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FC90F9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F009B">
        <w:t>Joshua Williams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D2DAD5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01ADC">
        <w:t>August 7</w:t>
      </w:r>
      <w:r w:rsidR="005F009B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12435AE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5F009B" w:rsidR="005F009B">
        <w:t xml:space="preserve">Formative Data Collections for ACF Program Support </w:t>
      </w:r>
      <w:r>
        <w:t>(OMB #0970-0</w:t>
      </w:r>
      <w:r w:rsidR="005F009B">
        <w:t>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A465AB" w:rsidP="00A465AB" w14:paraId="494EB7FC" w14:textId="706714BD">
      <w:r w:rsidRPr="00A465AB">
        <w:t xml:space="preserve">This memo requests approval of nonsubstantive changes to the approved information collection, </w:t>
      </w:r>
      <w:r w:rsidRPr="00A465AB" w:rsidR="00A465AB">
        <w:t xml:space="preserve">which is currently titled </w:t>
      </w:r>
      <w:r w:rsidRPr="005F009B" w:rsidR="00A465AB">
        <w:rPr>
          <w:i/>
          <w:iCs/>
        </w:rPr>
        <w:t>ACF Optional-Use Data Sharing Request Form</w:t>
      </w:r>
      <w:r w:rsidR="00A465AB">
        <w:rPr>
          <w:i/>
          <w:iCs/>
        </w:rPr>
        <w:t>,</w:t>
      </w:r>
      <w:r w:rsidRPr="00A465AB" w:rsidR="00A465AB">
        <w:t xml:space="preserve"> </w:t>
      </w:r>
      <w:r w:rsidR="00A465AB">
        <w:t>under the</w:t>
      </w:r>
      <w:r w:rsidRPr="005F009B" w:rsidR="00A465AB">
        <w:t xml:space="preserve"> </w:t>
      </w:r>
      <w:r w:rsidR="00A465AB">
        <w:t xml:space="preserve">umbrella generic </w:t>
      </w:r>
      <w:r w:rsidRPr="00A465AB" w:rsidR="005F009B">
        <w:t xml:space="preserve">Formative Data Collections for ACF Program Support </w:t>
      </w:r>
      <w:r w:rsidRPr="00A465AB">
        <w:t>(OMB #0970-0</w:t>
      </w:r>
      <w:r w:rsidRPr="00A465AB" w:rsidR="005F009B">
        <w:t>531</w:t>
      </w:r>
      <w:r w:rsidRPr="00A465AB"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14:paraId="0B392A35" w14:textId="55B511B7">
      <w:r>
        <w:t xml:space="preserve">The </w:t>
      </w:r>
      <w:r w:rsidRPr="005F009B">
        <w:rPr>
          <w:i/>
          <w:iCs/>
        </w:rPr>
        <w:t>ACF Optional-Use Data Sharing Request Form</w:t>
      </w:r>
      <w:r w:rsidR="00697963">
        <w:t xml:space="preserve"> </w:t>
      </w:r>
      <w:r>
        <w:t xml:space="preserve">was approved on May 17, 2023. This form provides </w:t>
      </w:r>
      <w:r w:rsidRPr="005F009B">
        <w:t>program offices with a standardized data collection tool that can improve the efficiency and equity of responsibly determining when and what to share data with outside entities.</w:t>
      </w:r>
    </w:p>
    <w:p w:rsidR="005F009B" w:rsidP="0005680D" w14:paraId="68EDCC6B" w14:textId="77777777"/>
    <w:p w:rsidR="005F009B" w:rsidP="0005680D" w14:paraId="332EE531" w14:textId="1E756FA6">
      <w:r>
        <w:t xml:space="preserve">After a year of use without any specific challenges, OPRE is updating the form to improve </w:t>
      </w:r>
      <w:r w:rsidR="00A465AB">
        <w:t>overall</w:t>
      </w:r>
      <w:r>
        <w:t xml:space="preserve"> usability and better align </w:t>
      </w:r>
      <w:r w:rsidR="00D12E9C">
        <w:t>with ACF internal guidance on data sharing.</w:t>
      </w:r>
    </w:p>
    <w:p w:rsidR="0005680D" w:rsidP="0005680D" w14:paraId="2B14ECA7" w14:textId="77777777"/>
    <w:p w:rsidR="0005680D" w:rsidP="00771189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771189" w14:paraId="6BD5720F" w14:textId="4B492562">
      <w:pPr>
        <w:spacing w:after="60"/>
      </w:pPr>
      <w:r>
        <w:t>Changes to the information question include:</w:t>
      </w:r>
    </w:p>
    <w:p w:rsidR="00D12E9C" w:rsidP="00D12E9C" w14:paraId="4119DF66" w14:textId="1A4908CD">
      <w:pPr>
        <w:pStyle w:val="ListParagraph"/>
        <w:numPr>
          <w:ilvl w:val="0"/>
          <w:numId w:val="2"/>
        </w:numPr>
      </w:pPr>
      <w:r>
        <w:t>A c</w:t>
      </w:r>
      <w:r>
        <w:t>hange of</w:t>
      </w:r>
      <w:r>
        <w:t xml:space="preserve"> the</w:t>
      </w:r>
      <w:r>
        <w:t xml:space="preserve"> title to make the form more generic for future uses.</w:t>
      </w:r>
    </w:p>
    <w:p w:rsidR="00D12E9C" w:rsidP="00D12E9C" w14:paraId="5B7B5552" w14:textId="7A6334B1">
      <w:pPr>
        <w:pStyle w:val="ListParagraph"/>
        <w:numPr>
          <w:ilvl w:val="0"/>
          <w:numId w:val="2"/>
        </w:numPr>
      </w:pPr>
      <w:r>
        <w:t>The addition of two questions to better align the form with ACF internal guidance on data sharing.</w:t>
      </w:r>
    </w:p>
    <w:p w:rsidR="00D12E9C" w:rsidP="00D12E9C" w14:paraId="796DD42C" w14:textId="79981A6E">
      <w:pPr>
        <w:pStyle w:val="ListParagraph"/>
        <w:numPr>
          <w:ilvl w:val="0"/>
          <w:numId w:val="2"/>
        </w:numPr>
      </w:pPr>
      <w:r>
        <w:t>The removal of one question</w:t>
      </w:r>
      <w:r w:rsidR="00C62691">
        <w:t xml:space="preserve"> and subsequent edits to two questions to improve usability of the form.</w:t>
      </w:r>
    </w:p>
    <w:p w:rsidR="00C62691" w:rsidP="00D12E9C" w14:paraId="7D93613A" w14:textId="3F28E80E">
      <w:pPr>
        <w:pStyle w:val="ListParagraph"/>
        <w:numPr>
          <w:ilvl w:val="0"/>
          <w:numId w:val="2"/>
        </w:numPr>
      </w:pPr>
      <w:r>
        <w:t>A number of non-substantive edits to questions to improve overall</w:t>
      </w:r>
      <w:r w:rsidR="00CE1C3A">
        <w:t xml:space="preserve"> usability of the form, including updates to document names/links, grammatical fixes.</w:t>
      </w:r>
    </w:p>
    <w:p w:rsidR="00CE1C3A" w:rsidP="00CE1C3A" w14:paraId="0724A7FA" w14:textId="77777777"/>
    <w:p w:rsidR="00CE1C3A" w:rsidP="00CE1C3A" w14:paraId="1D2C47D1" w14:textId="28F40173">
      <w:r>
        <w:t>The</w:t>
      </w:r>
      <w:r>
        <w:t xml:space="preserve"> changes to the form </w:t>
      </w:r>
      <w:r>
        <w:t xml:space="preserve">do not change the described purposes of the request or the uses of the </w:t>
      </w:r>
      <w:r w:rsidR="00781CBA">
        <w:t>data</w:t>
      </w:r>
      <w:r>
        <w:t>, and they do not</w:t>
      </w:r>
      <w:r>
        <w:t xml:space="preserve"> affect the overall estimated time or effort required to complete the form.</w:t>
      </w:r>
    </w:p>
    <w:p w:rsidR="0005680D" w:rsidRPr="0005680D" w:rsidP="0005680D" w14:paraId="7DBC6097" w14:textId="2743F9F1">
      <w:pPr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D1554"/>
    <w:multiLevelType w:val="hybridMultilevel"/>
    <w:tmpl w:val="C374E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571467">
    <w:abstractNumId w:val="0"/>
  </w:num>
  <w:num w:numId="2" w16cid:durableId="152751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ADC"/>
    <w:rsid w:val="0005680D"/>
    <w:rsid w:val="000F3C05"/>
    <w:rsid w:val="001109BD"/>
    <w:rsid w:val="001152A0"/>
    <w:rsid w:val="00201D4A"/>
    <w:rsid w:val="00416E1B"/>
    <w:rsid w:val="00430033"/>
    <w:rsid w:val="004E0796"/>
    <w:rsid w:val="005A1A71"/>
    <w:rsid w:val="005F009B"/>
    <w:rsid w:val="00697963"/>
    <w:rsid w:val="00771189"/>
    <w:rsid w:val="00781CBA"/>
    <w:rsid w:val="00995018"/>
    <w:rsid w:val="00A44387"/>
    <w:rsid w:val="00A465AB"/>
    <w:rsid w:val="00C62691"/>
    <w:rsid w:val="00CE1C3A"/>
    <w:rsid w:val="00D12E9C"/>
    <w:rsid w:val="00E525D4"/>
    <w:rsid w:val="1272AF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5F009B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E9C"/>
    <w:pPr>
      <w:ind w:left="720"/>
      <w:contextualSpacing/>
    </w:pPr>
  </w:style>
  <w:style w:type="character" w:customStyle="1" w:styleId="cf01">
    <w:name w:val="cf01"/>
    <w:basedOn w:val="DefaultParagraphFont"/>
    <w:rsid w:val="00A465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8ABB-4499-48B0-889D-E78FF4087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2024-07-08T19:33:00Z</dcterms:created>
  <dcterms:modified xsi:type="dcterms:W3CDTF">2024-08-07T15:07:00Z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