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E714A" w:rsidP="00F06866" w14:paraId="6704B53B" w14:textId="74939813">
      <w:pPr>
        <w:pStyle w:val="Heading2"/>
        <w:tabs>
          <w:tab w:val="left" w:pos="900"/>
        </w:tabs>
        <w:ind w:right="-180"/>
      </w:pPr>
      <w:r>
        <w:rPr>
          <w:sz w:val="28"/>
        </w:rPr>
        <w:t xml:space="preserve">Request for Approval under the </w:t>
      </w:r>
      <w:r w:rsidRPr="00F06866">
        <w:rPr>
          <w:sz w:val="28"/>
        </w:rPr>
        <w:t>“Generic Clearance for the Collection of Routine Customer Feedback”</w:t>
      </w:r>
      <w:r>
        <w:rPr>
          <w:sz w:val="28"/>
        </w:rPr>
        <w:t xml:space="preserve"> (OMB Control Number: </w:t>
      </w:r>
      <w:r w:rsidR="00691AE3">
        <w:rPr>
          <w:sz w:val="28"/>
        </w:rPr>
        <w:t>0970-0401</w:t>
      </w:r>
      <w:r>
        <w:rPr>
          <w:sz w:val="28"/>
        </w:rPr>
        <w:t>)</w:t>
      </w:r>
    </w:p>
    <w:p w:rsidR="001A2384" w:rsidP="001A2384" w14:paraId="04CD48DD" w14:textId="3E8D4130">
      <w:r>
        <w:rPr>
          <w:b/>
          <w:noProof/>
        </w:rPr>
        <mc:AlternateContent>
          <mc:Choice Requires="wps">
            <w:drawing>
              <wp:anchor distT="0" distB="0" distL="114300" distR="114300" simplePos="0" relativeHeight="251659264" behindDoc="0" locked="0" layoutInCell="0" allowOverlap="1">
                <wp:simplePos x="0" y="0"/>
                <wp:positionH relativeFrom="column">
                  <wp:posOffset>0</wp:posOffset>
                </wp:positionH>
                <wp:positionV relativeFrom="paragraph">
                  <wp:posOffset>0</wp:posOffset>
                </wp:positionV>
                <wp:extent cx="5943600" cy="0"/>
                <wp:effectExtent l="9525" t="12700" r="9525" b="15875"/>
                <wp:wrapNone/>
                <wp:docPr id="2" name="Line 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5" style="mso-height-percent:0;mso-height-relative:page;mso-width-percent:0;mso-width-relative:page;mso-wrap-distance-bottom:0;mso-wrap-distance-left:9pt;mso-wrap-distance-right:9pt;mso-wrap-distance-top:0;mso-wrap-style:square;position:absolute;visibility:visible;z-index:251658240" from="0,0" to="468pt,0" o:allowincell="f" strokeweight="1.5pt"/>
            </w:pict>
          </mc:Fallback>
        </mc:AlternateContent>
      </w:r>
      <w:r w:rsidRPr="00434E33" w:rsidR="005E714A">
        <w:rPr>
          <w:b/>
        </w:rPr>
        <w:t>TITLE OF INFORMATION COLLECTION:</w:t>
      </w:r>
      <w:r w:rsidR="005E714A">
        <w:t xml:space="preserve"> </w:t>
      </w:r>
      <w:r>
        <w:t xml:space="preserve">Child Care </w:t>
      </w:r>
      <w:r w:rsidRPr="00EA050B">
        <w:t>State Capacity Building Center Feedback Collection for Communities of Practice and Peer Learning Groups</w:t>
      </w:r>
    </w:p>
    <w:p w:rsidR="00340E84" w14:paraId="5D046B21" w14:textId="77777777"/>
    <w:p w:rsidR="00146F8B" w:rsidP="009E1B81" w14:paraId="28B0EF9B" w14:textId="3E64EBC4">
      <w:pPr>
        <w:pStyle w:val="Header"/>
        <w:rPr>
          <w:snapToGrid/>
        </w:rPr>
      </w:pPr>
      <w:r>
        <w:rPr>
          <w:b/>
        </w:rPr>
        <w:t>PURPOSE AND USE</w:t>
      </w:r>
      <w:r w:rsidRPr="009239AA">
        <w:rPr>
          <w:b/>
        </w:rPr>
        <w:t xml:space="preserve">:  </w:t>
      </w:r>
      <w:r w:rsidRPr="00EA050B" w:rsidR="009E1B81">
        <w:rPr>
          <w:snapToGrid/>
        </w:rPr>
        <w:t xml:space="preserve">The </w:t>
      </w:r>
      <w:r w:rsidR="009E1B81">
        <w:rPr>
          <w:snapToGrid/>
        </w:rPr>
        <w:t>Administration for Children and Families,</w:t>
      </w:r>
      <w:r w:rsidRPr="00EA050B" w:rsidR="009E1B81">
        <w:rPr>
          <w:snapToGrid/>
        </w:rPr>
        <w:t xml:space="preserve"> Office of Child Care</w:t>
      </w:r>
      <w:r w:rsidR="009E1B81">
        <w:rPr>
          <w:snapToGrid/>
        </w:rPr>
        <w:t xml:space="preserve"> (OCC)</w:t>
      </w:r>
      <w:r w:rsidRPr="00EA050B" w:rsidR="009E1B81">
        <w:rPr>
          <w:snapToGrid/>
        </w:rPr>
        <w:t xml:space="preserve"> </w:t>
      </w:r>
      <w:r>
        <w:rPr>
          <w:snapToGrid/>
        </w:rPr>
        <w:t>funds the Child Care State Capacity Building Center (SCBC)</w:t>
      </w:r>
      <w:r w:rsidRPr="00EA050B">
        <w:rPr>
          <w:snapToGrid/>
        </w:rPr>
        <w:t xml:space="preserve"> to provide </w:t>
      </w:r>
      <w:r>
        <w:rPr>
          <w:snapToGrid/>
        </w:rPr>
        <w:t>data</w:t>
      </w:r>
      <w:r w:rsidRPr="00EA050B">
        <w:rPr>
          <w:snapToGrid/>
        </w:rPr>
        <w:t xml:space="preserve">-informed training and technical </w:t>
      </w:r>
      <w:r w:rsidRPr="006D59FB">
        <w:rPr>
          <w:snapToGrid/>
        </w:rPr>
        <w:t xml:space="preserve">assistance services for </w:t>
      </w:r>
      <w:r w:rsidRPr="006D59FB">
        <w:t xml:space="preserve">OCC </w:t>
      </w:r>
      <w:r w:rsidRPr="006D59FB">
        <w:t>grantees’</w:t>
      </w:r>
      <w:r w:rsidRPr="006D59FB">
        <w:t xml:space="preserve"> </w:t>
      </w:r>
      <w:r w:rsidRPr="006D59FB">
        <w:rPr>
          <w:snapToGrid/>
        </w:rPr>
        <w:t>and their partners.</w:t>
      </w:r>
    </w:p>
    <w:p w:rsidR="00146F8B" w:rsidP="009E1B81" w14:paraId="027ACFDC" w14:textId="77777777">
      <w:pPr>
        <w:pStyle w:val="Header"/>
        <w:rPr>
          <w:snapToGrid/>
        </w:rPr>
      </w:pPr>
    </w:p>
    <w:p w:rsidR="009E1B81" w:rsidRPr="006D59FB" w:rsidP="009E1B81" w14:paraId="3485B2ED" w14:textId="7A27796F">
      <w:pPr>
        <w:pStyle w:val="Header"/>
        <w:rPr>
          <w:snapToGrid/>
        </w:rPr>
      </w:pPr>
      <w:r>
        <w:rPr>
          <w:snapToGrid/>
        </w:rPr>
        <w:t>OCC</w:t>
      </w:r>
      <w:r w:rsidRPr="00EA050B">
        <w:rPr>
          <w:snapToGrid/>
        </w:rPr>
        <w:t xml:space="preserve"> </w:t>
      </w:r>
      <w:r w:rsidRPr="00EA050B">
        <w:rPr>
          <w:snapToGrid/>
        </w:rPr>
        <w:t>seek</w:t>
      </w:r>
      <w:r>
        <w:rPr>
          <w:snapToGrid/>
        </w:rPr>
        <w:t>s</w:t>
      </w:r>
      <w:r w:rsidRPr="00EA050B">
        <w:rPr>
          <w:snapToGrid/>
        </w:rPr>
        <w:t xml:space="preserve"> approval to collect feedback from </w:t>
      </w:r>
      <w:r>
        <w:rPr>
          <w:snapToGrid/>
        </w:rPr>
        <w:t>participants</w:t>
      </w:r>
      <w:r w:rsidRPr="00EA050B">
        <w:rPr>
          <w:snapToGrid/>
        </w:rPr>
        <w:t xml:space="preserve"> of </w:t>
      </w:r>
      <w:r>
        <w:rPr>
          <w:snapToGrid/>
        </w:rPr>
        <w:t>c</w:t>
      </w:r>
      <w:r w:rsidRPr="00EA050B">
        <w:rPr>
          <w:snapToGrid/>
        </w:rPr>
        <w:t xml:space="preserve">ommunities of </w:t>
      </w:r>
      <w:r>
        <w:rPr>
          <w:snapToGrid/>
        </w:rPr>
        <w:t>p</w:t>
      </w:r>
      <w:r w:rsidRPr="00EA050B">
        <w:rPr>
          <w:snapToGrid/>
        </w:rPr>
        <w:t>ractice (C</w:t>
      </w:r>
      <w:r>
        <w:rPr>
          <w:snapToGrid/>
        </w:rPr>
        <w:t>O</w:t>
      </w:r>
      <w:r w:rsidRPr="00EA050B">
        <w:rPr>
          <w:snapToGrid/>
        </w:rPr>
        <w:t>P</w:t>
      </w:r>
      <w:r>
        <w:rPr>
          <w:snapToGrid/>
        </w:rPr>
        <w:t>s</w:t>
      </w:r>
      <w:r w:rsidRPr="00EA050B">
        <w:rPr>
          <w:snapToGrid/>
        </w:rPr>
        <w:t xml:space="preserve">) and </w:t>
      </w:r>
      <w:r>
        <w:rPr>
          <w:snapToGrid/>
        </w:rPr>
        <w:t>p</w:t>
      </w:r>
      <w:r w:rsidRPr="00EA050B">
        <w:rPr>
          <w:snapToGrid/>
        </w:rPr>
        <w:t xml:space="preserve">eer </w:t>
      </w:r>
      <w:r>
        <w:rPr>
          <w:snapToGrid/>
        </w:rPr>
        <w:t>l</w:t>
      </w:r>
      <w:r w:rsidRPr="00EA050B">
        <w:rPr>
          <w:snapToGrid/>
        </w:rPr>
        <w:t xml:space="preserve">earning </w:t>
      </w:r>
      <w:r>
        <w:rPr>
          <w:snapToGrid/>
        </w:rPr>
        <w:t>g</w:t>
      </w:r>
      <w:r w:rsidRPr="00EA050B">
        <w:rPr>
          <w:snapToGrid/>
        </w:rPr>
        <w:t>roups (PLG</w:t>
      </w:r>
      <w:r>
        <w:rPr>
          <w:snapToGrid/>
        </w:rPr>
        <w:t>s</w:t>
      </w:r>
      <w:r w:rsidRPr="00EA050B">
        <w:rPr>
          <w:snapToGrid/>
        </w:rPr>
        <w:t xml:space="preserve">) </w:t>
      </w:r>
      <w:r>
        <w:rPr>
          <w:snapToGrid/>
        </w:rPr>
        <w:t xml:space="preserve">provided by SCBC </w:t>
      </w:r>
      <w:r w:rsidRPr="00EA050B">
        <w:rPr>
          <w:snapToGrid/>
        </w:rPr>
        <w:t xml:space="preserve">to understand </w:t>
      </w:r>
      <w:r>
        <w:rPr>
          <w:snapToGrid/>
        </w:rPr>
        <w:t xml:space="preserve">(1) whether </w:t>
      </w:r>
      <w:r w:rsidRPr="00EA050B">
        <w:rPr>
          <w:snapToGrid/>
        </w:rPr>
        <w:t>participation is useful</w:t>
      </w:r>
      <w:r>
        <w:rPr>
          <w:snapToGrid/>
        </w:rPr>
        <w:t xml:space="preserve">, timely, and relevant; and (2) whether technical assistance </w:t>
      </w:r>
      <w:r w:rsidRPr="00FE4214">
        <w:rPr>
          <w:snapToGrid/>
        </w:rPr>
        <w:t>services improv</w:t>
      </w:r>
      <w:r>
        <w:rPr>
          <w:snapToGrid/>
        </w:rPr>
        <w:t>e participants’</w:t>
      </w:r>
      <w:r w:rsidRPr="00FE4214">
        <w:rPr>
          <w:snapToGrid/>
        </w:rPr>
        <w:t xml:space="preserve"> awareness, knowledge, practice, and organizational capacity</w:t>
      </w:r>
      <w:r>
        <w:rPr>
          <w:snapToGrid/>
        </w:rPr>
        <w:t>.</w:t>
      </w:r>
      <w:r w:rsidRPr="00EA050B">
        <w:rPr>
          <w:snapToGrid/>
        </w:rPr>
        <w:t xml:space="preserve"> The information gathered will inform planning and improvement of future</w:t>
      </w:r>
      <w:r>
        <w:rPr>
          <w:snapToGrid/>
        </w:rPr>
        <w:t xml:space="preserve"> OCC training and</w:t>
      </w:r>
      <w:r w:rsidRPr="00EA050B">
        <w:rPr>
          <w:snapToGrid/>
        </w:rPr>
        <w:t xml:space="preserve"> technical assistance to best meet the needs of users for quality, relevant</w:t>
      </w:r>
      <w:r>
        <w:rPr>
          <w:snapToGrid/>
        </w:rPr>
        <w:t>,</w:t>
      </w:r>
      <w:r w:rsidRPr="00EA050B">
        <w:rPr>
          <w:snapToGrid/>
        </w:rPr>
        <w:t xml:space="preserve"> and useful information</w:t>
      </w:r>
      <w:r>
        <w:rPr>
          <w:snapToGrid/>
        </w:rPr>
        <w:t xml:space="preserve">. </w:t>
      </w:r>
    </w:p>
    <w:p w:rsidR="00C8488C" w:rsidP="00434E33" w14:paraId="0FB4871F" w14:textId="77777777">
      <w:pPr>
        <w:pStyle w:val="Header"/>
        <w:tabs>
          <w:tab w:val="clear" w:pos="4320"/>
          <w:tab w:val="clear" w:pos="8640"/>
        </w:tabs>
        <w:rPr>
          <w:b/>
        </w:rPr>
      </w:pPr>
    </w:p>
    <w:p w:rsidR="000F188C" w:rsidP="000F188C" w14:paraId="6E284213" w14:textId="60409C23">
      <w:r w:rsidRPr="00434E33">
        <w:rPr>
          <w:b/>
        </w:rPr>
        <w:t>DESCRIPTION OF RESPONDENTS</w:t>
      </w:r>
      <w:r>
        <w:t xml:space="preserve">: </w:t>
      </w:r>
      <w:r w:rsidRPr="00173850">
        <w:t xml:space="preserve">Respondents will be individuals who received technical assistance from SCBC through </w:t>
      </w:r>
      <w:r w:rsidRPr="00EA050B">
        <w:t>C</w:t>
      </w:r>
      <w:r>
        <w:t>O</w:t>
      </w:r>
      <w:r w:rsidRPr="00EA050B">
        <w:t>P</w:t>
      </w:r>
      <w:r>
        <w:t>s</w:t>
      </w:r>
      <w:r w:rsidRPr="00EA050B">
        <w:t xml:space="preserve"> and PLG</w:t>
      </w:r>
      <w:r>
        <w:t>s.</w:t>
      </w:r>
      <w:r>
        <w:rPr>
          <w:rStyle w:val="normaltextrun"/>
          <w:color w:val="000000"/>
          <w:shd w:val="clear" w:color="auto" w:fill="FFFFFF"/>
        </w:rPr>
        <w:t xml:space="preserve"> </w:t>
      </w:r>
      <w:r w:rsidRPr="00B73244">
        <w:t xml:space="preserve">These individuals include OCC grantees (namely, government staff from states, Tribes, </w:t>
      </w:r>
      <w:r>
        <w:t xml:space="preserve">and territories); partner organizations, including nonprofit organizations that provide professional development, technical assistance, and other services in support of child care and child care programs and direct providers of early care and education services, such as child care providers. </w:t>
      </w:r>
    </w:p>
    <w:p w:rsidR="00E26329" w14:paraId="5A2A73FA" w14:textId="77777777">
      <w:pPr>
        <w:rPr>
          <w:b/>
        </w:rPr>
      </w:pPr>
    </w:p>
    <w:p w:rsidR="00F06866" w:rsidRPr="00F06866" w14:paraId="29B013D7" w14:textId="13803BB2">
      <w:pPr>
        <w:rPr>
          <w:b/>
        </w:rPr>
      </w:pPr>
      <w:r>
        <w:rPr>
          <w:b/>
        </w:rPr>
        <w:t>TYPE OF COLLECTION:</w:t>
      </w:r>
      <w:r w:rsidRPr="00F06866">
        <w:t xml:space="preserve"> </w:t>
      </w:r>
    </w:p>
    <w:p w:rsidR="00441434" w:rsidRPr="00434E33" w:rsidP="0096108F" w14:paraId="62F5E6A9" w14:textId="77777777">
      <w:pPr>
        <w:pStyle w:val="BodyTextIndent"/>
        <w:tabs>
          <w:tab w:val="left" w:pos="360"/>
        </w:tabs>
        <w:ind w:left="0"/>
        <w:rPr>
          <w:bCs/>
          <w:sz w:val="16"/>
          <w:szCs w:val="16"/>
        </w:rPr>
      </w:pPr>
    </w:p>
    <w:p w:rsidR="00F06866" w:rsidRPr="00F06866" w:rsidP="0096108F" w14:paraId="0E9ECD25" w14:textId="5DEDA293">
      <w:pPr>
        <w:pStyle w:val="BodyTextIndent"/>
        <w:tabs>
          <w:tab w:val="left" w:pos="360"/>
        </w:tabs>
        <w:ind w:left="0"/>
        <w:rPr>
          <w:bCs/>
          <w:sz w:val="24"/>
        </w:rPr>
      </w:pPr>
      <w:r w:rsidRPr="00F06866">
        <w:rPr>
          <w:bCs/>
          <w:sz w:val="24"/>
        </w:rPr>
        <w:t xml:space="preserve">[ ] </w:t>
      </w:r>
      <w:r w:rsidRPr="00F06866">
        <w:rPr>
          <w:bCs/>
          <w:sz w:val="24"/>
        </w:rPr>
        <w:t>Customer Comment Card/Complaint Form</w:t>
      </w:r>
      <w:r w:rsidRPr="00F06866">
        <w:rPr>
          <w:bCs/>
          <w:sz w:val="24"/>
        </w:rPr>
        <w:t xml:space="preserve"> </w:t>
      </w:r>
      <w:r w:rsidRPr="00F06866">
        <w:rPr>
          <w:bCs/>
          <w:sz w:val="24"/>
        </w:rPr>
        <w:tab/>
        <w:t>[</w:t>
      </w:r>
      <w:r w:rsidR="000F188C">
        <w:rPr>
          <w:bCs/>
          <w:sz w:val="24"/>
        </w:rPr>
        <w:t xml:space="preserve"> x</w:t>
      </w:r>
      <w:r w:rsidRPr="00F06866">
        <w:rPr>
          <w:bCs/>
          <w:sz w:val="24"/>
        </w:rPr>
        <w:t xml:space="preserve"> ] </w:t>
      </w:r>
      <w:r w:rsidRPr="00F06866">
        <w:rPr>
          <w:bCs/>
          <w:sz w:val="24"/>
        </w:rPr>
        <w:t>Customer Satisfaction Survey</w:t>
      </w:r>
      <w:r w:rsidRPr="00F06866">
        <w:rPr>
          <w:bCs/>
          <w:sz w:val="24"/>
        </w:rPr>
        <w:t xml:space="preserve"> </w:t>
      </w:r>
      <w:r w:rsidRPr="00F06866" w:rsidR="00CA2650">
        <w:rPr>
          <w:bCs/>
          <w:sz w:val="24"/>
        </w:rPr>
        <w:t xml:space="preserve">  </w:t>
      </w:r>
      <w:r w:rsidRPr="00F06866">
        <w:rPr>
          <w:bCs/>
          <w:sz w:val="24"/>
        </w:rPr>
        <w:t xml:space="preserve"> </w:t>
      </w:r>
    </w:p>
    <w:p w:rsidR="0096108F" w:rsidP="0096108F" w14:paraId="7D30BF8E" w14:textId="77777777">
      <w:pPr>
        <w:pStyle w:val="BodyTextIndent"/>
        <w:tabs>
          <w:tab w:val="left" w:pos="360"/>
        </w:tabs>
        <w:ind w:left="0"/>
        <w:rPr>
          <w:bCs/>
          <w:sz w:val="24"/>
        </w:rPr>
      </w:pPr>
      <w:r w:rsidRPr="00F06866">
        <w:rPr>
          <w:bCs/>
          <w:sz w:val="24"/>
        </w:rPr>
        <w:t xml:space="preserve">[ ] </w:t>
      </w:r>
      <w:r w:rsidRPr="00F06866" w:rsidR="00F06866">
        <w:rPr>
          <w:bCs/>
          <w:sz w:val="24"/>
        </w:rPr>
        <w:t>Usability</w:t>
      </w:r>
      <w:r w:rsidR="009239AA">
        <w:rPr>
          <w:bCs/>
          <w:sz w:val="24"/>
        </w:rPr>
        <w:t xml:space="preserve"> Testing (e.g., Website or Software</w:t>
      </w:r>
      <w:r w:rsidR="00F06866">
        <w:rPr>
          <w:bCs/>
          <w:sz w:val="24"/>
        </w:rPr>
        <w:tab/>
        <w:t>[ ] Small Discussion Group</w:t>
      </w:r>
    </w:p>
    <w:p w:rsidR="00F06866" w:rsidRPr="00F06866" w:rsidP="0096108F" w14:paraId="5231B6DA" w14:textId="77777777">
      <w:pPr>
        <w:pStyle w:val="BodyTextIndent"/>
        <w:tabs>
          <w:tab w:val="left" w:pos="360"/>
        </w:tabs>
        <w:ind w:left="0"/>
        <w:rPr>
          <w:bCs/>
          <w:sz w:val="24"/>
        </w:rPr>
      </w:pPr>
      <w:r>
        <w:rPr>
          <w:bCs/>
          <w:sz w:val="24"/>
        </w:rPr>
        <w:t>[</w:t>
      </w:r>
      <w:r w:rsidR="00CF6542">
        <w:rPr>
          <w:bCs/>
          <w:sz w:val="24"/>
        </w:rPr>
        <w:t xml:space="preserve"> </w:t>
      </w:r>
      <w:r>
        <w:rPr>
          <w:bCs/>
          <w:sz w:val="24"/>
        </w:rPr>
        <w:t xml:space="preserve">]  Focus Group  </w:t>
      </w:r>
      <w:r>
        <w:rPr>
          <w:bCs/>
          <w:sz w:val="24"/>
        </w:rPr>
        <w:tab/>
      </w:r>
      <w:r>
        <w:rPr>
          <w:bCs/>
          <w:sz w:val="24"/>
        </w:rPr>
        <w:tab/>
      </w:r>
      <w:r>
        <w:rPr>
          <w:bCs/>
          <w:sz w:val="24"/>
        </w:rPr>
        <w:tab/>
      </w:r>
      <w:r>
        <w:rPr>
          <w:bCs/>
          <w:sz w:val="24"/>
        </w:rPr>
        <w:tab/>
      </w:r>
      <w:r>
        <w:rPr>
          <w:bCs/>
          <w:sz w:val="24"/>
        </w:rPr>
        <w:tab/>
      </w:r>
      <w:r w:rsidRPr="00F06866">
        <w:rPr>
          <w:bCs/>
          <w:sz w:val="24"/>
        </w:rPr>
        <w:t>[</w:t>
      </w:r>
      <w:r>
        <w:rPr>
          <w:bCs/>
          <w:sz w:val="24"/>
        </w:rPr>
        <w:t xml:space="preserve"> </w:t>
      </w:r>
      <w:r w:rsidRPr="00F06866">
        <w:rPr>
          <w:bCs/>
          <w:sz w:val="24"/>
        </w:rPr>
        <w:t>]</w:t>
      </w:r>
      <w:r>
        <w:rPr>
          <w:bCs/>
          <w:sz w:val="24"/>
        </w:rPr>
        <w:t xml:space="preserve"> Other:</w:t>
      </w:r>
      <w:r w:rsidRPr="00F06866">
        <w:rPr>
          <w:bCs/>
          <w:sz w:val="24"/>
          <w:u w:val="single"/>
        </w:rPr>
        <w:t xml:space="preserve"> ______________________</w:t>
      </w:r>
      <w:r>
        <w:rPr>
          <w:bCs/>
          <w:sz w:val="24"/>
          <w:u w:val="single"/>
        </w:rPr>
        <w:tab/>
      </w:r>
      <w:r>
        <w:rPr>
          <w:bCs/>
          <w:sz w:val="24"/>
          <w:u w:val="single"/>
        </w:rPr>
        <w:tab/>
      </w:r>
    </w:p>
    <w:p w:rsidR="00434E33" w14:paraId="5840A43B" w14:textId="77777777">
      <w:pPr>
        <w:pStyle w:val="Header"/>
        <w:tabs>
          <w:tab w:val="clear" w:pos="4320"/>
          <w:tab w:val="clear" w:pos="8640"/>
        </w:tabs>
      </w:pPr>
    </w:p>
    <w:p w:rsidR="00CA2650" w14:paraId="42E95FDF" w14:textId="77777777">
      <w:pPr>
        <w:rPr>
          <w:b/>
        </w:rPr>
      </w:pPr>
      <w:r>
        <w:rPr>
          <w:b/>
        </w:rPr>
        <w:t>C</w:t>
      </w:r>
      <w:r w:rsidR="009C13B9">
        <w:rPr>
          <w:b/>
        </w:rPr>
        <w:t>ERTIFICATION:</w:t>
      </w:r>
    </w:p>
    <w:p w:rsidR="00441434" w14:paraId="0E0FD232" w14:textId="77777777">
      <w:pPr>
        <w:rPr>
          <w:sz w:val="16"/>
          <w:szCs w:val="16"/>
        </w:rPr>
      </w:pPr>
    </w:p>
    <w:p w:rsidR="008101A5" w:rsidRPr="009C13B9" w:rsidP="008101A5" w14:paraId="0FFF7606" w14:textId="77777777">
      <w:r>
        <w:t xml:space="preserve">I certify the following to be true: </w:t>
      </w:r>
    </w:p>
    <w:p w:rsidR="008101A5" w:rsidP="008101A5" w14:paraId="565F7DF3" w14:textId="77777777">
      <w:pPr>
        <w:pStyle w:val="ListParagraph"/>
        <w:numPr>
          <w:ilvl w:val="0"/>
          <w:numId w:val="14"/>
        </w:numPr>
      </w:pPr>
      <w:r>
        <w:t>The collection is voluntary.</w:t>
      </w:r>
      <w:r w:rsidRPr="00C14CC4">
        <w:t xml:space="preserve"> </w:t>
      </w:r>
    </w:p>
    <w:p w:rsidR="008101A5" w:rsidP="008101A5" w14:paraId="286FAED7" w14:textId="77777777">
      <w:pPr>
        <w:pStyle w:val="ListParagraph"/>
        <w:numPr>
          <w:ilvl w:val="0"/>
          <w:numId w:val="14"/>
        </w:numPr>
      </w:pPr>
      <w:r>
        <w:t>The</w:t>
      </w:r>
      <w:r w:rsidRPr="00C14CC4">
        <w:t xml:space="preserve"> collection </w:t>
      </w:r>
      <w:r>
        <w:t xml:space="preserve">is </w:t>
      </w:r>
      <w:r w:rsidRPr="00C14CC4">
        <w:t>low-burden</w:t>
      </w:r>
      <w:r w:rsidRPr="00C14CC4">
        <w:t xml:space="preserve"> for respondents and low-cost for the Federal Government</w:t>
      </w:r>
      <w:r>
        <w:t>.</w:t>
      </w:r>
    </w:p>
    <w:p w:rsidR="008101A5" w:rsidP="008101A5" w14:paraId="5F934698" w14:textId="77777777">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rsidR="008101A5" w:rsidP="008101A5" w14:paraId="300822EA" w14:textId="39347632">
      <w:pPr>
        <w:pStyle w:val="ListParagraph"/>
        <w:numPr>
          <w:ilvl w:val="0"/>
          <w:numId w:val="14"/>
        </w:numPr>
      </w:pPr>
      <w:r>
        <w:t xml:space="preserve">The </w:t>
      </w:r>
      <w:r w:rsidR="00340E84">
        <w:t xml:space="preserve">primary purpose of the </w:t>
      </w:r>
      <w:r>
        <w:t xml:space="preserve">results </w:t>
      </w:r>
      <w:r w:rsidR="00340E84">
        <w:t>is</w:t>
      </w:r>
      <w:r>
        <w:t xml:space="preserve"> </w:t>
      </w:r>
      <w:r>
        <w:rPr>
          <w:u w:val="single"/>
        </w:rPr>
        <w:t>not</w:t>
      </w:r>
      <w:r w:rsidRPr="00895229">
        <w:t xml:space="preserve"> </w:t>
      </w:r>
      <w:r w:rsidR="00340E84">
        <w:t>for public dissemination.</w:t>
      </w:r>
      <w:r>
        <w:tab/>
      </w:r>
      <w:r>
        <w:tab/>
      </w:r>
    </w:p>
    <w:p w:rsidR="008101A5" w:rsidP="008101A5" w14:paraId="433041DA" w14:textId="77777777">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8101A5" w:rsidP="008101A5" w14:paraId="2D5B0FAE" w14:textId="77777777">
      <w:pPr>
        <w:pStyle w:val="ListParagraph"/>
        <w:numPr>
          <w:ilvl w:val="0"/>
          <w:numId w:val="14"/>
        </w:numPr>
      </w:pPr>
      <w:r>
        <w:t>The collection is targeted to the solicitation of opinions from respondents who have experience with the program or may have experience with the program in the future.</w:t>
      </w:r>
    </w:p>
    <w:p w:rsidR="009C13B9" w:rsidP="009C13B9" w14:paraId="197544A1" w14:textId="77777777"/>
    <w:p w:rsidR="003C07C6" w:rsidP="003C07C6" w14:paraId="0569CE4C" w14:textId="77777777">
      <w:r>
        <w:t>Name</w:t>
      </w:r>
      <w:r w:rsidR="00340E84">
        <w:t xml:space="preserve"> and affiliation</w:t>
      </w:r>
      <w:r>
        <w:t xml:space="preserve">: </w:t>
      </w:r>
      <w:r w:rsidRPr="00B77085">
        <w:rPr>
          <w:rStyle w:val="normaltextrun"/>
          <w:color w:val="000000"/>
          <w:u w:val="single"/>
          <w:shd w:val="clear" w:color="auto" w:fill="FFFFFF"/>
        </w:rPr>
        <w:t>Patricia Haley, OCC, Supervisory Child Care Program Specialist for TA</w:t>
      </w:r>
    </w:p>
    <w:p w:rsidR="009C13B9" w:rsidP="009C13B9" w14:paraId="3CEE2C19" w14:textId="77777777">
      <w:pPr>
        <w:pStyle w:val="ListParagraph"/>
        <w:ind w:left="360"/>
      </w:pPr>
    </w:p>
    <w:p w:rsidR="009C13B9" w:rsidP="009C13B9" w14:paraId="181E99A5" w14:textId="4F9ACA0D">
      <w:r>
        <w:t>To assist review, please provide answers to the following question</w:t>
      </w:r>
      <w:r w:rsidR="00340E84">
        <w:t>s</w:t>
      </w:r>
      <w:r>
        <w:t>:</w:t>
      </w:r>
    </w:p>
    <w:p w:rsidR="009C13B9" w:rsidP="009C13B9" w14:paraId="68F90B42" w14:textId="2FB4E961">
      <w:pPr>
        <w:pStyle w:val="ListParagraph"/>
        <w:ind w:left="360"/>
      </w:pPr>
    </w:p>
    <w:p w:rsidR="009C13B9" w:rsidRPr="00C86E91" w:rsidP="00C86E91" w14:paraId="3531C549" w14:textId="77777777">
      <w:pPr>
        <w:rPr>
          <w:b/>
        </w:rPr>
      </w:pPr>
      <w:r w:rsidRPr="00C86E91">
        <w:rPr>
          <w:b/>
        </w:rPr>
        <w:t>Personally Identifiable Information:</w:t>
      </w:r>
    </w:p>
    <w:p w:rsidR="00C86E91" w:rsidP="00C86E91" w14:paraId="516A40FC" w14:textId="0DE3D202">
      <w:pPr>
        <w:pStyle w:val="ListParagraph"/>
        <w:numPr>
          <w:ilvl w:val="0"/>
          <w:numId w:val="18"/>
        </w:numPr>
      </w:pPr>
      <w:r>
        <w:t>Is</w:t>
      </w:r>
      <w:r w:rsidR="00237B48">
        <w:t xml:space="preserve"> personally identifiable information (PII) collected</w:t>
      </w:r>
      <w:r>
        <w:t xml:space="preserve">?  </w:t>
      </w:r>
      <w:r w:rsidR="009239AA">
        <w:t xml:space="preserve">[  ] </w:t>
      </w:r>
      <w:r w:rsidR="009239AA">
        <w:t>Yes</w:t>
      </w:r>
      <w:r w:rsidR="009239AA">
        <w:t xml:space="preserve">  [ </w:t>
      </w:r>
      <w:r w:rsidR="003C07C6">
        <w:t xml:space="preserve">x </w:t>
      </w:r>
      <w:r w:rsidR="009239AA">
        <w:t xml:space="preserve">]  No </w:t>
      </w:r>
    </w:p>
    <w:p w:rsidR="00C86E91" w:rsidP="00C86E91" w14:paraId="744BD79D" w14:textId="77777777">
      <w:pPr>
        <w:pStyle w:val="ListParagraph"/>
        <w:numPr>
          <w:ilvl w:val="0"/>
          <w:numId w:val="18"/>
        </w:numPr>
      </w:pPr>
      <w:r>
        <w:t xml:space="preserve">If </w:t>
      </w:r>
      <w:r w:rsidR="009239AA">
        <w:t>Yes,</w:t>
      </w:r>
      <w:r>
        <w:t xml:space="preserve"> </w:t>
      </w:r>
      <w:r w:rsidR="002B34CD">
        <w:t>will any</w:t>
      </w:r>
      <w:r w:rsidR="009239AA">
        <w:t xml:space="preserve"> information that</w:t>
      </w:r>
      <w:r w:rsidR="002B34CD">
        <w:t xml:space="preserve"> is collected</w:t>
      </w:r>
      <w:r w:rsidR="009239AA">
        <w:t xml:space="preserve"> be included in records that are subject to the Privacy Act of 1974?   [  ] Yes [  ] No</w:t>
      </w:r>
      <w:r>
        <w:t xml:space="preserve">   </w:t>
      </w:r>
    </w:p>
    <w:p w:rsidR="00C86E91" w:rsidP="00C86E91" w14:paraId="1C9B9A99" w14:textId="77777777">
      <w:pPr>
        <w:pStyle w:val="ListParagraph"/>
        <w:numPr>
          <w:ilvl w:val="0"/>
          <w:numId w:val="18"/>
        </w:numPr>
      </w:pPr>
      <w:r>
        <w:t xml:space="preserve">If </w:t>
      </w:r>
      <w:r w:rsidR="002B34CD">
        <w:t>Yes</w:t>
      </w:r>
      <w:r>
        <w:t>, has a</w:t>
      </w:r>
      <w:r w:rsidR="002B34CD">
        <w:t>n up-to-date</w:t>
      </w:r>
      <w:r>
        <w:t xml:space="preserve"> System o</w:t>
      </w:r>
      <w:r w:rsidR="002B34CD">
        <w:t>f</w:t>
      </w:r>
      <w:r>
        <w:t xml:space="preserve"> Records Notice</w:t>
      </w:r>
      <w:r w:rsidR="002B34CD">
        <w:t xml:space="preserve"> (SORN)</w:t>
      </w:r>
      <w:r>
        <w:t xml:space="preserve"> been published?  [  ] Yes  [  ] No</w:t>
      </w:r>
    </w:p>
    <w:p w:rsidR="00CF6542" w:rsidP="00C86E91" w14:paraId="18869D1A" w14:textId="77777777">
      <w:pPr>
        <w:pStyle w:val="ListParagraph"/>
        <w:ind w:left="0"/>
        <w:rPr>
          <w:b/>
        </w:rPr>
      </w:pPr>
    </w:p>
    <w:p w:rsidR="00C86E91" w:rsidRPr="00C86E91" w:rsidP="00C86E91" w14:paraId="7F45A6CA" w14:textId="77777777">
      <w:pPr>
        <w:pStyle w:val="ListParagraph"/>
        <w:ind w:left="0"/>
        <w:rPr>
          <w:b/>
        </w:rPr>
      </w:pPr>
      <w:r>
        <w:rPr>
          <w:b/>
        </w:rPr>
        <w:t>Gifts or Payments</w:t>
      </w:r>
      <w:r>
        <w:rPr>
          <w:b/>
        </w:rPr>
        <w:t>:</w:t>
      </w:r>
    </w:p>
    <w:p w:rsidR="00C86E91" w:rsidP="00C86E91" w14:paraId="2E1C8400" w14:textId="77FC5D3B">
      <w:r>
        <w:t xml:space="preserve">Is an incentive (e.g., money or reimbursement of expenses, token of appreciation) provided to participants?  [  ] </w:t>
      </w:r>
      <w:r>
        <w:t>Yes</w:t>
      </w:r>
      <w:r>
        <w:t xml:space="preserve"> [ </w:t>
      </w:r>
      <w:r w:rsidR="003C07C6">
        <w:t>x</w:t>
      </w:r>
      <w:r>
        <w:t xml:space="preserve"> ] No  </w:t>
      </w:r>
    </w:p>
    <w:p w:rsidR="004D6E14" w14:paraId="1700CE24" w14:textId="77777777">
      <w:pPr>
        <w:rPr>
          <w:b/>
        </w:rPr>
      </w:pPr>
    </w:p>
    <w:p w:rsidR="005E714A" w:rsidP="00C86E91" w14:paraId="23B139B4" w14:textId="77777777">
      <w:pPr>
        <w:rPr>
          <w:i/>
        </w:rPr>
      </w:pPr>
      <w:r>
        <w:rPr>
          <w:b/>
        </w:rPr>
        <w:t>BURDEN HOUR</w:t>
      </w:r>
      <w:r w:rsidR="00441434">
        <w:rPr>
          <w:b/>
        </w:rPr>
        <w:t>S</w:t>
      </w:r>
      <w:r>
        <w:t xml:space="preserve"> </w:t>
      </w:r>
    </w:p>
    <w:p w:rsidR="006832D9" w:rsidRPr="006832D9" w:rsidP="00F3170F" w14:paraId="60FF74AC" w14:textId="77777777">
      <w:pPr>
        <w:keepNext/>
        <w:keepLines/>
        <w:rPr>
          <w:b/>
        </w:rPr>
      </w:pPr>
    </w:p>
    <w:tbl>
      <w:tblPr>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05"/>
        <w:gridCol w:w="1620"/>
        <w:gridCol w:w="1530"/>
        <w:gridCol w:w="1440"/>
        <w:gridCol w:w="1350"/>
        <w:gridCol w:w="1170"/>
      </w:tblGrid>
      <w:tr w14:paraId="14D0480D" w14:textId="77777777" w:rsidTr="00F609B1">
        <w:tblPrEx>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274"/>
        </w:trPr>
        <w:tc>
          <w:tcPr>
            <w:tcW w:w="2605" w:type="dxa"/>
          </w:tcPr>
          <w:p w:rsidR="00340E84" w:rsidRPr="0001027E" w:rsidP="00C8488C" w14:paraId="674C58C3" w14:textId="6D90EE58">
            <w:pPr>
              <w:rPr>
                <w:b/>
              </w:rPr>
            </w:pPr>
            <w:r>
              <w:rPr>
                <w:b/>
              </w:rPr>
              <w:t>Information Collection</w:t>
            </w:r>
          </w:p>
        </w:tc>
        <w:tc>
          <w:tcPr>
            <w:tcW w:w="1620" w:type="dxa"/>
          </w:tcPr>
          <w:p w:rsidR="00340E84" w:rsidRPr="0001027E" w:rsidP="00C8488C" w14:paraId="432BD2DC" w14:textId="11A0F7BA">
            <w:pPr>
              <w:rPr>
                <w:b/>
              </w:rPr>
            </w:pPr>
            <w:r w:rsidRPr="0001027E">
              <w:rPr>
                <w:b/>
              </w:rPr>
              <w:t xml:space="preserve">Category of Respondent </w:t>
            </w:r>
          </w:p>
        </w:tc>
        <w:tc>
          <w:tcPr>
            <w:tcW w:w="1530" w:type="dxa"/>
          </w:tcPr>
          <w:p w:rsidR="00340E84" w:rsidRPr="0001027E" w:rsidP="00843796" w14:paraId="03451CBD" w14:textId="77777777">
            <w:pPr>
              <w:rPr>
                <w:b/>
              </w:rPr>
            </w:pPr>
            <w:r w:rsidRPr="0001027E">
              <w:rPr>
                <w:b/>
              </w:rPr>
              <w:t>No. of Respondents</w:t>
            </w:r>
          </w:p>
        </w:tc>
        <w:tc>
          <w:tcPr>
            <w:tcW w:w="1440" w:type="dxa"/>
          </w:tcPr>
          <w:p w:rsidR="00340E84" w:rsidRPr="0001027E" w:rsidP="00843796" w14:paraId="3F9470DC" w14:textId="5E8AEB1B">
            <w:pPr>
              <w:rPr>
                <w:b/>
              </w:rPr>
            </w:pPr>
            <w:r>
              <w:rPr>
                <w:b/>
              </w:rPr>
              <w:t>No. of Responses per Respondent</w:t>
            </w:r>
          </w:p>
        </w:tc>
        <w:tc>
          <w:tcPr>
            <w:tcW w:w="1350" w:type="dxa"/>
          </w:tcPr>
          <w:p w:rsidR="00340E84" w:rsidRPr="0001027E" w:rsidP="00843796" w14:paraId="0D6C37D5" w14:textId="2CA736C1">
            <w:pPr>
              <w:rPr>
                <w:b/>
              </w:rPr>
            </w:pPr>
            <w:r>
              <w:rPr>
                <w:b/>
              </w:rPr>
              <w:t>Estimated Time per Response</w:t>
            </w:r>
            <w:r>
              <w:rPr>
                <w:b/>
              </w:rPr>
              <w:t xml:space="preserve"> </w:t>
            </w:r>
          </w:p>
        </w:tc>
        <w:tc>
          <w:tcPr>
            <w:tcW w:w="1170" w:type="dxa"/>
          </w:tcPr>
          <w:p w:rsidR="00340E84" w:rsidRPr="0001027E" w:rsidP="00843796" w14:paraId="0BA6B090" w14:textId="162A9184">
            <w:pPr>
              <w:rPr>
                <w:b/>
              </w:rPr>
            </w:pPr>
            <w:r w:rsidRPr="0001027E">
              <w:rPr>
                <w:b/>
              </w:rPr>
              <w:t>Burden</w:t>
            </w:r>
            <w:r>
              <w:rPr>
                <w:b/>
              </w:rPr>
              <w:t xml:space="preserve"> Hours</w:t>
            </w:r>
          </w:p>
        </w:tc>
      </w:tr>
      <w:tr w14:paraId="1F158995" w14:textId="77777777" w:rsidTr="00F609B1">
        <w:tblPrEx>
          <w:tblW w:w="9715" w:type="dxa"/>
          <w:tblLayout w:type="fixed"/>
          <w:tblLook w:val="01E0"/>
        </w:tblPrEx>
        <w:trPr>
          <w:trHeight w:val="274"/>
        </w:trPr>
        <w:tc>
          <w:tcPr>
            <w:tcW w:w="2605" w:type="dxa"/>
            <w:vMerge w:val="restart"/>
          </w:tcPr>
          <w:p w:rsidR="00146F8B" w:rsidP="00CF0F70" w14:paraId="585F12D8" w14:textId="5E1DB0AB">
            <w:r w:rsidRPr="00CC7CF4">
              <w:t>State Capacity Building Center feedback on Communities of Practice and Peer Learning Groups</w:t>
            </w:r>
          </w:p>
        </w:tc>
        <w:tc>
          <w:tcPr>
            <w:tcW w:w="1620" w:type="dxa"/>
            <w:vAlign w:val="center"/>
          </w:tcPr>
          <w:p w:rsidR="00146F8B" w:rsidP="00146F8B" w14:paraId="1568D5FE" w14:textId="0E68739D">
            <w:r w:rsidRPr="00CC7CF4">
              <w:t xml:space="preserve">State, local, or Tribal government </w:t>
            </w:r>
          </w:p>
        </w:tc>
        <w:tc>
          <w:tcPr>
            <w:tcW w:w="1530" w:type="dxa"/>
            <w:vAlign w:val="center"/>
          </w:tcPr>
          <w:p w:rsidR="00146F8B" w:rsidP="001E1A38" w14:paraId="71E63EBF" w14:textId="5827FDC3">
            <w:pPr>
              <w:jc w:val="center"/>
            </w:pPr>
            <w:r>
              <w:t>225</w:t>
            </w:r>
          </w:p>
        </w:tc>
        <w:tc>
          <w:tcPr>
            <w:tcW w:w="1440" w:type="dxa"/>
            <w:vMerge w:val="restart"/>
            <w:vAlign w:val="center"/>
          </w:tcPr>
          <w:p w:rsidR="00146F8B" w:rsidP="001E1A38" w14:paraId="593F10F4" w14:textId="42929D09">
            <w:pPr>
              <w:jc w:val="center"/>
            </w:pPr>
            <w:r w:rsidRPr="00CC7CF4">
              <w:t>1</w:t>
            </w:r>
          </w:p>
        </w:tc>
        <w:tc>
          <w:tcPr>
            <w:tcW w:w="1350" w:type="dxa"/>
            <w:vMerge w:val="restart"/>
            <w:vAlign w:val="center"/>
          </w:tcPr>
          <w:p w:rsidR="00146F8B" w:rsidP="001E1A38" w14:paraId="29021E8C" w14:textId="0D9F4242">
            <w:pPr>
              <w:jc w:val="center"/>
            </w:pPr>
            <w:r w:rsidRPr="00CC7CF4">
              <w:t>7 minutes</w:t>
            </w:r>
          </w:p>
        </w:tc>
        <w:tc>
          <w:tcPr>
            <w:tcW w:w="1170" w:type="dxa"/>
            <w:vMerge w:val="restart"/>
            <w:vAlign w:val="center"/>
          </w:tcPr>
          <w:p w:rsidR="00146F8B" w:rsidP="001E1A38" w14:paraId="515AAFC2" w14:textId="410F8F72">
            <w:pPr>
              <w:jc w:val="center"/>
            </w:pPr>
            <w:r w:rsidRPr="00CC7CF4">
              <w:t>35 hours</w:t>
            </w:r>
          </w:p>
        </w:tc>
      </w:tr>
      <w:tr w14:paraId="7ED7276B" w14:textId="77777777" w:rsidTr="00F609B1">
        <w:tblPrEx>
          <w:tblW w:w="9715" w:type="dxa"/>
          <w:tblLayout w:type="fixed"/>
          <w:tblLook w:val="01E0"/>
        </w:tblPrEx>
        <w:trPr>
          <w:trHeight w:val="274"/>
        </w:trPr>
        <w:tc>
          <w:tcPr>
            <w:tcW w:w="2605" w:type="dxa"/>
            <w:vMerge/>
          </w:tcPr>
          <w:p w:rsidR="00146F8B" w:rsidRPr="00CC7CF4" w:rsidP="00CF0F70" w14:paraId="0C44699C" w14:textId="77777777"/>
        </w:tc>
        <w:tc>
          <w:tcPr>
            <w:tcW w:w="1620" w:type="dxa"/>
            <w:vAlign w:val="center"/>
          </w:tcPr>
          <w:p w:rsidR="00146F8B" w:rsidRPr="00CC7CF4" w:rsidP="00146F8B" w14:paraId="37944C2E" w14:textId="7292F347">
            <w:r w:rsidRPr="00CC7CF4">
              <w:t>Private Sector</w:t>
            </w:r>
          </w:p>
        </w:tc>
        <w:tc>
          <w:tcPr>
            <w:tcW w:w="1530" w:type="dxa"/>
            <w:vAlign w:val="center"/>
          </w:tcPr>
          <w:p w:rsidR="00146F8B" w:rsidRPr="00CC7CF4" w:rsidP="001E1A38" w14:paraId="4F3B57A1" w14:textId="76F4156F">
            <w:pPr>
              <w:jc w:val="center"/>
            </w:pPr>
            <w:r>
              <w:t>75</w:t>
            </w:r>
          </w:p>
        </w:tc>
        <w:tc>
          <w:tcPr>
            <w:tcW w:w="1440" w:type="dxa"/>
            <w:vMerge/>
            <w:vAlign w:val="center"/>
          </w:tcPr>
          <w:p w:rsidR="00146F8B" w:rsidRPr="00CC7CF4" w:rsidP="001E1A38" w14:paraId="329D89F0" w14:textId="77777777">
            <w:pPr>
              <w:jc w:val="center"/>
            </w:pPr>
          </w:p>
        </w:tc>
        <w:tc>
          <w:tcPr>
            <w:tcW w:w="1350" w:type="dxa"/>
            <w:vMerge/>
            <w:vAlign w:val="center"/>
          </w:tcPr>
          <w:p w:rsidR="00146F8B" w:rsidRPr="00CC7CF4" w:rsidP="001E1A38" w14:paraId="60C19CD8" w14:textId="77777777">
            <w:pPr>
              <w:jc w:val="center"/>
            </w:pPr>
          </w:p>
        </w:tc>
        <w:tc>
          <w:tcPr>
            <w:tcW w:w="1170" w:type="dxa"/>
            <w:vMerge/>
            <w:vAlign w:val="center"/>
          </w:tcPr>
          <w:p w:rsidR="00146F8B" w:rsidRPr="00CC7CF4" w:rsidP="001E1A38" w14:paraId="7EAAF071" w14:textId="77777777">
            <w:pPr>
              <w:jc w:val="center"/>
            </w:pPr>
          </w:p>
        </w:tc>
      </w:tr>
      <w:tr w14:paraId="7DE107E6" w14:textId="77777777" w:rsidTr="00F609B1">
        <w:tblPrEx>
          <w:tblW w:w="9715" w:type="dxa"/>
          <w:tblLayout w:type="fixed"/>
          <w:tblLook w:val="01E0"/>
        </w:tblPrEx>
        <w:trPr>
          <w:trHeight w:val="289"/>
        </w:trPr>
        <w:tc>
          <w:tcPr>
            <w:tcW w:w="4225" w:type="dxa"/>
            <w:gridSpan w:val="2"/>
            <w:vAlign w:val="center"/>
          </w:tcPr>
          <w:p w:rsidR="00146F8B" w:rsidRPr="0001027E" w:rsidP="00146F8B" w14:paraId="3B8E1C51" w14:textId="4CAFB0FA">
            <w:pPr>
              <w:jc w:val="right"/>
              <w:rPr>
                <w:b/>
              </w:rPr>
            </w:pPr>
            <w:r w:rsidRPr="0001027E">
              <w:rPr>
                <w:b/>
              </w:rPr>
              <w:t>Totals</w:t>
            </w:r>
          </w:p>
        </w:tc>
        <w:tc>
          <w:tcPr>
            <w:tcW w:w="1530" w:type="dxa"/>
            <w:vAlign w:val="center"/>
          </w:tcPr>
          <w:p w:rsidR="00146F8B" w:rsidRPr="0001027E" w:rsidP="001E1A38" w14:paraId="55E12884" w14:textId="4E6406A2">
            <w:pPr>
              <w:jc w:val="center"/>
              <w:rPr>
                <w:b/>
              </w:rPr>
            </w:pPr>
            <w:r>
              <w:rPr>
                <w:b/>
              </w:rPr>
              <w:t>300</w:t>
            </w:r>
          </w:p>
        </w:tc>
        <w:tc>
          <w:tcPr>
            <w:tcW w:w="1440" w:type="dxa"/>
            <w:vAlign w:val="center"/>
          </w:tcPr>
          <w:p w:rsidR="00146F8B" w:rsidP="001E1A38" w14:paraId="1DB2365D" w14:textId="5EFEB3C2">
            <w:pPr>
              <w:jc w:val="center"/>
            </w:pPr>
            <w:r w:rsidRPr="00CC7CF4">
              <w:t>1</w:t>
            </w:r>
          </w:p>
        </w:tc>
        <w:tc>
          <w:tcPr>
            <w:tcW w:w="1350" w:type="dxa"/>
            <w:vAlign w:val="center"/>
          </w:tcPr>
          <w:p w:rsidR="00146F8B" w:rsidP="001E1A38" w14:paraId="39DC28AB" w14:textId="6C431136">
            <w:pPr>
              <w:jc w:val="center"/>
            </w:pPr>
            <w:r w:rsidRPr="00CC7CF4">
              <w:t>7 minutes</w:t>
            </w:r>
          </w:p>
        </w:tc>
        <w:tc>
          <w:tcPr>
            <w:tcW w:w="1170" w:type="dxa"/>
            <w:vAlign w:val="center"/>
          </w:tcPr>
          <w:p w:rsidR="00146F8B" w:rsidRPr="0001027E" w:rsidP="001E1A38" w14:paraId="4E11045B" w14:textId="1995FC4F">
            <w:pPr>
              <w:jc w:val="center"/>
              <w:rPr>
                <w:b/>
              </w:rPr>
            </w:pPr>
            <w:r>
              <w:rPr>
                <w:b/>
              </w:rPr>
              <w:t>35 hours</w:t>
            </w:r>
          </w:p>
        </w:tc>
      </w:tr>
    </w:tbl>
    <w:p w:rsidR="00F3170F" w:rsidP="00F3170F" w14:paraId="3CF8F186" w14:textId="77777777"/>
    <w:p w:rsidR="005E714A" w14:paraId="35567BF8" w14:textId="02D500E5">
      <w:pPr>
        <w:rPr>
          <w:b/>
        </w:rPr>
      </w:pPr>
      <w:r>
        <w:rPr>
          <w:b/>
        </w:rPr>
        <w:t xml:space="preserve">FEDERAL </w:t>
      </w:r>
      <w:r w:rsidR="009F5923">
        <w:rPr>
          <w:b/>
        </w:rPr>
        <w:t>COST</w:t>
      </w:r>
      <w:r w:rsidR="00F06866">
        <w:rPr>
          <w:b/>
        </w:rPr>
        <w:t>:</w:t>
      </w:r>
      <w:r w:rsidR="00895229">
        <w:rPr>
          <w:b/>
        </w:rPr>
        <w:t xml:space="preserve"> </w:t>
      </w:r>
      <w:r w:rsidR="00C86E91">
        <w:rPr>
          <w:b/>
        </w:rPr>
        <w:t xml:space="preserve"> </w:t>
      </w:r>
      <w:r w:rsidR="00C86E91">
        <w:t xml:space="preserve">The estimated annual cost to the Federal government is </w:t>
      </w:r>
      <w:r w:rsidRPr="00E06A9A" w:rsidR="00AC1F2A">
        <w:rPr>
          <w:u w:val="single"/>
        </w:rPr>
        <w:t>$</w:t>
      </w:r>
      <w:r w:rsidR="00AC1F2A">
        <w:rPr>
          <w:u w:val="single"/>
        </w:rPr>
        <w:t>2,552.3</w:t>
      </w:r>
    </w:p>
    <w:p w:rsidR="00ED6492" w14:paraId="51DEAE36" w14:textId="77777777">
      <w:pPr>
        <w:rPr>
          <w:b/>
          <w:bCs/>
          <w:u w:val="single"/>
        </w:rPr>
      </w:pPr>
    </w:p>
    <w:p w:rsidR="0069403B" w:rsidP="00F06866" w14:paraId="0FC66E6B" w14:textId="113F16BB">
      <w:r>
        <w:t xml:space="preserve">This includes staff of the </w:t>
      </w:r>
      <w:r w:rsidR="00F71749">
        <w:t xml:space="preserve">Child Care </w:t>
      </w:r>
      <w:r>
        <w:t>State Capacity Building Center disseminating, collecting, and analyzing feedback</w:t>
      </w:r>
      <w:r w:rsidR="00F71749">
        <w:t>.</w:t>
      </w:r>
    </w:p>
    <w:p w:rsidR="00EC0A9C" w:rsidP="00F06866" w14:paraId="202602D6" w14:textId="77777777">
      <w:pPr>
        <w:rPr>
          <w:b/>
        </w:rPr>
      </w:pPr>
    </w:p>
    <w:p w:rsidR="00F06866" w:rsidP="009B1EC8" w14:paraId="4A86B57E" w14:textId="77777777">
      <w:pPr>
        <w:spacing w:after="120"/>
        <w:rPr>
          <w:b/>
        </w:rPr>
      </w:pPr>
      <w:r>
        <w:rPr>
          <w:b/>
        </w:rPr>
        <w:t>The</w:t>
      </w:r>
      <w:r w:rsidR="0069403B">
        <w:rPr>
          <w:b/>
        </w:rPr>
        <w:t xml:space="preserve"> select</w:t>
      </w:r>
      <w:r>
        <w:rPr>
          <w:b/>
        </w:rPr>
        <w:t>ion of your targeted respondents</w:t>
      </w:r>
    </w:p>
    <w:p w:rsidR="0069403B" w:rsidP="0069403B" w14:paraId="2CED8C93" w14:textId="6E1B9428">
      <w:pPr>
        <w:pStyle w:val="ListParagraph"/>
        <w:numPr>
          <w:ilvl w:val="0"/>
          <w:numId w:val="15"/>
        </w:numPr>
      </w:pPr>
      <w:r>
        <w:t>Do you have a customer list or something similar that defines the universe of potential respondents</w:t>
      </w:r>
      <w:r w:rsidR="00636621">
        <w:t xml:space="preserve"> and do you have a sampling plan for selecting from this universe</w:t>
      </w:r>
      <w:r>
        <w:t>?</w:t>
      </w:r>
      <w:r>
        <w:tab/>
      </w:r>
      <w:r>
        <w:tab/>
      </w:r>
      <w:r>
        <w:tab/>
      </w:r>
      <w:r>
        <w:tab/>
      </w:r>
      <w:r>
        <w:tab/>
      </w:r>
      <w:r>
        <w:tab/>
      </w:r>
      <w:r>
        <w:tab/>
      </w:r>
      <w:r>
        <w:tab/>
      </w:r>
      <w:r w:rsidR="00636621">
        <w:tab/>
      </w:r>
      <w:r w:rsidR="00636621">
        <w:tab/>
      </w:r>
      <w:r w:rsidR="00636621">
        <w:tab/>
      </w:r>
      <w:r>
        <w:t>[</w:t>
      </w:r>
      <w:r w:rsidR="00EC0A9C">
        <w:t xml:space="preserve"> x</w:t>
      </w:r>
      <w:r>
        <w:t xml:space="preserve"> ] Yes</w:t>
      </w:r>
      <w:r>
        <w:tab/>
        <w:t>[ ] No</w:t>
      </w:r>
    </w:p>
    <w:p w:rsidR="00636621" w:rsidP="00636621" w14:paraId="3036A929" w14:textId="77777777">
      <w:pPr>
        <w:pStyle w:val="ListParagraph"/>
      </w:pPr>
    </w:p>
    <w:p w:rsidR="00636621" w:rsidP="001B0AAA" w14:paraId="3C0467DB" w14:textId="77777777">
      <w:r w:rsidRPr="00636621">
        <w:t xml:space="preserve">If the answer is yes, </w:t>
      </w:r>
      <w:r>
        <w:t>please provide a description of both below</w:t>
      </w:r>
      <w:r w:rsidR="00A403BB">
        <w:t xml:space="preserve"> (or attach the sampling plan)</w:t>
      </w:r>
      <w:r>
        <w:t xml:space="preserve">?  </w:t>
      </w:r>
      <w:r w:rsidRPr="00636621">
        <w:t xml:space="preserve"> </w:t>
      </w:r>
      <w:r>
        <w:t>If the answer is no, please provide a description of how you plan to identify your potential group of respondents</w:t>
      </w:r>
      <w:r w:rsidR="001B0AAA">
        <w:t xml:space="preserve"> and how you will select them</w:t>
      </w:r>
      <w:r>
        <w:t>?</w:t>
      </w:r>
    </w:p>
    <w:p w:rsidR="00A403BB" w:rsidP="00A403BB" w14:paraId="10110DDC" w14:textId="77777777">
      <w:pPr>
        <w:pStyle w:val="ListParagraph"/>
      </w:pPr>
    </w:p>
    <w:p w:rsidR="000A587D" w:rsidP="000A587D" w14:paraId="78E7557D" w14:textId="77777777">
      <w:pPr>
        <w:pStyle w:val="paragraph"/>
        <w:spacing w:before="0" w:beforeAutospacing="0" w:after="0" w:afterAutospacing="0"/>
        <w:textAlignment w:val="baseline"/>
        <w:rPr>
          <w:rStyle w:val="normaltextrun"/>
        </w:rPr>
      </w:pPr>
      <w:r w:rsidRPr="4CC4B2EF">
        <w:rPr>
          <w:rStyle w:val="normaltextrun"/>
        </w:rPr>
        <w:t>The universe of potential respondents consists of individuals who have participated in COPs or PLGs provided by SCBC. SCBC maintains a participant list that contains contact information (e.g., participants’ email addresses). SCBC emails an electronic link to the web-based survey to all participants. Responses are voluntary.</w:t>
      </w:r>
    </w:p>
    <w:p w:rsidR="00A403BB" w:rsidP="00A403BB" w14:paraId="794D6777" w14:textId="77777777"/>
    <w:p w:rsidR="00A403BB" w:rsidP="00A403BB" w14:paraId="2987496D" w14:textId="77777777"/>
    <w:p w:rsidR="00A403BB" w:rsidP="00A403BB" w14:paraId="13E653E9" w14:textId="77777777">
      <w:pPr>
        <w:rPr>
          <w:b/>
        </w:rPr>
      </w:pPr>
      <w:r>
        <w:rPr>
          <w:b/>
        </w:rPr>
        <w:t>Administration of the Instrument</w:t>
      </w:r>
    </w:p>
    <w:p w:rsidR="00A403BB" w:rsidP="00A403BB" w14:paraId="062DD888" w14:textId="77777777">
      <w:pPr>
        <w:pStyle w:val="ListParagraph"/>
        <w:numPr>
          <w:ilvl w:val="0"/>
          <w:numId w:val="17"/>
        </w:numPr>
      </w:pPr>
      <w:r>
        <w:t>H</w:t>
      </w:r>
      <w:r>
        <w:t>ow will you collect the information? (Check all that apply)</w:t>
      </w:r>
    </w:p>
    <w:p w:rsidR="001B0AAA" w:rsidP="001B0AAA" w14:paraId="27D88671" w14:textId="1877E7DD">
      <w:pPr>
        <w:ind w:left="720"/>
      </w:pPr>
      <w:r>
        <w:t xml:space="preserve">[ </w:t>
      </w:r>
      <w:r w:rsidR="000A587D">
        <w:t>x</w:t>
      </w:r>
      <w:r>
        <w:t xml:space="preserve"> </w:t>
      </w:r>
      <w:r>
        <w:t>] Web-based</w:t>
      </w:r>
      <w:r>
        <w:t xml:space="preserve"> or other forms of Social Media </w:t>
      </w:r>
    </w:p>
    <w:p w:rsidR="001B0AAA" w:rsidP="001B0AAA" w14:paraId="38AA56E5" w14:textId="77777777">
      <w:pPr>
        <w:ind w:left="720"/>
      </w:pPr>
      <w:r>
        <w:t xml:space="preserve">[ </w:t>
      </w:r>
      <w:r>
        <w:t xml:space="preserve"> </w:t>
      </w:r>
      <w:r>
        <w:t>] Telephone</w:t>
      </w:r>
      <w:r>
        <w:tab/>
      </w:r>
    </w:p>
    <w:p w:rsidR="001B0AAA" w:rsidP="001B0AAA" w14:paraId="79D471B8" w14:textId="77777777">
      <w:pPr>
        <w:ind w:left="720"/>
      </w:pPr>
      <w:r>
        <w:t>[</w:t>
      </w:r>
      <w:r>
        <w:t xml:space="preserve"> </w:t>
      </w:r>
      <w:r>
        <w:t xml:space="preserve"> ] In-person</w:t>
      </w:r>
      <w:r>
        <w:tab/>
      </w:r>
    </w:p>
    <w:p w:rsidR="001B0AAA" w:rsidP="001B0AAA" w14:paraId="661B9A93" w14:textId="77777777">
      <w:pPr>
        <w:ind w:left="720"/>
      </w:pPr>
      <w:r>
        <w:t xml:space="preserve">[ </w:t>
      </w:r>
      <w:r>
        <w:t xml:space="preserve"> </w:t>
      </w:r>
      <w:r>
        <w:t>] Mail</w:t>
      </w:r>
      <w:r>
        <w:t xml:space="preserve"> </w:t>
      </w:r>
    </w:p>
    <w:p w:rsidR="001B0AAA" w:rsidP="001B0AAA" w14:paraId="4C05E79F" w14:textId="4FE91476">
      <w:pPr>
        <w:ind w:left="720"/>
      </w:pPr>
      <w:r>
        <w:t xml:space="preserve">[ </w:t>
      </w:r>
      <w:r>
        <w:t xml:space="preserve"> </w:t>
      </w:r>
      <w:r>
        <w:t>] Other, Explain</w:t>
      </w:r>
    </w:p>
    <w:p w:rsidR="00340E84" w:rsidP="001B0AAA" w14:paraId="3BC2CAC2" w14:textId="77777777">
      <w:pPr>
        <w:ind w:left="720"/>
      </w:pPr>
    </w:p>
    <w:p w:rsidR="00F24CFC" w:rsidP="00F24CFC" w14:paraId="1993A005" w14:textId="4B06C9CC">
      <w:pPr>
        <w:pStyle w:val="ListParagraph"/>
        <w:numPr>
          <w:ilvl w:val="0"/>
          <w:numId w:val="17"/>
        </w:numPr>
      </w:pPr>
      <w:r>
        <w:t xml:space="preserve">Will interviewers or facilitators be used?  [  ] </w:t>
      </w:r>
      <w:r>
        <w:t>Yes</w:t>
      </w:r>
      <w:r>
        <w:t xml:space="preserve"> [ </w:t>
      </w:r>
      <w:r w:rsidR="000A587D">
        <w:t>x</w:t>
      </w:r>
      <w:r>
        <w:t xml:space="preserve"> ] No</w:t>
      </w:r>
    </w:p>
    <w:p w:rsidR="00CE5BCE" w:rsidP="001E1A38" w14:paraId="66D211AF" w14:textId="79CCF17B">
      <w:pPr>
        <w:pStyle w:val="ListParagraph"/>
        <w:ind w:left="360"/>
      </w:pPr>
    </w:p>
    <w:sectPr w:rsidSect="008C6672">
      <w:headerReference w:type="default" r:id="rId8"/>
      <w:footerReference w:type="default" r:id="rId9"/>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F50D4" w14:paraId="6570003E" w14:textId="10D6E8A2">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E43ADF">
      <w:rPr>
        <w:rStyle w:val="PageNumber"/>
        <w:noProof/>
        <w:sz w:val="20"/>
        <w:szCs w:val="20"/>
      </w:rPr>
      <w:t>1</w:t>
    </w:r>
    <w:r>
      <w:rPr>
        <w:rStyle w:val="PageNumber"/>
        <w:sz w:val="20"/>
        <w:szCs w:val="20"/>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A0205" w14:paraId="1F282A5C" w14:textId="48E23183">
    <w:pPr>
      <w:pStyle w:val="Header"/>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E5509A"/>
    <w:multiLevelType w:val="hybridMultilevel"/>
    <w:tmpl w:val="F558EBA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0E2C6940"/>
    <w:multiLevelType w:val="hybridMultilevel"/>
    <w:tmpl w:val="1152DB7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1C61C8E"/>
    <w:multiLevelType w:val="hybridMultilevel"/>
    <w:tmpl w:val="497C730C"/>
    <w:lvl w:ilvl="0">
      <w:start w:val="1"/>
      <w:numFmt w:val="bullet"/>
      <w:lvlText w:val=""/>
      <w:lvlJc w:val="left"/>
      <w:pPr>
        <w:tabs>
          <w:tab w:val="num" w:pos="840"/>
        </w:tabs>
        <w:ind w:left="840" w:hanging="360"/>
      </w:pPr>
      <w:rPr>
        <w:rFonts w:ascii="Symbol" w:hAnsi="Symbol" w:hint="default"/>
      </w:rPr>
    </w:lvl>
    <w:lvl w:ilvl="1" w:tentative="1">
      <w:start w:val="1"/>
      <w:numFmt w:val="bullet"/>
      <w:lvlText w:val="o"/>
      <w:lvlJc w:val="left"/>
      <w:pPr>
        <w:tabs>
          <w:tab w:val="num" w:pos="1560"/>
        </w:tabs>
        <w:ind w:left="1560" w:hanging="360"/>
      </w:pPr>
      <w:rPr>
        <w:rFonts w:ascii="Courier New" w:hAnsi="Courier New" w:hint="default"/>
      </w:rPr>
    </w:lvl>
    <w:lvl w:ilvl="2" w:tentative="1">
      <w:start w:val="1"/>
      <w:numFmt w:val="bullet"/>
      <w:lvlText w:val=""/>
      <w:lvlJc w:val="left"/>
      <w:pPr>
        <w:tabs>
          <w:tab w:val="num" w:pos="2280"/>
        </w:tabs>
        <w:ind w:left="2280" w:hanging="360"/>
      </w:pPr>
      <w:rPr>
        <w:rFonts w:ascii="Wingdings" w:hAnsi="Wingdings" w:hint="default"/>
      </w:rPr>
    </w:lvl>
    <w:lvl w:ilvl="3" w:tentative="1">
      <w:start w:val="1"/>
      <w:numFmt w:val="bullet"/>
      <w:lvlText w:val=""/>
      <w:lvlJc w:val="left"/>
      <w:pPr>
        <w:tabs>
          <w:tab w:val="num" w:pos="3000"/>
        </w:tabs>
        <w:ind w:left="3000" w:hanging="360"/>
      </w:pPr>
      <w:rPr>
        <w:rFonts w:ascii="Symbol" w:hAnsi="Symbol" w:hint="default"/>
      </w:rPr>
    </w:lvl>
    <w:lvl w:ilvl="4" w:tentative="1">
      <w:start w:val="1"/>
      <w:numFmt w:val="bullet"/>
      <w:lvlText w:val="o"/>
      <w:lvlJc w:val="left"/>
      <w:pPr>
        <w:tabs>
          <w:tab w:val="num" w:pos="3720"/>
        </w:tabs>
        <w:ind w:left="3720" w:hanging="360"/>
      </w:pPr>
      <w:rPr>
        <w:rFonts w:ascii="Courier New" w:hAnsi="Courier New" w:hint="default"/>
      </w:rPr>
    </w:lvl>
    <w:lvl w:ilvl="5" w:tentative="1">
      <w:start w:val="1"/>
      <w:numFmt w:val="bullet"/>
      <w:lvlText w:val=""/>
      <w:lvlJc w:val="left"/>
      <w:pPr>
        <w:tabs>
          <w:tab w:val="num" w:pos="4440"/>
        </w:tabs>
        <w:ind w:left="4440" w:hanging="360"/>
      </w:pPr>
      <w:rPr>
        <w:rFonts w:ascii="Wingdings" w:hAnsi="Wingdings" w:hint="default"/>
      </w:rPr>
    </w:lvl>
    <w:lvl w:ilvl="6" w:tentative="1">
      <w:start w:val="1"/>
      <w:numFmt w:val="bullet"/>
      <w:lvlText w:val=""/>
      <w:lvlJc w:val="left"/>
      <w:pPr>
        <w:tabs>
          <w:tab w:val="num" w:pos="5160"/>
        </w:tabs>
        <w:ind w:left="5160" w:hanging="360"/>
      </w:pPr>
      <w:rPr>
        <w:rFonts w:ascii="Symbol" w:hAnsi="Symbol" w:hint="default"/>
      </w:rPr>
    </w:lvl>
    <w:lvl w:ilvl="7" w:tentative="1">
      <w:start w:val="1"/>
      <w:numFmt w:val="bullet"/>
      <w:lvlText w:val="o"/>
      <w:lvlJc w:val="left"/>
      <w:pPr>
        <w:tabs>
          <w:tab w:val="num" w:pos="5880"/>
        </w:tabs>
        <w:ind w:left="5880" w:hanging="360"/>
      </w:pPr>
      <w:rPr>
        <w:rFonts w:ascii="Courier New" w:hAnsi="Courier New" w:hint="default"/>
      </w:rPr>
    </w:lvl>
    <w:lvl w:ilvl="8" w:tentative="1">
      <w:start w:val="1"/>
      <w:numFmt w:val="bullet"/>
      <w:lvlText w:val=""/>
      <w:lvlJc w:val="left"/>
      <w:pPr>
        <w:tabs>
          <w:tab w:val="num" w:pos="6600"/>
        </w:tabs>
        <w:ind w:left="6600" w:hanging="360"/>
      </w:pPr>
      <w:rPr>
        <w:rFonts w:ascii="Wingdings" w:hAnsi="Wingdings" w:hint="default"/>
      </w:rPr>
    </w:lvl>
  </w:abstractNum>
  <w:abstractNum w:abstractNumId="5">
    <w:nsid w:val="12224672"/>
    <w:multiLevelType w:val="hybridMultilevel"/>
    <w:tmpl w:val="4C56DD22"/>
    <w:lvl w:ilvl="0">
      <w:start w:val="1"/>
      <w:numFmt w:val="decimal"/>
      <w:lvlText w:val="%1."/>
      <w:lvlJc w:val="left"/>
      <w:pPr>
        <w:ind w:left="360" w:hanging="360"/>
      </w:p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16766936"/>
    <w:multiLevelType w:val="hybridMultilevel"/>
    <w:tmpl w:val="E1947F5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7">
    <w:nsid w:val="1EA7344E"/>
    <w:multiLevelType w:val="hybridMultilevel"/>
    <w:tmpl w:val="AA2E48A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nsid w:val="25A72214"/>
    <w:multiLevelType w:val="hybridMultilevel"/>
    <w:tmpl w:val="F42A779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nsid w:val="2C6D1EC3"/>
    <w:multiLevelType w:val="hybridMultilevel"/>
    <w:tmpl w:val="1152DB7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3A8B30B2"/>
    <w:multiLevelType w:val="hybridMultilevel"/>
    <w:tmpl w:val="0BF4D9EC"/>
    <w:lvl w:ilvl="0">
      <w:start w:val="1"/>
      <w:numFmt w:val="bullet"/>
      <w:lvlText w:val=""/>
      <w:lvlJc w:val="left"/>
      <w:pPr>
        <w:tabs>
          <w:tab w:val="num" w:pos="789"/>
        </w:tabs>
        <w:ind w:left="789" w:hanging="360"/>
      </w:pPr>
      <w:rPr>
        <w:rFonts w:ascii="Symbol" w:hAnsi="Symbol" w:hint="default"/>
      </w:rPr>
    </w:lvl>
    <w:lvl w:ilvl="1" w:tentative="1">
      <w:start w:val="1"/>
      <w:numFmt w:val="bullet"/>
      <w:lvlText w:val="o"/>
      <w:lvlJc w:val="left"/>
      <w:pPr>
        <w:tabs>
          <w:tab w:val="num" w:pos="1509"/>
        </w:tabs>
        <w:ind w:left="1509" w:hanging="360"/>
      </w:pPr>
      <w:rPr>
        <w:rFonts w:ascii="Courier New" w:hAnsi="Courier New" w:cs="Courier New" w:hint="default"/>
      </w:rPr>
    </w:lvl>
    <w:lvl w:ilvl="2" w:tentative="1">
      <w:start w:val="1"/>
      <w:numFmt w:val="bullet"/>
      <w:lvlText w:val=""/>
      <w:lvlJc w:val="left"/>
      <w:pPr>
        <w:tabs>
          <w:tab w:val="num" w:pos="2229"/>
        </w:tabs>
        <w:ind w:left="2229" w:hanging="360"/>
      </w:pPr>
      <w:rPr>
        <w:rFonts w:ascii="Wingdings" w:hAnsi="Wingdings" w:hint="default"/>
      </w:rPr>
    </w:lvl>
    <w:lvl w:ilvl="3" w:tentative="1">
      <w:start w:val="1"/>
      <w:numFmt w:val="bullet"/>
      <w:lvlText w:val=""/>
      <w:lvlJc w:val="left"/>
      <w:pPr>
        <w:tabs>
          <w:tab w:val="num" w:pos="2949"/>
        </w:tabs>
        <w:ind w:left="2949" w:hanging="360"/>
      </w:pPr>
      <w:rPr>
        <w:rFonts w:ascii="Symbol" w:hAnsi="Symbol" w:hint="default"/>
      </w:rPr>
    </w:lvl>
    <w:lvl w:ilvl="4" w:tentative="1">
      <w:start w:val="1"/>
      <w:numFmt w:val="bullet"/>
      <w:lvlText w:val="o"/>
      <w:lvlJc w:val="left"/>
      <w:pPr>
        <w:tabs>
          <w:tab w:val="num" w:pos="3669"/>
        </w:tabs>
        <w:ind w:left="3669" w:hanging="360"/>
      </w:pPr>
      <w:rPr>
        <w:rFonts w:ascii="Courier New" w:hAnsi="Courier New" w:cs="Courier New" w:hint="default"/>
      </w:rPr>
    </w:lvl>
    <w:lvl w:ilvl="5" w:tentative="1">
      <w:start w:val="1"/>
      <w:numFmt w:val="bullet"/>
      <w:lvlText w:val=""/>
      <w:lvlJc w:val="left"/>
      <w:pPr>
        <w:tabs>
          <w:tab w:val="num" w:pos="4389"/>
        </w:tabs>
        <w:ind w:left="4389" w:hanging="360"/>
      </w:pPr>
      <w:rPr>
        <w:rFonts w:ascii="Wingdings" w:hAnsi="Wingdings" w:hint="default"/>
      </w:rPr>
    </w:lvl>
    <w:lvl w:ilvl="6" w:tentative="1">
      <w:start w:val="1"/>
      <w:numFmt w:val="bullet"/>
      <w:lvlText w:val=""/>
      <w:lvlJc w:val="left"/>
      <w:pPr>
        <w:tabs>
          <w:tab w:val="num" w:pos="5109"/>
        </w:tabs>
        <w:ind w:left="5109" w:hanging="360"/>
      </w:pPr>
      <w:rPr>
        <w:rFonts w:ascii="Symbol" w:hAnsi="Symbol" w:hint="default"/>
      </w:rPr>
    </w:lvl>
    <w:lvl w:ilvl="7" w:tentative="1">
      <w:start w:val="1"/>
      <w:numFmt w:val="bullet"/>
      <w:lvlText w:val="o"/>
      <w:lvlJc w:val="left"/>
      <w:pPr>
        <w:tabs>
          <w:tab w:val="num" w:pos="5829"/>
        </w:tabs>
        <w:ind w:left="5829" w:hanging="360"/>
      </w:pPr>
      <w:rPr>
        <w:rFonts w:ascii="Courier New" w:hAnsi="Courier New" w:cs="Courier New" w:hint="default"/>
      </w:rPr>
    </w:lvl>
    <w:lvl w:ilvl="8" w:tentative="1">
      <w:start w:val="1"/>
      <w:numFmt w:val="bullet"/>
      <w:lvlText w:val=""/>
      <w:lvlJc w:val="left"/>
      <w:pPr>
        <w:tabs>
          <w:tab w:val="num" w:pos="6549"/>
        </w:tabs>
        <w:ind w:left="6549" w:hanging="360"/>
      </w:pPr>
      <w:rPr>
        <w:rFonts w:ascii="Wingdings" w:hAnsi="Wingdings" w:hint="default"/>
      </w:rPr>
    </w:lvl>
  </w:abstractNum>
  <w:abstractNum w:abstractNumId="11">
    <w:nsid w:val="3FF303C4"/>
    <w:multiLevelType w:val="hybridMultilevel"/>
    <w:tmpl w:val="2742876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nsid w:val="3FF434B9"/>
    <w:multiLevelType w:val="hybridMultilevel"/>
    <w:tmpl w:val="9EE072DE"/>
    <w:lvl w:ilvl="0">
      <w:start w:val="1"/>
      <w:numFmt w:val="bullet"/>
      <w:lvlText w:val=""/>
      <w:lvlJc w:val="left"/>
      <w:pPr>
        <w:tabs>
          <w:tab w:val="num" w:pos="1161"/>
        </w:tabs>
        <w:ind w:left="1161" w:hanging="441"/>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
    <w:nsid w:val="4DA04643"/>
    <w:multiLevelType w:val="hybridMultilevel"/>
    <w:tmpl w:val="F90CDD8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63DB0D13"/>
    <w:multiLevelType w:val="hybridMultilevel"/>
    <w:tmpl w:val="71CC3B9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5">
    <w:nsid w:val="6B4873C6"/>
    <w:multiLevelType w:val="hybridMultilevel"/>
    <w:tmpl w:val="377011F0"/>
    <w:lvl w:ilvl="0">
      <w:start w:val="1"/>
      <w:numFmt w:val="bullet"/>
      <w:lvlText w:val=""/>
      <w:lvlJc w:val="left"/>
      <w:pPr>
        <w:tabs>
          <w:tab w:val="num" w:pos="792"/>
        </w:tabs>
        <w:ind w:left="792" w:hanging="360"/>
      </w:pPr>
      <w:rPr>
        <w:rFonts w:ascii="Symbol" w:hAnsi="Symbol" w:hint="default"/>
      </w:rPr>
    </w:lvl>
    <w:lvl w:ilvl="1" w:tentative="1">
      <w:start w:val="1"/>
      <w:numFmt w:val="bullet"/>
      <w:lvlText w:val="o"/>
      <w:lvlJc w:val="left"/>
      <w:pPr>
        <w:tabs>
          <w:tab w:val="num" w:pos="1512"/>
        </w:tabs>
        <w:ind w:left="1512" w:hanging="360"/>
      </w:pPr>
      <w:rPr>
        <w:rFonts w:ascii="Courier New" w:hAnsi="Courier New" w:cs="Courier New" w:hint="default"/>
      </w:rPr>
    </w:lvl>
    <w:lvl w:ilvl="2" w:tentative="1">
      <w:start w:val="1"/>
      <w:numFmt w:val="bullet"/>
      <w:lvlText w:val=""/>
      <w:lvlJc w:val="left"/>
      <w:pPr>
        <w:tabs>
          <w:tab w:val="num" w:pos="2232"/>
        </w:tabs>
        <w:ind w:left="2232" w:hanging="360"/>
      </w:pPr>
      <w:rPr>
        <w:rFonts w:ascii="Wingdings" w:hAnsi="Wingdings" w:hint="default"/>
      </w:rPr>
    </w:lvl>
    <w:lvl w:ilvl="3" w:tentative="1">
      <w:start w:val="1"/>
      <w:numFmt w:val="bullet"/>
      <w:lvlText w:val=""/>
      <w:lvlJc w:val="left"/>
      <w:pPr>
        <w:tabs>
          <w:tab w:val="num" w:pos="2952"/>
        </w:tabs>
        <w:ind w:left="2952" w:hanging="360"/>
      </w:pPr>
      <w:rPr>
        <w:rFonts w:ascii="Symbol" w:hAnsi="Symbol" w:hint="default"/>
      </w:rPr>
    </w:lvl>
    <w:lvl w:ilvl="4" w:tentative="1">
      <w:start w:val="1"/>
      <w:numFmt w:val="bullet"/>
      <w:lvlText w:val="o"/>
      <w:lvlJc w:val="left"/>
      <w:pPr>
        <w:tabs>
          <w:tab w:val="num" w:pos="3672"/>
        </w:tabs>
        <w:ind w:left="3672" w:hanging="360"/>
      </w:pPr>
      <w:rPr>
        <w:rFonts w:ascii="Courier New" w:hAnsi="Courier New" w:cs="Courier New" w:hint="default"/>
      </w:rPr>
    </w:lvl>
    <w:lvl w:ilvl="5" w:tentative="1">
      <w:start w:val="1"/>
      <w:numFmt w:val="bullet"/>
      <w:lvlText w:val=""/>
      <w:lvlJc w:val="left"/>
      <w:pPr>
        <w:tabs>
          <w:tab w:val="num" w:pos="4392"/>
        </w:tabs>
        <w:ind w:left="4392" w:hanging="360"/>
      </w:pPr>
      <w:rPr>
        <w:rFonts w:ascii="Wingdings" w:hAnsi="Wingdings" w:hint="default"/>
      </w:rPr>
    </w:lvl>
    <w:lvl w:ilvl="6" w:tentative="1">
      <w:start w:val="1"/>
      <w:numFmt w:val="bullet"/>
      <w:lvlText w:val=""/>
      <w:lvlJc w:val="left"/>
      <w:pPr>
        <w:tabs>
          <w:tab w:val="num" w:pos="5112"/>
        </w:tabs>
        <w:ind w:left="5112" w:hanging="360"/>
      </w:pPr>
      <w:rPr>
        <w:rFonts w:ascii="Symbol" w:hAnsi="Symbol" w:hint="default"/>
      </w:rPr>
    </w:lvl>
    <w:lvl w:ilvl="7" w:tentative="1">
      <w:start w:val="1"/>
      <w:numFmt w:val="bullet"/>
      <w:lvlText w:val="o"/>
      <w:lvlJc w:val="left"/>
      <w:pPr>
        <w:tabs>
          <w:tab w:val="num" w:pos="5832"/>
        </w:tabs>
        <w:ind w:left="5832" w:hanging="360"/>
      </w:pPr>
      <w:rPr>
        <w:rFonts w:ascii="Courier New" w:hAnsi="Courier New" w:cs="Courier New" w:hint="default"/>
      </w:rPr>
    </w:lvl>
    <w:lvl w:ilvl="8" w:tentative="1">
      <w:start w:val="1"/>
      <w:numFmt w:val="bullet"/>
      <w:lvlText w:val=""/>
      <w:lvlJc w:val="left"/>
      <w:pPr>
        <w:tabs>
          <w:tab w:val="num" w:pos="6552"/>
        </w:tabs>
        <w:ind w:left="6552" w:hanging="360"/>
      </w:pPr>
      <w:rPr>
        <w:rFonts w:ascii="Wingdings" w:hAnsi="Wingdings" w:hint="default"/>
      </w:rPr>
    </w:lvl>
  </w:abstractNum>
  <w:abstractNum w:abstractNumId="16">
    <w:nsid w:val="6F5B4E13"/>
    <w:multiLevelType w:val="hybridMultilevel"/>
    <w:tmpl w:val="0AB07DB8"/>
    <w:lvl w:ilvl="0">
      <w:start w:val="1"/>
      <w:numFmt w:val="bullet"/>
      <w:lvlText w:val=""/>
      <w:lvlJc w:val="left"/>
      <w:pPr>
        <w:ind w:left="720" w:hanging="360"/>
      </w:pPr>
      <w:rPr>
        <w:rFonts w:ascii="Symbol" w:hAnsi="Symbol" w:hint="default"/>
        <w:sz w:val="24"/>
        <w:szCs w:val="24"/>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746221AE"/>
    <w:multiLevelType w:val="hybridMultilevel"/>
    <w:tmpl w:val="9FA4EFC0"/>
    <w:lvl w:ilvl="0">
      <w:start w:val="1"/>
      <w:numFmt w:val="decimal"/>
      <w:lvlText w:val="%1."/>
      <w:lvlJc w:val="left"/>
      <w:pPr>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9">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20">
    <w:nsid w:val="7CF10674"/>
    <w:multiLevelType w:val="hybridMultilevel"/>
    <w:tmpl w:val="8F30CE1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65098418">
    <w:abstractNumId w:val="12"/>
  </w:num>
  <w:num w:numId="2" w16cid:durableId="322320519">
    <w:abstractNumId w:val="19"/>
  </w:num>
  <w:num w:numId="3" w16cid:durableId="56559454">
    <w:abstractNumId w:val="18"/>
  </w:num>
  <w:num w:numId="4" w16cid:durableId="398749592">
    <w:abstractNumId w:val="20"/>
  </w:num>
  <w:num w:numId="5" w16cid:durableId="1152063476">
    <w:abstractNumId w:val="4"/>
  </w:num>
  <w:num w:numId="6" w16cid:durableId="1717386465">
    <w:abstractNumId w:val="1"/>
  </w:num>
  <w:num w:numId="7" w16cid:durableId="1896771014">
    <w:abstractNumId w:val="10"/>
  </w:num>
  <w:num w:numId="8" w16cid:durableId="27026990">
    <w:abstractNumId w:val="15"/>
  </w:num>
  <w:num w:numId="9" w16cid:durableId="259262918">
    <w:abstractNumId w:val="11"/>
  </w:num>
  <w:num w:numId="10" w16cid:durableId="20673169">
    <w:abstractNumId w:val="2"/>
  </w:num>
  <w:num w:numId="11" w16cid:durableId="1114786263">
    <w:abstractNumId w:val="7"/>
  </w:num>
  <w:num w:numId="12" w16cid:durableId="2100128997">
    <w:abstractNumId w:val="8"/>
  </w:num>
  <w:num w:numId="13" w16cid:durableId="711155273">
    <w:abstractNumId w:val="0"/>
  </w:num>
  <w:num w:numId="14" w16cid:durableId="1429502277">
    <w:abstractNumId w:val="17"/>
  </w:num>
  <w:num w:numId="15" w16cid:durableId="1543056259">
    <w:abstractNumId w:val="14"/>
  </w:num>
  <w:num w:numId="16" w16cid:durableId="11299836">
    <w:abstractNumId w:val="13"/>
  </w:num>
  <w:num w:numId="17" w16cid:durableId="75133636">
    <w:abstractNumId w:val="5"/>
  </w:num>
  <w:num w:numId="18" w16cid:durableId="1365330390">
    <w:abstractNumId w:val="6"/>
  </w:num>
  <w:num w:numId="19" w16cid:durableId="1886790524">
    <w:abstractNumId w:val="9"/>
  </w:num>
  <w:num w:numId="20" w16cid:durableId="1792169824">
    <w:abstractNumId w:val="16"/>
  </w:num>
  <w:num w:numId="21" w16cid:durableId="13749734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83F"/>
    <w:rsid w:val="0001027E"/>
    <w:rsid w:val="00023A57"/>
    <w:rsid w:val="00047A64"/>
    <w:rsid w:val="00067329"/>
    <w:rsid w:val="000A587D"/>
    <w:rsid w:val="000B2838"/>
    <w:rsid w:val="000D44CA"/>
    <w:rsid w:val="000E200B"/>
    <w:rsid w:val="000F188C"/>
    <w:rsid w:val="000F68BE"/>
    <w:rsid w:val="00146F8B"/>
    <w:rsid w:val="00173850"/>
    <w:rsid w:val="001927A4"/>
    <w:rsid w:val="00194AC6"/>
    <w:rsid w:val="001A2384"/>
    <w:rsid w:val="001A23B0"/>
    <w:rsid w:val="001A25CC"/>
    <w:rsid w:val="001B0AAA"/>
    <w:rsid w:val="001C39F7"/>
    <w:rsid w:val="001D77EE"/>
    <w:rsid w:val="001E1A38"/>
    <w:rsid w:val="001E57CE"/>
    <w:rsid w:val="00237B48"/>
    <w:rsid w:val="0024521E"/>
    <w:rsid w:val="00263C3D"/>
    <w:rsid w:val="00274D0B"/>
    <w:rsid w:val="002B052D"/>
    <w:rsid w:val="002B34CD"/>
    <w:rsid w:val="002B3C95"/>
    <w:rsid w:val="002D0B92"/>
    <w:rsid w:val="002D1D76"/>
    <w:rsid w:val="00340E84"/>
    <w:rsid w:val="003C07C6"/>
    <w:rsid w:val="003D137A"/>
    <w:rsid w:val="003D5BBE"/>
    <w:rsid w:val="003E3C61"/>
    <w:rsid w:val="003F1C5B"/>
    <w:rsid w:val="00434E33"/>
    <w:rsid w:val="00441434"/>
    <w:rsid w:val="0045264C"/>
    <w:rsid w:val="0045289F"/>
    <w:rsid w:val="00482CE1"/>
    <w:rsid w:val="004876EC"/>
    <w:rsid w:val="004A0205"/>
    <w:rsid w:val="004C69F8"/>
    <w:rsid w:val="004D46E9"/>
    <w:rsid w:val="004D6E14"/>
    <w:rsid w:val="005009B0"/>
    <w:rsid w:val="005A1006"/>
    <w:rsid w:val="005B1063"/>
    <w:rsid w:val="005E714A"/>
    <w:rsid w:val="005F693D"/>
    <w:rsid w:val="006140A0"/>
    <w:rsid w:val="00636621"/>
    <w:rsid w:val="00642B49"/>
    <w:rsid w:val="006832D9"/>
    <w:rsid w:val="00691AE3"/>
    <w:rsid w:val="0069403B"/>
    <w:rsid w:val="006D59FB"/>
    <w:rsid w:val="006F3DDE"/>
    <w:rsid w:val="00704678"/>
    <w:rsid w:val="007425E7"/>
    <w:rsid w:val="007C49A3"/>
    <w:rsid w:val="007F7080"/>
    <w:rsid w:val="00802607"/>
    <w:rsid w:val="008101A5"/>
    <w:rsid w:val="00822664"/>
    <w:rsid w:val="00823488"/>
    <w:rsid w:val="00830827"/>
    <w:rsid w:val="00843796"/>
    <w:rsid w:val="00895229"/>
    <w:rsid w:val="008B2EB3"/>
    <w:rsid w:val="008C6672"/>
    <w:rsid w:val="008E664F"/>
    <w:rsid w:val="008F0203"/>
    <w:rsid w:val="008F50D4"/>
    <w:rsid w:val="009239AA"/>
    <w:rsid w:val="00935ADA"/>
    <w:rsid w:val="00946B6C"/>
    <w:rsid w:val="00955A71"/>
    <w:rsid w:val="0096108F"/>
    <w:rsid w:val="009A1DBF"/>
    <w:rsid w:val="009B1EC8"/>
    <w:rsid w:val="009C13B9"/>
    <w:rsid w:val="009D01A2"/>
    <w:rsid w:val="009E1B81"/>
    <w:rsid w:val="009F5923"/>
    <w:rsid w:val="00A33251"/>
    <w:rsid w:val="00A403BB"/>
    <w:rsid w:val="00A4421F"/>
    <w:rsid w:val="00A61314"/>
    <w:rsid w:val="00A674DF"/>
    <w:rsid w:val="00A83AA6"/>
    <w:rsid w:val="00A934D6"/>
    <w:rsid w:val="00AC1A0F"/>
    <w:rsid w:val="00AC1F2A"/>
    <w:rsid w:val="00AE1809"/>
    <w:rsid w:val="00B73244"/>
    <w:rsid w:val="00B77085"/>
    <w:rsid w:val="00B80D76"/>
    <w:rsid w:val="00BA2105"/>
    <w:rsid w:val="00BA7E06"/>
    <w:rsid w:val="00BB43B5"/>
    <w:rsid w:val="00BB6219"/>
    <w:rsid w:val="00BD290F"/>
    <w:rsid w:val="00C14CC4"/>
    <w:rsid w:val="00C33C52"/>
    <w:rsid w:val="00C40D8B"/>
    <w:rsid w:val="00C8407A"/>
    <w:rsid w:val="00C8488C"/>
    <w:rsid w:val="00C86E91"/>
    <w:rsid w:val="00CA2650"/>
    <w:rsid w:val="00CB1078"/>
    <w:rsid w:val="00CB1475"/>
    <w:rsid w:val="00CC6FAF"/>
    <w:rsid w:val="00CC7CF4"/>
    <w:rsid w:val="00CE5BCE"/>
    <w:rsid w:val="00CF0F70"/>
    <w:rsid w:val="00CF2D85"/>
    <w:rsid w:val="00CF6542"/>
    <w:rsid w:val="00D24698"/>
    <w:rsid w:val="00D41D4B"/>
    <w:rsid w:val="00D61702"/>
    <w:rsid w:val="00D6383F"/>
    <w:rsid w:val="00DB59D0"/>
    <w:rsid w:val="00DC33D3"/>
    <w:rsid w:val="00DE227A"/>
    <w:rsid w:val="00E06A9A"/>
    <w:rsid w:val="00E26329"/>
    <w:rsid w:val="00E40B50"/>
    <w:rsid w:val="00E43ADF"/>
    <w:rsid w:val="00E446E4"/>
    <w:rsid w:val="00E50293"/>
    <w:rsid w:val="00E65FFC"/>
    <w:rsid w:val="00E744EA"/>
    <w:rsid w:val="00E80951"/>
    <w:rsid w:val="00E81773"/>
    <w:rsid w:val="00E854FE"/>
    <w:rsid w:val="00E86CC6"/>
    <w:rsid w:val="00EA050B"/>
    <w:rsid w:val="00EB18B9"/>
    <w:rsid w:val="00EB56B3"/>
    <w:rsid w:val="00EC0A9C"/>
    <w:rsid w:val="00ED6492"/>
    <w:rsid w:val="00EF2095"/>
    <w:rsid w:val="00F06866"/>
    <w:rsid w:val="00F15956"/>
    <w:rsid w:val="00F16B38"/>
    <w:rsid w:val="00F24CFC"/>
    <w:rsid w:val="00F2736A"/>
    <w:rsid w:val="00F3170F"/>
    <w:rsid w:val="00F609B1"/>
    <w:rsid w:val="00F71749"/>
    <w:rsid w:val="00F83A28"/>
    <w:rsid w:val="00F976B0"/>
    <w:rsid w:val="00FA6DE7"/>
    <w:rsid w:val="00FA79EB"/>
    <w:rsid w:val="00FC0A8E"/>
    <w:rsid w:val="00FE2FA6"/>
    <w:rsid w:val="00FE3DF2"/>
    <w:rsid w:val="00FE4214"/>
    <w:rsid w:val="4CC4B2E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A5B0EF7"/>
  <w15:chartTrackingRefBased/>
  <w15:docId w15:val="{AAA99AA3-009B-443A-943C-024DE5DB8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4A0205"/>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character" w:customStyle="1" w:styleId="HeaderChar">
    <w:name w:val="Header Char"/>
    <w:basedOn w:val="DefaultParagraphFont"/>
    <w:link w:val="Header"/>
    <w:rsid w:val="009E1B81"/>
    <w:rPr>
      <w:snapToGrid w:val="0"/>
      <w:sz w:val="24"/>
      <w:szCs w:val="24"/>
    </w:rPr>
  </w:style>
  <w:style w:type="character" w:customStyle="1" w:styleId="normaltextrun">
    <w:name w:val="normaltextrun"/>
    <w:basedOn w:val="DefaultParagraphFont"/>
    <w:rsid w:val="000F188C"/>
  </w:style>
  <w:style w:type="paragraph" w:customStyle="1" w:styleId="paragraph">
    <w:name w:val="paragraph"/>
    <w:basedOn w:val="Normal"/>
    <w:rsid w:val="000A587D"/>
    <w:pPr>
      <w:spacing w:before="100" w:beforeAutospacing="1" w:after="100" w:afterAutospacing="1"/>
    </w:pPr>
  </w:style>
  <w:style w:type="paragraph" w:styleId="Revision">
    <w:name w:val="Revision"/>
    <w:hidden/>
    <w:uiPriority w:val="99"/>
    <w:semiHidden/>
    <w:rsid w:val="00146F8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SharedWithUsers xmlns="35504f11-2d5f-4471-8698-61163e2f590d">
      <UserInfo>
        <DisplayName/>
        <AccountId xsi:nil="true"/>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AFCA02BC36C364F9B80FB1CB6849B7E" ma:contentTypeVersion="6" ma:contentTypeDescription="Create a new document." ma:contentTypeScope="" ma:versionID="68bc93cad3167892c51dac443e8a6114">
  <xsd:schema xmlns:xsd="http://www.w3.org/2001/XMLSchema" xmlns:xs="http://www.w3.org/2001/XMLSchema" xmlns:p="http://schemas.microsoft.com/office/2006/metadata/properties" xmlns:ns2="f761d6e6-f804-4e71-82ab-6ea4ad74cd7f" xmlns:ns3="35504f11-2d5f-4471-8698-61163e2f590d" targetNamespace="http://schemas.microsoft.com/office/2006/metadata/properties" ma:root="true" ma:fieldsID="78886080603e006f86b7badd57f5f305" ns2:_="" ns3:_="">
    <xsd:import namespace="f761d6e6-f804-4e71-82ab-6ea4ad74cd7f"/>
    <xsd:import namespace="35504f11-2d5f-4471-8698-61163e2f590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61d6e6-f804-4e71-82ab-6ea4ad74cd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504f11-2d5f-4471-8698-61163e2f590d"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5023A97-79FC-496C-8A4B-E07E87970BDA}">
  <ds:schemaRefs>
    <ds:schemaRef ds:uri="http://schemas.microsoft.com/office/2006/metadata/longProperties"/>
  </ds:schemaRefs>
</ds:datastoreItem>
</file>

<file path=customXml/itemProps2.xml><?xml version="1.0" encoding="utf-8"?>
<ds:datastoreItem xmlns:ds="http://schemas.openxmlformats.org/officeDocument/2006/customXml" ds:itemID="{04F48E35-C6C4-43AB-BD92-9B9CC7C329B5}">
  <ds:schemaRefs>
    <ds:schemaRef ds:uri="http://schemas.microsoft.com/office/2006/metadata/properties"/>
    <ds:schemaRef ds:uri="http://purl.org/dc/terms/"/>
    <ds:schemaRef ds:uri="http://www.w3.org/XML/1998/namespace"/>
    <ds:schemaRef ds:uri="f761d6e6-f804-4e71-82ab-6ea4ad74cd7f"/>
    <ds:schemaRef ds:uri="http://purl.org/dc/elements/1.1/"/>
    <ds:schemaRef ds:uri="http://schemas.microsoft.com/office/2006/documentManagement/types"/>
    <ds:schemaRef ds:uri="http://purl.org/dc/dcmitype/"/>
    <ds:schemaRef ds:uri="http://schemas.microsoft.com/office/infopath/2007/PartnerControls"/>
    <ds:schemaRef ds:uri="http://schemas.openxmlformats.org/package/2006/metadata/core-properties"/>
    <ds:schemaRef ds:uri="35504f11-2d5f-4471-8698-61163e2f590d"/>
  </ds:schemaRefs>
</ds:datastoreItem>
</file>

<file path=customXml/itemProps3.xml><?xml version="1.0" encoding="utf-8"?>
<ds:datastoreItem xmlns:ds="http://schemas.openxmlformats.org/officeDocument/2006/customXml" ds:itemID="{48D70506-FEB5-441A-8432-107C70507E7C}">
  <ds:schemaRefs>
    <ds:schemaRef ds:uri="http://schemas.microsoft.com/sharepoint/v3/contenttype/forms"/>
  </ds:schemaRefs>
</ds:datastoreItem>
</file>

<file path=customXml/itemProps4.xml><?xml version="1.0" encoding="utf-8"?>
<ds:datastoreItem xmlns:ds="http://schemas.openxmlformats.org/officeDocument/2006/customXml" ds:itemID="{46499A05-0960-457F-B937-52642A0B93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61d6e6-f804-4e71-82ab-6ea4ad74cd7f"/>
    <ds:schemaRef ds:uri="35504f11-2d5f-4471-8698-61163e2f59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cf90b97b-be46-4a00-9700-81ce4ff1b7f6}" enabled="0" method="" siteId="{cf90b97b-be46-4a00-9700-81ce4ff1b7f6}" removed="1"/>
</clbl:labelList>
</file>

<file path=docProps/app.xml><?xml version="1.0" encoding="utf-8"?>
<Properties xmlns="http://schemas.openxmlformats.org/officeDocument/2006/extended-properties" xmlns:vt="http://schemas.openxmlformats.org/officeDocument/2006/docPropsVTypes">
  <Template>Normal</Template>
  <TotalTime>11</TotalTime>
  <Pages>3</Pages>
  <Words>727</Words>
  <Characters>4023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4741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558022</dc:creator>
  <cp:lastModifiedBy>Hudgins, Randy</cp:lastModifiedBy>
  <cp:revision>18</cp:revision>
  <cp:lastPrinted>2010-10-04T15:59:00Z</cp:lastPrinted>
  <dcterms:created xsi:type="dcterms:W3CDTF">2024-05-13T15:34:00Z</dcterms:created>
  <dcterms:modified xsi:type="dcterms:W3CDTF">2024-06-07T16:41:00Z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0x0101001AFCA02BC36C364F9B80FB1CB6849B7E</vt:lpwstr>
  </property>
  <property fmtid="{D5CDD505-2E9C-101B-9397-08002B2CF9AE}" pid="4" name="Description0">
    <vt:lpwstr/>
  </property>
  <property fmtid="{D5CDD505-2E9C-101B-9397-08002B2CF9AE}" pid="5" name="Order">
    <vt:r8>30300</vt:r8>
  </property>
  <property fmtid="{D5CDD505-2E9C-101B-9397-08002B2CF9AE}" pid="6" name="TemplateUrl">
    <vt:lpwstr/>
  </property>
  <property fmtid="{D5CDD505-2E9C-101B-9397-08002B2CF9AE}" pid="7" name="TriggerFlowInfo">
    <vt:lpwstr/>
  </property>
  <property fmtid="{D5CDD505-2E9C-101B-9397-08002B2CF9AE}" pid="8" name="xd_ProgID">
    <vt:lpwstr/>
  </property>
  <property fmtid="{D5CDD505-2E9C-101B-9397-08002B2CF9AE}" pid="9" name="xd_Signature">
    <vt:bool>false</vt:bool>
  </property>
  <property fmtid="{D5CDD505-2E9C-101B-9397-08002B2CF9AE}" pid="10" name="_ExtendedDescription">
    <vt:lpwstr/>
  </property>
  <property fmtid="{D5CDD505-2E9C-101B-9397-08002B2CF9AE}" pid="11" name="_NewReviewCycle">
    <vt:lpwstr/>
  </property>
</Properties>
</file>