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41E68" w:rsidP="008A584E" w14:paraId="713B9B68" w14:textId="567BF631">
      <w:pPr>
        <w:jc w:val="right"/>
      </w:pPr>
      <w:r w:rsidRPr="008A584E">
        <w:rPr>
          <w:noProof/>
        </w:rPr>
        <w:drawing>
          <wp:inline distT="0" distB="0" distL="0" distR="0">
            <wp:extent cx="921921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90" cy="42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4E" w:rsidRPr="008A584E" w:rsidP="008A584E" w14:paraId="1EA8A056" w14:textId="77777777">
      <w:pPr>
        <w:spacing w:after="0" w:line="204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8A584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Direct Express</w:t>
      </w:r>
      <w:r w:rsidRPr="008A584E">
        <w:rPr>
          <w:rFonts w:ascii="MarkForMC Nrw O" w:eastAsia="Times New Roman" w:hAnsi="MarkForMC Nrw O" w:cs="Times New Roman"/>
          <w:b/>
          <w:bCs/>
          <w:kern w:val="0"/>
          <w:sz w:val="21"/>
          <w:szCs w:val="24"/>
          <w14:ligatures w14:val="none"/>
        </w:rPr>
        <w:t>®</w:t>
      </w:r>
    </w:p>
    <w:p w:rsidR="008A584E" w:rsidRPr="008A584E" w:rsidP="008A584E" w14:paraId="461BB8AB" w14:textId="77777777">
      <w:pPr>
        <w:spacing w:after="0" w:line="204" w:lineRule="auto"/>
        <w:rPr>
          <w:rFonts w:ascii="Calibri" w:eastAsia="Times New Roman" w:hAnsi="Calibri" w:cs="Calibri"/>
          <w:kern w:val="0"/>
          <w:sz w:val="48"/>
          <w:szCs w:val="48"/>
          <w14:ligatures w14:val="none"/>
        </w:rPr>
      </w:pPr>
      <w:r w:rsidRPr="008A584E">
        <w:rPr>
          <w:rFonts w:ascii="Calibri" w:eastAsia="Times New Roman" w:hAnsi="Calibri" w:cs="Calibri"/>
          <w:kern w:val="0"/>
          <w:sz w:val="48"/>
          <w:szCs w:val="48"/>
          <w14:ligatures w14:val="none"/>
        </w:rPr>
        <w:t>Mobile App Website &amp; IVR Concept Test Plan</w:t>
      </w:r>
    </w:p>
    <w:p w:rsidR="008A584E" w:rsidRPr="008A584E" w:rsidP="008A584E" w14:paraId="30883F28" w14:textId="77777777">
      <w:pPr>
        <w:spacing w:after="0" w:line="204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:rsidR="008A584E" w:rsidRPr="008A584E" w:rsidP="008A584E" w14:paraId="75EB9C7F" w14:textId="4FC0305E">
      <w:pPr>
        <w:spacing w:after="0" w:line="204" w:lineRule="auto"/>
        <w:ind w:left="1440" w:hanging="144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Comerica</w:t>
      </w:r>
      <w:r w:rsidRPr="008A584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Contacts:  </w:t>
      </w:r>
      <w:r w:rsidRPr="008A584E">
        <w:rPr>
          <w:rFonts w:ascii="MarkForMC Nrw O" w:eastAsia="Times New Roman" w:hAnsi="MarkForMC Nrw O" w:cs="Times New Roman"/>
          <w:kern w:val="0"/>
          <w:sz w:val="21"/>
          <w:szCs w:val="24"/>
          <w14:ligatures w14:val="none"/>
        </w:rPr>
        <w:tab/>
      </w:r>
    </w:p>
    <w:p w:rsidR="008A584E" w:rsidRPr="008A584E" w:rsidP="008A584E" w14:paraId="6ADFB277" w14:textId="77777777">
      <w:pPr>
        <w:spacing w:after="0" w:line="204" w:lineRule="auto"/>
        <w:ind w:left="1440" w:hanging="144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A584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Debra Hatcher</w:t>
      </w:r>
    </w:p>
    <w:p w:rsidR="008A584E" w:rsidRPr="008A584E" w:rsidP="008A584E" w14:paraId="22CE62AA" w14:textId="0D0E194D">
      <w:pPr>
        <w:spacing w:after="0" w:line="204" w:lineRule="auto"/>
        <w:ind w:left="1440" w:hanging="144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hyperlink r:id="rId5" w:history="1">
        <w:r w:rsidRPr="00ED50E3" w:rsidR="007F4F2B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debralhatcher@comerica.com</w:t>
        </w:r>
      </w:hyperlink>
      <w:r w:rsidR="007F4F2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/ 248-984-1394</w:t>
      </w:r>
    </w:p>
    <w:p w:rsidR="008A584E" w:rsidRPr="008A584E" w:rsidP="008A584E" w14:paraId="62ABC8BB" w14:textId="77777777">
      <w:pPr>
        <w:spacing w:after="0" w:line="204" w:lineRule="auto"/>
        <w:ind w:left="1440" w:hanging="144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:rsidR="008A584E" w:rsidRPr="008A584E" w:rsidP="008A584E" w14:paraId="734097E1" w14:textId="77777777">
      <w:pPr>
        <w:spacing w:after="0" w:line="204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8A584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Test Dates:</w:t>
      </w:r>
    </w:p>
    <w:p w:rsidR="008A584E" w:rsidRPr="008A584E" w:rsidP="008A584E" w14:paraId="100F8CCD" w14:textId="77777777">
      <w:pPr>
        <w:spacing w:after="0" w:line="204" w:lineRule="auto"/>
        <w:rPr>
          <w:rFonts w:ascii="Calibri" w:eastAsia="Times New Roman" w:hAnsi="Calibri" w:cs="Calibri"/>
          <w:color w:val="171717"/>
          <w:kern w:val="0"/>
          <w:sz w:val="24"/>
          <w:szCs w:val="24"/>
          <w14:ligatures w14:val="none"/>
        </w:rPr>
      </w:pPr>
      <w:r w:rsidRPr="008A584E">
        <w:rPr>
          <w:rFonts w:ascii="Calibri" w:eastAsia="Times New Roman" w:hAnsi="Calibri" w:cs="Calibri"/>
          <w:color w:val="171717"/>
          <w:kern w:val="0"/>
          <w:sz w:val="24"/>
          <w:szCs w:val="24"/>
          <w14:ligatures w14:val="none"/>
        </w:rPr>
        <w:t>TBD</w:t>
      </w:r>
    </w:p>
    <w:p w:rsidR="008A584E" w:rsidRPr="008A584E" w:rsidP="008A584E" w14:paraId="3F9943E7" w14:textId="77777777">
      <w:pPr>
        <w:spacing w:after="0" w:line="204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:rsidR="008A584E" w:rsidRPr="008A584E" w:rsidP="008A584E" w14:paraId="75CECDEE" w14:textId="77777777">
      <w:pPr>
        <w:spacing w:after="0" w:line="204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8A584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Location:</w:t>
      </w:r>
    </w:p>
    <w:p w:rsidR="008A584E" w:rsidRPr="008A584E" w:rsidP="008A584E" w14:paraId="19BF1B93" w14:textId="77777777">
      <w:pPr>
        <w:spacing w:after="0" w:line="204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A584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N/A</w:t>
      </w:r>
    </w:p>
    <w:p w:rsidR="008A584E" w:rsidRPr="008A584E" w:rsidP="008A584E" w14:paraId="53919079" w14:textId="77777777">
      <w:pPr>
        <w:spacing w:after="0" w:line="204" w:lineRule="auto"/>
        <w:rPr>
          <w:rFonts w:ascii="Calibri" w:eastAsia="Times New Roman" w:hAnsi="Calibri" w:cs="Calibri"/>
          <w:color w:val="FF0000"/>
          <w:kern w:val="0"/>
          <w:sz w:val="24"/>
          <w:szCs w:val="24"/>
          <w:highlight w:val="yellow"/>
          <w14:ligatures w14:val="none"/>
        </w:rPr>
      </w:pPr>
    </w:p>
    <w:p w:rsidR="008A584E" w:rsidRPr="00722A99" w:rsidP="00722A99" w14:paraId="7E6B46D6" w14:textId="0B035D67">
      <w:pPr>
        <w:spacing w:after="0" w:line="204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8A584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Participant Criteria</w:t>
      </w:r>
    </w:p>
    <w:p w:rsidR="008A584E" w:rsidRPr="008A584E" w:rsidP="008A584E" w14:paraId="74896EDC" w14:textId="5FF346CF">
      <w:pPr>
        <w:numPr>
          <w:ilvl w:val="0"/>
          <w:numId w:val="2"/>
        </w:numPr>
        <w:spacing w:before="120" w:after="0" w:line="204" w:lineRule="auto"/>
        <w:rPr>
          <w:rFonts w:ascii="Calibri" w:eastAsia="MS Mincho" w:hAnsi="Calibri" w:cs="Calibri"/>
          <w:kern w:val="0"/>
          <w:sz w:val="24"/>
          <w14:ligatures w14:val="none"/>
        </w:rPr>
      </w:pPr>
      <w:r w:rsidRPr="008A584E">
        <w:rPr>
          <w:rFonts w:ascii="Calibri" w:eastAsia="MS Mincho" w:hAnsi="Calibri" w:cs="Calibri"/>
          <w:kern w:val="0"/>
          <w:sz w:val="24"/>
          <w14:ligatures w14:val="none"/>
        </w:rPr>
        <w:t>We are targeting 1</w:t>
      </w:r>
      <w:r w:rsidR="007F4F2B">
        <w:rPr>
          <w:rFonts w:ascii="Calibri" w:eastAsia="MS Mincho" w:hAnsi="Calibri" w:cs="Calibri"/>
          <w:kern w:val="0"/>
          <w:sz w:val="24"/>
          <w14:ligatures w14:val="none"/>
        </w:rPr>
        <w:t>,</w:t>
      </w:r>
      <w:r w:rsidRPr="008A584E">
        <w:rPr>
          <w:rFonts w:ascii="Calibri" w:eastAsia="MS Mincho" w:hAnsi="Calibri" w:cs="Calibri"/>
          <w:kern w:val="0"/>
          <w:sz w:val="24"/>
          <w14:ligatures w14:val="none"/>
        </w:rPr>
        <w:t xml:space="preserve">000 DE users </w:t>
      </w:r>
      <w:r w:rsidR="00DB72FB">
        <w:rPr>
          <w:rFonts w:ascii="Calibri" w:eastAsia="MS Mincho" w:hAnsi="Calibri" w:cs="Calibri"/>
          <w:kern w:val="0"/>
          <w:sz w:val="24"/>
          <w14:ligatures w14:val="none"/>
        </w:rPr>
        <w:t xml:space="preserve">to participate in the mobile app survey. </w:t>
      </w:r>
    </w:p>
    <w:p w:rsidR="00F301A4" w:rsidP="008A584E" w14:paraId="24D4606F" w14:textId="499F6D36">
      <w:pPr>
        <w:numPr>
          <w:ilvl w:val="0"/>
          <w:numId w:val="2"/>
        </w:numPr>
        <w:spacing w:before="120" w:after="0" w:line="204" w:lineRule="auto"/>
        <w:rPr>
          <w:rFonts w:ascii="Calibri" w:eastAsia="MS Mincho" w:hAnsi="Calibri" w:cs="Calibri"/>
          <w:kern w:val="0"/>
          <w:sz w:val="24"/>
          <w14:ligatures w14:val="none"/>
        </w:rPr>
      </w:pPr>
      <w:r>
        <w:rPr>
          <w:rFonts w:ascii="Calibri" w:eastAsia="MS Mincho" w:hAnsi="Calibri" w:cs="Calibri"/>
          <w:kern w:val="0"/>
          <w:sz w:val="24"/>
          <w14:ligatures w14:val="none"/>
        </w:rPr>
        <w:t>Mobile app users will receive a pop-up survey during mobile app usage</w:t>
      </w:r>
      <w:r w:rsidR="00DB72FB">
        <w:rPr>
          <w:rFonts w:ascii="Calibri" w:eastAsia="MS Mincho" w:hAnsi="Calibri" w:cs="Calibri"/>
          <w:kern w:val="0"/>
          <w:sz w:val="24"/>
          <w14:ligatures w14:val="none"/>
        </w:rPr>
        <w:t xml:space="preserve">. </w:t>
      </w:r>
    </w:p>
    <w:p w:rsidR="008A584E" w:rsidRPr="008A584E" w:rsidP="008A584E" w14:paraId="576ED625" w14:textId="62CD38AD">
      <w:pPr>
        <w:numPr>
          <w:ilvl w:val="0"/>
          <w:numId w:val="2"/>
        </w:numPr>
        <w:spacing w:before="120" w:after="0" w:line="204" w:lineRule="auto"/>
        <w:rPr>
          <w:rFonts w:ascii="Calibri" w:eastAsia="MS Mincho" w:hAnsi="Calibri" w:cs="Calibri"/>
          <w:kern w:val="0"/>
          <w:sz w:val="24"/>
          <w14:ligatures w14:val="none"/>
        </w:rPr>
      </w:pPr>
      <w:r>
        <w:rPr>
          <w:rFonts w:ascii="Calibri" w:eastAsia="MS Mincho" w:hAnsi="Calibri" w:cs="Calibri"/>
          <w:kern w:val="0"/>
          <w:sz w:val="24"/>
          <w14:ligatures w14:val="none"/>
        </w:rPr>
        <w:t>Th</w:t>
      </w:r>
      <w:r w:rsidR="00F301A4">
        <w:rPr>
          <w:rFonts w:ascii="Calibri" w:eastAsia="MS Mincho" w:hAnsi="Calibri" w:cs="Calibri"/>
          <w:kern w:val="0"/>
          <w:sz w:val="24"/>
          <w14:ligatures w14:val="none"/>
        </w:rPr>
        <w:t xml:space="preserve">is voluntary </w:t>
      </w:r>
      <w:r>
        <w:rPr>
          <w:rFonts w:ascii="Calibri" w:eastAsia="MS Mincho" w:hAnsi="Calibri" w:cs="Calibri"/>
          <w:kern w:val="0"/>
          <w:sz w:val="24"/>
          <w14:ligatures w14:val="none"/>
        </w:rPr>
        <w:t>survey will start and continue u</w:t>
      </w:r>
      <w:r w:rsidRPr="008A584E">
        <w:rPr>
          <w:rFonts w:ascii="Calibri" w:eastAsia="MS Mincho" w:hAnsi="Calibri" w:cs="Calibri"/>
          <w:kern w:val="0"/>
          <w:sz w:val="24"/>
          <w14:ligatures w14:val="none"/>
        </w:rPr>
        <w:t xml:space="preserve">ntil we reach our target </w:t>
      </w:r>
      <w:r>
        <w:rPr>
          <w:rFonts w:ascii="Calibri" w:eastAsia="MS Mincho" w:hAnsi="Calibri" w:cs="Calibri"/>
          <w:kern w:val="0"/>
          <w:sz w:val="24"/>
          <w14:ligatures w14:val="none"/>
        </w:rPr>
        <w:t xml:space="preserve">number of </w:t>
      </w:r>
      <w:r w:rsidR="00B609C5">
        <w:rPr>
          <w:rFonts w:ascii="Calibri" w:eastAsia="MS Mincho" w:hAnsi="Calibri" w:cs="Calibri"/>
          <w:kern w:val="0"/>
          <w:sz w:val="24"/>
          <w14:ligatures w14:val="none"/>
        </w:rPr>
        <w:t>participants.</w:t>
      </w:r>
    </w:p>
    <w:p w:rsidR="008A584E" w:rsidRPr="008A584E" w:rsidP="008A584E" w14:paraId="48A30B3B" w14:textId="77777777">
      <w:pPr>
        <w:keepNext/>
        <w:spacing w:before="240" w:after="120" w:line="240" w:lineRule="exact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8A584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Approach</w:t>
      </w:r>
    </w:p>
    <w:p w:rsidR="00722A99" w:rsidRPr="008A584E" w:rsidP="00722A99" w14:paraId="5943CF10" w14:textId="77777777">
      <w:pPr>
        <w:numPr>
          <w:ilvl w:val="0"/>
          <w:numId w:val="2"/>
        </w:numPr>
        <w:spacing w:before="120" w:after="0" w:line="204" w:lineRule="auto"/>
        <w:rPr>
          <w:rFonts w:ascii="Calibri" w:eastAsia="MS Mincho" w:hAnsi="Calibri" w:cs="Calibri"/>
          <w:kern w:val="0"/>
          <w:sz w:val="24"/>
          <w14:ligatures w14:val="none"/>
        </w:rPr>
      </w:pPr>
      <w:r w:rsidRPr="008A584E">
        <w:rPr>
          <w:rFonts w:ascii="Calibri" w:eastAsia="MS Mincho" w:hAnsi="Calibri" w:cs="Calibri"/>
          <w:kern w:val="0"/>
          <w:sz w:val="24"/>
          <w14:ligatures w14:val="none"/>
        </w:rPr>
        <w:t>Direct Express development team</w:t>
      </w:r>
    </w:p>
    <w:p w:rsidR="00722A99" w:rsidRPr="00722A99" w:rsidP="00722A99" w14:paraId="19CBA860" w14:textId="0F656ADE">
      <w:pPr>
        <w:numPr>
          <w:ilvl w:val="0"/>
          <w:numId w:val="1"/>
        </w:numPr>
        <w:spacing w:before="120" w:after="120" w:line="204" w:lineRule="auto"/>
        <w:rPr>
          <w:rFonts w:ascii="Calibri" w:eastAsia="MS Mincho" w:hAnsi="Calibri" w:cs="Calibri"/>
          <w:kern w:val="0"/>
          <w:sz w:val="24"/>
          <w:szCs w:val="24"/>
          <w14:ligatures w14:val="none"/>
        </w:rPr>
      </w:pPr>
      <w:r w:rsidRPr="008A584E">
        <w:rPr>
          <w:rFonts w:ascii="Calibri" w:eastAsia="MS Mincho" w:hAnsi="Calibri" w:cs="Calibri"/>
          <w:kern w:val="0"/>
          <w:sz w:val="24"/>
          <w14:ligatures w14:val="none"/>
        </w:rPr>
        <w:t>In-house Medallia survey team</w:t>
      </w:r>
    </w:p>
    <w:p w:rsidR="008A584E" w:rsidRPr="008A584E" w:rsidP="008A584E" w14:paraId="31F2B0F3" w14:textId="1E44AD16">
      <w:pPr>
        <w:numPr>
          <w:ilvl w:val="0"/>
          <w:numId w:val="1"/>
        </w:numPr>
        <w:spacing w:before="120" w:after="120" w:line="204" w:lineRule="auto"/>
        <w:rPr>
          <w:rFonts w:ascii="Calibri" w:eastAsia="MS Mincho" w:hAnsi="Calibri" w:cs="Calibri"/>
          <w:kern w:val="0"/>
          <w:sz w:val="24"/>
          <w:szCs w:val="24"/>
          <w14:ligatures w14:val="none"/>
        </w:rPr>
      </w:pPr>
      <w:r w:rsidRPr="008A584E">
        <w:rPr>
          <w:rFonts w:ascii="Calibri" w:eastAsia="MS Mincho" w:hAnsi="Calibri" w:cs="Calibri"/>
          <w:kern w:val="0"/>
          <w:sz w:val="24"/>
          <w:szCs w:val="24"/>
          <w14:ligatures w14:val="none"/>
        </w:rPr>
        <w:t xml:space="preserve">Create </w:t>
      </w:r>
      <w:r w:rsidR="00B609C5">
        <w:rPr>
          <w:rFonts w:ascii="Calibri" w:eastAsia="MS Mincho" w:hAnsi="Calibri" w:cs="Calibri"/>
          <w:kern w:val="0"/>
          <w:sz w:val="24"/>
          <w:szCs w:val="24"/>
          <w14:ligatures w14:val="none"/>
        </w:rPr>
        <w:t>a multiple</w:t>
      </w:r>
      <w:r w:rsidR="00722A99">
        <w:rPr>
          <w:rFonts w:ascii="Calibri" w:eastAsia="MS Mincho" w:hAnsi="Calibri" w:cs="Calibri"/>
          <w:kern w:val="0"/>
          <w:sz w:val="24"/>
          <w:szCs w:val="24"/>
          <w14:ligatures w14:val="none"/>
        </w:rPr>
        <w:t>-</w:t>
      </w:r>
      <w:r w:rsidR="00B609C5">
        <w:rPr>
          <w:rFonts w:ascii="Calibri" w:eastAsia="MS Mincho" w:hAnsi="Calibri" w:cs="Calibri"/>
          <w:kern w:val="0"/>
          <w:sz w:val="24"/>
          <w:szCs w:val="24"/>
          <w14:ligatures w14:val="none"/>
        </w:rPr>
        <w:t xml:space="preserve">choice </w:t>
      </w:r>
      <w:r w:rsidRPr="008A584E">
        <w:rPr>
          <w:rFonts w:ascii="Calibri" w:eastAsia="MS Mincho" w:hAnsi="Calibri" w:cs="Calibri"/>
          <w:kern w:val="0"/>
          <w:sz w:val="24"/>
          <w:szCs w:val="24"/>
          <w14:ligatures w14:val="none"/>
        </w:rPr>
        <w:t>question</w:t>
      </w:r>
      <w:r w:rsidR="00722A99">
        <w:rPr>
          <w:rFonts w:ascii="Calibri" w:eastAsia="MS Mincho" w:hAnsi="Calibri" w:cs="Calibri"/>
          <w:kern w:val="0"/>
          <w:sz w:val="24"/>
          <w:szCs w:val="24"/>
          <w14:ligatures w14:val="none"/>
        </w:rPr>
        <w:t xml:space="preserve"> survey</w:t>
      </w:r>
    </w:p>
    <w:p w:rsidR="008A584E" w:rsidRPr="008A584E" w:rsidP="008A584E" w14:paraId="467B1DF0" w14:textId="77777777">
      <w:pPr>
        <w:numPr>
          <w:ilvl w:val="0"/>
          <w:numId w:val="1"/>
        </w:numPr>
        <w:spacing w:before="120" w:after="120" w:line="204" w:lineRule="auto"/>
        <w:rPr>
          <w:rFonts w:ascii="Calibri" w:eastAsia="MS Mincho" w:hAnsi="Calibri" w:cs="Calibri"/>
          <w:kern w:val="0"/>
          <w:sz w:val="24"/>
          <w:szCs w:val="24"/>
          <w14:ligatures w14:val="none"/>
        </w:rPr>
      </w:pPr>
      <w:r w:rsidRPr="008A584E">
        <w:rPr>
          <w:rFonts w:ascii="Calibri" w:eastAsia="MS Mincho" w:hAnsi="Calibri" w:cs="Calibri"/>
          <w:kern w:val="0"/>
          <w:sz w:val="24"/>
          <w:szCs w:val="24"/>
          <w14:ligatures w14:val="none"/>
        </w:rPr>
        <w:t>Receive approval from Comerica legal and compliance, Fiscal Service, and Comerica Risk</w:t>
      </w:r>
    </w:p>
    <w:p w:rsidR="008A584E" w:rsidRPr="008A584E" w:rsidP="008A584E" w14:paraId="7C385AD9" w14:textId="77777777">
      <w:pPr>
        <w:numPr>
          <w:ilvl w:val="0"/>
          <w:numId w:val="1"/>
        </w:numPr>
        <w:spacing w:before="120" w:after="120" w:line="204" w:lineRule="auto"/>
        <w:rPr>
          <w:rFonts w:ascii="Calibri" w:eastAsia="MS Mincho" w:hAnsi="Calibri" w:cs="Calibri"/>
          <w:kern w:val="0"/>
          <w:sz w:val="24"/>
          <w:szCs w:val="24"/>
          <w14:ligatures w14:val="none"/>
        </w:rPr>
      </w:pPr>
      <w:r w:rsidRPr="008A584E">
        <w:rPr>
          <w:rFonts w:ascii="Calibri" w:eastAsia="MS Mincho" w:hAnsi="Calibri" w:cs="Calibri"/>
          <w:kern w:val="0"/>
          <w:sz w:val="24"/>
          <w:szCs w:val="24"/>
          <w14:ligatures w14:val="none"/>
        </w:rPr>
        <w:t>Determine timeframe for implementing survey in Quality Assurance</w:t>
      </w:r>
    </w:p>
    <w:p w:rsidR="008A584E" w:rsidRPr="008A584E" w:rsidP="008A584E" w14:paraId="19022ECC" w14:textId="77777777">
      <w:pPr>
        <w:numPr>
          <w:ilvl w:val="0"/>
          <w:numId w:val="1"/>
        </w:numPr>
        <w:spacing w:before="120" w:after="120" w:line="204" w:lineRule="auto"/>
        <w:rPr>
          <w:rFonts w:ascii="Calibri" w:eastAsia="MS Mincho" w:hAnsi="Calibri" w:cs="Calibri"/>
          <w:kern w:val="0"/>
          <w:sz w:val="24"/>
          <w:szCs w:val="24"/>
          <w14:ligatures w14:val="none"/>
        </w:rPr>
      </w:pPr>
      <w:r w:rsidRPr="008A584E">
        <w:rPr>
          <w:rFonts w:ascii="Calibri" w:eastAsia="MS Mincho" w:hAnsi="Calibri" w:cs="Calibri"/>
          <w:kern w:val="0"/>
          <w:sz w:val="24"/>
          <w:szCs w:val="24"/>
          <w14:ligatures w14:val="none"/>
        </w:rPr>
        <w:t>Test the survey and results</w:t>
      </w:r>
    </w:p>
    <w:p w:rsidR="008A584E" w:rsidP="008A584E" w14:paraId="03C9F43F" w14:textId="77777777">
      <w:pPr>
        <w:numPr>
          <w:ilvl w:val="0"/>
          <w:numId w:val="1"/>
        </w:numPr>
        <w:spacing w:before="120" w:after="120" w:line="204" w:lineRule="auto"/>
        <w:rPr>
          <w:rFonts w:ascii="Calibri" w:eastAsia="MS Mincho" w:hAnsi="Calibri" w:cs="Calibri"/>
          <w:kern w:val="0"/>
          <w:sz w:val="24"/>
          <w:szCs w:val="24"/>
          <w14:ligatures w14:val="none"/>
        </w:rPr>
      </w:pPr>
      <w:r w:rsidRPr="008A584E">
        <w:rPr>
          <w:rFonts w:ascii="Calibri" w:eastAsia="MS Mincho" w:hAnsi="Calibri" w:cs="Calibri"/>
          <w:kern w:val="0"/>
          <w:sz w:val="24"/>
          <w:szCs w:val="24"/>
          <w14:ligatures w14:val="none"/>
        </w:rPr>
        <w:t>Implement survey in production</w:t>
      </w:r>
    </w:p>
    <w:p w:rsidR="00F301A4" w:rsidRPr="00F301A4" w:rsidP="00F301A4" w14:paraId="3103E63A" w14:textId="43FB46D5">
      <w:pPr>
        <w:numPr>
          <w:ilvl w:val="0"/>
          <w:numId w:val="1"/>
        </w:numPr>
        <w:spacing w:before="120" w:after="0" w:line="204" w:lineRule="auto"/>
        <w:rPr>
          <w:rFonts w:ascii="Calibri" w:eastAsia="MS Mincho" w:hAnsi="Calibri" w:cs="Calibri"/>
          <w:kern w:val="0"/>
          <w:sz w:val="24"/>
          <w14:ligatures w14:val="none"/>
        </w:rPr>
      </w:pPr>
      <w:r>
        <w:rPr>
          <w:rFonts w:ascii="Calibri" w:eastAsia="MS Mincho" w:hAnsi="Calibri" w:cs="Calibri"/>
          <w:kern w:val="0"/>
          <w:sz w:val="24"/>
          <w14:ligatures w14:val="none"/>
        </w:rPr>
        <w:t>Once Comerica receives OMB approval, the development team will start designing the survey which will take approximately 4 weeks to deploy the survey. The survey will start and continue u</w:t>
      </w:r>
      <w:r w:rsidRPr="008A584E">
        <w:rPr>
          <w:rFonts w:ascii="Calibri" w:eastAsia="MS Mincho" w:hAnsi="Calibri" w:cs="Calibri"/>
          <w:kern w:val="0"/>
          <w:sz w:val="24"/>
          <w14:ligatures w14:val="none"/>
        </w:rPr>
        <w:t xml:space="preserve">ntil we reach our target </w:t>
      </w:r>
      <w:r>
        <w:rPr>
          <w:rFonts w:ascii="Calibri" w:eastAsia="MS Mincho" w:hAnsi="Calibri" w:cs="Calibri"/>
          <w:kern w:val="0"/>
          <w:sz w:val="24"/>
          <w14:ligatures w14:val="none"/>
        </w:rPr>
        <w:t>number of participants.</w:t>
      </w:r>
    </w:p>
    <w:p w:rsidR="008A584E" w:rsidRPr="008A584E" w:rsidP="008A584E" w14:paraId="75ABC7D6" w14:textId="530F36E5">
      <w:pPr>
        <w:keepNext/>
        <w:spacing w:before="240" w:after="120" w:line="240" w:lineRule="exact"/>
        <w:outlineLvl w:val="1"/>
        <w:rPr>
          <w:rFonts w:ascii="Calibri" w:eastAsia="Times New Roman" w:hAnsi="Calibri" w:cs="Calibri"/>
          <w:b/>
          <w:bCs/>
          <w:kern w:val="0"/>
          <w:sz w:val="24"/>
          <w:szCs w:val="26"/>
          <w14:ligatures w14:val="none"/>
        </w:rPr>
      </w:pPr>
      <w:r w:rsidRPr="008A584E">
        <w:rPr>
          <w:rFonts w:ascii="Calibri" w:eastAsia="Times New Roman" w:hAnsi="Calibri" w:cs="Calibri"/>
          <w:b/>
          <w:bCs/>
          <w:kern w:val="0"/>
          <w:sz w:val="24"/>
          <w:szCs w:val="26"/>
          <w14:ligatures w14:val="none"/>
        </w:rPr>
        <w:t xml:space="preserve">SURVEY QUESTION </w:t>
      </w:r>
    </w:p>
    <w:p w:rsidR="008A584E" w:rsidRPr="00DB72FB" w:rsidP="008A584E" w14:paraId="1191399D" w14:textId="0DBA449F">
      <w:pPr>
        <w:numPr>
          <w:ilvl w:val="0"/>
          <w:numId w:val="3"/>
        </w:numPr>
        <w:spacing w:after="0" w:line="240" w:lineRule="auto"/>
        <w:rPr>
          <w:rFonts w:ascii="Calibri" w:eastAsia="MS Mincho" w:hAnsi="Calibri" w:cs="Calibri"/>
          <w:kern w:val="0"/>
          <w:sz w:val="24"/>
          <w14:ligatures w14:val="none"/>
        </w:rPr>
      </w:pPr>
      <w:r w:rsidRPr="00DB72FB">
        <w:rPr>
          <w:rFonts w:ascii="Calibri" w:eastAsia="MS Mincho" w:hAnsi="Calibri" w:cs="Calibri"/>
          <w:kern w:val="0"/>
          <w:sz w:val="24"/>
          <w14:ligatures w14:val="none"/>
        </w:rPr>
        <w:t>What</w:t>
      </w:r>
      <w:r w:rsidR="00B609C5">
        <w:rPr>
          <w:rFonts w:ascii="Calibri" w:eastAsia="MS Mincho" w:hAnsi="Calibri" w:cs="Calibri"/>
          <w:kern w:val="0"/>
          <w:sz w:val="24"/>
          <w14:ligatures w14:val="none"/>
        </w:rPr>
        <w:t xml:space="preserve"> other feature </w:t>
      </w:r>
      <w:r w:rsidRPr="00DB72FB">
        <w:rPr>
          <w:rFonts w:ascii="Calibri" w:eastAsia="MS Mincho" w:hAnsi="Calibri" w:cs="Calibri"/>
          <w:kern w:val="0"/>
          <w:sz w:val="24"/>
          <w14:ligatures w14:val="none"/>
        </w:rPr>
        <w:t xml:space="preserve">would you like to see in </w:t>
      </w:r>
      <w:r w:rsidR="00B609C5">
        <w:rPr>
          <w:rFonts w:ascii="Calibri" w:eastAsia="MS Mincho" w:hAnsi="Calibri" w:cs="Calibri"/>
          <w:kern w:val="0"/>
          <w:sz w:val="24"/>
          <w14:ligatures w14:val="none"/>
        </w:rPr>
        <w:t xml:space="preserve">this </w:t>
      </w:r>
      <w:r w:rsidRPr="00DB72FB">
        <w:rPr>
          <w:rFonts w:ascii="Calibri" w:eastAsia="MS Mincho" w:hAnsi="Calibri" w:cs="Calibri"/>
          <w:kern w:val="0"/>
          <w:sz w:val="24"/>
          <w14:ligatures w14:val="none"/>
        </w:rPr>
        <w:t>app? (select all that apply)</w:t>
      </w:r>
    </w:p>
    <w:p w:rsidR="008A584E" w:rsidRPr="00DB72FB" w:rsidP="008A584E" w14:paraId="0B5BF98E" w14:textId="77777777">
      <w:pPr>
        <w:numPr>
          <w:ilvl w:val="1"/>
          <w:numId w:val="3"/>
        </w:numPr>
        <w:spacing w:after="0" w:line="240" w:lineRule="auto"/>
        <w:rPr>
          <w:rFonts w:ascii="Calibri" w:eastAsia="MS Mincho" w:hAnsi="Calibri" w:cs="Calibri"/>
          <w:kern w:val="0"/>
          <w:sz w:val="24"/>
          <w14:ligatures w14:val="none"/>
        </w:rPr>
      </w:pPr>
      <w:r w:rsidRPr="00DB72FB">
        <w:rPr>
          <w:rFonts w:ascii="Calibri" w:eastAsia="MS Mincho" w:hAnsi="Calibri" w:cs="Calibri"/>
          <w:kern w:val="0"/>
          <w:sz w:val="24"/>
          <w14:ligatures w14:val="none"/>
        </w:rPr>
        <w:t>Use budgeting and financial planning tools</w:t>
      </w:r>
    </w:p>
    <w:p w:rsidR="008A584E" w:rsidRPr="00DB72FB" w:rsidP="008A584E" w14:paraId="628174EE" w14:textId="77777777">
      <w:pPr>
        <w:numPr>
          <w:ilvl w:val="1"/>
          <w:numId w:val="3"/>
        </w:numPr>
        <w:spacing w:after="0" w:line="240" w:lineRule="auto"/>
        <w:rPr>
          <w:rFonts w:ascii="Calibri" w:eastAsia="MS Mincho" w:hAnsi="Calibri" w:cs="Calibri"/>
          <w:kern w:val="0"/>
          <w:sz w:val="24"/>
          <w14:ligatures w14:val="none"/>
        </w:rPr>
      </w:pPr>
      <w:r w:rsidRPr="00DB72FB">
        <w:rPr>
          <w:rFonts w:ascii="Calibri" w:eastAsia="MS Mincho" w:hAnsi="Calibri" w:cs="Calibri"/>
          <w:kern w:val="0"/>
          <w:sz w:val="24"/>
          <w14:ligatures w14:val="none"/>
        </w:rPr>
        <w:t>Chat with customer service within the app</w:t>
      </w:r>
    </w:p>
    <w:p w:rsidR="008A584E" w:rsidRPr="00DB72FB" w:rsidP="008A584E" w14:paraId="1B6FBF15" w14:textId="77777777">
      <w:pPr>
        <w:numPr>
          <w:ilvl w:val="1"/>
          <w:numId w:val="3"/>
        </w:numPr>
        <w:spacing w:after="0" w:line="240" w:lineRule="auto"/>
        <w:rPr>
          <w:rFonts w:ascii="Calibri" w:eastAsia="MS Mincho" w:hAnsi="Calibri" w:cs="Calibri"/>
          <w:kern w:val="0"/>
          <w:sz w:val="24"/>
          <w14:ligatures w14:val="none"/>
        </w:rPr>
      </w:pPr>
      <w:r w:rsidRPr="00DB72FB">
        <w:rPr>
          <w:rFonts w:ascii="Calibri" w:eastAsia="MS Mincho" w:hAnsi="Calibri" w:cs="Calibri"/>
          <w:kern w:val="0"/>
          <w:sz w:val="24"/>
          <w14:ligatures w14:val="none"/>
        </w:rPr>
        <w:t>Pay bills from the app, such as rent or utilities</w:t>
      </w:r>
    </w:p>
    <w:p w:rsidR="008A584E" w:rsidRPr="00DB72FB" w:rsidP="008A584E" w14:paraId="29023C55" w14:textId="77777777">
      <w:pPr>
        <w:numPr>
          <w:ilvl w:val="1"/>
          <w:numId w:val="3"/>
        </w:numPr>
        <w:spacing w:after="0" w:line="240" w:lineRule="auto"/>
        <w:rPr>
          <w:rFonts w:ascii="Calibri" w:eastAsia="MS Mincho" w:hAnsi="Calibri" w:cs="Calibri"/>
          <w:kern w:val="0"/>
          <w:sz w:val="24"/>
          <w14:ligatures w14:val="none"/>
        </w:rPr>
      </w:pPr>
      <w:r w:rsidRPr="00DB72FB">
        <w:rPr>
          <w:rFonts w:ascii="Calibri" w:eastAsia="MS Mincho" w:hAnsi="Calibri" w:cs="Calibri"/>
          <w:kern w:val="0"/>
          <w:sz w:val="24"/>
          <w14:ligatures w14:val="none"/>
        </w:rPr>
        <w:t>Take a tutorial about how to use the app</w:t>
      </w:r>
    </w:p>
    <w:p w:rsidR="008A584E" w:rsidRPr="00DB72FB" w:rsidP="00901EDA" w14:paraId="3A5370BD" w14:textId="70F89FFF">
      <w:pPr>
        <w:numPr>
          <w:ilvl w:val="1"/>
          <w:numId w:val="3"/>
        </w:numPr>
        <w:spacing w:after="0" w:line="240" w:lineRule="auto"/>
        <w:rPr>
          <w:rFonts w:ascii="Calibri" w:eastAsia="MS Mincho" w:hAnsi="Calibri" w:cs="Calibri"/>
          <w:kern w:val="0"/>
          <w:sz w:val="24"/>
          <w14:ligatures w14:val="none"/>
        </w:rPr>
      </w:pPr>
      <w:r w:rsidRPr="00DB72FB">
        <w:rPr>
          <w:rFonts w:ascii="Calibri" w:eastAsia="MS Mincho" w:hAnsi="Calibri" w:cs="Calibri"/>
          <w:kern w:val="0"/>
          <w:sz w:val="24"/>
          <w14:ligatures w14:val="none"/>
        </w:rPr>
        <w:t xml:space="preserve">Get statements and important letters in the app </w:t>
      </w:r>
    </w:p>
    <w:p w:rsidR="008A584E" w:rsidRPr="00DB72FB" w:rsidP="008A584E" w14:paraId="2E18C3D9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MS Mincho" w:hAnsi="Calibri" w:cs="Calibri"/>
          <w:kern w:val="0"/>
          <w:sz w:val="24"/>
          <w14:ligatures w14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ForMC Nrw O">
    <w:altName w:val="Calibri"/>
    <w:charset w:val="4D"/>
    <w:family w:val="swiss"/>
    <w:pitch w:val="variable"/>
    <w:sig w:usb0="A00000FF" w:usb1="5000E4F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CDE6A18"/>
    <w:multiLevelType w:val="multilevel"/>
    <w:tmpl w:val="DFC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42337"/>
    <w:multiLevelType w:val="hybridMultilevel"/>
    <w:tmpl w:val="419C8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91A02"/>
    <w:multiLevelType w:val="hybridMultilevel"/>
    <w:tmpl w:val="DEE0D5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16133">
    <w:abstractNumId w:val="2"/>
  </w:num>
  <w:num w:numId="2" w16cid:durableId="1810321198">
    <w:abstractNumId w:val="1"/>
  </w:num>
  <w:num w:numId="3" w16cid:durableId="1757899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389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4E"/>
    <w:rsid w:val="00641E68"/>
    <w:rsid w:val="00722A99"/>
    <w:rsid w:val="007F4F2B"/>
    <w:rsid w:val="00835EBF"/>
    <w:rsid w:val="008A584E"/>
    <w:rsid w:val="00901EDA"/>
    <w:rsid w:val="009A4B46"/>
    <w:rsid w:val="00B609C5"/>
    <w:rsid w:val="00C36286"/>
    <w:rsid w:val="00DB72FB"/>
    <w:rsid w:val="00ED50E3"/>
    <w:rsid w:val="00F301A4"/>
    <w:rsid w:val="00F32B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E0B80E"/>
  <w15:chartTrackingRefBased/>
  <w15:docId w15:val="{5004339F-132A-444D-835C-1809DBE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A5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84E"/>
    <w:rPr>
      <w:sz w:val="20"/>
      <w:szCs w:val="20"/>
    </w:rPr>
  </w:style>
  <w:style w:type="character" w:styleId="CommentReference">
    <w:name w:val="annotation reference"/>
    <w:basedOn w:val="DefaultParagraphFont"/>
    <w:rsid w:val="008A584E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F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debralhatcher@comerica.co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Hatcher, Debra L</dc:creator>
  <cp:lastModifiedBy>Edita W. Rickard</cp:lastModifiedBy>
  <cp:revision>10</cp:revision>
  <dcterms:created xsi:type="dcterms:W3CDTF">2024-05-10T20:10:00Z</dcterms:created>
  <dcterms:modified xsi:type="dcterms:W3CDTF">2024-05-21T19:29:00Z</dcterms:modified>
</cp:coreProperties>
</file>