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4F2925" w:rsidRPr="00DC7CBA" w:rsidP="0CD4B482" w14:paraId="24EB4EEF" w14:textId="0A1A0222">
      <w:pPr>
        <w:pStyle w:val="Heading2"/>
        <w:rPr>
          <w:rFonts w:eastAsia="Times New Roman" w:cs="Times New Roman"/>
        </w:rPr>
      </w:pPr>
      <w:r w:rsidRPr="0CD4B482">
        <w:rPr>
          <w:rFonts w:eastAsia="Times New Roman" w:cs="Times New Roman"/>
        </w:rPr>
        <w:t>Request for Approval under the “</w:t>
      </w:r>
      <w:r w:rsidRPr="0CD4B482" w:rsidR="77144076">
        <w:rPr>
          <w:rFonts w:eastAsia="Times New Roman" w:cs="Times New Roman"/>
        </w:rPr>
        <w:t>Pretesting Instruments and Procedures for Evaluation, Research, and Evidence Building</w:t>
      </w:r>
      <w:r w:rsidRPr="0CD4B482">
        <w:rPr>
          <w:rFonts w:eastAsia="Times New Roman" w:cs="Times New Roman"/>
        </w:rPr>
        <w:t xml:space="preserve">” </w:t>
      </w:r>
    </w:p>
    <w:p w:rsidR="004F2925" w:rsidRPr="00DC7CBA" w:rsidP="0CD4B482" w14:paraId="723FF57F" w14:textId="5650FB8C">
      <w:pPr>
        <w:pStyle w:val="Heading2"/>
        <w:rPr>
          <w:rFonts w:eastAsia="Times New Roman" w:cs="Times New Roman"/>
          <w:sz w:val="24"/>
          <w:szCs w:val="24"/>
        </w:rPr>
      </w:pPr>
      <w:r w:rsidRPr="0CD4B482">
        <w:rPr>
          <w:rFonts w:eastAsia="Times New Roman" w:cs="Times New Roman"/>
        </w:rPr>
        <w:t xml:space="preserve">(OMB Control Number: </w:t>
      </w:r>
      <w:r w:rsidRPr="0CD4B482" w:rsidR="00E92950">
        <w:rPr>
          <w:rFonts w:eastAsia="Times New Roman" w:cs="Times New Roman"/>
        </w:rPr>
        <w:t>1601-</w:t>
      </w:r>
      <w:r w:rsidR="00D73856">
        <w:rPr>
          <w:rFonts w:eastAsia="Times New Roman" w:cs="Times New Roman"/>
        </w:rPr>
        <w:t>0037</w:t>
      </w:r>
      <w:r w:rsidRPr="0CD4B482">
        <w:rPr>
          <w:rFonts w:eastAsia="Times New Roman" w:cs="Times New Roman"/>
        </w:rPr>
        <w:t>)</w:t>
      </w:r>
    </w:p>
    <w:p w:rsidR="004F2925" w:rsidRPr="00DC7CBA" w:rsidP="0CD4B482" w14:paraId="1AB9FEB4" w14:textId="7AE55165">
      <w:pPr>
        <w:rPr>
          <w:b/>
          <w:bCs/>
        </w:rPr>
      </w:pPr>
      <w:r w:rsidRPr="00DC7CBA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0" t="0" r="0" b="0"/>
                <wp:wrapNone/>
                <wp:docPr id="2" name="Straight Connector 2">
                  <a:extLst xmlns:a="http://schemas.openxmlformats.org/drawingml/2006/main">
                    <a:ext xmlns:a="http://schemas.openxmlformats.org/drawingml/2006/main"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5" alt="&quot;&quot;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  <w:r w:rsidRPr="0CD4B482">
        <w:rPr>
          <w:b/>
          <w:bCs/>
        </w:rPr>
        <w:t>TITLE OF INFORMATION COLLECTION:</w:t>
      </w:r>
      <w:r w:rsidRPr="0CD4B482">
        <w:t xml:space="preserve">  </w:t>
      </w:r>
      <w:r w:rsidRPr="0CD4B482" w:rsidR="22C409AD">
        <w:t xml:space="preserve">SAFETY Act </w:t>
      </w:r>
      <w:r w:rsidR="001E3266">
        <w:t xml:space="preserve">Process </w:t>
      </w:r>
      <w:r w:rsidRPr="0CD4B482" w:rsidR="22C409AD">
        <w:t xml:space="preserve">Evaluation </w:t>
      </w:r>
      <w:r w:rsidR="002A7084">
        <w:t>Surveys</w:t>
      </w:r>
    </w:p>
    <w:p w:rsidR="004F2925" w:rsidRPr="00DC7CBA" w:rsidP="0CD4B482" w14:paraId="2AA84095" w14:textId="77777777"/>
    <w:p w:rsidR="004F2925" w:rsidRPr="00DC7CBA" w:rsidP="0CD4B482" w14:paraId="13C24F66" w14:textId="77777777">
      <w:pPr>
        <w:rPr>
          <w:b/>
          <w:bCs/>
        </w:rPr>
      </w:pPr>
      <w:r w:rsidRPr="0CD4B482">
        <w:rPr>
          <w:b/>
          <w:bCs/>
        </w:rPr>
        <w:t>PURPOSE OF THE COLLECTION:</w:t>
      </w:r>
    </w:p>
    <w:p w:rsidR="004F2925" w:rsidRPr="008D74FF" w:rsidP="0CD4B482" w14:paraId="206CC988" w14:textId="220DF890">
      <w:r>
        <w:t xml:space="preserve">This data collection is part of the </w:t>
      </w:r>
      <w:r w:rsidR="00E92950">
        <w:t xml:space="preserve">Support Anti-Terrorism by Fostering Effective Technologies Act of 2002 (SAFETY Act) FY24-25 Evaluation Study Plan </w:t>
      </w:r>
      <w:r>
        <w:t xml:space="preserve">which seeks to </w:t>
      </w:r>
      <w:r w:rsidR="00E92950">
        <w:t>examine the effectiveness of the process and outcomes of the SAFTEY Act</w:t>
      </w:r>
      <w:r>
        <w:t xml:space="preserve">.  The purpose of this data collection is to conduct </w:t>
      </w:r>
      <w:r w:rsidR="00E92950">
        <w:t>surveys</w:t>
      </w:r>
      <w:r>
        <w:t xml:space="preserve"> with up to </w:t>
      </w:r>
      <w:r w:rsidR="0D606170">
        <w:t>40</w:t>
      </w:r>
      <w:r>
        <w:t xml:space="preserve"> </w:t>
      </w:r>
      <w:r w:rsidR="00E92950">
        <w:t xml:space="preserve">SAFETY Act applicants </w:t>
      </w:r>
      <w:r w:rsidR="00EA5F50">
        <w:t xml:space="preserve">and up to </w:t>
      </w:r>
      <w:r w:rsidR="25EC34D3">
        <w:t>15</w:t>
      </w:r>
      <w:r w:rsidR="00EA5F50">
        <w:t xml:space="preserve"> SAFETY Act </w:t>
      </w:r>
      <w:r w:rsidR="00393DFD">
        <w:t xml:space="preserve">contract </w:t>
      </w:r>
      <w:r w:rsidR="00EA5F50">
        <w:t>staff</w:t>
      </w:r>
      <w:r w:rsidR="0018292C">
        <w:t xml:space="preserve"> </w:t>
      </w:r>
      <w:r w:rsidR="00E92950">
        <w:t>in</w:t>
      </w:r>
      <w:r>
        <w:t xml:space="preserve"> order to</w:t>
      </w:r>
      <w:r>
        <w:t xml:space="preserve"> better understand</w:t>
      </w:r>
      <w:r w:rsidR="006A5797">
        <w:t xml:space="preserve"> applicants’ experiences with submitting SAFETY Act applications and perceptions about the value of SAFETY Act certifications</w:t>
      </w:r>
      <w:r>
        <w:t xml:space="preserve">. This data collection will provide recommendations </w:t>
      </w:r>
      <w:r w:rsidR="00CC4BC0">
        <w:t>to</w:t>
      </w:r>
      <w:r>
        <w:t xml:space="preserve"> </w:t>
      </w:r>
      <w:r w:rsidR="00E92950">
        <w:t>increase the suitability of the application submission and review process</w:t>
      </w:r>
      <w:r>
        <w:t>.</w:t>
      </w:r>
    </w:p>
    <w:p w:rsidR="004F2925" w:rsidRPr="00DC7CBA" w:rsidP="0CD4B482" w14:paraId="087C3935" w14:textId="77777777"/>
    <w:p w:rsidR="004F2925" w:rsidRPr="00DC7CBA" w:rsidP="0CD4B482" w14:paraId="20AB4EB8" w14:textId="77777777">
      <w:pPr>
        <w:rPr>
          <w:b/>
          <w:bCs/>
        </w:rPr>
      </w:pPr>
      <w:r w:rsidRPr="0CD4B482">
        <w:rPr>
          <w:b/>
          <w:bCs/>
        </w:rPr>
        <w:t>TYPE OF COLLECTION ACTIVITY:</w:t>
      </w:r>
      <w:r w:rsidRPr="0CD4B482">
        <w:t xml:space="preserve"> (Check one)</w:t>
      </w:r>
    </w:p>
    <w:p w:rsidR="004F2925" w:rsidRPr="00DC7CBA" w:rsidP="0CD4B482" w14:paraId="66F79F9D" w14:textId="5636B5F3">
      <w:pPr>
        <w:pStyle w:val="BodyTextIndent"/>
        <w:tabs>
          <w:tab w:val="left" w:pos="360"/>
        </w:tabs>
        <w:ind w:left="0"/>
        <w:rPr>
          <w:sz w:val="24"/>
          <w:szCs w:val="24"/>
        </w:rPr>
      </w:pPr>
      <w:r w:rsidRPr="0CD4B482">
        <w:rPr>
          <w:sz w:val="24"/>
          <w:szCs w:val="24"/>
        </w:rPr>
        <w:t>[</w:t>
      </w:r>
      <w:r w:rsidRPr="0CD4B482" w:rsidR="00E92950">
        <w:rPr>
          <w:sz w:val="24"/>
          <w:szCs w:val="24"/>
        </w:rPr>
        <w:t>x</w:t>
      </w:r>
      <w:r w:rsidRPr="0CD4B482">
        <w:rPr>
          <w:sz w:val="24"/>
          <w:szCs w:val="24"/>
        </w:rPr>
        <w:t>] Survey/questionnaire</w:t>
      </w:r>
      <w:r>
        <w:tab/>
      </w:r>
      <w:r>
        <w:tab/>
      </w:r>
      <w:r>
        <w:tab/>
      </w:r>
      <w:r w:rsidRPr="0CD4B482">
        <w:rPr>
          <w:sz w:val="24"/>
          <w:szCs w:val="24"/>
        </w:rPr>
        <w:t>[ ]</w:t>
      </w:r>
      <w:r w:rsidRPr="0CD4B482">
        <w:rPr>
          <w:sz w:val="24"/>
          <w:szCs w:val="24"/>
        </w:rPr>
        <w:t xml:space="preserve"> Cognitive interview</w:t>
      </w:r>
    </w:p>
    <w:p w:rsidR="004F2925" w:rsidRPr="00DC7CBA" w:rsidP="0CD4B482" w14:paraId="44B341C5" w14:textId="77777777">
      <w:pPr>
        <w:pStyle w:val="BodyTextIndent"/>
        <w:tabs>
          <w:tab w:val="left" w:pos="360"/>
        </w:tabs>
        <w:ind w:left="0"/>
        <w:rPr>
          <w:sz w:val="24"/>
          <w:szCs w:val="24"/>
        </w:rPr>
      </w:pPr>
      <w:r w:rsidRPr="0CD4B482">
        <w:rPr>
          <w:sz w:val="24"/>
          <w:szCs w:val="24"/>
        </w:rPr>
        <w:t>[ ]</w:t>
      </w:r>
      <w:r w:rsidRPr="0CD4B482">
        <w:rPr>
          <w:sz w:val="24"/>
          <w:szCs w:val="24"/>
        </w:rPr>
        <w:t xml:space="preserve"> Focus group/small group discussion </w:t>
      </w:r>
      <w:r>
        <w:tab/>
      </w:r>
      <w:r w:rsidRPr="0CD4B482">
        <w:rPr>
          <w:sz w:val="24"/>
          <w:szCs w:val="24"/>
        </w:rPr>
        <w:t>[ ] User testing</w:t>
      </w:r>
    </w:p>
    <w:p w:rsidR="004F2925" w:rsidRPr="00DC7CBA" w:rsidP="0CD4B482" w14:paraId="2BEF0673" w14:textId="192C3A2F">
      <w:pPr>
        <w:pStyle w:val="BodyTextIndent"/>
        <w:tabs>
          <w:tab w:val="left" w:pos="360"/>
        </w:tabs>
        <w:ind w:left="0"/>
        <w:rPr>
          <w:sz w:val="24"/>
          <w:szCs w:val="24"/>
        </w:rPr>
      </w:pPr>
      <w:r w:rsidRPr="0CD4B482">
        <w:rPr>
          <w:sz w:val="24"/>
          <w:szCs w:val="24"/>
        </w:rPr>
        <w:t>[ ]</w:t>
      </w:r>
      <w:r w:rsidRPr="0CD4B482">
        <w:rPr>
          <w:sz w:val="24"/>
          <w:szCs w:val="24"/>
        </w:rPr>
        <w:t xml:space="preserve"> Interviews </w:t>
      </w:r>
      <w:r>
        <w:tab/>
      </w:r>
      <w:r w:rsidRPr="0CD4B482">
        <w:rPr>
          <w:sz w:val="24"/>
          <w:szCs w:val="24"/>
        </w:rPr>
        <w:t xml:space="preserve"> </w:t>
      </w:r>
      <w:r>
        <w:tab/>
      </w:r>
      <w:r>
        <w:tab/>
      </w:r>
      <w:r>
        <w:tab/>
      </w:r>
      <w:r>
        <w:tab/>
      </w:r>
      <w:r w:rsidRPr="0CD4B482">
        <w:rPr>
          <w:sz w:val="24"/>
          <w:szCs w:val="24"/>
        </w:rPr>
        <w:t>[ ] Observation/field study</w:t>
      </w:r>
      <w:r>
        <w:tab/>
      </w:r>
    </w:p>
    <w:p w:rsidR="004F2925" w:rsidRPr="00DC7CBA" w:rsidP="0CD4B482" w14:paraId="0BD72220" w14:textId="77777777">
      <w:pPr>
        <w:pStyle w:val="BodyTextIndent"/>
        <w:tabs>
          <w:tab w:val="left" w:pos="360"/>
        </w:tabs>
        <w:ind w:left="0"/>
        <w:rPr>
          <w:sz w:val="24"/>
          <w:szCs w:val="24"/>
        </w:rPr>
      </w:pPr>
      <w:r w:rsidRPr="0CD4B482">
        <w:rPr>
          <w:sz w:val="24"/>
          <w:szCs w:val="24"/>
        </w:rPr>
        <w:t>[ ]</w:t>
      </w:r>
      <w:r w:rsidRPr="0CD4B482">
        <w:rPr>
          <w:sz w:val="24"/>
          <w:szCs w:val="24"/>
        </w:rPr>
        <w:t xml:space="preserve"> Other: _______________________</w:t>
      </w:r>
      <w:r>
        <w:tab/>
      </w:r>
      <w:r>
        <w:tab/>
      </w:r>
      <w:r>
        <w:tab/>
      </w:r>
      <w:r w:rsidRPr="0CD4B482">
        <w:rPr>
          <w:sz w:val="24"/>
          <w:szCs w:val="24"/>
        </w:rPr>
        <w:t xml:space="preserve"> </w:t>
      </w:r>
      <w:r>
        <w:tab/>
      </w:r>
    </w:p>
    <w:p w:rsidR="004F2925" w:rsidRPr="00DC7CBA" w:rsidP="0CD4B482" w14:paraId="5744EFE1" w14:textId="77777777"/>
    <w:p w:rsidR="004F2925" w:rsidRPr="00DC7CBA" w:rsidP="0CD4B482" w14:paraId="0AB364CE" w14:textId="77777777">
      <w:pPr>
        <w:rPr>
          <w:b/>
          <w:bCs/>
        </w:rPr>
      </w:pPr>
      <w:r w:rsidRPr="0CD4B482">
        <w:rPr>
          <w:b/>
          <w:bCs/>
        </w:rPr>
        <w:t>CERTIFICATION:</w:t>
      </w:r>
    </w:p>
    <w:p w:rsidR="004F2925" w:rsidRPr="00DC7CBA" w:rsidP="0CD4B482" w14:paraId="1F2EF30D" w14:textId="77777777">
      <w:r w:rsidRPr="0CD4B482">
        <w:t xml:space="preserve">I certify the following to be true: </w:t>
      </w:r>
    </w:p>
    <w:p w:rsidR="004F2925" w:rsidRPr="00DC7CBA" w:rsidP="0CD4B482" w14:paraId="672F06BF" w14:textId="77777777">
      <w:pPr>
        <w:pStyle w:val="PlainTex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CD4B482">
        <w:rPr>
          <w:rFonts w:ascii="Times New Roman" w:hAnsi="Times New Roman"/>
          <w:sz w:val="24"/>
          <w:szCs w:val="24"/>
        </w:rPr>
        <w:t>The collections are voluntary.</w:t>
      </w:r>
    </w:p>
    <w:p w:rsidR="004F2925" w:rsidRPr="00DC7CBA" w:rsidP="0CD4B482" w14:paraId="1222C31A" w14:textId="77777777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 w:rsidRPr="0CD4B482">
        <w:rPr>
          <w:rFonts w:ascii="Times New Roman" w:eastAsia="Times New Roman" w:hAnsi="Times New Roman" w:cs="Times New Roman"/>
        </w:rPr>
        <w:t>The collection is low burden for respondents and low-cost for the Federal Government.</w:t>
      </w:r>
    </w:p>
    <w:p w:rsidR="004F2925" w:rsidRPr="00DC7CBA" w:rsidP="0CD4B482" w14:paraId="5AA37DA2" w14:textId="77777777">
      <w:pPr>
        <w:pStyle w:val="PlainTex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CD4B482">
        <w:rPr>
          <w:rFonts w:ascii="Times New Roman" w:hAnsi="Times New Roman"/>
          <w:sz w:val="24"/>
          <w:szCs w:val="24"/>
        </w:rPr>
        <w:t>The collections are non-controversial and do not raise issues of concern to other Federal agencies.</w:t>
      </w:r>
    </w:p>
    <w:p w:rsidR="004F2925" w:rsidRPr="00DC7CBA" w:rsidP="0CD4B482" w14:paraId="4D178ABD" w14:textId="77777777">
      <w:pPr>
        <w:pStyle w:val="PlainTex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CD4B482">
        <w:rPr>
          <w:rFonts w:ascii="Times New Roman" w:hAnsi="Times New Roman"/>
          <w:sz w:val="24"/>
          <w:szCs w:val="24"/>
        </w:rPr>
        <w:t xml:space="preserve">The collection is targeted to the solicitation of opinions from respondents who have experience with the program or may have experience with the program </w:t>
      </w:r>
      <w:r w:rsidRPr="0CD4B482">
        <w:rPr>
          <w:rFonts w:ascii="Times New Roman" w:hAnsi="Times New Roman"/>
          <w:sz w:val="24"/>
          <w:szCs w:val="24"/>
        </w:rPr>
        <w:t>in the near future</w:t>
      </w:r>
      <w:r w:rsidRPr="0CD4B482">
        <w:rPr>
          <w:rFonts w:ascii="Times New Roman" w:hAnsi="Times New Roman"/>
          <w:sz w:val="24"/>
          <w:szCs w:val="24"/>
        </w:rPr>
        <w:t>.</w:t>
      </w:r>
    </w:p>
    <w:p w:rsidR="004F2925" w:rsidRPr="00DC7CBA" w:rsidP="0CD4B482" w14:paraId="1B325B2A" w14:textId="77777777">
      <w:pPr>
        <w:pStyle w:val="PlainTex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CD4B482">
        <w:rPr>
          <w:rFonts w:ascii="Times New Roman" w:hAnsi="Times New Roman"/>
          <w:sz w:val="24"/>
          <w:szCs w:val="24"/>
        </w:rPr>
        <w:t>Personally identifiable information (PII) is collected only to the extent necessary and is not retained.</w:t>
      </w:r>
    </w:p>
    <w:p w:rsidR="004F2925" w:rsidRPr="00DC7CBA" w:rsidP="0CD4B482" w14:paraId="75E02050" w14:textId="77777777">
      <w:pPr>
        <w:pStyle w:val="PlainTex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CD4B482">
        <w:rPr>
          <w:rFonts w:ascii="Times New Roman" w:hAnsi="Times New Roman"/>
          <w:sz w:val="24"/>
          <w:szCs w:val="24"/>
        </w:rPr>
        <w:t>Information gathered is intended to be used for general service improvement and program management purposes.</w:t>
      </w:r>
    </w:p>
    <w:p w:rsidR="004F2925" w:rsidRPr="00DC7CBA" w:rsidP="0CD4B482" w14:paraId="324496E6" w14:textId="77777777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 w:rsidRPr="0CD4B482">
        <w:rPr>
          <w:rFonts w:ascii="Times New Roman" w:eastAsia="Times New Roman" w:hAnsi="Times New Roman" w:cs="Times New Roman"/>
        </w:rPr>
        <w:t>Summaries and aggregate results may be included in public-facing evaluation or similar report.</w:t>
      </w:r>
    </w:p>
    <w:p w:rsidR="0CD4B482" w:rsidP="0CD4B482" w14:paraId="4746ECB5" w14:textId="4A3B21CF">
      <w:pPr>
        <w:pStyle w:val="ListParagraph"/>
        <w:ind w:left="360"/>
        <w:rPr>
          <w:rFonts w:ascii="Times New Roman" w:eastAsia="Times New Roman" w:hAnsi="Times New Roman" w:cs="Times New Roman"/>
        </w:rPr>
      </w:pPr>
    </w:p>
    <w:p w:rsidR="004F2925" w:rsidRPr="00DC7CBA" w:rsidP="0CD4B482" w14:paraId="022FD24E" w14:textId="291410AE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 w:rsidRPr="0CD4B482">
        <w:rPr>
          <w:rFonts w:ascii="Times New Roman" w:eastAsia="Times New Roman" w:hAnsi="Times New Roman" w:cs="Times New Roman"/>
        </w:rPr>
        <w:t xml:space="preserve">Information gathered will not be used for the purpose of </w:t>
      </w:r>
      <w:r w:rsidRPr="0CD4B482">
        <w:rPr>
          <w:rFonts w:ascii="Times New Roman" w:eastAsia="Times New Roman" w:hAnsi="Times New Roman" w:cs="Times New Roman"/>
          <w:u w:val="single"/>
        </w:rPr>
        <w:t>substantially</w:t>
      </w:r>
      <w:r w:rsidRPr="0CD4B482">
        <w:rPr>
          <w:rFonts w:ascii="Times New Roman" w:eastAsia="Times New Roman" w:hAnsi="Times New Roman" w:cs="Times New Roman"/>
        </w:rPr>
        <w:t xml:space="preserve"> informing </w:t>
      </w:r>
      <w:r w:rsidRPr="0CD4B482">
        <w:rPr>
          <w:rFonts w:ascii="Times New Roman" w:eastAsia="Times New Roman" w:hAnsi="Times New Roman" w:cs="Times New Roman"/>
          <w:u w:val="single"/>
        </w:rPr>
        <w:t xml:space="preserve">influential </w:t>
      </w:r>
      <w:r w:rsidRPr="0CD4B482">
        <w:rPr>
          <w:rFonts w:ascii="Times New Roman" w:eastAsia="Times New Roman" w:hAnsi="Times New Roman" w:cs="Times New Roman"/>
        </w:rPr>
        <w:t xml:space="preserve">policy decisions. </w:t>
      </w:r>
    </w:p>
    <w:p w:rsidR="0003018A" w:rsidP="0CD4B482" w14:paraId="0FEE56BF" w14:textId="77777777">
      <w:pPr>
        <w:rPr>
          <w:b/>
          <w:bCs/>
        </w:rPr>
      </w:pPr>
    </w:p>
    <w:p w:rsidR="004F2925" w:rsidRPr="00DC7CBA" w:rsidP="0CD4B482" w14:paraId="7FA3A079" w14:textId="5EEEF308">
      <w:pPr>
        <w:rPr>
          <w:b/>
          <w:bCs/>
        </w:rPr>
      </w:pPr>
      <w:r w:rsidRPr="0CD4B482">
        <w:rPr>
          <w:b/>
          <w:bCs/>
        </w:rPr>
        <w:t xml:space="preserve">Name: </w:t>
      </w:r>
      <w:r w:rsidR="0003018A">
        <w:rPr>
          <w:b/>
          <w:bCs/>
        </w:rPr>
        <w:t xml:space="preserve">Dana Fronczak </w:t>
      </w:r>
    </w:p>
    <w:p w:rsidR="004F2925" w:rsidRPr="00DC7CBA" w:rsidP="0CD4B482" w14:paraId="43502D42" w14:textId="259BA3FD">
      <w:pPr>
        <w:rPr>
          <w:b/>
          <w:bCs/>
        </w:rPr>
      </w:pPr>
      <w:r w:rsidRPr="0CD4B482">
        <w:rPr>
          <w:b/>
          <w:bCs/>
        </w:rPr>
        <w:t xml:space="preserve">Title: </w:t>
      </w:r>
      <w:r w:rsidR="0003018A">
        <w:rPr>
          <w:b/>
          <w:bCs/>
        </w:rPr>
        <w:t>Evidence and Evaluation Officer, DHS Science and Technology</w:t>
      </w:r>
    </w:p>
    <w:p w:rsidR="004F2925" w:rsidRPr="00DC7CBA" w:rsidP="0CD4B482" w14:paraId="75E50BB9" w14:textId="77777777"/>
    <w:p w:rsidR="004F2925" w:rsidRPr="00DC7CBA" w:rsidP="0CD4B482" w14:paraId="6EFFB4BC" w14:textId="77777777">
      <w:pPr>
        <w:rPr>
          <w:i/>
          <w:iCs/>
        </w:rPr>
      </w:pPr>
      <w:r w:rsidRPr="0CD4B482">
        <w:rPr>
          <w:i/>
          <w:iCs/>
        </w:rPr>
        <w:t>All instruments used to collect information must include:</w:t>
      </w:r>
    </w:p>
    <w:p w:rsidR="004F2925" w:rsidRPr="00DC7CBA" w:rsidP="0CD4B482" w14:paraId="62C58C4D" w14:textId="404DE8F0">
      <w:pPr>
        <w:rPr>
          <w:i/>
          <w:iCs/>
        </w:rPr>
      </w:pPr>
      <w:r w:rsidRPr="0CD4B482">
        <w:rPr>
          <w:i/>
          <w:iCs/>
        </w:rPr>
        <w:t xml:space="preserve">OMB Control No. </w:t>
      </w:r>
      <w:r w:rsidRPr="0CD4B482" w:rsidR="00E92950">
        <w:rPr>
          <w:i/>
          <w:iCs/>
        </w:rPr>
        <w:t>1601-</w:t>
      </w:r>
      <w:r w:rsidR="00D73856">
        <w:rPr>
          <w:i/>
          <w:iCs/>
        </w:rPr>
        <w:t>0037</w:t>
      </w:r>
    </w:p>
    <w:p w:rsidR="004F2925" w:rsidRPr="00DC7CBA" w:rsidP="0CD4B482" w14:paraId="4FA4577D" w14:textId="3CCE3A21">
      <w:pPr>
        <w:rPr>
          <w:i/>
          <w:iCs/>
        </w:rPr>
      </w:pPr>
      <w:r w:rsidRPr="0CD4B482">
        <w:rPr>
          <w:i/>
          <w:iCs/>
        </w:rPr>
        <w:t xml:space="preserve">Expiration Date: </w:t>
      </w:r>
      <w:r w:rsidRPr="0CD4B482" w:rsidR="00E92950">
        <w:rPr>
          <w:i/>
          <w:iCs/>
        </w:rPr>
        <w:t>02/28/2027</w:t>
      </w:r>
    </w:p>
    <w:p w:rsidR="004F2925" w:rsidRPr="00DC7CBA" w:rsidP="0CD4B482" w14:paraId="6EBD375D" w14:textId="77777777">
      <w:pPr>
        <w:rPr>
          <w:i/>
          <w:iCs/>
        </w:rPr>
      </w:pPr>
    </w:p>
    <w:p w:rsidR="00001C56" w:rsidP="0CD4B482" w14:paraId="1B2624E3" w14:textId="77777777">
      <w:pPr>
        <w:spacing w:after="120"/>
        <w:rPr>
          <w:b/>
          <w:bCs/>
        </w:rPr>
      </w:pPr>
    </w:p>
    <w:p w:rsidR="004F2925" w:rsidRPr="00DC7CBA" w:rsidP="0CD4B482" w14:paraId="6C01ECA2" w14:textId="77777777">
      <w:pPr>
        <w:spacing w:after="120"/>
      </w:pPr>
      <w:r w:rsidRPr="0CD4B482">
        <w:rPr>
          <w:b/>
          <w:bCs/>
        </w:rPr>
        <w:t>DESCRIPTION OF THIS SPECIFIC COLLECTION</w:t>
      </w:r>
      <w:r w:rsidRPr="0CD4B482">
        <w:t xml:space="preserve"> </w:t>
      </w:r>
    </w:p>
    <w:p w:rsidR="004F2925" w:rsidRPr="00DC7CBA" w:rsidP="0CD4B482" w14:paraId="20DFFAD0" w14:textId="77777777">
      <w:r w:rsidRPr="0CD4B482">
        <w:t>To assist review, please provide answers to the following question:</w:t>
      </w:r>
    </w:p>
    <w:p w:rsidR="004F2925" w:rsidRPr="00DC7CBA" w:rsidP="0CD4B482" w14:paraId="4BA5D00F" w14:textId="77777777">
      <w:pPr>
        <w:pStyle w:val="ListParagraph"/>
        <w:ind w:left="360"/>
        <w:rPr>
          <w:rFonts w:ascii="Times New Roman" w:eastAsia="Times New Roman" w:hAnsi="Times New Roman" w:cs="Times New Roman"/>
        </w:rPr>
      </w:pPr>
    </w:p>
    <w:p w:rsidR="004F2925" w:rsidRPr="00DC7CBA" w:rsidP="0CD4B482" w14:paraId="332BA8C4" w14:textId="77777777">
      <w:pPr>
        <w:numPr>
          <w:ilvl w:val="0"/>
          <w:numId w:val="4"/>
        </w:numPr>
        <w:tabs>
          <w:tab w:val="clear" w:pos="3600"/>
        </w:tabs>
        <w:ind w:left="360"/>
        <w:rPr>
          <w:b/>
          <w:bCs/>
        </w:rPr>
      </w:pPr>
      <w:r w:rsidRPr="0CD4B482">
        <w:rPr>
          <w:b/>
          <w:bCs/>
        </w:rPr>
        <w:t>Administration of the Instrument</w:t>
      </w:r>
    </w:p>
    <w:p w:rsidR="004F2925" w:rsidRPr="00DC7CBA" w:rsidP="0CD4B482" w14:paraId="2CF62E76" w14:textId="77777777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 w:rsidRPr="0CD4B482">
        <w:rPr>
          <w:rFonts w:ascii="Times New Roman" w:eastAsia="Times New Roman" w:hAnsi="Times New Roman" w:cs="Times New Roman"/>
        </w:rPr>
        <w:t>How will you collect the information? (Check all that apply)</w:t>
      </w:r>
    </w:p>
    <w:p w:rsidR="004F2925" w:rsidRPr="00DC7CBA" w:rsidP="0CD4B482" w14:paraId="7B6134BD" w14:textId="3869FB6B">
      <w:pPr>
        <w:ind w:left="1080"/>
      </w:pPr>
      <w:r w:rsidRPr="0CD4B482">
        <w:t xml:space="preserve">[ </w:t>
      </w:r>
      <w:r w:rsidRPr="0CD4B482" w:rsidR="006A5797">
        <w:t>x</w:t>
      </w:r>
      <w:r w:rsidRPr="0CD4B482">
        <w:t xml:space="preserve"> ]</w:t>
      </w:r>
      <w:r w:rsidRPr="0CD4B482">
        <w:t xml:space="preserve"> Web-based or other forms of Social Media </w:t>
      </w:r>
    </w:p>
    <w:p w:rsidR="004F2925" w:rsidRPr="00DC7CBA" w:rsidP="0CD4B482" w14:paraId="5B3128A0" w14:textId="32689A46">
      <w:pPr>
        <w:ind w:left="1080"/>
      </w:pPr>
      <w:r w:rsidRPr="0CD4B482">
        <w:t>[  ]</w:t>
      </w:r>
      <w:r w:rsidRPr="0CD4B482">
        <w:t xml:space="preserve"> Telephone or other audio technology</w:t>
      </w:r>
      <w:r>
        <w:tab/>
      </w:r>
    </w:p>
    <w:p w:rsidR="004F2925" w:rsidRPr="00DC7CBA" w:rsidP="0CD4B482" w14:paraId="07F0669C" w14:textId="77777777">
      <w:pPr>
        <w:ind w:left="1080"/>
      </w:pPr>
      <w:r w:rsidRPr="0CD4B482">
        <w:t>[  ]</w:t>
      </w:r>
      <w:r w:rsidRPr="0CD4B482">
        <w:t xml:space="preserve"> Video</w:t>
      </w:r>
    </w:p>
    <w:p w:rsidR="004F2925" w:rsidRPr="00DC7CBA" w:rsidP="0CD4B482" w14:paraId="2C9D120A" w14:textId="77777777">
      <w:pPr>
        <w:ind w:left="1080"/>
      </w:pPr>
      <w:r w:rsidRPr="0CD4B482">
        <w:t>[  ]</w:t>
      </w:r>
      <w:r w:rsidRPr="0CD4B482">
        <w:t xml:space="preserve"> In-person</w:t>
      </w:r>
      <w:r>
        <w:tab/>
      </w:r>
    </w:p>
    <w:p w:rsidR="004F2925" w:rsidRPr="00DC7CBA" w:rsidP="0CD4B482" w14:paraId="20C9D949" w14:textId="77777777">
      <w:pPr>
        <w:ind w:left="1080"/>
      </w:pPr>
      <w:r w:rsidRPr="0CD4B482">
        <w:t>[  ]</w:t>
      </w:r>
      <w:r w:rsidRPr="0CD4B482">
        <w:t xml:space="preserve"> Mail </w:t>
      </w:r>
    </w:p>
    <w:p w:rsidR="004F2925" w:rsidRPr="00DC7CBA" w:rsidP="0CD4B482" w14:paraId="7AA17C37" w14:textId="54DF0B31">
      <w:pPr>
        <w:ind w:left="1080"/>
      </w:pPr>
      <w:r w:rsidRPr="0CD4B482">
        <w:t>[  ]</w:t>
      </w:r>
      <w:r w:rsidRPr="0CD4B482">
        <w:t xml:space="preserve"> Other: </w:t>
      </w:r>
    </w:p>
    <w:p w:rsidR="004F2925" w:rsidRPr="00DC7CBA" w:rsidP="0CD4B482" w14:paraId="20273AC0" w14:textId="77777777">
      <w:pPr>
        <w:ind w:left="720"/>
      </w:pPr>
    </w:p>
    <w:p w:rsidR="004F2925" w:rsidRPr="00DC7CBA" w:rsidP="0CD4B482" w14:paraId="1C059977" w14:textId="0BBD300B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 w:rsidRPr="0CD4B482">
        <w:rPr>
          <w:rFonts w:ascii="Times New Roman" w:eastAsia="Times New Roman" w:hAnsi="Times New Roman" w:cs="Times New Roman"/>
        </w:rPr>
        <w:t xml:space="preserve">Will interviewers or facilitators be used?  </w:t>
      </w:r>
      <w:r w:rsidRPr="0CD4B482">
        <w:rPr>
          <w:rFonts w:ascii="Times New Roman" w:eastAsia="Times New Roman" w:hAnsi="Times New Roman" w:cs="Times New Roman"/>
        </w:rPr>
        <w:t>[ ]</w:t>
      </w:r>
      <w:r w:rsidRPr="0CD4B482">
        <w:rPr>
          <w:rFonts w:ascii="Times New Roman" w:eastAsia="Times New Roman" w:hAnsi="Times New Roman" w:cs="Times New Roman"/>
        </w:rPr>
        <w:t xml:space="preserve"> Yes [</w:t>
      </w:r>
      <w:r w:rsidRPr="0CD4B482" w:rsidR="006A5797">
        <w:rPr>
          <w:rFonts w:ascii="Times New Roman" w:eastAsia="Times New Roman" w:hAnsi="Times New Roman" w:cs="Times New Roman"/>
        </w:rPr>
        <w:t>x</w:t>
      </w:r>
      <w:r w:rsidRPr="0CD4B482">
        <w:rPr>
          <w:rFonts w:ascii="Times New Roman" w:eastAsia="Times New Roman" w:hAnsi="Times New Roman" w:cs="Times New Roman"/>
        </w:rPr>
        <w:t xml:space="preserve"> ] No</w:t>
      </w:r>
    </w:p>
    <w:p w:rsidR="004F2925" w:rsidRPr="00DC7CBA" w:rsidP="0CD4B482" w14:paraId="1DDD292C" w14:textId="77777777"/>
    <w:p w:rsidR="004F2925" w:rsidRPr="00DC7CBA" w:rsidP="0CD4B482" w14:paraId="488146A4" w14:textId="77777777">
      <w:pPr>
        <w:numPr>
          <w:ilvl w:val="0"/>
          <w:numId w:val="4"/>
        </w:numPr>
        <w:tabs>
          <w:tab w:val="num" w:pos="720"/>
        </w:tabs>
        <w:ind w:left="360"/>
        <w:rPr>
          <w:b/>
          <w:bCs/>
        </w:rPr>
      </w:pPr>
      <w:r w:rsidRPr="0CD4B482">
        <w:rPr>
          <w:b/>
          <w:bCs/>
        </w:rPr>
        <w:t>Description of respondents/participants</w:t>
      </w:r>
    </w:p>
    <w:p w:rsidR="004F2925" w:rsidRPr="008D74FF" w:rsidP="0CD4B482" w14:paraId="227FCA43" w14:textId="13A5534C">
      <w:r w:rsidRPr="0CD4B482">
        <w:t xml:space="preserve">The sample will consist of </w:t>
      </w:r>
      <w:r w:rsidR="001E3266">
        <w:t>4</w:t>
      </w:r>
      <w:r w:rsidRPr="0CD4B482" w:rsidR="00AD520C">
        <w:t xml:space="preserve">0 </w:t>
      </w:r>
      <w:r w:rsidRPr="0CD4B482" w:rsidR="006A5797">
        <w:t>SAFETY Act applicants</w:t>
      </w:r>
      <w:r w:rsidRPr="0CD4B482">
        <w:t xml:space="preserve"> who </w:t>
      </w:r>
      <w:r w:rsidRPr="0CD4B482" w:rsidR="006A5797">
        <w:t>submitted SAFETY Act applications, including pre-applications</w:t>
      </w:r>
      <w:r w:rsidRPr="0CD4B482">
        <w:t xml:space="preserve"> from </w:t>
      </w:r>
      <w:r w:rsidRPr="0CD4B482" w:rsidR="006A5797">
        <w:t>program office records</w:t>
      </w:r>
      <w:r w:rsidRPr="0CD4B482" w:rsidR="00EA5F50">
        <w:t xml:space="preserve"> and</w:t>
      </w:r>
      <w:r w:rsidRPr="0CD4B482" w:rsidR="10F6A2E2">
        <w:t xml:space="preserve"> up to</w:t>
      </w:r>
      <w:r w:rsidR="001E3266">
        <w:t xml:space="preserve"> 15 </w:t>
      </w:r>
      <w:r w:rsidRPr="0CD4B482" w:rsidR="00BC7013">
        <w:t xml:space="preserve">SAFETY Act </w:t>
      </w:r>
      <w:r w:rsidR="00393DFD">
        <w:t xml:space="preserve">contract </w:t>
      </w:r>
      <w:r w:rsidRPr="0CD4B482" w:rsidR="00BC7013">
        <w:t>staff</w:t>
      </w:r>
      <w:r w:rsidRPr="0CD4B482" w:rsidR="006A5797">
        <w:t>.</w:t>
      </w:r>
      <w:r w:rsidRPr="0CD4B482">
        <w:t xml:space="preserve"> The evaluation team will </w:t>
      </w:r>
      <w:r w:rsidRPr="0CD4B482" w:rsidR="009D2CF5">
        <w:t>recruit</w:t>
      </w:r>
      <w:r w:rsidRPr="0CD4B482">
        <w:t xml:space="preserve"> </w:t>
      </w:r>
      <w:r w:rsidRPr="0CD4B482" w:rsidR="006A5797">
        <w:t xml:space="preserve">applicants who </w:t>
      </w:r>
      <w:r w:rsidRPr="0CD4B482" w:rsidR="005E2047">
        <w:t>applied</w:t>
      </w:r>
      <w:r w:rsidRPr="0CD4B482" w:rsidR="006A5797">
        <w:t xml:space="preserve"> from 2017-2023</w:t>
      </w:r>
      <w:r w:rsidRPr="0CD4B482">
        <w:t xml:space="preserve"> </w:t>
      </w:r>
      <w:r w:rsidRPr="0CD4B482" w:rsidR="00BC7013">
        <w:t xml:space="preserve">across different technology types </w:t>
      </w:r>
      <w:r w:rsidRPr="0CD4B482" w:rsidR="00FC44FE">
        <w:t xml:space="preserve">and types of applications </w:t>
      </w:r>
      <w:r w:rsidRPr="0CD4B482" w:rsidR="00BC7013">
        <w:t>and</w:t>
      </w:r>
      <w:r w:rsidRPr="0CD4B482" w:rsidR="005E2047">
        <w:t xml:space="preserve"> staff working in various roles </w:t>
      </w:r>
      <w:r w:rsidRPr="0CD4B482" w:rsidR="009D2CF5">
        <w:t xml:space="preserve">in order </w:t>
      </w:r>
      <w:r w:rsidRPr="0CD4B482">
        <w:t>to</w:t>
      </w:r>
      <w:r w:rsidRPr="0CD4B482">
        <w:t xml:space="preserve"> r</w:t>
      </w:r>
      <w:r w:rsidRPr="0CD4B482">
        <w:rPr>
          <w:rStyle w:val="normaltextrun"/>
          <w:shd w:val="clear" w:color="auto" w:fill="FFFFFF"/>
        </w:rPr>
        <w:t>ecruit clients</w:t>
      </w:r>
      <w:r w:rsidRPr="0CD4B482" w:rsidR="005E2047">
        <w:rPr>
          <w:rStyle w:val="normaltextrun"/>
          <w:shd w:val="clear" w:color="auto" w:fill="FFFFFF"/>
        </w:rPr>
        <w:t xml:space="preserve"> and staff</w:t>
      </w:r>
      <w:r w:rsidRPr="0CD4B482">
        <w:rPr>
          <w:rStyle w:val="normaltextrun"/>
          <w:shd w:val="clear" w:color="auto" w:fill="FFFFFF"/>
        </w:rPr>
        <w:t xml:space="preserve"> </w:t>
      </w:r>
      <w:r w:rsidRPr="0CD4B482" w:rsidR="006A5797">
        <w:rPr>
          <w:rStyle w:val="normaltextrun"/>
          <w:shd w:val="clear" w:color="auto" w:fill="FFFFFF"/>
        </w:rPr>
        <w:t>with</w:t>
      </w:r>
      <w:r w:rsidRPr="0CD4B482">
        <w:rPr>
          <w:rStyle w:val="normaltextrun"/>
          <w:shd w:val="clear" w:color="auto" w:fill="FFFFFF"/>
        </w:rPr>
        <w:t xml:space="preserve"> </w:t>
      </w:r>
      <w:r w:rsidRPr="0CD4B482" w:rsidR="006A5797">
        <w:rPr>
          <w:rStyle w:val="normaltextrun"/>
          <w:shd w:val="clear" w:color="auto" w:fill="FFFFFF"/>
        </w:rPr>
        <w:t>all types of applications</w:t>
      </w:r>
      <w:r w:rsidRPr="0CD4B482" w:rsidR="005E2047">
        <w:rPr>
          <w:rStyle w:val="normaltextrun"/>
          <w:shd w:val="clear" w:color="auto" w:fill="FFFFFF"/>
        </w:rPr>
        <w:t xml:space="preserve"> and experience with processing the applications</w:t>
      </w:r>
      <w:r w:rsidRPr="0CD4B482">
        <w:t xml:space="preserve"> in order to ensure that a sample represents the demographic makeup of the </w:t>
      </w:r>
      <w:r w:rsidRPr="0CD4B482" w:rsidR="006A5797">
        <w:t>program</w:t>
      </w:r>
      <w:r w:rsidRPr="0CD4B482" w:rsidR="00263718">
        <w:t xml:space="preserve"> </w:t>
      </w:r>
      <w:r w:rsidRPr="0CD4B482">
        <w:t>universe.</w:t>
      </w:r>
      <w:r w:rsidRPr="0CD4B482" w:rsidR="00FC44FE">
        <w:t xml:space="preserve"> </w:t>
      </w:r>
      <w:r w:rsidRPr="0CD4B482" w:rsidR="00784912">
        <w:t xml:space="preserve">Although there were separate applicant surveys created and tested based on </w:t>
      </w:r>
      <w:r w:rsidRPr="0CD4B482" w:rsidR="00AD520C">
        <w:t>the type of application d</w:t>
      </w:r>
      <w:r w:rsidRPr="0CD4B482" w:rsidR="00FC44FE">
        <w:t xml:space="preserve">ue to the small sample size, the same applicant survey will be used for all applicants, regardless of application type. </w:t>
      </w:r>
    </w:p>
    <w:p w:rsidR="004F2925" w:rsidRPr="00DC7CBA" w:rsidP="0CD4B482" w14:paraId="1B7F2729" w14:textId="77777777">
      <w:pPr>
        <w:rPr>
          <w:b/>
          <w:bCs/>
        </w:rPr>
      </w:pPr>
    </w:p>
    <w:p w:rsidR="004F2925" w:rsidRPr="00DC7CBA" w:rsidP="0CD4B482" w14:paraId="780E19EC" w14:textId="77777777">
      <w:pPr>
        <w:numPr>
          <w:ilvl w:val="0"/>
          <w:numId w:val="4"/>
        </w:numPr>
        <w:tabs>
          <w:tab w:val="num" w:pos="720"/>
        </w:tabs>
        <w:ind w:left="360"/>
        <w:rPr>
          <w:b/>
          <w:bCs/>
        </w:rPr>
      </w:pPr>
      <w:r w:rsidRPr="0CD4B482">
        <w:rPr>
          <w:b/>
          <w:bCs/>
        </w:rPr>
        <w:t xml:space="preserve">Activity timeframe </w:t>
      </w:r>
    </w:p>
    <w:p w:rsidR="004F2925" w:rsidRPr="00DC7CBA" w:rsidP="0CD4B482" w14:paraId="50055E41" w14:textId="52009545">
      <w:pPr>
        <w:pStyle w:val="ListParagraph"/>
        <w:ind w:left="0"/>
        <w:rPr>
          <w:rFonts w:ascii="Times New Roman" w:eastAsia="Times New Roman" w:hAnsi="Times New Roman" w:cs="Times New Roman"/>
        </w:rPr>
      </w:pPr>
      <w:r w:rsidRPr="0CD4B482">
        <w:rPr>
          <w:rFonts w:ascii="Times New Roman" w:eastAsia="Times New Roman" w:hAnsi="Times New Roman" w:cs="Times New Roman"/>
        </w:rPr>
        <w:t>The surveys will</w:t>
      </w:r>
      <w:r w:rsidRPr="0CD4B482">
        <w:rPr>
          <w:rFonts w:ascii="Times New Roman" w:eastAsia="Times New Roman" w:hAnsi="Times New Roman" w:cs="Times New Roman"/>
        </w:rPr>
        <w:t xml:space="preserve"> be collected on a one-time basis from </w:t>
      </w:r>
      <w:r w:rsidRPr="0CD4B482" w:rsidR="008D74FF">
        <w:rPr>
          <w:rFonts w:ascii="Times New Roman" w:eastAsia="Times New Roman" w:hAnsi="Times New Roman" w:cs="Times New Roman"/>
        </w:rPr>
        <w:t>the d</w:t>
      </w:r>
      <w:r w:rsidRPr="0CD4B482" w:rsidR="64CEB8DB">
        <w:rPr>
          <w:rFonts w:ascii="Times New Roman" w:eastAsia="Times New Roman" w:hAnsi="Times New Roman" w:cs="Times New Roman"/>
        </w:rPr>
        <w:t xml:space="preserve">ate of this approval for a 45-day period. </w:t>
      </w:r>
    </w:p>
    <w:p w:rsidR="004F2925" w:rsidRPr="00DC7CBA" w:rsidP="0CD4B482" w14:paraId="78FDD6A0" w14:textId="77777777">
      <w:pPr>
        <w:pStyle w:val="ListParagraph"/>
        <w:ind w:left="0"/>
        <w:rPr>
          <w:rFonts w:ascii="Times New Roman" w:eastAsia="Times New Roman" w:hAnsi="Times New Roman" w:cs="Times New Roman"/>
        </w:rPr>
      </w:pPr>
    </w:p>
    <w:p w:rsidR="004F2925" w:rsidRPr="00DC7CBA" w:rsidP="0CD4B482" w14:paraId="3D1FB15C" w14:textId="77777777">
      <w:pPr>
        <w:numPr>
          <w:ilvl w:val="0"/>
          <w:numId w:val="4"/>
        </w:numPr>
        <w:tabs>
          <w:tab w:val="num" w:pos="720"/>
        </w:tabs>
        <w:ind w:left="360"/>
        <w:rPr>
          <w:b/>
          <w:bCs/>
        </w:rPr>
      </w:pPr>
      <w:r w:rsidRPr="0CD4B482">
        <w:rPr>
          <w:b/>
          <w:bCs/>
        </w:rPr>
        <w:t xml:space="preserve">Collection procedures </w:t>
      </w:r>
    </w:p>
    <w:p w:rsidR="004F2925" w:rsidRPr="008D74FF" w:rsidP="0CD4B482" w14:paraId="03E3EC5E" w14:textId="63AD99A6">
      <w:pPr>
        <w:pStyle w:val="ListParagraph"/>
        <w:ind w:left="0"/>
        <w:rPr>
          <w:rFonts w:ascii="Times New Roman" w:eastAsia="Times New Roman" w:hAnsi="Times New Roman" w:cs="Times New Roman"/>
        </w:rPr>
      </w:pPr>
      <w:bookmarkStart w:id="0" w:name="_heading=h.4d34og8"/>
      <w:bookmarkEnd w:id="0"/>
      <w:r w:rsidRPr="0CD4B482">
        <w:rPr>
          <w:rFonts w:ascii="Times New Roman" w:eastAsia="Times New Roman" w:hAnsi="Times New Roman" w:cs="Times New Roman"/>
        </w:rPr>
        <w:t>After the sample has been identified,</w:t>
      </w:r>
      <w:r w:rsidRPr="0CD4B482" w:rsidR="00263718">
        <w:rPr>
          <w:rFonts w:ascii="Times New Roman" w:eastAsia="Times New Roman" w:hAnsi="Times New Roman" w:cs="Times New Roman"/>
        </w:rPr>
        <w:t xml:space="preserve"> the DHS </w:t>
      </w:r>
      <w:r w:rsidRPr="0CD4B482" w:rsidR="006A5797">
        <w:rPr>
          <w:rFonts w:ascii="Times New Roman" w:eastAsia="Times New Roman" w:hAnsi="Times New Roman" w:cs="Times New Roman"/>
        </w:rPr>
        <w:t>evaluation</w:t>
      </w:r>
      <w:r w:rsidRPr="0CD4B482" w:rsidR="00263718">
        <w:rPr>
          <w:rFonts w:ascii="Times New Roman" w:eastAsia="Times New Roman" w:hAnsi="Times New Roman" w:cs="Times New Roman"/>
        </w:rPr>
        <w:t xml:space="preserve"> team</w:t>
      </w:r>
      <w:r w:rsidRPr="0CD4B482">
        <w:rPr>
          <w:rFonts w:ascii="Times New Roman" w:eastAsia="Times New Roman" w:hAnsi="Times New Roman" w:cs="Times New Roman"/>
        </w:rPr>
        <w:t xml:space="preserve"> will send an official </w:t>
      </w:r>
      <w:r w:rsidRPr="0CD4B482" w:rsidR="00263718">
        <w:rPr>
          <w:rFonts w:ascii="Times New Roman" w:eastAsia="Times New Roman" w:hAnsi="Times New Roman" w:cs="Times New Roman"/>
        </w:rPr>
        <w:t>DHS</w:t>
      </w:r>
      <w:r w:rsidRPr="0CD4B482">
        <w:rPr>
          <w:rFonts w:ascii="Times New Roman" w:eastAsia="Times New Roman" w:hAnsi="Times New Roman" w:cs="Times New Roman"/>
        </w:rPr>
        <w:t xml:space="preserve"> introduction email to establish the legitimacy of the study and request participation (See Attachment). Within </w:t>
      </w:r>
      <w:r w:rsidRPr="0CD4B482" w:rsidR="00CC4BC0">
        <w:rPr>
          <w:rFonts w:ascii="Times New Roman" w:eastAsia="Times New Roman" w:hAnsi="Times New Roman" w:cs="Times New Roman"/>
        </w:rPr>
        <w:t>one week</w:t>
      </w:r>
      <w:r w:rsidRPr="0CD4B482">
        <w:rPr>
          <w:rFonts w:ascii="Times New Roman" w:eastAsia="Times New Roman" w:hAnsi="Times New Roman" w:cs="Times New Roman"/>
        </w:rPr>
        <w:t xml:space="preserve"> the </w:t>
      </w:r>
      <w:r w:rsidRPr="0CD4B482" w:rsidR="0019689B">
        <w:rPr>
          <w:rFonts w:ascii="Times New Roman" w:eastAsia="Times New Roman" w:hAnsi="Times New Roman" w:cs="Times New Roman"/>
        </w:rPr>
        <w:t xml:space="preserve">DHS evaluation team </w:t>
      </w:r>
      <w:r w:rsidRPr="0CD4B482">
        <w:rPr>
          <w:rFonts w:ascii="Times New Roman" w:eastAsia="Times New Roman" w:hAnsi="Times New Roman" w:cs="Times New Roman"/>
        </w:rPr>
        <w:t>will send a follow-up email to provide further information, including a link to the</w:t>
      </w:r>
      <w:r w:rsidRPr="0CD4B482" w:rsidR="00263718">
        <w:rPr>
          <w:rFonts w:ascii="Times New Roman" w:eastAsia="Times New Roman" w:hAnsi="Times New Roman" w:cs="Times New Roman"/>
        </w:rPr>
        <w:t xml:space="preserve"> </w:t>
      </w:r>
      <w:r w:rsidRPr="0CD4B482" w:rsidR="00CC4BC0">
        <w:rPr>
          <w:rFonts w:ascii="Times New Roman" w:eastAsia="Times New Roman" w:hAnsi="Times New Roman" w:cs="Times New Roman"/>
        </w:rPr>
        <w:t>survey</w:t>
      </w:r>
      <w:r w:rsidRPr="0CD4B482">
        <w:rPr>
          <w:rFonts w:ascii="Times New Roman" w:eastAsia="Times New Roman" w:hAnsi="Times New Roman" w:cs="Times New Roman"/>
        </w:rPr>
        <w:t xml:space="preserve"> for </w:t>
      </w:r>
      <w:r w:rsidRPr="0CD4B482" w:rsidR="00263718">
        <w:rPr>
          <w:rFonts w:ascii="Times New Roman" w:eastAsia="Times New Roman" w:hAnsi="Times New Roman" w:cs="Times New Roman"/>
        </w:rPr>
        <w:t>those</w:t>
      </w:r>
      <w:r w:rsidRPr="0CD4B482">
        <w:rPr>
          <w:rFonts w:ascii="Times New Roman" w:eastAsia="Times New Roman" w:hAnsi="Times New Roman" w:cs="Times New Roman"/>
        </w:rPr>
        <w:t xml:space="preserve"> who wish to participate (See Attachment). The </w:t>
      </w:r>
      <w:r w:rsidRPr="0CD4B482" w:rsidR="0019689B">
        <w:rPr>
          <w:rFonts w:ascii="Times New Roman" w:eastAsia="Times New Roman" w:hAnsi="Times New Roman" w:cs="Times New Roman"/>
        </w:rPr>
        <w:t xml:space="preserve">DHS evaluation team </w:t>
      </w:r>
      <w:r w:rsidRPr="0CD4B482">
        <w:rPr>
          <w:rFonts w:ascii="Times New Roman" w:eastAsia="Times New Roman" w:hAnsi="Times New Roman" w:cs="Times New Roman"/>
        </w:rPr>
        <w:t xml:space="preserve">will send up to </w:t>
      </w:r>
      <w:r w:rsidRPr="0CD4B482" w:rsidR="3796B274">
        <w:rPr>
          <w:rFonts w:ascii="Times New Roman" w:eastAsia="Times New Roman" w:hAnsi="Times New Roman" w:cs="Times New Roman"/>
        </w:rPr>
        <w:t>1</w:t>
      </w:r>
      <w:r w:rsidRPr="0CD4B482">
        <w:rPr>
          <w:rFonts w:ascii="Times New Roman" w:eastAsia="Times New Roman" w:hAnsi="Times New Roman" w:cs="Times New Roman"/>
        </w:rPr>
        <w:t xml:space="preserve"> reminder email </w:t>
      </w:r>
      <w:r w:rsidRPr="0CD4B482" w:rsidR="17C4FCC3">
        <w:rPr>
          <w:rFonts w:ascii="Times New Roman" w:eastAsia="Times New Roman" w:hAnsi="Times New Roman" w:cs="Times New Roman"/>
        </w:rPr>
        <w:t xml:space="preserve">after </w:t>
      </w:r>
      <w:r w:rsidRPr="0CD4B482" w:rsidR="00CC4BC0">
        <w:rPr>
          <w:rFonts w:ascii="Times New Roman" w:eastAsia="Times New Roman" w:hAnsi="Times New Roman" w:cs="Times New Roman"/>
        </w:rPr>
        <w:t>2 weeks</w:t>
      </w:r>
      <w:r w:rsidRPr="0CD4B482">
        <w:rPr>
          <w:rFonts w:ascii="Times New Roman" w:eastAsia="Times New Roman" w:hAnsi="Times New Roman" w:cs="Times New Roman"/>
        </w:rPr>
        <w:t xml:space="preserve"> to </w:t>
      </w:r>
      <w:r w:rsidRPr="0CD4B482" w:rsidR="00263718">
        <w:rPr>
          <w:rFonts w:ascii="Times New Roman" w:eastAsia="Times New Roman" w:hAnsi="Times New Roman" w:cs="Times New Roman"/>
        </w:rPr>
        <w:t>those</w:t>
      </w:r>
      <w:r w:rsidRPr="0CD4B482">
        <w:rPr>
          <w:rFonts w:ascii="Times New Roman" w:eastAsia="Times New Roman" w:hAnsi="Times New Roman" w:cs="Times New Roman"/>
        </w:rPr>
        <w:t xml:space="preserve"> who are non-responsive (See Attachment</w:t>
      </w:r>
      <w:r w:rsidRPr="0CD4B482" w:rsidR="00196816">
        <w:rPr>
          <w:rFonts w:ascii="Times New Roman" w:eastAsia="Times New Roman" w:hAnsi="Times New Roman" w:cs="Times New Roman"/>
        </w:rPr>
        <w:t>s</w:t>
      </w:r>
      <w:r w:rsidRPr="0CD4B482">
        <w:rPr>
          <w:rFonts w:ascii="Times New Roman" w:eastAsia="Times New Roman" w:hAnsi="Times New Roman" w:cs="Times New Roman"/>
        </w:rPr>
        <w:t>).</w:t>
      </w:r>
    </w:p>
    <w:p w:rsidR="004F2925" w:rsidRPr="008D74FF" w:rsidP="0CD4B482" w14:paraId="59EF92BC" w14:textId="77777777">
      <w:pPr>
        <w:pStyle w:val="ListParagraph"/>
        <w:ind w:left="0"/>
        <w:rPr>
          <w:rFonts w:ascii="Times New Roman" w:eastAsia="Times New Roman" w:hAnsi="Times New Roman" w:cs="Times New Roman"/>
        </w:rPr>
      </w:pPr>
    </w:p>
    <w:p w:rsidR="004F2925" w:rsidRPr="00DC7CBA" w:rsidP="0CD4B482" w14:paraId="7D0DFA5D" w14:textId="7036F733">
      <w:r w:rsidRPr="0CD4B482">
        <w:t>With</w:t>
      </w:r>
      <w:r w:rsidRPr="0CD4B482">
        <w:t xml:space="preserve"> the </w:t>
      </w:r>
      <w:r w:rsidRPr="0CD4B482">
        <w:t>survey</w:t>
      </w:r>
      <w:r w:rsidRPr="0CD4B482">
        <w:t xml:space="preserve">, respondents will receive and review the web-based consent form, which includes a description of the data confidentiality disclosure (See Attachment). Based on a pretest with </w:t>
      </w:r>
      <w:r w:rsidRPr="0CD4B482" w:rsidR="0019689B">
        <w:t xml:space="preserve">4 </w:t>
      </w:r>
      <w:r w:rsidRPr="0CD4B482">
        <w:t>testers</w:t>
      </w:r>
      <w:r w:rsidRPr="0CD4B482">
        <w:t xml:space="preserve">, the </w:t>
      </w:r>
      <w:r w:rsidRPr="0CD4B482">
        <w:t>survey</w:t>
      </w:r>
      <w:r w:rsidRPr="0CD4B482" w:rsidR="0019689B">
        <w:t>s</w:t>
      </w:r>
      <w:r w:rsidRPr="0CD4B482">
        <w:t xml:space="preserve"> </w:t>
      </w:r>
      <w:r w:rsidRPr="0CD4B482" w:rsidR="0019689B">
        <w:t xml:space="preserve">are each </w:t>
      </w:r>
      <w:r w:rsidRPr="0CD4B482">
        <w:t xml:space="preserve">expected to take no more than </w:t>
      </w:r>
      <w:r w:rsidRPr="0CD4B482">
        <w:t>20</w:t>
      </w:r>
      <w:r w:rsidRPr="0CD4B482">
        <w:t xml:space="preserve"> minutes to complete.</w:t>
      </w:r>
    </w:p>
    <w:p w:rsidR="004F2925" w:rsidRPr="00DC7CBA" w:rsidP="0CD4B482" w14:paraId="1C4AAB36" w14:textId="77777777">
      <w:pPr>
        <w:pStyle w:val="ListParagraph"/>
        <w:ind w:left="0"/>
        <w:rPr>
          <w:rFonts w:ascii="Times New Roman" w:eastAsia="Times New Roman" w:hAnsi="Times New Roman" w:cs="Times New Roman"/>
        </w:rPr>
      </w:pPr>
    </w:p>
    <w:p w:rsidR="004F2925" w:rsidRPr="00DC7CBA" w:rsidP="0CD4B482" w14:paraId="7796FFF8" w14:textId="77777777">
      <w:pPr>
        <w:numPr>
          <w:ilvl w:val="0"/>
          <w:numId w:val="4"/>
        </w:numPr>
        <w:ind w:left="720" w:hanging="720"/>
        <w:rPr>
          <w:b/>
          <w:bCs/>
        </w:rPr>
      </w:pPr>
      <w:r w:rsidRPr="0CD4B482">
        <w:rPr>
          <w:b/>
          <w:bCs/>
        </w:rPr>
        <w:t>Provide the question list (Submit all instruments, instructions, and scripts with this request).</w:t>
      </w:r>
    </w:p>
    <w:p w:rsidR="004F2925" w:rsidP="0CD4B482" w14:paraId="0E5ED9F2" w14:textId="6D22D266">
      <w:r w:rsidRPr="0CD4B482">
        <w:t>Please see the following attachment</w:t>
      </w:r>
      <w:r w:rsidRPr="0CD4B482" w:rsidR="0005651A">
        <w:t>s</w:t>
      </w:r>
      <w:r w:rsidRPr="0CD4B482">
        <w:t xml:space="preserve">: </w:t>
      </w:r>
      <w:r w:rsidRPr="0CD4B482" w:rsidR="004753AB">
        <w:t xml:space="preserve">Attachment A-1: </w:t>
      </w:r>
      <w:r w:rsidR="00A17B55">
        <w:t>SAFTEY Act</w:t>
      </w:r>
      <w:r w:rsidRPr="0CD4B482" w:rsidR="00A17B55">
        <w:t xml:space="preserve"> </w:t>
      </w:r>
      <w:r w:rsidRPr="0CD4B482" w:rsidR="004753AB">
        <w:t>Applicants Collection Materials, Attachment A-</w:t>
      </w:r>
      <w:r w:rsidRPr="0CD4B482" w:rsidR="0030294C">
        <w:t>2</w:t>
      </w:r>
      <w:r w:rsidRPr="0CD4B482" w:rsidR="004753AB">
        <w:t xml:space="preserve">: </w:t>
      </w:r>
      <w:r w:rsidR="00A17B55">
        <w:t>SAFETY Act</w:t>
      </w:r>
      <w:r w:rsidR="00CA6F7A">
        <w:t xml:space="preserve"> Contract Staff</w:t>
      </w:r>
      <w:r w:rsidRPr="0CD4B482" w:rsidR="00A17B55">
        <w:t xml:space="preserve"> </w:t>
      </w:r>
      <w:r w:rsidRPr="0CD4B482" w:rsidR="004753AB">
        <w:t>Collection Materials</w:t>
      </w:r>
    </w:p>
    <w:p w:rsidR="00001C56" w:rsidRPr="00DC7CBA" w:rsidP="0CD4B482" w14:paraId="43B9619B" w14:textId="77777777"/>
    <w:p w:rsidR="004753AB" w:rsidRPr="00DC7CBA" w:rsidP="0CD4B482" w14:paraId="6DBF6674" w14:textId="77777777"/>
    <w:p w:rsidR="004F2925" w:rsidRPr="00DC7CBA" w:rsidP="0CD4B482" w14:paraId="67DBC917" w14:textId="77777777">
      <w:pPr>
        <w:numPr>
          <w:ilvl w:val="0"/>
          <w:numId w:val="4"/>
        </w:numPr>
        <w:tabs>
          <w:tab w:val="num" w:pos="720"/>
        </w:tabs>
        <w:ind w:left="360"/>
        <w:rPr>
          <w:b/>
          <w:bCs/>
        </w:rPr>
      </w:pPr>
      <w:r w:rsidRPr="0CD4B482">
        <w:rPr>
          <w:b/>
          <w:bCs/>
        </w:rPr>
        <w:t xml:space="preserve">Use and dissemination of the results </w:t>
      </w:r>
    </w:p>
    <w:p w:rsidR="004F2925" w:rsidRPr="00DC7CBA" w:rsidP="0CD4B482" w14:paraId="75BE6FB0" w14:textId="4E0BB1D5">
      <w:r w:rsidRPr="0CD4B482">
        <w:t xml:space="preserve">Information from </w:t>
      </w:r>
      <w:r w:rsidRPr="0CD4B482" w:rsidR="006A5797">
        <w:t>the surveys</w:t>
      </w:r>
      <w:r w:rsidRPr="0CD4B482" w:rsidR="00263718">
        <w:t xml:space="preserve"> </w:t>
      </w:r>
      <w:r w:rsidRPr="0CD4B482">
        <w:t xml:space="preserve">will be used to identify themes and subthemes. These results will be used </w:t>
      </w:r>
      <w:r w:rsidRPr="0CD4B482" w:rsidR="00CC4BC0">
        <w:t xml:space="preserve">to inform process improvements for the SAFETY Act application and submission process and released in </w:t>
      </w:r>
      <w:r w:rsidRPr="0CD4B482">
        <w:t>an evaluation</w:t>
      </w:r>
      <w:r w:rsidRPr="0CD4B482" w:rsidR="006A5797">
        <w:t xml:space="preserve"> </w:t>
      </w:r>
      <w:r w:rsidRPr="0CD4B482">
        <w:t>report</w:t>
      </w:r>
      <w:r w:rsidRPr="0CD4B482" w:rsidR="006A5797">
        <w:t>.</w:t>
      </w:r>
    </w:p>
    <w:p w:rsidR="004F2925" w:rsidRPr="00DC7CBA" w:rsidP="0CD4B482" w14:paraId="25CFA834" w14:textId="77777777">
      <w:pPr>
        <w:pStyle w:val="ListParagraph"/>
        <w:rPr>
          <w:rFonts w:ascii="Times New Roman" w:eastAsia="Times New Roman" w:hAnsi="Times New Roman" w:cs="Times New Roman"/>
        </w:rPr>
      </w:pPr>
    </w:p>
    <w:p w:rsidR="004F2925" w:rsidRPr="00DC7CBA" w:rsidP="0CD4B482" w14:paraId="2A7490B5" w14:textId="77777777">
      <w:pPr>
        <w:rPr>
          <w:b/>
          <w:bCs/>
          <w:caps/>
        </w:rPr>
      </w:pPr>
      <w:r w:rsidRPr="0CD4B482">
        <w:rPr>
          <w:b/>
          <w:bCs/>
        </w:rPr>
        <w:t>PERSONALLY IDENTIFIABLE INFORMATION</w:t>
      </w:r>
    </w:p>
    <w:p w:rsidR="004F2925" w:rsidRPr="00DC7CBA" w:rsidP="0CD4B482" w14:paraId="54E043F9" w14:textId="008FCE21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</w:rPr>
      </w:pPr>
      <w:r w:rsidRPr="0CD4B482">
        <w:rPr>
          <w:rFonts w:ascii="Times New Roman" w:eastAsia="Times New Roman" w:hAnsi="Times New Roman" w:cs="Times New Roman"/>
        </w:rPr>
        <w:t xml:space="preserve">Is personally identifiable information (PII) collected? </w:t>
      </w:r>
      <w:r w:rsidRPr="0CD4B482">
        <w:rPr>
          <w:rFonts w:ascii="Times New Roman" w:eastAsia="Times New Roman" w:hAnsi="Times New Roman" w:cs="Times New Roman"/>
        </w:rPr>
        <w:t>[ ]</w:t>
      </w:r>
      <w:r w:rsidRPr="0CD4B482">
        <w:rPr>
          <w:rFonts w:ascii="Times New Roman" w:eastAsia="Times New Roman" w:hAnsi="Times New Roman" w:cs="Times New Roman"/>
        </w:rPr>
        <w:t xml:space="preserve"> Yes  [</w:t>
      </w:r>
      <w:r w:rsidRPr="0CD4B482" w:rsidR="006A5797">
        <w:rPr>
          <w:rFonts w:ascii="Times New Roman" w:eastAsia="Times New Roman" w:hAnsi="Times New Roman" w:cs="Times New Roman"/>
        </w:rPr>
        <w:t>x</w:t>
      </w:r>
      <w:r w:rsidRPr="0CD4B482" w:rsidR="00263718">
        <w:rPr>
          <w:rFonts w:ascii="Times New Roman" w:eastAsia="Times New Roman" w:hAnsi="Times New Roman" w:cs="Times New Roman"/>
        </w:rPr>
        <w:t xml:space="preserve"> </w:t>
      </w:r>
      <w:r w:rsidRPr="0CD4B482">
        <w:rPr>
          <w:rFonts w:ascii="Times New Roman" w:eastAsia="Times New Roman" w:hAnsi="Times New Roman" w:cs="Times New Roman"/>
        </w:rPr>
        <w:t xml:space="preserve">] No </w:t>
      </w:r>
    </w:p>
    <w:p w:rsidR="004F2925" w:rsidRPr="00DC7CBA" w:rsidP="0CD4B482" w14:paraId="3A9C8797" w14:textId="1202E4E7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</w:rPr>
      </w:pPr>
      <w:r w:rsidRPr="0CD4B482">
        <w:rPr>
          <w:rFonts w:ascii="Times New Roman" w:eastAsia="Times New Roman" w:hAnsi="Times New Roman" w:cs="Times New Roman"/>
        </w:rPr>
        <w:t xml:space="preserve">If Yes, will any information that is collected be included in records that are subject to the Privacy Act of 1974?  </w:t>
      </w:r>
      <w:r w:rsidRPr="0CD4B482">
        <w:rPr>
          <w:rFonts w:ascii="Times New Roman" w:eastAsia="Times New Roman" w:hAnsi="Times New Roman" w:cs="Times New Roman"/>
        </w:rPr>
        <w:t>[ ]</w:t>
      </w:r>
      <w:r w:rsidRPr="0CD4B482">
        <w:rPr>
          <w:rFonts w:ascii="Times New Roman" w:eastAsia="Times New Roman" w:hAnsi="Times New Roman" w:cs="Times New Roman"/>
        </w:rPr>
        <w:t xml:space="preserve"> Yes [</w:t>
      </w:r>
      <w:r w:rsidRPr="0CD4B482" w:rsidR="2763D7C5">
        <w:rPr>
          <w:rFonts w:ascii="Times New Roman" w:eastAsia="Times New Roman" w:hAnsi="Times New Roman" w:cs="Times New Roman"/>
        </w:rPr>
        <w:t xml:space="preserve"> </w:t>
      </w:r>
      <w:r w:rsidRPr="0CD4B482">
        <w:rPr>
          <w:rFonts w:ascii="Times New Roman" w:eastAsia="Times New Roman" w:hAnsi="Times New Roman" w:cs="Times New Roman"/>
        </w:rPr>
        <w:t xml:space="preserve">] No   </w:t>
      </w:r>
    </w:p>
    <w:p w:rsidR="004F2925" w:rsidRPr="00DC7CBA" w:rsidP="0CD4B482" w14:paraId="220A876C" w14:textId="6A09FFD1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</w:rPr>
      </w:pPr>
      <w:r w:rsidRPr="0CD4B482">
        <w:rPr>
          <w:rFonts w:ascii="Times New Roman" w:eastAsia="Times New Roman" w:hAnsi="Times New Roman" w:cs="Times New Roman"/>
        </w:rPr>
        <w:t xml:space="preserve">If Yes, has an up-to-date System of Records Notice (SORN) been published? </w:t>
      </w:r>
      <w:r w:rsidRPr="0CD4B482">
        <w:rPr>
          <w:rFonts w:ascii="Times New Roman" w:eastAsia="Times New Roman" w:hAnsi="Times New Roman" w:cs="Times New Roman"/>
        </w:rPr>
        <w:t>[ ]</w:t>
      </w:r>
      <w:r w:rsidRPr="0CD4B482">
        <w:rPr>
          <w:rFonts w:ascii="Times New Roman" w:eastAsia="Times New Roman" w:hAnsi="Times New Roman" w:cs="Times New Roman"/>
        </w:rPr>
        <w:t xml:space="preserve"> Yes [ ] No</w:t>
      </w:r>
    </w:p>
    <w:p w:rsidR="004F2925" w:rsidRPr="00DC7CBA" w:rsidP="0CD4B482" w14:paraId="08F9EC5D" w14:textId="77777777">
      <w:pPr>
        <w:pStyle w:val="ListParagraph"/>
        <w:ind w:left="0"/>
        <w:rPr>
          <w:rFonts w:ascii="Times New Roman" w:eastAsia="Times New Roman" w:hAnsi="Times New Roman" w:cs="Times New Roman"/>
          <w:b/>
          <w:bCs/>
        </w:rPr>
      </w:pPr>
    </w:p>
    <w:p w:rsidR="004F2925" w:rsidRPr="00DC7CBA" w:rsidP="0CD4B482" w14:paraId="76ED731D" w14:textId="77777777">
      <w:pPr>
        <w:pStyle w:val="ListParagraph"/>
        <w:ind w:left="0"/>
        <w:rPr>
          <w:rFonts w:ascii="Times New Roman" w:eastAsia="Times New Roman" w:hAnsi="Times New Roman" w:cs="Times New Roman"/>
          <w:b/>
          <w:bCs/>
          <w:caps/>
        </w:rPr>
      </w:pPr>
      <w:r w:rsidRPr="0CD4B482">
        <w:rPr>
          <w:rFonts w:ascii="Times New Roman" w:eastAsia="Times New Roman" w:hAnsi="Times New Roman" w:cs="Times New Roman"/>
          <w:b/>
          <w:bCs/>
        </w:rPr>
        <w:t>GIFTS OR PAYMENTS</w:t>
      </w:r>
    </w:p>
    <w:p w:rsidR="004F2925" w:rsidRPr="00DC7CBA" w:rsidP="0CD4B482" w14:paraId="0E661CBE" w14:textId="59DF7A1D">
      <w:r w:rsidRPr="0CD4B482">
        <w:t xml:space="preserve">Is an incentive (e.g., money or reimbursement of expenses, token of appreciation) provided to participants? </w:t>
      </w:r>
      <w:r w:rsidRPr="0CD4B482">
        <w:t>[  ]</w:t>
      </w:r>
      <w:r w:rsidRPr="0CD4B482">
        <w:t xml:space="preserve"> Yes [</w:t>
      </w:r>
      <w:r w:rsidRPr="0CD4B482" w:rsidR="00263718">
        <w:t xml:space="preserve"> </w:t>
      </w:r>
      <w:r w:rsidRPr="0CD4B482" w:rsidR="006A5797">
        <w:t>x</w:t>
      </w:r>
      <w:r w:rsidRPr="0CD4B482">
        <w:t xml:space="preserve">] No </w:t>
      </w:r>
    </w:p>
    <w:p w:rsidR="004F2925" w:rsidRPr="00DC7CBA" w:rsidP="0CD4B482" w14:paraId="7E696C94" w14:textId="77777777">
      <w:pPr>
        <w:rPr>
          <w:b/>
          <w:bCs/>
        </w:rPr>
      </w:pPr>
      <w:r w:rsidRPr="0CD4B482">
        <w:t xml:space="preserve">If Yes, describe:  </w:t>
      </w:r>
    </w:p>
    <w:p w:rsidR="004F2925" w:rsidRPr="00DC7CBA" w:rsidP="0CD4B482" w14:paraId="2D775584" w14:textId="77777777"/>
    <w:p w:rsidR="004F2925" w:rsidRPr="00DC7CBA" w:rsidP="0CD4B482" w14:paraId="56186438" w14:textId="77777777">
      <w:pPr>
        <w:rPr>
          <w:b/>
          <w:bCs/>
        </w:rPr>
      </w:pPr>
      <w:r w:rsidRPr="0CD4B482">
        <w:rPr>
          <w:b/>
          <w:bCs/>
        </w:rPr>
        <w:t>BURDEN HOUR COMPUTATION</w:t>
      </w:r>
    </w:p>
    <w:p w:rsidR="004F2925" w:rsidRPr="00DC7CBA" w:rsidP="0CD4B482" w14:paraId="00C9AC30" w14:textId="24C44B06">
      <w:pPr>
        <w:rPr>
          <w:rStyle w:val="normaltextrun"/>
          <w:color w:val="000000"/>
          <w:shd w:val="clear" w:color="auto" w:fill="FFFFFF"/>
        </w:rPr>
      </w:pPr>
      <w:r w:rsidRPr="0CD4B482">
        <w:rPr>
          <w:rStyle w:val="normaltextrun"/>
          <w:color w:val="000000"/>
          <w:shd w:val="clear" w:color="auto" w:fill="FFFFFF"/>
        </w:rPr>
        <w:t xml:space="preserve">The burden hour estimate for client interview data collection is based on pilot testing with </w:t>
      </w:r>
      <w:r w:rsidRPr="0CD4B482" w:rsidR="008C2ACD">
        <w:rPr>
          <w:rStyle w:val="normaltextrun"/>
          <w:shd w:val="clear" w:color="auto" w:fill="FFFFFF"/>
        </w:rPr>
        <w:t>4</w:t>
      </w:r>
      <w:r w:rsidRPr="0CD4B482">
        <w:rPr>
          <w:rStyle w:val="normaltextrun"/>
          <w:shd w:val="clear" w:color="auto" w:fill="FFFFFF"/>
        </w:rPr>
        <w:t xml:space="preserve"> </w:t>
      </w:r>
      <w:r w:rsidRPr="0CD4B482" w:rsidR="009D2CF5">
        <w:rPr>
          <w:rStyle w:val="normaltextrun"/>
          <w:color w:val="000000"/>
          <w:shd w:val="clear" w:color="auto" w:fill="FFFFFF"/>
        </w:rPr>
        <w:t>testers</w:t>
      </w:r>
      <w:r w:rsidRPr="0CD4B482">
        <w:rPr>
          <w:rStyle w:val="normaltextrun"/>
          <w:color w:val="000000"/>
          <w:shd w:val="clear" w:color="auto" w:fill="FFFFFF"/>
        </w:rPr>
        <w:t>.</w:t>
      </w:r>
    </w:p>
    <w:p w:rsidR="004F2925" w:rsidRPr="00DC7CBA" w:rsidP="0CD4B482" w14:paraId="53DF59DE" w14:textId="77777777">
      <w:pPr>
        <w:rPr>
          <w:i/>
          <w:iCs/>
        </w:rPr>
      </w:pPr>
    </w:p>
    <w:tbl>
      <w:tblPr>
        <w:tblW w:w="8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68"/>
        <w:gridCol w:w="2087"/>
        <w:gridCol w:w="1679"/>
        <w:gridCol w:w="1308"/>
      </w:tblGrid>
      <w:tr w14:paraId="5FBC3213" w14:textId="77777777" w:rsidTr="0809E4D4">
        <w:tblPrEx>
          <w:tblW w:w="824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1178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F2925" w:rsidRPr="00DC7CBA" w:rsidP="0CD4B482" w14:paraId="3A878ED7" w14:textId="77777777">
            <w:pPr>
              <w:jc w:val="center"/>
              <w:rPr>
                <w:b/>
                <w:bCs/>
              </w:rPr>
            </w:pPr>
            <w:r w:rsidRPr="0CD4B482">
              <w:rPr>
                <w:b/>
                <w:bCs/>
              </w:rPr>
              <w:t>Category of Respondent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F2925" w:rsidRPr="00DC7CBA" w:rsidP="0CD4B482" w14:paraId="7D7F9057" w14:textId="77777777">
            <w:pPr>
              <w:jc w:val="center"/>
              <w:rPr>
                <w:b/>
                <w:bCs/>
              </w:rPr>
            </w:pPr>
            <w:r w:rsidRPr="0CD4B482">
              <w:rPr>
                <w:b/>
                <w:bCs/>
              </w:rPr>
              <w:t>Number of Respondents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F2925" w:rsidRPr="00DC7CBA" w:rsidP="0CD4B482" w14:paraId="21D14953" w14:textId="77777777">
            <w:pPr>
              <w:jc w:val="center"/>
              <w:rPr>
                <w:b/>
                <w:bCs/>
              </w:rPr>
            </w:pPr>
            <w:r w:rsidRPr="0CD4B482">
              <w:rPr>
                <w:b/>
                <w:bCs/>
              </w:rPr>
              <w:t>Participation Time (mins)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F2925" w:rsidRPr="00DC7CBA" w:rsidP="0CD4B482" w14:paraId="74F6C865" w14:textId="5ECA18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Total </w:t>
            </w:r>
            <w:r w:rsidRPr="0CD4B482">
              <w:rPr>
                <w:b/>
                <w:bCs/>
              </w:rPr>
              <w:t>Burden</w:t>
            </w:r>
          </w:p>
          <w:p w:rsidR="004F2925" w:rsidRPr="00DC7CBA" w:rsidP="0CD4B482" w14:paraId="3A72C354" w14:textId="77777777">
            <w:pPr>
              <w:jc w:val="center"/>
              <w:rPr>
                <w:b/>
                <w:bCs/>
              </w:rPr>
            </w:pPr>
            <w:r w:rsidRPr="0CD4B482">
              <w:rPr>
                <w:b/>
                <w:bCs/>
              </w:rPr>
              <w:t>Hours</w:t>
            </w:r>
          </w:p>
        </w:tc>
      </w:tr>
      <w:tr w14:paraId="0C789ED3" w14:textId="77777777" w:rsidTr="001E3266">
        <w:tblPrEx>
          <w:tblW w:w="8242" w:type="dxa"/>
          <w:tblLayout w:type="fixed"/>
          <w:tblLook w:val="01E0"/>
        </w:tblPrEx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25" w:rsidRPr="00DC7CBA" w:rsidP="0CD4B482" w14:paraId="51D9E475" w14:textId="6BEE7C2D">
            <w:r>
              <w:t>SAFETY Act Contract Staff</w:t>
            </w:r>
            <w:r w:rsidR="0F63F93E">
              <w:t xml:space="preserve"> 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25" w:rsidRPr="00DC7CBA" w:rsidP="0CD4B482" w14:paraId="2F1E4960" w14:textId="451F697F">
            <w:r>
              <w:t>1</w:t>
            </w:r>
            <w:r w:rsidR="2DAFD81F">
              <w:t>5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25" w:rsidRPr="00DC7CBA" w:rsidP="0CD4B482" w14:paraId="37F1BECB" w14:textId="4D6B1266">
            <w:r w:rsidRPr="0CD4B482">
              <w:t>20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25" w:rsidRPr="00DC7CBA" w:rsidP="0CD4B482" w14:paraId="50314032" w14:textId="41A70447">
            <w:r>
              <w:t xml:space="preserve"> 5.0</w:t>
            </w:r>
          </w:p>
        </w:tc>
      </w:tr>
      <w:tr w14:paraId="1A2E9CF9" w14:textId="77777777" w:rsidTr="0809E4D4">
        <w:tblPrEx>
          <w:tblW w:w="8242" w:type="dxa"/>
          <w:tblLayout w:type="fixed"/>
          <w:tblLook w:val="01E0"/>
        </w:tblPrEx>
        <w:trPr>
          <w:trHeight w:val="599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2E" w:rsidRPr="00DC7CBA" w:rsidP="0CD4B482" w14:paraId="266F5679" w14:textId="3F5BFC46">
            <w:r>
              <w:t>SAFETY Act Applicant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2E" w:rsidRPr="00DC7CBA" w:rsidP="0CD4B482" w14:paraId="18553408" w14:textId="13569B8C">
            <w:r>
              <w:t>40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2E" w:rsidRPr="00DC7CBA" w:rsidP="0CD4B482" w14:paraId="17B9C2BE" w14:textId="26D0F9D0">
            <w:r w:rsidRPr="0CD4B482">
              <w:t>20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2E" w:rsidRPr="00DC7CBA" w:rsidP="0CD4B482" w14:paraId="4C70B077" w14:textId="7663021B">
            <w:r>
              <w:t>13.3</w:t>
            </w:r>
          </w:p>
        </w:tc>
      </w:tr>
    </w:tbl>
    <w:p w:rsidR="004F2925" w:rsidRPr="00DC7CBA" w:rsidP="0CD4B482" w14:paraId="0A71C445" w14:textId="2E4FE725">
      <w:pPr>
        <w:keepNext/>
        <w:keepLines/>
        <w:rPr>
          <w:b/>
          <w:bCs/>
        </w:rPr>
      </w:pPr>
    </w:p>
    <w:p w:rsidR="00857F8A" w:rsidRPr="00DC7CBA" w:rsidP="0CD4B482" w14:paraId="4A634AE3" w14:textId="77777777">
      <w:pPr>
        <w:keepNext/>
        <w:keepLines/>
        <w:rPr>
          <w:b/>
          <w:bCs/>
        </w:rPr>
      </w:pPr>
    </w:p>
    <w:p w:rsidR="004F2925" w:rsidRPr="00DC7CBA" w:rsidP="0CD4B482" w14:paraId="498346B6" w14:textId="77777777">
      <w:pPr>
        <w:rPr>
          <w:b/>
          <w:bCs/>
        </w:rPr>
      </w:pPr>
      <w:r w:rsidRPr="0CD4B482">
        <w:rPr>
          <w:b/>
          <w:bCs/>
        </w:rPr>
        <w:t>BURDEN COST COMPUTATION</w:t>
      </w:r>
    </w:p>
    <w:p w:rsidR="004F2925" w:rsidRPr="00DC7CBA" w:rsidP="0CD4B482" w14:paraId="4C3C7E12" w14:textId="76D0B6DE">
      <w:pPr>
        <w:rPr>
          <w:color w:val="000000"/>
        </w:rPr>
      </w:pPr>
      <w:r w:rsidRPr="0CD4B482">
        <w:rPr>
          <w:rStyle w:val="normaltextrun"/>
          <w:color w:val="000000"/>
          <w:shd w:val="clear" w:color="auto" w:fill="FFFFFF"/>
        </w:rPr>
        <w:t xml:space="preserve">The burden cost estimate for client interview data collection is </w:t>
      </w:r>
      <w:r w:rsidRPr="0CD4B482">
        <w:rPr>
          <w:color w:val="000000"/>
        </w:rPr>
        <w:t xml:space="preserve">based on </w:t>
      </w:r>
      <w:r w:rsidRPr="0CD4B482" w:rsidR="00F24377">
        <w:t xml:space="preserve">Bureau of Labor Statistics May </w:t>
      </w:r>
      <w:r w:rsidRPr="0CD4B482" w:rsidR="00986DB0">
        <w:t>202</w:t>
      </w:r>
      <w:r w:rsidR="00986DB0">
        <w:t>3</w:t>
      </w:r>
      <w:r w:rsidRPr="0CD4B482" w:rsidR="00986DB0">
        <w:t xml:space="preserve"> </w:t>
      </w:r>
      <w:r w:rsidRPr="0CD4B482" w:rsidR="00F24377">
        <w:t>median wage for all occupations of $</w:t>
      </w:r>
      <w:r w:rsidR="00986DB0">
        <w:t>31.48</w:t>
      </w:r>
      <w:r w:rsidRPr="0CD4B482" w:rsidR="00F24377">
        <w:t xml:space="preserve"> per hour.</w:t>
      </w:r>
      <w:r w:rsidRPr="0CD4B482">
        <w:rPr>
          <w:color w:val="000000"/>
        </w:rPr>
        <w:t xml:space="preserve"> </w:t>
      </w:r>
      <w:r>
        <w:rPr>
          <w:rStyle w:val="FootnoteReference"/>
          <w:color w:val="000000"/>
        </w:rPr>
        <w:footnoteReference w:id="3"/>
      </w:r>
    </w:p>
    <w:p w:rsidR="004F2925" w:rsidRPr="00DC7CBA" w:rsidP="0CD4B482" w14:paraId="47BD5D18" w14:textId="77777777">
      <w:pPr>
        <w:rPr>
          <w:b/>
          <w:bCs/>
        </w:rPr>
      </w:pPr>
    </w:p>
    <w:tbl>
      <w:tblPr>
        <w:tblW w:w="8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93"/>
        <w:gridCol w:w="1542"/>
        <w:gridCol w:w="990"/>
        <w:gridCol w:w="1452"/>
        <w:gridCol w:w="1663"/>
      </w:tblGrid>
      <w:tr w14:paraId="5940F98C" w14:textId="77777777" w:rsidTr="0809E4D4">
        <w:tblPrEx>
          <w:tblW w:w="824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1080"/>
        </w:trPr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F2925" w:rsidRPr="00DC7CBA" w:rsidP="0CD4B482" w14:paraId="46A9326B" w14:textId="77777777">
            <w:pPr>
              <w:jc w:val="center"/>
              <w:rPr>
                <w:b/>
                <w:bCs/>
              </w:rPr>
            </w:pPr>
            <w:r w:rsidRPr="0CD4B482">
              <w:rPr>
                <w:b/>
                <w:bCs/>
              </w:rPr>
              <w:t>Category of Respondent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F2925" w:rsidRPr="00DC7CBA" w:rsidP="0CD4B482" w14:paraId="63FFFE66" w14:textId="77777777">
            <w:pPr>
              <w:jc w:val="center"/>
              <w:rPr>
                <w:b/>
                <w:bCs/>
              </w:rPr>
            </w:pPr>
            <w:r w:rsidRPr="0CD4B482">
              <w:rPr>
                <w:b/>
                <w:bCs/>
              </w:rPr>
              <w:t>Number of Respondents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F2925" w:rsidRPr="00DC7CBA" w:rsidP="0CD4B482" w14:paraId="6ECF6C7D" w14:textId="77777777">
            <w:pPr>
              <w:jc w:val="center"/>
              <w:rPr>
                <w:b/>
                <w:bCs/>
              </w:rPr>
            </w:pPr>
            <w:r w:rsidRPr="0CD4B482">
              <w:rPr>
                <w:b/>
                <w:bCs/>
              </w:rPr>
              <w:t>Hourly Rate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F2925" w:rsidRPr="00DC7CBA" w:rsidP="0CD4B482" w14:paraId="2681E4A8" w14:textId="77777777">
            <w:pPr>
              <w:jc w:val="center"/>
              <w:rPr>
                <w:b/>
                <w:bCs/>
              </w:rPr>
            </w:pPr>
            <w:r w:rsidRPr="0CD4B482">
              <w:rPr>
                <w:b/>
                <w:bCs/>
              </w:rPr>
              <w:t>Response Time (hours)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F2925" w:rsidRPr="00DC7CBA" w:rsidP="0CD4B482" w14:paraId="602DD493" w14:textId="77777777">
            <w:pPr>
              <w:jc w:val="center"/>
              <w:rPr>
                <w:b/>
                <w:bCs/>
              </w:rPr>
            </w:pPr>
            <w:r w:rsidRPr="0CD4B482">
              <w:rPr>
                <w:b/>
                <w:bCs/>
              </w:rPr>
              <w:t>Total Estimated Cost</w:t>
            </w:r>
          </w:p>
        </w:tc>
      </w:tr>
      <w:tr w14:paraId="69993528" w14:textId="77777777" w:rsidTr="001E3266">
        <w:tblPrEx>
          <w:tblW w:w="8240" w:type="dxa"/>
          <w:tblLayout w:type="fixed"/>
          <w:tblLook w:val="01E0"/>
        </w:tblPrEx>
        <w:trPr>
          <w:trHeight w:val="350"/>
        </w:trPr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2E" w:rsidRPr="00DC7CBA" w:rsidP="0CD4B482" w14:paraId="2CB24A26" w14:textId="45F920CF">
            <w:r>
              <w:t xml:space="preserve"> SAFETY Act Contract Staff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2E" w:rsidRPr="00DC7CBA" w:rsidP="0CD4B482" w14:paraId="4ED368EC" w14:textId="764CDD67">
            <w:r>
              <w:t>1</w:t>
            </w:r>
            <w:r w:rsidR="00E474E3"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2E" w:rsidRPr="00DC7CBA" w:rsidP="0CD4B482" w14:paraId="1F6D0CC3" w14:textId="7DD69CD2">
            <w:r>
              <w:t>31.48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2E" w:rsidRPr="00DC7CBA" w:rsidP="0CD4B482" w14:paraId="358F6550" w14:textId="2D4B0D6A">
            <w:pPr>
              <w:rPr>
                <w:noProof/>
              </w:rPr>
            </w:pPr>
            <w:r>
              <w:t>0</w:t>
            </w:r>
            <w:r w:rsidR="00393DFD">
              <w:t>.33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2E" w:rsidRPr="00DC7CBA" w:rsidP="0CD4B482" w14:paraId="592E8B0C" w14:textId="5F774D80">
            <w:r>
              <w:t>155.83</w:t>
            </w:r>
          </w:p>
        </w:tc>
      </w:tr>
      <w:tr w14:paraId="140B9596" w14:textId="77777777" w:rsidTr="0809E4D4">
        <w:tblPrEx>
          <w:tblW w:w="8240" w:type="dxa"/>
          <w:tblLayout w:type="fixed"/>
          <w:tblLook w:val="01E0"/>
        </w:tblPrEx>
        <w:trPr>
          <w:trHeight w:val="350"/>
        </w:trPr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89" w:rsidRPr="00DC7CBA" w:rsidP="0CD4B482" w14:paraId="0807761A" w14:textId="7EE4FE1D">
            <w:r>
              <w:t>-SAFETY Act Applicants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89" w:rsidRPr="00DC7CBA" w:rsidP="0CD4B482" w14:paraId="6595EBE7" w14:textId="6FF070E9">
            <w:r>
              <w:t>4</w:t>
            </w:r>
            <w:r w:rsidR="00393DFD"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89" w:rsidRPr="00DC7CBA" w:rsidP="0CD4B482" w14:paraId="65807F03" w14:textId="36B50BF6">
            <w:r>
              <w:t>31.48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89" w:rsidRPr="00DC7CBA" w:rsidP="0CD4B482" w14:paraId="51FD6511" w14:textId="2C76A4C0">
            <w:r>
              <w:t>0.33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89" w:rsidRPr="00DC7CBA" w:rsidP="0CD4B482" w14:paraId="0BA8189D" w14:textId="71781C5C">
            <w:r>
              <w:t>415.54</w:t>
            </w:r>
          </w:p>
        </w:tc>
      </w:tr>
    </w:tbl>
    <w:p w:rsidR="004F2925" w:rsidRPr="00DC7CBA" w:rsidP="0CD4B482" w14:paraId="35992BA7" w14:textId="77777777">
      <w:pPr>
        <w:rPr>
          <w:b/>
          <w:bCs/>
        </w:rPr>
      </w:pPr>
    </w:p>
    <w:p w:rsidR="004F2925" w:rsidRPr="00DC7CBA" w:rsidP="0CD4B482" w14:paraId="502C83A1" w14:textId="77777777">
      <w:pPr>
        <w:rPr>
          <w:b/>
          <w:bCs/>
        </w:rPr>
      </w:pPr>
      <w:r w:rsidRPr="0CD4B482">
        <w:rPr>
          <w:b/>
          <w:bCs/>
        </w:rPr>
        <w:t xml:space="preserve">FEDERAL COST  </w:t>
      </w:r>
    </w:p>
    <w:p w:rsidR="004F2925" w:rsidRPr="00DC7CBA" w:rsidP="0CD4B482" w14:paraId="56C288C9" w14:textId="0248B253">
      <w:r w:rsidRPr="0CD4B482">
        <w:t xml:space="preserve">The Federal cost estimate </w:t>
      </w:r>
      <w:r w:rsidRPr="0CD4B482">
        <w:rPr>
          <w:rStyle w:val="normaltextrun"/>
          <w:shd w:val="clear" w:color="auto" w:fill="FFFFFF"/>
        </w:rPr>
        <w:t xml:space="preserve">for </w:t>
      </w:r>
      <w:r w:rsidRPr="0809E4D4" w:rsidR="00986DB0">
        <w:rPr>
          <w:rStyle w:val="normaltextrun"/>
        </w:rPr>
        <w:t>survey</w:t>
      </w:r>
      <w:r w:rsidRPr="0809E4D4" w:rsidR="4DF416F3">
        <w:rPr>
          <w:rStyle w:val="normaltextrun"/>
        </w:rPr>
        <w:t xml:space="preserve"> development, administration and</w:t>
      </w:r>
      <w:r w:rsidRPr="0809E4D4" w:rsidR="00986DB0">
        <w:rPr>
          <w:rStyle w:val="normaltextrun"/>
        </w:rPr>
        <w:t xml:space="preserve"> </w:t>
      </w:r>
      <w:r w:rsidRPr="0CD4B482">
        <w:rPr>
          <w:rStyle w:val="normaltextrun"/>
          <w:shd w:val="clear" w:color="auto" w:fill="FFFFFF"/>
        </w:rPr>
        <w:t xml:space="preserve">data collection </w:t>
      </w:r>
      <w:r w:rsidRPr="0CD4B482">
        <w:t xml:space="preserve">is </w:t>
      </w:r>
      <w:r w:rsidRPr="0CD4B482" w:rsidR="4DBA8C64">
        <w:t>$</w:t>
      </w:r>
      <w:r w:rsidR="002F7AC3">
        <w:t>25,979</w:t>
      </w:r>
      <w:r w:rsidRPr="0CD4B482">
        <w:t xml:space="preserve"> which includes a GS-15 manager and research support by the contractor (</w:t>
      </w:r>
      <w:r w:rsidRPr="0CD4B482" w:rsidR="35984DD0">
        <w:t>Trewon</w:t>
      </w:r>
      <w:r w:rsidRPr="0CD4B482">
        <w:t>).</w:t>
      </w:r>
      <w:r>
        <w:rPr>
          <w:rStyle w:val="FootnoteReference"/>
        </w:rPr>
        <w:footnoteReference w:id="4"/>
      </w:r>
      <w:r w:rsidRPr="0CD4B482">
        <w:t xml:space="preserve"> </w:t>
      </w:r>
      <w:r w:rsidRPr="0CD4B482" w:rsidR="2BF77098">
        <w:t>The research support by the contractor will be conducted and administered within the resource and budget parameters of the DHS-</w:t>
      </w:r>
      <w:r w:rsidRPr="0CD4B482" w:rsidR="2BF77098">
        <w:t>Trewon</w:t>
      </w:r>
      <w:r w:rsidRPr="0CD4B482" w:rsidR="2BF77098">
        <w:t xml:space="preserve"> Technologies contract and will require no additional resources, staffing, or funding.</w:t>
      </w:r>
      <w:r w:rsidRPr="0CD4B482" w:rsidR="023B504A">
        <w:t xml:space="preserve"> </w:t>
      </w:r>
      <w:r w:rsidRPr="0CD4B482">
        <w:t xml:space="preserve">Federal </w:t>
      </w:r>
      <w:r w:rsidRPr="0CD4B482">
        <w:t>employee</w:t>
      </w:r>
      <w:r w:rsidRPr="0CD4B482">
        <w:t xml:space="preserve"> pay rates are based on the 202</w:t>
      </w:r>
      <w:r w:rsidRPr="0CD4B482" w:rsidR="3348DACB">
        <w:t>4</w:t>
      </w:r>
      <w:r w:rsidRPr="0CD4B482">
        <w:t xml:space="preserve"> General Schedule pay scale for the Washington, D.C., locality.</w:t>
      </w:r>
      <w:r>
        <w:rPr>
          <w:rStyle w:val="FootnoteReference"/>
        </w:rPr>
        <w:footnoteReference w:id="5"/>
      </w:r>
    </w:p>
    <w:p w:rsidR="004F2925" w:rsidRPr="00DC7CBA" w:rsidP="0CD4B482" w14:paraId="000663EF" w14:textId="77777777">
      <w:pPr>
        <w:rPr>
          <w:lang w:eastAsia="zh-CN"/>
        </w:rPr>
      </w:pPr>
    </w:p>
    <w:p w:rsidR="004F2925" w:rsidRPr="00DC7CBA" w:rsidP="0CD4B482" w14:paraId="1034844B" w14:textId="0E16FADC">
      <w:pPr>
        <w:rPr>
          <w:b/>
          <w:bCs/>
        </w:rPr>
      </w:pPr>
      <w:r w:rsidRPr="0809E4D4">
        <w:rPr>
          <w:b/>
          <w:bCs/>
        </w:rPr>
        <w:t xml:space="preserve">REQUESTED APPROVAL DATE:  </w:t>
      </w:r>
      <w:r w:rsidR="00001C56">
        <w:t>09</w:t>
      </w:r>
      <w:r w:rsidR="00F24377">
        <w:t>/</w:t>
      </w:r>
      <w:r w:rsidR="00932257">
        <w:t>2</w:t>
      </w:r>
      <w:r w:rsidR="20AF0EC3">
        <w:t>7</w:t>
      </w:r>
      <w:r w:rsidR="00F24377">
        <w:t>/</w:t>
      </w:r>
      <w:r w:rsidR="00001C56">
        <w:t>2024</w:t>
      </w:r>
    </w:p>
    <w:p w:rsidR="004F2925" w:rsidRPr="00DC7CBA" w:rsidP="0CD4B482" w14:paraId="49C3FB20" w14:textId="77777777">
      <w:pPr>
        <w:rPr>
          <w:b/>
          <w:bCs/>
        </w:rPr>
      </w:pPr>
    </w:p>
    <w:p w:rsidR="004F2925" w:rsidRPr="00DC7CBA" w:rsidP="0CD4B482" w14:paraId="7E85E5DD" w14:textId="77777777">
      <w:pPr>
        <w:rPr>
          <w:b/>
          <w:bCs/>
        </w:rPr>
      </w:pPr>
      <w:r w:rsidRPr="0CD4B482">
        <w:rPr>
          <w:b/>
          <w:bCs/>
        </w:rPr>
        <w:t xml:space="preserve">ICR REQUEST CONTACT:  </w:t>
      </w:r>
    </w:p>
    <w:p w:rsidR="004F2925" w:rsidRPr="00DC7CBA" w:rsidP="0CD4B482" w14:paraId="71D044D8" w14:textId="4BE9EF4D">
      <w:pPr>
        <w:ind w:left="720"/>
        <w:rPr>
          <w:b/>
          <w:bCs/>
        </w:rPr>
      </w:pPr>
      <w:r w:rsidRPr="2B553D9C">
        <w:rPr>
          <w:b/>
          <w:bCs/>
        </w:rPr>
        <w:t xml:space="preserve">Name: </w:t>
      </w:r>
      <w:r w:rsidRPr="2B553D9C" w:rsidR="3C3A477E">
        <w:rPr>
          <w:b/>
          <w:bCs/>
        </w:rPr>
        <w:t>Dana Fronczak</w:t>
      </w:r>
    </w:p>
    <w:p w:rsidR="004F2925" w:rsidRPr="00DC7CBA" w:rsidP="0CD4B482" w14:paraId="5DEE1285" w14:textId="74C9BFC7">
      <w:pPr>
        <w:ind w:left="720"/>
        <w:rPr>
          <w:b/>
          <w:bCs/>
        </w:rPr>
      </w:pPr>
      <w:r w:rsidRPr="2B553D9C">
        <w:rPr>
          <w:b/>
          <w:bCs/>
        </w:rPr>
        <w:t xml:space="preserve">Title: </w:t>
      </w:r>
      <w:r w:rsidRPr="2B553D9C" w:rsidR="3A3D12D4">
        <w:rPr>
          <w:b/>
          <w:bCs/>
        </w:rPr>
        <w:t>Evaluation Officer</w:t>
      </w:r>
      <w:r w:rsidR="00393DFD">
        <w:rPr>
          <w:b/>
          <w:bCs/>
        </w:rPr>
        <w:t>, DHS Science and Technology</w:t>
      </w:r>
    </w:p>
    <w:p w:rsidR="004F2925" w:rsidRPr="00DC7CBA" w:rsidP="0CD4B482" w14:paraId="1149627E" w14:textId="546A38AC">
      <w:pPr>
        <w:ind w:left="720"/>
        <w:rPr>
          <w:b/>
          <w:bCs/>
        </w:rPr>
      </w:pPr>
      <w:r w:rsidRPr="0CD4B482">
        <w:rPr>
          <w:b/>
          <w:bCs/>
        </w:rPr>
        <w:t xml:space="preserve">Telephone Number: </w:t>
      </w:r>
      <w:r w:rsidRPr="2B553D9C" w:rsidR="291AC8F3">
        <w:rPr>
          <w:b/>
          <w:bCs/>
        </w:rPr>
        <w:t>771-216-1812</w:t>
      </w:r>
    </w:p>
    <w:p w:rsidR="004F2925" w:rsidRPr="00DC7CBA" w:rsidP="0CD4B482" w14:paraId="47543E03" w14:textId="3E958C70">
      <w:pPr>
        <w:ind w:left="720"/>
        <w:rPr>
          <w:b/>
          <w:bCs/>
        </w:rPr>
      </w:pPr>
      <w:r w:rsidRPr="0CD4B482">
        <w:rPr>
          <w:b/>
          <w:bCs/>
        </w:rPr>
        <w:t xml:space="preserve">Email Address: </w:t>
      </w:r>
      <w:r w:rsidRPr="2B553D9C" w:rsidR="4036272B">
        <w:rPr>
          <w:b/>
          <w:bCs/>
        </w:rPr>
        <w:t>dana.fronczak@hq.dhs.gov</w:t>
      </w:r>
    </w:p>
    <w:p w:rsidR="00D41003" w:rsidRPr="00DC7CBA" w:rsidP="0CD4B482" w14:paraId="6621419B" w14:textId="77777777">
      <w:pPr>
        <w:pStyle w:val="Heading2"/>
        <w:rPr>
          <w:rFonts w:eastAsia="Times New Roman" w:cs="Times New Roman"/>
        </w:rPr>
      </w:pPr>
    </w:p>
    <w:p w:rsidR="00D41003" w:rsidRPr="00DC7CBA" w:rsidP="0CD4B482" w14:paraId="07C9C37B" w14:textId="544B419F">
      <w:pPr>
        <w:pStyle w:val="Heading2"/>
        <w:rPr>
          <w:rFonts w:eastAsia="Times New Roman" w:cs="Times New Roman"/>
        </w:rPr>
      </w:pPr>
      <w:r w:rsidRPr="0CD4B482">
        <w:rPr>
          <w:rFonts w:eastAsia="Times New Roman" w:cs="Times New Roman"/>
        </w:rPr>
        <w:t>Attachment A:</w:t>
      </w:r>
    </w:p>
    <w:p w:rsidR="00D41003" w:rsidP="0CD4B482" w14:paraId="02508E02" w14:textId="5C9A76FD">
      <w:pPr>
        <w:rPr>
          <w:b/>
          <w:bCs/>
        </w:rPr>
      </w:pPr>
      <w:r w:rsidRPr="0CD4B482">
        <w:rPr>
          <w:b/>
          <w:bCs/>
        </w:rPr>
        <w:t xml:space="preserve">Attachment A-1: </w:t>
      </w:r>
      <w:r w:rsidR="00EC1856">
        <w:rPr>
          <w:b/>
          <w:bCs/>
        </w:rPr>
        <w:t xml:space="preserve">SAFETY Act </w:t>
      </w:r>
      <w:r w:rsidRPr="0CD4B482" w:rsidR="008C2ACD">
        <w:rPr>
          <w:b/>
          <w:bCs/>
        </w:rPr>
        <w:t>Applicant</w:t>
      </w:r>
      <w:r w:rsidRPr="0CD4B482">
        <w:rPr>
          <w:b/>
          <w:bCs/>
        </w:rPr>
        <w:t xml:space="preserve"> Collection Materials</w:t>
      </w:r>
    </w:p>
    <w:p w:rsidR="00251DFD" w:rsidRPr="00251DFD" w:rsidP="0CD4B482" w14:paraId="7F29F777" w14:textId="77777777">
      <w:r w:rsidRPr="0CD4B482">
        <w:t>Survey Introduction Email</w:t>
      </w:r>
    </w:p>
    <w:p w:rsidR="00251DFD" w:rsidRPr="00DC7CBA" w:rsidP="0CD4B482" w14:paraId="212BA342" w14:textId="77777777">
      <w:r w:rsidRPr="0CD4B482">
        <w:t>Survey Invitation Email</w:t>
      </w:r>
    </w:p>
    <w:p w:rsidR="00251DFD" w:rsidRPr="00DC7CBA" w:rsidP="0CD4B482" w14:paraId="2222DB31" w14:textId="77777777">
      <w:r w:rsidRPr="0CD4B482">
        <w:t>Survey Invitation Reminder Email</w:t>
      </w:r>
    </w:p>
    <w:p w:rsidR="00251DFD" w:rsidRPr="00251DFD" w:rsidP="0CD4B482" w14:paraId="1C0ECF0D" w14:textId="0E9B03A5">
      <w:r w:rsidRPr="0CD4B482">
        <w:t>Survey Data Collection Instrument</w:t>
      </w:r>
    </w:p>
    <w:p w:rsidR="00D57CB4" w:rsidRPr="00DC7CBA" w:rsidP="0CD4B482" w14:paraId="02E56A6C" w14:textId="77777777"/>
    <w:p w:rsidR="00D57CB4" w:rsidRPr="00DC7CBA" w:rsidP="0CD4B482" w14:paraId="63FBE770" w14:textId="44804E41">
      <w:pPr>
        <w:rPr>
          <w:b/>
          <w:bCs/>
        </w:rPr>
      </w:pPr>
      <w:r w:rsidRPr="0CD4B482">
        <w:rPr>
          <w:b/>
          <w:bCs/>
        </w:rPr>
        <w:t>Attachment A-</w:t>
      </w:r>
      <w:r w:rsidRPr="0CD4B482" w:rsidR="00FC44FE">
        <w:rPr>
          <w:b/>
          <w:bCs/>
        </w:rPr>
        <w:t>2</w:t>
      </w:r>
      <w:r w:rsidRPr="0CD4B482">
        <w:rPr>
          <w:b/>
          <w:bCs/>
        </w:rPr>
        <w:t xml:space="preserve">: </w:t>
      </w:r>
      <w:r w:rsidR="00EC1856">
        <w:rPr>
          <w:b/>
          <w:bCs/>
        </w:rPr>
        <w:t xml:space="preserve">SAFETY Act Contract </w:t>
      </w:r>
      <w:r w:rsidRPr="0CD4B482">
        <w:rPr>
          <w:b/>
          <w:bCs/>
        </w:rPr>
        <w:t>Staff Collection Materials</w:t>
      </w:r>
    </w:p>
    <w:p w:rsidR="00D57CB4" w:rsidRPr="00DC7CBA" w:rsidP="0CD4B482" w14:paraId="51EAA534" w14:textId="77777777">
      <w:r w:rsidRPr="0CD4B482">
        <w:t>Survey Introduction Email</w:t>
      </w:r>
    </w:p>
    <w:p w:rsidR="00D57CB4" w:rsidRPr="00DC7CBA" w:rsidP="0CD4B482" w14:paraId="31D09CD9" w14:textId="77777777">
      <w:r w:rsidRPr="0CD4B482">
        <w:t>Survey Invitation Email</w:t>
      </w:r>
    </w:p>
    <w:p w:rsidR="00D57CB4" w:rsidRPr="00DC7CBA" w:rsidP="0CD4B482" w14:paraId="2B1E0C52" w14:textId="0652C6DF">
      <w:r w:rsidRPr="0CD4B482">
        <w:t>Survey Invitation Reminder Email</w:t>
      </w:r>
    </w:p>
    <w:p w:rsidR="00D57CB4" w:rsidRPr="00DC7CBA" w:rsidP="0CD4B482" w14:paraId="4A6CB56C" w14:textId="77777777">
      <w:r w:rsidRPr="0CD4B482">
        <w:t>Survey Data Collection Instrument</w:t>
      </w:r>
    </w:p>
    <w:p w:rsidR="00D57CB4" w:rsidRPr="00DC7CBA" w:rsidP="0CD4B482" w14:paraId="7775243B" w14:textId="77777777"/>
    <w:p w:rsidR="001D3426" w:rsidRPr="003B3A14" w:rsidP="0CD4B482" w14:paraId="04E39F5C" w14:textId="1A043440">
      <w:pPr>
        <w:rPr>
          <w:b/>
          <w:bCs/>
          <w:sz w:val="28"/>
          <w:szCs w:val="28"/>
        </w:rPr>
      </w:pPr>
      <w:r w:rsidRPr="0CD4B482">
        <w:rPr>
          <w:b/>
          <w:bCs/>
          <w:sz w:val="28"/>
          <w:szCs w:val="28"/>
        </w:rPr>
        <w:t xml:space="preserve">Attachment </w:t>
      </w:r>
      <w:r w:rsidRPr="0CD4B482" w:rsidR="003B3A14">
        <w:rPr>
          <w:b/>
          <w:bCs/>
          <w:sz w:val="28"/>
          <w:szCs w:val="28"/>
        </w:rPr>
        <w:t>B</w:t>
      </w:r>
      <w:r w:rsidRPr="0CD4B482">
        <w:rPr>
          <w:b/>
          <w:bCs/>
          <w:sz w:val="28"/>
          <w:szCs w:val="28"/>
        </w:rPr>
        <w:t xml:space="preserve">: Usability Testing </w:t>
      </w:r>
    </w:p>
    <w:p w:rsidR="001D3426" w:rsidRPr="00DC7CBA" w:rsidP="0CD4B482" w14:paraId="4F28C286" w14:textId="2464E186">
      <w:r w:rsidRPr="0CD4B482">
        <w:t>Usability Testing Summary</w:t>
      </w:r>
    </w:p>
    <w:p w:rsidR="001D3426" w:rsidRPr="00DC7CBA" w:rsidP="0CD4B482" w14:paraId="421988E4" w14:textId="6E306462">
      <w:r w:rsidRPr="0CD4B482">
        <w:t>Moderator’s Guide</w:t>
      </w:r>
      <w:r>
        <w:rPr>
          <w:rStyle w:val="FootnoteReference"/>
        </w:rPr>
        <w:footnoteReference w:id="6"/>
      </w:r>
    </w:p>
    <w:p w:rsidR="001D3426" w:rsidRPr="00DC7CBA" w:rsidP="0CD4B482" w14:paraId="44ED82B7" w14:textId="5BC6B78E">
      <w:r w:rsidRPr="0CD4B482">
        <w:t>Note Taking Guide</w:t>
      </w:r>
      <w:r>
        <w:rPr>
          <w:rStyle w:val="FootnoteReference"/>
        </w:rPr>
        <w:footnoteReference w:id="7"/>
      </w:r>
    </w:p>
    <w:p w:rsidR="004F2925" w:rsidRPr="00DC7CBA" w:rsidP="0CD4B482" w14:paraId="5ABF6295" w14:textId="2849C962">
      <w:pPr>
        <w:pStyle w:val="Heading2"/>
        <w:rPr>
          <w:rFonts w:eastAsia="Times New Roman" w:cs="Times New Roman"/>
        </w:rPr>
      </w:pPr>
    </w:p>
    <w:sectPr w:rsidSect="00D41003"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footnote w:type="separator" w:id="0">
    <w:p w:rsidR="008C5287" w:rsidP="004F2925" w14:paraId="588E27E3" w14:textId="77777777">
      <w:r>
        <w:separator/>
      </w:r>
    </w:p>
  </w:footnote>
  <w:footnote w:type="continuationSeparator" w:id="1">
    <w:p w:rsidR="008C5287" w:rsidP="004F2925" w14:paraId="02F3AD17" w14:textId="77777777">
      <w:r>
        <w:continuationSeparator/>
      </w:r>
    </w:p>
  </w:footnote>
  <w:footnote w:type="continuationNotice" w:id="2">
    <w:p w:rsidR="008C5287" w14:paraId="20CAA099" w14:textId="77777777"/>
  </w:footnote>
  <w:footnote w:id="3">
    <w:p w:rsidR="004F2925" w:rsidP="004F2925" w14:paraId="6F25FAA0" w14:textId="5197225C">
      <w:pPr>
        <w:pStyle w:val="FootnoteText"/>
        <w:rPr>
          <w:sz w:val="18"/>
          <w:szCs w:val="18"/>
        </w:rPr>
      </w:pPr>
      <w:r>
        <w:rPr>
          <w:rStyle w:val="FootnoteReference"/>
        </w:rPr>
        <w:footnoteRef/>
      </w:r>
      <w:r>
        <w:rPr>
          <w:sz w:val="18"/>
          <w:szCs w:val="18"/>
        </w:rPr>
        <w:t xml:space="preserve"> See </w:t>
      </w:r>
      <w:r w:rsidRPr="008670F0" w:rsidR="00986DB0">
        <w:rPr>
          <w:sz w:val="16"/>
          <w:szCs w:val="16"/>
        </w:rPr>
        <w:t xml:space="preserve">See </w:t>
      </w:r>
      <w:hyperlink r:id="rId1" w:history="1">
        <w:r w:rsidRPr="008670F0" w:rsidR="00986DB0">
          <w:rPr>
            <w:rStyle w:val="Hyperlink"/>
            <w:sz w:val="16"/>
            <w:szCs w:val="16"/>
          </w:rPr>
          <w:t>May 2023 National Occupational Employment and Wage Estimates (bls.gov)</w:t>
        </w:r>
      </w:hyperlink>
    </w:p>
  </w:footnote>
  <w:footnote w:id="4">
    <w:p w:rsidR="004F2925" w:rsidP="004F2925" w14:paraId="1F0CC9A2" w14:textId="14AB80A9">
      <w:pPr>
        <w:pStyle w:val="FootnoteText"/>
        <w:rPr>
          <w:sz w:val="18"/>
          <w:szCs w:val="18"/>
        </w:rPr>
      </w:pPr>
      <w:r>
        <w:rPr>
          <w:rStyle w:val="FootnoteReference"/>
        </w:rPr>
        <w:footnoteRef/>
      </w:r>
      <w:r>
        <w:rPr>
          <w:sz w:val="18"/>
          <w:szCs w:val="18"/>
        </w:rPr>
        <w:t xml:space="preserve"> </w:t>
      </w:r>
      <w:r w:rsidRPr="00001C56">
        <w:rPr>
          <w:sz w:val="18"/>
          <w:szCs w:val="18"/>
        </w:rPr>
        <w:t xml:space="preserve">Based on </w:t>
      </w:r>
      <w:r w:rsidRPr="00001C56" w:rsidR="00E20FC4">
        <w:rPr>
          <w:sz w:val="18"/>
          <w:szCs w:val="18"/>
        </w:rPr>
        <w:t>estimated contractor hours</w:t>
      </w:r>
      <w:r w:rsidRPr="00001C56" w:rsidR="00E20FC4">
        <w:t xml:space="preserve"> </w:t>
      </w:r>
      <w:r>
        <w:rPr>
          <w:sz w:val="18"/>
          <w:szCs w:val="18"/>
        </w:rPr>
        <w:t>allocated to client interview.</w:t>
      </w:r>
    </w:p>
  </w:footnote>
  <w:footnote w:id="5">
    <w:p w:rsidR="004F2925" w:rsidP="004F2925" w14:paraId="48A008EB" w14:textId="77777777">
      <w:pPr>
        <w:pStyle w:val="FootnoteText"/>
        <w:rPr>
          <w:sz w:val="20"/>
          <w:szCs w:val="20"/>
        </w:rPr>
      </w:pPr>
      <w:r>
        <w:rPr>
          <w:rStyle w:val="FootnoteReference"/>
        </w:rPr>
        <w:footnoteRef/>
      </w:r>
      <w:r>
        <w:rPr>
          <w:sz w:val="18"/>
          <w:szCs w:val="18"/>
        </w:rPr>
        <w:t xml:space="preserve"> </w:t>
      </w:r>
      <w:hyperlink r:id="rId2" w:history="1">
        <w:r>
          <w:rPr>
            <w:rStyle w:val="Hyperlink"/>
            <w:sz w:val="18"/>
            <w:szCs w:val="18"/>
          </w:rPr>
          <w:t>https://www.opm.gov/policy-data-oversight/pay-leave/salaries-wages/salary-tables/23Tables/html/DCB.aspx</w:t>
        </w:r>
      </w:hyperlink>
      <w:r>
        <w:t xml:space="preserve"> </w:t>
      </w:r>
    </w:p>
  </w:footnote>
  <w:footnote w:id="6">
    <w:p w:rsidR="000A3BFF" w:rsidRPr="000A3BFF" w14:paraId="5187FAD0" w14:textId="6070A069">
      <w:pPr>
        <w:pStyle w:val="FootnoteText"/>
        <w:rPr>
          <w:sz w:val="18"/>
          <w:szCs w:val="18"/>
        </w:rPr>
      </w:pPr>
      <w:r w:rsidRPr="000A3BFF">
        <w:rPr>
          <w:rStyle w:val="FootnoteReference"/>
          <w:sz w:val="18"/>
          <w:szCs w:val="18"/>
        </w:rPr>
        <w:footnoteRef/>
      </w:r>
      <w:r w:rsidRPr="000A3BFF">
        <w:rPr>
          <w:sz w:val="18"/>
          <w:szCs w:val="18"/>
        </w:rPr>
        <w:t xml:space="preserve"> Moderator’s Guide is from the </w:t>
      </w:r>
      <w:hyperlink r:id="rId3" w:history="1">
        <w:r w:rsidRPr="000A3BFF">
          <w:rPr>
            <w:rStyle w:val="Hyperlink"/>
            <w:sz w:val="18"/>
            <w:szCs w:val="18"/>
          </w:rPr>
          <w:t>DHS Usability Testing Kit | Homeland Security</w:t>
        </w:r>
      </w:hyperlink>
    </w:p>
  </w:footnote>
  <w:footnote w:id="7">
    <w:p w:rsidR="000A3BFF" w14:paraId="717CB380" w14:textId="262292B8">
      <w:pPr>
        <w:pStyle w:val="FootnoteText"/>
      </w:pPr>
      <w:r w:rsidRPr="000A3BFF">
        <w:rPr>
          <w:rStyle w:val="FootnoteReference"/>
          <w:sz w:val="18"/>
          <w:szCs w:val="18"/>
        </w:rPr>
        <w:footnoteRef/>
      </w:r>
      <w:r w:rsidRPr="000A3BFF">
        <w:rPr>
          <w:sz w:val="18"/>
          <w:szCs w:val="18"/>
        </w:rPr>
        <w:t xml:space="preserve"> Note Taking Guide is from the </w:t>
      </w:r>
      <w:hyperlink r:id="rId3" w:history="1">
        <w:r w:rsidRPr="000A3BFF">
          <w:rPr>
            <w:rStyle w:val="Hyperlink"/>
            <w:sz w:val="18"/>
            <w:szCs w:val="18"/>
          </w:rPr>
          <w:t>DHS Usability Testing Kit | Homeland Security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F65CCA"/>
    <w:multiLevelType w:val="hybridMultilevel"/>
    <w:tmpl w:val="9E000D72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79A1D4B"/>
    <w:multiLevelType w:val="hybridMultilevel"/>
    <w:tmpl w:val="D212B530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360EC2"/>
    <w:multiLevelType w:val="hybridMultilevel"/>
    <w:tmpl w:val="1A76A3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546C98"/>
    <w:multiLevelType w:val="hybridMultilevel"/>
    <w:tmpl w:val="25269E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7187B27"/>
    <w:multiLevelType w:val="multilevel"/>
    <w:tmpl w:val="CABC0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6C0D07D9"/>
    <w:multiLevelType w:val="hybridMultilevel"/>
    <w:tmpl w:val="8682B64A"/>
    <w:lvl w:ilvl="0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b/>
        <w:bCs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746221AE"/>
    <w:multiLevelType w:val="hybridMultilevel"/>
    <w:tmpl w:val="9D4009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6878289">
    <w:abstractNumId w:val="3"/>
  </w:num>
  <w:num w:numId="2" w16cid:durableId="664548339">
    <w:abstractNumId w:val="5"/>
  </w:num>
  <w:num w:numId="3" w16cid:durableId="52451630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8037387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401960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033145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60514565">
    <w:abstractNumId w:val="4"/>
  </w:num>
  <w:num w:numId="8" w16cid:durableId="3141864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0"/>
    <w:footnote w:id="1"/>
    <w:footnote w:id="2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925"/>
    <w:rsid w:val="00001C56"/>
    <w:rsid w:val="0003018A"/>
    <w:rsid w:val="0004245A"/>
    <w:rsid w:val="0005651A"/>
    <w:rsid w:val="00090FF4"/>
    <w:rsid w:val="000A3BFF"/>
    <w:rsid w:val="000C5EAB"/>
    <w:rsid w:val="000C71BC"/>
    <w:rsid w:val="00112B94"/>
    <w:rsid w:val="0018292C"/>
    <w:rsid w:val="00196816"/>
    <w:rsid w:val="0019689B"/>
    <w:rsid w:val="001C333F"/>
    <w:rsid w:val="001D3426"/>
    <w:rsid w:val="001E3266"/>
    <w:rsid w:val="001E5B97"/>
    <w:rsid w:val="00251DFD"/>
    <w:rsid w:val="00263718"/>
    <w:rsid w:val="00270988"/>
    <w:rsid w:val="002A7084"/>
    <w:rsid w:val="002F7AC3"/>
    <w:rsid w:val="0030294C"/>
    <w:rsid w:val="00380852"/>
    <w:rsid w:val="00382C30"/>
    <w:rsid w:val="00393DFD"/>
    <w:rsid w:val="00394D9C"/>
    <w:rsid w:val="003B3A14"/>
    <w:rsid w:val="003E682F"/>
    <w:rsid w:val="0041623D"/>
    <w:rsid w:val="0045288D"/>
    <w:rsid w:val="00460903"/>
    <w:rsid w:val="00462423"/>
    <w:rsid w:val="004753AB"/>
    <w:rsid w:val="004860ED"/>
    <w:rsid w:val="004A6EEF"/>
    <w:rsid w:val="004F19C6"/>
    <w:rsid w:val="004F2925"/>
    <w:rsid w:val="00552080"/>
    <w:rsid w:val="005556D4"/>
    <w:rsid w:val="005605BB"/>
    <w:rsid w:val="005977F3"/>
    <w:rsid w:val="005E2047"/>
    <w:rsid w:val="0062101F"/>
    <w:rsid w:val="006725F6"/>
    <w:rsid w:val="0069284E"/>
    <w:rsid w:val="006A5797"/>
    <w:rsid w:val="00714308"/>
    <w:rsid w:val="0073776C"/>
    <w:rsid w:val="00755818"/>
    <w:rsid w:val="00771F8A"/>
    <w:rsid w:val="00784912"/>
    <w:rsid w:val="00785CDD"/>
    <w:rsid w:val="007A7587"/>
    <w:rsid w:val="007B5DF8"/>
    <w:rsid w:val="007C027C"/>
    <w:rsid w:val="007E3CA7"/>
    <w:rsid w:val="007F2614"/>
    <w:rsid w:val="00813712"/>
    <w:rsid w:val="00816C89"/>
    <w:rsid w:val="00857F8A"/>
    <w:rsid w:val="008670F0"/>
    <w:rsid w:val="00886DA5"/>
    <w:rsid w:val="008C2ACD"/>
    <w:rsid w:val="008C5287"/>
    <w:rsid w:val="008D74FF"/>
    <w:rsid w:val="008E5980"/>
    <w:rsid w:val="00913AA3"/>
    <w:rsid w:val="00932257"/>
    <w:rsid w:val="00933537"/>
    <w:rsid w:val="00945F40"/>
    <w:rsid w:val="00986DB0"/>
    <w:rsid w:val="009D2CF5"/>
    <w:rsid w:val="00A05C25"/>
    <w:rsid w:val="00A17B55"/>
    <w:rsid w:val="00A55F0F"/>
    <w:rsid w:val="00A92EF9"/>
    <w:rsid w:val="00AA775C"/>
    <w:rsid w:val="00AB0599"/>
    <w:rsid w:val="00AD520C"/>
    <w:rsid w:val="00B2462F"/>
    <w:rsid w:val="00B252C3"/>
    <w:rsid w:val="00B46081"/>
    <w:rsid w:val="00B5408A"/>
    <w:rsid w:val="00B80B9D"/>
    <w:rsid w:val="00BA762E"/>
    <w:rsid w:val="00BC7013"/>
    <w:rsid w:val="00C40592"/>
    <w:rsid w:val="00C708D6"/>
    <w:rsid w:val="00CA6F7A"/>
    <w:rsid w:val="00CB0B42"/>
    <w:rsid w:val="00CC4BC0"/>
    <w:rsid w:val="00CF290A"/>
    <w:rsid w:val="00CF30D6"/>
    <w:rsid w:val="00D01EEC"/>
    <w:rsid w:val="00D41003"/>
    <w:rsid w:val="00D57CB4"/>
    <w:rsid w:val="00D73856"/>
    <w:rsid w:val="00D87817"/>
    <w:rsid w:val="00DC7CBA"/>
    <w:rsid w:val="00DF77CE"/>
    <w:rsid w:val="00E06472"/>
    <w:rsid w:val="00E20FC4"/>
    <w:rsid w:val="00E27E97"/>
    <w:rsid w:val="00E44CA8"/>
    <w:rsid w:val="00E474E3"/>
    <w:rsid w:val="00E92950"/>
    <w:rsid w:val="00EA5F50"/>
    <w:rsid w:val="00EB2AB6"/>
    <w:rsid w:val="00EC1856"/>
    <w:rsid w:val="00EC28E4"/>
    <w:rsid w:val="00EF526F"/>
    <w:rsid w:val="00F179C1"/>
    <w:rsid w:val="00F21440"/>
    <w:rsid w:val="00F21C47"/>
    <w:rsid w:val="00F24377"/>
    <w:rsid w:val="00F835C9"/>
    <w:rsid w:val="00FB6A9F"/>
    <w:rsid w:val="00FC44FE"/>
    <w:rsid w:val="00FD78F0"/>
    <w:rsid w:val="02099A5E"/>
    <w:rsid w:val="023B504A"/>
    <w:rsid w:val="02D91C04"/>
    <w:rsid w:val="02E88914"/>
    <w:rsid w:val="035D2EBC"/>
    <w:rsid w:val="03F43FE7"/>
    <w:rsid w:val="078AC4CF"/>
    <w:rsid w:val="0809E4D4"/>
    <w:rsid w:val="081DB48C"/>
    <w:rsid w:val="0A777B9F"/>
    <w:rsid w:val="0AEF2582"/>
    <w:rsid w:val="0AF8788F"/>
    <w:rsid w:val="0CD4B482"/>
    <w:rsid w:val="0D606170"/>
    <w:rsid w:val="0E26C644"/>
    <w:rsid w:val="0F63F93E"/>
    <w:rsid w:val="10F6A2E2"/>
    <w:rsid w:val="10F6C0E8"/>
    <w:rsid w:val="14474767"/>
    <w:rsid w:val="155DA542"/>
    <w:rsid w:val="15ADAEB3"/>
    <w:rsid w:val="17C4FCC3"/>
    <w:rsid w:val="1A5D3BDE"/>
    <w:rsid w:val="1AA0894F"/>
    <w:rsid w:val="1B4E9317"/>
    <w:rsid w:val="1C7DF788"/>
    <w:rsid w:val="1D514778"/>
    <w:rsid w:val="1F4633E3"/>
    <w:rsid w:val="1F96D888"/>
    <w:rsid w:val="2088AE9B"/>
    <w:rsid w:val="20AF0EC3"/>
    <w:rsid w:val="20BDD3A8"/>
    <w:rsid w:val="2164BC7D"/>
    <w:rsid w:val="21A52E06"/>
    <w:rsid w:val="22C409AD"/>
    <w:rsid w:val="25EC34D3"/>
    <w:rsid w:val="269D02A3"/>
    <w:rsid w:val="26E6958A"/>
    <w:rsid w:val="2763D7C5"/>
    <w:rsid w:val="291AC8F3"/>
    <w:rsid w:val="2B553D9C"/>
    <w:rsid w:val="2BF77098"/>
    <w:rsid w:val="2DAFD81F"/>
    <w:rsid w:val="2E57F99E"/>
    <w:rsid w:val="312A0EF2"/>
    <w:rsid w:val="3348DACB"/>
    <w:rsid w:val="34A41995"/>
    <w:rsid w:val="35984DD0"/>
    <w:rsid w:val="3796B274"/>
    <w:rsid w:val="38A871A7"/>
    <w:rsid w:val="3A3D12D4"/>
    <w:rsid w:val="3C3A477E"/>
    <w:rsid w:val="3C7533AE"/>
    <w:rsid w:val="4036272B"/>
    <w:rsid w:val="4275F8C0"/>
    <w:rsid w:val="4362F2EE"/>
    <w:rsid w:val="4374B69F"/>
    <w:rsid w:val="44AAD820"/>
    <w:rsid w:val="4653C82F"/>
    <w:rsid w:val="48C297C8"/>
    <w:rsid w:val="49F44053"/>
    <w:rsid w:val="4B3FE53B"/>
    <w:rsid w:val="4B402CFF"/>
    <w:rsid w:val="4DBA8C64"/>
    <w:rsid w:val="4DF416F3"/>
    <w:rsid w:val="4E3745B8"/>
    <w:rsid w:val="4F346838"/>
    <w:rsid w:val="503C781E"/>
    <w:rsid w:val="51704F8F"/>
    <w:rsid w:val="53625500"/>
    <w:rsid w:val="539D6D44"/>
    <w:rsid w:val="54767DBB"/>
    <w:rsid w:val="55E596B6"/>
    <w:rsid w:val="5D849149"/>
    <w:rsid w:val="5F70D21C"/>
    <w:rsid w:val="61C8D2C3"/>
    <w:rsid w:val="6204351A"/>
    <w:rsid w:val="64CEB8DB"/>
    <w:rsid w:val="6A510CEA"/>
    <w:rsid w:val="6C7E2083"/>
    <w:rsid w:val="6E97991B"/>
    <w:rsid w:val="6F70EC5F"/>
    <w:rsid w:val="6F86E765"/>
    <w:rsid w:val="77144076"/>
    <w:rsid w:val="7791C2F3"/>
    <w:rsid w:val="77A35EB8"/>
    <w:rsid w:val="7839C6C9"/>
    <w:rsid w:val="79812F2B"/>
    <w:rsid w:val="7B139A3B"/>
    <w:rsid w:val="7C520FF3"/>
    <w:rsid w:val="7E149C3D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0C04D8F"/>
  <w15:chartTrackingRefBased/>
  <w15:docId w15:val="{B8C426D7-DF31-4021-A4B7-B302AEB71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6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aliases w:val="Heading 1_No formatting"/>
    <w:basedOn w:val="Normal"/>
    <w:next w:val="Normal"/>
    <w:link w:val="Heading1Char"/>
    <w:autoRedefine/>
    <w:qFormat/>
    <w:rsid w:val="0073776C"/>
    <w:pPr>
      <w:keepNext/>
      <w:keepLines/>
      <w:spacing w:before="240"/>
      <w:outlineLvl w:val="0"/>
    </w:pPr>
    <w:rPr>
      <w:rFonts w:eastAsiaTheme="majorEastAsia" w:cstheme="majorBidi"/>
      <w:b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CC4BC0"/>
    <w:pPr>
      <w:keepNext/>
      <w:keepLines/>
      <w:tabs>
        <w:tab w:val="left" w:pos="900"/>
      </w:tabs>
      <w:spacing w:before="40"/>
      <w:ind w:right="-180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3776C"/>
    <w:pPr>
      <w:keepNext/>
      <w:keepLines/>
      <w:spacing w:before="40"/>
      <w:outlineLvl w:val="2"/>
    </w:pPr>
    <w:rPr>
      <w:rFonts w:eastAsiaTheme="majorEastAsia" w:cstheme="majorBidi"/>
      <w:b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autoRedefine/>
    <w:uiPriority w:val="35"/>
    <w:semiHidden/>
    <w:unhideWhenUsed/>
    <w:qFormat/>
    <w:rsid w:val="00714308"/>
    <w:pPr>
      <w:spacing w:after="200"/>
    </w:pPr>
    <w:rPr>
      <w:i/>
      <w:iCs/>
      <w:color w:val="44546A" w:themeColor="text2"/>
      <w:szCs w:val="18"/>
    </w:rPr>
  </w:style>
  <w:style w:type="character" w:customStyle="1" w:styleId="Heading1Char">
    <w:name w:val="Heading 1 Char"/>
    <w:aliases w:val="Heading 1_No formatting Char"/>
    <w:basedOn w:val="DefaultParagraphFont"/>
    <w:link w:val="Heading1"/>
    <w:rsid w:val="0073776C"/>
    <w:rPr>
      <w:rFonts w:eastAsiaTheme="majorEastAsia" w:cstheme="majorBidi"/>
      <w:b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CC4BC0"/>
    <w:rPr>
      <w:rFonts w:ascii="Times New Roman" w:hAnsi="Times New Roman" w:eastAsiaTheme="majorEastAsia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3776C"/>
    <w:rPr>
      <w:rFonts w:eastAsiaTheme="majorEastAsia" w:cstheme="majorBidi"/>
      <w:b/>
      <w:color w:val="1F3763" w:themeColor="accent1" w:themeShade="7F"/>
      <w:sz w:val="24"/>
      <w:szCs w:val="24"/>
    </w:rPr>
  </w:style>
  <w:style w:type="character" w:styleId="Hyperlink">
    <w:name w:val="Hyperlink"/>
    <w:uiPriority w:val="99"/>
    <w:semiHidden/>
    <w:unhideWhenUsed/>
    <w:rsid w:val="004F2925"/>
    <w:rPr>
      <w:color w:val="0563C1"/>
      <w:u w:val="single"/>
    </w:rPr>
  </w:style>
  <w:style w:type="character" w:customStyle="1" w:styleId="FootnoteTextChar">
    <w:name w:val="Footnote Text Char"/>
    <w:aliases w:val="F1 Char"/>
    <w:basedOn w:val="DefaultParagraphFont"/>
    <w:link w:val="FootnoteText"/>
    <w:uiPriority w:val="99"/>
    <w:semiHidden/>
    <w:locked/>
    <w:rsid w:val="004F2925"/>
  </w:style>
  <w:style w:type="paragraph" w:styleId="FootnoteText">
    <w:name w:val="footnote text"/>
    <w:aliases w:val="F1"/>
    <w:basedOn w:val="Normal"/>
    <w:link w:val="FootnoteTextChar"/>
    <w:uiPriority w:val="99"/>
    <w:semiHidden/>
    <w:unhideWhenUsed/>
    <w:rsid w:val="004F2925"/>
    <w:rPr>
      <w:rFonts w:asciiTheme="minorHAnsi" w:eastAsiaTheme="minorHAnsi" w:hAnsiTheme="minorHAnsi" w:cstheme="minorBidi"/>
      <w:sz w:val="22"/>
      <w:szCs w:val="22"/>
    </w:rPr>
  </w:style>
  <w:style w:type="character" w:customStyle="1" w:styleId="FootnoteTextChar1">
    <w:name w:val="Footnote Text Char1"/>
    <w:basedOn w:val="DefaultParagraphFont"/>
    <w:uiPriority w:val="99"/>
    <w:semiHidden/>
    <w:rsid w:val="004F2925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nhideWhenUsed/>
    <w:rsid w:val="004F2925"/>
    <w:pPr>
      <w:widowControl w:val="0"/>
      <w:tabs>
        <w:tab w:val="center" w:pos="4320"/>
        <w:tab w:val="right" w:pos="8640"/>
      </w:tabs>
      <w:snapToGrid w:val="0"/>
    </w:pPr>
  </w:style>
  <w:style w:type="character" w:customStyle="1" w:styleId="HeaderChar">
    <w:name w:val="Header Char"/>
    <w:basedOn w:val="DefaultParagraphFont"/>
    <w:link w:val="Header"/>
    <w:rsid w:val="004F2925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semiHidden/>
    <w:unhideWhenUsed/>
    <w:rsid w:val="004F2925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semiHidden/>
    <w:rsid w:val="004F292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F2925"/>
    <w:rPr>
      <w:rFonts w:ascii="Calibri" w:hAnsi="Calibri"/>
      <w:sz w:val="3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F2925"/>
    <w:rPr>
      <w:rFonts w:ascii="Calibri" w:eastAsia="Times New Roman" w:hAnsi="Calibri" w:cs="Times New Roman"/>
      <w:sz w:val="32"/>
      <w:szCs w:val="21"/>
    </w:rPr>
  </w:style>
  <w:style w:type="character" w:customStyle="1" w:styleId="ListParagraphChar">
    <w:name w:val="List Paragraph Char"/>
    <w:aliases w:val="3 Char,Bullet 1 Char,Bullet Paragraphs Char,Bullet Points Char,Bullet-msa Char,Dot pt Char,F5 List Paragraph Char,Indicator Text Char,Issue Action POC Char,List Paragraph Char Char Char Char,List Paragraph1 Char,List Paragraph2 Char"/>
    <w:link w:val="ListParagraph"/>
    <w:uiPriority w:val="1"/>
    <w:locked/>
    <w:rsid w:val="004F2925"/>
    <w:rPr>
      <w:sz w:val="24"/>
      <w:szCs w:val="24"/>
    </w:rPr>
  </w:style>
  <w:style w:type="paragraph" w:styleId="ListParagraph">
    <w:name w:val="List Paragraph"/>
    <w:aliases w:val="3,Bullet 1,Bullet Paragraphs,Bullet Points,Bullet-msa,Dot pt,F5 List Paragraph,Indicator Text,Issue Action POC,List Paragraph Char Char Char,List Paragraph1,List Paragraph2,MAIN CONTENT,Normal numbered,Numbered Para 1,POCG Table Text,列出段落"/>
    <w:basedOn w:val="Normal"/>
    <w:link w:val="ListParagraphChar"/>
    <w:uiPriority w:val="34"/>
    <w:qFormat/>
    <w:rsid w:val="004F2925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FootnoteReference">
    <w:name w:val="footnote reference"/>
    <w:uiPriority w:val="99"/>
    <w:semiHidden/>
    <w:unhideWhenUsed/>
    <w:qFormat/>
    <w:rsid w:val="004F2925"/>
    <w:rPr>
      <w:vertAlign w:val="superscript"/>
    </w:rPr>
  </w:style>
  <w:style w:type="character" w:customStyle="1" w:styleId="cf01">
    <w:name w:val="cf01"/>
    <w:rsid w:val="004F2925"/>
    <w:rPr>
      <w:rFonts w:ascii="Segoe UI" w:hAnsi="Segoe UI" w:cs="Segoe UI" w:hint="default"/>
      <w:i/>
      <w:iCs/>
      <w:sz w:val="18"/>
      <w:szCs w:val="18"/>
    </w:rPr>
  </w:style>
  <w:style w:type="character" w:customStyle="1" w:styleId="normaltextrun">
    <w:name w:val="normaltextrun"/>
    <w:basedOn w:val="DefaultParagraphFont"/>
    <w:rsid w:val="004F2925"/>
  </w:style>
  <w:style w:type="character" w:styleId="CommentReference">
    <w:name w:val="annotation reference"/>
    <w:basedOn w:val="DefaultParagraphFont"/>
    <w:uiPriority w:val="99"/>
    <w:semiHidden/>
    <w:unhideWhenUsed/>
    <w:rsid w:val="00E929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929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9295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29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295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A57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tion">
    <w:name w:val="Mention"/>
    <w:basedOn w:val="DefaultParagraphFont"/>
    <w:uiPriority w:val="99"/>
    <w:unhideWhenUsed/>
    <w:rsid w:val="004F19C6"/>
    <w:rPr>
      <w:color w:val="2B579A"/>
      <w:shd w:val="clear" w:color="auto" w:fill="E6E6E6"/>
    </w:rPr>
  </w:style>
  <w:style w:type="paragraph" w:styleId="Footer">
    <w:name w:val="footer"/>
    <w:basedOn w:val="Normal"/>
    <w:link w:val="FooterChar"/>
    <w:uiPriority w:val="99"/>
    <w:unhideWhenUsed/>
    <w:rsid w:val="00E20F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0FC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customXml" Target="../customXml/item2.xml" /><Relationship Id="rId7" Type="http://schemas.openxmlformats.org/officeDocument/2006/relationships/customXml" Target="../customXml/item3.xml" /><Relationship Id="rId8" Type="http://schemas.openxmlformats.org/officeDocument/2006/relationships/customXml" Target="../customXml/item4.xml" /><Relationship Id="rId9" Type="http://schemas.openxmlformats.org/officeDocument/2006/relationships/theme" Target="theme/theme1.xml" /></Relationships>
</file>

<file path=word/_rels/footnotes.xml.rels><?xml version="1.0" encoding="utf-8" standalone="yes"?><Relationships xmlns="http://schemas.openxmlformats.org/package/2006/relationships"><Relationship Id="rId1" Type="http://schemas.openxmlformats.org/officeDocument/2006/relationships/hyperlink" Target="https://www.bls.gov/oes/current/oes_nat.htm" TargetMode="External" /><Relationship Id="rId2" Type="http://schemas.openxmlformats.org/officeDocument/2006/relationships/hyperlink" Target="https://www.opm.gov/policy-data-oversight/pay-leave/salaries-wages/salary-tables/23Tables/html/DCB.aspx" TargetMode="External" /><Relationship Id="rId3" Type="http://schemas.openxmlformats.org/officeDocument/2006/relationships/hyperlink" Target="https://www.dhs.gov/cx/dhs-usability-testing-ki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cdb5e236-d7c6-4fb3-923c-01633860259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B498AB567137458E8F6A24CC143759" ma:contentTypeVersion="11" ma:contentTypeDescription="Create a new document." ma:contentTypeScope="" ma:versionID="c80d2fb422a8010dff60d94f1a2004a2">
  <xsd:schema xmlns:xsd="http://www.w3.org/2001/XMLSchema" xmlns:xs="http://www.w3.org/2001/XMLSchema" xmlns:p="http://schemas.microsoft.com/office/2006/metadata/properties" xmlns:ns2="cdb5e236-d7c6-4fb3-923c-016338602599" xmlns:ns3="cb8270a2-f36a-4115-8a85-a0a7c0547f37" targetNamespace="http://schemas.microsoft.com/office/2006/metadata/properties" ma:root="true" ma:fieldsID="9615f15d9c5eb29ca11de0e89bb421fb" ns2:_="" ns3:_="">
    <xsd:import namespace="cdb5e236-d7c6-4fb3-923c-016338602599"/>
    <xsd:import namespace="cb8270a2-f36a-4115-8a85-a0a7c0547f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Comme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b5e236-d7c6-4fb3-923c-0163386025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mments" ma:index="10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8270a2-f36a-4115-8a85-a0a7c0547f3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17B5B2-41B9-4C93-95B2-799B45CAA1DD}">
  <ds:schemaRefs>
    <ds:schemaRef ds:uri="http://schemas.microsoft.com/office/2006/metadata/properties"/>
    <ds:schemaRef ds:uri="http://schemas.microsoft.com/office/infopath/2007/PartnerControls"/>
    <ds:schemaRef ds:uri="cdb5e236-d7c6-4fb3-923c-016338602599"/>
  </ds:schemaRefs>
</ds:datastoreItem>
</file>

<file path=customXml/itemProps2.xml><?xml version="1.0" encoding="utf-8"?>
<ds:datastoreItem xmlns:ds="http://schemas.openxmlformats.org/officeDocument/2006/customXml" ds:itemID="{D9177B50-BB0B-40F1-9127-E70D1C41F5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768642-2593-4E09-9BD0-34E1BC636A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b5e236-d7c6-4fb3-923c-016338602599"/>
    <ds:schemaRef ds:uri="cb8270a2-f36a-4115-8a85-a0a7c0547f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A2091E4-D4C9-494E-B9BF-4B78F653E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1085</Words>
  <Characters>6191</Characters>
  <Application>Microsoft Office Word</Application>
  <DocSecurity>0</DocSecurity>
  <Lines>51</Lines>
  <Paragraphs>14</Paragraphs>
  <ScaleCrop>false</ScaleCrop>
  <Company/>
  <LinksUpToDate>false</LinksUpToDate>
  <CharactersWithSpaces>7262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BARRERA, BREANNA (CTR)</dc:creator>
  <cp:lastModifiedBy>KRUSE, REBECCA</cp:lastModifiedBy>
  <cp:revision>3</cp:revision>
  <dcterms:created xsi:type="dcterms:W3CDTF">2024-09-03T19:32:00Z</dcterms:created>
  <dcterms:modified xsi:type="dcterms:W3CDTF">2024-09-04T12:34:00Z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0x01010077B498AB567137458E8F6A24CC143759</vt:lpwstr>
  </property>
  <property fmtid="{D5CDD505-2E9C-101B-9397-08002B2CF9AE}" pid="3" name="MSIP_Label_a2eef23d-2e95-4428-9a3c-2526d95b164a_ActionId">
    <vt:lpwstr>da4d6743-9bc7-423d-a05d-ec565493d265</vt:lpwstr>
  </property>
  <property fmtid="{D5CDD505-2E9C-101B-9397-08002B2CF9AE}" pid="4" name="MSIP_Label_a2eef23d-2e95-4428-9a3c-2526d95b164a_ContentBits">
    <vt:lpwstr>0</vt:lpwstr>
  </property>
  <property fmtid="{D5CDD505-2E9C-101B-9397-08002B2CF9AE}" pid="5" name="MSIP_Label_a2eef23d-2e95-4428-9a3c-2526d95b164a_Enabled">
    <vt:lpwstr>true</vt:lpwstr>
  </property>
  <property fmtid="{D5CDD505-2E9C-101B-9397-08002B2CF9AE}" pid="6" name="MSIP_Label_a2eef23d-2e95-4428-9a3c-2526d95b164a_Method">
    <vt:lpwstr>Standard</vt:lpwstr>
  </property>
  <property fmtid="{D5CDD505-2E9C-101B-9397-08002B2CF9AE}" pid="7" name="MSIP_Label_a2eef23d-2e95-4428-9a3c-2526d95b164a_Name">
    <vt:lpwstr>For Official Use Only (FOUO)</vt:lpwstr>
  </property>
  <property fmtid="{D5CDD505-2E9C-101B-9397-08002B2CF9AE}" pid="8" name="MSIP_Label_a2eef23d-2e95-4428-9a3c-2526d95b164a_SetDate">
    <vt:lpwstr>2023-09-20T09:48:21Z</vt:lpwstr>
  </property>
  <property fmtid="{D5CDD505-2E9C-101B-9397-08002B2CF9AE}" pid="9" name="MSIP_Label_a2eef23d-2e95-4428-9a3c-2526d95b164a_SiteId">
    <vt:lpwstr>3ccde76c-946d-4a12-bb7a-fc9d0842354a</vt:lpwstr>
  </property>
</Properties>
</file>