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09F" w:rsidRPr="00E040C7" w:rsidP="00406146" w14:paraId="1373C4B2" w14:textId="6249C6C0">
      <w:pPr>
        <w:widowControl w:val="0"/>
        <w:tabs>
          <w:tab w:val="left" w:pos="4590"/>
        </w:tabs>
        <w:spacing w:before="480" w:line="276" w:lineRule="auto"/>
        <w:jc w:val="center"/>
        <w:rPr>
          <w:i/>
          <w:smallCaps/>
          <w:sz w:val="32"/>
          <w:szCs w:val="32"/>
        </w:rPr>
      </w:pPr>
      <w:r w:rsidRPr="00E040C7">
        <w:rPr>
          <w:i/>
          <w:smallCaps/>
          <w:sz w:val="32"/>
          <w:szCs w:val="32"/>
        </w:rPr>
        <w:t>National</w:t>
      </w:r>
      <w:r w:rsidRPr="00E040C7" w:rsidR="0048694D">
        <w:rPr>
          <w:i/>
          <w:smallCaps/>
          <w:sz w:val="32"/>
          <w:szCs w:val="32"/>
        </w:rPr>
        <w:t xml:space="preserve"> </w:t>
      </w:r>
      <w:r w:rsidRPr="00E040C7">
        <w:rPr>
          <w:i/>
          <w:smallCaps/>
          <w:sz w:val="32"/>
          <w:szCs w:val="32"/>
        </w:rPr>
        <w:t>Center</w:t>
      </w:r>
      <w:r w:rsidRPr="00E040C7" w:rsidR="0048694D">
        <w:rPr>
          <w:i/>
          <w:smallCaps/>
          <w:sz w:val="32"/>
          <w:szCs w:val="32"/>
        </w:rPr>
        <w:t xml:space="preserve"> </w:t>
      </w:r>
      <w:r w:rsidRPr="00E040C7">
        <w:rPr>
          <w:i/>
          <w:smallCaps/>
          <w:sz w:val="32"/>
          <w:szCs w:val="32"/>
        </w:rPr>
        <w:t>for</w:t>
      </w:r>
      <w:r w:rsidRPr="00E040C7" w:rsidR="0048694D">
        <w:rPr>
          <w:i/>
          <w:smallCaps/>
          <w:sz w:val="32"/>
          <w:szCs w:val="32"/>
        </w:rPr>
        <w:t xml:space="preserve"> </w:t>
      </w:r>
      <w:r w:rsidRPr="00E040C7">
        <w:rPr>
          <w:i/>
          <w:smallCaps/>
          <w:sz w:val="32"/>
          <w:szCs w:val="32"/>
        </w:rPr>
        <w:t>Education</w:t>
      </w:r>
      <w:r w:rsidRPr="00E040C7" w:rsidR="0048694D">
        <w:rPr>
          <w:i/>
          <w:smallCaps/>
          <w:sz w:val="32"/>
          <w:szCs w:val="32"/>
        </w:rPr>
        <w:t xml:space="preserve"> </w:t>
      </w:r>
      <w:r w:rsidRPr="00E040C7">
        <w:rPr>
          <w:i/>
          <w:smallCaps/>
          <w:sz w:val="32"/>
          <w:szCs w:val="32"/>
        </w:rPr>
        <w:t>Statistics</w:t>
      </w:r>
    </w:p>
    <w:p w:rsidR="00BA309F" w:rsidRPr="00E040C7" w:rsidP="00406146" w14:paraId="5B4DA572" w14:textId="77777777">
      <w:pPr>
        <w:spacing w:line="276" w:lineRule="auto"/>
        <w:jc w:val="center"/>
        <w:rPr>
          <w:b/>
          <w:i/>
          <w:sz w:val="28"/>
          <w:szCs w:val="28"/>
        </w:rPr>
      </w:pPr>
      <w:r w:rsidRPr="00E040C7">
        <w:rPr>
          <w:i/>
          <w:smallCaps/>
          <w:sz w:val="32"/>
          <w:szCs w:val="32"/>
        </w:rPr>
        <w:t>National</w:t>
      </w:r>
      <w:r w:rsidRPr="00E040C7" w:rsidR="0048694D">
        <w:rPr>
          <w:i/>
          <w:smallCaps/>
          <w:sz w:val="32"/>
          <w:szCs w:val="32"/>
        </w:rPr>
        <w:t xml:space="preserve"> </w:t>
      </w:r>
      <w:r w:rsidRPr="00E040C7">
        <w:rPr>
          <w:i/>
          <w:smallCaps/>
          <w:sz w:val="32"/>
          <w:szCs w:val="32"/>
        </w:rPr>
        <w:t>Assessment</w:t>
      </w:r>
      <w:r w:rsidRPr="00E040C7" w:rsidR="0048694D">
        <w:rPr>
          <w:i/>
          <w:smallCaps/>
          <w:sz w:val="32"/>
          <w:szCs w:val="32"/>
        </w:rPr>
        <w:t xml:space="preserve"> </w:t>
      </w:r>
      <w:r w:rsidRPr="00E040C7">
        <w:rPr>
          <w:i/>
          <w:smallCaps/>
          <w:sz w:val="32"/>
          <w:szCs w:val="32"/>
        </w:rPr>
        <w:t>of</w:t>
      </w:r>
      <w:r w:rsidRPr="00E040C7" w:rsidR="0048694D">
        <w:rPr>
          <w:i/>
          <w:smallCaps/>
          <w:sz w:val="32"/>
          <w:szCs w:val="32"/>
        </w:rPr>
        <w:t xml:space="preserve"> </w:t>
      </w:r>
      <w:r w:rsidRPr="00E040C7">
        <w:rPr>
          <w:i/>
          <w:smallCaps/>
          <w:sz w:val="32"/>
          <w:szCs w:val="32"/>
        </w:rPr>
        <w:t>Educational</w:t>
      </w:r>
      <w:r w:rsidRPr="00E040C7" w:rsidR="0048694D">
        <w:rPr>
          <w:i/>
          <w:smallCaps/>
          <w:sz w:val="32"/>
          <w:szCs w:val="32"/>
        </w:rPr>
        <w:t xml:space="preserve"> </w:t>
      </w:r>
      <w:r w:rsidRPr="00E040C7">
        <w:rPr>
          <w:i/>
          <w:smallCaps/>
          <w:sz w:val="32"/>
          <w:szCs w:val="32"/>
        </w:rPr>
        <w:t>Progress</w:t>
      </w:r>
    </w:p>
    <w:p w:rsidR="00E77D44" w:rsidP="00BA309F" w14:paraId="05B6E9E0" w14:textId="77777777">
      <w:pPr>
        <w:jc w:val="center"/>
        <w:rPr>
          <w:i/>
        </w:rPr>
      </w:pPr>
    </w:p>
    <w:p w:rsidR="00E77D44" w:rsidP="00BA309F" w14:paraId="35B64D61" w14:textId="77777777">
      <w:pPr>
        <w:jc w:val="center"/>
        <w:rPr>
          <w:i/>
        </w:rPr>
      </w:pPr>
    </w:p>
    <w:p w:rsidR="003C39B3" w:rsidRPr="00DB6CCE" w:rsidP="00DE6D3B" w14:paraId="493219BD" w14:textId="2EC6A22D">
      <w:pPr>
        <w:jc w:val="center"/>
        <w:rPr>
          <w:i/>
          <w:sz w:val="40"/>
          <w:szCs w:val="40"/>
        </w:rPr>
      </w:pPr>
      <w:r w:rsidRPr="391199D4">
        <w:rPr>
          <w:i/>
          <w:sz w:val="40"/>
          <w:szCs w:val="40"/>
        </w:rPr>
        <w:t xml:space="preserve">National Assessment of Educational Progress (NAEP) </w:t>
      </w:r>
      <w:r w:rsidRPr="391199D4" w:rsidR="002B581B">
        <w:rPr>
          <w:i/>
          <w:sz w:val="40"/>
          <w:szCs w:val="40"/>
        </w:rPr>
        <w:t>202</w:t>
      </w:r>
      <w:r w:rsidR="002B581B">
        <w:rPr>
          <w:i/>
          <w:sz w:val="40"/>
          <w:szCs w:val="40"/>
        </w:rPr>
        <w:t>6</w:t>
      </w:r>
      <w:r w:rsidRPr="391199D4" w:rsidR="002B581B">
        <w:rPr>
          <w:i/>
          <w:sz w:val="40"/>
          <w:szCs w:val="40"/>
        </w:rPr>
        <w:t xml:space="preserve"> </w:t>
      </w:r>
    </w:p>
    <w:p w:rsidR="00BA309F" w:rsidP="00BA309F" w14:paraId="38183AD0" w14:textId="77777777">
      <w:pPr>
        <w:jc w:val="center"/>
        <w:rPr>
          <w:b/>
          <w:i/>
          <w:sz w:val="36"/>
        </w:rPr>
      </w:pPr>
    </w:p>
    <w:p w:rsidR="00E77D44" w:rsidP="00BA309F" w14:paraId="14950FD6" w14:textId="77777777">
      <w:pPr>
        <w:jc w:val="center"/>
        <w:rPr>
          <w:b/>
          <w:i/>
          <w:sz w:val="36"/>
        </w:rPr>
      </w:pPr>
    </w:p>
    <w:p w:rsidR="00406146" w:rsidRPr="003223BA" w:rsidP="00406146" w14:paraId="78EF5035" w14:textId="77777777">
      <w:pPr>
        <w:jc w:val="center"/>
        <w:rPr>
          <w:i/>
          <w:sz w:val="48"/>
          <w:szCs w:val="48"/>
        </w:rPr>
      </w:pPr>
      <w:r w:rsidRPr="003223BA">
        <w:rPr>
          <w:i/>
          <w:sz w:val="48"/>
          <w:szCs w:val="48"/>
        </w:rPr>
        <w:t>Part A</w:t>
      </w:r>
    </w:p>
    <w:p w:rsidR="000B19B6" w:rsidRPr="003223BA" w:rsidP="00BA309F" w14:paraId="358D4927" w14:textId="77777777">
      <w:pPr>
        <w:jc w:val="center"/>
        <w:rPr>
          <w:i/>
          <w:sz w:val="48"/>
          <w:szCs w:val="48"/>
        </w:rPr>
      </w:pPr>
      <w:r w:rsidRPr="003223BA">
        <w:rPr>
          <w:i/>
          <w:sz w:val="48"/>
          <w:szCs w:val="48"/>
        </w:rPr>
        <w:t>Supporting Statement</w:t>
      </w:r>
    </w:p>
    <w:p w:rsidR="00BA309F" w:rsidP="00BA309F" w14:paraId="08288423" w14:textId="77777777">
      <w:pPr>
        <w:jc w:val="center"/>
        <w:rPr>
          <w:b/>
          <w:i/>
          <w:sz w:val="36"/>
        </w:rPr>
      </w:pPr>
    </w:p>
    <w:p w:rsidR="00BA309F" w:rsidP="00BA309F" w14:paraId="1561E286" w14:textId="77777777">
      <w:pPr>
        <w:jc w:val="center"/>
        <w:rPr>
          <w:i/>
        </w:rPr>
      </w:pPr>
    </w:p>
    <w:p w:rsidR="00BA309F" w:rsidP="00BA309F" w14:paraId="673BDDCF" w14:textId="77777777">
      <w:pPr>
        <w:widowControl w:val="0"/>
        <w:jc w:val="center"/>
        <w:rPr>
          <w:i/>
          <w:sz w:val="36"/>
          <w:szCs w:val="36"/>
        </w:rPr>
      </w:pPr>
    </w:p>
    <w:p w:rsidR="00F55CD4" w:rsidRPr="00AF1C07" w:rsidP="00BA309F" w14:paraId="7EB931B3" w14:textId="4364EACA">
      <w:pPr>
        <w:widowControl w:val="0"/>
        <w:jc w:val="center"/>
        <w:rPr>
          <w:i/>
          <w:sz w:val="40"/>
          <w:szCs w:val="40"/>
        </w:rPr>
      </w:pPr>
      <w:r w:rsidRPr="00AF1C07">
        <w:rPr>
          <w:i/>
          <w:sz w:val="40"/>
          <w:szCs w:val="40"/>
        </w:rPr>
        <w:t>OMB#</w:t>
      </w:r>
      <w:r w:rsidRPr="00AF1C07" w:rsidR="0048694D">
        <w:rPr>
          <w:i/>
          <w:sz w:val="40"/>
          <w:szCs w:val="40"/>
        </w:rPr>
        <w:t xml:space="preserve"> </w:t>
      </w:r>
      <w:r w:rsidRPr="00AF1C07">
        <w:rPr>
          <w:i/>
          <w:sz w:val="40"/>
          <w:szCs w:val="40"/>
        </w:rPr>
        <w:t>1850-</w:t>
      </w:r>
      <w:r w:rsidRPr="00AF1C07" w:rsidR="00917247">
        <w:rPr>
          <w:i/>
          <w:sz w:val="40"/>
          <w:szCs w:val="40"/>
        </w:rPr>
        <w:t>0928 v.</w:t>
      </w:r>
      <w:r w:rsidR="00C44214">
        <w:rPr>
          <w:i/>
          <w:sz w:val="40"/>
          <w:szCs w:val="40"/>
        </w:rPr>
        <w:t>37</w:t>
      </w:r>
    </w:p>
    <w:p w:rsidR="00EA2D95" w:rsidP="00BA309F" w14:paraId="21B4A8A0" w14:textId="77777777">
      <w:pPr>
        <w:widowControl w:val="0"/>
        <w:jc w:val="center"/>
        <w:rPr>
          <w:i/>
          <w:sz w:val="32"/>
          <w:szCs w:val="32"/>
        </w:rPr>
      </w:pPr>
    </w:p>
    <w:p w:rsidR="000A7730" w:rsidP="000A7730" w14:paraId="2AB5BAB3" w14:textId="77777777">
      <w:pPr>
        <w:jc w:val="center"/>
        <w:rPr>
          <w:b/>
          <w:bCs/>
          <w:i/>
          <w:sz w:val="32"/>
        </w:rPr>
      </w:pPr>
    </w:p>
    <w:p w:rsidR="000A7730" w:rsidP="000A7730" w14:paraId="4DB7BC84" w14:textId="77777777">
      <w:pPr>
        <w:jc w:val="center"/>
        <w:rPr>
          <w:i/>
        </w:rPr>
      </w:pPr>
    </w:p>
    <w:p w:rsidR="004E666C" w:rsidP="006D1CEB" w14:paraId="1CC7F237" w14:textId="77777777">
      <w:pPr>
        <w:pStyle w:val="Title"/>
        <w:tabs>
          <w:tab w:val="left" w:pos="2430"/>
        </w:tabs>
        <w:jc w:val="left"/>
        <w:rPr>
          <w:rFonts w:ascii="Times New Roman" w:hAnsi="Times New Roman"/>
        </w:rPr>
      </w:pPr>
    </w:p>
    <w:p w:rsidR="004E666C" w:rsidP="006D1CEB" w14:paraId="3DA3EECA" w14:textId="77777777">
      <w:pPr>
        <w:pStyle w:val="Title"/>
        <w:tabs>
          <w:tab w:val="left" w:pos="2430"/>
        </w:tabs>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14:paraId="550C87CF" w14:textId="77777777">
      <w:pPr>
        <w:pStyle w:val="Title"/>
        <w:tabs>
          <w:tab w:val="left" w:pos="2430"/>
        </w:tabs>
        <w:jc w:val="left"/>
        <w:rPr>
          <w:rFonts w:ascii="Times New Roman" w:hAnsi="Times New Roman"/>
        </w:rPr>
      </w:pPr>
    </w:p>
    <w:p w:rsidR="004E666C" w:rsidP="006D1CEB" w14:paraId="5CC2F487" w14:textId="77777777">
      <w:pPr>
        <w:pStyle w:val="Title"/>
        <w:tabs>
          <w:tab w:val="left" w:pos="2430"/>
        </w:tabs>
        <w:jc w:val="left"/>
        <w:rPr>
          <w:rFonts w:ascii="Times New Roman" w:hAnsi="Times New Roman"/>
        </w:rPr>
      </w:pPr>
    </w:p>
    <w:p w:rsidR="00711338" w:rsidP="006D1CEB" w14:paraId="1BD71B13" w14:textId="77777777">
      <w:pPr>
        <w:pStyle w:val="Title"/>
        <w:tabs>
          <w:tab w:val="left" w:pos="2430"/>
        </w:tabs>
        <w:jc w:val="left"/>
        <w:rPr>
          <w:rFonts w:ascii="Times New Roman" w:hAnsi="Times New Roman"/>
        </w:rPr>
      </w:pPr>
    </w:p>
    <w:p w:rsidR="00711338" w:rsidP="006D1CEB" w14:paraId="3F9339B3" w14:textId="77777777">
      <w:pPr>
        <w:pStyle w:val="Title"/>
        <w:tabs>
          <w:tab w:val="left" w:pos="2430"/>
        </w:tabs>
        <w:jc w:val="left"/>
        <w:rPr>
          <w:rFonts w:ascii="Times New Roman" w:hAnsi="Times New Roman"/>
        </w:rPr>
      </w:pPr>
    </w:p>
    <w:p w:rsidR="00726962" w:rsidP="00726962" w14:paraId="2F9F996B" w14:textId="77777777">
      <w:pPr>
        <w:rPr>
          <w:sz w:val="22"/>
          <w:szCs w:val="22"/>
        </w:rPr>
      </w:pPr>
    </w:p>
    <w:p w:rsidR="001518A6" w:rsidP="00C95856" w14:paraId="24171D93" w14:textId="5D84EAFD">
      <w:pPr>
        <w:jc w:val="center"/>
        <w:rPr>
          <w:szCs w:val="24"/>
        </w:rPr>
      </w:pPr>
      <w:r>
        <w:rPr>
          <w:szCs w:val="24"/>
        </w:rPr>
        <w:t>July</w:t>
      </w:r>
      <w:r w:rsidR="00187F30">
        <w:rPr>
          <w:szCs w:val="24"/>
        </w:rPr>
        <w:t xml:space="preserve"> </w:t>
      </w:r>
      <w:r w:rsidR="00294E65">
        <w:rPr>
          <w:szCs w:val="24"/>
        </w:rPr>
        <w:t>202</w:t>
      </w:r>
      <w:r w:rsidR="00187F30">
        <w:rPr>
          <w:szCs w:val="24"/>
        </w:rPr>
        <w:t>5</w:t>
      </w:r>
    </w:p>
    <w:p w:rsidR="004B5B99" w14:paraId="16668F2B" w14:textId="77777777">
      <w:pPr>
        <w:rPr>
          <w:b/>
          <w:sz w:val="28"/>
          <w:szCs w:val="24"/>
        </w:rPr>
      </w:pPr>
      <w:r>
        <w:rPr>
          <w:b/>
          <w:sz w:val="28"/>
          <w:szCs w:val="24"/>
        </w:rPr>
        <w:br w:type="page"/>
      </w:r>
    </w:p>
    <w:sdt>
      <w:sdtPr>
        <w:rPr>
          <w:rFonts w:asciiTheme="minorHAnsi" w:hAnsiTheme="minorHAnsi" w:cstheme="minorBidi"/>
          <w:b/>
          <w:bCs/>
          <w:szCs w:val="24"/>
        </w:rPr>
        <w:id w:val="-1885405568"/>
        <w:docPartObj>
          <w:docPartGallery w:val="Table of Contents"/>
          <w:docPartUnique/>
        </w:docPartObj>
      </w:sdtPr>
      <w:sdtEndPr>
        <w:rPr>
          <w:b w:val="0"/>
          <w:bCs w:val="0"/>
          <w:sz w:val="22"/>
          <w:szCs w:val="22"/>
        </w:rPr>
      </w:sdtEndPr>
      <w:sdtContent>
        <w:p w:rsidR="00E668AE" w:rsidRPr="00890CA1" w:rsidP="00172A6B" w14:paraId="7F682CD8" w14:textId="4540F38F">
          <w:pPr>
            <w:tabs>
              <w:tab w:val="left" w:pos="10440"/>
            </w:tabs>
            <w:rPr>
              <w:color w:val="000000" w:themeColor="text1"/>
            </w:rPr>
          </w:pPr>
          <w:r w:rsidRPr="00890CA1">
            <w:rPr>
              <w:rStyle w:val="Strong"/>
              <w:color w:val="FF0000"/>
              <w:szCs w:val="24"/>
            </w:rPr>
            <w:t xml:space="preserve"> </w:t>
          </w:r>
        </w:p>
        <w:p w:rsidR="00F27B3D" w:rsidRPr="00357C98" w:rsidP="00577D28" w14:paraId="15E1C2C7" w14:textId="7F587407">
          <w:pPr>
            <w:pStyle w:val="TOCHeading"/>
            <w:ind w:right="216"/>
          </w:pPr>
          <w:r w:rsidRPr="00357C98">
            <w:t>Table of Contents</w:t>
          </w:r>
        </w:p>
        <w:p w:rsidR="00FD41AB" w14:paraId="056BF265" w14:textId="14095374">
          <w:pPr>
            <w:pStyle w:val="TOC1"/>
            <w:rPr>
              <w:rFonts w:asciiTheme="minorHAnsi" w:eastAsiaTheme="minorEastAsia" w:hAnsiTheme="minorHAnsi" w:cstheme="minorBidi"/>
              <w:kern w:val="2"/>
              <w14:ligatures w14:val="standardContextual"/>
            </w:rPr>
          </w:pPr>
          <w:r w:rsidRPr="007C6D90">
            <w:rPr>
              <w:b/>
              <w:noProof w:val="0"/>
              <w:highlight w:val="yellow"/>
            </w:rPr>
            <w:fldChar w:fldCharType="begin"/>
          </w:r>
          <w:r w:rsidRPr="007C6D90">
            <w:rPr>
              <w:b/>
              <w:bCs/>
              <w:highlight w:val="yellow"/>
            </w:rPr>
            <w:instrText xml:space="preserve"> TOC \o "1-3" \h \z \u </w:instrText>
          </w:r>
          <w:r w:rsidRPr="007C6D90">
            <w:rPr>
              <w:b/>
              <w:noProof w:val="0"/>
              <w:highlight w:val="yellow"/>
            </w:rPr>
            <w:fldChar w:fldCharType="separate"/>
          </w:r>
          <w:hyperlink w:anchor="_Toc201329017" w:history="1">
            <w:r w:rsidRPr="00053D56">
              <w:rPr>
                <w:rStyle w:val="Hyperlink"/>
              </w:rPr>
              <w:t>A.1.</w:t>
            </w:r>
            <w:r>
              <w:rPr>
                <w:rFonts w:asciiTheme="minorHAnsi" w:eastAsiaTheme="minorEastAsia" w:hAnsiTheme="minorHAnsi" w:cstheme="minorBidi"/>
                <w:kern w:val="2"/>
                <w14:ligatures w14:val="standardContextual"/>
              </w:rPr>
              <w:tab/>
            </w:r>
            <w:r w:rsidRPr="00053D56">
              <w:rPr>
                <w:rStyle w:val="Hyperlink"/>
              </w:rPr>
              <w:t>Circumstances Making the Collection of Information Necessary</w:t>
            </w:r>
            <w:r>
              <w:rPr>
                <w:webHidden/>
              </w:rPr>
              <w:tab/>
            </w:r>
            <w:r>
              <w:rPr>
                <w:webHidden/>
              </w:rPr>
              <w:fldChar w:fldCharType="begin"/>
            </w:r>
            <w:r>
              <w:rPr>
                <w:webHidden/>
              </w:rPr>
              <w:instrText xml:space="preserve"> PAGEREF _Toc201329017 \h </w:instrText>
            </w:r>
            <w:r>
              <w:rPr>
                <w:webHidden/>
              </w:rPr>
              <w:fldChar w:fldCharType="separate"/>
            </w:r>
            <w:r w:rsidR="00B07173">
              <w:rPr>
                <w:webHidden/>
              </w:rPr>
              <w:t>2</w:t>
            </w:r>
            <w:r>
              <w:rPr>
                <w:webHidden/>
              </w:rPr>
              <w:fldChar w:fldCharType="end"/>
            </w:r>
          </w:hyperlink>
        </w:p>
        <w:p w:rsidR="00FD41AB" w14:paraId="193EC9FC" w14:textId="4AB3BE51">
          <w:pPr>
            <w:pStyle w:val="TOC2"/>
            <w:rPr>
              <w:rFonts w:asciiTheme="minorHAnsi" w:eastAsiaTheme="minorEastAsia" w:hAnsiTheme="minorHAnsi" w:cstheme="minorBidi"/>
              <w:kern w:val="2"/>
              <w:sz w:val="24"/>
              <w:szCs w:val="24"/>
              <w14:ligatures w14:val="standardContextual"/>
            </w:rPr>
          </w:pPr>
          <w:hyperlink w:anchor="_Toc201329018" w:history="1">
            <w:r w:rsidRPr="00053D56">
              <w:rPr>
                <w:rStyle w:val="Hyperlink"/>
              </w:rPr>
              <w:t>A.1.a. Purpose of Submission</w:t>
            </w:r>
            <w:r>
              <w:rPr>
                <w:webHidden/>
              </w:rPr>
              <w:tab/>
            </w:r>
            <w:r>
              <w:rPr>
                <w:webHidden/>
              </w:rPr>
              <w:fldChar w:fldCharType="begin"/>
            </w:r>
            <w:r>
              <w:rPr>
                <w:webHidden/>
              </w:rPr>
              <w:instrText xml:space="preserve"> PAGEREF _Toc201329018 \h </w:instrText>
            </w:r>
            <w:r>
              <w:rPr>
                <w:webHidden/>
              </w:rPr>
              <w:fldChar w:fldCharType="separate"/>
            </w:r>
            <w:r w:rsidR="00B07173">
              <w:rPr>
                <w:webHidden/>
              </w:rPr>
              <w:t>2</w:t>
            </w:r>
            <w:r>
              <w:rPr>
                <w:webHidden/>
              </w:rPr>
              <w:fldChar w:fldCharType="end"/>
            </w:r>
          </w:hyperlink>
        </w:p>
        <w:p w:rsidR="00FD41AB" w14:paraId="18D7925B" w14:textId="693F93ED">
          <w:pPr>
            <w:pStyle w:val="TOC2"/>
            <w:rPr>
              <w:rFonts w:asciiTheme="minorHAnsi" w:eastAsiaTheme="minorEastAsia" w:hAnsiTheme="minorHAnsi" w:cstheme="minorBidi"/>
              <w:kern w:val="2"/>
              <w:sz w:val="24"/>
              <w:szCs w:val="24"/>
              <w14:ligatures w14:val="standardContextual"/>
            </w:rPr>
          </w:pPr>
          <w:hyperlink w:anchor="_Toc201329019" w:history="1">
            <w:r w:rsidRPr="00053D56">
              <w:rPr>
                <w:rStyle w:val="Hyperlink"/>
              </w:rPr>
              <w:t>A.1.b. Legislative Authorization</w:t>
            </w:r>
            <w:r>
              <w:rPr>
                <w:webHidden/>
              </w:rPr>
              <w:tab/>
            </w:r>
            <w:r>
              <w:rPr>
                <w:webHidden/>
              </w:rPr>
              <w:fldChar w:fldCharType="begin"/>
            </w:r>
            <w:r>
              <w:rPr>
                <w:webHidden/>
              </w:rPr>
              <w:instrText xml:space="preserve"> PAGEREF _Toc201329019 \h </w:instrText>
            </w:r>
            <w:r>
              <w:rPr>
                <w:webHidden/>
              </w:rPr>
              <w:fldChar w:fldCharType="separate"/>
            </w:r>
            <w:r w:rsidR="00B07173">
              <w:rPr>
                <w:webHidden/>
              </w:rPr>
              <w:t>4</w:t>
            </w:r>
            <w:r>
              <w:rPr>
                <w:webHidden/>
              </w:rPr>
              <w:fldChar w:fldCharType="end"/>
            </w:r>
          </w:hyperlink>
        </w:p>
        <w:p w:rsidR="00FD41AB" w14:paraId="21165D51" w14:textId="2D2F12D1">
          <w:pPr>
            <w:pStyle w:val="TOC2"/>
            <w:rPr>
              <w:rFonts w:asciiTheme="minorHAnsi" w:eastAsiaTheme="minorEastAsia" w:hAnsiTheme="minorHAnsi" w:cstheme="minorBidi"/>
              <w:kern w:val="2"/>
              <w:sz w:val="24"/>
              <w:szCs w:val="24"/>
              <w14:ligatures w14:val="standardContextual"/>
            </w:rPr>
          </w:pPr>
          <w:hyperlink w:anchor="_Toc201329020" w:history="1">
            <w:r w:rsidRPr="00053D56">
              <w:rPr>
                <w:rStyle w:val="Hyperlink"/>
              </w:rPr>
              <w:t>A.1.c. Overview of NAEP Assessments</w:t>
            </w:r>
            <w:r>
              <w:rPr>
                <w:webHidden/>
              </w:rPr>
              <w:tab/>
            </w:r>
            <w:r>
              <w:rPr>
                <w:webHidden/>
              </w:rPr>
              <w:fldChar w:fldCharType="begin"/>
            </w:r>
            <w:r>
              <w:rPr>
                <w:webHidden/>
              </w:rPr>
              <w:instrText xml:space="preserve"> PAGEREF _Toc201329020 \h </w:instrText>
            </w:r>
            <w:r>
              <w:rPr>
                <w:webHidden/>
              </w:rPr>
              <w:fldChar w:fldCharType="separate"/>
            </w:r>
            <w:r w:rsidR="00B07173">
              <w:rPr>
                <w:webHidden/>
              </w:rPr>
              <w:t>5</w:t>
            </w:r>
            <w:r>
              <w:rPr>
                <w:webHidden/>
              </w:rPr>
              <w:fldChar w:fldCharType="end"/>
            </w:r>
          </w:hyperlink>
        </w:p>
        <w:p w:rsidR="00FD41AB" w14:paraId="72069F00" w14:textId="2F655FC8">
          <w:pPr>
            <w:pStyle w:val="TOC2"/>
            <w:rPr>
              <w:rFonts w:asciiTheme="minorHAnsi" w:eastAsiaTheme="minorEastAsia" w:hAnsiTheme="minorHAnsi" w:cstheme="minorBidi"/>
              <w:kern w:val="2"/>
              <w:sz w:val="24"/>
              <w:szCs w:val="24"/>
              <w14:ligatures w14:val="standardContextual"/>
            </w:rPr>
          </w:pPr>
          <w:hyperlink w:anchor="_Toc201329021" w:history="1">
            <w:r w:rsidRPr="00053D56">
              <w:rPr>
                <w:rStyle w:val="Hyperlink"/>
              </w:rPr>
              <w:t>A.1.c.1. NAEP Frameworks</w:t>
            </w:r>
            <w:r>
              <w:rPr>
                <w:webHidden/>
              </w:rPr>
              <w:tab/>
            </w:r>
            <w:r>
              <w:rPr>
                <w:webHidden/>
              </w:rPr>
              <w:fldChar w:fldCharType="begin"/>
            </w:r>
            <w:r>
              <w:rPr>
                <w:webHidden/>
              </w:rPr>
              <w:instrText xml:space="preserve"> PAGEREF _Toc201329021 \h </w:instrText>
            </w:r>
            <w:r>
              <w:rPr>
                <w:webHidden/>
              </w:rPr>
              <w:fldChar w:fldCharType="separate"/>
            </w:r>
            <w:r w:rsidR="00B07173">
              <w:rPr>
                <w:webHidden/>
              </w:rPr>
              <w:t>5</w:t>
            </w:r>
            <w:r>
              <w:rPr>
                <w:webHidden/>
              </w:rPr>
              <w:fldChar w:fldCharType="end"/>
            </w:r>
          </w:hyperlink>
        </w:p>
        <w:p w:rsidR="00FD41AB" w14:paraId="030EB425" w14:textId="6B5A1BD6">
          <w:pPr>
            <w:pStyle w:val="TOC2"/>
            <w:rPr>
              <w:rFonts w:asciiTheme="minorHAnsi" w:eastAsiaTheme="minorEastAsia" w:hAnsiTheme="minorHAnsi" w:cstheme="minorBidi"/>
              <w:kern w:val="2"/>
              <w:sz w:val="24"/>
              <w:szCs w:val="24"/>
              <w14:ligatures w14:val="standardContextual"/>
            </w:rPr>
          </w:pPr>
          <w:hyperlink w:anchor="_Toc201329022" w:history="1">
            <w:r w:rsidRPr="00053D56">
              <w:rPr>
                <w:rStyle w:val="Hyperlink"/>
              </w:rPr>
              <w:t>A.1.c.2. Cognitive Item Development</w:t>
            </w:r>
            <w:r>
              <w:rPr>
                <w:webHidden/>
              </w:rPr>
              <w:tab/>
            </w:r>
            <w:r>
              <w:rPr>
                <w:webHidden/>
              </w:rPr>
              <w:fldChar w:fldCharType="begin"/>
            </w:r>
            <w:r>
              <w:rPr>
                <w:webHidden/>
              </w:rPr>
              <w:instrText xml:space="preserve"> PAGEREF _Toc201329022 \h </w:instrText>
            </w:r>
            <w:r>
              <w:rPr>
                <w:webHidden/>
              </w:rPr>
              <w:fldChar w:fldCharType="separate"/>
            </w:r>
            <w:r w:rsidR="00B07173">
              <w:rPr>
                <w:webHidden/>
              </w:rPr>
              <w:t>6</w:t>
            </w:r>
            <w:r>
              <w:rPr>
                <w:webHidden/>
              </w:rPr>
              <w:fldChar w:fldCharType="end"/>
            </w:r>
          </w:hyperlink>
        </w:p>
        <w:p w:rsidR="00FD41AB" w14:paraId="6621ADB4" w14:textId="7D1FDCD0">
          <w:pPr>
            <w:pStyle w:val="TOC2"/>
            <w:rPr>
              <w:rFonts w:asciiTheme="minorHAnsi" w:eastAsiaTheme="minorEastAsia" w:hAnsiTheme="minorHAnsi" w:cstheme="minorBidi"/>
              <w:kern w:val="2"/>
              <w:sz w:val="24"/>
              <w:szCs w:val="24"/>
              <w14:ligatures w14:val="standardContextual"/>
            </w:rPr>
          </w:pPr>
          <w:hyperlink w:anchor="_Toc201329023" w:history="1">
            <w:r w:rsidRPr="00053D56">
              <w:rPr>
                <w:rStyle w:val="Hyperlink"/>
              </w:rPr>
              <w:t>A.1.c.3. Survey Items</w:t>
            </w:r>
            <w:r>
              <w:rPr>
                <w:webHidden/>
              </w:rPr>
              <w:tab/>
            </w:r>
            <w:r>
              <w:rPr>
                <w:webHidden/>
              </w:rPr>
              <w:fldChar w:fldCharType="begin"/>
            </w:r>
            <w:r>
              <w:rPr>
                <w:webHidden/>
              </w:rPr>
              <w:instrText xml:space="preserve"> PAGEREF _Toc201329023 \h </w:instrText>
            </w:r>
            <w:r>
              <w:rPr>
                <w:webHidden/>
              </w:rPr>
              <w:fldChar w:fldCharType="separate"/>
            </w:r>
            <w:r w:rsidR="00B07173">
              <w:rPr>
                <w:webHidden/>
              </w:rPr>
              <w:t>6</w:t>
            </w:r>
            <w:r>
              <w:rPr>
                <w:webHidden/>
              </w:rPr>
              <w:fldChar w:fldCharType="end"/>
            </w:r>
          </w:hyperlink>
        </w:p>
        <w:p w:rsidR="00FD41AB" w14:paraId="3511D06C" w14:textId="77360394">
          <w:pPr>
            <w:pStyle w:val="TOC2"/>
            <w:rPr>
              <w:rFonts w:asciiTheme="minorHAnsi" w:eastAsiaTheme="minorEastAsia" w:hAnsiTheme="minorHAnsi" w:cstheme="minorBidi"/>
              <w:kern w:val="2"/>
              <w:sz w:val="24"/>
              <w:szCs w:val="24"/>
              <w14:ligatures w14:val="standardContextual"/>
            </w:rPr>
          </w:pPr>
          <w:hyperlink w:anchor="_Toc201329024" w:history="1">
            <w:r w:rsidRPr="00053D56">
              <w:rPr>
                <w:rStyle w:val="Hyperlink"/>
              </w:rPr>
              <w:t>A.1.c.4. Participation in NAEP</w:t>
            </w:r>
            <w:r>
              <w:rPr>
                <w:webHidden/>
              </w:rPr>
              <w:tab/>
            </w:r>
            <w:r>
              <w:rPr>
                <w:webHidden/>
              </w:rPr>
              <w:fldChar w:fldCharType="begin"/>
            </w:r>
            <w:r>
              <w:rPr>
                <w:webHidden/>
              </w:rPr>
              <w:instrText xml:space="preserve"> PAGEREF _Toc201329024 \h </w:instrText>
            </w:r>
            <w:r>
              <w:rPr>
                <w:webHidden/>
              </w:rPr>
              <w:fldChar w:fldCharType="separate"/>
            </w:r>
            <w:r w:rsidR="00B07173">
              <w:rPr>
                <w:webHidden/>
              </w:rPr>
              <w:t>8</w:t>
            </w:r>
            <w:r>
              <w:rPr>
                <w:webHidden/>
              </w:rPr>
              <w:fldChar w:fldCharType="end"/>
            </w:r>
          </w:hyperlink>
        </w:p>
        <w:p w:rsidR="00FD41AB" w14:paraId="07759DA6" w14:textId="1CE6A7AD">
          <w:pPr>
            <w:pStyle w:val="TOC2"/>
            <w:rPr>
              <w:rFonts w:asciiTheme="minorHAnsi" w:eastAsiaTheme="minorEastAsia" w:hAnsiTheme="minorHAnsi" w:cstheme="minorBidi"/>
              <w:kern w:val="2"/>
              <w:sz w:val="24"/>
              <w:szCs w:val="24"/>
              <w14:ligatures w14:val="standardContextual"/>
            </w:rPr>
          </w:pPr>
          <w:hyperlink w:anchor="_Toc201329025" w:history="1">
            <w:r w:rsidRPr="00053D56">
              <w:rPr>
                <w:rStyle w:val="Hyperlink"/>
              </w:rPr>
              <w:t>A.1.c.5. Digitally Based Assessments (DBAs)</w:t>
            </w:r>
            <w:r>
              <w:rPr>
                <w:webHidden/>
              </w:rPr>
              <w:tab/>
            </w:r>
            <w:r>
              <w:rPr>
                <w:webHidden/>
              </w:rPr>
              <w:fldChar w:fldCharType="begin"/>
            </w:r>
            <w:r>
              <w:rPr>
                <w:webHidden/>
              </w:rPr>
              <w:instrText xml:space="preserve"> PAGEREF _Toc201329025 \h </w:instrText>
            </w:r>
            <w:r>
              <w:rPr>
                <w:webHidden/>
              </w:rPr>
              <w:fldChar w:fldCharType="separate"/>
            </w:r>
            <w:r w:rsidR="00B07173">
              <w:rPr>
                <w:webHidden/>
              </w:rPr>
              <w:t>9</w:t>
            </w:r>
            <w:r>
              <w:rPr>
                <w:webHidden/>
              </w:rPr>
              <w:fldChar w:fldCharType="end"/>
            </w:r>
          </w:hyperlink>
        </w:p>
        <w:p w:rsidR="00FD41AB" w14:paraId="462D97AF" w14:textId="381C6A32">
          <w:pPr>
            <w:pStyle w:val="TOC2"/>
            <w:rPr>
              <w:rFonts w:asciiTheme="minorHAnsi" w:eastAsiaTheme="minorEastAsia" w:hAnsiTheme="minorHAnsi" w:cstheme="minorBidi"/>
              <w:kern w:val="2"/>
              <w:sz w:val="24"/>
              <w:szCs w:val="24"/>
              <w14:ligatures w14:val="standardContextual"/>
            </w:rPr>
          </w:pPr>
          <w:hyperlink w:anchor="_Toc201329026" w:history="1">
            <w:r w:rsidRPr="00053D56">
              <w:rPr>
                <w:rStyle w:val="Hyperlink"/>
              </w:rPr>
              <w:t>A.1.c.6. Assessment Types</w:t>
            </w:r>
            <w:r>
              <w:rPr>
                <w:webHidden/>
              </w:rPr>
              <w:tab/>
            </w:r>
            <w:r>
              <w:rPr>
                <w:webHidden/>
              </w:rPr>
              <w:fldChar w:fldCharType="begin"/>
            </w:r>
            <w:r>
              <w:rPr>
                <w:webHidden/>
              </w:rPr>
              <w:instrText xml:space="preserve"> PAGEREF _Toc201329026 \h </w:instrText>
            </w:r>
            <w:r>
              <w:rPr>
                <w:webHidden/>
              </w:rPr>
              <w:fldChar w:fldCharType="separate"/>
            </w:r>
            <w:r w:rsidR="00B07173">
              <w:rPr>
                <w:webHidden/>
              </w:rPr>
              <w:t>12</w:t>
            </w:r>
            <w:r>
              <w:rPr>
                <w:webHidden/>
              </w:rPr>
              <w:fldChar w:fldCharType="end"/>
            </w:r>
          </w:hyperlink>
        </w:p>
        <w:p w:rsidR="00FD41AB" w14:paraId="5E20FF1F" w14:textId="1CE0336B">
          <w:pPr>
            <w:pStyle w:val="TOC2"/>
            <w:rPr>
              <w:rFonts w:asciiTheme="minorHAnsi" w:eastAsiaTheme="minorEastAsia" w:hAnsiTheme="minorHAnsi" w:cstheme="minorBidi"/>
              <w:kern w:val="2"/>
              <w:sz w:val="24"/>
              <w:szCs w:val="24"/>
              <w14:ligatures w14:val="standardContextual"/>
            </w:rPr>
          </w:pPr>
          <w:hyperlink w:anchor="_Toc201329027" w:history="1">
            <w:r w:rsidRPr="00053D56">
              <w:rPr>
                <w:rStyle w:val="Hyperlink"/>
              </w:rPr>
              <w:t>A.1.d.</w:t>
            </w:r>
            <w:r>
              <w:rPr>
                <w:rFonts w:asciiTheme="minorHAnsi" w:eastAsiaTheme="minorEastAsia" w:hAnsiTheme="minorHAnsi" w:cstheme="minorBidi"/>
                <w:kern w:val="2"/>
                <w:sz w:val="24"/>
                <w:szCs w:val="24"/>
                <w14:ligatures w14:val="standardContextual"/>
              </w:rPr>
              <w:t xml:space="preserve"> </w:t>
            </w:r>
            <w:r w:rsidRPr="00053D56">
              <w:rPr>
                <w:rStyle w:val="Hyperlink"/>
              </w:rPr>
              <w:t>Overview of 2026 NAEP Assessments</w:t>
            </w:r>
            <w:r>
              <w:rPr>
                <w:webHidden/>
              </w:rPr>
              <w:tab/>
            </w:r>
            <w:r>
              <w:rPr>
                <w:webHidden/>
              </w:rPr>
              <w:fldChar w:fldCharType="begin"/>
            </w:r>
            <w:r>
              <w:rPr>
                <w:webHidden/>
              </w:rPr>
              <w:instrText xml:space="preserve"> PAGEREF _Toc201329027 \h </w:instrText>
            </w:r>
            <w:r>
              <w:rPr>
                <w:webHidden/>
              </w:rPr>
              <w:fldChar w:fldCharType="separate"/>
            </w:r>
            <w:r w:rsidR="00B07173">
              <w:rPr>
                <w:webHidden/>
              </w:rPr>
              <w:t>13</w:t>
            </w:r>
            <w:r>
              <w:rPr>
                <w:webHidden/>
              </w:rPr>
              <w:fldChar w:fldCharType="end"/>
            </w:r>
          </w:hyperlink>
        </w:p>
        <w:p w:rsidR="00FD41AB" w14:paraId="32E82D57" w14:textId="4A5F71BE">
          <w:pPr>
            <w:pStyle w:val="TOC1"/>
            <w:rPr>
              <w:rFonts w:asciiTheme="minorHAnsi" w:eastAsiaTheme="minorEastAsia" w:hAnsiTheme="minorHAnsi" w:cstheme="minorBidi"/>
              <w:kern w:val="2"/>
              <w14:ligatures w14:val="standardContextual"/>
            </w:rPr>
          </w:pPr>
          <w:hyperlink w:anchor="_Toc201329028" w:history="1">
            <w:r w:rsidRPr="00053D56">
              <w:rPr>
                <w:rStyle w:val="Hyperlink"/>
              </w:rPr>
              <w:t>A.2. How, by Whom, and for What Purpose the Data Will Be Used</w:t>
            </w:r>
            <w:r>
              <w:rPr>
                <w:webHidden/>
              </w:rPr>
              <w:tab/>
            </w:r>
            <w:r>
              <w:rPr>
                <w:webHidden/>
              </w:rPr>
              <w:fldChar w:fldCharType="begin"/>
            </w:r>
            <w:r>
              <w:rPr>
                <w:webHidden/>
              </w:rPr>
              <w:instrText xml:space="preserve"> PAGEREF _Toc201329028 \h </w:instrText>
            </w:r>
            <w:r>
              <w:rPr>
                <w:webHidden/>
              </w:rPr>
              <w:fldChar w:fldCharType="separate"/>
            </w:r>
            <w:r w:rsidR="00B07173">
              <w:rPr>
                <w:webHidden/>
              </w:rPr>
              <w:t>13</w:t>
            </w:r>
            <w:r>
              <w:rPr>
                <w:webHidden/>
              </w:rPr>
              <w:fldChar w:fldCharType="end"/>
            </w:r>
          </w:hyperlink>
        </w:p>
        <w:p w:rsidR="00FD41AB" w14:paraId="10203DB9" w14:textId="34D5855A">
          <w:pPr>
            <w:pStyle w:val="TOC1"/>
            <w:rPr>
              <w:rFonts w:asciiTheme="minorHAnsi" w:eastAsiaTheme="minorEastAsia" w:hAnsiTheme="minorHAnsi" w:cstheme="minorBidi"/>
              <w:kern w:val="2"/>
              <w14:ligatures w14:val="standardContextual"/>
            </w:rPr>
          </w:pPr>
          <w:hyperlink w:anchor="_Toc201329029" w:history="1">
            <w:r w:rsidRPr="00053D56">
              <w:rPr>
                <w:rStyle w:val="Hyperlink"/>
              </w:rPr>
              <w:t>A.3. Improved Use of Technology</w:t>
            </w:r>
            <w:r>
              <w:rPr>
                <w:webHidden/>
              </w:rPr>
              <w:tab/>
            </w:r>
            <w:r>
              <w:rPr>
                <w:webHidden/>
              </w:rPr>
              <w:fldChar w:fldCharType="begin"/>
            </w:r>
            <w:r>
              <w:rPr>
                <w:webHidden/>
              </w:rPr>
              <w:instrText xml:space="preserve"> PAGEREF _Toc201329029 \h </w:instrText>
            </w:r>
            <w:r>
              <w:rPr>
                <w:webHidden/>
              </w:rPr>
              <w:fldChar w:fldCharType="separate"/>
            </w:r>
            <w:r w:rsidR="00B07173">
              <w:rPr>
                <w:webHidden/>
              </w:rPr>
              <w:t>14</w:t>
            </w:r>
            <w:r>
              <w:rPr>
                <w:webHidden/>
              </w:rPr>
              <w:fldChar w:fldCharType="end"/>
            </w:r>
          </w:hyperlink>
        </w:p>
        <w:p w:rsidR="00FD41AB" w14:paraId="3FEC90E3" w14:textId="4386185A">
          <w:pPr>
            <w:pStyle w:val="TOC1"/>
            <w:rPr>
              <w:rFonts w:asciiTheme="minorHAnsi" w:eastAsiaTheme="minorEastAsia" w:hAnsiTheme="minorHAnsi" w:cstheme="minorBidi"/>
              <w:kern w:val="2"/>
              <w14:ligatures w14:val="standardContextual"/>
            </w:rPr>
          </w:pPr>
          <w:hyperlink w:anchor="_Toc201329030" w:history="1">
            <w:r w:rsidRPr="00053D56">
              <w:rPr>
                <w:rStyle w:val="Hyperlink"/>
              </w:rPr>
              <w:t>A.4. Efforts to Identify Duplication</w:t>
            </w:r>
            <w:r>
              <w:rPr>
                <w:webHidden/>
              </w:rPr>
              <w:tab/>
            </w:r>
            <w:r>
              <w:rPr>
                <w:webHidden/>
              </w:rPr>
              <w:fldChar w:fldCharType="begin"/>
            </w:r>
            <w:r>
              <w:rPr>
                <w:webHidden/>
              </w:rPr>
              <w:instrText xml:space="preserve"> PAGEREF _Toc201329030 \h </w:instrText>
            </w:r>
            <w:r>
              <w:rPr>
                <w:webHidden/>
              </w:rPr>
              <w:fldChar w:fldCharType="separate"/>
            </w:r>
            <w:r w:rsidR="00B07173">
              <w:rPr>
                <w:webHidden/>
              </w:rPr>
              <w:t>15</w:t>
            </w:r>
            <w:r>
              <w:rPr>
                <w:webHidden/>
              </w:rPr>
              <w:fldChar w:fldCharType="end"/>
            </w:r>
          </w:hyperlink>
        </w:p>
        <w:p w:rsidR="00FD41AB" w14:paraId="717F3485" w14:textId="3AE89AEA">
          <w:pPr>
            <w:pStyle w:val="TOC1"/>
            <w:rPr>
              <w:rFonts w:asciiTheme="minorHAnsi" w:eastAsiaTheme="minorEastAsia" w:hAnsiTheme="minorHAnsi" w:cstheme="minorBidi"/>
              <w:kern w:val="2"/>
              <w14:ligatures w14:val="standardContextual"/>
            </w:rPr>
          </w:pPr>
          <w:hyperlink w:anchor="_Toc201329031" w:history="1">
            <w:r w:rsidRPr="00053D56">
              <w:rPr>
                <w:rStyle w:val="Hyperlink"/>
              </w:rPr>
              <w:t>A.5. Burden on Small Businesses or Other Small Entities</w:t>
            </w:r>
            <w:r>
              <w:rPr>
                <w:webHidden/>
              </w:rPr>
              <w:tab/>
            </w:r>
            <w:r>
              <w:rPr>
                <w:webHidden/>
              </w:rPr>
              <w:fldChar w:fldCharType="begin"/>
            </w:r>
            <w:r>
              <w:rPr>
                <w:webHidden/>
              </w:rPr>
              <w:instrText xml:space="preserve"> PAGEREF _Toc201329031 \h </w:instrText>
            </w:r>
            <w:r>
              <w:rPr>
                <w:webHidden/>
              </w:rPr>
              <w:fldChar w:fldCharType="separate"/>
            </w:r>
            <w:r w:rsidR="00B07173">
              <w:rPr>
                <w:webHidden/>
              </w:rPr>
              <w:t>16</w:t>
            </w:r>
            <w:r>
              <w:rPr>
                <w:webHidden/>
              </w:rPr>
              <w:fldChar w:fldCharType="end"/>
            </w:r>
          </w:hyperlink>
        </w:p>
        <w:p w:rsidR="00FD41AB" w14:paraId="380ECD46" w14:textId="4CF80208">
          <w:pPr>
            <w:pStyle w:val="TOC1"/>
            <w:rPr>
              <w:rFonts w:asciiTheme="minorHAnsi" w:eastAsiaTheme="minorEastAsia" w:hAnsiTheme="minorHAnsi" w:cstheme="minorBidi"/>
              <w:kern w:val="2"/>
              <w14:ligatures w14:val="standardContextual"/>
            </w:rPr>
          </w:pPr>
          <w:hyperlink w:anchor="_Toc201329032" w:history="1">
            <w:r w:rsidRPr="00053D56">
              <w:rPr>
                <w:rStyle w:val="Hyperlink"/>
              </w:rPr>
              <w:t>A.6. Consequences of Collecting Information Less Frequently</w:t>
            </w:r>
            <w:r>
              <w:rPr>
                <w:webHidden/>
              </w:rPr>
              <w:tab/>
            </w:r>
            <w:r>
              <w:rPr>
                <w:webHidden/>
              </w:rPr>
              <w:fldChar w:fldCharType="begin"/>
            </w:r>
            <w:r>
              <w:rPr>
                <w:webHidden/>
              </w:rPr>
              <w:instrText xml:space="preserve"> PAGEREF _Toc201329032 \h </w:instrText>
            </w:r>
            <w:r>
              <w:rPr>
                <w:webHidden/>
              </w:rPr>
              <w:fldChar w:fldCharType="separate"/>
            </w:r>
            <w:r w:rsidR="00B07173">
              <w:rPr>
                <w:webHidden/>
              </w:rPr>
              <w:t>16</w:t>
            </w:r>
            <w:r>
              <w:rPr>
                <w:webHidden/>
              </w:rPr>
              <w:fldChar w:fldCharType="end"/>
            </w:r>
          </w:hyperlink>
        </w:p>
        <w:p w:rsidR="00FD41AB" w14:paraId="2AE5D31E" w14:textId="49A0EE7E">
          <w:pPr>
            <w:pStyle w:val="TOC1"/>
            <w:rPr>
              <w:rFonts w:asciiTheme="minorHAnsi" w:eastAsiaTheme="minorEastAsia" w:hAnsiTheme="minorHAnsi" w:cstheme="minorBidi"/>
              <w:kern w:val="2"/>
              <w14:ligatures w14:val="standardContextual"/>
            </w:rPr>
          </w:pPr>
          <w:hyperlink w:anchor="_Toc201329033" w:history="1">
            <w:r w:rsidRPr="00053D56">
              <w:rPr>
                <w:rStyle w:val="Hyperlink"/>
              </w:rPr>
              <w:t>A.7. Consistency with 5 CFR 1320.5</w:t>
            </w:r>
            <w:r>
              <w:rPr>
                <w:webHidden/>
              </w:rPr>
              <w:tab/>
            </w:r>
            <w:r>
              <w:rPr>
                <w:webHidden/>
              </w:rPr>
              <w:fldChar w:fldCharType="begin"/>
            </w:r>
            <w:r>
              <w:rPr>
                <w:webHidden/>
              </w:rPr>
              <w:instrText xml:space="preserve"> PAGEREF _Toc201329033 \h </w:instrText>
            </w:r>
            <w:r>
              <w:rPr>
                <w:webHidden/>
              </w:rPr>
              <w:fldChar w:fldCharType="separate"/>
            </w:r>
            <w:r w:rsidR="00B07173">
              <w:rPr>
                <w:webHidden/>
              </w:rPr>
              <w:t>16</w:t>
            </w:r>
            <w:r>
              <w:rPr>
                <w:webHidden/>
              </w:rPr>
              <w:fldChar w:fldCharType="end"/>
            </w:r>
          </w:hyperlink>
        </w:p>
        <w:p w:rsidR="00FD41AB" w14:paraId="4DE0F3D3" w14:textId="3F9D8B77">
          <w:pPr>
            <w:pStyle w:val="TOC1"/>
            <w:rPr>
              <w:rFonts w:asciiTheme="minorHAnsi" w:eastAsiaTheme="minorEastAsia" w:hAnsiTheme="minorHAnsi" w:cstheme="minorBidi"/>
              <w:kern w:val="2"/>
              <w14:ligatures w14:val="standardContextual"/>
            </w:rPr>
          </w:pPr>
          <w:hyperlink w:anchor="_Toc201329034" w:history="1">
            <w:r w:rsidRPr="00053D56">
              <w:rPr>
                <w:rStyle w:val="Hyperlink"/>
              </w:rPr>
              <w:t>A.8. Consultations Outside the Agency</w:t>
            </w:r>
            <w:r>
              <w:rPr>
                <w:webHidden/>
              </w:rPr>
              <w:tab/>
            </w:r>
            <w:r>
              <w:rPr>
                <w:webHidden/>
              </w:rPr>
              <w:fldChar w:fldCharType="begin"/>
            </w:r>
            <w:r>
              <w:rPr>
                <w:webHidden/>
              </w:rPr>
              <w:instrText xml:space="preserve"> PAGEREF _Toc201329034 \h </w:instrText>
            </w:r>
            <w:r>
              <w:rPr>
                <w:webHidden/>
              </w:rPr>
              <w:fldChar w:fldCharType="separate"/>
            </w:r>
            <w:r w:rsidR="00B07173">
              <w:rPr>
                <w:webHidden/>
              </w:rPr>
              <w:t>17</w:t>
            </w:r>
            <w:r>
              <w:rPr>
                <w:webHidden/>
              </w:rPr>
              <w:fldChar w:fldCharType="end"/>
            </w:r>
          </w:hyperlink>
        </w:p>
        <w:p w:rsidR="00FD41AB" w14:paraId="49F6BBE5" w14:textId="10B5705F">
          <w:pPr>
            <w:pStyle w:val="TOC1"/>
            <w:rPr>
              <w:rFonts w:asciiTheme="minorHAnsi" w:eastAsiaTheme="minorEastAsia" w:hAnsiTheme="minorHAnsi" w:cstheme="minorBidi"/>
              <w:kern w:val="2"/>
              <w14:ligatures w14:val="standardContextual"/>
            </w:rPr>
          </w:pPr>
          <w:hyperlink w:anchor="_Toc201329035" w:history="1">
            <w:r w:rsidRPr="00053D56">
              <w:rPr>
                <w:rStyle w:val="Hyperlink"/>
              </w:rPr>
              <w:t>A.9. Payments or Gifts to Respondents</w:t>
            </w:r>
            <w:r>
              <w:rPr>
                <w:webHidden/>
              </w:rPr>
              <w:tab/>
            </w:r>
            <w:r>
              <w:rPr>
                <w:webHidden/>
              </w:rPr>
              <w:fldChar w:fldCharType="begin"/>
            </w:r>
            <w:r>
              <w:rPr>
                <w:webHidden/>
              </w:rPr>
              <w:instrText xml:space="preserve"> PAGEREF _Toc201329035 \h </w:instrText>
            </w:r>
            <w:r>
              <w:rPr>
                <w:webHidden/>
              </w:rPr>
              <w:fldChar w:fldCharType="separate"/>
            </w:r>
            <w:r w:rsidR="00B07173">
              <w:rPr>
                <w:webHidden/>
              </w:rPr>
              <w:t>18</w:t>
            </w:r>
            <w:r>
              <w:rPr>
                <w:webHidden/>
              </w:rPr>
              <w:fldChar w:fldCharType="end"/>
            </w:r>
          </w:hyperlink>
        </w:p>
        <w:p w:rsidR="00FD41AB" w14:paraId="19931CA8" w14:textId="30C56262">
          <w:pPr>
            <w:pStyle w:val="TOC1"/>
            <w:rPr>
              <w:rFonts w:asciiTheme="minorHAnsi" w:eastAsiaTheme="minorEastAsia" w:hAnsiTheme="minorHAnsi" w:cstheme="minorBidi"/>
              <w:kern w:val="2"/>
              <w14:ligatures w14:val="standardContextual"/>
            </w:rPr>
          </w:pPr>
          <w:hyperlink w:anchor="_Toc201329036" w:history="1">
            <w:r w:rsidRPr="00053D56">
              <w:rPr>
                <w:rStyle w:val="Hyperlink"/>
              </w:rPr>
              <w:t>A.10. Assurance of Confidentiality</w:t>
            </w:r>
            <w:r>
              <w:rPr>
                <w:webHidden/>
              </w:rPr>
              <w:tab/>
            </w:r>
            <w:r>
              <w:rPr>
                <w:webHidden/>
              </w:rPr>
              <w:fldChar w:fldCharType="begin"/>
            </w:r>
            <w:r>
              <w:rPr>
                <w:webHidden/>
              </w:rPr>
              <w:instrText xml:space="preserve"> PAGEREF _Toc201329036 \h </w:instrText>
            </w:r>
            <w:r>
              <w:rPr>
                <w:webHidden/>
              </w:rPr>
              <w:fldChar w:fldCharType="separate"/>
            </w:r>
            <w:r w:rsidR="00B07173">
              <w:rPr>
                <w:webHidden/>
              </w:rPr>
              <w:t>18</w:t>
            </w:r>
            <w:r>
              <w:rPr>
                <w:webHidden/>
              </w:rPr>
              <w:fldChar w:fldCharType="end"/>
            </w:r>
          </w:hyperlink>
        </w:p>
        <w:p w:rsidR="00FD41AB" w14:paraId="3BBF120D" w14:textId="2A756966">
          <w:pPr>
            <w:pStyle w:val="TOC1"/>
            <w:rPr>
              <w:rFonts w:asciiTheme="minorHAnsi" w:eastAsiaTheme="minorEastAsia" w:hAnsiTheme="minorHAnsi" w:cstheme="minorBidi"/>
              <w:kern w:val="2"/>
              <w14:ligatures w14:val="standardContextual"/>
            </w:rPr>
          </w:pPr>
          <w:hyperlink w:anchor="_Toc201329037" w:history="1">
            <w:r w:rsidRPr="00053D56">
              <w:rPr>
                <w:rStyle w:val="Hyperlink"/>
              </w:rPr>
              <w:t>A.11. Sensitive Questions</w:t>
            </w:r>
            <w:r>
              <w:rPr>
                <w:webHidden/>
              </w:rPr>
              <w:tab/>
            </w:r>
            <w:r>
              <w:rPr>
                <w:webHidden/>
              </w:rPr>
              <w:fldChar w:fldCharType="begin"/>
            </w:r>
            <w:r>
              <w:rPr>
                <w:webHidden/>
              </w:rPr>
              <w:instrText xml:space="preserve"> PAGEREF _Toc201329037 \h </w:instrText>
            </w:r>
            <w:r>
              <w:rPr>
                <w:webHidden/>
              </w:rPr>
              <w:fldChar w:fldCharType="separate"/>
            </w:r>
            <w:r w:rsidR="00B07173">
              <w:rPr>
                <w:webHidden/>
              </w:rPr>
              <w:t>22</w:t>
            </w:r>
            <w:r>
              <w:rPr>
                <w:webHidden/>
              </w:rPr>
              <w:fldChar w:fldCharType="end"/>
            </w:r>
          </w:hyperlink>
        </w:p>
        <w:p w:rsidR="00FD41AB" w14:paraId="2C245F54" w14:textId="47501A3A">
          <w:pPr>
            <w:pStyle w:val="TOC1"/>
            <w:rPr>
              <w:rFonts w:asciiTheme="minorHAnsi" w:eastAsiaTheme="minorEastAsia" w:hAnsiTheme="minorHAnsi" w:cstheme="minorBidi"/>
              <w:kern w:val="2"/>
              <w14:ligatures w14:val="standardContextual"/>
            </w:rPr>
          </w:pPr>
          <w:hyperlink w:anchor="_Toc201329038" w:history="1">
            <w:r w:rsidRPr="00053D56">
              <w:rPr>
                <w:rStyle w:val="Hyperlink"/>
              </w:rPr>
              <w:t>A.12. Estimation of Respondent Reporting Burden (2026)</w:t>
            </w:r>
            <w:r>
              <w:rPr>
                <w:webHidden/>
              </w:rPr>
              <w:tab/>
            </w:r>
            <w:r>
              <w:rPr>
                <w:webHidden/>
              </w:rPr>
              <w:fldChar w:fldCharType="begin"/>
            </w:r>
            <w:r>
              <w:rPr>
                <w:webHidden/>
              </w:rPr>
              <w:instrText xml:space="preserve"> PAGEREF _Toc201329038 \h </w:instrText>
            </w:r>
            <w:r>
              <w:rPr>
                <w:webHidden/>
              </w:rPr>
              <w:fldChar w:fldCharType="separate"/>
            </w:r>
            <w:r w:rsidR="00B07173">
              <w:rPr>
                <w:webHidden/>
              </w:rPr>
              <w:t>22</w:t>
            </w:r>
            <w:r>
              <w:rPr>
                <w:webHidden/>
              </w:rPr>
              <w:fldChar w:fldCharType="end"/>
            </w:r>
          </w:hyperlink>
        </w:p>
        <w:p w:rsidR="00FD41AB" w14:paraId="0A69F4DB" w14:textId="5FADFDD4">
          <w:pPr>
            <w:pStyle w:val="TOC1"/>
            <w:rPr>
              <w:rFonts w:asciiTheme="minorHAnsi" w:eastAsiaTheme="minorEastAsia" w:hAnsiTheme="minorHAnsi" w:cstheme="minorBidi"/>
              <w:kern w:val="2"/>
              <w14:ligatures w14:val="standardContextual"/>
            </w:rPr>
          </w:pPr>
          <w:hyperlink w:anchor="_Toc201329039" w:history="1">
            <w:r w:rsidRPr="00053D56">
              <w:rPr>
                <w:rStyle w:val="Hyperlink"/>
              </w:rPr>
              <w:t>A.13. Cost to Respondents</w:t>
            </w:r>
            <w:r>
              <w:rPr>
                <w:webHidden/>
              </w:rPr>
              <w:tab/>
            </w:r>
            <w:r>
              <w:rPr>
                <w:webHidden/>
              </w:rPr>
              <w:fldChar w:fldCharType="begin"/>
            </w:r>
            <w:r>
              <w:rPr>
                <w:webHidden/>
              </w:rPr>
              <w:instrText xml:space="preserve"> PAGEREF _Toc201329039 \h </w:instrText>
            </w:r>
            <w:r>
              <w:rPr>
                <w:webHidden/>
              </w:rPr>
              <w:fldChar w:fldCharType="separate"/>
            </w:r>
            <w:r w:rsidR="00B07173">
              <w:rPr>
                <w:webHidden/>
              </w:rPr>
              <w:t>29</w:t>
            </w:r>
            <w:r>
              <w:rPr>
                <w:webHidden/>
              </w:rPr>
              <w:fldChar w:fldCharType="end"/>
            </w:r>
          </w:hyperlink>
        </w:p>
        <w:p w:rsidR="00FD41AB" w14:paraId="1DE33925" w14:textId="0CD0290E">
          <w:pPr>
            <w:pStyle w:val="TOC1"/>
            <w:rPr>
              <w:rFonts w:asciiTheme="minorHAnsi" w:eastAsiaTheme="minorEastAsia" w:hAnsiTheme="minorHAnsi" w:cstheme="minorBidi"/>
              <w:kern w:val="2"/>
              <w14:ligatures w14:val="standardContextual"/>
            </w:rPr>
          </w:pPr>
          <w:hyperlink w:anchor="_Toc201329040" w:history="1">
            <w:r w:rsidRPr="00053D56">
              <w:rPr>
                <w:rStyle w:val="Hyperlink"/>
              </w:rPr>
              <w:t>A.14. Estimates of Cost to the Federal Government</w:t>
            </w:r>
            <w:r>
              <w:rPr>
                <w:webHidden/>
              </w:rPr>
              <w:tab/>
            </w:r>
            <w:r>
              <w:rPr>
                <w:webHidden/>
              </w:rPr>
              <w:fldChar w:fldCharType="begin"/>
            </w:r>
            <w:r>
              <w:rPr>
                <w:webHidden/>
              </w:rPr>
              <w:instrText xml:space="preserve"> PAGEREF _Toc201329040 \h </w:instrText>
            </w:r>
            <w:r>
              <w:rPr>
                <w:webHidden/>
              </w:rPr>
              <w:fldChar w:fldCharType="separate"/>
            </w:r>
            <w:r w:rsidR="00B07173">
              <w:rPr>
                <w:webHidden/>
              </w:rPr>
              <w:t>29</w:t>
            </w:r>
            <w:r>
              <w:rPr>
                <w:webHidden/>
              </w:rPr>
              <w:fldChar w:fldCharType="end"/>
            </w:r>
          </w:hyperlink>
        </w:p>
        <w:p w:rsidR="00FD41AB" w14:paraId="31141423" w14:textId="2575D311">
          <w:pPr>
            <w:pStyle w:val="TOC1"/>
            <w:rPr>
              <w:rFonts w:asciiTheme="minorHAnsi" w:eastAsiaTheme="minorEastAsia" w:hAnsiTheme="minorHAnsi" w:cstheme="minorBidi"/>
              <w:kern w:val="2"/>
              <w14:ligatures w14:val="standardContextual"/>
            </w:rPr>
          </w:pPr>
          <w:hyperlink w:anchor="_Toc201329041" w:history="1">
            <w:r w:rsidRPr="00053D56">
              <w:rPr>
                <w:rStyle w:val="Hyperlink"/>
              </w:rPr>
              <w:t>A.15. Reasons for Changes in Burden and Budget (from last Clearance submittal)</w:t>
            </w:r>
            <w:r>
              <w:rPr>
                <w:webHidden/>
              </w:rPr>
              <w:tab/>
            </w:r>
            <w:r>
              <w:rPr>
                <w:webHidden/>
              </w:rPr>
              <w:fldChar w:fldCharType="begin"/>
            </w:r>
            <w:r>
              <w:rPr>
                <w:webHidden/>
              </w:rPr>
              <w:instrText xml:space="preserve"> PAGEREF _Toc201329041 \h </w:instrText>
            </w:r>
            <w:r>
              <w:rPr>
                <w:webHidden/>
              </w:rPr>
              <w:fldChar w:fldCharType="separate"/>
            </w:r>
            <w:r w:rsidR="00B07173">
              <w:rPr>
                <w:webHidden/>
              </w:rPr>
              <w:t>29</w:t>
            </w:r>
            <w:r>
              <w:rPr>
                <w:webHidden/>
              </w:rPr>
              <w:fldChar w:fldCharType="end"/>
            </w:r>
          </w:hyperlink>
        </w:p>
        <w:p w:rsidR="00FD41AB" w14:paraId="6A55586E" w14:textId="552CEB26">
          <w:pPr>
            <w:pStyle w:val="TOC1"/>
            <w:rPr>
              <w:rFonts w:asciiTheme="minorHAnsi" w:eastAsiaTheme="minorEastAsia" w:hAnsiTheme="minorHAnsi" w:cstheme="minorBidi"/>
              <w:kern w:val="2"/>
              <w14:ligatures w14:val="standardContextual"/>
            </w:rPr>
          </w:pPr>
          <w:hyperlink w:anchor="_Toc201329042" w:history="1">
            <w:r w:rsidRPr="00053D56">
              <w:rPr>
                <w:rStyle w:val="Hyperlink"/>
              </w:rPr>
              <w:t>A.16. Time Schedule for Data Collection and Publications</w:t>
            </w:r>
            <w:r>
              <w:rPr>
                <w:webHidden/>
              </w:rPr>
              <w:tab/>
            </w:r>
            <w:r>
              <w:rPr>
                <w:webHidden/>
              </w:rPr>
              <w:fldChar w:fldCharType="begin"/>
            </w:r>
            <w:r>
              <w:rPr>
                <w:webHidden/>
              </w:rPr>
              <w:instrText xml:space="preserve"> PAGEREF _Toc201329042 \h </w:instrText>
            </w:r>
            <w:r>
              <w:rPr>
                <w:webHidden/>
              </w:rPr>
              <w:fldChar w:fldCharType="separate"/>
            </w:r>
            <w:r w:rsidR="00B07173">
              <w:rPr>
                <w:webHidden/>
              </w:rPr>
              <w:t>30</w:t>
            </w:r>
            <w:r>
              <w:rPr>
                <w:webHidden/>
              </w:rPr>
              <w:fldChar w:fldCharType="end"/>
            </w:r>
          </w:hyperlink>
        </w:p>
        <w:p w:rsidR="00FD41AB" w14:paraId="672E6C5E" w14:textId="445C92B9">
          <w:pPr>
            <w:pStyle w:val="TOC1"/>
            <w:rPr>
              <w:rFonts w:asciiTheme="minorHAnsi" w:eastAsiaTheme="minorEastAsia" w:hAnsiTheme="minorHAnsi" w:cstheme="minorBidi"/>
              <w:kern w:val="2"/>
              <w14:ligatures w14:val="standardContextual"/>
            </w:rPr>
          </w:pPr>
          <w:hyperlink w:anchor="_Toc201329043" w:history="1">
            <w:r w:rsidRPr="00053D56">
              <w:rPr>
                <w:rStyle w:val="Hyperlink"/>
              </w:rPr>
              <w:t>A.17. Approval for Not Displaying OMB Approval Expiration Date</w:t>
            </w:r>
            <w:r>
              <w:rPr>
                <w:webHidden/>
              </w:rPr>
              <w:tab/>
            </w:r>
            <w:r>
              <w:rPr>
                <w:webHidden/>
              </w:rPr>
              <w:fldChar w:fldCharType="begin"/>
            </w:r>
            <w:r>
              <w:rPr>
                <w:webHidden/>
              </w:rPr>
              <w:instrText xml:space="preserve"> PAGEREF _Toc201329043 \h </w:instrText>
            </w:r>
            <w:r>
              <w:rPr>
                <w:webHidden/>
              </w:rPr>
              <w:fldChar w:fldCharType="separate"/>
            </w:r>
            <w:r w:rsidR="00B07173">
              <w:rPr>
                <w:webHidden/>
              </w:rPr>
              <w:t>30</w:t>
            </w:r>
            <w:r>
              <w:rPr>
                <w:webHidden/>
              </w:rPr>
              <w:fldChar w:fldCharType="end"/>
            </w:r>
          </w:hyperlink>
        </w:p>
        <w:p w:rsidR="00FD41AB" w14:paraId="7B004E60" w14:textId="3FE8B753">
          <w:pPr>
            <w:pStyle w:val="TOC1"/>
            <w:rPr>
              <w:rFonts w:asciiTheme="minorHAnsi" w:eastAsiaTheme="minorEastAsia" w:hAnsiTheme="minorHAnsi" w:cstheme="minorBidi"/>
              <w:kern w:val="2"/>
              <w14:ligatures w14:val="standardContextual"/>
            </w:rPr>
          </w:pPr>
          <w:hyperlink w:anchor="_Toc201329044" w:history="1">
            <w:r w:rsidRPr="00053D56">
              <w:rPr>
                <w:rStyle w:val="Hyperlink"/>
              </w:rPr>
              <w:t>A.18. Exceptions to Certification Statement</w:t>
            </w:r>
            <w:r>
              <w:rPr>
                <w:webHidden/>
              </w:rPr>
              <w:tab/>
            </w:r>
            <w:r>
              <w:rPr>
                <w:webHidden/>
              </w:rPr>
              <w:fldChar w:fldCharType="begin"/>
            </w:r>
            <w:r>
              <w:rPr>
                <w:webHidden/>
              </w:rPr>
              <w:instrText xml:space="preserve"> PAGEREF _Toc201329044 \h </w:instrText>
            </w:r>
            <w:r>
              <w:rPr>
                <w:webHidden/>
              </w:rPr>
              <w:fldChar w:fldCharType="separate"/>
            </w:r>
            <w:r w:rsidR="00B07173">
              <w:rPr>
                <w:webHidden/>
              </w:rPr>
              <w:t>30</w:t>
            </w:r>
            <w:r>
              <w:rPr>
                <w:webHidden/>
              </w:rPr>
              <w:fldChar w:fldCharType="end"/>
            </w:r>
          </w:hyperlink>
        </w:p>
        <w:p w:rsidR="00F27B3D" w:rsidRPr="002046D0" w:rsidP="005F16A6" w14:paraId="10F9FDAD" w14:textId="55CBBF38">
          <w:pPr>
            <w:tabs>
              <w:tab w:val="right" w:leader="dot" w:pos="10440"/>
            </w:tabs>
            <w:ind w:right="216"/>
            <w:rPr>
              <w:sz w:val="22"/>
              <w:szCs w:val="22"/>
            </w:rPr>
          </w:pPr>
          <w:r w:rsidRPr="007C6D90">
            <w:rPr>
              <w:b/>
              <w:sz w:val="22"/>
              <w:szCs w:val="22"/>
              <w:highlight w:val="yellow"/>
            </w:rPr>
            <w:fldChar w:fldCharType="end"/>
          </w:r>
        </w:p>
      </w:sdtContent>
    </w:sdt>
    <w:p w:rsidR="00C03178" w:rsidP="00DA5408" w14:paraId="4A59382D" w14:textId="77777777">
      <w:pPr>
        <w:spacing w:before="120" w:after="120"/>
      </w:pPr>
    </w:p>
    <w:p w:rsidR="00646423" w14:paraId="5359CDDB" w14:textId="7A31E3EF">
      <w:pPr>
        <w:rPr>
          <w:sz w:val="23"/>
          <w:szCs w:val="23"/>
        </w:rPr>
      </w:pPr>
    </w:p>
    <w:p w:rsidR="000B19B6" w:rsidP="00FA7565" w14:paraId="373B20CD" w14:textId="440BD1E8">
      <w:pPr>
        <w:pStyle w:val="Heading1"/>
        <w:spacing w:before="0" w:after="120" w:line="23" w:lineRule="atLeast"/>
      </w:pPr>
      <w:bookmarkStart w:id="0" w:name="_Toc337735286"/>
      <w:bookmarkStart w:id="1" w:name="_Toc442946913"/>
      <w:bookmarkStart w:id="2" w:name="_Toc1039537"/>
      <w:bookmarkStart w:id="3" w:name="_Toc1040324"/>
      <w:bookmarkStart w:id="4" w:name="_Toc201329017"/>
      <w:r w:rsidRPr="00744583">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p w:rsidR="00B96464" w:rsidRPr="007C6D90" w:rsidP="00FA7565" w14:paraId="726634EE" w14:textId="55AB3321">
      <w:pPr>
        <w:pStyle w:val="Heading2"/>
        <w:spacing w:before="0" w:after="120" w:line="23" w:lineRule="atLeast"/>
        <w:rPr>
          <w:sz w:val="26"/>
          <w:szCs w:val="26"/>
        </w:rPr>
      </w:pPr>
      <w:bookmarkStart w:id="5" w:name="_Toc442946914"/>
      <w:bookmarkStart w:id="6" w:name="_Toc337735287"/>
      <w:bookmarkStart w:id="7" w:name="_Toc1039538"/>
      <w:bookmarkStart w:id="8" w:name="_Toc1040325"/>
      <w:bookmarkStart w:id="9" w:name="_Toc201329018"/>
      <w:bookmarkStart w:id="10" w:name="OLE_LINK1"/>
      <w:r w:rsidRPr="007C6D90">
        <w:rPr>
          <w:sz w:val="26"/>
          <w:szCs w:val="26"/>
        </w:rPr>
        <w:t>A.1.</w:t>
      </w:r>
      <w:r w:rsidRPr="007C6D90" w:rsidR="008D5EAE">
        <w:rPr>
          <w:sz w:val="26"/>
          <w:szCs w:val="26"/>
        </w:rPr>
        <w:t>a</w:t>
      </w:r>
      <w:r w:rsidRPr="007C6D90" w:rsidR="001458E6">
        <w:rPr>
          <w:sz w:val="26"/>
          <w:szCs w:val="26"/>
        </w:rPr>
        <w:t>.</w:t>
      </w:r>
      <w:r w:rsidRPr="007C6D90" w:rsidR="0048694D">
        <w:rPr>
          <w:sz w:val="26"/>
          <w:szCs w:val="26"/>
        </w:rPr>
        <w:t xml:space="preserve"> </w:t>
      </w:r>
      <w:r w:rsidRPr="007C6D90">
        <w:rPr>
          <w:sz w:val="26"/>
          <w:szCs w:val="26"/>
        </w:rPr>
        <w:t>Purpose</w:t>
      </w:r>
      <w:r w:rsidRPr="007C6D90" w:rsidR="0048694D">
        <w:rPr>
          <w:sz w:val="26"/>
          <w:szCs w:val="26"/>
        </w:rPr>
        <w:t xml:space="preserve"> </w:t>
      </w:r>
      <w:r w:rsidRPr="007C6D90">
        <w:rPr>
          <w:sz w:val="26"/>
          <w:szCs w:val="26"/>
        </w:rPr>
        <w:t>of</w:t>
      </w:r>
      <w:r w:rsidRPr="007C6D90" w:rsidR="0048694D">
        <w:rPr>
          <w:sz w:val="26"/>
          <w:szCs w:val="26"/>
        </w:rPr>
        <w:t xml:space="preserve"> </w:t>
      </w:r>
      <w:r w:rsidRPr="007C6D90" w:rsidR="00883E34">
        <w:rPr>
          <w:sz w:val="26"/>
          <w:szCs w:val="26"/>
        </w:rPr>
        <w:t>Submission</w:t>
      </w:r>
      <w:bookmarkEnd w:id="5"/>
      <w:bookmarkEnd w:id="6"/>
      <w:bookmarkEnd w:id="7"/>
      <w:bookmarkEnd w:id="8"/>
      <w:bookmarkEnd w:id="9"/>
    </w:p>
    <w:bookmarkEnd w:id="10"/>
    <w:p w:rsidR="00FD7994" w:rsidP="00D928ED" w14:paraId="00AC6CB3" w14:textId="05D5198E">
      <w:pPr>
        <w:pStyle w:val="OMBtext"/>
        <w:spacing w:after="0" w:line="240" w:lineRule="auto"/>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2B70AC">
        <w:t> </w:t>
      </w:r>
      <w:r w:rsidRPr="007A4231">
        <w:t>history,</w:t>
      </w:r>
      <w:r w:rsidR="0048694D">
        <w:t xml:space="preserve"> </w:t>
      </w:r>
      <w:r w:rsidR="0079397A">
        <w:t xml:space="preserve">and </w:t>
      </w:r>
      <w:r w:rsidRPr="007A4231">
        <w:t>civics</w:t>
      </w:r>
      <w:r w:rsidR="0079397A">
        <w:t>.</w:t>
      </w:r>
    </w:p>
    <w:p w:rsidR="004D4151" w:rsidP="007C6D90" w14:paraId="6EC2B6F6" w14:textId="77777777">
      <w:pPr>
        <w:pStyle w:val="OMBtext"/>
        <w:spacing w:after="0" w:line="240" w:lineRule="auto"/>
      </w:pPr>
    </w:p>
    <w:p w:rsidR="00726A0A" w:rsidP="00D928ED" w14:paraId="488797EF" w14:textId="77777777">
      <w:pPr>
        <w:pStyle w:val="OMBtext"/>
        <w:spacing w:after="0" w:line="240" w:lineRule="auto"/>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t>As</w:t>
      </w:r>
      <w:r w:rsidR="0048694D">
        <w:t xml:space="preserve"> </w:t>
      </w:r>
      <w:r>
        <w:t>such,</w:t>
      </w:r>
      <w:r w:rsidR="0048694D">
        <w:t xml:space="preserve"> </w:t>
      </w:r>
      <w:r>
        <w:t>NCES</w:t>
      </w:r>
      <w:r w:rsidR="0048694D">
        <w:t xml:space="preserve"> </w:t>
      </w:r>
      <w:r>
        <w:t>is</w:t>
      </w:r>
      <w:r w:rsidR="0048694D">
        <w:t xml:space="preserve"> </w:t>
      </w:r>
      <w:r>
        <w:t>responsible</w:t>
      </w:r>
      <w:r w:rsidR="0048694D">
        <w:t xml:space="preserve"> </w:t>
      </w:r>
      <w:r>
        <w:t>for</w:t>
      </w:r>
      <w:r w:rsidR="0048694D">
        <w:t xml:space="preserve"> </w:t>
      </w:r>
      <w:r>
        <w:t>designing</w:t>
      </w:r>
      <w:r w:rsidR="0048694D">
        <w:t xml:space="preserve"> </w:t>
      </w:r>
      <w:r>
        <w:t>and</w:t>
      </w:r>
      <w:r w:rsidR="0048694D">
        <w:t xml:space="preserve"> </w:t>
      </w:r>
      <w:r>
        <w:t>executing</w:t>
      </w:r>
      <w:r w:rsidR="0048694D">
        <w:t xml:space="preserve"> </w:t>
      </w:r>
      <w:r>
        <w:t>the</w:t>
      </w:r>
      <w:r w:rsidR="0048694D">
        <w:t xml:space="preserve"> </w:t>
      </w:r>
      <w:r>
        <w:t>assessment,</w:t>
      </w:r>
      <w:r w:rsidR="0048694D">
        <w:t xml:space="preserve"> </w:t>
      </w:r>
      <w:r>
        <w:t>including</w:t>
      </w:r>
      <w:r w:rsidR="0048694D">
        <w:t xml:space="preserve"> </w:t>
      </w:r>
      <w:r>
        <w:t>designing</w:t>
      </w:r>
      <w:r w:rsidR="0048694D">
        <w:t xml:space="preserve"> </w:t>
      </w:r>
      <w:r>
        <w:t>the</w:t>
      </w:r>
      <w:r w:rsidR="0048694D">
        <w:t xml:space="preserve"> </w:t>
      </w:r>
      <w:r>
        <w:t>assessment</w:t>
      </w:r>
      <w:r w:rsidR="0048694D">
        <w:t xml:space="preserve"> </w:t>
      </w:r>
      <w:r>
        <w:t>procedures</w:t>
      </w:r>
      <w:r w:rsidR="0048694D">
        <w:t xml:space="preserve"> </w:t>
      </w:r>
      <w:r>
        <w:t>and</w:t>
      </w:r>
      <w:r w:rsidR="0048694D">
        <w:t xml:space="preserve"> </w:t>
      </w:r>
      <w:r w:rsidR="00E77D44">
        <w:t>methodology</w:t>
      </w:r>
      <w:r>
        <w:t>,</w:t>
      </w:r>
      <w:r w:rsidR="0048694D">
        <w:t xml:space="preserve"> </w:t>
      </w:r>
      <w:r>
        <w:t>developing</w:t>
      </w:r>
      <w:r w:rsidR="0048694D">
        <w:t xml:space="preserve"> </w:t>
      </w:r>
      <w:r>
        <w:t>the</w:t>
      </w:r>
      <w:r w:rsidR="0048694D">
        <w:t xml:space="preserve"> </w:t>
      </w:r>
      <w:r>
        <w:t>assessment</w:t>
      </w:r>
      <w:r w:rsidR="0048694D">
        <w:t xml:space="preserve"> </w:t>
      </w:r>
      <w:r>
        <w:t>content</w:t>
      </w:r>
      <w:r w:rsidR="00B10AA9">
        <w:t>,</w:t>
      </w:r>
      <w:r w:rsidR="0048694D">
        <w:t xml:space="preserve"> </w:t>
      </w:r>
      <w:r>
        <w:t>selecting</w:t>
      </w:r>
      <w:r w:rsidR="0048694D">
        <w:t xml:space="preserve"> </w:t>
      </w:r>
      <w:r>
        <w:t>the</w:t>
      </w:r>
      <w:r w:rsidR="0048694D">
        <w:t xml:space="preserve"> </w:t>
      </w:r>
      <w:r>
        <w:t>final</w:t>
      </w:r>
      <w:r w:rsidR="0048694D">
        <w:t xml:space="preserve"> </w:t>
      </w:r>
      <w:r>
        <w:t>assessment</w:t>
      </w:r>
      <w:r w:rsidR="0048694D">
        <w:t xml:space="preserve"> </w:t>
      </w:r>
      <w:r>
        <w:t>content</w:t>
      </w:r>
      <w:r w:rsidR="00B10AA9">
        <w:t>,</w:t>
      </w:r>
      <w:r w:rsidR="0048694D">
        <w:t xml:space="preserve"> </w:t>
      </w:r>
      <w:r>
        <w:t>sampling</w:t>
      </w:r>
      <w:r w:rsidR="0048694D">
        <w:t xml:space="preserve"> </w:t>
      </w:r>
      <w:r>
        <w:t>schools</w:t>
      </w:r>
      <w:r w:rsidR="0048694D">
        <w:t xml:space="preserve"> </w:t>
      </w:r>
      <w:r>
        <w:t>and</w:t>
      </w:r>
      <w:r w:rsidR="0048694D">
        <w:t xml:space="preserve"> </w:t>
      </w:r>
      <w:r>
        <w:t>students</w:t>
      </w:r>
      <w:r w:rsidR="00B10AA9">
        <w:t>,</w:t>
      </w:r>
      <w:r w:rsidR="0048694D">
        <w:t xml:space="preserve"> </w:t>
      </w:r>
      <w:r>
        <w:t>recruiting</w:t>
      </w:r>
      <w:r w:rsidR="0048694D">
        <w:t xml:space="preserve"> </w:t>
      </w:r>
      <w:r>
        <w:t>schools</w:t>
      </w:r>
      <w:r w:rsidR="00B10AA9">
        <w:t>,</w:t>
      </w:r>
      <w:r w:rsidR="0048694D">
        <w:t xml:space="preserve"> </w:t>
      </w:r>
      <w:r>
        <w:t>administering</w:t>
      </w:r>
      <w:r w:rsidR="0048694D">
        <w:t xml:space="preserve"> </w:t>
      </w:r>
      <w:r>
        <w:t>the</w:t>
      </w:r>
      <w:r w:rsidR="0048694D">
        <w:t xml:space="preserve"> </w:t>
      </w:r>
      <w:r>
        <w:t>assessment</w:t>
      </w:r>
      <w:r w:rsidR="00B10AA9">
        <w:t>,</w:t>
      </w:r>
      <w:r w:rsidR="0048694D">
        <w:t xml:space="preserve"> </w:t>
      </w:r>
      <w:r>
        <w:t>scoring</w:t>
      </w:r>
      <w:r w:rsidR="0048694D">
        <w:t xml:space="preserve"> </w:t>
      </w:r>
      <w:r>
        <w:t>student</w:t>
      </w:r>
      <w:r w:rsidR="0048694D">
        <w:t xml:space="preserve"> </w:t>
      </w:r>
      <w:r>
        <w:t>responses</w:t>
      </w:r>
      <w:r w:rsidR="00B10AA9">
        <w:t>,</w:t>
      </w:r>
      <w:r w:rsidR="0048694D">
        <w:t xml:space="preserve"> </w:t>
      </w:r>
      <w:r>
        <w:t>determining</w:t>
      </w:r>
      <w:r w:rsidR="0048694D">
        <w:t xml:space="preserve"> </w:t>
      </w:r>
      <w:r>
        <w:t>the</w:t>
      </w:r>
      <w:r w:rsidR="0048694D">
        <w:t xml:space="preserve"> </w:t>
      </w:r>
      <w:r>
        <w:t>analysis</w:t>
      </w:r>
      <w:r w:rsidR="0048694D">
        <w:t xml:space="preserve"> </w:t>
      </w:r>
      <w:r>
        <w:t>procedures</w:t>
      </w:r>
      <w:r w:rsidR="00B10AA9">
        <w:t>,</w:t>
      </w:r>
      <w:r w:rsidR="0048694D">
        <w:t xml:space="preserve"> </w:t>
      </w:r>
      <w:r>
        <w:t>analyzing</w:t>
      </w:r>
      <w:r w:rsidR="0048694D">
        <w:t xml:space="preserve"> </w:t>
      </w:r>
      <w:r>
        <w:t>the</w:t>
      </w:r>
      <w:r w:rsidR="0048694D">
        <w:t xml:space="preserve"> </w:t>
      </w:r>
      <w:r>
        <w:t>data</w:t>
      </w:r>
      <w:r w:rsidR="00B10AA9">
        <w:t>,</w:t>
      </w:r>
      <w:r w:rsidR="0048694D">
        <w:t xml:space="preserve"> </w:t>
      </w:r>
      <w:r>
        <w:t>and</w:t>
      </w:r>
      <w:r w:rsidR="0048694D">
        <w:t xml:space="preserve"> </w:t>
      </w:r>
      <w:r>
        <w:t>reporting</w:t>
      </w:r>
      <w:r w:rsidR="0048694D">
        <w:t xml:space="preserve"> </w:t>
      </w:r>
      <w:r>
        <w:t>the</w:t>
      </w:r>
      <w:r w:rsidR="0048694D">
        <w:t xml:space="preserve"> </w:t>
      </w:r>
      <w:r>
        <w:t>results</w:t>
      </w:r>
      <w:r w:rsidR="00E77D44">
        <w:t>.</w:t>
      </w:r>
      <w:r>
        <w:rPr>
          <w:rStyle w:val="FootnoteReference"/>
        </w:rPr>
        <w:footnoteReference w:id="3"/>
      </w:r>
    </w:p>
    <w:p w:rsidR="006D016C" w:rsidP="007C6D90" w14:paraId="6A9D02FB" w14:textId="77777777">
      <w:pPr>
        <w:pStyle w:val="OMBtext"/>
        <w:spacing w:after="0" w:line="240" w:lineRule="auto"/>
      </w:pPr>
    </w:p>
    <w:p w:rsidR="00DC4231" w:rsidP="007C6D90" w14:paraId="14DC8E22" w14:textId="050FC0CC">
      <w:pPr>
        <w:pStyle w:val="OMBtext"/>
        <w:spacing w:after="0" w:line="240" w:lineRule="auto"/>
        <w:rPr>
          <w:color w:val="222222"/>
          <w:shd w:val="clear" w:color="auto" w:fill="FFFFFF"/>
        </w:rPr>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00A32EAB">
        <w:rPr>
          <w:spacing w:val="-3"/>
        </w:rPr>
        <w:t xml:space="preserve"> or NAGB</w:t>
      </w:r>
      <w:r w:rsidRPr="00F06B31" w:rsidR="00062D04">
        <w:rPr>
          <w:spacing w:val="-3"/>
        </w:rPr>
        <w:t>)</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4D4151" w:rsidRPr="00FC7444" w:rsidP="007C6D90" w14:paraId="52645B04" w14:textId="77777777">
      <w:pPr>
        <w:pStyle w:val="OMBtext"/>
        <w:spacing w:after="0" w:line="240" w:lineRule="auto"/>
      </w:pPr>
    </w:p>
    <w:p w:rsidR="00DC4231" w:rsidP="004D4151" w14:paraId="6C456DD0" w14:textId="6369C01E">
      <w:pPr>
        <w:pStyle w:val="OMBtext"/>
        <w:spacing w:after="0" w:line="240" w:lineRule="auto"/>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rsidR="00173874">
        <w:t xml:space="preserve">two different types of </w:t>
      </w:r>
      <w:r>
        <w:t>items</w:t>
      </w:r>
      <w:r w:rsidR="00173874">
        <w:t>:</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C72CE">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EA27F2">
        <w:rPr>
          <w:shd w:val="clear" w:color="auto" w:fill="FFFFFF"/>
        </w:rPr>
        <w:t xml:space="preserve"> </w:t>
      </w:r>
      <w:r w:rsidR="00886AB1">
        <w:rPr>
          <w:shd w:val="clear" w:color="auto" w:fill="FFFFFF"/>
        </w:rPr>
        <w:t>forms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4D4151" w:rsidP="007C6D90" w14:paraId="437A795A" w14:textId="77777777">
      <w:pPr>
        <w:pStyle w:val="OMBtext"/>
        <w:spacing w:after="0" w:line="240" w:lineRule="auto"/>
        <w:rPr>
          <w:shd w:val="clear" w:color="auto" w:fill="FFFFFF"/>
        </w:rPr>
      </w:pPr>
    </w:p>
    <w:p w:rsidR="00706005" w:rsidP="007C6D90" w14:paraId="04228893" w14:textId="16A5B0FD">
      <w:pPr>
        <w:widowControl w:val="0"/>
        <w:rPr>
          <w:szCs w:val="24"/>
        </w:rPr>
      </w:pPr>
      <w:bookmarkStart w:id="11" w:name="_Hlk96004059"/>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000014C2">
        <w:t>L</w:t>
      </w:r>
      <w:r w:rsidRPr="003B256F">
        <w:t>ong-</w:t>
      </w:r>
      <w:r w:rsidR="00E6094A">
        <w:t>t</w:t>
      </w:r>
      <w:r w:rsidRPr="003B256F">
        <w:t>erm</w:t>
      </w:r>
      <w:r w:rsidR="0048694D">
        <w:t xml:space="preserve"> </w:t>
      </w:r>
      <w:r w:rsidR="00E6094A">
        <w:t>t</w:t>
      </w:r>
      <w:r w:rsidRPr="003B256F">
        <w: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bookmarkStart w:id="12" w:name="_Hlk14858987"/>
      <w:bookmarkEnd w:id="11"/>
      <w:r w:rsidR="008C7989">
        <w:t xml:space="preserve"> </w:t>
      </w:r>
      <w:r w:rsidRPr="00723FE9" w:rsidR="00411366">
        <w:t>NAEP</w:t>
      </w:r>
      <w:r w:rsidR="00411366">
        <w:t xml:space="preserve"> </w:t>
      </w:r>
      <w:r w:rsidRPr="00723FE9" w:rsidR="00411366">
        <w:t>provides</w:t>
      </w:r>
      <w:r w:rsidR="00411366">
        <w:t xml:space="preserve"> </w:t>
      </w:r>
      <w:r w:rsidRPr="00723FE9" w:rsidR="00411366">
        <w:t>results</w:t>
      </w:r>
      <w:r w:rsidR="00411366">
        <w:t xml:space="preserve"> </w:t>
      </w:r>
      <w:r w:rsidRPr="00723FE9" w:rsidR="00411366">
        <w:t>on</w:t>
      </w:r>
      <w:r w:rsidR="00411366">
        <w:t xml:space="preserve"> </w:t>
      </w:r>
      <w:r w:rsidRPr="00723FE9" w:rsidR="00411366">
        <w:t>subject-matter</w:t>
      </w:r>
      <w:r w:rsidR="00411366">
        <w:t xml:space="preserve"> </w:t>
      </w:r>
      <w:r w:rsidRPr="00723FE9" w:rsidR="00411366">
        <w:t>achievement,</w:t>
      </w:r>
      <w:r w:rsidR="00411366">
        <w:t xml:space="preserve"> </w:t>
      </w:r>
      <w:r w:rsidRPr="00723FE9" w:rsidR="00411366">
        <w:t>instructional</w:t>
      </w:r>
      <w:r w:rsidR="00411366">
        <w:t xml:space="preserve"> </w:t>
      </w:r>
      <w:r w:rsidRPr="00723FE9" w:rsidR="00411366">
        <w:t>experiences,</w:t>
      </w:r>
      <w:r w:rsidR="00411366">
        <w:t xml:space="preserve"> </w:t>
      </w:r>
      <w:r w:rsidRPr="00723FE9" w:rsidR="00411366">
        <w:t>and</w:t>
      </w:r>
      <w:r w:rsidR="00411366">
        <w:t xml:space="preserve"> </w:t>
      </w:r>
      <w:r w:rsidRPr="00723FE9" w:rsidR="00411366">
        <w:t>school</w:t>
      </w:r>
      <w:r w:rsidR="00411366">
        <w:t xml:space="preserve"> </w:t>
      </w:r>
      <w:r w:rsidRPr="00723FE9" w:rsidR="00411366">
        <w:t>environment</w:t>
      </w:r>
      <w:r w:rsidR="00411366">
        <w:t xml:space="preserve"> </w:t>
      </w:r>
      <w:r w:rsidRPr="00723FE9" w:rsidR="00411366">
        <w:t>for</w:t>
      </w:r>
      <w:r w:rsidR="00411366">
        <w:t xml:space="preserve"> </w:t>
      </w:r>
      <w:r w:rsidRPr="00723FE9" w:rsidR="00411366">
        <w:t>populations</w:t>
      </w:r>
      <w:r w:rsidR="00411366">
        <w:t xml:space="preserve"> </w:t>
      </w:r>
      <w:r w:rsidRPr="00723FE9" w:rsidR="00411366">
        <w:t>of</w:t>
      </w:r>
      <w:r w:rsidR="00411366">
        <w:t xml:space="preserve"> </w:t>
      </w:r>
      <w:r w:rsidRPr="00346E38" w:rsidR="00346E38">
        <w:t xml:space="preserve">students e.g., all fourth-graders and groups within those populations e.g., by sex (male and female students), by race/ethnicity groups, etc. </w:t>
      </w:r>
      <w:r w:rsidRPr="00723FE9" w:rsidR="00411366">
        <w:t>NAEP</w:t>
      </w:r>
      <w:r w:rsidR="00411366">
        <w:t xml:space="preserve"> </w:t>
      </w:r>
      <w:r w:rsidRPr="00723FE9" w:rsidR="00411366">
        <w:t>does</w:t>
      </w:r>
      <w:r w:rsidR="00411366">
        <w:t xml:space="preserve"> </w:t>
      </w:r>
      <w:r w:rsidRPr="00723FE9" w:rsidR="00411366">
        <w:t>not</w:t>
      </w:r>
      <w:r w:rsidR="00411366">
        <w:t xml:space="preserve"> </w:t>
      </w:r>
      <w:r w:rsidRPr="00723FE9" w:rsidR="00411366">
        <w:t>provide</w:t>
      </w:r>
      <w:r w:rsidR="00411366">
        <w:t xml:space="preserve"> </w:t>
      </w:r>
      <w:r w:rsidRPr="00723FE9" w:rsidR="00411366">
        <w:t>scores</w:t>
      </w:r>
      <w:r w:rsidR="00411366">
        <w:t xml:space="preserve"> </w:t>
      </w:r>
      <w:r w:rsidRPr="00723FE9" w:rsidR="00411366">
        <w:t>for</w:t>
      </w:r>
      <w:r w:rsidR="00411366">
        <w:t xml:space="preserve"> </w:t>
      </w:r>
      <w:r w:rsidRPr="00723FE9" w:rsidR="00411366">
        <w:t>individual</w:t>
      </w:r>
      <w:r w:rsidR="00411366">
        <w:t xml:space="preserve"> </w:t>
      </w:r>
      <w:r w:rsidRPr="00723FE9" w:rsidR="00411366">
        <w:t>students</w:t>
      </w:r>
      <w:r w:rsidR="00411366">
        <w:t xml:space="preserve"> </w:t>
      </w:r>
      <w:r w:rsidRPr="00723FE9" w:rsidR="00411366">
        <w:t>or</w:t>
      </w:r>
      <w:r w:rsidR="00411366">
        <w:t xml:space="preserve"> </w:t>
      </w:r>
      <w:r w:rsidRPr="00723FE9" w:rsidR="00411366">
        <w:t>schools.</w:t>
      </w:r>
      <w:r w:rsidR="00411366">
        <w:t xml:space="preserve"> </w:t>
      </w:r>
      <w:r w:rsidRPr="00AA60A4" w:rsidR="00411366">
        <w:t>The</w:t>
      </w:r>
      <w:r w:rsidR="00411366">
        <w:t xml:space="preserve"> </w:t>
      </w:r>
      <w:r w:rsidRPr="00AA60A4" w:rsidR="00411366">
        <w:t>main</w:t>
      </w:r>
      <w:r w:rsidR="00411366">
        <w:t xml:space="preserve"> </w:t>
      </w:r>
      <w:r w:rsidRPr="00AA60A4" w:rsidR="00411366">
        <w:t>NAEP</w:t>
      </w:r>
      <w:r w:rsidR="00411366">
        <w:t xml:space="preserve"> </w:t>
      </w:r>
      <w:r w:rsidRPr="00AA60A4" w:rsidR="00411366">
        <w:t>assessments</w:t>
      </w:r>
      <w:r w:rsidR="00411366">
        <w:t xml:space="preserve"> </w:t>
      </w:r>
      <w:r w:rsidRPr="00AA60A4" w:rsidR="00411366">
        <w:t>report</w:t>
      </w:r>
      <w:r w:rsidR="00411366">
        <w:t xml:space="preserve"> </w:t>
      </w:r>
      <w:r w:rsidRPr="00AA60A4" w:rsidR="00411366">
        <w:t>current</w:t>
      </w:r>
      <w:r w:rsidR="00411366">
        <w:t xml:space="preserve"> </w:t>
      </w:r>
      <w:r w:rsidRPr="00AA60A4" w:rsidR="00411366">
        <w:t>achievement</w:t>
      </w:r>
      <w:r w:rsidR="00411366">
        <w:t xml:space="preserve"> </w:t>
      </w:r>
      <w:r w:rsidRPr="00AA60A4" w:rsidR="00411366">
        <w:t>levels</w:t>
      </w:r>
      <w:r w:rsidR="00411366">
        <w:t xml:space="preserve"> </w:t>
      </w:r>
      <w:r w:rsidRPr="00AA60A4" w:rsidR="00411366">
        <w:t>and</w:t>
      </w:r>
      <w:r w:rsidR="00411366">
        <w:t xml:space="preserve"> </w:t>
      </w:r>
      <w:r w:rsidRPr="00AA60A4" w:rsidR="00411366">
        <w:t>trends</w:t>
      </w:r>
      <w:r w:rsidR="00411366">
        <w:t xml:space="preserve"> </w:t>
      </w:r>
      <w:r w:rsidRPr="00AA60A4" w:rsidR="00411366">
        <w:t>in</w:t>
      </w:r>
      <w:r w:rsidR="00411366">
        <w:t xml:space="preserve"> </w:t>
      </w:r>
      <w:r w:rsidRPr="00AA60A4" w:rsidR="00411366">
        <w:t>student</w:t>
      </w:r>
      <w:r w:rsidR="00411366">
        <w:t xml:space="preserve"> </w:t>
      </w:r>
      <w:r w:rsidRPr="00AA60A4" w:rsidR="00411366">
        <w:t>achievement</w:t>
      </w:r>
      <w:r w:rsidR="00411366">
        <w:t xml:space="preserve"> </w:t>
      </w:r>
      <w:r w:rsidRPr="00AA60A4" w:rsidR="00411366">
        <w:t>at</w:t>
      </w:r>
      <w:r w:rsidR="00411366">
        <w:t xml:space="preserve"> </w:t>
      </w:r>
      <w:r w:rsidRPr="00AA60A4" w:rsidR="00411366">
        <w:t>grades</w:t>
      </w:r>
      <w:r w:rsidR="00411366">
        <w:t xml:space="preserve"> </w:t>
      </w:r>
      <w:r w:rsidRPr="00AA60A4" w:rsidR="00411366">
        <w:t>4,</w:t>
      </w:r>
      <w:r w:rsidR="00411366">
        <w:t xml:space="preserve"> </w:t>
      </w:r>
      <w:r w:rsidRPr="00AA60A4" w:rsidR="00411366">
        <w:t>8,</w:t>
      </w:r>
      <w:r w:rsidR="00411366">
        <w:t xml:space="preserve"> </w:t>
      </w:r>
      <w:r w:rsidRPr="00AA60A4" w:rsidR="00411366">
        <w:t>and</w:t>
      </w:r>
      <w:r w:rsidR="00411366">
        <w:t xml:space="preserve"> </w:t>
      </w:r>
      <w:r w:rsidRPr="00AA60A4" w:rsidR="00411366">
        <w:t>12</w:t>
      </w:r>
      <w:r w:rsidR="00411366">
        <w:t xml:space="preserve"> </w:t>
      </w:r>
      <w:r w:rsidRPr="00AA60A4" w:rsidR="00411366">
        <w:t>for</w:t>
      </w:r>
      <w:r w:rsidR="00411366">
        <w:t xml:space="preserve"> </w:t>
      </w:r>
      <w:r w:rsidRPr="00AA60A4" w:rsidR="00411366">
        <w:t>the</w:t>
      </w:r>
      <w:r w:rsidR="00411366">
        <w:t xml:space="preserve"> </w:t>
      </w:r>
      <w:r w:rsidRPr="00AA60A4" w:rsidR="00411366">
        <w:t>nation</w:t>
      </w:r>
      <w:r w:rsidR="00411366">
        <w:t xml:space="preserve"> </w:t>
      </w:r>
      <w:r w:rsidRPr="00AA60A4" w:rsidR="00411366">
        <w:t>and,</w:t>
      </w:r>
      <w:r w:rsidR="00411366">
        <w:t xml:space="preserve"> </w:t>
      </w:r>
      <w:r w:rsidRPr="00AA60A4" w:rsidR="00411366">
        <w:t>for</w:t>
      </w:r>
      <w:r w:rsidR="00411366">
        <w:t xml:space="preserve"> </w:t>
      </w:r>
      <w:r w:rsidRPr="00AA60A4" w:rsidR="00411366">
        <w:t>certain</w:t>
      </w:r>
      <w:r w:rsidR="00411366">
        <w:t xml:space="preserve"> </w:t>
      </w:r>
      <w:r w:rsidRPr="00AA60A4" w:rsidR="00411366">
        <w:t>assessments</w:t>
      </w:r>
      <w:r w:rsidR="00411366">
        <w:t xml:space="preserve"> </w:t>
      </w:r>
      <w:r w:rsidRPr="00AA60A4" w:rsidR="00411366">
        <w:t>(e.g.</w:t>
      </w:r>
      <w:r w:rsidR="00411366">
        <w:t xml:space="preserve">, </w:t>
      </w:r>
      <w:r w:rsidRPr="00F265D7" w:rsidR="00411366">
        <w:t>reading</w:t>
      </w:r>
      <w:r w:rsidR="00411366">
        <w:t xml:space="preserve"> </w:t>
      </w:r>
      <w:r w:rsidRPr="00F265D7" w:rsidR="00411366">
        <w:t>and</w:t>
      </w:r>
      <w:r w:rsidR="00411366">
        <w:t xml:space="preserve"> </w:t>
      </w:r>
      <w:r w:rsidRPr="006A1839" w:rsidR="00411366">
        <w:t>mathematics</w:t>
      </w:r>
      <w:r w:rsidRPr="003068ED" w:rsidR="00411366">
        <w:t>),</w:t>
      </w:r>
      <w:r w:rsidR="00411366">
        <w:t xml:space="preserve"> </w:t>
      </w:r>
      <w:r w:rsidRPr="003068ED" w:rsidR="00411366">
        <w:t>states</w:t>
      </w:r>
      <w:r w:rsidR="00411366">
        <w:t xml:space="preserve"> </w:t>
      </w:r>
      <w:r w:rsidRPr="003068ED" w:rsidR="00411366">
        <w:t>and</w:t>
      </w:r>
      <w:r w:rsidR="00411366">
        <w:t xml:space="preserve"> </w:t>
      </w:r>
      <w:r w:rsidRPr="003068ED" w:rsidR="00411366">
        <w:t>select</w:t>
      </w:r>
      <w:r w:rsidR="00411366">
        <w:t xml:space="preserve"> </w:t>
      </w:r>
      <w:r w:rsidRPr="003068ED" w:rsidR="00411366">
        <w:t>urban</w:t>
      </w:r>
      <w:r w:rsidR="00411366">
        <w:t xml:space="preserve"> </w:t>
      </w:r>
      <w:r w:rsidRPr="003068ED" w:rsidR="00411366">
        <w:t>districts.</w:t>
      </w:r>
      <w:r w:rsidR="00411366">
        <w:t xml:space="preserve"> </w:t>
      </w:r>
      <w:r w:rsidRPr="003068ED" w:rsidR="00411366">
        <w:t>The</w:t>
      </w:r>
      <w:r w:rsidR="00411366">
        <w:t xml:space="preserve"> </w:t>
      </w:r>
      <w:r w:rsidRPr="003068ED" w:rsidR="00411366">
        <w:t>Trial</w:t>
      </w:r>
      <w:r w:rsidR="00411366">
        <w:t xml:space="preserve"> </w:t>
      </w:r>
      <w:r w:rsidRPr="003068ED" w:rsidR="00411366">
        <w:t>Urban</w:t>
      </w:r>
      <w:r w:rsidR="00411366">
        <w:t xml:space="preserve"> </w:t>
      </w:r>
      <w:r w:rsidRPr="00803673" w:rsidR="00411366">
        <w:t>District</w:t>
      </w:r>
      <w:r w:rsidR="00411366">
        <w:t xml:space="preserve"> </w:t>
      </w:r>
      <w:r w:rsidRPr="00803673" w:rsidR="00411366">
        <w:t>Assessment</w:t>
      </w:r>
      <w:r w:rsidR="00411366">
        <w:t xml:space="preserve"> </w:t>
      </w:r>
      <w:r w:rsidRPr="00803673" w:rsidR="00411366">
        <w:t>(TUDA)</w:t>
      </w:r>
      <w:r w:rsidR="00411366">
        <w:t xml:space="preserve"> </w:t>
      </w:r>
      <w:r w:rsidR="000E23D6">
        <w:t>was</w:t>
      </w:r>
      <w:r w:rsidR="00411366">
        <w:t xml:space="preserve"> </w:t>
      </w:r>
      <w:r w:rsidRPr="00803673" w:rsidR="00411366">
        <w:t>a</w:t>
      </w:r>
      <w:r w:rsidR="00411366">
        <w:t xml:space="preserve"> </w:t>
      </w:r>
      <w:r w:rsidRPr="00803673" w:rsidR="00411366">
        <w:t>special</w:t>
      </w:r>
      <w:r w:rsidR="00411366">
        <w:t xml:space="preserve"> </w:t>
      </w:r>
      <w:r w:rsidRPr="00803673" w:rsidR="00411366">
        <w:t>project</w:t>
      </w:r>
      <w:r w:rsidR="00411366">
        <w:t xml:space="preserve"> </w:t>
      </w:r>
      <w:r w:rsidRPr="00803673" w:rsidR="00411366">
        <w:t>developed</w:t>
      </w:r>
      <w:r w:rsidR="00411366">
        <w:t xml:space="preserve"> </w:t>
      </w:r>
      <w:r w:rsidRPr="00803673" w:rsidR="00411366">
        <w:t>to</w:t>
      </w:r>
      <w:r w:rsidR="00411366">
        <w:t xml:space="preserve"> </w:t>
      </w:r>
      <w:r w:rsidRPr="00803673" w:rsidR="00411366">
        <w:t>determine</w:t>
      </w:r>
      <w:r w:rsidR="00411366">
        <w:t xml:space="preserve"> </w:t>
      </w:r>
      <w:r w:rsidRPr="00803673" w:rsidR="00411366">
        <w:t>the</w:t>
      </w:r>
      <w:r w:rsidR="00411366">
        <w:t xml:space="preserve"> </w:t>
      </w:r>
      <w:r w:rsidRPr="00803673" w:rsidR="00411366">
        <w:t>feasibility</w:t>
      </w:r>
      <w:r w:rsidR="00411366">
        <w:t xml:space="preserve"> </w:t>
      </w:r>
      <w:r w:rsidRPr="00803673" w:rsidR="00411366">
        <w:t>of</w:t>
      </w:r>
      <w:r w:rsidR="00411366">
        <w:t xml:space="preserve"> </w:t>
      </w:r>
      <w:r w:rsidRPr="00803673" w:rsidR="00411366">
        <w:t>reporting</w:t>
      </w:r>
      <w:r w:rsidR="00411366">
        <w:t xml:space="preserve"> </w:t>
      </w:r>
      <w:r w:rsidRPr="00803673" w:rsidR="00411366">
        <w:t>district-level</w:t>
      </w:r>
      <w:r w:rsidR="00411366">
        <w:t xml:space="preserve"> </w:t>
      </w:r>
      <w:r w:rsidRPr="00803673" w:rsidR="00411366">
        <w:t>results</w:t>
      </w:r>
      <w:r w:rsidR="00411366">
        <w:t xml:space="preserve"> </w:t>
      </w:r>
      <w:r w:rsidRPr="00803673" w:rsidR="00411366">
        <w:t>for</w:t>
      </w:r>
      <w:r w:rsidR="00411366">
        <w:t xml:space="preserve"> </w:t>
      </w:r>
      <w:r w:rsidRPr="00803673" w:rsidR="00411366">
        <w:t>large</w:t>
      </w:r>
      <w:r w:rsidR="00411366">
        <w:t xml:space="preserve"> </w:t>
      </w:r>
      <w:r w:rsidRPr="00803673" w:rsidR="00411366">
        <w:t>urban</w:t>
      </w:r>
      <w:r w:rsidR="00411366">
        <w:t xml:space="preserve"> </w:t>
      </w:r>
      <w:r w:rsidRPr="00803673" w:rsidR="00411366">
        <w:t>districts</w:t>
      </w:r>
      <w:r w:rsidR="004F1EDF">
        <w:t>, which was successful and now continues to report some district scores</w:t>
      </w:r>
      <w:r w:rsidRPr="00803673" w:rsidR="00411366">
        <w:t>.</w:t>
      </w:r>
      <w:r w:rsidR="00411366">
        <w:t xml:space="preserve"> </w:t>
      </w:r>
      <w:r w:rsidRPr="00803673" w:rsidR="00411366">
        <w:t>Currently,</w:t>
      </w:r>
      <w:r w:rsidR="00411366">
        <w:t xml:space="preserve"> </w:t>
      </w:r>
      <w:r w:rsidRPr="00803673" w:rsidR="00411366">
        <w:t>the</w:t>
      </w:r>
      <w:r w:rsidR="00411366">
        <w:t xml:space="preserve"> </w:t>
      </w:r>
      <w:r w:rsidRPr="00803673" w:rsidR="00411366">
        <w:t>following</w:t>
      </w:r>
      <w:r w:rsidR="00411366">
        <w:t xml:space="preserve"> </w:t>
      </w:r>
      <w:r w:rsidR="00A847C4">
        <w:t>26</w:t>
      </w:r>
      <w:r w:rsidR="003526F6">
        <w:t xml:space="preserve"> </w:t>
      </w:r>
      <w:r w:rsidRPr="00803673" w:rsidR="00411366">
        <w:t>districts</w:t>
      </w:r>
      <w:r w:rsidR="00411366">
        <w:t xml:space="preserve"> </w:t>
      </w:r>
      <w:r w:rsidRPr="00803673" w:rsidR="00411366">
        <w:t>participate</w:t>
      </w:r>
      <w:r w:rsidR="00411366">
        <w:t xml:space="preserve"> </w:t>
      </w:r>
      <w:r w:rsidRPr="00803673" w:rsidR="00411366">
        <w:t>in</w:t>
      </w:r>
      <w:r w:rsidR="00411366">
        <w:t xml:space="preserve"> </w:t>
      </w:r>
      <w:r w:rsidRPr="00803673" w:rsidR="00411366">
        <w:t>the</w:t>
      </w:r>
      <w:r w:rsidR="00411366">
        <w:t xml:space="preserve"> </w:t>
      </w:r>
      <w:r w:rsidRPr="00803673" w:rsidR="00411366">
        <w:t>TUDA</w:t>
      </w:r>
      <w:r w:rsidR="00411366">
        <w:t xml:space="preserve"> </w:t>
      </w:r>
      <w:r w:rsidRPr="00803673" w:rsidR="00411366">
        <w:t>program:</w:t>
      </w:r>
      <w:r w:rsidR="00411366">
        <w:t xml:space="preserve"> </w:t>
      </w:r>
      <w:r w:rsidRPr="00803673" w:rsidR="00411366">
        <w:t>Albuquerque,</w:t>
      </w:r>
      <w:r w:rsidR="00411366">
        <w:t xml:space="preserve"> </w:t>
      </w:r>
      <w:r w:rsidRPr="00803673" w:rsidR="00411366">
        <w:t>Atlanta,</w:t>
      </w:r>
      <w:r w:rsidR="00411366">
        <w:t xml:space="preserve"> </w:t>
      </w:r>
      <w:r w:rsidRPr="00803673" w:rsidR="00411366">
        <w:t>Austin,</w:t>
      </w:r>
      <w:r w:rsidR="00411366">
        <w:t xml:space="preserve"> </w:t>
      </w:r>
      <w:r w:rsidRPr="00803673" w:rsidR="00411366">
        <w:t>Baltimore</w:t>
      </w:r>
      <w:r w:rsidR="00411366">
        <w:t xml:space="preserve"> </w:t>
      </w:r>
      <w:r w:rsidRPr="00803673" w:rsidR="00411366">
        <w:t>City,</w:t>
      </w:r>
      <w:r w:rsidR="00411366">
        <w:t xml:space="preserve"> </w:t>
      </w:r>
      <w:r w:rsidRPr="00803673" w:rsidR="00411366">
        <w:t>Boston,</w:t>
      </w:r>
      <w:r w:rsidR="00411366">
        <w:t xml:space="preserve"> </w:t>
      </w:r>
      <w:r w:rsidRPr="00803673" w:rsidR="00411366">
        <w:t>Charlotte,</w:t>
      </w:r>
      <w:r w:rsidR="00411366">
        <w:t xml:space="preserve"> </w:t>
      </w:r>
      <w:r w:rsidRPr="00803673" w:rsidR="00411366">
        <w:t>Chicago,</w:t>
      </w:r>
      <w:r w:rsidR="00411366">
        <w:t xml:space="preserve"> </w:t>
      </w:r>
      <w:r w:rsidRPr="00803673" w:rsidR="00411366">
        <w:t>Clark</w:t>
      </w:r>
      <w:r w:rsidR="00411366">
        <w:t xml:space="preserve"> </w:t>
      </w:r>
      <w:r w:rsidRPr="00803673" w:rsidR="00411366">
        <w:t>County</w:t>
      </w:r>
      <w:r w:rsidR="00411366">
        <w:t xml:space="preserve"> </w:t>
      </w:r>
      <w:r w:rsidRPr="00803673" w:rsidR="00411366">
        <w:t>(NV),</w:t>
      </w:r>
      <w:r w:rsidR="00411366">
        <w:t xml:space="preserve"> </w:t>
      </w:r>
      <w:r w:rsidRPr="00803673" w:rsidR="00411366">
        <w:t>Cleveland,</w:t>
      </w:r>
      <w:r w:rsidR="00411366">
        <w:t xml:space="preserve"> </w:t>
      </w:r>
      <w:r w:rsidRPr="00803673" w:rsidR="00411366">
        <w:t>Dallas,</w:t>
      </w:r>
      <w:r w:rsidR="00411366">
        <w:t xml:space="preserve"> </w:t>
      </w:r>
      <w:r w:rsidRPr="00803673" w:rsidR="00411366">
        <w:t>Denver,</w:t>
      </w:r>
      <w:r w:rsidR="00411366">
        <w:t xml:space="preserve"> </w:t>
      </w:r>
      <w:r w:rsidRPr="00803673" w:rsidR="00411366">
        <w:t>Detroit,</w:t>
      </w:r>
      <w:r w:rsidR="00411366">
        <w:t xml:space="preserve"> </w:t>
      </w:r>
      <w:r w:rsidRPr="00803673" w:rsidR="00411366">
        <w:t>District</w:t>
      </w:r>
      <w:r w:rsidR="00411366">
        <w:t xml:space="preserve"> </w:t>
      </w:r>
      <w:r w:rsidRPr="00803673" w:rsidR="00411366">
        <w:t>of</w:t>
      </w:r>
      <w:r w:rsidR="00411366">
        <w:t xml:space="preserve"> </w:t>
      </w:r>
      <w:r w:rsidRPr="00803673" w:rsidR="00411366">
        <w:t>Columbia</w:t>
      </w:r>
      <w:r w:rsidR="00411366">
        <w:t xml:space="preserve"> </w:t>
      </w:r>
      <w:r w:rsidRPr="00803673" w:rsidR="00411366">
        <w:t>(DCPS),</w:t>
      </w:r>
      <w:r w:rsidR="00411366">
        <w:t xml:space="preserve"> </w:t>
      </w:r>
      <w:r w:rsidRPr="00803673" w:rsidR="00411366">
        <w:t>Duval</w:t>
      </w:r>
      <w:r w:rsidR="00411366">
        <w:t xml:space="preserve"> </w:t>
      </w:r>
      <w:r w:rsidRPr="00803673" w:rsidR="00411366">
        <w:t>County</w:t>
      </w:r>
      <w:r w:rsidR="00411366">
        <w:t xml:space="preserve"> </w:t>
      </w:r>
      <w:r w:rsidRPr="00803673" w:rsidR="00411366">
        <w:t>(FL),</w:t>
      </w:r>
      <w:r w:rsidR="00411366">
        <w:t xml:space="preserve"> </w:t>
      </w:r>
      <w:r w:rsidRPr="00803673" w:rsidR="00411366">
        <w:t>Fort</w:t>
      </w:r>
      <w:r w:rsidR="00411366">
        <w:t xml:space="preserve"> </w:t>
      </w:r>
      <w:r w:rsidRPr="00803673" w:rsidR="00411366">
        <w:t>Worth,</w:t>
      </w:r>
      <w:r w:rsidR="00411366">
        <w:t xml:space="preserve"> </w:t>
      </w:r>
      <w:r w:rsidRPr="00803673" w:rsidR="00411366">
        <w:t>Guilford</w:t>
      </w:r>
      <w:r w:rsidR="00411366">
        <w:t xml:space="preserve"> </w:t>
      </w:r>
      <w:r w:rsidRPr="00803673" w:rsidR="00411366">
        <w:t>County</w:t>
      </w:r>
      <w:r w:rsidR="00411366">
        <w:t xml:space="preserve"> </w:t>
      </w:r>
      <w:r w:rsidRPr="00803673" w:rsidR="00411366">
        <w:t>(NC),</w:t>
      </w:r>
      <w:r w:rsidR="00411366">
        <w:t xml:space="preserve"> </w:t>
      </w:r>
      <w:r w:rsidRPr="00803673" w:rsidR="00411366">
        <w:t>Hillsborough</w:t>
      </w:r>
      <w:r w:rsidR="00411366">
        <w:t xml:space="preserve"> </w:t>
      </w:r>
      <w:r w:rsidRPr="00803673" w:rsidR="00411366">
        <w:t>County</w:t>
      </w:r>
      <w:r w:rsidR="00411366">
        <w:t xml:space="preserve"> </w:t>
      </w:r>
      <w:r w:rsidRPr="00803673" w:rsidR="00411366">
        <w:t>(FL),</w:t>
      </w:r>
      <w:r w:rsidR="00411366">
        <w:t xml:space="preserve"> </w:t>
      </w:r>
      <w:r w:rsidRPr="00803673" w:rsidR="00411366">
        <w:t>Houston,</w:t>
      </w:r>
      <w:r w:rsidR="00411366">
        <w:t xml:space="preserve"> </w:t>
      </w:r>
      <w:r w:rsidRPr="00803673" w:rsidR="00411366">
        <w:t>Jefferson</w:t>
      </w:r>
      <w:r w:rsidR="00411366">
        <w:t xml:space="preserve"> </w:t>
      </w:r>
      <w:r w:rsidRPr="00803673" w:rsidR="00411366">
        <w:t>County</w:t>
      </w:r>
      <w:r w:rsidR="00411366">
        <w:t xml:space="preserve"> </w:t>
      </w:r>
      <w:r w:rsidRPr="00803673" w:rsidR="00411366">
        <w:t>(KY),</w:t>
      </w:r>
      <w:r w:rsidR="00411366">
        <w:t xml:space="preserve"> </w:t>
      </w:r>
      <w:r w:rsidR="003526F6">
        <w:t xml:space="preserve">Orange County </w:t>
      </w:r>
      <w:r w:rsidR="00077C19">
        <w:t>(</w:t>
      </w:r>
      <w:r w:rsidR="003526F6">
        <w:t>FL</w:t>
      </w:r>
      <w:r w:rsidR="00077C19">
        <w:t>),</w:t>
      </w:r>
      <w:r w:rsidR="00453F85">
        <w:t xml:space="preserve"> </w:t>
      </w:r>
      <w:r w:rsidRPr="00803673" w:rsidR="00411366">
        <w:t>Los</w:t>
      </w:r>
      <w:r w:rsidR="00411366">
        <w:t xml:space="preserve"> </w:t>
      </w:r>
      <w:r w:rsidRPr="00803673" w:rsidR="00411366">
        <w:t>Angeles,</w:t>
      </w:r>
      <w:r w:rsidR="00411366">
        <w:t xml:space="preserve"> </w:t>
      </w:r>
      <w:r w:rsidRPr="00803673" w:rsidR="00411366">
        <w:t>Miami-Dade,</w:t>
      </w:r>
      <w:r w:rsidR="00411366">
        <w:t xml:space="preserve"> </w:t>
      </w:r>
      <w:r w:rsidRPr="00803673" w:rsidR="00411366">
        <w:t>Milwaukee,</w:t>
      </w:r>
      <w:r w:rsidR="00411366">
        <w:t xml:space="preserve"> </w:t>
      </w:r>
      <w:r w:rsidRPr="00803673" w:rsidR="00411366">
        <w:t>New</w:t>
      </w:r>
      <w:r w:rsidR="00411366">
        <w:t xml:space="preserve"> </w:t>
      </w:r>
      <w:r w:rsidRPr="00803673" w:rsidR="00411366">
        <w:t>York</w:t>
      </w:r>
      <w:r w:rsidR="00411366">
        <w:t xml:space="preserve"> </w:t>
      </w:r>
      <w:r w:rsidRPr="00803673" w:rsidR="00411366">
        <w:t>City,</w:t>
      </w:r>
      <w:r w:rsidR="00411366">
        <w:t xml:space="preserve"> </w:t>
      </w:r>
      <w:r w:rsidRPr="00803673" w:rsidR="00411366">
        <w:t>Philadelphia,</w:t>
      </w:r>
      <w:r w:rsidR="00411366">
        <w:t xml:space="preserve"> </w:t>
      </w:r>
      <w:r w:rsidR="002D166E">
        <w:t xml:space="preserve">and </w:t>
      </w:r>
      <w:r w:rsidRPr="00803673" w:rsidR="00411366">
        <w:t>San</w:t>
      </w:r>
      <w:r w:rsidR="00411366">
        <w:t xml:space="preserve"> </w:t>
      </w:r>
      <w:r w:rsidRPr="00803673" w:rsidR="00411366">
        <w:t>Diego</w:t>
      </w:r>
      <w:r w:rsidR="002D166E">
        <w:t>.</w:t>
      </w:r>
    </w:p>
    <w:p w:rsidR="004D4151" w:rsidP="007C6D90" w14:paraId="604B5CFB" w14:textId="77777777">
      <w:pPr>
        <w:widowControl w:val="0"/>
      </w:pPr>
    </w:p>
    <w:p w:rsidR="0060638E" w:rsidP="003D5B39" w14:paraId="1EB60EFC" w14:textId="3EA9E40F">
      <w:pPr>
        <w:widowControl w:val="0"/>
      </w:pPr>
      <w:r>
        <w:t xml:space="preserve">The possible universe of student respondents for NAEP </w:t>
      </w:r>
      <w:r w:rsidRPr="13E75673" w:rsidR="00BA7668">
        <w:rPr>
          <w:color w:val="000000" w:themeColor="text1"/>
        </w:rPr>
        <w:t xml:space="preserve">2026 </w:t>
      </w:r>
      <w:r>
        <w:t>is estimated to be 12 million at grades 4</w:t>
      </w:r>
      <w:r w:rsidR="00964923">
        <w:t>,</w:t>
      </w:r>
      <w:r>
        <w:t xml:space="preserve"> 8, and 12, attending the approximately 154,000 public and private elementary and secondary schools in 50 states and the District of Columbia, </w:t>
      </w:r>
      <w:r w:rsidR="004B2789">
        <w:t xml:space="preserve">and </w:t>
      </w:r>
      <w:r>
        <w:t xml:space="preserve">Bureau of Indian Education and Department of Defense Education Activity (DoDEA) Schools, </w:t>
      </w:r>
      <w:r w:rsidR="004B2789">
        <w:t xml:space="preserve">as well as </w:t>
      </w:r>
      <w:r w:rsidR="005D0688">
        <w:t>fourth-</w:t>
      </w:r>
      <w:r>
        <w:t xml:space="preserve">grade </w:t>
      </w:r>
      <w:r w:rsidR="005D0688">
        <w:t xml:space="preserve">and </w:t>
      </w:r>
      <w:r w:rsidR="72B0400D">
        <w:t>eight</w:t>
      </w:r>
      <w:r w:rsidR="51D496DD">
        <w:t>h</w:t>
      </w:r>
      <w:r w:rsidR="00D14BE8">
        <w:t>-</w:t>
      </w:r>
      <w:r>
        <w:t>grade public schools in Puerto Rico.</w:t>
      </w:r>
      <w:bookmarkEnd w:id="12"/>
    </w:p>
    <w:p w:rsidR="007B5B30" w:rsidP="007C6D90" w14:paraId="08E54F66" w14:textId="77777777">
      <w:pPr>
        <w:widowControl w:val="0"/>
      </w:pPr>
    </w:p>
    <w:p w:rsidR="00545F33" w14:paraId="0EBA94D0" w14:textId="7BF5EBC8">
      <w:pPr>
        <w:pStyle w:val="OMBtext"/>
        <w:widowControl w:val="0"/>
        <w:spacing w:after="0" w:line="23" w:lineRule="atLeast"/>
      </w:pPr>
      <w:r>
        <w:t>Th</w:t>
      </w:r>
      <w:r w:rsidR="007C6B45">
        <w:t>is</w:t>
      </w:r>
      <w:r>
        <w:t xml:space="preserve"> request </w:t>
      </w:r>
      <w:r w:rsidR="007C6B45">
        <w:t xml:space="preserve">is </w:t>
      </w:r>
      <w:r>
        <w:t>to conduct</w:t>
      </w:r>
      <w:r w:rsidR="683C9B13">
        <w:t xml:space="preserve"> NAEP in </w:t>
      </w:r>
      <w:r w:rsidR="00102882">
        <w:t>2026</w:t>
      </w:r>
      <w:r w:rsidR="683C9B13">
        <w:t>, specifically</w:t>
      </w:r>
      <w:r w:rsidR="000E7D8D">
        <w:t xml:space="preserve"> as follows</w:t>
      </w:r>
      <w:r>
        <w:t>:</w:t>
      </w:r>
    </w:p>
    <w:p w:rsidR="004B496E" w14:paraId="55550404" w14:textId="77777777">
      <w:pPr>
        <w:pStyle w:val="OMBtext"/>
        <w:widowControl w:val="0"/>
        <w:spacing w:after="0" w:line="23" w:lineRule="atLeast"/>
      </w:pPr>
    </w:p>
    <w:p w:rsidR="00D72F41" w:rsidP="006E273C" w14:paraId="5ED8F1F0" w14:textId="0B16B3E6">
      <w:pPr>
        <w:pStyle w:val="OMBtext"/>
        <w:widowControl w:val="0"/>
        <w:numPr>
          <w:ilvl w:val="0"/>
          <w:numId w:val="13"/>
        </w:numPr>
        <w:spacing w:after="0" w:line="23" w:lineRule="atLeast"/>
      </w:pPr>
      <w:r w:rsidRPr="002044DC">
        <w:t>Main NAEP operational assessments</w:t>
      </w:r>
      <w:r>
        <w:t xml:space="preserve"> will include </w:t>
      </w:r>
      <w:r w:rsidRPr="002044DC">
        <w:t>for grade</w:t>
      </w:r>
      <w:r>
        <w:t>s</w:t>
      </w:r>
      <w:r w:rsidRPr="002044DC">
        <w:t xml:space="preserve"> 4 and 8 (</w:t>
      </w:r>
      <w:r w:rsidR="00E31468">
        <w:t xml:space="preserve">first administration of the new frameworks for </w:t>
      </w:r>
      <w:r w:rsidRPr="002044DC">
        <w:t>reading and mathematics), grade 8 (civics and U.S. history</w:t>
      </w:r>
      <w:r w:rsidR="006E6CE7">
        <w:t>)</w:t>
      </w:r>
      <w:r w:rsidR="008E59CF">
        <w:t>,</w:t>
      </w:r>
      <w:r w:rsidRPr="002044DC">
        <w:t xml:space="preserve">  </w:t>
      </w:r>
    </w:p>
    <w:p w:rsidR="006E273C" w:rsidRPr="002044DC" w:rsidP="006E273C" w14:paraId="6C7F8D22" w14:textId="2BC6CE8F">
      <w:pPr>
        <w:pStyle w:val="OMBtext"/>
        <w:widowControl w:val="0"/>
        <w:numPr>
          <w:ilvl w:val="0"/>
          <w:numId w:val="13"/>
        </w:numPr>
        <w:spacing w:after="0" w:line="23" w:lineRule="atLeast"/>
      </w:pPr>
      <w:r>
        <w:t>G</w:t>
      </w:r>
      <w:r w:rsidRPr="002044DC">
        <w:t xml:space="preserve">rades </w:t>
      </w:r>
      <w:r w:rsidRPr="002044DC">
        <w:t>4 and 8 mathematics will be the only subject assessed</w:t>
      </w:r>
      <w:r>
        <w:t xml:space="preserve"> </w:t>
      </w:r>
      <w:r w:rsidR="007E4E12">
        <w:t>in Puerto Rico</w:t>
      </w:r>
      <w:r w:rsidR="00F178B1">
        <w:t>,</w:t>
      </w:r>
      <w:r>
        <w:t xml:space="preserve"> and will include the new framework</w:t>
      </w:r>
      <w:r w:rsidR="008E59CF">
        <w:t>, and</w:t>
      </w:r>
    </w:p>
    <w:p w:rsidR="006E273C" w:rsidRPr="002044DC" w:rsidP="006E273C" w14:paraId="74563933" w14:textId="481740B7">
      <w:pPr>
        <w:pStyle w:val="OMBtext"/>
        <w:widowControl w:val="0"/>
        <w:numPr>
          <w:ilvl w:val="0"/>
          <w:numId w:val="13"/>
        </w:numPr>
        <w:spacing w:after="0" w:line="23" w:lineRule="atLeast"/>
      </w:pPr>
      <w:r>
        <w:t xml:space="preserve">Main NAEP </w:t>
      </w:r>
      <w:r w:rsidRPr="002044DC">
        <w:t xml:space="preserve">Pilot </w:t>
      </w:r>
      <w:r w:rsidR="00EA4FD0">
        <w:t xml:space="preserve">assessments will include </w:t>
      </w:r>
      <w:r w:rsidRPr="002044DC">
        <w:t>grades 4</w:t>
      </w:r>
      <w:r w:rsidR="00E84B8F">
        <w:t xml:space="preserve">, </w:t>
      </w:r>
      <w:r w:rsidRPr="002044DC">
        <w:t>8</w:t>
      </w:r>
      <w:r w:rsidR="42B72798">
        <w:t>,</w:t>
      </w:r>
      <w:r w:rsidRPr="002044DC">
        <w:t xml:space="preserve"> and </w:t>
      </w:r>
      <w:r w:rsidR="00E84B8F">
        <w:t>12</w:t>
      </w:r>
      <w:r>
        <w:t xml:space="preserve"> (reading and mathematics); </w:t>
      </w:r>
      <w:r w:rsidR="00607054">
        <w:t xml:space="preserve">and </w:t>
      </w:r>
      <w:r w:rsidRPr="002044DC">
        <w:t xml:space="preserve">grades 4 </w:t>
      </w:r>
      <w:r w:rsidRPr="002044DC">
        <w:t>and 8 mathematics will be the only subject assessed</w:t>
      </w:r>
      <w:r w:rsidR="00607054">
        <w:t xml:space="preserve"> in Puerto Rico.</w:t>
      </w:r>
    </w:p>
    <w:p w:rsidR="00D4366D" w:rsidP="00D4366D" w14:paraId="7F2FA52D" w14:textId="77777777">
      <w:pPr>
        <w:pStyle w:val="OMBtext"/>
        <w:widowControl w:val="0"/>
        <w:spacing w:after="0" w:line="23" w:lineRule="atLeast"/>
      </w:pPr>
    </w:p>
    <w:p w:rsidR="00737451" w:rsidP="00811C34" w14:paraId="687FC294" w14:textId="01C7A3DC">
      <w:pPr>
        <w:rPr>
          <w:color w:val="000000"/>
          <w:szCs w:val="24"/>
        </w:rPr>
      </w:pPr>
      <w:r>
        <w:t xml:space="preserve">Main </w:t>
      </w:r>
      <w:r w:rsidR="00E226B6">
        <w:t xml:space="preserve">NAEP </w:t>
      </w:r>
      <w:r w:rsidR="00D833AA">
        <w:t>is</w:t>
      </w:r>
      <w:r w:rsidR="00E226B6">
        <w:t xml:space="preserve"> changing </w:t>
      </w:r>
      <w:r w:rsidRPr="000F4090" w:rsidR="00DA2110">
        <w:t xml:space="preserve">the operational assessment delivery model. While NAEP </w:t>
      </w:r>
      <w:r w:rsidR="00D92F2F">
        <w:t>previously</w:t>
      </w:r>
      <w:r w:rsidRPr="000F4090" w:rsidR="00DA2110">
        <w:t xml:space="preserve"> administered</w:t>
      </w:r>
      <w:r w:rsidR="00185C03">
        <w:t xml:space="preserve"> assessments</w:t>
      </w:r>
      <w:r w:rsidRPr="000F4090" w:rsidR="00DA2110">
        <w:t xml:space="preserve"> </w:t>
      </w:r>
      <w:r w:rsidR="008B7472">
        <w:t>on NAEP</w:t>
      </w:r>
      <w:r w:rsidR="00E00A2E">
        <w:t xml:space="preserve"> Surface Pros or </w:t>
      </w:r>
      <w:r w:rsidR="00337440">
        <w:t>Chromebooks</w:t>
      </w:r>
      <w:r w:rsidRPr="000F4090" w:rsidR="00DA2110">
        <w:t xml:space="preserve"> </w:t>
      </w:r>
      <w:r w:rsidR="00C438A7">
        <w:t>utilizing</w:t>
      </w:r>
      <w:r w:rsidRPr="000F4090" w:rsidR="00185C03">
        <w:t xml:space="preserve"> </w:t>
      </w:r>
      <w:r w:rsidRPr="000F4090" w:rsidR="00DA2110">
        <w:t>numerous NAEP field staff</w:t>
      </w:r>
      <w:r w:rsidR="00185C03">
        <w:t xml:space="preserve">, </w:t>
      </w:r>
      <w:r w:rsidR="00C438A7">
        <w:t xml:space="preserve">the </w:t>
      </w:r>
      <w:r w:rsidRPr="000F4090" w:rsidR="00DA2110">
        <w:t xml:space="preserve">program </w:t>
      </w:r>
      <w:r w:rsidR="00140CC8">
        <w:t>continues to</w:t>
      </w:r>
      <w:r w:rsidRPr="000F4090" w:rsidR="00140CC8">
        <w:t xml:space="preserve"> </w:t>
      </w:r>
      <w:r w:rsidRPr="000F4090" w:rsidR="00DA2110">
        <w:t xml:space="preserve">transition to a model that is ultimately less expensive and more aligned with the administration model used </w:t>
      </w:r>
      <w:r w:rsidR="009E5932">
        <w:t>i</w:t>
      </w:r>
      <w:r w:rsidRPr="000F4090" w:rsidR="00DA2110">
        <w:t xml:space="preserve">n state assessments. </w:t>
      </w:r>
      <w:r w:rsidR="00110A6A">
        <w:t xml:space="preserve">Specifically, </w:t>
      </w:r>
      <w:r w:rsidRPr="00291A63" w:rsidR="00FE5484">
        <w:rPr>
          <w:color w:val="000000"/>
          <w:szCs w:val="24"/>
        </w:rPr>
        <w:t>NAEP</w:t>
      </w:r>
      <w:r w:rsidRPr="00291A63" w:rsidR="00DA2110">
        <w:rPr>
          <w:color w:val="000000"/>
          <w:szCs w:val="24"/>
        </w:rPr>
        <w:t xml:space="preserve"> </w:t>
      </w:r>
      <w:r w:rsidR="00B559B0">
        <w:rPr>
          <w:color w:val="000000"/>
          <w:szCs w:val="24"/>
        </w:rPr>
        <w:t>will</w:t>
      </w:r>
      <w:r w:rsidRPr="00291A63" w:rsidR="00DA2110">
        <w:rPr>
          <w:color w:val="000000"/>
          <w:szCs w:val="24"/>
        </w:rPr>
        <w:t xml:space="preserve"> administer the assessment using school </w:t>
      </w:r>
      <w:r w:rsidR="00EE0757">
        <w:rPr>
          <w:color w:val="000000"/>
          <w:szCs w:val="24"/>
        </w:rPr>
        <w:t xml:space="preserve">devices </w:t>
      </w:r>
      <w:r w:rsidR="00BE6AA0">
        <w:rPr>
          <w:color w:val="000000"/>
          <w:szCs w:val="24"/>
        </w:rPr>
        <w:t xml:space="preserve">and </w:t>
      </w:r>
      <w:r w:rsidR="007E44C6">
        <w:rPr>
          <w:color w:val="000000"/>
          <w:szCs w:val="24"/>
        </w:rPr>
        <w:t>the</w:t>
      </w:r>
      <w:r w:rsidR="00BE6AA0">
        <w:rPr>
          <w:color w:val="000000"/>
          <w:szCs w:val="24"/>
        </w:rPr>
        <w:t xml:space="preserve"> internet</w:t>
      </w:r>
      <w:r w:rsidR="00DC3A9C">
        <w:rPr>
          <w:color w:val="000000"/>
          <w:szCs w:val="24"/>
        </w:rPr>
        <w:t xml:space="preserve">. For schools </w:t>
      </w:r>
      <w:r w:rsidR="00D833AA">
        <w:rPr>
          <w:color w:val="000000"/>
          <w:szCs w:val="24"/>
        </w:rPr>
        <w:t xml:space="preserve">that </w:t>
      </w:r>
      <w:r w:rsidR="001E4DBA">
        <w:rPr>
          <w:color w:val="000000"/>
          <w:szCs w:val="24"/>
        </w:rPr>
        <w:t>cannot</w:t>
      </w:r>
      <w:r w:rsidR="003F45A9">
        <w:rPr>
          <w:color w:val="000000"/>
          <w:szCs w:val="24"/>
        </w:rPr>
        <w:t xml:space="preserve"> meet the </w:t>
      </w:r>
      <w:r w:rsidR="00B65570">
        <w:rPr>
          <w:color w:val="000000"/>
          <w:szCs w:val="24"/>
        </w:rPr>
        <w:t>minimum</w:t>
      </w:r>
      <w:r w:rsidR="003F45A9">
        <w:rPr>
          <w:color w:val="000000"/>
          <w:szCs w:val="24"/>
        </w:rPr>
        <w:t xml:space="preserve"> spe</w:t>
      </w:r>
      <w:r w:rsidR="00B65570">
        <w:rPr>
          <w:color w:val="000000"/>
          <w:szCs w:val="24"/>
        </w:rPr>
        <w:t>cification for use of school devices</w:t>
      </w:r>
      <w:r w:rsidR="00110A6A">
        <w:rPr>
          <w:color w:val="000000"/>
          <w:szCs w:val="24"/>
        </w:rPr>
        <w:t>,</w:t>
      </w:r>
      <w:r w:rsidR="00B65570">
        <w:rPr>
          <w:color w:val="000000"/>
          <w:szCs w:val="24"/>
        </w:rPr>
        <w:t xml:space="preserve"> NAEP </w:t>
      </w:r>
      <w:r w:rsidR="00DC3A9C">
        <w:rPr>
          <w:color w:val="000000"/>
          <w:szCs w:val="24"/>
        </w:rPr>
        <w:t xml:space="preserve">will </w:t>
      </w:r>
      <w:r w:rsidR="00054497">
        <w:rPr>
          <w:color w:val="000000"/>
          <w:szCs w:val="24"/>
        </w:rPr>
        <w:t xml:space="preserve">provide </w:t>
      </w:r>
      <w:r w:rsidRPr="00291A63" w:rsidR="00DA2110">
        <w:rPr>
          <w:color w:val="000000"/>
          <w:szCs w:val="24"/>
        </w:rPr>
        <w:t xml:space="preserve">an alternate delivery model </w:t>
      </w:r>
      <w:r w:rsidR="00C63E81">
        <w:rPr>
          <w:color w:val="000000"/>
          <w:szCs w:val="24"/>
        </w:rPr>
        <w:t>ut</w:t>
      </w:r>
      <w:r w:rsidR="00B52BEB">
        <w:rPr>
          <w:color w:val="000000"/>
          <w:szCs w:val="24"/>
        </w:rPr>
        <w:t xml:space="preserve">ilizing </w:t>
      </w:r>
      <w:r w:rsidRPr="00291A63" w:rsidR="00DA2110">
        <w:rPr>
          <w:color w:val="000000"/>
          <w:szCs w:val="24"/>
        </w:rPr>
        <w:t xml:space="preserve">NAEP </w:t>
      </w:r>
      <w:r w:rsidR="00EF493A">
        <w:rPr>
          <w:color w:val="000000"/>
          <w:szCs w:val="24"/>
        </w:rPr>
        <w:t>Chromebook</w:t>
      </w:r>
      <w:r w:rsidR="00900AAB">
        <w:rPr>
          <w:color w:val="000000"/>
          <w:szCs w:val="24"/>
        </w:rPr>
        <w:t>s</w:t>
      </w:r>
      <w:r w:rsidR="001E4DBA">
        <w:rPr>
          <w:color w:val="000000"/>
          <w:szCs w:val="24"/>
        </w:rPr>
        <w:t>.</w:t>
      </w:r>
      <w:r w:rsidRPr="00291A63" w:rsidR="00DA2110">
        <w:rPr>
          <w:color w:val="000000"/>
          <w:szCs w:val="24"/>
        </w:rPr>
        <w:t xml:space="preserve"> </w:t>
      </w:r>
      <w:r w:rsidR="008E5665">
        <w:t>Additionally, to evaluate the impact of the transition to school devices, a sample of schools will be assigned to the NAEP Device Model by default, regardless of their ability to meet eligibility requirements for School Device Model.</w:t>
      </w:r>
    </w:p>
    <w:p w:rsidR="006A5FA1" w:rsidP="00811C34" w14:paraId="632E3BF6" w14:textId="77777777">
      <w:pPr>
        <w:rPr>
          <w:color w:val="000000"/>
          <w:szCs w:val="24"/>
        </w:rPr>
      </w:pPr>
    </w:p>
    <w:p w:rsidR="005E0640" w:rsidP="00811C34" w14:paraId="30005F50" w14:textId="2E2FB786">
      <w:pPr>
        <w:rPr>
          <w:color w:val="000000"/>
          <w:szCs w:val="24"/>
        </w:rPr>
      </w:pPr>
      <w:r>
        <w:rPr>
          <w:color w:val="000000"/>
          <w:szCs w:val="24"/>
        </w:rPr>
        <w:t>As</w:t>
      </w:r>
      <w:r w:rsidRPr="00486D67" w:rsidR="00DA2110">
        <w:rPr>
          <w:color w:val="000000"/>
          <w:szCs w:val="24"/>
        </w:rPr>
        <w:t xml:space="preserve"> </w:t>
      </w:r>
      <w:r w:rsidR="00CF4EEC">
        <w:rPr>
          <w:color w:val="000000"/>
          <w:szCs w:val="24"/>
        </w:rPr>
        <w:t xml:space="preserve">NAEP </w:t>
      </w:r>
      <w:r>
        <w:rPr>
          <w:color w:val="000000"/>
          <w:szCs w:val="24"/>
        </w:rPr>
        <w:t xml:space="preserve">transitions </w:t>
      </w:r>
      <w:r w:rsidR="00CF4EEC">
        <w:rPr>
          <w:color w:val="000000"/>
          <w:szCs w:val="24"/>
        </w:rPr>
        <w:t>to primarily administe</w:t>
      </w:r>
      <w:r>
        <w:rPr>
          <w:color w:val="000000"/>
          <w:szCs w:val="24"/>
        </w:rPr>
        <w:t>r</w:t>
      </w:r>
      <w:r w:rsidR="00CF4EEC">
        <w:rPr>
          <w:color w:val="000000"/>
          <w:szCs w:val="24"/>
        </w:rPr>
        <w:t xml:space="preserve"> on school devices</w:t>
      </w:r>
      <w:r w:rsidRPr="00486D67" w:rsidR="00DA2110">
        <w:rPr>
          <w:color w:val="000000"/>
          <w:szCs w:val="24"/>
        </w:rPr>
        <w:t xml:space="preserve">, a staged approach is </w:t>
      </w:r>
      <w:r>
        <w:rPr>
          <w:color w:val="000000"/>
          <w:szCs w:val="24"/>
        </w:rPr>
        <w:t>underway</w:t>
      </w:r>
      <w:r w:rsidRPr="00486D67" w:rsidR="00DA2110">
        <w:rPr>
          <w:color w:val="000000"/>
          <w:szCs w:val="24"/>
        </w:rPr>
        <w:t xml:space="preserve"> so that trends can be measured across time. Namely, NAEP has conducted a </w:t>
      </w:r>
      <w:r w:rsidRPr="007C6D90" w:rsidR="0017738A">
        <w:rPr>
          <w:color w:val="000000"/>
          <w:szCs w:val="24"/>
        </w:rPr>
        <w:t>School</w:t>
      </w:r>
      <w:r w:rsidRPr="007C6D90" w:rsidR="003A739E">
        <w:rPr>
          <w:color w:val="000000"/>
          <w:szCs w:val="24"/>
        </w:rPr>
        <w:t>-</w:t>
      </w:r>
      <w:r w:rsidR="000C545F">
        <w:rPr>
          <w:color w:val="000000"/>
          <w:szCs w:val="24"/>
        </w:rPr>
        <w:t>b</w:t>
      </w:r>
      <w:r w:rsidRPr="007C6D90" w:rsidR="003A739E">
        <w:rPr>
          <w:color w:val="000000"/>
          <w:szCs w:val="24"/>
        </w:rPr>
        <w:t>ased Equipment</w:t>
      </w:r>
      <w:r w:rsidRPr="00486D67" w:rsidR="00DA2110">
        <w:rPr>
          <w:color w:val="000000"/>
          <w:szCs w:val="24"/>
        </w:rPr>
        <w:t xml:space="preserve"> study in </w:t>
      </w:r>
      <w:r w:rsidRPr="00486D67" w:rsidR="003A739E">
        <w:rPr>
          <w:color w:val="000000"/>
          <w:szCs w:val="24"/>
        </w:rPr>
        <w:t>202</w:t>
      </w:r>
      <w:r w:rsidRPr="007C6D90" w:rsidR="003A739E">
        <w:rPr>
          <w:color w:val="000000"/>
          <w:szCs w:val="24"/>
        </w:rPr>
        <w:t>4</w:t>
      </w:r>
      <w:r w:rsidRPr="00486D67" w:rsidR="003A739E">
        <w:rPr>
          <w:color w:val="000000"/>
          <w:szCs w:val="24"/>
        </w:rPr>
        <w:t xml:space="preserve"> </w:t>
      </w:r>
      <w:r w:rsidRPr="00486D67" w:rsidR="00DA2110">
        <w:rPr>
          <w:color w:val="000000"/>
          <w:szCs w:val="24"/>
        </w:rPr>
        <w:t>(OMB# 1850-0803 v.</w:t>
      </w:r>
      <w:r w:rsidRPr="00486D67" w:rsidR="003A739E">
        <w:rPr>
          <w:color w:val="000000"/>
          <w:szCs w:val="24"/>
        </w:rPr>
        <w:t>3</w:t>
      </w:r>
      <w:r w:rsidRPr="007C6D90" w:rsidR="003A739E">
        <w:rPr>
          <w:color w:val="000000"/>
          <w:szCs w:val="24"/>
        </w:rPr>
        <w:t>47</w:t>
      </w:r>
      <w:r w:rsidRPr="00486D67" w:rsidR="00DA2110">
        <w:rPr>
          <w:color w:val="000000"/>
          <w:szCs w:val="24"/>
        </w:rPr>
        <w:t xml:space="preserve">) </w:t>
      </w:r>
      <w:r w:rsidRPr="00486D67" w:rsidR="006A5FA1">
        <w:rPr>
          <w:color w:val="000000"/>
          <w:szCs w:val="24"/>
        </w:rPr>
        <w:t>as well as</w:t>
      </w:r>
      <w:r w:rsidR="00AC5AC2">
        <w:rPr>
          <w:color w:val="000000"/>
          <w:szCs w:val="24"/>
        </w:rPr>
        <w:t xml:space="preserve"> </w:t>
      </w:r>
      <w:r w:rsidRPr="00486D67" w:rsidR="00DA2110">
        <w:rPr>
          <w:color w:val="000000"/>
          <w:szCs w:val="24"/>
        </w:rPr>
        <w:t>a Field T</w:t>
      </w:r>
      <w:r w:rsidRPr="00486D67" w:rsidR="0054494C">
        <w:rPr>
          <w:color w:val="000000"/>
          <w:szCs w:val="24"/>
        </w:rPr>
        <w:t>est</w:t>
      </w:r>
      <w:r w:rsidRPr="00486D67" w:rsidR="00DA2110">
        <w:rPr>
          <w:color w:val="000000"/>
          <w:szCs w:val="24"/>
        </w:rPr>
        <w:t xml:space="preserve"> in </w:t>
      </w:r>
      <w:r w:rsidRPr="00486D67" w:rsidR="003A739E">
        <w:rPr>
          <w:color w:val="000000"/>
          <w:szCs w:val="24"/>
        </w:rPr>
        <w:t>202</w:t>
      </w:r>
      <w:r w:rsidRPr="007C6D90" w:rsidR="003A739E">
        <w:rPr>
          <w:color w:val="000000"/>
          <w:szCs w:val="24"/>
        </w:rPr>
        <w:t>5</w:t>
      </w:r>
      <w:r w:rsidRPr="00486D67" w:rsidR="003A739E">
        <w:rPr>
          <w:color w:val="000000"/>
          <w:szCs w:val="24"/>
        </w:rPr>
        <w:t xml:space="preserve"> </w:t>
      </w:r>
      <w:r w:rsidRPr="00486D67" w:rsidR="00DA2110">
        <w:rPr>
          <w:color w:val="000000"/>
          <w:szCs w:val="24"/>
        </w:rPr>
        <w:t>(OMB# 1850-0803 v.</w:t>
      </w:r>
      <w:r w:rsidRPr="007C6D90" w:rsidR="00944269">
        <w:rPr>
          <w:color w:val="000000"/>
          <w:szCs w:val="24"/>
        </w:rPr>
        <w:t>353</w:t>
      </w:r>
      <w:r w:rsidRPr="00486D67" w:rsidR="00DA2110">
        <w:rPr>
          <w:color w:val="000000"/>
          <w:szCs w:val="24"/>
        </w:rPr>
        <w:t xml:space="preserve">) to provide more information about student </w:t>
      </w:r>
      <w:r w:rsidRPr="007C6D90" w:rsidR="00E53E2C">
        <w:rPr>
          <w:color w:val="000000"/>
          <w:szCs w:val="24"/>
        </w:rPr>
        <w:t xml:space="preserve">and school </w:t>
      </w:r>
      <w:r w:rsidRPr="00486D67" w:rsidR="00DA2110">
        <w:rPr>
          <w:color w:val="000000"/>
          <w:szCs w:val="24"/>
        </w:rPr>
        <w:t>interactions with the eNAEP system</w:t>
      </w:r>
      <w:r w:rsidR="002E3DDF">
        <w:rPr>
          <w:color w:val="000000"/>
          <w:szCs w:val="24"/>
        </w:rPr>
        <w:t xml:space="preserve"> </w:t>
      </w:r>
      <w:r w:rsidR="00BE5BCD">
        <w:rPr>
          <w:color w:val="000000"/>
          <w:szCs w:val="24"/>
        </w:rPr>
        <w:t xml:space="preserve">on </w:t>
      </w:r>
      <w:r w:rsidRPr="007C6D90" w:rsidR="002E3DDF">
        <w:rPr>
          <w:color w:val="000000"/>
          <w:szCs w:val="24"/>
        </w:rPr>
        <w:t xml:space="preserve">school </w:t>
      </w:r>
      <w:r w:rsidR="00EE0757">
        <w:rPr>
          <w:color w:val="000000"/>
          <w:szCs w:val="24"/>
        </w:rPr>
        <w:t>devices</w:t>
      </w:r>
      <w:r w:rsidR="009671AD">
        <w:rPr>
          <w:color w:val="000000"/>
          <w:szCs w:val="24"/>
        </w:rPr>
        <w:t xml:space="preserve"> as compared to NAEP Chromebook</w:t>
      </w:r>
      <w:r w:rsidR="00226151">
        <w:rPr>
          <w:color w:val="000000"/>
          <w:szCs w:val="24"/>
        </w:rPr>
        <w:t>s</w:t>
      </w:r>
      <w:r w:rsidR="00904DA5">
        <w:rPr>
          <w:color w:val="000000"/>
          <w:szCs w:val="24"/>
        </w:rPr>
        <w:t xml:space="preserve"> and Surface Pros</w:t>
      </w:r>
      <w:r w:rsidR="0019798A">
        <w:rPr>
          <w:color w:val="000000"/>
          <w:szCs w:val="24"/>
        </w:rPr>
        <w:t xml:space="preserve"> and</w:t>
      </w:r>
      <w:r w:rsidRPr="00486D67" w:rsidR="00DA2110">
        <w:rPr>
          <w:color w:val="000000"/>
          <w:szCs w:val="24"/>
        </w:rPr>
        <w:t xml:space="preserve"> prepar</w:t>
      </w:r>
      <w:r w:rsidRPr="007C6D90" w:rsidR="00B2558B">
        <w:rPr>
          <w:color w:val="000000"/>
          <w:szCs w:val="24"/>
        </w:rPr>
        <w:t>ations</w:t>
      </w:r>
      <w:r w:rsidRPr="00486D67" w:rsidR="00DA2110">
        <w:rPr>
          <w:color w:val="000000"/>
          <w:szCs w:val="24"/>
        </w:rPr>
        <w:t xml:space="preserve"> for </w:t>
      </w:r>
      <w:r w:rsidR="00557D4B">
        <w:rPr>
          <w:color w:val="000000"/>
          <w:szCs w:val="24"/>
        </w:rPr>
        <w:t xml:space="preserve">the </w:t>
      </w:r>
      <w:r w:rsidRPr="00486D67" w:rsidR="00DA2110">
        <w:rPr>
          <w:color w:val="000000"/>
          <w:szCs w:val="24"/>
        </w:rPr>
        <w:t xml:space="preserve">use of </w:t>
      </w:r>
      <w:r w:rsidRPr="007C6D90" w:rsidR="00B2558B">
        <w:rPr>
          <w:color w:val="000000"/>
          <w:szCs w:val="24"/>
        </w:rPr>
        <w:t>school devices</w:t>
      </w:r>
      <w:r w:rsidRPr="00486D67" w:rsidR="00DA2110">
        <w:rPr>
          <w:color w:val="000000"/>
          <w:szCs w:val="24"/>
        </w:rPr>
        <w:t xml:space="preserve"> in operational NAEP assessments moving forward.</w:t>
      </w:r>
      <w:r w:rsidRPr="00486D67" w:rsidR="000E6FE9">
        <w:rPr>
          <w:color w:val="000000"/>
          <w:szCs w:val="24"/>
        </w:rPr>
        <w:t xml:space="preserve"> </w:t>
      </w:r>
    </w:p>
    <w:p w:rsidR="00D51855" w:rsidP="007C6D90" w14:paraId="6D74BEDA" w14:textId="3303C7C5">
      <w:pPr>
        <w:tabs>
          <w:tab w:val="left" w:pos="4365"/>
        </w:tabs>
        <w:spacing w:line="23" w:lineRule="atLeast"/>
      </w:pPr>
      <w:bookmarkStart w:id="13" w:name="_Hlk11998042"/>
      <w:r>
        <w:tab/>
      </w:r>
    </w:p>
    <w:p w:rsidR="00C70FF8" w:rsidP="002C1178" w14:paraId="312DE7CB" w14:textId="48045335">
      <w:pPr>
        <w:pStyle w:val="OMBtext"/>
        <w:widowControl w:val="0"/>
        <w:spacing w:after="0" w:line="23" w:lineRule="atLeast"/>
        <w:rPr>
          <w:color w:val="auto"/>
        </w:rPr>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English learner (</w:t>
      </w:r>
      <w:r w:rsidR="0085486E">
        <w:t>EL</w:t>
      </w:r>
      <w:r>
        <w:t xml:space="preserve">) </w:t>
      </w:r>
      <w:r>
        <w:rPr>
          <w:color w:val="auto"/>
        </w:rPr>
        <w:t xml:space="preserve">students </w:t>
      </w:r>
      <w:r w:rsidR="004E3298">
        <w:rPr>
          <w:color w:val="auto"/>
        </w:rPr>
        <w:t xml:space="preserve">who </w:t>
      </w:r>
      <w:r w:rsidR="002211F6">
        <w:rPr>
          <w:color w:val="auto"/>
        </w:rPr>
        <w:t xml:space="preserve">are eligible </w:t>
      </w:r>
      <w:r w:rsidR="004E3298">
        <w:rPr>
          <w:color w:val="auto"/>
        </w:rPr>
        <w:t xml:space="preserve">for a </w:t>
      </w:r>
      <w:r w:rsidRPr="002D3855">
        <w:rPr>
          <w:color w:val="auto"/>
        </w:rPr>
        <w:t>bilingual accommodation</w:t>
      </w:r>
      <w:r w:rsidR="004E3298">
        <w:rPr>
          <w:color w:val="auto"/>
        </w:rPr>
        <w:t xml:space="preserve">. </w:t>
      </w:r>
      <w:r w:rsidR="00FD04BD">
        <w:rPr>
          <w:color w:val="auto"/>
        </w:rPr>
        <w:t>Historically</w:t>
      </w:r>
      <w:r w:rsidRPr="002D3855" w:rsidR="00FD04BD">
        <w:rPr>
          <w:color w:val="auto"/>
        </w:rPr>
        <w:t>, this is done for all operational grade 4 and 8 assessments</w:t>
      </w:r>
      <w:r w:rsidR="00FD04BD">
        <w:rPr>
          <w:color w:val="auto"/>
        </w:rPr>
        <w:t xml:space="preserve"> as permitted by the framework</w:t>
      </w:r>
      <w:r w:rsidRPr="002D3855" w:rsidR="00FD04BD">
        <w:rPr>
          <w:color w:val="auto"/>
        </w:rPr>
        <w:t>.</w:t>
      </w:r>
      <w:r w:rsidRPr="005A55A8" w:rsidR="00FD04BD">
        <w:rPr>
          <w:color w:val="auto"/>
        </w:rPr>
        <w:t xml:space="preserve"> </w:t>
      </w:r>
      <w:r w:rsidR="004E3298">
        <w:rPr>
          <w:color w:val="auto"/>
        </w:rPr>
        <w:t>In addition</w:t>
      </w:r>
      <w:r w:rsidR="00982E67">
        <w:rPr>
          <w:color w:val="auto"/>
        </w:rPr>
        <w:t>,</w:t>
      </w:r>
      <w:r w:rsidR="007E34D8">
        <w:rPr>
          <w:color w:val="auto"/>
        </w:rPr>
        <w:t xml:space="preserve"> </w:t>
      </w:r>
      <w:r w:rsidR="00982E67">
        <w:rPr>
          <w:color w:val="auto"/>
        </w:rPr>
        <w:t>Puerto Rican Spanish versions are</w:t>
      </w:r>
      <w:r w:rsidRPr="002D3855">
        <w:rPr>
          <w:color w:val="auto"/>
        </w:rPr>
        <w:t xml:space="preserve"> offered for all students in Puerto Rico. </w:t>
      </w:r>
      <w:r w:rsidR="0092567D">
        <w:rPr>
          <w:color w:val="auto"/>
        </w:rPr>
        <w:t>Accordingly</w:t>
      </w:r>
      <w:r w:rsidR="001B4832">
        <w:rPr>
          <w:color w:val="auto"/>
        </w:rPr>
        <w:t>,</w:t>
      </w:r>
      <w:r w:rsidR="00917C2B">
        <w:rPr>
          <w:color w:val="auto"/>
        </w:rPr>
        <w:t xml:space="preserve"> </w:t>
      </w:r>
      <w:r>
        <w:rPr>
          <w:color w:val="auto"/>
        </w:rPr>
        <w:t xml:space="preserve">Spanish versions of </w:t>
      </w:r>
      <w:r w:rsidR="00ED585F">
        <w:rPr>
          <w:color w:val="auto"/>
        </w:rPr>
        <w:t xml:space="preserve">relevant </w:t>
      </w:r>
      <w:r w:rsidRPr="005A55A8">
        <w:rPr>
          <w:color w:val="auto"/>
        </w:rPr>
        <w:t xml:space="preserve">communication materials for parents, teachers, and </w:t>
      </w:r>
      <w:r w:rsidR="00917C2B">
        <w:rPr>
          <w:color w:val="auto"/>
        </w:rPr>
        <w:t>staff</w:t>
      </w:r>
      <w:r w:rsidRPr="005A55A8">
        <w:rPr>
          <w:color w:val="auto"/>
        </w:rPr>
        <w:t xml:space="preserve"> </w:t>
      </w:r>
      <w:r>
        <w:rPr>
          <w:color w:val="auto"/>
        </w:rPr>
        <w:t>as well as t</w:t>
      </w:r>
      <w:r w:rsidRPr="005A55A8">
        <w:rPr>
          <w:color w:val="auto"/>
        </w:rPr>
        <w:t xml:space="preserve">eacher and school questionnaires </w:t>
      </w:r>
      <w:r>
        <w:rPr>
          <w:color w:val="auto"/>
        </w:rPr>
        <w:t xml:space="preserve">are </w:t>
      </w:r>
      <w:r w:rsidR="00B90194">
        <w:rPr>
          <w:color w:val="auto"/>
        </w:rPr>
        <w:t>provided</w:t>
      </w:r>
      <w:r w:rsidRPr="005A55A8">
        <w:rPr>
          <w:color w:val="auto"/>
        </w:rPr>
        <w:t xml:space="preserve">. </w:t>
      </w:r>
    </w:p>
    <w:p w:rsidR="00D81116" w:rsidP="002C1178" w14:paraId="63A37F9C" w14:textId="77777777">
      <w:pPr>
        <w:pStyle w:val="OMBtext"/>
        <w:widowControl w:val="0"/>
        <w:spacing w:after="0" w:line="23" w:lineRule="atLeast"/>
        <w:rPr>
          <w:color w:val="auto"/>
          <w:szCs w:val="20"/>
        </w:rPr>
      </w:pPr>
    </w:p>
    <w:p w:rsidR="008638F5" w:rsidP="00B5231A" w14:paraId="17C8B376" w14:textId="54D2FB0B">
      <w:pPr>
        <w:pStyle w:val="OMBtext"/>
        <w:widowControl w:val="0"/>
        <w:spacing w:after="0" w:line="23" w:lineRule="atLeast"/>
        <w:rPr>
          <w:color w:val="auto"/>
        </w:rPr>
      </w:pPr>
      <w:r>
        <w:t xml:space="preserve">This </w:t>
      </w:r>
      <w:r w:rsidR="00B5231A">
        <w:t xml:space="preserve">is the </w:t>
      </w:r>
      <w:r w:rsidR="001E0100">
        <w:t>Amendment #1</w:t>
      </w:r>
      <w:r w:rsidR="002A786A">
        <w:t xml:space="preserve"> submission, which</w:t>
      </w:r>
      <w:r w:rsidR="00910EBA">
        <w:t xml:space="preserve"> provides</w:t>
      </w:r>
      <w:r w:rsidR="002A786A">
        <w:t xml:space="preserve"> </w:t>
      </w:r>
      <w:r w:rsidR="00F212E5">
        <w:t>updates</w:t>
      </w:r>
      <w:r w:rsidR="002A786A">
        <w:t xml:space="preserve"> </w:t>
      </w:r>
      <w:r w:rsidR="00910EBA">
        <w:t xml:space="preserve">to </w:t>
      </w:r>
      <w:r w:rsidR="002A786A">
        <w:t>the previous Clearance Package for 2026 NAEP. The Clearance Package included</w:t>
      </w:r>
      <w:r w:rsidRPr="00EF7167">
        <w:t xml:space="preserve"> </w:t>
      </w:r>
      <w:r>
        <w:t>both 6</w:t>
      </w:r>
      <w:r w:rsidRPr="00EF7167">
        <w:t xml:space="preserve">0-day </w:t>
      </w:r>
      <w:r>
        <w:t xml:space="preserve">and 30-day consecutive </w:t>
      </w:r>
      <w:r w:rsidRPr="00EF7167">
        <w:t>public comment period notice</w:t>
      </w:r>
      <w:r w:rsidR="00535449">
        <w:t>s</w:t>
      </w:r>
      <w:r w:rsidRPr="00EF7167">
        <w:t xml:space="preserve"> published in the Federal Register.</w:t>
      </w:r>
      <w:r>
        <w:t xml:space="preserve"> </w:t>
      </w:r>
      <w:r w:rsidR="00285D88">
        <w:t xml:space="preserve">The 60-day posting </w:t>
      </w:r>
      <w:r w:rsidR="00424A9C">
        <w:t>was completed in December 2024</w:t>
      </w:r>
      <w:r w:rsidR="002A786A">
        <w:t>, and the 30-day posting was completed by July 2025</w:t>
      </w:r>
      <w:r w:rsidR="00424A9C">
        <w:t xml:space="preserve">. </w:t>
      </w:r>
      <w:r w:rsidR="00656951">
        <w:rPr>
          <w:color w:val="auto"/>
        </w:rPr>
        <w:t xml:space="preserve">This package includes </w:t>
      </w:r>
      <w:r w:rsidR="00FF5471">
        <w:rPr>
          <w:color w:val="auto"/>
        </w:rPr>
        <w:t xml:space="preserve">refinements to the scope of 2026, as well as </w:t>
      </w:r>
      <w:r w:rsidR="00920786">
        <w:rPr>
          <w:color w:val="auto"/>
        </w:rPr>
        <w:t>additional materials for the</w:t>
      </w:r>
      <w:r w:rsidRPr="6EC75FAE" w:rsidR="00B5231A">
        <w:rPr>
          <w:color w:val="auto"/>
        </w:rPr>
        <w:t xml:space="preserve"> 2026 assessment </w:t>
      </w:r>
      <w:r w:rsidR="00920786">
        <w:rPr>
          <w:color w:val="auto"/>
        </w:rPr>
        <w:t xml:space="preserve">that </w:t>
      </w:r>
      <w:r w:rsidR="007265DC">
        <w:rPr>
          <w:color w:val="auto"/>
        </w:rPr>
        <w:t>were</w:t>
      </w:r>
      <w:r w:rsidR="00920786">
        <w:rPr>
          <w:color w:val="auto"/>
        </w:rPr>
        <w:t xml:space="preserve"> not</w:t>
      </w:r>
      <w:r w:rsidRPr="6EC75FAE" w:rsidR="007265DC">
        <w:rPr>
          <w:color w:val="auto"/>
        </w:rPr>
        <w:t xml:space="preserve"> </w:t>
      </w:r>
      <w:r w:rsidRPr="6EC75FAE" w:rsidR="00B5231A">
        <w:rPr>
          <w:color w:val="auto"/>
        </w:rPr>
        <w:t xml:space="preserve">available </w:t>
      </w:r>
      <w:r w:rsidR="00920786">
        <w:rPr>
          <w:color w:val="auto"/>
        </w:rPr>
        <w:t>for the Clearance Package</w:t>
      </w:r>
      <w:r w:rsidR="00FF5471">
        <w:rPr>
          <w:color w:val="auto"/>
        </w:rPr>
        <w:t>. These</w:t>
      </w:r>
      <w:r w:rsidR="009D1084">
        <w:rPr>
          <w:color w:val="auto"/>
        </w:rPr>
        <w:t xml:space="preserve"> </w:t>
      </w:r>
      <w:r w:rsidR="00FF5471">
        <w:rPr>
          <w:color w:val="auto"/>
        </w:rPr>
        <w:t xml:space="preserve">materials </w:t>
      </w:r>
      <w:r w:rsidR="00920786">
        <w:rPr>
          <w:color w:val="auto"/>
        </w:rPr>
        <w:t>includ</w:t>
      </w:r>
      <w:r w:rsidR="00FF5471">
        <w:rPr>
          <w:color w:val="auto"/>
        </w:rPr>
        <w:t>e</w:t>
      </w:r>
      <w:r w:rsidR="00920786">
        <w:rPr>
          <w:color w:val="auto"/>
        </w:rPr>
        <w:t xml:space="preserve"> additional</w:t>
      </w:r>
      <w:r w:rsidR="009D1084">
        <w:rPr>
          <w:color w:val="auto"/>
        </w:rPr>
        <w:t xml:space="preserve"> </w:t>
      </w:r>
      <w:r w:rsidR="00910EBA">
        <w:rPr>
          <w:color w:val="auto"/>
        </w:rPr>
        <w:t xml:space="preserve">field </w:t>
      </w:r>
      <w:r w:rsidR="009D1084">
        <w:rPr>
          <w:color w:val="auto"/>
        </w:rPr>
        <w:t>communication</w:t>
      </w:r>
      <w:r w:rsidR="00FF5471">
        <w:rPr>
          <w:color w:val="auto"/>
        </w:rPr>
        <w:t xml:space="preserve">s </w:t>
      </w:r>
      <w:r w:rsidR="009D1084">
        <w:rPr>
          <w:color w:val="auto"/>
        </w:rPr>
        <w:t xml:space="preserve">(Appendix D), </w:t>
      </w:r>
      <w:r w:rsidR="00920786">
        <w:rPr>
          <w:color w:val="auto"/>
        </w:rPr>
        <w:t xml:space="preserve">additional </w:t>
      </w:r>
      <w:r w:rsidR="009D1084">
        <w:rPr>
          <w:color w:val="auto"/>
        </w:rPr>
        <w:t>Assessment Management System (AMS) screens</w:t>
      </w:r>
      <w:r w:rsidR="00534047">
        <w:rPr>
          <w:color w:val="auto"/>
        </w:rPr>
        <w:t xml:space="preserve"> (Appendix I)</w:t>
      </w:r>
      <w:r w:rsidR="00920786">
        <w:rPr>
          <w:color w:val="auto"/>
        </w:rPr>
        <w:t>, survey questionnaires (Appendices J1, J2, J3, J-S)</w:t>
      </w:r>
      <w:r w:rsidR="00664EEC">
        <w:rPr>
          <w:color w:val="auto"/>
        </w:rPr>
        <w:t xml:space="preserve">, </w:t>
      </w:r>
      <w:r w:rsidR="00FF5471">
        <w:rPr>
          <w:color w:val="auto"/>
        </w:rPr>
        <w:t>and Feedback Forms (Appendix E), which</w:t>
      </w:r>
      <w:r w:rsidR="00534047">
        <w:rPr>
          <w:color w:val="auto"/>
        </w:rPr>
        <w:t xml:space="preserve"> are available </w:t>
      </w:r>
      <w:r w:rsidR="007265DC">
        <w:rPr>
          <w:color w:val="auto"/>
        </w:rPr>
        <w:t>for</w:t>
      </w:r>
      <w:r w:rsidR="00CC7426">
        <w:rPr>
          <w:color w:val="auto"/>
        </w:rPr>
        <w:t xml:space="preserve"> </w:t>
      </w:r>
      <w:r w:rsidR="00534047">
        <w:rPr>
          <w:color w:val="auto"/>
        </w:rPr>
        <w:t>this 30-day public posting.</w:t>
      </w:r>
      <w:r w:rsidRPr="6EC75FAE" w:rsidR="00B5231A">
        <w:rPr>
          <w:color w:val="auto"/>
        </w:rPr>
        <w:t xml:space="preserve"> </w:t>
      </w:r>
      <w:r w:rsidR="00FF5471">
        <w:rPr>
          <w:color w:val="auto"/>
        </w:rPr>
        <w:t>An</w:t>
      </w:r>
      <w:r>
        <w:t xml:space="preserve"> Amendment</w:t>
      </w:r>
      <w:r w:rsidR="00FF5471">
        <w:t xml:space="preserve"> #2</w:t>
      </w:r>
      <w:r>
        <w:t xml:space="preserve"> to this Clearance package </w:t>
      </w:r>
      <w:r w:rsidR="00FF5471">
        <w:t xml:space="preserve">is </w:t>
      </w:r>
      <w:r>
        <w:t xml:space="preserve">planned to be submitted in the coming months to update materials, </w:t>
      </w:r>
      <w:r w:rsidRPr="6EC75FAE" w:rsidR="00677723">
        <w:rPr>
          <w:color w:val="auto"/>
        </w:rPr>
        <w:t>w</w:t>
      </w:r>
      <w:r w:rsidR="00FF5471">
        <w:rPr>
          <w:color w:val="auto"/>
        </w:rPr>
        <w:t xml:space="preserve">hich are </w:t>
      </w:r>
      <w:r w:rsidRPr="6EC75FAE" w:rsidR="00677723">
        <w:rPr>
          <w:color w:val="auto"/>
        </w:rPr>
        <w:t xml:space="preserve">detailed </w:t>
      </w:r>
      <w:r w:rsidR="00C0568C">
        <w:rPr>
          <w:color w:val="auto"/>
        </w:rPr>
        <w:t>on the following page</w:t>
      </w:r>
      <w:r w:rsidR="00765CE9">
        <w:rPr>
          <w:color w:val="auto"/>
        </w:rPr>
        <w:t>.</w:t>
      </w:r>
    </w:p>
    <w:p w:rsidR="00355B31" w:rsidP="00C70FF8" w14:paraId="63E54ECA" w14:textId="250C8810">
      <w:pPr>
        <w:pStyle w:val="OMBtext"/>
        <w:widowControl w:val="0"/>
        <w:spacing w:after="120" w:line="23" w:lineRule="atLeast"/>
        <w:rPr>
          <w:color w:val="auto"/>
        </w:rPr>
      </w:pPr>
    </w:p>
    <w:tbl>
      <w:tblPr>
        <w:tblStyle w:val="TableGrid"/>
        <w:tblW w:w="0" w:type="auto"/>
        <w:tblLook w:val="04A0"/>
      </w:tblPr>
      <w:tblGrid>
        <w:gridCol w:w="2155"/>
        <w:gridCol w:w="8015"/>
      </w:tblGrid>
      <w:tr w14:paraId="4B36230B" w14:textId="77777777" w:rsidTr="007C6D90">
        <w:tblPrEx>
          <w:tblW w:w="0" w:type="auto"/>
          <w:tblLook w:val="04A0"/>
        </w:tblPrEx>
        <w:trPr>
          <w:trHeight w:val="387"/>
        </w:trPr>
        <w:tc>
          <w:tcPr>
            <w:tcW w:w="10170" w:type="dxa"/>
            <w:gridSpan w:val="2"/>
          </w:tcPr>
          <w:p w:rsidR="001510D7" w:rsidRPr="001510D7" w:rsidP="00D51855" w14:paraId="06000E6D" w14:textId="5E1DE499">
            <w:pPr>
              <w:spacing w:line="23" w:lineRule="atLeast"/>
              <w:rPr>
                <w:b/>
                <w:u w:val="single"/>
              </w:rPr>
            </w:pPr>
            <w:bookmarkStart w:id="14" w:name="_Hlk96004115"/>
            <w:r w:rsidRPr="001510D7">
              <w:rPr>
                <w:b/>
                <w:u w:val="single"/>
              </w:rPr>
              <w:t xml:space="preserve">NAEP </w:t>
            </w:r>
            <w:r w:rsidRPr="001510D7" w:rsidR="00016B69">
              <w:rPr>
                <w:b/>
                <w:u w:val="single"/>
              </w:rPr>
              <w:t>202</w:t>
            </w:r>
            <w:r w:rsidR="00016B69">
              <w:rPr>
                <w:b/>
                <w:u w:val="single"/>
              </w:rPr>
              <w:t>6</w:t>
            </w:r>
            <w:r w:rsidRPr="001510D7" w:rsidR="00016B69">
              <w:rPr>
                <w:b/>
                <w:u w:val="single"/>
              </w:rPr>
              <w:t xml:space="preserve"> </w:t>
            </w:r>
            <w:r w:rsidRPr="001510D7">
              <w:rPr>
                <w:b/>
                <w:u w:val="single"/>
              </w:rPr>
              <w:t>Amendment Schedule</w:t>
            </w:r>
            <w:r w:rsidR="00D135AF">
              <w:rPr>
                <w:b/>
                <w:u w:val="single"/>
              </w:rPr>
              <w:t xml:space="preserve"> Table</w:t>
            </w:r>
          </w:p>
        </w:tc>
      </w:tr>
      <w:tr w14:paraId="4E32F9FE" w14:textId="77777777" w:rsidTr="005F5C4E">
        <w:tblPrEx>
          <w:tblW w:w="0" w:type="auto"/>
          <w:tblLook w:val="04A0"/>
        </w:tblPrEx>
        <w:trPr>
          <w:trHeight w:val="926"/>
        </w:trPr>
        <w:tc>
          <w:tcPr>
            <w:tcW w:w="2155" w:type="dxa"/>
          </w:tcPr>
          <w:p w:rsidR="00016B69" w:rsidP="00B43EBF" w14:paraId="12F7DDD3" w14:textId="77777777">
            <w:pPr>
              <w:spacing w:line="23" w:lineRule="atLeast"/>
            </w:pPr>
            <w:r>
              <w:t>Amendment #2</w:t>
            </w:r>
          </w:p>
          <w:p w:rsidR="002B2C89" w:rsidRPr="00C256F5" w:rsidP="00B43EBF" w14:paraId="4DC9AEF6" w14:textId="7E868C9B">
            <w:pPr>
              <w:spacing w:line="23" w:lineRule="atLeast"/>
            </w:pPr>
            <w:r>
              <w:t>(</w:t>
            </w:r>
            <w:r w:rsidR="003E4693">
              <w:t>August</w:t>
            </w:r>
            <w:r w:rsidR="009C3BD2">
              <w:t>/September</w:t>
            </w:r>
            <w:r w:rsidR="003E4693">
              <w:t xml:space="preserve"> </w:t>
            </w:r>
            <w:r w:rsidR="009A33BC">
              <w:t>2025)</w:t>
            </w:r>
          </w:p>
        </w:tc>
        <w:tc>
          <w:tcPr>
            <w:tcW w:w="8015" w:type="dxa"/>
          </w:tcPr>
          <w:p w:rsidR="00A26BFF" w:rsidRPr="00205BD0" w:rsidP="00A26BFF" w14:paraId="1EBE87AB" w14:textId="77777777">
            <w:pPr>
              <w:numPr>
                <w:ilvl w:val="0"/>
                <w:numId w:val="24"/>
              </w:numPr>
              <w:spacing w:line="240" w:lineRule="atLeast"/>
            </w:pPr>
            <w:r w:rsidRPr="00205BD0">
              <w:t>Appendix C</w:t>
            </w:r>
            <w:r>
              <w:t>:</w:t>
            </w:r>
            <w:r w:rsidRPr="00205BD0">
              <w:t xml:space="preserve"> 2026 Sampling </w:t>
            </w:r>
            <w:r>
              <w:t>M</w:t>
            </w:r>
            <w:r w:rsidRPr="00205BD0">
              <w:t>emo </w:t>
            </w:r>
          </w:p>
          <w:p w:rsidR="0099641D" w:rsidP="001362EF" w14:paraId="19A1EDB0" w14:textId="06568F18">
            <w:pPr>
              <w:numPr>
                <w:ilvl w:val="0"/>
                <w:numId w:val="24"/>
              </w:numPr>
              <w:spacing w:line="240" w:lineRule="atLeast"/>
            </w:pPr>
            <w:r>
              <w:t xml:space="preserve">Appendix D: </w:t>
            </w:r>
            <w:r w:rsidR="00B152B3">
              <w:t>Any necessary refinements to</w:t>
            </w:r>
            <w:r>
              <w:t xml:space="preserve"> 2026 Communication Materials</w:t>
            </w:r>
          </w:p>
          <w:p w:rsidR="00016B69" w:rsidP="0048665B" w14:paraId="4D49EA49" w14:textId="0FD77485">
            <w:pPr>
              <w:numPr>
                <w:ilvl w:val="0"/>
                <w:numId w:val="24"/>
              </w:numPr>
              <w:spacing w:line="240" w:lineRule="atLeast"/>
            </w:pPr>
            <w:r w:rsidRPr="00205BD0">
              <w:t xml:space="preserve">Appendix I: </w:t>
            </w:r>
            <w:r>
              <w:t xml:space="preserve">Final 2026 </w:t>
            </w:r>
            <w:r w:rsidRPr="00205BD0">
              <w:t>AMS System screenshots  </w:t>
            </w:r>
          </w:p>
        </w:tc>
      </w:tr>
    </w:tbl>
    <w:p w:rsidR="00675D9B" w:rsidP="00346A71" w14:paraId="5A1B26C4" w14:textId="77777777">
      <w:pPr>
        <w:pStyle w:val="NoSpacing"/>
      </w:pPr>
      <w:bookmarkStart w:id="15" w:name="_Toc442946915"/>
      <w:bookmarkStart w:id="16" w:name="_Toc1039539"/>
      <w:bookmarkStart w:id="17" w:name="_Toc1040326"/>
      <w:bookmarkEnd w:id="13"/>
      <w:bookmarkEnd w:id="14"/>
    </w:p>
    <w:p w:rsidR="00E95DFF" w:rsidRPr="007C6D90" w:rsidP="00FA7565" w14:paraId="6F254AB6" w14:textId="33AB9FB8">
      <w:pPr>
        <w:pStyle w:val="Heading2"/>
        <w:spacing w:before="0" w:after="120" w:line="23" w:lineRule="atLeast"/>
        <w:rPr>
          <w:sz w:val="26"/>
          <w:szCs w:val="26"/>
        </w:rPr>
      </w:pPr>
      <w:bookmarkStart w:id="18" w:name="_Toc201329019"/>
      <w:r w:rsidRPr="007C6D90">
        <w:rPr>
          <w:sz w:val="26"/>
          <w:szCs w:val="26"/>
        </w:rPr>
        <w:t>A.1.</w:t>
      </w:r>
      <w:r w:rsidRPr="007C6D90" w:rsidR="008D5EAE">
        <w:rPr>
          <w:sz w:val="26"/>
          <w:szCs w:val="26"/>
        </w:rPr>
        <w:t>b</w:t>
      </w:r>
      <w:r w:rsidRPr="007C6D90" w:rsidR="001458E6">
        <w:rPr>
          <w:sz w:val="26"/>
          <w:szCs w:val="26"/>
        </w:rPr>
        <w:t>.</w:t>
      </w:r>
      <w:r w:rsidRPr="007C6D90" w:rsidR="0048694D">
        <w:rPr>
          <w:sz w:val="26"/>
          <w:szCs w:val="26"/>
        </w:rPr>
        <w:t xml:space="preserve"> </w:t>
      </w:r>
      <w:r w:rsidRPr="007C6D90">
        <w:rPr>
          <w:sz w:val="26"/>
          <w:szCs w:val="26"/>
        </w:rPr>
        <w:t>Legislative</w:t>
      </w:r>
      <w:r w:rsidRPr="007C6D90" w:rsidR="0048694D">
        <w:rPr>
          <w:sz w:val="26"/>
          <w:szCs w:val="26"/>
        </w:rPr>
        <w:t xml:space="preserve"> </w:t>
      </w:r>
      <w:r w:rsidRPr="007C6D90">
        <w:rPr>
          <w:sz w:val="26"/>
          <w:szCs w:val="26"/>
        </w:rPr>
        <w:t>Authorization</w:t>
      </w:r>
      <w:bookmarkEnd w:id="15"/>
      <w:bookmarkEnd w:id="16"/>
      <w:bookmarkEnd w:id="17"/>
      <w:bookmarkEnd w:id="18"/>
    </w:p>
    <w:p w:rsidR="008E7959" w:rsidP="0088113A" w14:paraId="04B01F2F" w14:textId="552DF678">
      <w:pPr>
        <w:pStyle w:val="OMBtext"/>
        <w:widowControl w:val="0"/>
        <w:spacing w:after="0" w:line="240" w:lineRule="auto"/>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0088113A" w:rsidRPr="00605007" w:rsidP="007C6D90" w14:paraId="6560E274" w14:textId="77777777">
      <w:pPr>
        <w:pStyle w:val="OMBtext"/>
        <w:widowControl w:val="0"/>
        <w:spacing w:after="0" w:line="240" w:lineRule="auto"/>
      </w:pPr>
    </w:p>
    <w:p w:rsidR="00605007" w:rsidP="16711BAA" w14:paraId="73A8F350" w14:textId="4440C891">
      <w:pPr>
        <w:widowControl w:val="0"/>
        <w:numPr>
          <w:ilvl w:val="0"/>
          <w:numId w:val="4"/>
        </w:numPr>
        <w:shd w:val="clear" w:color="auto" w:fill="FFFFFF" w:themeFill="background1"/>
        <w:tabs>
          <w:tab w:val="clear" w:pos="720"/>
        </w:tabs>
        <w:ind w:left="360" w:hanging="274"/>
      </w:pPr>
      <w:r>
        <w:t>ESTABLISHMENT-</w:t>
      </w:r>
      <w:r w:rsidR="0048694D">
        <w:t xml:space="preserve"> </w:t>
      </w:r>
      <w:r>
        <w:t>The</w:t>
      </w:r>
      <w:r w:rsidR="0048694D">
        <w:t xml:space="preserve"> </w:t>
      </w:r>
      <w:r>
        <w:t>Commissioner</w:t>
      </w:r>
      <w:r w:rsidR="0048694D">
        <w:t xml:space="preserve"> </w:t>
      </w:r>
      <w:r>
        <w:t>for</w:t>
      </w:r>
      <w:r w:rsidR="0048694D">
        <w:t xml:space="preserve"> </w:t>
      </w:r>
      <w:r>
        <w:t>Education</w:t>
      </w:r>
      <w:r w:rsidR="0048694D">
        <w:t xml:space="preserve"> </w:t>
      </w:r>
      <w:r>
        <w:t>Statistics</w:t>
      </w:r>
      <w:r w:rsidR="0048694D">
        <w:t xml:space="preserve"> </w:t>
      </w:r>
      <w:r>
        <w:t>shall,</w:t>
      </w:r>
      <w:r w:rsidR="0048694D">
        <w:t xml:space="preserve"> </w:t>
      </w:r>
      <w:r>
        <w:t>with</w:t>
      </w:r>
      <w:r w:rsidR="0048694D">
        <w:t xml:space="preserve"> </w:t>
      </w:r>
      <w:r>
        <w:t>the</w:t>
      </w:r>
      <w:r w:rsidR="0048694D">
        <w:t xml:space="preserve"> </w:t>
      </w:r>
      <w:r>
        <w:t>advice</w:t>
      </w:r>
      <w:r w:rsidR="0048694D">
        <w:t xml:space="preserve"> </w:t>
      </w:r>
      <w:r>
        <w:t>of</w:t>
      </w:r>
      <w:r w:rsidR="0048694D">
        <w:t xml:space="preserve"> </w:t>
      </w:r>
      <w:r>
        <w:t>the</w:t>
      </w:r>
      <w:r w:rsidR="0048694D">
        <w:t xml:space="preserve"> </w:t>
      </w:r>
      <w:r>
        <w:t>Assessment</w:t>
      </w:r>
      <w:r w:rsidR="0048694D">
        <w:t xml:space="preserve"> </w:t>
      </w:r>
      <w:r>
        <w:t>Board</w:t>
      </w:r>
      <w:r w:rsidR="0048694D">
        <w:t xml:space="preserve"> </w:t>
      </w:r>
      <w:r>
        <w:t>established</w:t>
      </w:r>
      <w:r w:rsidR="0048694D">
        <w:t xml:space="preserve"> </w:t>
      </w:r>
      <w:r>
        <w:t>under</w:t>
      </w:r>
      <w:r w:rsidR="0048694D">
        <w:t xml:space="preserve"> </w:t>
      </w:r>
      <w:r>
        <w:t>section</w:t>
      </w:r>
      <w:r w:rsidR="0048694D">
        <w:t xml:space="preserve"> </w:t>
      </w:r>
      <w:r>
        <w:t>302,</w:t>
      </w:r>
      <w:r w:rsidR="0048694D">
        <w:t xml:space="preserve"> </w:t>
      </w:r>
      <w:r>
        <w:t>carry</w:t>
      </w:r>
      <w:r w:rsidR="0048694D">
        <w:t xml:space="preserve"> </w:t>
      </w:r>
      <w:r>
        <w:t>out,</w:t>
      </w:r>
      <w:r w:rsidR="0048694D">
        <w:t xml:space="preserve"> </w:t>
      </w:r>
      <w:r>
        <w:t>through</w:t>
      </w:r>
      <w:r w:rsidR="0048694D">
        <w:t xml:space="preserve"> </w:t>
      </w:r>
      <w:r>
        <w:t>grants,</w:t>
      </w:r>
      <w:r w:rsidR="0048694D">
        <w:t xml:space="preserve"> </w:t>
      </w:r>
      <w:r>
        <w:t>contracts,</w:t>
      </w:r>
      <w:r w:rsidR="0048694D">
        <w:t xml:space="preserve"> </w:t>
      </w:r>
      <w:r>
        <w:t>or</w:t>
      </w:r>
      <w:r w:rsidR="0048694D">
        <w:t xml:space="preserve"> </w:t>
      </w:r>
      <w:r>
        <w:t>cooperative</w:t>
      </w:r>
      <w:r w:rsidR="0048694D">
        <w:t xml:space="preserve"> </w:t>
      </w:r>
      <w:r>
        <w:t>agreements</w:t>
      </w:r>
      <w:r w:rsidR="0048694D">
        <w:t xml:space="preserve"> </w:t>
      </w:r>
      <w:r>
        <w:t>with</w:t>
      </w:r>
      <w:r w:rsidR="0048694D">
        <w:t xml:space="preserve"> </w:t>
      </w:r>
      <w:r>
        <w:t>one</w:t>
      </w:r>
      <w:r w:rsidR="0048694D">
        <w:t xml:space="preserve"> </w:t>
      </w:r>
      <w:r>
        <w:t>or</w:t>
      </w:r>
      <w:r w:rsidR="0048694D">
        <w:t xml:space="preserve"> </w:t>
      </w:r>
      <w:r>
        <w:t>more</w:t>
      </w:r>
      <w:r w:rsidR="0048694D">
        <w:t xml:space="preserve"> </w:t>
      </w:r>
      <w:r>
        <w:t>qualified</w:t>
      </w:r>
      <w:r w:rsidR="0048694D">
        <w:t xml:space="preserve"> </w:t>
      </w:r>
      <w:r>
        <w:t>organizations,</w:t>
      </w:r>
      <w:r w:rsidR="0048694D">
        <w:t xml:space="preserve"> </w:t>
      </w:r>
      <w:r>
        <w:t>or</w:t>
      </w:r>
      <w:r w:rsidR="0048694D">
        <w:t xml:space="preserve"> </w:t>
      </w:r>
      <w:r>
        <w:t>consortia</w:t>
      </w:r>
      <w:r w:rsidR="0048694D">
        <w:t xml:space="preserve"> </w:t>
      </w:r>
      <w:r>
        <w:t>thereof,</w:t>
      </w:r>
      <w:r w:rsidR="0048694D">
        <w:t xml:space="preserve"> </w:t>
      </w:r>
      <w:r>
        <w:t>a</w:t>
      </w:r>
      <w:r w:rsidR="0048694D">
        <w:t xml:space="preserve"> </w:t>
      </w:r>
      <w:r>
        <w:t>National</w:t>
      </w:r>
      <w:r w:rsidR="0048694D">
        <w:t xml:space="preserve"> </w:t>
      </w:r>
      <w:r>
        <w:t>Assessment</w:t>
      </w:r>
      <w:r w:rsidR="0048694D">
        <w:t xml:space="preserve"> </w:t>
      </w:r>
      <w:r>
        <w:t>of</w:t>
      </w:r>
      <w:r w:rsidR="0048694D">
        <w:t xml:space="preserve"> </w:t>
      </w:r>
      <w:r>
        <w:t>Educational</w:t>
      </w:r>
      <w:r w:rsidR="0048694D">
        <w:t xml:space="preserve"> </w:t>
      </w:r>
      <w:r>
        <w:t>Progress,</w:t>
      </w:r>
      <w:r w:rsidR="0048694D">
        <w:t xml:space="preserve"> </w:t>
      </w:r>
      <w:r>
        <w:t>which</w:t>
      </w:r>
      <w:r w:rsidR="0048694D">
        <w:t xml:space="preserve"> </w:t>
      </w:r>
      <w:r>
        <w:t>collectively</w:t>
      </w:r>
      <w:r w:rsidR="0048694D">
        <w:t xml:space="preserve"> </w:t>
      </w:r>
      <w:r>
        <w:t>refers</w:t>
      </w:r>
      <w:r w:rsidR="0048694D">
        <w:t xml:space="preserve"> </w:t>
      </w:r>
      <w:r>
        <w:t>to</w:t>
      </w:r>
      <w:r w:rsidR="0048694D">
        <w:t xml:space="preserve"> </w:t>
      </w:r>
      <w:r>
        <w:t>a</w:t>
      </w:r>
      <w:r w:rsidR="0048694D">
        <w:t xml:space="preserve"> </w:t>
      </w:r>
      <w:r>
        <w:t>national</w:t>
      </w:r>
      <w:r w:rsidR="0048694D">
        <w:t xml:space="preserve"> </w:t>
      </w:r>
      <w:r>
        <w:t>assessment,</w:t>
      </w:r>
      <w:r w:rsidR="0048694D">
        <w:t xml:space="preserve"> </w:t>
      </w:r>
      <w:r w:rsidR="00E83D19">
        <w:t>s</w:t>
      </w:r>
      <w:r>
        <w:t>tate</w:t>
      </w:r>
      <w:r w:rsidR="0048694D">
        <w:t xml:space="preserve"> </w:t>
      </w:r>
      <w:r>
        <w:t>assessments,</w:t>
      </w:r>
      <w:r w:rsidR="0048694D">
        <w:t xml:space="preserve"> </w:t>
      </w:r>
      <w:r>
        <w:t>and</w:t>
      </w:r>
      <w:r w:rsidR="0048694D">
        <w:t xml:space="preserve"> </w:t>
      </w:r>
      <w:r>
        <w:t>a</w:t>
      </w:r>
      <w:r w:rsidR="0048694D">
        <w:t xml:space="preserve"> </w:t>
      </w:r>
      <w:r>
        <w:t>long-term</w:t>
      </w:r>
      <w:r w:rsidR="0048694D">
        <w:t xml:space="preserve"> </w:t>
      </w:r>
      <w:r>
        <w:t>trend</w:t>
      </w:r>
      <w:r w:rsidR="0048694D">
        <w:t xml:space="preserve"> </w:t>
      </w:r>
      <w:r>
        <w:t>assessment</w:t>
      </w:r>
      <w:r w:rsidR="0048694D">
        <w:t xml:space="preserve"> </w:t>
      </w:r>
      <w:r>
        <w:t>in</w:t>
      </w:r>
      <w:r w:rsidR="0048694D">
        <w:t xml:space="preserve"> </w:t>
      </w:r>
      <w:r>
        <w:t>reading</w:t>
      </w:r>
      <w:r w:rsidR="0048694D">
        <w:t xml:space="preserve"> </w:t>
      </w:r>
      <w:r>
        <w:t>and</w:t>
      </w:r>
      <w:r w:rsidR="0048694D">
        <w:t xml:space="preserve"> </w:t>
      </w:r>
      <w:r>
        <w:t>mathematics.</w:t>
      </w:r>
    </w:p>
    <w:p w:rsidR="0088113A" w:rsidRPr="00C23177" w:rsidP="007C6D90" w14:paraId="02B67D38" w14:textId="77777777">
      <w:pPr>
        <w:widowControl w:val="0"/>
        <w:shd w:val="clear" w:color="auto" w:fill="FFFFFF"/>
        <w:ind w:left="360"/>
        <w:rPr>
          <w:szCs w:val="22"/>
        </w:rPr>
      </w:pPr>
    </w:p>
    <w:p w:rsidR="008E7959" w:rsidRPr="00C23177" w:rsidP="0088113A" w14:paraId="338B2878" w14:textId="77777777">
      <w:pPr>
        <w:numPr>
          <w:ilvl w:val="0"/>
          <w:numId w:val="4"/>
        </w:numPr>
        <w:shd w:val="clear" w:color="auto" w:fill="FFFFFF"/>
        <w:tabs>
          <w:tab w:val="clear" w:pos="720"/>
        </w:tabs>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88113A" w14:paraId="7C9C465A" w14:textId="77777777">
      <w:pPr>
        <w:shd w:val="clear" w:color="auto" w:fill="FFFFFF"/>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214350" w:rsidP="0088113A" w14:paraId="32A2FC3F" w14:textId="77777777">
      <w:pPr>
        <w:shd w:val="clear" w:color="auto" w:fill="FFFFFF"/>
        <w:ind w:left="360" w:hanging="270"/>
        <w:rPr>
          <w:szCs w:val="22"/>
        </w:rPr>
      </w:pPr>
    </w:p>
    <w:p w:rsidR="00BA77A3" w:rsidRPr="00BA77A3" w:rsidP="00BA77A3" w14:paraId="08B7A79E" w14:textId="1E81A880">
      <w:pPr>
        <w:shd w:val="clear" w:color="auto" w:fill="FFFFFF"/>
        <w:ind w:left="630" w:hanging="270"/>
        <w:rPr>
          <w:szCs w:val="22"/>
        </w:rPr>
      </w:pPr>
      <w:r w:rsidRPr="001E1E1E">
        <w:rPr>
          <w:szCs w:val="22"/>
        </w:rPr>
        <w:t xml:space="preserve">(5) REQUIREMENT - </w:t>
      </w:r>
      <w:r w:rsidRPr="00BA77A3">
        <w:rPr>
          <w:szCs w:val="22"/>
        </w:rPr>
        <w:t>In carrying out any assessment authorized under this section, the Commissioner for Education Statistics, in a manner consistent with subsection (c)(3), shall-</w:t>
      </w:r>
    </w:p>
    <w:p w:rsidR="00BA77A3" w:rsidRPr="00BA77A3" w:rsidP="00C313ED" w14:paraId="08A613F8" w14:textId="77777777">
      <w:pPr>
        <w:shd w:val="clear" w:color="auto" w:fill="FFFFFF"/>
        <w:ind w:left="630"/>
        <w:rPr>
          <w:szCs w:val="22"/>
        </w:rPr>
      </w:pPr>
      <w:bookmarkStart w:id="19" w:name="substructure-location_b_5_A"/>
      <w:bookmarkEnd w:id="19"/>
      <w:r w:rsidRPr="00BA77A3">
        <w:rPr>
          <w:szCs w:val="22"/>
        </w:rPr>
        <w:t>(A) use widely accepted professional testing standards, objectively measure academic achievement, knowledge, and skills, and ensure that any academic assessment authorized under this section be tests that do not evaluate or assess personal or family beliefs and attitudes or publicly disclose personally identifiable information;</w:t>
      </w:r>
    </w:p>
    <w:p w:rsidR="00BA77A3" w:rsidRPr="00BA77A3" w:rsidP="00A74F05" w14:paraId="6658D414" w14:textId="77777777">
      <w:pPr>
        <w:shd w:val="clear" w:color="auto" w:fill="FFFFFF"/>
        <w:ind w:left="630"/>
        <w:rPr>
          <w:szCs w:val="22"/>
        </w:rPr>
      </w:pPr>
      <w:bookmarkStart w:id="20" w:name="substructure-location_b_5_B"/>
      <w:bookmarkEnd w:id="20"/>
      <w:r w:rsidRPr="00BA77A3">
        <w:rPr>
          <w:szCs w:val="22"/>
        </w:rPr>
        <w:t>(B) only collect information that is directly related to the appraisal of academic achievement, and to the fair and accurate presentation of such information; and</w:t>
      </w:r>
    </w:p>
    <w:p w:rsidR="00BA77A3" w:rsidRPr="00BA77A3" w:rsidP="00A74F05" w14:paraId="78CCEBF0" w14:textId="77777777">
      <w:pPr>
        <w:shd w:val="clear" w:color="auto" w:fill="FFFFFF"/>
        <w:ind w:left="630"/>
        <w:rPr>
          <w:szCs w:val="22"/>
        </w:rPr>
      </w:pPr>
      <w:bookmarkStart w:id="21" w:name="substructure-location_b_5_C"/>
      <w:bookmarkEnd w:id="21"/>
      <w:r w:rsidRPr="00BA77A3">
        <w:rPr>
          <w:szCs w:val="22"/>
        </w:rPr>
        <w:t>(C) collect information on race, ethnicity, socioeconomic status, disability, limited English proficiency, and gender.</w:t>
      </w:r>
    </w:p>
    <w:p w:rsidR="00224BEC" w:rsidP="00224BEC" w14:paraId="721C8DF4" w14:textId="77777777">
      <w:pPr>
        <w:shd w:val="clear" w:color="auto" w:fill="FFFFFF"/>
        <w:ind w:left="360" w:hanging="270"/>
        <w:rPr>
          <w:szCs w:val="22"/>
        </w:rPr>
      </w:pPr>
    </w:p>
    <w:p w:rsidR="009239FE" w:rsidRPr="00611AB2" w:rsidP="009239FE" w14:paraId="71C2B89E" w14:textId="77777777">
      <w:pPr>
        <w:shd w:val="clear" w:color="auto" w:fill="FFFFFF"/>
        <w:rPr>
          <w:color w:val="000000"/>
          <w:szCs w:val="24"/>
        </w:rPr>
      </w:pPr>
      <w:r w:rsidRPr="00611AB2">
        <w:rPr>
          <w:color w:val="000000"/>
          <w:szCs w:val="24"/>
        </w:rPr>
        <w:t>Although the NAEP legislation uses the terminology “gender,” the Department sees no statutory intent that the reference to “gender” was ever intended to capture information beyond the binary “male” or “female” categorization. The NAEP 2026 data collection instruments have been updated to remove any references to “gender” and only use the terminology “sex” (i.e., male and female)</w:t>
      </w:r>
      <w:r>
        <w:rPr>
          <w:color w:val="000000"/>
          <w:szCs w:val="24"/>
        </w:rPr>
        <w:t xml:space="preserve">. The 2026 NAEP data collection instruments are </w:t>
      </w:r>
      <w:r w:rsidRPr="00611AB2">
        <w:rPr>
          <w:color w:val="000000"/>
          <w:szCs w:val="24"/>
        </w:rPr>
        <w:t>in compliance with the White House’s Executive Orders</w:t>
      </w:r>
      <w:r>
        <w:rPr>
          <w:color w:val="000000"/>
          <w:szCs w:val="24"/>
        </w:rPr>
        <w:t>:</w:t>
      </w:r>
      <w:r w:rsidRPr="00611AB2">
        <w:rPr>
          <w:color w:val="000000"/>
          <w:szCs w:val="24"/>
        </w:rPr>
        <w:t xml:space="preserve"> “Defending Women from Gender Ideology Extremism and Restoring Biological Truth to the Federal Government</w:t>
      </w:r>
      <w:r>
        <w:rPr>
          <w:color w:val="000000"/>
          <w:szCs w:val="24"/>
        </w:rPr>
        <w:t xml:space="preserve"> (EO 14168),</w:t>
      </w:r>
      <w:r w:rsidRPr="00611AB2">
        <w:rPr>
          <w:color w:val="000000"/>
          <w:szCs w:val="24"/>
        </w:rPr>
        <w:t xml:space="preserve">” </w:t>
      </w:r>
      <w:r>
        <w:rPr>
          <w:color w:val="000000"/>
          <w:szCs w:val="24"/>
        </w:rPr>
        <w:t>and “</w:t>
      </w:r>
      <w:r w:rsidRPr="00611AB2">
        <w:rPr>
          <w:color w:val="000000"/>
          <w:szCs w:val="24"/>
        </w:rPr>
        <w:t>Ending Radical and Wasteful Government DEI Programs and Preferencing</w:t>
      </w:r>
      <w:r>
        <w:rPr>
          <w:color w:val="000000"/>
          <w:szCs w:val="24"/>
        </w:rPr>
        <w:t xml:space="preserve"> (EO 14151)</w:t>
      </w:r>
      <w:r w:rsidRPr="00611AB2">
        <w:rPr>
          <w:color w:val="000000"/>
          <w:szCs w:val="24"/>
        </w:rPr>
        <w:t>”</w:t>
      </w:r>
      <w:r w:rsidRPr="001F7FA6">
        <w:rPr>
          <w:color w:val="000000"/>
          <w:szCs w:val="24"/>
        </w:rPr>
        <w:t xml:space="preserve"> </w:t>
      </w:r>
      <w:r w:rsidRPr="00611AB2">
        <w:rPr>
          <w:color w:val="000000"/>
          <w:szCs w:val="24"/>
        </w:rPr>
        <w:t>(January 20, 2025)</w:t>
      </w:r>
      <w:r>
        <w:rPr>
          <w:color w:val="000000"/>
          <w:szCs w:val="24"/>
        </w:rPr>
        <w:t>.</w:t>
      </w:r>
      <w:r w:rsidRPr="00611AB2">
        <w:rPr>
          <w:color w:val="000000"/>
          <w:szCs w:val="24"/>
        </w:rPr>
        <w:t xml:space="preserve"> </w:t>
      </w:r>
    </w:p>
    <w:p w:rsidR="00224BEC" w:rsidP="007C6D90" w14:paraId="4EEBFF58" w14:textId="77777777">
      <w:pPr>
        <w:shd w:val="clear" w:color="auto" w:fill="FFFFFF"/>
        <w:ind w:left="360" w:hanging="270"/>
        <w:rPr>
          <w:szCs w:val="22"/>
        </w:rPr>
      </w:pPr>
    </w:p>
    <w:p w:rsidR="000B19B6" w:rsidP="0088113A" w14:paraId="1243E4D5" w14:textId="4B733EF3">
      <w:pPr>
        <w:pStyle w:val="OMBtext"/>
        <w:widowControl w:val="0"/>
        <w:spacing w:after="0" w:line="240" w:lineRule="auto"/>
      </w:pPr>
      <w:r>
        <w:t>This</w:t>
      </w:r>
      <w:r w:rsidR="0048694D">
        <w:t xml:space="preserve"> </w:t>
      </w:r>
      <w:r>
        <w:t>allows</w:t>
      </w:r>
      <w:r w:rsidR="0048694D">
        <w:t xml:space="preserve"> </w:t>
      </w:r>
      <w:r>
        <w:t>for</w:t>
      </w:r>
      <w:r w:rsidR="0048694D">
        <w:t xml:space="preserve"> </w:t>
      </w:r>
      <w:r>
        <w:t>the</w:t>
      </w:r>
      <w:r w:rsidR="0048694D">
        <w:t xml:space="preserve"> </w:t>
      </w:r>
      <w:r w:rsidRPr="007A4231" w:rsidR="004E666C">
        <w:t>fair</w:t>
      </w:r>
      <w:r w:rsidR="0048694D">
        <w:t xml:space="preserve"> </w:t>
      </w:r>
      <w:r w:rsidRPr="007A4231" w:rsidR="004E666C">
        <w:t>and</w:t>
      </w:r>
      <w:r w:rsidR="0048694D">
        <w:t xml:space="preserve"> </w:t>
      </w:r>
      <w:r w:rsidRPr="007A4231" w:rsidR="004E666C">
        <w:t>accurate</w:t>
      </w:r>
      <w:r w:rsidR="0048694D">
        <w:t xml:space="preserve"> </w:t>
      </w:r>
      <w:r w:rsidRPr="007A4231" w:rsidR="004E666C">
        <w:t>presentation</w:t>
      </w:r>
      <w:r w:rsidR="0048694D">
        <w:t xml:space="preserve"> </w:t>
      </w:r>
      <w:r w:rsidRPr="007A4231" w:rsidR="004E666C">
        <w:t>of</w:t>
      </w:r>
      <w:r w:rsidR="0048694D">
        <w:t xml:space="preserve"> </w:t>
      </w:r>
      <w:r w:rsidRPr="007A4231" w:rsidR="004E666C">
        <w:t>achievement</w:t>
      </w:r>
      <w:r w:rsidR="0048694D">
        <w:t xml:space="preserve"> </w:t>
      </w:r>
      <w:r w:rsidRPr="007A4231" w:rsidR="004E666C">
        <w:t>data</w:t>
      </w:r>
      <w:r w:rsidR="0048694D">
        <w:t xml:space="preserve"> </w:t>
      </w:r>
      <w:r w:rsidRPr="007A4231" w:rsidR="004E666C">
        <w:t>and</w:t>
      </w:r>
      <w:r w:rsidR="0048694D">
        <w:t xml:space="preserve"> </w:t>
      </w:r>
      <w:r w:rsidRPr="007A4231" w:rsidR="004E666C">
        <w:t>permits</w:t>
      </w:r>
      <w:r w:rsidR="0048694D">
        <w:t xml:space="preserve"> </w:t>
      </w:r>
      <w:r w:rsidRPr="007A4231" w:rsidR="004E666C">
        <w:t>the</w:t>
      </w:r>
      <w:r w:rsidR="0048694D">
        <w:t xml:space="preserve"> </w:t>
      </w:r>
      <w:r w:rsidRPr="007A4231" w:rsidR="004E666C">
        <w:t>collection</w:t>
      </w:r>
      <w:r w:rsidR="0048694D">
        <w:t xml:space="preserve"> </w:t>
      </w:r>
      <w:r w:rsidRPr="007A4231" w:rsidR="004E666C">
        <w:t>of</w:t>
      </w:r>
      <w:r w:rsidR="0048694D">
        <w:t xml:space="preserve"> </w:t>
      </w:r>
      <w:r w:rsidRPr="007A4231" w:rsidR="004E666C">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rsidR="004E666C">
        <w:t>or</w:t>
      </w:r>
      <w:r w:rsidR="0048694D">
        <w:t xml:space="preserve"> </w:t>
      </w:r>
      <w:r w:rsidRPr="007A4231" w:rsidR="004E666C">
        <w:t>descriptive</w:t>
      </w:r>
      <w:r w:rsidR="0048694D">
        <w:t xml:space="preserve"> </w:t>
      </w:r>
      <w:r w:rsidRPr="007A4231" w:rsidR="004E666C">
        <w:t>information</w:t>
      </w:r>
      <w:r w:rsidR="0048694D">
        <w:t xml:space="preserve"> </w:t>
      </w:r>
      <w:r w:rsidRPr="007A4231" w:rsidR="004E666C">
        <w:t>that</w:t>
      </w:r>
      <w:r w:rsidR="0048694D">
        <w:t xml:space="preserve"> </w:t>
      </w:r>
      <w:r w:rsidRPr="007A4231" w:rsidR="004E666C">
        <w:t>is</w:t>
      </w:r>
      <w:r w:rsidR="0048694D">
        <w:t xml:space="preserve"> </w:t>
      </w:r>
      <w:r w:rsidRPr="007A4231" w:rsidR="004E666C">
        <w:t>related</w:t>
      </w:r>
      <w:r w:rsidR="0048694D">
        <w:t xml:space="preserve"> </w:t>
      </w:r>
      <w:r w:rsidRPr="007A4231" w:rsidR="004E666C">
        <w:t>to</w:t>
      </w:r>
      <w:r w:rsidR="0048694D">
        <w:t xml:space="preserve"> </w:t>
      </w:r>
      <w:r w:rsidRPr="007A4231" w:rsidR="004E666C">
        <w:t>academic</w:t>
      </w:r>
      <w:r w:rsidR="0048694D">
        <w:t xml:space="preserve"> </w:t>
      </w:r>
      <w:r w:rsidRPr="007A4231" w:rsidR="004E666C">
        <w:t>achievement</w:t>
      </w:r>
      <w:r w:rsidR="0048694D">
        <w:t xml:space="preserve"> </w:t>
      </w:r>
      <w:r w:rsidRPr="007A4231" w:rsidR="004E666C">
        <w:t>and</w:t>
      </w:r>
      <w:r w:rsidR="0048694D">
        <w:t xml:space="preserve"> </w:t>
      </w:r>
      <w:r w:rsidRPr="007A4231" w:rsidR="004E666C">
        <w:t>aids</w:t>
      </w:r>
      <w:r w:rsidR="0048694D">
        <w:t xml:space="preserve"> </w:t>
      </w:r>
      <w:r w:rsidRPr="007A4231" w:rsidR="004E666C">
        <w:t>in</w:t>
      </w:r>
      <w:r w:rsidR="0048694D">
        <w:t xml:space="preserve"> </w:t>
      </w:r>
      <w:r w:rsidR="00925813">
        <w:t>the</w:t>
      </w:r>
      <w:r w:rsidR="0048694D">
        <w:t xml:space="preserve"> </w:t>
      </w:r>
      <w:r w:rsidRPr="007A4231" w:rsidR="004E666C">
        <w:t>fair</w:t>
      </w:r>
      <w:r w:rsidR="0048694D">
        <w:t xml:space="preserve"> </w:t>
      </w:r>
      <w:r w:rsidRPr="007A4231" w:rsidR="004E666C">
        <w:t>reporting</w:t>
      </w:r>
      <w:r w:rsidR="0048694D">
        <w:t xml:space="preserve"> </w:t>
      </w:r>
      <w:r w:rsidRPr="007A4231" w:rsidR="004E666C">
        <w:t>of</w:t>
      </w:r>
      <w:r w:rsidR="0048694D">
        <w:t xml:space="preserve"> </w:t>
      </w:r>
      <w:r w:rsidRPr="007A4231" w:rsidR="004E666C">
        <w:t>results.</w:t>
      </w:r>
      <w:r w:rsidR="0048694D">
        <w:t xml:space="preserve"> </w:t>
      </w:r>
      <w:r w:rsidRPr="007A4231" w:rsidR="004E666C">
        <w:t>The</w:t>
      </w:r>
      <w:r w:rsidR="0048694D">
        <w:t xml:space="preserve"> </w:t>
      </w:r>
      <w:r w:rsidRPr="007A4231" w:rsidR="004E666C">
        <w:t>intent</w:t>
      </w:r>
      <w:r w:rsidR="0048694D">
        <w:t xml:space="preserve"> </w:t>
      </w:r>
      <w:r w:rsidRPr="007A4231" w:rsidR="004E666C">
        <w:t>of</w:t>
      </w:r>
      <w:r w:rsidR="0048694D">
        <w:t xml:space="preserve"> </w:t>
      </w:r>
      <w:r w:rsidRPr="007A4231" w:rsidR="004E666C">
        <w:t>the</w:t>
      </w:r>
      <w:r w:rsidR="0048694D">
        <w:t xml:space="preserve"> </w:t>
      </w:r>
      <w:r w:rsidRPr="007A4231" w:rsidR="004E666C">
        <w:t>law</w:t>
      </w:r>
      <w:r w:rsidR="0048694D">
        <w:t xml:space="preserve"> </w:t>
      </w:r>
      <w:r w:rsidRPr="007A4231" w:rsidR="004E666C">
        <w:t>is</w:t>
      </w:r>
      <w:r w:rsidR="0048694D">
        <w:t xml:space="preserve"> </w:t>
      </w:r>
      <w:r w:rsidRPr="007A4231" w:rsidR="004E666C">
        <w:t>to</w:t>
      </w:r>
      <w:r w:rsidR="0048694D">
        <w:t xml:space="preserve"> </w:t>
      </w:r>
      <w:r w:rsidRPr="007A4231" w:rsidR="004E666C">
        <w:t>provide</w:t>
      </w:r>
      <w:r w:rsidR="0048694D">
        <w:t xml:space="preserve"> </w:t>
      </w:r>
      <w:r w:rsidRPr="007A4231" w:rsidR="004E666C">
        <w:t>representative</w:t>
      </w:r>
      <w:r w:rsidR="0048694D">
        <w:t xml:space="preserve"> </w:t>
      </w:r>
      <w:r w:rsidRPr="007A4231" w:rsidR="004E666C">
        <w:t>sample</w:t>
      </w:r>
      <w:r w:rsidR="0048694D">
        <w:t xml:space="preserve"> </w:t>
      </w:r>
      <w:r w:rsidRPr="007A4231" w:rsidR="004E666C">
        <w:t>data</w:t>
      </w:r>
      <w:r w:rsidR="0048694D">
        <w:t xml:space="preserve"> </w:t>
      </w:r>
      <w:r w:rsidRPr="007A4231" w:rsidR="004E666C">
        <w:t>on</w:t>
      </w:r>
      <w:r w:rsidR="0048694D">
        <w:t xml:space="preserve"> </w:t>
      </w:r>
      <w:r w:rsidRPr="007A4231" w:rsidR="004E666C">
        <w:t>student</w:t>
      </w:r>
      <w:r w:rsidR="0048694D">
        <w:t xml:space="preserve"> </w:t>
      </w:r>
      <w:r w:rsidRPr="007A4231" w:rsidR="004E666C">
        <w:t>achievement</w:t>
      </w:r>
      <w:r w:rsidR="0048694D">
        <w:t xml:space="preserve"> </w:t>
      </w:r>
      <w:r w:rsidRPr="007A4231" w:rsidR="004E666C">
        <w:t>for</w:t>
      </w:r>
      <w:r w:rsidR="0048694D">
        <w:t xml:space="preserve"> </w:t>
      </w:r>
      <w:r w:rsidRPr="007A4231" w:rsidR="004E666C">
        <w:t>the</w:t>
      </w:r>
      <w:r w:rsidR="0048694D">
        <w:t xml:space="preserve"> </w:t>
      </w:r>
      <w:r w:rsidRPr="007A4231" w:rsidR="004E666C">
        <w:t>nation,</w:t>
      </w:r>
      <w:r w:rsidR="0048694D">
        <w:t xml:space="preserve"> </w:t>
      </w:r>
      <w:r w:rsidRPr="007A4231" w:rsidR="004E666C">
        <w:t>the</w:t>
      </w:r>
      <w:r w:rsidR="0048694D">
        <w:t xml:space="preserve"> </w:t>
      </w:r>
      <w:r w:rsidRPr="007A4231" w:rsidR="004E666C">
        <w:t>states,</w:t>
      </w:r>
      <w:r w:rsidR="0048694D">
        <w:t xml:space="preserve"> </w:t>
      </w:r>
      <w:r w:rsidRPr="007A4231" w:rsidR="004E666C">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rsidR="004E666C">
        <w:t>of</w:t>
      </w:r>
      <w:r w:rsidR="0048694D">
        <w:t xml:space="preserve"> </w:t>
      </w:r>
      <w:r w:rsidRPr="007A4231" w:rsidR="004E666C">
        <w:t>students</w:t>
      </w:r>
      <w:r w:rsidR="00230757">
        <w:t>,</w:t>
      </w:r>
      <w:r w:rsidR="0048694D">
        <w:t xml:space="preserve"> </w:t>
      </w:r>
      <w:r w:rsidRPr="007A4231" w:rsidR="004E666C">
        <w:t>and</w:t>
      </w:r>
      <w:r w:rsidR="0048694D">
        <w:t xml:space="preserve"> </w:t>
      </w:r>
      <w:r w:rsidRPr="007A4231" w:rsidR="004E666C">
        <w:t>to</w:t>
      </w:r>
      <w:r w:rsidR="0048694D">
        <w:t xml:space="preserve"> </w:t>
      </w:r>
      <w:r w:rsidRPr="007A4231" w:rsidR="004E666C">
        <w:t>monitor</w:t>
      </w:r>
      <w:r w:rsidR="0048694D">
        <w:t xml:space="preserve"> </w:t>
      </w:r>
      <w:r w:rsidRPr="007A4231" w:rsidR="004E666C">
        <w:t>progress</w:t>
      </w:r>
      <w:r w:rsidR="0048694D">
        <w:t xml:space="preserve"> </w:t>
      </w:r>
      <w:r w:rsidRPr="007A4231" w:rsidR="004E666C">
        <w:t>over</w:t>
      </w:r>
      <w:r w:rsidR="0048694D">
        <w:t xml:space="preserve"> </w:t>
      </w:r>
      <w:r w:rsidRPr="007A4231" w:rsidR="004E666C">
        <w:t>time.</w:t>
      </w:r>
    </w:p>
    <w:p w:rsidR="00C13197" w:rsidP="007C6D90" w14:paraId="4497DCB5" w14:textId="77777777">
      <w:pPr>
        <w:pStyle w:val="OMBtext"/>
        <w:widowControl w:val="0"/>
        <w:spacing w:after="0" w:line="240" w:lineRule="auto"/>
      </w:pPr>
    </w:p>
    <w:p w:rsidR="00BE522D" w:rsidP="0088113A" w14:paraId="51AE75DA" w14:textId="26E85DA9">
      <w:pPr>
        <w:pStyle w:val="OMBtext"/>
        <w:spacing w:after="0" w:line="240" w:lineRule="auto"/>
      </w:pPr>
      <w:r>
        <w:t>The</w:t>
      </w:r>
      <w:r w:rsidR="0048694D">
        <w:t xml:space="preserve"> </w:t>
      </w:r>
      <w:r>
        <w:t>statute</w:t>
      </w:r>
      <w:r w:rsidR="0048694D">
        <w:t xml:space="preserve"> </w:t>
      </w:r>
      <w:r>
        <w:t>and</w:t>
      </w:r>
      <w:r w:rsidR="0048694D">
        <w:t xml:space="preserve"> </w:t>
      </w:r>
      <w:r>
        <w:t>regulation</w:t>
      </w:r>
      <w:r w:rsidR="0048694D">
        <w:t xml:space="preserve"> </w:t>
      </w:r>
      <w:r>
        <w:t>mandating</w:t>
      </w:r>
      <w:r w:rsidR="0048694D">
        <w:t xml:space="preserve"> </w:t>
      </w:r>
      <w:r>
        <w:t>or</w:t>
      </w:r>
      <w:r w:rsidR="0048694D">
        <w:t xml:space="preserve"> </w:t>
      </w:r>
      <w:r>
        <w:t>authorizing</w:t>
      </w:r>
      <w:r w:rsidR="0048694D">
        <w:t xml:space="preserve"> </w:t>
      </w:r>
      <w:r>
        <w:t>the</w:t>
      </w:r>
      <w:r w:rsidR="0048694D">
        <w:t xml:space="preserve"> </w:t>
      </w:r>
      <w:r>
        <w:t>collection</w:t>
      </w:r>
      <w:r w:rsidR="0048694D">
        <w:t xml:space="preserve"> </w:t>
      </w:r>
      <w:r>
        <w:t>of</w:t>
      </w:r>
      <w:r w:rsidR="0048694D">
        <w:t xml:space="preserve"> </w:t>
      </w:r>
      <w:r>
        <w:t>this</w:t>
      </w:r>
      <w:r w:rsidR="0048694D">
        <w:t xml:space="preserve"> </w:t>
      </w:r>
      <w:r>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0" w:history="1">
        <w:r w:rsidRPr="00224BEC" w:rsidR="00224BEC">
          <w:rPr>
            <w:rStyle w:val="Hyperlink"/>
          </w:rPr>
          <w:t>https://uscode.house.gov/view.xhtml?req=(title:20%20section:9622%20edition:prelim)%20OR%20(granuleid:USC-prelim-title20-section9622)&amp;f=treesort&amp;edition=prelim&amp;num=0&amp;jumpTo=true</w:t>
        </w:r>
      </w:hyperlink>
      <w:r>
        <w:t>.</w:t>
      </w:r>
    </w:p>
    <w:p w:rsidR="0088113A" w:rsidP="007C6D90" w14:paraId="3A9018FD" w14:textId="77777777">
      <w:pPr>
        <w:pStyle w:val="OMBtext"/>
        <w:spacing w:after="0" w:line="240" w:lineRule="auto"/>
      </w:pPr>
    </w:p>
    <w:p w:rsidR="000B19B6" w:rsidRPr="007C6D90" w:rsidP="007C6D90" w14:paraId="2CEC080F" w14:textId="59254928">
      <w:pPr>
        <w:pStyle w:val="Heading2"/>
        <w:spacing w:before="0" w:after="0"/>
        <w:rPr>
          <w:sz w:val="26"/>
          <w:szCs w:val="26"/>
        </w:rPr>
      </w:pPr>
      <w:bookmarkStart w:id="22" w:name="_Toc337735288"/>
      <w:bookmarkStart w:id="23" w:name="_Toc442946916"/>
      <w:bookmarkStart w:id="24" w:name="_Toc1039540"/>
      <w:bookmarkStart w:id="25" w:name="_Toc1040327"/>
      <w:bookmarkStart w:id="26" w:name="_Toc201329020"/>
      <w:r w:rsidRPr="007C6D90">
        <w:rPr>
          <w:sz w:val="26"/>
          <w:szCs w:val="26"/>
        </w:rPr>
        <w:t>A.</w:t>
      </w:r>
      <w:r w:rsidRPr="007C6D90" w:rsidR="00E95DFF">
        <w:rPr>
          <w:sz w:val="26"/>
          <w:szCs w:val="26"/>
        </w:rPr>
        <w:t>1.</w:t>
      </w:r>
      <w:r w:rsidRPr="007C6D90">
        <w:rPr>
          <w:sz w:val="26"/>
          <w:szCs w:val="26"/>
        </w:rPr>
        <w:t>c</w:t>
      </w:r>
      <w:r w:rsidRPr="007C6D90" w:rsidR="001458E6">
        <w:rPr>
          <w:sz w:val="26"/>
          <w:szCs w:val="26"/>
        </w:rPr>
        <w:t>.</w:t>
      </w:r>
      <w:r w:rsidRPr="007C6D90" w:rsidR="0048694D">
        <w:rPr>
          <w:sz w:val="26"/>
          <w:szCs w:val="26"/>
        </w:rPr>
        <w:t xml:space="preserve"> </w:t>
      </w:r>
      <w:r w:rsidRPr="007C6D90" w:rsidR="004E666C">
        <w:rPr>
          <w:sz w:val="26"/>
          <w:szCs w:val="26"/>
        </w:rPr>
        <w:t>Overview</w:t>
      </w:r>
      <w:r w:rsidRPr="007C6D90" w:rsidR="0048694D">
        <w:rPr>
          <w:sz w:val="26"/>
          <w:szCs w:val="26"/>
        </w:rPr>
        <w:t xml:space="preserve"> </w:t>
      </w:r>
      <w:r w:rsidRPr="007C6D90" w:rsidR="004E666C">
        <w:rPr>
          <w:sz w:val="26"/>
          <w:szCs w:val="26"/>
        </w:rPr>
        <w:t>of</w:t>
      </w:r>
      <w:r w:rsidRPr="007C6D90" w:rsidR="0048694D">
        <w:rPr>
          <w:sz w:val="26"/>
          <w:szCs w:val="26"/>
        </w:rPr>
        <w:t xml:space="preserve"> </w:t>
      </w:r>
      <w:r w:rsidRPr="007C6D90" w:rsidR="004E666C">
        <w:rPr>
          <w:sz w:val="26"/>
          <w:szCs w:val="26"/>
        </w:rPr>
        <w:t>NAEP</w:t>
      </w:r>
      <w:r w:rsidRPr="007C6D90" w:rsidR="0048694D">
        <w:rPr>
          <w:sz w:val="26"/>
          <w:szCs w:val="26"/>
        </w:rPr>
        <w:t xml:space="preserve"> </w:t>
      </w:r>
      <w:bookmarkEnd w:id="22"/>
      <w:r w:rsidRPr="007C6D90" w:rsidR="00DF0085">
        <w:rPr>
          <w:sz w:val="26"/>
          <w:szCs w:val="26"/>
        </w:rPr>
        <w:t>Assessments</w:t>
      </w:r>
      <w:bookmarkEnd w:id="23"/>
      <w:bookmarkEnd w:id="24"/>
      <w:bookmarkEnd w:id="25"/>
      <w:bookmarkEnd w:id="26"/>
    </w:p>
    <w:p w:rsidR="000B19B6" w:rsidP="0088113A" w14:paraId="75FDF572" w14:textId="51D5BEC6">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rsidR="002E5F13">
        <w:t xml:space="preserve">main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Pr="00075342" w:rsidR="001A1414">
        <w:t>items,</w:t>
      </w:r>
      <w:r w:rsidRPr="00075342" w:rsidR="0048694D">
        <w:t xml:space="preserve"> </w:t>
      </w:r>
      <w:r w:rsidRPr="00075342"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00C13197" w:rsidP="007C6D90" w14:paraId="51EE9A3C" w14:textId="77777777"/>
    <w:p w:rsidR="00BE522D" w:rsidRPr="007C6D90" w:rsidP="007C6D90" w14:paraId="2ABE19FD" w14:textId="77777777">
      <w:pPr>
        <w:pStyle w:val="Heading2"/>
        <w:spacing w:before="0" w:after="0"/>
        <w:rPr>
          <w:sz w:val="26"/>
          <w:szCs w:val="26"/>
        </w:rPr>
      </w:pPr>
      <w:bookmarkStart w:id="27" w:name="_Toc442946917"/>
      <w:bookmarkStart w:id="28" w:name="_Toc1039541"/>
      <w:bookmarkStart w:id="29" w:name="_Toc1040328"/>
      <w:bookmarkStart w:id="30" w:name="_Toc201329021"/>
      <w:r w:rsidRPr="007C6D90">
        <w:rPr>
          <w:sz w:val="26"/>
          <w:szCs w:val="26"/>
        </w:rPr>
        <w:t>A.1.c.1</w:t>
      </w:r>
      <w:r w:rsidRPr="007C6D90" w:rsidR="001458E6">
        <w:rPr>
          <w:sz w:val="26"/>
          <w:szCs w:val="26"/>
        </w:rPr>
        <w:t>.</w:t>
      </w:r>
      <w:r w:rsidRPr="007C6D90" w:rsidR="0048694D">
        <w:rPr>
          <w:sz w:val="26"/>
          <w:szCs w:val="26"/>
        </w:rPr>
        <w:t xml:space="preserve"> </w:t>
      </w:r>
      <w:r w:rsidRPr="007C6D90" w:rsidR="00C81F49">
        <w:rPr>
          <w:sz w:val="26"/>
          <w:szCs w:val="26"/>
        </w:rPr>
        <w:t>NAEP</w:t>
      </w:r>
      <w:r w:rsidRPr="007C6D90" w:rsidR="0048694D">
        <w:rPr>
          <w:sz w:val="26"/>
          <w:szCs w:val="26"/>
        </w:rPr>
        <w:t xml:space="preserve"> </w:t>
      </w:r>
      <w:r w:rsidRPr="007C6D90" w:rsidR="00C81F49">
        <w:rPr>
          <w:sz w:val="26"/>
          <w:szCs w:val="26"/>
        </w:rPr>
        <w:t>Frameworks</w:t>
      </w:r>
      <w:bookmarkEnd w:id="27"/>
      <w:bookmarkEnd w:id="28"/>
      <w:bookmarkEnd w:id="29"/>
      <w:bookmarkEnd w:id="30"/>
    </w:p>
    <w:p w:rsidR="00494017" w:rsidP="007C6D90" w14:paraId="148B8FEC" w14:textId="1C1C3CA6">
      <w:pPr>
        <w:pStyle w:val="OMBtext"/>
        <w:widowControl w:val="0"/>
        <w:spacing w:after="0" w:line="240" w:lineRule="auto"/>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r:id="rId11" w:history="1">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r w:rsidRPr="00E37E9A" w:rsidR="00321DAF">
        <w:t>in</w:t>
      </w:r>
      <w:r w:rsidR="0048694D">
        <w:t xml:space="preserve"> </w:t>
      </w:r>
      <w:r w:rsidRPr="00E37E9A" w:rsidR="00321DAF">
        <w:t>order</w:t>
      </w:r>
      <w:r w:rsidR="0048694D">
        <w:t xml:space="preserve"> </w:t>
      </w:r>
      <w:r w:rsidRPr="00E37E9A" w:rsidR="00321DAF">
        <w:t>to</w:t>
      </w:r>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E37E9A" w:rsidR="00321DAF">
        <w:t>Because</w:t>
      </w:r>
      <w:r w:rsidR="0048694D">
        <w:t xml:space="preserve"> </w:t>
      </w:r>
      <w:r w:rsidRPr="00E37E9A" w:rsidR="00321DAF">
        <w:t>the</w:t>
      </w:r>
      <w:r w:rsidR="0048694D">
        <w:t xml:space="preserve"> </w:t>
      </w:r>
      <w:r w:rsidRPr="00E37E9A" w:rsidR="00321DAF">
        <w:t>assessments</w:t>
      </w:r>
      <w:r w:rsidR="0048694D">
        <w:t xml:space="preserve"> </w:t>
      </w:r>
      <w:r w:rsidRPr="00E37E9A" w:rsidR="00321DAF">
        <w:t>must</w:t>
      </w:r>
      <w:r w:rsidR="0048694D">
        <w:t xml:space="preserve"> </w:t>
      </w:r>
      <w:r w:rsidRPr="00E37E9A" w:rsidR="00321DAF">
        <w:t>remain</w:t>
      </w:r>
      <w:r w:rsidR="0048694D">
        <w:t xml:space="preserve"> </w:t>
      </w:r>
      <w:r w:rsidRPr="00E37E9A" w:rsidR="00321DAF">
        <w:t>flexible</w:t>
      </w:r>
      <w:r w:rsidR="0048694D">
        <w:t xml:space="preserve"> </w:t>
      </w:r>
      <w:r w:rsidRPr="00E37E9A" w:rsidR="00321DAF">
        <w:t>to</w:t>
      </w:r>
      <w:r w:rsidR="0048694D">
        <w:t xml:space="preserve"> </w:t>
      </w:r>
      <w:r w:rsidRPr="00E37E9A" w:rsidR="00321DAF">
        <w:t>mirror</w:t>
      </w:r>
      <w:r w:rsidR="0048694D">
        <w:t xml:space="preserve"> </w:t>
      </w:r>
      <w:r w:rsidRPr="00E37E9A" w:rsidR="00321DAF">
        <w:t>changes</w:t>
      </w:r>
      <w:r w:rsidR="0048694D">
        <w:t xml:space="preserve"> </w:t>
      </w:r>
      <w:r w:rsidRPr="00E37E9A" w:rsidR="00321DAF">
        <w:t>in</w:t>
      </w:r>
      <w:r w:rsidR="0048694D">
        <w:t xml:space="preserve"> </w:t>
      </w:r>
      <w:r w:rsidRPr="00E37E9A" w:rsidR="00321DAF">
        <w:t>educational</w:t>
      </w:r>
      <w:r w:rsidR="0048694D">
        <w:t xml:space="preserve"> </w:t>
      </w:r>
      <w:r w:rsidRPr="00E37E9A" w:rsidR="00321DAF">
        <w:t>objectives</w:t>
      </w:r>
      <w:r w:rsidR="0048694D">
        <w:t xml:space="preserve"> </w:t>
      </w:r>
      <w:r w:rsidRPr="00E37E9A" w:rsidR="00321DAF">
        <w:t>and</w:t>
      </w:r>
      <w:r w:rsidR="0048694D">
        <w:t xml:space="preserve"> </w:t>
      </w:r>
      <w:r w:rsidRPr="00E37E9A" w:rsidR="00321DAF">
        <w:t>curricula,</w:t>
      </w:r>
      <w:r w:rsidR="0048694D">
        <w:t xml:space="preserve"> </w:t>
      </w:r>
      <w:r w:rsidRPr="00E37E9A" w:rsidR="00321DAF">
        <w:t>the</w:t>
      </w:r>
      <w:r w:rsidR="0048694D">
        <w:t xml:space="preserve"> </w:t>
      </w:r>
      <w:r w:rsidRPr="00E37E9A" w:rsidR="00321DAF">
        <w:t>frameworks</w:t>
      </w:r>
      <w:r w:rsidR="0048694D">
        <w:t xml:space="preserve"> </w:t>
      </w:r>
      <w:r w:rsidRPr="00E37E9A" w:rsidR="00321DAF">
        <w:t>must</w:t>
      </w:r>
      <w:r w:rsidR="0048694D">
        <w:t xml:space="preserve"> </w:t>
      </w:r>
      <w:r w:rsidRPr="00E37E9A" w:rsidR="00321DAF">
        <w:t>be</w:t>
      </w:r>
      <w:r w:rsidR="0048694D">
        <w:t xml:space="preserve"> </w:t>
      </w:r>
      <w:r w:rsidRPr="00E37E9A" w:rsidR="00321DAF">
        <w:t>forward-looking</w:t>
      </w:r>
      <w:r w:rsidR="0048694D">
        <w:t xml:space="preserve"> </w:t>
      </w:r>
      <w:r w:rsidRPr="00E37E9A" w:rsidR="00321DAF">
        <w:t>and</w:t>
      </w:r>
      <w:r w:rsidR="0048694D">
        <w:t xml:space="preserve"> </w:t>
      </w:r>
      <w:r w:rsidRPr="00E37E9A" w:rsidR="00321DAF">
        <w:t>responsive,</w:t>
      </w:r>
      <w:r w:rsidR="0048694D">
        <w:t xml:space="preserve"> </w:t>
      </w:r>
      <w:r w:rsidRPr="00E37E9A" w:rsidR="00321DAF">
        <w:t>balancing</w:t>
      </w:r>
      <w:r w:rsidR="0048694D">
        <w:t xml:space="preserve"> </w:t>
      </w:r>
      <w:r w:rsidRPr="00E37E9A" w:rsidR="00321DAF">
        <w:t>current</w:t>
      </w:r>
      <w:r w:rsidR="0048694D">
        <w:t xml:space="preserve"> </w:t>
      </w:r>
      <w:r w:rsidRPr="00E37E9A" w:rsidR="00321DAF">
        <w:t>teaching</w:t>
      </w:r>
      <w:r w:rsidR="0048694D">
        <w:t xml:space="preserve"> </w:t>
      </w:r>
      <w:r w:rsidRPr="00E37E9A" w:rsidR="00321DAF">
        <w:t>practices</w:t>
      </w:r>
      <w:r w:rsidR="0048694D">
        <w:t xml:space="preserve"> </w:t>
      </w:r>
      <w:r w:rsidRPr="00E37E9A" w:rsidR="00321DAF">
        <w:t>with</w:t>
      </w:r>
      <w:r w:rsidR="0048694D">
        <w:t xml:space="preserve"> </w:t>
      </w:r>
      <w:r w:rsidRPr="00E37E9A" w:rsidR="00321DAF">
        <w:t>research</w:t>
      </w:r>
      <w:r w:rsidR="0048694D">
        <w:t xml:space="preserve"> </w:t>
      </w:r>
      <w:r w:rsidRPr="00E37E9A" w:rsidR="00321DAF">
        <w:t>findings.</w:t>
      </w:r>
    </w:p>
    <w:p w:rsidR="000508A8" w:rsidP="007C6D90" w14:paraId="5F5BDD7A" w14:textId="77777777">
      <w:pPr>
        <w:pStyle w:val="OMBtext"/>
        <w:widowControl w:val="0"/>
        <w:spacing w:after="0" w:line="240" w:lineRule="auto"/>
      </w:pPr>
    </w:p>
    <w:p w:rsidR="00C13197" w:rsidP="00584667" w14:paraId="4D9ED602" w14:textId="77777777">
      <w:pPr>
        <w:pStyle w:val="OMBtext"/>
        <w:widowControl w:val="0"/>
        <w:spacing w:after="0" w:line="240" w:lineRule="auto"/>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p>
    <w:p w:rsidR="00C13197" w:rsidP="00584667" w14:paraId="70D9FD44" w14:textId="77777777">
      <w:pPr>
        <w:pStyle w:val="OMBtext"/>
        <w:widowControl w:val="0"/>
        <w:spacing w:after="0" w:line="240" w:lineRule="auto"/>
      </w:pPr>
    </w:p>
    <w:p w:rsidR="00FD2ABE" w:rsidRPr="00FD2ABE" w:rsidP="007C6D90" w14:paraId="14099203" w14:textId="6C5AC239">
      <w:pPr>
        <w:pStyle w:val="OMBtext"/>
        <w:widowControl w:val="0"/>
        <w:spacing w:after="0" w:line="240" w:lineRule="auto"/>
      </w:pPr>
      <w:r w:rsidRPr="00FD2ABE">
        <w:t>Developing</w:t>
      </w:r>
      <w:r w:rsidR="0048694D">
        <w:t xml:space="preserve"> </w:t>
      </w:r>
      <w:r w:rsidRPr="00FD2ABE">
        <w:t>a</w:t>
      </w:r>
      <w:r w:rsidR="0048694D">
        <w:t xml:space="preserve"> </w:t>
      </w:r>
      <w:r w:rsidRPr="00FD2ABE">
        <w:t>framework</w:t>
      </w:r>
      <w:r w:rsidR="0048694D">
        <w:t xml:space="preserve"> </w:t>
      </w:r>
      <w:r w:rsidRPr="00FD2ABE">
        <w:t>generally</w:t>
      </w:r>
      <w:r w:rsidR="0048694D">
        <w:t xml:space="preserve"> </w:t>
      </w:r>
      <w:r w:rsidRPr="00FD2ABE">
        <w:t>involves</w:t>
      </w:r>
      <w:r w:rsidR="0048694D">
        <w:t xml:space="preserve"> </w:t>
      </w:r>
      <w:r w:rsidRPr="00FD2ABE">
        <w:t>the</w:t>
      </w:r>
      <w:r w:rsidR="0048694D">
        <w:t xml:space="preserve"> </w:t>
      </w:r>
      <w:r w:rsidRPr="00FD2ABE">
        <w:t>following</w:t>
      </w:r>
      <w:r w:rsidR="0048694D">
        <w:t xml:space="preserve"> </w:t>
      </w:r>
      <w:r w:rsidRPr="00FD2ABE">
        <w:t>steps:</w:t>
      </w:r>
    </w:p>
    <w:p w:rsidR="00FD2ABE" w:rsidRPr="00FD2ABE" w:rsidP="007C6D90" w14:paraId="4E3335CF" w14:textId="77777777">
      <w:pPr>
        <w:pStyle w:val="ListParagraph"/>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rsidR="00FD2ABE" w:rsidRPr="00FD2ABE" w:rsidP="007C6D90" w14:paraId="1DA4334C" w14:textId="77777777">
      <w:pPr>
        <w:pStyle w:val="ListParagraph"/>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rsidR="00FD2ABE" w:rsidRPr="00FD2ABE" w:rsidP="007C6D90" w14:paraId="3F50B011" w14:textId="77777777">
      <w:pPr>
        <w:pStyle w:val="ListParagraph"/>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rsidR="00FD2ABE" w:rsidRPr="00FD2ABE" w:rsidP="007C6D90" w14:paraId="157F64A1" w14:textId="77777777">
      <w:pPr>
        <w:pStyle w:val="ListParagraph"/>
        <w:ind w:left="461" w:hanging="274"/>
        <w:contextualSpacing w:val="0"/>
      </w:pPr>
      <w:r w:rsidRPr="00FD2ABE">
        <w:t>public</w:t>
      </w:r>
      <w:r w:rsidR="0048694D">
        <w:t xml:space="preserve"> </w:t>
      </w:r>
      <w:r w:rsidRPr="00FD2ABE">
        <w:t>hearings;</w:t>
      </w:r>
      <w:r w:rsidR="0048694D">
        <w:t xml:space="preserve"> </w:t>
      </w:r>
      <w:r w:rsidRPr="00FD2ABE">
        <w:t>and</w:t>
      </w:r>
    </w:p>
    <w:p w:rsidR="008D5EAE" w:rsidP="007C6D90" w14:paraId="53442FE8" w14:textId="77777777">
      <w:pPr>
        <w:pStyle w:val="ListParagraph"/>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584667" w14:paraId="79EEB2B1" w14:textId="66DB94E0">
      <w:pPr>
        <w:rPr>
          <w:rStyle w:val="Hyperlink"/>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2" w:history="1">
        <w:r w:rsidR="0007612A">
          <w:rPr>
            <w:rStyle w:val="Hyperlink"/>
          </w:rPr>
          <w:t>https://www.nagb.gov/naep-frameworks/frameworks-overview.html</w:t>
        </w:r>
      </w:hyperlink>
      <w:r w:rsidR="00897421">
        <w:rPr>
          <w:rStyle w:val="Hyperlink"/>
        </w:rPr>
        <w:t>.</w:t>
      </w:r>
      <w:r w:rsidR="0007612A">
        <w:rPr>
          <w:rStyle w:val="Hyperlink"/>
        </w:rPr>
        <w:t xml:space="preserve"> </w:t>
      </w:r>
    </w:p>
    <w:p w:rsidR="00494017" w:rsidP="007C6D90" w14:paraId="3E1E612F" w14:textId="77777777">
      <w:pPr>
        <w:rPr>
          <w:szCs w:val="24"/>
        </w:rPr>
      </w:pPr>
    </w:p>
    <w:p w:rsidR="00C81F49" w:rsidRPr="007C6D90" w:rsidP="007C6D90" w14:paraId="554A2137" w14:textId="19E0E67A">
      <w:pPr>
        <w:pStyle w:val="Heading2"/>
        <w:spacing w:before="0" w:after="0"/>
        <w:rPr>
          <w:sz w:val="26"/>
          <w:szCs w:val="26"/>
        </w:rPr>
      </w:pPr>
      <w:bookmarkStart w:id="31" w:name="_Toc442946918"/>
      <w:bookmarkStart w:id="32" w:name="_Toc1039542"/>
      <w:bookmarkStart w:id="33" w:name="_Toc1040329"/>
      <w:bookmarkStart w:id="34" w:name="_Toc201329022"/>
      <w:r w:rsidRPr="007C6D90">
        <w:rPr>
          <w:sz w:val="26"/>
          <w:szCs w:val="26"/>
        </w:rPr>
        <w:t>A.1.c.2</w:t>
      </w:r>
      <w:r w:rsidRPr="007C6D90" w:rsidR="001458E6">
        <w:rPr>
          <w:sz w:val="26"/>
          <w:szCs w:val="26"/>
        </w:rPr>
        <w:t>.</w:t>
      </w:r>
      <w:r w:rsidRPr="007C6D90" w:rsidR="0048694D">
        <w:rPr>
          <w:sz w:val="26"/>
          <w:szCs w:val="26"/>
        </w:rPr>
        <w:t xml:space="preserve"> </w:t>
      </w:r>
      <w:r w:rsidRPr="007C6D90">
        <w:rPr>
          <w:sz w:val="26"/>
          <w:szCs w:val="26"/>
        </w:rPr>
        <w:t>Cognitive</w:t>
      </w:r>
      <w:r w:rsidRPr="007C6D90" w:rsidR="0048694D">
        <w:rPr>
          <w:sz w:val="26"/>
          <w:szCs w:val="26"/>
        </w:rPr>
        <w:t xml:space="preserve"> </w:t>
      </w:r>
      <w:r w:rsidRPr="007C6D90">
        <w:rPr>
          <w:sz w:val="26"/>
          <w:szCs w:val="26"/>
        </w:rPr>
        <w:t>Item</w:t>
      </w:r>
      <w:r w:rsidRPr="007C6D90" w:rsidR="0048694D">
        <w:rPr>
          <w:sz w:val="26"/>
          <w:szCs w:val="26"/>
        </w:rPr>
        <w:t xml:space="preserve"> </w:t>
      </w:r>
      <w:r w:rsidRPr="007C6D90">
        <w:rPr>
          <w:sz w:val="26"/>
          <w:szCs w:val="26"/>
        </w:rPr>
        <w:t>Development</w:t>
      </w:r>
      <w:bookmarkEnd w:id="31"/>
      <w:bookmarkEnd w:id="32"/>
      <w:bookmarkEnd w:id="33"/>
      <w:bookmarkEnd w:id="34"/>
    </w:p>
    <w:p w:rsidR="00321DAF" w:rsidRPr="009D75E3" w:rsidP="007C6D90" w14:paraId="17E930FF" w14:textId="77777777">
      <w:pPr>
        <w:widowControl w:val="0"/>
        <w:shd w:val="clear" w:color="auto" w:fill="FFFFFF"/>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t>NCES</w:t>
      </w:r>
      <w:r w:rsidR="0048694D">
        <w:t xml:space="preserve"> </w:t>
      </w:r>
      <w:r w:rsidRPr="009D75E3">
        <w:t>calls</w:t>
      </w:r>
      <w:r w:rsidR="0048694D">
        <w:t xml:space="preserve"> </w:t>
      </w:r>
      <w:r w:rsidRPr="009D75E3">
        <w:t>on</w:t>
      </w:r>
      <w:r w:rsidR="0048694D">
        <w:t xml:space="preserve"> </w:t>
      </w:r>
      <w:r w:rsidRPr="009D75E3">
        <w:t>many</w:t>
      </w:r>
      <w:r w:rsidR="0048694D">
        <w:t xml:space="preserve"> </w:t>
      </w:r>
      <w:r w:rsidRPr="009D75E3">
        <w:t>constituents</w:t>
      </w:r>
      <w:r w:rsidR="0048694D">
        <w:t xml:space="preserve"> </w:t>
      </w:r>
      <w:r w:rsidRPr="009D75E3">
        <w:t>to</w:t>
      </w:r>
      <w:r w:rsidR="0048694D">
        <w:t xml:space="preserve"> </w:t>
      </w:r>
      <w:r w:rsidRPr="009D75E3">
        <w:t>guide</w:t>
      </w:r>
      <w:r w:rsidR="0048694D">
        <w:t xml:space="preserve"> </w:t>
      </w:r>
      <w:r w:rsidRPr="009D75E3">
        <w:t>the</w:t>
      </w:r>
      <w:r w:rsidR="0048694D">
        <w:t xml:space="preserve"> </w:t>
      </w:r>
      <w:r w:rsidRPr="009D75E3">
        <w:t>process</w:t>
      </w:r>
      <w:r w:rsidR="0048694D">
        <w:t xml:space="preserve"> </w:t>
      </w:r>
      <w:r w:rsidRPr="009D75E3">
        <w:t>and</w:t>
      </w:r>
      <w:r w:rsidR="0048694D">
        <w:t xml:space="preserve"> </w:t>
      </w:r>
      <w:r w:rsidRPr="009D75E3">
        <w:t>review</w:t>
      </w:r>
      <w:r w:rsidR="0048694D">
        <w:t xml:space="preserve"> </w:t>
      </w:r>
      <w:r w:rsidRPr="009D75E3">
        <w:t>the</w:t>
      </w:r>
      <w:r w:rsidR="0048694D">
        <w:t xml:space="preserve"> </w:t>
      </w:r>
      <w:r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t>process</w:t>
      </w:r>
      <w:r w:rsidR="0048694D">
        <w:t xml:space="preserve"> </w:t>
      </w:r>
      <w:r w:rsidRPr="009D75E3">
        <w:t>by</w:t>
      </w:r>
      <w:r w:rsidR="0048694D">
        <w:t xml:space="preserve"> </w:t>
      </w:r>
      <w:r w:rsidRPr="009D75E3">
        <w:t>developing</w:t>
      </w:r>
      <w:r w:rsidR="0048694D">
        <w:t xml:space="preserve"> </w:t>
      </w:r>
      <w:r w:rsidRPr="009D75E3">
        <w:t>more</w:t>
      </w:r>
      <w:r w:rsidR="0048694D">
        <w:t xml:space="preserve"> </w:t>
      </w:r>
      <w:r w:rsidR="006502EE">
        <w:t>items</w:t>
      </w:r>
      <w:r w:rsidR="0048694D">
        <w:t xml:space="preserve"> </w:t>
      </w:r>
      <w:r w:rsidRPr="009D75E3">
        <w:t>than</w:t>
      </w:r>
      <w:r w:rsidR="0048694D">
        <w:t xml:space="preserve"> </w:t>
      </w:r>
      <w:r w:rsidR="006502EE">
        <w:t>are</w:t>
      </w:r>
      <w:r w:rsidR="0048694D">
        <w:t xml:space="preserve"> </w:t>
      </w:r>
      <w:r w:rsidRPr="009D75E3">
        <w:t>needed.</w:t>
      </w:r>
      <w:r w:rsidR="0048694D">
        <w:t xml:space="preserve"> </w:t>
      </w:r>
      <w:r w:rsidRPr="009D75E3">
        <w:t>This</w:t>
      </w:r>
      <w:r w:rsidR="0048694D">
        <w:t xml:space="preserve"> </w:t>
      </w:r>
      <w:r w:rsidRPr="009D75E3">
        <w:t>item</w:t>
      </w:r>
      <w:r w:rsidR="0048694D">
        <w:t xml:space="preserve"> </w:t>
      </w:r>
      <w:r w:rsidRPr="009D75E3">
        <w:t>pool</w:t>
      </w:r>
      <w:r w:rsidR="0048694D">
        <w:t xml:space="preserve"> </w:t>
      </w:r>
      <w:r w:rsidRPr="009D75E3">
        <w:t>is</w:t>
      </w:r>
      <w:r w:rsidR="0048694D">
        <w:t xml:space="preserve"> </w:t>
      </w:r>
      <w:r w:rsidRPr="009D75E3">
        <w:t>then</w:t>
      </w:r>
      <w:r w:rsidR="0048694D">
        <w:t xml:space="preserve"> </w:t>
      </w:r>
      <w:r w:rsidRPr="009D75E3">
        <w:t>subjected</w:t>
      </w:r>
      <w:r w:rsidR="0048694D">
        <w:t xml:space="preserve"> </w:t>
      </w:r>
      <w:r w:rsidRPr="009D75E3">
        <w:t>to:</w:t>
      </w:r>
    </w:p>
    <w:p w:rsidR="00672D45" w:rsidRPr="00096312" w:rsidP="00315AA8" w14:paraId="4435DC1B" w14:textId="3D814625">
      <w:pPr>
        <w:numPr>
          <w:ilvl w:val="0"/>
          <w:numId w:val="3"/>
        </w:numPr>
        <w:shd w:val="clear" w:color="auto" w:fill="FFFFFF"/>
        <w:tabs>
          <w:tab w:val="left" w:pos="360"/>
          <w:tab w:val="clear" w:pos="720"/>
        </w:tabs>
        <w:ind w:left="360" w:hanging="18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00DC0132">
        <w:rPr>
          <w:szCs w:val="24"/>
        </w:rPr>
        <w:t xml:space="preserve">fairness,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rsidR="00672D45" w:rsidRPr="00672D45" w:rsidP="007C6D90" w14:paraId="6376C104" w14:textId="5EBE21BA">
      <w:pPr>
        <w:numPr>
          <w:ilvl w:val="0"/>
          <w:numId w:val="3"/>
        </w:numPr>
        <w:shd w:val="clear" w:color="auto" w:fill="FFFFFF"/>
        <w:tabs>
          <w:tab w:val="left" w:pos="360"/>
          <w:tab w:val="clear" w:pos="720"/>
        </w:tabs>
        <w:ind w:left="360" w:hanging="18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66213F">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00F30957">
        <w:t xml:space="preserve">, cleared </w:t>
      </w:r>
      <w:r w:rsidRPr="00026833" w:rsidR="00F30957">
        <w:rPr>
          <w:rStyle w:val="StyleTimesNewRoman"/>
        </w:rPr>
        <w:t>under</w:t>
      </w:r>
      <w:r w:rsidR="00F30957">
        <w:rPr>
          <w:rStyle w:val="StyleTimesNewRoman"/>
        </w:rPr>
        <w:t xml:space="preserve"> </w:t>
      </w:r>
      <w:r w:rsidRPr="00026833" w:rsidR="00F30957">
        <w:rPr>
          <w:rStyle w:val="StyleTimesNewRoman"/>
        </w:rPr>
        <w:t>the</w:t>
      </w:r>
      <w:r w:rsidR="00F30957">
        <w:rPr>
          <w:rStyle w:val="StyleTimesNewRoman"/>
        </w:rPr>
        <w:t xml:space="preserve"> </w:t>
      </w:r>
      <w:r w:rsidRPr="00026833" w:rsidR="00F30957">
        <w:rPr>
          <w:rStyle w:val="StyleTimesNewRoman"/>
        </w:rPr>
        <w:t>NCES</w:t>
      </w:r>
      <w:r w:rsidR="00F30957">
        <w:rPr>
          <w:rStyle w:val="StyleTimesNewRoman"/>
        </w:rPr>
        <w:t xml:space="preserve"> pretesting generic clearance </w:t>
      </w:r>
      <w:r w:rsidR="00423F7C">
        <w:rPr>
          <w:rStyle w:val="StyleTimesNewRoman"/>
        </w:rPr>
        <w:t>agreement (</w:t>
      </w:r>
      <w:r w:rsidRPr="00FB6837" w:rsidR="00F30957">
        <w:rPr>
          <w:rStyle w:val="StyleTimesNewRoman"/>
        </w:rPr>
        <w:t>OMB# 1850-0803</w:t>
      </w:r>
      <w:r w:rsidR="00F30957">
        <w:t>)</w:t>
      </w:r>
      <w:r w:rsidRPr="00096312" w:rsidR="00321DAF">
        <w:rPr>
          <w:szCs w:val="24"/>
        </w:rPr>
        <w:t>;</w:t>
      </w:r>
      <w:r w:rsidR="0048694D">
        <w:rPr>
          <w:szCs w:val="24"/>
        </w:rPr>
        <w:t xml:space="preserve"> </w:t>
      </w:r>
      <w:r w:rsidRPr="00096312" w:rsidR="00321DAF">
        <w:rPr>
          <w:szCs w:val="24"/>
        </w:rPr>
        <w:t>and</w:t>
      </w:r>
    </w:p>
    <w:p w:rsidR="00321DAF" w:rsidRPr="00096312" w:rsidP="00315AA8" w14:paraId="3F2A7FF1" w14:textId="69C71F02">
      <w:pPr>
        <w:pStyle w:val="ListParagraph"/>
        <w:numPr>
          <w:ilvl w:val="0"/>
          <w:numId w:val="78"/>
        </w:numPr>
        <w:shd w:val="clear" w:color="auto" w:fill="FFFFFF" w:themeFill="background1"/>
        <w:tabs>
          <w:tab w:val="left" w:pos="360"/>
        </w:tabs>
        <w:ind w:left="540"/>
      </w:pPr>
      <w:r>
        <w:t>refinement</w:t>
      </w:r>
      <w:r w:rsidR="0048694D">
        <w:t xml:space="preserve"> </w:t>
      </w:r>
      <w:r>
        <w:t>of</w:t>
      </w:r>
      <w:r w:rsidR="0048694D">
        <w:t xml:space="preserve"> </w:t>
      </w:r>
      <w:r>
        <w:t>items</w:t>
      </w:r>
      <w:r w:rsidR="0048694D">
        <w:t xml:space="preserve"> </w:t>
      </w:r>
      <w:r>
        <w:t>and</w:t>
      </w:r>
      <w:r w:rsidR="0048694D">
        <w:t xml:space="preserve"> </w:t>
      </w:r>
      <w:r>
        <w:t>scoring</w:t>
      </w:r>
      <w:r w:rsidR="0048694D">
        <w:t xml:space="preserve"> </w:t>
      </w:r>
      <w:r>
        <w:t>rubrics</w:t>
      </w:r>
      <w:r w:rsidR="0048694D">
        <w:t xml:space="preserve"> </w:t>
      </w:r>
      <w:r w:rsidR="00FB35A7">
        <w:t>under</w:t>
      </w:r>
      <w:r w:rsidR="0048694D">
        <w:t xml:space="preserve"> </w:t>
      </w:r>
      <w:r w:rsidR="00FB35A7">
        <w:t>NCES</w:t>
      </w:r>
      <w:r w:rsidR="0048694D">
        <w:t xml:space="preserve"> </w:t>
      </w:r>
      <w:r w:rsidR="00FB35A7">
        <w:t>guidance</w:t>
      </w:r>
      <w:r>
        <w:t>.</w:t>
      </w:r>
    </w:p>
    <w:p w:rsidR="002C335F" w:rsidRPr="00096312" w:rsidP="007C6D90" w14:paraId="0895CDBA" w14:textId="77777777">
      <w:pPr>
        <w:shd w:val="clear" w:color="auto" w:fill="FFFFFF"/>
        <w:tabs>
          <w:tab w:val="left" w:pos="360"/>
        </w:tabs>
        <w:ind w:left="720"/>
        <w:rPr>
          <w:szCs w:val="24"/>
        </w:rPr>
      </w:pPr>
    </w:p>
    <w:p w:rsidR="00321DAF" w:rsidRPr="00096312" w:rsidP="007C6D90" w14:paraId="5C7B1EE2" w14:textId="35C6FBB1">
      <w:pPr>
        <w:pStyle w:val="NoSpacing"/>
        <w:spacing w:after="0"/>
      </w:pPr>
      <w:r>
        <w:t>Next</w:t>
      </w:r>
      <w:r w:rsidRPr="00096312" w:rsidR="00F0302B">
        <w:t>,</w:t>
      </w:r>
      <w:r w:rsidR="0048694D">
        <w:t xml:space="preserve"> </w:t>
      </w:r>
      <w:r w:rsidRPr="00096312">
        <w:t>a</w:t>
      </w:r>
      <w:r w:rsidR="0048694D">
        <w:t xml:space="preserve"> </w:t>
      </w:r>
      <w:r w:rsidRPr="00096312">
        <w:t>standing</w:t>
      </w:r>
      <w:r w:rsidR="0048694D">
        <w:t xml:space="preserve"> </w:t>
      </w:r>
      <w:r w:rsidRPr="00096312">
        <w:t>committee</w:t>
      </w:r>
      <w:r w:rsidR="0048694D">
        <w:t xml:space="preserve"> </w:t>
      </w:r>
      <w:r w:rsidRPr="00096312">
        <w:t>of</w:t>
      </w:r>
      <w:r w:rsidR="0048694D">
        <w:t xml:space="preserve"> </w:t>
      </w:r>
      <w:r w:rsidRPr="00096312">
        <w:t>content</w:t>
      </w:r>
      <w:r w:rsidR="0048694D">
        <w:t xml:space="preserve"> </w:t>
      </w:r>
      <w:r w:rsidRPr="00096312">
        <w:t>experts,</w:t>
      </w:r>
      <w:r w:rsidR="0048694D">
        <w:t xml:space="preserve"> </w:t>
      </w:r>
      <w:r w:rsidRPr="00096312">
        <w:t>state</w:t>
      </w:r>
      <w:r w:rsidR="0048694D">
        <w:t xml:space="preserve"> </w:t>
      </w:r>
      <w:r w:rsidRPr="00096312">
        <w:t>and</w:t>
      </w:r>
      <w:r w:rsidR="0048694D">
        <w:t xml:space="preserve"> </w:t>
      </w:r>
      <w:r w:rsidRPr="00096312">
        <w:t>local</w:t>
      </w:r>
      <w:r w:rsidR="0048694D">
        <w:t xml:space="preserve"> </w:t>
      </w:r>
      <w:r w:rsidRPr="00096312">
        <w:t>education</w:t>
      </w:r>
      <w:r w:rsidR="0048694D">
        <w:t xml:space="preserve"> </w:t>
      </w:r>
      <w:r w:rsidRPr="00096312">
        <w:t>agency</w:t>
      </w:r>
      <w:r w:rsidR="0048694D">
        <w:t xml:space="preserve"> </w:t>
      </w:r>
      <w:r w:rsidRPr="00096312">
        <w:t>representatives,</w:t>
      </w:r>
      <w:r w:rsidR="0048694D">
        <w:t xml:space="preserve"> </w:t>
      </w:r>
      <w:r w:rsidRPr="00096312">
        <w:t>teachers,</w:t>
      </w:r>
      <w:r w:rsidR="0048694D">
        <w:t xml:space="preserve"> </w:t>
      </w:r>
      <w:r w:rsidRPr="00096312">
        <w:t>and</w:t>
      </w:r>
      <w:r w:rsidR="0048694D">
        <w:t xml:space="preserve"> </w:t>
      </w:r>
      <w:r w:rsidRPr="00096312">
        <w:t>representatives</w:t>
      </w:r>
      <w:r w:rsidR="0048694D">
        <w:t xml:space="preserve"> </w:t>
      </w:r>
      <w:r w:rsidRPr="00096312">
        <w:t>of</w:t>
      </w:r>
      <w:r w:rsidR="0048694D">
        <w:t xml:space="preserve"> </w:t>
      </w:r>
      <w:r w:rsidRPr="00096312">
        <w:t>professional</w:t>
      </w:r>
      <w:r w:rsidR="0048694D">
        <w:t xml:space="preserve"> </w:t>
      </w:r>
      <w:r w:rsidRPr="00096312">
        <w:t>associations</w:t>
      </w:r>
      <w:r w:rsidR="0048694D">
        <w:t xml:space="preserve"> </w:t>
      </w:r>
      <w:r w:rsidRPr="00096312">
        <w:t>reviews</w:t>
      </w:r>
      <w:r w:rsidR="0048694D">
        <w:t xml:space="preserve"> </w:t>
      </w:r>
      <w:r w:rsidRPr="00096312">
        <w:t>the</w:t>
      </w:r>
      <w:r w:rsidR="0048694D">
        <w:t xml:space="preserve"> </w:t>
      </w:r>
      <w:r w:rsidRPr="00096312">
        <w:t>items.</w:t>
      </w:r>
      <w:r w:rsidR="0048694D">
        <w:t xml:space="preserve"> </w:t>
      </w:r>
      <w:r w:rsidRPr="00096312" w:rsidR="00F0302B">
        <w:t>The</w:t>
      </w:r>
      <w:r w:rsidR="0048694D">
        <w:t xml:space="preserve"> </w:t>
      </w:r>
      <w:r w:rsidRPr="00096312">
        <w:t>standing</w:t>
      </w:r>
      <w:r w:rsidR="0048694D">
        <w:t xml:space="preserve"> </w:t>
      </w:r>
      <w:r w:rsidRPr="00096312">
        <w:t>committee</w:t>
      </w:r>
      <w:r w:rsidR="0048694D">
        <w:t xml:space="preserve"> </w:t>
      </w:r>
      <w:r w:rsidR="008A6417">
        <w:t xml:space="preserve">(see Appendix A for the membership of the committees) </w:t>
      </w:r>
      <w:r w:rsidRPr="00096312">
        <w:t>considers</w:t>
      </w:r>
      <w:r w:rsidR="00B84B3B">
        <w:t xml:space="preserve"> the following</w:t>
      </w:r>
      <w:r w:rsidRPr="00096312">
        <w:t>:</w:t>
      </w:r>
    </w:p>
    <w:p w:rsidR="00321DAF" w:rsidRPr="00096312" w:rsidP="007C6D90" w14:paraId="7A5CB83D" w14:textId="77777777">
      <w:pPr>
        <w:pStyle w:val="ListParagraph"/>
        <w:ind w:left="461" w:hanging="274"/>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00321DAF" w:rsidRPr="00096312" w:rsidP="007C6D90" w14:paraId="5214EAD4" w14:textId="77777777">
      <w:pPr>
        <w:pStyle w:val="ListParagraph"/>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00321DAF" w:rsidRPr="00096312" w:rsidP="007C6D90" w14:paraId="0781ABCC" w14:textId="77777777">
      <w:pPr>
        <w:pStyle w:val="ListParagraph"/>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00321DAF" w:rsidP="00584667" w14:paraId="14A8705A" w14:textId="77777777">
      <w:pPr>
        <w:pStyle w:val="ListParagraph"/>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00C13197" w:rsidRPr="00096312" w:rsidP="007C6D90" w14:paraId="2E6DE315" w14:textId="77777777"/>
    <w:p w:rsidR="00321DAF" w:rsidP="00584667" w14:paraId="1CEAEBDD" w14:textId="77777777">
      <w:pPr>
        <w:pStyle w:val="OMBtext"/>
        <w:widowControl w:val="0"/>
        <w:spacing w:after="0" w:line="240" w:lineRule="auto"/>
      </w:pPr>
      <w:r>
        <w:t>For</w:t>
      </w:r>
      <w:r w:rsidR="0048694D">
        <w:t xml:space="preserve"> </w:t>
      </w:r>
      <w:r>
        <w:t>state-level</w:t>
      </w:r>
      <w:r w:rsidR="0048694D">
        <w:t xml:space="preserve"> </w:t>
      </w:r>
      <w:r>
        <w:t>assessments,</w:t>
      </w:r>
      <w:r w:rsidR="0048694D">
        <w:t xml:space="preserve"> </w:t>
      </w:r>
      <w:r>
        <w:t>t</w:t>
      </w:r>
      <w:r w:rsidRPr="009D75E3">
        <w:t>his</w:t>
      </w:r>
      <w:r w:rsidR="0048694D">
        <w:t xml:space="preserve"> </w:t>
      </w:r>
      <w:r w:rsidR="0008587D">
        <w:t>may</w:t>
      </w:r>
      <w:r w:rsidR="0048694D">
        <w:t xml:space="preserve"> </w:t>
      </w:r>
      <w:r w:rsidR="0008587D">
        <w:t>be</w:t>
      </w:r>
      <w:r w:rsidR="0048694D">
        <w:t xml:space="preserve"> </w:t>
      </w:r>
      <w:r w:rsidRPr="009D75E3">
        <w:t>followed</w:t>
      </w:r>
      <w:r w:rsidR="0048694D">
        <w:t xml:space="preserve"> </w:t>
      </w:r>
      <w:r w:rsidRPr="009D75E3">
        <w:t>by</w:t>
      </w:r>
      <w:r w:rsidR="0048694D">
        <w:t xml:space="preserve"> </w:t>
      </w:r>
      <w:r w:rsidRPr="009D75E3">
        <w:t>a</w:t>
      </w:r>
      <w:r w:rsidR="0048694D">
        <w:t xml:space="preserve"> </w:t>
      </w:r>
      <w:r w:rsidRPr="009D75E3">
        <w:t>state</w:t>
      </w:r>
      <w:r w:rsidR="0048694D">
        <w:t xml:space="preserve"> </w:t>
      </w:r>
      <w:r w:rsidRPr="009D75E3">
        <w:t>item</w:t>
      </w:r>
      <w:r w:rsidR="0048694D">
        <w:t xml:space="preserve"> </w:t>
      </w:r>
      <w:r w:rsidRPr="009D75E3">
        <w:t>review</w:t>
      </w:r>
      <w:r w:rsidR="0048694D">
        <w:t xml:space="preserve"> </w:t>
      </w:r>
      <w:r w:rsidRPr="009D75E3">
        <w:t>where</w:t>
      </w:r>
      <w:r w:rsidR="0048694D">
        <w:t xml:space="preserve"> </w:t>
      </w:r>
      <w:r w:rsidRPr="009D75E3">
        <w:t>further</w:t>
      </w:r>
      <w:r w:rsidR="0048694D">
        <w:t xml:space="preserve"> </w:t>
      </w:r>
      <w:r w:rsidRPr="009D75E3">
        <w:t>feedback</w:t>
      </w:r>
      <w:r w:rsidR="0048694D">
        <w:t xml:space="preserve"> </w:t>
      </w:r>
      <w:r w:rsidRPr="009D75E3">
        <w:t>is</w:t>
      </w:r>
      <w:r w:rsidR="0048694D">
        <w:t xml:space="preserve"> </w:t>
      </w:r>
      <w:r w:rsidR="004B6B76">
        <w:t>received</w:t>
      </w:r>
      <w:r w:rsidRPr="009D75E3">
        <w:t>.</w:t>
      </w:r>
      <w:r w:rsidR="0048694D">
        <w:t xml:space="preserve"> </w:t>
      </w:r>
      <w:r w:rsidRPr="009D75E3">
        <w:t>Items</w:t>
      </w:r>
      <w:r w:rsidR="0048694D">
        <w:t xml:space="preserve"> </w:t>
      </w:r>
      <w:r w:rsidRPr="009D75E3">
        <w:t>are</w:t>
      </w:r>
      <w:r w:rsidR="0048694D">
        <w:t xml:space="preserve"> </w:t>
      </w:r>
      <w:r w:rsidRPr="009D75E3">
        <w:t>then</w:t>
      </w:r>
      <w:r w:rsidR="0048694D">
        <w:t xml:space="preserve"> </w:t>
      </w:r>
      <w:r w:rsidRPr="009D75E3">
        <w:t>revised</w:t>
      </w:r>
      <w:r w:rsidR="0048694D">
        <w:t xml:space="preserve"> </w:t>
      </w:r>
      <w:r w:rsidRPr="009D75E3">
        <w:t>and</w:t>
      </w:r>
      <w:r w:rsidR="0048694D">
        <w:t xml:space="preserve"> </w:t>
      </w:r>
      <w:r w:rsidRPr="009D75E3">
        <w:t>submitted</w:t>
      </w:r>
      <w:r w:rsidR="0048694D">
        <w:t xml:space="preserve"> </w:t>
      </w:r>
      <w:r w:rsidRPr="009D75E3">
        <w:t>to</w:t>
      </w:r>
      <w:r w:rsidR="0048694D">
        <w:t xml:space="preserve"> </w:t>
      </w:r>
      <w:r>
        <w:t>NCES</w:t>
      </w:r>
      <w:r w:rsidR="0048694D">
        <w:t xml:space="preserve"> </w:t>
      </w:r>
      <w:r>
        <w:t>and</w:t>
      </w:r>
      <w:r w:rsidR="0048694D">
        <w:t xml:space="preserve"> </w:t>
      </w:r>
      <w:r w:rsidRPr="009D75E3">
        <w:t>the</w:t>
      </w:r>
      <w:r w:rsidR="0048694D">
        <w:t xml:space="preserve"> </w:t>
      </w:r>
      <w:r w:rsidRPr="009D75E3">
        <w:t>Governing</w:t>
      </w:r>
      <w:r w:rsidR="0048694D">
        <w:t xml:space="preserve"> </w:t>
      </w:r>
      <w:r w:rsidRPr="009D75E3">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t>for</w:t>
      </w:r>
      <w:r w:rsidR="0048694D">
        <w:t xml:space="preserve"> </w:t>
      </w:r>
      <w:r w:rsidRPr="009D75E3">
        <w:t>approval</w:t>
      </w:r>
      <w:r w:rsidR="0048694D">
        <w:t xml:space="preserve"> </w:t>
      </w:r>
      <w:r w:rsidRPr="009D75E3">
        <w:t>prior</w:t>
      </w:r>
      <w:r w:rsidR="0048694D">
        <w:t xml:space="preserve"> </w:t>
      </w:r>
      <w:r w:rsidRPr="009D75E3">
        <w:t>to</w:t>
      </w:r>
      <w:r w:rsidR="0048694D">
        <w:t xml:space="preserve"> </w:t>
      </w:r>
      <w:r w:rsidRPr="009D75E3" w:rsidR="00CA6B6E">
        <w:t>pilot</w:t>
      </w:r>
      <w:r w:rsidR="0048694D">
        <w:t xml:space="preserve"> </w:t>
      </w:r>
      <w:r w:rsidRPr="009D75E3">
        <w:t>testing.</w:t>
      </w:r>
    </w:p>
    <w:p w:rsidR="005046DD" w:rsidRPr="009D75E3" w:rsidP="007C6D90" w14:paraId="15818B0F" w14:textId="77777777">
      <w:pPr>
        <w:pStyle w:val="OMBtext"/>
        <w:widowControl w:val="0"/>
        <w:spacing w:after="0" w:line="240" w:lineRule="auto"/>
      </w:pPr>
    </w:p>
    <w:p w:rsidR="00321DAF" w:rsidP="00584667" w14:paraId="7B67357A" w14:textId="1C98AE40">
      <w:pPr>
        <w:pStyle w:val="OMBtext"/>
        <w:spacing w:after="0" w:line="240" w:lineRule="auto"/>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7BD3F51">
        <w:t>d</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006547C7">
        <w:t>generally follows</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494017" w:rsidRPr="009D75E3" w:rsidP="007C6D90" w14:paraId="4A8A0096" w14:textId="77777777">
      <w:pPr>
        <w:pStyle w:val="OMBtext"/>
        <w:spacing w:after="0" w:line="240" w:lineRule="auto"/>
      </w:pPr>
    </w:p>
    <w:p w:rsidR="000B19B6" w:rsidRPr="007C6D90" w:rsidP="007C6D90" w14:paraId="417B925D" w14:textId="77777777">
      <w:pPr>
        <w:pStyle w:val="Heading2"/>
        <w:spacing w:before="0" w:after="0"/>
        <w:rPr>
          <w:sz w:val="26"/>
          <w:szCs w:val="26"/>
        </w:rPr>
      </w:pPr>
      <w:bookmarkStart w:id="35" w:name="_Toc442946919"/>
      <w:bookmarkStart w:id="36" w:name="_Toc1039543"/>
      <w:bookmarkStart w:id="37" w:name="_Toc1040330"/>
      <w:bookmarkStart w:id="38" w:name="_Toc201329023"/>
      <w:r w:rsidRPr="007C6D90">
        <w:rPr>
          <w:sz w:val="26"/>
          <w:szCs w:val="26"/>
        </w:rPr>
        <w:t>A.1.c.3</w:t>
      </w:r>
      <w:r w:rsidRPr="007C6D90" w:rsidR="001458E6">
        <w:rPr>
          <w:sz w:val="26"/>
          <w:szCs w:val="26"/>
        </w:rPr>
        <w:t>.</w:t>
      </w:r>
      <w:r w:rsidRPr="007C6D90" w:rsidR="0048694D">
        <w:rPr>
          <w:sz w:val="26"/>
          <w:szCs w:val="26"/>
        </w:rPr>
        <w:t xml:space="preserve"> </w:t>
      </w:r>
      <w:r w:rsidRPr="007C6D90" w:rsidR="00D5394C">
        <w:rPr>
          <w:sz w:val="26"/>
          <w:szCs w:val="26"/>
        </w:rPr>
        <w:t>Survey</w:t>
      </w:r>
      <w:r w:rsidRPr="007C6D90" w:rsidR="0048694D">
        <w:rPr>
          <w:sz w:val="26"/>
          <w:szCs w:val="26"/>
        </w:rPr>
        <w:t xml:space="preserve"> </w:t>
      </w:r>
      <w:r w:rsidRPr="007C6D90" w:rsidR="00C81F49">
        <w:rPr>
          <w:sz w:val="26"/>
          <w:szCs w:val="26"/>
        </w:rPr>
        <w:t>Item</w:t>
      </w:r>
      <w:r w:rsidRPr="007C6D90" w:rsidR="002A4A46">
        <w:rPr>
          <w:sz w:val="26"/>
          <w:szCs w:val="26"/>
        </w:rPr>
        <w:t>s</w:t>
      </w:r>
      <w:bookmarkEnd w:id="35"/>
      <w:bookmarkEnd w:id="36"/>
      <w:bookmarkEnd w:id="37"/>
      <w:bookmarkEnd w:id="38"/>
    </w:p>
    <w:p w:rsidR="00964923" w:rsidP="00584667" w14:paraId="03CB05BB" w14:textId="1F42C7F2">
      <w:pPr>
        <w:pStyle w:val="Heading4"/>
        <w:spacing w:after="0"/>
        <w:rPr>
          <w:color w:val="000000"/>
          <w:szCs w:val="24"/>
          <w:u w:val="none"/>
        </w:rPr>
      </w:pPr>
      <w:r w:rsidRPr="00A025B7">
        <w:rPr>
          <w:color w:val="000000"/>
          <w:szCs w:val="24"/>
          <w:u w:val="none"/>
        </w:rPr>
        <w:t>In</w:t>
      </w:r>
      <w:r w:rsidRPr="00A025B7" w:rsidR="0048694D">
        <w:rPr>
          <w:color w:val="000000"/>
          <w:szCs w:val="24"/>
          <w:u w:val="none"/>
        </w:rPr>
        <w:t xml:space="preserve"> </w:t>
      </w:r>
      <w:r w:rsidRPr="00A025B7">
        <w:rPr>
          <w:color w:val="000000"/>
          <w:szCs w:val="24"/>
          <w:u w:val="none"/>
        </w:rPr>
        <w:t>addition</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assessing</w:t>
      </w:r>
      <w:r w:rsidRPr="00A025B7" w:rsidR="0048694D">
        <w:rPr>
          <w:color w:val="000000"/>
          <w:szCs w:val="24"/>
          <w:u w:val="none"/>
        </w:rPr>
        <w:t xml:space="preserve"> </w:t>
      </w:r>
      <w:r w:rsidRPr="00A025B7">
        <w:rPr>
          <w:color w:val="000000"/>
          <w:szCs w:val="24"/>
          <w:u w:val="none"/>
        </w:rPr>
        <w:t>subject-area</w:t>
      </w:r>
      <w:r w:rsidRPr="00A025B7" w:rsidR="0048694D">
        <w:rPr>
          <w:color w:val="000000"/>
          <w:szCs w:val="24"/>
          <w:u w:val="none"/>
        </w:rPr>
        <w:t xml:space="preserve"> </w:t>
      </w:r>
      <w:r w:rsidRPr="00A025B7">
        <w:rPr>
          <w:color w:val="000000"/>
          <w:szCs w:val="24"/>
          <w:u w:val="none"/>
        </w:rPr>
        <w:t>achievement,</w:t>
      </w:r>
      <w:r w:rsidRPr="00A025B7" w:rsidR="0048694D">
        <w:rPr>
          <w:color w:val="000000"/>
          <w:szCs w:val="24"/>
          <w:u w:val="none"/>
        </w:rPr>
        <w:t xml:space="preserve"> </w:t>
      </w:r>
      <w:r w:rsidRPr="00A025B7">
        <w:rPr>
          <w:color w:val="000000"/>
          <w:szCs w:val="24"/>
          <w:u w:val="none"/>
        </w:rPr>
        <w:t>NAEP</w:t>
      </w:r>
      <w:r w:rsidRPr="00A025B7" w:rsidR="0048694D">
        <w:rPr>
          <w:color w:val="000000"/>
          <w:szCs w:val="24"/>
          <w:u w:val="none"/>
        </w:rPr>
        <w:t xml:space="preserve"> </w:t>
      </w:r>
      <w:r w:rsidRPr="00A025B7">
        <w:rPr>
          <w:color w:val="000000"/>
          <w:szCs w:val="24"/>
          <w:u w:val="none"/>
        </w:rPr>
        <w:t>collects</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that</w:t>
      </w:r>
      <w:r w:rsidRPr="00A025B7" w:rsidR="0048694D">
        <w:rPr>
          <w:color w:val="000000"/>
          <w:szCs w:val="24"/>
          <w:u w:val="none"/>
        </w:rPr>
        <w:t xml:space="preserve"> </w:t>
      </w:r>
      <w:r w:rsidRPr="00A025B7">
        <w:rPr>
          <w:color w:val="000000"/>
          <w:szCs w:val="24"/>
          <w:u w:val="none"/>
        </w:rPr>
        <w:t>serves</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fulfill</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Pr>
          <w:color w:val="000000"/>
          <w:szCs w:val="24"/>
          <w:u w:val="none"/>
        </w:rPr>
        <w:t>reporting</w:t>
      </w:r>
      <w:r w:rsidRPr="00A025B7" w:rsidR="0048694D">
        <w:rPr>
          <w:color w:val="000000"/>
          <w:szCs w:val="24"/>
          <w:u w:val="none"/>
        </w:rPr>
        <w:t xml:space="preserve"> </w:t>
      </w:r>
      <w:r w:rsidRPr="00A025B7">
        <w:rPr>
          <w:color w:val="000000"/>
          <w:szCs w:val="24"/>
          <w:u w:val="none"/>
        </w:rPr>
        <w:t>requirements</w:t>
      </w:r>
      <w:r w:rsidRPr="00A025B7" w:rsidR="0048694D">
        <w:rPr>
          <w:color w:val="000000"/>
          <w:szCs w:val="24"/>
          <w:u w:val="none"/>
        </w:rPr>
        <w:t xml:space="preserve"> </w:t>
      </w:r>
      <w:r w:rsidRPr="00A025B7">
        <w:rPr>
          <w:color w:val="000000"/>
          <w:szCs w:val="24"/>
          <w:u w:val="none"/>
        </w:rPr>
        <w:t>of</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sidR="00D5394C">
        <w:rPr>
          <w:szCs w:val="24"/>
          <w:u w:val="none"/>
        </w:rPr>
        <w:t>federal</w:t>
      </w:r>
      <w:r w:rsidRPr="00A025B7" w:rsidR="0048694D">
        <w:rPr>
          <w:szCs w:val="24"/>
          <w:u w:val="none"/>
        </w:rPr>
        <w:t xml:space="preserve"> </w:t>
      </w:r>
      <w:r w:rsidRPr="00A025B7" w:rsidR="00D5394C">
        <w:rPr>
          <w:szCs w:val="24"/>
          <w:u w:val="none"/>
        </w:rPr>
        <w:t>legislation</w:t>
      </w:r>
      <w:r w:rsidRPr="00A025B7" w:rsidR="0048694D">
        <w:rPr>
          <w:szCs w:val="24"/>
          <w:u w:val="none"/>
        </w:rPr>
        <w:t xml:space="preserve"> </w:t>
      </w:r>
      <w:r w:rsidRPr="00A025B7">
        <w:rPr>
          <w:color w:val="000000"/>
          <w:szCs w:val="24"/>
          <w:u w:val="none"/>
        </w:rPr>
        <w:t>and</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provide</w:t>
      </w:r>
      <w:r w:rsidRPr="00A025B7" w:rsidR="0048694D">
        <w:rPr>
          <w:color w:val="000000"/>
          <w:szCs w:val="24"/>
          <w:u w:val="none"/>
        </w:rPr>
        <w:t xml:space="preserve"> </w:t>
      </w:r>
      <w:r w:rsidRPr="00A025B7">
        <w:rPr>
          <w:color w:val="000000"/>
          <w:szCs w:val="24"/>
          <w:u w:val="none"/>
        </w:rPr>
        <w:t>context</w:t>
      </w:r>
      <w:r w:rsidRPr="00A025B7" w:rsidR="0048694D">
        <w:rPr>
          <w:color w:val="000000"/>
          <w:szCs w:val="24"/>
          <w:u w:val="none"/>
        </w:rPr>
        <w:t xml:space="preserve"> </w:t>
      </w:r>
      <w:r w:rsidRPr="00A025B7">
        <w:rPr>
          <w:color w:val="000000"/>
          <w:szCs w:val="24"/>
          <w:u w:val="none"/>
        </w:rPr>
        <w:t>for</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Pr>
          <w:color w:val="000000"/>
          <w:szCs w:val="24"/>
          <w:u w:val="none"/>
        </w:rPr>
        <w:t>reporting</w:t>
      </w:r>
      <w:r w:rsidRPr="00A025B7" w:rsidR="0048694D">
        <w:rPr>
          <w:color w:val="000000"/>
          <w:szCs w:val="24"/>
          <w:u w:val="none"/>
        </w:rPr>
        <w:t xml:space="preserve"> </w:t>
      </w:r>
      <w:r w:rsidRPr="00A025B7" w:rsidR="00805B46">
        <w:rPr>
          <w:color w:val="000000"/>
          <w:szCs w:val="24"/>
          <w:u w:val="none"/>
        </w:rPr>
        <w:t>of</w:t>
      </w:r>
      <w:r w:rsidRPr="00A025B7" w:rsidR="0048694D">
        <w:rPr>
          <w:color w:val="000000"/>
          <w:szCs w:val="24"/>
          <w:u w:val="none"/>
        </w:rPr>
        <w:t xml:space="preserve"> </w:t>
      </w:r>
      <w:r w:rsidRPr="00A025B7">
        <w:rPr>
          <w:color w:val="000000"/>
          <w:szCs w:val="24"/>
          <w:u w:val="none"/>
        </w:rPr>
        <w:t>student</w:t>
      </w:r>
      <w:r w:rsidRPr="00A025B7" w:rsidR="0048694D">
        <w:rPr>
          <w:color w:val="000000"/>
          <w:szCs w:val="24"/>
          <w:u w:val="none"/>
        </w:rPr>
        <w:t xml:space="preserve"> </w:t>
      </w:r>
      <w:r w:rsidRPr="00A025B7">
        <w:rPr>
          <w:color w:val="000000"/>
          <w:szCs w:val="24"/>
          <w:u w:val="none"/>
        </w:rPr>
        <w:t>performance.</w:t>
      </w:r>
      <w:r w:rsidRPr="00A025B7" w:rsidR="0048694D">
        <w:rPr>
          <w:color w:val="000000"/>
          <w:szCs w:val="24"/>
          <w:u w:val="none"/>
        </w:rPr>
        <w:t xml:space="preserve"> </w:t>
      </w:r>
      <w:r w:rsidRPr="00A025B7">
        <w:rPr>
          <w:color w:val="000000"/>
          <w:szCs w:val="24"/>
          <w:u w:val="none"/>
        </w:rPr>
        <w:t>The</w:t>
      </w:r>
      <w:r w:rsidRPr="00A025B7" w:rsidR="0048694D">
        <w:rPr>
          <w:color w:val="000000"/>
          <w:szCs w:val="24"/>
          <w:u w:val="none"/>
        </w:rPr>
        <w:t xml:space="preserve"> </w:t>
      </w:r>
      <w:r w:rsidRPr="00A025B7">
        <w:rPr>
          <w:color w:val="000000"/>
          <w:szCs w:val="24"/>
          <w:u w:val="none"/>
        </w:rPr>
        <w:t>legislation</w:t>
      </w:r>
      <w:r w:rsidRPr="00A025B7" w:rsidR="0048694D">
        <w:rPr>
          <w:color w:val="000000"/>
          <w:szCs w:val="24"/>
          <w:u w:val="none"/>
        </w:rPr>
        <w:t xml:space="preserve"> </w:t>
      </w:r>
      <w:r w:rsidRPr="00A025B7">
        <w:rPr>
          <w:color w:val="000000"/>
          <w:szCs w:val="24"/>
          <w:u w:val="none"/>
        </w:rPr>
        <w:t>requires</w:t>
      </w:r>
      <w:r w:rsidRPr="00A025B7" w:rsidR="0048694D">
        <w:rPr>
          <w:color w:val="000000"/>
          <w:szCs w:val="24"/>
          <w:u w:val="none"/>
        </w:rPr>
        <w:t xml:space="preserve"> </w:t>
      </w:r>
      <w:r w:rsidRPr="00A025B7">
        <w:rPr>
          <w:color w:val="000000"/>
          <w:szCs w:val="24"/>
          <w:u w:val="none"/>
        </w:rPr>
        <w:t>that,</w:t>
      </w:r>
      <w:r w:rsidRPr="00A025B7" w:rsidR="0048694D">
        <w:rPr>
          <w:color w:val="000000"/>
          <w:szCs w:val="24"/>
          <w:u w:val="none"/>
        </w:rPr>
        <w:t xml:space="preserve"> </w:t>
      </w:r>
      <w:r w:rsidRPr="00A025B7">
        <w:rPr>
          <w:color w:val="000000"/>
          <w:szCs w:val="24"/>
          <w:u w:val="none"/>
        </w:rPr>
        <w:t>whenever</w:t>
      </w:r>
      <w:r w:rsidRPr="00A025B7" w:rsidR="0048694D">
        <w:rPr>
          <w:color w:val="000000"/>
          <w:szCs w:val="24"/>
          <w:u w:val="none"/>
        </w:rPr>
        <w:t xml:space="preserve"> </w:t>
      </w:r>
      <w:r w:rsidRPr="00A025B7">
        <w:rPr>
          <w:color w:val="000000"/>
          <w:szCs w:val="24"/>
          <w:u w:val="none"/>
        </w:rPr>
        <w:t>feasible,</w:t>
      </w:r>
      <w:r w:rsidRPr="00A025B7" w:rsidR="0048694D">
        <w:rPr>
          <w:color w:val="000000"/>
          <w:szCs w:val="24"/>
          <w:u w:val="none"/>
        </w:rPr>
        <w:t xml:space="preserve"> </w:t>
      </w:r>
      <w:r w:rsidRPr="00A025B7">
        <w:rPr>
          <w:color w:val="000000"/>
          <w:szCs w:val="24"/>
          <w:u w:val="none"/>
        </w:rPr>
        <w:t>NAEP</w:t>
      </w:r>
      <w:r w:rsidRPr="00A025B7" w:rsidR="0048694D">
        <w:rPr>
          <w:color w:val="000000"/>
          <w:szCs w:val="24"/>
          <w:u w:val="none"/>
        </w:rPr>
        <w:t xml:space="preserve"> </w:t>
      </w:r>
      <w:r w:rsidRPr="00A025B7">
        <w:rPr>
          <w:color w:val="000000"/>
          <w:szCs w:val="24"/>
          <w:u w:val="none"/>
        </w:rPr>
        <w:t>include</w:t>
      </w:r>
      <w:r w:rsidRPr="00A025B7" w:rsidR="009749B0">
        <w:rPr>
          <w:color w:val="000000"/>
          <w:szCs w:val="24"/>
          <w:u w:val="none"/>
        </w:rPr>
        <w:t>s</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on</w:t>
      </w:r>
      <w:r w:rsidRPr="00A025B7" w:rsidR="0048694D">
        <w:rPr>
          <w:color w:val="000000"/>
          <w:szCs w:val="24"/>
          <w:u w:val="none"/>
        </w:rPr>
        <w:t xml:space="preserve"> </w:t>
      </w:r>
      <w:r w:rsidRPr="00A025B7">
        <w:rPr>
          <w:color w:val="000000"/>
          <w:szCs w:val="24"/>
          <w:u w:val="none"/>
        </w:rPr>
        <w:t>special</w:t>
      </w:r>
      <w:r w:rsidRPr="00A025B7" w:rsidR="0048694D">
        <w:rPr>
          <w:color w:val="000000"/>
          <w:szCs w:val="24"/>
          <w:u w:val="none"/>
        </w:rPr>
        <w:t xml:space="preserve"> </w:t>
      </w:r>
      <w:r w:rsidRPr="00A025B7">
        <w:rPr>
          <w:color w:val="000000"/>
          <w:szCs w:val="24"/>
          <w:u w:val="none"/>
        </w:rPr>
        <w:t>groups</w:t>
      </w:r>
      <w:r w:rsidRPr="00A025B7" w:rsidR="0048694D">
        <w:rPr>
          <w:color w:val="000000"/>
          <w:szCs w:val="24"/>
          <w:u w:val="none"/>
        </w:rPr>
        <w:t xml:space="preserve"> </w:t>
      </w:r>
      <w:r w:rsidRPr="00A025B7">
        <w:rPr>
          <w:color w:val="000000"/>
          <w:szCs w:val="24"/>
          <w:u w:val="none"/>
        </w:rPr>
        <w:t>(e.g.,</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reported</w:t>
      </w:r>
      <w:r w:rsidRPr="00A025B7" w:rsidR="0048694D">
        <w:rPr>
          <w:color w:val="000000"/>
          <w:szCs w:val="24"/>
          <w:u w:val="none"/>
        </w:rPr>
        <w:t xml:space="preserve"> </w:t>
      </w:r>
      <w:r w:rsidRPr="00A025B7">
        <w:rPr>
          <w:color w:val="000000"/>
          <w:szCs w:val="24"/>
          <w:u w:val="none"/>
        </w:rPr>
        <w:t>by</w:t>
      </w:r>
      <w:r w:rsidRPr="00A025B7" w:rsidR="0048694D">
        <w:rPr>
          <w:color w:val="000000"/>
          <w:szCs w:val="24"/>
          <w:u w:val="none"/>
        </w:rPr>
        <w:t xml:space="preserve"> </w:t>
      </w:r>
      <w:r w:rsidRPr="00A025B7">
        <w:rPr>
          <w:color w:val="000000"/>
          <w:szCs w:val="24"/>
          <w:u w:val="none"/>
        </w:rPr>
        <w:t>race,</w:t>
      </w:r>
      <w:r w:rsidRPr="00A025B7" w:rsidR="0048694D">
        <w:rPr>
          <w:color w:val="000000"/>
          <w:szCs w:val="24"/>
          <w:u w:val="none"/>
        </w:rPr>
        <w:t xml:space="preserve"> </w:t>
      </w:r>
      <w:r w:rsidRPr="00A025B7">
        <w:rPr>
          <w:color w:val="000000"/>
          <w:szCs w:val="24"/>
          <w:u w:val="none"/>
        </w:rPr>
        <w:t>ethnicity,</w:t>
      </w:r>
      <w:r w:rsidRPr="00A025B7" w:rsidR="0048694D">
        <w:rPr>
          <w:color w:val="000000"/>
          <w:szCs w:val="24"/>
          <w:u w:val="none"/>
        </w:rPr>
        <w:t xml:space="preserve"> </w:t>
      </w:r>
      <w:r w:rsidRPr="00A025B7">
        <w:rPr>
          <w:color w:val="000000"/>
          <w:szCs w:val="24"/>
          <w:u w:val="none"/>
        </w:rPr>
        <w:t>socioeconomic</w:t>
      </w:r>
      <w:r w:rsidRPr="00A025B7" w:rsidR="0048694D">
        <w:rPr>
          <w:color w:val="000000"/>
          <w:szCs w:val="24"/>
          <w:u w:val="none"/>
        </w:rPr>
        <w:t xml:space="preserve"> </w:t>
      </w:r>
      <w:r w:rsidRPr="00A025B7">
        <w:rPr>
          <w:color w:val="000000"/>
          <w:szCs w:val="24"/>
          <w:u w:val="none"/>
        </w:rPr>
        <w:t>status,</w:t>
      </w:r>
      <w:r w:rsidRPr="00A025B7" w:rsidR="0048694D">
        <w:rPr>
          <w:color w:val="000000"/>
          <w:szCs w:val="24"/>
          <w:u w:val="none"/>
        </w:rPr>
        <w:t xml:space="preserve"> </w:t>
      </w:r>
      <w:r w:rsidRPr="00B92493" w:rsidR="000103EF">
        <w:rPr>
          <w:color w:val="000000"/>
          <w:szCs w:val="24"/>
          <w:u w:val="none"/>
        </w:rPr>
        <w:t>sex</w:t>
      </w:r>
      <w:r w:rsidRPr="00A025B7">
        <w:rPr>
          <w:color w:val="000000"/>
          <w:szCs w:val="24"/>
          <w:u w:val="none"/>
        </w:rPr>
        <w:t>,</w:t>
      </w:r>
      <w:r w:rsidRPr="00A025B7" w:rsidR="0048694D">
        <w:rPr>
          <w:color w:val="000000"/>
          <w:szCs w:val="24"/>
          <w:u w:val="none"/>
        </w:rPr>
        <w:t xml:space="preserve"> </w:t>
      </w:r>
      <w:r w:rsidRPr="00A025B7">
        <w:rPr>
          <w:color w:val="000000"/>
          <w:szCs w:val="24"/>
          <w:u w:val="none"/>
        </w:rPr>
        <w:t>disability,</w:t>
      </w:r>
      <w:r w:rsidRPr="00A025B7" w:rsidR="0048694D">
        <w:rPr>
          <w:color w:val="000000"/>
          <w:szCs w:val="24"/>
          <w:u w:val="none"/>
        </w:rPr>
        <w:t xml:space="preserve"> </w:t>
      </w:r>
      <w:r w:rsidRPr="00A025B7">
        <w:rPr>
          <w:color w:val="000000"/>
          <w:szCs w:val="24"/>
          <w:u w:val="none"/>
        </w:rPr>
        <w:t>and</w:t>
      </w:r>
      <w:r w:rsidRPr="00A025B7" w:rsidR="0048694D">
        <w:rPr>
          <w:color w:val="000000"/>
          <w:szCs w:val="24"/>
          <w:u w:val="none"/>
        </w:rPr>
        <w:t xml:space="preserve"> </w:t>
      </w:r>
      <w:r w:rsidRPr="00A025B7">
        <w:rPr>
          <w:color w:val="000000"/>
          <w:szCs w:val="24"/>
          <w:u w:val="none"/>
        </w:rPr>
        <w:t>limited</w:t>
      </w:r>
      <w:r w:rsidRPr="00A025B7" w:rsidR="0048694D">
        <w:rPr>
          <w:color w:val="000000"/>
          <w:szCs w:val="24"/>
          <w:u w:val="none"/>
        </w:rPr>
        <w:t xml:space="preserve"> </w:t>
      </w:r>
      <w:r w:rsidRPr="00A025B7">
        <w:rPr>
          <w:color w:val="000000"/>
          <w:szCs w:val="24"/>
          <w:u w:val="none"/>
        </w:rPr>
        <w:t>English</w:t>
      </w:r>
      <w:r w:rsidRPr="00A025B7" w:rsidR="0048694D">
        <w:rPr>
          <w:color w:val="000000"/>
          <w:szCs w:val="24"/>
          <w:u w:val="none"/>
        </w:rPr>
        <w:t xml:space="preserve"> </w:t>
      </w:r>
      <w:r w:rsidRPr="00A025B7">
        <w:rPr>
          <w:color w:val="000000"/>
          <w:szCs w:val="24"/>
          <w:u w:val="none"/>
        </w:rPr>
        <w:t>proficiency).</w:t>
      </w:r>
      <w:r w:rsidRPr="00964923" w:rsidR="00A057EE">
        <w:rPr>
          <w:color w:val="000000"/>
          <w:szCs w:val="24"/>
          <w:u w:val="none"/>
        </w:rPr>
        <w:t xml:space="preserve"> </w:t>
      </w:r>
      <w:r w:rsidRPr="00964923">
        <w:rPr>
          <w:color w:val="000000"/>
          <w:szCs w:val="24"/>
          <w:u w:val="none"/>
        </w:rPr>
        <w:t>As</w:t>
      </w:r>
      <w:r w:rsidRPr="00964923" w:rsidR="0048694D">
        <w:rPr>
          <w:color w:val="000000"/>
          <w:szCs w:val="24"/>
          <w:u w:val="none"/>
        </w:rPr>
        <w:t xml:space="preserve"> </w:t>
      </w:r>
      <w:r w:rsidRPr="00964923">
        <w:rPr>
          <w:color w:val="000000"/>
          <w:szCs w:val="24"/>
          <w:u w:val="none"/>
        </w:rPr>
        <w:t>part</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Pr>
          <w:color w:val="000000"/>
          <w:szCs w:val="24"/>
          <w:u w:val="none"/>
        </w:rPr>
        <w:t>most</w:t>
      </w:r>
      <w:r w:rsidRPr="00964923" w:rsidR="0048694D">
        <w:rPr>
          <w:color w:val="000000"/>
          <w:szCs w:val="24"/>
          <w:u w:val="none"/>
        </w:rPr>
        <w:t xml:space="preserve"> </w:t>
      </w:r>
      <w:r w:rsidRPr="00964923">
        <w:rPr>
          <w:color w:val="000000"/>
          <w:szCs w:val="24"/>
          <w:u w:val="none"/>
        </w:rPr>
        <w:t>NAEP</w:t>
      </w:r>
      <w:r w:rsidRPr="00964923" w:rsidR="0048694D">
        <w:rPr>
          <w:color w:val="000000"/>
          <w:szCs w:val="24"/>
          <w:u w:val="none"/>
        </w:rPr>
        <w:t xml:space="preserve"> </w:t>
      </w:r>
      <w:r w:rsidRPr="00964923">
        <w:rPr>
          <w:color w:val="000000"/>
          <w:szCs w:val="24"/>
          <w:u w:val="none"/>
        </w:rPr>
        <w:t>assessments,</w:t>
      </w:r>
      <w:r w:rsidRPr="00964923" w:rsidR="0048694D">
        <w:rPr>
          <w:color w:val="000000"/>
          <w:szCs w:val="24"/>
          <w:u w:val="none"/>
        </w:rPr>
        <w:t xml:space="preserve"> </w:t>
      </w:r>
      <w:r w:rsidRPr="00964923" w:rsidR="00D5394C">
        <w:rPr>
          <w:color w:val="000000"/>
          <w:szCs w:val="24"/>
          <w:u w:val="none"/>
        </w:rPr>
        <w:t>three</w:t>
      </w:r>
      <w:r w:rsidRPr="00964923" w:rsidR="0048694D">
        <w:rPr>
          <w:color w:val="000000"/>
          <w:szCs w:val="24"/>
          <w:u w:val="none"/>
        </w:rPr>
        <w:t xml:space="preserve"> </w:t>
      </w:r>
      <w:r w:rsidRPr="00964923">
        <w:rPr>
          <w:color w:val="000000"/>
          <w:szCs w:val="24"/>
          <w:u w:val="none"/>
        </w:rPr>
        <w:t>types</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sidR="006F70CB">
        <w:rPr>
          <w:color w:val="000000"/>
          <w:szCs w:val="24"/>
          <w:u w:val="none"/>
        </w:rPr>
        <w:t>questionnaire</w:t>
      </w:r>
      <w:r w:rsidRPr="00964923">
        <w:rPr>
          <w:color w:val="000000"/>
          <w:szCs w:val="24"/>
          <w:u w:val="none"/>
        </w:rPr>
        <w:t>s</w:t>
      </w:r>
      <w:r w:rsidRPr="00964923" w:rsidR="0048694D">
        <w:rPr>
          <w:color w:val="000000"/>
          <w:szCs w:val="24"/>
          <w:u w:val="none"/>
        </w:rPr>
        <w:t xml:space="preserve"> </w:t>
      </w:r>
      <w:r w:rsidRPr="00964923">
        <w:rPr>
          <w:color w:val="000000"/>
          <w:szCs w:val="24"/>
          <w:u w:val="none"/>
        </w:rPr>
        <w:t>are</w:t>
      </w:r>
      <w:r w:rsidRPr="00964923" w:rsidR="0048694D">
        <w:rPr>
          <w:color w:val="000000"/>
          <w:szCs w:val="24"/>
          <w:u w:val="none"/>
        </w:rPr>
        <w:t xml:space="preserve"> </w:t>
      </w:r>
      <w:r w:rsidRPr="00964923">
        <w:rPr>
          <w:color w:val="000000"/>
          <w:szCs w:val="24"/>
          <w:u w:val="none"/>
        </w:rPr>
        <w:t>used</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collect</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sidR="002A4A46">
        <w:rPr>
          <w:color w:val="000000"/>
          <w:szCs w:val="24"/>
          <w:u w:val="none"/>
        </w:rPr>
        <w:t>student,</w:t>
      </w:r>
      <w:r w:rsidRPr="00964923" w:rsidR="0048694D">
        <w:rPr>
          <w:color w:val="000000"/>
          <w:szCs w:val="24"/>
          <w:u w:val="none"/>
        </w:rPr>
        <w:t xml:space="preserve"> </w:t>
      </w:r>
      <w:r w:rsidRPr="00964923" w:rsidR="002A4A46">
        <w:rPr>
          <w:color w:val="000000"/>
          <w:szCs w:val="24"/>
          <w:u w:val="none"/>
        </w:rPr>
        <w:t>teacher,</w:t>
      </w:r>
      <w:r w:rsidRPr="00964923" w:rsidR="0048694D">
        <w:rPr>
          <w:color w:val="000000"/>
          <w:szCs w:val="24"/>
          <w:u w:val="none"/>
        </w:rPr>
        <w:t xml:space="preserve"> </w:t>
      </w:r>
      <w:r w:rsidRPr="00964923" w:rsidR="002A4A46">
        <w:rPr>
          <w:color w:val="000000"/>
          <w:szCs w:val="24"/>
          <w:u w:val="none"/>
        </w:rPr>
        <w:t>and</w:t>
      </w:r>
      <w:r w:rsidRPr="00964923" w:rsidR="0048694D">
        <w:rPr>
          <w:color w:val="000000"/>
          <w:szCs w:val="24"/>
          <w:u w:val="none"/>
        </w:rPr>
        <w:t xml:space="preserve"> </w:t>
      </w:r>
      <w:r w:rsidRPr="00964923" w:rsidR="00A175A9">
        <w:rPr>
          <w:color w:val="000000"/>
          <w:szCs w:val="24"/>
          <w:u w:val="none"/>
        </w:rPr>
        <w:t>school</w:t>
      </w:r>
      <w:r w:rsidR="00A175A9">
        <w:rPr>
          <w:color w:val="000000"/>
          <w:szCs w:val="24"/>
          <w:u w:val="none"/>
        </w:rPr>
        <w:t xml:space="preserve">. </w:t>
      </w:r>
      <w:r w:rsidRPr="00964923" w:rsidR="00786BA4">
        <w:rPr>
          <w:color w:val="000000"/>
          <w:szCs w:val="24"/>
          <w:u w:val="none"/>
        </w:rPr>
        <w:t>An overview of the questionnaires is presented below</w:t>
      </w:r>
      <w:r>
        <w:rPr>
          <w:color w:val="000000"/>
          <w:szCs w:val="24"/>
          <w:u w:val="none"/>
        </w:rPr>
        <w:t>.</w:t>
      </w:r>
    </w:p>
    <w:p w:rsidR="00494017" w:rsidRPr="007C6D90" w:rsidP="007C6D90" w14:paraId="48F8CB9B" w14:textId="77777777"/>
    <w:p w:rsidR="000B19B6" w:rsidRPr="00735F11" w:rsidP="007C6D90" w14:paraId="35ECFD09" w14:textId="1EA79B93">
      <w:pPr>
        <w:pStyle w:val="Heading4"/>
        <w:spacing w:after="0"/>
      </w:pPr>
      <w:r w:rsidRPr="00735F11">
        <w:t>Student</w:t>
      </w:r>
      <w:r w:rsidRPr="00735F11" w:rsidR="0048694D">
        <w:t xml:space="preserve"> </w:t>
      </w:r>
      <w:r w:rsidRPr="00735F11" w:rsidR="00D5394C">
        <w:t>Questionnaires</w:t>
      </w:r>
    </w:p>
    <w:p w:rsidR="000B19B6" w:rsidP="00584667" w14:paraId="5FB414D7" w14:textId="6D8FFD27">
      <w:pPr>
        <w:pStyle w:val="OMBtext"/>
        <w:widowControl w:val="0"/>
        <w:spacing w:after="0" w:line="240" w:lineRule="auto"/>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00077DB0">
        <w:t>form</w:t>
      </w:r>
      <w:r w:rsidR="00E569DA">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004D4814">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992997">
        <w:t xml:space="preserve">section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00494017" w:rsidP="007C6D90" w14:paraId="52A61699" w14:textId="77777777">
      <w:pPr>
        <w:pStyle w:val="OMBtext"/>
        <w:widowControl w:val="0"/>
        <w:spacing w:after="0" w:line="240" w:lineRule="auto"/>
      </w:pPr>
    </w:p>
    <w:p w:rsidR="00E95DFF" w:rsidRPr="00E95DFF" w:rsidP="007C6D90" w14:paraId="1A907365" w14:textId="25FE1F71">
      <w:pPr>
        <w:pStyle w:val="NoSpacing"/>
        <w:spacing w:after="0"/>
      </w:pPr>
      <w:bookmarkStart w:id="39" w:name="_Hlk115150775"/>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r w:rsidR="00D25ED6">
        <w:t>, as follows</w:t>
      </w:r>
      <w:r w:rsidRPr="00E95DFF">
        <w:t>:</w:t>
      </w:r>
    </w:p>
    <w:p w:rsidR="00E95DFF" w:rsidRPr="00E95DFF" w:rsidP="007C6D90" w14:paraId="32A7A3C3" w14:textId="2518FCF3">
      <w:pPr>
        <w:pStyle w:val="ListParagraph"/>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A025B7">
        <w:t>as</w:t>
      </w:r>
      <w:r w:rsidRPr="00A025B7" w:rsidR="0048694D">
        <w:t xml:space="preserve"> </w:t>
      </w:r>
      <w:r w:rsidRPr="00A025B7">
        <w:t>race</w:t>
      </w:r>
      <w:r w:rsidRPr="00A025B7" w:rsidR="0048694D">
        <w:t xml:space="preserve"> </w:t>
      </w:r>
      <w:r w:rsidRPr="001F2B71">
        <w:t>or</w:t>
      </w:r>
      <w:r w:rsidRPr="001F2B71" w:rsidR="0048694D">
        <w:t xml:space="preserve"> </w:t>
      </w:r>
      <w:r w:rsidRPr="001F2B71">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002518F5">
        <w:t>household composition, academic self-discipline,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7C6D90" w14:paraId="644240E9" w14:textId="5247BD5D">
      <w:pPr>
        <w:pStyle w:val="ListParagraph"/>
        <w:widowControl w:val="0"/>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002518F5">
        <w:t>technology use at school.</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00E95DFF" w:rsidP="00584667" w14:paraId="5CC11903" w14:textId="77777777">
      <w:pPr>
        <w:pStyle w:val="ListParagraph"/>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bookmarkEnd w:id="39"/>
    <w:p w:rsidR="00494017" w:rsidP="00352E7D" w14:paraId="33F82D94" w14:textId="77777777">
      <w:pPr>
        <w:pStyle w:val="BodyText0"/>
        <w:spacing w:after="0"/>
      </w:pPr>
    </w:p>
    <w:p w:rsidR="000B19B6" w:rsidP="007C6D90" w14:paraId="76E97748" w14:textId="1D2F2055">
      <w:pPr>
        <w:pStyle w:val="Heading4"/>
        <w:spacing w:after="0"/>
      </w:pPr>
      <w:r>
        <w:t>Teacher</w:t>
      </w:r>
      <w:r w:rsidR="0048694D">
        <w:t xml:space="preserve"> </w:t>
      </w:r>
      <w:r w:rsidRPr="00997706">
        <w:t>Questionnaires</w:t>
      </w:r>
    </w:p>
    <w:p w:rsidR="0008310E" w:rsidP="00584667" w14:paraId="7591F446" w14:textId="7DA38B68">
      <w:pPr>
        <w:pStyle w:val="OMBtext"/>
        <w:widowControl w:val="0"/>
        <w:spacing w:after="0" w:line="240" w:lineRule="auto"/>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r w:rsidR="00493854">
        <w:t>NAEPq</w:t>
      </w:r>
      <w:r w:rsidR="00660E09">
        <w:t xml:space="preserve"> 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3D315F">
        <w:t xml:space="preserve"> NAEPq is an online platform used for the completion of online questionnaires.</w:t>
      </w:r>
      <w:r w:rsidR="001A7196">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494017" w:rsidP="007C6D90" w14:paraId="0D0EF8F4" w14:textId="77777777">
      <w:pPr>
        <w:pStyle w:val="OMBtext"/>
        <w:widowControl w:val="0"/>
        <w:spacing w:after="0" w:line="240" w:lineRule="auto"/>
      </w:pPr>
    </w:p>
    <w:p w:rsidR="0008310E" w:rsidP="00584667" w14:paraId="7B5509A7" w14:textId="146C5CF9">
      <w:pPr>
        <w:pStyle w:val="OMBtext"/>
        <w:widowControl w:val="0"/>
        <w:spacing w:after="0" w:line="240" w:lineRule="auto"/>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DF0BFC">
        <w:t>they</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Pr>
          <w:rStyle w:val="FootnoteReference"/>
        </w:rPr>
        <w:footnoteReference w:id="4"/>
      </w:r>
    </w:p>
    <w:p w:rsidR="00494017" w:rsidP="007C6D90" w14:paraId="48764B2C" w14:textId="77777777">
      <w:pPr>
        <w:pStyle w:val="OMBtext"/>
        <w:widowControl w:val="0"/>
        <w:spacing w:after="0" w:line="240" w:lineRule="auto"/>
      </w:pPr>
    </w:p>
    <w:p w:rsidR="00E95DFF" w:rsidP="00584667" w14:paraId="08603EFD" w14:textId="541233F0">
      <w:pPr>
        <w:pStyle w:val="OMBtext"/>
        <w:widowControl w:val="0"/>
        <w:spacing w:after="0" w:line="240" w:lineRule="auto"/>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494017" w:rsidRPr="00E95DFF" w:rsidP="007C6D90" w14:paraId="460E7AC8" w14:textId="77777777">
      <w:pPr>
        <w:pStyle w:val="OMBtext"/>
        <w:widowControl w:val="0"/>
        <w:spacing w:after="0" w:line="240" w:lineRule="auto"/>
      </w:pPr>
    </w:p>
    <w:p w:rsidR="000B19B6" w:rsidP="007C6D90" w14:paraId="6F5D1200" w14:textId="77777777">
      <w:pPr>
        <w:pStyle w:val="Heading4"/>
        <w:spacing w:after="0"/>
      </w:pPr>
      <w:r w:rsidRPr="00744583">
        <w:t>School</w:t>
      </w:r>
      <w:r w:rsidR="0048694D">
        <w:t xml:space="preserve"> </w:t>
      </w:r>
      <w:r w:rsidRPr="00665492">
        <w:t>Questionnaires</w:t>
      </w:r>
    </w:p>
    <w:p w:rsidR="00CF2DFB" w:rsidP="00315AA8" w14:paraId="79161AAA" w14:textId="7FA52B58">
      <w:pPr>
        <w:pStyle w:val="OMBtext"/>
        <w:spacing w:after="0" w:line="240" w:lineRule="auto"/>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r w:rsidR="003808F2">
        <w:t xml:space="preserve"> </w:t>
      </w:r>
      <w:r w:rsidRPr="00E95DFF">
        <w:t>The</w:t>
      </w:r>
      <w:r w:rsidR="0048694D">
        <w:t xml:space="preserve"> </w:t>
      </w:r>
      <w:r w:rsidRPr="00E95DFF">
        <w:t>school</w:t>
      </w:r>
      <w:r w:rsidR="0048694D">
        <w:t xml:space="preserve"> </w:t>
      </w:r>
      <w:r w:rsidRPr="00E95DFF">
        <w:t>questionnaire</w:t>
      </w:r>
      <w:r w:rsidR="0039756C">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r w:rsidR="00AB3127">
        <w:t xml:space="preserve"> </w:t>
      </w:r>
    </w:p>
    <w:p w:rsidR="00CF2DFB" w:rsidP="007A7D2F" w14:paraId="3482C6A5" w14:textId="77777777">
      <w:pPr>
        <w:pStyle w:val="OMBtext"/>
        <w:widowControl w:val="0"/>
        <w:spacing w:after="0" w:line="240" w:lineRule="auto"/>
      </w:pPr>
    </w:p>
    <w:p w:rsidR="007A7D2F" w:rsidP="007A7D2F" w14:paraId="641C1A2B" w14:textId="5F83EDEA">
      <w:pPr>
        <w:pStyle w:val="OMBtext"/>
        <w:widowControl w:val="0"/>
        <w:spacing w:after="0" w:line="240" w:lineRule="auto"/>
      </w:pPr>
      <w:r w:rsidRPr="00E95DFF">
        <w:t>The</w:t>
      </w:r>
      <w:r>
        <w:t xml:space="preserve"> </w:t>
      </w:r>
      <w:r w:rsidRPr="00E95DFF">
        <w:t>school</w:t>
      </w:r>
      <w:r>
        <w:t xml:space="preserve"> </w:t>
      </w:r>
      <w:r w:rsidRPr="00E95DFF">
        <w:t>questionnaire</w:t>
      </w:r>
      <w:r>
        <w:t xml:space="preserve"> is accessed online through NAEPq</w:t>
      </w:r>
      <w:r w:rsidR="00C770D8">
        <w:t>.</w:t>
      </w:r>
      <w:r>
        <w:t xml:space="preserve"> </w:t>
      </w:r>
      <w:bookmarkStart w:id="40" w:name="_Hlk63257914"/>
      <w:r w:rsidRPr="00E95DFF" w:rsidR="00E95DFF">
        <w:t>The</w:t>
      </w:r>
      <w:r w:rsidR="0048694D">
        <w:t xml:space="preserve"> </w:t>
      </w:r>
      <w:r w:rsidRPr="00E95DFF" w:rsidR="00E95DFF">
        <w:t>supplemental</w:t>
      </w:r>
      <w:r w:rsidR="0048694D">
        <w:t xml:space="preserve"> </w:t>
      </w:r>
      <w:r w:rsidRPr="00E95DFF" w:rsidR="00E95DFF">
        <w:t>charter</w:t>
      </w:r>
      <w:r w:rsidR="0048694D">
        <w:t xml:space="preserve"> </w:t>
      </w:r>
      <w:r w:rsidRPr="00E95DFF" w:rsidR="00E95DFF">
        <w:t>school</w:t>
      </w:r>
      <w:r w:rsidR="0048694D">
        <w:t xml:space="preserve"> </w:t>
      </w:r>
      <w:r w:rsidRPr="00E95DFF" w:rsidR="00E95DFF">
        <w:t>questionnaire</w:t>
      </w:r>
      <w:r w:rsidR="0048694D">
        <w:t xml:space="preserve"> </w:t>
      </w:r>
      <w:r w:rsidRPr="00E95DFF" w:rsidR="00E95DFF">
        <w:t>designed</w:t>
      </w:r>
      <w:r w:rsidR="0048694D">
        <w:t xml:space="preserve"> </w:t>
      </w:r>
      <w:r w:rsidRPr="00E95DFF" w:rsidR="00E95DFF">
        <w:t>to</w:t>
      </w:r>
      <w:r w:rsidR="0048694D">
        <w:t xml:space="preserve"> </w:t>
      </w:r>
      <w:r w:rsidRPr="00E95DFF" w:rsidR="00E95DFF">
        <w:t>collect</w:t>
      </w:r>
      <w:r w:rsidR="0048694D">
        <w:t xml:space="preserve"> </w:t>
      </w:r>
      <w:r w:rsidRPr="00E95DFF" w:rsidR="00E95DFF">
        <w:t>information</w:t>
      </w:r>
      <w:r w:rsidR="0048694D">
        <w:t xml:space="preserve"> </w:t>
      </w:r>
      <w:r w:rsidRPr="00E95DFF" w:rsidR="00E95DFF">
        <w:t>on</w:t>
      </w:r>
      <w:r w:rsidR="0048694D">
        <w:t xml:space="preserve"> </w:t>
      </w:r>
      <w:r w:rsidRPr="00E95DFF" w:rsidR="00E95DFF">
        <w:t>charter</w:t>
      </w:r>
      <w:r w:rsidR="0048694D">
        <w:t xml:space="preserve"> </w:t>
      </w:r>
      <w:r w:rsidRPr="00E95DFF" w:rsidR="00E95DFF">
        <w:t>school</w:t>
      </w:r>
      <w:r w:rsidR="0048694D">
        <w:t xml:space="preserve"> </w:t>
      </w:r>
      <w:r w:rsidRPr="00E95DFF" w:rsidR="00E95DFF">
        <w:t>policies</w:t>
      </w:r>
      <w:r w:rsidR="0048694D">
        <w:t xml:space="preserve"> </w:t>
      </w:r>
      <w:r w:rsidRPr="00E95DFF" w:rsidR="00E95DFF">
        <w:t>and</w:t>
      </w:r>
      <w:r w:rsidR="0048694D">
        <w:t xml:space="preserve"> </w:t>
      </w:r>
      <w:r w:rsidRPr="00E95DFF" w:rsidR="00E95DFF">
        <w:t>characteristics</w:t>
      </w:r>
      <w:r w:rsidR="0048694D">
        <w:t xml:space="preserve"> </w:t>
      </w:r>
      <w:r w:rsidRPr="00E95DFF" w:rsidR="00E95DFF">
        <w:t>is</w:t>
      </w:r>
      <w:r w:rsidR="0048694D">
        <w:t xml:space="preserve"> </w:t>
      </w:r>
      <w:r w:rsidRPr="00E95DFF" w:rsidR="00E95DFF">
        <w:t>provided</w:t>
      </w:r>
      <w:r w:rsidR="0048694D">
        <w:t xml:space="preserve"> </w:t>
      </w:r>
      <w:r w:rsidRPr="00E95DFF" w:rsidR="00E95DFF">
        <w:t>to</w:t>
      </w:r>
      <w:r w:rsidR="0048694D">
        <w:t xml:space="preserve"> </w:t>
      </w:r>
      <w:r w:rsidRPr="00E95DFF" w:rsidR="00E95DFF">
        <w:t>administrators</w:t>
      </w:r>
      <w:r w:rsidR="0048694D">
        <w:t xml:space="preserve"> </w:t>
      </w:r>
      <w:r w:rsidRPr="00E95DFF" w:rsidR="00E95DFF">
        <w:t>of</w:t>
      </w:r>
      <w:r w:rsidR="0048694D">
        <w:t xml:space="preserve"> </w:t>
      </w:r>
      <w:r w:rsidRPr="00E95DFF" w:rsidR="00E95DFF">
        <w:t>charter</w:t>
      </w:r>
      <w:r w:rsidR="0048694D">
        <w:t xml:space="preserve"> </w:t>
      </w:r>
      <w:r w:rsidRPr="00E95DFF" w:rsidR="00E95DFF">
        <w:t>school</w:t>
      </w:r>
      <w:r w:rsidR="00B212E5">
        <w:t>s</w:t>
      </w:r>
      <w:r w:rsidR="0048694D">
        <w:t xml:space="preserve"> </w:t>
      </w:r>
      <w:r w:rsidRPr="00E95DFF" w:rsidR="00E95DFF">
        <w:t>who</w:t>
      </w:r>
      <w:r w:rsidR="0048694D">
        <w:t xml:space="preserve"> </w:t>
      </w:r>
      <w:r w:rsidRPr="00E95DFF" w:rsidR="00E95DFF">
        <w:t>are</w:t>
      </w:r>
      <w:r w:rsidR="0048694D">
        <w:t xml:space="preserve"> </w:t>
      </w:r>
      <w:r w:rsidRPr="00E95DFF" w:rsidR="00E95DFF">
        <w:t>sampled</w:t>
      </w:r>
      <w:r w:rsidR="0048694D">
        <w:t xml:space="preserve"> </w:t>
      </w:r>
      <w:r w:rsidRPr="00E95DFF" w:rsidR="00E95DFF">
        <w:t>to</w:t>
      </w:r>
      <w:r w:rsidR="0048694D">
        <w:t xml:space="preserve"> </w:t>
      </w:r>
      <w:r w:rsidRPr="00E95DFF" w:rsidR="00E95DFF">
        <w:t>participate</w:t>
      </w:r>
      <w:r w:rsidR="0048694D">
        <w:t xml:space="preserve"> </w:t>
      </w:r>
      <w:r w:rsidRPr="00E95DFF" w:rsidR="00E95DFF">
        <w:t>in</w:t>
      </w:r>
      <w:r w:rsidR="0048694D">
        <w:t xml:space="preserve"> </w:t>
      </w:r>
      <w:r w:rsidRPr="00E95DFF" w:rsidR="00E95DFF">
        <w:t>NAEP.</w:t>
      </w:r>
      <w:r w:rsidR="0048694D">
        <w:t xml:space="preserve"> </w:t>
      </w:r>
      <w:r w:rsidRPr="00E95DFF" w:rsidR="00E95DFF">
        <w:t>The</w:t>
      </w:r>
      <w:r w:rsidR="0048694D">
        <w:t xml:space="preserve"> </w:t>
      </w:r>
      <w:r w:rsidRPr="00E95DFF" w:rsidR="00E95DFF">
        <w:t>supplement</w:t>
      </w:r>
      <w:r w:rsidR="0048694D">
        <w:t xml:space="preserve"> </w:t>
      </w:r>
      <w:r w:rsidRPr="00E95DFF" w:rsidR="00E95DFF">
        <w:t>covers</w:t>
      </w:r>
      <w:r w:rsidR="0048694D">
        <w:t xml:space="preserve"> </w:t>
      </w:r>
      <w:r w:rsidRPr="00E95DFF" w:rsidR="00E95DFF">
        <w:t>organization</w:t>
      </w:r>
      <w:r w:rsidR="0048694D">
        <w:t xml:space="preserve"> </w:t>
      </w:r>
      <w:r w:rsidRPr="00E95DFF" w:rsidR="00E95DFF">
        <w:t>and</w:t>
      </w:r>
      <w:r w:rsidR="0048694D">
        <w:t xml:space="preserve"> </w:t>
      </w:r>
      <w:r w:rsidRPr="00E95DFF" w:rsidR="00E95DFF">
        <w:t>school</w:t>
      </w:r>
      <w:r w:rsidR="0048694D">
        <w:t xml:space="preserve"> </w:t>
      </w:r>
      <w:r w:rsidRPr="00E95DFF" w:rsidR="00E95DFF">
        <w:t>governance,</w:t>
      </w:r>
      <w:r w:rsidR="0048694D">
        <w:t xml:space="preserve"> </w:t>
      </w:r>
      <w:r w:rsidRPr="00E95DFF" w:rsidR="00E95DFF">
        <w:t>parental</w:t>
      </w:r>
      <w:r w:rsidR="0048694D">
        <w:t xml:space="preserve"> </w:t>
      </w:r>
      <w:r w:rsidRPr="00E95DFF" w:rsidR="00E95DFF">
        <w:t>involvement,</w:t>
      </w:r>
      <w:r w:rsidR="0048694D">
        <w:t xml:space="preserve"> </w:t>
      </w:r>
      <w:r w:rsidRPr="00E95DFF" w:rsidR="00E95DFF">
        <w:t>and</w:t>
      </w:r>
      <w:r w:rsidR="0048694D">
        <w:t xml:space="preserve"> </w:t>
      </w:r>
      <w:r w:rsidRPr="00E95DFF" w:rsidR="00E95DFF">
        <w:t>curriculum</w:t>
      </w:r>
      <w:r w:rsidR="0048694D">
        <w:t xml:space="preserve"> </w:t>
      </w:r>
      <w:r w:rsidRPr="00E95DFF" w:rsidR="00E95DFF">
        <w:t>and</w:t>
      </w:r>
      <w:r w:rsidR="0048694D">
        <w:t xml:space="preserve"> </w:t>
      </w:r>
      <w:r w:rsidRPr="00E95DFF" w:rsidR="00E95DFF">
        <w:t>offerings.</w:t>
      </w:r>
      <w:bookmarkEnd w:id="40"/>
    </w:p>
    <w:p w:rsidR="007A7D2F" w:rsidP="007A7D2F" w14:paraId="394B82C0" w14:textId="77777777">
      <w:pPr>
        <w:pStyle w:val="OMBtext"/>
        <w:widowControl w:val="0"/>
        <w:spacing w:after="0" w:line="240" w:lineRule="auto"/>
      </w:pPr>
    </w:p>
    <w:p w:rsidR="00E95DFF" w:rsidRPr="00E95DFF" w:rsidP="007C6D90" w14:paraId="4544ADD9" w14:textId="3AA72537">
      <w:pPr>
        <w:pStyle w:val="Heading4"/>
        <w:spacing w:after="0"/>
      </w:pPr>
      <w:r>
        <w:t>Development</w:t>
      </w:r>
      <w:r w:rsidR="0048694D">
        <w:t xml:space="preserve"> </w:t>
      </w:r>
      <w:r>
        <w:t>of</w:t>
      </w:r>
      <w:r w:rsidR="0048694D">
        <w:t xml:space="preserve"> </w:t>
      </w:r>
      <w:r>
        <w:t>Survey</w:t>
      </w:r>
      <w:r w:rsidR="0048694D">
        <w:t xml:space="preserve"> </w:t>
      </w:r>
      <w:r>
        <w:t>Items</w:t>
      </w:r>
    </w:p>
    <w:p w:rsidR="00C81F49" w:rsidP="00584667" w14:paraId="76CE2982" w14:textId="2D138B24">
      <w:pPr>
        <w:pStyle w:val="OMBtext"/>
        <w:widowControl w:val="0"/>
        <w:spacing w:after="0" w:line="240" w:lineRule="auto"/>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r:id="rId13" w:history="1">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865700">
        <w:t xml:space="preserve">sensitive and </w:t>
      </w:r>
      <w:r w:rsidR="00B524FC">
        <w:t>minimally</w:t>
      </w:r>
      <w:r w:rsidR="0048694D">
        <w:t xml:space="preserve"> </w:t>
      </w:r>
      <w:r w:rsidR="00277ED5">
        <w:t>intrusive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r w:rsidR="00CE12B6">
        <w:t xml:space="preserve"> </w:t>
      </w:r>
      <w:r w:rsidRPr="004B4C35" w:rsidR="00CE12B6">
        <w:t>All</w:t>
      </w:r>
      <w:r w:rsidR="00CE12B6">
        <w:t xml:space="preserve"> non-cognitive </w:t>
      </w:r>
      <w:r w:rsidRPr="004B4C35" w:rsidR="00CE12B6">
        <w:t>items</w:t>
      </w:r>
      <w:r w:rsidR="00CE12B6">
        <w:t xml:space="preserve"> </w:t>
      </w:r>
      <w:r w:rsidRPr="004B4C35" w:rsidR="00CE12B6">
        <w:t>undergo</w:t>
      </w:r>
      <w:r w:rsidR="00CE12B6">
        <w:t xml:space="preserve"> </w:t>
      </w:r>
      <w:r w:rsidRPr="004B4C35" w:rsidR="00CE12B6">
        <w:t>one-on-one</w:t>
      </w:r>
      <w:r w:rsidR="00CE12B6">
        <w:t xml:space="preserve"> </w:t>
      </w:r>
      <w:r w:rsidRPr="004B4C35" w:rsidR="00CE12B6">
        <w:t>cognitive</w:t>
      </w:r>
      <w:r w:rsidR="00CE12B6">
        <w:t xml:space="preserve"> </w:t>
      </w:r>
      <w:r w:rsidRPr="004B4C35" w:rsidR="00CE12B6">
        <w:t>interviews,</w:t>
      </w:r>
      <w:r w:rsidR="00CE12B6">
        <w:t xml:space="preserve"> </w:t>
      </w:r>
      <w:r w:rsidRPr="004B4C35" w:rsidR="00CE12B6">
        <w:t>which</w:t>
      </w:r>
      <w:r w:rsidR="00CE12B6">
        <w:t xml:space="preserve"> are </w:t>
      </w:r>
      <w:r w:rsidRPr="004B4C35" w:rsidR="00CE12B6">
        <w:t>useful</w:t>
      </w:r>
      <w:r w:rsidR="00CE12B6">
        <w:t xml:space="preserve"> </w:t>
      </w:r>
      <w:r w:rsidRPr="004B4C35" w:rsidR="00CE12B6">
        <w:t>for</w:t>
      </w:r>
      <w:r w:rsidR="00CE12B6">
        <w:t xml:space="preserve"> </w:t>
      </w:r>
      <w:r w:rsidRPr="004B4C35" w:rsidR="00CE12B6">
        <w:t>identifying</w:t>
      </w:r>
      <w:r w:rsidR="00CE12B6">
        <w:t xml:space="preserve"> </w:t>
      </w:r>
      <w:r w:rsidRPr="004B4C35" w:rsidR="00CE12B6">
        <w:t>questionnaire</w:t>
      </w:r>
      <w:r w:rsidR="00CE12B6">
        <w:t xml:space="preserve"> </w:t>
      </w:r>
      <w:r w:rsidRPr="004B4C35" w:rsidR="00CE12B6">
        <w:t>and</w:t>
      </w:r>
      <w:r w:rsidR="00CE12B6">
        <w:t xml:space="preserve"> </w:t>
      </w:r>
      <w:r w:rsidRPr="004B4C35" w:rsidR="00CE12B6">
        <w:t>procedural</w:t>
      </w:r>
      <w:r w:rsidR="00CE12B6">
        <w:t xml:space="preserve"> </w:t>
      </w:r>
      <w:r w:rsidRPr="004B4C35" w:rsidR="00CE12B6">
        <w:t>problems</w:t>
      </w:r>
      <w:r w:rsidR="00CE12B6">
        <w:t xml:space="preserve"> </w:t>
      </w:r>
      <w:r w:rsidRPr="004B4C35" w:rsidR="00CE12B6">
        <w:t>before</w:t>
      </w:r>
      <w:r w:rsidR="00CE12B6">
        <w:t xml:space="preserve"> </w:t>
      </w:r>
      <w:r w:rsidRPr="004B4C35" w:rsidR="00CE12B6">
        <w:t>larger</w:t>
      </w:r>
      <w:r w:rsidR="00CE12B6">
        <w:t>-</w:t>
      </w:r>
      <w:r w:rsidRPr="004B4C35" w:rsidR="00CE12B6">
        <w:t>scale</w:t>
      </w:r>
      <w:r w:rsidR="00CE12B6">
        <w:t xml:space="preserve"> </w:t>
      </w:r>
      <w:r w:rsidRPr="004B4C35" w:rsidR="00CE12B6">
        <w:t>pilot</w:t>
      </w:r>
      <w:r w:rsidR="00CE12B6">
        <w:t xml:space="preserve"> </w:t>
      </w:r>
      <w:r w:rsidRPr="004B4C35" w:rsidR="00CE12B6">
        <w:t>testing</w:t>
      </w:r>
      <w:r w:rsidR="00CE12B6">
        <w:t xml:space="preserve"> </w:t>
      </w:r>
      <w:r w:rsidRPr="004B4C35" w:rsidR="00CE12B6">
        <w:t>is</w:t>
      </w:r>
      <w:r w:rsidR="00CE12B6">
        <w:t xml:space="preserve"> </w:t>
      </w:r>
      <w:r w:rsidRPr="004B4C35" w:rsidR="00CE12B6">
        <w:t>undertaken.</w:t>
      </w:r>
    </w:p>
    <w:p w:rsidR="007A7D2F" w:rsidP="007C6D90" w14:paraId="4C897F11" w14:textId="77777777">
      <w:pPr>
        <w:pStyle w:val="OMBtext"/>
        <w:widowControl w:val="0"/>
        <w:spacing w:after="0" w:line="240" w:lineRule="auto"/>
      </w:pPr>
    </w:p>
    <w:p w:rsidR="00C81F49" w:rsidP="00584667" w14:paraId="5E1B4B99" w14:textId="0AB99127">
      <w:pPr>
        <w:pStyle w:val="OMBtext"/>
        <w:widowControl w:val="0"/>
        <w:spacing w:after="0" w:line="240" w:lineRule="auto"/>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Pr>
          <w:rStyle w:val="FootnoteReference"/>
          <w:color w:val="auto"/>
        </w:rPr>
        <w:footnoteReference w:id="5"/>
      </w:r>
      <w:r w:rsidR="00362453">
        <w:rPr>
          <w:color w:val="auto"/>
        </w:rPr>
        <w:t xml:space="preserve"> (located at </w:t>
      </w:r>
      <w:hyperlink r:id="rId14" w:history="1">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007A7D2F" w:rsidP="007C6D90" w14:paraId="545E6C02" w14:textId="77777777">
      <w:pPr>
        <w:pStyle w:val="OMBtext"/>
        <w:widowControl w:val="0"/>
        <w:spacing w:after="0" w:line="240" w:lineRule="auto"/>
      </w:pPr>
    </w:p>
    <w:p w:rsidR="00F81F52" w:rsidRPr="0080090E" w:rsidP="007C6D90" w14:paraId="2C3BF439" w14:textId="5147C034">
      <w:pPr>
        <w:widowControl w:val="0"/>
      </w:pPr>
      <w:bookmarkStart w:id="41" w:name="_Hlk96004355"/>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C204EB">
        <w:t xml:space="preserve">possible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723BF9">
        <w:t xml:space="preserve">2026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00776637">
        <w:t>a</w:t>
      </w:r>
      <w:r w:rsidRPr="000541FE" w:rsidR="00776637">
        <w:t>ppendix</w:t>
      </w:r>
      <w:r w:rsidR="00776637">
        <w:t xml:space="preserve"> </w:t>
      </w:r>
      <w:r w:rsidRPr="000541FE" w:rsidR="000541FE">
        <w:t>F</w:t>
      </w:r>
      <w:r w:rsidRPr="000541FE">
        <w:t>.</w:t>
      </w:r>
      <w:r w:rsidR="0048694D">
        <w:t xml:space="preserve"> </w:t>
      </w:r>
      <w:r w:rsidR="0080090E">
        <w:t xml:space="preserve">The majority </w:t>
      </w:r>
      <w:r w:rsidR="001925E2">
        <w:t xml:space="preserve">of the </w:t>
      </w:r>
      <w:r w:rsidR="00153AC5">
        <w:t xml:space="preserve">Main NAEP </w:t>
      </w:r>
      <w:r w:rsidR="001925E2">
        <w:t xml:space="preserve">questionnaires </w:t>
      </w:r>
      <w:r w:rsidR="0080090E">
        <w:t xml:space="preserve">are </w:t>
      </w:r>
      <w:r w:rsidR="001925E2">
        <w:t>provided</w:t>
      </w:r>
      <w:r w:rsidR="005513F1">
        <w:t xml:space="preserve"> </w:t>
      </w:r>
      <w:r w:rsidR="0080090E">
        <w:t>in this submission</w:t>
      </w:r>
      <w:r w:rsidRPr="0080090E" w:rsidR="00D41135">
        <w:t xml:space="preserve"> in </w:t>
      </w:r>
      <w:r w:rsidRPr="00134F1E" w:rsidR="009C0A11">
        <w:t>A</w:t>
      </w:r>
      <w:r w:rsidRPr="00134F1E" w:rsidR="00D41135">
        <w:t>ppendi</w:t>
      </w:r>
      <w:r w:rsidRPr="00134F1E" w:rsidR="009C0A11">
        <w:t>ces</w:t>
      </w:r>
      <w:r w:rsidRPr="00134F1E" w:rsidR="00D41135">
        <w:t xml:space="preserve"> J</w:t>
      </w:r>
      <w:r w:rsidRPr="00134F1E" w:rsidR="009C0A11">
        <w:t>1, J2, J3</w:t>
      </w:r>
      <w:r w:rsidRPr="00134F1E" w:rsidR="001D7C7A">
        <w:t>, and J-S</w:t>
      </w:r>
      <w:r w:rsidRPr="0080090E" w:rsidR="001D7C7A">
        <w:t xml:space="preserve"> (Spanish SQ items)</w:t>
      </w:r>
      <w:r w:rsidRPr="0080090E" w:rsidR="007203D2">
        <w:t>.</w:t>
      </w:r>
      <w:r w:rsidRPr="0080090E" w:rsidR="00945953">
        <w:t xml:space="preserve"> </w:t>
      </w:r>
    </w:p>
    <w:bookmarkEnd w:id="41"/>
    <w:p w:rsidR="00DA285C" w:rsidRPr="0080090E" w:rsidP="007C6D90" w14:paraId="583011A9" w14:textId="5FFF3C57">
      <w:pPr>
        <w:widowControl w:val="0"/>
      </w:pPr>
    </w:p>
    <w:p w:rsidR="00222921" w:rsidRPr="001F2B71" w:rsidP="007C6D90" w14:paraId="47225B82" w14:textId="61CFC00D">
      <w:pPr>
        <w:pStyle w:val="Heading2"/>
        <w:spacing w:before="0" w:after="0"/>
        <w:rPr>
          <w:sz w:val="26"/>
          <w:szCs w:val="26"/>
        </w:rPr>
      </w:pPr>
      <w:bookmarkStart w:id="42" w:name="_Toc442946920"/>
      <w:bookmarkStart w:id="43" w:name="_Toc1039544"/>
      <w:bookmarkStart w:id="44" w:name="_Toc1040331"/>
      <w:bookmarkStart w:id="45" w:name="_Toc201329024"/>
      <w:r w:rsidRPr="0080090E">
        <w:rPr>
          <w:sz w:val="26"/>
          <w:szCs w:val="26"/>
        </w:rPr>
        <w:t>A.1.c.4</w:t>
      </w:r>
      <w:r w:rsidRPr="0080090E" w:rsidR="001458E6">
        <w:rPr>
          <w:sz w:val="26"/>
          <w:szCs w:val="26"/>
        </w:rPr>
        <w:t>.</w:t>
      </w:r>
      <w:r w:rsidRPr="0080090E" w:rsidR="0048694D">
        <w:rPr>
          <w:sz w:val="26"/>
          <w:szCs w:val="26"/>
        </w:rPr>
        <w:t xml:space="preserve"> </w:t>
      </w:r>
      <w:r w:rsidRPr="0080090E" w:rsidR="00815FC7">
        <w:rPr>
          <w:sz w:val="26"/>
          <w:szCs w:val="26"/>
        </w:rPr>
        <w:t>Participation</w:t>
      </w:r>
      <w:r w:rsidRPr="0080090E" w:rsidR="0048694D">
        <w:rPr>
          <w:sz w:val="26"/>
          <w:szCs w:val="26"/>
        </w:rPr>
        <w:t xml:space="preserve"> </w:t>
      </w:r>
      <w:r w:rsidRPr="0080090E">
        <w:rPr>
          <w:sz w:val="26"/>
          <w:szCs w:val="26"/>
        </w:rPr>
        <w:t>in</w:t>
      </w:r>
      <w:r w:rsidRPr="0080090E" w:rsidR="0048694D">
        <w:rPr>
          <w:sz w:val="26"/>
          <w:szCs w:val="26"/>
        </w:rPr>
        <w:t xml:space="preserve"> </w:t>
      </w:r>
      <w:r w:rsidRPr="0080090E">
        <w:rPr>
          <w:sz w:val="26"/>
          <w:szCs w:val="26"/>
        </w:rPr>
        <w:t>NAEP</w:t>
      </w:r>
      <w:bookmarkEnd w:id="42"/>
      <w:bookmarkEnd w:id="43"/>
      <w:bookmarkEnd w:id="44"/>
      <w:bookmarkEnd w:id="45"/>
    </w:p>
    <w:p w:rsidR="00222921" w:rsidP="00584667" w14:paraId="0C1D5F46" w14:textId="3309C3A0">
      <w:pPr>
        <w:pStyle w:val="OMBtext"/>
        <w:widowControl w:val="0"/>
        <w:spacing w:after="0" w:line="240" w:lineRule="auto"/>
      </w:pPr>
      <w:r w:rsidRPr="001F2B71">
        <w:t>It</w:t>
      </w:r>
      <w:r w:rsidRPr="001F2B71" w:rsidR="0048694D">
        <w:t xml:space="preserve"> </w:t>
      </w:r>
      <w:r w:rsidRPr="001F2B71">
        <w:t>is</w:t>
      </w:r>
      <w:r w:rsidRPr="001F2B71" w:rsidR="0048694D">
        <w:t xml:space="preserve"> </w:t>
      </w:r>
      <w:r w:rsidRPr="001F2B71">
        <w:t>important</w:t>
      </w:r>
      <w:r w:rsidRPr="001F2B71" w:rsidR="0048694D">
        <w:t xml:space="preserve"> </w:t>
      </w:r>
      <w:r w:rsidRPr="001F2B71">
        <w:t>for</w:t>
      </w:r>
      <w:r w:rsidRPr="001F2B71" w:rsidR="0048694D">
        <w:t xml:space="preserve"> </w:t>
      </w:r>
      <w:r w:rsidRPr="001F2B71">
        <w:t>NAEP</w:t>
      </w:r>
      <w:r w:rsidRPr="001F2B71" w:rsidR="0048694D">
        <w:t xml:space="preserve"> </w:t>
      </w:r>
      <w:r w:rsidRPr="001F2B71">
        <w:t>to</w:t>
      </w:r>
      <w:r w:rsidRPr="001F2B71" w:rsidR="0048694D">
        <w:t xml:space="preserve"> </w:t>
      </w:r>
      <w:r w:rsidRPr="001F2B71">
        <w:t>assess</w:t>
      </w:r>
      <w:r w:rsidRPr="001F2B71" w:rsidR="0048694D">
        <w:t xml:space="preserve"> </w:t>
      </w:r>
      <w:r w:rsidRPr="001F2B71">
        <w:t>as</w:t>
      </w:r>
      <w:r w:rsidRPr="001F2B71" w:rsidR="0048694D">
        <w:t xml:space="preserve"> </w:t>
      </w:r>
      <w:r w:rsidRPr="001F2B71">
        <w:t>many</w:t>
      </w:r>
      <w:r w:rsidRPr="001F2B71" w:rsidR="0048694D">
        <w:t xml:space="preserve"> </w:t>
      </w:r>
      <w:r w:rsidRPr="001F2B71">
        <w:t>students</w:t>
      </w:r>
      <w:r w:rsidRPr="001F2B71" w:rsidR="0048694D">
        <w:t xml:space="preserve"> </w:t>
      </w:r>
      <w:r w:rsidRPr="001F2B71">
        <w:t>selected</w:t>
      </w:r>
      <w:r w:rsidRPr="001F2B71" w:rsidR="0048694D">
        <w:t xml:space="preserve"> </w:t>
      </w:r>
      <w:r w:rsidRPr="001F2B71">
        <w:t>to</w:t>
      </w:r>
      <w:r w:rsidRPr="001F2B71" w:rsidR="0048694D">
        <w:t xml:space="preserve"> </w:t>
      </w:r>
      <w:r w:rsidRPr="001F2B71">
        <w:t>participate</w:t>
      </w:r>
      <w:r w:rsidRPr="001F2B71" w:rsidR="0048694D">
        <w:t xml:space="preserve"> </w:t>
      </w:r>
      <w:r w:rsidRPr="001F2B71">
        <w:t>as</w:t>
      </w:r>
      <w:r w:rsidRPr="001F2B71" w:rsidR="0048694D">
        <w:t xml:space="preserve"> </w:t>
      </w:r>
      <w:r w:rsidRPr="001F2B71">
        <w:t>possible.</w:t>
      </w:r>
      <w:r w:rsidRPr="001F2B71" w:rsidR="0048694D">
        <w:t xml:space="preserve"> </w:t>
      </w:r>
      <w:r w:rsidRPr="001F2B71">
        <w:t>Assessing</w:t>
      </w:r>
      <w:r w:rsidRPr="001F2B71" w:rsidR="0048694D">
        <w:t xml:space="preserve"> </w:t>
      </w:r>
      <w:r w:rsidRPr="001F2B71">
        <w:t>representative</w:t>
      </w:r>
      <w:r w:rsidRPr="001F2B71" w:rsidR="0048694D">
        <w:t xml:space="preserve"> </w:t>
      </w:r>
      <w:r w:rsidRPr="001F2B71">
        <w:t>samples</w:t>
      </w:r>
      <w:r w:rsidRPr="001F2B71" w:rsidR="0048694D">
        <w:t xml:space="preserve"> </w:t>
      </w:r>
      <w:r w:rsidRPr="001F2B71">
        <w:t>of</w:t>
      </w:r>
      <w:r w:rsidRPr="001F2B71" w:rsidR="0048694D">
        <w:t xml:space="preserve"> </w:t>
      </w:r>
      <w:r w:rsidRPr="001F2B71">
        <w:t>students,</w:t>
      </w:r>
      <w:r w:rsidRPr="001F2B71" w:rsidR="0048694D">
        <w:t xml:space="preserve"> </w:t>
      </w:r>
      <w:r w:rsidRPr="001F2B71">
        <w:t>including</w:t>
      </w:r>
      <w:r w:rsidRPr="001F2B71" w:rsidR="0048694D">
        <w:t xml:space="preserve"> </w:t>
      </w:r>
      <w:r w:rsidRPr="001F2B71">
        <w:t>students</w:t>
      </w:r>
      <w:r w:rsidRPr="001F2B71" w:rsidR="0048694D">
        <w:t xml:space="preserve"> </w:t>
      </w:r>
      <w:r w:rsidRPr="001F2B71">
        <w:t>with</w:t>
      </w:r>
      <w:r w:rsidRPr="001F2B71" w:rsidR="0048694D">
        <w:t xml:space="preserve"> </w:t>
      </w:r>
      <w:r w:rsidRPr="001F2B71">
        <w:t>disabilities</w:t>
      </w:r>
      <w:r w:rsidRPr="001F2B71" w:rsidR="0048694D">
        <w:t xml:space="preserve"> </w:t>
      </w:r>
      <w:r w:rsidRPr="001F2B71">
        <w:t>(SD</w:t>
      </w:r>
      <w:r w:rsidRPr="001F2B71" w:rsidR="00D919B1">
        <w:t>s</w:t>
      </w:r>
      <w:r w:rsidRPr="001F2B71">
        <w:t>)</w:t>
      </w:r>
      <w:r w:rsidRPr="001F2B71" w:rsidR="0048694D">
        <w:t xml:space="preserve"> </w:t>
      </w:r>
      <w:r w:rsidRPr="001F2B71">
        <w:t>and</w:t>
      </w:r>
      <w:r w:rsidRPr="001F2B71" w:rsidR="0048694D">
        <w:t xml:space="preserve"> </w:t>
      </w:r>
      <w:r w:rsidRPr="001F2B71">
        <w:t>English</w:t>
      </w:r>
      <w:r w:rsidRPr="001F2B71" w:rsidR="0048694D">
        <w:t xml:space="preserve"> </w:t>
      </w:r>
      <w:r w:rsidRPr="001F2B71">
        <w:t>learners</w:t>
      </w:r>
      <w:r w:rsidRPr="001F2B71" w:rsidR="0048694D">
        <w:t xml:space="preserve"> </w:t>
      </w:r>
      <w:r w:rsidRPr="001F2B71">
        <w:t>(EL</w:t>
      </w:r>
      <w:r w:rsidRPr="001F2B71" w:rsidR="00D919B1">
        <w:t>s</w:t>
      </w:r>
      <w:r w:rsidRPr="001F2B71">
        <w:t>),</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005046DD" w:rsidP="007C6D90" w14:paraId="16C9952B" w14:textId="77777777">
      <w:pPr>
        <w:pStyle w:val="OMBtext"/>
        <w:widowControl w:val="0"/>
        <w:spacing w:after="0" w:line="240" w:lineRule="auto"/>
      </w:pPr>
    </w:p>
    <w:p w:rsidR="00222921" w:rsidRPr="00222921" w:rsidP="007C6D90" w14:paraId="5DDCBA1F" w14:textId="6B8468C6">
      <w:pPr>
        <w:pStyle w:val="OMBtext"/>
        <w:widowControl w:val="0"/>
        <w:spacing w:after="0" w:line="240" w:lineRule="auto"/>
      </w:pPr>
      <w:r w:rsidRPr="000B19B6">
        <w:t>The</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A82749">
        <w:t xml:space="preserve"> (updated August 2014)</w:t>
      </w:r>
      <w:r w:rsidRPr="000B19B6">
        <w:t>,</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5"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r:id="rId16" w:history="1">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B7E83">
        <w:t>:</w:t>
      </w:r>
    </w:p>
    <w:p w:rsidR="00222921" w:rsidRPr="001F2B71" w:rsidP="007C6D90" w14:paraId="77DD3237" w14:textId="77777777">
      <w:pPr>
        <w:pStyle w:val="ListParagraph"/>
        <w:ind w:left="461" w:hanging="274"/>
        <w:contextualSpacing w:val="0"/>
      </w:pPr>
      <w:r w:rsidRPr="001F2B71">
        <w:t>maximize</w:t>
      </w:r>
      <w:r w:rsidRPr="001F2B71" w:rsidR="0048694D">
        <w:t xml:space="preserve"> </w:t>
      </w:r>
      <w:r w:rsidRPr="001F2B71">
        <w:t>participation</w:t>
      </w:r>
      <w:r w:rsidRPr="001F2B71" w:rsidR="0048694D">
        <w:t xml:space="preserve"> </w:t>
      </w:r>
      <w:r w:rsidRPr="001F2B71">
        <w:t>of</w:t>
      </w:r>
      <w:r w:rsidRPr="001F2B71" w:rsidR="0048694D">
        <w:t xml:space="preserve"> </w:t>
      </w:r>
      <w:r w:rsidRPr="001F2B71">
        <w:t>sampled</w:t>
      </w:r>
      <w:r w:rsidRPr="001F2B71" w:rsidR="0048694D">
        <w:t xml:space="preserve"> </w:t>
      </w:r>
      <w:r w:rsidRPr="001F2B71">
        <w:t>students</w:t>
      </w:r>
      <w:r w:rsidRPr="001F2B71" w:rsidR="0048694D">
        <w:t xml:space="preserve"> </w:t>
      </w:r>
      <w:r w:rsidRPr="001F2B71">
        <w:t>in</w:t>
      </w:r>
      <w:r w:rsidRPr="001F2B71" w:rsidR="0048694D">
        <w:t xml:space="preserve"> </w:t>
      </w:r>
      <w:r w:rsidRPr="001F2B71">
        <w:t>NAEP</w:t>
      </w:r>
      <w:r w:rsidRPr="001F2B71" w:rsidR="00200361">
        <w:t>;</w:t>
      </w:r>
    </w:p>
    <w:p w:rsidR="00222921" w:rsidRPr="001F2B71" w:rsidP="007C6D90" w14:paraId="7BDC6AF4" w14:textId="41EEB8F5">
      <w:pPr>
        <w:pStyle w:val="ListParagraph"/>
        <w:ind w:left="461" w:hanging="274"/>
        <w:contextualSpacing w:val="0"/>
      </w:pPr>
      <w:r w:rsidRPr="001F2B71">
        <w:t>reduce</w:t>
      </w:r>
      <w:r w:rsidRPr="001F2B71" w:rsidR="0048694D">
        <w:t xml:space="preserve"> </w:t>
      </w:r>
      <w:r w:rsidRPr="001F2B71">
        <w:t>variation</w:t>
      </w:r>
      <w:r w:rsidRPr="001F2B71" w:rsidR="0048694D">
        <w:t xml:space="preserve"> </w:t>
      </w:r>
      <w:r w:rsidRPr="001F2B71">
        <w:t>in</w:t>
      </w:r>
      <w:r w:rsidRPr="001F2B71" w:rsidR="0048694D">
        <w:t xml:space="preserve"> </w:t>
      </w:r>
      <w:r w:rsidRPr="001F2B71">
        <w:t>exclusion</w:t>
      </w:r>
      <w:r w:rsidRPr="001F2B71" w:rsidR="0048694D">
        <w:t xml:space="preserve"> </w:t>
      </w:r>
      <w:r w:rsidRPr="001F2B71">
        <w:t>rates</w:t>
      </w:r>
      <w:r w:rsidRPr="001F2B71" w:rsidR="0048694D">
        <w:t xml:space="preserve"> </w:t>
      </w:r>
      <w:r w:rsidRPr="001F2B71">
        <w:t>for</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7631A0">
        <w:t xml:space="preserve"> </w:t>
      </w:r>
      <w:r w:rsidRPr="001F2B71">
        <w:t>students</w:t>
      </w:r>
      <w:r w:rsidRPr="001F2B71" w:rsidR="0048694D">
        <w:t xml:space="preserve"> </w:t>
      </w:r>
      <w:r w:rsidRPr="001F2B71">
        <w:t>across</w:t>
      </w:r>
      <w:r w:rsidRPr="001F2B71" w:rsidR="0048694D">
        <w:t xml:space="preserve"> </w:t>
      </w:r>
      <w:r w:rsidRPr="001F2B71">
        <w:t>states</w:t>
      </w:r>
      <w:r w:rsidRPr="001F2B71" w:rsidR="0048694D">
        <w:t xml:space="preserve"> </w:t>
      </w:r>
      <w:r w:rsidRPr="001F2B71">
        <w:t>and</w:t>
      </w:r>
      <w:r w:rsidRPr="001F2B71" w:rsidR="0048694D">
        <w:t xml:space="preserve"> </w:t>
      </w:r>
      <w:r w:rsidRPr="001F2B71">
        <w:t>districts</w:t>
      </w:r>
      <w:r w:rsidRPr="001F2B71" w:rsidR="00200361">
        <w:t>;</w:t>
      </w:r>
    </w:p>
    <w:p w:rsidR="00222921" w:rsidRPr="001F2B71" w:rsidP="007C6D90" w14:paraId="51FFFFF6" w14:textId="77777777">
      <w:pPr>
        <w:pStyle w:val="ListParagraph"/>
        <w:ind w:left="461" w:hanging="274"/>
        <w:contextualSpacing w:val="0"/>
      </w:pPr>
      <w:r w:rsidRPr="001F2B71">
        <w:t>develop</w:t>
      </w:r>
      <w:r w:rsidRPr="001F2B71" w:rsidR="0048694D">
        <w:t xml:space="preserve"> </w:t>
      </w:r>
      <w:r w:rsidRPr="001F2B71">
        <w:t>uniform</w:t>
      </w:r>
      <w:r w:rsidRPr="001F2B71" w:rsidR="0048694D">
        <w:t xml:space="preserve"> </w:t>
      </w:r>
      <w:r w:rsidRPr="001F2B71">
        <w:t>national</w:t>
      </w:r>
      <w:r w:rsidRPr="001F2B71" w:rsidR="0048694D">
        <w:t xml:space="preserve"> </w:t>
      </w:r>
      <w:r w:rsidRPr="001F2B71">
        <w:t>rules</w:t>
      </w:r>
      <w:r w:rsidRPr="001F2B71" w:rsidR="0048694D">
        <w:t xml:space="preserve"> </w:t>
      </w:r>
      <w:r w:rsidRPr="001F2B71">
        <w:t>for</w:t>
      </w:r>
      <w:r w:rsidRPr="001F2B71" w:rsidR="0048694D">
        <w:t xml:space="preserve"> </w:t>
      </w:r>
      <w:r w:rsidRPr="001F2B71">
        <w:t>including</w:t>
      </w:r>
      <w:r w:rsidRPr="001F2B71" w:rsidR="0048694D">
        <w:t xml:space="preserve"> </w:t>
      </w:r>
      <w:r w:rsidRPr="001F2B71">
        <w:t>students</w:t>
      </w:r>
      <w:r w:rsidRPr="001F2B71" w:rsidR="0048694D">
        <w:t xml:space="preserve"> </w:t>
      </w:r>
      <w:r w:rsidRPr="001F2B71">
        <w:t>in</w:t>
      </w:r>
      <w:r w:rsidRPr="001F2B71" w:rsidR="0048694D">
        <w:t xml:space="preserve"> </w:t>
      </w:r>
      <w:r w:rsidRPr="001F2B71">
        <w:t>NAEP</w:t>
      </w:r>
      <w:r w:rsidRPr="001F2B71" w:rsidR="00200361">
        <w:t>;</w:t>
      </w:r>
      <w:r w:rsidRPr="001F2B71" w:rsidR="0048694D">
        <w:t xml:space="preserve"> </w:t>
      </w:r>
      <w:r w:rsidRPr="001F2B71">
        <w:t>and</w:t>
      </w:r>
    </w:p>
    <w:p w:rsidR="00222921" w:rsidRPr="001F2B71" w:rsidP="00584667" w14:paraId="650B5ACE" w14:textId="72E030CD">
      <w:pPr>
        <w:pStyle w:val="ListParagraph"/>
        <w:ind w:left="461" w:hanging="274"/>
        <w:contextualSpacing w:val="0"/>
      </w:pPr>
      <w:r w:rsidRPr="001F2B71">
        <w:t>ensure</w:t>
      </w:r>
      <w:r w:rsidRPr="001F2B71" w:rsidR="0048694D">
        <w:t xml:space="preserve"> </w:t>
      </w:r>
      <w:r w:rsidRPr="001F2B71">
        <w:t>that</w:t>
      </w:r>
      <w:r w:rsidRPr="001F2B71" w:rsidR="0048694D">
        <w:t xml:space="preserve"> </w:t>
      </w:r>
      <w:r w:rsidRPr="001F2B71">
        <w:t>NAEP</w:t>
      </w:r>
      <w:r w:rsidRPr="001F2B71" w:rsidR="0048694D">
        <w:t xml:space="preserve"> </w:t>
      </w:r>
      <w:r w:rsidRPr="001F2B71">
        <w:t>is</w:t>
      </w:r>
      <w:r w:rsidRPr="001F2B71" w:rsidR="0048694D">
        <w:t xml:space="preserve"> </w:t>
      </w:r>
      <w:r w:rsidRPr="001F2B71">
        <w:t>fully</w:t>
      </w:r>
      <w:r w:rsidRPr="001F2B71" w:rsidR="0048694D">
        <w:t xml:space="preserve"> </w:t>
      </w:r>
      <w:r w:rsidRPr="001F2B71">
        <w:t>representative</w:t>
      </w:r>
      <w:r w:rsidRPr="001F2B71" w:rsidR="0048694D">
        <w:t xml:space="preserve"> </w:t>
      </w:r>
      <w:r w:rsidRPr="001F2B71">
        <w:t>of</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48694D">
        <w:t xml:space="preserve"> </w:t>
      </w:r>
      <w:r w:rsidRPr="001F2B71">
        <w:t>students.</w:t>
      </w:r>
    </w:p>
    <w:p w:rsidR="007A7D2F" w:rsidRPr="001F2B71" w:rsidP="007C6D90" w14:paraId="0DCD300F" w14:textId="77777777">
      <w:pPr>
        <w:pStyle w:val="ListParagraph"/>
        <w:numPr>
          <w:ilvl w:val="0"/>
          <w:numId w:val="0"/>
        </w:numPr>
        <w:ind w:left="461"/>
        <w:contextualSpacing w:val="0"/>
      </w:pPr>
    </w:p>
    <w:p w:rsidR="00222921" w:rsidP="00584667" w14:paraId="7FA773E3" w14:textId="1DBD302C">
      <w:pPr>
        <w:pStyle w:val="OMBtext"/>
        <w:widowControl w:val="0"/>
        <w:spacing w:after="0" w:line="240" w:lineRule="auto"/>
      </w:pPr>
      <w:r w:rsidRPr="001F2B71">
        <w:t>The</w:t>
      </w:r>
      <w:r w:rsidRPr="001F2B71" w:rsidR="0048694D">
        <w:t xml:space="preserve"> </w:t>
      </w:r>
      <w:r w:rsidRPr="001F2B71">
        <w:t>policy</w:t>
      </w:r>
      <w:r w:rsidRPr="001F2B71" w:rsidR="0048694D">
        <w:t xml:space="preserve"> </w:t>
      </w:r>
      <w:r w:rsidRPr="001F2B71">
        <w:t>defines</w:t>
      </w:r>
      <w:r w:rsidRPr="001F2B71" w:rsidR="0048694D">
        <w:t xml:space="preserve"> </w:t>
      </w:r>
      <w:r w:rsidRPr="001F2B71">
        <w:t>specific</w:t>
      </w:r>
      <w:r w:rsidRPr="001F2B71" w:rsidR="0048694D">
        <w:t xml:space="preserve"> </w:t>
      </w:r>
      <w:r w:rsidRPr="001F2B71">
        <w:t>inclusion</w:t>
      </w:r>
      <w:r w:rsidRPr="001F2B71" w:rsidR="0048694D">
        <w:t xml:space="preserve"> </w:t>
      </w:r>
      <w:r w:rsidRPr="001F2B71">
        <w:t>goals</w:t>
      </w:r>
      <w:r w:rsidRPr="001F2B71" w:rsidR="0048694D">
        <w:t xml:space="preserve"> </w:t>
      </w:r>
      <w:r w:rsidRPr="001F2B71">
        <w:t>for</w:t>
      </w:r>
      <w:r w:rsidRPr="001F2B71" w:rsidR="0048694D">
        <w:t xml:space="preserve"> </w:t>
      </w:r>
      <w:r w:rsidRPr="001F2B71">
        <w:t>NAEP</w:t>
      </w:r>
      <w:r w:rsidRPr="001F2B71" w:rsidR="0048694D">
        <w:t xml:space="preserve"> </w:t>
      </w:r>
      <w:r w:rsidRPr="001F2B71">
        <w:t>samples.</w:t>
      </w:r>
      <w:r w:rsidRPr="001F2B71" w:rsidR="0048694D">
        <w:t xml:space="preserve"> </w:t>
      </w:r>
      <w:r w:rsidRPr="001F2B71">
        <w:t>At</w:t>
      </w:r>
      <w:r w:rsidRPr="001F2B71" w:rsidR="0048694D">
        <w:t xml:space="preserve"> </w:t>
      </w:r>
      <w:r w:rsidRPr="001F2B71">
        <w:t>the</w:t>
      </w:r>
      <w:r w:rsidRPr="001F2B71" w:rsidR="0048694D">
        <w:t xml:space="preserve"> </w:t>
      </w:r>
      <w:r w:rsidRPr="001F2B71">
        <w:t>national,</w:t>
      </w:r>
      <w:r w:rsidRPr="001F2B71" w:rsidR="0048694D">
        <w:t xml:space="preserve"> </w:t>
      </w:r>
      <w:r w:rsidRPr="001F2B71">
        <w:t>state,</w:t>
      </w:r>
      <w:r w:rsidRPr="001F2B71" w:rsidR="0048694D">
        <w:t xml:space="preserve"> </w:t>
      </w:r>
      <w:r w:rsidRPr="001F2B71">
        <w:t>and</w:t>
      </w:r>
      <w:r w:rsidRPr="001F2B71" w:rsidR="0048694D">
        <w:t xml:space="preserve"> </w:t>
      </w:r>
      <w:r w:rsidRPr="001F2B71">
        <w:t>district</w:t>
      </w:r>
      <w:r w:rsidRPr="001F2B71" w:rsidR="0048694D">
        <w:t xml:space="preserve"> </w:t>
      </w:r>
      <w:r w:rsidRPr="001F2B71">
        <w:t>levels,</w:t>
      </w:r>
      <w:r w:rsidRPr="001F2B71" w:rsidR="0048694D">
        <w:t xml:space="preserve"> </w:t>
      </w:r>
      <w:r w:rsidRPr="001F2B71">
        <w:t>the</w:t>
      </w:r>
      <w:r w:rsidRPr="001F2B71" w:rsidR="0048694D">
        <w:t xml:space="preserve"> </w:t>
      </w:r>
      <w:r w:rsidRPr="001F2B71">
        <w:t>goal</w:t>
      </w:r>
      <w:r w:rsidRPr="001F2B71" w:rsidR="0048694D">
        <w:t xml:space="preserve"> </w:t>
      </w:r>
      <w:r w:rsidRPr="001F2B71">
        <w:t>is</w:t>
      </w:r>
      <w:r w:rsidRPr="001F2B71" w:rsidR="0048694D">
        <w:t xml:space="preserve"> </w:t>
      </w:r>
      <w:r w:rsidRPr="001F2B71">
        <w:t>to</w:t>
      </w:r>
      <w:r w:rsidRPr="001F2B71" w:rsidR="0048694D">
        <w:t xml:space="preserve"> </w:t>
      </w:r>
      <w:r w:rsidRPr="001F2B71">
        <w:t>include</w:t>
      </w:r>
      <w:r w:rsidRPr="001F2B71" w:rsidR="0048694D">
        <w:t xml:space="preserve"> </w:t>
      </w:r>
      <w:r w:rsidRPr="001F2B71">
        <w:t>95</w:t>
      </w:r>
      <w:r w:rsidRPr="001F2B71" w:rsidR="0048694D">
        <w:t xml:space="preserve"> </w:t>
      </w:r>
      <w:r w:rsidRPr="001F2B71">
        <w:t>percent</w:t>
      </w:r>
      <w:r w:rsidRPr="001F2B71" w:rsidR="0048694D">
        <w:t xml:space="preserve"> </w:t>
      </w:r>
      <w:r w:rsidRPr="001F2B71">
        <w:t>of</w:t>
      </w:r>
      <w:r w:rsidRPr="001F2B71" w:rsidR="0048694D">
        <w:t xml:space="preserve"> </w:t>
      </w:r>
      <w:r w:rsidRPr="001F2B71">
        <w:t>all</w:t>
      </w:r>
      <w:r w:rsidRPr="001F2B71" w:rsidR="0048694D">
        <w:t xml:space="preserve"> </w:t>
      </w:r>
      <w:r w:rsidRPr="001F2B71">
        <w:t>students</w:t>
      </w:r>
      <w:r w:rsidRPr="001F2B71" w:rsidR="0048694D">
        <w:t xml:space="preserve"> </w:t>
      </w:r>
      <w:r w:rsidRPr="001F2B71">
        <w:t>selected</w:t>
      </w:r>
      <w:r w:rsidRPr="001F2B71" w:rsidR="0048694D">
        <w:t xml:space="preserve"> </w:t>
      </w:r>
      <w:r w:rsidRPr="001F2B71">
        <w:t>for</w:t>
      </w:r>
      <w:r w:rsidRPr="001F2B71" w:rsidR="0048694D">
        <w:t xml:space="preserve"> </w:t>
      </w:r>
      <w:r w:rsidRPr="001F2B71">
        <w:t>the</w:t>
      </w:r>
      <w:r w:rsidRPr="001F2B71" w:rsidR="0048694D">
        <w:t xml:space="preserve"> </w:t>
      </w:r>
      <w:r w:rsidRPr="001F2B71">
        <w:t>NAEP</w:t>
      </w:r>
      <w:r w:rsidRPr="001F2B71" w:rsidR="0048694D">
        <w:t xml:space="preserve"> </w:t>
      </w:r>
      <w:r w:rsidRPr="001F2B71">
        <w:t>samples,</w:t>
      </w:r>
      <w:r w:rsidRPr="001F2B71" w:rsidR="0048694D">
        <w:t xml:space="preserve"> </w:t>
      </w:r>
      <w:r w:rsidRPr="001F2B71">
        <w:t>and</w:t>
      </w:r>
      <w:r w:rsidRPr="001F2B71" w:rsidR="0048694D">
        <w:t xml:space="preserve"> </w:t>
      </w:r>
      <w:r w:rsidRPr="001F2B71">
        <w:t>85</w:t>
      </w:r>
      <w:r w:rsidRPr="001F2B71" w:rsidR="0048694D">
        <w:t xml:space="preserve"> </w:t>
      </w:r>
      <w:r w:rsidRPr="001F2B71">
        <w:t>percent</w:t>
      </w:r>
      <w:r w:rsidRPr="001F2B71" w:rsidR="0048694D">
        <w:t xml:space="preserve"> </w:t>
      </w:r>
      <w:r w:rsidRPr="001F2B71">
        <w:t>of</w:t>
      </w:r>
      <w:r w:rsidRPr="001F2B71" w:rsidR="0048694D">
        <w:t xml:space="preserve"> </w:t>
      </w:r>
      <w:r w:rsidRPr="001F2B71">
        <w:t>those</w:t>
      </w:r>
      <w:r w:rsidRPr="001F2B71" w:rsidR="0048694D">
        <w:t xml:space="preserve"> </w:t>
      </w:r>
      <w:r w:rsidRPr="001F2B71">
        <w:t>in</w:t>
      </w:r>
      <w:r w:rsidRPr="001F2B71" w:rsidR="0048694D">
        <w:t xml:space="preserve"> </w:t>
      </w:r>
      <w:r w:rsidRPr="001F2B71">
        <w:t>the</w:t>
      </w:r>
      <w:r w:rsidRPr="001F2B71" w:rsidR="0048694D">
        <w:t xml:space="preserve"> </w:t>
      </w:r>
      <w:r w:rsidRPr="001F2B71">
        <w:t>NAEP</w:t>
      </w:r>
      <w:r w:rsidRPr="001F2B71" w:rsidR="0048694D">
        <w:t xml:space="preserve"> </w:t>
      </w:r>
      <w:r w:rsidRPr="001F2B71">
        <w:t>sample</w:t>
      </w:r>
      <w:r w:rsidRPr="001F2B71" w:rsidR="0048694D">
        <w:t xml:space="preserve"> </w:t>
      </w:r>
      <w:r w:rsidRPr="001F2B71">
        <w:t>who</w:t>
      </w:r>
      <w:r w:rsidRPr="001F2B71" w:rsidR="0048694D">
        <w:t xml:space="preserve"> </w:t>
      </w:r>
      <w:r w:rsidRPr="001F2B71">
        <w:t>are</w:t>
      </w:r>
      <w:r w:rsidRPr="001F2B71" w:rsidR="0048694D">
        <w:t xml:space="preserve"> </w:t>
      </w:r>
      <w:r w:rsidRPr="001F2B71">
        <w:t>identified</w:t>
      </w:r>
      <w:r w:rsidRPr="001F2B71" w:rsidR="0048694D">
        <w:t xml:space="preserve"> </w:t>
      </w:r>
      <w:r w:rsidRPr="001F2B71">
        <w:t>as</w:t>
      </w:r>
      <w:r w:rsidRPr="001F2B71" w:rsidR="0048694D">
        <w:t xml:space="preserve"> </w:t>
      </w:r>
      <w:r w:rsidRPr="001F2B71">
        <w:t>SD</w:t>
      </w:r>
      <w:r w:rsidRPr="001F2B71" w:rsidR="0048694D">
        <w:t xml:space="preserve"> </w:t>
      </w:r>
      <w:r w:rsidRPr="001F2B71">
        <w:t>or</w:t>
      </w:r>
      <w:r w:rsidRPr="001F2B71" w:rsidR="0048694D">
        <w:t xml:space="preserve"> </w:t>
      </w:r>
      <w:r w:rsidRPr="001F2B71" w:rsidR="0085486E">
        <w:t>EL</w:t>
      </w:r>
      <w:r w:rsidRPr="001F2B71">
        <w:t>.</w:t>
      </w:r>
    </w:p>
    <w:p w:rsidR="007A7D2F" w:rsidP="007C6D90" w14:paraId="66F7A3D0" w14:textId="77777777">
      <w:pPr>
        <w:pStyle w:val="OMBtext"/>
        <w:widowControl w:val="0"/>
        <w:spacing w:after="0" w:line="240" w:lineRule="auto"/>
      </w:pPr>
    </w:p>
    <w:p w:rsidR="00222921" w:rsidRPr="001F2B71" w:rsidP="00584667" w14:paraId="5615D09D" w14:textId="7DEDB9A9">
      <w:pPr>
        <w:pStyle w:val="OMBtext"/>
        <w:widowControl w:val="0"/>
        <w:spacing w:after="0" w:line="240" w:lineRule="auto"/>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6"/>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1F2B71">
        <w:t>English</w:t>
      </w:r>
      <w:r w:rsidRPr="001F2B71" w:rsidR="0048694D">
        <w:t xml:space="preserve"> </w:t>
      </w:r>
      <w:r w:rsidRPr="001F2B71">
        <w:t>language</w:t>
      </w:r>
      <w:r w:rsidRPr="001F2B71" w:rsidR="0048694D">
        <w:t xml:space="preserve"> </w:t>
      </w:r>
      <w:r w:rsidRPr="001F2B71">
        <w:t>proficiency.</w:t>
      </w:r>
      <w:r w:rsidRPr="001F2B71" w:rsidR="0048694D">
        <w:t xml:space="preserve"> </w:t>
      </w:r>
      <w:r w:rsidRPr="001F2B71">
        <w:t>Once</w:t>
      </w:r>
      <w:r w:rsidRPr="001F2B71" w:rsidR="0048694D">
        <w:t xml:space="preserve"> </w:t>
      </w:r>
      <w:r w:rsidRPr="001F2B71">
        <w:t>students</w:t>
      </w:r>
      <w:r w:rsidRPr="001F2B71" w:rsidR="0048694D">
        <w:t xml:space="preserve"> </w:t>
      </w:r>
      <w:r w:rsidRPr="001F2B71">
        <w:t>are</w:t>
      </w:r>
      <w:r w:rsidRPr="001F2B71" w:rsidR="0048694D">
        <w:t xml:space="preserve"> </w:t>
      </w:r>
      <w:r w:rsidRPr="001F2B71">
        <w:t>selected,</w:t>
      </w:r>
      <w:r w:rsidRPr="001F2B71" w:rsidR="0048694D">
        <w:t xml:space="preserve"> </w:t>
      </w:r>
      <w:r w:rsidRPr="001F2B71">
        <w:t>those</w:t>
      </w:r>
      <w:r w:rsidRPr="001F2B71" w:rsidR="0048694D">
        <w:t xml:space="preserve"> </w:t>
      </w:r>
      <w:r w:rsidRPr="001F2B71">
        <w:t>previously</w:t>
      </w:r>
      <w:r w:rsidRPr="001F2B71" w:rsidR="0048694D">
        <w:t xml:space="preserve"> </w:t>
      </w:r>
      <w:r w:rsidRPr="001F2B71">
        <w:t>identified</w:t>
      </w:r>
      <w:r w:rsidRPr="001F2B71" w:rsidR="0048694D">
        <w:t xml:space="preserve"> </w:t>
      </w:r>
      <w:r w:rsidRPr="001F2B71">
        <w:t>as</w:t>
      </w:r>
      <w:r w:rsidRPr="001F2B71" w:rsidR="0048694D">
        <w:t xml:space="preserve"> </w:t>
      </w:r>
      <w:r w:rsidRPr="001F2B71">
        <w:t>SD</w:t>
      </w:r>
      <w:r w:rsidRPr="001F2B71" w:rsidR="0048694D">
        <w:t xml:space="preserve"> </w:t>
      </w:r>
      <w:r w:rsidRPr="001F2B71">
        <w:t>or</w:t>
      </w:r>
      <w:r w:rsidRPr="001F2B71" w:rsidR="0048694D">
        <w:t xml:space="preserve"> </w:t>
      </w:r>
      <w:r w:rsidRPr="001F2B71" w:rsidR="0085486E">
        <w:t>EL</w:t>
      </w:r>
      <w:r w:rsidRPr="001F2B71" w:rsidR="0048694D">
        <w:t xml:space="preserve"> </w:t>
      </w:r>
      <w:r w:rsidRPr="001F2B71">
        <w:t>may</w:t>
      </w:r>
      <w:r w:rsidRPr="001F2B71" w:rsidR="0048694D">
        <w:t xml:space="preserve"> </w:t>
      </w:r>
      <w:r w:rsidRPr="001F2B71">
        <w:t>be</w:t>
      </w:r>
      <w:r w:rsidRPr="001F2B71" w:rsidR="0048694D">
        <w:t xml:space="preserve"> </w:t>
      </w:r>
      <w:r w:rsidRPr="001F2B71">
        <w:t>offered</w:t>
      </w:r>
      <w:r w:rsidRPr="001F2B71" w:rsidR="0048694D">
        <w:t xml:space="preserve"> </w:t>
      </w:r>
      <w:r w:rsidRPr="001F2B71">
        <w:t>accommodations</w:t>
      </w:r>
      <w:r w:rsidRPr="001F2B71" w:rsidR="0048694D">
        <w:t xml:space="preserve"> </w:t>
      </w:r>
      <w:r w:rsidRPr="001F2B71">
        <w:t>or</w:t>
      </w:r>
      <w:r w:rsidRPr="001F2B71" w:rsidR="0048694D">
        <w:t xml:space="preserve"> </w:t>
      </w:r>
      <w:r w:rsidRPr="001F2B71">
        <w:t>excluded.</w:t>
      </w:r>
    </w:p>
    <w:p w:rsidR="007A7D2F" w:rsidRPr="001F2B71" w:rsidP="007C6D90" w14:paraId="3E374C8E" w14:textId="77777777">
      <w:pPr>
        <w:pStyle w:val="OMBtext"/>
        <w:widowControl w:val="0"/>
        <w:spacing w:after="0" w:line="240" w:lineRule="auto"/>
      </w:pPr>
    </w:p>
    <w:p w:rsidR="008B7BB1" w:rsidRPr="001F2B71" w:rsidP="00584667" w14:paraId="1DF0E856" w14:textId="45332764">
      <w:pPr>
        <w:pStyle w:val="OMBtext"/>
        <w:spacing w:after="0" w:line="240" w:lineRule="auto"/>
      </w:pPr>
      <w:r w:rsidRPr="001F2B71">
        <w:t>Accommodations</w:t>
      </w:r>
      <w:r w:rsidRPr="001F2B71" w:rsidR="0048694D">
        <w:t xml:space="preserve"> </w:t>
      </w:r>
      <w:r w:rsidRPr="001F2B71">
        <w:t>in</w:t>
      </w:r>
      <w:r w:rsidRPr="001F2B71" w:rsidR="0048694D">
        <w:t xml:space="preserve"> </w:t>
      </w:r>
      <w:r w:rsidRPr="001F2B71">
        <w:t>the</w:t>
      </w:r>
      <w:r w:rsidRPr="001F2B71" w:rsidR="0048694D">
        <w:t xml:space="preserve"> </w:t>
      </w:r>
      <w:r w:rsidRPr="001F2B71">
        <w:t>testing</w:t>
      </w:r>
      <w:r w:rsidRPr="001F2B71" w:rsidR="0048694D">
        <w:t xml:space="preserve"> </w:t>
      </w:r>
      <w:r w:rsidRPr="001F2B71">
        <w:t>environment</w:t>
      </w:r>
      <w:r w:rsidRPr="001F2B71" w:rsidR="0048694D">
        <w:t xml:space="preserve"> </w:t>
      </w:r>
      <w:r w:rsidRPr="001F2B71">
        <w:t>or</w:t>
      </w:r>
      <w:r w:rsidRPr="001F2B71" w:rsidR="0048694D">
        <w:t xml:space="preserve"> </w:t>
      </w:r>
      <w:r w:rsidRPr="001F2B71">
        <w:t>administration</w:t>
      </w:r>
      <w:r w:rsidRPr="001F2B71" w:rsidR="0048694D">
        <w:t xml:space="preserve"> </w:t>
      </w:r>
      <w:r w:rsidRPr="001F2B71">
        <w:t>procedures</w:t>
      </w:r>
      <w:r w:rsidRPr="001F2B71" w:rsidR="0048694D">
        <w:t xml:space="preserve"> </w:t>
      </w:r>
      <w:r w:rsidRPr="001F2B71">
        <w:t>are</w:t>
      </w:r>
      <w:r w:rsidRPr="001F2B71" w:rsidR="0048694D">
        <w:t xml:space="preserve"> </w:t>
      </w:r>
      <w:r w:rsidRPr="001F2B71">
        <w:t>provided</w:t>
      </w:r>
      <w:r w:rsidRPr="001F2B71" w:rsidR="0048694D">
        <w:t xml:space="preserve"> </w:t>
      </w:r>
      <w:r w:rsidRPr="001F2B71">
        <w:t>for</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48694D">
        <w:t xml:space="preserve"> </w:t>
      </w:r>
      <w:r w:rsidRPr="001F2B71">
        <w:t>students.</w:t>
      </w:r>
      <w:r w:rsidRPr="001F2B71" w:rsidR="0048694D">
        <w:t xml:space="preserve"> </w:t>
      </w:r>
      <w:r w:rsidRPr="001F2B71" w:rsidR="00967331">
        <w:t>Some</w:t>
      </w:r>
      <w:r w:rsidRPr="001F2B71" w:rsidR="0048694D">
        <w:t xml:space="preserve"> </w:t>
      </w:r>
      <w:r w:rsidRPr="001F2B71" w:rsidR="00967331">
        <w:t>examples</w:t>
      </w:r>
      <w:r w:rsidRPr="001F2B71" w:rsidR="0048694D">
        <w:t xml:space="preserve"> </w:t>
      </w:r>
      <w:r w:rsidRPr="001F2B71">
        <w:t>of</w:t>
      </w:r>
      <w:r w:rsidRPr="001F2B71" w:rsidR="0048694D">
        <w:t xml:space="preserve"> </w:t>
      </w:r>
      <w:r w:rsidRPr="001F2B71">
        <w:t>accommodations</w:t>
      </w:r>
      <w:r w:rsidRPr="001F2B71" w:rsidR="0048694D">
        <w:t xml:space="preserve"> </w:t>
      </w:r>
      <w:r w:rsidRPr="001F2B71">
        <w:t>permitted</w:t>
      </w:r>
      <w:r w:rsidRPr="001F2B71" w:rsidR="0048694D">
        <w:t xml:space="preserve"> </w:t>
      </w:r>
      <w:r w:rsidRPr="001F2B71">
        <w:t>by</w:t>
      </w:r>
      <w:r w:rsidRPr="001F2B71" w:rsidR="0048694D">
        <w:t xml:space="preserve"> </w:t>
      </w:r>
      <w:r w:rsidRPr="001F2B71">
        <w:t>NAEP</w:t>
      </w:r>
      <w:r w:rsidRPr="001F2B71" w:rsidR="0048694D">
        <w:t xml:space="preserve"> </w:t>
      </w:r>
      <w:r w:rsidRPr="001F2B71">
        <w:t>are</w:t>
      </w:r>
      <w:r w:rsidRPr="001F2B71" w:rsidR="0048694D">
        <w:t xml:space="preserve"> </w:t>
      </w:r>
      <w:r w:rsidRPr="001F2B71" w:rsidR="006D5673">
        <w:t>extended time</w:t>
      </w:r>
      <w:r w:rsidRPr="001F2B71">
        <w:t>,</w:t>
      </w:r>
      <w:r w:rsidRPr="001F2B71" w:rsidR="0048694D">
        <w:t xml:space="preserve"> </w:t>
      </w:r>
      <w:r w:rsidRPr="001F2B71" w:rsidR="00363E88">
        <w:t>magnification</w:t>
      </w:r>
      <w:r w:rsidRPr="001F2B71">
        <w:t>,</w:t>
      </w:r>
      <w:r w:rsidRPr="001F2B71" w:rsidR="0048694D">
        <w:t xml:space="preserve"> </w:t>
      </w:r>
      <w:r w:rsidRPr="001F2B71" w:rsidR="00047C40">
        <w:t xml:space="preserve">hearing impaired version of the </w:t>
      </w:r>
      <w:r w:rsidRPr="001F2B71" w:rsidR="00363E88">
        <w:t>t</w:t>
      </w:r>
      <w:r w:rsidRPr="001F2B71" w:rsidR="00047C40">
        <w:t>est</w:t>
      </w:r>
      <w:r w:rsidRPr="001F2B71">
        <w:t>,</w:t>
      </w:r>
      <w:r w:rsidRPr="001F2B71" w:rsidR="0048694D">
        <w:t xml:space="preserve"> </w:t>
      </w:r>
      <w:r w:rsidRPr="001F2B71">
        <w:t>and</w:t>
      </w:r>
      <w:r w:rsidRPr="001F2B71" w:rsidR="0048694D">
        <w:t xml:space="preserve"> </w:t>
      </w:r>
      <w:r w:rsidRPr="001F2B71" w:rsidR="00363E88">
        <w:t>high con</w:t>
      </w:r>
      <w:r w:rsidRPr="001F2B71" w:rsidR="009379C7">
        <w:t>trast for visually impaired students</w:t>
      </w:r>
      <w:r w:rsidRPr="001F2B71">
        <w:t>.</w:t>
      </w:r>
      <w:r w:rsidRPr="001F2B71" w:rsidR="0048694D">
        <w:t xml:space="preserve"> </w:t>
      </w:r>
      <w:r w:rsidRPr="001F2B71" w:rsidR="00967331">
        <w:t>Some</w:t>
      </w:r>
      <w:r w:rsidRPr="001F2B71" w:rsidR="0048694D">
        <w:t xml:space="preserve"> </w:t>
      </w:r>
      <w:r w:rsidRPr="001F2B71" w:rsidR="00967331">
        <w:t>examples</w:t>
      </w:r>
      <w:r w:rsidRPr="001F2B71" w:rsidR="0048694D">
        <w:t xml:space="preserve"> </w:t>
      </w:r>
      <w:r w:rsidRPr="001F2B71">
        <w:t>of</w:t>
      </w:r>
      <w:r w:rsidRPr="001F2B71" w:rsidR="0048694D">
        <w:t xml:space="preserve"> </w:t>
      </w:r>
      <w:r w:rsidRPr="001F2B71">
        <w:t>testing</w:t>
      </w:r>
      <w:r w:rsidRPr="001F2B71" w:rsidR="0048694D">
        <w:t xml:space="preserve"> </w:t>
      </w:r>
      <w:r w:rsidRPr="001F2B71">
        <w:t>accommodations</w:t>
      </w:r>
      <w:r w:rsidRPr="001F2B71" w:rsidR="0048694D">
        <w:t xml:space="preserve"> </w:t>
      </w:r>
      <w:r w:rsidRPr="001F2B71">
        <w:t>not</w:t>
      </w:r>
      <w:r w:rsidRPr="001F2B71" w:rsidR="0048694D">
        <w:t xml:space="preserve"> </w:t>
      </w:r>
      <w:r w:rsidRPr="001F2B71">
        <w:t>allowed</w:t>
      </w:r>
      <w:r w:rsidRPr="001F2B71" w:rsidR="0048694D">
        <w:t xml:space="preserve"> </w:t>
      </w:r>
      <w:r w:rsidRPr="001F2B71">
        <w:t>are</w:t>
      </w:r>
      <w:r w:rsidRPr="001F2B71" w:rsidR="0048694D">
        <w:t xml:space="preserve"> </w:t>
      </w:r>
      <w:r w:rsidRPr="001F2B71">
        <w:t>giving</w:t>
      </w:r>
      <w:r w:rsidRPr="001F2B71" w:rsidR="0048694D">
        <w:t xml:space="preserve"> </w:t>
      </w:r>
      <w:r w:rsidRPr="001F2B71">
        <w:t>the</w:t>
      </w:r>
      <w:r w:rsidRPr="001F2B71" w:rsidR="0048694D">
        <w:t xml:space="preserve"> </w:t>
      </w:r>
      <w:r w:rsidRPr="001F2B71">
        <w:t>reading</w:t>
      </w:r>
      <w:r w:rsidRPr="001F2B71" w:rsidR="0048694D">
        <w:t xml:space="preserve"> </w:t>
      </w:r>
      <w:r w:rsidRPr="001F2B71">
        <w:t>assessment</w:t>
      </w:r>
      <w:r w:rsidRPr="001F2B71" w:rsidR="0048694D">
        <w:t xml:space="preserve"> </w:t>
      </w:r>
      <w:r w:rsidRPr="001F2B71">
        <w:t>in</w:t>
      </w:r>
      <w:r w:rsidRPr="001F2B71" w:rsidR="0048694D">
        <w:t xml:space="preserve"> </w:t>
      </w:r>
      <w:r w:rsidRPr="001F2B71">
        <w:t>a</w:t>
      </w:r>
      <w:r w:rsidRPr="001F2B71" w:rsidR="0048694D">
        <w:t xml:space="preserve"> </w:t>
      </w:r>
      <w:r w:rsidRPr="001F2B71">
        <w:t>language</w:t>
      </w:r>
      <w:r w:rsidRPr="001F2B71" w:rsidR="0048694D">
        <w:t xml:space="preserve"> </w:t>
      </w:r>
      <w:r w:rsidRPr="001F2B71">
        <w:t>other</w:t>
      </w:r>
      <w:r w:rsidRPr="001F2B71" w:rsidR="0048694D">
        <w:t xml:space="preserve"> </w:t>
      </w:r>
      <w:r w:rsidRPr="001F2B71">
        <w:t>than</w:t>
      </w:r>
      <w:r w:rsidRPr="001F2B71" w:rsidR="0048694D">
        <w:t xml:space="preserve"> </w:t>
      </w:r>
      <w:r w:rsidRPr="001F2B71">
        <w:t>English</w:t>
      </w:r>
      <w:r w:rsidRPr="001F2B71" w:rsidR="0048694D">
        <w:t xml:space="preserve"> </w:t>
      </w:r>
      <w:r w:rsidRPr="001F2B71">
        <w:t>or</w:t>
      </w:r>
      <w:r w:rsidRPr="001F2B71" w:rsidR="0048694D">
        <w:t xml:space="preserve"> </w:t>
      </w:r>
      <w:r w:rsidRPr="001F2B71">
        <w:t>reading</w:t>
      </w:r>
      <w:r w:rsidRPr="001F2B71" w:rsidR="0048694D">
        <w:t xml:space="preserve"> </w:t>
      </w:r>
      <w:r w:rsidRPr="001F2B71">
        <w:t>the</w:t>
      </w:r>
      <w:r w:rsidRPr="001F2B71" w:rsidR="0048694D">
        <w:t xml:space="preserve"> </w:t>
      </w:r>
      <w:r w:rsidRPr="001F2B71" w:rsidR="00723FE9">
        <w:t>passages</w:t>
      </w:r>
      <w:r w:rsidRPr="001F2B71" w:rsidR="0048694D">
        <w:t xml:space="preserve"> </w:t>
      </w:r>
      <w:r w:rsidRPr="001F2B71" w:rsidR="00723FE9">
        <w:t>in</w:t>
      </w:r>
      <w:r w:rsidRPr="001F2B71" w:rsidR="0048694D">
        <w:t xml:space="preserve"> </w:t>
      </w:r>
      <w:r w:rsidRPr="001F2B71" w:rsidR="00723FE9">
        <w:t>the</w:t>
      </w:r>
      <w:r w:rsidRPr="001F2B71" w:rsidR="0048694D">
        <w:t xml:space="preserve"> </w:t>
      </w:r>
      <w:r w:rsidRPr="001F2B71">
        <w:t>reading</w:t>
      </w:r>
      <w:r w:rsidRPr="001F2B71" w:rsidR="0048694D">
        <w:t xml:space="preserve"> </w:t>
      </w:r>
      <w:r w:rsidRPr="001F2B71" w:rsidR="00723FE9">
        <w:t>assessment</w:t>
      </w:r>
      <w:r w:rsidRPr="001F2B71" w:rsidR="0048694D">
        <w:t xml:space="preserve"> </w:t>
      </w:r>
      <w:r w:rsidRPr="001F2B71">
        <w:t>aloud</w:t>
      </w:r>
      <w:r w:rsidRPr="001F2B71" w:rsidR="0048694D">
        <w:t xml:space="preserve"> </w:t>
      </w:r>
      <w:r w:rsidRPr="001F2B71">
        <w:t>to</w:t>
      </w:r>
      <w:r w:rsidRPr="001F2B71" w:rsidR="0048694D">
        <w:t xml:space="preserve"> </w:t>
      </w:r>
      <w:r w:rsidRPr="001F2B71">
        <w:t>the</w:t>
      </w:r>
      <w:r w:rsidRPr="001F2B71" w:rsidR="0048694D">
        <w:t xml:space="preserve"> </w:t>
      </w:r>
      <w:r w:rsidRPr="001F2B71">
        <w:t>student.</w:t>
      </w:r>
    </w:p>
    <w:p w:rsidR="007A7D2F" w:rsidRPr="001F2B71" w:rsidP="007C6D90" w14:paraId="753FCE8E" w14:textId="77777777">
      <w:pPr>
        <w:pStyle w:val="OMBtext"/>
        <w:spacing w:after="0" w:line="240" w:lineRule="auto"/>
      </w:pPr>
    </w:p>
    <w:p w:rsidR="007A7D2F" w:rsidP="00C932D4" w14:paraId="2F089A81" w14:textId="01296A1A">
      <w:pPr>
        <w:pStyle w:val="OMBtext"/>
        <w:widowControl w:val="0"/>
        <w:spacing w:after="0" w:line="240" w:lineRule="auto"/>
      </w:pPr>
      <w:r w:rsidRPr="001F2B71">
        <w:t>States</w:t>
      </w:r>
      <w:r w:rsidRPr="001F2B71" w:rsidR="0048694D">
        <w:t xml:space="preserve"> </w:t>
      </w:r>
      <w:r w:rsidRPr="001F2B71">
        <w:t>and</w:t>
      </w:r>
      <w:r w:rsidRPr="001F2B71" w:rsidR="0048694D">
        <w:t xml:space="preserve"> </w:t>
      </w:r>
      <w:r w:rsidRPr="001F2B71">
        <w:t>jurisdictions</w:t>
      </w:r>
      <w:r w:rsidRPr="001F2B71" w:rsidR="0048694D">
        <w:t xml:space="preserve"> </w:t>
      </w:r>
      <w:r w:rsidRPr="001F2B71">
        <w:t>vary</w:t>
      </w:r>
      <w:r w:rsidRPr="001F2B71" w:rsidR="0048694D">
        <w:t xml:space="preserve"> </w:t>
      </w:r>
      <w:r w:rsidRPr="001F2B71">
        <w:t>in</w:t>
      </w:r>
      <w:r w:rsidRPr="001F2B71" w:rsidR="0048694D">
        <w:t xml:space="preserve"> </w:t>
      </w:r>
      <w:r w:rsidRPr="001F2B71">
        <w:t>their</w:t>
      </w:r>
      <w:r w:rsidRPr="001F2B71" w:rsidR="0048694D">
        <w:t xml:space="preserve"> </w:t>
      </w:r>
      <w:r w:rsidRPr="001F2B71">
        <w:t>proportions</w:t>
      </w:r>
      <w:r w:rsidRPr="001F2B71" w:rsidR="0048694D">
        <w:t xml:space="preserve"> </w:t>
      </w:r>
      <w:r w:rsidRPr="001F2B71">
        <w:t>of</w:t>
      </w:r>
      <w:r w:rsidRPr="001F2B71" w:rsidR="0048694D">
        <w:t xml:space="preserve"> </w:t>
      </w:r>
      <w:r w:rsidRPr="001F2B71" w:rsidR="00136EFB">
        <w:t>students with disabilities</w:t>
      </w:r>
      <w:r w:rsidRPr="001F2B71" w:rsidR="0048694D">
        <w:t xml:space="preserve"> </w:t>
      </w:r>
      <w:r w:rsidRPr="001F2B71">
        <w:t>and</w:t>
      </w:r>
      <w:r w:rsidRPr="001F2B71" w:rsidR="0048694D">
        <w:t xml:space="preserve"> </w:t>
      </w:r>
      <w:r w:rsidRPr="001F2B71">
        <w:t>in</w:t>
      </w:r>
      <w:r w:rsidRPr="001F2B71" w:rsidR="0048694D">
        <w:t xml:space="preserve"> </w:t>
      </w:r>
      <w:r w:rsidRPr="001F2B71">
        <w:t>their</w:t>
      </w:r>
      <w:r w:rsidRPr="001F2B71" w:rsidR="0048694D">
        <w:t xml:space="preserve"> </w:t>
      </w:r>
      <w:r w:rsidRPr="001F2B71">
        <w:t>use</w:t>
      </w:r>
      <w:r w:rsidRPr="001F2B71" w:rsidR="0048694D">
        <w:t xml:space="preserve"> </w:t>
      </w:r>
      <w:r w:rsidRPr="001F2B71">
        <w:t>of</w:t>
      </w:r>
      <w:r w:rsidRPr="001F2B71" w:rsidR="0048694D">
        <w:t xml:space="preserve"> </w:t>
      </w:r>
      <w:r w:rsidRPr="001F2B71">
        <w:t>accommodations.</w:t>
      </w:r>
      <w:r w:rsidRPr="001F2B71" w:rsidR="0048694D">
        <w:t xml:space="preserve"> </w:t>
      </w:r>
      <w:r w:rsidRPr="001F2B71">
        <w:t>Despite</w:t>
      </w:r>
      <w:r w:rsidRPr="001F2B71" w:rsidR="0048694D">
        <w:t xml:space="preserve"> </w:t>
      </w:r>
      <w:r w:rsidRPr="001F2B71">
        <w:t>the</w:t>
      </w:r>
      <w:r w:rsidRPr="001F2B71" w:rsidR="0048694D">
        <w:t xml:space="preserve"> </w:t>
      </w:r>
      <w:r w:rsidRPr="001F2B71">
        <w:t>increasing</w:t>
      </w:r>
      <w:r w:rsidRPr="001F2B71" w:rsidR="0048694D">
        <w:t xml:space="preserve"> </w:t>
      </w:r>
      <w:r w:rsidRPr="001F2B71">
        <w:t>identification</w:t>
      </w:r>
      <w:r w:rsidRPr="001F2B71" w:rsidR="0048694D">
        <w:t xml:space="preserve"> </w:t>
      </w:r>
      <w:r w:rsidRPr="001F2B71">
        <w:t>of</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48694D">
        <w:t xml:space="preserve"> </w:t>
      </w:r>
      <w:r w:rsidRPr="001F2B71">
        <w:t>students</w:t>
      </w:r>
      <w:r w:rsidRPr="001F2B71" w:rsidR="0048694D">
        <w:t xml:space="preserve"> </w:t>
      </w:r>
      <w:r w:rsidRPr="001F2B71">
        <w:t>in</w:t>
      </w:r>
      <w:r w:rsidRPr="001F2B71" w:rsidR="0048694D">
        <w:t xml:space="preserve"> </w:t>
      </w:r>
      <w:r w:rsidRPr="001F2B71">
        <w:t>some</w:t>
      </w:r>
      <w:r w:rsidRPr="001F2B71" w:rsidR="0048694D">
        <w:t xml:space="preserve"> </w:t>
      </w:r>
      <w:r w:rsidRPr="001F2B71">
        <w:t>states,</w:t>
      </w:r>
      <w:r w:rsidRPr="001F2B71" w:rsidR="0048694D">
        <w:t xml:space="preserve"> </w:t>
      </w:r>
      <w:r w:rsidRPr="001F2B71">
        <w:t>in</w:t>
      </w:r>
      <w:r w:rsidRPr="001F2B71" w:rsidR="0048694D">
        <w:t xml:space="preserve"> </w:t>
      </w:r>
      <w:r w:rsidRPr="001F2B71">
        <w:t>particular</w:t>
      </w:r>
      <w:r w:rsidRPr="001F2B71" w:rsidR="0048694D">
        <w:t xml:space="preserve"> </w:t>
      </w:r>
      <w:r w:rsidRPr="001F2B71" w:rsidR="0085486E">
        <w:t>EL</w:t>
      </w:r>
      <w:r w:rsidRPr="001F2B71" w:rsidR="0048694D">
        <w:t xml:space="preserve"> </w:t>
      </w:r>
      <w:r w:rsidRPr="001F2B71">
        <w:t>students</w:t>
      </w:r>
      <w:r w:rsidRPr="001F2B71" w:rsidR="0048694D">
        <w:t xml:space="preserve"> </w:t>
      </w:r>
      <w:r w:rsidRPr="001F2B71">
        <w:t>at</w:t>
      </w:r>
      <w:r w:rsidRPr="001F2B71" w:rsidR="0048694D">
        <w:t xml:space="preserve"> </w:t>
      </w:r>
      <w:r w:rsidRPr="001F2B71">
        <w:t>grade</w:t>
      </w:r>
      <w:r w:rsidRPr="001F2B71" w:rsidR="0048694D">
        <w:t xml:space="preserve"> </w:t>
      </w:r>
      <w:r w:rsidRPr="001F2B71">
        <w:t>4,</w:t>
      </w:r>
      <w:r w:rsidRPr="001F2B71" w:rsidR="0048694D">
        <w:t xml:space="preserve"> </w:t>
      </w:r>
      <w:r w:rsidRPr="001F2B71">
        <w:t>NAEP</w:t>
      </w:r>
      <w:r w:rsidRPr="001F2B71" w:rsidR="0048694D">
        <w:t xml:space="preserve"> </w:t>
      </w:r>
      <w:r w:rsidRPr="001F2B71">
        <w:t>inclusion</w:t>
      </w:r>
      <w:r w:rsidRPr="001F2B71" w:rsidR="0048694D">
        <w:t xml:space="preserve"> </w:t>
      </w:r>
      <w:r w:rsidRPr="001F2B71">
        <w:t>rates</w:t>
      </w:r>
      <w:r w:rsidRPr="001F2B71" w:rsidR="0048694D">
        <w:t xml:space="preserve"> </w:t>
      </w:r>
      <w:r w:rsidRPr="001F2B71">
        <w:t>have</w:t>
      </w:r>
      <w:r w:rsidRPr="001F2B71" w:rsidR="0048694D">
        <w:t xml:space="preserve"> </w:t>
      </w:r>
      <w:r w:rsidRPr="001F2B71">
        <w:t>generally</w:t>
      </w:r>
      <w:r w:rsidRPr="001F2B71" w:rsidR="0048694D">
        <w:t xml:space="preserve"> </w:t>
      </w:r>
      <w:r w:rsidRPr="001F2B71">
        <w:t>remained</w:t>
      </w:r>
      <w:r w:rsidRPr="001F2B71" w:rsidR="0048694D">
        <w:t xml:space="preserve"> </w:t>
      </w:r>
      <w:r w:rsidRPr="001F2B71">
        <w:t>steady</w:t>
      </w:r>
      <w:r w:rsidRPr="001F2B71" w:rsidR="0048694D">
        <w:t xml:space="preserve"> </w:t>
      </w:r>
      <w:r w:rsidRPr="001F2B71">
        <w:t>or</w:t>
      </w:r>
      <w:r w:rsidRPr="001F2B71" w:rsidR="0048694D">
        <w:t xml:space="preserve"> </w:t>
      </w:r>
      <w:r w:rsidRPr="001F2B71">
        <w:t>increased</w:t>
      </w:r>
      <w:r w:rsidRPr="001F2B71" w:rsidR="0048694D">
        <w:t xml:space="preserve"> </w:t>
      </w:r>
      <w:r w:rsidRPr="001F2B71">
        <w:t>since</w:t>
      </w:r>
      <w:r w:rsidRPr="001F2B71" w:rsidR="0048694D">
        <w:t xml:space="preserve"> </w:t>
      </w:r>
      <w:r w:rsidRPr="001F2B71">
        <w:t>2003.</w:t>
      </w:r>
      <w:r w:rsidRPr="001F2B71" w:rsidR="0048694D">
        <w:t xml:space="preserve"> </w:t>
      </w:r>
      <w:r w:rsidRPr="001F2B71">
        <w:t>This</w:t>
      </w:r>
      <w:r w:rsidRPr="001F2B71" w:rsidR="0048694D">
        <w:t xml:space="preserve"> </w:t>
      </w:r>
      <w:r w:rsidRPr="001F2B71">
        <w:t>reflects</w:t>
      </w:r>
      <w:r w:rsidRPr="001F2B71" w:rsidR="0048694D">
        <w:t xml:space="preserve"> </w:t>
      </w:r>
      <w:r w:rsidRPr="001F2B71">
        <w:t>efforts</w:t>
      </w:r>
      <w:r w:rsidRPr="001F2B71" w:rsidR="0048694D">
        <w:t xml:space="preserve"> </w:t>
      </w:r>
      <w:r w:rsidRPr="001F2B71">
        <w:t>on</w:t>
      </w:r>
      <w:r w:rsidRPr="001F2B71" w:rsidR="0048694D">
        <w:t xml:space="preserve"> </w:t>
      </w:r>
      <w:r w:rsidRPr="001F2B71">
        <w:t>the</w:t>
      </w:r>
      <w:r w:rsidRPr="001F2B71" w:rsidR="0048694D">
        <w:t xml:space="preserve"> </w:t>
      </w:r>
      <w:r w:rsidRPr="001F2B71">
        <w:t>part</w:t>
      </w:r>
      <w:r w:rsidRPr="001F2B71" w:rsidR="0048694D">
        <w:t xml:space="preserve"> </w:t>
      </w:r>
      <w:r w:rsidRPr="001F2B71">
        <w:t>of</w:t>
      </w:r>
      <w:r w:rsidRPr="001F2B71" w:rsidR="0048694D">
        <w:t xml:space="preserve"> </w:t>
      </w:r>
      <w:r w:rsidRPr="001F2B71">
        <w:t>states</w:t>
      </w:r>
      <w:r w:rsidRPr="001F2B71" w:rsidR="0048694D">
        <w:t xml:space="preserve"> </w:t>
      </w:r>
      <w:r w:rsidRPr="001F2B71">
        <w:t>and</w:t>
      </w:r>
      <w:r w:rsidRPr="001F2B71" w:rsidR="0048694D">
        <w:t xml:space="preserve"> </w:t>
      </w:r>
      <w:r w:rsidRPr="001F2B71">
        <w:t>jurisdictions</w:t>
      </w:r>
      <w:r w:rsidRPr="001F2B71" w:rsidR="0048694D">
        <w:t xml:space="preserve"> </w:t>
      </w:r>
      <w:r w:rsidRPr="001F2B71">
        <w:t>to</w:t>
      </w:r>
      <w:r w:rsidRPr="001F2B71" w:rsidR="0048694D">
        <w:t xml:space="preserve"> </w:t>
      </w:r>
      <w:r w:rsidRPr="001F2B71">
        <w:t>include</w:t>
      </w:r>
      <w:r w:rsidRPr="001F2B71" w:rsidR="0048694D">
        <w:t xml:space="preserve"> </w:t>
      </w:r>
      <w:r w:rsidRPr="001F2B71">
        <w:t>all</w:t>
      </w:r>
      <w:r w:rsidRPr="001F2B71" w:rsidR="0048694D">
        <w:t xml:space="preserve"> </w:t>
      </w:r>
      <w:r w:rsidRPr="001F2B71">
        <w:t>students</w:t>
      </w:r>
      <w:r w:rsidRPr="001F2B71" w:rsidR="0048694D">
        <w:t xml:space="preserve"> </w:t>
      </w:r>
      <w:r w:rsidRPr="001F2B71">
        <w:t>who</w:t>
      </w:r>
      <w:r w:rsidRPr="001F2B71" w:rsidR="0048694D">
        <w:t xml:space="preserve"> </w:t>
      </w:r>
      <w:r w:rsidRPr="001F2B71">
        <w:t>can</w:t>
      </w:r>
      <w:r w:rsidRPr="001F2B71" w:rsidR="0048694D">
        <w:t xml:space="preserve"> </w:t>
      </w:r>
      <w:r w:rsidRPr="001F2B71">
        <w:t>meaningfully</w:t>
      </w:r>
      <w:r w:rsidRPr="001F2B71" w:rsidR="0048694D">
        <w:t xml:space="preserve"> </w:t>
      </w:r>
      <w:r w:rsidRPr="001F2B71">
        <w:t>participate</w:t>
      </w:r>
      <w:r w:rsidRPr="001F2B71" w:rsidR="0048694D">
        <w:t xml:space="preserve"> </w:t>
      </w:r>
      <w:r w:rsidRPr="001F2B71">
        <w:t>in</w:t>
      </w:r>
      <w:r w:rsidRPr="001F2B71" w:rsidR="0048694D">
        <w:t xml:space="preserve"> </w:t>
      </w:r>
      <w:r w:rsidRPr="001F2B71">
        <w:t>the</w:t>
      </w:r>
      <w:r w:rsidRPr="001F2B71" w:rsidR="0048694D">
        <w:t xml:space="preserve"> </w:t>
      </w:r>
      <w:r w:rsidRPr="001F2B71">
        <w:t>NAEP</w:t>
      </w:r>
      <w:r w:rsidRPr="001F2B71" w:rsidR="0048694D">
        <w:t xml:space="preserve"> </w:t>
      </w:r>
      <w:r w:rsidRPr="001F2B71">
        <w:t>assessments.</w:t>
      </w:r>
      <w:r w:rsidRPr="001F2B71" w:rsidR="0048694D">
        <w:t xml:space="preserve"> </w:t>
      </w:r>
      <w:r w:rsidRPr="001F2B71">
        <w:t>The</w:t>
      </w:r>
      <w:r w:rsidRPr="001F2B71" w:rsidR="0048694D">
        <w:t xml:space="preserve"> </w:t>
      </w:r>
      <w:r w:rsidRPr="001F2B71">
        <w:t>NAEP</w:t>
      </w:r>
      <w:r w:rsidRPr="001F2B71" w:rsidR="0048694D">
        <w:t xml:space="preserve"> </w:t>
      </w:r>
      <w:r w:rsidRPr="001F2B71">
        <w:t>inclusion</w:t>
      </w:r>
      <w:r w:rsidRPr="001F2B71" w:rsidR="0048694D">
        <w:t xml:space="preserve"> </w:t>
      </w:r>
      <w:r w:rsidRPr="001F2B71">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bookmarkStart w:id="46" w:name="_Toc442946921"/>
      <w:bookmarkStart w:id="47" w:name="_Toc1039545"/>
      <w:bookmarkStart w:id="48" w:name="_Toc1040332"/>
    </w:p>
    <w:p w:rsidR="007A7D2F" w:rsidP="00104131" w14:paraId="09495C81" w14:textId="77777777">
      <w:pPr>
        <w:pStyle w:val="OMBtext"/>
        <w:widowControl w:val="0"/>
        <w:spacing w:after="0" w:line="240" w:lineRule="auto"/>
      </w:pPr>
    </w:p>
    <w:p w:rsidR="00BA5528" w:rsidRPr="00BA5528" w:rsidP="007C6D90" w14:paraId="691CF9FC" w14:textId="74396D32">
      <w:pPr>
        <w:pStyle w:val="Heading2"/>
        <w:widowControl w:val="0"/>
        <w:spacing w:before="0" w:after="0"/>
      </w:pPr>
      <w:bookmarkStart w:id="49" w:name="_Toc201329025"/>
      <w:r w:rsidRPr="00315AA8">
        <w:rPr>
          <w:color w:val="000000"/>
          <w:sz w:val="26"/>
          <w:szCs w:val="26"/>
        </w:rPr>
        <w:t>A.1.c.5</w:t>
      </w:r>
      <w:r w:rsidRPr="00315AA8" w:rsidR="001458E6">
        <w:rPr>
          <w:color w:val="000000"/>
          <w:sz w:val="26"/>
          <w:szCs w:val="26"/>
        </w:rPr>
        <w:t>.</w:t>
      </w:r>
      <w:r w:rsidRPr="00315AA8" w:rsidR="0048694D">
        <w:rPr>
          <w:color w:val="000000"/>
          <w:sz w:val="26"/>
          <w:szCs w:val="26"/>
        </w:rPr>
        <w:t xml:space="preserve"> </w:t>
      </w:r>
      <w:r w:rsidRPr="00315AA8" w:rsidR="005D1714">
        <w:rPr>
          <w:color w:val="000000"/>
          <w:sz w:val="26"/>
          <w:szCs w:val="26"/>
        </w:rPr>
        <w:t>Digitally</w:t>
      </w:r>
      <w:r w:rsidRPr="00315AA8" w:rsidR="0048694D">
        <w:rPr>
          <w:color w:val="000000"/>
          <w:sz w:val="26"/>
          <w:szCs w:val="26"/>
        </w:rPr>
        <w:t xml:space="preserve"> </w:t>
      </w:r>
      <w:r w:rsidRPr="00315AA8" w:rsidR="00AA2265">
        <w:rPr>
          <w:color w:val="000000"/>
          <w:sz w:val="26"/>
          <w:szCs w:val="26"/>
        </w:rPr>
        <w:t>Based</w:t>
      </w:r>
      <w:r w:rsidRPr="00315AA8" w:rsidR="0048694D">
        <w:rPr>
          <w:color w:val="000000"/>
          <w:sz w:val="26"/>
          <w:szCs w:val="26"/>
        </w:rPr>
        <w:t xml:space="preserve"> </w:t>
      </w:r>
      <w:r w:rsidRPr="00315AA8" w:rsidR="005D1714">
        <w:rPr>
          <w:color w:val="000000"/>
          <w:sz w:val="26"/>
          <w:szCs w:val="26"/>
        </w:rPr>
        <w:t>Assessments</w:t>
      </w:r>
      <w:bookmarkEnd w:id="46"/>
      <w:r w:rsidRPr="00315AA8" w:rsidR="0048694D">
        <w:rPr>
          <w:color w:val="000000"/>
          <w:sz w:val="26"/>
          <w:szCs w:val="26"/>
        </w:rPr>
        <w:t xml:space="preserve"> </w:t>
      </w:r>
      <w:r w:rsidRPr="00315AA8" w:rsidR="001E488E">
        <w:rPr>
          <w:color w:val="000000"/>
          <w:sz w:val="26"/>
          <w:szCs w:val="26"/>
        </w:rPr>
        <w:t>(</w:t>
      </w:r>
      <w:bookmarkEnd w:id="47"/>
      <w:bookmarkEnd w:id="48"/>
      <w:r w:rsidRPr="00315AA8" w:rsidR="001E488E">
        <w:rPr>
          <w:color w:val="000000"/>
          <w:sz w:val="26"/>
          <w:szCs w:val="26"/>
        </w:rPr>
        <w:t>DBA</w:t>
      </w:r>
      <w:r w:rsidR="005A0F27">
        <w:rPr>
          <w:sz w:val="26"/>
          <w:szCs w:val="26"/>
        </w:rPr>
        <w:t>s</w:t>
      </w:r>
      <w:r w:rsidRPr="00315AA8" w:rsidR="001E488E">
        <w:rPr>
          <w:color w:val="000000"/>
          <w:sz w:val="26"/>
          <w:szCs w:val="26"/>
        </w:rPr>
        <w:t>)</w:t>
      </w:r>
      <w:bookmarkEnd w:id="49"/>
    </w:p>
    <w:p w:rsidR="00F70A4B" w:rsidP="00584667" w14:paraId="38B538DC" w14:textId="347EBF1A">
      <w:pPr>
        <w:pStyle w:val="OMBtext"/>
        <w:widowControl w:val="0"/>
        <w:spacing w:after="0" w:line="240" w:lineRule="auto"/>
      </w:pPr>
      <w:r>
        <w:t>O</w:t>
      </w:r>
      <w:r w:rsidRPr="009D75E3" w:rsidR="005D1714">
        <w:t>ur</w:t>
      </w:r>
      <w:r w:rsidR="0048694D">
        <w:t xml:space="preserve"> </w:t>
      </w:r>
      <w:r w:rsidRPr="009D75E3" w:rsidR="005D1714">
        <w:t>nation’s</w:t>
      </w:r>
      <w:r w:rsidR="0048694D">
        <w:t xml:space="preserve"> </w:t>
      </w:r>
      <w:r w:rsidRPr="009D75E3" w:rsidR="005D1714">
        <w:t>schools</w:t>
      </w:r>
      <w:r w:rsidR="0048694D">
        <w:t xml:space="preserve"> </w:t>
      </w:r>
      <w:r w:rsidR="00224D7C">
        <w:t xml:space="preserve">continue to </w:t>
      </w:r>
      <w:r w:rsidRPr="009D75E3" w:rsidR="005D1714">
        <w:t>mak</w:t>
      </w:r>
      <w:r w:rsidR="00224D7C">
        <w:t xml:space="preserve">e </w:t>
      </w:r>
      <w:r w:rsidRPr="009D75E3" w:rsidR="005D1714">
        <w:t>digital</w:t>
      </w:r>
      <w:r w:rsidR="0048694D">
        <w:t xml:space="preserve"> </w:t>
      </w:r>
      <w:r w:rsidRPr="009D75E3" w:rsidR="005D1714">
        <w:t>tools</w:t>
      </w:r>
      <w:r w:rsidR="0048694D">
        <w:t xml:space="preserve"> </w:t>
      </w:r>
      <w:r w:rsidRPr="009D75E3" w:rsidR="005D1714">
        <w:t>an</w:t>
      </w:r>
      <w:r w:rsidR="0048694D">
        <w:t xml:space="preserve"> </w:t>
      </w:r>
      <w:r w:rsidRPr="009D75E3" w:rsidR="005D1714">
        <w:t>integral</w:t>
      </w:r>
      <w:r w:rsidR="0048694D">
        <w:t xml:space="preserve"> </w:t>
      </w:r>
      <w:r w:rsidRPr="009D75E3" w:rsidR="005D1714">
        <w:t>component</w:t>
      </w:r>
      <w:r w:rsidR="0048694D">
        <w:t xml:space="preserve"> </w:t>
      </w:r>
      <w:r w:rsidRPr="009D75E3" w:rsidR="005D1714">
        <w:t>of</w:t>
      </w:r>
      <w:r w:rsidR="0048694D">
        <w:t xml:space="preserve"> </w:t>
      </w:r>
      <w:r w:rsidRPr="009D75E3" w:rsidR="005D1714">
        <w:t>the</w:t>
      </w:r>
      <w:r w:rsidR="0048694D">
        <w:t xml:space="preserve"> </w:t>
      </w:r>
      <w:r w:rsidRPr="009D75E3" w:rsidR="005D1714">
        <w:t>learning</w:t>
      </w:r>
      <w:r w:rsidR="0048694D">
        <w:t xml:space="preserve"> </w:t>
      </w:r>
      <w:r w:rsidRPr="009D75E3" w:rsidR="005D1714">
        <w:t>environment,</w:t>
      </w:r>
      <w:r w:rsidR="0048694D">
        <w:t xml:space="preserve"> </w:t>
      </w:r>
      <w:r w:rsidRPr="009D75E3" w:rsidR="005D1714">
        <w:t>reflecting</w:t>
      </w:r>
      <w:r w:rsidR="0048694D">
        <w:t xml:space="preserve"> </w:t>
      </w:r>
      <w:r w:rsidRPr="009D75E3" w:rsidR="005D1714">
        <w:t>the</w:t>
      </w:r>
      <w:r w:rsidR="0048694D">
        <w:t xml:space="preserve"> </w:t>
      </w:r>
      <w:r w:rsidRPr="009D75E3" w:rsidR="005D1714">
        <w:t>knowledge</w:t>
      </w:r>
      <w:r w:rsidR="0048694D">
        <w:t xml:space="preserve"> </w:t>
      </w:r>
      <w:r w:rsidRPr="009D75E3" w:rsidR="005D1714">
        <w:t>and</w:t>
      </w:r>
      <w:r w:rsidR="0048694D">
        <w:t xml:space="preserve"> </w:t>
      </w:r>
      <w:r w:rsidRPr="009D75E3" w:rsidR="005D1714">
        <w:t>skills</w:t>
      </w:r>
      <w:r w:rsidR="0048694D">
        <w:t xml:space="preserve"> </w:t>
      </w:r>
      <w:r w:rsidRPr="009D75E3" w:rsidR="005D1714">
        <w:t>needed</w:t>
      </w:r>
      <w:r w:rsidR="0048694D">
        <w:t xml:space="preserve"> </w:t>
      </w:r>
      <w:r w:rsidRPr="009D75E3" w:rsidR="005D1714">
        <w:t>for</w:t>
      </w:r>
      <w:r w:rsidR="0048694D">
        <w:t xml:space="preserve"> </w:t>
      </w:r>
      <w:r w:rsidRPr="009D75E3" w:rsidR="005D1714">
        <w:t>future</w:t>
      </w:r>
      <w:r w:rsidR="0048694D">
        <w:t xml:space="preserve"> </w:t>
      </w:r>
      <w:r w:rsidRPr="009D75E3" w:rsidR="005D1714">
        <w:t>post-secondary</w:t>
      </w:r>
      <w:r w:rsidR="0048694D">
        <w:t xml:space="preserve"> </w:t>
      </w:r>
      <w:r w:rsidRPr="009D75E3" w:rsidR="005D1714">
        <w:t>success.</w:t>
      </w:r>
      <w:r w:rsidR="0048694D">
        <w:t xml:space="preserve"> </w:t>
      </w:r>
      <w:r w:rsidRPr="009D75E3" w:rsidR="005D1714">
        <w:t>NAEP</w:t>
      </w:r>
      <w:r w:rsidR="0048694D">
        <w:t xml:space="preserve"> </w:t>
      </w:r>
      <w:r w:rsidR="005B27A0">
        <w:t xml:space="preserve">is </w:t>
      </w:r>
      <w:r w:rsidR="003912B2">
        <w:t xml:space="preserve">reinforcing </w:t>
      </w:r>
      <w:r w:rsidR="005B27A0">
        <w:t xml:space="preserve">this by continuing to </w:t>
      </w:r>
      <w:r w:rsidRPr="009D75E3" w:rsidR="005D1714">
        <w:t>evolv</w:t>
      </w:r>
      <w:r w:rsidR="005B27A0">
        <w:t>e</w:t>
      </w:r>
      <w:r w:rsidR="00DD6DDA">
        <w:t xml:space="preserve"> in the </w:t>
      </w:r>
      <w:r w:rsidRPr="009D75E3" w:rsidR="005D1714">
        <w:t>changing</w:t>
      </w:r>
      <w:r w:rsidR="0048694D">
        <w:t xml:space="preserve"> </w:t>
      </w:r>
      <w:r w:rsidRPr="009D75E3" w:rsidR="005D1714">
        <w:t>educational</w:t>
      </w:r>
      <w:r w:rsidR="0048694D">
        <w:t xml:space="preserve"> </w:t>
      </w:r>
      <w:r w:rsidRPr="009D75E3" w:rsidR="005D1714">
        <w:t>landscape</w:t>
      </w:r>
      <w:r w:rsidR="0048694D">
        <w:t xml:space="preserve"> </w:t>
      </w:r>
      <w:r w:rsidRPr="009D75E3" w:rsidR="005D1714">
        <w:t>through</w:t>
      </w:r>
      <w:r w:rsidR="0048694D">
        <w:t xml:space="preserve"> </w:t>
      </w:r>
      <w:r w:rsidR="00F65836">
        <w:t xml:space="preserve">leveraging the use of </w:t>
      </w:r>
      <w:r w:rsidR="001660B8">
        <w:t>DBAs.</w:t>
      </w:r>
    </w:p>
    <w:p w:rsidR="00B85631" w:rsidP="007C6D90" w14:paraId="19963A21" w14:textId="77777777">
      <w:pPr>
        <w:pStyle w:val="OMBtext"/>
        <w:widowControl w:val="0"/>
        <w:spacing w:after="0" w:line="240" w:lineRule="auto"/>
      </w:pPr>
    </w:p>
    <w:p w:rsidR="00985D91" w:rsidRPr="007C6D90" w:rsidP="00985D91" w14:paraId="0046CED1" w14:textId="306358E5">
      <w:pPr>
        <w:rPr>
          <w:szCs w:val="24"/>
        </w:rPr>
      </w:pPr>
      <w:r w:rsidRPr="00B3348A">
        <w:rPr>
          <w:szCs w:val="24"/>
        </w:rPr>
        <w:t xml:space="preserve">In </w:t>
      </w:r>
      <w:r w:rsidRPr="00B3348A" w:rsidR="002B19BD">
        <w:rPr>
          <w:szCs w:val="24"/>
        </w:rPr>
        <w:t>2026</w:t>
      </w:r>
      <w:r w:rsidR="00FF5ABA">
        <w:rPr>
          <w:szCs w:val="24"/>
        </w:rPr>
        <w:t>,</w:t>
      </w:r>
      <w:r w:rsidRPr="00B3348A" w:rsidR="00DE34EC">
        <w:rPr>
          <w:szCs w:val="24"/>
        </w:rPr>
        <w:t xml:space="preserve"> </w:t>
      </w:r>
      <w:r w:rsidR="00FF5ABA">
        <w:rPr>
          <w:szCs w:val="24"/>
        </w:rPr>
        <w:t xml:space="preserve">the NAEP assessment will be administered </w:t>
      </w:r>
      <w:r w:rsidRPr="00B3348A" w:rsidR="00865981">
        <w:rPr>
          <w:szCs w:val="24"/>
        </w:rPr>
        <w:t xml:space="preserve">on </w:t>
      </w:r>
      <w:r w:rsidRPr="00B3348A" w:rsidR="00CF2178">
        <w:rPr>
          <w:szCs w:val="24"/>
        </w:rPr>
        <w:t>school</w:t>
      </w:r>
      <w:r w:rsidR="002E74BE">
        <w:rPr>
          <w:szCs w:val="24"/>
        </w:rPr>
        <w:t xml:space="preserve"> </w:t>
      </w:r>
      <w:r w:rsidRPr="00B3348A" w:rsidR="00CE42EF">
        <w:rPr>
          <w:szCs w:val="24"/>
        </w:rPr>
        <w:t>devices</w:t>
      </w:r>
      <w:r w:rsidR="00D50EC5">
        <w:rPr>
          <w:szCs w:val="24"/>
        </w:rPr>
        <w:t>, when possible,</w:t>
      </w:r>
      <w:r w:rsidRPr="00B3348A" w:rsidR="00347752">
        <w:rPr>
          <w:szCs w:val="24"/>
        </w:rPr>
        <w:t xml:space="preserve"> using the </w:t>
      </w:r>
      <w:r w:rsidRPr="00B3348A" w:rsidR="004B3F58">
        <w:rPr>
          <w:szCs w:val="24"/>
        </w:rPr>
        <w:t xml:space="preserve">NAEP </w:t>
      </w:r>
      <w:r w:rsidR="00AD0CFE">
        <w:rPr>
          <w:szCs w:val="24"/>
        </w:rPr>
        <w:t>Assessment A</w:t>
      </w:r>
      <w:r w:rsidRPr="00B3348A" w:rsidR="004B3F58">
        <w:rPr>
          <w:szCs w:val="24"/>
        </w:rPr>
        <w:t>pplication</w:t>
      </w:r>
      <w:r w:rsidR="00D50EC5">
        <w:rPr>
          <w:szCs w:val="24"/>
        </w:rPr>
        <w:t>, also know</w:t>
      </w:r>
      <w:r w:rsidR="00D63EEA">
        <w:rPr>
          <w:szCs w:val="24"/>
        </w:rPr>
        <w:t>n</w:t>
      </w:r>
      <w:r w:rsidR="00D50EC5">
        <w:rPr>
          <w:szCs w:val="24"/>
        </w:rPr>
        <w:t xml:space="preserve"> as eNAEP</w:t>
      </w:r>
      <w:r w:rsidR="00844E39">
        <w:rPr>
          <w:szCs w:val="24"/>
        </w:rPr>
        <w:t>.</w:t>
      </w:r>
      <w:r w:rsidRPr="007C6D90">
        <w:rPr>
          <w:szCs w:val="24"/>
        </w:rPr>
        <w:t xml:space="preserve"> During the preassessment phase the </w:t>
      </w:r>
      <w:r w:rsidR="00DE3523">
        <w:rPr>
          <w:szCs w:val="24"/>
        </w:rPr>
        <w:t>a</w:t>
      </w:r>
      <w:r w:rsidRPr="007C6D90">
        <w:rPr>
          <w:szCs w:val="24"/>
        </w:rPr>
        <w:t xml:space="preserve">pplication will </w:t>
      </w:r>
      <w:r w:rsidRPr="00B3348A" w:rsidR="00B3348A">
        <w:rPr>
          <w:szCs w:val="24"/>
        </w:rPr>
        <w:t>be installed</w:t>
      </w:r>
      <w:r w:rsidRPr="007C6D90">
        <w:rPr>
          <w:szCs w:val="24"/>
        </w:rPr>
        <w:t xml:space="preserve"> and confirmed on school</w:t>
      </w:r>
      <w:r w:rsidR="00CE0E6D">
        <w:rPr>
          <w:szCs w:val="24"/>
        </w:rPr>
        <w:t xml:space="preserve"> </w:t>
      </w:r>
      <w:r w:rsidRPr="007C6D90">
        <w:rPr>
          <w:szCs w:val="24"/>
        </w:rPr>
        <w:t xml:space="preserve">devices. </w:t>
      </w:r>
      <w:r w:rsidR="00230A9A">
        <w:rPr>
          <w:szCs w:val="24"/>
        </w:rPr>
        <w:t xml:space="preserve">Sampled schools </w:t>
      </w:r>
      <w:r w:rsidR="00EA20C3">
        <w:rPr>
          <w:szCs w:val="24"/>
        </w:rPr>
        <w:t>which do not</w:t>
      </w:r>
      <w:r w:rsidR="00075A8E">
        <w:rPr>
          <w:szCs w:val="24"/>
        </w:rPr>
        <w:t xml:space="preserve"> meet the technical requirements</w:t>
      </w:r>
      <w:r w:rsidR="00B12980">
        <w:rPr>
          <w:szCs w:val="24"/>
        </w:rPr>
        <w:t xml:space="preserve"> for school devices</w:t>
      </w:r>
      <w:r w:rsidR="000A0FCE">
        <w:rPr>
          <w:szCs w:val="24"/>
        </w:rPr>
        <w:t xml:space="preserve"> </w:t>
      </w:r>
      <w:r w:rsidR="00230A9A">
        <w:rPr>
          <w:szCs w:val="24"/>
        </w:rPr>
        <w:t xml:space="preserve">will </w:t>
      </w:r>
      <w:r w:rsidR="00970043">
        <w:rPr>
          <w:szCs w:val="24"/>
        </w:rPr>
        <w:t xml:space="preserve">be provided NAEP </w:t>
      </w:r>
      <w:r w:rsidR="00BD602C">
        <w:rPr>
          <w:szCs w:val="24"/>
        </w:rPr>
        <w:t xml:space="preserve">Chromebooks </w:t>
      </w:r>
      <w:r w:rsidR="00DC09A4">
        <w:rPr>
          <w:szCs w:val="24"/>
        </w:rPr>
        <w:t>that will utilize the</w:t>
      </w:r>
      <w:r w:rsidR="00BD602C">
        <w:rPr>
          <w:szCs w:val="24"/>
        </w:rPr>
        <w:t xml:space="preserve"> </w:t>
      </w:r>
      <w:r w:rsidR="00C138DB">
        <w:rPr>
          <w:szCs w:val="24"/>
        </w:rPr>
        <w:t>NAEP</w:t>
      </w:r>
      <w:r w:rsidR="00075A8E">
        <w:rPr>
          <w:szCs w:val="24"/>
        </w:rPr>
        <w:t>-p</w:t>
      </w:r>
      <w:r w:rsidR="00C138DB">
        <w:rPr>
          <w:szCs w:val="24"/>
        </w:rPr>
        <w:t xml:space="preserve">rovided Network with </w:t>
      </w:r>
      <w:r w:rsidR="003E56B6">
        <w:rPr>
          <w:szCs w:val="24"/>
        </w:rPr>
        <w:t>t</w:t>
      </w:r>
      <w:r w:rsidR="00C138DB">
        <w:rPr>
          <w:szCs w:val="24"/>
        </w:rPr>
        <w:t xml:space="preserve">he </w:t>
      </w:r>
      <w:r w:rsidR="009B4715">
        <w:rPr>
          <w:szCs w:val="24"/>
        </w:rPr>
        <w:t xml:space="preserve">NAEP </w:t>
      </w:r>
      <w:r w:rsidR="009B3E35">
        <w:rPr>
          <w:szCs w:val="24"/>
        </w:rPr>
        <w:t>Assessment A</w:t>
      </w:r>
      <w:r w:rsidR="00A01430">
        <w:rPr>
          <w:szCs w:val="24"/>
        </w:rPr>
        <w:t xml:space="preserve">pplication installed for students to complete the assessment. </w:t>
      </w:r>
      <w:r w:rsidR="00556034">
        <w:t>Additionally, in order to evaluate the impact of the transition to school devices, a</w:t>
      </w:r>
      <w:r w:rsidR="00556034">
        <w:rPr>
          <w:szCs w:val="24"/>
        </w:rPr>
        <w:t xml:space="preserve"> sample of schools will be assigned to the NAEP </w:t>
      </w:r>
      <w:r w:rsidR="00556034">
        <w:t>Device</w:t>
      </w:r>
      <w:r w:rsidR="00556034">
        <w:rPr>
          <w:szCs w:val="24"/>
        </w:rPr>
        <w:t xml:space="preserve"> Model by default, regardless of their ability to meet </w:t>
      </w:r>
      <w:r w:rsidR="00556034">
        <w:t xml:space="preserve">eligibility requirements </w:t>
      </w:r>
      <w:r w:rsidR="00556034">
        <w:rPr>
          <w:szCs w:val="24"/>
        </w:rPr>
        <w:t xml:space="preserve">for </w:t>
      </w:r>
      <w:r w:rsidR="00556034">
        <w:t>School Device Model</w:t>
      </w:r>
      <w:r w:rsidR="00556034">
        <w:rPr>
          <w:szCs w:val="24"/>
        </w:rPr>
        <w:t>.</w:t>
      </w:r>
    </w:p>
    <w:p w:rsidR="007A7D2F" w:rsidP="005F5C4E" w14:paraId="3E142359" w14:textId="77777777">
      <w:pPr>
        <w:pStyle w:val="BodyText0"/>
        <w:spacing w:after="0"/>
      </w:pPr>
    </w:p>
    <w:p w:rsidR="000B19B6" w:rsidP="007C6D90" w14:paraId="5B32E71F" w14:textId="1A18A239">
      <w:pPr>
        <w:pStyle w:val="Heading4"/>
        <w:spacing w:after="0"/>
      </w:pPr>
      <w:r>
        <w:t>Leveraging</w:t>
      </w:r>
      <w:r w:rsidR="0048694D">
        <w:t xml:space="preserve"> </w:t>
      </w:r>
      <w:r w:rsidR="000621C1">
        <w:t>Technologies</w:t>
      </w:r>
    </w:p>
    <w:p w:rsidR="000B19B6" w:rsidP="00584667" w14:paraId="4AD98779" w14:textId="7E01D7D5">
      <w:pPr>
        <w:pStyle w:val="NoSpacing"/>
        <w:keepNext w:val="0"/>
        <w:widowControl w:val="0"/>
        <w:spacing w:after="0"/>
      </w:pPr>
      <w:r w:rsidRPr="000621C1">
        <w:t>NAEP</w:t>
      </w:r>
      <w:r w:rsidR="0048694D">
        <w:t xml:space="preserve"> </w:t>
      </w:r>
      <w:r w:rsidR="001955E1">
        <w:t>DBA</w:t>
      </w:r>
      <w:r w:rsidR="3BDB105F">
        <w:t>s</w:t>
      </w:r>
      <w:r w:rsidR="0048694D">
        <w:t xml:space="preserve"> </w:t>
      </w:r>
      <w:r w:rsidRPr="000621C1">
        <w:t>use</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item</w:t>
      </w:r>
      <w:r w:rsidR="0048694D">
        <w:t xml:space="preserve"> </w:t>
      </w:r>
      <w:r w:rsidR="003C2BBA">
        <w:t>types</w:t>
      </w:r>
      <w:r w:rsidR="0048694D">
        <w:t xml:space="preserve"> </w:t>
      </w:r>
      <w:r w:rsidRPr="00ED7478" w:rsidR="000621C1">
        <w:t>include</w:t>
      </w:r>
      <w:r w:rsidR="00CC3F62">
        <w:t xml:space="preserve"> the following</w:t>
      </w:r>
      <w:r w:rsidRPr="00ED7478" w:rsidR="000621C1">
        <w:t>:</w:t>
      </w:r>
    </w:p>
    <w:p w:rsidR="007A7D2F" w:rsidP="007C6D90" w14:paraId="18892507" w14:textId="77777777">
      <w:pPr>
        <w:pStyle w:val="NoSpacing"/>
        <w:keepNext w:val="0"/>
        <w:widowControl w:val="0"/>
        <w:spacing w:after="0"/>
      </w:pPr>
    </w:p>
    <w:p w:rsidR="00B805E5" w:rsidRPr="00B805E5" w:rsidP="002E75BB" w14:paraId="6C14779D" w14:textId="28352495">
      <w:pPr>
        <w:pStyle w:val="ListParagraph"/>
        <w:widowControl w:val="0"/>
        <w:ind w:left="461" w:hanging="274"/>
        <w:rPr>
          <w:szCs w:val="24"/>
        </w:rPr>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w:t>
      </w:r>
      <w:r w:rsidR="0048694D">
        <w:t xml:space="preserve"> </w:t>
      </w:r>
      <w:r w:rsidRPr="00744583">
        <w:t>and</w:t>
      </w:r>
      <w:r w:rsidR="0048694D">
        <w:t xml:space="preserve"> </w:t>
      </w:r>
      <w:r w:rsidRPr="00744583">
        <w:t>audio</w:t>
      </w:r>
      <w:r w:rsidR="0048694D">
        <w:t xml:space="preserve"> </w:t>
      </w:r>
      <w:r w:rsidRPr="00744583">
        <w:t>clips</w:t>
      </w:r>
      <w:r w:rsidR="00D43301">
        <w:t xml:space="preserve"> are used in NAEP assessments.</w:t>
      </w:r>
      <w:r w:rsidR="00575275">
        <w:t xml:space="preserve"> For</w:t>
      </w:r>
      <w:r w:rsidR="00DF33E5">
        <w:t xml:space="preserve"> example, the following elements are included:</w:t>
      </w:r>
      <w:r w:rsidR="0048694D">
        <w:t xml:space="preserve"> </w:t>
      </w:r>
    </w:p>
    <w:p w:rsidR="00B805E5" w:rsidRPr="00B805E5" w:rsidP="002E75BB" w14:paraId="683DA7B6" w14:textId="32F9A0CC">
      <w:pPr>
        <w:pStyle w:val="ListParagraph"/>
        <w:numPr>
          <w:ilvl w:val="1"/>
          <w:numId w:val="2"/>
        </w:numPr>
        <w:rPr>
          <w:szCs w:val="24"/>
        </w:rPr>
      </w:pPr>
      <w:r w:rsidRPr="00B805E5">
        <w:rPr>
          <w:szCs w:val="24"/>
        </w:rPr>
        <w:t>Immersive reading experiences that mimic complex websites students would experience in school/general research. </w:t>
      </w:r>
    </w:p>
    <w:p w:rsidR="00B805E5" w:rsidRPr="00B805E5" w:rsidP="002E75BB" w14:paraId="734CCD40" w14:textId="62930983">
      <w:pPr>
        <w:pStyle w:val="ListParagraph"/>
        <w:numPr>
          <w:ilvl w:val="1"/>
          <w:numId w:val="2"/>
        </w:numPr>
        <w:rPr>
          <w:szCs w:val="24"/>
        </w:rPr>
      </w:pPr>
      <w:r w:rsidRPr="00B805E5">
        <w:rPr>
          <w:szCs w:val="24"/>
        </w:rPr>
        <w:t>Image</w:t>
      </w:r>
      <w:r w:rsidR="003F5C41">
        <w:rPr>
          <w:szCs w:val="24"/>
        </w:rPr>
        <w:t>ry</w:t>
      </w:r>
      <w:r w:rsidRPr="00B805E5">
        <w:rPr>
          <w:szCs w:val="24"/>
        </w:rPr>
        <w:t xml:space="preserve"> </w:t>
      </w:r>
      <w:r w:rsidR="006A2354">
        <w:rPr>
          <w:szCs w:val="24"/>
        </w:rPr>
        <w:t>that provides</w:t>
      </w:r>
      <w:r w:rsidRPr="00B805E5">
        <w:rPr>
          <w:szCs w:val="24"/>
        </w:rPr>
        <w:t xml:space="preserve"> context-building images, </w:t>
      </w:r>
      <w:r w:rsidR="006A2354">
        <w:rPr>
          <w:szCs w:val="24"/>
        </w:rPr>
        <w:t xml:space="preserve">such as </w:t>
      </w:r>
      <w:r w:rsidRPr="00B805E5">
        <w:rPr>
          <w:szCs w:val="24"/>
        </w:rPr>
        <w:t>diagrams that track and convey progress visually</w:t>
      </w:r>
      <w:r w:rsidR="006A2354">
        <w:rPr>
          <w:szCs w:val="24"/>
        </w:rPr>
        <w:t>.</w:t>
      </w:r>
    </w:p>
    <w:p w:rsidR="00B805E5" w:rsidRPr="00B805E5" w:rsidP="002E75BB" w14:paraId="722830E6" w14:textId="15033E0A">
      <w:pPr>
        <w:pStyle w:val="ListParagraph"/>
        <w:numPr>
          <w:ilvl w:val="1"/>
          <w:numId w:val="2"/>
        </w:numPr>
        <w:rPr>
          <w:szCs w:val="24"/>
        </w:rPr>
      </w:pPr>
      <w:r w:rsidRPr="00B805E5">
        <w:rPr>
          <w:szCs w:val="24"/>
        </w:rPr>
        <w:t xml:space="preserve">Audio - All </w:t>
      </w:r>
      <w:r w:rsidR="00DA1D26">
        <w:rPr>
          <w:szCs w:val="24"/>
        </w:rPr>
        <w:t>scenario-based tasks (</w:t>
      </w:r>
      <w:r w:rsidRPr="00B805E5">
        <w:rPr>
          <w:szCs w:val="24"/>
        </w:rPr>
        <w:t>SBTs</w:t>
      </w:r>
      <w:r w:rsidR="00DA1D26">
        <w:rPr>
          <w:szCs w:val="24"/>
        </w:rPr>
        <w:t>)</w:t>
      </w:r>
      <w:r w:rsidRPr="00B805E5">
        <w:rPr>
          <w:szCs w:val="24"/>
        </w:rPr>
        <w:t xml:space="preserve"> use real voice actors to make the characters more real and engaging and bring in multiple modalities for increased engagement. </w:t>
      </w:r>
    </w:p>
    <w:p w:rsidR="00F70A4B" w:rsidP="007C6D90" w14:paraId="2516326E" w14:textId="2DEACD60">
      <w:pPr>
        <w:pStyle w:val="ListParagraph"/>
        <w:widowControl w:val="0"/>
        <w:ind w:left="461" w:hanging="274"/>
        <w:rPr>
          <w:rStyle w:val="Hyperlink"/>
        </w:rPr>
      </w:pPr>
      <w:r w:rsidRPr="009E236E">
        <w:t>Interactive</w:t>
      </w:r>
      <w:r w:rsidRPr="009E236E" w:rsidR="0048694D">
        <w:t xml:space="preserve"> </w:t>
      </w:r>
      <w:r w:rsidRPr="009E236E">
        <w:t>items</w:t>
      </w:r>
      <w:r w:rsidRPr="009E236E" w:rsidR="0048694D">
        <w:t xml:space="preserve"> </w:t>
      </w:r>
      <w:r w:rsidRPr="009E236E">
        <w:t>and</w:t>
      </w:r>
      <w:r w:rsidRPr="009E236E" w:rsidR="0048694D">
        <w:t xml:space="preserve"> </w:t>
      </w:r>
      <w:r w:rsidRPr="009E236E">
        <w:t>tools:</w:t>
      </w:r>
      <w:r w:rsidRPr="009E236E" w:rsidR="0048694D">
        <w:t xml:space="preserve"> </w:t>
      </w:r>
      <w:r w:rsidRPr="009E236E">
        <w:t>Some</w:t>
      </w:r>
      <w:r w:rsidRPr="009E236E" w:rsidR="0048694D">
        <w:t xml:space="preserve"> </w:t>
      </w:r>
      <w:r w:rsidRPr="009E236E">
        <w:t>questions</w:t>
      </w:r>
      <w:r w:rsidRPr="009E236E" w:rsidR="0048694D">
        <w:t xml:space="preserve"> </w:t>
      </w:r>
      <w:r w:rsidRPr="009E236E">
        <w:t>may</w:t>
      </w:r>
      <w:r w:rsidRPr="009E236E" w:rsidR="0048694D">
        <w:t xml:space="preserve"> </w:t>
      </w:r>
      <w:r w:rsidRPr="009E236E">
        <w:t>allow</w:t>
      </w:r>
      <w:r w:rsidRPr="009E236E" w:rsidR="0048694D">
        <w:t xml:space="preserve"> </w:t>
      </w:r>
      <w:r w:rsidRPr="009E236E">
        <w:t>the</w:t>
      </w:r>
      <w:r w:rsidRPr="009E236E" w:rsidR="0048694D">
        <w:t xml:space="preserve"> </w:t>
      </w:r>
      <w:r w:rsidRPr="009E236E">
        <w:t>use</w:t>
      </w:r>
      <w:r w:rsidRPr="009E236E" w:rsidR="0048694D">
        <w:t xml:space="preserve"> </w:t>
      </w:r>
      <w:r w:rsidRPr="009E236E">
        <w:t>of</w:t>
      </w:r>
      <w:r w:rsidRPr="009E236E" w:rsidR="0048694D">
        <w:t xml:space="preserve"> </w:t>
      </w:r>
      <w:r w:rsidRPr="009E236E">
        <w:t>embedded</w:t>
      </w:r>
      <w:r w:rsidRPr="009E236E" w:rsidR="0048694D">
        <w:t xml:space="preserve"> </w:t>
      </w:r>
      <w:r w:rsidRPr="009E236E">
        <w:t>technological</w:t>
      </w:r>
      <w:r w:rsidRPr="009E236E" w:rsidR="0048694D">
        <w:t xml:space="preserve"> </w:t>
      </w:r>
      <w:r w:rsidRPr="009E236E">
        <w:t>features</w:t>
      </w:r>
      <w:r w:rsidRPr="009E236E" w:rsidR="0048694D">
        <w:t xml:space="preserve"> </w:t>
      </w:r>
      <w:r w:rsidRPr="009E236E">
        <w:t>to</w:t>
      </w:r>
      <w:r w:rsidRPr="009E236E" w:rsidR="0048694D">
        <w:t xml:space="preserve"> </w:t>
      </w:r>
      <w:r w:rsidRPr="009E236E">
        <w:t>form</w:t>
      </w:r>
      <w:r w:rsidRPr="009E236E" w:rsidR="0048694D">
        <w:t xml:space="preserve"> </w:t>
      </w:r>
      <w:r w:rsidRPr="009E236E">
        <w:t>a</w:t>
      </w:r>
      <w:r w:rsidRPr="009E236E"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C079D8">
        <w:t xml:space="preserve"> </w:t>
      </w:r>
      <w:r w:rsidRPr="000621C1">
        <w:t>“drag</w:t>
      </w:r>
      <w:r w:rsidR="0048694D">
        <w:t xml:space="preserve"> </w:t>
      </w:r>
      <w:r w:rsidRPr="000621C1">
        <w:t>and</w:t>
      </w:r>
      <w:r w:rsidR="0048694D">
        <w:t xml:space="preserve"> </w:t>
      </w:r>
      <w:r w:rsidRPr="000621C1">
        <w:t>drop”</w:t>
      </w:r>
      <w:r w:rsidR="0048694D">
        <w:t xml:space="preserve"> </w:t>
      </w:r>
      <w:r w:rsidR="00BB172F">
        <w:t>or</w:t>
      </w:r>
      <w:r w:rsidR="0052471B">
        <w:t xml:space="preserve"> “click-click”</w:t>
      </w:r>
      <w:r w:rsidR="00BB172F">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r w:rsidRPr="008D7941">
        <w:t>make</w:t>
      </w:r>
      <w:r w:rsidRPr="008D7941" w:rsidR="0048694D">
        <w:t xml:space="preserve"> </w:t>
      </w:r>
      <w:r w:rsidRPr="008D7941">
        <w:t>a</w:t>
      </w:r>
      <w:r w:rsidRPr="008D7941" w:rsidR="0048694D">
        <w:t xml:space="preserve"> </w:t>
      </w:r>
      <w:r w:rsidRPr="008D7941">
        <w:t>selection.</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007E7108">
        <w:t xml:space="preserve">. </w:t>
      </w:r>
      <w:r w:rsidRPr="00315AA8" w:rsidR="00CE729E">
        <w:rPr>
          <w:szCs w:val="24"/>
        </w:rPr>
        <w:t>NAEP interactive item components</w:t>
      </w:r>
      <w:r w:rsidRPr="00315AA8" w:rsidR="00557D7A">
        <w:rPr>
          <w:szCs w:val="24"/>
        </w:rPr>
        <w:t>,</w:t>
      </w:r>
      <w:r w:rsidRPr="00315AA8" w:rsidR="00CE729E">
        <w:rPr>
          <w:szCs w:val="24"/>
        </w:rPr>
        <w:t xml:space="preserve"> such as the </w:t>
      </w:r>
      <w:r w:rsidR="0012113F">
        <w:rPr>
          <w:szCs w:val="24"/>
        </w:rPr>
        <w:t>r</w:t>
      </w:r>
      <w:r w:rsidRPr="00315AA8" w:rsidR="00CE729E">
        <w:rPr>
          <w:szCs w:val="24"/>
        </w:rPr>
        <w:t xml:space="preserve">uler, </w:t>
      </w:r>
      <w:r w:rsidR="0012113F">
        <w:rPr>
          <w:szCs w:val="24"/>
        </w:rPr>
        <w:t>n</w:t>
      </w:r>
      <w:r w:rsidRPr="00315AA8" w:rsidR="00CE729E">
        <w:rPr>
          <w:szCs w:val="24"/>
        </w:rPr>
        <w:t xml:space="preserve">umber </w:t>
      </w:r>
      <w:r w:rsidR="0012113F">
        <w:rPr>
          <w:szCs w:val="24"/>
        </w:rPr>
        <w:t>l</w:t>
      </w:r>
      <w:r w:rsidRPr="00315AA8" w:rsidR="00CE729E">
        <w:rPr>
          <w:szCs w:val="24"/>
        </w:rPr>
        <w:t xml:space="preserve">ine, </w:t>
      </w:r>
      <w:r w:rsidR="0012113F">
        <w:rPr>
          <w:szCs w:val="24"/>
        </w:rPr>
        <w:t>b</w:t>
      </w:r>
      <w:r w:rsidRPr="00315AA8" w:rsidR="00CE729E">
        <w:rPr>
          <w:szCs w:val="24"/>
        </w:rPr>
        <w:t xml:space="preserve">ar </w:t>
      </w:r>
      <w:r w:rsidR="0012113F">
        <w:rPr>
          <w:szCs w:val="24"/>
        </w:rPr>
        <w:t>g</w:t>
      </w:r>
      <w:r w:rsidRPr="00315AA8" w:rsidR="00CE729E">
        <w:rPr>
          <w:szCs w:val="24"/>
        </w:rPr>
        <w:t>raph, and various coordinate-grid-based line and point tools</w:t>
      </w:r>
      <w:r w:rsidRPr="00315AA8" w:rsidR="00557D7A">
        <w:rPr>
          <w:szCs w:val="24"/>
        </w:rPr>
        <w:t>,</w:t>
      </w:r>
      <w:r w:rsidRPr="00315AA8" w:rsidR="00CE729E">
        <w:rPr>
          <w:szCs w:val="24"/>
        </w:rPr>
        <w:t xml:space="preserve"> expand measurement capabilities with tools comparable to how students learn about fundamental math concepts</w:t>
      </w:r>
      <w:r w:rsidRPr="00315AA8" w:rsidR="00975258">
        <w:rPr>
          <w:szCs w:val="24"/>
        </w:rPr>
        <w:t>.</w:t>
      </w:r>
      <w:r w:rsidRPr="001E40E0" w:rsidR="0048694D">
        <w:rPr>
          <w:szCs w:val="24"/>
        </w:rPr>
        <w:t xml:space="preserve"> </w:t>
      </w:r>
    </w:p>
    <w:p w:rsidR="000621C1" w:rsidP="00584667" w14:paraId="5F996D97" w14:textId="27E34520">
      <w:pPr>
        <w:pStyle w:val="ListParagraph"/>
        <w:ind w:left="461" w:hanging="274"/>
      </w:pPr>
      <w:r>
        <w:t>Immersive</w:t>
      </w:r>
      <w:r w:rsidR="0048694D">
        <w:t xml:space="preserve"> </w:t>
      </w:r>
      <w:r w:rsidR="00BE50A5">
        <w:t>SBT</w:t>
      </w:r>
      <w:r w:rsidR="002A2D69">
        <w:t>s</w:t>
      </w:r>
      <w:r w:rsidR="00B7568E">
        <w:t>:</w:t>
      </w:r>
      <w:r w:rsidR="0048694D">
        <w:t xml:space="preserve"> </w:t>
      </w:r>
      <w:r w:rsidR="00570D9A">
        <w:t>SBT</w:t>
      </w:r>
      <w:r w:rsidR="002541AF">
        <w:t>s</w:t>
      </w:r>
      <w:r w:rsidR="0048694D">
        <w:t xml:space="preserve"> </w:t>
      </w:r>
      <w:r>
        <w:t>use</w:t>
      </w:r>
      <w:r w:rsidR="0048694D">
        <w:t xml:space="preserve"> </w:t>
      </w:r>
      <w:r>
        <w:t>multimedia</w:t>
      </w:r>
      <w:r w:rsidR="0048694D">
        <w:t xml:space="preserve"> </w:t>
      </w:r>
      <w:r>
        <w:t>features</w:t>
      </w:r>
      <w:r w:rsidR="0048694D">
        <w:t xml:space="preserve"> </w:t>
      </w:r>
      <w:r>
        <w:t>and</w:t>
      </w:r>
      <w:r w:rsidR="0048694D">
        <w:t xml:space="preserve"> </w:t>
      </w:r>
      <w:r>
        <w:t>tools</w:t>
      </w:r>
      <w:r w:rsidR="0048694D">
        <w:t xml:space="preserve"> </w:t>
      </w:r>
      <w:r>
        <w:t>to</w:t>
      </w:r>
      <w:r w:rsidR="0048694D">
        <w:t xml:space="preserve"> </w:t>
      </w:r>
      <w:r>
        <w:t>engage</w:t>
      </w:r>
      <w:r w:rsidR="0048694D">
        <w:t xml:space="preserve"> </w:t>
      </w:r>
      <w:r>
        <w:t>students</w:t>
      </w:r>
      <w:r w:rsidR="0048694D">
        <w:t xml:space="preserve"> </w:t>
      </w:r>
      <w:r>
        <w:t>in</w:t>
      </w:r>
      <w:r w:rsidR="0048694D">
        <w:t xml:space="preserve"> </w:t>
      </w:r>
      <w:r>
        <w:t>rich,</w:t>
      </w:r>
      <w:r w:rsidR="0048694D">
        <w:t xml:space="preserve"> </w:t>
      </w:r>
      <w:r>
        <w:t>authentic</w:t>
      </w:r>
      <w:r w:rsidR="0048694D">
        <w:t xml:space="preserve"> </w:t>
      </w:r>
      <w:r>
        <w:t>problem</w:t>
      </w:r>
      <w:r w:rsidR="00113A04">
        <w:t>-</w:t>
      </w:r>
      <w:r>
        <w:t>solving</w:t>
      </w:r>
      <w:r w:rsidR="0048694D">
        <w:t xml:space="preserve"> </w:t>
      </w:r>
      <w:r>
        <w:t>contexts.</w:t>
      </w:r>
      <w:r w:rsidR="0048694D">
        <w:t xml:space="preserve"> </w:t>
      </w:r>
      <w:r>
        <w:t>NAEP’s</w:t>
      </w:r>
      <w:r w:rsidR="0048694D">
        <w:t xml:space="preserve"> </w:t>
      </w:r>
      <w:r>
        <w:t>first</w:t>
      </w:r>
      <w:r w:rsidR="0048694D">
        <w:t xml:space="preserve"> </w:t>
      </w:r>
      <w:r>
        <w:t>scenario-based</w:t>
      </w:r>
      <w:r w:rsidR="0048694D">
        <w:t xml:space="preserve"> </w:t>
      </w:r>
      <w:r>
        <w:t>tasks</w:t>
      </w:r>
      <w:r w:rsidR="0048694D">
        <w:t xml:space="preserve"> </w:t>
      </w:r>
      <w:r>
        <w:t>were</w:t>
      </w:r>
      <w:r w:rsidR="0048694D">
        <w:t xml:space="preserve"> </w:t>
      </w:r>
      <w:r>
        <w:t>administered</w:t>
      </w:r>
      <w:r w:rsidR="0048694D">
        <w:t xml:space="preserve"> </w:t>
      </w:r>
      <w:r>
        <w:t>in</w:t>
      </w:r>
      <w:r w:rsidR="0048694D">
        <w:t xml:space="preserve"> </w:t>
      </w:r>
      <w:r>
        <w:t>2009,</w:t>
      </w:r>
      <w:r w:rsidR="0048694D">
        <w:t xml:space="preserve"> </w:t>
      </w:r>
      <w:r>
        <w:t>when</w:t>
      </w:r>
      <w:r w:rsidR="0048694D">
        <w:t xml:space="preserve"> </w:t>
      </w:r>
      <w:r>
        <w:t>students</w:t>
      </w:r>
      <w:r w:rsidR="0048694D">
        <w:t xml:space="preserve"> </w:t>
      </w:r>
      <w:r>
        <w:t>at</w:t>
      </w:r>
      <w:r w:rsidR="0048694D">
        <w:t xml:space="preserve"> </w:t>
      </w:r>
      <w:r>
        <w:t>grades</w:t>
      </w:r>
      <w:r w:rsidR="0048694D">
        <w:t xml:space="preserve"> </w:t>
      </w:r>
      <w:r>
        <w:t>4,</w:t>
      </w:r>
      <w:r w:rsidR="0048694D">
        <w:t xml:space="preserve"> </w:t>
      </w:r>
      <w:r>
        <w:t>8,</w:t>
      </w:r>
      <w:r w:rsidR="0048694D">
        <w:t xml:space="preserve"> </w:t>
      </w:r>
      <w:r>
        <w:t>and</w:t>
      </w:r>
      <w:r w:rsidR="0048694D">
        <w:t xml:space="preserve"> </w:t>
      </w:r>
      <w:r>
        <w:t>12</w:t>
      </w:r>
      <w:r w:rsidR="0048694D">
        <w:t xml:space="preserve"> </w:t>
      </w:r>
      <w:r>
        <w:t>were</w:t>
      </w:r>
      <w:r w:rsidR="0048694D">
        <w:t xml:space="preserve"> </w:t>
      </w:r>
      <w:r>
        <w:t>assessed</w:t>
      </w:r>
      <w:r w:rsidR="0048694D">
        <w:t xml:space="preserve"> </w:t>
      </w:r>
      <w:r>
        <w:t>with</w:t>
      </w:r>
      <w:r w:rsidR="0048694D">
        <w:t xml:space="preserve"> </w:t>
      </w:r>
      <w:r>
        <w:t>interactive</w:t>
      </w:r>
      <w:r w:rsidR="0048694D">
        <w:t xml:space="preserve"> </w:t>
      </w:r>
      <w:r>
        <w:t>computer</w:t>
      </w:r>
      <w:r w:rsidR="0048694D">
        <w:t xml:space="preserve"> </w:t>
      </w:r>
      <w:r>
        <w:t>tasks</w:t>
      </w:r>
      <w:r w:rsidR="0048694D">
        <w:t xml:space="preserve"> </w:t>
      </w:r>
      <w:r w:rsidR="00462001">
        <w:t>in</w:t>
      </w:r>
      <w:r w:rsidR="0048694D">
        <w:t xml:space="preserve"> </w:t>
      </w:r>
      <w:r w:rsidR="00462001">
        <w:t>science</w:t>
      </w:r>
      <w:r>
        <w:t>.</w:t>
      </w:r>
      <w:r w:rsidR="0048694D">
        <w:t xml:space="preserve"> </w:t>
      </w:r>
      <w:r>
        <w:t>The</w:t>
      </w:r>
      <w:r w:rsidR="0048694D">
        <w:t xml:space="preserve"> </w:t>
      </w:r>
      <w:r>
        <w:t>science</w:t>
      </w:r>
      <w:r w:rsidR="0048694D">
        <w:t xml:space="preserve"> </w:t>
      </w:r>
      <w:r>
        <w:t>tasks</w:t>
      </w:r>
      <w:r w:rsidR="0048694D">
        <w:t xml:space="preserve"> </w:t>
      </w:r>
      <w:r>
        <w:t>asked</w:t>
      </w:r>
      <w:r w:rsidR="0048694D">
        <w:t xml:space="preserve"> </w:t>
      </w:r>
      <w:r>
        <w:t>students</w:t>
      </w:r>
      <w:r w:rsidR="0048694D">
        <w:t xml:space="preserve"> </w:t>
      </w:r>
      <w:r>
        <w:t>to</w:t>
      </w:r>
      <w:r w:rsidR="0048694D">
        <w:t xml:space="preserve"> </w:t>
      </w:r>
      <w:r>
        <w:t>solve</w:t>
      </w:r>
      <w:r w:rsidR="0048694D">
        <w:t xml:space="preserve"> </w:t>
      </w:r>
      <w:r>
        <w:t>scientific</w:t>
      </w:r>
      <w:r w:rsidR="0048694D">
        <w:t xml:space="preserve"> </w:t>
      </w:r>
      <w:r>
        <w:t>problems</w:t>
      </w:r>
      <w:r w:rsidR="0048694D">
        <w:t xml:space="preserve"> </w:t>
      </w:r>
      <w:r>
        <w:t>and</w:t>
      </w:r>
      <w:r w:rsidR="0048694D">
        <w:t xml:space="preserve"> </w:t>
      </w:r>
      <w:r>
        <w:t>perform</w:t>
      </w:r>
      <w:r w:rsidR="0048694D">
        <w:t xml:space="preserve"> </w:t>
      </w:r>
      <w:r>
        <w:t>experiments,</w:t>
      </w:r>
      <w:r w:rsidR="0048694D">
        <w:t xml:space="preserve"> </w:t>
      </w:r>
      <w:r>
        <w:t>often</w:t>
      </w:r>
      <w:r w:rsidR="0048694D">
        <w:t xml:space="preserve"> </w:t>
      </w:r>
      <w:r>
        <w:t>by</w:t>
      </w:r>
      <w:r w:rsidR="0048694D">
        <w:t xml:space="preserve"> </w:t>
      </w:r>
      <w:r>
        <w:t>simulation.</w:t>
      </w:r>
      <w:r w:rsidR="0048694D">
        <w:t xml:space="preserve"> </w:t>
      </w:r>
      <w:r w:rsidR="00CE011C">
        <w:t xml:space="preserve">Such </w:t>
      </w:r>
      <w:r w:rsidR="0022299A">
        <w:t>tasks</w:t>
      </w:r>
      <w:r w:rsidR="0048694D">
        <w:t xml:space="preserve"> </w:t>
      </w:r>
      <w:r>
        <w:t>provide</w:t>
      </w:r>
      <w:r w:rsidR="0048694D">
        <w:t xml:space="preserve"> </w:t>
      </w:r>
      <w:r>
        <w:t>students</w:t>
      </w:r>
      <w:r w:rsidR="0048694D">
        <w:t xml:space="preserve"> </w:t>
      </w:r>
      <w:r>
        <w:t>more</w:t>
      </w:r>
      <w:r w:rsidR="0048694D">
        <w:t xml:space="preserve"> </w:t>
      </w:r>
      <w:r>
        <w:t>opportunities</w:t>
      </w:r>
      <w:r w:rsidR="0048694D">
        <w:t xml:space="preserve"> </w:t>
      </w:r>
      <w:r>
        <w:t>than</w:t>
      </w:r>
      <w:r w:rsidR="0048694D">
        <w:t xml:space="preserve"> </w:t>
      </w:r>
      <w:r>
        <w:t>a</w:t>
      </w:r>
      <w:r w:rsidR="0048694D">
        <w:t xml:space="preserve"> </w:t>
      </w:r>
      <w:r>
        <w:t>paper</w:t>
      </w:r>
      <w:r w:rsidR="00113A04">
        <w:t>-</w:t>
      </w:r>
      <w:r w:rsidR="00D95ABA">
        <w:t>based</w:t>
      </w:r>
      <w:r w:rsidR="0048694D">
        <w:t xml:space="preserve"> </w:t>
      </w:r>
      <w:r>
        <w:t>assessment</w:t>
      </w:r>
      <w:r w:rsidR="0048694D">
        <w:t xml:space="preserve"> </w:t>
      </w:r>
      <w:r w:rsidR="00D95ABA">
        <w:t>(PBA)</w:t>
      </w:r>
      <w:r w:rsidR="0048694D">
        <w:t xml:space="preserve"> </w:t>
      </w:r>
      <w:r>
        <w:t>to</w:t>
      </w:r>
      <w:r w:rsidR="0048694D">
        <w:t xml:space="preserve"> </w:t>
      </w:r>
      <w:r>
        <w:t>demonstrate</w:t>
      </w:r>
      <w:r w:rsidR="0048694D">
        <w:t xml:space="preserve"> </w:t>
      </w:r>
      <w:r>
        <w:t>skills</w:t>
      </w:r>
      <w:r w:rsidR="0048694D">
        <w:t xml:space="preserve"> </w:t>
      </w:r>
      <w:r>
        <w:t>involved</w:t>
      </w:r>
      <w:r w:rsidR="0048694D">
        <w:t xml:space="preserve"> </w:t>
      </w:r>
      <w:r>
        <w:t>in</w:t>
      </w:r>
      <w:r w:rsidR="0048694D">
        <w:t xml:space="preserve"> </w:t>
      </w:r>
      <w:r>
        <w:t>doing</w:t>
      </w:r>
      <w:r w:rsidR="0048694D">
        <w:t xml:space="preserve"> </w:t>
      </w:r>
      <w:r>
        <w:t>science</w:t>
      </w:r>
      <w:r w:rsidR="0048694D">
        <w:t xml:space="preserve"> </w:t>
      </w:r>
      <w:r>
        <w:t>without</w:t>
      </w:r>
      <w:r w:rsidR="0048694D">
        <w:t xml:space="preserve"> </w:t>
      </w:r>
      <w:r>
        <w:t>many</w:t>
      </w:r>
      <w:r w:rsidR="0048694D">
        <w:t xml:space="preserve"> </w:t>
      </w:r>
      <w:r>
        <w:t>of</w:t>
      </w:r>
      <w:r w:rsidR="0048694D">
        <w:t xml:space="preserve"> </w:t>
      </w:r>
      <w:r>
        <w:t>the</w:t>
      </w:r>
      <w:r w:rsidR="0048694D">
        <w:t xml:space="preserve"> </w:t>
      </w:r>
      <w:r>
        <w:t>logistical</w:t>
      </w:r>
      <w:r w:rsidR="0048694D">
        <w:t xml:space="preserve"> </w:t>
      </w:r>
      <w:r>
        <w:t>constraints</w:t>
      </w:r>
      <w:r w:rsidR="0048694D">
        <w:t xml:space="preserve"> </w:t>
      </w:r>
      <w:r>
        <w:t>associated</w:t>
      </w:r>
      <w:r w:rsidR="0048694D">
        <w:t xml:space="preserve"> </w:t>
      </w:r>
      <w:r>
        <w:t>with</w:t>
      </w:r>
      <w:r w:rsidR="0048694D">
        <w:t xml:space="preserve"> </w:t>
      </w:r>
      <w:r>
        <w:t>a</w:t>
      </w:r>
      <w:r w:rsidR="0048694D">
        <w:t xml:space="preserve"> </w:t>
      </w:r>
      <w:r>
        <w:t>natural</w:t>
      </w:r>
      <w:r w:rsidR="0048694D">
        <w:t xml:space="preserve"> </w:t>
      </w:r>
      <w:r>
        <w:t>or</w:t>
      </w:r>
      <w:r w:rsidR="0048694D">
        <w:t xml:space="preserve"> </w:t>
      </w:r>
      <w:r>
        <w:t>laboratory</w:t>
      </w:r>
      <w:r w:rsidR="0048694D">
        <w:t xml:space="preserve"> </w:t>
      </w:r>
      <w:r>
        <w:t>setting.</w:t>
      </w:r>
      <w:r w:rsidR="0048694D">
        <w:t xml:space="preserve"> </w:t>
      </w:r>
      <w:r w:rsidR="00526C09">
        <w:t>Some</w:t>
      </w:r>
      <w:r w:rsidR="0048694D">
        <w:t xml:space="preserve"> </w:t>
      </w:r>
      <w:r>
        <w:t>science</w:t>
      </w:r>
      <w:r w:rsidR="0048694D">
        <w:t xml:space="preserve"> </w:t>
      </w:r>
      <w:r>
        <w:t>tasks</w:t>
      </w:r>
      <w:r w:rsidR="0048694D">
        <w:t xml:space="preserve"> </w:t>
      </w:r>
      <w:r>
        <w:t>administered</w:t>
      </w:r>
      <w:r w:rsidR="0048694D">
        <w:t xml:space="preserve"> </w:t>
      </w:r>
      <w:r>
        <w:t>in</w:t>
      </w:r>
      <w:r w:rsidR="0048694D">
        <w:t xml:space="preserve"> </w:t>
      </w:r>
      <w:r w:rsidR="009104B9">
        <w:t xml:space="preserve">2019 </w:t>
      </w:r>
      <w:r>
        <w:t>can</w:t>
      </w:r>
      <w:r w:rsidR="0048694D">
        <w:t xml:space="preserve"> </w:t>
      </w:r>
      <w:r>
        <w:t>be</w:t>
      </w:r>
      <w:r w:rsidR="0048694D">
        <w:t xml:space="preserve"> </w:t>
      </w:r>
      <w:r>
        <w:t>explored</w:t>
      </w:r>
      <w:r w:rsidR="0048694D">
        <w:t xml:space="preserve"> </w:t>
      </w:r>
      <w:r>
        <w:t>at</w:t>
      </w:r>
      <w:r w:rsidR="0048694D">
        <w:t xml:space="preserve"> </w:t>
      </w:r>
      <w:hyperlink r:id="rId17" w:history="1">
        <w:r w:rsidRPr="00932C94" w:rsidR="009104B9">
          <w:rPr>
            <w:rStyle w:val="Hyperlink"/>
          </w:rPr>
          <w:t>https://www.nationsreportcard.gov/science/sample-questions/</w:t>
        </w:r>
      </w:hyperlink>
      <w:r>
        <w:t>.</w:t>
      </w:r>
      <w:r w:rsidR="0048694D">
        <w:t xml:space="preserve"> </w:t>
      </w:r>
      <w:r>
        <w:t>NAEP</w:t>
      </w:r>
      <w:r w:rsidR="0048694D">
        <w:t xml:space="preserve"> </w:t>
      </w:r>
      <w:r>
        <w:t>also</w:t>
      </w:r>
      <w:r w:rsidR="0048694D">
        <w:t xml:space="preserve"> </w:t>
      </w:r>
      <w:r>
        <w:t>administered</w:t>
      </w:r>
      <w:r w:rsidR="0048694D">
        <w:t xml:space="preserve"> </w:t>
      </w:r>
      <w:r>
        <w:t>scenario-based</w:t>
      </w:r>
      <w:r w:rsidR="0048694D">
        <w:t xml:space="preserve"> </w:t>
      </w:r>
      <w:r>
        <w:t>tasks</w:t>
      </w:r>
      <w:r w:rsidR="0048694D">
        <w:t xml:space="preserve"> </w:t>
      </w:r>
      <w:r>
        <w:t>in</w:t>
      </w:r>
      <w:r w:rsidR="0048694D">
        <w:t xml:space="preserve"> </w:t>
      </w:r>
      <w:r>
        <w:t>the</w:t>
      </w:r>
      <w:r w:rsidR="0048694D">
        <w:t xml:space="preserve"> </w:t>
      </w:r>
      <w:r w:rsidR="0093223B">
        <w:t xml:space="preserve">2018 </w:t>
      </w:r>
      <w:r>
        <w:t>technology</w:t>
      </w:r>
      <w:r w:rsidR="0048694D">
        <w:t xml:space="preserve"> </w:t>
      </w:r>
      <w:r>
        <w:t>and</w:t>
      </w:r>
      <w:r w:rsidR="0048694D">
        <w:t xml:space="preserve"> </w:t>
      </w:r>
      <w:r>
        <w:t>engineering</w:t>
      </w:r>
      <w:r w:rsidR="0048694D">
        <w:t xml:space="preserve"> </w:t>
      </w:r>
      <w:r>
        <w:t>literacy</w:t>
      </w:r>
      <w:r w:rsidR="0048694D">
        <w:t xml:space="preserve"> </w:t>
      </w:r>
      <w:r>
        <w:t>(TEL)</w:t>
      </w:r>
      <w:r w:rsidR="0048694D">
        <w:t xml:space="preserve"> </w:t>
      </w:r>
      <w:r>
        <w:t>assessment,</w:t>
      </w:r>
      <w:r w:rsidR="0048694D">
        <w:t xml:space="preserve"> </w:t>
      </w:r>
      <w:r>
        <w:t>where</w:t>
      </w:r>
      <w:r w:rsidR="0048694D">
        <w:t xml:space="preserve"> </w:t>
      </w:r>
      <w:r>
        <w:t>students</w:t>
      </w:r>
      <w:r w:rsidR="0048694D">
        <w:t xml:space="preserve"> </w:t>
      </w:r>
      <w:r>
        <w:t>were</w:t>
      </w:r>
      <w:r w:rsidR="0048694D">
        <w:t xml:space="preserve"> </w:t>
      </w:r>
      <w:r>
        <w:t>challenged</w:t>
      </w:r>
      <w:r w:rsidR="0048694D">
        <w:t xml:space="preserve"> </w:t>
      </w:r>
      <w:r>
        <w:t>to</w:t>
      </w:r>
      <w:r w:rsidR="0048694D">
        <w:t xml:space="preserve"> </w:t>
      </w:r>
      <w:r>
        <w:t>work</w:t>
      </w:r>
      <w:r w:rsidR="0048694D">
        <w:t xml:space="preserve"> </w:t>
      </w:r>
      <w:r>
        <w:t>through</w:t>
      </w:r>
      <w:r w:rsidR="0048694D">
        <w:t xml:space="preserve"> </w:t>
      </w:r>
      <w:r>
        <w:t>computer</w:t>
      </w:r>
      <w:r w:rsidR="0048694D">
        <w:t xml:space="preserve"> </w:t>
      </w:r>
      <w:r>
        <w:t>simulations</w:t>
      </w:r>
      <w:r w:rsidR="0048694D">
        <w:t xml:space="preserve"> </w:t>
      </w:r>
      <w:r>
        <w:t>of</w:t>
      </w:r>
      <w:r w:rsidR="0048694D">
        <w:t xml:space="preserve"> </w:t>
      </w:r>
      <w:r>
        <w:t>real-world</w:t>
      </w:r>
      <w:r w:rsidR="0048694D">
        <w:t xml:space="preserve"> </w:t>
      </w:r>
      <w:r>
        <w:t>situations</w:t>
      </w:r>
      <w:r w:rsidR="0048694D">
        <w:t xml:space="preserve"> </w:t>
      </w:r>
      <w:r>
        <w:t>they</w:t>
      </w:r>
      <w:r w:rsidR="0048694D">
        <w:t xml:space="preserve"> </w:t>
      </w:r>
      <w:r>
        <w:t>might</w:t>
      </w:r>
      <w:r w:rsidR="0048694D">
        <w:t xml:space="preserve"> </w:t>
      </w:r>
      <w:r>
        <w:t>encounter</w:t>
      </w:r>
      <w:r w:rsidR="0048694D">
        <w:t xml:space="preserve"> </w:t>
      </w:r>
      <w:r>
        <w:t>in</w:t>
      </w:r>
      <w:r w:rsidR="0048694D">
        <w:t xml:space="preserve"> </w:t>
      </w:r>
      <w:r>
        <w:t>their</w:t>
      </w:r>
      <w:r w:rsidR="0048694D">
        <w:t xml:space="preserve"> </w:t>
      </w:r>
      <w:r>
        <w:t>everyday</w:t>
      </w:r>
      <w:r w:rsidR="0048694D">
        <w:t xml:space="preserve"> </w:t>
      </w:r>
      <w:r>
        <w:t>lives.</w:t>
      </w:r>
      <w:r w:rsidR="0048694D">
        <w:t xml:space="preserve"> </w:t>
      </w:r>
      <w:r w:rsidR="0075138C">
        <w:t>S</w:t>
      </w:r>
      <w:r>
        <w:t>ample</w:t>
      </w:r>
      <w:r w:rsidR="0048694D">
        <w:t xml:space="preserve"> </w:t>
      </w:r>
      <w:r>
        <w:t>TEL</w:t>
      </w:r>
      <w:r w:rsidR="0048694D">
        <w:t xml:space="preserve"> </w:t>
      </w:r>
      <w:r>
        <w:t>task</w:t>
      </w:r>
      <w:r w:rsidR="0075138C">
        <w:t>s</w:t>
      </w:r>
      <w:r w:rsidR="0048694D">
        <w:t xml:space="preserve"> </w:t>
      </w:r>
      <w:r>
        <w:t>can</w:t>
      </w:r>
      <w:r w:rsidR="0048694D">
        <w:t xml:space="preserve"> </w:t>
      </w:r>
      <w:r>
        <w:t>be</w:t>
      </w:r>
      <w:r w:rsidR="0048694D">
        <w:t xml:space="preserve"> </w:t>
      </w:r>
      <w:r>
        <w:t>viewed</w:t>
      </w:r>
      <w:r w:rsidR="0048694D">
        <w:t xml:space="preserve"> </w:t>
      </w:r>
      <w:r>
        <w:t>at</w:t>
      </w:r>
      <w:r w:rsidR="002F6950">
        <w:t xml:space="preserve"> </w:t>
      </w:r>
      <w:hyperlink r:id="rId18" w:history="1">
        <w:r w:rsidRPr="00DE19F3" w:rsidR="00DE19F3">
          <w:rPr>
            <w:rStyle w:val="Hyperlink"/>
          </w:rPr>
          <w:t>https://www.nationsreportcard.gov/tel/tasks/</w:t>
        </w:r>
      </w:hyperlink>
      <w:r w:rsidR="002F6950">
        <w:t>.</w:t>
      </w:r>
      <w:r w:rsidR="0048694D">
        <w:t xml:space="preserve"> </w:t>
      </w:r>
      <w:r>
        <w:t>NAEP</w:t>
      </w:r>
      <w:r w:rsidR="0048694D">
        <w:t xml:space="preserve"> </w:t>
      </w:r>
      <w:r>
        <w:t>is</w:t>
      </w:r>
      <w:r w:rsidR="0048694D">
        <w:t xml:space="preserve"> </w:t>
      </w:r>
      <w:r w:rsidR="00E40A8E">
        <w:t>continuing to expand</w:t>
      </w:r>
      <w:r w:rsidR="0048694D">
        <w:t xml:space="preserve"> </w:t>
      </w:r>
      <w:r>
        <w:t>the</w:t>
      </w:r>
      <w:r w:rsidR="0048694D">
        <w:t xml:space="preserve"> </w:t>
      </w:r>
      <w:r>
        <w:t>use</w:t>
      </w:r>
      <w:r w:rsidR="0048694D">
        <w:t xml:space="preserve"> </w:t>
      </w:r>
      <w:r>
        <w:t>of</w:t>
      </w:r>
      <w:r w:rsidR="0048694D">
        <w:t xml:space="preserve"> </w:t>
      </w:r>
      <w:r>
        <w:t>scenario-based</w:t>
      </w:r>
      <w:r w:rsidR="0048694D">
        <w:t xml:space="preserve"> </w:t>
      </w:r>
      <w:r>
        <w:t>tasks</w:t>
      </w:r>
      <w:r w:rsidR="0048694D">
        <w:t xml:space="preserve"> </w:t>
      </w:r>
      <w:r>
        <w:t>to</w:t>
      </w:r>
      <w:r w:rsidR="0048694D">
        <w:t xml:space="preserve"> </w:t>
      </w:r>
      <w:r>
        <w:t>measure</w:t>
      </w:r>
      <w:r w:rsidR="0048694D">
        <w:t xml:space="preserve"> </w:t>
      </w:r>
      <w:r>
        <w:t>knowledge</w:t>
      </w:r>
      <w:r w:rsidR="0048694D">
        <w:t xml:space="preserve"> </w:t>
      </w:r>
      <w:r>
        <w:t>and</w:t>
      </w:r>
      <w:r w:rsidR="0048694D">
        <w:t xml:space="preserve"> </w:t>
      </w:r>
      <w:r>
        <w:t>skills</w:t>
      </w:r>
      <w:r w:rsidR="0048694D">
        <w:t xml:space="preserve"> </w:t>
      </w:r>
      <w:r>
        <w:t>in</w:t>
      </w:r>
      <w:r w:rsidR="0048694D">
        <w:t xml:space="preserve"> </w:t>
      </w:r>
      <w:r>
        <w:t>other</w:t>
      </w:r>
      <w:r w:rsidR="0048694D">
        <w:t xml:space="preserve"> </w:t>
      </w:r>
      <w:r>
        <w:t>subject</w:t>
      </w:r>
      <w:r w:rsidR="0048694D">
        <w:t xml:space="preserve"> </w:t>
      </w:r>
      <w:r>
        <w:t>areas</w:t>
      </w:r>
      <w:r w:rsidR="0048694D">
        <w:t xml:space="preserve"> </w:t>
      </w:r>
      <w:r>
        <w:t>such</w:t>
      </w:r>
      <w:r w:rsidR="0048694D">
        <w:t xml:space="preserve"> </w:t>
      </w:r>
      <w:r>
        <w:t>as</w:t>
      </w:r>
      <w:r w:rsidR="0048694D">
        <w:t xml:space="preserve"> </w:t>
      </w:r>
      <w:r>
        <w:t>mathematics</w:t>
      </w:r>
      <w:r w:rsidR="0048694D">
        <w:t xml:space="preserve"> </w:t>
      </w:r>
      <w:r>
        <w:t>and</w:t>
      </w:r>
      <w:r w:rsidR="0048694D">
        <w:t xml:space="preserve"> </w:t>
      </w:r>
      <w:r>
        <w:t>reading.</w:t>
      </w:r>
      <w:r w:rsidR="00F014B3">
        <w:t xml:space="preserve"> </w:t>
      </w:r>
      <w:r w:rsidR="00802DED">
        <w:t>SBTs</w:t>
      </w:r>
      <w:r w:rsidR="00F014B3">
        <w:t xml:space="preserve"> have been part of the operational reading assessment since 2019</w:t>
      </w:r>
      <w:r w:rsidR="00EF215C">
        <w:t xml:space="preserve"> and </w:t>
      </w:r>
      <w:r w:rsidR="00A72768">
        <w:t>math</w:t>
      </w:r>
      <w:r w:rsidR="00802DED">
        <w:t xml:space="preserve"> </w:t>
      </w:r>
      <w:r w:rsidR="004562EF">
        <w:t xml:space="preserve">operational </w:t>
      </w:r>
      <w:r w:rsidR="00802DED">
        <w:t>SBTs</w:t>
      </w:r>
      <w:r w:rsidR="00A72768">
        <w:t xml:space="preserve"> </w:t>
      </w:r>
      <w:r w:rsidR="00EF215C">
        <w:t xml:space="preserve">will be </w:t>
      </w:r>
      <w:r w:rsidR="00E66E01">
        <w:t>administered for the first time for NAEP for 2026</w:t>
      </w:r>
      <w:r w:rsidR="00F014B3">
        <w:t>.</w:t>
      </w:r>
    </w:p>
    <w:p w:rsidR="007A7D2F" w:rsidP="00584667" w14:paraId="3ED24232" w14:textId="77777777">
      <w:pPr>
        <w:pStyle w:val="OMBtext"/>
        <w:widowControl w:val="0"/>
        <w:spacing w:after="0" w:line="240" w:lineRule="auto"/>
      </w:pPr>
    </w:p>
    <w:p w:rsidR="006942BF" w:rsidP="00584667" w14:paraId="218734C9" w14:textId="6DD27B54">
      <w:pPr>
        <w:pStyle w:val="OMBtext"/>
        <w:widowControl w:val="0"/>
        <w:spacing w:after="0" w:line="240" w:lineRule="auto"/>
      </w:pPr>
      <w:r>
        <w:t>In addition to new item types, t</w:t>
      </w:r>
      <w:r w:rsidRPr="00ED7478">
        <w:t>he</w:t>
      </w:r>
      <w:r>
        <w:t xml:space="preserve"> </w:t>
      </w:r>
      <w:r w:rsidRPr="00ED7478">
        <w:t>transition</w:t>
      </w:r>
      <w:r>
        <w:t xml:space="preserve"> </w:t>
      </w:r>
      <w:r w:rsidRPr="00ED7478">
        <w:t>to</w:t>
      </w:r>
      <w:r>
        <w:t xml:space="preserve"> DBA </w:t>
      </w:r>
      <w:r w:rsidRPr="00ED7478">
        <w:t>makes</w:t>
      </w:r>
      <w:r>
        <w:t xml:space="preserve"> </w:t>
      </w:r>
      <w:r w:rsidRPr="00ED7478">
        <w:t>it</w:t>
      </w:r>
      <w:r>
        <w:t xml:space="preserve"> </w:t>
      </w:r>
      <w:r w:rsidRPr="00ED7478">
        <w:t>possible</w:t>
      </w:r>
      <w:r>
        <w:t xml:space="preserve"> </w:t>
      </w:r>
      <w:r w:rsidRPr="00ED7478">
        <w:t>for</w:t>
      </w:r>
      <w:r>
        <w:t xml:space="preserve"> </w:t>
      </w:r>
      <w:r w:rsidRPr="00ED7478">
        <w:t>NAEP</w:t>
      </w:r>
      <w:r>
        <w:t xml:space="preserve"> </w:t>
      </w:r>
      <w:r w:rsidRPr="00ED7478">
        <w:t>to</w:t>
      </w:r>
      <w:r>
        <w:t xml:space="preserve"> </w:t>
      </w:r>
      <w:r w:rsidRPr="00ED7478">
        <w:t>employ</w:t>
      </w:r>
      <w:r>
        <w:t xml:space="preserve"> </w:t>
      </w:r>
      <w:r w:rsidRPr="00ED7478">
        <w:t>an</w:t>
      </w:r>
      <w:r>
        <w:t xml:space="preserve"> </w:t>
      </w:r>
      <w:r w:rsidRPr="00ED7478">
        <w:t>adaptive</w:t>
      </w:r>
      <w:r>
        <w:t xml:space="preserve"> </w:t>
      </w:r>
      <w:r w:rsidRPr="00ED7478">
        <w:t>testing</w:t>
      </w:r>
      <w:r>
        <w:t xml:space="preserve"> </w:t>
      </w:r>
      <w:r w:rsidRPr="00ED7478">
        <w:t>design,</w:t>
      </w:r>
      <w:r>
        <w:t xml:space="preserve"> </w:t>
      </w:r>
      <w:r w:rsidRPr="00ED7478">
        <w:t>in</w:t>
      </w:r>
      <w:r>
        <w:t xml:space="preserve"> </w:t>
      </w:r>
      <w:r w:rsidRPr="00ED7478">
        <w:t>which</w:t>
      </w:r>
      <w:r>
        <w:t xml:space="preserve"> </w:t>
      </w:r>
      <w:r w:rsidRPr="00ED7478">
        <w:t>assessment</w:t>
      </w:r>
      <w:r>
        <w:t xml:space="preserve"> </w:t>
      </w:r>
      <w:r w:rsidRPr="00ED7478">
        <w:t>content</w:t>
      </w:r>
      <w:r>
        <w:t xml:space="preserve"> </w:t>
      </w:r>
      <w:r w:rsidRPr="00ED7478">
        <w:t>is</w:t>
      </w:r>
      <w:r>
        <w:t xml:space="preserve"> </w:t>
      </w:r>
      <w:r w:rsidRPr="00ED7478">
        <w:t>targeted</w:t>
      </w:r>
      <w:r>
        <w:t xml:space="preserve"> </w:t>
      </w:r>
      <w:r w:rsidRPr="00ED7478">
        <w:t>to</w:t>
      </w:r>
      <w:r>
        <w:t xml:space="preserve"> </w:t>
      </w:r>
      <w:r w:rsidRPr="00ED7478">
        <w:t>students</w:t>
      </w:r>
      <w:r w:rsidR="00A20AAE">
        <w:t>’</w:t>
      </w:r>
      <w:r>
        <w:t xml:space="preserve"> </w:t>
      </w:r>
      <w:r w:rsidRPr="00ED7478">
        <w:t>ability</w:t>
      </w:r>
      <w:r>
        <w:t xml:space="preserve"> </w:t>
      </w:r>
      <w:r w:rsidRPr="00ED7478">
        <w:t>based</w:t>
      </w:r>
      <w:r>
        <w:t xml:space="preserve"> </w:t>
      </w:r>
      <w:r w:rsidRPr="00ED7478">
        <w:t>on</w:t>
      </w:r>
      <w:r>
        <w:t xml:space="preserve"> </w:t>
      </w:r>
      <w:r w:rsidRPr="00ED7478">
        <w:t>performance</w:t>
      </w:r>
      <w:r>
        <w:t xml:space="preserve"> </w:t>
      </w:r>
      <w:r w:rsidRPr="00ED7478">
        <w:t>during</w:t>
      </w:r>
      <w:r>
        <w:t xml:space="preserve"> </w:t>
      </w:r>
      <w:r w:rsidRPr="00ED7478">
        <w:t>the</w:t>
      </w:r>
      <w:r>
        <w:t xml:space="preserve"> </w:t>
      </w:r>
      <w:r w:rsidRPr="00ED7478">
        <w:t>test</w:t>
      </w:r>
      <w:r>
        <w:t xml:space="preserve"> </w:t>
      </w:r>
      <w:r w:rsidRPr="00ED7478">
        <w:t>administration.</w:t>
      </w:r>
      <w:r>
        <w:t xml:space="preserve"> </w:t>
      </w:r>
      <w:r w:rsidRPr="00ED7478">
        <w:t>Thus,</w:t>
      </w:r>
      <w:r>
        <w:t xml:space="preserve"> </w:t>
      </w:r>
      <w:r w:rsidRPr="00ED7478">
        <w:t>students</w:t>
      </w:r>
      <w:r>
        <w:t xml:space="preserve"> </w:t>
      </w:r>
      <w:r w:rsidRPr="00ED7478">
        <w:t>see</w:t>
      </w:r>
      <w:r>
        <w:t xml:space="preserve"> </w:t>
      </w:r>
      <w:r w:rsidRPr="00ED7478">
        <w:t>items</w:t>
      </w:r>
      <w:r>
        <w:t xml:space="preserve"> </w:t>
      </w:r>
      <w:r w:rsidRPr="00ED7478">
        <w:t>that</w:t>
      </w:r>
      <w:r>
        <w:t xml:space="preserve"> </w:t>
      </w:r>
      <w:r w:rsidRPr="00ED7478">
        <w:t>are</w:t>
      </w:r>
      <w:r>
        <w:t xml:space="preserve"> </w:t>
      </w:r>
      <w:r w:rsidRPr="00ED7478">
        <w:t>tailored</w:t>
      </w:r>
      <w:r>
        <w:t xml:space="preserve"> </w:t>
      </w:r>
      <w:r w:rsidRPr="00ED7478">
        <w:t>to</w:t>
      </w:r>
      <w:r>
        <w:t xml:space="preserve"> </w:t>
      </w:r>
      <w:r w:rsidRPr="00ED7478">
        <w:t>their</w:t>
      </w:r>
      <w:r>
        <w:t xml:space="preserve"> </w:t>
      </w:r>
      <w:r w:rsidRPr="00ED7478">
        <w:t>ability</w:t>
      </w:r>
      <w:r>
        <w:t xml:space="preserve"> </w:t>
      </w:r>
      <w:r w:rsidRPr="00ED7478">
        <w:t>levels,</w:t>
      </w:r>
      <w:r>
        <w:t xml:space="preserve"> </w:t>
      </w:r>
      <w:r w:rsidRPr="00ED7478">
        <w:t>and</w:t>
      </w:r>
      <w:r>
        <w:t xml:space="preserve"> </w:t>
      </w:r>
      <w:r w:rsidRPr="00ED7478">
        <w:t>they</w:t>
      </w:r>
      <w:r>
        <w:t xml:space="preserve"> </w:t>
      </w:r>
      <w:r w:rsidRPr="00ED7478">
        <w:t>may</w:t>
      </w:r>
      <w:r>
        <w:t xml:space="preserve"> </w:t>
      </w:r>
      <w:r w:rsidRPr="00ED7478">
        <w:t>be</w:t>
      </w:r>
      <w:r>
        <w:t xml:space="preserve"> </w:t>
      </w:r>
      <w:r w:rsidRPr="00ED7478">
        <w:t>more</w:t>
      </w:r>
      <w:r>
        <w:t xml:space="preserve"> </w:t>
      </w:r>
      <w:r w:rsidRPr="00ED7478">
        <w:t>likely</w:t>
      </w:r>
      <w:r>
        <w:t xml:space="preserve"> </w:t>
      </w:r>
      <w:r w:rsidRPr="00ED7478">
        <w:t>to</w:t>
      </w:r>
      <w:r>
        <w:t xml:space="preserve"> </w:t>
      </w:r>
      <w:r w:rsidRPr="00ED7478">
        <w:t>be</w:t>
      </w:r>
      <w:r>
        <w:t xml:space="preserve"> </w:t>
      </w:r>
      <w:r w:rsidRPr="00ED7478">
        <w:t>able</w:t>
      </w:r>
      <w:r>
        <w:t xml:space="preserve"> </w:t>
      </w:r>
      <w:r w:rsidRPr="00ED7478">
        <w:t>to</w:t>
      </w:r>
      <w:r>
        <w:t xml:space="preserve"> </w:t>
      </w:r>
      <w:r w:rsidRPr="00ED7478">
        <w:t>engage</w:t>
      </w:r>
      <w:r>
        <w:t xml:space="preserve"> </w:t>
      </w:r>
      <w:r w:rsidRPr="00ED7478">
        <w:t>in</w:t>
      </w:r>
      <w:r>
        <w:t xml:space="preserve"> </w:t>
      </w:r>
      <w:r w:rsidRPr="00ED7478">
        <w:t>the</w:t>
      </w:r>
      <w:r>
        <w:t xml:space="preserve"> </w:t>
      </w:r>
      <w:r w:rsidRPr="00ED7478">
        <w:t>assessment</w:t>
      </w:r>
      <w:r>
        <w:t xml:space="preserve"> </w:t>
      </w:r>
      <w:r w:rsidRPr="00ED7478">
        <w:t>and</w:t>
      </w:r>
      <w:r>
        <w:t xml:space="preserve"> </w:t>
      </w:r>
      <w:r w:rsidRPr="00ED7478">
        <w:t>demonstrate</w:t>
      </w:r>
      <w:r>
        <w:t xml:space="preserve"> </w:t>
      </w:r>
      <w:r w:rsidRPr="00ED7478">
        <w:t>what</w:t>
      </w:r>
      <w:r>
        <w:t xml:space="preserve"> </w:t>
      </w:r>
      <w:r w:rsidRPr="00ED7478">
        <w:t>they</w:t>
      </w:r>
      <w:r>
        <w:t xml:space="preserve"> </w:t>
      </w:r>
      <w:r w:rsidRPr="00ED7478">
        <w:t>know</w:t>
      </w:r>
      <w:r>
        <w:t xml:space="preserve"> </w:t>
      </w:r>
      <w:r w:rsidRPr="00ED7478">
        <w:t>and</w:t>
      </w:r>
      <w:r>
        <w:t xml:space="preserve"> </w:t>
      </w:r>
      <w:r w:rsidRPr="00ED7478">
        <w:t>can</w:t>
      </w:r>
      <w:r>
        <w:t xml:space="preserve"> </w:t>
      </w:r>
      <w:r w:rsidRPr="00ED7478">
        <w:t>do.</w:t>
      </w:r>
      <w:r>
        <w:t xml:space="preserve"> </w:t>
      </w:r>
      <w:r w:rsidRPr="00ED7478">
        <w:t>The</w:t>
      </w:r>
      <w:r>
        <w:t xml:space="preserve"> </w:t>
      </w:r>
      <w:r w:rsidRPr="00ED7478">
        <w:t>goal</w:t>
      </w:r>
      <w:r>
        <w:t xml:space="preserve"> </w:t>
      </w:r>
      <w:r w:rsidRPr="00ED7478">
        <w:t>of</w:t>
      </w:r>
      <w:r>
        <w:t xml:space="preserve"> </w:t>
      </w:r>
      <w:r w:rsidRPr="00ED7478">
        <w:t>implementing</w:t>
      </w:r>
      <w:r>
        <w:t xml:space="preserve"> </w:t>
      </w:r>
      <w:r w:rsidRPr="00ED7478">
        <w:t>adaptive</w:t>
      </w:r>
      <w:r>
        <w:t xml:space="preserve"> </w:t>
      </w:r>
      <w:r w:rsidRPr="00ED7478">
        <w:t>testing</w:t>
      </w:r>
      <w:r>
        <w:t xml:space="preserve"> </w:t>
      </w:r>
      <w:r w:rsidRPr="00ED7478">
        <w:t>is</w:t>
      </w:r>
      <w:r>
        <w:t xml:space="preserve"> </w:t>
      </w:r>
      <w:r w:rsidRPr="00ED7478">
        <w:t>to</w:t>
      </w:r>
      <w:r>
        <w:t xml:space="preserve"> </w:t>
      </w:r>
      <w:r w:rsidRPr="00ED7478">
        <w:t>achieve</w:t>
      </w:r>
      <w:r>
        <w:t xml:space="preserve"> </w:t>
      </w:r>
      <w:r w:rsidRPr="00ED7478">
        <w:t>better</w:t>
      </w:r>
      <w:r>
        <w:t xml:space="preserve"> </w:t>
      </w:r>
      <w:r w:rsidRPr="00ED7478">
        <w:t>measurement</w:t>
      </w:r>
      <w:r>
        <w:t xml:space="preserve"> </w:t>
      </w:r>
      <w:r w:rsidRPr="00ED7478">
        <w:t>of</w:t>
      </w:r>
      <w:r>
        <w:t xml:space="preserve"> </w:t>
      </w:r>
      <w:r w:rsidRPr="00ED7478">
        <w:t>student</w:t>
      </w:r>
      <w:r>
        <w:t xml:space="preserve"> </w:t>
      </w:r>
      <w:r w:rsidRPr="00ED7478">
        <w:t>knowledge</w:t>
      </w:r>
      <w:r>
        <w:t xml:space="preserve"> </w:t>
      </w:r>
      <w:r w:rsidRPr="00ED7478">
        <w:t>and</w:t>
      </w:r>
      <w:r>
        <w:t xml:space="preserve"> </w:t>
      </w:r>
      <w:r w:rsidRPr="00ED7478">
        <w:t>skills</w:t>
      </w:r>
      <w:r>
        <w:t xml:space="preserve"> </w:t>
      </w:r>
      <w:r w:rsidRPr="00ED7478">
        <w:t>across</w:t>
      </w:r>
      <w:r>
        <w:t xml:space="preserve"> </w:t>
      </w:r>
      <w:r w:rsidRPr="00ED7478">
        <w:t>the</w:t>
      </w:r>
      <w:r>
        <w:t xml:space="preserve"> </w:t>
      </w:r>
      <w:r w:rsidRPr="00ED7478">
        <w:t>wide</w:t>
      </w:r>
      <w:r>
        <w:t xml:space="preserve"> </w:t>
      </w:r>
      <w:r w:rsidRPr="00ED7478">
        <w:t>range</w:t>
      </w:r>
      <w:r>
        <w:t xml:space="preserve"> </w:t>
      </w:r>
      <w:r w:rsidRPr="00ED7478">
        <w:t>of</w:t>
      </w:r>
      <w:r>
        <w:t xml:space="preserve"> </w:t>
      </w:r>
      <w:r w:rsidRPr="00ED7478">
        <w:t>student</w:t>
      </w:r>
      <w:r>
        <w:t xml:space="preserve"> </w:t>
      </w:r>
      <w:r w:rsidRPr="00ED7478">
        <w:t>performance</w:t>
      </w:r>
      <w:r>
        <w:t xml:space="preserve"> </w:t>
      </w:r>
      <w:r w:rsidRPr="00ED7478">
        <w:t>levels</w:t>
      </w:r>
      <w:r>
        <w:t xml:space="preserve"> on </w:t>
      </w:r>
      <w:r w:rsidRPr="00ED7478">
        <w:t>which</w:t>
      </w:r>
      <w:r>
        <w:t xml:space="preserve"> </w:t>
      </w:r>
      <w:r w:rsidRPr="00ED7478">
        <w:t>NAEP</w:t>
      </w:r>
      <w:r>
        <w:t xml:space="preserve"> </w:t>
      </w:r>
      <w:r w:rsidRPr="00ED7478">
        <w:t>reports.</w:t>
      </w:r>
      <w:r>
        <w:t xml:space="preserve"> </w:t>
      </w:r>
    </w:p>
    <w:p w:rsidR="007A7D2F" w:rsidRPr="009D75E3" w:rsidP="007C6D90" w14:paraId="3C1BD95A" w14:textId="77777777">
      <w:pPr>
        <w:pStyle w:val="OMBtext"/>
        <w:widowControl w:val="0"/>
        <w:spacing w:after="0" w:line="240" w:lineRule="auto"/>
        <w:rPr>
          <w:b/>
        </w:rPr>
      </w:pPr>
    </w:p>
    <w:p w:rsidR="006942BF" w:rsidP="007C6D90" w14:paraId="5B00C40E" w14:textId="4C1D28A4">
      <w:pPr>
        <w:widowControl w:val="0"/>
      </w:pPr>
      <w:r w:rsidRPr="00ED7478">
        <w:t>The</w:t>
      </w:r>
      <w:r>
        <w:t xml:space="preserve"> </w:t>
      </w:r>
      <w:r w:rsidRPr="00ED7478">
        <w:t>type</w:t>
      </w:r>
      <w:r>
        <w:t xml:space="preserve"> </w:t>
      </w:r>
      <w:r w:rsidRPr="00ED7478">
        <w:t>of</w:t>
      </w:r>
      <w:r>
        <w:t xml:space="preserve"> </w:t>
      </w:r>
      <w:r w:rsidRPr="00ED7478">
        <w:t>adaptive</w:t>
      </w:r>
      <w:r>
        <w:t xml:space="preserve"> </w:t>
      </w:r>
      <w:r w:rsidRPr="00ED7478">
        <w:t>testing</w:t>
      </w:r>
      <w:r>
        <w:t xml:space="preserve"> being </w:t>
      </w:r>
      <w:r w:rsidR="00A5423A">
        <w:t>considered</w:t>
      </w:r>
      <w:r>
        <w:t xml:space="preserve"> for </w:t>
      </w:r>
      <w:r w:rsidRPr="00ED7478">
        <w:t>NAEP</w:t>
      </w:r>
      <w:r>
        <w:t xml:space="preserve"> </w:t>
      </w:r>
      <w:r w:rsidRPr="00ED7478">
        <w:t>is</w:t>
      </w:r>
      <w:r>
        <w:t xml:space="preserve"> </w:t>
      </w:r>
      <w:r w:rsidRPr="00ED7478">
        <w:t>a</w:t>
      </w:r>
      <w:r>
        <w:t xml:space="preserve"> </w:t>
      </w:r>
      <w:r w:rsidRPr="00ED7478">
        <w:t>multi-stage</w:t>
      </w:r>
      <w:r>
        <w:t xml:space="preserve"> </w:t>
      </w:r>
      <w:r w:rsidRPr="00ED7478">
        <w:t>test</w:t>
      </w:r>
      <w:r>
        <w:t xml:space="preserve"> </w:t>
      </w:r>
      <w:r w:rsidRPr="00ED7478">
        <w:t>(MST)</w:t>
      </w:r>
      <w:r>
        <w:t xml:space="preserve"> </w:t>
      </w:r>
      <w:r w:rsidRPr="00ED7478">
        <w:t>design</w:t>
      </w:r>
      <w:r>
        <w:t xml:space="preserve"> that uses </w:t>
      </w:r>
      <w:r w:rsidRPr="00ED7478">
        <w:t>two</w:t>
      </w:r>
      <w:r>
        <w:t xml:space="preserve"> </w:t>
      </w:r>
      <w:r w:rsidRPr="00ED7478">
        <w:t>stages.</w:t>
      </w:r>
      <w:r>
        <w:t xml:space="preserve"> </w:t>
      </w:r>
      <w:r w:rsidRPr="00ED7478">
        <w:t>Students</w:t>
      </w:r>
      <w:r>
        <w:t xml:space="preserve"> </w:t>
      </w:r>
      <w:r w:rsidRPr="00ED7478">
        <w:t>take</w:t>
      </w:r>
      <w:r>
        <w:t xml:space="preserve"> </w:t>
      </w:r>
      <w:r w:rsidRPr="00ED7478">
        <w:t>sections</w:t>
      </w:r>
      <w:r>
        <w:t xml:space="preserve"> </w:t>
      </w:r>
      <w:r w:rsidRPr="00ED7478">
        <w:t>of</w:t>
      </w:r>
      <w:r>
        <w:t xml:space="preserve"> cognitive </w:t>
      </w:r>
      <w:r w:rsidRPr="00ED7478">
        <w:t>items,</w:t>
      </w:r>
      <w:r>
        <w:t xml:space="preserve"> </w:t>
      </w:r>
      <w:r w:rsidRPr="00ED7478">
        <w:t>just</w:t>
      </w:r>
      <w:r>
        <w:t xml:space="preserve"> </w:t>
      </w:r>
      <w:r w:rsidRPr="00ED7478">
        <w:t>as</w:t>
      </w:r>
      <w:r>
        <w:t xml:space="preserve"> </w:t>
      </w:r>
      <w:r w:rsidRPr="00ED7478">
        <w:t>in</w:t>
      </w:r>
      <w:r>
        <w:t xml:space="preserve"> past </w:t>
      </w:r>
      <w:r w:rsidRPr="00ED7478">
        <w:t>NAEP</w:t>
      </w:r>
      <w:r>
        <w:t xml:space="preserve"> administrations</w:t>
      </w:r>
      <w:r w:rsidRPr="00ED7478">
        <w:t>.</w:t>
      </w:r>
      <w:r>
        <w:t xml:space="preserve"> </w:t>
      </w:r>
      <w:r w:rsidRPr="00ED7478">
        <w:t>Based</w:t>
      </w:r>
      <w:r>
        <w:t xml:space="preserve"> </w:t>
      </w:r>
      <w:r w:rsidRPr="00ED7478">
        <w:t>on</w:t>
      </w:r>
      <w:r>
        <w:t xml:space="preserve"> their </w:t>
      </w:r>
      <w:r w:rsidRPr="00ED7478">
        <w:t>performance</w:t>
      </w:r>
      <w:r>
        <w:t xml:space="preserve"> </w:t>
      </w:r>
      <w:r w:rsidRPr="00ED7478">
        <w:t>on</w:t>
      </w:r>
      <w:r>
        <w:t xml:space="preserve"> </w:t>
      </w:r>
      <w:r w:rsidRPr="00ED7478">
        <w:t>the</w:t>
      </w:r>
      <w:r>
        <w:t xml:space="preserve"> </w:t>
      </w:r>
      <w:r w:rsidRPr="00ED7478">
        <w:t>first</w:t>
      </w:r>
      <w:r>
        <w:t xml:space="preserve"> </w:t>
      </w:r>
      <w:r w:rsidRPr="00ED7478">
        <w:t>section</w:t>
      </w:r>
      <w:r>
        <w:t xml:space="preserve"> </w:t>
      </w:r>
      <w:r w:rsidRPr="00ED7478">
        <w:t>of</w:t>
      </w:r>
      <w:r>
        <w:t xml:space="preserve"> </w:t>
      </w:r>
      <w:r w:rsidRPr="00ED7478">
        <w:t>items,</w:t>
      </w:r>
      <w:r>
        <w:t xml:space="preserve"> </w:t>
      </w:r>
      <w:r w:rsidRPr="00ED7478">
        <w:t>students</w:t>
      </w:r>
      <w:r>
        <w:t xml:space="preserve"> </w:t>
      </w:r>
      <w:r w:rsidRPr="00ED7478">
        <w:t>receive</w:t>
      </w:r>
      <w:r>
        <w:t xml:space="preserve"> </w:t>
      </w:r>
      <w:r w:rsidR="003250AC">
        <w:t>one or more subsequent</w:t>
      </w:r>
      <w:r>
        <w:t xml:space="preserve"> </w:t>
      </w:r>
      <w:r w:rsidRPr="00ED7478">
        <w:t>section</w:t>
      </w:r>
      <w:r w:rsidR="003250AC">
        <w:t>s</w:t>
      </w:r>
      <w:r>
        <w:t xml:space="preserve"> </w:t>
      </w:r>
      <w:r w:rsidRPr="00ED7478">
        <w:t>of</w:t>
      </w:r>
      <w:r>
        <w:t xml:space="preserve"> </w:t>
      </w:r>
      <w:r w:rsidRPr="00ED7478">
        <w:t>items</w:t>
      </w:r>
      <w:r>
        <w:t xml:space="preserve"> </w:t>
      </w:r>
      <w:r w:rsidRPr="00ED7478">
        <w:t>that</w:t>
      </w:r>
      <w:r>
        <w:t xml:space="preserve"> </w:t>
      </w:r>
      <w:r w:rsidRPr="00ED7478">
        <w:t>is</w:t>
      </w:r>
      <w:r>
        <w:t xml:space="preserve"> </w:t>
      </w:r>
      <w:r w:rsidRPr="00ED7478">
        <w:t>targeted</w:t>
      </w:r>
      <w:r>
        <w:t xml:space="preserve"> </w:t>
      </w:r>
      <w:r w:rsidRPr="00ED7478">
        <w:t>to</w:t>
      </w:r>
      <w:r>
        <w:t xml:space="preserve"> </w:t>
      </w:r>
      <w:r w:rsidRPr="00ED7478">
        <w:t>their</w:t>
      </w:r>
      <w:r>
        <w:t xml:space="preserve"> </w:t>
      </w:r>
      <w:r w:rsidRPr="00ED7478">
        <w:t>ability</w:t>
      </w:r>
      <w:r>
        <w:t xml:space="preserve"> </w:t>
      </w:r>
      <w:r w:rsidRPr="00ED7478">
        <w:t>level.</w:t>
      </w:r>
      <w:r>
        <w:t xml:space="preserve"> </w:t>
      </w:r>
      <w:r w:rsidRPr="00ED7478">
        <w:t>For</w:t>
      </w:r>
      <w:r>
        <w:t xml:space="preserve"> </w:t>
      </w:r>
      <w:r w:rsidRPr="00ED7478">
        <w:t>example,</w:t>
      </w:r>
      <w:r>
        <w:t xml:space="preserve"> </w:t>
      </w:r>
      <w:r w:rsidRPr="00ED7478">
        <w:t>students</w:t>
      </w:r>
      <w:r>
        <w:t xml:space="preserve"> </w:t>
      </w:r>
      <w:r w:rsidRPr="00ED7478">
        <w:t>who</w:t>
      </w:r>
      <w:r>
        <w:t xml:space="preserve"> </w:t>
      </w:r>
      <w:r w:rsidRPr="00ED7478">
        <w:t>do</w:t>
      </w:r>
      <w:r>
        <w:t xml:space="preserve"> </w:t>
      </w:r>
      <w:r w:rsidRPr="00ED7478">
        <w:t>not</w:t>
      </w:r>
      <w:r>
        <w:t xml:space="preserve"> </w:t>
      </w:r>
      <w:r w:rsidRPr="00ED7478">
        <w:t>perform</w:t>
      </w:r>
      <w:r>
        <w:t xml:space="preserve"> </w:t>
      </w:r>
      <w:r w:rsidRPr="00ED7478">
        <w:t>well</w:t>
      </w:r>
      <w:r>
        <w:t xml:space="preserve"> </w:t>
      </w:r>
      <w:r w:rsidRPr="00ED7478">
        <w:t>on</w:t>
      </w:r>
      <w:r>
        <w:t xml:space="preserve"> </w:t>
      </w:r>
      <w:r w:rsidRPr="00ED7478">
        <w:t>the</w:t>
      </w:r>
      <w:r>
        <w:t xml:space="preserve"> </w:t>
      </w:r>
      <w:r w:rsidRPr="00ED7478">
        <w:t>first</w:t>
      </w:r>
      <w:r>
        <w:t xml:space="preserve"> </w:t>
      </w:r>
      <w:r w:rsidRPr="00ED7478">
        <w:t>section</w:t>
      </w:r>
      <w:r>
        <w:t xml:space="preserve"> </w:t>
      </w:r>
      <w:r w:rsidRPr="00ED7478">
        <w:t>of</w:t>
      </w:r>
      <w:r>
        <w:t xml:space="preserve"> </w:t>
      </w:r>
      <w:r w:rsidRPr="00ED7478">
        <w:t>items</w:t>
      </w:r>
      <w:r>
        <w:t xml:space="preserve"> </w:t>
      </w:r>
      <w:r w:rsidRPr="00ED7478">
        <w:t>receive</w:t>
      </w:r>
      <w:r>
        <w:t xml:space="preserve"> </w:t>
      </w:r>
      <w:r w:rsidRPr="00ED7478">
        <w:t>a</w:t>
      </w:r>
      <w:r>
        <w:t xml:space="preserve"> </w:t>
      </w:r>
      <w:r w:rsidRPr="00ED7478">
        <w:t>second</w:t>
      </w:r>
      <w:r>
        <w:t xml:space="preserve"> </w:t>
      </w:r>
      <w:r w:rsidRPr="00ED7478">
        <w:t>section</w:t>
      </w:r>
      <w:r>
        <w:t xml:space="preserve"> </w:t>
      </w:r>
      <w:r w:rsidRPr="00ED7478">
        <w:t>composed</w:t>
      </w:r>
      <w:r>
        <w:t xml:space="preserve"> </w:t>
      </w:r>
      <w:r w:rsidRPr="00ED7478">
        <w:t>of</w:t>
      </w:r>
      <w:r>
        <w:t xml:space="preserve"> </w:t>
      </w:r>
      <w:r w:rsidRPr="00ED7478">
        <w:t>somewhat</w:t>
      </w:r>
      <w:r>
        <w:t xml:space="preserve"> </w:t>
      </w:r>
      <w:r w:rsidRPr="00ED7478">
        <w:t>easier</w:t>
      </w:r>
      <w:r>
        <w:t xml:space="preserve"> </w:t>
      </w:r>
      <w:r w:rsidRPr="00ED7478">
        <w:t>items.</w:t>
      </w:r>
      <w:r>
        <w:t xml:space="preserve"> </w:t>
      </w:r>
      <w:r w:rsidRPr="00ED7478">
        <w:t>The</w:t>
      </w:r>
      <w:r>
        <w:t xml:space="preserve"> </w:t>
      </w:r>
      <w:r w:rsidRPr="00ED7478">
        <w:t>implementation</w:t>
      </w:r>
      <w:r>
        <w:t xml:space="preserve"> </w:t>
      </w:r>
      <w:r w:rsidRPr="00ED7478">
        <w:t>of</w:t>
      </w:r>
      <w:r>
        <w:t xml:space="preserve"> </w:t>
      </w:r>
      <w:r w:rsidRPr="00ED7478">
        <w:t>this</w:t>
      </w:r>
      <w:r>
        <w:t xml:space="preserve"> </w:t>
      </w:r>
      <w:r w:rsidRPr="00ED7478">
        <w:t>two-stage</w:t>
      </w:r>
      <w:r>
        <w:t xml:space="preserve"> </w:t>
      </w:r>
      <w:r w:rsidRPr="00ED7478">
        <w:t>MST</w:t>
      </w:r>
      <w:r>
        <w:t xml:space="preserve"> </w:t>
      </w:r>
      <w:r w:rsidRPr="00ED7478">
        <w:t>design</w:t>
      </w:r>
      <w:r>
        <w:t xml:space="preserve"> </w:t>
      </w:r>
      <w:r w:rsidRPr="00ED7478">
        <w:t>for</w:t>
      </w:r>
      <w:r>
        <w:t xml:space="preserve"> </w:t>
      </w:r>
      <w:r w:rsidRPr="00ED7478">
        <w:t>NAEP</w:t>
      </w:r>
      <w:r>
        <w:t xml:space="preserve"> </w:t>
      </w:r>
      <w:r w:rsidRPr="00ED7478">
        <w:t>has</w:t>
      </w:r>
      <w:r>
        <w:t xml:space="preserve"> </w:t>
      </w:r>
      <w:r w:rsidRPr="00ED7478">
        <w:t>been</w:t>
      </w:r>
      <w:r>
        <w:t xml:space="preserve"> </w:t>
      </w:r>
      <w:r w:rsidRPr="00ED7478">
        <w:t>informed</w:t>
      </w:r>
      <w:r>
        <w:t xml:space="preserve"> </w:t>
      </w:r>
      <w:r w:rsidRPr="00ED7478">
        <w:t>by</w:t>
      </w:r>
      <w:r>
        <w:t xml:space="preserve"> </w:t>
      </w:r>
      <w:r w:rsidRPr="00ED7478">
        <w:t>previous</w:t>
      </w:r>
      <w:r>
        <w:t xml:space="preserve"> </w:t>
      </w:r>
      <w:r w:rsidRPr="00ED7478">
        <w:t>research</w:t>
      </w:r>
      <w:r>
        <w:t xml:space="preserve"> </w:t>
      </w:r>
      <w:r w:rsidRPr="00ED7478">
        <w:t>on</w:t>
      </w:r>
      <w:r>
        <w:t xml:space="preserve"> </w:t>
      </w:r>
      <w:r w:rsidRPr="00ED7478">
        <w:t>the</w:t>
      </w:r>
      <w:r>
        <w:t xml:space="preserve"> </w:t>
      </w:r>
      <w:r w:rsidRPr="00ED7478">
        <w:t>benefits,</w:t>
      </w:r>
      <w:r>
        <w:t xml:space="preserve"> </w:t>
      </w:r>
      <w:r w:rsidRPr="00ED7478">
        <w:t>applicability,</w:t>
      </w:r>
      <w:r>
        <w:t xml:space="preserve"> </w:t>
      </w:r>
      <w:r w:rsidRPr="00ED7478">
        <w:t>and</w:t>
      </w:r>
      <w:r>
        <w:t xml:space="preserve"> </w:t>
      </w:r>
      <w:r w:rsidRPr="00ED7478">
        <w:t>feasibility</w:t>
      </w:r>
      <w:r>
        <w:t xml:space="preserve"> </w:t>
      </w:r>
      <w:r w:rsidRPr="00ED7478">
        <w:t>of</w:t>
      </w:r>
      <w:r>
        <w:t xml:space="preserve"> </w:t>
      </w:r>
      <w:r w:rsidRPr="00ED7478">
        <w:t>adaptive</w:t>
      </w:r>
      <w:r>
        <w:t xml:space="preserve"> </w:t>
      </w:r>
      <w:r w:rsidRPr="00ED7478">
        <w:t>testing</w:t>
      </w:r>
      <w:r>
        <w:t xml:space="preserve"> </w:t>
      </w:r>
      <w:r w:rsidRPr="00ED7478">
        <w:t>for</w:t>
      </w:r>
      <w:r>
        <w:t xml:space="preserve"> </w:t>
      </w:r>
      <w:r w:rsidRPr="00ED7478">
        <w:t>NAEP.</w:t>
      </w:r>
      <w:r>
        <w:t xml:space="preserve"> </w:t>
      </w:r>
    </w:p>
    <w:p w:rsidR="00A41ADF" w:rsidRPr="00FC63B1" w:rsidP="00584667" w14:paraId="08C5131D" w14:textId="77777777"/>
    <w:p w:rsidR="00F70A4B" w:rsidP="00584667" w14:paraId="708BC154" w14:textId="54DFA8C0">
      <w:pPr>
        <w:pStyle w:val="OMBtext"/>
        <w:spacing w:after="0" w:line="240" w:lineRule="auto"/>
        <w:rPr>
          <w:color w:val="auto"/>
        </w:rPr>
      </w:pPr>
      <w:r>
        <w:t xml:space="preserve">DBA </w:t>
      </w:r>
      <w:r w:rsidR="00CF5FAB">
        <w:t xml:space="preserve">technology </w:t>
      </w:r>
      <w:r w:rsidR="00B84A92">
        <w:t>also</w:t>
      </w:r>
      <w:r w:rsidR="00CF5FAB">
        <w:t xml:space="preserve"> allows NAEP to capture information about what students do </w:t>
      </w:r>
      <w:r w:rsidRPr="00747191" w:rsidR="00CF5FAB">
        <w:t xml:space="preserve">while attempting to answer questions. </w:t>
      </w:r>
      <w:r w:rsidR="00F52161">
        <w:t>W</w:t>
      </w:r>
      <w:r w:rsidRPr="00747191" w:rsidR="00CF5FAB">
        <w:t>hile PBA only yield</w:t>
      </w:r>
      <w:r w:rsidR="003569FD">
        <w:t>s</w:t>
      </w:r>
      <w:r w:rsidRPr="00747191" w:rsidR="00CF5FAB">
        <w:t xml:space="preserve"> the final responses in the test </w:t>
      </w:r>
      <w:r w:rsidR="00D70B04">
        <w:t>form</w:t>
      </w:r>
      <w:r w:rsidRPr="00686950" w:rsidR="00CF5FAB">
        <w:t>, DBA capture</w:t>
      </w:r>
      <w:r w:rsidR="00BF1D5B">
        <w:t>s</w:t>
      </w:r>
      <w:r w:rsidRPr="00686950" w:rsidR="00CF5FAB">
        <w:t xml:space="preserv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rsidR="00CF5FAB">
        <w:t xml:space="preserve">. These student interactions with the assessment interface are not used to assess students’ knowledge and </w:t>
      </w:r>
      <w:r w:rsidRPr="007627CB" w:rsidR="00CF5FAB">
        <w:rPr>
          <w:color w:val="auto"/>
        </w:rPr>
        <w:t xml:space="preserve">skills, but </w:t>
      </w:r>
      <w:r w:rsidR="00AC2430">
        <w:rPr>
          <w:color w:val="auto"/>
        </w:rPr>
        <w:t>provide valuable context on item</w:t>
      </w:r>
      <w:r w:rsidR="00451287">
        <w:rPr>
          <w:color w:val="auto"/>
        </w:rPr>
        <w:t xml:space="preserve"> performance, time-on-tasks, and tool usage</w:t>
      </w:r>
      <w:r w:rsidR="002E7B27">
        <w:rPr>
          <w:color w:val="auto"/>
        </w:rPr>
        <w:t>.</w:t>
      </w:r>
      <w:r w:rsidRPr="007627CB" w:rsidR="00CF5FAB">
        <w:rPr>
          <w:color w:val="auto"/>
        </w:rPr>
        <w:t xml:space="preserve"> For example,</w:t>
      </w:r>
      <w:r w:rsidRPr="007627CB" w:rsidR="00F52161">
        <w:rPr>
          <w:color w:val="auto"/>
        </w:rPr>
        <w:t xml:space="preserve"> more proficient students may use digital tools such as the calculator in mathematics or the spell</w:t>
      </w:r>
      <w:r w:rsidR="0029275A">
        <w:rPr>
          <w:color w:val="auto"/>
        </w:rPr>
        <w:t xml:space="preserve"> </w:t>
      </w:r>
      <w:r w:rsidRPr="007627CB" w:rsidR="00F52161">
        <w:rPr>
          <w:color w:val="auto"/>
        </w:rPr>
        <w:t>checker in writing assessments, compared to less proficient students</w:t>
      </w:r>
      <w:r w:rsidR="004667F0">
        <w:rPr>
          <w:color w:val="auto"/>
        </w:rPr>
        <w:t>.</w:t>
      </w:r>
      <w:r w:rsidRPr="007627CB" w:rsidR="00CF5FA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w:t>
      </w:r>
    </w:p>
    <w:p w:rsidR="007A7D2F" w:rsidP="007C6D90" w14:paraId="03E86A45" w14:textId="77777777">
      <w:pPr>
        <w:pStyle w:val="OMBtext"/>
        <w:spacing w:after="0" w:line="240" w:lineRule="auto"/>
        <w:rPr>
          <w:color w:val="auto"/>
        </w:rPr>
      </w:pPr>
    </w:p>
    <w:p w:rsidR="00F953F8" w:rsidP="00584667" w14:paraId="0E7B271E" w14:textId="61A06ED1">
      <w:pPr>
        <w:pStyle w:val="paragraph"/>
        <w:spacing w:before="0" w:beforeAutospacing="0" w:after="0" w:afterAutospacing="0"/>
        <w:textAlignment w:val="baseline"/>
        <w:rPr>
          <w:rFonts w:ascii="Segoe UI" w:hAnsi="Segoe UI" w:cs="Segoe UI"/>
          <w:color w:val="000000"/>
          <w:sz w:val="18"/>
          <w:szCs w:val="18"/>
        </w:rPr>
      </w:pPr>
      <w:r>
        <w:rPr>
          <w:rStyle w:val="normaltextrun"/>
          <w:rFonts w:ascii="Times New Roman" w:hAnsi="Times New Roman" w:cs="Times New Roman"/>
          <w:color w:val="000000"/>
          <w:sz w:val="24"/>
          <w:szCs w:val="24"/>
        </w:rPr>
        <w:t xml:space="preserve">NAEP </w:t>
      </w:r>
      <w:r w:rsidR="009A5934">
        <w:rPr>
          <w:rStyle w:val="normaltextrun"/>
          <w:rFonts w:ascii="Times New Roman" w:hAnsi="Times New Roman" w:cs="Times New Roman"/>
          <w:color w:val="000000"/>
          <w:sz w:val="24"/>
          <w:szCs w:val="24"/>
        </w:rPr>
        <w:t>plans to</w:t>
      </w:r>
      <w:r>
        <w:rPr>
          <w:rStyle w:val="normaltextrun"/>
          <w:rFonts w:ascii="Times New Roman" w:hAnsi="Times New Roman" w:cs="Times New Roman"/>
          <w:color w:val="000000"/>
          <w:sz w:val="24"/>
          <w:szCs w:val="24"/>
        </w:rPr>
        <w:t xml:space="preserve"> capture the following actions in the DBA:</w:t>
      </w:r>
      <w:r>
        <w:rPr>
          <w:rStyle w:val="eop"/>
          <w:rFonts w:ascii="Times New Roman" w:hAnsi="Times New Roman" w:cs="Times New Roman"/>
          <w:color w:val="000000"/>
          <w:sz w:val="24"/>
          <w:szCs w:val="24"/>
        </w:rPr>
        <w:t> </w:t>
      </w:r>
    </w:p>
    <w:p w:rsidR="00F953F8" w:rsidP="00584667" w14:paraId="2598518A"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navigation (e.g., clicking back/next; clicking on the progress navigator; clicking to leave a section);</w:t>
      </w:r>
      <w:r>
        <w:rPr>
          <w:rStyle w:val="eop"/>
          <w:rFonts w:ascii="Times New Roman" w:eastAsia="Times New Roman" w:hAnsi="Times New Roman" w:cs="Times New Roman"/>
          <w:sz w:val="24"/>
          <w:szCs w:val="24"/>
        </w:rPr>
        <w:t> </w:t>
      </w:r>
    </w:p>
    <w:p w:rsidR="00F953F8" w:rsidP="00584667" w14:paraId="5F7CD1FB"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use of tools (e.g., zooming; using text-to-speech; opening and interactions with the scratchwork tool; opening and interactions with the calculator; using the equation editor; clicking the change language button; selecting the theme; opening the Help tool);</w:t>
      </w:r>
      <w:r>
        <w:rPr>
          <w:rStyle w:val="eop"/>
          <w:rFonts w:ascii="Times New Roman" w:eastAsia="Times New Roman" w:hAnsi="Times New Roman" w:cs="Times New Roman"/>
          <w:sz w:val="24"/>
          <w:szCs w:val="24"/>
        </w:rPr>
        <w:t> </w:t>
      </w:r>
    </w:p>
    <w:p w:rsidR="00F953F8" w:rsidP="00584667" w14:paraId="52906286" w14:textId="77777777">
      <w:pPr>
        <w:pStyle w:val="paragraph"/>
        <w:numPr>
          <w:ilvl w:val="0"/>
          <w:numId w:val="14"/>
        </w:numPr>
        <w:spacing w:before="0" w:beforeAutospacing="0" w:after="0" w:afterAutospacing="0"/>
        <w:ind w:left="450" w:hanging="270"/>
        <w:textAlignment w:val="baseline"/>
        <w:rPr>
          <w:rStyle w:val="eop"/>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responses (e.g., clicking a choice; eliminating a choice; clearing an answer; keystroke log of student typed text);</w:t>
      </w:r>
      <w:r>
        <w:rPr>
          <w:rStyle w:val="eop"/>
          <w:rFonts w:ascii="Times New Roman" w:eastAsia="Times New Roman" w:hAnsi="Times New Roman" w:cs="Times New Roman"/>
          <w:sz w:val="24"/>
          <w:szCs w:val="24"/>
        </w:rPr>
        <w:t> </w:t>
      </w:r>
    </w:p>
    <w:p w:rsidR="00CA2F34" w:rsidP="00584667" w14:paraId="238EC6C5" w14:textId="3CEC18CE">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eop"/>
          <w:rFonts w:ascii="Times New Roman" w:eastAsia="Times New Roman" w:hAnsi="Times New Roman" w:cs="Times New Roman"/>
          <w:sz w:val="24"/>
          <w:szCs w:val="24"/>
        </w:rPr>
        <w:t xml:space="preserve">Timing data (e.g., the </w:t>
      </w:r>
      <w:r w:rsidR="00E51C2F">
        <w:rPr>
          <w:rStyle w:val="eop"/>
          <w:rFonts w:ascii="Times New Roman" w:eastAsia="Times New Roman" w:hAnsi="Times New Roman" w:cs="Times New Roman"/>
          <w:sz w:val="24"/>
          <w:szCs w:val="24"/>
        </w:rPr>
        <w:t>time between events, which can be used to deconstruct student time spent on certain tasks</w:t>
      </w:r>
      <w:r w:rsidR="004F4E04">
        <w:rPr>
          <w:rStyle w:val="eop"/>
          <w:rFonts w:ascii="Times New Roman" w:eastAsia="Times New Roman" w:hAnsi="Times New Roman" w:cs="Times New Roman"/>
          <w:sz w:val="24"/>
          <w:szCs w:val="24"/>
        </w:rPr>
        <w:t>);</w:t>
      </w:r>
    </w:p>
    <w:p w:rsidR="00F953F8" w:rsidP="00584667" w14:paraId="08208E71"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Other student events (e.g., vertical and horizontal scrolling; media interaction such as playing an audio stimulus); and</w:t>
      </w:r>
      <w:r>
        <w:rPr>
          <w:rStyle w:val="eop"/>
          <w:rFonts w:ascii="Times New Roman" w:eastAsia="Times New Roman" w:hAnsi="Times New Roman" w:cs="Times New Roman"/>
          <w:sz w:val="24"/>
          <w:szCs w:val="24"/>
        </w:rPr>
        <w:t> </w:t>
      </w:r>
    </w:p>
    <w:p w:rsidR="00F953F8" w:rsidP="00584667" w14:paraId="64053DC5"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Tutorial events (records student interactions with the tutorial practice item or not interacting with the tutorial when prompted).</w:t>
      </w:r>
      <w:r>
        <w:rPr>
          <w:rStyle w:val="eop"/>
          <w:rFonts w:ascii="Times New Roman" w:eastAsia="Times New Roman" w:hAnsi="Times New Roman" w:cs="Times New Roman"/>
          <w:sz w:val="24"/>
          <w:szCs w:val="24"/>
        </w:rPr>
        <w:t> </w:t>
      </w:r>
    </w:p>
    <w:p w:rsidR="00F953F8" w:rsidRPr="00686950" w:rsidP="00584667" w14:paraId="393C66F7" w14:textId="77777777">
      <w:pPr>
        <w:pStyle w:val="ListParagraph"/>
        <w:widowControl w:val="0"/>
        <w:numPr>
          <w:ilvl w:val="0"/>
          <w:numId w:val="0"/>
        </w:numPr>
        <w:ind w:left="461"/>
      </w:pPr>
    </w:p>
    <w:p w:rsidR="000B19B6" w:rsidP="007C6D90" w14:paraId="44E0F73A" w14:textId="678577FF">
      <w:pPr>
        <w:pStyle w:val="Heading4"/>
        <w:spacing w:after="0"/>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r w:rsidR="004958A4">
        <w:t>s</w:t>
      </w:r>
      <w:r w:rsidR="001E488E">
        <w:t>)</w:t>
      </w:r>
    </w:p>
    <w:p w:rsidR="000B19B6" w:rsidP="00584667" w14:paraId="05794670" w14:textId="2C2F65CA">
      <w:pPr>
        <w:pStyle w:val="OMBtext"/>
        <w:widowControl w:val="0"/>
        <w:spacing w:after="0" w:line="240" w:lineRule="auto"/>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our</w:t>
      </w:r>
      <w:r w:rsidR="0048694D">
        <w:t xml:space="preserve"> </w:t>
      </w:r>
      <w:r w:rsidR="001955E1">
        <w:t>DBA</w:t>
      </w:r>
      <w:r w:rsidR="0090086B">
        <w:t>s</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00015950">
        <w:t xml:space="preserve">device </w:t>
      </w:r>
      <w:r w:rsidRPr="0063483E" w:rsidR="0063483E">
        <w:t>or</w:t>
      </w:r>
      <w:r w:rsidR="0048694D">
        <w:t xml:space="preserve"> </w:t>
      </w:r>
      <w:r w:rsidRPr="0063483E" w:rsidR="0063483E">
        <w:t>the</w:t>
      </w:r>
      <w:r w:rsidR="0048694D">
        <w:t xml:space="preserve"> </w:t>
      </w:r>
      <w:r w:rsidRPr="0063483E" w:rsidR="0063483E">
        <w:t>particular</w:t>
      </w:r>
      <w:r w:rsidR="0048694D">
        <w:t xml:space="preserve"> </w:t>
      </w:r>
      <w:r w:rsidR="004F4E04">
        <w:t xml:space="preserve">interface elements and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00B85631" w:rsidP="007C6D90" w14:paraId="04A79510" w14:textId="77777777">
      <w:pPr>
        <w:pStyle w:val="OMBtext"/>
        <w:widowControl w:val="0"/>
        <w:spacing w:after="0" w:line="240" w:lineRule="auto"/>
      </w:pPr>
    </w:p>
    <w:p w:rsidR="000F577F" w:rsidP="00584667" w14:paraId="188FF7E1" w14:textId="711A9703">
      <w:pPr>
        <w:pStyle w:val="OMBtext"/>
        <w:widowControl w:val="0"/>
        <w:spacing w:after="0" w:line="240" w:lineRule="auto"/>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B007B4">
        <w:t xml:space="preserve"> </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FB3875" w:rsidRPr="00ED7478" w:rsidP="007C6D90" w14:paraId="3867B68E" w14:textId="77777777">
      <w:pPr>
        <w:pStyle w:val="OMBtext"/>
        <w:widowControl w:val="0"/>
        <w:spacing w:after="0" w:line="240" w:lineRule="auto"/>
      </w:pPr>
    </w:p>
    <w:p w:rsidR="000B19B6" w:rsidP="00584667" w14:paraId="66252743" w14:textId="08310FC3">
      <w:pPr>
        <w:pStyle w:val="OMBtext"/>
        <w:widowControl w:val="0"/>
        <w:spacing w:after="0" w:line="240" w:lineRule="auto"/>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005D3EA0">
        <w:t>eNAEP</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00C2634F">
        <w:t>accessibility and</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FB3875" w:rsidP="007C6D90" w14:paraId="60AFBE1D" w14:textId="77777777">
      <w:pPr>
        <w:pStyle w:val="OMBtext"/>
        <w:widowControl w:val="0"/>
        <w:spacing w:after="0" w:line="240" w:lineRule="auto"/>
      </w:pPr>
    </w:p>
    <w:p w:rsidR="009E00C6" w:rsidP="00584667" w14:paraId="3A601BD8" w14:textId="01FF618B">
      <w:pPr>
        <w:pStyle w:val="OMBtext"/>
        <w:widowControl w:val="0"/>
        <w:spacing w:after="0" w:line="240" w:lineRule="auto"/>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20</w:t>
      </w:r>
      <w:r w:rsidR="001E7C87">
        <w:t>2</w:t>
      </w:r>
      <w:r w:rsidR="00E279CD">
        <w:t>4</w:t>
      </w:r>
      <w:r w:rsidR="00F300C3">
        <w:t xml:space="preserve"> </w:t>
      </w:r>
      <w:r w:rsidR="00E24A94">
        <w:t>tutorial</w:t>
      </w:r>
      <w:r w:rsidR="00A10068">
        <w:t>s</w:t>
      </w:r>
      <w:r w:rsidR="00E24A94">
        <w:t xml:space="preserve"> </w:t>
      </w:r>
      <w:r w:rsidR="00A10068">
        <w:t>are</w:t>
      </w:r>
      <w:r w:rsidR="00E24A94">
        <w:t xml:space="preserve"> available at </w:t>
      </w:r>
      <w:hyperlink r:id="rId19" w:history="1">
        <w:r w:rsidR="00DF168E">
          <w:rPr>
            <w:rStyle w:val="Hyperlink"/>
          </w:rPr>
          <w:t>https://enaep.cotw-ng.naep.ed.gov/totw/2024/English.html</w:t>
        </w:r>
      </w:hyperlink>
      <w:r w:rsidR="007A0064">
        <w:t>.</w:t>
      </w:r>
    </w:p>
    <w:p w:rsidR="00FB3875" w:rsidRPr="009E00C6" w:rsidP="007C6D90" w14:paraId="03C0AE42" w14:textId="77777777">
      <w:pPr>
        <w:pStyle w:val="OMBtext"/>
        <w:widowControl w:val="0"/>
        <w:spacing w:after="0" w:line="240" w:lineRule="auto"/>
      </w:pPr>
    </w:p>
    <w:p w:rsidR="0063483E" w:rsidRPr="007C6D90" w:rsidP="007C6D90" w14:paraId="1418F388" w14:textId="55E9F469">
      <w:pPr>
        <w:pStyle w:val="Heading4"/>
        <w:spacing w:after="0"/>
        <w:rPr>
          <w:color w:val="000000"/>
        </w:rPr>
      </w:pPr>
      <w:r w:rsidRPr="1D7A129F">
        <w:rPr>
          <w:color w:val="000000" w:themeColor="text1"/>
        </w:rPr>
        <w:t>Accommodations</w:t>
      </w:r>
      <w:r w:rsidRPr="1D7A129F" w:rsidR="0048694D">
        <w:rPr>
          <w:color w:val="000000" w:themeColor="text1"/>
        </w:rPr>
        <w:t xml:space="preserve"> </w:t>
      </w:r>
      <w:r w:rsidRPr="1D7A129F">
        <w:rPr>
          <w:color w:val="000000" w:themeColor="text1"/>
        </w:rPr>
        <w:t>and</w:t>
      </w:r>
      <w:r w:rsidRPr="1D7A129F" w:rsidR="0048694D">
        <w:rPr>
          <w:color w:val="000000" w:themeColor="text1"/>
        </w:rPr>
        <w:t xml:space="preserve"> </w:t>
      </w:r>
      <w:r w:rsidRPr="1D7A129F" w:rsidR="00396282">
        <w:rPr>
          <w:color w:val="000000" w:themeColor="text1"/>
        </w:rPr>
        <w:t>U</w:t>
      </w:r>
      <w:r w:rsidRPr="1D7A129F">
        <w:rPr>
          <w:color w:val="000000" w:themeColor="text1"/>
        </w:rPr>
        <w:t>niversal</w:t>
      </w:r>
      <w:r w:rsidRPr="1D7A129F" w:rsidR="0048694D">
        <w:rPr>
          <w:color w:val="000000" w:themeColor="text1"/>
        </w:rPr>
        <w:t xml:space="preserve"> </w:t>
      </w:r>
      <w:r w:rsidRPr="1D7A129F" w:rsidR="00396282">
        <w:rPr>
          <w:color w:val="000000" w:themeColor="text1"/>
        </w:rPr>
        <w:t>D</w:t>
      </w:r>
      <w:r w:rsidRPr="1D7A129F">
        <w:rPr>
          <w:color w:val="000000" w:themeColor="text1"/>
        </w:rPr>
        <w:t>esign</w:t>
      </w:r>
      <w:r w:rsidRPr="1D7A129F" w:rsidR="0048694D">
        <w:rPr>
          <w:color w:val="000000" w:themeColor="text1"/>
        </w:rPr>
        <w:t xml:space="preserve"> </w:t>
      </w:r>
      <w:r w:rsidR="008560F4">
        <w:rPr>
          <w:color w:val="000000" w:themeColor="text1"/>
        </w:rPr>
        <w:t>Elements</w:t>
      </w:r>
      <w:r w:rsidRPr="1D7A129F" w:rsidR="0048694D">
        <w:rPr>
          <w:color w:val="000000" w:themeColor="text1"/>
        </w:rPr>
        <w:t xml:space="preserve"> </w:t>
      </w:r>
      <w:r w:rsidRPr="1D7A129F">
        <w:rPr>
          <w:color w:val="000000" w:themeColor="text1"/>
        </w:rPr>
        <w:t>with</w:t>
      </w:r>
      <w:r w:rsidRPr="1D7A129F" w:rsidR="0048694D">
        <w:rPr>
          <w:color w:val="000000" w:themeColor="text1"/>
        </w:rPr>
        <w:t xml:space="preserve"> </w:t>
      </w:r>
      <w:r w:rsidRPr="1D7A129F">
        <w:rPr>
          <w:color w:val="000000" w:themeColor="text1"/>
        </w:rPr>
        <w:t>DBA</w:t>
      </w:r>
    </w:p>
    <w:p w:rsidR="003B56B0" w:rsidRPr="007C6D90" w:rsidP="00703CF1" w14:paraId="29579B7D" w14:textId="5D36715F">
      <w:pPr>
        <w:rPr>
          <w:color w:val="000000"/>
        </w:rPr>
      </w:pPr>
      <w:r w:rsidRPr="7A70FAE3">
        <w:rPr>
          <w:color w:val="000000" w:themeColor="text1"/>
        </w:rPr>
        <w:t>Technologies are improving NAEP’s ability to provide appropriate accommodations that allow greater participation and provide universal access for all students including those with disabilities and English learners</w:t>
      </w:r>
      <w:r w:rsidRPr="7A70FAE3" w:rsidR="00666237">
        <w:rPr>
          <w:color w:val="000000" w:themeColor="text1"/>
        </w:rPr>
        <w:t>.</w:t>
      </w:r>
      <w:r w:rsidRPr="7A70FAE3">
        <w:rPr>
          <w:color w:val="000000" w:themeColor="text1"/>
        </w:rPr>
        <w:t xml:space="preserve"> Universal Design </w:t>
      </w:r>
      <w:r w:rsidRPr="13FB9266">
        <w:rPr>
          <w:color w:val="000000" w:themeColor="text1"/>
        </w:rPr>
        <w:t>Elements</w:t>
      </w:r>
      <w:r w:rsidRPr="7A70FAE3">
        <w:rPr>
          <w:color w:val="000000" w:themeColor="text1"/>
        </w:rPr>
        <w:t xml:space="preserve"> allow for zooming and read aloud/text-to-speech for test items. These features are available for assessments excluding the reading cognitive content. In addition, students taking the assessment can choose high contrast color theming, utilize a scratchwork/highlighter tool, or eliminate answer choices.</w:t>
      </w:r>
      <w:r w:rsidRPr="7A70FAE3" w:rsidR="00DD5CA9">
        <w:rPr>
          <w:color w:val="000000" w:themeColor="text1"/>
        </w:rPr>
        <w:t xml:space="preserve"> </w:t>
      </w:r>
    </w:p>
    <w:p w:rsidR="00666237" w:rsidP="003B56B0" w14:paraId="5119080E" w14:textId="77777777">
      <w:pPr>
        <w:pStyle w:val="OMBtext"/>
        <w:spacing w:after="0" w:line="240" w:lineRule="auto"/>
      </w:pPr>
    </w:p>
    <w:p w:rsidR="003B56B0" w:rsidRPr="001C62D2" w:rsidP="003B56B0" w14:paraId="7F584790" w14:textId="194EE10D">
      <w:pPr>
        <w:pStyle w:val="OMBtext"/>
        <w:spacing w:after="0" w:line="240" w:lineRule="auto"/>
      </w:pPr>
      <w:r w:rsidRPr="007C6D90">
        <w:t xml:space="preserve">In addition to these Universal Design </w:t>
      </w:r>
      <w:r w:rsidR="00CE27F1">
        <w:t>Elements</w:t>
      </w:r>
      <w:r w:rsidR="00666237">
        <w:t xml:space="preserve">, </w:t>
      </w:r>
      <w:r w:rsidRPr="007C6D90">
        <w:t xml:space="preserve">NAEP also continues to provide accommodations to students with Individualized Education Programs (IEPs), Section 504 plans, </w:t>
      </w:r>
      <w:r w:rsidR="00837AED">
        <w:t>or</w:t>
      </w:r>
      <w:r w:rsidRPr="007C6D90" w:rsidR="00837AED">
        <w:t xml:space="preserve"> </w:t>
      </w:r>
      <w:r w:rsidRPr="007C6D90">
        <w:t>English learning plans</w:t>
      </w:r>
      <w:r w:rsidR="006B7A42">
        <w:t>,</w:t>
      </w:r>
      <w:r w:rsidR="00837AED">
        <w:t xml:space="preserve"> as described in section A.1.c.4</w:t>
      </w:r>
      <w:r w:rsidRPr="007C6D90">
        <w:t>. Some accommodations are available in the testing system (such as additional time, a magnification tool, or a Spanish/English version of the test), while others are provided by the test administrator or the school (such as breaks during testing, sign language interpretation of the test, or a bilingual dictionary).</w:t>
      </w:r>
      <w:r w:rsidRPr="001C62D2">
        <w:t xml:space="preserve"> Section B.2.b</w:t>
      </w:r>
      <w:r w:rsidR="4DC8A988">
        <w:t>.</w:t>
      </w:r>
      <w:r w:rsidRPr="001C62D2">
        <w:t xml:space="preserve"> provides more information on the classification of students and the assignment of accommodations.</w:t>
      </w:r>
    </w:p>
    <w:p w:rsidR="00FB3875" w:rsidRPr="009D75E3" w:rsidP="007C6D90" w14:paraId="325D2EAF" w14:textId="77777777">
      <w:pPr>
        <w:pStyle w:val="OMBtext"/>
        <w:spacing w:after="0" w:line="240" w:lineRule="auto"/>
      </w:pPr>
    </w:p>
    <w:p w:rsidR="00C81F49" w:rsidRPr="007C6D90" w:rsidP="007C6D90" w14:paraId="1BCA629E" w14:textId="77777777">
      <w:pPr>
        <w:pStyle w:val="Heading2"/>
        <w:spacing w:before="0" w:after="0"/>
        <w:rPr>
          <w:sz w:val="26"/>
          <w:szCs w:val="26"/>
        </w:rPr>
      </w:pPr>
      <w:bookmarkStart w:id="50" w:name="_Toc442946922"/>
      <w:bookmarkStart w:id="51" w:name="_Toc1039546"/>
      <w:bookmarkStart w:id="52" w:name="_Toc1040333"/>
      <w:bookmarkStart w:id="53" w:name="_Toc201329026"/>
      <w:r w:rsidRPr="007C6D90">
        <w:rPr>
          <w:sz w:val="26"/>
          <w:szCs w:val="26"/>
        </w:rPr>
        <w:t>A.</w:t>
      </w:r>
      <w:r w:rsidRPr="007C6D90" w:rsidR="0018647F">
        <w:rPr>
          <w:sz w:val="26"/>
          <w:szCs w:val="26"/>
        </w:rPr>
        <w:t>1.c.</w:t>
      </w:r>
      <w:r w:rsidRPr="007C6D90" w:rsidR="001A1414">
        <w:rPr>
          <w:sz w:val="26"/>
          <w:szCs w:val="26"/>
        </w:rPr>
        <w:t>6</w:t>
      </w:r>
      <w:r w:rsidRPr="007C6D90" w:rsidR="001458E6">
        <w:rPr>
          <w:sz w:val="26"/>
          <w:szCs w:val="26"/>
        </w:rPr>
        <w:t>.</w:t>
      </w:r>
      <w:r w:rsidRPr="007C6D90" w:rsidR="0048694D">
        <w:rPr>
          <w:sz w:val="26"/>
          <w:szCs w:val="26"/>
        </w:rPr>
        <w:t xml:space="preserve"> </w:t>
      </w:r>
      <w:r w:rsidRPr="007C6D90">
        <w:rPr>
          <w:sz w:val="26"/>
          <w:szCs w:val="26"/>
        </w:rPr>
        <w:t>Assessment</w:t>
      </w:r>
      <w:r w:rsidRPr="007C6D90" w:rsidR="0048694D">
        <w:rPr>
          <w:sz w:val="26"/>
          <w:szCs w:val="26"/>
        </w:rPr>
        <w:t xml:space="preserve"> </w:t>
      </w:r>
      <w:r w:rsidRPr="007C6D90">
        <w:rPr>
          <w:sz w:val="26"/>
          <w:szCs w:val="26"/>
        </w:rPr>
        <w:t>Types</w:t>
      </w:r>
      <w:bookmarkEnd w:id="50"/>
      <w:bookmarkEnd w:id="51"/>
      <w:bookmarkEnd w:id="52"/>
      <w:bookmarkEnd w:id="53"/>
    </w:p>
    <w:p w:rsidR="004E666C" w:rsidP="00584667" w14:paraId="3E35F5C8" w14:textId="1904AB73">
      <w:pPr>
        <w:pStyle w:val="OMBtext"/>
        <w:spacing w:after="0" w:line="240" w:lineRule="auto"/>
      </w:pPr>
      <w:r>
        <w:t>NAEP</w:t>
      </w:r>
      <w:r w:rsidR="0048694D">
        <w:t xml:space="preserve"> </w:t>
      </w:r>
      <w:r>
        <w:t>uses</w:t>
      </w:r>
      <w:r w:rsidR="0048694D">
        <w:t xml:space="preserve"> </w:t>
      </w:r>
      <w:r w:rsidR="00C8373C">
        <w:t xml:space="preserve">four </w:t>
      </w:r>
      <w:r>
        <w:t>types</w:t>
      </w:r>
      <w:r w:rsidR="0048694D">
        <w:t xml:space="preserve"> </w:t>
      </w:r>
      <w:r>
        <w:t>of</w:t>
      </w:r>
      <w:r w:rsidR="0048694D">
        <w:t xml:space="preserve"> </w:t>
      </w:r>
      <w:r>
        <w:t>assessment</w:t>
      </w:r>
      <w:r w:rsidR="0048694D">
        <w:t xml:space="preserve"> </w:t>
      </w:r>
      <w:r>
        <w:t>activities</w:t>
      </w:r>
      <w:r>
        <w:t>,</w:t>
      </w:r>
      <w:r w:rsidR="0048694D">
        <w:t xml:space="preserve"> </w:t>
      </w:r>
      <w:r>
        <w:t>which</w:t>
      </w:r>
      <w:r w:rsidR="0048694D">
        <w:t xml:space="preserve"> </w:t>
      </w:r>
      <w:r>
        <w:t>may</w:t>
      </w:r>
      <w:r w:rsidR="0048694D">
        <w:t xml:space="preserve"> </w:t>
      </w:r>
      <w:r>
        <w:t>simultaneously</w:t>
      </w:r>
      <w:r w:rsidR="0048694D">
        <w:t xml:space="preserve"> </w:t>
      </w:r>
      <w:r>
        <w:t>be</w:t>
      </w:r>
      <w:r w:rsidR="0048694D">
        <w:t xml:space="preserve"> </w:t>
      </w:r>
      <w:r>
        <w:t>in</w:t>
      </w:r>
      <w:r w:rsidR="0048694D">
        <w:t xml:space="preserve"> </w:t>
      </w:r>
      <w:r>
        <w:t>the</w:t>
      </w:r>
      <w:r w:rsidR="0048694D">
        <w:t xml:space="preserve"> </w:t>
      </w:r>
      <w:r>
        <w:t>field</w:t>
      </w:r>
      <w:r w:rsidR="0048694D">
        <w:t xml:space="preserve"> </w:t>
      </w:r>
      <w:r>
        <w:t>during</w:t>
      </w:r>
      <w:r w:rsidR="0048694D">
        <w:t xml:space="preserve"> </w:t>
      </w:r>
      <w:r>
        <w:t>any</w:t>
      </w:r>
      <w:r w:rsidR="0048694D">
        <w:t xml:space="preserve"> </w:t>
      </w:r>
      <w:r>
        <w:t>given</w:t>
      </w:r>
      <w:r w:rsidR="0048694D">
        <w:t xml:space="preserve"> </w:t>
      </w:r>
      <w:r>
        <w:t>data</w:t>
      </w:r>
      <w:r w:rsidR="0048694D">
        <w:t xml:space="preserve"> </w:t>
      </w:r>
      <w:r>
        <w:t>collection</w:t>
      </w:r>
      <w:r w:rsidR="0048694D">
        <w:t xml:space="preserve"> </w:t>
      </w:r>
      <w:r>
        <w:t>effort.</w:t>
      </w:r>
      <w:r w:rsidR="0048694D">
        <w:t xml:space="preserve"> </w:t>
      </w:r>
      <w:r>
        <w:t>Each</w:t>
      </w:r>
      <w:r w:rsidR="0048694D">
        <w:t xml:space="preserve"> </w:t>
      </w:r>
      <w:r>
        <w:t>is</w:t>
      </w:r>
      <w:r w:rsidR="0048694D">
        <w:t xml:space="preserve"> </w:t>
      </w:r>
      <w:r>
        <w:t>described</w:t>
      </w:r>
      <w:r w:rsidR="0048694D">
        <w:t xml:space="preserve"> </w:t>
      </w:r>
      <w:r>
        <w:t>in</w:t>
      </w:r>
      <w:r w:rsidR="0048694D">
        <w:t xml:space="preserve"> </w:t>
      </w:r>
      <w:r>
        <w:t>more</w:t>
      </w:r>
      <w:r w:rsidR="0048694D">
        <w:t xml:space="preserve"> </w:t>
      </w:r>
      <w:r>
        <w:t>detail</w:t>
      </w:r>
      <w:r w:rsidR="0048694D">
        <w:t xml:space="preserve"> </w:t>
      </w:r>
      <w:r>
        <w:t>below</w:t>
      </w:r>
      <w:r w:rsidR="00466CFA">
        <w:t>.</w:t>
      </w:r>
    </w:p>
    <w:p w:rsidR="00FB3875" w:rsidP="007C6D90" w14:paraId="79BE2E12" w14:textId="77777777">
      <w:pPr>
        <w:pStyle w:val="OMBtext"/>
        <w:spacing w:after="0" w:line="240" w:lineRule="auto"/>
      </w:pPr>
    </w:p>
    <w:p w:rsidR="006C4B38" w:rsidP="007C6D90" w14:paraId="3722BDD8" w14:textId="77777777">
      <w:pPr>
        <w:pStyle w:val="Heading4"/>
        <w:spacing w:after="0"/>
        <w:rPr>
          <w:bCs/>
        </w:rPr>
      </w:pPr>
      <w:r w:rsidRPr="00B31A9F">
        <w:rPr>
          <w:bCs/>
        </w:rPr>
        <w:t>O</w:t>
      </w:r>
      <w:r w:rsidRPr="00B31A9F">
        <w:t>perational</w:t>
      </w:r>
      <w:r w:rsidR="0048694D">
        <w:t xml:space="preserve"> </w:t>
      </w:r>
      <w:r w:rsidR="00884C2A">
        <w:t>A</w:t>
      </w:r>
      <w:r w:rsidRPr="00B31A9F">
        <w:t>ssessments</w:t>
      </w:r>
    </w:p>
    <w:p w:rsidR="0042124F" w:rsidP="00584667" w14:paraId="4AD9C62F" w14:textId="548B6D7E">
      <w:pPr>
        <w:pStyle w:val="OMBtext"/>
        <w:spacing w:after="0" w:line="240" w:lineRule="auto"/>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r:id="rId20" w:history="1">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FB3875" w:rsidRPr="00665492" w:rsidP="007C6D90" w14:paraId="0196C166" w14:textId="77777777">
      <w:pPr>
        <w:pStyle w:val="OMBtext"/>
        <w:spacing w:after="0" w:line="240" w:lineRule="auto"/>
        <w:rPr>
          <w:b/>
          <w:bCs/>
        </w:rPr>
      </w:pPr>
    </w:p>
    <w:p w:rsidR="00466CFA" w:rsidP="007C6D90" w14:paraId="1F94D430" w14:textId="77777777">
      <w:pPr>
        <w:pStyle w:val="Heading4"/>
        <w:spacing w:after="0"/>
      </w:pPr>
      <w:r w:rsidRPr="00744583">
        <w:t>Pilot</w:t>
      </w:r>
      <w:r w:rsidR="0048694D">
        <w:t xml:space="preserve"> </w:t>
      </w:r>
      <w:r w:rsidR="00884C2A">
        <w:t>A</w:t>
      </w:r>
      <w:r>
        <w:t>ssessments</w:t>
      </w:r>
    </w:p>
    <w:p w:rsidR="00945930" w:rsidP="007E5515" w14:paraId="74D30E68" w14:textId="45D4C1B1">
      <w:pPr>
        <w:pStyle w:val="OMBtext"/>
        <w:widowControl w:val="0"/>
        <w:spacing w:after="0" w:line="240" w:lineRule="auto"/>
      </w:pPr>
      <w:r>
        <w:t>Pilot testing of cognitive and non-cognitive items is carried out in all subject areas. The purpose of pilot testing is to obtain information regarding clarity, difficulty levels, timing, and feasibility of items and conditions. 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small, nationally representative sample of students and data are gathered about performance that crosses the spectrum of student achievement. Items that do not work well can be dropped or modified before the operational administration.</w:t>
      </w:r>
    </w:p>
    <w:p w:rsidR="007E5515" w:rsidP="00315AA8" w14:paraId="0300935B" w14:textId="77777777">
      <w:pPr>
        <w:pStyle w:val="OMBtext"/>
        <w:widowControl w:val="0"/>
        <w:spacing w:after="0" w:line="240" w:lineRule="auto"/>
      </w:pPr>
    </w:p>
    <w:p w:rsidR="00945930" w:rsidP="00315AA8" w14:paraId="5FDC9E1F" w14:textId="52B8DBF0">
      <w:pPr>
        <w:pStyle w:val="OMBtext"/>
        <w:widowControl w:val="0"/>
        <w:spacing w:after="0" w:line="23" w:lineRule="atLeast"/>
      </w:pPr>
      <w:r>
        <w:t xml:space="preserve">Prior to pilot testing, many new items are pre-tested with small groups of sample participants (cleared </w:t>
      </w:r>
      <w:r>
        <w:rPr>
          <w:rStyle w:val="StyleTimesNewRoman"/>
        </w:rPr>
        <w:t>under the NCES pretesting generic clearance agreement; OMB# 1850-0803</w:t>
      </w:r>
      <w:r>
        <w:t xml:space="preserve">). All non-cognitive items undergo one-on-one cognitive interviews, which </w:t>
      </w:r>
      <w:r w:rsidR="00A62D94">
        <w:t>are</w:t>
      </w:r>
      <w:r>
        <w:t xml:space="preserve"> useful for identifying questionnaire and procedural problems before larger</w:t>
      </w:r>
      <w:r w:rsidR="00884324">
        <w:t>-</w:t>
      </w:r>
      <w:r>
        <w:t xml:space="preserve">scale pilot testing is undertaken. Select cognitive items also undergo pre-pilot testing, such as item tryouts or cognitive interviews, in order to test out new item types or formats, or challenging content. In addition, usability testing is conducted on new </w:t>
      </w:r>
      <w:r w:rsidR="0081462C">
        <w:t>features or tools</w:t>
      </w:r>
      <w:r w:rsidR="000B664C">
        <w:t xml:space="preserve"> of the eNAEP system</w:t>
      </w:r>
      <w:r>
        <w:t>.</w:t>
      </w:r>
    </w:p>
    <w:p w:rsidR="007E5515" w:rsidP="00945930" w14:paraId="0F507950" w14:textId="77777777">
      <w:pPr>
        <w:pStyle w:val="OMBtext"/>
        <w:widowControl w:val="0"/>
        <w:spacing w:after="0" w:line="0" w:lineRule="atLeast"/>
      </w:pPr>
    </w:p>
    <w:p w:rsidR="00466CFA" w:rsidP="007C6D90" w14:paraId="3FCB7D9E" w14:textId="77777777">
      <w:pPr>
        <w:pStyle w:val="Heading4"/>
        <w:spacing w:after="0"/>
      </w:pPr>
      <w:r w:rsidRPr="00744583">
        <w:t>Special</w:t>
      </w:r>
      <w:r w:rsidR="0048694D">
        <w:t xml:space="preserve"> </w:t>
      </w:r>
      <w:r w:rsidR="00884C2A">
        <w:t>S</w:t>
      </w:r>
      <w:r w:rsidRPr="00744583">
        <w:t>tudies</w:t>
      </w:r>
    </w:p>
    <w:p w:rsidR="000B19B6" w:rsidP="00584667" w14:paraId="7C9EF302" w14:textId="53817E76">
      <w:pPr>
        <w:pStyle w:val="OMBtext"/>
        <w:widowControl w:val="0"/>
        <w:spacing w:after="0" w:line="240" w:lineRule="auto"/>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002B096E">
        <w:t xml:space="preserve">specific </w:t>
      </w:r>
      <w:r w:rsidR="00D76C3A">
        <w:t>areas of innovation</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1E4C91">
        <w:t>,</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00FB3875" w:rsidP="007C6D90" w14:paraId="7D85D8E5" w14:textId="77777777">
      <w:pPr>
        <w:pStyle w:val="OMBtext"/>
        <w:widowControl w:val="0"/>
        <w:spacing w:after="0" w:line="240" w:lineRule="auto"/>
      </w:pPr>
    </w:p>
    <w:p w:rsidR="001F2570" w:rsidRPr="004B4C35" w:rsidP="00C932D4" w14:paraId="78DD810B" w14:textId="0A72CE96">
      <w:pPr>
        <w:pStyle w:val="OMBtext"/>
        <w:spacing w:after="0" w:line="240" w:lineRule="auto"/>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provid</w:t>
      </w:r>
      <w:r w:rsidR="00BE07FA">
        <w:t>ing</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C176EE">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00760DAD">
        <w:t>brief</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A26020" w:rsidRPr="004B4C35" w:rsidP="007C6D90" w14:paraId="6A62F1BA" w14:textId="77777777">
      <w:pPr>
        <w:pStyle w:val="OMBtext"/>
        <w:spacing w:after="0" w:line="240" w:lineRule="auto"/>
      </w:pPr>
    </w:p>
    <w:p w:rsidR="007C0476" w:rsidP="007C6D90" w14:paraId="17435BCC" w14:textId="5B091545">
      <w:pPr>
        <w:pStyle w:val="Heading4"/>
        <w:spacing w:after="0"/>
      </w:pPr>
      <w:r>
        <w:t>Field Trial</w:t>
      </w:r>
    </w:p>
    <w:p w:rsidR="00E95664" w:rsidRPr="00FA08FA" w:rsidP="00584667" w14:paraId="2AC7F15E" w14:textId="2C0448B4">
      <w:pPr>
        <w:pStyle w:val="BodyText0"/>
        <w:spacing w:after="0" w:line="240" w:lineRule="auto"/>
        <w:rPr>
          <w:rFonts w:ascii="Times New Roman" w:hAnsi="Times New Roman" w:cs="Times New Roman"/>
          <w:color w:val="000000"/>
          <w:sz w:val="24"/>
          <w:szCs w:val="24"/>
        </w:rPr>
      </w:pPr>
      <w:r w:rsidRPr="00FA08FA">
        <w:rPr>
          <w:rFonts w:ascii="Times New Roman" w:hAnsi="Times New Roman" w:cs="Times New Roman"/>
          <w:color w:val="000000"/>
          <w:sz w:val="24"/>
          <w:szCs w:val="24"/>
        </w:rPr>
        <w:t xml:space="preserve">The purpose of </w:t>
      </w:r>
      <w:r w:rsidR="006615D5">
        <w:rPr>
          <w:rFonts w:ascii="Times New Roman" w:hAnsi="Times New Roman" w:cs="Times New Roman"/>
          <w:color w:val="000000"/>
          <w:sz w:val="24"/>
          <w:szCs w:val="24"/>
        </w:rPr>
        <w:t>a</w:t>
      </w:r>
      <w:r w:rsidRPr="00FA08FA" w:rsidR="006615D5">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f</w:t>
      </w:r>
      <w:r w:rsidRPr="00FA08FA" w:rsidR="006615D5">
        <w:rPr>
          <w:rFonts w:ascii="Times New Roman" w:hAnsi="Times New Roman" w:cs="Times New Roman"/>
          <w:color w:val="000000"/>
          <w:sz w:val="24"/>
          <w:szCs w:val="24"/>
        </w:rPr>
        <w:t xml:space="preserve">ield </w:t>
      </w:r>
      <w:r w:rsidR="006615D5">
        <w:rPr>
          <w:rFonts w:ascii="Times New Roman" w:hAnsi="Times New Roman" w:cs="Times New Roman"/>
          <w:color w:val="000000"/>
          <w:sz w:val="24"/>
          <w:szCs w:val="24"/>
        </w:rPr>
        <w:t>t</w:t>
      </w:r>
      <w:r w:rsidRPr="00FA08FA" w:rsidR="006615D5">
        <w:rPr>
          <w:rFonts w:ascii="Times New Roman" w:hAnsi="Times New Roman" w:cs="Times New Roman"/>
          <w:color w:val="000000"/>
          <w:sz w:val="24"/>
          <w:szCs w:val="24"/>
        </w:rPr>
        <w:t xml:space="preserve">rial </w:t>
      </w:r>
      <w:r w:rsidRPr="00FA08FA">
        <w:rPr>
          <w:rFonts w:ascii="Times New Roman" w:hAnsi="Times New Roman" w:cs="Times New Roman"/>
          <w:color w:val="000000"/>
          <w:sz w:val="24"/>
          <w:szCs w:val="24"/>
        </w:rPr>
        <w:t xml:space="preserve">is to perform a dress rehearsal </w:t>
      </w:r>
      <w:r w:rsidRPr="008F7FF3" w:rsidR="0087564F">
        <w:rPr>
          <w:rFonts w:ascii="Times New Roman" w:hAnsi="Times New Roman" w:cs="Times New Roman"/>
          <w:color w:val="000000"/>
          <w:sz w:val="24"/>
          <w:szCs w:val="24"/>
        </w:rPr>
        <w:t>prior to</w:t>
      </w:r>
      <w:r w:rsidRPr="00FA08FA">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an</w:t>
      </w:r>
      <w:r w:rsidRPr="00FA08FA" w:rsidR="006615D5">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o</w:t>
      </w:r>
      <w:r w:rsidRPr="00FA08FA" w:rsidR="006615D5">
        <w:rPr>
          <w:rFonts w:ascii="Times New Roman" w:hAnsi="Times New Roman" w:cs="Times New Roman"/>
          <w:color w:val="000000"/>
          <w:sz w:val="24"/>
          <w:szCs w:val="24"/>
        </w:rPr>
        <w:t>perational</w:t>
      </w:r>
      <w:r w:rsidRPr="008F7FF3" w:rsidR="006615D5">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a</w:t>
      </w:r>
      <w:r w:rsidRPr="008F7FF3" w:rsidR="006615D5">
        <w:rPr>
          <w:rFonts w:ascii="Times New Roman" w:hAnsi="Times New Roman" w:cs="Times New Roman"/>
          <w:color w:val="000000"/>
          <w:sz w:val="24"/>
          <w:szCs w:val="24"/>
        </w:rPr>
        <w:t>dministration</w:t>
      </w:r>
      <w:r w:rsidRPr="00FA08FA">
        <w:rPr>
          <w:rFonts w:ascii="Times New Roman" w:hAnsi="Times New Roman" w:cs="Times New Roman"/>
          <w:color w:val="000000"/>
          <w:sz w:val="24"/>
          <w:szCs w:val="24"/>
        </w:rPr>
        <w:t xml:space="preserve">. The </w:t>
      </w:r>
      <w:r w:rsidR="006615D5">
        <w:rPr>
          <w:rFonts w:ascii="Times New Roman" w:hAnsi="Times New Roman" w:cs="Times New Roman"/>
          <w:color w:val="000000"/>
          <w:sz w:val="24"/>
          <w:szCs w:val="24"/>
        </w:rPr>
        <w:t>f</w:t>
      </w:r>
      <w:r w:rsidRPr="00FA08FA" w:rsidR="006615D5">
        <w:rPr>
          <w:rFonts w:ascii="Times New Roman" w:hAnsi="Times New Roman" w:cs="Times New Roman"/>
          <w:color w:val="000000"/>
          <w:sz w:val="24"/>
          <w:szCs w:val="24"/>
        </w:rPr>
        <w:t xml:space="preserve">ield </w:t>
      </w:r>
      <w:r w:rsidR="006615D5">
        <w:rPr>
          <w:rFonts w:ascii="Times New Roman" w:hAnsi="Times New Roman" w:cs="Times New Roman"/>
          <w:color w:val="000000"/>
          <w:sz w:val="24"/>
          <w:szCs w:val="24"/>
        </w:rPr>
        <w:t>t</w:t>
      </w:r>
      <w:r w:rsidRPr="00FA08FA" w:rsidR="006615D5">
        <w:rPr>
          <w:rFonts w:ascii="Times New Roman" w:hAnsi="Times New Roman" w:cs="Times New Roman"/>
          <w:color w:val="000000"/>
          <w:sz w:val="24"/>
          <w:szCs w:val="24"/>
        </w:rPr>
        <w:t>rial</w:t>
      </w:r>
      <w:r w:rsidRPr="00FA08FA">
        <w:rPr>
          <w:rFonts w:ascii="Times New Roman" w:hAnsi="Times New Roman" w:cs="Times New Roman"/>
          <w:color w:val="000000"/>
          <w:sz w:val="24"/>
          <w:szCs w:val="24"/>
        </w:rPr>
        <w:t xml:space="preserve"> </w:t>
      </w:r>
      <w:r w:rsidR="007D1B99">
        <w:rPr>
          <w:rFonts w:ascii="Times New Roman" w:hAnsi="Times New Roman" w:cs="Times New Roman"/>
          <w:color w:val="000000"/>
          <w:sz w:val="24"/>
          <w:szCs w:val="24"/>
        </w:rPr>
        <w:t>is</w:t>
      </w:r>
      <w:r w:rsidRPr="00FA08FA">
        <w:rPr>
          <w:rFonts w:ascii="Times New Roman" w:hAnsi="Times New Roman" w:cs="Times New Roman"/>
          <w:color w:val="000000"/>
          <w:sz w:val="24"/>
          <w:szCs w:val="24"/>
        </w:rPr>
        <w:t xml:space="preserve"> conducted </w:t>
      </w:r>
      <w:r w:rsidRPr="0020296D">
        <w:rPr>
          <w:rFonts w:ascii="Times New Roman" w:hAnsi="Times New Roman" w:cs="Times New Roman"/>
          <w:color w:val="000000"/>
          <w:sz w:val="24"/>
          <w:szCs w:val="24"/>
        </w:rPr>
        <w:t xml:space="preserve">with students in a </w:t>
      </w:r>
      <w:r w:rsidR="000D7229">
        <w:rPr>
          <w:rFonts w:ascii="Times New Roman" w:hAnsi="Times New Roman" w:cs="Times New Roman"/>
          <w:color w:val="000000"/>
          <w:sz w:val="24"/>
          <w:szCs w:val="24"/>
        </w:rPr>
        <w:t>real</w:t>
      </w:r>
      <w:r w:rsidRPr="0020296D">
        <w:rPr>
          <w:rFonts w:ascii="Times New Roman" w:hAnsi="Times New Roman" w:cs="Times New Roman"/>
          <w:color w:val="000000"/>
          <w:sz w:val="24"/>
          <w:szCs w:val="24"/>
        </w:rPr>
        <w:t xml:space="preserve"> classroom environment at a small number of schools, allowing the system to be tested in the </w:t>
      </w:r>
      <w:r w:rsidRPr="0020296D" w:rsidR="00320B2D">
        <w:rPr>
          <w:rFonts w:ascii="Times New Roman" w:hAnsi="Times New Roman" w:cs="Times New Roman"/>
          <w:color w:val="000000"/>
          <w:sz w:val="24"/>
          <w:szCs w:val="24"/>
        </w:rPr>
        <w:t>way</w:t>
      </w:r>
      <w:r w:rsidRPr="0020296D">
        <w:rPr>
          <w:rFonts w:ascii="Times New Roman" w:hAnsi="Times New Roman" w:cs="Times New Roman"/>
          <w:color w:val="000000"/>
          <w:sz w:val="24"/>
          <w:szCs w:val="24"/>
        </w:rPr>
        <w:t xml:space="preserve"> it will be used </w:t>
      </w:r>
      <w:r w:rsidR="000D7229">
        <w:rPr>
          <w:rFonts w:ascii="Times New Roman" w:hAnsi="Times New Roman" w:cs="Times New Roman"/>
          <w:color w:val="000000"/>
          <w:sz w:val="24"/>
          <w:szCs w:val="24"/>
        </w:rPr>
        <w:t>op</w:t>
      </w:r>
      <w:r w:rsidR="00877456">
        <w:rPr>
          <w:rFonts w:ascii="Times New Roman" w:hAnsi="Times New Roman" w:cs="Times New Roman"/>
          <w:color w:val="000000"/>
          <w:sz w:val="24"/>
          <w:szCs w:val="24"/>
        </w:rPr>
        <w:t xml:space="preserve">erationally </w:t>
      </w:r>
      <w:r w:rsidRPr="0020296D">
        <w:rPr>
          <w:rFonts w:ascii="Times New Roman" w:hAnsi="Times New Roman" w:cs="Times New Roman"/>
          <w:color w:val="000000"/>
          <w:sz w:val="24"/>
          <w:szCs w:val="24"/>
        </w:rPr>
        <w:t xml:space="preserve">to help identify platform system </w:t>
      </w:r>
      <w:r w:rsidR="00082CAF">
        <w:rPr>
          <w:rFonts w:ascii="Times New Roman" w:hAnsi="Times New Roman" w:cs="Times New Roman"/>
          <w:color w:val="000000"/>
          <w:sz w:val="24"/>
          <w:szCs w:val="24"/>
        </w:rPr>
        <w:t xml:space="preserve">or operational </w:t>
      </w:r>
      <w:r w:rsidRPr="0020296D">
        <w:rPr>
          <w:rFonts w:ascii="Times New Roman" w:hAnsi="Times New Roman" w:cs="Times New Roman"/>
          <w:color w:val="000000"/>
          <w:sz w:val="24"/>
          <w:szCs w:val="24"/>
        </w:rPr>
        <w:t>issues</w:t>
      </w:r>
      <w:r w:rsidRPr="00FA08FA">
        <w:rPr>
          <w:rFonts w:ascii="Times New Roman" w:hAnsi="Times New Roman" w:cs="Times New Roman"/>
          <w:color w:val="000000"/>
          <w:sz w:val="24"/>
          <w:szCs w:val="24"/>
        </w:rPr>
        <w:t xml:space="preserve"> </w:t>
      </w:r>
      <w:r w:rsidRPr="00FA08FA" w:rsidR="007676F3">
        <w:rPr>
          <w:rFonts w:ascii="Times New Roman" w:hAnsi="Times New Roman" w:cs="Times New Roman"/>
          <w:color w:val="000000"/>
          <w:sz w:val="24"/>
          <w:szCs w:val="24"/>
        </w:rPr>
        <w:t xml:space="preserve">prior to </w:t>
      </w:r>
      <w:r w:rsidR="006615D5">
        <w:rPr>
          <w:rFonts w:ascii="Times New Roman" w:hAnsi="Times New Roman" w:cs="Times New Roman"/>
          <w:color w:val="000000"/>
          <w:sz w:val="24"/>
          <w:szCs w:val="24"/>
        </w:rPr>
        <w:t>an</w:t>
      </w:r>
      <w:r w:rsidRPr="00FA08FA" w:rsidR="006615D5">
        <w:rPr>
          <w:rFonts w:ascii="Times New Roman" w:hAnsi="Times New Roman" w:cs="Times New Roman"/>
          <w:color w:val="000000"/>
          <w:sz w:val="24"/>
          <w:szCs w:val="24"/>
        </w:rPr>
        <w:t xml:space="preserve"> </w:t>
      </w:r>
      <w:r w:rsidRPr="00FA08FA" w:rsidR="007676F3">
        <w:rPr>
          <w:rFonts w:ascii="Times New Roman" w:hAnsi="Times New Roman" w:cs="Times New Roman"/>
          <w:color w:val="000000"/>
          <w:sz w:val="24"/>
          <w:szCs w:val="24"/>
        </w:rPr>
        <w:t>administration</w:t>
      </w:r>
      <w:r w:rsidRPr="00FA08FA" w:rsidR="00717C49">
        <w:rPr>
          <w:rFonts w:ascii="Times New Roman" w:hAnsi="Times New Roman" w:cs="Times New Roman"/>
          <w:color w:val="000000"/>
          <w:sz w:val="24"/>
          <w:szCs w:val="24"/>
        </w:rPr>
        <w:t>.</w:t>
      </w:r>
      <w:r w:rsidRPr="00FA08FA" w:rsidR="00297A4F">
        <w:rPr>
          <w:rFonts w:ascii="Times New Roman" w:hAnsi="Times New Roman" w:cs="Times New Roman"/>
          <w:color w:val="000000"/>
          <w:sz w:val="24"/>
          <w:szCs w:val="24"/>
        </w:rPr>
        <w:t xml:space="preserve"> </w:t>
      </w:r>
    </w:p>
    <w:p w:rsidR="0060488D" w:rsidP="007C6D90" w14:paraId="6C6164B0" w14:textId="77777777">
      <w:pPr>
        <w:pStyle w:val="BodyText0"/>
        <w:spacing w:after="0" w:line="240" w:lineRule="auto"/>
      </w:pPr>
      <w:bookmarkStart w:id="54" w:name="_Toc337735289"/>
      <w:bookmarkStart w:id="55" w:name="_Toc442946923"/>
      <w:bookmarkStart w:id="56" w:name="_Toc1039547"/>
      <w:bookmarkStart w:id="57" w:name="_Toc1040334"/>
    </w:p>
    <w:p w:rsidR="000B19B6" w:rsidRPr="007C6D90" w:rsidP="007C6D90" w14:paraId="64AC83CC" w14:textId="0E4B2BC8">
      <w:pPr>
        <w:pStyle w:val="Heading2"/>
        <w:spacing w:before="0" w:after="0"/>
        <w:rPr>
          <w:sz w:val="26"/>
          <w:szCs w:val="26"/>
        </w:rPr>
      </w:pPr>
      <w:bookmarkStart w:id="58" w:name="_Toc201329027"/>
      <w:r w:rsidRPr="007C6D90">
        <w:rPr>
          <w:sz w:val="26"/>
          <w:szCs w:val="26"/>
        </w:rPr>
        <w:t>A.</w:t>
      </w:r>
      <w:r w:rsidRPr="007C6D90" w:rsidR="004E666C">
        <w:rPr>
          <w:sz w:val="26"/>
          <w:szCs w:val="26"/>
        </w:rPr>
        <w:t>1</w:t>
      </w:r>
      <w:r w:rsidRPr="007C6D90" w:rsidR="00665492">
        <w:rPr>
          <w:sz w:val="26"/>
          <w:szCs w:val="26"/>
        </w:rPr>
        <w:t>.</w:t>
      </w:r>
      <w:r w:rsidRPr="007C6D90">
        <w:rPr>
          <w:sz w:val="26"/>
          <w:szCs w:val="26"/>
        </w:rPr>
        <w:t>d</w:t>
      </w:r>
      <w:r w:rsidRPr="007C6D90" w:rsidR="004E666C">
        <w:rPr>
          <w:sz w:val="26"/>
          <w:szCs w:val="26"/>
        </w:rPr>
        <w:t>.</w:t>
      </w:r>
      <w:r w:rsidRPr="007C6D90" w:rsidR="004E666C">
        <w:rPr>
          <w:sz w:val="26"/>
          <w:szCs w:val="26"/>
        </w:rPr>
        <w:tab/>
        <w:t>Overview</w:t>
      </w:r>
      <w:r w:rsidRPr="007C6D90" w:rsidR="0048694D">
        <w:rPr>
          <w:sz w:val="26"/>
          <w:szCs w:val="26"/>
        </w:rPr>
        <w:t xml:space="preserve"> </w:t>
      </w:r>
      <w:r w:rsidRPr="007C6D90" w:rsidR="004E666C">
        <w:rPr>
          <w:sz w:val="26"/>
          <w:szCs w:val="26"/>
        </w:rPr>
        <w:t>of</w:t>
      </w:r>
      <w:r w:rsidRPr="007C6D90" w:rsidR="0048694D">
        <w:rPr>
          <w:sz w:val="26"/>
          <w:szCs w:val="26"/>
        </w:rPr>
        <w:t xml:space="preserve"> </w:t>
      </w:r>
      <w:r w:rsidRPr="007C6D90" w:rsidR="00F7215B">
        <w:rPr>
          <w:sz w:val="26"/>
          <w:szCs w:val="26"/>
        </w:rPr>
        <w:t xml:space="preserve">2026 </w:t>
      </w:r>
      <w:r w:rsidRPr="007C6D90" w:rsidR="004E666C">
        <w:rPr>
          <w:sz w:val="26"/>
          <w:szCs w:val="26"/>
        </w:rPr>
        <w:t>NAEP</w:t>
      </w:r>
      <w:r w:rsidRPr="007C6D90" w:rsidR="0048694D">
        <w:rPr>
          <w:sz w:val="26"/>
          <w:szCs w:val="26"/>
        </w:rPr>
        <w:t xml:space="preserve"> </w:t>
      </w:r>
      <w:bookmarkEnd w:id="54"/>
      <w:r w:rsidRPr="007C6D90" w:rsidR="00665492">
        <w:rPr>
          <w:sz w:val="26"/>
          <w:szCs w:val="26"/>
        </w:rPr>
        <w:t>Assessments</w:t>
      </w:r>
      <w:bookmarkEnd w:id="55"/>
      <w:bookmarkEnd w:id="56"/>
      <w:bookmarkEnd w:id="57"/>
      <w:bookmarkEnd w:id="58"/>
    </w:p>
    <w:p w:rsidR="00E7401E" w:rsidP="00584667" w14:paraId="49490C3D" w14:textId="18A420D6">
      <w:pPr>
        <w:pStyle w:val="OMBtext"/>
        <w:spacing w:after="0" w:line="240" w:lineRule="auto"/>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Pr>
          <w:rStyle w:val="FootnoteReference"/>
          <w:spacing w:val="-3"/>
        </w:rPr>
        <w:footnoteReference w:id="7"/>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t>.</w:t>
      </w:r>
      <w:r w:rsidR="0048694D">
        <w:t xml:space="preserve"> </w:t>
      </w:r>
      <w:r w:rsidRPr="008B7AAC" w:rsidR="008B7AAC">
        <w:t>Any changes will be presented in subsequent clearance packages or amendments for the current package.</w:t>
      </w:r>
      <w:r w:rsidR="00125A2F">
        <w:t>.</w:t>
      </w:r>
    </w:p>
    <w:p w:rsidR="00FB3875" w:rsidP="007C6D90" w14:paraId="79928913" w14:textId="77777777">
      <w:pPr>
        <w:pStyle w:val="OMBtext"/>
        <w:spacing w:after="0" w:line="240" w:lineRule="auto"/>
      </w:pPr>
    </w:p>
    <w:p w:rsidR="00FF3C0F" w:rsidRPr="000A7730" w:rsidP="007C6D90" w14:paraId="126765EA" w14:textId="6B152693">
      <w:pPr>
        <w:pStyle w:val="NoSpacing"/>
        <w:spacing w:after="0"/>
      </w:pPr>
      <w:r w:rsidRPr="000A7730">
        <w:t>The</w:t>
      </w:r>
      <w:r w:rsidR="0048694D">
        <w:t xml:space="preserve"> </w:t>
      </w:r>
      <w:r w:rsidR="00692BB2">
        <w:t>202</w:t>
      </w:r>
      <w:r w:rsidR="00F7215B">
        <w:t>6</w:t>
      </w:r>
      <w:r w:rsidR="00692BB2">
        <w:t xml:space="preserve"> </w:t>
      </w:r>
      <w:r w:rsidRPr="000A7730">
        <w:t>data</w:t>
      </w:r>
      <w:r w:rsidR="0048694D">
        <w:t xml:space="preserve"> </w:t>
      </w:r>
      <w:r w:rsidRPr="000A7730">
        <w:t>collection</w:t>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E946C4">
        <w:t>:</w:t>
      </w:r>
      <w:r w:rsidR="009C44E1">
        <w:t xml:space="preserve"> </w:t>
      </w:r>
    </w:p>
    <w:p w:rsidR="008E59CF" w:rsidP="008E59CF" w14:paraId="1953CBC4" w14:textId="77777777">
      <w:pPr>
        <w:pStyle w:val="OMBtext"/>
        <w:widowControl w:val="0"/>
        <w:numPr>
          <w:ilvl w:val="0"/>
          <w:numId w:val="13"/>
        </w:numPr>
        <w:spacing w:after="0" w:line="23" w:lineRule="atLeast"/>
      </w:pPr>
      <w:r w:rsidRPr="002044DC">
        <w:t>Main NAEP operational assessments</w:t>
      </w:r>
      <w:r>
        <w:t xml:space="preserve"> will include </w:t>
      </w:r>
      <w:r w:rsidRPr="002044DC">
        <w:t>for grade</w:t>
      </w:r>
      <w:r>
        <w:t>s</w:t>
      </w:r>
      <w:r w:rsidRPr="002044DC">
        <w:t xml:space="preserve"> 4 and 8 (</w:t>
      </w:r>
      <w:r>
        <w:t xml:space="preserve">first administration of the new frameworks for </w:t>
      </w:r>
      <w:r w:rsidRPr="002044DC">
        <w:t>reading and mathematics), grade 8 (civics and U.S. history</w:t>
      </w:r>
      <w:r>
        <w:t>),</w:t>
      </w:r>
      <w:r w:rsidRPr="002044DC">
        <w:t xml:space="preserve">  </w:t>
      </w:r>
    </w:p>
    <w:p w:rsidR="008E59CF" w:rsidRPr="002044DC" w:rsidP="008E59CF" w14:paraId="4CD2C86E" w14:textId="4196BB1D">
      <w:pPr>
        <w:pStyle w:val="OMBtext"/>
        <w:widowControl w:val="0"/>
        <w:numPr>
          <w:ilvl w:val="0"/>
          <w:numId w:val="13"/>
        </w:numPr>
        <w:spacing w:after="0" w:line="23" w:lineRule="atLeast"/>
      </w:pPr>
      <w:r>
        <w:t>G</w:t>
      </w:r>
      <w:r w:rsidRPr="002044DC">
        <w:t>rades 4 and 8 mathematics will be the only subject assessed</w:t>
      </w:r>
      <w:r>
        <w:t xml:space="preserve"> in Puerto Rico, and will include the new framework, and</w:t>
      </w:r>
    </w:p>
    <w:p w:rsidR="008E59CF" w:rsidRPr="002044DC" w:rsidP="008E59CF" w14:paraId="4D60012C" w14:textId="77777777">
      <w:pPr>
        <w:pStyle w:val="OMBtext"/>
        <w:widowControl w:val="0"/>
        <w:numPr>
          <w:ilvl w:val="0"/>
          <w:numId w:val="13"/>
        </w:numPr>
        <w:spacing w:after="0" w:line="23" w:lineRule="atLeast"/>
      </w:pPr>
      <w:r>
        <w:t xml:space="preserve">Main NAEP </w:t>
      </w:r>
      <w:r w:rsidRPr="002044DC">
        <w:t xml:space="preserve">Pilot </w:t>
      </w:r>
      <w:r>
        <w:t xml:space="preserve">assessments will include </w:t>
      </w:r>
      <w:r w:rsidRPr="002044DC">
        <w:t>grades 4</w:t>
      </w:r>
      <w:r>
        <w:t xml:space="preserve">, </w:t>
      </w:r>
      <w:r w:rsidRPr="002044DC">
        <w:t>8</w:t>
      </w:r>
      <w:r>
        <w:t>,</w:t>
      </w:r>
      <w:r w:rsidRPr="002044DC">
        <w:t xml:space="preserve"> and </w:t>
      </w:r>
      <w:r>
        <w:t xml:space="preserve">12 (reading and mathematics); and </w:t>
      </w:r>
      <w:r w:rsidRPr="002044DC">
        <w:t>grades 4 and 8 mathematics will be the only subject assessed</w:t>
      </w:r>
      <w:r>
        <w:t xml:space="preserve"> in Puerto Rico.</w:t>
      </w:r>
    </w:p>
    <w:p w:rsidR="003C756D" w:rsidRPr="002044DC" w:rsidP="005F5C4E" w14:paraId="4B6F3FC0" w14:textId="77777777">
      <w:pPr>
        <w:pStyle w:val="OMBtext"/>
        <w:widowControl w:val="0"/>
        <w:spacing w:after="0" w:line="23" w:lineRule="atLeast"/>
        <w:ind w:left="784"/>
      </w:pPr>
    </w:p>
    <w:p w:rsidR="00BA370A" w:rsidRPr="007C6D90" w:rsidP="00ED6F1F" w14:paraId="0F79E36F" w14:textId="2512C40E">
      <w:pPr>
        <w:rPr>
          <w:color w:val="000000" w:themeColor="text1"/>
        </w:rPr>
      </w:pPr>
      <w:r w:rsidRPr="007C6D90">
        <w:rPr>
          <w:color w:val="000000" w:themeColor="text1"/>
        </w:rPr>
        <w:t>The</w:t>
      </w:r>
      <w:r w:rsidRPr="007C6D90" w:rsidR="00F72E00">
        <w:rPr>
          <w:color w:val="000000" w:themeColor="text1"/>
        </w:rPr>
        <w:t xml:space="preserve"> 2026</w:t>
      </w:r>
      <w:r w:rsidRPr="007C6D90">
        <w:rPr>
          <w:color w:val="000000" w:themeColor="text1"/>
        </w:rPr>
        <w:t xml:space="preserve"> </w:t>
      </w:r>
      <w:r w:rsidR="00C72F3C">
        <w:rPr>
          <w:color w:val="000000" w:themeColor="text1"/>
        </w:rPr>
        <w:t>operational assessment will include a</w:t>
      </w:r>
      <w:r w:rsidRPr="007C6D90">
        <w:rPr>
          <w:color w:val="000000" w:themeColor="text1"/>
        </w:rPr>
        <w:t xml:space="preserve"> </w:t>
      </w:r>
      <w:r w:rsidR="00541182">
        <w:rPr>
          <w:color w:val="000000" w:themeColor="text1"/>
        </w:rPr>
        <w:t>b</w:t>
      </w:r>
      <w:r w:rsidRPr="007C6D90">
        <w:rPr>
          <w:color w:val="000000" w:themeColor="text1"/>
        </w:rPr>
        <w:t xml:space="preserve">ridge </w:t>
      </w:r>
      <w:r w:rsidR="00541182">
        <w:rPr>
          <w:color w:val="000000" w:themeColor="text1"/>
        </w:rPr>
        <w:t>s</w:t>
      </w:r>
      <w:r w:rsidRPr="007C6D90">
        <w:rPr>
          <w:color w:val="000000" w:themeColor="text1"/>
        </w:rPr>
        <w:t xml:space="preserve">tudy </w:t>
      </w:r>
      <w:r w:rsidR="009507CD">
        <w:rPr>
          <w:color w:val="000000" w:themeColor="text1"/>
        </w:rPr>
        <w:t>comparing</w:t>
      </w:r>
      <w:r w:rsidRPr="007C6D90">
        <w:rPr>
          <w:color w:val="000000" w:themeColor="text1"/>
        </w:rPr>
        <w:t xml:space="preserve"> NAEP</w:t>
      </w:r>
      <w:r w:rsidR="00820151">
        <w:rPr>
          <w:color w:val="000000" w:themeColor="text1"/>
        </w:rPr>
        <w:t xml:space="preserve"> </w:t>
      </w:r>
      <w:r w:rsidRPr="007C6D90">
        <w:rPr>
          <w:color w:val="000000" w:themeColor="text1"/>
        </w:rPr>
        <w:t>devices and school devices</w:t>
      </w:r>
      <w:r w:rsidR="005A03F8">
        <w:rPr>
          <w:color w:val="000000" w:themeColor="text1"/>
        </w:rPr>
        <w:t xml:space="preserve"> t</w:t>
      </w:r>
      <w:r w:rsidRPr="00D67E8C" w:rsidR="005A03F8">
        <w:rPr>
          <w:color w:val="000000" w:themeColor="text1"/>
        </w:rPr>
        <w:t>o</w:t>
      </w:r>
      <w:r w:rsidRPr="007C6D90" w:rsidR="005A03F8">
        <w:rPr>
          <w:color w:val="000000" w:themeColor="text1"/>
        </w:rPr>
        <w:t xml:space="preserve"> evaluate </w:t>
      </w:r>
      <w:r w:rsidR="005A03F8">
        <w:rPr>
          <w:color w:val="000000" w:themeColor="text1"/>
        </w:rPr>
        <w:t>whether</w:t>
      </w:r>
      <w:r w:rsidRPr="007C6D90" w:rsidR="005A03F8">
        <w:rPr>
          <w:color w:val="000000" w:themeColor="text1"/>
        </w:rPr>
        <w:t xml:space="preserve"> scores from the two different </w:t>
      </w:r>
      <w:r w:rsidR="00E904AA">
        <w:rPr>
          <w:color w:val="000000" w:themeColor="text1"/>
        </w:rPr>
        <w:t>assessment modes</w:t>
      </w:r>
      <w:r w:rsidRPr="007C6D90" w:rsidR="005A03F8">
        <w:rPr>
          <w:color w:val="000000" w:themeColor="text1"/>
        </w:rPr>
        <w:t xml:space="preserve"> are comparable</w:t>
      </w:r>
      <w:r w:rsidRPr="007C6D90">
        <w:rPr>
          <w:color w:val="000000" w:themeColor="text1"/>
        </w:rPr>
        <w:t xml:space="preserve">. </w:t>
      </w:r>
      <w:r w:rsidRPr="007C6D90" w:rsidR="00E73C45">
        <w:rPr>
          <w:color w:val="000000" w:themeColor="text1"/>
        </w:rPr>
        <w:t>T</w:t>
      </w:r>
      <w:r w:rsidRPr="007C6D90">
        <w:rPr>
          <w:color w:val="000000" w:themeColor="text1"/>
        </w:rPr>
        <w:t xml:space="preserve">he NAEP program will transition operationally to assessments administered on school devices (e.g., desktops, laptops, tablets with keyboards). Schools that do not meet NAEP’s minimum </w:t>
      </w:r>
      <w:r w:rsidR="00325DFE">
        <w:rPr>
          <w:color w:val="000000" w:themeColor="text1"/>
        </w:rPr>
        <w:t>technology requirements</w:t>
      </w:r>
      <w:r w:rsidRPr="007C6D90" w:rsidR="00325DFE">
        <w:rPr>
          <w:color w:val="000000" w:themeColor="text1"/>
        </w:rPr>
        <w:t xml:space="preserve"> </w:t>
      </w:r>
      <w:r w:rsidRPr="007C6D90">
        <w:rPr>
          <w:color w:val="000000" w:themeColor="text1"/>
        </w:rPr>
        <w:t xml:space="preserve">will be assessed on NAEP devices. </w:t>
      </w:r>
    </w:p>
    <w:p w:rsidR="00BB1709" w:rsidRPr="007C6D90" w:rsidP="00ED6F1F" w14:paraId="40CA220E" w14:textId="38C38B15">
      <w:pPr>
        <w:rPr>
          <w:color w:val="000000" w:themeColor="text1"/>
        </w:rPr>
      </w:pPr>
    </w:p>
    <w:p w:rsidR="00BA370A" w:rsidRPr="007C6D90" w:rsidP="00ED6F1F" w14:paraId="5216CFB9" w14:textId="69FF3EBF">
      <w:pPr>
        <w:rPr>
          <w:color w:val="000000" w:themeColor="text1"/>
        </w:rPr>
      </w:pPr>
      <w:r w:rsidRPr="007C6D90">
        <w:rPr>
          <w:color w:val="000000" w:themeColor="text1"/>
        </w:rPr>
        <w:t xml:space="preserve">However, the 2026 bridge study is not as simple as comparing the two different types of schools (i.e., the school </w:t>
      </w:r>
      <w:r w:rsidR="00147FC7">
        <w:rPr>
          <w:color w:val="000000" w:themeColor="text1"/>
        </w:rPr>
        <w:t>device</w:t>
      </w:r>
      <w:r w:rsidRPr="007C6D90">
        <w:rPr>
          <w:color w:val="000000" w:themeColor="text1"/>
        </w:rPr>
        <w:t xml:space="preserve"> qualified schools assessing on school devices and the schools not qualified to assess on school devices assess</w:t>
      </w:r>
      <w:r w:rsidR="000F2946">
        <w:rPr>
          <w:color w:val="000000" w:themeColor="text1"/>
        </w:rPr>
        <w:t>ing</w:t>
      </w:r>
      <w:r w:rsidRPr="007C6D90">
        <w:rPr>
          <w:color w:val="000000" w:themeColor="text1"/>
        </w:rPr>
        <w:t xml:space="preserve"> on NAEP devices), given </w:t>
      </w:r>
      <w:r w:rsidR="000F21AA">
        <w:rPr>
          <w:color w:val="000000" w:themeColor="text1"/>
        </w:rPr>
        <w:t xml:space="preserve">that </w:t>
      </w:r>
      <w:r w:rsidRPr="007C6D90">
        <w:rPr>
          <w:color w:val="000000" w:themeColor="text1"/>
        </w:rPr>
        <w:t xml:space="preserve">they might have different characteristics. Therefore, some schools that qualify to be assessed on school devices will be assessed on NAEP devices. This will establish a common </w:t>
      </w:r>
      <w:r w:rsidR="006267CB">
        <w:rPr>
          <w:color w:val="000000" w:themeColor="text1"/>
        </w:rPr>
        <w:t xml:space="preserve">linking </w:t>
      </w:r>
      <w:r w:rsidRPr="007C6D90">
        <w:rPr>
          <w:color w:val="000000" w:themeColor="text1"/>
        </w:rPr>
        <w:t xml:space="preserve">population. </w:t>
      </w:r>
    </w:p>
    <w:p w:rsidR="00C75BC2" w:rsidP="007C6D90" w14:paraId="2DD2C649" w14:textId="77777777">
      <w:pPr>
        <w:pStyle w:val="OMBtext"/>
        <w:spacing w:after="0" w:line="240" w:lineRule="auto"/>
        <w:rPr>
          <w:rStyle w:val="Hyperlink"/>
          <w:color w:val="auto"/>
          <w:szCs w:val="20"/>
        </w:rPr>
      </w:pPr>
    </w:p>
    <w:p w:rsidR="000B19B6" w:rsidRPr="00C03178" w:rsidP="007C6D90" w14:paraId="07C09A5B" w14:textId="20931AB5">
      <w:pPr>
        <w:pStyle w:val="Heading1"/>
        <w:spacing w:before="0" w:after="0"/>
      </w:pPr>
      <w:bookmarkStart w:id="59" w:name="_Toc337735291"/>
      <w:bookmarkStart w:id="60" w:name="_Toc442946924"/>
      <w:bookmarkStart w:id="61" w:name="_Toc1039548"/>
      <w:bookmarkStart w:id="62" w:name="_Toc1040337"/>
      <w:bookmarkStart w:id="63" w:name="_Toc201329028"/>
      <w:r w:rsidRPr="002B134B">
        <w:t>A.</w:t>
      </w:r>
      <w:r w:rsidRPr="002B134B" w:rsidR="004E666C">
        <w:t>2.</w:t>
      </w:r>
      <w:r w:rsidRPr="002B134B" w:rsidR="0048694D">
        <w:t xml:space="preserve"> </w:t>
      </w:r>
      <w:r w:rsidRPr="002B134B" w:rsidR="004E666C">
        <w:t>How,</w:t>
      </w:r>
      <w:r w:rsidRPr="002B134B" w:rsidR="0048694D">
        <w:t xml:space="preserve"> </w:t>
      </w:r>
      <w:r w:rsidRPr="002B134B" w:rsidR="004E666C">
        <w:t>by</w:t>
      </w:r>
      <w:r w:rsidRPr="002B134B" w:rsidR="0048694D">
        <w:t xml:space="preserve"> </w:t>
      </w:r>
      <w:r w:rsidRPr="002B134B" w:rsidR="00F348AA">
        <w:t>Whom</w:t>
      </w:r>
      <w:r w:rsidRPr="002B134B" w:rsidR="004E666C">
        <w:t>,</w:t>
      </w:r>
      <w:r w:rsidRPr="002B134B" w:rsidR="0048694D">
        <w:t xml:space="preserve"> </w:t>
      </w:r>
      <w:r w:rsidRPr="002B134B" w:rsidR="004E666C">
        <w:t>and</w:t>
      </w:r>
      <w:r w:rsidRPr="002B134B" w:rsidR="0048694D">
        <w:t xml:space="preserve"> </w:t>
      </w:r>
      <w:r w:rsidRPr="002B134B" w:rsidR="004E666C">
        <w:t>for</w:t>
      </w:r>
      <w:r w:rsidRPr="002B134B" w:rsidR="0048694D">
        <w:t xml:space="preserve"> </w:t>
      </w:r>
      <w:r w:rsidRPr="002B134B" w:rsidR="00F348AA">
        <w:t>What</w:t>
      </w:r>
      <w:r w:rsidRPr="002B134B" w:rsidR="0048694D">
        <w:t xml:space="preserve"> </w:t>
      </w:r>
      <w:r w:rsidRPr="002B134B" w:rsidR="00F348AA">
        <w:t>Purpose</w:t>
      </w:r>
      <w:r w:rsidRPr="002B134B" w:rsidR="0048694D">
        <w:t xml:space="preserve"> </w:t>
      </w:r>
      <w:r w:rsidRPr="002B134B" w:rsidR="004E666C">
        <w:t>the</w:t>
      </w:r>
      <w:r w:rsidRPr="002B134B" w:rsidR="0048694D">
        <w:t xml:space="preserve"> </w:t>
      </w:r>
      <w:r w:rsidRPr="002B134B" w:rsidR="00F348AA">
        <w:t>Data</w:t>
      </w:r>
      <w:r w:rsidRPr="002B134B" w:rsidR="0048694D">
        <w:t xml:space="preserve"> </w:t>
      </w:r>
      <w:r w:rsidRPr="002B134B" w:rsidR="00F348AA">
        <w:t>Will</w:t>
      </w:r>
      <w:r w:rsidRPr="002B134B" w:rsidR="0048694D">
        <w:t xml:space="preserve"> </w:t>
      </w:r>
      <w:r w:rsidRPr="002B134B" w:rsidR="00F348AA">
        <w:t>Be</w:t>
      </w:r>
      <w:r w:rsidRPr="002B134B" w:rsidR="0048694D">
        <w:t xml:space="preserve"> </w:t>
      </w:r>
      <w:bookmarkEnd w:id="59"/>
      <w:r w:rsidRPr="002B134B" w:rsidR="00F348AA">
        <w:t>Used</w:t>
      </w:r>
      <w:bookmarkEnd w:id="60"/>
      <w:bookmarkEnd w:id="61"/>
      <w:bookmarkEnd w:id="62"/>
      <w:bookmarkEnd w:id="63"/>
    </w:p>
    <w:p w:rsidR="0072503C" w:rsidP="007C6D90" w14:paraId="7DC634B7" w14:textId="425C8DB4">
      <w:pPr>
        <w:pStyle w:val="OMBtext"/>
        <w:widowControl w:val="0"/>
        <w:spacing w:after="0" w:line="240" w:lineRule="auto"/>
      </w:pPr>
      <w:bookmarkStart w:id="64" w:name="_Toc337737167"/>
      <w:bookmarkStart w:id="65" w:name="_Toc337737169"/>
      <w:bookmarkStart w:id="66" w:name="_Toc337737171"/>
      <w:bookmarkStart w:id="67" w:name="_Toc337737172"/>
      <w:bookmarkStart w:id="68" w:name="_Toc337737174"/>
      <w:bookmarkStart w:id="69" w:name="_Toc337737175"/>
      <w:bookmarkStart w:id="70" w:name="_Toc337737176"/>
      <w:bookmarkStart w:id="71" w:name="_Toc337737177"/>
      <w:bookmarkStart w:id="72" w:name="_Toc337735292"/>
      <w:bookmarkStart w:id="73" w:name="_Toc442946925"/>
      <w:bookmarkStart w:id="74" w:name="_Toc1039549"/>
      <w:bookmarkStart w:id="75" w:name="_Toc1040338"/>
      <w:bookmarkEnd w:id="64"/>
      <w:bookmarkEnd w:id="65"/>
      <w:bookmarkEnd w:id="66"/>
      <w:bookmarkEnd w:id="67"/>
      <w:bookmarkEnd w:id="68"/>
      <w:bookmarkEnd w:id="69"/>
      <w:bookmarkEnd w:id="70"/>
      <w:bookmarkEnd w:id="71"/>
      <w:r>
        <w:t xml:space="preserve">Results will be reported on the </w:t>
      </w:r>
      <w:r w:rsidR="003772B9">
        <w:t xml:space="preserve">2026 </w:t>
      </w:r>
      <w:r>
        <w:t>operational assessments in mathematics, reading,</w:t>
      </w:r>
      <w:r w:rsidR="0046319E">
        <w:t xml:space="preserve"> </w:t>
      </w:r>
      <w:r w:rsidR="000D6581">
        <w:t>U.S. history, and civics</w:t>
      </w:r>
      <w:r w:rsidR="00294FA3">
        <w:t>.</w:t>
      </w:r>
      <w:r>
        <w:t xml:space="preserve"> NAEP will use the results from the </w:t>
      </w:r>
      <w:r w:rsidR="0057503A">
        <w:t xml:space="preserve">2026 </w:t>
      </w:r>
      <w:r>
        <w:t>pilot test</w:t>
      </w:r>
      <w:r w:rsidR="00667610">
        <w:t>ing</w:t>
      </w:r>
      <w:r>
        <w:t xml:space="preserve"> to inform future assessments and procedures.</w:t>
      </w:r>
      <w:r w:rsidR="00E74548">
        <w:t xml:space="preserve"> Results from any potential special studies may be published as research reports.</w:t>
      </w:r>
    </w:p>
    <w:p w:rsidR="00B3687C" w:rsidP="007C6D90" w14:paraId="2CA4F3A9" w14:textId="1C157214">
      <w:pPr>
        <w:pStyle w:val="OMBtext"/>
        <w:spacing w:after="0" w:line="240" w:lineRule="auto"/>
      </w:pPr>
    </w:p>
    <w:p w:rsidR="00B3687C" w:rsidP="00584667" w14:paraId="4F245450" w14:textId="77777777">
      <w:pPr>
        <w:pStyle w:val="OMBtext"/>
        <w:spacing w:after="0" w:line="240" w:lineRule="auto"/>
      </w:pPr>
      <w:r>
        <w:t>The NAEP operational results are reported in The Nation’s Report Card, which is used by policymakers, state and local educators, principals, teachers, and parents to help inform educational policy decisions. The main NAEP report cards provide national results, trends for different student groups, results on scale scores and achievement levels, and sample items. In reports with state or urban district results, there are sections that provide overview information on the performance of these jurisdictions. If NCES elects to release sample items, percentage correct statistics on those items will be provided in the report. NAEP does not provide scores for individual students or schools.</w:t>
      </w:r>
    </w:p>
    <w:p w:rsidR="00BB1709" w:rsidP="007C6D90" w14:paraId="6C907268" w14:textId="77777777">
      <w:pPr>
        <w:pStyle w:val="OMBtext"/>
        <w:spacing w:after="0" w:line="240" w:lineRule="auto"/>
      </w:pPr>
    </w:p>
    <w:p w:rsidR="00B3687C" w:rsidP="007C6D90" w14:paraId="3FC36A90" w14:textId="444DBD27">
      <w:pPr>
        <w:pStyle w:val="NoSpacing"/>
        <w:keepNext w:val="0"/>
        <w:spacing w:after="0"/>
      </w:pPr>
      <w:r>
        <w:t>Results from each NAEP assessment are provided online in an interactive website (</w:t>
      </w:r>
      <w:hyperlink r:id="rId20">
        <w:r w:rsidRPr="777EBF81">
          <w:rPr>
            <w:rStyle w:val="Hyperlink"/>
          </w:rPr>
          <w:t>http://nationsreportcard.gov/</w:t>
        </w:r>
      </w:hyperlink>
      <w:r>
        <w:rPr>
          <w:rStyle w:val="Hyperlink"/>
        </w:rPr>
        <w:t>)</w:t>
      </w:r>
      <w:r>
        <w:t xml:space="preserve"> and in one-page summary reports, for each participating state or urban district. Additional data tools are available online for those interested in</w:t>
      </w:r>
      <w:r w:rsidR="00060F29">
        <w:t>:</w:t>
      </w:r>
    </w:p>
    <w:p w:rsidR="00B3687C" w:rsidP="007C6D90" w14:paraId="46DBE690" w14:textId="32BB67CF">
      <w:pPr>
        <w:pStyle w:val="ListParagraph"/>
        <w:numPr>
          <w:ilvl w:val="0"/>
          <w:numId w:val="12"/>
        </w:numPr>
        <w:ind w:left="461" w:hanging="274"/>
      </w:pPr>
      <w:r>
        <w:t>analyzing NAEP data and creating tables and graphics (</w:t>
      </w:r>
      <w:hyperlink r:id="rId14" w:history="1">
        <w:r>
          <w:rPr>
            <w:rStyle w:val="Hyperlink"/>
          </w:rPr>
          <w:t>https://www.nationsreportcard.gov/ndecore/landing</w:t>
        </w:r>
      </w:hyperlink>
      <w:r>
        <w:t>);</w:t>
      </w:r>
    </w:p>
    <w:p w:rsidR="00B3687C" w:rsidP="007C6D90" w14:paraId="7D28EA64" w14:textId="074427EE">
      <w:pPr>
        <w:pStyle w:val="ListParagraph"/>
        <w:numPr>
          <w:ilvl w:val="0"/>
          <w:numId w:val="12"/>
        </w:numPr>
        <w:ind w:left="461" w:hanging="274"/>
      </w:pPr>
      <w:r>
        <w:t>viewing and comparing NAEP performance results overall and by various demographic groups across states and within each state (</w:t>
      </w:r>
      <w:hyperlink r:id="rId21" w:history="1">
        <w:r>
          <w:rPr>
            <w:rStyle w:val="Hyperlink"/>
          </w:rPr>
          <w:t>https://www.nationsreportcard.gov/profiles/stateprofile</w:t>
        </w:r>
      </w:hyperlink>
      <w:r>
        <w:t>);</w:t>
      </w:r>
    </w:p>
    <w:p w:rsidR="00B3687C" w:rsidP="007C6D90" w14:paraId="25B4F47E" w14:textId="45320FA4">
      <w:pPr>
        <w:pStyle w:val="ListParagraph"/>
        <w:numPr>
          <w:ilvl w:val="0"/>
          <w:numId w:val="12"/>
        </w:numPr>
        <w:ind w:left="461" w:hanging="274"/>
      </w:pPr>
      <w:r>
        <w:t>viewing and comparing NAEP performance results overall and by various demographic groups across and within each of the participating large urban districts (</w:t>
      </w:r>
      <w:hyperlink r:id="rId22" w:history="1">
        <w:r>
          <w:rPr>
            <w:rStyle w:val="Hyperlink"/>
          </w:rPr>
          <w:t>https://www.nationsreportcard.gov/profiles/districtprofile</w:t>
        </w:r>
      </w:hyperlink>
      <w:r>
        <w:t>);</w:t>
      </w:r>
    </w:p>
    <w:p w:rsidR="00B3687C" w:rsidP="007C6D90" w14:paraId="2A144A7C" w14:textId="7DB4D807">
      <w:pPr>
        <w:pStyle w:val="ListParagraph"/>
        <w:numPr>
          <w:ilvl w:val="0"/>
          <w:numId w:val="12"/>
        </w:numPr>
        <w:ind w:left="461" w:hanging="274"/>
      </w:pPr>
      <w:r>
        <w:t>searching, sorting, and providing data for sample NAEP items (</w:t>
      </w:r>
      <w:hyperlink r:id="rId23" w:history="1">
        <w:r>
          <w:rPr>
            <w:rStyle w:val="Hyperlink"/>
          </w:rPr>
          <w:t>https://nces.ed.gov/nationsreportcard/nqt/</w:t>
        </w:r>
      </w:hyperlink>
      <w:r>
        <w:t>); and</w:t>
      </w:r>
    </w:p>
    <w:p w:rsidR="00B3687C" w:rsidRPr="007C6D90" w:rsidP="00584667" w14:paraId="677A402D" w14:textId="6084C788">
      <w:pPr>
        <w:pStyle w:val="ListParagraph"/>
        <w:numPr>
          <w:ilvl w:val="0"/>
          <w:numId w:val="12"/>
        </w:numPr>
        <w:ind w:left="461" w:hanging="274"/>
        <w:rPr>
          <w:rStyle w:val="Hyperlink"/>
          <w:color w:val="auto"/>
          <w:u w:val="none"/>
        </w:rPr>
      </w:pPr>
      <w:r>
        <w:t>seeing the knowledge and skills demonstrated by students performing at different scale scores (</w:t>
      </w:r>
      <w:hyperlink r:id="rId24" w:history="1">
        <w:r w:rsidR="009A6B95">
          <w:rPr>
            <w:rStyle w:val="Hyperlink"/>
          </w:rPr>
          <w:t>https://www.nationsreportcard.gov/itemmaps</w:t>
        </w:r>
      </w:hyperlink>
      <w:r w:rsidR="009A6B95">
        <w:rPr>
          <w:rStyle w:val="Hyperlink"/>
        </w:rPr>
        <w:t>).</w:t>
      </w:r>
    </w:p>
    <w:p w:rsidR="00BB1709" w:rsidP="007C6D90" w14:paraId="5CF639A1" w14:textId="77777777">
      <w:pPr>
        <w:pStyle w:val="ListParagraph"/>
        <w:numPr>
          <w:ilvl w:val="0"/>
          <w:numId w:val="0"/>
        </w:numPr>
        <w:ind w:left="461"/>
      </w:pPr>
    </w:p>
    <w:p w:rsidR="00BB1709" w:rsidP="00584667" w14:paraId="39C4D96C" w14:textId="66688C74">
      <w:pPr>
        <w:pStyle w:val="OMBtext"/>
        <w:spacing w:after="0" w:line="240" w:lineRule="auto"/>
      </w:pPr>
      <w:r>
        <w:t xml:space="preserve">In addition to contributing to the reporting tools mentioned above, data from the </w:t>
      </w:r>
      <w:r w:rsidR="00F53C0D">
        <w:t xml:space="preserve">survey </w:t>
      </w:r>
      <w:r>
        <w:t xml:space="preserve">questionnaires are used as part of the marginal estimation procedures that produce the student achievement results. Questionnaire data are also used to perform quality control checks on school-reported data and in special reports, such as the </w:t>
      </w:r>
      <w:r>
        <w:rPr>
          <w:i/>
          <w:iCs/>
        </w:rPr>
        <w:t>Black–White Achievement</w:t>
      </w:r>
      <w:r>
        <w:t xml:space="preserve"> </w:t>
      </w:r>
      <w:r>
        <w:rPr>
          <w:i/>
          <w:iCs/>
        </w:rPr>
        <w:t>Gap</w:t>
      </w:r>
      <w:r>
        <w:t xml:space="preserve"> report (</w:t>
      </w:r>
      <w:hyperlink r:id="rId25">
        <w:r w:rsidRPr="06F9D67D" w:rsidR="06045F7D">
          <w:rPr>
            <w:rStyle w:val="Hyperlink"/>
          </w:rPr>
          <w:t>http://nces.ed.gov/nationsreportcard/studies/gaps/</w:t>
        </w:r>
      </w:hyperlink>
      <w:r>
        <w:t>) and the Classroom Instruction Report in reading, mathematics, and science based on the 2015 Student Questionnaire Data (</w:t>
      </w:r>
      <w:hyperlink r:id="rId26" w:anchor="mathematics" w:history="1">
        <w:r>
          <w:rPr>
            <w:rStyle w:val="Hyperlink"/>
          </w:rPr>
          <w:t>https://www.nationsreportcard.gov/sq_classroom/#mathematics</w:t>
        </w:r>
      </w:hyperlink>
      <w:r>
        <w:t xml:space="preserve">). </w:t>
      </w:r>
    </w:p>
    <w:p w:rsidR="00BB1709" w:rsidP="00584667" w14:paraId="768EA503" w14:textId="77777777">
      <w:pPr>
        <w:pStyle w:val="OMBtext"/>
        <w:spacing w:after="0" w:line="240" w:lineRule="auto"/>
      </w:pPr>
    </w:p>
    <w:p w:rsidR="00B3687C" w:rsidP="00584667" w14:paraId="2ACB037D" w14:textId="7B2B9032">
      <w:pPr>
        <w:pStyle w:val="OMBtext"/>
        <w:spacing w:after="0" w:line="240" w:lineRule="auto"/>
      </w:pPr>
      <w:r>
        <w:t xml:space="preserve">Lastly, there are numerous opportunities for secondary data analysis because of NAEP’s large scale, the regularity of its administrations, and its stringent quality control processes for data collection and analysis. NAEP data are used by researchers and educators who have </w:t>
      </w:r>
      <w:r w:rsidR="00B07173">
        <w:t>different</w:t>
      </w:r>
      <w:r>
        <w:t xml:space="preserve"> interests and varying levels of analytical experience.</w:t>
      </w:r>
    </w:p>
    <w:p w:rsidR="00BB1709" w:rsidP="007C6D90" w14:paraId="769D98EA" w14:textId="77777777">
      <w:pPr>
        <w:pStyle w:val="OMBtext"/>
        <w:spacing w:after="0" w:line="240" w:lineRule="auto"/>
      </w:pPr>
    </w:p>
    <w:p w:rsidR="000B19B6" w:rsidP="007C6D90" w14:paraId="19E8CA7E" w14:textId="3324EDFE">
      <w:pPr>
        <w:pStyle w:val="Heading1"/>
        <w:spacing w:before="0" w:after="0"/>
      </w:pPr>
      <w:bookmarkStart w:id="76" w:name="_Toc201329029"/>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72"/>
      <w:bookmarkEnd w:id="73"/>
      <w:bookmarkEnd w:id="74"/>
      <w:bookmarkEnd w:id="75"/>
      <w:bookmarkEnd w:id="76"/>
    </w:p>
    <w:p w:rsidR="00665492" w:rsidP="00584667" w14:paraId="12AD0F28" w14:textId="5BB5FD69">
      <w:pPr>
        <w:pStyle w:val="OMBtext"/>
        <w:widowControl w:val="0"/>
        <w:spacing w:after="0" w:line="240" w:lineRule="auto"/>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rsidR="00F02BB7">
        <w:t>utilize</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3D0DD0" w:rsidP="007C6D90" w14:paraId="1510B4BA" w14:textId="77777777">
      <w:pPr>
        <w:pStyle w:val="Heading4"/>
        <w:spacing w:after="0"/>
      </w:pPr>
    </w:p>
    <w:p w:rsidR="00665492" w:rsidP="007C6D90" w14:paraId="142B1AAB" w14:textId="28530C6F">
      <w:pPr>
        <w:pStyle w:val="Heading4"/>
        <w:spacing w:after="0"/>
      </w:pPr>
      <w:r>
        <w:t>Online</w:t>
      </w:r>
      <w:r w:rsidR="0048694D">
        <w:t xml:space="preserve"> </w:t>
      </w:r>
      <w:r>
        <w:t>Teacher</w:t>
      </w:r>
      <w:r w:rsidR="0048694D">
        <w:t xml:space="preserve"> </w:t>
      </w:r>
      <w:r>
        <w:t>and</w:t>
      </w:r>
      <w:r w:rsidR="0048694D">
        <w:t xml:space="preserve"> </w:t>
      </w:r>
      <w:r>
        <w:t>School</w:t>
      </w:r>
      <w:r w:rsidR="0048694D">
        <w:t xml:space="preserve"> </w:t>
      </w:r>
      <w:r>
        <w:t>Questionnaires</w:t>
      </w:r>
    </w:p>
    <w:p w:rsidR="001E5EA8" w:rsidP="00584667" w14:paraId="71489453" w14:textId="14D37CEE">
      <w:pPr>
        <w:pStyle w:val="OMBtext"/>
        <w:spacing w:after="0" w:line="240" w:lineRule="auto"/>
      </w:pPr>
      <w:r>
        <w:t xml:space="preserve">The </w:t>
      </w:r>
      <w:r w:rsidR="00665492">
        <w:t>NAEP</w:t>
      </w:r>
      <w:r w:rsidR="0048694D">
        <w:t xml:space="preserve"> </w:t>
      </w:r>
      <w:r w:rsidR="00665492">
        <w:t>program</w:t>
      </w:r>
      <w:r w:rsidR="0048694D">
        <w:t xml:space="preserve"> </w:t>
      </w:r>
      <w:r w:rsidR="00736F51">
        <w:t>provides</w:t>
      </w:r>
      <w:r w:rsidR="0048694D">
        <w:t xml:space="preserve"> </w:t>
      </w:r>
      <w:r w:rsidR="00665492">
        <w:t>the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r w:rsidR="0048694D">
        <w:t xml:space="preserve"> </w:t>
      </w:r>
      <w:r w:rsidR="00665492">
        <w:t>online</w:t>
      </w:r>
      <w:r w:rsidR="00132517">
        <w:t xml:space="preserve"> through a tool known as NAEPq</w:t>
      </w:r>
      <w:r w:rsidR="00665492">
        <w:t>.</w:t>
      </w:r>
      <w:r w:rsidR="0048694D">
        <w:t xml:space="preserve"> </w:t>
      </w:r>
    </w:p>
    <w:p w:rsidR="00141294" w:rsidP="007C6D90" w14:paraId="675899EF" w14:textId="77777777">
      <w:pPr>
        <w:pStyle w:val="OMBtext"/>
        <w:spacing w:after="0" w:line="240" w:lineRule="auto"/>
      </w:pPr>
    </w:p>
    <w:p w:rsidR="00665492" w:rsidP="007C6D90" w14:paraId="3A900089" w14:textId="7EB36315">
      <w:pPr>
        <w:pStyle w:val="Heading4"/>
        <w:spacing w:after="0"/>
      </w:pPr>
      <w:r>
        <w:t>Pr</w:t>
      </w:r>
      <w:r w:rsidR="00165CFA">
        <w:t>ea</w:t>
      </w:r>
      <w:r w:rsidR="00A85A1B">
        <w:t>ssessment</w:t>
      </w:r>
      <w:r w:rsidR="0048694D">
        <w:t xml:space="preserve"> </w:t>
      </w:r>
      <w:r>
        <w:t>Activities</w:t>
      </w:r>
    </w:p>
    <w:p w:rsidR="00665492" w:rsidP="00584667" w14:paraId="417148A8" w14:textId="65C5A6D6">
      <w:pPr>
        <w:pStyle w:val="OMBtext"/>
        <w:widowControl w:val="0"/>
        <w:spacing w:after="0" w:line="240" w:lineRule="auto"/>
      </w:pPr>
      <w:r>
        <w:t>P</w:t>
      </w:r>
      <w:r w:rsidR="00AA161B">
        <w:t>articipating</w:t>
      </w:r>
      <w:r w:rsidR="0048694D">
        <w:t xml:space="preserve"> </w:t>
      </w:r>
      <w:r w:rsidR="00AA161B">
        <w:t>NAEP</w:t>
      </w:r>
      <w:r w:rsidR="0048694D">
        <w:t xml:space="preserve"> </w:t>
      </w:r>
      <w:r>
        <w:t>school</w:t>
      </w:r>
      <w:r w:rsidR="002F44DF">
        <w:t>s</w:t>
      </w:r>
      <w:r>
        <w:t xml:space="preserve"> </w:t>
      </w:r>
      <w:r w:rsidR="00AA161B">
        <w:t>ha</w:t>
      </w:r>
      <w:r>
        <w:t>ve</w:t>
      </w:r>
      <w:r w:rsidR="0048694D">
        <w:t xml:space="preserve"> </w:t>
      </w:r>
      <w:r w:rsidR="00AA161B">
        <w:t>designated</w:t>
      </w:r>
      <w:r w:rsidR="0048694D">
        <w:t xml:space="preserve"> </w:t>
      </w:r>
      <w:r w:rsidR="00AA161B">
        <w:t>staff</w:t>
      </w:r>
      <w:r w:rsidR="0048694D">
        <w:t xml:space="preserve"> </w:t>
      </w:r>
      <w:r w:rsidR="00AA161B">
        <w:t>member</w:t>
      </w:r>
      <w:r w:rsidR="001E5EA8">
        <w:t>s</w:t>
      </w:r>
      <w:r w:rsidR="0048694D">
        <w:t xml:space="preserve"> </w:t>
      </w:r>
      <w:r w:rsidR="001E5EA8">
        <w:t>who</w:t>
      </w:r>
      <w:r w:rsidR="00B8630D">
        <w:t xml:space="preserve"> </w:t>
      </w:r>
      <w:r w:rsidR="00AA161B">
        <w:t>serve</w:t>
      </w:r>
      <w:r w:rsidR="0048694D">
        <w:t xml:space="preserve"> </w:t>
      </w:r>
      <w:r w:rsidR="00B8630D">
        <w:t xml:space="preserve">as </w:t>
      </w:r>
      <w:r w:rsidR="001E5EA8">
        <w:t xml:space="preserve">support </w:t>
      </w:r>
      <w:r w:rsidR="00B8630D">
        <w:t xml:space="preserve">for </w:t>
      </w:r>
      <w:r w:rsidR="001E5EA8">
        <w:t xml:space="preserve">the NAEP </w:t>
      </w:r>
      <w:r w:rsidR="00165CFA">
        <w:t>assessment</w:t>
      </w:r>
      <w:r w:rsidR="00AA161B">
        <w:t>.</w:t>
      </w:r>
      <w:r w:rsidR="0048694D">
        <w:t xml:space="preserve"> </w:t>
      </w:r>
      <w:r w:rsidR="00AA161B">
        <w:t>Preassessment</w:t>
      </w:r>
      <w:r w:rsidR="0048694D">
        <w:t xml:space="preserve"> </w:t>
      </w:r>
      <w:r w:rsidR="00AA161B">
        <w:t>and</w:t>
      </w:r>
      <w:r w:rsidR="0048694D">
        <w:t xml:space="preserve"> </w:t>
      </w:r>
      <w:r w:rsidR="00AA161B">
        <w:t>assessment</w:t>
      </w:r>
      <w:r w:rsidR="0048694D">
        <w:t xml:space="preserve"> </w:t>
      </w:r>
      <w:r w:rsidR="00AA161B">
        <w:t>activities</w:t>
      </w:r>
      <w:r w:rsidR="0048694D">
        <w:t xml:space="preserve"> </w:t>
      </w:r>
      <w:r w:rsidR="00AA161B">
        <w:t>include</w:t>
      </w:r>
      <w:r w:rsidR="0048694D">
        <w:t xml:space="preserve"> </w:t>
      </w:r>
      <w:r w:rsidR="00AA161B">
        <w:t>functions</w:t>
      </w:r>
      <w:r w:rsidR="0048694D">
        <w:t xml:space="preserve"> </w:t>
      </w:r>
      <w:r w:rsidR="0090214D">
        <w:t>like</w:t>
      </w:r>
      <w:r w:rsidR="0048694D">
        <w:t xml:space="preserve"> </w:t>
      </w:r>
      <w:r w:rsidR="00AA161B">
        <w:t>finalizing</w:t>
      </w:r>
      <w:r w:rsidR="0048694D">
        <w:t xml:space="preserve"> </w:t>
      </w:r>
      <w:r w:rsidR="00AA161B">
        <w:t>student</w:t>
      </w:r>
      <w:r w:rsidR="0048694D">
        <w:t xml:space="preserve"> </w:t>
      </w:r>
      <w:r w:rsidR="00AA161B">
        <w:t>samples,</w:t>
      </w:r>
      <w:r w:rsidR="0048694D">
        <w:t xml:space="preserve"> </w:t>
      </w:r>
      <w:r w:rsidR="00AA161B">
        <w:t>verifying</w:t>
      </w:r>
      <w:r w:rsidR="0048694D">
        <w:t xml:space="preserve"> </w:t>
      </w:r>
      <w:r w:rsidR="00AA161B">
        <w:t>student</w:t>
      </w:r>
      <w:r w:rsidR="0048694D">
        <w:t xml:space="preserve"> </w:t>
      </w:r>
      <w:r w:rsidR="00AA161B">
        <w:t>demographics,</w:t>
      </w:r>
      <w:r w:rsidR="0048694D">
        <w:t xml:space="preserve"> </w:t>
      </w:r>
      <w:r w:rsidR="00AA161B">
        <w:t>reviewing</w:t>
      </w:r>
      <w:r w:rsidR="0048694D">
        <w:t xml:space="preserve"> </w:t>
      </w:r>
      <w:r w:rsidR="00AA161B">
        <w:t>accommodations,</w:t>
      </w:r>
      <w:r w:rsidR="0048694D">
        <w:t xml:space="preserve"> </w:t>
      </w:r>
      <w:r w:rsidR="003277E6">
        <w:t>responding to the School Technology Survey,</w:t>
      </w:r>
      <w:r w:rsidR="0048694D">
        <w:t xml:space="preserve"> </w:t>
      </w:r>
      <w:r w:rsidR="00C009E3">
        <w:t xml:space="preserve">installing the NAEP </w:t>
      </w:r>
      <w:r w:rsidR="003E34E5">
        <w:t>Assessment A</w:t>
      </w:r>
      <w:r w:rsidR="00C009E3">
        <w:t>pplication on student devices</w:t>
      </w:r>
      <w:r w:rsidR="00553038">
        <w:t xml:space="preserve"> (if needed)</w:t>
      </w:r>
      <w:r w:rsidR="00C009E3">
        <w:t xml:space="preserve">, </w:t>
      </w:r>
      <w:r w:rsidR="00AA161B">
        <w:t>and</w:t>
      </w:r>
      <w:r w:rsidR="0048694D">
        <w:t xml:space="preserve"> </w:t>
      </w:r>
      <w:r w:rsidR="00AA161B">
        <w:t>planning</w:t>
      </w:r>
      <w:r w:rsidR="0048694D">
        <w:t xml:space="preserve"> </w:t>
      </w:r>
      <w:r w:rsidR="00AA161B">
        <w:t>logistics</w:t>
      </w:r>
      <w:r w:rsidR="0048694D">
        <w:t xml:space="preserve"> </w:t>
      </w:r>
      <w:r w:rsidR="00AA161B">
        <w:t>for</w:t>
      </w:r>
      <w:r w:rsidR="0048694D">
        <w:t xml:space="preserve"> </w:t>
      </w:r>
      <w:r w:rsidR="00AA161B">
        <w:t>the</w:t>
      </w:r>
      <w:r w:rsidR="0048694D">
        <w:t xml:space="preserve"> </w:t>
      </w:r>
      <w:r w:rsidR="00AA161B">
        <w:t>assessment.</w:t>
      </w:r>
      <w:r w:rsidR="0048694D">
        <w:t xml:space="preserve"> </w:t>
      </w:r>
      <w:r w:rsidR="00AA161B">
        <w:t>NAEP</w:t>
      </w:r>
      <w:r w:rsidR="0048694D">
        <w:t xml:space="preserve"> </w:t>
      </w:r>
      <w:r w:rsidR="00C009E3">
        <w:t>uses a</w:t>
      </w:r>
      <w:r w:rsidR="00AA161B">
        <w:t>n</w:t>
      </w:r>
      <w:r w:rsidR="0048694D">
        <w:t xml:space="preserve"> </w:t>
      </w:r>
      <w:r w:rsidR="00993C0E">
        <w:t>Assessment Management</w:t>
      </w:r>
      <w:r w:rsidR="0048694D">
        <w:t xml:space="preserve"> </w:t>
      </w:r>
      <w:r w:rsidR="00993C0E">
        <w:t>S</w:t>
      </w:r>
      <w:r w:rsidR="00AA161B">
        <w:t>ystem</w:t>
      </w:r>
      <w:r w:rsidR="0048694D">
        <w:t xml:space="preserve"> </w:t>
      </w:r>
      <w:r w:rsidR="00AA161B">
        <w:t>(</w:t>
      </w:r>
      <w:r w:rsidR="00B811D8">
        <w:t>AMS</w:t>
      </w:r>
      <w:r w:rsidR="00AA161B">
        <w:t>)</w:t>
      </w:r>
      <w:r w:rsidR="0048694D">
        <w:t xml:space="preserve"> </w:t>
      </w:r>
      <w:r w:rsidR="00F57B0C">
        <w:t>for</w:t>
      </w:r>
      <w:r w:rsidR="0048694D">
        <w:t xml:space="preserve"> </w:t>
      </w:r>
      <w:r w:rsidR="00151C05">
        <w:t>school staff</w:t>
      </w:r>
      <w:r w:rsidR="00E81E79">
        <w:t xml:space="preserve"> </w:t>
      </w:r>
      <w:r w:rsidR="00F57B0C">
        <w:t xml:space="preserve">to </w:t>
      </w:r>
      <w:r w:rsidR="005B06D0">
        <w:t>easily</w:t>
      </w:r>
      <w:r w:rsidR="0048694D">
        <w:t xml:space="preserve"> </w:t>
      </w:r>
      <w:r w:rsidR="00AA161B">
        <w:t>provide</w:t>
      </w:r>
      <w:r w:rsidR="0048694D">
        <w:t xml:space="preserve"> </w:t>
      </w:r>
      <w:r w:rsidR="00201DFC">
        <w:t xml:space="preserve">necessary </w:t>
      </w:r>
      <w:r w:rsidR="00AA161B">
        <w:t>administration</w:t>
      </w:r>
      <w:r w:rsidR="0048694D">
        <w:t xml:space="preserve"> </w:t>
      </w:r>
      <w:r w:rsidR="00AA161B">
        <w:t>information</w:t>
      </w:r>
      <w:r w:rsidR="0048694D">
        <w:t xml:space="preserve"> </w:t>
      </w:r>
      <w:r w:rsidR="00134C6C">
        <w:t>through the system</w:t>
      </w:r>
      <w:r w:rsidR="00AA161B">
        <w:t>,</w:t>
      </w:r>
      <w:r w:rsidR="0048694D">
        <w:t xml:space="preserve"> </w:t>
      </w:r>
      <w:r w:rsidR="00134C6C">
        <w:t xml:space="preserve">which includes </w:t>
      </w:r>
      <w:r w:rsidR="00AA161B">
        <w:t>logistical</w:t>
      </w:r>
      <w:r w:rsidR="0048694D">
        <w:t xml:space="preserve"> </w:t>
      </w:r>
      <w:r w:rsidR="00AA161B">
        <w:t>information,</w:t>
      </w:r>
      <w:r w:rsidR="0048694D">
        <w:t xml:space="preserve"> </w:t>
      </w:r>
      <w:r w:rsidR="00AA161B">
        <w:t>updates</w:t>
      </w:r>
      <w:r w:rsidR="0048694D">
        <w:t xml:space="preserve"> </w:t>
      </w:r>
      <w:r w:rsidR="00AA161B">
        <w:t>of</w:t>
      </w:r>
      <w:r w:rsidR="0048694D">
        <w:t xml:space="preserve"> </w:t>
      </w:r>
      <w:r w:rsidR="00AA161B">
        <w:t>student</w:t>
      </w:r>
      <w:r w:rsidR="0048694D">
        <w:t xml:space="preserve"> </w:t>
      </w:r>
      <w:r w:rsidR="00AA161B">
        <w:t>and</w:t>
      </w:r>
      <w:r w:rsidR="0048694D">
        <w:t xml:space="preserve"> </w:t>
      </w:r>
      <w:r w:rsidR="00AA161B">
        <w:t>teacher</w:t>
      </w:r>
      <w:r w:rsidR="0048694D">
        <w:t xml:space="preserve"> </w:t>
      </w:r>
      <w:r w:rsidR="00AA161B">
        <w:t>information,</w:t>
      </w:r>
      <w:r w:rsidR="0048694D">
        <w:t xml:space="preserve"> </w:t>
      </w:r>
      <w:r w:rsidR="00AA161B">
        <w:t>and</w:t>
      </w:r>
      <w:r w:rsidR="0048694D">
        <w:t xml:space="preserve"> </w:t>
      </w:r>
      <w:r w:rsidR="00AA161B">
        <w:t>the</w:t>
      </w:r>
      <w:r w:rsidR="0048694D">
        <w:t xml:space="preserve"> </w:t>
      </w:r>
      <w:r w:rsidRPr="001F2B71" w:rsidR="00AA161B">
        <w:t>completion</w:t>
      </w:r>
      <w:r w:rsidRPr="001F2B71" w:rsidR="0048694D">
        <w:t xml:space="preserve"> </w:t>
      </w:r>
      <w:r w:rsidRPr="001F2B71" w:rsidR="00AA161B">
        <w:t>of</w:t>
      </w:r>
      <w:r w:rsidRPr="001F2B71" w:rsidR="0048694D">
        <w:t xml:space="preserve"> </w:t>
      </w:r>
      <w:r w:rsidRPr="001F2B71" w:rsidR="00AA161B">
        <w:t>inclusion</w:t>
      </w:r>
      <w:r w:rsidRPr="001F2B71" w:rsidR="0048694D">
        <w:t xml:space="preserve"> </w:t>
      </w:r>
      <w:r w:rsidRPr="001F2B71" w:rsidR="00AA161B">
        <w:t>and</w:t>
      </w:r>
      <w:r w:rsidR="0048694D">
        <w:t xml:space="preserve"> </w:t>
      </w:r>
      <w:r w:rsidR="00AA161B">
        <w:t>accommodation</w:t>
      </w:r>
      <w:r w:rsidR="0048694D">
        <w:t xml:space="preserve"> </w:t>
      </w:r>
      <w:r w:rsidR="00AA161B">
        <w:t>information</w:t>
      </w:r>
      <w:r w:rsidR="0054474C">
        <w:t>.</w:t>
      </w:r>
      <w:r>
        <w:rPr>
          <w:rStyle w:val="FootnoteReference"/>
        </w:rPr>
        <w:footnoteReference w:id="8"/>
      </w:r>
    </w:p>
    <w:p w:rsidR="00141294" w:rsidRPr="00744583" w:rsidP="007C6D90" w14:paraId="475F8AEC" w14:textId="77777777">
      <w:pPr>
        <w:pStyle w:val="OMBtext"/>
        <w:widowControl w:val="0"/>
        <w:spacing w:after="0" w:line="240" w:lineRule="auto"/>
        <w:rPr>
          <w:u w:val="single"/>
        </w:rPr>
      </w:pPr>
    </w:p>
    <w:p w:rsidR="00665492" w:rsidP="007C6D90" w14:paraId="31FD3A69" w14:textId="77777777">
      <w:pPr>
        <w:pStyle w:val="Heading4"/>
        <w:spacing w:after="0"/>
      </w:pPr>
      <w:r>
        <w:t>Digitally</w:t>
      </w:r>
      <w:r w:rsidR="0048694D">
        <w:t xml:space="preserve"> </w:t>
      </w:r>
      <w:r>
        <w:t>Based</w:t>
      </w:r>
      <w:r w:rsidR="0048694D">
        <w:t xml:space="preserve"> </w:t>
      </w:r>
      <w:r>
        <w:t>Assessments</w:t>
      </w:r>
      <w:r w:rsidR="0048694D">
        <w:t xml:space="preserve"> </w:t>
      </w:r>
      <w:r w:rsidR="001E488E">
        <w:t>(DBA)</w:t>
      </w:r>
    </w:p>
    <w:p w:rsidR="00AA161B" w:rsidP="00584667" w14:paraId="5AB69EC4" w14:textId="17EF9748">
      <w:pPr>
        <w:pStyle w:val="OMBtext"/>
        <w:widowControl w:val="0"/>
        <w:spacing w:after="0" w:line="240" w:lineRule="auto"/>
      </w:pPr>
      <w:r w:rsidRPr="00AA161B">
        <w:t>As</w:t>
      </w:r>
      <w:r w:rsidR="0048694D">
        <w:t xml:space="preserve"> </w:t>
      </w:r>
      <w:r w:rsidRPr="00AA161B">
        <w:t>described</w:t>
      </w:r>
      <w:r w:rsidR="0048694D">
        <w:t xml:space="preserve"> </w:t>
      </w:r>
      <w:r w:rsidRPr="00AA161B">
        <w:t>in</w:t>
      </w:r>
      <w:r w:rsidR="0048694D">
        <w:t xml:space="preserve"> </w:t>
      </w:r>
      <w:r w:rsidR="005D4D1A">
        <w:t>s</w:t>
      </w:r>
      <w:r w:rsidRPr="00AA161B" w:rsidR="005D4D1A">
        <w:t>ection</w:t>
      </w:r>
      <w:r w:rsidR="0048694D">
        <w:t xml:space="preserve"> </w:t>
      </w:r>
      <w:r w:rsidRPr="00AA161B">
        <w:t>A.1.c.5,</w:t>
      </w:r>
      <w:r w:rsidR="0048694D">
        <w:t xml:space="preserve"> </w:t>
      </w:r>
      <w:r w:rsidRPr="00AA161B">
        <w:t>NAEP</w:t>
      </w:r>
      <w:r w:rsidR="0048694D">
        <w:t xml:space="preserve"> </w:t>
      </w:r>
      <w:r w:rsidR="001360B7">
        <w:t xml:space="preserve">has </w:t>
      </w:r>
      <w:r w:rsidRPr="00AA161B">
        <w:t>transition</w:t>
      </w:r>
      <w:r w:rsidR="00460105">
        <w:t>ed</w:t>
      </w:r>
      <w:r w:rsidR="0048694D">
        <w:t xml:space="preserve"> </w:t>
      </w:r>
      <w:r w:rsidRPr="00AA161B">
        <w:t>to</w:t>
      </w:r>
      <w:r w:rsidR="0048694D">
        <w:t xml:space="preserve"> </w:t>
      </w:r>
      <w:r w:rsidR="007833B2">
        <w:t>DBA</w:t>
      </w:r>
      <w:r w:rsidRPr="00AA161B">
        <w:t>.</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In</w:t>
      </w:r>
      <w:r w:rsidR="0048694D">
        <w:t xml:space="preserve"> </w:t>
      </w:r>
      <w:r w:rsidRPr="00AA161B">
        <w:t>addition,</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00174A14">
        <w:t>mirror</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00941421">
        <w:t>enhance</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00941421">
        <w:t xml:space="preserve">can do and </w:t>
      </w:r>
      <w:r w:rsidRPr="00AA161B">
        <w:t>know.</w:t>
      </w:r>
    </w:p>
    <w:p w:rsidR="00B82A93" w:rsidP="00584667" w14:paraId="35CCA0D7" w14:textId="77777777">
      <w:pPr>
        <w:pStyle w:val="OMBtext"/>
        <w:widowControl w:val="0"/>
        <w:spacing w:after="0" w:line="240" w:lineRule="auto"/>
      </w:pPr>
    </w:p>
    <w:p w:rsidR="0031515C" w:rsidRPr="00B613C2" w:rsidP="0031515C" w14:paraId="3700D5DF" w14:textId="00DFE79A">
      <w:pPr>
        <w:pStyle w:val="Heading4"/>
        <w:spacing w:after="0"/>
        <w:rPr>
          <w:szCs w:val="24"/>
        </w:rPr>
      </w:pPr>
      <w:r w:rsidRPr="00B613C2">
        <w:rPr>
          <w:szCs w:val="24"/>
        </w:rPr>
        <w:t xml:space="preserve">NAEP </w:t>
      </w:r>
      <w:r w:rsidR="00D63DEC">
        <w:rPr>
          <w:szCs w:val="24"/>
        </w:rPr>
        <w:t xml:space="preserve">Assessment </w:t>
      </w:r>
      <w:r w:rsidRPr="00B613C2">
        <w:rPr>
          <w:szCs w:val="24"/>
        </w:rPr>
        <w:t>Application</w:t>
      </w:r>
    </w:p>
    <w:p w:rsidR="0031515C" w:rsidRPr="007C6D90" w:rsidP="00B613C2" w14:paraId="4E7F6C8A" w14:textId="5874BCDA">
      <w:pPr>
        <w:pStyle w:val="Heading4"/>
        <w:spacing w:after="0"/>
        <w:rPr>
          <w:color w:val="000000"/>
          <w:szCs w:val="24"/>
          <w:u w:val="none"/>
        </w:rPr>
      </w:pPr>
      <w:r w:rsidRPr="007C6D90">
        <w:rPr>
          <w:color w:val="000000"/>
          <w:szCs w:val="24"/>
          <w:u w:val="none"/>
        </w:rPr>
        <w:t>The</w:t>
      </w:r>
      <w:r w:rsidR="003C756D">
        <w:rPr>
          <w:color w:val="000000"/>
          <w:szCs w:val="24"/>
          <w:u w:val="none"/>
        </w:rPr>
        <w:t xml:space="preserve"> </w:t>
      </w:r>
      <w:r w:rsidR="00FE011E">
        <w:rPr>
          <w:color w:val="000000"/>
          <w:szCs w:val="24"/>
          <w:u w:val="none"/>
        </w:rPr>
        <w:t>current</w:t>
      </w:r>
      <w:r w:rsidR="003C756D">
        <w:rPr>
          <w:color w:val="000000"/>
          <w:szCs w:val="24"/>
          <w:u w:val="none"/>
        </w:rPr>
        <w:t xml:space="preserve"> </w:t>
      </w:r>
      <w:r w:rsidRPr="007C6D90">
        <w:rPr>
          <w:color w:val="000000"/>
          <w:szCs w:val="24"/>
          <w:u w:val="none"/>
        </w:rPr>
        <w:t xml:space="preserve">NAEP </w:t>
      </w:r>
      <w:r w:rsidR="00D63DEC">
        <w:rPr>
          <w:color w:val="000000"/>
          <w:szCs w:val="24"/>
          <w:u w:val="none"/>
        </w:rPr>
        <w:t>Assessment</w:t>
      </w:r>
      <w:r w:rsidRPr="007C6D90">
        <w:rPr>
          <w:color w:val="000000"/>
          <w:szCs w:val="24"/>
          <w:u w:val="none"/>
        </w:rPr>
        <w:t xml:space="preserve"> Application was first used in 2024 for the </w:t>
      </w:r>
      <w:r w:rsidR="006050E6">
        <w:rPr>
          <w:color w:val="000000"/>
          <w:szCs w:val="24"/>
          <w:u w:val="none"/>
        </w:rPr>
        <w:t xml:space="preserve">School-based </w:t>
      </w:r>
      <w:r w:rsidR="000F4A37">
        <w:rPr>
          <w:color w:val="000000"/>
          <w:szCs w:val="24"/>
          <w:u w:val="none"/>
        </w:rPr>
        <w:t>E</w:t>
      </w:r>
      <w:r w:rsidR="000A6939">
        <w:rPr>
          <w:color w:val="000000"/>
          <w:szCs w:val="24"/>
          <w:u w:val="none"/>
        </w:rPr>
        <w:t>quipment</w:t>
      </w:r>
      <w:r w:rsidRPr="007C6D90">
        <w:rPr>
          <w:color w:val="000000"/>
          <w:szCs w:val="24"/>
          <w:u w:val="none"/>
        </w:rPr>
        <w:t xml:space="preserve"> </w:t>
      </w:r>
      <w:r w:rsidR="000F4A37">
        <w:rPr>
          <w:color w:val="000000"/>
          <w:szCs w:val="24"/>
          <w:u w:val="none"/>
        </w:rPr>
        <w:t>P</w:t>
      </w:r>
      <w:r w:rsidR="00455BAC">
        <w:rPr>
          <w:color w:val="000000"/>
          <w:szCs w:val="24"/>
          <w:u w:val="none"/>
        </w:rPr>
        <w:t xml:space="preserve">roof of </w:t>
      </w:r>
      <w:r w:rsidR="000F4A37">
        <w:rPr>
          <w:color w:val="000000"/>
          <w:szCs w:val="24"/>
          <w:u w:val="none"/>
        </w:rPr>
        <w:t>C</w:t>
      </w:r>
      <w:r w:rsidR="00455BAC">
        <w:rPr>
          <w:color w:val="000000"/>
          <w:szCs w:val="24"/>
          <w:u w:val="none"/>
        </w:rPr>
        <w:t xml:space="preserve">oncept </w:t>
      </w:r>
      <w:r w:rsidRPr="007C6D90">
        <w:rPr>
          <w:color w:val="000000"/>
          <w:szCs w:val="24"/>
          <w:u w:val="none"/>
        </w:rPr>
        <w:t xml:space="preserve">to </w:t>
      </w:r>
      <w:r w:rsidR="002C1ED7">
        <w:rPr>
          <w:color w:val="000000"/>
          <w:szCs w:val="24"/>
          <w:u w:val="none"/>
        </w:rPr>
        <w:t>allow</w:t>
      </w:r>
      <w:r w:rsidR="00941421">
        <w:rPr>
          <w:color w:val="000000"/>
          <w:szCs w:val="24"/>
          <w:u w:val="none"/>
        </w:rPr>
        <w:t xml:space="preserve"> </w:t>
      </w:r>
      <w:r w:rsidRPr="007C6D90">
        <w:rPr>
          <w:color w:val="000000"/>
          <w:szCs w:val="24"/>
          <w:u w:val="none"/>
        </w:rPr>
        <w:t xml:space="preserve">students to access the NAEP assessment using school devices. The application is installed by school staff </w:t>
      </w:r>
      <w:r w:rsidR="00F00B5E">
        <w:rPr>
          <w:color w:val="000000"/>
          <w:szCs w:val="24"/>
          <w:u w:val="none"/>
        </w:rPr>
        <w:t>on school devices</w:t>
      </w:r>
      <w:r w:rsidRPr="007C6D90">
        <w:rPr>
          <w:color w:val="000000"/>
          <w:szCs w:val="24"/>
          <w:u w:val="none"/>
        </w:rPr>
        <w:t xml:space="preserve"> following the installation and validation instructions found on the eNAEP Download Center, updated with each NAEP administration </w:t>
      </w:r>
      <w:r w:rsidRPr="00E42471">
        <w:rPr>
          <w:color w:val="000000"/>
          <w:szCs w:val="24"/>
          <w:u w:val="none"/>
        </w:rPr>
        <w:t>cycle (</w:t>
      </w:r>
      <w:r w:rsidR="00121BDE">
        <w:rPr>
          <w:color w:val="000000"/>
          <w:szCs w:val="24"/>
          <w:u w:val="none"/>
        </w:rPr>
        <w:t>see</w:t>
      </w:r>
      <w:r w:rsidRPr="00E42471" w:rsidR="00C65708">
        <w:rPr>
          <w:color w:val="000000"/>
          <w:szCs w:val="24"/>
          <w:u w:val="none"/>
        </w:rPr>
        <w:t xml:space="preserve"> </w:t>
      </w:r>
      <w:r w:rsidR="00121BDE">
        <w:rPr>
          <w:color w:val="000000"/>
          <w:szCs w:val="24"/>
          <w:u w:val="none"/>
        </w:rPr>
        <w:t>A</w:t>
      </w:r>
      <w:r w:rsidRPr="00E42471" w:rsidR="0057314D">
        <w:rPr>
          <w:color w:val="000000"/>
          <w:szCs w:val="24"/>
          <w:u w:val="none"/>
        </w:rPr>
        <w:t xml:space="preserve">ppendix </w:t>
      </w:r>
      <w:r w:rsidRPr="00E42471" w:rsidR="00C65708">
        <w:rPr>
          <w:color w:val="000000"/>
          <w:szCs w:val="24"/>
          <w:u w:val="none"/>
        </w:rPr>
        <w:t>D</w:t>
      </w:r>
      <w:r w:rsidRPr="00E42471">
        <w:rPr>
          <w:color w:val="000000"/>
          <w:szCs w:val="24"/>
          <w:u w:val="none"/>
        </w:rPr>
        <w:t>). The application is available as a desktop shortcut on Windows</w:t>
      </w:r>
      <w:r w:rsidRPr="007C6D90">
        <w:rPr>
          <w:color w:val="000000"/>
          <w:szCs w:val="24"/>
          <w:u w:val="none"/>
        </w:rPr>
        <w:t xml:space="preserve"> devices or as a Kiosk app on the Chromebook login screen, </w:t>
      </w:r>
      <w:r w:rsidR="004B0FA4">
        <w:rPr>
          <w:color w:val="000000"/>
          <w:szCs w:val="24"/>
          <w:u w:val="none"/>
        </w:rPr>
        <w:t xml:space="preserve">which </w:t>
      </w:r>
      <w:r w:rsidRPr="007C6D90">
        <w:rPr>
          <w:color w:val="000000"/>
          <w:szCs w:val="24"/>
          <w:u w:val="none"/>
        </w:rPr>
        <w:t>allow</w:t>
      </w:r>
      <w:r w:rsidR="004B0FA4">
        <w:rPr>
          <w:color w:val="000000"/>
          <w:szCs w:val="24"/>
          <w:u w:val="none"/>
        </w:rPr>
        <w:t>s the</w:t>
      </w:r>
      <w:r w:rsidRPr="007C6D90">
        <w:rPr>
          <w:color w:val="000000"/>
          <w:szCs w:val="24"/>
          <w:u w:val="none"/>
        </w:rPr>
        <w:t xml:space="preserve"> student to launch the NAEP assessment. It conducts various checks on the device to ensure that it meets the necessary </w:t>
      </w:r>
      <w:r w:rsidRPr="007C6D90" w:rsidR="00C7443A">
        <w:rPr>
          <w:color w:val="000000"/>
          <w:szCs w:val="24"/>
          <w:u w:val="none"/>
        </w:rPr>
        <w:t>specifications</w:t>
      </w:r>
      <w:r w:rsidR="003B71FC">
        <w:rPr>
          <w:color w:val="000000"/>
          <w:szCs w:val="24"/>
          <w:u w:val="none"/>
        </w:rPr>
        <w:t xml:space="preserve"> so</w:t>
      </w:r>
      <w:r w:rsidR="001654B6">
        <w:rPr>
          <w:color w:val="000000"/>
          <w:szCs w:val="24"/>
          <w:u w:val="none"/>
        </w:rPr>
        <w:t xml:space="preserve"> </w:t>
      </w:r>
      <w:r w:rsidRPr="007C6D90">
        <w:rPr>
          <w:color w:val="000000"/>
          <w:szCs w:val="24"/>
          <w:u w:val="none"/>
        </w:rPr>
        <w:t>that the user can consistently interact with the NAEP assessment</w:t>
      </w:r>
      <w:r w:rsidR="0097512F">
        <w:rPr>
          <w:color w:val="000000"/>
          <w:szCs w:val="24"/>
          <w:u w:val="none"/>
        </w:rPr>
        <w:t>.</w:t>
      </w:r>
      <w:r w:rsidRPr="007C6D90">
        <w:rPr>
          <w:color w:val="000000"/>
          <w:szCs w:val="24"/>
          <w:u w:val="none"/>
        </w:rPr>
        <w:t xml:space="preserve"> The NAEP </w:t>
      </w:r>
      <w:r w:rsidR="001654B6">
        <w:rPr>
          <w:color w:val="000000"/>
          <w:szCs w:val="24"/>
          <w:u w:val="none"/>
        </w:rPr>
        <w:t>Assessment A</w:t>
      </w:r>
      <w:r w:rsidRPr="007C6D90">
        <w:rPr>
          <w:color w:val="000000"/>
          <w:szCs w:val="24"/>
          <w:u w:val="none"/>
        </w:rPr>
        <w:t>pplication enables real-time assessment data transfer to NAEP Cloud servers</w:t>
      </w:r>
      <w:r w:rsidR="006A52C5">
        <w:rPr>
          <w:color w:val="000000"/>
          <w:szCs w:val="24"/>
          <w:u w:val="none"/>
        </w:rPr>
        <w:t>.</w:t>
      </w:r>
    </w:p>
    <w:p w:rsidR="00141294" w:rsidP="00B613C2" w14:paraId="0004C28C" w14:textId="77777777">
      <w:pPr>
        <w:pStyle w:val="OMBtext"/>
        <w:widowControl w:val="0"/>
        <w:spacing w:after="0" w:line="240" w:lineRule="auto"/>
      </w:pPr>
    </w:p>
    <w:p w:rsidR="00AA161B" w:rsidRPr="00493CE1" w:rsidP="00B613C2" w14:paraId="2AF5B021" w14:textId="77777777">
      <w:pPr>
        <w:pStyle w:val="Heading4"/>
        <w:spacing w:after="0"/>
        <w:rPr>
          <w:szCs w:val="24"/>
        </w:rPr>
      </w:pPr>
      <w:r w:rsidRPr="00493CE1">
        <w:rPr>
          <w:szCs w:val="24"/>
        </w:rPr>
        <w:t>Automated</w:t>
      </w:r>
      <w:r w:rsidRPr="00493CE1" w:rsidR="0048694D">
        <w:rPr>
          <w:szCs w:val="24"/>
        </w:rPr>
        <w:t xml:space="preserve"> </w:t>
      </w:r>
      <w:r w:rsidRPr="00493CE1">
        <w:rPr>
          <w:szCs w:val="24"/>
        </w:rPr>
        <w:t>Scoring</w:t>
      </w:r>
    </w:p>
    <w:p w:rsidR="00AA161B" w:rsidRPr="002E75BB" w:rsidP="00134F1E" w14:paraId="13E42F3A" w14:textId="7BDAC213">
      <w:pPr>
        <w:pStyle w:val="paragraph"/>
        <w:spacing w:before="0" w:beforeAutospacing="0" w:after="0" w:afterAutospacing="0"/>
        <w:textAlignment w:val="baseline"/>
        <w:rPr>
          <w:rStyle w:val="Hyperlink"/>
          <w:color w:val="auto"/>
          <w:szCs w:val="20"/>
          <w:u w:val="none"/>
        </w:rPr>
      </w:pPr>
      <w:r w:rsidRPr="007C6D90">
        <w:rPr>
          <w:rFonts w:ascii="Times New Roman" w:hAnsi="Times New Roman" w:cs="Times New Roman"/>
          <w:sz w:val="24"/>
          <w:szCs w:val="24"/>
        </w:rPr>
        <w:t>NAEP</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administers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combination</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selected-response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and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open-ended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or</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constructed-response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00C730A7">
        <w:rPr>
          <w:rFonts w:ascii="Times New Roman" w:hAnsi="Times New Roman" w:cs="Times New Roman"/>
          <w:sz w:val="24"/>
          <w:szCs w:val="24"/>
        </w:rPr>
        <w:t xml:space="preserve">In recent years, NAEP has </w:t>
      </w:r>
      <w:r w:rsidR="001F608B">
        <w:rPr>
          <w:rFonts w:ascii="Times New Roman" w:hAnsi="Times New Roman" w:cs="Times New Roman"/>
          <w:sz w:val="24"/>
          <w:szCs w:val="24"/>
        </w:rPr>
        <w:t>introduced</w:t>
      </w:r>
      <w:r w:rsidR="00C730A7">
        <w:rPr>
          <w:rFonts w:ascii="Times New Roman" w:hAnsi="Times New Roman" w:cs="Times New Roman"/>
          <w:sz w:val="24"/>
          <w:szCs w:val="24"/>
        </w:rPr>
        <w:t xml:space="preserve"> algorithmic scoring for selected-responses items that have a </w:t>
      </w:r>
      <w:r w:rsidRPr="001F608B" w:rsidR="00C730A7">
        <w:rPr>
          <w:rFonts w:ascii="Times New Roman" w:hAnsi="Times New Roman" w:cs="Times New Roman"/>
          <w:sz w:val="24"/>
          <w:szCs w:val="24"/>
        </w:rPr>
        <w:t>definable and</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finite number of responses,</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and each</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response</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can be unambiguously coded to map to a level of the scoring rubric. Algorithmic</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scoring is fully</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automated,</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yielding process</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and</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cost</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efficiencies.</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The</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volume</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of</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algorithmically-scored</w:t>
      </w:r>
      <w:r w:rsidRPr="00715215" w:rsidR="00C730A7">
        <w:rPr>
          <w:rFonts w:ascii="Times New Roman" w:hAnsi="Times New Roman" w:cs="Times New Roman"/>
          <w:sz w:val="24"/>
          <w:szCs w:val="24"/>
        </w:rPr>
        <w:t xml:space="preserve"> items continues to increase as more items are developed for DBA.</w:t>
      </w:r>
      <w:r w:rsidR="00C730A7">
        <w:rPr>
          <w:rFonts w:ascii="Times New Roman" w:hAnsi="Times New Roman" w:cs="Times New Roman"/>
          <w:sz w:val="24"/>
          <w:szCs w:val="24"/>
        </w:rPr>
        <w:t xml:space="preserve"> </w:t>
      </w:r>
      <w:r w:rsidRPr="007C6D90">
        <w:rPr>
          <w:rFonts w:ascii="Times New Roman" w:hAnsi="Times New Roman" w:cs="Times New Roman"/>
          <w:sz w:val="24"/>
          <w:szCs w:val="24"/>
        </w:rPr>
        <w:t>NAEP</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uses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human</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score</w:t>
      </w:r>
      <w:r w:rsidRPr="007C6D90" w:rsidR="0000175E">
        <w:rPr>
          <w:rFonts w:ascii="Times New Roman" w:hAnsi="Times New Roman" w:cs="Times New Roman"/>
          <w:sz w:val="24"/>
          <w:szCs w:val="24"/>
        </w:rPr>
        <w:t>r</w:t>
      </w:r>
      <w:r w:rsidRPr="007C6D90">
        <w:rPr>
          <w:rFonts w:ascii="Times New Roman" w:hAnsi="Times New Roman" w:cs="Times New Roman"/>
          <w:sz w:val="24"/>
          <w:szCs w:val="24"/>
        </w:rPr>
        <w:t>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to</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constructed</w:t>
      </w:r>
      <w:r w:rsidRPr="007C6D90" w:rsidR="0089443B">
        <w:rPr>
          <w:rFonts w:ascii="Times New Roman" w:hAnsi="Times New Roman" w:cs="Times New Roman"/>
          <w:sz w:val="24"/>
          <w:szCs w:val="24"/>
        </w:rPr>
        <w:t>-</w:t>
      </w:r>
      <w:r w:rsidRPr="007C6D90">
        <w:rPr>
          <w:rFonts w:ascii="Times New Roman" w:hAnsi="Times New Roman" w:cs="Times New Roman"/>
          <w:sz w:val="24"/>
          <w:szCs w:val="24"/>
        </w:rPr>
        <w:t>response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using</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detailed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rubrics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and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proven</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methodologies.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With</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increased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use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technologies,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methodology</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and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reliability</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automated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(i.e.,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constructed-response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using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computer</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software)</w:t>
      </w:r>
      <w:r w:rsidRPr="007C6D90" w:rsidR="0048694D">
        <w:rPr>
          <w:rFonts w:ascii="Times New Roman" w:hAnsi="Times New Roman" w:cs="Times New Roman"/>
          <w:sz w:val="24"/>
          <w:szCs w:val="24"/>
        </w:rPr>
        <w:t xml:space="preserve"> </w:t>
      </w:r>
      <w:r w:rsidRPr="007C6D90" w:rsidR="004944C4">
        <w:rPr>
          <w:rFonts w:ascii="Times New Roman" w:hAnsi="Times New Roman" w:cs="Times New Roman"/>
          <w:sz w:val="24"/>
          <w:szCs w:val="24"/>
        </w:rPr>
        <w:t>has</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advanced.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While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NAEP</w:t>
      </w:r>
      <w:r w:rsidRPr="007C6D90" w:rsidR="0048694D">
        <w:rPr>
          <w:rFonts w:ascii="Times New Roman" w:hAnsi="Times New Roman" w:cs="Times New Roman"/>
          <w:sz w:val="24"/>
          <w:szCs w:val="24"/>
        </w:rPr>
        <w:t xml:space="preserve"> </w:t>
      </w:r>
      <w:r w:rsidR="00F7223C">
        <w:rPr>
          <w:rFonts w:ascii="Times New Roman" w:hAnsi="Times New Roman" w:cs="Times New Roman"/>
          <w:sz w:val="24"/>
          <w:szCs w:val="24"/>
        </w:rPr>
        <w:t>has</w:t>
      </w:r>
      <w:r w:rsidRPr="007C6D90" w:rsidR="00F7223C">
        <w:rPr>
          <w:rFonts w:ascii="Times New Roman" w:hAnsi="Times New Roman" w:cs="Times New Roman"/>
          <w:sz w:val="24"/>
          <w:szCs w:val="24"/>
        </w:rPr>
        <w:t xml:space="preserve"> </w:t>
      </w:r>
      <w:r w:rsidRPr="007C6D90" w:rsidR="009966B8">
        <w:rPr>
          <w:rFonts w:ascii="Times New Roman" w:hAnsi="Times New Roman" w:cs="Times New Roman"/>
          <w:sz w:val="24"/>
          <w:szCs w:val="24"/>
        </w:rPr>
        <w:t>not</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employ</w:t>
      </w:r>
      <w:r w:rsidR="00F7223C">
        <w:rPr>
          <w:rFonts w:ascii="Times New Roman" w:hAnsi="Times New Roman" w:cs="Times New Roman"/>
          <w:sz w:val="24"/>
          <w:szCs w:val="24"/>
        </w:rPr>
        <w:t>ed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automated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methodologies</w:t>
      </w:r>
      <w:r w:rsidRPr="007C6D90" w:rsidR="00043DC2">
        <w:rPr>
          <w:rFonts w:ascii="Times New Roman" w:hAnsi="Times New Roman" w:cs="Times New Roman"/>
          <w:sz w:val="24"/>
          <w:szCs w:val="24"/>
        </w:rPr>
        <w:t xml:space="preserve"> operationally</w:t>
      </w:r>
      <w:r w:rsidR="00F7223C">
        <w:rPr>
          <w:rFonts w:ascii="Times New Roman" w:hAnsi="Times New Roman" w:cs="Times New Roman"/>
          <w:sz w:val="24"/>
          <w:szCs w:val="24"/>
        </w:rPr>
        <w:t xml:space="preserve"> to date</w:t>
      </w:r>
      <w:r w:rsidRPr="007C6D90" w:rsidR="009966B8">
        <w:rPr>
          <w:rFonts w:ascii="Times New Roman" w:hAnsi="Times New Roman" w:cs="Times New Roman"/>
          <w:sz w:val="24"/>
          <w:szCs w:val="24"/>
        </w:rPr>
        <w:t>,</w:t>
      </w:r>
      <w:r w:rsidRPr="007C6D90" w:rsidR="0048694D">
        <w:rPr>
          <w:rFonts w:ascii="Times New Roman" w:hAnsi="Times New Roman" w:cs="Times New Roman"/>
          <w:sz w:val="24"/>
          <w:szCs w:val="24"/>
        </w:rPr>
        <w:t xml:space="preserve"> </w:t>
      </w:r>
      <w:r w:rsidRPr="007C6D90" w:rsidR="0032654E">
        <w:rPr>
          <w:rFonts w:ascii="Times New Roman" w:hAnsi="Times New Roman" w:cs="Times New Roman"/>
          <w:sz w:val="24"/>
          <w:szCs w:val="24"/>
        </w:rPr>
        <w:t>these</w:t>
      </w:r>
      <w:r w:rsidRPr="007C6D90" w:rsidR="0048694D">
        <w:rPr>
          <w:rFonts w:ascii="Times New Roman" w:hAnsi="Times New Roman" w:cs="Times New Roman"/>
          <w:sz w:val="24"/>
          <w:szCs w:val="24"/>
        </w:rPr>
        <w:t xml:space="preserve"> </w:t>
      </w:r>
      <w:r w:rsidR="00AC5189">
        <w:rPr>
          <w:rFonts w:ascii="Times New Roman" w:hAnsi="Times New Roman" w:cs="Times New Roman"/>
          <w:sz w:val="24"/>
          <w:szCs w:val="24"/>
        </w:rPr>
        <w:t>will be used</w:t>
      </w:r>
      <w:r w:rsidR="00F7223C">
        <w:rPr>
          <w:rFonts w:ascii="Times New Roman" w:hAnsi="Times New Roman" w:cs="Times New Roman"/>
          <w:sz w:val="24"/>
          <w:szCs w:val="24"/>
        </w:rPr>
        <w:t xml:space="preserve"> in 2026</w:t>
      </w:r>
      <w:r w:rsidR="00221BBD">
        <w:rPr>
          <w:rFonts w:ascii="Times New Roman" w:hAnsi="Times New Roman" w:cs="Times New Roman"/>
          <w:sz w:val="24"/>
          <w:szCs w:val="24"/>
        </w:rPr>
        <w:t xml:space="preserve"> for </w:t>
      </w:r>
      <w:r w:rsidR="007A1726">
        <w:rPr>
          <w:rFonts w:ascii="Times New Roman" w:hAnsi="Times New Roman" w:cs="Times New Roman"/>
          <w:sz w:val="24"/>
          <w:szCs w:val="24"/>
        </w:rPr>
        <w:t xml:space="preserve">the majority of Operational </w:t>
      </w:r>
      <w:r w:rsidR="00E76055">
        <w:rPr>
          <w:rFonts w:ascii="Times New Roman" w:hAnsi="Times New Roman" w:cs="Times New Roman"/>
          <w:sz w:val="24"/>
          <w:szCs w:val="24"/>
        </w:rPr>
        <w:t>r</w:t>
      </w:r>
      <w:r w:rsidR="007A1726">
        <w:rPr>
          <w:rFonts w:ascii="Times New Roman" w:hAnsi="Times New Roman" w:cs="Times New Roman"/>
          <w:sz w:val="24"/>
          <w:szCs w:val="24"/>
        </w:rPr>
        <w:t>eading i</w:t>
      </w:r>
      <w:r w:rsidR="00E76055">
        <w:rPr>
          <w:rFonts w:ascii="Times New Roman" w:hAnsi="Times New Roman" w:cs="Times New Roman"/>
          <w:sz w:val="24"/>
          <w:szCs w:val="24"/>
        </w:rPr>
        <w:t>tems</w:t>
      </w:r>
      <w:r w:rsidRPr="007C6D90" w:rsidR="00476D75">
        <w:rPr>
          <w:rFonts w:ascii="Times New Roman" w:hAnsi="Times New Roman" w:cs="Times New Roman"/>
          <w:sz w:val="24"/>
          <w:szCs w:val="24"/>
        </w:rPr>
        <w:t>.</w:t>
      </w:r>
      <w:r w:rsidRPr="007C6D90" w:rsidR="47F766A9">
        <w:rPr>
          <w:rFonts w:ascii="Times New Roman" w:hAnsi="Times New Roman" w:cs="Times New Roman"/>
          <w:sz w:val="24"/>
          <w:szCs w:val="24"/>
        </w:rPr>
        <w:t xml:space="preserve"> </w:t>
      </w:r>
      <w:r w:rsidR="00E76055">
        <w:rPr>
          <w:rFonts w:ascii="Times New Roman" w:hAnsi="Times New Roman" w:cs="Times New Roman"/>
          <w:sz w:val="24"/>
          <w:szCs w:val="24"/>
        </w:rPr>
        <w:t>Note, the remaining Operational reading items and math</w:t>
      </w:r>
      <w:r w:rsidR="00111EDE">
        <w:rPr>
          <w:rFonts w:ascii="Times New Roman" w:hAnsi="Times New Roman" w:cs="Times New Roman"/>
          <w:sz w:val="24"/>
          <w:szCs w:val="24"/>
        </w:rPr>
        <w:t>ematics</w:t>
      </w:r>
      <w:r w:rsidR="00E76055">
        <w:rPr>
          <w:rFonts w:ascii="Times New Roman" w:hAnsi="Times New Roman" w:cs="Times New Roman"/>
          <w:sz w:val="24"/>
          <w:szCs w:val="24"/>
        </w:rPr>
        <w:t xml:space="preserve"> items will be human scored. </w:t>
      </w:r>
    </w:p>
    <w:p w:rsidR="00BD6D82" w:rsidRPr="00E1628C" w:rsidP="007C6D90" w14:paraId="6319DCDB" w14:textId="5D8B0CB3">
      <w:pPr>
        <w:pStyle w:val="OMBtext"/>
        <w:widowControl w:val="0"/>
        <w:spacing w:after="0" w:line="240" w:lineRule="auto"/>
      </w:pPr>
    </w:p>
    <w:p w:rsidR="004E666C" w:rsidP="007C6D90" w14:paraId="723AA389" w14:textId="77777777">
      <w:pPr>
        <w:pStyle w:val="Heading1"/>
        <w:spacing w:before="0" w:after="0"/>
      </w:pPr>
      <w:bookmarkStart w:id="77" w:name="_Toc442946926"/>
      <w:bookmarkStart w:id="78" w:name="_Toc1039550"/>
      <w:bookmarkStart w:id="79" w:name="_Toc1040339"/>
      <w:bookmarkStart w:id="80" w:name="_Toc201329030"/>
      <w:r>
        <w:t>A.</w:t>
      </w:r>
      <w:bookmarkStart w:id="81" w:name="_Toc337735293"/>
      <w:r w:rsidRPr="0002541B">
        <w:t>4.</w:t>
      </w:r>
      <w:r w:rsidR="0048694D">
        <w:t xml:space="preserve"> </w:t>
      </w:r>
      <w:r w:rsidRPr="0002541B">
        <w:t>Efforts</w:t>
      </w:r>
      <w:r w:rsidR="0048694D">
        <w:t xml:space="preserve"> </w:t>
      </w:r>
      <w:r w:rsidRPr="0002541B">
        <w:t>to</w:t>
      </w:r>
      <w:r w:rsidR="0048694D">
        <w:t xml:space="preserve"> </w:t>
      </w:r>
      <w:r w:rsidRPr="0002541B" w:rsidR="00F348AA">
        <w:t>I</w:t>
      </w:r>
      <w:r w:rsidRPr="0002541B">
        <w:t>dentify</w:t>
      </w:r>
      <w:r w:rsidR="0048694D">
        <w:t xml:space="preserve"> </w:t>
      </w:r>
      <w:bookmarkEnd w:id="81"/>
      <w:r w:rsidRPr="0002541B" w:rsidR="00F348AA">
        <w:t>Duplication</w:t>
      </w:r>
      <w:bookmarkEnd w:id="77"/>
      <w:bookmarkEnd w:id="78"/>
      <w:bookmarkEnd w:id="79"/>
      <w:bookmarkEnd w:id="80"/>
    </w:p>
    <w:p w:rsidR="00A9042E" w:rsidP="007C6D90" w14:paraId="589AE051" w14:textId="1A6D07F2">
      <w:pPr>
        <w:pStyle w:val="OMBtext"/>
        <w:spacing w:after="0" w:line="240" w:lineRule="auto"/>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FA5CE6" w:rsidP="00FA5CE6" w14:paraId="2CA0D1C7" w14:textId="77777777">
      <w:pPr>
        <w:pStyle w:val="OMBtext"/>
        <w:spacing w:after="0" w:line="240" w:lineRule="auto"/>
      </w:pPr>
    </w:p>
    <w:p w:rsidR="00CA33B9" w:rsidP="007C6D90" w14:paraId="0344BC40" w14:textId="3AE9FEBF">
      <w:pPr>
        <w:pStyle w:val="OMBtext"/>
        <w:spacing w:after="0" w:line="240" w:lineRule="auto"/>
        <w:rPr>
          <w:bCs/>
        </w:rPr>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FA5CE6" w:rsidP="007C6D90" w14:paraId="2577228F" w14:textId="77777777">
      <w:pPr>
        <w:pStyle w:val="OMBtext"/>
        <w:widowControl w:val="0"/>
        <w:spacing w:after="0" w:line="240" w:lineRule="auto"/>
      </w:pPr>
    </w:p>
    <w:p w:rsidR="009D0B3A" w:rsidP="00C932D4" w14:paraId="7EF6A170" w14:textId="23F07F3A">
      <w:pPr>
        <w:pStyle w:val="OMBtext"/>
        <w:widowControl w:val="0"/>
        <w:spacing w:after="0" w:line="240" w:lineRule="auto"/>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rsidR="002D32D1">
        <w:t>“</w:t>
      </w:r>
      <w:r>
        <w:t>audit</w:t>
      </w:r>
      <w:r w:rsidR="002D32D1">
        <w: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rsidR="002D32D1">
        <w:t>“</w:t>
      </w:r>
      <w:r>
        <w:t>high</w:t>
      </w:r>
      <w:r w:rsidR="003C3DAB">
        <w:t>-</w:t>
      </w:r>
      <w:r>
        <w:t>stakes</w:t>
      </w:r>
      <w:r w:rsidR="002D32D1">
        <w:t>”</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p>
    <w:p w:rsidR="004A7D45" w:rsidP="007C6D90" w14:paraId="2F34476C" w14:textId="77777777">
      <w:pPr>
        <w:pStyle w:val="OMBtext"/>
        <w:widowControl w:val="0"/>
        <w:spacing w:after="0" w:line="240" w:lineRule="auto"/>
      </w:pPr>
    </w:p>
    <w:p w:rsidR="009D0B3A" w:rsidP="00584667" w14:paraId="569C3CC0" w14:textId="10759F39">
      <w:pPr>
        <w:pStyle w:val="OMBtext"/>
        <w:widowControl w:val="0"/>
        <w:spacing w:after="0" w:line="240" w:lineRule="auto"/>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rsidR="00B0619B">
        <w:t xml:space="preserve">three </w:t>
      </w:r>
      <w:r>
        <w:t>decades,</w:t>
      </w:r>
      <w:r w:rsidR="0048694D">
        <w:t xml:space="preserve"> </w:t>
      </w:r>
      <w:r>
        <w:t>and</w:t>
      </w:r>
      <w:r w:rsidR="00885509">
        <w:t>,</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7ECAF8BF">
        <w:t>-</w:t>
      </w:r>
      <w:r w:rsidR="0048694D">
        <w:t xml:space="preserve"> </w:t>
      </w:r>
      <w:r>
        <w:t>and</w:t>
      </w:r>
      <w:r w:rsidR="0048694D">
        <w:t xml:space="preserve"> </w:t>
      </w:r>
      <w:r>
        <w:t>eighth</w:t>
      </w:r>
      <w:r w:rsidR="7B18DCD4">
        <w:t>-</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rsidR="00FD33E4">
        <w:t>Also,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rsidR="00354605">
        <w:t>often-substantial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Finally,</w:t>
      </w:r>
      <w:r w:rsidR="0048694D">
        <w:t xml:space="preserve"> </w:t>
      </w:r>
      <w:r>
        <w:t>NAEP</w:t>
      </w:r>
      <w:r w:rsidR="0048694D">
        <w:t xml:space="preserve"> </w:t>
      </w:r>
      <w:r>
        <w:t>has</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FA5CE6" w:rsidP="007C6D90" w14:paraId="27ABE3EC" w14:textId="77777777">
      <w:pPr>
        <w:pStyle w:val="OMBtext"/>
        <w:widowControl w:val="0"/>
        <w:spacing w:after="0" w:line="240" w:lineRule="auto"/>
      </w:pPr>
    </w:p>
    <w:p w:rsidR="009D0B3A" w:rsidP="00584667" w14:paraId="42D37448" w14:textId="5155BA00">
      <w:pPr>
        <w:pStyle w:val="OMBtext"/>
        <w:spacing w:after="0" w:line="240" w:lineRule="auto"/>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E819EB">
        <w:t xml:space="preserve">to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FA5CE6" w:rsidP="007C6D90" w14:paraId="29381733" w14:textId="77777777">
      <w:pPr>
        <w:pStyle w:val="OMBtext"/>
        <w:spacing w:after="0" w:line="240" w:lineRule="auto"/>
      </w:pPr>
    </w:p>
    <w:p w:rsidR="004E666C" w:rsidP="007C6D90" w14:paraId="4520C287" w14:textId="77777777">
      <w:pPr>
        <w:pStyle w:val="Heading1"/>
        <w:spacing w:before="0" w:after="0"/>
      </w:pPr>
      <w:bookmarkStart w:id="82" w:name="_Toc337735294"/>
      <w:bookmarkStart w:id="83" w:name="_Toc442946927"/>
      <w:bookmarkStart w:id="84" w:name="_Toc1039551"/>
      <w:bookmarkStart w:id="85" w:name="_Toc1040340"/>
      <w:bookmarkStart w:id="86" w:name="_Toc201329031"/>
      <w:r>
        <w:t>A.</w:t>
      </w:r>
      <w:r>
        <w:t>5.</w:t>
      </w:r>
      <w:r w:rsidR="0048694D">
        <w:t xml:space="preserve"> </w:t>
      </w:r>
      <w:r>
        <w:t>Burden</w:t>
      </w:r>
      <w:r w:rsidR="0048694D">
        <w:t xml:space="preserve"> </w:t>
      </w:r>
      <w:r>
        <w:t>on</w:t>
      </w:r>
      <w:r w:rsidR="0048694D">
        <w:t xml:space="preserve"> </w:t>
      </w:r>
      <w:r w:rsidR="00F348AA">
        <w:t>Small</w:t>
      </w:r>
      <w:r w:rsidR="0048694D">
        <w:t xml:space="preserve"> </w:t>
      </w:r>
      <w:r w:rsidR="00F348AA">
        <w:t>Businesses</w:t>
      </w:r>
      <w:r w:rsidR="0048694D">
        <w:t xml:space="preserve"> </w:t>
      </w:r>
      <w:r>
        <w:t>or</w:t>
      </w:r>
      <w:r w:rsidR="0048694D">
        <w:t xml:space="preserve"> </w:t>
      </w:r>
      <w:r w:rsidR="00F348AA">
        <w:t>Other</w:t>
      </w:r>
      <w:r w:rsidR="0048694D">
        <w:t xml:space="preserve"> </w:t>
      </w:r>
      <w:r w:rsidR="00F348AA">
        <w:t>Small</w:t>
      </w:r>
      <w:r w:rsidR="0048694D">
        <w:t xml:space="preserve"> </w:t>
      </w:r>
      <w:bookmarkEnd w:id="82"/>
      <w:r w:rsidR="00F348AA">
        <w:t>Entities</w:t>
      </w:r>
      <w:bookmarkEnd w:id="83"/>
      <w:bookmarkEnd w:id="84"/>
      <w:bookmarkEnd w:id="85"/>
      <w:bookmarkEnd w:id="86"/>
    </w:p>
    <w:p w:rsidR="004E666C" w:rsidP="00584667" w14:paraId="14D37CC1" w14:textId="59AC15E6">
      <w:pPr>
        <w:widowControl w:val="0"/>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00874D09">
        <w:t xml:space="preserve">all types of schools including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students</w:t>
      </w:r>
      <w:r w:rsidR="0048694D">
        <w:t xml:space="preserve"> </w:t>
      </w:r>
      <w:r w:rsidRPr="00C212DD">
        <w:t>attending</w:t>
      </w:r>
      <w:r w:rsidR="0048694D">
        <w:t xml:space="preserve"> </w:t>
      </w:r>
      <w:r w:rsidR="00D21EF6">
        <w:t>all</w:t>
      </w:r>
      <w:r w:rsidR="009D2567">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BA5F4A">
        <w:t xml:space="preserve">sampled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86006C">
        <w:t>and administration</w:t>
      </w:r>
      <w:r w:rsidR="0048694D">
        <w:t xml:space="preserve"> </w:t>
      </w:r>
      <w:r w:rsidR="0086006C">
        <w:t xml:space="preserve">activities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FA5CE6" w:rsidP="007C6D90" w14:paraId="6C3F0F39" w14:textId="77777777">
      <w:pPr>
        <w:widowControl w:val="0"/>
      </w:pPr>
    </w:p>
    <w:p w:rsidR="004E666C" w:rsidP="007C6D90" w14:paraId="1065A513" w14:textId="77777777">
      <w:pPr>
        <w:pStyle w:val="Heading1"/>
        <w:spacing w:before="0" w:after="0"/>
      </w:pPr>
      <w:bookmarkStart w:id="87" w:name="_Toc337735295"/>
      <w:bookmarkStart w:id="88" w:name="_Toc442946928"/>
      <w:bookmarkStart w:id="89" w:name="_Toc1039552"/>
      <w:bookmarkStart w:id="90" w:name="_Toc1040341"/>
      <w:bookmarkStart w:id="91" w:name="_Toc201329032"/>
      <w:r>
        <w:t>A.</w:t>
      </w:r>
      <w:r>
        <w:t>6.</w:t>
      </w:r>
      <w:r w:rsidR="0048694D">
        <w:t xml:space="preserve"> </w:t>
      </w:r>
      <w:r>
        <w:t>Consequences</w:t>
      </w:r>
      <w:r w:rsidR="0048694D">
        <w:t xml:space="preserve"> </w:t>
      </w:r>
      <w:r>
        <w:t>of</w:t>
      </w:r>
      <w:r w:rsidR="0048694D">
        <w:t xml:space="preserve"> </w:t>
      </w:r>
      <w:r w:rsidR="00F348AA">
        <w:t>Collecting</w:t>
      </w:r>
      <w:r w:rsidR="0048694D">
        <w:t xml:space="preserve"> </w:t>
      </w:r>
      <w:r w:rsidR="00F348AA">
        <w:t>Information</w:t>
      </w:r>
      <w:r w:rsidR="0048694D">
        <w:t xml:space="preserve"> </w:t>
      </w:r>
      <w:r w:rsidR="00F348AA">
        <w:t>L</w:t>
      </w:r>
      <w:r>
        <w:t>ess</w:t>
      </w:r>
      <w:r w:rsidR="0048694D">
        <w:t xml:space="preserve"> </w:t>
      </w:r>
      <w:bookmarkEnd w:id="87"/>
      <w:r w:rsidR="00F348AA">
        <w:t>Frequently</w:t>
      </w:r>
      <w:bookmarkEnd w:id="88"/>
      <w:bookmarkEnd w:id="89"/>
      <w:bookmarkEnd w:id="90"/>
      <w:bookmarkEnd w:id="91"/>
    </w:p>
    <w:p w:rsidR="000B19B6" w:rsidP="00584667" w14:paraId="267A7CC8" w14:textId="0D581915">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901883">
        <w:t xml:space="preserve">2026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FA5CE6" w:rsidP="007C6D90" w14:paraId="672FCAAE" w14:textId="77777777"/>
    <w:p w:rsidR="004E666C" w:rsidP="007C6D90" w14:paraId="4411C4F2" w14:textId="77777777">
      <w:pPr>
        <w:pStyle w:val="Heading1"/>
        <w:spacing w:before="0" w:after="0"/>
      </w:pPr>
      <w:bookmarkStart w:id="92" w:name="_Toc337735296"/>
      <w:bookmarkStart w:id="93" w:name="_Toc442946929"/>
      <w:bookmarkStart w:id="94" w:name="_Toc1039553"/>
      <w:bookmarkStart w:id="95" w:name="_Toc1040342"/>
      <w:bookmarkStart w:id="96" w:name="_Toc201329033"/>
      <w:r>
        <w:t>A.</w:t>
      </w:r>
      <w:r>
        <w:t>7.</w:t>
      </w:r>
      <w:r w:rsidR="0048694D">
        <w:t xml:space="preserve"> </w:t>
      </w:r>
      <w:r>
        <w:t>Consistency</w:t>
      </w:r>
      <w:r w:rsidR="0048694D">
        <w:t xml:space="preserve"> </w:t>
      </w:r>
      <w:r>
        <w:t>with</w:t>
      </w:r>
      <w:r w:rsidR="0048694D">
        <w:t xml:space="preserve"> </w:t>
      </w:r>
      <w:r>
        <w:t>5</w:t>
      </w:r>
      <w:r w:rsidR="0048694D">
        <w:t xml:space="preserve"> </w:t>
      </w:r>
      <w:r>
        <w:t>CFR</w:t>
      </w:r>
      <w:r w:rsidR="0048694D">
        <w:t xml:space="preserve"> </w:t>
      </w:r>
      <w:r>
        <w:t>1320.5</w:t>
      </w:r>
      <w:bookmarkEnd w:id="92"/>
      <w:bookmarkEnd w:id="93"/>
      <w:bookmarkEnd w:id="94"/>
      <w:bookmarkEnd w:id="95"/>
      <w:bookmarkEnd w:id="96"/>
    </w:p>
    <w:p w:rsidR="004E666C" w:rsidP="007C6D90" w14:paraId="78BD4BE8" w14:textId="77777777">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894F9D" w:rsidRPr="00134F1E" w:rsidP="00584667" w14:paraId="2AE1C4C1" w14:textId="77777777">
      <w:pPr>
        <w:pStyle w:val="BodyText"/>
        <w:spacing w:after="0"/>
      </w:pPr>
    </w:p>
    <w:p w:rsidR="00362A9C" w:rsidRPr="00134F1E" w:rsidP="00362A9C" w14:paraId="6C96DD30" w14:textId="48A5766A">
      <w:pPr>
        <w:pStyle w:val="BodyText"/>
        <w:spacing w:after="0"/>
      </w:pPr>
      <w:r w:rsidRPr="00134F1E">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The 2026 NAEP data collection described in this package continues to use race and ethnicity categories as described in the 1997 SPD 15 standards in some contexts but has moved toward compliance with the 2024 SPD 15 standards in some parts of the data collection. The plans for NAEP’s implementation of the revised SPD 15 standards for the 2026 main NAEP assessment are described below. </w:t>
      </w:r>
      <w:r w:rsidR="00EB67EB">
        <w:t>Appendices J</w:t>
      </w:r>
      <w:r w:rsidR="00A36965">
        <w:t xml:space="preserve"> </w:t>
      </w:r>
      <w:r w:rsidR="00EB67EB">
        <w:t>in this submission</w:t>
      </w:r>
      <w:r w:rsidRPr="00134F1E">
        <w:t xml:space="preserve"> include data collection instruments to reflect these changes.</w:t>
      </w:r>
      <w:r w:rsidR="00205D55">
        <w:t xml:space="preserve"> </w:t>
      </w:r>
    </w:p>
    <w:p w:rsidR="00362A9C" w:rsidRPr="001F2B71" w:rsidP="00362A9C" w14:paraId="72B06821" w14:textId="77777777"/>
    <w:p w:rsidR="00362A9C" w:rsidRPr="00885B81" w:rsidP="00362A9C" w14:paraId="7497B731" w14:textId="2322E884">
      <w:r w:rsidRPr="001F2B71">
        <w:t xml:space="preserve">NAEP collects race and ethnicity data in two ways, as part of individual questionnaires and as part of the roster uploads from schools (as seen in Appendix I, </w:t>
      </w:r>
      <w:r w:rsidR="00A9627D">
        <w:t>“Provide Student Information”</w:t>
      </w:r>
      <w:r w:rsidRPr="001F2B71">
        <w:t xml:space="preserve">). As discussed in A.1.a, not all final materials for the 2026 assessments are available </w:t>
      </w:r>
      <w:r w:rsidR="007F4A34">
        <w:t>in this Amendment #1</w:t>
      </w:r>
      <w:r w:rsidRPr="001F2B71">
        <w:t xml:space="preserve">, and all </w:t>
      </w:r>
      <w:r w:rsidR="007F4A34">
        <w:t>final instruments will be available in Amendment #2</w:t>
      </w:r>
      <w:r w:rsidRPr="001F2B71">
        <w:t xml:space="preserve">. </w:t>
      </w:r>
      <w:r w:rsidR="007F4A34">
        <w:t>B</w:t>
      </w:r>
      <w:r w:rsidRPr="001F2B71">
        <w:t>elow is a description of the plan for race and ethnicity items to be used in NAEP 2026.</w:t>
      </w:r>
    </w:p>
    <w:p w:rsidR="00362A9C" w:rsidRPr="00885B81" w:rsidP="00362A9C" w14:paraId="7B5BC0B8" w14:textId="77777777"/>
    <w:p w:rsidR="00362A9C" w:rsidP="00362A9C" w14:paraId="09FD3EAB" w14:textId="77777777">
      <w:r w:rsidRPr="00885B81">
        <w:t xml:space="preserve">Individual questionnaires in main NAEP include </w:t>
      </w:r>
      <w:r>
        <w:t xml:space="preserve">the </w:t>
      </w:r>
      <w:r w:rsidRPr="00885B81">
        <w:t>student, teacher, and school administrator questionnaire</w:t>
      </w:r>
      <w:r>
        <w:t>s</w:t>
      </w:r>
      <w:r w:rsidRPr="00885B81">
        <w:t xml:space="preserve">. </w:t>
      </w:r>
    </w:p>
    <w:p w:rsidR="00362A9C" w:rsidRPr="009A3B32" w:rsidP="00362A9C" w14:paraId="5359E848" w14:textId="77777777"/>
    <w:p w:rsidR="00362A9C" w:rsidRPr="00EC3C8B" w:rsidP="00362A9C" w14:paraId="3B30FAE8" w14:textId="77777777">
      <w:pPr>
        <w:rPr>
          <w:sz w:val="20"/>
        </w:rPr>
      </w:pPr>
      <w:r w:rsidRPr="00EC3C8B">
        <w:t>For 2026 Grade 4, 8, and 12 students,</w:t>
      </w:r>
      <w:r w:rsidRPr="003A32A8">
        <w:t xml:space="preserve"> NAEP will administer the revised SPD 15 Figure 3 simplified version </w:t>
      </w:r>
      <w:r w:rsidRPr="00EC3C8B">
        <w:rPr>
          <w:rStyle w:val="normaltextrun"/>
          <w:color w:val="000000"/>
          <w:shd w:val="clear" w:color="auto" w:fill="FFFFFF"/>
        </w:rPr>
        <w:t>(</w:t>
      </w:r>
      <w:r>
        <w:rPr>
          <w:rStyle w:val="normaltextrun"/>
          <w:color w:val="000000"/>
          <w:shd w:val="clear" w:color="auto" w:fill="FFFFFF"/>
        </w:rPr>
        <w:t>see</w:t>
      </w:r>
      <w:r w:rsidRPr="00EC3C8B">
        <w:rPr>
          <w:rStyle w:val="normaltextrun"/>
          <w:color w:val="000000"/>
          <w:shd w:val="clear" w:color="auto" w:fill="FFFFFF"/>
        </w:rPr>
        <w:t xml:space="preserve"> </w:t>
      </w:r>
      <w:hyperlink r:id="rId27" w:history="1">
        <w:r w:rsidRPr="00EC3C8B">
          <w:rPr>
            <w:rStyle w:val="Hyperlink"/>
            <w:shd w:val="clear" w:color="auto" w:fill="FFFFFF"/>
          </w:rPr>
          <w:t>updated SPD 15 guidelines</w:t>
        </w:r>
      </w:hyperlink>
      <w:r w:rsidRPr="00EC3C8B">
        <w:rPr>
          <w:rStyle w:val="normaltextrun"/>
          <w:color w:val="000000"/>
          <w:shd w:val="clear" w:color="auto" w:fill="FFFFFF"/>
        </w:rPr>
        <w:t>)</w:t>
      </w:r>
      <w:r w:rsidRPr="003A32A8">
        <w:t>, to comply with the updated OMB SPD 15 standards</w:t>
      </w:r>
      <w:r w:rsidRPr="00EC3C8B">
        <w:t>.</w:t>
      </w:r>
      <w:r>
        <w:t xml:space="preserve"> </w:t>
      </w:r>
      <w:r w:rsidRPr="00EC3C8B">
        <w:t>Figure 3 allows for more streamlined response options for students taking the assessment</w:t>
      </w:r>
      <w:r>
        <w:t xml:space="preserve"> in comparison to Figures 1 and 2 and may reduce burden and increase response rates, particularly for younger students. Future NAEP administrations may consider the use of Figure 2 for student questionnaires as more information is learned from potential special studies with student populations.</w:t>
      </w:r>
      <w:r w:rsidRPr="003A32A8">
        <w:t xml:space="preserve">  </w:t>
      </w:r>
    </w:p>
    <w:p w:rsidR="00362A9C" w:rsidRPr="000E086F" w:rsidP="00362A9C" w14:paraId="61166D92" w14:textId="77777777"/>
    <w:p w:rsidR="00362A9C" w:rsidRPr="001F2B71" w:rsidP="00362A9C" w14:paraId="34766B55" w14:textId="0E817660">
      <w:r w:rsidRPr="001F2B71">
        <w:t>For 2026 Grade 4 and 8 teacher respondents, NAEP will administer the revised 2024 SPD 15 Figure 1 version of the race and ethnicity item. Like many other data collections carried out online (and with the possibility that respondents will use mobile devices for response</w:t>
      </w:r>
      <w:r w:rsidR="001E0ED2">
        <w:t xml:space="preserve"> in the future</w:t>
      </w:r>
      <w:r w:rsidRPr="001F2B71">
        <w:t xml:space="preserve">) this is structured as a rollout of items. Respondents first see an item identical to Figure 3 as shown in the revised standards, followed up with breakout items based on the selected minimal categories. </w:t>
      </w:r>
    </w:p>
    <w:p w:rsidR="00362A9C" w:rsidRPr="000E086F" w:rsidP="00362A9C" w14:paraId="3E0067EE" w14:textId="77777777">
      <w:r w:rsidRPr="001F2B71">
        <w:br/>
        <w:t>Of note, school administrators participating in NAEP are no longer asked to respond to any items about race and ethnicity.</w:t>
      </w:r>
      <w:r>
        <w:t xml:space="preserve"> </w:t>
      </w:r>
    </w:p>
    <w:p w:rsidR="00362A9C" w:rsidP="00362A9C" w14:paraId="309FFD50" w14:textId="77777777"/>
    <w:p w:rsidR="000E3BCB" w:rsidP="00362A9C" w14:paraId="4D56FBC9" w14:textId="7B54EE3A">
      <w:r w:rsidRPr="00A9508F">
        <w:t>The roster data that NAEP receives from schools for the purpose of student sampling is proxy data, reported by institutions. Because of this, NAEP and NCES are reliant on the ability of those third-party recordkeepers to report their data in compliance with SPD 15. NCES and the Department of Education are currently working with the National Assessment Governing Board (NAGB), as well as other stakeholders, to establish timelines for compliance with the revised standard for all school systems across the country. ED does not anticipate that school systems will be ready to report data to NAEP that is consistent with 2024 SPD 15 by the time of data collection for NAEP 2026.</w:t>
      </w:r>
    </w:p>
    <w:p w:rsidR="00362A9C" w:rsidP="00362A9C" w14:paraId="7BDC969F" w14:textId="77777777"/>
    <w:p w:rsidR="004E666C" w:rsidP="00FB51E7" w14:paraId="1115F4E0" w14:textId="77777777">
      <w:pPr>
        <w:pStyle w:val="Heading1"/>
        <w:spacing w:before="0" w:after="0"/>
      </w:pPr>
      <w:bookmarkStart w:id="97" w:name="_Toc337735297"/>
      <w:bookmarkStart w:id="98" w:name="_Toc442946930"/>
      <w:bookmarkStart w:id="99" w:name="_Toc1039554"/>
      <w:bookmarkStart w:id="100" w:name="_Toc1040343"/>
      <w:bookmarkStart w:id="101" w:name="_Toc201329034"/>
      <w:r>
        <w:t>A.</w:t>
      </w:r>
      <w:r>
        <w:t>8.</w:t>
      </w:r>
      <w:r w:rsidR="0048694D">
        <w:t xml:space="preserve"> </w:t>
      </w:r>
      <w:r w:rsidRPr="0002541B">
        <w:t>Consultations</w:t>
      </w:r>
      <w:r w:rsidR="0048694D">
        <w:t xml:space="preserve"> </w:t>
      </w:r>
      <w:r w:rsidRPr="0002541B" w:rsidR="00F348AA">
        <w:t>Outside</w:t>
      </w:r>
      <w:r w:rsidR="0048694D">
        <w:t xml:space="preserve"> </w:t>
      </w:r>
      <w:r w:rsidRPr="0002541B">
        <w:t>the</w:t>
      </w:r>
      <w:r w:rsidR="0048694D">
        <w:t xml:space="preserve"> </w:t>
      </w:r>
      <w:bookmarkEnd w:id="97"/>
      <w:r w:rsidRPr="0002541B" w:rsidR="00F348AA">
        <w:t>Agency</w:t>
      </w:r>
      <w:bookmarkEnd w:id="98"/>
      <w:bookmarkEnd w:id="99"/>
      <w:bookmarkEnd w:id="100"/>
      <w:bookmarkEnd w:id="101"/>
    </w:p>
    <w:p w:rsidR="00FB51E7" w:rsidRPr="00315AA8" w:rsidP="00FB51E7" w14:paraId="006D26FA" w14:textId="430E57EC">
      <w:r w:rsidRPr="00FB51E7">
        <w:t>The</w:t>
      </w:r>
      <w:r w:rsidRPr="00FB51E7" w:rsidR="0048694D">
        <w:t xml:space="preserve"> </w:t>
      </w:r>
      <w:r w:rsidRPr="00FB51E7">
        <w:t>NAEP</w:t>
      </w:r>
      <w:r w:rsidRPr="00FB51E7" w:rsidR="0048694D">
        <w:t xml:space="preserve"> </w:t>
      </w:r>
      <w:r w:rsidRPr="00FB51E7">
        <w:t>assessments</w:t>
      </w:r>
      <w:r w:rsidRPr="00FB51E7" w:rsidR="0048694D">
        <w:t xml:space="preserve"> </w:t>
      </w:r>
      <w:r w:rsidRPr="00FB51E7">
        <w:t>are</w:t>
      </w:r>
      <w:r w:rsidRPr="00FB51E7" w:rsidR="0048694D">
        <w:t xml:space="preserve"> </w:t>
      </w:r>
      <w:r w:rsidRPr="00FB51E7">
        <w:t>conducted</w:t>
      </w:r>
      <w:r w:rsidRPr="00FB51E7" w:rsidR="0048694D">
        <w:t xml:space="preserve"> </w:t>
      </w:r>
      <w:r w:rsidRPr="00FB51E7">
        <w:t>by</w:t>
      </w:r>
      <w:r w:rsidRPr="00FB51E7" w:rsidR="0048694D">
        <w:t xml:space="preserve"> </w:t>
      </w:r>
      <w:r w:rsidR="00656952">
        <w:t>a C</w:t>
      </w:r>
      <w:r w:rsidRPr="00FB51E7" w:rsidR="00A72C40">
        <w:t xml:space="preserve">oalition </w:t>
      </w:r>
      <w:r w:rsidRPr="00FB51E7">
        <w:t>of</w:t>
      </w:r>
      <w:r w:rsidRPr="00FB51E7" w:rsidR="0048694D">
        <w:t xml:space="preserve"> </w:t>
      </w:r>
      <w:r w:rsidRPr="00FB51E7">
        <w:t>organizations</w:t>
      </w:r>
      <w:r w:rsidR="00B72DA9">
        <w:t xml:space="preserve">, as well as organizations that support the </w:t>
      </w:r>
      <w:r w:rsidR="00007BBE">
        <w:t>NAEP program</w:t>
      </w:r>
      <w:r w:rsidR="00F973A1">
        <w:t>,</w:t>
      </w:r>
      <w:r w:rsidRPr="00FB51E7" w:rsidR="0048694D">
        <w:t xml:space="preserve"> </w:t>
      </w:r>
      <w:r w:rsidRPr="00FB51E7">
        <w:t>under</w:t>
      </w:r>
      <w:r w:rsidRPr="00FB51E7" w:rsidR="0048694D">
        <w:t xml:space="preserve"> </w:t>
      </w:r>
      <w:r w:rsidRPr="00FB51E7">
        <w:t>contract</w:t>
      </w:r>
      <w:r w:rsidRPr="00FB51E7" w:rsidR="0048694D">
        <w:t xml:space="preserve"> </w:t>
      </w:r>
      <w:r w:rsidRPr="00FB51E7">
        <w:t>with</w:t>
      </w:r>
      <w:r w:rsidRPr="00FB51E7" w:rsidR="0048694D">
        <w:t xml:space="preserve"> </w:t>
      </w:r>
      <w:r w:rsidRPr="00FB51E7">
        <w:t>the</w:t>
      </w:r>
      <w:r w:rsidRPr="00FB51E7" w:rsidR="0048694D">
        <w:t xml:space="preserve"> </w:t>
      </w:r>
      <w:r w:rsidRPr="00FB51E7">
        <w:t>U.S.</w:t>
      </w:r>
      <w:r w:rsidRPr="00FB51E7" w:rsidR="0048694D">
        <w:t xml:space="preserve"> </w:t>
      </w:r>
      <w:r w:rsidRPr="00FB51E7">
        <w:t>Department</w:t>
      </w:r>
      <w:r w:rsidRPr="00FB51E7" w:rsidR="0048694D">
        <w:t xml:space="preserve"> </w:t>
      </w:r>
      <w:r w:rsidRPr="00FB51E7">
        <w:t>of</w:t>
      </w:r>
      <w:r w:rsidRPr="00FB51E7" w:rsidR="0048694D">
        <w:t xml:space="preserve"> </w:t>
      </w:r>
      <w:r w:rsidRPr="00FB51E7">
        <w:t>Education</w:t>
      </w:r>
      <w:r w:rsidRPr="00FB51E7" w:rsidR="00CE1A18">
        <w:t>.</w:t>
      </w:r>
      <w:r w:rsidRPr="00315AA8">
        <w:t xml:space="preserve"> </w:t>
      </w:r>
    </w:p>
    <w:p w:rsidR="006560E0" w:rsidP="00584667" w14:paraId="2C1AED59" w14:textId="77777777">
      <w:pPr>
        <w:pStyle w:val="NoSpacing"/>
        <w:keepNext w:val="0"/>
        <w:widowControl w:val="0"/>
        <w:spacing w:after="0"/>
      </w:pPr>
    </w:p>
    <w:p w:rsidR="00803D9B" w:rsidRPr="00FB51E7" w:rsidP="00584667" w14:paraId="125FF6F1" w14:textId="184FCDDB">
      <w:pPr>
        <w:pStyle w:val="NoSpacing"/>
        <w:keepNext w:val="0"/>
        <w:widowControl w:val="0"/>
        <w:spacing w:after="0"/>
      </w:pPr>
      <w:r w:rsidRPr="00FB51E7">
        <w:t>The</w:t>
      </w:r>
      <w:r w:rsidRPr="00FB51E7" w:rsidR="0048694D">
        <w:t xml:space="preserve"> </w:t>
      </w:r>
      <w:r w:rsidRPr="00FB51E7" w:rsidR="00901883">
        <w:t xml:space="preserve">current </w:t>
      </w:r>
      <w:r w:rsidR="00656952">
        <w:t>Coalition</w:t>
      </w:r>
      <w:r w:rsidR="006560E0">
        <w:t xml:space="preserve">, and organizations that support the </w:t>
      </w:r>
      <w:r w:rsidR="00007BBE">
        <w:t>NAEP program</w:t>
      </w:r>
      <w:r w:rsidR="006560E0">
        <w:t>,</w:t>
      </w:r>
      <w:r w:rsidRPr="00FB51E7" w:rsidR="00656952">
        <w:t xml:space="preserve"> </w:t>
      </w:r>
      <w:r w:rsidRPr="00FB51E7">
        <w:t>includes</w:t>
      </w:r>
      <w:r w:rsidRPr="00FB51E7" w:rsidR="0048694D">
        <w:t xml:space="preserve"> </w:t>
      </w:r>
      <w:r w:rsidRPr="00FB51E7" w:rsidR="00FD3BFA">
        <w:t>the</w:t>
      </w:r>
      <w:r w:rsidRPr="00FB51E7" w:rsidR="0048694D">
        <w:t xml:space="preserve"> </w:t>
      </w:r>
      <w:r w:rsidRPr="00FB51E7" w:rsidR="00FD3BFA">
        <w:t>following</w:t>
      </w:r>
      <w:r w:rsidRPr="00FB51E7">
        <w:t>:</w:t>
      </w:r>
    </w:p>
    <w:p w:rsidR="00584667" w:rsidRPr="00605007" w:rsidP="007C6D90" w14:paraId="4336049D" w14:textId="77777777">
      <w:pPr>
        <w:pStyle w:val="NoSpacing"/>
        <w:keepNext w:val="0"/>
        <w:widowControl w:val="0"/>
        <w:spacing w:after="0"/>
      </w:pPr>
    </w:p>
    <w:p w:rsidR="00D5104C" w:rsidP="007C6D90" w14:paraId="2809C57E" w14:textId="77777777">
      <w:pPr>
        <w:pStyle w:val="ListParagraph"/>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00D5104C" w:rsidRPr="00605007" w:rsidP="007C6D90" w14:paraId="19EA3576" w14:textId="411548A7">
      <w:pPr>
        <w:pStyle w:val="ListParagraph"/>
        <w:widowControl w:val="0"/>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w:t>
      </w:r>
      <w:r w:rsidR="00656952">
        <w:t xml:space="preserve">Coalition </w:t>
      </w:r>
      <w:r>
        <w:t xml:space="preserve">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7C6D90" w14:paraId="4911BCAB" w14:textId="67E3E7F4">
      <w:pPr>
        <w:pStyle w:val="ListParagraph"/>
        <w:ind w:left="461" w:hanging="274"/>
        <w:contextualSpacing w:val="0"/>
      </w:pPr>
      <w:r>
        <w:t>Sanametri</w:t>
      </w:r>
      <w:r w:rsidR="004B58FD">
        <w:t>x</w:t>
      </w:r>
      <w:r w:rsidR="007D35AB">
        <w:t xml:space="preserve"> </w:t>
      </w:r>
      <w:r w:rsidRPr="00605007">
        <w:t>is</w:t>
      </w:r>
      <w:r>
        <w:t xml:space="preserve"> </w:t>
      </w:r>
      <w:r w:rsidRPr="00605007">
        <w:t>responsible</w:t>
      </w:r>
      <w:r>
        <w:t xml:space="preserve"> </w:t>
      </w:r>
      <w:r w:rsidRPr="00605007">
        <w:t>for</w:t>
      </w:r>
      <w:r>
        <w:t xml:space="preserve"> </w:t>
      </w:r>
      <w:r w:rsidRPr="00605007">
        <w:t>NAEP</w:t>
      </w:r>
      <w:r>
        <w:t xml:space="preserve"> </w:t>
      </w:r>
      <w:r w:rsidRPr="00605007">
        <w:t>web</w:t>
      </w:r>
      <w:r>
        <w:t xml:space="preserve"> technology, development, operations, and maintenance including the Integrated Management System (IMS).</w:t>
      </w:r>
    </w:p>
    <w:p w:rsidR="00D5104C" w:rsidP="007C6D90" w14:paraId="69E59402" w14:textId="59835D76">
      <w:pPr>
        <w:pStyle w:val="ListParagraph"/>
        <w:widowControl w:val="0"/>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scoring</w:t>
      </w:r>
      <w:r>
        <w:t xml:space="preserve"> </w:t>
      </w:r>
      <w:r w:rsidRPr="00605007">
        <w:t>students’</w:t>
      </w:r>
      <w:r>
        <w:t xml:space="preserve"> </w:t>
      </w:r>
      <w:r w:rsidR="003F241C">
        <w:t xml:space="preserve">constructed </w:t>
      </w:r>
      <w:r w:rsidRPr="00605007">
        <w:t>responses.</w:t>
      </w:r>
    </w:p>
    <w:p w:rsidR="00FF0F72" w:rsidP="007C6D90" w14:paraId="784AA2F8" w14:textId="4253CD61">
      <w:pPr>
        <w:pStyle w:val="ListParagraph"/>
        <w:widowControl w:val="0"/>
        <w:ind w:left="461" w:hanging="274"/>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rsidR="00EA1571">
        <w:t>printing</w:t>
      </w:r>
      <w:r w:rsidR="00EA1571">
        <w:t xml:space="preserve"> </w:t>
      </w:r>
      <w:r w:rsidRPr="00605007" w:rsidR="00EA1571">
        <w:t>and</w:t>
      </w:r>
      <w:r w:rsidR="00EA1571">
        <w:t xml:space="preserve"> </w:t>
      </w:r>
      <w:r w:rsidRPr="00605007" w:rsidR="00EA1571">
        <w:t>distributing</w:t>
      </w:r>
      <w:r w:rsidR="00EA1571">
        <w:t xml:space="preserve"> </w:t>
      </w:r>
      <w:r w:rsidRPr="00605007" w:rsidR="00EA1571">
        <w:t>the</w:t>
      </w:r>
      <w:r w:rsidR="00EA1571">
        <w:t xml:space="preserve"> </w:t>
      </w:r>
      <w:r w:rsidRPr="00605007" w:rsidR="00EA1571">
        <w:t>assessment</w:t>
      </w:r>
      <w:r w:rsidR="00EA1571">
        <w:t xml:space="preserve"> </w:t>
      </w:r>
      <w:r w:rsidRPr="00605007" w:rsidR="00EA1571">
        <w:t>materials</w:t>
      </w:r>
      <w:r w:rsidR="00EA1571">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00DC2615">
        <w:t>,</w:t>
      </w:r>
      <w:r w:rsidR="00D144C3">
        <w:t xml:space="preserve"> and coordinating with states and districts</w:t>
      </w:r>
      <w:r w:rsidRPr="00605007">
        <w:t>.</w:t>
      </w:r>
      <w:r w:rsidR="009F03D4">
        <w:t xml:space="preserve"> </w:t>
      </w:r>
      <w:r w:rsidR="00E06CA7">
        <w:t xml:space="preserve">Westat’s responsibilities include </w:t>
      </w:r>
      <w:r w:rsidRPr="00605007" w:rsidR="00E06CA7">
        <w:t>selecting</w:t>
      </w:r>
      <w:r w:rsidR="00E06CA7">
        <w:t xml:space="preserve"> </w:t>
      </w:r>
      <w:r w:rsidRPr="00605007" w:rsidR="00E06CA7">
        <w:t>the</w:t>
      </w:r>
      <w:r w:rsidR="00E06CA7">
        <w:t xml:space="preserve"> </w:t>
      </w:r>
      <w:r w:rsidRPr="00605007" w:rsidR="00E06CA7">
        <w:t>school</w:t>
      </w:r>
      <w:r w:rsidR="00E06CA7">
        <w:t xml:space="preserve"> </w:t>
      </w:r>
      <w:r w:rsidRPr="00605007" w:rsidR="00E06CA7">
        <w:t>and</w:t>
      </w:r>
      <w:r w:rsidR="00E06CA7">
        <w:t xml:space="preserve"> </w:t>
      </w:r>
      <w:r w:rsidRPr="00605007" w:rsidR="00E06CA7">
        <w:t>student</w:t>
      </w:r>
      <w:r w:rsidR="00E06CA7">
        <w:t xml:space="preserve"> </w:t>
      </w:r>
      <w:r w:rsidRPr="00605007" w:rsidR="00E06CA7">
        <w:t>samples</w:t>
      </w:r>
      <w:r w:rsidR="00E06CA7">
        <w:t xml:space="preserve"> and </w:t>
      </w:r>
      <w:r w:rsidR="008C1EFD">
        <w:t xml:space="preserve">weighting the samples. </w:t>
      </w:r>
      <w:r w:rsidR="009F03D4">
        <w:t>Westat also provides ongoing support and training for full-time NAEP State and TUDA Coordinators in states across the nation through its NAEP Support and Service Center</w:t>
      </w:r>
      <w:r w:rsidR="00574F4B">
        <w:t>.</w:t>
      </w:r>
    </w:p>
    <w:p w:rsidR="00FF0F72" w:rsidP="007C6D90" w14:paraId="68B24C47" w14:textId="77777777">
      <w:pPr>
        <w:pStyle w:val="ListParagraph"/>
        <w:widowControl w:val="0"/>
        <w:numPr>
          <w:ilvl w:val="0"/>
          <w:numId w:val="0"/>
        </w:numPr>
        <w:ind w:left="461"/>
      </w:pPr>
    </w:p>
    <w:p w:rsidR="00F70A4B" w:rsidP="007C6D90" w14:paraId="78E10292" w14:textId="23FAE06D">
      <w:pPr>
        <w:pStyle w:val="NoSpacing"/>
        <w:keepNext w:val="0"/>
        <w:widowControl w:val="0"/>
        <w:spacing w:after="0"/>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rsidR="004B58FD">
        <w:t>Coalition</w:t>
      </w:r>
      <w:r>
        <w:t>,</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C03A8C">
        <w:t>s</w:t>
      </w:r>
      <w:r w:rsidR="00655169">
        <w:t xml:space="preserve"> the follo</w:t>
      </w:r>
      <w:r w:rsidR="002A79CC">
        <w:t>wing</w:t>
      </w:r>
      <w:r w:rsidR="00E94EFF">
        <w:t>:</w:t>
      </w:r>
      <w:r>
        <w:rPr>
          <w:rStyle w:val="FootnoteReference"/>
        </w:rPr>
        <w:footnoteReference w:id="9"/>
      </w:r>
    </w:p>
    <w:p w:rsidR="00E94FE7" w:rsidRPr="00041126" w:rsidP="00315AA8" w14:paraId="2D9E4919" w14:textId="047FA583">
      <w:pPr>
        <w:pStyle w:val="ListParagraph"/>
        <w:widowControl w:val="0"/>
        <w:ind w:left="461" w:hanging="274"/>
        <w:contextualSpacing w:val="0"/>
      </w:pPr>
      <w:r w:rsidRPr="00041126">
        <w:t>Manhattan Strategies</w:t>
      </w:r>
      <w:r w:rsidRPr="00041126" w:rsidR="0048694D">
        <w:t xml:space="preserve"> </w:t>
      </w:r>
      <w:r w:rsidRPr="00041126" w:rsidR="00193EE6">
        <w:t xml:space="preserve">Group </w:t>
      </w:r>
      <w:r w:rsidRPr="00041126">
        <w:t>is</w:t>
      </w:r>
      <w:r w:rsidRPr="00041126" w:rsidR="0048694D">
        <w:t xml:space="preserve"> </w:t>
      </w:r>
      <w:r w:rsidRPr="00041126">
        <w:t>responsible</w:t>
      </w:r>
      <w:r w:rsidRPr="00041126" w:rsidR="0048694D">
        <w:t xml:space="preserve"> </w:t>
      </w:r>
      <w:r w:rsidRPr="00041126">
        <w:t>for</w:t>
      </w:r>
      <w:r w:rsidRPr="00041126" w:rsidR="0048694D">
        <w:t xml:space="preserve"> </w:t>
      </w:r>
      <w:r w:rsidRPr="00041126">
        <w:t>supporting</w:t>
      </w:r>
      <w:r w:rsidRPr="00041126" w:rsidR="0048694D">
        <w:t xml:space="preserve"> </w:t>
      </w:r>
      <w:r w:rsidRPr="00041126">
        <w:t>the</w:t>
      </w:r>
      <w:r w:rsidRPr="00041126" w:rsidR="0048694D">
        <w:t xml:space="preserve"> </w:t>
      </w:r>
      <w:r w:rsidRPr="00041126">
        <w:t>planning,</w:t>
      </w:r>
      <w:r w:rsidRPr="00041126" w:rsidR="0048694D">
        <w:t xml:space="preserve"> </w:t>
      </w:r>
      <w:r w:rsidRPr="00041126">
        <w:t>development,</w:t>
      </w:r>
      <w:r w:rsidRPr="00041126" w:rsidR="0048694D">
        <w:t xml:space="preserve"> </w:t>
      </w:r>
      <w:r w:rsidRPr="00041126">
        <w:t>and</w:t>
      </w:r>
      <w:r w:rsidRPr="00041126" w:rsidR="0048694D">
        <w:t xml:space="preserve"> </w:t>
      </w:r>
      <w:r w:rsidRPr="00041126">
        <w:t>dissemination</w:t>
      </w:r>
      <w:r w:rsidRPr="00041126" w:rsidR="0048694D">
        <w:t xml:space="preserve"> </w:t>
      </w:r>
      <w:r w:rsidRPr="00041126">
        <w:t>of</w:t>
      </w:r>
      <w:r w:rsidRPr="00041126" w:rsidR="003F6473">
        <w:t xml:space="preserve"> </w:t>
      </w:r>
      <w:r w:rsidRPr="00041126">
        <w:t>NAEP</w:t>
      </w:r>
      <w:r w:rsidRPr="00041126" w:rsidR="0050657D">
        <w:t xml:space="preserve"> </w:t>
      </w:r>
      <w:r w:rsidRPr="00041126">
        <w:t>publications</w:t>
      </w:r>
      <w:r w:rsidRPr="00041126" w:rsidR="0048694D">
        <w:t xml:space="preserve"> </w:t>
      </w:r>
      <w:r w:rsidRPr="00041126">
        <w:t>and</w:t>
      </w:r>
      <w:r w:rsidRPr="00041126" w:rsidR="0048694D">
        <w:t xml:space="preserve"> </w:t>
      </w:r>
      <w:r w:rsidRPr="00041126">
        <w:t>outreach</w:t>
      </w:r>
      <w:r w:rsidRPr="00041126" w:rsidR="0048694D">
        <w:t xml:space="preserve"> </w:t>
      </w:r>
      <w:r w:rsidRPr="00041126">
        <w:t>activities</w:t>
      </w:r>
      <w:r w:rsidRPr="00041126" w:rsidR="00AB3267">
        <w:t>.</w:t>
      </w:r>
    </w:p>
    <w:p w:rsidR="001E3304" w:rsidRPr="00041126" w:rsidP="007C6D90" w14:paraId="0EE07DB7" w14:textId="0460651A">
      <w:pPr>
        <w:pStyle w:val="ListParagraph"/>
        <w:ind w:left="461" w:hanging="274"/>
        <w:contextualSpacing w:val="0"/>
      </w:pPr>
      <w:r w:rsidRPr="00041126">
        <w:t>State Education Agencies (SEAs) establish a liaison between the state education agency and NAEP, serve as the state’s representative to review NAEP assessment items and processes, coordinate the NAEP administration in the state, analyze and report NAEP data, and coordinate the use of NAEP results for policy and program planning.</w:t>
      </w:r>
    </w:p>
    <w:p w:rsidR="00584667" w:rsidP="007C6D90" w14:paraId="3FD7AB6C" w14:textId="77777777">
      <w:pPr>
        <w:pStyle w:val="ListParagraph"/>
        <w:numPr>
          <w:ilvl w:val="0"/>
          <w:numId w:val="0"/>
        </w:numPr>
        <w:ind w:left="461"/>
        <w:contextualSpacing w:val="0"/>
      </w:pPr>
    </w:p>
    <w:p w:rsidR="004E666C" w:rsidP="00584667" w14:paraId="077E603E" w14:textId="2772121F">
      <w:pPr>
        <w:pStyle w:val="OMBtext"/>
        <w:spacing w:after="0" w:line="240" w:lineRule="auto"/>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584667" w:rsidP="007C6D90" w14:paraId="54748B3E" w14:textId="77777777">
      <w:pPr>
        <w:pStyle w:val="OMBtext"/>
        <w:spacing w:after="0" w:line="240" w:lineRule="auto"/>
      </w:pPr>
    </w:p>
    <w:p w:rsidR="00FF3C0F" w:rsidP="00584667" w14:paraId="163EE0D9" w14:textId="77777777">
      <w:pPr>
        <w:pStyle w:val="OMBtext"/>
        <w:widowControl w:val="0"/>
        <w:spacing w:after="0" w:line="240" w:lineRule="auto"/>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584667" w:rsidP="007C6D90" w14:paraId="51F53123" w14:textId="77777777">
      <w:pPr>
        <w:pStyle w:val="OMBtext"/>
        <w:widowControl w:val="0"/>
        <w:spacing w:after="0" w:line="240" w:lineRule="auto"/>
      </w:pPr>
    </w:p>
    <w:p w:rsidR="000B19B6" w:rsidRPr="00C23347" w:rsidP="00584667" w14:paraId="0544B2C3" w14:textId="77777777">
      <w:pPr>
        <w:pStyle w:val="NoSpacing"/>
        <w:spacing w:after="0"/>
      </w:pPr>
      <w:r w:rsidRPr="00C23347">
        <w:t>Appendix</w:t>
      </w:r>
      <w:r w:rsidRPr="00C23347" w:rsidR="0048694D">
        <w:t xml:space="preserve"> </w:t>
      </w:r>
      <w:r w:rsidRPr="00C23347">
        <w:t>A</w:t>
      </w:r>
      <w:r w:rsidRPr="00C23347" w:rsidR="0048694D">
        <w:t xml:space="preserve"> </w:t>
      </w:r>
      <w:r w:rsidRPr="00C23347">
        <w:t>lists</w:t>
      </w:r>
      <w:r w:rsidRPr="00C23347" w:rsidR="0048694D">
        <w:t xml:space="preserve"> </w:t>
      </w:r>
      <w:r w:rsidRPr="00C23347">
        <w:t>the</w:t>
      </w:r>
      <w:r w:rsidRPr="00C23347" w:rsidR="0048694D">
        <w:t xml:space="preserve"> </w:t>
      </w:r>
      <w:r w:rsidRPr="00C23347">
        <w:t>current</w:t>
      </w:r>
      <w:r w:rsidRPr="00C23347" w:rsidR="0048694D">
        <w:t xml:space="preserve"> </w:t>
      </w:r>
      <w:r w:rsidRPr="00C23347">
        <w:t>members</w:t>
      </w:r>
      <w:r w:rsidRPr="00C23347" w:rsidR="0048694D">
        <w:t xml:space="preserve"> </w:t>
      </w:r>
      <w:r w:rsidRPr="00C23347">
        <w:t>of</w:t>
      </w:r>
      <w:r w:rsidRPr="00C23347" w:rsidR="0048694D">
        <w:t xml:space="preserve"> </w:t>
      </w:r>
      <w:r w:rsidRPr="00C23347">
        <w:t>the</w:t>
      </w:r>
      <w:r w:rsidRPr="00C23347" w:rsidR="0048694D">
        <w:t xml:space="preserve"> </w:t>
      </w:r>
      <w:r w:rsidRPr="00C23347" w:rsidR="001D5346">
        <w:t>following</w:t>
      </w:r>
      <w:r w:rsidRPr="00C23347" w:rsidR="0048694D">
        <w:t xml:space="preserve"> </w:t>
      </w:r>
      <w:r w:rsidRPr="00C23347">
        <w:t>NAEP</w:t>
      </w:r>
      <w:r w:rsidRPr="00C23347" w:rsidR="0048694D">
        <w:t xml:space="preserve"> </w:t>
      </w:r>
      <w:r w:rsidRPr="00C23347">
        <w:t>advisory</w:t>
      </w:r>
      <w:r w:rsidRPr="00C23347" w:rsidR="0048694D">
        <w:t xml:space="preserve"> </w:t>
      </w:r>
      <w:r w:rsidRPr="00C23347">
        <w:t>committees:</w:t>
      </w:r>
    </w:p>
    <w:p w:rsidR="00584667" w:rsidRPr="00C23347" w:rsidP="007C6D90" w14:paraId="660794AA" w14:textId="77777777">
      <w:pPr>
        <w:pStyle w:val="NoSpacing"/>
        <w:spacing w:after="0"/>
      </w:pPr>
    </w:p>
    <w:p w:rsidR="00443F86" w:rsidP="007C6D90" w14:paraId="0D07B63F" w14:textId="3B29AD30">
      <w:pPr>
        <w:pStyle w:val="ListParagraph"/>
        <w:ind w:left="461" w:hanging="274"/>
        <w:contextualSpacing w:val="0"/>
        <w:rPr>
          <w:szCs w:val="24"/>
        </w:rPr>
      </w:pPr>
      <w:r>
        <w:rPr>
          <w:szCs w:val="24"/>
        </w:rPr>
        <w:t>NAEP Design and Analysis Committee</w:t>
      </w:r>
    </w:p>
    <w:p w:rsidR="00530F6F" w:rsidRPr="00041126" w:rsidP="007C6D90" w14:paraId="3B4114BE" w14:textId="77777777">
      <w:pPr>
        <w:pStyle w:val="ListParagraph"/>
        <w:ind w:left="461" w:hanging="274"/>
        <w:contextualSpacing w:val="0"/>
      </w:pPr>
      <w:r w:rsidRPr="00041126">
        <w:t>NAEP</w:t>
      </w:r>
      <w:r w:rsidRPr="00041126" w:rsidR="0048694D">
        <w:t xml:space="preserve"> </w:t>
      </w:r>
      <w:r w:rsidRPr="00041126">
        <w:t>Mathematics</w:t>
      </w:r>
      <w:r w:rsidRPr="00041126" w:rsidR="0048694D">
        <w:t xml:space="preserve"> </w:t>
      </w:r>
      <w:r w:rsidRPr="00041126">
        <w:t>Standing</w:t>
      </w:r>
      <w:r w:rsidRPr="00041126" w:rsidR="0048694D">
        <w:t xml:space="preserve"> </w:t>
      </w:r>
      <w:r w:rsidRPr="00041126">
        <w:t>Committee</w:t>
      </w:r>
    </w:p>
    <w:p w:rsidR="00530F6F" w:rsidRPr="00041126" w:rsidP="007C6D90" w14:paraId="4AC58F12" w14:textId="77777777">
      <w:pPr>
        <w:pStyle w:val="ListParagraph"/>
        <w:ind w:left="461" w:hanging="274"/>
        <w:contextualSpacing w:val="0"/>
      </w:pPr>
      <w:r w:rsidRPr="00041126">
        <w:t>NAEP</w:t>
      </w:r>
      <w:r w:rsidRPr="00041126" w:rsidR="0048694D">
        <w:t xml:space="preserve"> </w:t>
      </w:r>
      <w:r w:rsidRPr="00041126">
        <w:t>Reading</w:t>
      </w:r>
      <w:r w:rsidRPr="00041126" w:rsidR="0048694D">
        <w:t xml:space="preserve"> </w:t>
      </w:r>
      <w:r w:rsidRPr="00041126">
        <w:t>Standing</w:t>
      </w:r>
      <w:r w:rsidRPr="00041126" w:rsidR="0048694D">
        <w:t xml:space="preserve"> </w:t>
      </w:r>
      <w:r w:rsidRPr="00041126">
        <w:t>Committee</w:t>
      </w:r>
    </w:p>
    <w:p w:rsidR="000B19B6" w:rsidRPr="00041126" w:rsidP="007C6D90" w14:paraId="7C1FE5BF" w14:textId="1F8AB7C0">
      <w:pPr>
        <w:pStyle w:val="ListParagraph"/>
        <w:ind w:left="461" w:hanging="274"/>
        <w:contextualSpacing w:val="0"/>
      </w:pPr>
      <w:r w:rsidRPr="00041126">
        <w:t>NAEP</w:t>
      </w:r>
      <w:r w:rsidRPr="00041126" w:rsidR="0048694D">
        <w:t xml:space="preserve"> </w:t>
      </w:r>
      <w:r w:rsidRPr="00041126">
        <w:t>Survey</w:t>
      </w:r>
      <w:r w:rsidRPr="00041126" w:rsidR="0048694D">
        <w:t xml:space="preserve"> </w:t>
      </w:r>
      <w:r w:rsidRPr="00041126">
        <w:t>Questionnaires</w:t>
      </w:r>
      <w:r w:rsidRPr="00041126" w:rsidR="0048694D">
        <w:t xml:space="preserve"> </w:t>
      </w:r>
      <w:r w:rsidRPr="00041126">
        <w:t>Standing</w:t>
      </w:r>
      <w:r w:rsidRPr="00041126" w:rsidR="0048694D">
        <w:t xml:space="preserve"> </w:t>
      </w:r>
      <w:r w:rsidRPr="00041126">
        <w:t>Committee</w:t>
      </w:r>
    </w:p>
    <w:p w:rsidR="000B19B6" w:rsidRPr="00041126" w:rsidP="007C6D90" w14:paraId="6EBDBD54" w14:textId="77777777">
      <w:pPr>
        <w:pStyle w:val="ListParagraph"/>
        <w:ind w:left="461" w:hanging="274"/>
        <w:contextualSpacing w:val="0"/>
        <w:rPr>
          <w:i/>
          <w:sz w:val="20"/>
        </w:rPr>
      </w:pPr>
      <w:r w:rsidRPr="00041126">
        <w:rPr>
          <w:szCs w:val="24"/>
        </w:rPr>
        <w:t>NAEP</w:t>
      </w:r>
      <w:r w:rsidRPr="00041126" w:rsidR="0048694D">
        <w:rPr>
          <w:szCs w:val="24"/>
        </w:rPr>
        <w:t xml:space="preserve"> </w:t>
      </w:r>
      <w:r w:rsidRPr="00041126" w:rsidR="00767585">
        <w:rPr>
          <w:szCs w:val="24"/>
        </w:rPr>
        <w:t>Mathematics</w:t>
      </w:r>
      <w:r w:rsidRPr="00041126" w:rsidR="0048694D">
        <w:rPr>
          <w:szCs w:val="24"/>
        </w:rPr>
        <w:t xml:space="preserve"> </w:t>
      </w:r>
      <w:r w:rsidRPr="00041126">
        <w:rPr>
          <w:szCs w:val="24"/>
        </w:rPr>
        <w:t>Translation</w:t>
      </w:r>
      <w:r w:rsidRPr="00041126" w:rsidR="0048694D">
        <w:rPr>
          <w:szCs w:val="24"/>
        </w:rPr>
        <w:t xml:space="preserve"> </w:t>
      </w:r>
      <w:r w:rsidRPr="00041126">
        <w:rPr>
          <w:szCs w:val="24"/>
        </w:rPr>
        <w:t>Review</w:t>
      </w:r>
      <w:r w:rsidRPr="00041126" w:rsidR="0048694D">
        <w:rPr>
          <w:szCs w:val="24"/>
        </w:rPr>
        <w:t xml:space="preserve"> </w:t>
      </w:r>
      <w:r w:rsidRPr="00041126">
        <w:rPr>
          <w:szCs w:val="24"/>
        </w:rPr>
        <w:t>Committee</w:t>
      </w:r>
    </w:p>
    <w:p w:rsidR="007045B1" w:rsidRPr="00803D9B" w:rsidP="007C6D90" w14:paraId="4C7B1E76" w14:textId="77777777">
      <w:pPr>
        <w:pStyle w:val="ListParagraph"/>
        <w:numPr>
          <w:ilvl w:val="0"/>
          <w:numId w:val="0"/>
        </w:numPr>
        <w:ind w:left="461"/>
        <w:contextualSpacing w:val="0"/>
      </w:pPr>
    </w:p>
    <w:p w:rsidR="007152DF" w:rsidP="00584667" w14:paraId="397511AD" w14:textId="3343F867">
      <w:pPr>
        <w:pStyle w:val="OMBtext"/>
        <w:widowControl w:val="0"/>
        <w:spacing w:after="0" w:line="240" w:lineRule="auto"/>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690627">
        <w:t>s</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00930615">
        <w:t>their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rsidR="00930615">
        <w:t>NAEP</w:t>
      </w:r>
      <w:r w:rsidR="00A83F43">
        <w:t>-</w:t>
      </w:r>
      <w:r w:rsidR="00E800BF">
        <w:t xml:space="preserve">sampled </w:t>
      </w:r>
      <w:r w:rsidR="00930615">
        <w:t>schools.</w:t>
      </w:r>
    </w:p>
    <w:p w:rsidR="00584667" w:rsidRPr="007152DF" w:rsidP="007C6D90" w14:paraId="240C8C2B" w14:textId="77777777">
      <w:pPr>
        <w:pStyle w:val="OMBtext"/>
        <w:widowControl w:val="0"/>
        <w:spacing w:after="0" w:line="240" w:lineRule="auto"/>
      </w:pPr>
    </w:p>
    <w:p w:rsidR="004E666C" w:rsidP="007C6D90" w14:paraId="5B33E081" w14:textId="77777777">
      <w:pPr>
        <w:pStyle w:val="Heading1"/>
        <w:spacing w:before="0" w:after="0"/>
      </w:pPr>
      <w:bookmarkStart w:id="102" w:name="_Toc337735298"/>
      <w:bookmarkStart w:id="103" w:name="_Toc442946931"/>
      <w:bookmarkStart w:id="104" w:name="_Toc1039555"/>
      <w:bookmarkStart w:id="105" w:name="_Toc1040344"/>
      <w:bookmarkStart w:id="106" w:name="_Toc201329035"/>
      <w:r w:rsidRPr="000E1BBE">
        <w:t>A.</w:t>
      </w:r>
      <w:r w:rsidRPr="000E1BBE">
        <w:t>9.</w:t>
      </w:r>
      <w:r w:rsidRPr="000E1BBE" w:rsidR="0048694D">
        <w:t xml:space="preserve"> </w:t>
      </w:r>
      <w:r w:rsidRPr="000E1BBE">
        <w:t>Payments</w:t>
      </w:r>
      <w:r w:rsidRPr="000E1BBE" w:rsidR="0048694D">
        <w:t xml:space="preserve"> </w:t>
      </w:r>
      <w:r w:rsidRPr="000E1BBE">
        <w:t>or</w:t>
      </w:r>
      <w:r w:rsidRPr="000E1BBE" w:rsidR="0048694D">
        <w:t xml:space="preserve"> </w:t>
      </w:r>
      <w:r w:rsidRPr="000E1BBE">
        <w:t>Gifts</w:t>
      </w:r>
      <w:r w:rsidRPr="000E1BBE" w:rsidR="0048694D">
        <w:t xml:space="preserve"> </w:t>
      </w:r>
      <w:r w:rsidRPr="000E1BBE">
        <w:t>to</w:t>
      </w:r>
      <w:r w:rsidRPr="000E1BBE" w:rsidR="0048694D">
        <w:t xml:space="preserve"> </w:t>
      </w:r>
      <w:bookmarkEnd w:id="102"/>
      <w:r w:rsidRPr="000E1BBE">
        <w:t>Respondents</w:t>
      </w:r>
      <w:bookmarkEnd w:id="103"/>
      <w:bookmarkEnd w:id="104"/>
      <w:bookmarkEnd w:id="105"/>
      <w:bookmarkEnd w:id="106"/>
    </w:p>
    <w:p w:rsidR="000B19B6" w:rsidP="00584667" w14:paraId="703899B7" w14:textId="2071CBB9">
      <w:pPr>
        <w:widowControl w:val="0"/>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1F3897">
        <w:noBreakHyphen/>
      </w:r>
      <w:r w:rsidR="00091A89">
        <w:t xml:space="preserve">provided </w:t>
      </w:r>
      <w:r w:rsidR="005A6DB0">
        <w:t>earbuds</w:t>
      </w:r>
      <w:r w:rsidR="0048694D">
        <w:t xml:space="preserve"> </w:t>
      </w:r>
      <w:r>
        <w:t>used</w:t>
      </w:r>
      <w:r w:rsidR="0048694D">
        <w:t xml:space="preserve"> </w:t>
      </w:r>
      <w:r w:rsidR="00DD6FD2">
        <w:t xml:space="preserve">for the </w:t>
      </w:r>
      <w:r w:rsidR="001E488E">
        <w:t>DBA</w:t>
      </w:r>
      <w:r w:rsidR="006B7406">
        <w:t xml:space="preserve"> if they requested a pair</w:t>
      </w:r>
      <w:r>
        <w:t>.</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DD6FD2" w:rsidP="007C6D90" w14:paraId="57C62FD9" w14:textId="77777777">
      <w:pPr>
        <w:widowControl w:val="0"/>
      </w:pPr>
    </w:p>
    <w:p w:rsidR="004E666C" w:rsidP="007C6D90" w14:paraId="02524A35" w14:textId="77777777">
      <w:pPr>
        <w:pStyle w:val="Heading1"/>
        <w:spacing w:before="0" w:after="0"/>
      </w:pPr>
      <w:bookmarkStart w:id="107" w:name="_Toc337735299"/>
      <w:bookmarkStart w:id="108" w:name="_Toc442946932"/>
      <w:bookmarkStart w:id="109" w:name="_Toc1039556"/>
      <w:bookmarkStart w:id="110" w:name="_Toc1040345"/>
      <w:bookmarkStart w:id="111" w:name="_Toc201329036"/>
      <w:r w:rsidRPr="00933D68">
        <w:t>A.</w:t>
      </w:r>
      <w:r w:rsidRPr="00933D68">
        <w:t>10.</w:t>
      </w:r>
      <w:r w:rsidRPr="00933D68" w:rsidR="0048694D">
        <w:t xml:space="preserve"> </w:t>
      </w:r>
      <w:r w:rsidRPr="00933D68">
        <w:t>Assurance</w:t>
      </w:r>
      <w:r w:rsidRPr="00933D68" w:rsidR="0048694D">
        <w:t xml:space="preserve"> </w:t>
      </w:r>
      <w:r w:rsidRPr="00933D68">
        <w:t>of</w:t>
      </w:r>
      <w:r w:rsidRPr="00933D68" w:rsidR="0048694D">
        <w:t xml:space="preserve"> </w:t>
      </w:r>
      <w:bookmarkEnd w:id="107"/>
      <w:r w:rsidRPr="00933D68" w:rsidR="00100A3B">
        <w:t>Confidentiality</w:t>
      </w:r>
      <w:bookmarkEnd w:id="108"/>
      <w:bookmarkEnd w:id="109"/>
      <w:bookmarkEnd w:id="110"/>
      <w:bookmarkEnd w:id="111"/>
    </w:p>
    <w:p w:rsidR="009239FE" w:rsidP="009239FE" w14:paraId="25091E11" w14:textId="77777777">
      <w:pPr>
        <w:widowControl w:val="0"/>
        <w:rPr>
          <w:szCs w:val="24"/>
        </w:rPr>
      </w:pPr>
      <w:r>
        <w:rPr>
          <w:szCs w:val="24"/>
        </w:rPr>
        <w:t>D</w:t>
      </w:r>
      <w:r w:rsidRPr="000E3052">
        <w:rPr>
          <w:szCs w:val="24"/>
        </w:rPr>
        <w:t>ata security</w:t>
      </w:r>
      <w:r>
        <w:rPr>
          <w:szCs w:val="24"/>
        </w:rPr>
        <w:t xml:space="preserve">, </w:t>
      </w:r>
      <w:r w:rsidRPr="000E3052">
        <w:rPr>
          <w:szCs w:val="24"/>
        </w:rPr>
        <w:t>confidentiality</w:t>
      </w:r>
      <w:r>
        <w:rPr>
          <w:szCs w:val="24"/>
        </w:rPr>
        <w:t>, and privacy</w:t>
      </w:r>
      <w:r w:rsidRPr="000E3052">
        <w:rPr>
          <w:szCs w:val="24"/>
        </w:rPr>
        <w:t xml:space="preserve">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 (see section A.8 in this document)</w:t>
      </w:r>
      <w:r w:rsidRPr="000E3052">
        <w:rPr>
          <w:szCs w:val="24"/>
        </w:rPr>
        <w:t xml:space="preserve"> comply with all </w:t>
      </w:r>
      <w:r>
        <w:rPr>
          <w:szCs w:val="24"/>
        </w:rPr>
        <w:t xml:space="preserve">security, confidentiality, and </w:t>
      </w:r>
      <w:r w:rsidRPr="000E3052">
        <w:rPr>
          <w:szCs w:val="24"/>
        </w:rPr>
        <w:t>privacy requirements, including:</w:t>
      </w:r>
    </w:p>
    <w:p w:rsidR="00584667" w:rsidP="007C6D90" w14:paraId="3CE8B7E3" w14:textId="77777777">
      <w:pPr>
        <w:widowControl w:val="0"/>
        <w:rPr>
          <w:szCs w:val="24"/>
        </w:rPr>
      </w:pPr>
    </w:p>
    <w:p w:rsidR="004D1F0D" w:rsidP="007C6D90" w14:paraId="097ADC8C" w14:textId="18DF919B">
      <w:pPr>
        <w:pStyle w:val="ListParagraph"/>
        <w:numPr>
          <w:ilvl w:val="0"/>
          <w:numId w:val="8"/>
        </w:numPr>
        <w:contextualSpacing w:val="0"/>
        <w:rPr>
          <w:szCs w:val="24"/>
        </w:rPr>
      </w:pPr>
      <w:bookmarkStart w:id="112" w:name="_Hlk1469149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Pr="004D1F0D">
        <w:rPr>
          <w:szCs w:val="24"/>
        </w:rPr>
        <w:t>;</w:t>
      </w:r>
    </w:p>
    <w:p w:rsidR="004D1F0D" w:rsidRPr="004D1F0D" w:rsidP="007C6D90" w14:paraId="53E1B190" w14:textId="1465BB61">
      <w:pPr>
        <w:pStyle w:val="ListParagraph"/>
        <w:numPr>
          <w:ilvl w:val="0"/>
          <w:numId w:val="8"/>
        </w:numPr>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rsidR="004D1F0D" w:rsidRPr="004D1F0D" w:rsidP="007C6D90" w14:paraId="496BA127" w14:textId="77777777">
      <w:pPr>
        <w:pStyle w:val="bulletround"/>
        <w:numPr>
          <w:ilvl w:val="0"/>
          <w:numId w:val="8"/>
        </w:numPr>
        <w:spacing w:before="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rsidR="004D1F0D" w:rsidRPr="004D1F0D" w:rsidP="007C6D90" w14:paraId="41123B25" w14:textId="77777777">
      <w:pPr>
        <w:pStyle w:val="ListParagraph"/>
        <w:numPr>
          <w:ilvl w:val="0"/>
          <w:numId w:val="8"/>
        </w:numPr>
        <w:contextualSpacing w:val="0"/>
        <w:rPr>
          <w:szCs w:val="24"/>
        </w:rPr>
      </w:pPr>
      <w:r w:rsidRPr="004D1F0D">
        <w:rPr>
          <w:i/>
          <w:iCs/>
          <w:szCs w:val="24"/>
        </w:rPr>
        <w:t>Privacy Act of 1974</w:t>
      </w:r>
      <w:r w:rsidRPr="004D1F0D">
        <w:rPr>
          <w:szCs w:val="24"/>
        </w:rPr>
        <w:t xml:space="preserve"> (5 U.S.C. §552a);</w:t>
      </w:r>
    </w:p>
    <w:p w:rsidR="004D1F0D" w:rsidRPr="004D1F0D" w:rsidP="007C6D90" w14:paraId="7373DC72" w14:textId="77777777">
      <w:pPr>
        <w:pStyle w:val="ListParagraph"/>
        <w:numPr>
          <w:ilvl w:val="0"/>
          <w:numId w:val="8"/>
        </w:numPr>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rsidR="004D1F0D" w:rsidRPr="004D1F0D" w:rsidP="007C6D90" w14:paraId="3EDCF1BB" w14:textId="77777777">
      <w:pPr>
        <w:pStyle w:val="ListParagraph"/>
        <w:numPr>
          <w:ilvl w:val="0"/>
          <w:numId w:val="8"/>
        </w:numPr>
        <w:contextualSpacing w:val="0"/>
        <w:rPr>
          <w:iCs/>
          <w:szCs w:val="24"/>
        </w:rPr>
      </w:pPr>
      <w:r w:rsidRPr="004D1F0D">
        <w:rPr>
          <w:i/>
          <w:iCs/>
          <w:szCs w:val="24"/>
        </w:rPr>
        <w:t>Computer Security Act of 1987;</w:t>
      </w:r>
    </w:p>
    <w:p w:rsidR="004D1F0D" w:rsidRPr="004D1F0D" w:rsidP="007C6D90" w14:paraId="3D327790" w14:textId="77777777">
      <w:pPr>
        <w:pStyle w:val="ListParagraph"/>
        <w:numPr>
          <w:ilvl w:val="0"/>
          <w:numId w:val="8"/>
        </w:numPr>
        <w:contextualSpacing w:val="0"/>
        <w:rPr>
          <w:szCs w:val="24"/>
        </w:rPr>
      </w:pPr>
      <w:r w:rsidRPr="004D1F0D">
        <w:rPr>
          <w:i/>
          <w:iCs/>
          <w:szCs w:val="24"/>
        </w:rPr>
        <w:t>U.S.A. Patriot Act of 2001</w:t>
      </w:r>
      <w:r w:rsidRPr="004D1F0D">
        <w:rPr>
          <w:szCs w:val="24"/>
        </w:rPr>
        <w:t xml:space="preserve"> (P.L. 107-56);</w:t>
      </w:r>
    </w:p>
    <w:p w:rsidR="004D1F0D" w:rsidRPr="004D1F0D" w:rsidP="007C6D90" w14:paraId="5421A6FA" w14:textId="77777777">
      <w:pPr>
        <w:pStyle w:val="ListParagraph"/>
        <w:numPr>
          <w:ilvl w:val="0"/>
          <w:numId w:val="8"/>
        </w:numPr>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rsidR="004D1F0D" w:rsidRPr="004D1F0D" w:rsidP="007C6D90" w14:paraId="2A0FB298" w14:textId="77777777">
      <w:pPr>
        <w:pStyle w:val="ListParagraph"/>
        <w:numPr>
          <w:ilvl w:val="0"/>
          <w:numId w:val="8"/>
        </w:numPr>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
    <w:p w:rsidR="004D1F0D" w:rsidRPr="004D1F0D" w:rsidP="007C6D90" w14:paraId="267BEB7C" w14:textId="77777777">
      <w:pPr>
        <w:pStyle w:val="ListParagraph"/>
        <w:numPr>
          <w:ilvl w:val="0"/>
          <w:numId w:val="8"/>
        </w:numPr>
        <w:contextualSpacing w:val="0"/>
        <w:rPr>
          <w:iCs/>
          <w:szCs w:val="24"/>
        </w:rPr>
      </w:pPr>
      <w:r w:rsidRPr="004D1F0D">
        <w:rPr>
          <w:szCs w:val="24"/>
        </w:rPr>
        <w:t>The U.S. Department of Education General Handbook for Information Technology Security General Support Systems and Major Applications Inventory Procedures (March 2005);</w:t>
      </w:r>
    </w:p>
    <w:p w:rsidR="004D1F0D" w:rsidRPr="004D1F0D" w:rsidP="007C6D90" w14:paraId="7B05B2D5" w14:textId="77777777">
      <w:pPr>
        <w:pStyle w:val="ListParagraph"/>
        <w:numPr>
          <w:ilvl w:val="0"/>
          <w:numId w:val="8"/>
        </w:numPr>
        <w:contextualSpacing w:val="0"/>
        <w:rPr>
          <w:iCs/>
          <w:szCs w:val="24"/>
        </w:rPr>
      </w:pPr>
      <w:r w:rsidRPr="004D1F0D">
        <w:rPr>
          <w:szCs w:val="24"/>
        </w:rPr>
        <w:t>The U.S. Department of Education Incident Handling Procedures (February 2009);</w:t>
      </w:r>
    </w:p>
    <w:p w:rsidR="004D1F0D" w:rsidRPr="00A5285F" w:rsidP="00315AA8" w14:paraId="24AA9DD3" w14:textId="22A055AD">
      <w:pPr>
        <w:pStyle w:val="ListParagraph"/>
        <w:numPr>
          <w:ilvl w:val="0"/>
          <w:numId w:val="8"/>
        </w:numPr>
        <w:contextualSpacing w:val="0"/>
        <w:rPr>
          <w:szCs w:val="24"/>
        </w:rPr>
      </w:pPr>
      <w:r w:rsidRPr="00A5285F">
        <w:rPr>
          <w:szCs w:val="24"/>
        </w:rPr>
        <w:t>The U.S. Department of Education, ACS Directive OM: 5-101, Contractor Employee Personnel Security Screenings;</w:t>
      </w:r>
    </w:p>
    <w:p w:rsidR="00997016" w:rsidRPr="00997016" w:rsidP="007C6D90" w14:paraId="2341AD96" w14:textId="77777777">
      <w:pPr>
        <w:pStyle w:val="ListParagraph"/>
        <w:numPr>
          <w:ilvl w:val="0"/>
          <w:numId w:val="8"/>
        </w:numPr>
        <w:contextualSpacing w:val="0"/>
        <w:rPr>
          <w:szCs w:val="24"/>
        </w:rPr>
      </w:pPr>
      <w:r w:rsidRPr="004D1F0D">
        <w:rPr>
          <w:szCs w:val="24"/>
        </w:rPr>
        <w:t>NCES</w:t>
      </w:r>
      <w:r w:rsidRPr="004D1F0D">
        <w:rPr>
          <w:iCs/>
          <w:szCs w:val="24"/>
        </w:rPr>
        <w:t xml:space="preserve"> Statistical Standards;</w:t>
      </w:r>
    </w:p>
    <w:p w:rsidR="004D1F0D" w:rsidRPr="004D1F0D" w:rsidP="007C6D90" w14:paraId="407578A6" w14:textId="5514163A">
      <w:pPr>
        <w:pStyle w:val="ListParagraph"/>
        <w:numPr>
          <w:ilvl w:val="0"/>
          <w:numId w:val="8"/>
        </w:numPr>
        <w:contextualSpacing w:val="0"/>
        <w:rPr>
          <w:szCs w:val="24"/>
        </w:rPr>
      </w:pPr>
      <w:r w:rsidRPr="00112A4C">
        <w:rPr>
          <w:rStyle w:val="ui-provider"/>
        </w:rPr>
        <w:t xml:space="preserve">The Children’s Online Privacy Protection Act (COPPA; </w:t>
      </w:r>
      <w:r>
        <w:rPr>
          <w:rStyle w:val="ui-provider"/>
        </w:rPr>
        <w:t>15 U.S.C. §§ 6501–6506)</w:t>
      </w:r>
    </w:p>
    <w:p w:rsidR="00224BEC" w:rsidP="00224BEC" w14:paraId="20C1F385" w14:textId="77777777">
      <w:pPr>
        <w:rPr>
          <w:szCs w:val="24"/>
        </w:rPr>
      </w:pPr>
    </w:p>
    <w:p w:rsidR="009239FE" w:rsidP="009239FE" w14:paraId="554052CD" w14:textId="77777777">
      <w:pPr>
        <w:pStyle w:val="OMBtext"/>
        <w:widowControl w:val="0"/>
        <w:spacing w:after="0" w:line="240" w:lineRule="auto"/>
      </w:pPr>
      <w:r w:rsidRPr="00F76779">
        <w:t xml:space="preserve">As of </w:t>
      </w:r>
      <w:r>
        <w:t>May</w:t>
      </w:r>
      <w:r w:rsidRPr="00F76779">
        <w:t xml:space="preserve"> 2025, NCES’s assurance of confidentiality protections for</w:t>
      </w:r>
      <w:r>
        <w:t xml:space="preserve"> NAEP</w:t>
      </w:r>
      <w:r w:rsidRPr="00F76779">
        <w:t xml:space="preserve"> have changed due to recent staffing changes at the Department of Education. NCES has removed the</w:t>
      </w:r>
      <w:r>
        <w:t xml:space="preserve"> confidentiality assurance under the</w:t>
      </w:r>
      <w:r w:rsidRPr="00F76779">
        <w:t xml:space="preserve"> </w:t>
      </w:r>
      <w:r>
        <w:t>Confidential Information Protection and Statistical Efficiency Act of 2018 (44 U.S.C 3561-3583</w:t>
      </w:r>
      <w:r w:rsidRPr="00C01691">
        <w:t>);</w:t>
      </w:r>
      <w:r w:rsidRPr="00611AB2">
        <w:t xml:space="preserve"> </w:t>
      </w:r>
      <w:r w:rsidRPr="00C01691">
        <w:t>confidentiality assurances under the Education Sciences Reform Act of 2002 (ESRA) remain in effect.</w:t>
      </w:r>
    </w:p>
    <w:p w:rsidR="00584667" w:rsidRPr="004D1F0D" w:rsidP="007C6D90" w14:paraId="4A378A55" w14:textId="77777777">
      <w:pPr>
        <w:pStyle w:val="ListParagraph"/>
        <w:numPr>
          <w:ilvl w:val="0"/>
          <w:numId w:val="0"/>
        </w:numPr>
        <w:ind w:left="720"/>
        <w:contextualSpacing w:val="0"/>
        <w:rPr>
          <w:szCs w:val="24"/>
        </w:rPr>
      </w:pPr>
    </w:p>
    <w:bookmarkEnd w:id="112"/>
    <w:p w:rsidR="008B2CA6" w:rsidP="004019E6" w14:paraId="479781AF" w14:textId="38A91C47">
      <w:pPr>
        <w:pStyle w:val="OMBtext"/>
        <w:widowControl w:val="0"/>
        <w:spacing w:after="0" w:line="240" w:lineRule="auto"/>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t>
      </w:r>
      <w:r w:rsidRPr="004827E1" w:rsidR="00202969">
        <w:t xml:space="preserve">website: </w:t>
      </w:r>
      <w:r>
        <w:fldChar w:fldCharType="begin"/>
      </w:r>
      <w:r w:rsidRPr="004827E1" w:rsidR="00202969">
        <w:rPr>
          <w:color w:val="0000FF"/>
          <w:u w:val="single"/>
        </w:rPr>
        <w:instrText xml:space="preserve"> HYPERLINK "http://nces.ed.gov/statprog/2012/" </w:instrText>
      </w:r>
      <w:r>
        <w:fldChar w:fldCharType="separate"/>
      </w:r>
      <w:r w:rsidRPr="004827E1" w:rsidR="00202969">
        <w:rPr>
          <w:color w:val="0000FF"/>
          <w:u w:val="single"/>
        </w:rPr>
        <w:t>http://nces.ed.gov/statprog/2012/</w:t>
      </w:r>
      <w:r>
        <w:fldChar w:fldCharType="end"/>
      </w:r>
      <w:r w:rsidRPr="004827E1" w:rsidR="00202969">
        <w:t>.</w:t>
      </w:r>
      <w:r w:rsidR="009D421C">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1B0FFA" w:rsidP="007C6D90" w14:paraId="435CAD67" w14:textId="77777777">
      <w:pPr>
        <w:pStyle w:val="OMBtext"/>
        <w:widowControl w:val="0"/>
        <w:spacing w:after="0" w:line="240" w:lineRule="auto"/>
      </w:pPr>
    </w:p>
    <w:p w:rsidR="004E666C" w:rsidP="007C6D90" w14:paraId="1A56EB3F" w14:textId="555CD3BD">
      <w:pPr>
        <w:pStyle w:val="OMBtext"/>
        <w:widowControl w:val="0"/>
        <w:spacing w:after="0" w:line="240" w:lineRule="auto"/>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00502C7E" w:rsidP="00584667" w14:paraId="081B4906" w14:textId="77777777">
      <w:pPr>
        <w:pStyle w:val="NoSpacing"/>
        <w:spacing w:after="0"/>
      </w:pPr>
    </w:p>
    <w:p w:rsidR="00451AA4" w:rsidP="00584667" w14:paraId="138B8D1B" w14:textId="4AAE9986">
      <w:pPr>
        <w:pStyle w:val="NoSpacing"/>
        <w:spacing w:after="0"/>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004E06EE">
        <w:t>p</w:t>
      </w:r>
      <w:r w:rsidR="001743A8">
        <w:t>rotected</w:t>
      </w:r>
      <w:r w:rsidR="004E06EE">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p>
    <w:p w:rsidR="00451AA4" w:rsidRPr="009D75E3" w:rsidP="007C6D90" w14:paraId="6BB107A4" w14:textId="1A830D51">
      <w:pPr>
        <w:pStyle w:val="ListParagraph"/>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p>
    <w:p w:rsidR="00451AA4" w:rsidRPr="009D75E3" w:rsidP="007C6D90" w14:paraId="017F1FAF" w14:textId="13300C16">
      <w:pPr>
        <w:pStyle w:val="ListParagraph"/>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00422128">
        <w:t xml:space="preserve">necessary </w:t>
      </w:r>
      <w:r w:rsidRPr="009D75E3">
        <w:t>access</w:t>
      </w:r>
      <w:r w:rsidR="0048694D">
        <w:t xml:space="preserve"> </w:t>
      </w:r>
      <w:r w:rsidRPr="009D75E3">
        <w:t>to</w:t>
      </w:r>
      <w:r w:rsidR="0048694D">
        <w:t xml:space="preserve"> </w:t>
      </w:r>
      <w:r w:rsidRPr="009D75E3">
        <w:t>individuals</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rsidR="00451AA4" w:rsidRPr="009D75E3" w:rsidP="007C6D90" w14:paraId="04EF2EDB" w14:textId="77777777">
      <w:pPr>
        <w:pStyle w:val="ListParagraph"/>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00451AA4" w:rsidRPr="009D75E3" w:rsidP="007C6D90" w14:paraId="66E53676" w14:textId="77777777">
      <w:pPr>
        <w:pStyle w:val="ListParagraph"/>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rsidR="00451AA4" w:rsidRPr="009D75E3" w:rsidP="00013339" w14:paraId="500E5ECA" w14:textId="7D56D0B3">
      <w:pPr>
        <w:pStyle w:val="ListParagraph"/>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p>
    <w:p w:rsidR="00502C7E" w:rsidP="00584667" w14:paraId="4DBC0FF9" w14:textId="77777777">
      <w:pPr>
        <w:pStyle w:val="OMBtext"/>
        <w:spacing w:after="0" w:line="240" w:lineRule="auto"/>
      </w:pPr>
    </w:p>
    <w:p w:rsidR="00363585" w:rsidP="00584667" w14:paraId="76968466" w14:textId="70E684FA">
      <w:pPr>
        <w:pStyle w:val="OMBtext"/>
        <w:spacing w:after="0" w:line="240" w:lineRule="auto"/>
      </w:pPr>
      <w:r>
        <w:t xml:space="preserve">The data collection process described below is based on the current handoff procedures for the current contractors. </w:t>
      </w:r>
    </w:p>
    <w:p w:rsidR="00363585" w:rsidP="00584667" w14:paraId="2E9B3C05" w14:textId="77777777">
      <w:pPr>
        <w:pStyle w:val="OMBtext"/>
        <w:spacing w:after="0" w:line="240" w:lineRule="auto"/>
      </w:pPr>
    </w:p>
    <w:p w:rsidR="00A82867" w:rsidP="00584667" w14:paraId="52574BF8" w14:textId="49B3601E">
      <w:pPr>
        <w:pStyle w:val="OMBtext"/>
        <w:spacing w:after="0" w:line="240" w:lineRule="auto"/>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 xml:space="preserve">Sampling and </w:t>
      </w:r>
      <w:r w:rsidR="00FF0C4D">
        <w:t>Weighting</w:t>
      </w:r>
      <w:r w:rsidR="00861657">
        <w:t xml:space="preserve"> (</w:t>
      </w:r>
      <w:r w:rsidR="00FF0C4D">
        <w:t>SW</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4D6020">
        <w:t>race/ethnicity,</w:t>
      </w:r>
      <w:r w:rsidRPr="004D6020" w:rsidR="0048694D">
        <w:t xml:space="preserve"> </w:t>
      </w:r>
      <w:r w:rsidRPr="004D6020" w:rsidR="004D6020">
        <w:t>sex</w:t>
      </w:r>
      <w:r w:rsidRPr="004D6020">
        <w:t>,</w:t>
      </w:r>
      <w:r w:rsidRPr="004D6020" w:rsidR="0048694D">
        <w:t xml:space="preserve"> </w:t>
      </w:r>
      <w:r w:rsidRPr="004D6020">
        <w:t>and</w:t>
      </w:r>
      <w:r w:rsidRPr="004D6020" w:rsidR="0048694D">
        <w:t xml:space="preserve"> </w:t>
      </w:r>
      <w:r w:rsidRPr="004D6020">
        <w:t>status</w:t>
      </w:r>
      <w:r w:rsidRPr="004D6020" w:rsidR="0048694D">
        <w:t xml:space="preserve"> </w:t>
      </w:r>
      <w:r w:rsidRPr="004D6020" w:rsidR="00267847">
        <w:t>codes</w:t>
      </w:r>
      <w:r w:rsidRPr="004D6020" w:rsidR="0048694D">
        <w:t xml:space="preserve"> </w:t>
      </w:r>
      <w:r w:rsidRPr="004D6020">
        <w:t>for</w:t>
      </w:r>
      <w:r w:rsidRPr="004D6020" w:rsidR="0048694D">
        <w:t xml:space="preserve"> </w:t>
      </w:r>
      <w:r w:rsidRPr="004D6020" w:rsidR="00C156C3">
        <w:t>students</w:t>
      </w:r>
      <w:r w:rsidRPr="004D6020" w:rsidR="0048694D">
        <w:t xml:space="preserve"> </w:t>
      </w:r>
      <w:r w:rsidRPr="004D6020">
        <w:t>with</w:t>
      </w:r>
      <w:r w:rsidRPr="004D6020" w:rsidR="0048694D">
        <w:t xml:space="preserve"> </w:t>
      </w:r>
      <w:r w:rsidRPr="004D6020" w:rsidR="00C156C3">
        <w:t>disabilities</w:t>
      </w:r>
      <w:r w:rsidRPr="004D6020">
        <w:t>,</w:t>
      </w:r>
      <w:r w:rsidRPr="004D6020" w:rsidR="0048694D">
        <w:t xml:space="preserve"> </w:t>
      </w:r>
      <w:r w:rsidRPr="004D6020">
        <w:t>English</w:t>
      </w:r>
      <w:r w:rsidRPr="004D6020" w:rsidR="0048694D">
        <w:t xml:space="preserve"> </w:t>
      </w:r>
      <w:r w:rsidRPr="004D6020" w:rsidR="0023748C">
        <w:t>learners</w:t>
      </w:r>
      <w:r w:rsidRPr="004D6020">
        <w:t>,</w:t>
      </w:r>
      <w:r w:rsidRPr="004D6020" w:rsidR="0048694D">
        <w:t xml:space="preserve"> </w:t>
      </w:r>
      <w:r w:rsidRPr="004D6020">
        <w:t>and</w:t>
      </w:r>
      <w:r w:rsidRPr="004D6020" w:rsidR="0048694D">
        <w:t xml:space="preserve"> </w:t>
      </w:r>
      <w:r w:rsidR="008B5046">
        <w:t>economic disadvantage</w:t>
      </w:r>
      <w:r w:rsidRPr="004D6020">
        <w:t>.</w:t>
      </w:r>
      <w:r>
        <w:t xml:space="preserve"> This</w:t>
      </w:r>
      <w:r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t xml:space="preserve"> to obtain student level data from institutions. For the purposes of this collection of data, FERPA permits educational </w:t>
      </w:r>
      <w:r w:rsidR="003717B4">
        <w:t xml:space="preserve">agencies and </w:t>
      </w:r>
      <w:r w:rsidRPr="00EA4DF6">
        <w:t xml:space="preserve">institutions to disclose personally identifiable information </w:t>
      </w:r>
      <w:r w:rsidRPr="002901F4" w:rsidR="006D106F">
        <w:t>(PII)</w:t>
      </w:r>
      <w:r w:rsidR="006D106F">
        <w:t xml:space="preserve"> </w:t>
      </w:r>
      <w:r w:rsidRPr="00EA4DF6">
        <w:t xml:space="preserve">from students’ education records, without consent, to authorized representatives of the Secretary of Education in connection with an evaluation of </w:t>
      </w:r>
      <w:r w:rsidR="00232ED7">
        <w:t>f</w:t>
      </w:r>
      <w:r w:rsidRPr="00EA4DF6">
        <w:t>ederally supported education programs</w:t>
      </w:r>
      <w:r w:rsidR="001E5958">
        <w:t xml:space="preserve"> </w:t>
      </w:r>
      <w:r w:rsidRPr="001E5958" w:rsidR="001E5958">
        <w:t>(34 CFR §§ 99.31(a)(3)(iii) and 99.35)</w:t>
      </w:r>
      <w:r w:rsidRPr="00EA4DF6">
        <w:t>.</w:t>
      </w:r>
    </w:p>
    <w:p w:rsidR="00584667" w:rsidP="007C6D90" w14:paraId="17C84C8F" w14:textId="77777777">
      <w:pPr>
        <w:pStyle w:val="OMBtext"/>
        <w:spacing w:after="0" w:line="240" w:lineRule="auto"/>
      </w:pPr>
    </w:p>
    <w:p w:rsidR="00584667" w:rsidRPr="00A85A1B" w:rsidP="007C6D90" w14:paraId="746A4B54" w14:textId="1A7DE1F1">
      <w:pPr>
        <w:pStyle w:val="OMBtext"/>
        <w:widowControl w:val="0"/>
        <w:spacing w:after="0" w:line="240" w:lineRule="auto"/>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00375060">
        <w:t>Data Collection (DC)</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737A14">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00D70B04">
        <w:t xml:space="preserve">forms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005C08FD">
        <w:t xml:space="preserve">AMS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007E0FFD">
        <w:t xml:space="preserve">securely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00431C1C">
        <w:t xml:space="preserve">AMS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00584667" w:rsidP="00584667" w14:paraId="48385A3E" w14:textId="77777777">
      <w:pPr>
        <w:pStyle w:val="OMBtext"/>
        <w:widowControl w:val="0"/>
        <w:spacing w:after="0" w:line="240" w:lineRule="auto"/>
      </w:pPr>
    </w:p>
    <w:p w:rsidR="00F522B3" w:rsidRPr="0086331B" w14:paraId="752FAE15" w14:textId="1DE448F3">
      <w:pPr>
        <w:pStyle w:val="OMBtext"/>
        <w:widowControl w:val="0"/>
        <w:spacing w:after="0" w:line="240" w:lineRule="auto"/>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084289">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Pr="00A567CA" w:rsidR="3401EFA1">
        <w:t>’s</w:t>
      </w:r>
      <w:r w:rsidR="0048694D">
        <w:t xml:space="preserve"> </w:t>
      </w:r>
      <w:r w:rsidRPr="00A567CA" w:rsidR="3032F313">
        <w:t>NAEP</w:t>
      </w:r>
      <w:r w:rsidRPr="00A567CA" w:rsidR="70A58FB2">
        <w:t>-</w:t>
      </w:r>
      <w:r w:rsidRPr="00A567CA" w:rsidR="3032F313">
        <w:t>provided</w:t>
      </w:r>
      <w:r w:rsidRPr="00A567CA" w:rsidR="72DD30D4">
        <w:t xml:space="preserve"> </w:t>
      </w:r>
      <w:r w:rsidRPr="00A567CA" w:rsidR="7BE953ED">
        <w:t xml:space="preserve">storage </w:t>
      </w:r>
      <w:r w:rsidRPr="00A567CA" w:rsidR="72DD30D4">
        <w:t>bag</w:t>
      </w:r>
      <w:r w:rsidRPr="002901F4">
        <w:t>.</w:t>
      </w:r>
      <w:r w:rsidR="0048694D">
        <w:t xml:space="preserve"> </w:t>
      </w:r>
      <w:r w:rsidRPr="002901F4">
        <w:t>The</w:t>
      </w:r>
      <w:r w:rsidR="0048694D">
        <w:t xml:space="preserve"> </w:t>
      </w:r>
      <w:r w:rsidRPr="00A567CA" w:rsidR="00FF3C0F">
        <w:t>school</w:t>
      </w:r>
      <w:r w:rsidRPr="00A567CA" w:rsidR="71672557">
        <w:t>’s</w:t>
      </w:r>
      <w:r w:rsidR="0048694D">
        <w:t xml:space="preserve"> </w:t>
      </w:r>
      <w:r w:rsidR="51E6F3B8">
        <w:t>NAEP</w:t>
      </w:r>
      <w:r w:rsidR="6691DE7E">
        <w:t>-</w:t>
      </w:r>
      <w:r w:rsidR="51E6F3B8">
        <w:t>provided</w:t>
      </w:r>
      <w:r w:rsidR="11B35A4A">
        <w:t xml:space="preserve"> </w:t>
      </w:r>
      <w:r w:rsidR="49B7488E">
        <w:t>storage</w:t>
      </w:r>
      <w:r w:rsidR="11B35A4A">
        <w:t xml:space="preserve"> bag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Pr>
          <w:vertAlign w:val="superscript"/>
        </w:rPr>
        <w:footnoteReference w:id="10"/>
      </w:r>
    </w:p>
    <w:p w:rsidR="003A093C" w:rsidRPr="0086331B" w:rsidP="007C6D90" w14:paraId="27368B81" w14:textId="77777777">
      <w:pPr>
        <w:pStyle w:val="OMBtext"/>
        <w:widowControl w:val="0"/>
        <w:spacing w:after="0" w:line="240" w:lineRule="auto"/>
      </w:pPr>
    </w:p>
    <w:p w:rsidR="000B19B6" w:rsidP="00584667" w14:paraId="41364C8C" w14:textId="7ABD912A">
      <w:pPr>
        <w:pStyle w:val="OMBtext"/>
        <w:widowControl w:val="0"/>
        <w:spacing w:after="0" w:line="240" w:lineRule="auto"/>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rsidR="005834FB">
        <w:t xml:space="preserve">AMS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rsidR="003158C9">
        <w:t xml:space="preserve">AMS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00584667" w:rsidP="007C6D90" w14:paraId="0429974B" w14:textId="77777777">
      <w:pPr>
        <w:pStyle w:val="OMBtext"/>
        <w:widowControl w:val="0"/>
        <w:spacing w:after="0" w:line="240" w:lineRule="auto"/>
      </w:pPr>
    </w:p>
    <w:p w:rsidR="00C234B1" w:rsidRPr="005F1D4B" w:rsidP="007C6D90" w14:paraId="5B236682" w14:textId="2E71F146">
      <w:pPr>
        <w:pStyle w:val="OMBtext"/>
        <w:widowControl w:val="0"/>
        <w:spacing w:after="0" w:line="240" w:lineRule="auto"/>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015950">
        <w:t xml:space="preserve">devices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6C7109" w:rsidP="00584667" w14:paraId="5BF72C77" w14:textId="77777777">
      <w:pPr>
        <w:pStyle w:val="NoSpacing"/>
        <w:spacing w:after="0"/>
      </w:pPr>
    </w:p>
    <w:p w:rsidR="000B19B6" w:rsidP="00584667" w14:paraId="78206649" w14:textId="3538B7FD">
      <w:pPr>
        <w:pStyle w:val="NoSpacing"/>
        <w:spacing w:after="0"/>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004E666C" w:rsidRPr="005F1D4B" w:rsidP="007C6D90" w14:paraId="0E00EF4A" w14:textId="77777777">
      <w:pPr>
        <w:pStyle w:val="ListParagraph"/>
        <w:widowControl w:val="0"/>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t>files</w:t>
      </w:r>
      <w:r w:rsidR="0048694D">
        <w:t xml:space="preserve"> </w:t>
      </w:r>
      <w:r w:rsidRPr="005F1D4B">
        <w:t>will</w:t>
      </w:r>
      <w:r w:rsidR="0048694D">
        <w:t xml:space="preserve"> </w:t>
      </w:r>
      <w:r w:rsidRPr="005F1D4B">
        <w:t>not</w:t>
      </w:r>
      <w:r w:rsidR="0048694D">
        <w:t xml:space="preserve"> </w:t>
      </w:r>
      <w:r w:rsidRPr="005F1D4B">
        <w:t>identify</w:t>
      </w:r>
      <w:r w:rsidR="0048694D">
        <w:t xml:space="preserve"> </w:t>
      </w:r>
      <w:r w:rsidRPr="005F1D4B">
        <w:t>individual</w:t>
      </w:r>
      <w:r w:rsidR="0048694D">
        <w:t xml:space="preserve"> </w:t>
      </w:r>
      <w:r w:rsidRPr="005F1D4B">
        <w:t>respondents.</w:t>
      </w:r>
    </w:p>
    <w:p w:rsidR="004E666C" w:rsidRPr="005F1D4B" w:rsidP="5BD9288B" w14:paraId="54E8AB98" w14:textId="447EE3A1">
      <w:pPr>
        <w:pStyle w:val="ListParagraph"/>
        <w:ind w:left="461" w:hanging="274"/>
      </w:pPr>
      <w:r w:rsidRPr="005F1D4B">
        <w:t>No</w:t>
      </w:r>
      <w:r w:rsidR="0048694D">
        <w:t xml:space="preserve"> </w:t>
      </w:r>
      <w:r w:rsidR="001F590C">
        <w:t>PII</w:t>
      </w:r>
      <w:r w:rsidRPr="005F1D4B">
        <w:t>,</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004E666C" w:rsidRPr="005F1D4B" w:rsidP="007C6D90" w14:paraId="7D0BCB85" w14:textId="77777777">
      <w:pPr>
        <w:pStyle w:val="ListParagraph"/>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004E666C" w:rsidP="00584667" w14:paraId="488B9D56" w14:textId="77777777">
      <w:pPr>
        <w:pStyle w:val="ListParagraph"/>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584667" w:rsidRPr="005F1D4B" w:rsidP="007C6D90" w14:paraId="2D7534D6" w14:textId="77777777">
      <w:pPr>
        <w:pStyle w:val="ListParagraph"/>
        <w:numPr>
          <w:ilvl w:val="0"/>
          <w:numId w:val="0"/>
        </w:numPr>
        <w:ind w:left="461"/>
        <w:contextualSpacing w:val="0"/>
        <w:rPr>
          <w:szCs w:val="22"/>
        </w:rPr>
      </w:pPr>
    </w:p>
    <w:p w:rsidR="004E666C" w:rsidP="007C6D90" w14:paraId="2F1FB500" w14:textId="6441C9E4">
      <w:pPr>
        <w:pStyle w:val="NoSpacing"/>
        <w:keepNext w:val="0"/>
        <w:widowControl w:val="0"/>
        <w:spacing w:after="0"/>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xml:space="preserve">, the </w:t>
      </w:r>
      <w:r w:rsidR="003158C9">
        <w:t>AMS</w:t>
      </w:r>
      <w:r w:rsidR="00A359C4">
        <w:t>,</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7C5D22">
        <w:rPr>
          <w:rStyle w:val="FootnoteReference"/>
        </w:rPr>
        <w:t xml:space="preserve"> </w:t>
      </w:r>
    </w:p>
    <w:p w:rsidR="00430397" w14:paraId="398E883A" w14:textId="77777777">
      <w:pPr>
        <w:pStyle w:val="Heading21"/>
        <w:spacing w:after="0" w:line="240" w:lineRule="auto"/>
        <w:rPr>
          <w:rFonts w:ascii="Times New Roman" w:hAnsi="Times New Roman" w:cs="Times New Roman"/>
          <w:sz w:val="24"/>
          <w:szCs w:val="24"/>
        </w:rPr>
      </w:pPr>
      <w:bookmarkStart w:id="113" w:name="_Hlk77588041"/>
    </w:p>
    <w:p w:rsidR="00E06D53" w:rsidRPr="006B21D4" w:rsidP="007C6D90" w14:paraId="2C87E39D" w14:textId="5EDF5A0D">
      <w:pPr>
        <w:pStyle w:val="Heading21"/>
        <w:spacing w:after="0" w:line="240" w:lineRule="auto"/>
        <w:rPr>
          <w:rFonts w:ascii="Times New Roman" w:hAnsi="Times New Roman" w:cs="Times New Roman"/>
          <w:sz w:val="24"/>
          <w:szCs w:val="24"/>
        </w:rPr>
      </w:pPr>
      <w:r w:rsidRPr="006B21D4">
        <w:rPr>
          <w:rFonts w:ascii="Times New Roman" w:hAnsi="Times New Roman" w:cs="Times New Roman"/>
          <w:sz w:val="24"/>
          <w:szCs w:val="24"/>
        </w:rPr>
        <w:t>Paperwork Reduction Act (PRA) Statement</w:t>
      </w:r>
    </w:p>
    <w:p w:rsidR="009239FE" w:rsidP="009239FE" w14:paraId="624F93FF" w14:textId="3B2E4891">
      <w:pPr>
        <w:pStyle w:val="BodyText0"/>
        <w:spacing w:after="0" w:line="240" w:lineRule="auto"/>
        <w:rPr>
          <w:rFonts w:ascii="Times New Roman" w:hAnsi="Times New Roman" w:cs="Times New Roman"/>
          <w:sz w:val="24"/>
          <w:szCs w:val="24"/>
        </w:rPr>
      </w:pPr>
      <w:bookmarkStart w:id="114" w:name="_Hlk75858003"/>
      <w:bookmarkEnd w:id="113"/>
      <w:r w:rsidRPr="003F7034">
        <w:rPr>
          <w:rFonts w:ascii="Times New Roman" w:hAnsi="Times New Roman" w:cs="Times New Roman"/>
          <w:sz w:val="24"/>
          <w:szCs w:val="24"/>
        </w:rPr>
        <w:t>The National Center for Education Statistics (NCES) conducts the National Assessment of Educational Progress to evaluate federally supported education programs. All of the information you provide may only be used for the purposes of research, statistics, and evaluation under the Education Sciences Reform Act of 2002 (ESRA; 20 U.S.C. § 9543) and may not be disclosed, or used, in identifiable form for any other purpose except as required by law. Every NCES employee as well as every NCES agent, such as contractors and NAEP coordinators, has taken an oath and is subject to a jail term of up to 5 years, a fine of $250,000, or both if he or she willfully discloses ANY identifiable information about you</w:t>
      </w:r>
      <w:r>
        <w:rPr>
          <w:rFonts w:ascii="Times New Roman" w:hAnsi="Times New Roman" w:cs="Times New Roman"/>
          <w:sz w:val="24"/>
          <w:szCs w:val="24"/>
        </w:rPr>
        <w:t xml:space="preserve"> </w:t>
      </w:r>
      <w:r w:rsidRPr="00CD0CC9">
        <w:rPr>
          <w:rFonts w:ascii="Times New Roman" w:hAnsi="Times New Roman" w:cs="Times New Roman"/>
          <w:sz w:val="24"/>
          <w:szCs w:val="24"/>
        </w:rPr>
        <w:t>in any unauthorized manner</w:t>
      </w:r>
      <w:r w:rsidRPr="003F7034">
        <w:rPr>
          <w:rFonts w:ascii="Times New Roman" w:hAnsi="Times New Roman" w:cs="Times New Roman"/>
          <w:sz w:val="24"/>
          <w:szCs w:val="24"/>
        </w:rPr>
        <w:t>. Electronic submission of your information will be monitored for viruses, malware, and other threats by Federal employees and contractors in accordance with the Cybersecurity Enhancement Act of 2015.</w:t>
      </w:r>
    </w:p>
    <w:p w:rsidR="009239FE" w:rsidRPr="006B21D4" w:rsidP="009239FE" w14:paraId="21ED86C3" w14:textId="77777777">
      <w:pPr>
        <w:pStyle w:val="BodyText0"/>
        <w:spacing w:after="0" w:line="240" w:lineRule="auto"/>
        <w:rPr>
          <w:rFonts w:ascii="Times New Roman" w:hAnsi="Times New Roman" w:cs="Times New Roman"/>
          <w:sz w:val="24"/>
          <w:szCs w:val="24"/>
        </w:rPr>
      </w:pPr>
    </w:p>
    <w:p w:rsidR="009239FE" w:rsidP="009239FE" w14:paraId="3057BA9C" w14:textId="77777777">
      <w:pPr>
        <w:pStyle w:val="BodyText0"/>
        <w:spacing w:after="0" w:line="240" w:lineRule="auto"/>
        <w:rPr>
          <w:rFonts w:ascii="Times New Roman" w:hAnsi="Times New Roman" w:cs="Times New Roman"/>
          <w:i/>
          <w:sz w:val="24"/>
          <w:szCs w:val="24"/>
        </w:rPr>
      </w:pPr>
      <w:r w:rsidRPr="006B21D4">
        <w:rPr>
          <w:rFonts w:ascii="Times New Roman" w:hAnsi="Times New Roman" w:cs="Times New Roman"/>
          <w:sz w:val="24"/>
          <w:szCs w:val="24"/>
        </w:rPr>
        <w:t>NCES estimates the time required to complete this information collection to average</w:t>
      </w:r>
      <w:r w:rsidRPr="006B21D4">
        <w:rPr>
          <w:rFonts w:ascii="Times New Roman" w:hAnsi="Times New Roman" w:cs="Times New Roman"/>
          <w:b/>
          <w:sz w:val="24"/>
          <w:szCs w:val="24"/>
        </w:rPr>
        <w:t xml:space="preserve"> </w:t>
      </w:r>
      <w:r>
        <w:rPr>
          <w:rFonts w:ascii="Times New Roman" w:hAnsi="Times New Roman" w:cs="Times New Roman"/>
          <w:sz w:val="24"/>
          <w:szCs w:val="24"/>
        </w:rPr>
        <w:t>[XX]</w:t>
      </w:r>
      <w:r>
        <w:rPr>
          <w:rStyle w:val="FootnoteReference"/>
          <w:rFonts w:ascii="Times New Roman" w:hAnsi="Times New Roman" w:cs="Times New Roman"/>
          <w:sz w:val="24"/>
          <w:szCs w:val="24"/>
        </w:rPr>
        <w:footnoteReference w:id="11"/>
      </w:r>
      <w:r w:rsidRPr="006B21D4">
        <w:rPr>
          <w:rFonts w:ascii="Times New Roman" w:hAnsi="Times New Roman" w:cs="Times New Roman"/>
          <w:sz w:val="24"/>
          <w:szCs w:val="24"/>
        </w:rPr>
        <w:t xml:space="preserve"> minutes, including the time to review instructions and complete and review the information collection. This voluntary information collection was reviewed and approved by OMB (Control No. 1850-0928). If you have any comments concerning the accuracy of the time estimate, suggestions for improving this collection, or any comments or concerns regarding the status of your individual submission, </w:t>
      </w:r>
      <w:bookmarkStart w:id="115" w:name="_Hlk46762150"/>
      <w:bookmarkStart w:id="116" w:name="_Hlk77588274"/>
      <w:r w:rsidRPr="006B21D4">
        <w:rPr>
          <w:rFonts w:ascii="Times New Roman" w:hAnsi="Times New Roman" w:cs="Times New Roman"/>
          <w:sz w:val="24"/>
          <w:szCs w:val="24"/>
        </w:rPr>
        <w:t xml:space="preserve">please write to: </w:t>
      </w:r>
      <w:r w:rsidRPr="00611AB2">
        <w:rPr>
          <w:rFonts w:ascii="Times New Roman" w:hAnsi="Times New Roman" w:cs="Times New Roman"/>
          <w:i/>
          <w:iCs/>
          <w:sz w:val="24"/>
          <w:szCs w:val="24"/>
        </w:rPr>
        <w:t xml:space="preserve">National Assessment of Educational Progress (NAEP), National Center for Education Statistics (NCES), Lyndon Baines Johnson </w:t>
      </w:r>
      <w:r w:rsidRPr="00611AB2">
        <w:rPr>
          <w:rFonts w:ascii="Times New Roman" w:hAnsi="Times New Roman" w:cs="Times New Roman"/>
          <w:i/>
          <w:iCs/>
          <w:sz w:val="24"/>
          <w:szCs w:val="24"/>
        </w:rPr>
        <w:t>Department of Education Building, 400 Maryland Ave., SW, 5th floor, Washington, DC 20202,</w:t>
      </w:r>
      <w:r w:rsidRPr="00A37D28">
        <w:rPr>
          <w:rFonts w:ascii="Times New Roman" w:hAnsi="Times New Roman" w:cs="Times New Roman"/>
          <w:sz w:val="24"/>
          <w:szCs w:val="24"/>
        </w:rPr>
        <w:t xml:space="preserve"> or send an email to: </w:t>
      </w:r>
      <w:r w:rsidRPr="00611AB2">
        <w:rPr>
          <w:rFonts w:ascii="Times New Roman" w:hAnsi="Times New Roman" w:cs="Times New Roman"/>
          <w:i/>
          <w:iCs/>
          <w:sz w:val="24"/>
          <w:szCs w:val="24"/>
        </w:rPr>
        <w:t>nces.information.collections@ed.gov</w:t>
      </w:r>
      <w:bookmarkEnd w:id="115"/>
      <w:r w:rsidRPr="006B21D4">
        <w:rPr>
          <w:rFonts w:ascii="Times New Roman" w:hAnsi="Times New Roman" w:cs="Times New Roman"/>
          <w:i/>
          <w:sz w:val="24"/>
          <w:szCs w:val="24"/>
        </w:rPr>
        <w:t>.</w:t>
      </w:r>
    </w:p>
    <w:p w:rsidR="009239FE" w:rsidRPr="006B21D4" w:rsidP="009239FE" w14:paraId="309ECF5C" w14:textId="77777777">
      <w:pPr>
        <w:pStyle w:val="BodyText0"/>
        <w:spacing w:after="0" w:line="240" w:lineRule="auto"/>
        <w:rPr>
          <w:rFonts w:ascii="Times New Roman" w:hAnsi="Times New Roman" w:cs="Times New Roman"/>
          <w:i/>
          <w:sz w:val="24"/>
          <w:szCs w:val="24"/>
        </w:rPr>
      </w:pPr>
    </w:p>
    <w:p w:rsidR="009239FE" w:rsidRPr="006B21D4" w:rsidP="009239FE" w14:paraId="5785CA59" w14:textId="327800C6">
      <w:pPr>
        <w:pStyle w:val="BodyText0"/>
        <w:spacing w:after="0" w:line="240" w:lineRule="auto"/>
        <w:rPr>
          <w:rFonts w:ascii="Times New Roman" w:hAnsi="Times New Roman" w:cs="Times New Roman"/>
          <w:b/>
          <w:sz w:val="24"/>
        </w:rPr>
      </w:pPr>
      <w:bookmarkStart w:id="117" w:name="_Hlk75858438"/>
      <w:bookmarkEnd w:id="114"/>
      <w:bookmarkEnd w:id="116"/>
      <w:r w:rsidRPr="006B21D4">
        <w:rPr>
          <w:rFonts w:ascii="Times New Roman" w:hAnsi="Times New Roman" w:cs="Times New Roman"/>
          <w:b/>
          <w:sz w:val="24"/>
        </w:rPr>
        <w:t xml:space="preserve">OMB No. 1850-0928 APPROVAL EXPIRES </w:t>
      </w:r>
      <w:r w:rsidR="00AF6783">
        <w:rPr>
          <w:rFonts w:ascii="Times New Roman" w:hAnsi="Times New Roman" w:cs="Times New Roman"/>
          <w:b/>
          <w:sz w:val="24"/>
        </w:rPr>
        <w:t>08/31/2027</w:t>
      </w:r>
    </w:p>
    <w:bookmarkEnd w:id="117"/>
    <w:p w:rsidR="002F7919" w:rsidP="007C6D90" w14:paraId="25B0C6DC" w14:textId="1480DE41">
      <w:pPr>
        <w:widowControl w:val="0"/>
        <w:autoSpaceDE w:val="0"/>
        <w:autoSpaceDN w:val="0"/>
        <w:spacing w:before="184"/>
        <w:ind w:right="158" w:firstLine="3"/>
      </w:pPr>
      <w:r>
        <w:t xml:space="preserve">In addition, the following text appears on the log-in screen for the </w:t>
      </w:r>
      <w:r w:rsidR="00BE1EDB">
        <w:t xml:space="preserve">AMS </w:t>
      </w:r>
      <w:r>
        <w:t xml:space="preserve">system and </w:t>
      </w:r>
      <w:r w:rsidR="00C77ACA">
        <w:t xml:space="preserve">NAEPq, </w:t>
      </w:r>
      <w:r>
        <w:t xml:space="preserve">the </w:t>
      </w:r>
      <w:r w:rsidR="00802066">
        <w:t xml:space="preserve">online system used for </w:t>
      </w:r>
      <w:r>
        <w:t>teacher and school administrator questionnaires</w:t>
      </w:r>
      <w:r w:rsidR="00C77ACA">
        <w:t xml:space="preserve">. </w:t>
      </w:r>
    </w:p>
    <w:p w:rsidR="002F7919" w:rsidRPr="00312939" w:rsidP="007C6D90" w14:paraId="7C255DC1" w14:textId="2EDB239A">
      <w:pPr>
        <w:widowControl w:val="0"/>
        <w:autoSpaceDE w:val="0"/>
        <w:autoSpaceDN w:val="0"/>
        <w:spacing w:before="184"/>
        <w:ind w:left="90" w:right="158" w:hanging="90"/>
        <w:rPr>
          <w:color w:val="000000" w:themeColor="text1"/>
          <w:u w:val="single"/>
        </w:rPr>
      </w:pPr>
      <w:r w:rsidRPr="00312939">
        <w:rPr>
          <w:color w:val="000000" w:themeColor="text1"/>
          <w:u w:val="single"/>
        </w:rPr>
        <w:t>AMS</w:t>
      </w:r>
    </w:p>
    <w:p w:rsidR="00806CB7" w:rsidRPr="00312939" w:rsidP="007C6D90" w14:paraId="0E107E49" w14:textId="43F73E70">
      <w:pPr>
        <w:widowControl w:val="0"/>
        <w:autoSpaceDE w:val="0"/>
        <w:autoSpaceDN w:val="0"/>
        <w:spacing w:before="184"/>
        <w:ind w:right="158" w:firstLine="3"/>
        <w:rPr>
          <w:color w:val="000000" w:themeColor="text1"/>
          <w:sz w:val="22"/>
          <w:szCs w:val="22"/>
        </w:rPr>
      </w:pPr>
      <w:bookmarkStart w:id="118" w:name="_Hlk72495161"/>
      <w:r w:rsidRPr="00806CB7">
        <w:rPr>
          <w:color w:val="000000" w:themeColor="text1"/>
          <w:sz w:val="22"/>
          <w:szCs w:val="22"/>
        </w:rPr>
        <w:t>When you have finished your work or need to stop and return later to finish, please LOG OUT of the system to preserve the security of the information contained within the Assessment Management System.</w:t>
      </w:r>
    </w:p>
    <w:bookmarkEnd w:id="118"/>
    <w:p w:rsidR="003F0EF7" w:rsidRPr="00312939" w:rsidP="007C6D90" w14:paraId="423BD3B8" w14:textId="353F5CF9">
      <w:pPr>
        <w:widowControl w:val="0"/>
        <w:autoSpaceDE w:val="0"/>
        <w:autoSpaceDN w:val="0"/>
        <w:spacing w:before="184"/>
        <w:ind w:right="158" w:firstLine="3"/>
        <w:rPr>
          <w:color w:val="000000" w:themeColor="text1"/>
          <w:szCs w:val="24"/>
          <w:u w:val="single"/>
        </w:rPr>
      </w:pPr>
      <w:r w:rsidRPr="00312939">
        <w:rPr>
          <w:color w:val="000000" w:themeColor="text1"/>
          <w:szCs w:val="24"/>
          <w:u w:val="single"/>
        </w:rPr>
        <w:t>NAEPq</w:t>
      </w:r>
    </w:p>
    <w:p w:rsidR="00CD45B4" w:rsidRPr="007C6D90" w:rsidP="00CD45B4" w14:paraId="42CD1B35" w14:textId="77777777">
      <w:pPr>
        <w:widowControl w:val="0"/>
        <w:autoSpaceDE w:val="0"/>
        <w:autoSpaceDN w:val="0"/>
        <w:spacing w:before="184"/>
        <w:ind w:right="158" w:firstLine="3"/>
        <w:rPr>
          <w:color w:val="000000" w:themeColor="text1"/>
          <w:sz w:val="22"/>
          <w:szCs w:val="22"/>
        </w:rPr>
      </w:pPr>
      <w:r w:rsidRPr="007C6D90">
        <w:rPr>
          <w:color w:val="000000" w:themeColor="text1"/>
          <w:sz w:val="22"/>
          <w:szCs w:val="22"/>
        </w:rPr>
        <w:t>When you have finished or if you need to stop before finishing, please LOG OUT of the survey system by clicking “Exit.”</w:t>
      </w:r>
    </w:p>
    <w:p w:rsidR="00CA4D2F" w:rsidRPr="00BA2B13" w:rsidP="007C6D90" w14:paraId="5844CB14" w14:textId="77777777">
      <w:pPr>
        <w:spacing w:after="120"/>
        <w:ind w:left="450"/>
        <w:rPr>
          <w:sz w:val="20"/>
        </w:rPr>
      </w:pPr>
    </w:p>
    <w:p w:rsidR="00B97ED0" w:rsidRPr="00315AA8" w:rsidP="00315AA8" w14:paraId="7E23B3E4" w14:textId="48ED0E46">
      <w:pPr>
        <w:keepNext/>
        <w:spacing w:after="60"/>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0"/>
        <w:gridCol w:w="8392"/>
      </w:tblGrid>
      <w:tr w14:paraId="71580325" w14:textId="77777777" w:rsidTr="23887EFA">
        <w:tblPrEx>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162" w:type="dxa"/>
            <w:gridSpan w:val="2"/>
            <w:tcBorders>
              <w:top w:val="single" w:sz="6" w:space="0" w:color="A3A3A3"/>
              <w:left w:val="single" w:sz="6" w:space="0" w:color="A3A3A3"/>
              <w:right w:val="single" w:sz="6" w:space="0" w:color="A3A3A3"/>
            </w:tcBorders>
            <w:shd w:val="clear" w:color="auto" w:fill="auto"/>
            <w:vAlign w:val="center"/>
          </w:tcPr>
          <w:p w:rsidR="00C8663F" w:rsidRPr="00227E87" w:rsidP="00315AA8" w14:paraId="69A17024" w14:textId="65AAFDC6">
            <w:pPr>
              <w:spacing w:line="23" w:lineRule="atLeast"/>
              <w:jc w:val="center"/>
              <w:rPr>
                <w:sz w:val="20"/>
              </w:rPr>
            </w:pPr>
            <w:r w:rsidRPr="00315AA8">
              <w:rPr>
                <w:b/>
                <w:u w:val="single"/>
              </w:rPr>
              <w:t>Table NAEP PII Process</w:t>
            </w:r>
          </w:p>
        </w:tc>
      </w:tr>
      <w:tr w14:paraId="752CC7CE" w14:textId="77777777" w:rsidTr="005F5C4E">
        <w:tblPrEx>
          <w:tblW w:w="10162" w:type="dxa"/>
          <w:tblCellMar>
            <w:left w:w="0" w:type="dxa"/>
            <w:right w:w="0" w:type="dxa"/>
          </w:tblCellMar>
          <w:tblLook w:val="04A0"/>
        </w:tblPrEx>
        <w:trPr>
          <w:trHeight w:val="300"/>
        </w:trPr>
        <w:tc>
          <w:tcPr>
            <w:tcW w:w="1770" w:type="dxa"/>
            <w:vMerge w:val="restart"/>
            <w:tcBorders>
              <w:top w:val="single" w:sz="6" w:space="0" w:color="A3A3A3"/>
              <w:left w:val="single" w:sz="6" w:space="0" w:color="A3A3A3"/>
              <w:right w:val="single" w:sz="4" w:space="0" w:color="A6A6A6" w:themeColor="background1" w:themeShade="A6"/>
            </w:tcBorders>
            <w:shd w:val="clear" w:color="auto" w:fill="auto"/>
            <w:vAlign w:val="center"/>
            <w:hideMark/>
          </w:tcPr>
          <w:p w:rsidR="007D49CD" w:rsidRPr="00315AA8" w:rsidP="007D49CD" w14:paraId="7ECF5ABF" w14:textId="5E74E631">
            <w:pPr>
              <w:textAlignment w:val="baseline"/>
              <w:rPr>
                <w:sz w:val="22"/>
                <w:szCs w:val="22"/>
              </w:rPr>
            </w:pPr>
            <w:r w:rsidRPr="00227E87">
              <w:rPr>
                <w:color w:val="000000"/>
                <w:sz w:val="20"/>
              </w:rPr>
              <w:t>PII is created in the following ways  </w:t>
            </w: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73D95F5F" w14:textId="310EDE3F">
            <w:pPr>
              <w:numPr>
                <w:ilvl w:val="0"/>
                <w:numId w:val="37"/>
              </w:numPr>
              <w:tabs>
                <w:tab w:val="num" w:pos="380"/>
                <w:tab w:val="clear" w:pos="720"/>
              </w:tabs>
              <w:ind w:left="110" w:firstLine="0"/>
              <w:textAlignment w:val="baseline"/>
              <w:rPr>
                <w:sz w:val="22"/>
                <w:szCs w:val="22"/>
              </w:rPr>
            </w:pPr>
            <w:r w:rsidRPr="00227E87">
              <w:rPr>
                <w:sz w:val="20"/>
              </w:rPr>
              <w:t xml:space="preserve">Public and non-public school samples are released to NAEP State Coordinators (public schools only), NAEP TUDA Coordinators (public schools only), and </w:t>
            </w:r>
            <w:r w:rsidR="00771496">
              <w:rPr>
                <w:sz w:val="20"/>
              </w:rPr>
              <w:t xml:space="preserve">Data Collection </w:t>
            </w:r>
            <w:r w:rsidR="007F5FB1">
              <w:rPr>
                <w:sz w:val="20"/>
              </w:rPr>
              <w:t>(</w:t>
            </w:r>
            <w:r w:rsidRPr="00227E87">
              <w:rPr>
                <w:sz w:val="20"/>
              </w:rPr>
              <w:t>DC</w:t>
            </w:r>
            <w:r w:rsidR="007F5FB1">
              <w:rPr>
                <w:sz w:val="20"/>
              </w:rPr>
              <w:t>) contract’s</w:t>
            </w:r>
            <w:r w:rsidRPr="00227E87">
              <w:rPr>
                <w:sz w:val="20"/>
              </w:rPr>
              <w:t xml:space="preserve"> Gaining Cooperation Field Staff (non-public schools only) using the secure Assessment Management System (AMS)</w:t>
            </w:r>
            <w:r w:rsidR="00A9514B">
              <w:rPr>
                <w:sz w:val="20"/>
              </w:rPr>
              <w:t>.</w:t>
            </w:r>
            <w:r w:rsidRPr="00227E87">
              <w:rPr>
                <w:sz w:val="20"/>
              </w:rPr>
              <w:t>  </w:t>
            </w:r>
          </w:p>
        </w:tc>
      </w:tr>
      <w:tr w14:paraId="002411D7"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51FA1342" w14:textId="3ED3E305">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01C1BAB3" w14:textId="3F960A38">
            <w:pPr>
              <w:numPr>
                <w:ilvl w:val="0"/>
                <w:numId w:val="38"/>
              </w:numPr>
              <w:tabs>
                <w:tab w:val="num" w:pos="380"/>
                <w:tab w:val="clear" w:pos="720"/>
              </w:tabs>
              <w:ind w:left="110" w:firstLine="0"/>
              <w:textAlignment w:val="baseline"/>
              <w:rPr>
                <w:sz w:val="22"/>
                <w:szCs w:val="22"/>
              </w:rPr>
            </w:pPr>
            <w:r w:rsidRPr="00DD4339">
              <w:rPr>
                <w:sz w:val="20"/>
              </w:rPr>
              <w:t>State and TUDA coordinator</w:t>
            </w:r>
            <w:r w:rsidR="004D3DE9">
              <w:rPr>
                <w:sz w:val="20"/>
              </w:rPr>
              <w:t>s</w:t>
            </w:r>
            <w:r w:rsidRPr="00DD4339">
              <w:rPr>
                <w:sz w:val="20"/>
              </w:rPr>
              <w:t xml:space="preserve"> recruit public schools and Gaining Cooperation </w:t>
            </w:r>
            <w:r w:rsidR="000B6684">
              <w:rPr>
                <w:sz w:val="20"/>
              </w:rPr>
              <w:t>F</w:t>
            </w:r>
            <w:r w:rsidRPr="00DD4339">
              <w:rPr>
                <w:sz w:val="20"/>
              </w:rPr>
              <w:t xml:space="preserve">ield </w:t>
            </w:r>
            <w:r w:rsidR="000B6684">
              <w:rPr>
                <w:sz w:val="20"/>
              </w:rPr>
              <w:t>S</w:t>
            </w:r>
            <w:r w:rsidRPr="00DD4339">
              <w:rPr>
                <w:sz w:val="20"/>
              </w:rPr>
              <w:t>taff recruit private schools</w:t>
            </w:r>
            <w:r w:rsidR="004D3DE9">
              <w:rPr>
                <w:sz w:val="20"/>
              </w:rPr>
              <w:t>.</w:t>
            </w:r>
          </w:p>
        </w:tc>
      </w:tr>
      <w:tr w14:paraId="2643DDC2"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02CD0A0D" w14:textId="777298D3">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0F074DE4" w14:textId="77777777">
            <w:pPr>
              <w:numPr>
                <w:ilvl w:val="0"/>
                <w:numId w:val="39"/>
              </w:numPr>
              <w:tabs>
                <w:tab w:val="num" w:pos="380"/>
                <w:tab w:val="clear" w:pos="720"/>
              </w:tabs>
              <w:ind w:left="110" w:firstLine="0"/>
              <w:textAlignment w:val="baseline"/>
              <w:rPr>
                <w:sz w:val="22"/>
                <w:szCs w:val="22"/>
              </w:rPr>
            </w:pPr>
            <w:r w:rsidRPr="00227E87">
              <w:rPr>
                <w:sz w:val="20"/>
              </w:rPr>
              <w:t>Participating schools need to submit a current roster of students for the sampled grade for student sampling. </w:t>
            </w:r>
          </w:p>
        </w:tc>
      </w:tr>
      <w:tr w14:paraId="11430E5B"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149F2DDD" w14:textId="5154D268">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39AF32F7" w14:textId="77777777">
            <w:pPr>
              <w:numPr>
                <w:ilvl w:val="0"/>
                <w:numId w:val="40"/>
              </w:numPr>
              <w:tabs>
                <w:tab w:val="num" w:pos="380"/>
                <w:tab w:val="clear" w:pos="720"/>
              </w:tabs>
              <w:ind w:left="110" w:firstLine="0"/>
              <w:textAlignment w:val="baseline"/>
              <w:rPr>
                <w:sz w:val="22"/>
                <w:szCs w:val="22"/>
              </w:rPr>
            </w:pPr>
            <w:r w:rsidRPr="00227E87">
              <w:rPr>
                <w:sz w:val="20"/>
              </w:rPr>
              <w:t>Rosters of students can be created by NAEP State Coordinators, NAEP TUDA Coordinators, or NAEP School Coordinators. </w:t>
            </w:r>
          </w:p>
        </w:tc>
      </w:tr>
      <w:tr w14:paraId="531396DB"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548A61F8" w14:textId="33D37855">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227E87" w:rsidP="007D49CD" w14:paraId="5BDD47AD" w14:textId="604D1E67">
            <w:pPr>
              <w:numPr>
                <w:ilvl w:val="0"/>
                <w:numId w:val="41"/>
              </w:numPr>
              <w:tabs>
                <w:tab w:val="num" w:pos="380"/>
                <w:tab w:val="clear" w:pos="720"/>
              </w:tabs>
              <w:ind w:left="110" w:firstLine="0"/>
              <w:textAlignment w:val="baseline"/>
              <w:rPr>
                <w:sz w:val="20"/>
              </w:rPr>
            </w:pPr>
            <w:r w:rsidRPr="00227E87">
              <w:rPr>
                <w:sz w:val="20"/>
              </w:rPr>
              <w:t>Rosters are submitted through the secure AMS website</w:t>
            </w:r>
            <w:r w:rsidR="00777067">
              <w:rPr>
                <w:sz w:val="20"/>
              </w:rPr>
              <w:t>.</w:t>
            </w:r>
            <w:r w:rsidRPr="00227E87">
              <w:rPr>
                <w:sz w:val="20"/>
              </w:rPr>
              <w:t> </w:t>
            </w:r>
          </w:p>
        </w:tc>
      </w:tr>
      <w:tr w14:paraId="77023207"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318F35B0" w14:textId="1E455BD2">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5E0B6A84" w14:textId="3C597BA7">
            <w:pPr>
              <w:numPr>
                <w:ilvl w:val="0"/>
                <w:numId w:val="42"/>
              </w:numPr>
              <w:tabs>
                <w:tab w:val="num" w:pos="380"/>
                <w:tab w:val="clear" w:pos="720"/>
              </w:tabs>
              <w:ind w:left="110" w:firstLine="0"/>
              <w:textAlignment w:val="baseline"/>
              <w:rPr>
                <w:sz w:val="22"/>
                <w:szCs w:val="22"/>
              </w:rPr>
            </w:pPr>
            <w:r w:rsidRPr="00227E87">
              <w:rPr>
                <w:sz w:val="20"/>
              </w:rPr>
              <w:t>Rosters must be in Excel</w:t>
            </w:r>
            <w:r w:rsidR="00777067">
              <w:rPr>
                <w:sz w:val="20"/>
              </w:rPr>
              <w:t>.</w:t>
            </w:r>
            <w:r w:rsidRPr="00227E87">
              <w:rPr>
                <w:sz w:val="20"/>
              </w:rPr>
              <w:t> </w:t>
            </w:r>
          </w:p>
        </w:tc>
      </w:tr>
      <w:tr w14:paraId="4C230D17"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2A461BD9" w14:textId="1B25E9A0">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DA1B9E" w:rsidP="007D49CD" w14:paraId="5EA71D7C" w14:textId="11E600B5">
            <w:pPr>
              <w:numPr>
                <w:ilvl w:val="0"/>
                <w:numId w:val="43"/>
              </w:numPr>
              <w:tabs>
                <w:tab w:val="num" w:pos="380"/>
                <w:tab w:val="clear" w:pos="720"/>
              </w:tabs>
              <w:ind w:left="110" w:firstLine="0"/>
              <w:textAlignment w:val="baseline"/>
              <w:rPr>
                <w:sz w:val="22"/>
                <w:szCs w:val="22"/>
              </w:rPr>
            </w:pPr>
            <w:r>
              <w:rPr>
                <w:sz w:val="20"/>
              </w:rPr>
              <w:t xml:space="preserve">The following </w:t>
            </w:r>
            <w:r w:rsidRPr="00DA1B9E">
              <w:rPr>
                <w:sz w:val="20"/>
              </w:rPr>
              <w:t xml:space="preserve">PII is contained in the roster files: state unique identifiers (optional), student names, month/year of birth, race/ethnicity, </w:t>
            </w:r>
            <w:r w:rsidRPr="009C54EA" w:rsidR="00DA1B9E">
              <w:rPr>
                <w:sz w:val="20"/>
              </w:rPr>
              <w:t>sex</w:t>
            </w:r>
            <w:r w:rsidRPr="00DA1B9E">
              <w:rPr>
                <w:sz w:val="20"/>
              </w:rPr>
              <w:t xml:space="preserve">, and status codes for students with disabilities, English learners, and </w:t>
            </w:r>
            <w:r w:rsidR="00C11B5A">
              <w:rPr>
                <w:sz w:val="20"/>
              </w:rPr>
              <w:t>economic disadvantage</w:t>
            </w:r>
            <w:r w:rsidRPr="00DA1B9E">
              <w:rPr>
                <w:sz w:val="20"/>
              </w:rPr>
              <w:t>. </w:t>
            </w:r>
          </w:p>
        </w:tc>
      </w:tr>
      <w:tr w14:paraId="3DFB146B" w14:textId="77777777" w:rsidTr="005F5C4E">
        <w:tblPrEx>
          <w:tblW w:w="10162" w:type="dxa"/>
          <w:tblCellMar>
            <w:left w:w="0" w:type="dxa"/>
            <w:right w:w="0" w:type="dxa"/>
          </w:tblCellMar>
          <w:tblLook w:val="04A0"/>
        </w:tblPrEx>
        <w:trPr>
          <w:trHeight w:val="354"/>
        </w:trPr>
        <w:tc>
          <w:tcPr>
            <w:tcW w:w="1770" w:type="dxa"/>
            <w:vMerge/>
            <w:tcBorders>
              <w:bottom w:val="single" w:sz="4" w:space="0" w:color="A6A6A6" w:themeColor="background1" w:themeShade="A6"/>
              <w:right w:val="single" w:sz="4" w:space="0" w:color="A6A6A6" w:themeColor="background1" w:themeShade="A6"/>
            </w:tcBorders>
            <w:hideMark/>
          </w:tcPr>
          <w:p w:rsidR="007D49CD" w:rsidRPr="00315AA8" w:rsidP="00B97B76" w14:paraId="77BA0C89" w14:textId="4D0572DA">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377FD42A" w14:textId="77777777">
            <w:pPr>
              <w:numPr>
                <w:ilvl w:val="0"/>
                <w:numId w:val="44"/>
              </w:numPr>
              <w:tabs>
                <w:tab w:val="num" w:pos="380"/>
                <w:tab w:val="clear" w:pos="720"/>
              </w:tabs>
              <w:ind w:left="110" w:firstLine="0"/>
              <w:textAlignment w:val="baseline"/>
              <w:rPr>
                <w:sz w:val="22"/>
                <w:szCs w:val="22"/>
              </w:rPr>
            </w:pPr>
            <w:r w:rsidRPr="00227E87">
              <w:rPr>
                <w:sz w:val="20"/>
              </w:rPr>
              <w:t>PII is stored in the contractor’s secure data environments.  </w:t>
            </w:r>
          </w:p>
        </w:tc>
      </w:tr>
      <w:tr w14:paraId="41851920" w14:textId="77777777" w:rsidTr="005F5C4E">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bottom w:val="single" w:sz="4" w:space="0" w:color="A6A6A6" w:themeColor="background1" w:themeShade="A6"/>
              <w:right w:val="single" w:sz="4" w:space="0" w:color="A6A6A6" w:themeColor="background1" w:themeShade="A6"/>
            </w:tcBorders>
            <w:shd w:val="clear" w:color="auto" w:fill="auto"/>
            <w:hideMark/>
          </w:tcPr>
          <w:p w:rsidR="0024000A" w:rsidRPr="00227E87" w:rsidP="007D49CD" w14:paraId="66958E80" w14:textId="77777777">
            <w:pPr>
              <w:textAlignment w:val="baseline"/>
              <w:rPr>
                <w:color w:val="000000"/>
                <w:sz w:val="20"/>
              </w:rPr>
            </w:pPr>
          </w:p>
          <w:p w:rsidR="0024000A" w:rsidRPr="00227E87" w:rsidP="007D49CD" w14:paraId="67E75067" w14:textId="77777777">
            <w:pPr>
              <w:textAlignment w:val="baseline"/>
              <w:rPr>
                <w:color w:val="000000"/>
                <w:sz w:val="20"/>
              </w:rPr>
            </w:pPr>
          </w:p>
          <w:p w:rsidR="0024000A" w:rsidRPr="00227E87" w:rsidP="007D49CD" w14:paraId="2C79DA98" w14:textId="77777777">
            <w:pPr>
              <w:textAlignment w:val="baseline"/>
              <w:rPr>
                <w:color w:val="000000"/>
                <w:sz w:val="20"/>
              </w:rPr>
            </w:pPr>
          </w:p>
          <w:p w:rsidR="0024000A" w:rsidRPr="00227E87" w:rsidP="007D49CD" w14:paraId="3ED95FBF" w14:textId="77777777">
            <w:pPr>
              <w:textAlignment w:val="baseline"/>
              <w:rPr>
                <w:color w:val="000000"/>
                <w:sz w:val="20"/>
              </w:rPr>
            </w:pPr>
          </w:p>
          <w:p w:rsidR="0024000A" w:rsidRPr="00227E87" w:rsidP="007D49CD" w14:paraId="69E9B03E" w14:textId="77777777">
            <w:pPr>
              <w:textAlignment w:val="baseline"/>
              <w:rPr>
                <w:color w:val="000000"/>
                <w:sz w:val="20"/>
              </w:rPr>
            </w:pPr>
          </w:p>
          <w:p w:rsidR="0024000A" w:rsidRPr="00227E87" w:rsidP="007D49CD" w14:paraId="56F489BB" w14:textId="77777777">
            <w:pPr>
              <w:textAlignment w:val="baseline"/>
              <w:rPr>
                <w:color w:val="000000"/>
                <w:sz w:val="20"/>
              </w:rPr>
            </w:pPr>
          </w:p>
          <w:p w:rsidR="0024000A" w:rsidRPr="00227E87" w:rsidP="007D49CD" w14:paraId="4CD5FA4D" w14:textId="77777777">
            <w:pPr>
              <w:textAlignment w:val="baseline"/>
              <w:rPr>
                <w:color w:val="000000"/>
                <w:sz w:val="20"/>
              </w:rPr>
            </w:pPr>
          </w:p>
          <w:p w:rsidR="007D49CD" w:rsidRPr="00315AA8" w:rsidP="007D49CD" w14:paraId="644B1972" w14:textId="4164A335">
            <w:pPr>
              <w:textAlignment w:val="baseline"/>
              <w:rPr>
                <w:sz w:val="22"/>
                <w:szCs w:val="22"/>
              </w:rPr>
            </w:pPr>
            <w:r w:rsidRPr="00227E87">
              <w:rPr>
                <w:color w:val="000000"/>
                <w:sz w:val="20"/>
              </w:rPr>
              <w:t>PII is moved in the following ways </w:t>
            </w:r>
            <w:r w:rsidRPr="00227E87">
              <w:rPr>
                <w:sz w:val="20"/>
              </w:rPr>
              <w:t> </w:t>
            </w: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301C1CAE" w14:textId="1951BDFC">
            <w:pPr>
              <w:numPr>
                <w:ilvl w:val="0"/>
                <w:numId w:val="45"/>
              </w:numPr>
              <w:tabs>
                <w:tab w:val="num" w:pos="380"/>
                <w:tab w:val="clear" w:pos="720"/>
              </w:tabs>
              <w:ind w:left="110" w:firstLine="0"/>
              <w:textAlignment w:val="baseline"/>
              <w:rPr>
                <w:sz w:val="22"/>
                <w:szCs w:val="22"/>
              </w:rPr>
            </w:pPr>
            <w:r w:rsidRPr="00227E87">
              <w:rPr>
                <w:sz w:val="20"/>
              </w:rPr>
              <w:t xml:space="preserve">Student names (PII) are moved to the </w:t>
            </w:r>
            <w:r w:rsidR="005A1E8B">
              <w:rPr>
                <w:sz w:val="20"/>
              </w:rPr>
              <w:t>DC</w:t>
            </w:r>
            <w:r w:rsidRPr="00227E87" w:rsidR="005A1E8B">
              <w:rPr>
                <w:sz w:val="20"/>
              </w:rPr>
              <w:t xml:space="preserve"> </w:t>
            </w:r>
            <w:r w:rsidRPr="00227E87">
              <w:rPr>
                <w:sz w:val="20"/>
              </w:rPr>
              <w:t>contractor via a secure FTP site. These names are used to print Student Login Cards.  </w:t>
            </w:r>
          </w:p>
        </w:tc>
      </w:tr>
      <w:tr w14:paraId="5E5C310E"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2A21B944" w14:textId="20DBAD0E">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6ACD3AF8" w14:textId="39D9D44A">
            <w:pPr>
              <w:numPr>
                <w:ilvl w:val="0"/>
                <w:numId w:val="46"/>
              </w:numPr>
              <w:tabs>
                <w:tab w:val="num" w:pos="380"/>
                <w:tab w:val="clear" w:pos="720"/>
              </w:tabs>
              <w:ind w:left="110" w:firstLine="0"/>
              <w:textAlignment w:val="baseline"/>
              <w:rPr>
                <w:sz w:val="22"/>
                <w:szCs w:val="22"/>
              </w:rPr>
            </w:pPr>
            <w:r w:rsidRPr="00227E87">
              <w:rPr>
                <w:sz w:val="20"/>
              </w:rPr>
              <w:t>Student Login Cards are only created for students taking DBA. </w:t>
            </w:r>
          </w:p>
        </w:tc>
      </w:tr>
      <w:tr w14:paraId="7F49348F"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11D2D4C2" w14:textId="2A991FB3">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6038D4D1" w14:textId="61E6E035">
            <w:pPr>
              <w:numPr>
                <w:ilvl w:val="0"/>
                <w:numId w:val="47"/>
              </w:numPr>
              <w:tabs>
                <w:tab w:val="num" w:pos="380"/>
                <w:tab w:val="clear" w:pos="720"/>
              </w:tabs>
              <w:ind w:left="110" w:firstLine="0"/>
              <w:textAlignment w:val="baseline"/>
              <w:rPr>
                <w:sz w:val="22"/>
                <w:szCs w:val="22"/>
              </w:rPr>
            </w:pPr>
            <w:r w:rsidRPr="00227E87">
              <w:rPr>
                <w:sz w:val="20"/>
              </w:rPr>
              <w:t xml:space="preserve">Student PII data is available to the NAEP School Coordinators and the </w:t>
            </w:r>
            <w:r w:rsidR="004965D7">
              <w:rPr>
                <w:sz w:val="20"/>
              </w:rPr>
              <w:t>NSSC,</w:t>
            </w:r>
            <w:r w:rsidR="00FE0233">
              <w:rPr>
                <w:sz w:val="20"/>
              </w:rPr>
              <w:t xml:space="preserve"> </w:t>
            </w:r>
            <w:r w:rsidRPr="00227E87">
              <w:rPr>
                <w:sz w:val="20"/>
              </w:rPr>
              <w:t>DC</w:t>
            </w:r>
            <w:r w:rsidR="004965D7">
              <w:rPr>
                <w:sz w:val="20"/>
              </w:rPr>
              <w:t xml:space="preserve"> and Sampling</w:t>
            </w:r>
            <w:r w:rsidRPr="00227E87">
              <w:rPr>
                <w:sz w:val="20"/>
              </w:rPr>
              <w:t xml:space="preserve"> contractor</w:t>
            </w:r>
            <w:r w:rsidR="00BA129D">
              <w:rPr>
                <w:sz w:val="20"/>
              </w:rPr>
              <w:t xml:space="preserve">s and </w:t>
            </w:r>
            <w:r w:rsidR="004C46C4">
              <w:rPr>
                <w:sz w:val="20"/>
              </w:rPr>
              <w:t xml:space="preserve">DC </w:t>
            </w:r>
            <w:r w:rsidR="004529D1">
              <w:rPr>
                <w:sz w:val="20"/>
              </w:rPr>
              <w:t>contractor</w:t>
            </w:r>
            <w:r w:rsidRPr="00227E87" w:rsidR="004529D1">
              <w:rPr>
                <w:sz w:val="20"/>
              </w:rPr>
              <w:t xml:space="preserve"> </w:t>
            </w:r>
            <w:r w:rsidRPr="00227E87">
              <w:rPr>
                <w:sz w:val="20"/>
              </w:rPr>
              <w:t xml:space="preserve">Field Staff through the secure </w:t>
            </w:r>
            <w:r w:rsidRPr="00227E87">
              <w:rPr>
                <w:color w:val="000000"/>
                <w:sz w:val="20"/>
              </w:rPr>
              <w:t>N</w:t>
            </w:r>
            <w:r w:rsidR="00A5285F">
              <w:rPr>
                <w:color w:val="000000"/>
                <w:sz w:val="20"/>
              </w:rPr>
              <w:t xml:space="preserve">AEP </w:t>
            </w:r>
            <w:r w:rsidRPr="00227E87">
              <w:rPr>
                <w:color w:val="000000"/>
                <w:sz w:val="20"/>
              </w:rPr>
              <w:t>P</w:t>
            </w:r>
            <w:r w:rsidR="00A5285F">
              <w:rPr>
                <w:color w:val="000000"/>
                <w:sz w:val="20"/>
              </w:rPr>
              <w:t xml:space="preserve">latform </w:t>
            </w:r>
            <w:r w:rsidRPr="00227E87">
              <w:rPr>
                <w:color w:val="000000"/>
                <w:sz w:val="20"/>
              </w:rPr>
              <w:t>D</w:t>
            </w:r>
            <w:r w:rsidR="00A5285F">
              <w:rPr>
                <w:color w:val="000000"/>
                <w:sz w:val="20"/>
              </w:rPr>
              <w:t>evelopment (NPD)</w:t>
            </w:r>
            <w:r w:rsidRPr="00227E87">
              <w:rPr>
                <w:color w:val="000000"/>
                <w:sz w:val="20"/>
              </w:rPr>
              <w:t xml:space="preserve"> contractor</w:t>
            </w:r>
            <w:r w:rsidR="00BD60E1">
              <w:rPr>
                <w:color w:val="000000"/>
                <w:sz w:val="20"/>
              </w:rPr>
              <w:t>’</w:t>
            </w:r>
            <w:r w:rsidRPr="00227E87">
              <w:rPr>
                <w:color w:val="000000"/>
                <w:sz w:val="20"/>
              </w:rPr>
              <w:t xml:space="preserve">s </w:t>
            </w:r>
            <w:r w:rsidRPr="00227E87">
              <w:rPr>
                <w:sz w:val="20"/>
              </w:rPr>
              <w:t>AMS. </w:t>
            </w:r>
          </w:p>
        </w:tc>
      </w:tr>
      <w:tr w14:paraId="61921725"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36723B99" w14:textId="15CA2085">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227E87" w:rsidP="007D49CD" w14:paraId="57653AEA" w14:textId="5F11C3C3">
            <w:pPr>
              <w:numPr>
                <w:ilvl w:val="0"/>
                <w:numId w:val="48"/>
              </w:numPr>
              <w:tabs>
                <w:tab w:val="num" w:pos="380"/>
                <w:tab w:val="clear" w:pos="720"/>
              </w:tabs>
              <w:ind w:left="110" w:firstLine="0"/>
              <w:textAlignment w:val="baseline"/>
              <w:rPr>
                <w:sz w:val="20"/>
              </w:rPr>
            </w:pPr>
            <w:r w:rsidRPr="00227E87">
              <w:rPr>
                <w:sz w:val="20"/>
              </w:rPr>
              <w:t>NAEP School Coordinators can view and update PII for their own schools</w:t>
            </w:r>
            <w:r w:rsidR="00A412A3">
              <w:rPr>
                <w:sz w:val="20"/>
              </w:rPr>
              <w:t>.</w:t>
            </w:r>
            <w:r w:rsidRPr="00227E87">
              <w:rPr>
                <w:sz w:val="20"/>
              </w:rPr>
              <w:t> </w:t>
            </w:r>
          </w:p>
        </w:tc>
      </w:tr>
      <w:tr w14:paraId="640DAB02"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3C8ED51C" w14:textId="676EE2E3">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227E87" w:rsidP="007D49CD" w14:paraId="4E9277E0" w14:textId="30F21969">
            <w:pPr>
              <w:numPr>
                <w:ilvl w:val="0"/>
                <w:numId w:val="49"/>
              </w:numPr>
              <w:tabs>
                <w:tab w:val="num" w:pos="380"/>
                <w:tab w:val="clear" w:pos="720"/>
              </w:tabs>
              <w:ind w:left="110" w:firstLine="0"/>
              <w:textAlignment w:val="baseline"/>
              <w:rPr>
                <w:sz w:val="20"/>
              </w:rPr>
            </w:pPr>
            <w:r w:rsidRPr="00227E87">
              <w:rPr>
                <w:sz w:val="20"/>
              </w:rPr>
              <w:t>NAEP School Coordinators can print materials containing PII for their own schools</w:t>
            </w:r>
            <w:r w:rsidR="00A412A3">
              <w:rPr>
                <w:sz w:val="20"/>
              </w:rPr>
              <w:t>.</w:t>
            </w:r>
            <w:r w:rsidRPr="00227E87">
              <w:rPr>
                <w:sz w:val="20"/>
              </w:rPr>
              <w:t> </w:t>
            </w:r>
          </w:p>
        </w:tc>
      </w:tr>
      <w:tr w14:paraId="5AB57FBA"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7B66555F" w14:textId="403DCDDF">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1FE62210" w14:textId="31653E25">
            <w:pPr>
              <w:numPr>
                <w:ilvl w:val="0"/>
                <w:numId w:val="50"/>
              </w:numPr>
              <w:tabs>
                <w:tab w:val="num" w:pos="380"/>
                <w:tab w:val="clear" w:pos="720"/>
              </w:tabs>
              <w:ind w:left="110" w:firstLine="0"/>
              <w:textAlignment w:val="baseline"/>
              <w:rPr>
                <w:sz w:val="22"/>
                <w:szCs w:val="22"/>
              </w:rPr>
            </w:pPr>
            <w:r w:rsidRPr="00227E87">
              <w:rPr>
                <w:sz w:val="20"/>
              </w:rPr>
              <w:t>NAEP School Coordinators are instructed to destroy all materials containing PII at the end of the assessment cycle</w:t>
            </w:r>
            <w:r w:rsidR="00A412A3">
              <w:rPr>
                <w:sz w:val="20"/>
              </w:rPr>
              <w:t>.</w:t>
            </w:r>
            <w:r w:rsidRPr="00227E87">
              <w:rPr>
                <w:sz w:val="20"/>
              </w:rPr>
              <w:t> </w:t>
            </w:r>
          </w:p>
        </w:tc>
      </w:tr>
      <w:tr w14:paraId="7F444DC7"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7FF1DA15" w14:textId="16709547">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7C485DD2" w14:textId="63423208">
            <w:pPr>
              <w:numPr>
                <w:ilvl w:val="0"/>
                <w:numId w:val="51"/>
              </w:numPr>
              <w:tabs>
                <w:tab w:val="num" w:pos="380"/>
                <w:tab w:val="clear" w:pos="720"/>
              </w:tabs>
              <w:ind w:left="110" w:firstLine="0"/>
              <w:textAlignment w:val="baseline"/>
              <w:rPr>
                <w:sz w:val="22"/>
                <w:szCs w:val="22"/>
              </w:rPr>
            </w:pPr>
            <w:r w:rsidRPr="00227E87">
              <w:rPr>
                <w:sz w:val="20"/>
              </w:rPr>
              <w:t>DC contractor Field Staff can update PII for schools within their assignment</w:t>
            </w:r>
            <w:r w:rsidR="00A412A3">
              <w:rPr>
                <w:sz w:val="20"/>
              </w:rPr>
              <w:t>.</w:t>
            </w:r>
            <w:r w:rsidRPr="00227E87">
              <w:rPr>
                <w:sz w:val="20"/>
              </w:rPr>
              <w:t> </w:t>
            </w:r>
          </w:p>
        </w:tc>
      </w:tr>
      <w:tr w14:paraId="13B39E27"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7A68BB4F" w14:textId="5F39B8AA">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1EE6B4D2" w14:textId="7D864AAC">
            <w:pPr>
              <w:numPr>
                <w:ilvl w:val="0"/>
                <w:numId w:val="52"/>
              </w:numPr>
              <w:tabs>
                <w:tab w:val="num" w:pos="380"/>
                <w:tab w:val="clear" w:pos="720"/>
              </w:tabs>
              <w:ind w:left="110" w:firstLine="0"/>
              <w:textAlignment w:val="baseline"/>
              <w:rPr>
                <w:sz w:val="22"/>
                <w:szCs w:val="22"/>
              </w:rPr>
            </w:pPr>
            <w:r w:rsidRPr="00227E87">
              <w:rPr>
                <w:sz w:val="20"/>
              </w:rPr>
              <w:t>DC contractor Field Staff can print materials containing PII for schools within their assignment</w:t>
            </w:r>
            <w:r w:rsidR="00A412A3">
              <w:rPr>
                <w:sz w:val="20"/>
              </w:rPr>
              <w:t>.</w:t>
            </w:r>
            <w:r w:rsidRPr="00227E87">
              <w:rPr>
                <w:sz w:val="20"/>
              </w:rPr>
              <w:t> </w:t>
            </w:r>
          </w:p>
        </w:tc>
      </w:tr>
      <w:tr w14:paraId="28C85170"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6CC70B0B" w14:textId="277AEC3B">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2AFF8CC6" w14:textId="23EBACA9">
            <w:pPr>
              <w:numPr>
                <w:ilvl w:val="0"/>
                <w:numId w:val="53"/>
              </w:numPr>
              <w:tabs>
                <w:tab w:val="num" w:pos="380"/>
                <w:tab w:val="clear" w:pos="720"/>
              </w:tabs>
              <w:ind w:left="110" w:firstLine="0"/>
              <w:textAlignment w:val="baseline"/>
              <w:rPr>
                <w:sz w:val="22"/>
                <w:szCs w:val="22"/>
              </w:rPr>
            </w:pPr>
            <w:r w:rsidRPr="23887EFA">
              <w:rPr>
                <w:sz w:val="20"/>
              </w:rPr>
              <w:t>DC contractor Field Staff store materials containing PII for schools within their assignment in their NAEP</w:t>
            </w:r>
            <w:r w:rsidRPr="23887EFA" w:rsidR="00D46C2A">
              <w:rPr>
                <w:sz w:val="20"/>
              </w:rPr>
              <w:t>-p</w:t>
            </w:r>
            <w:r w:rsidRPr="23887EFA">
              <w:rPr>
                <w:sz w:val="20"/>
              </w:rPr>
              <w:t>rovided storage</w:t>
            </w:r>
            <w:r w:rsidRPr="23887EFA" w:rsidR="663210A3">
              <w:rPr>
                <w:sz w:val="20"/>
              </w:rPr>
              <w:t xml:space="preserve"> bag</w:t>
            </w:r>
            <w:r w:rsidRPr="23887EFA" w:rsidR="00A412A3">
              <w:rPr>
                <w:sz w:val="20"/>
              </w:rPr>
              <w:t>.</w:t>
            </w:r>
            <w:r w:rsidRPr="23887EFA">
              <w:rPr>
                <w:sz w:val="20"/>
              </w:rPr>
              <w:t> </w:t>
            </w:r>
          </w:p>
        </w:tc>
      </w:tr>
      <w:tr w14:paraId="796AFD16" w14:textId="77777777" w:rsidTr="005F5C4E">
        <w:tblPrEx>
          <w:tblW w:w="10162" w:type="dxa"/>
          <w:tblCellMar>
            <w:left w:w="0" w:type="dxa"/>
            <w:right w:w="0" w:type="dxa"/>
          </w:tblCellMar>
          <w:tblLook w:val="04A0"/>
        </w:tblPrEx>
        <w:trPr>
          <w:trHeight w:val="507"/>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27E8F06F" w14:textId="14096867">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315AA8" w14:paraId="30DBC03F" w14:textId="1297719A">
            <w:pPr>
              <w:numPr>
                <w:ilvl w:val="0"/>
                <w:numId w:val="54"/>
              </w:numPr>
              <w:tabs>
                <w:tab w:val="left" w:pos="476"/>
                <w:tab w:val="clear" w:pos="720"/>
              </w:tabs>
              <w:ind w:left="110" w:firstLine="0"/>
              <w:textAlignment w:val="baseline"/>
              <w:rPr>
                <w:sz w:val="22"/>
                <w:szCs w:val="22"/>
              </w:rPr>
            </w:pPr>
            <w:r w:rsidRPr="00227E87">
              <w:rPr>
                <w:sz w:val="20"/>
              </w:rPr>
              <w:t xml:space="preserve">At no point in time does any individual </w:t>
            </w:r>
            <w:r w:rsidRPr="002E75BB">
              <w:rPr>
                <w:sz w:val="20"/>
              </w:rPr>
              <w:t xml:space="preserve">system have </w:t>
            </w:r>
            <w:r w:rsidRPr="00227E87">
              <w:rPr>
                <w:sz w:val="20"/>
              </w:rPr>
              <w:t>access to both the student’s name and student assessment and questionnaire responses.  </w:t>
            </w:r>
          </w:p>
        </w:tc>
      </w:tr>
      <w:tr w14:paraId="0CB2BC55" w14:textId="77777777" w:rsidTr="005F5C4E">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right w:val="single" w:sz="4" w:space="0" w:color="A6A6A6" w:themeColor="background1" w:themeShade="A6"/>
            </w:tcBorders>
            <w:shd w:val="clear" w:color="auto" w:fill="auto"/>
            <w:hideMark/>
          </w:tcPr>
          <w:p w:rsidR="0024000A" w:rsidRPr="00227E87" w:rsidP="00B97B76" w14:paraId="2E2CB46C" w14:textId="77777777">
            <w:pPr>
              <w:textAlignment w:val="baseline"/>
              <w:rPr>
                <w:color w:val="000000"/>
                <w:sz w:val="20"/>
              </w:rPr>
            </w:pPr>
          </w:p>
          <w:p w:rsidR="0024000A" w:rsidRPr="00227E87" w:rsidP="00B97B76" w14:paraId="55D49274" w14:textId="77777777">
            <w:pPr>
              <w:textAlignment w:val="baseline"/>
              <w:rPr>
                <w:color w:val="000000"/>
                <w:sz w:val="20"/>
              </w:rPr>
            </w:pPr>
          </w:p>
          <w:p w:rsidR="007D49CD" w:rsidRPr="00227E87" w:rsidP="00B97B76" w14:paraId="44453D9E" w14:textId="09A68F4F">
            <w:pPr>
              <w:textAlignment w:val="baseline"/>
              <w:rPr>
                <w:color w:val="000000"/>
                <w:sz w:val="20"/>
              </w:rPr>
            </w:pPr>
            <w:r w:rsidRPr="00227E87">
              <w:rPr>
                <w:color w:val="000000"/>
                <w:sz w:val="20"/>
              </w:rPr>
              <w:t>PII is destroyed in the following ways </w:t>
            </w:r>
          </w:p>
          <w:p w:rsidR="007D49CD" w:rsidRPr="00315AA8" w:rsidP="00B97B76" w14:paraId="187C2AC8" w14:textId="03E4DE67">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6E8202CF" w14:textId="71343009">
            <w:pPr>
              <w:numPr>
                <w:ilvl w:val="0"/>
                <w:numId w:val="55"/>
              </w:numPr>
              <w:tabs>
                <w:tab w:val="num" w:pos="380"/>
                <w:tab w:val="clear" w:pos="720"/>
              </w:tabs>
              <w:ind w:left="110" w:firstLine="0"/>
              <w:textAlignment w:val="baseline"/>
              <w:rPr>
                <w:sz w:val="22"/>
                <w:szCs w:val="22"/>
              </w:rPr>
            </w:pPr>
            <w:r w:rsidRPr="00227E87">
              <w:rPr>
                <w:sz w:val="20"/>
              </w:rPr>
              <w:t> </w:t>
            </w:r>
            <w:r w:rsidRPr="005F5C4E" w:rsidR="00746A0C">
              <w:rPr>
                <w:sz w:val="20"/>
              </w:rPr>
              <w:t xml:space="preserve">Contractors destroy PII after the data collection has concluded, effectively 10 months after the weights are delivered in June. Therefore, PII are destroyed by April the </w:t>
            </w:r>
            <w:r w:rsidR="00CE634E">
              <w:rPr>
                <w:sz w:val="20"/>
              </w:rPr>
              <w:t xml:space="preserve">calendar </w:t>
            </w:r>
            <w:r w:rsidRPr="005F5C4E" w:rsidR="00746A0C">
              <w:rPr>
                <w:sz w:val="20"/>
              </w:rPr>
              <w:t>year after which the assessment was conducted</w:t>
            </w:r>
            <w:r w:rsidRPr="00746A0C" w:rsidR="00746A0C">
              <w:rPr>
                <w:i/>
                <w:iCs/>
                <w:sz w:val="20"/>
              </w:rPr>
              <w:t>.</w:t>
            </w:r>
          </w:p>
        </w:tc>
      </w:tr>
      <w:tr w14:paraId="266C6C15"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3FEFC98B" w14:textId="0BF1BDD9">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6D13A9F7" w14:textId="77777777">
            <w:pPr>
              <w:numPr>
                <w:ilvl w:val="0"/>
                <w:numId w:val="56"/>
              </w:numPr>
              <w:tabs>
                <w:tab w:val="num" w:pos="380"/>
                <w:tab w:val="clear" w:pos="720"/>
              </w:tabs>
              <w:ind w:left="110" w:firstLine="0"/>
              <w:textAlignment w:val="baseline"/>
              <w:rPr>
                <w:sz w:val="22"/>
                <w:szCs w:val="22"/>
              </w:rPr>
            </w:pPr>
            <w:r w:rsidRPr="00227E87">
              <w:rPr>
                <w:sz w:val="20"/>
              </w:rPr>
              <w:t>School Coordinators destroy the materials containing PII on or before the end of the school year. </w:t>
            </w:r>
          </w:p>
        </w:tc>
      </w:tr>
      <w:tr w14:paraId="720E92AC" w14:textId="77777777" w:rsidTr="000B685D">
        <w:tblPrEx>
          <w:tblW w:w="10162" w:type="dxa"/>
          <w:tblCellMar>
            <w:left w:w="0" w:type="dxa"/>
            <w:right w:w="0" w:type="dxa"/>
          </w:tblCellMar>
          <w:tblLook w:val="04A0"/>
        </w:tblPrEx>
        <w:trPr>
          <w:trHeight w:val="255"/>
        </w:trPr>
        <w:tc>
          <w:tcPr>
            <w:tcW w:w="1770" w:type="dxa"/>
            <w:vMerge/>
            <w:tcBorders>
              <w:right w:val="single" w:sz="4" w:space="0" w:color="A6A6A6" w:themeColor="background1" w:themeShade="A6"/>
            </w:tcBorders>
            <w:hideMark/>
          </w:tcPr>
          <w:p w:rsidR="007D49CD" w:rsidRPr="00315AA8" w:rsidP="00B97B76" w14:paraId="287B2524" w14:textId="1264F2E4">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174CA2CF" w14:textId="01326A9E">
            <w:pPr>
              <w:numPr>
                <w:ilvl w:val="0"/>
                <w:numId w:val="57"/>
              </w:numPr>
              <w:tabs>
                <w:tab w:val="num" w:pos="380"/>
                <w:tab w:val="clear" w:pos="720"/>
              </w:tabs>
              <w:ind w:left="110" w:firstLine="0"/>
              <w:textAlignment w:val="baseline"/>
              <w:rPr>
                <w:sz w:val="22"/>
                <w:szCs w:val="22"/>
              </w:rPr>
            </w:pPr>
            <w:r w:rsidRPr="23887EFA">
              <w:rPr>
                <w:sz w:val="20"/>
              </w:rPr>
              <w:t xml:space="preserve">DC contractor Field Staff leave materials containing PII at the school after the assessment has been completed. </w:t>
            </w:r>
          </w:p>
        </w:tc>
      </w:tr>
    </w:tbl>
    <w:p w:rsidR="00B97B76" w:rsidP="00A1507B" w14:paraId="0C9E8CC3" w14:textId="77777777">
      <w:pPr>
        <w:pStyle w:val="OMBtext"/>
        <w:spacing w:after="0" w:line="240" w:lineRule="auto"/>
      </w:pPr>
    </w:p>
    <w:p w:rsidR="000140DA" w:rsidP="00AA1450" w14:paraId="2C0E0044" w14:textId="4BEC4BC0">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rsidRPr="00C02526">
        <w:t>notified</w:t>
      </w:r>
      <w:r w:rsidRPr="00C02526" w:rsidR="0048694D">
        <w:t xml:space="preserve"> </w:t>
      </w:r>
      <w:r w:rsidRPr="00C02526">
        <w:t>of</w:t>
      </w:r>
      <w:r w:rsidRPr="00C02526" w:rsidR="0048694D">
        <w:t xml:space="preserve"> </w:t>
      </w:r>
      <w:r w:rsidRPr="00C02526">
        <w:t>the</w:t>
      </w:r>
      <w:r w:rsidRPr="00C02526" w:rsidR="0048694D">
        <w:t xml:space="preserve"> </w:t>
      </w:r>
      <w:r w:rsidRPr="00C02526">
        <w:t>assessment.</w:t>
      </w:r>
      <w:r w:rsidRPr="00C02526" w:rsidR="0048694D">
        <w:t xml:space="preserve"> </w:t>
      </w:r>
      <w:r w:rsidRPr="00C02526" w:rsidR="002478F8">
        <w:t xml:space="preserve">See </w:t>
      </w:r>
      <w:r w:rsidRPr="00C02526" w:rsidR="00ED22C3">
        <w:t xml:space="preserve">appendices </w:t>
      </w:r>
      <w:r w:rsidRPr="00134F1E" w:rsidR="000541FE">
        <w:t>D</w:t>
      </w:r>
      <w:r w:rsidRPr="00134F1E" w:rsidR="00E07C69">
        <w:t>-5</w:t>
      </w:r>
      <w:r w:rsidRPr="00134F1E" w:rsidR="00912380">
        <w:t>-</w:t>
      </w:r>
      <w:r w:rsidRPr="00134F1E" w:rsidR="00AC6A15">
        <w:t>D</w:t>
      </w:r>
      <w:r w:rsidRPr="00134F1E" w:rsidR="00E07C69">
        <w:t>-</w:t>
      </w:r>
      <w:r w:rsidRPr="00134F1E" w:rsidR="00A52980">
        <w:t>9</w:t>
      </w:r>
      <w:r w:rsidRPr="00C02526" w:rsidR="00AC6A15">
        <w:t xml:space="preserve"> </w:t>
      </w:r>
      <w:r w:rsidRPr="00C02526" w:rsidR="002478F8">
        <w:t xml:space="preserve">which </w:t>
      </w:r>
      <w:r w:rsidRPr="00C02526" w:rsidR="00584481">
        <w:t>provide</w:t>
      </w:r>
      <w:r w:rsidRPr="00C02526" w:rsidR="00B56CFE">
        <w:t xml:space="preserve"> </w:t>
      </w:r>
      <w:r w:rsidRPr="00C02526" w:rsidR="00C51E26">
        <w:t xml:space="preserve">the </w:t>
      </w:r>
      <w:r w:rsidRPr="00C02526">
        <w:t>parental</w:t>
      </w:r>
      <w:r w:rsidRPr="00C02526" w:rsidR="0048694D">
        <w:t xml:space="preserve"> </w:t>
      </w:r>
      <w:r w:rsidRPr="00C02526">
        <w:t>notification</w:t>
      </w:r>
      <w:r w:rsidRPr="00C02526" w:rsidR="0048694D">
        <w:t xml:space="preserve"> </w:t>
      </w:r>
      <w:r w:rsidRPr="00C02526">
        <w:t>letter</w:t>
      </w:r>
      <w:r w:rsidRPr="00C02526" w:rsidR="00D86B4E">
        <w:t>s</w:t>
      </w:r>
      <w:r w:rsidRPr="00C02526">
        <w:t>.</w:t>
      </w:r>
      <w:r w:rsidR="0048694D">
        <w:t xml:space="preserve"> </w:t>
      </w:r>
      <w:r>
        <w:t>The</w:t>
      </w:r>
      <w:r w:rsidR="0048694D">
        <w:t xml:space="preserve"> </w:t>
      </w:r>
      <w:r>
        <w:t>letter</w:t>
      </w:r>
      <w:r w:rsidR="00B01C3E">
        <w:t>s</w:t>
      </w:r>
      <w:r w:rsidR="0048694D">
        <w:t xml:space="preserve"> </w:t>
      </w:r>
      <w:r w:rsidR="00B01C3E">
        <w:t>are</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7C34A3">
        <w:t>/</w:t>
      </w:r>
      <w:r w:rsidR="00542CF0">
        <w:t>age</w:t>
      </w:r>
      <w:r w:rsidR="007C34A3">
        <w:t xml:space="preserve"> and </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0069136A">
        <w:t>or school</w:t>
      </w:r>
      <w:r w:rsidR="00922323">
        <w:t xml:space="preserve"> coordinator can download</w:t>
      </w:r>
      <w:r w:rsidRPr="007B64A4">
        <w: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w:t>
      </w:r>
      <w:r w:rsidR="00A301D2">
        <w:t>participation,</w:t>
      </w:r>
      <w:r w:rsidR="00A40B97">
        <w:t xml:space="preserve"> but NAEP does not require explicit parental consent (by law, parents/guardians of students selected to participate in NAEP must be notified in writing of their child’s selection prior to the administration of the assessment</w:t>
      </w:r>
      <w:r w:rsidRPr="00F9529D" w:rsidR="00A40B97">
        <w:t>).</w:t>
      </w:r>
    </w:p>
    <w:p w:rsidR="004E666C" w:rsidRPr="006D1CEB" w:rsidP="00FA7565" w14:paraId="302CFF9B" w14:textId="77777777">
      <w:pPr>
        <w:pStyle w:val="Heading1"/>
        <w:spacing w:before="0" w:after="120" w:line="23" w:lineRule="atLeast"/>
      </w:pPr>
      <w:bookmarkStart w:id="119" w:name="_Toc337735300"/>
      <w:bookmarkStart w:id="120" w:name="_Toc442946933"/>
      <w:bookmarkStart w:id="121" w:name="_Toc1039557"/>
      <w:bookmarkStart w:id="122" w:name="_Toc1040346"/>
      <w:bookmarkStart w:id="123" w:name="_Toc201329037"/>
      <w:r>
        <w:t>A.</w:t>
      </w:r>
      <w:r w:rsidRPr="006D1CEB">
        <w:t>11.</w:t>
      </w:r>
      <w:r w:rsidR="0048694D">
        <w:t xml:space="preserve"> </w:t>
      </w:r>
      <w:r w:rsidRPr="006D1CEB">
        <w:t>Sensitive</w:t>
      </w:r>
      <w:r w:rsidR="0048694D">
        <w:t xml:space="preserve"> </w:t>
      </w:r>
      <w:bookmarkEnd w:id="119"/>
      <w:r w:rsidR="001D5A62">
        <w:t>Q</w:t>
      </w:r>
      <w:r w:rsidRPr="006D1CEB" w:rsidR="001D5A62">
        <w:t>uestions</w:t>
      </w:r>
      <w:bookmarkEnd w:id="120"/>
      <w:bookmarkEnd w:id="121"/>
      <w:bookmarkEnd w:id="122"/>
      <w:bookmarkEnd w:id="123"/>
    </w:p>
    <w:p w:rsidR="00F70A4B" w:rsidP="00E57E8B" w14:paraId="49569B0D" w14:textId="2C7A1041">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rsidRPr="00C23347">
        <w:t>the</w:t>
      </w:r>
      <w:r w:rsidRPr="00C23347" w:rsidR="0048694D">
        <w:t xml:space="preserve"> </w:t>
      </w:r>
      <w:r w:rsidRPr="00C23347">
        <w:t>NAEP</w:t>
      </w:r>
      <w:r w:rsidRPr="00C23347" w:rsidR="0048694D">
        <w:t xml:space="preserve"> </w:t>
      </w:r>
      <w:r w:rsidRPr="00C23347">
        <w:t>Survey</w:t>
      </w:r>
      <w:r w:rsidRPr="00C23347" w:rsidR="0048694D">
        <w:t xml:space="preserve"> </w:t>
      </w:r>
      <w:r w:rsidRPr="00C23347">
        <w:t>Questionnaire</w:t>
      </w:r>
      <w:r w:rsidRPr="00C23347" w:rsidR="0048694D">
        <w:t xml:space="preserve"> </w:t>
      </w:r>
      <w:r w:rsidRPr="00C23347">
        <w:t>Standing</w:t>
      </w:r>
      <w:r w:rsidRPr="00C23347" w:rsidR="0048694D">
        <w:t xml:space="preserve"> </w:t>
      </w:r>
      <w:r w:rsidRPr="00CE3C18">
        <w:t>Committee</w:t>
      </w:r>
      <w:r w:rsidRPr="00CE3C18" w:rsidR="0048694D">
        <w:t xml:space="preserve"> </w:t>
      </w:r>
      <w:r w:rsidRPr="00CE3C18">
        <w:t>(</w:t>
      </w:r>
      <w:r w:rsidRPr="00134F1E">
        <w:t>see</w:t>
      </w:r>
      <w:r w:rsidRPr="00134F1E" w:rsidR="0048694D">
        <w:t xml:space="preserve"> </w:t>
      </w:r>
      <w:r w:rsidRPr="00134F1E" w:rsidR="000628D9">
        <w:t>A</w:t>
      </w:r>
      <w:r w:rsidRPr="00134F1E" w:rsidR="00C2009F">
        <w:t xml:space="preserve">ppendix </w:t>
      </w:r>
      <w:r w:rsidRPr="00134F1E" w:rsidR="00947FF1">
        <w:t>A-</w:t>
      </w:r>
      <w:r w:rsidRPr="00134F1E" w:rsidR="00CE3C18">
        <w:t>4</w:t>
      </w:r>
      <w:r w:rsidRPr="00134F1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14:paraId="1A870EFA" w14:textId="029DC736">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F3492C">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14:paraId="4A564AB6" w14:textId="0B7AFDAA">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rsidR="00F15C11">
        <w:t>NCES</w:t>
      </w:r>
      <w:r w:rsidR="00F15C11">
        <w:t>-</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A93194" w:rsidP="00A93194" w14:paraId="343537D5" w14:textId="4BCF87A3">
      <w:pPr>
        <w:pStyle w:val="OMBtext"/>
        <w:spacing w:after="120" w:line="23" w:lineRule="atLeast"/>
      </w:pPr>
      <w:r w:rsidRPr="00A93194">
        <w:t>All questions proposed for piloting have gone through multiple rounds of reviews, including but not limited to reviews by NAEP subject-matter expert groups, organizational Internal Review Board</w:t>
      </w:r>
      <w:r w:rsidR="006C1536">
        <w:t>s</w:t>
      </w:r>
      <w:r w:rsidRPr="00A93194">
        <w:t xml:space="preserve"> (IRB</w:t>
      </w:r>
      <w:r w:rsidR="006C1536">
        <w:t>s</w:t>
      </w:r>
      <w:r w:rsidRPr="00A93194">
        <w:t>), and the Governing Board, and have successfully passed extensive pre-testing via cognitive interviews with all respondent groups. Furthermore, NAEP does not report student responses at the</w:t>
      </w:r>
      <w:r w:rsidR="007642DA">
        <w:t xml:space="preserve"> individual</w:t>
      </w:r>
      <w:r w:rsidRPr="00A93194">
        <w:t xml:space="preserve"> or school level, but strictly in aggregate forms. To reduce the impact of any individual question on NAEP reporting, the program has shifted to a balanced reporting approach that includes multi-item indices, where possible, to maximize robustness and validity. In compliance with legislation and established practices through previous NAEP administrations, students may skip any question</w:t>
      </w:r>
      <w:r>
        <w:t>.</w:t>
      </w:r>
    </w:p>
    <w:p w:rsidR="004E666C" w:rsidRPr="00CE5BD6" w:rsidP="00FA7565" w14:paraId="35F4A359" w14:textId="7393636F">
      <w:pPr>
        <w:pStyle w:val="Heading1"/>
        <w:spacing w:before="0" w:after="120" w:line="23" w:lineRule="atLeast"/>
      </w:pPr>
      <w:bookmarkStart w:id="124" w:name="_Toc442946934"/>
      <w:bookmarkStart w:id="125" w:name="_Toc1039558"/>
      <w:bookmarkStart w:id="126" w:name="_Toc1040347"/>
      <w:bookmarkStart w:id="127" w:name="_Toc201329038"/>
      <w:r w:rsidRPr="00CE5BD6">
        <w:t>A.</w:t>
      </w:r>
      <w:bookmarkStart w:id="128" w:name="_Toc337735301"/>
      <w:r w:rsidRPr="00CE5BD6">
        <w:t>12.</w:t>
      </w:r>
      <w:r w:rsidRPr="00CE5BD6" w:rsidR="0048694D">
        <w:t xml:space="preserve"> </w:t>
      </w:r>
      <w:r w:rsidRPr="00CE5BD6">
        <w:t>Estimation</w:t>
      </w:r>
      <w:r w:rsidRPr="00CE5BD6" w:rsidR="0048694D">
        <w:t xml:space="preserve"> </w:t>
      </w:r>
      <w:r w:rsidRPr="00CE5BD6">
        <w:t>of</w:t>
      </w:r>
      <w:r w:rsidRPr="00CE5BD6" w:rsidR="0048694D">
        <w:t xml:space="preserve"> </w:t>
      </w:r>
      <w:r w:rsidRPr="00CE5BD6">
        <w:t>Respondent</w:t>
      </w:r>
      <w:r w:rsidRPr="00CE5BD6" w:rsidR="0048694D">
        <w:t xml:space="preserve"> </w:t>
      </w:r>
      <w:r w:rsidRPr="00CE5BD6">
        <w:t>Reporting</w:t>
      </w:r>
      <w:r w:rsidRPr="00CE5BD6" w:rsidR="0048694D">
        <w:t xml:space="preserve"> </w:t>
      </w:r>
      <w:r w:rsidRPr="00CE5BD6">
        <w:t>Burden</w:t>
      </w:r>
      <w:r w:rsidRPr="00CE5BD6" w:rsidR="0048694D">
        <w:t xml:space="preserve"> </w:t>
      </w:r>
      <w:bookmarkEnd w:id="124"/>
      <w:bookmarkEnd w:id="125"/>
      <w:bookmarkEnd w:id="126"/>
      <w:bookmarkEnd w:id="128"/>
      <w:r w:rsidRPr="00CE5BD6" w:rsidR="007F1433">
        <w:t>(</w:t>
      </w:r>
      <w:r w:rsidRPr="00CE5BD6" w:rsidR="00F90F75">
        <w:t>202</w:t>
      </w:r>
      <w:r w:rsidR="00F90F75">
        <w:t>6</w:t>
      </w:r>
      <w:r w:rsidRPr="00CE5BD6" w:rsidR="007F1433">
        <w:t>)</w:t>
      </w:r>
      <w:bookmarkEnd w:id="127"/>
    </w:p>
    <w:p w:rsidR="00174867" w:rsidP="00B20AAB" w14:paraId="54F37F35" w14:textId="02D6FAB4">
      <w:pPr>
        <w:pStyle w:val="OMBtext"/>
        <w:widowControl w:val="0"/>
        <w:spacing w:after="0" w:line="23" w:lineRule="atLeast"/>
      </w:pPr>
      <w:bookmarkStart w:id="129" w:name="_Hlk96004583"/>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Pr="009B562E" w:rsidR="00C30C6D">
        <w:t>sampled</w:t>
      </w:r>
      <w:r w:rsidRPr="009B562E" w:rsidR="0048694D">
        <w:t xml:space="preserve"> </w:t>
      </w:r>
      <w:r w:rsidRPr="009B562E">
        <w:t>every</w:t>
      </w:r>
      <w:r w:rsidRPr="009B562E" w:rsidR="0048694D">
        <w:t xml:space="preserve"> </w:t>
      </w:r>
      <w:r w:rsidRPr="009B562E">
        <w:t>other</w:t>
      </w:r>
      <w:r w:rsidRPr="009B562E" w:rsidR="0048694D">
        <w:t xml:space="preserve"> </w:t>
      </w:r>
      <w:r w:rsidRPr="009B562E">
        <w:t>year</w:t>
      </w:r>
      <w:r w:rsidRPr="009B562E" w:rsidR="0048694D">
        <w:t xml:space="preserve"> </w:t>
      </w:r>
      <w:r w:rsidRPr="009B562E">
        <w:t>being</w:t>
      </w:r>
      <w:r w:rsidRPr="009B562E" w:rsidR="0048694D">
        <w:t xml:space="preserve"> </w:t>
      </w:r>
      <w:r w:rsidRPr="009B562E">
        <w:t>much</w:t>
      </w:r>
      <w:r w:rsidRPr="009B562E" w:rsidR="0048694D">
        <w:t xml:space="preserve"> </w:t>
      </w:r>
      <w:r w:rsidRPr="009B562E">
        <w:t>larger</w:t>
      </w:r>
      <w:r w:rsidRPr="009B562E" w:rsidR="0048694D">
        <w:t xml:space="preserve"> </w:t>
      </w:r>
      <w:r w:rsidRPr="009B562E">
        <w:t>than</w:t>
      </w:r>
      <w:r w:rsidRPr="009B562E" w:rsidR="0048694D">
        <w:t xml:space="preserve"> </w:t>
      </w:r>
      <w:r w:rsidRPr="009B562E">
        <w:t>in</w:t>
      </w:r>
      <w:r w:rsidRPr="009B562E" w:rsidR="0048694D">
        <w:t xml:space="preserve"> </w:t>
      </w:r>
      <w:r w:rsidRPr="009B562E">
        <w:t>the</w:t>
      </w:r>
      <w:r w:rsidRPr="009B562E" w:rsidR="0048694D">
        <w:t xml:space="preserve"> </w:t>
      </w:r>
      <w:r w:rsidRPr="009B562E">
        <w:t>years</w:t>
      </w:r>
      <w:r w:rsidRPr="009B562E" w:rsidR="0048694D">
        <w:t xml:space="preserve"> </w:t>
      </w:r>
      <w:r w:rsidRPr="009B562E">
        <w:t>in</w:t>
      </w:r>
      <w:r w:rsidRPr="009B562E" w:rsidR="0048694D">
        <w:t xml:space="preserve"> </w:t>
      </w:r>
      <w:r w:rsidRPr="009B562E">
        <w:t>between.</w:t>
      </w:r>
      <w:r w:rsidRPr="009B562E" w:rsidR="0050049D">
        <w:t xml:space="preserve"> </w:t>
      </w:r>
    </w:p>
    <w:p w:rsidR="00B20AAB" w:rsidRPr="009B562E" w:rsidP="00B20AAB" w14:paraId="7798E01A" w14:textId="77777777">
      <w:pPr>
        <w:pStyle w:val="OMBtext"/>
        <w:widowControl w:val="0"/>
        <w:spacing w:after="0" w:line="23" w:lineRule="atLeast"/>
      </w:pPr>
    </w:p>
    <w:p w:rsidR="00FF3C0F" w:rsidRPr="00AD0141" w:rsidP="00B20AAB" w14:paraId="6D725108" w14:textId="65F0A097">
      <w:pPr>
        <w:rPr>
          <w:color w:val="000000"/>
          <w:szCs w:val="24"/>
        </w:rPr>
      </w:pPr>
      <w:r w:rsidRPr="006D18B3">
        <w:t>Exhibit</w:t>
      </w:r>
      <w:r w:rsidRPr="006D18B3" w:rsidR="0048694D">
        <w:t xml:space="preserve"> </w:t>
      </w:r>
      <w:r w:rsidRPr="006D18B3" w:rsidR="00FD182A">
        <w:t>1</w:t>
      </w:r>
      <w:r w:rsidRPr="006D18B3" w:rsidR="0048694D">
        <w:t xml:space="preserve"> </w:t>
      </w:r>
      <w:r w:rsidRPr="006D18B3">
        <w:t>provides</w:t>
      </w:r>
      <w:r w:rsidRPr="006D18B3" w:rsidR="0048694D">
        <w:t xml:space="preserve"> </w:t>
      </w:r>
      <w:r w:rsidRPr="006D18B3">
        <w:t>the</w:t>
      </w:r>
      <w:r w:rsidRPr="006D18B3" w:rsidR="0048694D">
        <w:t xml:space="preserve"> </w:t>
      </w:r>
      <w:r w:rsidRPr="006D18B3">
        <w:t>burden</w:t>
      </w:r>
      <w:r w:rsidRPr="006D18B3" w:rsidR="0048694D">
        <w:t xml:space="preserve"> </w:t>
      </w:r>
      <w:r w:rsidRPr="006D18B3">
        <w:t>information</w:t>
      </w:r>
      <w:r w:rsidRPr="006D18B3" w:rsidR="0048694D">
        <w:t xml:space="preserve"> </w:t>
      </w:r>
      <w:r w:rsidRPr="00AD0141">
        <w:t>per</w:t>
      </w:r>
      <w:r w:rsidRPr="00AD0141" w:rsidR="0048694D">
        <w:t xml:space="preserve"> </w:t>
      </w:r>
      <w:r w:rsidRPr="00AD0141">
        <w:t>respondent</w:t>
      </w:r>
      <w:r w:rsidRPr="00AD0141" w:rsidR="0048694D">
        <w:t xml:space="preserve"> </w:t>
      </w:r>
      <w:r w:rsidRPr="00AD0141">
        <w:t>group,</w:t>
      </w:r>
      <w:r w:rsidRPr="00AD0141" w:rsidR="0048694D">
        <w:t xml:space="preserve"> </w:t>
      </w:r>
      <w:r w:rsidRPr="00AD0141">
        <w:t>by</w:t>
      </w:r>
      <w:r w:rsidRPr="00AD0141" w:rsidR="0048694D">
        <w:t xml:space="preserve"> </w:t>
      </w:r>
      <w:r w:rsidRPr="00AD0141">
        <w:t>grade</w:t>
      </w:r>
      <w:r w:rsidRPr="00AD0141" w:rsidR="00A203E3">
        <w:t>,</w:t>
      </w:r>
      <w:r w:rsidRPr="00AD0141" w:rsidR="0048694D">
        <w:t xml:space="preserve"> </w:t>
      </w:r>
      <w:r w:rsidRPr="00AD0141" w:rsidR="00FD182A">
        <w:t>for</w:t>
      </w:r>
      <w:r w:rsidRPr="00AD0141" w:rsidR="0048694D">
        <w:t xml:space="preserve"> </w:t>
      </w:r>
      <w:r w:rsidRPr="00AD0141" w:rsidR="00FD182A">
        <w:t>the</w:t>
      </w:r>
      <w:r w:rsidRPr="00AD0141" w:rsidR="0048694D">
        <w:t xml:space="preserve"> </w:t>
      </w:r>
      <w:r w:rsidRPr="00AD0141" w:rsidR="00F90F75">
        <w:t xml:space="preserve">2026 </w:t>
      </w:r>
      <w:r w:rsidRPr="00AD0141" w:rsidR="00FC674C">
        <w:t>data</w:t>
      </w:r>
      <w:r w:rsidRPr="00AD0141" w:rsidR="0048694D">
        <w:t xml:space="preserve"> </w:t>
      </w:r>
      <w:r w:rsidRPr="00AD0141" w:rsidR="00FC674C">
        <w:t>collections</w:t>
      </w:r>
      <w:r w:rsidRPr="00AD0141" w:rsidR="008B640B">
        <w:t xml:space="preserve">. </w:t>
      </w:r>
      <w:r w:rsidRPr="00AD0141" w:rsidR="00626523">
        <w:rPr>
          <w:color w:val="000000"/>
          <w:szCs w:val="24"/>
        </w:rPr>
        <w:t>At the time of this</w:t>
      </w:r>
      <w:r w:rsidR="00595F84">
        <w:rPr>
          <w:color w:val="000000"/>
          <w:szCs w:val="24"/>
        </w:rPr>
        <w:t xml:space="preserve"> submission,</w:t>
      </w:r>
      <w:r w:rsidRPr="00AD0141" w:rsidR="00626523">
        <w:rPr>
          <w:color w:val="000000"/>
          <w:szCs w:val="24"/>
        </w:rPr>
        <w:t xml:space="preserve"> it is assumed </w:t>
      </w:r>
      <w:r w:rsidRPr="00AD0141" w:rsidR="008A3BB7">
        <w:rPr>
          <w:color w:val="000000"/>
          <w:szCs w:val="24"/>
        </w:rPr>
        <w:t xml:space="preserve">that </w:t>
      </w:r>
      <w:r w:rsidRPr="005F5C4E" w:rsidR="00D05A95">
        <w:rPr>
          <w:color w:val="000000"/>
          <w:szCs w:val="24"/>
        </w:rPr>
        <w:t>6</w:t>
      </w:r>
      <w:r w:rsidRPr="00AD0141" w:rsidR="00626523">
        <w:rPr>
          <w:color w:val="000000"/>
          <w:szCs w:val="24"/>
        </w:rPr>
        <w:t xml:space="preserve">0 </w:t>
      </w:r>
      <w:r w:rsidRPr="00AD0141" w:rsidR="0085312C">
        <w:rPr>
          <w:color w:val="000000"/>
          <w:szCs w:val="24"/>
        </w:rPr>
        <w:t>percent</w:t>
      </w:r>
      <w:r w:rsidRPr="00AD0141" w:rsidR="00626523">
        <w:rPr>
          <w:color w:val="000000"/>
          <w:szCs w:val="24"/>
        </w:rPr>
        <w:t xml:space="preserve"> of the sample will be in </w:t>
      </w:r>
      <w:r w:rsidRPr="005F5C4E" w:rsidR="003C08EA">
        <w:rPr>
          <w:color w:val="000000"/>
          <w:szCs w:val="24"/>
        </w:rPr>
        <w:t>the School Device Model</w:t>
      </w:r>
      <w:r w:rsidRPr="00AD0141" w:rsidR="00626523">
        <w:rPr>
          <w:color w:val="000000"/>
          <w:szCs w:val="24"/>
        </w:rPr>
        <w:t xml:space="preserve">, and </w:t>
      </w:r>
      <w:r w:rsidRPr="005F5C4E" w:rsidR="00D05A95">
        <w:rPr>
          <w:color w:val="000000"/>
          <w:szCs w:val="24"/>
        </w:rPr>
        <w:t>4</w:t>
      </w:r>
      <w:r w:rsidRPr="00AD0141" w:rsidR="00626523">
        <w:rPr>
          <w:color w:val="000000"/>
          <w:szCs w:val="24"/>
        </w:rPr>
        <w:t xml:space="preserve">0 </w:t>
      </w:r>
      <w:r w:rsidRPr="00AD0141" w:rsidR="008A3BB7">
        <w:rPr>
          <w:color w:val="000000"/>
          <w:szCs w:val="24"/>
        </w:rPr>
        <w:t>percent</w:t>
      </w:r>
      <w:r w:rsidRPr="00AD0141" w:rsidR="00626523">
        <w:rPr>
          <w:color w:val="000000"/>
          <w:szCs w:val="24"/>
        </w:rPr>
        <w:t xml:space="preserve"> of the sample will be </w:t>
      </w:r>
      <w:r w:rsidRPr="000C6568" w:rsidR="006D18B3">
        <w:rPr>
          <w:color w:val="000000"/>
          <w:szCs w:val="24"/>
        </w:rPr>
        <w:t xml:space="preserve">in </w:t>
      </w:r>
      <w:r w:rsidRPr="005F5C4E" w:rsidR="006D18B3">
        <w:rPr>
          <w:color w:val="000000"/>
          <w:szCs w:val="24"/>
        </w:rPr>
        <w:t xml:space="preserve">the </w:t>
      </w:r>
      <w:r w:rsidRPr="00AD0141" w:rsidR="007E2D17">
        <w:rPr>
          <w:color w:val="000000"/>
          <w:szCs w:val="24"/>
        </w:rPr>
        <w:t>NAEP</w:t>
      </w:r>
      <w:r w:rsidRPr="005F5C4E" w:rsidR="006D18B3">
        <w:rPr>
          <w:color w:val="000000"/>
          <w:szCs w:val="24"/>
        </w:rPr>
        <w:t xml:space="preserve"> D</w:t>
      </w:r>
      <w:r w:rsidRPr="00AD0141" w:rsidR="007E2D17">
        <w:rPr>
          <w:color w:val="000000"/>
          <w:szCs w:val="24"/>
        </w:rPr>
        <w:t>evice</w:t>
      </w:r>
      <w:r w:rsidRPr="005F5C4E" w:rsidR="006D18B3">
        <w:rPr>
          <w:color w:val="000000"/>
          <w:szCs w:val="24"/>
        </w:rPr>
        <w:t xml:space="preserve"> Model</w:t>
      </w:r>
      <w:r w:rsidRPr="00AD0141" w:rsidR="00626523">
        <w:rPr>
          <w:color w:val="000000"/>
          <w:szCs w:val="24"/>
        </w:rPr>
        <w:t>.</w:t>
      </w:r>
      <w:bookmarkEnd w:id="129"/>
      <w:r w:rsidRPr="00AD0141" w:rsidR="00B20AAB">
        <w:rPr>
          <w:color w:val="000000"/>
          <w:szCs w:val="24"/>
        </w:rPr>
        <w:t xml:space="preserve"> </w:t>
      </w:r>
      <w:r w:rsidRPr="00AD0141" w:rsidR="00A9404B">
        <w:t xml:space="preserve">Exhibit 2 summarizes the </w:t>
      </w:r>
      <w:r w:rsidRPr="00AD0141" w:rsidR="00240E68">
        <w:t xml:space="preserve">burden by </w:t>
      </w:r>
      <w:r w:rsidRPr="00AD0141" w:rsidR="00A9404B">
        <w:t>respondent group.</w:t>
      </w:r>
      <w:r w:rsidRPr="00AD0141" w:rsidR="008B640B">
        <w:t xml:space="preserve"> </w:t>
      </w:r>
    </w:p>
    <w:p w:rsidR="00B20AAB" w:rsidRPr="00AD0141" w:rsidP="00B20AAB" w14:paraId="0E464FF3" w14:textId="77777777">
      <w:pPr>
        <w:spacing w:line="23" w:lineRule="atLeast"/>
      </w:pPr>
    </w:p>
    <w:p w:rsidR="00892B84" w:rsidRPr="00AD0141" w:rsidP="00FA7565" w14:paraId="20F134D9" w14:textId="727BB11B">
      <w:pPr>
        <w:spacing w:after="120" w:line="23" w:lineRule="atLeast"/>
      </w:pPr>
      <w:r w:rsidRPr="00AD0141">
        <w:t>A</w:t>
      </w:r>
      <w:r w:rsidRPr="00AD0141" w:rsidR="0048694D">
        <w:t xml:space="preserve"> </w:t>
      </w:r>
      <w:r w:rsidRPr="00AD0141">
        <w:t>description</w:t>
      </w:r>
      <w:r w:rsidRPr="00AD0141" w:rsidR="0048694D">
        <w:t xml:space="preserve"> </w:t>
      </w:r>
      <w:r w:rsidRPr="00AD0141">
        <w:t>of</w:t>
      </w:r>
      <w:r w:rsidRPr="00AD0141" w:rsidR="0048694D">
        <w:t xml:space="preserve"> </w:t>
      </w:r>
      <w:r w:rsidRPr="00AD0141">
        <w:t>the</w:t>
      </w:r>
      <w:r w:rsidRPr="00AD0141" w:rsidR="0048694D">
        <w:t xml:space="preserve"> </w:t>
      </w:r>
      <w:r w:rsidRPr="00AD0141">
        <w:t>respondents</w:t>
      </w:r>
      <w:r w:rsidRPr="00AD0141" w:rsidR="0048694D">
        <w:t xml:space="preserve"> </w:t>
      </w:r>
      <w:r w:rsidRPr="00AD0141">
        <w:t>or</w:t>
      </w:r>
      <w:r w:rsidRPr="00AD0141" w:rsidR="0048694D">
        <w:t xml:space="preserve"> </w:t>
      </w:r>
      <w:r w:rsidRPr="00AD0141">
        <w:t>study</w:t>
      </w:r>
      <w:r w:rsidRPr="00AD0141" w:rsidR="0048694D">
        <w:t xml:space="preserve"> </w:t>
      </w:r>
      <w:r w:rsidRPr="00AD0141">
        <w:t>is</w:t>
      </w:r>
      <w:r w:rsidRPr="00AD0141" w:rsidR="0048694D">
        <w:t xml:space="preserve"> </w:t>
      </w:r>
      <w:r w:rsidRPr="00AD0141">
        <w:t>provided</w:t>
      </w:r>
      <w:r w:rsidRPr="00AD0141" w:rsidR="0048694D">
        <w:t xml:space="preserve"> </w:t>
      </w:r>
      <w:r w:rsidRPr="00AD0141">
        <w:t>below,</w:t>
      </w:r>
      <w:r w:rsidRPr="00AD0141" w:rsidR="0048694D">
        <w:t xml:space="preserve"> </w:t>
      </w:r>
      <w:r w:rsidRPr="00AD0141">
        <w:t>as</w:t>
      </w:r>
      <w:r w:rsidRPr="00AD0141" w:rsidR="0048694D">
        <w:t xml:space="preserve"> </w:t>
      </w:r>
      <w:r w:rsidRPr="00AD0141">
        <w:t>supporting</w:t>
      </w:r>
      <w:r w:rsidRPr="00AD0141" w:rsidR="0048694D">
        <w:t xml:space="preserve"> </w:t>
      </w:r>
      <w:r w:rsidRPr="00AD0141">
        <w:t>information</w:t>
      </w:r>
      <w:r w:rsidRPr="00AD0141" w:rsidR="0048694D">
        <w:t xml:space="preserve"> </w:t>
      </w:r>
      <w:r w:rsidRPr="00AD0141">
        <w:t>for</w:t>
      </w:r>
      <w:r w:rsidRPr="00AD0141" w:rsidR="0048694D">
        <w:t xml:space="preserve"> </w:t>
      </w:r>
      <w:r w:rsidRPr="00AD0141" w:rsidR="00B20AAB">
        <w:t>E</w:t>
      </w:r>
      <w:r w:rsidRPr="00AD0141" w:rsidR="008A3BB7">
        <w:t xml:space="preserve">xhibit </w:t>
      </w:r>
      <w:r w:rsidRPr="00AD0141" w:rsidR="00FD182A">
        <w:t>1</w:t>
      </w:r>
      <w:r w:rsidRPr="00AD0141">
        <w:t>:</w:t>
      </w:r>
    </w:p>
    <w:p w:rsidR="00C71EE4" w:rsidRPr="00E2381B" w:rsidP="00703CF1" w14:paraId="14604254" w14:textId="79A933D7">
      <w:pPr>
        <w:spacing w:after="120" w:line="23" w:lineRule="atLeast"/>
        <w:rPr>
          <w:bCs/>
        </w:rPr>
      </w:pPr>
      <w:r w:rsidRPr="00AD0141">
        <w:rPr>
          <w:bCs/>
        </w:rPr>
        <w:t xml:space="preserve">All districts will ensure that the School Technology Survey (STS) is completed on behalf of their schools. The study sample will have two random groups to support the bridge study: one group that is a priori assigned to </w:t>
      </w:r>
      <w:r w:rsidR="00555ECB">
        <w:rPr>
          <w:bCs/>
        </w:rPr>
        <w:t>NAEP Device Model</w:t>
      </w:r>
      <w:r w:rsidRPr="00AD0141">
        <w:rPr>
          <w:bCs/>
        </w:rPr>
        <w:t xml:space="preserve"> and one group that is placed in </w:t>
      </w:r>
      <w:r w:rsidR="00555ECB">
        <w:rPr>
          <w:bCs/>
        </w:rPr>
        <w:t>School Device Model</w:t>
      </w:r>
      <w:r w:rsidRPr="00AD0141">
        <w:rPr>
          <w:bCs/>
        </w:rPr>
        <w:t xml:space="preserve"> or </w:t>
      </w:r>
      <w:r w:rsidR="00555ECB">
        <w:rPr>
          <w:bCs/>
        </w:rPr>
        <w:t>NAEP Device Model</w:t>
      </w:r>
      <w:r w:rsidRPr="00AD0141">
        <w:rPr>
          <w:bCs/>
        </w:rPr>
        <w:t xml:space="preserve"> based on their ability to meet minimum specifications to participate in NAEP on school devices, based on their responses to the STS.</w:t>
      </w:r>
      <w:r w:rsidRPr="00AD0141" w:rsidR="00110210">
        <w:t xml:space="preserve"> Additionally, in order to evaluate the impact of the transition to school devices, a</w:t>
      </w:r>
      <w:r w:rsidRPr="00AD0141" w:rsidR="00110210">
        <w:rPr>
          <w:szCs w:val="24"/>
        </w:rPr>
        <w:t xml:space="preserve"> sample of schools will be assigned to the NAEP </w:t>
      </w:r>
      <w:r w:rsidRPr="00AD0141" w:rsidR="00110210">
        <w:t>Device</w:t>
      </w:r>
      <w:r w:rsidRPr="00AD0141" w:rsidR="00110210">
        <w:rPr>
          <w:szCs w:val="24"/>
        </w:rPr>
        <w:t xml:space="preserve"> Model by default, regardless of their</w:t>
      </w:r>
      <w:r w:rsidR="00110210">
        <w:rPr>
          <w:szCs w:val="24"/>
        </w:rPr>
        <w:t xml:space="preserve"> ability to meet </w:t>
      </w:r>
      <w:r w:rsidR="00110210">
        <w:t xml:space="preserve">eligibility requirements </w:t>
      </w:r>
      <w:r w:rsidR="00110210">
        <w:rPr>
          <w:szCs w:val="24"/>
        </w:rPr>
        <w:t xml:space="preserve">for </w:t>
      </w:r>
      <w:r w:rsidR="00110210">
        <w:t>School Device Model</w:t>
      </w:r>
      <w:r w:rsidR="00110210">
        <w:rPr>
          <w:szCs w:val="24"/>
        </w:rPr>
        <w:t>.</w:t>
      </w:r>
    </w:p>
    <w:p w:rsidR="00887D18" w:rsidRPr="00F719DA" w:rsidP="005F5C4E" w14:paraId="2AC80A4A" w14:textId="705118AF">
      <w:pPr>
        <w:pStyle w:val="ListParagraph"/>
        <w:widowControl w:val="0"/>
        <w:numPr>
          <w:ilvl w:val="0"/>
          <w:numId w:val="0"/>
        </w:numPr>
        <w:spacing w:line="23" w:lineRule="atLeast"/>
      </w:pPr>
      <w:r w:rsidRPr="00887D18">
        <w:rPr>
          <w:b/>
        </w:rPr>
        <w:t>S</w:t>
      </w:r>
      <w:r w:rsidRPr="00887D18" w:rsidR="00216880">
        <w:rPr>
          <w:b/>
        </w:rPr>
        <w:t>chool Technology Survey Respondent</w:t>
      </w:r>
      <w:r w:rsidRPr="00887D18">
        <w:rPr>
          <w:b/>
        </w:rPr>
        <w:t>—</w:t>
      </w:r>
      <w:r w:rsidRPr="007C6D90" w:rsidR="00F719DA">
        <w:t>District Superintendent, District Assessment Coordinator</w:t>
      </w:r>
      <w:r w:rsidR="7F45DFBA">
        <w:t>,</w:t>
      </w:r>
      <w:r w:rsidRPr="007C6D90" w:rsidR="00F719DA">
        <w:t xml:space="preserve"> and School Administrators</w:t>
      </w:r>
      <w:r w:rsidRPr="00887D18" w:rsidR="00F719DA">
        <w:rPr>
          <w:b/>
        </w:rPr>
        <w:t xml:space="preserve"> </w:t>
      </w:r>
      <w:r w:rsidRPr="007C6D90" w:rsidR="00F719DA">
        <w:t xml:space="preserve">receive initial communication information that schools have been sampled for NAEP, </w:t>
      </w:r>
      <w:r w:rsidR="00356132">
        <w:t xml:space="preserve">they must </w:t>
      </w:r>
      <w:r w:rsidRPr="007C6D90" w:rsidR="00F719DA">
        <w:t xml:space="preserve">ensure that </w:t>
      </w:r>
      <w:r w:rsidR="00356132">
        <w:t xml:space="preserve">the </w:t>
      </w:r>
      <w:r w:rsidRPr="007C6D90" w:rsidR="00F719DA">
        <w:t xml:space="preserve">School Technology Survey is completed, </w:t>
      </w:r>
      <w:r w:rsidR="008C07E5">
        <w:t xml:space="preserve">the </w:t>
      </w:r>
      <w:r>
        <w:t>registration</w:t>
      </w:r>
      <w:r w:rsidRPr="007C6D90" w:rsidR="00F719DA">
        <w:t xml:space="preserve"> for the Assessment Management System is complete</w:t>
      </w:r>
      <w:r w:rsidR="008C07E5">
        <w:t>d</w:t>
      </w:r>
      <w:r w:rsidRPr="007C6D90" w:rsidR="00F719DA">
        <w:t xml:space="preserve">, and </w:t>
      </w:r>
      <w:r>
        <w:t xml:space="preserve">staff </w:t>
      </w:r>
      <w:r w:rsidRPr="007C6D90" w:rsidR="00F719DA">
        <w:t xml:space="preserve">roles for </w:t>
      </w:r>
      <w:r w:rsidR="008C07E5">
        <w:t xml:space="preserve">the </w:t>
      </w:r>
      <w:r w:rsidRPr="007C6D90" w:rsidR="00F719DA">
        <w:t>assessment</w:t>
      </w:r>
      <w:r w:rsidR="008C07E5">
        <w:t xml:space="preserve"> are assigned</w:t>
      </w:r>
      <w:r w:rsidRPr="007C6D90" w:rsidR="00F719DA">
        <w:t xml:space="preserve">. </w:t>
      </w:r>
      <w:r w:rsidR="0053035B">
        <w:t>For</w:t>
      </w:r>
      <w:r w:rsidR="006E6C2B">
        <w:t xml:space="preserve"> 2026, th</w:t>
      </w:r>
      <w:r w:rsidR="000320C6">
        <w:t>e</w:t>
      </w:r>
      <w:r w:rsidR="006505EE">
        <w:t xml:space="preserve"> School Technology Survey will </w:t>
      </w:r>
      <w:r w:rsidR="006A14C7">
        <w:t xml:space="preserve">determine </w:t>
      </w:r>
      <w:r w:rsidR="00A30FBA">
        <w:t>which</w:t>
      </w:r>
      <w:r w:rsidR="006A14C7">
        <w:t xml:space="preserve"> administration model</w:t>
      </w:r>
      <w:r w:rsidR="00524785">
        <w:t xml:space="preserve"> s</w:t>
      </w:r>
      <w:r w:rsidR="00950F0B">
        <w:t>chools will be assigned for the assessment.</w:t>
      </w:r>
      <w:r w:rsidR="006505EE">
        <w:t xml:space="preserve"> </w:t>
      </w:r>
      <w:r w:rsidRPr="007C6D90" w:rsidR="00F719DA">
        <w:t xml:space="preserve">Estimated burden for </w:t>
      </w:r>
      <w:r w:rsidR="006D754B">
        <w:t>reading the initial communication and completing the School Technology Survey</w:t>
      </w:r>
      <w:r w:rsidRPr="007C6D90" w:rsidR="00F719DA">
        <w:t xml:space="preserve"> is 60 minutes</w:t>
      </w:r>
      <w:r w:rsidR="004A52D3">
        <w:t xml:space="preserve"> (</w:t>
      </w:r>
      <w:r w:rsidR="00EE2458">
        <w:t>A</w:t>
      </w:r>
      <w:r w:rsidR="00600706">
        <w:t xml:space="preserve">ppendix </w:t>
      </w:r>
      <w:r w:rsidR="00F424E4">
        <w:t>I</w:t>
      </w:r>
      <w:r w:rsidR="004A52D3">
        <w:t>).</w:t>
      </w:r>
      <w:r w:rsidR="00D8122C">
        <w:t xml:space="preserve"> </w:t>
      </w:r>
    </w:p>
    <w:p w:rsidR="007564E8" w:rsidRPr="00F719DA" w:rsidP="005F5C4E" w14:paraId="0AC0C7BF" w14:textId="77777777">
      <w:pPr>
        <w:pStyle w:val="ListParagraph"/>
        <w:widowControl w:val="0"/>
        <w:numPr>
          <w:ilvl w:val="0"/>
          <w:numId w:val="0"/>
        </w:numPr>
        <w:spacing w:line="23" w:lineRule="atLeast"/>
      </w:pPr>
    </w:p>
    <w:p w:rsidR="00BD6C23" w:rsidRPr="007C6D90" w:rsidP="007C6D90" w14:paraId="2F0EF87F" w14:textId="485D7F2B">
      <w:pPr>
        <w:spacing w:after="120" w:line="276" w:lineRule="auto"/>
        <w:rPr>
          <w:b/>
          <w:bCs/>
        </w:rPr>
      </w:pPr>
      <w:r>
        <w:rPr>
          <w:bCs/>
          <w:u w:val="single"/>
        </w:rPr>
        <w:t>School Device Model</w:t>
      </w:r>
    </w:p>
    <w:p w:rsidR="00B35C1A" w:rsidRPr="005C5370" w:rsidP="00315AA8" w14:paraId="5E6B36BA" w14:textId="5D2B5CB4">
      <w:pPr>
        <w:pStyle w:val="ListParagraph"/>
        <w:widowControl w:val="0"/>
        <w:numPr>
          <w:ilvl w:val="0"/>
          <w:numId w:val="10"/>
        </w:numPr>
        <w:spacing w:line="23" w:lineRule="atLeast"/>
        <w:ind w:left="273" w:hanging="187"/>
        <w:rPr>
          <w:bCs/>
        </w:rPr>
      </w:pPr>
      <w:bookmarkStart w:id="130" w:name="_Hlk96004994"/>
      <w:r w:rsidRPr="00C23177">
        <w:rPr>
          <w:b/>
        </w:rPr>
        <w:t>Students</w:t>
      </w:r>
      <w:r w:rsidRPr="00315AA8" w:rsidR="00027AA6">
        <w:rPr>
          <w:b/>
        </w:rPr>
        <w:t>—</w:t>
      </w:r>
      <w:r w:rsidRPr="005C5370" w:rsidR="00ED246B">
        <w:rPr>
          <w:bCs/>
        </w:rPr>
        <w:t>Students i</w:t>
      </w:r>
      <w:r w:rsidRPr="005C5370" w:rsidR="00866B52">
        <w:rPr>
          <w:bCs/>
        </w:rPr>
        <w:t>n</w:t>
      </w:r>
      <w:r w:rsidRPr="005C5370" w:rsidR="00ED246B">
        <w:rPr>
          <w:bCs/>
        </w:rPr>
        <w:t xml:space="preserve"> fourth</w:t>
      </w:r>
      <w:r w:rsidRPr="005C5370" w:rsidR="00CA1760">
        <w:rPr>
          <w:bCs/>
        </w:rPr>
        <w:t xml:space="preserve">, </w:t>
      </w:r>
      <w:r w:rsidRPr="005C5370" w:rsidR="00ED246B">
        <w:rPr>
          <w:bCs/>
        </w:rPr>
        <w:t>eighth</w:t>
      </w:r>
      <w:r w:rsidRPr="005C5370" w:rsidR="00CA1760">
        <w:rPr>
          <w:bCs/>
        </w:rPr>
        <w:t>, and twelfth</w:t>
      </w:r>
      <w:r w:rsidRPr="005C5370" w:rsidR="00ED246B">
        <w:rPr>
          <w:bCs/>
        </w:rPr>
        <w:t xml:space="preserve"> grades</w:t>
      </w:r>
      <w:r w:rsidRPr="005C5370" w:rsidR="0033791E">
        <w:rPr>
          <w:bCs/>
        </w:rPr>
        <w:t xml:space="preserve"> will </w:t>
      </w:r>
      <w:r w:rsidRPr="005C5370" w:rsidR="00BC6FAC">
        <w:rPr>
          <w:bCs/>
        </w:rPr>
        <w:t xml:space="preserve">be assessed using </w:t>
      </w:r>
      <w:r w:rsidRPr="005C5370" w:rsidR="00ED246B">
        <w:rPr>
          <w:bCs/>
        </w:rPr>
        <w:t>60</w:t>
      </w:r>
      <w:r w:rsidRPr="005C5370" w:rsidR="00321E85">
        <w:rPr>
          <w:bCs/>
        </w:rPr>
        <w:t xml:space="preserve"> </w:t>
      </w:r>
      <w:r w:rsidRPr="005C5370" w:rsidR="00ED246B">
        <w:rPr>
          <w:bCs/>
        </w:rPr>
        <w:t>minutes of cognitive bloc</w:t>
      </w:r>
      <w:r w:rsidRPr="005C5370" w:rsidR="00FA570E">
        <w:rPr>
          <w:bCs/>
        </w:rPr>
        <w:t>k</w:t>
      </w:r>
      <w:r w:rsidRPr="005C5370" w:rsidR="00ED246B">
        <w:rPr>
          <w:bCs/>
        </w:rPr>
        <w:t xml:space="preserve">s in one subject </w:t>
      </w:r>
      <w:r w:rsidRPr="005C5370" w:rsidR="001026BE">
        <w:rPr>
          <w:bCs/>
        </w:rPr>
        <w:t>followed by a</w:t>
      </w:r>
      <w:r w:rsidRPr="005C5370" w:rsidR="00ED246B">
        <w:rPr>
          <w:bCs/>
        </w:rPr>
        <w:t xml:space="preserve"> non-cognitive block</w:t>
      </w:r>
      <w:r w:rsidRPr="005C5370" w:rsidR="001026BE">
        <w:rPr>
          <w:bCs/>
        </w:rPr>
        <w:t xml:space="preserve"> </w:t>
      </w:r>
      <w:r w:rsidRPr="005C5370" w:rsidR="00ED246B">
        <w:rPr>
          <w:bCs/>
        </w:rPr>
        <w:t>which require</w:t>
      </w:r>
      <w:r w:rsidRPr="005C5370" w:rsidR="00BC6FAC">
        <w:rPr>
          <w:bCs/>
        </w:rPr>
        <w:t>s</w:t>
      </w:r>
      <w:r w:rsidRPr="005C5370" w:rsidR="00ED246B">
        <w:rPr>
          <w:bCs/>
        </w:rPr>
        <w:t xml:space="preserve"> up to a total of 15</w:t>
      </w:r>
      <w:r w:rsidRPr="005C5370" w:rsidR="00321E85">
        <w:rPr>
          <w:bCs/>
        </w:rPr>
        <w:t xml:space="preserve"> </w:t>
      </w:r>
      <w:r w:rsidRPr="005C5370" w:rsidR="00ED246B">
        <w:rPr>
          <w:bCs/>
        </w:rPr>
        <w:t xml:space="preserve">minutes to complete. The core non-cognitive items are answered by students across subject areas and are related to demographic information. </w:t>
      </w:r>
      <w:r w:rsidRPr="005C5370" w:rsidR="00AC4154">
        <w:rPr>
          <w:bCs/>
        </w:rPr>
        <w:t xml:space="preserve">In addition, students answer subject-specific non-cognitive items. </w:t>
      </w:r>
      <w:r w:rsidRPr="005C5370" w:rsidR="00ED246B">
        <w:rPr>
          <w:bCs/>
        </w:rPr>
        <w:t xml:space="preserve">Based on timing data collected from cognitive interviews and previous </w:t>
      </w:r>
      <w:r w:rsidRPr="005C5370" w:rsidR="006E3325">
        <w:rPr>
          <w:bCs/>
        </w:rPr>
        <w:t>assessments</w:t>
      </w:r>
      <w:r w:rsidRPr="005C5370" w:rsidR="00ED246B">
        <w:rPr>
          <w:bCs/>
        </w:rPr>
        <w:t xml:space="preserve">,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w:t>
      </w:r>
      <w:r w:rsidRPr="005C5370" w:rsidR="004F3EDF">
        <w:rPr>
          <w:bCs/>
        </w:rPr>
        <w:t xml:space="preserve">in </w:t>
      </w:r>
      <w:r w:rsidRPr="005C5370" w:rsidR="00AF4F25">
        <w:rPr>
          <w:bCs/>
        </w:rPr>
        <w:t>e</w:t>
      </w:r>
      <w:r w:rsidRPr="005C5370" w:rsidR="004F3EDF">
        <w:rPr>
          <w:bCs/>
        </w:rPr>
        <w:t xml:space="preserve">xhibit 1 </w:t>
      </w:r>
      <w:r w:rsidRPr="005C5370" w:rsidR="00ED246B">
        <w:rPr>
          <w:bCs/>
        </w:rPr>
        <w:t xml:space="preserve">is the maximum burden time for each student. The administrators and/or test delivery system will move students to the next section once the maximum amount of time is reached. Additional student burden accounts for time to read directions, log on to the digital device, </w:t>
      </w:r>
      <w:r w:rsidRPr="005C5370" w:rsidR="00CA0846">
        <w:rPr>
          <w:bCs/>
        </w:rPr>
        <w:t xml:space="preserve">and </w:t>
      </w:r>
      <w:r w:rsidRPr="005C5370" w:rsidR="00ED246B">
        <w:rPr>
          <w:bCs/>
        </w:rPr>
        <w:t xml:space="preserve">view a tutorial. This additional burden is estimated at </w:t>
      </w:r>
      <w:r w:rsidRPr="005C5370" w:rsidR="00CA0846">
        <w:rPr>
          <w:bCs/>
        </w:rPr>
        <w:t>15</w:t>
      </w:r>
      <w:r w:rsidRPr="005C5370" w:rsidR="009E4554">
        <w:rPr>
          <w:bCs/>
        </w:rPr>
        <w:t xml:space="preserve"> </w:t>
      </w:r>
      <w:r w:rsidRPr="005C5370" w:rsidR="00ED246B">
        <w:rPr>
          <w:bCs/>
        </w:rPr>
        <w:t xml:space="preserve">minutes. The cognitive or assessment items are not included in the burden estimate because they are not subject to the Paperwork Reduction Act. Therefore, the total burden for students is </w:t>
      </w:r>
      <w:r w:rsidRPr="005C5370" w:rsidR="00095E34">
        <w:rPr>
          <w:bCs/>
        </w:rPr>
        <w:t>30</w:t>
      </w:r>
      <w:r w:rsidRPr="005C5370" w:rsidR="002304D3">
        <w:rPr>
          <w:bCs/>
        </w:rPr>
        <w:t xml:space="preserve"> </w:t>
      </w:r>
      <w:r w:rsidRPr="005C5370" w:rsidR="00ED246B">
        <w:rPr>
          <w:bCs/>
        </w:rPr>
        <w:t xml:space="preserve">minutes. </w:t>
      </w:r>
      <w:r w:rsidRPr="005C5370" w:rsidR="006C0C64">
        <w:rPr>
          <w:bCs/>
        </w:rPr>
        <w:t>The assessments given in Puerto Rico are translated into Spanish. To account for the language complexities, additional time is provided for the cognitive blocks (for a total of 80</w:t>
      </w:r>
      <w:r w:rsidRPr="005C5370" w:rsidR="002304D3">
        <w:rPr>
          <w:bCs/>
        </w:rPr>
        <w:t xml:space="preserve"> </w:t>
      </w:r>
      <w:r w:rsidRPr="005C5370" w:rsidR="006C0C64">
        <w:rPr>
          <w:bCs/>
        </w:rPr>
        <w:t>minutes). The burden for students in Puerto Rico is up to 15</w:t>
      </w:r>
      <w:r w:rsidRPr="005C5370" w:rsidR="0021297C">
        <w:rPr>
          <w:bCs/>
        </w:rPr>
        <w:t xml:space="preserve"> </w:t>
      </w:r>
      <w:r w:rsidRPr="005C5370" w:rsidR="006C0C64">
        <w:rPr>
          <w:bCs/>
        </w:rPr>
        <w:t>minutes for the non-cognitive block</w:t>
      </w:r>
      <w:r w:rsidRPr="005C5370" w:rsidR="000D282E">
        <w:rPr>
          <w:bCs/>
        </w:rPr>
        <w:t xml:space="preserve">, </w:t>
      </w:r>
      <w:r w:rsidRPr="005C5370" w:rsidR="006C0C64">
        <w:rPr>
          <w:bCs/>
        </w:rPr>
        <w:t>and an additional 15</w:t>
      </w:r>
      <w:r w:rsidRPr="005C5370" w:rsidR="00713D52">
        <w:rPr>
          <w:bCs/>
        </w:rPr>
        <w:t xml:space="preserve"> </w:t>
      </w:r>
      <w:r w:rsidRPr="005C5370" w:rsidR="006C0C64">
        <w:rPr>
          <w:bCs/>
        </w:rPr>
        <w:t xml:space="preserve">minutes for directions, logging into the digital device, and the tutorial, for a total of </w:t>
      </w:r>
      <w:r w:rsidRPr="005C5370" w:rsidR="00E40DA2">
        <w:rPr>
          <w:bCs/>
        </w:rPr>
        <w:t>30</w:t>
      </w:r>
      <w:r w:rsidRPr="005C5370" w:rsidR="00713D52">
        <w:rPr>
          <w:bCs/>
        </w:rPr>
        <w:t xml:space="preserve"> </w:t>
      </w:r>
      <w:r w:rsidRPr="005C5370" w:rsidR="006C0C64">
        <w:rPr>
          <w:bCs/>
        </w:rPr>
        <w:t xml:space="preserve">minutes. </w:t>
      </w:r>
      <w:r w:rsidRPr="005C5370" w:rsidR="005C1246">
        <w:rPr>
          <w:bCs/>
        </w:rPr>
        <w:t xml:space="preserve"> </w:t>
      </w:r>
    </w:p>
    <w:bookmarkEnd w:id="130"/>
    <w:p w:rsidR="0040600D" w:rsidRPr="00315AA8" w:rsidP="00315AA8" w14:paraId="23223230" w14:textId="55641988">
      <w:pPr>
        <w:pStyle w:val="ListParagraph"/>
        <w:widowControl w:val="0"/>
        <w:numPr>
          <w:ilvl w:val="0"/>
          <w:numId w:val="10"/>
        </w:numPr>
        <w:spacing w:line="23" w:lineRule="atLeast"/>
        <w:ind w:left="273" w:hanging="187"/>
        <w:rPr>
          <w:b/>
        </w:rPr>
      </w:pPr>
      <w:r w:rsidRPr="003F7173">
        <w:rPr>
          <w:b/>
        </w:rPr>
        <w:t>Teachers</w:t>
      </w:r>
      <w:r w:rsidRPr="00315AA8" w:rsidR="00027AA6">
        <w:rPr>
          <w:b/>
        </w:rPr>
        <w:t>—</w:t>
      </w:r>
      <w:r w:rsidRPr="005C5370">
        <w:rPr>
          <w:bCs/>
        </w:rPr>
        <w:t>The</w:t>
      </w:r>
      <w:r w:rsidRPr="005C5370" w:rsidR="0048694D">
        <w:rPr>
          <w:bCs/>
        </w:rPr>
        <w:t xml:space="preserve"> </w:t>
      </w:r>
      <w:r w:rsidRPr="005C5370">
        <w:rPr>
          <w:bCs/>
        </w:rPr>
        <w:t>teachers</w:t>
      </w:r>
      <w:r w:rsidRPr="005C5370" w:rsidR="0048694D">
        <w:rPr>
          <w:bCs/>
        </w:rPr>
        <w:t xml:space="preserve"> </w:t>
      </w:r>
      <w:r w:rsidRPr="005C5370">
        <w:rPr>
          <w:bCs/>
        </w:rPr>
        <w:t>of</w:t>
      </w:r>
      <w:r w:rsidRPr="005C5370" w:rsidR="0048694D">
        <w:rPr>
          <w:bCs/>
        </w:rPr>
        <w:t xml:space="preserve"> </w:t>
      </w:r>
      <w:r w:rsidRPr="005C5370" w:rsidR="00452370">
        <w:rPr>
          <w:bCs/>
        </w:rPr>
        <w:t>fourth</w:t>
      </w:r>
      <w:r w:rsidRPr="005C5370">
        <w:rPr>
          <w:bCs/>
        </w:rPr>
        <w:t>-</w:t>
      </w:r>
      <w:r w:rsidRPr="005C5370" w:rsidR="0048694D">
        <w:rPr>
          <w:bCs/>
        </w:rPr>
        <w:t xml:space="preserve"> </w:t>
      </w:r>
      <w:r w:rsidRPr="005C5370">
        <w:rPr>
          <w:bCs/>
        </w:rPr>
        <w:t>and</w:t>
      </w:r>
      <w:r w:rsidRPr="005C5370" w:rsidR="0048694D">
        <w:rPr>
          <w:bCs/>
        </w:rPr>
        <w:t xml:space="preserve"> </w:t>
      </w:r>
      <w:r w:rsidRPr="005C5370" w:rsidR="00452370">
        <w:rPr>
          <w:bCs/>
        </w:rPr>
        <w:t>eighth</w:t>
      </w:r>
      <w:r w:rsidRPr="005C5370">
        <w:rPr>
          <w:bCs/>
        </w:rPr>
        <w:t>-grade</w:t>
      </w:r>
      <w:r w:rsidRPr="005C5370" w:rsidR="0048694D">
        <w:rPr>
          <w:bCs/>
        </w:rPr>
        <w:t xml:space="preserve"> </w:t>
      </w:r>
      <w:r w:rsidRPr="005C5370">
        <w:rPr>
          <w:bCs/>
        </w:rPr>
        <w:t>students</w:t>
      </w:r>
      <w:r w:rsidRPr="005C5370" w:rsidR="0048694D">
        <w:rPr>
          <w:bCs/>
        </w:rPr>
        <w:t xml:space="preserve"> </w:t>
      </w:r>
      <w:r w:rsidRPr="005C5370">
        <w:rPr>
          <w:bCs/>
        </w:rPr>
        <w:t>participating</w:t>
      </w:r>
      <w:r w:rsidRPr="005C5370" w:rsidR="0048694D">
        <w:rPr>
          <w:bCs/>
        </w:rPr>
        <w:t xml:space="preserve"> </w:t>
      </w:r>
      <w:r w:rsidRPr="005C5370">
        <w:rPr>
          <w:bCs/>
        </w:rPr>
        <w:t>in</w:t>
      </w:r>
      <w:r w:rsidRPr="005C5370" w:rsidR="0048694D">
        <w:rPr>
          <w:bCs/>
        </w:rPr>
        <w:t xml:space="preserve"> </w:t>
      </w:r>
      <w:r w:rsidRPr="005C5370" w:rsidR="00C50BB8">
        <w:rPr>
          <w:bCs/>
        </w:rPr>
        <w:t xml:space="preserve">main </w:t>
      </w:r>
      <w:r w:rsidRPr="005C5370">
        <w:rPr>
          <w:bCs/>
        </w:rPr>
        <w:t>NAEP</w:t>
      </w:r>
      <w:r w:rsidRPr="005C5370" w:rsidR="0048694D">
        <w:rPr>
          <w:bCs/>
        </w:rPr>
        <w:t xml:space="preserve"> </w:t>
      </w:r>
      <w:r w:rsidRPr="005C5370" w:rsidR="00E073CC">
        <w:rPr>
          <w:bCs/>
        </w:rPr>
        <w:t>are</w:t>
      </w:r>
      <w:r w:rsidRPr="005C5370" w:rsidR="0048694D">
        <w:rPr>
          <w:bCs/>
        </w:rPr>
        <w:t xml:space="preserve"> </w:t>
      </w:r>
      <w:r w:rsidRPr="005C5370">
        <w:rPr>
          <w:bCs/>
        </w:rPr>
        <w:t>asked</w:t>
      </w:r>
      <w:r w:rsidRPr="005C5370" w:rsidR="0048694D">
        <w:rPr>
          <w:bCs/>
        </w:rPr>
        <w:t xml:space="preserve"> </w:t>
      </w:r>
      <w:r w:rsidRPr="005C5370">
        <w:rPr>
          <w:bCs/>
        </w:rPr>
        <w:t>to</w:t>
      </w:r>
      <w:r w:rsidRPr="005C5370" w:rsidR="0048694D">
        <w:rPr>
          <w:bCs/>
        </w:rPr>
        <w:t xml:space="preserve"> </w:t>
      </w:r>
      <w:r w:rsidRPr="005C5370">
        <w:rPr>
          <w:bCs/>
        </w:rPr>
        <w:t>complete</w:t>
      </w:r>
      <w:r w:rsidRPr="005C5370" w:rsidR="0048694D">
        <w:rPr>
          <w:bCs/>
        </w:rPr>
        <w:t xml:space="preserve"> </w:t>
      </w:r>
      <w:r w:rsidRPr="005C5370">
        <w:rPr>
          <w:bCs/>
        </w:rPr>
        <w:t>questionnaires</w:t>
      </w:r>
      <w:r w:rsidRPr="005C5370" w:rsidR="0048694D">
        <w:rPr>
          <w:bCs/>
        </w:rPr>
        <w:t xml:space="preserve"> </w:t>
      </w:r>
      <w:r w:rsidRPr="005C5370">
        <w:rPr>
          <w:bCs/>
        </w:rPr>
        <w:t>about</w:t>
      </w:r>
      <w:r w:rsidRPr="005C5370" w:rsidR="0048694D">
        <w:rPr>
          <w:bCs/>
        </w:rPr>
        <w:t xml:space="preserve"> </w:t>
      </w:r>
      <w:r w:rsidRPr="005C5370">
        <w:rPr>
          <w:bCs/>
        </w:rPr>
        <w:t>their</w:t>
      </w:r>
      <w:r w:rsidRPr="005C5370" w:rsidR="0048694D">
        <w:rPr>
          <w:bCs/>
        </w:rPr>
        <w:t xml:space="preserve"> </w:t>
      </w:r>
      <w:r w:rsidRPr="005C5370">
        <w:rPr>
          <w:bCs/>
        </w:rPr>
        <w:t>teaching</w:t>
      </w:r>
      <w:r w:rsidRPr="005C5370" w:rsidR="0048694D">
        <w:rPr>
          <w:bCs/>
        </w:rPr>
        <w:t xml:space="preserve"> </w:t>
      </w:r>
      <w:r w:rsidRPr="005C5370">
        <w:rPr>
          <w:bCs/>
        </w:rPr>
        <w:t>background,</w:t>
      </w:r>
      <w:r w:rsidRPr="005C5370" w:rsidR="0048694D">
        <w:rPr>
          <w:bCs/>
        </w:rPr>
        <w:t xml:space="preserve"> </w:t>
      </w:r>
      <w:r w:rsidRPr="005C5370">
        <w:rPr>
          <w:bCs/>
        </w:rPr>
        <w:t>education,</w:t>
      </w:r>
      <w:r w:rsidRPr="005C5370" w:rsidR="0048694D">
        <w:rPr>
          <w:bCs/>
        </w:rPr>
        <w:t xml:space="preserve"> </w:t>
      </w:r>
      <w:r w:rsidRPr="005C5370">
        <w:rPr>
          <w:bCs/>
        </w:rPr>
        <w:t>training,</w:t>
      </w:r>
      <w:r w:rsidRPr="005C5370" w:rsidR="0048694D">
        <w:rPr>
          <w:bCs/>
        </w:rPr>
        <w:t xml:space="preserve"> </w:t>
      </w:r>
      <w:r w:rsidRPr="005C5370">
        <w:rPr>
          <w:bCs/>
        </w:rPr>
        <w:t>and</w:t>
      </w:r>
      <w:r w:rsidRPr="005C5370" w:rsidR="0048694D">
        <w:rPr>
          <w:bCs/>
        </w:rPr>
        <w:t xml:space="preserve"> </w:t>
      </w:r>
      <w:r w:rsidRPr="005C5370">
        <w:rPr>
          <w:bCs/>
        </w:rPr>
        <w:t>classroom</w:t>
      </w:r>
      <w:r w:rsidRPr="005C5370" w:rsidR="0048694D">
        <w:rPr>
          <w:bCs/>
        </w:rPr>
        <w:t xml:space="preserve"> </w:t>
      </w:r>
      <w:r w:rsidRPr="005C5370">
        <w:rPr>
          <w:bCs/>
        </w:rPr>
        <w:t>organization.</w:t>
      </w:r>
      <w:r w:rsidRPr="005C5370" w:rsidR="008977A1">
        <w:rPr>
          <w:bCs/>
        </w:rPr>
        <w:t xml:space="preserve"> </w:t>
      </w:r>
      <w:r w:rsidRPr="005C5370" w:rsidR="00EB2F2D">
        <w:rPr>
          <w:bCs/>
        </w:rPr>
        <w:t>Average</w:t>
      </w:r>
      <w:r w:rsidRPr="005C5370" w:rsidR="0048694D">
        <w:rPr>
          <w:bCs/>
        </w:rPr>
        <w:t xml:space="preserve"> </w:t>
      </w:r>
      <w:r w:rsidRPr="005C5370" w:rsidR="00EB2F2D">
        <w:rPr>
          <w:bCs/>
        </w:rPr>
        <w:t>f</w:t>
      </w:r>
      <w:r w:rsidRPr="005C5370" w:rsidR="003D7BBE">
        <w:rPr>
          <w:bCs/>
        </w:rPr>
        <w:t>ourth-</w:t>
      </w:r>
      <w:r w:rsidRPr="005C5370">
        <w:rPr>
          <w:bCs/>
        </w:rPr>
        <w:t>grade</w:t>
      </w:r>
      <w:r w:rsidRPr="005C5370" w:rsidR="0048694D">
        <w:rPr>
          <w:bCs/>
        </w:rPr>
        <w:t xml:space="preserve"> </w:t>
      </w:r>
      <w:r w:rsidRPr="005C5370">
        <w:rPr>
          <w:bCs/>
        </w:rPr>
        <w:t>teacher</w:t>
      </w:r>
      <w:r w:rsidRPr="005C5370" w:rsidR="0048694D">
        <w:rPr>
          <w:bCs/>
        </w:rPr>
        <w:t xml:space="preserve"> </w:t>
      </w:r>
      <w:r w:rsidRPr="005C5370">
        <w:rPr>
          <w:bCs/>
        </w:rPr>
        <w:t>burden</w:t>
      </w:r>
      <w:r w:rsidRPr="005C5370" w:rsidR="0048694D">
        <w:rPr>
          <w:bCs/>
        </w:rPr>
        <w:t xml:space="preserve"> </w:t>
      </w:r>
      <w:r w:rsidRPr="005C5370">
        <w:rPr>
          <w:bCs/>
        </w:rPr>
        <w:t>is</w:t>
      </w:r>
      <w:r w:rsidRPr="005C5370" w:rsidR="0048694D">
        <w:rPr>
          <w:bCs/>
        </w:rPr>
        <w:t xml:space="preserve"> </w:t>
      </w:r>
      <w:r w:rsidRPr="005C5370">
        <w:rPr>
          <w:bCs/>
        </w:rPr>
        <w:t>estimated</w:t>
      </w:r>
      <w:r w:rsidRPr="005C5370" w:rsidR="0048694D">
        <w:rPr>
          <w:bCs/>
        </w:rPr>
        <w:t xml:space="preserve"> </w:t>
      </w:r>
      <w:r w:rsidRPr="005C5370">
        <w:rPr>
          <w:bCs/>
        </w:rPr>
        <w:t>to</w:t>
      </w:r>
      <w:r w:rsidRPr="005C5370" w:rsidR="0048694D">
        <w:rPr>
          <w:bCs/>
        </w:rPr>
        <w:t xml:space="preserve"> </w:t>
      </w:r>
      <w:r w:rsidRPr="005C5370">
        <w:rPr>
          <w:bCs/>
        </w:rPr>
        <w:t>be</w:t>
      </w:r>
      <w:r w:rsidRPr="005C5370" w:rsidR="0048694D">
        <w:rPr>
          <w:bCs/>
        </w:rPr>
        <w:t xml:space="preserve"> </w:t>
      </w:r>
      <w:r w:rsidRPr="005C5370" w:rsidR="000A4E88">
        <w:rPr>
          <w:bCs/>
        </w:rPr>
        <w:t>30</w:t>
      </w:r>
      <w:r w:rsidRPr="005C5370" w:rsidR="000227FD">
        <w:rPr>
          <w:bCs/>
        </w:rPr>
        <w:t xml:space="preserve"> </w:t>
      </w:r>
      <w:r w:rsidRPr="005C5370">
        <w:rPr>
          <w:bCs/>
        </w:rPr>
        <w:t>minutes</w:t>
      </w:r>
      <w:r w:rsidRPr="005C5370" w:rsidR="0048694D">
        <w:rPr>
          <w:bCs/>
        </w:rPr>
        <w:t xml:space="preserve"> </w:t>
      </w:r>
      <w:r w:rsidRPr="005C5370" w:rsidR="003D7BBE">
        <w:rPr>
          <w:bCs/>
        </w:rPr>
        <w:t>because</w:t>
      </w:r>
      <w:r w:rsidRPr="005C5370" w:rsidR="0048694D">
        <w:rPr>
          <w:bCs/>
        </w:rPr>
        <w:t xml:space="preserve"> </w:t>
      </w:r>
      <w:r w:rsidRPr="005C5370" w:rsidR="00452370">
        <w:rPr>
          <w:bCs/>
        </w:rPr>
        <w:t>fourth</w:t>
      </w:r>
      <w:r w:rsidRPr="005C5370" w:rsidR="003D7BBE">
        <w:rPr>
          <w:bCs/>
        </w:rPr>
        <w:t>-grade</w:t>
      </w:r>
      <w:r w:rsidRPr="005C5370" w:rsidR="0048694D">
        <w:rPr>
          <w:bCs/>
        </w:rPr>
        <w:t xml:space="preserve"> </w:t>
      </w:r>
      <w:r w:rsidRPr="005C5370" w:rsidR="003D7BBE">
        <w:rPr>
          <w:bCs/>
        </w:rPr>
        <w:t>teachers</w:t>
      </w:r>
      <w:r w:rsidRPr="005C5370" w:rsidR="0048694D">
        <w:rPr>
          <w:bCs/>
        </w:rPr>
        <w:t xml:space="preserve"> </w:t>
      </w:r>
      <w:r w:rsidRPr="005C5370" w:rsidR="003D7BBE">
        <w:rPr>
          <w:bCs/>
        </w:rPr>
        <w:t>often</w:t>
      </w:r>
      <w:r w:rsidRPr="005C5370" w:rsidR="0048694D">
        <w:rPr>
          <w:bCs/>
        </w:rPr>
        <w:t xml:space="preserve"> </w:t>
      </w:r>
      <w:r w:rsidRPr="005C5370" w:rsidR="003D7BBE">
        <w:rPr>
          <w:bCs/>
        </w:rPr>
        <w:t>have</w:t>
      </w:r>
      <w:r w:rsidRPr="005C5370" w:rsidR="0048694D">
        <w:rPr>
          <w:bCs/>
        </w:rPr>
        <w:t xml:space="preserve"> </w:t>
      </w:r>
      <w:r w:rsidRPr="005C5370" w:rsidR="003D7BBE">
        <w:rPr>
          <w:bCs/>
        </w:rPr>
        <w:t>multiple</w:t>
      </w:r>
      <w:r w:rsidRPr="005C5370" w:rsidR="0048694D">
        <w:rPr>
          <w:bCs/>
        </w:rPr>
        <w:t xml:space="preserve"> </w:t>
      </w:r>
      <w:r w:rsidRPr="005C5370" w:rsidR="003D7BBE">
        <w:rPr>
          <w:bCs/>
        </w:rPr>
        <w:t>subject-specific</w:t>
      </w:r>
      <w:r w:rsidRPr="005C5370" w:rsidR="0048694D">
        <w:rPr>
          <w:bCs/>
        </w:rPr>
        <w:t xml:space="preserve"> </w:t>
      </w:r>
      <w:r w:rsidRPr="005C5370" w:rsidR="003D7BBE">
        <w:rPr>
          <w:bCs/>
        </w:rPr>
        <w:t>sections</w:t>
      </w:r>
      <w:r w:rsidRPr="005C5370" w:rsidR="0048694D">
        <w:rPr>
          <w:bCs/>
        </w:rPr>
        <w:t xml:space="preserve"> </w:t>
      </w:r>
      <w:r w:rsidRPr="005C5370" w:rsidR="003D7BBE">
        <w:rPr>
          <w:bCs/>
        </w:rPr>
        <w:t>to</w:t>
      </w:r>
      <w:r w:rsidRPr="005C5370" w:rsidR="0048694D">
        <w:rPr>
          <w:bCs/>
        </w:rPr>
        <w:t xml:space="preserve"> </w:t>
      </w:r>
      <w:r w:rsidRPr="005C5370" w:rsidR="003D7BBE">
        <w:rPr>
          <w:bCs/>
        </w:rPr>
        <w:t>complete.</w:t>
      </w:r>
      <w:r w:rsidRPr="005C5370" w:rsidR="0048694D">
        <w:rPr>
          <w:bCs/>
        </w:rPr>
        <w:t xml:space="preserve"> </w:t>
      </w:r>
      <w:r w:rsidRPr="005C5370" w:rsidR="00EB2F2D">
        <w:rPr>
          <w:bCs/>
        </w:rPr>
        <w:t>Average</w:t>
      </w:r>
      <w:r w:rsidRPr="005C5370" w:rsidR="0048694D">
        <w:rPr>
          <w:bCs/>
        </w:rPr>
        <w:t xml:space="preserve"> </w:t>
      </w:r>
      <w:r w:rsidRPr="005C5370" w:rsidR="00EB2F2D">
        <w:rPr>
          <w:bCs/>
        </w:rPr>
        <w:t>e</w:t>
      </w:r>
      <w:r w:rsidRPr="005C5370" w:rsidR="003D7BBE">
        <w:rPr>
          <w:bCs/>
        </w:rPr>
        <w:t>ighth-</w:t>
      </w:r>
      <w:r w:rsidRPr="005C5370">
        <w:rPr>
          <w:bCs/>
        </w:rPr>
        <w:t>grade</w:t>
      </w:r>
      <w:r w:rsidRPr="005C5370" w:rsidR="0048694D">
        <w:rPr>
          <w:bCs/>
        </w:rPr>
        <w:t xml:space="preserve"> </w:t>
      </w:r>
      <w:r w:rsidRPr="005C5370">
        <w:rPr>
          <w:bCs/>
        </w:rPr>
        <w:t>teacher</w:t>
      </w:r>
      <w:r w:rsidRPr="005C5370" w:rsidR="0048694D">
        <w:rPr>
          <w:bCs/>
        </w:rPr>
        <w:t xml:space="preserve"> </w:t>
      </w:r>
      <w:r w:rsidRPr="005C5370">
        <w:rPr>
          <w:bCs/>
        </w:rPr>
        <w:t>burden</w:t>
      </w:r>
      <w:r w:rsidRPr="005C5370" w:rsidR="0048694D">
        <w:rPr>
          <w:bCs/>
        </w:rPr>
        <w:t xml:space="preserve"> </w:t>
      </w:r>
      <w:r w:rsidRPr="005C5370">
        <w:rPr>
          <w:bCs/>
        </w:rPr>
        <w:t>is</w:t>
      </w:r>
      <w:r w:rsidRPr="005C5370" w:rsidR="0048694D">
        <w:rPr>
          <w:bCs/>
        </w:rPr>
        <w:t xml:space="preserve"> </w:t>
      </w:r>
      <w:r w:rsidRPr="005C5370" w:rsidR="000A4E88">
        <w:rPr>
          <w:bCs/>
        </w:rPr>
        <w:t>20</w:t>
      </w:r>
      <w:r w:rsidRPr="005C5370" w:rsidR="00CA6BC5">
        <w:rPr>
          <w:bCs/>
        </w:rPr>
        <w:t xml:space="preserve"> </w:t>
      </w:r>
      <w:r w:rsidRPr="005C5370">
        <w:rPr>
          <w:bCs/>
        </w:rPr>
        <w:t>minutes</w:t>
      </w:r>
      <w:r w:rsidRPr="005C5370" w:rsidR="0048694D">
        <w:rPr>
          <w:bCs/>
        </w:rPr>
        <w:t xml:space="preserve"> </w:t>
      </w:r>
      <w:r w:rsidRPr="005C5370" w:rsidR="00B20990">
        <w:rPr>
          <w:bCs/>
        </w:rPr>
        <w:t>if</w:t>
      </w:r>
      <w:r w:rsidRPr="005C5370" w:rsidR="0048694D">
        <w:rPr>
          <w:bCs/>
        </w:rPr>
        <w:t xml:space="preserve"> </w:t>
      </w:r>
      <w:r w:rsidRPr="005C5370" w:rsidR="00B20990">
        <w:rPr>
          <w:bCs/>
        </w:rPr>
        <w:t>only</w:t>
      </w:r>
      <w:r w:rsidRPr="005C5370" w:rsidR="0048694D">
        <w:rPr>
          <w:bCs/>
        </w:rPr>
        <w:t xml:space="preserve"> </w:t>
      </w:r>
      <w:r w:rsidRPr="005C5370" w:rsidR="00B20990">
        <w:rPr>
          <w:bCs/>
        </w:rPr>
        <w:t>one</w:t>
      </w:r>
      <w:r w:rsidRPr="005C5370" w:rsidR="0048694D">
        <w:rPr>
          <w:bCs/>
        </w:rPr>
        <w:t xml:space="preserve"> </w:t>
      </w:r>
      <w:r w:rsidRPr="005C5370" w:rsidR="00B20990">
        <w:rPr>
          <w:bCs/>
        </w:rPr>
        <w:t>subject</w:t>
      </w:r>
      <w:r w:rsidRPr="005C5370" w:rsidR="0048694D">
        <w:rPr>
          <w:bCs/>
        </w:rPr>
        <w:t xml:space="preserve"> </w:t>
      </w:r>
      <w:r w:rsidRPr="005C5370" w:rsidR="00B20990">
        <w:rPr>
          <w:bCs/>
        </w:rPr>
        <w:t>is</w:t>
      </w:r>
      <w:r w:rsidRPr="005C5370" w:rsidR="0048694D">
        <w:rPr>
          <w:bCs/>
        </w:rPr>
        <w:t xml:space="preserve"> </w:t>
      </w:r>
      <w:r w:rsidRPr="005C5370" w:rsidR="00B20990">
        <w:rPr>
          <w:bCs/>
        </w:rPr>
        <w:t>taught</w:t>
      </w:r>
      <w:r w:rsidRPr="005C5370" w:rsidR="0048694D">
        <w:rPr>
          <w:bCs/>
        </w:rPr>
        <w:t xml:space="preserve"> </w:t>
      </w:r>
      <w:r w:rsidRPr="005C5370" w:rsidR="00B20990">
        <w:rPr>
          <w:bCs/>
        </w:rPr>
        <w:t>and</w:t>
      </w:r>
      <w:r w:rsidRPr="005C5370" w:rsidR="0048694D">
        <w:rPr>
          <w:bCs/>
        </w:rPr>
        <w:t xml:space="preserve"> </w:t>
      </w:r>
      <w:r w:rsidRPr="005C5370" w:rsidR="00B20990">
        <w:rPr>
          <w:bCs/>
        </w:rPr>
        <w:t>an</w:t>
      </w:r>
      <w:r w:rsidRPr="005C5370" w:rsidR="0048694D">
        <w:rPr>
          <w:bCs/>
        </w:rPr>
        <w:t xml:space="preserve"> </w:t>
      </w:r>
      <w:r w:rsidRPr="005C5370" w:rsidR="00B20990">
        <w:rPr>
          <w:bCs/>
        </w:rPr>
        <w:t>additional</w:t>
      </w:r>
      <w:r w:rsidRPr="005C5370" w:rsidR="0048694D">
        <w:rPr>
          <w:bCs/>
        </w:rPr>
        <w:t xml:space="preserve"> </w:t>
      </w:r>
      <w:r w:rsidRPr="005C5370" w:rsidR="00B20990">
        <w:rPr>
          <w:bCs/>
        </w:rPr>
        <w:t>10</w:t>
      </w:r>
      <w:r w:rsidRPr="005C5370" w:rsidR="00CA6BC5">
        <w:rPr>
          <w:bCs/>
        </w:rPr>
        <w:t xml:space="preserve"> </w:t>
      </w:r>
      <w:r w:rsidRPr="005C5370" w:rsidR="00B20990">
        <w:rPr>
          <w:bCs/>
        </w:rPr>
        <w:t>minutes</w:t>
      </w:r>
      <w:r w:rsidRPr="005C5370" w:rsidR="0048694D">
        <w:rPr>
          <w:bCs/>
        </w:rPr>
        <w:t xml:space="preserve"> </w:t>
      </w:r>
      <w:r w:rsidRPr="005C5370" w:rsidR="00B20990">
        <w:rPr>
          <w:bCs/>
        </w:rPr>
        <w:t>for</w:t>
      </w:r>
      <w:r w:rsidRPr="005C5370" w:rsidR="0048694D">
        <w:rPr>
          <w:bCs/>
        </w:rPr>
        <w:t xml:space="preserve"> </w:t>
      </w:r>
      <w:r w:rsidRPr="005C5370" w:rsidR="00B20990">
        <w:rPr>
          <w:bCs/>
        </w:rPr>
        <w:t>each</w:t>
      </w:r>
      <w:r w:rsidRPr="005C5370" w:rsidR="0048694D">
        <w:rPr>
          <w:bCs/>
        </w:rPr>
        <w:t xml:space="preserve"> </w:t>
      </w:r>
      <w:r w:rsidRPr="005C5370" w:rsidR="00B20990">
        <w:rPr>
          <w:bCs/>
        </w:rPr>
        <w:t>additional</w:t>
      </w:r>
      <w:r w:rsidRPr="005C5370" w:rsidR="0048694D">
        <w:rPr>
          <w:bCs/>
        </w:rPr>
        <w:t xml:space="preserve"> </w:t>
      </w:r>
      <w:r w:rsidRPr="005C5370" w:rsidR="00B20990">
        <w:rPr>
          <w:bCs/>
        </w:rPr>
        <w:t>subject</w:t>
      </w:r>
      <w:r w:rsidRPr="005C5370" w:rsidR="0048694D">
        <w:rPr>
          <w:bCs/>
        </w:rPr>
        <w:t xml:space="preserve"> </w:t>
      </w:r>
      <w:r w:rsidRPr="005C5370" w:rsidR="00B20990">
        <w:rPr>
          <w:bCs/>
        </w:rPr>
        <w:t>taught</w:t>
      </w:r>
      <w:r w:rsidRPr="005C5370">
        <w:rPr>
          <w:bCs/>
        </w:rPr>
        <w:t>.</w:t>
      </w:r>
      <w:r w:rsidRPr="005C5370" w:rsidR="0048694D">
        <w:rPr>
          <w:bCs/>
        </w:rPr>
        <w:t xml:space="preserve"> </w:t>
      </w:r>
      <w:r w:rsidRPr="005C5370" w:rsidR="008A185F">
        <w:rPr>
          <w:bCs/>
        </w:rPr>
        <w:t>Based</w:t>
      </w:r>
      <w:r w:rsidRPr="005C5370" w:rsidR="0048694D">
        <w:rPr>
          <w:bCs/>
        </w:rPr>
        <w:t xml:space="preserve"> </w:t>
      </w:r>
      <w:r w:rsidRPr="005C5370" w:rsidR="008A185F">
        <w:rPr>
          <w:bCs/>
        </w:rPr>
        <w:t>on</w:t>
      </w:r>
      <w:r w:rsidRPr="005C5370" w:rsidR="0048694D">
        <w:rPr>
          <w:bCs/>
        </w:rPr>
        <w:t xml:space="preserve"> </w:t>
      </w:r>
      <w:r w:rsidRPr="005C5370" w:rsidR="008A185F">
        <w:rPr>
          <w:bCs/>
        </w:rPr>
        <w:t>timing</w:t>
      </w:r>
      <w:r w:rsidRPr="005C5370" w:rsidR="0048694D">
        <w:rPr>
          <w:bCs/>
        </w:rPr>
        <w:t xml:space="preserve"> </w:t>
      </w:r>
      <w:r w:rsidRPr="005C5370" w:rsidR="008A185F">
        <w:rPr>
          <w:bCs/>
        </w:rPr>
        <w:t>data</w:t>
      </w:r>
      <w:r w:rsidRPr="005C5370" w:rsidR="0048694D">
        <w:rPr>
          <w:bCs/>
        </w:rPr>
        <w:t xml:space="preserve"> </w:t>
      </w:r>
      <w:r w:rsidRPr="005C5370" w:rsidR="008A185F">
        <w:rPr>
          <w:bCs/>
        </w:rPr>
        <w:t>collected</w:t>
      </w:r>
      <w:r w:rsidRPr="005C5370" w:rsidR="0048694D">
        <w:rPr>
          <w:bCs/>
        </w:rPr>
        <w:t xml:space="preserve"> </w:t>
      </w:r>
      <w:r w:rsidRPr="005C5370" w:rsidR="008A185F">
        <w:rPr>
          <w:bCs/>
        </w:rPr>
        <w:t>from</w:t>
      </w:r>
      <w:r w:rsidRPr="005C5370" w:rsidR="0048694D">
        <w:rPr>
          <w:bCs/>
        </w:rPr>
        <w:t xml:space="preserve"> </w:t>
      </w:r>
      <w:r w:rsidRPr="005C5370" w:rsidR="008A185F">
        <w:rPr>
          <w:bCs/>
        </w:rPr>
        <w:t>cognitive</w:t>
      </w:r>
      <w:r w:rsidRPr="005C5370" w:rsidR="0048694D">
        <w:rPr>
          <w:bCs/>
        </w:rPr>
        <w:t xml:space="preserve"> </w:t>
      </w:r>
      <w:r w:rsidRPr="005C5370" w:rsidR="008A185F">
        <w:rPr>
          <w:bCs/>
        </w:rPr>
        <w:t>interviews,</w:t>
      </w:r>
      <w:r w:rsidRPr="005C5370" w:rsidR="0048694D">
        <w:rPr>
          <w:bCs/>
        </w:rPr>
        <w:t xml:space="preserve"> </w:t>
      </w:r>
      <w:r w:rsidRPr="005C5370" w:rsidR="008A185F">
        <w:rPr>
          <w:bCs/>
        </w:rPr>
        <w:t>adults</w:t>
      </w:r>
      <w:r w:rsidRPr="005C5370" w:rsidR="0048694D">
        <w:rPr>
          <w:bCs/>
        </w:rPr>
        <w:t xml:space="preserve"> </w:t>
      </w:r>
      <w:r w:rsidRPr="005C5370" w:rsidR="008A185F">
        <w:rPr>
          <w:bCs/>
        </w:rPr>
        <w:t>can</w:t>
      </w:r>
      <w:r w:rsidRPr="005C5370" w:rsidR="0048694D">
        <w:rPr>
          <w:bCs/>
        </w:rPr>
        <w:t xml:space="preserve"> </w:t>
      </w:r>
      <w:r w:rsidRPr="005C5370" w:rsidR="008A185F">
        <w:rPr>
          <w:bCs/>
        </w:rPr>
        <w:t>respond</w:t>
      </w:r>
      <w:r w:rsidRPr="005C5370" w:rsidR="0048694D">
        <w:rPr>
          <w:bCs/>
        </w:rPr>
        <w:t xml:space="preserve"> </w:t>
      </w:r>
      <w:r w:rsidRPr="005C5370" w:rsidR="008A185F">
        <w:rPr>
          <w:bCs/>
        </w:rPr>
        <w:t>to</w:t>
      </w:r>
      <w:r w:rsidRPr="005C5370" w:rsidR="0048694D">
        <w:rPr>
          <w:bCs/>
        </w:rPr>
        <w:t xml:space="preserve"> </w:t>
      </w:r>
      <w:r w:rsidRPr="005C5370" w:rsidR="008A185F">
        <w:rPr>
          <w:bCs/>
        </w:rPr>
        <w:t>approximately</w:t>
      </w:r>
      <w:r w:rsidRPr="005C5370" w:rsidR="0048694D">
        <w:rPr>
          <w:bCs/>
        </w:rPr>
        <w:t xml:space="preserve"> </w:t>
      </w:r>
      <w:r w:rsidRPr="005C5370" w:rsidR="008A185F">
        <w:rPr>
          <w:bCs/>
        </w:rPr>
        <w:t>six</w:t>
      </w:r>
      <w:r w:rsidRPr="005C5370" w:rsidR="0048694D">
        <w:rPr>
          <w:bCs/>
        </w:rPr>
        <w:t xml:space="preserve"> </w:t>
      </w:r>
      <w:r w:rsidRPr="005C5370" w:rsidR="008A185F">
        <w:rPr>
          <w:bCs/>
        </w:rPr>
        <w:t>non-cognitive</w:t>
      </w:r>
      <w:r w:rsidRPr="005C5370" w:rsidR="0048694D">
        <w:rPr>
          <w:bCs/>
        </w:rPr>
        <w:t xml:space="preserve"> </w:t>
      </w:r>
      <w:r w:rsidRPr="005C5370" w:rsidR="008A185F">
        <w:rPr>
          <w:bCs/>
        </w:rPr>
        <w:t>items</w:t>
      </w:r>
      <w:r w:rsidRPr="005C5370" w:rsidR="0048694D">
        <w:rPr>
          <w:bCs/>
        </w:rPr>
        <w:t xml:space="preserve"> </w:t>
      </w:r>
      <w:r w:rsidRPr="005C5370" w:rsidR="008A185F">
        <w:rPr>
          <w:bCs/>
        </w:rPr>
        <w:t>per</w:t>
      </w:r>
      <w:r w:rsidRPr="005C5370" w:rsidR="0048694D">
        <w:rPr>
          <w:bCs/>
        </w:rPr>
        <w:t xml:space="preserve"> </w:t>
      </w:r>
      <w:r w:rsidRPr="005C5370" w:rsidR="008A185F">
        <w:rPr>
          <w:bCs/>
        </w:rPr>
        <w:t>minute.</w:t>
      </w:r>
      <w:r w:rsidRPr="005C5370" w:rsidR="0048694D">
        <w:rPr>
          <w:bCs/>
        </w:rPr>
        <w:t xml:space="preserve"> </w:t>
      </w:r>
      <w:r w:rsidRPr="005C5370" w:rsidR="008A185F">
        <w:rPr>
          <w:bCs/>
        </w:rPr>
        <w:t>Using</w:t>
      </w:r>
      <w:r w:rsidRPr="005C5370" w:rsidR="0048694D">
        <w:rPr>
          <w:bCs/>
        </w:rPr>
        <w:t xml:space="preserve"> </w:t>
      </w:r>
      <w:r w:rsidRPr="005C5370" w:rsidR="008A185F">
        <w:rPr>
          <w:bCs/>
        </w:rPr>
        <w:t>this</w:t>
      </w:r>
      <w:r w:rsidRPr="005C5370" w:rsidR="0048694D">
        <w:rPr>
          <w:bCs/>
        </w:rPr>
        <w:t xml:space="preserve"> </w:t>
      </w:r>
      <w:r w:rsidRPr="005C5370" w:rsidR="008A185F">
        <w:rPr>
          <w:bCs/>
        </w:rPr>
        <w:t>information,</w:t>
      </w:r>
      <w:r w:rsidRPr="005C5370" w:rsidR="0048694D">
        <w:rPr>
          <w:bCs/>
        </w:rPr>
        <w:t xml:space="preserve"> </w:t>
      </w:r>
      <w:r w:rsidRPr="005C5370" w:rsidR="008A185F">
        <w:rPr>
          <w:bCs/>
        </w:rPr>
        <w:t>the</w:t>
      </w:r>
      <w:r w:rsidRPr="005C5370" w:rsidR="0048694D">
        <w:rPr>
          <w:bCs/>
        </w:rPr>
        <w:t xml:space="preserve"> </w:t>
      </w:r>
      <w:r w:rsidRPr="005C5370" w:rsidR="008A185F">
        <w:rPr>
          <w:bCs/>
        </w:rPr>
        <w:t>teacher</w:t>
      </w:r>
      <w:r w:rsidRPr="005C5370" w:rsidR="0048694D">
        <w:rPr>
          <w:bCs/>
        </w:rPr>
        <w:t xml:space="preserve"> </w:t>
      </w:r>
      <w:r w:rsidRPr="005C5370" w:rsidR="008A185F">
        <w:rPr>
          <w:bCs/>
        </w:rPr>
        <w:t>questionnaires</w:t>
      </w:r>
      <w:r w:rsidRPr="005C5370" w:rsidR="0048694D">
        <w:rPr>
          <w:bCs/>
        </w:rPr>
        <w:t xml:space="preserve"> </w:t>
      </w:r>
      <w:r w:rsidRPr="005C5370" w:rsidR="008A185F">
        <w:rPr>
          <w:bCs/>
        </w:rPr>
        <w:t>are</w:t>
      </w:r>
      <w:r w:rsidRPr="005C5370" w:rsidR="0048694D">
        <w:rPr>
          <w:bCs/>
        </w:rPr>
        <w:t xml:space="preserve"> </w:t>
      </w:r>
      <w:r w:rsidRPr="005C5370" w:rsidR="008A185F">
        <w:rPr>
          <w:bCs/>
        </w:rPr>
        <w:t>assembled</w:t>
      </w:r>
      <w:r w:rsidRPr="005C5370" w:rsidR="0048694D">
        <w:rPr>
          <w:bCs/>
        </w:rPr>
        <w:t xml:space="preserve"> </w:t>
      </w:r>
      <w:r w:rsidRPr="005C5370" w:rsidR="008A185F">
        <w:rPr>
          <w:bCs/>
        </w:rPr>
        <w:t>so</w:t>
      </w:r>
      <w:r w:rsidRPr="005C5370" w:rsidR="0048694D">
        <w:rPr>
          <w:bCs/>
        </w:rPr>
        <w:t xml:space="preserve"> </w:t>
      </w:r>
      <w:r w:rsidRPr="005C5370" w:rsidR="008A185F">
        <w:rPr>
          <w:bCs/>
        </w:rPr>
        <w:t>that</w:t>
      </w:r>
      <w:r w:rsidRPr="005C5370" w:rsidR="0048694D">
        <w:rPr>
          <w:bCs/>
        </w:rPr>
        <w:t xml:space="preserve"> </w:t>
      </w:r>
      <w:r w:rsidRPr="005C5370" w:rsidR="008A185F">
        <w:rPr>
          <w:bCs/>
        </w:rPr>
        <w:t>most</w:t>
      </w:r>
      <w:r w:rsidRPr="005C5370" w:rsidR="0048694D">
        <w:rPr>
          <w:bCs/>
        </w:rPr>
        <w:t xml:space="preserve"> </w:t>
      </w:r>
      <w:r w:rsidRPr="005C5370" w:rsidR="008A185F">
        <w:rPr>
          <w:bCs/>
        </w:rPr>
        <w:t>teachers</w:t>
      </w:r>
      <w:r w:rsidRPr="005C5370" w:rsidR="0048694D">
        <w:rPr>
          <w:bCs/>
        </w:rPr>
        <w:t xml:space="preserve"> </w:t>
      </w:r>
      <w:r w:rsidRPr="005C5370" w:rsidR="008A185F">
        <w:rPr>
          <w:bCs/>
        </w:rPr>
        <w:t>can</w:t>
      </w:r>
      <w:r w:rsidRPr="005C5370" w:rsidR="0048694D">
        <w:rPr>
          <w:bCs/>
        </w:rPr>
        <w:t xml:space="preserve"> </w:t>
      </w:r>
      <w:r w:rsidRPr="005C5370" w:rsidR="008A185F">
        <w:rPr>
          <w:bCs/>
        </w:rPr>
        <w:t>complete</w:t>
      </w:r>
      <w:r w:rsidRPr="005C5370" w:rsidR="0048694D">
        <w:rPr>
          <w:bCs/>
        </w:rPr>
        <w:t xml:space="preserve"> </w:t>
      </w:r>
      <w:r w:rsidRPr="005C5370" w:rsidR="008A185F">
        <w:rPr>
          <w:bCs/>
        </w:rPr>
        <w:t>the</w:t>
      </w:r>
      <w:r w:rsidRPr="005C5370" w:rsidR="0048694D">
        <w:rPr>
          <w:bCs/>
        </w:rPr>
        <w:t xml:space="preserve"> </w:t>
      </w:r>
      <w:r w:rsidRPr="005C5370" w:rsidR="008A185F">
        <w:rPr>
          <w:bCs/>
        </w:rPr>
        <w:t>questionnaire</w:t>
      </w:r>
      <w:r w:rsidRPr="005C5370" w:rsidR="0048694D">
        <w:rPr>
          <w:bCs/>
        </w:rPr>
        <w:t xml:space="preserve"> </w:t>
      </w:r>
      <w:r w:rsidRPr="005C5370" w:rsidR="008A185F">
        <w:rPr>
          <w:bCs/>
        </w:rPr>
        <w:t>in</w:t>
      </w:r>
      <w:r w:rsidRPr="005C5370" w:rsidR="0048694D">
        <w:rPr>
          <w:bCs/>
        </w:rPr>
        <w:t xml:space="preserve"> </w:t>
      </w:r>
      <w:r w:rsidRPr="005C5370" w:rsidR="008A185F">
        <w:rPr>
          <w:bCs/>
        </w:rPr>
        <w:t>the</w:t>
      </w:r>
      <w:r w:rsidRPr="005C5370" w:rsidR="0048694D">
        <w:rPr>
          <w:bCs/>
        </w:rPr>
        <w:t xml:space="preserve"> </w:t>
      </w:r>
      <w:r w:rsidRPr="005C5370" w:rsidR="008A185F">
        <w:rPr>
          <w:bCs/>
        </w:rPr>
        <w:t>estimated</w:t>
      </w:r>
      <w:r w:rsidRPr="005C5370" w:rsidR="0048694D">
        <w:rPr>
          <w:bCs/>
        </w:rPr>
        <w:t xml:space="preserve"> </w:t>
      </w:r>
      <w:r w:rsidRPr="005C5370" w:rsidR="008A185F">
        <w:rPr>
          <w:bCs/>
        </w:rPr>
        <w:t>amount</w:t>
      </w:r>
      <w:r w:rsidRPr="005C5370" w:rsidR="0048694D">
        <w:rPr>
          <w:bCs/>
        </w:rPr>
        <w:t xml:space="preserve"> </w:t>
      </w:r>
      <w:r w:rsidRPr="005C5370" w:rsidR="008A185F">
        <w:rPr>
          <w:bCs/>
        </w:rPr>
        <w:t>of</w:t>
      </w:r>
      <w:r w:rsidRPr="005C5370" w:rsidR="0048694D">
        <w:rPr>
          <w:bCs/>
        </w:rPr>
        <w:t xml:space="preserve"> </w:t>
      </w:r>
      <w:r w:rsidRPr="005C5370" w:rsidR="008A185F">
        <w:rPr>
          <w:bCs/>
        </w:rPr>
        <w:t>time.</w:t>
      </w:r>
      <w:r w:rsidRPr="005C5370" w:rsidR="0048694D">
        <w:rPr>
          <w:bCs/>
        </w:rPr>
        <w:t xml:space="preserve"> </w:t>
      </w:r>
      <w:r w:rsidR="00FD0BF5">
        <w:rPr>
          <w:bCs/>
        </w:rPr>
        <w:t xml:space="preserve">Note, Pilot SQs will not be administered for grade 8 teachers in </w:t>
      </w:r>
      <w:r w:rsidR="007032EF">
        <w:rPr>
          <w:bCs/>
        </w:rPr>
        <w:t>m</w:t>
      </w:r>
      <w:r w:rsidR="00FD0BF5">
        <w:rPr>
          <w:bCs/>
        </w:rPr>
        <w:t>ainland U.S.</w:t>
      </w:r>
      <w:r w:rsidR="00427B3A">
        <w:rPr>
          <w:bCs/>
        </w:rPr>
        <w:t xml:space="preserve">, </w:t>
      </w:r>
      <w:r w:rsidR="007032EF">
        <w:rPr>
          <w:bCs/>
        </w:rPr>
        <w:t>and grades 4 and 8 teachers in Puerto Rico.</w:t>
      </w:r>
    </w:p>
    <w:p w:rsidR="00B35C1A" w:rsidRPr="00315AA8" w:rsidP="00315AA8" w14:paraId="6078AD90" w14:textId="0F62EED1">
      <w:pPr>
        <w:pStyle w:val="ListParagraph"/>
        <w:widowControl w:val="0"/>
        <w:numPr>
          <w:ilvl w:val="0"/>
          <w:numId w:val="10"/>
        </w:numPr>
        <w:spacing w:line="23" w:lineRule="atLeast"/>
        <w:ind w:left="273" w:hanging="187"/>
        <w:rPr>
          <w:b/>
        </w:rPr>
      </w:pPr>
      <w:r w:rsidRPr="00F058E1">
        <w:rPr>
          <w:b/>
        </w:rPr>
        <w:t>Principals/Administrators</w:t>
      </w:r>
      <w:r w:rsidRPr="00315AA8" w:rsidR="00027AA6">
        <w:rPr>
          <w:b/>
        </w:rPr>
        <w:t>—</w:t>
      </w:r>
      <w:r w:rsidRPr="005C5370" w:rsidR="00C7108B">
        <w:rPr>
          <w:bCs/>
        </w:rPr>
        <w:t>The</w:t>
      </w:r>
      <w:r w:rsidRPr="005C5370" w:rsidR="0048694D">
        <w:rPr>
          <w:bCs/>
        </w:rPr>
        <w:t xml:space="preserve"> </w:t>
      </w:r>
      <w:r w:rsidRPr="005C5370" w:rsidR="00C7108B">
        <w:rPr>
          <w:bCs/>
        </w:rPr>
        <w:t>school</w:t>
      </w:r>
      <w:r w:rsidRPr="005C5370" w:rsidR="0048694D">
        <w:rPr>
          <w:bCs/>
        </w:rPr>
        <w:t xml:space="preserve"> </w:t>
      </w:r>
      <w:r w:rsidRPr="005C5370" w:rsidR="00C7108B">
        <w:rPr>
          <w:bCs/>
        </w:rPr>
        <w:t>administrators</w:t>
      </w:r>
      <w:r w:rsidRPr="005C5370" w:rsidR="0048694D">
        <w:rPr>
          <w:bCs/>
        </w:rPr>
        <w:t xml:space="preserve"> </w:t>
      </w:r>
      <w:r w:rsidRPr="005C5370" w:rsidR="00C7108B">
        <w:rPr>
          <w:bCs/>
        </w:rPr>
        <w:t>in</w:t>
      </w:r>
      <w:r w:rsidRPr="005C5370" w:rsidR="0048694D">
        <w:rPr>
          <w:bCs/>
        </w:rPr>
        <w:t xml:space="preserve"> </w:t>
      </w:r>
      <w:r w:rsidRPr="005C5370" w:rsidR="00C7108B">
        <w:rPr>
          <w:bCs/>
        </w:rPr>
        <w:t>the</w:t>
      </w:r>
      <w:r w:rsidRPr="005C5370" w:rsidR="0048694D">
        <w:rPr>
          <w:bCs/>
        </w:rPr>
        <w:t xml:space="preserve"> </w:t>
      </w:r>
      <w:r w:rsidRPr="005C5370" w:rsidR="00C7108B">
        <w:rPr>
          <w:bCs/>
        </w:rPr>
        <w:t>sampled</w:t>
      </w:r>
      <w:r w:rsidRPr="005C5370" w:rsidR="0048694D">
        <w:rPr>
          <w:bCs/>
        </w:rPr>
        <w:t xml:space="preserve"> </w:t>
      </w:r>
      <w:r w:rsidRPr="005C5370" w:rsidR="00C7108B">
        <w:rPr>
          <w:bCs/>
        </w:rPr>
        <w:t>schools</w:t>
      </w:r>
      <w:r w:rsidRPr="005C5370" w:rsidR="0048694D">
        <w:rPr>
          <w:bCs/>
        </w:rPr>
        <w:t xml:space="preserve"> </w:t>
      </w:r>
      <w:r w:rsidRPr="005C5370" w:rsidR="00C7108B">
        <w:rPr>
          <w:bCs/>
        </w:rPr>
        <w:t>are</w:t>
      </w:r>
      <w:r w:rsidRPr="005C5370" w:rsidR="0048694D">
        <w:rPr>
          <w:bCs/>
        </w:rPr>
        <w:t xml:space="preserve"> </w:t>
      </w:r>
      <w:r w:rsidRPr="005C5370" w:rsidR="00C7108B">
        <w:rPr>
          <w:bCs/>
        </w:rPr>
        <w:t>asked</w:t>
      </w:r>
      <w:r w:rsidRPr="005C5370" w:rsidR="0048694D">
        <w:rPr>
          <w:bCs/>
        </w:rPr>
        <w:t xml:space="preserve"> </w:t>
      </w:r>
      <w:r w:rsidRPr="005C5370" w:rsidR="00C7108B">
        <w:rPr>
          <w:bCs/>
        </w:rPr>
        <w:t>to</w:t>
      </w:r>
      <w:r w:rsidRPr="005C5370" w:rsidR="0048694D">
        <w:rPr>
          <w:bCs/>
        </w:rPr>
        <w:t xml:space="preserve"> </w:t>
      </w:r>
      <w:r w:rsidRPr="005C5370" w:rsidR="00C7108B">
        <w:rPr>
          <w:bCs/>
        </w:rPr>
        <w:t>complete</w:t>
      </w:r>
      <w:r w:rsidRPr="005C5370" w:rsidR="0048694D">
        <w:rPr>
          <w:bCs/>
        </w:rPr>
        <w:t xml:space="preserve"> </w:t>
      </w:r>
      <w:r w:rsidRPr="005C5370" w:rsidR="00C7108B">
        <w:rPr>
          <w:bCs/>
        </w:rPr>
        <w:t>a</w:t>
      </w:r>
      <w:r w:rsidRPr="005C5370" w:rsidR="0048694D">
        <w:rPr>
          <w:bCs/>
        </w:rPr>
        <w:t xml:space="preserve"> </w:t>
      </w:r>
      <w:r w:rsidRPr="005C5370" w:rsidR="00C7108B">
        <w:rPr>
          <w:bCs/>
        </w:rPr>
        <w:t>questionnaire.</w:t>
      </w:r>
      <w:r w:rsidRPr="005C5370" w:rsidR="0048694D">
        <w:rPr>
          <w:bCs/>
        </w:rPr>
        <w:t xml:space="preserve"> </w:t>
      </w:r>
      <w:r w:rsidRPr="005C5370" w:rsidR="00C7108B">
        <w:rPr>
          <w:bCs/>
        </w:rPr>
        <w:t>The</w:t>
      </w:r>
      <w:r w:rsidRPr="005C5370" w:rsidR="0048694D">
        <w:rPr>
          <w:bCs/>
        </w:rPr>
        <w:t xml:space="preserve"> </w:t>
      </w:r>
      <w:r w:rsidRPr="005C5370" w:rsidR="00C7108B">
        <w:rPr>
          <w:bCs/>
        </w:rPr>
        <w:t>core</w:t>
      </w:r>
      <w:r w:rsidRPr="005C5370" w:rsidR="0048694D">
        <w:rPr>
          <w:bCs/>
        </w:rPr>
        <w:t xml:space="preserve"> </w:t>
      </w:r>
      <w:r w:rsidRPr="005C5370" w:rsidR="00C7108B">
        <w:rPr>
          <w:bCs/>
        </w:rPr>
        <w:t>items</w:t>
      </w:r>
      <w:r w:rsidRPr="005C5370" w:rsidR="0048694D">
        <w:rPr>
          <w:bCs/>
        </w:rPr>
        <w:t xml:space="preserve"> </w:t>
      </w:r>
      <w:r w:rsidRPr="005C5370" w:rsidR="00C7108B">
        <w:rPr>
          <w:bCs/>
        </w:rPr>
        <w:t>are</w:t>
      </w:r>
      <w:r w:rsidRPr="005C5370" w:rsidR="0048694D">
        <w:rPr>
          <w:bCs/>
        </w:rPr>
        <w:t xml:space="preserve"> </w:t>
      </w:r>
      <w:r w:rsidRPr="005C5370" w:rsidR="00C7108B">
        <w:rPr>
          <w:bCs/>
        </w:rPr>
        <w:t>designed</w:t>
      </w:r>
      <w:r w:rsidRPr="005C5370" w:rsidR="0048694D">
        <w:rPr>
          <w:bCs/>
        </w:rPr>
        <w:t xml:space="preserve"> </w:t>
      </w:r>
      <w:r w:rsidRPr="005C5370" w:rsidR="00C7108B">
        <w:rPr>
          <w:bCs/>
        </w:rPr>
        <w:t>to</w:t>
      </w:r>
      <w:r w:rsidRPr="005C5370" w:rsidR="0048694D">
        <w:rPr>
          <w:bCs/>
        </w:rPr>
        <w:t xml:space="preserve"> </w:t>
      </w:r>
      <w:r w:rsidRPr="005C5370" w:rsidR="00C7108B">
        <w:rPr>
          <w:bCs/>
        </w:rPr>
        <w:t>measure</w:t>
      </w:r>
      <w:r w:rsidRPr="005C5370" w:rsidR="0048694D">
        <w:rPr>
          <w:bCs/>
        </w:rPr>
        <w:t xml:space="preserve"> </w:t>
      </w:r>
      <w:r w:rsidRPr="005C5370" w:rsidR="00C7108B">
        <w:rPr>
          <w:bCs/>
        </w:rPr>
        <w:t>school</w:t>
      </w:r>
      <w:r w:rsidRPr="005C5370" w:rsidR="0048694D">
        <w:rPr>
          <w:bCs/>
        </w:rPr>
        <w:t xml:space="preserve"> </w:t>
      </w:r>
      <w:r w:rsidRPr="005C5370" w:rsidR="00C7108B">
        <w:rPr>
          <w:bCs/>
        </w:rPr>
        <w:t>characteristics</w:t>
      </w:r>
      <w:r w:rsidRPr="005C5370" w:rsidR="0048694D">
        <w:rPr>
          <w:bCs/>
        </w:rPr>
        <w:t xml:space="preserve"> </w:t>
      </w:r>
      <w:r w:rsidRPr="005C5370" w:rsidR="00C7108B">
        <w:rPr>
          <w:bCs/>
        </w:rPr>
        <w:t>and</w:t>
      </w:r>
      <w:r w:rsidRPr="005C5370" w:rsidR="0048694D">
        <w:rPr>
          <w:bCs/>
        </w:rPr>
        <w:t xml:space="preserve"> </w:t>
      </w:r>
      <w:r w:rsidRPr="005C5370" w:rsidR="00C7108B">
        <w:rPr>
          <w:bCs/>
        </w:rPr>
        <w:t>policies</w:t>
      </w:r>
      <w:r w:rsidRPr="005C5370" w:rsidR="0048694D">
        <w:rPr>
          <w:bCs/>
        </w:rPr>
        <w:t xml:space="preserve"> </w:t>
      </w:r>
      <w:r w:rsidRPr="005C5370" w:rsidR="00C7108B">
        <w:rPr>
          <w:bCs/>
        </w:rPr>
        <w:t>that</w:t>
      </w:r>
      <w:r w:rsidRPr="005C5370" w:rsidR="0048694D">
        <w:rPr>
          <w:bCs/>
        </w:rPr>
        <w:t xml:space="preserve"> </w:t>
      </w:r>
      <w:r w:rsidRPr="005C5370" w:rsidR="00C7108B">
        <w:rPr>
          <w:bCs/>
        </w:rPr>
        <w:t>research</w:t>
      </w:r>
      <w:r w:rsidRPr="005C5370" w:rsidR="0048694D">
        <w:rPr>
          <w:bCs/>
        </w:rPr>
        <w:t xml:space="preserve"> </w:t>
      </w:r>
      <w:r w:rsidRPr="005C5370" w:rsidR="00C7108B">
        <w:rPr>
          <w:bCs/>
        </w:rPr>
        <w:t>has</w:t>
      </w:r>
      <w:r w:rsidRPr="005C5370" w:rsidR="0048694D">
        <w:rPr>
          <w:bCs/>
        </w:rPr>
        <w:t xml:space="preserve"> </w:t>
      </w:r>
      <w:r w:rsidRPr="005C5370" w:rsidR="00C7108B">
        <w:rPr>
          <w:bCs/>
        </w:rPr>
        <w:t>shown</w:t>
      </w:r>
      <w:r w:rsidRPr="005C5370" w:rsidR="0048694D">
        <w:rPr>
          <w:bCs/>
        </w:rPr>
        <w:t xml:space="preserve"> </w:t>
      </w:r>
      <w:r w:rsidRPr="005C5370" w:rsidR="00C7108B">
        <w:rPr>
          <w:bCs/>
        </w:rPr>
        <w:t>are</w:t>
      </w:r>
      <w:r w:rsidRPr="005C5370" w:rsidR="0048694D">
        <w:rPr>
          <w:bCs/>
        </w:rPr>
        <w:t xml:space="preserve"> </w:t>
      </w:r>
      <w:r w:rsidRPr="005C5370" w:rsidR="00C7108B">
        <w:rPr>
          <w:bCs/>
        </w:rPr>
        <w:t>highly</w:t>
      </w:r>
      <w:r w:rsidRPr="005C5370" w:rsidR="0048694D">
        <w:rPr>
          <w:bCs/>
        </w:rPr>
        <w:t xml:space="preserve"> </w:t>
      </w:r>
      <w:r w:rsidRPr="005C5370" w:rsidR="00C7108B">
        <w:rPr>
          <w:bCs/>
        </w:rPr>
        <w:t>correlated</w:t>
      </w:r>
      <w:r w:rsidRPr="005C5370" w:rsidR="0048694D">
        <w:rPr>
          <w:bCs/>
        </w:rPr>
        <w:t xml:space="preserve"> </w:t>
      </w:r>
      <w:r w:rsidRPr="005C5370" w:rsidR="00C7108B">
        <w:rPr>
          <w:bCs/>
        </w:rPr>
        <w:t>with</w:t>
      </w:r>
      <w:r w:rsidRPr="005C5370" w:rsidR="0048694D">
        <w:rPr>
          <w:bCs/>
        </w:rPr>
        <w:t xml:space="preserve"> </w:t>
      </w:r>
      <w:r w:rsidRPr="005C5370" w:rsidR="00C7108B">
        <w:rPr>
          <w:bCs/>
        </w:rPr>
        <w:t>student</w:t>
      </w:r>
      <w:r w:rsidRPr="005C5370" w:rsidR="0048694D">
        <w:rPr>
          <w:bCs/>
        </w:rPr>
        <w:t xml:space="preserve"> </w:t>
      </w:r>
      <w:r w:rsidRPr="005C5370" w:rsidR="00C7108B">
        <w:rPr>
          <w:bCs/>
        </w:rPr>
        <w:t>achievement.</w:t>
      </w:r>
      <w:r w:rsidRPr="005C5370" w:rsidR="0048694D">
        <w:rPr>
          <w:bCs/>
        </w:rPr>
        <w:t xml:space="preserve"> </w:t>
      </w:r>
      <w:r w:rsidRPr="005C5370" w:rsidR="00C7108B">
        <w:rPr>
          <w:bCs/>
        </w:rPr>
        <w:t>Subject-specific</w:t>
      </w:r>
      <w:r w:rsidRPr="005C5370" w:rsidR="0048694D">
        <w:rPr>
          <w:bCs/>
        </w:rPr>
        <w:t xml:space="preserve"> </w:t>
      </w:r>
      <w:r w:rsidRPr="005C5370" w:rsidR="00C7108B">
        <w:rPr>
          <w:bCs/>
        </w:rPr>
        <w:t>items</w:t>
      </w:r>
      <w:r w:rsidRPr="005C5370" w:rsidR="0048694D">
        <w:rPr>
          <w:bCs/>
        </w:rPr>
        <w:t xml:space="preserve"> </w:t>
      </w:r>
      <w:r w:rsidRPr="005C5370" w:rsidR="00C7108B">
        <w:rPr>
          <w:bCs/>
        </w:rPr>
        <w:t>concentrate</w:t>
      </w:r>
      <w:r w:rsidRPr="005C5370" w:rsidR="0048694D">
        <w:rPr>
          <w:bCs/>
        </w:rPr>
        <w:t xml:space="preserve"> </w:t>
      </w:r>
      <w:r w:rsidRPr="005C5370" w:rsidR="00C7108B">
        <w:rPr>
          <w:bCs/>
        </w:rPr>
        <w:t>on</w:t>
      </w:r>
      <w:r w:rsidRPr="005C5370" w:rsidR="0048694D">
        <w:rPr>
          <w:bCs/>
        </w:rPr>
        <w:t xml:space="preserve"> </w:t>
      </w:r>
      <w:r w:rsidRPr="005C5370" w:rsidR="00C7108B">
        <w:rPr>
          <w:bCs/>
        </w:rPr>
        <w:t>curriculum</w:t>
      </w:r>
      <w:r w:rsidRPr="005C5370" w:rsidR="0048694D">
        <w:rPr>
          <w:bCs/>
        </w:rPr>
        <w:t xml:space="preserve"> </w:t>
      </w:r>
      <w:r w:rsidRPr="005C5370" w:rsidR="00C7108B">
        <w:rPr>
          <w:bCs/>
        </w:rPr>
        <w:t>and</w:t>
      </w:r>
      <w:r w:rsidRPr="005C5370" w:rsidR="0048694D">
        <w:rPr>
          <w:bCs/>
        </w:rPr>
        <w:t xml:space="preserve"> </w:t>
      </w:r>
      <w:r w:rsidRPr="005C5370" w:rsidR="00C7108B">
        <w:rPr>
          <w:bCs/>
        </w:rPr>
        <w:t>instructional</w:t>
      </w:r>
      <w:r w:rsidRPr="005C5370" w:rsidR="0048694D">
        <w:rPr>
          <w:bCs/>
        </w:rPr>
        <w:t xml:space="preserve"> </w:t>
      </w:r>
      <w:r w:rsidRPr="005C5370" w:rsidR="00C7108B">
        <w:rPr>
          <w:bCs/>
        </w:rPr>
        <w:t>services</w:t>
      </w:r>
      <w:r w:rsidRPr="005C5370" w:rsidR="0048694D">
        <w:rPr>
          <w:bCs/>
        </w:rPr>
        <w:t xml:space="preserve"> </w:t>
      </w:r>
      <w:r w:rsidRPr="005C5370" w:rsidR="00C7108B">
        <w:rPr>
          <w:bCs/>
        </w:rPr>
        <w:t>issues.</w:t>
      </w:r>
      <w:r w:rsidRPr="005C5370" w:rsidR="00073711">
        <w:rPr>
          <w:bCs/>
        </w:rPr>
        <w:t xml:space="preserve"> </w:t>
      </w:r>
      <w:r w:rsidRPr="005C5370" w:rsidR="00C7108B">
        <w:rPr>
          <w:bCs/>
        </w:rPr>
        <w:t>The</w:t>
      </w:r>
      <w:r w:rsidRPr="005C5370" w:rsidR="0048694D">
        <w:rPr>
          <w:bCs/>
        </w:rPr>
        <w:t xml:space="preserve"> </w:t>
      </w:r>
      <w:r w:rsidRPr="005C5370" w:rsidR="00C7108B">
        <w:rPr>
          <w:bCs/>
        </w:rPr>
        <w:t>burden</w:t>
      </w:r>
      <w:r w:rsidRPr="005C5370" w:rsidR="0048694D">
        <w:rPr>
          <w:bCs/>
        </w:rPr>
        <w:t xml:space="preserve"> </w:t>
      </w:r>
      <w:r w:rsidRPr="005C5370" w:rsidR="00C7108B">
        <w:rPr>
          <w:bCs/>
        </w:rPr>
        <w:t>for</w:t>
      </w:r>
      <w:r w:rsidRPr="005C5370" w:rsidR="0048694D">
        <w:rPr>
          <w:bCs/>
        </w:rPr>
        <w:t xml:space="preserve"> </w:t>
      </w:r>
      <w:r w:rsidRPr="005C5370" w:rsidR="00C7108B">
        <w:rPr>
          <w:bCs/>
        </w:rPr>
        <w:t>school</w:t>
      </w:r>
      <w:r w:rsidRPr="005C5370" w:rsidR="0048694D">
        <w:rPr>
          <w:bCs/>
        </w:rPr>
        <w:t xml:space="preserve"> </w:t>
      </w:r>
      <w:r w:rsidRPr="005C5370" w:rsidR="00C7108B">
        <w:rPr>
          <w:bCs/>
        </w:rPr>
        <w:t>administrators</w:t>
      </w:r>
      <w:r w:rsidRPr="005C5370" w:rsidR="0048694D">
        <w:rPr>
          <w:bCs/>
        </w:rPr>
        <w:t xml:space="preserve"> </w:t>
      </w:r>
      <w:r w:rsidRPr="005C5370" w:rsidR="00C7108B">
        <w:rPr>
          <w:bCs/>
        </w:rPr>
        <w:t>is</w:t>
      </w:r>
      <w:r w:rsidRPr="005C5370" w:rsidR="0048694D">
        <w:rPr>
          <w:bCs/>
        </w:rPr>
        <w:t xml:space="preserve"> </w:t>
      </w:r>
      <w:r w:rsidRPr="005C5370" w:rsidR="00C7108B">
        <w:rPr>
          <w:bCs/>
        </w:rPr>
        <w:t>determined</w:t>
      </w:r>
      <w:r w:rsidRPr="005C5370" w:rsidR="0048694D">
        <w:rPr>
          <w:bCs/>
        </w:rPr>
        <w:t xml:space="preserve"> </w:t>
      </w:r>
      <w:r w:rsidRPr="005C5370" w:rsidR="00C7108B">
        <w:rPr>
          <w:bCs/>
        </w:rPr>
        <w:t>in</w:t>
      </w:r>
      <w:r w:rsidRPr="005C5370" w:rsidR="0048694D">
        <w:rPr>
          <w:bCs/>
        </w:rPr>
        <w:t xml:space="preserve"> </w:t>
      </w:r>
      <w:r w:rsidRPr="005C5370" w:rsidR="00C7108B">
        <w:rPr>
          <w:bCs/>
        </w:rPr>
        <w:t>the</w:t>
      </w:r>
      <w:r w:rsidRPr="005C5370" w:rsidR="0048694D">
        <w:rPr>
          <w:bCs/>
        </w:rPr>
        <w:t xml:space="preserve"> </w:t>
      </w:r>
      <w:r w:rsidRPr="005C5370" w:rsidR="00C7108B">
        <w:rPr>
          <w:bCs/>
        </w:rPr>
        <w:t>same</w:t>
      </w:r>
      <w:r w:rsidRPr="005C5370" w:rsidR="0048694D">
        <w:rPr>
          <w:bCs/>
        </w:rPr>
        <w:t xml:space="preserve"> </w:t>
      </w:r>
      <w:r w:rsidRPr="005C5370" w:rsidR="00C7108B">
        <w:rPr>
          <w:bCs/>
        </w:rPr>
        <w:t>manner</w:t>
      </w:r>
      <w:r w:rsidRPr="005C5370" w:rsidR="0048694D">
        <w:rPr>
          <w:bCs/>
        </w:rPr>
        <w:t xml:space="preserve"> </w:t>
      </w:r>
      <w:r w:rsidRPr="005C5370" w:rsidR="00C7108B">
        <w:rPr>
          <w:bCs/>
        </w:rPr>
        <w:t>as</w:t>
      </w:r>
      <w:r w:rsidRPr="005C5370" w:rsidR="0048694D">
        <w:rPr>
          <w:bCs/>
        </w:rPr>
        <w:t xml:space="preserve"> </w:t>
      </w:r>
      <w:r w:rsidRPr="005C5370" w:rsidR="00C7108B">
        <w:rPr>
          <w:bCs/>
        </w:rPr>
        <w:t>burden</w:t>
      </w:r>
      <w:r w:rsidRPr="005C5370" w:rsidR="0048694D">
        <w:rPr>
          <w:bCs/>
        </w:rPr>
        <w:t xml:space="preserve"> </w:t>
      </w:r>
      <w:r w:rsidRPr="005C5370" w:rsidR="00C7108B">
        <w:rPr>
          <w:bCs/>
        </w:rPr>
        <w:t>for</w:t>
      </w:r>
      <w:r w:rsidRPr="005C5370" w:rsidR="0048694D">
        <w:rPr>
          <w:bCs/>
        </w:rPr>
        <w:t xml:space="preserve"> </w:t>
      </w:r>
      <w:r w:rsidRPr="005C5370" w:rsidR="00C7108B">
        <w:rPr>
          <w:bCs/>
        </w:rPr>
        <w:t>teachers</w:t>
      </w:r>
      <w:r w:rsidRPr="005C5370" w:rsidR="0048694D">
        <w:rPr>
          <w:bCs/>
        </w:rPr>
        <w:t xml:space="preserve"> </w:t>
      </w:r>
      <w:r w:rsidRPr="005C5370" w:rsidR="00C7108B">
        <w:rPr>
          <w:bCs/>
        </w:rPr>
        <w:t>(see</w:t>
      </w:r>
      <w:r w:rsidRPr="005C5370" w:rsidR="0048694D">
        <w:rPr>
          <w:bCs/>
        </w:rPr>
        <w:t xml:space="preserve"> </w:t>
      </w:r>
      <w:r w:rsidRPr="005C5370" w:rsidR="00C7108B">
        <w:rPr>
          <w:bCs/>
        </w:rPr>
        <w:t>above)</w:t>
      </w:r>
      <w:r w:rsidRPr="005C5370" w:rsidR="0048694D">
        <w:rPr>
          <w:bCs/>
        </w:rPr>
        <w:t xml:space="preserve"> </w:t>
      </w:r>
      <w:r w:rsidRPr="005C5370" w:rsidR="00C7108B">
        <w:rPr>
          <w:bCs/>
        </w:rPr>
        <w:t>and</w:t>
      </w:r>
      <w:r w:rsidRPr="005C5370" w:rsidR="0048694D">
        <w:rPr>
          <w:bCs/>
        </w:rPr>
        <w:t xml:space="preserve"> </w:t>
      </w:r>
      <w:r w:rsidRPr="005C5370" w:rsidR="00C7108B">
        <w:rPr>
          <w:bCs/>
        </w:rPr>
        <w:t>is</w:t>
      </w:r>
      <w:r w:rsidRPr="005C5370" w:rsidR="0048694D">
        <w:rPr>
          <w:bCs/>
        </w:rPr>
        <w:t xml:space="preserve"> </w:t>
      </w:r>
      <w:r w:rsidRPr="005C5370" w:rsidR="00C7108B">
        <w:rPr>
          <w:bCs/>
        </w:rPr>
        <w:t>estimated</w:t>
      </w:r>
      <w:r w:rsidRPr="005C5370" w:rsidR="0048694D">
        <w:rPr>
          <w:bCs/>
        </w:rPr>
        <w:t xml:space="preserve"> </w:t>
      </w:r>
      <w:r w:rsidRPr="005C5370" w:rsidR="00C7108B">
        <w:rPr>
          <w:bCs/>
        </w:rPr>
        <w:t>to</w:t>
      </w:r>
      <w:r w:rsidRPr="005C5370" w:rsidR="0048694D">
        <w:rPr>
          <w:bCs/>
        </w:rPr>
        <w:t xml:space="preserve"> </w:t>
      </w:r>
      <w:r w:rsidRPr="005C5370" w:rsidR="00C7108B">
        <w:rPr>
          <w:bCs/>
        </w:rPr>
        <w:t>average</w:t>
      </w:r>
      <w:r w:rsidRPr="005C5370" w:rsidR="0048694D">
        <w:rPr>
          <w:bCs/>
        </w:rPr>
        <w:t xml:space="preserve"> </w:t>
      </w:r>
      <w:r w:rsidRPr="005C5370" w:rsidR="000A4E88">
        <w:rPr>
          <w:bCs/>
        </w:rPr>
        <w:t>30</w:t>
      </w:r>
      <w:r w:rsidRPr="005C5370" w:rsidR="00492EC6">
        <w:rPr>
          <w:bCs/>
        </w:rPr>
        <w:t xml:space="preserve"> </w:t>
      </w:r>
      <w:r w:rsidRPr="005C5370" w:rsidR="00C7108B">
        <w:rPr>
          <w:bCs/>
        </w:rPr>
        <w:t>minutes</w:t>
      </w:r>
      <w:r w:rsidRPr="005C5370" w:rsidR="0048694D">
        <w:rPr>
          <w:bCs/>
        </w:rPr>
        <w:t xml:space="preserve"> </w:t>
      </w:r>
      <w:r w:rsidRPr="005C5370" w:rsidR="00C7108B">
        <w:rPr>
          <w:bCs/>
        </w:rPr>
        <w:t>per</w:t>
      </w:r>
      <w:r w:rsidRPr="005C5370" w:rsidR="0048694D">
        <w:rPr>
          <w:bCs/>
        </w:rPr>
        <w:t xml:space="preserve"> </w:t>
      </w:r>
      <w:r w:rsidRPr="005C5370" w:rsidR="00C7108B">
        <w:rPr>
          <w:bCs/>
        </w:rPr>
        <w:t>principal/administrator,</w:t>
      </w:r>
      <w:r w:rsidRPr="005C5370" w:rsidR="0048694D">
        <w:rPr>
          <w:bCs/>
        </w:rPr>
        <w:t xml:space="preserve"> </w:t>
      </w:r>
      <w:r w:rsidRPr="005C5370" w:rsidR="00C7108B">
        <w:rPr>
          <w:bCs/>
        </w:rPr>
        <w:t>although</w:t>
      </w:r>
      <w:r w:rsidRPr="005C5370" w:rsidR="0048694D">
        <w:rPr>
          <w:bCs/>
        </w:rPr>
        <w:t xml:space="preserve"> </w:t>
      </w:r>
      <w:r w:rsidRPr="005C5370" w:rsidR="00C7108B">
        <w:rPr>
          <w:bCs/>
        </w:rPr>
        <w:t>burden</w:t>
      </w:r>
      <w:r w:rsidRPr="005C5370" w:rsidR="0048694D">
        <w:rPr>
          <w:bCs/>
        </w:rPr>
        <w:t xml:space="preserve"> </w:t>
      </w:r>
      <w:r w:rsidRPr="005C5370" w:rsidR="00C7108B">
        <w:rPr>
          <w:bCs/>
        </w:rPr>
        <w:t>may</w:t>
      </w:r>
      <w:r w:rsidRPr="005C5370" w:rsidR="0048694D">
        <w:rPr>
          <w:bCs/>
        </w:rPr>
        <w:t xml:space="preserve"> </w:t>
      </w:r>
      <w:r w:rsidRPr="005C5370" w:rsidR="00C7108B">
        <w:rPr>
          <w:bCs/>
        </w:rPr>
        <w:t>vary</w:t>
      </w:r>
      <w:r w:rsidRPr="005C5370" w:rsidR="0048694D">
        <w:rPr>
          <w:bCs/>
        </w:rPr>
        <w:t xml:space="preserve"> </w:t>
      </w:r>
      <w:r w:rsidRPr="005C5370" w:rsidR="00C7108B">
        <w:rPr>
          <w:bCs/>
        </w:rPr>
        <w:t>depending</w:t>
      </w:r>
      <w:r w:rsidRPr="005C5370" w:rsidR="0048694D">
        <w:rPr>
          <w:bCs/>
        </w:rPr>
        <w:t xml:space="preserve"> </w:t>
      </w:r>
      <w:r w:rsidRPr="005C5370" w:rsidR="00C7108B">
        <w:rPr>
          <w:bCs/>
        </w:rPr>
        <w:t>on</w:t>
      </w:r>
      <w:r w:rsidRPr="005C5370" w:rsidR="0048694D">
        <w:rPr>
          <w:bCs/>
        </w:rPr>
        <w:t xml:space="preserve"> </w:t>
      </w:r>
      <w:r w:rsidRPr="005C5370" w:rsidR="00C7108B">
        <w:rPr>
          <w:bCs/>
        </w:rPr>
        <w:t>the</w:t>
      </w:r>
      <w:r w:rsidRPr="005C5370" w:rsidR="0048694D">
        <w:rPr>
          <w:bCs/>
        </w:rPr>
        <w:t xml:space="preserve"> </w:t>
      </w:r>
      <w:r w:rsidRPr="005C5370" w:rsidR="00C7108B">
        <w:rPr>
          <w:bCs/>
        </w:rPr>
        <w:t>number</w:t>
      </w:r>
      <w:r w:rsidRPr="005C5370" w:rsidR="0048694D">
        <w:rPr>
          <w:bCs/>
        </w:rPr>
        <w:t xml:space="preserve"> </w:t>
      </w:r>
      <w:r w:rsidRPr="005C5370" w:rsidR="00C7108B">
        <w:rPr>
          <w:bCs/>
        </w:rPr>
        <w:t>of</w:t>
      </w:r>
      <w:r w:rsidRPr="005C5370" w:rsidR="0048694D">
        <w:rPr>
          <w:bCs/>
        </w:rPr>
        <w:t xml:space="preserve"> </w:t>
      </w:r>
      <w:r w:rsidRPr="005C5370" w:rsidR="00C7108B">
        <w:rPr>
          <w:bCs/>
        </w:rPr>
        <w:t>subject-specific</w:t>
      </w:r>
      <w:r w:rsidRPr="005C5370" w:rsidR="0048694D">
        <w:rPr>
          <w:bCs/>
        </w:rPr>
        <w:t xml:space="preserve"> </w:t>
      </w:r>
      <w:r w:rsidRPr="005C5370" w:rsidR="00C7108B">
        <w:rPr>
          <w:bCs/>
        </w:rPr>
        <w:t>sections</w:t>
      </w:r>
      <w:r w:rsidRPr="005C5370" w:rsidR="0048694D">
        <w:rPr>
          <w:bCs/>
        </w:rPr>
        <w:t xml:space="preserve"> </w:t>
      </w:r>
      <w:r w:rsidRPr="005C5370" w:rsidR="00C7108B">
        <w:rPr>
          <w:bCs/>
        </w:rPr>
        <w:t>included.</w:t>
      </w:r>
      <w:r w:rsidRPr="005C5370" w:rsidR="00F07262">
        <w:rPr>
          <w:bCs/>
        </w:rPr>
        <w:t xml:space="preserve"> </w:t>
      </w:r>
      <w:r w:rsidRPr="005C5370" w:rsidR="00B572C8">
        <w:rPr>
          <w:bCs/>
        </w:rPr>
        <w:t xml:space="preserve">The </w:t>
      </w:r>
      <w:r w:rsidRPr="005C5370" w:rsidR="000A4E88">
        <w:rPr>
          <w:bCs/>
        </w:rPr>
        <w:t>30</w:t>
      </w:r>
      <w:r w:rsidRPr="005C5370" w:rsidR="00B572C8">
        <w:rPr>
          <w:bCs/>
        </w:rPr>
        <w:t xml:space="preserve">-minute burden </w:t>
      </w:r>
      <w:r w:rsidRPr="005C5370" w:rsidR="00B572C8">
        <w:rPr>
          <w:bCs/>
        </w:rPr>
        <w:t>estimate</w:t>
      </w:r>
      <w:r w:rsidRPr="005C5370" w:rsidR="00EE4674">
        <w:rPr>
          <w:bCs/>
        </w:rPr>
        <w:t xml:space="preserve"> includes</w:t>
      </w:r>
      <w:r w:rsidRPr="005C5370" w:rsidR="00D43FF0">
        <w:rPr>
          <w:bCs/>
        </w:rPr>
        <w:t xml:space="preserve"> a</w:t>
      </w:r>
      <w:r w:rsidRPr="005C5370" w:rsidR="005D70DF">
        <w:rPr>
          <w:bCs/>
        </w:rPr>
        <w:t xml:space="preserve"> supplemental charter school questionnaire</w:t>
      </w:r>
      <w:r w:rsidRPr="005C5370" w:rsidR="00A8479A">
        <w:rPr>
          <w:bCs/>
        </w:rPr>
        <w:t xml:space="preserve"> </w:t>
      </w:r>
      <w:r w:rsidRPr="005C5370" w:rsidR="005D70DF">
        <w:rPr>
          <w:bCs/>
        </w:rPr>
        <w:t>designed to collect information on charter school policies and characteristics</w:t>
      </w:r>
      <w:r w:rsidRPr="005C5370" w:rsidR="003250F4">
        <w:rPr>
          <w:bCs/>
        </w:rPr>
        <w:t xml:space="preserve"> and</w:t>
      </w:r>
      <w:r w:rsidRPr="005C5370" w:rsidR="005D70DF">
        <w:rPr>
          <w:bCs/>
        </w:rPr>
        <w:t xml:space="preserve"> is provided to administrators of charter schools who are sampled to participate in NAEP. The supplement covers organization and school governance, parental involvement, and curriculum and offerings.</w:t>
      </w:r>
      <w:r w:rsidRPr="00315AA8" w:rsidR="003D68E8">
        <w:rPr>
          <w:b/>
        </w:rPr>
        <w:t xml:space="preserve"> </w:t>
      </w:r>
      <w:r w:rsidR="007032EF">
        <w:rPr>
          <w:bCs/>
        </w:rPr>
        <w:t>Note, Pilot SQs will not be administered for grade 8 school administrators in mainland U.S., and grades 4 and 8 school administrators in Puerto Rico.</w:t>
      </w:r>
    </w:p>
    <w:p w:rsidR="00BB0748" w:rsidRPr="005C5370" w:rsidP="00315AA8" w14:paraId="7DD8F526" w14:textId="617074BB">
      <w:pPr>
        <w:pStyle w:val="ListParagraph"/>
        <w:widowControl w:val="0"/>
        <w:numPr>
          <w:ilvl w:val="0"/>
          <w:numId w:val="10"/>
        </w:numPr>
        <w:spacing w:line="23" w:lineRule="atLeast"/>
        <w:ind w:left="273" w:hanging="187"/>
        <w:rPr>
          <w:bCs/>
        </w:rPr>
      </w:pPr>
      <w:r w:rsidRPr="005C5370">
        <w:rPr>
          <w:b/>
        </w:rPr>
        <w:t>School Staff Preassessment Activities—</w:t>
      </w:r>
      <w:r w:rsidRPr="005C5370">
        <w:rPr>
          <w:bCs/>
        </w:rPr>
        <w:t xml:space="preserve">Each school participating in main NAEP has designated staff members to </w:t>
      </w:r>
      <w:r w:rsidRPr="005C5370" w:rsidR="007222D4">
        <w:rPr>
          <w:bCs/>
        </w:rPr>
        <w:t>support the</w:t>
      </w:r>
      <w:r w:rsidRPr="005C5370">
        <w:rPr>
          <w:bCs/>
        </w:rPr>
        <w:t xml:space="preserve"> NAEP </w:t>
      </w:r>
      <w:r w:rsidRPr="005C5370" w:rsidR="007222D4">
        <w:rPr>
          <w:bCs/>
        </w:rPr>
        <w:t>assessment</w:t>
      </w:r>
      <w:r w:rsidRPr="005C5370" w:rsidR="003A7729">
        <w:rPr>
          <w:bCs/>
        </w:rPr>
        <w:t>:</w:t>
      </w:r>
      <w:r w:rsidRPr="005C5370" w:rsidR="007222D4">
        <w:rPr>
          <w:bCs/>
        </w:rPr>
        <w:t xml:space="preserve"> a School Coordinator and a Technology Coordinator</w:t>
      </w:r>
      <w:r w:rsidRPr="005C5370">
        <w:rPr>
          <w:bCs/>
        </w:rPr>
        <w:t xml:space="preserve">. Preassessment and assessment activities include functions such as finalizing student samples, verifying student demographics, reviewing accommodations, and planning logistics for the assessment. </w:t>
      </w:r>
      <w:r w:rsidRPr="005C5370" w:rsidR="00FB5E94">
        <w:rPr>
          <w:bCs/>
        </w:rPr>
        <w:t xml:space="preserve">The </w:t>
      </w:r>
      <w:r w:rsidRPr="005C5370">
        <w:rPr>
          <w:bCs/>
        </w:rPr>
        <w:t>AMS</w:t>
      </w:r>
      <w:r w:rsidRPr="005C5370" w:rsidR="005051F5">
        <w:rPr>
          <w:bCs/>
        </w:rPr>
        <w:t xml:space="preserve"> </w:t>
      </w:r>
      <w:r w:rsidRPr="005C5370" w:rsidR="00FB5E94">
        <w:rPr>
          <w:bCs/>
        </w:rPr>
        <w:t xml:space="preserve">system </w:t>
      </w:r>
      <w:r w:rsidRPr="005C5370" w:rsidR="005051F5">
        <w:rPr>
          <w:bCs/>
        </w:rPr>
        <w:t xml:space="preserve">is used </w:t>
      </w:r>
      <w:r w:rsidR="000D2F44">
        <w:rPr>
          <w:bCs/>
        </w:rPr>
        <w:t>by</w:t>
      </w:r>
      <w:r w:rsidRPr="005C5370" w:rsidR="005051F5">
        <w:rPr>
          <w:bCs/>
        </w:rPr>
        <w:t xml:space="preserve"> </w:t>
      </w:r>
      <w:r w:rsidRPr="005C5370">
        <w:rPr>
          <w:bCs/>
        </w:rPr>
        <w:t xml:space="preserve">school coordinators </w:t>
      </w:r>
      <w:r w:rsidRPr="005C5370" w:rsidR="005051F5">
        <w:rPr>
          <w:bCs/>
        </w:rPr>
        <w:t xml:space="preserve">to </w:t>
      </w:r>
      <w:r w:rsidRPr="005C5370">
        <w:rPr>
          <w:bCs/>
        </w:rPr>
        <w:t xml:space="preserve">provide requested administration information </w:t>
      </w:r>
      <w:r w:rsidR="00B025DA">
        <w:rPr>
          <w:bCs/>
        </w:rPr>
        <w:t>securely</w:t>
      </w:r>
      <w:r w:rsidRPr="005C5370">
        <w:rPr>
          <w:bCs/>
        </w:rPr>
        <w:t xml:space="preserve"> online, including logistical information, updates of student and teacher information, and </w:t>
      </w:r>
      <w:r w:rsidRPr="005C5370" w:rsidR="00D77991">
        <w:rPr>
          <w:bCs/>
        </w:rPr>
        <w:t>school logistics</w:t>
      </w:r>
      <w:r w:rsidRPr="005C5370">
        <w:rPr>
          <w:bCs/>
        </w:rPr>
        <w:t xml:space="preserve">. </w:t>
      </w:r>
      <w:r w:rsidRPr="005C5370" w:rsidR="00A114C7">
        <w:rPr>
          <w:bCs/>
        </w:rPr>
        <w:t>Additional</w:t>
      </w:r>
      <w:r w:rsidRPr="005C5370" w:rsidR="00D77991">
        <w:rPr>
          <w:bCs/>
        </w:rPr>
        <w:t>ly</w:t>
      </w:r>
      <w:r w:rsidRPr="005C5370" w:rsidR="00A114C7">
        <w:rPr>
          <w:bCs/>
        </w:rPr>
        <w:t>, t</w:t>
      </w:r>
      <w:r w:rsidRPr="005C5370">
        <w:rPr>
          <w:bCs/>
        </w:rPr>
        <w:t xml:space="preserve">hese individuals </w:t>
      </w:r>
      <w:r w:rsidRPr="005C5370" w:rsidR="00981D9D">
        <w:rPr>
          <w:bCs/>
        </w:rPr>
        <w:t>must</w:t>
      </w:r>
      <w:r w:rsidRPr="005C5370">
        <w:rPr>
          <w:bCs/>
        </w:rPr>
        <w:t xml:space="preserve"> find and prepare devices for the assessment, install the NAEP Application onto </w:t>
      </w:r>
      <w:r w:rsidRPr="005C5370" w:rsidR="00E96E3C">
        <w:rPr>
          <w:bCs/>
        </w:rPr>
        <w:t xml:space="preserve">select </w:t>
      </w:r>
      <w:r w:rsidRPr="005C5370">
        <w:rPr>
          <w:bCs/>
        </w:rPr>
        <w:t xml:space="preserve">devices, and attend an Assessment Planning Meeting (APM). More information about the </w:t>
      </w:r>
      <w:r w:rsidRPr="005C5370" w:rsidR="00BE1836">
        <w:rPr>
          <w:bCs/>
        </w:rPr>
        <w:t>T</w:t>
      </w:r>
      <w:r w:rsidRPr="005C5370">
        <w:rPr>
          <w:bCs/>
        </w:rPr>
        <w:t xml:space="preserve">echnology </w:t>
      </w:r>
      <w:r w:rsidRPr="005C5370" w:rsidR="00BE1836">
        <w:rPr>
          <w:bCs/>
        </w:rPr>
        <w:t>C</w:t>
      </w:r>
      <w:r w:rsidRPr="005C5370">
        <w:rPr>
          <w:bCs/>
        </w:rPr>
        <w:t>oordinator</w:t>
      </w:r>
      <w:r w:rsidRPr="005C5370" w:rsidR="00563CE8">
        <w:rPr>
          <w:bCs/>
        </w:rPr>
        <w:t>s’</w:t>
      </w:r>
      <w:r w:rsidRPr="005C5370">
        <w:rPr>
          <w:bCs/>
        </w:rPr>
        <w:t xml:space="preserve"> and </w:t>
      </w:r>
      <w:r w:rsidRPr="005C5370" w:rsidR="00BE1836">
        <w:rPr>
          <w:bCs/>
        </w:rPr>
        <w:t>S</w:t>
      </w:r>
      <w:r w:rsidRPr="005C5370">
        <w:rPr>
          <w:bCs/>
        </w:rPr>
        <w:t xml:space="preserve">chool </w:t>
      </w:r>
      <w:r w:rsidRPr="005C5370" w:rsidR="00BE1836">
        <w:rPr>
          <w:bCs/>
        </w:rPr>
        <w:t>C</w:t>
      </w:r>
      <w:r w:rsidRPr="005C5370">
        <w:rPr>
          <w:bCs/>
        </w:rPr>
        <w:t xml:space="preserve">oordinators’ responsibilities is included in </w:t>
      </w:r>
      <w:r w:rsidRPr="005C5370" w:rsidR="00563CE8">
        <w:rPr>
          <w:bCs/>
        </w:rPr>
        <w:t>s</w:t>
      </w:r>
      <w:r w:rsidRPr="005C5370">
        <w:rPr>
          <w:bCs/>
        </w:rPr>
        <w:t xml:space="preserve">ection B.2. Based on information collected from previous years’ use of the preassessment </w:t>
      </w:r>
      <w:r w:rsidRPr="005C5370" w:rsidR="00BE1836">
        <w:rPr>
          <w:bCs/>
        </w:rPr>
        <w:t>activities</w:t>
      </w:r>
      <w:r w:rsidRPr="005C5370">
        <w:rPr>
          <w:bCs/>
        </w:rPr>
        <w:t xml:space="preserve">, it is estimated that it will take </w:t>
      </w:r>
      <w:r w:rsidRPr="005C5370" w:rsidR="00BC2DDD">
        <w:rPr>
          <w:bCs/>
        </w:rPr>
        <w:t>a total of</w:t>
      </w:r>
      <w:r w:rsidRPr="005C5370">
        <w:rPr>
          <w:bCs/>
        </w:rPr>
        <w:t xml:space="preserve"> </w:t>
      </w:r>
      <w:r w:rsidRPr="005C5370" w:rsidR="00EA17DA">
        <w:rPr>
          <w:bCs/>
        </w:rPr>
        <w:t>6</w:t>
      </w:r>
      <w:r w:rsidRPr="005C5370">
        <w:rPr>
          <w:bCs/>
        </w:rPr>
        <w:t xml:space="preserve"> hours on average, for school personnel to complete these </w:t>
      </w:r>
      <w:r w:rsidRPr="005C5370" w:rsidR="00A114C7">
        <w:rPr>
          <w:bCs/>
        </w:rPr>
        <w:t>activities</w:t>
      </w:r>
      <w:r w:rsidRPr="005C5370">
        <w:rPr>
          <w:bCs/>
        </w:rPr>
        <w:t>.</w:t>
      </w:r>
      <w:r w:rsidRPr="005C5370">
        <w:rPr>
          <w:bCs/>
        </w:rPr>
        <w:t xml:space="preserve"> </w:t>
      </w:r>
      <w:r w:rsidRPr="005C5370">
        <w:rPr>
          <w:bCs/>
        </w:rPr>
        <w:t>T</w:t>
      </w:r>
      <w:r w:rsidRPr="005C5370">
        <w:rPr>
          <w:bCs/>
        </w:rPr>
        <w:t xml:space="preserve">he AMS system data </w:t>
      </w:r>
      <w:r w:rsidRPr="005C5370">
        <w:rPr>
          <w:bCs/>
        </w:rPr>
        <w:t xml:space="preserve">will be used to inform response patterns to make further refinements to the system and to minimize burden. </w:t>
      </w:r>
    </w:p>
    <w:p w:rsidR="0057509D" w:rsidRPr="00072C67" w:rsidP="0057509D" w14:paraId="38D7D5C6" w14:textId="22BD60F5">
      <w:pPr>
        <w:pStyle w:val="ListParagraph"/>
        <w:widowControl w:val="0"/>
        <w:numPr>
          <w:ilvl w:val="0"/>
          <w:numId w:val="10"/>
        </w:numPr>
        <w:spacing w:line="23" w:lineRule="atLeast"/>
        <w:ind w:left="273" w:hanging="187"/>
        <w:rPr>
          <w:b/>
        </w:rPr>
      </w:pPr>
      <w:r w:rsidRPr="009965CC">
        <w:rPr>
          <w:b/>
        </w:rPr>
        <w:t>Submission of Samples</w:t>
      </w:r>
      <w:r w:rsidRPr="005C5370">
        <w:rPr>
          <w:b/>
        </w:rPr>
        <w:t>—</w:t>
      </w:r>
      <w:r w:rsidRPr="005C5370">
        <w:rPr>
          <w:bCs/>
        </w:rPr>
        <w:t xml:space="preserve">Survey sample information is collected from schools in the form of lists of potential students who may participate in NAEP. This sample information can be gathered manually or electronically at the school, district, or state level. If done at the state level, some states require a data security agreement, which is customized based on the specific requests of the state and provides verbatim security and confidentiality information from section A.10. If done at the school or district level, some burden will be incurred by school personnel. It is estimated that it will take 2 hours, on average, for school personnel to complete the submission process. </w:t>
      </w:r>
      <w:r w:rsidRPr="00BB246F">
        <w:t xml:space="preserve">Based on recent experience, it is estimated that approximately 26 percent of the schools will complete the submission process (based on the data from 2022). </w:t>
      </w:r>
    </w:p>
    <w:p w:rsidR="00F719DA" w:rsidRPr="00315AA8" w:rsidP="00315AA8" w14:paraId="1A6CB5B1" w14:textId="102A4587">
      <w:pPr>
        <w:pStyle w:val="ListParagraph"/>
        <w:widowControl w:val="0"/>
        <w:numPr>
          <w:ilvl w:val="0"/>
          <w:numId w:val="10"/>
        </w:numPr>
        <w:spacing w:line="23" w:lineRule="atLeast"/>
        <w:ind w:left="273" w:hanging="187"/>
        <w:rPr>
          <w:b/>
        </w:rPr>
      </w:pPr>
      <w:r w:rsidRPr="00403FFC">
        <w:rPr>
          <w:b/>
        </w:rPr>
        <w:t xml:space="preserve">School Staff </w:t>
      </w:r>
      <w:r w:rsidRPr="007C6D90">
        <w:rPr>
          <w:b/>
        </w:rPr>
        <w:t>Day of Assessment Activities—</w:t>
      </w:r>
      <w:r w:rsidRPr="00315AA8" w:rsidR="00116565">
        <w:rPr>
          <w:bCs/>
        </w:rPr>
        <w:t>The</w:t>
      </w:r>
      <w:r w:rsidRPr="005C5370">
        <w:rPr>
          <w:bCs/>
        </w:rPr>
        <w:t xml:space="preserve"> Technology Coordinator will provide support on the day of the assessment to troubleshoot any issues with devices, provide a swap out</w:t>
      </w:r>
      <w:r w:rsidRPr="005C5370" w:rsidR="000A2F9C">
        <w:rPr>
          <w:bCs/>
        </w:rPr>
        <w:t xml:space="preserve"> device</w:t>
      </w:r>
      <w:r w:rsidRPr="005C5370">
        <w:rPr>
          <w:bCs/>
        </w:rPr>
        <w:t xml:space="preserve"> if necessary, </w:t>
      </w:r>
      <w:r w:rsidR="00116565">
        <w:rPr>
          <w:bCs/>
        </w:rPr>
        <w:t xml:space="preserve">and </w:t>
      </w:r>
      <w:r w:rsidRPr="005C5370">
        <w:rPr>
          <w:bCs/>
        </w:rPr>
        <w:t>work through any network issues</w:t>
      </w:r>
      <w:r w:rsidR="00116565">
        <w:rPr>
          <w:bCs/>
        </w:rPr>
        <w:t xml:space="preserve">. </w:t>
      </w:r>
      <w:r w:rsidRPr="005C5370" w:rsidR="00116565">
        <w:rPr>
          <w:bCs/>
        </w:rPr>
        <w:t>The School Coordinator will review any updates that have occurred since the Assessment Planning Meeting. These could be updates to student information, such as accommodations or new refusals, or dismissal protocols.</w:t>
      </w:r>
      <w:r w:rsidR="00116565">
        <w:rPr>
          <w:bCs/>
        </w:rPr>
        <w:t xml:space="preserve"> Both the Technology and School Coordinators will</w:t>
      </w:r>
      <w:r w:rsidRPr="005C5370">
        <w:rPr>
          <w:bCs/>
        </w:rPr>
        <w:t xml:space="preserve"> assist with classroom management. Estimated burden for the assumed two individuals </w:t>
      </w:r>
      <w:r w:rsidRPr="005C5370" w:rsidR="006E0991">
        <w:rPr>
          <w:bCs/>
        </w:rPr>
        <w:t xml:space="preserve">is </w:t>
      </w:r>
      <w:r w:rsidRPr="005C5370" w:rsidR="00F22D0E">
        <w:rPr>
          <w:bCs/>
        </w:rPr>
        <w:t xml:space="preserve">up </w:t>
      </w:r>
      <w:r w:rsidRPr="005C5370">
        <w:rPr>
          <w:bCs/>
        </w:rPr>
        <w:t xml:space="preserve">to 120 minutes per individual, </w:t>
      </w:r>
      <w:r w:rsidRPr="005C5370" w:rsidR="00F22D0E">
        <w:rPr>
          <w:bCs/>
        </w:rPr>
        <w:t xml:space="preserve">up </w:t>
      </w:r>
      <w:r w:rsidRPr="005C5370">
        <w:rPr>
          <w:bCs/>
        </w:rPr>
        <w:t>to 240 minutes total. </w:t>
      </w:r>
    </w:p>
    <w:p w:rsidR="00303BB7" w:rsidRPr="00315AA8" w:rsidP="00315AA8" w14:paraId="0350A93E" w14:textId="41F86DBC">
      <w:pPr>
        <w:pStyle w:val="ListParagraph"/>
        <w:widowControl w:val="0"/>
        <w:numPr>
          <w:ilvl w:val="0"/>
          <w:numId w:val="10"/>
        </w:numPr>
        <w:spacing w:line="23" w:lineRule="atLeast"/>
        <w:ind w:left="273" w:hanging="187"/>
        <w:rPr>
          <w:bCs/>
        </w:rPr>
      </w:pPr>
      <w:r w:rsidRPr="009E57F8">
        <w:rPr>
          <w:b/>
        </w:rPr>
        <w:t>Additional School Staff—</w:t>
      </w:r>
      <w:r w:rsidRPr="005C5370">
        <w:rPr>
          <w:bCs/>
        </w:rPr>
        <w:t xml:space="preserve">Schools who choose to assess all 50 sampled students at once in one or two locations are asked to provide an additional staff member to ensure that the assessment runs smoothly. This individual may provide additional technology or classroom management support. Based on the 2024 School Based Equipment Proof of Concept Study, it is estimated that 45 percent of the schools will choose to assess all 50 students at one time. The burden for this individual would be </w:t>
      </w:r>
      <w:r w:rsidR="004A0501">
        <w:rPr>
          <w:bCs/>
        </w:rPr>
        <w:t>12</w:t>
      </w:r>
      <w:r w:rsidRPr="005C5370">
        <w:rPr>
          <w:bCs/>
        </w:rPr>
        <w:t>0 minutes</w:t>
      </w:r>
      <w:r w:rsidR="008636ED">
        <w:rPr>
          <w:bCs/>
        </w:rPr>
        <w:t>, and this is captured in Exhibit I</w:t>
      </w:r>
      <w:r w:rsidRPr="005C5370">
        <w:rPr>
          <w:bCs/>
        </w:rPr>
        <w:t>.</w:t>
      </w:r>
    </w:p>
    <w:p w:rsidR="00F719DA" w:rsidRPr="005C5370" w:rsidP="00315AA8" w14:paraId="5782F6BB" w14:textId="2F5F896D">
      <w:pPr>
        <w:pStyle w:val="ListParagraph"/>
        <w:widowControl w:val="0"/>
        <w:numPr>
          <w:ilvl w:val="0"/>
          <w:numId w:val="10"/>
        </w:numPr>
        <w:spacing w:line="23" w:lineRule="atLeast"/>
        <w:ind w:left="273" w:hanging="187"/>
        <w:rPr>
          <w:bCs/>
        </w:rPr>
      </w:pPr>
      <w:r w:rsidRPr="007C6D90">
        <w:rPr>
          <w:b/>
        </w:rPr>
        <w:t>Post</w:t>
      </w:r>
      <w:r w:rsidR="0088355A">
        <w:rPr>
          <w:b/>
        </w:rPr>
        <w:t>-</w:t>
      </w:r>
      <w:r w:rsidRPr="007C6D90">
        <w:rPr>
          <w:b/>
        </w:rPr>
        <w:t>Assessment Activities—</w:t>
      </w:r>
      <w:r w:rsidRPr="005C5370">
        <w:rPr>
          <w:bCs/>
        </w:rPr>
        <w:t xml:space="preserve">After the administration, </w:t>
      </w:r>
      <w:r w:rsidRPr="005C5370" w:rsidR="00D44D0D">
        <w:rPr>
          <w:bCs/>
        </w:rPr>
        <w:t xml:space="preserve">the </w:t>
      </w:r>
      <w:r w:rsidRPr="005C5370">
        <w:rPr>
          <w:bCs/>
        </w:rPr>
        <w:t>Technology Coordinator will ensure the removal of the eNAEP Application from student devices and provide feedback about the assessment process</w:t>
      </w:r>
      <w:r w:rsidR="00D668A8">
        <w:rPr>
          <w:bCs/>
        </w:rPr>
        <w:t>, for a total estimated burden of 40 minutes</w:t>
      </w:r>
      <w:r w:rsidRPr="005C5370">
        <w:rPr>
          <w:bCs/>
        </w:rPr>
        <w:t xml:space="preserve">. </w:t>
      </w:r>
      <w:r w:rsidRPr="005C5370" w:rsidR="00D668A8">
        <w:rPr>
          <w:bCs/>
        </w:rPr>
        <w:t>After the administration, the School Coordinator will provide feedback about the assessment process</w:t>
      </w:r>
      <w:r w:rsidR="00D668A8">
        <w:rPr>
          <w:bCs/>
        </w:rPr>
        <w:t>, and d</w:t>
      </w:r>
      <w:r w:rsidR="00D668A8">
        <w:t xml:space="preserve">estroy any documents with </w:t>
      </w:r>
      <w:r w:rsidRPr="00922165" w:rsidR="00D668A8">
        <w:t>student identifying information</w:t>
      </w:r>
      <w:r w:rsidR="00D668A8">
        <w:t>, for a total</w:t>
      </w:r>
      <w:r w:rsidRPr="005C5370" w:rsidR="00D668A8">
        <w:rPr>
          <w:bCs/>
        </w:rPr>
        <w:t xml:space="preserve"> estimated burden of 20 minutes.</w:t>
      </w:r>
      <w:r w:rsidR="00D668A8">
        <w:rPr>
          <w:bCs/>
        </w:rPr>
        <w:t xml:space="preserve"> </w:t>
      </w:r>
    </w:p>
    <w:p w:rsidR="00AC3A9A" w:rsidRPr="00130FA9" w:rsidP="00315AA8" w14:paraId="05CDE51A" w14:textId="15EF38AD">
      <w:pPr>
        <w:pStyle w:val="ListParagraph"/>
        <w:widowControl w:val="0"/>
        <w:numPr>
          <w:ilvl w:val="0"/>
          <w:numId w:val="10"/>
        </w:numPr>
        <w:spacing w:line="23" w:lineRule="atLeast"/>
        <w:ind w:left="273" w:hanging="187"/>
        <w:rPr>
          <w:b/>
        </w:rPr>
      </w:pPr>
      <w:r w:rsidRPr="00130FA9">
        <w:rPr>
          <w:b/>
        </w:rPr>
        <w:t>SD and EL—</w:t>
      </w:r>
      <w:r w:rsidRPr="00130FA9">
        <w:rPr>
          <w:bCs/>
        </w:rPr>
        <w:t>SD and EL information is provided by school personnel concerning students identified as SD or EL. This information will be used by those personnel to determine the appropriate accommodations for students. The burden for school administrators is estimated at 15</w:t>
      </w:r>
      <w:r w:rsidRPr="00130FA9" w:rsidR="008E7C63">
        <w:rPr>
          <w:bCs/>
        </w:rPr>
        <w:t xml:space="preserve"> </w:t>
      </w:r>
      <w:r w:rsidRPr="00130FA9">
        <w:rPr>
          <w:bCs/>
        </w:rPr>
        <w:t>minutes, on average, for each student identified as SD and/or EL.</w:t>
      </w:r>
      <w:r w:rsidRPr="00130FA9">
        <w:rPr>
          <w:b/>
        </w:rPr>
        <w:t xml:space="preserve"> </w:t>
      </w:r>
      <w:r w:rsidRPr="00130FA9" w:rsidR="00284599">
        <w:rPr>
          <w:bCs/>
        </w:rPr>
        <w:t>The estimated percent of SD/EL students is 28 percent and 23 percent and 18 percent at grades 4 and 8 and 12 (based on the NAEP 2024 sample), respectively.</w:t>
      </w:r>
    </w:p>
    <w:p w:rsidR="006F7A67" w:rsidRPr="00B11079" w:rsidP="007C6D90" w14:paraId="6E3C7033" w14:textId="77777777">
      <w:pPr>
        <w:ind w:left="360"/>
        <w:rPr>
          <w:rFonts w:asciiTheme="minorHAnsi" w:hAnsiTheme="minorHAnsi" w:cstheme="minorBidi"/>
        </w:rPr>
      </w:pPr>
    </w:p>
    <w:p w:rsidR="006F7A67" w:rsidRPr="007C6D90" w:rsidP="007C6D90" w14:paraId="0E28E463" w14:textId="6738C8FA">
      <w:pPr>
        <w:spacing w:after="120" w:line="276" w:lineRule="auto"/>
        <w:rPr>
          <w:u w:val="single"/>
        </w:rPr>
      </w:pPr>
      <w:r>
        <w:rPr>
          <w:bCs/>
          <w:u w:val="single"/>
        </w:rPr>
        <w:t>NAEP</w:t>
      </w:r>
      <w:r w:rsidR="00261FAA">
        <w:rPr>
          <w:u w:val="single"/>
        </w:rPr>
        <w:t xml:space="preserve"> Device Model</w:t>
      </w:r>
    </w:p>
    <w:p w:rsidR="00853CFE" w:rsidRPr="005C5370" w:rsidP="000C0253" w14:paraId="4D38D7C6" w14:textId="71565243">
      <w:pPr>
        <w:pStyle w:val="ListParagraph"/>
        <w:numPr>
          <w:ilvl w:val="0"/>
          <w:numId w:val="83"/>
        </w:numPr>
        <w:tabs>
          <w:tab w:val="left" w:pos="900"/>
        </w:tabs>
        <w:ind w:left="270" w:hanging="180"/>
        <w:rPr>
          <w:bCs/>
        </w:rPr>
      </w:pPr>
      <w:r w:rsidRPr="000D2071">
        <w:rPr>
          <w:b/>
        </w:rPr>
        <w:t>Students</w:t>
      </w:r>
      <w:r w:rsidRPr="00315AA8">
        <w:rPr>
          <w:b/>
        </w:rPr>
        <w:t>—</w:t>
      </w:r>
      <w:r w:rsidRPr="005C5370">
        <w:rPr>
          <w:bCs/>
        </w:rPr>
        <w:t>Students in fourth, eighth, and twelfth grades will be assessed using 60</w:t>
      </w:r>
      <w:r w:rsidRPr="005C5370" w:rsidR="0024630E">
        <w:rPr>
          <w:bCs/>
        </w:rPr>
        <w:t xml:space="preserve"> </w:t>
      </w:r>
      <w:r w:rsidRPr="005C5370">
        <w:rPr>
          <w:bCs/>
        </w:rPr>
        <w:t>minutes of cognitive blocks in one subject followed by a non-cognitive block which requires up to a total of 15</w:t>
      </w:r>
      <w:r w:rsidRPr="005C5370" w:rsidR="0024630E">
        <w:rPr>
          <w:bCs/>
        </w:rPr>
        <w:t xml:space="preserve"> </w:t>
      </w:r>
      <w:r w:rsidRPr="005C5370">
        <w:rPr>
          <w:bCs/>
        </w:rPr>
        <w:t>minutes to complete. The core non-cognitive items are answered by students across subject areas and are related to demographic information. In addition, students answer subject-specific non-cognitive items. Based on timing data collected from cognitive interviews and previous assessments,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Additional student burden accounts for time to read directions, log on to the digital device, and view a tutorial. This additional burden is estimated at 15</w:t>
      </w:r>
      <w:r w:rsidRPr="005C5370" w:rsidR="00D81612">
        <w:rPr>
          <w:bCs/>
        </w:rPr>
        <w:t xml:space="preserve"> </w:t>
      </w:r>
      <w:r w:rsidRPr="005C5370">
        <w:rPr>
          <w:bCs/>
        </w:rPr>
        <w:t>minutes. The cognitive or assessment items are not included in the burden estimate because they are not subject to the Paperwork Reduction Act. Therefore, the total burden for students is 30</w:t>
      </w:r>
      <w:r w:rsidRPr="005C5370" w:rsidR="005A6854">
        <w:rPr>
          <w:bCs/>
        </w:rPr>
        <w:t xml:space="preserve"> </w:t>
      </w:r>
      <w:r w:rsidRPr="005C5370">
        <w:rPr>
          <w:bCs/>
        </w:rPr>
        <w:t>minutes. The assessments given in Puerto Rico are translated into Spanish. To account for the language complexities, additional time is provided for the cognitive blocks (for a total of 80</w:t>
      </w:r>
      <w:r w:rsidRPr="005C5370" w:rsidR="00450E43">
        <w:rPr>
          <w:bCs/>
        </w:rPr>
        <w:t xml:space="preserve"> </w:t>
      </w:r>
      <w:r w:rsidRPr="005C5370">
        <w:rPr>
          <w:bCs/>
        </w:rPr>
        <w:t>minutes). The burden for students in Puerto Rico is up to 15</w:t>
      </w:r>
      <w:r w:rsidRPr="005C5370" w:rsidR="004432EA">
        <w:rPr>
          <w:bCs/>
        </w:rPr>
        <w:t xml:space="preserve"> </w:t>
      </w:r>
      <w:r w:rsidRPr="005C5370">
        <w:rPr>
          <w:bCs/>
        </w:rPr>
        <w:t>minutes for the non-cognitive block, and an additional 15</w:t>
      </w:r>
      <w:r w:rsidRPr="005C5370" w:rsidR="004432EA">
        <w:rPr>
          <w:bCs/>
        </w:rPr>
        <w:t xml:space="preserve"> </w:t>
      </w:r>
      <w:r w:rsidRPr="005C5370">
        <w:rPr>
          <w:bCs/>
        </w:rPr>
        <w:t>minutes for directions, logging into the digital device, and the tutorial, for a total of 30</w:t>
      </w:r>
      <w:r w:rsidRPr="005C5370" w:rsidR="004432EA">
        <w:rPr>
          <w:bCs/>
        </w:rPr>
        <w:t xml:space="preserve"> </w:t>
      </w:r>
      <w:r w:rsidRPr="005C5370">
        <w:rPr>
          <w:bCs/>
        </w:rPr>
        <w:t xml:space="preserve">minutes.  </w:t>
      </w:r>
    </w:p>
    <w:p w:rsidR="00853CFE" w:rsidRPr="00315AA8" w:rsidP="000C0253" w14:paraId="18BA9B4D" w14:textId="3CCB49A1">
      <w:pPr>
        <w:pStyle w:val="ListParagraph"/>
        <w:numPr>
          <w:ilvl w:val="0"/>
          <w:numId w:val="83"/>
        </w:numPr>
        <w:ind w:left="270" w:hanging="180"/>
        <w:rPr>
          <w:b/>
        </w:rPr>
      </w:pPr>
      <w:r w:rsidRPr="007B3FBF">
        <w:rPr>
          <w:b/>
        </w:rPr>
        <w:t>Teachers</w:t>
      </w:r>
      <w:r w:rsidRPr="00315AA8">
        <w:rPr>
          <w:b/>
        </w:rPr>
        <w:t>—</w:t>
      </w:r>
      <w:r w:rsidRPr="005C5370">
        <w:rPr>
          <w:bCs/>
        </w:rPr>
        <w:t>The teachers of fourth- and eighth-grade students participating in main NAEP are asked to complete questionnaires about their teaching background, education, training, and classroom organization</w:t>
      </w:r>
      <w:r w:rsidRPr="005C5370" w:rsidR="00B2051C">
        <w:rPr>
          <w:bCs/>
        </w:rPr>
        <w:t>.</w:t>
      </w:r>
      <w:r w:rsidRPr="005C5370">
        <w:rPr>
          <w:bCs/>
        </w:rPr>
        <w:t xml:space="preserve"> Average fourth-grade teacher burden is estimated to be 30</w:t>
      </w:r>
      <w:r w:rsidRPr="005C5370" w:rsidR="004432EA">
        <w:rPr>
          <w:bCs/>
        </w:rPr>
        <w:t xml:space="preserve"> </w:t>
      </w:r>
      <w:r w:rsidRPr="005C5370">
        <w:rPr>
          <w:bCs/>
        </w:rPr>
        <w:t>minutes because fourth-grade teachers often have multiple subject-specific sections to complete. Average eighth-grade teacher burden is 20</w:t>
      </w:r>
      <w:r w:rsidRPr="005C5370" w:rsidR="004432EA">
        <w:rPr>
          <w:bCs/>
        </w:rPr>
        <w:t xml:space="preserve"> </w:t>
      </w:r>
      <w:r w:rsidRPr="005C5370">
        <w:rPr>
          <w:bCs/>
        </w:rPr>
        <w:t>minutes if only one subject is taught and an additional 10</w:t>
      </w:r>
      <w:r w:rsidRPr="005C5370" w:rsidR="004432EA">
        <w:rPr>
          <w:bCs/>
        </w:rPr>
        <w:t xml:space="preserve"> </w:t>
      </w:r>
      <w:r w:rsidRPr="005C5370">
        <w:rPr>
          <w:bCs/>
        </w:rPr>
        <w:t xml:space="preserve">minutes for each additional subject taught. Based on timing data collected from cognitive interviews, adults can respond to approximately six non-cognitive items per minute. Using this information, the teacher questionnaires are assembled so that most teachers can complete the questionnaire in the estimated amount of time. </w:t>
      </w:r>
      <w:r w:rsidR="002E50E9">
        <w:rPr>
          <w:bCs/>
        </w:rPr>
        <w:t>Note, Pilot SQs will not be administered for grade 8 teachers in mainland U.S., and grades 4 and 8 teachers in Puerto Rico.</w:t>
      </w:r>
    </w:p>
    <w:p w:rsidR="00853CFE" w:rsidRPr="00315AA8" w:rsidP="000C0253" w14:paraId="49E4A0AE" w14:textId="323B1B9A">
      <w:pPr>
        <w:pStyle w:val="ListParagraph"/>
        <w:numPr>
          <w:ilvl w:val="0"/>
          <w:numId w:val="83"/>
        </w:numPr>
        <w:ind w:left="270" w:hanging="180"/>
        <w:rPr>
          <w:b/>
        </w:rPr>
      </w:pPr>
      <w:r w:rsidRPr="007B3FBF">
        <w:rPr>
          <w:b/>
        </w:rPr>
        <w:t>Principals/Administrators</w:t>
      </w:r>
      <w:r w:rsidRPr="00315AA8">
        <w:rPr>
          <w:b/>
        </w:rPr>
        <w:t>—</w:t>
      </w:r>
      <w:r w:rsidRPr="005C5370">
        <w:rPr>
          <w:bCs/>
        </w:rPr>
        <w:t>The school administrators in the sampled schools are asked to complete a questionnaire. The core items are designed to measure school characteristics and policies that research has shown are highly correlated with student achievement. Subject-specific items concentrate on curriculum and instructional services issues. The burden for school administrators is determined in the same manner as burden for teachers (see above) and is estimated to average 30</w:t>
      </w:r>
      <w:r w:rsidRPr="005C5370" w:rsidR="00910B99">
        <w:rPr>
          <w:bCs/>
        </w:rPr>
        <w:t xml:space="preserve"> </w:t>
      </w:r>
      <w:r w:rsidRPr="005C5370">
        <w:rPr>
          <w:bCs/>
        </w:rPr>
        <w:t>minutes per principal/administrator, although burden may vary depending on the number of subject-specific sections included. The 30-minute burden estimate includes a supplemental charter school questionnaire designed to collect information on charter school policies and characteristics and is provided to administrators of charter schools who are sampled to participate in NAEP. The supplement covers organization and school governance, parental involvement, and curriculum and offerings.</w:t>
      </w:r>
      <w:r w:rsidRPr="00315AA8">
        <w:rPr>
          <w:b/>
        </w:rPr>
        <w:t xml:space="preserve"> </w:t>
      </w:r>
      <w:r w:rsidR="002E50E9">
        <w:rPr>
          <w:bCs/>
        </w:rPr>
        <w:t>Note, Pilot SQs will not be administered for grade 8 school administrators in mainland U.S., and grades 4 and 8 school administrators in Puerto Rico.</w:t>
      </w:r>
    </w:p>
    <w:p w:rsidR="00CE43AC" w:rsidRPr="00315AA8" w:rsidP="000C0253" w14:paraId="69828E60" w14:textId="1484E73F">
      <w:pPr>
        <w:pStyle w:val="ListParagraph"/>
        <w:numPr>
          <w:ilvl w:val="0"/>
          <w:numId w:val="83"/>
        </w:numPr>
        <w:ind w:left="270" w:hanging="180"/>
        <w:rPr>
          <w:b/>
        </w:rPr>
      </w:pPr>
      <w:r w:rsidRPr="0057509D">
        <w:rPr>
          <w:b/>
        </w:rPr>
        <w:t>School Staff Preassessment Activities Preassessment</w:t>
      </w:r>
      <w:r w:rsidRPr="00315AA8">
        <w:rPr>
          <w:b/>
        </w:rPr>
        <w:t>—</w:t>
      </w:r>
      <w:r w:rsidRPr="0057509D">
        <w:rPr>
          <w:bCs/>
        </w:rPr>
        <w:t xml:space="preserve">Each school participating in main NAEP has a designated staff member to serve as its NAEP school coordinator. Preassessment and assessment activities include functions such as finalizing student samples, verifying student demographics, reviewing accommodations, and planning logistics for the assessment. </w:t>
      </w:r>
      <w:r w:rsidRPr="0057509D" w:rsidR="007A3CC5">
        <w:rPr>
          <w:bCs/>
        </w:rPr>
        <w:t>The AMS</w:t>
      </w:r>
      <w:r w:rsidRPr="0057509D">
        <w:rPr>
          <w:bCs/>
        </w:rPr>
        <w:t xml:space="preserve"> system was developed so that school coordinators would provide requested administration information </w:t>
      </w:r>
      <w:r w:rsidR="0069103B">
        <w:rPr>
          <w:bCs/>
        </w:rPr>
        <w:t xml:space="preserve">securely </w:t>
      </w:r>
      <w:r w:rsidRPr="0057509D">
        <w:rPr>
          <w:bCs/>
        </w:rPr>
        <w:t xml:space="preserve">online, including logistical information, updates of student and teacher information, and </w:t>
      </w:r>
      <w:r w:rsidRPr="0057509D" w:rsidR="007A3CC5">
        <w:rPr>
          <w:bCs/>
        </w:rPr>
        <w:t>school logistics</w:t>
      </w:r>
      <w:r w:rsidRPr="0057509D">
        <w:rPr>
          <w:bCs/>
        </w:rPr>
        <w:t xml:space="preserve">. </w:t>
      </w:r>
      <w:r w:rsidRPr="0057509D" w:rsidR="000E55C8">
        <w:rPr>
          <w:bCs/>
        </w:rPr>
        <w:t>This individual</w:t>
      </w:r>
      <w:r w:rsidRPr="0057509D" w:rsidR="00C74064">
        <w:rPr>
          <w:bCs/>
        </w:rPr>
        <w:t xml:space="preserve"> will</w:t>
      </w:r>
      <w:r w:rsidRPr="0057509D" w:rsidR="007A3CC5">
        <w:rPr>
          <w:bCs/>
        </w:rPr>
        <w:t xml:space="preserve"> also</w:t>
      </w:r>
      <w:r w:rsidRPr="0057509D" w:rsidR="000E55C8">
        <w:rPr>
          <w:bCs/>
        </w:rPr>
        <w:t xml:space="preserve"> </w:t>
      </w:r>
      <w:r w:rsidRPr="0057509D">
        <w:rPr>
          <w:bCs/>
        </w:rPr>
        <w:t xml:space="preserve">attend an Assessment Planning Meeting (APM). More information about the </w:t>
      </w:r>
      <w:r w:rsidRPr="0057509D" w:rsidR="00F735F4">
        <w:rPr>
          <w:bCs/>
        </w:rPr>
        <w:t xml:space="preserve">school </w:t>
      </w:r>
      <w:r w:rsidRPr="0057509D">
        <w:rPr>
          <w:bCs/>
        </w:rPr>
        <w:t xml:space="preserve">coordinators responsibilities is included in </w:t>
      </w:r>
      <w:r w:rsidRPr="0057509D" w:rsidR="005E73EF">
        <w:rPr>
          <w:bCs/>
        </w:rPr>
        <w:t>s</w:t>
      </w:r>
      <w:r w:rsidRPr="0057509D">
        <w:rPr>
          <w:bCs/>
        </w:rPr>
        <w:t xml:space="preserve">ection B.2. Based on information collected from previous years’ use of the preassessment system, it is estimated that it will take </w:t>
      </w:r>
      <w:r w:rsidRPr="0057509D" w:rsidR="3C28A9A5">
        <w:rPr>
          <w:bCs/>
        </w:rPr>
        <w:t>2</w:t>
      </w:r>
      <w:r w:rsidRPr="0057509D" w:rsidR="00B76CA5">
        <w:rPr>
          <w:bCs/>
        </w:rPr>
        <w:t xml:space="preserve"> </w:t>
      </w:r>
      <w:r w:rsidRPr="0057509D">
        <w:rPr>
          <w:bCs/>
        </w:rPr>
        <w:t>hours on average, for school personnel to complete these activities</w:t>
      </w:r>
      <w:r w:rsidRPr="0057509D" w:rsidR="00B76CA5">
        <w:rPr>
          <w:bCs/>
        </w:rPr>
        <w:t>. The AMS system data will be used to inform response patterns to make further refinements to the system and to minimize burden.</w:t>
      </w:r>
      <w:r w:rsidRPr="00315AA8" w:rsidR="00B76CA5">
        <w:rPr>
          <w:b/>
        </w:rPr>
        <w:t xml:space="preserve"> </w:t>
      </w:r>
    </w:p>
    <w:p w:rsidR="0057509D" w:rsidRPr="008B3DCF" w:rsidP="000C0253" w14:paraId="1C5F0D19" w14:textId="77777777">
      <w:pPr>
        <w:pStyle w:val="ListParagraph"/>
        <w:numPr>
          <w:ilvl w:val="0"/>
          <w:numId w:val="83"/>
        </w:numPr>
        <w:ind w:left="270" w:hanging="180"/>
        <w:rPr>
          <w:b/>
        </w:rPr>
      </w:pPr>
      <w:r w:rsidRPr="00CE43AC">
        <w:rPr>
          <w:b/>
        </w:rPr>
        <w:t>Submission of Samples</w:t>
      </w:r>
      <w:r w:rsidRPr="008B3DCF">
        <w:rPr>
          <w:b/>
        </w:rPr>
        <w:t>—</w:t>
      </w:r>
      <w:r w:rsidRPr="005C5370">
        <w:rPr>
          <w:bCs/>
        </w:rPr>
        <w:t xml:space="preserve">Survey sample information is collected from schools in the form of lists of potential students who may participate in NAEP. This sample information can be gathered manually or </w:t>
      </w:r>
      <w:r w:rsidRPr="005C5370">
        <w:rPr>
          <w:bCs/>
        </w:rPr>
        <w:t xml:space="preserve">electronically at the school, district, or state level. If done at the state level, some states require a data security agreement, which is customized based on the specific requests of the state and provides verbatim security and confidentiality information from section A.10. If done at the school or district level, some burden will be incurred by school personnel. It is estimated that it will take 2 hours, on average, for school personnel to complete the submission process. </w:t>
      </w:r>
      <w:r w:rsidRPr="00BB246F">
        <w:t>Based on recent experience, it is estimated that approximately 26 percent of the schools will complete the submission process (based on the data from 2022).</w:t>
      </w:r>
      <w:r w:rsidRPr="008B3DCF">
        <w:rPr>
          <w:b/>
        </w:rPr>
        <w:t xml:space="preserve"> </w:t>
      </w:r>
    </w:p>
    <w:p w:rsidR="00CE6683" w:rsidRPr="005C5370" w:rsidP="000C0253" w14:paraId="627F36FF" w14:textId="2DF35FDC">
      <w:pPr>
        <w:pStyle w:val="ListParagraph"/>
        <w:numPr>
          <w:ilvl w:val="0"/>
          <w:numId w:val="83"/>
        </w:numPr>
        <w:ind w:left="270" w:hanging="180"/>
        <w:rPr>
          <w:b/>
        </w:rPr>
      </w:pPr>
      <w:r w:rsidRPr="005C5370">
        <w:rPr>
          <w:b/>
        </w:rPr>
        <w:t>School Staff Day of Assessment Activities—</w:t>
      </w:r>
      <w:r w:rsidRPr="005C5370">
        <w:rPr>
          <w:bCs/>
        </w:rPr>
        <w:t xml:space="preserve">The School Coordinator will review any updates that have occurred since the Assessment Planning Meeting. These could be updates to student information, such as accommodations or new refusals, or dismissal protocols. </w:t>
      </w:r>
      <w:r w:rsidR="00116565">
        <w:rPr>
          <w:bCs/>
        </w:rPr>
        <w:t xml:space="preserve">The School Coordinator will also assist in classroom management. </w:t>
      </w:r>
      <w:r w:rsidRPr="005C5370">
        <w:rPr>
          <w:bCs/>
        </w:rPr>
        <w:t xml:space="preserve">Estimated burden is </w:t>
      </w:r>
      <w:r w:rsidR="00116565">
        <w:rPr>
          <w:bCs/>
        </w:rPr>
        <w:t>12</w:t>
      </w:r>
      <w:r w:rsidRPr="005C5370">
        <w:rPr>
          <w:bCs/>
        </w:rPr>
        <w:t>0 minutes total.</w:t>
      </w:r>
      <w:r w:rsidRPr="00315AA8">
        <w:rPr>
          <w:b/>
        </w:rPr>
        <w:t> </w:t>
      </w:r>
    </w:p>
    <w:p w:rsidR="008465C6" w:rsidRPr="00315AA8" w:rsidP="000C0253" w14:paraId="3BC4F636" w14:textId="65AF60D1">
      <w:pPr>
        <w:pStyle w:val="ListParagraph"/>
        <w:numPr>
          <w:ilvl w:val="0"/>
          <w:numId w:val="83"/>
        </w:numPr>
        <w:ind w:left="270" w:hanging="180"/>
        <w:rPr>
          <w:bCs/>
        </w:rPr>
      </w:pPr>
      <w:r w:rsidRPr="005C5370">
        <w:rPr>
          <w:b/>
        </w:rPr>
        <w:t>Post</w:t>
      </w:r>
      <w:r w:rsidRPr="005C5370" w:rsidR="0088355A">
        <w:rPr>
          <w:b/>
        </w:rPr>
        <w:t>-</w:t>
      </w:r>
      <w:r w:rsidRPr="005C5370">
        <w:rPr>
          <w:b/>
        </w:rPr>
        <w:t>Assessment Activities—</w:t>
      </w:r>
      <w:r w:rsidRPr="005C5370">
        <w:rPr>
          <w:b/>
        </w:rPr>
        <w:t xml:space="preserve"> </w:t>
      </w:r>
      <w:r w:rsidRPr="005C5370">
        <w:rPr>
          <w:bCs/>
        </w:rPr>
        <w:t>After the administration, the School Coordinator will provide feedback about the assessment process</w:t>
      </w:r>
      <w:r w:rsidR="008B3DE9">
        <w:rPr>
          <w:bCs/>
        </w:rPr>
        <w:t>, and d</w:t>
      </w:r>
      <w:r w:rsidR="008B3DE9">
        <w:t xml:space="preserve">estroy any documents with </w:t>
      </w:r>
      <w:r w:rsidRPr="00922165" w:rsidR="008B3DE9">
        <w:t>student identifying information</w:t>
      </w:r>
      <w:r w:rsidR="008B3DE9">
        <w:t>, for a total</w:t>
      </w:r>
      <w:r w:rsidRPr="005C5370">
        <w:rPr>
          <w:bCs/>
        </w:rPr>
        <w:t xml:space="preserve"> estimated burden of 20 minutes.</w:t>
      </w:r>
    </w:p>
    <w:p w:rsidR="00284599" w:rsidRPr="00075342" w:rsidP="000C0253" w14:paraId="729EB582" w14:textId="434E0748">
      <w:pPr>
        <w:pStyle w:val="ListParagraph"/>
        <w:numPr>
          <w:ilvl w:val="0"/>
          <w:numId w:val="83"/>
        </w:numPr>
        <w:ind w:left="270" w:hanging="180"/>
        <w:rPr>
          <w:b/>
        </w:rPr>
      </w:pPr>
      <w:r w:rsidRPr="00075342">
        <w:rPr>
          <w:b/>
        </w:rPr>
        <w:t>SD</w:t>
      </w:r>
      <w:r w:rsidRPr="00075342" w:rsidR="00704880">
        <w:rPr>
          <w:b/>
        </w:rPr>
        <w:t xml:space="preserve"> and </w:t>
      </w:r>
      <w:r w:rsidRPr="00075342">
        <w:rPr>
          <w:b/>
        </w:rPr>
        <w:t>EL</w:t>
      </w:r>
      <w:r w:rsidRPr="00075342" w:rsidR="00853CFE">
        <w:rPr>
          <w:b/>
        </w:rPr>
        <w:t>—</w:t>
      </w:r>
      <w:r w:rsidRPr="00075342" w:rsidR="00853CFE">
        <w:rPr>
          <w:bCs/>
        </w:rPr>
        <w:t>SD and EL information is provided by school personnel concerning students identified as SD or EL. This information will be used by those personnel to determine the appropriate accommodations for students. The burden for school administrators is estimated at 15</w:t>
      </w:r>
      <w:r w:rsidRPr="00075342" w:rsidR="00E27958">
        <w:rPr>
          <w:bCs/>
        </w:rPr>
        <w:t xml:space="preserve"> </w:t>
      </w:r>
      <w:r w:rsidRPr="00075342" w:rsidR="00853CFE">
        <w:rPr>
          <w:bCs/>
        </w:rPr>
        <w:t xml:space="preserve">minutes, on average, for each student identified as SD and/or EL. </w:t>
      </w:r>
      <w:r w:rsidRPr="00075342">
        <w:rPr>
          <w:bCs/>
        </w:rPr>
        <w:t>The estimated percent of SD/EL students is 28 percent and 23 percent and 18 percent at grades 4 and 8 and 12 (based on the NAEP 2024 sample), respectively.</w:t>
      </w:r>
      <w:r w:rsidRPr="00075342">
        <w:rPr>
          <w:bCs/>
        </w:rPr>
        <w:t xml:space="preserve"> </w:t>
      </w:r>
    </w:p>
    <w:p w:rsidR="00E30987" w:rsidRPr="005C5370" w:rsidP="000C0253" w14:paraId="551D2C20" w14:textId="4DA63815">
      <w:pPr>
        <w:pStyle w:val="ListParagraph"/>
        <w:numPr>
          <w:ilvl w:val="0"/>
          <w:numId w:val="0"/>
        </w:numPr>
        <w:ind w:left="270" w:hanging="180"/>
        <w:rPr>
          <w:bCs/>
        </w:rPr>
      </w:pPr>
    </w:p>
    <w:p w:rsidR="00EE3D34" w14:paraId="7A682C9D" w14:textId="77777777">
      <w:pPr>
        <w:pStyle w:val="ListParagraph"/>
        <w:numPr>
          <w:ilvl w:val="0"/>
          <w:numId w:val="0"/>
        </w:numPr>
        <w:ind w:left="360"/>
        <w:rPr>
          <w:b/>
        </w:rPr>
        <w:sectPr w:rsidSect="001D55D3">
          <w:footerReference w:type="default" r:id="rId28"/>
          <w:pgSz w:w="12240" w:h="15840" w:code="1"/>
          <w:pgMar w:top="720" w:right="720" w:bottom="720" w:left="720" w:header="144" w:footer="288" w:gutter="0"/>
          <w:cols w:space="720"/>
          <w:titlePg/>
          <w:docGrid w:linePitch="360"/>
        </w:sectPr>
      </w:pPr>
    </w:p>
    <w:p w:rsidR="003327B0" w:rsidRPr="002E75BB" w:rsidP="003327B0" w14:paraId="095FAEAB" w14:textId="71D2BFB6">
      <w:pPr>
        <w:keepNext/>
        <w:ind w:right="720"/>
        <w:jc w:val="center"/>
        <w:rPr>
          <w:b/>
          <w:bCs/>
          <w:sz w:val="18"/>
          <w:szCs w:val="18"/>
        </w:rPr>
      </w:pPr>
      <w:r w:rsidRPr="002E75BB">
        <w:rPr>
          <w:b/>
          <w:sz w:val="18"/>
          <w:szCs w:val="18"/>
        </w:rPr>
        <w:t>E</w:t>
      </w:r>
      <w:r w:rsidRPr="002E75BB">
        <w:rPr>
          <w:b/>
          <w:bCs/>
          <w:sz w:val="18"/>
          <w:szCs w:val="18"/>
        </w:rPr>
        <w:t>XHIBIT 1</w:t>
      </w:r>
    </w:p>
    <w:p w:rsidR="00FF3C0F" w:rsidRPr="002E75BB" w:rsidP="005512C4" w14:paraId="36BC9703" w14:textId="08831B48">
      <w:pPr>
        <w:keepNext/>
        <w:tabs>
          <w:tab w:val="left" w:pos="1069"/>
          <w:tab w:val="left" w:pos="2005"/>
          <w:tab w:val="left" w:pos="6010"/>
          <w:tab w:val="left" w:pos="6620"/>
          <w:tab w:val="left" w:pos="7126"/>
          <w:tab w:val="left" w:pos="7736"/>
        </w:tabs>
        <w:ind w:right="720"/>
        <w:jc w:val="center"/>
        <w:rPr>
          <w:sz w:val="18"/>
          <w:szCs w:val="18"/>
        </w:rPr>
      </w:pPr>
      <w:r w:rsidRPr="002E75BB">
        <w:rPr>
          <w:b/>
          <w:sz w:val="18"/>
          <w:szCs w:val="18"/>
        </w:rPr>
        <w:t>Estimated</w:t>
      </w:r>
      <w:r w:rsidRPr="002E75BB" w:rsidR="0048694D">
        <w:rPr>
          <w:b/>
          <w:sz w:val="18"/>
          <w:szCs w:val="18"/>
        </w:rPr>
        <w:t xml:space="preserve"> </w:t>
      </w:r>
      <w:r w:rsidRPr="002E75BB">
        <w:rPr>
          <w:b/>
          <w:sz w:val="18"/>
          <w:szCs w:val="18"/>
        </w:rPr>
        <w:t>Burden</w:t>
      </w:r>
      <w:r w:rsidRPr="002E75BB" w:rsidR="0048694D">
        <w:rPr>
          <w:b/>
          <w:sz w:val="18"/>
          <w:szCs w:val="18"/>
        </w:rPr>
        <w:t xml:space="preserve"> </w:t>
      </w:r>
      <w:r w:rsidRPr="002E75BB">
        <w:rPr>
          <w:b/>
          <w:sz w:val="18"/>
          <w:szCs w:val="18"/>
        </w:rPr>
        <w:t>for</w:t>
      </w:r>
      <w:r w:rsidRPr="002E75BB" w:rsidR="0048694D">
        <w:rPr>
          <w:b/>
          <w:sz w:val="18"/>
          <w:szCs w:val="18"/>
        </w:rPr>
        <w:t xml:space="preserve"> </w:t>
      </w:r>
      <w:r w:rsidRPr="002E75BB">
        <w:rPr>
          <w:b/>
          <w:sz w:val="18"/>
          <w:szCs w:val="18"/>
        </w:rPr>
        <w:t>NAEP</w:t>
      </w:r>
      <w:r w:rsidRPr="002E75BB" w:rsidR="0048694D">
        <w:rPr>
          <w:b/>
          <w:sz w:val="18"/>
          <w:szCs w:val="18"/>
        </w:rPr>
        <w:t xml:space="preserve"> </w:t>
      </w:r>
      <w:r w:rsidRPr="002E75BB" w:rsidR="007D17E0">
        <w:rPr>
          <w:b/>
          <w:sz w:val="18"/>
          <w:szCs w:val="18"/>
        </w:rPr>
        <w:t xml:space="preserve">2026 </w:t>
      </w:r>
      <w:r w:rsidRPr="002E75BB">
        <w:rPr>
          <w:b/>
          <w:sz w:val="18"/>
          <w:szCs w:val="18"/>
        </w:rPr>
        <w:t>Assessments</w:t>
      </w:r>
      <w:r w:rsidRPr="002E75BB" w:rsidR="002D6D74">
        <w:rPr>
          <w:b/>
          <w:sz w:val="18"/>
          <w:szCs w:val="18"/>
        </w:rPr>
        <w:t xml:space="preserve"> (</w:t>
      </w:r>
      <w:r w:rsidR="001F67DB">
        <w:rPr>
          <w:b/>
          <w:sz w:val="18"/>
          <w:szCs w:val="18"/>
        </w:rPr>
        <w:t>School Device Model</w:t>
      </w:r>
      <w:r w:rsidRPr="002E75BB" w:rsidR="002D6D74">
        <w:rPr>
          <w:b/>
          <w:sz w:val="18"/>
          <w:szCs w:val="18"/>
        </w:rPr>
        <w:t>)</w:t>
      </w:r>
    </w:p>
    <w:p w:rsidR="00807D5B" w:rsidRPr="00D91C8A" w:rsidP="003327B0" w14:paraId="661A5349" w14:textId="2589468E">
      <w:pPr>
        <w:keepNext/>
        <w:tabs>
          <w:tab w:val="left" w:pos="1069"/>
          <w:tab w:val="left" w:pos="2005"/>
          <w:tab w:val="left" w:pos="6010"/>
          <w:tab w:val="left" w:pos="6620"/>
          <w:tab w:val="left" w:pos="7126"/>
          <w:tab w:val="left" w:pos="7736"/>
        </w:tabs>
        <w:ind w:right="846"/>
        <w:jc w:val="center"/>
        <w:rPr>
          <w:sz w:val="16"/>
          <w:szCs w:val="16"/>
        </w:rPr>
      </w:pPr>
      <w:r w:rsidRPr="00D91C8A">
        <w:rPr>
          <w:sz w:val="16"/>
          <w:szCs w:val="16"/>
        </w:rPr>
        <w:t>(Note:</w:t>
      </w:r>
      <w:r w:rsidRPr="00D91C8A" w:rsidR="0048694D">
        <w:rPr>
          <w:sz w:val="16"/>
          <w:szCs w:val="16"/>
        </w:rPr>
        <w:t xml:space="preserve"> </w:t>
      </w:r>
      <w:r w:rsidRPr="00D91C8A">
        <w:rPr>
          <w:sz w:val="16"/>
          <w:szCs w:val="16"/>
        </w:rPr>
        <w:t>all</w:t>
      </w:r>
      <w:r w:rsidRPr="00D91C8A" w:rsidR="0048694D">
        <w:rPr>
          <w:sz w:val="16"/>
          <w:szCs w:val="16"/>
        </w:rPr>
        <w:t xml:space="preserve"> </w:t>
      </w:r>
      <w:r w:rsidRPr="00D91C8A" w:rsidR="001B677D">
        <w:rPr>
          <w:sz w:val="16"/>
          <w:szCs w:val="16"/>
        </w:rPr>
        <w:t>explanatory</w:t>
      </w:r>
      <w:r w:rsidRPr="00D91C8A" w:rsidR="0048694D">
        <w:rPr>
          <w:sz w:val="16"/>
          <w:szCs w:val="16"/>
        </w:rPr>
        <w:t xml:space="preserve"> </w:t>
      </w:r>
      <w:r w:rsidRPr="00D91C8A" w:rsidR="001B677D">
        <w:rPr>
          <w:sz w:val="16"/>
          <w:szCs w:val="16"/>
        </w:rPr>
        <w:t>notes</w:t>
      </w:r>
      <w:r w:rsidRPr="00D91C8A" w:rsidR="0048694D">
        <w:rPr>
          <w:sz w:val="16"/>
          <w:szCs w:val="16"/>
        </w:rPr>
        <w:t xml:space="preserve"> </w:t>
      </w:r>
      <w:r w:rsidRPr="00D91C8A" w:rsidR="001B677D">
        <w:rPr>
          <w:sz w:val="16"/>
          <w:szCs w:val="16"/>
        </w:rPr>
        <w:t>and</w:t>
      </w:r>
      <w:r w:rsidRPr="00D91C8A" w:rsidR="0048694D">
        <w:rPr>
          <w:sz w:val="16"/>
          <w:szCs w:val="16"/>
        </w:rPr>
        <w:t xml:space="preserve"> </w:t>
      </w:r>
      <w:r w:rsidRPr="00D91C8A">
        <w:rPr>
          <w:sz w:val="16"/>
          <w:szCs w:val="16"/>
        </w:rPr>
        <w:t>footnotes</w:t>
      </w:r>
      <w:r w:rsidRPr="00D91C8A" w:rsidR="0048694D">
        <w:rPr>
          <w:sz w:val="16"/>
          <w:szCs w:val="16"/>
        </w:rPr>
        <w:t xml:space="preserve"> </w:t>
      </w:r>
      <w:r w:rsidRPr="00D91C8A">
        <w:rPr>
          <w:sz w:val="16"/>
          <w:szCs w:val="16"/>
        </w:rPr>
        <w:t>are</w:t>
      </w:r>
      <w:r w:rsidRPr="00D91C8A" w:rsidR="0048694D">
        <w:rPr>
          <w:sz w:val="16"/>
          <w:szCs w:val="16"/>
        </w:rPr>
        <w:t xml:space="preserve"> </w:t>
      </w:r>
      <w:r w:rsidRPr="00D91C8A">
        <w:rPr>
          <w:sz w:val="16"/>
          <w:szCs w:val="16"/>
        </w:rPr>
        <w:t>displayed</w:t>
      </w:r>
      <w:r w:rsidRPr="00D91C8A" w:rsidR="0048694D">
        <w:rPr>
          <w:sz w:val="16"/>
          <w:szCs w:val="16"/>
        </w:rPr>
        <w:t xml:space="preserve"> </w:t>
      </w:r>
      <w:r w:rsidRPr="00D91C8A">
        <w:rPr>
          <w:sz w:val="16"/>
          <w:szCs w:val="16"/>
        </w:rPr>
        <w:t>following</w:t>
      </w:r>
      <w:r w:rsidRPr="00D91C8A" w:rsidR="0048694D">
        <w:rPr>
          <w:sz w:val="16"/>
          <w:szCs w:val="16"/>
        </w:rPr>
        <w:t xml:space="preserve"> </w:t>
      </w:r>
      <w:r w:rsidRPr="00D91C8A">
        <w:rPr>
          <w:sz w:val="16"/>
          <w:szCs w:val="16"/>
        </w:rPr>
        <w:t>the</w:t>
      </w:r>
      <w:r w:rsidRPr="00D91C8A" w:rsidR="0048694D">
        <w:rPr>
          <w:sz w:val="16"/>
          <w:szCs w:val="16"/>
        </w:rPr>
        <w:t xml:space="preserve"> </w:t>
      </w:r>
      <w:r w:rsidRPr="00D91C8A">
        <w:rPr>
          <w:sz w:val="16"/>
          <w:szCs w:val="16"/>
        </w:rPr>
        <w:t>table)</w:t>
      </w:r>
    </w:p>
    <w:tbl>
      <w:tblPr>
        <w:tblW w:w="12960" w:type="dxa"/>
        <w:jc w:val="center"/>
        <w:tblLayout w:type="fixed"/>
        <w:tblLook w:val="04A0"/>
      </w:tblPr>
      <w:tblGrid>
        <w:gridCol w:w="1017"/>
        <w:gridCol w:w="963"/>
        <w:gridCol w:w="968"/>
        <w:gridCol w:w="1006"/>
        <w:gridCol w:w="1005"/>
        <w:gridCol w:w="1031"/>
        <w:gridCol w:w="130"/>
        <w:gridCol w:w="106"/>
        <w:gridCol w:w="164"/>
        <w:gridCol w:w="1260"/>
        <w:gridCol w:w="384"/>
        <w:gridCol w:w="696"/>
        <w:gridCol w:w="1170"/>
        <w:gridCol w:w="990"/>
        <w:gridCol w:w="270"/>
        <w:gridCol w:w="990"/>
        <w:gridCol w:w="810"/>
      </w:tblGrid>
      <w:tr w14:paraId="01578484" w14:textId="77777777" w:rsidTr="00D91C8A">
        <w:tblPrEx>
          <w:tblW w:w="12960" w:type="dxa"/>
          <w:jc w:val="center"/>
          <w:tblLayout w:type="fixed"/>
          <w:tblLook w:val="04A0"/>
        </w:tblPrEx>
        <w:trPr>
          <w:gridAfter w:val="3"/>
          <w:wAfter w:w="2070" w:type="dxa"/>
          <w:trHeight w:val="16"/>
          <w:jc w:val="center"/>
        </w:trPr>
        <w:tc>
          <w:tcPr>
            <w:tcW w:w="1017" w:type="dxa"/>
            <w:tcBorders>
              <w:top w:val="nil"/>
              <w:left w:val="nil"/>
              <w:bottom w:val="nil"/>
              <w:right w:val="nil"/>
            </w:tcBorders>
          </w:tcPr>
          <w:p w:rsidR="00431315" w:rsidRPr="00285C1D" w:rsidP="001C1F93" w14:paraId="027F3C0D" w14:textId="77777777">
            <w:pPr>
              <w:rPr>
                <w:b/>
                <w:color w:val="000000"/>
                <w:sz w:val="14"/>
                <w:szCs w:val="14"/>
              </w:rPr>
            </w:pPr>
          </w:p>
        </w:tc>
        <w:tc>
          <w:tcPr>
            <w:tcW w:w="4973" w:type="dxa"/>
            <w:gridSpan w:val="5"/>
            <w:tcBorders>
              <w:top w:val="nil"/>
              <w:left w:val="nil"/>
              <w:bottom w:val="nil"/>
              <w:right w:val="nil"/>
            </w:tcBorders>
            <w:shd w:val="clear" w:color="auto" w:fill="auto"/>
            <w:noWrap/>
            <w:vAlign w:val="bottom"/>
          </w:tcPr>
          <w:p w:rsidR="002952D3" w:rsidRPr="00285C1D" w:rsidP="001C1F93" w14:paraId="73FA60F3" w14:textId="18DD7286">
            <w:pPr>
              <w:rPr>
                <w:b/>
                <w:color w:val="000000"/>
                <w:sz w:val="14"/>
                <w:szCs w:val="14"/>
              </w:rPr>
            </w:pPr>
          </w:p>
        </w:tc>
        <w:tc>
          <w:tcPr>
            <w:tcW w:w="400" w:type="dxa"/>
            <w:gridSpan w:val="3"/>
            <w:tcBorders>
              <w:top w:val="nil"/>
              <w:left w:val="nil"/>
              <w:bottom w:val="nil"/>
              <w:right w:val="nil"/>
            </w:tcBorders>
            <w:shd w:val="clear" w:color="auto" w:fill="auto"/>
            <w:noWrap/>
            <w:vAlign w:val="bottom"/>
          </w:tcPr>
          <w:p w:rsidR="002952D3" w:rsidRPr="00285C1D" w14:paraId="67664588" w14:textId="77777777">
            <w:pPr>
              <w:jc w:val="right"/>
              <w:rPr>
                <w:b/>
                <w:color w:val="000000"/>
                <w:sz w:val="14"/>
                <w:szCs w:val="14"/>
              </w:rPr>
            </w:pPr>
          </w:p>
        </w:tc>
        <w:tc>
          <w:tcPr>
            <w:tcW w:w="1260" w:type="dxa"/>
            <w:tcBorders>
              <w:top w:val="nil"/>
              <w:left w:val="nil"/>
              <w:bottom w:val="nil"/>
              <w:right w:val="nil"/>
            </w:tcBorders>
          </w:tcPr>
          <w:p w:rsidR="00D1674E" w:rsidRPr="00285C1D" w14:paraId="3C0BC40F" w14:textId="77777777">
            <w:pPr>
              <w:rPr>
                <w:b/>
                <w:color w:val="000000"/>
                <w:sz w:val="14"/>
                <w:szCs w:val="14"/>
              </w:rPr>
            </w:pPr>
          </w:p>
        </w:tc>
        <w:tc>
          <w:tcPr>
            <w:tcW w:w="3240" w:type="dxa"/>
            <w:gridSpan w:val="4"/>
            <w:tcBorders>
              <w:top w:val="nil"/>
              <w:left w:val="nil"/>
              <w:bottom w:val="nil"/>
              <w:right w:val="nil"/>
            </w:tcBorders>
            <w:shd w:val="clear" w:color="auto" w:fill="auto"/>
            <w:noWrap/>
            <w:vAlign w:val="bottom"/>
          </w:tcPr>
          <w:p w:rsidR="002952D3" w:rsidRPr="00285C1D" w14:paraId="14C2698A" w14:textId="35E26C2D">
            <w:pPr>
              <w:rPr>
                <w:b/>
                <w:color w:val="000000"/>
                <w:sz w:val="14"/>
                <w:szCs w:val="14"/>
              </w:rPr>
            </w:pPr>
          </w:p>
        </w:tc>
      </w:tr>
      <w:tr w14:paraId="583B6D96" w14:textId="77777777" w:rsidTr="00D91C8A">
        <w:tblPrEx>
          <w:tblW w:w="12960" w:type="dxa"/>
          <w:jc w:val="center"/>
          <w:tblLayout w:type="fixed"/>
          <w:tblLook w:val="04A0"/>
        </w:tblPrEx>
        <w:trPr>
          <w:gridAfter w:val="1"/>
          <w:wAfter w:w="810" w:type="dxa"/>
          <w:trHeight w:val="16"/>
          <w:jc w:val="center"/>
        </w:trPr>
        <w:tc>
          <w:tcPr>
            <w:tcW w:w="1017" w:type="dxa"/>
            <w:tcBorders>
              <w:top w:val="nil"/>
              <w:left w:val="nil"/>
              <w:right w:val="nil"/>
            </w:tcBorders>
            <w:shd w:val="clear" w:color="auto" w:fill="auto"/>
            <w:vAlign w:val="center"/>
            <w:hideMark/>
          </w:tcPr>
          <w:p w:rsidR="00DF2662" w:rsidRPr="00285C1D" w:rsidP="00DF2662" w14:paraId="177C21B6" w14:textId="77777777">
            <w:pPr>
              <w:rPr>
                <w:sz w:val="14"/>
                <w:szCs w:val="14"/>
              </w:rPr>
            </w:pPr>
          </w:p>
        </w:tc>
        <w:tc>
          <w:tcPr>
            <w:tcW w:w="963" w:type="dxa"/>
            <w:tcBorders>
              <w:top w:val="nil"/>
              <w:left w:val="nil"/>
              <w:bottom w:val="nil"/>
              <w:right w:val="nil"/>
            </w:tcBorders>
            <w:shd w:val="clear" w:color="auto" w:fill="auto"/>
            <w:noWrap/>
            <w:vAlign w:val="bottom"/>
            <w:hideMark/>
          </w:tcPr>
          <w:p w:rsidR="00DF2662" w:rsidRPr="00285C1D" w:rsidP="00DF2662" w14:paraId="1025F28D" w14:textId="77777777">
            <w:pPr>
              <w:jc w:val="center"/>
              <w:rPr>
                <w:sz w:val="14"/>
                <w:szCs w:val="14"/>
              </w:rPr>
            </w:pPr>
          </w:p>
        </w:tc>
        <w:tc>
          <w:tcPr>
            <w:tcW w:w="414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662" w:rsidRPr="00285C1D" w:rsidP="00DF2662" w14:paraId="1AD6BDE0" w14:textId="2C29E827">
            <w:pPr>
              <w:jc w:val="center"/>
              <w:rPr>
                <w:b/>
                <w:color w:val="000000"/>
                <w:sz w:val="14"/>
                <w:szCs w:val="14"/>
              </w:rPr>
            </w:pPr>
            <w:r w:rsidRPr="00285C1D">
              <w:rPr>
                <w:b/>
                <w:color w:val="000000"/>
                <w:sz w:val="14"/>
                <w:szCs w:val="14"/>
              </w:rPr>
              <w:t>4th Grade</w:t>
            </w:r>
          </w:p>
        </w:tc>
        <w:tc>
          <w:tcPr>
            <w:tcW w:w="270" w:type="dxa"/>
            <w:gridSpan w:val="2"/>
            <w:tcBorders>
              <w:left w:val="nil"/>
              <w:bottom w:val="single" w:sz="4" w:space="0" w:color="auto"/>
              <w:right w:val="nil"/>
            </w:tcBorders>
            <w:shd w:val="clear" w:color="auto" w:fill="auto"/>
            <w:noWrap/>
            <w:vAlign w:val="bottom"/>
            <w:hideMark/>
          </w:tcPr>
          <w:p w:rsidR="00DF2662" w:rsidRPr="00285C1D" w:rsidP="00DF2662" w14:paraId="3B3F0C1F" w14:textId="0C68A80E">
            <w:pPr>
              <w:rPr>
                <w:color w:val="000000"/>
                <w:sz w:val="14"/>
                <w:szCs w:val="14"/>
              </w:rPr>
            </w:pPr>
            <w:r w:rsidRPr="00285C1D">
              <w:rPr>
                <w:color w:val="000000"/>
                <w:sz w:val="14"/>
                <w:szCs w:val="14"/>
              </w:rPr>
              <w:t> </w:t>
            </w:r>
          </w:p>
        </w:tc>
        <w:tc>
          <w:tcPr>
            <w:tcW w:w="4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662" w:rsidRPr="00285C1D" w:rsidP="00DF2662" w14:paraId="7CC0E19E" w14:textId="2603DC95">
            <w:pPr>
              <w:jc w:val="center"/>
              <w:rPr>
                <w:b/>
                <w:color w:val="000000"/>
                <w:sz w:val="14"/>
                <w:szCs w:val="14"/>
              </w:rPr>
            </w:pPr>
            <w:r w:rsidRPr="00285C1D">
              <w:rPr>
                <w:b/>
                <w:color w:val="000000"/>
                <w:sz w:val="14"/>
                <w:szCs w:val="14"/>
              </w:rPr>
              <w:t>8th Grade</w:t>
            </w:r>
          </w:p>
        </w:tc>
        <w:tc>
          <w:tcPr>
            <w:tcW w:w="270" w:type="dxa"/>
            <w:tcBorders>
              <w:left w:val="nil"/>
              <w:bottom w:val="single" w:sz="4" w:space="0" w:color="auto"/>
              <w:right w:val="single" w:sz="4" w:space="0" w:color="auto"/>
            </w:tcBorders>
            <w:shd w:val="clear" w:color="auto" w:fill="auto"/>
            <w:vAlign w:val="center"/>
            <w:hideMark/>
          </w:tcPr>
          <w:p w:rsidR="00DF2662" w:rsidRPr="00285C1D" w:rsidP="00DF2662" w14:paraId="0E9C5ADF" w14:textId="7D31FC25">
            <w:pPr>
              <w:rPr>
                <w:b/>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662" w:rsidRPr="00285C1D" w:rsidP="00DF2662" w14:paraId="5E7DF49E" w14:textId="3683C054">
            <w:pPr>
              <w:jc w:val="center"/>
              <w:rPr>
                <w:b/>
                <w:color w:val="000000"/>
                <w:sz w:val="14"/>
                <w:szCs w:val="14"/>
              </w:rPr>
            </w:pPr>
            <w:r w:rsidRPr="00285C1D">
              <w:rPr>
                <w:b/>
                <w:color w:val="000000"/>
                <w:sz w:val="14"/>
                <w:szCs w:val="14"/>
              </w:rPr>
              <w:t>12</w:t>
            </w:r>
            <w:r w:rsidRPr="00285C1D">
              <w:rPr>
                <w:b/>
                <w:color w:val="000000"/>
                <w:sz w:val="14"/>
                <w:szCs w:val="14"/>
                <w:vertAlign w:val="superscript"/>
              </w:rPr>
              <w:t>th</w:t>
            </w:r>
            <w:r w:rsidRPr="00285C1D">
              <w:rPr>
                <w:b/>
                <w:color w:val="000000"/>
                <w:sz w:val="14"/>
                <w:szCs w:val="14"/>
              </w:rPr>
              <w:t xml:space="preserve"> Grade</w:t>
            </w:r>
          </w:p>
        </w:tc>
      </w:tr>
      <w:tr w14:paraId="2D5163E6" w14:textId="77777777" w:rsidTr="00D91C8A">
        <w:tblPrEx>
          <w:tblW w:w="12960" w:type="dxa"/>
          <w:jc w:val="center"/>
          <w:tblLayout w:type="fixed"/>
          <w:tblLook w:val="04A0"/>
        </w:tblPrEx>
        <w:trPr>
          <w:trHeight w:val="16"/>
          <w:jc w:val="center"/>
        </w:trPr>
        <w:tc>
          <w:tcPr>
            <w:tcW w:w="1017" w:type="dxa"/>
            <w:tcBorders>
              <w:left w:val="nil"/>
              <w:bottom w:val="single" w:sz="4" w:space="0" w:color="auto"/>
              <w:right w:val="nil"/>
            </w:tcBorders>
            <w:shd w:val="clear" w:color="auto" w:fill="auto"/>
            <w:noWrap/>
            <w:vAlign w:val="bottom"/>
            <w:hideMark/>
          </w:tcPr>
          <w:p w:rsidR="007E6481" w:rsidRPr="00285C1D" w:rsidP="001C1F93" w14:paraId="2086F124" w14:textId="77777777">
            <w:pPr>
              <w:rPr>
                <w:sz w:val="14"/>
                <w:szCs w:val="1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6481" w:rsidRPr="00285C1D" w:rsidP="001C1F93" w14:paraId="73DDB297" w14:textId="77777777">
            <w:pPr>
              <w:jc w:val="center"/>
              <w:rPr>
                <w:b/>
                <w:color w:val="000000"/>
                <w:sz w:val="14"/>
                <w:szCs w:val="14"/>
              </w:rPr>
            </w:pPr>
            <w:r w:rsidRPr="00285C1D">
              <w:rPr>
                <w:b/>
                <w:color w:val="000000"/>
                <w:sz w:val="14"/>
                <w:szCs w:val="14"/>
              </w:rPr>
              <w:t>Subjects</w:t>
            </w:r>
          </w:p>
        </w:tc>
        <w:tc>
          <w:tcPr>
            <w:tcW w:w="9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285C1D" w:rsidP="001C1F93" w14:paraId="1B1933C2" w14:textId="18758BE7">
            <w:pPr>
              <w:jc w:val="center"/>
              <w:rPr>
                <w:b/>
                <w:color w:val="000000"/>
                <w:sz w:val="14"/>
                <w:szCs w:val="14"/>
              </w:rPr>
            </w:pPr>
            <w:r w:rsidRPr="00285C1D">
              <w:rPr>
                <w:b/>
                <w:color w:val="000000"/>
                <w:sz w:val="14"/>
                <w:szCs w:val="14"/>
              </w:rPr>
              <w:t xml:space="preserve">OP (R/M) </w:t>
            </w:r>
          </w:p>
        </w:tc>
        <w:tc>
          <w:tcPr>
            <w:tcW w:w="10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285C1D" w:rsidP="001C1F93" w14:paraId="30E35858" w14:textId="422F139D">
            <w:pPr>
              <w:jc w:val="center"/>
              <w:rPr>
                <w:b/>
                <w:color w:val="000000"/>
                <w:sz w:val="14"/>
                <w:szCs w:val="14"/>
              </w:rPr>
            </w:pPr>
            <w:r w:rsidRPr="00285C1D">
              <w:rPr>
                <w:b/>
                <w:color w:val="000000"/>
                <w:sz w:val="14"/>
                <w:szCs w:val="14"/>
              </w:rPr>
              <w:t>Pilot (R/M)</w:t>
            </w:r>
          </w:p>
        </w:tc>
        <w:tc>
          <w:tcPr>
            <w:tcW w:w="100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31315" w:rsidRPr="00285C1D" w:rsidP="00531443" w14:paraId="7CCBC92B" w14:textId="1754FEE9">
            <w:pPr>
              <w:jc w:val="center"/>
              <w:rPr>
                <w:b/>
                <w:color w:val="000000"/>
                <w:sz w:val="14"/>
                <w:szCs w:val="14"/>
              </w:rPr>
            </w:pPr>
            <w:r w:rsidRPr="00285C1D">
              <w:rPr>
                <w:b/>
                <w:color w:val="000000"/>
                <w:sz w:val="14"/>
                <w:szCs w:val="14"/>
              </w:rPr>
              <w:t>P</w:t>
            </w:r>
            <w:r w:rsidRPr="00285C1D" w:rsidR="006C12C2">
              <w:rPr>
                <w:b/>
                <w:color w:val="000000"/>
                <w:sz w:val="14"/>
                <w:szCs w:val="14"/>
              </w:rPr>
              <w:t xml:space="preserve">uerto </w:t>
            </w:r>
            <w:r w:rsidRPr="00285C1D">
              <w:rPr>
                <w:b/>
                <w:color w:val="000000"/>
                <w:sz w:val="14"/>
                <w:szCs w:val="14"/>
              </w:rPr>
              <w:t>R</w:t>
            </w:r>
            <w:r w:rsidRPr="00285C1D" w:rsidR="006C12C2">
              <w:rPr>
                <w:b/>
                <w:color w:val="000000"/>
                <w:sz w:val="14"/>
                <w:szCs w:val="14"/>
              </w:rPr>
              <w:t>ico</w:t>
            </w:r>
            <w:r w:rsidRPr="00285C1D">
              <w:rPr>
                <w:b/>
                <w:color w:val="000000"/>
                <w:sz w:val="14"/>
                <w:szCs w:val="14"/>
              </w:rPr>
              <w:t xml:space="preserve"> OP</w:t>
            </w:r>
            <w:r w:rsidRPr="00285C1D" w:rsidR="006C12C2">
              <w:rPr>
                <w:b/>
                <w:color w:val="000000"/>
                <w:sz w:val="14"/>
                <w:szCs w:val="14"/>
              </w:rPr>
              <w:t xml:space="preserve"> (M)</w:t>
            </w:r>
          </w:p>
        </w:tc>
        <w:tc>
          <w:tcPr>
            <w:tcW w:w="11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6481" w:rsidRPr="00285C1D" w:rsidP="00531443" w14:paraId="2FF6FBD6" w14:textId="60AF9327">
            <w:pPr>
              <w:jc w:val="center"/>
              <w:rPr>
                <w:b/>
                <w:color w:val="000000"/>
                <w:sz w:val="14"/>
                <w:szCs w:val="14"/>
              </w:rPr>
            </w:pPr>
            <w:r w:rsidRPr="00285C1D">
              <w:rPr>
                <w:b/>
                <w:color w:val="000000"/>
                <w:sz w:val="14"/>
                <w:szCs w:val="14"/>
              </w:rPr>
              <w:t>Puerto Rico Pilot (M)</w:t>
            </w:r>
          </w:p>
        </w:tc>
        <w:tc>
          <w:tcPr>
            <w:tcW w:w="270"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rsidR="007E6481" w:rsidRPr="00285C1D" w:rsidP="001C1F93" w14:paraId="3127FB30" w14:textId="77777777">
            <w:pPr>
              <w:jc w:val="center"/>
              <w:rPr>
                <w:b/>
                <w:color w:val="000000"/>
                <w:sz w:val="14"/>
                <w:szCs w:val="14"/>
              </w:rPr>
            </w:pPr>
            <w:r w:rsidRPr="00285C1D">
              <w:rPr>
                <w:b/>
                <w:color w:val="000000"/>
                <w:sz w:val="14"/>
                <w:szCs w:val="14"/>
              </w:rPr>
              <w:t> </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285C1D" w:rsidP="001C1F93" w14:paraId="65DC2DFC" w14:textId="0DEF3711">
            <w:pPr>
              <w:jc w:val="center"/>
              <w:rPr>
                <w:b/>
                <w:color w:val="000000"/>
                <w:sz w:val="14"/>
                <w:szCs w:val="14"/>
              </w:rPr>
            </w:pPr>
            <w:r w:rsidRPr="00285C1D">
              <w:rPr>
                <w:b/>
                <w:color w:val="000000"/>
                <w:sz w:val="14"/>
                <w:szCs w:val="14"/>
              </w:rPr>
              <w:t>OP (M/R)</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285C1D" w:rsidP="001C1F93" w14:paraId="4ADD1CAD" w14:textId="6491B75F">
            <w:pPr>
              <w:jc w:val="center"/>
              <w:rPr>
                <w:b/>
                <w:color w:val="000000"/>
                <w:sz w:val="14"/>
                <w:szCs w:val="14"/>
              </w:rPr>
            </w:pPr>
            <w:r w:rsidRPr="00285C1D">
              <w:rPr>
                <w:b/>
                <w:color w:val="000000"/>
                <w:sz w:val="14"/>
                <w:szCs w:val="14"/>
              </w:rPr>
              <w:t>Pilot (</w:t>
            </w:r>
            <w:r w:rsidRPr="00285C1D" w:rsidR="008520B0">
              <w:rPr>
                <w:b/>
                <w:color w:val="000000"/>
                <w:sz w:val="14"/>
                <w:szCs w:val="14"/>
              </w:rPr>
              <w:t>R/M)</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1674E" w:rsidRPr="00285C1D" w:rsidP="007E6481" w14:paraId="1B7D10A1" w14:textId="46AA10AC">
            <w:pPr>
              <w:jc w:val="center"/>
              <w:rPr>
                <w:b/>
                <w:color w:val="000000"/>
                <w:sz w:val="14"/>
                <w:szCs w:val="14"/>
              </w:rPr>
            </w:pPr>
            <w:r w:rsidRPr="00285C1D">
              <w:rPr>
                <w:b/>
                <w:color w:val="000000"/>
                <w:sz w:val="14"/>
                <w:szCs w:val="14"/>
              </w:rPr>
              <w:t>Puerto Rico OP (M)</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6481" w:rsidRPr="00285C1D" w:rsidP="007E6481" w14:paraId="20A375BC" w14:textId="5B0D6448">
            <w:pPr>
              <w:jc w:val="center"/>
              <w:rPr>
                <w:b/>
                <w:color w:val="000000"/>
                <w:sz w:val="14"/>
                <w:szCs w:val="14"/>
              </w:rPr>
            </w:pPr>
            <w:r w:rsidRPr="00285C1D">
              <w:rPr>
                <w:b/>
                <w:color w:val="000000"/>
                <w:sz w:val="14"/>
                <w:szCs w:val="14"/>
              </w:rPr>
              <w:t>Puerto Rico Pilot</w:t>
            </w:r>
            <w:r w:rsidRPr="00285C1D" w:rsidR="00B20E46">
              <w:rPr>
                <w:b/>
                <w:color w:val="000000"/>
                <w:sz w:val="14"/>
                <w:szCs w:val="14"/>
              </w:rPr>
              <w:t xml:space="preserve"> (M)</w:t>
            </w:r>
          </w:p>
        </w:tc>
        <w:tc>
          <w:tcPr>
            <w:tcW w:w="270" w:type="dxa"/>
            <w:tcBorders>
              <w:top w:val="single" w:sz="4" w:space="0" w:color="auto"/>
              <w:left w:val="single" w:sz="4" w:space="0" w:color="auto"/>
              <w:right w:val="single" w:sz="4" w:space="0" w:color="auto"/>
            </w:tcBorders>
            <w:shd w:val="clear" w:color="auto" w:fill="D9D9D9" w:themeFill="background1" w:themeFillShade="D9"/>
            <w:vAlign w:val="center"/>
            <w:hideMark/>
          </w:tcPr>
          <w:p w:rsidR="007E6481" w:rsidRPr="00285C1D" w:rsidP="001C1F93" w14:paraId="39E87B26" w14:textId="77777777">
            <w:pPr>
              <w:jc w:val="center"/>
              <w:rPr>
                <w:b/>
                <w:color w:val="000000"/>
                <w:sz w:val="14"/>
                <w:szCs w:val="14"/>
              </w:rPr>
            </w:pPr>
            <w:r w:rsidRPr="00285C1D">
              <w:rPr>
                <w:b/>
                <w:color w:val="000000"/>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82F5D" w:rsidRPr="00285C1D" w:rsidP="001C1F93" w14:paraId="43167182" w14:textId="77777777">
            <w:pPr>
              <w:jc w:val="center"/>
              <w:rPr>
                <w:b/>
                <w:bCs/>
                <w:color w:val="000000"/>
                <w:sz w:val="14"/>
                <w:szCs w:val="14"/>
              </w:rPr>
            </w:pPr>
            <w:r w:rsidRPr="00285C1D">
              <w:rPr>
                <w:b/>
                <w:bCs/>
                <w:color w:val="000000"/>
                <w:sz w:val="14"/>
                <w:szCs w:val="14"/>
              </w:rPr>
              <w:t>Pilot</w:t>
            </w:r>
          </w:p>
          <w:p w:rsidR="007E6481" w:rsidRPr="00285C1D" w:rsidP="001C1F93" w14:paraId="0F464FDA" w14:textId="44F80007">
            <w:pPr>
              <w:jc w:val="center"/>
              <w:rPr>
                <w:b/>
                <w:color w:val="000000"/>
                <w:sz w:val="14"/>
                <w:szCs w:val="14"/>
              </w:rPr>
            </w:pP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E6481" w:rsidRPr="00285C1D" w:rsidP="001C1F93" w14:paraId="0EE31C3C" w14:textId="77777777">
            <w:pPr>
              <w:jc w:val="center"/>
              <w:rPr>
                <w:b/>
                <w:color w:val="000000"/>
                <w:sz w:val="14"/>
                <w:szCs w:val="14"/>
              </w:rPr>
            </w:pPr>
            <w:r w:rsidRPr="00285C1D">
              <w:rPr>
                <w:b/>
                <w:color w:val="000000"/>
                <w:sz w:val="14"/>
                <w:szCs w:val="14"/>
              </w:rPr>
              <w:t>Total</w:t>
            </w:r>
          </w:p>
        </w:tc>
      </w:tr>
      <w:tr w14:paraId="0AA88602" w14:textId="77777777" w:rsidTr="00D91C8A">
        <w:tblPrEx>
          <w:tblW w:w="12960" w:type="dxa"/>
          <w:jc w:val="center"/>
          <w:tblLayout w:type="fixed"/>
          <w:tblLook w:val="04A0"/>
        </w:tblPrEx>
        <w:trPr>
          <w:trHeight w:val="16"/>
          <w:jc w:val="center"/>
        </w:trPr>
        <w:tc>
          <w:tcPr>
            <w:tcW w:w="1017"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72182A" w:rsidRPr="00285C1D" w:rsidP="0072182A" w14:paraId="034A42E8" w14:textId="3E301B41">
            <w:pPr>
              <w:jc w:val="center"/>
              <w:rPr>
                <w:b/>
                <w:color w:val="000000"/>
                <w:sz w:val="14"/>
                <w:szCs w:val="14"/>
              </w:rPr>
            </w:pPr>
            <w:r w:rsidRPr="00285C1D">
              <w:rPr>
                <w:b/>
                <w:color w:val="000000"/>
                <w:sz w:val="14"/>
                <w:szCs w:val="14"/>
              </w:rPr>
              <w:t>School Technology Survey</w:t>
            </w:r>
          </w:p>
        </w:tc>
        <w:tc>
          <w:tcPr>
            <w:tcW w:w="963" w:type="dxa"/>
            <w:tcBorders>
              <w:top w:val="nil"/>
              <w:left w:val="single" w:sz="4" w:space="0" w:color="auto"/>
              <w:bottom w:val="single" w:sz="4" w:space="0" w:color="auto"/>
              <w:right w:val="single" w:sz="4" w:space="0" w:color="auto"/>
            </w:tcBorders>
            <w:shd w:val="clear" w:color="000000" w:fill="D9D9D9"/>
            <w:vAlign w:val="center"/>
          </w:tcPr>
          <w:p w:rsidR="0072182A" w:rsidRPr="00285C1D" w:rsidP="0072182A" w14:paraId="52F572E1" w14:textId="04E7BC15">
            <w:pPr>
              <w:jc w:val="center"/>
              <w:rPr>
                <w:b/>
                <w:color w:val="000000"/>
                <w:sz w:val="14"/>
                <w:szCs w:val="14"/>
              </w:rPr>
            </w:pPr>
            <w:r w:rsidRPr="00285C1D">
              <w:rPr>
                <w:b/>
                <w:color w:val="000000"/>
                <w:sz w:val="14"/>
                <w:szCs w:val="14"/>
              </w:rPr>
              <w:t># of Staff</w:t>
            </w:r>
          </w:p>
        </w:tc>
        <w:tc>
          <w:tcPr>
            <w:tcW w:w="968"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2D450F36" w14:textId="5598E58C">
            <w:pPr>
              <w:jc w:val="center"/>
              <w:rPr>
                <w:color w:val="000000"/>
                <w:sz w:val="13"/>
                <w:szCs w:val="13"/>
              </w:rPr>
            </w:pPr>
            <w:r w:rsidRPr="00D91C8A">
              <w:rPr>
                <w:color w:val="000000"/>
                <w:sz w:val="13"/>
                <w:szCs w:val="13"/>
              </w:rPr>
              <w:t>3,588</w:t>
            </w:r>
          </w:p>
        </w:tc>
        <w:tc>
          <w:tcPr>
            <w:tcW w:w="1006" w:type="dxa"/>
            <w:tcBorders>
              <w:left w:val="nil"/>
              <w:bottom w:val="single" w:sz="4" w:space="0" w:color="auto"/>
              <w:right w:val="single" w:sz="4" w:space="0" w:color="auto"/>
            </w:tcBorders>
            <w:shd w:val="clear" w:color="auto" w:fill="auto"/>
            <w:vAlign w:val="center"/>
          </w:tcPr>
          <w:p w:rsidR="0072182A" w:rsidRPr="00D91C8A" w:rsidP="0072182A" w14:paraId="4D65638E" w14:textId="65AB0971">
            <w:pPr>
              <w:jc w:val="center"/>
              <w:rPr>
                <w:color w:val="000000"/>
                <w:sz w:val="13"/>
                <w:szCs w:val="13"/>
              </w:rPr>
            </w:pPr>
            <w:r w:rsidRPr="00D91C8A">
              <w:rPr>
                <w:color w:val="000000"/>
                <w:sz w:val="13"/>
                <w:szCs w:val="13"/>
              </w:rPr>
              <w:t>140</w:t>
            </w:r>
          </w:p>
        </w:tc>
        <w:tc>
          <w:tcPr>
            <w:tcW w:w="1005" w:type="dxa"/>
            <w:tcBorders>
              <w:top w:val="single" w:sz="4" w:space="0" w:color="auto"/>
              <w:left w:val="nil"/>
              <w:bottom w:val="single" w:sz="4" w:space="0" w:color="auto"/>
              <w:right w:val="single" w:sz="4" w:space="0" w:color="auto"/>
            </w:tcBorders>
            <w:vAlign w:val="center"/>
          </w:tcPr>
          <w:p w:rsidR="00431315" w:rsidRPr="00D91C8A" w:rsidP="0072182A" w14:paraId="1CDE7E95" w14:textId="6D962F3B">
            <w:pPr>
              <w:jc w:val="center"/>
              <w:rPr>
                <w:color w:val="000000"/>
                <w:sz w:val="13"/>
                <w:szCs w:val="13"/>
              </w:rPr>
            </w:pPr>
            <w:r w:rsidRPr="00D91C8A">
              <w:rPr>
                <w:color w:val="000000"/>
                <w:sz w:val="13"/>
                <w:szCs w:val="13"/>
              </w:rPr>
              <w:t>112</w:t>
            </w:r>
          </w:p>
        </w:tc>
        <w:tc>
          <w:tcPr>
            <w:tcW w:w="1161" w:type="dxa"/>
            <w:gridSpan w:val="2"/>
            <w:tcBorders>
              <w:left w:val="single" w:sz="4" w:space="0" w:color="auto"/>
              <w:bottom w:val="single" w:sz="4" w:space="0" w:color="auto"/>
              <w:right w:val="single" w:sz="4" w:space="0" w:color="auto"/>
            </w:tcBorders>
            <w:shd w:val="clear" w:color="auto" w:fill="auto"/>
            <w:vAlign w:val="center"/>
          </w:tcPr>
          <w:p w:rsidR="0072182A" w:rsidRPr="00D91C8A" w:rsidP="0072182A" w14:paraId="0698D70E" w14:textId="359EDBF3">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307ED774"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0D1C4CCB" w14:textId="447192DC">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11BABE72" w14:textId="541BDBAF">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63626AAB" w14:textId="4BC7B9A4">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0056AEC" w14:textId="4829A617">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1AE3E46F"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BA7419F" w14:textId="6DE89EDF">
            <w:pPr>
              <w:jc w:val="center"/>
              <w:rPr>
                <w:color w:val="000000"/>
                <w:sz w:val="13"/>
                <w:szCs w:val="13"/>
              </w:rPr>
            </w:pPr>
            <w:r w:rsidRPr="00D91C8A">
              <w:rPr>
                <w:color w:val="000000"/>
                <w:sz w:val="13"/>
                <w:szCs w:val="13"/>
              </w:rPr>
              <w:t>262</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4A767BFA" w14:textId="7AD4FF2A">
            <w:pPr>
              <w:jc w:val="center"/>
              <w:rPr>
                <w:b/>
                <w:color w:val="000000"/>
                <w:sz w:val="13"/>
                <w:szCs w:val="13"/>
              </w:rPr>
            </w:pPr>
            <w:r w:rsidRPr="00D91C8A">
              <w:rPr>
                <w:b/>
                <w:bCs/>
                <w:color w:val="000000"/>
                <w:sz w:val="13"/>
                <w:szCs w:val="13"/>
              </w:rPr>
              <w:t>8,076</w:t>
            </w:r>
          </w:p>
        </w:tc>
      </w:tr>
      <w:tr w14:paraId="5AD4C222" w14:textId="77777777" w:rsidTr="00D91C8A">
        <w:tblPrEx>
          <w:tblW w:w="12960" w:type="dxa"/>
          <w:jc w:val="center"/>
          <w:tblLayout w:type="fixed"/>
          <w:tblLook w:val="04A0"/>
        </w:tblPrEx>
        <w:trPr>
          <w:trHeight w:val="16"/>
          <w:jc w:val="center"/>
        </w:trPr>
        <w:tc>
          <w:tcPr>
            <w:tcW w:w="1017" w:type="dxa"/>
            <w:vMerge/>
            <w:tcBorders>
              <w:left w:val="single" w:sz="4" w:space="0" w:color="auto"/>
              <w:right w:val="single" w:sz="4" w:space="0" w:color="auto"/>
            </w:tcBorders>
            <w:shd w:val="clear" w:color="auto" w:fill="D9D9D9" w:themeFill="background1" w:themeFillShade="D9"/>
            <w:noWrap/>
            <w:vAlign w:val="center"/>
          </w:tcPr>
          <w:p w:rsidR="0072182A" w:rsidRPr="00285C1D" w:rsidP="0072182A" w14:paraId="65CC30B1" w14:textId="77777777">
            <w:pPr>
              <w:jc w:val="center"/>
              <w:rPr>
                <w:b/>
                <w:color w:val="000000"/>
                <w:sz w:val="14"/>
                <w:szCs w:val="14"/>
              </w:rPr>
            </w:pPr>
          </w:p>
        </w:tc>
        <w:tc>
          <w:tcPr>
            <w:tcW w:w="963" w:type="dxa"/>
            <w:tcBorders>
              <w:top w:val="nil"/>
              <w:left w:val="single" w:sz="4" w:space="0" w:color="auto"/>
              <w:bottom w:val="single" w:sz="4" w:space="0" w:color="auto"/>
              <w:right w:val="single" w:sz="4" w:space="0" w:color="auto"/>
            </w:tcBorders>
            <w:shd w:val="clear" w:color="000000" w:fill="D9D9D9"/>
            <w:vAlign w:val="center"/>
          </w:tcPr>
          <w:p w:rsidR="0072182A" w:rsidRPr="00285C1D" w:rsidP="0072182A" w14:paraId="6574F05B" w14:textId="49271AD7">
            <w:pPr>
              <w:jc w:val="center"/>
              <w:rPr>
                <w:b/>
                <w:color w:val="000000"/>
                <w:sz w:val="14"/>
                <w:szCs w:val="14"/>
              </w:rPr>
            </w:pPr>
            <w:r w:rsidRPr="00285C1D">
              <w:rPr>
                <w:b/>
                <w:color w:val="000000"/>
                <w:sz w:val="14"/>
                <w:szCs w:val="14"/>
              </w:rPr>
              <w:t>Avg. minutes per response</w:t>
            </w:r>
          </w:p>
        </w:tc>
        <w:tc>
          <w:tcPr>
            <w:tcW w:w="968"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235CF24" w14:textId="2A68DA50">
            <w:pPr>
              <w:jc w:val="center"/>
              <w:rPr>
                <w:color w:val="000000"/>
                <w:sz w:val="13"/>
                <w:szCs w:val="13"/>
              </w:rPr>
            </w:pPr>
            <w:r w:rsidRPr="00D91C8A">
              <w:rPr>
                <w:color w:val="000000"/>
                <w:sz w:val="13"/>
                <w:szCs w:val="13"/>
              </w:rPr>
              <w:t>60</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75586A1F" w14:textId="138BEB28">
            <w:pPr>
              <w:jc w:val="center"/>
              <w:rPr>
                <w:color w:val="000000"/>
                <w:sz w:val="13"/>
                <w:szCs w:val="13"/>
              </w:rPr>
            </w:pPr>
            <w:r w:rsidRPr="00D91C8A">
              <w:rPr>
                <w:color w:val="000000"/>
                <w:sz w:val="13"/>
                <w:szCs w:val="13"/>
              </w:rPr>
              <w:t>60</w:t>
            </w:r>
          </w:p>
        </w:tc>
        <w:tc>
          <w:tcPr>
            <w:tcW w:w="1005" w:type="dxa"/>
            <w:tcBorders>
              <w:top w:val="nil"/>
              <w:left w:val="nil"/>
              <w:bottom w:val="single" w:sz="4" w:space="0" w:color="auto"/>
              <w:right w:val="single" w:sz="4" w:space="0" w:color="auto"/>
            </w:tcBorders>
            <w:vAlign w:val="center"/>
          </w:tcPr>
          <w:p w:rsidR="00431315" w:rsidRPr="00D91C8A" w:rsidP="0072182A" w14:paraId="6FDA0C53" w14:textId="79C92AEE">
            <w:pPr>
              <w:jc w:val="center"/>
              <w:rPr>
                <w:color w:val="000000"/>
                <w:sz w:val="13"/>
                <w:szCs w:val="13"/>
              </w:rPr>
            </w:pPr>
            <w:r w:rsidRPr="00D91C8A">
              <w:rPr>
                <w:color w:val="000000"/>
                <w:sz w:val="13"/>
                <w:szCs w:val="13"/>
              </w:rPr>
              <w:t>60</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0D1A78E9" w14:textId="3580DEA7">
            <w:pPr>
              <w:jc w:val="center"/>
              <w:rPr>
                <w:color w:val="000000"/>
                <w:sz w:val="13"/>
                <w:szCs w:val="13"/>
              </w:rPr>
            </w:pPr>
            <w:r w:rsidRPr="00D91C8A">
              <w:rPr>
                <w:color w:val="000000"/>
                <w:sz w:val="13"/>
                <w:szCs w:val="13"/>
              </w:rPr>
              <w:t>60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4B9D37D8"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697431F5" w14:textId="00D58E36">
            <w:pPr>
              <w:jc w:val="center"/>
              <w:rPr>
                <w:color w:val="000000"/>
                <w:sz w:val="13"/>
                <w:szCs w:val="13"/>
              </w:rPr>
            </w:pPr>
            <w:r w:rsidRPr="00D91C8A">
              <w:rPr>
                <w:color w:val="000000"/>
                <w:sz w:val="13"/>
                <w:szCs w:val="13"/>
              </w:rPr>
              <w:t>60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29AD71B3" w14:textId="1BBD5688">
            <w:pPr>
              <w:jc w:val="center"/>
              <w:rPr>
                <w:color w:val="000000"/>
                <w:sz w:val="13"/>
                <w:szCs w:val="13"/>
              </w:rPr>
            </w:pPr>
            <w:r w:rsidRPr="00D91C8A">
              <w:rPr>
                <w:color w:val="000000"/>
                <w:sz w:val="13"/>
                <w:szCs w:val="13"/>
              </w:rPr>
              <w:t>60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0C00A884" w14:textId="49AD59A0">
            <w:pPr>
              <w:jc w:val="center"/>
              <w:rPr>
                <w:color w:val="000000"/>
                <w:sz w:val="13"/>
                <w:szCs w:val="13"/>
              </w:rPr>
            </w:pPr>
            <w:r w:rsidRPr="00D91C8A">
              <w:rPr>
                <w:color w:val="000000"/>
                <w:sz w:val="13"/>
                <w:szCs w:val="13"/>
              </w:rPr>
              <w:t>60</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047507E" w14:textId="1A5439A3">
            <w:pPr>
              <w:jc w:val="center"/>
              <w:rPr>
                <w:color w:val="000000"/>
                <w:sz w:val="13"/>
                <w:szCs w:val="13"/>
              </w:rPr>
            </w:pPr>
            <w:r w:rsidRPr="00D91C8A">
              <w:rPr>
                <w:color w:val="000000"/>
                <w:sz w:val="13"/>
                <w:szCs w:val="13"/>
              </w:rPr>
              <w:t>60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7AE7D6B3"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3016BE9" w14:textId="1023BBCA">
            <w:pPr>
              <w:jc w:val="center"/>
              <w:rPr>
                <w:color w:val="000000"/>
                <w:sz w:val="13"/>
                <w:szCs w:val="13"/>
              </w:rPr>
            </w:pPr>
            <w:r w:rsidRPr="00D91C8A">
              <w:rPr>
                <w:color w:val="000000"/>
                <w:sz w:val="13"/>
                <w:szCs w:val="13"/>
              </w:rPr>
              <w:t>60</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7B2CF193" w14:textId="40015F34">
            <w:pPr>
              <w:jc w:val="center"/>
              <w:rPr>
                <w:b/>
                <w:color w:val="000000"/>
                <w:sz w:val="13"/>
                <w:szCs w:val="13"/>
              </w:rPr>
            </w:pPr>
            <w:r w:rsidRPr="00D91C8A">
              <w:rPr>
                <w:b/>
                <w:color w:val="000000"/>
                <w:sz w:val="13"/>
                <w:szCs w:val="13"/>
              </w:rPr>
              <w:t>N/A</w:t>
            </w:r>
          </w:p>
        </w:tc>
      </w:tr>
      <w:tr w14:paraId="17E2EDBA" w14:textId="77777777" w:rsidTr="00D91C8A">
        <w:tblPrEx>
          <w:tblW w:w="12960" w:type="dxa"/>
          <w:jc w:val="center"/>
          <w:tblLayout w:type="fixed"/>
          <w:tblLook w:val="04A0"/>
        </w:tblPrEx>
        <w:trPr>
          <w:trHeight w:val="16"/>
          <w:jc w:val="center"/>
        </w:trPr>
        <w:tc>
          <w:tcPr>
            <w:tcW w:w="1017"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72182A" w:rsidRPr="00285C1D" w:rsidP="0072182A" w14:paraId="05C32CFE" w14:textId="77777777">
            <w:pPr>
              <w:jc w:val="center"/>
              <w:rPr>
                <w:b/>
                <w:color w:val="000000"/>
                <w:sz w:val="14"/>
                <w:szCs w:val="14"/>
              </w:rPr>
            </w:pPr>
          </w:p>
        </w:tc>
        <w:tc>
          <w:tcPr>
            <w:tcW w:w="963" w:type="dxa"/>
            <w:tcBorders>
              <w:top w:val="nil"/>
              <w:left w:val="single" w:sz="4" w:space="0" w:color="auto"/>
              <w:bottom w:val="single" w:sz="4" w:space="0" w:color="auto"/>
              <w:right w:val="single" w:sz="4" w:space="0" w:color="auto"/>
            </w:tcBorders>
            <w:shd w:val="clear" w:color="000000" w:fill="D9D9D9"/>
            <w:vAlign w:val="center"/>
          </w:tcPr>
          <w:p w:rsidR="0072182A" w:rsidRPr="00285C1D" w:rsidP="0072182A" w14:paraId="2BA1B64F" w14:textId="7C3D8032">
            <w:pPr>
              <w:jc w:val="center"/>
              <w:rPr>
                <w:b/>
                <w:color w:val="000000"/>
                <w:sz w:val="14"/>
                <w:szCs w:val="14"/>
              </w:rPr>
            </w:pPr>
            <w:r w:rsidRPr="00285C1D">
              <w:rPr>
                <w:b/>
                <w:color w:val="000000"/>
                <w:sz w:val="14"/>
                <w:szCs w:val="14"/>
              </w:rPr>
              <w:t>Burden (in hours)</w:t>
            </w:r>
          </w:p>
        </w:tc>
        <w:tc>
          <w:tcPr>
            <w:tcW w:w="968"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5DBCAB7" w14:textId="2BEA7F9D">
            <w:pPr>
              <w:jc w:val="center"/>
              <w:rPr>
                <w:color w:val="000000"/>
                <w:sz w:val="13"/>
                <w:szCs w:val="13"/>
              </w:rPr>
            </w:pPr>
            <w:r w:rsidRPr="00D91C8A">
              <w:rPr>
                <w:color w:val="000000"/>
                <w:sz w:val="13"/>
                <w:szCs w:val="13"/>
              </w:rPr>
              <w:t>3,588</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0BFCBC67" w14:textId="5E2E86CB">
            <w:pPr>
              <w:jc w:val="center"/>
              <w:rPr>
                <w:color w:val="000000"/>
                <w:sz w:val="13"/>
                <w:szCs w:val="13"/>
              </w:rPr>
            </w:pPr>
            <w:r w:rsidRPr="00D91C8A">
              <w:rPr>
                <w:color w:val="000000"/>
                <w:sz w:val="13"/>
                <w:szCs w:val="13"/>
              </w:rPr>
              <w:t>140</w:t>
            </w:r>
          </w:p>
        </w:tc>
        <w:tc>
          <w:tcPr>
            <w:tcW w:w="1005" w:type="dxa"/>
            <w:tcBorders>
              <w:top w:val="nil"/>
              <w:left w:val="nil"/>
              <w:bottom w:val="single" w:sz="4" w:space="0" w:color="auto"/>
              <w:right w:val="single" w:sz="4" w:space="0" w:color="auto"/>
            </w:tcBorders>
            <w:vAlign w:val="center"/>
          </w:tcPr>
          <w:p w:rsidR="00431315" w:rsidRPr="00D91C8A" w:rsidP="0072182A" w14:paraId="45FB235A" w14:textId="39F61501">
            <w:pPr>
              <w:jc w:val="center"/>
              <w:rPr>
                <w:color w:val="000000"/>
                <w:sz w:val="13"/>
                <w:szCs w:val="13"/>
              </w:rPr>
            </w:pPr>
            <w:r w:rsidRPr="00D91C8A">
              <w:rPr>
                <w:color w:val="000000"/>
                <w:sz w:val="13"/>
                <w:szCs w:val="13"/>
              </w:rPr>
              <w:t>112</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6860F9D3" w14:textId="3090997C">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6B5CF595"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68463E7A" w14:textId="2C33F097">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69D7B725" w14:textId="5FA1AA8B">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60D5577E" w14:textId="58188098">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1E79433" w14:textId="3F0A28DA">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7C2D34F3"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E430452" w14:textId="45E7E1B7">
            <w:pPr>
              <w:jc w:val="center"/>
              <w:rPr>
                <w:color w:val="000000"/>
                <w:sz w:val="13"/>
                <w:szCs w:val="13"/>
              </w:rPr>
            </w:pPr>
            <w:r w:rsidRPr="00D91C8A">
              <w:rPr>
                <w:color w:val="000000"/>
                <w:sz w:val="13"/>
                <w:szCs w:val="13"/>
              </w:rPr>
              <w:t>262</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4D8E023A" w14:textId="0FAE2EDA">
            <w:pPr>
              <w:jc w:val="center"/>
              <w:rPr>
                <w:b/>
                <w:color w:val="000000"/>
                <w:sz w:val="13"/>
                <w:szCs w:val="13"/>
              </w:rPr>
            </w:pPr>
            <w:r w:rsidRPr="00D91C8A">
              <w:rPr>
                <w:b/>
                <w:bCs/>
                <w:color w:val="000000"/>
                <w:sz w:val="13"/>
                <w:szCs w:val="13"/>
              </w:rPr>
              <w:t>8,076</w:t>
            </w:r>
          </w:p>
        </w:tc>
      </w:tr>
      <w:tr w14:paraId="6ACD30C3" w14:textId="77777777" w:rsidTr="00D91C8A">
        <w:tblPrEx>
          <w:tblW w:w="12960" w:type="dxa"/>
          <w:jc w:val="center"/>
          <w:tblLayout w:type="fixed"/>
          <w:tblLook w:val="04A0"/>
        </w:tblPrEx>
        <w:trPr>
          <w:trHeight w:val="16"/>
          <w:jc w:val="center"/>
        </w:trPr>
        <w:tc>
          <w:tcPr>
            <w:tcW w:w="10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182A" w:rsidRPr="00285C1D" w:rsidP="0072182A" w14:paraId="6D8B91F3" w14:textId="77777777">
            <w:pPr>
              <w:jc w:val="center"/>
              <w:rPr>
                <w:b/>
                <w:color w:val="000000"/>
                <w:sz w:val="14"/>
                <w:szCs w:val="14"/>
              </w:rPr>
            </w:pPr>
            <w:r w:rsidRPr="00285C1D">
              <w:rPr>
                <w:b/>
                <w:color w:val="000000"/>
                <w:sz w:val="14"/>
                <w:szCs w:val="14"/>
              </w:rPr>
              <w:t>Students</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1E6AFC95" w14:textId="77777777">
            <w:pPr>
              <w:jc w:val="center"/>
              <w:rPr>
                <w:b/>
                <w:color w:val="000000"/>
                <w:sz w:val="14"/>
                <w:szCs w:val="14"/>
              </w:rPr>
            </w:pPr>
            <w:r w:rsidRPr="00285C1D">
              <w:rPr>
                <w:b/>
                <w:color w:val="000000"/>
                <w:sz w:val="14"/>
                <w:szCs w:val="14"/>
              </w:rPr>
              <w:t xml:space="preserve"> # of Students</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0968A9C9" w14:textId="365D06E2">
            <w:pPr>
              <w:jc w:val="center"/>
              <w:rPr>
                <w:color w:val="000000"/>
                <w:sz w:val="13"/>
                <w:szCs w:val="13"/>
              </w:rPr>
            </w:pPr>
            <w:r w:rsidRPr="00D91C8A">
              <w:rPr>
                <w:color w:val="000000"/>
                <w:sz w:val="13"/>
                <w:szCs w:val="13"/>
              </w:rPr>
              <w:t>135,660</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0F464CB4" w14:textId="29DDE7F7">
            <w:pPr>
              <w:jc w:val="center"/>
              <w:rPr>
                <w:color w:val="000000"/>
                <w:sz w:val="13"/>
                <w:szCs w:val="13"/>
              </w:rPr>
            </w:pPr>
            <w:r w:rsidRPr="00D91C8A">
              <w:rPr>
                <w:color w:val="000000"/>
                <w:sz w:val="13"/>
                <w:szCs w:val="13"/>
              </w:rPr>
              <w:t>5,400</w:t>
            </w:r>
          </w:p>
        </w:tc>
        <w:tc>
          <w:tcPr>
            <w:tcW w:w="1005" w:type="dxa"/>
            <w:tcBorders>
              <w:top w:val="nil"/>
              <w:left w:val="nil"/>
              <w:bottom w:val="single" w:sz="4" w:space="0" w:color="auto"/>
              <w:right w:val="single" w:sz="4" w:space="0" w:color="auto"/>
            </w:tcBorders>
            <w:vAlign w:val="center"/>
          </w:tcPr>
          <w:p w:rsidR="00431315" w:rsidRPr="00D91C8A" w:rsidP="0072182A" w14:paraId="5C42C8EA" w14:textId="4118BCBB">
            <w:pPr>
              <w:jc w:val="center"/>
              <w:rPr>
                <w:color w:val="000000"/>
                <w:sz w:val="13"/>
                <w:szCs w:val="13"/>
              </w:rPr>
            </w:pPr>
            <w:r w:rsidRPr="00D91C8A">
              <w:rPr>
                <w:color w:val="000000"/>
                <w:sz w:val="13"/>
                <w:szCs w:val="13"/>
              </w:rPr>
              <w:t>2,400</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586F1A5" w14:textId="6D0D2F24">
            <w:pPr>
              <w:jc w:val="center"/>
              <w:rPr>
                <w:color w:val="000000"/>
                <w:sz w:val="13"/>
                <w:szCs w:val="13"/>
              </w:rPr>
            </w:pPr>
            <w:r w:rsidRPr="00D91C8A">
              <w:rPr>
                <w:color w:val="000000"/>
                <w:sz w:val="13"/>
                <w:szCs w:val="13"/>
              </w:rPr>
              <w:t>300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54F13276"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429CBE2" w14:textId="03CE00AD">
            <w:pPr>
              <w:jc w:val="center"/>
              <w:rPr>
                <w:color w:val="000000"/>
                <w:sz w:val="13"/>
                <w:szCs w:val="13"/>
              </w:rPr>
            </w:pPr>
            <w:r w:rsidRPr="00D91C8A">
              <w:rPr>
                <w:color w:val="000000"/>
                <w:sz w:val="13"/>
                <w:szCs w:val="13"/>
              </w:rPr>
              <w:t>128,877</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127F6FFA" w14:textId="10FC9949">
            <w:pPr>
              <w:jc w:val="center"/>
              <w:rPr>
                <w:color w:val="000000"/>
                <w:sz w:val="13"/>
                <w:szCs w:val="13"/>
              </w:rPr>
            </w:pPr>
            <w:r w:rsidRPr="00D91C8A">
              <w:rPr>
                <w:color w:val="000000"/>
                <w:sz w:val="13"/>
                <w:szCs w:val="13"/>
              </w:rPr>
              <w:t>9,120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7B1C9439" w14:textId="45912DFB">
            <w:pPr>
              <w:jc w:val="center"/>
              <w:rPr>
                <w:color w:val="000000"/>
                <w:sz w:val="13"/>
                <w:szCs w:val="13"/>
              </w:rPr>
            </w:pPr>
            <w:r w:rsidRPr="00D91C8A">
              <w:rPr>
                <w:color w:val="000000"/>
                <w:sz w:val="13"/>
                <w:szCs w:val="13"/>
              </w:rPr>
              <w:t>2,280</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9F36543" w14:textId="6D9DD351">
            <w:pPr>
              <w:jc w:val="center"/>
              <w:rPr>
                <w:color w:val="000000"/>
                <w:sz w:val="13"/>
                <w:szCs w:val="13"/>
              </w:rPr>
            </w:pPr>
            <w:r w:rsidRPr="00D91C8A">
              <w:rPr>
                <w:color w:val="000000"/>
                <w:sz w:val="13"/>
                <w:szCs w:val="13"/>
              </w:rPr>
              <w:t>285</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6980B373"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45DBFD1" w14:textId="6BCAFF32">
            <w:pPr>
              <w:jc w:val="center"/>
              <w:rPr>
                <w:color w:val="000000"/>
                <w:sz w:val="13"/>
                <w:szCs w:val="13"/>
              </w:rPr>
            </w:pPr>
            <w:r w:rsidRPr="00D91C8A">
              <w:rPr>
                <w:color w:val="000000"/>
                <w:sz w:val="13"/>
                <w:szCs w:val="13"/>
              </w:rPr>
              <w:t>8,400</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00E77C55" w14:textId="28481652">
            <w:pPr>
              <w:jc w:val="center"/>
              <w:rPr>
                <w:b/>
                <w:color w:val="000000"/>
                <w:sz w:val="13"/>
                <w:szCs w:val="13"/>
              </w:rPr>
            </w:pPr>
            <w:r w:rsidRPr="00D91C8A">
              <w:rPr>
                <w:b/>
                <w:bCs/>
                <w:color w:val="000000"/>
                <w:sz w:val="13"/>
                <w:szCs w:val="13"/>
              </w:rPr>
              <w:t>292,722</w:t>
            </w:r>
          </w:p>
        </w:tc>
      </w:tr>
      <w:tr w14:paraId="7CA6F776" w14:textId="77777777" w:rsidTr="00D91C8A">
        <w:tblPrEx>
          <w:tblW w:w="12960" w:type="dxa"/>
          <w:jc w:val="center"/>
          <w:tblLayout w:type="fixed"/>
          <w:tblLook w:val="04A0"/>
        </w:tblPrEx>
        <w:trPr>
          <w:trHeight w:val="16"/>
          <w:jc w:val="center"/>
        </w:trPr>
        <w:tc>
          <w:tcPr>
            <w:tcW w:w="10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583C3823"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19428C94" w14:textId="6EE4F298">
            <w:pPr>
              <w:jc w:val="center"/>
              <w:rPr>
                <w:b/>
                <w:color w:val="000000"/>
                <w:sz w:val="14"/>
                <w:szCs w:val="14"/>
              </w:rPr>
            </w:pPr>
            <w:r w:rsidRPr="00285C1D">
              <w:rPr>
                <w:b/>
                <w:color w:val="000000"/>
                <w:sz w:val="14"/>
                <w:szCs w:val="14"/>
              </w:rPr>
              <w:t>Avg. mins. per response</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2917D8E4" w14:textId="2DD676C9">
            <w:pPr>
              <w:jc w:val="center"/>
              <w:rPr>
                <w:color w:val="000000"/>
                <w:sz w:val="13"/>
                <w:szCs w:val="13"/>
              </w:rPr>
            </w:pPr>
            <w:r w:rsidRPr="00D91C8A">
              <w:rPr>
                <w:color w:val="000000"/>
                <w:sz w:val="13"/>
                <w:szCs w:val="13"/>
              </w:rPr>
              <w:t>30</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12E8757A" w14:textId="1797B67E">
            <w:pPr>
              <w:jc w:val="center"/>
              <w:rPr>
                <w:color w:val="000000"/>
                <w:sz w:val="13"/>
                <w:szCs w:val="13"/>
              </w:rPr>
            </w:pPr>
            <w:r w:rsidRPr="00D91C8A">
              <w:rPr>
                <w:color w:val="000000"/>
                <w:sz w:val="13"/>
                <w:szCs w:val="13"/>
              </w:rPr>
              <w:t>30</w:t>
            </w:r>
          </w:p>
        </w:tc>
        <w:tc>
          <w:tcPr>
            <w:tcW w:w="1005" w:type="dxa"/>
            <w:tcBorders>
              <w:top w:val="nil"/>
              <w:left w:val="nil"/>
              <w:bottom w:val="single" w:sz="4" w:space="0" w:color="auto"/>
              <w:right w:val="single" w:sz="4" w:space="0" w:color="auto"/>
            </w:tcBorders>
            <w:vAlign w:val="center"/>
          </w:tcPr>
          <w:p w:rsidR="00431315" w:rsidRPr="00D91C8A" w:rsidP="0072182A" w14:paraId="7F1A54F3" w14:textId="3240BF77">
            <w:pPr>
              <w:jc w:val="center"/>
              <w:rPr>
                <w:color w:val="000000"/>
                <w:sz w:val="13"/>
                <w:szCs w:val="13"/>
              </w:rPr>
            </w:pPr>
            <w:r w:rsidRPr="00D91C8A">
              <w:rPr>
                <w:color w:val="000000"/>
                <w:sz w:val="13"/>
                <w:szCs w:val="13"/>
              </w:rPr>
              <w:t>30</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295F8A2" w14:textId="78FDFAD7">
            <w:pPr>
              <w:jc w:val="center"/>
              <w:rPr>
                <w:color w:val="000000"/>
                <w:sz w:val="13"/>
                <w:szCs w:val="13"/>
              </w:rPr>
            </w:pPr>
            <w:r w:rsidRPr="00D91C8A">
              <w:rPr>
                <w:color w:val="000000"/>
                <w:sz w:val="13"/>
                <w:szCs w:val="13"/>
              </w:rPr>
              <w:t>30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5E702F8C"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0DCFFC1" w14:textId="5AC0C229">
            <w:pPr>
              <w:jc w:val="center"/>
              <w:rPr>
                <w:color w:val="000000"/>
                <w:sz w:val="13"/>
                <w:szCs w:val="13"/>
              </w:rPr>
            </w:pPr>
            <w:r w:rsidRPr="00D91C8A">
              <w:rPr>
                <w:color w:val="000000"/>
                <w:sz w:val="13"/>
                <w:szCs w:val="13"/>
              </w:rPr>
              <w:t>30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094C4630" w14:textId="2FE582ED">
            <w:pPr>
              <w:jc w:val="center"/>
              <w:rPr>
                <w:color w:val="000000"/>
                <w:sz w:val="13"/>
                <w:szCs w:val="13"/>
              </w:rPr>
            </w:pPr>
            <w:r w:rsidRPr="00D91C8A">
              <w:rPr>
                <w:color w:val="000000"/>
                <w:sz w:val="13"/>
                <w:szCs w:val="13"/>
              </w:rPr>
              <w:t>30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6A40DEDC" w14:textId="12DC8462">
            <w:pPr>
              <w:jc w:val="center"/>
              <w:rPr>
                <w:color w:val="000000"/>
                <w:sz w:val="13"/>
                <w:szCs w:val="13"/>
              </w:rPr>
            </w:pPr>
            <w:r w:rsidRPr="00D91C8A">
              <w:rPr>
                <w:color w:val="000000"/>
                <w:sz w:val="13"/>
                <w:szCs w:val="13"/>
              </w:rPr>
              <w:t>30</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EBB2B2F" w14:textId="30CF659D">
            <w:pPr>
              <w:jc w:val="center"/>
              <w:rPr>
                <w:color w:val="000000"/>
                <w:sz w:val="13"/>
                <w:szCs w:val="13"/>
              </w:rPr>
            </w:pPr>
            <w:r w:rsidRPr="00D91C8A">
              <w:rPr>
                <w:color w:val="000000"/>
                <w:sz w:val="13"/>
                <w:szCs w:val="13"/>
              </w:rPr>
              <w:t>30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2D748A49"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26AB0A4F" w14:textId="65AD1992">
            <w:pPr>
              <w:jc w:val="center"/>
              <w:rPr>
                <w:color w:val="000000"/>
                <w:sz w:val="13"/>
                <w:szCs w:val="13"/>
              </w:rPr>
            </w:pPr>
            <w:r w:rsidRPr="00D91C8A">
              <w:rPr>
                <w:color w:val="000000"/>
                <w:sz w:val="13"/>
                <w:szCs w:val="13"/>
              </w:rPr>
              <w:t>30</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182A" w:rsidRPr="00D91C8A" w:rsidP="0072182A" w14:paraId="333468D8" w14:textId="708D194F">
            <w:pPr>
              <w:jc w:val="center"/>
              <w:rPr>
                <w:b/>
                <w:color w:val="000000"/>
                <w:sz w:val="13"/>
                <w:szCs w:val="13"/>
              </w:rPr>
            </w:pPr>
            <w:r w:rsidRPr="00D91C8A">
              <w:rPr>
                <w:b/>
                <w:bCs/>
                <w:color w:val="000000"/>
                <w:sz w:val="13"/>
                <w:szCs w:val="13"/>
              </w:rPr>
              <w:t>N/A</w:t>
            </w:r>
          </w:p>
        </w:tc>
      </w:tr>
      <w:tr w14:paraId="3136C603" w14:textId="77777777" w:rsidTr="00D91C8A">
        <w:tblPrEx>
          <w:tblW w:w="12960" w:type="dxa"/>
          <w:jc w:val="center"/>
          <w:tblLayout w:type="fixed"/>
          <w:tblLook w:val="04A0"/>
        </w:tblPrEx>
        <w:trPr>
          <w:trHeight w:val="16"/>
          <w:jc w:val="center"/>
        </w:trPr>
        <w:tc>
          <w:tcPr>
            <w:tcW w:w="10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2C7077A2"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71AA4ECD"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2D9DFD38" w14:textId="428CF64D">
            <w:pPr>
              <w:jc w:val="center"/>
              <w:rPr>
                <w:color w:val="000000"/>
                <w:sz w:val="13"/>
                <w:szCs w:val="13"/>
              </w:rPr>
            </w:pPr>
            <w:r w:rsidRPr="00D91C8A">
              <w:rPr>
                <w:color w:val="000000"/>
                <w:sz w:val="13"/>
                <w:szCs w:val="13"/>
              </w:rPr>
              <w:t>67,830</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210812CE" w14:textId="34D1CCE7">
            <w:pPr>
              <w:jc w:val="center"/>
              <w:rPr>
                <w:color w:val="000000"/>
                <w:sz w:val="13"/>
                <w:szCs w:val="13"/>
              </w:rPr>
            </w:pPr>
            <w:r w:rsidRPr="00D91C8A">
              <w:rPr>
                <w:color w:val="000000"/>
                <w:sz w:val="13"/>
                <w:szCs w:val="13"/>
              </w:rPr>
              <w:t>2,700</w:t>
            </w:r>
          </w:p>
        </w:tc>
        <w:tc>
          <w:tcPr>
            <w:tcW w:w="1005" w:type="dxa"/>
            <w:tcBorders>
              <w:top w:val="nil"/>
              <w:left w:val="nil"/>
              <w:bottom w:val="single" w:sz="4" w:space="0" w:color="auto"/>
              <w:right w:val="single" w:sz="4" w:space="0" w:color="auto"/>
            </w:tcBorders>
            <w:vAlign w:val="center"/>
          </w:tcPr>
          <w:p w:rsidR="00431315" w:rsidRPr="00D91C8A" w:rsidP="0072182A" w14:paraId="5C689989" w14:textId="6FAE8717">
            <w:pPr>
              <w:jc w:val="center"/>
              <w:rPr>
                <w:color w:val="000000"/>
                <w:sz w:val="13"/>
                <w:szCs w:val="13"/>
              </w:rPr>
            </w:pPr>
            <w:r w:rsidRPr="00D91C8A">
              <w:rPr>
                <w:color w:val="000000"/>
                <w:sz w:val="13"/>
                <w:szCs w:val="13"/>
              </w:rPr>
              <w:t>1,200</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6698184" w14:textId="15818102">
            <w:pPr>
              <w:jc w:val="center"/>
              <w:rPr>
                <w:color w:val="000000"/>
                <w:sz w:val="13"/>
                <w:szCs w:val="13"/>
              </w:rPr>
            </w:pPr>
            <w:r w:rsidRPr="00D91C8A">
              <w:rPr>
                <w:color w:val="000000"/>
                <w:sz w:val="13"/>
                <w:szCs w:val="13"/>
              </w:rPr>
              <w:t>150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589A805D"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A3B60B4" w14:textId="1F7A12DA">
            <w:pPr>
              <w:jc w:val="center"/>
              <w:rPr>
                <w:color w:val="000000"/>
                <w:sz w:val="13"/>
                <w:szCs w:val="13"/>
              </w:rPr>
            </w:pPr>
            <w:r w:rsidRPr="00D91C8A">
              <w:rPr>
                <w:color w:val="000000"/>
                <w:sz w:val="13"/>
                <w:szCs w:val="13"/>
              </w:rPr>
              <w:t>64,439</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12F9A8F8" w14:textId="2931EE5E">
            <w:pPr>
              <w:jc w:val="center"/>
              <w:rPr>
                <w:color w:val="000000"/>
                <w:sz w:val="13"/>
                <w:szCs w:val="13"/>
              </w:rPr>
            </w:pPr>
            <w:r w:rsidRPr="00D91C8A">
              <w:rPr>
                <w:color w:val="000000"/>
                <w:sz w:val="13"/>
                <w:szCs w:val="13"/>
              </w:rPr>
              <w:t>4,560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4B082190" w14:textId="7B925653">
            <w:pPr>
              <w:jc w:val="center"/>
              <w:rPr>
                <w:color w:val="000000"/>
                <w:sz w:val="13"/>
                <w:szCs w:val="13"/>
              </w:rPr>
            </w:pPr>
            <w:r w:rsidRPr="00D91C8A">
              <w:rPr>
                <w:color w:val="000000"/>
                <w:sz w:val="13"/>
                <w:szCs w:val="13"/>
              </w:rPr>
              <w:t>1,140</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18B2A2D" w14:textId="3806A79D">
            <w:pPr>
              <w:jc w:val="center"/>
              <w:rPr>
                <w:color w:val="000000"/>
                <w:sz w:val="13"/>
                <w:szCs w:val="13"/>
              </w:rPr>
            </w:pPr>
            <w:r w:rsidRPr="00D91C8A">
              <w:rPr>
                <w:color w:val="000000"/>
                <w:sz w:val="13"/>
                <w:szCs w:val="13"/>
              </w:rPr>
              <w:t>143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02DDE7FA"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C894851" w14:textId="3CBAF258">
            <w:pPr>
              <w:jc w:val="center"/>
              <w:rPr>
                <w:color w:val="000000"/>
                <w:sz w:val="13"/>
                <w:szCs w:val="13"/>
              </w:rPr>
            </w:pPr>
            <w:r w:rsidRPr="00D91C8A">
              <w:rPr>
                <w:color w:val="000000"/>
                <w:sz w:val="13"/>
                <w:szCs w:val="13"/>
              </w:rPr>
              <w:t>4,200</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62965447" w14:textId="7010DD83">
            <w:pPr>
              <w:jc w:val="center"/>
              <w:rPr>
                <w:b/>
                <w:color w:val="000000"/>
                <w:sz w:val="13"/>
                <w:szCs w:val="13"/>
              </w:rPr>
            </w:pPr>
            <w:r w:rsidRPr="00D91C8A">
              <w:rPr>
                <w:b/>
                <w:bCs/>
                <w:color w:val="000000"/>
                <w:sz w:val="13"/>
                <w:szCs w:val="13"/>
              </w:rPr>
              <w:t>146,362</w:t>
            </w:r>
          </w:p>
        </w:tc>
      </w:tr>
      <w:tr w14:paraId="7E389ABC"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000000"/>
            </w:tcBorders>
            <w:shd w:val="clear" w:color="auto" w:fill="D9D9D9" w:themeFill="background1" w:themeFillShade="D9"/>
            <w:noWrap/>
            <w:vAlign w:val="center"/>
            <w:hideMark/>
          </w:tcPr>
          <w:p w:rsidR="0072182A" w:rsidRPr="00285C1D" w:rsidP="0072182A" w14:paraId="0388E483" w14:textId="77777777">
            <w:pPr>
              <w:jc w:val="center"/>
              <w:rPr>
                <w:b/>
                <w:color w:val="000000"/>
                <w:sz w:val="14"/>
                <w:szCs w:val="14"/>
              </w:rPr>
            </w:pPr>
            <w:r w:rsidRPr="00285C1D">
              <w:rPr>
                <w:b/>
                <w:color w:val="000000"/>
                <w:sz w:val="14"/>
                <w:szCs w:val="14"/>
              </w:rPr>
              <w:t>Teachers</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35B333A2" w14:textId="77777777">
            <w:pPr>
              <w:jc w:val="center"/>
              <w:rPr>
                <w:b/>
                <w:color w:val="000000"/>
                <w:sz w:val="14"/>
                <w:szCs w:val="14"/>
              </w:rPr>
            </w:pPr>
            <w:r w:rsidRPr="00285C1D">
              <w:rPr>
                <w:b/>
                <w:color w:val="000000"/>
                <w:sz w:val="14"/>
                <w:szCs w:val="14"/>
              </w:rPr>
              <w:t xml:space="preserve"># of Teachers </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36D0909D" w14:textId="243EE2C0">
            <w:pPr>
              <w:jc w:val="center"/>
              <w:rPr>
                <w:color w:val="000000"/>
                <w:sz w:val="13"/>
                <w:szCs w:val="13"/>
              </w:rPr>
            </w:pPr>
            <w:r w:rsidRPr="00D91C8A">
              <w:rPr>
                <w:color w:val="000000"/>
                <w:sz w:val="13"/>
                <w:szCs w:val="13"/>
              </w:rPr>
              <w:t>10,764</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7A48AACD" w14:textId="1B8D9BFF">
            <w:pPr>
              <w:jc w:val="center"/>
              <w:rPr>
                <w:color w:val="000000"/>
                <w:sz w:val="13"/>
                <w:szCs w:val="13"/>
              </w:rPr>
            </w:pPr>
            <w:r w:rsidRPr="00D91C8A">
              <w:rPr>
                <w:color w:val="000000"/>
                <w:sz w:val="13"/>
                <w:szCs w:val="13"/>
              </w:rPr>
              <w:t>421</w:t>
            </w:r>
          </w:p>
        </w:tc>
        <w:tc>
          <w:tcPr>
            <w:tcW w:w="1005" w:type="dxa"/>
            <w:tcBorders>
              <w:top w:val="nil"/>
              <w:left w:val="nil"/>
              <w:bottom w:val="single" w:sz="4" w:space="0" w:color="auto"/>
              <w:right w:val="single" w:sz="4" w:space="0" w:color="auto"/>
            </w:tcBorders>
            <w:vAlign w:val="center"/>
          </w:tcPr>
          <w:p w:rsidR="00431315" w:rsidRPr="00D91C8A" w:rsidP="0072182A" w14:paraId="1129F87A" w14:textId="22A63A9D">
            <w:pPr>
              <w:jc w:val="center"/>
              <w:rPr>
                <w:color w:val="000000"/>
                <w:sz w:val="13"/>
                <w:szCs w:val="13"/>
              </w:rPr>
            </w:pPr>
            <w:r w:rsidRPr="00D91C8A">
              <w:rPr>
                <w:color w:val="000000"/>
                <w:sz w:val="13"/>
                <w:szCs w:val="13"/>
              </w:rPr>
              <w:t>335</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6554BAD" w14:textId="1EB5317F">
            <w:pPr>
              <w:jc w:val="center"/>
              <w:rPr>
                <w:color w:val="000000"/>
                <w:sz w:val="13"/>
                <w:szCs w:val="13"/>
              </w:rPr>
            </w:pPr>
            <w:r w:rsidRPr="00D91C8A">
              <w:rPr>
                <w:color w:val="000000"/>
                <w:sz w:val="13"/>
                <w:szCs w:val="13"/>
              </w:rPr>
              <w:t>N/A</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41452F6C"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6391A94" w14:textId="7258F671">
            <w:pPr>
              <w:jc w:val="center"/>
              <w:rPr>
                <w:color w:val="000000"/>
                <w:sz w:val="13"/>
                <w:szCs w:val="13"/>
              </w:rPr>
            </w:pPr>
            <w:r w:rsidRPr="00D91C8A">
              <w:rPr>
                <w:color w:val="000000"/>
                <w:sz w:val="13"/>
                <w:szCs w:val="13"/>
              </w:rPr>
              <w:t>14,439</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27BD592A" w14:textId="3011267A">
            <w:pPr>
              <w:jc w:val="center"/>
              <w:rPr>
                <w:color w:val="000000"/>
                <w:sz w:val="13"/>
                <w:szCs w:val="13"/>
              </w:rPr>
            </w:pPr>
            <w:r w:rsidRPr="00D91C8A">
              <w:rPr>
                <w:color w:val="000000"/>
                <w:sz w:val="13"/>
                <w:szCs w:val="13"/>
              </w:rPr>
              <w:t>N/A</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51B0E87C" w14:textId="64F8F304">
            <w:pPr>
              <w:jc w:val="center"/>
              <w:rPr>
                <w:color w:val="000000"/>
                <w:sz w:val="13"/>
                <w:szCs w:val="13"/>
              </w:rPr>
            </w:pPr>
            <w:r w:rsidRPr="00D91C8A">
              <w:rPr>
                <w:color w:val="000000"/>
                <w:sz w:val="13"/>
                <w:szCs w:val="13"/>
              </w:rPr>
              <w:t>415</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28EC5BEB" w14:textId="733D8C01">
            <w:pPr>
              <w:jc w:val="center"/>
              <w:rPr>
                <w:color w:val="000000"/>
                <w:sz w:val="13"/>
                <w:szCs w:val="13"/>
              </w:rPr>
            </w:pPr>
            <w:r w:rsidRPr="00D91C8A">
              <w:rPr>
                <w:color w:val="000000"/>
                <w:sz w:val="13"/>
                <w:szCs w:val="13"/>
              </w:rPr>
              <w:t>N/A</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0E8F0BD5"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A763303" w14:textId="59473A25">
            <w:pPr>
              <w:jc w:val="center"/>
              <w:rPr>
                <w:color w:val="000000"/>
                <w:sz w:val="13"/>
                <w:szCs w:val="13"/>
              </w:rPr>
            </w:pPr>
            <w:r w:rsidRPr="00D91C8A">
              <w:rPr>
                <w:color w:val="000000"/>
                <w:sz w:val="13"/>
                <w:szCs w:val="13"/>
              </w:rPr>
              <w:t>N/A</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3FFE806B" w14:textId="520EE77F">
            <w:pPr>
              <w:jc w:val="center"/>
              <w:rPr>
                <w:b/>
                <w:color w:val="000000"/>
                <w:sz w:val="13"/>
                <w:szCs w:val="13"/>
              </w:rPr>
            </w:pPr>
            <w:r w:rsidRPr="00D91C8A">
              <w:rPr>
                <w:b/>
                <w:bCs/>
                <w:color w:val="000000"/>
                <w:sz w:val="13"/>
                <w:szCs w:val="13"/>
              </w:rPr>
              <w:t>26,374</w:t>
            </w:r>
          </w:p>
        </w:tc>
      </w:tr>
      <w:tr w14:paraId="643EF310"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5FFAE381"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36F6C0C1" w14:textId="5818C5E7">
            <w:pPr>
              <w:jc w:val="center"/>
              <w:rPr>
                <w:b/>
                <w:color w:val="000000"/>
                <w:sz w:val="14"/>
                <w:szCs w:val="14"/>
              </w:rPr>
            </w:pPr>
            <w:r w:rsidRPr="00285C1D">
              <w:rPr>
                <w:b/>
                <w:color w:val="000000"/>
                <w:sz w:val="14"/>
                <w:szCs w:val="14"/>
              </w:rPr>
              <w:t>Avg. mins. per response</w:t>
            </w:r>
            <w:r w:rsidRPr="00285C1D">
              <w:rPr>
                <w:b/>
                <w:color w:val="000000"/>
                <w:sz w:val="14"/>
                <w:szCs w:val="14"/>
                <w:vertAlign w:val="superscript"/>
              </w:rPr>
              <w:t>1</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334D6D60" w14:textId="0DA51376">
            <w:pPr>
              <w:jc w:val="center"/>
              <w:rPr>
                <w:color w:val="000000"/>
                <w:sz w:val="13"/>
                <w:szCs w:val="13"/>
              </w:rPr>
            </w:pPr>
            <w:r w:rsidRPr="00D91C8A">
              <w:rPr>
                <w:color w:val="000000"/>
                <w:sz w:val="13"/>
                <w:szCs w:val="13"/>
              </w:rPr>
              <w:t>30</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3C69DDBB" w14:textId="10E8453A">
            <w:pPr>
              <w:jc w:val="center"/>
              <w:rPr>
                <w:color w:val="000000"/>
                <w:sz w:val="13"/>
                <w:szCs w:val="13"/>
              </w:rPr>
            </w:pPr>
            <w:r w:rsidRPr="00D91C8A">
              <w:rPr>
                <w:color w:val="000000"/>
                <w:sz w:val="13"/>
                <w:szCs w:val="13"/>
              </w:rPr>
              <w:t>30</w:t>
            </w:r>
          </w:p>
        </w:tc>
        <w:tc>
          <w:tcPr>
            <w:tcW w:w="1005" w:type="dxa"/>
            <w:tcBorders>
              <w:top w:val="nil"/>
              <w:left w:val="nil"/>
              <w:bottom w:val="single" w:sz="4" w:space="0" w:color="auto"/>
              <w:right w:val="single" w:sz="4" w:space="0" w:color="auto"/>
            </w:tcBorders>
            <w:vAlign w:val="center"/>
          </w:tcPr>
          <w:p w:rsidR="00431315" w:rsidRPr="00D91C8A" w:rsidP="0072182A" w14:paraId="12987312" w14:textId="39B46DC1">
            <w:pPr>
              <w:jc w:val="center"/>
              <w:rPr>
                <w:color w:val="000000"/>
                <w:sz w:val="13"/>
                <w:szCs w:val="13"/>
              </w:rPr>
            </w:pPr>
            <w:r w:rsidRPr="00D91C8A">
              <w:rPr>
                <w:color w:val="000000"/>
                <w:sz w:val="13"/>
                <w:szCs w:val="13"/>
              </w:rPr>
              <w:t>30</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05ACB6DD" w14:textId="70EFFCB0">
            <w:pPr>
              <w:jc w:val="center"/>
              <w:rPr>
                <w:color w:val="000000"/>
                <w:sz w:val="13"/>
                <w:szCs w:val="13"/>
              </w:rPr>
            </w:pPr>
            <w:r w:rsidRPr="00D91C8A">
              <w:rPr>
                <w:color w:val="000000"/>
                <w:sz w:val="13"/>
                <w:szCs w:val="13"/>
              </w:rPr>
              <w:t>N/A</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4DEFE5DF"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07526E96" w14:textId="00775F01">
            <w:pPr>
              <w:jc w:val="center"/>
              <w:rPr>
                <w:color w:val="000000"/>
                <w:sz w:val="13"/>
                <w:szCs w:val="13"/>
              </w:rPr>
            </w:pPr>
            <w:r w:rsidRPr="00D91C8A">
              <w:rPr>
                <w:color w:val="000000"/>
                <w:sz w:val="13"/>
                <w:szCs w:val="13"/>
              </w:rPr>
              <w:t>20 and 10 minutes for each additional subject</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00692A6A" w14:textId="2ABEED2D">
            <w:pPr>
              <w:jc w:val="center"/>
              <w:rPr>
                <w:color w:val="000000"/>
                <w:sz w:val="13"/>
                <w:szCs w:val="13"/>
              </w:rPr>
            </w:pPr>
            <w:r w:rsidRPr="00D91C8A">
              <w:rPr>
                <w:color w:val="000000"/>
                <w:sz w:val="13"/>
                <w:szCs w:val="13"/>
              </w:rPr>
              <w:t>N/A</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1CADD1E9" w14:textId="2A9FFB11">
            <w:pPr>
              <w:jc w:val="center"/>
              <w:rPr>
                <w:color w:val="000000"/>
                <w:sz w:val="13"/>
                <w:szCs w:val="13"/>
              </w:rPr>
            </w:pPr>
            <w:r w:rsidRPr="00D91C8A">
              <w:rPr>
                <w:color w:val="000000"/>
                <w:sz w:val="13"/>
                <w:szCs w:val="13"/>
              </w:rPr>
              <w:t>20</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019F7532" w14:textId="3EC8AECA">
            <w:pPr>
              <w:jc w:val="center"/>
              <w:rPr>
                <w:color w:val="000000"/>
                <w:sz w:val="13"/>
                <w:szCs w:val="13"/>
              </w:rPr>
            </w:pPr>
            <w:r w:rsidRPr="00D91C8A">
              <w:rPr>
                <w:color w:val="000000"/>
                <w:sz w:val="13"/>
                <w:szCs w:val="13"/>
              </w:rPr>
              <w:t>N/A</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5D5FAF44"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66D65206" w14:textId="2528E14A">
            <w:pPr>
              <w:jc w:val="center"/>
              <w:rPr>
                <w:color w:val="000000"/>
                <w:sz w:val="13"/>
                <w:szCs w:val="13"/>
              </w:rPr>
            </w:pPr>
            <w:r w:rsidRPr="00D91C8A">
              <w:rPr>
                <w:color w:val="000000"/>
                <w:sz w:val="13"/>
                <w:szCs w:val="13"/>
              </w:rPr>
              <w:t>N/A</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182A" w:rsidRPr="00D91C8A" w:rsidP="0072182A" w14:paraId="20A49042" w14:textId="0192BA5A">
            <w:pPr>
              <w:jc w:val="center"/>
              <w:rPr>
                <w:b/>
                <w:color w:val="000000"/>
                <w:sz w:val="13"/>
                <w:szCs w:val="13"/>
              </w:rPr>
            </w:pPr>
            <w:r w:rsidRPr="00D91C8A">
              <w:rPr>
                <w:b/>
                <w:color w:val="000000"/>
                <w:sz w:val="13"/>
                <w:szCs w:val="13"/>
              </w:rPr>
              <w:t>N/A</w:t>
            </w:r>
          </w:p>
        </w:tc>
      </w:tr>
      <w:tr w14:paraId="274EF18D"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5DFFAAC4"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34470801"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240AF04C" w14:textId="02262F2C">
            <w:pPr>
              <w:jc w:val="center"/>
              <w:rPr>
                <w:color w:val="000000"/>
                <w:sz w:val="13"/>
                <w:szCs w:val="13"/>
              </w:rPr>
            </w:pPr>
            <w:r w:rsidRPr="00D91C8A">
              <w:rPr>
                <w:color w:val="000000"/>
                <w:sz w:val="13"/>
                <w:szCs w:val="13"/>
              </w:rPr>
              <w:t>5,382</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52B15698" w14:textId="0DEC5240">
            <w:pPr>
              <w:jc w:val="center"/>
              <w:rPr>
                <w:color w:val="000000"/>
                <w:sz w:val="13"/>
                <w:szCs w:val="13"/>
              </w:rPr>
            </w:pPr>
            <w:r w:rsidRPr="00D91C8A">
              <w:rPr>
                <w:color w:val="000000"/>
                <w:sz w:val="13"/>
                <w:szCs w:val="13"/>
              </w:rPr>
              <w:t>211</w:t>
            </w:r>
          </w:p>
        </w:tc>
        <w:tc>
          <w:tcPr>
            <w:tcW w:w="1005" w:type="dxa"/>
            <w:tcBorders>
              <w:top w:val="nil"/>
              <w:left w:val="nil"/>
              <w:bottom w:val="single" w:sz="4" w:space="0" w:color="auto"/>
              <w:right w:val="single" w:sz="4" w:space="0" w:color="auto"/>
            </w:tcBorders>
            <w:vAlign w:val="center"/>
          </w:tcPr>
          <w:p w:rsidR="00431315" w:rsidRPr="00D91C8A" w:rsidP="0072182A" w14:paraId="1A314450" w14:textId="3E1C1B9F">
            <w:pPr>
              <w:jc w:val="center"/>
              <w:rPr>
                <w:color w:val="000000"/>
                <w:sz w:val="13"/>
                <w:szCs w:val="13"/>
              </w:rPr>
            </w:pPr>
            <w:r w:rsidRPr="00D91C8A">
              <w:rPr>
                <w:color w:val="000000"/>
                <w:sz w:val="13"/>
                <w:szCs w:val="13"/>
              </w:rPr>
              <w:t>168</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6DA3A84" w14:textId="575C8059">
            <w:pPr>
              <w:jc w:val="center"/>
              <w:rPr>
                <w:color w:val="000000"/>
                <w:sz w:val="13"/>
                <w:szCs w:val="13"/>
              </w:rPr>
            </w:pPr>
            <w:r w:rsidRPr="00D91C8A">
              <w:rPr>
                <w:color w:val="000000"/>
                <w:sz w:val="13"/>
                <w:szCs w:val="13"/>
              </w:rPr>
              <w:t>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3D03A901"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077570A" w14:textId="2E90DF7E">
            <w:pPr>
              <w:jc w:val="center"/>
              <w:rPr>
                <w:color w:val="000000"/>
                <w:sz w:val="13"/>
                <w:szCs w:val="13"/>
              </w:rPr>
            </w:pPr>
            <w:r w:rsidRPr="00D91C8A">
              <w:rPr>
                <w:color w:val="000000"/>
                <w:sz w:val="13"/>
                <w:szCs w:val="13"/>
              </w:rPr>
              <w:t>5,872</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0D530602" w14:textId="06DAA045">
            <w:pPr>
              <w:jc w:val="center"/>
              <w:rPr>
                <w:color w:val="000000"/>
                <w:sz w:val="13"/>
                <w:szCs w:val="13"/>
              </w:rPr>
            </w:pPr>
            <w:r w:rsidRPr="00D91C8A">
              <w:rPr>
                <w:color w:val="000000"/>
                <w:sz w:val="13"/>
                <w:szCs w:val="13"/>
              </w:rPr>
              <w:t>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B18F9C9" w14:textId="0C433316">
            <w:pPr>
              <w:jc w:val="center"/>
              <w:rPr>
                <w:color w:val="000000"/>
                <w:sz w:val="13"/>
                <w:szCs w:val="13"/>
              </w:rPr>
            </w:pPr>
            <w:r w:rsidRPr="00D91C8A">
              <w:rPr>
                <w:color w:val="000000"/>
                <w:sz w:val="13"/>
                <w:szCs w:val="13"/>
              </w:rPr>
              <w:t>138</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A179F4C" w14:textId="090B996E">
            <w:pPr>
              <w:jc w:val="center"/>
              <w:rPr>
                <w:color w:val="000000"/>
                <w:sz w:val="13"/>
                <w:szCs w:val="13"/>
              </w:rPr>
            </w:pPr>
            <w:r w:rsidRPr="00D91C8A">
              <w:rPr>
                <w:color w:val="000000"/>
                <w:sz w:val="13"/>
                <w:szCs w:val="13"/>
              </w:rPr>
              <w:t>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1746D96A"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2F684D22" w14:textId="47CE3058">
            <w:pPr>
              <w:jc w:val="center"/>
              <w:rPr>
                <w:color w:val="000000"/>
                <w:sz w:val="13"/>
                <w:szCs w:val="13"/>
              </w:rPr>
            </w:pPr>
            <w:r w:rsidRPr="00D91C8A">
              <w:rPr>
                <w:color w:val="000000"/>
                <w:sz w:val="13"/>
                <w:szCs w:val="13"/>
              </w:rPr>
              <w:t>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4503A256" w14:textId="18D91AC0">
            <w:pPr>
              <w:jc w:val="center"/>
              <w:rPr>
                <w:b/>
                <w:color w:val="000000"/>
                <w:sz w:val="13"/>
                <w:szCs w:val="13"/>
              </w:rPr>
            </w:pPr>
            <w:r w:rsidRPr="00D91C8A">
              <w:rPr>
                <w:b/>
                <w:bCs/>
                <w:color w:val="000000"/>
                <w:sz w:val="13"/>
                <w:szCs w:val="13"/>
              </w:rPr>
              <w:t>11,771</w:t>
            </w:r>
          </w:p>
        </w:tc>
      </w:tr>
      <w:tr w14:paraId="2EAE0479"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04A37302" w14:textId="77777777">
            <w:pPr>
              <w:jc w:val="center"/>
              <w:rPr>
                <w:b/>
                <w:color w:val="000000"/>
                <w:sz w:val="14"/>
                <w:szCs w:val="14"/>
              </w:rPr>
            </w:pPr>
            <w:r w:rsidRPr="00285C1D">
              <w:rPr>
                <w:b/>
                <w:color w:val="000000"/>
                <w:sz w:val="14"/>
                <w:szCs w:val="14"/>
              </w:rPr>
              <w:t xml:space="preserve">School Questionnaire </w:t>
            </w:r>
            <w:r w:rsidRPr="00285C1D">
              <w:rPr>
                <w:b/>
                <w:color w:val="000000"/>
                <w:sz w:val="14"/>
                <w:szCs w:val="14"/>
              </w:rPr>
              <w:br/>
              <w:t>(school principal)</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0D7FC6E8" w14:textId="77777777">
            <w:pPr>
              <w:jc w:val="center"/>
              <w:rPr>
                <w:b/>
                <w:color w:val="000000"/>
                <w:sz w:val="14"/>
                <w:szCs w:val="14"/>
              </w:rPr>
            </w:pPr>
            <w:r w:rsidRPr="00285C1D">
              <w:rPr>
                <w:b/>
                <w:color w:val="000000"/>
                <w:sz w:val="14"/>
                <w:szCs w:val="14"/>
              </w:rPr>
              <w:t># of Schools</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79FE6814" w14:textId="12B4AB27">
            <w:pPr>
              <w:jc w:val="center"/>
              <w:rPr>
                <w:color w:val="000000"/>
                <w:sz w:val="13"/>
                <w:szCs w:val="13"/>
              </w:rPr>
            </w:pPr>
            <w:r w:rsidRPr="00D91C8A">
              <w:rPr>
                <w:color w:val="000000"/>
                <w:sz w:val="13"/>
                <w:szCs w:val="13"/>
              </w:rPr>
              <w:t>3,588</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2FEBB124" w14:textId="3816C252">
            <w:pPr>
              <w:jc w:val="center"/>
              <w:rPr>
                <w:color w:val="000000"/>
                <w:sz w:val="13"/>
                <w:szCs w:val="13"/>
              </w:rPr>
            </w:pPr>
            <w:r w:rsidRPr="00D91C8A">
              <w:rPr>
                <w:color w:val="000000"/>
                <w:sz w:val="13"/>
                <w:szCs w:val="13"/>
              </w:rPr>
              <w:t>140</w:t>
            </w:r>
          </w:p>
        </w:tc>
        <w:tc>
          <w:tcPr>
            <w:tcW w:w="1005" w:type="dxa"/>
            <w:tcBorders>
              <w:top w:val="nil"/>
              <w:left w:val="nil"/>
              <w:bottom w:val="single" w:sz="4" w:space="0" w:color="auto"/>
              <w:right w:val="single" w:sz="4" w:space="0" w:color="auto"/>
            </w:tcBorders>
            <w:vAlign w:val="center"/>
          </w:tcPr>
          <w:p w:rsidR="00431315" w:rsidRPr="00D91C8A" w:rsidP="0072182A" w14:paraId="30D9DF3D" w14:textId="5C29A4BF">
            <w:pPr>
              <w:jc w:val="center"/>
              <w:rPr>
                <w:color w:val="000000"/>
                <w:sz w:val="13"/>
                <w:szCs w:val="13"/>
              </w:rPr>
            </w:pPr>
            <w:r w:rsidRPr="00D91C8A">
              <w:rPr>
                <w:color w:val="000000"/>
                <w:sz w:val="13"/>
                <w:szCs w:val="13"/>
              </w:rPr>
              <w:t>112</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4CB5E8B" w14:textId="44A20EE0">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18F6EE6A"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4250BE8" w14:textId="1D09BA8C">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2C46B459" w14:textId="19465F6F">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1A5E6DA4" w14:textId="3BC7DF3F">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9AB0752" w14:textId="7DCC3705">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5144A410"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0C0533B4" w14:textId="4C2169FF">
            <w:pPr>
              <w:jc w:val="center"/>
              <w:rPr>
                <w:color w:val="000000"/>
                <w:sz w:val="13"/>
                <w:szCs w:val="13"/>
              </w:rPr>
            </w:pPr>
            <w:r w:rsidRPr="00D91C8A">
              <w:rPr>
                <w:color w:val="000000"/>
                <w:sz w:val="13"/>
                <w:szCs w:val="13"/>
              </w:rPr>
              <w:t>262</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31B3081D" w14:textId="5BE3E6A7">
            <w:pPr>
              <w:jc w:val="center"/>
              <w:rPr>
                <w:b/>
                <w:color w:val="000000"/>
                <w:sz w:val="13"/>
                <w:szCs w:val="13"/>
              </w:rPr>
            </w:pPr>
            <w:r w:rsidRPr="00D91C8A">
              <w:rPr>
                <w:b/>
                <w:bCs/>
                <w:color w:val="000000"/>
                <w:sz w:val="13"/>
                <w:szCs w:val="13"/>
              </w:rPr>
              <w:t>8,076</w:t>
            </w:r>
          </w:p>
        </w:tc>
      </w:tr>
      <w:tr w14:paraId="4235DC73"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24A21031"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7853F174" w14:textId="34063D4C">
            <w:pPr>
              <w:jc w:val="center"/>
              <w:rPr>
                <w:b/>
                <w:color w:val="000000"/>
                <w:sz w:val="14"/>
                <w:szCs w:val="14"/>
              </w:rPr>
            </w:pPr>
            <w:r w:rsidRPr="00285C1D">
              <w:rPr>
                <w:b/>
                <w:color w:val="000000"/>
                <w:sz w:val="14"/>
                <w:szCs w:val="14"/>
              </w:rPr>
              <w:t>Avg. mins. per response</w:t>
            </w:r>
            <w:r w:rsidRPr="00285C1D">
              <w:rPr>
                <w:b/>
                <w:color w:val="FF0000"/>
                <w:sz w:val="14"/>
                <w:szCs w:val="14"/>
              </w:rPr>
              <w:t xml:space="preserve"> </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4762DE2F" w14:textId="182178E6">
            <w:pPr>
              <w:jc w:val="center"/>
              <w:rPr>
                <w:color w:val="000000"/>
                <w:sz w:val="13"/>
                <w:szCs w:val="13"/>
              </w:rPr>
            </w:pPr>
            <w:r w:rsidRPr="00D91C8A">
              <w:rPr>
                <w:color w:val="000000"/>
                <w:sz w:val="13"/>
                <w:szCs w:val="13"/>
              </w:rPr>
              <w:t>30</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36F29268" w14:textId="5727DB02">
            <w:pPr>
              <w:jc w:val="center"/>
              <w:rPr>
                <w:color w:val="000000"/>
                <w:sz w:val="13"/>
                <w:szCs w:val="13"/>
              </w:rPr>
            </w:pPr>
            <w:r w:rsidRPr="00D91C8A">
              <w:rPr>
                <w:color w:val="000000"/>
                <w:sz w:val="13"/>
                <w:szCs w:val="13"/>
              </w:rPr>
              <w:t>30</w:t>
            </w:r>
          </w:p>
        </w:tc>
        <w:tc>
          <w:tcPr>
            <w:tcW w:w="1005" w:type="dxa"/>
            <w:tcBorders>
              <w:top w:val="nil"/>
              <w:left w:val="nil"/>
              <w:bottom w:val="single" w:sz="4" w:space="0" w:color="auto"/>
              <w:right w:val="single" w:sz="4" w:space="0" w:color="auto"/>
            </w:tcBorders>
            <w:vAlign w:val="center"/>
          </w:tcPr>
          <w:p w:rsidR="00431315" w:rsidRPr="00D91C8A" w:rsidP="0072182A" w14:paraId="086ACD78" w14:textId="2F09B232">
            <w:pPr>
              <w:jc w:val="center"/>
              <w:rPr>
                <w:color w:val="000000"/>
                <w:sz w:val="13"/>
                <w:szCs w:val="13"/>
              </w:rPr>
            </w:pPr>
            <w:r w:rsidRPr="00D91C8A">
              <w:rPr>
                <w:color w:val="000000"/>
                <w:sz w:val="13"/>
                <w:szCs w:val="13"/>
              </w:rPr>
              <w:t>30</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4E9BDAA" w14:textId="6694EEB8">
            <w:pPr>
              <w:jc w:val="center"/>
              <w:rPr>
                <w:color w:val="000000"/>
                <w:sz w:val="13"/>
                <w:szCs w:val="13"/>
              </w:rPr>
            </w:pPr>
            <w:r w:rsidRPr="00D91C8A">
              <w:rPr>
                <w:color w:val="000000"/>
                <w:sz w:val="13"/>
                <w:szCs w:val="13"/>
              </w:rPr>
              <w:t>N/A</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261E1673" w14:textId="77777777">
            <w:pPr>
              <w:rPr>
                <w:b/>
                <w:color w:val="000000"/>
                <w:sz w:val="13"/>
                <w:szCs w:val="13"/>
              </w:rPr>
            </w:pPr>
          </w:p>
        </w:tc>
        <w:tc>
          <w:tcPr>
            <w:tcW w:w="1260" w:type="dxa"/>
            <w:tcBorders>
              <w:top w:val="nil"/>
              <w:left w:val="single" w:sz="4" w:space="0" w:color="auto"/>
              <w:bottom w:val="nil"/>
              <w:right w:val="single" w:sz="4" w:space="0" w:color="auto"/>
            </w:tcBorders>
            <w:shd w:val="clear" w:color="auto" w:fill="auto"/>
            <w:vAlign w:val="center"/>
          </w:tcPr>
          <w:p w:rsidR="0072182A" w:rsidRPr="00D91C8A" w:rsidP="0072182A" w14:paraId="6B4FFEA2" w14:textId="1E67B16E">
            <w:pPr>
              <w:jc w:val="center"/>
              <w:rPr>
                <w:color w:val="000000"/>
                <w:sz w:val="13"/>
                <w:szCs w:val="13"/>
              </w:rPr>
            </w:pPr>
            <w:r w:rsidRPr="00D91C8A">
              <w:rPr>
                <w:color w:val="000000"/>
                <w:sz w:val="13"/>
                <w:szCs w:val="13"/>
              </w:rPr>
              <w:t>30</w:t>
            </w:r>
          </w:p>
        </w:tc>
        <w:tc>
          <w:tcPr>
            <w:tcW w:w="1080" w:type="dxa"/>
            <w:gridSpan w:val="2"/>
            <w:tcBorders>
              <w:top w:val="nil"/>
              <w:left w:val="nil"/>
              <w:bottom w:val="nil"/>
              <w:right w:val="single" w:sz="4" w:space="0" w:color="auto"/>
            </w:tcBorders>
            <w:shd w:val="clear" w:color="auto" w:fill="auto"/>
            <w:vAlign w:val="center"/>
          </w:tcPr>
          <w:p w:rsidR="0072182A" w:rsidRPr="00D91C8A" w:rsidP="0072182A" w14:paraId="76E88A47" w14:textId="3389B3ED">
            <w:pPr>
              <w:jc w:val="center"/>
              <w:rPr>
                <w:color w:val="000000"/>
                <w:sz w:val="13"/>
                <w:szCs w:val="13"/>
              </w:rPr>
            </w:pPr>
            <w:r w:rsidRPr="00D91C8A">
              <w:rPr>
                <w:color w:val="000000"/>
                <w:sz w:val="13"/>
                <w:szCs w:val="13"/>
              </w:rPr>
              <w:t>N/A</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73F518D" w14:textId="48E202AA">
            <w:pPr>
              <w:jc w:val="center"/>
              <w:rPr>
                <w:color w:val="000000"/>
                <w:sz w:val="13"/>
                <w:szCs w:val="13"/>
              </w:rPr>
            </w:pPr>
            <w:r w:rsidRPr="00D91C8A">
              <w:rPr>
                <w:color w:val="000000"/>
                <w:sz w:val="13"/>
                <w:szCs w:val="13"/>
              </w:rPr>
              <w:t>30</w:t>
            </w:r>
          </w:p>
        </w:tc>
        <w:tc>
          <w:tcPr>
            <w:tcW w:w="990" w:type="dxa"/>
            <w:tcBorders>
              <w:top w:val="nil"/>
              <w:left w:val="single" w:sz="4" w:space="0" w:color="auto"/>
              <w:bottom w:val="nil"/>
              <w:right w:val="single" w:sz="4" w:space="0" w:color="auto"/>
            </w:tcBorders>
            <w:shd w:val="clear" w:color="auto" w:fill="auto"/>
            <w:vAlign w:val="center"/>
          </w:tcPr>
          <w:p w:rsidR="0072182A" w:rsidRPr="00D91C8A" w:rsidP="0072182A" w14:paraId="75D914BA" w14:textId="627CB212">
            <w:pPr>
              <w:jc w:val="center"/>
              <w:rPr>
                <w:color w:val="000000"/>
                <w:sz w:val="13"/>
                <w:szCs w:val="13"/>
              </w:rPr>
            </w:pPr>
            <w:r w:rsidRPr="00D91C8A">
              <w:rPr>
                <w:color w:val="000000"/>
                <w:sz w:val="13"/>
                <w:szCs w:val="13"/>
              </w:rPr>
              <w:t>N/A</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23FD0906"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18CE61C" w14:textId="38EC4729">
            <w:pPr>
              <w:jc w:val="center"/>
              <w:rPr>
                <w:color w:val="000000"/>
                <w:sz w:val="13"/>
                <w:szCs w:val="13"/>
              </w:rPr>
            </w:pPr>
            <w:r w:rsidRPr="00D91C8A">
              <w:rPr>
                <w:color w:val="000000"/>
                <w:sz w:val="13"/>
                <w:szCs w:val="13"/>
              </w:rPr>
              <w:t>30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182A" w:rsidRPr="00D91C8A" w:rsidP="0072182A" w14:paraId="0F6F7706" w14:textId="511489A1">
            <w:pPr>
              <w:jc w:val="center"/>
              <w:rPr>
                <w:b/>
                <w:color w:val="000000"/>
                <w:sz w:val="13"/>
                <w:szCs w:val="13"/>
              </w:rPr>
            </w:pPr>
            <w:r w:rsidRPr="00D91C8A">
              <w:rPr>
                <w:b/>
                <w:bCs/>
                <w:color w:val="000000"/>
                <w:sz w:val="13"/>
                <w:szCs w:val="13"/>
              </w:rPr>
              <w:t>N/A</w:t>
            </w:r>
          </w:p>
        </w:tc>
      </w:tr>
      <w:tr w14:paraId="6327076D"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2756F541"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4E0B9169" w14:textId="77777777">
            <w:pPr>
              <w:jc w:val="center"/>
              <w:rPr>
                <w:b/>
                <w:color w:val="000000"/>
                <w:sz w:val="14"/>
                <w:szCs w:val="14"/>
              </w:rPr>
            </w:pPr>
            <w:r w:rsidRPr="00285C1D">
              <w:rPr>
                <w:b/>
                <w:color w:val="000000"/>
                <w:sz w:val="14"/>
                <w:szCs w:val="14"/>
              </w:rPr>
              <w:t xml:space="preserve">Burden (in hours) </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2CD637F8" w14:textId="594E8BA4">
            <w:pPr>
              <w:jc w:val="center"/>
              <w:rPr>
                <w:color w:val="000000"/>
                <w:sz w:val="13"/>
                <w:szCs w:val="13"/>
              </w:rPr>
            </w:pPr>
            <w:r w:rsidRPr="00D91C8A">
              <w:rPr>
                <w:color w:val="000000"/>
                <w:sz w:val="13"/>
                <w:szCs w:val="13"/>
              </w:rPr>
              <w:t>1,794</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312E023B" w14:textId="354FF64F">
            <w:pPr>
              <w:jc w:val="center"/>
              <w:rPr>
                <w:color w:val="000000"/>
                <w:sz w:val="13"/>
                <w:szCs w:val="13"/>
              </w:rPr>
            </w:pPr>
            <w:r w:rsidRPr="00D91C8A">
              <w:rPr>
                <w:color w:val="000000"/>
                <w:sz w:val="13"/>
                <w:szCs w:val="13"/>
              </w:rPr>
              <w:t>70</w:t>
            </w:r>
          </w:p>
        </w:tc>
        <w:tc>
          <w:tcPr>
            <w:tcW w:w="1005" w:type="dxa"/>
            <w:tcBorders>
              <w:top w:val="nil"/>
              <w:left w:val="nil"/>
              <w:bottom w:val="single" w:sz="4" w:space="0" w:color="auto"/>
              <w:right w:val="single" w:sz="4" w:space="0" w:color="auto"/>
            </w:tcBorders>
            <w:vAlign w:val="center"/>
          </w:tcPr>
          <w:p w:rsidR="00431315" w:rsidRPr="00D91C8A" w:rsidP="0072182A" w14:paraId="39325002" w14:textId="57A90579">
            <w:pPr>
              <w:jc w:val="center"/>
              <w:rPr>
                <w:color w:val="000000"/>
                <w:sz w:val="13"/>
                <w:szCs w:val="13"/>
              </w:rPr>
            </w:pPr>
            <w:r w:rsidRPr="00D91C8A">
              <w:rPr>
                <w:color w:val="000000"/>
                <w:sz w:val="13"/>
                <w:szCs w:val="13"/>
              </w:rPr>
              <w:t>56</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B935CB7" w14:textId="0B7A2E9E">
            <w:pPr>
              <w:jc w:val="center"/>
              <w:rPr>
                <w:color w:val="000000"/>
                <w:sz w:val="13"/>
                <w:szCs w:val="13"/>
              </w:rPr>
            </w:pPr>
            <w:r w:rsidRPr="00D91C8A">
              <w:rPr>
                <w:color w:val="000000"/>
                <w:sz w:val="13"/>
                <w:szCs w:val="13"/>
              </w:rPr>
              <w:t>N/A</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1F58B731" w14:textId="77777777">
            <w:pPr>
              <w:rPr>
                <w:b/>
                <w:color w:val="000000"/>
                <w:sz w:val="13"/>
                <w:szCs w:val="13"/>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2182A" w:rsidRPr="00D91C8A" w:rsidP="0072182A" w14:paraId="29789D0E" w14:textId="3D43A1C0">
            <w:pPr>
              <w:jc w:val="center"/>
              <w:rPr>
                <w:color w:val="000000"/>
                <w:sz w:val="13"/>
                <w:szCs w:val="13"/>
              </w:rPr>
            </w:pPr>
            <w:r w:rsidRPr="00D91C8A">
              <w:rPr>
                <w:color w:val="000000"/>
                <w:sz w:val="13"/>
                <w:szCs w:val="13"/>
              </w:rPr>
              <w:t>1,805</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72182A" w:rsidRPr="00D91C8A" w:rsidP="0072182A" w14:paraId="132DFC27" w14:textId="66A127FA">
            <w:pPr>
              <w:jc w:val="center"/>
              <w:rPr>
                <w:color w:val="000000"/>
                <w:sz w:val="13"/>
                <w:szCs w:val="13"/>
              </w:rPr>
            </w:pPr>
            <w:r w:rsidRPr="00D91C8A">
              <w:rPr>
                <w:color w:val="000000"/>
                <w:sz w:val="13"/>
                <w:szCs w:val="13"/>
              </w:rPr>
              <w:t>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5FDCA67" w14:textId="4F878ADF">
            <w:pPr>
              <w:jc w:val="center"/>
              <w:rPr>
                <w:color w:val="000000"/>
                <w:sz w:val="13"/>
                <w:szCs w:val="13"/>
              </w:rPr>
            </w:pPr>
            <w:r w:rsidRPr="00D91C8A">
              <w:rPr>
                <w:color w:val="000000"/>
                <w:sz w:val="13"/>
                <w:szCs w:val="13"/>
              </w:rPr>
              <w:t>52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82A" w:rsidRPr="00D91C8A" w:rsidP="0072182A" w14:paraId="399390A1" w14:textId="1DE759D1">
            <w:pPr>
              <w:jc w:val="center"/>
              <w:rPr>
                <w:color w:val="000000"/>
                <w:sz w:val="13"/>
                <w:szCs w:val="13"/>
              </w:rPr>
            </w:pPr>
            <w:r w:rsidRPr="00D91C8A">
              <w:rPr>
                <w:color w:val="000000"/>
                <w:sz w:val="13"/>
                <w:szCs w:val="13"/>
              </w:rPr>
              <w:t>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6D203FD6"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25390449" w14:textId="5B72BC78">
            <w:pPr>
              <w:jc w:val="center"/>
              <w:rPr>
                <w:color w:val="000000"/>
                <w:sz w:val="13"/>
                <w:szCs w:val="13"/>
              </w:rPr>
            </w:pPr>
            <w:r w:rsidRPr="00D91C8A">
              <w:rPr>
                <w:color w:val="000000"/>
                <w:sz w:val="13"/>
                <w:szCs w:val="13"/>
              </w:rPr>
              <w:t>131</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46AFD566" w14:textId="1BF0D416">
            <w:pPr>
              <w:jc w:val="center"/>
              <w:rPr>
                <w:b/>
                <w:color w:val="000000"/>
                <w:sz w:val="13"/>
                <w:szCs w:val="13"/>
              </w:rPr>
            </w:pPr>
            <w:r w:rsidRPr="00D91C8A">
              <w:rPr>
                <w:b/>
                <w:bCs/>
                <w:color w:val="000000"/>
                <w:sz w:val="13"/>
                <w:szCs w:val="13"/>
              </w:rPr>
              <w:t>3,908</w:t>
            </w:r>
          </w:p>
        </w:tc>
      </w:tr>
      <w:tr w14:paraId="08CB1144" w14:textId="77777777" w:rsidTr="00D91C8A">
        <w:tblPrEx>
          <w:tblW w:w="12960" w:type="dxa"/>
          <w:jc w:val="center"/>
          <w:tblLayout w:type="fixed"/>
          <w:tblLook w:val="04A0"/>
        </w:tblPrEx>
        <w:trPr>
          <w:trHeight w:val="251"/>
          <w:jc w:val="center"/>
        </w:trPr>
        <w:tc>
          <w:tcPr>
            <w:tcW w:w="1017"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72182A" w:rsidRPr="00285C1D" w:rsidP="0072182A" w14:paraId="5BEB2390" w14:textId="562E689A">
            <w:pPr>
              <w:jc w:val="center"/>
              <w:rPr>
                <w:b/>
                <w:color w:val="000000"/>
                <w:sz w:val="14"/>
                <w:szCs w:val="14"/>
              </w:rPr>
            </w:pPr>
            <w:r w:rsidRPr="00285C1D">
              <w:rPr>
                <w:b/>
                <w:color w:val="000000"/>
                <w:sz w:val="14"/>
                <w:szCs w:val="14"/>
              </w:rPr>
              <w:t>Preassessment Activities</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66C026DF" w14:textId="467B9D43">
            <w:pPr>
              <w:jc w:val="center"/>
              <w:rPr>
                <w:b/>
                <w:color w:val="000000"/>
                <w:sz w:val="14"/>
                <w:szCs w:val="14"/>
              </w:rPr>
            </w:pPr>
            <w:r w:rsidRPr="00285C1D">
              <w:rPr>
                <w:b/>
                <w:color w:val="000000"/>
                <w:sz w:val="14"/>
                <w:szCs w:val="14"/>
              </w:rPr>
              <w:t># of Staff</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74A037DD" w14:textId="64FACC74">
            <w:pPr>
              <w:jc w:val="center"/>
              <w:rPr>
                <w:color w:val="000000"/>
                <w:sz w:val="13"/>
                <w:szCs w:val="13"/>
              </w:rPr>
            </w:pPr>
            <w:r w:rsidRPr="00D91C8A">
              <w:rPr>
                <w:color w:val="000000"/>
                <w:sz w:val="13"/>
                <w:szCs w:val="13"/>
              </w:rPr>
              <w:t>7,176</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418C06FB" w14:textId="04826BC4">
            <w:pPr>
              <w:jc w:val="center"/>
              <w:rPr>
                <w:color w:val="000000"/>
                <w:sz w:val="13"/>
                <w:szCs w:val="13"/>
              </w:rPr>
            </w:pPr>
            <w:r w:rsidRPr="00D91C8A">
              <w:rPr>
                <w:color w:val="000000"/>
                <w:sz w:val="13"/>
                <w:szCs w:val="13"/>
              </w:rPr>
              <w:t>281</w:t>
            </w:r>
          </w:p>
        </w:tc>
        <w:tc>
          <w:tcPr>
            <w:tcW w:w="1005" w:type="dxa"/>
            <w:tcBorders>
              <w:top w:val="nil"/>
              <w:left w:val="nil"/>
              <w:bottom w:val="single" w:sz="4" w:space="0" w:color="auto"/>
              <w:right w:val="single" w:sz="4" w:space="0" w:color="auto"/>
            </w:tcBorders>
            <w:vAlign w:val="center"/>
          </w:tcPr>
          <w:p w:rsidR="00431315" w:rsidRPr="00D91C8A" w:rsidP="0072182A" w14:paraId="20B213A4" w14:textId="1A6CE7B7">
            <w:pPr>
              <w:jc w:val="center"/>
              <w:rPr>
                <w:color w:val="000000"/>
                <w:sz w:val="13"/>
                <w:szCs w:val="13"/>
              </w:rPr>
            </w:pPr>
            <w:r w:rsidRPr="00D91C8A">
              <w:rPr>
                <w:color w:val="000000"/>
                <w:sz w:val="13"/>
                <w:szCs w:val="13"/>
              </w:rPr>
              <w:t>223</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AF8AE06" w14:textId="5F022315">
            <w:pPr>
              <w:jc w:val="center"/>
              <w:rPr>
                <w:color w:val="000000"/>
                <w:sz w:val="13"/>
                <w:szCs w:val="13"/>
              </w:rPr>
            </w:pPr>
            <w:r w:rsidRPr="00D91C8A">
              <w:rPr>
                <w:color w:val="000000"/>
                <w:sz w:val="13"/>
                <w:szCs w:val="13"/>
              </w:rPr>
              <w:t>28</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413900F5"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2E69C9B" w14:textId="4F6D615F">
            <w:pPr>
              <w:jc w:val="center"/>
              <w:rPr>
                <w:color w:val="000000"/>
                <w:sz w:val="13"/>
                <w:szCs w:val="13"/>
              </w:rPr>
            </w:pPr>
            <w:r w:rsidRPr="00D91C8A">
              <w:rPr>
                <w:color w:val="000000"/>
                <w:sz w:val="13"/>
                <w:szCs w:val="13"/>
              </w:rPr>
              <w:t>7,220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2412CBD7" w14:textId="323D4710">
            <w:pPr>
              <w:jc w:val="center"/>
              <w:rPr>
                <w:color w:val="000000"/>
                <w:sz w:val="13"/>
                <w:szCs w:val="13"/>
              </w:rPr>
            </w:pPr>
            <w:r w:rsidRPr="00D91C8A">
              <w:rPr>
                <w:color w:val="000000"/>
                <w:sz w:val="13"/>
                <w:szCs w:val="13"/>
              </w:rPr>
              <w:t>467</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5E534442" w14:textId="73DC0A93">
            <w:pPr>
              <w:jc w:val="center"/>
              <w:rPr>
                <w:color w:val="000000"/>
                <w:sz w:val="13"/>
                <w:szCs w:val="13"/>
              </w:rPr>
            </w:pPr>
            <w:r w:rsidRPr="00D91C8A">
              <w:rPr>
                <w:color w:val="000000"/>
                <w:sz w:val="13"/>
                <w:szCs w:val="13"/>
              </w:rPr>
              <w:t>207</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DABFFA7" w14:textId="5B8E9A78">
            <w:pPr>
              <w:jc w:val="center"/>
              <w:rPr>
                <w:color w:val="000000"/>
                <w:sz w:val="13"/>
                <w:szCs w:val="13"/>
              </w:rPr>
            </w:pPr>
            <w:r w:rsidRPr="00D91C8A">
              <w:rPr>
                <w:color w:val="000000"/>
                <w:sz w:val="13"/>
                <w:szCs w:val="13"/>
              </w:rPr>
              <w:t>26</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5A7B8BF9"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68206CC2" w14:textId="5BB539DC">
            <w:pPr>
              <w:jc w:val="center"/>
              <w:rPr>
                <w:color w:val="000000"/>
                <w:sz w:val="13"/>
                <w:szCs w:val="13"/>
              </w:rPr>
            </w:pPr>
            <w:r w:rsidRPr="00D91C8A">
              <w:rPr>
                <w:color w:val="000000"/>
                <w:sz w:val="13"/>
                <w:szCs w:val="13"/>
              </w:rPr>
              <w:t>525</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788F3175" w14:textId="0105075E">
            <w:pPr>
              <w:jc w:val="center"/>
              <w:rPr>
                <w:b/>
                <w:color w:val="000000"/>
                <w:sz w:val="13"/>
                <w:szCs w:val="13"/>
              </w:rPr>
            </w:pPr>
            <w:r w:rsidRPr="00D91C8A">
              <w:rPr>
                <w:b/>
                <w:bCs/>
                <w:color w:val="000000"/>
                <w:sz w:val="13"/>
                <w:szCs w:val="13"/>
              </w:rPr>
              <w:t>16,153</w:t>
            </w:r>
          </w:p>
        </w:tc>
      </w:tr>
      <w:tr w14:paraId="3CA4338F"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72182A" w:rsidRPr="00285C1D" w:rsidP="0072182A" w14:paraId="68217F81"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682566E8" w14:textId="788C0D08">
            <w:pPr>
              <w:jc w:val="center"/>
              <w:rPr>
                <w:b/>
                <w:color w:val="000000"/>
                <w:sz w:val="14"/>
                <w:szCs w:val="14"/>
              </w:rPr>
            </w:pPr>
            <w:r w:rsidRPr="00285C1D">
              <w:rPr>
                <w:b/>
                <w:color w:val="000000"/>
                <w:sz w:val="14"/>
                <w:szCs w:val="14"/>
              </w:rPr>
              <w:t>Avg. mins. per response</w:t>
            </w:r>
            <w:r w:rsidRPr="00285C1D">
              <w:rPr>
                <w:b/>
                <w:color w:val="FF0000"/>
                <w:sz w:val="14"/>
                <w:szCs w:val="14"/>
              </w:rPr>
              <w:t xml:space="preserve"> </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7DE9B376" w14:textId="7008C108">
            <w:pPr>
              <w:jc w:val="center"/>
              <w:rPr>
                <w:color w:val="000000"/>
                <w:sz w:val="13"/>
                <w:szCs w:val="13"/>
              </w:rPr>
            </w:pPr>
            <w:r w:rsidRPr="00D91C8A">
              <w:rPr>
                <w:color w:val="000000"/>
                <w:sz w:val="13"/>
                <w:szCs w:val="13"/>
              </w:rPr>
              <w:t>180</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0996A643" w14:textId="1AE23909">
            <w:pPr>
              <w:jc w:val="center"/>
              <w:rPr>
                <w:color w:val="000000"/>
                <w:sz w:val="13"/>
                <w:szCs w:val="13"/>
              </w:rPr>
            </w:pPr>
            <w:r w:rsidRPr="00D91C8A">
              <w:rPr>
                <w:color w:val="000000"/>
                <w:sz w:val="13"/>
                <w:szCs w:val="13"/>
              </w:rPr>
              <w:t>180</w:t>
            </w:r>
          </w:p>
        </w:tc>
        <w:tc>
          <w:tcPr>
            <w:tcW w:w="1005" w:type="dxa"/>
            <w:tcBorders>
              <w:top w:val="nil"/>
              <w:left w:val="nil"/>
              <w:bottom w:val="single" w:sz="4" w:space="0" w:color="auto"/>
              <w:right w:val="single" w:sz="4" w:space="0" w:color="auto"/>
            </w:tcBorders>
            <w:vAlign w:val="center"/>
          </w:tcPr>
          <w:p w:rsidR="00431315" w:rsidRPr="00D91C8A" w:rsidP="0072182A" w14:paraId="5C270F88" w14:textId="73B2BBC0">
            <w:pPr>
              <w:jc w:val="center"/>
              <w:rPr>
                <w:color w:val="000000"/>
                <w:sz w:val="13"/>
                <w:szCs w:val="13"/>
              </w:rPr>
            </w:pPr>
            <w:r w:rsidRPr="00D91C8A">
              <w:rPr>
                <w:color w:val="000000"/>
                <w:sz w:val="13"/>
                <w:szCs w:val="13"/>
              </w:rPr>
              <w:t>180</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6EF98413" w14:textId="2AD99868">
            <w:pPr>
              <w:jc w:val="center"/>
              <w:rPr>
                <w:color w:val="000000"/>
                <w:sz w:val="13"/>
                <w:szCs w:val="13"/>
              </w:rPr>
            </w:pPr>
            <w:r w:rsidRPr="00D91C8A">
              <w:rPr>
                <w:color w:val="000000"/>
                <w:sz w:val="13"/>
                <w:szCs w:val="13"/>
              </w:rPr>
              <w:t>180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754CBF51"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C546E5B" w14:textId="08C8CB2F">
            <w:pPr>
              <w:jc w:val="center"/>
              <w:rPr>
                <w:color w:val="000000"/>
                <w:sz w:val="13"/>
                <w:szCs w:val="13"/>
              </w:rPr>
            </w:pPr>
            <w:r w:rsidRPr="00D91C8A">
              <w:rPr>
                <w:color w:val="000000"/>
                <w:sz w:val="13"/>
                <w:szCs w:val="13"/>
              </w:rPr>
              <w:t>180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6E1A4A22" w14:textId="1A277888">
            <w:pPr>
              <w:jc w:val="center"/>
              <w:rPr>
                <w:color w:val="000000"/>
                <w:sz w:val="13"/>
                <w:szCs w:val="13"/>
              </w:rPr>
            </w:pPr>
            <w:r w:rsidRPr="00D91C8A">
              <w:rPr>
                <w:color w:val="000000"/>
                <w:sz w:val="13"/>
                <w:szCs w:val="13"/>
              </w:rPr>
              <w:t>180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145C37D2" w14:textId="7747C48E">
            <w:pPr>
              <w:jc w:val="center"/>
              <w:rPr>
                <w:color w:val="000000"/>
                <w:sz w:val="13"/>
                <w:szCs w:val="13"/>
              </w:rPr>
            </w:pPr>
            <w:r w:rsidRPr="00D91C8A">
              <w:rPr>
                <w:color w:val="000000"/>
                <w:sz w:val="13"/>
                <w:szCs w:val="13"/>
              </w:rPr>
              <w:t>180</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1658D17" w14:textId="174C82E9">
            <w:pPr>
              <w:jc w:val="center"/>
              <w:rPr>
                <w:color w:val="000000"/>
                <w:sz w:val="13"/>
                <w:szCs w:val="13"/>
              </w:rPr>
            </w:pPr>
            <w:r w:rsidRPr="00D91C8A">
              <w:rPr>
                <w:color w:val="000000"/>
                <w:sz w:val="13"/>
                <w:szCs w:val="13"/>
              </w:rPr>
              <w:t>180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1FE27B88"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6590EB62" w14:textId="527986D6">
            <w:pPr>
              <w:jc w:val="center"/>
              <w:rPr>
                <w:color w:val="000000"/>
                <w:sz w:val="13"/>
                <w:szCs w:val="13"/>
              </w:rPr>
            </w:pPr>
            <w:r w:rsidRPr="00D91C8A">
              <w:rPr>
                <w:color w:val="000000"/>
                <w:sz w:val="13"/>
                <w:szCs w:val="13"/>
              </w:rPr>
              <w:t>180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182A" w:rsidRPr="00D91C8A" w:rsidP="0072182A" w14:paraId="1E4E4B1C" w14:textId="38F85D8B">
            <w:pPr>
              <w:jc w:val="center"/>
              <w:rPr>
                <w:b/>
                <w:color w:val="000000"/>
                <w:sz w:val="13"/>
                <w:szCs w:val="13"/>
              </w:rPr>
            </w:pPr>
            <w:r w:rsidRPr="00D91C8A">
              <w:rPr>
                <w:b/>
                <w:bCs/>
                <w:color w:val="000000"/>
                <w:sz w:val="13"/>
                <w:szCs w:val="13"/>
              </w:rPr>
              <w:t>N/A</w:t>
            </w:r>
          </w:p>
        </w:tc>
      </w:tr>
      <w:tr w14:paraId="00B6CDAB"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72182A" w:rsidRPr="00285C1D" w:rsidP="0072182A" w14:paraId="025ACC3F"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705A3173"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4F27FB32" w14:textId="78B897BB">
            <w:pPr>
              <w:jc w:val="center"/>
              <w:rPr>
                <w:color w:val="000000"/>
                <w:sz w:val="13"/>
                <w:szCs w:val="13"/>
              </w:rPr>
            </w:pPr>
            <w:r w:rsidRPr="00D91C8A">
              <w:rPr>
                <w:color w:val="000000"/>
                <w:sz w:val="13"/>
                <w:szCs w:val="13"/>
              </w:rPr>
              <w:t>21,528</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4BDC85A7" w14:textId="5CA1EBD9">
            <w:pPr>
              <w:jc w:val="center"/>
              <w:rPr>
                <w:color w:val="000000"/>
                <w:sz w:val="13"/>
                <w:szCs w:val="13"/>
              </w:rPr>
            </w:pPr>
            <w:r w:rsidRPr="00D91C8A">
              <w:rPr>
                <w:color w:val="000000"/>
                <w:sz w:val="13"/>
                <w:szCs w:val="13"/>
              </w:rPr>
              <w:t>842</w:t>
            </w:r>
          </w:p>
        </w:tc>
        <w:tc>
          <w:tcPr>
            <w:tcW w:w="1005" w:type="dxa"/>
            <w:tcBorders>
              <w:top w:val="nil"/>
              <w:left w:val="nil"/>
              <w:bottom w:val="single" w:sz="4" w:space="0" w:color="auto"/>
              <w:right w:val="single" w:sz="4" w:space="0" w:color="auto"/>
            </w:tcBorders>
            <w:vAlign w:val="center"/>
          </w:tcPr>
          <w:p w:rsidR="00431315" w:rsidRPr="00D91C8A" w:rsidP="0072182A" w14:paraId="1165FC1B" w14:textId="4AE1DB0B">
            <w:pPr>
              <w:jc w:val="center"/>
              <w:rPr>
                <w:color w:val="000000"/>
                <w:sz w:val="13"/>
                <w:szCs w:val="13"/>
              </w:rPr>
            </w:pPr>
            <w:r w:rsidRPr="00D91C8A">
              <w:rPr>
                <w:color w:val="000000"/>
                <w:sz w:val="13"/>
                <w:szCs w:val="13"/>
              </w:rPr>
              <w:t>670</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371D7A1" w14:textId="559D0E76">
            <w:pPr>
              <w:jc w:val="center"/>
              <w:rPr>
                <w:color w:val="000000"/>
                <w:sz w:val="13"/>
                <w:szCs w:val="13"/>
              </w:rPr>
            </w:pPr>
            <w:r w:rsidRPr="00D91C8A">
              <w:rPr>
                <w:color w:val="000000"/>
                <w:sz w:val="13"/>
                <w:szCs w:val="13"/>
              </w:rPr>
              <w:t>84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316A02F9"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B00C8DF" w14:textId="6D46D9EB">
            <w:pPr>
              <w:jc w:val="center"/>
              <w:rPr>
                <w:color w:val="000000"/>
                <w:sz w:val="13"/>
                <w:szCs w:val="13"/>
              </w:rPr>
            </w:pPr>
            <w:r w:rsidRPr="00D91C8A">
              <w:rPr>
                <w:color w:val="000000"/>
                <w:sz w:val="13"/>
                <w:szCs w:val="13"/>
              </w:rPr>
              <w:t>21,659</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7826F89D" w14:textId="5222EBD4">
            <w:pPr>
              <w:jc w:val="center"/>
              <w:rPr>
                <w:color w:val="000000"/>
                <w:sz w:val="13"/>
                <w:szCs w:val="13"/>
              </w:rPr>
            </w:pPr>
            <w:r w:rsidRPr="00D91C8A">
              <w:rPr>
                <w:color w:val="000000"/>
                <w:sz w:val="13"/>
                <w:szCs w:val="13"/>
              </w:rPr>
              <w:t>1,402</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2726CC66" w14:textId="20BE0DBE">
            <w:pPr>
              <w:jc w:val="center"/>
              <w:rPr>
                <w:color w:val="000000"/>
                <w:sz w:val="13"/>
                <w:szCs w:val="13"/>
              </w:rPr>
            </w:pPr>
            <w:r w:rsidRPr="00D91C8A">
              <w:rPr>
                <w:color w:val="000000"/>
                <w:sz w:val="13"/>
                <w:szCs w:val="13"/>
              </w:rPr>
              <w:t>622</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031666F3" w14:textId="3621F0D0">
            <w:pPr>
              <w:jc w:val="center"/>
              <w:rPr>
                <w:color w:val="000000"/>
                <w:sz w:val="13"/>
                <w:szCs w:val="13"/>
              </w:rPr>
            </w:pPr>
            <w:r w:rsidRPr="00D91C8A">
              <w:rPr>
                <w:color w:val="000000"/>
                <w:sz w:val="13"/>
                <w:szCs w:val="13"/>
              </w:rPr>
              <w:t>78</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0D783B91"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6F84C257" w14:textId="1B369863">
            <w:pPr>
              <w:jc w:val="center"/>
              <w:rPr>
                <w:color w:val="000000"/>
                <w:sz w:val="13"/>
                <w:szCs w:val="13"/>
              </w:rPr>
            </w:pPr>
            <w:r w:rsidRPr="00D91C8A">
              <w:rPr>
                <w:color w:val="000000"/>
                <w:sz w:val="13"/>
                <w:szCs w:val="13"/>
              </w:rPr>
              <w:t>1,574</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1EAD2DB5" w14:textId="2B296069">
            <w:pPr>
              <w:jc w:val="center"/>
              <w:rPr>
                <w:b/>
                <w:color w:val="000000"/>
                <w:sz w:val="13"/>
                <w:szCs w:val="13"/>
              </w:rPr>
            </w:pPr>
            <w:r w:rsidRPr="00D91C8A">
              <w:rPr>
                <w:b/>
                <w:bCs/>
                <w:color w:val="000000"/>
                <w:sz w:val="13"/>
                <w:szCs w:val="13"/>
              </w:rPr>
              <w:t>48,459</w:t>
            </w:r>
          </w:p>
        </w:tc>
      </w:tr>
      <w:tr w14:paraId="5A18500A"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68EA98BF" w14:textId="77777777">
            <w:pPr>
              <w:jc w:val="center"/>
              <w:rPr>
                <w:b/>
                <w:color w:val="000000"/>
                <w:sz w:val="14"/>
                <w:szCs w:val="14"/>
              </w:rPr>
            </w:pPr>
            <w:r w:rsidRPr="00285C1D">
              <w:rPr>
                <w:b/>
                <w:color w:val="000000"/>
                <w:sz w:val="14"/>
                <w:szCs w:val="14"/>
              </w:rPr>
              <w:br/>
              <w:t>Sample submission,</w:t>
            </w:r>
            <w:r w:rsidRPr="00285C1D">
              <w:rPr>
                <w:b/>
                <w:color w:val="000000"/>
                <w:sz w:val="14"/>
                <w:szCs w:val="14"/>
              </w:rPr>
              <w:br/>
              <w:t>(school coordinator)</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0AF2B6C6" w14:textId="77777777">
            <w:pPr>
              <w:jc w:val="center"/>
              <w:rPr>
                <w:b/>
                <w:color w:val="000000"/>
                <w:sz w:val="14"/>
                <w:szCs w:val="14"/>
              </w:rPr>
            </w:pPr>
            <w:r w:rsidRPr="00285C1D">
              <w:rPr>
                <w:b/>
                <w:color w:val="000000"/>
                <w:sz w:val="14"/>
                <w:szCs w:val="14"/>
              </w:rPr>
              <w:t># of School Coord.</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1C5A862D" w14:textId="05409A11">
            <w:pPr>
              <w:jc w:val="center"/>
              <w:rPr>
                <w:color w:val="000000"/>
                <w:sz w:val="13"/>
                <w:szCs w:val="13"/>
              </w:rPr>
            </w:pPr>
            <w:r w:rsidRPr="00D91C8A">
              <w:rPr>
                <w:color w:val="000000"/>
                <w:sz w:val="13"/>
                <w:szCs w:val="13"/>
              </w:rPr>
              <w:t>3,588</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57DA2152" w14:textId="1A631F72">
            <w:pPr>
              <w:jc w:val="center"/>
              <w:rPr>
                <w:color w:val="000000"/>
                <w:sz w:val="13"/>
                <w:szCs w:val="13"/>
              </w:rPr>
            </w:pPr>
            <w:r w:rsidRPr="00D91C8A">
              <w:rPr>
                <w:color w:val="000000"/>
                <w:sz w:val="13"/>
                <w:szCs w:val="13"/>
              </w:rPr>
              <w:t>140</w:t>
            </w:r>
          </w:p>
        </w:tc>
        <w:tc>
          <w:tcPr>
            <w:tcW w:w="1005" w:type="dxa"/>
            <w:tcBorders>
              <w:top w:val="nil"/>
              <w:left w:val="nil"/>
              <w:bottom w:val="single" w:sz="4" w:space="0" w:color="auto"/>
              <w:right w:val="single" w:sz="4" w:space="0" w:color="auto"/>
            </w:tcBorders>
            <w:vAlign w:val="center"/>
          </w:tcPr>
          <w:p w:rsidR="00431315" w:rsidRPr="00D91C8A" w:rsidP="0072182A" w14:paraId="6ED85E17" w14:textId="67BA24C4">
            <w:pPr>
              <w:jc w:val="center"/>
              <w:rPr>
                <w:color w:val="000000"/>
                <w:sz w:val="13"/>
                <w:szCs w:val="13"/>
              </w:rPr>
            </w:pPr>
            <w:r w:rsidRPr="00D91C8A">
              <w:rPr>
                <w:color w:val="000000"/>
                <w:sz w:val="13"/>
                <w:szCs w:val="13"/>
              </w:rPr>
              <w:t>112</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483965B" w14:textId="6B215090">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572BF6C7"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CA70257" w14:textId="4F203DA5">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3E119979" w14:textId="22E9B3DE">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165319F2" w14:textId="7AA605B7">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060692D" w14:textId="4E3634EA">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3DAFC415"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B9D7560" w14:textId="1880BCDF">
            <w:pPr>
              <w:jc w:val="center"/>
              <w:rPr>
                <w:color w:val="000000"/>
                <w:sz w:val="13"/>
                <w:szCs w:val="13"/>
              </w:rPr>
            </w:pPr>
            <w:r w:rsidRPr="00D91C8A">
              <w:rPr>
                <w:color w:val="000000"/>
                <w:sz w:val="13"/>
                <w:szCs w:val="13"/>
              </w:rPr>
              <w:t>262</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5505C909" w14:textId="6D6462F3">
            <w:pPr>
              <w:jc w:val="center"/>
              <w:rPr>
                <w:b/>
                <w:color w:val="000000"/>
                <w:sz w:val="13"/>
                <w:szCs w:val="13"/>
              </w:rPr>
            </w:pPr>
            <w:r w:rsidRPr="00D91C8A">
              <w:rPr>
                <w:b/>
                <w:bCs/>
                <w:color w:val="000000"/>
                <w:sz w:val="13"/>
                <w:szCs w:val="13"/>
              </w:rPr>
              <w:t>8,076</w:t>
            </w:r>
          </w:p>
        </w:tc>
      </w:tr>
      <w:tr w14:paraId="5C79E155"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097ED30E"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6173676C"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235381F0" w14:textId="781C8A96">
            <w:pPr>
              <w:jc w:val="center"/>
              <w:rPr>
                <w:color w:val="000000"/>
                <w:sz w:val="13"/>
                <w:szCs w:val="13"/>
              </w:rPr>
            </w:pPr>
            <w:r w:rsidRPr="00D91C8A">
              <w:rPr>
                <w:color w:val="000000"/>
                <w:sz w:val="13"/>
                <w:szCs w:val="13"/>
              </w:rPr>
              <w:t>1,866</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55AC96A6" w14:textId="79FD9A72">
            <w:pPr>
              <w:jc w:val="center"/>
              <w:rPr>
                <w:color w:val="000000"/>
                <w:sz w:val="13"/>
                <w:szCs w:val="13"/>
              </w:rPr>
            </w:pPr>
            <w:r w:rsidRPr="00D91C8A">
              <w:rPr>
                <w:color w:val="000000"/>
                <w:sz w:val="13"/>
                <w:szCs w:val="13"/>
              </w:rPr>
              <w:t>73</w:t>
            </w:r>
          </w:p>
        </w:tc>
        <w:tc>
          <w:tcPr>
            <w:tcW w:w="1005" w:type="dxa"/>
            <w:tcBorders>
              <w:top w:val="nil"/>
              <w:left w:val="nil"/>
              <w:bottom w:val="single" w:sz="4" w:space="0" w:color="auto"/>
              <w:right w:val="single" w:sz="4" w:space="0" w:color="auto"/>
            </w:tcBorders>
            <w:vAlign w:val="center"/>
          </w:tcPr>
          <w:p w:rsidR="00431315" w:rsidRPr="00D91C8A" w:rsidP="0072182A" w14:paraId="5D2DA63C" w14:textId="111AEE4B">
            <w:pPr>
              <w:jc w:val="center"/>
              <w:rPr>
                <w:color w:val="000000"/>
                <w:sz w:val="13"/>
                <w:szCs w:val="13"/>
              </w:rPr>
            </w:pPr>
            <w:r w:rsidRPr="00D91C8A">
              <w:rPr>
                <w:color w:val="000000"/>
                <w:sz w:val="13"/>
                <w:szCs w:val="13"/>
              </w:rPr>
              <w:t>58</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2B4C4D7C" w14:textId="513475DB">
            <w:pPr>
              <w:jc w:val="center"/>
              <w:rPr>
                <w:color w:val="000000"/>
                <w:sz w:val="13"/>
                <w:szCs w:val="13"/>
              </w:rPr>
            </w:pPr>
            <w:r w:rsidRPr="00D91C8A">
              <w:rPr>
                <w:color w:val="000000"/>
                <w:sz w:val="13"/>
                <w:szCs w:val="13"/>
              </w:rPr>
              <w:t>7</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29455A7A"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64ACB849" w14:textId="1098E388">
            <w:pPr>
              <w:jc w:val="center"/>
              <w:rPr>
                <w:color w:val="000000"/>
                <w:sz w:val="13"/>
                <w:szCs w:val="13"/>
              </w:rPr>
            </w:pPr>
            <w:r w:rsidRPr="00D91C8A">
              <w:rPr>
                <w:color w:val="000000"/>
                <w:sz w:val="13"/>
                <w:szCs w:val="13"/>
              </w:rPr>
              <w:t>1,877</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5126AAAD" w14:textId="545D88CF">
            <w:pPr>
              <w:jc w:val="center"/>
              <w:rPr>
                <w:color w:val="000000"/>
                <w:sz w:val="13"/>
                <w:szCs w:val="13"/>
              </w:rPr>
            </w:pPr>
            <w:r w:rsidRPr="00D91C8A">
              <w:rPr>
                <w:color w:val="000000"/>
                <w:sz w:val="13"/>
                <w:szCs w:val="13"/>
              </w:rPr>
              <w:t>122</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24770B08" w14:textId="23565414">
            <w:pPr>
              <w:jc w:val="center"/>
              <w:rPr>
                <w:color w:val="000000"/>
                <w:sz w:val="13"/>
                <w:szCs w:val="13"/>
              </w:rPr>
            </w:pPr>
            <w:r w:rsidRPr="00D91C8A">
              <w:rPr>
                <w:color w:val="000000"/>
                <w:sz w:val="13"/>
                <w:szCs w:val="13"/>
              </w:rPr>
              <w:t>54</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233DCF9" w14:textId="41E445CD">
            <w:pPr>
              <w:jc w:val="center"/>
              <w:rPr>
                <w:color w:val="000000"/>
                <w:sz w:val="13"/>
                <w:szCs w:val="13"/>
              </w:rPr>
            </w:pPr>
            <w:r w:rsidRPr="00D91C8A">
              <w:rPr>
                <w:color w:val="000000"/>
                <w:sz w:val="13"/>
                <w:szCs w:val="13"/>
              </w:rPr>
              <w:t>7</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2AB10DE8"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83AD6CA" w14:textId="1DDA859D">
            <w:pPr>
              <w:jc w:val="center"/>
              <w:rPr>
                <w:color w:val="000000"/>
                <w:sz w:val="13"/>
                <w:szCs w:val="13"/>
              </w:rPr>
            </w:pPr>
            <w:r w:rsidRPr="00D91C8A">
              <w:rPr>
                <w:color w:val="000000"/>
                <w:sz w:val="13"/>
                <w:szCs w:val="13"/>
              </w:rPr>
              <w:t>136</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6401DD6A" w14:textId="3F34F711">
            <w:pPr>
              <w:jc w:val="center"/>
              <w:rPr>
                <w:b/>
                <w:color w:val="000000"/>
                <w:sz w:val="13"/>
                <w:szCs w:val="13"/>
              </w:rPr>
            </w:pPr>
            <w:r w:rsidRPr="00D91C8A">
              <w:rPr>
                <w:b/>
                <w:bCs/>
                <w:color w:val="000000"/>
                <w:sz w:val="13"/>
                <w:szCs w:val="13"/>
              </w:rPr>
              <w:t>4,200</w:t>
            </w:r>
          </w:p>
        </w:tc>
      </w:tr>
      <w:tr w14:paraId="06AAE02D"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05A3E45F" w14:textId="77777777">
            <w:pPr>
              <w:jc w:val="center"/>
              <w:rPr>
                <w:b/>
                <w:color w:val="000000"/>
                <w:sz w:val="14"/>
                <w:szCs w:val="14"/>
              </w:rPr>
            </w:pPr>
            <w:r w:rsidRPr="00285C1D">
              <w:rPr>
                <w:b/>
                <w:color w:val="000000"/>
                <w:sz w:val="14"/>
                <w:szCs w:val="14"/>
              </w:rPr>
              <w:t>Day of assessment activities</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7B7CCE40" w14:textId="77777777">
            <w:pPr>
              <w:jc w:val="center"/>
              <w:rPr>
                <w:b/>
                <w:color w:val="000000"/>
                <w:sz w:val="14"/>
                <w:szCs w:val="14"/>
              </w:rPr>
            </w:pPr>
            <w:r w:rsidRPr="00285C1D">
              <w:rPr>
                <w:b/>
                <w:color w:val="000000"/>
                <w:sz w:val="14"/>
                <w:szCs w:val="14"/>
              </w:rPr>
              <w:t># of Staff</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7E0160DC" w14:textId="649A3EC1">
            <w:pPr>
              <w:jc w:val="center"/>
              <w:rPr>
                <w:color w:val="000000"/>
                <w:sz w:val="13"/>
                <w:szCs w:val="13"/>
              </w:rPr>
            </w:pPr>
            <w:r w:rsidRPr="00D91C8A">
              <w:rPr>
                <w:color w:val="000000"/>
                <w:sz w:val="13"/>
                <w:szCs w:val="13"/>
              </w:rPr>
              <w:t>8,791</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15EDE29E" w14:textId="0C66570C">
            <w:pPr>
              <w:jc w:val="center"/>
              <w:rPr>
                <w:color w:val="000000"/>
                <w:sz w:val="13"/>
                <w:szCs w:val="13"/>
              </w:rPr>
            </w:pPr>
            <w:r w:rsidRPr="00D91C8A">
              <w:rPr>
                <w:color w:val="000000"/>
                <w:sz w:val="13"/>
                <w:szCs w:val="13"/>
              </w:rPr>
              <w:t>344</w:t>
            </w:r>
          </w:p>
        </w:tc>
        <w:tc>
          <w:tcPr>
            <w:tcW w:w="1005" w:type="dxa"/>
            <w:tcBorders>
              <w:top w:val="nil"/>
              <w:left w:val="nil"/>
              <w:bottom w:val="single" w:sz="4" w:space="0" w:color="auto"/>
              <w:right w:val="single" w:sz="4" w:space="0" w:color="auto"/>
            </w:tcBorders>
            <w:vAlign w:val="center"/>
          </w:tcPr>
          <w:p w:rsidR="00431315" w:rsidRPr="00D91C8A" w:rsidP="0072182A" w14:paraId="1644F044" w14:textId="4D260E2C">
            <w:pPr>
              <w:jc w:val="center"/>
              <w:rPr>
                <w:color w:val="000000"/>
                <w:sz w:val="13"/>
                <w:szCs w:val="13"/>
              </w:rPr>
            </w:pPr>
            <w:r w:rsidRPr="00D91C8A">
              <w:rPr>
                <w:color w:val="000000"/>
                <w:sz w:val="13"/>
                <w:szCs w:val="13"/>
              </w:rPr>
              <w:t>273</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487A690" w14:textId="47FA8B45">
            <w:pPr>
              <w:jc w:val="center"/>
              <w:rPr>
                <w:color w:val="000000"/>
                <w:sz w:val="13"/>
                <w:szCs w:val="13"/>
              </w:rPr>
            </w:pPr>
            <w:r w:rsidRPr="00D91C8A">
              <w:rPr>
                <w:color w:val="000000"/>
                <w:sz w:val="13"/>
                <w:szCs w:val="13"/>
              </w:rPr>
              <w:t>34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730DBA80"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0B8B8AF" w14:textId="6D56AEB3">
            <w:pPr>
              <w:jc w:val="center"/>
              <w:rPr>
                <w:color w:val="000000"/>
                <w:sz w:val="13"/>
                <w:szCs w:val="13"/>
              </w:rPr>
            </w:pPr>
            <w:r w:rsidRPr="00D91C8A">
              <w:rPr>
                <w:color w:val="000000"/>
                <w:sz w:val="13"/>
                <w:szCs w:val="13"/>
              </w:rPr>
              <w:t>8,844</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7991F8E6" w14:textId="3178F214">
            <w:pPr>
              <w:jc w:val="center"/>
              <w:rPr>
                <w:color w:val="000000"/>
                <w:sz w:val="13"/>
                <w:szCs w:val="13"/>
              </w:rPr>
            </w:pPr>
            <w:r w:rsidRPr="00D91C8A">
              <w:rPr>
                <w:color w:val="000000"/>
                <w:sz w:val="13"/>
                <w:szCs w:val="13"/>
              </w:rPr>
              <w:t>573</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4A97DED9" w14:textId="07EBB639">
            <w:pPr>
              <w:jc w:val="center"/>
              <w:rPr>
                <w:color w:val="000000"/>
                <w:sz w:val="13"/>
                <w:szCs w:val="13"/>
              </w:rPr>
            </w:pPr>
            <w:r w:rsidRPr="00D91C8A">
              <w:rPr>
                <w:color w:val="000000"/>
                <w:sz w:val="13"/>
                <w:szCs w:val="13"/>
              </w:rPr>
              <w:t>254</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3CEF95E" w14:textId="78BA4AB9">
            <w:pPr>
              <w:jc w:val="center"/>
              <w:rPr>
                <w:color w:val="000000"/>
                <w:sz w:val="13"/>
                <w:szCs w:val="13"/>
              </w:rPr>
            </w:pPr>
            <w:r w:rsidRPr="00D91C8A">
              <w:rPr>
                <w:color w:val="000000"/>
                <w:sz w:val="13"/>
                <w:szCs w:val="13"/>
              </w:rPr>
              <w:t>32</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76415300"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E7B5AE8" w14:textId="6344A044">
            <w:pPr>
              <w:jc w:val="center"/>
              <w:rPr>
                <w:color w:val="000000"/>
                <w:sz w:val="13"/>
                <w:szCs w:val="13"/>
              </w:rPr>
            </w:pPr>
            <w:r w:rsidRPr="00D91C8A">
              <w:rPr>
                <w:color w:val="000000"/>
                <w:sz w:val="13"/>
                <w:szCs w:val="13"/>
              </w:rPr>
              <w:t>643</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773C7778" w14:textId="6DF72B81">
            <w:pPr>
              <w:jc w:val="center"/>
              <w:rPr>
                <w:b/>
                <w:color w:val="000000"/>
                <w:sz w:val="13"/>
                <w:szCs w:val="13"/>
              </w:rPr>
            </w:pPr>
            <w:r w:rsidRPr="00D91C8A">
              <w:rPr>
                <w:b/>
                <w:bCs/>
                <w:color w:val="000000"/>
                <w:sz w:val="13"/>
                <w:szCs w:val="13"/>
              </w:rPr>
              <w:t>19,787</w:t>
            </w:r>
          </w:p>
        </w:tc>
      </w:tr>
      <w:tr w14:paraId="350B7BB1"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1781FEA0"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7111F16D" w14:textId="1008C3EB">
            <w:pPr>
              <w:jc w:val="center"/>
              <w:rPr>
                <w:b/>
                <w:color w:val="000000"/>
                <w:sz w:val="14"/>
                <w:szCs w:val="14"/>
              </w:rPr>
            </w:pPr>
            <w:r w:rsidRPr="00285C1D">
              <w:rPr>
                <w:b/>
                <w:color w:val="000000"/>
                <w:sz w:val="14"/>
                <w:szCs w:val="14"/>
              </w:rPr>
              <w:t>Avg. mins. per response</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5867D05E" w14:textId="71BDB55F">
            <w:pPr>
              <w:jc w:val="center"/>
              <w:rPr>
                <w:color w:val="000000"/>
                <w:sz w:val="13"/>
                <w:szCs w:val="13"/>
              </w:rPr>
            </w:pPr>
            <w:r w:rsidRPr="00D91C8A">
              <w:rPr>
                <w:color w:val="000000"/>
                <w:sz w:val="13"/>
                <w:szCs w:val="13"/>
              </w:rPr>
              <w:t>120</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21B18409" w14:textId="15E3FF84">
            <w:pPr>
              <w:jc w:val="center"/>
              <w:rPr>
                <w:color w:val="000000"/>
                <w:sz w:val="13"/>
                <w:szCs w:val="13"/>
              </w:rPr>
            </w:pPr>
            <w:r w:rsidRPr="00D91C8A">
              <w:rPr>
                <w:color w:val="000000"/>
                <w:sz w:val="13"/>
                <w:szCs w:val="13"/>
              </w:rPr>
              <w:t>120</w:t>
            </w:r>
          </w:p>
        </w:tc>
        <w:tc>
          <w:tcPr>
            <w:tcW w:w="1005" w:type="dxa"/>
            <w:tcBorders>
              <w:top w:val="nil"/>
              <w:left w:val="nil"/>
              <w:bottom w:val="single" w:sz="4" w:space="0" w:color="auto"/>
              <w:right w:val="single" w:sz="4" w:space="0" w:color="auto"/>
            </w:tcBorders>
            <w:vAlign w:val="center"/>
          </w:tcPr>
          <w:p w:rsidR="00431315" w:rsidRPr="00D91C8A" w:rsidP="0072182A" w14:paraId="4E045E53" w14:textId="66CE241F">
            <w:pPr>
              <w:jc w:val="center"/>
              <w:rPr>
                <w:color w:val="000000"/>
                <w:sz w:val="13"/>
                <w:szCs w:val="13"/>
              </w:rPr>
            </w:pPr>
            <w:r w:rsidRPr="00D91C8A">
              <w:rPr>
                <w:color w:val="000000"/>
                <w:sz w:val="13"/>
                <w:szCs w:val="13"/>
              </w:rPr>
              <w:t>120</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074D299E" w14:textId="0D4CA9CF">
            <w:pPr>
              <w:jc w:val="center"/>
              <w:rPr>
                <w:color w:val="000000"/>
                <w:sz w:val="13"/>
                <w:szCs w:val="13"/>
              </w:rPr>
            </w:pPr>
            <w:r w:rsidRPr="00D91C8A">
              <w:rPr>
                <w:color w:val="000000"/>
                <w:sz w:val="13"/>
                <w:szCs w:val="13"/>
              </w:rPr>
              <w:t>120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36424E7E"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28CA052D" w14:textId="1DD186E2">
            <w:pPr>
              <w:jc w:val="center"/>
              <w:rPr>
                <w:color w:val="000000"/>
                <w:sz w:val="13"/>
                <w:szCs w:val="13"/>
              </w:rPr>
            </w:pPr>
            <w:r w:rsidRPr="00D91C8A">
              <w:rPr>
                <w:color w:val="000000"/>
                <w:sz w:val="13"/>
                <w:szCs w:val="13"/>
              </w:rPr>
              <w:t>120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69355B2C" w14:textId="0A304055">
            <w:pPr>
              <w:jc w:val="center"/>
              <w:rPr>
                <w:color w:val="000000"/>
                <w:sz w:val="13"/>
                <w:szCs w:val="13"/>
              </w:rPr>
            </w:pPr>
            <w:r w:rsidRPr="00D91C8A">
              <w:rPr>
                <w:color w:val="000000"/>
                <w:sz w:val="13"/>
                <w:szCs w:val="13"/>
              </w:rPr>
              <w:t>120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21AB4B38" w14:textId="7820A124">
            <w:pPr>
              <w:jc w:val="center"/>
              <w:rPr>
                <w:color w:val="000000"/>
                <w:sz w:val="13"/>
                <w:szCs w:val="13"/>
              </w:rPr>
            </w:pPr>
            <w:r w:rsidRPr="00D91C8A">
              <w:rPr>
                <w:color w:val="000000"/>
                <w:sz w:val="13"/>
                <w:szCs w:val="13"/>
              </w:rPr>
              <w:t>120</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CCD3A02" w14:textId="16D2DEFD">
            <w:pPr>
              <w:jc w:val="center"/>
              <w:rPr>
                <w:color w:val="000000"/>
                <w:sz w:val="13"/>
                <w:szCs w:val="13"/>
              </w:rPr>
            </w:pPr>
            <w:r w:rsidRPr="00D91C8A">
              <w:rPr>
                <w:color w:val="000000"/>
                <w:sz w:val="13"/>
                <w:szCs w:val="13"/>
              </w:rPr>
              <w:t>120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2837339F"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8FAB6F0" w14:textId="5AC52E70">
            <w:pPr>
              <w:jc w:val="center"/>
              <w:rPr>
                <w:color w:val="000000"/>
                <w:sz w:val="13"/>
                <w:szCs w:val="13"/>
              </w:rPr>
            </w:pPr>
            <w:r w:rsidRPr="00D91C8A">
              <w:rPr>
                <w:color w:val="000000"/>
                <w:sz w:val="13"/>
                <w:szCs w:val="13"/>
              </w:rPr>
              <w:t>120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6A544DB9" w14:textId="3E4CD605">
            <w:pPr>
              <w:jc w:val="center"/>
              <w:rPr>
                <w:b/>
                <w:color w:val="000000"/>
                <w:sz w:val="13"/>
                <w:szCs w:val="13"/>
              </w:rPr>
            </w:pPr>
            <w:r w:rsidRPr="00D91C8A">
              <w:rPr>
                <w:b/>
                <w:bCs/>
                <w:color w:val="000000"/>
                <w:sz w:val="13"/>
                <w:szCs w:val="13"/>
              </w:rPr>
              <w:t>N/A</w:t>
            </w:r>
          </w:p>
        </w:tc>
      </w:tr>
      <w:tr w14:paraId="0B498792"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2B28D437"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5861FB60"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41F570F6" w14:textId="511B16EE">
            <w:pPr>
              <w:jc w:val="center"/>
              <w:rPr>
                <w:color w:val="000000"/>
                <w:sz w:val="13"/>
                <w:szCs w:val="13"/>
              </w:rPr>
            </w:pPr>
            <w:r w:rsidRPr="00D91C8A">
              <w:rPr>
                <w:color w:val="000000"/>
                <w:sz w:val="13"/>
                <w:szCs w:val="13"/>
              </w:rPr>
              <w:t>17,581</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7FFB5419" w14:textId="174B9329">
            <w:pPr>
              <w:jc w:val="center"/>
              <w:rPr>
                <w:color w:val="000000"/>
                <w:sz w:val="13"/>
                <w:szCs w:val="13"/>
              </w:rPr>
            </w:pPr>
            <w:r w:rsidRPr="00D91C8A">
              <w:rPr>
                <w:color w:val="000000"/>
                <w:sz w:val="13"/>
                <w:szCs w:val="13"/>
              </w:rPr>
              <w:t>688</w:t>
            </w:r>
          </w:p>
        </w:tc>
        <w:tc>
          <w:tcPr>
            <w:tcW w:w="1005" w:type="dxa"/>
            <w:tcBorders>
              <w:top w:val="nil"/>
              <w:left w:val="nil"/>
              <w:bottom w:val="single" w:sz="4" w:space="0" w:color="auto"/>
              <w:right w:val="single" w:sz="4" w:space="0" w:color="auto"/>
            </w:tcBorders>
            <w:vAlign w:val="center"/>
          </w:tcPr>
          <w:p w:rsidR="00431315" w:rsidRPr="00D91C8A" w:rsidP="0072182A" w14:paraId="77ECAFCC" w14:textId="4959588C">
            <w:pPr>
              <w:jc w:val="center"/>
              <w:rPr>
                <w:color w:val="000000"/>
                <w:sz w:val="13"/>
                <w:szCs w:val="13"/>
              </w:rPr>
            </w:pPr>
            <w:r w:rsidRPr="00D91C8A">
              <w:rPr>
                <w:color w:val="000000"/>
                <w:sz w:val="13"/>
                <w:szCs w:val="13"/>
              </w:rPr>
              <w:t>547</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ED23C72" w14:textId="03A6C5BC">
            <w:pPr>
              <w:jc w:val="center"/>
              <w:rPr>
                <w:color w:val="000000"/>
                <w:sz w:val="13"/>
                <w:szCs w:val="13"/>
              </w:rPr>
            </w:pPr>
            <w:r w:rsidRPr="00D91C8A">
              <w:rPr>
                <w:color w:val="000000"/>
                <w:sz w:val="13"/>
                <w:szCs w:val="13"/>
              </w:rPr>
              <w:t>68</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0265A3CE"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049C6C4" w14:textId="32C13B98">
            <w:pPr>
              <w:jc w:val="center"/>
              <w:rPr>
                <w:color w:val="000000"/>
                <w:sz w:val="13"/>
                <w:szCs w:val="13"/>
              </w:rPr>
            </w:pPr>
            <w:r w:rsidRPr="00D91C8A">
              <w:rPr>
                <w:color w:val="000000"/>
                <w:sz w:val="13"/>
                <w:szCs w:val="13"/>
              </w:rPr>
              <w:t>17,688</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795B1821" w14:textId="3A180C16">
            <w:pPr>
              <w:jc w:val="center"/>
              <w:rPr>
                <w:color w:val="000000"/>
                <w:sz w:val="13"/>
                <w:szCs w:val="13"/>
              </w:rPr>
            </w:pPr>
            <w:r w:rsidRPr="00D91C8A">
              <w:rPr>
                <w:color w:val="000000"/>
                <w:sz w:val="13"/>
                <w:szCs w:val="13"/>
              </w:rPr>
              <w:t>1,145</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9B23EAA" w14:textId="479487FA">
            <w:pPr>
              <w:jc w:val="center"/>
              <w:rPr>
                <w:color w:val="000000"/>
                <w:sz w:val="13"/>
                <w:szCs w:val="13"/>
              </w:rPr>
            </w:pPr>
            <w:r w:rsidRPr="00D91C8A">
              <w:rPr>
                <w:color w:val="000000"/>
                <w:sz w:val="13"/>
                <w:szCs w:val="13"/>
              </w:rPr>
              <w:t>508</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0D247BB8" w14:textId="28314F73">
            <w:pPr>
              <w:jc w:val="center"/>
              <w:rPr>
                <w:color w:val="000000"/>
                <w:sz w:val="13"/>
                <w:szCs w:val="13"/>
              </w:rPr>
            </w:pPr>
            <w:r w:rsidRPr="00D91C8A">
              <w:rPr>
                <w:color w:val="000000"/>
                <w:sz w:val="13"/>
                <w:szCs w:val="13"/>
              </w:rPr>
              <w:t>63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4BAAFAA4"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2DE2127F" w14:textId="59936171">
            <w:pPr>
              <w:jc w:val="center"/>
              <w:rPr>
                <w:color w:val="000000"/>
                <w:sz w:val="13"/>
                <w:szCs w:val="13"/>
              </w:rPr>
            </w:pPr>
            <w:r w:rsidRPr="00D91C8A">
              <w:rPr>
                <w:color w:val="000000"/>
                <w:sz w:val="13"/>
                <w:szCs w:val="13"/>
              </w:rPr>
              <w:t>1,286</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09764FD8" w14:textId="24BB55DC">
            <w:pPr>
              <w:jc w:val="center"/>
              <w:rPr>
                <w:b/>
                <w:color w:val="000000"/>
                <w:sz w:val="13"/>
                <w:szCs w:val="13"/>
              </w:rPr>
            </w:pPr>
            <w:r w:rsidRPr="00D91C8A">
              <w:rPr>
                <w:b/>
                <w:bCs/>
                <w:color w:val="000000"/>
                <w:sz w:val="13"/>
                <w:szCs w:val="13"/>
              </w:rPr>
              <w:t>39,575</w:t>
            </w:r>
          </w:p>
        </w:tc>
      </w:tr>
      <w:tr w14:paraId="1465DA66"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6532E838" w14:textId="77777777">
            <w:pPr>
              <w:jc w:val="center"/>
              <w:rPr>
                <w:b/>
                <w:color w:val="000000"/>
                <w:sz w:val="14"/>
                <w:szCs w:val="14"/>
              </w:rPr>
            </w:pPr>
            <w:r w:rsidRPr="00285C1D">
              <w:rPr>
                <w:b/>
                <w:color w:val="000000"/>
                <w:sz w:val="14"/>
                <w:szCs w:val="14"/>
              </w:rPr>
              <w:t>Post-assessment activities</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6D0390AC" w14:textId="77777777">
            <w:pPr>
              <w:jc w:val="center"/>
              <w:rPr>
                <w:b/>
                <w:color w:val="000000"/>
                <w:sz w:val="14"/>
                <w:szCs w:val="14"/>
              </w:rPr>
            </w:pPr>
            <w:r w:rsidRPr="00285C1D">
              <w:rPr>
                <w:b/>
                <w:color w:val="000000"/>
                <w:sz w:val="14"/>
                <w:szCs w:val="14"/>
              </w:rPr>
              <w:t># of Staff</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3CD1F8A4" w14:textId="2FFC6CBA">
            <w:pPr>
              <w:jc w:val="center"/>
              <w:rPr>
                <w:color w:val="000000"/>
                <w:sz w:val="13"/>
                <w:szCs w:val="13"/>
              </w:rPr>
            </w:pPr>
            <w:r w:rsidRPr="00D91C8A">
              <w:rPr>
                <w:color w:val="000000"/>
                <w:sz w:val="13"/>
                <w:szCs w:val="13"/>
              </w:rPr>
              <w:t>7,176</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5E3C839E" w14:textId="01E3F497">
            <w:pPr>
              <w:jc w:val="center"/>
              <w:rPr>
                <w:color w:val="000000"/>
                <w:sz w:val="13"/>
                <w:szCs w:val="13"/>
              </w:rPr>
            </w:pPr>
            <w:r w:rsidRPr="00D91C8A">
              <w:rPr>
                <w:color w:val="000000"/>
                <w:sz w:val="13"/>
                <w:szCs w:val="13"/>
              </w:rPr>
              <w:t>281</w:t>
            </w:r>
          </w:p>
        </w:tc>
        <w:tc>
          <w:tcPr>
            <w:tcW w:w="1005" w:type="dxa"/>
            <w:tcBorders>
              <w:top w:val="nil"/>
              <w:left w:val="nil"/>
              <w:bottom w:val="single" w:sz="4" w:space="0" w:color="auto"/>
              <w:right w:val="single" w:sz="4" w:space="0" w:color="auto"/>
            </w:tcBorders>
            <w:vAlign w:val="center"/>
          </w:tcPr>
          <w:p w:rsidR="00431315" w:rsidRPr="00D91C8A" w:rsidP="0072182A" w14:paraId="68A0FB97" w14:textId="212AF03E">
            <w:pPr>
              <w:jc w:val="center"/>
              <w:rPr>
                <w:color w:val="000000"/>
                <w:sz w:val="13"/>
                <w:szCs w:val="13"/>
              </w:rPr>
            </w:pPr>
            <w:r w:rsidRPr="00D91C8A">
              <w:rPr>
                <w:color w:val="000000"/>
                <w:sz w:val="13"/>
                <w:szCs w:val="13"/>
              </w:rPr>
              <w:t>223</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D145F82" w14:textId="074F3486">
            <w:pPr>
              <w:jc w:val="center"/>
              <w:rPr>
                <w:color w:val="000000"/>
                <w:sz w:val="13"/>
                <w:szCs w:val="13"/>
              </w:rPr>
            </w:pPr>
            <w:r w:rsidRPr="00D91C8A">
              <w:rPr>
                <w:color w:val="000000"/>
                <w:sz w:val="13"/>
                <w:szCs w:val="13"/>
              </w:rPr>
              <w:t>28</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21A0E9D3"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5371733" w14:textId="06C1A926">
            <w:pPr>
              <w:jc w:val="center"/>
              <w:rPr>
                <w:color w:val="000000"/>
                <w:sz w:val="13"/>
                <w:szCs w:val="13"/>
              </w:rPr>
            </w:pPr>
            <w:r w:rsidRPr="00D91C8A">
              <w:rPr>
                <w:color w:val="000000"/>
                <w:sz w:val="13"/>
                <w:szCs w:val="13"/>
              </w:rPr>
              <w:t>7,220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1D81C750" w14:textId="4E82DD63">
            <w:pPr>
              <w:jc w:val="center"/>
              <w:rPr>
                <w:color w:val="000000"/>
                <w:sz w:val="13"/>
                <w:szCs w:val="13"/>
              </w:rPr>
            </w:pPr>
            <w:r w:rsidRPr="00D91C8A">
              <w:rPr>
                <w:color w:val="000000"/>
                <w:sz w:val="13"/>
                <w:szCs w:val="13"/>
              </w:rPr>
              <w:t>467</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41401965" w14:textId="0D73FCDA">
            <w:pPr>
              <w:jc w:val="center"/>
              <w:rPr>
                <w:color w:val="000000"/>
                <w:sz w:val="13"/>
                <w:szCs w:val="13"/>
              </w:rPr>
            </w:pPr>
            <w:r w:rsidRPr="00D91C8A">
              <w:rPr>
                <w:color w:val="000000"/>
                <w:sz w:val="13"/>
                <w:szCs w:val="13"/>
              </w:rPr>
              <w:t>207</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11AEE08" w14:textId="35B80186">
            <w:pPr>
              <w:jc w:val="center"/>
              <w:rPr>
                <w:color w:val="000000"/>
                <w:sz w:val="13"/>
                <w:szCs w:val="13"/>
              </w:rPr>
            </w:pPr>
            <w:r w:rsidRPr="00D91C8A">
              <w:rPr>
                <w:color w:val="000000"/>
                <w:sz w:val="13"/>
                <w:szCs w:val="13"/>
              </w:rPr>
              <w:t>26</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512A6992"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DD23C93" w14:textId="060E1554">
            <w:pPr>
              <w:jc w:val="center"/>
              <w:rPr>
                <w:color w:val="000000"/>
                <w:sz w:val="13"/>
                <w:szCs w:val="13"/>
              </w:rPr>
            </w:pPr>
            <w:r w:rsidRPr="00D91C8A">
              <w:rPr>
                <w:color w:val="000000"/>
                <w:sz w:val="13"/>
                <w:szCs w:val="13"/>
              </w:rPr>
              <w:t>525</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6AE939A6" w14:textId="04A3D229">
            <w:pPr>
              <w:jc w:val="center"/>
              <w:rPr>
                <w:b/>
                <w:color w:val="000000"/>
                <w:sz w:val="13"/>
                <w:szCs w:val="13"/>
              </w:rPr>
            </w:pPr>
            <w:r w:rsidRPr="00D91C8A">
              <w:rPr>
                <w:b/>
                <w:bCs/>
                <w:color w:val="000000"/>
                <w:sz w:val="13"/>
                <w:szCs w:val="13"/>
              </w:rPr>
              <w:t>16,153</w:t>
            </w:r>
          </w:p>
        </w:tc>
      </w:tr>
      <w:tr w14:paraId="4EF14585"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3933C927"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12B8A1A8" w14:textId="53568460">
            <w:pPr>
              <w:jc w:val="center"/>
              <w:rPr>
                <w:b/>
                <w:color w:val="000000"/>
                <w:sz w:val="14"/>
                <w:szCs w:val="14"/>
              </w:rPr>
            </w:pPr>
            <w:r w:rsidRPr="00285C1D">
              <w:rPr>
                <w:b/>
                <w:color w:val="000000"/>
                <w:sz w:val="14"/>
                <w:szCs w:val="14"/>
              </w:rPr>
              <w:t>Avg. mins. per response</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501E5E41" w14:textId="2ABA8D88">
            <w:pPr>
              <w:jc w:val="center"/>
              <w:rPr>
                <w:color w:val="000000"/>
                <w:sz w:val="13"/>
                <w:szCs w:val="13"/>
              </w:rPr>
            </w:pPr>
            <w:r w:rsidRPr="00D91C8A">
              <w:rPr>
                <w:color w:val="000000"/>
                <w:sz w:val="13"/>
                <w:szCs w:val="13"/>
              </w:rPr>
              <w:t>40 for Tech Coord., 20 for School Coord.</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3812D49B" w14:textId="0636633F">
            <w:pPr>
              <w:jc w:val="center"/>
              <w:rPr>
                <w:color w:val="000000"/>
                <w:sz w:val="13"/>
                <w:szCs w:val="13"/>
              </w:rPr>
            </w:pPr>
            <w:r w:rsidRPr="00D91C8A">
              <w:rPr>
                <w:color w:val="000000"/>
                <w:sz w:val="13"/>
                <w:szCs w:val="13"/>
              </w:rPr>
              <w:t>40 for Tech Coord., 20 for School Coord.</w:t>
            </w:r>
          </w:p>
        </w:tc>
        <w:tc>
          <w:tcPr>
            <w:tcW w:w="1005" w:type="dxa"/>
            <w:tcBorders>
              <w:top w:val="nil"/>
              <w:left w:val="nil"/>
              <w:bottom w:val="single" w:sz="4" w:space="0" w:color="auto"/>
              <w:right w:val="single" w:sz="4" w:space="0" w:color="auto"/>
            </w:tcBorders>
            <w:vAlign w:val="center"/>
          </w:tcPr>
          <w:p w:rsidR="00431315" w:rsidRPr="00D91C8A" w:rsidP="0072182A" w14:paraId="7CE7E7CE" w14:textId="2F52CC1F">
            <w:pPr>
              <w:jc w:val="center"/>
              <w:rPr>
                <w:color w:val="000000"/>
                <w:sz w:val="13"/>
                <w:szCs w:val="13"/>
              </w:rPr>
            </w:pPr>
            <w:r w:rsidRPr="00D91C8A">
              <w:rPr>
                <w:color w:val="000000"/>
                <w:sz w:val="13"/>
                <w:szCs w:val="13"/>
              </w:rPr>
              <w:t>40 for Tech Coord., 20 for School Coord.</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6AF3C12A" w14:textId="128E6C92">
            <w:pPr>
              <w:jc w:val="center"/>
              <w:rPr>
                <w:color w:val="000000"/>
                <w:sz w:val="13"/>
                <w:szCs w:val="13"/>
              </w:rPr>
            </w:pPr>
            <w:r w:rsidRPr="00D91C8A">
              <w:rPr>
                <w:color w:val="000000"/>
                <w:sz w:val="13"/>
                <w:szCs w:val="13"/>
              </w:rPr>
              <w:t>40 for Tech Coord., 20 for School Coord.</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24465D86"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A7E9B7F" w14:textId="2F699C07">
            <w:pPr>
              <w:jc w:val="center"/>
              <w:rPr>
                <w:color w:val="000000"/>
                <w:sz w:val="13"/>
                <w:szCs w:val="13"/>
              </w:rPr>
            </w:pPr>
            <w:r w:rsidRPr="00D91C8A">
              <w:rPr>
                <w:color w:val="000000"/>
                <w:sz w:val="13"/>
                <w:szCs w:val="13"/>
              </w:rPr>
              <w:t>40 for Tech Coord., 20 for School Coord.</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26202B5C" w14:textId="1588E998">
            <w:pPr>
              <w:jc w:val="center"/>
              <w:rPr>
                <w:color w:val="000000"/>
                <w:sz w:val="13"/>
                <w:szCs w:val="13"/>
              </w:rPr>
            </w:pPr>
            <w:r w:rsidRPr="00D91C8A">
              <w:rPr>
                <w:color w:val="000000"/>
                <w:sz w:val="13"/>
                <w:szCs w:val="13"/>
              </w:rPr>
              <w:t>40 for Tech Coord., 20 for School Coord.</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4A376107" w14:textId="0CB9378A">
            <w:pPr>
              <w:jc w:val="center"/>
              <w:rPr>
                <w:color w:val="000000"/>
                <w:sz w:val="13"/>
                <w:szCs w:val="13"/>
              </w:rPr>
            </w:pPr>
            <w:r w:rsidRPr="00D91C8A">
              <w:rPr>
                <w:color w:val="000000"/>
                <w:sz w:val="13"/>
                <w:szCs w:val="13"/>
              </w:rPr>
              <w:t>40 for Tech Coord., 20 for School Coord.</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27288D5D" w14:textId="1211C5A8">
            <w:pPr>
              <w:jc w:val="center"/>
              <w:rPr>
                <w:color w:val="000000"/>
                <w:sz w:val="13"/>
                <w:szCs w:val="13"/>
              </w:rPr>
            </w:pPr>
            <w:r w:rsidRPr="00D91C8A">
              <w:rPr>
                <w:color w:val="000000"/>
                <w:sz w:val="13"/>
                <w:szCs w:val="13"/>
              </w:rPr>
              <w:t>40 for Tech Coord., 20 for School Coord.</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59C40146"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B174A77" w14:textId="2DE4F20A">
            <w:pPr>
              <w:jc w:val="center"/>
              <w:rPr>
                <w:color w:val="000000"/>
                <w:sz w:val="13"/>
                <w:szCs w:val="13"/>
              </w:rPr>
            </w:pPr>
            <w:r w:rsidRPr="00D91C8A">
              <w:rPr>
                <w:color w:val="000000"/>
                <w:sz w:val="13"/>
                <w:szCs w:val="13"/>
              </w:rPr>
              <w:t>40 for Tech Coord., 20 for School Coord.</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7319AEAE" w14:textId="61233B90">
            <w:pPr>
              <w:jc w:val="center"/>
              <w:rPr>
                <w:b/>
                <w:color w:val="000000"/>
                <w:sz w:val="13"/>
                <w:szCs w:val="13"/>
              </w:rPr>
            </w:pPr>
            <w:r w:rsidRPr="00D91C8A">
              <w:rPr>
                <w:b/>
                <w:color w:val="000000"/>
                <w:sz w:val="13"/>
                <w:szCs w:val="13"/>
              </w:rPr>
              <w:t>N/A</w:t>
            </w:r>
          </w:p>
        </w:tc>
      </w:tr>
      <w:tr w14:paraId="079F4976"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67C3C717"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5CB99BEA"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579F42B0" w14:textId="6F6ECB4F">
            <w:pPr>
              <w:jc w:val="center"/>
              <w:rPr>
                <w:color w:val="000000"/>
                <w:sz w:val="13"/>
                <w:szCs w:val="13"/>
              </w:rPr>
            </w:pPr>
            <w:r w:rsidRPr="00D91C8A">
              <w:rPr>
                <w:color w:val="000000"/>
                <w:sz w:val="13"/>
                <w:szCs w:val="13"/>
              </w:rPr>
              <w:t>3,588</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13CE3C3F" w14:textId="087A8E1D">
            <w:pPr>
              <w:jc w:val="center"/>
              <w:rPr>
                <w:color w:val="000000"/>
                <w:sz w:val="13"/>
                <w:szCs w:val="13"/>
              </w:rPr>
            </w:pPr>
            <w:r w:rsidRPr="00D91C8A">
              <w:rPr>
                <w:color w:val="000000"/>
                <w:sz w:val="13"/>
                <w:szCs w:val="13"/>
              </w:rPr>
              <w:t>140</w:t>
            </w:r>
          </w:p>
        </w:tc>
        <w:tc>
          <w:tcPr>
            <w:tcW w:w="1005" w:type="dxa"/>
            <w:tcBorders>
              <w:top w:val="nil"/>
              <w:left w:val="nil"/>
              <w:bottom w:val="single" w:sz="4" w:space="0" w:color="auto"/>
              <w:right w:val="single" w:sz="4" w:space="0" w:color="auto"/>
            </w:tcBorders>
            <w:vAlign w:val="center"/>
          </w:tcPr>
          <w:p w:rsidR="00431315" w:rsidRPr="00D91C8A" w:rsidP="0072182A" w14:paraId="4518EE45" w14:textId="60AA9E1D">
            <w:pPr>
              <w:jc w:val="center"/>
              <w:rPr>
                <w:color w:val="000000"/>
                <w:sz w:val="13"/>
                <w:szCs w:val="13"/>
              </w:rPr>
            </w:pPr>
            <w:r w:rsidRPr="00D91C8A">
              <w:rPr>
                <w:color w:val="000000"/>
                <w:sz w:val="13"/>
                <w:szCs w:val="13"/>
              </w:rPr>
              <w:t>112</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5082DCC4" w14:textId="40567769">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475C1D66"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3E0B5DC" w14:textId="23F4D789">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4EAD90AA" w14:textId="02FD73D9">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57E52768" w14:textId="5051ED79">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00402A0C" w14:textId="72102A26">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3899ABCF"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2752E6D" w14:textId="76BC28A9">
            <w:pPr>
              <w:jc w:val="center"/>
              <w:rPr>
                <w:color w:val="000000"/>
                <w:sz w:val="13"/>
                <w:szCs w:val="13"/>
              </w:rPr>
            </w:pPr>
            <w:r w:rsidRPr="00D91C8A">
              <w:rPr>
                <w:color w:val="000000"/>
                <w:sz w:val="13"/>
                <w:szCs w:val="13"/>
              </w:rPr>
              <w:t>262</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00B39CE2" w14:textId="1138914A">
            <w:pPr>
              <w:jc w:val="center"/>
              <w:rPr>
                <w:b/>
                <w:color w:val="000000"/>
                <w:sz w:val="13"/>
                <w:szCs w:val="13"/>
              </w:rPr>
            </w:pPr>
            <w:r w:rsidRPr="00D91C8A">
              <w:rPr>
                <w:b/>
                <w:bCs/>
                <w:color w:val="000000"/>
                <w:sz w:val="13"/>
                <w:szCs w:val="13"/>
              </w:rPr>
              <w:t>8,076</w:t>
            </w:r>
          </w:p>
        </w:tc>
      </w:tr>
      <w:tr w14:paraId="7E40287E"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6CE269AC" w14:textId="77777777">
            <w:pPr>
              <w:jc w:val="center"/>
              <w:rPr>
                <w:b/>
                <w:color w:val="000000"/>
                <w:sz w:val="14"/>
                <w:szCs w:val="14"/>
              </w:rPr>
            </w:pPr>
            <w:r w:rsidRPr="00285C1D">
              <w:rPr>
                <w:b/>
                <w:color w:val="000000"/>
                <w:sz w:val="14"/>
                <w:szCs w:val="14"/>
              </w:rPr>
              <w:t>SD/EL (school personnel)</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44FCE7AC" w14:textId="77777777">
            <w:pPr>
              <w:jc w:val="center"/>
              <w:rPr>
                <w:b/>
                <w:color w:val="000000"/>
                <w:sz w:val="14"/>
                <w:szCs w:val="14"/>
              </w:rPr>
            </w:pPr>
            <w:r w:rsidRPr="00285C1D">
              <w:rPr>
                <w:b/>
                <w:color w:val="000000"/>
                <w:sz w:val="14"/>
                <w:szCs w:val="14"/>
              </w:rPr>
              <w:t># of Schools</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35509990" w14:textId="0C80A57D">
            <w:pPr>
              <w:jc w:val="center"/>
              <w:rPr>
                <w:color w:val="000000"/>
                <w:sz w:val="13"/>
                <w:szCs w:val="13"/>
              </w:rPr>
            </w:pPr>
            <w:r w:rsidRPr="00D91C8A">
              <w:rPr>
                <w:color w:val="000000"/>
                <w:sz w:val="13"/>
                <w:szCs w:val="13"/>
              </w:rPr>
              <w:t>3,588</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701FE840" w14:textId="3E5975EA">
            <w:pPr>
              <w:jc w:val="center"/>
              <w:rPr>
                <w:color w:val="000000"/>
                <w:sz w:val="13"/>
                <w:szCs w:val="13"/>
              </w:rPr>
            </w:pPr>
            <w:r w:rsidRPr="00D91C8A">
              <w:rPr>
                <w:color w:val="000000"/>
                <w:sz w:val="13"/>
                <w:szCs w:val="13"/>
              </w:rPr>
              <w:t>140</w:t>
            </w:r>
          </w:p>
        </w:tc>
        <w:tc>
          <w:tcPr>
            <w:tcW w:w="1005" w:type="dxa"/>
            <w:tcBorders>
              <w:top w:val="nil"/>
              <w:left w:val="nil"/>
              <w:bottom w:val="single" w:sz="4" w:space="0" w:color="auto"/>
              <w:right w:val="single" w:sz="4" w:space="0" w:color="auto"/>
            </w:tcBorders>
            <w:vAlign w:val="center"/>
          </w:tcPr>
          <w:p w:rsidR="00431315" w:rsidRPr="00D91C8A" w:rsidP="0072182A" w14:paraId="3A642B88" w14:textId="090D731E">
            <w:pPr>
              <w:jc w:val="center"/>
              <w:rPr>
                <w:color w:val="000000"/>
                <w:sz w:val="13"/>
                <w:szCs w:val="13"/>
              </w:rPr>
            </w:pPr>
            <w:r w:rsidRPr="00D91C8A">
              <w:rPr>
                <w:color w:val="000000"/>
                <w:sz w:val="13"/>
                <w:szCs w:val="13"/>
              </w:rPr>
              <w:t>112</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9A552D2" w14:textId="502FC9A4">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56672A70"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ED3F71C" w14:textId="712DF9EC">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34BBC0A5" w14:textId="0BD9D856">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9F005CC" w14:textId="3F4D09A0">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4C0CDC86" w14:textId="09770350">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2474D56D"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26F2FBD" w14:textId="2B70DAB3">
            <w:pPr>
              <w:jc w:val="center"/>
              <w:rPr>
                <w:color w:val="000000"/>
                <w:sz w:val="13"/>
                <w:szCs w:val="13"/>
              </w:rPr>
            </w:pPr>
            <w:r w:rsidRPr="00D91C8A">
              <w:rPr>
                <w:color w:val="000000"/>
                <w:sz w:val="13"/>
                <w:szCs w:val="13"/>
              </w:rPr>
              <w:t>262</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300D0330" w14:textId="422A9089">
            <w:pPr>
              <w:jc w:val="center"/>
              <w:rPr>
                <w:b/>
                <w:color w:val="000000"/>
                <w:sz w:val="13"/>
                <w:szCs w:val="13"/>
              </w:rPr>
            </w:pPr>
            <w:r w:rsidRPr="00D91C8A">
              <w:rPr>
                <w:b/>
                <w:bCs/>
                <w:color w:val="000000"/>
                <w:sz w:val="13"/>
                <w:szCs w:val="13"/>
              </w:rPr>
              <w:t>8,076</w:t>
            </w:r>
          </w:p>
        </w:tc>
      </w:tr>
      <w:tr w14:paraId="7F3EF64D"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7E5E64BA"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064B36A0" w14:textId="77777777">
            <w:pPr>
              <w:jc w:val="center"/>
              <w:rPr>
                <w:b/>
                <w:color w:val="000000"/>
                <w:sz w:val="14"/>
                <w:szCs w:val="14"/>
              </w:rPr>
            </w:pPr>
            <w:r w:rsidRPr="00285C1D">
              <w:rPr>
                <w:b/>
                <w:color w:val="000000"/>
                <w:sz w:val="14"/>
                <w:szCs w:val="14"/>
              </w:rPr>
              <w:t># of SD/EL Students</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0E7B3FC4" w14:textId="640608F5">
            <w:pPr>
              <w:jc w:val="center"/>
              <w:rPr>
                <w:color w:val="000000"/>
                <w:sz w:val="13"/>
                <w:szCs w:val="13"/>
              </w:rPr>
            </w:pPr>
            <w:r w:rsidRPr="00D91C8A">
              <w:rPr>
                <w:color w:val="000000"/>
                <w:sz w:val="13"/>
                <w:szCs w:val="13"/>
              </w:rPr>
              <w:t>37,985</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2949F90D" w14:textId="56928EA5">
            <w:pPr>
              <w:jc w:val="center"/>
              <w:rPr>
                <w:color w:val="000000"/>
                <w:sz w:val="13"/>
                <w:szCs w:val="13"/>
              </w:rPr>
            </w:pPr>
            <w:r w:rsidRPr="00D91C8A">
              <w:rPr>
                <w:color w:val="000000"/>
                <w:sz w:val="13"/>
                <w:szCs w:val="13"/>
              </w:rPr>
              <w:t>1,512</w:t>
            </w:r>
          </w:p>
        </w:tc>
        <w:tc>
          <w:tcPr>
            <w:tcW w:w="1005" w:type="dxa"/>
            <w:tcBorders>
              <w:top w:val="nil"/>
              <w:left w:val="nil"/>
              <w:bottom w:val="single" w:sz="4" w:space="0" w:color="auto"/>
              <w:right w:val="single" w:sz="4" w:space="0" w:color="auto"/>
            </w:tcBorders>
            <w:vAlign w:val="center"/>
          </w:tcPr>
          <w:p w:rsidR="00431315" w:rsidRPr="00D91C8A" w:rsidP="0072182A" w14:paraId="164D684A" w14:textId="4F774282">
            <w:pPr>
              <w:jc w:val="center"/>
              <w:rPr>
                <w:color w:val="000000"/>
                <w:sz w:val="13"/>
                <w:szCs w:val="13"/>
              </w:rPr>
            </w:pPr>
            <w:r w:rsidRPr="00D91C8A">
              <w:rPr>
                <w:color w:val="000000"/>
                <w:sz w:val="13"/>
                <w:szCs w:val="13"/>
              </w:rPr>
              <w:t>672</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07A8591" w14:textId="545771E4">
            <w:pPr>
              <w:jc w:val="center"/>
              <w:rPr>
                <w:color w:val="000000"/>
                <w:sz w:val="13"/>
                <w:szCs w:val="13"/>
              </w:rPr>
            </w:pPr>
            <w:r w:rsidRPr="00D91C8A">
              <w:rPr>
                <w:color w:val="000000"/>
                <w:sz w:val="13"/>
                <w:szCs w:val="13"/>
              </w:rPr>
              <w:t>84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27631120"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E94BF6F" w14:textId="35C6D2C7">
            <w:pPr>
              <w:jc w:val="center"/>
              <w:rPr>
                <w:color w:val="000000"/>
                <w:sz w:val="13"/>
                <w:szCs w:val="13"/>
              </w:rPr>
            </w:pPr>
            <w:r w:rsidRPr="00D91C8A">
              <w:rPr>
                <w:color w:val="000000"/>
                <w:sz w:val="13"/>
                <w:szCs w:val="13"/>
              </w:rPr>
              <w:t>29,642</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4B80D1C0" w14:textId="2790F768">
            <w:pPr>
              <w:jc w:val="center"/>
              <w:rPr>
                <w:color w:val="000000"/>
                <w:sz w:val="13"/>
                <w:szCs w:val="13"/>
              </w:rPr>
            </w:pPr>
            <w:r w:rsidRPr="00D91C8A">
              <w:rPr>
                <w:color w:val="000000"/>
                <w:sz w:val="13"/>
                <w:szCs w:val="13"/>
              </w:rPr>
              <w:t>2,098</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6D75B9BF" w14:textId="7F7025D2">
            <w:pPr>
              <w:jc w:val="center"/>
              <w:rPr>
                <w:color w:val="000000"/>
                <w:sz w:val="13"/>
                <w:szCs w:val="13"/>
              </w:rPr>
            </w:pPr>
            <w:r w:rsidRPr="00D91C8A">
              <w:rPr>
                <w:color w:val="000000"/>
                <w:sz w:val="13"/>
                <w:szCs w:val="13"/>
              </w:rPr>
              <w:t>524</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9DFBC6B" w14:textId="0C67EFB7">
            <w:pPr>
              <w:jc w:val="center"/>
              <w:rPr>
                <w:color w:val="000000"/>
                <w:sz w:val="13"/>
                <w:szCs w:val="13"/>
              </w:rPr>
            </w:pPr>
            <w:r w:rsidRPr="00D91C8A">
              <w:rPr>
                <w:color w:val="000000"/>
                <w:sz w:val="13"/>
                <w:szCs w:val="13"/>
              </w:rPr>
              <w:t>66</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174C5321"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209B7E82" w14:textId="2382CFE2">
            <w:pPr>
              <w:jc w:val="center"/>
              <w:rPr>
                <w:color w:val="000000"/>
                <w:sz w:val="13"/>
                <w:szCs w:val="13"/>
              </w:rPr>
            </w:pPr>
            <w:r w:rsidRPr="00D91C8A">
              <w:rPr>
                <w:color w:val="000000"/>
                <w:sz w:val="13"/>
                <w:szCs w:val="13"/>
              </w:rPr>
              <w:t>1,512</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26B6D8D2" w14:textId="75F7AAA3">
            <w:pPr>
              <w:jc w:val="center"/>
              <w:rPr>
                <w:b/>
                <w:color w:val="000000"/>
                <w:sz w:val="13"/>
                <w:szCs w:val="13"/>
              </w:rPr>
            </w:pPr>
            <w:r w:rsidRPr="00D91C8A">
              <w:rPr>
                <w:b/>
                <w:bCs/>
                <w:color w:val="000000"/>
                <w:sz w:val="13"/>
                <w:szCs w:val="13"/>
              </w:rPr>
              <w:t>74,095</w:t>
            </w:r>
          </w:p>
        </w:tc>
      </w:tr>
      <w:tr w14:paraId="60DD3D4F"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169085FF"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4171351E" w14:textId="2AA23992">
            <w:pPr>
              <w:jc w:val="center"/>
              <w:rPr>
                <w:b/>
                <w:color w:val="000000"/>
                <w:sz w:val="14"/>
                <w:szCs w:val="14"/>
              </w:rPr>
            </w:pPr>
            <w:r w:rsidRPr="00285C1D">
              <w:rPr>
                <w:b/>
                <w:color w:val="000000"/>
                <w:sz w:val="14"/>
                <w:szCs w:val="14"/>
              </w:rPr>
              <w:t>Avg. mins. per response</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2F0FA38E" w14:textId="2D3F44A7">
            <w:pPr>
              <w:jc w:val="center"/>
              <w:rPr>
                <w:color w:val="000000"/>
                <w:sz w:val="13"/>
                <w:szCs w:val="13"/>
              </w:rPr>
            </w:pPr>
            <w:r w:rsidRPr="00D91C8A">
              <w:rPr>
                <w:color w:val="000000"/>
                <w:sz w:val="13"/>
                <w:szCs w:val="13"/>
              </w:rPr>
              <w:t>15</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06024865" w14:textId="6F3982D2">
            <w:pPr>
              <w:jc w:val="center"/>
              <w:rPr>
                <w:color w:val="000000"/>
                <w:sz w:val="13"/>
                <w:szCs w:val="13"/>
              </w:rPr>
            </w:pPr>
            <w:r w:rsidRPr="00D91C8A">
              <w:rPr>
                <w:color w:val="000000"/>
                <w:sz w:val="13"/>
                <w:szCs w:val="13"/>
              </w:rPr>
              <w:t>15</w:t>
            </w:r>
          </w:p>
        </w:tc>
        <w:tc>
          <w:tcPr>
            <w:tcW w:w="1005" w:type="dxa"/>
            <w:tcBorders>
              <w:top w:val="nil"/>
              <w:left w:val="nil"/>
              <w:bottom w:val="single" w:sz="4" w:space="0" w:color="auto"/>
              <w:right w:val="single" w:sz="4" w:space="0" w:color="auto"/>
            </w:tcBorders>
            <w:vAlign w:val="center"/>
          </w:tcPr>
          <w:p w:rsidR="00431315" w:rsidRPr="00D91C8A" w:rsidP="0072182A" w14:paraId="1CD3F9E3" w14:textId="0C5CAF6C">
            <w:pPr>
              <w:jc w:val="center"/>
              <w:rPr>
                <w:color w:val="000000"/>
                <w:sz w:val="13"/>
                <w:szCs w:val="13"/>
              </w:rPr>
            </w:pPr>
            <w:r w:rsidRPr="00D91C8A">
              <w:rPr>
                <w:color w:val="000000"/>
                <w:sz w:val="13"/>
                <w:szCs w:val="13"/>
              </w:rPr>
              <w:t>15</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46AEEDB" w14:textId="39B92573">
            <w:pPr>
              <w:jc w:val="center"/>
              <w:rPr>
                <w:color w:val="000000"/>
                <w:sz w:val="13"/>
                <w:szCs w:val="13"/>
              </w:rPr>
            </w:pPr>
            <w:r w:rsidRPr="00D91C8A">
              <w:rPr>
                <w:color w:val="000000"/>
                <w:sz w:val="13"/>
                <w:szCs w:val="13"/>
              </w:rPr>
              <w:t>15</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055A1257"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6B7E51B8" w14:textId="0A63EDDD">
            <w:pPr>
              <w:jc w:val="center"/>
              <w:rPr>
                <w:color w:val="000000"/>
                <w:sz w:val="13"/>
                <w:szCs w:val="13"/>
              </w:rPr>
            </w:pPr>
            <w:r w:rsidRPr="00D91C8A">
              <w:rPr>
                <w:color w:val="000000"/>
                <w:sz w:val="13"/>
                <w:szCs w:val="13"/>
              </w:rPr>
              <w:t>15</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6811EFEF" w14:textId="36A8FB79">
            <w:pPr>
              <w:jc w:val="center"/>
              <w:rPr>
                <w:color w:val="000000"/>
                <w:sz w:val="13"/>
                <w:szCs w:val="13"/>
              </w:rPr>
            </w:pPr>
            <w:r w:rsidRPr="00D91C8A">
              <w:rPr>
                <w:color w:val="000000"/>
                <w:sz w:val="13"/>
                <w:szCs w:val="13"/>
              </w:rPr>
              <w:t>15</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055C758" w14:textId="0BC40FAD">
            <w:pPr>
              <w:jc w:val="center"/>
              <w:rPr>
                <w:color w:val="000000"/>
                <w:sz w:val="13"/>
                <w:szCs w:val="13"/>
              </w:rPr>
            </w:pPr>
            <w:r w:rsidRPr="00D91C8A">
              <w:rPr>
                <w:color w:val="000000"/>
                <w:sz w:val="13"/>
                <w:szCs w:val="13"/>
              </w:rPr>
              <w:t>15</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DD083CD" w14:textId="7B9A1498">
            <w:pPr>
              <w:jc w:val="center"/>
              <w:rPr>
                <w:color w:val="000000"/>
                <w:sz w:val="13"/>
                <w:szCs w:val="13"/>
              </w:rPr>
            </w:pPr>
            <w:r w:rsidRPr="00D91C8A">
              <w:rPr>
                <w:color w:val="000000"/>
                <w:sz w:val="13"/>
                <w:szCs w:val="13"/>
              </w:rPr>
              <w:t>15</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435D403D"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34577F1A" w14:textId="6C6DD62F">
            <w:pPr>
              <w:jc w:val="center"/>
              <w:rPr>
                <w:color w:val="000000"/>
                <w:sz w:val="13"/>
                <w:szCs w:val="13"/>
              </w:rPr>
            </w:pPr>
            <w:r w:rsidRPr="00D91C8A">
              <w:rPr>
                <w:color w:val="000000"/>
                <w:sz w:val="13"/>
                <w:szCs w:val="13"/>
              </w:rPr>
              <w:t>15</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5C8FF820" w14:textId="6567D7E5">
            <w:pPr>
              <w:jc w:val="center"/>
              <w:rPr>
                <w:b/>
                <w:color w:val="000000"/>
                <w:sz w:val="13"/>
                <w:szCs w:val="13"/>
              </w:rPr>
            </w:pPr>
            <w:r w:rsidRPr="00D91C8A">
              <w:rPr>
                <w:b/>
                <w:bCs/>
                <w:color w:val="000000"/>
                <w:sz w:val="13"/>
                <w:szCs w:val="13"/>
              </w:rPr>
              <w:t>N/A</w:t>
            </w:r>
          </w:p>
        </w:tc>
      </w:tr>
      <w:tr w14:paraId="61024A93"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0F41033B"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4C25B398"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shd w:val="clear" w:color="auto" w:fill="auto"/>
            <w:vAlign w:val="center"/>
          </w:tcPr>
          <w:p w:rsidR="0072182A" w:rsidRPr="00D91C8A" w:rsidP="0072182A" w14:paraId="5D679ACB" w14:textId="5AC282E5">
            <w:pPr>
              <w:jc w:val="center"/>
              <w:rPr>
                <w:color w:val="000000"/>
                <w:sz w:val="13"/>
                <w:szCs w:val="13"/>
              </w:rPr>
            </w:pPr>
            <w:r w:rsidRPr="00D91C8A">
              <w:rPr>
                <w:color w:val="000000"/>
                <w:sz w:val="13"/>
                <w:szCs w:val="13"/>
              </w:rPr>
              <w:t>9,496</w:t>
            </w:r>
          </w:p>
        </w:tc>
        <w:tc>
          <w:tcPr>
            <w:tcW w:w="1006" w:type="dxa"/>
            <w:tcBorders>
              <w:top w:val="nil"/>
              <w:left w:val="nil"/>
              <w:bottom w:val="single" w:sz="4" w:space="0" w:color="auto"/>
              <w:right w:val="single" w:sz="4" w:space="0" w:color="auto"/>
            </w:tcBorders>
            <w:shd w:val="clear" w:color="auto" w:fill="auto"/>
            <w:vAlign w:val="center"/>
          </w:tcPr>
          <w:p w:rsidR="0072182A" w:rsidRPr="00D91C8A" w:rsidP="0072182A" w14:paraId="6AAA5002" w14:textId="73248206">
            <w:pPr>
              <w:jc w:val="center"/>
              <w:rPr>
                <w:color w:val="000000"/>
                <w:sz w:val="13"/>
                <w:szCs w:val="13"/>
              </w:rPr>
            </w:pPr>
            <w:r w:rsidRPr="00D91C8A">
              <w:rPr>
                <w:color w:val="000000"/>
                <w:sz w:val="13"/>
                <w:szCs w:val="13"/>
              </w:rPr>
              <w:t>378</w:t>
            </w:r>
          </w:p>
        </w:tc>
        <w:tc>
          <w:tcPr>
            <w:tcW w:w="1005" w:type="dxa"/>
            <w:tcBorders>
              <w:top w:val="nil"/>
              <w:left w:val="nil"/>
              <w:bottom w:val="single" w:sz="4" w:space="0" w:color="auto"/>
              <w:right w:val="single" w:sz="4" w:space="0" w:color="auto"/>
            </w:tcBorders>
            <w:vAlign w:val="center"/>
          </w:tcPr>
          <w:p w:rsidR="00431315" w:rsidRPr="00D91C8A" w:rsidP="0072182A" w14:paraId="5503C4CE" w14:textId="5A9D2387">
            <w:pPr>
              <w:jc w:val="center"/>
              <w:rPr>
                <w:color w:val="000000"/>
                <w:sz w:val="13"/>
                <w:szCs w:val="13"/>
              </w:rPr>
            </w:pPr>
            <w:r w:rsidRPr="00D91C8A">
              <w:rPr>
                <w:color w:val="000000"/>
                <w:sz w:val="13"/>
                <w:szCs w:val="13"/>
              </w:rPr>
              <w:t>168</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1518C802" w14:textId="0EDE7CA7">
            <w:pPr>
              <w:jc w:val="center"/>
              <w:rPr>
                <w:color w:val="000000"/>
                <w:sz w:val="13"/>
                <w:szCs w:val="13"/>
              </w:rPr>
            </w:pPr>
            <w:r w:rsidRPr="00D91C8A">
              <w:rPr>
                <w:color w:val="000000"/>
                <w:sz w:val="13"/>
                <w:szCs w:val="13"/>
              </w:rPr>
              <w:t>21</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72BDA3A1"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03B4C73" w14:textId="611506A0">
            <w:pPr>
              <w:jc w:val="center"/>
              <w:rPr>
                <w:color w:val="000000"/>
                <w:sz w:val="13"/>
                <w:szCs w:val="13"/>
              </w:rPr>
            </w:pPr>
            <w:r w:rsidRPr="00D91C8A">
              <w:rPr>
                <w:color w:val="000000"/>
                <w:sz w:val="13"/>
                <w:szCs w:val="13"/>
              </w:rPr>
              <w:t>7,411</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D91C8A" w:rsidP="0072182A" w14:paraId="2DF0C673" w14:textId="7EAC0841">
            <w:pPr>
              <w:jc w:val="center"/>
              <w:rPr>
                <w:color w:val="000000"/>
                <w:sz w:val="13"/>
                <w:szCs w:val="13"/>
              </w:rPr>
            </w:pPr>
            <w:r w:rsidRPr="00D91C8A">
              <w:rPr>
                <w:color w:val="000000"/>
                <w:sz w:val="13"/>
                <w:szCs w:val="13"/>
              </w:rPr>
              <w:t>525</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101FEF18" w14:textId="28C5A78A">
            <w:pPr>
              <w:jc w:val="center"/>
              <w:rPr>
                <w:color w:val="000000"/>
                <w:sz w:val="13"/>
                <w:szCs w:val="13"/>
              </w:rPr>
            </w:pPr>
            <w:r w:rsidRPr="00D91C8A">
              <w:rPr>
                <w:color w:val="000000"/>
                <w:sz w:val="13"/>
                <w:szCs w:val="13"/>
              </w:rPr>
              <w:t>131</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764D8567" w14:textId="41B931C6">
            <w:pPr>
              <w:jc w:val="center"/>
              <w:rPr>
                <w:color w:val="000000"/>
                <w:sz w:val="13"/>
                <w:szCs w:val="13"/>
              </w:rPr>
            </w:pPr>
            <w:r w:rsidRPr="00D91C8A">
              <w:rPr>
                <w:color w:val="000000"/>
                <w:sz w:val="13"/>
                <w:szCs w:val="13"/>
              </w:rPr>
              <w:t>17</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1703A5F3"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D91C8A" w:rsidP="0072182A" w14:paraId="24B4CB83" w14:textId="4CBEB50C">
            <w:pPr>
              <w:jc w:val="center"/>
              <w:rPr>
                <w:color w:val="000000"/>
                <w:sz w:val="13"/>
                <w:szCs w:val="13"/>
              </w:rPr>
            </w:pPr>
            <w:r w:rsidRPr="00D91C8A">
              <w:rPr>
                <w:color w:val="000000"/>
                <w:sz w:val="13"/>
                <w:szCs w:val="13"/>
              </w:rPr>
              <w:t>378</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03E5715B" w14:textId="768E7F9D">
            <w:pPr>
              <w:jc w:val="center"/>
              <w:rPr>
                <w:b/>
                <w:color w:val="000000"/>
                <w:sz w:val="13"/>
                <w:szCs w:val="13"/>
              </w:rPr>
            </w:pPr>
            <w:r w:rsidRPr="00D91C8A">
              <w:rPr>
                <w:b/>
                <w:bCs/>
                <w:color w:val="000000"/>
                <w:sz w:val="13"/>
                <w:szCs w:val="13"/>
              </w:rPr>
              <w:t>18,525</w:t>
            </w:r>
          </w:p>
        </w:tc>
      </w:tr>
      <w:tr w14:paraId="5701A893" w14:textId="77777777" w:rsidTr="00D91C8A">
        <w:tblPrEx>
          <w:tblW w:w="12960" w:type="dxa"/>
          <w:jc w:val="center"/>
          <w:tblLayout w:type="fixed"/>
          <w:tblLook w:val="04A0"/>
        </w:tblPrEx>
        <w:trPr>
          <w:trHeight w:val="16"/>
          <w:jc w:val="center"/>
        </w:trPr>
        <w:tc>
          <w:tcPr>
            <w:tcW w:w="198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72182A" w:rsidRPr="00285C1D" w:rsidP="0072182A" w14:paraId="1135051F" w14:textId="32A012F0">
            <w:pPr>
              <w:jc w:val="center"/>
              <w:rPr>
                <w:b/>
                <w:color w:val="000000"/>
                <w:sz w:val="14"/>
                <w:szCs w:val="14"/>
              </w:rPr>
            </w:pPr>
            <w:r w:rsidRPr="00285C1D">
              <w:rPr>
                <w:b/>
                <w:color w:val="000000"/>
                <w:sz w:val="14"/>
                <w:szCs w:val="14"/>
              </w:rPr>
              <w:t>Total Burden (in hours)</w:t>
            </w:r>
          </w:p>
        </w:tc>
        <w:tc>
          <w:tcPr>
            <w:tcW w:w="968" w:type="dxa"/>
            <w:tcBorders>
              <w:top w:val="nil"/>
              <w:left w:val="nil"/>
              <w:bottom w:val="single" w:sz="4" w:space="0" w:color="auto"/>
              <w:right w:val="single" w:sz="4" w:space="0" w:color="auto"/>
            </w:tcBorders>
            <w:shd w:val="clear" w:color="auto" w:fill="auto"/>
            <w:vAlign w:val="center"/>
          </w:tcPr>
          <w:p w:rsidR="0072182A" w:rsidRPr="00285C1D" w:rsidP="0072182A" w14:paraId="3A1224B8" w14:textId="62BE0A06">
            <w:pPr>
              <w:jc w:val="center"/>
              <w:rPr>
                <w:color w:val="000000"/>
                <w:sz w:val="14"/>
                <w:szCs w:val="14"/>
              </w:rPr>
            </w:pPr>
            <w:r w:rsidRPr="00285C1D">
              <w:rPr>
                <w:color w:val="000000"/>
                <w:sz w:val="14"/>
                <w:szCs w:val="14"/>
              </w:rPr>
              <w:t>132,653</w:t>
            </w:r>
          </w:p>
        </w:tc>
        <w:tc>
          <w:tcPr>
            <w:tcW w:w="1006" w:type="dxa"/>
            <w:tcBorders>
              <w:top w:val="nil"/>
              <w:left w:val="nil"/>
              <w:bottom w:val="single" w:sz="4" w:space="0" w:color="auto"/>
              <w:right w:val="single" w:sz="4" w:space="0" w:color="auto"/>
            </w:tcBorders>
            <w:shd w:val="clear" w:color="auto" w:fill="auto"/>
            <w:vAlign w:val="center"/>
          </w:tcPr>
          <w:p w:rsidR="0072182A" w:rsidRPr="00285C1D" w:rsidP="0072182A" w14:paraId="651771FF" w14:textId="2F93605F">
            <w:pPr>
              <w:jc w:val="center"/>
              <w:rPr>
                <w:color w:val="000000"/>
                <w:sz w:val="14"/>
                <w:szCs w:val="14"/>
              </w:rPr>
            </w:pPr>
            <w:r w:rsidRPr="00285C1D">
              <w:rPr>
                <w:color w:val="000000"/>
                <w:sz w:val="14"/>
                <w:szCs w:val="14"/>
              </w:rPr>
              <w:t>5,243</w:t>
            </w:r>
          </w:p>
        </w:tc>
        <w:tc>
          <w:tcPr>
            <w:tcW w:w="1005" w:type="dxa"/>
            <w:tcBorders>
              <w:top w:val="nil"/>
              <w:left w:val="nil"/>
              <w:bottom w:val="single" w:sz="4" w:space="0" w:color="auto"/>
              <w:right w:val="single" w:sz="4" w:space="0" w:color="auto"/>
            </w:tcBorders>
            <w:vAlign w:val="center"/>
          </w:tcPr>
          <w:p w:rsidR="00431315" w:rsidRPr="00285C1D" w:rsidP="0072182A" w14:paraId="04BF66A7" w14:textId="43E4EE55">
            <w:pPr>
              <w:jc w:val="center"/>
              <w:rPr>
                <w:color w:val="000000"/>
                <w:sz w:val="14"/>
                <w:szCs w:val="14"/>
              </w:rPr>
            </w:pPr>
            <w:r w:rsidRPr="00285C1D">
              <w:rPr>
                <w:color w:val="000000"/>
                <w:sz w:val="14"/>
                <w:szCs w:val="14"/>
              </w:rPr>
              <w:t>3,090</w:t>
            </w:r>
          </w:p>
        </w:tc>
        <w:tc>
          <w:tcPr>
            <w:tcW w:w="1161" w:type="dxa"/>
            <w:gridSpan w:val="2"/>
            <w:tcBorders>
              <w:top w:val="nil"/>
              <w:left w:val="single" w:sz="4" w:space="0" w:color="auto"/>
              <w:bottom w:val="single" w:sz="4" w:space="0" w:color="auto"/>
              <w:right w:val="single" w:sz="4" w:space="0" w:color="auto"/>
            </w:tcBorders>
            <w:shd w:val="clear" w:color="auto" w:fill="auto"/>
            <w:vAlign w:val="center"/>
          </w:tcPr>
          <w:p w:rsidR="0072182A" w:rsidRPr="00285C1D" w:rsidP="0072182A" w14:paraId="0EF1B6B6" w14:textId="7F820B7A">
            <w:pPr>
              <w:jc w:val="center"/>
              <w:rPr>
                <w:color w:val="000000"/>
                <w:sz w:val="14"/>
                <w:szCs w:val="14"/>
              </w:rPr>
            </w:pPr>
            <w:r w:rsidRPr="00285C1D">
              <w:rPr>
                <w:color w:val="000000"/>
                <w:sz w:val="14"/>
                <w:szCs w:val="14"/>
              </w:rPr>
              <w:t>358</w:t>
            </w:r>
          </w:p>
        </w:tc>
        <w:tc>
          <w:tcPr>
            <w:tcW w:w="27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72182A" w:rsidRPr="00285C1D" w:rsidP="0072182A" w14:paraId="69FB0F46" w14:textId="38CF11C0">
            <w:pPr>
              <w:rPr>
                <w:b/>
                <w:color w:val="000000"/>
                <w:sz w:val="14"/>
                <w:szCs w:val="14"/>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2182A" w:rsidRPr="00285C1D" w:rsidP="0072182A" w14:paraId="5F85E23F" w14:textId="628A6077">
            <w:pPr>
              <w:jc w:val="center"/>
              <w:rPr>
                <w:color w:val="000000"/>
                <w:sz w:val="14"/>
                <w:szCs w:val="14"/>
              </w:rPr>
            </w:pPr>
            <w:r w:rsidRPr="00285C1D">
              <w:rPr>
                <w:color w:val="000000"/>
                <w:sz w:val="14"/>
                <w:szCs w:val="14"/>
              </w:rPr>
              <w:t>127,971</w:t>
            </w:r>
          </w:p>
        </w:tc>
        <w:tc>
          <w:tcPr>
            <w:tcW w:w="1080" w:type="dxa"/>
            <w:gridSpan w:val="2"/>
            <w:tcBorders>
              <w:top w:val="nil"/>
              <w:left w:val="nil"/>
              <w:bottom w:val="single" w:sz="4" w:space="0" w:color="auto"/>
              <w:right w:val="single" w:sz="4" w:space="0" w:color="auto"/>
            </w:tcBorders>
            <w:shd w:val="clear" w:color="auto" w:fill="auto"/>
            <w:vAlign w:val="center"/>
          </w:tcPr>
          <w:p w:rsidR="0072182A" w:rsidRPr="00285C1D" w:rsidP="0072182A" w14:paraId="2E45615B" w14:textId="71A39117">
            <w:pPr>
              <w:jc w:val="center"/>
              <w:rPr>
                <w:color w:val="000000"/>
                <w:sz w:val="14"/>
                <w:szCs w:val="14"/>
              </w:rPr>
            </w:pPr>
            <w:r w:rsidRPr="00285C1D">
              <w:rPr>
                <w:color w:val="000000"/>
                <w:sz w:val="14"/>
                <w:szCs w:val="14"/>
              </w:rPr>
              <w:t>8,222</w:t>
            </w:r>
          </w:p>
        </w:tc>
        <w:tc>
          <w:tcPr>
            <w:tcW w:w="1170" w:type="dxa"/>
            <w:tcBorders>
              <w:top w:val="single" w:sz="4" w:space="0" w:color="auto"/>
              <w:left w:val="nil"/>
              <w:bottom w:val="single" w:sz="4" w:space="0" w:color="auto"/>
              <w:right w:val="single" w:sz="4" w:space="0" w:color="auto"/>
            </w:tcBorders>
            <w:vAlign w:val="center"/>
          </w:tcPr>
          <w:p w:rsidR="00D1674E" w:rsidRPr="00285C1D" w:rsidP="0072182A" w14:paraId="1ECACF49" w14:textId="2B0213B9">
            <w:pPr>
              <w:jc w:val="center"/>
              <w:rPr>
                <w:color w:val="000000"/>
                <w:sz w:val="14"/>
                <w:szCs w:val="14"/>
              </w:rPr>
            </w:pPr>
            <w:r w:rsidRPr="00285C1D">
              <w:rPr>
                <w:color w:val="000000"/>
                <w:sz w:val="14"/>
                <w:szCs w:val="14"/>
              </w:rPr>
              <w:t>2,852</w:t>
            </w:r>
          </w:p>
        </w:tc>
        <w:tc>
          <w:tcPr>
            <w:tcW w:w="990" w:type="dxa"/>
            <w:tcBorders>
              <w:top w:val="nil"/>
              <w:left w:val="single" w:sz="4" w:space="0" w:color="auto"/>
              <w:bottom w:val="single" w:sz="4" w:space="0" w:color="auto"/>
              <w:right w:val="single" w:sz="4" w:space="0" w:color="auto"/>
            </w:tcBorders>
            <w:shd w:val="clear" w:color="auto" w:fill="auto"/>
            <w:vAlign w:val="center"/>
          </w:tcPr>
          <w:p w:rsidR="0072182A" w:rsidRPr="00285C1D" w:rsidP="0072182A" w14:paraId="4C1357D5" w14:textId="09BB5722">
            <w:pPr>
              <w:jc w:val="center"/>
              <w:rPr>
                <w:color w:val="000000"/>
                <w:sz w:val="14"/>
                <w:szCs w:val="14"/>
              </w:rPr>
            </w:pPr>
            <w:r w:rsidRPr="00285C1D">
              <w:rPr>
                <w:color w:val="000000"/>
                <w:sz w:val="14"/>
                <w:szCs w:val="14"/>
              </w:rPr>
              <w:t>334</w:t>
            </w:r>
          </w:p>
        </w:tc>
        <w:tc>
          <w:tcPr>
            <w:tcW w:w="270" w:type="dxa"/>
            <w:tcBorders>
              <w:left w:val="single" w:sz="4" w:space="0" w:color="auto"/>
              <w:bottom w:val="single" w:sz="4" w:space="0" w:color="auto"/>
              <w:right w:val="single" w:sz="4" w:space="0" w:color="auto"/>
            </w:tcBorders>
            <w:shd w:val="clear" w:color="auto" w:fill="D9D9D9" w:themeFill="background1" w:themeFillShade="D9"/>
            <w:vAlign w:val="center"/>
          </w:tcPr>
          <w:p w:rsidR="0072182A" w:rsidRPr="00285C1D" w:rsidP="0072182A" w14:paraId="1D1D6A1C" w14:textId="27DB9A0C">
            <w:pPr>
              <w:rPr>
                <w:b/>
                <w:color w:val="000000"/>
                <w:sz w:val="14"/>
                <w:szCs w:val="14"/>
              </w:rPr>
            </w:pPr>
          </w:p>
        </w:tc>
        <w:tc>
          <w:tcPr>
            <w:tcW w:w="990" w:type="dxa"/>
            <w:tcBorders>
              <w:top w:val="nil"/>
              <w:left w:val="nil"/>
              <w:bottom w:val="single" w:sz="4" w:space="0" w:color="auto"/>
              <w:right w:val="single" w:sz="4" w:space="0" w:color="auto"/>
            </w:tcBorders>
            <w:shd w:val="clear" w:color="auto" w:fill="auto"/>
            <w:vAlign w:val="center"/>
          </w:tcPr>
          <w:p w:rsidR="0072182A" w:rsidRPr="00285C1D" w:rsidP="0072182A" w14:paraId="20050A6A" w14:textId="6597F6F3">
            <w:pPr>
              <w:jc w:val="center"/>
              <w:rPr>
                <w:color w:val="000000"/>
                <w:sz w:val="14"/>
                <w:szCs w:val="14"/>
              </w:rPr>
            </w:pPr>
            <w:r w:rsidRPr="00285C1D">
              <w:rPr>
                <w:color w:val="000000"/>
                <w:sz w:val="14"/>
                <w:szCs w:val="14"/>
              </w:rPr>
              <w:t>8,230</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5A26B2" w:rsidP="0072182A" w14:paraId="04F57121" w14:textId="6B9DC03D">
            <w:pPr>
              <w:jc w:val="center"/>
              <w:rPr>
                <w:b/>
                <w:color w:val="000000"/>
                <w:sz w:val="14"/>
                <w:szCs w:val="14"/>
              </w:rPr>
            </w:pPr>
            <w:r w:rsidRPr="005A26B2">
              <w:rPr>
                <w:b/>
                <w:bCs/>
                <w:color w:val="000000"/>
                <w:sz w:val="14"/>
                <w:szCs w:val="14"/>
              </w:rPr>
              <w:t>288,953</w:t>
            </w:r>
          </w:p>
        </w:tc>
      </w:tr>
      <w:tr w14:paraId="7FDD93CD" w14:textId="77777777" w:rsidTr="00D91C8A">
        <w:tblPrEx>
          <w:tblW w:w="12960" w:type="dxa"/>
          <w:jc w:val="center"/>
          <w:tblLayout w:type="fixed"/>
          <w:tblLook w:val="04A0"/>
        </w:tblPrEx>
        <w:trPr>
          <w:gridAfter w:val="3"/>
          <w:wAfter w:w="2070" w:type="dxa"/>
          <w:trHeight w:val="16"/>
          <w:jc w:val="center"/>
        </w:trPr>
        <w:tc>
          <w:tcPr>
            <w:tcW w:w="1017" w:type="dxa"/>
            <w:tcBorders>
              <w:top w:val="nil"/>
              <w:left w:val="nil"/>
              <w:bottom w:val="nil"/>
              <w:right w:val="nil"/>
            </w:tcBorders>
          </w:tcPr>
          <w:p w:rsidR="00431315" w:rsidRPr="001E6589" w:rsidP="004B6B1F" w14:paraId="57B28023" w14:textId="77777777">
            <w:pPr>
              <w:jc w:val="right"/>
              <w:rPr>
                <w:b/>
                <w:color w:val="000000"/>
                <w:sz w:val="13"/>
                <w:szCs w:val="13"/>
              </w:rPr>
            </w:pPr>
          </w:p>
        </w:tc>
        <w:tc>
          <w:tcPr>
            <w:tcW w:w="4973" w:type="dxa"/>
            <w:gridSpan w:val="5"/>
            <w:tcBorders>
              <w:top w:val="nil"/>
              <w:left w:val="nil"/>
              <w:bottom w:val="nil"/>
              <w:right w:val="nil"/>
            </w:tcBorders>
            <w:shd w:val="clear" w:color="auto" w:fill="auto"/>
            <w:noWrap/>
            <w:vAlign w:val="bottom"/>
            <w:hideMark/>
          </w:tcPr>
          <w:p w:rsidR="004B6B1F" w:rsidRPr="001E6589" w:rsidP="004B6B1F" w14:paraId="07E737E6" w14:textId="7F889E35">
            <w:pPr>
              <w:jc w:val="right"/>
              <w:rPr>
                <w:b/>
                <w:color w:val="000000"/>
                <w:sz w:val="13"/>
                <w:szCs w:val="13"/>
              </w:rPr>
            </w:pPr>
            <w:r w:rsidRPr="001E6589">
              <w:rPr>
                <w:b/>
                <w:color w:val="000000"/>
                <w:sz w:val="13"/>
                <w:szCs w:val="13"/>
              </w:rPr>
              <w:t xml:space="preserve">Total number of respondents: </w:t>
            </w:r>
            <w:r w:rsidR="00007482">
              <w:rPr>
                <w:b/>
                <w:color w:val="000000"/>
                <w:sz w:val="13"/>
                <w:szCs w:val="13"/>
              </w:rPr>
              <w:t>362,852</w:t>
            </w:r>
            <w:r w:rsidRPr="001E6589" w:rsidR="00524AB9">
              <w:rPr>
                <w:b/>
                <w:color w:val="000000"/>
                <w:sz w:val="13"/>
                <w:szCs w:val="13"/>
              </w:rPr>
              <w:t xml:space="preserve"> </w:t>
            </w:r>
          </w:p>
        </w:tc>
        <w:tc>
          <w:tcPr>
            <w:tcW w:w="236" w:type="dxa"/>
            <w:gridSpan w:val="2"/>
            <w:tcBorders>
              <w:top w:val="nil"/>
              <w:left w:val="nil"/>
              <w:bottom w:val="nil"/>
              <w:right w:val="nil"/>
            </w:tcBorders>
            <w:shd w:val="clear" w:color="auto" w:fill="auto"/>
            <w:noWrap/>
            <w:vAlign w:val="bottom"/>
            <w:hideMark/>
          </w:tcPr>
          <w:p w:rsidR="004B6B1F" w:rsidRPr="001E6589" w:rsidP="004B6B1F" w14:paraId="4C5830BF" w14:textId="77777777">
            <w:pPr>
              <w:jc w:val="right"/>
              <w:rPr>
                <w:b/>
                <w:color w:val="000000"/>
                <w:sz w:val="13"/>
                <w:szCs w:val="13"/>
              </w:rPr>
            </w:pPr>
          </w:p>
        </w:tc>
        <w:tc>
          <w:tcPr>
            <w:tcW w:w="1808" w:type="dxa"/>
            <w:gridSpan w:val="3"/>
            <w:tcBorders>
              <w:top w:val="nil"/>
              <w:left w:val="nil"/>
              <w:bottom w:val="nil"/>
              <w:right w:val="nil"/>
            </w:tcBorders>
          </w:tcPr>
          <w:p w:rsidR="00D1674E" w:rsidRPr="001E6589" w:rsidP="004B6B1F" w14:paraId="05DAD597" w14:textId="77777777">
            <w:pPr>
              <w:rPr>
                <w:b/>
                <w:color w:val="000000"/>
                <w:sz w:val="13"/>
                <w:szCs w:val="13"/>
              </w:rPr>
            </w:pPr>
          </w:p>
        </w:tc>
        <w:tc>
          <w:tcPr>
            <w:tcW w:w="2856" w:type="dxa"/>
            <w:gridSpan w:val="3"/>
            <w:tcBorders>
              <w:top w:val="nil"/>
              <w:left w:val="nil"/>
              <w:bottom w:val="nil"/>
              <w:right w:val="nil"/>
            </w:tcBorders>
            <w:shd w:val="clear" w:color="auto" w:fill="auto"/>
            <w:noWrap/>
            <w:vAlign w:val="bottom"/>
            <w:hideMark/>
          </w:tcPr>
          <w:p w:rsidR="004B6B1F" w:rsidRPr="001E6589" w:rsidP="004B6B1F" w14:paraId="6E52F713" w14:textId="6382C37D">
            <w:pPr>
              <w:rPr>
                <w:b/>
                <w:color w:val="000000"/>
                <w:sz w:val="13"/>
                <w:szCs w:val="13"/>
              </w:rPr>
            </w:pPr>
            <w:r w:rsidRPr="001E6589">
              <w:rPr>
                <w:b/>
                <w:color w:val="000000"/>
                <w:sz w:val="13"/>
                <w:szCs w:val="13"/>
              </w:rPr>
              <w:t xml:space="preserve">Total number of responses: </w:t>
            </w:r>
            <w:r w:rsidR="00E802DF">
              <w:rPr>
                <w:b/>
                <w:color w:val="000000"/>
                <w:sz w:val="13"/>
                <w:szCs w:val="13"/>
              </w:rPr>
              <w:t>469,253</w:t>
            </w:r>
          </w:p>
        </w:tc>
      </w:tr>
    </w:tbl>
    <w:p w:rsidR="002D6D74" w:rsidRPr="002E75BB" w:rsidP="00315AA8" w14:paraId="34F82BD8" w14:textId="237BAC52">
      <w:pPr>
        <w:tabs>
          <w:tab w:val="left" w:pos="2323"/>
        </w:tabs>
        <w:jc w:val="center"/>
        <w:rPr>
          <w:b/>
          <w:bCs/>
          <w:sz w:val="18"/>
          <w:szCs w:val="18"/>
        </w:rPr>
      </w:pPr>
      <w:r w:rsidRPr="002E75BB">
        <w:rPr>
          <w:b/>
          <w:sz w:val="18"/>
          <w:szCs w:val="18"/>
        </w:rPr>
        <w:t>E</w:t>
      </w:r>
      <w:r w:rsidRPr="002E75BB">
        <w:rPr>
          <w:b/>
          <w:bCs/>
          <w:sz w:val="18"/>
          <w:szCs w:val="18"/>
        </w:rPr>
        <w:t>XHIBIT 1</w:t>
      </w:r>
    </w:p>
    <w:p w:rsidR="002D6D74" w:rsidRPr="002E75BB" w:rsidP="002D6D74" w14:paraId="2FB6C82C" w14:textId="1561CD51">
      <w:pPr>
        <w:keepNext/>
        <w:tabs>
          <w:tab w:val="left" w:pos="1069"/>
          <w:tab w:val="left" w:pos="2005"/>
          <w:tab w:val="left" w:pos="6010"/>
          <w:tab w:val="left" w:pos="6620"/>
          <w:tab w:val="left" w:pos="7126"/>
          <w:tab w:val="left" w:pos="7736"/>
        </w:tabs>
        <w:ind w:right="720"/>
        <w:jc w:val="center"/>
        <w:rPr>
          <w:sz w:val="18"/>
          <w:szCs w:val="18"/>
        </w:rPr>
      </w:pPr>
      <w:r w:rsidRPr="002E75BB">
        <w:rPr>
          <w:b/>
          <w:sz w:val="18"/>
          <w:szCs w:val="18"/>
        </w:rPr>
        <w:t>Estimated Burden for NAEP 2026 Assessments (</w:t>
      </w:r>
      <w:r w:rsidR="00D67830">
        <w:rPr>
          <w:b/>
          <w:sz w:val="18"/>
          <w:szCs w:val="18"/>
        </w:rPr>
        <w:t>NAEP Device Model</w:t>
      </w:r>
      <w:r w:rsidRPr="002E75BB">
        <w:rPr>
          <w:b/>
          <w:sz w:val="18"/>
          <w:szCs w:val="18"/>
        </w:rPr>
        <w:t>)</w:t>
      </w:r>
    </w:p>
    <w:p w:rsidR="002D6D74" w:rsidP="002D6D74" w14:paraId="122A1D7F" w14:textId="77777777">
      <w:pPr>
        <w:keepNext/>
        <w:tabs>
          <w:tab w:val="left" w:pos="1069"/>
          <w:tab w:val="left" w:pos="2005"/>
          <w:tab w:val="left" w:pos="6010"/>
          <w:tab w:val="left" w:pos="6620"/>
          <w:tab w:val="left" w:pos="7126"/>
          <w:tab w:val="left" w:pos="7736"/>
        </w:tabs>
        <w:ind w:right="846"/>
        <w:jc w:val="center"/>
        <w:rPr>
          <w:sz w:val="18"/>
          <w:szCs w:val="18"/>
        </w:rPr>
      </w:pPr>
      <w:r w:rsidRPr="002E75BB">
        <w:rPr>
          <w:sz w:val="18"/>
          <w:szCs w:val="18"/>
        </w:rPr>
        <w:t>(Note: all explanatory notes and footnotes are displayed following the table)</w:t>
      </w:r>
    </w:p>
    <w:tbl>
      <w:tblPr>
        <w:tblW w:w="14130" w:type="dxa"/>
        <w:jc w:val="center"/>
        <w:tblLayout w:type="fixed"/>
        <w:tblLook w:val="04A0"/>
      </w:tblPr>
      <w:tblGrid>
        <w:gridCol w:w="1080"/>
        <w:gridCol w:w="75"/>
        <w:gridCol w:w="939"/>
        <w:gridCol w:w="1141"/>
        <w:gridCol w:w="1142"/>
        <w:gridCol w:w="1141"/>
        <w:gridCol w:w="1052"/>
        <w:gridCol w:w="270"/>
        <w:gridCol w:w="90"/>
        <w:gridCol w:w="947"/>
        <w:gridCol w:w="223"/>
        <w:gridCol w:w="180"/>
        <w:gridCol w:w="854"/>
        <w:gridCol w:w="136"/>
        <w:gridCol w:w="609"/>
        <w:gridCol w:w="561"/>
        <w:gridCol w:w="1170"/>
        <w:gridCol w:w="360"/>
        <w:gridCol w:w="1080"/>
        <w:gridCol w:w="474"/>
        <w:gridCol w:w="606"/>
      </w:tblGrid>
      <w:tr w14:paraId="2685ECD9" w14:textId="77777777">
        <w:tblPrEx>
          <w:tblW w:w="14130" w:type="dxa"/>
          <w:jc w:val="center"/>
          <w:tblLayout w:type="fixed"/>
          <w:tblLook w:val="04A0"/>
        </w:tblPrEx>
        <w:trPr>
          <w:gridAfter w:val="2"/>
          <w:wAfter w:w="1080" w:type="dxa"/>
          <w:trHeight w:val="16"/>
          <w:jc w:val="center"/>
        </w:trPr>
        <w:tc>
          <w:tcPr>
            <w:tcW w:w="1155" w:type="dxa"/>
            <w:gridSpan w:val="2"/>
            <w:tcBorders>
              <w:top w:val="nil"/>
              <w:left w:val="nil"/>
              <w:bottom w:val="nil"/>
              <w:right w:val="nil"/>
            </w:tcBorders>
          </w:tcPr>
          <w:p w:rsidR="00EA4909" w:rsidRPr="00BC547B" w14:paraId="4AAD7703" w14:textId="77777777">
            <w:pPr>
              <w:rPr>
                <w:b/>
                <w:color w:val="000000"/>
                <w:sz w:val="14"/>
                <w:szCs w:val="14"/>
              </w:rPr>
            </w:pPr>
          </w:p>
        </w:tc>
        <w:tc>
          <w:tcPr>
            <w:tcW w:w="5685" w:type="dxa"/>
            <w:gridSpan w:val="6"/>
            <w:tcBorders>
              <w:top w:val="nil"/>
              <w:left w:val="nil"/>
              <w:bottom w:val="nil"/>
              <w:right w:val="nil"/>
            </w:tcBorders>
            <w:shd w:val="clear" w:color="auto" w:fill="auto"/>
            <w:noWrap/>
            <w:vAlign w:val="bottom"/>
          </w:tcPr>
          <w:p w:rsidR="00EA4909" w:rsidRPr="00BC547B" w14:paraId="7BBB7A4A" w14:textId="77777777">
            <w:pPr>
              <w:rPr>
                <w:b/>
                <w:color w:val="000000"/>
                <w:sz w:val="14"/>
                <w:szCs w:val="14"/>
              </w:rPr>
            </w:pPr>
          </w:p>
        </w:tc>
        <w:tc>
          <w:tcPr>
            <w:tcW w:w="1440" w:type="dxa"/>
            <w:gridSpan w:val="4"/>
            <w:tcBorders>
              <w:top w:val="nil"/>
              <w:left w:val="nil"/>
              <w:bottom w:val="nil"/>
              <w:right w:val="nil"/>
            </w:tcBorders>
            <w:shd w:val="clear" w:color="auto" w:fill="auto"/>
            <w:noWrap/>
            <w:vAlign w:val="bottom"/>
          </w:tcPr>
          <w:p w:rsidR="00EA4909" w:rsidRPr="00BC547B" w14:paraId="624F5EAB" w14:textId="77777777">
            <w:pPr>
              <w:jc w:val="right"/>
              <w:rPr>
                <w:b/>
                <w:color w:val="000000"/>
                <w:sz w:val="14"/>
                <w:szCs w:val="14"/>
              </w:rPr>
            </w:pPr>
          </w:p>
        </w:tc>
        <w:tc>
          <w:tcPr>
            <w:tcW w:w="1599" w:type="dxa"/>
            <w:gridSpan w:val="3"/>
            <w:tcBorders>
              <w:top w:val="nil"/>
              <w:left w:val="nil"/>
              <w:bottom w:val="nil"/>
              <w:right w:val="nil"/>
            </w:tcBorders>
          </w:tcPr>
          <w:p w:rsidR="00EA4909" w:rsidRPr="00BC547B" w14:paraId="19EFB4A5" w14:textId="77777777">
            <w:pPr>
              <w:rPr>
                <w:b/>
                <w:color w:val="000000"/>
                <w:sz w:val="14"/>
                <w:szCs w:val="14"/>
              </w:rPr>
            </w:pPr>
          </w:p>
        </w:tc>
        <w:tc>
          <w:tcPr>
            <w:tcW w:w="3171" w:type="dxa"/>
            <w:gridSpan w:val="4"/>
            <w:tcBorders>
              <w:top w:val="nil"/>
              <w:left w:val="nil"/>
              <w:bottom w:val="nil"/>
              <w:right w:val="nil"/>
            </w:tcBorders>
            <w:shd w:val="clear" w:color="auto" w:fill="auto"/>
            <w:noWrap/>
            <w:vAlign w:val="bottom"/>
          </w:tcPr>
          <w:p w:rsidR="00EA4909" w:rsidRPr="00BC547B" w14:paraId="1BF1CE59" w14:textId="77777777">
            <w:pPr>
              <w:rPr>
                <w:b/>
                <w:color w:val="000000"/>
                <w:sz w:val="14"/>
                <w:szCs w:val="14"/>
              </w:rPr>
            </w:pPr>
          </w:p>
        </w:tc>
      </w:tr>
      <w:tr w14:paraId="5494A156" w14:textId="77777777" w:rsidTr="002F0759">
        <w:tblPrEx>
          <w:tblW w:w="14130" w:type="dxa"/>
          <w:jc w:val="center"/>
          <w:tblLayout w:type="fixed"/>
          <w:tblLook w:val="04A0"/>
        </w:tblPrEx>
        <w:trPr>
          <w:gridAfter w:val="2"/>
          <w:wAfter w:w="1080" w:type="dxa"/>
          <w:trHeight w:val="16"/>
          <w:jc w:val="center"/>
        </w:trPr>
        <w:tc>
          <w:tcPr>
            <w:tcW w:w="1080" w:type="dxa"/>
            <w:tcBorders>
              <w:top w:val="nil"/>
              <w:left w:val="nil"/>
              <w:right w:val="nil"/>
            </w:tcBorders>
            <w:shd w:val="clear" w:color="auto" w:fill="auto"/>
            <w:vAlign w:val="center"/>
            <w:hideMark/>
          </w:tcPr>
          <w:p w:rsidR="00EA4909" w:rsidRPr="00BC547B" w14:paraId="7ADC035D" w14:textId="77777777">
            <w:pPr>
              <w:rPr>
                <w:sz w:val="14"/>
                <w:szCs w:val="14"/>
              </w:rPr>
            </w:pPr>
          </w:p>
        </w:tc>
        <w:tc>
          <w:tcPr>
            <w:tcW w:w="1014" w:type="dxa"/>
            <w:gridSpan w:val="2"/>
            <w:tcBorders>
              <w:top w:val="nil"/>
              <w:left w:val="nil"/>
              <w:bottom w:val="nil"/>
              <w:right w:val="nil"/>
            </w:tcBorders>
            <w:shd w:val="clear" w:color="auto" w:fill="auto"/>
            <w:noWrap/>
            <w:vAlign w:val="bottom"/>
            <w:hideMark/>
          </w:tcPr>
          <w:p w:rsidR="00EA4909" w:rsidRPr="00BC547B" w14:paraId="657A1260" w14:textId="77777777">
            <w:pPr>
              <w:jc w:val="center"/>
              <w:rPr>
                <w:sz w:val="14"/>
                <w:szCs w:val="14"/>
              </w:rPr>
            </w:pPr>
          </w:p>
        </w:tc>
        <w:tc>
          <w:tcPr>
            <w:tcW w:w="44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4909" w:rsidRPr="00BC547B" w14:paraId="171FD601" w14:textId="77777777">
            <w:pPr>
              <w:jc w:val="center"/>
              <w:rPr>
                <w:b/>
                <w:bCs/>
                <w:color w:val="000000"/>
                <w:sz w:val="14"/>
                <w:szCs w:val="14"/>
              </w:rPr>
            </w:pPr>
            <w:r w:rsidRPr="00BC547B">
              <w:rPr>
                <w:b/>
                <w:bCs/>
                <w:color w:val="000000"/>
                <w:sz w:val="14"/>
                <w:szCs w:val="14"/>
              </w:rPr>
              <w:t>4th Grade</w:t>
            </w:r>
          </w:p>
        </w:tc>
        <w:tc>
          <w:tcPr>
            <w:tcW w:w="360" w:type="dxa"/>
            <w:gridSpan w:val="2"/>
            <w:tcBorders>
              <w:left w:val="nil"/>
              <w:bottom w:val="single" w:sz="4" w:space="0" w:color="auto"/>
              <w:right w:val="nil"/>
            </w:tcBorders>
            <w:shd w:val="clear" w:color="auto" w:fill="auto"/>
            <w:noWrap/>
            <w:vAlign w:val="bottom"/>
            <w:hideMark/>
          </w:tcPr>
          <w:p w:rsidR="00EA4909" w:rsidRPr="00BC547B" w14:paraId="3B6191C5" w14:textId="77777777">
            <w:pPr>
              <w:rPr>
                <w:color w:val="000000"/>
                <w:sz w:val="14"/>
                <w:szCs w:val="14"/>
              </w:rPr>
            </w:pPr>
            <w:r w:rsidRPr="00BC547B">
              <w:rPr>
                <w:color w:val="000000"/>
                <w:sz w:val="14"/>
                <w:szCs w:val="14"/>
              </w:rPr>
              <w:t> </w:t>
            </w:r>
          </w:p>
        </w:tc>
        <w:tc>
          <w:tcPr>
            <w:tcW w:w="468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4909" w:rsidRPr="00BC547B" w14:paraId="29220F41" w14:textId="77777777">
            <w:pPr>
              <w:jc w:val="center"/>
              <w:rPr>
                <w:b/>
                <w:bCs/>
                <w:color w:val="000000"/>
                <w:sz w:val="14"/>
                <w:szCs w:val="14"/>
              </w:rPr>
            </w:pPr>
            <w:r w:rsidRPr="00BC547B">
              <w:rPr>
                <w:b/>
                <w:bCs/>
                <w:color w:val="000000"/>
                <w:sz w:val="14"/>
                <w:szCs w:val="14"/>
              </w:rPr>
              <w:t>8th Grade</w:t>
            </w:r>
          </w:p>
        </w:tc>
        <w:tc>
          <w:tcPr>
            <w:tcW w:w="360" w:type="dxa"/>
            <w:tcBorders>
              <w:left w:val="nil"/>
              <w:bottom w:val="single" w:sz="4" w:space="0" w:color="auto"/>
              <w:right w:val="single" w:sz="4" w:space="0" w:color="auto"/>
            </w:tcBorders>
            <w:shd w:val="clear" w:color="auto" w:fill="auto"/>
            <w:vAlign w:val="center"/>
            <w:hideMark/>
          </w:tcPr>
          <w:p w:rsidR="00EA4909" w:rsidRPr="00BC547B" w14:paraId="1AAFFE8B" w14:textId="77777777">
            <w:pPr>
              <w:rPr>
                <w:b/>
                <w:bCs/>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4909" w:rsidRPr="00BC547B" w14:paraId="6CC4CA5F" w14:textId="77777777">
            <w:pPr>
              <w:jc w:val="center"/>
              <w:rPr>
                <w:b/>
                <w:bCs/>
                <w:color w:val="000000"/>
                <w:sz w:val="14"/>
                <w:szCs w:val="14"/>
              </w:rPr>
            </w:pPr>
            <w:r w:rsidRPr="00BC547B">
              <w:rPr>
                <w:b/>
                <w:bCs/>
                <w:color w:val="000000"/>
                <w:sz w:val="14"/>
                <w:szCs w:val="14"/>
              </w:rPr>
              <w:t>12</w:t>
            </w:r>
            <w:r w:rsidRPr="00BC547B">
              <w:rPr>
                <w:b/>
                <w:bCs/>
                <w:color w:val="000000"/>
                <w:sz w:val="14"/>
                <w:szCs w:val="14"/>
                <w:vertAlign w:val="superscript"/>
              </w:rPr>
              <w:t>th</w:t>
            </w:r>
            <w:r w:rsidRPr="00BC547B">
              <w:rPr>
                <w:b/>
                <w:bCs/>
                <w:color w:val="000000"/>
                <w:sz w:val="14"/>
                <w:szCs w:val="14"/>
              </w:rPr>
              <w:t xml:space="preserve"> Grade</w:t>
            </w:r>
          </w:p>
        </w:tc>
      </w:tr>
      <w:tr w14:paraId="324DBF13" w14:textId="77777777" w:rsidTr="002F0759">
        <w:tblPrEx>
          <w:tblW w:w="14130" w:type="dxa"/>
          <w:jc w:val="center"/>
          <w:tblLayout w:type="fixed"/>
          <w:tblLook w:val="04A0"/>
        </w:tblPrEx>
        <w:trPr>
          <w:trHeight w:val="16"/>
          <w:jc w:val="center"/>
        </w:trPr>
        <w:tc>
          <w:tcPr>
            <w:tcW w:w="1080" w:type="dxa"/>
            <w:tcBorders>
              <w:left w:val="nil"/>
              <w:bottom w:val="single" w:sz="4" w:space="0" w:color="auto"/>
              <w:right w:val="nil"/>
            </w:tcBorders>
            <w:shd w:val="clear" w:color="auto" w:fill="auto"/>
            <w:noWrap/>
            <w:vAlign w:val="bottom"/>
            <w:hideMark/>
          </w:tcPr>
          <w:p w:rsidR="00EA4909" w:rsidRPr="00BC547B" w14:paraId="64FE3FC6" w14:textId="77777777">
            <w:pPr>
              <w:rPr>
                <w:sz w:val="14"/>
                <w:szCs w:val="14"/>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4909" w:rsidRPr="00BC547B" w14:paraId="08E17F7A" w14:textId="77777777">
            <w:pPr>
              <w:jc w:val="center"/>
              <w:rPr>
                <w:b/>
                <w:bCs/>
                <w:color w:val="000000"/>
                <w:sz w:val="14"/>
                <w:szCs w:val="14"/>
              </w:rPr>
            </w:pPr>
            <w:r w:rsidRPr="00BC547B">
              <w:rPr>
                <w:b/>
                <w:bCs/>
                <w:color w:val="000000"/>
                <w:sz w:val="14"/>
                <w:szCs w:val="14"/>
              </w:rPr>
              <w:t>Subjects</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A4909" w:rsidRPr="00BC547B" w14:paraId="4DE4180D" w14:textId="77777777">
            <w:pPr>
              <w:jc w:val="center"/>
              <w:rPr>
                <w:b/>
                <w:bCs/>
                <w:color w:val="000000"/>
                <w:sz w:val="14"/>
                <w:szCs w:val="14"/>
              </w:rPr>
            </w:pPr>
            <w:r w:rsidRPr="00BC547B">
              <w:rPr>
                <w:b/>
                <w:bCs/>
                <w:color w:val="000000"/>
                <w:sz w:val="14"/>
                <w:szCs w:val="14"/>
              </w:rPr>
              <w:t xml:space="preserve">OP (R/M) </w:t>
            </w:r>
          </w:p>
        </w:tc>
        <w:tc>
          <w:tcPr>
            <w:tcW w:w="11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A4909" w:rsidRPr="00BC547B" w14:paraId="427B956C" w14:textId="77777777">
            <w:pPr>
              <w:jc w:val="center"/>
              <w:rPr>
                <w:b/>
                <w:bCs/>
                <w:color w:val="000000"/>
                <w:sz w:val="14"/>
                <w:szCs w:val="14"/>
              </w:rPr>
            </w:pPr>
            <w:r w:rsidRPr="00BC547B">
              <w:rPr>
                <w:b/>
                <w:bCs/>
                <w:color w:val="000000"/>
                <w:sz w:val="14"/>
                <w:szCs w:val="14"/>
              </w:rPr>
              <w:t>Pilot (R/M)</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A4909" w:rsidRPr="00BC547B" w14:paraId="1A201CE3" w14:textId="77777777">
            <w:pPr>
              <w:jc w:val="center"/>
              <w:rPr>
                <w:b/>
                <w:bCs/>
                <w:color w:val="000000"/>
                <w:sz w:val="14"/>
                <w:szCs w:val="14"/>
              </w:rPr>
            </w:pPr>
            <w:r w:rsidRPr="00BC547B">
              <w:rPr>
                <w:b/>
                <w:bCs/>
                <w:color w:val="000000"/>
                <w:sz w:val="14"/>
                <w:szCs w:val="14"/>
              </w:rPr>
              <w:t>Puerto Rico OP (M)</w:t>
            </w:r>
          </w:p>
        </w:tc>
        <w:tc>
          <w:tcPr>
            <w:tcW w:w="1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4909" w:rsidRPr="00BC547B" w14:paraId="5D010356" w14:textId="77777777">
            <w:pPr>
              <w:jc w:val="center"/>
              <w:rPr>
                <w:b/>
                <w:bCs/>
                <w:color w:val="000000"/>
                <w:sz w:val="14"/>
                <w:szCs w:val="14"/>
              </w:rPr>
            </w:pPr>
            <w:r w:rsidRPr="00BC547B">
              <w:rPr>
                <w:b/>
                <w:bCs/>
                <w:color w:val="000000"/>
                <w:sz w:val="14"/>
                <w:szCs w:val="14"/>
              </w:rPr>
              <w:t>Puerto Rico Pilot (M)</w:t>
            </w:r>
          </w:p>
        </w:tc>
        <w:tc>
          <w:tcPr>
            <w:tcW w:w="360"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rsidR="00EA4909" w:rsidRPr="00BC547B" w14:paraId="0AE9D00A" w14:textId="77777777">
            <w:pPr>
              <w:jc w:val="center"/>
              <w:rPr>
                <w:b/>
                <w:bCs/>
                <w:color w:val="000000"/>
                <w:sz w:val="14"/>
                <w:szCs w:val="14"/>
              </w:rPr>
            </w:pPr>
            <w:r w:rsidRPr="00BC547B">
              <w:rPr>
                <w:b/>
                <w:bCs/>
                <w:color w:val="000000"/>
                <w:sz w:val="14"/>
                <w:szCs w:val="14"/>
              </w:rPr>
              <w:t> </w:t>
            </w:r>
          </w:p>
        </w:tc>
        <w:tc>
          <w:tcPr>
            <w:tcW w:w="117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A4909" w:rsidRPr="00BC547B" w14:paraId="46DEC249" w14:textId="77777777">
            <w:pPr>
              <w:jc w:val="center"/>
              <w:rPr>
                <w:b/>
                <w:bCs/>
                <w:color w:val="000000"/>
                <w:sz w:val="14"/>
                <w:szCs w:val="14"/>
              </w:rPr>
            </w:pPr>
            <w:r w:rsidRPr="00BC547B">
              <w:rPr>
                <w:b/>
                <w:bCs/>
                <w:color w:val="000000"/>
                <w:sz w:val="14"/>
                <w:szCs w:val="14"/>
              </w:rPr>
              <w:t>OP (M/R/US History &amp; Civics)</w:t>
            </w:r>
          </w:p>
        </w:tc>
        <w:tc>
          <w:tcPr>
            <w:tcW w:w="117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A4909" w:rsidRPr="00BC547B" w14:paraId="6AD03C44" w14:textId="77777777">
            <w:pPr>
              <w:jc w:val="center"/>
              <w:rPr>
                <w:b/>
                <w:bCs/>
                <w:color w:val="000000"/>
                <w:sz w:val="14"/>
                <w:szCs w:val="14"/>
              </w:rPr>
            </w:pPr>
            <w:r w:rsidRPr="00BC547B">
              <w:rPr>
                <w:b/>
                <w:bCs/>
                <w:color w:val="000000"/>
                <w:sz w:val="14"/>
                <w:szCs w:val="14"/>
              </w:rPr>
              <w:t>Pilot (R/M)</w:t>
            </w:r>
          </w:p>
        </w:tc>
        <w:tc>
          <w:tcPr>
            <w:tcW w:w="117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EA4909" w:rsidRPr="00BC547B" w14:paraId="51A4DD0F" w14:textId="77777777">
            <w:pPr>
              <w:jc w:val="center"/>
              <w:rPr>
                <w:b/>
                <w:bCs/>
                <w:color w:val="000000"/>
                <w:sz w:val="14"/>
                <w:szCs w:val="14"/>
              </w:rPr>
            </w:pPr>
            <w:r w:rsidRPr="00BC547B">
              <w:rPr>
                <w:b/>
                <w:bCs/>
                <w:color w:val="000000"/>
                <w:sz w:val="14"/>
                <w:szCs w:val="14"/>
              </w:rPr>
              <w:t>Puerto Rico OP (M)</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4909" w:rsidRPr="00BC547B" w14:paraId="3CC17911" w14:textId="77777777">
            <w:pPr>
              <w:jc w:val="center"/>
              <w:rPr>
                <w:b/>
                <w:bCs/>
                <w:color w:val="000000"/>
                <w:sz w:val="14"/>
                <w:szCs w:val="14"/>
              </w:rPr>
            </w:pPr>
            <w:r w:rsidRPr="00BC547B">
              <w:rPr>
                <w:b/>
                <w:bCs/>
                <w:color w:val="000000"/>
                <w:sz w:val="14"/>
                <w:szCs w:val="14"/>
              </w:rPr>
              <w:t>Puerto Rico Pilot (M)</w:t>
            </w:r>
          </w:p>
        </w:tc>
        <w:tc>
          <w:tcPr>
            <w:tcW w:w="360" w:type="dxa"/>
            <w:tcBorders>
              <w:top w:val="single" w:sz="4" w:space="0" w:color="auto"/>
              <w:left w:val="single" w:sz="4" w:space="0" w:color="auto"/>
              <w:right w:val="single" w:sz="4" w:space="0" w:color="auto"/>
            </w:tcBorders>
            <w:shd w:val="clear" w:color="auto" w:fill="D9D9D9" w:themeFill="background1" w:themeFillShade="D9"/>
            <w:vAlign w:val="center"/>
            <w:hideMark/>
          </w:tcPr>
          <w:p w:rsidR="00EA4909" w:rsidRPr="00BC547B" w14:paraId="654E5B3D" w14:textId="77777777">
            <w:pPr>
              <w:jc w:val="center"/>
              <w:rPr>
                <w:b/>
                <w:bCs/>
                <w:color w:val="000000"/>
                <w:sz w:val="14"/>
                <w:szCs w:val="14"/>
              </w:rPr>
            </w:pPr>
            <w:r w:rsidRPr="00BC547B">
              <w:rPr>
                <w:b/>
                <w:bCs/>
                <w:color w:val="000000"/>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4909" w:rsidRPr="00BC547B" w14:paraId="0A0F19BE" w14:textId="77777777">
            <w:pPr>
              <w:jc w:val="center"/>
              <w:rPr>
                <w:b/>
                <w:bCs/>
                <w:color w:val="000000"/>
                <w:sz w:val="14"/>
                <w:szCs w:val="14"/>
              </w:rPr>
            </w:pPr>
            <w:r w:rsidRPr="00BC547B">
              <w:rPr>
                <w:b/>
                <w:bCs/>
                <w:color w:val="000000"/>
                <w:sz w:val="14"/>
                <w:szCs w:val="14"/>
              </w:rPr>
              <w:t>Pilot</w:t>
            </w:r>
          </w:p>
          <w:p w:rsidR="00EA4909" w:rsidRPr="00BC547B" w14:paraId="005B34B1" w14:textId="77777777">
            <w:pPr>
              <w:jc w:val="center"/>
              <w:rPr>
                <w:b/>
                <w:bCs/>
                <w:color w:val="000000"/>
                <w:sz w:val="14"/>
                <w:szCs w:val="14"/>
              </w:rPr>
            </w:pP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A4909" w:rsidRPr="00BC547B" w14:paraId="46011349" w14:textId="77777777">
            <w:pPr>
              <w:jc w:val="center"/>
              <w:rPr>
                <w:b/>
                <w:bCs/>
                <w:color w:val="000000"/>
                <w:sz w:val="14"/>
                <w:szCs w:val="14"/>
              </w:rPr>
            </w:pPr>
            <w:r w:rsidRPr="00BC547B">
              <w:rPr>
                <w:b/>
                <w:bCs/>
                <w:color w:val="000000"/>
                <w:sz w:val="14"/>
                <w:szCs w:val="14"/>
              </w:rPr>
              <w:t>Total</w:t>
            </w:r>
          </w:p>
        </w:tc>
      </w:tr>
      <w:tr w14:paraId="70D5A8CA" w14:textId="77777777" w:rsidTr="002F0759">
        <w:tblPrEx>
          <w:tblW w:w="14130" w:type="dxa"/>
          <w:jc w:val="center"/>
          <w:tblLayout w:type="fixed"/>
          <w:tblLook w:val="04A0"/>
        </w:tblPrEx>
        <w:trPr>
          <w:trHeight w:val="16"/>
          <w:jc w:val="center"/>
        </w:trPr>
        <w:tc>
          <w:tcPr>
            <w:tcW w:w="108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EC7B20" w:rsidRPr="00BC547B" w:rsidP="00EC7B20" w14:paraId="6BA7FED0" w14:textId="77777777">
            <w:pPr>
              <w:jc w:val="center"/>
              <w:rPr>
                <w:b/>
                <w:bCs/>
                <w:color w:val="000000"/>
                <w:sz w:val="14"/>
                <w:szCs w:val="14"/>
              </w:rPr>
            </w:pPr>
            <w:r w:rsidRPr="00BC547B">
              <w:rPr>
                <w:b/>
                <w:bCs/>
                <w:color w:val="000000"/>
                <w:sz w:val="14"/>
                <w:szCs w:val="14"/>
              </w:rPr>
              <w:t>School Technology Survey</w:t>
            </w:r>
          </w:p>
        </w:tc>
        <w:tc>
          <w:tcPr>
            <w:tcW w:w="1014" w:type="dxa"/>
            <w:gridSpan w:val="2"/>
            <w:tcBorders>
              <w:top w:val="nil"/>
              <w:left w:val="single" w:sz="4" w:space="0" w:color="auto"/>
              <w:bottom w:val="single" w:sz="4" w:space="0" w:color="auto"/>
              <w:right w:val="single" w:sz="4" w:space="0" w:color="auto"/>
            </w:tcBorders>
            <w:shd w:val="clear" w:color="000000" w:fill="D9D9D9"/>
            <w:vAlign w:val="center"/>
          </w:tcPr>
          <w:p w:rsidR="00EC7B20" w:rsidRPr="00BC547B" w:rsidP="00EC7B20" w14:paraId="26E75345" w14:textId="77777777">
            <w:pPr>
              <w:jc w:val="center"/>
              <w:rPr>
                <w:b/>
                <w:bCs/>
                <w:color w:val="000000"/>
                <w:sz w:val="14"/>
                <w:szCs w:val="14"/>
              </w:rPr>
            </w:pPr>
            <w:r w:rsidRPr="00BC547B">
              <w:rPr>
                <w:b/>
                <w:bCs/>
                <w:color w:val="000000"/>
                <w:sz w:val="14"/>
                <w:szCs w:val="14"/>
              </w:rPr>
              <w:t># of Staff</w:t>
            </w:r>
          </w:p>
        </w:tc>
        <w:tc>
          <w:tcPr>
            <w:tcW w:w="1141"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13725283" w14:textId="77605EDB">
            <w:pPr>
              <w:jc w:val="center"/>
              <w:rPr>
                <w:color w:val="000000"/>
                <w:sz w:val="14"/>
                <w:szCs w:val="14"/>
              </w:rPr>
            </w:pPr>
            <w:r w:rsidRPr="00BC547B">
              <w:rPr>
                <w:color w:val="000000"/>
                <w:sz w:val="14"/>
                <w:szCs w:val="14"/>
              </w:rPr>
              <w:t>2,392</w:t>
            </w:r>
          </w:p>
        </w:tc>
        <w:tc>
          <w:tcPr>
            <w:tcW w:w="1142" w:type="dxa"/>
            <w:tcBorders>
              <w:left w:val="nil"/>
              <w:bottom w:val="single" w:sz="4" w:space="0" w:color="auto"/>
              <w:right w:val="single" w:sz="4" w:space="0" w:color="auto"/>
            </w:tcBorders>
            <w:shd w:val="clear" w:color="auto" w:fill="auto"/>
            <w:vAlign w:val="center"/>
          </w:tcPr>
          <w:p w:rsidR="00EC7B20" w:rsidRPr="00BC547B" w:rsidP="00EC7B20" w14:paraId="23D43A44" w14:textId="45DCD3F1">
            <w:pPr>
              <w:jc w:val="center"/>
              <w:rPr>
                <w:color w:val="000000"/>
                <w:sz w:val="14"/>
                <w:szCs w:val="14"/>
              </w:rPr>
            </w:pPr>
            <w:r w:rsidRPr="00BC547B">
              <w:rPr>
                <w:color w:val="000000"/>
                <w:sz w:val="14"/>
                <w:szCs w:val="14"/>
              </w:rPr>
              <w:t>94</w:t>
            </w:r>
          </w:p>
        </w:tc>
        <w:tc>
          <w:tcPr>
            <w:tcW w:w="1141" w:type="dxa"/>
            <w:tcBorders>
              <w:top w:val="single" w:sz="4" w:space="0" w:color="auto"/>
              <w:left w:val="nil"/>
              <w:bottom w:val="single" w:sz="4" w:space="0" w:color="auto"/>
              <w:right w:val="single" w:sz="4" w:space="0" w:color="auto"/>
            </w:tcBorders>
            <w:vAlign w:val="center"/>
          </w:tcPr>
          <w:p w:rsidR="00EC7B20" w:rsidRPr="00BC547B" w:rsidP="00EC7B20" w14:paraId="1FCC11E8" w14:textId="0D25F19E">
            <w:pPr>
              <w:jc w:val="center"/>
              <w:rPr>
                <w:color w:val="000000"/>
                <w:sz w:val="14"/>
                <w:szCs w:val="14"/>
              </w:rPr>
            </w:pPr>
            <w:r w:rsidRPr="00BC547B">
              <w:rPr>
                <w:color w:val="000000"/>
                <w:sz w:val="14"/>
                <w:szCs w:val="14"/>
              </w:rPr>
              <w:t>74</w:t>
            </w:r>
          </w:p>
        </w:tc>
        <w:tc>
          <w:tcPr>
            <w:tcW w:w="1052" w:type="dxa"/>
            <w:tcBorders>
              <w:left w:val="single" w:sz="4" w:space="0" w:color="auto"/>
              <w:bottom w:val="single" w:sz="4" w:space="0" w:color="auto"/>
              <w:right w:val="single" w:sz="4" w:space="0" w:color="auto"/>
            </w:tcBorders>
            <w:shd w:val="clear" w:color="auto" w:fill="auto"/>
            <w:vAlign w:val="center"/>
          </w:tcPr>
          <w:p w:rsidR="00EC7B20" w:rsidRPr="00BC547B" w:rsidP="00EC7B20" w14:paraId="72D7A488" w14:textId="05BDB520">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55CFD889"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21B2E599" w14:textId="15012BDA">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shd w:val="clear" w:color="auto" w:fill="auto"/>
            <w:vAlign w:val="center"/>
          </w:tcPr>
          <w:p w:rsidR="00EC7B20" w:rsidRPr="00BC547B" w:rsidP="00EC7B20" w14:paraId="671EF2A6" w14:textId="27CC2F50">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294FC2DE" w14:textId="2D2ECBF1">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73F37C16" w14:textId="3AF82E54">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5EEC5618"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2BAFCB89" w14:textId="735B269B">
            <w:pPr>
              <w:jc w:val="center"/>
              <w:rPr>
                <w:color w:val="000000"/>
                <w:sz w:val="14"/>
                <w:szCs w:val="14"/>
              </w:rPr>
            </w:pPr>
            <w:r w:rsidRPr="00BC547B">
              <w:rPr>
                <w:color w:val="000000"/>
                <w:sz w:val="14"/>
                <w:szCs w:val="14"/>
              </w:rPr>
              <w:t>66</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C7B20" w:rsidRPr="00BC547B" w:rsidP="00EC7B20" w14:paraId="12200111" w14:textId="735ECEC7">
            <w:pPr>
              <w:jc w:val="center"/>
              <w:rPr>
                <w:b/>
                <w:bCs/>
                <w:color w:val="000000"/>
                <w:sz w:val="14"/>
                <w:szCs w:val="14"/>
              </w:rPr>
            </w:pPr>
            <w:r w:rsidRPr="00BC547B">
              <w:rPr>
                <w:b/>
                <w:bCs/>
                <w:color w:val="000000"/>
                <w:sz w:val="14"/>
                <w:szCs w:val="14"/>
              </w:rPr>
              <w:t>5,622</w:t>
            </w:r>
          </w:p>
        </w:tc>
      </w:tr>
      <w:tr w14:paraId="3319C847" w14:textId="77777777" w:rsidTr="002F0759">
        <w:tblPrEx>
          <w:tblW w:w="14130" w:type="dxa"/>
          <w:jc w:val="center"/>
          <w:tblLayout w:type="fixed"/>
          <w:tblLook w:val="04A0"/>
        </w:tblPrEx>
        <w:trPr>
          <w:trHeight w:val="16"/>
          <w:jc w:val="center"/>
        </w:trPr>
        <w:tc>
          <w:tcPr>
            <w:tcW w:w="1080" w:type="dxa"/>
            <w:vMerge/>
            <w:tcBorders>
              <w:left w:val="single" w:sz="4" w:space="0" w:color="auto"/>
              <w:right w:val="single" w:sz="4" w:space="0" w:color="auto"/>
            </w:tcBorders>
            <w:shd w:val="clear" w:color="auto" w:fill="D9D9D9" w:themeFill="background1" w:themeFillShade="D9"/>
            <w:noWrap/>
            <w:vAlign w:val="center"/>
          </w:tcPr>
          <w:p w:rsidR="00EC7B20" w:rsidRPr="00BC547B" w:rsidP="00EC7B20" w14:paraId="4FB92F63" w14:textId="77777777">
            <w:pPr>
              <w:jc w:val="center"/>
              <w:rPr>
                <w:b/>
                <w:bCs/>
                <w:color w:val="000000"/>
                <w:sz w:val="14"/>
                <w:szCs w:val="14"/>
              </w:rPr>
            </w:pPr>
          </w:p>
        </w:tc>
        <w:tc>
          <w:tcPr>
            <w:tcW w:w="1014" w:type="dxa"/>
            <w:gridSpan w:val="2"/>
            <w:tcBorders>
              <w:top w:val="nil"/>
              <w:left w:val="single" w:sz="4" w:space="0" w:color="auto"/>
              <w:bottom w:val="single" w:sz="4" w:space="0" w:color="auto"/>
              <w:right w:val="single" w:sz="4" w:space="0" w:color="auto"/>
            </w:tcBorders>
            <w:shd w:val="clear" w:color="000000" w:fill="D9D9D9"/>
            <w:vAlign w:val="center"/>
          </w:tcPr>
          <w:p w:rsidR="00EC7B20" w:rsidRPr="00BC547B" w:rsidP="00EC7B20" w14:paraId="0E5BD949" w14:textId="77777777">
            <w:pPr>
              <w:jc w:val="center"/>
              <w:rPr>
                <w:b/>
                <w:bCs/>
                <w:color w:val="000000"/>
                <w:sz w:val="14"/>
                <w:szCs w:val="14"/>
              </w:rPr>
            </w:pPr>
            <w:r w:rsidRPr="00BC547B">
              <w:rPr>
                <w:b/>
                <w:bCs/>
                <w:color w:val="000000"/>
                <w:sz w:val="14"/>
                <w:szCs w:val="14"/>
              </w:rPr>
              <w:t>Avg. minutes per response</w:t>
            </w:r>
          </w:p>
        </w:tc>
        <w:tc>
          <w:tcPr>
            <w:tcW w:w="1141"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74AB83B5" w14:textId="22DD2E03">
            <w:pPr>
              <w:jc w:val="center"/>
              <w:rPr>
                <w:color w:val="000000"/>
                <w:sz w:val="14"/>
                <w:szCs w:val="14"/>
              </w:rPr>
            </w:pPr>
            <w:r w:rsidRPr="00BC547B">
              <w:rPr>
                <w:color w:val="000000"/>
                <w:sz w:val="14"/>
                <w:szCs w:val="14"/>
              </w:rPr>
              <w:t>60</w:t>
            </w:r>
          </w:p>
        </w:tc>
        <w:tc>
          <w:tcPr>
            <w:tcW w:w="1142" w:type="dxa"/>
            <w:tcBorders>
              <w:top w:val="nil"/>
              <w:left w:val="nil"/>
              <w:bottom w:val="single" w:sz="4" w:space="0" w:color="auto"/>
              <w:right w:val="single" w:sz="4" w:space="0" w:color="auto"/>
            </w:tcBorders>
            <w:shd w:val="clear" w:color="auto" w:fill="auto"/>
            <w:vAlign w:val="center"/>
          </w:tcPr>
          <w:p w:rsidR="00EC7B20" w:rsidRPr="00BC547B" w:rsidP="00EC7B20" w14:paraId="72E8ADD0" w14:textId="5F2F5837">
            <w:pPr>
              <w:jc w:val="center"/>
              <w:rPr>
                <w:color w:val="000000"/>
                <w:sz w:val="14"/>
                <w:szCs w:val="14"/>
              </w:rPr>
            </w:pPr>
            <w:r w:rsidRPr="00BC547B">
              <w:rPr>
                <w:color w:val="000000"/>
                <w:sz w:val="14"/>
                <w:szCs w:val="14"/>
              </w:rPr>
              <w:t>60</w:t>
            </w:r>
          </w:p>
        </w:tc>
        <w:tc>
          <w:tcPr>
            <w:tcW w:w="1141" w:type="dxa"/>
            <w:tcBorders>
              <w:top w:val="nil"/>
              <w:left w:val="nil"/>
              <w:bottom w:val="single" w:sz="4" w:space="0" w:color="auto"/>
              <w:right w:val="single" w:sz="4" w:space="0" w:color="auto"/>
            </w:tcBorders>
            <w:vAlign w:val="center"/>
          </w:tcPr>
          <w:p w:rsidR="00EC7B20" w:rsidRPr="00BC547B" w:rsidP="00EC7B20" w14:paraId="6360F687" w14:textId="707422A2">
            <w:pPr>
              <w:jc w:val="center"/>
              <w:rPr>
                <w:color w:val="000000"/>
                <w:sz w:val="14"/>
                <w:szCs w:val="14"/>
              </w:rPr>
            </w:pPr>
            <w:r w:rsidRPr="00BC547B">
              <w:rPr>
                <w:color w:val="000000"/>
                <w:sz w:val="14"/>
                <w:szCs w:val="14"/>
              </w:rPr>
              <w:t>60</w:t>
            </w:r>
          </w:p>
        </w:tc>
        <w:tc>
          <w:tcPr>
            <w:tcW w:w="1052"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19DE7D86" w14:textId="63C8E626">
            <w:pPr>
              <w:jc w:val="center"/>
              <w:rPr>
                <w:color w:val="000000"/>
                <w:sz w:val="14"/>
                <w:szCs w:val="14"/>
              </w:rPr>
            </w:pPr>
            <w:r w:rsidRPr="00BC547B">
              <w:rPr>
                <w:color w:val="000000"/>
                <w:sz w:val="14"/>
                <w:szCs w:val="14"/>
              </w:rPr>
              <w:t>60</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0782476A"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2BFA56CB" w14:textId="125747E8">
            <w:pPr>
              <w:jc w:val="center"/>
              <w:rPr>
                <w:color w:val="000000"/>
                <w:sz w:val="14"/>
                <w:szCs w:val="14"/>
              </w:rPr>
            </w:pPr>
            <w:r w:rsidRPr="00BC547B">
              <w:rPr>
                <w:color w:val="000000"/>
                <w:sz w:val="14"/>
                <w:szCs w:val="14"/>
              </w:rPr>
              <w:t>60</w:t>
            </w:r>
          </w:p>
        </w:tc>
        <w:tc>
          <w:tcPr>
            <w:tcW w:w="1170" w:type="dxa"/>
            <w:gridSpan w:val="3"/>
            <w:tcBorders>
              <w:top w:val="nil"/>
              <w:left w:val="nil"/>
              <w:bottom w:val="single" w:sz="4" w:space="0" w:color="auto"/>
              <w:right w:val="single" w:sz="4" w:space="0" w:color="auto"/>
            </w:tcBorders>
            <w:shd w:val="clear" w:color="auto" w:fill="auto"/>
            <w:vAlign w:val="center"/>
          </w:tcPr>
          <w:p w:rsidR="00EC7B20" w:rsidRPr="00BC547B" w:rsidP="00EC7B20" w14:paraId="3DE086CF" w14:textId="57A78B44">
            <w:pPr>
              <w:jc w:val="center"/>
              <w:rPr>
                <w:color w:val="000000"/>
                <w:sz w:val="14"/>
                <w:szCs w:val="14"/>
              </w:rPr>
            </w:pPr>
            <w:r w:rsidRPr="00BC547B">
              <w:rPr>
                <w:color w:val="000000"/>
                <w:sz w:val="14"/>
                <w:szCs w:val="14"/>
              </w:rPr>
              <w:t>60</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69A07D9A" w14:textId="18E7D6FF">
            <w:pPr>
              <w:jc w:val="center"/>
              <w:rPr>
                <w:color w:val="000000"/>
                <w:sz w:val="14"/>
                <w:szCs w:val="14"/>
              </w:rPr>
            </w:pPr>
            <w:r w:rsidRPr="00BC547B">
              <w:rPr>
                <w:color w:val="000000"/>
                <w:sz w:val="14"/>
                <w:szCs w:val="14"/>
              </w:rPr>
              <w:t>60</w:t>
            </w:r>
          </w:p>
        </w:tc>
        <w:tc>
          <w:tcPr>
            <w:tcW w:w="117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4CFF64F2" w14:textId="6DA462F2">
            <w:pPr>
              <w:jc w:val="center"/>
              <w:rPr>
                <w:color w:val="000000"/>
                <w:sz w:val="14"/>
                <w:szCs w:val="14"/>
              </w:rPr>
            </w:pPr>
            <w:r w:rsidRPr="00BC547B">
              <w:rPr>
                <w:color w:val="000000"/>
                <w:sz w:val="14"/>
                <w:szCs w:val="14"/>
              </w:rPr>
              <w:t>60</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7CD0763F"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64554306" w14:textId="77777777">
            <w:pPr>
              <w:jc w:val="center"/>
              <w:rPr>
                <w:color w:val="000000"/>
                <w:sz w:val="14"/>
                <w:szCs w:val="14"/>
              </w:rPr>
            </w:pPr>
            <w:r w:rsidRPr="00BC547B">
              <w:rPr>
                <w:color w:val="000000"/>
                <w:sz w:val="14"/>
                <w:szCs w:val="14"/>
              </w:rPr>
              <w:t>60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C7B20" w:rsidRPr="00BC547B" w:rsidP="00EC7B20" w14:paraId="35F92C00" w14:textId="18BF14B7">
            <w:pPr>
              <w:jc w:val="center"/>
              <w:rPr>
                <w:b/>
                <w:bCs/>
                <w:color w:val="000000"/>
                <w:sz w:val="14"/>
                <w:szCs w:val="14"/>
              </w:rPr>
            </w:pPr>
            <w:r w:rsidRPr="00BC547B">
              <w:rPr>
                <w:b/>
                <w:bCs/>
                <w:color w:val="000000"/>
                <w:sz w:val="14"/>
                <w:szCs w:val="14"/>
              </w:rPr>
              <w:t>N/A</w:t>
            </w:r>
          </w:p>
        </w:tc>
      </w:tr>
      <w:tr w14:paraId="4CF0B4C1" w14:textId="77777777" w:rsidTr="002F0759">
        <w:tblPrEx>
          <w:tblW w:w="14130" w:type="dxa"/>
          <w:jc w:val="center"/>
          <w:tblLayout w:type="fixed"/>
          <w:tblLook w:val="04A0"/>
        </w:tblPrEx>
        <w:trPr>
          <w:trHeight w:val="16"/>
          <w:jc w:val="center"/>
        </w:trPr>
        <w:tc>
          <w:tcPr>
            <w:tcW w:w="1080"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EC7B20" w:rsidRPr="00BC547B" w:rsidP="00EC7B20" w14:paraId="7F25222F" w14:textId="77777777">
            <w:pPr>
              <w:jc w:val="center"/>
              <w:rPr>
                <w:b/>
                <w:bCs/>
                <w:color w:val="000000"/>
                <w:sz w:val="14"/>
                <w:szCs w:val="14"/>
              </w:rPr>
            </w:pPr>
          </w:p>
        </w:tc>
        <w:tc>
          <w:tcPr>
            <w:tcW w:w="1014" w:type="dxa"/>
            <w:gridSpan w:val="2"/>
            <w:tcBorders>
              <w:top w:val="nil"/>
              <w:left w:val="single" w:sz="4" w:space="0" w:color="auto"/>
              <w:bottom w:val="single" w:sz="4" w:space="0" w:color="auto"/>
              <w:right w:val="single" w:sz="4" w:space="0" w:color="auto"/>
            </w:tcBorders>
            <w:shd w:val="clear" w:color="000000" w:fill="D9D9D9"/>
            <w:vAlign w:val="center"/>
          </w:tcPr>
          <w:p w:rsidR="00EC7B20" w:rsidRPr="00BC547B" w:rsidP="00EC7B20" w14:paraId="4E9D4F79" w14:textId="77777777">
            <w:pPr>
              <w:jc w:val="center"/>
              <w:rPr>
                <w:b/>
                <w:bCs/>
                <w:color w:val="000000"/>
                <w:sz w:val="14"/>
                <w:szCs w:val="14"/>
              </w:rPr>
            </w:pPr>
            <w:r w:rsidRPr="00BC547B">
              <w:rPr>
                <w:b/>
                <w:bCs/>
                <w:color w:val="000000"/>
                <w:sz w:val="14"/>
                <w:szCs w:val="14"/>
              </w:rPr>
              <w:t>Burden (in hours)</w:t>
            </w:r>
          </w:p>
        </w:tc>
        <w:tc>
          <w:tcPr>
            <w:tcW w:w="1141"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03FEAC1A" w14:textId="7764B138">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shd w:val="clear" w:color="auto" w:fill="auto"/>
            <w:vAlign w:val="center"/>
          </w:tcPr>
          <w:p w:rsidR="00EC7B20" w:rsidRPr="00BC547B" w:rsidP="00EC7B20" w14:paraId="5C1D1E70" w14:textId="43A8EBF4">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EC7B20" w:rsidRPr="00BC547B" w:rsidP="00EC7B20" w14:paraId="642582FB" w14:textId="7A44D87E">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0E1EBE4A" w14:textId="2C0BE512">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4C76CDF6"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04C82F3C" w14:textId="5886242B">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shd w:val="clear" w:color="auto" w:fill="auto"/>
            <w:vAlign w:val="center"/>
          </w:tcPr>
          <w:p w:rsidR="00EC7B20" w:rsidRPr="00BC547B" w:rsidP="00EC7B20" w14:paraId="0EC8D49C" w14:textId="340F24B4">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499126E9" w14:textId="4B147714">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608E81FF" w14:textId="2498A317">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561E0D2B"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59EC1C49" w14:textId="2194B9D2">
            <w:pPr>
              <w:jc w:val="center"/>
              <w:rPr>
                <w:color w:val="000000"/>
                <w:sz w:val="14"/>
                <w:szCs w:val="14"/>
              </w:rPr>
            </w:pPr>
            <w:r w:rsidRPr="00BC547B">
              <w:rPr>
                <w:color w:val="000000"/>
                <w:sz w:val="14"/>
                <w:szCs w:val="14"/>
              </w:rPr>
              <w:t>66</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C7B20" w:rsidRPr="00BC547B" w:rsidP="00EC7B20" w14:paraId="52060B6A" w14:textId="58BF2476">
            <w:pPr>
              <w:jc w:val="center"/>
              <w:rPr>
                <w:b/>
                <w:bCs/>
                <w:color w:val="000000"/>
                <w:sz w:val="14"/>
                <w:szCs w:val="14"/>
              </w:rPr>
            </w:pPr>
            <w:r w:rsidRPr="00BC547B">
              <w:rPr>
                <w:b/>
                <w:bCs/>
                <w:color w:val="000000"/>
                <w:sz w:val="14"/>
                <w:szCs w:val="14"/>
              </w:rPr>
              <w:t>5,622</w:t>
            </w:r>
          </w:p>
        </w:tc>
      </w:tr>
      <w:tr w14:paraId="44EE2047" w14:textId="77777777" w:rsidTr="002F0759">
        <w:tblPrEx>
          <w:tblW w:w="14130" w:type="dxa"/>
          <w:jc w:val="center"/>
          <w:tblLayout w:type="fixed"/>
          <w:tblLook w:val="04A0"/>
        </w:tblPrEx>
        <w:trPr>
          <w:trHeight w:val="16"/>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7B20" w:rsidRPr="00BC547B" w:rsidP="00EC7B20" w14:paraId="49532262" w14:textId="77777777">
            <w:pPr>
              <w:jc w:val="center"/>
              <w:rPr>
                <w:b/>
                <w:bCs/>
                <w:color w:val="000000"/>
                <w:sz w:val="14"/>
                <w:szCs w:val="14"/>
              </w:rPr>
            </w:pPr>
            <w:r w:rsidRPr="00BC547B">
              <w:rPr>
                <w:b/>
                <w:bCs/>
                <w:color w:val="000000"/>
                <w:sz w:val="14"/>
                <w:szCs w:val="14"/>
              </w:rPr>
              <w:t>Students</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EC7B20" w:rsidRPr="00BC547B" w:rsidP="00EC7B20" w14:paraId="155AF461" w14:textId="77777777">
            <w:pPr>
              <w:jc w:val="center"/>
              <w:rPr>
                <w:b/>
                <w:bCs/>
                <w:color w:val="000000"/>
                <w:sz w:val="14"/>
                <w:szCs w:val="14"/>
              </w:rPr>
            </w:pPr>
            <w:r w:rsidRPr="00BC547B">
              <w:rPr>
                <w:b/>
                <w:bCs/>
                <w:color w:val="000000"/>
                <w:sz w:val="14"/>
                <w:szCs w:val="14"/>
              </w:rPr>
              <w:t xml:space="preserve"> # of Students</w:t>
            </w:r>
          </w:p>
        </w:tc>
        <w:tc>
          <w:tcPr>
            <w:tcW w:w="1141" w:type="dxa"/>
            <w:tcBorders>
              <w:top w:val="nil"/>
              <w:left w:val="nil"/>
              <w:bottom w:val="single" w:sz="4" w:space="0" w:color="auto"/>
              <w:right w:val="single" w:sz="4" w:space="0" w:color="auto"/>
            </w:tcBorders>
            <w:shd w:val="clear" w:color="auto" w:fill="auto"/>
            <w:vAlign w:val="center"/>
          </w:tcPr>
          <w:p w:rsidR="00EC7B20" w:rsidRPr="00BC547B" w:rsidP="00EC7B20" w14:paraId="5D5DDA7E" w14:textId="737E8B9C">
            <w:pPr>
              <w:jc w:val="center"/>
              <w:rPr>
                <w:color w:val="000000"/>
                <w:sz w:val="14"/>
                <w:szCs w:val="14"/>
              </w:rPr>
            </w:pPr>
            <w:r w:rsidRPr="00BC547B">
              <w:rPr>
                <w:color w:val="000000"/>
                <w:sz w:val="14"/>
                <w:szCs w:val="14"/>
              </w:rPr>
              <w:t>90,440</w:t>
            </w:r>
          </w:p>
        </w:tc>
        <w:tc>
          <w:tcPr>
            <w:tcW w:w="1142" w:type="dxa"/>
            <w:tcBorders>
              <w:top w:val="nil"/>
              <w:left w:val="nil"/>
              <w:bottom w:val="single" w:sz="4" w:space="0" w:color="auto"/>
              <w:right w:val="single" w:sz="4" w:space="0" w:color="auto"/>
            </w:tcBorders>
            <w:shd w:val="clear" w:color="auto" w:fill="auto"/>
            <w:vAlign w:val="center"/>
          </w:tcPr>
          <w:p w:rsidR="00EC7B20" w:rsidRPr="00BC547B" w:rsidP="00EC7B20" w14:paraId="749408E2" w14:textId="2D6E8866">
            <w:pPr>
              <w:jc w:val="center"/>
              <w:rPr>
                <w:color w:val="000000"/>
                <w:sz w:val="14"/>
                <w:szCs w:val="14"/>
              </w:rPr>
            </w:pPr>
            <w:r w:rsidRPr="00BC547B">
              <w:rPr>
                <w:color w:val="000000"/>
                <w:sz w:val="14"/>
                <w:szCs w:val="14"/>
              </w:rPr>
              <w:t>3,600</w:t>
            </w:r>
          </w:p>
        </w:tc>
        <w:tc>
          <w:tcPr>
            <w:tcW w:w="1141" w:type="dxa"/>
            <w:tcBorders>
              <w:top w:val="nil"/>
              <w:left w:val="nil"/>
              <w:bottom w:val="single" w:sz="4" w:space="0" w:color="auto"/>
              <w:right w:val="single" w:sz="4" w:space="0" w:color="auto"/>
            </w:tcBorders>
            <w:vAlign w:val="center"/>
          </w:tcPr>
          <w:p w:rsidR="00EC7B20" w:rsidRPr="00BC547B" w:rsidP="00EC7B20" w14:paraId="6E25C2A1" w14:textId="5AEA1B4F">
            <w:pPr>
              <w:jc w:val="center"/>
              <w:rPr>
                <w:color w:val="000000"/>
                <w:sz w:val="14"/>
                <w:szCs w:val="14"/>
              </w:rPr>
            </w:pPr>
            <w:r w:rsidRPr="00BC547B">
              <w:rPr>
                <w:color w:val="000000"/>
                <w:sz w:val="14"/>
                <w:szCs w:val="14"/>
              </w:rPr>
              <w:t>1,600</w:t>
            </w:r>
          </w:p>
        </w:tc>
        <w:tc>
          <w:tcPr>
            <w:tcW w:w="1052"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39A8967F" w14:textId="7B30F4B4">
            <w:pPr>
              <w:jc w:val="center"/>
              <w:rPr>
                <w:color w:val="000000"/>
                <w:sz w:val="14"/>
                <w:szCs w:val="14"/>
              </w:rPr>
            </w:pPr>
            <w:r w:rsidRPr="00BC547B">
              <w:rPr>
                <w:color w:val="000000"/>
                <w:sz w:val="14"/>
                <w:szCs w:val="14"/>
              </w:rPr>
              <w:t>200</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13A2514B"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551564D7" w14:textId="630137A5">
            <w:pPr>
              <w:jc w:val="center"/>
              <w:rPr>
                <w:color w:val="000000"/>
                <w:sz w:val="14"/>
                <w:szCs w:val="14"/>
              </w:rPr>
            </w:pPr>
            <w:r w:rsidRPr="00BC547B">
              <w:rPr>
                <w:color w:val="000000"/>
                <w:sz w:val="14"/>
                <w:szCs w:val="14"/>
              </w:rPr>
              <w:t>113,223</w:t>
            </w:r>
          </w:p>
        </w:tc>
        <w:tc>
          <w:tcPr>
            <w:tcW w:w="1170" w:type="dxa"/>
            <w:gridSpan w:val="3"/>
            <w:tcBorders>
              <w:top w:val="nil"/>
              <w:left w:val="nil"/>
              <w:bottom w:val="single" w:sz="4" w:space="0" w:color="auto"/>
              <w:right w:val="single" w:sz="4" w:space="0" w:color="auto"/>
            </w:tcBorders>
            <w:shd w:val="clear" w:color="auto" w:fill="auto"/>
            <w:vAlign w:val="center"/>
          </w:tcPr>
          <w:p w:rsidR="00EC7B20" w:rsidRPr="00BC547B" w:rsidP="00EC7B20" w14:paraId="30CA6798" w14:textId="3BAD2138">
            <w:pPr>
              <w:jc w:val="center"/>
              <w:rPr>
                <w:color w:val="000000"/>
                <w:sz w:val="14"/>
                <w:szCs w:val="14"/>
              </w:rPr>
            </w:pPr>
            <w:r w:rsidRPr="00BC547B">
              <w:rPr>
                <w:color w:val="000000"/>
                <w:sz w:val="14"/>
                <w:szCs w:val="14"/>
              </w:rPr>
              <w:t>6,880</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5FF503BD" w14:textId="61CD2874">
            <w:pPr>
              <w:jc w:val="center"/>
              <w:rPr>
                <w:color w:val="000000"/>
                <w:sz w:val="14"/>
                <w:szCs w:val="14"/>
              </w:rPr>
            </w:pPr>
            <w:r w:rsidRPr="00BC547B">
              <w:rPr>
                <w:color w:val="000000"/>
                <w:sz w:val="14"/>
                <w:szCs w:val="14"/>
              </w:rPr>
              <w:t>1,720</w:t>
            </w:r>
          </w:p>
        </w:tc>
        <w:tc>
          <w:tcPr>
            <w:tcW w:w="117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559D5B7A" w14:textId="0F5A8E82">
            <w:pPr>
              <w:jc w:val="center"/>
              <w:rPr>
                <w:color w:val="000000"/>
                <w:sz w:val="14"/>
                <w:szCs w:val="14"/>
              </w:rPr>
            </w:pPr>
            <w:r w:rsidRPr="00BC547B">
              <w:rPr>
                <w:color w:val="000000"/>
                <w:sz w:val="14"/>
                <w:szCs w:val="14"/>
              </w:rPr>
              <w:t>215</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10CB2DCA"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5DA86962" w14:textId="3D3C4AFC">
            <w:pPr>
              <w:jc w:val="center"/>
              <w:rPr>
                <w:color w:val="000000"/>
                <w:sz w:val="14"/>
                <w:szCs w:val="14"/>
              </w:rPr>
            </w:pPr>
            <w:r w:rsidRPr="00BC547B">
              <w:rPr>
                <w:color w:val="000000"/>
                <w:sz w:val="14"/>
                <w:szCs w:val="14"/>
              </w:rPr>
              <w:t>2,100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C7B20" w:rsidRPr="00BC547B" w:rsidP="00EC7B20" w14:paraId="20DFCDFD" w14:textId="24E2DFC1">
            <w:pPr>
              <w:jc w:val="center"/>
              <w:rPr>
                <w:b/>
                <w:bCs/>
                <w:color w:val="000000"/>
                <w:sz w:val="14"/>
                <w:szCs w:val="14"/>
              </w:rPr>
            </w:pPr>
            <w:r w:rsidRPr="00BC547B">
              <w:rPr>
                <w:b/>
                <w:bCs/>
                <w:color w:val="000000"/>
                <w:sz w:val="14"/>
                <w:szCs w:val="14"/>
              </w:rPr>
              <w:t>219,978</w:t>
            </w:r>
          </w:p>
        </w:tc>
      </w:tr>
      <w:tr w14:paraId="36B1EF5D" w14:textId="77777777" w:rsidTr="002F0759">
        <w:tblPrEx>
          <w:tblW w:w="14130" w:type="dxa"/>
          <w:jc w:val="center"/>
          <w:tblLayout w:type="fixed"/>
          <w:tblLook w:val="04A0"/>
        </w:tblPrEx>
        <w:trPr>
          <w:trHeight w:val="16"/>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7B20" w:rsidRPr="00BC547B" w:rsidP="00EC7B20" w14:paraId="7E591490"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EC7B20" w:rsidRPr="00BC547B" w:rsidP="00EC7B20" w14:paraId="3A76D12C" w14:textId="77777777">
            <w:pPr>
              <w:jc w:val="center"/>
              <w:rPr>
                <w:b/>
                <w:bCs/>
                <w:color w:val="000000"/>
                <w:sz w:val="14"/>
                <w:szCs w:val="14"/>
              </w:rPr>
            </w:pPr>
            <w:r w:rsidRPr="00BC547B">
              <w:rPr>
                <w:b/>
                <w:bCs/>
                <w:color w:val="000000"/>
                <w:sz w:val="14"/>
                <w:szCs w:val="14"/>
              </w:rPr>
              <w:t>Avg. mins. per response</w:t>
            </w:r>
          </w:p>
        </w:tc>
        <w:tc>
          <w:tcPr>
            <w:tcW w:w="1141" w:type="dxa"/>
            <w:tcBorders>
              <w:top w:val="nil"/>
              <w:left w:val="nil"/>
              <w:bottom w:val="single" w:sz="4" w:space="0" w:color="auto"/>
              <w:right w:val="single" w:sz="4" w:space="0" w:color="auto"/>
            </w:tcBorders>
            <w:shd w:val="clear" w:color="auto" w:fill="auto"/>
            <w:vAlign w:val="center"/>
          </w:tcPr>
          <w:p w:rsidR="00EC7B20" w:rsidRPr="00BC547B" w:rsidP="00EC7B20" w14:paraId="7B435E5F" w14:textId="52CDAF8C">
            <w:pPr>
              <w:jc w:val="center"/>
              <w:rPr>
                <w:color w:val="000000"/>
                <w:sz w:val="14"/>
                <w:szCs w:val="14"/>
              </w:rPr>
            </w:pPr>
            <w:r w:rsidRPr="00BC547B">
              <w:rPr>
                <w:color w:val="000000"/>
                <w:sz w:val="14"/>
                <w:szCs w:val="14"/>
              </w:rPr>
              <w:t>30</w:t>
            </w:r>
          </w:p>
        </w:tc>
        <w:tc>
          <w:tcPr>
            <w:tcW w:w="1142" w:type="dxa"/>
            <w:tcBorders>
              <w:top w:val="nil"/>
              <w:left w:val="nil"/>
              <w:bottom w:val="single" w:sz="4" w:space="0" w:color="auto"/>
              <w:right w:val="single" w:sz="4" w:space="0" w:color="auto"/>
            </w:tcBorders>
            <w:shd w:val="clear" w:color="auto" w:fill="auto"/>
            <w:vAlign w:val="center"/>
          </w:tcPr>
          <w:p w:rsidR="00EC7B20" w:rsidRPr="00BC547B" w:rsidP="00EC7B20" w14:paraId="62885719" w14:textId="6A8CB058">
            <w:pPr>
              <w:jc w:val="center"/>
              <w:rPr>
                <w:color w:val="000000"/>
                <w:sz w:val="14"/>
                <w:szCs w:val="14"/>
              </w:rPr>
            </w:pPr>
            <w:r w:rsidRPr="00BC547B">
              <w:rPr>
                <w:color w:val="000000"/>
                <w:sz w:val="14"/>
                <w:szCs w:val="14"/>
              </w:rPr>
              <w:t>30</w:t>
            </w:r>
          </w:p>
        </w:tc>
        <w:tc>
          <w:tcPr>
            <w:tcW w:w="1141" w:type="dxa"/>
            <w:tcBorders>
              <w:top w:val="nil"/>
              <w:left w:val="nil"/>
              <w:bottom w:val="single" w:sz="4" w:space="0" w:color="auto"/>
              <w:right w:val="single" w:sz="4" w:space="0" w:color="auto"/>
            </w:tcBorders>
            <w:vAlign w:val="center"/>
          </w:tcPr>
          <w:p w:rsidR="00EC7B20" w:rsidRPr="00BC547B" w:rsidP="00EC7B20" w14:paraId="23824C33" w14:textId="2A628916">
            <w:pPr>
              <w:jc w:val="center"/>
              <w:rPr>
                <w:color w:val="000000"/>
                <w:sz w:val="14"/>
                <w:szCs w:val="14"/>
              </w:rPr>
            </w:pPr>
            <w:r w:rsidRPr="00BC547B">
              <w:rPr>
                <w:color w:val="000000"/>
                <w:sz w:val="14"/>
                <w:szCs w:val="14"/>
              </w:rPr>
              <w:t>30</w:t>
            </w:r>
          </w:p>
        </w:tc>
        <w:tc>
          <w:tcPr>
            <w:tcW w:w="1052"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58B20C81" w14:textId="0DD21B31">
            <w:pPr>
              <w:jc w:val="center"/>
              <w:rPr>
                <w:color w:val="000000"/>
                <w:sz w:val="14"/>
                <w:szCs w:val="14"/>
              </w:rPr>
            </w:pPr>
            <w:r w:rsidRPr="00BC547B">
              <w:rPr>
                <w:color w:val="000000"/>
                <w:sz w:val="14"/>
                <w:szCs w:val="14"/>
              </w:rPr>
              <w:t>30</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419691BF"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486220E8" w14:textId="17AD3E4A">
            <w:pPr>
              <w:jc w:val="center"/>
              <w:rPr>
                <w:color w:val="000000"/>
                <w:sz w:val="14"/>
                <w:szCs w:val="14"/>
              </w:rPr>
            </w:pPr>
            <w:r w:rsidRPr="00BC547B">
              <w:rPr>
                <w:color w:val="000000"/>
                <w:sz w:val="14"/>
                <w:szCs w:val="14"/>
              </w:rPr>
              <w:t>30</w:t>
            </w:r>
          </w:p>
        </w:tc>
        <w:tc>
          <w:tcPr>
            <w:tcW w:w="1170" w:type="dxa"/>
            <w:gridSpan w:val="3"/>
            <w:tcBorders>
              <w:top w:val="nil"/>
              <w:left w:val="nil"/>
              <w:bottom w:val="single" w:sz="4" w:space="0" w:color="auto"/>
              <w:right w:val="single" w:sz="4" w:space="0" w:color="auto"/>
            </w:tcBorders>
            <w:shd w:val="clear" w:color="auto" w:fill="auto"/>
            <w:vAlign w:val="center"/>
          </w:tcPr>
          <w:p w:rsidR="00EC7B20" w:rsidRPr="00BC547B" w:rsidP="00EC7B20" w14:paraId="779539EC" w14:textId="3C809455">
            <w:pPr>
              <w:jc w:val="center"/>
              <w:rPr>
                <w:color w:val="000000"/>
                <w:sz w:val="14"/>
                <w:szCs w:val="14"/>
              </w:rPr>
            </w:pPr>
            <w:r w:rsidRPr="00BC547B">
              <w:rPr>
                <w:color w:val="000000"/>
                <w:sz w:val="14"/>
                <w:szCs w:val="14"/>
              </w:rPr>
              <w:t>30</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32DC042D" w14:textId="1A6E90D4">
            <w:pPr>
              <w:jc w:val="center"/>
              <w:rPr>
                <w:color w:val="000000"/>
                <w:sz w:val="14"/>
                <w:szCs w:val="14"/>
              </w:rPr>
            </w:pPr>
            <w:r w:rsidRPr="00BC547B">
              <w:rPr>
                <w:color w:val="000000"/>
                <w:sz w:val="14"/>
                <w:szCs w:val="14"/>
              </w:rPr>
              <w:t>30</w:t>
            </w:r>
          </w:p>
        </w:tc>
        <w:tc>
          <w:tcPr>
            <w:tcW w:w="117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3D990C7D" w14:textId="66B78A1D">
            <w:pPr>
              <w:jc w:val="center"/>
              <w:rPr>
                <w:color w:val="000000"/>
                <w:sz w:val="14"/>
                <w:szCs w:val="14"/>
              </w:rPr>
            </w:pPr>
            <w:r w:rsidRPr="00BC547B">
              <w:rPr>
                <w:color w:val="000000"/>
                <w:sz w:val="14"/>
                <w:szCs w:val="14"/>
              </w:rPr>
              <w:t>30</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3380DE98"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71E8361F" w14:textId="77777777">
            <w:pPr>
              <w:jc w:val="center"/>
              <w:rPr>
                <w:color w:val="000000"/>
                <w:sz w:val="14"/>
                <w:szCs w:val="14"/>
              </w:rPr>
            </w:pPr>
            <w:r w:rsidRPr="00BC547B">
              <w:rPr>
                <w:color w:val="000000"/>
                <w:sz w:val="14"/>
                <w:szCs w:val="14"/>
              </w:rPr>
              <w:t>30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EC7B20" w:rsidRPr="00BC547B" w:rsidP="00EC7B20" w14:paraId="74713959" w14:textId="01ED0F7D">
            <w:pPr>
              <w:jc w:val="center"/>
              <w:rPr>
                <w:b/>
                <w:bCs/>
                <w:color w:val="000000"/>
                <w:sz w:val="14"/>
                <w:szCs w:val="14"/>
              </w:rPr>
            </w:pPr>
            <w:r w:rsidRPr="00BC547B">
              <w:rPr>
                <w:b/>
                <w:bCs/>
                <w:color w:val="000000"/>
                <w:sz w:val="14"/>
                <w:szCs w:val="14"/>
              </w:rPr>
              <w:t>N/A</w:t>
            </w:r>
          </w:p>
        </w:tc>
      </w:tr>
      <w:tr w14:paraId="3D72ABBD" w14:textId="77777777" w:rsidTr="002F0759">
        <w:tblPrEx>
          <w:tblW w:w="14130" w:type="dxa"/>
          <w:jc w:val="center"/>
          <w:tblLayout w:type="fixed"/>
          <w:tblLook w:val="04A0"/>
        </w:tblPrEx>
        <w:trPr>
          <w:trHeight w:val="16"/>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7B20" w:rsidRPr="00BC547B" w:rsidP="00EC7B20" w14:paraId="63388924"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EC7B20" w:rsidRPr="00BC547B" w:rsidP="00EC7B20" w14:paraId="0AF2196D"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shd w:val="clear" w:color="auto" w:fill="auto"/>
            <w:vAlign w:val="center"/>
          </w:tcPr>
          <w:p w:rsidR="00EC7B20" w:rsidRPr="00BC547B" w:rsidP="00EC7B20" w14:paraId="04C61AEE" w14:textId="078E8B7A">
            <w:pPr>
              <w:jc w:val="center"/>
              <w:rPr>
                <w:color w:val="000000"/>
                <w:sz w:val="14"/>
                <w:szCs w:val="14"/>
              </w:rPr>
            </w:pPr>
            <w:r w:rsidRPr="00BC547B">
              <w:rPr>
                <w:color w:val="000000"/>
                <w:sz w:val="14"/>
                <w:szCs w:val="14"/>
              </w:rPr>
              <w:t>45,220</w:t>
            </w:r>
          </w:p>
        </w:tc>
        <w:tc>
          <w:tcPr>
            <w:tcW w:w="1142" w:type="dxa"/>
            <w:tcBorders>
              <w:top w:val="nil"/>
              <w:left w:val="nil"/>
              <w:bottom w:val="single" w:sz="4" w:space="0" w:color="auto"/>
              <w:right w:val="single" w:sz="4" w:space="0" w:color="auto"/>
            </w:tcBorders>
            <w:shd w:val="clear" w:color="auto" w:fill="auto"/>
            <w:vAlign w:val="center"/>
          </w:tcPr>
          <w:p w:rsidR="00EC7B20" w:rsidRPr="00BC547B" w:rsidP="00EC7B20" w14:paraId="3F03D602" w14:textId="710D40B3">
            <w:pPr>
              <w:jc w:val="center"/>
              <w:rPr>
                <w:color w:val="000000"/>
                <w:sz w:val="14"/>
                <w:szCs w:val="14"/>
              </w:rPr>
            </w:pPr>
            <w:r w:rsidRPr="00BC547B">
              <w:rPr>
                <w:color w:val="000000"/>
                <w:sz w:val="14"/>
                <w:szCs w:val="14"/>
              </w:rPr>
              <w:t>1,800</w:t>
            </w:r>
          </w:p>
        </w:tc>
        <w:tc>
          <w:tcPr>
            <w:tcW w:w="1141" w:type="dxa"/>
            <w:tcBorders>
              <w:top w:val="nil"/>
              <w:left w:val="nil"/>
              <w:bottom w:val="single" w:sz="4" w:space="0" w:color="auto"/>
              <w:right w:val="single" w:sz="4" w:space="0" w:color="auto"/>
            </w:tcBorders>
            <w:vAlign w:val="center"/>
          </w:tcPr>
          <w:p w:rsidR="00EC7B20" w:rsidRPr="00BC547B" w:rsidP="00EC7B20" w14:paraId="1135D163" w14:textId="2A8729B7">
            <w:pPr>
              <w:jc w:val="center"/>
              <w:rPr>
                <w:color w:val="000000"/>
                <w:sz w:val="14"/>
                <w:szCs w:val="14"/>
              </w:rPr>
            </w:pPr>
            <w:r w:rsidRPr="00BC547B">
              <w:rPr>
                <w:color w:val="000000"/>
                <w:sz w:val="14"/>
                <w:szCs w:val="14"/>
              </w:rPr>
              <w:t>800</w:t>
            </w:r>
          </w:p>
        </w:tc>
        <w:tc>
          <w:tcPr>
            <w:tcW w:w="1052"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58AE8174" w14:textId="354C73F0">
            <w:pPr>
              <w:jc w:val="center"/>
              <w:rPr>
                <w:color w:val="000000"/>
                <w:sz w:val="14"/>
                <w:szCs w:val="14"/>
              </w:rPr>
            </w:pPr>
            <w:r w:rsidRPr="00BC547B">
              <w:rPr>
                <w:color w:val="000000"/>
                <w:sz w:val="14"/>
                <w:szCs w:val="14"/>
              </w:rPr>
              <w:t>100</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39A92BB6"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29FEC687" w14:textId="1E2D913C">
            <w:pPr>
              <w:jc w:val="center"/>
              <w:rPr>
                <w:color w:val="000000"/>
                <w:sz w:val="14"/>
                <w:szCs w:val="14"/>
              </w:rPr>
            </w:pPr>
            <w:r w:rsidRPr="00BC547B">
              <w:rPr>
                <w:color w:val="000000"/>
                <w:sz w:val="14"/>
                <w:szCs w:val="14"/>
              </w:rPr>
              <w:t>56,612</w:t>
            </w:r>
          </w:p>
        </w:tc>
        <w:tc>
          <w:tcPr>
            <w:tcW w:w="1170" w:type="dxa"/>
            <w:gridSpan w:val="3"/>
            <w:tcBorders>
              <w:top w:val="nil"/>
              <w:left w:val="nil"/>
              <w:bottom w:val="single" w:sz="4" w:space="0" w:color="auto"/>
              <w:right w:val="single" w:sz="4" w:space="0" w:color="auto"/>
            </w:tcBorders>
            <w:shd w:val="clear" w:color="auto" w:fill="auto"/>
            <w:vAlign w:val="center"/>
          </w:tcPr>
          <w:p w:rsidR="00EC7B20" w:rsidRPr="00BC547B" w:rsidP="00EC7B20" w14:paraId="2E12E19E" w14:textId="30FB1F1E">
            <w:pPr>
              <w:jc w:val="center"/>
              <w:rPr>
                <w:color w:val="000000"/>
                <w:sz w:val="14"/>
                <w:szCs w:val="14"/>
              </w:rPr>
            </w:pPr>
            <w:r w:rsidRPr="00BC547B">
              <w:rPr>
                <w:color w:val="000000"/>
                <w:sz w:val="14"/>
                <w:szCs w:val="14"/>
              </w:rPr>
              <w:t>3,440</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25662332" w14:textId="7E02056F">
            <w:pPr>
              <w:jc w:val="center"/>
              <w:rPr>
                <w:color w:val="000000"/>
                <w:sz w:val="14"/>
                <w:szCs w:val="14"/>
              </w:rPr>
            </w:pPr>
            <w:r w:rsidRPr="00BC547B">
              <w:rPr>
                <w:color w:val="000000"/>
                <w:sz w:val="14"/>
                <w:szCs w:val="14"/>
              </w:rPr>
              <w:t>860</w:t>
            </w:r>
          </w:p>
        </w:tc>
        <w:tc>
          <w:tcPr>
            <w:tcW w:w="117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5A6102DD" w14:textId="036011FC">
            <w:pPr>
              <w:jc w:val="center"/>
              <w:rPr>
                <w:color w:val="000000"/>
                <w:sz w:val="14"/>
                <w:szCs w:val="14"/>
              </w:rPr>
            </w:pPr>
            <w:r w:rsidRPr="00BC547B">
              <w:rPr>
                <w:color w:val="000000"/>
                <w:sz w:val="14"/>
                <w:szCs w:val="14"/>
              </w:rPr>
              <w:t>108</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56B7BFFC"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EC7B20" w:rsidRPr="00BC547B" w:rsidP="00EC7B20" w14:paraId="624D0F5F" w14:textId="107D0E0C">
            <w:pPr>
              <w:jc w:val="center"/>
              <w:rPr>
                <w:color w:val="000000"/>
                <w:sz w:val="14"/>
                <w:szCs w:val="14"/>
              </w:rPr>
            </w:pPr>
            <w:r w:rsidRPr="00BC547B">
              <w:rPr>
                <w:color w:val="000000"/>
                <w:sz w:val="14"/>
                <w:szCs w:val="14"/>
              </w:rPr>
              <w:t>1,050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C7B20" w:rsidRPr="00BC547B" w:rsidP="00EC7B20" w14:paraId="41538DC6" w14:textId="59C54042">
            <w:pPr>
              <w:jc w:val="center"/>
              <w:rPr>
                <w:b/>
                <w:bCs/>
                <w:color w:val="000000"/>
                <w:sz w:val="14"/>
                <w:szCs w:val="14"/>
              </w:rPr>
            </w:pPr>
            <w:r w:rsidRPr="00BC547B">
              <w:rPr>
                <w:b/>
                <w:bCs/>
                <w:color w:val="000000"/>
                <w:sz w:val="14"/>
                <w:szCs w:val="14"/>
              </w:rPr>
              <w:t>109,990</w:t>
            </w:r>
          </w:p>
        </w:tc>
      </w:tr>
      <w:tr w14:paraId="41AEC2D5"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000000"/>
            </w:tcBorders>
            <w:shd w:val="clear" w:color="auto" w:fill="D9D9D9" w:themeFill="background1" w:themeFillShade="D9"/>
            <w:noWrap/>
            <w:vAlign w:val="center"/>
            <w:hideMark/>
          </w:tcPr>
          <w:p w:rsidR="00BC547B" w:rsidRPr="00BC547B" w:rsidP="00BC547B" w14:paraId="73333E16" w14:textId="77777777">
            <w:pPr>
              <w:jc w:val="center"/>
              <w:rPr>
                <w:b/>
                <w:bCs/>
                <w:color w:val="000000"/>
                <w:sz w:val="14"/>
                <w:szCs w:val="14"/>
              </w:rPr>
            </w:pPr>
            <w:r w:rsidRPr="00BC547B">
              <w:rPr>
                <w:b/>
                <w:bCs/>
                <w:color w:val="000000"/>
                <w:sz w:val="14"/>
                <w:szCs w:val="14"/>
              </w:rPr>
              <w:t>Teachers</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0FE1B653" w14:textId="77777777">
            <w:pPr>
              <w:jc w:val="center"/>
              <w:rPr>
                <w:b/>
                <w:bCs/>
                <w:color w:val="000000"/>
                <w:sz w:val="14"/>
                <w:szCs w:val="14"/>
              </w:rPr>
            </w:pPr>
            <w:r w:rsidRPr="00BC547B">
              <w:rPr>
                <w:b/>
                <w:bCs/>
                <w:color w:val="000000"/>
                <w:sz w:val="14"/>
                <w:szCs w:val="14"/>
              </w:rPr>
              <w:t xml:space="preserve"># of Teachers </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611C4A05" w14:textId="529A6C42">
            <w:pPr>
              <w:jc w:val="center"/>
              <w:rPr>
                <w:color w:val="000000"/>
                <w:sz w:val="14"/>
                <w:szCs w:val="14"/>
              </w:rPr>
            </w:pPr>
            <w:r w:rsidRPr="00BC547B">
              <w:rPr>
                <w:color w:val="000000"/>
                <w:sz w:val="14"/>
                <w:szCs w:val="14"/>
              </w:rPr>
              <w:t>7,176</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155080AE" w14:textId="41D6CB5A">
            <w:pPr>
              <w:jc w:val="center"/>
              <w:rPr>
                <w:color w:val="000000"/>
                <w:sz w:val="14"/>
                <w:szCs w:val="14"/>
              </w:rPr>
            </w:pPr>
            <w:r w:rsidRPr="00BC547B">
              <w:rPr>
                <w:color w:val="000000"/>
                <w:sz w:val="14"/>
                <w:szCs w:val="14"/>
              </w:rPr>
              <w:t>281</w:t>
            </w:r>
          </w:p>
        </w:tc>
        <w:tc>
          <w:tcPr>
            <w:tcW w:w="1141" w:type="dxa"/>
            <w:tcBorders>
              <w:top w:val="nil"/>
              <w:left w:val="nil"/>
              <w:bottom w:val="single" w:sz="4" w:space="0" w:color="auto"/>
              <w:right w:val="single" w:sz="4" w:space="0" w:color="auto"/>
            </w:tcBorders>
            <w:vAlign w:val="center"/>
          </w:tcPr>
          <w:p w:rsidR="00BC547B" w:rsidRPr="00BC547B" w:rsidP="00BC547B" w14:paraId="4C65450A" w14:textId="1479F749">
            <w:pPr>
              <w:jc w:val="center"/>
              <w:rPr>
                <w:color w:val="000000"/>
                <w:sz w:val="14"/>
                <w:szCs w:val="14"/>
              </w:rPr>
            </w:pPr>
            <w:r w:rsidRPr="00BC547B">
              <w:rPr>
                <w:color w:val="000000"/>
                <w:sz w:val="14"/>
                <w:szCs w:val="14"/>
              </w:rPr>
              <w:t>223</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4166274" w14:textId="47ABBA13">
            <w:pPr>
              <w:jc w:val="center"/>
              <w:rPr>
                <w:color w:val="000000"/>
                <w:sz w:val="14"/>
                <w:szCs w:val="14"/>
              </w:rPr>
            </w:pPr>
            <w:r>
              <w:rPr>
                <w:color w:val="000000"/>
                <w:sz w:val="14"/>
                <w:szCs w:val="14"/>
              </w:rPr>
              <w:t>N/A</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49CBE377"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DE23894" w14:textId="3A1BC1F8">
            <w:pPr>
              <w:jc w:val="center"/>
              <w:rPr>
                <w:color w:val="000000"/>
                <w:sz w:val="14"/>
                <w:szCs w:val="14"/>
              </w:rPr>
            </w:pPr>
            <w:r w:rsidRPr="00BC547B">
              <w:rPr>
                <w:color w:val="000000"/>
                <w:sz w:val="14"/>
                <w:szCs w:val="14"/>
              </w:rPr>
              <w:t>10,893</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5AA15244" w14:textId="5AC93225">
            <w:pPr>
              <w:jc w:val="center"/>
              <w:rPr>
                <w:color w:val="000000"/>
                <w:sz w:val="14"/>
                <w:szCs w:val="14"/>
              </w:rPr>
            </w:pPr>
            <w:r>
              <w:rPr>
                <w:color w:val="000000"/>
                <w:sz w:val="14"/>
                <w:szCs w:val="14"/>
              </w:rPr>
              <w:t>N/A</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79DDE5FF" w14:textId="6173858F">
            <w:pPr>
              <w:jc w:val="center"/>
              <w:rPr>
                <w:color w:val="000000"/>
                <w:sz w:val="14"/>
                <w:szCs w:val="14"/>
              </w:rPr>
            </w:pPr>
            <w:r w:rsidRPr="00BC547B">
              <w:rPr>
                <w:color w:val="000000"/>
                <w:sz w:val="14"/>
                <w:szCs w:val="14"/>
              </w:rPr>
              <w:t>313</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50CD6C09" w14:textId="00FD24E3">
            <w:pPr>
              <w:jc w:val="center"/>
              <w:rPr>
                <w:color w:val="000000"/>
                <w:sz w:val="14"/>
                <w:szCs w:val="14"/>
              </w:rPr>
            </w:pPr>
            <w:r>
              <w:rPr>
                <w:color w:val="000000"/>
                <w:sz w:val="14"/>
                <w:szCs w:val="14"/>
              </w:rPr>
              <w:t>N/A</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73B66D9B"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3897D96E" w14:textId="50A563D3">
            <w:pPr>
              <w:jc w:val="center"/>
              <w:rPr>
                <w:color w:val="000000"/>
                <w:sz w:val="14"/>
                <w:szCs w:val="14"/>
              </w:rPr>
            </w:pPr>
            <w:r w:rsidRPr="00BC547B">
              <w:rPr>
                <w:color w:val="000000"/>
                <w:sz w:val="14"/>
                <w:szCs w:val="14"/>
              </w:rPr>
              <w:t>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347D3032" w14:textId="2E1212CF">
            <w:pPr>
              <w:jc w:val="center"/>
              <w:rPr>
                <w:b/>
                <w:bCs/>
                <w:color w:val="000000"/>
                <w:sz w:val="14"/>
                <w:szCs w:val="14"/>
              </w:rPr>
            </w:pPr>
            <w:r w:rsidRPr="00BC547B">
              <w:rPr>
                <w:b/>
                <w:bCs/>
                <w:color w:val="000000"/>
                <w:sz w:val="14"/>
                <w:szCs w:val="14"/>
              </w:rPr>
              <w:t>18,886</w:t>
            </w:r>
          </w:p>
        </w:tc>
      </w:tr>
      <w:tr w14:paraId="4DD99CA7"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687548F5"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767CC833" w14:textId="77777777">
            <w:pPr>
              <w:jc w:val="center"/>
              <w:rPr>
                <w:b/>
                <w:bCs/>
                <w:color w:val="000000"/>
                <w:sz w:val="14"/>
                <w:szCs w:val="14"/>
              </w:rPr>
            </w:pPr>
            <w:r w:rsidRPr="00BC547B">
              <w:rPr>
                <w:b/>
                <w:bCs/>
                <w:color w:val="000000"/>
                <w:sz w:val="14"/>
                <w:szCs w:val="14"/>
              </w:rPr>
              <w:t>Avg. mins. per response</w:t>
            </w:r>
            <w:r w:rsidRPr="00BC547B">
              <w:rPr>
                <w:b/>
                <w:bCs/>
                <w:color w:val="000000"/>
                <w:sz w:val="14"/>
                <w:szCs w:val="14"/>
                <w:vertAlign w:val="superscript"/>
              </w:rPr>
              <w:t>1</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2C194DA1" w14:textId="3F3E38B3">
            <w:pPr>
              <w:jc w:val="center"/>
              <w:rPr>
                <w:color w:val="000000"/>
                <w:sz w:val="14"/>
                <w:szCs w:val="14"/>
              </w:rPr>
            </w:pPr>
            <w:r w:rsidRPr="00BC547B">
              <w:rPr>
                <w:color w:val="000000"/>
                <w:sz w:val="14"/>
                <w:szCs w:val="14"/>
              </w:rPr>
              <w:t>30</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61C3F220" w14:textId="3D0396CB">
            <w:pPr>
              <w:jc w:val="center"/>
              <w:rPr>
                <w:color w:val="000000"/>
                <w:sz w:val="14"/>
                <w:szCs w:val="14"/>
              </w:rPr>
            </w:pPr>
            <w:r w:rsidRPr="00BC547B">
              <w:rPr>
                <w:color w:val="000000"/>
                <w:sz w:val="14"/>
                <w:szCs w:val="14"/>
              </w:rPr>
              <w:t>30</w:t>
            </w:r>
          </w:p>
        </w:tc>
        <w:tc>
          <w:tcPr>
            <w:tcW w:w="1141" w:type="dxa"/>
            <w:tcBorders>
              <w:top w:val="nil"/>
              <w:left w:val="nil"/>
              <w:bottom w:val="single" w:sz="4" w:space="0" w:color="auto"/>
              <w:right w:val="single" w:sz="4" w:space="0" w:color="auto"/>
            </w:tcBorders>
            <w:vAlign w:val="center"/>
          </w:tcPr>
          <w:p w:rsidR="00BC547B" w:rsidRPr="00BC547B" w:rsidP="00BC547B" w14:paraId="352CB142" w14:textId="5C52128D">
            <w:pPr>
              <w:jc w:val="center"/>
              <w:rPr>
                <w:color w:val="000000"/>
                <w:sz w:val="14"/>
                <w:szCs w:val="14"/>
              </w:rPr>
            </w:pPr>
            <w:r w:rsidRPr="00BC547B">
              <w:rPr>
                <w:color w:val="000000"/>
                <w:sz w:val="14"/>
                <w:szCs w:val="14"/>
              </w:rPr>
              <w:t>30</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0E98FF94" w14:textId="74682660">
            <w:pPr>
              <w:jc w:val="center"/>
              <w:rPr>
                <w:color w:val="000000"/>
                <w:sz w:val="14"/>
                <w:szCs w:val="14"/>
              </w:rPr>
            </w:pPr>
            <w:r>
              <w:rPr>
                <w:color w:val="000000"/>
                <w:sz w:val="14"/>
                <w:szCs w:val="14"/>
              </w:rPr>
              <w:t>N/A</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1E919900"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52A74C5F" w14:textId="53845555">
            <w:pPr>
              <w:jc w:val="center"/>
              <w:rPr>
                <w:color w:val="000000"/>
                <w:sz w:val="14"/>
                <w:szCs w:val="14"/>
              </w:rPr>
            </w:pPr>
            <w:r w:rsidRPr="00BC547B">
              <w:rPr>
                <w:color w:val="000000"/>
                <w:sz w:val="14"/>
                <w:szCs w:val="14"/>
              </w:rPr>
              <w:t>20 and 10 minutes for each additional subject</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7729BB44" w14:textId="4D9DA3A9">
            <w:pPr>
              <w:jc w:val="center"/>
              <w:rPr>
                <w:color w:val="000000"/>
                <w:sz w:val="14"/>
                <w:szCs w:val="14"/>
              </w:rPr>
            </w:pPr>
            <w:r>
              <w:rPr>
                <w:color w:val="000000"/>
                <w:sz w:val="14"/>
                <w:szCs w:val="14"/>
              </w:rPr>
              <w:t>N/A</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170208FB" w14:textId="55EFFAD2">
            <w:pPr>
              <w:jc w:val="center"/>
              <w:rPr>
                <w:color w:val="000000"/>
                <w:sz w:val="14"/>
                <w:szCs w:val="14"/>
              </w:rPr>
            </w:pPr>
            <w:r w:rsidRPr="00BC547B">
              <w:rPr>
                <w:color w:val="000000"/>
                <w:sz w:val="14"/>
                <w:szCs w:val="14"/>
              </w:rPr>
              <w:t>20</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441F409A" w14:textId="6F0AC0D8">
            <w:pPr>
              <w:jc w:val="center"/>
              <w:rPr>
                <w:color w:val="000000"/>
                <w:sz w:val="14"/>
                <w:szCs w:val="14"/>
              </w:rPr>
            </w:pPr>
            <w:r>
              <w:rPr>
                <w:color w:val="000000"/>
                <w:sz w:val="14"/>
                <w:szCs w:val="14"/>
              </w:rPr>
              <w:t>N/A</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7DFE2F5B"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1B6BA6FA" w14:textId="5C904BE0">
            <w:pPr>
              <w:jc w:val="center"/>
              <w:rPr>
                <w:color w:val="000000"/>
                <w:sz w:val="14"/>
                <w:szCs w:val="14"/>
              </w:rPr>
            </w:pPr>
            <w:r w:rsidRPr="00BC547B">
              <w:rPr>
                <w:color w:val="000000"/>
                <w:sz w:val="14"/>
                <w:szCs w:val="14"/>
              </w:rPr>
              <w:t>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BC547B" w:rsidRPr="00BC547B" w:rsidP="00BC547B" w14:paraId="0BF19479" w14:textId="69AD2EB0">
            <w:pPr>
              <w:jc w:val="center"/>
              <w:rPr>
                <w:b/>
                <w:bCs/>
                <w:color w:val="000000"/>
                <w:sz w:val="14"/>
                <w:szCs w:val="14"/>
              </w:rPr>
            </w:pPr>
            <w:r w:rsidRPr="00BC547B">
              <w:rPr>
                <w:b/>
                <w:bCs/>
                <w:color w:val="000000"/>
                <w:sz w:val="14"/>
                <w:szCs w:val="14"/>
              </w:rPr>
              <w:t>N/A</w:t>
            </w:r>
          </w:p>
        </w:tc>
      </w:tr>
      <w:tr w14:paraId="33FB7CFB"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305BA370"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4699C153"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139A6B7D" w14:textId="532A1501">
            <w:pPr>
              <w:jc w:val="center"/>
              <w:rPr>
                <w:color w:val="000000"/>
                <w:sz w:val="14"/>
                <w:szCs w:val="14"/>
              </w:rPr>
            </w:pPr>
            <w:r w:rsidRPr="00BC547B">
              <w:rPr>
                <w:color w:val="000000"/>
                <w:sz w:val="14"/>
                <w:szCs w:val="14"/>
              </w:rPr>
              <w:t>3,588</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261A6830" w14:textId="677E20DC">
            <w:pPr>
              <w:jc w:val="center"/>
              <w:rPr>
                <w:color w:val="000000"/>
                <w:sz w:val="14"/>
                <w:szCs w:val="14"/>
              </w:rPr>
            </w:pPr>
            <w:r w:rsidRPr="00BC547B">
              <w:rPr>
                <w:color w:val="000000"/>
                <w:sz w:val="14"/>
                <w:szCs w:val="14"/>
              </w:rPr>
              <w:t>141</w:t>
            </w:r>
          </w:p>
        </w:tc>
        <w:tc>
          <w:tcPr>
            <w:tcW w:w="1141" w:type="dxa"/>
            <w:tcBorders>
              <w:top w:val="nil"/>
              <w:left w:val="nil"/>
              <w:bottom w:val="single" w:sz="4" w:space="0" w:color="auto"/>
              <w:right w:val="single" w:sz="4" w:space="0" w:color="auto"/>
            </w:tcBorders>
            <w:vAlign w:val="center"/>
          </w:tcPr>
          <w:p w:rsidR="00BC547B" w:rsidRPr="00BC547B" w:rsidP="00BC547B" w14:paraId="5E1BC1BE" w14:textId="0A30D859">
            <w:pPr>
              <w:jc w:val="center"/>
              <w:rPr>
                <w:color w:val="000000"/>
                <w:sz w:val="14"/>
                <w:szCs w:val="14"/>
              </w:rPr>
            </w:pPr>
            <w:r w:rsidRPr="00BC547B">
              <w:rPr>
                <w:color w:val="000000"/>
                <w:sz w:val="14"/>
                <w:szCs w:val="14"/>
              </w:rPr>
              <w:t>112</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9E47ABA" w14:textId="095E2D26">
            <w:pPr>
              <w:jc w:val="center"/>
              <w:rPr>
                <w:color w:val="000000"/>
                <w:sz w:val="14"/>
                <w:szCs w:val="14"/>
              </w:rPr>
            </w:pPr>
            <w:r w:rsidRPr="00BC547B">
              <w:rPr>
                <w:color w:val="000000"/>
                <w:sz w:val="14"/>
                <w:szCs w:val="14"/>
              </w:rPr>
              <w:t>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7D451034"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5D8B848A" w14:textId="3260975C">
            <w:pPr>
              <w:jc w:val="center"/>
              <w:rPr>
                <w:color w:val="000000"/>
                <w:sz w:val="14"/>
                <w:szCs w:val="14"/>
              </w:rPr>
            </w:pPr>
            <w:r w:rsidRPr="00BC547B">
              <w:rPr>
                <w:color w:val="000000"/>
                <w:sz w:val="14"/>
                <w:szCs w:val="14"/>
              </w:rPr>
              <w:t>4,430</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4C688078" w14:textId="6F10D8F5">
            <w:pPr>
              <w:jc w:val="center"/>
              <w:rPr>
                <w:color w:val="000000"/>
                <w:sz w:val="14"/>
                <w:szCs w:val="14"/>
              </w:rPr>
            </w:pPr>
            <w:r w:rsidRPr="00BC547B">
              <w:rPr>
                <w:color w:val="000000"/>
                <w:sz w:val="14"/>
                <w:szCs w:val="14"/>
              </w:rPr>
              <w:t>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6015495E" w14:textId="25F1F92E">
            <w:pPr>
              <w:jc w:val="center"/>
              <w:rPr>
                <w:color w:val="000000"/>
                <w:sz w:val="14"/>
                <w:szCs w:val="14"/>
              </w:rPr>
            </w:pPr>
            <w:r w:rsidRPr="00BC547B">
              <w:rPr>
                <w:color w:val="000000"/>
                <w:sz w:val="14"/>
                <w:szCs w:val="14"/>
              </w:rPr>
              <w:t>104</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BAC89D2" w14:textId="12D2A23F">
            <w:pPr>
              <w:jc w:val="center"/>
              <w:rPr>
                <w:color w:val="000000"/>
                <w:sz w:val="14"/>
                <w:szCs w:val="14"/>
              </w:rPr>
            </w:pPr>
            <w:r w:rsidRPr="00BC547B">
              <w:rPr>
                <w:color w:val="000000"/>
                <w:sz w:val="14"/>
                <w:szCs w:val="14"/>
              </w:rPr>
              <w:t>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152FFBA2"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CD52E1F" w14:textId="77777777">
            <w:pPr>
              <w:jc w:val="center"/>
              <w:rPr>
                <w:color w:val="000000"/>
                <w:sz w:val="14"/>
                <w:szCs w:val="14"/>
              </w:rPr>
            </w:pPr>
            <w:r w:rsidRPr="00BC547B">
              <w:rPr>
                <w:color w:val="000000"/>
                <w:sz w:val="14"/>
                <w:szCs w:val="14"/>
              </w:rPr>
              <w:t>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495744E9" w14:textId="758C8063">
            <w:pPr>
              <w:jc w:val="center"/>
              <w:rPr>
                <w:b/>
                <w:bCs/>
                <w:color w:val="000000"/>
                <w:sz w:val="14"/>
                <w:szCs w:val="14"/>
              </w:rPr>
            </w:pPr>
            <w:r w:rsidRPr="00BC547B">
              <w:rPr>
                <w:b/>
                <w:bCs/>
                <w:color w:val="000000"/>
                <w:sz w:val="14"/>
                <w:szCs w:val="14"/>
              </w:rPr>
              <w:t>8,375</w:t>
            </w:r>
          </w:p>
        </w:tc>
      </w:tr>
      <w:tr w14:paraId="65AC6F83"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51F676F5" w14:textId="77777777">
            <w:pPr>
              <w:jc w:val="center"/>
              <w:rPr>
                <w:b/>
                <w:bCs/>
                <w:color w:val="000000"/>
                <w:sz w:val="14"/>
                <w:szCs w:val="14"/>
              </w:rPr>
            </w:pPr>
            <w:r w:rsidRPr="00BC547B">
              <w:rPr>
                <w:b/>
                <w:bCs/>
                <w:color w:val="000000"/>
                <w:sz w:val="14"/>
                <w:szCs w:val="14"/>
              </w:rPr>
              <w:t xml:space="preserve">School Questionnaire </w:t>
            </w:r>
            <w:r w:rsidRPr="00BC547B">
              <w:rPr>
                <w:b/>
                <w:bCs/>
                <w:color w:val="000000"/>
                <w:sz w:val="14"/>
                <w:szCs w:val="14"/>
              </w:rPr>
              <w:br/>
              <w:t>(school principal)</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773E83AC" w14:textId="77777777">
            <w:pPr>
              <w:jc w:val="center"/>
              <w:rPr>
                <w:b/>
                <w:bCs/>
                <w:color w:val="000000"/>
                <w:sz w:val="14"/>
                <w:szCs w:val="14"/>
              </w:rPr>
            </w:pPr>
            <w:r w:rsidRPr="00BC547B">
              <w:rPr>
                <w:b/>
                <w:bCs/>
                <w:color w:val="000000"/>
                <w:sz w:val="14"/>
                <w:szCs w:val="14"/>
              </w:rPr>
              <w:t># of Schools</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344E4230" w14:textId="233EC730">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394E0A13" w14:textId="6867BCC6">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01E53E31" w14:textId="20C0D464">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528F959F" w14:textId="51832778">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696BDAF7"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9BC1D47" w14:textId="655EA617">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70BC2E0B" w14:textId="2EB8AFBB">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7E3F427F" w14:textId="230CEAB5">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5BE6EE8E" w14:textId="090C6459">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455AB77F"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443E4AEB" w14:textId="6077BA95">
            <w:pPr>
              <w:jc w:val="center"/>
              <w:rPr>
                <w:color w:val="000000"/>
                <w:sz w:val="14"/>
                <w:szCs w:val="14"/>
              </w:rPr>
            </w:pPr>
            <w:r w:rsidRPr="00BC547B">
              <w:rPr>
                <w:color w:val="000000"/>
                <w:sz w:val="14"/>
                <w:szCs w:val="14"/>
              </w:rPr>
              <w:t>66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24CCF3A9" w14:textId="19CA9822">
            <w:pPr>
              <w:jc w:val="center"/>
              <w:rPr>
                <w:b/>
                <w:bCs/>
                <w:color w:val="000000"/>
                <w:sz w:val="14"/>
                <w:szCs w:val="14"/>
              </w:rPr>
            </w:pPr>
            <w:r w:rsidRPr="00BC547B">
              <w:rPr>
                <w:b/>
                <w:bCs/>
                <w:color w:val="000000"/>
                <w:sz w:val="14"/>
                <w:szCs w:val="14"/>
              </w:rPr>
              <w:t>5,622</w:t>
            </w:r>
          </w:p>
        </w:tc>
      </w:tr>
      <w:tr w14:paraId="70912D4C"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233EDB9E"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3D7C0CDF" w14:textId="77777777">
            <w:pPr>
              <w:jc w:val="center"/>
              <w:rPr>
                <w:b/>
                <w:bCs/>
                <w:color w:val="000000"/>
                <w:sz w:val="14"/>
                <w:szCs w:val="14"/>
              </w:rPr>
            </w:pPr>
            <w:r w:rsidRPr="00BC547B">
              <w:rPr>
                <w:b/>
                <w:bCs/>
                <w:color w:val="000000"/>
                <w:sz w:val="14"/>
                <w:szCs w:val="14"/>
              </w:rPr>
              <w:t>Avg. mins. per response</w:t>
            </w:r>
            <w:r w:rsidRPr="00BC547B">
              <w:rPr>
                <w:b/>
                <w:bCs/>
                <w:color w:val="FF0000"/>
                <w:sz w:val="14"/>
                <w:szCs w:val="14"/>
              </w:rPr>
              <w:t xml:space="preserve"> </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5B06A3FF" w14:textId="798A87C3">
            <w:pPr>
              <w:jc w:val="center"/>
              <w:rPr>
                <w:color w:val="000000"/>
                <w:sz w:val="14"/>
                <w:szCs w:val="14"/>
              </w:rPr>
            </w:pPr>
            <w:r w:rsidRPr="00BC547B">
              <w:rPr>
                <w:color w:val="000000"/>
                <w:sz w:val="14"/>
                <w:szCs w:val="14"/>
              </w:rPr>
              <w:t>30</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28CE5770" w14:textId="2BBA1B31">
            <w:pPr>
              <w:jc w:val="center"/>
              <w:rPr>
                <w:color w:val="000000"/>
                <w:sz w:val="14"/>
                <w:szCs w:val="14"/>
              </w:rPr>
            </w:pPr>
            <w:r w:rsidRPr="00BC547B">
              <w:rPr>
                <w:color w:val="000000"/>
                <w:sz w:val="14"/>
                <w:szCs w:val="14"/>
              </w:rPr>
              <w:t>30</w:t>
            </w:r>
          </w:p>
        </w:tc>
        <w:tc>
          <w:tcPr>
            <w:tcW w:w="1141" w:type="dxa"/>
            <w:tcBorders>
              <w:top w:val="nil"/>
              <w:left w:val="nil"/>
              <w:bottom w:val="single" w:sz="4" w:space="0" w:color="auto"/>
              <w:right w:val="single" w:sz="4" w:space="0" w:color="auto"/>
            </w:tcBorders>
            <w:vAlign w:val="center"/>
          </w:tcPr>
          <w:p w:rsidR="00BC547B" w:rsidRPr="00BC547B" w:rsidP="00BC547B" w14:paraId="0EFD2973" w14:textId="4D79ABA9">
            <w:pPr>
              <w:jc w:val="center"/>
              <w:rPr>
                <w:color w:val="000000"/>
                <w:sz w:val="14"/>
                <w:szCs w:val="14"/>
              </w:rPr>
            </w:pPr>
            <w:r w:rsidRPr="00BC547B">
              <w:rPr>
                <w:color w:val="000000"/>
                <w:sz w:val="14"/>
                <w:szCs w:val="14"/>
              </w:rPr>
              <w:t>30</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12BD860" w14:textId="5ECA5295">
            <w:pPr>
              <w:jc w:val="center"/>
              <w:rPr>
                <w:color w:val="000000"/>
                <w:sz w:val="14"/>
                <w:szCs w:val="14"/>
              </w:rPr>
            </w:pPr>
            <w:r w:rsidRPr="00BC547B">
              <w:rPr>
                <w:color w:val="000000"/>
                <w:sz w:val="14"/>
                <w:szCs w:val="14"/>
              </w:rPr>
              <w:t>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2A18AC2D" w14:textId="77777777">
            <w:pPr>
              <w:rPr>
                <w:b/>
                <w:bCs/>
                <w:color w:val="000000"/>
                <w:sz w:val="14"/>
                <w:szCs w:val="14"/>
              </w:rPr>
            </w:pPr>
          </w:p>
        </w:tc>
        <w:tc>
          <w:tcPr>
            <w:tcW w:w="1170" w:type="dxa"/>
            <w:gridSpan w:val="2"/>
            <w:tcBorders>
              <w:top w:val="nil"/>
              <w:left w:val="single" w:sz="4" w:space="0" w:color="auto"/>
              <w:bottom w:val="nil"/>
              <w:right w:val="single" w:sz="4" w:space="0" w:color="auto"/>
            </w:tcBorders>
            <w:shd w:val="clear" w:color="auto" w:fill="auto"/>
            <w:vAlign w:val="center"/>
          </w:tcPr>
          <w:p w:rsidR="00BC547B" w:rsidRPr="00BC547B" w:rsidP="00BC547B" w14:paraId="0F91F0E6" w14:textId="2B57F8F6">
            <w:pPr>
              <w:jc w:val="center"/>
              <w:rPr>
                <w:color w:val="000000"/>
                <w:sz w:val="14"/>
                <w:szCs w:val="14"/>
              </w:rPr>
            </w:pPr>
            <w:r w:rsidRPr="00BC547B">
              <w:rPr>
                <w:color w:val="000000"/>
                <w:sz w:val="14"/>
                <w:szCs w:val="14"/>
              </w:rPr>
              <w:t>30</w:t>
            </w:r>
          </w:p>
        </w:tc>
        <w:tc>
          <w:tcPr>
            <w:tcW w:w="1170" w:type="dxa"/>
            <w:gridSpan w:val="3"/>
            <w:tcBorders>
              <w:top w:val="nil"/>
              <w:left w:val="nil"/>
              <w:bottom w:val="nil"/>
              <w:right w:val="single" w:sz="4" w:space="0" w:color="auto"/>
            </w:tcBorders>
            <w:shd w:val="clear" w:color="auto" w:fill="auto"/>
            <w:vAlign w:val="center"/>
          </w:tcPr>
          <w:p w:rsidR="00BC547B" w:rsidRPr="00BC547B" w:rsidP="00BC547B" w14:paraId="6CD36405" w14:textId="5E7B014E">
            <w:pPr>
              <w:jc w:val="center"/>
              <w:rPr>
                <w:color w:val="000000"/>
                <w:sz w:val="14"/>
                <w:szCs w:val="14"/>
              </w:rPr>
            </w:pPr>
            <w:r w:rsidRPr="00BC547B">
              <w:rPr>
                <w:color w:val="000000"/>
                <w:sz w:val="14"/>
                <w:szCs w:val="14"/>
              </w:rPr>
              <w:t>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04B10410" w14:textId="57541DCA">
            <w:pPr>
              <w:jc w:val="center"/>
              <w:rPr>
                <w:color w:val="000000"/>
                <w:sz w:val="14"/>
                <w:szCs w:val="14"/>
              </w:rPr>
            </w:pPr>
            <w:r w:rsidRPr="00BC547B">
              <w:rPr>
                <w:color w:val="000000"/>
                <w:sz w:val="14"/>
                <w:szCs w:val="14"/>
              </w:rPr>
              <w:t>30</w:t>
            </w:r>
          </w:p>
        </w:tc>
        <w:tc>
          <w:tcPr>
            <w:tcW w:w="1170" w:type="dxa"/>
            <w:tcBorders>
              <w:top w:val="nil"/>
              <w:left w:val="single" w:sz="4" w:space="0" w:color="auto"/>
              <w:bottom w:val="nil"/>
              <w:right w:val="single" w:sz="4" w:space="0" w:color="auto"/>
            </w:tcBorders>
            <w:shd w:val="clear" w:color="auto" w:fill="auto"/>
            <w:vAlign w:val="center"/>
          </w:tcPr>
          <w:p w:rsidR="00BC547B" w:rsidRPr="00BC547B" w:rsidP="00BC547B" w14:paraId="15F59130" w14:textId="31E3B54E">
            <w:pPr>
              <w:jc w:val="center"/>
              <w:rPr>
                <w:color w:val="000000"/>
                <w:sz w:val="14"/>
                <w:szCs w:val="14"/>
              </w:rPr>
            </w:pPr>
            <w:r w:rsidRPr="00BC547B">
              <w:rPr>
                <w:color w:val="000000"/>
                <w:sz w:val="14"/>
                <w:szCs w:val="14"/>
              </w:rPr>
              <w:t>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08CF9AD5"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1F73A04B" w14:textId="77777777">
            <w:pPr>
              <w:jc w:val="center"/>
              <w:rPr>
                <w:color w:val="000000"/>
                <w:sz w:val="14"/>
                <w:szCs w:val="14"/>
              </w:rPr>
            </w:pPr>
            <w:r w:rsidRPr="00BC547B">
              <w:rPr>
                <w:color w:val="000000"/>
                <w:sz w:val="14"/>
                <w:szCs w:val="14"/>
              </w:rPr>
              <w:t>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547B" w:rsidRPr="00BC547B" w:rsidP="00BC547B" w14:paraId="31D91897" w14:textId="4F7EC8A5">
            <w:pPr>
              <w:jc w:val="center"/>
              <w:rPr>
                <w:b/>
                <w:bCs/>
                <w:color w:val="000000"/>
                <w:sz w:val="14"/>
                <w:szCs w:val="14"/>
              </w:rPr>
            </w:pPr>
            <w:r w:rsidRPr="00BC547B">
              <w:rPr>
                <w:b/>
                <w:bCs/>
                <w:color w:val="000000"/>
                <w:sz w:val="14"/>
                <w:szCs w:val="14"/>
              </w:rPr>
              <w:t>N/A</w:t>
            </w:r>
          </w:p>
        </w:tc>
      </w:tr>
      <w:tr w14:paraId="3AB02996"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0C83B1A7"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3342FCA8" w14:textId="77777777">
            <w:pPr>
              <w:jc w:val="center"/>
              <w:rPr>
                <w:b/>
                <w:bCs/>
                <w:color w:val="000000"/>
                <w:sz w:val="14"/>
                <w:szCs w:val="14"/>
              </w:rPr>
            </w:pPr>
            <w:r w:rsidRPr="00BC547B">
              <w:rPr>
                <w:b/>
                <w:bCs/>
                <w:color w:val="000000"/>
                <w:sz w:val="14"/>
                <w:szCs w:val="14"/>
              </w:rPr>
              <w:t xml:space="preserve">Burden (in hours) </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2BE37A38" w14:textId="28735D9F">
            <w:pPr>
              <w:jc w:val="center"/>
              <w:rPr>
                <w:color w:val="000000"/>
                <w:sz w:val="14"/>
                <w:szCs w:val="14"/>
              </w:rPr>
            </w:pPr>
            <w:r w:rsidRPr="00BC547B">
              <w:rPr>
                <w:color w:val="000000"/>
                <w:sz w:val="14"/>
                <w:szCs w:val="14"/>
              </w:rPr>
              <w:t>1,196</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50D4913B" w14:textId="388D38B3">
            <w:pPr>
              <w:jc w:val="center"/>
              <w:rPr>
                <w:color w:val="000000"/>
                <w:sz w:val="14"/>
                <w:szCs w:val="14"/>
              </w:rPr>
            </w:pPr>
            <w:r w:rsidRPr="00BC547B">
              <w:rPr>
                <w:color w:val="000000"/>
                <w:sz w:val="14"/>
                <w:szCs w:val="14"/>
              </w:rPr>
              <w:t>47</w:t>
            </w:r>
          </w:p>
        </w:tc>
        <w:tc>
          <w:tcPr>
            <w:tcW w:w="1141" w:type="dxa"/>
            <w:tcBorders>
              <w:top w:val="nil"/>
              <w:left w:val="nil"/>
              <w:bottom w:val="single" w:sz="4" w:space="0" w:color="auto"/>
              <w:right w:val="single" w:sz="4" w:space="0" w:color="auto"/>
            </w:tcBorders>
            <w:vAlign w:val="center"/>
          </w:tcPr>
          <w:p w:rsidR="00BC547B" w:rsidRPr="00BC547B" w:rsidP="00BC547B" w14:paraId="05D46AF0" w14:textId="4A78AB6D">
            <w:pPr>
              <w:jc w:val="center"/>
              <w:rPr>
                <w:color w:val="000000"/>
                <w:sz w:val="14"/>
                <w:szCs w:val="14"/>
              </w:rPr>
            </w:pPr>
            <w:r w:rsidRPr="00BC547B">
              <w:rPr>
                <w:color w:val="000000"/>
                <w:sz w:val="14"/>
                <w:szCs w:val="14"/>
              </w:rPr>
              <w:t>37</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41173F3F" w14:textId="707D9006">
            <w:pPr>
              <w:jc w:val="center"/>
              <w:rPr>
                <w:color w:val="000000"/>
                <w:sz w:val="14"/>
                <w:szCs w:val="14"/>
              </w:rPr>
            </w:pPr>
            <w:r w:rsidRPr="00BC547B">
              <w:rPr>
                <w:color w:val="000000"/>
                <w:sz w:val="14"/>
                <w:szCs w:val="14"/>
              </w:rPr>
              <w:t>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33E2275C" w14:textId="77777777">
            <w:pPr>
              <w:rPr>
                <w:b/>
                <w:bCs/>
                <w:color w:val="000000"/>
                <w:sz w:val="14"/>
                <w:szCs w:val="1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547B" w:rsidRPr="00BC547B" w:rsidP="00BC547B" w14:paraId="060CB53D" w14:textId="6A3D1685">
            <w:pPr>
              <w:jc w:val="center"/>
              <w:rPr>
                <w:color w:val="000000"/>
                <w:sz w:val="14"/>
                <w:szCs w:val="14"/>
              </w:rPr>
            </w:pPr>
            <w:r w:rsidRPr="00BC547B">
              <w:rPr>
                <w:color w:val="000000"/>
                <w:sz w:val="14"/>
                <w:szCs w:val="14"/>
              </w:rPr>
              <w:t>1,362</w:t>
            </w:r>
          </w:p>
        </w:tc>
        <w:tc>
          <w:tcPr>
            <w:tcW w:w="1170" w:type="dxa"/>
            <w:gridSpan w:val="3"/>
            <w:tcBorders>
              <w:top w:val="single" w:sz="4" w:space="0" w:color="auto"/>
              <w:left w:val="nil"/>
              <w:bottom w:val="single" w:sz="4" w:space="0" w:color="auto"/>
              <w:right w:val="single" w:sz="4" w:space="0" w:color="auto"/>
            </w:tcBorders>
            <w:shd w:val="clear" w:color="auto" w:fill="auto"/>
            <w:vAlign w:val="center"/>
          </w:tcPr>
          <w:p w:rsidR="00BC547B" w:rsidRPr="00BC547B" w:rsidP="00BC547B" w14:paraId="30919D35" w14:textId="4221AFB8">
            <w:pPr>
              <w:jc w:val="center"/>
              <w:rPr>
                <w:color w:val="000000"/>
                <w:sz w:val="14"/>
                <w:szCs w:val="14"/>
              </w:rPr>
            </w:pPr>
            <w:r w:rsidRPr="00BC547B">
              <w:rPr>
                <w:color w:val="000000"/>
                <w:sz w:val="14"/>
                <w:szCs w:val="14"/>
              </w:rPr>
              <w:t>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5D48CEFF" w14:textId="54447117">
            <w:pPr>
              <w:jc w:val="center"/>
              <w:rPr>
                <w:color w:val="000000"/>
                <w:sz w:val="14"/>
                <w:szCs w:val="14"/>
              </w:rPr>
            </w:pPr>
            <w:r w:rsidRPr="00BC547B">
              <w:rPr>
                <w:color w:val="000000"/>
                <w:sz w:val="14"/>
                <w:szCs w:val="14"/>
              </w:rPr>
              <w:t>39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C547B" w:rsidRPr="00BC547B" w:rsidP="00BC547B" w14:paraId="4D39F72F" w14:textId="5D770D8E">
            <w:pPr>
              <w:jc w:val="center"/>
              <w:rPr>
                <w:color w:val="000000"/>
                <w:sz w:val="14"/>
                <w:szCs w:val="14"/>
              </w:rPr>
            </w:pPr>
            <w:r w:rsidRPr="00BC547B">
              <w:rPr>
                <w:color w:val="000000"/>
                <w:sz w:val="14"/>
                <w:szCs w:val="14"/>
              </w:rPr>
              <w:t>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43CCAB27"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1DCED248" w14:textId="6B0EC8F9">
            <w:pPr>
              <w:jc w:val="center"/>
              <w:rPr>
                <w:color w:val="000000"/>
                <w:sz w:val="14"/>
                <w:szCs w:val="14"/>
              </w:rPr>
            </w:pPr>
            <w:r w:rsidRPr="00BC547B">
              <w:rPr>
                <w:color w:val="000000"/>
                <w:sz w:val="14"/>
                <w:szCs w:val="14"/>
              </w:rPr>
              <w:t>33</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2265E934" w14:textId="46AE26A6">
            <w:pPr>
              <w:jc w:val="center"/>
              <w:rPr>
                <w:b/>
                <w:bCs/>
                <w:color w:val="000000"/>
                <w:sz w:val="14"/>
                <w:szCs w:val="14"/>
              </w:rPr>
            </w:pPr>
            <w:r w:rsidRPr="00BC547B">
              <w:rPr>
                <w:b/>
                <w:bCs/>
                <w:color w:val="000000"/>
                <w:sz w:val="14"/>
                <w:szCs w:val="14"/>
              </w:rPr>
              <w:t>2,714</w:t>
            </w:r>
          </w:p>
        </w:tc>
      </w:tr>
      <w:tr w14:paraId="538653A2" w14:textId="77777777" w:rsidTr="002F0759">
        <w:tblPrEx>
          <w:tblW w:w="14130" w:type="dxa"/>
          <w:jc w:val="center"/>
          <w:tblLayout w:type="fixed"/>
          <w:tblLook w:val="04A0"/>
        </w:tblPrEx>
        <w:trPr>
          <w:trHeight w:val="251"/>
          <w:jc w:val="center"/>
        </w:trPr>
        <w:tc>
          <w:tcPr>
            <w:tcW w:w="1080"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BC547B" w:rsidRPr="00BC547B" w:rsidP="00BC547B" w14:paraId="13383417" w14:textId="77777777">
            <w:pPr>
              <w:jc w:val="center"/>
              <w:rPr>
                <w:b/>
                <w:bCs/>
                <w:color w:val="000000"/>
                <w:sz w:val="14"/>
                <w:szCs w:val="14"/>
              </w:rPr>
            </w:pPr>
            <w:r w:rsidRPr="00BC547B">
              <w:rPr>
                <w:b/>
                <w:bCs/>
                <w:color w:val="000000"/>
                <w:sz w:val="14"/>
                <w:szCs w:val="14"/>
              </w:rPr>
              <w:t>Preassessment Activities</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6E330C9A" w14:textId="77777777">
            <w:pPr>
              <w:jc w:val="center"/>
              <w:rPr>
                <w:b/>
                <w:bCs/>
                <w:color w:val="000000"/>
                <w:sz w:val="14"/>
                <w:szCs w:val="14"/>
              </w:rPr>
            </w:pPr>
            <w:r w:rsidRPr="00BC547B">
              <w:rPr>
                <w:b/>
                <w:bCs/>
                <w:color w:val="000000"/>
                <w:sz w:val="14"/>
                <w:szCs w:val="14"/>
              </w:rPr>
              <w:t># of Staff</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37775D44" w14:textId="75F5968D">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7941D423" w14:textId="5E339357">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6D744C22" w14:textId="06A0B686">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199934A" w14:textId="78271EFA">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1BB436C2"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BA55EC8" w14:textId="053B6E14">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4232023C" w14:textId="52C94B74">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138CA113" w14:textId="033282AC">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150C1140" w14:textId="75D857AA">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0AFE7256"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5E74F58D" w14:textId="1FD333B8">
            <w:pPr>
              <w:jc w:val="center"/>
              <w:rPr>
                <w:color w:val="000000"/>
                <w:sz w:val="14"/>
                <w:szCs w:val="14"/>
              </w:rPr>
            </w:pPr>
            <w:r w:rsidRPr="00BC547B">
              <w:rPr>
                <w:color w:val="000000"/>
                <w:sz w:val="14"/>
                <w:szCs w:val="14"/>
              </w:rPr>
              <w:t>66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47FD17C9" w14:textId="7C7A619E">
            <w:pPr>
              <w:jc w:val="center"/>
              <w:rPr>
                <w:b/>
                <w:bCs/>
                <w:color w:val="000000"/>
                <w:sz w:val="14"/>
                <w:szCs w:val="14"/>
              </w:rPr>
            </w:pPr>
            <w:r w:rsidRPr="00BC547B">
              <w:rPr>
                <w:b/>
                <w:bCs/>
                <w:color w:val="000000"/>
                <w:sz w:val="14"/>
                <w:szCs w:val="14"/>
              </w:rPr>
              <w:t>5,622</w:t>
            </w:r>
          </w:p>
        </w:tc>
      </w:tr>
      <w:tr w14:paraId="49BFE90C"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BC547B" w:rsidRPr="00BC547B" w:rsidP="00BC547B" w14:paraId="634350FB"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288692F0" w14:textId="77777777">
            <w:pPr>
              <w:jc w:val="center"/>
              <w:rPr>
                <w:b/>
                <w:bCs/>
                <w:color w:val="000000"/>
                <w:sz w:val="14"/>
                <w:szCs w:val="14"/>
              </w:rPr>
            </w:pPr>
            <w:r w:rsidRPr="00BC547B">
              <w:rPr>
                <w:b/>
                <w:bCs/>
                <w:color w:val="000000"/>
                <w:sz w:val="14"/>
                <w:szCs w:val="14"/>
              </w:rPr>
              <w:t>Avg. mins. per response</w:t>
            </w:r>
            <w:r w:rsidRPr="00BC547B">
              <w:rPr>
                <w:b/>
                <w:bCs/>
                <w:color w:val="FF0000"/>
                <w:sz w:val="14"/>
                <w:szCs w:val="14"/>
              </w:rPr>
              <w:t xml:space="preserve"> </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4DBFCE4A" w14:textId="11CD193E">
            <w:pPr>
              <w:jc w:val="center"/>
              <w:rPr>
                <w:color w:val="000000"/>
                <w:sz w:val="14"/>
                <w:szCs w:val="14"/>
              </w:rPr>
            </w:pPr>
            <w:r w:rsidRPr="00BC547B">
              <w:rPr>
                <w:color w:val="000000"/>
                <w:sz w:val="14"/>
                <w:szCs w:val="14"/>
              </w:rPr>
              <w:t>120</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5259C333" w14:textId="4455407D">
            <w:pPr>
              <w:jc w:val="center"/>
              <w:rPr>
                <w:color w:val="000000"/>
                <w:sz w:val="14"/>
                <w:szCs w:val="14"/>
              </w:rPr>
            </w:pPr>
            <w:r w:rsidRPr="00BC547B">
              <w:rPr>
                <w:color w:val="000000"/>
                <w:sz w:val="14"/>
                <w:szCs w:val="14"/>
              </w:rPr>
              <w:t>120</w:t>
            </w:r>
          </w:p>
        </w:tc>
        <w:tc>
          <w:tcPr>
            <w:tcW w:w="1141" w:type="dxa"/>
            <w:tcBorders>
              <w:top w:val="nil"/>
              <w:left w:val="nil"/>
              <w:bottom w:val="single" w:sz="4" w:space="0" w:color="auto"/>
              <w:right w:val="single" w:sz="4" w:space="0" w:color="auto"/>
            </w:tcBorders>
            <w:vAlign w:val="center"/>
          </w:tcPr>
          <w:p w:rsidR="00BC547B" w:rsidRPr="00BC547B" w:rsidP="00BC547B" w14:paraId="58A25EF5" w14:textId="7C4A3084">
            <w:pPr>
              <w:jc w:val="center"/>
              <w:rPr>
                <w:color w:val="000000"/>
                <w:sz w:val="14"/>
                <w:szCs w:val="14"/>
              </w:rPr>
            </w:pPr>
            <w:r w:rsidRPr="00BC547B">
              <w:rPr>
                <w:color w:val="000000"/>
                <w:sz w:val="14"/>
                <w:szCs w:val="14"/>
              </w:rPr>
              <w:t>120</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821B844" w14:textId="7C4A6BA8">
            <w:pPr>
              <w:jc w:val="center"/>
              <w:rPr>
                <w:color w:val="000000"/>
                <w:sz w:val="14"/>
                <w:szCs w:val="14"/>
              </w:rPr>
            </w:pPr>
            <w:r w:rsidRPr="00BC547B">
              <w:rPr>
                <w:color w:val="000000"/>
                <w:sz w:val="14"/>
                <w:szCs w:val="14"/>
              </w:rPr>
              <w:t>120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70A6EBAE"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4EAC7064" w14:textId="5372F2FB">
            <w:pPr>
              <w:jc w:val="center"/>
              <w:rPr>
                <w:color w:val="000000"/>
                <w:sz w:val="14"/>
                <w:szCs w:val="14"/>
              </w:rPr>
            </w:pPr>
            <w:r w:rsidRPr="00BC547B">
              <w:rPr>
                <w:color w:val="000000"/>
                <w:sz w:val="14"/>
                <w:szCs w:val="14"/>
              </w:rPr>
              <w:t>120</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486081AC" w14:textId="6CF67252">
            <w:pPr>
              <w:jc w:val="center"/>
              <w:rPr>
                <w:color w:val="000000"/>
                <w:sz w:val="14"/>
                <w:szCs w:val="14"/>
              </w:rPr>
            </w:pPr>
            <w:r w:rsidRPr="00BC547B">
              <w:rPr>
                <w:color w:val="000000"/>
                <w:sz w:val="14"/>
                <w:szCs w:val="14"/>
              </w:rPr>
              <w:t>120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395B790E" w14:textId="3DE856CD">
            <w:pPr>
              <w:jc w:val="center"/>
              <w:rPr>
                <w:color w:val="000000"/>
                <w:sz w:val="14"/>
                <w:szCs w:val="14"/>
              </w:rPr>
            </w:pPr>
            <w:r w:rsidRPr="00BC547B">
              <w:rPr>
                <w:color w:val="000000"/>
                <w:sz w:val="14"/>
                <w:szCs w:val="14"/>
              </w:rPr>
              <w:t>120</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053FD233" w14:textId="3FA4B1AC">
            <w:pPr>
              <w:jc w:val="center"/>
              <w:rPr>
                <w:color w:val="000000"/>
                <w:sz w:val="14"/>
                <w:szCs w:val="14"/>
              </w:rPr>
            </w:pPr>
            <w:r w:rsidRPr="00BC547B">
              <w:rPr>
                <w:color w:val="000000"/>
                <w:sz w:val="14"/>
                <w:szCs w:val="14"/>
              </w:rPr>
              <w:t>120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7C6FA645"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24AAAA9" w14:textId="6C7B5339">
            <w:pPr>
              <w:jc w:val="center"/>
              <w:rPr>
                <w:color w:val="000000"/>
                <w:sz w:val="14"/>
                <w:szCs w:val="14"/>
              </w:rPr>
            </w:pPr>
            <w:r w:rsidRPr="00BC547B">
              <w:rPr>
                <w:color w:val="000000"/>
                <w:sz w:val="14"/>
                <w:szCs w:val="14"/>
              </w:rPr>
              <w:t>120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547B" w:rsidRPr="00BC547B" w:rsidP="00BC547B" w14:paraId="65821080" w14:textId="5E5941CC">
            <w:pPr>
              <w:jc w:val="center"/>
              <w:rPr>
                <w:b/>
                <w:bCs/>
                <w:color w:val="000000"/>
                <w:sz w:val="14"/>
                <w:szCs w:val="14"/>
              </w:rPr>
            </w:pPr>
            <w:r w:rsidRPr="00BC547B">
              <w:rPr>
                <w:b/>
                <w:bCs/>
                <w:color w:val="000000"/>
                <w:sz w:val="14"/>
                <w:szCs w:val="14"/>
              </w:rPr>
              <w:t>N/A</w:t>
            </w:r>
          </w:p>
        </w:tc>
      </w:tr>
      <w:tr w14:paraId="021E100A"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BC547B" w:rsidRPr="00BC547B" w:rsidP="00BC547B" w14:paraId="625C5670"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0B6CE1CE"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6B1F4A84" w14:textId="7D34E0F4">
            <w:pPr>
              <w:jc w:val="center"/>
              <w:rPr>
                <w:color w:val="000000"/>
                <w:sz w:val="14"/>
                <w:szCs w:val="14"/>
              </w:rPr>
            </w:pPr>
            <w:r w:rsidRPr="00BC547B">
              <w:rPr>
                <w:color w:val="000000"/>
                <w:sz w:val="14"/>
                <w:szCs w:val="14"/>
              </w:rPr>
              <w:t>4,784</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2A7A8A03" w14:textId="4FE27B3F">
            <w:pPr>
              <w:jc w:val="center"/>
              <w:rPr>
                <w:color w:val="000000"/>
                <w:sz w:val="14"/>
                <w:szCs w:val="14"/>
              </w:rPr>
            </w:pPr>
            <w:r w:rsidRPr="00BC547B">
              <w:rPr>
                <w:color w:val="000000"/>
                <w:sz w:val="14"/>
                <w:szCs w:val="14"/>
              </w:rPr>
              <w:t>187</w:t>
            </w:r>
          </w:p>
        </w:tc>
        <w:tc>
          <w:tcPr>
            <w:tcW w:w="1141" w:type="dxa"/>
            <w:tcBorders>
              <w:top w:val="nil"/>
              <w:left w:val="nil"/>
              <w:bottom w:val="single" w:sz="4" w:space="0" w:color="auto"/>
              <w:right w:val="single" w:sz="4" w:space="0" w:color="auto"/>
            </w:tcBorders>
            <w:vAlign w:val="center"/>
          </w:tcPr>
          <w:p w:rsidR="00BC547B" w:rsidRPr="00BC547B" w:rsidP="00BC547B" w14:paraId="3A0D69D6" w14:textId="74D09B60">
            <w:pPr>
              <w:jc w:val="center"/>
              <w:rPr>
                <w:color w:val="000000"/>
                <w:sz w:val="14"/>
                <w:szCs w:val="14"/>
              </w:rPr>
            </w:pPr>
            <w:r w:rsidRPr="00BC547B">
              <w:rPr>
                <w:color w:val="000000"/>
                <w:sz w:val="14"/>
                <w:szCs w:val="14"/>
              </w:rPr>
              <w:t>149</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FA1FAEE" w14:textId="63B9BD57">
            <w:pPr>
              <w:jc w:val="center"/>
              <w:rPr>
                <w:color w:val="000000"/>
                <w:sz w:val="14"/>
                <w:szCs w:val="14"/>
              </w:rPr>
            </w:pPr>
            <w:r w:rsidRPr="00BC547B">
              <w:rPr>
                <w:color w:val="000000"/>
                <w:sz w:val="14"/>
                <w:szCs w:val="14"/>
              </w:rPr>
              <w:t>19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74243B2C"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CFF0876" w14:textId="52A971A4">
            <w:pPr>
              <w:jc w:val="center"/>
              <w:rPr>
                <w:color w:val="000000"/>
                <w:sz w:val="14"/>
                <w:szCs w:val="14"/>
              </w:rPr>
            </w:pPr>
            <w:r w:rsidRPr="00BC547B">
              <w:rPr>
                <w:color w:val="000000"/>
                <w:sz w:val="14"/>
                <w:szCs w:val="14"/>
              </w:rPr>
              <w:t>5,446</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4EF46BE9" w14:textId="566DF49E">
            <w:pPr>
              <w:jc w:val="center"/>
              <w:rPr>
                <w:color w:val="000000"/>
                <w:sz w:val="14"/>
                <w:szCs w:val="14"/>
              </w:rPr>
            </w:pPr>
            <w:r w:rsidRPr="00BC547B">
              <w:rPr>
                <w:color w:val="000000"/>
                <w:sz w:val="14"/>
                <w:szCs w:val="14"/>
              </w:rPr>
              <w:t>353</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11DCA9B5" w14:textId="79872D33">
            <w:pPr>
              <w:jc w:val="center"/>
              <w:rPr>
                <w:color w:val="000000"/>
                <w:sz w:val="14"/>
                <w:szCs w:val="14"/>
              </w:rPr>
            </w:pPr>
            <w:r w:rsidRPr="00BC547B">
              <w:rPr>
                <w:color w:val="000000"/>
                <w:sz w:val="14"/>
                <w:szCs w:val="14"/>
              </w:rPr>
              <w:t>156</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596732FC" w14:textId="4A5937C1">
            <w:pPr>
              <w:jc w:val="center"/>
              <w:rPr>
                <w:color w:val="000000"/>
                <w:sz w:val="14"/>
                <w:szCs w:val="14"/>
              </w:rPr>
            </w:pPr>
            <w:r w:rsidRPr="00BC547B">
              <w:rPr>
                <w:color w:val="000000"/>
                <w:sz w:val="14"/>
                <w:szCs w:val="14"/>
              </w:rPr>
              <w:t>20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671BCA28"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30274DDA" w14:textId="470AD276">
            <w:pPr>
              <w:jc w:val="center"/>
              <w:rPr>
                <w:color w:val="000000"/>
                <w:sz w:val="14"/>
                <w:szCs w:val="14"/>
              </w:rPr>
            </w:pPr>
            <w:r w:rsidRPr="00BC547B">
              <w:rPr>
                <w:color w:val="000000"/>
                <w:sz w:val="14"/>
                <w:szCs w:val="14"/>
              </w:rPr>
              <w:t>131</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6EE27E8E" w14:textId="64D0199A">
            <w:pPr>
              <w:jc w:val="center"/>
              <w:rPr>
                <w:b/>
                <w:bCs/>
                <w:color w:val="000000"/>
                <w:sz w:val="14"/>
                <w:szCs w:val="14"/>
              </w:rPr>
            </w:pPr>
            <w:r w:rsidRPr="00BC547B">
              <w:rPr>
                <w:b/>
                <w:bCs/>
                <w:color w:val="000000"/>
                <w:sz w:val="14"/>
                <w:szCs w:val="14"/>
              </w:rPr>
              <w:t>11,245</w:t>
            </w:r>
          </w:p>
        </w:tc>
      </w:tr>
      <w:tr w14:paraId="5FBF4E0D"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565A0C40" w14:textId="77777777">
            <w:pPr>
              <w:jc w:val="center"/>
              <w:rPr>
                <w:b/>
                <w:bCs/>
                <w:color w:val="000000"/>
                <w:sz w:val="14"/>
                <w:szCs w:val="14"/>
              </w:rPr>
            </w:pPr>
            <w:r w:rsidRPr="00BC547B">
              <w:rPr>
                <w:b/>
                <w:bCs/>
                <w:color w:val="000000"/>
                <w:sz w:val="14"/>
                <w:szCs w:val="14"/>
              </w:rPr>
              <w:br/>
              <w:t>Sample submission,</w:t>
            </w:r>
            <w:r w:rsidRPr="00BC547B">
              <w:rPr>
                <w:b/>
                <w:bCs/>
                <w:color w:val="000000"/>
                <w:sz w:val="14"/>
                <w:szCs w:val="14"/>
              </w:rPr>
              <w:br/>
              <w:t>(school coordinator)</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5794CB11" w14:textId="77777777">
            <w:pPr>
              <w:jc w:val="center"/>
              <w:rPr>
                <w:b/>
                <w:bCs/>
                <w:color w:val="000000"/>
                <w:sz w:val="14"/>
                <w:szCs w:val="14"/>
              </w:rPr>
            </w:pPr>
            <w:r w:rsidRPr="00BC547B">
              <w:rPr>
                <w:b/>
                <w:bCs/>
                <w:color w:val="000000"/>
                <w:sz w:val="14"/>
                <w:szCs w:val="14"/>
              </w:rPr>
              <w:t># of School Coord.</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023F3787" w14:textId="3C2E333C">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4E41DC2E" w14:textId="1941A102">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4FA8BC03" w14:textId="4898D2DE">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17418DC4" w14:textId="53A91D19">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48E86767"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16D3B409" w14:textId="748233F4">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52AE7A09" w14:textId="7ECE66DF">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0A8C9107" w14:textId="66FCC9A8">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4DA46048" w14:textId="16501BAC">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360E8079"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5638563" w14:textId="724B40A7">
            <w:pPr>
              <w:jc w:val="center"/>
              <w:rPr>
                <w:color w:val="000000"/>
                <w:sz w:val="14"/>
                <w:szCs w:val="14"/>
              </w:rPr>
            </w:pPr>
            <w:r w:rsidRPr="00BC547B">
              <w:rPr>
                <w:color w:val="000000"/>
                <w:sz w:val="14"/>
                <w:szCs w:val="14"/>
              </w:rPr>
              <w:t>66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3601023A" w14:textId="630DCF8C">
            <w:pPr>
              <w:jc w:val="center"/>
              <w:rPr>
                <w:b/>
                <w:bCs/>
                <w:color w:val="000000"/>
                <w:sz w:val="14"/>
                <w:szCs w:val="14"/>
              </w:rPr>
            </w:pPr>
            <w:r w:rsidRPr="00BC547B">
              <w:rPr>
                <w:b/>
                <w:bCs/>
                <w:color w:val="000000"/>
                <w:sz w:val="14"/>
                <w:szCs w:val="14"/>
              </w:rPr>
              <w:t>5,622</w:t>
            </w:r>
          </w:p>
        </w:tc>
      </w:tr>
      <w:tr w14:paraId="7C9CD00F"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4922208A"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3D47237A"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6D28D4E3" w14:textId="17B28179">
            <w:pPr>
              <w:jc w:val="center"/>
              <w:rPr>
                <w:color w:val="000000"/>
                <w:sz w:val="14"/>
                <w:szCs w:val="14"/>
              </w:rPr>
            </w:pPr>
            <w:r w:rsidRPr="00BC547B">
              <w:rPr>
                <w:color w:val="000000"/>
                <w:sz w:val="14"/>
                <w:szCs w:val="14"/>
              </w:rPr>
              <w:t>1,244</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527BF2F0" w14:textId="2E304888">
            <w:pPr>
              <w:jc w:val="center"/>
              <w:rPr>
                <w:color w:val="000000"/>
                <w:sz w:val="14"/>
                <w:szCs w:val="14"/>
              </w:rPr>
            </w:pPr>
            <w:r w:rsidRPr="00BC547B">
              <w:rPr>
                <w:color w:val="000000"/>
                <w:sz w:val="14"/>
                <w:szCs w:val="14"/>
              </w:rPr>
              <w:t>49</w:t>
            </w:r>
          </w:p>
        </w:tc>
        <w:tc>
          <w:tcPr>
            <w:tcW w:w="1141" w:type="dxa"/>
            <w:tcBorders>
              <w:top w:val="nil"/>
              <w:left w:val="nil"/>
              <w:bottom w:val="single" w:sz="4" w:space="0" w:color="auto"/>
              <w:right w:val="single" w:sz="4" w:space="0" w:color="auto"/>
            </w:tcBorders>
            <w:vAlign w:val="center"/>
          </w:tcPr>
          <w:p w:rsidR="00BC547B" w:rsidRPr="00BC547B" w:rsidP="00BC547B" w14:paraId="7823BF5F" w14:textId="0121716E">
            <w:pPr>
              <w:jc w:val="center"/>
              <w:rPr>
                <w:color w:val="000000"/>
                <w:sz w:val="14"/>
                <w:szCs w:val="14"/>
              </w:rPr>
            </w:pPr>
            <w:r w:rsidRPr="00BC547B">
              <w:rPr>
                <w:color w:val="000000"/>
                <w:sz w:val="14"/>
                <w:szCs w:val="14"/>
              </w:rPr>
              <w:t>39</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0E7185B8" w14:textId="2EA50C3D">
            <w:pPr>
              <w:jc w:val="center"/>
              <w:rPr>
                <w:color w:val="000000"/>
                <w:sz w:val="14"/>
                <w:szCs w:val="14"/>
              </w:rPr>
            </w:pPr>
            <w:r w:rsidRPr="00BC547B">
              <w:rPr>
                <w:color w:val="000000"/>
                <w:sz w:val="14"/>
                <w:szCs w:val="14"/>
              </w:rPr>
              <w:t>5</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34238E08"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530C867F" w14:textId="7AE4C352">
            <w:pPr>
              <w:jc w:val="center"/>
              <w:rPr>
                <w:color w:val="000000"/>
                <w:sz w:val="14"/>
                <w:szCs w:val="14"/>
              </w:rPr>
            </w:pPr>
            <w:r w:rsidRPr="00BC547B">
              <w:rPr>
                <w:color w:val="000000"/>
                <w:sz w:val="14"/>
                <w:szCs w:val="14"/>
              </w:rPr>
              <w:t>1,416</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22909BD1" w14:textId="13E9154B">
            <w:pPr>
              <w:jc w:val="center"/>
              <w:rPr>
                <w:color w:val="000000"/>
                <w:sz w:val="14"/>
                <w:szCs w:val="14"/>
              </w:rPr>
            </w:pPr>
            <w:r w:rsidRPr="00BC547B">
              <w:rPr>
                <w:color w:val="000000"/>
                <w:sz w:val="14"/>
                <w:szCs w:val="14"/>
              </w:rPr>
              <w:t>92</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20B66710" w14:textId="661C286A">
            <w:pPr>
              <w:jc w:val="center"/>
              <w:rPr>
                <w:color w:val="000000"/>
                <w:sz w:val="14"/>
                <w:szCs w:val="14"/>
              </w:rPr>
            </w:pPr>
            <w:r w:rsidRPr="00BC547B">
              <w:rPr>
                <w:color w:val="000000"/>
                <w:sz w:val="14"/>
                <w:szCs w:val="14"/>
              </w:rPr>
              <w:t>41</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109C84E4" w14:textId="09577681">
            <w:pPr>
              <w:jc w:val="center"/>
              <w:rPr>
                <w:color w:val="000000"/>
                <w:sz w:val="14"/>
                <w:szCs w:val="14"/>
              </w:rPr>
            </w:pPr>
            <w:r w:rsidRPr="00BC547B">
              <w:rPr>
                <w:color w:val="000000"/>
                <w:sz w:val="14"/>
                <w:szCs w:val="14"/>
              </w:rPr>
              <w:t>5</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5FA2DB85"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05CC5C1B" w14:textId="26CA9B1C">
            <w:pPr>
              <w:jc w:val="center"/>
              <w:rPr>
                <w:color w:val="000000"/>
                <w:sz w:val="14"/>
                <w:szCs w:val="14"/>
              </w:rPr>
            </w:pPr>
            <w:r w:rsidRPr="00BC547B">
              <w:rPr>
                <w:color w:val="000000"/>
                <w:sz w:val="14"/>
                <w:szCs w:val="14"/>
              </w:rPr>
              <w:t>34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0BF622AC" w14:textId="65D90115">
            <w:pPr>
              <w:jc w:val="center"/>
              <w:rPr>
                <w:b/>
                <w:bCs/>
                <w:color w:val="000000"/>
                <w:sz w:val="14"/>
                <w:szCs w:val="14"/>
              </w:rPr>
            </w:pPr>
            <w:r w:rsidRPr="00BC547B">
              <w:rPr>
                <w:b/>
                <w:bCs/>
                <w:color w:val="000000"/>
                <w:sz w:val="14"/>
                <w:szCs w:val="14"/>
              </w:rPr>
              <w:t>2,925</w:t>
            </w:r>
          </w:p>
        </w:tc>
      </w:tr>
      <w:tr w14:paraId="2CFC19AF"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26E6DCC4" w14:textId="77777777">
            <w:pPr>
              <w:jc w:val="center"/>
              <w:rPr>
                <w:b/>
                <w:bCs/>
                <w:color w:val="000000"/>
                <w:sz w:val="14"/>
                <w:szCs w:val="14"/>
              </w:rPr>
            </w:pPr>
            <w:r w:rsidRPr="00BC547B">
              <w:rPr>
                <w:b/>
                <w:bCs/>
                <w:color w:val="000000"/>
                <w:sz w:val="14"/>
                <w:szCs w:val="14"/>
              </w:rPr>
              <w:t>Day of assessment activities</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01B014DD" w14:textId="77777777">
            <w:pPr>
              <w:jc w:val="center"/>
              <w:rPr>
                <w:b/>
                <w:bCs/>
                <w:color w:val="000000"/>
                <w:sz w:val="14"/>
                <w:szCs w:val="14"/>
              </w:rPr>
            </w:pPr>
            <w:r w:rsidRPr="00BC547B">
              <w:rPr>
                <w:b/>
                <w:bCs/>
                <w:color w:val="000000"/>
                <w:sz w:val="14"/>
                <w:szCs w:val="14"/>
              </w:rPr>
              <w:t># of Staff</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5B1D049A" w14:textId="20D4DED5">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03466922" w14:textId="2E043305">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3F3BF805" w14:textId="3B3B64A7">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7AA6BA45" w14:textId="0D30B58F">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6944F3D5"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154B1B82" w14:textId="27C4F424">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7D6AF7A1" w14:textId="53E32202">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0BAADE8B" w14:textId="4EBAC3D0">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35282222" w14:textId="31DCB3D1">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5FB24F90"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56A31FA7" w14:textId="246A0C35">
            <w:pPr>
              <w:jc w:val="center"/>
              <w:rPr>
                <w:color w:val="000000"/>
                <w:sz w:val="14"/>
                <w:szCs w:val="14"/>
              </w:rPr>
            </w:pPr>
            <w:r w:rsidRPr="00BC547B">
              <w:rPr>
                <w:color w:val="000000"/>
                <w:sz w:val="14"/>
                <w:szCs w:val="14"/>
              </w:rPr>
              <w:t>66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4B02296D" w14:textId="40C9A102">
            <w:pPr>
              <w:jc w:val="center"/>
              <w:rPr>
                <w:b/>
                <w:bCs/>
                <w:color w:val="000000"/>
                <w:sz w:val="14"/>
                <w:szCs w:val="14"/>
              </w:rPr>
            </w:pPr>
            <w:r w:rsidRPr="00BC547B">
              <w:rPr>
                <w:b/>
                <w:bCs/>
                <w:color w:val="000000"/>
                <w:sz w:val="14"/>
                <w:szCs w:val="14"/>
              </w:rPr>
              <w:t>5,622</w:t>
            </w:r>
          </w:p>
        </w:tc>
      </w:tr>
      <w:tr w14:paraId="777C1C8E"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5E72154E"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59A83D28" w14:textId="77777777">
            <w:pPr>
              <w:jc w:val="center"/>
              <w:rPr>
                <w:b/>
                <w:bCs/>
                <w:color w:val="000000"/>
                <w:sz w:val="14"/>
                <w:szCs w:val="14"/>
              </w:rPr>
            </w:pPr>
            <w:r w:rsidRPr="00BC547B">
              <w:rPr>
                <w:b/>
                <w:bCs/>
                <w:color w:val="000000"/>
                <w:sz w:val="14"/>
                <w:szCs w:val="14"/>
              </w:rPr>
              <w:t>Avg. mins. per response</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263F0FFC" w14:textId="62794A94">
            <w:pPr>
              <w:jc w:val="center"/>
              <w:rPr>
                <w:color w:val="000000"/>
                <w:sz w:val="14"/>
                <w:szCs w:val="14"/>
              </w:rPr>
            </w:pPr>
            <w:r w:rsidRPr="00BC547B">
              <w:rPr>
                <w:color w:val="000000"/>
                <w:sz w:val="14"/>
                <w:szCs w:val="14"/>
              </w:rPr>
              <w:t>120</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5C54F1F7" w14:textId="40EC4121">
            <w:pPr>
              <w:jc w:val="center"/>
              <w:rPr>
                <w:color w:val="000000"/>
                <w:sz w:val="14"/>
                <w:szCs w:val="14"/>
              </w:rPr>
            </w:pPr>
            <w:r w:rsidRPr="00BC547B">
              <w:rPr>
                <w:color w:val="000000"/>
                <w:sz w:val="14"/>
                <w:szCs w:val="14"/>
              </w:rPr>
              <w:t>120</w:t>
            </w:r>
          </w:p>
        </w:tc>
        <w:tc>
          <w:tcPr>
            <w:tcW w:w="1141" w:type="dxa"/>
            <w:tcBorders>
              <w:top w:val="nil"/>
              <w:left w:val="nil"/>
              <w:bottom w:val="single" w:sz="4" w:space="0" w:color="auto"/>
              <w:right w:val="single" w:sz="4" w:space="0" w:color="auto"/>
            </w:tcBorders>
            <w:vAlign w:val="center"/>
          </w:tcPr>
          <w:p w:rsidR="00BC547B" w:rsidRPr="00BC547B" w:rsidP="00BC547B" w14:paraId="41D36C25" w14:textId="7AA5CEA6">
            <w:pPr>
              <w:jc w:val="center"/>
              <w:rPr>
                <w:color w:val="000000"/>
                <w:sz w:val="14"/>
                <w:szCs w:val="14"/>
              </w:rPr>
            </w:pPr>
            <w:r w:rsidRPr="00BC547B">
              <w:rPr>
                <w:color w:val="000000"/>
                <w:sz w:val="14"/>
                <w:szCs w:val="14"/>
              </w:rPr>
              <w:t>120</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6E891FE" w14:textId="7C7EC0F5">
            <w:pPr>
              <w:jc w:val="center"/>
              <w:rPr>
                <w:color w:val="000000"/>
                <w:sz w:val="14"/>
                <w:szCs w:val="14"/>
              </w:rPr>
            </w:pPr>
            <w:r w:rsidRPr="00BC547B">
              <w:rPr>
                <w:color w:val="000000"/>
                <w:sz w:val="14"/>
                <w:szCs w:val="14"/>
              </w:rPr>
              <w:t>120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0335B337"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3E28F4B6" w14:textId="299A76D0">
            <w:pPr>
              <w:jc w:val="center"/>
              <w:rPr>
                <w:color w:val="000000"/>
                <w:sz w:val="14"/>
                <w:szCs w:val="14"/>
              </w:rPr>
            </w:pPr>
            <w:r w:rsidRPr="00BC547B">
              <w:rPr>
                <w:color w:val="000000"/>
                <w:sz w:val="14"/>
                <w:szCs w:val="14"/>
              </w:rPr>
              <w:t>120</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4440B8A5" w14:textId="3B9C6D5F">
            <w:pPr>
              <w:jc w:val="center"/>
              <w:rPr>
                <w:color w:val="000000"/>
                <w:sz w:val="14"/>
                <w:szCs w:val="14"/>
              </w:rPr>
            </w:pPr>
            <w:r w:rsidRPr="00BC547B">
              <w:rPr>
                <w:color w:val="000000"/>
                <w:sz w:val="14"/>
                <w:szCs w:val="14"/>
              </w:rPr>
              <w:t>120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01F86A36" w14:textId="17EA1113">
            <w:pPr>
              <w:jc w:val="center"/>
              <w:rPr>
                <w:color w:val="000000"/>
                <w:sz w:val="14"/>
                <w:szCs w:val="14"/>
              </w:rPr>
            </w:pPr>
            <w:r w:rsidRPr="00BC547B">
              <w:rPr>
                <w:color w:val="000000"/>
                <w:sz w:val="14"/>
                <w:szCs w:val="14"/>
              </w:rPr>
              <w:t>120</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320F4C0C" w14:textId="057871E9">
            <w:pPr>
              <w:jc w:val="center"/>
              <w:rPr>
                <w:color w:val="000000"/>
                <w:sz w:val="14"/>
                <w:szCs w:val="14"/>
              </w:rPr>
            </w:pPr>
            <w:r w:rsidRPr="00BC547B">
              <w:rPr>
                <w:color w:val="000000"/>
                <w:sz w:val="14"/>
                <w:szCs w:val="14"/>
              </w:rPr>
              <w:t>120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0FE52535"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4D11940" w14:textId="77777777">
            <w:pPr>
              <w:jc w:val="center"/>
              <w:rPr>
                <w:color w:val="000000"/>
                <w:sz w:val="14"/>
                <w:szCs w:val="14"/>
              </w:rPr>
            </w:pPr>
            <w:r w:rsidRPr="00BC547B">
              <w:rPr>
                <w:color w:val="000000"/>
                <w:sz w:val="14"/>
                <w:szCs w:val="14"/>
              </w:rPr>
              <w:t>120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44C29287" w14:textId="3D381226">
            <w:pPr>
              <w:jc w:val="center"/>
              <w:rPr>
                <w:b/>
                <w:bCs/>
                <w:color w:val="000000"/>
                <w:sz w:val="14"/>
                <w:szCs w:val="14"/>
              </w:rPr>
            </w:pPr>
            <w:r w:rsidRPr="00BC547B">
              <w:rPr>
                <w:b/>
                <w:bCs/>
                <w:color w:val="000000"/>
                <w:sz w:val="14"/>
                <w:szCs w:val="14"/>
              </w:rPr>
              <w:t>N/A</w:t>
            </w:r>
          </w:p>
        </w:tc>
      </w:tr>
      <w:tr w14:paraId="78F9406C"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6F6079C8"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632CD3C8"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49C58FAC" w14:textId="6D4E838F">
            <w:pPr>
              <w:jc w:val="center"/>
              <w:rPr>
                <w:color w:val="000000"/>
                <w:sz w:val="14"/>
                <w:szCs w:val="14"/>
              </w:rPr>
            </w:pPr>
            <w:r w:rsidRPr="00BC547B">
              <w:rPr>
                <w:color w:val="000000"/>
                <w:sz w:val="14"/>
                <w:szCs w:val="14"/>
              </w:rPr>
              <w:t>4,784</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3B25A887" w14:textId="14F1CCC8">
            <w:pPr>
              <w:jc w:val="center"/>
              <w:rPr>
                <w:color w:val="000000"/>
                <w:sz w:val="14"/>
                <w:szCs w:val="14"/>
              </w:rPr>
            </w:pPr>
            <w:r w:rsidRPr="00BC547B">
              <w:rPr>
                <w:color w:val="000000"/>
                <w:sz w:val="14"/>
                <w:szCs w:val="14"/>
              </w:rPr>
              <w:t>187</w:t>
            </w:r>
          </w:p>
        </w:tc>
        <w:tc>
          <w:tcPr>
            <w:tcW w:w="1141" w:type="dxa"/>
            <w:tcBorders>
              <w:top w:val="nil"/>
              <w:left w:val="nil"/>
              <w:bottom w:val="single" w:sz="4" w:space="0" w:color="auto"/>
              <w:right w:val="single" w:sz="4" w:space="0" w:color="auto"/>
            </w:tcBorders>
            <w:vAlign w:val="center"/>
          </w:tcPr>
          <w:p w:rsidR="00BC547B" w:rsidRPr="00BC547B" w:rsidP="00BC547B" w14:paraId="2EBF243A" w14:textId="7CA5E2F2">
            <w:pPr>
              <w:jc w:val="center"/>
              <w:rPr>
                <w:color w:val="000000"/>
                <w:sz w:val="14"/>
                <w:szCs w:val="14"/>
              </w:rPr>
            </w:pPr>
            <w:r w:rsidRPr="00BC547B">
              <w:rPr>
                <w:color w:val="000000"/>
                <w:sz w:val="14"/>
                <w:szCs w:val="14"/>
              </w:rPr>
              <w:t>149</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75DD8F19" w14:textId="3F80BE25">
            <w:pPr>
              <w:jc w:val="center"/>
              <w:rPr>
                <w:color w:val="000000"/>
                <w:sz w:val="14"/>
                <w:szCs w:val="14"/>
              </w:rPr>
            </w:pPr>
            <w:r w:rsidRPr="00BC547B">
              <w:rPr>
                <w:color w:val="000000"/>
                <w:sz w:val="14"/>
                <w:szCs w:val="14"/>
              </w:rPr>
              <w:t>19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4FC79D9A"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37F60FF6" w14:textId="1331518A">
            <w:pPr>
              <w:jc w:val="center"/>
              <w:rPr>
                <w:color w:val="000000"/>
                <w:sz w:val="14"/>
                <w:szCs w:val="14"/>
              </w:rPr>
            </w:pPr>
            <w:r w:rsidRPr="00BC547B">
              <w:rPr>
                <w:color w:val="000000"/>
                <w:sz w:val="14"/>
                <w:szCs w:val="14"/>
              </w:rPr>
              <w:t>5,446</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75CF233C" w14:textId="561E7219">
            <w:pPr>
              <w:jc w:val="center"/>
              <w:rPr>
                <w:color w:val="000000"/>
                <w:sz w:val="14"/>
                <w:szCs w:val="14"/>
              </w:rPr>
            </w:pPr>
            <w:r w:rsidRPr="00BC547B">
              <w:rPr>
                <w:color w:val="000000"/>
                <w:sz w:val="14"/>
                <w:szCs w:val="14"/>
              </w:rPr>
              <w:t>353</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2687B0F4" w14:textId="0FCA0787">
            <w:pPr>
              <w:jc w:val="center"/>
              <w:rPr>
                <w:color w:val="000000"/>
                <w:sz w:val="14"/>
                <w:szCs w:val="14"/>
              </w:rPr>
            </w:pPr>
            <w:r w:rsidRPr="00BC547B">
              <w:rPr>
                <w:color w:val="000000"/>
                <w:sz w:val="14"/>
                <w:szCs w:val="14"/>
              </w:rPr>
              <w:t>156</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3E9C59BB" w14:textId="1E4FBF56">
            <w:pPr>
              <w:jc w:val="center"/>
              <w:rPr>
                <w:color w:val="000000"/>
                <w:sz w:val="14"/>
                <w:szCs w:val="14"/>
              </w:rPr>
            </w:pPr>
            <w:r w:rsidRPr="00BC547B">
              <w:rPr>
                <w:color w:val="000000"/>
                <w:sz w:val="14"/>
                <w:szCs w:val="14"/>
              </w:rPr>
              <w:t>20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0F2B33A7"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0769438C" w14:textId="593A0577">
            <w:pPr>
              <w:jc w:val="center"/>
              <w:rPr>
                <w:color w:val="000000"/>
                <w:sz w:val="14"/>
                <w:szCs w:val="14"/>
              </w:rPr>
            </w:pPr>
            <w:r w:rsidRPr="00BC547B">
              <w:rPr>
                <w:color w:val="000000"/>
                <w:sz w:val="14"/>
                <w:szCs w:val="14"/>
              </w:rPr>
              <w:t>131</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6C50F5F9" w14:textId="141C6067">
            <w:pPr>
              <w:jc w:val="center"/>
              <w:rPr>
                <w:b/>
                <w:bCs/>
                <w:color w:val="000000"/>
                <w:sz w:val="14"/>
                <w:szCs w:val="14"/>
              </w:rPr>
            </w:pPr>
            <w:r w:rsidRPr="00BC547B">
              <w:rPr>
                <w:b/>
                <w:bCs/>
                <w:color w:val="000000"/>
                <w:sz w:val="14"/>
                <w:szCs w:val="14"/>
              </w:rPr>
              <w:t>11,245</w:t>
            </w:r>
          </w:p>
        </w:tc>
      </w:tr>
      <w:tr w14:paraId="229F4FD7"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0D296FE4" w14:textId="77777777">
            <w:pPr>
              <w:jc w:val="center"/>
              <w:rPr>
                <w:b/>
                <w:bCs/>
                <w:color w:val="000000"/>
                <w:sz w:val="14"/>
                <w:szCs w:val="14"/>
              </w:rPr>
            </w:pPr>
            <w:r w:rsidRPr="00BC547B">
              <w:rPr>
                <w:b/>
                <w:bCs/>
                <w:color w:val="000000"/>
                <w:sz w:val="14"/>
                <w:szCs w:val="14"/>
              </w:rPr>
              <w:t>Post-assessment activities</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09B62CA9" w14:textId="77777777">
            <w:pPr>
              <w:jc w:val="center"/>
              <w:rPr>
                <w:b/>
                <w:bCs/>
                <w:color w:val="000000"/>
                <w:sz w:val="14"/>
                <w:szCs w:val="14"/>
              </w:rPr>
            </w:pPr>
            <w:r w:rsidRPr="00BC547B">
              <w:rPr>
                <w:b/>
                <w:bCs/>
                <w:color w:val="000000"/>
                <w:sz w:val="14"/>
                <w:szCs w:val="14"/>
              </w:rPr>
              <w:t># of Staff</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2CDC1707" w14:textId="586CD751">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126C33E6" w14:textId="5E1BCA01">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5C0FB58D" w14:textId="7F6D00C2">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1B4C87F" w14:textId="3F70DAC9">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6F7CAE04"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1D2CAF4A" w14:textId="70B072F9">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564D69A5" w14:textId="40DE38B2">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72DACEE2" w14:textId="1915905C">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4F3F9C2D" w14:textId="73BB93F3">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56574FB9"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E9A6331" w14:textId="222BE730">
            <w:pPr>
              <w:jc w:val="center"/>
              <w:rPr>
                <w:color w:val="000000"/>
                <w:sz w:val="14"/>
                <w:szCs w:val="14"/>
              </w:rPr>
            </w:pPr>
            <w:r w:rsidRPr="00BC547B">
              <w:rPr>
                <w:color w:val="000000"/>
                <w:sz w:val="14"/>
                <w:szCs w:val="14"/>
              </w:rPr>
              <w:t>66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33DC39B9" w14:textId="010AA0CE">
            <w:pPr>
              <w:jc w:val="center"/>
              <w:rPr>
                <w:b/>
                <w:bCs/>
                <w:color w:val="000000"/>
                <w:sz w:val="14"/>
                <w:szCs w:val="14"/>
              </w:rPr>
            </w:pPr>
            <w:r w:rsidRPr="00BC547B">
              <w:rPr>
                <w:b/>
                <w:bCs/>
                <w:color w:val="000000"/>
                <w:sz w:val="14"/>
                <w:szCs w:val="14"/>
              </w:rPr>
              <w:t>5,622</w:t>
            </w:r>
          </w:p>
        </w:tc>
      </w:tr>
      <w:tr w14:paraId="38747622"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54C6B895"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66A3FEEC" w14:textId="77777777">
            <w:pPr>
              <w:jc w:val="center"/>
              <w:rPr>
                <w:b/>
                <w:bCs/>
                <w:color w:val="000000"/>
                <w:sz w:val="14"/>
                <w:szCs w:val="14"/>
              </w:rPr>
            </w:pPr>
            <w:r w:rsidRPr="00BC547B">
              <w:rPr>
                <w:b/>
                <w:bCs/>
                <w:color w:val="000000"/>
                <w:sz w:val="14"/>
                <w:szCs w:val="14"/>
              </w:rPr>
              <w:t>Avg. mins. per response</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3C7798EC" w14:textId="1DC5D286">
            <w:pPr>
              <w:jc w:val="center"/>
              <w:rPr>
                <w:color w:val="000000"/>
                <w:sz w:val="14"/>
                <w:szCs w:val="14"/>
              </w:rPr>
            </w:pPr>
            <w:r w:rsidRPr="00BC547B">
              <w:rPr>
                <w:color w:val="000000"/>
                <w:sz w:val="14"/>
                <w:szCs w:val="14"/>
              </w:rPr>
              <w:t>20</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533272DF" w14:textId="6FE1A4DD">
            <w:pPr>
              <w:jc w:val="center"/>
              <w:rPr>
                <w:color w:val="000000"/>
                <w:sz w:val="14"/>
                <w:szCs w:val="14"/>
              </w:rPr>
            </w:pPr>
            <w:r w:rsidRPr="00BC547B">
              <w:rPr>
                <w:color w:val="000000"/>
                <w:sz w:val="14"/>
                <w:szCs w:val="14"/>
              </w:rPr>
              <w:t>20</w:t>
            </w:r>
          </w:p>
        </w:tc>
        <w:tc>
          <w:tcPr>
            <w:tcW w:w="1141" w:type="dxa"/>
            <w:tcBorders>
              <w:top w:val="nil"/>
              <w:left w:val="nil"/>
              <w:bottom w:val="single" w:sz="4" w:space="0" w:color="auto"/>
              <w:right w:val="single" w:sz="4" w:space="0" w:color="auto"/>
            </w:tcBorders>
            <w:vAlign w:val="center"/>
          </w:tcPr>
          <w:p w:rsidR="00BC547B" w:rsidRPr="00BC547B" w:rsidP="00BC547B" w14:paraId="516DA662" w14:textId="195687FE">
            <w:pPr>
              <w:jc w:val="center"/>
              <w:rPr>
                <w:color w:val="000000"/>
                <w:sz w:val="14"/>
                <w:szCs w:val="14"/>
              </w:rPr>
            </w:pPr>
            <w:r w:rsidRPr="00BC547B">
              <w:rPr>
                <w:color w:val="000000"/>
                <w:sz w:val="14"/>
                <w:szCs w:val="14"/>
              </w:rPr>
              <w:t>20</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7694E17A" w14:textId="044A1762">
            <w:pPr>
              <w:jc w:val="center"/>
              <w:rPr>
                <w:color w:val="000000"/>
                <w:sz w:val="14"/>
                <w:szCs w:val="14"/>
              </w:rPr>
            </w:pPr>
            <w:r w:rsidRPr="00BC547B">
              <w:rPr>
                <w:color w:val="000000"/>
                <w:sz w:val="14"/>
                <w:szCs w:val="14"/>
              </w:rPr>
              <w:t>20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489B0A65"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7EEA8EF1" w14:textId="58F8294A">
            <w:pPr>
              <w:jc w:val="center"/>
              <w:rPr>
                <w:color w:val="000000"/>
                <w:sz w:val="14"/>
                <w:szCs w:val="14"/>
              </w:rPr>
            </w:pPr>
            <w:r w:rsidRPr="00BC547B">
              <w:rPr>
                <w:color w:val="000000"/>
                <w:sz w:val="14"/>
                <w:szCs w:val="14"/>
              </w:rPr>
              <w:t>20</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077AB3FB" w14:textId="2CD0BB41">
            <w:pPr>
              <w:jc w:val="center"/>
              <w:rPr>
                <w:color w:val="000000"/>
                <w:sz w:val="14"/>
                <w:szCs w:val="14"/>
              </w:rPr>
            </w:pPr>
            <w:r w:rsidRPr="00BC547B">
              <w:rPr>
                <w:color w:val="000000"/>
                <w:sz w:val="14"/>
                <w:szCs w:val="14"/>
              </w:rPr>
              <w:t>20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0957648D" w14:textId="195EBC75">
            <w:pPr>
              <w:jc w:val="center"/>
              <w:rPr>
                <w:color w:val="000000"/>
                <w:sz w:val="14"/>
                <w:szCs w:val="14"/>
              </w:rPr>
            </w:pPr>
            <w:r w:rsidRPr="00BC547B">
              <w:rPr>
                <w:color w:val="000000"/>
                <w:sz w:val="14"/>
                <w:szCs w:val="14"/>
              </w:rPr>
              <w:t>20</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78B929D2" w14:textId="12C9F219">
            <w:pPr>
              <w:jc w:val="center"/>
              <w:rPr>
                <w:color w:val="000000"/>
                <w:sz w:val="14"/>
                <w:szCs w:val="14"/>
              </w:rPr>
            </w:pPr>
            <w:r w:rsidRPr="00BC547B">
              <w:rPr>
                <w:color w:val="000000"/>
                <w:sz w:val="14"/>
                <w:szCs w:val="14"/>
              </w:rPr>
              <w:t>20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72864AC2"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4EEDCDB" w14:textId="7EE89749">
            <w:pPr>
              <w:jc w:val="center"/>
              <w:rPr>
                <w:color w:val="000000"/>
                <w:sz w:val="14"/>
                <w:szCs w:val="14"/>
              </w:rPr>
            </w:pPr>
            <w:r w:rsidRPr="00BC547B">
              <w:rPr>
                <w:color w:val="000000"/>
                <w:sz w:val="14"/>
                <w:szCs w:val="14"/>
              </w:rPr>
              <w:t>20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7A9B7215" w14:textId="79362E12">
            <w:pPr>
              <w:jc w:val="center"/>
              <w:rPr>
                <w:b/>
                <w:bCs/>
                <w:color w:val="000000"/>
                <w:sz w:val="14"/>
                <w:szCs w:val="14"/>
              </w:rPr>
            </w:pPr>
            <w:r w:rsidRPr="00BC547B">
              <w:rPr>
                <w:b/>
                <w:bCs/>
                <w:color w:val="000000"/>
                <w:sz w:val="14"/>
                <w:szCs w:val="14"/>
              </w:rPr>
              <w:t>N/A</w:t>
            </w:r>
          </w:p>
        </w:tc>
      </w:tr>
      <w:tr w14:paraId="53EEFA11"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66E4BC68"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701CDB9D"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1E21FD37" w14:textId="405A25BD">
            <w:pPr>
              <w:jc w:val="center"/>
              <w:rPr>
                <w:color w:val="000000"/>
                <w:sz w:val="14"/>
                <w:szCs w:val="14"/>
              </w:rPr>
            </w:pPr>
            <w:r w:rsidRPr="00BC547B">
              <w:rPr>
                <w:color w:val="000000"/>
                <w:sz w:val="14"/>
                <w:szCs w:val="14"/>
              </w:rPr>
              <w:t>797</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18FBDF1B" w14:textId="42FD3CF5">
            <w:pPr>
              <w:jc w:val="center"/>
              <w:rPr>
                <w:color w:val="000000"/>
                <w:sz w:val="14"/>
                <w:szCs w:val="14"/>
              </w:rPr>
            </w:pPr>
            <w:r w:rsidRPr="00BC547B">
              <w:rPr>
                <w:color w:val="000000"/>
                <w:sz w:val="14"/>
                <w:szCs w:val="14"/>
              </w:rPr>
              <w:t>31</w:t>
            </w:r>
          </w:p>
        </w:tc>
        <w:tc>
          <w:tcPr>
            <w:tcW w:w="1141" w:type="dxa"/>
            <w:tcBorders>
              <w:top w:val="nil"/>
              <w:left w:val="nil"/>
              <w:bottom w:val="single" w:sz="4" w:space="0" w:color="auto"/>
              <w:right w:val="single" w:sz="4" w:space="0" w:color="auto"/>
            </w:tcBorders>
            <w:vAlign w:val="center"/>
          </w:tcPr>
          <w:p w:rsidR="00BC547B" w:rsidRPr="00BC547B" w:rsidP="00BC547B" w14:paraId="11AAC429" w14:textId="2C1E6014">
            <w:pPr>
              <w:jc w:val="center"/>
              <w:rPr>
                <w:color w:val="000000"/>
                <w:sz w:val="14"/>
                <w:szCs w:val="14"/>
              </w:rPr>
            </w:pPr>
            <w:r w:rsidRPr="00BC547B">
              <w:rPr>
                <w:color w:val="000000"/>
                <w:sz w:val="14"/>
                <w:szCs w:val="14"/>
              </w:rPr>
              <w:t>25</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5F3418F5" w14:textId="78E7C7D1">
            <w:pPr>
              <w:jc w:val="center"/>
              <w:rPr>
                <w:color w:val="000000"/>
                <w:sz w:val="14"/>
                <w:szCs w:val="14"/>
              </w:rPr>
            </w:pPr>
            <w:r w:rsidRPr="00BC547B">
              <w:rPr>
                <w:color w:val="000000"/>
                <w:sz w:val="14"/>
                <w:szCs w:val="14"/>
              </w:rPr>
              <w:t>3</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6CAE5474"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76EAE418" w14:textId="4A5FC7AB">
            <w:pPr>
              <w:jc w:val="center"/>
              <w:rPr>
                <w:color w:val="000000"/>
                <w:sz w:val="14"/>
                <w:szCs w:val="14"/>
              </w:rPr>
            </w:pPr>
            <w:r w:rsidRPr="00BC547B">
              <w:rPr>
                <w:color w:val="000000"/>
                <w:sz w:val="14"/>
                <w:szCs w:val="14"/>
              </w:rPr>
              <w:t>908</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2C3D5399" w14:textId="42F7DAC3">
            <w:pPr>
              <w:jc w:val="center"/>
              <w:rPr>
                <w:color w:val="000000"/>
                <w:sz w:val="14"/>
                <w:szCs w:val="14"/>
              </w:rPr>
            </w:pPr>
            <w:r w:rsidRPr="00BC547B">
              <w:rPr>
                <w:color w:val="000000"/>
                <w:sz w:val="14"/>
                <w:szCs w:val="14"/>
              </w:rPr>
              <w:t>59</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47BCD731" w14:textId="6F4E5161">
            <w:pPr>
              <w:jc w:val="center"/>
              <w:rPr>
                <w:color w:val="000000"/>
                <w:sz w:val="14"/>
                <w:szCs w:val="14"/>
              </w:rPr>
            </w:pPr>
            <w:r w:rsidRPr="00BC547B">
              <w:rPr>
                <w:color w:val="000000"/>
                <w:sz w:val="14"/>
                <w:szCs w:val="14"/>
              </w:rPr>
              <w:t>26</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32985F00" w14:textId="2E5AAED6">
            <w:pPr>
              <w:jc w:val="center"/>
              <w:rPr>
                <w:color w:val="000000"/>
                <w:sz w:val="14"/>
                <w:szCs w:val="14"/>
              </w:rPr>
            </w:pPr>
            <w:r w:rsidRPr="00BC547B">
              <w:rPr>
                <w:color w:val="000000"/>
                <w:sz w:val="14"/>
                <w:szCs w:val="14"/>
              </w:rPr>
              <w:t>3</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1A814191"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BBD24D9" w14:textId="041BBAD3">
            <w:pPr>
              <w:jc w:val="center"/>
              <w:rPr>
                <w:color w:val="000000"/>
                <w:sz w:val="14"/>
                <w:szCs w:val="14"/>
              </w:rPr>
            </w:pPr>
            <w:r w:rsidRPr="00BC547B">
              <w:rPr>
                <w:color w:val="000000"/>
                <w:sz w:val="14"/>
                <w:szCs w:val="14"/>
              </w:rPr>
              <w:t>22</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523B9C7B" w14:textId="41DBC1E4">
            <w:pPr>
              <w:jc w:val="center"/>
              <w:rPr>
                <w:b/>
                <w:bCs/>
                <w:color w:val="000000"/>
                <w:sz w:val="14"/>
                <w:szCs w:val="14"/>
              </w:rPr>
            </w:pPr>
            <w:r w:rsidRPr="00BC547B">
              <w:rPr>
                <w:b/>
                <w:bCs/>
                <w:color w:val="000000"/>
                <w:sz w:val="14"/>
                <w:szCs w:val="14"/>
              </w:rPr>
              <w:t>1,874</w:t>
            </w:r>
          </w:p>
        </w:tc>
      </w:tr>
      <w:tr w14:paraId="3FE91D93"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11FC40C9" w14:textId="77777777">
            <w:pPr>
              <w:jc w:val="center"/>
              <w:rPr>
                <w:b/>
                <w:bCs/>
                <w:color w:val="000000"/>
                <w:sz w:val="14"/>
                <w:szCs w:val="14"/>
              </w:rPr>
            </w:pPr>
            <w:r w:rsidRPr="00BC547B">
              <w:rPr>
                <w:b/>
                <w:bCs/>
                <w:color w:val="000000"/>
                <w:sz w:val="14"/>
                <w:szCs w:val="14"/>
              </w:rPr>
              <w:t>SD/EL (school personnel)</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154E13FF" w14:textId="77777777">
            <w:pPr>
              <w:jc w:val="center"/>
              <w:rPr>
                <w:b/>
                <w:bCs/>
                <w:color w:val="000000"/>
                <w:sz w:val="14"/>
                <w:szCs w:val="14"/>
              </w:rPr>
            </w:pPr>
            <w:r w:rsidRPr="00BC547B">
              <w:rPr>
                <w:b/>
                <w:bCs/>
                <w:color w:val="000000"/>
                <w:sz w:val="14"/>
                <w:szCs w:val="14"/>
              </w:rPr>
              <w:t># of Schools</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6F61E138" w14:textId="11973FAD">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190A1B68" w14:textId="2CE2E74F">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33CA1436" w14:textId="390E4D41">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A7634A1" w14:textId="1915D7BB">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53CDFC99"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06059F1" w14:textId="4C10E48E">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2B673CA8" w14:textId="55258696">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328EC529" w14:textId="4132415E">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A2E7E5A" w14:textId="39AE9CB3">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54B20EF9"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4DF53CD9" w14:textId="06C7B3A8">
            <w:pPr>
              <w:jc w:val="center"/>
              <w:rPr>
                <w:color w:val="000000"/>
                <w:sz w:val="14"/>
                <w:szCs w:val="14"/>
              </w:rPr>
            </w:pPr>
            <w:r w:rsidRPr="00BC547B">
              <w:rPr>
                <w:color w:val="000000"/>
                <w:sz w:val="14"/>
                <w:szCs w:val="14"/>
              </w:rPr>
              <w:t>66</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542C3B3B" w14:textId="6A0AF592">
            <w:pPr>
              <w:jc w:val="center"/>
              <w:rPr>
                <w:b/>
                <w:bCs/>
                <w:color w:val="000000"/>
                <w:sz w:val="14"/>
                <w:szCs w:val="14"/>
              </w:rPr>
            </w:pPr>
            <w:r w:rsidRPr="00BC547B">
              <w:rPr>
                <w:b/>
                <w:bCs/>
                <w:color w:val="000000"/>
                <w:sz w:val="14"/>
                <w:szCs w:val="14"/>
              </w:rPr>
              <w:t>5,622</w:t>
            </w:r>
          </w:p>
        </w:tc>
      </w:tr>
      <w:tr w14:paraId="5F570841"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6D2073C1"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1105ADC6" w14:textId="77777777">
            <w:pPr>
              <w:jc w:val="center"/>
              <w:rPr>
                <w:b/>
                <w:bCs/>
                <w:color w:val="000000"/>
                <w:sz w:val="14"/>
                <w:szCs w:val="14"/>
              </w:rPr>
            </w:pPr>
            <w:r w:rsidRPr="00BC547B">
              <w:rPr>
                <w:b/>
                <w:bCs/>
                <w:color w:val="000000"/>
                <w:sz w:val="14"/>
                <w:szCs w:val="14"/>
              </w:rPr>
              <w:t># of SD/EL Students</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21E845BF" w14:textId="424C6EA4">
            <w:pPr>
              <w:jc w:val="center"/>
              <w:rPr>
                <w:color w:val="000000"/>
                <w:sz w:val="14"/>
                <w:szCs w:val="14"/>
              </w:rPr>
            </w:pPr>
            <w:r w:rsidRPr="00BC547B">
              <w:rPr>
                <w:color w:val="000000"/>
                <w:sz w:val="14"/>
                <w:szCs w:val="14"/>
              </w:rPr>
              <w:t>25,323</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66C8686E" w14:textId="11CE608C">
            <w:pPr>
              <w:jc w:val="center"/>
              <w:rPr>
                <w:color w:val="000000"/>
                <w:sz w:val="14"/>
                <w:szCs w:val="14"/>
              </w:rPr>
            </w:pPr>
            <w:r w:rsidRPr="00BC547B">
              <w:rPr>
                <w:color w:val="000000"/>
                <w:sz w:val="14"/>
                <w:szCs w:val="14"/>
              </w:rPr>
              <w:t>1,008</w:t>
            </w:r>
          </w:p>
        </w:tc>
        <w:tc>
          <w:tcPr>
            <w:tcW w:w="1141" w:type="dxa"/>
            <w:tcBorders>
              <w:top w:val="nil"/>
              <w:left w:val="nil"/>
              <w:bottom w:val="single" w:sz="4" w:space="0" w:color="auto"/>
              <w:right w:val="single" w:sz="4" w:space="0" w:color="auto"/>
            </w:tcBorders>
            <w:vAlign w:val="center"/>
          </w:tcPr>
          <w:p w:rsidR="00BC547B" w:rsidRPr="00BC547B" w:rsidP="00BC547B" w14:paraId="315B3F12" w14:textId="70A86D2B">
            <w:pPr>
              <w:jc w:val="center"/>
              <w:rPr>
                <w:color w:val="000000"/>
                <w:sz w:val="14"/>
                <w:szCs w:val="14"/>
              </w:rPr>
            </w:pPr>
            <w:r w:rsidRPr="00BC547B">
              <w:rPr>
                <w:color w:val="000000"/>
                <w:sz w:val="14"/>
                <w:szCs w:val="14"/>
              </w:rPr>
              <w:t>448</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148F59BA" w14:textId="6F9741FD">
            <w:pPr>
              <w:jc w:val="center"/>
              <w:rPr>
                <w:color w:val="000000"/>
                <w:sz w:val="14"/>
                <w:szCs w:val="14"/>
              </w:rPr>
            </w:pPr>
            <w:r w:rsidRPr="00BC547B">
              <w:rPr>
                <w:color w:val="000000"/>
                <w:sz w:val="14"/>
                <w:szCs w:val="14"/>
              </w:rPr>
              <w:t>56</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5A71F349"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608F12A1" w14:textId="7258BA58">
            <w:pPr>
              <w:jc w:val="center"/>
              <w:rPr>
                <w:color w:val="000000"/>
                <w:sz w:val="14"/>
                <w:szCs w:val="14"/>
              </w:rPr>
            </w:pPr>
            <w:r w:rsidRPr="00BC547B">
              <w:rPr>
                <w:color w:val="000000"/>
                <w:sz w:val="14"/>
                <w:szCs w:val="14"/>
              </w:rPr>
              <w:t>26,041</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6BCAA5E5" w14:textId="65962506">
            <w:pPr>
              <w:jc w:val="center"/>
              <w:rPr>
                <w:color w:val="000000"/>
                <w:sz w:val="14"/>
                <w:szCs w:val="14"/>
              </w:rPr>
            </w:pPr>
            <w:r w:rsidRPr="00BC547B">
              <w:rPr>
                <w:color w:val="000000"/>
                <w:sz w:val="14"/>
                <w:szCs w:val="14"/>
              </w:rPr>
              <w:t>1,582</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584B2240" w14:textId="3227AE53">
            <w:pPr>
              <w:jc w:val="center"/>
              <w:rPr>
                <w:color w:val="000000"/>
                <w:sz w:val="14"/>
                <w:szCs w:val="14"/>
              </w:rPr>
            </w:pPr>
            <w:r w:rsidRPr="00BC547B">
              <w:rPr>
                <w:color w:val="000000"/>
                <w:sz w:val="14"/>
                <w:szCs w:val="14"/>
              </w:rPr>
              <w:t>396</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556DC5FE" w14:textId="304F420B">
            <w:pPr>
              <w:jc w:val="center"/>
              <w:rPr>
                <w:color w:val="000000"/>
                <w:sz w:val="14"/>
                <w:szCs w:val="14"/>
              </w:rPr>
            </w:pPr>
            <w:r w:rsidRPr="00BC547B">
              <w:rPr>
                <w:color w:val="000000"/>
                <w:sz w:val="14"/>
                <w:szCs w:val="14"/>
              </w:rPr>
              <w:t>49</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6F518BD2"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66DDC5F" w14:textId="641E2E87">
            <w:pPr>
              <w:jc w:val="center"/>
              <w:rPr>
                <w:color w:val="000000"/>
                <w:sz w:val="14"/>
                <w:szCs w:val="14"/>
              </w:rPr>
            </w:pPr>
            <w:r w:rsidRPr="00BC547B">
              <w:rPr>
                <w:color w:val="000000"/>
                <w:sz w:val="14"/>
                <w:szCs w:val="14"/>
              </w:rPr>
              <w:t>378</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5FABDD56" w14:textId="48DF937B">
            <w:pPr>
              <w:jc w:val="center"/>
              <w:rPr>
                <w:b/>
                <w:bCs/>
                <w:color w:val="000000"/>
                <w:sz w:val="14"/>
                <w:szCs w:val="14"/>
              </w:rPr>
            </w:pPr>
            <w:r w:rsidRPr="00BC547B">
              <w:rPr>
                <w:b/>
                <w:bCs/>
                <w:color w:val="000000"/>
                <w:sz w:val="14"/>
                <w:szCs w:val="14"/>
              </w:rPr>
              <w:t>55,281</w:t>
            </w:r>
          </w:p>
        </w:tc>
      </w:tr>
      <w:tr w14:paraId="36F070F0"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28E4818D"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614AD331" w14:textId="77777777">
            <w:pPr>
              <w:jc w:val="center"/>
              <w:rPr>
                <w:b/>
                <w:bCs/>
                <w:color w:val="000000"/>
                <w:sz w:val="14"/>
                <w:szCs w:val="14"/>
              </w:rPr>
            </w:pPr>
            <w:r w:rsidRPr="00BC547B">
              <w:rPr>
                <w:b/>
                <w:bCs/>
                <w:color w:val="000000"/>
                <w:sz w:val="14"/>
                <w:szCs w:val="14"/>
              </w:rPr>
              <w:t>Avg. mins. per response</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0E94D7E5" w14:textId="51536925">
            <w:pPr>
              <w:jc w:val="center"/>
              <w:rPr>
                <w:color w:val="000000"/>
                <w:sz w:val="14"/>
                <w:szCs w:val="14"/>
              </w:rPr>
            </w:pPr>
            <w:r w:rsidRPr="00BC547B">
              <w:rPr>
                <w:color w:val="000000"/>
                <w:sz w:val="14"/>
                <w:szCs w:val="14"/>
              </w:rPr>
              <w:t>15</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7F2B1E8A" w14:textId="708D6BEC">
            <w:pPr>
              <w:jc w:val="center"/>
              <w:rPr>
                <w:color w:val="000000"/>
                <w:sz w:val="14"/>
                <w:szCs w:val="14"/>
              </w:rPr>
            </w:pPr>
            <w:r w:rsidRPr="00BC547B">
              <w:rPr>
                <w:color w:val="000000"/>
                <w:sz w:val="14"/>
                <w:szCs w:val="14"/>
              </w:rPr>
              <w:t>15</w:t>
            </w:r>
          </w:p>
        </w:tc>
        <w:tc>
          <w:tcPr>
            <w:tcW w:w="1141" w:type="dxa"/>
            <w:tcBorders>
              <w:top w:val="nil"/>
              <w:left w:val="nil"/>
              <w:bottom w:val="single" w:sz="4" w:space="0" w:color="auto"/>
              <w:right w:val="single" w:sz="4" w:space="0" w:color="auto"/>
            </w:tcBorders>
            <w:vAlign w:val="center"/>
          </w:tcPr>
          <w:p w:rsidR="00BC547B" w:rsidRPr="00BC547B" w:rsidP="00BC547B" w14:paraId="343F96BC" w14:textId="43DB08E8">
            <w:pPr>
              <w:jc w:val="center"/>
              <w:rPr>
                <w:color w:val="000000"/>
                <w:sz w:val="14"/>
                <w:szCs w:val="14"/>
              </w:rPr>
            </w:pPr>
            <w:r w:rsidRPr="00BC547B">
              <w:rPr>
                <w:color w:val="000000"/>
                <w:sz w:val="14"/>
                <w:szCs w:val="14"/>
              </w:rPr>
              <w:t>15</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068674DB" w14:textId="7EA23CBA">
            <w:pPr>
              <w:jc w:val="center"/>
              <w:rPr>
                <w:color w:val="000000"/>
                <w:sz w:val="14"/>
                <w:szCs w:val="14"/>
              </w:rPr>
            </w:pPr>
            <w:r w:rsidRPr="00BC547B">
              <w:rPr>
                <w:color w:val="000000"/>
                <w:sz w:val="14"/>
                <w:szCs w:val="14"/>
              </w:rPr>
              <w:t>15</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6F3D9EC4"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A00C1A9" w14:textId="4728ADF0">
            <w:pPr>
              <w:jc w:val="center"/>
              <w:rPr>
                <w:color w:val="000000"/>
                <w:sz w:val="14"/>
                <w:szCs w:val="14"/>
              </w:rPr>
            </w:pPr>
            <w:r w:rsidRPr="00BC547B">
              <w:rPr>
                <w:color w:val="000000"/>
                <w:sz w:val="14"/>
                <w:szCs w:val="14"/>
              </w:rPr>
              <w:t>15</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7A123EFE" w14:textId="36220D13">
            <w:pPr>
              <w:jc w:val="center"/>
              <w:rPr>
                <w:color w:val="000000"/>
                <w:sz w:val="14"/>
                <w:szCs w:val="14"/>
              </w:rPr>
            </w:pPr>
            <w:r w:rsidRPr="00BC547B">
              <w:rPr>
                <w:color w:val="000000"/>
                <w:sz w:val="14"/>
                <w:szCs w:val="14"/>
              </w:rPr>
              <w:t>15</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290784DF" w14:textId="1C28237D">
            <w:pPr>
              <w:jc w:val="center"/>
              <w:rPr>
                <w:color w:val="000000"/>
                <w:sz w:val="14"/>
                <w:szCs w:val="14"/>
              </w:rPr>
            </w:pPr>
            <w:r w:rsidRPr="00BC547B">
              <w:rPr>
                <w:color w:val="000000"/>
                <w:sz w:val="14"/>
                <w:szCs w:val="14"/>
              </w:rPr>
              <w:t>15</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20811663" w14:textId="7F10D00A">
            <w:pPr>
              <w:jc w:val="center"/>
              <w:rPr>
                <w:color w:val="000000"/>
                <w:sz w:val="14"/>
                <w:szCs w:val="14"/>
              </w:rPr>
            </w:pPr>
            <w:r w:rsidRPr="00BC547B">
              <w:rPr>
                <w:color w:val="000000"/>
                <w:sz w:val="14"/>
                <w:szCs w:val="14"/>
              </w:rPr>
              <w:t>15</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1344905C"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4862DC55" w14:textId="77777777">
            <w:pPr>
              <w:jc w:val="center"/>
              <w:rPr>
                <w:color w:val="000000"/>
                <w:sz w:val="14"/>
                <w:szCs w:val="14"/>
              </w:rPr>
            </w:pPr>
            <w:r w:rsidRPr="00BC547B">
              <w:rPr>
                <w:color w:val="000000"/>
                <w:sz w:val="14"/>
                <w:szCs w:val="14"/>
              </w:rPr>
              <w:t>15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13AB8A97" w14:textId="0CB5AB13">
            <w:pPr>
              <w:jc w:val="center"/>
              <w:rPr>
                <w:b/>
                <w:bCs/>
                <w:color w:val="000000"/>
                <w:sz w:val="14"/>
                <w:szCs w:val="14"/>
              </w:rPr>
            </w:pPr>
            <w:r w:rsidRPr="00BC547B">
              <w:rPr>
                <w:b/>
                <w:bCs/>
                <w:color w:val="000000"/>
                <w:sz w:val="14"/>
                <w:szCs w:val="14"/>
              </w:rPr>
              <w:t>N/A</w:t>
            </w:r>
          </w:p>
        </w:tc>
      </w:tr>
      <w:tr w14:paraId="265B7365"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412975DD"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6E9B6E7B"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5BEA64A9" w14:textId="00606CFA">
            <w:pPr>
              <w:jc w:val="center"/>
              <w:rPr>
                <w:color w:val="000000"/>
                <w:sz w:val="14"/>
                <w:szCs w:val="14"/>
              </w:rPr>
            </w:pPr>
            <w:r w:rsidRPr="00BC547B">
              <w:rPr>
                <w:color w:val="000000"/>
                <w:sz w:val="14"/>
                <w:szCs w:val="14"/>
              </w:rPr>
              <w:t>6,331</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4A248A86" w14:textId="7C4C36CF">
            <w:pPr>
              <w:jc w:val="center"/>
              <w:rPr>
                <w:color w:val="000000"/>
                <w:sz w:val="14"/>
                <w:szCs w:val="14"/>
              </w:rPr>
            </w:pPr>
            <w:r w:rsidRPr="00BC547B">
              <w:rPr>
                <w:color w:val="000000"/>
                <w:sz w:val="14"/>
                <w:szCs w:val="14"/>
              </w:rPr>
              <w:t>252</w:t>
            </w:r>
          </w:p>
        </w:tc>
        <w:tc>
          <w:tcPr>
            <w:tcW w:w="1141" w:type="dxa"/>
            <w:tcBorders>
              <w:top w:val="nil"/>
              <w:left w:val="nil"/>
              <w:bottom w:val="single" w:sz="4" w:space="0" w:color="auto"/>
              <w:right w:val="single" w:sz="4" w:space="0" w:color="auto"/>
            </w:tcBorders>
            <w:vAlign w:val="center"/>
          </w:tcPr>
          <w:p w:rsidR="00BC547B" w:rsidRPr="00BC547B" w:rsidP="00BC547B" w14:paraId="76E31C6E" w14:textId="26277BC4">
            <w:pPr>
              <w:jc w:val="center"/>
              <w:rPr>
                <w:color w:val="000000"/>
                <w:sz w:val="14"/>
                <w:szCs w:val="14"/>
              </w:rPr>
            </w:pPr>
            <w:r w:rsidRPr="00BC547B">
              <w:rPr>
                <w:color w:val="000000"/>
                <w:sz w:val="14"/>
                <w:szCs w:val="14"/>
              </w:rPr>
              <w:t>112</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01C69B6E" w14:textId="189F19BD">
            <w:pPr>
              <w:jc w:val="center"/>
              <w:rPr>
                <w:color w:val="000000"/>
                <w:sz w:val="14"/>
                <w:szCs w:val="14"/>
              </w:rPr>
            </w:pPr>
            <w:r w:rsidRPr="00BC547B">
              <w:rPr>
                <w:color w:val="000000"/>
                <w:sz w:val="14"/>
                <w:szCs w:val="14"/>
              </w:rPr>
              <w:t>14</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3B457AFE"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738C264F" w14:textId="755BC77C">
            <w:pPr>
              <w:jc w:val="center"/>
              <w:rPr>
                <w:color w:val="000000"/>
                <w:sz w:val="14"/>
                <w:szCs w:val="14"/>
              </w:rPr>
            </w:pPr>
            <w:r w:rsidRPr="00BC547B">
              <w:rPr>
                <w:color w:val="000000"/>
                <w:sz w:val="14"/>
                <w:szCs w:val="14"/>
              </w:rPr>
              <w:t>6,510</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62A692D8" w14:textId="03FB7C58">
            <w:pPr>
              <w:jc w:val="center"/>
              <w:rPr>
                <w:color w:val="000000"/>
                <w:sz w:val="14"/>
                <w:szCs w:val="14"/>
              </w:rPr>
            </w:pPr>
            <w:r w:rsidRPr="00BC547B">
              <w:rPr>
                <w:color w:val="000000"/>
                <w:sz w:val="14"/>
                <w:szCs w:val="14"/>
              </w:rPr>
              <w:t>396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2B5C42E9" w14:textId="1C45C26C">
            <w:pPr>
              <w:jc w:val="center"/>
              <w:rPr>
                <w:color w:val="000000"/>
                <w:sz w:val="14"/>
                <w:szCs w:val="14"/>
              </w:rPr>
            </w:pPr>
            <w:r w:rsidRPr="00BC547B">
              <w:rPr>
                <w:color w:val="000000"/>
                <w:sz w:val="14"/>
                <w:szCs w:val="14"/>
              </w:rPr>
              <w:t>99</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0D7FA157" w14:textId="31174DEF">
            <w:pPr>
              <w:jc w:val="center"/>
              <w:rPr>
                <w:color w:val="000000"/>
                <w:sz w:val="14"/>
                <w:szCs w:val="14"/>
              </w:rPr>
            </w:pPr>
            <w:r w:rsidRPr="00BC547B">
              <w:rPr>
                <w:color w:val="000000"/>
                <w:sz w:val="14"/>
                <w:szCs w:val="14"/>
              </w:rPr>
              <w:t>12</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745D3F06"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3847C0C4" w14:textId="56B3E399">
            <w:pPr>
              <w:jc w:val="center"/>
              <w:rPr>
                <w:color w:val="000000"/>
                <w:sz w:val="14"/>
                <w:szCs w:val="14"/>
              </w:rPr>
            </w:pPr>
            <w:r w:rsidRPr="00BC547B">
              <w:rPr>
                <w:color w:val="000000"/>
                <w:sz w:val="14"/>
                <w:szCs w:val="14"/>
              </w:rPr>
              <w:t>95</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33BAF526" w14:textId="6BB96D70">
            <w:pPr>
              <w:jc w:val="center"/>
              <w:rPr>
                <w:b/>
                <w:bCs/>
                <w:color w:val="000000"/>
                <w:sz w:val="14"/>
                <w:szCs w:val="14"/>
              </w:rPr>
            </w:pPr>
            <w:r w:rsidRPr="00BC547B">
              <w:rPr>
                <w:b/>
                <w:bCs/>
                <w:color w:val="000000"/>
                <w:sz w:val="14"/>
                <w:szCs w:val="14"/>
              </w:rPr>
              <w:t>13,821</w:t>
            </w:r>
          </w:p>
        </w:tc>
      </w:tr>
      <w:tr w14:paraId="2B3D0768" w14:textId="77777777" w:rsidTr="00E938AE">
        <w:tblPrEx>
          <w:tblW w:w="14130" w:type="dxa"/>
          <w:jc w:val="center"/>
          <w:tblLayout w:type="fixed"/>
          <w:tblLook w:val="04A0"/>
        </w:tblPrEx>
        <w:trPr>
          <w:trHeight w:val="16"/>
          <w:jc w:val="center"/>
        </w:trPr>
        <w:tc>
          <w:tcPr>
            <w:tcW w:w="2094"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BC547B" w:rsidRPr="00BC547B" w:rsidP="00BC547B" w14:paraId="1D66B333" w14:textId="77777777">
            <w:pPr>
              <w:jc w:val="center"/>
              <w:rPr>
                <w:b/>
                <w:bCs/>
                <w:color w:val="000000"/>
                <w:sz w:val="14"/>
                <w:szCs w:val="14"/>
              </w:rPr>
            </w:pPr>
            <w:r w:rsidRPr="00BC547B">
              <w:rPr>
                <w:b/>
                <w:bCs/>
                <w:color w:val="000000"/>
                <w:sz w:val="14"/>
                <w:szCs w:val="14"/>
              </w:rPr>
              <w:t>Total Burden (in hours)</w:t>
            </w:r>
          </w:p>
        </w:tc>
        <w:tc>
          <w:tcPr>
            <w:tcW w:w="1141" w:type="dxa"/>
            <w:tcBorders>
              <w:top w:val="nil"/>
              <w:left w:val="nil"/>
              <w:bottom w:val="single" w:sz="4" w:space="0" w:color="auto"/>
              <w:right w:val="single" w:sz="4" w:space="0" w:color="auto"/>
            </w:tcBorders>
            <w:shd w:val="clear" w:color="auto" w:fill="auto"/>
            <w:vAlign w:val="center"/>
          </w:tcPr>
          <w:p w:rsidR="00BC547B" w:rsidRPr="00BC547B" w:rsidP="00BC547B" w14:paraId="07F56646" w14:textId="018E77A4">
            <w:pPr>
              <w:jc w:val="center"/>
              <w:rPr>
                <w:color w:val="000000"/>
                <w:sz w:val="14"/>
                <w:szCs w:val="14"/>
              </w:rPr>
            </w:pPr>
            <w:r w:rsidRPr="00BC547B">
              <w:rPr>
                <w:color w:val="000000"/>
                <w:sz w:val="14"/>
                <w:szCs w:val="14"/>
              </w:rPr>
              <w:t>70,336</w:t>
            </w:r>
          </w:p>
        </w:tc>
        <w:tc>
          <w:tcPr>
            <w:tcW w:w="1142" w:type="dxa"/>
            <w:tcBorders>
              <w:top w:val="nil"/>
              <w:left w:val="nil"/>
              <w:bottom w:val="single" w:sz="4" w:space="0" w:color="auto"/>
              <w:right w:val="single" w:sz="4" w:space="0" w:color="auto"/>
            </w:tcBorders>
            <w:shd w:val="clear" w:color="auto" w:fill="auto"/>
            <w:vAlign w:val="center"/>
          </w:tcPr>
          <w:p w:rsidR="00BC547B" w:rsidRPr="00BC547B" w:rsidP="00BC547B" w14:paraId="6C614E7D" w14:textId="30B1BB10">
            <w:pPr>
              <w:jc w:val="center"/>
              <w:rPr>
                <w:color w:val="000000"/>
                <w:sz w:val="14"/>
                <w:szCs w:val="14"/>
              </w:rPr>
            </w:pPr>
            <w:r w:rsidRPr="00BC547B">
              <w:rPr>
                <w:color w:val="000000"/>
                <w:sz w:val="14"/>
                <w:szCs w:val="14"/>
              </w:rPr>
              <w:t>2,788</w:t>
            </w:r>
          </w:p>
        </w:tc>
        <w:tc>
          <w:tcPr>
            <w:tcW w:w="1141" w:type="dxa"/>
            <w:tcBorders>
              <w:top w:val="nil"/>
              <w:left w:val="nil"/>
              <w:bottom w:val="single" w:sz="4" w:space="0" w:color="auto"/>
              <w:right w:val="single" w:sz="4" w:space="0" w:color="auto"/>
            </w:tcBorders>
            <w:vAlign w:val="center"/>
          </w:tcPr>
          <w:p w:rsidR="00BC547B" w:rsidRPr="00BC547B" w:rsidP="00BC547B" w14:paraId="6C0D010D" w14:textId="2638014C">
            <w:pPr>
              <w:jc w:val="center"/>
              <w:rPr>
                <w:color w:val="000000"/>
                <w:sz w:val="14"/>
                <w:szCs w:val="14"/>
              </w:rPr>
            </w:pPr>
            <w:r w:rsidRPr="00BC547B">
              <w:rPr>
                <w:color w:val="000000"/>
                <w:sz w:val="14"/>
                <w:szCs w:val="14"/>
              </w:rPr>
              <w:t>1,497</w:t>
            </w:r>
          </w:p>
        </w:tc>
        <w:tc>
          <w:tcPr>
            <w:tcW w:w="1052"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49EE4270" w14:textId="21BC2CF9">
            <w:pPr>
              <w:jc w:val="center"/>
              <w:rPr>
                <w:color w:val="000000"/>
                <w:sz w:val="14"/>
                <w:szCs w:val="14"/>
              </w:rPr>
            </w:pPr>
            <w:r w:rsidRPr="00BC547B">
              <w:rPr>
                <w:color w:val="000000"/>
                <w:sz w:val="14"/>
                <w:szCs w:val="14"/>
              </w:rPr>
              <w:t>169</w:t>
            </w:r>
          </w:p>
        </w:tc>
        <w:tc>
          <w:tcPr>
            <w:tcW w:w="36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BC547B" w:rsidRPr="00BC547B" w:rsidP="00BC547B" w14:paraId="5477A01F"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0C46B283" w14:textId="1A8F0CD6">
            <w:pPr>
              <w:jc w:val="center"/>
              <w:rPr>
                <w:color w:val="000000"/>
                <w:sz w:val="14"/>
                <w:szCs w:val="14"/>
              </w:rPr>
            </w:pPr>
            <w:r w:rsidRPr="00BC547B">
              <w:rPr>
                <w:color w:val="000000"/>
                <w:sz w:val="14"/>
                <w:szCs w:val="14"/>
              </w:rPr>
              <w:t>84,854</w:t>
            </w:r>
          </w:p>
        </w:tc>
        <w:tc>
          <w:tcPr>
            <w:tcW w:w="1170" w:type="dxa"/>
            <w:gridSpan w:val="3"/>
            <w:tcBorders>
              <w:top w:val="nil"/>
              <w:left w:val="nil"/>
              <w:bottom w:val="single" w:sz="4" w:space="0" w:color="auto"/>
              <w:right w:val="single" w:sz="4" w:space="0" w:color="auto"/>
            </w:tcBorders>
            <w:shd w:val="clear" w:color="auto" w:fill="auto"/>
            <w:vAlign w:val="center"/>
          </w:tcPr>
          <w:p w:rsidR="00BC547B" w:rsidRPr="00BC547B" w:rsidP="00BC547B" w14:paraId="0F3AF8A0" w14:textId="0C4CD5CB">
            <w:pPr>
              <w:jc w:val="center"/>
              <w:rPr>
                <w:color w:val="000000"/>
                <w:sz w:val="14"/>
                <w:szCs w:val="14"/>
              </w:rPr>
            </w:pPr>
            <w:r w:rsidRPr="00BC547B">
              <w:rPr>
                <w:color w:val="000000"/>
                <w:sz w:val="14"/>
                <w:szCs w:val="14"/>
              </w:rPr>
              <w:t>4,868</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6460CBF8" w14:textId="2B446F85">
            <w:pPr>
              <w:jc w:val="center"/>
              <w:rPr>
                <w:color w:val="000000"/>
                <w:sz w:val="14"/>
                <w:szCs w:val="14"/>
              </w:rPr>
            </w:pPr>
            <w:r w:rsidRPr="00BC547B">
              <w:rPr>
                <w:color w:val="000000"/>
                <w:sz w:val="14"/>
                <w:szCs w:val="14"/>
              </w:rPr>
              <w:t>1,560</w:t>
            </w:r>
          </w:p>
        </w:tc>
        <w:tc>
          <w:tcPr>
            <w:tcW w:w="1170" w:type="dxa"/>
            <w:tcBorders>
              <w:top w:val="nil"/>
              <w:left w:val="single" w:sz="4" w:space="0" w:color="auto"/>
              <w:bottom w:val="single" w:sz="4" w:space="0" w:color="auto"/>
              <w:right w:val="single" w:sz="4" w:space="0" w:color="auto"/>
            </w:tcBorders>
            <w:shd w:val="clear" w:color="auto" w:fill="auto"/>
            <w:vAlign w:val="center"/>
          </w:tcPr>
          <w:p w:rsidR="00BC547B" w:rsidRPr="00BC547B" w:rsidP="00BC547B" w14:paraId="707DCB9F" w14:textId="22B8A673">
            <w:pPr>
              <w:jc w:val="center"/>
              <w:rPr>
                <w:color w:val="000000"/>
                <w:sz w:val="14"/>
                <w:szCs w:val="14"/>
              </w:rPr>
            </w:pPr>
            <w:r w:rsidRPr="00BC547B">
              <w:rPr>
                <w:color w:val="000000"/>
                <w:sz w:val="14"/>
                <w:szCs w:val="14"/>
              </w:rPr>
              <w:t>177</w:t>
            </w:r>
          </w:p>
        </w:tc>
        <w:tc>
          <w:tcPr>
            <w:tcW w:w="360" w:type="dxa"/>
            <w:tcBorders>
              <w:left w:val="single" w:sz="4" w:space="0" w:color="auto"/>
              <w:bottom w:val="single" w:sz="4" w:space="0" w:color="auto"/>
              <w:right w:val="single" w:sz="4" w:space="0" w:color="auto"/>
            </w:tcBorders>
            <w:shd w:val="clear" w:color="auto" w:fill="D9D9D9" w:themeFill="background1" w:themeFillShade="D9"/>
            <w:vAlign w:val="center"/>
          </w:tcPr>
          <w:p w:rsidR="00BC547B" w:rsidRPr="00BC547B" w:rsidP="00BC547B" w14:paraId="24F98D7F" w14:textId="77777777">
            <w:pPr>
              <w:rPr>
                <w:b/>
                <w:bCs/>
                <w:color w:val="000000"/>
                <w:sz w:val="14"/>
                <w:szCs w:val="14"/>
              </w:rPr>
            </w:pPr>
          </w:p>
        </w:tc>
        <w:tc>
          <w:tcPr>
            <w:tcW w:w="1080" w:type="dxa"/>
            <w:tcBorders>
              <w:top w:val="nil"/>
              <w:left w:val="nil"/>
              <w:bottom w:val="single" w:sz="4" w:space="0" w:color="auto"/>
              <w:right w:val="single" w:sz="4" w:space="0" w:color="auto"/>
            </w:tcBorders>
            <w:shd w:val="clear" w:color="auto" w:fill="auto"/>
            <w:vAlign w:val="center"/>
          </w:tcPr>
          <w:p w:rsidR="00BC547B" w:rsidRPr="00BC547B" w:rsidP="00BC547B" w14:paraId="14B608FF" w14:textId="32423C32">
            <w:pPr>
              <w:jc w:val="center"/>
              <w:rPr>
                <w:color w:val="000000"/>
                <w:sz w:val="14"/>
                <w:szCs w:val="14"/>
              </w:rPr>
            </w:pPr>
            <w:r w:rsidRPr="00BC547B">
              <w:rPr>
                <w:color w:val="000000"/>
                <w:sz w:val="14"/>
                <w:szCs w:val="14"/>
              </w:rPr>
              <w:t>1,562</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2683D988" w14:textId="32F6EE67">
            <w:pPr>
              <w:jc w:val="center"/>
              <w:rPr>
                <w:b/>
                <w:bCs/>
                <w:color w:val="000000"/>
                <w:sz w:val="14"/>
                <w:szCs w:val="14"/>
              </w:rPr>
            </w:pPr>
            <w:r w:rsidRPr="00BC547B">
              <w:rPr>
                <w:b/>
                <w:bCs/>
                <w:color w:val="000000"/>
                <w:sz w:val="14"/>
                <w:szCs w:val="14"/>
              </w:rPr>
              <w:t>167,811</w:t>
            </w:r>
          </w:p>
        </w:tc>
      </w:tr>
      <w:tr w14:paraId="6B273C2B" w14:textId="77777777">
        <w:tblPrEx>
          <w:tblW w:w="14130" w:type="dxa"/>
          <w:jc w:val="center"/>
          <w:tblLayout w:type="fixed"/>
          <w:tblLook w:val="04A0"/>
        </w:tblPrEx>
        <w:trPr>
          <w:gridAfter w:val="1"/>
          <w:wAfter w:w="606" w:type="dxa"/>
          <w:trHeight w:val="16"/>
          <w:jc w:val="center"/>
        </w:trPr>
        <w:tc>
          <w:tcPr>
            <w:tcW w:w="1155" w:type="dxa"/>
            <w:gridSpan w:val="2"/>
            <w:tcBorders>
              <w:top w:val="nil"/>
              <w:left w:val="nil"/>
              <w:bottom w:val="nil"/>
              <w:right w:val="nil"/>
            </w:tcBorders>
          </w:tcPr>
          <w:p w:rsidR="00BC547B" w:rsidRPr="00BC547B" w:rsidP="00BC547B" w14:paraId="5F51E1D1" w14:textId="77777777">
            <w:pPr>
              <w:jc w:val="right"/>
              <w:rPr>
                <w:b/>
                <w:color w:val="000000"/>
                <w:sz w:val="14"/>
                <w:szCs w:val="14"/>
              </w:rPr>
            </w:pPr>
          </w:p>
        </w:tc>
        <w:tc>
          <w:tcPr>
            <w:tcW w:w="5685" w:type="dxa"/>
            <w:gridSpan w:val="6"/>
            <w:tcBorders>
              <w:top w:val="nil"/>
              <w:left w:val="nil"/>
              <w:bottom w:val="nil"/>
              <w:right w:val="nil"/>
            </w:tcBorders>
            <w:shd w:val="clear" w:color="auto" w:fill="auto"/>
            <w:noWrap/>
            <w:vAlign w:val="bottom"/>
            <w:hideMark/>
          </w:tcPr>
          <w:p w:rsidR="00BC547B" w:rsidRPr="00BC547B" w:rsidP="00BC547B" w14:paraId="6351023D" w14:textId="5B76CED2">
            <w:pPr>
              <w:jc w:val="right"/>
              <w:rPr>
                <w:b/>
                <w:color w:val="000000"/>
                <w:sz w:val="14"/>
                <w:szCs w:val="14"/>
              </w:rPr>
            </w:pPr>
            <w:r w:rsidRPr="00BC547B">
              <w:rPr>
                <w:b/>
                <w:color w:val="000000"/>
                <w:sz w:val="14"/>
                <w:szCs w:val="14"/>
              </w:rPr>
              <w:t xml:space="preserve">Total number of respondents: 261,158 </w:t>
            </w:r>
          </w:p>
        </w:tc>
        <w:tc>
          <w:tcPr>
            <w:tcW w:w="1037" w:type="dxa"/>
            <w:gridSpan w:val="2"/>
            <w:tcBorders>
              <w:top w:val="nil"/>
              <w:left w:val="nil"/>
              <w:bottom w:val="nil"/>
              <w:right w:val="nil"/>
            </w:tcBorders>
            <w:shd w:val="clear" w:color="auto" w:fill="auto"/>
            <w:noWrap/>
            <w:vAlign w:val="bottom"/>
            <w:hideMark/>
          </w:tcPr>
          <w:p w:rsidR="00BC547B" w:rsidRPr="00BC547B" w:rsidP="00BC547B" w14:paraId="35CFCCE8" w14:textId="77777777">
            <w:pPr>
              <w:jc w:val="right"/>
              <w:rPr>
                <w:b/>
                <w:color w:val="000000"/>
                <w:sz w:val="14"/>
                <w:szCs w:val="14"/>
              </w:rPr>
            </w:pPr>
          </w:p>
        </w:tc>
        <w:tc>
          <w:tcPr>
            <w:tcW w:w="1257" w:type="dxa"/>
            <w:gridSpan w:val="3"/>
            <w:tcBorders>
              <w:top w:val="nil"/>
              <w:left w:val="nil"/>
              <w:bottom w:val="nil"/>
              <w:right w:val="nil"/>
            </w:tcBorders>
          </w:tcPr>
          <w:p w:rsidR="00BC547B" w:rsidRPr="00BC547B" w:rsidP="00BC547B" w14:paraId="7FF4A596" w14:textId="77777777">
            <w:pPr>
              <w:rPr>
                <w:b/>
                <w:color w:val="000000"/>
                <w:sz w:val="14"/>
                <w:szCs w:val="14"/>
              </w:rPr>
            </w:pPr>
          </w:p>
        </w:tc>
        <w:tc>
          <w:tcPr>
            <w:tcW w:w="4390" w:type="dxa"/>
            <w:gridSpan w:val="7"/>
            <w:tcBorders>
              <w:top w:val="nil"/>
              <w:left w:val="nil"/>
              <w:bottom w:val="nil"/>
              <w:right w:val="nil"/>
            </w:tcBorders>
            <w:shd w:val="clear" w:color="auto" w:fill="auto"/>
            <w:noWrap/>
            <w:vAlign w:val="bottom"/>
            <w:hideMark/>
          </w:tcPr>
          <w:p w:rsidR="00BC547B" w:rsidRPr="00BC547B" w:rsidP="00BC547B" w14:paraId="67816C5E" w14:textId="6DDC57AA">
            <w:pPr>
              <w:rPr>
                <w:b/>
                <w:color w:val="000000"/>
                <w:sz w:val="14"/>
                <w:szCs w:val="14"/>
              </w:rPr>
            </w:pPr>
            <w:r w:rsidRPr="00BC547B">
              <w:rPr>
                <w:b/>
                <w:color w:val="000000"/>
                <w:sz w:val="14"/>
                <w:szCs w:val="14"/>
              </w:rPr>
              <w:t>Total number of responses: 327,684</w:t>
            </w:r>
          </w:p>
        </w:tc>
      </w:tr>
    </w:tbl>
    <w:p w:rsidR="0059698C" w:rsidRPr="0094724B" w:rsidP="002D6D74" w14:paraId="6F059F9B" w14:textId="77777777">
      <w:pPr>
        <w:keepNext/>
        <w:tabs>
          <w:tab w:val="left" w:pos="1069"/>
          <w:tab w:val="left" w:pos="2005"/>
          <w:tab w:val="left" w:pos="6010"/>
          <w:tab w:val="left" w:pos="6620"/>
          <w:tab w:val="left" w:pos="7126"/>
          <w:tab w:val="left" w:pos="7736"/>
        </w:tabs>
        <w:ind w:right="846"/>
        <w:jc w:val="center"/>
        <w:rPr>
          <w:sz w:val="22"/>
          <w:szCs w:val="22"/>
        </w:rPr>
      </w:pPr>
    </w:p>
    <w:p w:rsidR="002D6D74" w:rsidRPr="001A2524" w:rsidP="002D6D74" w14:paraId="33F02278" w14:textId="77777777">
      <w:pPr>
        <w:tabs>
          <w:tab w:val="left" w:pos="5760"/>
        </w:tabs>
        <w:rPr>
          <w:sz w:val="18"/>
          <w:szCs w:val="14"/>
        </w:rPr>
        <w:sectPr w:rsidSect="00137B90">
          <w:footerReference w:type="default" r:id="rId29"/>
          <w:pgSz w:w="15840" w:h="12240" w:orient="landscape" w:code="1"/>
          <w:pgMar w:top="504" w:right="504" w:bottom="504" w:left="504" w:header="0" w:footer="288" w:gutter="0"/>
          <w:cols w:space="720"/>
          <w:docGrid w:linePitch="360"/>
        </w:sectPr>
      </w:pPr>
    </w:p>
    <w:p w:rsidR="002D6D74" w:rsidP="00315AA8" w14:paraId="52D07D1F" w14:textId="77777777">
      <w:pPr>
        <w:tabs>
          <w:tab w:val="left" w:pos="2323"/>
        </w:tabs>
        <w:rPr>
          <w:sz w:val="18"/>
          <w:szCs w:val="14"/>
        </w:rPr>
      </w:pPr>
    </w:p>
    <w:p w:rsidR="00CF567E" w:rsidRPr="003A1C5D" w:rsidP="00315AA8" w14:paraId="7A4A82F8" w14:textId="156EA019">
      <w:pPr>
        <w:tabs>
          <w:tab w:val="left" w:pos="2323"/>
        </w:tabs>
        <w:jc w:val="center"/>
        <w:rPr>
          <w:b/>
          <w:szCs w:val="24"/>
        </w:rPr>
      </w:pPr>
      <w:r w:rsidRPr="003A1C5D">
        <w:rPr>
          <w:szCs w:val="24"/>
          <w:u w:val="single"/>
        </w:rPr>
        <w:t>Notes</w:t>
      </w:r>
      <w:r w:rsidRPr="003A1C5D" w:rsidR="0048694D">
        <w:rPr>
          <w:szCs w:val="24"/>
          <w:u w:val="single"/>
        </w:rPr>
        <w:t xml:space="preserve"> </w:t>
      </w:r>
      <w:r w:rsidRPr="003A1C5D">
        <w:rPr>
          <w:szCs w:val="24"/>
          <w:u w:val="single"/>
        </w:rPr>
        <w:t>for</w:t>
      </w:r>
      <w:r w:rsidRPr="003A1C5D" w:rsidR="0048694D">
        <w:rPr>
          <w:szCs w:val="24"/>
          <w:u w:val="single"/>
        </w:rPr>
        <w:t xml:space="preserve"> </w:t>
      </w:r>
      <w:r w:rsidRPr="003A1C5D">
        <w:rPr>
          <w:szCs w:val="24"/>
          <w:u w:val="single"/>
        </w:rPr>
        <w:t>202</w:t>
      </w:r>
      <w:r w:rsidR="009D6EDD">
        <w:rPr>
          <w:szCs w:val="24"/>
          <w:u w:val="single"/>
        </w:rPr>
        <w:t>6</w:t>
      </w:r>
      <w:r w:rsidRPr="003A1C5D">
        <w:rPr>
          <w:szCs w:val="24"/>
          <w:u w:val="single"/>
        </w:rPr>
        <w:t xml:space="preserve"> </w:t>
      </w:r>
      <w:r w:rsidRPr="003A1C5D">
        <w:rPr>
          <w:szCs w:val="24"/>
          <w:u w:val="single"/>
        </w:rPr>
        <w:t>table</w:t>
      </w:r>
      <w:r w:rsidRPr="003A1C5D" w:rsidR="0048694D">
        <w:rPr>
          <w:szCs w:val="24"/>
          <w:u w:val="single"/>
        </w:rPr>
        <w:t xml:space="preserve"> </w:t>
      </w:r>
      <w:r w:rsidRPr="003A1C5D" w:rsidR="007F430D">
        <w:rPr>
          <w:szCs w:val="24"/>
          <w:u w:val="single"/>
        </w:rPr>
        <w:t>in</w:t>
      </w:r>
      <w:r w:rsidRPr="003A1C5D" w:rsidR="0048694D">
        <w:rPr>
          <w:szCs w:val="24"/>
          <w:u w:val="single"/>
        </w:rPr>
        <w:t xml:space="preserve"> </w:t>
      </w:r>
      <w:r w:rsidRPr="003A1C5D">
        <w:rPr>
          <w:szCs w:val="24"/>
          <w:u w:val="single"/>
        </w:rPr>
        <w:t>Exhibit</w:t>
      </w:r>
      <w:r w:rsidRPr="003A1C5D" w:rsidR="0048694D">
        <w:rPr>
          <w:szCs w:val="24"/>
          <w:u w:val="single"/>
        </w:rPr>
        <w:t xml:space="preserve"> </w:t>
      </w:r>
      <w:r w:rsidRPr="003A1C5D">
        <w:rPr>
          <w:szCs w:val="24"/>
          <w:u w:val="single"/>
        </w:rPr>
        <w:t>1</w:t>
      </w:r>
    </w:p>
    <w:p w:rsidR="00C6049C" w:rsidRPr="002D0D5B" w:rsidP="00315AA8" w14:paraId="0506A2A6" w14:textId="31EF75C7">
      <w:pPr>
        <w:pStyle w:val="ListParagraph"/>
        <w:numPr>
          <w:ilvl w:val="0"/>
          <w:numId w:val="11"/>
        </w:numPr>
        <w:rPr>
          <w:color w:val="000000"/>
          <w:szCs w:val="24"/>
        </w:rPr>
      </w:pPr>
      <w:r w:rsidRPr="00315AA8">
        <w:rPr>
          <w:color w:val="000000"/>
          <w:szCs w:val="24"/>
        </w:rPr>
        <w:t xml:space="preserve">Grade 8 teachers who teach one subject have an estimated burden of </w:t>
      </w:r>
      <w:r w:rsidRPr="00315AA8" w:rsidR="00D838B8">
        <w:rPr>
          <w:color w:val="000000"/>
          <w:szCs w:val="24"/>
        </w:rPr>
        <w:t>20</w:t>
      </w:r>
      <w:r w:rsidRPr="00315AA8" w:rsidR="00D278F2">
        <w:rPr>
          <w:color w:val="000000"/>
          <w:szCs w:val="24"/>
        </w:rPr>
        <w:t xml:space="preserve"> </w:t>
      </w:r>
      <w:r w:rsidRPr="00315AA8">
        <w:rPr>
          <w:color w:val="000000"/>
          <w:szCs w:val="24"/>
        </w:rPr>
        <w:t>minutes, with an additional 10</w:t>
      </w:r>
      <w:r w:rsidRPr="00315AA8" w:rsidR="00AC2969">
        <w:rPr>
          <w:color w:val="000000"/>
          <w:szCs w:val="24"/>
        </w:rPr>
        <w:t xml:space="preserve"> </w:t>
      </w:r>
      <w:r w:rsidRPr="00315AA8">
        <w:rPr>
          <w:color w:val="000000"/>
          <w:szCs w:val="24"/>
        </w:rPr>
        <w:t xml:space="preserve">minutes for each additional subject. The estimated number of teachers who teach </w:t>
      </w:r>
      <w:r w:rsidRPr="00315AA8" w:rsidR="00B94930">
        <w:rPr>
          <w:color w:val="000000"/>
          <w:szCs w:val="24"/>
        </w:rPr>
        <w:t xml:space="preserve">one </w:t>
      </w:r>
      <w:r w:rsidRPr="00315AA8">
        <w:rPr>
          <w:color w:val="000000"/>
          <w:szCs w:val="24"/>
        </w:rPr>
        <w:t xml:space="preserve">subject is 50% </w:t>
      </w:r>
      <w:r w:rsidRPr="00315AA8" w:rsidR="0DAF110C">
        <w:rPr>
          <w:color w:val="000000"/>
          <w:szCs w:val="24"/>
        </w:rPr>
        <w:t>percent</w:t>
      </w:r>
      <w:r w:rsidRPr="00315AA8" w:rsidR="00A2D171">
        <w:rPr>
          <w:color w:val="000000"/>
          <w:szCs w:val="24"/>
        </w:rPr>
        <w:t xml:space="preserve"> </w:t>
      </w:r>
      <w:r w:rsidRPr="00315AA8">
        <w:rPr>
          <w:color w:val="000000"/>
          <w:szCs w:val="24"/>
        </w:rPr>
        <w:t>and 2 subjects is 50</w:t>
      </w:r>
      <w:r w:rsidR="003265F4">
        <w:rPr>
          <w:color w:val="000000"/>
          <w:szCs w:val="24"/>
        </w:rPr>
        <w:t xml:space="preserve"> </w:t>
      </w:r>
      <w:r w:rsidRPr="00315AA8" w:rsidR="68C6999F">
        <w:rPr>
          <w:color w:val="000000"/>
          <w:szCs w:val="24"/>
        </w:rPr>
        <w:t>percent</w:t>
      </w:r>
      <w:r w:rsidRPr="00315AA8">
        <w:rPr>
          <w:color w:val="000000"/>
          <w:szCs w:val="24"/>
        </w:rPr>
        <w:t xml:space="preserve">. There is only one teacher questionnaire for </w:t>
      </w:r>
      <w:r w:rsidRPr="00315AA8" w:rsidR="00216BE4">
        <w:rPr>
          <w:color w:val="000000"/>
          <w:szCs w:val="24"/>
        </w:rPr>
        <w:t xml:space="preserve">U.S. </w:t>
      </w:r>
      <w:r w:rsidRPr="00315AA8" w:rsidR="00B94930">
        <w:rPr>
          <w:color w:val="000000"/>
          <w:szCs w:val="24"/>
        </w:rPr>
        <w:t>h</w:t>
      </w:r>
      <w:r w:rsidRPr="00315AA8" w:rsidR="00216BE4">
        <w:rPr>
          <w:color w:val="000000"/>
          <w:szCs w:val="24"/>
        </w:rPr>
        <w:t xml:space="preserve">istory and </w:t>
      </w:r>
      <w:r w:rsidRPr="00315AA8" w:rsidR="00B94930">
        <w:rPr>
          <w:color w:val="000000"/>
          <w:szCs w:val="24"/>
        </w:rPr>
        <w:t>c</w:t>
      </w:r>
      <w:r w:rsidRPr="00315AA8" w:rsidR="00216BE4">
        <w:rPr>
          <w:color w:val="000000"/>
          <w:szCs w:val="24"/>
        </w:rPr>
        <w:t>ivics</w:t>
      </w:r>
      <w:r w:rsidRPr="00315AA8">
        <w:rPr>
          <w:color w:val="000000"/>
          <w:szCs w:val="24"/>
        </w:rPr>
        <w:t>, which is assessed in a separate sample of schools from the reading and math</w:t>
      </w:r>
      <w:r w:rsidRPr="00315AA8" w:rsidR="007F22CD">
        <w:rPr>
          <w:color w:val="000000"/>
          <w:szCs w:val="24"/>
        </w:rPr>
        <w:t>ematics</w:t>
      </w:r>
      <w:r w:rsidRPr="00315AA8">
        <w:rPr>
          <w:color w:val="000000"/>
          <w:szCs w:val="24"/>
        </w:rPr>
        <w:t xml:space="preserve"> assessments. </w:t>
      </w:r>
    </w:p>
    <w:p w:rsidR="00826D07" w:rsidRPr="00826D07" w:rsidP="00826D07" w14:paraId="35CD6AE3" w14:textId="77777777">
      <w:pPr>
        <w:ind w:left="720" w:hanging="360"/>
        <w:rPr>
          <w:color w:val="000000"/>
          <w:sz w:val="22"/>
          <w:szCs w:val="22"/>
        </w:rPr>
      </w:pPr>
    </w:p>
    <w:p w:rsidR="00F75468" w:rsidP="00FC5E7D" w14:paraId="5EDDEA70" w14:textId="77777777">
      <w:pPr>
        <w:ind w:left="90"/>
        <w:jc w:val="center"/>
        <w:rPr>
          <w:b/>
          <w:bCs/>
          <w:sz w:val="28"/>
          <w:szCs w:val="32"/>
        </w:rPr>
      </w:pPr>
    </w:p>
    <w:p w:rsidR="00902C60" w:rsidRPr="00063B81" w:rsidP="00FC5E7D" w14:paraId="7357873D" w14:textId="48BFACDD">
      <w:pPr>
        <w:ind w:left="90"/>
        <w:jc w:val="center"/>
        <w:rPr>
          <w:b/>
          <w:sz w:val="28"/>
          <w:szCs w:val="32"/>
        </w:rPr>
      </w:pPr>
      <w:bookmarkStart w:id="131" w:name="_Hlk78274013"/>
      <w:r w:rsidRPr="00063B81">
        <w:rPr>
          <w:b/>
          <w:sz w:val="28"/>
          <w:szCs w:val="32"/>
        </w:rPr>
        <w:t>EXHIBIT</w:t>
      </w:r>
      <w:r w:rsidRPr="00063B81" w:rsidR="0048694D">
        <w:rPr>
          <w:b/>
          <w:sz w:val="28"/>
          <w:szCs w:val="32"/>
        </w:rPr>
        <w:t xml:space="preserve"> </w:t>
      </w:r>
      <w:r w:rsidRPr="00063B81">
        <w:rPr>
          <w:b/>
          <w:sz w:val="28"/>
          <w:szCs w:val="32"/>
        </w:rPr>
        <w:t>2</w:t>
      </w:r>
    </w:p>
    <w:p w:rsidR="00902C60" w:rsidRPr="00063B81" w14:paraId="7FEC1881" w14:textId="249245B6">
      <w:pPr>
        <w:keepNext/>
        <w:tabs>
          <w:tab w:val="left" w:pos="1069"/>
          <w:tab w:val="left" w:pos="2005"/>
          <w:tab w:val="left" w:pos="6010"/>
          <w:tab w:val="left" w:pos="6620"/>
          <w:tab w:val="left" w:pos="7126"/>
          <w:tab w:val="left" w:pos="7736"/>
        </w:tabs>
        <w:ind w:left="93"/>
        <w:jc w:val="center"/>
        <w:rPr>
          <w:b/>
          <w:szCs w:val="28"/>
        </w:rPr>
      </w:pPr>
      <w:r w:rsidRPr="00063B81">
        <w:rPr>
          <w:b/>
          <w:szCs w:val="28"/>
        </w:rPr>
        <w:t>Total</w:t>
      </w:r>
      <w:r w:rsidRPr="00063B81" w:rsidR="0048694D">
        <w:rPr>
          <w:b/>
          <w:szCs w:val="28"/>
        </w:rPr>
        <w:t xml:space="preserve"> </w:t>
      </w:r>
      <w:r w:rsidRPr="00063B81" w:rsidR="00A25841">
        <w:rPr>
          <w:b/>
          <w:szCs w:val="28"/>
        </w:rPr>
        <w:t>Annual</w:t>
      </w:r>
      <w:r w:rsidRPr="00063B81" w:rsidR="0048694D">
        <w:rPr>
          <w:b/>
          <w:szCs w:val="28"/>
        </w:rPr>
        <w:t xml:space="preserve"> </w:t>
      </w:r>
      <w:r w:rsidRPr="00063B81">
        <w:rPr>
          <w:b/>
          <w:szCs w:val="28"/>
        </w:rPr>
        <w:t>Estimated</w:t>
      </w:r>
      <w:r w:rsidRPr="00063B81" w:rsidR="0048694D">
        <w:rPr>
          <w:b/>
          <w:szCs w:val="28"/>
        </w:rPr>
        <w:t xml:space="preserve"> </w:t>
      </w:r>
      <w:r w:rsidRPr="00063B81">
        <w:rPr>
          <w:b/>
          <w:szCs w:val="28"/>
        </w:rPr>
        <w:t>Burden</w:t>
      </w:r>
      <w:r w:rsidRPr="00063B81" w:rsidR="0048694D">
        <w:rPr>
          <w:b/>
          <w:szCs w:val="28"/>
        </w:rPr>
        <w:t xml:space="preserve"> </w:t>
      </w:r>
      <w:r w:rsidRPr="00063B81" w:rsidR="00EB2F2D">
        <w:rPr>
          <w:b/>
          <w:szCs w:val="28"/>
        </w:rPr>
        <w:t>Time</w:t>
      </w:r>
      <w:r w:rsidRPr="00063B81" w:rsidR="0048694D">
        <w:rPr>
          <w:b/>
          <w:szCs w:val="28"/>
        </w:rPr>
        <w:t xml:space="preserve"> </w:t>
      </w:r>
      <w:r w:rsidRPr="00063B81" w:rsidR="00EB2F2D">
        <w:rPr>
          <w:b/>
          <w:szCs w:val="28"/>
        </w:rPr>
        <w:t>Cost</w:t>
      </w:r>
      <w:r w:rsidRPr="00063B81" w:rsidR="0048694D">
        <w:rPr>
          <w:b/>
          <w:szCs w:val="28"/>
        </w:rPr>
        <w:t xml:space="preserve"> </w:t>
      </w:r>
      <w:r w:rsidRPr="00063B81">
        <w:rPr>
          <w:b/>
          <w:szCs w:val="28"/>
        </w:rPr>
        <w:t>for</w:t>
      </w:r>
      <w:r w:rsidRPr="00063B81" w:rsidR="0048694D">
        <w:rPr>
          <w:b/>
          <w:szCs w:val="28"/>
        </w:rPr>
        <w:t xml:space="preserve"> </w:t>
      </w:r>
      <w:r w:rsidRPr="00063B81">
        <w:rPr>
          <w:b/>
          <w:szCs w:val="28"/>
        </w:rPr>
        <w:t>NAEP</w:t>
      </w:r>
      <w:r w:rsidRPr="00063B81" w:rsidR="0048694D">
        <w:rPr>
          <w:b/>
          <w:szCs w:val="28"/>
        </w:rPr>
        <w:t xml:space="preserve"> </w:t>
      </w:r>
      <w:r w:rsidRPr="00063B81" w:rsidR="00B3753B">
        <w:rPr>
          <w:b/>
          <w:szCs w:val="28"/>
        </w:rPr>
        <w:t>202</w:t>
      </w:r>
      <w:r w:rsidR="00B3753B">
        <w:rPr>
          <w:b/>
          <w:szCs w:val="28"/>
        </w:rPr>
        <w:t>6</w:t>
      </w:r>
      <w:r w:rsidRPr="00063B81" w:rsidR="00B3753B">
        <w:rPr>
          <w:b/>
          <w:szCs w:val="28"/>
        </w:rPr>
        <w:t xml:space="preserve"> </w:t>
      </w:r>
      <w:r w:rsidRPr="00063B81">
        <w:rPr>
          <w:b/>
          <w:szCs w:val="28"/>
        </w:rPr>
        <w:t>Assessments</w:t>
      </w:r>
    </w:p>
    <w:p w:rsidR="006D1CEB" w:rsidRPr="00063B81" w14:paraId="1F751C0E" w14:textId="77777777">
      <w:pPr>
        <w:keepNext/>
        <w:tabs>
          <w:tab w:val="left" w:pos="1069"/>
          <w:tab w:val="left" w:pos="2005"/>
          <w:tab w:val="left" w:pos="6010"/>
          <w:tab w:val="left" w:pos="6620"/>
          <w:tab w:val="left" w:pos="7126"/>
          <w:tab w:val="left" w:pos="7736"/>
        </w:tabs>
        <w:ind w:left="93"/>
        <w:jc w:val="center"/>
        <w:rPr>
          <w:sz w:val="6"/>
          <w:szCs w:val="6"/>
        </w:rPr>
      </w:pPr>
    </w:p>
    <w:tbl>
      <w:tblPr>
        <w:tblStyle w:val="TableGrid"/>
        <w:tblW w:w="5000" w:type="pct"/>
        <w:tblLook w:val="04A0"/>
      </w:tblPr>
      <w:tblGrid>
        <w:gridCol w:w="2592"/>
        <w:gridCol w:w="2602"/>
        <w:gridCol w:w="2592"/>
        <w:gridCol w:w="2716"/>
      </w:tblGrid>
      <w:tr w14:paraId="3B64A667" w14:textId="77777777" w:rsidTr="00276467">
        <w:tblPrEx>
          <w:tblW w:w="5000" w:type="pct"/>
          <w:tblLook w:val="04A0"/>
        </w:tblPrEx>
        <w:trPr>
          <w:trHeight w:val="494"/>
        </w:trPr>
        <w:tc>
          <w:tcPr>
            <w:tcW w:w="1234" w:type="pct"/>
            <w:vAlign w:val="center"/>
          </w:tcPr>
          <w:p w:rsidR="00833FA2" w:rsidRPr="00063B81" w:rsidP="00833FA2" w14:paraId="6AC1FD0E" w14:textId="1BE8F7B2">
            <w:pPr>
              <w:keepNext/>
              <w:spacing w:before="60" w:after="60"/>
              <w:jc w:val="center"/>
              <w:rPr>
                <w:b/>
                <w:sz w:val="22"/>
                <w:szCs w:val="22"/>
              </w:rPr>
            </w:pPr>
            <w:r w:rsidRPr="00063B81">
              <w:rPr>
                <w:color w:val="000000"/>
                <w:sz w:val="22"/>
                <w:szCs w:val="22"/>
              </w:rPr>
              <w:t> </w:t>
            </w:r>
            <w:r w:rsidRPr="00063B81">
              <w:rPr>
                <w:b/>
                <w:sz w:val="22"/>
                <w:szCs w:val="22"/>
              </w:rPr>
              <w:t>Data Collection Year</w:t>
            </w:r>
          </w:p>
        </w:tc>
        <w:tc>
          <w:tcPr>
            <w:tcW w:w="1239" w:type="pct"/>
            <w:vAlign w:val="center"/>
          </w:tcPr>
          <w:p w:rsidR="00833FA2" w:rsidRPr="00063B81" w:rsidP="00833FA2" w14:paraId="2F15F63A" w14:textId="4E3C1869">
            <w:pPr>
              <w:keepNext/>
              <w:spacing w:before="60" w:after="60"/>
              <w:jc w:val="center"/>
              <w:rPr>
                <w:b/>
                <w:sz w:val="22"/>
                <w:szCs w:val="22"/>
              </w:rPr>
            </w:pPr>
            <w:r w:rsidRPr="00063B81">
              <w:rPr>
                <w:b/>
                <w:color w:val="000000"/>
                <w:sz w:val="22"/>
                <w:szCs w:val="22"/>
              </w:rPr>
              <w:t>Number of Respondents</w:t>
            </w:r>
          </w:p>
        </w:tc>
        <w:tc>
          <w:tcPr>
            <w:tcW w:w="1234" w:type="pct"/>
            <w:vAlign w:val="center"/>
          </w:tcPr>
          <w:p w:rsidR="00833FA2" w:rsidRPr="00063B81" w:rsidP="00833FA2" w14:paraId="7893D75F" w14:textId="728154E0">
            <w:pPr>
              <w:keepNext/>
              <w:spacing w:before="60" w:after="60"/>
              <w:jc w:val="center"/>
              <w:rPr>
                <w:b/>
                <w:sz w:val="22"/>
                <w:szCs w:val="22"/>
              </w:rPr>
            </w:pPr>
            <w:r w:rsidRPr="00063B81">
              <w:rPr>
                <w:b/>
                <w:color w:val="000000"/>
                <w:sz w:val="22"/>
                <w:szCs w:val="22"/>
              </w:rPr>
              <w:t>Number of Responses</w:t>
            </w:r>
          </w:p>
        </w:tc>
        <w:tc>
          <w:tcPr>
            <w:tcW w:w="1293" w:type="pct"/>
            <w:vAlign w:val="center"/>
          </w:tcPr>
          <w:p w:rsidR="00833FA2" w:rsidRPr="00063B81" w:rsidP="00833FA2" w14:paraId="5ABA6294" w14:textId="5DC733EB">
            <w:pPr>
              <w:keepNext/>
              <w:spacing w:before="60" w:after="60"/>
              <w:jc w:val="center"/>
              <w:rPr>
                <w:b/>
                <w:sz w:val="22"/>
                <w:szCs w:val="22"/>
              </w:rPr>
            </w:pPr>
            <w:r w:rsidRPr="00063B81">
              <w:rPr>
                <w:b/>
                <w:color w:val="000000"/>
                <w:sz w:val="22"/>
                <w:szCs w:val="22"/>
              </w:rPr>
              <w:t>Total Burden (in hours)</w:t>
            </w:r>
          </w:p>
        </w:tc>
      </w:tr>
      <w:tr w14:paraId="0C1E1F84" w14:textId="77777777" w:rsidTr="00FB4014">
        <w:tblPrEx>
          <w:tblW w:w="5000" w:type="pct"/>
          <w:tblLook w:val="04A0"/>
        </w:tblPrEx>
        <w:tc>
          <w:tcPr>
            <w:tcW w:w="1234" w:type="pct"/>
            <w:vAlign w:val="center"/>
          </w:tcPr>
          <w:p w:rsidR="00536905" w:rsidRPr="00063B81" w:rsidP="00536905" w14:paraId="1F5080B5" w14:textId="1A890D71">
            <w:pPr>
              <w:keepNext/>
              <w:spacing w:before="60" w:after="60"/>
              <w:jc w:val="center"/>
              <w:rPr>
                <w:b/>
                <w:sz w:val="22"/>
                <w:szCs w:val="22"/>
              </w:rPr>
            </w:pPr>
            <w:r>
              <w:rPr>
                <w:b/>
                <w:bCs/>
                <w:color w:val="000000"/>
                <w:sz w:val="22"/>
                <w:szCs w:val="22"/>
              </w:rPr>
              <w:t>2026</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536905" w:rsidRPr="00063B81" w:rsidP="00536905" w14:paraId="6E665793" w14:textId="2751AEE4">
            <w:pPr>
              <w:keepNext/>
              <w:jc w:val="center"/>
              <w:rPr>
                <w:b/>
                <w:color w:val="000000"/>
                <w:sz w:val="22"/>
                <w:szCs w:val="22"/>
              </w:rPr>
            </w:pPr>
            <w:r>
              <w:rPr>
                <w:b/>
                <w:bCs/>
                <w:color w:val="000000"/>
                <w:sz w:val="22"/>
                <w:szCs w:val="22"/>
              </w:rPr>
              <w:t>624,010</w:t>
            </w:r>
          </w:p>
        </w:tc>
        <w:tc>
          <w:tcPr>
            <w:tcW w:w="1234" w:type="pct"/>
            <w:tcBorders>
              <w:top w:val="single" w:sz="4" w:space="0" w:color="auto"/>
              <w:left w:val="nil"/>
              <w:bottom w:val="single" w:sz="4" w:space="0" w:color="auto"/>
              <w:right w:val="single" w:sz="4" w:space="0" w:color="auto"/>
            </w:tcBorders>
            <w:shd w:val="clear" w:color="auto" w:fill="auto"/>
            <w:vAlign w:val="center"/>
          </w:tcPr>
          <w:p w:rsidR="00536905" w:rsidRPr="00063B81" w:rsidP="00536905" w14:paraId="673A889A" w14:textId="7045D383">
            <w:pPr>
              <w:keepNext/>
              <w:jc w:val="center"/>
              <w:rPr>
                <w:b/>
                <w:color w:val="000000"/>
                <w:sz w:val="22"/>
                <w:szCs w:val="22"/>
              </w:rPr>
            </w:pPr>
            <w:r>
              <w:rPr>
                <w:b/>
                <w:bCs/>
                <w:color w:val="000000"/>
                <w:sz w:val="22"/>
                <w:szCs w:val="22"/>
              </w:rPr>
              <w:t>796,937</w:t>
            </w:r>
          </w:p>
        </w:tc>
        <w:tc>
          <w:tcPr>
            <w:tcW w:w="1293" w:type="pct"/>
            <w:tcBorders>
              <w:top w:val="single" w:sz="4" w:space="0" w:color="auto"/>
              <w:left w:val="nil"/>
              <w:bottom w:val="single" w:sz="4" w:space="0" w:color="auto"/>
              <w:right w:val="single" w:sz="4" w:space="0" w:color="auto"/>
            </w:tcBorders>
            <w:shd w:val="clear" w:color="auto" w:fill="auto"/>
            <w:vAlign w:val="center"/>
          </w:tcPr>
          <w:p w:rsidR="00536905" w:rsidRPr="001D23E2" w:rsidP="00536905" w14:paraId="4B9772DB" w14:textId="6C605E1E">
            <w:pPr>
              <w:jc w:val="center"/>
              <w:rPr>
                <w:b/>
                <w:bCs/>
                <w:color w:val="000000"/>
                <w:sz w:val="22"/>
                <w:szCs w:val="22"/>
              </w:rPr>
            </w:pPr>
            <w:r>
              <w:rPr>
                <w:b/>
                <w:bCs/>
                <w:color w:val="000000"/>
                <w:sz w:val="22"/>
                <w:szCs w:val="22"/>
              </w:rPr>
              <w:t>456,764</w:t>
            </w:r>
          </w:p>
        </w:tc>
      </w:tr>
    </w:tbl>
    <w:p w:rsidR="00A25841" w:rsidRPr="00063B81" w:rsidP="001C22D0" w14:paraId="17D7BEED" w14:textId="77777777">
      <w:pPr>
        <w:pStyle w:val="BeforeBulletedList"/>
      </w:pPr>
      <w:bookmarkStart w:id="132" w:name="_Toc241641463"/>
      <w:bookmarkStart w:id="133" w:name="_Toc241641529"/>
      <w:bookmarkStart w:id="134" w:name="_Toc241641540"/>
      <w:bookmarkStart w:id="135" w:name="_Toc241641562"/>
      <w:bookmarkStart w:id="136" w:name="_Toc241641595"/>
      <w:bookmarkStart w:id="137" w:name="_Toc337735302"/>
      <w:bookmarkEnd w:id="132"/>
      <w:bookmarkEnd w:id="133"/>
      <w:bookmarkEnd w:id="134"/>
      <w:bookmarkEnd w:id="135"/>
      <w:bookmarkEnd w:id="136"/>
    </w:p>
    <w:p w:rsidR="00B050F4" w:rsidRPr="00063B81" w:rsidP="002C38E7" w14:paraId="4AC45361" w14:textId="15EF6A76">
      <w:pPr>
        <w:pStyle w:val="NoSpacing"/>
        <w:keepNext w:val="0"/>
        <w:widowControl w:val="0"/>
        <w:spacing w:line="23" w:lineRule="atLeast"/>
      </w:pPr>
      <w:r w:rsidRPr="00063B81">
        <w:t>The</w:t>
      </w:r>
      <w:r w:rsidRPr="00063B81" w:rsidR="0048694D">
        <w:t xml:space="preserve"> </w:t>
      </w:r>
      <w:r w:rsidRPr="00063B81">
        <w:t>estimated</w:t>
      </w:r>
      <w:r w:rsidRPr="00063B81" w:rsidR="0048694D">
        <w:t xml:space="preserve"> </w:t>
      </w:r>
      <w:r w:rsidRPr="00063B81">
        <w:t>respondent</w:t>
      </w:r>
      <w:r w:rsidRPr="00063B81" w:rsidR="0048694D">
        <w:t xml:space="preserve"> </w:t>
      </w:r>
      <w:r w:rsidRPr="00063B81">
        <w:t>burden</w:t>
      </w:r>
      <w:r w:rsidRPr="00063B81" w:rsidR="0048694D">
        <w:t xml:space="preserve"> </w:t>
      </w:r>
      <w:r w:rsidRPr="00063B81">
        <w:t>across</w:t>
      </w:r>
      <w:r w:rsidRPr="00063B81" w:rsidR="0048694D">
        <w:t xml:space="preserve"> </w:t>
      </w:r>
      <w:r w:rsidRPr="00063B81">
        <w:t>all</w:t>
      </w:r>
      <w:r w:rsidRPr="00063B81" w:rsidR="0048694D">
        <w:t xml:space="preserve"> </w:t>
      </w:r>
      <w:r w:rsidRPr="00063B81">
        <w:t>these</w:t>
      </w:r>
      <w:r w:rsidRPr="00063B81" w:rsidR="0048694D">
        <w:t xml:space="preserve"> </w:t>
      </w:r>
      <w:r w:rsidRPr="00063B81">
        <w:t>activities</w:t>
      </w:r>
      <w:r w:rsidRPr="00063B81" w:rsidR="0048694D">
        <w:t xml:space="preserve"> </w:t>
      </w:r>
      <w:r w:rsidRPr="00063B81">
        <w:t>translates</w:t>
      </w:r>
      <w:r w:rsidRPr="00063B81" w:rsidR="0048694D">
        <w:t xml:space="preserve"> </w:t>
      </w:r>
      <w:r w:rsidRPr="00063B81">
        <w:t>into</w:t>
      </w:r>
      <w:r w:rsidRPr="00063B81" w:rsidR="0048694D">
        <w:t xml:space="preserve"> </w:t>
      </w:r>
      <w:r w:rsidRPr="00063B81">
        <w:t>a</w:t>
      </w:r>
      <w:r w:rsidRPr="00063B81" w:rsidR="0085658A">
        <w:t>n</w:t>
      </w:r>
      <w:r w:rsidRPr="00063B81" w:rsidR="0048694D">
        <w:t xml:space="preserve"> </w:t>
      </w:r>
      <w:r w:rsidRPr="00063B81" w:rsidR="0085658A">
        <w:t>estimated</w:t>
      </w:r>
      <w:r w:rsidRPr="00063B81" w:rsidR="0048694D">
        <w:t xml:space="preserve"> </w:t>
      </w:r>
      <w:r w:rsidRPr="00063B81" w:rsidR="009E506A">
        <w:t>total</w:t>
      </w:r>
      <w:r w:rsidRPr="00063B81" w:rsidR="0048694D">
        <w:t xml:space="preserve"> </w:t>
      </w:r>
      <w:r w:rsidRPr="00063B81" w:rsidR="0085658A">
        <w:t>burden</w:t>
      </w:r>
      <w:r w:rsidRPr="00063B81" w:rsidR="0048694D">
        <w:t xml:space="preserve"> </w:t>
      </w:r>
      <w:r w:rsidRPr="00063B81" w:rsidR="0085658A">
        <w:t>time</w:t>
      </w:r>
      <w:r w:rsidRPr="00063B81" w:rsidR="0048694D">
        <w:t xml:space="preserve"> </w:t>
      </w:r>
      <w:r w:rsidRPr="00063B81">
        <w:t>cost</w:t>
      </w:r>
      <w:r w:rsidRPr="00063B81" w:rsidR="0048694D">
        <w:t xml:space="preserve"> </w:t>
      </w:r>
      <w:r w:rsidR="007C47D4">
        <w:t>of</w:t>
      </w:r>
      <w:r w:rsidRPr="00063B81" w:rsidR="0048694D">
        <w:t xml:space="preserve"> </w:t>
      </w:r>
      <w:r w:rsidR="00923627">
        <w:t>456,764</w:t>
      </w:r>
      <w:r w:rsidRPr="00063B81" w:rsidR="00C24818">
        <w:t xml:space="preserve"> </w:t>
      </w:r>
      <w:r w:rsidRPr="00063B81">
        <w:t>hours</w:t>
      </w:r>
      <w:r w:rsidRPr="00063B81" w:rsidR="00346FC7">
        <w:t>,</w:t>
      </w:r>
      <w:r>
        <w:rPr>
          <w:rStyle w:val="FootnoteReference"/>
        </w:rPr>
        <w:footnoteReference w:id="12"/>
      </w:r>
      <w:r w:rsidRPr="00063B81" w:rsidR="0048694D">
        <w:t xml:space="preserve"> </w:t>
      </w:r>
      <w:r w:rsidRPr="00063B81" w:rsidR="0077182D">
        <w:t>broken</w:t>
      </w:r>
      <w:r w:rsidRPr="00063B81" w:rsidR="0048694D">
        <w:t xml:space="preserve"> </w:t>
      </w:r>
      <w:r w:rsidRPr="00063B81" w:rsidR="0077182D">
        <w:t>out</w:t>
      </w:r>
      <w:r w:rsidRPr="00063B81" w:rsidR="0048694D">
        <w:t xml:space="preserve"> </w:t>
      </w:r>
      <w:r w:rsidRPr="00063B81" w:rsidR="0077182D">
        <w:t>by</w:t>
      </w:r>
      <w:r w:rsidRPr="00063B81" w:rsidR="0048694D">
        <w:t xml:space="preserve"> </w:t>
      </w:r>
      <w:r w:rsidRPr="00063B81" w:rsidR="0077182D">
        <w:t>respondent</w:t>
      </w:r>
      <w:r w:rsidRPr="00063B81" w:rsidR="0048694D">
        <w:t xml:space="preserve"> </w:t>
      </w:r>
      <w:r w:rsidRPr="00063B81" w:rsidR="0077182D">
        <w:t>group</w:t>
      </w:r>
      <w:r w:rsidRPr="00063B81" w:rsidR="0048694D">
        <w:t xml:space="preserve"> </w:t>
      </w:r>
      <w:r w:rsidRPr="00063B81" w:rsidR="0077182D">
        <w:t>in</w:t>
      </w:r>
      <w:r w:rsidRPr="00063B81" w:rsidR="0048694D">
        <w:t xml:space="preserve"> </w:t>
      </w:r>
      <w:r w:rsidRPr="00063B81" w:rsidR="0077182D">
        <w:t>the</w:t>
      </w:r>
      <w:r w:rsidRPr="00063B81" w:rsidR="0048694D">
        <w:t xml:space="preserve"> </w:t>
      </w:r>
      <w:r w:rsidRPr="00063B81" w:rsidR="0077182D">
        <w:t>table</w:t>
      </w:r>
      <w:r w:rsidRPr="00063B81" w:rsidR="0048694D">
        <w:t xml:space="preserve"> </w:t>
      </w:r>
      <w:r w:rsidRPr="00063B81" w:rsidR="0077182D">
        <w:t>below</w:t>
      </w:r>
      <w:r w:rsidRPr="00063B81">
        <w:t>.</w:t>
      </w:r>
    </w:p>
    <w:tbl>
      <w:tblPr>
        <w:tblW w:w="5068" w:type="pct"/>
        <w:tblLayout w:type="fixed"/>
        <w:tblCellMar>
          <w:left w:w="115" w:type="dxa"/>
          <w:right w:w="115" w:type="dxa"/>
        </w:tblCellMar>
        <w:tblLook w:val="04A0"/>
      </w:tblPr>
      <w:tblGrid>
        <w:gridCol w:w="854"/>
        <w:gridCol w:w="1008"/>
        <w:gridCol w:w="1439"/>
        <w:gridCol w:w="1009"/>
        <w:gridCol w:w="1439"/>
        <w:gridCol w:w="1009"/>
        <w:gridCol w:w="1439"/>
        <w:gridCol w:w="1009"/>
        <w:gridCol w:w="1439"/>
      </w:tblGrid>
      <w:tr w14:paraId="74F9F668" w14:textId="77777777" w:rsidTr="0024000A">
        <w:tblPrEx>
          <w:tblW w:w="5068" w:type="pct"/>
          <w:tblLayout w:type="fixed"/>
          <w:tblCellMar>
            <w:left w:w="115" w:type="dxa"/>
            <w:right w:w="115" w:type="dxa"/>
          </w:tblCellMar>
          <w:tblLook w:val="04A0"/>
        </w:tblPrEx>
        <w:trPr>
          <w:trHeight w:val="300"/>
        </w:trPr>
        <w:tc>
          <w:tcPr>
            <w:tcW w:w="854" w:type="dxa"/>
            <w:tcBorders>
              <w:top w:val="single" w:sz="4" w:space="0" w:color="auto"/>
              <w:left w:val="single" w:sz="4" w:space="0" w:color="auto"/>
              <w:bottom w:val="single" w:sz="4" w:space="0" w:color="auto"/>
              <w:right w:val="single" w:sz="4" w:space="0" w:color="auto"/>
            </w:tcBorders>
            <w:shd w:val="clear" w:color="auto" w:fill="auto"/>
            <w:noWrap/>
            <w:hideMark/>
          </w:tcPr>
          <w:p w:rsidR="00D52FEB" w:rsidRPr="00063B81" w:rsidP="0024000A" w14:paraId="68BF7C70" w14:textId="4D61C446">
            <w:pPr>
              <w:keepNext/>
              <w:rPr>
                <w:color w:val="000000"/>
                <w:sz w:val="22"/>
                <w:szCs w:val="22"/>
              </w:rPr>
            </w:pPr>
          </w:p>
        </w:tc>
        <w:tc>
          <w:tcPr>
            <w:tcW w:w="24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1515CA7A" w14:textId="77777777">
            <w:pPr>
              <w:keepNext/>
              <w:jc w:val="center"/>
              <w:rPr>
                <w:b/>
                <w:color w:val="000000"/>
                <w:sz w:val="22"/>
                <w:szCs w:val="22"/>
              </w:rPr>
            </w:pPr>
            <w:r w:rsidRPr="00063B81">
              <w:rPr>
                <w:b/>
                <w:color w:val="000000"/>
                <w:sz w:val="22"/>
                <w:szCs w:val="22"/>
              </w:rPr>
              <w:t>Students</w:t>
            </w:r>
          </w:p>
        </w:tc>
        <w:tc>
          <w:tcPr>
            <w:tcW w:w="2448" w:type="dxa"/>
            <w:gridSpan w:val="2"/>
            <w:tcBorders>
              <w:top w:val="single" w:sz="4" w:space="0" w:color="auto"/>
              <w:left w:val="nil"/>
              <w:bottom w:val="single" w:sz="4" w:space="0" w:color="auto"/>
              <w:right w:val="single" w:sz="4" w:space="0" w:color="auto"/>
            </w:tcBorders>
            <w:shd w:val="clear" w:color="auto" w:fill="auto"/>
            <w:vAlign w:val="center"/>
            <w:hideMark/>
          </w:tcPr>
          <w:p w:rsidR="00D52FEB" w:rsidRPr="00063B81" w:rsidP="00F7024D" w14:paraId="0005727B" w14:textId="77777777">
            <w:pPr>
              <w:keepNext/>
              <w:jc w:val="center"/>
              <w:rPr>
                <w:b/>
                <w:color w:val="000000"/>
                <w:sz w:val="22"/>
                <w:szCs w:val="22"/>
              </w:rPr>
            </w:pPr>
            <w:r w:rsidRPr="00063B81">
              <w:rPr>
                <w:b/>
                <w:color w:val="000000"/>
                <w:sz w:val="22"/>
                <w:szCs w:val="22"/>
              </w:rPr>
              <w:t>Teachers</w:t>
            </w:r>
            <w:r w:rsidRPr="00063B81" w:rsidR="0048694D">
              <w:rPr>
                <w:b/>
                <w:color w:val="000000"/>
                <w:sz w:val="22"/>
                <w:szCs w:val="22"/>
              </w:rPr>
              <w:t xml:space="preserve"> </w:t>
            </w:r>
            <w:r w:rsidRPr="00063B81">
              <w:rPr>
                <w:b/>
                <w:color w:val="000000"/>
                <w:sz w:val="22"/>
                <w:szCs w:val="22"/>
              </w:rPr>
              <w:t>and</w:t>
            </w:r>
            <w:r w:rsidRPr="00063B81" w:rsidR="0048694D">
              <w:rPr>
                <w:b/>
                <w:color w:val="000000"/>
                <w:sz w:val="22"/>
                <w:szCs w:val="22"/>
              </w:rPr>
              <w:t xml:space="preserve"> </w:t>
            </w:r>
            <w:r w:rsidRPr="00063B81">
              <w:rPr>
                <w:b/>
                <w:color w:val="000000"/>
                <w:sz w:val="22"/>
                <w:szCs w:val="22"/>
              </w:rPr>
              <w:t>School</w:t>
            </w:r>
            <w:r w:rsidRPr="00063B81" w:rsidR="0048694D">
              <w:rPr>
                <w:b/>
                <w:color w:val="000000"/>
                <w:sz w:val="22"/>
                <w:szCs w:val="22"/>
              </w:rPr>
              <w:t xml:space="preserve"> </w:t>
            </w:r>
            <w:r w:rsidRPr="00063B81">
              <w:rPr>
                <w:b/>
                <w:color w:val="000000"/>
                <w:sz w:val="22"/>
                <w:szCs w:val="22"/>
              </w:rPr>
              <w:t>Staff</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6C058916" w14:textId="2A454FF9">
            <w:pPr>
              <w:keepNext/>
              <w:jc w:val="center"/>
              <w:rPr>
                <w:b/>
                <w:color w:val="000000"/>
                <w:sz w:val="22"/>
                <w:szCs w:val="22"/>
              </w:rPr>
            </w:pPr>
            <w:r w:rsidRPr="11481ACB">
              <w:rPr>
                <w:b/>
                <w:color w:val="000000" w:themeColor="text1"/>
                <w:sz w:val="22"/>
                <w:szCs w:val="22"/>
              </w:rPr>
              <w:t>Principals</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2B68F7DF" w14:textId="77777777">
            <w:pPr>
              <w:keepNext/>
              <w:jc w:val="center"/>
              <w:rPr>
                <w:b/>
                <w:color w:val="000000"/>
                <w:sz w:val="22"/>
                <w:szCs w:val="22"/>
              </w:rPr>
            </w:pPr>
            <w:r w:rsidRPr="00063B81">
              <w:rPr>
                <w:b/>
                <w:color w:val="000000"/>
                <w:sz w:val="22"/>
                <w:szCs w:val="22"/>
              </w:rPr>
              <w:t>Total</w:t>
            </w:r>
          </w:p>
        </w:tc>
      </w:tr>
      <w:tr w14:paraId="19363A5A" w14:textId="77777777" w:rsidTr="00C8046A">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D52FEB" w:rsidRPr="00063B81" w:rsidP="00F7024D" w14:paraId="346EF02A" w14:textId="77777777">
            <w:pPr>
              <w:keepNext/>
              <w:jc w:val="center"/>
              <w:rPr>
                <w:color w:val="000000"/>
                <w:sz w:val="22"/>
                <w:szCs w:val="22"/>
              </w:rPr>
            </w:pPr>
            <w:r w:rsidRPr="00063B81">
              <w:rPr>
                <w:color w:val="000000"/>
                <w:sz w:val="22"/>
                <w:szCs w:val="22"/>
              </w:rPr>
              <w:t xml:space="preserve"> </w:t>
            </w:r>
          </w:p>
        </w:tc>
        <w:tc>
          <w:tcPr>
            <w:tcW w:w="1008" w:type="dxa"/>
            <w:tcBorders>
              <w:top w:val="nil"/>
              <w:left w:val="nil"/>
              <w:bottom w:val="single" w:sz="4" w:space="0" w:color="auto"/>
              <w:right w:val="single" w:sz="4" w:space="0" w:color="auto"/>
            </w:tcBorders>
            <w:shd w:val="clear" w:color="auto" w:fill="auto"/>
            <w:vAlign w:val="center"/>
            <w:hideMark/>
          </w:tcPr>
          <w:p w:rsidR="00D52FEB" w:rsidRPr="00063B81" w:rsidP="00F7024D" w14:paraId="1F0042D1"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6810114F" w14:textId="77777777">
            <w:pPr>
              <w:keepNext/>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B74E52E"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5E88FB9D" w14:textId="77777777">
            <w:pPr>
              <w:keepNext/>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8299113"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7DAF53F9" w14:textId="77777777">
            <w:pPr>
              <w:keepNext/>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A358200"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01C90E4C" w14:textId="77777777">
            <w:pPr>
              <w:keepNext/>
              <w:jc w:val="center"/>
              <w:rPr>
                <w:b/>
                <w:color w:val="000000"/>
                <w:sz w:val="22"/>
                <w:szCs w:val="22"/>
              </w:rPr>
            </w:pPr>
            <w:r w:rsidRPr="00063B81">
              <w:rPr>
                <w:b/>
                <w:color w:val="000000"/>
                <w:sz w:val="22"/>
                <w:szCs w:val="22"/>
              </w:rPr>
              <w:t>Cost</w:t>
            </w:r>
          </w:p>
        </w:tc>
      </w:tr>
      <w:tr w14:paraId="71A2A8C0" w14:textId="77777777" w:rsidTr="00C8046A">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F1F5C" w:rsidRPr="00063B81" w:rsidP="008F1F5C" w14:paraId="50693FC6" w14:textId="73CCCA56">
            <w:pPr>
              <w:keepNext/>
              <w:jc w:val="center"/>
              <w:rPr>
                <w:b/>
                <w:color w:val="000000"/>
                <w:sz w:val="22"/>
                <w:szCs w:val="22"/>
              </w:rPr>
            </w:pPr>
            <w:r>
              <w:rPr>
                <w:b/>
                <w:bCs/>
                <w:color w:val="000000"/>
                <w:sz w:val="22"/>
                <w:szCs w:val="22"/>
              </w:rPr>
              <w:t>2026</w:t>
            </w:r>
          </w:p>
        </w:tc>
        <w:tc>
          <w:tcPr>
            <w:tcW w:w="1008" w:type="dxa"/>
            <w:tcBorders>
              <w:top w:val="nil"/>
              <w:left w:val="nil"/>
              <w:bottom w:val="single" w:sz="4" w:space="0" w:color="auto"/>
              <w:right w:val="single" w:sz="4" w:space="0" w:color="auto"/>
            </w:tcBorders>
            <w:shd w:val="clear" w:color="auto" w:fill="auto"/>
            <w:noWrap/>
            <w:vAlign w:val="center"/>
          </w:tcPr>
          <w:p w:rsidR="008F1F5C" w:rsidRPr="00063B81" w:rsidP="008F1F5C" w14:paraId="70C07ECC" w14:textId="33EA6F63">
            <w:pPr>
              <w:keepNext/>
              <w:jc w:val="center"/>
              <w:rPr>
                <w:b/>
                <w:color w:val="000000"/>
                <w:sz w:val="22"/>
                <w:szCs w:val="22"/>
              </w:rPr>
            </w:pPr>
            <w:r>
              <w:rPr>
                <w:b/>
                <w:bCs/>
                <w:color w:val="000000"/>
                <w:sz w:val="22"/>
                <w:szCs w:val="22"/>
              </w:rPr>
              <w:t>256,352</w:t>
            </w:r>
          </w:p>
        </w:tc>
        <w:tc>
          <w:tcPr>
            <w:tcW w:w="1439" w:type="dxa"/>
            <w:tcBorders>
              <w:top w:val="nil"/>
              <w:left w:val="nil"/>
              <w:bottom w:val="single" w:sz="4" w:space="0" w:color="auto"/>
              <w:right w:val="single" w:sz="4" w:space="0" w:color="auto"/>
            </w:tcBorders>
            <w:shd w:val="clear" w:color="auto" w:fill="auto"/>
            <w:noWrap/>
            <w:vAlign w:val="center"/>
          </w:tcPr>
          <w:p w:rsidR="008F1F5C" w:rsidRPr="00063B81" w:rsidP="008F1F5C" w14:paraId="23CD3938" w14:textId="37CE0F4B">
            <w:pPr>
              <w:keepNext/>
              <w:jc w:val="center"/>
              <w:rPr>
                <w:b/>
                <w:color w:val="000000"/>
                <w:sz w:val="22"/>
                <w:szCs w:val="22"/>
              </w:rPr>
            </w:pPr>
            <w:r>
              <w:rPr>
                <w:b/>
                <w:bCs/>
                <w:color w:val="000000"/>
                <w:sz w:val="22"/>
                <w:szCs w:val="22"/>
              </w:rPr>
              <w:t>$1,</w:t>
            </w:r>
            <w:r w:rsidR="00651C6E">
              <w:rPr>
                <w:b/>
                <w:bCs/>
                <w:color w:val="000000"/>
                <w:sz w:val="22"/>
                <w:szCs w:val="22"/>
              </w:rPr>
              <w:t>858,552</w:t>
            </w:r>
            <w:r>
              <w:rPr>
                <w:b/>
                <w:bCs/>
                <w:color w:val="000000"/>
                <w:sz w:val="22"/>
                <w:szCs w:val="22"/>
              </w:rPr>
              <w:t xml:space="preserve"> </w:t>
            </w:r>
          </w:p>
        </w:tc>
        <w:tc>
          <w:tcPr>
            <w:tcW w:w="1009" w:type="dxa"/>
            <w:tcBorders>
              <w:top w:val="nil"/>
              <w:left w:val="nil"/>
              <w:bottom w:val="single" w:sz="4" w:space="0" w:color="auto"/>
              <w:right w:val="single" w:sz="4" w:space="0" w:color="auto"/>
            </w:tcBorders>
            <w:shd w:val="clear" w:color="auto" w:fill="auto"/>
            <w:noWrap/>
            <w:vAlign w:val="center"/>
          </w:tcPr>
          <w:p w:rsidR="008F1F5C" w:rsidRPr="00063B81" w:rsidP="008F1F5C" w14:paraId="1318DC68" w14:textId="28E0A21F">
            <w:pPr>
              <w:keepNext/>
              <w:jc w:val="center"/>
              <w:rPr>
                <w:b/>
                <w:color w:val="000000"/>
                <w:sz w:val="22"/>
                <w:szCs w:val="22"/>
              </w:rPr>
            </w:pPr>
            <w:r>
              <w:rPr>
                <w:b/>
                <w:bCs/>
                <w:color w:val="000000"/>
                <w:sz w:val="22"/>
                <w:szCs w:val="22"/>
              </w:rPr>
              <w:t>193,790</w:t>
            </w:r>
          </w:p>
        </w:tc>
        <w:tc>
          <w:tcPr>
            <w:tcW w:w="1439" w:type="dxa"/>
            <w:tcBorders>
              <w:top w:val="nil"/>
              <w:left w:val="nil"/>
              <w:bottom w:val="single" w:sz="4" w:space="0" w:color="auto"/>
              <w:right w:val="single" w:sz="4" w:space="0" w:color="auto"/>
            </w:tcBorders>
            <w:shd w:val="clear" w:color="auto" w:fill="auto"/>
            <w:noWrap/>
            <w:vAlign w:val="center"/>
          </w:tcPr>
          <w:p w:rsidR="008F1F5C" w:rsidRPr="00063B81" w:rsidP="008F1F5C" w14:paraId="3BCC4B10" w14:textId="576D0A0C">
            <w:pPr>
              <w:keepNext/>
              <w:jc w:val="center"/>
              <w:rPr>
                <w:b/>
                <w:color w:val="000000"/>
                <w:sz w:val="22"/>
                <w:szCs w:val="22"/>
              </w:rPr>
            </w:pPr>
            <w:r>
              <w:rPr>
                <w:b/>
                <w:bCs/>
                <w:color w:val="000000"/>
                <w:sz w:val="22"/>
                <w:szCs w:val="22"/>
              </w:rPr>
              <w:t>$6,</w:t>
            </w:r>
            <w:r w:rsidR="00651C6E">
              <w:rPr>
                <w:b/>
                <w:bCs/>
                <w:color w:val="000000"/>
                <w:sz w:val="22"/>
                <w:szCs w:val="22"/>
              </w:rPr>
              <w:t>679,927</w:t>
            </w:r>
            <w:r>
              <w:rPr>
                <w:b/>
                <w:bCs/>
                <w:color w:val="000000"/>
                <w:sz w:val="22"/>
                <w:szCs w:val="22"/>
              </w:rPr>
              <w:t xml:space="preserve"> </w:t>
            </w:r>
          </w:p>
        </w:tc>
        <w:tc>
          <w:tcPr>
            <w:tcW w:w="1009" w:type="dxa"/>
            <w:tcBorders>
              <w:top w:val="nil"/>
              <w:left w:val="nil"/>
              <w:bottom w:val="single" w:sz="4" w:space="0" w:color="auto"/>
              <w:right w:val="single" w:sz="4" w:space="0" w:color="auto"/>
            </w:tcBorders>
            <w:shd w:val="clear" w:color="auto" w:fill="auto"/>
            <w:noWrap/>
            <w:vAlign w:val="center"/>
          </w:tcPr>
          <w:p w:rsidR="008F1F5C" w:rsidRPr="00063B81" w:rsidP="008F1F5C" w14:paraId="27687104" w14:textId="38964C5A">
            <w:pPr>
              <w:keepNext/>
              <w:jc w:val="center"/>
              <w:rPr>
                <w:b/>
                <w:color w:val="000000"/>
                <w:sz w:val="22"/>
                <w:szCs w:val="22"/>
              </w:rPr>
            </w:pPr>
            <w:r>
              <w:rPr>
                <w:b/>
                <w:bCs/>
                <w:color w:val="000000"/>
                <w:sz w:val="22"/>
                <w:szCs w:val="22"/>
              </w:rPr>
              <w:t>6,</w:t>
            </w:r>
            <w:r w:rsidR="00651C6E">
              <w:rPr>
                <w:b/>
                <w:bCs/>
                <w:color w:val="000000"/>
                <w:sz w:val="22"/>
                <w:szCs w:val="22"/>
              </w:rPr>
              <w:t>622</w:t>
            </w:r>
          </w:p>
        </w:tc>
        <w:tc>
          <w:tcPr>
            <w:tcW w:w="1439" w:type="dxa"/>
            <w:tcBorders>
              <w:top w:val="nil"/>
              <w:left w:val="nil"/>
              <w:bottom w:val="single" w:sz="4" w:space="0" w:color="auto"/>
              <w:right w:val="single" w:sz="4" w:space="0" w:color="auto"/>
            </w:tcBorders>
            <w:shd w:val="clear" w:color="auto" w:fill="auto"/>
            <w:noWrap/>
            <w:vAlign w:val="center"/>
          </w:tcPr>
          <w:p w:rsidR="008F1F5C" w:rsidRPr="00063B81" w:rsidP="008F1F5C" w14:paraId="6CC475E0" w14:textId="7585B893">
            <w:pPr>
              <w:keepNext/>
              <w:jc w:val="center"/>
              <w:rPr>
                <w:b/>
                <w:color w:val="000000"/>
                <w:sz w:val="22"/>
                <w:szCs w:val="22"/>
              </w:rPr>
            </w:pPr>
            <w:r>
              <w:rPr>
                <w:b/>
                <w:bCs/>
                <w:color w:val="000000"/>
                <w:sz w:val="22"/>
                <w:szCs w:val="22"/>
              </w:rPr>
              <w:t xml:space="preserve">$351,496 </w:t>
            </w:r>
          </w:p>
        </w:tc>
        <w:tc>
          <w:tcPr>
            <w:tcW w:w="1009" w:type="dxa"/>
            <w:tcBorders>
              <w:top w:val="nil"/>
              <w:left w:val="nil"/>
              <w:bottom w:val="single" w:sz="4" w:space="0" w:color="auto"/>
              <w:right w:val="single" w:sz="4" w:space="0" w:color="auto"/>
            </w:tcBorders>
            <w:shd w:val="clear" w:color="auto" w:fill="auto"/>
            <w:noWrap/>
            <w:vAlign w:val="center"/>
          </w:tcPr>
          <w:p w:rsidR="008F1F5C" w:rsidRPr="00063B81" w:rsidP="008F1F5C" w14:paraId="47EB00E5" w14:textId="708F111F">
            <w:pPr>
              <w:keepNext/>
              <w:jc w:val="center"/>
              <w:rPr>
                <w:b/>
                <w:color w:val="000000"/>
                <w:sz w:val="22"/>
                <w:szCs w:val="22"/>
              </w:rPr>
            </w:pPr>
            <w:r>
              <w:rPr>
                <w:b/>
                <w:bCs/>
                <w:color w:val="000000"/>
                <w:sz w:val="22"/>
                <w:szCs w:val="22"/>
              </w:rPr>
              <w:t>456,764</w:t>
            </w:r>
          </w:p>
        </w:tc>
        <w:tc>
          <w:tcPr>
            <w:tcW w:w="1439" w:type="dxa"/>
            <w:tcBorders>
              <w:top w:val="nil"/>
              <w:left w:val="nil"/>
              <w:bottom w:val="single" w:sz="4" w:space="0" w:color="auto"/>
              <w:right w:val="single" w:sz="4" w:space="0" w:color="auto"/>
            </w:tcBorders>
            <w:shd w:val="clear" w:color="auto" w:fill="auto"/>
            <w:noWrap/>
            <w:vAlign w:val="center"/>
          </w:tcPr>
          <w:p w:rsidR="008F1F5C" w:rsidRPr="002C75F5" w:rsidP="008F1F5C" w14:paraId="1D8E2809" w14:textId="3D43186D">
            <w:pPr>
              <w:keepNext/>
              <w:jc w:val="center"/>
              <w:rPr>
                <w:b/>
                <w:bCs/>
                <w:color w:val="000000"/>
                <w:sz w:val="22"/>
                <w:szCs w:val="22"/>
              </w:rPr>
            </w:pPr>
            <w:r>
              <w:rPr>
                <w:b/>
                <w:bCs/>
                <w:color w:val="000000"/>
                <w:sz w:val="22"/>
                <w:szCs w:val="22"/>
              </w:rPr>
              <w:t>$8,</w:t>
            </w:r>
            <w:r w:rsidR="00651C6E">
              <w:rPr>
                <w:b/>
                <w:bCs/>
                <w:color w:val="000000"/>
                <w:sz w:val="22"/>
                <w:szCs w:val="22"/>
              </w:rPr>
              <w:t>889,974</w:t>
            </w:r>
            <w:r>
              <w:rPr>
                <w:b/>
                <w:bCs/>
                <w:color w:val="000000"/>
                <w:sz w:val="22"/>
                <w:szCs w:val="22"/>
              </w:rPr>
              <w:t xml:space="preserve"> </w:t>
            </w:r>
          </w:p>
        </w:tc>
      </w:tr>
    </w:tbl>
    <w:p w:rsidR="009D1FF5" w:rsidRPr="000E1BBE" w:rsidP="001C22D0" w14:paraId="2FEE844F" w14:textId="77777777">
      <w:pPr>
        <w:pStyle w:val="BeforeBulletedList"/>
      </w:pPr>
      <w:bookmarkStart w:id="138" w:name="_Toc442946935"/>
      <w:bookmarkEnd w:id="131"/>
    </w:p>
    <w:p w:rsidR="004E666C" w:rsidRPr="006D1CEB" w:rsidP="00FA7565" w14:paraId="6C569780" w14:textId="77777777">
      <w:pPr>
        <w:pStyle w:val="Heading1"/>
        <w:spacing w:before="0" w:after="120" w:line="23" w:lineRule="atLeast"/>
      </w:pPr>
      <w:bookmarkStart w:id="139" w:name="_Toc1039559"/>
      <w:bookmarkStart w:id="140" w:name="_Toc1040348"/>
      <w:bookmarkStart w:id="141" w:name="_Toc201329039"/>
      <w:r>
        <w:t>A.</w:t>
      </w:r>
      <w:r w:rsidRPr="006D1CEB" w:rsidR="006D1CEB">
        <w:t>13.</w:t>
      </w:r>
      <w:r w:rsidR="0048694D">
        <w:t xml:space="preserve"> </w:t>
      </w:r>
      <w:r w:rsidRPr="006D1CEB">
        <w:t>Cost</w:t>
      </w:r>
      <w:r w:rsidR="0048694D">
        <w:t xml:space="preserve"> </w:t>
      </w:r>
      <w:r w:rsidRPr="006D1CEB">
        <w:t>to</w:t>
      </w:r>
      <w:r w:rsidR="0048694D">
        <w:t xml:space="preserve"> </w:t>
      </w:r>
      <w:bookmarkEnd w:id="137"/>
      <w:r w:rsidR="00F5617B">
        <w:t>R</w:t>
      </w:r>
      <w:r w:rsidRPr="006D1CEB" w:rsidR="00F5617B">
        <w:t>espondents</w:t>
      </w:r>
      <w:bookmarkEnd w:id="138"/>
      <w:bookmarkEnd w:id="139"/>
      <w:bookmarkEnd w:id="140"/>
      <w:bookmarkEnd w:id="141"/>
    </w:p>
    <w:p w:rsidR="004E666C" w:rsidRPr="00D22804" w:rsidP="00FA7565"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14:paraId="5E6FA640" w14:textId="1BB4A55C">
      <w:pPr>
        <w:pStyle w:val="Heading1"/>
        <w:spacing w:before="0" w:after="120" w:line="23" w:lineRule="atLeast"/>
      </w:pPr>
      <w:bookmarkStart w:id="142" w:name="_Toc337735303"/>
      <w:bookmarkStart w:id="143" w:name="_Toc442946936"/>
      <w:bookmarkStart w:id="144" w:name="_Toc1039560"/>
      <w:bookmarkStart w:id="145" w:name="_Toc1040349"/>
      <w:bookmarkStart w:id="146" w:name="_Toc201329040"/>
      <w:bookmarkStart w:id="147" w:name="_Hlk14774973"/>
      <w:bookmarkStart w:id="148" w:name="_Hlk14448939"/>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42"/>
      <w:r w:rsidRPr="0002541B" w:rsidR="00F5617B">
        <w:t>Government</w:t>
      </w:r>
      <w:bookmarkEnd w:id="143"/>
      <w:bookmarkEnd w:id="144"/>
      <w:bookmarkEnd w:id="145"/>
      <w:bookmarkEnd w:id="146"/>
    </w:p>
    <w:p w:rsidR="00F337AE" w:rsidP="00F337AE" w14:paraId="5A3BE81D" w14:textId="2BBE6FFF">
      <w:pPr>
        <w:pStyle w:val="NoSpacing"/>
        <w:spacing w:line="23" w:lineRule="atLeast"/>
      </w:pPr>
      <w:bookmarkStart w:id="149" w:name="_Hlk14714098"/>
      <w:bookmarkStart w:id="150" w:name="_Hlk78273912"/>
      <w:r w:rsidRPr="00F42466">
        <w:t>T</w:t>
      </w:r>
      <w:r w:rsidRPr="009D43C2">
        <w:t xml:space="preserve">he total cost to </w:t>
      </w:r>
      <w:r w:rsidRPr="00F4061C">
        <w:t xml:space="preserve">the federal government </w:t>
      </w:r>
      <w:r w:rsidRPr="00B65AB6">
        <w:t>for</w:t>
      </w:r>
      <w:r w:rsidRPr="004D33CE">
        <w:t xml:space="preserve"> the administrations of the </w:t>
      </w:r>
      <w:r w:rsidR="00AE2080">
        <w:t>2026</w:t>
      </w:r>
      <w:r w:rsidRPr="004D33CE" w:rsidR="00AE2080">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w:t>
      </w:r>
      <w:r w:rsidR="00C55EC3">
        <w:t>12</w:t>
      </w:r>
      <w:r w:rsidR="00AB5465">
        <w:t>1</w:t>
      </w:r>
      <w:r w:rsidR="00C55EC3">
        <w:t>,</w:t>
      </w:r>
      <w:r w:rsidR="00AB5465">
        <w:t>337</w:t>
      </w:r>
      <w:r w:rsidR="00775F60">
        <w:t>,</w:t>
      </w:r>
      <w:r w:rsidR="00AB5465">
        <w:t>495</w:t>
      </w:r>
      <w:r w:rsidRPr="009D43C2">
        <w:t>. The</w:t>
      </w:r>
      <w:r w:rsidR="009F10AD">
        <w:t xml:space="preserve"> </w:t>
      </w:r>
      <w:r w:rsidR="00D6229C">
        <w:t>table</w:t>
      </w:r>
      <w:r w:rsidR="009F10AD">
        <w:t xml:space="preserve"> below represent</w:t>
      </w:r>
      <w:r w:rsidR="00A025CE">
        <w:t>s</w:t>
      </w:r>
      <w:r w:rsidR="009F10AD">
        <w:t xml:space="preserve"> </w:t>
      </w:r>
      <w:r w:rsidR="00CB64BD">
        <w:t>the 2026</w:t>
      </w:r>
      <w:r w:rsidRPr="009D43C2">
        <w:t xml:space="preserve"> </w:t>
      </w:r>
      <w:r w:rsidR="007E69C2">
        <w:t xml:space="preserve">assessment </w:t>
      </w:r>
      <w:r w:rsidRPr="00F4061C">
        <w:t xml:space="preserve">cost </w:t>
      </w:r>
      <w:r w:rsidRPr="004D33CE">
        <w:t>estimate</w:t>
      </w:r>
      <w:r w:rsidR="00CB64BD">
        <w:t xml:space="preserve">s </w:t>
      </w:r>
      <w:r w:rsidR="00850980">
        <w:t xml:space="preserve">as </w:t>
      </w:r>
      <w:r w:rsidR="005F19DA">
        <w:t xml:space="preserve">of </w:t>
      </w:r>
      <w:r w:rsidR="00D27BE1">
        <w:t xml:space="preserve">June </w:t>
      </w:r>
      <w:r w:rsidR="005F19DA">
        <w:t xml:space="preserve">2025; </w:t>
      </w:r>
      <w:r w:rsidR="007E69C2">
        <w:t>if the scope changes, any resulting changes in the costs will be reflected in Amendment</w:t>
      </w:r>
      <w:r w:rsidR="00D27BE1">
        <w:t xml:space="preserve"> #2</w:t>
      </w:r>
      <w:r w:rsidR="007E69C2">
        <w:t xml:space="preserve">. </w:t>
      </w:r>
      <w:bookmarkEnd w:id="149"/>
    </w:p>
    <w:tbl>
      <w:tblPr>
        <w:tblW w:w="5000" w:type="pct"/>
        <w:tblBorders>
          <w:top w:val="single" w:sz="8" w:space="0" w:color="auto"/>
          <w:bottom w:val="single" w:sz="6" w:space="0" w:color="auto"/>
        </w:tblBorders>
        <w:tblLook w:val="04A0"/>
      </w:tblPr>
      <w:tblGrid>
        <w:gridCol w:w="5996"/>
        <w:gridCol w:w="4264"/>
        <w:gridCol w:w="252"/>
      </w:tblGrid>
      <w:tr w14:paraId="4D441289" w14:textId="77777777" w:rsidTr="005F5C4E">
        <w:tblPrEx>
          <w:tblW w:w="5000" w:type="pct"/>
          <w:tblBorders>
            <w:top w:val="single" w:sz="8" w:space="0" w:color="auto"/>
            <w:bottom w:val="single" w:sz="6" w:space="0" w:color="auto"/>
          </w:tblBorders>
          <w:tblLook w:val="04A0"/>
        </w:tblPrEx>
        <w:trPr>
          <w:trHeight w:val="144"/>
        </w:trPr>
        <w:tc>
          <w:tcPr>
            <w:tcW w:w="2852" w:type="pct"/>
            <w:tcBorders>
              <w:top w:val="single" w:sz="4" w:space="0" w:color="auto"/>
              <w:bottom w:val="nil"/>
              <w:right w:val="nil"/>
            </w:tcBorders>
            <w:shd w:val="clear" w:color="auto" w:fill="auto"/>
            <w:vAlign w:val="center"/>
            <w:hideMark/>
          </w:tcPr>
          <w:p w:rsidR="000D6073" w:rsidRPr="000370FB" w:rsidP="007130BF" w14:paraId="4744816B" w14:textId="77777777">
            <w:pPr>
              <w:rPr>
                <w:b/>
                <w:bCs/>
                <w:color w:val="000000"/>
                <w:sz w:val="22"/>
                <w:szCs w:val="22"/>
              </w:rPr>
            </w:pPr>
            <w:r w:rsidRPr="000370FB">
              <w:rPr>
                <w:b/>
                <w:bCs/>
                <w:color w:val="000000"/>
                <w:sz w:val="22"/>
                <w:szCs w:val="22"/>
              </w:rPr>
              <w:t>NCES salaries and expenses</w:t>
            </w:r>
          </w:p>
        </w:tc>
        <w:tc>
          <w:tcPr>
            <w:tcW w:w="2148" w:type="pct"/>
            <w:gridSpan w:val="2"/>
            <w:tcBorders>
              <w:top w:val="single" w:sz="4" w:space="0" w:color="auto"/>
              <w:left w:val="nil"/>
              <w:bottom w:val="nil"/>
              <w:right w:val="nil"/>
            </w:tcBorders>
            <w:shd w:val="clear" w:color="auto" w:fill="auto"/>
            <w:vAlign w:val="center"/>
            <w:hideMark/>
          </w:tcPr>
          <w:p w:rsidR="000D6073" w:rsidRPr="00F337AE" w:rsidP="007130BF" w14:paraId="046C63FA" w14:textId="4A430259">
            <w:pPr>
              <w:jc w:val="right"/>
              <w:rPr>
                <w:b/>
                <w:bCs/>
                <w:color w:val="000000"/>
                <w:sz w:val="22"/>
                <w:szCs w:val="22"/>
              </w:rPr>
            </w:pPr>
            <w:r w:rsidRPr="00F337AE">
              <w:rPr>
                <w:b/>
                <w:bCs/>
                <w:color w:val="000000"/>
                <w:sz w:val="22"/>
                <w:szCs w:val="22"/>
              </w:rPr>
              <w:t>$</w:t>
            </w:r>
            <w:r w:rsidR="00CF0069">
              <w:rPr>
                <w:b/>
                <w:bCs/>
                <w:color w:val="000000"/>
                <w:sz w:val="22"/>
                <w:szCs w:val="22"/>
              </w:rPr>
              <w:t>1</w:t>
            </w:r>
            <w:r w:rsidR="007F6B9F">
              <w:rPr>
                <w:b/>
                <w:bCs/>
                <w:color w:val="000000"/>
                <w:sz w:val="22"/>
                <w:szCs w:val="22"/>
              </w:rPr>
              <w:t>75,038</w:t>
            </w:r>
          </w:p>
        </w:tc>
      </w:tr>
      <w:tr w14:paraId="7413560D" w14:textId="77777777" w:rsidTr="005F5C4E">
        <w:tblPrEx>
          <w:tblW w:w="5000" w:type="pct"/>
          <w:tblLook w:val="04A0"/>
        </w:tblPrEx>
        <w:trPr>
          <w:trHeight w:val="144"/>
        </w:trPr>
        <w:tc>
          <w:tcPr>
            <w:tcW w:w="2852" w:type="pct"/>
            <w:tcBorders>
              <w:top w:val="nil"/>
              <w:bottom w:val="nil"/>
              <w:right w:val="nil"/>
            </w:tcBorders>
            <w:shd w:val="clear" w:color="auto" w:fill="auto"/>
            <w:vAlign w:val="center"/>
            <w:hideMark/>
          </w:tcPr>
          <w:p w:rsidR="000D6073" w:rsidRPr="000370FB" w:rsidP="007130BF" w14:paraId="4787EBC2" w14:textId="77777777">
            <w:pPr>
              <w:rPr>
                <w:b/>
                <w:bCs/>
                <w:color w:val="000000"/>
                <w:sz w:val="22"/>
                <w:szCs w:val="22"/>
              </w:rPr>
            </w:pPr>
            <w:r w:rsidRPr="000370FB">
              <w:rPr>
                <w:b/>
                <w:bCs/>
                <w:color w:val="000000"/>
                <w:sz w:val="22"/>
                <w:szCs w:val="22"/>
              </w:rPr>
              <w:t>Contract costs</w:t>
            </w:r>
          </w:p>
        </w:tc>
        <w:tc>
          <w:tcPr>
            <w:tcW w:w="2148" w:type="pct"/>
            <w:gridSpan w:val="2"/>
            <w:tcBorders>
              <w:top w:val="nil"/>
              <w:left w:val="nil"/>
              <w:bottom w:val="nil"/>
              <w:right w:val="nil"/>
            </w:tcBorders>
            <w:shd w:val="clear" w:color="auto" w:fill="auto"/>
            <w:vAlign w:val="center"/>
            <w:hideMark/>
          </w:tcPr>
          <w:p w:rsidR="000D6073" w:rsidRPr="00F337AE" w:rsidP="007130BF" w14:paraId="0A6F8A25" w14:textId="2DA5D59A">
            <w:pPr>
              <w:jc w:val="right"/>
              <w:rPr>
                <w:b/>
                <w:bCs/>
                <w:color w:val="000000"/>
                <w:sz w:val="22"/>
                <w:szCs w:val="22"/>
              </w:rPr>
            </w:pPr>
            <w:r w:rsidRPr="00AB5465">
              <w:rPr>
                <w:b/>
                <w:color w:val="000000" w:themeColor="text1"/>
                <w:sz w:val="22"/>
                <w:szCs w:val="22"/>
              </w:rPr>
              <w:t>$121,162,457</w:t>
            </w:r>
          </w:p>
        </w:tc>
      </w:tr>
      <w:tr w14:paraId="783168F0" w14:textId="77777777" w:rsidTr="005F5C4E">
        <w:tblPrEx>
          <w:tblW w:w="5000" w:type="pct"/>
          <w:tblLook w:val="04A0"/>
        </w:tblPrEx>
        <w:trPr>
          <w:trHeight w:val="144"/>
        </w:trPr>
        <w:tc>
          <w:tcPr>
            <w:tcW w:w="2852" w:type="pct"/>
            <w:tcBorders>
              <w:top w:val="nil"/>
              <w:left w:val="nil"/>
              <w:bottom w:val="nil"/>
              <w:right w:val="nil"/>
            </w:tcBorders>
            <w:shd w:val="clear" w:color="auto" w:fill="auto"/>
            <w:tcMar>
              <w:left w:w="360" w:type="dxa"/>
              <w:right w:w="115" w:type="dxa"/>
            </w:tcMar>
            <w:vAlign w:val="center"/>
            <w:hideMark/>
          </w:tcPr>
          <w:p w:rsidR="00E52D37" w:rsidRPr="00134F1E" w:rsidP="00E52D37" w14:paraId="24D91BCC" w14:textId="2EF93A67">
            <w:pPr>
              <w:rPr>
                <w:color w:val="000000"/>
                <w:sz w:val="22"/>
                <w:szCs w:val="22"/>
              </w:rPr>
            </w:pPr>
            <w:r w:rsidRPr="00134F1E">
              <w:rPr>
                <w:color w:val="000000"/>
                <w:sz w:val="22"/>
                <w:szCs w:val="22"/>
              </w:rPr>
              <w:t>Scoring</w:t>
            </w:r>
          </w:p>
        </w:tc>
        <w:tc>
          <w:tcPr>
            <w:tcW w:w="2028" w:type="pct"/>
            <w:tcBorders>
              <w:top w:val="nil"/>
              <w:left w:val="nil"/>
              <w:bottom w:val="nil"/>
              <w:right w:val="nil"/>
            </w:tcBorders>
            <w:shd w:val="clear" w:color="auto" w:fill="auto"/>
            <w:vAlign w:val="center"/>
            <w:hideMark/>
          </w:tcPr>
          <w:p w:rsidR="00E52D37" w:rsidRPr="00134F1E" w:rsidP="00E52D37" w14:paraId="380C2A51" w14:textId="350F3C52">
            <w:pPr>
              <w:jc w:val="right"/>
              <w:rPr>
                <w:color w:val="000000"/>
                <w:sz w:val="22"/>
                <w:szCs w:val="22"/>
              </w:rPr>
            </w:pPr>
            <w:r w:rsidRPr="00C01EF4">
              <w:rPr>
                <w:color w:val="000000"/>
                <w:sz w:val="22"/>
                <w:szCs w:val="22"/>
              </w:rPr>
              <w:t>$7,435,816</w:t>
            </w:r>
          </w:p>
        </w:tc>
        <w:tc>
          <w:tcPr>
            <w:tcW w:w="120" w:type="pct"/>
            <w:vMerge w:val="restart"/>
            <w:tcBorders>
              <w:top w:val="nil"/>
              <w:left w:val="nil"/>
              <w:bottom w:val="nil"/>
              <w:right w:val="nil"/>
            </w:tcBorders>
            <w:shd w:val="clear" w:color="auto" w:fill="auto"/>
            <w:vAlign w:val="center"/>
            <w:hideMark/>
          </w:tcPr>
          <w:p w:rsidR="00E52D37" w:rsidRPr="00C01EF4" w:rsidP="00E52D37" w14:paraId="45C02AA9" w14:textId="77777777">
            <w:pPr>
              <w:jc w:val="right"/>
              <w:rPr>
                <w:color w:val="000000"/>
                <w:sz w:val="22"/>
                <w:szCs w:val="22"/>
              </w:rPr>
            </w:pPr>
          </w:p>
        </w:tc>
      </w:tr>
      <w:tr w14:paraId="79B76B77" w14:textId="77777777">
        <w:tblPrEx>
          <w:tblW w:w="5000" w:type="pct"/>
          <w:tblLook w:val="04A0"/>
        </w:tblPrEx>
        <w:trPr>
          <w:trHeight w:val="144"/>
        </w:trPr>
        <w:tc>
          <w:tcPr>
            <w:tcW w:w="2852" w:type="pct"/>
            <w:tcBorders>
              <w:top w:val="nil"/>
              <w:left w:val="nil"/>
              <w:bottom w:val="nil"/>
              <w:right w:val="nil"/>
            </w:tcBorders>
            <w:shd w:val="clear" w:color="auto" w:fill="auto"/>
            <w:tcMar>
              <w:left w:w="360" w:type="dxa"/>
              <w:right w:w="115" w:type="dxa"/>
            </w:tcMar>
            <w:vAlign w:val="center"/>
            <w:hideMark/>
          </w:tcPr>
          <w:p w:rsidR="002B2EF0" w:rsidRPr="00134F1E" w:rsidP="002B2EF0" w14:paraId="1A93AD56" w14:textId="4B04EF11">
            <w:pPr>
              <w:rPr>
                <w:color w:val="000000"/>
                <w:sz w:val="22"/>
                <w:szCs w:val="22"/>
              </w:rPr>
            </w:pPr>
            <w:r w:rsidRPr="00134F1E">
              <w:rPr>
                <w:color w:val="000000"/>
                <w:sz w:val="22"/>
                <w:szCs w:val="22"/>
              </w:rPr>
              <w:t>Item Development</w:t>
            </w:r>
          </w:p>
        </w:tc>
        <w:tc>
          <w:tcPr>
            <w:tcW w:w="2028" w:type="pct"/>
            <w:tcBorders>
              <w:top w:val="nil"/>
              <w:left w:val="nil"/>
              <w:bottom w:val="nil"/>
              <w:right w:val="nil"/>
            </w:tcBorders>
            <w:shd w:val="clear" w:color="auto" w:fill="auto"/>
            <w:hideMark/>
          </w:tcPr>
          <w:p w:rsidR="002B2EF0" w:rsidRPr="00134F1E" w:rsidP="002B2EF0" w14:paraId="2E6D7052" w14:textId="2489D9C0">
            <w:pPr>
              <w:jc w:val="right"/>
              <w:rPr>
                <w:color w:val="000000"/>
                <w:sz w:val="22"/>
                <w:szCs w:val="22"/>
              </w:rPr>
            </w:pPr>
            <w:r w:rsidRPr="00134F1E">
              <w:rPr>
                <w:sz w:val="22"/>
                <w:szCs w:val="22"/>
              </w:rPr>
              <w:t xml:space="preserve"> $20,402,959 </w:t>
            </w:r>
          </w:p>
        </w:tc>
        <w:tc>
          <w:tcPr>
            <w:tcW w:w="120" w:type="pct"/>
            <w:vMerge/>
            <w:tcBorders>
              <w:top w:val="nil"/>
              <w:left w:val="nil"/>
              <w:bottom w:val="nil"/>
              <w:right w:val="nil"/>
            </w:tcBorders>
            <w:vAlign w:val="center"/>
            <w:hideMark/>
          </w:tcPr>
          <w:p w:rsidR="002B2EF0" w:rsidRPr="00C01EF4" w:rsidP="002B2EF0" w14:paraId="377AB67B" w14:textId="77777777">
            <w:pPr>
              <w:rPr>
                <w:color w:val="000000"/>
                <w:sz w:val="22"/>
                <w:szCs w:val="22"/>
              </w:rPr>
            </w:pPr>
          </w:p>
        </w:tc>
      </w:tr>
      <w:tr w14:paraId="22867274" w14:textId="77777777" w:rsidTr="00134F1E">
        <w:tblPrEx>
          <w:tblW w:w="5000" w:type="pct"/>
          <w:tblLook w:val="04A0"/>
        </w:tblPrEx>
        <w:trPr>
          <w:trHeight w:val="144"/>
        </w:trPr>
        <w:tc>
          <w:tcPr>
            <w:tcW w:w="2852" w:type="pct"/>
            <w:tcBorders>
              <w:top w:val="nil"/>
              <w:left w:val="nil"/>
              <w:bottom w:val="nil"/>
              <w:right w:val="nil"/>
            </w:tcBorders>
            <w:shd w:val="clear" w:color="auto" w:fill="auto"/>
            <w:tcMar>
              <w:left w:w="360" w:type="dxa"/>
              <w:right w:w="115" w:type="dxa"/>
            </w:tcMar>
            <w:vAlign w:val="center"/>
            <w:hideMark/>
          </w:tcPr>
          <w:p w:rsidR="002B2EF0" w:rsidRPr="00134F1E" w:rsidP="002B2EF0" w14:paraId="0CA2ABD2" w14:textId="1663D162">
            <w:pPr>
              <w:rPr>
                <w:color w:val="000000"/>
                <w:sz w:val="22"/>
                <w:szCs w:val="22"/>
              </w:rPr>
            </w:pPr>
            <w:r w:rsidRPr="00134F1E">
              <w:rPr>
                <w:color w:val="000000"/>
                <w:sz w:val="22"/>
                <w:szCs w:val="22"/>
              </w:rPr>
              <w:t>Sampling and Weighting</w:t>
            </w:r>
          </w:p>
        </w:tc>
        <w:tc>
          <w:tcPr>
            <w:tcW w:w="2028" w:type="pct"/>
            <w:tcBorders>
              <w:top w:val="nil"/>
              <w:left w:val="nil"/>
              <w:bottom w:val="nil"/>
              <w:right w:val="nil"/>
            </w:tcBorders>
            <w:shd w:val="clear" w:color="auto" w:fill="auto"/>
            <w:hideMark/>
          </w:tcPr>
          <w:p w:rsidR="002B2EF0" w:rsidRPr="00134F1E" w:rsidP="002B2EF0" w14:paraId="57A646DE" w14:textId="57736AEC">
            <w:pPr>
              <w:jc w:val="right"/>
              <w:rPr>
                <w:color w:val="000000"/>
                <w:sz w:val="22"/>
                <w:szCs w:val="22"/>
              </w:rPr>
            </w:pPr>
            <w:r w:rsidRPr="00134F1E">
              <w:rPr>
                <w:sz w:val="22"/>
                <w:szCs w:val="22"/>
              </w:rPr>
              <w:t xml:space="preserve"> $5,016,980</w:t>
            </w:r>
          </w:p>
        </w:tc>
        <w:tc>
          <w:tcPr>
            <w:tcW w:w="120" w:type="pct"/>
            <w:tcBorders>
              <w:top w:val="nil"/>
              <w:left w:val="nil"/>
              <w:bottom w:val="nil"/>
              <w:right w:val="nil"/>
            </w:tcBorders>
            <w:shd w:val="clear" w:color="auto" w:fill="auto"/>
            <w:vAlign w:val="center"/>
            <w:hideMark/>
          </w:tcPr>
          <w:p w:rsidR="002B2EF0" w:rsidRPr="00C01EF4" w:rsidP="002B2EF0" w14:paraId="20F9999A" w14:textId="77777777">
            <w:pPr>
              <w:jc w:val="right"/>
              <w:rPr>
                <w:color w:val="000000"/>
                <w:sz w:val="22"/>
                <w:szCs w:val="22"/>
              </w:rPr>
            </w:pPr>
          </w:p>
        </w:tc>
      </w:tr>
      <w:tr w14:paraId="5F6C8D5A" w14:textId="77777777">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hideMark/>
          </w:tcPr>
          <w:p w:rsidR="002B2EF0" w:rsidRPr="00134F1E" w:rsidP="002B2EF0" w14:paraId="1AE186E3" w14:textId="3DA52FCB">
            <w:pPr>
              <w:rPr>
                <w:color w:val="000000"/>
                <w:sz w:val="22"/>
                <w:szCs w:val="22"/>
              </w:rPr>
            </w:pPr>
            <w:r w:rsidRPr="00134F1E">
              <w:rPr>
                <w:color w:val="000000"/>
                <w:sz w:val="22"/>
                <w:szCs w:val="22"/>
              </w:rPr>
              <w:t>Data Collection (including materials distribution)</w:t>
            </w:r>
          </w:p>
        </w:tc>
        <w:tc>
          <w:tcPr>
            <w:tcW w:w="2028" w:type="pct"/>
            <w:tcBorders>
              <w:top w:val="nil"/>
              <w:left w:val="nil"/>
              <w:bottom w:val="nil"/>
              <w:right w:val="nil"/>
            </w:tcBorders>
            <w:shd w:val="clear" w:color="auto" w:fill="auto"/>
            <w:hideMark/>
          </w:tcPr>
          <w:p w:rsidR="002B2EF0" w:rsidRPr="00134F1E" w:rsidP="002B2EF0" w14:paraId="59007586" w14:textId="01D9C737">
            <w:pPr>
              <w:jc w:val="right"/>
              <w:rPr>
                <w:color w:val="000000"/>
                <w:sz w:val="22"/>
                <w:szCs w:val="22"/>
              </w:rPr>
            </w:pPr>
            <w:r w:rsidRPr="00134F1E">
              <w:rPr>
                <w:sz w:val="22"/>
                <w:szCs w:val="22"/>
              </w:rPr>
              <w:t xml:space="preserve"> $60,256,259 </w:t>
            </w:r>
          </w:p>
        </w:tc>
        <w:tc>
          <w:tcPr>
            <w:tcW w:w="120" w:type="pct"/>
            <w:vMerge w:val="restart"/>
            <w:tcBorders>
              <w:top w:val="nil"/>
              <w:left w:val="nil"/>
              <w:bottom w:val="nil"/>
              <w:right w:val="nil"/>
            </w:tcBorders>
            <w:shd w:val="clear" w:color="auto" w:fill="auto"/>
            <w:vAlign w:val="center"/>
            <w:hideMark/>
          </w:tcPr>
          <w:p w:rsidR="002B2EF0" w:rsidRPr="00C01EF4" w:rsidP="002B2EF0" w14:paraId="01A98554" w14:textId="77777777">
            <w:pPr>
              <w:jc w:val="right"/>
              <w:rPr>
                <w:color w:val="000000"/>
                <w:sz w:val="22"/>
                <w:szCs w:val="22"/>
              </w:rPr>
            </w:pPr>
          </w:p>
        </w:tc>
      </w:tr>
      <w:tr w14:paraId="1AD7362F" w14:textId="77777777">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hideMark/>
          </w:tcPr>
          <w:p w:rsidR="002B2EF0" w:rsidRPr="00134F1E" w:rsidP="002B2EF0" w14:paraId="6277AB7B" w14:textId="6817EFF5">
            <w:pPr>
              <w:rPr>
                <w:color w:val="000000"/>
                <w:sz w:val="22"/>
                <w:szCs w:val="22"/>
              </w:rPr>
            </w:pPr>
            <w:r w:rsidRPr="00134F1E">
              <w:rPr>
                <w:color w:val="000000"/>
                <w:sz w:val="22"/>
                <w:szCs w:val="22"/>
              </w:rPr>
              <w:t>Recruitment and State Support</w:t>
            </w:r>
          </w:p>
        </w:tc>
        <w:tc>
          <w:tcPr>
            <w:tcW w:w="2028" w:type="pct"/>
            <w:tcBorders>
              <w:top w:val="nil"/>
              <w:left w:val="nil"/>
              <w:bottom w:val="nil"/>
              <w:right w:val="nil"/>
            </w:tcBorders>
            <w:shd w:val="clear" w:color="auto" w:fill="auto"/>
            <w:hideMark/>
          </w:tcPr>
          <w:p w:rsidR="002B2EF0" w:rsidRPr="00134F1E" w:rsidP="002B2EF0" w14:paraId="23FA87AB" w14:textId="1ABC368A">
            <w:pPr>
              <w:jc w:val="right"/>
              <w:rPr>
                <w:color w:val="000000"/>
                <w:sz w:val="22"/>
                <w:szCs w:val="22"/>
              </w:rPr>
            </w:pPr>
            <w:r w:rsidRPr="00134F1E">
              <w:rPr>
                <w:sz w:val="22"/>
                <w:szCs w:val="22"/>
              </w:rPr>
              <w:t xml:space="preserve"> $1,093,923 </w:t>
            </w:r>
          </w:p>
        </w:tc>
        <w:tc>
          <w:tcPr>
            <w:tcW w:w="120" w:type="pct"/>
            <w:vMerge/>
            <w:tcBorders>
              <w:top w:val="nil"/>
              <w:left w:val="nil"/>
              <w:bottom w:val="nil"/>
              <w:right w:val="nil"/>
            </w:tcBorders>
            <w:vAlign w:val="center"/>
            <w:hideMark/>
          </w:tcPr>
          <w:p w:rsidR="002B2EF0" w:rsidRPr="00C01EF4" w:rsidP="002B2EF0" w14:paraId="5D3379DF" w14:textId="77777777">
            <w:pPr>
              <w:rPr>
                <w:color w:val="000000"/>
                <w:sz w:val="22"/>
                <w:szCs w:val="22"/>
              </w:rPr>
            </w:pPr>
          </w:p>
        </w:tc>
      </w:tr>
      <w:tr w14:paraId="75C80697" w14:textId="77777777" w:rsidTr="00134F1E">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hideMark/>
          </w:tcPr>
          <w:p w:rsidR="002B2EF0" w:rsidRPr="00134F1E" w:rsidP="002B2EF0" w14:paraId="4D465834" w14:textId="1124EC1D">
            <w:pPr>
              <w:rPr>
                <w:color w:val="000000"/>
                <w:sz w:val="22"/>
                <w:szCs w:val="22"/>
              </w:rPr>
            </w:pPr>
            <w:r w:rsidRPr="00134F1E">
              <w:rPr>
                <w:color w:val="000000"/>
                <w:sz w:val="22"/>
                <w:szCs w:val="22"/>
              </w:rPr>
              <w:t>Design, Analysis, and Reporting</w:t>
            </w:r>
          </w:p>
        </w:tc>
        <w:tc>
          <w:tcPr>
            <w:tcW w:w="2028" w:type="pct"/>
            <w:tcBorders>
              <w:top w:val="nil"/>
              <w:left w:val="nil"/>
              <w:bottom w:val="nil"/>
              <w:right w:val="nil"/>
            </w:tcBorders>
            <w:shd w:val="clear" w:color="auto" w:fill="auto"/>
            <w:hideMark/>
          </w:tcPr>
          <w:p w:rsidR="002B2EF0" w:rsidRPr="00134F1E" w:rsidP="002B2EF0" w14:paraId="1EB2A666" w14:textId="41851065">
            <w:pPr>
              <w:jc w:val="right"/>
              <w:rPr>
                <w:color w:val="000000"/>
                <w:sz w:val="22"/>
                <w:szCs w:val="22"/>
              </w:rPr>
            </w:pPr>
            <w:r w:rsidRPr="00134F1E">
              <w:rPr>
                <w:sz w:val="22"/>
                <w:szCs w:val="22"/>
              </w:rPr>
              <w:t xml:space="preserve"> $10,635,838 </w:t>
            </w:r>
          </w:p>
        </w:tc>
        <w:tc>
          <w:tcPr>
            <w:tcW w:w="120" w:type="pct"/>
            <w:tcBorders>
              <w:top w:val="nil"/>
              <w:left w:val="nil"/>
              <w:bottom w:val="nil"/>
              <w:right w:val="nil"/>
            </w:tcBorders>
            <w:shd w:val="clear" w:color="auto" w:fill="auto"/>
            <w:vAlign w:val="center"/>
            <w:hideMark/>
          </w:tcPr>
          <w:p w:rsidR="002B2EF0" w:rsidRPr="00134F1E" w:rsidP="002B2EF0" w14:paraId="46A652EC" w14:textId="77777777">
            <w:pPr>
              <w:jc w:val="right"/>
              <w:rPr>
                <w:color w:val="000000"/>
                <w:sz w:val="22"/>
                <w:szCs w:val="22"/>
              </w:rPr>
            </w:pPr>
          </w:p>
        </w:tc>
      </w:tr>
      <w:tr w14:paraId="32653745" w14:textId="77777777" w:rsidTr="005F5C4E">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tcPr>
          <w:p w:rsidR="002B2EF0" w:rsidRPr="00134F1E" w:rsidP="002B2EF0" w14:paraId="5551FA5B" w14:textId="21BCF3A0">
            <w:pPr>
              <w:rPr>
                <w:color w:val="000000"/>
                <w:sz w:val="22"/>
                <w:szCs w:val="22"/>
              </w:rPr>
            </w:pPr>
            <w:r w:rsidRPr="00134F1E">
              <w:rPr>
                <w:color w:val="000000"/>
                <w:sz w:val="22"/>
                <w:szCs w:val="22"/>
              </w:rPr>
              <w:t>Securing and transferring DBA assessment data</w:t>
            </w:r>
          </w:p>
        </w:tc>
        <w:tc>
          <w:tcPr>
            <w:tcW w:w="2028" w:type="pct"/>
            <w:tcBorders>
              <w:top w:val="nil"/>
              <w:left w:val="nil"/>
              <w:bottom w:val="nil"/>
              <w:right w:val="nil"/>
            </w:tcBorders>
            <w:shd w:val="clear" w:color="auto" w:fill="auto"/>
          </w:tcPr>
          <w:p w:rsidR="002B2EF0" w:rsidRPr="00134F1E" w:rsidP="002B2EF0" w14:paraId="44FE67B3" w14:textId="28D2CF61">
            <w:pPr>
              <w:jc w:val="right"/>
              <w:rPr>
                <w:color w:val="000000"/>
                <w:sz w:val="22"/>
                <w:szCs w:val="22"/>
              </w:rPr>
            </w:pPr>
            <w:r w:rsidRPr="00134F1E">
              <w:rPr>
                <w:sz w:val="22"/>
                <w:szCs w:val="22"/>
              </w:rPr>
              <w:t xml:space="preserve"> $943,923 </w:t>
            </w:r>
          </w:p>
        </w:tc>
        <w:tc>
          <w:tcPr>
            <w:tcW w:w="120" w:type="pct"/>
            <w:tcBorders>
              <w:top w:val="nil"/>
              <w:left w:val="nil"/>
              <w:bottom w:val="nil"/>
              <w:right w:val="nil"/>
            </w:tcBorders>
            <w:shd w:val="clear" w:color="auto" w:fill="auto"/>
          </w:tcPr>
          <w:p w:rsidR="002B2EF0" w:rsidRPr="00C01EF4" w:rsidP="002B2EF0" w14:paraId="6EDD146B" w14:textId="6528E0F4">
            <w:pPr>
              <w:jc w:val="right"/>
              <w:rPr>
                <w:color w:val="000000"/>
                <w:sz w:val="22"/>
                <w:szCs w:val="22"/>
              </w:rPr>
            </w:pPr>
          </w:p>
        </w:tc>
      </w:tr>
      <w:tr w14:paraId="567155D1" w14:textId="77777777" w:rsidTr="005F5C4E">
        <w:tblPrEx>
          <w:tblW w:w="5000" w:type="pct"/>
          <w:tblLook w:val="04A0"/>
        </w:tblPrEx>
        <w:trPr>
          <w:trHeight w:val="144"/>
        </w:trPr>
        <w:tc>
          <w:tcPr>
            <w:tcW w:w="2852" w:type="pct"/>
            <w:tcBorders>
              <w:top w:val="nil"/>
              <w:bottom w:val="single" w:sz="4" w:space="0" w:color="auto"/>
              <w:right w:val="nil"/>
            </w:tcBorders>
            <w:shd w:val="clear" w:color="auto" w:fill="auto"/>
            <w:tcMar>
              <w:left w:w="360" w:type="dxa"/>
              <w:right w:w="115" w:type="dxa"/>
            </w:tcMar>
            <w:vAlign w:val="center"/>
          </w:tcPr>
          <w:p w:rsidR="002B2EF0" w:rsidRPr="00134F1E" w:rsidP="002B2EF0" w14:paraId="3FCE1276" w14:textId="48D6AC63">
            <w:pPr>
              <w:rPr>
                <w:color w:val="000000"/>
                <w:sz w:val="22"/>
                <w:szCs w:val="22"/>
              </w:rPr>
            </w:pPr>
            <w:r w:rsidRPr="00134F1E">
              <w:rPr>
                <w:color w:val="000000"/>
                <w:sz w:val="22"/>
                <w:szCs w:val="22"/>
              </w:rPr>
              <w:t>NAEP system development</w:t>
            </w:r>
          </w:p>
        </w:tc>
        <w:tc>
          <w:tcPr>
            <w:tcW w:w="2028" w:type="pct"/>
            <w:tcBorders>
              <w:top w:val="nil"/>
              <w:left w:val="nil"/>
              <w:bottom w:val="single" w:sz="4" w:space="0" w:color="auto"/>
              <w:right w:val="nil"/>
            </w:tcBorders>
            <w:shd w:val="clear" w:color="auto" w:fill="auto"/>
          </w:tcPr>
          <w:p w:rsidR="002B2EF0" w:rsidRPr="00134F1E" w:rsidP="002B2EF0" w14:paraId="5FA719AC" w14:textId="3A6A8A2A">
            <w:pPr>
              <w:jc w:val="right"/>
              <w:rPr>
                <w:color w:val="000000"/>
                <w:sz w:val="22"/>
                <w:szCs w:val="22"/>
              </w:rPr>
            </w:pPr>
            <w:r w:rsidRPr="00134F1E">
              <w:rPr>
                <w:sz w:val="22"/>
                <w:szCs w:val="22"/>
              </w:rPr>
              <w:t xml:space="preserve"> $15,376,759 </w:t>
            </w:r>
          </w:p>
        </w:tc>
        <w:tc>
          <w:tcPr>
            <w:tcW w:w="120" w:type="pct"/>
            <w:tcBorders>
              <w:top w:val="nil"/>
              <w:left w:val="nil"/>
              <w:bottom w:val="nil"/>
              <w:right w:val="nil"/>
            </w:tcBorders>
            <w:shd w:val="clear" w:color="auto" w:fill="auto"/>
          </w:tcPr>
          <w:p w:rsidR="002B2EF0" w:rsidRPr="000370FB" w:rsidP="002B2EF0" w14:paraId="2890CF66" w14:textId="77777777">
            <w:pPr>
              <w:jc w:val="right"/>
              <w:rPr>
                <w:color w:val="000000"/>
                <w:sz w:val="22"/>
                <w:szCs w:val="22"/>
              </w:rPr>
            </w:pPr>
          </w:p>
        </w:tc>
      </w:tr>
    </w:tbl>
    <w:p w:rsidR="00422170" w:rsidP="001C22D0" w14:paraId="544EB795" w14:textId="77777777">
      <w:pPr>
        <w:pStyle w:val="BeforeBulletedList"/>
      </w:pPr>
      <w:bookmarkStart w:id="151" w:name="_Toc242671671"/>
      <w:bookmarkStart w:id="152" w:name="_Toc337735304"/>
      <w:bookmarkStart w:id="153" w:name="_Toc442946937"/>
      <w:bookmarkStart w:id="154" w:name="_Toc1039561"/>
      <w:bookmarkStart w:id="155" w:name="_Toc1040350"/>
      <w:bookmarkEnd w:id="147"/>
      <w:bookmarkEnd w:id="148"/>
      <w:bookmarkEnd w:id="150"/>
      <w:bookmarkEnd w:id="151"/>
    </w:p>
    <w:p w:rsidR="00153802" w:rsidRPr="006D1CEB" w:rsidP="00153802" w14:paraId="777E3409" w14:textId="77777777">
      <w:pPr>
        <w:pStyle w:val="Heading1"/>
        <w:spacing w:before="0" w:after="120" w:line="23" w:lineRule="atLeast"/>
      </w:pPr>
      <w:bookmarkStart w:id="156" w:name="_Toc137040194"/>
      <w:bookmarkStart w:id="157" w:name="_Toc201329041"/>
      <w:r w:rsidRPr="005F16A6">
        <w:t xml:space="preserve">A.15. Reasons for Changes in Burden </w:t>
      </w:r>
      <w:r>
        <w:t xml:space="preserve">and Budget </w:t>
      </w:r>
      <w:r w:rsidRPr="005F16A6">
        <w:t>(</w:t>
      </w:r>
      <w:r w:rsidRPr="0097389E">
        <w:t>from last Clearance submittal</w:t>
      </w:r>
      <w:r w:rsidRPr="005F16A6">
        <w:t>)</w:t>
      </w:r>
      <w:bookmarkEnd w:id="156"/>
      <w:bookmarkEnd w:id="157"/>
    </w:p>
    <w:p w:rsidR="0011016B" w:rsidRPr="00134F1E" w:rsidP="00153802" w14:paraId="237C0CBF" w14:textId="77777777">
      <w:pPr>
        <w:pStyle w:val="OMBtext"/>
        <w:spacing w:after="120" w:line="23" w:lineRule="atLeast"/>
      </w:pPr>
      <w:r>
        <w:t xml:space="preserve">This </w:t>
      </w:r>
      <w:r w:rsidRPr="00EE0071" w:rsidR="00C41CAE">
        <w:t>Amendment #</w:t>
      </w:r>
      <w:r w:rsidR="00C41CAE">
        <w:t>1</w:t>
      </w:r>
      <w:r>
        <w:t xml:space="preserve"> reflects </w:t>
      </w:r>
      <w:r w:rsidR="008A6AD3">
        <w:t>updates</w:t>
      </w:r>
      <w:r w:rsidRPr="00EE0071" w:rsidR="00C41CAE">
        <w:t xml:space="preserve"> to the NAEP 202</w:t>
      </w:r>
      <w:r w:rsidR="00C41CAE">
        <w:t>6</w:t>
      </w:r>
      <w:r w:rsidRPr="00EE0071" w:rsidR="00C41CAE">
        <w:t xml:space="preserve"> </w:t>
      </w:r>
      <w:r w:rsidR="00C41CAE">
        <w:t>C</w:t>
      </w:r>
      <w:r w:rsidRPr="00EE0071" w:rsidR="00C41CAE">
        <w:t>learance package</w:t>
      </w:r>
      <w:r>
        <w:t xml:space="preserve"> </w:t>
      </w:r>
      <w:r w:rsidR="003D451E">
        <w:t>burden and budget</w:t>
      </w:r>
      <w:r w:rsidR="008A6AD3">
        <w:t xml:space="preserve"> </w:t>
      </w:r>
      <w:r w:rsidR="00464009">
        <w:t>as a result of</w:t>
      </w:r>
      <w:r w:rsidR="00E11CC8">
        <w:t xml:space="preserve"> </w:t>
      </w:r>
      <w:r w:rsidR="00C41CAE">
        <w:t>remov</w:t>
      </w:r>
      <w:r w:rsidR="00464009">
        <w:t>ing</w:t>
      </w:r>
      <w:r w:rsidR="00C41CAE">
        <w:t xml:space="preserve"> the Field Trial</w:t>
      </w:r>
      <w:r w:rsidR="000D2A3C">
        <w:t xml:space="preserve"> and</w:t>
      </w:r>
      <w:r>
        <w:t xml:space="preserve"> </w:t>
      </w:r>
      <w:r w:rsidRPr="00134F1E" w:rsidR="00C41CAE">
        <w:t>NCES</w:t>
      </w:r>
      <w:r w:rsidRPr="00134F1E">
        <w:t>’</w:t>
      </w:r>
      <w:r w:rsidRPr="00134F1E" w:rsidR="00C41CAE">
        <w:t xml:space="preserve"> decision not to administer Pilot teacher and school administrator </w:t>
      </w:r>
      <w:r w:rsidRPr="00134F1E" w:rsidR="00C41CAE">
        <w:t>questionnaires for grade 8 mainland U.S. and grades 4 and 8 Puerto</w:t>
      </w:r>
      <w:r w:rsidRPr="00134F1E">
        <w:t xml:space="preserve"> Rico</w:t>
      </w:r>
      <w:r w:rsidRPr="00134F1E" w:rsidR="00C41CAE">
        <w:t xml:space="preserve">. </w:t>
      </w:r>
      <w:r w:rsidRPr="00134F1E">
        <w:t xml:space="preserve">In addition, a discrepancy in the number of schools in the school device model was corrected. </w:t>
      </w:r>
      <w:r w:rsidRPr="00134F1E" w:rsidR="00F16066">
        <w:t xml:space="preserve">These changes </w:t>
      </w:r>
      <w:r w:rsidRPr="00134F1E" w:rsidR="001744A1">
        <w:t>result</w:t>
      </w:r>
      <w:r w:rsidRPr="00134F1E">
        <w:t>ed</w:t>
      </w:r>
      <w:r w:rsidRPr="00134F1E" w:rsidR="001744A1">
        <w:t xml:space="preserve"> in</w:t>
      </w:r>
      <w:r w:rsidRPr="00134F1E">
        <w:t xml:space="preserve"> </w:t>
      </w:r>
      <w:r w:rsidRPr="00134F1E" w:rsidR="00301570">
        <w:t>a slight increase in burden hours from the</w:t>
      </w:r>
      <w:r w:rsidRPr="00134F1E">
        <w:t xml:space="preserve"> initial</w:t>
      </w:r>
      <w:r w:rsidRPr="00134F1E" w:rsidR="00301570">
        <w:t xml:space="preserve"> Clearance package </w:t>
      </w:r>
      <w:r w:rsidRPr="00134F1E">
        <w:t>(</w:t>
      </w:r>
      <w:r w:rsidRPr="00134F1E" w:rsidR="00301570">
        <w:t>449,560 hours</w:t>
      </w:r>
      <w:r w:rsidRPr="00134F1E">
        <w:t>)</w:t>
      </w:r>
      <w:r w:rsidRPr="00134F1E" w:rsidR="00301570">
        <w:t xml:space="preserve"> </w:t>
      </w:r>
      <w:r w:rsidRPr="00134F1E">
        <w:t xml:space="preserve">compared </w:t>
      </w:r>
      <w:r w:rsidRPr="00134F1E" w:rsidR="00301570">
        <w:t xml:space="preserve">to Amendment #1 </w:t>
      </w:r>
      <w:r w:rsidRPr="00134F1E">
        <w:t>(</w:t>
      </w:r>
      <w:r w:rsidRPr="00134F1E" w:rsidR="00301570">
        <w:t>456,764 hours</w:t>
      </w:r>
      <w:r w:rsidRPr="00134F1E">
        <w:t xml:space="preserve">). </w:t>
      </w:r>
    </w:p>
    <w:p w:rsidR="00C41CAE" w:rsidP="00153802" w14:paraId="61F343E3" w14:textId="75751BAD">
      <w:pPr>
        <w:pStyle w:val="OMBtext"/>
        <w:spacing w:after="120" w:line="23" w:lineRule="atLeast"/>
      </w:pPr>
      <w:r w:rsidRPr="00134F1E">
        <w:t>In addition, t</w:t>
      </w:r>
      <w:r w:rsidRPr="00134F1E" w:rsidR="00D60E08">
        <w:t>he</w:t>
      </w:r>
      <w:r w:rsidRPr="00134F1E">
        <w:t xml:space="preserve"> costs to the Federal Government </w:t>
      </w:r>
      <w:r w:rsidRPr="00134F1E" w:rsidR="002B7658">
        <w:t xml:space="preserve">have been reduced </w:t>
      </w:r>
      <w:r w:rsidRPr="00134F1E" w:rsidR="00100679">
        <w:t xml:space="preserve">by $8,197,412 </w:t>
      </w:r>
      <w:r w:rsidRPr="00134F1E" w:rsidR="002B7658">
        <w:t>from</w:t>
      </w:r>
      <w:r w:rsidRPr="00134F1E">
        <w:t xml:space="preserve"> </w:t>
      </w:r>
      <w:r w:rsidRPr="00134F1E" w:rsidR="00540382">
        <w:t>the initial Clearance package</w:t>
      </w:r>
      <w:r w:rsidRPr="00134F1E" w:rsidR="0011016B">
        <w:t>.</w:t>
      </w:r>
      <w:r w:rsidRPr="00134F1E">
        <w:t xml:space="preserve"> </w:t>
      </w:r>
    </w:p>
    <w:p w:rsidR="00153802" w:rsidRPr="00153802" w:rsidP="00134F1E" w14:paraId="46EA7E4C" w14:textId="77777777"/>
    <w:p w:rsidR="004E666C" w:rsidRPr="006D1CEB" w:rsidP="00FA7565" w14:paraId="60CB5893" w14:textId="438161F6">
      <w:pPr>
        <w:pStyle w:val="Heading1"/>
        <w:spacing w:before="0" w:after="120" w:line="23" w:lineRule="atLeast"/>
      </w:pPr>
      <w:bookmarkStart w:id="158" w:name="_Toc337735305"/>
      <w:bookmarkStart w:id="159" w:name="_Toc442946938"/>
      <w:bookmarkStart w:id="160" w:name="_Toc1039562"/>
      <w:bookmarkStart w:id="161" w:name="_Toc1040351"/>
      <w:bookmarkStart w:id="162" w:name="_Toc201329042"/>
      <w:bookmarkEnd w:id="152"/>
      <w:bookmarkEnd w:id="153"/>
      <w:bookmarkEnd w:id="154"/>
      <w:bookmarkEnd w:id="155"/>
      <w:r>
        <w:t>A.</w:t>
      </w:r>
      <w:r w:rsidRPr="006D1CEB" w:rsidR="00153802">
        <w:t>1</w:t>
      </w:r>
      <w:r w:rsidR="00153802">
        <w:t>6</w:t>
      </w:r>
      <w:r w:rsidRPr="006D1CEB" w:rsidR="006D1CEB">
        <w:t>.</w:t>
      </w:r>
      <w:r w:rsidR="0048694D">
        <w:t xml:space="preserve"> </w:t>
      </w:r>
      <w:r w:rsidRPr="006D1CEB">
        <w:t>Time</w:t>
      </w:r>
      <w:r w:rsidR="0048694D">
        <w:t xml:space="preserve"> </w:t>
      </w:r>
      <w:r>
        <w:t>S</w:t>
      </w:r>
      <w:r w:rsidRPr="006D1CEB">
        <w:t>chedule</w:t>
      </w:r>
      <w:r w:rsidR="0048694D">
        <w:t xml:space="preserve"> </w:t>
      </w:r>
      <w:r w:rsidRPr="006D1CEB">
        <w:t>for</w:t>
      </w:r>
      <w:r w:rsidR="0048694D">
        <w:t xml:space="preserve"> </w:t>
      </w:r>
      <w:r>
        <w:t>D</w:t>
      </w:r>
      <w:r w:rsidRPr="006D1CEB">
        <w:t>ata</w:t>
      </w:r>
      <w:r w:rsidR="0048694D">
        <w:t xml:space="preserve"> </w:t>
      </w:r>
      <w:bookmarkEnd w:id="158"/>
      <w:r>
        <w:t>C</w:t>
      </w:r>
      <w:r w:rsidRPr="006D1CEB">
        <w:t>ollection</w:t>
      </w:r>
      <w:r w:rsidR="0048694D">
        <w:t xml:space="preserve"> </w:t>
      </w:r>
      <w:r w:rsidR="00E4170C">
        <w:t>and</w:t>
      </w:r>
      <w:r w:rsidR="0048694D">
        <w:t xml:space="preserve"> </w:t>
      </w:r>
      <w:r w:rsidR="00E4170C">
        <w:t>Publications</w:t>
      </w:r>
      <w:bookmarkEnd w:id="159"/>
      <w:bookmarkEnd w:id="160"/>
      <w:bookmarkEnd w:id="161"/>
      <w:bookmarkEnd w:id="162"/>
    </w:p>
    <w:p w:rsidR="00FF3C0F" w:rsidRPr="006D1CEB" w:rsidP="00FA7565" w14:paraId="7411F32A" w14:textId="25345FAF">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9B69CC">
        <w:t xml:space="preserve">2026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4"/>
        <w:gridCol w:w="6188"/>
      </w:tblGrid>
      <w:tr w14:paraId="73538DDC" w14:textId="77777777" w:rsidTr="00A3754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054" w:type="pct"/>
            <w:vAlign w:val="center"/>
          </w:tcPr>
          <w:p w:rsidR="001A3EF7" w:rsidRPr="00F40435" w:rsidP="001A3EF7" w14:paraId="785BB2B6" w14:textId="0FE39F39">
            <w:pPr>
              <w:keepNext/>
              <w:spacing w:before="60" w:after="60"/>
              <w:jc w:val="center"/>
              <w:rPr>
                <w:b/>
                <w:bCs/>
                <w:sz w:val="22"/>
                <w:szCs w:val="22"/>
              </w:rPr>
            </w:pPr>
            <w:r w:rsidRPr="00F40435">
              <w:rPr>
                <w:b/>
                <w:bCs/>
                <w:sz w:val="22"/>
                <w:szCs w:val="22"/>
              </w:rPr>
              <w:t xml:space="preserve">NAEP </w:t>
            </w:r>
            <w:r>
              <w:rPr>
                <w:b/>
                <w:bCs/>
                <w:sz w:val="22"/>
                <w:szCs w:val="22"/>
              </w:rPr>
              <w:t>202</w:t>
            </w:r>
            <w:r w:rsidR="00AB580D">
              <w:rPr>
                <w:b/>
                <w:bCs/>
                <w:sz w:val="22"/>
                <w:szCs w:val="22"/>
              </w:rPr>
              <w:t>6</w:t>
            </w:r>
            <w:r>
              <w:rPr>
                <w:b/>
                <w:bCs/>
                <w:sz w:val="22"/>
                <w:szCs w:val="22"/>
              </w:rPr>
              <w:t xml:space="preserve"> Administration</w:t>
            </w:r>
          </w:p>
        </w:tc>
        <w:tc>
          <w:tcPr>
            <w:tcW w:w="2946" w:type="pct"/>
            <w:vAlign w:val="center"/>
          </w:tcPr>
          <w:p w:rsidR="001A3EF7" w:rsidRPr="00F40435" w:rsidP="001A3EF7" w14:paraId="70E3EEF8" w14:textId="31EEBDEA">
            <w:pPr>
              <w:keepNext/>
              <w:spacing w:before="60" w:after="60"/>
              <w:jc w:val="center"/>
              <w:rPr>
                <w:sz w:val="22"/>
                <w:szCs w:val="22"/>
              </w:rPr>
            </w:pPr>
            <w:r w:rsidRPr="00F40435">
              <w:rPr>
                <w:sz w:val="22"/>
                <w:szCs w:val="22"/>
              </w:rPr>
              <w:t>January</w:t>
            </w:r>
            <w:r w:rsidR="003C4D7F">
              <w:rPr>
                <w:sz w:val="22"/>
                <w:szCs w:val="22"/>
              </w:rPr>
              <w:t xml:space="preserve"> 26</w:t>
            </w:r>
            <w:r w:rsidRPr="00F40435">
              <w:rPr>
                <w:sz w:val="22"/>
                <w:szCs w:val="22"/>
              </w:rPr>
              <w:t>–March</w:t>
            </w:r>
            <w:r w:rsidR="003C4D7F">
              <w:rPr>
                <w:sz w:val="22"/>
                <w:szCs w:val="22"/>
              </w:rPr>
              <w:t xml:space="preserve"> 20,</w:t>
            </w:r>
            <w:r w:rsidRPr="00F40435">
              <w:rPr>
                <w:sz w:val="22"/>
                <w:szCs w:val="22"/>
              </w:rPr>
              <w:t xml:space="preserve"> </w:t>
            </w:r>
            <w:r>
              <w:rPr>
                <w:sz w:val="22"/>
                <w:szCs w:val="22"/>
              </w:rPr>
              <w:t>202</w:t>
            </w:r>
            <w:r w:rsidR="00AB580D">
              <w:rPr>
                <w:sz w:val="22"/>
                <w:szCs w:val="22"/>
              </w:rPr>
              <w:t>6</w:t>
            </w:r>
          </w:p>
        </w:tc>
      </w:tr>
    </w:tbl>
    <w:p w:rsidR="004E666C" w:rsidP="005A7852" w14:paraId="59D46A59" w14:textId="330D86FF">
      <w:pPr>
        <w:widowControl w:val="0"/>
        <w:spacing w:after="120" w:line="23" w:lineRule="atLeast"/>
        <w:rPr>
          <w:sz w:val="16"/>
          <w:szCs w:val="16"/>
        </w:rPr>
      </w:pPr>
    </w:p>
    <w:p w:rsidR="00E4170C" w:rsidP="000E1BBE" w14:paraId="4500B4F2" w14:textId="31C8B0BB">
      <w:pPr>
        <w:pStyle w:val="OMBtext"/>
        <w:widowControl w:val="0"/>
        <w:spacing w:after="120" w:line="23" w:lineRule="atLeast"/>
      </w:pPr>
      <w:r>
        <w:t>The</w:t>
      </w:r>
      <w:r w:rsidR="0048694D">
        <w:t xml:space="preserve"> </w:t>
      </w:r>
      <w:r w:rsidRPr="00125D06">
        <w:t>grades</w:t>
      </w:r>
      <w:r w:rsidRPr="00125D06" w:rsidR="0048694D">
        <w:t xml:space="preserve"> </w:t>
      </w:r>
      <w:r w:rsidRPr="00125D06" w:rsidR="00BA202C">
        <w:t>4</w:t>
      </w:r>
      <w:r w:rsidRPr="00125D06" w:rsidR="00DE4481">
        <w:t>,</w:t>
      </w:r>
      <w:r w:rsidRPr="00125D06" w:rsidR="0048694D">
        <w:t xml:space="preserve"> </w:t>
      </w:r>
      <w:r w:rsidRPr="00125D06" w:rsidR="00BA202C">
        <w:t>8</w:t>
      </w:r>
      <w:r w:rsidRPr="00125D06" w:rsidR="00DE4481">
        <w:t xml:space="preserve">, and </w:t>
      </w:r>
      <w:r w:rsidRPr="00125D06" w:rsidR="00BA202C">
        <w:t>12</w:t>
      </w:r>
      <w:r w:rsidRPr="00125D06" w:rsidR="0048694D">
        <w:t xml:space="preserve"> </w:t>
      </w:r>
      <w:r w:rsidRPr="00125D06">
        <w:t>reading</w:t>
      </w:r>
      <w:r w:rsidRPr="00125D06" w:rsidR="0048694D">
        <w:t xml:space="preserve"> </w:t>
      </w:r>
      <w:r w:rsidRPr="00125D06">
        <w:t>and</w:t>
      </w:r>
      <w:r w:rsidRPr="00125D06" w:rsidR="0048694D">
        <w:t xml:space="preserve"> </w:t>
      </w:r>
      <w:r w:rsidRPr="00125D06">
        <w:t>mathematics</w:t>
      </w:r>
      <w:r w:rsidRPr="00125D06" w:rsidR="0048694D">
        <w:t xml:space="preserve"> </w:t>
      </w:r>
      <w:r w:rsidRPr="00125D06">
        <w:t>national</w:t>
      </w:r>
      <w:r w:rsidRPr="00125D06" w:rsidR="0048694D">
        <w:t xml:space="preserve"> </w:t>
      </w:r>
      <w:r w:rsidRPr="00125D06">
        <w:t>and</w:t>
      </w:r>
      <w:r w:rsidRPr="00125D06" w:rsidR="0048694D">
        <w:t xml:space="preserve"> </w:t>
      </w:r>
      <w:r w:rsidRPr="00125D06">
        <w:t>state</w:t>
      </w:r>
      <w:r w:rsidRPr="00125D06" w:rsidR="0048694D">
        <w:t xml:space="preserve"> </w:t>
      </w:r>
      <w:r w:rsidRPr="00125D06">
        <w:t>results</w:t>
      </w:r>
      <w:r w:rsidRPr="00125D06" w:rsidR="0048694D">
        <w:t xml:space="preserve"> </w:t>
      </w:r>
      <w:r w:rsidRPr="00125D06">
        <w:t>are</w:t>
      </w:r>
      <w:r w:rsidRPr="00125D06" w:rsidR="0048694D">
        <w:t xml:space="preserve"> </w:t>
      </w:r>
      <w:r w:rsidRPr="00125D06">
        <w:t>typically</w:t>
      </w:r>
      <w:r w:rsidRPr="00125D06" w:rsidR="0048694D">
        <w:t xml:space="preserve"> </w:t>
      </w:r>
      <w:r w:rsidRPr="00125D06">
        <w:t>released</w:t>
      </w:r>
      <w:r w:rsidRPr="00125D06" w:rsidR="0048694D">
        <w:t xml:space="preserve"> </w:t>
      </w:r>
      <w:r w:rsidRPr="00125D06">
        <w:t>to</w:t>
      </w:r>
      <w:r w:rsidRPr="00125D06" w:rsidR="0048694D">
        <w:t xml:space="preserve"> </w:t>
      </w:r>
      <w:r w:rsidRPr="00125D06">
        <w:t>the</w:t>
      </w:r>
      <w:r w:rsidRPr="00125D06" w:rsidR="0048694D">
        <w:t xml:space="preserve"> </w:t>
      </w:r>
      <w:r w:rsidRPr="00125D06">
        <w:t>public</w:t>
      </w:r>
      <w:r w:rsidRPr="00125D06" w:rsidR="0048694D">
        <w:t xml:space="preserve"> </w:t>
      </w:r>
      <w:r w:rsidRPr="00125D06">
        <w:t>around</w:t>
      </w:r>
      <w:r w:rsidRPr="00125D06" w:rsidR="0048694D">
        <w:t xml:space="preserve"> </w:t>
      </w:r>
      <w:r w:rsidRPr="00125D06">
        <w:t>October</w:t>
      </w:r>
      <w:r w:rsidRPr="00125D06" w:rsidR="0048694D">
        <w:t xml:space="preserve"> </w:t>
      </w:r>
      <w:r w:rsidRPr="00125D06">
        <w:t>of</w:t>
      </w:r>
      <w:r w:rsidRPr="00125D06" w:rsidR="0048694D">
        <w:t xml:space="preserve"> </w:t>
      </w:r>
      <w:r w:rsidRPr="00125D06">
        <w:t>the</w:t>
      </w:r>
      <w:r w:rsidRPr="00125D06" w:rsidR="0048694D">
        <w:t xml:space="preserve"> </w:t>
      </w:r>
      <w:r w:rsidRPr="00125D06">
        <w:t>same</w:t>
      </w:r>
      <w:r w:rsidRPr="00125D06" w:rsidR="0048694D">
        <w:t xml:space="preserve"> </w:t>
      </w:r>
      <w:r w:rsidRPr="00125D06">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Pr="00303BD8" w:rsidR="00303BD8">
        <w:t xml:space="preserve"> </w:t>
      </w:r>
      <w:r w:rsidR="00303BD8">
        <w:t xml:space="preserve">However, given </w:t>
      </w:r>
      <w:r w:rsidR="00F66887">
        <w:t>the</w:t>
      </w:r>
      <w:r w:rsidR="00303BD8">
        <w:t xml:space="preserve"> comparability study </w:t>
      </w:r>
      <w:r w:rsidR="00902817">
        <w:t>that compares</w:t>
      </w:r>
      <w:r w:rsidR="00303BD8">
        <w:t xml:space="preserve"> the administration using </w:t>
      </w:r>
      <w:r w:rsidR="003E3855">
        <w:t>school</w:t>
      </w:r>
      <w:r w:rsidR="00421129">
        <w:t xml:space="preserve"> devices</w:t>
      </w:r>
      <w:r w:rsidR="000C1C5D">
        <w:t xml:space="preserve"> </w:t>
      </w:r>
      <w:r w:rsidR="003E3855">
        <w:t>and NAEP</w:t>
      </w:r>
      <w:r w:rsidR="17817AFB">
        <w:t xml:space="preserve"> devices</w:t>
      </w:r>
      <w:r w:rsidR="00303BD8">
        <w:t xml:space="preserve">, the analysis </w:t>
      </w:r>
      <w:r w:rsidR="003E3855">
        <w:t xml:space="preserve">may </w:t>
      </w:r>
      <w:r w:rsidR="006A1C2A">
        <w:t>require</w:t>
      </w:r>
      <w:r w:rsidR="00303BD8">
        <w:t xml:space="preserve"> additional time and the results </w:t>
      </w:r>
      <w:r w:rsidR="003E3855">
        <w:t xml:space="preserve">may </w:t>
      </w:r>
      <w:r w:rsidR="00303BD8">
        <w:t xml:space="preserve">be </w:t>
      </w:r>
      <w:r w:rsidR="003E3855">
        <w:t xml:space="preserve">released </w:t>
      </w:r>
      <w:r w:rsidR="00303BD8">
        <w:t>later.</w:t>
      </w:r>
      <w:r w:rsidR="003E3855">
        <w:t xml:space="preserve"> </w:t>
      </w:r>
    </w:p>
    <w:p w:rsidR="00504338" w:rsidP="00FA7565" w14:paraId="472A6EDF" w14:textId="31EFB111">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rsidR="006D5371">
        <w:t xml:space="preserve">the </w:t>
      </w:r>
      <w:r w:rsidR="006858A5">
        <w:t xml:space="preserve">likely </w:t>
      </w:r>
      <w:r w:rsidR="006D5371">
        <w:t>timeframe</w:t>
      </w:r>
      <w:r w:rsidR="006A1C2A">
        <w:t xml:space="preserve"> </w:t>
      </w:r>
      <w:r w:rsidR="00E264B1">
        <w:t>for</w:t>
      </w:r>
      <w:r w:rsidR="0048694D">
        <w:t xml:space="preserve"> </w:t>
      </w:r>
      <w:r>
        <w:t>the</w:t>
      </w:r>
      <w:r w:rsidR="0048694D">
        <w:t xml:space="preserve"> </w:t>
      </w:r>
      <w:r w:rsidR="003E3855">
        <w:t xml:space="preserve">2026 </w:t>
      </w:r>
      <w:r w:rsidR="00C7631F">
        <w:t>state</w:t>
      </w:r>
      <w:r w:rsidR="005B25E1">
        <w:t>-level</w:t>
      </w:r>
      <w:r w:rsidR="0048694D">
        <w:t xml:space="preserve"> </w:t>
      </w:r>
      <w:r>
        <w:t>assessment</w:t>
      </w:r>
      <w:r w:rsidR="005B25E1">
        <w:t>s</w:t>
      </w:r>
      <w:r w:rsidR="006858A5">
        <w:t>. Any changes to this timeline will be provided in Amendment</w:t>
      </w:r>
      <w:r w:rsidR="00CF3441">
        <w:t xml:space="preserve"> #2</w:t>
      </w:r>
      <w:r w:rsidR="006858A5">
        <w:t>.</w:t>
      </w:r>
    </w:p>
    <w:p w:rsidR="00504338" w:rsidP="009E506A" w14:paraId="41EC3B60" w14:textId="39E603C7">
      <w:pPr>
        <w:pStyle w:val="ListParagraph"/>
        <w:spacing w:line="23" w:lineRule="atLeast"/>
        <w:ind w:left="461" w:hanging="274"/>
        <w:contextualSpacing w:val="0"/>
      </w:pPr>
      <w:r>
        <w:t>Spring</w:t>
      </w:r>
      <w:r w:rsidR="00F8441B">
        <w:t>–</w:t>
      </w:r>
      <w:r w:rsidR="00F87ABA">
        <w:t>Summer</w:t>
      </w:r>
      <w:r w:rsidR="0048694D">
        <w:t xml:space="preserve"> </w:t>
      </w:r>
      <w:r w:rsidR="00AB580D">
        <w:t>2025</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r w:rsidR="00274450">
        <w:t>; schools and districts complete the School Technology Survey</w:t>
      </w:r>
      <w:r w:rsidR="002140F9">
        <w:t>.</w:t>
      </w:r>
      <w:r w:rsidR="00257F6D">
        <w:t xml:space="preserve"> If eligible and qualified for school devices, they can begin </w:t>
      </w:r>
      <w:r w:rsidR="008F2662">
        <w:t>deploying</w:t>
      </w:r>
      <w:r w:rsidR="00257F6D">
        <w:t xml:space="preserve"> the NAEP Assessment Application.</w:t>
      </w:r>
      <w:r w:rsidR="001957EA">
        <w:t xml:space="preserve"> </w:t>
      </w:r>
    </w:p>
    <w:p w:rsidR="005B25E1" w:rsidP="009E506A" w14:paraId="1EAEADF7" w14:textId="79B45EC1">
      <w:pPr>
        <w:pStyle w:val="ListParagraph"/>
        <w:spacing w:line="23" w:lineRule="atLeast"/>
        <w:ind w:left="461" w:hanging="274"/>
        <w:contextualSpacing w:val="0"/>
      </w:pPr>
      <w:r>
        <w:t>October</w:t>
      </w:r>
      <w:r w:rsidR="00696CD2">
        <w:t>–</w:t>
      </w:r>
      <w:r>
        <w:t>November</w:t>
      </w:r>
      <w:r w:rsidR="0048694D">
        <w:t xml:space="preserve"> </w:t>
      </w:r>
      <w:r w:rsidR="00AB580D">
        <w:t>2025</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r w:rsidR="00293F73">
        <w:t>.</w:t>
      </w:r>
    </w:p>
    <w:p w:rsidR="005B25E1" w:rsidP="009E506A" w14:paraId="2E549946" w14:textId="1EAB6D88">
      <w:pPr>
        <w:pStyle w:val="ListParagraph"/>
        <w:spacing w:line="23" w:lineRule="atLeast"/>
        <w:ind w:left="461" w:hanging="274"/>
        <w:contextualSpacing w:val="0"/>
      </w:pPr>
      <w:r>
        <w:t>December</w:t>
      </w:r>
      <w:r w:rsidR="0048694D">
        <w:t xml:space="preserve"> </w:t>
      </w:r>
      <w:r w:rsidR="00AB580D">
        <w:t>2025</w:t>
      </w:r>
      <w:r>
        <w:t>:</w:t>
      </w:r>
      <w:r w:rsidR="0048694D">
        <w:t xml:space="preserve"> </w:t>
      </w:r>
      <w:r>
        <w:t>Select</w:t>
      </w:r>
      <w:r w:rsidR="0048694D">
        <w:t xml:space="preserve"> </w:t>
      </w:r>
      <w:r>
        <w:t>the</w:t>
      </w:r>
      <w:r w:rsidR="0048694D">
        <w:t xml:space="preserve"> </w:t>
      </w:r>
      <w:r>
        <w:t>student</w:t>
      </w:r>
      <w:r w:rsidR="0048694D">
        <w:t xml:space="preserve"> </w:t>
      </w:r>
      <w:r>
        <w:t>sample</w:t>
      </w:r>
      <w:r w:rsidR="00293F73">
        <w:t>.</w:t>
      </w:r>
      <w:r w:rsidR="001957EA">
        <w:t xml:space="preserve"> Schools in </w:t>
      </w:r>
      <w:r w:rsidR="00620039">
        <w:t>School Device Model</w:t>
      </w:r>
      <w:r w:rsidR="001957EA">
        <w:t xml:space="preserve"> will complete </w:t>
      </w:r>
      <w:r w:rsidR="00C02A5C">
        <w:t>installation of the NAEP Assessment Application.</w:t>
      </w:r>
    </w:p>
    <w:p w:rsidR="005B25E1" w:rsidP="009E506A" w14:paraId="7E88E346" w14:textId="56480841">
      <w:pPr>
        <w:pStyle w:val="ListParagraph"/>
        <w:spacing w:line="23" w:lineRule="atLeast"/>
        <w:ind w:left="461" w:hanging="274"/>
        <w:contextualSpacing w:val="0"/>
      </w:pPr>
      <w:r>
        <w:t>December</w:t>
      </w:r>
      <w:r w:rsidR="0048694D">
        <w:t xml:space="preserve"> </w:t>
      </w:r>
      <w:r w:rsidR="00AB580D">
        <w:t>2025</w:t>
      </w:r>
      <w:r>
        <w:t>–January</w:t>
      </w:r>
      <w:r w:rsidR="0048694D">
        <w:t xml:space="preserve"> </w:t>
      </w:r>
      <w:r w:rsidR="00AB580D">
        <w:t>2026</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rsidR="00610577">
        <w:t>with support from</w:t>
      </w:r>
      <w:r w:rsidR="0048694D">
        <w:t xml:space="preserve"> </w:t>
      </w:r>
      <w:r>
        <w:t>the</w:t>
      </w:r>
      <w:r w:rsidR="0048694D">
        <w:t xml:space="preserve"> </w:t>
      </w:r>
      <w:r w:rsidR="00B07EFF">
        <w:t>AMS</w:t>
      </w:r>
      <w:r w:rsidR="0048694D">
        <w:t xml:space="preserve"> </w:t>
      </w:r>
      <w:r>
        <w:t>system</w:t>
      </w:r>
      <w:r w:rsidR="00293F73">
        <w:t>.</w:t>
      </w:r>
    </w:p>
    <w:p w:rsidR="005B25E1" w:rsidP="009E506A" w14:paraId="6483F441" w14:textId="53F85014">
      <w:pPr>
        <w:pStyle w:val="ListParagraph"/>
        <w:spacing w:line="23" w:lineRule="atLeast"/>
        <w:ind w:left="461" w:hanging="274"/>
        <w:contextualSpacing w:val="0"/>
      </w:pPr>
      <w:r>
        <w:t>January</w:t>
      </w:r>
      <w:r w:rsidR="00696CD2">
        <w:t>–</w:t>
      </w:r>
      <w:r>
        <w:t>March</w:t>
      </w:r>
      <w:r w:rsidR="0048694D">
        <w:t xml:space="preserve"> </w:t>
      </w:r>
      <w:r w:rsidR="00AB580D">
        <w:t>2026</w:t>
      </w:r>
      <w:r>
        <w:t>:</w:t>
      </w:r>
      <w:r w:rsidR="0048694D">
        <w:t xml:space="preserve"> </w:t>
      </w:r>
      <w:r>
        <w:t>Administer</w:t>
      </w:r>
      <w:r w:rsidR="0048694D">
        <w:t xml:space="preserve"> </w:t>
      </w:r>
      <w:r>
        <w:t>the</w:t>
      </w:r>
      <w:r w:rsidR="0048694D">
        <w:t xml:space="preserve"> </w:t>
      </w:r>
      <w:r>
        <w:t>assessments</w:t>
      </w:r>
      <w:r w:rsidR="00293F73">
        <w:t>.</w:t>
      </w:r>
    </w:p>
    <w:p w:rsidR="005B25E1" w:rsidRPr="003F70FF" w:rsidP="009E506A" w14:paraId="353E5D52" w14:textId="4C408FAE">
      <w:pPr>
        <w:pStyle w:val="ListParagraph"/>
        <w:spacing w:line="23" w:lineRule="atLeast"/>
        <w:ind w:left="461" w:hanging="274"/>
        <w:contextualSpacing w:val="0"/>
      </w:pPr>
      <w:r w:rsidRPr="003F70FF">
        <w:t>March</w:t>
      </w:r>
      <w:r w:rsidRPr="003F70FF" w:rsidR="00696CD2">
        <w:t>–</w:t>
      </w:r>
      <w:r w:rsidRPr="003F70FF">
        <w:t>May</w:t>
      </w:r>
      <w:r w:rsidRPr="003F70FF" w:rsidR="0048694D">
        <w:t xml:space="preserve"> </w:t>
      </w:r>
      <w:r w:rsidRPr="003F70FF" w:rsidR="00AB580D">
        <w:t>202</w:t>
      </w:r>
      <w:r w:rsidR="00AB580D">
        <w:t>6</w:t>
      </w:r>
      <w:r w:rsidRPr="003F70FF">
        <w:t>:</w:t>
      </w:r>
      <w:r w:rsidRPr="003F70FF" w:rsidR="0048694D">
        <w:t xml:space="preserve"> </w:t>
      </w:r>
      <w:r w:rsidRPr="003F70FF">
        <w:t>Process</w:t>
      </w:r>
      <w:r w:rsidRPr="003F70FF" w:rsidR="0048694D">
        <w:t xml:space="preserve"> </w:t>
      </w:r>
      <w:r w:rsidRPr="003F70FF">
        <w:t>the</w:t>
      </w:r>
      <w:r w:rsidRPr="003F70FF" w:rsidR="0048694D">
        <w:t xml:space="preserve"> </w:t>
      </w:r>
      <w:r w:rsidRPr="003F70FF">
        <w:t>data,</w:t>
      </w:r>
      <w:r w:rsidRPr="003F70FF" w:rsidR="0048694D">
        <w:t xml:space="preserve"> </w:t>
      </w:r>
      <w:r w:rsidRPr="003F70FF">
        <w:t>score</w:t>
      </w:r>
      <w:r w:rsidRPr="003F70FF" w:rsidR="0048694D">
        <w:t xml:space="preserve"> </w:t>
      </w:r>
      <w:r w:rsidRPr="003F70FF" w:rsidR="00293F73">
        <w:t>constructed</w:t>
      </w:r>
      <w:r w:rsidR="00293F73">
        <w:t>-</w:t>
      </w:r>
      <w:r w:rsidRPr="003F70FF">
        <w:t>response</w:t>
      </w:r>
      <w:r w:rsidRPr="003F70FF" w:rsidR="0048694D">
        <w:t xml:space="preserve"> </w:t>
      </w:r>
      <w:r w:rsidRPr="003F70FF" w:rsidR="00610577">
        <w:t>items and</w:t>
      </w:r>
      <w:r w:rsidRPr="003F70FF" w:rsidR="0048694D">
        <w:t xml:space="preserve"> </w:t>
      </w:r>
      <w:r w:rsidRPr="003F70FF">
        <w:t>calculate</w:t>
      </w:r>
      <w:r w:rsidRPr="003F70FF" w:rsidR="0048694D">
        <w:t xml:space="preserve"> </w:t>
      </w:r>
      <w:r w:rsidRPr="003F70FF">
        <w:t>sampling</w:t>
      </w:r>
      <w:r w:rsidRPr="003F70FF" w:rsidR="0048694D">
        <w:t xml:space="preserve"> </w:t>
      </w:r>
      <w:r w:rsidRPr="003F70FF">
        <w:t>weights</w:t>
      </w:r>
      <w:r w:rsidR="00293F73">
        <w:t>.</w:t>
      </w:r>
    </w:p>
    <w:p w:rsidR="005B25E1" w:rsidRPr="003F70FF" w:rsidP="009E506A" w14:paraId="348EE85C" w14:textId="7FBDCE12">
      <w:pPr>
        <w:pStyle w:val="ListParagraph"/>
        <w:spacing w:line="23" w:lineRule="atLeast"/>
        <w:ind w:left="461" w:hanging="274"/>
        <w:contextualSpacing w:val="0"/>
      </w:pPr>
      <w:bookmarkStart w:id="163" w:name="_Hlk25645218"/>
      <w:r>
        <w:t>March</w:t>
      </w:r>
      <w:r w:rsidRPr="003F70FF">
        <w:t>–</w:t>
      </w:r>
      <w:r w:rsidR="009A1A5D">
        <w:t>September</w:t>
      </w:r>
      <w:r w:rsidRPr="003F70FF" w:rsidR="009A1A5D">
        <w:t xml:space="preserve"> </w:t>
      </w:r>
      <w:r w:rsidRPr="003F70FF" w:rsidR="00AB580D">
        <w:t>202</w:t>
      </w:r>
      <w:r w:rsidR="00AB580D">
        <w:t>6</w:t>
      </w:r>
      <w:r w:rsidRPr="003F70FF">
        <w:t>:</w:t>
      </w:r>
      <w:r w:rsidRPr="003F70FF" w:rsidR="0048694D">
        <w:t xml:space="preserve"> </w:t>
      </w:r>
      <w:r w:rsidRPr="003F70FF">
        <w:t>Analyze</w:t>
      </w:r>
      <w:r w:rsidRPr="003F70FF" w:rsidR="0048694D">
        <w:t xml:space="preserve"> </w:t>
      </w:r>
      <w:r w:rsidRPr="003F70FF">
        <w:t>the</w:t>
      </w:r>
      <w:r w:rsidRPr="003F70FF" w:rsidR="0048694D">
        <w:t xml:space="preserve"> </w:t>
      </w:r>
      <w:r w:rsidRPr="003F70FF">
        <w:t>data</w:t>
      </w:r>
      <w:r w:rsidR="00293F73">
        <w:t>.</w:t>
      </w:r>
    </w:p>
    <w:p w:rsidR="005B25E1" w:rsidRPr="003F70FF" w:rsidP="009E506A" w14:paraId="6974D588" w14:textId="642929F9">
      <w:pPr>
        <w:pStyle w:val="ListParagraph"/>
        <w:spacing w:line="23" w:lineRule="atLeast"/>
        <w:ind w:left="461" w:hanging="274"/>
        <w:contextualSpacing w:val="0"/>
      </w:pPr>
      <w:r>
        <w:t>September</w:t>
      </w:r>
      <w:r w:rsidRPr="003F70FF">
        <w:t>–</w:t>
      </w:r>
      <w:r w:rsidR="009C58B9">
        <w:t>December</w:t>
      </w:r>
      <w:r w:rsidRPr="003F70FF" w:rsidR="00095840">
        <w:t xml:space="preserve"> </w:t>
      </w:r>
      <w:r w:rsidRPr="003F70FF" w:rsidR="00AB580D">
        <w:t>202</w:t>
      </w:r>
      <w:r w:rsidR="00AB580D">
        <w:t>6</w:t>
      </w:r>
      <w:r w:rsidRPr="003F70FF">
        <w:t>:</w:t>
      </w:r>
      <w:r w:rsidRPr="003F70FF" w:rsidR="0048694D">
        <w:t xml:space="preserve"> </w:t>
      </w:r>
      <w:r w:rsidRPr="003F70FF">
        <w:t>Prepare</w:t>
      </w:r>
      <w:r w:rsidRPr="003F70FF" w:rsidR="0048694D">
        <w:t xml:space="preserve"> </w:t>
      </w:r>
      <w:r w:rsidRPr="003F70FF">
        <w:t>the</w:t>
      </w:r>
      <w:r w:rsidRPr="003F70FF" w:rsidR="0048694D">
        <w:t xml:space="preserve"> </w:t>
      </w:r>
      <w:r w:rsidRPr="003F70FF">
        <w:t>reports,</w:t>
      </w:r>
      <w:r w:rsidRPr="003F70FF" w:rsidR="0048694D">
        <w:t xml:space="preserve"> </w:t>
      </w:r>
      <w:r w:rsidRPr="003F70FF">
        <w:t>obtaining</w:t>
      </w:r>
      <w:r w:rsidRPr="003F70FF" w:rsidR="0048694D">
        <w:t xml:space="preserve"> </w:t>
      </w:r>
      <w:r w:rsidRPr="003F70FF">
        <w:t>feedback</w:t>
      </w:r>
      <w:r w:rsidRPr="003F70FF" w:rsidR="0048694D">
        <w:t xml:space="preserve"> </w:t>
      </w:r>
      <w:r w:rsidRPr="003F70FF">
        <w:t>from</w:t>
      </w:r>
      <w:r w:rsidRPr="003F70FF" w:rsidR="0048694D">
        <w:t xml:space="preserve"> </w:t>
      </w:r>
      <w:r w:rsidRPr="003F70FF">
        <w:t>reviewers</w:t>
      </w:r>
      <w:r w:rsidR="00293F73">
        <w:t>.</w:t>
      </w:r>
    </w:p>
    <w:p w:rsidR="0099197F" w:rsidP="0099197F" w14:paraId="335331E0" w14:textId="65B779A8">
      <w:pPr>
        <w:pStyle w:val="ListParagraph"/>
        <w:spacing w:line="23" w:lineRule="atLeast"/>
        <w:ind w:left="461" w:hanging="274"/>
        <w:contextualSpacing w:val="0"/>
      </w:pPr>
      <w:r>
        <w:t xml:space="preserve">January or February </w:t>
      </w:r>
      <w:r w:rsidR="00AB580D">
        <w:t xml:space="preserve">2027 </w:t>
      </w:r>
      <w:r>
        <w:t xml:space="preserve">(Grades 4/8, </w:t>
      </w:r>
      <w:r w:rsidR="003D5F19">
        <w:t>r</w:t>
      </w:r>
      <w:r>
        <w:t xml:space="preserve">eading and </w:t>
      </w:r>
      <w:r w:rsidR="003D5F19">
        <w:t>m</w:t>
      </w:r>
      <w:r>
        <w:t>athematics): Release the results</w:t>
      </w:r>
      <w:r w:rsidR="00293F73">
        <w:t>.</w:t>
      </w:r>
      <w:r>
        <w:t xml:space="preserve"> </w:t>
      </w:r>
    </w:p>
    <w:p w:rsidR="0099197F" w:rsidP="0099197F" w14:paraId="19AD2868" w14:textId="289450DD">
      <w:pPr>
        <w:pStyle w:val="ListParagraph"/>
        <w:spacing w:line="23" w:lineRule="atLeast"/>
        <w:ind w:left="461" w:hanging="274"/>
        <w:contextualSpacing w:val="0"/>
      </w:pPr>
      <w:r>
        <w:t xml:space="preserve">June or July </w:t>
      </w:r>
      <w:r w:rsidR="00AB580D">
        <w:t xml:space="preserve">2027 </w:t>
      </w:r>
      <w:r>
        <w:t xml:space="preserve">(Grade 8 </w:t>
      </w:r>
      <w:r w:rsidR="00AB580D">
        <w:t xml:space="preserve">U.S. </w:t>
      </w:r>
      <w:r w:rsidR="00293F73">
        <w:t>h</w:t>
      </w:r>
      <w:r w:rsidR="00AB580D">
        <w:t xml:space="preserve">istory and </w:t>
      </w:r>
      <w:r w:rsidR="00293F73">
        <w:t>c</w:t>
      </w:r>
      <w:r w:rsidR="00AB580D">
        <w:t>ivics</w:t>
      </w:r>
      <w:r>
        <w:t>): Release the results</w:t>
      </w:r>
      <w:r w:rsidR="00293F73">
        <w:t>.</w:t>
      </w:r>
    </w:p>
    <w:p w:rsidR="004E0E77" w:rsidP="003463A7" w14:paraId="1038B130" w14:textId="77777777">
      <w:pPr>
        <w:pStyle w:val="ListParagraph"/>
        <w:numPr>
          <w:ilvl w:val="0"/>
          <w:numId w:val="0"/>
        </w:numPr>
        <w:spacing w:line="23" w:lineRule="atLeast"/>
        <w:ind w:left="461"/>
        <w:contextualSpacing w:val="0"/>
      </w:pPr>
    </w:p>
    <w:p w:rsidR="004E666C" w:rsidRPr="002B4757" w:rsidP="002B4757" w14:paraId="27B1C4FF" w14:textId="3ABA6CD5">
      <w:pPr>
        <w:pStyle w:val="Heading1"/>
        <w:spacing w:before="0" w:after="120" w:line="23" w:lineRule="atLeast"/>
        <w:rPr>
          <w:rStyle w:val="Heading2Char"/>
          <w:b/>
          <w:sz w:val="28"/>
        </w:rPr>
      </w:pPr>
      <w:bookmarkStart w:id="164" w:name="_Toc337735306"/>
      <w:bookmarkStart w:id="165" w:name="_Toc442946939"/>
      <w:bookmarkStart w:id="166" w:name="_Toc1039563"/>
      <w:bookmarkStart w:id="167" w:name="_Toc1040352"/>
      <w:bookmarkStart w:id="168" w:name="_Toc201329043"/>
      <w:bookmarkEnd w:id="163"/>
      <w:r w:rsidRPr="002B4757">
        <w:rPr>
          <w:rStyle w:val="Heading2Char"/>
          <w:b/>
          <w:sz w:val="28"/>
        </w:rPr>
        <w:t>A.</w:t>
      </w:r>
      <w:r w:rsidRPr="002B4757" w:rsidR="00153802">
        <w:rPr>
          <w:rStyle w:val="Heading2Char"/>
          <w:b/>
          <w:sz w:val="28"/>
        </w:rPr>
        <w:t>1</w:t>
      </w:r>
      <w:r w:rsidR="00153802">
        <w:rPr>
          <w:rStyle w:val="Heading2Char"/>
          <w:b/>
          <w:sz w:val="28"/>
        </w:rPr>
        <w:t>7</w:t>
      </w:r>
      <w:r w:rsidRPr="002B4757" w:rsidR="006D1CEB">
        <w:rPr>
          <w:rStyle w:val="Heading2Char"/>
          <w:b/>
          <w:sz w:val="28"/>
        </w:rPr>
        <w:t>.</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for</w:t>
      </w:r>
      <w:r w:rsidRPr="002B4757" w:rsidR="0048694D">
        <w:rPr>
          <w:rStyle w:val="Heading2Char"/>
          <w:b/>
          <w:sz w:val="28"/>
        </w:rPr>
        <w:t xml:space="preserve"> </w:t>
      </w:r>
      <w:r w:rsidRPr="002B4757">
        <w:rPr>
          <w:rStyle w:val="Heading2Char"/>
          <w:b/>
          <w:sz w:val="28"/>
        </w:rPr>
        <w:t>Not</w:t>
      </w:r>
      <w:r w:rsidRPr="002B4757" w:rsidR="0048694D">
        <w:rPr>
          <w:rStyle w:val="Heading2Char"/>
          <w:b/>
          <w:sz w:val="28"/>
        </w:rPr>
        <w:t xml:space="preserve"> </w:t>
      </w:r>
      <w:r w:rsidRPr="002B4757">
        <w:rPr>
          <w:rStyle w:val="Heading2Char"/>
          <w:b/>
          <w:sz w:val="28"/>
        </w:rPr>
        <w:t>Displaying</w:t>
      </w:r>
      <w:r w:rsidRPr="002B4757" w:rsidR="0048694D">
        <w:rPr>
          <w:rStyle w:val="Heading2Char"/>
          <w:b/>
          <w:sz w:val="28"/>
        </w:rPr>
        <w:t xml:space="preserve"> </w:t>
      </w:r>
      <w:r w:rsidRPr="002B4757">
        <w:rPr>
          <w:rStyle w:val="Heading2Char"/>
          <w:b/>
          <w:sz w:val="28"/>
        </w:rPr>
        <w:t>OMB</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Expiration</w:t>
      </w:r>
      <w:r w:rsidRPr="002B4757" w:rsidR="0048694D">
        <w:rPr>
          <w:rStyle w:val="Heading2Char"/>
          <w:b/>
          <w:sz w:val="28"/>
        </w:rPr>
        <w:t xml:space="preserve"> </w:t>
      </w:r>
      <w:bookmarkEnd w:id="164"/>
      <w:r w:rsidRPr="002B4757">
        <w:rPr>
          <w:rStyle w:val="Heading2Char"/>
          <w:b/>
          <w:sz w:val="28"/>
        </w:rPr>
        <w:t>Date</w:t>
      </w:r>
      <w:bookmarkEnd w:id="165"/>
      <w:bookmarkEnd w:id="166"/>
      <w:bookmarkEnd w:id="167"/>
      <w:bookmarkEnd w:id="168"/>
    </w:p>
    <w:p w:rsidR="004E666C" w:rsidP="00FA7565"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00A025CE" w:rsidRPr="00771DFE" w:rsidP="00771DFE" w14:paraId="4362F371" w14:textId="77777777">
      <w:bookmarkStart w:id="169" w:name="_Toc337735307"/>
      <w:bookmarkStart w:id="170" w:name="_Toc442946940"/>
      <w:bookmarkStart w:id="171" w:name="_Toc1039564"/>
      <w:bookmarkStart w:id="172" w:name="_Toc1040353"/>
    </w:p>
    <w:p w:rsidR="004E666C" w:rsidRPr="001C5A50" w:rsidP="00FA7565" w14:paraId="3521F031" w14:textId="259BAB14">
      <w:pPr>
        <w:pStyle w:val="Heading1"/>
        <w:spacing w:before="0" w:after="120" w:line="23" w:lineRule="atLeast"/>
      </w:pPr>
      <w:bookmarkStart w:id="173" w:name="_Toc201329044"/>
      <w:r w:rsidRPr="001C5A50">
        <w:rPr>
          <w:rStyle w:val="Heading2Char"/>
          <w:b/>
          <w:sz w:val="28"/>
        </w:rPr>
        <w:t>A.</w:t>
      </w:r>
      <w:r w:rsidRPr="001C5A50" w:rsidR="00153802">
        <w:rPr>
          <w:rStyle w:val="Heading2Char"/>
          <w:b/>
          <w:sz w:val="28"/>
        </w:rPr>
        <w:t>1</w:t>
      </w:r>
      <w:r w:rsidR="00153802">
        <w:rPr>
          <w:rStyle w:val="Heading2Char"/>
          <w:b/>
          <w:sz w:val="28"/>
        </w:rPr>
        <w:t>8</w:t>
      </w:r>
      <w:r w:rsidRPr="001C5A50" w:rsidR="006D1CEB">
        <w:rPr>
          <w:rStyle w:val="Heading2Char"/>
          <w:b/>
          <w:sz w:val="28"/>
        </w:rPr>
        <w:t>.</w:t>
      </w:r>
      <w:r w:rsidR="0048694D">
        <w:rPr>
          <w:rStyle w:val="Heading2Char"/>
          <w:b/>
          <w:sz w:val="28"/>
        </w:rPr>
        <w:t xml:space="preserve"> </w:t>
      </w:r>
      <w:r w:rsidRPr="001C5A50">
        <w:rPr>
          <w:rStyle w:val="Heading2Char"/>
          <w:b/>
          <w:sz w:val="28"/>
        </w:rPr>
        <w:t>Exceptions</w:t>
      </w:r>
      <w:r w:rsidR="0048694D">
        <w:rPr>
          <w:rStyle w:val="Heading2Char"/>
          <w:b/>
          <w:sz w:val="28"/>
        </w:rPr>
        <w:t xml:space="preserve"> </w:t>
      </w:r>
      <w:r w:rsidRPr="001C5A50">
        <w:rPr>
          <w:rStyle w:val="Heading2Char"/>
          <w:b/>
          <w:sz w:val="28"/>
        </w:rPr>
        <w:t>to</w:t>
      </w:r>
      <w:r w:rsidR="0048694D">
        <w:rPr>
          <w:rStyle w:val="Heading2Char"/>
          <w:b/>
          <w:sz w:val="28"/>
        </w:rPr>
        <w:t xml:space="preserve"> </w:t>
      </w:r>
      <w:r w:rsidRPr="001C5A50">
        <w:rPr>
          <w:rStyle w:val="Heading2Char"/>
          <w:b/>
          <w:sz w:val="28"/>
        </w:rPr>
        <w:t>Certification</w:t>
      </w:r>
      <w:r w:rsidR="0048694D">
        <w:rPr>
          <w:rStyle w:val="Heading2Char"/>
          <w:b/>
          <w:sz w:val="28"/>
        </w:rPr>
        <w:t xml:space="preserve"> </w:t>
      </w:r>
      <w:r w:rsidRPr="001C5A50">
        <w:rPr>
          <w:rStyle w:val="Heading2Char"/>
          <w:b/>
          <w:sz w:val="28"/>
        </w:rPr>
        <w:t>Statement</w:t>
      </w:r>
      <w:bookmarkEnd w:id="169"/>
      <w:bookmarkEnd w:id="170"/>
      <w:bookmarkEnd w:id="171"/>
      <w:bookmarkEnd w:id="172"/>
      <w:bookmarkEnd w:id="173"/>
    </w:p>
    <w:p w:rsidR="004E666C" w:rsidRPr="00EA6DBF" w:rsidP="00F70A4B"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Sect="00F70A4B">
      <w:footerReference w:type="default" r:id="rId30"/>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Extended-Roman-DTC">
    <w:altName w:val="Times New Roman"/>
    <w:charset w:val="00"/>
    <w:family w:val="auto"/>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EA7BDD" w14:paraId="43FC4A9C" w14:textId="7B0B90E2">
    <w:pPr>
      <w:pStyle w:val="Footer"/>
      <w:tabs>
        <w:tab w:val="clear" w:pos="4320"/>
        <w:tab w:val="left" w:pos="5640"/>
        <w:tab w:val="clear" w:pos="8640"/>
        <w:tab w:val="right" w:pos="10260"/>
        <w:tab w:val="right" w:pos="13680"/>
      </w:tabs>
      <w:ind w:right="162"/>
      <w:rPr>
        <w:sz w:val="20"/>
      </w:rPr>
    </w:pPr>
    <w:r w:rsidRPr="00B76804">
      <w:rPr>
        <w:rStyle w:val="PageNumber"/>
        <w:sz w:val="20"/>
      </w:rPr>
      <w:t xml:space="preserve">NAEP </w:t>
    </w:r>
    <w:r w:rsidR="00294E65">
      <w:rPr>
        <w:rStyle w:val="PageNumber"/>
        <w:sz w:val="20"/>
      </w:rPr>
      <w:t>2026</w:t>
    </w:r>
    <w:r w:rsidRPr="00B76804" w:rsidR="00294E65">
      <w:rPr>
        <w:rStyle w:val="PageNumber"/>
        <w:sz w:val="20"/>
      </w:rPr>
      <w:t xml:space="preserve"> </w:t>
    </w:r>
    <w:r w:rsidRPr="00B76804">
      <w:rPr>
        <w:rStyle w:val="PageNumber"/>
        <w:sz w:val="20"/>
      </w:rPr>
      <w:t>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D74" w:rsidRPr="00394A99" w:rsidP="00EA7BDD" w14:paraId="1E6716DC" w14:textId="027D7A6F">
    <w:pPr>
      <w:pStyle w:val="Footer"/>
      <w:tabs>
        <w:tab w:val="clear" w:pos="4320"/>
        <w:tab w:val="clear" w:pos="8640"/>
        <w:tab w:val="right" w:pos="13590"/>
      </w:tabs>
      <w:ind w:right="450" w:firstLine="720"/>
      <w:rPr>
        <w:sz w:val="20"/>
      </w:rPr>
    </w:pPr>
    <w:r w:rsidRPr="00B76804">
      <w:rPr>
        <w:rStyle w:val="PageNumber"/>
        <w:sz w:val="20"/>
      </w:rPr>
      <w:t xml:space="preserve">NAEP </w:t>
    </w:r>
    <w:r w:rsidRPr="00B76804" w:rsidR="005212C0">
      <w:rPr>
        <w:rStyle w:val="PageNumber"/>
        <w:sz w:val="20"/>
      </w:rPr>
      <w:t>20</w:t>
    </w:r>
    <w:r w:rsidR="005212C0">
      <w:rPr>
        <w:rStyle w:val="PageNumber"/>
        <w:sz w:val="20"/>
      </w:rPr>
      <w:t xml:space="preserve">26 </w:t>
    </w:r>
    <w:r w:rsidRPr="00B76804">
      <w:rPr>
        <w:rStyle w:val="PageNumber"/>
        <w:sz w:val="20"/>
      </w:rPr>
      <w:t>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D66BDD" w14:paraId="39F1E96C" w14:textId="22CEA0D5">
    <w:pPr>
      <w:pStyle w:val="Footer"/>
      <w:tabs>
        <w:tab w:val="clear" w:pos="8640"/>
        <w:tab w:val="right" w:pos="10350"/>
      </w:tabs>
      <w:rPr>
        <w:sz w:val="20"/>
      </w:rPr>
    </w:pPr>
    <w:r w:rsidRPr="00B76804">
      <w:rPr>
        <w:rStyle w:val="PageNumber"/>
        <w:sz w:val="20"/>
      </w:rPr>
      <w:t>NAEP 20</w:t>
    </w:r>
    <w:r>
      <w:rPr>
        <w:rStyle w:val="PageNumber"/>
        <w:sz w:val="20"/>
      </w:rPr>
      <w:t>2</w:t>
    </w:r>
    <w:r w:rsidR="00B3403E">
      <w:rPr>
        <w:rStyle w:val="PageNumber"/>
        <w:sz w:val="20"/>
      </w:rPr>
      <w:t>6</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2E8E" w:rsidP="00683127" w14:paraId="3439E570" w14:textId="77777777">
      <w:r>
        <w:separator/>
      </w:r>
    </w:p>
  </w:footnote>
  <w:footnote w:type="continuationSeparator" w:id="1">
    <w:p w:rsidR="00C82E8E" w:rsidP="00683127" w14:paraId="7115A626" w14:textId="77777777">
      <w:r>
        <w:continuationSeparator/>
      </w:r>
    </w:p>
  </w:footnote>
  <w:footnote w:type="continuationNotice" w:id="2">
    <w:p w:rsidR="00C82E8E" w14:paraId="5624A63B" w14:textId="77777777"/>
  </w:footnote>
  <w:footnote w:id="3">
    <w:p w:rsidR="004C3471" w:rsidRPr="00172A6B" w:rsidP="00224BEC" w14:paraId="19B228F1" w14:textId="705FB478">
      <w:pPr>
        <w:pStyle w:val="Footnote"/>
        <w:ind w:left="180" w:hanging="180"/>
        <w:rPr>
          <w:sz w:val="18"/>
          <w:szCs w:val="18"/>
        </w:rPr>
      </w:pPr>
      <w:r w:rsidRPr="00172A6B">
        <w:rPr>
          <w:rStyle w:val="FootnoteReference"/>
          <w:sz w:val="18"/>
          <w:szCs w:val="18"/>
        </w:rPr>
        <w:footnoteRef/>
      </w:r>
      <w:r w:rsidRPr="00172A6B">
        <w:rPr>
          <w:sz w:val="18"/>
          <w:szCs w:val="18"/>
        </w:rPr>
        <w:t xml:space="preserve"> </w:t>
      </w:r>
      <w:r w:rsidRPr="00172A6B" w:rsidR="00172A6B">
        <w:rPr>
          <w:sz w:val="18"/>
          <w:szCs w:val="18"/>
          <w:vertAlign w:val="superscript"/>
        </w:rPr>
        <w:t>The role of NCES, led by the Commissioner for Education Statistics, is defined in 20 U.S.C. §9622 (</w:t>
      </w:r>
      <w:hyperlink r:id="rId1" w:history="1">
        <w:r w:rsidRPr="00172A6B" w:rsidR="00172A6B">
          <w:rPr>
            <w:rStyle w:val="Hyperlink"/>
            <w:sz w:val="18"/>
            <w:szCs w:val="18"/>
            <w:vertAlign w:val="superscript"/>
          </w:rPr>
          <w:t>https://uscode.house.gov/view.xhtml?req=(title:20%20section:9622%20edition:prelim)%20OR%20(granuleid:USC-prelim-title20-section9622)&amp;f=treesort&amp;edition=prelim&amp;num=0&amp;jumpTo=true</w:t>
        </w:r>
      </w:hyperlink>
      <w:r w:rsidRPr="00172A6B" w:rsidR="00172A6B">
        <w:rPr>
          <w:sz w:val="18"/>
          <w:szCs w:val="18"/>
          <w:vertAlign w:val="superscript"/>
        </w:rPr>
        <w:t>) and OMB Statistical Policy Directives No. 1 (</w:t>
      </w:r>
      <w:hyperlink r:id="rId2" w:history="1">
        <w:r w:rsidRPr="00172A6B" w:rsidR="00172A6B">
          <w:rPr>
            <w:rStyle w:val="Hyperlink"/>
            <w:sz w:val="18"/>
            <w:szCs w:val="18"/>
            <w:vertAlign w:val="superscript"/>
          </w:rPr>
          <w:t>https://www.govinfo.gov/content/pkg/FR-2014-12-02/pdf/2014-28326.pdf</w:t>
        </w:r>
      </w:hyperlink>
      <w:r w:rsidRPr="00172A6B" w:rsidR="00172A6B">
        <w:rPr>
          <w:sz w:val="18"/>
          <w:szCs w:val="18"/>
          <w:vertAlign w:val="superscript"/>
        </w:rPr>
        <w:t>) and No. 4 (</w:t>
      </w:r>
      <w:hyperlink r:id="rId3" w:history="1">
        <w:r w:rsidRPr="00172A6B" w:rsidR="00172A6B">
          <w:rPr>
            <w:rStyle w:val="Hyperlink"/>
            <w:sz w:val="18"/>
            <w:szCs w:val="18"/>
            <w:vertAlign w:val="superscript"/>
          </w:rPr>
          <w:t>https://www.govinfo.gov/content/pkg/FR-2008-03-07/pdf/E8-4570.pdf</w:t>
        </w:r>
      </w:hyperlink>
      <w:r w:rsidRPr="00172A6B" w:rsidR="00172A6B">
        <w:rPr>
          <w:sz w:val="18"/>
          <w:szCs w:val="18"/>
          <w:vertAlign w:val="superscript"/>
        </w:rPr>
        <w:t>).</w:t>
      </w:r>
    </w:p>
  </w:footnote>
  <w:footnote w:id="4">
    <w:p w:rsidR="004C3471" w:rsidRPr="003C39B3" w:rsidP="008C7598" w14:paraId="62D96636" w14:textId="77777777">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5">
    <w:p w:rsidR="004C3471" w:rsidRPr="003C39B3" w:rsidP="00726A0A" w14:paraId="49331C74" w14:textId="77777777">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6">
    <w:p w:rsidR="004C3471" w:rsidRPr="003C39B3" w:rsidP="00726A0A" w14:paraId="48D76B20" w14:textId="54C50EF4">
      <w:pPr>
        <w:pStyle w:val="Footnote"/>
        <w:rPr>
          <w:sz w:val="18"/>
          <w:szCs w:val="18"/>
        </w:rPr>
      </w:pPr>
      <w:r w:rsidRPr="003C39B3">
        <w:rPr>
          <w:rStyle w:val="FootnoteReference"/>
          <w:sz w:val="18"/>
          <w:szCs w:val="18"/>
        </w:rPr>
        <w:footnoteRef/>
      </w:r>
      <w:r w:rsidRPr="003C39B3">
        <w:rPr>
          <w:sz w:val="18"/>
          <w:szCs w:val="18"/>
        </w:rPr>
        <w:t xml:space="preserve"> See Section B.1.a</w:t>
      </w:r>
      <w:r>
        <w:rPr>
          <w:sz w:val="18"/>
          <w:szCs w:val="18"/>
        </w:rPr>
        <w:t xml:space="preserve"> </w:t>
      </w:r>
      <w:r w:rsidRPr="003C39B3">
        <w:rPr>
          <w:sz w:val="18"/>
          <w:szCs w:val="18"/>
        </w:rPr>
        <w:t>for more information on the NAEP sampling procedures.</w:t>
      </w:r>
    </w:p>
  </w:footnote>
  <w:footnote w:id="7">
    <w:p w:rsidR="004C3471" w:rsidRPr="003C39B3" w:rsidP="002F5743" w14:paraId="5E49851D" w14:textId="205E1C73">
      <w:pPr>
        <w:pStyle w:val="FootnoteText"/>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4" w:history="1">
        <w:r w:rsidRPr="003C39B3">
          <w:rPr>
            <w:rStyle w:val="Hyperlink"/>
            <w:sz w:val="18"/>
            <w:szCs w:val="18"/>
          </w:rPr>
          <w:t>https://www.nagb.gov/about-naep/assessment-schedule.html</w:t>
        </w:r>
      </w:hyperlink>
      <w:r w:rsidR="00113041">
        <w:rPr>
          <w:rStyle w:val="Hyperlink"/>
          <w:color w:val="auto"/>
          <w:sz w:val="18"/>
          <w:szCs w:val="18"/>
          <w:u w:val="none"/>
        </w:rPr>
        <w:t>.</w:t>
      </w:r>
    </w:p>
  </w:footnote>
  <w:footnote w:id="8">
    <w:p w:rsidR="004C3471" w:rsidRPr="008C22A9" w:rsidP="00744583" w14:paraId="4DC488C4" w14:textId="4DB61A91">
      <w:pPr>
        <w:pStyle w:val="Footnote"/>
        <w:rPr>
          <w:sz w:val="18"/>
          <w:szCs w:val="18"/>
        </w:rPr>
      </w:pPr>
      <w:r w:rsidRPr="008C22A9">
        <w:rPr>
          <w:rStyle w:val="FootnoteReference"/>
          <w:sz w:val="18"/>
          <w:szCs w:val="18"/>
        </w:rPr>
        <w:footnoteRef/>
      </w:r>
      <w:r w:rsidRPr="008C22A9">
        <w:rPr>
          <w:sz w:val="18"/>
          <w:szCs w:val="18"/>
        </w:rPr>
        <w:t xml:space="preserve"> Additional information on the </w:t>
      </w:r>
      <w:r w:rsidR="00B91093">
        <w:rPr>
          <w:sz w:val="18"/>
          <w:szCs w:val="18"/>
        </w:rPr>
        <w:t>AMS</w:t>
      </w:r>
      <w:r w:rsidRPr="008C22A9" w:rsidR="00B91093">
        <w:rPr>
          <w:sz w:val="18"/>
          <w:szCs w:val="18"/>
        </w:rPr>
        <w:t xml:space="preserve"> </w:t>
      </w:r>
      <w:r w:rsidRPr="008C22A9">
        <w:rPr>
          <w:sz w:val="18"/>
          <w:szCs w:val="18"/>
        </w:rPr>
        <w:t xml:space="preserve">site is included in </w:t>
      </w:r>
      <w:r w:rsidR="00EE6000">
        <w:rPr>
          <w:sz w:val="18"/>
          <w:szCs w:val="18"/>
        </w:rPr>
        <w:t>s</w:t>
      </w:r>
      <w:r w:rsidRPr="008C22A9" w:rsidR="00EE6000">
        <w:rPr>
          <w:sz w:val="18"/>
          <w:szCs w:val="18"/>
        </w:rPr>
        <w:t xml:space="preserve">ection </w:t>
      </w:r>
      <w:r w:rsidRPr="008C22A9">
        <w:rPr>
          <w:sz w:val="18"/>
          <w:szCs w:val="18"/>
        </w:rPr>
        <w:t>B.2.</w:t>
      </w:r>
    </w:p>
  </w:footnote>
  <w:footnote w:id="9">
    <w:p w:rsidR="004C3471" w:rsidRPr="008C22A9" w:rsidP="008C7598" w14:paraId="4D24CC0B" w14:textId="3D9334B1">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0">
    <w:p w:rsidR="004C3471" w:rsidRPr="00B32FD2" w:rsidP="00B32FD2" w14:paraId="17B4A2F5" w14:textId="5B63DB33">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w:t>
      </w:r>
      <w:r w:rsidR="005834FB">
        <w:rPr>
          <w:sz w:val="18"/>
          <w:szCs w:val="18"/>
        </w:rPr>
        <w:t>AMS</w:t>
      </w:r>
      <w:r w:rsidRPr="00B32FD2" w:rsidR="005834FB">
        <w:rPr>
          <w:sz w:val="18"/>
          <w:szCs w:val="18"/>
        </w:rPr>
        <w:t xml:space="preserve"> </w:t>
      </w:r>
      <w:r w:rsidRPr="00B32FD2">
        <w:rPr>
          <w:sz w:val="18"/>
          <w:szCs w:val="18"/>
        </w:rPr>
        <w:t>reminding them to securely destroy the contents of the NAEP storage envelope and confirm that they have done so. The confirmation is recorded in the system and tracked.</w:t>
      </w:r>
    </w:p>
  </w:footnote>
  <w:footnote w:id="11">
    <w:p w:rsidR="009239FE" w:rsidP="009239FE" w14:paraId="38E70C3C" w14:textId="77777777">
      <w:pPr>
        <w:pStyle w:val="FootnoteText"/>
      </w:pPr>
      <w:r w:rsidRPr="00611AB2">
        <w:rPr>
          <w:rStyle w:val="FootnoteReference"/>
          <w:sz w:val="18"/>
          <w:szCs w:val="14"/>
        </w:rPr>
        <w:footnoteRef/>
      </w:r>
      <w:r>
        <w:t xml:space="preserve"> </w:t>
      </w:r>
      <w:r w:rsidRPr="00611AB2">
        <w:rPr>
          <w:sz w:val="18"/>
          <w:szCs w:val="14"/>
        </w:rPr>
        <w:t>Note: burden is calculated and displayed in the PRA in each system based on each respondent’s particular role. Details of how the burden is calculated can be found in section A.12.</w:t>
      </w:r>
    </w:p>
  </w:footnote>
  <w:footnote w:id="12">
    <w:p w:rsidR="004C3471" w:rsidRPr="008171CE" w:rsidP="005A7852" w14:paraId="287B3183" w14:textId="17BA8CC6">
      <w:pPr>
        <w:rPr>
          <w:sz w:val="18"/>
          <w:szCs w:val="18"/>
        </w:rPr>
      </w:pPr>
      <w:r w:rsidRPr="008171CE">
        <w:rPr>
          <w:rStyle w:val="FootnoteReference"/>
          <w:sz w:val="18"/>
          <w:szCs w:val="18"/>
        </w:rPr>
        <w:footnoteRef/>
      </w:r>
      <w:r w:rsidRPr="008171CE">
        <w:rPr>
          <w:sz w:val="18"/>
          <w:szCs w:val="18"/>
        </w:rPr>
        <w:t xml:space="preserve"> </w:t>
      </w:r>
      <w:r w:rsidRPr="00AC009B">
        <w:rPr>
          <w:sz w:val="18"/>
          <w:szCs w:val="18"/>
        </w:rPr>
        <w:t xml:space="preserve">The average hourly earnings of teachers and principals derived from </w:t>
      </w:r>
      <w:r w:rsidRPr="00125D06">
        <w:rPr>
          <w:sz w:val="18"/>
          <w:szCs w:val="18"/>
        </w:rPr>
        <w:t xml:space="preserve">May </w:t>
      </w:r>
      <w:r w:rsidRPr="00125D06" w:rsidR="00CF2E9A">
        <w:rPr>
          <w:sz w:val="18"/>
          <w:szCs w:val="18"/>
        </w:rPr>
        <w:t>202</w:t>
      </w:r>
      <w:r w:rsidRPr="00125D06" w:rsidR="00CC035B">
        <w:rPr>
          <w:sz w:val="18"/>
          <w:szCs w:val="18"/>
        </w:rPr>
        <w:t>3</w:t>
      </w:r>
      <w:r w:rsidRPr="00125D06" w:rsidR="00CF2E9A">
        <w:rPr>
          <w:sz w:val="18"/>
          <w:szCs w:val="18"/>
        </w:rPr>
        <w:t xml:space="preserve"> </w:t>
      </w:r>
      <w:r w:rsidRPr="00125D06">
        <w:rPr>
          <w:sz w:val="18"/>
          <w:szCs w:val="18"/>
        </w:rPr>
        <w:t>Bureau of Labor Statistics (BLS) Occupation Employment Statistics is $</w:t>
      </w:r>
      <w:r w:rsidRPr="00125D06" w:rsidR="00592BFC">
        <w:rPr>
          <w:sz w:val="18"/>
          <w:szCs w:val="18"/>
        </w:rPr>
        <w:t>34.47</w:t>
      </w:r>
      <w:r w:rsidRPr="00125D06">
        <w:rPr>
          <w:sz w:val="18"/>
          <w:szCs w:val="18"/>
        </w:rPr>
        <w:t xml:space="preserve"> for teachers and school staff and $</w:t>
      </w:r>
      <w:r w:rsidRPr="00125D06" w:rsidR="002A7525">
        <w:rPr>
          <w:sz w:val="18"/>
          <w:szCs w:val="18"/>
        </w:rPr>
        <w:t>53.08</w:t>
      </w:r>
      <w:r w:rsidRPr="00125D06" w:rsidR="00783954">
        <w:rPr>
          <w:sz w:val="18"/>
          <w:szCs w:val="18"/>
        </w:rPr>
        <w:t xml:space="preserve"> </w:t>
      </w:r>
      <w:r w:rsidRPr="00125D06">
        <w:rPr>
          <w:sz w:val="18"/>
          <w:szCs w:val="18"/>
        </w:rPr>
        <w:t xml:space="preserve">for principals. If mean hourly wage was not provided, it was computed assuming 2,080 hours per year. The exception is the student wage, which is based on the federal minimum wage of $7.25 an hour. Source: BLS Occupation Employment Statistics, </w:t>
      </w:r>
      <w:hyperlink r:id="rId5" w:history="1">
        <w:r w:rsidRPr="00125D06">
          <w:rPr>
            <w:rStyle w:val="Hyperlink"/>
            <w:sz w:val="18"/>
            <w:szCs w:val="18"/>
          </w:rPr>
          <w:t>http://data.bls.gov/oes/</w:t>
        </w:r>
      </w:hyperlink>
      <w:r w:rsidRPr="00125D06">
        <w:rPr>
          <w:sz w:val="18"/>
          <w:szCs w:val="18"/>
        </w:rPr>
        <w:t xml:space="preserve"> datatype: Occupation codes: Elementary school teachers (25-</w:t>
      </w:r>
      <w:r w:rsidRPr="00125D06" w:rsidR="001E05AE">
        <w:rPr>
          <w:sz w:val="18"/>
          <w:szCs w:val="18"/>
        </w:rPr>
        <w:t>2000</w:t>
      </w:r>
      <w:r w:rsidRPr="00125D06">
        <w:rPr>
          <w:sz w:val="18"/>
          <w:szCs w:val="18"/>
        </w:rPr>
        <w:t>); Middle school teachers (25-</w:t>
      </w:r>
      <w:r w:rsidRPr="00125D06" w:rsidR="001E05AE">
        <w:rPr>
          <w:sz w:val="18"/>
          <w:szCs w:val="18"/>
        </w:rPr>
        <w:t>2000</w:t>
      </w:r>
      <w:r w:rsidRPr="00125D06">
        <w:rPr>
          <w:sz w:val="18"/>
          <w:szCs w:val="18"/>
        </w:rPr>
        <w:t>); High school teachers (25-20</w:t>
      </w:r>
      <w:r w:rsidRPr="00125D06" w:rsidR="002241D1">
        <w:rPr>
          <w:sz w:val="18"/>
          <w:szCs w:val="18"/>
        </w:rPr>
        <w:t>00</w:t>
      </w:r>
      <w:r w:rsidRPr="00125D06">
        <w:rPr>
          <w:sz w:val="18"/>
          <w:szCs w:val="18"/>
        </w:rPr>
        <w:t>); Principals (11-</w:t>
      </w:r>
      <w:r w:rsidRPr="00125D06" w:rsidR="00351691">
        <w:rPr>
          <w:sz w:val="18"/>
          <w:szCs w:val="18"/>
        </w:rPr>
        <w:t>9030</w:t>
      </w:r>
      <w:r w:rsidRPr="00125D06">
        <w:rPr>
          <w:sz w:val="18"/>
          <w:szCs w:val="18"/>
        </w:rPr>
        <w:t xml:space="preserve">); last modified date May </w:t>
      </w:r>
      <w:r w:rsidRPr="00125D06" w:rsidR="006952DD">
        <w:rPr>
          <w:sz w:val="18"/>
          <w:szCs w:val="18"/>
        </w:rPr>
        <w:t>2023</w:t>
      </w:r>
      <w:r w:rsidRPr="00AC009B">
        <w:rPr>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B594E"/>
    <w:multiLevelType w:val="multilevel"/>
    <w:tmpl w:val="89D056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46155"/>
    <w:multiLevelType w:val="multilevel"/>
    <w:tmpl w:val="9AC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5C14E4"/>
    <w:multiLevelType w:val="multilevel"/>
    <w:tmpl w:val="386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872547"/>
    <w:multiLevelType w:val="multilevel"/>
    <w:tmpl w:val="C048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0B5575"/>
    <w:multiLevelType w:val="hybridMultilevel"/>
    <w:tmpl w:val="53508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E46F8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9313FB3"/>
    <w:multiLevelType w:val="hybridMultilevel"/>
    <w:tmpl w:val="26781FC8"/>
    <w:lvl w:ilvl="0">
      <w:start w:val="1"/>
      <w:numFmt w:val="decimal"/>
      <w:lvlText w:val="%1."/>
      <w:lvlJc w:val="left"/>
      <w:pPr>
        <w:ind w:left="1080" w:hanging="360"/>
      </w:pPr>
      <w:rPr>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9F36213"/>
    <w:multiLevelType w:val="multilevel"/>
    <w:tmpl w:val="7DC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B3513BF"/>
    <w:multiLevelType w:val="multilevel"/>
    <w:tmpl w:val="75C43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FD64AF"/>
    <w:multiLevelType w:val="hybridMultilevel"/>
    <w:tmpl w:val="00D2B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923D70"/>
    <w:multiLevelType w:val="multilevel"/>
    <w:tmpl w:val="537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A442DF"/>
    <w:multiLevelType w:val="hybridMultilevel"/>
    <w:tmpl w:val="3D60D902"/>
    <w:lvl w:ilvl="0">
      <w:start w:val="1"/>
      <w:numFmt w:val="bullet"/>
      <w:lvlText w:val=""/>
      <w:lvlJc w:val="left"/>
      <w:pPr>
        <w:ind w:left="1137"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2">
    <w:nsid w:val="155334A0"/>
    <w:multiLevelType w:val="multilevel"/>
    <w:tmpl w:val="394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6050ED"/>
    <w:multiLevelType w:val="hybridMultilevel"/>
    <w:tmpl w:val="D122A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52172A"/>
    <w:multiLevelType w:val="multilevel"/>
    <w:tmpl w:val="AD6EE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1FDA27C3"/>
    <w:multiLevelType w:val="multilevel"/>
    <w:tmpl w:val="423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FF249CC"/>
    <w:multiLevelType w:val="hybridMultilevel"/>
    <w:tmpl w:val="CF56C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FD7753"/>
    <w:multiLevelType w:val="multilevel"/>
    <w:tmpl w:val="0848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E21E1"/>
    <w:multiLevelType w:val="hybridMultilevel"/>
    <w:tmpl w:val="4380F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25723E3"/>
    <w:multiLevelType w:val="hybridMultilevel"/>
    <w:tmpl w:val="E500D1E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0">
    <w:nsid w:val="258D395D"/>
    <w:multiLevelType w:val="multilevel"/>
    <w:tmpl w:val="D4D0A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26106C7D"/>
    <w:multiLevelType w:val="multilevel"/>
    <w:tmpl w:val="D6AE8960"/>
    <w:lvl w:ilvl="0">
      <w:start w:val="1"/>
      <w:numFmt w:val="bullet"/>
      <w:lvlText w:val=""/>
      <w:lvlJc w:val="left"/>
      <w:pPr>
        <w:tabs>
          <w:tab w:val="num" w:pos="720"/>
        </w:tabs>
        <w:ind w:left="720" w:hanging="360"/>
      </w:pPr>
      <w:rPr>
        <w:rFonts w:ascii="Symbol" w:hAnsi="Symbol" w:hint="default"/>
        <w:sz w:val="24"/>
        <w:szCs w:val="32"/>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A83A4E"/>
    <w:multiLevelType w:val="multilevel"/>
    <w:tmpl w:val="24B6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EB37C3"/>
    <w:multiLevelType w:val="hybridMultilevel"/>
    <w:tmpl w:val="D3F892F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24">
    <w:nsid w:val="27866C10"/>
    <w:multiLevelType w:val="multilevel"/>
    <w:tmpl w:val="DFBCD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28F20E4A"/>
    <w:multiLevelType w:val="multilevel"/>
    <w:tmpl w:val="D22C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A0F4D8E"/>
    <w:multiLevelType w:val="multilevel"/>
    <w:tmpl w:val="06FA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B0C1536"/>
    <w:multiLevelType w:val="hybridMultilevel"/>
    <w:tmpl w:val="B82CDEF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9">
    <w:nsid w:val="2CA31291"/>
    <w:multiLevelType w:val="multilevel"/>
    <w:tmpl w:val="FF5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D427815"/>
    <w:multiLevelType w:val="multilevel"/>
    <w:tmpl w:val="3626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DDD209E"/>
    <w:multiLevelType w:val="hybridMultilevel"/>
    <w:tmpl w:val="F0FEE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EB46123"/>
    <w:multiLevelType w:val="hybridMultilevel"/>
    <w:tmpl w:val="94EEF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F5F7908"/>
    <w:multiLevelType w:val="hybridMultilevel"/>
    <w:tmpl w:val="059A307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4">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35">
    <w:nsid w:val="314D05DB"/>
    <w:multiLevelType w:val="multilevel"/>
    <w:tmpl w:val="AE50D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B24533"/>
    <w:multiLevelType w:val="hybridMultilevel"/>
    <w:tmpl w:val="DEFE75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7">
    <w:nsid w:val="324E20BA"/>
    <w:multiLevelType w:val="multilevel"/>
    <w:tmpl w:val="6EB817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5CD353E"/>
    <w:multiLevelType w:val="multilevel"/>
    <w:tmpl w:val="70BE85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6191184"/>
    <w:multiLevelType w:val="hybridMultilevel"/>
    <w:tmpl w:val="629A11D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0">
    <w:nsid w:val="36DA064B"/>
    <w:multiLevelType w:val="multilevel"/>
    <w:tmpl w:val="376470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79459CD"/>
    <w:multiLevelType w:val="hybridMultilevel"/>
    <w:tmpl w:val="AD0A031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42">
    <w:nsid w:val="384E472D"/>
    <w:multiLevelType w:val="multilevel"/>
    <w:tmpl w:val="8D4AD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399555CD"/>
    <w:multiLevelType w:val="multilevel"/>
    <w:tmpl w:val="DECA8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3D774810"/>
    <w:multiLevelType w:val="hybridMultilevel"/>
    <w:tmpl w:val="C59EC020"/>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45">
    <w:nsid w:val="416F7269"/>
    <w:multiLevelType w:val="hybridMultilevel"/>
    <w:tmpl w:val="09E29D88"/>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2795A72"/>
    <w:multiLevelType w:val="multilevel"/>
    <w:tmpl w:val="2FDA0F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66D7717"/>
    <w:multiLevelType w:val="hybridMultilevel"/>
    <w:tmpl w:val="99EC94DC"/>
    <w:lvl w:ilvl="0">
      <w:start w:val="1"/>
      <w:numFmt w:val="bullet"/>
      <w:pStyle w:val="ListParagraph"/>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9C00F25"/>
    <w:multiLevelType w:val="multilevel"/>
    <w:tmpl w:val="64BCEA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4EFE2DD9"/>
    <w:multiLevelType w:val="multilevel"/>
    <w:tmpl w:val="116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4FF37564"/>
    <w:multiLevelType w:val="hybridMultilevel"/>
    <w:tmpl w:val="8444C26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1">
    <w:nsid w:val="50023118"/>
    <w:multiLevelType w:val="hybridMultilevel"/>
    <w:tmpl w:val="3CAE4F16"/>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2">
    <w:nsid w:val="50BC7928"/>
    <w:multiLevelType w:val="hybridMultilevel"/>
    <w:tmpl w:val="9AAEA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53EA7366"/>
    <w:multiLevelType w:val="multilevel"/>
    <w:tmpl w:val="D7683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5AB459F"/>
    <w:multiLevelType w:val="multilevel"/>
    <w:tmpl w:val="4CBE9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A890B31"/>
    <w:multiLevelType w:val="multilevel"/>
    <w:tmpl w:val="000C4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5AEF5410"/>
    <w:multiLevelType w:val="multilevel"/>
    <w:tmpl w:val="67BE3F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505F32"/>
    <w:multiLevelType w:val="multilevel"/>
    <w:tmpl w:val="7F3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8A70C2"/>
    <w:multiLevelType w:val="multilevel"/>
    <w:tmpl w:val="36328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04E4E08"/>
    <w:multiLevelType w:val="multilevel"/>
    <w:tmpl w:val="905C7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61507E28"/>
    <w:multiLevelType w:val="multilevel"/>
    <w:tmpl w:val="0AE8A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62884102"/>
    <w:multiLevelType w:val="multilevel"/>
    <w:tmpl w:val="710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3D813A4"/>
    <w:multiLevelType w:val="multilevel"/>
    <w:tmpl w:val="5156C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44E6227"/>
    <w:multiLevelType w:val="multilevel"/>
    <w:tmpl w:val="7E2C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5CD3793"/>
    <w:multiLevelType w:val="multilevel"/>
    <w:tmpl w:val="7D5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661C7A2C"/>
    <w:multiLevelType w:val="hybridMultilevel"/>
    <w:tmpl w:val="5826268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67">
    <w:nsid w:val="67B0207D"/>
    <w:multiLevelType w:val="multilevel"/>
    <w:tmpl w:val="42ECD4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nsid w:val="692E5D8E"/>
    <w:multiLevelType w:val="multilevel"/>
    <w:tmpl w:val="A02AF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69DF6C5F"/>
    <w:multiLevelType w:val="multilevel"/>
    <w:tmpl w:val="B30EB9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A05198E"/>
    <w:multiLevelType w:val="hybridMultilevel"/>
    <w:tmpl w:val="401ABA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nsid w:val="6AFF1015"/>
    <w:multiLevelType w:val="multilevel"/>
    <w:tmpl w:val="6736EC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nsid w:val="6C5969A8"/>
    <w:multiLevelType w:val="hybridMultilevel"/>
    <w:tmpl w:val="64E87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3">
    <w:nsid w:val="6DC573AD"/>
    <w:multiLevelType w:val="multilevel"/>
    <w:tmpl w:val="0B541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6E8652C5"/>
    <w:multiLevelType w:val="multilevel"/>
    <w:tmpl w:val="111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70151644"/>
    <w:multiLevelType w:val="multilevel"/>
    <w:tmpl w:val="CE508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05E176C"/>
    <w:multiLevelType w:val="hybridMultilevel"/>
    <w:tmpl w:val="7AF0E78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77">
    <w:nsid w:val="70D15840"/>
    <w:multiLevelType w:val="hybridMultilevel"/>
    <w:tmpl w:val="94D2C91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78">
    <w:nsid w:val="76C543A6"/>
    <w:multiLevelType w:val="hybridMultilevel"/>
    <w:tmpl w:val="F1388F3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9">
    <w:nsid w:val="78D67550"/>
    <w:multiLevelType w:val="hybridMultilevel"/>
    <w:tmpl w:val="A25293B4"/>
    <w:lvl w:ilvl="0">
      <w:start w:val="1"/>
      <w:numFmt w:val="bullet"/>
      <w:lvlText w:val=""/>
      <w:lvlJc w:val="left"/>
      <w:pPr>
        <w:ind w:left="1353"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7AE85CDB"/>
    <w:multiLevelType w:val="hybridMultilevel"/>
    <w:tmpl w:val="169E3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B53754C"/>
    <w:multiLevelType w:val="multilevel"/>
    <w:tmpl w:val="598A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7BF038AD"/>
    <w:multiLevelType w:val="hybridMultilevel"/>
    <w:tmpl w:val="F0CEC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7C690BA1"/>
    <w:multiLevelType w:val="multilevel"/>
    <w:tmpl w:val="A740C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D1F65CA"/>
    <w:multiLevelType w:val="multilevel"/>
    <w:tmpl w:val="955ED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0116436">
    <w:abstractNumId w:val="34"/>
  </w:num>
  <w:num w:numId="2" w16cid:durableId="398794133">
    <w:abstractNumId w:val="47"/>
  </w:num>
  <w:num w:numId="3" w16cid:durableId="1079866580">
    <w:abstractNumId w:val="21"/>
  </w:num>
  <w:num w:numId="4" w16cid:durableId="272396882">
    <w:abstractNumId w:val="53"/>
  </w:num>
  <w:num w:numId="5" w16cid:durableId="1363286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395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698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814751">
    <w:abstractNumId w:val="80"/>
  </w:num>
  <w:num w:numId="9" w16cid:durableId="2009820018">
    <w:abstractNumId w:val="25"/>
  </w:num>
  <w:num w:numId="10" w16cid:durableId="1877353063">
    <w:abstractNumId w:val="44"/>
  </w:num>
  <w:num w:numId="11" w16cid:durableId="1016617876">
    <w:abstractNumId w:val="6"/>
  </w:num>
  <w:num w:numId="12" w16cid:durableId="480998921">
    <w:abstractNumId w:val="47"/>
  </w:num>
  <w:num w:numId="13" w16cid:durableId="516039780">
    <w:abstractNumId w:val="23"/>
  </w:num>
  <w:num w:numId="14" w16cid:durableId="1773814212">
    <w:abstractNumId w:val="77"/>
  </w:num>
  <w:num w:numId="15" w16cid:durableId="1244072110">
    <w:abstractNumId w:val="9"/>
  </w:num>
  <w:num w:numId="16" w16cid:durableId="478764991">
    <w:abstractNumId w:val="47"/>
  </w:num>
  <w:num w:numId="17" w16cid:durableId="100883264">
    <w:abstractNumId w:val="58"/>
  </w:num>
  <w:num w:numId="18" w16cid:durableId="1151598597">
    <w:abstractNumId w:val="47"/>
  </w:num>
  <w:num w:numId="19" w16cid:durableId="2076968709">
    <w:abstractNumId w:val="62"/>
  </w:num>
  <w:num w:numId="20" w16cid:durableId="1697729064">
    <w:abstractNumId w:val="7"/>
  </w:num>
  <w:num w:numId="21" w16cid:durableId="816799974">
    <w:abstractNumId w:val="12"/>
  </w:num>
  <w:num w:numId="22" w16cid:durableId="279118503">
    <w:abstractNumId w:val="29"/>
  </w:num>
  <w:num w:numId="23" w16cid:durableId="1503206275">
    <w:abstractNumId w:val="81"/>
  </w:num>
  <w:num w:numId="24" w16cid:durableId="2122649364">
    <w:abstractNumId w:val="1"/>
  </w:num>
  <w:num w:numId="25" w16cid:durableId="1488353499">
    <w:abstractNumId w:val="15"/>
  </w:num>
  <w:num w:numId="26" w16cid:durableId="1791246188">
    <w:abstractNumId w:val="27"/>
  </w:num>
  <w:num w:numId="27" w16cid:durableId="285816498">
    <w:abstractNumId w:val="65"/>
  </w:num>
  <w:num w:numId="28" w16cid:durableId="1570924741">
    <w:abstractNumId w:val="3"/>
  </w:num>
  <w:num w:numId="29" w16cid:durableId="632442460">
    <w:abstractNumId w:val="30"/>
  </w:num>
  <w:num w:numId="30" w16cid:durableId="899747482">
    <w:abstractNumId w:val="64"/>
  </w:num>
  <w:num w:numId="31" w16cid:durableId="1058894034">
    <w:abstractNumId w:val="49"/>
  </w:num>
  <w:num w:numId="32" w16cid:durableId="752508697">
    <w:abstractNumId w:val="2"/>
  </w:num>
  <w:num w:numId="33" w16cid:durableId="874922226">
    <w:abstractNumId w:val="32"/>
  </w:num>
  <w:num w:numId="34" w16cid:durableId="1027215255">
    <w:abstractNumId w:val="82"/>
  </w:num>
  <w:num w:numId="35" w16cid:durableId="1487699231">
    <w:abstractNumId w:val="70"/>
  </w:num>
  <w:num w:numId="36" w16cid:durableId="1721518844">
    <w:abstractNumId w:val="74"/>
  </w:num>
  <w:num w:numId="37" w16cid:durableId="1989282179">
    <w:abstractNumId w:val="54"/>
  </w:num>
  <w:num w:numId="38" w16cid:durableId="1885940501">
    <w:abstractNumId w:val="8"/>
  </w:num>
  <w:num w:numId="39" w16cid:durableId="332732320">
    <w:abstractNumId w:val="24"/>
  </w:num>
  <w:num w:numId="40" w16cid:durableId="898904653">
    <w:abstractNumId w:val="55"/>
  </w:num>
  <w:num w:numId="41" w16cid:durableId="640038801">
    <w:abstractNumId w:val="57"/>
  </w:num>
  <w:num w:numId="42" w16cid:durableId="109328170">
    <w:abstractNumId w:val="0"/>
  </w:num>
  <w:num w:numId="43" w16cid:durableId="576015368">
    <w:abstractNumId w:val="38"/>
  </w:num>
  <w:num w:numId="44" w16cid:durableId="1598445241">
    <w:abstractNumId w:val="63"/>
  </w:num>
  <w:num w:numId="45" w16cid:durableId="1098408921">
    <w:abstractNumId w:val="22"/>
  </w:num>
  <w:num w:numId="46" w16cid:durableId="1954433149">
    <w:abstractNumId w:val="26"/>
  </w:num>
  <w:num w:numId="47" w16cid:durableId="585459044">
    <w:abstractNumId w:val="10"/>
  </w:num>
  <w:num w:numId="48" w16cid:durableId="1893346009">
    <w:abstractNumId w:val="84"/>
  </w:num>
  <w:num w:numId="49" w16cid:durableId="1559706052">
    <w:abstractNumId w:val="75"/>
  </w:num>
  <w:num w:numId="50" w16cid:durableId="1086222989">
    <w:abstractNumId w:val="46"/>
  </w:num>
  <w:num w:numId="51" w16cid:durableId="1097629598">
    <w:abstractNumId w:val="37"/>
  </w:num>
  <w:num w:numId="52" w16cid:durableId="206577082">
    <w:abstractNumId w:val="40"/>
  </w:num>
  <w:num w:numId="53" w16cid:durableId="2146003098">
    <w:abstractNumId w:val="59"/>
  </w:num>
  <w:num w:numId="54" w16cid:durableId="1759596409">
    <w:abstractNumId w:val="69"/>
  </w:num>
  <w:num w:numId="55" w16cid:durableId="195699125">
    <w:abstractNumId w:val="17"/>
  </w:num>
  <w:num w:numId="56" w16cid:durableId="1733459150">
    <w:abstractNumId w:val="83"/>
  </w:num>
  <w:num w:numId="57" w16cid:durableId="561527758">
    <w:abstractNumId w:val="35"/>
  </w:num>
  <w:num w:numId="58" w16cid:durableId="1710255676">
    <w:abstractNumId w:val="56"/>
  </w:num>
  <w:num w:numId="59" w16cid:durableId="294455464">
    <w:abstractNumId w:val="61"/>
  </w:num>
  <w:num w:numId="60" w16cid:durableId="1586180603">
    <w:abstractNumId w:val="71"/>
  </w:num>
  <w:num w:numId="61" w16cid:durableId="761220426">
    <w:abstractNumId w:val="68"/>
  </w:num>
  <w:num w:numId="62" w16cid:durableId="489567746">
    <w:abstractNumId w:val="42"/>
  </w:num>
  <w:num w:numId="63" w16cid:durableId="564920786">
    <w:abstractNumId w:val="60"/>
  </w:num>
  <w:num w:numId="64" w16cid:durableId="1096898102">
    <w:abstractNumId w:val="43"/>
  </w:num>
  <w:num w:numId="65" w16cid:durableId="2110926387">
    <w:abstractNumId w:val="14"/>
  </w:num>
  <w:num w:numId="66" w16cid:durableId="422725604">
    <w:abstractNumId w:val="67"/>
  </w:num>
  <w:num w:numId="67" w16cid:durableId="1734232840">
    <w:abstractNumId w:val="4"/>
  </w:num>
  <w:num w:numId="68" w16cid:durableId="57017535">
    <w:abstractNumId w:val="45"/>
  </w:num>
  <w:num w:numId="69" w16cid:durableId="2011520898">
    <w:abstractNumId w:val="52"/>
  </w:num>
  <w:num w:numId="70" w16cid:durableId="1845629616">
    <w:abstractNumId w:val="11"/>
  </w:num>
  <w:num w:numId="71" w16cid:durableId="177426927">
    <w:abstractNumId w:val="79"/>
  </w:num>
  <w:num w:numId="72" w16cid:durableId="1179848630">
    <w:abstractNumId w:val="48"/>
  </w:num>
  <w:num w:numId="73" w16cid:durableId="222182169">
    <w:abstractNumId w:val="73"/>
  </w:num>
  <w:num w:numId="74" w16cid:durableId="1833983222">
    <w:abstractNumId w:val="5"/>
  </w:num>
  <w:num w:numId="75" w16cid:durableId="115175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94243621">
    <w:abstractNumId w:val="20"/>
  </w:num>
  <w:num w:numId="77" w16cid:durableId="7408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85613847">
    <w:abstractNumId w:val="28"/>
  </w:num>
  <w:num w:numId="79" w16cid:durableId="1589851444">
    <w:abstractNumId w:val="47"/>
  </w:num>
  <w:num w:numId="80" w16cid:durableId="199906480">
    <w:abstractNumId w:val="47"/>
  </w:num>
  <w:num w:numId="81" w16cid:durableId="1809711136">
    <w:abstractNumId w:val="47"/>
  </w:num>
  <w:num w:numId="82" w16cid:durableId="975573086">
    <w:abstractNumId w:val="47"/>
  </w:num>
  <w:num w:numId="83" w16cid:durableId="1444809311">
    <w:abstractNumId w:val="13"/>
  </w:num>
  <w:num w:numId="84" w16cid:durableId="278686305">
    <w:abstractNumId w:val="47"/>
  </w:num>
  <w:num w:numId="85" w16cid:durableId="1619486320">
    <w:abstractNumId w:val="47"/>
  </w:num>
  <w:num w:numId="86" w16cid:durableId="173106479">
    <w:abstractNumId w:val="47"/>
  </w:num>
  <w:num w:numId="87" w16cid:durableId="691609873">
    <w:abstractNumId w:val="47"/>
  </w:num>
  <w:num w:numId="88" w16cid:durableId="1858739189">
    <w:abstractNumId w:val="47"/>
  </w:num>
  <w:num w:numId="89" w16cid:durableId="126970878">
    <w:abstractNumId w:val="47"/>
  </w:num>
  <w:num w:numId="90" w16cid:durableId="4290280">
    <w:abstractNumId w:val="47"/>
  </w:num>
  <w:num w:numId="91" w16cid:durableId="765081860">
    <w:abstractNumId w:val="47"/>
  </w:num>
  <w:num w:numId="92" w16cid:durableId="628703415">
    <w:abstractNumId w:val="47"/>
  </w:num>
  <w:num w:numId="93" w16cid:durableId="2107917838">
    <w:abstractNumId w:val="47"/>
  </w:num>
  <w:num w:numId="94" w16cid:durableId="1334451014">
    <w:abstractNumId w:val="47"/>
  </w:num>
  <w:num w:numId="95" w16cid:durableId="1936551998">
    <w:abstractNumId w:val="47"/>
  </w:num>
  <w:num w:numId="96" w16cid:durableId="793445837">
    <w:abstractNumId w:val="47"/>
  </w:num>
  <w:num w:numId="97" w16cid:durableId="2035223743">
    <w:abstractNumId w:val="72"/>
  </w:num>
  <w:num w:numId="98" w16cid:durableId="179777443">
    <w:abstractNumId w:val="76"/>
  </w:num>
  <w:num w:numId="99" w16cid:durableId="1921062260">
    <w:abstractNumId w:val="39"/>
  </w:num>
  <w:num w:numId="100" w16cid:durableId="79370554">
    <w:abstractNumId w:val="50"/>
  </w:num>
  <w:num w:numId="101" w16cid:durableId="473378434">
    <w:abstractNumId w:val="19"/>
  </w:num>
  <w:num w:numId="102" w16cid:durableId="1502311871">
    <w:abstractNumId w:val="41"/>
  </w:num>
  <w:num w:numId="103" w16cid:durableId="991641591">
    <w:abstractNumId w:val="78"/>
  </w:num>
  <w:num w:numId="104" w16cid:durableId="1797990762">
    <w:abstractNumId w:val="66"/>
  </w:num>
  <w:num w:numId="105" w16cid:durableId="460850830">
    <w:abstractNumId w:val="16"/>
  </w:num>
  <w:num w:numId="106" w16cid:durableId="1808279018">
    <w:abstractNumId w:val="33"/>
  </w:num>
  <w:num w:numId="107" w16cid:durableId="1809932364">
    <w:abstractNumId w:val="36"/>
  </w:num>
  <w:num w:numId="108" w16cid:durableId="1935824035">
    <w:abstractNumId w:val="51"/>
  </w:num>
  <w:num w:numId="109" w16cid:durableId="870992681">
    <w:abstractNumId w:val="4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drawingGridHorizontalSpacing w:val="12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2E8"/>
    <w:rsid w:val="000004DC"/>
    <w:rsid w:val="00000C1E"/>
    <w:rsid w:val="00000D76"/>
    <w:rsid w:val="00000DB2"/>
    <w:rsid w:val="00000F47"/>
    <w:rsid w:val="00000F4A"/>
    <w:rsid w:val="000012D9"/>
    <w:rsid w:val="000013CE"/>
    <w:rsid w:val="00001494"/>
    <w:rsid w:val="000014C2"/>
    <w:rsid w:val="0000175E"/>
    <w:rsid w:val="00002706"/>
    <w:rsid w:val="00002956"/>
    <w:rsid w:val="00002A9E"/>
    <w:rsid w:val="00002D3C"/>
    <w:rsid w:val="000034F8"/>
    <w:rsid w:val="000035D8"/>
    <w:rsid w:val="00003653"/>
    <w:rsid w:val="0000387E"/>
    <w:rsid w:val="000038F7"/>
    <w:rsid w:val="00003DCE"/>
    <w:rsid w:val="00003FC2"/>
    <w:rsid w:val="0000418C"/>
    <w:rsid w:val="00004BF3"/>
    <w:rsid w:val="00004F9E"/>
    <w:rsid w:val="0000538F"/>
    <w:rsid w:val="00005D66"/>
    <w:rsid w:val="000063CA"/>
    <w:rsid w:val="000064FF"/>
    <w:rsid w:val="000065C1"/>
    <w:rsid w:val="0000661B"/>
    <w:rsid w:val="00006A23"/>
    <w:rsid w:val="00006A6E"/>
    <w:rsid w:val="00007482"/>
    <w:rsid w:val="00007985"/>
    <w:rsid w:val="00007A7E"/>
    <w:rsid w:val="00007BBE"/>
    <w:rsid w:val="00007E14"/>
    <w:rsid w:val="000100BA"/>
    <w:rsid w:val="000103EF"/>
    <w:rsid w:val="00010583"/>
    <w:rsid w:val="000105F6"/>
    <w:rsid w:val="00010DAD"/>
    <w:rsid w:val="00011021"/>
    <w:rsid w:val="00011065"/>
    <w:rsid w:val="00011370"/>
    <w:rsid w:val="000115F7"/>
    <w:rsid w:val="00011683"/>
    <w:rsid w:val="00011976"/>
    <w:rsid w:val="00011CC1"/>
    <w:rsid w:val="00011D78"/>
    <w:rsid w:val="00011EAD"/>
    <w:rsid w:val="000120B2"/>
    <w:rsid w:val="000121AE"/>
    <w:rsid w:val="000128EC"/>
    <w:rsid w:val="00012B6A"/>
    <w:rsid w:val="00012C10"/>
    <w:rsid w:val="00012CD5"/>
    <w:rsid w:val="00013116"/>
    <w:rsid w:val="0001315B"/>
    <w:rsid w:val="000132F5"/>
    <w:rsid w:val="00013339"/>
    <w:rsid w:val="00013546"/>
    <w:rsid w:val="00013582"/>
    <w:rsid w:val="00013A6A"/>
    <w:rsid w:val="000140DA"/>
    <w:rsid w:val="00014205"/>
    <w:rsid w:val="00014266"/>
    <w:rsid w:val="00014617"/>
    <w:rsid w:val="00014A76"/>
    <w:rsid w:val="00014B2E"/>
    <w:rsid w:val="00014C52"/>
    <w:rsid w:val="00014F78"/>
    <w:rsid w:val="0001546A"/>
    <w:rsid w:val="00015950"/>
    <w:rsid w:val="00015E5E"/>
    <w:rsid w:val="000161AC"/>
    <w:rsid w:val="00016A8D"/>
    <w:rsid w:val="00016B69"/>
    <w:rsid w:val="00016B87"/>
    <w:rsid w:val="00016D1B"/>
    <w:rsid w:val="00017137"/>
    <w:rsid w:val="000171B6"/>
    <w:rsid w:val="00017440"/>
    <w:rsid w:val="0001785D"/>
    <w:rsid w:val="000178F6"/>
    <w:rsid w:val="00020006"/>
    <w:rsid w:val="00020586"/>
    <w:rsid w:val="00020A3E"/>
    <w:rsid w:val="00020ACC"/>
    <w:rsid w:val="00020DB3"/>
    <w:rsid w:val="0002102F"/>
    <w:rsid w:val="0002114F"/>
    <w:rsid w:val="0002120E"/>
    <w:rsid w:val="0002123D"/>
    <w:rsid w:val="00021367"/>
    <w:rsid w:val="00021B24"/>
    <w:rsid w:val="00021E08"/>
    <w:rsid w:val="00022108"/>
    <w:rsid w:val="0002246C"/>
    <w:rsid w:val="000227FD"/>
    <w:rsid w:val="00022B14"/>
    <w:rsid w:val="00022E87"/>
    <w:rsid w:val="00022EC8"/>
    <w:rsid w:val="00023173"/>
    <w:rsid w:val="0002330E"/>
    <w:rsid w:val="000233B1"/>
    <w:rsid w:val="00023652"/>
    <w:rsid w:val="00023825"/>
    <w:rsid w:val="00023A9A"/>
    <w:rsid w:val="000241AE"/>
    <w:rsid w:val="0002485E"/>
    <w:rsid w:val="00024C97"/>
    <w:rsid w:val="00024CC3"/>
    <w:rsid w:val="00024F58"/>
    <w:rsid w:val="00024FA1"/>
    <w:rsid w:val="0002501F"/>
    <w:rsid w:val="00025055"/>
    <w:rsid w:val="0002541B"/>
    <w:rsid w:val="00025A7E"/>
    <w:rsid w:val="00025D27"/>
    <w:rsid w:val="00025F68"/>
    <w:rsid w:val="000265FC"/>
    <w:rsid w:val="0002668A"/>
    <w:rsid w:val="00026790"/>
    <w:rsid w:val="00026833"/>
    <w:rsid w:val="00026E56"/>
    <w:rsid w:val="000273C0"/>
    <w:rsid w:val="00027571"/>
    <w:rsid w:val="00027AA6"/>
    <w:rsid w:val="00027D0D"/>
    <w:rsid w:val="00027D98"/>
    <w:rsid w:val="00030070"/>
    <w:rsid w:val="00030525"/>
    <w:rsid w:val="0003072A"/>
    <w:rsid w:val="000308C5"/>
    <w:rsid w:val="000309B0"/>
    <w:rsid w:val="00031155"/>
    <w:rsid w:val="000312C1"/>
    <w:rsid w:val="0003183F"/>
    <w:rsid w:val="00031B0D"/>
    <w:rsid w:val="00031B5E"/>
    <w:rsid w:val="000320C6"/>
    <w:rsid w:val="00032D06"/>
    <w:rsid w:val="00032F4D"/>
    <w:rsid w:val="00033289"/>
    <w:rsid w:val="00033776"/>
    <w:rsid w:val="000339D2"/>
    <w:rsid w:val="00033F82"/>
    <w:rsid w:val="00034002"/>
    <w:rsid w:val="000342E6"/>
    <w:rsid w:val="00034561"/>
    <w:rsid w:val="0003467E"/>
    <w:rsid w:val="000347AD"/>
    <w:rsid w:val="00034D7F"/>
    <w:rsid w:val="00034DDE"/>
    <w:rsid w:val="0003558C"/>
    <w:rsid w:val="00035798"/>
    <w:rsid w:val="00035920"/>
    <w:rsid w:val="000359B6"/>
    <w:rsid w:val="00035BC9"/>
    <w:rsid w:val="00035EE7"/>
    <w:rsid w:val="00035F99"/>
    <w:rsid w:val="00036292"/>
    <w:rsid w:val="00036489"/>
    <w:rsid w:val="000366D7"/>
    <w:rsid w:val="000369EC"/>
    <w:rsid w:val="00036BDE"/>
    <w:rsid w:val="00036E71"/>
    <w:rsid w:val="00037021"/>
    <w:rsid w:val="00037087"/>
    <w:rsid w:val="000370FB"/>
    <w:rsid w:val="00037653"/>
    <w:rsid w:val="000377EF"/>
    <w:rsid w:val="00037867"/>
    <w:rsid w:val="0003795A"/>
    <w:rsid w:val="00037B13"/>
    <w:rsid w:val="00037C43"/>
    <w:rsid w:val="00037DA5"/>
    <w:rsid w:val="00040028"/>
    <w:rsid w:val="000405E8"/>
    <w:rsid w:val="000406B5"/>
    <w:rsid w:val="00040747"/>
    <w:rsid w:val="000409E2"/>
    <w:rsid w:val="00040A19"/>
    <w:rsid w:val="00040DB0"/>
    <w:rsid w:val="00040E31"/>
    <w:rsid w:val="00041126"/>
    <w:rsid w:val="000416C7"/>
    <w:rsid w:val="00041D36"/>
    <w:rsid w:val="00041E2F"/>
    <w:rsid w:val="00042085"/>
    <w:rsid w:val="000420C8"/>
    <w:rsid w:val="000421C7"/>
    <w:rsid w:val="000422B5"/>
    <w:rsid w:val="000426E5"/>
    <w:rsid w:val="000426FD"/>
    <w:rsid w:val="00042D79"/>
    <w:rsid w:val="00042DC2"/>
    <w:rsid w:val="000435F3"/>
    <w:rsid w:val="00043611"/>
    <w:rsid w:val="000438B9"/>
    <w:rsid w:val="00043B73"/>
    <w:rsid w:val="00043D2D"/>
    <w:rsid w:val="00043DC2"/>
    <w:rsid w:val="00043E3C"/>
    <w:rsid w:val="00044009"/>
    <w:rsid w:val="00044565"/>
    <w:rsid w:val="00044966"/>
    <w:rsid w:val="00044A3B"/>
    <w:rsid w:val="00044C18"/>
    <w:rsid w:val="00044C71"/>
    <w:rsid w:val="00044E2C"/>
    <w:rsid w:val="00044FC8"/>
    <w:rsid w:val="000454AF"/>
    <w:rsid w:val="00045874"/>
    <w:rsid w:val="00045A50"/>
    <w:rsid w:val="00045AA2"/>
    <w:rsid w:val="00045B55"/>
    <w:rsid w:val="00045EE1"/>
    <w:rsid w:val="000462E4"/>
    <w:rsid w:val="0004640A"/>
    <w:rsid w:val="00046963"/>
    <w:rsid w:val="00046A50"/>
    <w:rsid w:val="00046E19"/>
    <w:rsid w:val="00046E6C"/>
    <w:rsid w:val="000471F0"/>
    <w:rsid w:val="0004722C"/>
    <w:rsid w:val="00047350"/>
    <w:rsid w:val="0004750E"/>
    <w:rsid w:val="00047B22"/>
    <w:rsid w:val="00047C40"/>
    <w:rsid w:val="00047D69"/>
    <w:rsid w:val="00047DD6"/>
    <w:rsid w:val="00050554"/>
    <w:rsid w:val="000508A8"/>
    <w:rsid w:val="0005090B"/>
    <w:rsid w:val="00050C24"/>
    <w:rsid w:val="0005126F"/>
    <w:rsid w:val="00051908"/>
    <w:rsid w:val="00051AF8"/>
    <w:rsid w:val="0005219C"/>
    <w:rsid w:val="000529E0"/>
    <w:rsid w:val="00052FF0"/>
    <w:rsid w:val="00053040"/>
    <w:rsid w:val="00053396"/>
    <w:rsid w:val="000533D6"/>
    <w:rsid w:val="0005353F"/>
    <w:rsid w:val="0005370C"/>
    <w:rsid w:val="00053A88"/>
    <w:rsid w:val="00053BA8"/>
    <w:rsid w:val="00053C74"/>
    <w:rsid w:val="00053D56"/>
    <w:rsid w:val="000541FE"/>
    <w:rsid w:val="0005423B"/>
    <w:rsid w:val="00054497"/>
    <w:rsid w:val="00054838"/>
    <w:rsid w:val="0005483E"/>
    <w:rsid w:val="0005485A"/>
    <w:rsid w:val="00054B3D"/>
    <w:rsid w:val="000550D0"/>
    <w:rsid w:val="0005539A"/>
    <w:rsid w:val="00055918"/>
    <w:rsid w:val="00055BC0"/>
    <w:rsid w:val="00055CBA"/>
    <w:rsid w:val="00055D30"/>
    <w:rsid w:val="0005628A"/>
    <w:rsid w:val="000567A3"/>
    <w:rsid w:val="0005707D"/>
    <w:rsid w:val="00057329"/>
    <w:rsid w:val="00057334"/>
    <w:rsid w:val="000577B6"/>
    <w:rsid w:val="00057BA8"/>
    <w:rsid w:val="0006016C"/>
    <w:rsid w:val="0006038F"/>
    <w:rsid w:val="000603E7"/>
    <w:rsid w:val="000605E8"/>
    <w:rsid w:val="00060660"/>
    <w:rsid w:val="00060714"/>
    <w:rsid w:val="00060BB2"/>
    <w:rsid w:val="00060F29"/>
    <w:rsid w:val="00060FD3"/>
    <w:rsid w:val="00061279"/>
    <w:rsid w:val="0006188D"/>
    <w:rsid w:val="00061B43"/>
    <w:rsid w:val="00061C73"/>
    <w:rsid w:val="000621C1"/>
    <w:rsid w:val="00062256"/>
    <w:rsid w:val="000624CB"/>
    <w:rsid w:val="000624E4"/>
    <w:rsid w:val="00062643"/>
    <w:rsid w:val="000628B0"/>
    <w:rsid w:val="000628D9"/>
    <w:rsid w:val="00062A71"/>
    <w:rsid w:val="00062AD3"/>
    <w:rsid w:val="00062D04"/>
    <w:rsid w:val="00062EB4"/>
    <w:rsid w:val="00062F79"/>
    <w:rsid w:val="00063395"/>
    <w:rsid w:val="0006364D"/>
    <w:rsid w:val="000637AA"/>
    <w:rsid w:val="00063B81"/>
    <w:rsid w:val="00063CC0"/>
    <w:rsid w:val="00063E3B"/>
    <w:rsid w:val="00064563"/>
    <w:rsid w:val="00064575"/>
    <w:rsid w:val="0006472B"/>
    <w:rsid w:val="000647F8"/>
    <w:rsid w:val="00064BF7"/>
    <w:rsid w:val="00064C69"/>
    <w:rsid w:val="00065272"/>
    <w:rsid w:val="000654F0"/>
    <w:rsid w:val="00065E2C"/>
    <w:rsid w:val="00065E4C"/>
    <w:rsid w:val="00066184"/>
    <w:rsid w:val="000661B6"/>
    <w:rsid w:val="000662AB"/>
    <w:rsid w:val="00066550"/>
    <w:rsid w:val="00066592"/>
    <w:rsid w:val="000666CA"/>
    <w:rsid w:val="000668F0"/>
    <w:rsid w:val="00066D96"/>
    <w:rsid w:val="00066DC8"/>
    <w:rsid w:val="00066F5E"/>
    <w:rsid w:val="00067175"/>
    <w:rsid w:val="00067458"/>
    <w:rsid w:val="00067652"/>
    <w:rsid w:val="00067745"/>
    <w:rsid w:val="0006787E"/>
    <w:rsid w:val="000679CE"/>
    <w:rsid w:val="00067B8F"/>
    <w:rsid w:val="00070718"/>
    <w:rsid w:val="00070873"/>
    <w:rsid w:val="000708F8"/>
    <w:rsid w:val="00070965"/>
    <w:rsid w:val="00071AB1"/>
    <w:rsid w:val="00071DCA"/>
    <w:rsid w:val="00071F76"/>
    <w:rsid w:val="0007225C"/>
    <w:rsid w:val="00072644"/>
    <w:rsid w:val="00072661"/>
    <w:rsid w:val="0007268E"/>
    <w:rsid w:val="00072B28"/>
    <w:rsid w:val="00072C67"/>
    <w:rsid w:val="00072EB2"/>
    <w:rsid w:val="000732A9"/>
    <w:rsid w:val="00073711"/>
    <w:rsid w:val="0007371C"/>
    <w:rsid w:val="000737EA"/>
    <w:rsid w:val="00073B69"/>
    <w:rsid w:val="00073C55"/>
    <w:rsid w:val="00074556"/>
    <w:rsid w:val="000748F2"/>
    <w:rsid w:val="00075342"/>
    <w:rsid w:val="000759BB"/>
    <w:rsid w:val="00075A8E"/>
    <w:rsid w:val="000760EA"/>
    <w:rsid w:val="0007612A"/>
    <w:rsid w:val="000766C5"/>
    <w:rsid w:val="00076C96"/>
    <w:rsid w:val="00077704"/>
    <w:rsid w:val="00077722"/>
    <w:rsid w:val="000777EB"/>
    <w:rsid w:val="00077933"/>
    <w:rsid w:val="00077C19"/>
    <w:rsid w:val="00077D0A"/>
    <w:rsid w:val="00077DB0"/>
    <w:rsid w:val="0008005C"/>
    <w:rsid w:val="00080069"/>
    <w:rsid w:val="00080079"/>
    <w:rsid w:val="0008009C"/>
    <w:rsid w:val="0008046D"/>
    <w:rsid w:val="000804C3"/>
    <w:rsid w:val="0008070D"/>
    <w:rsid w:val="00080957"/>
    <w:rsid w:val="00080B0F"/>
    <w:rsid w:val="000810C0"/>
    <w:rsid w:val="000814AD"/>
    <w:rsid w:val="0008150F"/>
    <w:rsid w:val="00081E7E"/>
    <w:rsid w:val="00082033"/>
    <w:rsid w:val="000820A3"/>
    <w:rsid w:val="000821D0"/>
    <w:rsid w:val="0008224D"/>
    <w:rsid w:val="00082664"/>
    <w:rsid w:val="00082B4A"/>
    <w:rsid w:val="00082B89"/>
    <w:rsid w:val="00082CAF"/>
    <w:rsid w:val="0008310E"/>
    <w:rsid w:val="000834D1"/>
    <w:rsid w:val="0008350F"/>
    <w:rsid w:val="000836A4"/>
    <w:rsid w:val="00083778"/>
    <w:rsid w:val="0008380D"/>
    <w:rsid w:val="00084134"/>
    <w:rsid w:val="0008413D"/>
    <w:rsid w:val="00084283"/>
    <w:rsid w:val="00084289"/>
    <w:rsid w:val="00084A19"/>
    <w:rsid w:val="00084D5F"/>
    <w:rsid w:val="000850B3"/>
    <w:rsid w:val="000853A1"/>
    <w:rsid w:val="00085578"/>
    <w:rsid w:val="000857C5"/>
    <w:rsid w:val="0008587D"/>
    <w:rsid w:val="00085A36"/>
    <w:rsid w:val="00085A99"/>
    <w:rsid w:val="00085E4B"/>
    <w:rsid w:val="000865A9"/>
    <w:rsid w:val="0008667F"/>
    <w:rsid w:val="00086690"/>
    <w:rsid w:val="00086715"/>
    <w:rsid w:val="00086CBF"/>
    <w:rsid w:val="00086CFB"/>
    <w:rsid w:val="00086F07"/>
    <w:rsid w:val="00087152"/>
    <w:rsid w:val="00087675"/>
    <w:rsid w:val="00087BD8"/>
    <w:rsid w:val="00087D16"/>
    <w:rsid w:val="00087FAB"/>
    <w:rsid w:val="0009012B"/>
    <w:rsid w:val="000902A7"/>
    <w:rsid w:val="000903CB"/>
    <w:rsid w:val="00090856"/>
    <w:rsid w:val="000908A7"/>
    <w:rsid w:val="000908B7"/>
    <w:rsid w:val="000908E5"/>
    <w:rsid w:val="00090A59"/>
    <w:rsid w:val="00090C86"/>
    <w:rsid w:val="000917DA"/>
    <w:rsid w:val="00091983"/>
    <w:rsid w:val="00091A89"/>
    <w:rsid w:val="00091BCA"/>
    <w:rsid w:val="00091C3C"/>
    <w:rsid w:val="00091C56"/>
    <w:rsid w:val="00091E2A"/>
    <w:rsid w:val="00091E57"/>
    <w:rsid w:val="00091EB2"/>
    <w:rsid w:val="000921DE"/>
    <w:rsid w:val="00092410"/>
    <w:rsid w:val="00092414"/>
    <w:rsid w:val="00092786"/>
    <w:rsid w:val="00092957"/>
    <w:rsid w:val="00093334"/>
    <w:rsid w:val="0009354A"/>
    <w:rsid w:val="000936E3"/>
    <w:rsid w:val="000937D7"/>
    <w:rsid w:val="00093B57"/>
    <w:rsid w:val="000949A9"/>
    <w:rsid w:val="00094D64"/>
    <w:rsid w:val="00094DA6"/>
    <w:rsid w:val="00094DF5"/>
    <w:rsid w:val="00095055"/>
    <w:rsid w:val="00095154"/>
    <w:rsid w:val="000953C9"/>
    <w:rsid w:val="000954E8"/>
    <w:rsid w:val="00095567"/>
    <w:rsid w:val="00095840"/>
    <w:rsid w:val="00095A4D"/>
    <w:rsid w:val="00095AB5"/>
    <w:rsid w:val="00095D33"/>
    <w:rsid w:val="00095E34"/>
    <w:rsid w:val="00096263"/>
    <w:rsid w:val="00096312"/>
    <w:rsid w:val="00096AC7"/>
    <w:rsid w:val="00096B9D"/>
    <w:rsid w:val="00096DC8"/>
    <w:rsid w:val="000970CB"/>
    <w:rsid w:val="00097172"/>
    <w:rsid w:val="000975C6"/>
    <w:rsid w:val="00097C43"/>
    <w:rsid w:val="000A09E7"/>
    <w:rsid w:val="000A0FCE"/>
    <w:rsid w:val="000A1021"/>
    <w:rsid w:val="000A1470"/>
    <w:rsid w:val="000A1491"/>
    <w:rsid w:val="000A149E"/>
    <w:rsid w:val="000A1719"/>
    <w:rsid w:val="000A178E"/>
    <w:rsid w:val="000A186D"/>
    <w:rsid w:val="000A1AC1"/>
    <w:rsid w:val="000A1CDA"/>
    <w:rsid w:val="000A1D5F"/>
    <w:rsid w:val="000A1E3F"/>
    <w:rsid w:val="000A2239"/>
    <w:rsid w:val="000A27DE"/>
    <w:rsid w:val="000A291C"/>
    <w:rsid w:val="000A2921"/>
    <w:rsid w:val="000A2AB6"/>
    <w:rsid w:val="000A2BFF"/>
    <w:rsid w:val="000A2E00"/>
    <w:rsid w:val="000A2F9C"/>
    <w:rsid w:val="000A2FEB"/>
    <w:rsid w:val="000A2FFE"/>
    <w:rsid w:val="000A3277"/>
    <w:rsid w:val="000A32BA"/>
    <w:rsid w:val="000A33BD"/>
    <w:rsid w:val="000A3819"/>
    <w:rsid w:val="000A3F56"/>
    <w:rsid w:val="000A417D"/>
    <w:rsid w:val="000A4478"/>
    <w:rsid w:val="000A447E"/>
    <w:rsid w:val="000A44EA"/>
    <w:rsid w:val="000A4608"/>
    <w:rsid w:val="000A4940"/>
    <w:rsid w:val="000A4C58"/>
    <w:rsid w:val="000A4DA8"/>
    <w:rsid w:val="000A4E88"/>
    <w:rsid w:val="000A51CB"/>
    <w:rsid w:val="000A522B"/>
    <w:rsid w:val="000A5304"/>
    <w:rsid w:val="000A54BA"/>
    <w:rsid w:val="000A59DC"/>
    <w:rsid w:val="000A5A02"/>
    <w:rsid w:val="000A5A46"/>
    <w:rsid w:val="000A5D0C"/>
    <w:rsid w:val="000A5E2F"/>
    <w:rsid w:val="000A5EC8"/>
    <w:rsid w:val="000A6040"/>
    <w:rsid w:val="000A6589"/>
    <w:rsid w:val="000A68A6"/>
    <w:rsid w:val="000A6939"/>
    <w:rsid w:val="000A6A7A"/>
    <w:rsid w:val="000A6E1B"/>
    <w:rsid w:val="000A6E61"/>
    <w:rsid w:val="000A761B"/>
    <w:rsid w:val="000A7730"/>
    <w:rsid w:val="000A7790"/>
    <w:rsid w:val="000A7BCB"/>
    <w:rsid w:val="000A7BED"/>
    <w:rsid w:val="000B0401"/>
    <w:rsid w:val="000B0946"/>
    <w:rsid w:val="000B0ABB"/>
    <w:rsid w:val="000B0E6B"/>
    <w:rsid w:val="000B1000"/>
    <w:rsid w:val="000B10E5"/>
    <w:rsid w:val="000B12F7"/>
    <w:rsid w:val="000B19B6"/>
    <w:rsid w:val="000B20F4"/>
    <w:rsid w:val="000B265F"/>
    <w:rsid w:val="000B2752"/>
    <w:rsid w:val="000B276F"/>
    <w:rsid w:val="000B2D30"/>
    <w:rsid w:val="000B2DA1"/>
    <w:rsid w:val="000B35AE"/>
    <w:rsid w:val="000B3637"/>
    <w:rsid w:val="000B367E"/>
    <w:rsid w:val="000B373F"/>
    <w:rsid w:val="000B39A3"/>
    <w:rsid w:val="000B3BA8"/>
    <w:rsid w:val="000B3BD0"/>
    <w:rsid w:val="000B3BE0"/>
    <w:rsid w:val="000B3BE5"/>
    <w:rsid w:val="000B3F36"/>
    <w:rsid w:val="000B4200"/>
    <w:rsid w:val="000B49B3"/>
    <w:rsid w:val="000B4B81"/>
    <w:rsid w:val="000B4C11"/>
    <w:rsid w:val="000B4E64"/>
    <w:rsid w:val="000B505C"/>
    <w:rsid w:val="000B513D"/>
    <w:rsid w:val="000B51A6"/>
    <w:rsid w:val="000B51D9"/>
    <w:rsid w:val="000B5220"/>
    <w:rsid w:val="000B5400"/>
    <w:rsid w:val="000B57B3"/>
    <w:rsid w:val="000B5AA9"/>
    <w:rsid w:val="000B5E0F"/>
    <w:rsid w:val="000B65E5"/>
    <w:rsid w:val="000B664C"/>
    <w:rsid w:val="000B6684"/>
    <w:rsid w:val="000B66DF"/>
    <w:rsid w:val="000B685D"/>
    <w:rsid w:val="000B694E"/>
    <w:rsid w:val="000B6A0B"/>
    <w:rsid w:val="000B6D1D"/>
    <w:rsid w:val="000B73E9"/>
    <w:rsid w:val="000B781F"/>
    <w:rsid w:val="000C0253"/>
    <w:rsid w:val="000C06D9"/>
    <w:rsid w:val="000C0931"/>
    <w:rsid w:val="000C0A42"/>
    <w:rsid w:val="000C0DAC"/>
    <w:rsid w:val="000C1002"/>
    <w:rsid w:val="000C1C11"/>
    <w:rsid w:val="000C1C5D"/>
    <w:rsid w:val="000C1C85"/>
    <w:rsid w:val="000C1FB6"/>
    <w:rsid w:val="000C20E8"/>
    <w:rsid w:val="000C22E3"/>
    <w:rsid w:val="000C2BDE"/>
    <w:rsid w:val="000C2F93"/>
    <w:rsid w:val="000C2FAD"/>
    <w:rsid w:val="000C3036"/>
    <w:rsid w:val="000C3063"/>
    <w:rsid w:val="000C3073"/>
    <w:rsid w:val="000C34B2"/>
    <w:rsid w:val="000C375E"/>
    <w:rsid w:val="000C3884"/>
    <w:rsid w:val="000C38A5"/>
    <w:rsid w:val="000C38C9"/>
    <w:rsid w:val="000C3996"/>
    <w:rsid w:val="000C3AAC"/>
    <w:rsid w:val="000C3AD1"/>
    <w:rsid w:val="000C404F"/>
    <w:rsid w:val="000C41B4"/>
    <w:rsid w:val="000C48FF"/>
    <w:rsid w:val="000C4A8B"/>
    <w:rsid w:val="000C4BD7"/>
    <w:rsid w:val="000C4C1E"/>
    <w:rsid w:val="000C4DDA"/>
    <w:rsid w:val="000C4EA0"/>
    <w:rsid w:val="000C4F58"/>
    <w:rsid w:val="000C545F"/>
    <w:rsid w:val="000C54E1"/>
    <w:rsid w:val="000C55AB"/>
    <w:rsid w:val="000C595B"/>
    <w:rsid w:val="000C5FDF"/>
    <w:rsid w:val="000C6035"/>
    <w:rsid w:val="000C6568"/>
    <w:rsid w:val="000C698D"/>
    <w:rsid w:val="000C6AD9"/>
    <w:rsid w:val="000C6B10"/>
    <w:rsid w:val="000C6CE2"/>
    <w:rsid w:val="000C6DD1"/>
    <w:rsid w:val="000C6E99"/>
    <w:rsid w:val="000C731C"/>
    <w:rsid w:val="000C7BBB"/>
    <w:rsid w:val="000D0069"/>
    <w:rsid w:val="000D10AD"/>
    <w:rsid w:val="000D166C"/>
    <w:rsid w:val="000D1676"/>
    <w:rsid w:val="000D194D"/>
    <w:rsid w:val="000D1B17"/>
    <w:rsid w:val="000D1BFD"/>
    <w:rsid w:val="000D2071"/>
    <w:rsid w:val="000D2290"/>
    <w:rsid w:val="000D282E"/>
    <w:rsid w:val="000D2A3C"/>
    <w:rsid w:val="000D2A49"/>
    <w:rsid w:val="000D2C70"/>
    <w:rsid w:val="000D2DB0"/>
    <w:rsid w:val="000D2EF7"/>
    <w:rsid w:val="000D2F44"/>
    <w:rsid w:val="000D33B8"/>
    <w:rsid w:val="000D3760"/>
    <w:rsid w:val="000D3842"/>
    <w:rsid w:val="000D38BC"/>
    <w:rsid w:val="000D41AD"/>
    <w:rsid w:val="000D44B2"/>
    <w:rsid w:val="000D4AB4"/>
    <w:rsid w:val="000D4EDC"/>
    <w:rsid w:val="000D5245"/>
    <w:rsid w:val="000D5553"/>
    <w:rsid w:val="000D56CD"/>
    <w:rsid w:val="000D6073"/>
    <w:rsid w:val="000D61B6"/>
    <w:rsid w:val="000D61C6"/>
    <w:rsid w:val="000D61EA"/>
    <w:rsid w:val="000D6319"/>
    <w:rsid w:val="000D63BD"/>
    <w:rsid w:val="000D6581"/>
    <w:rsid w:val="000D66DE"/>
    <w:rsid w:val="000D6DC3"/>
    <w:rsid w:val="000D719F"/>
    <w:rsid w:val="000D7229"/>
    <w:rsid w:val="000D72D9"/>
    <w:rsid w:val="000D7B31"/>
    <w:rsid w:val="000D7B71"/>
    <w:rsid w:val="000D7B86"/>
    <w:rsid w:val="000D7E76"/>
    <w:rsid w:val="000E0518"/>
    <w:rsid w:val="000E0643"/>
    <w:rsid w:val="000E07E3"/>
    <w:rsid w:val="000E086F"/>
    <w:rsid w:val="000E0AA0"/>
    <w:rsid w:val="000E0C26"/>
    <w:rsid w:val="000E1018"/>
    <w:rsid w:val="000E15F3"/>
    <w:rsid w:val="000E1BBE"/>
    <w:rsid w:val="000E1C29"/>
    <w:rsid w:val="000E1C55"/>
    <w:rsid w:val="000E1F44"/>
    <w:rsid w:val="000E2033"/>
    <w:rsid w:val="000E23D6"/>
    <w:rsid w:val="000E2D97"/>
    <w:rsid w:val="000E2EA2"/>
    <w:rsid w:val="000E2F27"/>
    <w:rsid w:val="000E3052"/>
    <w:rsid w:val="000E3208"/>
    <w:rsid w:val="000E346D"/>
    <w:rsid w:val="000E365B"/>
    <w:rsid w:val="000E36BD"/>
    <w:rsid w:val="000E38E5"/>
    <w:rsid w:val="000E3917"/>
    <w:rsid w:val="000E3936"/>
    <w:rsid w:val="000E3BCB"/>
    <w:rsid w:val="000E404A"/>
    <w:rsid w:val="000E421D"/>
    <w:rsid w:val="000E459C"/>
    <w:rsid w:val="000E45A6"/>
    <w:rsid w:val="000E45CB"/>
    <w:rsid w:val="000E48D8"/>
    <w:rsid w:val="000E4B75"/>
    <w:rsid w:val="000E4C15"/>
    <w:rsid w:val="000E4DDF"/>
    <w:rsid w:val="000E5390"/>
    <w:rsid w:val="000E53A5"/>
    <w:rsid w:val="000E55C8"/>
    <w:rsid w:val="000E5658"/>
    <w:rsid w:val="000E5734"/>
    <w:rsid w:val="000E5A66"/>
    <w:rsid w:val="000E5DE0"/>
    <w:rsid w:val="000E5E59"/>
    <w:rsid w:val="000E5E67"/>
    <w:rsid w:val="000E60A8"/>
    <w:rsid w:val="000E62B5"/>
    <w:rsid w:val="000E66D3"/>
    <w:rsid w:val="000E6940"/>
    <w:rsid w:val="000E6D39"/>
    <w:rsid w:val="000E6E83"/>
    <w:rsid w:val="000E6E96"/>
    <w:rsid w:val="000E6F2D"/>
    <w:rsid w:val="000E6FE9"/>
    <w:rsid w:val="000E7078"/>
    <w:rsid w:val="000E7274"/>
    <w:rsid w:val="000E753C"/>
    <w:rsid w:val="000E7589"/>
    <w:rsid w:val="000E77B2"/>
    <w:rsid w:val="000E7927"/>
    <w:rsid w:val="000E79C0"/>
    <w:rsid w:val="000E7D8D"/>
    <w:rsid w:val="000F0069"/>
    <w:rsid w:val="000F031C"/>
    <w:rsid w:val="000F09B8"/>
    <w:rsid w:val="000F0B72"/>
    <w:rsid w:val="000F0D81"/>
    <w:rsid w:val="000F15A7"/>
    <w:rsid w:val="000F21AA"/>
    <w:rsid w:val="000F23D4"/>
    <w:rsid w:val="000F23DD"/>
    <w:rsid w:val="000F2510"/>
    <w:rsid w:val="000F25F6"/>
    <w:rsid w:val="000F2946"/>
    <w:rsid w:val="000F2AC7"/>
    <w:rsid w:val="000F326C"/>
    <w:rsid w:val="000F35D3"/>
    <w:rsid w:val="000F3B1E"/>
    <w:rsid w:val="000F3FA8"/>
    <w:rsid w:val="000F4090"/>
    <w:rsid w:val="000F43E4"/>
    <w:rsid w:val="000F4518"/>
    <w:rsid w:val="000F4739"/>
    <w:rsid w:val="000F4770"/>
    <w:rsid w:val="000F4870"/>
    <w:rsid w:val="000F48D6"/>
    <w:rsid w:val="000F48F2"/>
    <w:rsid w:val="000F4A37"/>
    <w:rsid w:val="000F4B19"/>
    <w:rsid w:val="000F4D5F"/>
    <w:rsid w:val="000F5002"/>
    <w:rsid w:val="000F524D"/>
    <w:rsid w:val="000F537A"/>
    <w:rsid w:val="000F537C"/>
    <w:rsid w:val="000F53BF"/>
    <w:rsid w:val="000F55C7"/>
    <w:rsid w:val="000F577F"/>
    <w:rsid w:val="000F579B"/>
    <w:rsid w:val="000F59FD"/>
    <w:rsid w:val="000F5AD2"/>
    <w:rsid w:val="000F5BFC"/>
    <w:rsid w:val="000F602E"/>
    <w:rsid w:val="000F68FF"/>
    <w:rsid w:val="000F6ACA"/>
    <w:rsid w:val="000F6F47"/>
    <w:rsid w:val="000F6FD2"/>
    <w:rsid w:val="000F753E"/>
    <w:rsid w:val="000F7626"/>
    <w:rsid w:val="000F7640"/>
    <w:rsid w:val="000F784C"/>
    <w:rsid w:val="000F78DA"/>
    <w:rsid w:val="000F7A1A"/>
    <w:rsid w:val="000F7A68"/>
    <w:rsid w:val="000F7BA1"/>
    <w:rsid w:val="000F7E61"/>
    <w:rsid w:val="001003B0"/>
    <w:rsid w:val="001004D6"/>
    <w:rsid w:val="001005B7"/>
    <w:rsid w:val="00100679"/>
    <w:rsid w:val="0010068F"/>
    <w:rsid w:val="0010073E"/>
    <w:rsid w:val="0010092D"/>
    <w:rsid w:val="001009ED"/>
    <w:rsid w:val="00100A3B"/>
    <w:rsid w:val="001011D0"/>
    <w:rsid w:val="00101304"/>
    <w:rsid w:val="00101537"/>
    <w:rsid w:val="00101589"/>
    <w:rsid w:val="00101817"/>
    <w:rsid w:val="00101917"/>
    <w:rsid w:val="00101995"/>
    <w:rsid w:val="001022CD"/>
    <w:rsid w:val="001026BE"/>
    <w:rsid w:val="001027FD"/>
    <w:rsid w:val="0010283F"/>
    <w:rsid w:val="00102882"/>
    <w:rsid w:val="001028EA"/>
    <w:rsid w:val="001028F8"/>
    <w:rsid w:val="00102942"/>
    <w:rsid w:val="00102A5D"/>
    <w:rsid w:val="00102B30"/>
    <w:rsid w:val="00102B60"/>
    <w:rsid w:val="00102C77"/>
    <w:rsid w:val="00102E43"/>
    <w:rsid w:val="001030FC"/>
    <w:rsid w:val="00103133"/>
    <w:rsid w:val="0010313F"/>
    <w:rsid w:val="0010334F"/>
    <w:rsid w:val="00103512"/>
    <w:rsid w:val="001036F2"/>
    <w:rsid w:val="00103AE5"/>
    <w:rsid w:val="00104131"/>
    <w:rsid w:val="00104162"/>
    <w:rsid w:val="001042B8"/>
    <w:rsid w:val="001047A9"/>
    <w:rsid w:val="001058BB"/>
    <w:rsid w:val="00105DDB"/>
    <w:rsid w:val="001067AE"/>
    <w:rsid w:val="001068E8"/>
    <w:rsid w:val="00106B9F"/>
    <w:rsid w:val="00106C95"/>
    <w:rsid w:val="00106DEE"/>
    <w:rsid w:val="001071B1"/>
    <w:rsid w:val="00107314"/>
    <w:rsid w:val="0010735A"/>
    <w:rsid w:val="001073CA"/>
    <w:rsid w:val="0010769E"/>
    <w:rsid w:val="00107832"/>
    <w:rsid w:val="001078E8"/>
    <w:rsid w:val="00107DCE"/>
    <w:rsid w:val="0011016B"/>
    <w:rsid w:val="00110210"/>
    <w:rsid w:val="001104D6"/>
    <w:rsid w:val="00110692"/>
    <w:rsid w:val="00110896"/>
    <w:rsid w:val="00110944"/>
    <w:rsid w:val="00110A6A"/>
    <w:rsid w:val="00110B42"/>
    <w:rsid w:val="00110B6C"/>
    <w:rsid w:val="00111420"/>
    <w:rsid w:val="0011162E"/>
    <w:rsid w:val="0011164C"/>
    <w:rsid w:val="00111748"/>
    <w:rsid w:val="0011174C"/>
    <w:rsid w:val="00111BC4"/>
    <w:rsid w:val="00111E0D"/>
    <w:rsid w:val="00111E96"/>
    <w:rsid w:val="00111E9D"/>
    <w:rsid w:val="00111EDE"/>
    <w:rsid w:val="00111F93"/>
    <w:rsid w:val="001123EB"/>
    <w:rsid w:val="001124D0"/>
    <w:rsid w:val="00112A4C"/>
    <w:rsid w:val="00112E61"/>
    <w:rsid w:val="00112F6F"/>
    <w:rsid w:val="00112FB4"/>
    <w:rsid w:val="00113041"/>
    <w:rsid w:val="001130CE"/>
    <w:rsid w:val="001135BB"/>
    <w:rsid w:val="00113735"/>
    <w:rsid w:val="0011380E"/>
    <w:rsid w:val="0011385D"/>
    <w:rsid w:val="001139DC"/>
    <w:rsid w:val="00113A04"/>
    <w:rsid w:val="00113D30"/>
    <w:rsid w:val="00114014"/>
    <w:rsid w:val="001145C1"/>
    <w:rsid w:val="00114773"/>
    <w:rsid w:val="00114B6D"/>
    <w:rsid w:val="001152B7"/>
    <w:rsid w:val="00115688"/>
    <w:rsid w:val="001158BD"/>
    <w:rsid w:val="00115FD9"/>
    <w:rsid w:val="00116169"/>
    <w:rsid w:val="0011646B"/>
    <w:rsid w:val="00116565"/>
    <w:rsid w:val="001165DC"/>
    <w:rsid w:val="001165FF"/>
    <w:rsid w:val="001167EF"/>
    <w:rsid w:val="00116810"/>
    <w:rsid w:val="0011779E"/>
    <w:rsid w:val="001177B3"/>
    <w:rsid w:val="00117AB0"/>
    <w:rsid w:val="0012006D"/>
    <w:rsid w:val="001203AF"/>
    <w:rsid w:val="00120405"/>
    <w:rsid w:val="00120835"/>
    <w:rsid w:val="00120A1A"/>
    <w:rsid w:val="00120A51"/>
    <w:rsid w:val="00120CFF"/>
    <w:rsid w:val="00120E8D"/>
    <w:rsid w:val="00120EC4"/>
    <w:rsid w:val="0012113F"/>
    <w:rsid w:val="00121319"/>
    <w:rsid w:val="001216FD"/>
    <w:rsid w:val="00121A54"/>
    <w:rsid w:val="00121AB8"/>
    <w:rsid w:val="00121BDE"/>
    <w:rsid w:val="00121C35"/>
    <w:rsid w:val="00121FE8"/>
    <w:rsid w:val="001220B1"/>
    <w:rsid w:val="001224C0"/>
    <w:rsid w:val="00122609"/>
    <w:rsid w:val="001227FF"/>
    <w:rsid w:val="00122A87"/>
    <w:rsid w:val="00122D2D"/>
    <w:rsid w:val="0012397F"/>
    <w:rsid w:val="00123DF0"/>
    <w:rsid w:val="00123FA0"/>
    <w:rsid w:val="00124141"/>
    <w:rsid w:val="00124760"/>
    <w:rsid w:val="00124850"/>
    <w:rsid w:val="00124CB5"/>
    <w:rsid w:val="0012567C"/>
    <w:rsid w:val="00125A2F"/>
    <w:rsid w:val="00125B57"/>
    <w:rsid w:val="00125D06"/>
    <w:rsid w:val="00125DB2"/>
    <w:rsid w:val="001263D4"/>
    <w:rsid w:val="00126745"/>
    <w:rsid w:val="00126801"/>
    <w:rsid w:val="00126844"/>
    <w:rsid w:val="001269C6"/>
    <w:rsid w:val="00126A64"/>
    <w:rsid w:val="00126FB8"/>
    <w:rsid w:val="001273B5"/>
    <w:rsid w:val="00127FE2"/>
    <w:rsid w:val="00127FF5"/>
    <w:rsid w:val="0013018A"/>
    <w:rsid w:val="00130422"/>
    <w:rsid w:val="00130C9A"/>
    <w:rsid w:val="00130CD0"/>
    <w:rsid w:val="00130D20"/>
    <w:rsid w:val="00130D91"/>
    <w:rsid w:val="00130DFB"/>
    <w:rsid w:val="00130FA9"/>
    <w:rsid w:val="00131068"/>
    <w:rsid w:val="0013163B"/>
    <w:rsid w:val="0013168C"/>
    <w:rsid w:val="00131712"/>
    <w:rsid w:val="00131EA0"/>
    <w:rsid w:val="001324EA"/>
    <w:rsid w:val="00132517"/>
    <w:rsid w:val="00132723"/>
    <w:rsid w:val="001327FB"/>
    <w:rsid w:val="00132A66"/>
    <w:rsid w:val="00132B77"/>
    <w:rsid w:val="00132DF1"/>
    <w:rsid w:val="00133274"/>
    <w:rsid w:val="00133B4F"/>
    <w:rsid w:val="00133E0D"/>
    <w:rsid w:val="00133E87"/>
    <w:rsid w:val="00134C6C"/>
    <w:rsid w:val="00134DAA"/>
    <w:rsid w:val="00134F1E"/>
    <w:rsid w:val="001351D5"/>
    <w:rsid w:val="001351FA"/>
    <w:rsid w:val="00135298"/>
    <w:rsid w:val="001360B7"/>
    <w:rsid w:val="001362EF"/>
    <w:rsid w:val="00136419"/>
    <w:rsid w:val="001364E5"/>
    <w:rsid w:val="00136584"/>
    <w:rsid w:val="001365EB"/>
    <w:rsid w:val="0013679C"/>
    <w:rsid w:val="00136D44"/>
    <w:rsid w:val="00136D52"/>
    <w:rsid w:val="00136EFB"/>
    <w:rsid w:val="00136F34"/>
    <w:rsid w:val="00136FC4"/>
    <w:rsid w:val="001377A3"/>
    <w:rsid w:val="00137808"/>
    <w:rsid w:val="001379C7"/>
    <w:rsid w:val="00137A6E"/>
    <w:rsid w:val="00137B90"/>
    <w:rsid w:val="00137C8A"/>
    <w:rsid w:val="00137D6A"/>
    <w:rsid w:val="00140027"/>
    <w:rsid w:val="00140092"/>
    <w:rsid w:val="0014026B"/>
    <w:rsid w:val="0014028C"/>
    <w:rsid w:val="00140668"/>
    <w:rsid w:val="00140670"/>
    <w:rsid w:val="001408E6"/>
    <w:rsid w:val="00140B39"/>
    <w:rsid w:val="00140B4B"/>
    <w:rsid w:val="00140B6E"/>
    <w:rsid w:val="00140B8D"/>
    <w:rsid w:val="00140CC8"/>
    <w:rsid w:val="00140DCA"/>
    <w:rsid w:val="00140EA4"/>
    <w:rsid w:val="00141294"/>
    <w:rsid w:val="001412EE"/>
    <w:rsid w:val="00141CC1"/>
    <w:rsid w:val="00141ECD"/>
    <w:rsid w:val="00142138"/>
    <w:rsid w:val="0014226F"/>
    <w:rsid w:val="0014247D"/>
    <w:rsid w:val="001425D1"/>
    <w:rsid w:val="00142860"/>
    <w:rsid w:val="001429B5"/>
    <w:rsid w:val="00142A4B"/>
    <w:rsid w:val="00142C8A"/>
    <w:rsid w:val="00142DCC"/>
    <w:rsid w:val="00142FF3"/>
    <w:rsid w:val="00143283"/>
    <w:rsid w:val="00143829"/>
    <w:rsid w:val="001439B9"/>
    <w:rsid w:val="00143E92"/>
    <w:rsid w:val="00144680"/>
    <w:rsid w:val="0014493F"/>
    <w:rsid w:val="00144952"/>
    <w:rsid w:val="00144C78"/>
    <w:rsid w:val="0014502B"/>
    <w:rsid w:val="00145328"/>
    <w:rsid w:val="00145408"/>
    <w:rsid w:val="00145625"/>
    <w:rsid w:val="0014581B"/>
    <w:rsid w:val="00145891"/>
    <w:rsid w:val="001458E6"/>
    <w:rsid w:val="00145A0C"/>
    <w:rsid w:val="001463EF"/>
    <w:rsid w:val="001464D5"/>
    <w:rsid w:val="00146607"/>
    <w:rsid w:val="00146DF6"/>
    <w:rsid w:val="00146E87"/>
    <w:rsid w:val="00146EE0"/>
    <w:rsid w:val="0014731D"/>
    <w:rsid w:val="00147521"/>
    <w:rsid w:val="00147CEC"/>
    <w:rsid w:val="00147FC7"/>
    <w:rsid w:val="0014C7FA"/>
    <w:rsid w:val="00150264"/>
    <w:rsid w:val="00150282"/>
    <w:rsid w:val="00150296"/>
    <w:rsid w:val="00150485"/>
    <w:rsid w:val="00150DD9"/>
    <w:rsid w:val="00150DF7"/>
    <w:rsid w:val="001510BF"/>
    <w:rsid w:val="001510D7"/>
    <w:rsid w:val="0015165C"/>
    <w:rsid w:val="001516E1"/>
    <w:rsid w:val="001517C6"/>
    <w:rsid w:val="001518A6"/>
    <w:rsid w:val="00151BB9"/>
    <w:rsid w:val="00151C05"/>
    <w:rsid w:val="00151C97"/>
    <w:rsid w:val="00151D6E"/>
    <w:rsid w:val="0015209A"/>
    <w:rsid w:val="00152169"/>
    <w:rsid w:val="00152488"/>
    <w:rsid w:val="001529AC"/>
    <w:rsid w:val="00152D7D"/>
    <w:rsid w:val="00152ED9"/>
    <w:rsid w:val="00153022"/>
    <w:rsid w:val="00153147"/>
    <w:rsid w:val="00153572"/>
    <w:rsid w:val="00153802"/>
    <w:rsid w:val="00153962"/>
    <w:rsid w:val="00153AC5"/>
    <w:rsid w:val="00153F04"/>
    <w:rsid w:val="00153F2A"/>
    <w:rsid w:val="00154005"/>
    <w:rsid w:val="0015403A"/>
    <w:rsid w:val="001541E9"/>
    <w:rsid w:val="0015425C"/>
    <w:rsid w:val="00154472"/>
    <w:rsid w:val="00154553"/>
    <w:rsid w:val="00155013"/>
    <w:rsid w:val="0015535E"/>
    <w:rsid w:val="00155A17"/>
    <w:rsid w:val="00155BCC"/>
    <w:rsid w:val="0015604F"/>
    <w:rsid w:val="00156059"/>
    <w:rsid w:val="001563CB"/>
    <w:rsid w:val="00156589"/>
    <w:rsid w:val="00156D85"/>
    <w:rsid w:val="00157031"/>
    <w:rsid w:val="0015725C"/>
    <w:rsid w:val="001574A1"/>
    <w:rsid w:val="001579EF"/>
    <w:rsid w:val="00157A1A"/>
    <w:rsid w:val="00157A51"/>
    <w:rsid w:val="00160117"/>
    <w:rsid w:val="001605F0"/>
    <w:rsid w:val="0016080F"/>
    <w:rsid w:val="001610B0"/>
    <w:rsid w:val="001611CD"/>
    <w:rsid w:val="0016164B"/>
    <w:rsid w:val="00161E21"/>
    <w:rsid w:val="00162186"/>
    <w:rsid w:val="001629A4"/>
    <w:rsid w:val="00162AAA"/>
    <w:rsid w:val="001631FC"/>
    <w:rsid w:val="00163609"/>
    <w:rsid w:val="0016366C"/>
    <w:rsid w:val="00163B18"/>
    <w:rsid w:val="001645AD"/>
    <w:rsid w:val="0016468D"/>
    <w:rsid w:val="00164719"/>
    <w:rsid w:val="00164920"/>
    <w:rsid w:val="00164B17"/>
    <w:rsid w:val="00164E61"/>
    <w:rsid w:val="00165144"/>
    <w:rsid w:val="00165197"/>
    <w:rsid w:val="00165399"/>
    <w:rsid w:val="001654B6"/>
    <w:rsid w:val="001658E3"/>
    <w:rsid w:val="0016596B"/>
    <w:rsid w:val="00165A6B"/>
    <w:rsid w:val="00165BC8"/>
    <w:rsid w:val="00165C52"/>
    <w:rsid w:val="00165CFA"/>
    <w:rsid w:val="001660B8"/>
    <w:rsid w:val="001663FB"/>
    <w:rsid w:val="0016648F"/>
    <w:rsid w:val="00166795"/>
    <w:rsid w:val="00166848"/>
    <w:rsid w:val="0016689E"/>
    <w:rsid w:val="00166ABA"/>
    <w:rsid w:val="00166D91"/>
    <w:rsid w:val="00166F0D"/>
    <w:rsid w:val="001671D6"/>
    <w:rsid w:val="00167EC6"/>
    <w:rsid w:val="00170206"/>
    <w:rsid w:val="001703A3"/>
    <w:rsid w:val="001703AF"/>
    <w:rsid w:val="00170544"/>
    <w:rsid w:val="00170998"/>
    <w:rsid w:val="00171162"/>
    <w:rsid w:val="001716C6"/>
    <w:rsid w:val="001719B7"/>
    <w:rsid w:val="00171E93"/>
    <w:rsid w:val="00171F13"/>
    <w:rsid w:val="00171F49"/>
    <w:rsid w:val="001727FD"/>
    <w:rsid w:val="001728AA"/>
    <w:rsid w:val="00172A44"/>
    <w:rsid w:val="00172A6B"/>
    <w:rsid w:val="00172CA0"/>
    <w:rsid w:val="0017320A"/>
    <w:rsid w:val="001735ED"/>
    <w:rsid w:val="0017378D"/>
    <w:rsid w:val="00173874"/>
    <w:rsid w:val="001739E3"/>
    <w:rsid w:val="00173D65"/>
    <w:rsid w:val="00173D84"/>
    <w:rsid w:val="00173E29"/>
    <w:rsid w:val="00173F92"/>
    <w:rsid w:val="0017415E"/>
    <w:rsid w:val="001741C6"/>
    <w:rsid w:val="001743A8"/>
    <w:rsid w:val="001743F1"/>
    <w:rsid w:val="001744A1"/>
    <w:rsid w:val="001745E4"/>
    <w:rsid w:val="0017462D"/>
    <w:rsid w:val="00174764"/>
    <w:rsid w:val="001747C8"/>
    <w:rsid w:val="00174867"/>
    <w:rsid w:val="001748B1"/>
    <w:rsid w:val="00174A14"/>
    <w:rsid w:val="00174BF3"/>
    <w:rsid w:val="00174D20"/>
    <w:rsid w:val="0017528A"/>
    <w:rsid w:val="00175867"/>
    <w:rsid w:val="00175DE1"/>
    <w:rsid w:val="0017660C"/>
    <w:rsid w:val="00176A47"/>
    <w:rsid w:val="00176A73"/>
    <w:rsid w:val="00176BCD"/>
    <w:rsid w:val="00176D6A"/>
    <w:rsid w:val="00177162"/>
    <w:rsid w:val="0017719F"/>
    <w:rsid w:val="0017738A"/>
    <w:rsid w:val="001774A8"/>
    <w:rsid w:val="00177707"/>
    <w:rsid w:val="0017788D"/>
    <w:rsid w:val="00177EE3"/>
    <w:rsid w:val="00180082"/>
    <w:rsid w:val="001801C8"/>
    <w:rsid w:val="00180390"/>
    <w:rsid w:val="00180418"/>
    <w:rsid w:val="001808E6"/>
    <w:rsid w:val="00181163"/>
    <w:rsid w:val="001811CE"/>
    <w:rsid w:val="00181644"/>
    <w:rsid w:val="0018172F"/>
    <w:rsid w:val="00181A7C"/>
    <w:rsid w:val="00181BEF"/>
    <w:rsid w:val="00181CDE"/>
    <w:rsid w:val="00181D3A"/>
    <w:rsid w:val="00182348"/>
    <w:rsid w:val="00182503"/>
    <w:rsid w:val="0018259C"/>
    <w:rsid w:val="00182865"/>
    <w:rsid w:val="00182A6A"/>
    <w:rsid w:val="00182B16"/>
    <w:rsid w:val="00182DDB"/>
    <w:rsid w:val="00183148"/>
    <w:rsid w:val="00183AE6"/>
    <w:rsid w:val="00183E73"/>
    <w:rsid w:val="00183FDF"/>
    <w:rsid w:val="001842A9"/>
    <w:rsid w:val="001843B7"/>
    <w:rsid w:val="001843E1"/>
    <w:rsid w:val="00184741"/>
    <w:rsid w:val="001848F6"/>
    <w:rsid w:val="001850A4"/>
    <w:rsid w:val="00185488"/>
    <w:rsid w:val="00185535"/>
    <w:rsid w:val="00185691"/>
    <w:rsid w:val="00185903"/>
    <w:rsid w:val="00185C03"/>
    <w:rsid w:val="00185D3C"/>
    <w:rsid w:val="00185D94"/>
    <w:rsid w:val="00186341"/>
    <w:rsid w:val="00186404"/>
    <w:rsid w:val="0018647F"/>
    <w:rsid w:val="00186A1E"/>
    <w:rsid w:val="00186A2B"/>
    <w:rsid w:val="00186BC3"/>
    <w:rsid w:val="00186C2A"/>
    <w:rsid w:val="00186DCE"/>
    <w:rsid w:val="0018705C"/>
    <w:rsid w:val="001871E1"/>
    <w:rsid w:val="00187420"/>
    <w:rsid w:val="001879F1"/>
    <w:rsid w:val="00187B1A"/>
    <w:rsid w:val="00187B91"/>
    <w:rsid w:val="00187F27"/>
    <w:rsid w:val="00187F30"/>
    <w:rsid w:val="00187FA1"/>
    <w:rsid w:val="0019050D"/>
    <w:rsid w:val="001905BB"/>
    <w:rsid w:val="001907C3"/>
    <w:rsid w:val="00190DB0"/>
    <w:rsid w:val="00191636"/>
    <w:rsid w:val="00191985"/>
    <w:rsid w:val="00191D9D"/>
    <w:rsid w:val="00191F56"/>
    <w:rsid w:val="0019212B"/>
    <w:rsid w:val="00192338"/>
    <w:rsid w:val="001925E2"/>
    <w:rsid w:val="00192BBC"/>
    <w:rsid w:val="00192E78"/>
    <w:rsid w:val="00192FC2"/>
    <w:rsid w:val="00193290"/>
    <w:rsid w:val="00193417"/>
    <w:rsid w:val="0019365F"/>
    <w:rsid w:val="00193733"/>
    <w:rsid w:val="0019375D"/>
    <w:rsid w:val="001938D5"/>
    <w:rsid w:val="00193EE6"/>
    <w:rsid w:val="0019450C"/>
    <w:rsid w:val="001945BE"/>
    <w:rsid w:val="00194723"/>
    <w:rsid w:val="001948E3"/>
    <w:rsid w:val="00194DE5"/>
    <w:rsid w:val="001950D6"/>
    <w:rsid w:val="001951E1"/>
    <w:rsid w:val="001954C9"/>
    <w:rsid w:val="001955E1"/>
    <w:rsid w:val="0019575B"/>
    <w:rsid w:val="001957EA"/>
    <w:rsid w:val="00195A4D"/>
    <w:rsid w:val="0019684E"/>
    <w:rsid w:val="00196AA4"/>
    <w:rsid w:val="00196B63"/>
    <w:rsid w:val="00196C24"/>
    <w:rsid w:val="00196EC6"/>
    <w:rsid w:val="00197143"/>
    <w:rsid w:val="0019724F"/>
    <w:rsid w:val="0019754E"/>
    <w:rsid w:val="0019798A"/>
    <w:rsid w:val="00197F2C"/>
    <w:rsid w:val="001A0BD9"/>
    <w:rsid w:val="001A0BEF"/>
    <w:rsid w:val="001A0DD4"/>
    <w:rsid w:val="001A0EC9"/>
    <w:rsid w:val="001A1119"/>
    <w:rsid w:val="001A1166"/>
    <w:rsid w:val="001A1414"/>
    <w:rsid w:val="001A1CFB"/>
    <w:rsid w:val="001A1FAA"/>
    <w:rsid w:val="001A2015"/>
    <w:rsid w:val="001A2127"/>
    <w:rsid w:val="001A2290"/>
    <w:rsid w:val="001A22F0"/>
    <w:rsid w:val="001A2524"/>
    <w:rsid w:val="001A26C7"/>
    <w:rsid w:val="001A2980"/>
    <w:rsid w:val="001A29C9"/>
    <w:rsid w:val="001A2AF4"/>
    <w:rsid w:val="001A2F20"/>
    <w:rsid w:val="001A3EF7"/>
    <w:rsid w:val="001A3F73"/>
    <w:rsid w:val="001A4015"/>
    <w:rsid w:val="001A4052"/>
    <w:rsid w:val="001A40F9"/>
    <w:rsid w:val="001A442D"/>
    <w:rsid w:val="001A44D6"/>
    <w:rsid w:val="001A46C8"/>
    <w:rsid w:val="001A4989"/>
    <w:rsid w:val="001A4F16"/>
    <w:rsid w:val="001A50E7"/>
    <w:rsid w:val="001A54BF"/>
    <w:rsid w:val="001A54E4"/>
    <w:rsid w:val="001A5554"/>
    <w:rsid w:val="001A5627"/>
    <w:rsid w:val="001A57CF"/>
    <w:rsid w:val="001A5EEB"/>
    <w:rsid w:val="001A5F0E"/>
    <w:rsid w:val="001A5FA9"/>
    <w:rsid w:val="001A616F"/>
    <w:rsid w:val="001A6575"/>
    <w:rsid w:val="001A659C"/>
    <w:rsid w:val="001A7000"/>
    <w:rsid w:val="001A7196"/>
    <w:rsid w:val="001A748A"/>
    <w:rsid w:val="001A7860"/>
    <w:rsid w:val="001A78FE"/>
    <w:rsid w:val="001A7BAB"/>
    <w:rsid w:val="001A7C47"/>
    <w:rsid w:val="001A7F58"/>
    <w:rsid w:val="001B0513"/>
    <w:rsid w:val="001B0579"/>
    <w:rsid w:val="001B0FFA"/>
    <w:rsid w:val="001B1152"/>
    <w:rsid w:val="001B11E2"/>
    <w:rsid w:val="001B1212"/>
    <w:rsid w:val="001B147E"/>
    <w:rsid w:val="001B1939"/>
    <w:rsid w:val="001B199B"/>
    <w:rsid w:val="001B1B5E"/>
    <w:rsid w:val="001B1BEA"/>
    <w:rsid w:val="001B1EB4"/>
    <w:rsid w:val="001B2121"/>
    <w:rsid w:val="001B2261"/>
    <w:rsid w:val="001B30ED"/>
    <w:rsid w:val="001B3213"/>
    <w:rsid w:val="001B32E7"/>
    <w:rsid w:val="001B33C7"/>
    <w:rsid w:val="001B342E"/>
    <w:rsid w:val="001B3576"/>
    <w:rsid w:val="001B3C21"/>
    <w:rsid w:val="001B3C33"/>
    <w:rsid w:val="001B426F"/>
    <w:rsid w:val="001B4770"/>
    <w:rsid w:val="001B4832"/>
    <w:rsid w:val="001B4A7C"/>
    <w:rsid w:val="001B51C5"/>
    <w:rsid w:val="001B53BD"/>
    <w:rsid w:val="001B57B5"/>
    <w:rsid w:val="001B5818"/>
    <w:rsid w:val="001B5DD6"/>
    <w:rsid w:val="001B5F8F"/>
    <w:rsid w:val="001B600C"/>
    <w:rsid w:val="001B60F7"/>
    <w:rsid w:val="001B6244"/>
    <w:rsid w:val="001B677D"/>
    <w:rsid w:val="001B6788"/>
    <w:rsid w:val="001B6CD5"/>
    <w:rsid w:val="001B70EA"/>
    <w:rsid w:val="001B717B"/>
    <w:rsid w:val="001B7219"/>
    <w:rsid w:val="001B74CF"/>
    <w:rsid w:val="001B77AE"/>
    <w:rsid w:val="001B79A7"/>
    <w:rsid w:val="001B79DC"/>
    <w:rsid w:val="001B7C49"/>
    <w:rsid w:val="001B7EBB"/>
    <w:rsid w:val="001C0086"/>
    <w:rsid w:val="001C00AC"/>
    <w:rsid w:val="001C05F4"/>
    <w:rsid w:val="001C08A6"/>
    <w:rsid w:val="001C0B28"/>
    <w:rsid w:val="001C0B57"/>
    <w:rsid w:val="001C1240"/>
    <w:rsid w:val="001C1256"/>
    <w:rsid w:val="001C128E"/>
    <w:rsid w:val="001C15E9"/>
    <w:rsid w:val="001C18D7"/>
    <w:rsid w:val="001C1F5F"/>
    <w:rsid w:val="001C1F93"/>
    <w:rsid w:val="001C203B"/>
    <w:rsid w:val="001C22D0"/>
    <w:rsid w:val="001C22FB"/>
    <w:rsid w:val="001C25CD"/>
    <w:rsid w:val="001C2632"/>
    <w:rsid w:val="001C2839"/>
    <w:rsid w:val="001C2F3F"/>
    <w:rsid w:val="001C2F94"/>
    <w:rsid w:val="001C3212"/>
    <w:rsid w:val="001C39AC"/>
    <w:rsid w:val="001C3D4F"/>
    <w:rsid w:val="001C41E2"/>
    <w:rsid w:val="001C46FD"/>
    <w:rsid w:val="001C4E6B"/>
    <w:rsid w:val="001C529D"/>
    <w:rsid w:val="001C5983"/>
    <w:rsid w:val="001C5A50"/>
    <w:rsid w:val="001C5A86"/>
    <w:rsid w:val="001C5B3B"/>
    <w:rsid w:val="001C5E63"/>
    <w:rsid w:val="001C5EE9"/>
    <w:rsid w:val="001C6213"/>
    <w:rsid w:val="001C62D2"/>
    <w:rsid w:val="001C635E"/>
    <w:rsid w:val="001C68D6"/>
    <w:rsid w:val="001C6E7A"/>
    <w:rsid w:val="001C6F96"/>
    <w:rsid w:val="001C709B"/>
    <w:rsid w:val="001C70E9"/>
    <w:rsid w:val="001C72F0"/>
    <w:rsid w:val="001C7307"/>
    <w:rsid w:val="001C7710"/>
    <w:rsid w:val="001C78E4"/>
    <w:rsid w:val="001C7D54"/>
    <w:rsid w:val="001D0272"/>
    <w:rsid w:val="001D03B8"/>
    <w:rsid w:val="001D0489"/>
    <w:rsid w:val="001D0E97"/>
    <w:rsid w:val="001D0E98"/>
    <w:rsid w:val="001D12E3"/>
    <w:rsid w:val="001D1866"/>
    <w:rsid w:val="001D232B"/>
    <w:rsid w:val="001D23E2"/>
    <w:rsid w:val="001D2622"/>
    <w:rsid w:val="001D3559"/>
    <w:rsid w:val="001D36B8"/>
    <w:rsid w:val="001D3848"/>
    <w:rsid w:val="001D3D47"/>
    <w:rsid w:val="001D4058"/>
    <w:rsid w:val="001D4181"/>
    <w:rsid w:val="001D43EA"/>
    <w:rsid w:val="001D4415"/>
    <w:rsid w:val="001D4562"/>
    <w:rsid w:val="001D46A2"/>
    <w:rsid w:val="001D50A7"/>
    <w:rsid w:val="001D5346"/>
    <w:rsid w:val="001D55A4"/>
    <w:rsid w:val="001D55D3"/>
    <w:rsid w:val="001D5873"/>
    <w:rsid w:val="001D5A62"/>
    <w:rsid w:val="001D5B5C"/>
    <w:rsid w:val="001D5B9B"/>
    <w:rsid w:val="001D5DF9"/>
    <w:rsid w:val="001D5F4A"/>
    <w:rsid w:val="001D5FB8"/>
    <w:rsid w:val="001D634E"/>
    <w:rsid w:val="001D638E"/>
    <w:rsid w:val="001D67CD"/>
    <w:rsid w:val="001D6957"/>
    <w:rsid w:val="001D6F70"/>
    <w:rsid w:val="001D7713"/>
    <w:rsid w:val="001D7740"/>
    <w:rsid w:val="001D7AE0"/>
    <w:rsid w:val="001D7B15"/>
    <w:rsid w:val="001D7BD8"/>
    <w:rsid w:val="001D7C7A"/>
    <w:rsid w:val="001D7D4E"/>
    <w:rsid w:val="001D7DD2"/>
    <w:rsid w:val="001D7EE9"/>
    <w:rsid w:val="001E00E9"/>
    <w:rsid w:val="001E0100"/>
    <w:rsid w:val="001E0405"/>
    <w:rsid w:val="001E04CC"/>
    <w:rsid w:val="001E05AE"/>
    <w:rsid w:val="001E05CC"/>
    <w:rsid w:val="001E0677"/>
    <w:rsid w:val="001E07E7"/>
    <w:rsid w:val="001E09DF"/>
    <w:rsid w:val="001E0ACD"/>
    <w:rsid w:val="001E0B22"/>
    <w:rsid w:val="001E0B7C"/>
    <w:rsid w:val="001E0C55"/>
    <w:rsid w:val="001E0ED2"/>
    <w:rsid w:val="001E0F8F"/>
    <w:rsid w:val="001E131F"/>
    <w:rsid w:val="001E16D7"/>
    <w:rsid w:val="001E18AA"/>
    <w:rsid w:val="001E1D7B"/>
    <w:rsid w:val="001E1E1E"/>
    <w:rsid w:val="001E233C"/>
    <w:rsid w:val="001E2753"/>
    <w:rsid w:val="001E27DF"/>
    <w:rsid w:val="001E2986"/>
    <w:rsid w:val="001E2A26"/>
    <w:rsid w:val="001E2FB7"/>
    <w:rsid w:val="001E3304"/>
    <w:rsid w:val="001E38F1"/>
    <w:rsid w:val="001E392B"/>
    <w:rsid w:val="001E3DDD"/>
    <w:rsid w:val="001E4041"/>
    <w:rsid w:val="001E40AD"/>
    <w:rsid w:val="001E40E0"/>
    <w:rsid w:val="001E449B"/>
    <w:rsid w:val="001E488E"/>
    <w:rsid w:val="001E49BA"/>
    <w:rsid w:val="001E4B30"/>
    <w:rsid w:val="001E4BD0"/>
    <w:rsid w:val="001E4C1A"/>
    <w:rsid w:val="001E4C91"/>
    <w:rsid w:val="001E4CDF"/>
    <w:rsid w:val="001E4DBA"/>
    <w:rsid w:val="001E4FF1"/>
    <w:rsid w:val="001E583B"/>
    <w:rsid w:val="001E586A"/>
    <w:rsid w:val="001E5958"/>
    <w:rsid w:val="001E5EA8"/>
    <w:rsid w:val="001E63FF"/>
    <w:rsid w:val="001E6589"/>
    <w:rsid w:val="001E65C5"/>
    <w:rsid w:val="001E65CB"/>
    <w:rsid w:val="001E6BC9"/>
    <w:rsid w:val="001E6D97"/>
    <w:rsid w:val="001E6EDB"/>
    <w:rsid w:val="001E7014"/>
    <w:rsid w:val="001E7107"/>
    <w:rsid w:val="001E717A"/>
    <w:rsid w:val="001E71A2"/>
    <w:rsid w:val="001E7437"/>
    <w:rsid w:val="001E757D"/>
    <w:rsid w:val="001E7717"/>
    <w:rsid w:val="001E7B0B"/>
    <w:rsid w:val="001E7C87"/>
    <w:rsid w:val="001E7CB8"/>
    <w:rsid w:val="001E7EE8"/>
    <w:rsid w:val="001E7FC0"/>
    <w:rsid w:val="001F03BD"/>
    <w:rsid w:val="001F068A"/>
    <w:rsid w:val="001F07B1"/>
    <w:rsid w:val="001F0A65"/>
    <w:rsid w:val="001F15E4"/>
    <w:rsid w:val="001F1CB2"/>
    <w:rsid w:val="001F1F5C"/>
    <w:rsid w:val="001F2039"/>
    <w:rsid w:val="001F2341"/>
    <w:rsid w:val="001F2360"/>
    <w:rsid w:val="001F2570"/>
    <w:rsid w:val="001F27DD"/>
    <w:rsid w:val="001F28D8"/>
    <w:rsid w:val="001F2900"/>
    <w:rsid w:val="001F293B"/>
    <w:rsid w:val="001F2B71"/>
    <w:rsid w:val="001F2C32"/>
    <w:rsid w:val="001F307E"/>
    <w:rsid w:val="001F3142"/>
    <w:rsid w:val="001F31ED"/>
    <w:rsid w:val="001F3325"/>
    <w:rsid w:val="001F3897"/>
    <w:rsid w:val="001F3C35"/>
    <w:rsid w:val="001F3C5D"/>
    <w:rsid w:val="001F3D7C"/>
    <w:rsid w:val="001F3E4E"/>
    <w:rsid w:val="001F3F0D"/>
    <w:rsid w:val="001F437A"/>
    <w:rsid w:val="001F471D"/>
    <w:rsid w:val="001F489F"/>
    <w:rsid w:val="001F4B3F"/>
    <w:rsid w:val="001F4ECF"/>
    <w:rsid w:val="001F4FF7"/>
    <w:rsid w:val="001F50A4"/>
    <w:rsid w:val="001F52C0"/>
    <w:rsid w:val="001F5362"/>
    <w:rsid w:val="001F590C"/>
    <w:rsid w:val="001F599D"/>
    <w:rsid w:val="001F59B7"/>
    <w:rsid w:val="001F5A32"/>
    <w:rsid w:val="001F5B8D"/>
    <w:rsid w:val="001F5CA1"/>
    <w:rsid w:val="001F5DC5"/>
    <w:rsid w:val="001F5F9A"/>
    <w:rsid w:val="001F608B"/>
    <w:rsid w:val="001F63AE"/>
    <w:rsid w:val="001F67DB"/>
    <w:rsid w:val="001F6B49"/>
    <w:rsid w:val="001F6C03"/>
    <w:rsid w:val="001F6CBF"/>
    <w:rsid w:val="001F700E"/>
    <w:rsid w:val="001F747C"/>
    <w:rsid w:val="001F77D3"/>
    <w:rsid w:val="001F7878"/>
    <w:rsid w:val="001F7AAE"/>
    <w:rsid w:val="001F7FA6"/>
    <w:rsid w:val="002001F2"/>
    <w:rsid w:val="00200361"/>
    <w:rsid w:val="0020075D"/>
    <w:rsid w:val="00200952"/>
    <w:rsid w:val="00200B18"/>
    <w:rsid w:val="00200E76"/>
    <w:rsid w:val="00200FCF"/>
    <w:rsid w:val="00201336"/>
    <w:rsid w:val="00201A61"/>
    <w:rsid w:val="00201D03"/>
    <w:rsid w:val="00201DFC"/>
    <w:rsid w:val="00201E53"/>
    <w:rsid w:val="00202582"/>
    <w:rsid w:val="002026CD"/>
    <w:rsid w:val="00202892"/>
    <w:rsid w:val="00202969"/>
    <w:rsid w:val="0020296D"/>
    <w:rsid w:val="00202B4D"/>
    <w:rsid w:val="00202B99"/>
    <w:rsid w:val="00202C1B"/>
    <w:rsid w:val="00202C48"/>
    <w:rsid w:val="00202E5E"/>
    <w:rsid w:val="002030AA"/>
    <w:rsid w:val="00203374"/>
    <w:rsid w:val="0020337B"/>
    <w:rsid w:val="002038BA"/>
    <w:rsid w:val="00203D50"/>
    <w:rsid w:val="00203E26"/>
    <w:rsid w:val="00204018"/>
    <w:rsid w:val="0020423A"/>
    <w:rsid w:val="00204258"/>
    <w:rsid w:val="002044DC"/>
    <w:rsid w:val="0020458B"/>
    <w:rsid w:val="002046D0"/>
    <w:rsid w:val="00204A6E"/>
    <w:rsid w:val="00204C69"/>
    <w:rsid w:val="00204EC2"/>
    <w:rsid w:val="00204FC6"/>
    <w:rsid w:val="0020583F"/>
    <w:rsid w:val="00205861"/>
    <w:rsid w:val="002059D9"/>
    <w:rsid w:val="00205BBE"/>
    <w:rsid w:val="00205BD0"/>
    <w:rsid w:val="00205C2E"/>
    <w:rsid w:val="00205D55"/>
    <w:rsid w:val="00205DF9"/>
    <w:rsid w:val="00205EDF"/>
    <w:rsid w:val="0020616A"/>
    <w:rsid w:val="0020618E"/>
    <w:rsid w:val="00206562"/>
    <w:rsid w:val="00206686"/>
    <w:rsid w:val="002066E6"/>
    <w:rsid w:val="00206963"/>
    <w:rsid w:val="00206AE8"/>
    <w:rsid w:val="00206B01"/>
    <w:rsid w:val="00206E70"/>
    <w:rsid w:val="00206F08"/>
    <w:rsid w:val="00207089"/>
    <w:rsid w:val="002071FE"/>
    <w:rsid w:val="00207309"/>
    <w:rsid w:val="00207704"/>
    <w:rsid w:val="00207FCB"/>
    <w:rsid w:val="00207FCF"/>
    <w:rsid w:val="0021008D"/>
    <w:rsid w:val="00210470"/>
    <w:rsid w:val="00210489"/>
    <w:rsid w:val="0021074E"/>
    <w:rsid w:val="00210976"/>
    <w:rsid w:val="0021099A"/>
    <w:rsid w:val="002109B1"/>
    <w:rsid w:val="00210BA3"/>
    <w:rsid w:val="00211359"/>
    <w:rsid w:val="00211A25"/>
    <w:rsid w:val="00211DF9"/>
    <w:rsid w:val="00211ED2"/>
    <w:rsid w:val="00212173"/>
    <w:rsid w:val="0021226C"/>
    <w:rsid w:val="0021230C"/>
    <w:rsid w:val="00212642"/>
    <w:rsid w:val="00212902"/>
    <w:rsid w:val="0021297C"/>
    <w:rsid w:val="00212C77"/>
    <w:rsid w:val="002130D5"/>
    <w:rsid w:val="00213410"/>
    <w:rsid w:val="00213E8B"/>
    <w:rsid w:val="00214016"/>
    <w:rsid w:val="002140F9"/>
    <w:rsid w:val="00214180"/>
    <w:rsid w:val="00214350"/>
    <w:rsid w:val="00214387"/>
    <w:rsid w:val="002149D6"/>
    <w:rsid w:val="00214B47"/>
    <w:rsid w:val="00214F68"/>
    <w:rsid w:val="0021537B"/>
    <w:rsid w:val="00215442"/>
    <w:rsid w:val="002154D5"/>
    <w:rsid w:val="00215D5D"/>
    <w:rsid w:val="00215D6C"/>
    <w:rsid w:val="002161B0"/>
    <w:rsid w:val="002161CF"/>
    <w:rsid w:val="00216547"/>
    <w:rsid w:val="00216710"/>
    <w:rsid w:val="00216880"/>
    <w:rsid w:val="00216BE4"/>
    <w:rsid w:val="00216D7D"/>
    <w:rsid w:val="00216E1F"/>
    <w:rsid w:val="0021705D"/>
    <w:rsid w:val="002170C6"/>
    <w:rsid w:val="00217191"/>
    <w:rsid w:val="002176CF"/>
    <w:rsid w:val="002176E7"/>
    <w:rsid w:val="00217913"/>
    <w:rsid w:val="00217C76"/>
    <w:rsid w:val="00217D4C"/>
    <w:rsid w:val="0022047D"/>
    <w:rsid w:val="002204C8"/>
    <w:rsid w:val="00220645"/>
    <w:rsid w:val="002209DC"/>
    <w:rsid w:val="00220ED5"/>
    <w:rsid w:val="002211F6"/>
    <w:rsid w:val="0022145A"/>
    <w:rsid w:val="002215B4"/>
    <w:rsid w:val="002215CB"/>
    <w:rsid w:val="002217D0"/>
    <w:rsid w:val="00221A6C"/>
    <w:rsid w:val="00221B0E"/>
    <w:rsid w:val="00221BBD"/>
    <w:rsid w:val="0022209F"/>
    <w:rsid w:val="00222139"/>
    <w:rsid w:val="002222E2"/>
    <w:rsid w:val="00222921"/>
    <w:rsid w:val="0022299A"/>
    <w:rsid w:val="00222B9C"/>
    <w:rsid w:val="00222C49"/>
    <w:rsid w:val="00222CC6"/>
    <w:rsid w:val="0022314A"/>
    <w:rsid w:val="002232F4"/>
    <w:rsid w:val="0022330C"/>
    <w:rsid w:val="0022399A"/>
    <w:rsid w:val="00223B41"/>
    <w:rsid w:val="00223EED"/>
    <w:rsid w:val="002241D1"/>
    <w:rsid w:val="0022448A"/>
    <w:rsid w:val="00224BEC"/>
    <w:rsid w:val="00224C55"/>
    <w:rsid w:val="00224D7C"/>
    <w:rsid w:val="00224E06"/>
    <w:rsid w:val="002252C1"/>
    <w:rsid w:val="00225670"/>
    <w:rsid w:val="00225C14"/>
    <w:rsid w:val="00225E02"/>
    <w:rsid w:val="00225E27"/>
    <w:rsid w:val="00225F7B"/>
    <w:rsid w:val="00226151"/>
    <w:rsid w:val="00226505"/>
    <w:rsid w:val="0022689D"/>
    <w:rsid w:val="00226A03"/>
    <w:rsid w:val="00226B9F"/>
    <w:rsid w:val="00226C82"/>
    <w:rsid w:val="00226E8F"/>
    <w:rsid w:val="00226FC1"/>
    <w:rsid w:val="00227101"/>
    <w:rsid w:val="0022741F"/>
    <w:rsid w:val="00227D21"/>
    <w:rsid w:val="00227E87"/>
    <w:rsid w:val="00227EA1"/>
    <w:rsid w:val="00227F2A"/>
    <w:rsid w:val="00227F50"/>
    <w:rsid w:val="002303E3"/>
    <w:rsid w:val="002304D3"/>
    <w:rsid w:val="002305B2"/>
    <w:rsid w:val="002305E9"/>
    <w:rsid w:val="0023064F"/>
    <w:rsid w:val="00230757"/>
    <w:rsid w:val="002308D1"/>
    <w:rsid w:val="002308F1"/>
    <w:rsid w:val="00230A9A"/>
    <w:rsid w:val="0023149E"/>
    <w:rsid w:val="002314B5"/>
    <w:rsid w:val="00231987"/>
    <w:rsid w:val="00231B2B"/>
    <w:rsid w:val="002320F6"/>
    <w:rsid w:val="00232786"/>
    <w:rsid w:val="002329B6"/>
    <w:rsid w:val="00232CA8"/>
    <w:rsid w:val="00232D16"/>
    <w:rsid w:val="00232ED7"/>
    <w:rsid w:val="002331E4"/>
    <w:rsid w:val="0023327B"/>
    <w:rsid w:val="0023378C"/>
    <w:rsid w:val="002337CE"/>
    <w:rsid w:val="002339A6"/>
    <w:rsid w:val="00233B3A"/>
    <w:rsid w:val="00233D43"/>
    <w:rsid w:val="00233DE8"/>
    <w:rsid w:val="00234255"/>
    <w:rsid w:val="00234320"/>
    <w:rsid w:val="002344A0"/>
    <w:rsid w:val="0023473B"/>
    <w:rsid w:val="00234D2F"/>
    <w:rsid w:val="00234E9A"/>
    <w:rsid w:val="00235155"/>
    <w:rsid w:val="002353C7"/>
    <w:rsid w:val="00235729"/>
    <w:rsid w:val="00235998"/>
    <w:rsid w:val="00235B44"/>
    <w:rsid w:val="00235BEB"/>
    <w:rsid w:val="00236179"/>
    <w:rsid w:val="00236402"/>
    <w:rsid w:val="00236AF4"/>
    <w:rsid w:val="00236C69"/>
    <w:rsid w:val="00237238"/>
    <w:rsid w:val="002373F2"/>
    <w:rsid w:val="0023748C"/>
    <w:rsid w:val="00237600"/>
    <w:rsid w:val="0023772E"/>
    <w:rsid w:val="002377E0"/>
    <w:rsid w:val="00237B09"/>
    <w:rsid w:val="00237D1A"/>
    <w:rsid w:val="00237E26"/>
    <w:rsid w:val="0024000A"/>
    <w:rsid w:val="00240283"/>
    <w:rsid w:val="00240610"/>
    <w:rsid w:val="00240B9A"/>
    <w:rsid w:val="00240E68"/>
    <w:rsid w:val="00241329"/>
    <w:rsid w:val="00241676"/>
    <w:rsid w:val="00241B81"/>
    <w:rsid w:val="00241CE8"/>
    <w:rsid w:val="00241E90"/>
    <w:rsid w:val="00241ECF"/>
    <w:rsid w:val="00241ED3"/>
    <w:rsid w:val="00242019"/>
    <w:rsid w:val="0024246E"/>
    <w:rsid w:val="00242807"/>
    <w:rsid w:val="00242ED9"/>
    <w:rsid w:val="00243094"/>
    <w:rsid w:val="00243B5F"/>
    <w:rsid w:val="002442DB"/>
    <w:rsid w:val="0024491A"/>
    <w:rsid w:val="0024524E"/>
    <w:rsid w:val="00245389"/>
    <w:rsid w:val="00245466"/>
    <w:rsid w:val="0024563E"/>
    <w:rsid w:val="00245A40"/>
    <w:rsid w:val="00245CE8"/>
    <w:rsid w:val="00245F3B"/>
    <w:rsid w:val="00245FCD"/>
    <w:rsid w:val="0024623C"/>
    <w:rsid w:val="0024630E"/>
    <w:rsid w:val="0024631B"/>
    <w:rsid w:val="00246330"/>
    <w:rsid w:val="002467B7"/>
    <w:rsid w:val="00246BD4"/>
    <w:rsid w:val="00246D49"/>
    <w:rsid w:val="002472B2"/>
    <w:rsid w:val="002478F8"/>
    <w:rsid w:val="0025006A"/>
    <w:rsid w:val="00250493"/>
    <w:rsid w:val="002504EF"/>
    <w:rsid w:val="00250542"/>
    <w:rsid w:val="002505B8"/>
    <w:rsid w:val="0025073F"/>
    <w:rsid w:val="00250849"/>
    <w:rsid w:val="0025097B"/>
    <w:rsid w:val="00250AFC"/>
    <w:rsid w:val="00250CF7"/>
    <w:rsid w:val="002518F5"/>
    <w:rsid w:val="00251EC3"/>
    <w:rsid w:val="00251EFD"/>
    <w:rsid w:val="00251F23"/>
    <w:rsid w:val="0025288E"/>
    <w:rsid w:val="00252C6A"/>
    <w:rsid w:val="00252E3E"/>
    <w:rsid w:val="00252F24"/>
    <w:rsid w:val="00253A51"/>
    <w:rsid w:val="0025409D"/>
    <w:rsid w:val="002541AF"/>
    <w:rsid w:val="00254309"/>
    <w:rsid w:val="00254423"/>
    <w:rsid w:val="00254465"/>
    <w:rsid w:val="0025460B"/>
    <w:rsid w:val="00254793"/>
    <w:rsid w:val="00254999"/>
    <w:rsid w:val="00254AFC"/>
    <w:rsid w:val="00254C28"/>
    <w:rsid w:val="00254E84"/>
    <w:rsid w:val="00254ED9"/>
    <w:rsid w:val="00254F69"/>
    <w:rsid w:val="00255286"/>
    <w:rsid w:val="002552F5"/>
    <w:rsid w:val="0025546D"/>
    <w:rsid w:val="00256183"/>
    <w:rsid w:val="002561F1"/>
    <w:rsid w:val="00256924"/>
    <w:rsid w:val="00256A52"/>
    <w:rsid w:val="00256BC9"/>
    <w:rsid w:val="00256E72"/>
    <w:rsid w:val="00256F84"/>
    <w:rsid w:val="00257A75"/>
    <w:rsid w:val="00257C8F"/>
    <w:rsid w:val="00257F6D"/>
    <w:rsid w:val="00257F96"/>
    <w:rsid w:val="00260729"/>
    <w:rsid w:val="00260B4B"/>
    <w:rsid w:val="00260C73"/>
    <w:rsid w:val="00260DF8"/>
    <w:rsid w:val="00260EB3"/>
    <w:rsid w:val="0026105C"/>
    <w:rsid w:val="002611FA"/>
    <w:rsid w:val="00261298"/>
    <w:rsid w:val="002613D8"/>
    <w:rsid w:val="0026170E"/>
    <w:rsid w:val="00261742"/>
    <w:rsid w:val="00261ACA"/>
    <w:rsid w:val="00261B50"/>
    <w:rsid w:val="00261CAC"/>
    <w:rsid w:val="00261FAA"/>
    <w:rsid w:val="002620C2"/>
    <w:rsid w:val="0026221A"/>
    <w:rsid w:val="00262372"/>
    <w:rsid w:val="00262550"/>
    <w:rsid w:val="002630A3"/>
    <w:rsid w:val="002630C8"/>
    <w:rsid w:val="002633DA"/>
    <w:rsid w:val="0026354F"/>
    <w:rsid w:val="00263884"/>
    <w:rsid w:val="00263EA9"/>
    <w:rsid w:val="0026404D"/>
    <w:rsid w:val="0026419E"/>
    <w:rsid w:val="0026472F"/>
    <w:rsid w:val="00264A1D"/>
    <w:rsid w:val="00264B46"/>
    <w:rsid w:val="00264F4F"/>
    <w:rsid w:val="00265591"/>
    <w:rsid w:val="00265902"/>
    <w:rsid w:val="00265B23"/>
    <w:rsid w:val="00265B43"/>
    <w:rsid w:val="00265D3C"/>
    <w:rsid w:val="00265E57"/>
    <w:rsid w:val="002663E1"/>
    <w:rsid w:val="002666F0"/>
    <w:rsid w:val="0026678C"/>
    <w:rsid w:val="0026699A"/>
    <w:rsid w:val="00266CF3"/>
    <w:rsid w:val="00267256"/>
    <w:rsid w:val="0026752A"/>
    <w:rsid w:val="0026781F"/>
    <w:rsid w:val="00267847"/>
    <w:rsid w:val="0026786F"/>
    <w:rsid w:val="00270394"/>
    <w:rsid w:val="002707E8"/>
    <w:rsid w:val="0027080E"/>
    <w:rsid w:val="00270FBF"/>
    <w:rsid w:val="00271225"/>
    <w:rsid w:val="00271341"/>
    <w:rsid w:val="00271644"/>
    <w:rsid w:val="00271BD0"/>
    <w:rsid w:val="00271C84"/>
    <w:rsid w:val="00271D75"/>
    <w:rsid w:val="002726BC"/>
    <w:rsid w:val="00272872"/>
    <w:rsid w:val="00272A68"/>
    <w:rsid w:val="00272C58"/>
    <w:rsid w:val="00273362"/>
    <w:rsid w:val="002733A2"/>
    <w:rsid w:val="0027353B"/>
    <w:rsid w:val="002740A8"/>
    <w:rsid w:val="00274450"/>
    <w:rsid w:val="00274D0E"/>
    <w:rsid w:val="00275184"/>
    <w:rsid w:val="002752B6"/>
    <w:rsid w:val="002754C7"/>
    <w:rsid w:val="002756F6"/>
    <w:rsid w:val="0027584B"/>
    <w:rsid w:val="00275893"/>
    <w:rsid w:val="00275A4E"/>
    <w:rsid w:val="00275A7A"/>
    <w:rsid w:val="00275CD4"/>
    <w:rsid w:val="00276397"/>
    <w:rsid w:val="00276467"/>
    <w:rsid w:val="002766C6"/>
    <w:rsid w:val="002767BF"/>
    <w:rsid w:val="00276AAA"/>
    <w:rsid w:val="00276CD6"/>
    <w:rsid w:val="00276FCB"/>
    <w:rsid w:val="00277227"/>
    <w:rsid w:val="002774AA"/>
    <w:rsid w:val="002776DA"/>
    <w:rsid w:val="002777F9"/>
    <w:rsid w:val="00277869"/>
    <w:rsid w:val="0027795E"/>
    <w:rsid w:val="00277969"/>
    <w:rsid w:val="00277C59"/>
    <w:rsid w:val="00277ED5"/>
    <w:rsid w:val="002800D5"/>
    <w:rsid w:val="002801AF"/>
    <w:rsid w:val="002801E6"/>
    <w:rsid w:val="0028046A"/>
    <w:rsid w:val="0028054F"/>
    <w:rsid w:val="00280852"/>
    <w:rsid w:val="002808D9"/>
    <w:rsid w:val="0028192F"/>
    <w:rsid w:val="00281B38"/>
    <w:rsid w:val="002822BB"/>
    <w:rsid w:val="0028238B"/>
    <w:rsid w:val="00282560"/>
    <w:rsid w:val="00284201"/>
    <w:rsid w:val="002842E6"/>
    <w:rsid w:val="00284599"/>
    <w:rsid w:val="002846E4"/>
    <w:rsid w:val="00284A02"/>
    <w:rsid w:val="00284B57"/>
    <w:rsid w:val="00284E18"/>
    <w:rsid w:val="002850E0"/>
    <w:rsid w:val="002852D5"/>
    <w:rsid w:val="002853D7"/>
    <w:rsid w:val="002856FD"/>
    <w:rsid w:val="00285C1D"/>
    <w:rsid w:val="00285D88"/>
    <w:rsid w:val="00285FA9"/>
    <w:rsid w:val="002861C3"/>
    <w:rsid w:val="002861CB"/>
    <w:rsid w:val="00286AA7"/>
    <w:rsid w:val="00286C94"/>
    <w:rsid w:val="00286FEA"/>
    <w:rsid w:val="00287398"/>
    <w:rsid w:val="002874EB"/>
    <w:rsid w:val="002879FE"/>
    <w:rsid w:val="002901F4"/>
    <w:rsid w:val="00290232"/>
    <w:rsid w:val="00290A6D"/>
    <w:rsid w:val="00290BD2"/>
    <w:rsid w:val="00290CFE"/>
    <w:rsid w:val="00290DA8"/>
    <w:rsid w:val="00290EE2"/>
    <w:rsid w:val="0029111E"/>
    <w:rsid w:val="00291845"/>
    <w:rsid w:val="00291A63"/>
    <w:rsid w:val="00291A6F"/>
    <w:rsid w:val="00291BEB"/>
    <w:rsid w:val="00291C33"/>
    <w:rsid w:val="00291D7F"/>
    <w:rsid w:val="002922DD"/>
    <w:rsid w:val="0029260B"/>
    <w:rsid w:val="002926E2"/>
    <w:rsid w:val="0029271B"/>
    <w:rsid w:val="0029275A"/>
    <w:rsid w:val="00292BEC"/>
    <w:rsid w:val="00292E30"/>
    <w:rsid w:val="00292F5C"/>
    <w:rsid w:val="002934D7"/>
    <w:rsid w:val="002939C2"/>
    <w:rsid w:val="00293A5E"/>
    <w:rsid w:val="00293BE5"/>
    <w:rsid w:val="00293F60"/>
    <w:rsid w:val="00293F73"/>
    <w:rsid w:val="00293F98"/>
    <w:rsid w:val="00293FDC"/>
    <w:rsid w:val="00293FDD"/>
    <w:rsid w:val="00294081"/>
    <w:rsid w:val="002942A8"/>
    <w:rsid w:val="002945F4"/>
    <w:rsid w:val="0029477E"/>
    <w:rsid w:val="0029493A"/>
    <w:rsid w:val="002949CE"/>
    <w:rsid w:val="00294A46"/>
    <w:rsid w:val="00294E65"/>
    <w:rsid w:val="00294FA3"/>
    <w:rsid w:val="002952D3"/>
    <w:rsid w:val="002952DC"/>
    <w:rsid w:val="00295B45"/>
    <w:rsid w:val="002961A0"/>
    <w:rsid w:val="00296433"/>
    <w:rsid w:val="0029657A"/>
    <w:rsid w:val="002965E8"/>
    <w:rsid w:val="0029673B"/>
    <w:rsid w:val="002967E6"/>
    <w:rsid w:val="00296C08"/>
    <w:rsid w:val="00296C8C"/>
    <w:rsid w:val="00296D8E"/>
    <w:rsid w:val="00296DED"/>
    <w:rsid w:val="00296E87"/>
    <w:rsid w:val="00296F7C"/>
    <w:rsid w:val="0029729B"/>
    <w:rsid w:val="002972CD"/>
    <w:rsid w:val="002974BE"/>
    <w:rsid w:val="00297A4F"/>
    <w:rsid w:val="00297D77"/>
    <w:rsid w:val="002A0322"/>
    <w:rsid w:val="002A06B6"/>
    <w:rsid w:val="002A071A"/>
    <w:rsid w:val="002A0918"/>
    <w:rsid w:val="002A096A"/>
    <w:rsid w:val="002A0E9C"/>
    <w:rsid w:val="002A1051"/>
    <w:rsid w:val="002A108A"/>
    <w:rsid w:val="002A10E4"/>
    <w:rsid w:val="002A14DC"/>
    <w:rsid w:val="002A1556"/>
    <w:rsid w:val="002A15A7"/>
    <w:rsid w:val="002A160E"/>
    <w:rsid w:val="002A175F"/>
    <w:rsid w:val="002A1828"/>
    <w:rsid w:val="002A1A2B"/>
    <w:rsid w:val="002A1F0D"/>
    <w:rsid w:val="002A1FC2"/>
    <w:rsid w:val="002A22F8"/>
    <w:rsid w:val="002A24C1"/>
    <w:rsid w:val="002A24F6"/>
    <w:rsid w:val="002A2642"/>
    <w:rsid w:val="002A270D"/>
    <w:rsid w:val="002A29E2"/>
    <w:rsid w:val="002A2D33"/>
    <w:rsid w:val="002A2D69"/>
    <w:rsid w:val="002A30BD"/>
    <w:rsid w:val="002A3457"/>
    <w:rsid w:val="002A3489"/>
    <w:rsid w:val="002A34B6"/>
    <w:rsid w:val="002A3595"/>
    <w:rsid w:val="002A3DB0"/>
    <w:rsid w:val="002A3EAA"/>
    <w:rsid w:val="002A4412"/>
    <w:rsid w:val="002A46A6"/>
    <w:rsid w:val="002A49A5"/>
    <w:rsid w:val="002A49CA"/>
    <w:rsid w:val="002A4A46"/>
    <w:rsid w:val="002A4E77"/>
    <w:rsid w:val="002A4EE5"/>
    <w:rsid w:val="002A5291"/>
    <w:rsid w:val="002A54BD"/>
    <w:rsid w:val="002A59A4"/>
    <w:rsid w:val="002A5C55"/>
    <w:rsid w:val="002A618E"/>
    <w:rsid w:val="002A63D5"/>
    <w:rsid w:val="002A6563"/>
    <w:rsid w:val="002A6FCD"/>
    <w:rsid w:val="002A7124"/>
    <w:rsid w:val="002A74D8"/>
    <w:rsid w:val="002A7525"/>
    <w:rsid w:val="002A7746"/>
    <w:rsid w:val="002A786A"/>
    <w:rsid w:val="002A7980"/>
    <w:rsid w:val="002A79CC"/>
    <w:rsid w:val="002B0379"/>
    <w:rsid w:val="002B057B"/>
    <w:rsid w:val="002B096E"/>
    <w:rsid w:val="002B0AB3"/>
    <w:rsid w:val="002B10B9"/>
    <w:rsid w:val="002B134B"/>
    <w:rsid w:val="002B1655"/>
    <w:rsid w:val="002B180E"/>
    <w:rsid w:val="002B18CD"/>
    <w:rsid w:val="002B19BD"/>
    <w:rsid w:val="002B19C9"/>
    <w:rsid w:val="002B1DFF"/>
    <w:rsid w:val="002B237A"/>
    <w:rsid w:val="002B2595"/>
    <w:rsid w:val="002B2C89"/>
    <w:rsid w:val="002B2EF0"/>
    <w:rsid w:val="002B373F"/>
    <w:rsid w:val="002B3882"/>
    <w:rsid w:val="002B38DD"/>
    <w:rsid w:val="002B39E8"/>
    <w:rsid w:val="002B3B3F"/>
    <w:rsid w:val="002B3F13"/>
    <w:rsid w:val="002B4059"/>
    <w:rsid w:val="002B406C"/>
    <w:rsid w:val="002B41CE"/>
    <w:rsid w:val="002B41ED"/>
    <w:rsid w:val="002B4224"/>
    <w:rsid w:val="002B424E"/>
    <w:rsid w:val="002B42F7"/>
    <w:rsid w:val="002B4757"/>
    <w:rsid w:val="002B484C"/>
    <w:rsid w:val="002B4B24"/>
    <w:rsid w:val="002B5764"/>
    <w:rsid w:val="002B581B"/>
    <w:rsid w:val="002B5AE4"/>
    <w:rsid w:val="002B5C4D"/>
    <w:rsid w:val="002B5F15"/>
    <w:rsid w:val="002B5F30"/>
    <w:rsid w:val="002B6605"/>
    <w:rsid w:val="002B666A"/>
    <w:rsid w:val="002B671C"/>
    <w:rsid w:val="002B69B9"/>
    <w:rsid w:val="002B6A25"/>
    <w:rsid w:val="002B6BA2"/>
    <w:rsid w:val="002B6C21"/>
    <w:rsid w:val="002B6E92"/>
    <w:rsid w:val="002B70AC"/>
    <w:rsid w:val="002B74CC"/>
    <w:rsid w:val="002B7658"/>
    <w:rsid w:val="002B772E"/>
    <w:rsid w:val="002B780E"/>
    <w:rsid w:val="002B7EEF"/>
    <w:rsid w:val="002B7F84"/>
    <w:rsid w:val="002C0579"/>
    <w:rsid w:val="002C06A7"/>
    <w:rsid w:val="002C0968"/>
    <w:rsid w:val="002C0B91"/>
    <w:rsid w:val="002C0C3C"/>
    <w:rsid w:val="002C0F2D"/>
    <w:rsid w:val="002C1178"/>
    <w:rsid w:val="002C15B1"/>
    <w:rsid w:val="002C169D"/>
    <w:rsid w:val="002C1923"/>
    <w:rsid w:val="002C1AB6"/>
    <w:rsid w:val="002C1AD6"/>
    <w:rsid w:val="002C1BAC"/>
    <w:rsid w:val="002C1BE6"/>
    <w:rsid w:val="002C1ED7"/>
    <w:rsid w:val="002C2164"/>
    <w:rsid w:val="002C21CD"/>
    <w:rsid w:val="002C2252"/>
    <w:rsid w:val="002C23D0"/>
    <w:rsid w:val="002C243D"/>
    <w:rsid w:val="002C273F"/>
    <w:rsid w:val="002C29C2"/>
    <w:rsid w:val="002C2BE3"/>
    <w:rsid w:val="002C2C98"/>
    <w:rsid w:val="002C2E2C"/>
    <w:rsid w:val="002C335F"/>
    <w:rsid w:val="002C364E"/>
    <w:rsid w:val="002C38E7"/>
    <w:rsid w:val="002C391C"/>
    <w:rsid w:val="002C3C8A"/>
    <w:rsid w:val="002C42FC"/>
    <w:rsid w:val="002C46CD"/>
    <w:rsid w:val="002C4813"/>
    <w:rsid w:val="002C4AC1"/>
    <w:rsid w:val="002C4C94"/>
    <w:rsid w:val="002C4DB5"/>
    <w:rsid w:val="002C5004"/>
    <w:rsid w:val="002C545B"/>
    <w:rsid w:val="002C578C"/>
    <w:rsid w:val="002C59BE"/>
    <w:rsid w:val="002C60DE"/>
    <w:rsid w:val="002C625A"/>
    <w:rsid w:val="002C651F"/>
    <w:rsid w:val="002C6D19"/>
    <w:rsid w:val="002C6F55"/>
    <w:rsid w:val="002C71E8"/>
    <w:rsid w:val="002C73F8"/>
    <w:rsid w:val="002C7585"/>
    <w:rsid w:val="002C75F5"/>
    <w:rsid w:val="002C77DE"/>
    <w:rsid w:val="002D00F7"/>
    <w:rsid w:val="002D04F4"/>
    <w:rsid w:val="002D07D4"/>
    <w:rsid w:val="002D0D5B"/>
    <w:rsid w:val="002D0F69"/>
    <w:rsid w:val="002D0FA0"/>
    <w:rsid w:val="002D166E"/>
    <w:rsid w:val="002D172E"/>
    <w:rsid w:val="002D2363"/>
    <w:rsid w:val="002D261C"/>
    <w:rsid w:val="002D27D1"/>
    <w:rsid w:val="002D2866"/>
    <w:rsid w:val="002D2D79"/>
    <w:rsid w:val="002D2E44"/>
    <w:rsid w:val="002D2ED8"/>
    <w:rsid w:val="002D3003"/>
    <w:rsid w:val="002D3206"/>
    <w:rsid w:val="002D32D1"/>
    <w:rsid w:val="002D3495"/>
    <w:rsid w:val="002D34BD"/>
    <w:rsid w:val="002D36CF"/>
    <w:rsid w:val="002D371F"/>
    <w:rsid w:val="002D3855"/>
    <w:rsid w:val="002D39D6"/>
    <w:rsid w:val="002D3A28"/>
    <w:rsid w:val="002D3F0E"/>
    <w:rsid w:val="002D3F2E"/>
    <w:rsid w:val="002D4649"/>
    <w:rsid w:val="002D480D"/>
    <w:rsid w:val="002D4DE3"/>
    <w:rsid w:val="002D4F4A"/>
    <w:rsid w:val="002D5A22"/>
    <w:rsid w:val="002D5D8E"/>
    <w:rsid w:val="002D6348"/>
    <w:rsid w:val="002D658D"/>
    <w:rsid w:val="002D67C9"/>
    <w:rsid w:val="002D6B5B"/>
    <w:rsid w:val="002D6B65"/>
    <w:rsid w:val="002D6D37"/>
    <w:rsid w:val="002D6D74"/>
    <w:rsid w:val="002D75DC"/>
    <w:rsid w:val="002D76E4"/>
    <w:rsid w:val="002D794A"/>
    <w:rsid w:val="002D7956"/>
    <w:rsid w:val="002D7995"/>
    <w:rsid w:val="002D7A2A"/>
    <w:rsid w:val="002D7D1D"/>
    <w:rsid w:val="002D7F6F"/>
    <w:rsid w:val="002E0174"/>
    <w:rsid w:val="002E039C"/>
    <w:rsid w:val="002E06C9"/>
    <w:rsid w:val="002E07C5"/>
    <w:rsid w:val="002E0804"/>
    <w:rsid w:val="002E09D0"/>
    <w:rsid w:val="002E0CC7"/>
    <w:rsid w:val="002E0F9E"/>
    <w:rsid w:val="002E11AC"/>
    <w:rsid w:val="002E13F9"/>
    <w:rsid w:val="002E144D"/>
    <w:rsid w:val="002E15B3"/>
    <w:rsid w:val="002E15FD"/>
    <w:rsid w:val="002E18AC"/>
    <w:rsid w:val="002E18CB"/>
    <w:rsid w:val="002E18D8"/>
    <w:rsid w:val="002E1B5E"/>
    <w:rsid w:val="002E1F1F"/>
    <w:rsid w:val="002E20FD"/>
    <w:rsid w:val="002E2286"/>
    <w:rsid w:val="002E2448"/>
    <w:rsid w:val="002E2668"/>
    <w:rsid w:val="002E2878"/>
    <w:rsid w:val="002E343A"/>
    <w:rsid w:val="002E3525"/>
    <w:rsid w:val="002E3974"/>
    <w:rsid w:val="002E3DDF"/>
    <w:rsid w:val="002E41EA"/>
    <w:rsid w:val="002E4232"/>
    <w:rsid w:val="002E4273"/>
    <w:rsid w:val="002E439D"/>
    <w:rsid w:val="002E4474"/>
    <w:rsid w:val="002E4736"/>
    <w:rsid w:val="002E4784"/>
    <w:rsid w:val="002E47BC"/>
    <w:rsid w:val="002E48C4"/>
    <w:rsid w:val="002E4E1A"/>
    <w:rsid w:val="002E50E9"/>
    <w:rsid w:val="002E521B"/>
    <w:rsid w:val="002E5B89"/>
    <w:rsid w:val="002E5DF8"/>
    <w:rsid w:val="002E5ECB"/>
    <w:rsid w:val="002E5F13"/>
    <w:rsid w:val="002E6378"/>
    <w:rsid w:val="002E6939"/>
    <w:rsid w:val="002E6A10"/>
    <w:rsid w:val="002E7111"/>
    <w:rsid w:val="002E7327"/>
    <w:rsid w:val="002E7423"/>
    <w:rsid w:val="002E74BE"/>
    <w:rsid w:val="002E75BB"/>
    <w:rsid w:val="002E7B19"/>
    <w:rsid w:val="002E7B27"/>
    <w:rsid w:val="002E7C3E"/>
    <w:rsid w:val="002E7EBD"/>
    <w:rsid w:val="002F00CE"/>
    <w:rsid w:val="002F019B"/>
    <w:rsid w:val="002F026B"/>
    <w:rsid w:val="002F0390"/>
    <w:rsid w:val="002F074E"/>
    <w:rsid w:val="002F0759"/>
    <w:rsid w:val="002F0886"/>
    <w:rsid w:val="002F0A27"/>
    <w:rsid w:val="002F0A7F"/>
    <w:rsid w:val="002F1124"/>
    <w:rsid w:val="002F11A6"/>
    <w:rsid w:val="002F1212"/>
    <w:rsid w:val="002F1367"/>
    <w:rsid w:val="002F1741"/>
    <w:rsid w:val="002F181B"/>
    <w:rsid w:val="002F2265"/>
    <w:rsid w:val="002F2649"/>
    <w:rsid w:val="002F278E"/>
    <w:rsid w:val="002F27BA"/>
    <w:rsid w:val="002F29E2"/>
    <w:rsid w:val="002F2EFD"/>
    <w:rsid w:val="002F35BA"/>
    <w:rsid w:val="002F3EC8"/>
    <w:rsid w:val="002F3FE9"/>
    <w:rsid w:val="002F44DF"/>
    <w:rsid w:val="002F46CE"/>
    <w:rsid w:val="002F49FD"/>
    <w:rsid w:val="002F4BC5"/>
    <w:rsid w:val="002F4C34"/>
    <w:rsid w:val="002F4F59"/>
    <w:rsid w:val="002F5356"/>
    <w:rsid w:val="002F5679"/>
    <w:rsid w:val="002F5733"/>
    <w:rsid w:val="002F5743"/>
    <w:rsid w:val="002F6135"/>
    <w:rsid w:val="002F6263"/>
    <w:rsid w:val="002F688F"/>
    <w:rsid w:val="002F6950"/>
    <w:rsid w:val="002F6D55"/>
    <w:rsid w:val="002F6FF3"/>
    <w:rsid w:val="002F7109"/>
    <w:rsid w:val="002F730D"/>
    <w:rsid w:val="002F773B"/>
    <w:rsid w:val="002F77BE"/>
    <w:rsid w:val="002F7919"/>
    <w:rsid w:val="002F7BFD"/>
    <w:rsid w:val="003003C7"/>
    <w:rsid w:val="003004A2"/>
    <w:rsid w:val="00300773"/>
    <w:rsid w:val="00300A09"/>
    <w:rsid w:val="003010E8"/>
    <w:rsid w:val="003012DB"/>
    <w:rsid w:val="003013C2"/>
    <w:rsid w:val="00301570"/>
    <w:rsid w:val="00301869"/>
    <w:rsid w:val="003018EA"/>
    <w:rsid w:val="00301C1D"/>
    <w:rsid w:val="003023B4"/>
    <w:rsid w:val="003023FD"/>
    <w:rsid w:val="003024D3"/>
    <w:rsid w:val="00302A19"/>
    <w:rsid w:val="00302B40"/>
    <w:rsid w:val="00302D2E"/>
    <w:rsid w:val="00302DDF"/>
    <w:rsid w:val="00302EAF"/>
    <w:rsid w:val="00302F0E"/>
    <w:rsid w:val="0030300C"/>
    <w:rsid w:val="00303215"/>
    <w:rsid w:val="003032F9"/>
    <w:rsid w:val="00303404"/>
    <w:rsid w:val="003034B6"/>
    <w:rsid w:val="0030371D"/>
    <w:rsid w:val="00303BB6"/>
    <w:rsid w:val="00303BB7"/>
    <w:rsid w:val="00303BD8"/>
    <w:rsid w:val="00303F03"/>
    <w:rsid w:val="00304709"/>
    <w:rsid w:val="003048F9"/>
    <w:rsid w:val="00304CC6"/>
    <w:rsid w:val="00304D17"/>
    <w:rsid w:val="00304E3B"/>
    <w:rsid w:val="00304EB1"/>
    <w:rsid w:val="003052EF"/>
    <w:rsid w:val="0030557C"/>
    <w:rsid w:val="0030560F"/>
    <w:rsid w:val="0030579C"/>
    <w:rsid w:val="003059CF"/>
    <w:rsid w:val="0030614A"/>
    <w:rsid w:val="0030614D"/>
    <w:rsid w:val="003061F9"/>
    <w:rsid w:val="00306247"/>
    <w:rsid w:val="0030639D"/>
    <w:rsid w:val="003068C1"/>
    <w:rsid w:val="003068ED"/>
    <w:rsid w:val="00306983"/>
    <w:rsid w:val="00306F8D"/>
    <w:rsid w:val="0030728F"/>
    <w:rsid w:val="00307895"/>
    <w:rsid w:val="0030799A"/>
    <w:rsid w:val="00307F55"/>
    <w:rsid w:val="00307F76"/>
    <w:rsid w:val="003100B0"/>
    <w:rsid w:val="003100DE"/>
    <w:rsid w:val="003102EC"/>
    <w:rsid w:val="00310C7E"/>
    <w:rsid w:val="00310E70"/>
    <w:rsid w:val="0031111A"/>
    <w:rsid w:val="003112BC"/>
    <w:rsid w:val="003114F1"/>
    <w:rsid w:val="003119BB"/>
    <w:rsid w:val="00311AAF"/>
    <w:rsid w:val="00311B60"/>
    <w:rsid w:val="00312783"/>
    <w:rsid w:val="00312939"/>
    <w:rsid w:val="00312E92"/>
    <w:rsid w:val="00312EB2"/>
    <w:rsid w:val="0031317F"/>
    <w:rsid w:val="003139D8"/>
    <w:rsid w:val="00313BFD"/>
    <w:rsid w:val="0031408F"/>
    <w:rsid w:val="00314333"/>
    <w:rsid w:val="003146FA"/>
    <w:rsid w:val="0031474E"/>
    <w:rsid w:val="00314E6E"/>
    <w:rsid w:val="00314ECD"/>
    <w:rsid w:val="00314F66"/>
    <w:rsid w:val="00315050"/>
    <w:rsid w:val="00315058"/>
    <w:rsid w:val="00315135"/>
    <w:rsid w:val="0031515C"/>
    <w:rsid w:val="00315312"/>
    <w:rsid w:val="003157F4"/>
    <w:rsid w:val="003158C9"/>
    <w:rsid w:val="00315982"/>
    <w:rsid w:val="00315AA8"/>
    <w:rsid w:val="00315B41"/>
    <w:rsid w:val="00315BB6"/>
    <w:rsid w:val="00315C80"/>
    <w:rsid w:val="00315D6A"/>
    <w:rsid w:val="003164BB"/>
    <w:rsid w:val="00316672"/>
    <w:rsid w:val="003167FB"/>
    <w:rsid w:val="0031698D"/>
    <w:rsid w:val="00316A1D"/>
    <w:rsid w:val="00316AC1"/>
    <w:rsid w:val="00316B42"/>
    <w:rsid w:val="00317256"/>
    <w:rsid w:val="003174DF"/>
    <w:rsid w:val="00317743"/>
    <w:rsid w:val="003177D7"/>
    <w:rsid w:val="0031780C"/>
    <w:rsid w:val="00317DB5"/>
    <w:rsid w:val="0032013A"/>
    <w:rsid w:val="00320202"/>
    <w:rsid w:val="003202DA"/>
    <w:rsid w:val="003209CC"/>
    <w:rsid w:val="00320B2D"/>
    <w:rsid w:val="00321443"/>
    <w:rsid w:val="00321BC8"/>
    <w:rsid w:val="00321BD7"/>
    <w:rsid w:val="00321DAF"/>
    <w:rsid w:val="00321E85"/>
    <w:rsid w:val="00321EDB"/>
    <w:rsid w:val="00322084"/>
    <w:rsid w:val="0032209A"/>
    <w:rsid w:val="0032235B"/>
    <w:rsid w:val="003223BA"/>
    <w:rsid w:val="00322D69"/>
    <w:rsid w:val="00323411"/>
    <w:rsid w:val="00323A9B"/>
    <w:rsid w:val="00323CA4"/>
    <w:rsid w:val="00323E2E"/>
    <w:rsid w:val="003243AB"/>
    <w:rsid w:val="00324FEE"/>
    <w:rsid w:val="003250AC"/>
    <w:rsid w:val="003250F4"/>
    <w:rsid w:val="003253B1"/>
    <w:rsid w:val="00325547"/>
    <w:rsid w:val="003257C3"/>
    <w:rsid w:val="00325AA2"/>
    <w:rsid w:val="00325AEB"/>
    <w:rsid w:val="00325DD8"/>
    <w:rsid w:val="00325DFE"/>
    <w:rsid w:val="00326073"/>
    <w:rsid w:val="0032617C"/>
    <w:rsid w:val="003261DE"/>
    <w:rsid w:val="003262F3"/>
    <w:rsid w:val="0032654E"/>
    <w:rsid w:val="003265F4"/>
    <w:rsid w:val="00326793"/>
    <w:rsid w:val="00326C0A"/>
    <w:rsid w:val="00326F29"/>
    <w:rsid w:val="003270DF"/>
    <w:rsid w:val="0032727D"/>
    <w:rsid w:val="003274B7"/>
    <w:rsid w:val="003275B4"/>
    <w:rsid w:val="003277E6"/>
    <w:rsid w:val="00327962"/>
    <w:rsid w:val="00327AED"/>
    <w:rsid w:val="00327B41"/>
    <w:rsid w:val="00327C3D"/>
    <w:rsid w:val="00330329"/>
    <w:rsid w:val="0033035A"/>
    <w:rsid w:val="00330441"/>
    <w:rsid w:val="003306E6"/>
    <w:rsid w:val="00330824"/>
    <w:rsid w:val="00330915"/>
    <w:rsid w:val="00330A6E"/>
    <w:rsid w:val="00330CE7"/>
    <w:rsid w:val="00330E4C"/>
    <w:rsid w:val="00331277"/>
    <w:rsid w:val="00331392"/>
    <w:rsid w:val="00331DDC"/>
    <w:rsid w:val="00331F2D"/>
    <w:rsid w:val="003324C4"/>
    <w:rsid w:val="0033262C"/>
    <w:rsid w:val="003326C6"/>
    <w:rsid w:val="003327B0"/>
    <w:rsid w:val="00332839"/>
    <w:rsid w:val="00332A0C"/>
    <w:rsid w:val="00332C7F"/>
    <w:rsid w:val="0033320C"/>
    <w:rsid w:val="003336CA"/>
    <w:rsid w:val="003336D5"/>
    <w:rsid w:val="00333D1B"/>
    <w:rsid w:val="00333E9B"/>
    <w:rsid w:val="00333F28"/>
    <w:rsid w:val="00334B88"/>
    <w:rsid w:val="00334C4F"/>
    <w:rsid w:val="00334DA9"/>
    <w:rsid w:val="00334EA0"/>
    <w:rsid w:val="00335060"/>
    <w:rsid w:val="00335321"/>
    <w:rsid w:val="0033551B"/>
    <w:rsid w:val="003358B1"/>
    <w:rsid w:val="00335C1B"/>
    <w:rsid w:val="00335C68"/>
    <w:rsid w:val="00335F1B"/>
    <w:rsid w:val="003360F8"/>
    <w:rsid w:val="003362B8"/>
    <w:rsid w:val="00336425"/>
    <w:rsid w:val="00336551"/>
    <w:rsid w:val="0033662F"/>
    <w:rsid w:val="00336749"/>
    <w:rsid w:val="00336A07"/>
    <w:rsid w:val="00336DA1"/>
    <w:rsid w:val="00336F27"/>
    <w:rsid w:val="0033715D"/>
    <w:rsid w:val="00337354"/>
    <w:rsid w:val="00337440"/>
    <w:rsid w:val="003375B6"/>
    <w:rsid w:val="00337696"/>
    <w:rsid w:val="0033791E"/>
    <w:rsid w:val="00337943"/>
    <w:rsid w:val="003379A7"/>
    <w:rsid w:val="00337E1F"/>
    <w:rsid w:val="00337E5D"/>
    <w:rsid w:val="00337EDC"/>
    <w:rsid w:val="00340079"/>
    <w:rsid w:val="00340405"/>
    <w:rsid w:val="003405AE"/>
    <w:rsid w:val="00340962"/>
    <w:rsid w:val="00340A8C"/>
    <w:rsid w:val="00340B00"/>
    <w:rsid w:val="00340DB4"/>
    <w:rsid w:val="00340F9C"/>
    <w:rsid w:val="003413B7"/>
    <w:rsid w:val="00341536"/>
    <w:rsid w:val="00341C4E"/>
    <w:rsid w:val="003422F6"/>
    <w:rsid w:val="00342417"/>
    <w:rsid w:val="0034258B"/>
    <w:rsid w:val="003425D5"/>
    <w:rsid w:val="00342738"/>
    <w:rsid w:val="00342A13"/>
    <w:rsid w:val="00342B1E"/>
    <w:rsid w:val="00342DE3"/>
    <w:rsid w:val="00342E37"/>
    <w:rsid w:val="00342F3D"/>
    <w:rsid w:val="003433E4"/>
    <w:rsid w:val="00343650"/>
    <w:rsid w:val="003436C4"/>
    <w:rsid w:val="0034371F"/>
    <w:rsid w:val="003438DF"/>
    <w:rsid w:val="003439FD"/>
    <w:rsid w:val="00343AB9"/>
    <w:rsid w:val="00343B9B"/>
    <w:rsid w:val="00343E13"/>
    <w:rsid w:val="0034400B"/>
    <w:rsid w:val="00344082"/>
    <w:rsid w:val="003440FA"/>
    <w:rsid w:val="00344177"/>
    <w:rsid w:val="00344550"/>
    <w:rsid w:val="003446C8"/>
    <w:rsid w:val="003446FC"/>
    <w:rsid w:val="00344C55"/>
    <w:rsid w:val="00344D74"/>
    <w:rsid w:val="0034504C"/>
    <w:rsid w:val="00345208"/>
    <w:rsid w:val="0034534B"/>
    <w:rsid w:val="0034543D"/>
    <w:rsid w:val="0034573F"/>
    <w:rsid w:val="00345796"/>
    <w:rsid w:val="0034590A"/>
    <w:rsid w:val="00345E3E"/>
    <w:rsid w:val="00345EB8"/>
    <w:rsid w:val="00346103"/>
    <w:rsid w:val="00346356"/>
    <w:rsid w:val="003463A7"/>
    <w:rsid w:val="003463EE"/>
    <w:rsid w:val="0034657E"/>
    <w:rsid w:val="00346A58"/>
    <w:rsid w:val="00346A71"/>
    <w:rsid w:val="00346D5F"/>
    <w:rsid w:val="00346E38"/>
    <w:rsid w:val="00346FC7"/>
    <w:rsid w:val="003471E3"/>
    <w:rsid w:val="003474AB"/>
    <w:rsid w:val="003476B9"/>
    <w:rsid w:val="00347752"/>
    <w:rsid w:val="00350405"/>
    <w:rsid w:val="00350CC8"/>
    <w:rsid w:val="00350DED"/>
    <w:rsid w:val="00351179"/>
    <w:rsid w:val="003512DA"/>
    <w:rsid w:val="00351691"/>
    <w:rsid w:val="003517F9"/>
    <w:rsid w:val="003519A7"/>
    <w:rsid w:val="00351E50"/>
    <w:rsid w:val="003523B5"/>
    <w:rsid w:val="0035245C"/>
    <w:rsid w:val="003526F6"/>
    <w:rsid w:val="00352E7D"/>
    <w:rsid w:val="003535E0"/>
    <w:rsid w:val="00353D3E"/>
    <w:rsid w:val="00353DEF"/>
    <w:rsid w:val="00354025"/>
    <w:rsid w:val="003540A7"/>
    <w:rsid w:val="00354268"/>
    <w:rsid w:val="00354605"/>
    <w:rsid w:val="0035472C"/>
    <w:rsid w:val="003548AA"/>
    <w:rsid w:val="00354A9F"/>
    <w:rsid w:val="00354B21"/>
    <w:rsid w:val="00354D62"/>
    <w:rsid w:val="00354E56"/>
    <w:rsid w:val="003550CB"/>
    <w:rsid w:val="00355264"/>
    <w:rsid w:val="003554A0"/>
    <w:rsid w:val="003554F2"/>
    <w:rsid w:val="00355B31"/>
    <w:rsid w:val="00355B60"/>
    <w:rsid w:val="00355CB4"/>
    <w:rsid w:val="00356132"/>
    <w:rsid w:val="003561A8"/>
    <w:rsid w:val="00356494"/>
    <w:rsid w:val="00356741"/>
    <w:rsid w:val="00356848"/>
    <w:rsid w:val="003569FD"/>
    <w:rsid w:val="00356DF3"/>
    <w:rsid w:val="00356F44"/>
    <w:rsid w:val="003572CB"/>
    <w:rsid w:val="00357321"/>
    <w:rsid w:val="003573DA"/>
    <w:rsid w:val="0035747B"/>
    <w:rsid w:val="003576B8"/>
    <w:rsid w:val="00357827"/>
    <w:rsid w:val="0035791D"/>
    <w:rsid w:val="00357C98"/>
    <w:rsid w:val="00357C9F"/>
    <w:rsid w:val="00357DA1"/>
    <w:rsid w:val="00357EEA"/>
    <w:rsid w:val="00357F02"/>
    <w:rsid w:val="003600B6"/>
    <w:rsid w:val="00360192"/>
    <w:rsid w:val="003603F0"/>
    <w:rsid w:val="00360716"/>
    <w:rsid w:val="00360769"/>
    <w:rsid w:val="0036095F"/>
    <w:rsid w:val="00360A98"/>
    <w:rsid w:val="00360FA9"/>
    <w:rsid w:val="00361218"/>
    <w:rsid w:val="003616DB"/>
    <w:rsid w:val="003619EC"/>
    <w:rsid w:val="00361A71"/>
    <w:rsid w:val="00361DF0"/>
    <w:rsid w:val="00361F7A"/>
    <w:rsid w:val="00361F89"/>
    <w:rsid w:val="00361FC9"/>
    <w:rsid w:val="00362453"/>
    <w:rsid w:val="003624F5"/>
    <w:rsid w:val="00362592"/>
    <w:rsid w:val="003626B1"/>
    <w:rsid w:val="00362941"/>
    <w:rsid w:val="003629FF"/>
    <w:rsid w:val="00362A9C"/>
    <w:rsid w:val="00362B13"/>
    <w:rsid w:val="00362CE1"/>
    <w:rsid w:val="00362F08"/>
    <w:rsid w:val="00362F7F"/>
    <w:rsid w:val="0036323F"/>
    <w:rsid w:val="00363585"/>
    <w:rsid w:val="003635FF"/>
    <w:rsid w:val="003638C5"/>
    <w:rsid w:val="00363A34"/>
    <w:rsid w:val="00363A67"/>
    <w:rsid w:val="00363A94"/>
    <w:rsid w:val="00363E88"/>
    <w:rsid w:val="00363FCF"/>
    <w:rsid w:val="003645BC"/>
    <w:rsid w:val="0036470C"/>
    <w:rsid w:val="00364B52"/>
    <w:rsid w:val="00364EB8"/>
    <w:rsid w:val="00365730"/>
    <w:rsid w:val="003657B3"/>
    <w:rsid w:val="00365993"/>
    <w:rsid w:val="00365D1C"/>
    <w:rsid w:val="00365E8C"/>
    <w:rsid w:val="0036634F"/>
    <w:rsid w:val="0036677B"/>
    <w:rsid w:val="003674A4"/>
    <w:rsid w:val="00367831"/>
    <w:rsid w:val="00367A9F"/>
    <w:rsid w:val="00367DD9"/>
    <w:rsid w:val="00367E33"/>
    <w:rsid w:val="00370149"/>
    <w:rsid w:val="003702C9"/>
    <w:rsid w:val="00370519"/>
    <w:rsid w:val="003709F5"/>
    <w:rsid w:val="00371037"/>
    <w:rsid w:val="00371453"/>
    <w:rsid w:val="00371587"/>
    <w:rsid w:val="003717B4"/>
    <w:rsid w:val="00371E11"/>
    <w:rsid w:val="00371F19"/>
    <w:rsid w:val="003723E9"/>
    <w:rsid w:val="003725BF"/>
    <w:rsid w:val="003725CA"/>
    <w:rsid w:val="00372759"/>
    <w:rsid w:val="00373DF9"/>
    <w:rsid w:val="00373EFD"/>
    <w:rsid w:val="0037435E"/>
    <w:rsid w:val="0037493B"/>
    <w:rsid w:val="00374E37"/>
    <w:rsid w:val="00374F7F"/>
    <w:rsid w:val="00375060"/>
    <w:rsid w:val="0037540E"/>
    <w:rsid w:val="0037558F"/>
    <w:rsid w:val="003757A9"/>
    <w:rsid w:val="00375A4A"/>
    <w:rsid w:val="00376621"/>
    <w:rsid w:val="00376628"/>
    <w:rsid w:val="0037702C"/>
    <w:rsid w:val="003772B9"/>
    <w:rsid w:val="0037768A"/>
    <w:rsid w:val="003776B1"/>
    <w:rsid w:val="003777B0"/>
    <w:rsid w:val="00377F4B"/>
    <w:rsid w:val="00380320"/>
    <w:rsid w:val="00380418"/>
    <w:rsid w:val="0038080F"/>
    <w:rsid w:val="003808F2"/>
    <w:rsid w:val="003809EB"/>
    <w:rsid w:val="00381052"/>
    <w:rsid w:val="00381496"/>
    <w:rsid w:val="00381794"/>
    <w:rsid w:val="00381962"/>
    <w:rsid w:val="00381CAA"/>
    <w:rsid w:val="00381D95"/>
    <w:rsid w:val="003826AF"/>
    <w:rsid w:val="00382726"/>
    <w:rsid w:val="00382D07"/>
    <w:rsid w:val="00383025"/>
    <w:rsid w:val="003831D8"/>
    <w:rsid w:val="003832E8"/>
    <w:rsid w:val="00383565"/>
    <w:rsid w:val="003839C1"/>
    <w:rsid w:val="003839EF"/>
    <w:rsid w:val="00383AE6"/>
    <w:rsid w:val="00383C3B"/>
    <w:rsid w:val="00383CA2"/>
    <w:rsid w:val="00383DF5"/>
    <w:rsid w:val="0038425B"/>
    <w:rsid w:val="00384433"/>
    <w:rsid w:val="0038487D"/>
    <w:rsid w:val="00385205"/>
    <w:rsid w:val="00385373"/>
    <w:rsid w:val="00385559"/>
    <w:rsid w:val="00386143"/>
    <w:rsid w:val="0038639D"/>
    <w:rsid w:val="0038662C"/>
    <w:rsid w:val="0038665E"/>
    <w:rsid w:val="00386704"/>
    <w:rsid w:val="00386876"/>
    <w:rsid w:val="00386D86"/>
    <w:rsid w:val="00386DFD"/>
    <w:rsid w:val="00386E9F"/>
    <w:rsid w:val="00386F7C"/>
    <w:rsid w:val="00387308"/>
    <w:rsid w:val="003873A7"/>
    <w:rsid w:val="00387AE3"/>
    <w:rsid w:val="00387D13"/>
    <w:rsid w:val="00387DD1"/>
    <w:rsid w:val="00387DF4"/>
    <w:rsid w:val="00387F7E"/>
    <w:rsid w:val="0039003D"/>
    <w:rsid w:val="003904B6"/>
    <w:rsid w:val="00390858"/>
    <w:rsid w:val="00390A34"/>
    <w:rsid w:val="00390B57"/>
    <w:rsid w:val="00390BEC"/>
    <w:rsid w:val="00390E33"/>
    <w:rsid w:val="0039101C"/>
    <w:rsid w:val="003910D7"/>
    <w:rsid w:val="003912B2"/>
    <w:rsid w:val="00391917"/>
    <w:rsid w:val="00391B09"/>
    <w:rsid w:val="00391D10"/>
    <w:rsid w:val="00391F5F"/>
    <w:rsid w:val="003924D8"/>
    <w:rsid w:val="003929E6"/>
    <w:rsid w:val="00392DD9"/>
    <w:rsid w:val="0039341D"/>
    <w:rsid w:val="00393510"/>
    <w:rsid w:val="00393532"/>
    <w:rsid w:val="003937C5"/>
    <w:rsid w:val="00393D1D"/>
    <w:rsid w:val="00393E03"/>
    <w:rsid w:val="00394455"/>
    <w:rsid w:val="003948FE"/>
    <w:rsid w:val="00394A99"/>
    <w:rsid w:val="00394D16"/>
    <w:rsid w:val="00394D45"/>
    <w:rsid w:val="003958F6"/>
    <w:rsid w:val="00395B57"/>
    <w:rsid w:val="00395D81"/>
    <w:rsid w:val="00396282"/>
    <w:rsid w:val="00396398"/>
    <w:rsid w:val="0039639F"/>
    <w:rsid w:val="00396575"/>
    <w:rsid w:val="00396878"/>
    <w:rsid w:val="00396986"/>
    <w:rsid w:val="003969EF"/>
    <w:rsid w:val="00396F64"/>
    <w:rsid w:val="003971F3"/>
    <w:rsid w:val="0039721E"/>
    <w:rsid w:val="00397296"/>
    <w:rsid w:val="003974EB"/>
    <w:rsid w:val="0039756C"/>
    <w:rsid w:val="0039761D"/>
    <w:rsid w:val="0039762D"/>
    <w:rsid w:val="003977FA"/>
    <w:rsid w:val="00397A83"/>
    <w:rsid w:val="00397AD1"/>
    <w:rsid w:val="00397F2E"/>
    <w:rsid w:val="00397F47"/>
    <w:rsid w:val="003A02E3"/>
    <w:rsid w:val="003A04ED"/>
    <w:rsid w:val="003A05AB"/>
    <w:rsid w:val="003A093C"/>
    <w:rsid w:val="003A0D3B"/>
    <w:rsid w:val="003A0EB5"/>
    <w:rsid w:val="003A12EA"/>
    <w:rsid w:val="003A1997"/>
    <w:rsid w:val="003A19CB"/>
    <w:rsid w:val="003A1C5D"/>
    <w:rsid w:val="003A1C79"/>
    <w:rsid w:val="003A1F4A"/>
    <w:rsid w:val="003A2060"/>
    <w:rsid w:val="003A20A1"/>
    <w:rsid w:val="003A21CA"/>
    <w:rsid w:val="003A29D3"/>
    <w:rsid w:val="003A2BC2"/>
    <w:rsid w:val="003A2BD3"/>
    <w:rsid w:val="003A2EBE"/>
    <w:rsid w:val="003A2ED9"/>
    <w:rsid w:val="003A32A8"/>
    <w:rsid w:val="003A32F9"/>
    <w:rsid w:val="003A3952"/>
    <w:rsid w:val="003A3998"/>
    <w:rsid w:val="003A3B3E"/>
    <w:rsid w:val="003A3B5B"/>
    <w:rsid w:val="003A3BFC"/>
    <w:rsid w:val="003A3F79"/>
    <w:rsid w:val="003A4040"/>
    <w:rsid w:val="003A4178"/>
    <w:rsid w:val="003A45F1"/>
    <w:rsid w:val="003A475B"/>
    <w:rsid w:val="003A4887"/>
    <w:rsid w:val="003A5394"/>
    <w:rsid w:val="003A587B"/>
    <w:rsid w:val="003A5FB0"/>
    <w:rsid w:val="003A6235"/>
    <w:rsid w:val="003A649A"/>
    <w:rsid w:val="003A66CF"/>
    <w:rsid w:val="003A6735"/>
    <w:rsid w:val="003A739E"/>
    <w:rsid w:val="003A742B"/>
    <w:rsid w:val="003A76D9"/>
    <w:rsid w:val="003A7729"/>
    <w:rsid w:val="003A786C"/>
    <w:rsid w:val="003A795F"/>
    <w:rsid w:val="003A7BA6"/>
    <w:rsid w:val="003B050E"/>
    <w:rsid w:val="003B09DE"/>
    <w:rsid w:val="003B1184"/>
    <w:rsid w:val="003B1BAC"/>
    <w:rsid w:val="003B1D6D"/>
    <w:rsid w:val="003B1EA7"/>
    <w:rsid w:val="003B22B7"/>
    <w:rsid w:val="003B256F"/>
    <w:rsid w:val="003B2802"/>
    <w:rsid w:val="003B2D95"/>
    <w:rsid w:val="003B3514"/>
    <w:rsid w:val="003B38F5"/>
    <w:rsid w:val="003B3AAD"/>
    <w:rsid w:val="003B4531"/>
    <w:rsid w:val="003B4537"/>
    <w:rsid w:val="003B4718"/>
    <w:rsid w:val="003B474B"/>
    <w:rsid w:val="003B4934"/>
    <w:rsid w:val="003B4B8B"/>
    <w:rsid w:val="003B4E54"/>
    <w:rsid w:val="003B5045"/>
    <w:rsid w:val="003B5067"/>
    <w:rsid w:val="003B5270"/>
    <w:rsid w:val="003B5414"/>
    <w:rsid w:val="003B56B0"/>
    <w:rsid w:val="003B5A87"/>
    <w:rsid w:val="003B5DDB"/>
    <w:rsid w:val="003B6012"/>
    <w:rsid w:val="003B6100"/>
    <w:rsid w:val="003B6113"/>
    <w:rsid w:val="003B6132"/>
    <w:rsid w:val="003B6324"/>
    <w:rsid w:val="003B64FF"/>
    <w:rsid w:val="003B695F"/>
    <w:rsid w:val="003B6CF2"/>
    <w:rsid w:val="003B6F41"/>
    <w:rsid w:val="003B7143"/>
    <w:rsid w:val="003B71FC"/>
    <w:rsid w:val="003B74AD"/>
    <w:rsid w:val="003B7935"/>
    <w:rsid w:val="003B7978"/>
    <w:rsid w:val="003B7A41"/>
    <w:rsid w:val="003B7C37"/>
    <w:rsid w:val="003B7F5B"/>
    <w:rsid w:val="003C03FD"/>
    <w:rsid w:val="003C07E1"/>
    <w:rsid w:val="003C08EA"/>
    <w:rsid w:val="003C0B2A"/>
    <w:rsid w:val="003C0CB5"/>
    <w:rsid w:val="003C0FF9"/>
    <w:rsid w:val="003C1170"/>
    <w:rsid w:val="003C11A0"/>
    <w:rsid w:val="003C157F"/>
    <w:rsid w:val="003C15AA"/>
    <w:rsid w:val="003C16DE"/>
    <w:rsid w:val="003C188C"/>
    <w:rsid w:val="003C1C39"/>
    <w:rsid w:val="003C1E2E"/>
    <w:rsid w:val="003C2095"/>
    <w:rsid w:val="003C23CF"/>
    <w:rsid w:val="003C2763"/>
    <w:rsid w:val="003C28AC"/>
    <w:rsid w:val="003C28DD"/>
    <w:rsid w:val="003C29AA"/>
    <w:rsid w:val="003C2AAA"/>
    <w:rsid w:val="003C2BBA"/>
    <w:rsid w:val="003C2DD6"/>
    <w:rsid w:val="003C300C"/>
    <w:rsid w:val="003C3447"/>
    <w:rsid w:val="003C34FA"/>
    <w:rsid w:val="003C3759"/>
    <w:rsid w:val="003C38E3"/>
    <w:rsid w:val="003C39B3"/>
    <w:rsid w:val="003C39E8"/>
    <w:rsid w:val="003C3AF2"/>
    <w:rsid w:val="003C3DAB"/>
    <w:rsid w:val="003C3F21"/>
    <w:rsid w:val="003C4110"/>
    <w:rsid w:val="003C4331"/>
    <w:rsid w:val="003C46A8"/>
    <w:rsid w:val="003C49BC"/>
    <w:rsid w:val="003C4D7F"/>
    <w:rsid w:val="003C4DD6"/>
    <w:rsid w:val="003C5501"/>
    <w:rsid w:val="003C56A3"/>
    <w:rsid w:val="003C5E3D"/>
    <w:rsid w:val="003C5FCD"/>
    <w:rsid w:val="003C62DE"/>
    <w:rsid w:val="003C6617"/>
    <w:rsid w:val="003C6BE4"/>
    <w:rsid w:val="003C6D0E"/>
    <w:rsid w:val="003C7267"/>
    <w:rsid w:val="003C756D"/>
    <w:rsid w:val="003C781A"/>
    <w:rsid w:val="003C7897"/>
    <w:rsid w:val="003C7C08"/>
    <w:rsid w:val="003C7C5E"/>
    <w:rsid w:val="003C7EFF"/>
    <w:rsid w:val="003D037E"/>
    <w:rsid w:val="003D0AFC"/>
    <w:rsid w:val="003D0B2D"/>
    <w:rsid w:val="003D0DD0"/>
    <w:rsid w:val="003D10EA"/>
    <w:rsid w:val="003D11F0"/>
    <w:rsid w:val="003D1A07"/>
    <w:rsid w:val="003D1D26"/>
    <w:rsid w:val="003D1E26"/>
    <w:rsid w:val="003D2046"/>
    <w:rsid w:val="003D28E4"/>
    <w:rsid w:val="003D2E0A"/>
    <w:rsid w:val="003D3053"/>
    <w:rsid w:val="003D3061"/>
    <w:rsid w:val="003D3103"/>
    <w:rsid w:val="003D315F"/>
    <w:rsid w:val="003D3249"/>
    <w:rsid w:val="003D3433"/>
    <w:rsid w:val="003D3736"/>
    <w:rsid w:val="003D3A2E"/>
    <w:rsid w:val="003D3A7A"/>
    <w:rsid w:val="003D3B9E"/>
    <w:rsid w:val="003D3D96"/>
    <w:rsid w:val="003D44B4"/>
    <w:rsid w:val="003D451E"/>
    <w:rsid w:val="003D45E6"/>
    <w:rsid w:val="003D46A8"/>
    <w:rsid w:val="003D4AB3"/>
    <w:rsid w:val="003D4B57"/>
    <w:rsid w:val="003D4C89"/>
    <w:rsid w:val="003D4DCC"/>
    <w:rsid w:val="003D5226"/>
    <w:rsid w:val="003D5330"/>
    <w:rsid w:val="003D5B39"/>
    <w:rsid w:val="003D5CCE"/>
    <w:rsid w:val="003D5EAC"/>
    <w:rsid w:val="003D5F19"/>
    <w:rsid w:val="003D5FBF"/>
    <w:rsid w:val="003D6152"/>
    <w:rsid w:val="003D679F"/>
    <w:rsid w:val="003D68E8"/>
    <w:rsid w:val="003D69EF"/>
    <w:rsid w:val="003D69F3"/>
    <w:rsid w:val="003D6A17"/>
    <w:rsid w:val="003D6FD2"/>
    <w:rsid w:val="003D7201"/>
    <w:rsid w:val="003D7329"/>
    <w:rsid w:val="003D7740"/>
    <w:rsid w:val="003D7ADD"/>
    <w:rsid w:val="003D7BBE"/>
    <w:rsid w:val="003D7EB6"/>
    <w:rsid w:val="003E0117"/>
    <w:rsid w:val="003E0141"/>
    <w:rsid w:val="003E04CE"/>
    <w:rsid w:val="003E0AEF"/>
    <w:rsid w:val="003E0BD5"/>
    <w:rsid w:val="003E0C34"/>
    <w:rsid w:val="003E0CE6"/>
    <w:rsid w:val="003E0F6D"/>
    <w:rsid w:val="003E10EA"/>
    <w:rsid w:val="003E1B03"/>
    <w:rsid w:val="003E1B48"/>
    <w:rsid w:val="003E1C94"/>
    <w:rsid w:val="003E2080"/>
    <w:rsid w:val="003E28EB"/>
    <w:rsid w:val="003E2C46"/>
    <w:rsid w:val="003E32B5"/>
    <w:rsid w:val="003E34E5"/>
    <w:rsid w:val="003E362E"/>
    <w:rsid w:val="003E3855"/>
    <w:rsid w:val="003E395E"/>
    <w:rsid w:val="003E3ACF"/>
    <w:rsid w:val="003E4198"/>
    <w:rsid w:val="003E43BF"/>
    <w:rsid w:val="003E440E"/>
    <w:rsid w:val="003E4693"/>
    <w:rsid w:val="003E46BC"/>
    <w:rsid w:val="003E46D1"/>
    <w:rsid w:val="003E484F"/>
    <w:rsid w:val="003E48F2"/>
    <w:rsid w:val="003E4B8A"/>
    <w:rsid w:val="003E4E10"/>
    <w:rsid w:val="003E4F80"/>
    <w:rsid w:val="003E503C"/>
    <w:rsid w:val="003E5362"/>
    <w:rsid w:val="003E544D"/>
    <w:rsid w:val="003E548F"/>
    <w:rsid w:val="003E56B6"/>
    <w:rsid w:val="003E56E7"/>
    <w:rsid w:val="003E59B8"/>
    <w:rsid w:val="003E5A42"/>
    <w:rsid w:val="003E61BA"/>
    <w:rsid w:val="003E62E6"/>
    <w:rsid w:val="003E685B"/>
    <w:rsid w:val="003E6B3D"/>
    <w:rsid w:val="003E6DD5"/>
    <w:rsid w:val="003E6F48"/>
    <w:rsid w:val="003E7B98"/>
    <w:rsid w:val="003E7CB0"/>
    <w:rsid w:val="003F01FF"/>
    <w:rsid w:val="003F0363"/>
    <w:rsid w:val="003F0EF7"/>
    <w:rsid w:val="003F0FD2"/>
    <w:rsid w:val="003F103A"/>
    <w:rsid w:val="003F1544"/>
    <w:rsid w:val="003F1791"/>
    <w:rsid w:val="003F241C"/>
    <w:rsid w:val="003F24F7"/>
    <w:rsid w:val="003F2905"/>
    <w:rsid w:val="003F2A10"/>
    <w:rsid w:val="003F2C62"/>
    <w:rsid w:val="003F3112"/>
    <w:rsid w:val="003F31DB"/>
    <w:rsid w:val="003F35FA"/>
    <w:rsid w:val="003F3B53"/>
    <w:rsid w:val="003F3B57"/>
    <w:rsid w:val="003F3E43"/>
    <w:rsid w:val="003F3EFC"/>
    <w:rsid w:val="003F43CE"/>
    <w:rsid w:val="003F45A9"/>
    <w:rsid w:val="003F48D1"/>
    <w:rsid w:val="003F4B71"/>
    <w:rsid w:val="003F4C25"/>
    <w:rsid w:val="003F4C2D"/>
    <w:rsid w:val="003F4E64"/>
    <w:rsid w:val="003F5044"/>
    <w:rsid w:val="003F5089"/>
    <w:rsid w:val="003F5302"/>
    <w:rsid w:val="003F5862"/>
    <w:rsid w:val="003F58B6"/>
    <w:rsid w:val="003F5C41"/>
    <w:rsid w:val="003F5D8A"/>
    <w:rsid w:val="003F60FD"/>
    <w:rsid w:val="003F619F"/>
    <w:rsid w:val="003F63FC"/>
    <w:rsid w:val="003F642C"/>
    <w:rsid w:val="003F6473"/>
    <w:rsid w:val="003F66BE"/>
    <w:rsid w:val="003F6771"/>
    <w:rsid w:val="003F6809"/>
    <w:rsid w:val="003F693B"/>
    <w:rsid w:val="003F693C"/>
    <w:rsid w:val="003F7034"/>
    <w:rsid w:val="003F70FF"/>
    <w:rsid w:val="003F7173"/>
    <w:rsid w:val="003F7518"/>
    <w:rsid w:val="003F7578"/>
    <w:rsid w:val="003F7B12"/>
    <w:rsid w:val="003F7F92"/>
    <w:rsid w:val="004000E4"/>
    <w:rsid w:val="004000E5"/>
    <w:rsid w:val="0040039E"/>
    <w:rsid w:val="004005F1"/>
    <w:rsid w:val="004007C5"/>
    <w:rsid w:val="004009AB"/>
    <w:rsid w:val="00400CC7"/>
    <w:rsid w:val="00400FA2"/>
    <w:rsid w:val="00401107"/>
    <w:rsid w:val="00401298"/>
    <w:rsid w:val="00401315"/>
    <w:rsid w:val="004013E4"/>
    <w:rsid w:val="0040142A"/>
    <w:rsid w:val="00401501"/>
    <w:rsid w:val="0040191A"/>
    <w:rsid w:val="004019E6"/>
    <w:rsid w:val="00401B35"/>
    <w:rsid w:val="00401DB3"/>
    <w:rsid w:val="00401DC5"/>
    <w:rsid w:val="00401E22"/>
    <w:rsid w:val="00401E5C"/>
    <w:rsid w:val="004020CA"/>
    <w:rsid w:val="0040212D"/>
    <w:rsid w:val="0040256B"/>
    <w:rsid w:val="004025E2"/>
    <w:rsid w:val="00402706"/>
    <w:rsid w:val="00402CB7"/>
    <w:rsid w:val="00402F36"/>
    <w:rsid w:val="00402FE5"/>
    <w:rsid w:val="0040303A"/>
    <w:rsid w:val="004031AB"/>
    <w:rsid w:val="00403253"/>
    <w:rsid w:val="004033FF"/>
    <w:rsid w:val="004034AB"/>
    <w:rsid w:val="0040385C"/>
    <w:rsid w:val="00403932"/>
    <w:rsid w:val="00403A0E"/>
    <w:rsid w:val="00403B09"/>
    <w:rsid w:val="00403D11"/>
    <w:rsid w:val="00403F54"/>
    <w:rsid w:val="00403FFC"/>
    <w:rsid w:val="0040427A"/>
    <w:rsid w:val="004052CD"/>
    <w:rsid w:val="0040541C"/>
    <w:rsid w:val="00405573"/>
    <w:rsid w:val="00405737"/>
    <w:rsid w:val="00405A1B"/>
    <w:rsid w:val="00405D80"/>
    <w:rsid w:val="00405E00"/>
    <w:rsid w:val="0040600D"/>
    <w:rsid w:val="00406146"/>
    <w:rsid w:val="0040639E"/>
    <w:rsid w:val="00406751"/>
    <w:rsid w:val="00406764"/>
    <w:rsid w:val="00406A79"/>
    <w:rsid w:val="00406EC9"/>
    <w:rsid w:val="0040722C"/>
    <w:rsid w:val="00407351"/>
    <w:rsid w:val="00407A2E"/>
    <w:rsid w:val="00407C4B"/>
    <w:rsid w:val="00407CDC"/>
    <w:rsid w:val="00410163"/>
    <w:rsid w:val="0041023D"/>
    <w:rsid w:val="0041032F"/>
    <w:rsid w:val="004106EF"/>
    <w:rsid w:val="0041070E"/>
    <w:rsid w:val="004107C5"/>
    <w:rsid w:val="00410832"/>
    <w:rsid w:val="00410BAF"/>
    <w:rsid w:val="00410DF9"/>
    <w:rsid w:val="00410E95"/>
    <w:rsid w:val="0041115A"/>
    <w:rsid w:val="00411366"/>
    <w:rsid w:val="0041151C"/>
    <w:rsid w:val="00411A2A"/>
    <w:rsid w:val="004120E3"/>
    <w:rsid w:val="00412631"/>
    <w:rsid w:val="00412707"/>
    <w:rsid w:val="0041292D"/>
    <w:rsid w:val="00412BA2"/>
    <w:rsid w:val="00412FCB"/>
    <w:rsid w:val="00413169"/>
    <w:rsid w:val="00413491"/>
    <w:rsid w:val="004137C7"/>
    <w:rsid w:val="00413870"/>
    <w:rsid w:val="00413BBD"/>
    <w:rsid w:val="00413BE2"/>
    <w:rsid w:val="00413C38"/>
    <w:rsid w:val="00413D6B"/>
    <w:rsid w:val="00414185"/>
    <w:rsid w:val="00414372"/>
    <w:rsid w:val="0041446B"/>
    <w:rsid w:val="00414662"/>
    <w:rsid w:val="00414A74"/>
    <w:rsid w:val="00414CAC"/>
    <w:rsid w:val="004153D0"/>
    <w:rsid w:val="0041548C"/>
    <w:rsid w:val="00415491"/>
    <w:rsid w:val="004159B1"/>
    <w:rsid w:val="00415EAF"/>
    <w:rsid w:val="004161B8"/>
    <w:rsid w:val="0041627B"/>
    <w:rsid w:val="00416674"/>
    <w:rsid w:val="004167DB"/>
    <w:rsid w:val="00416B26"/>
    <w:rsid w:val="0041704B"/>
    <w:rsid w:val="004171A1"/>
    <w:rsid w:val="004172B3"/>
    <w:rsid w:val="004176D3"/>
    <w:rsid w:val="004179D5"/>
    <w:rsid w:val="00417F6E"/>
    <w:rsid w:val="00420305"/>
    <w:rsid w:val="00420319"/>
    <w:rsid w:val="00420929"/>
    <w:rsid w:val="00420ED5"/>
    <w:rsid w:val="00421129"/>
    <w:rsid w:val="00421188"/>
    <w:rsid w:val="0042124F"/>
    <w:rsid w:val="0042125F"/>
    <w:rsid w:val="00421741"/>
    <w:rsid w:val="0042189D"/>
    <w:rsid w:val="00421951"/>
    <w:rsid w:val="00421A61"/>
    <w:rsid w:val="00421AF5"/>
    <w:rsid w:val="00421CEF"/>
    <w:rsid w:val="0042203F"/>
    <w:rsid w:val="00422128"/>
    <w:rsid w:val="00422170"/>
    <w:rsid w:val="00422576"/>
    <w:rsid w:val="004229F8"/>
    <w:rsid w:val="0042310C"/>
    <w:rsid w:val="004232E5"/>
    <w:rsid w:val="004237C7"/>
    <w:rsid w:val="00423D03"/>
    <w:rsid w:val="00423F7C"/>
    <w:rsid w:val="00424454"/>
    <w:rsid w:val="0042469F"/>
    <w:rsid w:val="0042488D"/>
    <w:rsid w:val="00424A66"/>
    <w:rsid w:val="00424A9C"/>
    <w:rsid w:val="00424ACF"/>
    <w:rsid w:val="00424C7C"/>
    <w:rsid w:val="00424E47"/>
    <w:rsid w:val="00424ECE"/>
    <w:rsid w:val="00425667"/>
    <w:rsid w:val="004257A9"/>
    <w:rsid w:val="00425D1A"/>
    <w:rsid w:val="004262A0"/>
    <w:rsid w:val="00426422"/>
    <w:rsid w:val="0042653F"/>
    <w:rsid w:val="00426AC2"/>
    <w:rsid w:val="00426D1A"/>
    <w:rsid w:val="0042759D"/>
    <w:rsid w:val="00427608"/>
    <w:rsid w:val="0042773E"/>
    <w:rsid w:val="00427931"/>
    <w:rsid w:val="00427B3A"/>
    <w:rsid w:val="00427CF4"/>
    <w:rsid w:val="00430397"/>
    <w:rsid w:val="004307EC"/>
    <w:rsid w:val="004309DF"/>
    <w:rsid w:val="00430DFD"/>
    <w:rsid w:val="00431000"/>
    <w:rsid w:val="00431208"/>
    <w:rsid w:val="0043128F"/>
    <w:rsid w:val="00431315"/>
    <w:rsid w:val="0043134F"/>
    <w:rsid w:val="004318E8"/>
    <w:rsid w:val="00431976"/>
    <w:rsid w:val="00431A57"/>
    <w:rsid w:val="00431C1C"/>
    <w:rsid w:val="004321A0"/>
    <w:rsid w:val="0043229D"/>
    <w:rsid w:val="00432652"/>
    <w:rsid w:val="00432F2F"/>
    <w:rsid w:val="004330F3"/>
    <w:rsid w:val="00433280"/>
    <w:rsid w:val="00433380"/>
    <w:rsid w:val="00433404"/>
    <w:rsid w:val="00433493"/>
    <w:rsid w:val="004337D9"/>
    <w:rsid w:val="00433889"/>
    <w:rsid w:val="00433B5D"/>
    <w:rsid w:val="00433D10"/>
    <w:rsid w:val="00433E73"/>
    <w:rsid w:val="00434A2C"/>
    <w:rsid w:val="00434AA1"/>
    <w:rsid w:val="004356E2"/>
    <w:rsid w:val="0043588C"/>
    <w:rsid w:val="004359B5"/>
    <w:rsid w:val="004359FC"/>
    <w:rsid w:val="00435C64"/>
    <w:rsid w:val="00435CE5"/>
    <w:rsid w:val="00435FE4"/>
    <w:rsid w:val="0043600E"/>
    <w:rsid w:val="00436182"/>
    <w:rsid w:val="00436474"/>
    <w:rsid w:val="004367EA"/>
    <w:rsid w:val="00436B13"/>
    <w:rsid w:val="004370C8"/>
    <w:rsid w:val="0043712C"/>
    <w:rsid w:val="004372EF"/>
    <w:rsid w:val="0043736C"/>
    <w:rsid w:val="00437461"/>
    <w:rsid w:val="004377C8"/>
    <w:rsid w:val="00437A90"/>
    <w:rsid w:val="00441217"/>
    <w:rsid w:val="0044125C"/>
    <w:rsid w:val="00441264"/>
    <w:rsid w:val="00441573"/>
    <w:rsid w:val="004418B2"/>
    <w:rsid w:val="00441908"/>
    <w:rsid w:val="00441909"/>
    <w:rsid w:val="00441967"/>
    <w:rsid w:val="00441A19"/>
    <w:rsid w:val="00442310"/>
    <w:rsid w:val="004423A4"/>
    <w:rsid w:val="004425B5"/>
    <w:rsid w:val="00442847"/>
    <w:rsid w:val="00442CDB"/>
    <w:rsid w:val="00442D81"/>
    <w:rsid w:val="0044325E"/>
    <w:rsid w:val="004432EA"/>
    <w:rsid w:val="00443361"/>
    <w:rsid w:val="004434FC"/>
    <w:rsid w:val="004436A3"/>
    <w:rsid w:val="004436D2"/>
    <w:rsid w:val="00443B7B"/>
    <w:rsid w:val="00443F86"/>
    <w:rsid w:val="00444046"/>
    <w:rsid w:val="00444444"/>
    <w:rsid w:val="00444616"/>
    <w:rsid w:val="0044484C"/>
    <w:rsid w:val="004448E5"/>
    <w:rsid w:val="0044495B"/>
    <w:rsid w:val="00444AF3"/>
    <w:rsid w:val="00444C30"/>
    <w:rsid w:val="00445145"/>
    <w:rsid w:val="0044586C"/>
    <w:rsid w:val="004459C7"/>
    <w:rsid w:val="00445C76"/>
    <w:rsid w:val="00445F0C"/>
    <w:rsid w:val="004460F0"/>
    <w:rsid w:val="00446268"/>
    <w:rsid w:val="00446330"/>
    <w:rsid w:val="0044666C"/>
    <w:rsid w:val="004469C5"/>
    <w:rsid w:val="00446C62"/>
    <w:rsid w:val="00446DD6"/>
    <w:rsid w:val="00446FBE"/>
    <w:rsid w:val="0044728B"/>
    <w:rsid w:val="00447779"/>
    <w:rsid w:val="004479C6"/>
    <w:rsid w:val="00450130"/>
    <w:rsid w:val="004502E7"/>
    <w:rsid w:val="00450E43"/>
    <w:rsid w:val="00450F8F"/>
    <w:rsid w:val="00450FDE"/>
    <w:rsid w:val="00451023"/>
    <w:rsid w:val="0045114C"/>
    <w:rsid w:val="00451220"/>
    <w:rsid w:val="00451287"/>
    <w:rsid w:val="004514CE"/>
    <w:rsid w:val="004514D0"/>
    <w:rsid w:val="004515B4"/>
    <w:rsid w:val="00451A63"/>
    <w:rsid w:val="00451AA4"/>
    <w:rsid w:val="00451AE7"/>
    <w:rsid w:val="00451F00"/>
    <w:rsid w:val="004521E5"/>
    <w:rsid w:val="00452370"/>
    <w:rsid w:val="00452499"/>
    <w:rsid w:val="004525CE"/>
    <w:rsid w:val="004529D1"/>
    <w:rsid w:val="00452C99"/>
    <w:rsid w:val="00452D67"/>
    <w:rsid w:val="00452F79"/>
    <w:rsid w:val="004532EB"/>
    <w:rsid w:val="00453314"/>
    <w:rsid w:val="00453480"/>
    <w:rsid w:val="004535A8"/>
    <w:rsid w:val="00453BA3"/>
    <w:rsid w:val="00453EF9"/>
    <w:rsid w:val="00453F85"/>
    <w:rsid w:val="004545D8"/>
    <w:rsid w:val="00454AE2"/>
    <w:rsid w:val="00454BA8"/>
    <w:rsid w:val="00454DC3"/>
    <w:rsid w:val="00455058"/>
    <w:rsid w:val="0045568F"/>
    <w:rsid w:val="004556CE"/>
    <w:rsid w:val="0045586E"/>
    <w:rsid w:val="00455BAC"/>
    <w:rsid w:val="00455E2E"/>
    <w:rsid w:val="004562EF"/>
    <w:rsid w:val="00456F4D"/>
    <w:rsid w:val="0045704E"/>
    <w:rsid w:val="00457102"/>
    <w:rsid w:val="004571F3"/>
    <w:rsid w:val="0045740A"/>
    <w:rsid w:val="0045777F"/>
    <w:rsid w:val="004577F5"/>
    <w:rsid w:val="00457D61"/>
    <w:rsid w:val="00460105"/>
    <w:rsid w:val="004602D6"/>
    <w:rsid w:val="0046041B"/>
    <w:rsid w:val="004608EA"/>
    <w:rsid w:val="00460A57"/>
    <w:rsid w:val="0046109B"/>
    <w:rsid w:val="0046145F"/>
    <w:rsid w:val="00461496"/>
    <w:rsid w:val="0046186D"/>
    <w:rsid w:val="00462001"/>
    <w:rsid w:val="00462550"/>
    <w:rsid w:val="00462A84"/>
    <w:rsid w:val="00462AD5"/>
    <w:rsid w:val="00462BD6"/>
    <w:rsid w:val="00462C98"/>
    <w:rsid w:val="00462D38"/>
    <w:rsid w:val="00462D65"/>
    <w:rsid w:val="00462D7F"/>
    <w:rsid w:val="00462DA4"/>
    <w:rsid w:val="00462F2F"/>
    <w:rsid w:val="0046301D"/>
    <w:rsid w:val="0046319E"/>
    <w:rsid w:val="0046394E"/>
    <w:rsid w:val="00463B78"/>
    <w:rsid w:val="00463CBC"/>
    <w:rsid w:val="00463DAC"/>
    <w:rsid w:val="00464009"/>
    <w:rsid w:val="00464341"/>
    <w:rsid w:val="004644FC"/>
    <w:rsid w:val="00464776"/>
    <w:rsid w:val="004647F5"/>
    <w:rsid w:val="004649C2"/>
    <w:rsid w:val="00464A6A"/>
    <w:rsid w:val="00464A8F"/>
    <w:rsid w:val="00464BFD"/>
    <w:rsid w:val="00464ED8"/>
    <w:rsid w:val="004651BB"/>
    <w:rsid w:val="00465329"/>
    <w:rsid w:val="00465559"/>
    <w:rsid w:val="004658C2"/>
    <w:rsid w:val="00466092"/>
    <w:rsid w:val="004660F5"/>
    <w:rsid w:val="00466722"/>
    <w:rsid w:val="004667F0"/>
    <w:rsid w:val="00466CFA"/>
    <w:rsid w:val="00466EB1"/>
    <w:rsid w:val="00467010"/>
    <w:rsid w:val="004670B0"/>
    <w:rsid w:val="00467433"/>
    <w:rsid w:val="00467814"/>
    <w:rsid w:val="00467A96"/>
    <w:rsid w:val="00467B94"/>
    <w:rsid w:val="00467BF7"/>
    <w:rsid w:val="00467C82"/>
    <w:rsid w:val="00467F23"/>
    <w:rsid w:val="00467FF1"/>
    <w:rsid w:val="00470100"/>
    <w:rsid w:val="004701A2"/>
    <w:rsid w:val="004705FA"/>
    <w:rsid w:val="0047079D"/>
    <w:rsid w:val="004707B8"/>
    <w:rsid w:val="00470A84"/>
    <w:rsid w:val="00470B2E"/>
    <w:rsid w:val="00470B8C"/>
    <w:rsid w:val="00470FA9"/>
    <w:rsid w:val="0047130E"/>
    <w:rsid w:val="0047144F"/>
    <w:rsid w:val="0047166D"/>
    <w:rsid w:val="004718B1"/>
    <w:rsid w:val="00471D0A"/>
    <w:rsid w:val="00472056"/>
    <w:rsid w:val="00472274"/>
    <w:rsid w:val="0047289E"/>
    <w:rsid w:val="004729F4"/>
    <w:rsid w:val="00472BF7"/>
    <w:rsid w:val="00472C8B"/>
    <w:rsid w:val="00472D48"/>
    <w:rsid w:val="0047346A"/>
    <w:rsid w:val="00473661"/>
    <w:rsid w:val="004736AB"/>
    <w:rsid w:val="004736E2"/>
    <w:rsid w:val="004737B7"/>
    <w:rsid w:val="00473845"/>
    <w:rsid w:val="004743B9"/>
    <w:rsid w:val="0047480C"/>
    <w:rsid w:val="00474855"/>
    <w:rsid w:val="00474B56"/>
    <w:rsid w:val="00474D51"/>
    <w:rsid w:val="00474DC2"/>
    <w:rsid w:val="00474FB3"/>
    <w:rsid w:val="00475087"/>
    <w:rsid w:val="004755DA"/>
    <w:rsid w:val="00475A9A"/>
    <w:rsid w:val="00475B5F"/>
    <w:rsid w:val="00475C40"/>
    <w:rsid w:val="00475C74"/>
    <w:rsid w:val="00475D16"/>
    <w:rsid w:val="004761B5"/>
    <w:rsid w:val="00476D75"/>
    <w:rsid w:val="00476D96"/>
    <w:rsid w:val="00476F3A"/>
    <w:rsid w:val="004772B4"/>
    <w:rsid w:val="004775FD"/>
    <w:rsid w:val="00477908"/>
    <w:rsid w:val="00477ABA"/>
    <w:rsid w:val="00477C5D"/>
    <w:rsid w:val="004803EB"/>
    <w:rsid w:val="00480607"/>
    <w:rsid w:val="00480665"/>
    <w:rsid w:val="00480B51"/>
    <w:rsid w:val="004819B2"/>
    <w:rsid w:val="00481E08"/>
    <w:rsid w:val="00481E55"/>
    <w:rsid w:val="00481E93"/>
    <w:rsid w:val="00481F66"/>
    <w:rsid w:val="004820AC"/>
    <w:rsid w:val="0048213D"/>
    <w:rsid w:val="004825B3"/>
    <w:rsid w:val="00482640"/>
    <w:rsid w:val="004827E1"/>
    <w:rsid w:val="00482B52"/>
    <w:rsid w:val="00482EAA"/>
    <w:rsid w:val="00483088"/>
    <w:rsid w:val="004831CE"/>
    <w:rsid w:val="0048345A"/>
    <w:rsid w:val="004837A4"/>
    <w:rsid w:val="004837C8"/>
    <w:rsid w:val="004839BF"/>
    <w:rsid w:val="00483F6B"/>
    <w:rsid w:val="00483FDF"/>
    <w:rsid w:val="004842BC"/>
    <w:rsid w:val="0048438E"/>
    <w:rsid w:val="00484956"/>
    <w:rsid w:val="00484AC9"/>
    <w:rsid w:val="00484DB4"/>
    <w:rsid w:val="00485146"/>
    <w:rsid w:val="0048516F"/>
    <w:rsid w:val="00485452"/>
    <w:rsid w:val="004855B1"/>
    <w:rsid w:val="00485A45"/>
    <w:rsid w:val="00485AE8"/>
    <w:rsid w:val="00485CF4"/>
    <w:rsid w:val="00486000"/>
    <w:rsid w:val="00486135"/>
    <w:rsid w:val="00486193"/>
    <w:rsid w:val="0048665B"/>
    <w:rsid w:val="0048694D"/>
    <w:rsid w:val="00486D67"/>
    <w:rsid w:val="00486DCB"/>
    <w:rsid w:val="0048703F"/>
    <w:rsid w:val="00487390"/>
    <w:rsid w:val="0048763F"/>
    <w:rsid w:val="004876AE"/>
    <w:rsid w:val="00487BCF"/>
    <w:rsid w:val="00487DBE"/>
    <w:rsid w:val="0049038F"/>
    <w:rsid w:val="004905F7"/>
    <w:rsid w:val="00490714"/>
    <w:rsid w:val="00490828"/>
    <w:rsid w:val="00490BD1"/>
    <w:rsid w:val="0049105C"/>
    <w:rsid w:val="00491509"/>
    <w:rsid w:val="00491681"/>
    <w:rsid w:val="004916AA"/>
    <w:rsid w:val="00491C20"/>
    <w:rsid w:val="00491D68"/>
    <w:rsid w:val="00492145"/>
    <w:rsid w:val="004923C6"/>
    <w:rsid w:val="00492630"/>
    <w:rsid w:val="00492BEC"/>
    <w:rsid w:val="00492EC6"/>
    <w:rsid w:val="0049320A"/>
    <w:rsid w:val="0049325B"/>
    <w:rsid w:val="004934F1"/>
    <w:rsid w:val="0049352B"/>
    <w:rsid w:val="00493653"/>
    <w:rsid w:val="00493692"/>
    <w:rsid w:val="00493854"/>
    <w:rsid w:val="00493CE1"/>
    <w:rsid w:val="00493D5F"/>
    <w:rsid w:val="00493DAC"/>
    <w:rsid w:val="00493F97"/>
    <w:rsid w:val="00494017"/>
    <w:rsid w:val="004940AE"/>
    <w:rsid w:val="004943C5"/>
    <w:rsid w:val="0049445D"/>
    <w:rsid w:val="004944C4"/>
    <w:rsid w:val="00494557"/>
    <w:rsid w:val="00494A3C"/>
    <w:rsid w:val="00494F35"/>
    <w:rsid w:val="00495464"/>
    <w:rsid w:val="004955BD"/>
    <w:rsid w:val="004958A4"/>
    <w:rsid w:val="00495B07"/>
    <w:rsid w:val="00495BCD"/>
    <w:rsid w:val="00495F06"/>
    <w:rsid w:val="00495F4B"/>
    <w:rsid w:val="004960B4"/>
    <w:rsid w:val="004965D7"/>
    <w:rsid w:val="0049663D"/>
    <w:rsid w:val="004966FC"/>
    <w:rsid w:val="004967F0"/>
    <w:rsid w:val="00496C20"/>
    <w:rsid w:val="00496FC5"/>
    <w:rsid w:val="00497067"/>
    <w:rsid w:val="0049716B"/>
    <w:rsid w:val="004971DA"/>
    <w:rsid w:val="00497286"/>
    <w:rsid w:val="004973ED"/>
    <w:rsid w:val="004975E1"/>
    <w:rsid w:val="00497B4C"/>
    <w:rsid w:val="00497DCF"/>
    <w:rsid w:val="004A034F"/>
    <w:rsid w:val="004A0501"/>
    <w:rsid w:val="004A05C3"/>
    <w:rsid w:val="004A0751"/>
    <w:rsid w:val="004A0790"/>
    <w:rsid w:val="004A0A40"/>
    <w:rsid w:val="004A0BA5"/>
    <w:rsid w:val="004A13DC"/>
    <w:rsid w:val="004A172F"/>
    <w:rsid w:val="004A17E0"/>
    <w:rsid w:val="004A180D"/>
    <w:rsid w:val="004A1E4B"/>
    <w:rsid w:val="004A1FDD"/>
    <w:rsid w:val="004A20E3"/>
    <w:rsid w:val="004A21FB"/>
    <w:rsid w:val="004A2CFC"/>
    <w:rsid w:val="004A3476"/>
    <w:rsid w:val="004A35A4"/>
    <w:rsid w:val="004A365D"/>
    <w:rsid w:val="004A38AD"/>
    <w:rsid w:val="004A3B7A"/>
    <w:rsid w:val="004A4334"/>
    <w:rsid w:val="004A4C57"/>
    <w:rsid w:val="004A52D3"/>
    <w:rsid w:val="004A5360"/>
    <w:rsid w:val="004A53BC"/>
    <w:rsid w:val="004A54A7"/>
    <w:rsid w:val="004A5C60"/>
    <w:rsid w:val="004A5FDA"/>
    <w:rsid w:val="004A5FFA"/>
    <w:rsid w:val="004A6335"/>
    <w:rsid w:val="004A6975"/>
    <w:rsid w:val="004A6B35"/>
    <w:rsid w:val="004A6B5A"/>
    <w:rsid w:val="004A6BEB"/>
    <w:rsid w:val="004A6CED"/>
    <w:rsid w:val="004A6E1C"/>
    <w:rsid w:val="004A6F0A"/>
    <w:rsid w:val="004A74AA"/>
    <w:rsid w:val="004A755F"/>
    <w:rsid w:val="004A76F2"/>
    <w:rsid w:val="004A7D45"/>
    <w:rsid w:val="004A7DE7"/>
    <w:rsid w:val="004A7F4E"/>
    <w:rsid w:val="004B006B"/>
    <w:rsid w:val="004B035B"/>
    <w:rsid w:val="004B0385"/>
    <w:rsid w:val="004B0446"/>
    <w:rsid w:val="004B053A"/>
    <w:rsid w:val="004B0FA4"/>
    <w:rsid w:val="004B11A7"/>
    <w:rsid w:val="004B1272"/>
    <w:rsid w:val="004B127E"/>
    <w:rsid w:val="004B1369"/>
    <w:rsid w:val="004B137E"/>
    <w:rsid w:val="004B13DE"/>
    <w:rsid w:val="004B1A1A"/>
    <w:rsid w:val="004B1E91"/>
    <w:rsid w:val="004B1FB9"/>
    <w:rsid w:val="004B26FA"/>
    <w:rsid w:val="004B2789"/>
    <w:rsid w:val="004B28FF"/>
    <w:rsid w:val="004B2E23"/>
    <w:rsid w:val="004B2FD8"/>
    <w:rsid w:val="004B379F"/>
    <w:rsid w:val="004B3E8B"/>
    <w:rsid w:val="004B3F58"/>
    <w:rsid w:val="004B47B9"/>
    <w:rsid w:val="004B4940"/>
    <w:rsid w:val="004B496E"/>
    <w:rsid w:val="004B4B30"/>
    <w:rsid w:val="004B4BAD"/>
    <w:rsid w:val="004B4C35"/>
    <w:rsid w:val="004B4DC1"/>
    <w:rsid w:val="004B4E3C"/>
    <w:rsid w:val="004B50E3"/>
    <w:rsid w:val="004B5172"/>
    <w:rsid w:val="004B51D1"/>
    <w:rsid w:val="004B560F"/>
    <w:rsid w:val="004B58FD"/>
    <w:rsid w:val="004B5B99"/>
    <w:rsid w:val="004B6605"/>
    <w:rsid w:val="004B66B0"/>
    <w:rsid w:val="004B6882"/>
    <w:rsid w:val="004B699C"/>
    <w:rsid w:val="004B69ED"/>
    <w:rsid w:val="004B6A46"/>
    <w:rsid w:val="004B6B1F"/>
    <w:rsid w:val="004B6B76"/>
    <w:rsid w:val="004B6CDC"/>
    <w:rsid w:val="004B7533"/>
    <w:rsid w:val="004B753F"/>
    <w:rsid w:val="004B763D"/>
    <w:rsid w:val="004B7743"/>
    <w:rsid w:val="004B7A0F"/>
    <w:rsid w:val="004B7A3C"/>
    <w:rsid w:val="004C01C9"/>
    <w:rsid w:val="004C0900"/>
    <w:rsid w:val="004C09A5"/>
    <w:rsid w:val="004C0CC5"/>
    <w:rsid w:val="004C1163"/>
    <w:rsid w:val="004C119F"/>
    <w:rsid w:val="004C11EB"/>
    <w:rsid w:val="004C13EB"/>
    <w:rsid w:val="004C1FE1"/>
    <w:rsid w:val="004C1FFF"/>
    <w:rsid w:val="004C2159"/>
    <w:rsid w:val="004C2167"/>
    <w:rsid w:val="004C226E"/>
    <w:rsid w:val="004C272E"/>
    <w:rsid w:val="004C2970"/>
    <w:rsid w:val="004C2C1F"/>
    <w:rsid w:val="004C2C72"/>
    <w:rsid w:val="004C2CF2"/>
    <w:rsid w:val="004C3061"/>
    <w:rsid w:val="004C31E6"/>
    <w:rsid w:val="004C320E"/>
    <w:rsid w:val="004C340B"/>
    <w:rsid w:val="004C3471"/>
    <w:rsid w:val="004C36F8"/>
    <w:rsid w:val="004C3829"/>
    <w:rsid w:val="004C3B1B"/>
    <w:rsid w:val="004C4175"/>
    <w:rsid w:val="004C4187"/>
    <w:rsid w:val="004C4229"/>
    <w:rsid w:val="004C425F"/>
    <w:rsid w:val="004C43DE"/>
    <w:rsid w:val="004C46C4"/>
    <w:rsid w:val="004C4941"/>
    <w:rsid w:val="004C4EAC"/>
    <w:rsid w:val="004C4EE8"/>
    <w:rsid w:val="004C50CA"/>
    <w:rsid w:val="004C53B5"/>
    <w:rsid w:val="004C5786"/>
    <w:rsid w:val="004C5902"/>
    <w:rsid w:val="004C5A26"/>
    <w:rsid w:val="004C5A79"/>
    <w:rsid w:val="004C5BA7"/>
    <w:rsid w:val="004C5C03"/>
    <w:rsid w:val="004C5C48"/>
    <w:rsid w:val="004C61DC"/>
    <w:rsid w:val="004C66FA"/>
    <w:rsid w:val="004C6785"/>
    <w:rsid w:val="004C67BD"/>
    <w:rsid w:val="004C682A"/>
    <w:rsid w:val="004C6A56"/>
    <w:rsid w:val="004C6B32"/>
    <w:rsid w:val="004C7681"/>
    <w:rsid w:val="004C7B4C"/>
    <w:rsid w:val="004D06E9"/>
    <w:rsid w:val="004D07C4"/>
    <w:rsid w:val="004D0880"/>
    <w:rsid w:val="004D0997"/>
    <w:rsid w:val="004D0AED"/>
    <w:rsid w:val="004D0E39"/>
    <w:rsid w:val="004D0FD6"/>
    <w:rsid w:val="004D16A3"/>
    <w:rsid w:val="004D1F0D"/>
    <w:rsid w:val="004D2754"/>
    <w:rsid w:val="004D27A9"/>
    <w:rsid w:val="004D2902"/>
    <w:rsid w:val="004D2A76"/>
    <w:rsid w:val="004D2DDA"/>
    <w:rsid w:val="004D33CE"/>
    <w:rsid w:val="004D33D9"/>
    <w:rsid w:val="004D33F9"/>
    <w:rsid w:val="004D38AE"/>
    <w:rsid w:val="004D39A6"/>
    <w:rsid w:val="004D3B0E"/>
    <w:rsid w:val="004D3BCB"/>
    <w:rsid w:val="004D3BFA"/>
    <w:rsid w:val="004D3CAA"/>
    <w:rsid w:val="004D3DE9"/>
    <w:rsid w:val="004D4002"/>
    <w:rsid w:val="004D4151"/>
    <w:rsid w:val="004D415F"/>
    <w:rsid w:val="004D4273"/>
    <w:rsid w:val="004D4306"/>
    <w:rsid w:val="004D44D3"/>
    <w:rsid w:val="004D45E9"/>
    <w:rsid w:val="004D4713"/>
    <w:rsid w:val="004D4814"/>
    <w:rsid w:val="004D4F53"/>
    <w:rsid w:val="004D4F64"/>
    <w:rsid w:val="004D5523"/>
    <w:rsid w:val="004D572E"/>
    <w:rsid w:val="004D5897"/>
    <w:rsid w:val="004D589E"/>
    <w:rsid w:val="004D59F9"/>
    <w:rsid w:val="004D5A37"/>
    <w:rsid w:val="004D5CEC"/>
    <w:rsid w:val="004D5E5D"/>
    <w:rsid w:val="004D6020"/>
    <w:rsid w:val="004D6352"/>
    <w:rsid w:val="004D677E"/>
    <w:rsid w:val="004D6C45"/>
    <w:rsid w:val="004D7174"/>
    <w:rsid w:val="004D741F"/>
    <w:rsid w:val="004E045C"/>
    <w:rsid w:val="004E053B"/>
    <w:rsid w:val="004E06EE"/>
    <w:rsid w:val="004E0BB0"/>
    <w:rsid w:val="004E0BCA"/>
    <w:rsid w:val="004E0C16"/>
    <w:rsid w:val="004E0E77"/>
    <w:rsid w:val="004E0F34"/>
    <w:rsid w:val="004E0F92"/>
    <w:rsid w:val="004E10A6"/>
    <w:rsid w:val="004E1411"/>
    <w:rsid w:val="004E18DC"/>
    <w:rsid w:val="004E1C42"/>
    <w:rsid w:val="004E1CC2"/>
    <w:rsid w:val="004E1E32"/>
    <w:rsid w:val="004E1F59"/>
    <w:rsid w:val="004E2091"/>
    <w:rsid w:val="004E235F"/>
    <w:rsid w:val="004E277A"/>
    <w:rsid w:val="004E282C"/>
    <w:rsid w:val="004E2D2B"/>
    <w:rsid w:val="004E2F84"/>
    <w:rsid w:val="004E3298"/>
    <w:rsid w:val="004E32B7"/>
    <w:rsid w:val="004E32EA"/>
    <w:rsid w:val="004E33BD"/>
    <w:rsid w:val="004E34FA"/>
    <w:rsid w:val="004E3FA7"/>
    <w:rsid w:val="004E413E"/>
    <w:rsid w:val="004E4353"/>
    <w:rsid w:val="004E450C"/>
    <w:rsid w:val="004E458A"/>
    <w:rsid w:val="004E45A7"/>
    <w:rsid w:val="004E47C8"/>
    <w:rsid w:val="004E4DC5"/>
    <w:rsid w:val="004E4F0B"/>
    <w:rsid w:val="004E55E3"/>
    <w:rsid w:val="004E57DA"/>
    <w:rsid w:val="004E5A86"/>
    <w:rsid w:val="004E5AEF"/>
    <w:rsid w:val="004E5DBD"/>
    <w:rsid w:val="004E5E35"/>
    <w:rsid w:val="004E5ED9"/>
    <w:rsid w:val="004E6299"/>
    <w:rsid w:val="004E6419"/>
    <w:rsid w:val="004E666C"/>
    <w:rsid w:val="004E6A92"/>
    <w:rsid w:val="004E6BA9"/>
    <w:rsid w:val="004E6CB3"/>
    <w:rsid w:val="004E730A"/>
    <w:rsid w:val="004E748A"/>
    <w:rsid w:val="004E74E9"/>
    <w:rsid w:val="004E7660"/>
    <w:rsid w:val="004E76E4"/>
    <w:rsid w:val="004E790B"/>
    <w:rsid w:val="004F011B"/>
    <w:rsid w:val="004F0489"/>
    <w:rsid w:val="004F051F"/>
    <w:rsid w:val="004F0736"/>
    <w:rsid w:val="004F0773"/>
    <w:rsid w:val="004F0BD0"/>
    <w:rsid w:val="004F0C1D"/>
    <w:rsid w:val="004F0D0D"/>
    <w:rsid w:val="004F1019"/>
    <w:rsid w:val="004F136E"/>
    <w:rsid w:val="004F1392"/>
    <w:rsid w:val="004F160A"/>
    <w:rsid w:val="004F184E"/>
    <w:rsid w:val="004F1C8D"/>
    <w:rsid w:val="004F1D07"/>
    <w:rsid w:val="004F1EDF"/>
    <w:rsid w:val="004F1EEB"/>
    <w:rsid w:val="004F2132"/>
    <w:rsid w:val="004F2249"/>
    <w:rsid w:val="004F28CA"/>
    <w:rsid w:val="004F297B"/>
    <w:rsid w:val="004F2AC2"/>
    <w:rsid w:val="004F2CA0"/>
    <w:rsid w:val="004F3232"/>
    <w:rsid w:val="004F3445"/>
    <w:rsid w:val="004F364E"/>
    <w:rsid w:val="004F3881"/>
    <w:rsid w:val="004F3EDF"/>
    <w:rsid w:val="004F3FA4"/>
    <w:rsid w:val="004F400F"/>
    <w:rsid w:val="004F4345"/>
    <w:rsid w:val="004F437E"/>
    <w:rsid w:val="004F47A6"/>
    <w:rsid w:val="004F4E04"/>
    <w:rsid w:val="004F4F88"/>
    <w:rsid w:val="004F51B6"/>
    <w:rsid w:val="004F5969"/>
    <w:rsid w:val="004F598D"/>
    <w:rsid w:val="004F5A9B"/>
    <w:rsid w:val="004F5C7A"/>
    <w:rsid w:val="004F5DFE"/>
    <w:rsid w:val="004F600B"/>
    <w:rsid w:val="004F6349"/>
    <w:rsid w:val="004F6A6B"/>
    <w:rsid w:val="004F6E7D"/>
    <w:rsid w:val="004F6F38"/>
    <w:rsid w:val="004F730E"/>
    <w:rsid w:val="004F73F9"/>
    <w:rsid w:val="004F794F"/>
    <w:rsid w:val="004F7F4D"/>
    <w:rsid w:val="004F7FDC"/>
    <w:rsid w:val="00500481"/>
    <w:rsid w:val="0050049D"/>
    <w:rsid w:val="005006CD"/>
    <w:rsid w:val="00500914"/>
    <w:rsid w:val="00500FF5"/>
    <w:rsid w:val="005013BD"/>
    <w:rsid w:val="005014B1"/>
    <w:rsid w:val="00501CD2"/>
    <w:rsid w:val="005022A6"/>
    <w:rsid w:val="00502306"/>
    <w:rsid w:val="005024C4"/>
    <w:rsid w:val="00502821"/>
    <w:rsid w:val="005029FF"/>
    <w:rsid w:val="00502C49"/>
    <w:rsid w:val="00502C7E"/>
    <w:rsid w:val="005036AD"/>
    <w:rsid w:val="005038E1"/>
    <w:rsid w:val="00503B9D"/>
    <w:rsid w:val="00503BEF"/>
    <w:rsid w:val="00503BF6"/>
    <w:rsid w:val="0050403B"/>
    <w:rsid w:val="0050428C"/>
    <w:rsid w:val="00504338"/>
    <w:rsid w:val="0050434E"/>
    <w:rsid w:val="00504362"/>
    <w:rsid w:val="00504495"/>
    <w:rsid w:val="005046DD"/>
    <w:rsid w:val="00504927"/>
    <w:rsid w:val="00504A50"/>
    <w:rsid w:val="00504A88"/>
    <w:rsid w:val="00504C30"/>
    <w:rsid w:val="00504F15"/>
    <w:rsid w:val="00504F1F"/>
    <w:rsid w:val="005051F5"/>
    <w:rsid w:val="0050521A"/>
    <w:rsid w:val="0050544A"/>
    <w:rsid w:val="00505510"/>
    <w:rsid w:val="005055A5"/>
    <w:rsid w:val="005056F4"/>
    <w:rsid w:val="005059E9"/>
    <w:rsid w:val="00505ADA"/>
    <w:rsid w:val="0050614C"/>
    <w:rsid w:val="0050644A"/>
    <w:rsid w:val="0050657D"/>
    <w:rsid w:val="00506661"/>
    <w:rsid w:val="00506C25"/>
    <w:rsid w:val="00506C84"/>
    <w:rsid w:val="00506FD4"/>
    <w:rsid w:val="005070BB"/>
    <w:rsid w:val="005071A3"/>
    <w:rsid w:val="005077A4"/>
    <w:rsid w:val="0051005C"/>
    <w:rsid w:val="005101CB"/>
    <w:rsid w:val="00510290"/>
    <w:rsid w:val="00510349"/>
    <w:rsid w:val="00510505"/>
    <w:rsid w:val="00510683"/>
    <w:rsid w:val="005109CD"/>
    <w:rsid w:val="00510B15"/>
    <w:rsid w:val="00510DF0"/>
    <w:rsid w:val="0051191C"/>
    <w:rsid w:val="005119E9"/>
    <w:rsid w:val="005120A0"/>
    <w:rsid w:val="005121F4"/>
    <w:rsid w:val="005123B9"/>
    <w:rsid w:val="00512484"/>
    <w:rsid w:val="0051260F"/>
    <w:rsid w:val="005129CE"/>
    <w:rsid w:val="00512ACE"/>
    <w:rsid w:val="00512C12"/>
    <w:rsid w:val="00512E64"/>
    <w:rsid w:val="00512F8B"/>
    <w:rsid w:val="00513075"/>
    <w:rsid w:val="005131FE"/>
    <w:rsid w:val="00513B59"/>
    <w:rsid w:val="00513C89"/>
    <w:rsid w:val="00513DA2"/>
    <w:rsid w:val="00513EDC"/>
    <w:rsid w:val="00514422"/>
    <w:rsid w:val="00514661"/>
    <w:rsid w:val="00514A94"/>
    <w:rsid w:val="00514E0C"/>
    <w:rsid w:val="0051535E"/>
    <w:rsid w:val="005160CC"/>
    <w:rsid w:val="005160E4"/>
    <w:rsid w:val="005166EF"/>
    <w:rsid w:val="005170B8"/>
    <w:rsid w:val="005170E1"/>
    <w:rsid w:val="00517223"/>
    <w:rsid w:val="005173CB"/>
    <w:rsid w:val="00517435"/>
    <w:rsid w:val="0051752C"/>
    <w:rsid w:val="005175B8"/>
    <w:rsid w:val="005179E5"/>
    <w:rsid w:val="00517AC2"/>
    <w:rsid w:val="00517B02"/>
    <w:rsid w:val="00517B85"/>
    <w:rsid w:val="00517E39"/>
    <w:rsid w:val="005202B6"/>
    <w:rsid w:val="00520353"/>
    <w:rsid w:val="005205E9"/>
    <w:rsid w:val="005205F4"/>
    <w:rsid w:val="0052065F"/>
    <w:rsid w:val="00520AAC"/>
    <w:rsid w:val="00520CB1"/>
    <w:rsid w:val="005212C0"/>
    <w:rsid w:val="00521631"/>
    <w:rsid w:val="00521860"/>
    <w:rsid w:val="00521B63"/>
    <w:rsid w:val="00521BE8"/>
    <w:rsid w:val="00521D86"/>
    <w:rsid w:val="00522042"/>
    <w:rsid w:val="0052219D"/>
    <w:rsid w:val="00522718"/>
    <w:rsid w:val="005229A9"/>
    <w:rsid w:val="00522A70"/>
    <w:rsid w:val="00522BEE"/>
    <w:rsid w:val="00522F0A"/>
    <w:rsid w:val="00523263"/>
    <w:rsid w:val="00523B9D"/>
    <w:rsid w:val="00523D98"/>
    <w:rsid w:val="00524047"/>
    <w:rsid w:val="0052416A"/>
    <w:rsid w:val="00524257"/>
    <w:rsid w:val="005246D4"/>
    <w:rsid w:val="005246FC"/>
    <w:rsid w:val="0052471B"/>
    <w:rsid w:val="00524785"/>
    <w:rsid w:val="0052478F"/>
    <w:rsid w:val="00524888"/>
    <w:rsid w:val="00524A07"/>
    <w:rsid w:val="00524AB9"/>
    <w:rsid w:val="00524F67"/>
    <w:rsid w:val="005256D8"/>
    <w:rsid w:val="00525847"/>
    <w:rsid w:val="00525C48"/>
    <w:rsid w:val="00525F9D"/>
    <w:rsid w:val="0052632B"/>
    <w:rsid w:val="0052648E"/>
    <w:rsid w:val="005265E2"/>
    <w:rsid w:val="00526A6E"/>
    <w:rsid w:val="00526BC3"/>
    <w:rsid w:val="00526C09"/>
    <w:rsid w:val="005271A0"/>
    <w:rsid w:val="00527384"/>
    <w:rsid w:val="0052794B"/>
    <w:rsid w:val="00527DEC"/>
    <w:rsid w:val="00527ECA"/>
    <w:rsid w:val="0053005F"/>
    <w:rsid w:val="005301C9"/>
    <w:rsid w:val="0053035B"/>
    <w:rsid w:val="005305DE"/>
    <w:rsid w:val="0053091A"/>
    <w:rsid w:val="005309C0"/>
    <w:rsid w:val="00530A36"/>
    <w:rsid w:val="00530A99"/>
    <w:rsid w:val="00530ABA"/>
    <w:rsid w:val="00530BF0"/>
    <w:rsid w:val="00530F6F"/>
    <w:rsid w:val="005311AD"/>
    <w:rsid w:val="00531443"/>
    <w:rsid w:val="00531692"/>
    <w:rsid w:val="005316A6"/>
    <w:rsid w:val="00531E1B"/>
    <w:rsid w:val="00531E8D"/>
    <w:rsid w:val="00531F7D"/>
    <w:rsid w:val="00532300"/>
    <w:rsid w:val="00532A77"/>
    <w:rsid w:val="00532C2C"/>
    <w:rsid w:val="00532CC4"/>
    <w:rsid w:val="00532D05"/>
    <w:rsid w:val="00532E89"/>
    <w:rsid w:val="005334E3"/>
    <w:rsid w:val="0053370B"/>
    <w:rsid w:val="00533B5F"/>
    <w:rsid w:val="00533EE4"/>
    <w:rsid w:val="00533F36"/>
    <w:rsid w:val="00533FBA"/>
    <w:rsid w:val="00534047"/>
    <w:rsid w:val="00534118"/>
    <w:rsid w:val="005346FD"/>
    <w:rsid w:val="00535449"/>
    <w:rsid w:val="00535673"/>
    <w:rsid w:val="00535942"/>
    <w:rsid w:val="005359B4"/>
    <w:rsid w:val="00535B7E"/>
    <w:rsid w:val="005362D7"/>
    <w:rsid w:val="00536406"/>
    <w:rsid w:val="005364FB"/>
    <w:rsid w:val="0053669C"/>
    <w:rsid w:val="0053679E"/>
    <w:rsid w:val="00536905"/>
    <w:rsid w:val="00536D8E"/>
    <w:rsid w:val="005371A9"/>
    <w:rsid w:val="00537342"/>
    <w:rsid w:val="005376C5"/>
    <w:rsid w:val="0053777E"/>
    <w:rsid w:val="005379A6"/>
    <w:rsid w:val="00537C3C"/>
    <w:rsid w:val="005401F6"/>
    <w:rsid w:val="005402A1"/>
    <w:rsid w:val="00540382"/>
    <w:rsid w:val="0054044D"/>
    <w:rsid w:val="00540A81"/>
    <w:rsid w:val="00540AFC"/>
    <w:rsid w:val="00540BC1"/>
    <w:rsid w:val="00541182"/>
    <w:rsid w:val="005411E4"/>
    <w:rsid w:val="00541279"/>
    <w:rsid w:val="005412DC"/>
    <w:rsid w:val="005416EB"/>
    <w:rsid w:val="005417D7"/>
    <w:rsid w:val="0054192D"/>
    <w:rsid w:val="00541ADC"/>
    <w:rsid w:val="00541D7B"/>
    <w:rsid w:val="00542380"/>
    <w:rsid w:val="005423CE"/>
    <w:rsid w:val="005424C7"/>
    <w:rsid w:val="00542A35"/>
    <w:rsid w:val="00542A86"/>
    <w:rsid w:val="00542A9D"/>
    <w:rsid w:val="00542CF0"/>
    <w:rsid w:val="00542D0A"/>
    <w:rsid w:val="00542F13"/>
    <w:rsid w:val="00542FC3"/>
    <w:rsid w:val="0054303E"/>
    <w:rsid w:val="0054308C"/>
    <w:rsid w:val="00543CB0"/>
    <w:rsid w:val="005440D1"/>
    <w:rsid w:val="005444AE"/>
    <w:rsid w:val="0054474C"/>
    <w:rsid w:val="0054494C"/>
    <w:rsid w:val="00544C09"/>
    <w:rsid w:val="00545000"/>
    <w:rsid w:val="005452DC"/>
    <w:rsid w:val="005454AF"/>
    <w:rsid w:val="00545544"/>
    <w:rsid w:val="0054567D"/>
    <w:rsid w:val="00545748"/>
    <w:rsid w:val="00545E73"/>
    <w:rsid w:val="00545E81"/>
    <w:rsid w:val="00545F33"/>
    <w:rsid w:val="00545F78"/>
    <w:rsid w:val="00545F99"/>
    <w:rsid w:val="005460DA"/>
    <w:rsid w:val="005462F9"/>
    <w:rsid w:val="00546771"/>
    <w:rsid w:val="005470B5"/>
    <w:rsid w:val="0054750C"/>
    <w:rsid w:val="00547951"/>
    <w:rsid w:val="00547B07"/>
    <w:rsid w:val="00550273"/>
    <w:rsid w:val="00550394"/>
    <w:rsid w:val="00550395"/>
    <w:rsid w:val="00550474"/>
    <w:rsid w:val="0055065A"/>
    <w:rsid w:val="005506F2"/>
    <w:rsid w:val="00550A5D"/>
    <w:rsid w:val="00550B5A"/>
    <w:rsid w:val="00550EB4"/>
    <w:rsid w:val="00550F11"/>
    <w:rsid w:val="00551223"/>
    <w:rsid w:val="0055125B"/>
    <w:rsid w:val="005512C4"/>
    <w:rsid w:val="005513CD"/>
    <w:rsid w:val="005513F1"/>
    <w:rsid w:val="00551A3B"/>
    <w:rsid w:val="00551ADC"/>
    <w:rsid w:val="00551C33"/>
    <w:rsid w:val="00551CBA"/>
    <w:rsid w:val="00552064"/>
    <w:rsid w:val="0055261B"/>
    <w:rsid w:val="005528B7"/>
    <w:rsid w:val="00552D3B"/>
    <w:rsid w:val="00552F2B"/>
    <w:rsid w:val="00553038"/>
    <w:rsid w:val="0055326A"/>
    <w:rsid w:val="005537EC"/>
    <w:rsid w:val="005537FF"/>
    <w:rsid w:val="00553AB1"/>
    <w:rsid w:val="00553D16"/>
    <w:rsid w:val="005541A0"/>
    <w:rsid w:val="00554281"/>
    <w:rsid w:val="005551D5"/>
    <w:rsid w:val="00555290"/>
    <w:rsid w:val="0055543F"/>
    <w:rsid w:val="0055566C"/>
    <w:rsid w:val="00555671"/>
    <w:rsid w:val="00555AF8"/>
    <w:rsid w:val="00555C3C"/>
    <w:rsid w:val="00555ECB"/>
    <w:rsid w:val="00556034"/>
    <w:rsid w:val="0055648C"/>
    <w:rsid w:val="00556D38"/>
    <w:rsid w:val="00556D43"/>
    <w:rsid w:val="00556EE4"/>
    <w:rsid w:val="005579AD"/>
    <w:rsid w:val="00557BAC"/>
    <w:rsid w:val="00557CDB"/>
    <w:rsid w:val="00557D4B"/>
    <w:rsid w:val="00557D7A"/>
    <w:rsid w:val="00557EAA"/>
    <w:rsid w:val="0056011D"/>
    <w:rsid w:val="00560607"/>
    <w:rsid w:val="0056099F"/>
    <w:rsid w:val="00560B2B"/>
    <w:rsid w:val="00560C24"/>
    <w:rsid w:val="00560E86"/>
    <w:rsid w:val="00560FEB"/>
    <w:rsid w:val="005611EE"/>
    <w:rsid w:val="0056158F"/>
    <w:rsid w:val="00561CE7"/>
    <w:rsid w:val="00562224"/>
    <w:rsid w:val="0056232D"/>
    <w:rsid w:val="005629DF"/>
    <w:rsid w:val="00562AC4"/>
    <w:rsid w:val="00562B61"/>
    <w:rsid w:val="00562D2B"/>
    <w:rsid w:val="005635D8"/>
    <w:rsid w:val="005638BA"/>
    <w:rsid w:val="00563AE9"/>
    <w:rsid w:val="00563C02"/>
    <w:rsid w:val="00563CE8"/>
    <w:rsid w:val="00563D2D"/>
    <w:rsid w:val="005640A7"/>
    <w:rsid w:val="005644E1"/>
    <w:rsid w:val="00564800"/>
    <w:rsid w:val="00564834"/>
    <w:rsid w:val="00564BA1"/>
    <w:rsid w:val="00564BE7"/>
    <w:rsid w:val="00564EDE"/>
    <w:rsid w:val="00565049"/>
    <w:rsid w:val="00565498"/>
    <w:rsid w:val="0056555E"/>
    <w:rsid w:val="005658C8"/>
    <w:rsid w:val="005659AC"/>
    <w:rsid w:val="00565F44"/>
    <w:rsid w:val="00566010"/>
    <w:rsid w:val="00566508"/>
    <w:rsid w:val="00566CE1"/>
    <w:rsid w:val="00566D38"/>
    <w:rsid w:val="00566D76"/>
    <w:rsid w:val="005673F2"/>
    <w:rsid w:val="0056790A"/>
    <w:rsid w:val="00567C59"/>
    <w:rsid w:val="00567DF8"/>
    <w:rsid w:val="00567F25"/>
    <w:rsid w:val="00570012"/>
    <w:rsid w:val="00570093"/>
    <w:rsid w:val="005700D2"/>
    <w:rsid w:val="00570211"/>
    <w:rsid w:val="005702F6"/>
    <w:rsid w:val="00570376"/>
    <w:rsid w:val="00570418"/>
    <w:rsid w:val="005706D1"/>
    <w:rsid w:val="005707E6"/>
    <w:rsid w:val="00570D9A"/>
    <w:rsid w:val="0057108C"/>
    <w:rsid w:val="005714D5"/>
    <w:rsid w:val="00571A8B"/>
    <w:rsid w:val="00571AC4"/>
    <w:rsid w:val="00571B38"/>
    <w:rsid w:val="00571E56"/>
    <w:rsid w:val="00573043"/>
    <w:rsid w:val="005730C8"/>
    <w:rsid w:val="005730DF"/>
    <w:rsid w:val="0057314D"/>
    <w:rsid w:val="005735DD"/>
    <w:rsid w:val="00573677"/>
    <w:rsid w:val="005739C8"/>
    <w:rsid w:val="00573A45"/>
    <w:rsid w:val="005740D9"/>
    <w:rsid w:val="005742C3"/>
    <w:rsid w:val="00574389"/>
    <w:rsid w:val="0057475B"/>
    <w:rsid w:val="005747A4"/>
    <w:rsid w:val="00574B52"/>
    <w:rsid w:val="00574B71"/>
    <w:rsid w:val="00574BBC"/>
    <w:rsid w:val="00574C58"/>
    <w:rsid w:val="00574E84"/>
    <w:rsid w:val="00574F4B"/>
    <w:rsid w:val="0057503A"/>
    <w:rsid w:val="0057509D"/>
    <w:rsid w:val="005750DA"/>
    <w:rsid w:val="00575275"/>
    <w:rsid w:val="00575C31"/>
    <w:rsid w:val="00575D98"/>
    <w:rsid w:val="00575DF2"/>
    <w:rsid w:val="00575FFC"/>
    <w:rsid w:val="00576161"/>
    <w:rsid w:val="00576364"/>
    <w:rsid w:val="00576A03"/>
    <w:rsid w:val="00576B5B"/>
    <w:rsid w:val="00576E06"/>
    <w:rsid w:val="005770A2"/>
    <w:rsid w:val="005772B8"/>
    <w:rsid w:val="00577635"/>
    <w:rsid w:val="00577669"/>
    <w:rsid w:val="00577BCC"/>
    <w:rsid w:val="00577CEB"/>
    <w:rsid w:val="00577D14"/>
    <w:rsid w:val="00577D21"/>
    <w:rsid w:val="00577D28"/>
    <w:rsid w:val="005803BD"/>
    <w:rsid w:val="005812A6"/>
    <w:rsid w:val="005814B4"/>
    <w:rsid w:val="00581640"/>
    <w:rsid w:val="00581863"/>
    <w:rsid w:val="00581B04"/>
    <w:rsid w:val="00581C49"/>
    <w:rsid w:val="00581CC6"/>
    <w:rsid w:val="00581D35"/>
    <w:rsid w:val="00582555"/>
    <w:rsid w:val="0058263A"/>
    <w:rsid w:val="00582B3D"/>
    <w:rsid w:val="00582F5D"/>
    <w:rsid w:val="005832AA"/>
    <w:rsid w:val="0058332A"/>
    <w:rsid w:val="0058346A"/>
    <w:rsid w:val="005834FB"/>
    <w:rsid w:val="005835B5"/>
    <w:rsid w:val="005835E3"/>
    <w:rsid w:val="00583625"/>
    <w:rsid w:val="00583797"/>
    <w:rsid w:val="00583A78"/>
    <w:rsid w:val="00583B3F"/>
    <w:rsid w:val="00583CCE"/>
    <w:rsid w:val="00583F5C"/>
    <w:rsid w:val="00584481"/>
    <w:rsid w:val="00584667"/>
    <w:rsid w:val="00584831"/>
    <w:rsid w:val="00584C7A"/>
    <w:rsid w:val="005858A8"/>
    <w:rsid w:val="00585E3D"/>
    <w:rsid w:val="00585E98"/>
    <w:rsid w:val="00585EDD"/>
    <w:rsid w:val="00585FB8"/>
    <w:rsid w:val="00586238"/>
    <w:rsid w:val="0058641B"/>
    <w:rsid w:val="005865BC"/>
    <w:rsid w:val="00586695"/>
    <w:rsid w:val="00586C6E"/>
    <w:rsid w:val="005870E7"/>
    <w:rsid w:val="00587101"/>
    <w:rsid w:val="00587289"/>
    <w:rsid w:val="005876A1"/>
    <w:rsid w:val="00587735"/>
    <w:rsid w:val="00587A65"/>
    <w:rsid w:val="00587A8F"/>
    <w:rsid w:val="00587CF8"/>
    <w:rsid w:val="005900CC"/>
    <w:rsid w:val="00590250"/>
    <w:rsid w:val="005902D7"/>
    <w:rsid w:val="00590746"/>
    <w:rsid w:val="00590BFE"/>
    <w:rsid w:val="00590CF5"/>
    <w:rsid w:val="00590D96"/>
    <w:rsid w:val="005914AA"/>
    <w:rsid w:val="005916B3"/>
    <w:rsid w:val="0059181D"/>
    <w:rsid w:val="00591ED2"/>
    <w:rsid w:val="005921CE"/>
    <w:rsid w:val="0059231E"/>
    <w:rsid w:val="00592342"/>
    <w:rsid w:val="00592439"/>
    <w:rsid w:val="00592874"/>
    <w:rsid w:val="005928EB"/>
    <w:rsid w:val="00592BFC"/>
    <w:rsid w:val="00592C87"/>
    <w:rsid w:val="0059404D"/>
    <w:rsid w:val="005940EC"/>
    <w:rsid w:val="00594893"/>
    <w:rsid w:val="00594B53"/>
    <w:rsid w:val="00594FC2"/>
    <w:rsid w:val="00594FDE"/>
    <w:rsid w:val="005953A9"/>
    <w:rsid w:val="0059541C"/>
    <w:rsid w:val="0059545B"/>
    <w:rsid w:val="00595464"/>
    <w:rsid w:val="00595F84"/>
    <w:rsid w:val="0059606D"/>
    <w:rsid w:val="005961C7"/>
    <w:rsid w:val="00596747"/>
    <w:rsid w:val="00596870"/>
    <w:rsid w:val="0059698C"/>
    <w:rsid w:val="005973DE"/>
    <w:rsid w:val="00597912"/>
    <w:rsid w:val="00597B63"/>
    <w:rsid w:val="00597C86"/>
    <w:rsid w:val="005A0293"/>
    <w:rsid w:val="005A0356"/>
    <w:rsid w:val="005A03F8"/>
    <w:rsid w:val="005A05E0"/>
    <w:rsid w:val="005A09A1"/>
    <w:rsid w:val="005A0F27"/>
    <w:rsid w:val="005A15B8"/>
    <w:rsid w:val="005A194F"/>
    <w:rsid w:val="005A1B03"/>
    <w:rsid w:val="005A1D05"/>
    <w:rsid w:val="005A1E8B"/>
    <w:rsid w:val="005A1EF9"/>
    <w:rsid w:val="005A21D9"/>
    <w:rsid w:val="005A264F"/>
    <w:rsid w:val="005A26B2"/>
    <w:rsid w:val="005A2B6B"/>
    <w:rsid w:val="005A2CFE"/>
    <w:rsid w:val="005A2D8D"/>
    <w:rsid w:val="005A2F3C"/>
    <w:rsid w:val="005A2F94"/>
    <w:rsid w:val="005A2FCE"/>
    <w:rsid w:val="005A37C0"/>
    <w:rsid w:val="005A38E5"/>
    <w:rsid w:val="005A3DFA"/>
    <w:rsid w:val="005A3F14"/>
    <w:rsid w:val="005A4584"/>
    <w:rsid w:val="005A4915"/>
    <w:rsid w:val="005A4FDF"/>
    <w:rsid w:val="005A4FE6"/>
    <w:rsid w:val="005A5371"/>
    <w:rsid w:val="005A5385"/>
    <w:rsid w:val="005A55A8"/>
    <w:rsid w:val="005A55E3"/>
    <w:rsid w:val="005A583D"/>
    <w:rsid w:val="005A5D83"/>
    <w:rsid w:val="005A5F3D"/>
    <w:rsid w:val="005A6047"/>
    <w:rsid w:val="005A61FE"/>
    <w:rsid w:val="005A6258"/>
    <w:rsid w:val="005A6854"/>
    <w:rsid w:val="005A6873"/>
    <w:rsid w:val="005A68A1"/>
    <w:rsid w:val="005A6A4B"/>
    <w:rsid w:val="005A6DB0"/>
    <w:rsid w:val="005A72A0"/>
    <w:rsid w:val="005A7392"/>
    <w:rsid w:val="005A776E"/>
    <w:rsid w:val="005A7852"/>
    <w:rsid w:val="005A790D"/>
    <w:rsid w:val="005A7A46"/>
    <w:rsid w:val="005A7E15"/>
    <w:rsid w:val="005A7E85"/>
    <w:rsid w:val="005B06D0"/>
    <w:rsid w:val="005B0A6D"/>
    <w:rsid w:val="005B0D3E"/>
    <w:rsid w:val="005B1121"/>
    <w:rsid w:val="005B144F"/>
    <w:rsid w:val="005B1BB5"/>
    <w:rsid w:val="005B1F14"/>
    <w:rsid w:val="005B2072"/>
    <w:rsid w:val="005B2151"/>
    <w:rsid w:val="005B24D0"/>
    <w:rsid w:val="005B2549"/>
    <w:rsid w:val="005B25E1"/>
    <w:rsid w:val="005B2693"/>
    <w:rsid w:val="005B27A0"/>
    <w:rsid w:val="005B28B4"/>
    <w:rsid w:val="005B30AE"/>
    <w:rsid w:val="005B3330"/>
    <w:rsid w:val="005B35AA"/>
    <w:rsid w:val="005B3E9D"/>
    <w:rsid w:val="005B43AF"/>
    <w:rsid w:val="005B445C"/>
    <w:rsid w:val="005B45DB"/>
    <w:rsid w:val="005B4609"/>
    <w:rsid w:val="005B49DD"/>
    <w:rsid w:val="005B4C88"/>
    <w:rsid w:val="005B4FFE"/>
    <w:rsid w:val="005B51D2"/>
    <w:rsid w:val="005B52E2"/>
    <w:rsid w:val="005B54AE"/>
    <w:rsid w:val="005B555D"/>
    <w:rsid w:val="005B5A47"/>
    <w:rsid w:val="005B5C41"/>
    <w:rsid w:val="005B6103"/>
    <w:rsid w:val="005B6271"/>
    <w:rsid w:val="005B63BD"/>
    <w:rsid w:val="005B6887"/>
    <w:rsid w:val="005B69E6"/>
    <w:rsid w:val="005B6AF3"/>
    <w:rsid w:val="005B6B1E"/>
    <w:rsid w:val="005B6CA7"/>
    <w:rsid w:val="005B6E92"/>
    <w:rsid w:val="005B7226"/>
    <w:rsid w:val="005B79D7"/>
    <w:rsid w:val="005B7D5D"/>
    <w:rsid w:val="005B7FBD"/>
    <w:rsid w:val="005B7FEE"/>
    <w:rsid w:val="005C01B7"/>
    <w:rsid w:val="005C056D"/>
    <w:rsid w:val="005C0761"/>
    <w:rsid w:val="005C08FD"/>
    <w:rsid w:val="005C0AF6"/>
    <w:rsid w:val="005C0B32"/>
    <w:rsid w:val="005C0E1E"/>
    <w:rsid w:val="005C0ED3"/>
    <w:rsid w:val="005C108C"/>
    <w:rsid w:val="005C1246"/>
    <w:rsid w:val="005C165A"/>
    <w:rsid w:val="005C192A"/>
    <w:rsid w:val="005C1CD6"/>
    <w:rsid w:val="005C2015"/>
    <w:rsid w:val="005C20B2"/>
    <w:rsid w:val="005C24DB"/>
    <w:rsid w:val="005C24E5"/>
    <w:rsid w:val="005C25A5"/>
    <w:rsid w:val="005C26C4"/>
    <w:rsid w:val="005C27B6"/>
    <w:rsid w:val="005C2C98"/>
    <w:rsid w:val="005C2E83"/>
    <w:rsid w:val="005C3465"/>
    <w:rsid w:val="005C35DA"/>
    <w:rsid w:val="005C37E4"/>
    <w:rsid w:val="005C38EF"/>
    <w:rsid w:val="005C3D36"/>
    <w:rsid w:val="005C4218"/>
    <w:rsid w:val="005C4777"/>
    <w:rsid w:val="005C49B2"/>
    <w:rsid w:val="005C50A7"/>
    <w:rsid w:val="005C5137"/>
    <w:rsid w:val="005C518B"/>
    <w:rsid w:val="005C5370"/>
    <w:rsid w:val="005C53E5"/>
    <w:rsid w:val="005C5485"/>
    <w:rsid w:val="005C5497"/>
    <w:rsid w:val="005C558B"/>
    <w:rsid w:val="005C5910"/>
    <w:rsid w:val="005C5A05"/>
    <w:rsid w:val="005C5AD4"/>
    <w:rsid w:val="005C5BC6"/>
    <w:rsid w:val="005C60A3"/>
    <w:rsid w:val="005C6291"/>
    <w:rsid w:val="005C62A6"/>
    <w:rsid w:val="005C661B"/>
    <w:rsid w:val="005C66CA"/>
    <w:rsid w:val="005C6AC5"/>
    <w:rsid w:val="005C6BC9"/>
    <w:rsid w:val="005C6CFE"/>
    <w:rsid w:val="005C6F51"/>
    <w:rsid w:val="005C7229"/>
    <w:rsid w:val="005C747A"/>
    <w:rsid w:val="005C74B7"/>
    <w:rsid w:val="005C74DD"/>
    <w:rsid w:val="005C7628"/>
    <w:rsid w:val="005C7BA4"/>
    <w:rsid w:val="005D0351"/>
    <w:rsid w:val="005D0395"/>
    <w:rsid w:val="005D03AE"/>
    <w:rsid w:val="005D05EE"/>
    <w:rsid w:val="005D0688"/>
    <w:rsid w:val="005D075D"/>
    <w:rsid w:val="005D086B"/>
    <w:rsid w:val="005D08C6"/>
    <w:rsid w:val="005D0A33"/>
    <w:rsid w:val="005D11A7"/>
    <w:rsid w:val="005D13E1"/>
    <w:rsid w:val="005D1584"/>
    <w:rsid w:val="005D1689"/>
    <w:rsid w:val="005D1714"/>
    <w:rsid w:val="005D1848"/>
    <w:rsid w:val="005D1849"/>
    <w:rsid w:val="005D18E6"/>
    <w:rsid w:val="005D1A91"/>
    <w:rsid w:val="005D1D68"/>
    <w:rsid w:val="005D1E33"/>
    <w:rsid w:val="005D1E40"/>
    <w:rsid w:val="005D1EB9"/>
    <w:rsid w:val="005D1F99"/>
    <w:rsid w:val="005D204F"/>
    <w:rsid w:val="005D2301"/>
    <w:rsid w:val="005D2806"/>
    <w:rsid w:val="005D2809"/>
    <w:rsid w:val="005D28FA"/>
    <w:rsid w:val="005D2A0D"/>
    <w:rsid w:val="005D2CA5"/>
    <w:rsid w:val="005D2E52"/>
    <w:rsid w:val="005D322F"/>
    <w:rsid w:val="005D3322"/>
    <w:rsid w:val="005D379A"/>
    <w:rsid w:val="005D3EA0"/>
    <w:rsid w:val="005D43FC"/>
    <w:rsid w:val="005D4796"/>
    <w:rsid w:val="005D4A0A"/>
    <w:rsid w:val="005D4D1A"/>
    <w:rsid w:val="005D4E84"/>
    <w:rsid w:val="005D5402"/>
    <w:rsid w:val="005D5CE6"/>
    <w:rsid w:val="005D5D75"/>
    <w:rsid w:val="005D5DDC"/>
    <w:rsid w:val="005D635A"/>
    <w:rsid w:val="005D657D"/>
    <w:rsid w:val="005D6589"/>
    <w:rsid w:val="005D685A"/>
    <w:rsid w:val="005D685B"/>
    <w:rsid w:val="005D6888"/>
    <w:rsid w:val="005D696F"/>
    <w:rsid w:val="005D6E06"/>
    <w:rsid w:val="005D6F55"/>
    <w:rsid w:val="005D6FA5"/>
    <w:rsid w:val="005D70DF"/>
    <w:rsid w:val="005D7AA0"/>
    <w:rsid w:val="005D7E40"/>
    <w:rsid w:val="005D7FA9"/>
    <w:rsid w:val="005E016B"/>
    <w:rsid w:val="005E026D"/>
    <w:rsid w:val="005E0406"/>
    <w:rsid w:val="005E0640"/>
    <w:rsid w:val="005E06A3"/>
    <w:rsid w:val="005E0BB3"/>
    <w:rsid w:val="005E0F2F"/>
    <w:rsid w:val="005E0F82"/>
    <w:rsid w:val="005E1501"/>
    <w:rsid w:val="005E1B77"/>
    <w:rsid w:val="005E1CC3"/>
    <w:rsid w:val="005E1D67"/>
    <w:rsid w:val="005E1E1F"/>
    <w:rsid w:val="005E1F19"/>
    <w:rsid w:val="005E20DF"/>
    <w:rsid w:val="005E2B12"/>
    <w:rsid w:val="005E2CF6"/>
    <w:rsid w:val="005E30AC"/>
    <w:rsid w:val="005E30F7"/>
    <w:rsid w:val="005E320D"/>
    <w:rsid w:val="005E340F"/>
    <w:rsid w:val="005E34E5"/>
    <w:rsid w:val="005E3742"/>
    <w:rsid w:val="005E3A2B"/>
    <w:rsid w:val="005E3A4C"/>
    <w:rsid w:val="005E3A62"/>
    <w:rsid w:val="005E3E38"/>
    <w:rsid w:val="005E4019"/>
    <w:rsid w:val="005E4077"/>
    <w:rsid w:val="005E41CB"/>
    <w:rsid w:val="005E48C3"/>
    <w:rsid w:val="005E493C"/>
    <w:rsid w:val="005E4DB2"/>
    <w:rsid w:val="005E5113"/>
    <w:rsid w:val="005E57F6"/>
    <w:rsid w:val="005E5D58"/>
    <w:rsid w:val="005E5DEE"/>
    <w:rsid w:val="005E6159"/>
    <w:rsid w:val="005E6324"/>
    <w:rsid w:val="005E665B"/>
    <w:rsid w:val="005E6673"/>
    <w:rsid w:val="005E6769"/>
    <w:rsid w:val="005E697C"/>
    <w:rsid w:val="005E6B55"/>
    <w:rsid w:val="005E7150"/>
    <w:rsid w:val="005E7296"/>
    <w:rsid w:val="005E73EF"/>
    <w:rsid w:val="005E791B"/>
    <w:rsid w:val="005E7C35"/>
    <w:rsid w:val="005F00F4"/>
    <w:rsid w:val="005F07BD"/>
    <w:rsid w:val="005F099B"/>
    <w:rsid w:val="005F0AF7"/>
    <w:rsid w:val="005F10CC"/>
    <w:rsid w:val="005F10FF"/>
    <w:rsid w:val="005F1153"/>
    <w:rsid w:val="005F1250"/>
    <w:rsid w:val="005F16A6"/>
    <w:rsid w:val="005F19DA"/>
    <w:rsid w:val="005F1D4B"/>
    <w:rsid w:val="005F1F57"/>
    <w:rsid w:val="005F2280"/>
    <w:rsid w:val="005F22D6"/>
    <w:rsid w:val="005F2A3B"/>
    <w:rsid w:val="005F2CCD"/>
    <w:rsid w:val="005F2D2F"/>
    <w:rsid w:val="005F2F56"/>
    <w:rsid w:val="005F32F7"/>
    <w:rsid w:val="005F339D"/>
    <w:rsid w:val="005F3C2D"/>
    <w:rsid w:val="005F40A2"/>
    <w:rsid w:val="005F473D"/>
    <w:rsid w:val="005F4864"/>
    <w:rsid w:val="005F4D31"/>
    <w:rsid w:val="005F4E3A"/>
    <w:rsid w:val="005F5152"/>
    <w:rsid w:val="005F5325"/>
    <w:rsid w:val="005F5753"/>
    <w:rsid w:val="005F57FF"/>
    <w:rsid w:val="005F5C4E"/>
    <w:rsid w:val="005F5CD9"/>
    <w:rsid w:val="005F6587"/>
    <w:rsid w:val="005F65B8"/>
    <w:rsid w:val="005F68D7"/>
    <w:rsid w:val="005F6E20"/>
    <w:rsid w:val="005F72C3"/>
    <w:rsid w:val="005F7406"/>
    <w:rsid w:val="005F7431"/>
    <w:rsid w:val="005F74DD"/>
    <w:rsid w:val="005F7612"/>
    <w:rsid w:val="005F763B"/>
    <w:rsid w:val="005F7DEC"/>
    <w:rsid w:val="005F7F54"/>
    <w:rsid w:val="00600706"/>
    <w:rsid w:val="0060071D"/>
    <w:rsid w:val="006009F4"/>
    <w:rsid w:val="00601043"/>
    <w:rsid w:val="0060134D"/>
    <w:rsid w:val="0060151E"/>
    <w:rsid w:val="006015C6"/>
    <w:rsid w:val="0060160D"/>
    <w:rsid w:val="006018F4"/>
    <w:rsid w:val="00601AF6"/>
    <w:rsid w:val="00601F08"/>
    <w:rsid w:val="00602191"/>
    <w:rsid w:val="0060223F"/>
    <w:rsid w:val="00602376"/>
    <w:rsid w:val="0060273E"/>
    <w:rsid w:val="006027DF"/>
    <w:rsid w:val="00602981"/>
    <w:rsid w:val="00602E48"/>
    <w:rsid w:val="00603207"/>
    <w:rsid w:val="00603243"/>
    <w:rsid w:val="00603588"/>
    <w:rsid w:val="00603831"/>
    <w:rsid w:val="00603F9A"/>
    <w:rsid w:val="00604104"/>
    <w:rsid w:val="006043B0"/>
    <w:rsid w:val="0060454F"/>
    <w:rsid w:val="006045CC"/>
    <w:rsid w:val="00604836"/>
    <w:rsid w:val="0060488D"/>
    <w:rsid w:val="00604E74"/>
    <w:rsid w:val="00604EBF"/>
    <w:rsid w:val="00604F6F"/>
    <w:rsid w:val="00605007"/>
    <w:rsid w:val="0060501E"/>
    <w:rsid w:val="006050E6"/>
    <w:rsid w:val="006057C8"/>
    <w:rsid w:val="00605BFD"/>
    <w:rsid w:val="00605C23"/>
    <w:rsid w:val="00606097"/>
    <w:rsid w:val="0060638E"/>
    <w:rsid w:val="0060645D"/>
    <w:rsid w:val="006066BB"/>
    <w:rsid w:val="00606BF1"/>
    <w:rsid w:val="00607054"/>
    <w:rsid w:val="00607346"/>
    <w:rsid w:val="00607746"/>
    <w:rsid w:val="006079D2"/>
    <w:rsid w:val="00607DFF"/>
    <w:rsid w:val="00607EF6"/>
    <w:rsid w:val="006102F1"/>
    <w:rsid w:val="006104E7"/>
    <w:rsid w:val="0061053C"/>
    <w:rsid w:val="00610577"/>
    <w:rsid w:val="00610BC7"/>
    <w:rsid w:val="00610BF2"/>
    <w:rsid w:val="00610C6A"/>
    <w:rsid w:val="00610CC8"/>
    <w:rsid w:val="00610E0F"/>
    <w:rsid w:val="0061107F"/>
    <w:rsid w:val="0061198C"/>
    <w:rsid w:val="00611A60"/>
    <w:rsid w:val="00611AB2"/>
    <w:rsid w:val="00611AD6"/>
    <w:rsid w:val="006121E5"/>
    <w:rsid w:val="006123A1"/>
    <w:rsid w:val="006123AA"/>
    <w:rsid w:val="006124BC"/>
    <w:rsid w:val="006128D7"/>
    <w:rsid w:val="00612A8D"/>
    <w:rsid w:val="0061301F"/>
    <w:rsid w:val="00613138"/>
    <w:rsid w:val="006133FD"/>
    <w:rsid w:val="00613681"/>
    <w:rsid w:val="0061394E"/>
    <w:rsid w:val="00614077"/>
    <w:rsid w:val="006140BE"/>
    <w:rsid w:val="0061430F"/>
    <w:rsid w:val="006143F5"/>
    <w:rsid w:val="00614785"/>
    <w:rsid w:val="006155CE"/>
    <w:rsid w:val="00615643"/>
    <w:rsid w:val="00615F9C"/>
    <w:rsid w:val="006160BC"/>
    <w:rsid w:val="006162C7"/>
    <w:rsid w:val="0061685A"/>
    <w:rsid w:val="00616902"/>
    <w:rsid w:val="00616CBB"/>
    <w:rsid w:val="00616F8F"/>
    <w:rsid w:val="006172FB"/>
    <w:rsid w:val="00617B68"/>
    <w:rsid w:val="00617CD1"/>
    <w:rsid w:val="00620039"/>
    <w:rsid w:val="006200B9"/>
    <w:rsid w:val="00620434"/>
    <w:rsid w:val="006207C0"/>
    <w:rsid w:val="00620EAF"/>
    <w:rsid w:val="006210C5"/>
    <w:rsid w:val="0062149B"/>
    <w:rsid w:val="0062198E"/>
    <w:rsid w:val="00621AB9"/>
    <w:rsid w:val="00622263"/>
    <w:rsid w:val="006223D0"/>
    <w:rsid w:val="00622649"/>
    <w:rsid w:val="00622B7E"/>
    <w:rsid w:val="00622F8B"/>
    <w:rsid w:val="00623296"/>
    <w:rsid w:val="00623421"/>
    <w:rsid w:val="0062375C"/>
    <w:rsid w:val="00623850"/>
    <w:rsid w:val="006239C0"/>
    <w:rsid w:val="00623A2D"/>
    <w:rsid w:val="00623A36"/>
    <w:rsid w:val="00623A57"/>
    <w:rsid w:val="00623AC3"/>
    <w:rsid w:val="00623AEF"/>
    <w:rsid w:val="00623B20"/>
    <w:rsid w:val="0062432A"/>
    <w:rsid w:val="006252B1"/>
    <w:rsid w:val="0062563F"/>
    <w:rsid w:val="006256D4"/>
    <w:rsid w:val="00625B09"/>
    <w:rsid w:val="00625D69"/>
    <w:rsid w:val="00625E8A"/>
    <w:rsid w:val="00626044"/>
    <w:rsid w:val="006264CF"/>
    <w:rsid w:val="00626523"/>
    <w:rsid w:val="0062653A"/>
    <w:rsid w:val="0062659C"/>
    <w:rsid w:val="006267CB"/>
    <w:rsid w:val="00626803"/>
    <w:rsid w:val="00626F64"/>
    <w:rsid w:val="00627173"/>
    <w:rsid w:val="0062734E"/>
    <w:rsid w:val="00627557"/>
    <w:rsid w:val="00627AB9"/>
    <w:rsid w:val="00627B77"/>
    <w:rsid w:val="00627DA4"/>
    <w:rsid w:val="00627DF9"/>
    <w:rsid w:val="006305CD"/>
    <w:rsid w:val="00630611"/>
    <w:rsid w:val="00630669"/>
    <w:rsid w:val="00630683"/>
    <w:rsid w:val="00630985"/>
    <w:rsid w:val="00630CE6"/>
    <w:rsid w:val="00630E94"/>
    <w:rsid w:val="00631947"/>
    <w:rsid w:val="00631D55"/>
    <w:rsid w:val="00631EFE"/>
    <w:rsid w:val="00631F9B"/>
    <w:rsid w:val="00632202"/>
    <w:rsid w:val="006322F3"/>
    <w:rsid w:val="0063281C"/>
    <w:rsid w:val="00633038"/>
    <w:rsid w:val="00633830"/>
    <w:rsid w:val="00633956"/>
    <w:rsid w:val="00633A80"/>
    <w:rsid w:val="00633BDD"/>
    <w:rsid w:val="00633E3E"/>
    <w:rsid w:val="00633F0E"/>
    <w:rsid w:val="00633F82"/>
    <w:rsid w:val="006341A2"/>
    <w:rsid w:val="006345AF"/>
    <w:rsid w:val="0063483E"/>
    <w:rsid w:val="00634978"/>
    <w:rsid w:val="00634C95"/>
    <w:rsid w:val="00635083"/>
    <w:rsid w:val="006350CE"/>
    <w:rsid w:val="006356D5"/>
    <w:rsid w:val="00635F36"/>
    <w:rsid w:val="006360F1"/>
    <w:rsid w:val="00636177"/>
    <w:rsid w:val="00636B94"/>
    <w:rsid w:val="00636CD7"/>
    <w:rsid w:val="00636EEE"/>
    <w:rsid w:val="00637134"/>
    <w:rsid w:val="00637146"/>
    <w:rsid w:val="00637D4D"/>
    <w:rsid w:val="00637D64"/>
    <w:rsid w:val="006402E3"/>
    <w:rsid w:val="00640332"/>
    <w:rsid w:val="00640C92"/>
    <w:rsid w:val="0064111F"/>
    <w:rsid w:val="006414D7"/>
    <w:rsid w:val="00641692"/>
    <w:rsid w:val="006416F9"/>
    <w:rsid w:val="0064170F"/>
    <w:rsid w:val="00641D75"/>
    <w:rsid w:val="00641E23"/>
    <w:rsid w:val="00641F77"/>
    <w:rsid w:val="0064202E"/>
    <w:rsid w:val="0064214D"/>
    <w:rsid w:val="00642642"/>
    <w:rsid w:val="00642841"/>
    <w:rsid w:val="00642ADF"/>
    <w:rsid w:val="00642AE7"/>
    <w:rsid w:val="00643265"/>
    <w:rsid w:val="006432DC"/>
    <w:rsid w:val="006432EB"/>
    <w:rsid w:val="00644453"/>
    <w:rsid w:val="006445F2"/>
    <w:rsid w:val="00644D23"/>
    <w:rsid w:val="006450EF"/>
    <w:rsid w:val="00645152"/>
    <w:rsid w:val="006451D9"/>
    <w:rsid w:val="006451F5"/>
    <w:rsid w:val="006454CB"/>
    <w:rsid w:val="006455D9"/>
    <w:rsid w:val="0064564F"/>
    <w:rsid w:val="00645DD6"/>
    <w:rsid w:val="006460A1"/>
    <w:rsid w:val="006460F9"/>
    <w:rsid w:val="00646141"/>
    <w:rsid w:val="00646287"/>
    <w:rsid w:val="00646334"/>
    <w:rsid w:val="00646423"/>
    <w:rsid w:val="00646439"/>
    <w:rsid w:val="006466F8"/>
    <w:rsid w:val="006468D3"/>
    <w:rsid w:val="00646BB9"/>
    <w:rsid w:val="006471C1"/>
    <w:rsid w:val="00647365"/>
    <w:rsid w:val="0064771C"/>
    <w:rsid w:val="00647727"/>
    <w:rsid w:val="00650068"/>
    <w:rsid w:val="0065008B"/>
    <w:rsid w:val="0065017B"/>
    <w:rsid w:val="00650246"/>
    <w:rsid w:val="00650265"/>
    <w:rsid w:val="006502EE"/>
    <w:rsid w:val="006505EE"/>
    <w:rsid w:val="00650966"/>
    <w:rsid w:val="006509EF"/>
    <w:rsid w:val="00650D55"/>
    <w:rsid w:val="00650F27"/>
    <w:rsid w:val="00650F2C"/>
    <w:rsid w:val="00651A8E"/>
    <w:rsid w:val="00651C6E"/>
    <w:rsid w:val="00651D87"/>
    <w:rsid w:val="00651DD2"/>
    <w:rsid w:val="00651FC1"/>
    <w:rsid w:val="00651FE6"/>
    <w:rsid w:val="00652407"/>
    <w:rsid w:val="00652438"/>
    <w:rsid w:val="0065286A"/>
    <w:rsid w:val="00652AE0"/>
    <w:rsid w:val="00652C24"/>
    <w:rsid w:val="00652D4B"/>
    <w:rsid w:val="00652E00"/>
    <w:rsid w:val="00652EC8"/>
    <w:rsid w:val="00653037"/>
    <w:rsid w:val="0065315D"/>
    <w:rsid w:val="006534C0"/>
    <w:rsid w:val="00653A02"/>
    <w:rsid w:val="00653AF0"/>
    <w:rsid w:val="00653C6C"/>
    <w:rsid w:val="00653CC9"/>
    <w:rsid w:val="00653FE2"/>
    <w:rsid w:val="0065404B"/>
    <w:rsid w:val="00654056"/>
    <w:rsid w:val="006544F9"/>
    <w:rsid w:val="00654647"/>
    <w:rsid w:val="006547C7"/>
    <w:rsid w:val="00655169"/>
    <w:rsid w:val="006555AC"/>
    <w:rsid w:val="0065565F"/>
    <w:rsid w:val="00655701"/>
    <w:rsid w:val="00655A71"/>
    <w:rsid w:val="00655A9A"/>
    <w:rsid w:val="00655E59"/>
    <w:rsid w:val="00656015"/>
    <w:rsid w:val="006560B4"/>
    <w:rsid w:val="006560E0"/>
    <w:rsid w:val="00656798"/>
    <w:rsid w:val="00656951"/>
    <w:rsid w:val="00656952"/>
    <w:rsid w:val="00656BA9"/>
    <w:rsid w:val="00656BBB"/>
    <w:rsid w:val="00656FC7"/>
    <w:rsid w:val="00657004"/>
    <w:rsid w:val="006570D9"/>
    <w:rsid w:val="0065715E"/>
    <w:rsid w:val="006572C5"/>
    <w:rsid w:val="006573BE"/>
    <w:rsid w:val="00657627"/>
    <w:rsid w:val="00657887"/>
    <w:rsid w:val="006579BA"/>
    <w:rsid w:val="00660009"/>
    <w:rsid w:val="006602E2"/>
    <w:rsid w:val="006604BF"/>
    <w:rsid w:val="006604D2"/>
    <w:rsid w:val="00660881"/>
    <w:rsid w:val="00660CDF"/>
    <w:rsid w:val="00660E09"/>
    <w:rsid w:val="00660FF9"/>
    <w:rsid w:val="006612B1"/>
    <w:rsid w:val="00661341"/>
    <w:rsid w:val="0066154B"/>
    <w:rsid w:val="006615D5"/>
    <w:rsid w:val="00661649"/>
    <w:rsid w:val="00661BB4"/>
    <w:rsid w:val="00661C8B"/>
    <w:rsid w:val="00662058"/>
    <w:rsid w:val="0066213F"/>
    <w:rsid w:val="00662552"/>
    <w:rsid w:val="00662C8F"/>
    <w:rsid w:val="00663338"/>
    <w:rsid w:val="00663644"/>
    <w:rsid w:val="00663EBA"/>
    <w:rsid w:val="00663FD5"/>
    <w:rsid w:val="00664003"/>
    <w:rsid w:val="00664937"/>
    <w:rsid w:val="00664D96"/>
    <w:rsid w:val="00664DEE"/>
    <w:rsid w:val="00664E4B"/>
    <w:rsid w:val="00664EEC"/>
    <w:rsid w:val="00664F3F"/>
    <w:rsid w:val="0066514F"/>
    <w:rsid w:val="00665492"/>
    <w:rsid w:val="00665B77"/>
    <w:rsid w:val="00666237"/>
    <w:rsid w:val="006663A0"/>
    <w:rsid w:val="006667A4"/>
    <w:rsid w:val="00666C79"/>
    <w:rsid w:val="00666CF5"/>
    <w:rsid w:val="00666D0C"/>
    <w:rsid w:val="00666DB5"/>
    <w:rsid w:val="00667321"/>
    <w:rsid w:val="0066742A"/>
    <w:rsid w:val="006674CD"/>
    <w:rsid w:val="00667610"/>
    <w:rsid w:val="0066774D"/>
    <w:rsid w:val="00667902"/>
    <w:rsid w:val="00667C4F"/>
    <w:rsid w:val="00670253"/>
    <w:rsid w:val="00670827"/>
    <w:rsid w:val="00670E50"/>
    <w:rsid w:val="00670E84"/>
    <w:rsid w:val="006710F0"/>
    <w:rsid w:val="00671216"/>
    <w:rsid w:val="006712E4"/>
    <w:rsid w:val="006717F7"/>
    <w:rsid w:val="0067192F"/>
    <w:rsid w:val="00671941"/>
    <w:rsid w:val="00671BB4"/>
    <w:rsid w:val="0067205F"/>
    <w:rsid w:val="00672492"/>
    <w:rsid w:val="006727A6"/>
    <w:rsid w:val="006728B4"/>
    <w:rsid w:val="00672D21"/>
    <w:rsid w:val="00672D45"/>
    <w:rsid w:val="00673065"/>
    <w:rsid w:val="006731D4"/>
    <w:rsid w:val="00673213"/>
    <w:rsid w:val="006734BF"/>
    <w:rsid w:val="006736D0"/>
    <w:rsid w:val="00673AE5"/>
    <w:rsid w:val="006743AB"/>
    <w:rsid w:val="006746F8"/>
    <w:rsid w:val="00674CC6"/>
    <w:rsid w:val="00674D43"/>
    <w:rsid w:val="00674DB1"/>
    <w:rsid w:val="00674FD5"/>
    <w:rsid w:val="00675385"/>
    <w:rsid w:val="006755CD"/>
    <w:rsid w:val="0067575D"/>
    <w:rsid w:val="006758DF"/>
    <w:rsid w:val="00675B45"/>
    <w:rsid w:val="00675D9B"/>
    <w:rsid w:val="00675DD8"/>
    <w:rsid w:val="00675E16"/>
    <w:rsid w:val="00675E30"/>
    <w:rsid w:val="0067622B"/>
    <w:rsid w:val="00676612"/>
    <w:rsid w:val="0067673F"/>
    <w:rsid w:val="00676A31"/>
    <w:rsid w:val="00676F23"/>
    <w:rsid w:val="0067711C"/>
    <w:rsid w:val="0067726C"/>
    <w:rsid w:val="006772A5"/>
    <w:rsid w:val="006773FE"/>
    <w:rsid w:val="006776C6"/>
    <w:rsid w:val="00677723"/>
    <w:rsid w:val="00677981"/>
    <w:rsid w:val="00677D5F"/>
    <w:rsid w:val="00680092"/>
    <w:rsid w:val="0068066A"/>
    <w:rsid w:val="00680784"/>
    <w:rsid w:val="00680D9B"/>
    <w:rsid w:val="006814D3"/>
    <w:rsid w:val="0068154D"/>
    <w:rsid w:val="006817E9"/>
    <w:rsid w:val="00682352"/>
    <w:rsid w:val="006824CD"/>
    <w:rsid w:val="00682500"/>
    <w:rsid w:val="0068269C"/>
    <w:rsid w:val="006828DF"/>
    <w:rsid w:val="00682B61"/>
    <w:rsid w:val="00682EA7"/>
    <w:rsid w:val="00683127"/>
    <w:rsid w:val="006834D7"/>
    <w:rsid w:val="006834F6"/>
    <w:rsid w:val="006834FC"/>
    <w:rsid w:val="006835BB"/>
    <w:rsid w:val="006837A6"/>
    <w:rsid w:val="00683BB7"/>
    <w:rsid w:val="00683F50"/>
    <w:rsid w:val="0068429B"/>
    <w:rsid w:val="0068488D"/>
    <w:rsid w:val="00684AB0"/>
    <w:rsid w:val="00684BA7"/>
    <w:rsid w:val="00684CF4"/>
    <w:rsid w:val="00684E6B"/>
    <w:rsid w:val="0068509E"/>
    <w:rsid w:val="006858A5"/>
    <w:rsid w:val="00685F0D"/>
    <w:rsid w:val="00685FF6"/>
    <w:rsid w:val="006860DA"/>
    <w:rsid w:val="00686658"/>
    <w:rsid w:val="0068688A"/>
    <w:rsid w:val="00686950"/>
    <w:rsid w:val="00686B6E"/>
    <w:rsid w:val="00686CB7"/>
    <w:rsid w:val="00686E59"/>
    <w:rsid w:val="00686F41"/>
    <w:rsid w:val="006875FA"/>
    <w:rsid w:val="00687BBA"/>
    <w:rsid w:val="00687BF6"/>
    <w:rsid w:val="00687CA8"/>
    <w:rsid w:val="00687F1A"/>
    <w:rsid w:val="00690115"/>
    <w:rsid w:val="00690235"/>
    <w:rsid w:val="00690591"/>
    <w:rsid w:val="00690627"/>
    <w:rsid w:val="00690628"/>
    <w:rsid w:val="00690728"/>
    <w:rsid w:val="0069096D"/>
    <w:rsid w:val="0069103B"/>
    <w:rsid w:val="006912E0"/>
    <w:rsid w:val="0069132B"/>
    <w:rsid w:val="0069136A"/>
    <w:rsid w:val="006913FA"/>
    <w:rsid w:val="0069151B"/>
    <w:rsid w:val="006915C4"/>
    <w:rsid w:val="00691915"/>
    <w:rsid w:val="00691F01"/>
    <w:rsid w:val="006921FF"/>
    <w:rsid w:val="00692491"/>
    <w:rsid w:val="00692BB2"/>
    <w:rsid w:val="00693091"/>
    <w:rsid w:val="00693301"/>
    <w:rsid w:val="00693797"/>
    <w:rsid w:val="00693984"/>
    <w:rsid w:val="00693A19"/>
    <w:rsid w:val="00693AA3"/>
    <w:rsid w:val="00693E80"/>
    <w:rsid w:val="00693FC8"/>
    <w:rsid w:val="006942BF"/>
    <w:rsid w:val="00694497"/>
    <w:rsid w:val="00694846"/>
    <w:rsid w:val="006949CF"/>
    <w:rsid w:val="006949FB"/>
    <w:rsid w:val="00694CAF"/>
    <w:rsid w:val="0069503E"/>
    <w:rsid w:val="006952DD"/>
    <w:rsid w:val="006957BD"/>
    <w:rsid w:val="0069586F"/>
    <w:rsid w:val="006958B6"/>
    <w:rsid w:val="006959A2"/>
    <w:rsid w:val="00695F80"/>
    <w:rsid w:val="006961FF"/>
    <w:rsid w:val="00696CD2"/>
    <w:rsid w:val="00697026"/>
    <w:rsid w:val="006971B0"/>
    <w:rsid w:val="00697651"/>
    <w:rsid w:val="0069766B"/>
    <w:rsid w:val="006976F8"/>
    <w:rsid w:val="0069792D"/>
    <w:rsid w:val="00697943"/>
    <w:rsid w:val="00697CE7"/>
    <w:rsid w:val="006A0693"/>
    <w:rsid w:val="006A0AAC"/>
    <w:rsid w:val="006A0B18"/>
    <w:rsid w:val="006A10D5"/>
    <w:rsid w:val="006A14C7"/>
    <w:rsid w:val="006A154B"/>
    <w:rsid w:val="006A1839"/>
    <w:rsid w:val="006A1A09"/>
    <w:rsid w:val="006A1C2A"/>
    <w:rsid w:val="006A1E09"/>
    <w:rsid w:val="006A1E73"/>
    <w:rsid w:val="006A1F8D"/>
    <w:rsid w:val="006A210B"/>
    <w:rsid w:val="006A2110"/>
    <w:rsid w:val="006A2172"/>
    <w:rsid w:val="006A234C"/>
    <w:rsid w:val="006A2354"/>
    <w:rsid w:val="006A2689"/>
    <w:rsid w:val="006A33DC"/>
    <w:rsid w:val="006A3489"/>
    <w:rsid w:val="006A3BCA"/>
    <w:rsid w:val="006A3FD1"/>
    <w:rsid w:val="006A3FFE"/>
    <w:rsid w:val="006A42D0"/>
    <w:rsid w:val="006A4333"/>
    <w:rsid w:val="006A44EF"/>
    <w:rsid w:val="006A465A"/>
    <w:rsid w:val="006A495D"/>
    <w:rsid w:val="006A4A17"/>
    <w:rsid w:val="006A52C5"/>
    <w:rsid w:val="006A53DA"/>
    <w:rsid w:val="006A5EFA"/>
    <w:rsid w:val="006A5FA1"/>
    <w:rsid w:val="006A64FF"/>
    <w:rsid w:val="006A6598"/>
    <w:rsid w:val="006A6811"/>
    <w:rsid w:val="006A6984"/>
    <w:rsid w:val="006A6B4A"/>
    <w:rsid w:val="006A6C1A"/>
    <w:rsid w:val="006A6D4F"/>
    <w:rsid w:val="006A70C4"/>
    <w:rsid w:val="006A7584"/>
    <w:rsid w:val="006A7B93"/>
    <w:rsid w:val="006A7CD1"/>
    <w:rsid w:val="006A7F31"/>
    <w:rsid w:val="006B09D2"/>
    <w:rsid w:val="006B0F97"/>
    <w:rsid w:val="006B115F"/>
    <w:rsid w:val="006B1355"/>
    <w:rsid w:val="006B1640"/>
    <w:rsid w:val="006B1757"/>
    <w:rsid w:val="006B1A12"/>
    <w:rsid w:val="006B1B74"/>
    <w:rsid w:val="006B1F4C"/>
    <w:rsid w:val="006B2046"/>
    <w:rsid w:val="006B21C8"/>
    <w:rsid w:val="006B21D4"/>
    <w:rsid w:val="006B21D6"/>
    <w:rsid w:val="006B23FF"/>
    <w:rsid w:val="006B267B"/>
    <w:rsid w:val="006B2C02"/>
    <w:rsid w:val="006B3357"/>
    <w:rsid w:val="006B33DA"/>
    <w:rsid w:val="006B344D"/>
    <w:rsid w:val="006B364D"/>
    <w:rsid w:val="006B3733"/>
    <w:rsid w:val="006B383C"/>
    <w:rsid w:val="006B3844"/>
    <w:rsid w:val="006B385E"/>
    <w:rsid w:val="006B3947"/>
    <w:rsid w:val="006B39D8"/>
    <w:rsid w:val="006B3C3B"/>
    <w:rsid w:val="006B3E69"/>
    <w:rsid w:val="006B4057"/>
    <w:rsid w:val="006B4208"/>
    <w:rsid w:val="006B4297"/>
    <w:rsid w:val="006B43DA"/>
    <w:rsid w:val="006B4542"/>
    <w:rsid w:val="006B4683"/>
    <w:rsid w:val="006B4CC4"/>
    <w:rsid w:val="006B4E39"/>
    <w:rsid w:val="006B5306"/>
    <w:rsid w:val="006B55FB"/>
    <w:rsid w:val="006B5877"/>
    <w:rsid w:val="006B5C3E"/>
    <w:rsid w:val="006B5D0E"/>
    <w:rsid w:val="006B5F19"/>
    <w:rsid w:val="006B5FC1"/>
    <w:rsid w:val="006B6020"/>
    <w:rsid w:val="006B6140"/>
    <w:rsid w:val="006B6F2E"/>
    <w:rsid w:val="006B6FCE"/>
    <w:rsid w:val="006B7224"/>
    <w:rsid w:val="006B7406"/>
    <w:rsid w:val="006B7742"/>
    <w:rsid w:val="006B787E"/>
    <w:rsid w:val="006B78F3"/>
    <w:rsid w:val="006B7A42"/>
    <w:rsid w:val="006B7D90"/>
    <w:rsid w:val="006B7E83"/>
    <w:rsid w:val="006C05BE"/>
    <w:rsid w:val="006C0810"/>
    <w:rsid w:val="006C099B"/>
    <w:rsid w:val="006C0A2F"/>
    <w:rsid w:val="006C0C64"/>
    <w:rsid w:val="006C0DCF"/>
    <w:rsid w:val="006C0E2F"/>
    <w:rsid w:val="006C0FDE"/>
    <w:rsid w:val="006C11D3"/>
    <w:rsid w:val="006C12C2"/>
    <w:rsid w:val="006C1536"/>
    <w:rsid w:val="006C17FE"/>
    <w:rsid w:val="006C1C26"/>
    <w:rsid w:val="006C1C3A"/>
    <w:rsid w:val="006C1CFD"/>
    <w:rsid w:val="006C1E1A"/>
    <w:rsid w:val="006C2731"/>
    <w:rsid w:val="006C2849"/>
    <w:rsid w:val="006C29B0"/>
    <w:rsid w:val="006C2E73"/>
    <w:rsid w:val="006C2FE7"/>
    <w:rsid w:val="006C31F3"/>
    <w:rsid w:val="006C3252"/>
    <w:rsid w:val="006C340B"/>
    <w:rsid w:val="006C3495"/>
    <w:rsid w:val="006C3641"/>
    <w:rsid w:val="006C3793"/>
    <w:rsid w:val="006C3846"/>
    <w:rsid w:val="006C3A3B"/>
    <w:rsid w:val="006C3D4F"/>
    <w:rsid w:val="006C3F79"/>
    <w:rsid w:val="006C4279"/>
    <w:rsid w:val="006C44EA"/>
    <w:rsid w:val="006C495D"/>
    <w:rsid w:val="006C49F3"/>
    <w:rsid w:val="006C4B38"/>
    <w:rsid w:val="006C50C1"/>
    <w:rsid w:val="006C5434"/>
    <w:rsid w:val="006C551D"/>
    <w:rsid w:val="006C59C1"/>
    <w:rsid w:val="006C64D2"/>
    <w:rsid w:val="006C6686"/>
    <w:rsid w:val="006C6688"/>
    <w:rsid w:val="006C6739"/>
    <w:rsid w:val="006C6750"/>
    <w:rsid w:val="006C700D"/>
    <w:rsid w:val="006C7109"/>
    <w:rsid w:val="006C77CE"/>
    <w:rsid w:val="006C786D"/>
    <w:rsid w:val="006C7DDD"/>
    <w:rsid w:val="006C7F23"/>
    <w:rsid w:val="006D016C"/>
    <w:rsid w:val="006D049D"/>
    <w:rsid w:val="006D063C"/>
    <w:rsid w:val="006D06DD"/>
    <w:rsid w:val="006D0BC1"/>
    <w:rsid w:val="006D0C44"/>
    <w:rsid w:val="006D0D66"/>
    <w:rsid w:val="006D0E0E"/>
    <w:rsid w:val="006D106F"/>
    <w:rsid w:val="006D1315"/>
    <w:rsid w:val="006D157A"/>
    <w:rsid w:val="006D17BB"/>
    <w:rsid w:val="006D18B3"/>
    <w:rsid w:val="006D1934"/>
    <w:rsid w:val="006D1BB3"/>
    <w:rsid w:val="006D1CEB"/>
    <w:rsid w:val="006D1DDD"/>
    <w:rsid w:val="006D206D"/>
    <w:rsid w:val="006D20A6"/>
    <w:rsid w:val="006D22C1"/>
    <w:rsid w:val="006D22D5"/>
    <w:rsid w:val="006D274E"/>
    <w:rsid w:val="006D30E7"/>
    <w:rsid w:val="006D3632"/>
    <w:rsid w:val="006D3850"/>
    <w:rsid w:val="006D39C5"/>
    <w:rsid w:val="006D3C7A"/>
    <w:rsid w:val="006D3E71"/>
    <w:rsid w:val="006D4266"/>
    <w:rsid w:val="006D46C1"/>
    <w:rsid w:val="006D46C4"/>
    <w:rsid w:val="006D4AE9"/>
    <w:rsid w:val="006D4CEE"/>
    <w:rsid w:val="006D4D1E"/>
    <w:rsid w:val="006D4FFD"/>
    <w:rsid w:val="006D5072"/>
    <w:rsid w:val="006D513A"/>
    <w:rsid w:val="006D51D4"/>
    <w:rsid w:val="006D5371"/>
    <w:rsid w:val="006D53CE"/>
    <w:rsid w:val="006D5673"/>
    <w:rsid w:val="006D5727"/>
    <w:rsid w:val="006D577B"/>
    <w:rsid w:val="006D59DB"/>
    <w:rsid w:val="006D59E9"/>
    <w:rsid w:val="006D5A6E"/>
    <w:rsid w:val="006D5BE0"/>
    <w:rsid w:val="006D5EF2"/>
    <w:rsid w:val="006D677A"/>
    <w:rsid w:val="006D69C8"/>
    <w:rsid w:val="006D69DC"/>
    <w:rsid w:val="006D6A44"/>
    <w:rsid w:val="006D6DAF"/>
    <w:rsid w:val="006D71FD"/>
    <w:rsid w:val="006D723E"/>
    <w:rsid w:val="006D754B"/>
    <w:rsid w:val="006E0043"/>
    <w:rsid w:val="006E036D"/>
    <w:rsid w:val="006E0644"/>
    <w:rsid w:val="006E06DA"/>
    <w:rsid w:val="006E0738"/>
    <w:rsid w:val="006E0991"/>
    <w:rsid w:val="006E0ACF"/>
    <w:rsid w:val="006E0C20"/>
    <w:rsid w:val="006E0DFB"/>
    <w:rsid w:val="006E1572"/>
    <w:rsid w:val="006E1824"/>
    <w:rsid w:val="006E1ADD"/>
    <w:rsid w:val="006E22D2"/>
    <w:rsid w:val="006E273C"/>
    <w:rsid w:val="006E2842"/>
    <w:rsid w:val="006E2E63"/>
    <w:rsid w:val="006E3083"/>
    <w:rsid w:val="006E30AB"/>
    <w:rsid w:val="006E3297"/>
    <w:rsid w:val="006E3325"/>
    <w:rsid w:val="006E3545"/>
    <w:rsid w:val="006E3888"/>
    <w:rsid w:val="006E38F6"/>
    <w:rsid w:val="006E4259"/>
    <w:rsid w:val="006E441B"/>
    <w:rsid w:val="006E45BD"/>
    <w:rsid w:val="006E46A2"/>
    <w:rsid w:val="006E4BC7"/>
    <w:rsid w:val="006E4E59"/>
    <w:rsid w:val="006E4E9E"/>
    <w:rsid w:val="006E52F0"/>
    <w:rsid w:val="006E53C7"/>
    <w:rsid w:val="006E56F6"/>
    <w:rsid w:val="006E598C"/>
    <w:rsid w:val="006E5ACE"/>
    <w:rsid w:val="006E67F8"/>
    <w:rsid w:val="006E690F"/>
    <w:rsid w:val="006E6C2B"/>
    <w:rsid w:val="006E6CE7"/>
    <w:rsid w:val="006E7181"/>
    <w:rsid w:val="006E71E9"/>
    <w:rsid w:val="006E72E1"/>
    <w:rsid w:val="006E783F"/>
    <w:rsid w:val="006E7877"/>
    <w:rsid w:val="006E7B20"/>
    <w:rsid w:val="006E7BA2"/>
    <w:rsid w:val="006F0926"/>
    <w:rsid w:val="006F0C83"/>
    <w:rsid w:val="006F0DAF"/>
    <w:rsid w:val="006F1232"/>
    <w:rsid w:val="006F126D"/>
    <w:rsid w:val="006F12B4"/>
    <w:rsid w:val="006F1A3D"/>
    <w:rsid w:val="006F1C70"/>
    <w:rsid w:val="006F20D9"/>
    <w:rsid w:val="006F2362"/>
    <w:rsid w:val="006F256D"/>
    <w:rsid w:val="006F2838"/>
    <w:rsid w:val="006F29F5"/>
    <w:rsid w:val="006F31BD"/>
    <w:rsid w:val="006F31F2"/>
    <w:rsid w:val="006F3842"/>
    <w:rsid w:val="006F3BBB"/>
    <w:rsid w:val="006F3F05"/>
    <w:rsid w:val="006F4082"/>
    <w:rsid w:val="006F41B4"/>
    <w:rsid w:val="006F4BAF"/>
    <w:rsid w:val="006F4DBB"/>
    <w:rsid w:val="006F4DE3"/>
    <w:rsid w:val="006F4F12"/>
    <w:rsid w:val="006F5225"/>
    <w:rsid w:val="006F5335"/>
    <w:rsid w:val="006F5418"/>
    <w:rsid w:val="006F5579"/>
    <w:rsid w:val="006F5A12"/>
    <w:rsid w:val="006F604D"/>
    <w:rsid w:val="006F63A6"/>
    <w:rsid w:val="006F643B"/>
    <w:rsid w:val="006F6D48"/>
    <w:rsid w:val="006F70CB"/>
    <w:rsid w:val="006F7151"/>
    <w:rsid w:val="006F7290"/>
    <w:rsid w:val="006F76A4"/>
    <w:rsid w:val="006F76F5"/>
    <w:rsid w:val="006F770B"/>
    <w:rsid w:val="006F77DA"/>
    <w:rsid w:val="006F784B"/>
    <w:rsid w:val="006F79E2"/>
    <w:rsid w:val="006F7A67"/>
    <w:rsid w:val="006F7A93"/>
    <w:rsid w:val="006F7BAB"/>
    <w:rsid w:val="006F7C2D"/>
    <w:rsid w:val="006F7C40"/>
    <w:rsid w:val="006F7D60"/>
    <w:rsid w:val="0070021E"/>
    <w:rsid w:val="00700842"/>
    <w:rsid w:val="00700936"/>
    <w:rsid w:val="00700996"/>
    <w:rsid w:val="00700A7D"/>
    <w:rsid w:val="00701006"/>
    <w:rsid w:val="007012F8"/>
    <w:rsid w:val="00701425"/>
    <w:rsid w:val="007018D3"/>
    <w:rsid w:val="00701922"/>
    <w:rsid w:val="00701A26"/>
    <w:rsid w:val="00701DBA"/>
    <w:rsid w:val="00702407"/>
    <w:rsid w:val="0070296D"/>
    <w:rsid w:val="00702B87"/>
    <w:rsid w:val="00702FED"/>
    <w:rsid w:val="007032EF"/>
    <w:rsid w:val="00703569"/>
    <w:rsid w:val="00703614"/>
    <w:rsid w:val="007037FF"/>
    <w:rsid w:val="00703CF1"/>
    <w:rsid w:val="00704074"/>
    <w:rsid w:val="00704183"/>
    <w:rsid w:val="00704191"/>
    <w:rsid w:val="007041F8"/>
    <w:rsid w:val="00704264"/>
    <w:rsid w:val="00704496"/>
    <w:rsid w:val="007045B1"/>
    <w:rsid w:val="00704880"/>
    <w:rsid w:val="00704997"/>
    <w:rsid w:val="00705147"/>
    <w:rsid w:val="007053D5"/>
    <w:rsid w:val="00705893"/>
    <w:rsid w:val="007059E5"/>
    <w:rsid w:val="00705A67"/>
    <w:rsid w:val="00705C0F"/>
    <w:rsid w:val="00706005"/>
    <w:rsid w:val="007063AC"/>
    <w:rsid w:val="0070662D"/>
    <w:rsid w:val="00706883"/>
    <w:rsid w:val="00706AA7"/>
    <w:rsid w:val="00706C12"/>
    <w:rsid w:val="00707032"/>
    <w:rsid w:val="00707372"/>
    <w:rsid w:val="00707418"/>
    <w:rsid w:val="00707496"/>
    <w:rsid w:val="0070750B"/>
    <w:rsid w:val="00707D1A"/>
    <w:rsid w:val="00707E50"/>
    <w:rsid w:val="007101AB"/>
    <w:rsid w:val="0071036B"/>
    <w:rsid w:val="0071055B"/>
    <w:rsid w:val="007106CF"/>
    <w:rsid w:val="00710DE4"/>
    <w:rsid w:val="00711338"/>
    <w:rsid w:val="007115EF"/>
    <w:rsid w:val="007118C5"/>
    <w:rsid w:val="007118E1"/>
    <w:rsid w:val="00711980"/>
    <w:rsid w:val="00711CCC"/>
    <w:rsid w:val="00711E0F"/>
    <w:rsid w:val="00711F6F"/>
    <w:rsid w:val="00712038"/>
    <w:rsid w:val="0071233E"/>
    <w:rsid w:val="00712D0B"/>
    <w:rsid w:val="00712D4D"/>
    <w:rsid w:val="00712F92"/>
    <w:rsid w:val="007130BF"/>
    <w:rsid w:val="0071314D"/>
    <w:rsid w:val="007131ED"/>
    <w:rsid w:val="0071351B"/>
    <w:rsid w:val="0071352B"/>
    <w:rsid w:val="007136B1"/>
    <w:rsid w:val="00713849"/>
    <w:rsid w:val="0071393E"/>
    <w:rsid w:val="00713C82"/>
    <w:rsid w:val="00713D52"/>
    <w:rsid w:val="00714021"/>
    <w:rsid w:val="0071407A"/>
    <w:rsid w:val="007141D3"/>
    <w:rsid w:val="007142DD"/>
    <w:rsid w:val="007145AB"/>
    <w:rsid w:val="007145CF"/>
    <w:rsid w:val="00714600"/>
    <w:rsid w:val="00714A04"/>
    <w:rsid w:val="00714EC1"/>
    <w:rsid w:val="00714EDD"/>
    <w:rsid w:val="00715090"/>
    <w:rsid w:val="00715215"/>
    <w:rsid w:val="0071524C"/>
    <w:rsid w:val="007152DF"/>
    <w:rsid w:val="00715505"/>
    <w:rsid w:val="00715561"/>
    <w:rsid w:val="00715736"/>
    <w:rsid w:val="00715B98"/>
    <w:rsid w:val="00715C12"/>
    <w:rsid w:val="00715CAA"/>
    <w:rsid w:val="00715E19"/>
    <w:rsid w:val="007162F8"/>
    <w:rsid w:val="00716304"/>
    <w:rsid w:val="0071642D"/>
    <w:rsid w:val="0071665F"/>
    <w:rsid w:val="007169E2"/>
    <w:rsid w:val="00716A3F"/>
    <w:rsid w:val="00716D47"/>
    <w:rsid w:val="00716FBA"/>
    <w:rsid w:val="007179B8"/>
    <w:rsid w:val="00717C49"/>
    <w:rsid w:val="00717FB6"/>
    <w:rsid w:val="007202C7"/>
    <w:rsid w:val="007202D9"/>
    <w:rsid w:val="007203D2"/>
    <w:rsid w:val="00720556"/>
    <w:rsid w:val="00720863"/>
    <w:rsid w:val="00720CE5"/>
    <w:rsid w:val="00720D0F"/>
    <w:rsid w:val="00720EB7"/>
    <w:rsid w:val="00721073"/>
    <w:rsid w:val="007213FB"/>
    <w:rsid w:val="007214DC"/>
    <w:rsid w:val="00721812"/>
    <w:rsid w:val="0072182A"/>
    <w:rsid w:val="0072193D"/>
    <w:rsid w:val="00721BD4"/>
    <w:rsid w:val="00721C6A"/>
    <w:rsid w:val="007221E1"/>
    <w:rsid w:val="007222D4"/>
    <w:rsid w:val="0072274C"/>
    <w:rsid w:val="007227C3"/>
    <w:rsid w:val="00722F10"/>
    <w:rsid w:val="00723057"/>
    <w:rsid w:val="00723165"/>
    <w:rsid w:val="00723233"/>
    <w:rsid w:val="00723BF9"/>
    <w:rsid w:val="00723F19"/>
    <w:rsid w:val="00723FE9"/>
    <w:rsid w:val="0072438C"/>
    <w:rsid w:val="007249A7"/>
    <w:rsid w:val="00724D8D"/>
    <w:rsid w:val="00724E5A"/>
    <w:rsid w:val="0072503C"/>
    <w:rsid w:val="0072521F"/>
    <w:rsid w:val="007253A2"/>
    <w:rsid w:val="00725483"/>
    <w:rsid w:val="00725B03"/>
    <w:rsid w:val="00725BAF"/>
    <w:rsid w:val="00726199"/>
    <w:rsid w:val="007263C1"/>
    <w:rsid w:val="007265DC"/>
    <w:rsid w:val="00726631"/>
    <w:rsid w:val="007266CA"/>
    <w:rsid w:val="00726753"/>
    <w:rsid w:val="00726962"/>
    <w:rsid w:val="00726A0A"/>
    <w:rsid w:val="00726C74"/>
    <w:rsid w:val="00726C7F"/>
    <w:rsid w:val="00727343"/>
    <w:rsid w:val="00727609"/>
    <w:rsid w:val="00727A66"/>
    <w:rsid w:val="00727CB2"/>
    <w:rsid w:val="00727D4A"/>
    <w:rsid w:val="0073001C"/>
    <w:rsid w:val="007303A5"/>
    <w:rsid w:val="007304A6"/>
    <w:rsid w:val="007304EE"/>
    <w:rsid w:val="00730BBA"/>
    <w:rsid w:val="00730CF0"/>
    <w:rsid w:val="00730DD6"/>
    <w:rsid w:val="00730E69"/>
    <w:rsid w:val="00730EEB"/>
    <w:rsid w:val="00731755"/>
    <w:rsid w:val="007317FE"/>
    <w:rsid w:val="00731B07"/>
    <w:rsid w:val="00731DFA"/>
    <w:rsid w:val="00731E8C"/>
    <w:rsid w:val="00732027"/>
    <w:rsid w:val="00732207"/>
    <w:rsid w:val="00732532"/>
    <w:rsid w:val="00732543"/>
    <w:rsid w:val="007327C1"/>
    <w:rsid w:val="007335FD"/>
    <w:rsid w:val="00733929"/>
    <w:rsid w:val="007339AE"/>
    <w:rsid w:val="00733AA1"/>
    <w:rsid w:val="007340E7"/>
    <w:rsid w:val="00734167"/>
    <w:rsid w:val="0073439E"/>
    <w:rsid w:val="007348CF"/>
    <w:rsid w:val="00734C66"/>
    <w:rsid w:val="00734FCA"/>
    <w:rsid w:val="007351D9"/>
    <w:rsid w:val="0073549F"/>
    <w:rsid w:val="007355F9"/>
    <w:rsid w:val="007358B1"/>
    <w:rsid w:val="00735C8F"/>
    <w:rsid w:val="00735ED6"/>
    <w:rsid w:val="00735F11"/>
    <w:rsid w:val="00735FD4"/>
    <w:rsid w:val="007360E3"/>
    <w:rsid w:val="00736421"/>
    <w:rsid w:val="007365C1"/>
    <w:rsid w:val="0073663D"/>
    <w:rsid w:val="007367A6"/>
    <w:rsid w:val="00736A8B"/>
    <w:rsid w:val="00736D54"/>
    <w:rsid w:val="00736EA7"/>
    <w:rsid w:val="00736F51"/>
    <w:rsid w:val="007371A6"/>
    <w:rsid w:val="00737451"/>
    <w:rsid w:val="007375FD"/>
    <w:rsid w:val="0073770C"/>
    <w:rsid w:val="00737A14"/>
    <w:rsid w:val="00737DEF"/>
    <w:rsid w:val="00737EEA"/>
    <w:rsid w:val="00740287"/>
    <w:rsid w:val="0074033B"/>
    <w:rsid w:val="007404AB"/>
    <w:rsid w:val="007404C6"/>
    <w:rsid w:val="00740556"/>
    <w:rsid w:val="00740863"/>
    <w:rsid w:val="00740B3E"/>
    <w:rsid w:val="0074113F"/>
    <w:rsid w:val="007413EB"/>
    <w:rsid w:val="00741834"/>
    <w:rsid w:val="00741958"/>
    <w:rsid w:val="007426C0"/>
    <w:rsid w:val="0074287D"/>
    <w:rsid w:val="00742956"/>
    <w:rsid w:val="0074296F"/>
    <w:rsid w:val="00742C50"/>
    <w:rsid w:val="00742E27"/>
    <w:rsid w:val="00742F58"/>
    <w:rsid w:val="00743007"/>
    <w:rsid w:val="0074356B"/>
    <w:rsid w:val="0074368F"/>
    <w:rsid w:val="0074454D"/>
    <w:rsid w:val="00744583"/>
    <w:rsid w:val="00744937"/>
    <w:rsid w:val="00744B49"/>
    <w:rsid w:val="00744B64"/>
    <w:rsid w:val="00744E6D"/>
    <w:rsid w:val="00745175"/>
    <w:rsid w:val="00745885"/>
    <w:rsid w:val="007458E2"/>
    <w:rsid w:val="00745C24"/>
    <w:rsid w:val="00745FB5"/>
    <w:rsid w:val="007461EA"/>
    <w:rsid w:val="0074644A"/>
    <w:rsid w:val="0074676B"/>
    <w:rsid w:val="00746A0C"/>
    <w:rsid w:val="00746F34"/>
    <w:rsid w:val="0074707B"/>
    <w:rsid w:val="00747191"/>
    <w:rsid w:val="007472DA"/>
    <w:rsid w:val="007475DE"/>
    <w:rsid w:val="00747794"/>
    <w:rsid w:val="00747884"/>
    <w:rsid w:val="007478A3"/>
    <w:rsid w:val="00747C04"/>
    <w:rsid w:val="00747F58"/>
    <w:rsid w:val="007504FE"/>
    <w:rsid w:val="007504FF"/>
    <w:rsid w:val="00750A58"/>
    <w:rsid w:val="00750D1F"/>
    <w:rsid w:val="00750F3F"/>
    <w:rsid w:val="00751080"/>
    <w:rsid w:val="0075138C"/>
    <w:rsid w:val="0075171C"/>
    <w:rsid w:val="00751B23"/>
    <w:rsid w:val="00751C72"/>
    <w:rsid w:val="00751CCB"/>
    <w:rsid w:val="00751F26"/>
    <w:rsid w:val="0075288E"/>
    <w:rsid w:val="00752901"/>
    <w:rsid w:val="00752CD2"/>
    <w:rsid w:val="00752D2D"/>
    <w:rsid w:val="0075317E"/>
    <w:rsid w:val="00753362"/>
    <w:rsid w:val="0075408C"/>
    <w:rsid w:val="007544FC"/>
    <w:rsid w:val="00754EC2"/>
    <w:rsid w:val="00755061"/>
    <w:rsid w:val="0075527F"/>
    <w:rsid w:val="00755DA1"/>
    <w:rsid w:val="00755FEB"/>
    <w:rsid w:val="007564E8"/>
    <w:rsid w:val="00756580"/>
    <w:rsid w:val="00756777"/>
    <w:rsid w:val="007567E7"/>
    <w:rsid w:val="00756FC7"/>
    <w:rsid w:val="007574B4"/>
    <w:rsid w:val="0075758E"/>
    <w:rsid w:val="0075759A"/>
    <w:rsid w:val="00757AB5"/>
    <w:rsid w:val="00757B55"/>
    <w:rsid w:val="00757C40"/>
    <w:rsid w:val="00757CB1"/>
    <w:rsid w:val="00757CDD"/>
    <w:rsid w:val="00757D6A"/>
    <w:rsid w:val="00760364"/>
    <w:rsid w:val="00760452"/>
    <w:rsid w:val="00760DAD"/>
    <w:rsid w:val="007610C4"/>
    <w:rsid w:val="007613B2"/>
    <w:rsid w:val="007619A6"/>
    <w:rsid w:val="007620BB"/>
    <w:rsid w:val="00762347"/>
    <w:rsid w:val="007624C0"/>
    <w:rsid w:val="0076252F"/>
    <w:rsid w:val="007626CC"/>
    <w:rsid w:val="007627CB"/>
    <w:rsid w:val="00762D75"/>
    <w:rsid w:val="00762E6A"/>
    <w:rsid w:val="0076304E"/>
    <w:rsid w:val="007631A0"/>
    <w:rsid w:val="00763690"/>
    <w:rsid w:val="007637AA"/>
    <w:rsid w:val="00763D6A"/>
    <w:rsid w:val="00764169"/>
    <w:rsid w:val="007642B5"/>
    <w:rsid w:val="007642DA"/>
    <w:rsid w:val="00764546"/>
    <w:rsid w:val="00764606"/>
    <w:rsid w:val="00764853"/>
    <w:rsid w:val="007649C5"/>
    <w:rsid w:val="00764B2B"/>
    <w:rsid w:val="00764B8F"/>
    <w:rsid w:val="00764F07"/>
    <w:rsid w:val="007651C2"/>
    <w:rsid w:val="007652D4"/>
    <w:rsid w:val="007657CA"/>
    <w:rsid w:val="00765CE9"/>
    <w:rsid w:val="00765EB5"/>
    <w:rsid w:val="00765FBC"/>
    <w:rsid w:val="00766332"/>
    <w:rsid w:val="0076647B"/>
    <w:rsid w:val="00766489"/>
    <w:rsid w:val="00766A0E"/>
    <w:rsid w:val="00766FDF"/>
    <w:rsid w:val="007670ED"/>
    <w:rsid w:val="00767268"/>
    <w:rsid w:val="007672D6"/>
    <w:rsid w:val="007673AE"/>
    <w:rsid w:val="007673D6"/>
    <w:rsid w:val="0076754B"/>
    <w:rsid w:val="00767585"/>
    <w:rsid w:val="007675AA"/>
    <w:rsid w:val="00767615"/>
    <w:rsid w:val="007676F3"/>
    <w:rsid w:val="0076779C"/>
    <w:rsid w:val="00767915"/>
    <w:rsid w:val="007679C8"/>
    <w:rsid w:val="00767F6F"/>
    <w:rsid w:val="00767F96"/>
    <w:rsid w:val="00770066"/>
    <w:rsid w:val="00770632"/>
    <w:rsid w:val="0077063C"/>
    <w:rsid w:val="00770A60"/>
    <w:rsid w:val="00770BD1"/>
    <w:rsid w:val="00770D1A"/>
    <w:rsid w:val="00770EA4"/>
    <w:rsid w:val="00771496"/>
    <w:rsid w:val="0077182D"/>
    <w:rsid w:val="00771A13"/>
    <w:rsid w:val="00771A20"/>
    <w:rsid w:val="00771DFE"/>
    <w:rsid w:val="00771EB8"/>
    <w:rsid w:val="00771EF2"/>
    <w:rsid w:val="007726AC"/>
    <w:rsid w:val="00772738"/>
    <w:rsid w:val="007729DD"/>
    <w:rsid w:val="00772CCB"/>
    <w:rsid w:val="00773238"/>
    <w:rsid w:val="0077331E"/>
    <w:rsid w:val="00773AFF"/>
    <w:rsid w:val="00773BDC"/>
    <w:rsid w:val="00773C48"/>
    <w:rsid w:val="00773EDB"/>
    <w:rsid w:val="00773F60"/>
    <w:rsid w:val="00773F9F"/>
    <w:rsid w:val="00773FA0"/>
    <w:rsid w:val="0077404C"/>
    <w:rsid w:val="00774304"/>
    <w:rsid w:val="0077467C"/>
    <w:rsid w:val="0077476B"/>
    <w:rsid w:val="007747C7"/>
    <w:rsid w:val="00774C78"/>
    <w:rsid w:val="00774D5C"/>
    <w:rsid w:val="0077511C"/>
    <w:rsid w:val="00775320"/>
    <w:rsid w:val="00775489"/>
    <w:rsid w:val="00775589"/>
    <w:rsid w:val="00775778"/>
    <w:rsid w:val="00775A54"/>
    <w:rsid w:val="00775AA6"/>
    <w:rsid w:val="00775D4E"/>
    <w:rsid w:val="00775F60"/>
    <w:rsid w:val="00776637"/>
    <w:rsid w:val="00777067"/>
    <w:rsid w:val="00777388"/>
    <w:rsid w:val="007775B3"/>
    <w:rsid w:val="00777743"/>
    <w:rsid w:val="00777CF1"/>
    <w:rsid w:val="00777D43"/>
    <w:rsid w:val="007800D0"/>
    <w:rsid w:val="00780230"/>
    <w:rsid w:val="007802DE"/>
    <w:rsid w:val="00780A40"/>
    <w:rsid w:val="00780E28"/>
    <w:rsid w:val="00780E97"/>
    <w:rsid w:val="00781320"/>
    <w:rsid w:val="00781575"/>
    <w:rsid w:val="00781829"/>
    <w:rsid w:val="00781881"/>
    <w:rsid w:val="007819EB"/>
    <w:rsid w:val="00781F0F"/>
    <w:rsid w:val="0078279D"/>
    <w:rsid w:val="00782B3E"/>
    <w:rsid w:val="007833B2"/>
    <w:rsid w:val="0078351B"/>
    <w:rsid w:val="007836D6"/>
    <w:rsid w:val="00783939"/>
    <w:rsid w:val="00783954"/>
    <w:rsid w:val="00783C1C"/>
    <w:rsid w:val="00783DF1"/>
    <w:rsid w:val="00783EF0"/>
    <w:rsid w:val="00784185"/>
    <w:rsid w:val="00784435"/>
    <w:rsid w:val="007845B2"/>
    <w:rsid w:val="00784661"/>
    <w:rsid w:val="00784715"/>
    <w:rsid w:val="00784951"/>
    <w:rsid w:val="00784AE4"/>
    <w:rsid w:val="00784B9E"/>
    <w:rsid w:val="0078531B"/>
    <w:rsid w:val="0078550B"/>
    <w:rsid w:val="00785905"/>
    <w:rsid w:val="00785ED9"/>
    <w:rsid w:val="00786016"/>
    <w:rsid w:val="0078694B"/>
    <w:rsid w:val="00786BA4"/>
    <w:rsid w:val="00787234"/>
    <w:rsid w:val="00787A82"/>
    <w:rsid w:val="00787B85"/>
    <w:rsid w:val="00790089"/>
    <w:rsid w:val="007901D2"/>
    <w:rsid w:val="0079060A"/>
    <w:rsid w:val="00790C7D"/>
    <w:rsid w:val="00790CCF"/>
    <w:rsid w:val="00790E40"/>
    <w:rsid w:val="00790EF1"/>
    <w:rsid w:val="00791112"/>
    <w:rsid w:val="00791212"/>
    <w:rsid w:val="00791238"/>
    <w:rsid w:val="007912FA"/>
    <w:rsid w:val="00791E12"/>
    <w:rsid w:val="00791EE9"/>
    <w:rsid w:val="00792013"/>
    <w:rsid w:val="00792309"/>
    <w:rsid w:val="007925E5"/>
    <w:rsid w:val="007927CA"/>
    <w:rsid w:val="00792989"/>
    <w:rsid w:val="00792C6D"/>
    <w:rsid w:val="00792F68"/>
    <w:rsid w:val="0079334D"/>
    <w:rsid w:val="0079397A"/>
    <w:rsid w:val="00793C7C"/>
    <w:rsid w:val="00793E84"/>
    <w:rsid w:val="00794C38"/>
    <w:rsid w:val="00794C57"/>
    <w:rsid w:val="00794E03"/>
    <w:rsid w:val="00794F9C"/>
    <w:rsid w:val="007954D0"/>
    <w:rsid w:val="0079649F"/>
    <w:rsid w:val="00796600"/>
    <w:rsid w:val="007966F2"/>
    <w:rsid w:val="00796717"/>
    <w:rsid w:val="0079691B"/>
    <w:rsid w:val="00796ADF"/>
    <w:rsid w:val="00796FDD"/>
    <w:rsid w:val="00797726"/>
    <w:rsid w:val="00797902"/>
    <w:rsid w:val="007A0064"/>
    <w:rsid w:val="007A00BB"/>
    <w:rsid w:val="007A08F3"/>
    <w:rsid w:val="007A0CB9"/>
    <w:rsid w:val="007A0D3B"/>
    <w:rsid w:val="007A13CC"/>
    <w:rsid w:val="007A145E"/>
    <w:rsid w:val="007A1726"/>
    <w:rsid w:val="007A1987"/>
    <w:rsid w:val="007A19CE"/>
    <w:rsid w:val="007A1B53"/>
    <w:rsid w:val="007A1D60"/>
    <w:rsid w:val="007A1E1B"/>
    <w:rsid w:val="007A21A7"/>
    <w:rsid w:val="007A27E0"/>
    <w:rsid w:val="007A2B82"/>
    <w:rsid w:val="007A2E82"/>
    <w:rsid w:val="007A3043"/>
    <w:rsid w:val="007A30DD"/>
    <w:rsid w:val="007A30F4"/>
    <w:rsid w:val="007A33B5"/>
    <w:rsid w:val="007A3427"/>
    <w:rsid w:val="007A365B"/>
    <w:rsid w:val="007A3A27"/>
    <w:rsid w:val="007A3CC5"/>
    <w:rsid w:val="007A3E03"/>
    <w:rsid w:val="007A3E29"/>
    <w:rsid w:val="007A3F31"/>
    <w:rsid w:val="007A4231"/>
    <w:rsid w:val="007A442C"/>
    <w:rsid w:val="007A4572"/>
    <w:rsid w:val="007A49DD"/>
    <w:rsid w:val="007A4B85"/>
    <w:rsid w:val="007A4DAB"/>
    <w:rsid w:val="007A5029"/>
    <w:rsid w:val="007A5452"/>
    <w:rsid w:val="007A5B7D"/>
    <w:rsid w:val="007A5E4A"/>
    <w:rsid w:val="007A603E"/>
    <w:rsid w:val="007A60DC"/>
    <w:rsid w:val="007A65DE"/>
    <w:rsid w:val="007A6946"/>
    <w:rsid w:val="007A725D"/>
    <w:rsid w:val="007A798D"/>
    <w:rsid w:val="007A7D2F"/>
    <w:rsid w:val="007A7FBD"/>
    <w:rsid w:val="007B0272"/>
    <w:rsid w:val="007B03F9"/>
    <w:rsid w:val="007B0441"/>
    <w:rsid w:val="007B0BA2"/>
    <w:rsid w:val="007B0CB4"/>
    <w:rsid w:val="007B0CED"/>
    <w:rsid w:val="007B0E16"/>
    <w:rsid w:val="007B1419"/>
    <w:rsid w:val="007B14A3"/>
    <w:rsid w:val="007B1777"/>
    <w:rsid w:val="007B18C3"/>
    <w:rsid w:val="007B18F1"/>
    <w:rsid w:val="007B1A3E"/>
    <w:rsid w:val="007B1B4E"/>
    <w:rsid w:val="007B2022"/>
    <w:rsid w:val="007B20A4"/>
    <w:rsid w:val="007B2447"/>
    <w:rsid w:val="007B251A"/>
    <w:rsid w:val="007B2587"/>
    <w:rsid w:val="007B2679"/>
    <w:rsid w:val="007B2710"/>
    <w:rsid w:val="007B27B6"/>
    <w:rsid w:val="007B33FA"/>
    <w:rsid w:val="007B3C35"/>
    <w:rsid w:val="007B3C91"/>
    <w:rsid w:val="007B3E74"/>
    <w:rsid w:val="007B3F63"/>
    <w:rsid w:val="007B3FBF"/>
    <w:rsid w:val="007B3FD3"/>
    <w:rsid w:val="007B4114"/>
    <w:rsid w:val="007B442B"/>
    <w:rsid w:val="007B453B"/>
    <w:rsid w:val="007B45D7"/>
    <w:rsid w:val="007B500D"/>
    <w:rsid w:val="007B5396"/>
    <w:rsid w:val="007B5B30"/>
    <w:rsid w:val="007B62C8"/>
    <w:rsid w:val="007B64A4"/>
    <w:rsid w:val="007B656B"/>
    <w:rsid w:val="007B65C2"/>
    <w:rsid w:val="007B6698"/>
    <w:rsid w:val="007B6BBE"/>
    <w:rsid w:val="007B6F24"/>
    <w:rsid w:val="007B7241"/>
    <w:rsid w:val="007B7566"/>
    <w:rsid w:val="007B771F"/>
    <w:rsid w:val="007B794F"/>
    <w:rsid w:val="007B7CB3"/>
    <w:rsid w:val="007C01AB"/>
    <w:rsid w:val="007C0476"/>
    <w:rsid w:val="007C089B"/>
    <w:rsid w:val="007C0B5F"/>
    <w:rsid w:val="007C0C23"/>
    <w:rsid w:val="007C1D02"/>
    <w:rsid w:val="007C1F76"/>
    <w:rsid w:val="007C1F7E"/>
    <w:rsid w:val="007C2173"/>
    <w:rsid w:val="007C2890"/>
    <w:rsid w:val="007C2BF6"/>
    <w:rsid w:val="007C2DDF"/>
    <w:rsid w:val="007C2FA1"/>
    <w:rsid w:val="007C2FB2"/>
    <w:rsid w:val="007C3058"/>
    <w:rsid w:val="007C34A3"/>
    <w:rsid w:val="007C3941"/>
    <w:rsid w:val="007C4108"/>
    <w:rsid w:val="007C4184"/>
    <w:rsid w:val="007C4218"/>
    <w:rsid w:val="007C45C4"/>
    <w:rsid w:val="007C47D4"/>
    <w:rsid w:val="007C532C"/>
    <w:rsid w:val="007C544E"/>
    <w:rsid w:val="007C5798"/>
    <w:rsid w:val="007C57A2"/>
    <w:rsid w:val="007C589C"/>
    <w:rsid w:val="007C58FE"/>
    <w:rsid w:val="007C5D22"/>
    <w:rsid w:val="007C5D28"/>
    <w:rsid w:val="007C62E7"/>
    <w:rsid w:val="007C6359"/>
    <w:rsid w:val="007C665F"/>
    <w:rsid w:val="007C6B13"/>
    <w:rsid w:val="007C6B3F"/>
    <w:rsid w:val="007C6B45"/>
    <w:rsid w:val="007C6B49"/>
    <w:rsid w:val="007C6B4B"/>
    <w:rsid w:val="007C6D90"/>
    <w:rsid w:val="007C70BD"/>
    <w:rsid w:val="007C7357"/>
    <w:rsid w:val="007C76CC"/>
    <w:rsid w:val="007C7B56"/>
    <w:rsid w:val="007C7B84"/>
    <w:rsid w:val="007C7BAA"/>
    <w:rsid w:val="007D06B2"/>
    <w:rsid w:val="007D06ED"/>
    <w:rsid w:val="007D073D"/>
    <w:rsid w:val="007D0B7A"/>
    <w:rsid w:val="007D1239"/>
    <w:rsid w:val="007D1416"/>
    <w:rsid w:val="007D14B4"/>
    <w:rsid w:val="007D152D"/>
    <w:rsid w:val="007D1577"/>
    <w:rsid w:val="007D15D0"/>
    <w:rsid w:val="007D17E0"/>
    <w:rsid w:val="007D18F0"/>
    <w:rsid w:val="007D1966"/>
    <w:rsid w:val="007D197E"/>
    <w:rsid w:val="007D1B99"/>
    <w:rsid w:val="007D25E5"/>
    <w:rsid w:val="007D27EF"/>
    <w:rsid w:val="007D318D"/>
    <w:rsid w:val="007D35AB"/>
    <w:rsid w:val="007D35B0"/>
    <w:rsid w:val="007D370A"/>
    <w:rsid w:val="007D3937"/>
    <w:rsid w:val="007D3DF8"/>
    <w:rsid w:val="007D460B"/>
    <w:rsid w:val="007D4639"/>
    <w:rsid w:val="007D4820"/>
    <w:rsid w:val="007D485D"/>
    <w:rsid w:val="007D49CD"/>
    <w:rsid w:val="007D4A06"/>
    <w:rsid w:val="007D4E20"/>
    <w:rsid w:val="007D4F49"/>
    <w:rsid w:val="007D4F4E"/>
    <w:rsid w:val="007D4F93"/>
    <w:rsid w:val="007D5121"/>
    <w:rsid w:val="007D5154"/>
    <w:rsid w:val="007D53B4"/>
    <w:rsid w:val="007D5785"/>
    <w:rsid w:val="007D5C37"/>
    <w:rsid w:val="007D5CC7"/>
    <w:rsid w:val="007D5DF4"/>
    <w:rsid w:val="007D5EEB"/>
    <w:rsid w:val="007D5FE3"/>
    <w:rsid w:val="007D60A2"/>
    <w:rsid w:val="007D660A"/>
    <w:rsid w:val="007D688A"/>
    <w:rsid w:val="007D6E1F"/>
    <w:rsid w:val="007D7B28"/>
    <w:rsid w:val="007D7F2D"/>
    <w:rsid w:val="007E0063"/>
    <w:rsid w:val="007E0246"/>
    <w:rsid w:val="007E074F"/>
    <w:rsid w:val="007E0865"/>
    <w:rsid w:val="007E0A4C"/>
    <w:rsid w:val="007E0B9C"/>
    <w:rsid w:val="007E0C95"/>
    <w:rsid w:val="007E0CD2"/>
    <w:rsid w:val="007E0FFD"/>
    <w:rsid w:val="007E185B"/>
    <w:rsid w:val="007E1887"/>
    <w:rsid w:val="007E18A9"/>
    <w:rsid w:val="007E1CC0"/>
    <w:rsid w:val="007E1D33"/>
    <w:rsid w:val="007E1D41"/>
    <w:rsid w:val="007E1F99"/>
    <w:rsid w:val="007E2183"/>
    <w:rsid w:val="007E23F4"/>
    <w:rsid w:val="007E2C46"/>
    <w:rsid w:val="007E2D17"/>
    <w:rsid w:val="007E31CD"/>
    <w:rsid w:val="007E3236"/>
    <w:rsid w:val="007E3407"/>
    <w:rsid w:val="007E3456"/>
    <w:rsid w:val="007E34A5"/>
    <w:rsid w:val="007E34D8"/>
    <w:rsid w:val="007E350C"/>
    <w:rsid w:val="007E4371"/>
    <w:rsid w:val="007E44C6"/>
    <w:rsid w:val="007E489D"/>
    <w:rsid w:val="007E4979"/>
    <w:rsid w:val="007E4E12"/>
    <w:rsid w:val="007E4E79"/>
    <w:rsid w:val="007E5033"/>
    <w:rsid w:val="007E5300"/>
    <w:rsid w:val="007E53B2"/>
    <w:rsid w:val="007E54D4"/>
    <w:rsid w:val="007E5515"/>
    <w:rsid w:val="007E5792"/>
    <w:rsid w:val="007E5BCC"/>
    <w:rsid w:val="007E5BDA"/>
    <w:rsid w:val="007E5C8C"/>
    <w:rsid w:val="007E6342"/>
    <w:rsid w:val="007E6481"/>
    <w:rsid w:val="007E64B5"/>
    <w:rsid w:val="007E6667"/>
    <w:rsid w:val="007E66D2"/>
    <w:rsid w:val="007E66FD"/>
    <w:rsid w:val="007E6750"/>
    <w:rsid w:val="007E69C2"/>
    <w:rsid w:val="007E6EF7"/>
    <w:rsid w:val="007E703F"/>
    <w:rsid w:val="007E7108"/>
    <w:rsid w:val="007E7133"/>
    <w:rsid w:val="007E723A"/>
    <w:rsid w:val="007E798B"/>
    <w:rsid w:val="007E7AA9"/>
    <w:rsid w:val="007E7BCB"/>
    <w:rsid w:val="007E7C27"/>
    <w:rsid w:val="007E7C54"/>
    <w:rsid w:val="007E7FFD"/>
    <w:rsid w:val="007F03CC"/>
    <w:rsid w:val="007F06AF"/>
    <w:rsid w:val="007F06E4"/>
    <w:rsid w:val="007F0A60"/>
    <w:rsid w:val="007F0ADA"/>
    <w:rsid w:val="007F0C10"/>
    <w:rsid w:val="007F0C98"/>
    <w:rsid w:val="007F0CD6"/>
    <w:rsid w:val="007F0DCE"/>
    <w:rsid w:val="007F1013"/>
    <w:rsid w:val="007F1140"/>
    <w:rsid w:val="007F1326"/>
    <w:rsid w:val="007F1433"/>
    <w:rsid w:val="007F14C2"/>
    <w:rsid w:val="007F1744"/>
    <w:rsid w:val="007F19C2"/>
    <w:rsid w:val="007F1DFC"/>
    <w:rsid w:val="007F1E50"/>
    <w:rsid w:val="007F2093"/>
    <w:rsid w:val="007F21A3"/>
    <w:rsid w:val="007F22CD"/>
    <w:rsid w:val="007F2771"/>
    <w:rsid w:val="007F2C87"/>
    <w:rsid w:val="007F30CC"/>
    <w:rsid w:val="007F3499"/>
    <w:rsid w:val="007F3729"/>
    <w:rsid w:val="007F3992"/>
    <w:rsid w:val="007F3C2E"/>
    <w:rsid w:val="007F3DBF"/>
    <w:rsid w:val="007F3FE2"/>
    <w:rsid w:val="007F4222"/>
    <w:rsid w:val="007F430D"/>
    <w:rsid w:val="007F4A34"/>
    <w:rsid w:val="007F4BE3"/>
    <w:rsid w:val="007F4D7B"/>
    <w:rsid w:val="007F4E5B"/>
    <w:rsid w:val="007F4FEB"/>
    <w:rsid w:val="007F5623"/>
    <w:rsid w:val="007F568D"/>
    <w:rsid w:val="007F5783"/>
    <w:rsid w:val="007F5B35"/>
    <w:rsid w:val="007F5CD2"/>
    <w:rsid w:val="007F5FB1"/>
    <w:rsid w:val="007F610F"/>
    <w:rsid w:val="007F6680"/>
    <w:rsid w:val="007F67BF"/>
    <w:rsid w:val="007F6A47"/>
    <w:rsid w:val="007F6B9F"/>
    <w:rsid w:val="007F70DB"/>
    <w:rsid w:val="007F7104"/>
    <w:rsid w:val="007F7C7B"/>
    <w:rsid w:val="007F7F22"/>
    <w:rsid w:val="00800260"/>
    <w:rsid w:val="0080090E"/>
    <w:rsid w:val="00800912"/>
    <w:rsid w:val="0080093E"/>
    <w:rsid w:val="00800E70"/>
    <w:rsid w:val="008012E6"/>
    <w:rsid w:val="00801501"/>
    <w:rsid w:val="00801D07"/>
    <w:rsid w:val="00802066"/>
    <w:rsid w:val="00802075"/>
    <w:rsid w:val="00802196"/>
    <w:rsid w:val="008023D1"/>
    <w:rsid w:val="00802713"/>
    <w:rsid w:val="00802AB6"/>
    <w:rsid w:val="00802B3F"/>
    <w:rsid w:val="00802DED"/>
    <w:rsid w:val="008032C2"/>
    <w:rsid w:val="0080366E"/>
    <w:rsid w:val="00803673"/>
    <w:rsid w:val="008037FA"/>
    <w:rsid w:val="008039E0"/>
    <w:rsid w:val="00803C3D"/>
    <w:rsid w:val="00803D9B"/>
    <w:rsid w:val="00803E7E"/>
    <w:rsid w:val="00803F43"/>
    <w:rsid w:val="00804382"/>
    <w:rsid w:val="008043AC"/>
    <w:rsid w:val="00804478"/>
    <w:rsid w:val="008046DD"/>
    <w:rsid w:val="00804AF7"/>
    <w:rsid w:val="00804E1E"/>
    <w:rsid w:val="00805B46"/>
    <w:rsid w:val="00805F33"/>
    <w:rsid w:val="00806187"/>
    <w:rsid w:val="0080620D"/>
    <w:rsid w:val="00806338"/>
    <w:rsid w:val="008063E2"/>
    <w:rsid w:val="008064C8"/>
    <w:rsid w:val="0080663B"/>
    <w:rsid w:val="00806CB7"/>
    <w:rsid w:val="00806FAE"/>
    <w:rsid w:val="008075FB"/>
    <w:rsid w:val="00807B74"/>
    <w:rsid w:val="00807D5B"/>
    <w:rsid w:val="00807F8F"/>
    <w:rsid w:val="008106CF"/>
    <w:rsid w:val="00810730"/>
    <w:rsid w:val="008107C4"/>
    <w:rsid w:val="0081080B"/>
    <w:rsid w:val="00810BB9"/>
    <w:rsid w:val="008114F1"/>
    <w:rsid w:val="0081173B"/>
    <w:rsid w:val="00811947"/>
    <w:rsid w:val="0081194E"/>
    <w:rsid w:val="00811B6A"/>
    <w:rsid w:val="00811C34"/>
    <w:rsid w:val="008123AE"/>
    <w:rsid w:val="00812CBD"/>
    <w:rsid w:val="00812EA1"/>
    <w:rsid w:val="00813147"/>
    <w:rsid w:val="008132C2"/>
    <w:rsid w:val="00813314"/>
    <w:rsid w:val="0081343C"/>
    <w:rsid w:val="00813470"/>
    <w:rsid w:val="00813477"/>
    <w:rsid w:val="00813532"/>
    <w:rsid w:val="00813665"/>
    <w:rsid w:val="0081376F"/>
    <w:rsid w:val="008138AE"/>
    <w:rsid w:val="008138B7"/>
    <w:rsid w:val="008143B6"/>
    <w:rsid w:val="0081462C"/>
    <w:rsid w:val="00814667"/>
    <w:rsid w:val="008146DC"/>
    <w:rsid w:val="00815013"/>
    <w:rsid w:val="00815073"/>
    <w:rsid w:val="00815422"/>
    <w:rsid w:val="008159F8"/>
    <w:rsid w:val="00815B78"/>
    <w:rsid w:val="00815EDC"/>
    <w:rsid w:val="00815FC7"/>
    <w:rsid w:val="008167F5"/>
    <w:rsid w:val="008168FD"/>
    <w:rsid w:val="00816CE0"/>
    <w:rsid w:val="0081712D"/>
    <w:rsid w:val="008171CE"/>
    <w:rsid w:val="008173D7"/>
    <w:rsid w:val="008175C6"/>
    <w:rsid w:val="00817736"/>
    <w:rsid w:val="00817800"/>
    <w:rsid w:val="00817B3E"/>
    <w:rsid w:val="00817C2A"/>
    <w:rsid w:val="00817F6C"/>
    <w:rsid w:val="0082012F"/>
    <w:rsid w:val="00820151"/>
    <w:rsid w:val="0082077B"/>
    <w:rsid w:val="0082185F"/>
    <w:rsid w:val="00821ED3"/>
    <w:rsid w:val="00821F5B"/>
    <w:rsid w:val="008220F2"/>
    <w:rsid w:val="0082216C"/>
    <w:rsid w:val="008224D5"/>
    <w:rsid w:val="00822B61"/>
    <w:rsid w:val="00822E1F"/>
    <w:rsid w:val="0082335D"/>
    <w:rsid w:val="00823B81"/>
    <w:rsid w:val="00823DF9"/>
    <w:rsid w:val="00824406"/>
    <w:rsid w:val="008245E6"/>
    <w:rsid w:val="008248D4"/>
    <w:rsid w:val="008249E4"/>
    <w:rsid w:val="008249E9"/>
    <w:rsid w:val="00824FF9"/>
    <w:rsid w:val="0082512F"/>
    <w:rsid w:val="008253DA"/>
    <w:rsid w:val="00825823"/>
    <w:rsid w:val="00825840"/>
    <w:rsid w:val="00825C4E"/>
    <w:rsid w:val="00825FE8"/>
    <w:rsid w:val="008266DD"/>
    <w:rsid w:val="0082672F"/>
    <w:rsid w:val="008268B3"/>
    <w:rsid w:val="00826D07"/>
    <w:rsid w:val="00826D57"/>
    <w:rsid w:val="00826DE7"/>
    <w:rsid w:val="00827869"/>
    <w:rsid w:val="008300E9"/>
    <w:rsid w:val="0083034C"/>
    <w:rsid w:val="008305F3"/>
    <w:rsid w:val="00830864"/>
    <w:rsid w:val="0083091A"/>
    <w:rsid w:val="00830AF1"/>
    <w:rsid w:val="00830B13"/>
    <w:rsid w:val="00830DE2"/>
    <w:rsid w:val="00830E0E"/>
    <w:rsid w:val="00830E8C"/>
    <w:rsid w:val="008311E9"/>
    <w:rsid w:val="00831290"/>
    <w:rsid w:val="008319A3"/>
    <w:rsid w:val="008322E3"/>
    <w:rsid w:val="008325D9"/>
    <w:rsid w:val="008325F8"/>
    <w:rsid w:val="008328FD"/>
    <w:rsid w:val="00832B8D"/>
    <w:rsid w:val="00832EB0"/>
    <w:rsid w:val="008331AE"/>
    <w:rsid w:val="008331C4"/>
    <w:rsid w:val="0083347E"/>
    <w:rsid w:val="008334A8"/>
    <w:rsid w:val="00833A51"/>
    <w:rsid w:val="00833E30"/>
    <w:rsid w:val="00833FA2"/>
    <w:rsid w:val="00834208"/>
    <w:rsid w:val="00834267"/>
    <w:rsid w:val="008343A2"/>
    <w:rsid w:val="008344DF"/>
    <w:rsid w:val="008346B7"/>
    <w:rsid w:val="00834AE9"/>
    <w:rsid w:val="00834BE2"/>
    <w:rsid w:val="00835457"/>
    <w:rsid w:val="00835501"/>
    <w:rsid w:val="00835707"/>
    <w:rsid w:val="00835B01"/>
    <w:rsid w:val="00835B25"/>
    <w:rsid w:val="00835C85"/>
    <w:rsid w:val="00835D41"/>
    <w:rsid w:val="00836001"/>
    <w:rsid w:val="008361E9"/>
    <w:rsid w:val="0083629E"/>
    <w:rsid w:val="00836400"/>
    <w:rsid w:val="008365FD"/>
    <w:rsid w:val="008367EC"/>
    <w:rsid w:val="00836898"/>
    <w:rsid w:val="00836BA3"/>
    <w:rsid w:val="008376E2"/>
    <w:rsid w:val="00837872"/>
    <w:rsid w:val="008379C1"/>
    <w:rsid w:val="00837AED"/>
    <w:rsid w:val="00837D92"/>
    <w:rsid w:val="008406B7"/>
    <w:rsid w:val="00840739"/>
    <w:rsid w:val="008407EC"/>
    <w:rsid w:val="00840864"/>
    <w:rsid w:val="00840918"/>
    <w:rsid w:val="00840C56"/>
    <w:rsid w:val="008411B3"/>
    <w:rsid w:val="008411E1"/>
    <w:rsid w:val="00841208"/>
    <w:rsid w:val="00841216"/>
    <w:rsid w:val="0084169F"/>
    <w:rsid w:val="008419DF"/>
    <w:rsid w:val="00841A41"/>
    <w:rsid w:val="00841C50"/>
    <w:rsid w:val="00842897"/>
    <w:rsid w:val="00842BD6"/>
    <w:rsid w:val="00842F19"/>
    <w:rsid w:val="00843549"/>
    <w:rsid w:val="008436CB"/>
    <w:rsid w:val="00843A82"/>
    <w:rsid w:val="00843B2E"/>
    <w:rsid w:val="00843F6E"/>
    <w:rsid w:val="00843F88"/>
    <w:rsid w:val="00843FCB"/>
    <w:rsid w:val="008441BC"/>
    <w:rsid w:val="00844469"/>
    <w:rsid w:val="00844825"/>
    <w:rsid w:val="0084485A"/>
    <w:rsid w:val="00844A57"/>
    <w:rsid w:val="00844A59"/>
    <w:rsid w:val="00844CB1"/>
    <w:rsid w:val="00844D7F"/>
    <w:rsid w:val="00844D80"/>
    <w:rsid w:val="00844E39"/>
    <w:rsid w:val="00845883"/>
    <w:rsid w:val="008459F4"/>
    <w:rsid w:val="00845ACF"/>
    <w:rsid w:val="00845FCF"/>
    <w:rsid w:val="00846408"/>
    <w:rsid w:val="008465C6"/>
    <w:rsid w:val="008468B4"/>
    <w:rsid w:val="008468B9"/>
    <w:rsid w:val="00846920"/>
    <w:rsid w:val="00846CB5"/>
    <w:rsid w:val="008471B6"/>
    <w:rsid w:val="00847590"/>
    <w:rsid w:val="00847605"/>
    <w:rsid w:val="008477E0"/>
    <w:rsid w:val="008478FE"/>
    <w:rsid w:val="00847922"/>
    <w:rsid w:val="00847BEC"/>
    <w:rsid w:val="0085005A"/>
    <w:rsid w:val="008505C0"/>
    <w:rsid w:val="008507F3"/>
    <w:rsid w:val="00850841"/>
    <w:rsid w:val="00850980"/>
    <w:rsid w:val="008509AF"/>
    <w:rsid w:val="008517C0"/>
    <w:rsid w:val="00851968"/>
    <w:rsid w:val="00851985"/>
    <w:rsid w:val="00851E18"/>
    <w:rsid w:val="00851E92"/>
    <w:rsid w:val="00851ED9"/>
    <w:rsid w:val="008520B0"/>
    <w:rsid w:val="008520C2"/>
    <w:rsid w:val="00852406"/>
    <w:rsid w:val="0085248F"/>
    <w:rsid w:val="0085256B"/>
    <w:rsid w:val="0085266B"/>
    <w:rsid w:val="00852745"/>
    <w:rsid w:val="00852801"/>
    <w:rsid w:val="00852D76"/>
    <w:rsid w:val="00852E1F"/>
    <w:rsid w:val="0085312C"/>
    <w:rsid w:val="008531C6"/>
    <w:rsid w:val="008536BB"/>
    <w:rsid w:val="0085371F"/>
    <w:rsid w:val="00853B4E"/>
    <w:rsid w:val="00853B79"/>
    <w:rsid w:val="00853CFE"/>
    <w:rsid w:val="008540E9"/>
    <w:rsid w:val="0085410A"/>
    <w:rsid w:val="00854141"/>
    <w:rsid w:val="00854687"/>
    <w:rsid w:val="0085486E"/>
    <w:rsid w:val="008555D0"/>
    <w:rsid w:val="00855BE4"/>
    <w:rsid w:val="008560F4"/>
    <w:rsid w:val="0085627A"/>
    <w:rsid w:val="00856375"/>
    <w:rsid w:val="00856489"/>
    <w:rsid w:val="008564B3"/>
    <w:rsid w:val="0085658A"/>
    <w:rsid w:val="00856A65"/>
    <w:rsid w:val="00856C48"/>
    <w:rsid w:val="00856F35"/>
    <w:rsid w:val="00857209"/>
    <w:rsid w:val="008575D3"/>
    <w:rsid w:val="00857933"/>
    <w:rsid w:val="00857A1A"/>
    <w:rsid w:val="00857CDB"/>
    <w:rsid w:val="00857CDE"/>
    <w:rsid w:val="00857F1C"/>
    <w:rsid w:val="0086006C"/>
    <w:rsid w:val="00860146"/>
    <w:rsid w:val="008601C6"/>
    <w:rsid w:val="008603AE"/>
    <w:rsid w:val="00860DFC"/>
    <w:rsid w:val="008613EF"/>
    <w:rsid w:val="00861657"/>
    <w:rsid w:val="00861669"/>
    <w:rsid w:val="00861A51"/>
    <w:rsid w:val="00861E26"/>
    <w:rsid w:val="00862264"/>
    <w:rsid w:val="0086227F"/>
    <w:rsid w:val="00862388"/>
    <w:rsid w:val="008623F0"/>
    <w:rsid w:val="008627F7"/>
    <w:rsid w:val="008629F1"/>
    <w:rsid w:val="00862E1F"/>
    <w:rsid w:val="00862F36"/>
    <w:rsid w:val="0086312F"/>
    <w:rsid w:val="00863171"/>
    <w:rsid w:val="0086331B"/>
    <w:rsid w:val="008634CE"/>
    <w:rsid w:val="00863614"/>
    <w:rsid w:val="008636DA"/>
    <w:rsid w:val="008636ED"/>
    <w:rsid w:val="008638F5"/>
    <w:rsid w:val="0086417E"/>
    <w:rsid w:val="008642C2"/>
    <w:rsid w:val="008646DE"/>
    <w:rsid w:val="008646F4"/>
    <w:rsid w:val="00864B56"/>
    <w:rsid w:val="00864D01"/>
    <w:rsid w:val="00864F59"/>
    <w:rsid w:val="00865351"/>
    <w:rsid w:val="00865700"/>
    <w:rsid w:val="00865981"/>
    <w:rsid w:val="00865FD7"/>
    <w:rsid w:val="00866073"/>
    <w:rsid w:val="008669B6"/>
    <w:rsid w:val="00866B52"/>
    <w:rsid w:val="00866D8A"/>
    <w:rsid w:val="00867129"/>
    <w:rsid w:val="00867201"/>
    <w:rsid w:val="008675D3"/>
    <w:rsid w:val="008675F0"/>
    <w:rsid w:val="0086764D"/>
    <w:rsid w:val="00867727"/>
    <w:rsid w:val="008677A5"/>
    <w:rsid w:val="008700B1"/>
    <w:rsid w:val="008700D0"/>
    <w:rsid w:val="00870151"/>
    <w:rsid w:val="008702A8"/>
    <w:rsid w:val="00870401"/>
    <w:rsid w:val="00870537"/>
    <w:rsid w:val="00870576"/>
    <w:rsid w:val="00870642"/>
    <w:rsid w:val="00870EB5"/>
    <w:rsid w:val="008717EA"/>
    <w:rsid w:val="00871A82"/>
    <w:rsid w:val="00871E55"/>
    <w:rsid w:val="00871E84"/>
    <w:rsid w:val="00872C6D"/>
    <w:rsid w:val="00872E5C"/>
    <w:rsid w:val="00872F03"/>
    <w:rsid w:val="00872F72"/>
    <w:rsid w:val="0087370B"/>
    <w:rsid w:val="00873B5A"/>
    <w:rsid w:val="00874260"/>
    <w:rsid w:val="00874462"/>
    <w:rsid w:val="008744A8"/>
    <w:rsid w:val="00874876"/>
    <w:rsid w:val="00874ABE"/>
    <w:rsid w:val="00874AC6"/>
    <w:rsid w:val="00874B68"/>
    <w:rsid w:val="00874D09"/>
    <w:rsid w:val="00875268"/>
    <w:rsid w:val="008752DC"/>
    <w:rsid w:val="0087564F"/>
    <w:rsid w:val="00875A07"/>
    <w:rsid w:val="00875AB4"/>
    <w:rsid w:val="00875DC0"/>
    <w:rsid w:val="00875F4A"/>
    <w:rsid w:val="008761FC"/>
    <w:rsid w:val="008762C0"/>
    <w:rsid w:val="008762E9"/>
    <w:rsid w:val="00876612"/>
    <w:rsid w:val="00876B93"/>
    <w:rsid w:val="00877258"/>
    <w:rsid w:val="00877456"/>
    <w:rsid w:val="008774A0"/>
    <w:rsid w:val="00877608"/>
    <w:rsid w:val="00877815"/>
    <w:rsid w:val="00877C2B"/>
    <w:rsid w:val="0088021D"/>
    <w:rsid w:val="0088051F"/>
    <w:rsid w:val="00880679"/>
    <w:rsid w:val="00880D6A"/>
    <w:rsid w:val="00880FB1"/>
    <w:rsid w:val="0088113A"/>
    <w:rsid w:val="00881368"/>
    <w:rsid w:val="0088147E"/>
    <w:rsid w:val="008817EA"/>
    <w:rsid w:val="00881B6B"/>
    <w:rsid w:val="00881FF8"/>
    <w:rsid w:val="00882D41"/>
    <w:rsid w:val="00882E6C"/>
    <w:rsid w:val="00882F19"/>
    <w:rsid w:val="00882F9F"/>
    <w:rsid w:val="0088355A"/>
    <w:rsid w:val="00883584"/>
    <w:rsid w:val="00883B86"/>
    <w:rsid w:val="00883BD3"/>
    <w:rsid w:val="00883CAE"/>
    <w:rsid w:val="00883D81"/>
    <w:rsid w:val="00883E34"/>
    <w:rsid w:val="0088415D"/>
    <w:rsid w:val="00884324"/>
    <w:rsid w:val="00884600"/>
    <w:rsid w:val="008846D2"/>
    <w:rsid w:val="00884A98"/>
    <w:rsid w:val="00884BE9"/>
    <w:rsid w:val="00884C2A"/>
    <w:rsid w:val="00884DDE"/>
    <w:rsid w:val="008852A4"/>
    <w:rsid w:val="008853DD"/>
    <w:rsid w:val="00885509"/>
    <w:rsid w:val="0088576C"/>
    <w:rsid w:val="00885919"/>
    <w:rsid w:val="00885B81"/>
    <w:rsid w:val="008860D8"/>
    <w:rsid w:val="008867B1"/>
    <w:rsid w:val="00886AB1"/>
    <w:rsid w:val="00886DA2"/>
    <w:rsid w:val="008878CC"/>
    <w:rsid w:val="008879D6"/>
    <w:rsid w:val="00887CBC"/>
    <w:rsid w:val="00887D18"/>
    <w:rsid w:val="00887E18"/>
    <w:rsid w:val="00890259"/>
    <w:rsid w:val="00890718"/>
    <w:rsid w:val="008908E2"/>
    <w:rsid w:val="00890932"/>
    <w:rsid w:val="0089093F"/>
    <w:rsid w:val="00890CA1"/>
    <w:rsid w:val="00890CFD"/>
    <w:rsid w:val="0089130D"/>
    <w:rsid w:val="0089154C"/>
    <w:rsid w:val="0089182B"/>
    <w:rsid w:val="008921F9"/>
    <w:rsid w:val="00892871"/>
    <w:rsid w:val="008928F4"/>
    <w:rsid w:val="00892A28"/>
    <w:rsid w:val="00892AEC"/>
    <w:rsid w:val="00892B05"/>
    <w:rsid w:val="00892B84"/>
    <w:rsid w:val="00892FBD"/>
    <w:rsid w:val="00893767"/>
    <w:rsid w:val="0089397B"/>
    <w:rsid w:val="00893A82"/>
    <w:rsid w:val="00893CD1"/>
    <w:rsid w:val="00894363"/>
    <w:rsid w:val="0089443B"/>
    <w:rsid w:val="00894906"/>
    <w:rsid w:val="00894C90"/>
    <w:rsid w:val="00894F9D"/>
    <w:rsid w:val="008951E9"/>
    <w:rsid w:val="008952E7"/>
    <w:rsid w:val="0089574F"/>
    <w:rsid w:val="008958A3"/>
    <w:rsid w:val="0089625B"/>
    <w:rsid w:val="008964BE"/>
    <w:rsid w:val="008965B2"/>
    <w:rsid w:val="008965D6"/>
    <w:rsid w:val="00896985"/>
    <w:rsid w:val="00896BCA"/>
    <w:rsid w:val="00896D25"/>
    <w:rsid w:val="00896D3E"/>
    <w:rsid w:val="00897421"/>
    <w:rsid w:val="008975E3"/>
    <w:rsid w:val="00897651"/>
    <w:rsid w:val="008977A1"/>
    <w:rsid w:val="008977F9"/>
    <w:rsid w:val="00897FA1"/>
    <w:rsid w:val="00897FDE"/>
    <w:rsid w:val="00897FEC"/>
    <w:rsid w:val="008A00F7"/>
    <w:rsid w:val="008A02FD"/>
    <w:rsid w:val="008A185F"/>
    <w:rsid w:val="008A18DF"/>
    <w:rsid w:val="008A1901"/>
    <w:rsid w:val="008A1CF1"/>
    <w:rsid w:val="008A1DA5"/>
    <w:rsid w:val="008A1E3F"/>
    <w:rsid w:val="008A21FD"/>
    <w:rsid w:val="008A223D"/>
    <w:rsid w:val="008A239E"/>
    <w:rsid w:val="008A269D"/>
    <w:rsid w:val="008A2888"/>
    <w:rsid w:val="008A2935"/>
    <w:rsid w:val="008A29D1"/>
    <w:rsid w:val="008A2B61"/>
    <w:rsid w:val="008A2CF8"/>
    <w:rsid w:val="008A2DBB"/>
    <w:rsid w:val="008A2EF7"/>
    <w:rsid w:val="008A310D"/>
    <w:rsid w:val="008A3BB7"/>
    <w:rsid w:val="008A3ED2"/>
    <w:rsid w:val="008A427E"/>
    <w:rsid w:val="008A42FD"/>
    <w:rsid w:val="008A458D"/>
    <w:rsid w:val="008A4B31"/>
    <w:rsid w:val="008A4DC1"/>
    <w:rsid w:val="008A4E16"/>
    <w:rsid w:val="008A548C"/>
    <w:rsid w:val="008A5F37"/>
    <w:rsid w:val="008A6417"/>
    <w:rsid w:val="008A667E"/>
    <w:rsid w:val="008A697F"/>
    <w:rsid w:val="008A6AD3"/>
    <w:rsid w:val="008A70CD"/>
    <w:rsid w:val="008A7388"/>
    <w:rsid w:val="008A73E6"/>
    <w:rsid w:val="008A7870"/>
    <w:rsid w:val="008B02E2"/>
    <w:rsid w:val="008B0AC9"/>
    <w:rsid w:val="008B0CD9"/>
    <w:rsid w:val="008B0D8E"/>
    <w:rsid w:val="008B0E34"/>
    <w:rsid w:val="008B162C"/>
    <w:rsid w:val="008B185C"/>
    <w:rsid w:val="008B18AC"/>
    <w:rsid w:val="008B1950"/>
    <w:rsid w:val="008B19F7"/>
    <w:rsid w:val="008B1A15"/>
    <w:rsid w:val="008B1AFD"/>
    <w:rsid w:val="008B1F28"/>
    <w:rsid w:val="008B254C"/>
    <w:rsid w:val="008B2805"/>
    <w:rsid w:val="008B2CA6"/>
    <w:rsid w:val="008B2F7A"/>
    <w:rsid w:val="008B3202"/>
    <w:rsid w:val="008B35A6"/>
    <w:rsid w:val="008B3A41"/>
    <w:rsid w:val="008B3DCF"/>
    <w:rsid w:val="008B3DE9"/>
    <w:rsid w:val="008B3E87"/>
    <w:rsid w:val="008B42BF"/>
    <w:rsid w:val="008B4354"/>
    <w:rsid w:val="008B4459"/>
    <w:rsid w:val="008B44B5"/>
    <w:rsid w:val="008B468A"/>
    <w:rsid w:val="008B4748"/>
    <w:rsid w:val="008B4860"/>
    <w:rsid w:val="008B4909"/>
    <w:rsid w:val="008B4DF3"/>
    <w:rsid w:val="008B5046"/>
    <w:rsid w:val="008B5151"/>
    <w:rsid w:val="008B5ACA"/>
    <w:rsid w:val="008B5C27"/>
    <w:rsid w:val="008B5DDC"/>
    <w:rsid w:val="008B600E"/>
    <w:rsid w:val="008B6075"/>
    <w:rsid w:val="008B640B"/>
    <w:rsid w:val="008B661D"/>
    <w:rsid w:val="008B6898"/>
    <w:rsid w:val="008B69AB"/>
    <w:rsid w:val="008B6A11"/>
    <w:rsid w:val="008B6ECC"/>
    <w:rsid w:val="008B7472"/>
    <w:rsid w:val="008B7476"/>
    <w:rsid w:val="008B7755"/>
    <w:rsid w:val="008B7AAC"/>
    <w:rsid w:val="008B7B64"/>
    <w:rsid w:val="008B7BB1"/>
    <w:rsid w:val="008B7BE3"/>
    <w:rsid w:val="008B7C5A"/>
    <w:rsid w:val="008C0650"/>
    <w:rsid w:val="008C07E5"/>
    <w:rsid w:val="008C12A3"/>
    <w:rsid w:val="008C12C3"/>
    <w:rsid w:val="008C18D4"/>
    <w:rsid w:val="008C1C10"/>
    <w:rsid w:val="008C1EFD"/>
    <w:rsid w:val="008C1F6C"/>
    <w:rsid w:val="008C1F94"/>
    <w:rsid w:val="008C22A9"/>
    <w:rsid w:val="008C2C6D"/>
    <w:rsid w:val="008C3208"/>
    <w:rsid w:val="008C32BA"/>
    <w:rsid w:val="008C3445"/>
    <w:rsid w:val="008C349B"/>
    <w:rsid w:val="008C36F2"/>
    <w:rsid w:val="008C3767"/>
    <w:rsid w:val="008C3A8F"/>
    <w:rsid w:val="008C3A95"/>
    <w:rsid w:val="008C3B9F"/>
    <w:rsid w:val="008C3D00"/>
    <w:rsid w:val="008C42A7"/>
    <w:rsid w:val="008C4342"/>
    <w:rsid w:val="008C44D6"/>
    <w:rsid w:val="008C45C6"/>
    <w:rsid w:val="008C473D"/>
    <w:rsid w:val="008C4B05"/>
    <w:rsid w:val="008C4C01"/>
    <w:rsid w:val="008C5159"/>
    <w:rsid w:val="008C51CE"/>
    <w:rsid w:val="008C5D92"/>
    <w:rsid w:val="008C617E"/>
    <w:rsid w:val="008C6367"/>
    <w:rsid w:val="008C6652"/>
    <w:rsid w:val="008C6897"/>
    <w:rsid w:val="008C7045"/>
    <w:rsid w:val="008C71C5"/>
    <w:rsid w:val="008C7598"/>
    <w:rsid w:val="008C7989"/>
    <w:rsid w:val="008C7B9D"/>
    <w:rsid w:val="008C7BA7"/>
    <w:rsid w:val="008D0041"/>
    <w:rsid w:val="008D011B"/>
    <w:rsid w:val="008D0265"/>
    <w:rsid w:val="008D0427"/>
    <w:rsid w:val="008D124F"/>
    <w:rsid w:val="008D16B6"/>
    <w:rsid w:val="008D1857"/>
    <w:rsid w:val="008D1D16"/>
    <w:rsid w:val="008D20A8"/>
    <w:rsid w:val="008D2166"/>
    <w:rsid w:val="008D22F4"/>
    <w:rsid w:val="008D2DB2"/>
    <w:rsid w:val="008D2F24"/>
    <w:rsid w:val="008D31D8"/>
    <w:rsid w:val="008D33B2"/>
    <w:rsid w:val="008D34D0"/>
    <w:rsid w:val="008D3592"/>
    <w:rsid w:val="008D399E"/>
    <w:rsid w:val="008D3C39"/>
    <w:rsid w:val="008D420D"/>
    <w:rsid w:val="008D43E8"/>
    <w:rsid w:val="008D4AC8"/>
    <w:rsid w:val="008D4B83"/>
    <w:rsid w:val="008D5717"/>
    <w:rsid w:val="008D593B"/>
    <w:rsid w:val="008D5BAF"/>
    <w:rsid w:val="008D5C4D"/>
    <w:rsid w:val="008D5DDA"/>
    <w:rsid w:val="008D5EAE"/>
    <w:rsid w:val="008D6109"/>
    <w:rsid w:val="008D673E"/>
    <w:rsid w:val="008D698D"/>
    <w:rsid w:val="008D6C7B"/>
    <w:rsid w:val="008D6E3A"/>
    <w:rsid w:val="008D76C7"/>
    <w:rsid w:val="008D7941"/>
    <w:rsid w:val="008D7B76"/>
    <w:rsid w:val="008E0B6A"/>
    <w:rsid w:val="008E0E2E"/>
    <w:rsid w:val="008E15E3"/>
    <w:rsid w:val="008E1B2D"/>
    <w:rsid w:val="008E1BD5"/>
    <w:rsid w:val="008E1CDE"/>
    <w:rsid w:val="008E1F4C"/>
    <w:rsid w:val="008E20B7"/>
    <w:rsid w:val="008E21A2"/>
    <w:rsid w:val="008E23A4"/>
    <w:rsid w:val="008E30CA"/>
    <w:rsid w:val="008E34DF"/>
    <w:rsid w:val="008E398B"/>
    <w:rsid w:val="008E3AA3"/>
    <w:rsid w:val="008E3B23"/>
    <w:rsid w:val="008E3C16"/>
    <w:rsid w:val="008E3CDE"/>
    <w:rsid w:val="008E3E67"/>
    <w:rsid w:val="008E4468"/>
    <w:rsid w:val="008E4B55"/>
    <w:rsid w:val="008E4C00"/>
    <w:rsid w:val="008E4D7A"/>
    <w:rsid w:val="008E4F34"/>
    <w:rsid w:val="008E4F4D"/>
    <w:rsid w:val="008E5316"/>
    <w:rsid w:val="008E5366"/>
    <w:rsid w:val="008E5549"/>
    <w:rsid w:val="008E5665"/>
    <w:rsid w:val="008E577C"/>
    <w:rsid w:val="008E58F2"/>
    <w:rsid w:val="008E59CF"/>
    <w:rsid w:val="008E5AE3"/>
    <w:rsid w:val="008E5C8E"/>
    <w:rsid w:val="008E5CCE"/>
    <w:rsid w:val="008E67C2"/>
    <w:rsid w:val="008E69A7"/>
    <w:rsid w:val="008E69B9"/>
    <w:rsid w:val="008E71F4"/>
    <w:rsid w:val="008E7302"/>
    <w:rsid w:val="008E7481"/>
    <w:rsid w:val="008E788A"/>
    <w:rsid w:val="008E78F9"/>
    <w:rsid w:val="008E7959"/>
    <w:rsid w:val="008E7AF2"/>
    <w:rsid w:val="008E7B89"/>
    <w:rsid w:val="008E7C63"/>
    <w:rsid w:val="008E7F4A"/>
    <w:rsid w:val="008E7F89"/>
    <w:rsid w:val="008E7FED"/>
    <w:rsid w:val="008F020A"/>
    <w:rsid w:val="008F028B"/>
    <w:rsid w:val="008F038F"/>
    <w:rsid w:val="008F0684"/>
    <w:rsid w:val="008F06A2"/>
    <w:rsid w:val="008F0AD8"/>
    <w:rsid w:val="008F12C9"/>
    <w:rsid w:val="008F1681"/>
    <w:rsid w:val="008F1696"/>
    <w:rsid w:val="008F1F5C"/>
    <w:rsid w:val="008F2124"/>
    <w:rsid w:val="008F241B"/>
    <w:rsid w:val="008F2662"/>
    <w:rsid w:val="008F2896"/>
    <w:rsid w:val="008F2D62"/>
    <w:rsid w:val="008F2E24"/>
    <w:rsid w:val="008F3100"/>
    <w:rsid w:val="008F326B"/>
    <w:rsid w:val="008F38BA"/>
    <w:rsid w:val="008F4114"/>
    <w:rsid w:val="008F4222"/>
    <w:rsid w:val="008F4B50"/>
    <w:rsid w:val="008F52C3"/>
    <w:rsid w:val="008F53C9"/>
    <w:rsid w:val="008F53EB"/>
    <w:rsid w:val="008F571C"/>
    <w:rsid w:val="008F5D51"/>
    <w:rsid w:val="008F5E0F"/>
    <w:rsid w:val="008F623D"/>
    <w:rsid w:val="008F6359"/>
    <w:rsid w:val="008F6469"/>
    <w:rsid w:val="008F6738"/>
    <w:rsid w:val="008F68C5"/>
    <w:rsid w:val="008F69AF"/>
    <w:rsid w:val="008F6B0B"/>
    <w:rsid w:val="008F6BD8"/>
    <w:rsid w:val="008F6D0C"/>
    <w:rsid w:val="008F71F7"/>
    <w:rsid w:val="008F72A2"/>
    <w:rsid w:val="008F7352"/>
    <w:rsid w:val="008F752A"/>
    <w:rsid w:val="008F75A4"/>
    <w:rsid w:val="008F79CC"/>
    <w:rsid w:val="008F7CBD"/>
    <w:rsid w:val="008F7F1B"/>
    <w:rsid w:val="008F7FF3"/>
    <w:rsid w:val="00900135"/>
    <w:rsid w:val="00900453"/>
    <w:rsid w:val="009004D5"/>
    <w:rsid w:val="009007CD"/>
    <w:rsid w:val="0090086B"/>
    <w:rsid w:val="00900AAB"/>
    <w:rsid w:val="00901883"/>
    <w:rsid w:val="00901BD0"/>
    <w:rsid w:val="00901E02"/>
    <w:rsid w:val="00902032"/>
    <w:rsid w:val="0090213A"/>
    <w:rsid w:val="0090214D"/>
    <w:rsid w:val="00902252"/>
    <w:rsid w:val="0090226D"/>
    <w:rsid w:val="0090227F"/>
    <w:rsid w:val="00902533"/>
    <w:rsid w:val="00902564"/>
    <w:rsid w:val="0090265B"/>
    <w:rsid w:val="00902817"/>
    <w:rsid w:val="00902C60"/>
    <w:rsid w:val="00902D6C"/>
    <w:rsid w:val="00902DDD"/>
    <w:rsid w:val="00902FA9"/>
    <w:rsid w:val="00903055"/>
    <w:rsid w:val="009034D1"/>
    <w:rsid w:val="00903852"/>
    <w:rsid w:val="00903941"/>
    <w:rsid w:val="00903949"/>
    <w:rsid w:val="00903CE1"/>
    <w:rsid w:val="00903E58"/>
    <w:rsid w:val="00903F26"/>
    <w:rsid w:val="00903F32"/>
    <w:rsid w:val="00904073"/>
    <w:rsid w:val="009040C4"/>
    <w:rsid w:val="0090426A"/>
    <w:rsid w:val="009042C8"/>
    <w:rsid w:val="009043F3"/>
    <w:rsid w:val="00904462"/>
    <w:rsid w:val="00904501"/>
    <w:rsid w:val="0090480C"/>
    <w:rsid w:val="00904816"/>
    <w:rsid w:val="00904DA5"/>
    <w:rsid w:val="00904E37"/>
    <w:rsid w:val="00904EC1"/>
    <w:rsid w:val="00904F27"/>
    <w:rsid w:val="00905069"/>
    <w:rsid w:val="0090526B"/>
    <w:rsid w:val="009052DE"/>
    <w:rsid w:val="00905660"/>
    <w:rsid w:val="0090573E"/>
    <w:rsid w:val="00905767"/>
    <w:rsid w:val="0090584B"/>
    <w:rsid w:val="00905A31"/>
    <w:rsid w:val="00905C7F"/>
    <w:rsid w:val="00905CB8"/>
    <w:rsid w:val="00905DD2"/>
    <w:rsid w:val="00906083"/>
    <w:rsid w:val="009063BA"/>
    <w:rsid w:val="00906452"/>
    <w:rsid w:val="0090655A"/>
    <w:rsid w:val="009066F9"/>
    <w:rsid w:val="009068CC"/>
    <w:rsid w:val="00906950"/>
    <w:rsid w:val="00906A1B"/>
    <w:rsid w:val="00906B7F"/>
    <w:rsid w:val="00906BC0"/>
    <w:rsid w:val="00906F3B"/>
    <w:rsid w:val="009070FA"/>
    <w:rsid w:val="00907224"/>
    <w:rsid w:val="009072CC"/>
    <w:rsid w:val="00907786"/>
    <w:rsid w:val="0090797C"/>
    <w:rsid w:val="00907A4B"/>
    <w:rsid w:val="009104B9"/>
    <w:rsid w:val="009109DD"/>
    <w:rsid w:val="00910B70"/>
    <w:rsid w:val="00910B99"/>
    <w:rsid w:val="00910C68"/>
    <w:rsid w:val="00910C80"/>
    <w:rsid w:val="00910E85"/>
    <w:rsid w:val="00910EBA"/>
    <w:rsid w:val="00910F81"/>
    <w:rsid w:val="00910FB8"/>
    <w:rsid w:val="00911210"/>
    <w:rsid w:val="00911290"/>
    <w:rsid w:val="00911578"/>
    <w:rsid w:val="00911AC6"/>
    <w:rsid w:val="00911E2D"/>
    <w:rsid w:val="00911F48"/>
    <w:rsid w:val="009122B8"/>
    <w:rsid w:val="00912380"/>
    <w:rsid w:val="0091248B"/>
    <w:rsid w:val="00912654"/>
    <w:rsid w:val="0091276C"/>
    <w:rsid w:val="009127D9"/>
    <w:rsid w:val="009129D7"/>
    <w:rsid w:val="00912B89"/>
    <w:rsid w:val="00912C52"/>
    <w:rsid w:val="00912FD8"/>
    <w:rsid w:val="00913031"/>
    <w:rsid w:val="00913E3C"/>
    <w:rsid w:val="00913EFF"/>
    <w:rsid w:val="00913FCB"/>
    <w:rsid w:val="0091434B"/>
    <w:rsid w:val="009145E1"/>
    <w:rsid w:val="00914AD1"/>
    <w:rsid w:val="00914B3F"/>
    <w:rsid w:val="0091510A"/>
    <w:rsid w:val="00915150"/>
    <w:rsid w:val="00915282"/>
    <w:rsid w:val="00915466"/>
    <w:rsid w:val="0091558A"/>
    <w:rsid w:val="0091599A"/>
    <w:rsid w:val="00915BE2"/>
    <w:rsid w:val="00915F9C"/>
    <w:rsid w:val="00915FB6"/>
    <w:rsid w:val="00916264"/>
    <w:rsid w:val="0091630E"/>
    <w:rsid w:val="00916545"/>
    <w:rsid w:val="0091675D"/>
    <w:rsid w:val="00917247"/>
    <w:rsid w:val="009173A5"/>
    <w:rsid w:val="009174CA"/>
    <w:rsid w:val="00917C2B"/>
    <w:rsid w:val="00917C6C"/>
    <w:rsid w:val="009200ED"/>
    <w:rsid w:val="009202E0"/>
    <w:rsid w:val="00920426"/>
    <w:rsid w:val="00920786"/>
    <w:rsid w:val="00920A60"/>
    <w:rsid w:val="00921372"/>
    <w:rsid w:val="009215DD"/>
    <w:rsid w:val="009215DF"/>
    <w:rsid w:val="00921868"/>
    <w:rsid w:val="00921D8A"/>
    <w:rsid w:val="00922165"/>
    <w:rsid w:val="00922323"/>
    <w:rsid w:val="009226B3"/>
    <w:rsid w:val="0092285A"/>
    <w:rsid w:val="0092289C"/>
    <w:rsid w:val="00922A04"/>
    <w:rsid w:val="00922B9A"/>
    <w:rsid w:val="00922EAA"/>
    <w:rsid w:val="00922F91"/>
    <w:rsid w:val="00923278"/>
    <w:rsid w:val="009233CA"/>
    <w:rsid w:val="00923627"/>
    <w:rsid w:val="00923722"/>
    <w:rsid w:val="009238A1"/>
    <w:rsid w:val="009239FE"/>
    <w:rsid w:val="00923CEE"/>
    <w:rsid w:val="00923FE1"/>
    <w:rsid w:val="009247F1"/>
    <w:rsid w:val="00924D9D"/>
    <w:rsid w:val="0092507E"/>
    <w:rsid w:val="00925323"/>
    <w:rsid w:val="0092567D"/>
    <w:rsid w:val="00925813"/>
    <w:rsid w:val="00925C0B"/>
    <w:rsid w:val="00925C95"/>
    <w:rsid w:val="00925EEC"/>
    <w:rsid w:val="009260BB"/>
    <w:rsid w:val="00926240"/>
    <w:rsid w:val="009262A1"/>
    <w:rsid w:val="009265EC"/>
    <w:rsid w:val="0092666E"/>
    <w:rsid w:val="0092704C"/>
    <w:rsid w:val="00927118"/>
    <w:rsid w:val="00927751"/>
    <w:rsid w:val="00927EBC"/>
    <w:rsid w:val="00927FD8"/>
    <w:rsid w:val="00930156"/>
    <w:rsid w:val="009303F3"/>
    <w:rsid w:val="00930615"/>
    <w:rsid w:val="00930749"/>
    <w:rsid w:val="0093088E"/>
    <w:rsid w:val="00930909"/>
    <w:rsid w:val="00930CC7"/>
    <w:rsid w:val="00930E6F"/>
    <w:rsid w:val="009312D8"/>
    <w:rsid w:val="0093149B"/>
    <w:rsid w:val="0093160A"/>
    <w:rsid w:val="00931D6F"/>
    <w:rsid w:val="0093206E"/>
    <w:rsid w:val="0093214D"/>
    <w:rsid w:val="0093223B"/>
    <w:rsid w:val="00932353"/>
    <w:rsid w:val="0093269D"/>
    <w:rsid w:val="0093277E"/>
    <w:rsid w:val="009327CB"/>
    <w:rsid w:val="009329F9"/>
    <w:rsid w:val="00932AAE"/>
    <w:rsid w:val="00932C8B"/>
    <w:rsid w:val="00932C94"/>
    <w:rsid w:val="00932E0E"/>
    <w:rsid w:val="009330E7"/>
    <w:rsid w:val="00933211"/>
    <w:rsid w:val="0093361B"/>
    <w:rsid w:val="009337B7"/>
    <w:rsid w:val="009338E7"/>
    <w:rsid w:val="00933D68"/>
    <w:rsid w:val="00933D6C"/>
    <w:rsid w:val="00933EBE"/>
    <w:rsid w:val="00933EDD"/>
    <w:rsid w:val="00934042"/>
    <w:rsid w:val="009341EB"/>
    <w:rsid w:val="009342B0"/>
    <w:rsid w:val="00934C4F"/>
    <w:rsid w:val="00934D70"/>
    <w:rsid w:val="00934E33"/>
    <w:rsid w:val="00934E83"/>
    <w:rsid w:val="00935082"/>
    <w:rsid w:val="0093551D"/>
    <w:rsid w:val="00935572"/>
    <w:rsid w:val="009355AA"/>
    <w:rsid w:val="0093599E"/>
    <w:rsid w:val="00935C91"/>
    <w:rsid w:val="00935CED"/>
    <w:rsid w:val="00935ED2"/>
    <w:rsid w:val="009361DA"/>
    <w:rsid w:val="009362B4"/>
    <w:rsid w:val="0093644C"/>
    <w:rsid w:val="00936493"/>
    <w:rsid w:val="009367DE"/>
    <w:rsid w:val="009368B1"/>
    <w:rsid w:val="00936A05"/>
    <w:rsid w:val="00936A1D"/>
    <w:rsid w:val="00936B18"/>
    <w:rsid w:val="00936BE0"/>
    <w:rsid w:val="00936F3D"/>
    <w:rsid w:val="00937291"/>
    <w:rsid w:val="0093733D"/>
    <w:rsid w:val="0093742D"/>
    <w:rsid w:val="0093769C"/>
    <w:rsid w:val="00937711"/>
    <w:rsid w:val="00937801"/>
    <w:rsid w:val="00937935"/>
    <w:rsid w:val="009379C7"/>
    <w:rsid w:val="00937B90"/>
    <w:rsid w:val="00937C7E"/>
    <w:rsid w:val="00937C97"/>
    <w:rsid w:val="00937CB8"/>
    <w:rsid w:val="0094043C"/>
    <w:rsid w:val="00940C04"/>
    <w:rsid w:val="00940D6F"/>
    <w:rsid w:val="00940FF0"/>
    <w:rsid w:val="00941256"/>
    <w:rsid w:val="00941298"/>
    <w:rsid w:val="00941421"/>
    <w:rsid w:val="0094206D"/>
    <w:rsid w:val="009421AB"/>
    <w:rsid w:val="009423D8"/>
    <w:rsid w:val="009423F8"/>
    <w:rsid w:val="009425A2"/>
    <w:rsid w:val="009426A4"/>
    <w:rsid w:val="00942D43"/>
    <w:rsid w:val="0094304F"/>
    <w:rsid w:val="00943AA5"/>
    <w:rsid w:val="00943B2A"/>
    <w:rsid w:val="00943C1A"/>
    <w:rsid w:val="00943ECD"/>
    <w:rsid w:val="0094414E"/>
    <w:rsid w:val="00944269"/>
    <w:rsid w:val="009443C3"/>
    <w:rsid w:val="009444F9"/>
    <w:rsid w:val="00944BDF"/>
    <w:rsid w:val="00944E5B"/>
    <w:rsid w:val="00944E69"/>
    <w:rsid w:val="009451EF"/>
    <w:rsid w:val="009452BE"/>
    <w:rsid w:val="00945930"/>
    <w:rsid w:val="00945953"/>
    <w:rsid w:val="00945A0E"/>
    <w:rsid w:val="00945C7A"/>
    <w:rsid w:val="009461F3"/>
    <w:rsid w:val="0094622D"/>
    <w:rsid w:val="0094630E"/>
    <w:rsid w:val="00946441"/>
    <w:rsid w:val="00946882"/>
    <w:rsid w:val="00946908"/>
    <w:rsid w:val="00946D17"/>
    <w:rsid w:val="00946DD1"/>
    <w:rsid w:val="00946E4D"/>
    <w:rsid w:val="00947005"/>
    <w:rsid w:val="009470E0"/>
    <w:rsid w:val="00947130"/>
    <w:rsid w:val="00947133"/>
    <w:rsid w:val="0094724B"/>
    <w:rsid w:val="00947458"/>
    <w:rsid w:val="00947FF1"/>
    <w:rsid w:val="00950164"/>
    <w:rsid w:val="009501F7"/>
    <w:rsid w:val="009507CD"/>
    <w:rsid w:val="00950D77"/>
    <w:rsid w:val="00950F0B"/>
    <w:rsid w:val="009510BD"/>
    <w:rsid w:val="009515E5"/>
    <w:rsid w:val="00952576"/>
    <w:rsid w:val="00952866"/>
    <w:rsid w:val="00952988"/>
    <w:rsid w:val="00952D42"/>
    <w:rsid w:val="0095316F"/>
    <w:rsid w:val="00953236"/>
    <w:rsid w:val="009534E6"/>
    <w:rsid w:val="00954024"/>
    <w:rsid w:val="00954199"/>
    <w:rsid w:val="0095462E"/>
    <w:rsid w:val="009548D7"/>
    <w:rsid w:val="00954B68"/>
    <w:rsid w:val="0095518D"/>
    <w:rsid w:val="009551F8"/>
    <w:rsid w:val="00955597"/>
    <w:rsid w:val="009555CA"/>
    <w:rsid w:val="009556B0"/>
    <w:rsid w:val="00955735"/>
    <w:rsid w:val="00955916"/>
    <w:rsid w:val="0095594E"/>
    <w:rsid w:val="00956011"/>
    <w:rsid w:val="009560BB"/>
    <w:rsid w:val="00956A90"/>
    <w:rsid w:val="00956DA0"/>
    <w:rsid w:val="00956E9A"/>
    <w:rsid w:val="00960AB6"/>
    <w:rsid w:val="00960CDA"/>
    <w:rsid w:val="00961B13"/>
    <w:rsid w:val="00961CAA"/>
    <w:rsid w:val="00961EE0"/>
    <w:rsid w:val="00962283"/>
    <w:rsid w:val="009622CE"/>
    <w:rsid w:val="0096263A"/>
    <w:rsid w:val="0096283E"/>
    <w:rsid w:val="009629D5"/>
    <w:rsid w:val="00962CB7"/>
    <w:rsid w:val="00963253"/>
    <w:rsid w:val="0096391D"/>
    <w:rsid w:val="00963C08"/>
    <w:rsid w:val="009642A7"/>
    <w:rsid w:val="00964923"/>
    <w:rsid w:val="00964CC8"/>
    <w:rsid w:val="00964FB4"/>
    <w:rsid w:val="009651D6"/>
    <w:rsid w:val="00965267"/>
    <w:rsid w:val="0096575B"/>
    <w:rsid w:val="00965919"/>
    <w:rsid w:val="00965AFD"/>
    <w:rsid w:val="00966391"/>
    <w:rsid w:val="00966425"/>
    <w:rsid w:val="009664CC"/>
    <w:rsid w:val="009667BD"/>
    <w:rsid w:val="00966A14"/>
    <w:rsid w:val="00966C9A"/>
    <w:rsid w:val="00966CBB"/>
    <w:rsid w:val="00967013"/>
    <w:rsid w:val="0096706E"/>
    <w:rsid w:val="009671AD"/>
    <w:rsid w:val="0096724C"/>
    <w:rsid w:val="00967331"/>
    <w:rsid w:val="00967729"/>
    <w:rsid w:val="009677D6"/>
    <w:rsid w:val="009678E9"/>
    <w:rsid w:val="00967BC2"/>
    <w:rsid w:val="00970043"/>
    <w:rsid w:val="009700E0"/>
    <w:rsid w:val="00970341"/>
    <w:rsid w:val="00970B3B"/>
    <w:rsid w:val="00970F33"/>
    <w:rsid w:val="0097115D"/>
    <w:rsid w:val="00971541"/>
    <w:rsid w:val="0097175D"/>
    <w:rsid w:val="00971B02"/>
    <w:rsid w:val="00971B0B"/>
    <w:rsid w:val="00971BCF"/>
    <w:rsid w:val="00971BE8"/>
    <w:rsid w:val="00971E0A"/>
    <w:rsid w:val="00972095"/>
    <w:rsid w:val="009721DD"/>
    <w:rsid w:val="00972397"/>
    <w:rsid w:val="00972544"/>
    <w:rsid w:val="0097266B"/>
    <w:rsid w:val="009728D1"/>
    <w:rsid w:val="00972DD1"/>
    <w:rsid w:val="009731BB"/>
    <w:rsid w:val="009732B5"/>
    <w:rsid w:val="0097355E"/>
    <w:rsid w:val="0097383B"/>
    <w:rsid w:val="0097389E"/>
    <w:rsid w:val="00973A6C"/>
    <w:rsid w:val="00973CF3"/>
    <w:rsid w:val="00974985"/>
    <w:rsid w:val="009749B0"/>
    <w:rsid w:val="0097512F"/>
    <w:rsid w:val="00975244"/>
    <w:rsid w:val="00975258"/>
    <w:rsid w:val="0097567A"/>
    <w:rsid w:val="00975EC6"/>
    <w:rsid w:val="009762CF"/>
    <w:rsid w:val="00976742"/>
    <w:rsid w:val="009767FF"/>
    <w:rsid w:val="00976946"/>
    <w:rsid w:val="009771B2"/>
    <w:rsid w:val="0097743E"/>
    <w:rsid w:val="009775DC"/>
    <w:rsid w:val="00977EE9"/>
    <w:rsid w:val="00977F0E"/>
    <w:rsid w:val="0098012C"/>
    <w:rsid w:val="00980208"/>
    <w:rsid w:val="0098026E"/>
    <w:rsid w:val="009806EF"/>
    <w:rsid w:val="00980C19"/>
    <w:rsid w:val="00981562"/>
    <w:rsid w:val="00981C03"/>
    <w:rsid w:val="00981D72"/>
    <w:rsid w:val="00981D9D"/>
    <w:rsid w:val="00982351"/>
    <w:rsid w:val="00982620"/>
    <w:rsid w:val="009827A3"/>
    <w:rsid w:val="009828CB"/>
    <w:rsid w:val="009828D0"/>
    <w:rsid w:val="00982E67"/>
    <w:rsid w:val="00982F47"/>
    <w:rsid w:val="00982FFC"/>
    <w:rsid w:val="00983136"/>
    <w:rsid w:val="009836AA"/>
    <w:rsid w:val="0098398C"/>
    <w:rsid w:val="00983CE1"/>
    <w:rsid w:val="00983D41"/>
    <w:rsid w:val="00983DA6"/>
    <w:rsid w:val="00983FEC"/>
    <w:rsid w:val="00984897"/>
    <w:rsid w:val="00984F22"/>
    <w:rsid w:val="00985382"/>
    <w:rsid w:val="00985754"/>
    <w:rsid w:val="0098579D"/>
    <w:rsid w:val="00985D91"/>
    <w:rsid w:val="00986024"/>
    <w:rsid w:val="00986094"/>
    <w:rsid w:val="009864E0"/>
    <w:rsid w:val="00986888"/>
    <w:rsid w:val="00986923"/>
    <w:rsid w:val="00986A6B"/>
    <w:rsid w:val="00986CB1"/>
    <w:rsid w:val="00986F22"/>
    <w:rsid w:val="00986FBC"/>
    <w:rsid w:val="009871A4"/>
    <w:rsid w:val="00987205"/>
    <w:rsid w:val="00987388"/>
    <w:rsid w:val="0098752C"/>
    <w:rsid w:val="00987963"/>
    <w:rsid w:val="009879FC"/>
    <w:rsid w:val="00987A79"/>
    <w:rsid w:val="00987C98"/>
    <w:rsid w:val="00987CC9"/>
    <w:rsid w:val="00987E43"/>
    <w:rsid w:val="00990357"/>
    <w:rsid w:val="0099043E"/>
    <w:rsid w:val="0099046B"/>
    <w:rsid w:val="00990B90"/>
    <w:rsid w:val="00990BCE"/>
    <w:rsid w:val="00990D0C"/>
    <w:rsid w:val="00991095"/>
    <w:rsid w:val="00991197"/>
    <w:rsid w:val="0099133A"/>
    <w:rsid w:val="00991568"/>
    <w:rsid w:val="00991752"/>
    <w:rsid w:val="009917AE"/>
    <w:rsid w:val="0099185F"/>
    <w:rsid w:val="009918D8"/>
    <w:rsid w:val="0099197F"/>
    <w:rsid w:val="00992561"/>
    <w:rsid w:val="009926FB"/>
    <w:rsid w:val="0099283A"/>
    <w:rsid w:val="0099290B"/>
    <w:rsid w:val="00992997"/>
    <w:rsid w:val="00992A07"/>
    <w:rsid w:val="00992B08"/>
    <w:rsid w:val="00992E4E"/>
    <w:rsid w:val="00992E54"/>
    <w:rsid w:val="0099310E"/>
    <w:rsid w:val="009931EE"/>
    <w:rsid w:val="0099376F"/>
    <w:rsid w:val="00993B62"/>
    <w:rsid w:val="00993C0E"/>
    <w:rsid w:val="00993F44"/>
    <w:rsid w:val="00993F6E"/>
    <w:rsid w:val="00994009"/>
    <w:rsid w:val="009940DC"/>
    <w:rsid w:val="009947B4"/>
    <w:rsid w:val="00994A66"/>
    <w:rsid w:val="00994B55"/>
    <w:rsid w:val="00994B9A"/>
    <w:rsid w:val="00994ED0"/>
    <w:rsid w:val="00995481"/>
    <w:rsid w:val="00995876"/>
    <w:rsid w:val="00995AD0"/>
    <w:rsid w:val="00995B66"/>
    <w:rsid w:val="00996076"/>
    <w:rsid w:val="0099641D"/>
    <w:rsid w:val="00996483"/>
    <w:rsid w:val="009965CC"/>
    <w:rsid w:val="009966B8"/>
    <w:rsid w:val="0099691C"/>
    <w:rsid w:val="00996B62"/>
    <w:rsid w:val="00996E71"/>
    <w:rsid w:val="00996ED4"/>
    <w:rsid w:val="00996F5F"/>
    <w:rsid w:val="00997016"/>
    <w:rsid w:val="009974D2"/>
    <w:rsid w:val="00997706"/>
    <w:rsid w:val="009A00A6"/>
    <w:rsid w:val="009A042D"/>
    <w:rsid w:val="009A055C"/>
    <w:rsid w:val="009A0609"/>
    <w:rsid w:val="009A0653"/>
    <w:rsid w:val="009A06FE"/>
    <w:rsid w:val="009A07DB"/>
    <w:rsid w:val="009A0B28"/>
    <w:rsid w:val="009A1016"/>
    <w:rsid w:val="009A1227"/>
    <w:rsid w:val="009A12E4"/>
    <w:rsid w:val="009A1391"/>
    <w:rsid w:val="009A190A"/>
    <w:rsid w:val="009A1A5D"/>
    <w:rsid w:val="009A1BB5"/>
    <w:rsid w:val="009A1BFB"/>
    <w:rsid w:val="009A238B"/>
    <w:rsid w:val="009A2935"/>
    <w:rsid w:val="009A2950"/>
    <w:rsid w:val="009A2A48"/>
    <w:rsid w:val="009A2D09"/>
    <w:rsid w:val="009A2D48"/>
    <w:rsid w:val="009A2D83"/>
    <w:rsid w:val="009A2F7C"/>
    <w:rsid w:val="009A2FF1"/>
    <w:rsid w:val="009A30D1"/>
    <w:rsid w:val="009A3216"/>
    <w:rsid w:val="009A33BC"/>
    <w:rsid w:val="009A34F3"/>
    <w:rsid w:val="009A3824"/>
    <w:rsid w:val="009A3992"/>
    <w:rsid w:val="009A39B4"/>
    <w:rsid w:val="009A3B32"/>
    <w:rsid w:val="009A3D52"/>
    <w:rsid w:val="009A4153"/>
    <w:rsid w:val="009A4165"/>
    <w:rsid w:val="009A42B0"/>
    <w:rsid w:val="009A455C"/>
    <w:rsid w:val="009A4E0A"/>
    <w:rsid w:val="009A5377"/>
    <w:rsid w:val="009A58D0"/>
    <w:rsid w:val="009A5934"/>
    <w:rsid w:val="009A5B38"/>
    <w:rsid w:val="009A6586"/>
    <w:rsid w:val="009A66D7"/>
    <w:rsid w:val="009A6967"/>
    <w:rsid w:val="009A6B6C"/>
    <w:rsid w:val="009A6B95"/>
    <w:rsid w:val="009A6BA7"/>
    <w:rsid w:val="009A6DA4"/>
    <w:rsid w:val="009A707A"/>
    <w:rsid w:val="009A71D7"/>
    <w:rsid w:val="009A731E"/>
    <w:rsid w:val="009A7571"/>
    <w:rsid w:val="009A779C"/>
    <w:rsid w:val="009A7860"/>
    <w:rsid w:val="009A791E"/>
    <w:rsid w:val="009A7C30"/>
    <w:rsid w:val="009A7C77"/>
    <w:rsid w:val="009A7E8B"/>
    <w:rsid w:val="009B031F"/>
    <w:rsid w:val="009B0904"/>
    <w:rsid w:val="009B0930"/>
    <w:rsid w:val="009B096F"/>
    <w:rsid w:val="009B0983"/>
    <w:rsid w:val="009B11B5"/>
    <w:rsid w:val="009B167B"/>
    <w:rsid w:val="009B1876"/>
    <w:rsid w:val="009B1B1E"/>
    <w:rsid w:val="009B1CF8"/>
    <w:rsid w:val="009B1D02"/>
    <w:rsid w:val="009B1F89"/>
    <w:rsid w:val="009B208D"/>
    <w:rsid w:val="009B2126"/>
    <w:rsid w:val="009B22BE"/>
    <w:rsid w:val="009B28F1"/>
    <w:rsid w:val="009B3296"/>
    <w:rsid w:val="009B3360"/>
    <w:rsid w:val="009B3424"/>
    <w:rsid w:val="009B3440"/>
    <w:rsid w:val="009B3904"/>
    <w:rsid w:val="009B3CFB"/>
    <w:rsid w:val="009B3D50"/>
    <w:rsid w:val="009B3E35"/>
    <w:rsid w:val="009B4070"/>
    <w:rsid w:val="009B4285"/>
    <w:rsid w:val="009B457A"/>
    <w:rsid w:val="009B4715"/>
    <w:rsid w:val="009B4BE6"/>
    <w:rsid w:val="009B4C74"/>
    <w:rsid w:val="009B4E67"/>
    <w:rsid w:val="009B51A2"/>
    <w:rsid w:val="009B562E"/>
    <w:rsid w:val="009B565C"/>
    <w:rsid w:val="009B5794"/>
    <w:rsid w:val="009B5A83"/>
    <w:rsid w:val="009B5B4F"/>
    <w:rsid w:val="009B5B89"/>
    <w:rsid w:val="009B5FB9"/>
    <w:rsid w:val="009B61A7"/>
    <w:rsid w:val="009B62BB"/>
    <w:rsid w:val="009B6678"/>
    <w:rsid w:val="009B69CC"/>
    <w:rsid w:val="009B6BC0"/>
    <w:rsid w:val="009B6D32"/>
    <w:rsid w:val="009B6E34"/>
    <w:rsid w:val="009B72CE"/>
    <w:rsid w:val="009B7644"/>
    <w:rsid w:val="009B77AE"/>
    <w:rsid w:val="009B77FF"/>
    <w:rsid w:val="009B7922"/>
    <w:rsid w:val="009B7BDE"/>
    <w:rsid w:val="009B7CED"/>
    <w:rsid w:val="009B7D51"/>
    <w:rsid w:val="009C0016"/>
    <w:rsid w:val="009C0073"/>
    <w:rsid w:val="009C02A1"/>
    <w:rsid w:val="009C04AB"/>
    <w:rsid w:val="009C0531"/>
    <w:rsid w:val="009C07B9"/>
    <w:rsid w:val="009C0A0D"/>
    <w:rsid w:val="009C0A10"/>
    <w:rsid w:val="009C0A11"/>
    <w:rsid w:val="009C0E74"/>
    <w:rsid w:val="009C0F81"/>
    <w:rsid w:val="009C122C"/>
    <w:rsid w:val="009C149C"/>
    <w:rsid w:val="009C14D2"/>
    <w:rsid w:val="009C15F7"/>
    <w:rsid w:val="009C18EB"/>
    <w:rsid w:val="009C23D9"/>
    <w:rsid w:val="009C247E"/>
    <w:rsid w:val="009C247F"/>
    <w:rsid w:val="009C26EE"/>
    <w:rsid w:val="009C2790"/>
    <w:rsid w:val="009C28BD"/>
    <w:rsid w:val="009C2A1A"/>
    <w:rsid w:val="009C32FD"/>
    <w:rsid w:val="009C3A4C"/>
    <w:rsid w:val="009C3BD2"/>
    <w:rsid w:val="009C3C16"/>
    <w:rsid w:val="009C3D0A"/>
    <w:rsid w:val="009C44D8"/>
    <w:rsid w:val="009C44E1"/>
    <w:rsid w:val="009C4870"/>
    <w:rsid w:val="009C4895"/>
    <w:rsid w:val="009C4C6D"/>
    <w:rsid w:val="009C4D96"/>
    <w:rsid w:val="009C5022"/>
    <w:rsid w:val="009C5400"/>
    <w:rsid w:val="009C54EA"/>
    <w:rsid w:val="009C55C3"/>
    <w:rsid w:val="009C5750"/>
    <w:rsid w:val="009C583D"/>
    <w:rsid w:val="009C5843"/>
    <w:rsid w:val="009C5845"/>
    <w:rsid w:val="009C5854"/>
    <w:rsid w:val="009C58B9"/>
    <w:rsid w:val="009C60B8"/>
    <w:rsid w:val="009C64DA"/>
    <w:rsid w:val="009C69F6"/>
    <w:rsid w:val="009C6FA1"/>
    <w:rsid w:val="009C6FD9"/>
    <w:rsid w:val="009C7383"/>
    <w:rsid w:val="009C7400"/>
    <w:rsid w:val="009C7575"/>
    <w:rsid w:val="009C76DF"/>
    <w:rsid w:val="009C7B69"/>
    <w:rsid w:val="009C7B96"/>
    <w:rsid w:val="009C7EE4"/>
    <w:rsid w:val="009D08A9"/>
    <w:rsid w:val="009D0999"/>
    <w:rsid w:val="009D0B3A"/>
    <w:rsid w:val="009D0C39"/>
    <w:rsid w:val="009D0FF7"/>
    <w:rsid w:val="009D1084"/>
    <w:rsid w:val="009D11EC"/>
    <w:rsid w:val="009D1280"/>
    <w:rsid w:val="009D181B"/>
    <w:rsid w:val="009D1DAF"/>
    <w:rsid w:val="009D1FE2"/>
    <w:rsid w:val="009D1FF5"/>
    <w:rsid w:val="009D20B4"/>
    <w:rsid w:val="009D2129"/>
    <w:rsid w:val="009D2567"/>
    <w:rsid w:val="009D2577"/>
    <w:rsid w:val="009D2879"/>
    <w:rsid w:val="009D290C"/>
    <w:rsid w:val="009D2981"/>
    <w:rsid w:val="009D2DC2"/>
    <w:rsid w:val="009D2E85"/>
    <w:rsid w:val="009D35C2"/>
    <w:rsid w:val="009D36F2"/>
    <w:rsid w:val="009D37BD"/>
    <w:rsid w:val="009D39A8"/>
    <w:rsid w:val="009D3B77"/>
    <w:rsid w:val="009D3BC6"/>
    <w:rsid w:val="009D3CE4"/>
    <w:rsid w:val="009D4110"/>
    <w:rsid w:val="009D411B"/>
    <w:rsid w:val="009D421C"/>
    <w:rsid w:val="009D43C2"/>
    <w:rsid w:val="009D4553"/>
    <w:rsid w:val="009D47A5"/>
    <w:rsid w:val="009D485E"/>
    <w:rsid w:val="009D4A02"/>
    <w:rsid w:val="009D5293"/>
    <w:rsid w:val="009D5392"/>
    <w:rsid w:val="009D556A"/>
    <w:rsid w:val="009D5DAE"/>
    <w:rsid w:val="009D5DC3"/>
    <w:rsid w:val="009D6002"/>
    <w:rsid w:val="009D627D"/>
    <w:rsid w:val="009D6867"/>
    <w:rsid w:val="009D6A8A"/>
    <w:rsid w:val="009D6E1B"/>
    <w:rsid w:val="009D6EDD"/>
    <w:rsid w:val="009D712B"/>
    <w:rsid w:val="009D7214"/>
    <w:rsid w:val="009D75E3"/>
    <w:rsid w:val="009E00C4"/>
    <w:rsid w:val="009E00C6"/>
    <w:rsid w:val="009E027A"/>
    <w:rsid w:val="009E062E"/>
    <w:rsid w:val="009E0673"/>
    <w:rsid w:val="009E06DC"/>
    <w:rsid w:val="009E088D"/>
    <w:rsid w:val="009E0B6D"/>
    <w:rsid w:val="009E0D37"/>
    <w:rsid w:val="009E0EF8"/>
    <w:rsid w:val="009E1202"/>
    <w:rsid w:val="009E1229"/>
    <w:rsid w:val="009E14CD"/>
    <w:rsid w:val="009E1635"/>
    <w:rsid w:val="009E17A8"/>
    <w:rsid w:val="009E17C9"/>
    <w:rsid w:val="009E1BCC"/>
    <w:rsid w:val="009E1C17"/>
    <w:rsid w:val="009E1C45"/>
    <w:rsid w:val="009E1EC7"/>
    <w:rsid w:val="009E1FD5"/>
    <w:rsid w:val="009E2124"/>
    <w:rsid w:val="009E236E"/>
    <w:rsid w:val="009E23D1"/>
    <w:rsid w:val="009E2846"/>
    <w:rsid w:val="009E2F75"/>
    <w:rsid w:val="009E3D5E"/>
    <w:rsid w:val="009E41AB"/>
    <w:rsid w:val="009E4554"/>
    <w:rsid w:val="009E4662"/>
    <w:rsid w:val="009E4A88"/>
    <w:rsid w:val="009E4A8E"/>
    <w:rsid w:val="009E4CE9"/>
    <w:rsid w:val="009E4ED4"/>
    <w:rsid w:val="009E4F2E"/>
    <w:rsid w:val="009E4FC4"/>
    <w:rsid w:val="009E506A"/>
    <w:rsid w:val="009E5346"/>
    <w:rsid w:val="009E54EA"/>
    <w:rsid w:val="009E56CA"/>
    <w:rsid w:val="009E57F7"/>
    <w:rsid w:val="009E57F8"/>
    <w:rsid w:val="009E58E0"/>
    <w:rsid w:val="009E58EA"/>
    <w:rsid w:val="009E5932"/>
    <w:rsid w:val="009E5ADC"/>
    <w:rsid w:val="009E5BD7"/>
    <w:rsid w:val="009E5CB5"/>
    <w:rsid w:val="009E5CE8"/>
    <w:rsid w:val="009E60EB"/>
    <w:rsid w:val="009E6198"/>
    <w:rsid w:val="009E63B4"/>
    <w:rsid w:val="009E690F"/>
    <w:rsid w:val="009E6EDE"/>
    <w:rsid w:val="009E7928"/>
    <w:rsid w:val="009E7EB7"/>
    <w:rsid w:val="009E7EEF"/>
    <w:rsid w:val="009F0344"/>
    <w:rsid w:val="009F03D4"/>
    <w:rsid w:val="009F0532"/>
    <w:rsid w:val="009F063A"/>
    <w:rsid w:val="009F06CF"/>
    <w:rsid w:val="009F080A"/>
    <w:rsid w:val="009F08C7"/>
    <w:rsid w:val="009F0AC1"/>
    <w:rsid w:val="009F0D78"/>
    <w:rsid w:val="009F10AD"/>
    <w:rsid w:val="009F1223"/>
    <w:rsid w:val="009F124C"/>
    <w:rsid w:val="009F170B"/>
    <w:rsid w:val="009F17C6"/>
    <w:rsid w:val="009F1CB0"/>
    <w:rsid w:val="009F23AA"/>
    <w:rsid w:val="009F23D7"/>
    <w:rsid w:val="009F2E48"/>
    <w:rsid w:val="009F2F39"/>
    <w:rsid w:val="009F2F89"/>
    <w:rsid w:val="009F3041"/>
    <w:rsid w:val="009F3119"/>
    <w:rsid w:val="009F3544"/>
    <w:rsid w:val="009F4586"/>
    <w:rsid w:val="009F4A81"/>
    <w:rsid w:val="009F4F1C"/>
    <w:rsid w:val="009F4F55"/>
    <w:rsid w:val="009F5341"/>
    <w:rsid w:val="009F53AB"/>
    <w:rsid w:val="009F585D"/>
    <w:rsid w:val="009F5A99"/>
    <w:rsid w:val="009F5D9F"/>
    <w:rsid w:val="009F60D3"/>
    <w:rsid w:val="009F61DD"/>
    <w:rsid w:val="009F66D6"/>
    <w:rsid w:val="009F6A38"/>
    <w:rsid w:val="009F6AAD"/>
    <w:rsid w:val="009F6B21"/>
    <w:rsid w:val="009F6CB7"/>
    <w:rsid w:val="009F6E0C"/>
    <w:rsid w:val="009F6E6C"/>
    <w:rsid w:val="009F6E9E"/>
    <w:rsid w:val="009F6EC2"/>
    <w:rsid w:val="009F73AD"/>
    <w:rsid w:val="009F744C"/>
    <w:rsid w:val="009F748D"/>
    <w:rsid w:val="009F7809"/>
    <w:rsid w:val="009F794C"/>
    <w:rsid w:val="00A00018"/>
    <w:rsid w:val="00A001A5"/>
    <w:rsid w:val="00A003DB"/>
    <w:rsid w:val="00A00F76"/>
    <w:rsid w:val="00A00F91"/>
    <w:rsid w:val="00A01257"/>
    <w:rsid w:val="00A01430"/>
    <w:rsid w:val="00A015CB"/>
    <w:rsid w:val="00A017EE"/>
    <w:rsid w:val="00A01940"/>
    <w:rsid w:val="00A019E7"/>
    <w:rsid w:val="00A01A84"/>
    <w:rsid w:val="00A01E0C"/>
    <w:rsid w:val="00A02085"/>
    <w:rsid w:val="00A025B7"/>
    <w:rsid w:val="00A025CE"/>
    <w:rsid w:val="00A02C0A"/>
    <w:rsid w:val="00A033BC"/>
    <w:rsid w:val="00A03643"/>
    <w:rsid w:val="00A036BE"/>
    <w:rsid w:val="00A039CD"/>
    <w:rsid w:val="00A03E9C"/>
    <w:rsid w:val="00A03EE4"/>
    <w:rsid w:val="00A04437"/>
    <w:rsid w:val="00A0492A"/>
    <w:rsid w:val="00A04E53"/>
    <w:rsid w:val="00A04EA0"/>
    <w:rsid w:val="00A0502A"/>
    <w:rsid w:val="00A053D0"/>
    <w:rsid w:val="00A0569D"/>
    <w:rsid w:val="00A057EE"/>
    <w:rsid w:val="00A05C33"/>
    <w:rsid w:val="00A0614A"/>
    <w:rsid w:val="00A065F8"/>
    <w:rsid w:val="00A06784"/>
    <w:rsid w:val="00A06CBB"/>
    <w:rsid w:val="00A06D9C"/>
    <w:rsid w:val="00A06FF5"/>
    <w:rsid w:val="00A07081"/>
    <w:rsid w:val="00A070D1"/>
    <w:rsid w:val="00A071C8"/>
    <w:rsid w:val="00A07318"/>
    <w:rsid w:val="00A074F1"/>
    <w:rsid w:val="00A07F2A"/>
    <w:rsid w:val="00A10068"/>
    <w:rsid w:val="00A101FC"/>
    <w:rsid w:val="00A103FA"/>
    <w:rsid w:val="00A104CB"/>
    <w:rsid w:val="00A1074B"/>
    <w:rsid w:val="00A10FA7"/>
    <w:rsid w:val="00A114C7"/>
    <w:rsid w:val="00A11545"/>
    <w:rsid w:val="00A11572"/>
    <w:rsid w:val="00A115A0"/>
    <w:rsid w:val="00A1190B"/>
    <w:rsid w:val="00A11BFE"/>
    <w:rsid w:val="00A11C8B"/>
    <w:rsid w:val="00A11E41"/>
    <w:rsid w:val="00A1226F"/>
    <w:rsid w:val="00A1229C"/>
    <w:rsid w:val="00A12451"/>
    <w:rsid w:val="00A1263A"/>
    <w:rsid w:val="00A126FD"/>
    <w:rsid w:val="00A138CF"/>
    <w:rsid w:val="00A138DB"/>
    <w:rsid w:val="00A13936"/>
    <w:rsid w:val="00A13A7F"/>
    <w:rsid w:val="00A13D31"/>
    <w:rsid w:val="00A13E3B"/>
    <w:rsid w:val="00A13F3C"/>
    <w:rsid w:val="00A13F71"/>
    <w:rsid w:val="00A146E1"/>
    <w:rsid w:val="00A14DCA"/>
    <w:rsid w:val="00A1507B"/>
    <w:rsid w:val="00A1531E"/>
    <w:rsid w:val="00A15560"/>
    <w:rsid w:val="00A156A1"/>
    <w:rsid w:val="00A15971"/>
    <w:rsid w:val="00A16A72"/>
    <w:rsid w:val="00A16F51"/>
    <w:rsid w:val="00A173EE"/>
    <w:rsid w:val="00A175A9"/>
    <w:rsid w:val="00A177F5"/>
    <w:rsid w:val="00A17BF7"/>
    <w:rsid w:val="00A17D33"/>
    <w:rsid w:val="00A20104"/>
    <w:rsid w:val="00A203E3"/>
    <w:rsid w:val="00A204D3"/>
    <w:rsid w:val="00A20595"/>
    <w:rsid w:val="00A20AAE"/>
    <w:rsid w:val="00A20C20"/>
    <w:rsid w:val="00A20C51"/>
    <w:rsid w:val="00A20DBC"/>
    <w:rsid w:val="00A20E6B"/>
    <w:rsid w:val="00A2152D"/>
    <w:rsid w:val="00A21603"/>
    <w:rsid w:val="00A21804"/>
    <w:rsid w:val="00A21A41"/>
    <w:rsid w:val="00A21A7C"/>
    <w:rsid w:val="00A21E3C"/>
    <w:rsid w:val="00A22040"/>
    <w:rsid w:val="00A22218"/>
    <w:rsid w:val="00A22291"/>
    <w:rsid w:val="00A22406"/>
    <w:rsid w:val="00A22F4F"/>
    <w:rsid w:val="00A22FDD"/>
    <w:rsid w:val="00A23374"/>
    <w:rsid w:val="00A235FF"/>
    <w:rsid w:val="00A23C13"/>
    <w:rsid w:val="00A23D8C"/>
    <w:rsid w:val="00A23EA5"/>
    <w:rsid w:val="00A2404E"/>
    <w:rsid w:val="00A2470F"/>
    <w:rsid w:val="00A24BE2"/>
    <w:rsid w:val="00A24CD4"/>
    <w:rsid w:val="00A24DE0"/>
    <w:rsid w:val="00A24DFB"/>
    <w:rsid w:val="00A24E7F"/>
    <w:rsid w:val="00A24FCF"/>
    <w:rsid w:val="00A25013"/>
    <w:rsid w:val="00A2501B"/>
    <w:rsid w:val="00A25232"/>
    <w:rsid w:val="00A25282"/>
    <w:rsid w:val="00A25841"/>
    <w:rsid w:val="00A25842"/>
    <w:rsid w:val="00A25907"/>
    <w:rsid w:val="00A26020"/>
    <w:rsid w:val="00A26283"/>
    <w:rsid w:val="00A26313"/>
    <w:rsid w:val="00A26A9F"/>
    <w:rsid w:val="00A26BFF"/>
    <w:rsid w:val="00A27300"/>
    <w:rsid w:val="00A27635"/>
    <w:rsid w:val="00A27FBD"/>
    <w:rsid w:val="00A2D171"/>
    <w:rsid w:val="00A300A5"/>
    <w:rsid w:val="00A30125"/>
    <w:rsid w:val="00A301D2"/>
    <w:rsid w:val="00A30823"/>
    <w:rsid w:val="00A309A6"/>
    <w:rsid w:val="00A30C43"/>
    <w:rsid w:val="00A30D95"/>
    <w:rsid w:val="00A30DC7"/>
    <w:rsid w:val="00A30E92"/>
    <w:rsid w:val="00A30F53"/>
    <w:rsid w:val="00A30FBA"/>
    <w:rsid w:val="00A31ACC"/>
    <w:rsid w:val="00A31B7F"/>
    <w:rsid w:val="00A31E6F"/>
    <w:rsid w:val="00A32591"/>
    <w:rsid w:val="00A32851"/>
    <w:rsid w:val="00A328C1"/>
    <w:rsid w:val="00A32EAB"/>
    <w:rsid w:val="00A33A7B"/>
    <w:rsid w:val="00A33CEF"/>
    <w:rsid w:val="00A33D0A"/>
    <w:rsid w:val="00A33D16"/>
    <w:rsid w:val="00A33D1C"/>
    <w:rsid w:val="00A33D4D"/>
    <w:rsid w:val="00A3403C"/>
    <w:rsid w:val="00A348EF"/>
    <w:rsid w:val="00A34A7A"/>
    <w:rsid w:val="00A34C8E"/>
    <w:rsid w:val="00A34E02"/>
    <w:rsid w:val="00A34EE7"/>
    <w:rsid w:val="00A3580E"/>
    <w:rsid w:val="00A359C4"/>
    <w:rsid w:val="00A35AF3"/>
    <w:rsid w:val="00A35E72"/>
    <w:rsid w:val="00A35FA7"/>
    <w:rsid w:val="00A3629A"/>
    <w:rsid w:val="00A3672D"/>
    <w:rsid w:val="00A36905"/>
    <w:rsid w:val="00A36965"/>
    <w:rsid w:val="00A36C79"/>
    <w:rsid w:val="00A36C94"/>
    <w:rsid w:val="00A36EEF"/>
    <w:rsid w:val="00A36F84"/>
    <w:rsid w:val="00A36FB4"/>
    <w:rsid w:val="00A37203"/>
    <w:rsid w:val="00A3749E"/>
    <w:rsid w:val="00A3754E"/>
    <w:rsid w:val="00A37859"/>
    <w:rsid w:val="00A37D28"/>
    <w:rsid w:val="00A37F33"/>
    <w:rsid w:val="00A4037A"/>
    <w:rsid w:val="00A403A9"/>
    <w:rsid w:val="00A4066E"/>
    <w:rsid w:val="00A406F1"/>
    <w:rsid w:val="00A40A04"/>
    <w:rsid w:val="00A40B97"/>
    <w:rsid w:val="00A40D61"/>
    <w:rsid w:val="00A40E05"/>
    <w:rsid w:val="00A41196"/>
    <w:rsid w:val="00A412A3"/>
    <w:rsid w:val="00A41424"/>
    <w:rsid w:val="00A41ADF"/>
    <w:rsid w:val="00A41C64"/>
    <w:rsid w:val="00A41EBA"/>
    <w:rsid w:val="00A41EFF"/>
    <w:rsid w:val="00A42388"/>
    <w:rsid w:val="00A42D76"/>
    <w:rsid w:val="00A42DAC"/>
    <w:rsid w:val="00A434ED"/>
    <w:rsid w:val="00A43B79"/>
    <w:rsid w:val="00A43DF5"/>
    <w:rsid w:val="00A43E85"/>
    <w:rsid w:val="00A44374"/>
    <w:rsid w:val="00A447C8"/>
    <w:rsid w:val="00A4480A"/>
    <w:rsid w:val="00A44930"/>
    <w:rsid w:val="00A4519D"/>
    <w:rsid w:val="00A4591D"/>
    <w:rsid w:val="00A45AAC"/>
    <w:rsid w:val="00A45EF9"/>
    <w:rsid w:val="00A462AA"/>
    <w:rsid w:val="00A473BB"/>
    <w:rsid w:val="00A4752D"/>
    <w:rsid w:val="00A477F3"/>
    <w:rsid w:val="00A47AF0"/>
    <w:rsid w:val="00A47BAE"/>
    <w:rsid w:val="00A47D3C"/>
    <w:rsid w:val="00A47E61"/>
    <w:rsid w:val="00A47FDB"/>
    <w:rsid w:val="00A5031A"/>
    <w:rsid w:val="00A50637"/>
    <w:rsid w:val="00A50C46"/>
    <w:rsid w:val="00A50CF9"/>
    <w:rsid w:val="00A50D40"/>
    <w:rsid w:val="00A51A47"/>
    <w:rsid w:val="00A51D0C"/>
    <w:rsid w:val="00A522C1"/>
    <w:rsid w:val="00A52350"/>
    <w:rsid w:val="00A52542"/>
    <w:rsid w:val="00A5285F"/>
    <w:rsid w:val="00A52980"/>
    <w:rsid w:val="00A52C43"/>
    <w:rsid w:val="00A52D05"/>
    <w:rsid w:val="00A536F2"/>
    <w:rsid w:val="00A53A61"/>
    <w:rsid w:val="00A53AE5"/>
    <w:rsid w:val="00A53B5C"/>
    <w:rsid w:val="00A53B9C"/>
    <w:rsid w:val="00A5423A"/>
    <w:rsid w:val="00A54296"/>
    <w:rsid w:val="00A546BC"/>
    <w:rsid w:val="00A55043"/>
    <w:rsid w:val="00A552EA"/>
    <w:rsid w:val="00A55A1D"/>
    <w:rsid w:val="00A55A21"/>
    <w:rsid w:val="00A55AA3"/>
    <w:rsid w:val="00A56051"/>
    <w:rsid w:val="00A56133"/>
    <w:rsid w:val="00A5620E"/>
    <w:rsid w:val="00A5634B"/>
    <w:rsid w:val="00A565FC"/>
    <w:rsid w:val="00A567CA"/>
    <w:rsid w:val="00A56BE0"/>
    <w:rsid w:val="00A56C69"/>
    <w:rsid w:val="00A57090"/>
    <w:rsid w:val="00A57182"/>
    <w:rsid w:val="00A57A47"/>
    <w:rsid w:val="00A57A6E"/>
    <w:rsid w:val="00A57E19"/>
    <w:rsid w:val="00A57EDC"/>
    <w:rsid w:val="00A6087D"/>
    <w:rsid w:val="00A60958"/>
    <w:rsid w:val="00A60F9D"/>
    <w:rsid w:val="00A6104B"/>
    <w:rsid w:val="00A61373"/>
    <w:rsid w:val="00A6145D"/>
    <w:rsid w:val="00A61776"/>
    <w:rsid w:val="00A61D74"/>
    <w:rsid w:val="00A61DB4"/>
    <w:rsid w:val="00A621C9"/>
    <w:rsid w:val="00A621F3"/>
    <w:rsid w:val="00A6243E"/>
    <w:rsid w:val="00A625B1"/>
    <w:rsid w:val="00A62C45"/>
    <w:rsid w:val="00A62D94"/>
    <w:rsid w:val="00A6328B"/>
    <w:rsid w:val="00A633F5"/>
    <w:rsid w:val="00A6344D"/>
    <w:rsid w:val="00A635DF"/>
    <w:rsid w:val="00A637CB"/>
    <w:rsid w:val="00A63BA3"/>
    <w:rsid w:val="00A63E22"/>
    <w:rsid w:val="00A63F45"/>
    <w:rsid w:val="00A64447"/>
    <w:rsid w:val="00A6484B"/>
    <w:rsid w:val="00A64991"/>
    <w:rsid w:val="00A64994"/>
    <w:rsid w:val="00A64B19"/>
    <w:rsid w:val="00A64C0B"/>
    <w:rsid w:val="00A64C20"/>
    <w:rsid w:val="00A64F99"/>
    <w:rsid w:val="00A650DA"/>
    <w:rsid w:val="00A651EC"/>
    <w:rsid w:val="00A656E6"/>
    <w:rsid w:val="00A6582E"/>
    <w:rsid w:val="00A65960"/>
    <w:rsid w:val="00A65D79"/>
    <w:rsid w:val="00A65EA9"/>
    <w:rsid w:val="00A6634D"/>
    <w:rsid w:val="00A667B3"/>
    <w:rsid w:val="00A66CFF"/>
    <w:rsid w:val="00A66E09"/>
    <w:rsid w:val="00A66EC8"/>
    <w:rsid w:val="00A67779"/>
    <w:rsid w:val="00A6786E"/>
    <w:rsid w:val="00A67CA5"/>
    <w:rsid w:val="00A67D3F"/>
    <w:rsid w:val="00A70593"/>
    <w:rsid w:val="00A708D6"/>
    <w:rsid w:val="00A70CCD"/>
    <w:rsid w:val="00A70DEF"/>
    <w:rsid w:val="00A70F0A"/>
    <w:rsid w:val="00A71151"/>
    <w:rsid w:val="00A714F6"/>
    <w:rsid w:val="00A715F6"/>
    <w:rsid w:val="00A71989"/>
    <w:rsid w:val="00A71A26"/>
    <w:rsid w:val="00A71A39"/>
    <w:rsid w:val="00A71C6F"/>
    <w:rsid w:val="00A71D27"/>
    <w:rsid w:val="00A71E23"/>
    <w:rsid w:val="00A724E3"/>
    <w:rsid w:val="00A72768"/>
    <w:rsid w:val="00A72C40"/>
    <w:rsid w:val="00A72DB4"/>
    <w:rsid w:val="00A72F76"/>
    <w:rsid w:val="00A72FA8"/>
    <w:rsid w:val="00A73100"/>
    <w:rsid w:val="00A73273"/>
    <w:rsid w:val="00A735C2"/>
    <w:rsid w:val="00A73603"/>
    <w:rsid w:val="00A73CF5"/>
    <w:rsid w:val="00A73D11"/>
    <w:rsid w:val="00A73DA0"/>
    <w:rsid w:val="00A73DFD"/>
    <w:rsid w:val="00A73E3C"/>
    <w:rsid w:val="00A7449B"/>
    <w:rsid w:val="00A74529"/>
    <w:rsid w:val="00A7465B"/>
    <w:rsid w:val="00A749BD"/>
    <w:rsid w:val="00A74CE4"/>
    <w:rsid w:val="00A74F05"/>
    <w:rsid w:val="00A75050"/>
    <w:rsid w:val="00A75330"/>
    <w:rsid w:val="00A75D6B"/>
    <w:rsid w:val="00A76029"/>
    <w:rsid w:val="00A76451"/>
    <w:rsid w:val="00A766BA"/>
    <w:rsid w:val="00A7687D"/>
    <w:rsid w:val="00A76FB0"/>
    <w:rsid w:val="00A77111"/>
    <w:rsid w:val="00A774C0"/>
    <w:rsid w:val="00A77965"/>
    <w:rsid w:val="00A77A8C"/>
    <w:rsid w:val="00A77C04"/>
    <w:rsid w:val="00A77DD9"/>
    <w:rsid w:val="00A77FA7"/>
    <w:rsid w:val="00A80256"/>
    <w:rsid w:val="00A804EF"/>
    <w:rsid w:val="00A809AD"/>
    <w:rsid w:val="00A80CEB"/>
    <w:rsid w:val="00A80E7C"/>
    <w:rsid w:val="00A80EF9"/>
    <w:rsid w:val="00A81419"/>
    <w:rsid w:val="00A81E1D"/>
    <w:rsid w:val="00A82445"/>
    <w:rsid w:val="00A824FF"/>
    <w:rsid w:val="00A8259E"/>
    <w:rsid w:val="00A826DC"/>
    <w:rsid w:val="00A82749"/>
    <w:rsid w:val="00A82867"/>
    <w:rsid w:val="00A82A42"/>
    <w:rsid w:val="00A82ADC"/>
    <w:rsid w:val="00A82BBC"/>
    <w:rsid w:val="00A82C95"/>
    <w:rsid w:val="00A82F9D"/>
    <w:rsid w:val="00A831BB"/>
    <w:rsid w:val="00A832B4"/>
    <w:rsid w:val="00A832C2"/>
    <w:rsid w:val="00A832C4"/>
    <w:rsid w:val="00A83A1B"/>
    <w:rsid w:val="00A83B7E"/>
    <w:rsid w:val="00A83BEF"/>
    <w:rsid w:val="00A83F43"/>
    <w:rsid w:val="00A8479A"/>
    <w:rsid w:val="00A847C4"/>
    <w:rsid w:val="00A8482A"/>
    <w:rsid w:val="00A84AD2"/>
    <w:rsid w:val="00A8554F"/>
    <w:rsid w:val="00A8558A"/>
    <w:rsid w:val="00A8563A"/>
    <w:rsid w:val="00A8567B"/>
    <w:rsid w:val="00A85707"/>
    <w:rsid w:val="00A857B1"/>
    <w:rsid w:val="00A85941"/>
    <w:rsid w:val="00A85A1B"/>
    <w:rsid w:val="00A85D8B"/>
    <w:rsid w:val="00A862C2"/>
    <w:rsid w:val="00A867B2"/>
    <w:rsid w:val="00A86984"/>
    <w:rsid w:val="00A86BA7"/>
    <w:rsid w:val="00A8711C"/>
    <w:rsid w:val="00A87122"/>
    <w:rsid w:val="00A872D6"/>
    <w:rsid w:val="00A873C4"/>
    <w:rsid w:val="00A8758D"/>
    <w:rsid w:val="00A90022"/>
    <w:rsid w:val="00A9027B"/>
    <w:rsid w:val="00A9042E"/>
    <w:rsid w:val="00A904C3"/>
    <w:rsid w:val="00A90ACC"/>
    <w:rsid w:val="00A90FFE"/>
    <w:rsid w:val="00A91273"/>
    <w:rsid w:val="00A914A8"/>
    <w:rsid w:val="00A916D7"/>
    <w:rsid w:val="00A91721"/>
    <w:rsid w:val="00A91736"/>
    <w:rsid w:val="00A91912"/>
    <w:rsid w:val="00A9196B"/>
    <w:rsid w:val="00A91AE6"/>
    <w:rsid w:val="00A91EEA"/>
    <w:rsid w:val="00A92241"/>
    <w:rsid w:val="00A923AE"/>
    <w:rsid w:val="00A92AF1"/>
    <w:rsid w:val="00A92F66"/>
    <w:rsid w:val="00A93194"/>
    <w:rsid w:val="00A9350A"/>
    <w:rsid w:val="00A936FF"/>
    <w:rsid w:val="00A93F4E"/>
    <w:rsid w:val="00A9404B"/>
    <w:rsid w:val="00A947CE"/>
    <w:rsid w:val="00A947DE"/>
    <w:rsid w:val="00A94968"/>
    <w:rsid w:val="00A94B83"/>
    <w:rsid w:val="00A94D23"/>
    <w:rsid w:val="00A9508F"/>
    <w:rsid w:val="00A9514B"/>
    <w:rsid w:val="00A95355"/>
    <w:rsid w:val="00A954B7"/>
    <w:rsid w:val="00A955C4"/>
    <w:rsid w:val="00A95AF4"/>
    <w:rsid w:val="00A9627D"/>
    <w:rsid w:val="00A9642E"/>
    <w:rsid w:val="00A9694E"/>
    <w:rsid w:val="00A96B8D"/>
    <w:rsid w:val="00A96E3B"/>
    <w:rsid w:val="00A9706F"/>
    <w:rsid w:val="00A9718E"/>
    <w:rsid w:val="00A97349"/>
    <w:rsid w:val="00A97436"/>
    <w:rsid w:val="00A97DB1"/>
    <w:rsid w:val="00AA0296"/>
    <w:rsid w:val="00AA0481"/>
    <w:rsid w:val="00AA06A2"/>
    <w:rsid w:val="00AA07A9"/>
    <w:rsid w:val="00AA0AB3"/>
    <w:rsid w:val="00AA0AE9"/>
    <w:rsid w:val="00AA0C05"/>
    <w:rsid w:val="00AA0F39"/>
    <w:rsid w:val="00AA1355"/>
    <w:rsid w:val="00AA1424"/>
    <w:rsid w:val="00AA1450"/>
    <w:rsid w:val="00AA161A"/>
    <w:rsid w:val="00AA161B"/>
    <w:rsid w:val="00AA17E9"/>
    <w:rsid w:val="00AA1ACF"/>
    <w:rsid w:val="00AA1C9F"/>
    <w:rsid w:val="00AA217C"/>
    <w:rsid w:val="00AA2265"/>
    <w:rsid w:val="00AA24F4"/>
    <w:rsid w:val="00AA260D"/>
    <w:rsid w:val="00AA28D4"/>
    <w:rsid w:val="00AA2ADF"/>
    <w:rsid w:val="00AA2C42"/>
    <w:rsid w:val="00AA2E5E"/>
    <w:rsid w:val="00AA3529"/>
    <w:rsid w:val="00AA3569"/>
    <w:rsid w:val="00AA3603"/>
    <w:rsid w:val="00AA365E"/>
    <w:rsid w:val="00AA3B21"/>
    <w:rsid w:val="00AA3B5A"/>
    <w:rsid w:val="00AA4154"/>
    <w:rsid w:val="00AA43B7"/>
    <w:rsid w:val="00AA541D"/>
    <w:rsid w:val="00AA5647"/>
    <w:rsid w:val="00AA5885"/>
    <w:rsid w:val="00AA598A"/>
    <w:rsid w:val="00AA5A33"/>
    <w:rsid w:val="00AA5DA0"/>
    <w:rsid w:val="00AA60A4"/>
    <w:rsid w:val="00AA60AE"/>
    <w:rsid w:val="00AA6695"/>
    <w:rsid w:val="00AA6B77"/>
    <w:rsid w:val="00AA6BFE"/>
    <w:rsid w:val="00AA6CC7"/>
    <w:rsid w:val="00AA6D66"/>
    <w:rsid w:val="00AA6E96"/>
    <w:rsid w:val="00AA6F2B"/>
    <w:rsid w:val="00AA727C"/>
    <w:rsid w:val="00AA7428"/>
    <w:rsid w:val="00AA746D"/>
    <w:rsid w:val="00AA7A15"/>
    <w:rsid w:val="00AA7B97"/>
    <w:rsid w:val="00AA7C21"/>
    <w:rsid w:val="00AA7C34"/>
    <w:rsid w:val="00AA7D29"/>
    <w:rsid w:val="00AB09BF"/>
    <w:rsid w:val="00AB09D0"/>
    <w:rsid w:val="00AB0C10"/>
    <w:rsid w:val="00AB0E11"/>
    <w:rsid w:val="00AB1068"/>
    <w:rsid w:val="00AB1135"/>
    <w:rsid w:val="00AB16DA"/>
    <w:rsid w:val="00AB1788"/>
    <w:rsid w:val="00AB198F"/>
    <w:rsid w:val="00AB1D78"/>
    <w:rsid w:val="00AB24A4"/>
    <w:rsid w:val="00AB2595"/>
    <w:rsid w:val="00AB2811"/>
    <w:rsid w:val="00AB287F"/>
    <w:rsid w:val="00AB2CEC"/>
    <w:rsid w:val="00AB2F52"/>
    <w:rsid w:val="00AB2FB5"/>
    <w:rsid w:val="00AB309C"/>
    <w:rsid w:val="00AB3127"/>
    <w:rsid w:val="00AB3267"/>
    <w:rsid w:val="00AB347C"/>
    <w:rsid w:val="00AB39A9"/>
    <w:rsid w:val="00AB3B92"/>
    <w:rsid w:val="00AB3BEC"/>
    <w:rsid w:val="00AB4017"/>
    <w:rsid w:val="00AB4534"/>
    <w:rsid w:val="00AB4D9D"/>
    <w:rsid w:val="00AB4F93"/>
    <w:rsid w:val="00AB5135"/>
    <w:rsid w:val="00AB5465"/>
    <w:rsid w:val="00AB54AB"/>
    <w:rsid w:val="00AB556E"/>
    <w:rsid w:val="00AB5788"/>
    <w:rsid w:val="00AB580D"/>
    <w:rsid w:val="00AB5DA5"/>
    <w:rsid w:val="00AB5DF3"/>
    <w:rsid w:val="00AB5EE9"/>
    <w:rsid w:val="00AB5F85"/>
    <w:rsid w:val="00AB689C"/>
    <w:rsid w:val="00AB6C13"/>
    <w:rsid w:val="00AB6DD1"/>
    <w:rsid w:val="00AB6E63"/>
    <w:rsid w:val="00AB6E9A"/>
    <w:rsid w:val="00AB7A92"/>
    <w:rsid w:val="00AB7BF9"/>
    <w:rsid w:val="00AB7EA1"/>
    <w:rsid w:val="00ABE509"/>
    <w:rsid w:val="00AC009B"/>
    <w:rsid w:val="00AC039D"/>
    <w:rsid w:val="00AC05DE"/>
    <w:rsid w:val="00AC06BC"/>
    <w:rsid w:val="00AC0825"/>
    <w:rsid w:val="00AC0BAB"/>
    <w:rsid w:val="00AC0FC2"/>
    <w:rsid w:val="00AC1282"/>
    <w:rsid w:val="00AC1386"/>
    <w:rsid w:val="00AC17CA"/>
    <w:rsid w:val="00AC1A6A"/>
    <w:rsid w:val="00AC1C64"/>
    <w:rsid w:val="00AC1FA4"/>
    <w:rsid w:val="00AC2430"/>
    <w:rsid w:val="00AC2613"/>
    <w:rsid w:val="00AC280F"/>
    <w:rsid w:val="00AC2969"/>
    <w:rsid w:val="00AC2AC2"/>
    <w:rsid w:val="00AC2D43"/>
    <w:rsid w:val="00AC2E4D"/>
    <w:rsid w:val="00AC2EFD"/>
    <w:rsid w:val="00AC321B"/>
    <w:rsid w:val="00AC3232"/>
    <w:rsid w:val="00AC37DA"/>
    <w:rsid w:val="00AC3A9A"/>
    <w:rsid w:val="00AC3B85"/>
    <w:rsid w:val="00AC3BCB"/>
    <w:rsid w:val="00AC4154"/>
    <w:rsid w:val="00AC428C"/>
    <w:rsid w:val="00AC4364"/>
    <w:rsid w:val="00AC48E7"/>
    <w:rsid w:val="00AC49F2"/>
    <w:rsid w:val="00AC4F22"/>
    <w:rsid w:val="00AC4F9B"/>
    <w:rsid w:val="00AC505B"/>
    <w:rsid w:val="00AC5071"/>
    <w:rsid w:val="00AC5189"/>
    <w:rsid w:val="00AC5A5D"/>
    <w:rsid w:val="00AC5AC2"/>
    <w:rsid w:val="00AC5DD0"/>
    <w:rsid w:val="00AC5EAF"/>
    <w:rsid w:val="00AC6083"/>
    <w:rsid w:val="00AC63D2"/>
    <w:rsid w:val="00AC6532"/>
    <w:rsid w:val="00AC6A15"/>
    <w:rsid w:val="00AC6DDD"/>
    <w:rsid w:val="00AC6E67"/>
    <w:rsid w:val="00AC70A5"/>
    <w:rsid w:val="00AC7105"/>
    <w:rsid w:val="00AC71A1"/>
    <w:rsid w:val="00AC7C8D"/>
    <w:rsid w:val="00AD00EC"/>
    <w:rsid w:val="00AD0141"/>
    <w:rsid w:val="00AD0163"/>
    <w:rsid w:val="00AD0371"/>
    <w:rsid w:val="00AD0C69"/>
    <w:rsid w:val="00AD0CFE"/>
    <w:rsid w:val="00AD0D71"/>
    <w:rsid w:val="00AD1317"/>
    <w:rsid w:val="00AD1341"/>
    <w:rsid w:val="00AD1764"/>
    <w:rsid w:val="00AD184F"/>
    <w:rsid w:val="00AD18F9"/>
    <w:rsid w:val="00AD1C31"/>
    <w:rsid w:val="00AD23A2"/>
    <w:rsid w:val="00AD24D9"/>
    <w:rsid w:val="00AD26F2"/>
    <w:rsid w:val="00AD2962"/>
    <w:rsid w:val="00AD2ACC"/>
    <w:rsid w:val="00AD2FC1"/>
    <w:rsid w:val="00AD333C"/>
    <w:rsid w:val="00AD3CB0"/>
    <w:rsid w:val="00AD3CD0"/>
    <w:rsid w:val="00AD4051"/>
    <w:rsid w:val="00AD421F"/>
    <w:rsid w:val="00AD4257"/>
    <w:rsid w:val="00AD429D"/>
    <w:rsid w:val="00AD443E"/>
    <w:rsid w:val="00AD462B"/>
    <w:rsid w:val="00AD47FE"/>
    <w:rsid w:val="00AD4E66"/>
    <w:rsid w:val="00AD5794"/>
    <w:rsid w:val="00AD57CE"/>
    <w:rsid w:val="00AD5974"/>
    <w:rsid w:val="00AD59CD"/>
    <w:rsid w:val="00AD641B"/>
    <w:rsid w:val="00AD6941"/>
    <w:rsid w:val="00AD6A68"/>
    <w:rsid w:val="00AD6CD4"/>
    <w:rsid w:val="00AD6E63"/>
    <w:rsid w:val="00AD73AA"/>
    <w:rsid w:val="00AD7941"/>
    <w:rsid w:val="00AE035C"/>
    <w:rsid w:val="00AE0B46"/>
    <w:rsid w:val="00AE0F12"/>
    <w:rsid w:val="00AE1499"/>
    <w:rsid w:val="00AE16DF"/>
    <w:rsid w:val="00AE19AA"/>
    <w:rsid w:val="00AE1A3D"/>
    <w:rsid w:val="00AE1BEC"/>
    <w:rsid w:val="00AE1EBD"/>
    <w:rsid w:val="00AE206B"/>
    <w:rsid w:val="00AE2080"/>
    <w:rsid w:val="00AE233A"/>
    <w:rsid w:val="00AE24A0"/>
    <w:rsid w:val="00AE24E9"/>
    <w:rsid w:val="00AE2580"/>
    <w:rsid w:val="00AE29F9"/>
    <w:rsid w:val="00AE2C49"/>
    <w:rsid w:val="00AE3302"/>
    <w:rsid w:val="00AE35CD"/>
    <w:rsid w:val="00AE35E5"/>
    <w:rsid w:val="00AE3668"/>
    <w:rsid w:val="00AE3763"/>
    <w:rsid w:val="00AE4242"/>
    <w:rsid w:val="00AE42D4"/>
    <w:rsid w:val="00AE4D86"/>
    <w:rsid w:val="00AE4DC1"/>
    <w:rsid w:val="00AE4E2D"/>
    <w:rsid w:val="00AE4F0A"/>
    <w:rsid w:val="00AE505B"/>
    <w:rsid w:val="00AE530E"/>
    <w:rsid w:val="00AE538B"/>
    <w:rsid w:val="00AE551A"/>
    <w:rsid w:val="00AE59B6"/>
    <w:rsid w:val="00AE5B65"/>
    <w:rsid w:val="00AE655D"/>
    <w:rsid w:val="00AE6FEB"/>
    <w:rsid w:val="00AE7708"/>
    <w:rsid w:val="00AF0079"/>
    <w:rsid w:val="00AF0138"/>
    <w:rsid w:val="00AF03E4"/>
    <w:rsid w:val="00AF080B"/>
    <w:rsid w:val="00AF0D3B"/>
    <w:rsid w:val="00AF0FBE"/>
    <w:rsid w:val="00AF1073"/>
    <w:rsid w:val="00AF13F3"/>
    <w:rsid w:val="00AF146C"/>
    <w:rsid w:val="00AF15D1"/>
    <w:rsid w:val="00AF16B1"/>
    <w:rsid w:val="00AF17E2"/>
    <w:rsid w:val="00AF1C07"/>
    <w:rsid w:val="00AF1C49"/>
    <w:rsid w:val="00AF1D8F"/>
    <w:rsid w:val="00AF1DA0"/>
    <w:rsid w:val="00AF1E04"/>
    <w:rsid w:val="00AF1E2C"/>
    <w:rsid w:val="00AF1FDD"/>
    <w:rsid w:val="00AF22E5"/>
    <w:rsid w:val="00AF2FA6"/>
    <w:rsid w:val="00AF31A5"/>
    <w:rsid w:val="00AF31C7"/>
    <w:rsid w:val="00AF355C"/>
    <w:rsid w:val="00AF3E7C"/>
    <w:rsid w:val="00AF3EDB"/>
    <w:rsid w:val="00AF4731"/>
    <w:rsid w:val="00AF4B4F"/>
    <w:rsid w:val="00AF4D84"/>
    <w:rsid w:val="00AF4E23"/>
    <w:rsid w:val="00AF4E9D"/>
    <w:rsid w:val="00AF4F25"/>
    <w:rsid w:val="00AF507E"/>
    <w:rsid w:val="00AF527C"/>
    <w:rsid w:val="00AF5882"/>
    <w:rsid w:val="00AF5B40"/>
    <w:rsid w:val="00AF60C9"/>
    <w:rsid w:val="00AF61AC"/>
    <w:rsid w:val="00AF62C7"/>
    <w:rsid w:val="00AF6340"/>
    <w:rsid w:val="00AF6351"/>
    <w:rsid w:val="00AF63E1"/>
    <w:rsid w:val="00AF64C5"/>
    <w:rsid w:val="00AF6783"/>
    <w:rsid w:val="00AF6950"/>
    <w:rsid w:val="00AF6C39"/>
    <w:rsid w:val="00AF6E04"/>
    <w:rsid w:val="00AF6EC1"/>
    <w:rsid w:val="00AF6FF7"/>
    <w:rsid w:val="00AF705D"/>
    <w:rsid w:val="00AF7732"/>
    <w:rsid w:val="00AF7C66"/>
    <w:rsid w:val="00AF7D9E"/>
    <w:rsid w:val="00B000E5"/>
    <w:rsid w:val="00B001CF"/>
    <w:rsid w:val="00B0027A"/>
    <w:rsid w:val="00B00667"/>
    <w:rsid w:val="00B007B4"/>
    <w:rsid w:val="00B00AB3"/>
    <w:rsid w:val="00B00E77"/>
    <w:rsid w:val="00B00EE8"/>
    <w:rsid w:val="00B01147"/>
    <w:rsid w:val="00B01493"/>
    <w:rsid w:val="00B016E0"/>
    <w:rsid w:val="00B01A03"/>
    <w:rsid w:val="00B01A91"/>
    <w:rsid w:val="00B01C3E"/>
    <w:rsid w:val="00B02021"/>
    <w:rsid w:val="00B0208F"/>
    <w:rsid w:val="00B02203"/>
    <w:rsid w:val="00B022D2"/>
    <w:rsid w:val="00B02395"/>
    <w:rsid w:val="00B025DA"/>
    <w:rsid w:val="00B02618"/>
    <w:rsid w:val="00B026A4"/>
    <w:rsid w:val="00B0296F"/>
    <w:rsid w:val="00B02B92"/>
    <w:rsid w:val="00B02FF1"/>
    <w:rsid w:val="00B0376B"/>
    <w:rsid w:val="00B03AF9"/>
    <w:rsid w:val="00B03CC6"/>
    <w:rsid w:val="00B041EE"/>
    <w:rsid w:val="00B0422A"/>
    <w:rsid w:val="00B042B1"/>
    <w:rsid w:val="00B0433A"/>
    <w:rsid w:val="00B04AB6"/>
    <w:rsid w:val="00B04C29"/>
    <w:rsid w:val="00B04D9B"/>
    <w:rsid w:val="00B04E4B"/>
    <w:rsid w:val="00B04E7B"/>
    <w:rsid w:val="00B04F21"/>
    <w:rsid w:val="00B04F8B"/>
    <w:rsid w:val="00B04FC7"/>
    <w:rsid w:val="00B050F4"/>
    <w:rsid w:val="00B05184"/>
    <w:rsid w:val="00B054D5"/>
    <w:rsid w:val="00B0550F"/>
    <w:rsid w:val="00B0568E"/>
    <w:rsid w:val="00B05B95"/>
    <w:rsid w:val="00B05BE1"/>
    <w:rsid w:val="00B05DC5"/>
    <w:rsid w:val="00B0619B"/>
    <w:rsid w:val="00B06433"/>
    <w:rsid w:val="00B0646A"/>
    <w:rsid w:val="00B06AD6"/>
    <w:rsid w:val="00B06E20"/>
    <w:rsid w:val="00B06EDF"/>
    <w:rsid w:val="00B0707A"/>
    <w:rsid w:val="00B07173"/>
    <w:rsid w:val="00B071D0"/>
    <w:rsid w:val="00B076EF"/>
    <w:rsid w:val="00B0776C"/>
    <w:rsid w:val="00B07806"/>
    <w:rsid w:val="00B07A35"/>
    <w:rsid w:val="00B07CDB"/>
    <w:rsid w:val="00B07EFF"/>
    <w:rsid w:val="00B0C903"/>
    <w:rsid w:val="00B104B9"/>
    <w:rsid w:val="00B10972"/>
    <w:rsid w:val="00B10AA9"/>
    <w:rsid w:val="00B10B39"/>
    <w:rsid w:val="00B10B56"/>
    <w:rsid w:val="00B11079"/>
    <w:rsid w:val="00B11247"/>
    <w:rsid w:val="00B1140B"/>
    <w:rsid w:val="00B117DB"/>
    <w:rsid w:val="00B117FE"/>
    <w:rsid w:val="00B118FD"/>
    <w:rsid w:val="00B11BCC"/>
    <w:rsid w:val="00B1203E"/>
    <w:rsid w:val="00B121D4"/>
    <w:rsid w:val="00B1226D"/>
    <w:rsid w:val="00B12980"/>
    <w:rsid w:val="00B12B02"/>
    <w:rsid w:val="00B12FF6"/>
    <w:rsid w:val="00B133FA"/>
    <w:rsid w:val="00B13821"/>
    <w:rsid w:val="00B1390F"/>
    <w:rsid w:val="00B13C29"/>
    <w:rsid w:val="00B13CD6"/>
    <w:rsid w:val="00B1415A"/>
    <w:rsid w:val="00B14167"/>
    <w:rsid w:val="00B14995"/>
    <w:rsid w:val="00B14C07"/>
    <w:rsid w:val="00B14C0B"/>
    <w:rsid w:val="00B14C3A"/>
    <w:rsid w:val="00B15050"/>
    <w:rsid w:val="00B152B3"/>
    <w:rsid w:val="00B1558C"/>
    <w:rsid w:val="00B159FB"/>
    <w:rsid w:val="00B15A58"/>
    <w:rsid w:val="00B15F23"/>
    <w:rsid w:val="00B1633E"/>
    <w:rsid w:val="00B168C6"/>
    <w:rsid w:val="00B16B9B"/>
    <w:rsid w:val="00B16F09"/>
    <w:rsid w:val="00B16FA5"/>
    <w:rsid w:val="00B172BC"/>
    <w:rsid w:val="00B175BE"/>
    <w:rsid w:val="00B176D7"/>
    <w:rsid w:val="00B17984"/>
    <w:rsid w:val="00B179D3"/>
    <w:rsid w:val="00B17B58"/>
    <w:rsid w:val="00B17CD3"/>
    <w:rsid w:val="00B2051C"/>
    <w:rsid w:val="00B2051E"/>
    <w:rsid w:val="00B2068C"/>
    <w:rsid w:val="00B2074F"/>
    <w:rsid w:val="00B2082E"/>
    <w:rsid w:val="00B20990"/>
    <w:rsid w:val="00B20AAB"/>
    <w:rsid w:val="00B20DF2"/>
    <w:rsid w:val="00B20E46"/>
    <w:rsid w:val="00B20E81"/>
    <w:rsid w:val="00B211EC"/>
    <w:rsid w:val="00B212E3"/>
    <w:rsid w:val="00B212E4"/>
    <w:rsid w:val="00B212E5"/>
    <w:rsid w:val="00B21321"/>
    <w:rsid w:val="00B21727"/>
    <w:rsid w:val="00B21A32"/>
    <w:rsid w:val="00B21B04"/>
    <w:rsid w:val="00B21F22"/>
    <w:rsid w:val="00B2256C"/>
    <w:rsid w:val="00B22745"/>
    <w:rsid w:val="00B22757"/>
    <w:rsid w:val="00B22A4E"/>
    <w:rsid w:val="00B22B64"/>
    <w:rsid w:val="00B22BAF"/>
    <w:rsid w:val="00B22E04"/>
    <w:rsid w:val="00B22E77"/>
    <w:rsid w:val="00B2318D"/>
    <w:rsid w:val="00B23415"/>
    <w:rsid w:val="00B234E2"/>
    <w:rsid w:val="00B23CDB"/>
    <w:rsid w:val="00B23E1A"/>
    <w:rsid w:val="00B23F1C"/>
    <w:rsid w:val="00B2435B"/>
    <w:rsid w:val="00B24764"/>
    <w:rsid w:val="00B24A3B"/>
    <w:rsid w:val="00B24B35"/>
    <w:rsid w:val="00B24C3C"/>
    <w:rsid w:val="00B24CC6"/>
    <w:rsid w:val="00B24DC0"/>
    <w:rsid w:val="00B24FED"/>
    <w:rsid w:val="00B25356"/>
    <w:rsid w:val="00B25379"/>
    <w:rsid w:val="00B253C3"/>
    <w:rsid w:val="00B25519"/>
    <w:rsid w:val="00B2558B"/>
    <w:rsid w:val="00B25B2D"/>
    <w:rsid w:val="00B25E77"/>
    <w:rsid w:val="00B2600E"/>
    <w:rsid w:val="00B2607B"/>
    <w:rsid w:val="00B2616B"/>
    <w:rsid w:val="00B262C4"/>
    <w:rsid w:val="00B2668A"/>
    <w:rsid w:val="00B266E0"/>
    <w:rsid w:val="00B26709"/>
    <w:rsid w:val="00B26A81"/>
    <w:rsid w:val="00B270F1"/>
    <w:rsid w:val="00B2740A"/>
    <w:rsid w:val="00B27422"/>
    <w:rsid w:val="00B27546"/>
    <w:rsid w:val="00B27668"/>
    <w:rsid w:val="00B277DD"/>
    <w:rsid w:val="00B278C4"/>
    <w:rsid w:val="00B278E9"/>
    <w:rsid w:val="00B278FB"/>
    <w:rsid w:val="00B27A09"/>
    <w:rsid w:val="00B27A2F"/>
    <w:rsid w:val="00B30554"/>
    <w:rsid w:val="00B30BC1"/>
    <w:rsid w:val="00B30C11"/>
    <w:rsid w:val="00B3102E"/>
    <w:rsid w:val="00B31266"/>
    <w:rsid w:val="00B312D3"/>
    <w:rsid w:val="00B315F1"/>
    <w:rsid w:val="00B31A9F"/>
    <w:rsid w:val="00B31B32"/>
    <w:rsid w:val="00B3209C"/>
    <w:rsid w:val="00B324C5"/>
    <w:rsid w:val="00B325AC"/>
    <w:rsid w:val="00B327A1"/>
    <w:rsid w:val="00B32D69"/>
    <w:rsid w:val="00B32FD2"/>
    <w:rsid w:val="00B3348A"/>
    <w:rsid w:val="00B3381C"/>
    <w:rsid w:val="00B33BED"/>
    <w:rsid w:val="00B33FFF"/>
    <w:rsid w:val="00B3403E"/>
    <w:rsid w:val="00B34617"/>
    <w:rsid w:val="00B348C6"/>
    <w:rsid w:val="00B348F7"/>
    <w:rsid w:val="00B3495B"/>
    <w:rsid w:val="00B34F4E"/>
    <w:rsid w:val="00B3504D"/>
    <w:rsid w:val="00B351E8"/>
    <w:rsid w:val="00B354A1"/>
    <w:rsid w:val="00B359ED"/>
    <w:rsid w:val="00B35B72"/>
    <w:rsid w:val="00B35C1A"/>
    <w:rsid w:val="00B35C99"/>
    <w:rsid w:val="00B35FA8"/>
    <w:rsid w:val="00B36171"/>
    <w:rsid w:val="00B3626E"/>
    <w:rsid w:val="00B3644A"/>
    <w:rsid w:val="00B366EA"/>
    <w:rsid w:val="00B3687C"/>
    <w:rsid w:val="00B36AD7"/>
    <w:rsid w:val="00B3732B"/>
    <w:rsid w:val="00B3753B"/>
    <w:rsid w:val="00B37B01"/>
    <w:rsid w:val="00B40256"/>
    <w:rsid w:val="00B40CBF"/>
    <w:rsid w:val="00B40D3D"/>
    <w:rsid w:val="00B40DAC"/>
    <w:rsid w:val="00B41348"/>
    <w:rsid w:val="00B4147E"/>
    <w:rsid w:val="00B418EE"/>
    <w:rsid w:val="00B419E1"/>
    <w:rsid w:val="00B419F9"/>
    <w:rsid w:val="00B41BBD"/>
    <w:rsid w:val="00B41F20"/>
    <w:rsid w:val="00B4212C"/>
    <w:rsid w:val="00B42229"/>
    <w:rsid w:val="00B42616"/>
    <w:rsid w:val="00B428EA"/>
    <w:rsid w:val="00B4295A"/>
    <w:rsid w:val="00B429C6"/>
    <w:rsid w:val="00B42C63"/>
    <w:rsid w:val="00B42D69"/>
    <w:rsid w:val="00B42F31"/>
    <w:rsid w:val="00B436E6"/>
    <w:rsid w:val="00B43787"/>
    <w:rsid w:val="00B4379A"/>
    <w:rsid w:val="00B43EBF"/>
    <w:rsid w:val="00B442CE"/>
    <w:rsid w:val="00B44320"/>
    <w:rsid w:val="00B4487F"/>
    <w:rsid w:val="00B44C42"/>
    <w:rsid w:val="00B44D94"/>
    <w:rsid w:val="00B44E6A"/>
    <w:rsid w:val="00B4555D"/>
    <w:rsid w:val="00B45888"/>
    <w:rsid w:val="00B458BE"/>
    <w:rsid w:val="00B45931"/>
    <w:rsid w:val="00B45F82"/>
    <w:rsid w:val="00B460CE"/>
    <w:rsid w:val="00B468AF"/>
    <w:rsid w:val="00B46A27"/>
    <w:rsid w:val="00B473C4"/>
    <w:rsid w:val="00B47966"/>
    <w:rsid w:val="00B47E00"/>
    <w:rsid w:val="00B47E1A"/>
    <w:rsid w:val="00B5033B"/>
    <w:rsid w:val="00B5089C"/>
    <w:rsid w:val="00B50DC4"/>
    <w:rsid w:val="00B50DE3"/>
    <w:rsid w:val="00B510AC"/>
    <w:rsid w:val="00B5164B"/>
    <w:rsid w:val="00B51878"/>
    <w:rsid w:val="00B51A7B"/>
    <w:rsid w:val="00B51DDD"/>
    <w:rsid w:val="00B51FA4"/>
    <w:rsid w:val="00B521E9"/>
    <w:rsid w:val="00B5231A"/>
    <w:rsid w:val="00B524FC"/>
    <w:rsid w:val="00B525EB"/>
    <w:rsid w:val="00B52BEB"/>
    <w:rsid w:val="00B52DE8"/>
    <w:rsid w:val="00B53069"/>
    <w:rsid w:val="00B530FF"/>
    <w:rsid w:val="00B5321B"/>
    <w:rsid w:val="00B5372E"/>
    <w:rsid w:val="00B53A72"/>
    <w:rsid w:val="00B53D6E"/>
    <w:rsid w:val="00B54848"/>
    <w:rsid w:val="00B54931"/>
    <w:rsid w:val="00B55001"/>
    <w:rsid w:val="00B550D9"/>
    <w:rsid w:val="00B5571C"/>
    <w:rsid w:val="00B559B0"/>
    <w:rsid w:val="00B55A5B"/>
    <w:rsid w:val="00B56617"/>
    <w:rsid w:val="00B567F1"/>
    <w:rsid w:val="00B56830"/>
    <w:rsid w:val="00B56900"/>
    <w:rsid w:val="00B5698F"/>
    <w:rsid w:val="00B56CFE"/>
    <w:rsid w:val="00B56DDA"/>
    <w:rsid w:val="00B572C8"/>
    <w:rsid w:val="00B573AD"/>
    <w:rsid w:val="00B605C9"/>
    <w:rsid w:val="00B607D5"/>
    <w:rsid w:val="00B60BFF"/>
    <w:rsid w:val="00B60FEC"/>
    <w:rsid w:val="00B61065"/>
    <w:rsid w:val="00B6115E"/>
    <w:rsid w:val="00B613C2"/>
    <w:rsid w:val="00B613CD"/>
    <w:rsid w:val="00B613E7"/>
    <w:rsid w:val="00B61614"/>
    <w:rsid w:val="00B61640"/>
    <w:rsid w:val="00B617A8"/>
    <w:rsid w:val="00B61D69"/>
    <w:rsid w:val="00B62087"/>
    <w:rsid w:val="00B62132"/>
    <w:rsid w:val="00B6290F"/>
    <w:rsid w:val="00B62A61"/>
    <w:rsid w:val="00B62CE7"/>
    <w:rsid w:val="00B62FF9"/>
    <w:rsid w:val="00B6313A"/>
    <w:rsid w:val="00B63463"/>
    <w:rsid w:val="00B6365A"/>
    <w:rsid w:val="00B63E71"/>
    <w:rsid w:val="00B64428"/>
    <w:rsid w:val="00B647E8"/>
    <w:rsid w:val="00B64983"/>
    <w:rsid w:val="00B64F7D"/>
    <w:rsid w:val="00B650E2"/>
    <w:rsid w:val="00B65570"/>
    <w:rsid w:val="00B657D4"/>
    <w:rsid w:val="00B65A4A"/>
    <w:rsid w:val="00B65A6B"/>
    <w:rsid w:val="00B65AB6"/>
    <w:rsid w:val="00B65B7D"/>
    <w:rsid w:val="00B65E06"/>
    <w:rsid w:val="00B662BD"/>
    <w:rsid w:val="00B663B5"/>
    <w:rsid w:val="00B66478"/>
    <w:rsid w:val="00B66633"/>
    <w:rsid w:val="00B666AE"/>
    <w:rsid w:val="00B66707"/>
    <w:rsid w:val="00B66886"/>
    <w:rsid w:val="00B66B8A"/>
    <w:rsid w:val="00B670F2"/>
    <w:rsid w:val="00B67391"/>
    <w:rsid w:val="00B67527"/>
    <w:rsid w:val="00B6776E"/>
    <w:rsid w:val="00B677A8"/>
    <w:rsid w:val="00B67847"/>
    <w:rsid w:val="00B67A59"/>
    <w:rsid w:val="00B67BF4"/>
    <w:rsid w:val="00B67E64"/>
    <w:rsid w:val="00B7022A"/>
    <w:rsid w:val="00B70E78"/>
    <w:rsid w:val="00B70E96"/>
    <w:rsid w:val="00B71852"/>
    <w:rsid w:val="00B71A44"/>
    <w:rsid w:val="00B721E1"/>
    <w:rsid w:val="00B722FA"/>
    <w:rsid w:val="00B726D4"/>
    <w:rsid w:val="00B72AF9"/>
    <w:rsid w:val="00B72C6E"/>
    <w:rsid w:val="00B72C97"/>
    <w:rsid w:val="00B72D46"/>
    <w:rsid w:val="00B72D4F"/>
    <w:rsid w:val="00B72DA9"/>
    <w:rsid w:val="00B72FDB"/>
    <w:rsid w:val="00B72FDD"/>
    <w:rsid w:val="00B730F2"/>
    <w:rsid w:val="00B73257"/>
    <w:rsid w:val="00B737F3"/>
    <w:rsid w:val="00B739E3"/>
    <w:rsid w:val="00B73C85"/>
    <w:rsid w:val="00B74258"/>
    <w:rsid w:val="00B7451A"/>
    <w:rsid w:val="00B748A8"/>
    <w:rsid w:val="00B74918"/>
    <w:rsid w:val="00B74A98"/>
    <w:rsid w:val="00B74ACE"/>
    <w:rsid w:val="00B74C70"/>
    <w:rsid w:val="00B74EBB"/>
    <w:rsid w:val="00B7568E"/>
    <w:rsid w:val="00B75B45"/>
    <w:rsid w:val="00B75B68"/>
    <w:rsid w:val="00B75BDC"/>
    <w:rsid w:val="00B75C90"/>
    <w:rsid w:val="00B76145"/>
    <w:rsid w:val="00B76171"/>
    <w:rsid w:val="00B765AA"/>
    <w:rsid w:val="00B76691"/>
    <w:rsid w:val="00B76804"/>
    <w:rsid w:val="00B768A1"/>
    <w:rsid w:val="00B76CA5"/>
    <w:rsid w:val="00B76D15"/>
    <w:rsid w:val="00B76D4A"/>
    <w:rsid w:val="00B76EA5"/>
    <w:rsid w:val="00B76F51"/>
    <w:rsid w:val="00B77000"/>
    <w:rsid w:val="00B770E4"/>
    <w:rsid w:val="00B7711C"/>
    <w:rsid w:val="00B772B7"/>
    <w:rsid w:val="00B776AA"/>
    <w:rsid w:val="00B777C4"/>
    <w:rsid w:val="00B77924"/>
    <w:rsid w:val="00B779F9"/>
    <w:rsid w:val="00B77AC2"/>
    <w:rsid w:val="00B77CE3"/>
    <w:rsid w:val="00B77F41"/>
    <w:rsid w:val="00B80186"/>
    <w:rsid w:val="00B805E5"/>
    <w:rsid w:val="00B80AB1"/>
    <w:rsid w:val="00B8100F"/>
    <w:rsid w:val="00B811D8"/>
    <w:rsid w:val="00B81234"/>
    <w:rsid w:val="00B816B3"/>
    <w:rsid w:val="00B8180E"/>
    <w:rsid w:val="00B818BD"/>
    <w:rsid w:val="00B81C56"/>
    <w:rsid w:val="00B81D2D"/>
    <w:rsid w:val="00B81D81"/>
    <w:rsid w:val="00B81E4E"/>
    <w:rsid w:val="00B81EB7"/>
    <w:rsid w:val="00B81EDE"/>
    <w:rsid w:val="00B8222E"/>
    <w:rsid w:val="00B824C0"/>
    <w:rsid w:val="00B8253A"/>
    <w:rsid w:val="00B8259C"/>
    <w:rsid w:val="00B82890"/>
    <w:rsid w:val="00B829B8"/>
    <w:rsid w:val="00B82A93"/>
    <w:rsid w:val="00B82B3A"/>
    <w:rsid w:val="00B82C09"/>
    <w:rsid w:val="00B83122"/>
    <w:rsid w:val="00B839B5"/>
    <w:rsid w:val="00B84541"/>
    <w:rsid w:val="00B8478E"/>
    <w:rsid w:val="00B84A40"/>
    <w:rsid w:val="00B84A92"/>
    <w:rsid w:val="00B84AB6"/>
    <w:rsid w:val="00B84B3B"/>
    <w:rsid w:val="00B84D3D"/>
    <w:rsid w:val="00B84FB5"/>
    <w:rsid w:val="00B8514F"/>
    <w:rsid w:val="00B85631"/>
    <w:rsid w:val="00B85899"/>
    <w:rsid w:val="00B85BAE"/>
    <w:rsid w:val="00B85BCD"/>
    <w:rsid w:val="00B85D71"/>
    <w:rsid w:val="00B85DAD"/>
    <w:rsid w:val="00B85DCA"/>
    <w:rsid w:val="00B85E86"/>
    <w:rsid w:val="00B8601D"/>
    <w:rsid w:val="00B86232"/>
    <w:rsid w:val="00B8630D"/>
    <w:rsid w:val="00B86376"/>
    <w:rsid w:val="00B866B4"/>
    <w:rsid w:val="00B86864"/>
    <w:rsid w:val="00B874E8"/>
    <w:rsid w:val="00B87755"/>
    <w:rsid w:val="00B87D1B"/>
    <w:rsid w:val="00B87F7A"/>
    <w:rsid w:val="00B90194"/>
    <w:rsid w:val="00B901CC"/>
    <w:rsid w:val="00B908D9"/>
    <w:rsid w:val="00B90FBD"/>
    <w:rsid w:val="00B91093"/>
    <w:rsid w:val="00B911EE"/>
    <w:rsid w:val="00B913FC"/>
    <w:rsid w:val="00B9167D"/>
    <w:rsid w:val="00B916E2"/>
    <w:rsid w:val="00B91759"/>
    <w:rsid w:val="00B91B8E"/>
    <w:rsid w:val="00B920AF"/>
    <w:rsid w:val="00B921A6"/>
    <w:rsid w:val="00B922C9"/>
    <w:rsid w:val="00B9235B"/>
    <w:rsid w:val="00B92493"/>
    <w:rsid w:val="00B92500"/>
    <w:rsid w:val="00B9250D"/>
    <w:rsid w:val="00B92829"/>
    <w:rsid w:val="00B929C9"/>
    <w:rsid w:val="00B92E80"/>
    <w:rsid w:val="00B933C4"/>
    <w:rsid w:val="00B936B0"/>
    <w:rsid w:val="00B9378F"/>
    <w:rsid w:val="00B93A4E"/>
    <w:rsid w:val="00B93AC4"/>
    <w:rsid w:val="00B93DD6"/>
    <w:rsid w:val="00B94061"/>
    <w:rsid w:val="00B9421D"/>
    <w:rsid w:val="00B94467"/>
    <w:rsid w:val="00B94499"/>
    <w:rsid w:val="00B944D1"/>
    <w:rsid w:val="00B94851"/>
    <w:rsid w:val="00B94930"/>
    <w:rsid w:val="00B94B03"/>
    <w:rsid w:val="00B954AC"/>
    <w:rsid w:val="00B955AD"/>
    <w:rsid w:val="00B956F7"/>
    <w:rsid w:val="00B9580B"/>
    <w:rsid w:val="00B95D5E"/>
    <w:rsid w:val="00B9611E"/>
    <w:rsid w:val="00B963F8"/>
    <w:rsid w:val="00B96464"/>
    <w:rsid w:val="00B96AB8"/>
    <w:rsid w:val="00B97B76"/>
    <w:rsid w:val="00B97C82"/>
    <w:rsid w:val="00B97ED0"/>
    <w:rsid w:val="00BA006D"/>
    <w:rsid w:val="00BA064C"/>
    <w:rsid w:val="00BA0D01"/>
    <w:rsid w:val="00BA1168"/>
    <w:rsid w:val="00BA127D"/>
    <w:rsid w:val="00BA129D"/>
    <w:rsid w:val="00BA1398"/>
    <w:rsid w:val="00BA18B0"/>
    <w:rsid w:val="00BA192C"/>
    <w:rsid w:val="00BA202C"/>
    <w:rsid w:val="00BA2593"/>
    <w:rsid w:val="00BA27A3"/>
    <w:rsid w:val="00BA2921"/>
    <w:rsid w:val="00BA2B13"/>
    <w:rsid w:val="00BA2BB5"/>
    <w:rsid w:val="00BA2C0A"/>
    <w:rsid w:val="00BA2C61"/>
    <w:rsid w:val="00BA309F"/>
    <w:rsid w:val="00BA3609"/>
    <w:rsid w:val="00BA370A"/>
    <w:rsid w:val="00BA393D"/>
    <w:rsid w:val="00BA395D"/>
    <w:rsid w:val="00BA3970"/>
    <w:rsid w:val="00BA4252"/>
    <w:rsid w:val="00BA45DF"/>
    <w:rsid w:val="00BA4BFC"/>
    <w:rsid w:val="00BA4D09"/>
    <w:rsid w:val="00BA51BD"/>
    <w:rsid w:val="00BA5386"/>
    <w:rsid w:val="00BA5507"/>
    <w:rsid w:val="00BA5522"/>
    <w:rsid w:val="00BA5528"/>
    <w:rsid w:val="00BA5998"/>
    <w:rsid w:val="00BA5AB9"/>
    <w:rsid w:val="00BA5DC5"/>
    <w:rsid w:val="00BA5F4A"/>
    <w:rsid w:val="00BA64D1"/>
    <w:rsid w:val="00BA650D"/>
    <w:rsid w:val="00BA670B"/>
    <w:rsid w:val="00BA6F2B"/>
    <w:rsid w:val="00BA71EC"/>
    <w:rsid w:val="00BA73F5"/>
    <w:rsid w:val="00BA74A6"/>
    <w:rsid w:val="00BA7668"/>
    <w:rsid w:val="00BA77A3"/>
    <w:rsid w:val="00BA7EAC"/>
    <w:rsid w:val="00BA7F0D"/>
    <w:rsid w:val="00BA9001"/>
    <w:rsid w:val="00BB000D"/>
    <w:rsid w:val="00BB01D5"/>
    <w:rsid w:val="00BB0748"/>
    <w:rsid w:val="00BB09ED"/>
    <w:rsid w:val="00BB0EDF"/>
    <w:rsid w:val="00BB1221"/>
    <w:rsid w:val="00BB137D"/>
    <w:rsid w:val="00BB1690"/>
    <w:rsid w:val="00BB1709"/>
    <w:rsid w:val="00BB172F"/>
    <w:rsid w:val="00BB19F8"/>
    <w:rsid w:val="00BB1E0A"/>
    <w:rsid w:val="00BB1F67"/>
    <w:rsid w:val="00BB2346"/>
    <w:rsid w:val="00BB246F"/>
    <w:rsid w:val="00BB24DC"/>
    <w:rsid w:val="00BB271F"/>
    <w:rsid w:val="00BB2FA2"/>
    <w:rsid w:val="00BB3156"/>
    <w:rsid w:val="00BB31AD"/>
    <w:rsid w:val="00BB3290"/>
    <w:rsid w:val="00BB347E"/>
    <w:rsid w:val="00BB3483"/>
    <w:rsid w:val="00BB3955"/>
    <w:rsid w:val="00BB423B"/>
    <w:rsid w:val="00BB4259"/>
    <w:rsid w:val="00BB4715"/>
    <w:rsid w:val="00BB4B9A"/>
    <w:rsid w:val="00BB5519"/>
    <w:rsid w:val="00BB55C1"/>
    <w:rsid w:val="00BB60EE"/>
    <w:rsid w:val="00BB6251"/>
    <w:rsid w:val="00BB6466"/>
    <w:rsid w:val="00BB646B"/>
    <w:rsid w:val="00BB6983"/>
    <w:rsid w:val="00BB6A99"/>
    <w:rsid w:val="00BB6AFA"/>
    <w:rsid w:val="00BB6E76"/>
    <w:rsid w:val="00BB6F39"/>
    <w:rsid w:val="00BB714F"/>
    <w:rsid w:val="00BB72B1"/>
    <w:rsid w:val="00BB72FC"/>
    <w:rsid w:val="00BB7C67"/>
    <w:rsid w:val="00BB7C6B"/>
    <w:rsid w:val="00BC047F"/>
    <w:rsid w:val="00BC0498"/>
    <w:rsid w:val="00BC0532"/>
    <w:rsid w:val="00BC08AF"/>
    <w:rsid w:val="00BC0C84"/>
    <w:rsid w:val="00BC10B2"/>
    <w:rsid w:val="00BC118D"/>
    <w:rsid w:val="00BC185E"/>
    <w:rsid w:val="00BC1B15"/>
    <w:rsid w:val="00BC1DA5"/>
    <w:rsid w:val="00BC1DCB"/>
    <w:rsid w:val="00BC2021"/>
    <w:rsid w:val="00BC27FC"/>
    <w:rsid w:val="00BC2DDD"/>
    <w:rsid w:val="00BC2F98"/>
    <w:rsid w:val="00BC39B6"/>
    <w:rsid w:val="00BC43D6"/>
    <w:rsid w:val="00BC4672"/>
    <w:rsid w:val="00BC46DF"/>
    <w:rsid w:val="00BC478D"/>
    <w:rsid w:val="00BC4812"/>
    <w:rsid w:val="00BC53EE"/>
    <w:rsid w:val="00BC547B"/>
    <w:rsid w:val="00BC5513"/>
    <w:rsid w:val="00BC55BC"/>
    <w:rsid w:val="00BC586D"/>
    <w:rsid w:val="00BC59A9"/>
    <w:rsid w:val="00BC5B7C"/>
    <w:rsid w:val="00BC5CF4"/>
    <w:rsid w:val="00BC5DE8"/>
    <w:rsid w:val="00BC67A1"/>
    <w:rsid w:val="00BC6B84"/>
    <w:rsid w:val="00BC6D02"/>
    <w:rsid w:val="00BC6FAC"/>
    <w:rsid w:val="00BC7029"/>
    <w:rsid w:val="00BC75BA"/>
    <w:rsid w:val="00BC770C"/>
    <w:rsid w:val="00BC77DE"/>
    <w:rsid w:val="00BC7927"/>
    <w:rsid w:val="00BC7E03"/>
    <w:rsid w:val="00BC7EED"/>
    <w:rsid w:val="00BC7FCF"/>
    <w:rsid w:val="00BD00DA"/>
    <w:rsid w:val="00BD0513"/>
    <w:rsid w:val="00BD0548"/>
    <w:rsid w:val="00BD06A3"/>
    <w:rsid w:val="00BD0843"/>
    <w:rsid w:val="00BD0999"/>
    <w:rsid w:val="00BD09A0"/>
    <w:rsid w:val="00BD0ABF"/>
    <w:rsid w:val="00BD0E9C"/>
    <w:rsid w:val="00BD1227"/>
    <w:rsid w:val="00BD1454"/>
    <w:rsid w:val="00BD14D4"/>
    <w:rsid w:val="00BD1635"/>
    <w:rsid w:val="00BD205B"/>
    <w:rsid w:val="00BD221A"/>
    <w:rsid w:val="00BD2470"/>
    <w:rsid w:val="00BD2B75"/>
    <w:rsid w:val="00BD2F15"/>
    <w:rsid w:val="00BD37FF"/>
    <w:rsid w:val="00BD380E"/>
    <w:rsid w:val="00BD3973"/>
    <w:rsid w:val="00BD3C75"/>
    <w:rsid w:val="00BD3EE7"/>
    <w:rsid w:val="00BD414D"/>
    <w:rsid w:val="00BD4360"/>
    <w:rsid w:val="00BD4A6D"/>
    <w:rsid w:val="00BD4E73"/>
    <w:rsid w:val="00BD4F66"/>
    <w:rsid w:val="00BD5063"/>
    <w:rsid w:val="00BD5087"/>
    <w:rsid w:val="00BD52CB"/>
    <w:rsid w:val="00BD5399"/>
    <w:rsid w:val="00BD5629"/>
    <w:rsid w:val="00BD5DFE"/>
    <w:rsid w:val="00BD602C"/>
    <w:rsid w:val="00BD60E1"/>
    <w:rsid w:val="00BD610D"/>
    <w:rsid w:val="00BD651A"/>
    <w:rsid w:val="00BD685B"/>
    <w:rsid w:val="00BD6C23"/>
    <w:rsid w:val="00BD6CBA"/>
    <w:rsid w:val="00BD6D82"/>
    <w:rsid w:val="00BD6F2E"/>
    <w:rsid w:val="00BD7197"/>
    <w:rsid w:val="00BD72A6"/>
    <w:rsid w:val="00BD7409"/>
    <w:rsid w:val="00BD7AF6"/>
    <w:rsid w:val="00BE01AF"/>
    <w:rsid w:val="00BE0375"/>
    <w:rsid w:val="00BE04B5"/>
    <w:rsid w:val="00BE07FA"/>
    <w:rsid w:val="00BE0A07"/>
    <w:rsid w:val="00BE0A41"/>
    <w:rsid w:val="00BE0AFE"/>
    <w:rsid w:val="00BE0B04"/>
    <w:rsid w:val="00BE16F6"/>
    <w:rsid w:val="00BE1836"/>
    <w:rsid w:val="00BE189A"/>
    <w:rsid w:val="00BE1907"/>
    <w:rsid w:val="00BE1C4E"/>
    <w:rsid w:val="00BE1CF1"/>
    <w:rsid w:val="00BE1EDB"/>
    <w:rsid w:val="00BE21F9"/>
    <w:rsid w:val="00BE22A6"/>
    <w:rsid w:val="00BE27EA"/>
    <w:rsid w:val="00BE290A"/>
    <w:rsid w:val="00BE2ADA"/>
    <w:rsid w:val="00BE2B0E"/>
    <w:rsid w:val="00BE2E35"/>
    <w:rsid w:val="00BE2FC0"/>
    <w:rsid w:val="00BE3113"/>
    <w:rsid w:val="00BE349D"/>
    <w:rsid w:val="00BE34DB"/>
    <w:rsid w:val="00BE3AF0"/>
    <w:rsid w:val="00BE3AFD"/>
    <w:rsid w:val="00BE3FDB"/>
    <w:rsid w:val="00BE42EA"/>
    <w:rsid w:val="00BE4333"/>
    <w:rsid w:val="00BE4A8E"/>
    <w:rsid w:val="00BE4CD5"/>
    <w:rsid w:val="00BE50A5"/>
    <w:rsid w:val="00BE522D"/>
    <w:rsid w:val="00BE594E"/>
    <w:rsid w:val="00BE5A25"/>
    <w:rsid w:val="00BE5AC8"/>
    <w:rsid w:val="00BE5BCD"/>
    <w:rsid w:val="00BE5EC2"/>
    <w:rsid w:val="00BE64F9"/>
    <w:rsid w:val="00BE6770"/>
    <w:rsid w:val="00BE6829"/>
    <w:rsid w:val="00BE68C6"/>
    <w:rsid w:val="00BE6AA0"/>
    <w:rsid w:val="00BE6C1D"/>
    <w:rsid w:val="00BE6FE7"/>
    <w:rsid w:val="00BE701D"/>
    <w:rsid w:val="00BE7096"/>
    <w:rsid w:val="00BE7276"/>
    <w:rsid w:val="00BE759F"/>
    <w:rsid w:val="00BE77AE"/>
    <w:rsid w:val="00BE78EB"/>
    <w:rsid w:val="00BE79B9"/>
    <w:rsid w:val="00BE7CF1"/>
    <w:rsid w:val="00BF004A"/>
    <w:rsid w:val="00BF01D4"/>
    <w:rsid w:val="00BF06B2"/>
    <w:rsid w:val="00BF07C0"/>
    <w:rsid w:val="00BF0B21"/>
    <w:rsid w:val="00BF0BCD"/>
    <w:rsid w:val="00BF0C6D"/>
    <w:rsid w:val="00BF0D59"/>
    <w:rsid w:val="00BF11B7"/>
    <w:rsid w:val="00BF1327"/>
    <w:rsid w:val="00BF1372"/>
    <w:rsid w:val="00BF1564"/>
    <w:rsid w:val="00BF17C8"/>
    <w:rsid w:val="00BF1C3E"/>
    <w:rsid w:val="00BF1D5B"/>
    <w:rsid w:val="00BF20D2"/>
    <w:rsid w:val="00BF282E"/>
    <w:rsid w:val="00BF2B1A"/>
    <w:rsid w:val="00BF2BE6"/>
    <w:rsid w:val="00BF2D10"/>
    <w:rsid w:val="00BF2EFC"/>
    <w:rsid w:val="00BF2FEC"/>
    <w:rsid w:val="00BF418A"/>
    <w:rsid w:val="00BF41EE"/>
    <w:rsid w:val="00BF4220"/>
    <w:rsid w:val="00BF4453"/>
    <w:rsid w:val="00BF4A42"/>
    <w:rsid w:val="00BF4D4A"/>
    <w:rsid w:val="00BF5275"/>
    <w:rsid w:val="00BF536D"/>
    <w:rsid w:val="00BF571D"/>
    <w:rsid w:val="00BF575F"/>
    <w:rsid w:val="00BF5BFA"/>
    <w:rsid w:val="00BF5C62"/>
    <w:rsid w:val="00BF6231"/>
    <w:rsid w:val="00BF66FF"/>
    <w:rsid w:val="00BF68F0"/>
    <w:rsid w:val="00BF6E1B"/>
    <w:rsid w:val="00BF7358"/>
    <w:rsid w:val="00BF73D2"/>
    <w:rsid w:val="00BF7842"/>
    <w:rsid w:val="00BF7CDA"/>
    <w:rsid w:val="00BF7EBC"/>
    <w:rsid w:val="00C00098"/>
    <w:rsid w:val="00C008EC"/>
    <w:rsid w:val="00C009E3"/>
    <w:rsid w:val="00C00C4B"/>
    <w:rsid w:val="00C00EE9"/>
    <w:rsid w:val="00C01112"/>
    <w:rsid w:val="00C0117C"/>
    <w:rsid w:val="00C011E3"/>
    <w:rsid w:val="00C0128F"/>
    <w:rsid w:val="00C01402"/>
    <w:rsid w:val="00C01404"/>
    <w:rsid w:val="00C0157F"/>
    <w:rsid w:val="00C015E0"/>
    <w:rsid w:val="00C01691"/>
    <w:rsid w:val="00C019A5"/>
    <w:rsid w:val="00C01BB7"/>
    <w:rsid w:val="00C01C9B"/>
    <w:rsid w:val="00C01EAF"/>
    <w:rsid w:val="00C01ECC"/>
    <w:rsid w:val="00C01EF4"/>
    <w:rsid w:val="00C02526"/>
    <w:rsid w:val="00C0269A"/>
    <w:rsid w:val="00C026F3"/>
    <w:rsid w:val="00C027E1"/>
    <w:rsid w:val="00C02A5C"/>
    <w:rsid w:val="00C02B17"/>
    <w:rsid w:val="00C02C8E"/>
    <w:rsid w:val="00C02CD8"/>
    <w:rsid w:val="00C02F61"/>
    <w:rsid w:val="00C03113"/>
    <w:rsid w:val="00C03178"/>
    <w:rsid w:val="00C031A0"/>
    <w:rsid w:val="00C032A0"/>
    <w:rsid w:val="00C03503"/>
    <w:rsid w:val="00C03641"/>
    <w:rsid w:val="00C03701"/>
    <w:rsid w:val="00C03754"/>
    <w:rsid w:val="00C03907"/>
    <w:rsid w:val="00C0391A"/>
    <w:rsid w:val="00C03A8C"/>
    <w:rsid w:val="00C03ADF"/>
    <w:rsid w:val="00C03C5B"/>
    <w:rsid w:val="00C03D8C"/>
    <w:rsid w:val="00C03DAB"/>
    <w:rsid w:val="00C03E06"/>
    <w:rsid w:val="00C04178"/>
    <w:rsid w:val="00C04805"/>
    <w:rsid w:val="00C04979"/>
    <w:rsid w:val="00C04CD8"/>
    <w:rsid w:val="00C04E53"/>
    <w:rsid w:val="00C0568C"/>
    <w:rsid w:val="00C056B4"/>
    <w:rsid w:val="00C056CF"/>
    <w:rsid w:val="00C056D2"/>
    <w:rsid w:val="00C05795"/>
    <w:rsid w:val="00C059AB"/>
    <w:rsid w:val="00C05C9C"/>
    <w:rsid w:val="00C05DDD"/>
    <w:rsid w:val="00C06147"/>
    <w:rsid w:val="00C061C6"/>
    <w:rsid w:val="00C069B3"/>
    <w:rsid w:val="00C06A7B"/>
    <w:rsid w:val="00C06C40"/>
    <w:rsid w:val="00C06E03"/>
    <w:rsid w:val="00C078BC"/>
    <w:rsid w:val="00C079D8"/>
    <w:rsid w:val="00C07E22"/>
    <w:rsid w:val="00C07EFE"/>
    <w:rsid w:val="00C07FA2"/>
    <w:rsid w:val="00C10109"/>
    <w:rsid w:val="00C106C9"/>
    <w:rsid w:val="00C10915"/>
    <w:rsid w:val="00C10A4B"/>
    <w:rsid w:val="00C10CD1"/>
    <w:rsid w:val="00C10CFD"/>
    <w:rsid w:val="00C10F4B"/>
    <w:rsid w:val="00C11108"/>
    <w:rsid w:val="00C118B1"/>
    <w:rsid w:val="00C11B5A"/>
    <w:rsid w:val="00C11B76"/>
    <w:rsid w:val="00C121CB"/>
    <w:rsid w:val="00C121FC"/>
    <w:rsid w:val="00C12911"/>
    <w:rsid w:val="00C129D4"/>
    <w:rsid w:val="00C13197"/>
    <w:rsid w:val="00C131C8"/>
    <w:rsid w:val="00C13343"/>
    <w:rsid w:val="00C13629"/>
    <w:rsid w:val="00C138DB"/>
    <w:rsid w:val="00C13C7F"/>
    <w:rsid w:val="00C13F48"/>
    <w:rsid w:val="00C1439E"/>
    <w:rsid w:val="00C14C24"/>
    <w:rsid w:val="00C15468"/>
    <w:rsid w:val="00C156C3"/>
    <w:rsid w:val="00C15706"/>
    <w:rsid w:val="00C15B78"/>
    <w:rsid w:val="00C15C57"/>
    <w:rsid w:val="00C15EE7"/>
    <w:rsid w:val="00C16F34"/>
    <w:rsid w:val="00C16F55"/>
    <w:rsid w:val="00C16FAA"/>
    <w:rsid w:val="00C17560"/>
    <w:rsid w:val="00C176EE"/>
    <w:rsid w:val="00C17869"/>
    <w:rsid w:val="00C178D1"/>
    <w:rsid w:val="00C2009F"/>
    <w:rsid w:val="00C20103"/>
    <w:rsid w:val="00C20167"/>
    <w:rsid w:val="00C20254"/>
    <w:rsid w:val="00C204EB"/>
    <w:rsid w:val="00C2057A"/>
    <w:rsid w:val="00C20A03"/>
    <w:rsid w:val="00C20DC3"/>
    <w:rsid w:val="00C21111"/>
    <w:rsid w:val="00C211A2"/>
    <w:rsid w:val="00C212DD"/>
    <w:rsid w:val="00C215C0"/>
    <w:rsid w:val="00C216F4"/>
    <w:rsid w:val="00C217E1"/>
    <w:rsid w:val="00C218BB"/>
    <w:rsid w:val="00C21FF9"/>
    <w:rsid w:val="00C22094"/>
    <w:rsid w:val="00C22134"/>
    <w:rsid w:val="00C22251"/>
    <w:rsid w:val="00C2248E"/>
    <w:rsid w:val="00C22549"/>
    <w:rsid w:val="00C225A4"/>
    <w:rsid w:val="00C22618"/>
    <w:rsid w:val="00C22680"/>
    <w:rsid w:val="00C23177"/>
    <w:rsid w:val="00C23347"/>
    <w:rsid w:val="00C234B1"/>
    <w:rsid w:val="00C23B9A"/>
    <w:rsid w:val="00C23C77"/>
    <w:rsid w:val="00C23D0B"/>
    <w:rsid w:val="00C23EEE"/>
    <w:rsid w:val="00C244E4"/>
    <w:rsid w:val="00C24574"/>
    <w:rsid w:val="00C24818"/>
    <w:rsid w:val="00C24C5D"/>
    <w:rsid w:val="00C25502"/>
    <w:rsid w:val="00C256F5"/>
    <w:rsid w:val="00C25720"/>
    <w:rsid w:val="00C25A0B"/>
    <w:rsid w:val="00C25DEF"/>
    <w:rsid w:val="00C260D5"/>
    <w:rsid w:val="00C2634F"/>
    <w:rsid w:val="00C263EC"/>
    <w:rsid w:val="00C26905"/>
    <w:rsid w:val="00C2696F"/>
    <w:rsid w:val="00C26AFA"/>
    <w:rsid w:val="00C27A54"/>
    <w:rsid w:val="00C27FB6"/>
    <w:rsid w:val="00C30003"/>
    <w:rsid w:val="00C30591"/>
    <w:rsid w:val="00C30667"/>
    <w:rsid w:val="00C30779"/>
    <w:rsid w:val="00C30821"/>
    <w:rsid w:val="00C30C26"/>
    <w:rsid w:val="00C30C6D"/>
    <w:rsid w:val="00C30FBE"/>
    <w:rsid w:val="00C3111B"/>
    <w:rsid w:val="00C313ED"/>
    <w:rsid w:val="00C318A3"/>
    <w:rsid w:val="00C319CA"/>
    <w:rsid w:val="00C31FFC"/>
    <w:rsid w:val="00C32144"/>
    <w:rsid w:val="00C322B1"/>
    <w:rsid w:val="00C32340"/>
    <w:rsid w:val="00C32633"/>
    <w:rsid w:val="00C32B4C"/>
    <w:rsid w:val="00C3322F"/>
    <w:rsid w:val="00C33414"/>
    <w:rsid w:val="00C33A02"/>
    <w:rsid w:val="00C33BCE"/>
    <w:rsid w:val="00C33C61"/>
    <w:rsid w:val="00C34280"/>
    <w:rsid w:val="00C3479A"/>
    <w:rsid w:val="00C34DD5"/>
    <w:rsid w:val="00C34FD2"/>
    <w:rsid w:val="00C355A1"/>
    <w:rsid w:val="00C35A08"/>
    <w:rsid w:val="00C35A1A"/>
    <w:rsid w:val="00C35AAE"/>
    <w:rsid w:val="00C35ACC"/>
    <w:rsid w:val="00C35E42"/>
    <w:rsid w:val="00C35FB7"/>
    <w:rsid w:val="00C35FDD"/>
    <w:rsid w:val="00C368DB"/>
    <w:rsid w:val="00C36A94"/>
    <w:rsid w:val="00C36AA0"/>
    <w:rsid w:val="00C36BBC"/>
    <w:rsid w:val="00C36D22"/>
    <w:rsid w:val="00C37070"/>
    <w:rsid w:val="00C3719A"/>
    <w:rsid w:val="00C37237"/>
    <w:rsid w:val="00C373A3"/>
    <w:rsid w:val="00C378FA"/>
    <w:rsid w:val="00C37D28"/>
    <w:rsid w:val="00C37F61"/>
    <w:rsid w:val="00C40150"/>
    <w:rsid w:val="00C40259"/>
    <w:rsid w:val="00C403BE"/>
    <w:rsid w:val="00C403C4"/>
    <w:rsid w:val="00C4088B"/>
    <w:rsid w:val="00C40AB7"/>
    <w:rsid w:val="00C41055"/>
    <w:rsid w:val="00C41356"/>
    <w:rsid w:val="00C4179E"/>
    <w:rsid w:val="00C418C6"/>
    <w:rsid w:val="00C4190F"/>
    <w:rsid w:val="00C41CAE"/>
    <w:rsid w:val="00C41DB6"/>
    <w:rsid w:val="00C424D3"/>
    <w:rsid w:val="00C426A2"/>
    <w:rsid w:val="00C426BC"/>
    <w:rsid w:val="00C427ED"/>
    <w:rsid w:val="00C42897"/>
    <w:rsid w:val="00C429BD"/>
    <w:rsid w:val="00C42A86"/>
    <w:rsid w:val="00C42C28"/>
    <w:rsid w:val="00C42E26"/>
    <w:rsid w:val="00C42E97"/>
    <w:rsid w:val="00C430EF"/>
    <w:rsid w:val="00C438A7"/>
    <w:rsid w:val="00C43C5D"/>
    <w:rsid w:val="00C43CC2"/>
    <w:rsid w:val="00C43D22"/>
    <w:rsid w:val="00C44214"/>
    <w:rsid w:val="00C4462E"/>
    <w:rsid w:val="00C447C7"/>
    <w:rsid w:val="00C44A5C"/>
    <w:rsid w:val="00C44CD4"/>
    <w:rsid w:val="00C44E07"/>
    <w:rsid w:val="00C453F4"/>
    <w:rsid w:val="00C456A3"/>
    <w:rsid w:val="00C458F7"/>
    <w:rsid w:val="00C45F0D"/>
    <w:rsid w:val="00C462B9"/>
    <w:rsid w:val="00C463D8"/>
    <w:rsid w:val="00C464B4"/>
    <w:rsid w:val="00C465A5"/>
    <w:rsid w:val="00C465FA"/>
    <w:rsid w:val="00C4679C"/>
    <w:rsid w:val="00C46C76"/>
    <w:rsid w:val="00C46DE6"/>
    <w:rsid w:val="00C46E20"/>
    <w:rsid w:val="00C4713E"/>
    <w:rsid w:val="00C4773B"/>
    <w:rsid w:val="00C47868"/>
    <w:rsid w:val="00C478FA"/>
    <w:rsid w:val="00C4798B"/>
    <w:rsid w:val="00C47B06"/>
    <w:rsid w:val="00C502CD"/>
    <w:rsid w:val="00C50B21"/>
    <w:rsid w:val="00C50BB8"/>
    <w:rsid w:val="00C50DAE"/>
    <w:rsid w:val="00C50E38"/>
    <w:rsid w:val="00C512FC"/>
    <w:rsid w:val="00C5133B"/>
    <w:rsid w:val="00C51398"/>
    <w:rsid w:val="00C5166E"/>
    <w:rsid w:val="00C51DBC"/>
    <w:rsid w:val="00C51E26"/>
    <w:rsid w:val="00C51E61"/>
    <w:rsid w:val="00C52223"/>
    <w:rsid w:val="00C522FB"/>
    <w:rsid w:val="00C5231B"/>
    <w:rsid w:val="00C524C1"/>
    <w:rsid w:val="00C526B2"/>
    <w:rsid w:val="00C52CC1"/>
    <w:rsid w:val="00C53354"/>
    <w:rsid w:val="00C53429"/>
    <w:rsid w:val="00C5349F"/>
    <w:rsid w:val="00C534A7"/>
    <w:rsid w:val="00C53708"/>
    <w:rsid w:val="00C53F56"/>
    <w:rsid w:val="00C54563"/>
    <w:rsid w:val="00C54851"/>
    <w:rsid w:val="00C54A73"/>
    <w:rsid w:val="00C54BA2"/>
    <w:rsid w:val="00C54C29"/>
    <w:rsid w:val="00C54DC7"/>
    <w:rsid w:val="00C54EF2"/>
    <w:rsid w:val="00C55208"/>
    <w:rsid w:val="00C552A2"/>
    <w:rsid w:val="00C55583"/>
    <w:rsid w:val="00C555B4"/>
    <w:rsid w:val="00C55680"/>
    <w:rsid w:val="00C559F8"/>
    <w:rsid w:val="00C55C97"/>
    <w:rsid w:val="00C55EC3"/>
    <w:rsid w:val="00C561C2"/>
    <w:rsid w:val="00C564C2"/>
    <w:rsid w:val="00C5653D"/>
    <w:rsid w:val="00C56875"/>
    <w:rsid w:val="00C56E1F"/>
    <w:rsid w:val="00C56E8C"/>
    <w:rsid w:val="00C5704A"/>
    <w:rsid w:val="00C5745B"/>
    <w:rsid w:val="00C57600"/>
    <w:rsid w:val="00C57831"/>
    <w:rsid w:val="00C579B9"/>
    <w:rsid w:val="00C57DDC"/>
    <w:rsid w:val="00C57EE5"/>
    <w:rsid w:val="00C60135"/>
    <w:rsid w:val="00C60327"/>
    <w:rsid w:val="00C603A1"/>
    <w:rsid w:val="00C603F3"/>
    <w:rsid w:val="00C6049C"/>
    <w:rsid w:val="00C60C8C"/>
    <w:rsid w:val="00C614C6"/>
    <w:rsid w:val="00C616A9"/>
    <w:rsid w:val="00C61962"/>
    <w:rsid w:val="00C61B59"/>
    <w:rsid w:val="00C61BCD"/>
    <w:rsid w:val="00C61E6A"/>
    <w:rsid w:val="00C61F53"/>
    <w:rsid w:val="00C62188"/>
    <w:rsid w:val="00C62276"/>
    <w:rsid w:val="00C6251F"/>
    <w:rsid w:val="00C62601"/>
    <w:rsid w:val="00C62A39"/>
    <w:rsid w:val="00C62AA3"/>
    <w:rsid w:val="00C62F65"/>
    <w:rsid w:val="00C6320D"/>
    <w:rsid w:val="00C635DA"/>
    <w:rsid w:val="00C635EA"/>
    <w:rsid w:val="00C63854"/>
    <w:rsid w:val="00C63C04"/>
    <w:rsid w:val="00C63E81"/>
    <w:rsid w:val="00C64E2C"/>
    <w:rsid w:val="00C650D1"/>
    <w:rsid w:val="00C65708"/>
    <w:rsid w:val="00C664CA"/>
    <w:rsid w:val="00C665B2"/>
    <w:rsid w:val="00C6673E"/>
    <w:rsid w:val="00C66748"/>
    <w:rsid w:val="00C66AF3"/>
    <w:rsid w:val="00C66B76"/>
    <w:rsid w:val="00C66BFF"/>
    <w:rsid w:val="00C66FBF"/>
    <w:rsid w:val="00C670F1"/>
    <w:rsid w:val="00C67332"/>
    <w:rsid w:val="00C67470"/>
    <w:rsid w:val="00C6784D"/>
    <w:rsid w:val="00C678BA"/>
    <w:rsid w:val="00C67A69"/>
    <w:rsid w:val="00C67A93"/>
    <w:rsid w:val="00C67D50"/>
    <w:rsid w:val="00C67FE4"/>
    <w:rsid w:val="00C69C5C"/>
    <w:rsid w:val="00C70028"/>
    <w:rsid w:val="00C70502"/>
    <w:rsid w:val="00C70542"/>
    <w:rsid w:val="00C7094E"/>
    <w:rsid w:val="00C70FF8"/>
    <w:rsid w:val="00C7108B"/>
    <w:rsid w:val="00C7120B"/>
    <w:rsid w:val="00C71628"/>
    <w:rsid w:val="00C717A1"/>
    <w:rsid w:val="00C7190D"/>
    <w:rsid w:val="00C71B90"/>
    <w:rsid w:val="00C71E91"/>
    <w:rsid w:val="00C71EB9"/>
    <w:rsid w:val="00C71EE4"/>
    <w:rsid w:val="00C7202C"/>
    <w:rsid w:val="00C72280"/>
    <w:rsid w:val="00C72293"/>
    <w:rsid w:val="00C72502"/>
    <w:rsid w:val="00C72C91"/>
    <w:rsid w:val="00C72F3C"/>
    <w:rsid w:val="00C730A7"/>
    <w:rsid w:val="00C73125"/>
    <w:rsid w:val="00C7391C"/>
    <w:rsid w:val="00C73F04"/>
    <w:rsid w:val="00C74024"/>
    <w:rsid w:val="00C7402D"/>
    <w:rsid w:val="00C74064"/>
    <w:rsid w:val="00C7443A"/>
    <w:rsid w:val="00C7447E"/>
    <w:rsid w:val="00C7489D"/>
    <w:rsid w:val="00C74B80"/>
    <w:rsid w:val="00C74C74"/>
    <w:rsid w:val="00C750C7"/>
    <w:rsid w:val="00C7518E"/>
    <w:rsid w:val="00C7520F"/>
    <w:rsid w:val="00C7550A"/>
    <w:rsid w:val="00C75619"/>
    <w:rsid w:val="00C756D9"/>
    <w:rsid w:val="00C757AE"/>
    <w:rsid w:val="00C7587C"/>
    <w:rsid w:val="00C759FD"/>
    <w:rsid w:val="00C75BC2"/>
    <w:rsid w:val="00C75DA1"/>
    <w:rsid w:val="00C75F48"/>
    <w:rsid w:val="00C76192"/>
    <w:rsid w:val="00C76222"/>
    <w:rsid w:val="00C7626C"/>
    <w:rsid w:val="00C7631F"/>
    <w:rsid w:val="00C764A1"/>
    <w:rsid w:val="00C76AF6"/>
    <w:rsid w:val="00C76CF9"/>
    <w:rsid w:val="00C76E55"/>
    <w:rsid w:val="00C770D8"/>
    <w:rsid w:val="00C77173"/>
    <w:rsid w:val="00C77367"/>
    <w:rsid w:val="00C773F8"/>
    <w:rsid w:val="00C77673"/>
    <w:rsid w:val="00C7772F"/>
    <w:rsid w:val="00C77A2D"/>
    <w:rsid w:val="00C77ACA"/>
    <w:rsid w:val="00C77AD1"/>
    <w:rsid w:val="00C77B4C"/>
    <w:rsid w:val="00C77BCD"/>
    <w:rsid w:val="00C77BCF"/>
    <w:rsid w:val="00C77BFB"/>
    <w:rsid w:val="00C77D47"/>
    <w:rsid w:val="00C77E0A"/>
    <w:rsid w:val="00C77E99"/>
    <w:rsid w:val="00C77EB6"/>
    <w:rsid w:val="00C77EFD"/>
    <w:rsid w:val="00C8046A"/>
    <w:rsid w:val="00C807C7"/>
    <w:rsid w:val="00C80B66"/>
    <w:rsid w:val="00C81122"/>
    <w:rsid w:val="00C8129E"/>
    <w:rsid w:val="00C81481"/>
    <w:rsid w:val="00C819A8"/>
    <w:rsid w:val="00C81F49"/>
    <w:rsid w:val="00C81F78"/>
    <w:rsid w:val="00C82A07"/>
    <w:rsid w:val="00C82E0C"/>
    <w:rsid w:val="00C82E8E"/>
    <w:rsid w:val="00C8301C"/>
    <w:rsid w:val="00C836A6"/>
    <w:rsid w:val="00C8373C"/>
    <w:rsid w:val="00C83C95"/>
    <w:rsid w:val="00C83D12"/>
    <w:rsid w:val="00C83DDA"/>
    <w:rsid w:val="00C84127"/>
    <w:rsid w:val="00C841AC"/>
    <w:rsid w:val="00C842D0"/>
    <w:rsid w:val="00C842D3"/>
    <w:rsid w:val="00C8470E"/>
    <w:rsid w:val="00C848C5"/>
    <w:rsid w:val="00C8569A"/>
    <w:rsid w:val="00C858B5"/>
    <w:rsid w:val="00C85A97"/>
    <w:rsid w:val="00C85BA5"/>
    <w:rsid w:val="00C861E0"/>
    <w:rsid w:val="00C8625D"/>
    <w:rsid w:val="00C865BE"/>
    <w:rsid w:val="00C8663F"/>
    <w:rsid w:val="00C8669F"/>
    <w:rsid w:val="00C86DA1"/>
    <w:rsid w:val="00C86FFD"/>
    <w:rsid w:val="00C87604"/>
    <w:rsid w:val="00C877A7"/>
    <w:rsid w:val="00C87C66"/>
    <w:rsid w:val="00C87DB8"/>
    <w:rsid w:val="00C87FDB"/>
    <w:rsid w:val="00C90129"/>
    <w:rsid w:val="00C901CF"/>
    <w:rsid w:val="00C901D9"/>
    <w:rsid w:val="00C90299"/>
    <w:rsid w:val="00C90548"/>
    <w:rsid w:val="00C90860"/>
    <w:rsid w:val="00C90863"/>
    <w:rsid w:val="00C908D2"/>
    <w:rsid w:val="00C915DD"/>
    <w:rsid w:val="00C91F6F"/>
    <w:rsid w:val="00C9234F"/>
    <w:rsid w:val="00C923D9"/>
    <w:rsid w:val="00C9243B"/>
    <w:rsid w:val="00C92590"/>
    <w:rsid w:val="00C92D0B"/>
    <w:rsid w:val="00C932D4"/>
    <w:rsid w:val="00C93379"/>
    <w:rsid w:val="00C93758"/>
    <w:rsid w:val="00C939A5"/>
    <w:rsid w:val="00C93D37"/>
    <w:rsid w:val="00C94072"/>
    <w:rsid w:val="00C940C6"/>
    <w:rsid w:val="00C941B7"/>
    <w:rsid w:val="00C944A8"/>
    <w:rsid w:val="00C944B4"/>
    <w:rsid w:val="00C945A7"/>
    <w:rsid w:val="00C9461D"/>
    <w:rsid w:val="00C94AF2"/>
    <w:rsid w:val="00C94DD9"/>
    <w:rsid w:val="00C952D0"/>
    <w:rsid w:val="00C953D9"/>
    <w:rsid w:val="00C95592"/>
    <w:rsid w:val="00C95736"/>
    <w:rsid w:val="00C95793"/>
    <w:rsid w:val="00C95856"/>
    <w:rsid w:val="00C95999"/>
    <w:rsid w:val="00C95BEF"/>
    <w:rsid w:val="00C95D9E"/>
    <w:rsid w:val="00C97350"/>
    <w:rsid w:val="00C97421"/>
    <w:rsid w:val="00C97608"/>
    <w:rsid w:val="00C9783A"/>
    <w:rsid w:val="00C97C41"/>
    <w:rsid w:val="00CA00CA"/>
    <w:rsid w:val="00CA0524"/>
    <w:rsid w:val="00CA0609"/>
    <w:rsid w:val="00CA060F"/>
    <w:rsid w:val="00CA0846"/>
    <w:rsid w:val="00CA1298"/>
    <w:rsid w:val="00CA12ED"/>
    <w:rsid w:val="00CA1477"/>
    <w:rsid w:val="00CA1760"/>
    <w:rsid w:val="00CA17BB"/>
    <w:rsid w:val="00CA1BBC"/>
    <w:rsid w:val="00CA1D1C"/>
    <w:rsid w:val="00CA1DB0"/>
    <w:rsid w:val="00CA1DC1"/>
    <w:rsid w:val="00CA2207"/>
    <w:rsid w:val="00CA225F"/>
    <w:rsid w:val="00CA22A2"/>
    <w:rsid w:val="00CA234A"/>
    <w:rsid w:val="00CA23A4"/>
    <w:rsid w:val="00CA2746"/>
    <w:rsid w:val="00CA2D8A"/>
    <w:rsid w:val="00CA2F34"/>
    <w:rsid w:val="00CA33B9"/>
    <w:rsid w:val="00CA3459"/>
    <w:rsid w:val="00CA3578"/>
    <w:rsid w:val="00CA36AC"/>
    <w:rsid w:val="00CA3815"/>
    <w:rsid w:val="00CA3A0F"/>
    <w:rsid w:val="00CA3F9C"/>
    <w:rsid w:val="00CA40E1"/>
    <w:rsid w:val="00CA44CC"/>
    <w:rsid w:val="00CA45BD"/>
    <w:rsid w:val="00CA4D2F"/>
    <w:rsid w:val="00CA5198"/>
    <w:rsid w:val="00CA5501"/>
    <w:rsid w:val="00CA5539"/>
    <w:rsid w:val="00CA581E"/>
    <w:rsid w:val="00CA598B"/>
    <w:rsid w:val="00CA59E1"/>
    <w:rsid w:val="00CA5B3E"/>
    <w:rsid w:val="00CA5BB6"/>
    <w:rsid w:val="00CA5EF8"/>
    <w:rsid w:val="00CA5F56"/>
    <w:rsid w:val="00CA6385"/>
    <w:rsid w:val="00CA654D"/>
    <w:rsid w:val="00CA6B6E"/>
    <w:rsid w:val="00CA6BC5"/>
    <w:rsid w:val="00CA6BD2"/>
    <w:rsid w:val="00CA6BE0"/>
    <w:rsid w:val="00CA6C12"/>
    <w:rsid w:val="00CA6DB5"/>
    <w:rsid w:val="00CA74C7"/>
    <w:rsid w:val="00CA7EBC"/>
    <w:rsid w:val="00CB0021"/>
    <w:rsid w:val="00CB00A5"/>
    <w:rsid w:val="00CB0839"/>
    <w:rsid w:val="00CB086A"/>
    <w:rsid w:val="00CB0BD2"/>
    <w:rsid w:val="00CB1126"/>
    <w:rsid w:val="00CB1233"/>
    <w:rsid w:val="00CB1867"/>
    <w:rsid w:val="00CB1AA9"/>
    <w:rsid w:val="00CB1B55"/>
    <w:rsid w:val="00CB1DAC"/>
    <w:rsid w:val="00CB1EB1"/>
    <w:rsid w:val="00CB246D"/>
    <w:rsid w:val="00CB25E4"/>
    <w:rsid w:val="00CB27AF"/>
    <w:rsid w:val="00CB2940"/>
    <w:rsid w:val="00CB2ADD"/>
    <w:rsid w:val="00CB2DF9"/>
    <w:rsid w:val="00CB2E83"/>
    <w:rsid w:val="00CB2EB6"/>
    <w:rsid w:val="00CB326A"/>
    <w:rsid w:val="00CB3468"/>
    <w:rsid w:val="00CB3597"/>
    <w:rsid w:val="00CB3641"/>
    <w:rsid w:val="00CB3B18"/>
    <w:rsid w:val="00CB3BAD"/>
    <w:rsid w:val="00CB3EA2"/>
    <w:rsid w:val="00CB3F44"/>
    <w:rsid w:val="00CB43CA"/>
    <w:rsid w:val="00CB46B2"/>
    <w:rsid w:val="00CB4707"/>
    <w:rsid w:val="00CB48A2"/>
    <w:rsid w:val="00CB4928"/>
    <w:rsid w:val="00CB4A22"/>
    <w:rsid w:val="00CB4ADB"/>
    <w:rsid w:val="00CB4C89"/>
    <w:rsid w:val="00CB4FC9"/>
    <w:rsid w:val="00CB52CE"/>
    <w:rsid w:val="00CB5376"/>
    <w:rsid w:val="00CB567F"/>
    <w:rsid w:val="00CB5712"/>
    <w:rsid w:val="00CB57B0"/>
    <w:rsid w:val="00CB5898"/>
    <w:rsid w:val="00CB5D5F"/>
    <w:rsid w:val="00CB5DA0"/>
    <w:rsid w:val="00CB5E19"/>
    <w:rsid w:val="00CB6023"/>
    <w:rsid w:val="00CB636E"/>
    <w:rsid w:val="00CB6381"/>
    <w:rsid w:val="00CB6482"/>
    <w:rsid w:val="00CB64BD"/>
    <w:rsid w:val="00CB6DD2"/>
    <w:rsid w:val="00CB6E1B"/>
    <w:rsid w:val="00CB6F66"/>
    <w:rsid w:val="00CB7073"/>
    <w:rsid w:val="00CB753D"/>
    <w:rsid w:val="00CB7851"/>
    <w:rsid w:val="00CB7E4D"/>
    <w:rsid w:val="00CB7FC0"/>
    <w:rsid w:val="00CC035B"/>
    <w:rsid w:val="00CC03C2"/>
    <w:rsid w:val="00CC0A48"/>
    <w:rsid w:val="00CC0B63"/>
    <w:rsid w:val="00CC0CB4"/>
    <w:rsid w:val="00CC0CDF"/>
    <w:rsid w:val="00CC10EB"/>
    <w:rsid w:val="00CC1190"/>
    <w:rsid w:val="00CC11AA"/>
    <w:rsid w:val="00CC1392"/>
    <w:rsid w:val="00CC1470"/>
    <w:rsid w:val="00CC15B1"/>
    <w:rsid w:val="00CC15FC"/>
    <w:rsid w:val="00CC1605"/>
    <w:rsid w:val="00CC1743"/>
    <w:rsid w:val="00CC2066"/>
    <w:rsid w:val="00CC27E8"/>
    <w:rsid w:val="00CC283E"/>
    <w:rsid w:val="00CC2AA0"/>
    <w:rsid w:val="00CC2EE3"/>
    <w:rsid w:val="00CC2FF9"/>
    <w:rsid w:val="00CC36FF"/>
    <w:rsid w:val="00CC3C39"/>
    <w:rsid w:val="00CC3F62"/>
    <w:rsid w:val="00CC4159"/>
    <w:rsid w:val="00CC4270"/>
    <w:rsid w:val="00CC4772"/>
    <w:rsid w:val="00CC481D"/>
    <w:rsid w:val="00CC5775"/>
    <w:rsid w:val="00CC584D"/>
    <w:rsid w:val="00CC5CE1"/>
    <w:rsid w:val="00CC6067"/>
    <w:rsid w:val="00CC68EB"/>
    <w:rsid w:val="00CC6C99"/>
    <w:rsid w:val="00CC6F61"/>
    <w:rsid w:val="00CC70C1"/>
    <w:rsid w:val="00CC70F9"/>
    <w:rsid w:val="00CC7426"/>
    <w:rsid w:val="00CC78A6"/>
    <w:rsid w:val="00CD0635"/>
    <w:rsid w:val="00CD0CC9"/>
    <w:rsid w:val="00CD116F"/>
    <w:rsid w:val="00CD11EB"/>
    <w:rsid w:val="00CD1317"/>
    <w:rsid w:val="00CD1394"/>
    <w:rsid w:val="00CD1884"/>
    <w:rsid w:val="00CD1B70"/>
    <w:rsid w:val="00CD229D"/>
    <w:rsid w:val="00CD28DC"/>
    <w:rsid w:val="00CD2A42"/>
    <w:rsid w:val="00CD2A64"/>
    <w:rsid w:val="00CD2CD2"/>
    <w:rsid w:val="00CD2EDC"/>
    <w:rsid w:val="00CD320F"/>
    <w:rsid w:val="00CD3386"/>
    <w:rsid w:val="00CD3647"/>
    <w:rsid w:val="00CD36E5"/>
    <w:rsid w:val="00CD396A"/>
    <w:rsid w:val="00CD3BA9"/>
    <w:rsid w:val="00CD410D"/>
    <w:rsid w:val="00CD4531"/>
    <w:rsid w:val="00CD45B4"/>
    <w:rsid w:val="00CD47F8"/>
    <w:rsid w:val="00CD541B"/>
    <w:rsid w:val="00CD54D0"/>
    <w:rsid w:val="00CD59C4"/>
    <w:rsid w:val="00CD5E40"/>
    <w:rsid w:val="00CD5F9A"/>
    <w:rsid w:val="00CD67D7"/>
    <w:rsid w:val="00CD68A1"/>
    <w:rsid w:val="00CD7647"/>
    <w:rsid w:val="00CD7677"/>
    <w:rsid w:val="00CD7A23"/>
    <w:rsid w:val="00CD7C56"/>
    <w:rsid w:val="00CD7F65"/>
    <w:rsid w:val="00CE011C"/>
    <w:rsid w:val="00CE0341"/>
    <w:rsid w:val="00CE0A67"/>
    <w:rsid w:val="00CE0E6D"/>
    <w:rsid w:val="00CE12B6"/>
    <w:rsid w:val="00CE14E8"/>
    <w:rsid w:val="00CE1618"/>
    <w:rsid w:val="00CE16B6"/>
    <w:rsid w:val="00CE19C2"/>
    <w:rsid w:val="00CE1A18"/>
    <w:rsid w:val="00CE1D44"/>
    <w:rsid w:val="00CE1EC5"/>
    <w:rsid w:val="00CE2441"/>
    <w:rsid w:val="00CE271E"/>
    <w:rsid w:val="00CE2762"/>
    <w:rsid w:val="00CE27F1"/>
    <w:rsid w:val="00CE28C8"/>
    <w:rsid w:val="00CE28F9"/>
    <w:rsid w:val="00CE2C22"/>
    <w:rsid w:val="00CE2CB3"/>
    <w:rsid w:val="00CE31A6"/>
    <w:rsid w:val="00CE33DE"/>
    <w:rsid w:val="00CE3449"/>
    <w:rsid w:val="00CE346A"/>
    <w:rsid w:val="00CE34C9"/>
    <w:rsid w:val="00CE365D"/>
    <w:rsid w:val="00CE376D"/>
    <w:rsid w:val="00CE3AC4"/>
    <w:rsid w:val="00CE3B1A"/>
    <w:rsid w:val="00CE3C18"/>
    <w:rsid w:val="00CE3CCF"/>
    <w:rsid w:val="00CE3DAF"/>
    <w:rsid w:val="00CE41C3"/>
    <w:rsid w:val="00CE42EF"/>
    <w:rsid w:val="00CE43AC"/>
    <w:rsid w:val="00CE440A"/>
    <w:rsid w:val="00CE4439"/>
    <w:rsid w:val="00CE4499"/>
    <w:rsid w:val="00CE44D2"/>
    <w:rsid w:val="00CE46CF"/>
    <w:rsid w:val="00CE475D"/>
    <w:rsid w:val="00CE496F"/>
    <w:rsid w:val="00CE4C82"/>
    <w:rsid w:val="00CE4CA4"/>
    <w:rsid w:val="00CE504F"/>
    <w:rsid w:val="00CE51AD"/>
    <w:rsid w:val="00CE5361"/>
    <w:rsid w:val="00CE5443"/>
    <w:rsid w:val="00CE5BD6"/>
    <w:rsid w:val="00CE5BE4"/>
    <w:rsid w:val="00CE5C5A"/>
    <w:rsid w:val="00CE5D35"/>
    <w:rsid w:val="00CE5F0B"/>
    <w:rsid w:val="00CE5F4C"/>
    <w:rsid w:val="00CE6268"/>
    <w:rsid w:val="00CE62A7"/>
    <w:rsid w:val="00CE634E"/>
    <w:rsid w:val="00CE6665"/>
    <w:rsid w:val="00CE6669"/>
    <w:rsid w:val="00CE6683"/>
    <w:rsid w:val="00CE6793"/>
    <w:rsid w:val="00CE6AC7"/>
    <w:rsid w:val="00CE6F90"/>
    <w:rsid w:val="00CE71F3"/>
    <w:rsid w:val="00CE729E"/>
    <w:rsid w:val="00CE77A5"/>
    <w:rsid w:val="00CE7B20"/>
    <w:rsid w:val="00CE7B24"/>
    <w:rsid w:val="00CE7B57"/>
    <w:rsid w:val="00CF0069"/>
    <w:rsid w:val="00CF03CD"/>
    <w:rsid w:val="00CF04D6"/>
    <w:rsid w:val="00CF0797"/>
    <w:rsid w:val="00CF09B8"/>
    <w:rsid w:val="00CF0E4B"/>
    <w:rsid w:val="00CF120A"/>
    <w:rsid w:val="00CF157B"/>
    <w:rsid w:val="00CF171B"/>
    <w:rsid w:val="00CF1C9D"/>
    <w:rsid w:val="00CF1D9C"/>
    <w:rsid w:val="00CF206E"/>
    <w:rsid w:val="00CF2178"/>
    <w:rsid w:val="00CF2CFF"/>
    <w:rsid w:val="00CF2DFB"/>
    <w:rsid w:val="00CF2E9A"/>
    <w:rsid w:val="00CF3231"/>
    <w:rsid w:val="00CF3441"/>
    <w:rsid w:val="00CF37C0"/>
    <w:rsid w:val="00CF3AF0"/>
    <w:rsid w:val="00CF3B68"/>
    <w:rsid w:val="00CF3EF5"/>
    <w:rsid w:val="00CF4004"/>
    <w:rsid w:val="00CF4AC1"/>
    <w:rsid w:val="00CF4B79"/>
    <w:rsid w:val="00CF4BD2"/>
    <w:rsid w:val="00CF4E5B"/>
    <w:rsid w:val="00CF4EEC"/>
    <w:rsid w:val="00CF4FAD"/>
    <w:rsid w:val="00CF51B0"/>
    <w:rsid w:val="00CF53D1"/>
    <w:rsid w:val="00CF557F"/>
    <w:rsid w:val="00CF567E"/>
    <w:rsid w:val="00CF5849"/>
    <w:rsid w:val="00CF591F"/>
    <w:rsid w:val="00CF5943"/>
    <w:rsid w:val="00CF5FAB"/>
    <w:rsid w:val="00CF6458"/>
    <w:rsid w:val="00CF6506"/>
    <w:rsid w:val="00CF6879"/>
    <w:rsid w:val="00CF6B66"/>
    <w:rsid w:val="00CF6CEE"/>
    <w:rsid w:val="00CF7077"/>
    <w:rsid w:val="00CF71B4"/>
    <w:rsid w:val="00CF75D6"/>
    <w:rsid w:val="00CF7B6D"/>
    <w:rsid w:val="00CF7B73"/>
    <w:rsid w:val="00D00508"/>
    <w:rsid w:val="00D00C43"/>
    <w:rsid w:val="00D011BA"/>
    <w:rsid w:val="00D01388"/>
    <w:rsid w:val="00D01A87"/>
    <w:rsid w:val="00D01B72"/>
    <w:rsid w:val="00D01C63"/>
    <w:rsid w:val="00D01C96"/>
    <w:rsid w:val="00D01D5B"/>
    <w:rsid w:val="00D020E3"/>
    <w:rsid w:val="00D02220"/>
    <w:rsid w:val="00D02654"/>
    <w:rsid w:val="00D0297E"/>
    <w:rsid w:val="00D02CD9"/>
    <w:rsid w:val="00D0360C"/>
    <w:rsid w:val="00D03D3B"/>
    <w:rsid w:val="00D0408B"/>
    <w:rsid w:val="00D04619"/>
    <w:rsid w:val="00D04B18"/>
    <w:rsid w:val="00D04B80"/>
    <w:rsid w:val="00D04C88"/>
    <w:rsid w:val="00D04CF6"/>
    <w:rsid w:val="00D04FFD"/>
    <w:rsid w:val="00D054C9"/>
    <w:rsid w:val="00D054FD"/>
    <w:rsid w:val="00D057AC"/>
    <w:rsid w:val="00D059BF"/>
    <w:rsid w:val="00D05A95"/>
    <w:rsid w:val="00D05B52"/>
    <w:rsid w:val="00D05B94"/>
    <w:rsid w:val="00D05F77"/>
    <w:rsid w:val="00D06055"/>
    <w:rsid w:val="00D064E5"/>
    <w:rsid w:val="00D064EA"/>
    <w:rsid w:val="00D06838"/>
    <w:rsid w:val="00D0686B"/>
    <w:rsid w:val="00D06A9C"/>
    <w:rsid w:val="00D06B8B"/>
    <w:rsid w:val="00D06E65"/>
    <w:rsid w:val="00D0725E"/>
    <w:rsid w:val="00D0789A"/>
    <w:rsid w:val="00D07B12"/>
    <w:rsid w:val="00D07EDE"/>
    <w:rsid w:val="00D10B65"/>
    <w:rsid w:val="00D10EAB"/>
    <w:rsid w:val="00D1104F"/>
    <w:rsid w:val="00D11271"/>
    <w:rsid w:val="00D118EC"/>
    <w:rsid w:val="00D11965"/>
    <w:rsid w:val="00D11D6F"/>
    <w:rsid w:val="00D11DDA"/>
    <w:rsid w:val="00D121C5"/>
    <w:rsid w:val="00D122B2"/>
    <w:rsid w:val="00D1278F"/>
    <w:rsid w:val="00D12B88"/>
    <w:rsid w:val="00D134F9"/>
    <w:rsid w:val="00D135AF"/>
    <w:rsid w:val="00D136CE"/>
    <w:rsid w:val="00D1388A"/>
    <w:rsid w:val="00D139FA"/>
    <w:rsid w:val="00D13EF8"/>
    <w:rsid w:val="00D13F06"/>
    <w:rsid w:val="00D140BB"/>
    <w:rsid w:val="00D144C2"/>
    <w:rsid w:val="00D144C3"/>
    <w:rsid w:val="00D1491A"/>
    <w:rsid w:val="00D14BE8"/>
    <w:rsid w:val="00D14C40"/>
    <w:rsid w:val="00D14CDB"/>
    <w:rsid w:val="00D14FE8"/>
    <w:rsid w:val="00D1521B"/>
    <w:rsid w:val="00D15FAD"/>
    <w:rsid w:val="00D1610C"/>
    <w:rsid w:val="00D16636"/>
    <w:rsid w:val="00D1674E"/>
    <w:rsid w:val="00D16831"/>
    <w:rsid w:val="00D16998"/>
    <w:rsid w:val="00D16AB9"/>
    <w:rsid w:val="00D16D72"/>
    <w:rsid w:val="00D17580"/>
    <w:rsid w:val="00D1778C"/>
    <w:rsid w:val="00D17DE4"/>
    <w:rsid w:val="00D17F6B"/>
    <w:rsid w:val="00D202FD"/>
    <w:rsid w:val="00D20373"/>
    <w:rsid w:val="00D205BD"/>
    <w:rsid w:val="00D205EE"/>
    <w:rsid w:val="00D20A85"/>
    <w:rsid w:val="00D20B33"/>
    <w:rsid w:val="00D20E43"/>
    <w:rsid w:val="00D20E5D"/>
    <w:rsid w:val="00D20F7F"/>
    <w:rsid w:val="00D212F1"/>
    <w:rsid w:val="00D2134B"/>
    <w:rsid w:val="00D21930"/>
    <w:rsid w:val="00D21A58"/>
    <w:rsid w:val="00D21EF6"/>
    <w:rsid w:val="00D21F00"/>
    <w:rsid w:val="00D21F41"/>
    <w:rsid w:val="00D21FFD"/>
    <w:rsid w:val="00D22499"/>
    <w:rsid w:val="00D22629"/>
    <w:rsid w:val="00D22804"/>
    <w:rsid w:val="00D22CD9"/>
    <w:rsid w:val="00D23265"/>
    <w:rsid w:val="00D23448"/>
    <w:rsid w:val="00D23BF8"/>
    <w:rsid w:val="00D23F7C"/>
    <w:rsid w:val="00D23FD0"/>
    <w:rsid w:val="00D23FE9"/>
    <w:rsid w:val="00D24568"/>
    <w:rsid w:val="00D248D4"/>
    <w:rsid w:val="00D24EF8"/>
    <w:rsid w:val="00D250BC"/>
    <w:rsid w:val="00D2523A"/>
    <w:rsid w:val="00D25322"/>
    <w:rsid w:val="00D25396"/>
    <w:rsid w:val="00D258DC"/>
    <w:rsid w:val="00D25CDA"/>
    <w:rsid w:val="00D25ED6"/>
    <w:rsid w:val="00D26091"/>
    <w:rsid w:val="00D263A6"/>
    <w:rsid w:val="00D26575"/>
    <w:rsid w:val="00D2684D"/>
    <w:rsid w:val="00D269B4"/>
    <w:rsid w:val="00D269E6"/>
    <w:rsid w:val="00D271BD"/>
    <w:rsid w:val="00D272EA"/>
    <w:rsid w:val="00D278F2"/>
    <w:rsid w:val="00D27AE8"/>
    <w:rsid w:val="00D27BE1"/>
    <w:rsid w:val="00D27D44"/>
    <w:rsid w:val="00D27FF0"/>
    <w:rsid w:val="00D3005C"/>
    <w:rsid w:val="00D300EF"/>
    <w:rsid w:val="00D30109"/>
    <w:rsid w:val="00D30242"/>
    <w:rsid w:val="00D302AD"/>
    <w:rsid w:val="00D303E2"/>
    <w:rsid w:val="00D304BC"/>
    <w:rsid w:val="00D30919"/>
    <w:rsid w:val="00D31122"/>
    <w:rsid w:val="00D31151"/>
    <w:rsid w:val="00D31615"/>
    <w:rsid w:val="00D31B32"/>
    <w:rsid w:val="00D31E03"/>
    <w:rsid w:val="00D3225B"/>
    <w:rsid w:val="00D322BF"/>
    <w:rsid w:val="00D32606"/>
    <w:rsid w:val="00D32888"/>
    <w:rsid w:val="00D328F5"/>
    <w:rsid w:val="00D32C1A"/>
    <w:rsid w:val="00D33143"/>
    <w:rsid w:val="00D33214"/>
    <w:rsid w:val="00D33606"/>
    <w:rsid w:val="00D337A5"/>
    <w:rsid w:val="00D339AC"/>
    <w:rsid w:val="00D33A5A"/>
    <w:rsid w:val="00D33C51"/>
    <w:rsid w:val="00D33EBD"/>
    <w:rsid w:val="00D34124"/>
    <w:rsid w:val="00D34189"/>
    <w:rsid w:val="00D344F1"/>
    <w:rsid w:val="00D348B5"/>
    <w:rsid w:val="00D34B29"/>
    <w:rsid w:val="00D34B45"/>
    <w:rsid w:val="00D34BB9"/>
    <w:rsid w:val="00D34C26"/>
    <w:rsid w:val="00D34D4C"/>
    <w:rsid w:val="00D34DC9"/>
    <w:rsid w:val="00D34EA5"/>
    <w:rsid w:val="00D35086"/>
    <w:rsid w:val="00D3522F"/>
    <w:rsid w:val="00D354A8"/>
    <w:rsid w:val="00D35520"/>
    <w:rsid w:val="00D35632"/>
    <w:rsid w:val="00D35B47"/>
    <w:rsid w:val="00D35DFB"/>
    <w:rsid w:val="00D3606A"/>
    <w:rsid w:val="00D36607"/>
    <w:rsid w:val="00D36707"/>
    <w:rsid w:val="00D36B5A"/>
    <w:rsid w:val="00D36C0C"/>
    <w:rsid w:val="00D37DED"/>
    <w:rsid w:val="00D40682"/>
    <w:rsid w:val="00D4072C"/>
    <w:rsid w:val="00D4074F"/>
    <w:rsid w:val="00D40AA8"/>
    <w:rsid w:val="00D40D83"/>
    <w:rsid w:val="00D41135"/>
    <w:rsid w:val="00D411D8"/>
    <w:rsid w:val="00D419BE"/>
    <w:rsid w:val="00D41B3A"/>
    <w:rsid w:val="00D41B6E"/>
    <w:rsid w:val="00D41D0C"/>
    <w:rsid w:val="00D42068"/>
    <w:rsid w:val="00D42584"/>
    <w:rsid w:val="00D429A2"/>
    <w:rsid w:val="00D431E3"/>
    <w:rsid w:val="00D4320A"/>
    <w:rsid w:val="00D43301"/>
    <w:rsid w:val="00D4366D"/>
    <w:rsid w:val="00D43F39"/>
    <w:rsid w:val="00D43FD3"/>
    <w:rsid w:val="00D43FE3"/>
    <w:rsid w:val="00D43FF0"/>
    <w:rsid w:val="00D4465F"/>
    <w:rsid w:val="00D447B0"/>
    <w:rsid w:val="00D44AC3"/>
    <w:rsid w:val="00D44D0D"/>
    <w:rsid w:val="00D44D90"/>
    <w:rsid w:val="00D45119"/>
    <w:rsid w:val="00D4519B"/>
    <w:rsid w:val="00D4588D"/>
    <w:rsid w:val="00D45C12"/>
    <w:rsid w:val="00D45F9C"/>
    <w:rsid w:val="00D46013"/>
    <w:rsid w:val="00D46032"/>
    <w:rsid w:val="00D465A1"/>
    <w:rsid w:val="00D46C2A"/>
    <w:rsid w:val="00D46D72"/>
    <w:rsid w:val="00D46E43"/>
    <w:rsid w:val="00D46FAF"/>
    <w:rsid w:val="00D4720F"/>
    <w:rsid w:val="00D47346"/>
    <w:rsid w:val="00D47704"/>
    <w:rsid w:val="00D47794"/>
    <w:rsid w:val="00D47982"/>
    <w:rsid w:val="00D47BCB"/>
    <w:rsid w:val="00D500E1"/>
    <w:rsid w:val="00D5035B"/>
    <w:rsid w:val="00D503C6"/>
    <w:rsid w:val="00D503E3"/>
    <w:rsid w:val="00D5059C"/>
    <w:rsid w:val="00D5065D"/>
    <w:rsid w:val="00D50731"/>
    <w:rsid w:val="00D507DD"/>
    <w:rsid w:val="00D50DC9"/>
    <w:rsid w:val="00D50EC5"/>
    <w:rsid w:val="00D5104C"/>
    <w:rsid w:val="00D5105B"/>
    <w:rsid w:val="00D513FB"/>
    <w:rsid w:val="00D51508"/>
    <w:rsid w:val="00D515E1"/>
    <w:rsid w:val="00D51855"/>
    <w:rsid w:val="00D518D1"/>
    <w:rsid w:val="00D51F06"/>
    <w:rsid w:val="00D52299"/>
    <w:rsid w:val="00D52875"/>
    <w:rsid w:val="00D52A2A"/>
    <w:rsid w:val="00D52AC5"/>
    <w:rsid w:val="00D52D2B"/>
    <w:rsid w:val="00D52D6B"/>
    <w:rsid w:val="00D52FEB"/>
    <w:rsid w:val="00D53330"/>
    <w:rsid w:val="00D535D1"/>
    <w:rsid w:val="00D5394C"/>
    <w:rsid w:val="00D539BD"/>
    <w:rsid w:val="00D53BC0"/>
    <w:rsid w:val="00D53C90"/>
    <w:rsid w:val="00D53E84"/>
    <w:rsid w:val="00D5428F"/>
    <w:rsid w:val="00D543B1"/>
    <w:rsid w:val="00D54601"/>
    <w:rsid w:val="00D54C2C"/>
    <w:rsid w:val="00D54C38"/>
    <w:rsid w:val="00D551A9"/>
    <w:rsid w:val="00D552C5"/>
    <w:rsid w:val="00D553D4"/>
    <w:rsid w:val="00D5577C"/>
    <w:rsid w:val="00D557B3"/>
    <w:rsid w:val="00D557FD"/>
    <w:rsid w:val="00D55901"/>
    <w:rsid w:val="00D5591B"/>
    <w:rsid w:val="00D55A47"/>
    <w:rsid w:val="00D5601C"/>
    <w:rsid w:val="00D570E5"/>
    <w:rsid w:val="00D570F8"/>
    <w:rsid w:val="00D574E0"/>
    <w:rsid w:val="00D576B5"/>
    <w:rsid w:val="00D57820"/>
    <w:rsid w:val="00D579C5"/>
    <w:rsid w:val="00D600A8"/>
    <w:rsid w:val="00D600BA"/>
    <w:rsid w:val="00D6027C"/>
    <w:rsid w:val="00D604D1"/>
    <w:rsid w:val="00D6062E"/>
    <w:rsid w:val="00D609E7"/>
    <w:rsid w:val="00D60C19"/>
    <w:rsid w:val="00D60D0E"/>
    <w:rsid w:val="00D60D93"/>
    <w:rsid w:val="00D60DF7"/>
    <w:rsid w:val="00D60E08"/>
    <w:rsid w:val="00D60ECC"/>
    <w:rsid w:val="00D6107C"/>
    <w:rsid w:val="00D614EC"/>
    <w:rsid w:val="00D61848"/>
    <w:rsid w:val="00D6229C"/>
    <w:rsid w:val="00D62358"/>
    <w:rsid w:val="00D623F3"/>
    <w:rsid w:val="00D624A6"/>
    <w:rsid w:val="00D62600"/>
    <w:rsid w:val="00D62645"/>
    <w:rsid w:val="00D627B9"/>
    <w:rsid w:val="00D6285C"/>
    <w:rsid w:val="00D62A25"/>
    <w:rsid w:val="00D62B63"/>
    <w:rsid w:val="00D62F9F"/>
    <w:rsid w:val="00D637B8"/>
    <w:rsid w:val="00D638E1"/>
    <w:rsid w:val="00D63C6D"/>
    <w:rsid w:val="00D63DEC"/>
    <w:rsid w:val="00D63EBF"/>
    <w:rsid w:val="00D63EEA"/>
    <w:rsid w:val="00D641A7"/>
    <w:rsid w:val="00D641BB"/>
    <w:rsid w:val="00D64271"/>
    <w:rsid w:val="00D6444C"/>
    <w:rsid w:val="00D644D4"/>
    <w:rsid w:val="00D64B44"/>
    <w:rsid w:val="00D64CB7"/>
    <w:rsid w:val="00D64D25"/>
    <w:rsid w:val="00D658AC"/>
    <w:rsid w:val="00D65A9A"/>
    <w:rsid w:val="00D65FA8"/>
    <w:rsid w:val="00D66018"/>
    <w:rsid w:val="00D663DA"/>
    <w:rsid w:val="00D66402"/>
    <w:rsid w:val="00D66528"/>
    <w:rsid w:val="00D66780"/>
    <w:rsid w:val="00D668A8"/>
    <w:rsid w:val="00D66B42"/>
    <w:rsid w:val="00D66BDD"/>
    <w:rsid w:val="00D66E14"/>
    <w:rsid w:val="00D66F52"/>
    <w:rsid w:val="00D6747F"/>
    <w:rsid w:val="00D67830"/>
    <w:rsid w:val="00D67C87"/>
    <w:rsid w:val="00D67E8C"/>
    <w:rsid w:val="00D701AD"/>
    <w:rsid w:val="00D7034D"/>
    <w:rsid w:val="00D706A0"/>
    <w:rsid w:val="00D70B04"/>
    <w:rsid w:val="00D70CBA"/>
    <w:rsid w:val="00D716FF"/>
    <w:rsid w:val="00D71A79"/>
    <w:rsid w:val="00D71E34"/>
    <w:rsid w:val="00D71F1E"/>
    <w:rsid w:val="00D72179"/>
    <w:rsid w:val="00D72F39"/>
    <w:rsid w:val="00D72F41"/>
    <w:rsid w:val="00D72FB2"/>
    <w:rsid w:val="00D73208"/>
    <w:rsid w:val="00D73244"/>
    <w:rsid w:val="00D734D7"/>
    <w:rsid w:val="00D735A5"/>
    <w:rsid w:val="00D7379B"/>
    <w:rsid w:val="00D73944"/>
    <w:rsid w:val="00D73F86"/>
    <w:rsid w:val="00D742C7"/>
    <w:rsid w:val="00D74443"/>
    <w:rsid w:val="00D74C6E"/>
    <w:rsid w:val="00D74D5F"/>
    <w:rsid w:val="00D74DAD"/>
    <w:rsid w:val="00D751A9"/>
    <w:rsid w:val="00D753B9"/>
    <w:rsid w:val="00D75B70"/>
    <w:rsid w:val="00D75E09"/>
    <w:rsid w:val="00D75E9D"/>
    <w:rsid w:val="00D75F98"/>
    <w:rsid w:val="00D763DE"/>
    <w:rsid w:val="00D76416"/>
    <w:rsid w:val="00D7647D"/>
    <w:rsid w:val="00D76518"/>
    <w:rsid w:val="00D76A4F"/>
    <w:rsid w:val="00D76C24"/>
    <w:rsid w:val="00D76C3A"/>
    <w:rsid w:val="00D77340"/>
    <w:rsid w:val="00D775A1"/>
    <w:rsid w:val="00D77991"/>
    <w:rsid w:val="00D77D8F"/>
    <w:rsid w:val="00D800F9"/>
    <w:rsid w:val="00D8011E"/>
    <w:rsid w:val="00D8068C"/>
    <w:rsid w:val="00D80E46"/>
    <w:rsid w:val="00D80FB9"/>
    <w:rsid w:val="00D80FD4"/>
    <w:rsid w:val="00D81116"/>
    <w:rsid w:val="00D8122C"/>
    <w:rsid w:val="00D81612"/>
    <w:rsid w:val="00D81F84"/>
    <w:rsid w:val="00D826E3"/>
    <w:rsid w:val="00D828A2"/>
    <w:rsid w:val="00D82B7F"/>
    <w:rsid w:val="00D82E5D"/>
    <w:rsid w:val="00D82E78"/>
    <w:rsid w:val="00D83220"/>
    <w:rsid w:val="00D833AA"/>
    <w:rsid w:val="00D83477"/>
    <w:rsid w:val="00D834E4"/>
    <w:rsid w:val="00D838B8"/>
    <w:rsid w:val="00D83DAC"/>
    <w:rsid w:val="00D83FFE"/>
    <w:rsid w:val="00D840AB"/>
    <w:rsid w:val="00D847F2"/>
    <w:rsid w:val="00D84B91"/>
    <w:rsid w:val="00D84CA8"/>
    <w:rsid w:val="00D84D4D"/>
    <w:rsid w:val="00D850DB"/>
    <w:rsid w:val="00D85110"/>
    <w:rsid w:val="00D85421"/>
    <w:rsid w:val="00D85615"/>
    <w:rsid w:val="00D85744"/>
    <w:rsid w:val="00D85D4B"/>
    <w:rsid w:val="00D85DD8"/>
    <w:rsid w:val="00D85E76"/>
    <w:rsid w:val="00D860BD"/>
    <w:rsid w:val="00D862C0"/>
    <w:rsid w:val="00D86728"/>
    <w:rsid w:val="00D867EC"/>
    <w:rsid w:val="00D86B3D"/>
    <w:rsid w:val="00D86B4E"/>
    <w:rsid w:val="00D86C8D"/>
    <w:rsid w:val="00D87683"/>
    <w:rsid w:val="00D87A61"/>
    <w:rsid w:val="00D87D7C"/>
    <w:rsid w:val="00D9062F"/>
    <w:rsid w:val="00D907A5"/>
    <w:rsid w:val="00D90B4A"/>
    <w:rsid w:val="00D90DCE"/>
    <w:rsid w:val="00D90E26"/>
    <w:rsid w:val="00D90E47"/>
    <w:rsid w:val="00D9119A"/>
    <w:rsid w:val="00D9119E"/>
    <w:rsid w:val="00D913D1"/>
    <w:rsid w:val="00D913F3"/>
    <w:rsid w:val="00D919B1"/>
    <w:rsid w:val="00D91C8A"/>
    <w:rsid w:val="00D91CF1"/>
    <w:rsid w:val="00D91FA2"/>
    <w:rsid w:val="00D9224C"/>
    <w:rsid w:val="00D924C5"/>
    <w:rsid w:val="00D924DF"/>
    <w:rsid w:val="00D92627"/>
    <w:rsid w:val="00D9263F"/>
    <w:rsid w:val="00D9276E"/>
    <w:rsid w:val="00D928ED"/>
    <w:rsid w:val="00D92F2F"/>
    <w:rsid w:val="00D93012"/>
    <w:rsid w:val="00D935EE"/>
    <w:rsid w:val="00D937C9"/>
    <w:rsid w:val="00D93814"/>
    <w:rsid w:val="00D939B4"/>
    <w:rsid w:val="00D93AF6"/>
    <w:rsid w:val="00D93BFC"/>
    <w:rsid w:val="00D93C80"/>
    <w:rsid w:val="00D9438A"/>
    <w:rsid w:val="00D9448D"/>
    <w:rsid w:val="00D946EA"/>
    <w:rsid w:val="00D9498C"/>
    <w:rsid w:val="00D94B06"/>
    <w:rsid w:val="00D94C7F"/>
    <w:rsid w:val="00D94DE5"/>
    <w:rsid w:val="00D94E04"/>
    <w:rsid w:val="00D9520B"/>
    <w:rsid w:val="00D9524C"/>
    <w:rsid w:val="00D9541F"/>
    <w:rsid w:val="00D955D6"/>
    <w:rsid w:val="00D95872"/>
    <w:rsid w:val="00D95ABA"/>
    <w:rsid w:val="00D95BC1"/>
    <w:rsid w:val="00D9629C"/>
    <w:rsid w:val="00D96778"/>
    <w:rsid w:val="00D96CB5"/>
    <w:rsid w:val="00D97502"/>
    <w:rsid w:val="00D97B45"/>
    <w:rsid w:val="00DA0128"/>
    <w:rsid w:val="00DA037B"/>
    <w:rsid w:val="00DA05DC"/>
    <w:rsid w:val="00DA07FE"/>
    <w:rsid w:val="00DA08A0"/>
    <w:rsid w:val="00DA0C5B"/>
    <w:rsid w:val="00DA0C77"/>
    <w:rsid w:val="00DA0CFF"/>
    <w:rsid w:val="00DA0E44"/>
    <w:rsid w:val="00DA1B40"/>
    <w:rsid w:val="00DA1B9E"/>
    <w:rsid w:val="00DA1C01"/>
    <w:rsid w:val="00DA1D1D"/>
    <w:rsid w:val="00DA1D26"/>
    <w:rsid w:val="00DA2110"/>
    <w:rsid w:val="00DA285C"/>
    <w:rsid w:val="00DA2FFB"/>
    <w:rsid w:val="00DA307A"/>
    <w:rsid w:val="00DA37C0"/>
    <w:rsid w:val="00DA3AA8"/>
    <w:rsid w:val="00DA3AD8"/>
    <w:rsid w:val="00DA3B70"/>
    <w:rsid w:val="00DA4005"/>
    <w:rsid w:val="00DA4667"/>
    <w:rsid w:val="00DA479E"/>
    <w:rsid w:val="00DA48BF"/>
    <w:rsid w:val="00DA4A65"/>
    <w:rsid w:val="00DA4AEA"/>
    <w:rsid w:val="00DA4BF9"/>
    <w:rsid w:val="00DA4F37"/>
    <w:rsid w:val="00DA51DF"/>
    <w:rsid w:val="00DA5408"/>
    <w:rsid w:val="00DA5476"/>
    <w:rsid w:val="00DA5FBB"/>
    <w:rsid w:val="00DA6172"/>
    <w:rsid w:val="00DA628B"/>
    <w:rsid w:val="00DA62CF"/>
    <w:rsid w:val="00DA62E1"/>
    <w:rsid w:val="00DA634A"/>
    <w:rsid w:val="00DA6ABB"/>
    <w:rsid w:val="00DA6C5B"/>
    <w:rsid w:val="00DA6CD8"/>
    <w:rsid w:val="00DA6F6C"/>
    <w:rsid w:val="00DA70A8"/>
    <w:rsid w:val="00DA718F"/>
    <w:rsid w:val="00DA779A"/>
    <w:rsid w:val="00DA782F"/>
    <w:rsid w:val="00DA7972"/>
    <w:rsid w:val="00DA7B78"/>
    <w:rsid w:val="00DA7DF2"/>
    <w:rsid w:val="00DB0053"/>
    <w:rsid w:val="00DB01D8"/>
    <w:rsid w:val="00DB0402"/>
    <w:rsid w:val="00DB0506"/>
    <w:rsid w:val="00DB05A2"/>
    <w:rsid w:val="00DB05DF"/>
    <w:rsid w:val="00DB06DD"/>
    <w:rsid w:val="00DB0C90"/>
    <w:rsid w:val="00DB0EDE"/>
    <w:rsid w:val="00DB0F99"/>
    <w:rsid w:val="00DB12D2"/>
    <w:rsid w:val="00DB12F4"/>
    <w:rsid w:val="00DB16F2"/>
    <w:rsid w:val="00DB1827"/>
    <w:rsid w:val="00DB1C2E"/>
    <w:rsid w:val="00DB1E6B"/>
    <w:rsid w:val="00DB21DF"/>
    <w:rsid w:val="00DB23C9"/>
    <w:rsid w:val="00DB2771"/>
    <w:rsid w:val="00DB27C8"/>
    <w:rsid w:val="00DB28E1"/>
    <w:rsid w:val="00DB292A"/>
    <w:rsid w:val="00DB29F5"/>
    <w:rsid w:val="00DB2CFE"/>
    <w:rsid w:val="00DB2F3B"/>
    <w:rsid w:val="00DB344D"/>
    <w:rsid w:val="00DB39B8"/>
    <w:rsid w:val="00DB3CC8"/>
    <w:rsid w:val="00DB3DB8"/>
    <w:rsid w:val="00DB4141"/>
    <w:rsid w:val="00DB420D"/>
    <w:rsid w:val="00DB42FA"/>
    <w:rsid w:val="00DB4662"/>
    <w:rsid w:val="00DB4907"/>
    <w:rsid w:val="00DB4965"/>
    <w:rsid w:val="00DB4FE5"/>
    <w:rsid w:val="00DB502C"/>
    <w:rsid w:val="00DB5189"/>
    <w:rsid w:val="00DB55B8"/>
    <w:rsid w:val="00DB5C1B"/>
    <w:rsid w:val="00DB5E0A"/>
    <w:rsid w:val="00DB699D"/>
    <w:rsid w:val="00DB69D7"/>
    <w:rsid w:val="00DB6BD1"/>
    <w:rsid w:val="00DB6CCE"/>
    <w:rsid w:val="00DB71D6"/>
    <w:rsid w:val="00DB7990"/>
    <w:rsid w:val="00DB7A4F"/>
    <w:rsid w:val="00DB7D22"/>
    <w:rsid w:val="00DC00D4"/>
    <w:rsid w:val="00DC0132"/>
    <w:rsid w:val="00DC014D"/>
    <w:rsid w:val="00DC0292"/>
    <w:rsid w:val="00DC06C3"/>
    <w:rsid w:val="00DC071A"/>
    <w:rsid w:val="00DC0965"/>
    <w:rsid w:val="00DC09A4"/>
    <w:rsid w:val="00DC0AB1"/>
    <w:rsid w:val="00DC0E09"/>
    <w:rsid w:val="00DC10B8"/>
    <w:rsid w:val="00DC1D63"/>
    <w:rsid w:val="00DC1E41"/>
    <w:rsid w:val="00DC20ED"/>
    <w:rsid w:val="00DC2464"/>
    <w:rsid w:val="00DC2615"/>
    <w:rsid w:val="00DC27FE"/>
    <w:rsid w:val="00DC2B62"/>
    <w:rsid w:val="00DC2BFB"/>
    <w:rsid w:val="00DC3079"/>
    <w:rsid w:val="00DC3100"/>
    <w:rsid w:val="00DC313C"/>
    <w:rsid w:val="00DC33DF"/>
    <w:rsid w:val="00DC3A9C"/>
    <w:rsid w:val="00DC3ABF"/>
    <w:rsid w:val="00DC3BEB"/>
    <w:rsid w:val="00DC3CDB"/>
    <w:rsid w:val="00DC3DA0"/>
    <w:rsid w:val="00DC3DCF"/>
    <w:rsid w:val="00DC3F47"/>
    <w:rsid w:val="00DC4231"/>
    <w:rsid w:val="00DC44F3"/>
    <w:rsid w:val="00DC4B57"/>
    <w:rsid w:val="00DC4DA0"/>
    <w:rsid w:val="00DC4E7E"/>
    <w:rsid w:val="00DC5090"/>
    <w:rsid w:val="00DC5149"/>
    <w:rsid w:val="00DC5527"/>
    <w:rsid w:val="00DC5C7B"/>
    <w:rsid w:val="00DC5F28"/>
    <w:rsid w:val="00DC6EC2"/>
    <w:rsid w:val="00DC6F86"/>
    <w:rsid w:val="00DC72CE"/>
    <w:rsid w:val="00DC7A2A"/>
    <w:rsid w:val="00DC7D2E"/>
    <w:rsid w:val="00DC7E6E"/>
    <w:rsid w:val="00DD04DB"/>
    <w:rsid w:val="00DD0760"/>
    <w:rsid w:val="00DD078D"/>
    <w:rsid w:val="00DD082E"/>
    <w:rsid w:val="00DD0960"/>
    <w:rsid w:val="00DD0BE3"/>
    <w:rsid w:val="00DD0C50"/>
    <w:rsid w:val="00DD0DE5"/>
    <w:rsid w:val="00DD0E5E"/>
    <w:rsid w:val="00DD0EAA"/>
    <w:rsid w:val="00DD0F21"/>
    <w:rsid w:val="00DD1183"/>
    <w:rsid w:val="00DD12A0"/>
    <w:rsid w:val="00DD12CA"/>
    <w:rsid w:val="00DD1CF5"/>
    <w:rsid w:val="00DD1FA4"/>
    <w:rsid w:val="00DD2092"/>
    <w:rsid w:val="00DD2321"/>
    <w:rsid w:val="00DD23D8"/>
    <w:rsid w:val="00DD257D"/>
    <w:rsid w:val="00DD2B2D"/>
    <w:rsid w:val="00DD2EEB"/>
    <w:rsid w:val="00DD2F22"/>
    <w:rsid w:val="00DD313A"/>
    <w:rsid w:val="00DD4339"/>
    <w:rsid w:val="00DD43E4"/>
    <w:rsid w:val="00DD4667"/>
    <w:rsid w:val="00DD47AC"/>
    <w:rsid w:val="00DD47E1"/>
    <w:rsid w:val="00DD4840"/>
    <w:rsid w:val="00DD497E"/>
    <w:rsid w:val="00DD4C93"/>
    <w:rsid w:val="00DD4CE9"/>
    <w:rsid w:val="00DD5CA9"/>
    <w:rsid w:val="00DD5D18"/>
    <w:rsid w:val="00DD5F67"/>
    <w:rsid w:val="00DD61A7"/>
    <w:rsid w:val="00DD65BC"/>
    <w:rsid w:val="00DD673E"/>
    <w:rsid w:val="00DD673F"/>
    <w:rsid w:val="00DD68E3"/>
    <w:rsid w:val="00DD6BF2"/>
    <w:rsid w:val="00DD6DDA"/>
    <w:rsid w:val="00DD6E7F"/>
    <w:rsid w:val="00DD6FD2"/>
    <w:rsid w:val="00DD7285"/>
    <w:rsid w:val="00DD78FD"/>
    <w:rsid w:val="00DD7A0D"/>
    <w:rsid w:val="00DD7EF2"/>
    <w:rsid w:val="00DD7F80"/>
    <w:rsid w:val="00DD7F92"/>
    <w:rsid w:val="00DD7FDD"/>
    <w:rsid w:val="00DE07BA"/>
    <w:rsid w:val="00DE08E4"/>
    <w:rsid w:val="00DE0D64"/>
    <w:rsid w:val="00DE10D5"/>
    <w:rsid w:val="00DE19F3"/>
    <w:rsid w:val="00DE1D41"/>
    <w:rsid w:val="00DE1FC7"/>
    <w:rsid w:val="00DE214B"/>
    <w:rsid w:val="00DE2165"/>
    <w:rsid w:val="00DE2470"/>
    <w:rsid w:val="00DE26C1"/>
    <w:rsid w:val="00DE2B72"/>
    <w:rsid w:val="00DE34EC"/>
    <w:rsid w:val="00DE3523"/>
    <w:rsid w:val="00DE3552"/>
    <w:rsid w:val="00DE41C5"/>
    <w:rsid w:val="00DE41EE"/>
    <w:rsid w:val="00DE4327"/>
    <w:rsid w:val="00DE4481"/>
    <w:rsid w:val="00DE4662"/>
    <w:rsid w:val="00DE476C"/>
    <w:rsid w:val="00DE498D"/>
    <w:rsid w:val="00DE4B03"/>
    <w:rsid w:val="00DE4B9F"/>
    <w:rsid w:val="00DE4D81"/>
    <w:rsid w:val="00DE4FCE"/>
    <w:rsid w:val="00DE50B9"/>
    <w:rsid w:val="00DE57C5"/>
    <w:rsid w:val="00DE5E72"/>
    <w:rsid w:val="00DE6185"/>
    <w:rsid w:val="00DE619D"/>
    <w:rsid w:val="00DE620B"/>
    <w:rsid w:val="00DE6239"/>
    <w:rsid w:val="00DE6538"/>
    <w:rsid w:val="00DE6A7A"/>
    <w:rsid w:val="00DE6D3B"/>
    <w:rsid w:val="00DE6D42"/>
    <w:rsid w:val="00DE6D4A"/>
    <w:rsid w:val="00DE6E3B"/>
    <w:rsid w:val="00DE6FD2"/>
    <w:rsid w:val="00DE71B1"/>
    <w:rsid w:val="00DE72E4"/>
    <w:rsid w:val="00DE7395"/>
    <w:rsid w:val="00DE73E6"/>
    <w:rsid w:val="00DE7581"/>
    <w:rsid w:val="00DE7A55"/>
    <w:rsid w:val="00DE7A77"/>
    <w:rsid w:val="00DF002B"/>
    <w:rsid w:val="00DF0085"/>
    <w:rsid w:val="00DF04E8"/>
    <w:rsid w:val="00DF0762"/>
    <w:rsid w:val="00DF0A00"/>
    <w:rsid w:val="00DF0BFC"/>
    <w:rsid w:val="00DF0DDA"/>
    <w:rsid w:val="00DF1096"/>
    <w:rsid w:val="00DF168E"/>
    <w:rsid w:val="00DF1710"/>
    <w:rsid w:val="00DF2139"/>
    <w:rsid w:val="00DF2662"/>
    <w:rsid w:val="00DF2706"/>
    <w:rsid w:val="00DF274F"/>
    <w:rsid w:val="00DF288E"/>
    <w:rsid w:val="00DF292F"/>
    <w:rsid w:val="00DF29E0"/>
    <w:rsid w:val="00DF2E5C"/>
    <w:rsid w:val="00DF2EF6"/>
    <w:rsid w:val="00DF313E"/>
    <w:rsid w:val="00DF317C"/>
    <w:rsid w:val="00DF3226"/>
    <w:rsid w:val="00DF33E5"/>
    <w:rsid w:val="00DF3609"/>
    <w:rsid w:val="00DF394F"/>
    <w:rsid w:val="00DF397F"/>
    <w:rsid w:val="00DF3ACD"/>
    <w:rsid w:val="00DF3BA5"/>
    <w:rsid w:val="00DF3DC1"/>
    <w:rsid w:val="00DF4756"/>
    <w:rsid w:val="00DF490D"/>
    <w:rsid w:val="00DF4AF1"/>
    <w:rsid w:val="00DF4DFE"/>
    <w:rsid w:val="00DF5003"/>
    <w:rsid w:val="00DF55B6"/>
    <w:rsid w:val="00DF5771"/>
    <w:rsid w:val="00DF6108"/>
    <w:rsid w:val="00DF6594"/>
    <w:rsid w:val="00DF6961"/>
    <w:rsid w:val="00DF6B96"/>
    <w:rsid w:val="00DF71A2"/>
    <w:rsid w:val="00DF7427"/>
    <w:rsid w:val="00DF763E"/>
    <w:rsid w:val="00DF772E"/>
    <w:rsid w:val="00DF7770"/>
    <w:rsid w:val="00DF78F4"/>
    <w:rsid w:val="00DF7905"/>
    <w:rsid w:val="00DF7CF6"/>
    <w:rsid w:val="00DF7F9D"/>
    <w:rsid w:val="00E00390"/>
    <w:rsid w:val="00E00495"/>
    <w:rsid w:val="00E005E1"/>
    <w:rsid w:val="00E00607"/>
    <w:rsid w:val="00E00690"/>
    <w:rsid w:val="00E006CF"/>
    <w:rsid w:val="00E00A2E"/>
    <w:rsid w:val="00E00AA9"/>
    <w:rsid w:val="00E00BF0"/>
    <w:rsid w:val="00E00C4D"/>
    <w:rsid w:val="00E00D31"/>
    <w:rsid w:val="00E0139F"/>
    <w:rsid w:val="00E0151F"/>
    <w:rsid w:val="00E0166F"/>
    <w:rsid w:val="00E017E5"/>
    <w:rsid w:val="00E01960"/>
    <w:rsid w:val="00E01EF6"/>
    <w:rsid w:val="00E02177"/>
    <w:rsid w:val="00E024CC"/>
    <w:rsid w:val="00E028EA"/>
    <w:rsid w:val="00E02B34"/>
    <w:rsid w:val="00E02C37"/>
    <w:rsid w:val="00E02E4C"/>
    <w:rsid w:val="00E02E75"/>
    <w:rsid w:val="00E02EC1"/>
    <w:rsid w:val="00E0332A"/>
    <w:rsid w:val="00E0352A"/>
    <w:rsid w:val="00E03536"/>
    <w:rsid w:val="00E036B2"/>
    <w:rsid w:val="00E0376E"/>
    <w:rsid w:val="00E040C7"/>
    <w:rsid w:val="00E042A6"/>
    <w:rsid w:val="00E04376"/>
    <w:rsid w:val="00E043AC"/>
    <w:rsid w:val="00E044DA"/>
    <w:rsid w:val="00E0465C"/>
    <w:rsid w:val="00E04983"/>
    <w:rsid w:val="00E04DB4"/>
    <w:rsid w:val="00E05394"/>
    <w:rsid w:val="00E05C75"/>
    <w:rsid w:val="00E06057"/>
    <w:rsid w:val="00E06210"/>
    <w:rsid w:val="00E0640A"/>
    <w:rsid w:val="00E06B16"/>
    <w:rsid w:val="00E06CA7"/>
    <w:rsid w:val="00E06D53"/>
    <w:rsid w:val="00E072D2"/>
    <w:rsid w:val="00E073A2"/>
    <w:rsid w:val="00E073CC"/>
    <w:rsid w:val="00E07BB5"/>
    <w:rsid w:val="00E07C69"/>
    <w:rsid w:val="00E07EFB"/>
    <w:rsid w:val="00E07FE2"/>
    <w:rsid w:val="00E10454"/>
    <w:rsid w:val="00E10607"/>
    <w:rsid w:val="00E107D8"/>
    <w:rsid w:val="00E10B83"/>
    <w:rsid w:val="00E112B3"/>
    <w:rsid w:val="00E115BB"/>
    <w:rsid w:val="00E11B36"/>
    <w:rsid w:val="00E11CC0"/>
    <w:rsid w:val="00E11CC8"/>
    <w:rsid w:val="00E11EC2"/>
    <w:rsid w:val="00E12195"/>
    <w:rsid w:val="00E123AA"/>
    <w:rsid w:val="00E12A53"/>
    <w:rsid w:val="00E12AC8"/>
    <w:rsid w:val="00E13086"/>
    <w:rsid w:val="00E132B1"/>
    <w:rsid w:val="00E13302"/>
    <w:rsid w:val="00E135F8"/>
    <w:rsid w:val="00E13A97"/>
    <w:rsid w:val="00E13D0D"/>
    <w:rsid w:val="00E13D74"/>
    <w:rsid w:val="00E13D83"/>
    <w:rsid w:val="00E13FF8"/>
    <w:rsid w:val="00E142B7"/>
    <w:rsid w:val="00E1458B"/>
    <w:rsid w:val="00E14646"/>
    <w:rsid w:val="00E14FBC"/>
    <w:rsid w:val="00E1550D"/>
    <w:rsid w:val="00E15667"/>
    <w:rsid w:val="00E15676"/>
    <w:rsid w:val="00E15748"/>
    <w:rsid w:val="00E1595A"/>
    <w:rsid w:val="00E159B4"/>
    <w:rsid w:val="00E15BBE"/>
    <w:rsid w:val="00E15C5D"/>
    <w:rsid w:val="00E15EDF"/>
    <w:rsid w:val="00E1628C"/>
    <w:rsid w:val="00E16C73"/>
    <w:rsid w:val="00E16FD9"/>
    <w:rsid w:val="00E17087"/>
    <w:rsid w:val="00E170E5"/>
    <w:rsid w:val="00E17888"/>
    <w:rsid w:val="00E17EB7"/>
    <w:rsid w:val="00E17EC9"/>
    <w:rsid w:val="00E17F13"/>
    <w:rsid w:val="00E20061"/>
    <w:rsid w:val="00E20160"/>
    <w:rsid w:val="00E20B3A"/>
    <w:rsid w:val="00E2106C"/>
    <w:rsid w:val="00E210BE"/>
    <w:rsid w:val="00E211B4"/>
    <w:rsid w:val="00E212E4"/>
    <w:rsid w:val="00E21502"/>
    <w:rsid w:val="00E21583"/>
    <w:rsid w:val="00E216DC"/>
    <w:rsid w:val="00E21A1C"/>
    <w:rsid w:val="00E21D5A"/>
    <w:rsid w:val="00E21EB3"/>
    <w:rsid w:val="00E21F9B"/>
    <w:rsid w:val="00E21FDD"/>
    <w:rsid w:val="00E2240C"/>
    <w:rsid w:val="00E2256C"/>
    <w:rsid w:val="00E226B6"/>
    <w:rsid w:val="00E2310B"/>
    <w:rsid w:val="00E235FC"/>
    <w:rsid w:val="00E237B5"/>
    <w:rsid w:val="00E23802"/>
    <w:rsid w:val="00E2381B"/>
    <w:rsid w:val="00E23FB7"/>
    <w:rsid w:val="00E24402"/>
    <w:rsid w:val="00E2461B"/>
    <w:rsid w:val="00E246B7"/>
    <w:rsid w:val="00E24A8F"/>
    <w:rsid w:val="00E24A94"/>
    <w:rsid w:val="00E24B05"/>
    <w:rsid w:val="00E24CC0"/>
    <w:rsid w:val="00E24D67"/>
    <w:rsid w:val="00E24D6E"/>
    <w:rsid w:val="00E24E0E"/>
    <w:rsid w:val="00E24E14"/>
    <w:rsid w:val="00E24F03"/>
    <w:rsid w:val="00E2510C"/>
    <w:rsid w:val="00E252AC"/>
    <w:rsid w:val="00E25C32"/>
    <w:rsid w:val="00E25D3B"/>
    <w:rsid w:val="00E25E1C"/>
    <w:rsid w:val="00E26241"/>
    <w:rsid w:val="00E2629F"/>
    <w:rsid w:val="00E264B1"/>
    <w:rsid w:val="00E26729"/>
    <w:rsid w:val="00E26CE0"/>
    <w:rsid w:val="00E271F6"/>
    <w:rsid w:val="00E27581"/>
    <w:rsid w:val="00E2774E"/>
    <w:rsid w:val="00E27958"/>
    <w:rsid w:val="00E279CD"/>
    <w:rsid w:val="00E27AD1"/>
    <w:rsid w:val="00E27CD0"/>
    <w:rsid w:val="00E27CF0"/>
    <w:rsid w:val="00E301DD"/>
    <w:rsid w:val="00E30987"/>
    <w:rsid w:val="00E30BAA"/>
    <w:rsid w:val="00E3119F"/>
    <w:rsid w:val="00E31468"/>
    <w:rsid w:val="00E3181D"/>
    <w:rsid w:val="00E32216"/>
    <w:rsid w:val="00E3236C"/>
    <w:rsid w:val="00E32A38"/>
    <w:rsid w:val="00E32BBF"/>
    <w:rsid w:val="00E32EBA"/>
    <w:rsid w:val="00E331A0"/>
    <w:rsid w:val="00E3327E"/>
    <w:rsid w:val="00E33494"/>
    <w:rsid w:val="00E33766"/>
    <w:rsid w:val="00E340E9"/>
    <w:rsid w:val="00E34123"/>
    <w:rsid w:val="00E34137"/>
    <w:rsid w:val="00E3415A"/>
    <w:rsid w:val="00E3463A"/>
    <w:rsid w:val="00E349BE"/>
    <w:rsid w:val="00E34F0D"/>
    <w:rsid w:val="00E351C2"/>
    <w:rsid w:val="00E3576C"/>
    <w:rsid w:val="00E3588E"/>
    <w:rsid w:val="00E35A60"/>
    <w:rsid w:val="00E35AA7"/>
    <w:rsid w:val="00E35ABA"/>
    <w:rsid w:val="00E35EC1"/>
    <w:rsid w:val="00E3637E"/>
    <w:rsid w:val="00E36765"/>
    <w:rsid w:val="00E36932"/>
    <w:rsid w:val="00E36AAF"/>
    <w:rsid w:val="00E36F9A"/>
    <w:rsid w:val="00E370C0"/>
    <w:rsid w:val="00E37261"/>
    <w:rsid w:val="00E37456"/>
    <w:rsid w:val="00E37566"/>
    <w:rsid w:val="00E375E4"/>
    <w:rsid w:val="00E37C4C"/>
    <w:rsid w:val="00E37CB8"/>
    <w:rsid w:val="00E37E6A"/>
    <w:rsid w:val="00E37E9A"/>
    <w:rsid w:val="00E37FFC"/>
    <w:rsid w:val="00E40172"/>
    <w:rsid w:val="00E40347"/>
    <w:rsid w:val="00E403BA"/>
    <w:rsid w:val="00E40A8E"/>
    <w:rsid w:val="00E40B94"/>
    <w:rsid w:val="00E40C33"/>
    <w:rsid w:val="00E40DA2"/>
    <w:rsid w:val="00E4121A"/>
    <w:rsid w:val="00E415FF"/>
    <w:rsid w:val="00E4170C"/>
    <w:rsid w:val="00E41B52"/>
    <w:rsid w:val="00E41C5E"/>
    <w:rsid w:val="00E42252"/>
    <w:rsid w:val="00E4246C"/>
    <w:rsid w:val="00E42471"/>
    <w:rsid w:val="00E42B5A"/>
    <w:rsid w:val="00E42D75"/>
    <w:rsid w:val="00E42EF7"/>
    <w:rsid w:val="00E43AAF"/>
    <w:rsid w:val="00E43DD1"/>
    <w:rsid w:val="00E44873"/>
    <w:rsid w:val="00E4493C"/>
    <w:rsid w:val="00E44961"/>
    <w:rsid w:val="00E44A63"/>
    <w:rsid w:val="00E44AC8"/>
    <w:rsid w:val="00E44AE8"/>
    <w:rsid w:val="00E44E77"/>
    <w:rsid w:val="00E44F24"/>
    <w:rsid w:val="00E45585"/>
    <w:rsid w:val="00E455B4"/>
    <w:rsid w:val="00E45723"/>
    <w:rsid w:val="00E45BE9"/>
    <w:rsid w:val="00E45F98"/>
    <w:rsid w:val="00E46228"/>
    <w:rsid w:val="00E463D6"/>
    <w:rsid w:val="00E463FC"/>
    <w:rsid w:val="00E46497"/>
    <w:rsid w:val="00E46AB6"/>
    <w:rsid w:val="00E46C24"/>
    <w:rsid w:val="00E46E98"/>
    <w:rsid w:val="00E47400"/>
    <w:rsid w:val="00E47450"/>
    <w:rsid w:val="00E4776A"/>
    <w:rsid w:val="00E47B80"/>
    <w:rsid w:val="00E47BF7"/>
    <w:rsid w:val="00E50171"/>
    <w:rsid w:val="00E50234"/>
    <w:rsid w:val="00E5052A"/>
    <w:rsid w:val="00E50666"/>
    <w:rsid w:val="00E50D0C"/>
    <w:rsid w:val="00E51074"/>
    <w:rsid w:val="00E513B0"/>
    <w:rsid w:val="00E51787"/>
    <w:rsid w:val="00E5181F"/>
    <w:rsid w:val="00E51AE6"/>
    <w:rsid w:val="00E51C2F"/>
    <w:rsid w:val="00E51D96"/>
    <w:rsid w:val="00E520E2"/>
    <w:rsid w:val="00E527BF"/>
    <w:rsid w:val="00E527F3"/>
    <w:rsid w:val="00E52D37"/>
    <w:rsid w:val="00E52ED7"/>
    <w:rsid w:val="00E53DE3"/>
    <w:rsid w:val="00E53E2C"/>
    <w:rsid w:val="00E54078"/>
    <w:rsid w:val="00E54135"/>
    <w:rsid w:val="00E5430F"/>
    <w:rsid w:val="00E547D5"/>
    <w:rsid w:val="00E54B5D"/>
    <w:rsid w:val="00E54C7E"/>
    <w:rsid w:val="00E551AA"/>
    <w:rsid w:val="00E555F4"/>
    <w:rsid w:val="00E55ECE"/>
    <w:rsid w:val="00E5622A"/>
    <w:rsid w:val="00E564F6"/>
    <w:rsid w:val="00E56777"/>
    <w:rsid w:val="00E567A5"/>
    <w:rsid w:val="00E56899"/>
    <w:rsid w:val="00E568FA"/>
    <w:rsid w:val="00E569DA"/>
    <w:rsid w:val="00E56A3E"/>
    <w:rsid w:val="00E56BA8"/>
    <w:rsid w:val="00E5712D"/>
    <w:rsid w:val="00E578E1"/>
    <w:rsid w:val="00E57C3E"/>
    <w:rsid w:val="00E57DF5"/>
    <w:rsid w:val="00E57E8B"/>
    <w:rsid w:val="00E57FFB"/>
    <w:rsid w:val="00E600A7"/>
    <w:rsid w:val="00E604F0"/>
    <w:rsid w:val="00E606BF"/>
    <w:rsid w:val="00E60753"/>
    <w:rsid w:val="00E6094A"/>
    <w:rsid w:val="00E60C41"/>
    <w:rsid w:val="00E60F15"/>
    <w:rsid w:val="00E612D8"/>
    <w:rsid w:val="00E612D9"/>
    <w:rsid w:val="00E614C3"/>
    <w:rsid w:val="00E61DBD"/>
    <w:rsid w:val="00E61EF6"/>
    <w:rsid w:val="00E621F2"/>
    <w:rsid w:val="00E62232"/>
    <w:rsid w:val="00E623C3"/>
    <w:rsid w:val="00E62998"/>
    <w:rsid w:val="00E62DDB"/>
    <w:rsid w:val="00E62E67"/>
    <w:rsid w:val="00E62E68"/>
    <w:rsid w:val="00E6325D"/>
    <w:rsid w:val="00E6328A"/>
    <w:rsid w:val="00E6329A"/>
    <w:rsid w:val="00E633D2"/>
    <w:rsid w:val="00E634D9"/>
    <w:rsid w:val="00E63747"/>
    <w:rsid w:val="00E6395C"/>
    <w:rsid w:val="00E63AA9"/>
    <w:rsid w:val="00E63D4E"/>
    <w:rsid w:val="00E63D9D"/>
    <w:rsid w:val="00E645A6"/>
    <w:rsid w:val="00E6471B"/>
    <w:rsid w:val="00E658E6"/>
    <w:rsid w:val="00E65A2C"/>
    <w:rsid w:val="00E65D14"/>
    <w:rsid w:val="00E65E62"/>
    <w:rsid w:val="00E662D3"/>
    <w:rsid w:val="00E664A8"/>
    <w:rsid w:val="00E6682B"/>
    <w:rsid w:val="00E668AE"/>
    <w:rsid w:val="00E66D6E"/>
    <w:rsid w:val="00E66E01"/>
    <w:rsid w:val="00E674D6"/>
    <w:rsid w:val="00E67630"/>
    <w:rsid w:val="00E678D4"/>
    <w:rsid w:val="00E67B29"/>
    <w:rsid w:val="00E67F7D"/>
    <w:rsid w:val="00E701C2"/>
    <w:rsid w:val="00E706C4"/>
    <w:rsid w:val="00E70D82"/>
    <w:rsid w:val="00E71402"/>
    <w:rsid w:val="00E71637"/>
    <w:rsid w:val="00E7176F"/>
    <w:rsid w:val="00E71779"/>
    <w:rsid w:val="00E71989"/>
    <w:rsid w:val="00E71BAE"/>
    <w:rsid w:val="00E71F31"/>
    <w:rsid w:val="00E72057"/>
    <w:rsid w:val="00E72292"/>
    <w:rsid w:val="00E72338"/>
    <w:rsid w:val="00E72535"/>
    <w:rsid w:val="00E72962"/>
    <w:rsid w:val="00E72AC9"/>
    <w:rsid w:val="00E72D68"/>
    <w:rsid w:val="00E72F63"/>
    <w:rsid w:val="00E73022"/>
    <w:rsid w:val="00E73124"/>
    <w:rsid w:val="00E731DD"/>
    <w:rsid w:val="00E73426"/>
    <w:rsid w:val="00E73955"/>
    <w:rsid w:val="00E73A0E"/>
    <w:rsid w:val="00E73ACA"/>
    <w:rsid w:val="00E73ACB"/>
    <w:rsid w:val="00E73BD8"/>
    <w:rsid w:val="00E73C45"/>
    <w:rsid w:val="00E73DC6"/>
    <w:rsid w:val="00E7401E"/>
    <w:rsid w:val="00E741EF"/>
    <w:rsid w:val="00E74465"/>
    <w:rsid w:val="00E74548"/>
    <w:rsid w:val="00E745EA"/>
    <w:rsid w:val="00E7463D"/>
    <w:rsid w:val="00E7468A"/>
    <w:rsid w:val="00E7468B"/>
    <w:rsid w:val="00E74B2B"/>
    <w:rsid w:val="00E75261"/>
    <w:rsid w:val="00E752DB"/>
    <w:rsid w:val="00E75319"/>
    <w:rsid w:val="00E7553B"/>
    <w:rsid w:val="00E75E52"/>
    <w:rsid w:val="00E75E65"/>
    <w:rsid w:val="00E75FE9"/>
    <w:rsid w:val="00E76055"/>
    <w:rsid w:val="00E76537"/>
    <w:rsid w:val="00E76603"/>
    <w:rsid w:val="00E76A3B"/>
    <w:rsid w:val="00E76C72"/>
    <w:rsid w:val="00E76EB3"/>
    <w:rsid w:val="00E770DD"/>
    <w:rsid w:val="00E772FD"/>
    <w:rsid w:val="00E77359"/>
    <w:rsid w:val="00E77858"/>
    <w:rsid w:val="00E779F5"/>
    <w:rsid w:val="00E77BA3"/>
    <w:rsid w:val="00E77C06"/>
    <w:rsid w:val="00E77D44"/>
    <w:rsid w:val="00E800BF"/>
    <w:rsid w:val="00E801F8"/>
    <w:rsid w:val="00E802DF"/>
    <w:rsid w:val="00E805E7"/>
    <w:rsid w:val="00E8091C"/>
    <w:rsid w:val="00E80F6A"/>
    <w:rsid w:val="00E8100E"/>
    <w:rsid w:val="00E8192D"/>
    <w:rsid w:val="00E819EB"/>
    <w:rsid w:val="00E81A91"/>
    <w:rsid w:val="00E81BEB"/>
    <w:rsid w:val="00E81BED"/>
    <w:rsid w:val="00E81CFF"/>
    <w:rsid w:val="00E81E79"/>
    <w:rsid w:val="00E82069"/>
    <w:rsid w:val="00E820E1"/>
    <w:rsid w:val="00E823F0"/>
    <w:rsid w:val="00E82440"/>
    <w:rsid w:val="00E82642"/>
    <w:rsid w:val="00E828D0"/>
    <w:rsid w:val="00E82F17"/>
    <w:rsid w:val="00E832F3"/>
    <w:rsid w:val="00E8373A"/>
    <w:rsid w:val="00E839C4"/>
    <w:rsid w:val="00E83A01"/>
    <w:rsid w:val="00E83C17"/>
    <w:rsid w:val="00E83D19"/>
    <w:rsid w:val="00E84012"/>
    <w:rsid w:val="00E84433"/>
    <w:rsid w:val="00E8449B"/>
    <w:rsid w:val="00E8485E"/>
    <w:rsid w:val="00E84AF0"/>
    <w:rsid w:val="00E84B8F"/>
    <w:rsid w:val="00E84D9D"/>
    <w:rsid w:val="00E856DB"/>
    <w:rsid w:val="00E857AD"/>
    <w:rsid w:val="00E85B98"/>
    <w:rsid w:val="00E85CE7"/>
    <w:rsid w:val="00E8600D"/>
    <w:rsid w:val="00E865ED"/>
    <w:rsid w:val="00E86907"/>
    <w:rsid w:val="00E86909"/>
    <w:rsid w:val="00E86B17"/>
    <w:rsid w:val="00E870F0"/>
    <w:rsid w:val="00E87116"/>
    <w:rsid w:val="00E871E1"/>
    <w:rsid w:val="00E87971"/>
    <w:rsid w:val="00E87CB0"/>
    <w:rsid w:val="00E87D31"/>
    <w:rsid w:val="00E901AB"/>
    <w:rsid w:val="00E901E4"/>
    <w:rsid w:val="00E903B8"/>
    <w:rsid w:val="00E904AA"/>
    <w:rsid w:val="00E909F4"/>
    <w:rsid w:val="00E90A6A"/>
    <w:rsid w:val="00E90DBC"/>
    <w:rsid w:val="00E91062"/>
    <w:rsid w:val="00E914CD"/>
    <w:rsid w:val="00E9187D"/>
    <w:rsid w:val="00E91A89"/>
    <w:rsid w:val="00E91D90"/>
    <w:rsid w:val="00E920CA"/>
    <w:rsid w:val="00E928EF"/>
    <w:rsid w:val="00E92EF7"/>
    <w:rsid w:val="00E933DD"/>
    <w:rsid w:val="00E93470"/>
    <w:rsid w:val="00E9352A"/>
    <w:rsid w:val="00E93613"/>
    <w:rsid w:val="00E938AE"/>
    <w:rsid w:val="00E9391D"/>
    <w:rsid w:val="00E939C0"/>
    <w:rsid w:val="00E94017"/>
    <w:rsid w:val="00E941FD"/>
    <w:rsid w:val="00E942C6"/>
    <w:rsid w:val="00E9445D"/>
    <w:rsid w:val="00E946C4"/>
    <w:rsid w:val="00E947B4"/>
    <w:rsid w:val="00E947C8"/>
    <w:rsid w:val="00E947E9"/>
    <w:rsid w:val="00E94842"/>
    <w:rsid w:val="00E94849"/>
    <w:rsid w:val="00E94898"/>
    <w:rsid w:val="00E94BE7"/>
    <w:rsid w:val="00E94EFF"/>
    <w:rsid w:val="00E94FE7"/>
    <w:rsid w:val="00E95317"/>
    <w:rsid w:val="00E955E4"/>
    <w:rsid w:val="00E95664"/>
    <w:rsid w:val="00E95DFF"/>
    <w:rsid w:val="00E96197"/>
    <w:rsid w:val="00E96454"/>
    <w:rsid w:val="00E96592"/>
    <w:rsid w:val="00E96723"/>
    <w:rsid w:val="00E9672A"/>
    <w:rsid w:val="00E968F3"/>
    <w:rsid w:val="00E969A8"/>
    <w:rsid w:val="00E96E3C"/>
    <w:rsid w:val="00E96FEC"/>
    <w:rsid w:val="00E971A8"/>
    <w:rsid w:val="00E97ED6"/>
    <w:rsid w:val="00EA000F"/>
    <w:rsid w:val="00EA0272"/>
    <w:rsid w:val="00EA03F6"/>
    <w:rsid w:val="00EA04E3"/>
    <w:rsid w:val="00EA076F"/>
    <w:rsid w:val="00EA0A29"/>
    <w:rsid w:val="00EA0A86"/>
    <w:rsid w:val="00EA0BD7"/>
    <w:rsid w:val="00EA0C06"/>
    <w:rsid w:val="00EA0E57"/>
    <w:rsid w:val="00EA109C"/>
    <w:rsid w:val="00EA122D"/>
    <w:rsid w:val="00EA126C"/>
    <w:rsid w:val="00EA1398"/>
    <w:rsid w:val="00EA146F"/>
    <w:rsid w:val="00EA1557"/>
    <w:rsid w:val="00EA1571"/>
    <w:rsid w:val="00EA17DA"/>
    <w:rsid w:val="00EA1A37"/>
    <w:rsid w:val="00EA20C3"/>
    <w:rsid w:val="00EA2239"/>
    <w:rsid w:val="00EA237D"/>
    <w:rsid w:val="00EA239F"/>
    <w:rsid w:val="00EA26C9"/>
    <w:rsid w:val="00EA27F2"/>
    <w:rsid w:val="00EA2912"/>
    <w:rsid w:val="00EA2A1C"/>
    <w:rsid w:val="00EA2BE6"/>
    <w:rsid w:val="00EA2D4C"/>
    <w:rsid w:val="00EA2D95"/>
    <w:rsid w:val="00EA32AD"/>
    <w:rsid w:val="00EA32BE"/>
    <w:rsid w:val="00EA34DC"/>
    <w:rsid w:val="00EA3984"/>
    <w:rsid w:val="00EA3A1D"/>
    <w:rsid w:val="00EA3B88"/>
    <w:rsid w:val="00EA3CF8"/>
    <w:rsid w:val="00EA3EFB"/>
    <w:rsid w:val="00EA3F52"/>
    <w:rsid w:val="00EA4036"/>
    <w:rsid w:val="00EA4063"/>
    <w:rsid w:val="00EA4263"/>
    <w:rsid w:val="00EA4304"/>
    <w:rsid w:val="00EA4345"/>
    <w:rsid w:val="00EA4380"/>
    <w:rsid w:val="00EA46FC"/>
    <w:rsid w:val="00EA4909"/>
    <w:rsid w:val="00EA4BEE"/>
    <w:rsid w:val="00EA4BF5"/>
    <w:rsid w:val="00EA4C6C"/>
    <w:rsid w:val="00EA4DF6"/>
    <w:rsid w:val="00EA4FD0"/>
    <w:rsid w:val="00EA51DE"/>
    <w:rsid w:val="00EA5536"/>
    <w:rsid w:val="00EA5A1D"/>
    <w:rsid w:val="00EA5D69"/>
    <w:rsid w:val="00EA5E1F"/>
    <w:rsid w:val="00EA60BE"/>
    <w:rsid w:val="00EA6315"/>
    <w:rsid w:val="00EA644D"/>
    <w:rsid w:val="00EA64F7"/>
    <w:rsid w:val="00EA65AC"/>
    <w:rsid w:val="00EA6AA5"/>
    <w:rsid w:val="00EA6B70"/>
    <w:rsid w:val="00EA6DBF"/>
    <w:rsid w:val="00EA6E75"/>
    <w:rsid w:val="00EA6FEC"/>
    <w:rsid w:val="00EA7419"/>
    <w:rsid w:val="00EA7A96"/>
    <w:rsid w:val="00EA7B25"/>
    <w:rsid w:val="00EA7BB5"/>
    <w:rsid w:val="00EA7BDD"/>
    <w:rsid w:val="00EB0118"/>
    <w:rsid w:val="00EB04FD"/>
    <w:rsid w:val="00EB0870"/>
    <w:rsid w:val="00EB08E5"/>
    <w:rsid w:val="00EB09AF"/>
    <w:rsid w:val="00EB0AFF"/>
    <w:rsid w:val="00EB0EA2"/>
    <w:rsid w:val="00EB0EB7"/>
    <w:rsid w:val="00EB1422"/>
    <w:rsid w:val="00EB1496"/>
    <w:rsid w:val="00EB1614"/>
    <w:rsid w:val="00EB1F89"/>
    <w:rsid w:val="00EB1F93"/>
    <w:rsid w:val="00EB1FB0"/>
    <w:rsid w:val="00EB228B"/>
    <w:rsid w:val="00EB248A"/>
    <w:rsid w:val="00EB2AF7"/>
    <w:rsid w:val="00EB2D3C"/>
    <w:rsid w:val="00EB2F2D"/>
    <w:rsid w:val="00EB2F98"/>
    <w:rsid w:val="00EB3078"/>
    <w:rsid w:val="00EB3A6D"/>
    <w:rsid w:val="00EB3E6C"/>
    <w:rsid w:val="00EB4082"/>
    <w:rsid w:val="00EB43EE"/>
    <w:rsid w:val="00EB4820"/>
    <w:rsid w:val="00EB48D3"/>
    <w:rsid w:val="00EB49E6"/>
    <w:rsid w:val="00EB4A59"/>
    <w:rsid w:val="00EB4BC4"/>
    <w:rsid w:val="00EB4D9D"/>
    <w:rsid w:val="00EB4F6A"/>
    <w:rsid w:val="00EB4FEE"/>
    <w:rsid w:val="00EB507D"/>
    <w:rsid w:val="00EB63DD"/>
    <w:rsid w:val="00EB666F"/>
    <w:rsid w:val="00EB6737"/>
    <w:rsid w:val="00EB67CD"/>
    <w:rsid w:val="00EB67EB"/>
    <w:rsid w:val="00EB6C8B"/>
    <w:rsid w:val="00EB705B"/>
    <w:rsid w:val="00EB7478"/>
    <w:rsid w:val="00EB77B3"/>
    <w:rsid w:val="00EB7A04"/>
    <w:rsid w:val="00EB7C96"/>
    <w:rsid w:val="00EC00DD"/>
    <w:rsid w:val="00EC0279"/>
    <w:rsid w:val="00EC0456"/>
    <w:rsid w:val="00EC0482"/>
    <w:rsid w:val="00EC0BD5"/>
    <w:rsid w:val="00EC0C49"/>
    <w:rsid w:val="00EC0C79"/>
    <w:rsid w:val="00EC0F20"/>
    <w:rsid w:val="00EC13AB"/>
    <w:rsid w:val="00EC142F"/>
    <w:rsid w:val="00EC1577"/>
    <w:rsid w:val="00EC17A5"/>
    <w:rsid w:val="00EC1B81"/>
    <w:rsid w:val="00EC2138"/>
    <w:rsid w:val="00EC28CB"/>
    <w:rsid w:val="00EC2C77"/>
    <w:rsid w:val="00EC2CC8"/>
    <w:rsid w:val="00EC2E6B"/>
    <w:rsid w:val="00EC2F53"/>
    <w:rsid w:val="00EC3488"/>
    <w:rsid w:val="00EC34E3"/>
    <w:rsid w:val="00EC354F"/>
    <w:rsid w:val="00EC360F"/>
    <w:rsid w:val="00EC37EB"/>
    <w:rsid w:val="00EC3972"/>
    <w:rsid w:val="00EC3A4B"/>
    <w:rsid w:val="00EC3A82"/>
    <w:rsid w:val="00EC3C8B"/>
    <w:rsid w:val="00EC3E91"/>
    <w:rsid w:val="00EC40AC"/>
    <w:rsid w:val="00EC411E"/>
    <w:rsid w:val="00EC43E6"/>
    <w:rsid w:val="00EC4891"/>
    <w:rsid w:val="00EC4A07"/>
    <w:rsid w:val="00EC4A3D"/>
    <w:rsid w:val="00EC4A90"/>
    <w:rsid w:val="00EC4A94"/>
    <w:rsid w:val="00EC50BD"/>
    <w:rsid w:val="00EC5107"/>
    <w:rsid w:val="00EC5171"/>
    <w:rsid w:val="00EC53D9"/>
    <w:rsid w:val="00EC56BB"/>
    <w:rsid w:val="00EC5937"/>
    <w:rsid w:val="00EC5C30"/>
    <w:rsid w:val="00EC5D81"/>
    <w:rsid w:val="00EC625D"/>
    <w:rsid w:val="00EC64F8"/>
    <w:rsid w:val="00EC683D"/>
    <w:rsid w:val="00EC6CAA"/>
    <w:rsid w:val="00EC702A"/>
    <w:rsid w:val="00EC7232"/>
    <w:rsid w:val="00EC76AD"/>
    <w:rsid w:val="00EC7787"/>
    <w:rsid w:val="00EC77B7"/>
    <w:rsid w:val="00EC7910"/>
    <w:rsid w:val="00EC7978"/>
    <w:rsid w:val="00EC7B20"/>
    <w:rsid w:val="00EC7F24"/>
    <w:rsid w:val="00EC7FC6"/>
    <w:rsid w:val="00ED0138"/>
    <w:rsid w:val="00ED0197"/>
    <w:rsid w:val="00ED0227"/>
    <w:rsid w:val="00ED024D"/>
    <w:rsid w:val="00ED04B8"/>
    <w:rsid w:val="00ED0720"/>
    <w:rsid w:val="00ED0D9B"/>
    <w:rsid w:val="00ED1167"/>
    <w:rsid w:val="00ED1881"/>
    <w:rsid w:val="00ED21D7"/>
    <w:rsid w:val="00ED22C3"/>
    <w:rsid w:val="00ED246B"/>
    <w:rsid w:val="00ED2A27"/>
    <w:rsid w:val="00ED2E5F"/>
    <w:rsid w:val="00ED2E75"/>
    <w:rsid w:val="00ED30BA"/>
    <w:rsid w:val="00ED30D5"/>
    <w:rsid w:val="00ED311C"/>
    <w:rsid w:val="00ED3591"/>
    <w:rsid w:val="00ED3B8F"/>
    <w:rsid w:val="00ED3D3F"/>
    <w:rsid w:val="00ED4360"/>
    <w:rsid w:val="00ED460C"/>
    <w:rsid w:val="00ED4D86"/>
    <w:rsid w:val="00ED5036"/>
    <w:rsid w:val="00ED5112"/>
    <w:rsid w:val="00ED527C"/>
    <w:rsid w:val="00ED53A4"/>
    <w:rsid w:val="00ED5658"/>
    <w:rsid w:val="00ED585F"/>
    <w:rsid w:val="00ED596B"/>
    <w:rsid w:val="00ED59B9"/>
    <w:rsid w:val="00ED59F2"/>
    <w:rsid w:val="00ED5ADB"/>
    <w:rsid w:val="00ED6589"/>
    <w:rsid w:val="00ED65F4"/>
    <w:rsid w:val="00ED660A"/>
    <w:rsid w:val="00ED6635"/>
    <w:rsid w:val="00ED67C1"/>
    <w:rsid w:val="00ED6A45"/>
    <w:rsid w:val="00ED6F1F"/>
    <w:rsid w:val="00ED7478"/>
    <w:rsid w:val="00ED7607"/>
    <w:rsid w:val="00ED7713"/>
    <w:rsid w:val="00ED7A44"/>
    <w:rsid w:val="00ED7B55"/>
    <w:rsid w:val="00ED7F38"/>
    <w:rsid w:val="00ED7FA3"/>
    <w:rsid w:val="00EE0071"/>
    <w:rsid w:val="00EE0503"/>
    <w:rsid w:val="00EE060D"/>
    <w:rsid w:val="00EE0757"/>
    <w:rsid w:val="00EE0F08"/>
    <w:rsid w:val="00EE10B5"/>
    <w:rsid w:val="00EE116D"/>
    <w:rsid w:val="00EE141D"/>
    <w:rsid w:val="00EE1633"/>
    <w:rsid w:val="00EE16E9"/>
    <w:rsid w:val="00EE18DF"/>
    <w:rsid w:val="00EE19FD"/>
    <w:rsid w:val="00EE1C16"/>
    <w:rsid w:val="00EE1CB3"/>
    <w:rsid w:val="00EE1F69"/>
    <w:rsid w:val="00EE22AE"/>
    <w:rsid w:val="00EE2458"/>
    <w:rsid w:val="00EE2538"/>
    <w:rsid w:val="00EE27EF"/>
    <w:rsid w:val="00EE2CDA"/>
    <w:rsid w:val="00EE2D53"/>
    <w:rsid w:val="00EE328D"/>
    <w:rsid w:val="00EE35C3"/>
    <w:rsid w:val="00EE3B5F"/>
    <w:rsid w:val="00EE3D34"/>
    <w:rsid w:val="00EE42BA"/>
    <w:rsid w:val="00EE450C"/>
    <w:rsid w:val="00EE4674"/>
    <w:rsid w:val="00EE4BBC"/>
    <w:rsid w:val="00EE4E3F"/>
    <w:rsid w:val="00EE4FD8"/>
    <w:rsid w:val="00EE520D"/>
    <w:rsid w:val="00EE5370"/>
    <w:rsid w:val="00EE5664"/>
    <w:rsid w:val="00EE57CE"/>
    <w:rsid w:val="00EE586C"/>
    <w:rsid w:val="00EE5AC1"/>
    <w:rsid w:val="00EE5BCA"/>
    <w:rsid w:val="00EE5D41"/>
    <w:rsid w:val="00EE5DD0"/>
    <w:rsid w:val="00EE6000"/>
    <w:rsid w:val="00EE601B"/>
    <w:rsid w:val="00EE6036"/>
    <w:rsid w:val="00EE619B"/>
    <w:rsid w:val="00EE6386"/>
    <w:rsid w:val="00EE6594"/>
    <w:rsid w:val="00EE6CC6"/>
    <w:rsid w:val="00EE72AA"/>
    <w:rsid w:val="00EE72C7"/>
    <w:rsid w:val="00EE7329"/>
    <w:rsid w:val="00EE7536"/>
    <w:rsid w:val="00EE75AC"/>
    <w:rsid w:val="00EE7964"/>
    <w:rsid w:val="00EE7979"/>
    <w:rsid w:val="00EE7CBC"/>
    <w:rsid w:val="00EE7D67"/>
    <w:rsid w:val="00EE7EDD"/>
    <w:rsid w:val="00EF0456"/>
    <w:rsid w:val="00EF04B4"/>
    <w:rsid w:val="00EF0AE3"/>
    <w:rsid w:val="00EF10C9"/>
    <w:rsid w:val="00EF1149"/>
    <w:rsid w:val="00EF1400"/>
    <w:rsid w:val="00EF142D"/>
    <w:rsid w:val="00EF1768"/>
    <w:rsid w:val="00EF17C5"/>
    <w:rsid w:val="00EF1C18"/>
    <w:rsid w:val="00EF1EBA"/>
    <w:rsid w:val="00EF1F35"/>
    <w:rsid w:val="00EF215C"/>
    <w:rsid w:val="00EF274F"/>
    <w:rsid w:val="00EF2871"/>
    <w:rsid w:val="00EF2A35"/>
    <w:rsid w:val="00EF2AEF"/>
    <w:rsid w:val="00EF2CDC"/>
    <w:rsid w:val="00EF2E3A"/>
    <w:rsid w:val="00EF3921"/>
    <w:rsid w:val="00EF3B65"/>
    <w:rsid w:val="00EF3FBA"/>
    <w:rsid w:val="00EF408D"/>
    <w:rsid w:val="00EF493A"/>
    <w:rsid w:val="00EF4B90"/>
    <w:rsid w:val="00EF5193"/>
    <w:rsid w:val="00EF53C1"/>
    <w:rsid w:val="00EF5438"/>
    <w:rsid w:val="00EF54D2"/>
    <w:rsid w:val="00EF55AD"/>
    <w:rsid w:val="00EF585D"/>
    <w:rsid w:val="00EF586F"/>
    <w:rsid w:val="00EF5D15"/>
    <w:rsid w:val="00EF5EA4"/>
    <w:rsid w:val="00EF6085"/>
    <w:rsid w:val="00EF61E5"/>
    <w:rsid w:val="00EF6865"/>
    <w:rsid w:val="00EF6BDE"/>
    <w:rsid w:val="00EF6D17"/>
    <w:rsid w:val="00EF6E20"/>
    <w:rsid w:val="00EF6EC3"/>
    <w:rsid w:val="00EF7167"/>
    <w:rsid w:val="00EF7926"/>
    <w:rsid w:val="00EF79AE"/>
    <w:rsid w:val="00F0003B"/>
    <w:rsid w:val="00F002BD"/>
    <w:rsid w:val="00F006E4"/>
    <w:rsid w:val="00F0085B"/>
    <w:rsid w:val="00F0091B"/>
    <w:rsid w:val="00F00B5E"/>
    <w:rsid w:val="00F00C02"/>
    <w:rsid w:val="00F00D4E"/>
    <w:rsid w:val="00F00DF3"/>
    <w:rsid w:val="00F00E4E"/>
    <w:rsid w:val="00F00F59"/>
    <w:rsid w:val="00F011FB"/>
    <w:rsid w:val="00F014B3"/>
    <w:rsid w:val="00F0163E"/>
    <w:rsid w:val="00F01966"/>
    <w:rsid w:val="00F01C96"/>
    <w:rsid w:val="00F01E9E"/>
    <w:rsid w:val="00F021DE"/>
    <w:rsid w:val="00F023C6"/>
    <w:rsid w:val="00F025CD"/>
    <w:rsid w:val="00F02609"/>
    <w:rsid w:val="00F02890"/>
    <w:rsid w:val="00F02BB7"/>
    <w:rsid w:val="00F0302B"/>
    <w:rsid w:val="00F030C3"/>
    <w:rsid w:val="00F033EF"/>
    <w:rsid w:val="00F03429"/>
    <w:rsid w:val="00F03623"/>
    <w:rsid w:val="00F039A8"/>
    <w:rsid w:val="00F040A0"/>
    <w:rsid w:val="00F04378"/>
    <w:rsid w:val="00F044B1"/>
    <w:rsid w:val="00F04642"/>
    <w:rsid w:val="00F0496D"/>
    <w:rsid w:val="00F04C26"/>
    <w:rsid w:val="00F04CCB"/>
    <w:rsid w:val="00F04D49"/>
    <w:rsid w:val="00F04F28"/>
    <w:rsid w:val="00F05402"/>
    <w:rsid w:val="00F057AD"/>
    <w:rsid w:val="00F058E1"/>
    <w:rsid w:val="00F05963"/>
    <w:rsid w:val="00F05A31"/>
    <w:rsid w:val="00F05AD6"/>
    <w:rsid w:val="00F05ED8"/>
    <w:rsid w:val="00F05EED"/>
    <w:rsid w:val="00F06063"/>
    <w:rsid w:val="00F063BB"/>
    <w:rsid w:val="00F066BF"/>
    <w:rsid w:val="00F06B31"/>
    <w:rsid w:val="00F06C75"/>
    <w:rsid w:val="00F070E7"/>
    <w:rsid w:val="00F071D7"/>
    <w:rsid w:val="00F07262"/>
    <w:rsid w:val="00F075F7"/>
    <w:rsid w:val="00F079AA"/>
    <w:rsid w:val="00F07C43"/>
    <w:rsid w:val="00F10349"/>
    <w:rsid w:val="00F10545"/>
    <w:rsid w:val="00F10B5C"/>
    <w:rsid w:val="00F10D5B"/>
    <w:rsid w:val="00F11552"/>
    <w:rsid w:val="00F11729"/>
    <w:rsid w:val="00F11937"/>
    <w:rsid w:val="00F11B22"/>
    <w:rsid w:val="00F123C8"/>
    <w:rsid w:val="00F126CF"/>
    <w:rsid w:val="00F12702"/>
    <w:rsid w:val="00F12715"/>
    <w:rsid w:val="00F128FF"/>
    <w:rsid w:val="00F13005"/>
    <w:rsid w:val="00F141AE"/>
    <w:rsid w:val="00F14313"/>
    <w:rsid w:val="00F1444C"/>
    <w:rsid w:val="00F147E4"/>
    <w:rsid w:val="00F14AB8"/>
    <w:rsid w:val="00F14B2C"/>
    <w:rsid w:val="00F15C11"/>
    <w:rsid w:val="00F15CCD"/>
    <w:rsid w:val="00F15D73"/>
    <w:rsid w:val="00F15D92"/>
    <w:rsid w:val="00F16066"/>
    <w:rsid w:val="00F16190"/>
    <w:rsid w:val="00F166C1"/>
    <w:rsid w:val="00F16964"/>
    <w:rsid w:val="00F16A0D"/>
    <w:rsid w:val="00F16E4D"/>
    <w:rsid w:val="00F17317"/>
    <w:rsid w:val="00F17496"/>
    <w:rsid w:val="00F176B6"/>
    <w:rsid w:val="00F178B1"/>
    <w:rsid w:val="00F17B8D"/>
    <w:rsid w:val="00F17C27"/>
    <w:rsid w:val="00F17F35"/>
    <w:rsid w:val="00F17FF2"/>
    <w:rsid w:val="00F2005D"/>
    <w:rsid w:val="00F207E3"/>
    <w:rsid w:val="00F20E29"/>
    <w:rsid w:val="00F20FE2"/>
    <w:rsid w:val="00F212E5"/>
    <w:rsid w:val="00F215E1"/>
    <w:rsid w:val="00F21844"/>
    <w:rsid w:val="00F21F12"/>
    <w:rsid w:val="00F2238D"/>
    <w:rsid w:val="00F22451"/>
    <w:rsid w:val="00F22898"/>
    <w:rsid w:val="00F22A72"/>
    <w:rsid w:val="00F22D0E"/>
    <w:rsid w:val="00F22E89"/>
    <w:rsid w:val="00F22EA8"/>
    <w:rsid w:val="00F22FFA"/>
    <w:rsid w:val="00F23024"/>
    <w:rsid w:val="00F235B8"/>
    <w:rsid w:val="00F236A0"/>
    <w:rsid w:val="00F23AAC"/>
    <w:rsid w:val="00F23B14"/>
    <w:rsid w:val="00F23D1D"/>
    <w:rsid w:val="00F24BF7"/>
    <w:rsid w:val="00F256FB"/>
    <w:rsid w:val="00F2607D"/>
    <w:rsid w:val="00F26245"/>
    <w:rsid w:val="00F265D7"/>
    <w:rsid w:val="00F267E9"/>
    <w:rsid w:val="00F26A25"/>
    <w:rsid w:val="00F26A9B"/>
    <w:rsid w:val="00F26B1A"/>
    <w:rsid w:val="00F26D64"/>
    <w:rsid w:val="00F26D87"/>
    <w:rsid w:val="00F26F75"/>
    <w:rsid w:val="00F2718C"/>
    <w:rsid w:val="00F272F5"/>
    <w:rsid w:val="00F273F9"/>
    <w:rsid w:val="00F27518"/>
    <w:rsid w:val="00F275BB"/>
    <w:rsid w:val="00F27A24"/>
    <w:rsid w:val="00F27B3D"/>
    <w:rsid w:val="00F27D15"/>
    <w:rsid w:val="00F27EBB"/>
    <w:rsid w:val="00F300C3"/>
    <w:rsid w:val="00F300F8"/>
    <w:rsid w:val="00F301F1"/>
    <w:rsid w:val="00F302C0"/>
    <w:rsid w:val="00F304D8"/>
    <w:rsid w:val="00F30512"/>
    <w:rsid w:val="00F306A9"/>
    <w:rsid w:val="00F30957"/>
    <w:rsid w:val="00F30DDF"/>
    <w:rsid w:val="00F310E5"/>
    <w:rsid w:val="00F3112E"/>
    <w:rsid w:val="00F31186"/>
    <w:rsid w:val="00F311BE"/>
    <w:rsid w:val="00F31201"/>
    <w:rsid w:val="00F3124B"/>
    <w:rsid w:val="00F316AB"/>
    <w:rsid w:val="00F32025"/>
    <w:rsid w:val="00F32114"/>
    <w:rsid w:val="00F32266"/>
    <w:rsid w:val="00F32B2E"/>
    <w:rsid w:val="00F32EFA"/>
    <w:rsid w:val="00F33745"/>
    <w:rsid w:val="00F3376E"/>
    <w:rsid w:val="00F337AE"/>
    <w:rsid w:val="00F33C1C"/>
    <w:rsid w:val="00F33FCF"/>
    <w:rsid w:val="00F343A6"/>
    <w:rsid w:val="00F343D9"/>
    <w:rsid w:val="00F348AA"/>
    <w:rsid w:val="00F3492C"/>
    <w:rsid w:val="00F34C0C"/>
    <w:rsid w:val="00F3500F"/>
    <w:rsid w:val="00F350FA"/>
    <w:rsid w:val="00F35670"/>
    <w:rsid w:val="00F35741"/>
    <w:rsid w:val="00F35AFE"/>
    <w:rsid w:val="00F35CFA"/>
    <w:rsid w:val="00F3621E"/>
    <w:rsid w:val="00F369B1"/>
    <w:rsid w:val="00F36E4A"/>
    <w:rsid w:val="00F36EDA"/>
    <w:rsid w:val="00F37045"/>
    <w:rsid w:val="00F37070"/>
    <w:rsid w:val="00F370C4"/>
    <w:rsid w:val="00F3714D"/>
    <w:rsid w:val="00F3718F"/>
    <w:rsid w:val="00F374B5"/>
    <w:rsid w:val="00F37700"/>
    <w:rsid w:val="00F40172"/>
    <w:rsid w:val="00F401A8"/>
    <w:rsid w:val="00F40386"/>
    <w:rsid w:val="00F40435"/>
    <w:rsid w:val="00F404F4"/>
    <w:rsid w:val="00F4061C"/>
    <w:rsid w:val="00F4065F"/>
    <w:rsid w:val="00F407E2"/>
    <w:rsid w:val="00F408C6"/>
    <w:rsid w:val="00F40A48"/>
    <w:rsid w:val="00F40B3F"/>
    <w:rsid w:val="00F40BF1"/>
    <w:rsid w:val="00F4114C"/>
    <w:rsid w:val="00F416DA"/>
    <w:rsid w:val="00F4173B"/>
    <w:rsid w:val="00F41B9E"/>
    <w:rsid w:val="00F41C19"/>
    <w:rsid w:val="00F41F96"/>
    <w:rsid w:val="00F42166"/>
    <w:rsid w:val="00F422AA"/>
    <w:rsid w:val="00F42466"/>
    <w:rsid w:val="00F42488"/>
    <w:rsid w:val="00F424E4"/>
    <w:rsid w:val="00F4266F"/>
    <w:rsid w:val="00F427F8"/>
    <w:rsid w:val="00F42842"/>
    <w:rsid w:val="00F4297D"/>
    <w:rsid w:val="00F42D5D"/>
    <w:rsid w:val="00F42DAD"/>
    <w:rsid w:val="00F42E81"/>
    <w:rsid w:val="00F42FFB"/>
    <w:rsid w:val="00F433B0"/>
    <w:rsid w:val="00F4365A"/>
    <w:rsid w:val="00F43A2A"/>
    <w:rsid w:val="00F43EDC"/>
    <w:rsid w:val="00F43FE8"/>
    <w:rsid w:val="00F44020"/>
    <w:rsid w:val="00F44444"/>
    <w:rsid w:val="00F44625"/>
    <w:rsid w:val="00F446EB"/>
    <w:rsid w:val="00F44AF4"/>
    <w:rsid w:val="00F44C2A"/>
    <w:rsid w:val="00F450B9"/>
    <w:rsid w:val="00F4530C"/>
    <w:rsid w:val="00F45583"/>
    <w:rsid w:val="00F457AF"/>
    <w:rsid w:val="00F45A2D"/>
    <w:rsid w:val="00F45AAD"/>
    <w:rsid w:val="00F45AAF"/>
    <w:rsid w:val="00F4643A"/>
    <w:rsid w:val="00F4646D"/>
    <w:rsid w:val="00F46606"/>
    <w:rsid w:val="00F4686B"/>
    <w:rsid w:val="00F46B1E"/>
    <w:rsid w:val="00F46C18"/>
    <w:rsid w:val="00F47023"/>
    <w:rsid w:val="00F470AC"/>
    <w:rsid w:val="00F47A7F"/>
    <w:rsid w:val="00F47C7C"/>
    <w:rsid w:val="00F5065F"/>
    <w:rsid w:val="00F506C7"/>
    <w:rsid w:val="00F507C6"/>
    <w:rsid w:val="00F508D7"/>
    <w:rsid w:val="00F50E81"/>
    <w:rsid w:val="00F50F5C"/>
    <w:rsid w:val="00F50F78"/>
    <w:rsid w:val="00F51277"/>
    <w:rsid w:val="00F51A36"/>
    <w:rsid w:val="00F51AFC"/>
    <w:rsid w:val="00F52161"/>
    <w:rsid w:val="00F522B3"/>
    <w:rsid w:val="00F52A17"/>
    <w:rsid w:val="00F52A2D"/>
    <w:rsid w:val="00F5317B"/>
    <w:rsid w:val="00F531BA"/>
    <w:rsid w:val="00F53290"/>
    <w:rsid w:val="00F537AF"/>
    <w:rsid w:val="00F53C0D"/>
    <w:rsid w:val="00F54121"/>
    <w:rsid w:val="00F54135"/>
    <w:rsid w:val="00F5440A"/>
    <w:rsid w:val="00F54754"/>
    <w:rsid w:val="00F5481C"/>
    <w:rsid w:val="00F5491E"/>
    <w:rsid w:val="00F54AA3"/>
    <w:rsid w:val="00F54CF8"/>
    <w:rsid w:val="00F54D84"/>
    <w:rsid w:val="00F54F75"/>
    <w:rsid w:val="00F54FBF"/>
    <w:rsid w:val="00F552B5"/>
    <w:rsid w:val="00F55CD4"/>
    <w:rsid w:val="00F56168"/>
    <w:rsid w:val="00F5617B"/>
    <w:rsid w:val="00F561DE"/>
    <w:rsid w:val="00F568E6"/>
    <w:rsid w:val="00F56CA4"/>
    <w:rsid w:val="00F57048"/>
    <w:rsid w:val="00F57053"/>
    <w:rsid w:val="00F5760E"/>
    <w:rsid w:val="00F577EA"/>
    <w:rsid w:val="00F57B0C"/>
    <w:rsid w:val="00F57B92"/>
    <w:rsid w:val="00F60119"/>
    <w:rsid w:val="00F60214"/>
    <w:rsid w:val="00F6026F"/>
    <w:rsid w:val="00F60A21"/>
    <w:rsid w:val="00F6108A"/>
    <w:rsid w:val="00F61289"/>
    <w:rsid w:val="00F61329"/>
    <w:rsid w:val="00F613DD"/>
    <w:rsid w:val="00F616CC"/>
    <w:rsid w:val="00F61DF6"/>
    <w:rsid w:val="00F61E54"/>
    <w:rsid w:val="00F6289F"/>
    <w:rsid w:val="00F628C5"/>
    <w:rsid w:val="00F62A5D"/>
    <w:rsid w:val="00F62C76"/>
    <w:rsid w:val="00F63167"/>
    <w:rsid w:val="00F634A5"/>
    <w:rsid w:val="00F636A8"/>
    <w:rsid w:val="00F638B8"/>
    <w:rsid w:val="00F63C3E"/>
    <w:rsid w:val="00F63CB6"/>
    <w:rsid w:val="00F64219"/>
    <w:rsid w:val="00F6424B"/>
    <w:rsid w:val="00F64508"/>
    <w:rsid w:val="00F64517"/>
    <w:rsid w:val="00F646BE"/>
    <w:rsid w:val="00F647DC"/>
    <w:rsid w:val="00F64D0B"/>
    <w:rsid w:val="00F650A2"/>
    <w:rsid w:val="00F65215"/>
    <w:rsid w:val="00F65810"/>
    <w:rsid w:val="00F65836"/>
    <w:rsid w:val="00F6585D"/>
    <w:rsid w:val="00F658B8"/>
    <w:rsid w:val="00F65980"/>
    <w:rsid w:val="00F65D1F"/>
    <w:rsid w:val="00F65D60"/>
    <w:rsid w:val="00F66371"/>
    <w:rsid w:val="00F666F9"/>
    <w:rsid w:val="00F666FD"/>
    <w:rsid w:val="00F66720"/>
    <w:rsid w:val="00F66887"/>
    <w:rsid w:val="00F668AA"/>
    <w:rsid w:val="00F66BB6"/>
    <w:rsid w:val="00F66D88"/>
    <w:rsid w:val="00F66D9D"/>
    <w:rsid w:val="00F66FD9"/>
    <w:rsid w:val="00F67321"/>
    <w:rsid w:val="00F6747B"/>
    <w:rsid w:val="00F675AB"/>
    <w:rsid w:val="00F67748"/>
    <w:rsid w:val="00F7013A"/>
    <w:rsid w:val="00F7024D"/>
    <w:rsid w:val="00F7044A"/>
    <w:rsid w:val="00F70A4B"/>
    <w:rsid w:val="00F70B9D"/>
    <w:rsid w:val="00F70F21"/>
    <w:rsid w:val="00F70FF9"/>
    <w:rsid w:val="00F7118B"/>
    <w:rsid w:val="00F71333"/>
    <w:rsid w:val="00F7161B"/>
    <w:rsid w:val="00F719DA"/>
    <w:rsid w:val="00F71C23"/>
    <w:rsid w:val="00F7215B"/>
    <w:rsid w:val="00F7223C"/>
    <w:rsid w:val="00F728A2"/>
    <w:rsid w:val="00F72E00"/>
    <w:rsid w:val="00F73014"/>
    <w:rsid w:val="00F731DE"/>
    <w:rsid w:val="00F735F4"/>
    <w:rsid w:val="00F738A1"/>
    <w:rsid w:val="00F73974"/>
    <w:rsid w:val="00F73983"/>
    <w:rsid w:val="00F74173"/>
    <w:rsid w:val="00F7426F"/>
    <w:rsid w:val="00F7436A"/>
    <w:rsid w:val="00F7442D"/>
    <w:rsid w:val="00F7456D"/>
    <w:rsid w:val="00F74CED"/>
    <w:rsid w:val="00F751EE"/>
    <w:rsid w:val="00F75468"/>
    <w:rsid w:val="00F75A88"/>
    <w:rsid w:val="00F75B7B"/>
    <w:rsid w:val="00F75B81"/>
    <w:rsid w:val="00F75BEB"/>
    <w:rsid w:val="00F76253"/>
    <w:rsid w:val="00F7667B"/>
    <w:rsid w:val="00F76737"/>
    <w:rsid w:val="00F76779"/>
    <w:rsid w:val="00F76CFE"/>
    <w:rsid w:val="00F76EFA"/>
    <w:rsid w:val="00F77273"/>
    <w:rsid w:val="00F7744A"/>
    <w:rsid w:val="00F77564"/>
    <w:rsid w:val="00F77836"/>
    <w:rsid w:val="00F77E1F"/>
    <w:rsid w:val="00F77EF7"/>
    <w:rsid w:val="00F77F02"/>
    <w:rsid w:val="00F80A67"/>
    <w:rsid w:val="00F80B61"/>
    <w:rsid w:val="00F80B7E"/>
    <w:rsid w:val="00F80FCC"/>
    <w:rsid w:val="00F814A4"/>
    <w:rsid w:val="00F8176D"/>
    <w:rsid w:val="00F81882"/>
    <w:rsid w:val="00F8193A"/>
    <w:rsid w:val="00F81A39"/>
    <w:rsid w:val="00F81ABB"/>
    <w:rsid w:val="00F81D87"/>
    <w:rsid w:val="00F81DA3"/>
    <w:rsid w:val="00F81DBB"/>
    <w:rsid w:val="00F81F52"/>
    <w:rsid w:val="00F82257"/>
    <w:rsid w:val="00F822B3"/>
    <w:rsid w:val="00F823F0"/>
    <w:rsid w:val="00F825D5"/>
    <w:rsid w:val="00F827D9"/>
    <w:rsid w:val="00F8281D"/>
    <w:rsid w:val="00F8297A"/>
    <w:rsid w:val="00F82BE9"/>
    <w:rsid w:val="00F82CA2"/>
    <w:rsid w:val="00F830ED"/>
    <w:rsid w:val="00F833B7"/>
    <w:rsid w:val="00F833D8"/>
    <w:rsid w:val="00F8354F"/>
    <w:rsid w:val="00F840A4"/>
    <w:rsid w:val="00F8441B"/>
    <w:rsid w:val="00F84427"/>
    <w:rsid w:val="00F84695"/>
    <w:rsid w:val="00F84773"/>
    <w:rsid w:val="00F84CA9"/>
    <w:rsid w:val="00F84E7F"/>
    <w:rsid w:val="00F850D9"/>
    <w:rsid w:val="00F85359"/>
    <w:rsid w:val="00F85A68"/>
    <w:rsid w:val="00F85B56"/>
    <w:rsid w:val="00F85C8D"/>
    <w:rsid w:val="00F85EFD"/>
    <w:rsid w:val="00F85F27"/>
    <w:rsid w:val="00F85F9A"/>
    <w:rsid w:val="00F85FC8"/>
    <w:rsid w:val="00F8613E"/>
    <w:rsid w:val="00F86220"/>
    <w:rsid w:val="00F865FD"/>
    <w:rsid w:val="00F8663D"/>
    <w:rsid w:val="00F870E1"/>
    <w:rsid w:val="00F8724E"/>
    <w:rsid w:val="00F8730D"/>
    <w:rsid w:val="00F876DB"/>
    <w:rsid w:val="00F8774F"/>
    <w:rsid w:val="00F87894"/>
    <w:rsid w:val="00F87ABA"/>
    <w:rsid w:val="00F87B4E"/>
    <w:rsid w:val="00F87D9A"/>
    <w:rsid w:val="00F87EA3"/>
    <w:rsid w:val="00F87ECA"/>
    <w:rsid w:val="00F900D6"/>
    <w:rsid w:val="00F903BA"/>
    <w:rsid w:val="00F9047C"/>
    <w:rsid w:val="00F90DB0"/>
    <w:rsid w:val="00F90F75"/>
    <w:rsid w:val="00F915EA"/>
    <w:rsid w:val="00F9184E"/>
    <w:rsid w:val="00F91CBD"/>
    <w:rsid w:val="00F9215D"/>
    <w:rsid w:val="00F9228A"/>
    <w:rsid w:val="00F92290"/>
    <w:rsid w:val="00F925F7"/>
    <w:rsid w:val="00F92D78"/>
    <w:rsid w:val="00F93375"/>
    <w:rsid w:val="00F933A2"/>
    <w:rsid w:val="00F9368B"/>
    <w:rsid w:val="00F936D2"/>
    <w:rsid w:val="00F939EF"/>
    <w:rsid w:val="00F93A66"/>
    <w:rsid w:val="00F93E34"/>
    <w:rsid w:val="00F94126"/>
    <w:rsid w:val="00F9414D"/>
    <w:rsid w:val="00F94198"/>
    <w:rsid w:val="00F94297"/>
    <w:rsid w:val="00F94383"/>
    <w:rsid w:val="00F947C7"/>
    <w:rsid w:val="00F94CD9"/>
    <w:rsid w:val="00F94FB8"/>
    <w:rsid w:val="00F9529D"/>
    <w:rsid w:val="00F953EA"/>
    <w:rsid w:val="00F953F8"/>
    <w:rsid w:val="00F955F1"/>
    <w:rsid w:val="00F95A76"/>
    <w:rsid w:val="00F95B73"/>
    <w:rsid w:val="00F95E7D"/>
    <w:rsid w:val="00F95FF5"/>
    <w:rsid w:val="00F96074"/>
    <w:rsid w:val="00F96128"/>
    <w:rsid w:val="00F96250"/>
    <w:rsid w:val="00F9630A"/>
    <w:rsid w:val="00F96342"/>
    <w:rsid w:val="00F963C5"/>
    <w:rsid w:val="00F9657A"/>
    <w:rsid w:val="00F965CB"/>
    <w:rsid w:val="00F96638"/>
    <w:rsid w:val="00F96779"/>
    <w:rsid w:val="00F971FF"/>
    <w:rsid w:val="00F973A1"/>
    <w:rsid w:val="00F974DE"/>
    <w:rsid w:val="00F97866"/>
    <w:rsid w:val="00F97B0D"/>
    <w:rsid w:val="00F97D63"/>
    <w:rsid w:val="00F97E9A"/>
    <w:rsid w:val="00FA082C"/>
    <w:rsid w:val="00FA08FA"/>
    <w:rsid w:val="00FA113D"/>
    <w:rsid w:val="00FA18AD"/>
    <w:rsid w:val="00FA1A32"/>
    <w:rsid w:val="00FA1AFD"/>
    <w:rsid w:val="00FA1B86"/>
    <w:rsid w:val="00FA20E3"/>
    <w:rsid w:val="00FA2267"/>
    <w:rsid w:val="00FA22D7"/>
    <w:rsid w:val="00FA27E5"/>
    <w:rsid w:val="00FA29BF"/>
    <w:rsid w:val="00FA2A24"/>
    <w:rsid w:val="00FA2AD5"/>
    <w:rsid w:val="00FA2AF0"/>
    <w:rsid w:val="00FA2C6A"/>
    <w:rsid w:val="00FA2CBA"/>
    <w:rsid w:val="00FA34F0"/>
    <w:rsid w:val="00FA3741"/>
    <w:rsid w:val="00FA395D"/>
    <w:rsid w:val="00FA39FF"/>
    <w:rsid w:val="00FA3AAB"/>
    <w:rsid w:val="00FA3DAD"/>
    <w:rsid w:val="00FA409C"/>
    <w:rsid w:val="00FA4207"/>
    <w:rsid w:val="00FA43F1"/>
    <w:rsid w:val="00FA447E"/>
    <w:rsid w:val="00FA44F0"/>
    <w:rsid w:val="00FA4727"/>
    <w:rsid w:val="00FA4954"/>
    <w:rsid w:val="00FA498E"/>
    <w:rsid w:val="00FA4C73"/>
    <w:rsid w:val="00FA529B"/>
    <w:rsid w:val="00FA53B3"/>
    <w:rsid w:val="00FA570E"/>
    <w:rsid w:val="00FA5AF0"/>
    <w:rsid w:val="00FA5CE6"/>
    <w:rsid w:val="00FA5D1E"/>
    <w:rsid w:val="00FA5EC8"/>
    <w:rsid w:val="00FA5F8C"/>
    <w:rsid w:val="00FA750B"/>
    <w:rsid w:val="00FA7565"/>
    <w:rsid w:val="00FA75B3"/>
    <w:rsid w:val="00FA7C01"/>
    <w:rsid w:val="00FA7FEC"/>
    <w:rsid w:val="00FB0746"/>
    <w:rsid w:val="00FB09E9"/>
    <w:rsid w:val="00FB0B42"/>
    <w:rsid w:val="00FB0E88"/>
    <w:rsid w:val="00FB12FD"/>
    <w:rsid w:val="00FB146E"/>
    <w:rsid w:val="00FB1491"/>
    <w:rsid w:val="00FB14D3"/>
    <w:rsid w:val="00FB1513"/>
    <w:rsid w:val="00FB1648"/>
    <w:rsid w:val="00FB19CD"/>
    <w:rsid w:val="00FB1B21"/>
    <w:rsid w:val="00FB1B3F"/>
    <w:rsid w:val="00FB1E25"/>
    <w:rsid w:val="00FB1F35"/>
    <w:rsid w:val="00FB20DA"/>
    <w:rsid w:val="00FB2358"/>
    <w:rsid w:val="00FB2ACE"/>
    <w:rsid w:val="00FB2F4B"/>
    <w:rsid w:val="00FB31A1"/>
    <w:rsid w:val="00FB3207"/>
    <w:rsid w:val="00FB3303"/>
    <w:rsid w:val="00FB33CD"/>
    <w:rsid w:val="00FB3503"/>
    <w:rsid w:val="00FB35A7"/>
    <w:rsid w:val="00FB368F"/>
    <w:rsid w:val="00FB37B1"/>
    <w:rsid w:val="00FB3875"/>
    <w:rsid w:val="00FB390A"/>
    <w:rsid w:val="00FB3975"/>
    <w:rsid w:val="00FB3C77"/>
    <w:rsid w:val="00FB3EDB"/>
    <w:rsid w:val="00FB4014"/>
    <w:rsid w:val="00FB47B1"/>
    <w:rsid w:val="00FB48C2"/>
    <w:rsid w:val="00FB4EBA"/>
    <w:rsid w:val="00FB4F25"/>
    <w:rsid w:val="00FB4FC6"/>
    <w:rsid w:val="00FB5095"/>
    <w:rsid w:val="00FB51E7"/>
    <w:rsid w:val="00FB557F"/>
    <w:rsid w:val="00FB5E94"/>
    <w:rsid w:val="00FB6590"/>
    <w:rsid w:val="00FB65F2"/>
    <w:rsid w:val="00FB6837"/>
    <w:rsid w:val="00FB6C27"/>
    <w:rsid w:val="00FB73F4"/>
    <w:rsid w:val="00FB7700"/>
    <w:rsid w:val="00FB78E5"/>
    <w:rsid w:val="00FB7AD2"/>
    <w:rsid w:val="00FC0394"/>
    <w:rsid w:val="00FC0ADF"/>
    <w:rsid w:val="00FC0E45"/>
    <w:rsid w:val="00FC10DE"/>
    <w:rsid w:val="00FC12D3"/>
    <w:rsid w:val="00FC17FD"/>
    <w:rsid w:val="00FC1882"/>
    <w:rsid w:val="00FC1C20"/>
    <w:rsid w:val="00FC1C53"/>
    <w:rsid w:val="00FC1EFA"/>
    <w:rsid w:val="00FC202A"/>
    <w:rsid w:val="00FC23A6"/>
    <w:rsid w:val="00FC2705"/>
    <w:rsid w:val="00FC2C8F"/>
    <w:rsid w:val="00FC2ECA"/>
    <w:rsid w:val="00FC3026"/>
    <w:rsid w:val="00FC3436"/>
    <w:rsid w:val="00FC3866"/>
    <w:rsid w:val="00FC386D"/>
    <w:rsid w:val="00FC3DCA"/>
    <w:rsid w:val="00FC3FC4"/>
    <w:rsid w:val="00FC40FC"/>
    <w:rsid w:val="00FC4222"/>
    <w:rsid w:val="00FC429B"/>
    <w:rsid w:val="00FC4AFD"/>
    <w:rsid w:val="00FC4DDF"/>
    <w:rsid w:val="00FC4E7F"/>
    <w:rsid w:val="00FC4FBD"/>
    <w:rsid w:val="00FC5BD5"/>
    <w:rsid w:val="00FC5E43"/>
    <w:rsid w:val="00FC5E7D"/>
    <w:rsid w:val="00FC635C"/>
    <w:rsid w:val="00FC63B1"/>
    <w:rsid w:val="00FC63B9"/>
    <w:rsid w:val="00FC63E4"/>
    <w:rsid w:val="00FC674C"/>
    <w:rsid w:val="00FC674E"/>
    <w:rsid w:val="00FC6851"/>
    <w:rsid w:val="00FC6A5F"/>
    <w:rsid w:val="00FC6AEA"/>
    <w:rsid w:val="00FC7444"/>
    <w:rsid w:val="00FC747D"/>
    <w:rsid w:val="00FC74CB"/>
    <w:rsid w:val="00FC759B"/>
    <w:rsid w:val="00FC768D"/>
    <w:rsid w:val="00FC7B7F"/>
    <w:rsid w:val="00FC7EF8"/>
    <w:rsid w:val="00FD01E1"/>
    <w:rsid w:val="00FD0320"/>
    <w:rsid w:val="00FD03E9"/>
    <w:rsid w:val="00FD0495"/>
    <w:rsid w:val="00FD04BD"/>
    <w:rsid w:val="00FD0726"/>
    <w:rsid w:val="00FD082A"/>
    <w:rsid w:val="00FD0861"/>
    <w:rsid w:val="00FD0BEE"/>
    <w:rsid w:val="00FD0BF5"/>
    <w:rsid w:val="00FD182A"/>
    <w:rsid w:val="00FD1CD8"/>
    <w:rsid w:val="00FD1F05"/>
    <w:rsid w:val="00FD1F1E"/>
    <w:rsid w:val="00FD244D"/>
    <w:rsid w:val="00FD2513"/>
    <w:rsid w:val="00FD2597"/>
    <w:rsid w:val="00FD2630"/>
    <w:rsid w:val="00FD292D"/>
    <w:rsid w:val="00FD2A65"/>
    <w:rsid w:val="00FD2ABE"/>
    <w:rsid w:val="00FD2D18"/>
    <w:rsid w:val="00FD2D2F"/>
    <w:rsid w:val="00FD2DE2"/>
    <w:rsid w:val="00FD33E4"/>
    <w:rsid w:val="00FD346D"/>
    <w:rsid w:val="00FD3795"/>
    <w:rsid w:val="00FD3A19"/>
    <w:rsid w:val="00FD3BFA"/>
    <w:rsid w:val="00FD3D3C"/>
    <w:rsid w:val="00FD3E97"/>
    <w:rsid w:val="00FD41AB"/>
    <w:rsid w:val="00FD41C7"/>
    <w:rsid w:val="00FD45E7"/>
    <w:rsid w:val="00FD4F25"/>
    <w:rsid w:val="00FD5AC2"/>
    <w:rsid w:val="00FD5B0B"/>
    <w:rsid w:val="00FD5B50"/>
    <w:rsid w:val="00FD5BEC"/>
    <w:rsid w:val="00FD5C1A"/>
    <w:rsid w:val="00FD5E3F"/>
    <w:rsid w:val="00FD6135"/>
    <w:rsid w:val="00FD645E"/>
    <w:rsid w:val="00FD6489"/>
    <w:rsid w:val="00FD6665"/>
    <w:rsid w:val="00FD69CB"/>
    <w:rsid w:val="00FD6E8F"/>
    <w:rsid w:val="00FD700A"/>
    <w:rsid w:val="00FD70CF"/>
    <w:rsid w:val="00FD73F6"/>
    <w:rsid w:val="00FD74ED"/>
    <w:rsid w:val="00FD7715"/>
    <w:rsid w:val="00FD7994"/>
    <w:rsid w:val="00FD7A0F"/>
    <w:rsid w:val="00FD7C47"/>
    <w:rsid w:val="00FD7DC8"/>
    <w:rsid w:val="00FE011E"/>
    <w:rsid w:val="00FE0233"/>
    <w:rsid w:val="00FE0584"/>
    <w:rsid w:val="00FE0999"/>
    <w:rsid w:val="00FE129F"/>
    <w:rsid w:val="00FE15B7"/>
    <w:rsid w:val="00FE1D34"/>
    <w:rsid w:val="00FE2846"/>
    <w:rsid w:val="00FE2A3E"/>
    <w:rsid w:val="00FE2B50"/>
    <w:rsid w:val="00FE2CE1"/>
    <w:rsid w:val="00FE2FFC"/>
    <w:rsid w:val="00FE31C7"/>
    <w:rsid w:val="00FE3D2B"/>
    <w:rsid w:val="00FE4089"/>
    <w:rsid w:val="00FE411C"/>
    <w:rsid w:val="00FE459F"/>
    <w:rsid w:val="00FE4A4E"/>
    <w:rsid w:val="00FE4B61"/>
    <w:rsid w:val="00FE4B72"/>
    <w:rsid w:val="00FE4C0D"/>
    <w:rsid w:val="00FE4F5F"/>
    <w:rsid w:val="00FE504F"/>
    <w:rsid w:val="00FE518F"/>
    <w:rsid w:val="00FE51C7"/>
    <w:rsid w:val="00FE51C8"/>
    <w:rsid w:val="00FE547A"/>
    <w:rsid w:val="00FE5484"/>
    <w:rsid w:val="00FE596F"/>
    <w:rsid w:val="00FE5E2B"/>
    <w:rsid w:val="00FE6139"/>
    <w:rsid w:val="00FE618B"/>
    <w:rsid w:val="00FE629C"/>
    <w:rsid w:val="00FE673F"/>
    <w:rsid w:val="00FE67C3"/>
    <w:rsid w:val="00FE6830"/>
    <w:rsid w:val="00FE68B1"/>
    <w:rsid w:val="00FE7023"/>
    <w:rsid w:val="00FE711A"/>
    <w:rsid w:val="00FE7265"/>
    <w:rsid w:val="00FE7865"/>
    <w:rsid w:val="00FE79E1"/>
    <w:rsid w:val="00FE7F86"/>
    <w:rsid w:val="00FF043E"/>
    <w:rsid w:val="00FF0693"/>
    <w:rsid w:val="00FF06C3"/>
    <w:rsid w:val="00FF095F"/>
    <w:rsid w:val="00FF0C4D"/>
    <w:rsid w:val="00FF0E4F"/>
    <w:rsid w:val="00FF0E65"/>
    <w:rsid w:val="00FF0F72"/>
    <w:rsid w:val="00FF146F"/>
    <w:rsid w:val="00FF14B4"/>
    <w:rsid w:val="00FF14EC"/>
    <w:rsid w:val="00FF184F"/>
    <w:rsid w:val="00FF1D46"/>
    <w:rsid w:val="00FF2047"/>
    <w:rsid w:val="00FF2787"/>
    <w:rsid w:val="00FF28D3"/>
    <w:rsid w:val="00FF2B18"/>
    <w:rsid w:val="00FF2FE6"/>
    <w:rsid w:val="00FF3589"/>
    <w:rsid w:val="00FF3858"/>
    <w:rsid w:val="00FF3AB9"/>
    <w:rsid w:val="00FF3C0F"/>
    <w:rsid w:val="00FF3C8E"/>
    <w:rsid w:val="00FF3ECB"/>
    <w:rsid w:val="00FF403C"/>
    <w:rsid w:val="00FF4138"/>
    <w:rsid w:val="00FF441D"/>
    <w:rsid w:val="00FF477A"/>
    <w:rsid w:val="00FF4D41"/>
    <w:rsid w:val="00FF4E55"/>
    <w:rsid w:val="00FF5103"/>
    <w:rsid w:val="00FF516A"/>
    <w:rsid w:val="00FF5286"/>
    <w:rsid w:val="00FF5296"/>
    <w:rsid w:val="00FF52C0"/>
    <w:rsid w:val="00FF5471"/>
    <w:rsid w:val="00FF54D0"/>
    <w:rsid w:val="00FF5691"/>
    <w:rsid w:val="00FF5A87"/>
    <w:rsid w:val="00FF5ABA"/>
    <w:rsid w:val="00FF5E62"/>
    <w:rsid w:val="00FF614C"/>
    <w:rsid w:val="00FF631D"/>
    <w:rsid w:val="00FF684B"/>
    <w:rsid w:val="00FF6F0C"/>
    <w:rsid w:val="00FF70FC"/>
    <w:rsid w:val="00FF731E"/>
    <w:rsid w:val="00FF7369"/>
    <w:rsid w:val="00FF7428"/>
    <w:rsid w:val="00FF7619"/>
    <w:rsid w:val="00FF7954"/>
    <w:rsid w:val="00FF7AB8"/>
    <w:rsid w:val="00FF7C98"/>
    <w:rsid w:val="00FF7DDF"/>
    <w:rsid w:val="00FF7EB5"/>
    <w:rsid w:val="00FF7EEE"/>
    <w:rsid w:val="0138F2C4"/>
    <w:rsid w:val="01619E20"/>
    <w:rsid w:val="01881A58"/>
    <w:rsid w:val="01B35463"/>
    <w:rsid w:val="02C3E639"/>
    <w:rsid w:val="02EA1759"/>
    <w:rsid w:val="0325E53D"/>
    <w:rsid w:val="034CA0C9"/>
    <w:rsid w:val="03B6CECA"/>
    <w:rsid w:val="03BF8242"/>
    <w:rsid w:val="03D7AFA5"/>
    <w:rsid w:val="03EA8A8D"/>
    <w:rsid w:val="04013C2C"/>
    <w:rsid w:val="04130D97"/>
    <w:rsid w:val="04706B04"/>
    <w:rsid w:val="048FC03D"/>
    <w:rsid w:val="04F0FBD8"/>
    <w:rsid w:val="051F622D"/>
    <w:rsid w:val="054A5835"/>
    <w:rsid w:val="05561ADD"/>
    <w:rsid w:val="055EA686"/>
    <w:rsid w:val="0582B927"/>
    <w:rsid w:val="05A7A183"/>
    <w:rsid w:val="05A7FFCD"/>
    <w:rsid w:val="05BB53BC"/>
    <w:rsid w:val="05E66690"/>
    <w:rsid w:val="05F4A3DF"/>
    <w:rsid w:val="06045F7D"/>
    <w:rsid w:val="0619D1DC"/>
    <w:rsid w:val="064DAC28"/>
    <w:rsid w:val="065C3261"/>
    <w:rsid w:val="0693D14D"/>
    <w:rsid w:val="06CC2751"/>
    <w:rsid w:val="06EB8D91"/>
    <w:rsid w:val="06F9D67D"/>
    <w:rsid w:val="072FB275"/>
    <w:rsid w:val="076062A5"/>
    <w:rsid w:val="076423AF"/>
    <w:rsid w:val="0772951A"/>
    <w:rsid w:val="078A9D38"/>
    <w:rsid w:val="07981C79"/>
    <w:rsid w:val="07BD3F51"/>
    <w:rsid w:val="07BEA078"/>
    <w:rsid w:val="07D209BA"/>
    <w:rsid w:val="07D9BAB8"/>
    <w:rsid w:val="07DA0373"/>
    <w:rsid w:val="087400A8"/>
    <w:rsid w:val="088B66EF"/>
    <w:rsid w:val="088F553C"/>
    <w:rsid w:val="08ABEC66"/>
    <w:rsid w:val="08FBDC2B"/>
    <w:rsid w:val="096B4157"/>
    <w:rsid w:val="097EC537"/>
    <w:rsid w:val="09D2B072"/>
    <w:rsid w:val="09F8CB17"/>
    <w:rsid w:val="0A05E6B7"/>
    <w:rsid w:val="0A5A8A9D"/>
    <w:rsid w:val="0AE40B9E"/>
    <w:rsid w:val="0B67E649"/>
    <w:rsid w:val="0B85ABCB"/>
    <w:rsid w:val="0B929F21"/>
    <w:rsid w:val="0BC879AB"/>
    <w:rsid w:val="0C0FC7DA"/>
    <w:rsid w:val="0C5B1AA5"/>
    <w:rsid w:val="0C81E937"/>
    <w:rsid w:val="0CC647D0"/>
    <w:rsid w:val="0CC9A47E"/>
    <w:rsid w:val="0CDEFEFC"/>
    <w:rsid w:val="0CE52398"/>
    <w:rsid w:val="0D3642AF"/>
    <w:rsid w:val="0D8E9003"/>
    <w:rsid w:val="0D9A729D"/>
    <w:rsid w:val="0DAF110C"/>
    <w:rsid w:val="0E04FD55"/>
    <w:rsid w:val="0E41FA88"/>
    <w:rsid w:val="0E67A972"/>
    <w:rsid w:val="0E6CC574"/>
    <w:rsid w:val="0E7CBA34"/>
    <w:rsid w:val="0E8377B5"/>
    <w:rsid w:val="0EA0C1CC"/>
    <w:rsid w:val="0EA2B856"/>
    <w:rsid w:val="0EBF4E1B"/>
    <w:rsid w:val="0F2488C9"/>
    <w:rsid w:val="0F640E3E"/>
    <w:rsid w:val="0F6817DB"/>
    <w:rsid w:val="0F750318"/>
    <w:rsid w:val="0F929F09"/>
    <w:rsid w:val="0FBE6963"/>
    <w:rsid w:val="0FD38873"/>
    <w:rsid w:val="1068DF79"/>
    <w:rsid w:val="1084CC10"/>
    <w:rsid w:val="109F6D28"/>
    <w:rsid w:val="11481ACB"/>
    <w:rsid w:val="117A5272"/>
    <w:rsid w:val="11930D66"/>
    <w:rsid w:val="11AC0135"/>
    <w:rsid w:val="11B0063B"/>
    <w:rsid w:val="11B35A4A"/>
    <w:rsid w:val="11F1A612"/>
    <w:rsid w:val="1240C571"/>
    <w:rsid w:val="12647827"/>
    <w:rsid w:val="13145E8E"/>
    <w:rsid w:val="133399A2"/>
    <w:rsid w:val="136BCEBC"/>
    <w:rsid w:val="137B2DE0"/>
    <w:rsid w:val="13E75673"/>
    <w:rsid w:val="13FB9266"/>
    <w:rsid w:val="145A1D6F"/>
    <w:rsid w:val="14798895"/>
    <w:rsid w:val="147EBE2C"/>
    <w:rsid w:val="14BAB1B5"/>
    <w:rsid w:val="14D5A0D4"/>
    <w:rsid w:val="14F028C8"/>
    <w:rsid w:val="15854B7C"/>
    <w:rsid w:val="159AF381"/>
    <w:rsid w:val="15BFC33E"/>
    <w:rsid w:val="15C1FC49"/>
    <w:rsid w:val="1608A563"/>
    <w:rsid w:val="162237BB"/>
    <w:rsid w:val="16425A5C"/>
    <w:rsid w:val="164AB807"/>
    <w:rsid w:val="16711BAA"/>
    <w:rsid w:val="16DCFB04"/>
    <w:rsid w:val="17817AFB"/>
    <w:rsid w:val="17DB8A56"/>
    <w:rsid w:val="17ED3C79"/>
    <w:rsid w:val="17EF086D"/>
    <w:rsid w:val="17F08919"/>
    <w:rsid w:val="182DB034"/>
    <w:rsid w:val="1831BFB2"/>
    <w:rsid w:val="184E2503"/>
    <w:rsid w:val="185C4BE4"/>
    <w:rsid w:val="18768E26"/>
    <w:rsid w:val="18A5656E"/>
    <w:rsid w:val="18B7FF6F"/>
    <w:rsid w:val="18B9C08A"/>
    <w:rsid w:val="19060B1C"/>
    <w:rsid w:val="1936AE13"/>
    <w:rsid w:val="1938C32E"/>
    <w:rsid w:val="19DA74E7"/>
    <w:rsid w:val="19E4AF46"/>
    <w:rsid w:val="1A8CE62F"/>
    <w:rsid w:val="1AE4EBD3"/>
    <w:rsid w:val="1AE95C80"/>
    <w:rsid w:val="1B24FABF"/>
    <w:rsid w:val="1B488229"/>
    <w:rsid w:val="1B664D15"/>
    <w:rsid w:val="1B9147AB"/>
    <w:rsid w:val="1BB40667"/>
    <w:rsid w:val="1BCE8BF5"/>
    <w:rsid w:val="1C0C11D0"/>
    <w:rsid w:val="1C394EC7"/>
    <w:rsid w:val="1C4067B6"/>
    <w:rsid w:val="1CC1ECDF"/>
    <w:rsid w:val="1CCE711B"/>
    <w:rsid w:val="1CD3AE94"/>
    <w:rsid w:val="1CEAF71B"/>
    <w:rsid w:val="1D145317"/>
    <w:rsid w:val="1D17ABEF"/>
    <w:rsid w:val="1D30B470"/>
    <w:rsid w:val="1D40053A"/>
    <w:rsid w:val="1D51860E"/>
    <w:rsid w:val="1D5C2877"/>
    <w:rsid w:val="1D628216"/>
    <w:rsid w:val="1D7A129F"/>
    <w:rsid w:val="1D8B8493"/>
    <w:rsid w:val="1DFA6737"/>
    <w:rsid w:val="1E1B0CD4"/>
    <w:rsid w:val="1E1F358D"/>
    <w:rsid w:val="1E55C89F"/>
    <w:rsid w:val="1E5DDB24"/>
    <w:rsid w:val="1E6D31AF"/>
    <w:rsid w:val="1EAA586F"/>
    <w:rsid w:val="1EAC499A"/>
    <w:rsid w:val="1F1FDF33"/>
    <w:rsid w:val="1F30FD67"/>
    <w:rsid w:val="1F508C81"/>
    <w:rsid w:val="1F91E0FD"/>
    <w:rsid w:val="201EA930"/>
    <w:rsid w:val="204B182C"/>
    <w:rsid w:val="2053C3ED"/>
    <w:rsid w:val="20ACB0AE"/>
    <w:rsid w:val="20C7513C"/>
    <w:rsid w:val="20CBBE8B"/>
    <w:rsid w:val="20E2E566"/>
    <w:rsid w:val="215B0E5D"/>
    <w:rsid w:val="215CB454"/>
    <w:rsid w:val="21B5612B"/>
    <w:rsid w:val="21BE2440"/>
    <w:rsid w:val="21BF150F"/>
    <w:rsid w:val="21CB2D5C"/>
    <w:rsid w:val="21F4660E"/>
    <w:rsid w:val="223E5ACA"/>
    <w:rsid w:val="227DC674"/>
    <w:rsid w:val="22ACAC1C"/>
    <w:rsid w:val="2303B60F"/>
    <w:rsid w:val="231DA9BF"/>
    <w:rsid w:val="232DEAC8"/>
    <w:rsid w:val="23368A59"/>
    <w:rsid w:val="233EDBDC"/>
    <w:rsid w:val="23529E5D"/>
    <w:rsid w:val="236A480D"/>
    <w:rsid w:val="236ABF81"/>
    <w:rsid w:val="2384836E"/>
    <w:rsid w:val="23887EFA"/>
    <w:rsid w:val="23E4D34E"/>
    <w:rsid w:val="2418E776"/>
    <w:rsid w:val="2428F8FE"/>
    <w:rsid w:val="2452EAF7"/>
    <w:rsid w:val="245CB4E8"/>
    <w:rsid w:val="2460C121"/>
    <w:rsid w:val="249C2E97"/>
    <w:rsid w:val="254C6179"/>
    <w:rsid w:val="25CBE9EE"/>
    <w:rsid w:val="2607FF0A"/>
    <w:rsid w:val="264B79FC"/>
    <w:rsid w:val="26E9BC12"/>
    <w:rsid w:val="27630B76"/>
    <w:rsid w:val="277E5EC9"/>
    <w:rsid w:val="27A6393E"/>
    <w:rsid w:val="27B92346"/>
    <w:rsid w:val="27C223C0"/>
    <w:rsid w:val="27CDDD64"/>
    <w:rsid w:val="281DB5B3"/>
    <w:rsid w:val="28739A4E"/>
    <w:rsid w:val="292A4CF2"/>
    <w:rsid w:val="2931E00D"/>
    <w:rsid w:val="293BE511"/>
    <w:rsid w:val="294D61B9"/>
    <w:rsid w:val="296DDFB5"/>
    <w:rsid w:val="29730AED"/>
    <w:rsid w:val="29DBDA26"/>
    <w:rsid w:val="2A0860A6"/>
    <w:rsid w:val="2A2F91B3"/>
    <w:rsid w:val="2A4B5E12"/>
    <w:rsid w:val="2A634F72"/>
    <w:rsid w:val="2A84D0AB"/>
    <w:rsid w:val="2A99F2F9"/>
    <w:rsid w:val="2B19877F"/>
    <w:rsid w:val="2B9FDFAA"/>
    <w:rsid w:val="2C13AA07"/>
    <w:rsid w:val="2C46935A"/>
    <w:rsid w:val="2C48E488"/>
    <w:rsid w:val="2C634386"/>
    <w:rsid w:val="2C6986D2"/>
    <w:rsid w:val="2C6CF086"/>
    <w:rsid w:val="2C72B0FD"/>
    <w:rsid w:val="2C802C59"/>
    <w:rsid w:val="2CCC9BB5"/>
    <w:rsid w:val="2CEB6AFC"/>
    <w:rsid w:val="2D10FCA8"/>
    <w:rsid w:val="2D50D3F9"/>
    <w:rsid w:val="2D518337"/>
    <w:rsid w:val="2D5D16BA"/>
    <w:rsid w:val="2DB9428D"/>
    <w:rsid w:val="2DD48975"/>
    <w:rsid w:val="2E5554F9"/>
    <w:rsid w:val="2E7C9875"/>
    <w:rsid w:val="2E9363DC"/>
    <w:rsid w:val="2EADC498"/>
    <w:rsid w:val="2EB34B77"/>
    <w:rsid w:val="2F22FC7F"/>
    <w:rsid w:val="2F3B3D44"/>
    <w:rsid w:val="2F3C58DF"/>
    <w:rsid w:val="2F95CB74"/>
    <w:rsid w:val="2FAFAD6B"/>
    <w:rsid w:val="3028F316"/>
    <w:rsid w:val="3032F313"/>
    <w:rsid w:val="306BA9A6"/>
    <w:rsid w:val="30777D84"/>
    <w:rsid w:val="30947EE2"/>
    <w:rsid w:val="309A732F"/>
    <w:rsid w:val="30C6AF36"/>
    <w:rsid w:val="30F320F8"/>
    <w:rsid w:val="31409FF4"/>
    <w:rsid w:val="31694287"/>
    <w:rsid w:val="31C6853A"/>
    <w:rsid w:val="32760402"/>
    <w:rsid w:val="32806AFB"/>
    <w:rsid w:val="32BEE1B4"/>
    <w:rsid w:val="32CE206D"/>
    <w:rsid w:val="32D7E042"/>
    <w:rsid w:val="335F10E5"/>
    <w:rsid w:val="33A1A029"/>
    <w:rsid w:val="33A3CBCD"/>
    <w:rsid w:val="33C2E4E2"/>
    <w:rsid w:val="33E82DB0"/>
    <w:rsid w:val="33F1309B"/>
    <w:rsid w:val="3401EFA1"/>
    <w:rsid w:val="3419B392"/>
    <w:rsid w:val="3498C1F9"/>
    <w:rsid w:val="34A02DE1"/>
    <w:rsid w:val="34EE6105"/>
    <w:rsid w:val="3563776A"/>
    <w:rsid w:val="35B6D8D4"/>
    <w:rsid w:val="35DC4274"/>
    <w:rsid w:val="36B696CB"/>
    <w:rsid w:val="36B8FA81"/>
    <w:rsid w:val="36E1CF7E"/>
    <w:rsid w:val="36F8A795"/>
    <w:rsid w:val="370E702E"/>
    <w:rsid w:val="3725965C"/>
    <w:rsid w:val="37319BBB"/>
    <w:rsid w:val="3755B49C"/>
    <w:rsid w:val="37F0BF46"/>
    <w:rsid w:val="37F39E89"/>
    <w:rsid w:val="3871678D"/>
    <w:rsid w:val="3872C7BA"/>
    <w:rsid w:val="38B60A27"/>
    <w:rsid w:val="38DC1F45"/>
    <w:rsid w:val="38E1608D"/>
    <w:rsid w:val="390957F1"/>
    <w:rsid w:val="391199D4"/>
    <w:rsid w:val="39150BAF"/>
    <w:rsid w:val="3919A35D"/>
    <w:rsid w:val="391B5B2B"/>
    <w:rsid w:val="3976A621"/>
    <w:rsid w:val="3A09B6AB"/>
    <w:rsid w:val="3A1ACDE9"/>
    <w:rsid w:val="3A229AFC"/>
    <w:rsid w:val="3A50D052"/>
    <w:rsid w:val="3A548EA6"/>
    <w:rsid w:val="3A93182E"/>
    <w:rsid w:val="3A980A8F"/>
    <w:rsid w:val="3AA9598A"/>
    <w:rsid w:val="3AAD73B5"/>
    <w:rsid w:val="3ABA3935"/>
    <w:rsid w:val="3B0F884E"/>
    <w:rsid w:val="3B116A2A"/>
    <w:rsid w:val="3B2EDD43"/>
    <w:rsid w:val="3B398494"/>
    <w:rsid w:val="3B90451A"/>
    <w:rsid w:val="3BA12C16"/>
    <w:rsid w:val="3BDB105F"/>
    <w:rsid w:val="3BEF2D60"/>
    <w:rsid w:val="3C28A9A5"/>
    <w:rsid w:val="3C44E09E"/>
    <w:rsid w:val="3C5290EC"/>
    <w:rsid w:val="3C610AF0"/>
    <w:rsid w:val="3C6998EA"/>
    <w:rsid w:val="3C6AF513"/>
    <w:rsid w:val="3C6F77F1"/>
    <w:rsid w:val="3C788EAE"/>
    <w:rsid w:val="3CAD91FC"/>
    <w:rsid w:val="3CBDDB05"/>
    <w:rsid w:val="3CE411A2"/>
    <w:rsid w:val="3D04B088"/>
    <w:rsid w:val="3D7BE113"/>
    <w:rsid w:val="3E609B9C"/>
    <w:rsid w:val="3E88A191"/>
    <w:rsid w:val="3E9E5C41"/>
    <w:rsid w:val="3EBA919F"/>
    <w:rsid w:val="3F3F7370"/>
    <w:rsid w:val="3F409108"/>
    <w:rsid w:val="3F5B08A8"/>
    <w:rsid w:val="3F958A6B"/>
    <w:rsid w:val="3FDA71CA"/>
    <w:rsid w:val="3FFA1CB7"/>
    <w:rsid w:val="40CFF35B"/>
    <w:rsid w:val="40DC4C82"/>
    <w:rsid w:val="40E74B1C"/>
    <w:rsid w:val="4149F927"/>
    <w:rsid w:val="41582EAE"/>
    <w:rsid w:val="41759D22"/>
    <w:rsid w:val="41CB8C70"/>
    <w:rsid w:val="422D4B70"/>
    <w:rsid w:val="4256BEB6"/>
    <w:rsid w:val="428B70F3"/>
    <w:rsid w:val="42B5FD6F"/>
    <w:rsid w:val="42B72798"/>
    <w:rsid w:val="42BE4AC3"/>
    <w:rsid w:val="43361A76"/>
    <w:rsid w:val="4379C111"/>
    <w:rsid w:val="4394339B"/>
    <w:rsid w:val="43947FDC"/>
    <w:rsid w:val="43B12AB8"/>
    <w:rsid w:val="43C2E18C"/>
    <w:rsid w:val="43C49C83"/>
    <w:rsid w:val="44678665"/>
    <w:rsid w:val="448DAADB"/>
    <w:rsid w:val="44C1986A"/>
    <w:rsid w:val="452821DA"/>
    <w:rsid w:val="45321791"/>
    <w:rsid w:val="456A0BD9"/>
    <w:rsid w:val="45F0EA43"/>
    <w:rsid w:val="460B3373"/>
    <w:rsid w:val="46258D86"/>
    <w:rsid w:val="462B90C2"/>
    <w:rsid w:val="467DEF70"/>
    <w:rsid w:val="469A108D"/>
    <w:rsid w:val="46CB7F4A"/>
    <w:rsid w:val="46E9BD3A"/>
    <w:rsid w:val="474BCF97"/>
    <w:rsid w:val="47C3F479"/>
    <w:rsid w:val="47D5CB8D"/>
    <w:rsid w:val="47F766A9"/>
    <w:rsid w:val="4834A521"/>
    <w:rsid w:val="4868A1D4"/>
    <w:rsid w:val="4879F38D"/>
    <w:rsid w:val="487C5BD6"/>
    <w:rsid w:val="48A5FE18"/>
    <w:rsid w:val="48AD1242"/>
    <w:rsid w:val="48B5E762"/>
    <w:rsid w:val="48E2E44C"/>
    <w:rsid w:val="49327688"/>
    <w:rsid w:val="493E4806"/>
    <w:rsid w:val="494623CC"/>
    <w:rsid w:val="49601B72"/>
    <w:rsid w:val="497C8A4A"/>
    <w:rsid w:val="49B7488E"/>
    <w:rsid w:val="49CABFD2"/>
    <w:rsid w:val="49DFB090"/>
    <w:rsid w:val="49F32F6A"/>
    <w:rsid w:val="4A02FA41"/>
    <w:rsid w:val="4A0670CD"/>
    <w:rsid w:val="4A92126C"/>
    <w:rsid w:val="4AEA5499"/>
    <w:rsid w:val="4B3C4EFF"/>
    <w:rsid w:val="4B577A65"/>
    <w:rsid w:val="4BE18082"/>
    <w:rsid w:val="4BE84AC0"/>
    <w:rsid w:val="4C06CBB5"/>
    <w:rsid w:val="4C1BCACF"/>
    <w:rsid w:val="4C1C0572"/>
    <w:rsid w:val="4C2A3D77"/>
    <w:rsid w:val="4C301338"/>
    <w:rsid w:val="4C7E3505"/>
    <w:rsid w:val="4CB1D8F4"/>
    <w:rsid w:val="4D06D43F"/>
    <w:rsid w:val="4D1CAA62"/>
    <w:rsid w:val="4D404149"/>
    <w:rsid w:val="4D649565"/>
    <w:rsid w:val="4DBB10CC"/>
    <w:rsid w:val="4DC4E0F1"/>
    <w:rsid w:val="4DC8A988"/>
    <w:rsid w:val="4DDE82F5"/>
    <w:rsid w:val="4E091989"/>
    <w:rsid w:val="4E2705B0"/>
    <w:rsid w:val="4E3C64F9"/>
    <w:rsid w:val="4E70B760"/>
    <w:rsid w:val="4E85B64B"/>
    <w:rsid w:val="4EA631D3"/>
    <w:rsid w:val="4ED8C6B9"/>
    <w:rsid w:val="4F2D21B0"/>
    <w:rsid w:val="4FB6E36B"/>
    <w:rsid w:val="4FEBBC3B"/>
    <w:rsid w:val="501F9E3D"/>
    <w:rsid w:val="507489E1"/>
    <w:rsid w:val="5085D5A9"/>
    <w:rsid w:val="5104DB90"/>
    <w:rsid w:val="510DEA66"/>
    <w:rsid w:val="511DB948"/>
    <w:rsid w:val="51778F64"/>
    <w:rsid w:val="51D496DD"/>
    <w:rsid w:val="51D6610C"/>
    <w:rsid w:val="51E6F3B8"/>
    <w:rsid w:val="521165AE"/>
    <w:rsid w:val="522DD22B"/>
    <w:rsid w:val="524EF0F0"/>
    <w:rsid w:val="52572B45"/>
    <w:rsid w:val="5272F02F"/>
    <w:rsid w:val="52CEB4D4"/>
    <w:rsid w:val="52FBBD58"/>
    <w:rsid w:val="531DBE76"/>
    <w:rsid w:val="5372AB16"/>
    <w:rsid w:val="5372BE24"/>
    <w:rsid w:val="5405CD9A"/>
    <w:rsid w:val="542DF663"/>
    <w:rsid w:val="5460AC4B"/>
    <w:rsid w:val="54621792"/>
    <w:rsid w:val="54809B94"/>
    <w:rsid w:val="54DFE8A6"/>
    <w:rsid w:val="54F46DD5"/>
    <w:rsid w:val="54F89FC5"/>
    <w:rsid w:val="54FBEC68"/>
    <w:rsid w:val="5508591A"/>
    <w:rsid w:val="550E6F9A"/>
    <w:rsid w:val="55194DDB"/>
    <w:rsid w:val="5538C282"/>
    <w:rsid w:val="554F1D83"/>
    <w:rsid w:val="554F7A6B"/>
    <w:rsid w:val="555DC48D"/>
    <w:rsid w:val="558FD79C"/>
    <w:rsid w:val="55A1C8A4"/>
    <w:rsid w:val="55A247B8"/>
    <w:rsid w:val="55AB9250"/>
    <w:rsid w:val="5617C59F"/>
    <w:rsid w:val="5620A3BD"/>
    <w:rsid w:val="56314793"/>
    <w:rsid w:val="563F1A08"/>
    <w:rsid w:val="565A2E58"/>
    <w:rsid w:val="56DCBC6F"/>
    <w:rsid w:val="571B09F6"/>
    <w:rsid w:val="572B93F6"/>
    <w:rsid w:val="5735B5C2"/>
    <w:rsid w:val="577B2EC5"/>
    <w:rsid w:val="577F12A9"/>
    <w:rsid w:val="578984F4"/>
    <w:rsid w:val="57F02870"/>
    <w:rsid w:val="5834AF6A"/>
    <w:rsid w:val="586B3B02"/>
    <w:rsid w:val="587A1B91"/>
    <w:rsid w:val="588C3D63"/>
    <w:rsid w:val="58A92631"/>
    <w:rsid w:val="58CC6987"/>
    <w:rsid w:val="59BEDFFE"/>
    <w:rsid w:val="59DD0B87"/>
    <w:rsid w:val="5A1410DB"/>
    <w:rsid w:val="5A4099ED"/>
    <w:rsid w:val="5A52728C"/>
    <w:rsid w:val="5A75FD8D"/>
    <w:rsid w:val="5AF78A91"/>
    <w:rsid w:val="5B8EA3D9"/>
    <w:rsid w:val="5B95A8C2"/>
    <w:rsid w:val="5BB1C042"/>
    <w:rsid w:val="5BD9288B"/>
    <w:rsid w:val="5D2A851C"/>
    <w:rsid w:val="5DA1A75E"/>
    <w:rsid w:val="5E1685DD"/>
    <w:rsid w:val="5E1AB0D3"/>
    <w:rsid w:val="5E228731"/>
    <w:rsid w:val="5E6F05A1"/>
    <w:rsid w:val="5E8D5E96"/>
    <w:rsid w:val="5E994533"/>
    <w:rsid w:val="5EC076D4"/>
    <w:rsid w:val="5EFE2483"/>
    <w:rsid w:val="5F6D546E"/>
    <w:rsid w:val="604AE9A8"/>
    <w:rsid w:val="605194A3"/>
    <w:rsid w:val="60A66DB4"/>
    <w:rsid w:val="60B121AE"/>
    <w:rsid w:val="60E37BC5"/>
    <w:rsid w:val="611BDE91"/>
    <w:rsid w:val="612F17B7"/>
    <w:rsid w:val="615C4653"/>
    <w:rsid w:val="615F54D5"/>
    <w:rsid w:val="6192C06F"/>
    <w:rsid w:val="6250172A"/>
    <w:rsid w:val="62663C64"/>
    <w:rsid w:val="629A1D05"/>
    <w:rsid w:val="62B355DF"/>
    <w:rsid w:val="62E47C36"/>
    <w:rsid w:val="62F9813A"/>
    <w:rsid w:val="63104BCE"/>
    <w:rsid w:val="633FD878"/>
    <w:rsid w:val="6343FCFE"/>
    <w:rsid w:val="6387F499"/>
    <w:rsid w:val="6392C579"/>
    <w:rsid w:val="63EB095A"/>
    <w:rsid w:val="63FF789C"/>
    <w:rsid w:val="6422F73D"/>
    <w:rsid w:val="64332066"/>
    <w:rsid w:val="644B2A04"/>
    <w:rsid w:val="6455DE9A"/>
    <w:rsid w:val="649D77F4"/>
    <w:rsid w:val="64EDEE41"/>
    <w:rsid w:val="650FA2E8"/>
    <w:rsid w:val="651B9FBB"/>
    <w:rsid w:val="6565CE02"/>
    <w:rsid w:val="657322A1"/>
    <w:rsid w:val="658384E1"/>
    <w:rsid w:val="65B70329"/>
    <w:rsid w:val="65D47812"/>
    <w:rsid w:val="65DC0A70"/>
    <w:rsid w:val="663210A3"/>
    <w:rsid w:val="667DA9FA"/>
    <w:rsid w:val="66912372"/>
    <w:rsid w:val="6691DE7E"/>
    <w:rsid w:val="66EBD486"/>
    <w:rsid w:val="67070972"/>
    <w:rsid w:val="675B957B"/>
    <w:rsid w:val="6781087B"/>
    <w:rsid w:val="6800D3C7"/>
    <w:rsid w:val="680137EC"/>
    <w:rsid w:val="682ABEAC"/>
    <w:rsid w:val="683C9B13"/>
    <w:rsid w:val="686B87FA"/>
    <w:rsid w:val="687AEE17"/>
    <w:rsid w:val="68A95933"/>
    <w:rsid w:val="68C6999F"/>
    <w:rsid w:val="68E96039"/>
    <w:rsid w:val="690FF5E4"/>
    <w:rsid w:val="692E7FF6"/>
    <w:rsid w:val="6975534F"/>
    <w:rsid w:val="699A703A"/>
    <w:rsid w:val="69C1CE31"/>
    <w:rsid w:val="6A11A000"/>
    <w:rsid w:val="6A172B8B"/>
    <w:rsid w:val="6A3A5E1F"/>
    <w:rsid w:val="6A40EEB6"/>
    <w:rsid w:val="6A522E27"/>
    <w:rsid w:val="6ABF6DF8"/>
    <w:rsid w:val="6AD4588B"/>
    <w:rsid w:val="6AF9DED5"/>
    <w:rsid w:val="6B150CBA"/>
    <w:rsid w:val="6BD63CB2"/>
    <w:rsid w:val="6BF8D223"/>
    <w:rsid w:val="6C437115"/>
    <w:rsid w:val="6C507B47"/>
    <w:rsid w:val="6C6ACE17"/>
    <w:rsid w:val="6C92780A"/>
    <w:rsid w:val="6CB2F939"/>
    <w:rsid w:val="6CD70B4F"/>
    <w:rsid w:val="6D2FE1A6"/>
    <w:rsid w:val="6D9CD52B"/>
    <w:rsid w:val="6DA42ED1"/>
    <w:rsid w:val="6DD108B5"/>
    <w:rsid w:val="6E08C9DD"/>
    <w:rsid w:val="6E24BBD8"/>
    <w:rsid w:val="6E3BF8F9"/>
    <w:rsid w:val="6E648F38"/>
    <w:rsid w:val="6E67EF16"/>
    <w:rsid w:val="6E6DD6C6"/>
    <w:rsid w:val="6E905B6F"/>
    <w:rsid w:val="6EAE88F8"/>
    <w:rsid w:val="6EC75FAE"/>
    <w:rsid w:val="6F12EA3A"/>
    <w:rsid w:val="6F8E9689"/>
    <w:rsid w:val="7011DFAA"/>
    <w:rsid w:val="70A58FB2"/>
    <w:rsid w:val="70AB023A"/>
    <w:rsid w:val="70EF3919"/>
    <w:rsid w:val="71085C78"/>
    <w:rsid w:val="7142EA0E"/>
    <w:rsid w:val="7151B9D3"/>
    <w:rsid w:val="716158E6"/>
    <w:rsid w:val="71645010"/>
    <w:rsid w:val="71672557"/>
    <w:rsid w:val="71870ADE"/>
    <w:rsid w:val="723FF445"/>
    <w:rsid w:val="72541A97"/>
    <w:rsid w:val="726CEBA4"/>
    <w:rsid w:val="7276E2D3"/>
    <w:rsid w:val="72A3A1ED"/>
    <w:rsid w:val="72B0400D"/>
    <w:rsid w:val="72DD30D4"/>
    <w:rsid w:val="73200B41"/>
    <w:rsid w:val="7396476C"/>
    <w:rsid w:val="73D94B76"/>
    <w:rsid w:val="7406E5F5"/>
    <w:rsid w:val="742AD34C"/>
    <w:rsid w:val="744D33B8"/>
    <w:rsid w:val="745705BE"/>
    <w:rsid w:val="74636A96"/>
    <w:rsid w:val="7477521F"/>
    <w:rsid w:val="74ECEE9C"/>
    <w:rsid w:val="75008D2D"/>
    <w:rsid w:val="7511CFCF"/>
    <w:rsid w:val="75248D2A"/>
    <w:rsid w:val="758D14F7"/>
    <w:rsid w:val="7595C533"/>
    <w:rsid w:val="7611CCD5"/>
    <w:rsid w:val="765AF74C"/>
    <w:rsid w:val="766B97DE"/>
    <w:rsid w:val="7675F509"/>
    <w:rsid w:val="767C7BC5"/>
    <w:rsid w:val="7697B6CA"/>
    <w:rsid w:val="76F577E8"/>
    <w:rsid w:val="77047F6D"/>
    <w:rsid w:val="77114DE3"/>
    <w:rsid w:val="772F1466"/>
    <w:rsid w:val="774E5A07"/>
    <w:rsid w:val="775B9970"/>
    <w:rsid w:val="777EBF81"/>
    <w:rsid w:val="77E37DC1"/>
    <w:rsid w:val="787A6412"/>
    <w:rsid w:val="788B4E61"/>
    <w:rsid w:val="7891E242"/>
    <w:rsid w:val="7915B187"/>
    <w:rsid w:val="7959A3D2"/>
    <w:rsid w:val="7A164AC0"/>
    <w:rsid w:val="7A70FAE3"/>
    <w:rsid w:val="7A713D79"/>
    <w:rsid w:val="7AA63D71"/>
    <w:rsid w:val="7AA72F44"/>
    <w:rsid w:val="7AB5D281"/>
    <w:rsid w:val="7B0087EC"/>
    <w:rsid w:val="7B0D788F"/>
    <w:rsid w:val="7B18DCD4"/>
    <w:rsid w:val="7B9A343E"/>
    <w:rsid w:val="7BC20EDA"/>
    <w:rsid w:val="7BE953ED"/>
    <w:rsid w:val="7BEFCC26"/>
    <w:rsid w:val="7C02CA0A"/>
    <w:rsid w:val="7C14B074"/>
    <w:rsid w:val="7CBFDA10"/>
    <w:rsid w:val="7CEF89C4"/>
    <w:rsid w:val="7D53A854"/>
    <w:rsid w:val="7D8FD446"/>
    <w:rsid w:val="7DC2E007"/>
    <w:rsid w:val="7DC6617C"/>
    <w:rsid w:val="7DDEC11A"/>
    <w:rsid w:val="7DE67757"/>
    <w:rsid w:val="7E67D52A"/>
    <w:rsid w:val="7E9E8975"/>
    <w:rsid w:val="7EC78A6A"/>
    <w:rsid w:val="7ECAF8BF"/>
    <w:rsid w:val="7ECD81BB"/>
    <w:rsid w:val="7F27870E"/>
    <w:rsid w:val="7F45DFBA"/>
    <w:rsid w:val="7F6126A1"/>
    <w:rsid w:val="7F716C94"/>
    <w:rsid w:val="7F8BD854"/>
    <w:rsid w:val="7FAE3B70"/>
    <w:rsid w:val="7FF44B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FC9CCD"/>
  <w15:docId w15:val="{03628D2A-231F-4DDD-8E4A-D11959CB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4C35"/>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D6285C"/>
    <w:pPr>
      <w:tabs>
        <w:tab w:val="left" w:pos="-90"/>
        <w:tab w:val="left" w:pos="540"/>
        <w:tab w:val="left" w:pos="1760"/>
        <w:tab w:val="right" w:leader="dot" w:pos="9810"/>
      </w:tabs>
      <w:spacing w:after="60"/>
      <w:ind w:left="450" w:right="990" w:hanging="27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E947B4"/>
    <w:pPr>
      <w:keepNext/>
      <w:tabs>
        <w:tab w:val="left" w:pos="450"/>
        <w:tab w:val="right" w:leader="dot" w:pos="9900"/>
      </w:tabs>
      <w:spacing w:after="60"/>
      <w:ind w:right="126"/>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A9350A"/>
    <w:pPr>
      <w:tabs>
        <w:tab w:val="left" w:pos="880"/>
        <w:tab w:val="right" w:leader="dot" w:pos="10350"/>
      </w:tabs>
      <w:ind w:left="1080" w:right="270"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qFormat/>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link w:val="ListParagraphChar"/>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rPr>
      <w:sz w:val="20"/>
    </w:rPr>
  </w:style>
  <w:style w:type="character" w:customStyle="1" w:styleId="CommentTextChar">
    <w:name w:val="Comment Text Char"/>
    <w:basedOn w:val="DefaultParagraphFont"/>
    <w:link w:val="CommentText"/>
    <w:uiPriority w:val="99"/>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line="360" w:lineRule="atLeast"/>
    </w:pPr>
    <w:rPr>
      <w:rFonts w:ascii="Garamond" w:hAnsi="Garamond"/>
    </w:rPr>
  </w:style>
  <w:style w:type="paragraph" w:customStyle="1" w:styleId="Bullet1">
    <w:name w:val="Bullet1"/>
    <w:basedOn w:val="bulletround"/>
    <w:rsid w:val="008132C2"/>
    <w:pPr>
      <w:numPr>
        <w:ilvl w:val="1"/>
      </w:numPr>
      <w:tabs>
        <w:tab w:val="num" w:pos="360"/>
        <w:tab w:val="clear" w:pos="1440"/>
      </w:tabs>
      <w:ind w:left="360"/>
    </w:pPr>
  </w:style>
  <w:style w:type="paragraph" w:customStyle="1" w:styleId="bulletround">
    <w:name w:val="bullet round"/>
    <w:basedOn w:val="Normal"/>
    <w:link w:val="bulletroundChar"/>
    <w:rsid w:val="008132C2"/>
    <w:pPr>
      <w:numPr>
        <w:numId w:val="9"/>
      </w:numPr>
      <w:spacing w:before="120"/>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ind w:left="908" w:hanging="346"/>
    </w:pPr>
    <w:rPr>
      <w:rFonts w:ascii="Arial" w:hAnsi="Arial" w:eastAsiaTheme="minorHAnsi"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jc w:val="right"/>
    </w:pPr>
    <w:rPr>
      <w:rFonts w:ascii="Arial" w:hAnsi="Arial" w:cs="Arial"/>
      <w:sz w:val="20"/>
    </w:rPr>
  </w:style>
  <w:style w:type="paragraph" w:customStyle="1" w:styleId="Tablenumbers">
    <w:name w:val="Table numbers"/>
    <w:basedOn w:val="Normal"/>
    <w:rsid w:val="00EC64F8"/>
    <w:pPr>
      <w:keepNext/>
      <w:snapToGrid w:val="0"/>
      <w:spacing w:before="20" w:after="20"/>
      <w:jc w:val="right"/>
    </w:pPr>
    <w:rPr>
      <w:rFonts w:ascii="Arial" w:hAnsi="Arial" w:eastAsiaTheme="minorHAnsi" w:cs="Arial"/>
      <w:sz w:val="16"/>
      <w:szCs w:val="16"/>
    </w:rPr>
  </w:style>
  <w:style w:type="character" w:styleId="UnresolvedMention">
    <w:name w:val="Unresolved Mention"/>
    <w:basedOn w:val="DefaultParagraphFont"/>
    <w:uiPriority w:val="99"/>
    <w:unhideWhenUsed/>
    <w:rsid w:val="00E94BE7"/>
    <w:rPr>
      <w:color w:val="605E5C"/>
      <w:shd w:val="clear" w:color="auto" w:fill="E1DFDD"/>
    </w:rPr>
  </w:style>
  <w:style w:type="character" w:customStyle="1" w:styleId="BodyTextChar0">
    <w:name w:val="BodyText Char"/>
    <w:basedOn w:val="DefaultParagraphFont"/>
    <w:link w:val="BodyText0"/>
    <w:locked/>
    <w:rsid w:val="00E06D53"/>
    <w:rPr>
      <w:rFonts w:ascii="Calibri" w:hAnsi="Calibri" w:cs="Calibri"/>
    </w:rPr>
  </w:style>
  <w:style w:type="paragraph" w:customStyle="1" w:styleId="BodyText0">
    <w:name w:val="BodyText"/>
    <w:basedOn w:val="Normal"/>
    <w:link w:val="BodyTextChar0"/>
    <w:qFormat/>
    <w:rsid w:val="00E06D53"/>
    <w:pPr>
      <w:spacing w:after="200" w:line="276" w:lineRule="auto"/>
    </w:pPr>
    <w:rPr>
      <w:rFonts w:ascii="Calibri" w:hAnsi="Calibri" w:cs="Calibri"/>
      <w:sz w:val="20"/>
    </w:rPr>
  </w:style>
  <w:style w:type="character" w:customStyle="1" w:styleId="heading2Char0">
    <w:name w:val="heading 2 Char"/>
    <w:basedOn w:val="DefaultParagraphFont"/>
    <w:link w:val="Heading21"/>
    <w:locked/>
    <w:rsid w:val="00E06D53"/>
    <w:rPr>
      <w:rFonts w:ascii="Calibri" w:hAnsi="Calibri" w:cs="Calibri"/>
      <w:b/>
      <w:bCs/>
    </w:rPr>
  </w:style>
  <w:style w:type="paragraph" w:customStyle="1" w:styleId="Heading21">
    <w:name w:val="Heading 21"/>
    <w:basedOn w:val="Normal"/>
    <w:link w:val="heading2Char0"/>
    <w:rsid w:val="00E06D53"/>
    <w:pPr>
      <w:spacing w:after="200" w:line="276" w:lineRule="auto"/>
    </w:pPr>
    <w:rPr>
      <w:rFonts w:ascii="Calibri" w:hAnsi="Calibri" w:cs="Calibri"/>
      <w:b/>
      <w:bCs/>
      <w:sz w:val="20"/>
    </w:rPr>
  </w:style>
  <w:style w:type="paragraph" w:customStyle="1" w:styleId="paragraph">
    <w:name w:val="paragraph"/>
    <w:basedOn w:val="Normal"/>
    <w:rsid w:val="008852A4"/>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sid w:val="00950D77"/>
    <w:rPr>
      <w:color w:val="2B579A"/>
      <w:shd w:val="clear" w:color="auto" w:fill="E1DFDD"/>
    </w:rPr>
  </w:style>
  <w:style w:type="character" w:customStyle="1" w:styleId="ui-provider">
    <w:name w:val="ui-provider"/>
    <w:basedOn w:val="DefaultParagraphFont"/>
    <w:rsid w:val="00192BBC"/>
  </w:style>
  <w:style w:type="character" w:customStyle="1" w:styleId="ListParagraphChar">
    <w:name w:val="List Paragraph Char"/>
    <w:link w:val="ListParagraph"/>
    <w:uiPriority w:val="34"/>
    <w:locked/>
    <w:rsid w:val="00C322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code.house.gov/view.xhtml?req=(title:20%20section:9622%20edition:prelim)%20OR%20(granuleid:USC-prelim-title20-section9622)&amp;f=treesort&amp;edition=prelim&amp;num=0&amp;jumpTo=true" TargetMode="External" /><Relationship Id="rId11" Type="http://schemas.openxmlformats.org/officeDocument/2006/relationships/hyperlink" Target="http://nces.ed.gov/nationsreportcard/frameworks.asp" TargetMode="External" /><Relationship Id="rId12" Type="http://schemas.openxmlformats.org/officeDocument/2006/relationships/hyperlink" Target="https://www.nagb.gov/naep-frameworks/frameworks-overview.html" TargetMode="External" /><Relationship Id="rId13" Type="http://schemas.openxmlformats.org/officeDocument/2006/relationships/hyperlink" Target="https://www.nagb.gov/content/nagb/assets/documents/policies/collection-report-backg-data.pdf" TargetMode="External" /><Relationship Id="rId14" Type="http://schemas.openxmlformats.org/officeDocument/2006/relationships/hyperlink" Target="https://www.nationsreportcard.gov/ndecore/landing" TargetMode="External" /><Relationship Id="rId15" Type="http://schemas.openxmlformats.org/officeDocument/2006/relationships/hyperlink" Target="http://nces.ed.gov/transfer.asp?location=www.nagb.org/content/nagb/assets/documents/policies/naep_testandreport_studentswithdisabilities.pdf" TargetMode="External" /><Relationship Id="rId16" Type="http://schemas.openxmlformats.org/officeDocument/2006/relationships/hyperlink" Target="http://www.nagb.gov/content/nagb/assets/documents/policies/naep_testandreport_studentswithdisabilities.pdf" TargetMode="External" /><Relationship Id="rId17" Type="http://schemas.openxmlformats.org/officeDocument/2006/relationships/hyperlink" Target="https://www.nationsreportcard.gov/science/sample-questions/" TargetMode="External" /><Relationship Id="rId18" Type="http://schemas.openxmlformats.org/officeDocument/2006/relationships/hyperlink" Target="https://www.nationsreportcard.gov/tel/tasks/" TargetMode="External" /><Relationship Id="rId19" Type="http://schemas.openxmlformats.org/officeDocument/2006/relationships/hyperlink" Target="https://enaep.cotw-ng.naep.ed.gov/totw/2024/English.html" TargetMode="External" /><Relationship Id="rId2" Type="http://schemas.openxmlformats.org/officeDocument/2006/relationships/settings" Target="settings.xml" /><Relationship Id="rId20" Type="http://schemas.openxmlformats.org/officeDocument/2006/relationships/hyperlink" Target="http://nationsreportcard.gov/" TargetMode="External" /><Relationship Id="rId21" Type="http://schemas.openxmlformats.org/officeDocument/2006/relationships/hyperlink" Target="https://www.nationsreportcard.gov/profiles/stateprofile" TargetMode="External" /><Relationship Id="rId22" Type="http://schemas.openxmlformats.org/officeDocument/2006/relationships/hyperlink" Target="https://www.nationsreportcard.gov/profiles/districtprofile" TargetMode="External" /><Relationship Id="rId23" Type="http://schemas.openxmlformats.org/officeDocument/2006/relationships/hyperlink" Target="https://nces.ed.gov/nationsreportcard/nqt/" TargetMode="External" /><Relationship Id="rId24" Type="http://schemas.openxmlformats.org/officeDocument/2006/relationships/hyperlink" Target="https://www.nationsreportcard.gov/itemmaps/?subj=MAT&amp;grade=4&amp;year=2015" TargetMode="External" /><Relationship Id="rId25" Type="http://schemas.openxmlformats.org/officeDocument/2006/relationships/hyperlink" Target="http://nces.ed.gov/nationsreportcard/studies/gaps/" TargetMode="External" /><Relationship Id="rId26" Type="http://schemas.openxmlformats.org/officeDocument/2006/relationships/hyperlink" Target="https://www.nationsreportcard.gov/sq_classroom/" TargetMode="External" /><Relationship Id="rId27" Type="http://schemas.openxmlformats.org/officeDocument/2006/relationships/hyperlink" Target="https://www.federalregister.gov/documents/2024/03/29/2024-06469/revisions-to-ombs-statistical-policy-directive-no-15-standards-for-maintaining-collecting-and" TargetMode="Externa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webSettings" Target="webSettings.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uscode.house.gov/view.xhtml?req=(title:20%20section:9622%20edition:prelim)%20OR%20(granuleid:USC-prelim-title20-section9622)&amp;f=treesort&amp;edition=prelim&amp;num=0&amp;jumpTo=true" TargetMode="External" /><Relationship Id="rId2" Type="http://schemas.openxmlformats.org/officeDocument/2006/relationships/hyperlink" Target="https://www.govinfo.gov/content/pkg/FR-2014-12-02/pdf/2014-28326.pdf" TargetMode="External" /><Relationship Id="rId3" Type="http://schemas.openxmlformats.org/officeDocument/2006/relationships/hyperlink" Target="https://www.govinfo.gov/content/pkg/FR-2008-03-07/pdf/E8-4570.pdf" TargetMode="External" /><Relationship Id="rId4" Type="http://schemas.openxmlformats.org/officeDocument/2006/relationships/hyperlink" Target="https://www.nagb.gov/about-naep/assessment-schedule.html" TargetMode="External" /><Relationship Id="rId5"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9AF57-5C47-4C9B-96B0-93E073E65E33}">
  <ds:schemaRefs>
    <ds:schemaRef ds:uri="http://schemas.openxmlformats.org/officeDocument/2006/bibliography"/>
  </ds:schemaRefs>
</ds:datastoreItem>
</file>

<file path=customXml/itemProps2.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 ds:uri="http://schemas.microsoft.com/sharepoint/v3"/>
    <ds:schemaRef ds:uri="d4b718a4-0e8e-43b9-957c-e89adf136a3a"/>
    <ds:schemaRef ds:uri="fc4a1aeb-ec7e-41bb-8587-cbd65bd9ac16"/>
  </ds:schemaRefs>
</ds:datastoreItem>
</file>

<file path=customXml/itemProps3.xml><?xml version="1.0" encoding="utf-8"?>
<ds:datastoreItem xmlns:ds="http://schemas.openxmlformats.org/officeDocument/2006/customXml" ds:itemID="{4393C8D9-8451-4656-A5BA-CE86FFA83889}">
  <ds:schemaRefs/>
</ds:datastoreItem>
</file>

<file path=customXml/itemProps4.xml><?xml version="1.0" encoding="utf-8"?>
<ds:datastoreItem xmlns:ds="http://schemas.openxmlformats.org/officeDocument/2006/customXml" ds:itemID="{DABD80E5-D4D2-4BC7-92E3-7B11308D9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4981</TotalTime>
  <Pages>30</Pages>
  <Words>16402</Words>
  <Characters>93498</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109681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DeBruhl, Jeanette</cp:lastModifiedBy>
  <cp:revision>1950</cp:revision>
  <cp:lastPrinted>2019-12-06T19:08:00Z</cp:lastPrinted>
  <dcterms:created xsi:type="dcterms:W3CDTF">2023-12-06T04:36:00Z</dcterms:created>
  <dcterms:modified xsi:type="dcterms:W3CDTF">2025-07-23T17:38:00Z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y fmtid="{D5CDD505-2E9C-101B-9397-08002B2CF9AE}" pid="4" name="_DocHome">
    <vt:i4>1866764866</vt:i4>
  </property>
  <property fmtid="{D5CDD505-2E9C-101B-9397-08002B2CF9AE}" pid="5" name="_NewReviewCycle">
    <vt:lpwstr/>
  </property>
</Properties>
</file>