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30A48" w:rsidP="00C30A48" w14:paraId="4B443FF8" w14:textId="77777777">
      <w:pPr>
        <w:pStyle w:val="Heading1"/>
        <w:numPr>
          <w:ilvl w:val="0"/>
          <w:numId w:val="0"/>
        </w:numPr>
        <w:spacing w:before="100" w:beforeAutospacing="1" w:after="100" w:afterAutospacing="1" w:line="259" w:lineRule="auto"/>
      </w:pPr>
      <w:r w:rsidRPr="00C162F2">
        <w:t>APPENDIX A. FULL APPLICATION CHECKLIST</w:t>
      </w:r>
    </w:p>
    <w:p w:rsidR="00C30A48" w:rsidP="00C30A48" w14:paraId="1456DCAC" w14:textId="77777777">
      <w:pPr>
        <w:spacing w:before="100" w:beforeAutospacing="1" w:after="100" w:afterAutospacing="1"/>
        <w:rPr>
          <w:rFonts w:ascii="Times New Roman" w:hAnsi="Times New Roman" w:cs="Times New Roman"/>
          <w:sz w:val="24"/>
          <w:szCs w:val="24"/>
        </w:rPr>
      </w:pPr>
      <w:r w:rsidRPr="00C162F2">
        <w:rPr>
          <w:rFonts w:ascii="Times New Roman" w:hAnsi="Times New Roman" w:cs="Times New Roman"/>
          <w:sz w:val="24"/>
          <w:szCs w:val="24"/>
        </w:rPr>
        <w:t xml:space="preserve">Before you submit your application to </w:t>
      </w:r>
      <w:r>
        <w:rPr>
          <w:rFonts w:ascii="Times New Roman" w:hAnsi="Times New Roman" w:cs="Times New Roman"/>
          <w:sz w:val="24"/>
          <w:szCs w:val="24"/>
        </w:rPr>
        <w:t>DOT</w:t>
      </w:r>
      <w:r w:rsidRPr="00C162F2">
        <w:rPr>
          <w:rFonts w:ascii="Times New Roman" w:hAnsi="Times New Roman" w:cs="Times New Roman"/>
          <w:sz w:val="24"/>
          <w:szCs w:val="24"/>
        </w:rPr>
        <w:t xml:space="preserve">, please ensure that the following </w:t>
      </w:r>
      <w:r>
        <w:rPr>
          <w:rFonts w:ascii="Times New Roman" w:hAnsi="Times New Roman" w:cs="Times New Roman"/>
          <w:sz w:val="24"/>
          <w:szCs w:val="24"/>
        </w:rPr>
        <w:t>elemen</w:t>
      </w:r>
      <w:r w:rsidRPr="00C162F2">
        <w:rPr>
          <w:rFonts w:ascii="Times New Roman" w:hAnsi="Times New Roman" w:cs="Times New Roman"/>
          <w:sz w:val="24"/>
          <w:szCs w:val="24"/>
        </w:rPr>
        <w:t xml:space="preserve">ts are </w:t>
      </w:r>
      <w:r w:rsidRPr="00CD3FDA">
        <w:rPr>
          <w:rFonts w:ascii="Times New Roman" w:hAnsi="Times New Roman" w:cs="Times New Roman"/>
          <w:sz w:val="24"/>
          <w:szCs w:val="24"/>
        </w:rPr>
        <w:t>https://www.toastmasters.org/my-toastmasters/profile/club-central/club-roster</w:t>
      </w:r>
      <w:r w:rsidRPr="00C162F2">
        <w:rPr>
          <w:rFonts w:ascii="Times New Roman" w:hAnsi="Times New Roman" w:cs="Times New Roman"/>
          <w:sz w:val="24"/>
          <w:szCs w:val="24"/>
        </w:rPr>
        <w:t>included in your submission.</w:t>
      </w:r>
    </w:p>
    <w:tbl>
      <w:tblPr>
        <w:tblStyle w:val="TableGrid"/>
        <w:tblW w:w="0" w:type="auto"/>
        <w:tblLook w:val="04A0"/>
      </w:tblPr>
      <w:tblGrid>
        <w:gridCol w:w="457"/>
        <w:gridCol w:w="6743"/>
        <w:gridCol w:w="2155"/>
      </w:tblGrid>
      <w:tr w14:paraId="637DBF44" w14:textId="77777777" w:rsidTr="00B61F22">
        <w:tblPrEx>
          <w:tblW w:w="0" w:type="auto"/>
          <w:tblLook w:val="04A0"/>
        </w:tblPrEx>
        <w:trPr>
          <w:cantSplit/>
          <w:tblHeader/>
        </w:trPr>
        <w:tc>
          <w:tcPr>
            <w:tcW w:w="457" w:type="dxa"/>
            <w:tcBorders>
              <w:top w:val="nil"/>
              <w:left w:val="nil"/>
              <w:bottom w:val="single" w:sz="4" w:space="0" w:color="auto"/>
              <w:right w:val="single" w:sz="4" w:space="0" w:color="auto"/>
            </w:tcBorders>
          </w:tcPr>
          <w:p w:rsidR="00C30A48" w:rsidP="00B61F22" w14:paraId="635C6236" w14:textId="77777777">
            <w:pPr>
              <w:spacing w:before="100" w:beforeAutospacing="1" w:after="100" w:afterAutospacing="1"/>
              <w:rPr>
                <w:rFonts w:ascii="Times New Roman" w:hAnsi="Times New Roman" w:cs="Times New Roman"/>
                <w:b/>
                <w:bCs/>
                <w:sz w:val="24"/>
                <w:szCs w:val="24"/>
              </w:rPr>
            </w:pPr>
          </w:p>
        </w:tc>
        <w:tc>
          <w:tcPr>
            <w:tcW w:w="6743" w:type="dxa"/>
            <w:tcBorders>
              <w:left w:val="single" w:sz="4" w:space="0" w:color="auto"/>
            </w:tcBorders>
          </w:tcPr>
          <w:p w:rsidR="00C30A48" w:rsidRPr="00436512" w:rsidP="00B61F22" w14:paraId="6A30A681" w14:textId="77777777">
            <w:pPr>
              <w:spacing w:before="100" w:beforeAutospacing="1" w:after="100" w:afterAutospacing="1"/>
              <w:rPr>
                <w:rFonts w:ascii="Times New Roman" w:hAnsi="Times New Roman" w:cs="Times New Roman"/>
                <w:b/>
                <w:bCs/>
                <w:sz w:val="24"/>
                <w:szCs w:val="24"/>
              </w:rPr>
            </w:pPr>
            <w:r w:rsidRPr="00436512">
              <w:rPr>
                <w:rFonts w:ascii="Times New Roman" w:hAnsi="Times New Roman" w:cs="Times New Roman"/>
                <w:b/>
                <w:bCs/>
                <w:sz w:val="24"/>
                <w:szCs w:val="24"/>
              </w:rPr>
              <w:t>Requirement</w:t>
            </w:r>
          </w:p>
        </w:tc>
        <w:tc>
          <w:tcPr>
            <w:tcW w:w="2155" w:type="dxa"/>
          </w:tcPr>
          <w:p w:rsidR="00C30A48" w:rsidRPr="00436512" w:rsidP="00B61F22" w14:paraId="67708A7D" w14:textId="77777777">
            <w:pPr>
              <w:spacing w:before="100" w:beforeAutospacing="1" w:after="100" w:afterAutospacing="1"/>
              <w:rPr>
                <w:rFonts w:ascii="Times New Roman" w:hAnsi="Times New Roman" w:cs="Times New Roman"/>
                <w:b/>
                <w:bCs/>
                <w:sz w:val="24"/>
                <w:szCs w:val="24"/>
              </w:rPr>
            </w:pPr>
            <w:r w:rsidRPr="00436512">
              <w:rPr>
                <w:rFonts w:ascii="Times New Roman" w:hAnsi="Times New Roman" w:cs="Times New Roman"/>
                <w:b/>
                <w:bCs/>
                <w:sz w:val="24"/>
                <w:szCs w:val="24"/>
              </w:rPr>
              <w:t>Location in NOFO</w:t>
            </w:r>
          </w:p>
        </w:tc>
      </w:tr>
      <w:tr w14:paraId="3BEBAE6E" w14:textId="77777777" w:rsidTr="00B61F22">
        <w:tblPrEx>
          <w:tblW w:w="0" w:type="auto"/>
          <w:tblLook w:val="04A0"/>
        </w:tblPrEx>
        <w:trPr>
          <w:cantSplit/>
          <w:tblHeader/>
        </w:trPr>
        <w:sdt>
          <w:sdtPr>
            <w:rPr>
              <w:rFonts w:ascii="Times New Roman" w:hAnsi="Times New Roman" w:cs="Times New Roman"/>
              <w:b/>
              <w:bCs/>
              <w:sz w:val="24"/>
              <w:szCs w:val="24"/>
            </w:rPr>
            <w:id w:val="-1562402488"/>
            <w14:checkbox>
              <w14:checked w14:val="0"/>
              <w14:checkedState w14:val="2612" w14:font="MS Gothic"/>
              <w14:uncheckedState w14:val="2610" w14:font="MS Gothic"/>
            </w14:checkbox>
          </w:sdtPr>
          <w:sdtContent>
            <w:tc>
              <w:tcPr>
                <w:tcW w:w="457" w:type="dxa"/>
                <w:tcBorders>
                  <w:top w:val="single" w:sz="4" w:space="0" w:color="auto"/>
                </w:tcBorders>
              </w:tcPr>
              <w:p w:rsidR="00C30A48" w:rsidP="00B61F22" w14:paraId="6A1F7615"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436512" w:rsidP="00B61F22" w14:paraId="5401F06D" w14:textId="77777777">
            <w:pPr>
              <w:spacing w:before="100" w:beforeAutospacing="1" w:after="100" w:afterAutospacing="1"/>
              <w:rPr>
                <w:rFonts w:ascii="Times New Roman" w:hAnsi="Times New Roman" w:cs="Times New Roman"/>
                <w:sz w:val="24"/>
                <w:szCs w:val="24"/>
              </w:rPr>
            </w:pPr>
            <w:r w:rsidRPr="00837B3C">
              <w:rPr>
                <w:rFonts w:ascii="Times New Roman" w:hAnsi="Times New Roman" w:cs="Times New Roman"/>
                <w:b/>
                <w:bCs/>
                <w:sz w:val="24"/>
                <w:szCs w:val="24"/>
              </w:rPr>
              <w:t>Executive Summary</w:t>
            </w:r>
            <w:r w:rsidRPr="00436512">
              <w:rPr>
                <w:rFonts w:ascii="Times New Roman" w:hAnsi="Times New Roman" w:cs="Times New Roman"/>
                <w:sz w:val="24"/>
                <w:szCs w:val="24"/>
              </w:rPr>
              <w:t xml:space="preserve"> </w:t>
            </w:r>
            <w:r w:rsidRPr="005348C4">
              <w:rPr>
                <w:rFonts w:ascii="Times New Roman" w:hAnsi="Times New Roman" w:cs="Times New Roman"/>
                <w:i/>
                <w:iCs/>
                <w:sz w:val="24"/>
                <w:szCs w:val="24"/>
              </w:rPr>
              <w:t>(</w:t>
            </w:r>
            <w:r>
              <w:rPr>
                <w:rFonts w:ascii="Times New Roman" w:hAnsi="Times New Roman" w:cs="Times New Roman"/>
                <w:i/>
                <w:iCs/>
                <w:sz w:val="24"/>
                <w:szCs w:val="24"/>
              </w:rPr>
              <w:t xml:space="preserve">should be </w:t>
            </w:r>
            <w:r w:rsidRPr="005348C4">
              <w:rPr>
                <w:rFonts w:ascii="Times New Roman" w:hAnsi="Times New Roman" w:cs="Times New Roman"/>
                <w:i/>
                <w:iCs/>
                <w:sz w:val="24"/>
                <w:szCs w:val="24"/>
              </w:rPr>
              <w:t>500 words or less)</w:t>
            </w:r>
          </w:p>
        </w:tc>
        <w:tc>
          <w:tcPr>
            <w:tcW w:w="2155" w:type="dxa"/>
          </w:tcPr>
          <w:p w:rsidR="00C30A48" w:rsidRPr="00436512" w:rsidP="00B61F22" w14:paraId="6971558B"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D.2.a</w:t>
            </w:r>
          </w:p>
        </w:tc>
      </w:tr>
      <w:tr w14:paraId="36CD100B" w14:textId="77777777" w:rsidTr="00B61F22">
        <w:tblPrEx>
          <w:tblW w:w="0" w:type="auto"/>
          <w:tblLook w:val="04A0"/>
        </w:tblPrEx>
        <w:trPr>
          <w:cantSplit/>
          <w:tblHeader/>
        </w:trPr>
        <w:sdt>
          <w:sdtPr>
            <w:rPr>
              <w:rFonts w:ascii="Times New Roman" w:hAnsi="Times New Roman" w:cs="Times New Roman"/>
              <w:b/>
              <w:bCs/>
              <w:sz w:val="24"/>
              <w:szCs w:val="24"/>
            </w:rPr>
            <w:id w:val="1207754085"/>
            <w14:checkbox>
              <w14:checked w14:val="0"/>
              <w14:checkedState w14:val="2612" w14:font="MS Gothic"/>
              <w14:uncheckedState w14:val="2610" w14:font="MS Gothic"/>
            </w14:checkbox>
          </w:sdtPr>
          <w:sdtContent>
            <w:tc>
              <w:tcPr>
                <w:tcW w:w="457" w:type="dxa"/>
              </w:tcPr>
              <w:p w:rsidR="00C30A48" w:rsidP="00B61F22" w14:paraId="5B8F923E"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436512" w:rsidP="00B61F22" w14:paraId="2DEA3E06" w14:textId="77777777">
            <w:pPr>
              <w:spacing w:before="100" w:beforeAutospacing="1" w:after="100" w:afterAutospacing="1"/>
              <w:rPr>
                <w:rFonts w:ascii="Times New Roman" w:hAnsi="Times New Roman" w:cs="Times New Roman"/>
                <w:sz w:val="24"/>
                <w:szCs w:val="24"/>
              </w:rPr>
            </w:pPr>
            <w:r w:rsidRPr="03442734">
              <w:rPr>
                <w:rFonts w:ascii="Times New Roman" w:hAnsi="Times New Roman" w:cs="Times New Roman"/>
                <w:b/>
                <w:bCs/>
                <w:sz w:val="24"/>
                <w:szCs w:val="24"/>
              </w:rPr>
              <w:t>Technical Assistance and Capacity Building Approach</w:t>
            </w:r>
            <w:r w:rsidRPr="03442734">
              <w:rPr>
                <w:rFonts w:ascii="Times New Roman" w:hAnsi="Times New Roman" w:cs="Times New Roman"/>
                <w:sz w:val="24"/>
                <w:szCs w:val="24"/>
              </w:rPr>
              <w:t xml:space="preserve"> </w:t>
            </w:r>
            <w:r w:rsidRPr="006A6C95">
              <w:rPr>
                <w:rFonts w:ascii="Times New Roman" w:hAnsi="Times New Roman" w:cs="Times New Roman"/>
                <w:i/>
                <w:iCs/>
                <w:sz w:val="24"/>
                <w:szCs w:val="24"/>
              </w:rPr>
              <w:t>(should not be</w:t>
            </w:r>
            <w:r w:rsidRPr="03442734">
              <w:rPr>
                <w:rFonts w:ascii="Times New Roman" w:hAnsi="Times New Roman" w:cs="Times New Roman"/>
                <w:i/>
                <w:iCs/>
                <w:sz w:val="24"/>
                <w:szCs w:val="24"/>
              </w:rPr>
              <w:t xml:space="preserve"> more than 10</w:t>
            </w:r>
            <w:r w:rsidRPr="03442734">
              <w:rPr>
                <w:rFonts w:ascii="Times New Roman" w:eastAsia="Times New Roman" w:hAnsi="Times New Roman" w:cs="Times New Roman"/>
                <w:i/>
                <w:iCs/>
                <w:color w:val="000000" w:themeColor="text1"/>
                <w:sz w:val="24"/>
                <w:szCs w:val="24"/>
              </w:rPr>
              <w:t>-single sided, 8.5x11-inch pages, with a minimum 12- point font and 1-inch margins)</w:t>
            </w:r>
          </w:p>
        </w:tc>
        <w:tc>
          <w:tcPr>
            <w:tcW w:w="2155" w:type="dxa"/>
          </w:tcPr>
          <w:p w:rsidR="00C30A48" w:rsidRPr="00436512" w:rsidP="00B61F22" w14:paraId="0E5A3C6E"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D.2.b</w:t>
            </w:r>
          </w:p>
        </w:tc>
      </w:tr>
      <w:tr w14:paraId="1B9EFFB0" w14:textId="77777777" w:rsidTr="00B61F22">
        <w:tblPrEx>
          <w:tblW w:w="0" w:type="auto"/>
          <w:tblLook w:val="04A0"/>
        </w:tblPrEx>
        <w:trPr>
          <w:cantSplit/>
          <w:tblHeader/>
        </w:trPr>
        <w:sdt>
          <w:sdtPr>
            <w:rPr>
              <w:rFonts w:ascii="Times New Roman" w:hAnsi="Times New Roman" w:cs="Times New Roman"/>
              <w:b/>
              <w:bCs/>
              <w:sz w:val="24"/>
              <w:szCs w:val="24"/>
            </w:rPr>
            <w:id w:val="-152529730"/>
            <w14:checkbox>
              <w14:checked w14:val="0"/>
              <w14:checkedState w14:val="2612" w14:font="MS Gothic"/>
              <w14:uncheckedState w14:val="2610" w14:font="MS Gothic"/>
            </w14:checkbox>
          </w:sdtPr>
          <w:sdtContent>
            <w:tc>
              <w:tcPr>
                <w:tcW w:w="457" w:type="dxa"/>
              </w:tcPr>
              <w:p w:rsidR="00C30A48" w:rsidP="00B61F22" w14:paraId="73ED45CB"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436512" w:rsidP="00B61F22" w14:paraId="709B67BE" w14:textId="77777777">
            <w:pPr>
              <w:spacing w:before="100" w:beforeAutospacing="1" w:after="100" w:afterAutospacing="1"/>
              <w:rPr>
                <w:rFonts w:ascii="Times New Roman" w:hAnsi="Times New Roman" w:cs="Times New Roman"/>
                <w:sz w:val="24"/>
                <w:szCs w:val="24"/>
              </w:rPr>
            </w:pPr>
            <w:r w:rsidRPr="00837B3C">
              <w:rPr>
                <w:rFonts w:ascii="Times New Roman" w:hAnsi="Times New Roman" w:cs="Times New Roman"/>
                <w:b/>
                <w:bCs/>
                <w:sz w:val="24"/>
                <w:szCs w:val="24"/>
              </w:rPr>
              <w:t>Applicant Expertise, Staffing, and Project Management Plan</w:t>
            </w:r>
            <w:r>
              <w:rPr>
                <w:rFonts w:ascii="Times New Roman" w:hAnsi="Times New Roman" w:cs="Times New Roman"/>
                <w:sz w:val="24"/>
                <w:szCs w:val="24"/>
              </w:rPr>
              <w:t xml:space="preserve"> </w:t>
            </w:r>
            <w:r w:rsidRPr="005348C4">
              <w:rPr>
                <w:rFonts w:ascii="Times New Roman" w:hAnsi="Times New Roman" w:cs="Times New Roman"/>
                <w:i/>
                <w:iCs/>
                <w:sz w:val="24"/>
                <w:szCs w:val="24"/>
              </w:rPr>
              <w:t>(</w:t>
            </w:r>
            <w:r>
              <w:rPr>
                <w:rFonts w:ascii="Times New Roman" w:hAnsi="Times New Roman" w:cs="Times New Roman"/>
                <w:i/>
                <w:iCs/>
                <w:sz w:val="24"/>
                <w:szCs w:val="24"/>
              </w:rPr>
              <w:t>should not be</w:t>
            </w:r>
            <w:r w:rsidRPr="005348C4">
              <w:rPr>
                <w:rFonts w:ascii="Times New Roman" w:hAnsi="Times New Roman" w:cs="Times New Roman"/>
                <w:i/>
                <w:iCs/>
                <w:sz w:val="24"/>
                <w:szCs w:val="24"/>
              </w:rPr>
              <w:t xml:space="preserve"> more than </w:t>
            </w:r>
            <w:r w:rsidRPr="005348C4">
              <w:rPr>
                <w:rFonts w:ascii="Times New Roman" w:eastAsia="Times New Roman" w:hAnsi="Times New Roman" w:cs="Times New Roman"/>
                <w:i/>
                <w:iCs/>
                <w:sz w:val="24"/>
                <w:szCs w:val="24"/>
              </w:rPr>
              <w:t>7 single-sided, 8.5x11- inch pages, with a minimum 12-point font and 1-inch margins. Resumes do not count against the page limit)</w:t>
            </w:r>
          </w:p>
        </w:tc>
        <w:tc>
          <w:tcPr>
            <w:tcW w:w="2155" w:type="dxa"/>
          </w:tcPr>
          <w:p w:rsidR="00C30A48" w:rsidRPr="00436512" w:rsidP="00B61F22" w14:paraId="14E7CC8D"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D.2.c</w:t>
            </w:r>
          </w:p>
        </w:tc>
      </w:tr>
      <w:tr w14:paraId="057717A3" w14:textId="77777777" w:rsidTr="00B61F22">
        <w:tblPrEx>
          <w:tblW w:w="0" w:type="auto"/>
          <w:tblLook w:val="04A0"/>
        </w:tblPrEx>
        <w:trPr>
          <w:cantSplit/>
          <w:tblHeader/>
        </w:trPr>
        <w:sdt>
          <w:sdtPr>
            <w:rPr>
              <w:rFonts w:ascii="Times New Roman" w:hAnsi="Times New Roman" w:cs="Times New Roman"/>
              <w:b/>
              <w:bCs/>
              <w:sz w:val="24"/>
              <w:szCs w:val="24"/>
            </w:rPr>
            <w:id w:val="1377351717"/>
            <w14:checkbox>
              <w14:checked w14:val="0"/>
              <w14:checkedState w14:val="2612" w14:font="MS Gothic"/>
              <w14:uncheckedState w14:val="2610" w14:font="MS Gothic"/>
            </w14:checkbox>
          </w:sdtPr>
          <w:sdtContent>
            <w:tc>
              <w:tcPr>
                <w:tcW w:w="457" w:type="dxa"/>
              </w:tcPr>
              <w:p w:rsidR="00C30A48" w:rsidP="00B61F22" w14:paraId="3DC3BAD6"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5348C4" w:rsidP="00B61F22" w14:paraId="18E36A8D" w14:textId="77777777">
            <w:pPr>
              <w:tabs>
                <w:tab w:val="left" w:pos="2199"/>
                <w:tab w:val="left" w:pos="2200"/>
              </w:tabs>
              <w:spacing w:before="100" w:beforeAutospacing="1" w:after="100" w:afterAutospacing="1"/>
              <w:rPr>
                <w:rFonts w:ascii="Times New Roman" w:eastAsia="Times New Roman" w:hAnsi="Times New Roman" w:cs="Times New Roman"/>
                <w:sz w:val="24"/>
                <w:szCs w:val="24"/>
              </w:rPr>
            </w:pPr>
            <w:r w:rsidRPr="00837B3C">
              <w:rPr>
                <w:rFonts w:ascii="Times New Roman" w:hAnsi="Times New Roman" w:cs="Times New Roman"/>
                <w:b/>
                <w:bCs/>
                <w:sz w:val="24"/>
                <w:szCs w:val="24"/>
              </w:rPr>
              <w:t>Program Evaluation and Assessment Plan</w:t>
            </w:r>
            <w:r>
              <w:rPr>
                <w:rFonts w:ascii="Times New Roman" w:hAnsi="Times New Roman" w:cs="Times New Roman"/>
                <w:sz w:val="24"/>
                <w:szCs w:val="24"/>
              </w:rPr>
              <w:t xml:space="preserve"> </w:t>
            </w:r>
            <w:r w:rsidRPr="005348C4">
              <w:rPr>
                <w:rFonts w:ascii="Times New Roman" w:hAnsi="Times New Roman" w:cs="Times New Roman"/>
                <w:i/>
                <w:iCs/>
                <w:sz w:val="24"/>
                <w:szCs w:val="24"/>
              </w:rPr>
              <w:t>(</w:t>
            </w:r>
            <w:r>
              <w:rPr>
                <w:rFonts w:ascii="Times New Roman" w:hAnsi="Times New Roman" w:cs="Times New Roman"/>
                <w:i/>
                <w:iCs/>
                <w:sz w:val="24"/>
                <w:szCs w:val="24"/>
              </w:rPr>
              <w:t>should not be</w:t>
            </w:r>
            <w:r w:rsidRPr="005348C4">
              <w:rPr>
                <w:rFonts w:ascii="Times New Roman" w:hAnsi="Times New Roman" w:cs="Times New Roman"/>
                <w:i/>
                <w:iCs/>
                <w:sz w:val="24"/>
                <w:szCs w:val="24"/>
              </w:rPr>
              <w:t xml:space="preserve"> more than </w:t>
            </w:r>
            <w:r w:rsidRPr="005348C4">
              <w:rPr>
                <w:rFonts w:ascii="Times New Roman" w:eastAsia="Times New Roman" w:hAnsi="Times New Roman" w:cs="Times New Roman"/>
                <w:i/>
                <w:iCs/>
                <w:sz w:val="24"/>
                <w:szCs w:val="24"/>
              </w:rPr>
              <w:t>3 single-sided, 8.5x11- inch pages, with a minimum 12-point font and 1-inch margins)</w:t>
            </w:r>
          </w:p>
        </w:tc>
        <w:tc>
          <w:tcPr>
            <w:tcW w:w="2155" w:type="dxa"/>
          </w:tcPr>
          <w:p w:rsidR="00C30A48" w:rsidRPr="00436512" w:rsidP="00B61F22" w14:paraId="677B6FA6"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D.2.d</w:t>
            </w:r>
          </w:p>
        </w:tc>
      </w:tr>
      <w:tr w14:paraId="4BE5B490" w14:textId="77777777" w:rsidTr="00B61F22">
        <w:tblPrEx>
          <w:tblW w:w="0" w:type="auto"/>
          <w:tblLook w:val="04A0"/>
        </w:tblPrEx>
        <w:trPr>
          <w:cantSplit/>
          <w:tblHeader/>
        </w:trPr>
        <w:sdt>
          <w:sdtPr>
            <w:rPr>
              <w:rFonts w:ascii="Times New Roman" w:hAnsi="Times New Roman" w:cs="Times New Roman"/>
              <w:b/>
              <w:bCs/>
              <w:sz w:val="24"/>
              <w:szCs w:val="24"/>
            </w:rPr>
            <w:id w:val="-1111737712"/>
            <w14:checkbox>
              <w14:checked w14:val="0"/>
              <w14:checkedState w14:val="2612" w14:font="MS Gothic"/>
              <w14:uncheckedState w14:val="2610" w14:font="MS Gothic"/>
            </w14:checkbox>
          </w:sdtPr>
          <w:sdtContent>
            <w:tc>
              <w:tcPr>
                <w:tcW w:w="457" w:type="dxa"/>
              </w:tcPr>
              <w:p w:rsidR="00C30A48" w:rsidP="00B61F22" w14:paraId="44D28402"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5348C4" w:rsidP="00B61F22" w14:paraId="5B1F189E" w14:textId="77777777">
            <w:pPr>
              <w:tabs>
                <w:tab w:val="left" w:pos="2199"/>
                <w:tab w:val="left" w:pos="2200"/>
              </w:tabs>
              <w:spacing w:before="100" w:beforeAutospacing="1" w:after="100" w:afterAutospacing="1"/>
              <w:rPr>
                <w:rFonts w:ascii="Times New Roman" w:eastAsia="Times New Roman" w:hAnsi="Times New Roman" w:cs="Times New Roman"/>
                <w:sz w:val="24"/>
                <w:szCs w:val="24"/>
              </w:rPr>
            </w:pPr>
            <w:r w:rsidRPr="00837B3C">
              <w:rPr>
                <w:rFonts w:ascii="Times New Roman" w:hAnsi="Times New Roman" w:cs="Times New Roman"/>
                <w:b/>
                <w:bCs/>
                <w:sz w:val="24"/>
                <w:szCs w:val="24"/>
              </w:rPr>
              <w:t>Budget Narrative and Cost Estimate</w:t>
            </w:r>
            <w:r>
              <w:rPr>
                <w:rFonts w:ascii="Times New Roman" w:hAnsi="Times New Roman" w:cs="Times New Roman"/>
                <w:sz w:val="24"/>
                <w:szCs w:val="24"/>
              </w:rPr>
              <w:t xml:space="preserve"> </w:t>
            </w:r>
            <w:r w:rsidRPr="005348C4">
              <w:rPr>
                <w:rFonts w:ascii="Times New Roman" w:hAnsi="Times New Roman" w:cs="Times New Roman"/>
                <w:i/>
                <w:iCs/>
                <w:sz w:val="24"/>
                <w:szCs w:val="24"/>
              </w:rPr>
              <w:t>(</w:t>
            </w:r>
            <w:r w:rsidRPr="005348C4">
              <w:rPr>
                <w:rFonts w:ascii="Times New Roman" w:eastAsia="Times New Roman" w:hAnsi="Times New Roman" w:cs="Times New Roman"/>
                <w:i/>
                <w:iCs/>
                <w:sz w:val="23"/>
                <w:szCs w:val="23"/>
              </w:rPr>
              <w:t xml:space="preserve">Excel, Microsoft Word, or PDF document. The Budget and Cost Estimate </w:t>
            </w:r>
            <w:r w:rsidRPr="005348C4">
              <w:rPr>
                <w:rFonts w:ascii="Times New Roman" w:eastAsia="Times New Roman" w:hAnsi="Times New Roman" w:cs="Times New Roman"/>
                <w:i/>
                <w:iCs/>
                <w:sz w:val="24"/>
                <w:szCs w:val="24"/>
              </w:rPr>
              <w:t xml:space="preserve">section </w:t>
            </w:r>
            <w:r>
              <w:rPr>
                <w:rFonts w:ascii="Times New Roman" w:eastAsia="Times New Roman" w:hAnsi="Times New Roman" w:cs="Times New Roman"/>
                <w:i/>
                <w:iCs/>
                <w:sz w:val="24"/>
                <w:szCs w:val="24"/>
              </w:rPr>
              <w:t>should</w:t>
            </w:r>
            <w:r w:rsidRPr="005348C4">
              <w:rPr>
                <w:rFonts w:ascii="Times New Roman" w:eastAsia="Times New Roman" w:hAnsi="Times New Roman" w:cs="Times New Roman"/>
                <w:i/>
                <w:iCs/>
                <w:sz w:val="24"/>
                <w:szCs w:val="24"/>
              </w:rPr>
              <w:t xml:space="preserve"> not exceed 2 single-sided, 8.5x11- inch pages, with a minimum 12-point font and 1-inch margins. Organization or company profiles do not count against the page limit and can be compiled and uploaded together as one PDF file and may be shown as an appendix)</w:t>
            </w:r>
          </w:p>
        </w:tc>
        <w:tc>
          <w:tcPr>
            <w:tcW w:w="2155" w:type="dxa"/>
          </w:tcPr>
          <w:p w:rsidR="00C30A48" w:rsidRPr="00436512" w:rsidP="00B61F22" w14:paraId="530041B6"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D.2.e</w:t>
            </w:r>
          </w:p>
        </w:tc>
      </w:tr>
      <w:tr w14:paraId="30ABEC64" w14:textId="77777777" w:rsidTr="00B61F22">
        <w:tblPrEx>
          <w:tblW w:w="0" w:type="auto"/>
          <w:tblLook w:val="04A0"/>
        </w:tblPrEx>
        <w:trPr>
          <w:cantSplit/>
          <w:tblHeader/>
        </w:trPr>
        <w:sdt>
          <w:sdtPr>
            <w:rPr>
              <w:rFonts w:ascii="Times New Roman" w:hAnsi="Times New Roman" w:cs="Times New Roman"/>
              <w:b/>
              <w:bCs/>
              <w:sz w:val="24"/>
              <w:szCs w:val="24"/>
            </w:rPr>
            <w:id w:val="54440293"/>
            <w14:checkbox>
              <w14:checked w14:val="0"/>
              <w14:checkedState w14:val="2612" w14:font="MS Gothic"/>
              <w14:uncheckedState w14:val="2610" w14:font="MS Gothic"/>
            </w14:checkbox>
          </w:sdtPr>
          <w:sdtContent>
            <w:tc>
              <w:tcPr>
                <w:tcW w:w="457" w:type="dxa"/>
              </w:tcPr>
              <w:p w:rsidR="00C30A48" w:rsidP="00B61F22" w14:paraId="464CE329"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5348C4" w:rsidP="00B61F22" w14:paraId="0EB3767C" w14:textId="77777777">
            <w:pPr>
              <w:tabs>
                <w:tab w:val="left" w:pos="2199"/>
                <w:tab w:val="left" w:pos="2200"/>
              </w:tabs>
              <w:spacing w:before="100" w:beforeAutospacing="1" w:after="100" w:afterAutospacing="1"/>
              <w:rPr>
                <w:rFonts w:ascii="Times New Roman" w:eastAsia="Times New Roman" w:hAnsi="Times New Roman" w:cs="Times New Roman"/>
                <w:sz w:val="24"/>
                <w:szCs w:val="24"/>
              </w:rPr>
            </w:pPr>
            <w:r w:rsidRPr="00837B3C">
              <w:rPr>
                <w:rFonts w:ascii="Times New Roman" w:hAnsi="Times New Roman" w:cs="Times New Roman"/>
                <w:b/>
                <w:bCs/>
                <w:sz w:val="24"/>
                <w:szCs w:val="24"/>
              </w:rPr>
              <w:t>Schedule of Milestones and Deliverables</w:t>
            </w:r>
            <w:r>
              <w:rPr>
                <w:rFonts w:ascii="Times New Roman" w:hAnsi="Times New Roman" w:cs="Times New Roman"/>
                <w:sz w:val="24"/>
                <w:szCs w:val="24"/>
              </w:rPr>
              <w:t xml:space="preserve"> </w:t>
            </w:r>
            <w:r w:rsidRPr="005348C4">
              <w:rPr>
                <w:rFonts w:ascii="Times New Roman" w:hAnsi="Times New Roman" w:cs="Times New Roman"/>
                <w:i/>
                <w:iCs/>
                <w:sz w:val="24"/>
                <w:szCs w:val="24"/>
              </w:rPr>
              <w:t>(</w:t>
            </w:r>
            <w:r>
              <w:rPr>
                <w:rFonts w:ascii="Times New Roman" w:hAnsi="Times New Roman" w:cs="Times New Roman"/>
                <w:i/>
                <w:iCs/>
                <w:sz w:val="24"/>
                <w:szCs w:val="24"/>
              </w:rPr>
              <w:t>should not be</w:t>
            </w:r>
            <w:r w:rsidRPr="005348C4">
              <w:rPr>
                <w:rFonts w:ascii="Times New Roman" w:hAnsi="Times New Roman" w:cs="Times New Roman"/>
                <w:i/>
                <w:iCs/>
                <w:sz w:val="24"/>
                <w:szCs w:val="24"/>
              </w:rPr>
              <w:t xml:space="preserve"> more than </w:t>
            </w:r>
            <w:r w:rsidRPr="005348C4">
              <w:rPr>
                <w:rFonts w:ascii="Times New Roman" w:eastAsia="Times New Roman" w:hAnsi="Times New Roman" w:cs="Times New Roman"/>
                <w:i/>
                <w:iCs/>
                <w:sz w:val="24"/>
                <w:szCs w:val="24"/>
              </w:rPr>
              <w:t>2 single-sided, 8.5x11- inch pages, with a minimum 12-point font and 1-inch margins)</w:t>
            </w:r>
          </w:p>
        </w:tc>
        <w:tc>
          <w:tcPr>
            <w:tcW w:w="2155" w:type="dxa"/>
          </w:tcPr>
          <w:p w:rsidR="00C30A48" w:rsidRPr="00436512" w:rsidP="00B61F22" w14:paraId="15D53DAE"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D.2.f</w:t>
            </w:r>
          </w:p>
        </w:tc>
      </w:tr>
      <w:tr w14:paraId="347DC927" w14:textId="77777777" w:rsidTr="00B61F22">
        <w:tblPrEx>
          <w:tblW w:w="0" w:type="auto"/>
          <w:tblLook w:val="04A0"/>
        </w:tblPrEx>
        <w:trPr>
          <w:cantSplit/>
          <w:tblHeader/>
        </w:trPr>
        <w:sdt>
          <w:sdtPr>
            <w:rPr>
              <w:rFonts w:ascii="Times New Roman" w:hAnsi="Times New Roman" w:cs="Times New Roman"/>
              <w:b/>
              <w:bCs/>
              <w:sz w:val="24"/>
              <w:szCs w:val="24"/>
            </w:rPr>
            <w:id w:val="988370099"/>
            <w14:checkbox>
              <w14:checked w14:val="0"/>
              <w14:checkedState w14:val="2612" w14:font="MS Gothic"/>
              <w14:uncheckedState w14:val="2610" w14:font="MS Gothic"/>
            </w14:checkbox>
          </w:sdtPr>
          <w:sdtContent>
            <w:tc>
              <w:tcPr>
                <w:tcW w:w="457" w:type="dxa"/>
              </w:tcPr>
              <w:p w:rsidR="00C30A48" w:rsidP="00B61F22" w14:paraId="4E988A4D" w14:textId="77777777">
                <w:pPr>
                  <w:spacing w:before="100" w:beforeAutospacing="1" w:after="100" w:afterAutospacing="1"/>
                  <w:rPr>
                    <w:rFonts w:ascii="Times New Roman" w:hAnsi="Times New Roman" w:cs="Times New Roman"/>
                    <w:b/>
                    <w:bCs/>
                    <w:sz w:val="24"/>
                    <w:szCs w:val="24"/>
                  </w:rPr>
                </w:pPr>
                <w:r>
                  <w:rPr>
                    <w:rFonts w:ascii="MS Gothic" w:eastAsia="MS Gothic" w:hAnsi="MS Gothic" w:cs="MS Gothic" w:hint="eastAsia"/>
                    <w:b/>
                    <w:bCs/>
                    <w:sz w:val="24"/>
                    <w:szCs w:val="24"/>
                  </w:rPr>
                  <w:t>☐</w:t>
                </w:r>
              </w:p>
            </w:tc>
          </w:sdtContent>
        </w:sdt>
        <w:tc>
          <w:tcPr>
            <w:tcW w:w="6743" w:type="dxa"/>
          </w:tcPr>
          <w:p w:rsidR="00C30A48" w:rsidRPr="00436512" w:rsidP="00B61F22" w14:paraId="4CFE7ADF" w14:textId="77777777">
            <w:pPr>
              <w:spacing w:before="100" w:beforeAutospacing="1" w:after="100" w:afterAutospacing="1"/>
              <w:rPr>
                <w:rFonts w:ascii="Times New Roman" w:hAnsi="Times New Roman" w:cs="Times New Roman"/>
                <w:sz w:val="24"/>
                <w:szCs w:val="24"/>
              </w:rPr>
            </w:pPr>
            <w:r w:rsidRPr="00837B3C">
              <w:rPr>
                <w:rFonts w:ascii="Times New Roman" w:hAnsi="Times New Roman" w:cs="Times New Roman"/>
                <w:b/>
                <w:bCs/>
                <w:sz w:val="24"/>
                <w:szCs w:val="24"/>
              </w:rPr>
              <w:t xml:space="preserve">All required </w:t>
            </w:r>
            <w:r w:rsidRPr="003F56F2">
              <w:rPr>
                <w:rFonts w:ascii="Times New Roman" w:hAnsi="Times New Roman" w:cs="Times New Roman"/>
                <w:b/>
                <w:bCs/>
                <w:sz w:val="24"/>
                <w:szCs w:val="24"/>
              </w:rPr>
              <w:t>forms</w:t>
            </w:r>
            <w:r w:rsidRPr="003F56F2">
              <w:rPr>
                <w:rFonts w:ascii="Times New Roman" w:hAnsi="Times New Roman" w:cs="Times New Roman"/>
                <w:i/>
                <w:iCs/>
                <w:sz w:val="24"/>
                <w:szCs w:val="24"/>
              </w:rPr>
              <w:t xml:space="preserve"> (</w:t>
            </w:r>
            <w:r w:rsidRPr="00AC4A87">
              <w:rPr>
                <w:rFonts w:ascii="Times New Roman" w:eastAsia="Times New Roman" w:hAnsi="Times New Roman" w:cs="Times New Roman"/>
                <w:i/>
                <w:iCs/>
                <w:color w:val="000000" w:themeColor="text1"/>
                <w:sz w:val="24"/>
                <w:szCs w:val="24"/>
              </w:rPr>
              <w:t>SF-424, SF-424A, SF-424B, CD-511, Organizational Documentation, ICR Documentation;</w:t>
            </w:r>
            <w:r w:rsidRPr="00AC4A87">
              <w:rPr>
                <w:rFonts w:ascii="Times New Roman" w:eastAsia="Times New Roman" w:hAnsi="Times New Roman" w:cs="Times New Roman"/>
                <w:color w:val="000000" w:themeColor="text1"/>
                <w:sz w:val="24"/>
                <w:szCs w:val="24"/>
              </w:rPr>
              <w:t xml:space="preserve"> </w:t>
            </w:r>
            <w:r w:rsidRPr="00AC4A87">
              <w:rPr>
                <w:rFonts w:ascii="Times New Roman" w:eastAsia="Times New Roman" w:hAnsi="Times New Roman" w:cs="Times New Roman"/>
                <w:i/>
                <w:iCs/>
                <w:color w:val="000000" w:themeColor="text1"/>
                <w:sz w:val="24"/>
                <w:szCs w:val="24"/>
              </w:rPr>
              <w:t>submitted as separate PDF attachments to application)</w:t>
            </w:r>
          </w:p>
        </w:tc>
        <w:tc>
          <w:tcPr>
            <w:tcW w:w="2155" w:type="dxa"/>
          </w:tcPr>
          <w:p w:rsidR="00C30A48" w:rsidRPr="00436512" w:rsidP="00B61F22" w14:paraId="59BCA11D" w14:textId="7777777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Section D.2.g</w:t>
            </w:r>
          </w:p>
        </w:tc>
      </w:tr>
    </w:tbl>
    <w:p w:rsidR="00EE34C1" w14:paraId="0D60A77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791588"/>
    <w:multiLevelType w:val="hybridMultilevel"/>
    <w:tmpl w:val="0D864F8C"/>
    <w:lvl w:ilvl="0">
      <w:start w:val="1"/>
      <w:numFmt w:val="upperLetter"/>
      <w:pStyle w:val="Heading1"/>
      <w:lvlText w:val="%1."/>
      <w:lvlJc w:val="left"/>
      <w:pPr>
        <w:ind w:left="720" w:hanging="360"/>
      </w:pPr>
      <w:rPr>
        <w:rFonts w:hint="default"/>
        <w:b/>
      </w:rPr>
    </w:lvl>
    <w:lvl w:ilvl="1">
      <w:start w:val="1"/>
      <w:numFmt w:val="lowerLetter"/>
      <w:pStyle w:val="Heading3"/>
      <w:lvlText w:val="%2."/>
      <w:lvlJc w:val="left"/>
      <w:pPr>
        <w:ind w:left="1440" w:hanging="360"/>
      </w:pPr>
      <w:rPr>
        <w:rFonts w:ascii="Times New Roman" w:hAnsi="Times New Roman" w:cs="Times New Roman" w:hint="default"/>
        <w:b/>
        <w:bCs/>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48"/>
    <w:rsid w:val="003F56F2"/>
    <w:rsid w:val="00436512"/>
    <w:rsid w:val="005348C4"/>
    <w:rsid w:val="006A6C95"/>
    <w:rsid w:val="00837B3C"/>
    <w:rsid w:val="00AC4A87"/>
    <w:rsid w:val="00B61F22"/>
    <w:rsid w:val="00C162F2"/>
    <w:rsid w:val="00C30A48"/>
    <w:rsid w:val="00CD3FDA"/>
    <w:rsid w:val="00EE34C1"/>
    <w:rsid w:val="00F270D0"/>
    <w:rsid w:val="03442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491E5"/>
  <w15:chartTrackingRefBased/>
  <w15:docId w15:val="{DC7FAA31-F676-473B-8B35-317B03EF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A48"/>
    <w:pPr>
      <w:spacing w:after="160" w:line="259" w:lineRule="auto"/>
    </w:pPr>
  </w:style>
  <w:style w:type="paragraph" w:styleId="Heading1">
    <w:name w:val="heading 1"/>
    <w:basedOn w:val="ListParagraph"/>
    <w:next w:val="Normal"/>
    <w:link w:val="Heading1Char"/>
    <w:uiPriority w:val="9"/>
    <w:qFormat/>
    <w:rsid w:val="00C30A48"/>
    <w:pPr>
      <w:numPr>
        <w:numId w:val="1"/>
      </w:numPr>
      <w:spacing w:line="480" w:lineRule="auto"/>
      <w:outlineLvl w:val="0"/>
    </w:pPr>
    <w:rPr>
      <w:rFonts w:ascii="Times New Roman" w:eastAsia="Times New Roman" w:hAnsi="Times New Roman" w:cs="Times New Roman"/>
      <w:b/>
      <w:bCs/>
      <w:color w:val="000000" w:themeColor="text1"/>
      <w:sz w:val="24"/>
      <w:szCs w:val="24"/>
    </w:rPr>
  </w:style>
  <w:style w:type="paragraph" w:styleId="Heading3">
    <w:name w:val="heading 3"/>
    <w:basedOn w:val="ListParagraph"/>
    <w:next w:val="Normal"/>
    <w:link w:val="Heading3Char"/>
    <w:uiPriority w:val="9"/>
    <w:unhideWhenUsed/>
    <w:qFormat/>
    <w:rsid w:val="00C30A48"/>
    <w:pPr>
      <w:numPr>
        <w:ilvl w:val="1"/>
        <w:numId w:val="1"/>
      </w:numPr>
      <w:spacing w:line="480" w:lineRule="auto"/>
      <w:outlineLvl w:val="2"/>
    </w:pPr>
    <w:rPr>
      <w:rFonts w:ascii="Times New Roman" w:eastAsia="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48"/>
    <w:rPr>
      <w:rFonts w:ascii="Times New Roman" w:eastAsia="Times New Roman"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C30A48"/>
    <w:rPr>
      <w:rFonts w:ascii="Times New Roman" w:eastAsia="Times New Roman" w:hAnsi="Times New Roman" w:cs="Times New Roman"/>
      <w:b/>
      <w:bCs/>
      <w:color w:val="000000" w:themeColor="text1"/>
      <w:sz w:val="24"/>
      <w:szCs w:val="24"/>
    </w:rPr>
  </w:style>
  <w:style w:type="table" w:styleId="TableGrid">
    <w:name w:val="Table Grid"/>
    <w:basedOn w:val="TableNormal"/>
    <w:uiPriority w:val="39"/>
    <w:rsid w:val="00C3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Victor (FTA)</dc:creator>
  <cp:lastModifiedBy>Webb, Kimberly (OST)</cp:lastModifiedBy>
  <cp:revision>2</cp:revision>
  <dcterms:created xsi:type="dcterms:W3CDTF">2023-02-17T14:00:00Z</dcterms:created>
  <dcterms:modified xsi:type="dcterms:W3CDTF">2023-02-17T14:00:00Z</dcterms:modified>
</cp:coreProperties>
</file>