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820AAD" w:rsidP="00820AAD" w14:paraId="66776A0D" w14:textId="0200C69F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Form</w:t>
      </w:r>
      <w:r>
        <w:rPr>
          <w:rFonts w:ascii="Arial" w:hAnsi="Arial" w:cs="Arial"/>
          <w:b/>
          <w:bCs/>
        </w:rPr>
        <w:t xml:space="preserve"> </w:t>
      </w:r>
      <w:r w:rsidR="0012134B">
        <w:rPr>
          <w:rFonts w:ascii="Arial" w:hAnsi="Arial" w:cs="Arial"/>
          <w:b/>
          <w:bCs/>
        </w:rPr>
        <w:t>DDC-1</w:t>
      </w:r>
      <w:r>
        <w:rPr>
          <w:rFonts w:ascii="Arial" w:hAnsi="Arial" w:cs="Arial"/>
          <w:b/>
          <w:bCs/>
        </w:rPr>
        <w:t xml:space="preserve"> Screens, Descriptions and Notes</w:t>
      </w:r>
    </w:p>
    <w:p w:rsidR="00820AAD" w:rsidP="00820AAD" w14:paraId="01403BBD" w14:textId="77777777">
      <w:pPr>
        <w:spacing w:after="0" w:line="240" w:lineRule="auto"/>
      </w:pPr>
    </w:p>
    <w:p w:rsidR="0046061A" w:rsidP="00601EF9" w14:paraId="20709EFC" w14:textId="42E0AED1">
      <w:pPr>
        <w:tabs>
          <w:tab w:val="left" w:pos="548"/>
          <w:tab w:val="left" w:pos="551"/>
        </w:tabs>
        <w:spacing w:after="0" w:line="240" w:lineRule="auto"/>
        <w:ind w:right="113"/>
        <w:jc w:val="both"/>
        <w:rPr>
          <w:rFonts w:ascii="Arial" w:hAnsi="Arial" w:cs="Arial"/>
        </w:rPr>
      </w:pPr>
      <w:r w:rsidRPr="003D5308">
        <w:rPr>
          <w:rFonts w:ascii="Arial" w:hAnsi="Arial" w:cs="Arial"/>
        </w:rPr>
        <w:t xml:space="preserve">The proposed Form </w:t>
      </w:r>
      <w:r w:rsidR="0012134B">
        <w:rPr>
          <w:rFonts w:ascii="Arial" w:hAnsi="Arial" w:cs="Arial"/>
        </w:rPr>
        <w:t>DDC-1</w:t>
      </w:r>
      <w:r w:rsidRPr="00601EF9" w:rsidR="00601EF9">
        <w:rPr>
          <w:rFonts w:ascii="Arial" w:hAnsi="Arial" w:cs="Arial"/>
        </w:rPr>
        <w:t>, Direct Deposit Change (Internet)</w:t>
      </w:r>
      <w:r>
        <w:rPr>
          <w:rFonts w:ascii="Arial" w:hAnsi="Arial" w:cs="Arial"/>
        </w:rPr>
        <w:t>,</w:t>
      </w:r>
      <w:r w:rsidRPr="003D5308">
        <w:rPr>
          <w:rFonts w:ascii="Arial" w:hAnsi="Arial" w:cs="Arial"/>
        </w:rPr>
        <w:t xml:space="preserve"> will be used by railroad annuitant</w:t>
      </w:r>
      <w:r w:rsidR="00162C2F">
        <w:rPr>
          <w:rFonts w:ascii="Arial" w:hAnsi="Arial" w:cs="Arial"/>
        </w:rPr>
        <w:t>s</w:t>
      </w:r>
      <w:r w:rsidRPr="003D5308">
        <w:rPr>
          <w:rFonts w:ascii="Arial" w:hAnsi="Arial" w:cs="Arial"/>
        </w:rPr>
        <w:t>, beneficiar</w:t>
      </w:r>
      <w:r w:rsidR="00423B32">
        <w:rPr>
          <w:rFonts w:ascii="Arial" w:hAnsi="Arial" w:cs="Arial"/>
        </w:rPr>
        <w:t>ies</w:t>
      </w:r>
      <w:r w:rsidRPr="003D5308">
        <w:rPr>
          <w:rFonts w:ascii="Arial" w:hAnsi="Arial" w:cs="Arial"/>
        </w:rPr>
        <w:t>, or claimant</w:t>
      </w:r>
      <w:r w:rsidR="00423B32">
        <w:rPr>
          <w:rFonts w:ascii="Arial" w:hAnsi="Arial" w:cs="Arial"/>
        </w:rPr>
        <w:t>s</w:t>
      </w:r>
      <w:r w:rsidRPr="003D5308">
        <w:rPr>
          <w:rFonts w:ascii="Arial" w:hAnsi="Arial" w:cs="Arial"/>
        </w:rPr>
        <w:t xml:space="preserve"> </w:t>
      </w:r>
      <w:r w:rsidR="00601EF9">
        <w:rPr>
          <w:rFonts w:ascii="Arial" w:hAnsi="Arial" w:cs="Arial"/>
        </w:rPr>
        <w:t>to update their bank routing and account number</w:t>
      </w:r>
      <w:r>
        <w:rPr>
          <w:rFonts w:ascii="Arial" w:hAnsi="Arial" w:cs="Arial"/>
        </w:rPr>
        <w:t xml:space="preserve"> </w:t>
      </w:r>
      <w:r w:rsidRPr="003D5308">
        <w:rPr>
          <w:rFonts w:ascii="Arial" w:hAnsi="Arial" w:cs="Arial"/>
        </w:rPr>
        <w:t xml:space="preserve">after they have </w:t>
      </w:r>
      <w:r w:rsidR="003D6BDB">
        <w:rPr>
          <w:rFonts w:ascii="Arial" w:hAnsi="Arial" w:cs="Arial"/>
        </w:rPr>
        <w:t xml:space="preserve">completed </w:t>
      </w:r>
      <w:r w:rsidRPr="003D5308">
        <w:rPr>
          <w:rFonts w:ascii="Arial" w:hAnsi="Arial" w:cs="Arial"/>
        </w:rPr>
        <w:t>the Login.gov identi</w:t>
      </w:r>
      <w:r>
        <w:rPr>
          <w:rFonts w:ascii="Arial" w:hAnsi="Arial" w:cs="Arial"/>
        </w:rPr>
        <w:t>t</w:t>
      </w:r>
      <w:r w:rsidRPr="003D5308">
        <w:rPr>
          <w:rFonts w:ascii="Arial" w:hAnsi="Arial" w:cs="Arial"/>
        </w:rPr>
        <w:t>y verification process</w:t>
      </w:r>
      <w:r>
        <w:rPr>
          <w:rFonts w:ascii="Arial" w:hAnsi="Arial" w:cs="Arial"/>
        </w:rPr>
        <w:t xml:space="preserve">. </w:t>
      </w:r>
    </w:p>
    <w:p w:rsidR="0046061A" w:rsidP="00601EF9" w14:paraId="282AE465" w14:textId="77777777">
      <w:pPr>
        <w:tabs>
          <w:tab w:val="left" w:pos="548"/>
          <w:tab w:val="left" w:pos="551"/>
        </w:tabs>
        <w:spacing w:after="0" w:line="240" w:lineRule="auto"/>
        <w:ind w:right="113"/>
        <w:jc w:val="both"/>
        <w:rPr>
          <w:rFonts w:ascii="Arial" w:hAnsi="Arial" w:cs="Arial"/>
        </w:rPr>
      </w:pPr>
    </w:p>
    <w:p w:rsidR="0046061A" w:rsidRPr="0046061A" w:rsidP="0046061A" w14:paraId="6E134F2F" w14:textId="3D0EF288">
      <w:pPr>
        <w:tabs>
          <w:tab w:val="left" w:pos="548"/>
          <w:tab w:val="left" w:pos="551"/>
        </w:tabs>
        <w:spacing w:after="0" w:line="240" w:lineRule="auto"/>
        <w:ind w:right="113"/>
        <w:rPr>
          <w:rFonts w:ascii="Arial" w:hAnsi="Arial" w:cs="Arial"/>
        </w:rPr>
      </w:pPr>
      <w:r w:rsidRPr="0046061A">
        <w:rPr>
          <w:rFonts w:ascii="Arial" w:hAnsi="Arial" w:cs="Arial"/>
        </w:rPr>
        <w:t xml:space="preserve">The Form </w:t>
      </w:r>
      <w:r w:rsidR="0012134B">
        <w:rPr>
          <w:rFonts w:ascii="Arial" w:hAnsi="Arial" w:cs="Arial"/>
        </w:rPr>
        <w:t>DDC-1</w:t>
      </w:r>
      <w:r w:rsidRPr="0046061A">
        <w:rPr>
          <w:rFonts w:ascii="Arial" w:hAnsi="Arial" w:cs="Arial"/>
        </w:rPr>
        <w:t xml:space="preserve"> screens contain sample data and no real PII.  </w:t>
      </w:r>
    </w:p>
    <w:p w:rsidR="0046061A" w:rsidP="00601EF9" w14:paraId="7C609B58" w14:textId="77777777">
      <w:pPr>
        <w:tabs>
          <w:tab w:val="left" w:pos="548"/>
          <w:tab w:val="left" w:pos="551"/>
        </w:tabs>
        <w:spacing w:after="0" w:line="240" w:lineRule="auto"/>
        <w:ind w:right="113"/>
        <w:jc w:val="both"/>
        <w:rPr>
          <w:rFonts w:ascii="Arial" w:hAnsi="Arial" w:cs="Arial"/>
        </w:rPr>
      </w:pPr>
    </w:p>
    <w:p w:rsidR="00601EF9" w:rsidRPr="001842B5" w:rsidP="00601EF9" w14:paraId="0E1D71D9" w14:textId="4AE4C45B">
      <w:pPr>
        <w:tabs>
          <w:tab w:val="left" w:pos="548"/>
          <w:tab w:val="left" w:pos="551"/>
        </w:tabs>
        <w:spacing w:after="0" w:line="240" w:lineRule="auto"/>
        <w:ind w:right="113"/>
        <w:jc w:val="both"/>
        <w:rPr>
          <w:rFonts w:ascii="Arial" w:hAnsi="Arial" w:cs="Arial"/>
          <w:b/>
          <w:bCs/>
        </w:rPr>
      </w:pPr>
      <w:bookmarkStart w:id="0" w:name="_Hlk196814907"/>
      <w:r w:rsidRPr="00EF2AD6">
        <w:rPr>
          <w:rFonts w:ascii="Arial" w:hAnsi="Arial" w:cs="Arial"/>
          <w:b/>
          <w:bCs/>
        </w:rPr>
        <w:t>Screens 1</w:t>
      </w:r>
      <w:r w:rsidR="00447BBA">
        <w:rPr>
          <w:rFonts w:ascii="Arial" w:hAnsi="Arial" w:cs="Arial"/>
          <w:b/>
          <w:bCs/>
        </w:rPr>
        <w:t xml:space="preserve"> – </w:t>
      </w:r>
      <w:r w:rsidR="00F21EA5"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contains examples of accessing and completing the myRRB login process.</w:t>
      </w:r>
      <w:bookmarkEnd w:id="0"/>
      <w:r>
        <w:rPr>
          <w:rFonts w:ascii="Arial" w:hAnsi="Arial" w:cs="Arial"/>
        </w:rPr>
        <w:t xml:space="preserve"> </w:t>
      </w:r>
      <w:r w:rsidRPr="003D5308" w:rsidR="00820AAD">
        <w:rPr>
          <w:rFonts w:ascii="Arial" w:hAnsi="Arial" w:cs="Arial"/>
        </w:rPr>
        <w:t xml:space="preserve"> </w:t>
      </w:r>
    </w:p>
    <w:p w:rsidR="00AC1F21" w:rsidP="00601EF9" w14:paraId="386A5573" w14:textId="77777777">
      <w:pPr>
        <w:tabs>
          <w:tab w:val="left" w:pos="548"/>
          <w:tab w:val="left" w:pos="551"/>
        </w:tabs>
        <w:spacing w:after="0" w:line="240" w:lineRule="auto"/>
        <w:ind w:right="113"/>
        <w:jc w:val="both"/>
        <w:rPr>
          <w:rFonts w:ascii="Arial" w:hAnsi="Arial" w:cs="Arial"/>
        </w:rPr>
      </w:pPr>
    </w:p>
    <w:p w:rsidR="00E10AEF" w:rsidRPr="00E10AEF" w:rsidP="00EF2AD6" w14:paraId="5611B03C" w14:textId="6B7BFD20">
      <w:pPr>
        <w:tabs>
          <w:tab w:val="left" w:pos="548"/>
          <w:tab w:val="left" w:pos="551"/>
        </w:tabs>
        <w:spacing w:after="0" w:line="240" w:lineRule="auto"/>
        <w:ind w:right="113"/>
        <w:rPr>
          <w:rFonts w:ascii="Arial" w:hAnsi="Arial" w:cs="Arial"/>
        </w:rPr>
      </w:pPr>
      <w:r w:rsidRPr="003F1CEF">
        <w:rPr>
          <w:rFonts w:ascii="Arial" w:hAnsi="Arial" w:cs="Arial"/>
          <w:b/>
          <w:bCs/>
        </w:rPr>
        <w:t xml:space="preserve">Screen </w:t>
      </w:r>
      <w:r w:rsidR="00F21EA5">
        <w:rPr>
          <w:rFonts w:ascii="Arial" w:hAnsi="Arial" w:cs="Arial"/>
          <w:b/>
          <w:bCs/>
        </w:rPr>
        <w:t>6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is the myRRB Landing Page to Access Form </w:t>
      </w:r>
      <w:r w:rsidR="0012134B">
        <w:rPr>
          <w:rFonts w:ascii="Arial" w:hAnsi="Arial" w:cs="Arial"/>
        </w:rPr>
        <w:t>DDC-1</w:t>
      </w:r>
      <w:r>
        <w:rPr>
          <w:rFonts w:ascii="Arial" w:hAnsi="Arial" w:cs="Arial"/>
        </w:rPr>
        <w:t>.</w:t>
      </w:r>
    </w:p>
    <w:p w:rsidR="00E10AEF" w:rsidP="00EF2AD6" w14:paraId="22BA8AEC" w14:textId="77777777">
      <w:pPr>
        <w:tabs>
          <w:tab w:val="left" w:pos="548"/>
          <w:tab w:val="left" w:pos="551"/>
        </w:tabs>
        <w:spacing w:after="0" w:line="240" w:lineRule="auto"/>
        <w:ind w:right="113"/>
        <w:rPr>
          <w:rFonts w:ascii="Arial" w:hAnsi="Arial" w:cs="Arial"/>
          <w:b/>
          <w:bCs/>
        </w:rPr>
      </w:pPr>
    </w:p>
    <w:p w:rsidR="00AE70A2" w:rsidRPr="001842B5" w:rsidP="00EF2AD6" w14:paraId="784871B7" w14:textId="3BB9CD97">
      <w:pPr>
        <w:tabs>
          <w:tab w:val="left" w:pos="548"/>
          <w:tab w:val="left" w:pos="551"/>
        </w:tabs>
        <w:spacing w:after="0" w:line="240" w:lineRule="auto"/>
        <w:ind w:right="11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Screens </w:t>
      </w:r>
      <w:r w:rsidR="00F21EA5">
        <w:rPr>
          <w:rFonts w:ascii="Arial" w:hAnsi="Arial" w:cs="Arial"/>
          <w:b/>
          <w:bCs/>
        </w:rPr>
        <w:t>7</w:t>
      </w:r>
      <w:r w:rsidR="00447BBA">
        <w:rPr>
          <w:rFonts w:ascii="Arial" w:hAnsi="Arial" w:cs="Arial"/>
          <w:b/>
          <w:bCs/>
        </w:rPr>
        <w:t xml:space="preserve"> – </w:t>
      </w:r>
      <w:r w:rsidR="00F21EA5">
        <w:rPr>
          <w:rFonts w:ascii="Arial" w:hAnsi="Arial" w:cs="Arial"/>
          <w:b/>
          <w:bCs/>
        </w:rPr>
        <w:t>9</w:t>
      </w:r>
      <w:r w:rsidRPr="003F1CEF" w:rsidR="00820AAD">
        <w:rPr>
          <w:rFonts w:ascii="Arial" w:hAnsi="Arial" w:cs="Arial"/>
          <w:b/>
          <w:bCs/>
        </w:rPr>
        <w:t xml:space="preserve"> </w:t>
      </w:r>
      <w:r w:rsidR="00820AAD">
        <w:rPr>
          <w:rFonts w:ascii="Arial" w:hAnsi="Arial" w:cs="Arial"/>
        </w:rPr>
        <w:t>contain</w:t>
      </w:r>
      <w:r w:rsidR="0010453B">
        <w:rPr>
          <w:rFonts w:ascii="Arial" w:hAnsi="Arial" w:cs="Arial"/>
        </w:rPr>
        <w:t>s</w:t>
      </w:r>
      <w:r w:rsidR="00820AAD">
        <w:rPr>
          <w:rFonts w:ascii="Arial" w:hAnsi="Arial" w:cs="Arial"/>
        </w:rPr>
        <w:t xml:space="preserve"> examples of </w:t>
      </w:r>
      <w:r>
        <w:rPr>
          <w:rFonts w:ascii="Arial" w:hAnsi="Arial" w:cs="Arial"/>
        </w:rPr>
        <w:t>myRRB notification</w:t>
      </w:r>
      <w:r>
        <w:rPr>
          <w:rFonts w:ascii="Arial" w:hAnsi="Arial" w:cs="Arial"/>
        </w:rPr>
        <w:t xml:space="preserve">s </w:t>
      </w:r>
      <w:r w:rsidR="00BB2BBC">
        <w:rPr>
          <w:rFonts w:ascii="Arial" w:hAnsi="Arial" w:cs="Arial"/>
        </w:rPr>
        <w:t xml:space="preserve">to an </w:t>
      </w:r>
      <w:r>
        <w:rPr>
          <w:rFonts w:ascii="Arial" w:hAnsi="Arial" w:cs="Arial"/>
        </w:rPr>
        <w:t>annuitant</w:t>
      </w:r>
      <w:r w:rsidR="00BB2BBC">
        <w:rPr>
          <w:rFonts w:ascii="Arial" w:hAnsi="Arial" w:cs="Arial"/>
        </w:rPr>
        <w:t xml:space="preserve"> if a </w:t>
      </w:r>
      <w:r w:rsidR="00AC1F21">
        <w:rPr>
          <w:rFonts w:ascii="Arial" w:hAnsi="Arial" w:cs="Arial"/>
        </w:rPr>
        <w:t xml:space="preserve">Direct Deposit </w:t>
      </w:r>
      <w:r w:rsidR="00BB2BBC">
        <w:rPr>
          <w:rFonts w:ascii="Arial" w:hAnsi="Arial" w:cs="Arial"/>
        </w:rPr>
        <w:t>a</w:t>
      </w:r>
      <w:r>
        <w:rPr>
          <w:rFonts w:ascii="Arial" w:hAnsi="Arial" w:cs="Arial"/>
        </w:rPr>
        <w:t>ccount</w:t>
      </w:r>
      <w:r w:rsidR="00BB2BBC">
        <w:rPr>
          <w:rFonts w:ascii="Arial" w:hAnsi="Arial" w:cs="Arial"/>
        </w:rPr>
        <w:t xml:space="preserve"> exists and system error</w:t>
      </w:r>
      <w:r w:rsidR="00297830">
        <w:rPr>
          <w:rFonts w:ascii="Arial" w:hAnsi="Arial" w:cs="Arial"/>
        </w:rPr>
        <w:t>s</w:t>
      </w:r>
      <w:r w:rsidR="00BB2BBC">
        <w:rPr>
          <w:rFonts w:ascii="Arial" w:hAnsi="Arial" w:cs="Arial"/>
        </w:rPr>
        <w:t>.</w:t>
      </w:r>
      <w:r w:rsidR="0046061A">
        <w:rPr>
          <w:rFonts w:ascii="Arial" w:hAnsi="Arial" w:cs="Arial"/>
        </w:rPr>
        <w:t xml:space="preserve"> </w:t>
      </w:r>
    </w:p>
    <w:p w:rsidR="00AE70A2" w:rsidP="00EF2AD6" w14:paraId="3274342F" w14:textId="77777777">
      <w:pPr>
        <w:tabs>
          <w:tab w:val="left" w:pos="548"/>
          <w:tab w:val="left" w:pos="551"/>
        </w:tabs>
        <w:spacing w:after="0" w:line="240" w:lineRule="auto"/>
        <w:ind w:right="113"/>
        <w:rPr>
          <w:rFonts w:ascii="Arial" w:hAnsi="Arial" w:cs="Arial"/>
        </w:rPr>
      </w:pPr>
    </w:p>
    <w:p w:rsidR="00BA6035" w:rsidRPr="001A6C96" w:rsidP="00BA6035" w14:paraId="35A7DA0F" w14:textId="77777777">
      <w:pPr>
        <w:tabs>
          <w:tab w:val="left" w:pos="548"/>
          <w:tab w:val="left" w:pos="551"/>
        </w:tabs>
        <w:spacing w:after="0" w:line="240" w:lineRule="auto"/>
        <w:ind w:right="113"/>
        <w:jc w:val="both"/>
        <w:rPr>
          <w:rFonts w:ascii="Arial" w:hAnsi="Arial" w:cs="Arial"/>
          <w:b/>
          <w:bCs/>
        </w:rPr>
      </w:pPr>
      <w:r w:rsidRPr="003F1CEF">
        <w:rPr>
          <w:rFonts w:ascii="Arial" w:hAnsi="Arial" w:cs="Arial"/>
          <w:b/>
          <w:bCs/>
        </w:rPr>
        <w:t xml:space="preserve">Screen </w:t>
      </w:r>
      <w:r w:rsidR="00F21EA5">
        <w:rPr>
          <w:rFonts w:ascii="Arial" w:hAnsi="Arial" w:cs="Arial"/>
          <w:b/>
          <w:bCs/>
        </w:rPr>
        <w:t>10</w:t>
      </w:r>
      <w:r w:rsidR="00BB2BBC">
        <w:rPr>
          <w:rFonts w:ascii="Arial" w:hAnsi="Arial" w:cs="Arial"/>
          <w:b/>
          <w:bCs/>
        </w:rPr>
        <w:t xml:space="preserve"> </w:t>
      </w:r>
      <w:r w:rsidR="00BB2BBC">
        <w:rPr>
          <w:rFonts w:ascii="Arial" w:hAnsi="Arial" w:cs="Arial"/>
        </w:rPr>
        <w:t xml:space="preserve">contains an example of Form </w:t>
      </w:r>
      <w:r w:rsidR="0012134B">
        <w:rPr>
          <w:rFonts w:ascii="Arial" w:hAnsi="Arial" w:cs="Arial"/>
        </w:rPr>
        <w:t>DDC-1</w:t>
      </w:r>
      <w:r w:rsidR="00BB2BBC">
        <w:rPr>
          <w:rFonts w:ascii="Arial" w:hAnsi="Arial" w:cs="Arial"/>
        </w:rPr>
        <w:t xml:space="preserve"> screen when annuitant clicks “Add account” or “Add different account” button in screens </w:t>
      </w:r>
      <w:r w:rsidR="00F21EA5">
        <w:rPr>
          <w:rFonts w:ascii="Arial" w:hAnsi="Arial" w:cs="Arial"/>
        </w:rPr>
        <w:t>7</w:t>
      </w:r>
      <w:r w:rsidR="00BB2BBC">
        <w:rPr>
          <w:rFonts w:ascii="Arial" w:hAnsi="Arial" w:cs="Arial"/>
        </w:rPr>
        <w:t xml:space="preserve"> and </w:t>
      </w:r>
      <w:r w:rsidR="00F21EA5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as well as the </w:t>
      </w:r>
      <w:r w:rsidRPr="004322DF">
        <w:rPr>
          <w:rFonts w:ascii="Arial" w:hAnsi="Arial" w:cs="Arial"/>
        </w:rPr>
        <w:t>Paperwork Reduction Act and Privacy Act Notices</w:t>
      </w:r>
      <w:r>
        <w:rPr>
          <w:rFonts w:ascii="Arial" w:hAnsi="Arial" w:cs="Arial"/>
        </w:rPr>
        <w:t xml:space="preserve">.  </w:t>
      </w:r>
      <w:r w:rsidRPr="004322DF">
        <w:rPr>
          <w:rFonts w:ascii="Arial" w:hAnsi="Arial" w:cs="Arial"/>
        </w:rPr>
        <w:t xml:space="preserve"> </w:t>
      </w:r>
    </w:p>
    <w:p w:rsidR="00BB2BBC" w:rsidP="00EF2AD6" w14:paraId="794AE35B" w14:textId="77777777">
      <w:pPr>
        <w:tabs>
          <w:tab w:val="left" w:pos="548"/>
          <w:tab w:val="left" w:pos="551"/>
        </w:tabs>
        <w:spacing w:after="0" w:line="240" w:lineRule="auto"/>
        <w:ind w:right="113"/>
        <w:rPr>
          <w:rFonts w:ascii="Arial" w:hAnsi="Arial" w:cs="Arial"/>
          <w:b/>
          <w:bCs/>
        </w:rPr>
      </w:pPr>
    </w:p>
    <w:p w:rsidR="00AE70A2" w:rsidRPr="001842B5" w:rsidP="00EF2AD6" w14:paraId="4FAE68B2" w14:textId="529C7A4E">
      <w:pPr>
        <w:tabs>
          <w:tab w:val="left" w:pos="548"/>
          <w:tab w:val="left" w:pos="551"/>
        </w:tabs>
        <w:spacing w:after="0" w:line="240" w:lineRule="auto"/>
        <w:ind w:right="11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Screens 1</w:t>
      </w:r>
      <w:r w:rsidR="00F21EA5">
        <w:rPr>
          <w:rFonts w:ascii="Arial" w:hAnsi="Arial" w:cs="Arial"/>
          <w:b/>
          <w:bCs/>
        </w:rPr>
        <w:t>1</w:t>
      </w:r>
      <w:r w:rsidR="00447BBA">
        <w:rPr>
          <w:rFonts w:ascii="Arial" w:hAnsi="Arial" w:cs="Arial"/>
          <w:b/>
          <w:bCs/>
        </w:rPr>
        <w:t xml:space="preserve"> – </w:t>
      </w:r>
      <w:r>
        <w:rPr>
          <w:rFonts w:ascii="Arial" w:hAnsi="Arial" w:cs="Arial"/>
          <w:b/>
          <w:bCs/>
        </w:rPr>
        <w:t>1</w:t>
      </w:r>
      <w:r w:rsidR="00F21EA5">
        <w:rPr>
          <w:rFonts w:ascii="Arial" w:hAnsi="Arial" w:cs="Arial"/>
          <w:b/>
          <w:bCs/>
        </w:rPr>
        <w:t>3</w:t>
      </w:r>
      <w:r w:rsidR="006A5351">
        <w:rPr>
          <w:rFonts w:ascii="Arial" w:hAnsi="Arial" w:cs="Arial"/>
          <w:b/>
          <w:bCs/>
        </w:rPr>
        <w:t xml:space="preserve"> </w:t>
      </w:r>
      <w:r w:rsidR="006A5351">
        <w:rPr>
          <w:rFonts w:ascii="Arial" w:hAnsi="Arial" w:cs="Arial"/>
        </w:rPr>
        <w:t>contains</w:t>
      </w:r>
      <w:r>
        <w:rPr>
          <w:rFonts w:ascii="Arial" w:hAnsi="Arial" w:cs="Arial"/>
        </w:rPr>
        <w:t xml:space="preserve"> </w:t>
      </w:r>
      <w:r w:rsidR="00E10AEF">
        <w:rPr>
          <w:rFonts w:ascii="Arial" w:hAnsi="Arial" w:cs="Arial"/>
        </w:rPr>
        <w:t>example</w:t>
      </w:r>
      <w:r w:rsidR="0091546A">
        <w:rPr>
          <w:rFonts w:ascii="Arial" w:hAnsi="Arial" w:cs="Arial"/>
        </w:rPr>
        <w:t>s</w:t>
      </w:r>
      <w:r w:rsidR="00E10AEF">
        <w:rPr>
          <w:rFonts w:ascii="Arial" w:hAnsi="Arial" w:cs="Arial"/>
        </w:rPr>
        <w:t xml:space="preserve"> of </w:t>
      </w:r>
      <w:r w:rsidR="006A5351">
        <w:rPr>
          <w:rFonts w:ascii="Arial" w:hAnsi="Arial" w:cs="Arial"/>
        </w:rPr>
        <w:t xml:space="preserve">Form </w:t>
      </w:r>
      <w:r w:rsidR="0012134B">
        <w:rPr>
          <w:rFonts w:ascii="Arial" w:hAnsi="Arial" w:cs="Arial"/>
        </w:rPr>
        <w:t>DDC-1</w:t>
      </w:r>
      <w:r w:rsidR="006A5351">
        <w:rPr>
          <w:rFonts w:ascii="Arial" w:hAnsi="Arial" w:cs="Arial"/>
        </w:rPr>
        <w:t xml:space="preserve"> </w:t>
      </w:r>
      <w:r w:rsidR="00E10AEF">
        <w:rPr>
          <w:rFonts w:ascii="Arial" w:hAnsi="Arial" w:cs="Arial"/>
        </w:rPr>
        <w:t xml:space="preserve">screen </w:t>
      </w:r>
      <w:r w:rsidR="006A5351">
        <w:rPr>
          <w:rFonts w:ascii="Arial" w:hAnsi="Arial" w:cs="Arial"/>
        </w:rPr>
        <w:t xml:space="preserve">when </w:t>
      </w:r>
      <w:r w:rsidR="00D76F99">
        <w:rPr>
          <w:rFonts w:ascii="Arial" w:hAnsi="Arial" w:cs="Arial"/>
        </w:rPr>
        <w:t xml:space="preserve">an </w:t>
      </w:r>
      <w:r w:rsidR="00E10AEF">
        <w:rPr>
          <w:rFonts w:ascii="Arial" w:hAnsi="Arial" w:cs="Arial"/>
        </w:rPr>
        <w:t xml:space="preserve">annuitant </w:t>
      </w:r>
      <w:r w:rsidR="00D76F99">
        <w:rPr>
          <w:rFonts w:ascii="Arial" w:hAnsi="Arial" w:cs="Arial"/>
        </w:rPr>
        <w:t xml:space="preserve">creates a new Direct Deposit or receives an error message during the process.  </w:t>
      </w:r>
      <w:r w:rsidR="006A5351">
        <w:rPr>
          <w:rFonts w:ascii="Arial" w:hAnsi="Arial" w:cs="Arial"/>
        </w:rPr>
        <w:t xml:space="preserve">   </w:t>
      </w:r>
    </w:p>
    <w:p w:rsidR="00AE70A2" w:rsidP="00EF2AD6" w14:paraId="42AFAA2C" w14:textId="77777777">
      <w:pPr>
        <w:tabs>
          <w:tab w:val="left" w:pos="548"/>
          <w:tab w:val="left" w:pos="551"/>
        </w:tabs>
        <w:spacing w:after="0" w:line="240" w:lineRule="auto"/>
        <w:ind w:right="113"/>
        <w:rPr>
          <w:rFonts w:ascii="Arial" w:hAnsi="Arial" w:cs="Arial"/>
        </w:rPr>
      </w:pPr>
    </w:p>
    <w:p w:rsidR="00E84670" w:rsidRPr="00E10AEF" w:rsidP="00E84670" w14:paraId="47A8B541" w14:textId="0764A81F">
      <w:pPr>
        <w:spacing w:after="0" w:line="240" w:lineRule="auto"/>
        <w:rPr>
          <w:rFonts w:ascii="Arial" w:hAnsi="Arial" w:cs="Arial"/>
        </w:rPr>
      </w:pPr>
      <w:r w:rsidRPr="00E10AEF">
        <w:rPr>
          <w:rFonts w:ascii="Arial" w:hAnsi="Arial" w:cs="Arial"/>
          <w:b/>
          <w:bCs/>
        </w:rPr>
        <w:t>Screen</w:t>
      </w:r>
      <w:r w:rsidRPr="00E10AEF" w:rsidR="00E10AEF">
        <w:rPr>
          <w:rFonts w:ascii="Arial" w:hAnsi="Arial" w:cs="Arial"/>
          <w:b/>
          <w:bCs/>
        </w:rPr>
        <w:t xml:space="preserve"> 1</w:t>
      </w:r>
      <w:r w:rsidR="00F21EA5">
        <w:rPr>
          <w:rFonts w:ascii="Arial" w:hAnsi="Arial" w:cs="Arial"/>
          <w:b/>
          <w:bCs/>
        </w:rPr>
        <w:t>4</w:t>
      </w:r>
      <w:r w:rsidR="00E10AEF">
        <w:rPr>
          <w:rFonts w:ascii="Arial" w:hAnsi="Arial" w:cs="Arial"/>
        </w:rPr>
        <w:t xml:space="preserve"> contains </w:t>
      </w:r>
      <w:r w:rsidR="00C65C36">
        <w:rPr>
          <w:rFonts w:ascii="Arial" w:hAnsi="Arial" w:cs="Arial"/>
        </w:rPr>
        <w:t xml:space="preserve">an </w:t>
      </w:r>
      <w:r w:rsidR="00E10AEF">
        <w:rPr>
          <w:rFonts w:ascii="Arial" w:hAnsi="Arial" w:cs="Arial"/>
        </w:rPr>
        <w:t>example</w:t>
      </w:r>
      <w:r w:rsidR="00C65C36">
        <w:rPr>
          <w:rFonts w:ascii="Arial" w:hAnsi="Arial" w:cs="Arial"/>
        </w:rPr>
        <w:t xml:space="preserve"> </w:t>
      </w:r>
      <w:r w:rsidR="00E10AEF">
        <w:rPr>
          <w:rFonts w:ascii="Arial" w:hAnsi="Arial" w:cs="Arial"/>
        </w:rPr>
        <w:t xml:space="preserve">of </w:t>
      </w:r>
      <w:r w:rsidR="00D76F99">
        <w:rPr>
          <w:rFonts w:ascii="Arial" w:hAnsi="Arial" w:cs="Arial"/>
        </w:rPr>
        <w:t>Direct Deposit request</w:t>
      </w:r>
      <w:r w:rsidR="00C65C36">
        <w:rPr>
          <w:rFonts w:ascii="Arial" w:hAnsi="Arial" w:cs="Arial"/>
        </w:rPr>
        <w:t xml:space="preserve"> confirmations</w:t>
      </w:r>
      <w:r w:rsidR="00D76F99">
        <w:rPr>
          <w:rFonts w:ascii="Arial" w:hAnsi="Arial" w:cs="Arial"/>
        </w:rPr>
        <w:t xml:space="preserve"> when </w:t>
      </w:r>
      <w:r w:rsidR="00E10AEF">
        <w:rPr>
          <w:rFonts w:ascii="Arial" w:hAnsi="Arial" w:cs="Arial"/>
        </w:rPr>
        <w:t xml:space="preserve">a user selects </w:t>
      </w:r>
      <w:r w:rsidR="00447BBA">
        <w:rPr>
          <w:rFonts w:ascii="Arial" w:hAnsi="Arial" w:cs="Arial"/>
        </w:rPr>
        <w:t>“C</w:t>
      </w:r>
      <w:r w:rsidR="00E10AEF">
        <w:rPr>
          <w:rFonts w:ascii="Arial" w:hAnsi="Arial" w:cs="Arial"/>
        </w:rPr>
        <w:t>ontinue</w:t>
      </w:r>
      <w:r w:rsidR="00447BBA">
        <w:rPr>
          <w:rFonts w:ascii="Arial" w:hAnsi="Arial" w:cs="Arial"/>
        </w:rPr>
        <w:t>”</w:t>
      </w:r>
      <w:r w:rsidR="00D76F99">
        <w:rPr>
          <w:rFonts w:ascii="Arial" w:hAnsi="Arial" w:cs="Arial"/>
        </w:rPr>
        <w:t xml:space="preserve"> in </w:t>
      </w:r>
      <w:r w:rsidR="00C65C36">
        <w:rPr>
          <w:rFonts w:ascii="Arial" w:hAnsi="Arial" w:cs="Arial"/>
        </w:rPr>
        <w:t>screens</w:t>
      </w:r>
      <w:r w:rsidR="00D76F99">
        <w:rPr>
          <w:rFonts w:ascii="Arial" w:hAnsi="Arial" w:cs="Arial"/>
        </w:rPr>
        <w:t xml:space="preserve"> 1</w:t>
      </w:r>
      <w:r w:rsidR="00F21EA5">
        <w:rPr>
          <w:rFonts w:ascii="Arial" w:hAnsi="Arial" w:cs="Arial"/>
        </w:rPr>
        <w:t>2</w:t>
      </w:r>
      <w:r w:rsidR="00D76F99">
        <w:rPr>
          <w:rFonts w:ascii="Arial" w:hAnsi="Arial" w:cs="Arial"/>
        </w:rPr>
        <w:t xml:space="preserve"> and 1</w:t>
      </w:r>
      <w:r w:rsidR="00F21EA5">
        <w:rPr>
          <w:rFonts w:ascii="Arial" w:hAnsi="Arial" w:cs="Arial"/>
        </w:rPr>
        <w:t>3</w:t>
      </w:r>
      <w:r w:rsidR="00D76F99">
        <w:rPr>
          <w:rFonts w:ascii="Arial" w:hAnsi="Arial" w:cs="Arial"/>
        </w:rPr>
        <w:t>.</w:t>
      </w:r>
      <w:r w:rsidR="00E10AEF">
        <w:rPr>
          <w:rFonts w:ascii="Arial" w:hAnsi="Arial" w:cs="Arial"/>
        </w:rPr>
        <w:t xml:space="preserve">  </w:t>
      </w:r>
      <w:r w:rsidRPr="00E10AEF">
        <w:rPr>
          <w:rFonts w:ascii="Arial" w:hAnsi="Arial" w:cs="Arial"/>
        </w:rPr>
        <w:t xml:space="preserve">  </w:t>
      </w:r>
    </w:p>
    <w:p w:rsidR="00AE70A2" w:rsidP="00EF2AD6" w14:paraId="61A97B25" w14:textId="77777777">
      <w:pPr>
        <w:tabs>
          <w:tab w:val="left" w:pos="548"/>
          <w:tab w:val="left" w:pos="551"/>
        </w:tabs>
        <w:spacing w:after="0" w:line="240" w:lineRule="auto"/>
        <w:ind w:right="113"/>
        <w:rPr>
          <w:rFonts w:ascii="Arial" w:hAnsi="Arial" w:cs="Arial"/>
        </w:rPr>
      </w:pPr>
    </w:p>
    <w:p w:rsidR="00AE70A2" w:rsidP="00EF2AD6" w14:paraId="3F515812" w14:textId="7C7BACD9">
      <w:pPr>
        <w:tabs>
          <w:tab w:val="left" w:pos="548"/>
          <w:tab w:val="left" w:pos="551"/>
        </w:tabs>
        <w:spacing w:after="0" w:line="240" w:lineRule="auto"/>
        <w:ind w:right="113"/>
        <w:rPr>
          <w:rFonts w:ascii="Arial" w:hAnsi="Arial" w:cs="Arial"/>
        </w:rPr>
      </w:pPr>
      <w:r w:rsidRPr="004352ED">
        <w:rPr>
          <w:rFonts w:ascii="Arial" w:hAnsi="Arial" w:cs="Arial"/>
          <w:b/>
          <w:bCs/>
        </w:rPr>
        <w:t>Screen 1</w:t>
      </w:r>
      <w:r w:rsidR="00F21EA5">
        <w:rPr>
          <w:rFonts w:ascii="Arial" w:hAnsi="Arial" w:cs="Arial"/>
          <w:b/>
          <w:bCs/>
        </w:rPr>
        <w:t>5</w:t>
      </w:r>
      <w:r>
        <w:rPr>
          <w:rFonts w:ascii="Arial" w:hAnsi="Arial" w:cs="Arial"/>
        </w:rPr>
        <w:t xml:space="preserve"> contains an example of Direct Deposit Processing Notification</w:t>
      </w:r>
      <w:r w:rsidR="00C65C36">
        <w:rPr>
          <w:rFonts w:ascii="Arial" w:hAnsi="Arial" w:cs="Arial"/>
        </w:rPr>
        <w:t>.</w:t>
      </w:r>
    </w:p>
    <w:p w:rsidR="004352ED" w:rsidP="00EF2AD6" w14:paraId="31364AAA" w14:textId="77777777">
      <w:pPr>
        <w:tabs>
          <w:tab w:val="left" w:pos="548"/>
          <w:tab w:val="left" w:pos="551"/>
        </w:tabs>
        <w:spacing w:after="0" w:line="240" w:lineRule="auto"/>
        <w:ind w:right="113"/>
        <w:rPr>
          <w:rFonts w:ascii="Arial" w:hAnsi="Arial" w:cs="Arial"/>
        </w:rPr>
      </w:pPr>
    </w:p>
    <w:p w:rsidR="004352ED" w:rsidP="004352ED" w14:paraId="6C147C4A" w14:textId="2FA2F8CB">
      <w:pPr>
        <w:tabs>
          <w:tab w:val="left" w:pos="548"/>
          <w:tab w:val="left" w:pos="551"/>
        </w:tabs>
        <w:spacing w:after="0" w:line="240" w:lineRule="auto"/>
        <w:ind w:right="113"/>
        <w:rPr>
          <w:rFonts w:ascii="Arial" w:hAnsi="Arial" w:cs="Arial"/>
        </w:rPr>
      </w:pPr>
      <w:r w:rsidRPr="004352ED">
        <w:rPr>
          <w:rFonts w:ascii="Arial" w:hAnsi="Arial" w:cs="Arial"/>
          <w:b/>
          <w:bCs/>
        </w:rPr>
        <w:t>Screen 1</w:t>
      </w:r>
      <w:r w:rsidR="00F21EA5">
        <w:rPr>
          <w:rFonts w:ascii="Arial" w:hAnsi="Arial" w:cs="Arial"/>
          <w:b/>
          <w:bCs/>
        </w:rPr>
        <w:t>6</w:t>
      </w:r>
      <w:r>
        <w:rPr>
          <w:rFonts w:ascii="Arial" w:hAnsi="Arial" w:cs="Arial"/>
        </w:rPr>
        <w:t xml:space="preserve"> contains an example of Direct Deposit Process</w:t>
      </w:r>
      <w:r w:rsidR="00C65C36">
        <w:rPr>
          <w:rFonts w:ascii="Arial" w:hAnsi="Arial" w:cs="Arial"/>
        </w:rPr>
        <w:t xml:space="preserve"> Complete</w:t>
      </w:r>
      <w:r>
        <w:rPr>
          <w:rFonts w:ascii="Arial" w:hAnsi="Arial" w:cs="Arial"/>
        </w:rPr>
        <w:t xml:space="preserve"> Notification.</w:t>
      </w:r>
    </w:p>
    <w:p w:rsidR="004352ED" w:rsidP="004352ED" w14:paraId="71DA95FD" w14:textId="77777777">
      <w:pPr>
        <w:tabs>
          <w:tab w:val="left" w:pos="548"/>
          <w:tab w:val="left" w:pos="551"/>
        </w:tabs>
        <w:spacing w:after="0" w:line="240" w:lineRule="auto"/>
        <w:ind w:right="113"/>
        <w:rPr>
          <w:rFonts w:ascii="Arial" w:hAnsi="Arial" w:cs="Arial"/>
        </w:rPr>
      </w:pPr>
    </w:p>
    <w:p w:rsidR="004352ED" w:rsidP="00EF2AD6" w14:paraId="143FBBCE" w14:textId="1A2F563F">
      <w:pPr>
        <w:tabs>
          <w:tab w:val="left" w:pos="548"/>
          <w:tab w:val="left" w:pos="551"/>
        </w:tabs>
        <w:spacing w:after="0" w:line="240" w:lineRule="auto"/>
        <w:ind w:right="113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S</w:t>
      </w:r>
      <w:r w:rsidRPr="004352ED">
        <w:rPr>
          <w:rFonts w:ascii="Arial" w:hAnsi="Arial" w:cs="Arial"/>
          <w:b/>
          <w:bCs/>
        </w:rPr>
        <w:t>creen 1</w:t>
      </w:r>
      <w:r w:rsidR="00F21EA5">
        <w:rPr>
          <w:rFonts w:ascii="Arial" w:hAnsi="Arial" w:cs="Arial"/>
          <w:b/>
          <w:bCs/>
        </w:rPr>
        <w:t>7</w:t>
      </w:r>
      <w:r>
        <w:rPr>
          <w:rFonts w:ascii="Arial" w:hAnsi="Arial" w:cs="Arial"/>
        </w:rPr>
        <w:t xml:space="preserve"> contains an example of Direct Deposit Cancel Request.</w:t>
      </w:r>
    </w:p>
    <w:p w:rsidR="008D07CC" w:rsidP="004352ED" w14:paraId="08A98421" w14:textId="77777777">
      <w:pPr>
        <w:tabs>
          <w:tab w:val="left" w:pos="548"/>
          <w:tab w:val="left" w:pos="551"/>
        </w:tabs>
        <w:spacing w:after="0" w:line="240" w:lineRule="auto"/>
        <w:ind w:right="113"/>
        <w:jc w:val="both"/>
        <w:rPr>
          <w:rFonts w:ascii="Arial" w:hAnsi="Arial" w:cs="Arial"/>
        </w:rPr>
      </w:pPr>
    </w:p>
    <w:p w:rsidR="008D07CC" w:rsidP="008D07CC" w14:paraId="662DD3A1" w14:textId="3F797CC2">
      <w:pPr>
        <w:tabs>
          <w:tab w:val="left" w:pos="548"/>
          <w:tab w:val="left" w:pos="551"/>
        </w:tabs>
        <w:spacing w:after="0" w:line="240" w:lineRule="auto"/>
        <w:ind w:right="113"/>
        <w:rPr>
          <w:rFonts w:ascii="Arial" w:hAnsi="Arial" w:cs="Arial"/>
        </w:rPr>
      </w:pPr>
      <w:r w:rsidRPr="004352ED">
        <w:rPr>
          <w:rFonts w:ascii="Arial" w:hAnsi="Arial" w:cs="Arial"/>
          <w:b/>
          <w:bCs/>
        </w:rPr>
        <w:t>Screen 1</w:t>
      </w:r>
      <w:r w:rsidR="00F21EA5">
        <w:rPr>
          <w:rFonts w:ascii="Arial" w:hAnsi="Arial" w:cs="Arial"/>
          <w:b/>
          <w:bCs/>
        </w:rPr>
        <w:t>8</w:t>
      </w:r>
      <w:r>
        <w:rPr>
          <w:rFonts w:ascii="Arial" w:hAnsi="Arial" w:cs="Arial"/>
        </w:rPr>
        <w:t xml:space="preserve"> </w:t>
      </w:r>
      <w:r w:rsidR="00C65C36">
        <w:rPr>
          <w:rFonts w:ascii="Arial" w:hAnsi="Arial" w:cs="Arial"/>
        </w:rPr>
        <w:t xml:space="preserve">contains </w:t>
      </w:r>
      <w:r>
        <w:rPr>
          <w:rFonts w:ascii="Arial" w:hAnsi="Arial" w:cs="Arial"/>
        </w:rPr>
        <w:t>example</w:t>
      </w:r>
      <w:r w:rsidR="007129F3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of New Direct Deposit Data Entry Verification/Data Integrity.</w:t>
      </w:r>
    </w:p>
    <w:p w:rsidR="007129F3" w:rsidP="008D07CC" w14:paraId="2E3CEB47" w14:textId="77777777">
      <w:pPr>
        <w:tabs>
          <w:tab w:val="left" w:pos="548"/>
          <w:tab w:val="left" w:pos="551"/>
        </w:tabs>
        <w:spacing w:after="0" w:line="240" w:lineRule="auto"/>
        <w:ind w:right="113"/>
        <w:rPr>
          <w:rFonts w:ascii="Arial" w:hAnsi="Arial" w:cs="Arial"/>
        </w:rPr>
      </w:pPr>
    </w:p>
    <w:p w:rsidR="00EF2AD6" w:rsidP="00601EF9" w14:paraId="46BB06A9" w14:textId="77777777">
      <w:pPr>
        <w:tabs>
          <w:tab w:val="left" w:pos="548"/>
          <w:tab w:val="left" w:pos="551"/>
        </w:tabs>
        <w:spacing w:after="0" w:line="240" w:lineRule="auto"/>
        <w:ind w:right="113"/>
        <w:jc w:val="both"/>
        <w:rPr>
          <w:rFonts w:ascii="Arial" w:hAnsi="Arial" w:cs="Arial"/>
        </w:rPr>
      </w:pPr>
    </w:p>
    <w:p w:rsidR="00827F42" w14:paraId="36969FA4" w14:textId="346CE2DB">
      <w:r>
        <w:br w:type="page"/>
      </w:r>
    </w:p>
    <w:tbl>
      <w:tblPr>
        <w:tblStyle w:val="TableGrid"/>
        <w:tblW w:w="14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6913"/>
        <w:gridCol w:w="7217"/>
      </w:tblGrid>
      <w:tr w14:paraId="38D3F24B" w14:textId="77777777" w:rsidTr="00A50638">
        <w:tblPrEx>
          <w:tblW w:w="1413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D9D9D9" w:themeFill="background1" w:themeFillShade="D9"/>
          <w:tblLook w:val="04A0"/>
        </w:tblPrEx>
        <w:tc>
          <w:tcPr>
            <w:tcW w:w="6913" w:type="dxa"/>
            <w:shd w:val="clear" w:color="auto" w:fill="D9D9D9" w:themeFill="background1" w:themeFillShade="D9"/>
          </w:tcPr>
          <w:p w:rsidR="00AE70A2" w:rsidP="00A50638" w14:paraId="2B405E8A" w14:textId="74AC3EA8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FB546F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RRB H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ome Page</w:t>
            </w:r>
            <w:r w:rsidR="00F40AFE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 xml:space="preserve"> (www.rrb.</w:t>
            </w:r>
            <w:r w:rsidR="00F4767A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gov</w:t>
            </w:r>
            <w:r w:rsidR="00F40AFE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)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 xml:space="preserve"> to Access myRRB</w:t>
            </w:r>
          </w:p>
          <w:p w:rsidR="00AE70A2" w:rsidRPr="00FB546F" w:rsidP="00A50638" w14:paraId="5F779C36" w14:textId="777777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217" w:type="dxa"/>
            <w:shd w:val="clear" w:color="auto" w:fill="D9D9D9" w:themeFill="background1" w:themeFillShade="D9"/>
          </w:tcPr>
          <w:p w:rsidR="00AE70A2" w:rsidRPr="00FB546F" w:rsidP="00A50638" w14:paraId="0AB0B9C8" w14:textId="77777777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54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Screen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</w:tr>
    </w:tbl>
    <w:p w:rsidR="00AE70A2" w:rsidP="00AE70A2" w14:paraId="3602E969" w14:textId="24B6C47D">
      <w:r>
        <w:rPr>
          <w:noProof/>
        </w:rPr>
        <w:drawing>
          <wp:inline distT="0" distB="0" distL="0" distR="0">
            <wp:extent cx="8961120" cy="2649220"/>
            <wp:effectExtent l="0" t="0" r="0" b="0"/>
            <wp:docPr id="1618218318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218318" name="Picture 1" descr="Graphical user interface&#10;&#10;AI-generated content may be incorrect.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TableGrid"/>
        <w:tblW w:w="140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12421"/>
        <w:gridCol w:w="1619"/>
      </w:tblGrid>
      <w:tr w14:paraId="7D6E330D" w14:textId="77777777" w:rsidTr="00A50638">
        <w:tblPrEx>
          <w:tblW w:w="1404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D9D9D9" w:themeFill="background1" w:themeFillShade="D9"/>
          <w:tblLook w:val="04A0"/>
        </w:tblPrEx>
        <w:tc>
          <w:tcPr>
            <w:tcW w:w="12421" w:type="dxa"/>
            <w:shd w:val="clear" w:color="auto" w:fill="D9D9D9" w:themeFill="background1" w:themeFillShade="D9"/>
          </w:tcPr>
          <w:p w:rsidR="00AE70A2" w:rsidP="00A50638" w14:paraId="28C12388" w14:textId="777777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myRRB – Landing Page to Access RUIA and Retirement Services</w:t>
            </w:r>
          </w:p>
          <w:p w:rsidR="00AE70A2" w:rsidRPr="00FB546F" w:rsidP="00A50638" w14:paraId="147CEFB3" w14:textId="777777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D9D9D9" w:themeFill="background1" w:themeFillShade="D9"/>
          </w:tcPr>
          <w:p w:rsidR="00AE70A2" w:rsidRPr="00FB546F" w:rsidP="00A50638" w14:paraId="180470F5" w14:textId="77777777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54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Screen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</w:tr>
    </w:tbl>
    <w:p w:rsidR="00AE70A2" w:rsidP="00AE70A2" w14:paraId="07A987F1" w14:textId="30641892">
      <w:r>
        <w:rPr>
          <w:noProof/>
        </w:rPr>
        <w:drawing>
          <wp:inline distT="0" distB="0" distL="0" distR="0">
            <wp:extent cx="8896350" cy="3134360"/>
            <wp:effectExtent l="0" t="0" r="0" b="8890"/>
            <wp:docPr id="608722662" name="Picture 1" descr="Graphical user interface, text, application,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22662" name="Picture 1" descr="Graphical user interface, text, application, website&#10;&#10;AI-generated content may be incorrect.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635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TableGrid"/>
        <w:tblW w:w="140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12421"/>
        <w:gridCol w:w="1619"/>
      </w:tblGrid>
      <w:tr w14:paraId="66D66FA8" w14:textId="77777777" w:rsidTr="00A50638">
        <w:tblPrEx>
          <w:tblW w:w="1404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D9D9D9" w:themeFill="background1" w:themeFillShade="D9"/>
          <w:tblLook w:val="04A0"/>
        </w:tblPrEx>
        <w:tc>
          <w:tcPr>
            <w:tcW w:w="12421" w:type="dxa"/>
            <w:shd w:val="clear" w:color="auto" w:fill="D9D9D9" w:themeFill="background1" w:themeFillShade="D9"/>
          </w:tcPr>
          <w:p w:rsidR="007129F3" w:rsidP="007129F3" w14:paraId="15C79659" w14:textId="777777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myRRB – Login.gov</w:t>
            </w:r>
          </w:p>
          <w:p w:rsidR="007129F3" w:rsidP="007129F3" w14:paraId="24DF9B24" w14:textId="777777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7129F3" w:rsidRPr="00DD57E6" w:rsidP="007129F3" w14:paraId="314F8082" w14:textId="3D592933">
            <w:pPr>
              <w:rPr>
                <w:rFonts w:ascii="Arial" w:hAnsi="Arial" w:cs="Arial"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sz w:val="24"/>
                <w:szCs w:val="24"/>
              </w:rPr>
              <w:t>User</w:t>
            </w:r>
            <w:r w:rsidR="001A7DED">
              <w:rPr>
                <w:rFonts w:ascii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1B2703">
              <w:rPr>
                <w:rFonts w:ascii="Arial" w:hAnsi="Arial" w:cs="Arial"/>
                <w:spacing w:val="-2"/>
                <w:sz w:val="24"/>
                <w:szCs w:val="24"/>
              </w:rPr>
              <w:t xml:space="preserve">can create or use 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 xml:space="preserve">an </w:t>
            </w:r>
            <w:r w:rsidRPr="001B2703">
              <w:rPr>
                <w:rFonts w:ascii="Arial" w:hAnsi="Arial" w:cs="Arial"/>
                <w:spacing w:val="-2"/>
                <w:sz w:val="24"/>
                <w:szCs w:val="24"/>
              </w:rPr>
              <w:t>existing username and password to login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 xml:space="preserve"> and </w:t>
            </w:r>
            <w:r w:rsidRPr="001B2703">
              <w:rPr>
                <w:rFonts w:ascii="Arial" w:hAnsi="Arial" w:cs="Arial"/>
                <w:spacing w:val="-2"/>
                <w:sz w:val="24"/>
                <w:szCs w:val="24"/>
              </w:rPr>
              <w:t xml:space="preserve">complete 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 xml:space="preserve">the </w:t>
            </w:r>
            <w:r w:rsidRPr="001B2703">
              <w:rPr>
                <w:rFonts w:ascii="Arial" w:hAnsi="Arial" w:cs="Arial"/>
                <w:spacing w:val="-2"/>
                <w:sz w:val="24"/>
                <w:szCs w:val="24"/>
              </w:rPr>
              <w:t>validation process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 xml:space="preserve"> to access Form </w:t>
            </w:r>
            <w:r w:rsidR="0012134B">
              <w:rPr>
                <w:rFonts w:ascii="Arial" w:hAnsi="Arial" w:cs="Arial"/>
                <w:spacing w:val="-2"/>
                <w:sz w:val="24"/>
                <w:szCs w:val="24"/>
              </w:rPr>
              <w:t>DDC-1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>.  A u</w:t>
            </w:r>
            <w:r w:rsidRPr="00DD57E6">
              <w:rPr>
                <w:rFonts w:ascii="Arial" w:hAnsi="Arial" w:cs="Arial"/>
                <w:spacing w:val="-2"/>
                <w:sz w:val="24"/>
                <w:szCs w:val="24"/>
              </w:rPr>
              <w:t>ser creating a new account encounter</w:t>
            </w:r>
            <w:r w:rsidR="00DB5206">
              <w:rPr>
                <w:rFonts w:ascii="Arial" w:hAnsi="Arial" w:cs="Arial"/>
                <w:spacing w:val="-2"/>
                <w:sz w:val="24"/>
                <w:szCs w:val="24"/>
              </w:rPr>
              <w:t>s the</w:t>
            </w:r>
            <w:r w:rsidRPr="00DD57E6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pacing w:val="-2"/>
                <w:sz w:val="24"/>
                <w:szCs w:val="24"/>
              </w:rPr>
              <w:t>examples in screen 4</w:t>
            </w:r>
            <w:r w:rsidRPr="00DD57E6">
              <w:rPr>
                <w:rFonts w:ascii="Arial" w:hAnsi="Arial" w:cs="Arial"/>
                <w:spacing w:val="-2"/>
                <w:sz w:val="24"/>
                <w:szCs w:val="24"/>
              </w:rPr>
              <w:t>.</w:t>
            </w:r>
          </w:p>
          <w:p w:rsidR="00AE70A2" w:rsidRPr="00FB546F" w:rsidP="00A50638" w14:paraId="43602EEE" w14:textId="2C843CB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619" w:type="dxa"/>
            <w:shd w:val="clear" w:color="auto" w:fill="D9D9D9" w:themeFill="background1" w:themeFillShade="D9"/>
          </w:tcPr>
          <w:p w:rsidR="00AE70A2" w:rsidRPr="00FB546F" w:rsidP="00A50638" w14:paraId="5BF52698" w14:textId="77777777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54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Screen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</w:tr>
    </w:tbl>
    <w:p w:rsidR="007129F3" w:rsidP="00AE70A2" w14:paraId="68BC4D60" w14:textId="77777777">
      <w:pPr>
        <w:jc w:val="center"/>
      </w:pPr>
      <w:r>
        <w:rPr>
          <w:noProof/>
        </w:rPr>
        <w:drawing>
          <wp:inline distT="0" distB="0" distL="0" distR="0">
            <wp:extent cx="3598223" cy="5199841"/>
            <wp:effectExtent l="0" t="0" r="2540" b="1270"/>
            <wp:docPr id="11944409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4409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2492" cy="520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9F3" w:rsidP="00AE70A2" w14:paraId="71DA07CC" w14:textId="77777777">
      <w:pPr>
        <w:jc w:val="center"/>
      </w:pPr>
    </w:p>
    <w:tbl>
      <w:tblPr>
        <w:tblStyle w:val="TableGrid"/>
        <w:tblW w:w="140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6515"/>
        <w:gridCol w:w="5238"/>
        <w:gridCol w:w="2162"/>
        <w:gridCol w:w="125"/>
      </w:tblGrid>
      <w:tr w14:paraId="78974421" w14:textId="77777777" w:rsidTr="006318FC">
        <w:tblPrEx>
          <w:tblW w:w="1404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D9D9D9" w:themeFill="background1" w:themeFillShade="D9"/>
          <w:tblLook w:val="04A0"/>
        </w:tblPrEx>
        <w:tc>
          <w:tcPr>
            <w:tcW w:w="12421" w:type="dxa"/>
            <w:gridSpan w:val="2"/>
            <w:shd w:val="clear" w:color="auto" w:fill="D9D9D9" w:themeFill="background1" w:themeFillShade="D9"/>
          </w:tcPr>
          <w:p w:rsidR="007129F3" w:rsidP="006318FC" w14:paraId="21C05FF9" w14:textId="068ED0A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myRRB – Login.gov – Creating </w:t>
            </w:r>
            <w:r w:rsidR="00CD2F7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New Account</w:t>
            </w:r>
          </w:p>
          <w:p w:rsidR="007129F3" w:rsidRPr="00FB546F" w:rsidP="006318FC" w14:paraId="6C2EA1FB" w14:textId="777777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619" w:type="dxa"/>
            <w:gridSpan w:val="2"/>
            <w:shd w:val="clear" w:color="auto" w:fill="D9D9D9" w:themeFill="background1" w:themeFillShade="D9"/>
          </w:tcPr>
          <w:p w:rsidR="007129F3" w:rsidRPr="00FB546F" w:rsidP="006318FC" w14:paraId="540901CF" w14:textId="77777777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54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Screen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</w:tr>
      <w:tr w14:paraId="307ECD70" w14:textId="77777777" w:rsidTr="006318FC">
        <w:tblPrEx>
          <w:tblW w:w="1404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4A0"/>
        </w:tblPrEx>
        <w:trPr>
          <w:gridAfter w:val="1"/>
          <w:wAfter w:w="221" w:type="dxa"/>
        </w:trPr>
        <w:tc>
          <w:tcPr>
            <w:tcW w:w="6907" w:type="dxa"/>
            <w:tcBorders>
              <w:top w:val="nil"/>
              <w:left w:val="nil"/>
              <w:bottom w:val="nil"/>
              <w:right w:val="nil"/>
            </w:tcBorders>
          </w:tcPr>
          <w:p w:rsidR="007129F3" w:rsidP="006318FC" w14:paraId="5E1D8F56" w14:textId="7777777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7574" cy="5359400"/>
                  <wp:effectExtent l="0" t="0" r="0" b="0"/>
                  <wp:docPr id="1931481971" name="Picture 1" descr="Graphical user interface, text, applicati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481971" name="Picture 1" descr="Graphical user interface, text, application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rcRect l="10645" r="7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2623" cy="5366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29F3" w:rsidP="006318FC" w14:paraId="2F10BF11" w14:textId="7777777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91463" cy="4419600"/>
                  <wp:effectExtent l="0" t="0" r="4445" b="0"/>
                  <wp:docPr id="1190154153" name="Picture 1" descr="Graphical user interface, applicati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154153" name="Picture 1" descr="Graphical user interface, application&#10;&#10;AI-generated content may be incorrect.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rcRect r="2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3404" cy="442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0A2" w:rsidP="00AE70A2" w14:paraId="4B866316" w14:textId="76A34D51">
      <w:pPr>
        <w:jc w:val="center"/>
      </w:pPr>
      <w:r>
        <w:br w:type="page"/>
      </w:r>
    </w:p>
    <w:tbl>
      <w:tblPr>
        <w:tblStyle w:val="TableGrid"/>
        <w:tblW w:w="140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4837"/>
        <w:gridCol w:w="4341"/>
        <w:gridCol w:w="4862"/>
      </w:tblGrid>
      <w:tr w14:paraId="707111F2" w14:textId="77777777" w:rsidTr="00A50638">
        <w:tblPrEx>
          <w:tblW w:w="1404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D9D9D9" w:themeFill="background1" w:themeFillShade="D9"/>
          <w:tblLook w:val="04A0"/>
        </w:tblPrEx>
        <w:tc>
          <w:tcPr>
            <w:tcW w:w="4837" w:type="dxa"/>
            <w:shd w:val="clear" w:color="auto" w:fill="D9D9D9" w:themeFill="background1" w:themeFillShade="D9"/>
          </w:tcPr>
          <w:p w:rsidR="00AE70A2" w:rsidP="00A50638" w14:paraId="7D9421C6" w14:textId="77777777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Login.gov User Experience</w:t>
            </w:r>
          </w:p>
          <w:p w:rsidR="00AE70A2" w:rsidRPr="00FB546F" w:rsidP="00A50638" w14:paraId="36E0A084" w14:textId="777777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341" w:type="dxa"/>
            <w:shd w:val="clear" w:color="auto" w:fill="D9D9D9" w:themeFill="background1" w:themeFillShade="D9"/>
          </w:tcPr>
          <w:p w:rsidR="00AE70A2" w:rsidRPr="00FB546F" w:rsidP="00A50638" w14:paraId="627ABDE5" w14:textId="77777777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862" w:type="dxa"/>
            <w:shd w:val="clear" w:color="auto" w:fill="D9D9D9" w:themeFill="background1" w:themeFillShade="D9"/>
          </w:tcPr>
          <w:p w:rsidR="00AE70A2" w:rsidRPr="00FB546F" w:rsidP="00A50638" w14:paraId="19D3E125" w14:textId="05F57FA9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54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Screen </w:t>
            </w:r>
            <w:r w:rsidR="007129F3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</w:tr>
    </w:tbl>
    <w:p w:rsidR="00AE70A2" w:rsidP="00AE70A2" w14:paraId="3CCA5206" w14:textId="77777777">
      <w:pPr>
        <w:jc w:val="center"/>
      </w:pPr>
      <w:r>
        <w:rPr>
          <w:noProof/>
        </w:rPr>
        <w:drawing>
          <wp:inline distT="0" distB="0" distL="0" distR="0">
            <wp:extent cx="7214260" cy="5628530"/>
            <wp:effectExtent l="0" t="0" r="5715" b="0"/>
            <wp:docPr id="224018171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18171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20313" cy="563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0A2" w:rsidP="00AE70A2" w14:paraId="38B9733E" w14:textId="77777777">
      <w:pPr>
        <w:jc w:val="center"/>
      </w:pPr>
    </w:p>
    <w:tbl>
      <w:tblPr>
        <w:tblStyle w:val="TableGrid"/>
        <w:tblW w:w="140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12597"/>
        <w:gridCol w:w="1443"/>
      </w:tblGrid>
      <w:tr w14:paraId="3D72F427" w14:textId="77777777" w:rsidTr="00A50638">
        <w:tblPrEx>
          <w:tblW w:w="1404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D9D9D9" w:themeFill="background1" w:themeFillShade="D9"/>
          <w:tblLook w:val="04A0"/>
        </w:tblPrEx>
        <w:tc>
          <w:tcPr>
            <w:tcW w:w="12597" w:type="dxa"/>
            <w:shd w:val="clear" w:color="auto" w:fill="D9D9D9" w:themeFill="background1" w:themeFillShade="D9"/>
          </w:tcPr>
          <w:p w:rsidR="00AE70A2" w:rsidRPr="00FB546F" w:rsidP="00A50638" w14:paraId="7920980E" w14:textId="777777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myRRB – </w:t>
            </w:r>
            <w:r w:rsidRPr="005C5E3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Landing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Page</w:t>
            </w:r>
          </w:p>
        </w:tc>
        <w:tc>
          <w:tcPr>
            <w:tcW w:w="1443" w:type="dxa"/>
            <w:shd w:val="clear" w:color="auto" w:fill="D9D9D9" w:themeFill="background1" w:themeFillShade="D9"/>
          </w:tcPr>
          <w:p w:rsidR="00AE70A2" w:rsidRPr="00FB546F" w:rsidP="00A50638" w14:paraId="72763F9A" w14:textId="362F27C6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54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Screen </w:t>
            </w:r>
            <w:r w:rsidR="007129F3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</w:tr>
      <w:tr w14:paraId="6351E213" w14:textId="77777777" w:rsidTr="00A50638">
        <w:tblPrEx>
          <w:tblW w:w="14040" w:type="dxa"/>
          <w:shd w:val="clear" w:color="auto" w:fill="D9D9D9" w:themeFill="background1" w:themeFillShade="D9"/>
          <w:tblLook w:val="04A0"/>
        </w:tblPrEx>
        <w:tc>
          <w:tcPr>
            <w:tcW w:w="12597" w:type="dxa"/>
            <w:shd w:val="clear" w:color="auto" w:fill="D9D9D9" w:themeFill="background1" w:themeFillShade="D9"/>
          </w:tcPr>
          <w:p w:rsidR="00AE70A2" w:rsidP="00A50638" w14:paraId="7E0D43B9" w14:textId="777777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E70A2" w:rsidP="00A50638" w14:paraId="5DEBFBF4" w14:textId="11714FC2">
            <w:pPr>
              <w:widowControl w:val="0"/>
              <w:tabs>
                <w:tab w:val="left" w:pos="731"/>
              </w:tabs>
              <w:autoSpaceDE w:val="0"/>
              <w:autoSpaceDN w:val="0"/>
              <w:spacing w:line="268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User</w:t>
            </w:r>
            <w:r w:rsidRPr="000B7401">
              <w:rPr>
                <w:rFonts w:ascii="Arial" w:hAnsi="Arial" w:cs="Arial"/>
                <w:sz w:val="24"/>
                <w:szCs w:val="24"/>
              </w:rPr>
              <w:t xml:space="preserve"> click</w:t>
            </w:r>
            <w:r w:rsidR="00E54DBD">
              <w:rPr>
                <w:rFonts w:ascii="Arial" w:hAnsi="Arial" w:cs="Arial"/>
                <w:sz w:val="24"/>
                <w:szCs w:val="24"/>
              </w:rPr>
              <w:t>s</w:t>
            </w:r>
            <w:r w:rsidRPr="000B7401">
              <w:rPr>
                <w:rFonts w:ascii="Arial" w:hAnsi="Arial" w:cs="Arial"/>
                <w:sz w:val="24"/>
                <w:szCs w:val="24"/>
              </w:rPr>
              <w:t xml:space="preserve"> “</w:t>
            </w:r>
            <w:r w:rsidR="00E54DBD">
              <w:rPr>
                <w:rFonts w:ascii="Arial" w:hAnsi="Arial" w:cs="Arial"/>
                <w:sz w:val="24"/>
                <w:szCs w:val="24"/>
              </w:rPr>
              <w:t xml:space="preserve">Direct Deposit” </w:t>
            </w:r>
            <w:r>
              <w:rPr>
                <w:rFonts w:ascii="Arial" w:hAnsi="Arial" w:cs="Arial"/>
                <w:sz w:val="24"/>
                <w:szCs w:val="24"/>
              </w:rPr>
              <w:t xml:space="preserve">to access Form </w:t>
            </w:r>
            <w:r w:rsidR="0012134B">
              <w:rPr>
                <w:rFonts w:ascii="Arial" w:hAnsi="Arial" w:cs="Arial"/>
                <w:sz w:val="24"/>
                <w:szCs w:val="24"/>
              </w:rPr>
              <w:t>DDC-1</w:t>
            </w:r>
            <w:r>
              <w:rPr>
                <w:rFonts w:ascii="Arial" w:hAnsi="Arial" w:cs="Arial"/>
                <w:sz w:val="24"/>
                <w:szCs w:val="24"/>
              </w:rPr>
              <w:t xml:space="preserve">.  </w:t>
            </w:r>
          </w:p>
          <w:p w:rsidR="00AE70A2" w:rsidRPr="005C5E32" w:rsidP="00A50638" w14:paraId="412DA146" w14:textId="77777777">
            <w:pPr>
              <w:widowControl w:val="0"/>
              <w:tabs>
                <w:tab w:val="left" w:pos="731"/>
              </w:tabs>
              <w:autoSpaceDE w:val="0"/>
              <w:autoSpaceDN w:val="0"/>
              <w:spacing w:line="268" w:lineRule="exac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43" w:type="dxa"/>
            <w:shd w:val="clear" w:color="auto" w:fill="D9D9D9" w:themeFill="background1" w:themeFillShade="D9"/>
          </w:tcPr>
          <w:p w:rsidR="00AE70A2" w:rsidRPr="00FB546F" w:rsidP="00A50638" w14:paraId="0E90C7E9" w14:textId="77777777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AE70A2" w:rsidP="00AE70A2" w14:paraId="575AE817" w14:textId="0B152354">
      <w:pPr>
        <w:jc w:val="center"/>
      </w:pPr>
      <w:r>
        <w:rPr>
          <w:noProof/>
        </w:rPr>
        <w:drawing>
          <wp:inline distT="0" distB="0" distL="0" distR="0">
            <wp:extent cx="5414170" cy="5162550"/>
            <wp:effectExtent l="0" t="0" r="0" b="0"/>
            <wp:docPr id="1078636353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636353" name="Picture 1" descr="Graphical user interface, applic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341" cy="516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A2" w:rsidP="00145684" w14:paraId="295D292F" w14:textId="77777777">
      <w:pPr>
        <w:spacing w:after="0" w:line="240" w:lineRule="auto"/>
      </w:pPr>
    </w:p>
    <w:p w:rsidR="00145684" w:rsidP="00145684" w14:paraId="346D7FA7" w14:textId="77777777">
      <w:pPr>
        <w:spacing w:after="0" w:line="240" w:lineRule="auto"/>
      </w:pPr>
    </w:p>
    <w:tbl>
      <w:tblPr>
        <w:tblStyle w:val="TableGrid"/>
        <w:tblW w:w="14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12450"/>
        <w:gridCol w:w="1814"/>
      </w:tblGrid>
      <w:tr w14:paraId="7A6A96F2" w14:textId="77777777" w:rsidTr="001842B5">
        <w:tblPrEx>
          <w:tblW w:w="1426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D9D9D9" w:themeFill="background1" w:themeFillShade="D9"/>
          <w:tblLook w:val="04A0"/>
        </w:tblPrEx>
        <w:trPr>
          <w:trHeight w:val="1213"/>
        </w:trPr>
        <w:tc>
          <w:tcPr>
            <w:tcW w:w="12450" w:type="dxa"/>
            <w:shd w:val="clear" w:color="auto" w:fill="D9D9D9" w:themeFill="background1" w:themeFillShade="D9"/>
          </w:tcPr>
          <w:p w:rsidR="00AE70A2" w:rsidP="00A50638" w14:paraId="7601BCB9" w14:textId="3B92623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 w:type="page"/>
            </w:r>
            <w:r>
              <w:br w:type="page"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myRRB</w:t>
            </w:r>
            <w:r w:rsidRPr="00AD02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–</w:t>
            </w:r>
            <w:r w:rsidR="00AC1F2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46061A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otification </w:t>
            </w:r>
            <w:r w:rsidR="00AC1F2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to </w:t>
            </w:r>
            <w:r w:rsidR="009249A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User </w:t>
            </w:r>
            <w:r w:rsidR="002E221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of </w:t>
            </w:r>
            <w:r w:rsidR="005609D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No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Direct Deposit </w:t>
            </w:r>
            <w:r w:rsidR="00AC1F21">
              <w:rPr>
                <w:rFonts w:ascii="Arial" w:hAnsi="Arial" w:cs="Arial"/>
                <w:b/>
                <w:bCs/>
                <w:sz w:val="24"/>
                <w:szCs w:val="24"/>
              </w:rPr>
              <w:t>Information on File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:rsidR="00AC1F21" w:rsidP="00A50638" w14:paraId="4D3A233F" w14:textId="777777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C1F21" w:rsidRPr="00AC1F21" w:rsidP="00A50638" w14:paraId="6DC28257" w14:textId="75310DF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User</w:t>
            </w:r>
            <w:r w:rsidRPr="000B7401">
              <w:rPr>
                <w:rFonts w:ascii="Arial" w:hAnsi="Arial" w:cs="Arial"/>
                <w:sz w:val="24"/>
                <w:szCs w:val="24"/>
              </w:rPr>
              <w:t xml:space="preserve"> click</w:t>
            </w:r>
            <w:r w:rsidR="003B530E">
              <w:rPr>
                <w:rFonts w:ascii="Arial" w:hAnsi="Arial" w:cs="Arial"/>
                <w:sz w:val="24"/>
                <w:szCs w:val="24"/>
              </w:rPr>
              <w:t>s</w:t>
            </w:r>
            <w:r w:rsidRPr="000B7401">
              <w:rPr>
                <w:rFonts w:ascii="Arial" w:hAnsi="Arial" w:cs="Arial"/>
                <w:sz w:val="24"/>
                <w:szCs w:val="24"/>
              </w:rPr>
              <w:t xml:space="preserve"> the “</w:t>
            </w:r>
            <w:r>
              <w:rPr>
                <w:rFonts w:ascii="Arial" w:hAnsi="Arial" w:cs="Arial"/>
                <w:sz w:val="24"/>
                <w:szCs w:val="24"/>
              </w:rPr>
              <w:t xml:space="preserve">Add account” to access Form </w:t>
            </w:r>
            <w:r w:rsidR="0012134B">
              <w:rPr>
                <w:rFonts w:ascii="Arial" w:hAnsi="Arial" w:cs="Arial"/>
                <w:sz w:val="24"/>
                <w:szCs w:val="24"/>
              </w:rPr>
              <w:t>DDC-1</w:t>
            </w:r>
            <w:r>
              <w:rPr>
                <w:rFonts w:ascii="Arial" w:hAnsi="Arial" w:cs="Arial"/>
                <w:sz w:val="24"/>
                <w:szCs w:val="24"/>
              </w:rPr>
              <w:t xml:space="preserve"> to add banking account </w:t>
            </w:r>
            <w:r>
              <w:rPr>
                <w:rFonts w:ascii="Arial" w:hAnsi="Arial" w:cs="Arial"/>
                <w:sz w:val="24"/>
                <w:szCs w:val="24"/>
              </w:rPr>
              <w:t>information</w:t>
            </w:r>
            <w:r w:rsidR="002E221C">
              <w:rPr>
                <w:rFonts w:ascii="Arial" w:hAnsi="Arial" w:cs="Arial"/>
                <w:sz w:val="24"/>
                <w:szCs w:val="24"/>
              </w:rPr>
              <w:t xml:space="preserve"> to create </w:t>
            </w:r>
            <w:r w:rsidR="008A7682"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="002E221C">
              <w:rPr>
                <w:rFonts w:ascii="Arial" w:hAnsi="Arial" w:cs="Arial"/>
                <w:sz w:val="24"/>
                <w:szCs w:val="24"/>
              </w:rPr>
              <w:t>direct deposit.</w:t>
            </w:r>
          </w:p>
          <w:p w:rsidR="00AE70A2" w:rsidRPr="00FB546F" w:rsidP="00AC1F21" w14:paraId="54A25B82" w14:textId="77777777">
            <w:pPr>
              <w:widowControl w:val="0"/>
              <w:tabs>
                <w:tab w:val="left" w:pos="731"/>
              </w:tabs>
              <w:autoSpaceDE w:val="0"/>
              <w:autoSpaceDN w:val="0"/>
              <w:spacing w:line="268" w:lineRule="exac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D9D9D9" w:themeFill="background1" w:themeFillShade="D9"/>
          </w:tcPr>
          <w:p w:rsidR="00AE70A2" w:rsidRPr="00FB546F" w:rsidP="00A50638" w14:paraId="739D73A6" w14:textId="47094AB3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54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Screen </w:t>
            </w:r>
            <w:r w:rsidR="007129F3">
              <w:rPr>
                <w:rFonts w:ascii="Arial" w:hAnsi="Arial" w:cs="Arial"/>
                <w:b/>
                <w:bCs/>
                <w:sz w:val="24"/>
                <w:szCs w:val="24"/>
              </w:rPr>
              <w:t>7</w:t>
            </w:r>
          </w:p>
        </w:tc>
      </w:tr>
    </w:tbl>
    <w:p w:rsidR="00AE70A2" w:rsidP="00AE70A2" w14:paraId="662DB4A1" w14:textId="275C8A2E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5918200" cy="5642271"/>
            <wp:effectExtent l="0" t="0" r="6350" b="0"/>
            <wp:docPr id="400887283" name="Picture 2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887283" name="Picture 2" descr="Graphical user interface, text, applic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724" cy="564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4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12333"/>
        <w:gridCol w:w="1797"/>
      </w:tblGrid>
      <w:tr w14:paraId="57846C0B" w14:textId="77777777" w:rsidTr="00A50638">
        <w:tblPrEx>
          <w:tblW w:w="1413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D9D9D9" w:themeFill="background1" w:themeFillShade="D9"/>
          <w:tblLook w:val="04A0"/>
        </w:tblPrEx>
        <w:tc>
          <w:tcPr>
            <w:tcW w:w="12333" w:type="dxa"/>
            <w:shd w:val="clear" w:color="auto" w:fill="D9D9D9" w:themeFill="background1" w:themeFillShade="D9"/>
          </w:tcPr>
          <w:p w:rsidR="00AC1F21" w:rsidP="00A50638" w14:paraId="463B9581" w14:textId="766CEFC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br w:type="page"/>
            </w:r>
            <w:r>
              <w:br w:type="page"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myRRB</w:t>
            </w:r>
            <w:r w:rsidRPr="00AD02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– Notification to </w:t>
            </w:r>
            <w:r w:rsidR="009249A3">
              <w:rPr>
                <w:rFonts w:ascii="Arial" w:hAnsi="Arial" w:cs="Arial"/>
                <w:b/>
                <w:bCs/>
                <w:sz w:val="24"/>
                <w:szCs w:val="24"/>
              </w:rPr>
              <w:t>User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of Direct Deposit Information on File </w:t>
            </w:r>
          </w:p>
          <w:p w:rsidR="00AC1F21" w:rsidP="00A50638" w14:paraId="2BAA35FE" w14:textId="77777777">
            <w:pPr>
              <w:widowControl w:val="0"/>
              <w:tabs>
                <w:tab w:val="left" w:pos="731"/>
              </w:tabs>
              <w:autoSpaceDE w:val="0"/>
              <w:autoSpaceDN w:val="0"/>
              <w:spacing w:line="268" w:lineRule="exac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C1F21" w:rsidP="00AC1F21" w14:paraId="5C334D62" w14:textId="57BB999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User</w:t>
            </w:r>
            <w:r w:rsidRPr="000B7401">
              <w:rPr>
                <w:rFonts w:ascii="Arial" w:hAnsi="Arial" w:cs="Arial"/>
                <w:sz w:val="24"/>
                <w:szCs w:val="24"/>
              </w:rPr>
              <w:t xml:space="preserve"> click</w:t>
            </w:r>
            <w:r w:rsidR="00450815">
              <w:rPr>
                <w:rFonts w:ascii="Arial" w:hAnsi="Arial" w:cs="Arial"/>
                <w:sz w:val="24"/>
                <w:szCs w:val="24"/>
              </w:rPr>
              <w:t>s</w:t>
            </w:r>
            <w:r w:rsidRPr="000B7401">
              <w:rPr>
                <w:rFonts w:ascii="Arial" w:hAnsi="Arial" w:cs="Arial"/>
                <w:sz w:val="24"/>
                <w:szCs w:val="24"/>
              </w:rPr>
              <w:t xml:space="preserve"> the “</w:t>
            </w:r>
            <w:r>
              <w:rPr>
                <w:rFonts w:ascii="Arial" w:hAnsi="Arial" w:cs="Arial"/>
                <w:sz w:val="24"/>
                <w:szCs w:val="24"/>
              </w:rPr>
              <w:t xml:space="preserve">Add different account” to access Form </w:t>
            </w:r>
            <w:r w:rsidR="0012134B">
              <w:rPr>
                <w:rFonts w:ascii="Arial" w:hAnsi="Arial" w:cs="Arial"/>
                <w:sz w:val="24"/>
                <w:szCs w:val="24"/>
              </w:rPr>
              <w:t>DDC-1</w:t>
            </w:r>
            <w:r>
              <w:rPr>
                <w:rFonts w:ascii="Arial" w:hAnsi="Arial" w:cs="Arial"/>
                <w:sz w:val="24"/>
                <w:szCs w:val="24"/>
              </w:rPr>
              <w:t xml:space="preserve"> to </w:t>
            </w:r>
            <w:r w:rsidR="002E221C">
              <w:rPr>
                <w:rFonts w:ascii="Arial" w:hAnsi="Arial" w:cs="Arial"/>
                <w:sz w:val="24"/>
                <w:szCs w:val="24"/>
              </w:rPr>
              <w:t xml:space="preserve">update </w:t>
            </w:r>
            <w:r w:rsidR="006B412D">
              <w:rPr>
                <w:rFonts w:ascii="Arial" w:hAnsi="Arial" w:cs="Arial"/>
                <w:sz w:val="24"/>
                <w:szCs w:val="24"/>
              </w:rPr>
              <w:t xml:space="preserve">an </w:t>
            </w:r>
            <w:r>
              <w:rPr>
                <w:rFonts w:ascii="Arial" w:hAnsi="Arial" w:cs="Arial"/>
                <w:sz w:val="24"/>
                <w:szCs w:val="24"/>
              </w:rPr>
              <w:t xml:space="preserve">account. </w:t>
            </w:r>
          </w:p>
          <w:p w:rsidR="003315B0" w:rsidP="00AC1F21" w14:paraId="737387F9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  <w:p w:rsidR="00AC1F21" w:rsidRPr="00FB546F" w:rsidP="00A50638" w14:paraId="76E34F54" w14:textId="7111AEE0">
            <w:pPr>
              <w:widowControl w:val="0"/>
              <w:tabs>
                <w:tab w:val="left" w:pos="731"/>
              </w:tabs>
              <w:autoSpaceDE w:val="0"/>
              <w:autoSpaceDN w:val="0"/>
              <w:spacing w:line="268" w:lineRule="exac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B3AC9">
              <w:rPr>
                <w:rFonts w:ascii="Arial" w:hAnsi="Arial" w:cs="Arial"/>
                <w:b/>
                <w:bCs/>
              </w:rPr>
              <w:t xml:space="preserve">Note: </w:t>
            </w:r>
            <w:r w:rsidR="00600AB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The production version of Form </w:t>
            </w:r>
            <w:r w:rsidR="0012134B">
              <w:rPr>
                <w:rFonts w:ascii="Arial" w:hAnsi="Arial" w:cs="Arial"/>
                <w:b/>
                <w:bCs/>
                <w:sz w:val="24"/>
                <w:szCs w:val="24"/>
              </w:rPr>
              <w:t>DDC-1</w:t>
            </w:r>
            <w:r w:rsidR="00600AB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will mask </w:t>
            </w:r>
            <w:r w:rsidR="00DB5206">
              <w:rPr>
                <w:rFonts w:ascii="Arial" w:hAnsi="Arial" w:cs="Arial"/>
                <w:b/>
                <w:bCs/>
              </w:rPr>
              <w:t xml:space="preserve">the user’s account number </w:t>
            </w:r>
            <w:r w:rsidR="0010453B">
              <w:rPr>
                <w:rFonts w:ascii="Arial" w:hAnsi="Arial" w:cs="Arial"/>
                <w:b/>
                <w:bCs/>
              </w:rPr>
              <w:t>except for</w:t>
            </w:r>
            <w:r w:rsidR="00DB5206">
              <w:rPr>
                <w:rFonts w:ascii="Arial" w:hAnsi="Arial" w:cs="Arial"/>
                <w:b/>
                <w:bCs/>
              </w:rPr>
              <w:t xml:space="preserve"> the </w:t>
            </w:r>
            <w:r w:rsidRPr="006318FC" w:rsidR="00600AB3">
              <w:rPr>
                <w:rFonts w:ascii="Arial" w:hAnsi="Arial" w:cs="Arial"/>
                <w:b/>
                <w:bCs/>
              </w:rPr>
              <w:t>last 4 digits</w:t>
            </w:r>
            <w:r w:rsidRPr="00600AB3" w:rsidR="00600AB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6B3AC9">
              <w:rPr>
                <w:rFonts w:ascii="Arial" w:hAnsi="Arial" w:cs="Arial"/>
                <w:b/>
                <w:bCs/>
              </w:rPr>
              <w:t xml:space="preserve">on this </w:t>
            </w:r>
            <w:r w:rsidR="00600AB3">
              <w:rPr>
                <w:rFonts w:ascii="Arial" w:hAnsi="Arial" w:cs="Arial"/>
                <w:b/>
                <w:bCs/>
              </w:rPr>
              <w:t xml:space="preserve">screen.   </w:t>
            </w:r>
          </w:p>
        </w:tc>
        <w:tc>
          <w:tcPr>
            <w:tcW w:w="1797" w:type="dxa"/>
            <w:shd w:val="clear" w:color="auto" w:fill="D9D9D9" w:themeFill="background1" w:themeFillShade="D9"/>
          </w:tcPr>
          <w:p w:rsidR="00AC1F21" w:rsidRPr="00FB546F" w:rsidP="00A50638" w14:paraId="096735B7" w14:textId="12CCD141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Screen 8</w:t>
            </w:r>
          </w:p>
        </w:tc>
      </w:tr>
    </w:tbl>
    <w:p w:rsidR="00AC1F21" w:rsidP="00AC1F21" w14:paraId="488958D8" w14:textId="71F29F39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708650" cy="5442491"/>
            <wp:effectExtent l="0" t="0" r="6350" b="6350"/>
            <wp:docPr id="1545888995" name="Picture 6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888995" name="Picture 6" descr="Graphical user interface, text, applic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403" cy="544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4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12333"/>
        <w:gridCol w:w="1797"/>
      </w:tblGrid>
      <w:tr w14:paraId="4F02DD00" w14:textId="77777777" w:rsidTr="005B414A">
        <w:tblPrEx>
          <w:tblW w:w="1413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D9D9D9" w:themeFill="background1" w:themeFillShade="D9"/>
          <w:tblLook w:val="04A0"/>
        </w:tblPrEx>
        <w:tc>
          <w:tcPr>
            <w:tcW w:w="12333" w:type="dxa"/>
            <w:shd w:val="clear" w:color="auto" w:fill="D9D9D9" w:themeFill="background1" w:themeFillShade="D9"/>
          </w:tcPr>
          <w:p w:rsidR="002E221C" w:rsidP="005B414A" w14:paraId="41D11A1F" w14:textId="36D2D45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br w:type="page"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myRRB</w:t>
            </w:r>
            <w:r w:rsidRPr="00AD02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– Notification to User of Direct Deposit Processing Error </w:t>
            </w:r>
          </w:p>
          <w:p w:rsidR="002E221C" w:rsidP="005B414A" w14:paraId="1808A435" w14:textId="777777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2E221C" w:rsidP="00145684" w14:paraId="71959E85" w14:textId="2555D03E">
            <w:pPr>
              <w:rPr>
                <w:rFonts w:ascii="Arial" w:hAnsi="Arial" w:cs="Arial"/>
                <w:sz w:val="24"/>
                <w:szCs w:val="24"/>
              </w:rPr>
            </w:pPr>
            <w:r w:rsidRPr="002E221C">
              <w:rPr>
                <w:rFonts w:ascii="Arial" w:hAnsi="Arial" w:cs="Arial"/>
                <w:sz w:val="24"/>
                <w:szCs w:val="24"/>
              </w:rPr>
              <w:t>Users are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E221C">
              <w:rPr>
                <w:rFonts w:ascii="Arial" w:hAnsi="Arial" w:cs="Arial"/>
                <w:sz w:val="24"/>
                <w:szCs w:val="24"/>
              </w:rPr>
              <w:t xml:space="preserve">instructed to refresh their screen </w:t>
            </w:r>
            <w:r>
              <w:rPr>
                <w:rFonts w:ascii="Arial" w:hAnsi="Arial" w:cs="Arial"/>
                <w:sz w:val="24"/>
                <w:szCs w:val="24"/>
              </w:rPr>
              <w:t xml:space="preserve">if myRRB is unable to process </w:t>
            </w:r>
            <w:r w:rsidR="001919E9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="00145684">
              <w:rPr>
                <w:rFonts w:ascii="Arial" w:hAnsi="Arial" w:cs="Arial"/>
                <w:sz w:val="24"/>
                <w:szCs w:val="24"/>
              </w:rPr>
              <w:t>request</w:t>
            </w:r>
            <w:r>
              <w:rPr>
                <w:rFonts w:ascii="Arial" w:hAnsi="Arial" w:cs="Arial"/>
                <w:sz w:val="24"/>
                <w:szCs w:val="24"/>
              </w:rPr>
              <w:t xml:space="preserve"> and provide</w:t>
            </w:r>
            <w:r w:rsidR="001842B5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50571">
              <w:rPr>
                <w:rFonts w:ascii="Arial" w:hAnsi="Arial" w:cs="Arial"/>
                <w:sz w:val="24"/>
                <w:szCs w:val="24"/>
              </w:rPr>
              <w:t xml:space="preserve">guidance on how to contact the </w:t>
            </w:r>
            <w:r w:rsidRPr="002E221C">
              <w:rPr>
                <w:rFonts w:ascii="Arial" w:hAnsi="Arial" w:cs="Arial"/>
                <w:sz w:val="24"/>
                <w:szCs w:val="24"/>
              </w:rPr>
              <w:t xml:space="preserve">RRB for assistance.  </w:t>
            </w:r>
          </w:p>
          <w:p w:rsidR="00145684" w:rsidRPr="00FB546F" w:rsidP="00145684" w14:paraId="5F0F0543" w14:textId="4C372E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97" w:type="dxa"/>
            <w:shd w:val="clear" w:color="auto" w:fill="D9D9D9" w:themeFill="background1" w:themeFillShade="D9"/>
          </w:tcPr>
          <w:p w:rsidR="002E221C" w:rsidRPr="00FB546F" w:rsidP="005B414A" w14:paraId="5E49C476" w14:textId="56846821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54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Screen </w:t>
            </w:r>
            <w:r w:rsidR="007129F3">
              <w:rPr>
                <w:rFonts w:ascii="Arial" w:hAnsi="Arial" w:cs="Arial"/>
                <w:b/>
                <w:bCs/>
                <w:sz w:val="24"/>
                <w:szCs w:val="24"/>
              </w:rPr>
              <w:t>9</w:t>
            </w:r>
          </w:p>
        </w:tc>
      </w:tr>
    </w:tbl>
    <w:p w:rsidR="002E221C" w:rsidP="00AC1F21" w14:paraId="1DD870B1" w14:textId="30785B99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821312" cy="5549900"/>
            <wp:effectExtent l="0" t="0" r="8255" b="0"/>
            <wp:docPr id="1803812304" name="Picture 4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812304" name="Picture 4" descr="Graphical user interface, text, applic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36" cy="555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4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7416"/>
        <w:gridCol w:w="4358"/>
        <w:gridCol w:w="2428"/>
        <w:gridCol w:w="15"/>
      </w:tblGrid>
      <w:tr w14:paraId="40AFF98C" w14:textId="77777777" w:rsidTr="001C2470">
        <w:tblPrEx>
          <w:tblW w:w="1413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D9D9D9" w:themeFill="background1" w:themeFillShade="D9"/>
          <w:tblLook w:val="04A0"/>
        </w:tblPrEx>
        <w:tc>
          <w:tcPr>
            <w:tcW w:w="12333" w:type="dxa"/>
            <w:gridSpan w:val="2"/>
            <w:shd w:val="clear" w:color="auto" w:fill="D9D9D9" w:themeFill="background1" w:themeFillShade="D9"/>
          </w:tcPr>
          <w:p w:rsidR="00F829C1" w:rsidP="00F829C1" w14:paraId="6669B9C8" w14:textId="08FCE0C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br w:type="page"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myRRB</w:t>
            </w:r>
            <w:r w:rsidRPr="00AD02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– </w:t>
            </w:r>
            <w:r w:rsidR="00AC66E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Form </w:t>
            </w:r>
            <w:r w:rsidR="0012134B">
              <w:rPr>
                <w:rFonts w:ascii="Arial" w:hAnsi="Arial" w:cs="Arial"/>
                <w:b/>
                <w:bCs/>
                <w:sz w:val="24"/>
                <w:szCs w:val="24"/>
              </w:rPr>
              <w:t>DDC-1</w:t>
            </w:r>
            <w:r w:rsidR="00AC66E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A22AD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screen </w:t>
            </w:r>
            <w:r w:rsidR="00F5057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that appears when </w:t>
            </w:r>
            <w:r w:rsidR="0018281E">
              <w:rPr>
                <w:rFonts w:ascii="Arial" w:hAnsi="Arial" w:cs="Arial"/>
                <w:b/>
                <w:bCs/>
                <w:sz w:val="24"/>
                <w:szCs w:val="24"/>
              </w:rPr>
              <w:t>the u</w:t>
            </w:r>
            <w:r w:rsidR="009249A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ser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clicks on “Add account” </w:t>
            </w:r>
            <w:r w:rsidR="009249A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or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“Add different account” button in screens 6 and 7</w:t>
            </w:r>
            <w:r w:rsidR="00AC66E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.  </w:t>
            </w:r>
          </w:p>
          <w:p w:rsidR="00F829C1" w:rsidP="00F829C1" w14:paraId="2CDFF049" w14:textId="777777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C66E4" w:rsidP="00F829C1" w14:paraId="322299D0" w14:textId="10E842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User selects </w:t>
            </w:r>
            <w:r w:rsidR="00796D26">
              <w:rPr>
                <w:rFonts w:ascii="Arial" w:hAnsi="Arial" w:cs="Arial"/>
                <w:sz w:val="24"/>
                <w:szCs w:val="24"/>
              </w:rPr>
              <w:t>the appropriate</w:t>
            </w:r>
            <w:r>
              <w:rPr>
                <w:rFonts w:ascii="Arial" w:hAnsi="Arial" w:cs="Arial"/>
                <w:sz w:val="24"/>
                <w:szCs w:val="24"/>
              </w:rPr>
              <w:t xml:space="preserve"> account type and </w:t>
            </w:r>
            <w:r w:rsidR="00F829C1">
              <w:rPr>
                <w:rFonts w:ascii="Arial" w:hAnsi="Arial" w:cs="Arial"/>
                <w:sz w:val="24"/>
                <w:szCs w:val="24"/>
              </w:rPr>
              <w:t>adds the</w:t>
            </w:r>
            <w:r>
              <w:rPr>
                <w:rFonts w:ascii="Arial" w:hAnsi="Arial" w:cs="Arial"/>
                <w:sz w:val="24"/>
                <w:szCs w:val="24"/>
              </w:rPr>
              <w:t>ir</w:t>
            </w:r>
            <w:r w:rsidR="00F829C1">
              <w:rPr>
                <w:rFonts w:ascii="Arial" w:hAnsi="Arial" w:cs="Arial"/>
                <w:sz w:val="24"/>
                <w:szCs w:val="24"/>
              </w:rPr>
              <w:t xml:space="preserve"> bank routing </w:t>
            </w:r>
            <w:r>
              <w:rPr>
                <w:rFonts w:ascii="Arial" w:hAnsi="Arial" w:cs="Arial"/>
                <w:sz w:val="24"/>
                <w:szCs w:val="24"/>
              </w:rPr>
              <w:t xml:space="preserve">and account number. </w:t>
            </w:r>
            <w:r w:rsidR="00F829C1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F829C1" w:rsidRPr="00FB546F" w:rsidP="00F50571" w14:paraId="332118F2" w14:textId="777777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97" w:type="dxa"/>
            <w:gridSpan w:val="2"/>
            <w:shd w:val="clear" w:color="auto" w:fill="D9D9D9" w:themeFill="background1" w:themeFillShade="D9"/>
          </w:tcPr>
          <w:p w:rsidR="00F829C1" w:rsidRPr="00FB546F" w:rsidP="00A50638" w14:paraId="17C6CCEA" w14:textId="309B98B3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54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Screen </w:t>
            </w:r>
            <w:r w:rsidR="007129F3">
              <w:rPr>
                <w:rFonts w:ascii="Arial" w:hAnsi="Arial" w:cs="Arial"/>
                <w:b/>
                <w:bCs/>
                <w:sz w:val="24"/>
                <w:szCs w:val="24"/>
              </w:rPr>
              <w:t>10</w:t>
            </w:r>
          </w:p>
        </w:tc>
      </w:tr>
      <w:tr w14:paraId="65BFD727" w14:textId="77777777" w:rsidTr="001C2470">
        <w:tblPrEx>
          <w:tblW w:w="1413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4A0"/>
        </w:tblPrEx>
        <w:trPr>
          <w:gridAfter w:val="1"/>
          <w:wAfter w:w="23" w:type="dxa"/>
        </w:trPr>
        <w:tc>
          <w:tcPr>
            <w:tcW w:w="7364" w:type="dxa"/>
          </w:tcPr>
          <w:p w:rsidR="006619AE" w:rsidP="00AC1F21" w14:paraId="3204322E" w14:textId="2DB8F50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2311400</wp:posOffset>
                      </wp:positionH>
                      <wp:positionV relativeFrom="paragraph">
                        <wp:posOffset>2051050</wp:posOffset>
                      </wp:positionV>
                      <wp:extent cx="1149350" cy="146050"/>
                      <wp:effectExtent l="0" t="0" r="0" b="6350"/>
                      <wp:wrapNone/>
                      <wp:docPr id="2098086946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149350" cy="146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829C1" w:rsidRPr="008651EB" w:rsidP="00F829C1" w14:textId="1B549BD1">
                                  <w:pPr>
                                    <w:spacing w:after="0" w:line="240" w:lineRule="auto"/>
                                    <w:rPr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5" type="#_x0000_t202" style="width:90.5pt;height:11.5pt;margin-top:161.5pt;margin-left:182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59264" fillcolor="window" stroked="f" strokeweight="0.5pt">
                      <v:textbox>
                        <w:txbxContent>
                          <w:p w:rsidR="00F829C1" w:rsidRPr="008651EB" w:rsidP="00F829C1" w14:paraId="7BACF15C" w14:textId="1B549BD1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B3A77" w:rsidR="007B3A77">
              <w:drawing>
                <wp:inline distT="0" distB="0" distL="0" distR="0">
                  <wp:extent cx="4563738" cy="4319588"/>
                  <wp:effectExtent l="0" t="0" r="8890" b="5080"/>
                  <wp:docPr id="20463178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317858" name="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7888" cy="4323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19AE" w:rsidP="00AC1F21" w14:paraId="1FF9D778" w14:textId="77777777">
            <w:pPr>
              <w:jc w:val="center"/>
            </w:pPr>
          </w:p>
          <w:p w:rsidR="006619AE" w:rsidP="00AC1F21" w14:paraId="7C13BAB3" w14:textId="77777777">
            <w:pPr>
              <w:jc w:val="center"/>
            </w:pPr>
          </w:p>
          <w:p w:rsidR="006619AE" w:rsidP="00AC1F21" w14:paraId="4DD5AA96" w14:textId="77777777">
            <w:pPr>
              <w:jc w:val="center"/>
            </w:pPr>
          </w:p>
        </w:tc>
        <w:tc>
          <w:tcPr>
            <w:tcW w:w="6738" w:type="dxa"/>
            <w:gridSpan w:val="2"/>
          </w:tcPr>
          <w:p w:rsidR="006619AE" w:rsidP="00AC1F21" w14:paraId="18FE1031" w14:textId="0646648E">
            <w:pPr>
              <w:jc w:val="center"/>
            </w:pPr>
            <w:r w:rsidRPr="007B3A77">
              <w:drawing>
                <wp:inline distT="0" distB="0" distL="0" distR="0">
                  <wp:extent cx="4166870" cy="4397887"/>
                  <wp:effectExtent l="0" t="0" r="5080" b="3175"/>
                  <wp:docPr id="10141197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119753" name=""/>
                          <pic:cNvPicPr/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8847" cy="439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19AE" w:rsidP="00AC1F21" w14:paraId="0E0EE13F" w14:textId="77777777">
      <w:pPr>
        <w:jc w:val="center"/>
      </w:pPr>
    </w:p>
    <w:p w:rsidR="006619AE" w:rsidP="00AC1F21" w14:paraId="20ED5716" w14:textId="77777777">
      <w:pPr>
        <w:jc w:val="center"/>
      </w:pPr>
    </w:p>
    <w:tbl>
      <w:tblPr>
        <w:tblStyle w:val="TableGrid"/>
        <w:tblW w:w="14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12333"/>
        <w:gridCol w:w="1797"/>
      </w:tblGrid>
      <w:tr w14:paraId="2C8C9931" w14:textId="77777777" w:rsidTr="00A50638">
        <w:tblPrEx>
          <w:tblW w:w="1413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D9D9D9" w:themeFill="background1" w:themeFillShade="D9"/>
          <w:tblLook w:val="04A0"/>
        </w:tblPrEx>
        <w:tc>
          <w:tcPr>
            <w:tcW w:w="12333" w:type="dxa"/>
            <w:shd w:val="clear" w:color="auto" w:fill="D9D9D9" w:themeFill="background1" w:themeFillShade="D9"/>
          </w:tcPr>
          <w:p w:rsidR="00F829C1" w:rsidP="00A50638" w14:paraId="6EBEBA77" w14:textId="66CD674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br w:type="page"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myRRB</w:t>
            </w:r>
            <w:r w:rsidRPr="00AD02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– </w:t>
            </w:r>
            <w:r w:rsidR="005776EE">
              <w:rPr>
                <w:rFonts w:ascii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xample of </w:t>
            </w:r>
            <w:r w:rsidR="00AC66E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Form </w:t>
            </w:r>
            <w:r w:rsidR="0012134B">
              <w:rPr>
                <w:rFonts w:ascii="Arial" w:hAnsi="Arial" w:cs="Arial"/>
                <w:b/>
                <w:bCs/>
                <w:sz w:val="24"/>
                <w:szCs w:val="24"/>
              </w:rPr>
              <w:t>DDC-1</w:t>
            </w:r>
            <w:r w:rsidR="00AC66E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New D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irect Deposit </w:t>
            </w:r>
            <w:r w:rsidR="00AC66E4">
              <w:rPr>
                <w:rFonts w:ascii="Arial" w:hAnsi="Arial" w:cs="Arial"/>
                <w:b/>
                <w:bCs/>
                <w:sz w:val="24"/>
                <w:szCs w:val="24"/>
              </w:rPr>
              <w:t>Request</w:t>
            </w:r>
          </w:p>
          <w:p w:rsidR="00F829C1" w:rsidP="00A50638" w14:paraId="26046962" w14:textId="777777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315B0" w:rsidRPr="006B3AC9" w:rsidP="00A50638" w14:paraId="1D98C01A" w14:textId="5D6BC5F4">
            <w:pPr>
              <w:rPr>
                <w:rFonts w:ascii="Arial" w:hAnsi="Arial" w:cs="Arial"/>
                <w:sz w:val="24"/>
                <w:szCs w:val="24"/>
              </w:rPr>
            </w:pPr>
            <w:r w:rsidRPr="006B3AC9">
              <w:rPr>
                <w:rFonts w:ascii="Arial" w:hAnsi="Arial" w:cs="Arial"/>
              </w:rPr>
              <w:t>The user is required to complete all fields with a red (</w:t>
            </w:r>
            <w:r w:rsidRPr="001842B5">
              <w:rPr>
                <w:rFonts w:ascii="Arial" w:hAnsi="Arial" w:cs="Arial"/>
                <w:b/>
                <w:bCs/>
                <w:color w:val="FF0000"/>
              </w:rPr>
              <w:t>*</w:t>
            </w:r>
            <w:r w:rsidRPr="006B3AC9">
              <w:rPr>
                <w:rFonts w:ascii="Arial" w:hAnsi="Arial" w:cs="Arial"/>
              </w:rPr>
              <w:t>) and make valid entries to ensure completeness and consistency of user-submitted data. Error messages and invalid entries (see Screen 1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Pr="006B3AC9">
              <w:rPr>
                <w:rFonts w:ascii="Arial" w:hAnsi="Arial" w:cs="Arial"/>
              </w:rPr>
              <w:t>) indicated in red text will guide the user to make valid entries for data integrity.</w:t>
            </w:r>
          </w:p>
          <w:p w:rsidR="003315B0" w:rsidP="00A50638" w14:paraId="1C557A90" w14:textId="777777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F829C1" w:rsidRPr="00FB546F" w:rsidP="00A50638" w14:paraId="79A1570D" w14:textId="0D25EE0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5057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Note: </w:t>
            </w:r>
            <w:r w:rsidR="00600AB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The production version of Form </w:t>
            </w:r>
            <w:r w:rsidR="0012134B">
              <w:rPr>
                <w:rFonts w:ascii="Arial" w:hAnsi="Arial" w:cs="Arial"/>
                <w:b/>
                <w:bCs/>
                <w:sz w:val="24"/>
                <w:szCs w:val="24"/>
              </w:rPr>
              <w:t>DDC-1</w:t>
            </w:r>
            <w:r w:rsidR="00600AB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F5057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will mask the </w:t>
            </w:r>
            <w:r w:rsidR="00DB520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user’s account number </w:t>
            </w:r>
            <w:r w:rsidR="0010453B">
              <w:rPr>
                <w:rFonts w:ascii="Arial" w:hAnsi="Arial" w:cs="Arial"/>
                <w:b/>
                <w:bCs/>
                <w:sz w:val="24"/>
                <w:szCs w:val="24"/>
              </w:rPr>
              <w:t>except for</w:t>
            </w:r>
            <w:r w:rsidR="00DB520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the last four digits on this screen. </w:t>
            </w:r>
          </w:p>
        </w:tc>
        <w:tc>
          <w:tcPr>
            <w:tcW w:w="1797" w:type="dxa"/>
            <w:shd w:val="clear" w:color="auto" w:fill="D9D9D9" w:themeFill="background1" w:themeFillShade="D9"/>
          </w:tcPr>
          <w:p w:rsidR="00F829C1" w:rsidRPr="00FB546F" w:rsidP="00A50638" w14:paraId="3D9587EE" w14:textId="4E027D30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54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Screen </w:t>
            </w:r>
            <w:r w:rsidR="002E221C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="007129F3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</w:tr>
    </w:tbl>
    <w:p w:rsidR="00F829C1" w:rsidP="00F829C1" w14:paraId="5482CC39" w14:textId="77777777">
      <w:pPr>
        <w:jc w:val="center"/>
      </w:pPr>
      <w:r>
        <w:rPr>
          <w:noProof/>
        </w:rPr>
        <w:drawing>
          <wp:inline distT="0" distB="0" distL="0" distR="0">
            <wp:extent cx="5043053" cy="4800600"/>
            <wp:effectExtent l="0" t="0" r="5715" b="0"/>
            <wp:docPr id="78964666" name="Picture 8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64666" name="Picture 8" descr="Graphical user interface, text, applic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075" cy="480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F6" w:rsidP="00845CF6" w14:paraId="7375E3FA" w14:textId="77777777">
      <w:pPr>
        <w:spacing w:after="0" w:line="240" w:lineRule="auto"/>
        <w:jc w:val="center"/>
      </w:pPr>
    </w:p>
    <w:tbl>
      <w:tblPr>
        <w:tblStyle w:val="TableGrid"/>
        <w:tblW w:w="14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12333"/>
        <w:gridCol w:w="1797"/>
      </w:tblGrid>
      <w:tr w14:paraId="4AA81FE5" w14:textId="77777777" w:rsidTr="00A50638">
        <w:tblPrEx>
          <w:tblW w:w="1413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D9D9D9" w:themeFill="background1" w:themeFillShade="D9"/>
          <w:tblLook w:val="04A0"/>
        </w:tblPrEx>
        <w:tc>
          <w:tcPr>
            <w:tcW w:w="12333" w:type="dxa"/>
            <w:shd w:val="clear" w:color="auto" w:fill="D9D9D9" w:themeFill="background1" w:themeFillShade="D9"/>
          </w:tcPr>
          <w:p w:rsidR="009236B5" w:rsidP="00A50638" w14:paraId="4FDCA62F" w14:textId="25BF335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br w:type="page"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myRRB</w:t>
            </w:r>
            <w:r w:rsidRPr="00AD02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– </w:t>
            </w:r>
            <w:r w:rsidR="00AC66E4">
              <w:rPr>
                <w:rFonts w:ascii="Arial" w:hAnsi="Arial" w:cs="Arial"/>
                <w:b/>
                <w:bCs/>
                <w:sz w:val="24"/>
                <w:szCs w:val="24"/>
              </w:rPr>
              <w:t>New Direct Deposit Processing Error Notification to User</w:t>
            </w:r>
          </w:p>
          <w:p w:rsidR="00040995" w:rsidP="00A50638" w14:paraId="37309290" w14:textId="777777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236B5" w:rsidRPr="00FB546F" w:rsidP="00A50638" w14:paraId="5EE02C8B" w14:textId="753A2FF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248C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Note: The production version of Form </w:t>
            </w:r>
            <w:r w:rsidR="0012134B">
              <w:rPr>
                <w:rFonts w:ascii="Arial" w:hAnsi="Arial" w:cs="Arial"/>
                <w:b/>
                <w:bCs/>
                <w:sz w:val="24"/>
                <w:szCs w:val="24"/>
              </w:rPr>
              <w:t>DDC-1</w:t>
            </w:r>
            <w:r w:rsidRPr="00E248C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will mask the user’s account number </w:t>
            </w:r>
            <w:r w:rsidRPr="00E248C2" w:rsidR="0010453B">
              <w:rPr>
                <w:rFonts w:ascii="Arial" w:hAnsi="Arial" w:cs="Arial"/>
                <w:b/>
                <w:bCs/>
                <w:sz w:val="24"/>
                <w:szCs w:val="24"/>
              </w:rPr>
              <w:t>except for</w:t>
            </w:r>
            <w:r w:rsidRPr="00E248C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the last four digits on screens 12 </w:t>
            </w:r>
            <w:r w:rsidRPr="00E248C2" w:rsidR="00CE61A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– </w:t>
            </w:r>
            <w:r w:rsidRPr="00E248C2">
              <w:rPr>
                <w:rFonts w:ascii="Arial" w:hAnsi="Arial" w:cs="Arial"/>
                <w:b/>
                <w:bCs/>
                <w:sz w:val="24"/>
                <w:szCs w:val="24"/>
              </w:rPr>
              <w:t>16.</w:t>
            </w:r>
          </w:p>
        </w:tc>
        <w:tc>
          <w:tcPr>
            <w:tcW w:w="1797" w:type="dxa"/>
            <w:shd w:val="clear" w:color="auto" w:fill="D9D9D9" w:themeFill="background1" w:themeFillShade="D9"/>
          </w:tcPr>
          <w:p w:rsidR="009236B5" w:rsidRPr="00FB546F" w:rsidP="00A50638" w14:paraId="5919B7AC" w14:textId="508981FD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54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Screen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="007129F3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</w:tr>
    </w:tbl>
    <w:p w:rsidR="009236B5" w:rsidP="005776EE" w14:paraId="6D64D72C" w14:textId="6F062B70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391707" cy="5140325"/>
            <wp:effectExtent l="0" t="0" r="0" b="3175"/>
            <wp:docPr id="1916270569" name="Picture 12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270569" name="Picture 12" descr="Graphical user interface, text, applic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690" cy="514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6B5" w14:paraId="186538E0" w14:textId="77777777">
      <w:pPr>
        <w:rPr>
          <w:b/>
          <w:bCs/>
        </w:rPr>
      </w:pPr>
    </w:p>
    <w:tbl>
      <w:tblPr>
        <w:tblStyle w:val="TableGrid"/>
        <w:tblW w:w="14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12333"/>
        <w:gridCol w:w="1797"/>
      </w:tblGrid>
      <w:tr w14:paraId="42B6F38B" w14:textId="77777777" w:rsidTr="00A50638">
        <w:tblPrEx>
          <w:tblW w:w="1413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D9D9D9" w:themeFill="background1" w:themeFillShade="D9"/>
          <w:tblLook w:val="04A0"/>
        </w:tblPrEx>
        <w:tc>
          <w:tcPr>
            <w:tcW w:w="12333" w:type="dxa"/>
            <w:shd w:val="clear" w:color="auto" w:fill="D9D9D9" w:themeFill="background1" w:themeFillShade="D9"/>
          </w:tcPr>
          <w:p w:rsidR="005776EE" w:rsidP="00A50638" w14:paraId="0A49863F" w14:textId="72DDD29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br w:type="page"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myRRB</w:t>
            </w:r>
            <w:r w:rsidRPr="00AD02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– </w:t>
            </w:r>
            <w:r w:rsidR="00AC66E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New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Direct Deposit </w:t>
            </w:r>
            <w:r w:rsidR="00AC66E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Session Timeout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Notification</w:t>
            </w:r>
          </w:p>
          <w:p w:rsidR="005776EE" w:rsidRPr="00FB546F" w:rsidP="00A50638" w14:paraId="41AFC853" w14:textId="777777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97" w:type="dxa"/>
            <w:shd w:val="clear" w:color="auto" w:fill="D9D9D9" w:themeFill="background1" w:themeFillShade="D9"/>
          </w:tcPr>
          <w:p w:rsidR="005776EE" w:rsidRPr="00FB546F" w:rsidP="00A50638" w14:paraId="0FA4DCCA" w14:textId="464CA1CC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54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Screen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="007129F3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</w:tr>
    </w:tbl>
    <w:p w:rsidR="005776EE" w:rsidP="005776EE" w14:paraId="57AC4515" w14:textId="1C20542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943600" cy="5657850"/>
            <wp:effectExtent l="0" t="0" r="0" b="0"/>
            <wp:docPr id="1810735029" name="Picture 1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735029" name="Picture 11" descr="Graphical user interface, text, applic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26E" w14:paraId="5254623C" w14:textId="119B9A72">
      <w:pPr>
        <w:rPr>
          <w:b/>
          <w:bCs/>
        </w:rPr>
      </w:pPr>
      <w:r>
        <w:rPr>
          <w:b/>
          <w:bCs/>
        </w:rPr>
        <w:br w:type="page"/>
      </w:r>
    </w:p>
    <w:tbl>
      <w:tblPr>
        <w:tblStyle w:val="TableGrid"/>
        <w:tblW w:w="14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7195"/>
        <w:gridCol w:w="5138"/>
        <w:gridCol w:w="1797"/>
      </w:tblGrid>
      <w:tr w14:paraId="5BDD767F" w14:textId="77777777" w:rsidTr="003E40AF">
        <w:tblPrEx>
          <w:tblW w:w="1413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D9D9D9" w:themeFill="background1" w:themeFillShade="D9"/>
          <w:tblLook w:val="04A0"/>
        </w:tblPrEx>
        <w:tc>
          <w:tcPr>
            <w:tcW w:w="12333" w:type="dxa"/>
            <w:gridSpan w:val="2"/>
            <w:shd w:val="clear" w:color="auto" w:fill="D9D9D9" w:themeFill="background1" w:themeFillShade="D9"/>
          </w:tcPr>
          <w:p w:rsidR="00A1226E" w:rsidP="00A50638" w14:paraId="4F121907" w14:textId="0E677F1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br w:type="page"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myRRB</w:t>
            </w:r>
            <w:r w:rsidRPr="00AD02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– Confirmation </w:t>
            </w:r>
            <w:r w:rsidR="0087394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Options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of Direct Deposit Request</w:t>
            </w:r>
          </w:p>
          <w:p w:rsidR="00A1226E" w:rsidP="00A50638" w14:paraId="10D18610" w14:textId="777777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1226E" w:rsidRPr="00A1226E" w:rsidP="00A1226E" w14:paraId="5110C869" w14:textId="1D391923">
            <w:pPr>
              <w:rPr>
                <w:rFonts w:ascii="Arial" w:hAnsi="Arial" w:cs="Arial"/>
                <w:sz w:val="24"/>
                <w:szCs w:val="24"/>
              </w:rPr>
            </w:pPr>
            <w:r w:rsidRPr="00A1226E">
              <w:rPr>
                <w:rFonts w:ascii="Arial" w:hAnsi="Arial" w:cs="Arial"/>
                <w:sz w:val="24"/>
                <w:szCs w:val="24"/>
              </w:rPr>
              <w:t xml:space="preserve">When a user selects “Continue” in screens 11 or 12, they will be redirected to one of the </w:t>
            </w:r>
            <w:r w:rsidR="0087394F">
              <w:rPr>
                <w:rFonts w:ascii="Arial" w:hAnsi="Arial" w:cs="Arial"/>
                <w:sz w:val="24"/>
                <w:szCs w:val="24"/>
              </w:rPr>
              <w:t>two c</w:t>
            </w:r>
            <w:r w:rsidRPr="00A1226E">
              <w:rPr>
                <w:rFonts w:ascii="Arial" w:hAnsi="Arial" w:cs="Arial"/>
                <w:sz w:val="24"/>
                <w:szCs w:val="24"/>
              </w:rPr>
              <w:t xml:space="preserve">onfirmation screens below. </w:t>
            </w:r>
          </w:p>
          <w:p w:rsidR="00A1226E" w:rsidRPr="00A1226E" w:rsidP="00A1226E" w14:paraId="0BE5519E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  <w:p w:rsidR="00A1226E" w:rsidRPr="00A1226E" w:rsidP="00A1226E" w14:paraId="7778DC55" w14:textId="349D101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user has the option to click the </w:t>
            </w:r>
            <w:r w:rsidRPr="00A1226E">
              <w:rPr>
                <w:rFonts w:ascii="Arial" w:hAnsi="Arial" w:cs="Arial"/>
                <w:sz w:val="24"/>
                <w:szCs w:val="24"/>
              </w:rPr>
              <w:t>“Back”</w:t>
            </w:r>
            <w:r>
              <w:rPr>
                <w:rFonts w:ascii="Arial" w:hAnsi="Arial" w:cs="Arial"/>
                <w:sz w:val="24"/>
                <w:szCs w:val="24"/>
              </w:rPr>
              <w:t xml:space="preserve"> button to correct any errors.</w:t>
            </w:r>
            <w:r w:rsidRPr="00A1226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A1226E" w:rsidRPr="00A1226E" w:rsidP="00A1226E" w14:paraId="72A9A316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  <w:p w:rsidR="00D80181" w:rsidRPr="00FB546F" w:rsidP="00AC66E4" w14:paraId="04570534" w14:textId="14615DC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1226E">
              <w:rPr>
                <w:rFonts w:ascii="Arial" w:hAnsi="Arial" w:cs="Arial"/>
                <w:sz w:val="24"/>
                <w:szCs w:val="24"/>
              </w:rPr>
              <w:t>When a user selects “Save account”, they</w:t>
            </w:r>
            <w:r w:rsidR="005B53C0">
              <w:rPr>
                <w:rFonts w:ascii="Arial" w:hAnsi="Arial" w:cs="Arial"/>
                <w:sz w:val="24"/>
                <w:szCs w:val="24"/>
              </w:rPr>
              <w:t xml:space="preserve"> are</w:t>
            </w:r>
            <w:r w:rsidRPr="00A1226E">
              <w:rPr>
                <w:rFonts w:ascii="Arial" w:hAnsi="Arial" w:cs="Arial"/>
                <w:sz w:val="24"/>
                <w:szCs w:val="24"/>
              </w:rPr>
              <w:t xml:space="preserve"> redirected to the Direct deposit screen </w:t>
            </w:r>
            <w:r w:rsidR="00495464">
              <w:rPr>
                <w:rFonts w:ascii="Arial" w:hAnsi="Arial" w:cs="Arial"/>
                <w:sz w:val="24"/>
                <w:szCs w:val="24"/>
              </w:rPr>
              <w:t>and</w:t>
            </w:r>
            <w:r w:rsidRPr="00A1226E" w:rsidR="0049546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1226E">
              <w:rPr>
                <w:rFonts w:ascii="Arial" w:hAnsi="Arial" w:cs="Arial"/>
                <w:sz w:val="24"/>
                <w:szCs w:val="24"/>
              </w:rPr>
              <w:t>the appropriate myRRB banner/status</w:t>
            </w:r>
            <w:r w:rsidR="00495464">
              <w:rPr>
                <w:rFonts w:ascii="Arial" w:hAnsi="Arial" w:cs="Arial"/>
                <w:sz w:val="24"/>
                <w:szCs w:val="24"/>
              </w:rPr>
              <w:t xml:space="preserve"> will appear</w:t>
            </w:r>
            <w:r w:rsidRPr="00A1226E">
              <w:rPr>
                <w:rFonts w:ascii="Arial" w:hAnsi="Arial" w:cs="Arial"/>
                <w:sz w:val="24"/>
                <w:szCs w:val="24"/>
              </w:rPr>
              <w:t xml:space="preserve">.  </w:t>
            </w:r>
          </w:p>
        </w:tc>
        <w:tc>
          <w:tcPr>
            <w:tcW w:w="1797" w:type="dxa"/>
            <w:shd w:val="clear" w:color="auto" w:fill="D9D9D9" w:themeFill="background1" w:themeFillShade="D9"/>
          </w:tcPr>
          <w:p w:rsidR="00A1226E" w:rsidRPr="00FB546F" w:rsidP="00A50638" w14:paraId="196F3F56" w14:textId="2E5C929D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54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Screen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="007129F3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</w:tr>
      <w:tr w14:paraId="2BCC8F68" w14:textId="77777777" w:rsidTr="003E40AF">
        <w:tblPrEx>
          <w:tblW w:w="14130" w:type="dxa"/>
          <w:shd w:val="clear" w:color="auto" w:fill="D9D9D9" w:themeFill="background1" w:themeFillShade="D9"/>
          <w:tblLook w:val="04A0"/>
        </w:tblPrEx>
        <w:tc>
          <w:tcPr>
            <w:tcW w:w="12333" w:type="dxa"/>
            <w:gridSpan w:val="2"/>
            <w:shd w:val="clear" w:color="auto" w:fill="D9D9D9" w:themeFill="background1" w:themeFillShade="D9"/>
          </w:tcPr>
          <w:p w:rsidR="003E40AF" w:rsidP="00A50638" w14:paraId="030AE9CC" w14:textId="77777777"/>
        </w:tc>
        <w:tc>
          <w:tcPr>
            <w:tcW w:w="1797" w:type="dxa"/>
            <w:shd w:val="clear" w:color="auto" w:fill="D9D9D9" w:themeFill="background1" w:themeFillShade="D9"/>
          </w:tcPr>
          <w:p w:rsidR="003E40AF" w:rsidRPr="00FB546F" w:rsidP="00A50638" w14:paraId="54B7D754" w14:textId="77777777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14:paraId="79A596D7" w14:textId="77777777" w:rsidTr="003E40AF">
        <w:tblPrEx>
          <w:tblW w:w="1413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4A0"/>
        </w:tblPrEx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</w:tcPr>
          <w:p w:rsidR="00A1226E" w14:paraId="0B20B015" w14:textId="56C5445E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4159250" cy="3965330"/>
                  <wp:effectExtent l="0" t="0" r="0" b="0"/>
                  <wp:docPr id="1270783330" name="Picture 17" descr="Graphical user interface, text, applicati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783330" name="Picture 17" descr="Graphical user interface, text, applicatio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166" cy="3970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1226E" w14:paraId="53AAEECC" w14:textId="77777777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4165600" cy="3971383"/>
                  <wp:effectExtent l="0" t="0" r="6350" b="0"/>
                  <wp:docPr id="1577567082" name="Picture 16" descr="Graphical user interface, text, applicati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567082" name="Picture 16" descr="Graphical user interface, text, applicatio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768" cy="397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5B0" w14:paraId="3C969A51" w14:textId="77777777">
            <w:pPr>
              <w:rPr>
                <w:b/>
                <w:bCs/>
              </w:rPr>
            </w:pPr>
          </w:p>
          <w:p w:rsidR="001842B5" w14:paraId="0CCB1C91" w14:textId="77777777">
            <w:pPr>
              <w:rPr>
                <w:b/>
                <w:bCs/>
              </w:rPr>
            </w:pPr>
          </w:p>
          <w:p w:rsidR="001842B5" w14:paraId="000FCFDA" w14:textId="6D686035">
            <w:pPr>
              <w:rPr>
                <w:b/>
                <w:bCs/>
              </w:rPr>
            </w:pPr>
          </w:p>
        </w:tc>
      </w:tr>
      <w:tr w14:paraId="1C96DCE4" w14:textId="77777777" w:rsidTr="003E40AF">
        <w:tblPrEx>
          <w:tblW w:w="1413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4A0"/>
        </w:tblPrEx>
        <w:tc>
          <w:tcPr>
            <w:tcW w:w="7195" w:type="dxa"/>
            <w:tcBorders>
              <w:top w:val="nil"/>
              <w:left w:val="nil"/>
              <w:bottom w:val="nil"/>
              <w:right w:val="nil"/>
            </w:tcBorders>
          </w:tcPr>
          <w:p w:rsidR="00F21EA5" w14:paraId="127582CB" w14:textId="77777777">
            <w:pPr>
              <w:rPr>
                <w:noProof/>
              </w:rPr>
            </w:pPr>
          </w:p>
        </w:tc>
        <w:tc>
          <w:tcPr>
            <w:tcW w:w="69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1EA5" w14:paraId="4127528E" w14:textId="77777777">
            <w:pPr>
              <w:rPr>
                <w:noProof/>
              </w:rPr>
            </w:pPr>
          </w:p>
        </w:tc>
      </w:tr>
      <w:tr w14:paraId="41C956F2" w14:textId="77777777" w:rsidTr="007279C7">
        <w:tblPrEx>
          <w:tblW w:w="14130" w:type="dxa"/>
          <w:shd w:val="clear" w:color="auto" w:fill="D9D9D9" w:themeFill="background1" w:themeFillShade="D9"/>
          <w:tblLook w:val="04A0"/>
        </w:tblPrEx>
        <w:tc>
          <w:tcPr>
            <w:tcW w:w="12333" w:type="dxa"/>
            <w:gridSpan w:val="2"/>
            <w:shd w:val="clear" w:color="auto" w:fill="D9D9D9" w:themeFill="background1" w:themeFillShade="D9"/>
          </w:tcPr>
          <w:p w:rsidR="0087394F" w:rsidP="007279C7" w14:paraId="67F8A6D2" w14:textId="345CECE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myRRB</w:t>
            </w:r>
            <w:r w:rsidRPr="00AD02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– Direct Deposit </w:t>
            </w:r>
            <w:r w:rsidR="007F5CA6">
              <w:rPr>
                <w:rFonts w:ascii="Arial" w:hAnsi="Arial" w:cs="Arial"/>
                <w:b/>
                <w:bCs/>
                <w:sz w:val="24"/>
                <w:szCs w:val="24"/>
              </w:rPr>
              <w:t>Processing Notification</w:t>
            </w:r>
          </w:p>
          <w:p w:rsidR="0087394F" w:rsidP="007279C7" w14:paraId="46FB696F" w14:textId="777777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7F5CA6" w:rsidP="007F5CA6" w14:paraId="42B989C7" w14:textId="777777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When a user selects “Save account” on one of the confirmation notification screens above, they are ending the update process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7F5CA6" w:rsidP="007F5CA6" w14:paraId="635C3D7D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  <w:p w:rsidR="007F5CA6" w:rsidP="007F5CA6" w14:paraId="489B9C84" w14:textId="6387082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="0087394F">
              <w:rPr>
                <w:rFonts w:ascii="Arial" w:hAnsi="Arial" w:cs="Arial"/>
                <w:sz w:val="24"/>
                <w:szCs w:val="24"/>
              </w:rPr>
              <w:t>user will be</w:t>
            </w:r>
            <w:r w:rsidRPr="0087394F" w:rsidR="0087394F">
              <w:rPr>
                <w:rFonts w:ascii="Arial" w:hAnsi="Arial" w:cs="Arial"/>
                <w:sz w:val="24"/>
                <w:szCs w:val="24"/>
              </w:rPr>
              <w:t xml:space="preserve"> redirected to </w:t>
            </w:r>
            <w:r>
              <w:rPr>
                <w:rFonts w:ascii="Arial" w:hAnsi="Arial" w:cs="Arial"/>
                <w:sz w:val="24"/>
                <w:szCs w:val="24"/>
              </w:rPr>
              <w:t xml:space="preserve">a screen that </w:t>
            </w:r>
            <w:r>
              <w:rPr>
                <w:rFonts w:ascii="Arial" w:hAnsi="Arial" w:cs="Arial"/>
                <w:sz w:val="24"/>
                <w:szCs w:val="24"/>
              </w:rPr>
              <w:t>provide</w:t>
            </w:r>
            <w:r>
              <w:rPr>
                <w:rFonts w:ascii="Arial" w:hAnsi="Arial" w:cs="Arial"/>
                <w:sz w:val="24"/>
                <w:szCs w:val="24"/>
              </w:rPr>
              <w:t xml:space="preserve"> information on the status of their request, timeline expectation, and </w:t>
            </w:r>
            <w:r w:rsidRPr="0000749A">
              <w:rPr>
                <w:rFonts w:ascii="Arial" w:hAnsi="Arial" w:cs="Arial"/>
                <w:sz w:val="24"/>
                <w:szCs w:val="24"/>
              </w:rPr>
              <w:t xml:space="preserve">who to contact if they </w:t>
            </w:r>
            <w:r>
              <w:rPr>
                <w:rFonts w:ascii="Arial" w:hAnsi="Arial" w:cs="Arial"/>
                <w:sz w:val="24"/>
                <w:szCs w:val="24"/>
              </w:rPr>
              <w:t xml:space="preserve">need assistance.  </w:t>
            </w:r>
          </w:p>
          <w:p w:rsidR="0087394F" w:rsidRPr="00FB546F" w:rsidP="007F5CA6" w14:paraId="4924ABAB" w14:textId="777777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97" w:type="dxa"/>
            <w:shd w:val="clear" w:color="auto" w:fill="D9D9D9" w:themeFill="background1" w:themeFillShade="D9"/>
          </w:tcPr>
          <w:p w:rsidR="0087394F" w:rsidRPr="00FB546F" w:rsidP="007279C7" w14:paraId="1EDA8FBF" w14:textId="30716F72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54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Screen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="007129F3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</w:tr>
    </w:tbl>
    <w:p w:rsidR="0087394F" w:rsidP="007F5CA6" w14:paraId="4AD16740" w14:textId="25E005D6">
      <w:pPr>
        <w:jc w:val="center"/>
      </w:pPr>
      <w:r>
        <w:rPr>
          <w:noProof/>
        </w:rPr>
        <w:drawing>
          <wp:inline distT="0" distB="0" distL="0" distR="0">
            <wp:extent cx="5241290" cy="4996923"/>
            <wp:effectExtent l="0" t="0" r="0" b="0"/>
            <wp:docPr id="429178179" name="Picture 18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178179" name="Picture 18" descr="Graphical user interface, text, applic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450" cy="501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4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12333"/>
        <w:gridCol w:w="1797"/>
      </w:tblGrid>
      <w:tr w14:paraId="19FB300C" w14:textId="77777777" w:rsidTr="00A50638">
        <w:tblPrEx>
          <w:tblW w:w="1413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D9D9D9" w:themeFill="background1" w:themeFillShade="D9"/>
          <w:tblLook w:val="04A0"/>
        </w:tblPrEx>
        <w:tc>
          <w:tcPr>
            <w:tcW w:w="12333" w:type="dxa"/>
            <w:shd w:val="clear" w:color="auto" w:fill="D9D9D9" w:themeFill="background1" w:themeFillShade="D9"/>
          </w:tcPr>
          <w:p w:rsidR="007F5CA6" w:rsidP="00A50638" w14:paraId="1583A4A6" w14:textId="36A990D0">
            <w:pPr>
              <w:widowControl w:val="0"/>
              <w:tabs>
                <w:tab w:val="left" w:pos="731"/>
              </w:tabs>
              <w:autoSpaceDE w:val="0"/>
              <w:autoSpaceDN w:val="0"/>
              <w:spacing w:before="2" w:line="237" w:lineRule="auto"/>
              <w:ind w:right="11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br w:type="page"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myRRB –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Direct Deposit Process</w:t>
            </w:r>
            <w:r w:rsidR="0014568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Complete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Notification</w:t>
            </w:r>
          </w:p>
          <w:p w:rsidR="007A53E7" w:rsidP="00A50638" w14:paraId="4995A34E" w14:textId="1F2625C4">
            <w:pPr>
              <w:widowControl w:val="0"/>
              <w:tabs>
                <w:tab w:val="left" w:pos="731"/>
              </w:tabs>
              <w:autoSpaceDE w:val="0"/>
              <w:autoSpaceDN w:val="0"/>
              <w:spacing w:before="2" w:line="237" w:lineRule="auto"/>
              <w:ind w:right="11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:rsidR="007F5CA6" w:rsidP="007F5CA6" w14:paraId="622408B2" w14:textId="64B0EFDD">
            <w:pPr>
              <w:rPr>
                <w:rFonts w:ascii="Arial" w:hAnsi="Arial" w:cs="Arial"/>
                <w:sz w:val="24"/>
                <w:szCs w:val="24"/>
              </w:rPr>
            </w:pPr>
            <w:r w:rsidRPr="007A53E7">
              <w:rPr>
                <w:rFonts w:ascii="Arial" w:hAnsi="Arial" w:cs="Arial"/>
                <w:sz w:val="24"/>
                <w:szCs w:val="24"/>
              </w:rPr>
              <w:t xml:space="preserve">Once </w:t>
            </w:r>
            <w:r>
              <w:rPr>
                <w:rFonts w:ascii="Arial" w:hAnsi="Arial" w:cs="Arial"/>
                <w:sz w:val="24"/>
                <w:szCs w:val="24"/>
              </w:rPr>
              <w:t xml:space="preserve">“Account save” </w:t>
            </w:r>
            <w:r w:rsidRPr="007A53E7">
              <w:rPr>
                <w:rFonts w:ascii="Arial" w:hAnsi="Arial" w:cs="Arial"/>
                <w:sz w:val="24"/>
                <w:szCs w:val="24"/>
              </w:rPr>
              <w:t xml:space="preserve">processing </w:t>
            </w:r>
            <w:r>
              <w:rPr>
                <w:rFonts w:ascii="Arial" w:hAnsi="Arial" w:cs="Arial"/>
                <w:sz w:val="24"/>
                <w:szCs w:val="24"/>
              </w:rPr>
              <w:t xml:space="preserve">is complete, </w:t>
            </w:r>
            <w:r w:rsidRPr="007A53E7">
              <w:rPr>
                <w:rFonts w:ascii="Arial" w:hAnsi="Arial" w:cs="Arial"/>
                <w:sz w:val="24"/>
                <w:szCs w:val="24"/>
              </w:rPr>
              <w:t xml:space="preserve">the </w:t>
            </w:r>
            <w:r>
              <w:rPr>
                <w:rFonts w:ascii="Arial" w:hAnsi="Arial" w:cs="Arial"/>
                <w:sz w:val="24"/>
                <w:szCs w:val="24"/>
              </w:rPr>
              <w:t xml:space="preserve">Account status in the </w:t>
            </w:r>
            <w:r w:rsidRPr="007A53E7">
              <w:rPr>
                <w:rFonts w:ascii="Arial" w:hAnsi="Arial" w:cs="Arial"/>
                <w:sz w:val="24"/>
                <w:szCs w:val="24"/>
              </w:rPr>
              <w:t>banner will</w:t>
            </w:r>
            <w:r>
              <w:rPr>
                <w:rFonts w:ascii="Arial" w:hAnsi="Arial" w:cs="Arial"/>
                <w:sz w:val="24"/>
                <w:szCs w:val="24"/>
              </w:rPr>
              <w:t xml:space="preserve"> change to “Active”.  </w:t>
            </w:r>
          </w:p>
          <w:p w:rsidR="007A53E7" w:rsidRPr="00FB546F" w:rsidP="007A53E7" w14:paraId="74A9A8E1" w14:textId="72EEDCF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97" w:type="dxa"/>
            <w:shd w:val="clear" w:color="auto" w:fill="D9D9D9" w:themeFill="background1" w:themeFillShade="D9"/>
          </w:tcPr>
          <w:p w:rsidR="007A53E7" w:rsidRPr="00FB546F" w:rsidP="00A50638" w14:paraId="2BC0AEB5" w14:textId="0ACD3D29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54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Screen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="007129F3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</w:tr>
    </w:tbl>
    <w:p w:rsidR="003E40AF" w:rsidP="007A53E7" w14:paraId="2A509EFB" w14:textId="6A973232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924550" cy="5648325"/>
            <wp:effectExtent l="0" t="0" r="0" b="9525"/>
            <wp:docPr id="573886685" name="Picture 19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86685" name="Picture 19" descr="Graphical user interface, text, applic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4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12333"/>
        <w:gridCol w:w="1797"/>
      </w:tblGrid>
      <w:tr w14:paraId="6E5D4874" w14:textId="77777777" w:rsidTr="007279C7">
        <w:tblPrEx>
          <w:tblW w:w="1413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D9D9D9" w:themeFill="background1" w:themeFillShade="D9"/>
          <w:tblLook w:val="04A0"/>
        </w:tblPrEx>
        <w:tc>
          <w:tcPr>
            <w:tcW w:w="12333" w:type="dxa"/>
            <w:shd w:val="clear" w:color="auto" w:fill="D9D9D9" w:themeFill="background1" w:themeFillShade="D9"/>
          </w:tcPr>
          <w:p w:rsidR="0098689D" w:rsidP="007279C7" w14:paraId="4F594C32" w14:textId="4AD0DF3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br w:type="page"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myRRB – Direct Deposit </w:t>
            </w:r>
            <w:r w:rsidR="0014568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Cancel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Request</w:t>
            </w:r>
          </w:p>
          <w:p w:rsidR="0098689D" w:rsidP="007279C7" w14:paraId="2FCD01A4" w14:textId="777777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8689D" w:rsidP="007279C7" w14:paraId="66C4C47F" w14:textId="20BB68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If a user decides to stop a new </w:t>
            </w:r>
            <w:r w:rsidR="00F74226">
              <w:rPr>
                <w:rFonts w:ascii="Arial" w:hAnsi="Arial" w:cs="Arial"/>
                <w:sz w:val="24"/>
                <w:szCs w:val="24"/>
              </w:rPr>
              <w:t xml:space="preserve">addition </w:t>
            </w:r>
            <w:r>
              <w:rPr>
                <w:rFonts w:ascii="Arial" w:hAnsi="Arial" w:cs="Arial"/>
                <w:sz w:val="24"/>
                <w:szCs w:val="24"/>
              </w:rPr>
              <w:t xml:space="preserve">or update to their direct deposit, the user can click </w:t>
            </w:r>
            <w:r w:rsidR="007C062F">
              <w:rPr>
                <w:rFonts w:ascii="Arial" w:hAnsi="Arial" w:cs="Arial"/>
                <w:sz w:val="24"/>
                <w:szCs w:val="24"/>
              </w:rPr>
              <w:t xml:space="preserve">the </w:t>
            </w:r>
            <w:r>
              <w:rPr>
                <w:rFonts w:ascii="Arial" w:hAnsi="Arial" w:cs="Arial"/>
                <w:sz w:val="24"/>
                <w:szCs w:val="24"/>
              </w:rPr>
              <w:t xml:space="preserve">“Cancel” button.  </w:t>
            </w:r>
          </w:p>
          <w:p w:rsidR="0098689D" w:rsidP="007279C7" w14:paraId="25B326C3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  <w:p w:rsidR="0098689D" w:rsidP="007279C7" w14:paraId="64E2CC85" w14:textId="3198B50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Example of myRRB popup message for </w:t>
            </w:r>
            <w:r w:rsidR="007C062F">
              <w:rPr>
                <w:rFonts w:ascii="Arial" w:hAnsi="Arial" w:cs="Arial"/>
                <w:sz w:val="24"/>
                <w:szCs w:val="24"/>
              </w:rPr>
              <w:t xml:space="preserve">the </w:t>
            </w:r>
            <w:r>
              <w:rPr>
                <w:rFonts w:ascii="Arial" w:hAnsi="Arial" w:cs="Arial"/>
                <w:sz w:val="24"/>
                <w:szCs w:val="24"/>
              </w:rPr>
              <w:t>user to “Exit without adding” or “Continue adding”</w:t>
            </w:r>
            <w:r w:rsidR="007C062F">
              <w:rPr>
                <w:rFonts w:ascii="Arial" w:hAnsi="Arial" w:cs="Arial"/>
                <w:sz w:val="24"/>
                <w:szCs w:val="24"/>
              </w:rPr>
              <w:t xml:space="preserve"> is displayed below</w:t>
            </w:r>
            <w:r>
              <w:rPr>
                <w:rFonts w:ascii="Arial" w:hAnsi="Arial" w:cs="Arial"/>
                <w:sz w:val="24"/>
                <w:szCs w:val="24"/>
              </w:rPr>
              <w:t xml:space="preserve">.   </w:t>
            </w:r>
          </w:p>
          <w:p w:rsidR="0098689D" w:rsidRPr="00FB546F" w:rsidP="007279C7" w14:paraId="6BCD07AB" w14:textId="77777777">
            <w:pPr>
              <w:pStyle w:val="ListParagraph"/>
              <w:ind w:left="79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797" w:type="dxa"/>
            <w:shd w:val="clear" w:color="auto" w:fill="D9D9D9" w:themeFill="background1" w:themeFillShade="D9"/>
          </w:tcPr>
          <w:p w:rsidR="0098689D" w:rsidRPr="00FB546F" w:rsidP="007279C7" w14:paraId="33AC26E7" w14:textId="7EB01213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54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Screen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="007129F3">
              <w:rPr>
                <w:rFonts w:ascii="Arial" w:hAnsi="Arial" w:cs="Arial"/>
                <w:b/>
                <w:bCs/>
                <w:sz w:val="24"/>
                <w:szCs w:val="24"/>
              </w:rPr>
              <w:t>7</w:t>
            </w:r>
          </w:p>
        </w:tc>
      </w:tr>
    </w:tbl>
    <w:p w:rsidR="00E60D78" w:rsidP="006B3AC9" w14:paraId="0F210B42" w14:textId="74A592D9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359400" cy="5101737"/>
            <wp:effectExtent l="0" t="0" r="0" b="3810"/>
            <wp:docPr id="632903935" name="Picture 15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03935" name="Picture 15" descr="Graphical user interface, text, applic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360" cy="510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AC9" w:rsidP="006B3AC9" w14:paraId="6EF09AFF" w14:textId="77777777">
      <w:pPr>
        <w:spacing w:after="0" w:line="240" w:lineRule="auto"/>
        <w:jc w:val="center"/>
      </w:pPr>
    </w:p>
    <w:tbl>
      <w:tblPr>
        <w:tblStyle w:val="TableGrid"/>
        <w:tblW w:w="14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/>
      </w:tblPr>
      <w:tblGrid>
        <w:gridCol w:w="7092"/>
        <w:gridCol w:w="5241"/>
        <w:gridCol w:w="1797"/>
      </w:tblGrid>
      <w:tr w14:paraId="4618EF34" w14:textId="77777777" w:rsidTr="005B414A">
        <w:tblPrEx>
          <w:tblW w:w="1413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D9D9D9" w:themeFill="background1" w:themeFillShade="D9"/>
          <w:tblLook w:val="04A0"/>
        </w:tblPrEx>
        <w:tc>
          <w:tcPr>
            <w:tcW w:w="12333" w:type="dxa"/>
            <w:gridSpan w:val="2"/>
            <w:shd w:val="clear" w:color="auto" w:fill="D9D9D9" w:themeFill="background1" w:themeFillShade="D9"/>
          </w:tcPr>
          <w:p w:rsidR="00145684" w:rsidP="005B414A" w14:paraId="1DC651EB" w14:textId="777777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" w:name="_Hlk196818594"/>
            <w:r>
              <w:br w:type="page"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myRRB</w:t>
            </w:r>
            <w:r w:rsidRPr="00AD025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– Examples of New Direct Deposit Data Entry Verification and Data Integrity </w:t>
            </w:r>
          </w:p>
          <w:p w:rsidR="00145684" w:rsidP="005B414A" w14:paraId="5C415A18" w14:textId="777777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145684" w:rsidRPr="00431ACD" w:rsidP="005B414A" w14:paraId="522A3920" w14:textId="75BB165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31ACD">
              <w:rPr>
                <w:rFonts w:ascii="Arial" w:hAnsi="Arial" w:cs="Arial"/>
                <w:b/>
                <w:bCs/>
                <w:sz w:val="24"/>
                <w:szCs w:val="24"/>
              </w:rPr>
              <w:t>Note</w:t>
            </w:r>
            <w:r w:rsidRPr="00431ACD" w:rsidR="00DE3FC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BA1F50">
              <w:rPr>
                <w:rFonts w:ascii="Arial" w:hAnsi="Arial" w:cs="Arial"/>
                <w:b/>
                <w:bCs/>
                <w:sz w:val="24"/>
                <w:szCs w:val="24"/>
              </w:rPr>
              <w:t>f</w:t>
            </w:r>
            <w:r w:rsidRPr="00431ACD" w:rsidR="00DE3FCE">
              <w:rPr>
                <w:rFonts w:ascii="Arial" w:hAnsi="Arial" w:cs="Arial"/>
                <w:b/>
                <w:bCs/>
                <w:sz w:val="24"/>
                <w:szCs w:val="24"/>
              </w:rPr>
              <w:t>or screen</w:t>
            </w:r>
            <w:r w:rsidR="00DE3FCE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Pr="00431ACD" w:rsidR="00DE3FC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</w:t>
            </w:r>
            <w:r w:rsidR="00DE3FCE">
              <w:rPr>
                <w:rFonts w:ascii="Arial" w:hAnsi="Arial" w:cs="Arial"/>
                <w:b/>
                <w:bCs/>
                <w:sz w:val="24"/>
                <w:szCs w:val="24"/>
              </w:rPr>
              <w:t>1 – 13</w:t>
            </w:r>
            <w:r w:rsidRPr="00431AC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: </w:t>
            </w:r>
            <w:r w:rsidR="0016427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6B3AC9" w:rsidR="00DE3FCE">
              <w:rPr>
                <w:rFonts w:ascii="Arial" w:hAnsi="Arial" w:cs="Arial"/>
              </w:rPr>
              <w:t xml:space="preserve">Error messages and invalid entries </w:t>
            </w:r>
            <w:r w:rsidR="00DE3FCE">
              <w:rPr>
                <w:rFonts w:ascii="Arial" w:hAnsi="Arial" w:cs="Arial"/>
              </w:rPr>
              <w:t>are</w:t>
            </w:r>
            <w:r w:rsidRPr="006B3AC9" w:rsidR="00DE3FCE">
              <w:rPr>
                <w:rFonts w:ascii="Arial" w:hAnsi="Arial" w:cs="Arial"/>
              </w:rPr>
              <w:t xml:space="preserve"> indicated in </w:t>
            </w:r>
            <w:r w:rsidR="00E3512E">
              <w:rPr>
                <w:rFonts w:ascii="Arial" w:hAnsi="Arial" w:cs="Arial"/>
              </w:rPr>
              <w:t xml:space="preserve">the </w:t>
            </w:r>
            <w:r w:rsidRPr="006B3AC9" w:rsidR="00DE3FCE">
              <w:rPr>
                <w:rFonts w:ascii="Arial" w:hAnsi="Arial" w:cs="Arial"/>
              </w:rPr>
              <w:t xml:space="preserve">red text </w:t>
            </w:r>
            <w:r w:rsidR="00DE3FCE">
              <w:rPr>
                <w:rFonts w:ascii="Arial" w:hAnsi="Arial" w:cs="Arial"/>
              </w:rPr>
              <w:t xml:space="preserve">and </w:t>
            </w:r>
            <w:r w:rsidR="001842B5">
              <w:rPr>
                <w:rFonts w:ascii="Arial" w:hAnsi="Arial" w:cs="Arial"/>
              </w:rPr>
              <w:t xml:space="preserve">provide guidance to users </w:t>
            </w:r>
            <w:r w:rsidRPr="006B3AC9" w:rsidR="00DE3FCE">
              <w:rPr>
                <w:rFonts w:ascii="Arial" w:hAnsi="Arial" w:cs="Arial"/>
              </w:rPr>
              <w:t>to make valid entries for data integrity.</w:t>
            </w:r>
          </w:p>
        </w:tc>
        <w:tc>
          <w:tcPr>
            <w:tcW w:w="1797" w:type="dxa"/>
            <w:shd w:val="clear" w:color="auto" w:fill="D9D9D9" w:themeFill="background1" w:themeFillShade="D9"/>
          </w:tcPr>
          <w:p w:rsidR="00145684" w:rsidRPr="00FB546F" w:rsidP="005B414A" w14:paraId="38DE6016" w14:textId="1AA87A32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54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Screen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="007129F3">
              <w:rPr>
                <w:rFonts w:ascii="Arial" w:hAnsi="Arial" w:cs="Arial"/>
                <w:b/>
                <w:bCs/>
                <w:sz w:val="24"/>
                <w:szCs w:val="24"/>
              </w:rPr>
              <w:t>8</w:t>
            </w:r>
          </w:p>
        </w:tc>
      </w:tr>
      <w:bookmarkEnd w:id="1"/>
      <w:tr w14:paraId="27C12387" w14:textId="77777777" w:rsidTr="005B414A">
        <w:tblPrEx>
          <w:tblW w:w="1413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Look w:val="04A0"/>
        </w:tblPrEx>
        <w:tc>
          <w:tcPr>
            <w:tcW w:w="7092" w:type="dxa"/>
            <w:tcBorders>
              <w:top w:val="nil"/>
              <w:left w:val="nil"/>
              <w:bottom w:val="nil"/>
              <w:right w:val="nil"/>
            </w:tcBorders>
          </w:tcPr>
          <w:p w:rsidR="00145684" w:rsidP="005B414A" w14:paraId="459D751B" w14:textId="77777777">
            <w:r>
              <w:rPr>
                <w:noProof/>
              </w:rPr>
              <w:drawing>
                <wp:inline distT="0" distB="0" distL="0" distR="0">
                  <wp:extent cx="4335960" cy="4127500"/>
                  <wp:effectExtent l="0" t="0" r="7620" b="6350"/>
                  <wp:docPr id="140848400" name="Picture 10" descr="Graphical user interface, text, applicati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48400" name="Picture 10" descr="Graphical user interface, text, applicatio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797" cy="414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5684" w:rsidP="005B414A" w14:paraId="44A27722" w14:textId="77777777">
            <w:r>
              <w:rPr>
                <w:noProof/>
              </w:rPr>
              <w:drawing>
                <wp:inline distT="0" distB="0" distL="0" distR="0">
                  <wp:extent cx="4331970" cy="4123704"/>
                  <wp:effectExtent l="0" t="0" r="0" b="0"/>
                  <wp:docPr id="1945842160" name="Picture 9" descr="Graphical user interface, text, applicati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42160" name="Picture 9" descr="Graphical user interface, text, applicatio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1168" cy="41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0D78" w:rsidP="006619AE" w14:paraId="464C8324" w14:textId="77777777"/>
    <w:sectPr w:rsidSect="00A1226E">
      <w:footerReference w:type="default" r:id="rId28"/>
      <w:pgSz w:w="15840" w:h="12240" w:orient="landscape" w:code="1"/>
      <w:pgMar w:top="720" w:right="720" w:bottom="1008" w:left="1008" w:header="432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45684" w:rsidRPr="00145684" w14:paraId="13E4BBB0" w14:textId="77777777">
    <w:pPr>
      <w:pStyle w:val="Footer"/>
      <w:tabs>
        <w:tab w:val="clear" w:pos="4680"/>
        <w:tab w:val="clear" w:pos="9360"/>
      </w:tabs>
      <w:jc w:val="center"/>
      <w:rPr>
        <w:caps/>
        <w:noProof/>
        <w:color w:val="000000" w:themeColor="text1"/>
      </w:rPr>
    </w:pPr>
    <w:r w:rsidRPr="00145684">
      <w:rPr>
        <w:caps/>
        <w:color w:val="000000" w:themeColor="text1"/>
      </w:rPr>
      <w:fldChar w:fldCharType="begin"/>
    </w:r>
    <w:r w:rsidRPr="00145684">
      <w:rPr>
        <w:caps/>
        <w:color w:val="000000" w:themeColor="text1"/>
      </w:rPr>
      <w:instrText xml:space="preserve"> PAGE   \* MERGEFORMAT </w:instrText>
    </w:r>
    <w:r w:rsidRPr="00145684">
      <w:rPr>
        <w:caps/>
        <w:color w:val="000000" w:themeColor="text1"/>
      </w:rPr>
      <w:fldChar w:fldCharType="separate"/>
    </w:r>
    <w:r w:rsidRPr="00145684">
      <w:rPr>
        <w:caps/>
        <w:noProof/>
        <w:color w:val="000000" w:themeColor="text1"/>
      </w:rPr>
      <w:t>2</w:t>
    </w:r>
    <w:r w:rsidRPr="00145684">
      <w:rPr>
        <w:caps/>
        <w:noProof/>
        <w:color w:val="000000" w:themeColor="text1"/>
      </w:rPr>
      <w:fldChar w:fldCharType="end"/>
    </w:r>
  </w:p>
  <w:p w:rsidR="00145684" w:rsidP="00145684" w14:paraId="125F600F" w14:textId="77777777">
    <w:pPr>
      <w:pStyle w:val="Footer"/>
      <w:jc w:val="cen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24A8792C"/>
    <w:multiLevelType w:val="hybridMultilevel"/>
    <w:tmpl w:val="137004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640189"/>
    <w:multiLevelType w:val="hybridMultilevel"/>
    <w:tmpl w:val="782E14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D66674"/>
    <w:multiLevelType w:val="hybridMultilevel"/>
    <w:tmpl w:val="22624D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296CFB"/>
    <w:multiLevelType w:val="hybridMultilevel"/>
    <w:tmpl w:val="C2D861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F239D"/>
    <w:multiLevelType w:val="hybridMultilevel"/>
    <w:tmpl w:val="E4B8FD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9B07A9"/>
    <w:multiLevelType w:val="hybridMultilevel"/>
    <w:tmpl w:val="34FAA2CC"/>
    <w:lvl w:ilvl="0">
      <w:start w:val="1"/>
      <w:numFmt w:val="lowerLetter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2B962BB"/>
    <w:multiLevelType w:val="hybridMultilevel"/>
    <w:tmpl w:val="E428901E"/>
    <w:lvl w:ilvl="0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num w:numId="1" w16cid:durableId="507014865">
    <w:abstractNumId w:val="3"/>
  </w:num>
  <w:num w:numId="2" w16cid:durableId="1437990917">
    <w:abstractNumId w:val="5"/>
  </w:num>
  <w:num w:numId="3" w16cid:durableId="1286617492">
    <w:abstractNumId w:val="2"/>
  </w:num>
  <w:num w:numId="4" w16cid:durableId="1224416166">
    <w:abstractNumId w:val="4"/>
  </w:num>
  <w:num w:numId="5" w16cid:durableId="1948927957">
    <w:abstractNumId w:val="0"/>
  </w:num>
  <w:num w:numId="6" w16cid:durableId="1931742499">
    <w:abstractNumId w:val="1"/>
  </w:num>
  <w:num w:numId="7" w16cid:durableId="15025486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F42"/>
    <w:rsid w:val="00003453"/>
    <w:rsid w:val="0000749A"/>
    <w:rsid w:val="00040995"/>
    <w:rsid w:val="000421A1"/>
    <w:rsid w:val="00042387"/>
    <w:rsid w:val="00070F36"/>
    <w:rsid w:val="000A4813"/>
    <w:rsid w:val="000B7401"/>
    <w:rsid w:val="000E0C81"/>
    <w:rsid w:val="0010453B"/>
    <w:rsid w:val="0012134B"/>
    <w:rsid w:val="001362D6"/>
    <w:rsid w:val="00145684"/>
    <w:rsid w:val="00162C2F"/>
    <w:rsid w:val="00164270"/>
    <w:rsid w:val="00181E72"/>
    <w:rsid w:val="0018281E"/>
    <w:rsid w:val="001842B5"/>
    <w:rsid w:val="001919E9"/>
    <w:rsid w:val="001A6C96"/>
    <w:rsid w:val="001A7DED"/>
    <w:rsid w:val="001B2703"/>
    <w:rsid w:val="001C2470"/>
    <w:rsid w:val="0020650B"/>
    <w:rsid w:val="00233EEE"/>
    <w:rsid w:val="00257ADA"/>
    <w:rsid w:val="002714A9"/>
    <w:rsid w:val="00297830"/>
    <w:rsid w:val="00297AAB"/>
    <w:rsid w:val="002C3389"/>
    <w:rsid w:val="002C74AA"/>
    <w:rsid w:val="002E221C"/>
    <w:rsid w:val="00307782"/>
    <w:rsid w:val="003315B0"/>
    <w:rsid w:val="00380FC3"/>
    <w:rsid w:val="003A649C"/>
    <w:rsid w:val="003B0D8E"/>
    <w:rsid w:val="003B530E"/>
    <w:rsid w:val="003D5308"/>
    <w:rsid w:val="003D6BDB"/>
    <w:rsid w:val="003E40AF"/>
    <w:rsid w:val="003F1CEF"/>
    <w:rsid w:val="0041137E"/>
    <w:rsid w:val="00423B32"/>
    <w:rsid w:val="00431ACD"/>
    <w:rsid w:val="004322DF"/>
    <w:rsid w:val="004352ED"/>
    <w:rsid w:val="00447BBA"/>
    <w:rsid w:val="00450815"/>
    <w:rsid w:val="004570ED"/>
    <w:rsid w:val="0046061A"/>
    <w:rsid w:val="004845A2"/>
    <w:rsid w:val="00495464"/>
    <w:rsid w:val="004A5891"/>
    <w:rsid w:val="004B548A"/>
    <w:rsid w:val="0055680C"/>
    <w:rsid w:val="005609DE"/>
    <w:rsid w:val="005776EE"/>
    <w:rsid w:val="005A1E1D"/>
    <w:rsid w:val="005B414A"/>
    <w:rsid w:val="005B53C0"/>
    <w:rsid w:val="005C2FD2"/>
    <w:rsid w:val="005C5E32"/>
    <w:rsid w:val="005D76F1"/>
    <w:rsid w:val="00600AB3"/>
    <w:rsid w:val="00601EF9"/>
    <w:rsid w:val="006318FC"/>
    <w:rsid w:val="006619AE"/>
    <w:rsid w:val="00694A5F"/>
    <w:rsid w:val="006A5351"/>
    <w:rsid w:val="006B1AE3"/>
    <w:rsid w:val="006B3AC9"/>
    <w:rsid w:val="006B412D"/>
    <w:rsid w:val="006D43F0"/>
    <w:rsid w:val="006E04AF"/>
    <w:rsid w:val="006E1B25"/>
    <w:rsid w:val="006E3C0F"/>
    <w:rsid w:val="0070376D"/>
    <w:rsid w:val="007129F3"/>
    <w:rsid w:val="00724CD4"/>
    <w:rsid w:val="007279C7"/>
    <w:rsid w:val="00736934"/>
    <w:rsid w:val="007578AB"/>
    <w:rsid w:val="00775B5A"/>
    <w:rsid w:val="00796D26"/>
    <w:rsid w:val="007A53E7"/>
    <w:rsid w:val="007B3A77"/>
    <w:rsid w:val="007B569A"/>
    <w:rsid w:val="007C062F"/>
    <w:rsid w:val="007C3B61"/>
    <w:rsid w:val="007D0F02"/>
    <w:rsid w:val="007F5CA6"/>
    <w:rsid w:val="00804C59"/>
    <w:rsid w:val="00820AAD"/>
    <w:rsid w:val="00827F42"/>
    <w:rsid w:val="00845CF6"/>
    <w:rsid w:val="00862450"/>
    <w:rsid w:val="008651EB"/>
    <w:rsid w:val="0087394F"/>
    <w:rsid w:val="00876E5F"/>
    <w:rsid w:val="0089123E"/>
    <w:rsid w:val="008A5243"/>
    <w:rsid w:val="008A7682"/>
    <w:rsid w:val="008C60A7"/>
    <w:rsid w:val="008D07CC"/>
    <w:rsid w:val="008D2EC5"/>
    <w:rsid w:val="0091546A"/>
    <w:rsid w:val="009236B5"/>
    <w:rsid w:val="009249A3"/>
    <w:rsid w:val="00933BEB"/>
    <w:rsid w:val="00944AE6"/>
    <w:rsid w:val="0098689D"/>
    <w:rsid w:val="00991AB8"/>
    <w:rsid w:val="009A6A7B"/>
    <w:rsid w:val="00A1226E"/>
    <w:rsid w:val="00A178E4"/>
    <w:rsid w:val="00A22ADD"/>
    <w:rsid w:val="00A26C9F"/>
    <w:rsid w:val="00A46726"/>
    <w:rsid w:val="00A50638"/>
    <w:rsid w:val="00A8044B"/>
    <w:rsid w:val="00A83FEF"/>
    <w:rsid w:val="00AA3321"/>
    <w:rsid w:val="00AC1F21"/>
    <w:rsid w:val="00AC3428"/>
    <w:rsid w:val="00AC4A2D"/>
    <w:rsid w:val="00AC6047"/>
    <w:rsid w:val="00AC66E4"/>
    <w:rsid w:val="00AD025B"/>
    <w:rsid w:val="00AE5E1A"/>
    <w:rsid w:val="00AE70A2"/>
    <w:rsid w:val="00AF01E4"/>
    <w:rsid w:val="00AF379E"/>
    <w:rsid w:val="00B2213D"/>
    <w:rsid w:val="00B668C4"/>
    <w:rsid w:val="00B718F4"/>
    <w:rsid w:val="00B9052C"/>
    <w:rsid w:val="00BA029F"/>
    <w:rsid w:val="00BA1F50"/>
    <w:rsid w:val="00BA2A43"/>
    <w:rsid w:val="00BA6035"/>
    <w:rsid w:val="00BB2BBC"/>
    <w:rsid w:val="00BB51BD"/>
    <w:rsid w:val="00BF3B2C"/>
    <w:rsid w:val="00C65C36"/>
    <w:rsid w:val="00C96A18"/>
    <w:rsid w:val="00CC0E54"/>
    <w:rsid w:val="00CD2F7D"/>
    <w:rsid w:val="00CE61A8"/>
    <w:rsid w:val="00D02785"/>
    <w:rsid w:val="00D53DB6"/>
    <w:rsid w:val="00D76F99"/>
    <w:rsid w:val="00D80181"/>
    <w:rsid w:val="00D85E01"/>
    <w:rsid w:val="00DB5206"/>
    <w:rsid w:val="00DD57E6"/>
    <w:rsid w:val="00DD5E5C"/>
    <w:rsid w:val="00DE3FCE"/>
    <w:rsid w:val="00E10AEF"/>
    <w:rsid w:val="00E248C2"/>
    <w:rsid w:val="00E341A2"/>
    <w:rsid w:val="00E3512E"/>
    <w:rsid w:val="00E54DBD"/>
    <w:rsid w:val="00E60D78"/>
    <w:rsid w:val="00E84670"/>
    <w:rsid w:val="00EF2AD6"/>
    <w:rsid w:val="00F21EA5"/>
    <w:rsid w:val="00F40AFE"/>
    <w:rsid w:val="00F4767A"/>
    <w:rsid w:val="00F50571"/>
    <w:rsid w:val="00F60C40"/>
    <w:rsid w:val="00F74226"/>
    <w:rsid w:val="00F829C1"/>
    <w:rsid w:val="00FB546F"/>
    <w:rsid w:val="00FC1CDB"/>
    <w:rsid w:val="00FE1A75"/>
    <w:rsid w:val="00FF0ABB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77868E4"/>
  <w15:chartTrackingRefBased/>
  <w15:docId w15:val="{C7B0DCA1-3737-4AD0-81E5-19FAB0373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7F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7F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7F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7F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7F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7F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7F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7F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7F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7F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7F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7F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7F4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7F4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7F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7F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7F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7F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7F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7F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7F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7F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7F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7F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7F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7F4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7F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7F4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7F4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0345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345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F2AD6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2A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2A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2AD6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E70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0A2"/>
  </w:style>
  <w:style w:type="paragraph" w:styleId="Footer">
    <w:name w:val="footer"/>
    <w:basedOn w:val="Normal"/>
    <w:link w:val="FooterChar"/>
    <w:uiPriority w:val="99"/>
    <w:unhideWhenUsed/>
    <w:rsid w:val="00AE70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0A2"/>
  </w:style>
  <w:style w:type="paragraph" w:styleId="NormalWeb">
    <w:name w:val="Normal (Web)"/>
    <w:basedOn w:val="Normal"/>
    <w:uiPriority w:val="99"/>
    <w:semiHidden/>
    <w:unhideWhenUsed/>
    <w:rsid w:val="00AE7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37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379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54D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footer" Target="footer1.xml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numbering" Target="numbering.xml" /><Relationship Id="rId31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befe1e0b-7fea-4cae-bdb8-26d02b50103e">
      <Terms xmlns="http://schemas.microsoft.com/office/infopath/2007/PartnerControls"/>
    </lcf76f155ced4ddcb4097134ff3c332f>
    <_ip_UnifiedCompliancePolicyProperties xmlns="http://schemas.microsoft.com/sharepoint/v3" xsi:nil="true"/>
    <companyName xmlns="befe1e0b-7fea-4cae-bdb8-26d02b50103e" xsi:nil="true"/>
    <TaxCatchAll xmlns="b9f24899-bd4d-475a-a6ab-2ac344bbca2d"/>
    <projectName xmlns="befe1e0b-7fea-4cae-bdb8-26d02b50103e" xsi:nil="true"/>
    <PhaseCategory xmlns="befe1e0b-7fea-4cae-bdb8-26d02b50103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0C6D8F1B4AED4DA41AC00ED09BC557" ma:contentTypeVersion="20" ma:contentTypeDescription="Create a new document." ma:contentTypeScope="" ma:versionID="5d6cdf564abe6912a916683919429f35">
  <xsd:schema xmlns:xsd="http://www.w3.org/2001/XMLSchema" xmlns:xs="http://www.w3.org/2001/XMLSchema" xmlns:p="http://schemas.microsoft.com/office/2006/metadata/properties" xmlns:ns1="http://schemas.microsoft.com/sharepoint/v3" xmlns:ns2="befe1e0b-7fea-4cae-bdb8-26d02b50103e" xmlns:ns3="b9f24899-bd4d-475a-a6ab-2ac344bbca2d" targetNamespace="http://schemas.microsoft.com/office/2006/metadata/properties" ma:root="true" ma:fieldsID="4add0fecf99575d037fd1cc6ae88c465" ns1:_="" ns2:_="" ns3:_="">
    <xsd:import namespace="http://schemas.microsoft.com/sharepoint/v3"/>
    <xsd:import namespace="befe1e0b-7fea-4cae-bdb8-26d02b50103e"/>
    <xsd:import namespace="b9f24899-bd4d-475a-a6ab-2ac344bbca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ompanyName" minOccurs="0"/>
                <xsd:element ref="ns2:projectName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LengthInSeconds" minOccurs="0"/>
                <xsd:element ref="ns2:PhaseCategory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e1e0b-7fea-4cae-bdb8-26d02b5010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c49db9c-28fb-4369-9b4c-0e30dd604c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companyName" ma:index="18" nillable="true" ma:displayName="companyName" ma:format="Dropdown" ma:internalName="companyName">
      <xsd:simpleType>
        <xsd:restriction base="dms:Text">
          <xsd:maxLength value="255"/>
        </xsd:restriction>
      </xsd:simpleType>
    </xsd:element>
    <xsd:element name="projectName" ma:index="19" nillable="true" ma:displayName="projectName" ma:format="Dropdown" ma:internalName="projectName">
      <xsd:simpleType>
        <xsd:restriction base="dms:Text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PhaseCategory" ma:index="25" nillable="true" ma:displayName="Phase Category" ma:description="Phase Category" ma:format="Dropdown" ma:internalName="PhaseCategory">
      <xsd:simpleType>
        <xsd:restriction base="dms:Choice">
          <xsd:enumeration value="Intake"/>
          <xsd:enumeration value="Initiation"/>
          <xsd:enumeration value="Planning"/>
          <xsd:enumeration value="Execution and Control"/>
          <xsd:enumeration value="Closeout"/>
          <xsd:enumeration value="Governance"/>
          <xsd:enumeration value="Project Status Report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24899-bd4d-475a-a6ab-2ac344bbca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259569be-ee5c-402a-9caa-986f3d1121a6}" ma:internalName="TaxCatchAll" ma:showField="CatchAllData" ma:web="b9f24899-bd4d-475a-a6ab-2ac344bbca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267AE9-183D-46F0-89B3-3E9B811E5F5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efe1e0b-7fea-4cae-bdb8-26d02b50103e"/>
    <ds:schemaRef ds:uri="b9f24899-bd4d-475a-a6ab-2ac344bbca2d"/>
  </ds:schemaRefs>
</ds:datastoreItem>
</file>

<file path=customXml/itemProps2.xml><?xml version="1.0" encoding="utf-8"?>
<ds:datastoreItem xmlns:ds="http://schemas.openxmlformats.org/officeDocument/2006/customXml" ds:itemID="{6727F31E-2F7D-4554-A962-D21416E3EE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212F4D-608D-4067-90E3-A7CB02C843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efe1e0b-7fea-4cae-bdb8-26d02b50103e"/>
    <ds:schemaRef ds:uri="b9f24899-bd4d-475a-a6ab-2ac344bbca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19</Pages>
  <Words>780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Railroad Retirement Board</Company>
  <LinksUpToDate>false</LinksUpToDate>
  <CharactersWithSpaces>5222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Rogers, Michael</dc:creator>
  <cp:lastModifiedBy>Foster, Brian D.</cp:lastModifiedBy>
  <cp:revision>8</cp:revision>
  <dcterms:created xsi:type="dcterms:W3CDTF">2025-05-07T16:21:00Z</dcterms:created>
  <dcterms:modified xsi:type="dcterms:W3CDTF">2025-08-08T16:54:00Z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0x010100C30C6D8F1B4AED4DA41AC00ED09BC557</vt:lpwstr>
  </property>
</Properties>
</file>