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3065F" w:rsidRPr="00F14852" w:rsidP="00D3065F" w14:paraId="1718A66F" w14:textId="777777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14852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From the Desk of Paul Beatty, Chief, Center for Behavioral Science Methods. . .</w:t>
      </w:r>
    </w:p>
    <w:p w:rsidR="00D3065F" w:rsidRPr="00F14852" w:rsidP="00D3065F" w14:paraId="27B5AA19" w14:textId="777777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D3065F" w:rsidRPr="00F14852" w:rsidP="00D3065F" w14:paraId="7F4B3647" w14:textId="78C59AE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1485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The Center for Behavioral Science Methods is looking for 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individuals 18 years of age or older</w:t>
      </w:r>
      <w:r w:rsidRPr="00F1485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to participate in 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an in-person eye tracking study.</w:t>
      </w:r>
      <w:r w:rsidRPr="00F1485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Participants will complete a survey during the session. S</w:t>
      </w:r>
      <w:r w:rsidRPr="00F1485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ession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s</w:t>
      </w:r>
      <w:r w:rsidRPr="00F1485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will last no longer than one hour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and will be held at local libraries in and around the Washington DC metropolitan area</w:t>
      </w:r>
      <w:r w:rsidRPr="00F1485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. Sessions will take place 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between October and December 2023</w:t>
      </w:r>
      <w:r w:rsidRPr="00F1485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. The participant will receive $40 for participating in the study (please note that federal employees may be eligible to participate but would not be eligible to receive the $40).</w:t>
      </w:r>
    </w:p>
    <w:p w:rsidR="00D3065F" w:rsidRPr="00F14852" w:rsidP="00D3065F" w14:paraId="036E40A7" w14:textId="777777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D3065F" w:rsidRPr="00F14852" w:rsidP="00D3065F" w14:paraId="65700EED" w14:textId="1058D0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1485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If interested, please call Kevin at 301-763-4979 and mention the code </w:t>
      </w:r>
      <w:r w:rsidRPr="00D3065F">
        <w:rPr>
          <w:rFonts w:ascii="Calibri" w:eastAsia="Times New Roman" w:hAnsi="Calibri" w:cs="Calibri"/>
          <w:caps/>
          <w:color w:val="00B0F0"/>
          <w:sz w:val="24"/>
          <w:szCs w:val="24"/>
          <w:bdr w:val="none" w:sz="0" w:space="0" w:color="auto" w:frame="1"/>
        </w:rPr>
        <w:t>eye tracking</w:t>
      </w:r>
      <w:r w:rsidRPr="00F1485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or email him at </w:t>
      </w:r>
      <w:hyperlink r:id="rId4" w:tgtFrame="_blank" w:history="1">
        <w:r w:rsidRPr="00F14852">
          <w:rPr>
            <w:rFonts w:ascii="Calibri" w:eastAsia="Times New Roman" w:hAnsi="Calibri" w:cs="Calibri"/>
            <w:color w:val="0563C1"/>
            <w:sz w:val="24"/>
            <w:szCs w:val="24"/>
            <w:u w:val="single"/>
            <w:bdr w:val="none" w:sz="0" w:space="0" w:color="auto" w:frame="1"/>
          </w:rPr>
          <w:t>csm.participate@census.gov</w:t>
        </w:r>
      </w:hyperlink>
    </w:p>
    <w:p w:rsidR="00D3065F" w:rsidRPr="00F14852" w:rsidP="00D3065F" w14:paraId="16F983D3" w14:textId="5A901C0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14852">
        <w:rPr>
          <w:rFonts w:ascii="inherit" w:eastAsia="Times New Roman" w:hAnsi="inherit" w:cs="Calibri"/>
          <w:color w:val="000000"/>
          <w:bdr w:val="none" w:sz="0" w:space="0" w:color="auto" w:frame="1"/>
        </w:rPr>
        <w:br/>
      </w:r>
      <w:r w:rsidRPr="00F1485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Please feel free to pass this invitation to other people 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who live in and around Washington D.C.</w:t>
      </w:r>
    </w:p>
    <w:p w:rsidR="007475A4" w14:paraId="7A6C1C8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5F"/>
    <w:rsid w:val="001A2921"/>
    <w:rsid w:val="007475A4"/>
    <w:rsid w:val="00B13100"/>
    <w:rsid w:val="00D3065F"/>
    <w:rsid w:val="00F1485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25CC50"/>
  <w15:chartTrackingRefBased/>
  <w15:docId w15:val="{9C1AFB2D-BB20-47A8-9629-F2022222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06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csm.participate@census.gov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797</Characters>
  <Application>Microsoft Office Word</Application>
  <DocSecurity>0</DocSecurity>
  <Lines>6</Lines>
  <Paragraphs>1</Paragraphs>
  <ScaleCrop>false</ScaleCrop>
  <Company>U.S. Census Bureau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May Nichols (CENSUS/CBSM FED)</dc:creator>
  <cp:lastModifiedBy>Elizabeth May Nichols (CENSUS/CBSM FED)</cp:lastModifiedBy>
  <cp:revision>1</cp:revision>
  <dcterms:created xsi:type="dcterms:W3CDTF">2023-08-01T15:40:00Z</dcterms:created>
  <dcterms:modified xsi:type="dcterms:W3CDTF">2023-08-01T15:45:00Z</dcterms:modified>
</cp:coreProperties>
</file>