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64BE0" w:rsidRPr="00E2787D" w:rsidP="002F10DF" w14:paraId="4208A890" w14:textId="06A8445A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E2787D">
        <w:rPr>
          <w:rFonts w:ascii="Calibri" w:eastAsia="Calibri" w:hAnsi="Calibri" w:cs="Times New Roman"/>
          <w:b/>
          <w:bCs/>
          <w:sz w:val="28"/>
          <w:szCs w:val="28"/>
        </w:rPr>
        <w:t xml:space="preserve">Appendix </w:t>
      </w:r>
      <w:r w:rsidR="008543CC">
        <w:rPr>
          <w:rFonts w:ascii="Calibri" w:eastAsia="Calibri" w:hAnsi="Calibri" w:cs="Times New Roman"/>
          <w:b/>
          <w:bCs/>
          <w:sz w:val="28"/>
          <w:szCs w:val="28"/>
        </w:rPr>
        <w:t>N</w:t>
      </w:r>
      <w:r w:rsidRPr="00E2787D">
        <w:rPr>
          <w:rFonts w:ascii="Calibri" w:eastAsia="Calibri" w:hAnsi="Calibri" w:cs="Times New Roman"/>
          <w:b/>
          <w:bCs/>
          <w:sz w:val="28"/>
          <w:szCs w:val="28"/>
        </w:rPr>
        <w:t xml:space="preserve">: </w:t>
      </w:r>
      <w:bookmarkStart w:id="0" w:name="_Hlk153536524"/>
      <w:r w:rsidRPr="00E2787D">
        <w:rPr>
          <w:rFonts w:ascii="Calibri" w:eastAsia="Calibri" w:hAnsi="Calibri" w:cs="Times New Roman"/>
          <w:b/>
          <w:bCs/>
          <w:sz w:val="28"/>
          <w:szCs w:val="28"/>
        </w:rPr>
        <w:t>Critical Tasks</w:t>
      </w:r>
      <w:bookmarkEnd w:id="0"/>
    </w:p>
    <w:p w:rsidR="008543CC" w14:paraId="6137660A" w14:textId="321C314A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br w:type="page"/>
      </w:r>
    </w:p>
    <w:p w:rsidR="00C64BE0" w:rsidRPr="008543CC" w:rsidP="00C64BE0" w14:paraId="7E9BBD92" w14:textId="4F937324">
      <w:pPr>
        <w:ind w:left="360"/>
        <w:jc w:val="center"/>
        <w:rPr>
          <w:rFonts w:ascii="Calibri" w:eastAsia="Calibri" w:hAnsi="Calibri" w:cs="Times New Roman"/>
        </w:rPr>
      </w:pPr>
      <w:r w:rsidRPr="008543CC">
        <w:rPr>
          <w:rFonts w:ascii="Calibri" w:eastAsia="Calibri" w:hAnsi="Calibri" w:cs="Times New Roman"/>
        </w:rPr>
        <w:t>Critical Tasks in Food Acquisition Reporting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960"/>
        <w:gridCol w:w="3940"/>
      </w:tblGrid>
      <w:tr w14:paraId="3E709534" w14:textId="77777777" w:rsidTr="00622051">
        <w:tblPrEx>
          <w:tblW w:w="98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255283A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Task #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C64BE0" w:rsidRPr="00C64BE0" w:rsidP="00C64BE0" w14:paraId="69912E0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Task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C64BE0" w:rsidRPr="00C64BE0" w:rsidP="00C64BE0" w14:paraId="019EA6C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Sub-task</w:t>
            </w:r>
          </w:p>
        </w:tc>
      </w:tr>
      <w:tr w14:paraId="1C3C5354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0018CA3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212EC4F" w14:textId="5E5A8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Access the smartphone 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instrument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3B0079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2EE996EC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51558AF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9C20511" w14:textId="0A50E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Start and sign in the 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instrument</w:t>
            </w: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for the first time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034952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0D8134FF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524FA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5B0D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D825E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14:paraId="06922AFB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30DACE6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52D7FB0" w14:textId="11E4D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Complete personal profile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/income</w:t>
            </w: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questionnaire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4D88723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712539CF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521773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68C462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510CBF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14:paraId="2D489DD1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3C27AD37" w14:textId="28429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92CE9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Start a day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2B1705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1E861E8C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55DB2D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45C0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68CD14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14:paraId="64EA4800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282FDE84" w14:textId="154C8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4F78336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Add a food stop manually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51592B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7351D10E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0AD90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4264C4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2EC269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14:paraId="2ED4D84B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06702E79" w14:textId="3612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18B388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Add a food event manually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3A88D8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1B279010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367A74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12E1FD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02D75D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14:paraId="5428458F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57CE86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290B321F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(FAH food item:)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2D8EA3A2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</w:p>
        </w:tc>
      </w:tr>
      <w:tr w14:paraId="332085E8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28015245" w14:textId="543F0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5BDFA4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item name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43868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barcode, PLU, text</w:t>
            </w:r>
          </w:p>
        </w:tc>
      </w:tr>
      <w:tr w14:paraId="4C6B6EDF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01BDE097" w14:textId="28E8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6C5DA305" w14:textId="139A3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weight/volume/</w:t>
            </w:r>
            <w:r w:rsidR="002F10DF">
              <w:rPr>
                <w:rFonts w:ascii="Calibri" w:eastAsia="Times New Roman" w:hAnsi="Calibri" w:cs="Calibri"/>
                <w:color w:val="000000"/>
                <w:lang w:eastAsia="zh-CN"/>
              </w:rPr>
              <w:t>size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5F43F0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32D09726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508942B8" w14:textId="2721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3CD161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number of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478E228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6EC93436" w14:textId="77777777" w:rsidTr="00622051">
        <w:tblPrEx>
          <w:tblW w:w="9860" w:type="dxa"/>
          <w:tblLook w:val="04A0"/>
        </w:tblPrEx>
        <w:trPr>
          <w:trHeight w:val="576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0743666C" w14:textId="537FF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10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3FBCFA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payment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4FCFB7C1" w14:textId="0D4A6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pay by single item or multiple items; payment methods</w:t>
            </w:r>
          </w:p>
        </w:tc>
      </w:tr>
      <w:tr w14:paraId="1D757D2D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37E4F84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66165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0348DD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14:paraId="1AFEE0C2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3F4FD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753D1CD1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(FAFH combo food item:)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448770CA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</w:p>
        </w:tc>
      </w:tr>
      <w:tr w14:paraId="1A604795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3F01311E" w14:textId="2D4C9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2BC620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Select "combo meal" button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6AC81F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212A8C3E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7AA6D0F4" w14:textId="58C4C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6CAB18D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meal name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AE43DF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1BB75421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7852FA11" w14:textId="6F041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22504C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payment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D8CC0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payment methods</w:t>
            </w:r>
          </w:p>
        </w:tc>
      </w:tr>
      <w:tr w14:paraId="5F9C50B6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63232E8F" w14:textId="305B9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7BE03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number of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2F8A16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10483BF1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0AD13EF2" w14:textId="70AC8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186881D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individual meal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C48CF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26A4D020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3E304A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5DA78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FB6E6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14:paraId="06BA2838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1BD12D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42BAF663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  <w:t>(FAFH individual food item:)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198B0E8E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zh-CN"/>
              </w:rPr>
            </w:pPr>
          </w:p>
        </w:tc>
      </w:tr>
      <w:tr w14:paraId="253DA1C8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2EA59C86" w14:textId="4A8AB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1</w:t>
            </w:r>
            <w:r w:rsidR="00142F58">
              <w:rPr>
                <w:rFonts w:ascii="Calibri" w:eastAsia="Times New Roman" w:hAnsi="Calibri" w:cs="Calibri"/>
                <w:color w:val="000000"/>
                <w:lang w:eastAsia="zh-CN"/>
              </w:rPr>
              <w:t>6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227292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Select "individual item" button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2070DF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6E265F03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487442E8" w14:textId="39CD1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17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2F37A2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meal name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04633C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727FD2A1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5117F864" w14:textId="0E661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18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1FA0E9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number of items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B25C1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14:paraId="30C6EAA7" w14:textId="77777777" w:rsidTr="00622051">
        <w:tblPrEx>
          <w:tblW w:w="9860" w:type="dxa"/>
          <w:tblLook w:val="04A0"/>
        </w:tblPrEx>
        <w:trPr>
          <w:trHeight w:val="288"/>
        </w:trPr>
        <w:tc>
          <w:tcPr>
            <w:tcW w:w="960" w:type="dxa"/>
            <w:shd w:val="clear" w:color="auto" w:fill="auto"/>
            <w:vAlign w:val="bottom"/>
            <w:hideMark/>
          </w:tcPr>
          <w:p w:rsidR="00C64BE0" w:rsidRPr="00C64BE0" w:rsidP="00C64BE0" w14:paraId="2CC06D8A" w14:textId="1EF15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19</w:t>
            </w:r>
          </w:p>
        </w:tc>
        <w:tc>
          <w:tcPr>
            <w:tcW w:w="4960" w:type="dxa"/>
            <w:shd w:val="clear" w:color="auto" w:fill="auto"/>
            <w:vAlign w:val="bottom"/>
            <w:hideMark/>
          </w:tcPr>
          <w:p w:rsidR="00C64BE0" w:rsidRPr="00C64BE0" w:rsidP="00C64BE0" w14:paraId="6D3715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Enter payment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C64BE0" w:rsidRPr="00C64BE0" w:rsidP="00C64BE0" w14:paraId="7532968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4BE0">
              <w:rPr>
                <w:rFonts w:ascii="Calibri" w:eastAsia="Times New Roman" w:hAnsi="Calibri" w:cs="Calibri"/>
                <w:color w:val="000000"/>
                <w:lang w:eastAsia="zh-CN"/>
              </w:rPr>
              <w:t>payment methods</w:t>
            </w:r>
          </w:p>
        </w:tc>
      </w:tr>
    </w:tbl>
    <w:p w:rsidR="00691B52" w:rsidRPr="00C64BE0" w:rsidP="00C64BE0" w14:paraId="2B028034" w14:textId="6FE004FA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BBA27B4"/>
    <w:multiLevelType w:val="hybridMultilevel"/>
    <w:tmpl w:val="00DAF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96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8"/>
    <w:rsid w:val="00037DE9"/>
    <w:rsid w:val="00142F58"/>
    <w:rsid w:val="00210E6F"/>
    <w:rsid w:val="0029583E"/>
    <w:rsid w:val="002C4080"/>
    <w:rsid w:val="002F10DF"/>
    <w:rsid w:val="00310534"/>
    <w:rsid w:val="00402477"/>
    <w:rsid w:val="00412138"/>
    <w:rsid w:val="004D594A"/>
    <w:rsid w:val="00645103"/>
    <w:rsid w:val="00665AE0"/>
    <w:rsid w:val="0068306C"/>
    <w:rsid w:val="00691B52"/>
    <w:rsid w:val="006A1095"/>
    <w:rsid w:val="00724B39"/>
    <w:rsid w:val="007546C7"/>
    <w:rsid w:val="007B0CA4"/>
    <w:rsid w:val="007F2DAA"/>
    <w:rsid w:val="008543CC"/>
    <w:rsid w:val="00AF3326"/>
    <w:rsid w:val="00B57163"/>
    <w:rsid w:val="00B64C92"/>
    <w:rsid w:val="00B97CD6"/>
    <w:rsid w:val="00BE2B09"/>
    <w:rsid w:val="00C60FAF"/>
    <w:rsid w:val="00C643E2"/>
    <w:rsid w:val="00C64BE0"/>
    <w:rsid w:val="00C8183F"/>
    <w:rsid w:val="00CA32DF"/>
    <w:rsid w:val="00D42588"/>
    <w:rsid w:val="00E2787D"/>
    <w:rsid w:val="00E47601"/>
    <w:rsid w:val="00F267C8"/>
    <w:rsid w:val="00F94DF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5A9D1"/>
  <w15:chartTrackingRefBased/>
  <w15:docId w15:val="{DE5FF1C8-FFA3-4DD4-A846-E98A364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9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B0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B0CA4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Lin Wang (CENSUS/CBSM FED)</cp:lastModifiedBy>
  <cp:revision>24</cp:revision>
  <dcterms:created xsi:type="dcterms:W3CDTF">2020-12-31T22:34:00Z</dcterms:created>
  <dcterms:modified xsi:type="dcterms:W3CDTF">2023-12-22T19:27:00Z</dcterms:modified>
</cp:coreProperties>
</file>