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F427E" w:rsidRPr="002E2D20" w:rsidP="002F427E" w14:paraId="21421978" w14:textId="3FC4A4A5">
      <w:pPr>
        <w:pBdr>
          <w:bottom w:val="single" w:sz="4" w:space="1" w:color="auto"/>
        </w:pBdr>
        <w:jc w:val="center"/>
        <w:rPr>
          <w:rFonts w:cstheme="minorHAnsi"/>
          <w:b/>
          <w:sz w:val="24"/>
          <w:szCs w:val="24"/>
        </w:rPr>
      </w:pPr>
      <w:r w:rsidRPr="002E2D20">
        <w:rPr>
          <w:rFonts w:eastAsia="PMingLiU" w:cstheme="minorHAnsi"/>
          <w:b/>
          <w:bCs/>
          <w:sz w:val="24"/>
          <w:szCs w:val="24"/>
          <w:lang w:eastAsia="zh-TW"/>
        </w:rPr>
        <w:t>SmaRT</w:t>
      </w:r>
      <w:r w:rsidRPr="002E2D20">
        <w:rPr>
          <w:rFonts w:eastAsia="PMingLiU" w:cstheme="minorHAnsi"/>
          <w:b/>
          <w:bCs/>
          <w:sz w:val="24"/>
          <w:szCs w:val="24"/>
          <w:lang w:eastAsia="zh-TW"/>
        </w:rPr>
        <w:t xml:space="preserve"> Testing of Decennial</w:t>
      </w:r>
      <w:r w:rsidRPr="002E2D20">
        <w:rPr>
          <w:rFonts w:cstheme="minorHAnsi"/>
          <w:b/>
          <w:bCs/>
          <w:sz w:val="24"/>
          <w:szCs w:val="24"/>
        </w:rPr>
        <w:t xml:space="preserve"> Mail Materials</w:t>
      </w:r>
      <w:r>
        <w:rPr>
          <w:rFonts w:cstheme="minorHAnsi"/>
          <w:b/>
          <w:bCs/>
          <w:sz w:val="24"/>
          <w:szCs w:val="24"/>
        </w:rPr>
        <w:t xml:space="preserve"> – Instrument Testing</w:t>
      </w:r>
    </w:p>
    <w:p w:rsidR="002F427E" w:rsidRPr="002E2D20" w:rsidP="002F427E" w14:paraId="7FD7C377" w14:textId="3D36F582">
      <w:pPr>
        <w:rPr>
          <w:rFonts w:cstheme="minorHAnsi"/>
          <w:color w:val="FF0000"/>
          <w:sz w:val="24"/>
          <w:szCs w:val="24"/>
        </w:rPr>
      </w:pPr>
      <w:r w:rsidRPr="002E2D20">
        <w:rPr>
          <w:rFonts w:cstheme="minorHAnsi"/>
          <w:b/>
          <w:bCs/>
          <w:sz w:val="24"/>
          <w:szCs w:val="24"/>
        </w:rPr>
        <w:t xml:space="preserve">RESPONDENT ID #:  </w:t>
      </w:r>
      <w:r w:rsidRPr="002E2D20">
        <w:rPr>
          <w:rFonts w:cstheme="minorHAnsi"/>
          <w:sz w:val="24"/>
          <w:szCs w:val="24"/>
        </w:rPr>
        <w:t xml:space="preserve"> _________________________ </w:t>
      </w:r>
      <w:r w:rsidRPr="002E2D20">
        <w:rPr>
          <w:rFonts w:cstheme="minorHAnsi"/>
          <w:b/>
          <w:bCs/>
          <w:sz w:val="24"/>
          <w:szCs w:val="24"/>
        </w:rPr>
        <w:t xml:space="preserve">          DATE: </w:t>
      </w:r>
      <w:r w:rsidRPr="002E2D20">
        <w:rPr>
          <w:rFonts w:cstheme="minorHAnsi"/>
          <w:bCs/>
          <w:sz w:val="24"/>
          <w:szCs w:val="24"/>
        </w:rPr>
        <w:t>____</w:t>
      </w:r>
      <w:r w:rsidRPr="002E2D20">
        <w:rPr>
          <w:rFonts w:cstheme="minorHAnsi"/>
          <w:b/>
          <w:bCs/>
          <w:sz w:val="24"/>
          <w:szCs w:val="24"/>
        </w:rPr>
        <w:t xml:space="preserve"> / </w:t>
      </w:r>
      <w:r w:rsidRPr="002E2D20">
        <w:rPr>
          <w:rFonts w:cstheme="minorHAnsi"/>
          <w:bCs/>
          <w:sz w:val="24"/>
          <w:szCs w:val="24"/>
        </w:rPr>
        <w:t>____</w:t>
      </w:r>
      <w:r w:rsidRPr="002E2D20">
        <w:rPr>
          <w:rFonts w:cstheme="minorHAnsi"/>
          <w:b/>
          <w:bCs/>
          <w:sz w:val="24"/>
          <w:szCs w:val="24"/>
        </w:rPr>
        <w:t xml:space="preserve"> / </w:t>
      </w:r>
      <w:r w:rsidRPr="002E2D20">
        <w:rPr>
          <w:rFonts w:cstheme="minorHAnsi"/>
          <w:sz w:val="24"/>
          <w:szCs w:val="24"/>
        </w:rPr>
        <w:t>_____</w:t>
      </w:r>
      <w:r w:rsidRPr="002E2D20">
        <w:rPr>
          <w:rFonts w:cstheme="minorHAnsi"/>
          <w:sz w:val="24"/>
          <w:szCs w:val="24"/>
        </w:rPr>
        <w:br/>
      </w:r>
      <w:r w:rsidRPr="002E2D20">
        <w:rPr>
          <w:rFonts w:cstheme="minorHAnsi"/>
          <w:b/>
          <w:bCs/>
          <w:sz w:val="24"/>
          <w:szCs w:val="24"/>
        </w:rPr>
        <w:br/>
        <w:t>INTERVIEWER’S NAME</w:t>
      </w:r>
      <w:r w:rsidRPr="002E2D20">
        <w:rPr>
          <w:rFonts w:cstheme="minorHAnsi"/>
          <w:b/>
          <w:sz w:val="24"/>
          <w:szCs w:val="24"/>
        </w:rPr>
        <w:t xml:space="preserve">:  </w:t>
      </w:r>
      <w:r w:rsidRPr="002E2D20">
        <w:rPr>
          <w:rFonts w:cstheme="minorHAnsi"/>
          <w:sz w:val="24"/>
          <w:szCs w:val="24"/>
        </w:rPr>
        <w:t>_________________________________________________</w:t>
      </w:r>
      <w:r w:rsidRPr="002E2D20">
        <w:rPr>
          <w:rFonts w:cstheme="minorHAnsi"/>
          <w:b/>
          <w:sz w:val="24"/>
          <w:szCs w:val="24"/>
        </w:rPr>
        <w:br/>
      </w:r>
      <w:r w:rsidRPr="002E2D20">
        <w:rPr>
          <w:rFonts w:cstheme="minorHAnsi"/>
          <w:b/>
          <w:sz w:val="24"/>
          <w:szCs w:val="24"/>
        </w:rPr>
        <w:br/>
        <w:t xml:space="preserve">START TIME:  </w:t>
      </w:r>
      <w:r w:rsidRPr="002E2D20">
        <w:rPr>
          <w:rFonts w:cstheme="minorHAnsi"/>
          <w:sz w:val="24"/>
          <w:szCs w:val="24"/>
        </w:rPr>
        <w:t>______: ______ AM/PM</w:t>
      </w:r>
      <w:r w:rsidR="00631CAD">
        <w:rPr>
          <w:rFonts w:cstheme="minorHAnsi"/>
          <w:sz w:val="24"/>
          <w:szCs w:val="24"/>
        </w:rPr>
        <w:t xml:space="preserve">     </w:t>
      </w:r>
      <w:r w:rsidRPr="002E2D20">
        <w:rPr>
          <w:rFonts w:cstheme="minorHAnsi"/>
          <w:b/>
          <w:sz w:val="24"/>
          <w:szCs w:val="24"/>
        </w:rPr>
        <w:t>VERSION</w:t>
      </w:r>
      <w:r w:rsidR="005F6FAC">
        <w:rPr>
          <w:rFonts w:cstheme="minorHAnsi"/>
          <w:b/>
          <w:sz w:val="24"/>
          <w:szCs w:val="24"/>
        </w:rPr>
        <w:t xml:space="preserve"> of Vacancy Question 1AB or </w:t>
      </w:r>
      <w:r w:rsidR="00631CAD">
        <w:rPr>
          <w:rFonts w:cstheme="minorHAnsi"/>
          <w:b/>
          <w:sz w:val="24"/>
          <w:szCs w:val="24"/>
        </w:rPr>
        <w:t>2AB</w:t>
      </w:r>
      <w:r w:rsidRPr="002E2D20">
        <w:rPr>
          <w:rFonts w:cstheme="minorHAnsi"/>
          <w:b/>
          <w:sz w:val="24"/>
          <w:szCs w:val="24"/>
        </w:rPr>
        <w:t xml:space="preserve">: </w:t>
      </w:r>
      <w:r w:rsidRPr="002E2D20">
        <w:rPr>
          <w:rFonts w:cstheme="minorHAnsi"/>
          <w:sz w:val="24"/>
          <w:szCs w:val="24"/>
        </w:rPr>
        <w:t xml:space="preserve"> ________</w:t>
      </w:r>
    </w:p>
    <w:p w:rsidR="002F427E" w14:paraId="70E52179" w14:textId="77777777"/>
    <w:p w:rsidR="005F3239" w:rsidRPr="005F3239" w:rsidP="005F3239" w14:paraId="08E60D51" w14:textId="77777777">
      <w:pPr>
        <w:pStyle w:val="Heading2"/>
        <w:rPr>
          <w:b/>
          <w:bCs/>
          <w:color w:val="auto"/>
        </w:rPr>
      </w:pPr>
      <w:r w:rsidRPr="005F3239">
        <w:rPr>
          <w:b/>
          <w:bCs/>
          <w:color w:val="auto"/>
        </w:rPr>
        <w:t>Session start</w:t>
      </w:r>
    </w:p>
    <w:p w:rsidR="00C60CBC" w14:paraId="63BC2E44" w14:textId="48F192C7">
      <w:pPr>
        <w:rPr>
          <w:rFonts w:cstheme="minorHAnsi"/>
          <w:szCs w:val="24"/>
        </w:rPr>
      </w:pPr>
      <w:r>
        <w:rPr>
          <w:rFonts w:cstheme="minorHAnsi"/>
          <w:szCs w:val="24"/>
        </w:rPr>
        <w:t>For</w:t>
      </w:r>
      <w:r w:rsidRPr="00763D15">
        <w:rPr>
          <w:rFonts w:cstheme="minorHAnsi"/>
          <w:szCs w:val="24"/>
        </w:rPr>
        <w:t xml:space="preserve"> </w:t>
      </w:r>
      <w:r>
        <w:rPr>
          <w:rFonts w:cstheme="minorHAnsi"/>
          <w:szCs w:val="24"/>
        </w:rPr>
        <w:t xml:space="preserve">the remainder of the </w:t>
      </w:r>
      <w:r w:rsidRPr="00763D15">
        <w:rPr>
          <w:rFonts w:cstheme="minorHAnsi"/>
          <w:szCs w:val="24"/>
        </w:rPr>
        <w:t>session</w:t>
      </w:r>
      <w:r w:rsidRPr="00763D15">
        <w:rPr>
          <w:rFonts w:cstheme="minorHAnsi"/>
          <w:szCs w:val="24"/>
        </w:rPr>
        <w:t xml:space="preserve"> </w:t>
      </w:r>
      <w:r>
        <w:rPr>
          <w:rFonts w:cstheme="minorHAnsi"/>
          <w:szCs w:val="24"/>
        </w:rPr>
        <w:t>you’ll answer</w:t>
      </w:r>
      <w:r>
        <w:rPr>
          <w:rFonts w:cstheme="minorHAnsi"/>
          <w:szCs w:val="24"/>
        </w:rPr>
        <w:t xml:space="preserve"> </w:t>
      </w:r>
      <w:r w:rsidR="00947108">
        <w:rPr>
          <w:rFonts w:cstheme="minorHAnsi"/>
          <w:szCs w:val="24"/>
        </w:rPr>
        <w:t xml:space="preserve">the </w:t>
      </w:r>
      <w:r w:rsidRPr="008A55DC" w:rsidR="00947108">
        <w:rPr>
          <w:rFonts w:cstheme="minorHAnsi"/>
          <w:szCs w:val="24"/>
        </w:rPr>
        <w:t>202</w:t>
      </w:r>
      <w:r w:rsidR="009A7A8E">
        <w:rPr>
          <w:rFonts w:cstheme="minorHAnsi"/>
          <w:szCs w:val="24"/>
        </w:rPr>
        <w:t>4</w:t>
      </w:r>
      <w:r w:rsidR="00103ABF">
        <w:rPr>
          <w:rFonts w:cstheme="minorHAnsi"/>
          <w:szCs w:val="24"/>
        </w:rPr>
        <w:t xml:space="preserve"> National</w:t>
      </w:r>
      <w:r w:rsidRPr="008A55DC" w:rsidR="00947108">
        <w:rPr>
          <w:rFonts w:cstheme="minorHAnsi"/>
          <w:szCs w:val="24"/>
        </w:rPr>
        <w:t xml:space="preserve"> Census </w:t>
      </w:r>
      <w:r w:rsidR="00103ABF">
        <w:rPr>
          <w:rFonts w:cstheme="minorHAnsi"/>
          <w:szCs w:val="24"/>
        </w:rPr>
        <w:t>S</w:t>
      </w:r>
      <w:r>
        <w:rPr>
          <w:rFonts w:cstheme="minorHAnsi"/>
          <w:szCs w:val="24"/>
        </w:rPr>
        <w:t xml:space="preserve">urvey </w:t>
      </w:r>
      <w:r w:rsidR="00947108">
        <w:rPr>
          <w:rFonts w:cstheme="minorHAnsi"/>
          <w:szCs w:val="24"/>
        </w:rPr>
        <w:t>that you read about in the letters. Then we will have you answer a few questions about your experience with the survey.</w:t>
      </w:r>
      <w:r w:rsidRPr="00763D15">
        <w:rPr>
          <w:rFonts w:cstheme="minorHAnsi"/>
          <w:szCs w:val="24"/>
        </w:rPr>
        <w:t xml:space="preserve"> I want you to respond to </w:t>
      </w:r>
      <w:r>
        <w:rPr>
          <w:rFonts w:cstheme="minorHAnsi"/>
          <w:szCs w:val="24"/>
        </w:rPr>
        <w:t>it naturally</w:t>
      </w:r>
      <w:r w:rsidRPr="00763D15">
        <w:rPr>
          <w:rFonts w:cstheme="minorHAnsi"/>
          <w:szCs w:val="24"/>
        </w:rPr>
        <w:t xml:space="preserve"> but </w:t>
      </w:r>
      <w:r>
        <w:rPr>
          <w:rFonts w:cstheme="minorHAnsi"/>
          <w:szCs w:val="24"/>
        </w:rPr>
        <w:t xml:space="preserve">just like you have been doing so far, remember to think aloud as you do it.  If you fall silent, I may remind you to think aloud by saying “keep talking” or “what are you thinking?”  </w:t>
      </w:r>
    </w:p>
    <w:p w:rsidR="00C60CBC" w:rsidRPr="00EB176D" w14:paraId="49820593" w14:textId="4E5E28E3">
      <w:pPr>
        <w:rPr>
          <w:rFonts w:cstheme="minorHAnsi"/>
          <w:color w:val="4472C4" w:themeColor="accent1"/>
          <w:szCs w:val="24"/>
        </w:rPr>
      </w:pPr>
      <w:r w:rsidRPr="00EB176D">
        <w:rPr>
          <w:rFonts w:cstheme="minorHAnsi"/>
          <w:color w:val="4472C4" w:themeColor="accent1"/>
          <w:szCs w:val="24"/>
        </w:rPr>
        <w:t xml:space="preserve">[HAVE RESPONDENT COMPLETE THE ONLINE QUALTRICS DECENNIAL </w:t>
      </w:r>
      <w:r w:rsidR="007D20AB">
        <w:rPr>
          <w:rFonts w:cstheme="minorHAnsi"/>
          <w:color w:val="4472C4" w:themeColor="accent1"/>
          <w:szCs w:val="24"/>
        </w:rPr>
        <w:t>QUESTIONNAIRE</w:t>
      </w:r>
      <w:r w:rsidR="005F6FAC">
        <w:rPr>
          <w:rFonts w:cstheme="minorHAnsi"/>
          <w:color w:val="4472C4" w:themeColor="accent1"/>
          <w:szCs w:val="24"/>
        </w:rPr>
        <w:t>;</w:t>
      </w:r>
      <w:r w:rsidR="005F6FAC">
        <w:rPr>
          <w:rFonts w:cstheme="minorHAnsi"/>
          <w:color w:val="4472C4" w:themeColor="accent1"/>
          <w:szCs w:val="24"/>
        </w:rPr>
        <w:t xml:space="preserve"> </w:t>
      </w:r>
    </w:p>
    <w:p w:rsidR="00EE16A2" w:rsidRPr="00A52E2E" w14:paraId="3AE0D67A" w14:textId="02A670C8">
      <w:pPr>
        <w:rPr>
          <w:rFonts w:cstheme="minorHAnsi"/>
          <w:szCs w:val="24"/>
        </w:rPr>
      </w:pPr>
      <w:r>
        <w:rPr>
          <w:rFonts w:cstheme="minorHAnsi"/>
          <w:szCs w:val="24"/>
        </w:rPr>
        <w:t xml:space="preserve">Please </w:t>
      </w:r>
      <w:r>
        <w:rPr>
          <w:rFonts w:cstheme="minorHAnsi"/>
          <w:szCs w:val="24"/>
        </w:rPr>
        <w:t>take a look</w:t>
      </w:r>
      <w:r>
        <w:rPr>
          <w:rFonts w:cstheme="minorHAnsi"/>
          <w:szCs w:val="24"/>
        </w:rPr>
        <w:t xml:space="preserve"> at Mailing 4. Please use this mailing to respond to the survey like you would if you were at home.</w:t>
      </w:r>
    </w:p>
    <w:p w:rsidR="005F6FAC" w14:paraId="3A05375A" w14:textId="2908F2D0">
      <w:pPr>
        <w:rPr>
          <w:rFonts w:cstheme="minorHAnsi"/>
          <w:i/>
          <w:iCs/>
          <w:szCs w:val="24"/>
        </w:rPr>
      </w:pPr>
      <w:r>
        <w:rPr>
          <w:rFonts w:cstheme="minorHAnsi"/>
          <w:i/>
          <w:iCs/>
          <w:szCs w:val="24"/>
        </w:rPr>
        <w:tab/>
      </w:r>
    </w:p>
    <w:p w:rsidR="0030649E" w:rsidP="0030649E" w14:paraId="07576860" w14:textId="2421BE6B">
      <w:pPr>
        <w:rPr>
          <w:rFonts w:cstheme="minorHAnsi"/>
          <w:i/>
          <w:iCs/>
          <w:color w:val="4472C4" w:themeColor="accent1"/>
          <w:szCs w:val="24"/>
        </w:rPr>
      </w:pPr>
      <w:r>
        <w:rPr>
          <w:rFonts w:cstheme="minorHAnsi"/>
          <w:i/>
          <w:iCs/>
          <w:color w:val="4472C4" w:themeColor="accent1"/>
          <w:szCs w:val="24"/>
        </w:rPr>
        <w:t>Make note if they had any difficulty with the address screen</w:t>
      </w:r>
      <w:r w:rsidR="00F74996">
        <w:rPr>
          <w:rFonts w:cstheme="minorHAnsi"/>
          <w:i/>
          <w:iCs/>
          <w:color w:val="4472C4" w:themeColor="accent1"/>
          <w:szCs w:val="24"/>
        </w:rPr>
        <w:t>.</w:t>
      </w:r>
    </w:p>
    <w:p w:rsidR="0030649E" w:rsidRPr="00733964" w:rsidP="0030649E" w14:paraId="6D68F55D" w14:textId="6C9AD1C3">
      <w:pPr>
        <w:rPr>
          <w:rFonts w:cstheme="minorHAnsi"/>
          <w:i/>
          <w:iCs/>
          <w:color w:val="4472C4" w:themeColor="accent1"/>
          <w:szCs w:val="24"/>
        </w:rPr>
      </w:pPr>
      <w:r w:rsidRPr="00733964">
        <w:rPr>
          <w:rFonts w:cstheme="minorHAnsi"/>
          <w:i/>
          <w:iCs/>
          <w:color w:val="4472C4" w:themeColor="accent1"/>
          <w:szCs w:val="24"/>
        </w:rPr>
        <w:t xml:space="preserve">Make note of </w:t>
      </w:r>
      <w:r>
        <w:rPr>
          <w:rFonts w:cstheme="minorHAnsi"/>
          <w:i/>
          <w:iCs/>
          <w:color w:val="4472C4" w:themeColor="accent1"/>
          <w:szCs w:val="24"/>
        </w:rPr>
        <w:t xml:space="preserve">if the address standardizer found their address </w:t>
      </w:r>
      <w:r w:rsidR="00BC6754">
        <w:rPr>
          <w:rFonts w:cstheme="minorHAnsi"/>
          <w:i/>
          <w:iCs/>
          <w:color w:val="4472C4" w:themeColor="accent1"/>
          <w:szCs w:val="24"/>
        </w:rPr>
        <w:t xml:space="preserve">[if all capital letters in address that is returned to them] </w:t>
      </w:r>
      <w:r>
        <w:rPr>
          <w:rFonts w:cstheme="minorHAnsi"/>
          <w:i/>
          <w:iCs/>
          <w:color w:val="4472C4" w:themeColor="accent1"/>
          <w:szCs w:val="24"/>
        </w:rPr>
        <w:t>and how they answered the question</w:t>
      </w:r>
      <w:r w:rsidR="00F74996">
        <w:rPr>
          <w:rFonts w:cstheme="minorHAnsi"/>
          <w:i/>
          <w:iCs/>
          <w:color w:val="4472C4" w:themeColor="accent1"/>
          <w:szCs w:val="24"/>
        </w:rPr>
        <w:t>.</w:t>
      </w:r>
    </w:p>
    <w:p w:rsidR="00733964" w:rsidRPr="00733964" w14:paraId="384C893F" w14:textId="40D13C12">
      <w:pPr>
        <w:rPr>
          <w:rFonts w:cstheme="minorHAnsi"/>
          <w:i/>
          <w:iCs/>
          <w:color w:val="4472C4" w:themeColor="accent1"/>
          <w:szCs w:val="24"/>
        </w:rPr>
      </w:pPr>
      <w:r w:rsidRPr="00733964">
        <w:rPr>
          <w:rFonts w:cstheme="minorHAnsi"/>
          <w:i/>
          <w:iCs/>
          <w:color w:val="4472C4" w:themeColor="accent1"/>
          <w:szCs w:val="24"/>
        </w:rPr>
        <w:t>Make note of how they answered the whole/partial question</w:t>
      </w:r>
      <w:r w:rsidR="002252C6">
        <w:rPr>
          <w:rFonts w:cstheme="minorHAnsi"/>
          <w:i/>
          <w:iCs/>
          <w:color w:val="4472C4" w:themeColor="accent1"/>
          <w:szCs w:val="24"/>
        </w:rPr>
        <w:t xml:space="preserve"> and if they said they did not list everyone how they responded to the forwarding the survey </w:t>
      </w:r>
      <w:r w:rsidR="002252C6">
        <w:rPr>
          <w:rFonts w:cstheme="minorHAnsi"/>
          <w:i/>
          <w:iCs/>
          <w:color w:val="4472C4" w:themeColor="accent1"/>
          <w:szCs w:val="24"/>
        </w:rPr>
        <w:t>request</w:t>
      </w:r>
    </w:p>
    <w:p w:rsidR="00733964" w14:paraId="6E737DCB" w14:textId="0A6E2958">
      <w:pPr>
        <w:rPr>
          <w:rFonts w:cstheme="minorHAnsi"/>
          <w:i/>
          <w:iCs/>
          <w:color w:val="4472C4" w:themeColor="accent1"/>
          <w:szCs w:val="24"/>
        </w:rPr>
      </w:pPr>
      <w:r w:rsidRPr="00733964">
        <w:rPr>
          <w:rFonts w:cstheme="minorHAnsi"/>
          <w:i/>
          <w:iCs/>
          <w:color w:val="4472C4" w:themeColor="accent1"/>
          <w:szCs w:val="24"/>
        </w:rPr>
        <w:t>Make note of which vacancy question they got</w:t>
      </w:r>
      <w:r w:rsidR="0030649E">
        <w:rPr>
          <w:rFonts w:cstheme="minorHAnsi"/>
          <w:color w:val="4472C4" w:themeColor="accent1"/>
          <w:szCs w:val="24"/>
        </w:rPr>
        <w:t>– 1A/B or 2A/B</w:t>
      </w:r>
      <w:r>
        <w:rPr>
          <w:rFonts w:cstheme="minorHAnsi"/>
          <w:i/>
          <w:iCs/>
          <w:color w:val="4472C4" w:themeColor="accent1"/>
          <w:szCs w:val="24"/>
        </w:rPr>
        <w:t xml:space="preserve">, and how they </w:t>
      </w:r>
      <w:r>
        <w:rPr>
          <w:rFonts w:cstheme="minorHAnsi"/>
          <w:i/>
          <w:iCs/>
          <w:color w:val="4472C4" w:themeColor="accent1"/>
          <w:szCs w:val="24"/>
        </w:rPr>
        <w:t>answered</w:t>
      </w:r>
    </w:p>
    <w:p w:rsidR="002252C6" w:rsidP="002252C6" w14:paraId="4F4863E8" w14:textId="462D0F2C">
      <w:pPr>
        <w:rPr>
          <w:rFonts w:cstheme="minorHAnsi"/>
          <w:i/>
          <w:iCs/>
          <w:color w:val="4472C4" w:themeColor="accent1"/>
          <w:szCs w:val="24"/>
        </w:rPr>
      </w:pPr>
      <w:r w:rsidRPr="00733964">
        <w:rPr>
          <w:rFonts w:cstheme="minorHAnsi"/>
          <w:i/>
          <w:iCs/>
          <w:color w:val="4472C4" w:themeColor="accent1"/>
          <w:szCs w:val="24"/>
        </w:rPr>
        <w:t xml:space="preserve">Make note of </w:t>
      </w:r>
      <w:r>
        <w:rPr>
          <w:rFonts w:cstheme="minorHAnsi"/>
          <w:i/>
          <w:iCs/>
          <w:color w:val="4472C4" w:themeColor="accent1"/>
          <w:szCs w:val="24"/>
        </w:rPr>
        <w:t>how they responded to the time capsule.</w:t>
      </w:r>
    </w:p>
    <w:p w:rsidR="0040006B" w:rsidP="00A52E2E" w14:paraId="1807290F" w14:textId="545E4447">
      <w:r w:rsidRPr="00A917DB">
        <w:t xml:space="preserve">Now </w:t>
      </w:r>
      <w:r w:rsidRPr="00A917DB">
        <w:t>after you hit submit, you’</w:t>
      </w:r>
      <w:r w:rsidRPr="00A917DB" w:rsidR="002252C6">
        <w:t>ll</w:t>
      </w:r>
      <w:r w:rsidRPr="00A917DB">
        <w:t xml:space="preserve"> receive an email confirmation.</w:t>
      </w:r>
      <w:r w:rsidRPr="00A917DB" w:rsidR="002252C6">
        <w:t xml:space="preserve">  You can look at your email and let me know if you have any feedback on that email.</w:t>
      </w:r>
    </w:p>
    <w:p w:rsidR="00CB0936" w:rsidP="002252C6" w14:paraId="6AE2CE00" w14:textId="77777777">
      <w:r>
        <w:t xml:space="preserve">I’m going to put a link in the </w:t>
      </w:r>
      <w:r>
        <w:t xml:space="preserve">chat for you to click on. </w:t>
      </w:r>
    </w:p>
    <w:p w:rsidR="0052690C" w:rsidP="00A52E2E" w14:paraId="14A68631" w14:textId="3F6E4AA9">
      <w:r>
        <w:t>[THIS LINK CONTAINS THE SATISFACTION</w:t>
      </w:r>
      <w:r w:rsidR="00CB0936">
        <w:t xml:space="preserve"> QUESTIONS</w:t>
      </w:r>
      <w:r>
        <w:t>, THEN DEBRIEFING</w:t>
      </w:r>
      <w:r w:rsidR="00CB0936">
        <w:t>, THEN KNOWLEDGE CHECK QUESTIONS</w:t>
      </w:r>
      <w:r>
        <w:t>]</w:t>
      </w:r>
    </w:p>
    <w:p w:rsidR="00733964" w14:paraId="4A1ECE2A" w14:textId="4EB3316E">
      <w:r>
        <w:t xml:space="preserve">Thank you. </w:t>
      </w:r>
      <w:r w:rsidR="0052690C">
        <w:t xml:space="preserve">You can go to the next page. </w:t>
      </w:r>
      <w:r>
        <w:t xml:space="preserve">And </w:t>
      </w:r>
      <w:r w:rsidR="004B5B5E">
        <w:t xml:space="preserve">I’m </w:t>
      </w:r>
      <w:r>
        <w:t xml:space="preserve">now </w:t>
      </w:r>
      <w:r w:rsidR="004B5B5E">
        <w:t>going to have you answer some satisfaction questions about the survey you just completed.</w:t>
      </w:r>
    </w:p>
    <w:p w:rsidR="00BC6754" w:rsidRPr="00BC6754" w:rsidP="00733964" w14:paraId="7D6DF927" w14:textId="77777777">
      <w:pPr>
        <w:rPr>
          <w:color w:val="4472C4" w:themeColor="accent1"/>
        </w:rPr>
      </w:pPr>
    </w:p>
    <w:p w:rsidR="00C60CBC" w:rsidP="005F3239" w14:paraId="6B53C39E" w14:textId="1E299908">
      <w:pPr>
        <w:pStyle w:val="Heading2"/>
        <w:rPr>
          <w:b/>
          <w:bCs/>
          <w:color w:val="auto"/>
        </w:rPr>
      </w:pPr>
      <w:r w:rsidRPr="005F3239">
        <w:rPr>
          <w:b/>
          <w:bCs/>
          <w:color w:val="auto"/>
        </w:rPr>
        <w:t>Debriefing</w:t>
      </w:r>
    </w:p>
    <w:p w:rsidR="00C60CBC" w14:paraId="0753B101" w14:textId="7765DB62">
      <w:r>
        <w:t>Now I just have a few more questions for you about the survey.</w:t>
      </w:r>
      <w:r w:rsidR="0052690C">
        <w:t xml:space="preserve"> Please go to the next page.</w:t>
      </w:r>
    </w:p>
    <w:p w:rsidR="00D12C2D" w14:paraId="74D767A8" w14:textId="60640611">
      <w:r>
        <w:t>[</w:t>
      </w:r>
      <w:r w:rsidRPr="00D12C2D">
        <w:rPr>
          <w:i/>
          <w:iCs/>
          <w:color w:val="4472C4" w:themeColor="accent1"/>
        </w:rPr>
        <w:t xml:space="preserve">Show </w:t>
      </w:r>
      <w:r>
        <w:rPr>
          <w:b/>
          <w:bCs/>
          <w:i/>
          <w:iCs/>
          <w:color w:val="4472C4" w:themeColor="accent1"/>
        </w:rPr>
        <w:t xml:space="preserve">Finding the </w:t>
      </w:r>
      <w:r>
        <w:rPr>
          <w:b/>
          <w:bCs/>
          <w:i/>
          <w:iCs/>
          <w:color w:val="4472C4" w:themeColor="accent1"/>
        </w:rPr>
        <w:t>ID</w:t>
      </w:r>
      <w:r>
        <w:t>]  On</w:t>
      </w:r>
      <w:r>
        <w:t xml:space="preserve"> some of the mailing notifications, the login ID is not </w:t>
      </w:r>
      <w:r w:rsidR="00EE16A2">
        <w:t>i</w:t>
      </w:r>
      <w:r>
        <w:t xml:space="preserve">n the </w:t>
      </w:r>
      <w:r w:rsidR="00EE16A2">
        <w:t xml:space="preserve">body </w:t>
      </w:r>
      <w:r>
        <w:t>of the text. Please describe how you figured out what ID to enter.</w:t>
      </w:r>
    </w:p>
    <w:p w:rsidR="00734342" w14:paraId="6A1C0094" w14:textId="77777777"/>
    <w:p w:rsidR="00734342" w14:paraId="4DEF1C7A" w14:textId="53799CD5">
      <w:r>
        <w:t>[</w:t>
      </w:r>
      <w:r w:rsidRPr="00D12C2D">
        <w:rPr>
          <w:i/>
          <w:iCs/>
          <w:color w:val="4472C4" w:themeColor="accent1"/>
        </w:rPr>
        <w:t xml:space="preserve">Show </w:t>
      </w:r>
      <w:r>
        <w:rPr>
          <w:b/>
          <w:bCs/>
          <w:i/>
          <w:iCs/>
          <w:color w:val="4472C4" w:themeColor="accent1"/>
        </w:rPr>
        <w:t xml:space="preserve">Census </w:t>
      </w:r>
      <w:r>
        <w:rPr>
          <w:b/>
          <w:bCs/>
          <w:i/>
          <w:iCs/>
          <w:color w:val="4472C4" w:themeColor="accent1"/>
        </w:rPr>
        <w:t>ID</w:t>
      </w:r>
      <w:r>
        <w:t>]  The</w:t>
      </w:r>
      <w:r>
        <w:t xml:space="preserve"> ID you entered was 12 digits. For security reasons, sometimes IDs need to include letters and numbers like the example on the left.  Sometimes to meet security requirements, IDs need to have more digits, like the </w:t>
      </w:r>
      <w:r>
        <w:t>16 digit</w:t>
      </w:r>
      <w:r>
        <w:t xml:space="preserve"> ID on the right side. Do you have any preference for IDs?  That is, would you prefer to enter an ID with letters and numbers or a longer ID with just numbers, or does not matter to you? Please tell me more about your preference.</w:t>
      </w:r>
    </w:p>
    <w:p w:rsidR="00734342" w:rsidP="00734342" w14:paraId="48CD9BFF" w14:textId="77777777"/>
    <w:p w:rsidR="00734342" w:rsidP="00734342" w14:paraId="12E664F3" w14:textId="77777777">
      <w:r>
        <w:t>[</w:t>
      </w:r>
      <w:r w:rsidRPr="006F57A5">
        <w:rPr>
          <w:color w:val="4472C4" w:themeColor="accent1"/>
        </w:rPr>
        <w:t xml:space="preserve">If </w:t>
      </w:r>
      <w:r w:rsidRPr="006F57A5">
        <w:rPr>
          <w:b/>
          <w:bCs/>
          <w:i/>
          <w:iCs/>
          <w:color w:val="4472C4" w:themeColor="accent1"/>
        </w:rPr>
        <w:t>count discrepancy</w:t>
      </w:r>
      <w:r w:rsidRPr="006F57A5">
        <w:rPr>
          <w:color w:val="4472C4" w:themeColor="accent1"/>
        </w:rPr>
        <w:t xml:space="preserve"> screen is triggered</w:t>
      </w:r>
      <w:r>
        <w:t xml:space="preserve">] Take a look at this screen. Any thoughts when you saw this? </w:t>
      </w:r>
    </w:p>
    <w:p w:rsidR="00F51978" w:rsidP="00602FC1" w14:paraId="068F25C0" w14:textId="4030C734">
      <w:r>
        <w:t>[</w:t>
      </w:r>
      <w:r w:rsidRPr="00631CAD">
        <w:rPr>
          <w:i/>
          <w:iCs/>
          <w:color w:val="4472C4" w:themeColor="accent1"/>
        </w:rPr>
        <w:t xml:space="preserve">Show respondent the </w:t>
      </w:r>
      <w:r>
        <w:rPr>
          <w:b/>
          <w:bCs/>
          <w:i/>
          <w:iCs/>
          <w:color w:val="4472C4" w:themeColor="accent1"/>
        </w:rPr>
        <w:t>Time Capsule</w:t>
      </w:r>
      <w:r w:rsidRPr="00631CAD">
        <w:rPr>
          <w:i/>
          <w:iCs/>
          <w:color w:val="4472C4" w:themeColor="accent1"/>
        </w:rPr>
        <w:t xml:space="preserve"> question screen</w:t>
      </w:r>
      <w:r>
        <w:t xml:space="preserve">] Take a look at this screen. </w:t>
      </w:r>
      <w:r w:rsidR="00EE16A2">
        <w:t>Any</w:t>
      </w:r>
      <w:r>
        <w:t xml:space="preserve"> thoughts when you saw this?</w:t>
      </w:r>
      <w:r w:rsidR="00EE16A2">
        <w:t xml:space="preserve"> </w:t>
      </w:r>
    </w:p>
    <w:p w:rsidR="00CB0936" w:rsidP="00602FC1" w14:paraId="13B7DC8F" w14:textId="614F2C19">
      <w:r>
        <w:t>Is this what you were expecting based on the envelope or were you expecting something else?</w:t>
      </w:r>
    </w:p>
    <w:p w:rsidR="00CB0936" w:rsidP="00602FC1" w14:paraId="4AB58E17" w14:textId="0B5C82B6">
      <w:r>
        <w:t xml:space="preserve">We </w:t>
      </w:r>
      <w:r w:rsidR="00734342">
        <w:t>have</w:t>
      </w:r>
      <w:r>
        <w:t xml:space="preserve"> three different </w:t>
      </w:r>
      <w:r w:rsidR="00734342">
        <w:t>draft</w:t>
      </w:r>
      <w:r>
        <w:t xml:space="preserve"> questions. I’m going to show you two other versions.  Go to the next page please.</w:t>
      </w:r>
    </w:p>
    <w:p w:rsidR="00CB0936" w:rsidP="00602FC1" w14:paraId="300C41DC" w14:textId="355BB404">
      <w:r>
        <w:t xml:space="preserve">Please read through these </w:t>
      </w:r>
      <w:r w:rsidR="00315B3E">
        <w:t>messages</w:t>
      </w:r>
      <w:r>
        <w:t>. The first one is the one you saw and the other two are different versions. Is there one of them that you like better than the other</w:t>
      </w:r>
      <w:r w:rsidR="00315B3E">
        <w:t>s</w:t>
      </w:r>
      <w:r>
        <w:t xml:space="preserve">?  Which one?  </w:t>
      </w:r>
      <w:r w:rsidR="00315B3E">
        <w:t>Can you tell me more about that?</w:t>
      </w:r>
    </w:p>
    <w:p w:rsidR="002D14D6" w:rsidP="00602FC1" w14:paraId="5FC516C8" w14:textId="1FBED178">
      <w:r>
        <w:t>Go to the next page please</w:t>
      </w:r>
      <w:r w:rsidR="00BB56C9">
        <w:t>.</w:t>
      </w:r>
    </w:p>
    <w:p w:rsidR="002D14D6" w:rsidP="00602FC1" w14:paraId="006637EB" w14:textId="07A8C3DC">
      <w:r>
        <w:t xml:space="preserve">If you selected Help you would see this text. Please read through this message and share your thoughts. </w:t>
      </w:r>
    </w:p>
    <w:p w:rsidR="002D14D6" w:rsidP="00602FC1" w14:paraId="3B5613C8" w14:textId="53E85ECC">
      <w:r>
        <w:t xml:space="preserve">Do you think this text should be </w:t>
      </w:r>
      <w:r w:rsidR="004C6667">
        <w:t>in a</w:t>
      </w:r>
      <w:r>
        <w:t xml:space="preserve"> help </w:t>
      </w:r>
      <w:r w:rsidR="004C6667">
        <w:t xml:space="preserve">pop-up window </w:t>
      </w:r>
      <w:r>
        <w:t xml:space="preserve">or </w:t>
      </w:r>
      <w:r w:rsidR="004C6667">
        <w:t>beneath the question itself</w:t>
      </w:r>
      <w:r>
        <w:t>?</w:t>
      </w:r>
    </w:p>
    <w:p w:rsidR="00CB0936" w:rsidP="00602FC1" w14:paraId="58F31119" w14:textId="10010D96"/>
    <w:p w:rsidR="00183A76" w14:paraId="171913A0" w14:textId="77777777">
      <w:r>
        <w:t>[</w:t>
      </w:r>
      <w:r w:rsidRPr="00631CAD">
        <w:rPr>
          <w:i/>
          <w:iCs/>
          <w:color w:val="4472C4" w:themeColor="accent1"/>
        </w:rPr>
        <w:t xml:space="preserve">Show </w:t>
      </w:r>
      <w:r w:rsidRPr="00631CAD" w:rsidR="00B24A31">
        <w:rPr>
          <w:i/>
          <w:iCs/>
          <w:color w:val="4472C4" w:themeColor="accent1"/>
        </w:rPr>
        <w:t>respondent</w:t>
      </w:r>
      <w:r w:rsidRPr="00631CAD">
        <w:rPr>
          <w:i/>
          <w:iCs/>
          <w:color w:val="4472C4" w:themeColor="accent1"/>
        </w:rPr>
        <w:t xml:space="preserve"> the </w:t>
      </w:r>
      <w:r w:rsidRPr="008541A7" w:rsidR="0023380E">
        <w:rPr>
          <w:b/>
          <w:bCs/>
          <w:i/>
          <w:iCs/>
          <w:color w:val="4472C4" w:themeColor="accent1"/>
        </w:rPr>
        <w:t>whole</w:t>
      </w:r>
      <w:r w:rsidRPr="008541A7" w:rsidR="0038610F">
        <w:rPr>
          <w:b/>
          <w:bCs/>
          <w:i/>
          <w:iCs/>
          <w:color w:val="4472C4" w:themeColor="accent1"/>
        </w:rPr>
        <w:t>/</w:t>
      </w:r>
      <w:r w:rsidRPr="008541A7" w:rsidR="0023380E">
        <w:rPr>
          <w:b/>
          <w:bCs/>
          <w:i/>
          <w:iCs/>
          <w:color w:val="4472C4" w:themeColor="accent1"/>
        </w:rPr>
        <w:t>partial</w:t>
      </w:r>
      <w:r w:rsidRPr="00631CAD" w:rsidR="0023380E">
        <w:rPr>
          <w:i/>
          <w:iCs/>
          <w:color w:val="4472C4" w:themeColor="accent1"/>
        </w:rPr>
        <w:t xml:space="preserve"> </w:t>
      </w:r>
      <w:r w:rsidRPr="00631CAD" w:rsidR="0038610F">
        <w:rPr>
          <w:i/>
          <w:iCs/>
          <w:color w:val="4472C4" w:themeColor="accent1"/>
        </w:rPr>
        <w:t>question</w:t>
      </w:r>
      <w:r w:rsidRPr="00631CAD">
        <w:rPr>
          <w:i/>
          <w:iCs/>
          <w:color w:val="4472C4" w:themeColor="accent1"/>
        </w:rPr>
        <w:t xml:space="preserve"> screen</w:t>
      </w:r>
      <w:r>
        <w:t xml:space="preserve">] </w:t>
      </w:r>
      <w:r w:rsidR="0038610F">
        <w:t xml:space="preserve">Take a look at this screen. I believe you answered </w:t>
      </w:r>
      <w:r w:rsidRPr="00733964" w:rsidR="0038610F">
        <w:rPr>
          <w:b/>
          <w:bCs/>
        </w:rPr>
        <w:t>___</w:t>
      </w:r>
      <w:r w:rsidRPr="00733964" w:rsidR="00733964">
        <w:rPr>
          <w:b/>
          <w:bCs/>
        </w:rPr>
        <w:t>___</w:t>
      </w:r>
      <w:r w:rsidR="0038610F">
        <w:t>. Can you tell me more about that?</w:t>
      </w:r>
      <w:r w:rsidR="008B1DEF">
        <w:t xml:space="preserve">  [</w:t>
      </w:r>
      <w:r w:rsidRPr="00733964" w:rsidR="008B1DEF">
        <w:rPr>
          <w:i/>
          <w:iCs/>
          <w:color w:val="4472C4" w:themeColor="accent1"/>
        </w:rPr>
        <w:t>If needed</w:t>
      </w:r>
      <w:r w:rsidR="008B1DEF">
        <w:t xml:space="preserve">] Who were you including when you answered that question?  Did you think of including or excluding anyone </w:t>
      </w:r>
      <w:r w:rsidR="000206C6">
        <w:t>[</w:t>
      </w:r>
      <w:r w:rsidR="008B1DEF">
        <w:t>else</w:t>
      </w:r>
      <w:r w:rsidR="000206C6">
        <w:t>]</w:t>
      </w:r>
      <w:r w:rsidR="008B1DEF">
        <w:t>?</w:t>
      </w:r>
      <w:r w:rsidR="000206C6">
        <w:t xml:space="preserve"> </w:t>
      </w:r>
      <w:r>
        <w:t>What did you think about th</w:t>
      </w:r>
      <w:r w:rsidR="00733964">
        <w:t>at</w:t>
      </w:r>
      <w:r>
        <w:t xml:space="preserve"> screen?</w:t>
      </w:r>
      <w:r w:rsidRPr="00183A76">
        <w:t xml:space="preserve"> </w:t>
      </w:r>
    </w:p>
    <w:p w:rsidR="00250E95" w14:paraId="0CADFF08" w14:textId="77777777">
      <w:r>
        <w:t>[</w:t>
      </w:r>
      <w:r w:rsidRPr="00631CAD">
        <w:rPr>
          <w:i/>
          <w:iCs/>
          <w:color w:val="4472C4" w:themeColor="accent1"/>
        </w:rPr>
        <w:t xml:space="preserve">Show respondent the </w:t>
      </w:r>
      <w:r>
        <w:rPr>
          <w:b/>
          <w:bCs/>
          <w:i/>
          <w:iCs/>
          <w:color w:val="4472C4" w:themeColor="accent1"/>
        </w:rPr>
        <w:t>survey forwarding</w:t>
      </w:r>
      <w:r w:rsidRPr="00631CAD">
        <w:rPr>
          <w:i/>
          <w:iCs/>
          <w:color w:val="4472C4" w:themeColor="accent1"/>
        </w:rPr>
        <w:t xml:space="preserve"> question screen</w:t>
      </w:r>
      <w:r>
        <w:t xml:space="preserve">] Take a look at this screen. </w:t>
      </w:r>
    </w:p>
    <w:p w:rsidR="00947108" w14:paraId="30ABE528" w14:textId="0A9B8E47">
      <w:r>
        <w:t>[</w:t>
      </w:r>
      <w:r w:rsidRPr="00183A76">
        <w:rPr>
          <w:i/>
          <w:iCs/>
          <w:color w:val="2F5496" w:themeColor="accent1" w:themeShade="BF"/>
        </w:rPr>
        <w:t>If respondent did not see during the survey</w:t>
      </w:r>
      <w:r>
        <w:t xml:space="preserve">] If you had said that you did not include everyone, you would have seen this screen. </w:t>
      </w:r>
    </w:p>
    <w:p w:rsidR="00183A76" w14:paraId="3B9D43BB" w14:textId="67E18A68">
      <w:r>
        <w:t>What are your thoughts on this screen?</w:t>
      </w:r>
    </w:p>
    <w:p w:rsidR="00183A76" w14:paraId="3AAD1B9A" w14:textId="5F3EA62B">
      <w:r>
        <w:t>Would you feel comfortable sharing this information about others in your household? [</w:t>
      </w:r>
      <w:r w:rsidRPr="00183A76">
        <w:rPr>
          <w:i/>
          <w:iCs/>
          <w:color w:val="2F5496" w:themeColor="accent1" w:themeShade="BF"/>
        </w:rPr>
        <w:t>If not</w:t>
      </w:r>
      <w:r>
        <w:t>] Can you tell me more about that?</w:t>
      </w:r>
    </w:p>
    <w:p w:rsidR="00315B3E" w14:paraId="3F525DF2" w14:textId="40FBE1C5">
      <w:r>
        <w:t>If you enter contact information for someone else at your address, what do you think will happen next?</w:t>
      </w:r>
    </w:p>
    <w:p w:rsidR="00315B3E" w14:paraId="3426E293" w14:textId="3F07E762">
      <w:r>
        <w:t>Please go to the next page.</w:t>
      </w:r>
    </w:p>
    <w:p w:rsidR="005B4AA9" w:rsidRPr="00183A76" w14:paraId="06A9BB0A" w14:textId="1BDA1652">
      <w:r>
        <w:t xml:space="preserve">Please look at this </w:t>
      </w:r>
      <w:r w:rsidR="00522FE3">
        <w:t>email</w:t>
      </w:r>
      <w:r>
        <w:t xml:space="preserve"> message. What are your thoughts about this message. What does the recipient have to do next to answer the survey?</w:t>
      </w:r>
    </w:p>
    <w:p w:rsidR="00D12C2D" w:rsidP="00631CAD" w14:paraId="2C54C5D4" w14:textId="7A155EA6">
      <w:r>
        <w:t>[</w:t>
      </w:r>
      <w:r w:rsidRPr="00631CAD">
        <w:rPr>
          <w:i/>
          <w:iCs/>
          <w:color w:val="4472C4" w:themeColor="accent1"/>
        </w:rPr>
        <w:t xml:space="preserve">Show respondent the </w:t>
      </w:r>
      <w:r w:rsidRPr="008541A7">
        <w:rPr>
          <w:b/>
          <w:bCs/>
          <w:i/>
          <w:iCs/>
          <w:color w:val="4472C4" w:themeColor="accent1"/>
        </w:rPr>
        <w:t>vacancy</w:t>
      </w:r>
      <w:r w:rsidRPr="00631CAD">
        <w:rPr>
          <w:i/>
          <w:iCs/>
          <w:color w:val="4472C4" w:themeColor="accent1"/>
        </w:rPr>
        <w:t xml:space="preserve"> screen</w:t>
      </w:r>
      <w:r>
        <w:rPr>
          <w:i/>
          <w:iCs/>
          <w:color w:val="4472C4" w:themeColor="accent1"/>
        </w:rPr>
        <w:t xml:space="preserve"> they saw</w:t>
      </w:r>
      <w:r>
        <w:t>] Take a look at this screen.</w:t>
      </w:r>
      <w:r w:rsidR="00375859">
        <w:t xml:space="preserve">  You answered</w:t>
      </w:r>
      <w:r w:rsidRPr="00733964" w:rsidR="00733964">
        <w:rPr>
          <w:b/>
          <w:bCs/>
        </w:rPr>
        <w:t>______</w:t>
      </w:r>
      <w:r w:rsidR="00733964">
        <w:t xml:space="preserve">. </w:t>
      </w:r>
      <w:r w:rsidR="00375859">
        <w:t xml:space="preserve">Tell me about that.  </w:t>
      </w:r>
    </w:p>
    <w:p w:rsidR="00A83C24" w:rsidP="00631CAD" w14:paraId="20DD0037" w14:textId="10EF84A3">
      <w:r>
        <w:t>What does the word vacant mean to you in this question?</w:t>
      </w:r>
    </w:p>
    <w:p w:rsidR="00D12C2D" w:rsidP="00D12C2D" w14:paraId="763054C0" w14:textId="55A2C85A">
      <w:r>
        <w:t>[</w:t>
      </w:r>
      <w:r w:rsidRPr="00631CAD">
        <w:rPr>
          <w:i/>
          <w:iCs/>
          <w:color w:val="4472C4" w:themeColor="accent1"/>
        </w:rPr>
        <w:t xml:space="preserve">Show respondent the </w:t>
      </w:r>
      <w:r w:rsidRPr="008541A7">
        <w:rPr>
          <w:b/>
          <w:bCs/>
          <w:i/>
          <w:iCs/>
          <w:color w:val="4472C4" w:themeColor="accent1"/>
        </w:rPr>
        <w:t>vacancy</w:t>
      </w:r>
      <w:r w:rsidRPr="00631CAD">
        <w:rPr>
          <w:i/>
          <w:iCs/>
          <w:color w:val="4472C4" w:themeColor="accent1"/>
        </w:rPr>
        <w:t xml:space="preserve"> screen</w:t>
      </w:r>
      <w:r>
        <w:rPr>
          <w:i/>
          <w:iCs/>
          <w:color w:val="4472C4" w:themeColor="accent1"/>
        </w:rPr>
        <w:t xml:space="preserve"> they didn’t see</w:t>
      </w:r>
      <w:r>
        <w:t xml:space="preserve">] </w:t>
      </w:r>
      <w:r>
        <w:t xml:space="preserve">Now here is another way of asking that question.  </w:t>
      </w:r>
      <w:r>
        <w:t>Take a look</w:t>
      </w:r>
      <w:r>
        <w:t xml:space="preserve"> at this version.  </w:t>
      </w:r>
      <w:r w:rsidR="00631CAD">
        <w:t>How would you answer this question?</w:t>
      </w:r>
      <w:r>
        <w:t xml:space="preserve">  </w:t>
      </w:r>
    </w:p>
    <w:p w:rsidR="0025152C" w:rsidP="00F75BFA" w14:paraId="6259BE68" w14:textId="494F5F3A">
      <w:pPr>
        <w:rPr>
          <w:rStyle w:val="ui-provider"/>
        </w:rPr>
      </w:pPr>
      <w:r>
        <w:rPr>
          <w:rStyle w:val="ui-provider"/>
        </w:rPr>
        <w:t>Between these two different vacancy questions, w</w:t>
      </w:r>
      <w:r w:rsidR="00057C0D">
        <w:rPr>
          <w:rStyle w:val="ui-provider"/>
        </w:rPr>
        <w:t>hich do you prefer</w:t>
      </w:r>
      <w:r>
        <w:rPr>
          <w:rStyle w:val="ui-provider"/>
        </w:rPr>
        <w:t>, if either</w:t>
      </w:r>
      <w:r w:rsidR="00BB4672">
        <w:rPr>
          <w:rStyle w:val="ui-provider"/>
        </w:rPr>
        <w:t xml:space="preserve">? </w:t>
      </w:r>
    </w:p>
    <w:p w:rsidR="00124E13" w:rsidP="00B70717" w14:paraId="2AB9BB26" w14:textId="53034491">
      <w:r>
        <w:t>[</w:t>
      </w:r>
      <w:r w:rsidRPr="00631CAD">
        <w:rPr>
          <w:i/>
          <w:iCs/>
          <w:color w:val="4472C4" w:themeColor="accent1"/>
        </w:rPr>
        <w:t xml:space="preserve">Show </w:t>
      </w:r>
      <w:r w:rsidRPr="008541A7">
        <w:rPr>
          <w:b/>
          <w:bCs/>
          <w:i/>
          <w:iCs/>
          <w:color w:val="4472C4" w:themeColor="accent1"/>
        </w:rPr>
        <w:t>vacancy</w:t>
      </w:r>
      <w:r w:rsidRPr="00631CAD">
        <w:rPr>
          <w:i/>
          <w:iCs/>
          <w:color w:val="4472C4" w:themeColor="accent1"/>
        </w:rPr>
        <w:t xml:space="preserve"> </w:t>
      </w:r>
      <w:r>
        <w:rPr>
          <w:i/>
          <w:iCs/>
          <w:color w:val="4472C4" w:themeColor="accent1"/>
        </w:rPr>
        <w:t>help modal</w:t>
      </w:r>
      <w:r>
        <w:t xml:space="preserve">] </w:t>
      </w:r>
      <w:r w:rsidR="0048166C">
        <w:t xml:space="preserve">Now </w:t>
      </w:r>
      <w:r>
        <w:t>look</w:t>
      </w:r>
      <w:r w:rsidR="0048166C">
        <w:t xml:space="preserve"> at this </w:t>
      </w:r>
      <w:r>
        <w:t>pop up</w:t>
      </w:r>
      <w:r>
        <w:t xml:space="preserve"> </w:t>
      </w:r>
      <w:r w:rsidR="00315B3E">
        <w:t>window with help text</w:t>
      </w:r>
      <w:r w:rsidR="0048166C">
        <w:t xml:space="preserve"> and let me know your thoughts. You would </w:t>
      </w:r>
      <w:r w:rsidR="00315B3E">
        <w:t>see</w:t>
      </w:r>
      <w:r w:rsidR="0048166C">
        <w:t xml:space="preserve"> this </w:t>
      </w:r>
      <w:r w:rsidR="00315B3E">
        <w:t>window</w:t>
      </w:r>
      <w:r w:rsidR="0048166C">
        <w:t xml:space="preserve"> if you selected </w:t>
      </w:r>
      <w:r w:rsidR="0025152C">
        <w:t>“Click here to find out why we are asking this question”</w:t>
      </w:r>
      <w:r w:rsidR="0048166C">
        <w:t xml:space="preserve"> on the page.</w:t>
      </w:r>
    </w:p>
    <w:p w:rsidR="0025152C" w:rsidP="00B70717" w14:paraId="6302CC9D" w14:textId="6959CA5A">
      <w:r>
        <w:t>How helpful do this information is?</w:t>
      </w:r>
    </w:p>
    <w:p w:rsidR="006D02FB" w:rsidRPr="005F3239" w:rsidP="005F3239" w14:paraId="0A729CD0" w14:textId="65FAFD4E">
      <w:pPr>
        <w:pStyle w:val="Heading2"/>
        <w:rPr>
          <w:b/>
          <w:bCs/>
          <w:color w:val="auto"/>
        </w:rPr>
      </w:pPr>
      <w:r>
        <w:rPr>
          <w:b/>
          <w:bCs/>
          <w:color w:val="auto"/>
        </w:rPr>
        <w:t>Knowledge Check</w:t>
      </w:r>
    </w:p>
    <w:p w:rsidR="006D02FB" w:rsidP="006D02FB" w14:paraId="1D84E3C3" w14:textId="3F6A419F">
      <w:pPr>
        <w:rPr>
          <w:color w:val="4472C4" w:themeColor="accent1"/>
        </w:rPr>
      </w:pPr>
      <w:r w:rsidRPr="008A55DC">
        <w:t>Now we would like you to complete a few more short questions before we wrap up.</w:t>
      </w:r>
      <w:r w:rsidR="00CB0936">
        <w:t xml:space="preserve"> Please go to the next page.</w:t>
      </w:r>
    </w:p>
    <w:p w:rsidR="006D02FB" w:rsidRPr="00701821" w:rsidP="00947108" w14:paraId="37A5E665" w14:textId="485941CC">
      <w:pPr>
        <w:rPr>
          <w:highlight w:val="yellow"/>
        </w:rPr>
      </w:pPr>
      <w:r>
        <w:rPr>
          <w:i/>
          <w:iCs/>
        </w:rPr>
        <w:tab/>
      </w:r>
    </w:p>
    <w:p w:rsidR="00B70717" w:rsidRPr="00B70717" w:rsidP="00B70717" w14:paraId="3B24A8F3" w14:textId="6CAD5B30">
      <w:pPr>
        <w:pStyle w:val="Heading2"/>
        <w:rPr>
          <w:b/>
          <w:bCs/>
          <w:color w:val="auto"/>
        </w:rPr>
      </w:pPr>
      <w:r w:rsidRPr="00B70717">
        <w:rPr>
          <w:b/>
          <w:bCs/>
          <w:color w:val="auto"/>
        </w:rPr>
        <w:t>On</w:t>
      </w:r>
      <w:r>
        <w:rPr>
          <w:b/>
          <w:bCs/>
          <w:color w:val="auto"/>
        </w:rPr>
        <w:t>line, Paper, Or in-</w:t>
      </w:r>
      <w:r w:rsidRPr="00B70717">
        <w:rPr>
          <w:b/>
          <w:bCs/>
          <w:color w:val="auto"/>
        </w:rPr>
        <w:t>Person</w:t>
      </w:r>
    </w:p>
    <w:p w:rsidR="00947108" w:rsidP="00947108" w14:paraId="5A320E03" w14:textId="53B7542A">
      <w:r>
        <w:t>If you were filling out this survey at home, would you prefer to complete it online, with a paper form, or talking to someone over the phone?</w:t>
      </w:r>
    </w:p>
    <w:p w:rsidR="0047213B" w:rsidP="002602A4" w14:paraId="69DA95E3" w14:textId="43AA0F88">
      <w:r>
        <w:t>[</w:t>
      </w:r>
      <w:r w:rsidRPr="002602A4">
        <w:rPr>
          <w:color w:val="4472C4" w:themeColor="accent1"/>
        </w:rPr>
        <w:t>IF ONLINE:</w:t>
      </w:r>
      <w:r w:rsidRPr="002602A4">
        <w:rPr>
          <w:color w:val="4472C4" w:themeColor="accent1"/>
        </w:rPr>
        <w:t>]</w:t>
      </w:r>
      <w:r w:rsidRPr="002602A4">
        <w:rPr>
          <w:color w:val="4472C4" w:themeColor="accent1"/>
        </w:rPr>
        <w:t xml:space="preserve"> </w:t>
      </w:r>
      <w:r>
        <w:t>Would you prefer to do this on a computer, on your phone, on a tablet, or a different device? (If different device, please specify)</w:t>
      </w:r>
    </w:p>
    <w:p w:rsidR="00F94CA0" w:rsidP="008A55DC" w14:paraId="31B5B6A0" w14:textId="77777777"/>
    <w:p w:rsidR="00F94CA0" w:rsidRPr="00B70717" w:rsidP="00F94CA0" w14:paraId="0419E7E0" w14:textId="22ACF841">
      <w:pPr>
        <w:pStyle w:val="Heading2"/>
        <w:rPr>
          <w:b/>
          <w:bCs/>
          <w:color w:val="auto"/>
        </w:rPr>
      </w:pPr>
      <w:r>
        <w:rPr>
          <w:b/>
          <w:bCs/>
          <w:color w:val="auto"/>
        </w:rPr>
        <w:t xml:space="preserve">Paper Combined Race/ethnicity </w:t>
      </w:r>
      <w:r>
        <w:rPr>
          <w:b/>
          <w:bCs/>
          <w:color w:val="auto"/>
        </w:rPr>
        <w:t>question</w:t>
      </w:r>
    </w:p>
    <w:p w:rsidR="00F94CA0" w:rsidP="00F94CA0" w14:paraId="7E6BC9CB" w14:textId="77777777">
      <w:pPr>
        <w:rPr>
          <w:sz w:val="21"/>
          <w:szCs w:val="21"/>
        </w:rPr>
      </w:pPr>
    </w:p>
    <w:p w:rsidR="00F94CA0" w:rsidP="00F94CA0" w14:paraId="3ED26CA7" w14:textId="01521667">
      <w:pPr>
        <w:rPr>
          <w:sz w:val="21"/>
          <w:szCs w:val="21"/>
        </w:rPr>
      </w:pPr>
      <w:r>
        <w:rPr>
          <w:sz w:val="21"/>
          <w:szCs w:val="21"/>
        </w:rPr>
        <w:t xml:space="preserve">We are just about done. </w:t>
      </w:r>
      <w:r>
        <w:rPr>
          <w:sz w:val="21"/>
          <w:szCs w:val="21"/>
        </w:rPr>
        <w:t>Please</w:t>
      </w:r>
      <w:r>
        <w:rPr>
          <w:sz w:val="21"/>
          <w:szCs w:val="21"/>
        </w:rPr>
        <w:t xml:space="preserve"> go back to your paper materials and</w:t>
      </w:r>
      <w:r>
        <w:rPr>
          <w:sz w:val="21"/>
          <w:szCs w:val="21"/>
        </w:rPr>
        <w:t xml:space="preserve"> find the piece of paper labeled Combined Race/Ethnicity Question. Pretend this question is part of a paper questionnaire. Answer that question for yourself and think aloud as you do since I can’t see how you are answering it.</w:t>
      </w:r>
    </w:p>
    <w:p w:rsidR="00F94CA0" w:rsidRPr="00554A70" w:rsidP="00F94CA0" w14:paraId="0791F846" w14:textId="3163D5C5">
      <w:pPr>
        <w:rPr>
          <w:sz w:val="21"/>
          <w:szCs w:val="21"/>
        </w:rPr>
      </w:pPr>
      <w:r w:rsidRPr="00A52E2E">
        <w:rPr>
          <w:color w:val="4472C4" w:themeColor="accent1"/>
        </w:rPr>
        <w:t>After the participant has answered the question.</w:t>
      </w:r>
      <w:r>
        <w:rPr>
          <w:sz w:val="21"/>
          <w:szCs w:val="21"/>
        </w:rPr>
        <w:t xml:space="preserve">  Do you see the phrases “Enter for example” on the paper? What does that mean to you?</w:t>
      </w:r>
    </w:p>
    <w:p w:rsidR="00F94CA0" w:rsidP="008A55DC" w14:paraId="0DD68628" w14:textId="77777777"/>
    <w:p w:rsidR="00D5507C" w:rsidP="008A55DC" w14:paraId="5CE7B95F" w14:textId="75A176C1">
      <w:r>
        <w:t xml:space="preserve">Okay, that’s it. </w:t>
      </w:r>
      <w:r>
        <w:t>Is there anything else that you’d like to share with us about the questions you have answered for us today?</w:t>
      </w:r>
    </w:p>
    <w:p w:rsidR="0047213B" w:rsidRPr="00947108" w:rsidP="0047213B" w14:paraId="78FC37D9" w14:textId="7728B453"/>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7C37694"/>
    <w:multiLevelType w:val="hybridMultilevel"/>
    <w:tmpl w:val="C70CD52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66EB208D"/>
    <w:multiLevelType w:val="hybridMultilevel"/>
    <w:tmpl w:val="0A9EB3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807867036">
    <w:abstractNumId w:val="0"/>
  </w:num>
  <w:num w:numId="2" w16cid:durableId="1525708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27E"/>
    <w:rsid w:val="00007531"/>
    <w:rsid w:val="000206C6"/>
    <w:rsid w:val="000431E2"/>
    <w:rsid w:val="00052D77"/>
    <w:rsid w:val="00057C0D"/>
    <w:rsid w:val="000D304E"/>
    <w:rsid w:val="00103ABF"/>
    <w:rsid w:val="00124E13"/>
    <w:rsid w:val="00172611"/>
    <w:rsid w:val="001833D0"/>
    <w:rsid w:val="00183A76"/>
    <w:rsid w:val="00211B25"/>
    <w:rsid w:val="002252C6"/>
    <w:rsid w:val="0023380E"/>
    <w:rsid w:val="00250E95"/>
    <w:rsid w:val="0025152C"/>
    <w:rsid w:val="002602A4"/>
    <w:rsid w:val="00271182"/>
    <w:rsid w:val="00294DAF"/>
    <w:rsid w:val="002D14D6"/>
    <w:rsid w:val="002E2D20"/>
    <w:rsid w:val="002F427E"/>
    <w:rsid w:val="002F5DF2"/>
    <w:rsid w:val="0030649E"/>
    <w:rsid w:val="00315B3E"/>
    <w:rsid w:val="0032344B"/>
    <w:rsid w:val="00375859"/>
    <w:rsid w:val="00384FF4"/>
    <w:rsid w:val="0038610F"/>
    <w:rsid w:val="003E1639"/>
    <w:rsid w:val="003E5A13"/>
    <w:rsid w:val="0040006B"/>
    <w:rsid w:val="004163C7"/>
    <w:rsid w:val="0047213B"/>
    <w:rsid w:val="00472FBC"/>
    <w:rsid w:val="0048166C"/>
    <w:rsid w:val="00487D6B"/>
    <w:rsid w:val="004901E3"/>
    <w:rsid w:val="004A2897"/>
    <w:rsid w:val="004B5B5E"/>
    <w:rsid w:val="004C6667"/>
    <w:rsid w:val="004D03E8"/>
    <w:rsid w:val="004E6A8C"/>
    <w:rsid w:val="0051681A"/>
    <w:rsid w:val="00522FE3"/>
    <w:rsid w:val="0052690C"/>
    <w:rsid w:val="00554A70"/>
    <w:rsid w:val="005B09C1"/>
    <w:rsid w:val="005B4AA9"/>
    <w:rsid w:val="005F1479"/>
    <w:rsid w:val="005F3239"/>
    <w:rsid w:val="005F6FAC"/>
    <w:rsid w:val="00602FC1"/>
    <w:rsid w:val="00631571"/>
    <w:rsid w:val="00631CAD"/>
    <w:rsid w:val="00690E0D"/>
    <w:rsid w:val="006B1227"/>
    <w:rsid w:val="006B225A"/>
    <w:rsid w:val="006D02FB"/>
    <w:rsid w:val="006F4129"/>
    <w:rsid w:val="006F57A5"/>
    <w:rsid w:val="00701821"/>
    <w:rsid w:val="00733964"/>
    <w:rsid w:val="00734342"/>
    <w:rsid w:val="00763D15"/>
    <w:rsid w:val="00792C40"/>
    <w:rsid w:val="007D20AB"/>
    <w:rsid w:val="007F2688"/>
    <w:rsid w:val="008004F8"/>
    <w:rsid w:val="008541A7"/>
    <w:rsid w:val="008A55DC"/>
    <w:rsid w:val="008B1DEF"/>
    <w:rsid w:val="008B3A16"/>
    <w:rsid w:val="00947108"/>
    <w:rsid w:val="009A7A8E"/>
    <w:rsid w:val="009F0D1A"/>
    <w:rsid w:val="00A52E2E"/>
    <w:rsid w:val="00A83C24"/>
    <w:rsid w:val="00A917DB"/>
    <w:rsid w:val="00A96EB7"/>
    <w:rsid w:val="00AB7CD9"/>
    <w:rsid w:val="00B14380"/>
    <w:rsid w:val="00B24A31"/>
    <w:rsid w:val="00B24DEF"/>
    <w:rsid w:val="00B532B3"/>
    <w:rsid w:val="00B70717"/>
    <w:rsid w:val="00B92D5B"/>
    <w:rsid w:val="00BB4672"/>
    <w:rsid w:val="00BB56C9"/>
    <w:rsid w:val="00BC6754"/>
    <w:rsid w:val="00C60CBC"/>
    <w:rsid w:val="00C70221"/>
    <w:rsid w:val="00C84A27"/>
    <w:rsid w:val="00C91DB0"/>
    <w:rsid w:val="00CA1DB6"/>
    <w:rsid w:val="00CB0936"/>
    <w:rsid w:val="00D12C2D"/>
    <w:rsid w:val="00D5507C"/>
    <w:rsid w:val="00E35567"/>
    <w:rsid w:val="00E37FE3"/>
    <w:rsid w:val="00E97F95"/>
    <w:rsid w:val="00EB176D"/>
    <w:rsid w:val="00EE16A2"/>
    <w:rsid w:val="00F17A96"/>
    <w:rsid w:val="00F51978"/>
    <w:rsid w:val="00F74996"/>
    <w:rsid w:val="00F75BFA"/>
    <w:rsid w:val="00F8637F"/>
    <w:rsid w:val="00F94CA0"/>
    <w:rsid w:val="00FE5B68"/>
    <w:rsid w:val="00FE7E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FA9AF2"/>
  <w15:chartTrackingRefBased/>
  <w15:docId w15:val="{C134F81E-E8B4-4338-A793-F74F45B0F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F32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F32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87D6B"/>
    <w:rPr>
      <w:sz w:val="16"/>
      <w:szCs w:val="16"/>
    </w:rPr>
  </w:style>
  <w:style w:type="paragraph" w:styleId="CommentText">
    <w:name w:val="annotation text"/>
    <w:basedOn w:val="Normal"/>
    <w:link w:val="CommentTextChar"/>
    <w:uiPriority w:val="99"/>
    <w:unhideWhenUsed/>
    <w:rsid w:val="00487D6B"/>
    <w:pPr>
      <w:spacing w:line="240" w:lineRule="auto"/>
    </w:pPr>
    <w:rPr>
      <w:sz w:val="20"/>
      <w:szCs w:val="20"/>
    </w:rPr>
  </w:style>
  <w:style w:type="character" w:customStyle="1" w:styleId="CommentTextChar">
    <w:name w:val="Comment Text Char"/>
    <w:basedOn w:val="DefaultParagraphFont"/>
    <w:link w:val="CommentText"/>
    <w:uiPriority w:val="99"/>
    <w:rsid w:val="00487D6B"/>
    <w:rPr>
      <w:sz w:val="20"/>
      <w:szCs w:val="20"/>
    </w:rPr>
  </w:style>
  <w:style w:type="paragraph" w:styleId="CommentSubject">
    <w:name w:val="annotation subject"/>
    <w:basedOn w:val="CommentText"/>
    <w:next w:val="CommentText"/>
    <w:link w:val="CommentSubjectChar"/>
    <w:uiPriority w:val="99"/>
    <w:semiHidden/>
    <w:unhideWhenUsed/>
    <w:rsid w:val="00487D6B"/>
    <w:rPr>
      <w:b/>
      <w:bCs/>
    </w:rPr>
  </w:style>
  <w:style w:type="character" w:customStyle="1" w:styleId="CommentSubjectChar">
    <w:name w:val="Comment Subject Char"/>
    <w:basedOn w:val="CommentTextChar"/>
    <w:link w:val="CommentSubject"/>
    <w:uiPriority w:val="99"/>
    <w:semiHidden/>
    <w:rsid w:val="00487D6B"/>
    <w:rPr>
      <w:b/>
      <w:bCs/>
      <w:sz w:val="20"/>
      <w:szCs w:val="20"/>
    </w:rPr>
  </w:style>
  <w:style w:type="paragraph" w:styleId="ListParagraph">
    <w:name w:val="List Paragraph"/>
    <w:basedOn w:val="Normal"/>
    <w:uiPriority w:val="34"/>
    <w:qFormat/>
    <w:rsid w:val="00294DAF"/>
    <w:pPr>
      <w:ind w:left="720"/>
      <w:contextualSpacing/>
    </w:pPr>
  </w:style>
  <w:style w:type="paragraph" w:styleId="Revision">
    <w:name w:val="Revision"/>
    <w:hidden/>
    <w:uiPriority w:val="99"/>
    <w:semiHidden/>
    <w:rsid w:val="00C91DB0"/>
    <w:pPr>
      <w:spacing w:after="0" w:line="240" w:lineRule="auto"/>
    </w:pPr>
  </w:style>
  <w:style w:type="character" w:customStyle="1" w:styleId="Heading2Char">
    <w:name w:val="Heading 2 Char"/>
    <w:basedOn w:val="DefaultParagraphFont"/>
    <w:link w:val="Heading2"/>
    <w:uiPriority w:val="9"/>
    <w:rsid w:val="005F323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F3239"/>
    <w:rPr>
      <w:rFonts w:asciiTheme="majorHAnsi" w:eastAsiaTheme="majorEastAsia" w:hAnsiTheme="majorHAnsi" w:cstheme="majorBidi"/>
      <w:color w:val="1F3763" w:themeColor="accent1" w:themeShade="7F"/>
      <w:sz w:val="24"/>
      <w:szCs w:val="24"/>
    </w:rPr>
  </w:style>
  <w:style w:type="character" w:customStyle="1" w:styleId="ui-provider">
    <w:name w:val="ui-provider"/>
    <w:basedOn w:val="DefaultParagraphFont"/>
    <w:rsid w:val="00B14380"/>
  </w:style>
  <w:style w:type="character" w:styleId="Hyperlink">
    <w:name w:val="Hyperlink"/>
    <w:basedOn w:val="DefaultParagraphFont"/>
    <w:uiPriority w:val="99"/>
    <w:unhideWhenUsed/>
    <w:rsid w:val="00631571"/>
    <w:rPr>
      <w:color w:val="0563C1" w:themeColor="hyperlink"/>
      <w:u w:val="single"/>
    </w:rPr>
  </w:style>
  <w:style w:type="character" w:styleId="UnresolvedMention">
    <w:name w:val="Unresolved Mention"/>
    <w:basedOn w:val="DefaultParagraphFont"/>
    <w:uiPriority w:val="99"/>
    <w:semiHidden/>
    <w:unhideWhenUsed/>
    <w:rsid w:val="006315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AB88D-AD7B-46F5-B702-3F42B48FD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920</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P Berger (CENSUS/CBSM FED)</dc:creator>
  <cp:lastModifiedBy>Elizabeth May Nichols (CENSUS/CBSM FED)</cp:lastModifiedBy>
  <cp:revision>4</cp:revision>
  <dcterms:created xsi:type="dcterms:W3CDTF">2024-05-14T15:36:00Z</dcterms:created>
  <dcterms:modified xsi:type="dcterms:W3CDTF">2024-05-14T15:50:00Z</dcterms:modified>
</cp:coreProperties>
</file>