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1E91" w:rsidP="00D11E91" w14:paraId="15B51285" w14:textId="0BE061D0">
      <w:pPr>
        <w:rPr>
          <w:rFonts w:asciiTheme="minorHAnsi" w:hAnsiTheme="minorHAnsi"/>
        </w:rPr>
      </w:pPr>
      <w:r>
        <w:rPr>
          <w:b/>
          <w:bCs/>
        </w:rPr>
        <w:t xml:space="preserve">Attachment 1: </w:t>
      </w:r>
      <w:r w:rsidRPr="00D11E91">
        <w:rPr>
          <w:b/>
          <w:bCs/>
        </w:rPr>
        <w:t xml:space="preserve">Quotas for </w:t>
      </w:r>
      <w:r>
        <w:rPr>
          <w:b/>
          <w:bCs/>
        </w:rPr>
        <w:t>R</w:t>
      </w:r>
      <w:r w:rsidRPr="00D11E91">
        <w:rPr>
          <w:b/>
          <w:bCs/>
        </w:rPr>
        <w:t xml:space="preserve">ecruitment, </w:t>
      </w:r>
      <w:r>
        <w:rPr>
          <w:b/>
          <w:bCs/>
        </w:rPr>
        <w:t>R</w:t>
      </w:r>
      <w:r w:rsidRPr="00D11E91">
        <w:rPr>
          <w:b/>
          <w:bCs/>
        </w:rPr>
        <w:t>ounds 1 and 2</w:t>
      </w:r>
    </w:p>
    <w:p w:rsidR="00CB05B2" w:rsidRPr="00D11E91" w14:paraId="625435F6" w14:textId="5E942B44">
      <w:pPr>
        <w:rPr>
          <w:b/>
          <w:bCs/>
        </w:rPr>
      </w:pPr>
    </w:p>
    <w:p w:rsidR="00D11E91" w:rsidRPr="00143032" w:rsidP="00D11E91" w14:paraId="0AF7024D" w14:textId="77777777">
      <w:pPr>
        <w:pStyle w:val="figure-title"/>
        <w:ind w:left="0" w:firstLine="0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Table 1. </w:t>
      </w:r>
      <w:r w:rsidRPr="00143032">
        <w:rPr>
          <w:rFonts w:asciiTheme="minorHAnsi" w:hAnsiTheme="minorHAnsi" w:cstheme="minorHAnsi"/>
          <w:sz w:val="24"/>
          <w:szCs w:val="28"/>
        </w:rPr>
        <w:t xml:space="preserve">Distribution of ASEC </w:t>
      </w:r>
      <w:r>
        <w:rPr>
          <w:rFonts w:asciiTheme="minorHAnsi" w:hAnsiTheme="minorHAnsi" w:cstheme="minorHAnsi"/>
          <w:sz w:val="24"/>
          <w:szCs w:val="28"/>
        </w:rPr>
        <w:t>cognitive</w:t>
      </w:r>
      <w:r w:rsidRPr="00143032">
        <w:rPr>
          <w:rFonts w:asciiTheme="minorHAnsi" w:hAnsiTheme="minorHAnsi" w:cstheme="minorHAnsi"/>
          <w:sz w:val="24"/>
          <w:szCs w:val="28"/>
        </w:rPr>
        <w:t xml:space="preserve"> interview participants for</w:t>
      </w:r>
      <w:r>
        <w:rPr>
          <w:rFonts w:asciiTheme="minorHAnsi" w:hAnsiTheme="minorHAnsi" w:cstheme="minorHAnsi"/>
          <w:sz w:val="24"/>
          <w:szCs w:val="28"/>
        </w:rPr>
        <w:t xml:space="preserve"> the</w:t>
      </w:r>
      <w:r w:rsidRPr="00143032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>health insurance</w:t>
      </w:r>
      <w:r w:rsidRPr="00143032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 xml:space="preserve">section of the survey </w:t>
      </w:r>
      <w:r w:rsidRPr="00143032">
        <w:rPr>
          <w:rFonts w:asciiTheme="minorHAnsi" w:hAnsiTheme="minorHAnsi" w:cstheme="minorHAnsi"/>
          <w:sz w:val="24"/>
          <w:szCs w:val="28"/>
        </w:rPr>
        <w:t xml:space="preserve">by respondent characteristics </w:t>
      </w:r>
    </w:p>
    <w:tbl>
      <w:tblPr>
        <w:tblStyle w:val="TableGrid"/>
        <w:tblW w:w="9350" w:type="dxa"/>
        <w:tblLayout w:type="fixed"/>
        <w:tblLook w:val="04A0"/>
      </w:tblPr>
      <w:tblGrid>
        <w:gridCol w:w="1755"/>
        <w:gridCol w:w="3460"/>
        <w:gridCol w:w="1378"/>
        <w:gridCol w:w="1378"/>
        <w:gridCol w:w="1379"/>
      </w:tblGrid>
      <w:tr w14:paraId="4588361D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vMerge w:val="restart"/>
            <w:vAlign w:val="center"/>
          </w:tcPr>
          <w:p w:rsidR="00D11E91" w:rsidRPr="00913247" w:rsidP="00E9146A" w14:paraId="41200CBA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 xml:space="preserve">Primary respondent characteristics 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:rsidR="00D11E91" w:rsidRPr="00913247" w:rsidP="00E9146A" w14:paraId="059523B9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Required Minimums</w:t>
            </w:r>
          </w:p>
        </w:tc>
      </w:tr>
      <w:tr w14:paraId="78D58CBD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vMerge/>
            <w:vAlign w:val="center"/>
          </w:tcPr>
          <w:p w:rsidR="00D11E91" w:rsidRPr="00913247" w:rsidP="00E9146A" w14:paraId="1590E26F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1E91" w:rsidRPr="00913247" w:rsidP="00E9146A" w14:paraId="724B8560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5648B7E6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3EC3CE7E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14:paraId="090E62A4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bottom w:val="dotted" w:sz="4" w:space="0" w:color="auto"/>
            </w:tcBorders>
            <w:vAlign w:val="center"/>
          </w:tcPr>
          <w:p w:rsidR="00D11E91" w:rsidRPr="00913247" w:rsidP="00E9146A" w14:paraId="33852E1D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Under the age of 65</w:t>
            </w:r>
          </w:p>
        </w:tc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1746E75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16253E5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79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2DD615C8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60</w:t>
            </w:r>
          </w:p>
        </w:tc>
      </w:tr>
      <w:tr w14:paraId="79FF57A0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7EADDE9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Respondents who are not the policyholder for their insurance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84FED3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D4B377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99B685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3378FC9F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53D19CE5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 xml:space="preserve">Respondents who do not have access to regular care 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B7CDC2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01596C8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7466AB9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17D80D9E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43802931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Respondents who have had a life event in the past year (marriage, divorce, children, new job)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6B916F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5B1E2B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4540F3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1003F8C2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568F2410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Respondents who have experienced a spell of unemployment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C67667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5D27EE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75A588D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5ABF97B5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036AF4A9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Respondents who have performed nonstandard or seasonal work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938A42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CFD4A53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C191ECE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162B112B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</w:tcBorders>
          </w:tcPr>
          <w:p w:rsidR="00D11E91" w:rsidRPr="00913247" w:rsidP="00E9146A" w14:paraId="032BD08D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Respondents enrolled in Medicaid or other plans for people with low incomes</w:t>
            </w: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42EC63E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01C05A2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4B4E4E9F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23284EBF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vMerge w:val="restart"/>
            <w:vAlign w:val="center"/>
          </w:tcPr>
          <w:p w:rsidR="00D11E91" w:rsidRPr="00913247" w:rsidP="00E9146A" w14:paraId="0D3E5C37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 xml:space="preserve">Primary household composition 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:rsidR="00D11E91" w:rsidRPr="00913247" w:rsidP="00E9146A" w14:paraId="2C64694C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Required Minimums</w:t>
            </w:r>
          </w:p>
        </w:tc>
      </w:tr>
      <w:tr w14:paraId="4E26D113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vMerge/>
            <w:vAlign w:val="center"/>
          </w:tcPr>
          <w:p w:rsidR="00D11E91" w:rsidRPr="00913247" w:rsidP="00E9146A" w14:paraId="5C61A976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29AEF6ED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38439A85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148BB18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14:paraId="012E6465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</w:tcPr>
          <w:p w:rsidR="00D11E91" w:rsidRPr="00913247" w:rsidP="00E9146A" w14:paraId="422FACDB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Lives with at least one other person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3A07171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3D0CA1E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28AC9DC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48</w:t>
            </w:r>
          </w:p>
        </w:tc>
      </w:tr>
      <w:tr w14:paraId="16DB2B14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single" w:sz="4" w:space="0" w:color="auto"/>
            </w:tcBorders>
          </w:tcPr>
          <w:p w:rsidR="00D11E91" w:rsidRPr="00913247" w:rsidP="00E9146A" w14:paraId="6BCE1C87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 xml:space="preserve">Secondary household composition 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E91" w:rsidRPr="00913247" w:rsidP="00E9146A" w14:paraId="5D295CD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Target Minimums</w:t>
            </w:r>
          </w:p>
        </w:tc>
      </w:tr>
      <w:tr w14:paraId="6802A169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11E91" w:rsidRPr="00913247" w:rsidP="00E9146A" w14:paraId="71104D9E" w14:textId="77777777">
            <w:pPr>
              <w:spacing w:before="60" w:after="60"/>
              <w:ind w:left="427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Lives with unrelated individuals</w:t>
            </w:r>
          </w:p>
        </w:tc>
        <w:tc>
          <w:tcPr>
            <w:tcW w:w="13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97E9ED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99F412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D92E907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20</w:t>
            </w:r>
          </w:p>
        </w:tc>
      </w:tr>
      <w:tr w14:paraId="4A258CF7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47F71A40" w14:textId="77777777">
            <w:pPr>
              <w:spacing w:before="60" w:after="60"/>
              <w:ind w:left="427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Lives with immediate family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DB6F2A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E88A02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A73DE5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18</w:t>
            </w:r>
          </w:p>
        </w:tc>
      </w:tr>
      <w:tr w14:paraId="488FE2E2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1D9DC629" w14:textId="77777777">
            <w:pPr>
              <w:spacing w:before="60" w:after="60"/>
              <w:ind w:left="427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Lives with extended family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8C7D1F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4CF882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8A68D8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7B54D0D5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</w:tcBorders>
          </w:tcPr>
          <w:p w:rsidR="00D11E91" w:rsidRPr="00913247" w:rsidP="00E9146A" w14:paraId="52FFE173" w14:textId="77777777">
            <w:pPr>
              <w:spacing w:before="60" w:after="60"/>
              <w:ind w:left="427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Lives with children</w:t>
            </w: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3D78E17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616DEF7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79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51887747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14</w:t>
            </w:r>
          </w:p>
        </w:tc>
      </w:tr>
      <w:tr w14:paraId="5DE57834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:rsidR="00D11E91" w:rsidRPr="00913247" w:rsidP="00E9146A" w14:paraId="7FDC66BF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 xml:space="preserve">Secondary demographic characteristics 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:rsidR="00D11E91" w:rsidRPr="00913247" w:rsidP="00E9146A" w14:paraId="455EB8D4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Target Minimums</w:t>
            </w:r>
          </w:p>
        </w:tc>
      </w:tr>
      <w:tr w14:paraId="491E8611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:rsidR="00D11E91" w:rsidRPr="00913247" w:rsidP="00E9146A" w14:paraId="47413EE7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2D16FFD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66624986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63AB9921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14:paraId="2FE3C9B7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bottom w:val="dotted" w:sz="4" w:space="0" w:color="auto"/>
              <w:right w:val="nil"/>
            </w:tcBorders>
          </w:tcPr>
          <w:p w:rsidR="00D11E91" w:rsidRPr="00913247" w:rsidP="00E9146A" w14:paraId="330A166A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3460" w:type="dxa"/>
            <w:tcBorders>
              <w:left w:val="nil"/>
              <w:bottom w:val="dotted" w:sz="4" w:space="0" w:color="auto"/>
            </w:tcBorders>
          </w:tcPr>
          <w:p w:rsidR="00D11E91" w:rsidRPr="00913247" w:rsidP="00E9146A" w14:paraId="250AAAFD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254E748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4DD8C62B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79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10372DC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24</w:t>
            </w:r>
          </w:p>
        </w:tc>
      </w:tr>
      <w:tr w14:paraId="1CA5EE15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50BE4194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Race/Ethnicity</w:t>
            </w: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2DE6AB46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Non-White non-Hispanic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5457479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49209D7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1906CAE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78F2391E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24AB6F2D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5FD4E4A1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Hispanic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553DD6E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D62742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50F59BB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5F3EA87C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7F861A19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Geography</w:t>
            </w: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56A427FE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Northeast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29F1F4D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D80B99E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E5DCAED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27C3E254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01D27458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01C5F88A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Midwest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2DC6BD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D215622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2F262C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198DFA1D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20CE844A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2DB5D836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West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434547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699A363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F1DE95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454B4618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76C0EAE5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62005484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South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1B73993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D288C47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79A4B6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2F38CEB6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73CCEFD7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Education</w:t>
            </w: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181A053E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Less than college degree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947D1FF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34FFF8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F099F7F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20</w:t>
            </w:r>
          </w:p>
        </w:tc>
      </w:tr>
      <w:tr w14:paraId="086E5AC5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315EF475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22D50C44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College graduate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244456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0282D5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05FDB5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1B35A4B9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0C9CF9F5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7D2DDCEE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Post-graduate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38187C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B41C32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4E90A1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2241B397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73FD0ACC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4D9419C9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 xml:space="preserve">18-35 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5AE2097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4252243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FA0434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0A6F67F4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4D93758E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2D11B04A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36-50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AA4C959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ECD133B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C67853D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4C785329" w14:textId="77777777" w:rsidTr="15F64DA4">
        <w:tblPrEx>
          <w:tblW w:w="9350" w:type="dxa"/>
          <w:tblLayout w:type="fixed"/>
          <w:tblLook w:val="04A0"/>
        </w:tblPrEx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6EF3B99B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17245178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51-64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7561A4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D3AB35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FFDF3A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09752AE0" w14:textId="77777777" w:rsidTr="15F64DA4">
        <w:tblPrEx>
          <w:tblW w:w="9350" w:type="dxa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</w:tcBorders>
          </w:tcPr>
          <w:p w:rsidR="00D11E91" w:rsidRPr="00913247" w:rsidP="00E9146A" w14:paraId="3F1B267C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Unlikely to respond online / screened in by phone</w:t>
            </w: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0FA02DAE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0F051C6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79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521EFA4D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12</w:t>
            </w:r>
          </w:p>
        </w:tc>
      </w:tr>
    </w:tbl>
    <w:p w:rsidR="00D11E91" w:rsidP="00D11E91" w14:paraId="6EFA911D" w14:textId="77777777">
      <w:pPr>
        <w:pStyle w:val="figure-title"/>
        <w:ind w:left="0" w:firstLine="0"/>
        <w:rPr>
          <w:rFonts w:asciiTheme="minorHAnsi" w:hAnsiTheme="minorHAnsi" w:cstheme="minorHAnsi"/>
          <w:sz w:val="24"/>
          <w:szCs w:val="28"/>
        </w:rPr>
      </w:pPr>
    </w:p>
    <w:p w:rsidR="00D11E91" w:rsidRPr="00143032" w:rsidP="00D11E91" w14:paraId="1D9DF927" w14:textId="77777777">
      <w:pPr>
        <w:pStyle w:val="figure-title"/>
        <w:ind w:left="0" w:firstLine="0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Table 2. </w:t>
      </w:r>
      <w:r w:rsidRPr="00143032">
        <w:rPr>
          <w:rFonts w:asciiTheme="minorHAnsi" w:hAnsiTheme="minorHAnsi" w:cstheme="minorHAnsi"/>
          <w:sz w:val="24"/>
          <w:szCs w:val="28"/>
        </w:rPr>
        <w:t xml:space="preserve">Distribution of ASEC </w:t>
      </w:r>
      <w:r>
        <w:rPr>
          <w:rFonts w:asciiTheme="minorHAnsi" w:hAnsiTheme="minorHAnsi" w:cstheme="minorHAnsi"/>
          <w:sz w:val="24"/>
          <w:szCs w:val="28"/>
        </w:rPr>
        <w:t>cognitive</w:t>
      </w:r>
      <w:r w:rsidRPr="00143032">
        <w:rPr>
          <w:rFonts w:asciiTheme="minorHAnsi" w:hAnsiTheme="minorHAnsi" w:cstheme="minorHAnsi"/>
          <w:sz w:val="24"/>
          <w:szCs w:val="28"/>
        </w:rPr>
        <w:t xml:space="preserve"> interview participants for </w:t>
      </w:r>
      <w:r>
        <w:rPr>
          <w:rFonts w:asciiTheme="minorHAnsi" w:hAnsiTheme="minorHAnsi" w:cstheme="minorHAnsi"/>
          <w:sz w:val="24"/>
          <w:szCs w:val="28"/>
        </w:rPr>
        <w:t xml:space="preserve">the </w:t>
      </w:r>
      <w:r w:rsidRPr="00143032">
        <w:rPr>
          <w:rFonts w:asciiTheme="minorHAnsi" w:hAnsiTheme="minorHAnsi" w:cstheme="minorHAnsi"/>
          <w:sz w:val="24"/>
          <w:szCs w:val="28"/>
        </w:rPr>
        <w:t xml:space="preserve">income </w:t>
      </w:r>
      <w:r>
        <w:rPr>
          <w:rFonts w:asciiTheme="minorHAnsi" w:hAnsiTheme="minorHAnsi" w:cstheme="minorHAnsi"/>
          <w:sz w:val="24"/>
          <w:szCs w:val="28"/>
        </w:rPr>
        <w:t xml:space="preserve">section of the survey </w:t>
      </w:r>
      <w:r w:rsidRPr="00143032">
        <w:rPr>
          <w:rFonts w:asciiTheme="minorHAnsi" w:hAnsiTheme="minorHAnsi" w:cstheme="minorHAnsi"/>
          <w:sz w:val="24"/>
          <w:szCs w:val="28"/>
        </w:rPr>
        <w:t xml:space="preserve">by respondent characteristics </w:t>
      </w:r>
    </w:p>
    <w:tbl>
      <w:tblPr>
        <w:tblStyle w:val="TableGrid"/>
        <w:tblW w:w="0" w:type="auto"/>
        <w:tblLayout w:type="fixed"/>
        <w:tblLook w:val="04A0"/>
      </w:tblPr>
      <w:tblGrid>
        <w:gridCol w:w="1835"/>
        <w:gridCol w:w="3380"/>
        <w:gridCol w:w="1378"/>
        <w:gridCol w:w="1378"/>
        <w:gridCol w:w="1379"/>
      </w:tblGrid>
      <w:tr w14:paraId="39B7C81E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:rsidR="00D11E91" w:rsidRPr="00913247" w:rsidP="00E9146A" w14:paraId="506C0B22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Primary respondent characteristics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:rsidR="00D11E91" w:rsidRPr="00913247" w:rsidP="00E9146A" w14:paraId="5BF3F98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Target Minimums</w:t>
            </w:r>
          </w:p>
        </w:tc>
      </w:tr>
      <w:tr w14:paraId="1311B72E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:rsidR="00D11E91" w:rsidRPr="00913247" w:rsidP="00E9146A" w14:paraId="5A850335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11E91" w:rsidRPr="00913247" w:rsidP="00E9146A" w14:paraId="3BD90011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0EE450AA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67F73DF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14:paraId="23B72486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bottom w:val="dotted" w:sz="4" w:space="0" w:color="auto"/>
            </w:tcBorders>
          </w:tcPr>
          <w:p w:rsidR="00D11E91" w:rsidRPr="00913247" w:rsidP="00E9146A" w14:paraId="29AD0FE4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Retirement/pensions</w:t>
            </w:r>
          </w:p>
        </w:tc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6F476FC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2298DA6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9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5CFE52B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20</w:t>
            </w:r>
          </w:p>
        </w:tc>
      </w:tr>
      <w:tr w14:paraId="0365AE39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4400E273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Unemployment/workers compensation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0FC315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5FDAF19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033197D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7CBA4013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6ED98411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Self-employment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9AC655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5B829BF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526634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4BB76600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10391117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Second jobs or income streams/side hustle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851605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4E8EFC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7434B9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6</w:t>
            </w:r>
          </w:p>
        </w:tc>
      </w:tr>
      <w:tr w14:paraId="659BA84C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55D0E3CB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Interest and dividends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9BFBBC3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B92F99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07DCFD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44E70EFC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</w:tcBorders>
          </w:tcPr>
          <w:p w:rsidR="00D11E91" w:rsidRPr="00913247" w:rsidP="00E9146A" w14:paraId="1F945E1A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Participate in program such as SNAP, WIC, Free and Reduced-Price School Lunch, or other public assistance programs</w:t>
            </w: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19EAD3E7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60D0113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2930818F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4E2D98B1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:rsidR="00D11E91" w:rsidRPr="00913247" w:rsidP="00E9146A" w14:paraId="6F36B0B0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Primary household composition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:rsidR="00D11E91" w:rsidRPr="00913247" w:rsidP="00E9146A" w14:paraId="2025334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Required Minimums</w:t>
            </w:r>
          </w:p>
        </w:tc>
      </w:tr>
      <w:tr w14:paraId="69E0A61B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:rsidR="00D11E91" w:rsidRPr="00913247" w:rsidP="00E9146A" w14:paraId="46478CFA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41F82205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673DF36E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4EB0A617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14:paraId="4B06FB6B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</w:tcPr>
          <w:p w:rsidR="00D11E91" w:rsidRPr="00913247" w:rsidP="00E9146A" w14:paraId="6A514D45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Lives with at least one other person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4C0E4CBF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5BA31ED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1BE2133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48</w:t>
            </w:r>
          </w:p>
        </w:tc>
      </w:tr>
      <w:tr w14:paraId="1C72C74E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</w:tcPr>
          <w:p w:rsidR="007D1DEE" w:rsidRPr="00913247" w:rsidP="00E9146A" w14:paraId="7BDFA8E3" w14:textId="4564F932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Lives with children</w:t>
            </w:r>
            <w:r>
              <w:rPr>
                <w:rFonts w:asciiTheme="minorHAnsi" w:hAnsiTheme="minorHAnsi" w:cstheme="minorHAnsi"/>
              </w:rPr>
              <w:t xml:space="preserve"> 13 or under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D1DEE" w:rsidRPr="00913247" w:rsidP="00E9146A" w14:paraId="4E5EF8E3" w14:textId="2DFD5DA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D1DEE" w:rsidRPr="00913247" w:rsidP="00E9146A" w14:paraId="2C7EF003" w14:textId="10F3B2A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7D1DEE" w:rsidRPr="00913247" w:rsidP="00E9146A" w14:paraId="1CCA6AE0" w14:textId="71AEF41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14:paraId="517AA7B9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1E91" w:rsidRPr="00913247" w:rsidP="00E9146A" w14:paraId="65E80FAF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 xml:space="preserve">Secondary household composition 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E91" w:rsidRPr="00913247" w:rsidP="00E9146A" w14:paraId="12AEA849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Target Minimums</w:t>
            </w:r>
          </w:p>
        </w:tc>
      </w:tr>
      <w:tr w14:paraId="69C98E69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11E91" w:rsidRPr="00913247" w:rsidP="00E9146A" w14:paraId="69814EAE" w14:textId="77777777">
            <w:pPr>
              <w:spacing w:before="60" w:after="60"/>
              <w:ind w:left="427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Lives with unrelated individuals</w:t>
            </w:r>
          </w:p>
        </w:tc>
        <w:tc>
          <w:tcPr>
            <w:tcW w:w="13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0B44753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F20F406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E3E5ED9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20</w:t>
            </w:r>
          </w:p>
        </w:tc>
      </w:tr>
      <w:tr w14:paraId="6DD0E971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1E91" w:rsidRPr="00913247" w:rsidP="00E9146A" w14:paraId="74693B6A" w14:textId="77777777">
            <w:pPr>
              <w:spacing w:before="60" w:after="60"/>
              <w:ind w:left="427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Lives with immediate/extended family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419599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B8E5735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EB4814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28</w:t>
            </w:r>
          </w:p>
        </w:tc>
      </w:tr>
      <w:tr w14:paraId="5CA89886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</w:tcBorders>
          </w:tcPr>
          <w:p w:rsidR="00D11E91" w:rsidRPr="00913247" w:rsidP="00E9146A" w14:paraId="0298941B" w14:textId="672F14D6">
            <w:pPr>
              <w:spacing w:before="60" w:after="60"/>
              <w:ind w:left="427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3276939F" w14:textId="143F39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0A09FD01" w14:textId="589B071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3C3BC95C" w14:textId="4E6B94E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14:paraId="078C1255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:rsidR="00D11E91" w:rsidRPr="00913247" w:rsidP="00E9146A" w14:paraId="4AF03F2B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Secondary demographic characteristics for income topic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:rsidR="00D11E91" w:rsidRPr="00913247" w:rsidP="00E9146A" w14:paraId="7DB44370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Target Minimums</w:t>
            </w:r>
          </w:p>
        </w:tc>
      </w:tr>
      <w:tr w14:paraId="2F702BB4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:rsidR="00D11E91" w:rsidRPr="00913247" w:rsidP="00E9146A" w14:paraId="23A7F70F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7DBDCC6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75581A2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Round 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D11E91" w:rsidRPr="00913247" w:rsidP="00E9146A" w14:paraId="4FEF6E88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3247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14:paraId="32450B00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bottom w:val="dotted" w:sz="4" w:space="0" w:color="auto"/>
              <w:right w:val="nil"/>
            </w:tcBorders>
          </w:tcPr>
          <w:p w:rsidR="00D11E91" w:rsidRPr="00913247" w:rsidP="00E9146A" w14:paraId="7D495920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3380" w:type="dxa"/>
            <w:tcBorders>
              <w:left w:val="nil"/>
              <w:bottom w:val="dotted" w:sz="4" w:space="0" w:color="auto"/>
            </w:tcBorders>
          </w:tcPr>
          <w:p w:rsidR="00D11E91" w:rsidRPr="00913247" w:rsidP="00E9146A" w14:paraId="01ED1E6F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00B53AE8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43A17AB3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79" w:type="dxa"/>
            <w:tcBorders>
              <w:bottom w:val="dotted" w:sz="4" w:space="0" w:color="auto"/>
            </w:tcBorders>
            <w:vAlign w:val="center"/>
          </w:tcPr>
          <w:p w:rsidR="00D11E91" w:rsidRPr="00913247" w:rsidP="00E9146A" w14:paraId="24ECFA2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24</w:t>
            </w:r>
          </w:p>
        </w:tc>
      </w:tr>
      <w:tr w14:paraId="3346BCE2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1DC3C343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Race/Ethnicity</w:t>
            </w: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7A26A705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Non-White non-Hispanic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7E2682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3C3357B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2E76CD3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6F515CD4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3BC90909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2A6C7D6E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Hispanic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F14B2A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816E518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15FB28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755740A6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1F632528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Geography</w:t>
            </w: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399537FD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Northeast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C91B13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C4754D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78E336B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2FA4951E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2F5803A9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5E913ED6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Midwest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5248CC9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639A3D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C4FE22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6B2C3300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57F95F49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14C966FD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West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D80A7DE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BB4ACB8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D52C3BD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57E25BF2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19AD8542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30DDEB00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South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C8D376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093C43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FDC0CC3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30FF90A0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21EE3B37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Education</w:t>
            </w: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4B6280D3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High school or less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1CF5024F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E665A8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7AADD7B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20</w:t>
            </w:r>
          </w:p>
        </w:tc>
      </w:tr>
      <w:tr w14:paraId="3C1C38CD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575C14E7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029AC667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Some college or college graduate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6BA00C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28BCEEA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31D0A2C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7C65386F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21BBE79E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40B15564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Post-graduate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E25B19F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71C07DD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496680B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567DE8BB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5232E47F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0574C4D1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 xml:space="preserve">18-35 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BAF2FE2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3ACCE68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1B421B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439CA7B0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37562ED1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004EDC73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36-50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C6BD70E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0262588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27A946B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4579C08B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6BD9D27E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1E6D1786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51-64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A2C2AF2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6B7879C0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7E3B3EA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10</w:t>
            </w:r>
          </w:p>
        </w:tc>
      </w:tr>
      <w:tr w14:paraId="42F520C0" w14:textId="77777777" w:rsidTr="00E9146A">
        <w:tblPrEx>
          <w:tblW w:w="0" w:type="auto"/>
          <w:tblLayout w:type="fixed"/>
          <w:tblLook w:val="04A0"/>
        </w:tblPrEx>
        <w:tc>
          <w:tcPr>
            <w:tcW w:w="183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11E91" w:rsidRPr="00913247" w:rsidP="00E9146A" w14:paraId="6ADC7899" w14:textId="7777777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3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11E91" w:rsidRPr="00913247" w:rsidP="00E9146A" w14:paraId="270B7933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65+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7E35577D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5F6A5EEE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1E91" w:rsidRPr="00913247" w:rsidP="00E9146A" w14:paraId="0EC8A881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24</w:t>
            </w:r>
          </w:p>
        </w:tc>
      </w:tr>
      <w:tr w14:paraId="73D93635" w14:textId="77777777" w:rsidTr="00E9146A">
        <w:tblPrEx>
          <w:tblW w:w="0" w:type="auto"/>
          <w:tblLayout w:type="fixed"/>
          <w:tblLook w:val="04A0"/>
        </w:tblPrEx>
        <w:tc>
          <w:tcPr>
            <w:tcW w:w="5215" w:type="dxa"/>
            <w:gridSpan w:val="2"/>
            <w:tcBorders>
              <w:top w:val="dotted" w:sz="4" w:space="0" w:color="auto"/>
            </w:tcBorders>
          </w:tcPr>
          <w:p w:rsidR="00D11E91" w:rsidRPr="00913247" w:rsidP="00E9146A" w14:paraId="50F62EF4" w14:textId="77777777">
            <w:pPr>
              <w:spacing w:before="60" w:after="60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Unlikely to respond online / screened in by phone</w:t>
            </w: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0F74323E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77B821B4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79" w:type="dxa"/>
            <w:tcBorders>
              <w:top w:val="dotted" w:sz="4" w:space="0" w:color="auto"/>
            </w:tcBorders>
            <w:vAlign w:val="center"/>
          </w:tcPr>
          <w:p w:rsidR="00D11E91" w:rsidRPr="00913247" w:rsidP="00E9146A" w14:paraId="6DF1E488" w14:textId="77777777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13247">
              <w:rPr>
                <w:rFonts w:asciiTheme="minorHAnsi" w:hAnsiTheme="minorHAnsi" w:cstheme="minorHAnsi"/>
              </w:rPr>
              <w:t>12</w:t>
            </w:r>
          </w:p>
        </w:tc>
      </w:tr>
    </w:tbl>
    <w:p w:rsidR="00D11E91" w14:paraId="72E9B5F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1"/>
    <w:rsid w:val="00143032"/>
    <w:rsid w:val="003E2DB7"/>
    <w:rsid w:val="007D1DEE"/>
    <w:rsid w:val="00913247"/>
    <w:rsid w:val="00B142B7"/>
    <w:rsid w:val="00CB05B2"/>
    <w:rsid w:val="00D11E91"/>
    <w:rsid w:val="00E9146A"/>
    <w:rsid w:val="15F64D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A3D9E4"/>
  <w15:chartTrackingRefBased/>
  <w15:docId w15:val="{1BD52D68-643A-4D8A-B063-3901C8B2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-title">
    <w:name w:val="figure-title"/>
    <w:basedOn w:val="Normal"/>
    <w:rsid w:val="00D11E91"/>
    <w:pPr>
      <w:keepNext/>
      <w:keepLines/>
      <w:widowControl/>
      <w:autoSpaceDE/>
      <w:autoSpaceDN/>
      <w:adjustRightInd/>
      <w:spacing w:before="320" w:after="120"/>
      <w:ind w:left="1440" w:hanging="1440"/>
    </w:pPr>
    <w:rPr>
      <w:rFonts w:ascii="Verdana" w:eastAsia="SimSun" w:hAnsi="Verdana"/>
      <w:b/>
      <w:sz w:val="20"/>
      <w:szCs w:val="22"/>
      <w:lang w:eastAsia="zh-CN"/>
    </w:rPr>
  </w:style>
  <w:style w:type="table" w:styleId="TableGrid">
    <w:name w:val="Table Grid"/>
    <w:basedOn w:val="TableNormal"/>
    <w:uiPriority w:val="39"/>
    <w:rsid w:val="00D11E91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1D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Jasmine Luck</SubmitterName>
    <Parent_ICR xmlns="f762c95d-3cca-4969-a35b-3d8ab5bf0d48">1548</Parent_ICR>
    <ICR_ID xmlns="f762c95d-3cca-4969-a35b-3d8ab5bf0d48">1548</ICR_ID>
    <DocumentType xmlns="f762c95d-3cca-4969-a35b-3d8ab5bf0d48">Study Plan/Research Plan</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33ca2e7d53479a02a303f131f38cced0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1a83981e58ea3b1e4167c2c25cc46f1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8E0BF-A64A-4E98-B189-4FB9E92B2FC6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67e9e401-0492-4107-8ab8-e7caf78996f7"/>
    <ds:schemaRef ds:uri="f762c95d-3cca-4969-a35b-3d8ab5bf0d4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D7D0B6-2AC1-4474-B25B-56467D2C1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2c95d-3cca-4969-a35b-3d8ab5bf0d48"/>
    <ds:schemaRef ds:uri="67e9e401-0492-4107-8ab8-e7caf789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5B356-67F6-4864-82CE-D2C1E399CA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Company>U.S. Census Bureau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1- Quotas</dc:title>
  <dc:creator>Jennifer Sinibaldi (CENSUS/CBSM FED)</dc:creator>
  <cp:lastModifiedBy>Jasmine Luck (CENSUS/CBSM FED)</cp:lastModifiedBy>
  <cp:revision>2</cp:revision>
  <dcterms:created xsi:type="dcterms:W3CDTF">2024-08-08T12:35:00Z</dcterms:created>
  <dcterms:modified xsi:type="dcterms:W3CDTF">2024-08-08T12:35:00Z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</Properties>
</file>