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1115C" w:rsidRPr="00E825BA" w:rsidP="002C3C8C" w14:paraId="556AD3BC" w14:textId="77777777">
      <w:pPr>
        <w:widowControl w:val="0"/>
        <w:tabs>
          <w:tab w:val="right" w:pos="9360"/>
        </w:tabs>
        <w:jc w:val="center"/>
        <w:rPr>
          <w:rFonts w:asciiTheme="minorHAnsi" w:hAnsiTheme="minorHAnsi" w:cstheme="minorHAnsi"/>
          <w:noProof/>
        </w:rPr>
      </w:pPr>
      <w:r w:rsidRPr="00E825BA">
        <w:rPr>
          <w:rFonts w:asciiTheme="minorHAnsi" w:hAnsiTheme="minorHAnsi" w:cstheme="minorHAnsi"/>
          <w:noProof/>
        </w:rPr>
        <w:drawing>
          <wp:inline distT="0" distB="0" distL="0" distR="0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15C" w:rsidRPr="00E825BA" w:rsidP="00E825BA" w14:paraId="6D24B6A2" w14:textId="7B8D511B">
      <w:pPr>
        <w:widowControl w:val="0"/>
        <w:rPr>
          <w:rFonts w:asciiTheme="minorHAnsi" w:hAnsiTheme="minorHAnsi" w:cstheme="minorHAnsi"/>
        </w:rPr>
      </w:pPr>
      <w:r w:rsidRPr="00E825BA">
        <w:rPr>
          <w:rFonts w:asciiTheme="minorHAnsi" w:hAnsiTheme="minorHAnsi" w:cstheme="minorHAnsi"/>
        </w:rPr>
        <w:t xml:space="preserve">     </w:t>
      </w:r>
    </w:p>
    <w:p w:rsidR="00C1115C" w:rsidRPr="00E825BA" w:rsidP="002C3C8C" w14:paraId="347F4E94" w14:textId="77777777">
      <w:pPr>
        <w:widowControl w:val="0"/>
        <w:jc w:val="center"/>
        <w:rPr>
          <w:rFonts w:asciiTheme="minorHAnsi" w:hAnsiTheme="minorHAnsi" w:cstheme="minorHAnsi"/>
        </w:rPr>
      </w:pPr>
      <w:r w:rsidRPr="00E825BA">
        <w:rPr>
          <w:rFonts w:asciiTheme="minorHAnsi" w:hAnsiTheme="minorHAnsi" w:cstheme="minorHAnsi"/>
          <w:b/>
          <w:sz w:val="32"/>
        </w:rPr>
        <w:t xml:space="preserve">Consent Form </w:t>
      </w:r>
    </w:p>
    <w:p w:rsidR="00C1115C" w:rsidRPr="00E825BA" w14:paraId="12F642A2" w14:textId="77777777">
      <w:pPr>
        <w:widowControl w:val="0"/>
        <w:ind w:firstLine="720"/>
        <w:rPr>
          <w:rFonts w:asciiTheme="minorHAnsi" w:hAnsiTheme="minorHAnsi" w:cstheme="minorHAnsi"/>
        </w:rPr>
      </w:pPr>
    </w:p>
    <w:p w:rsidR="00C1115C" w:rsidRPr="00E825BA" w:rsidP="00644AF9" w14:paraId="0C67038B" w14:textId="45011D02">
      <w:pPr>
        <w:widowControl w:val="0"/>
        <w:ind w:left="-270" w:right="-27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2030 </w:t>
      </w:r>
      <w:r w:rsidR="00B955CE">
        <w:rPr>
          <w:rFonts w:asciiTheme="minorHAnsi" w:hAnsiTheme="minorHAnsi" w:cstheme="minorHAnsi"/>
          <w:b/>
        </w:rPr>
        <w:t>Census: Administrative</w:t>
      </w:r>
      <w:r>
        <w:rPr>
          <w:rFonts w:asciiTheme="minorHAnsi" w:hAnsiTheme="minorHAnsi" w:cstheme="minorHAnsi"/>
          <w:b/>
        </w:rPr>
        <w:t xml:space="preserve"> Data</w:t>
      </w:r>
      <w:r w:rsidR="009D381D">
        <w:rPr>
          <w:rFonts w:asciiTheme="minorHAnsi" w:hAnsiTheme="minorHAnsi" w:cstheme="minorHAnsi"/>
          <w:b/>
        </w:rPr>
        <w:t xml:space="preserve"> </w:t>
      </w:r>
      <w:r w:rsidR="00DC2486">
        <w:rPr>
          <w:rFonts w:asciiTheme="minorHAnsi" w:hAnsiTheme="minorHAnsi" w:cstheme="minorHAnsi"/>
          <w:b/>
        </w:rPr>
        <w:t>–</w:t>
      </w:r>
      <w:r w:rsidR="009D381D">
        <w:rPr>
          <w:rFonts w:asciiTheme="minorHAnsi" w:hAnsiTheme="minorHAnsi" w:cstheme="minorHAnsi"/>
          <w:b/>
        </w:rPr>
        <w:t xml:space="preserve"> </w:t>
      </w:r>
      <w:r w:rsidR="007D05AA">
        <w:rPr>
          <w:rFonts w:asciiTheme="minorHAnsi" w:hAnsiTheme="minorHAnsi" w:cstheme="minorHAnsi"/>
          <w:b/>
        </w:rPr>
        <w:t>[</w:t>
      </w:r>
      <w:r w:rsidR="00DC2486">
        <w:rPr>
          <w:rFonts w:asciiTheme="minorHAnsi" w:hAnsiTheme="minorHAnsi" w:cstheme="minorHAnsi"/>
          <w:b/>
        </w:rPr>
        <w:t>Focus Group</w:t>
      </w:r>
      <w:r w:rsidR="007D05AA">
        <w:rPr>
          <w:rFonts w:asciiTheme="minorHAnsi" w:hAnsiTheme="minorHAnsi" w:cstheme="minorHAnsi"/>
          <w:b/>
        </w:rPr>
        <w:t>/Interview]</w:t>
      </w:r>
    </w:p>
    <w:p w:rsidR="00C1115C" w:rsidRPr="00E825BA" w14:paraId="66FF91EF" w14:textId="77777777">
      <w:pPr>
        <w:widowControl w:val="0"/>
        <w:ind w:firstLine="720"/>
        <w:rPr>
          <w:rFonts w:asciiTheme="minorHAnsi" w:hAnsiTheme="minorHAnsi" w:cstheme="minorHAnsi"/>
        </w:rPr>
      </w:pPr>
    </w:p>
    <w:p w:rsidR="00C1115C" w:rsidRPr="00E825BA" w:rsidP="00644AF9" w14:paraId="758E5EA1" w14:textId="703EDDEC">
      <w:pPr>
        <w:widowControl w:val="0"/>
        <w:ind w:left="-270"/>
        <w:rPr>
          <w:rFonts w:asciiTheme="minorHAnsi" w:hAnsiTheme="minorHAnsi" w:cstheme="minorHAnsi"/>
          <w:sz w:val="22"/>
          <w:szCs w:val="22"/>
        </w:rPr>
      </w:pPr>
      <w:r w:rsidRPr="00E825BA">
        <w:rPr>
          <w:rFonts w:asciiTheme="minorHAnsi" w:hAnsiTheme="minorHAnsi" w:cstheme="minorHAnsi"/>
          <w:sz w:val="22"/>
          <w:szCs w:val="22"/>
        </w:rPr>
        <w:t xml:space="preserve">The Census Bureau routinely </w:t>
      </w:r>
      <w:r w:rsidR="007B5043">
        <w:rPr>
          <w:rFonts w:asciiTheme="minorHAnsi" w:hAnsiTheme="minorHAnsi" w:cstheme="minorHAnsi"/>
          <w:sz w:val="22"/>
          <w:szCs w:val="22"/>
        </w:rPr>
        <w:t>conducts research and collects information from people across the United States</w:t>
      </w:r>
      <w:r w:rsidRPr="00E825BA">
        <w:rPr>
          <w:rFonts w:asciiTheme="minorHAnsi" w:hAnsiTheme="minorHAnsi" w:cstheme="minorHAnsi"/>
          <w:sz w:val="22"/>
          <w:szCs w:val="22"/>
        </w:rPr>
        <w:t>.</w:t>
      </w:r>
    </w:p>
    <w:p w:rsidR="00C1115C" w:rsidRPr="00E825BA" w:rsidP="00644AF9" w14:paraId="71D13A66" w14:textId="77777777">
      <w:pPr>
        <w:widowControl w:val="0"/>
        <w:ind w:left="-270" w:firstLine="720"/>
        <w:rPr>
          <w:rFonts w:asciiTheme="minorHAnsi" w:hAnsiTheme="minorHAnsi" w:cstheme="minorHAnsi"/>
          <w:sz w:val="22"/>
          <w:szCs w:val="22"/>
        </w:rPr>
      </w:pPr>
    </w:p>
    <w:p w:rsidR="00C1115C" w:rsidRPr="00E825BA" w:rsidP="00644AF9" w14:paraId="02BA5B43" w14:textId="2DB9866F">
      <w:pPr>
        <w:widowControl w:val="0"/>
        <w:ind w:left="-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____________</w:t>
      </w:r>
      <w:r w:rsidRPr="00E825BA">
        <w:rPr>
          <w:rFonts w:asciiTheme="minorHAnsi" w:hAnsiTheme="minorHAnsi" w:cstheme="minorHAnsi"/>
          <w:sz w:val="22"/>
          <w:szCs w:val="22"/>
        </w:rPr>
        <w:t xml:space="preserve"> </w:t>
      </w:r>
      <w:r w:rsidRPr="00E825BA" w:rsidR="00B50711">
        <w:rPr>
          <w:rFonts w:asciiTheme="minorHAnsi" w:hAnsiTheme="minorHAnsi" w:cstheme="minorHAnsi"/>
          <w:sz w:val="22"/>
          <w:szCs w:val="22"/>
        </w:rPr>
        <w:t>consents</w:t>
      </w:r>
      <w:r w:rsidRPr="00E825BA">
        <w:rPr>
          <w:rFonts w:asciiTheme="minorHAnsi" w:hAnsiTheme="minorHAnsi" w:cstheme="minorHAnsi"/>
          <w:sz w:val="22"/>
          <w:szCs w:val="22"/>
        </w:rPr>
        <w:t xml:space="preserve"> to take part in </w:t>
      </w:r>
      <w:r w:rsidR="007D05AA">
        <w:rPr>
          <w:rFonts w:asciiTheme="minorHAnsi" w:hAnsiTheme="minorHAnsi" w:cstheme="minorHAnsi"/>
          <w:sz w:val="22"/>
          <w:szCs w:val="22"/>
        </w:rPr>
        <w:t>[</w:t>
      </w:r>
      <w:r w:rsidRPr="00E825BA">
        <w:rPr>
          <w:rFonts w:asciiTheme="minorHAnsi" w:hAnsiTheme="minorHAnsi" w:cstheme="minorHAnsi"/>
          <w:sz w:val="22"/>
          <w:szCs w:val="22"/>
        </w:rPr>
        <w:t xml:space="preserve">a </w:t>
      </w:r>
      <w:r w:rsidR="0007781F">
        <w:rPr>
          <w:rFonts w:asciiTheme="minorHAnsi" w:hAnsiTheme="minorHAnsi" w:cstheme="minorHAnsi"/>
          <w:sz w:val="22"/>
          <w:szCs w:val="22"/>
        </w:rPr>
        <w:t>focus group</w:t>
      </w:r>
      <w:r w:rsidR="007D05AA">
        <w:rPr>
          <w:rFonts w:asciiTheme="minorHAnsi" w:hAnsiTheme="minorHAnsi" w:cstheme="minorHAnsi"/>
          <w:sz w:val="22"/>
          <w:szCs w:val="22"/>
        </w:rPr>
        <w:t>/an interview]</w:t>
      </w:r>
      <w:r w:rsidR="0007781F">
        <w:rPr>
          <w:rFonts w:asciiTheme="minorHAnsi" w:hAnsiTheme="minorHAnsi" w:cstheme="minorHAnsi"/>
          <w:sz w:val="22"/>
          <w:szCs w:val="22"/>
        </w:rPr>
        <w:t xml:space="preserve"> </w:t>
      </w:r>
      <w:r w:rsidR="00937F5B">
        <w:rPr>
          <w:rFonts w:asciiTheme="minorHAnsi" w:hAnsiTheme="minorHAnsi" w:cstheme="minorHAnsi"/>
          <w:sz w:val="22"/>
          <w:szCs w:val="22"/>
        </w:rPr>
        <w:t xml:space="preserve">regarding </w:t>
      </w:r>
      <w:r w:rsidRPr="00937F5B" w:rsidR="00937F5B">
        <w:rPr>
          <w:rFonts w:asciiTheme="minorHAnsi" w:hAnsiTheme="minorHAnsi" w:cstheme="minorHAnsi"/>
          <w:sz w:val="22"/>
          <w:szCs w:val="22"/>
        </w:rPr>
        <w:t xml:space="preserve">your opinions on </w:t>
      </w:r>
      <w:r w:rsidR="002D5465">
        <w:rPr>
          <w:rFonts w:asciiTheme="minorHAnsi" w:hAnsiTheme="minorHAnsi" w:cstheme="minorHAnsi"/>
          <w:sz w:val="22"/>
          <w:szCs w:val="22"/>
        </w:rPr>
        <w:t>topics related to the collection of information in the 2030 decennial census</w:t>
      </w:r>
      <w:r w:rsidRPr="00E825BA" w:rsidR="002C3C8C">
        <w:rPr>
          <w:rFonts w:asciiTheme="minorHAnsi" w:hAnsiTheme="minorHAnsi" w:cstheme="minorHAnsi"/>
          <w:sz w:val="22"/>
          <w:szCs w:val="22"/>
        </w:rPr>
        <w:t>.</w:t>
      </w:r>
      <w:r w:rsidRPr="00E825BA">
        <w:rPr>
          <w:rFonts w:asciiTheme="minorHAnsi" w:hAnsiTheme="minorHAnsi" w:cstheme="minorHAnsi"/>
          <w:sz w:val="22"/>
          <w:szCs w:val="22"/>
        </w:rPr>
        <w:t xml:space="preserve"> </w:t>
      </w:r>
      <w:r w:rsidRPr="00E825BA">
        <w:rPr>
          <w:rFonts w:asciiTheme="minorHAnsi" w:hAnsiTheme="minorHAnsi" w:cstheme="minorHAnsi"/>
          <w:sz w:val="22"/>
          <w:szCs w:val="22"/>
        </w:rPr>
        <w:t>In order to</w:t>
      </w:r>
      <w:r w:rsidRPr="00E825BA">
        <w:rPr>
          <w:rFonts w:asciiTheme="minorHAnsi" w:hAnsiTheme="minorHAnsi" w:cstheme="minorHAnsi"/>
          <w:sz w:val="22"/>
          <w:szCs w:val="22"/>
        </w:rPr>
        <w:t xml:space="preserve"> have a complete record of </w:t>
      </w:r>
      <w:r w:rsidRPr="00E825BA" w:rsidR="00B50711">
        <w:rPr>
          <w:rFonts w:asciiTheme="minorHAnsi" w:hAnsiTheme="minorHAnsi" w:cstheme="minorHAnsi"/>
          <w:sz w:val="22"/>
          <w:szCs w:val="22"/>
        </w:rPr>
        <w:t>all</w:t>
      </w:r>
      <w:r w:rsidRPr="00E825BA" w:rsidR="009449AB">
        <w:rPr>
          <w:rFonts w:asciiTheme="minorHAnsi" w:hAnsiTheme="minorHAnsi" w:cstheme="minorHAnsi"/>
          <w:sz w:val="22"/>
          <w:szCs w:val="22"/>
        </w:rPr>
        <w:t xml:space="preserve"> </w:t>
      </w:r>
      <w:r w:rsidRPr="00E825BA">
        <w:rPr>
          <w:rFonts w:asciiTheme="minorHAnsi" w:hAnsiTheme="minorHAnsi" w:cstheme="minorHAnsi"/>
          <w:sz w:val="22"/>
          <w:szCs w:val="22"/>
        </w:rPr>
        <w:t xml:space="preserve">comments, </w:t>
      </w:r>
      <w:r w:rsidRPr="00E825BA" w:rsidR="009449AB">
        <w:rPr>
          <w:rFonts w:asciiTheme="minorHAnsi" w:hAnsiTheme="minorHAnsi" w:cstheme="minorHAnsi"/>
          <w:sz w:val="22"/>
          <w:szCs w:val="22"/>
        </w:rPr>
        <w:t>the</w:t>
      </w:r>
      <w:r w:rsidRPr="00E825BA">
        <w:rPr>
          <w:rFonts w:asciiTheme="minorHAnsi" w:hAnsiTheme="minorHAnsi" w:cstheme="minorHAnsi"/>
          <w:sz w:val="22"/>
          <w:szCs w:val="22"/>
        </w:rPr>
        <w:t xml:space="preserve"> </w:t>
      </w:r>
      <w:r w:rsidR="007D05AA">
        <w:rPr>
          <w:rFonts w:asciiTheme="minorHAnsi" w:hAnsiTheme="minorHAnsi" w:cstheme="minorHAnsi"/>
          <w:sz w:val="22"/>
          <w:szCs w:val="22"/>
        </w:rPr>
        <w:t>[</w:t>
      </w:r>
      <w:r w:rsidR="0007781F">
        <w:rPr>
          <w:rFonts w:asciiTheme="minorHAnsi" w:hAnsiTheme="minorHAnsi" w:cstheme="minorHAnsi"/>
          <w:sz w:val="22"/>
          <w:szCs w:val="22"/>
        </w:rPr>
        <w:t>focus group discussion</w:t>
      </w:r>
      <w:r w:rsidR="007D05AA">
        <w:rPr>
          <w:rFonts w:asciiTheme="minorHAnsi" w:hAnsiTheme="minorHAnsi" w:cstheme="minorHAnsi"/>
          <w:sz w:val="22"/>
          <w:szCs w:val="22"/>
        </w:rPr>
        <w:t>/interview]</w:t>
      </w:r>
      <w:r w:rsidR="0007781F">
        <w:rPr>
          <w:rFonts w:asciiTheme="minorHAnsi" w:hAnsiTheme="minorHAnsi" w:cstheme="minorHAnsi"/>
          <w:sz w:val="22"/>
          <w:szCs w:val="22"/>
        </w:rPr>
        <w:t xml:space="preserve"> </w:t>
      </w:r>
      <w:r w:rsidRPr="00E825BA">
        <w:rPr>
          <w:rFonts w:asciiTheme="minorHAnsi" w:hAnsiTheme="minorHAnsi" w:cstheme="minorHAnsi"/>
          <w:sz w:val="22"/>
          <w:szCs w:val="22"/>
        </w:rPr>
        <w:t>will be</w:t>
      </w:r>
      <w:r w:rsidRPr="00E825BA" w:rsidR="00593C42">
        <w:rPr>
          <w:rFonts w:asciiTheme="minorHAnsi" w:hAnsiTheme="minorHAnsi" w:cstheme="minorHAnsi"/>
          <w:sz w:val="22"/>
          <w:szCs w:val="22"/>
        </w:rPr>
        <w:t xml:space="preserve"> audio</w:t>
      </w:r>
      <w:r w:rsidR="003E2331">
        <w:rPr>
          <w:rFonts w:asciiTheme="minorHAnsi" w:hAnsiTheme="minorHAnsi" w:cstheme="minorHAnsi"/>
          <w:sz w:val="22"/>
          <w:szCs w:val="22"/>
        </w:rPr>
        <w:t>-</w:t>
      </w:r>
      <w:r w:rsidRPr="00E825BA" w:rsidR="00593C42">
        <w:rPr>
          <w:rFonts w:asciiTheme="minorHAnsi" w:hAnsiTheme="minorHAnsi" w:cstheme="minorHAnsi"/>
          <w:sz w:val="22"/>
          <w:szCs w:val="22"/>
        </w:rPr>
        <w:t>recorded</w:t>
      </w:r>
      <w:r w:rsidRPr="00E825BA">
        <w:rPr>
          <w:rFonts w:asciiTheme="minorHAnsi" w:hAnsiTheme="minorHAnsi" w:cstheme="minorHAnsi"/>
          <w:sz w:val="22"/>
          <w:szCs w:val="22"/>
        </w:rPr>
        <w:t xml:space="preserve">. </w:t>
      </w:r>
      <w:r w:rsidRPr="00E825BA" w:rsidR="009449AB">
        <w:rPr>
          <w:rFonts w:asciiTheme="minorHAnsi" w:hAnsiTheme="minorHAnsi" w:cstheme="minorHAnsi"/>
          <w:sz w:val="22"/>
          <w:szCs w:val="22"/>
        </w:rPr>
        <w:t>The Census Bureau</w:t>
      </w:r>
      <w:r w:rsidRPr="00E825BA">
        <w:rPr>
          <w:rFonts w:asciiTheme="minorHAnsi" w:hAnsiTheme="minorHAnsi" w:cstheme="minorHAnsi"/>
          <w:sz w:val="22"/>
          <w:szCs w:val="22"/>
        </w:rPr>
        <w:t xml:space="preserve"> plan</w:t>
      </w:r>
      <w:r w:rsidRPr="00E825BA" w:rsidR="009449AB">
        <w:rPr>
          <w:rFonts w:asciiTheme="minorHAnsi" w:hAnsiTheme="minorHAnsi" w:cstheme="minorHAnsi"/>
          <w:sz w:val="22"/>
          <w:szCs w:val="22"/>
        </w:rPr>
        <w:t>s</w:t>
      </w:r>
      <w:r w:rsidRPr="00E825BA">
        <w:rPr>
          <w:rFonts w:asciiTheme="minorHAnsi" w:hAnsiTheme="minorHAnsi" w:cstheme="minorHAnsi"/>
          <w:sz w:val="22"/>
          <w:szCs w:val="22"/>
        </w:rPr>
        <w:t xml:space="preserve"> to use the </w:t>
      </w:r>
      <w:r w:rsidRPr="00E825BA" w:rsidR="005B418C">
        <w:rPr>
          <w:rFonts w:asciiTheme="minorHAnsi" w:hAnsiTheme="minorHAnsi" w:cstheme="minorHAnsi"/>
          <w:sz w:val="22"/>
          <w:szCs w:val="22"/>
        </w:rPr>
        <w:t>recordings</w:t>
      </w:r>
      <w:r w:rsidRPr="00E825BA">
        <w:rPr>
          <w:rFonts w:asciiTheme="minorHAnsi" w:hAnsiTheme="minorHAnsi" w:cstheme="minorHAnsi"/>
          <w:sz w:val="22"/>
          <w:szCs w:val="22"/>
        </w:rPr>
        <w:t xml:space="preserve"> to </w:t>
      </w:r>
      <w:r w:rsidR="00D736A7">
        <w:rPr>
          <w:rFonts w:asciiTheme="minorHAnsi" w:hAnsiTheme="minorHAnsi" w:cstheme="minorHAnsi"/>
          <w:sz w:val="22"/>
          <w:szCs w:val="22"/>
        </w:rPr>
        <w:t>assist in</w:t>
      </w:r>
      <w:r w:rsidR="00C03FE3">
        <w:rPr>
          <w:rFonts w:asciiTheme="minorHAnsi" w:hAnsiTheme="minorHAnsi" w:cstheme="minorHAnsi"/>
          <w:sz w:val="22"/>
          <w:szCs w:val="22"/>
        </w:rPr>
        <w:t xml:space="preserve"> the analysis </w:t>
      </w:r>
      <w:r w:rsidR="00D736A7">
        <w:rPr>
          <w:rFonts w:asciiTheme="minorHAnsi" w:hAnsiTheme="minorHAnsi" w:cstheme="minorHAnsi"/>
          <w:sz w:val="22"/>
          <w:szCs w:val="22"/>
        </w:rPr>
        <w:t xml:space="preserve">of the information gathered during the </w:t>
      </w:r>
      <w:r w:rsidR="007D05AA">
        <w:rPr>
          <w:rFonts w:asciiTheme="minorHAnsi" w:hAnsiTheme="minorHAnsi" w:cstheme="minorHAnsi"/>
          <w:sz w:val="22"/>
          <w:szCs w:val="22"/>
        </w:rPr>
        <w:t>[</w:t>
      </w:r>
      <w:r w:rsidR="00D736A7">
        <w:rPr>
          <w:rFonts w:asciiTheme="minorHAnsi" w:hAnsiTheme="minorHAnsi" w:cstheme="minorHAnsi"/>
          <w:sz w:val="22"/>
          <w:szCs w:val="22"/>
        </w:rPr>
        <w:t>group discussions</w:t>
      </w:r>
      <w:r w:rsidR="007D05AA">
        <w:rPr>
          <w:rFonts w:asciiTheme="minorHAnsi" w:hAnsiTheme="minorHAnsi" w:cstheme="minorHAnsi"/>
          <w:sz w:val="22"/>
          <w:szCs w:val="22"/>
        </w:rPr>
        <w:t>/interviews]</w:t>
      </w:r>
      <w:r w:rsidRPr="00E825BA">
        <w:rPr>
          <w:rFonts w:asciiTheme="minorHAnsi" w:hAnsiTheme="minorHAnsi" w:cstheme="minorHAnsi"/>
          <w:sz w:val="22"/>
          <w:szCs w:val="22"/>
        </w:rPr>
        <w:t xml:space="preserve">. </w:t>
      </w:r>
      <w:r w:rsidRPr="00E825BA" w:rsidR="00D7771F">
        <w:rPr>
          <w:rFonts w:asciiTheme="minorHAnsi" w:hAnsiTheme="minorHAnsi" w:cstheme="minorHAnsi"/>
          <w:sz w:val="22"/>
          <w:szCs w:val="22"/>
        </w:rPr>
        <w:t xml:space="preserve">Staff directly involved in the </w:t>
      </w:r>
      <w:r w:rsidRPr="00E825BA">
        <w:rPr>
          <w:rFonts w:asciiTheme="minorHAnsi" w:hAnsiTheme="minorHAnsi" w:cstheme="minorHAnsi"/>
          <w:sz w:val="22"/>
          <w:szCs w:val="22"/>
        </w:rPr>
        <w:t xml:space="preserve">project will have access to the </w:t>
      </w:r>
      <w:r w:rsidRPr="00E825BA" w:rsidR="00593C42">
        <w:rPr>
          <w:rFonts w:asciiTheme="minorHAnsi" w:hAnsiTheme="minorHAnsi" w:cstheme="minorHAnsi"/>
          <w:sz w:val="22"/>
          <w:szCs w:val="22"/>
        </w:rPr>
        <w:t>recordings</w:t>
      </w:r>
      <w:r w:rsidRPr="00E825BA">
        <w:rPr>
          <w:rFonts w:asciiTheme="minorHAnsi" w:hAnsiTheme="minorHAnsi" w:cstheme="minorHAnsi"/>
          <w:sz w:val="22"/>
          <w:szCs w:val="22"/>
        </w:rPr>
        <w:t xml:space="preserve">. </w:t>
      </w:r>
      <w:r w:rsidRPr="00E825BA" w:rsidR="009449AB">
        <w:rPr>
          <w:rFonts w:asciiTheme="minorHAnsi" w:hAnsiTheme="minorHAnsi" w:cstheme="minorHAnsi"/>
          <w:sz w:val="22"/>
          <w:szCs w:val="22"/>
        </w:rPr>
        <w:t>P</w:t>
      </w:r>
      <w:r w:rsidRPr="00E825BA">
        <w:rPr>
          <w:rFonts w:asciiTheme="minorHAnsi" w:hAnsiTheme="minorHAnsi" w:cstheme="minorHAnsi"/>
          <w:sz w:val="22"/>
          <w:szCs w:val="22"/>
        </w:rPr>
        <w:t>articipation is voluntary and answers will remain strictly confidential.</w:t>
      </w:r>
      <w:r w:rsidR="00676124">
        <w:rPr>
          <w:rFonts w:asciiTheme="minorHAnsi" w:hAnsiTheme="minorHAnsi" w:cstheme="minorHAnsi"/>
          <w:sz w:val="22"/>
          <w:szCs w:val="22"/>
        </w:rPr>
        <w:t xml:space="preserve"> </w:t>
      </w:r>
      <w:r w:rsidRPr="00676124" w:rsidR="00676124">
        <w:rPr>
          <w:rFonts w:asciiTheme="minorHAnsi" w:hAnsiTheme="minorHAnsi" w:cstheme="minorHAnsi"/>
          <w:sz w:val="22"/>
          <w:szCs w:val="22"/>
        </w:rPr>
        <w:t>You may withdraw from the discussion at any time. Your participation and any comments you make will be kept confidential.  Comments from all participants will be combined in a summary report that will not identify any individual.</w:t>
      </w:r>
      <w:r w:rsidRPr="00D65467" w:rsidR="00D65467">
        <w:rPr>
          <w:sz w:val="28"/>
          <w:szCs w:val="28"/>
        </w:rPr>
        <w:t xml:space="preserve"> </w:t>
      </w:r>
      <w:r w:rsidRPr="00D21716" w:rsidR="00D65467">
        <w:rPr>
          <w:rFonts w:asciiTheme="minorHAnsi" w:hAnsiTheme="minorHAnsi" w:cstheme="minorHAnsi"/>
          <w:sz w:val="22"/>
          <w:szCs w:val="22"/>
        </w:rPr>
        <w:t xml:space="preserve">The </w:t>
      </w:r>
      <w:bookmarkStart w:id="0" w:name="_Hlk125015989"/>
      <w:r w:rsidR="007D05AA">
        <w:rPr>
          <w:rFonts w:asciiTheme="minorHAnsi" w:hAnsiTheme="minorHAnsi" w:cstheme="minorHAnsi"/>
          <w:sz w:val="22"/>
          <w:szCs w:val="22"/>
        </w:rPr>
        <w:t>[</w:t>
      </w:r>
      <w:r w:rsidRPr="00D21716" w:rsidR="00D65467">
        <w:rPr>
          <w:rFonts w:asciiTheme="minorHAnsi" w:hAnsiTheme="minorHAnsi" w:cstheme="minorHAnsi"/>
          <w:sz w:val="22"/>
          <w:szCs w:val="22"/>
        </w:rPr>
        <w:t>focus group discussion is expected to take about 90 minutes</w:t>
      </w:r>
      <w:r w:rsidR="007D05AA">
        <w:rPr>
          <w:rFonts w:asciiTheme="minorHAnsi" w:hAnsiTheme="minorHAnsi" w:cstheme="minorHAnsi"/>
          <w:sz w:val="22"/>
          <w:szCs w:val="22"/>
        </w:rPr>
        <w:t>/ interview is expected to take 60 minutes]</w:t>
      </w:r>
      <w:r w:rsidRPr="00D21716" w:rsidR="00D65467">
        <w:rPr>
          <w:rFonts w:asciiTheme="minorHAnsi" w:hAnsiTheme="minorHAnsi" w:cstheme="minorHAnsi"/>
          <w:sz w:val="22"/>
          <w:szCs w:val="22"/>
        </w:rPr>
        <w:t>.</w:t>
      </w:r>
      <w:bookmarkEnd w:id="0"/>
      <w:r w:rsidRPr="00D21716" w:rsidR="00D21716">
        <w:rPr>
          <w:rFonts w:asciiTheme="minorHAnsi" w:hAnsiTheme="minorHAnsi" w:cstheme="minorHAnsi"/>
          <w:sz w:val="22"/>
          <w:szCs w:val="22"/>
        </w:rPr>
        <w:t xml:space="preserve"> You will </w:t>
      </w:r>
      <w:r w:rsidRPr="000A5C76" w:rsidR="00D21716">
        <w:rPr>
          <w:rFonts w:asciiTheme="minorHAnsi" w:hAnsiTheme="minorHAnsi" w:cstheme="minorHAnsi"/>
          <w:sz w:val="22"/>
          <w:szCs w:val="22"/>
        </w:rPr>
        <w:t xml:space="preserve">receive </w:t>
      </w:r>
      <w:r w:rsidR="007D05AA">
        <w:rPr>
          <w:rFonts w:asciiTheme="minorHAnsi" w:hAnsiTheme="minorHAnsi" w:cstheme="minorHAnsi"/>
          <w:sz w:val="22"/>
          <w:szCs w:val="22"/>
        </w:rPr>
        <w:t>[</w:t>
      </w:r>
      <w:r w:rsidRPr="000A5C76" w:rsidR="00D21716">
        <w:rPr>
          <w:rFonts w:asciiTheme="minorHAnsi" w:hAnsiTheme="minorHAnsi" w:cstheme="minorHAnsi"/>
          <w:sz w:val="22"/>
          <w:szCs w:val="22"/>
        </w:rPr>
        <w:t>$90</w:t>
      </w:r>
      <w:r w:rsidR="007D05AA">
        <w:rPr>
          <w:rFonts w:asciiTheme="minorHAnsi" w:hAnsiTheme="minorHAnsi" w:cstheme="minorHAnsi"/>
          <w:sz w:val="22"/>
          <w:szCs w:val="22"/>
        </w:rPr>
        <w:t>/$40]</w:t>
      </w:r>
      <w:r w:rsidRPr="000A5C76" w:rsidR="00D21716">
        <w:rPr>
          <w:rFonts w:asciiTheme="minorHAnsi" w:hAnsiTheme="minorHAnsi" w:cstheme="minorHAnsi"/>
          <w:sz w:val="22"/>
          <w:szCs w:val="22"/>
        </w:rPr>
        <w:t xml:space="preserve"> as a token of appreciation for your participation.</w:t>
      </w:r>
      <w:r w:rsidR="008A261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1115C" w:rsidRPr="00E825BA" w:rsidP="00644AF9" w14:paraId="424BC4B9" w14:textId="77777777">
      <w:pPr>
        <w:widowControl w:val="0"/>
        <w:ind w:left="-270" w:firstLine="720"/>
        <w:rPr>
          <w:rFonts w:asciiTheme="minorHAnsi" w:hAnsiTheme="minorHAnsi" w:cstheme="minorHAnsi"/>
          <w:sz w:val="22"/>
          <w:szCs w:val="22"/>
        </w:rPr>
      </w:pPr>
    </w:p>
    <w:p w:rsidR="00E825BA" w:rsidRPr="00E825BA" w:rsidP="00644AF9" w14:paraId="133CDA15" w14:textId="72AC92B1">
      <w:pPr>
        <w:shd w:val="clear" w:color="auto" w:fill="FFFFFF"/>
        <w:ind w:left="-27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E825BA">
        <w:rPr>
          <w:rFonts w:asciiTheme="minorHAnsi" w:hAnsiTheme="minorHAnsi" w:cstheme="minorHAnsi"/>
          <w:sz w:val="22"/>
          <w:szCs w:val="22"/>
        </w:rPr>
        <w:t xml:space="preserve">This </w:t>
      </w:r>
      <w:r w:rsidR="00792EA1">
        <w:rPr>
          <w:rFonts w:asciiTheme="minorHAnsi" w:hAnsiTheme="minorHAnsi" w:cstheme="minorHAnsi"/>
          <w:sz w:val="22"/>
          <w:szCs w:val="22"/>
        </w:rPr>
        <w:t xml:space="preserve">voluntary </w:t>
      </w:r>
      <w:r w:rsidRPr="00E825BA">
        <w:rPr>
          <w:rFonts w:asciiTheme="minorHAnsi" w:hAnsiTheme="minorHAnsi" w:cstheme="minorHAnsi"/>
          <w:sz w:val="22"/>
          <w:szCs w:val="22"/>
        </w:rPr>
        <w:t>study is being conducted under the authority of Title 13 USC</w:t>
      </w:r>
      <w:r w:rsidR="00247A1A">
        <w:rPr>
          <w:rFonts w:asciiTheme="minorHAnsi" w:hAnsiTheme="minorHAnsi" w:cstheme="minorHAnsi"/>
          <w:sz w:val="22"/>
          <w:szCs w:val="22"/>
        </w:rPr>
        <w:t xml:space="preserve"> </w:t>
      </w:r>
      <w:r w:rsidRPr="00792EA1" w:rsidR="00792EA1">
        <w:rPr>
          <w:rFonts w:asciiTheme="minorHAnsi" w:hAnsiTheme="minorHAnsi" w:cstheme="minorHAnsi"/>
          <w:sz w:val="22"/>
          <w:szCs w:val="22"/>
        </w:rPr>
        <w:t xml:space="preserve">Sections </w:t>
      </w:r>
      <w:r w:rsidRPr="009B4EDB" w:rsidR="008A2619">
        <w:rPr>
          <w:rFonts w:asciiTheme="minorHAnsi" w:hAnsiTheme="minorHAnsi" w:cstheme="minorHAnsi"/>
          <w:sz w:val="22"/>
          <w:szCs w:val="22"/>
        </w:rPr>
        <w:t>6</w:t>
      </w:r>
      <w:r w:rsidR="008A2619">
        <w:rPr>
          <w:rFonts w:asciiTheme="minorHAnsi" w:hAnsiTheme="minorHAnsi" w:cstheme="minorHAnsi"/>
          <w:sz w:val="22"/>
          <w:szCs w:val="22"/>
        </w:rPr>
        <w:t xml:space="preserve"> </w:t>
      </w:r>
      <w:r w:rsidRPr="00792EA1" w:rsidR="00792EA1">
        <w:rPr>
          <w:rFonts w:asciiTheme="minorHAnsi" w:hAnsiTheme="minorHAnsi" w:cstheme="minorHAnsi"/>
          <w:sz w:val="22"/>
          <w:szCs w:val="22"/>
        </w:rPr>
        <w:t>and 182</w:t>
      </w:r>
      <w:r w:rsidRPr="00E825BA">
        <w:rPr>
          <w:rFonts w:asciiTheme="minorHAnsi" w:hAnsiTheme="minorHAnsi" w:cstheme="minorHAnsi"/>
          <w:sz w:val="22"/>
          <w:szCs w:val="22"/>
        </w:rPr>
        <w:t xml:space="preserve">. The OMB control number for this </w:t>
      </w:r>
      <w:r w:rsidRPr="000C4866">
        <w:rPr>
          <w:rFonts w:asciiTheme="minorHAnsi" w:hAnsiTheme="minorHAnsi" w:cstheme="minorHAnsi"/>
          <w:sz w:val="22"/>
          <w:szCs w:val="22"/>
        </w:rPr>
        <w:t xml:space="preserve">study </w:t>
      </w:r>
      <w:r w:rsidRPr="00792EA1">
        <w:rPr>
          <w:rFonts w:asciiTheme="minorHAnsi" w:hAnsiTheme="minorHAnsi" w:cstheme="minorHAnsi"/>
          <w:sz w:val="22"/>
          <w:szCs w:val="22"/>
        </w:rPr>
        <w:t>is</w:t>
      </w:r>
      <w:r w:rsidRPr="00792EA1" w:rsidR="008329C6">
        <w:rPr>
          <w:rFonts w:asciiTheme="minorHAnsi" w:hAnsiTheme="minorHAnsi" w:cstheme="minorHAnsi"/>
          <w:sz w:val="22"/>
          <w:szCs w:val="22"/>
        </w:rPr>
        <w:t xml:space="preserve"> </w:t>
      </w:r>
      <w:r w:rsidRPr="00792EA1" w:rsidR="008A6F1A">
        <w:rPr>
          <w:rFonts w:asciiTheme="minorHAnsi" w:hAnsiTheme="minorHAnsi" w:cstheme="minorHAnsi"/>
          <w:sz w:val="22"/>
          <w:szCs w:val="22"/>
        </w:rPr>
        <w:t>06</w:t>
      </w:r>
      <w:r w:rsidRPr="00792EA1" w:rsidR="00BE687D">
        <w:rPr>
          <w:rFonts w:asciiTheme="minorHAnsi" w:hAnsiTheme="minorHAnsi" w:cstheme="minorHAnsi"/>
          <w:sz w:val="22"/>
          <w:szCs w:val="22"/>
        </w:rPr>
        <w:t>07</w:t>
      </w:r>
      <w:r w:rsidRPr="00792EA1" w:rsidR="008A6F1A">
        <w:rPr>
          <w:rFonts w:asciiTheme="minorHAnsi" w:hAnsiTheme="minorHAnsi" w:cstheme="minorHAnsi"/>
          <w:sz w:val="22"/>
          <w:szCs w:val="22"/>
        </w:rPr>
        <w:t>-0</w:t>
      </w:r>
      <w:r w:rsidRPr="00792EA1" w:rsidR="00BE687D">
        <w:rPr>
          <w:rFonts w:asciiTheme="minorHAnsi" w:hAnsiTheme="minorHAnsi" w:cstheme="minorHAnsi"/>
          <w:sz w:val="22"/>
          <w:szCs w:val="22"/>
        </w:rPr>
        <w:t>725</w:t>
      </w:r>
      <w:r w:rsidRPr="00792EA1" w:rsidR="00247A1A">
        <w:rPr>
          <w:rFonts w:asciiTheme="minorHAnsi" w:hAnsiTheme="minorHAnsi" w:cstheme="minorHAnsi"/>
          <w:sz w:val="22"/>
          <w:szCs w:val="22"/>
        </w:rPr>
        <w:t xml:space="preserve">; it expires </w:t>
      </w:r>
      <w:r w:rsidRPr="00792EA1" w:rsidR="003E2331">
        <w:rPr>
          <w:rFonts w:asciiTheme="minorHAnsi" w:hAnsiTheme="minorHAnsi" w:cstheme="minorHAnsi"/>
          <w:sz w:val="22"/>
          <w:szCs w:val="22"/>
        </w:rPr>
        <w:t>12/31/202</w:t>
      </w:r>
      <w:r w:rsidRPr="00792EA1" w:rsidR="000C4866">
        <w:rPr>
          <w:rFonts w:asciiTheme="minorHAnsi" w:hAnsiTheme="minorHAnsi" w:cstheme="minorHAnsi"/>
          <w:sz w:val="22"/>
          <w:szCs w:val="22"/>
        </w:rPr>
        <w:t>5</w:t>
      </w:r>
      <w:r w:rsidRPr="00792EA1">
        <w:rPr>
          <w:rFonts w:asciiTheme="minorHAnsi" w:hAnsiTheme="minorHAnsi" w:cstheme="minorHAnsi"/>
          <w:sz w:val="22"/>
          <w:szCs w:val="22"/>
        </w:rPr>
        <w:t>.</w:t>
      </w:r>
      <w:r w:rsidRPr="000C4866">
        <w:rPr>
          <w:rFonts w:asciiTheme="minorHAnsi" w:hAnsiTheme="minorHAnsi" w:cstheme="minorHAnsi"/>
          <w:sz w:val="22"/>
          <w:szCs w:val="22"/>
        </w:rPr>
        <w:t xml:space="preserve"> </w:t>
      </w:r>
      <w:r w:rsidRPr="000C4866" w:rsidR="00247A1A">
        <w:rPr>
          <w:rFonts w:asciiTheme="minorHAnsi" w:hAnsiTheme="minorHAnsi" w:cstheme="minorHAnsi"/>
          <w:sz w:val="22"/>
          <w:szCs w:val="22"/>
        </w:rPr>
        <w:t>Without</w:t>
      </w:r>
      <w:r w:rsidR="00247A1A">
        <w:rPr>
          <w:rFonts w:asciiTheme="minorHAnsi" w:hAnsiTheme="minorHAnsi" w:cstheme="minorHAnsi"/>
          <w:sz w:val="22"/>
          <w:szCs w:val="22"/>
        </w:rPr>
        <w:t xml:space="preserve"> this number, we could not collect your information</w:t>
      </w:r>
      <w:r w:rsidRPr="00E825BA">
        <w:rPr>
          <w:rFonts w:asciiTheme="minorHAnsi" w:hAnsiTheme="minorHAnsi" w:cstheme="minorHAnsi"/>
          <w:sz w:val="22"/>
          <w:szCs w:val="22"/>
        </w:rPr>
        <w:t>.</w:t>
      </w:r>
      <w:r w:rsidRPr="00E825BA" w:rsidR="004679B2">
        <w:rPr>
          <w:rFonts w:asciiTheme="minorHAnsi" w:hAnsiTheme="minorHAnsi" w:cstheme="minorHAnsi"/>
          <w:sz w:val="22"/>
          <w:szCs w:val="22"/>
        </w:rPr>
        <w:t xml:space="preserve"> </w:t>
      </w:r>
      <w:r w:rsidRPr="00792EA1" w:rsidR="00792EA1">
        <w:rPr>
          <w:rFonts w:asciiTheme="minorHAnsi" w:hAnsiTheme="minorHAnsi" w:cstheme="minorHAnsi"/>
          <w:sz w:val="22"/>
          <w:szCs w:val="22"/>
        </w:rPr>
        <w:t xml:space="preserve">Federal law requires that your answers are kept confidential (Title 13, U.S. Code, Section 9), and protects your privacy under the Privacy Act (Title 5 U.S. Code, Section 552a). </w:t>
      </w:r>
      <w:bookmarkStart w:id="1" w:name="_Hlk147825205"/>
      <w:r w:rsidRPr="00E825BA">
        <w:rPr>
          <w:rFonts w:asciiTheme="minorHAnsi" w:hAnsiTheme="minorHAnsi" w:cstheme="minorHAnsi"/>
          <w:color w:val="000000"/>
          <w:sz w:val="22"/>
          <w:szCs w:val="22"/>
        </w:rPr>
        <w:t>Furnishing this information is voluntary</w:t>
      </w:r>
      <w:r w:rsidR="003E2331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E825BA">
        <w:rPr>
          <w:rFonts w:asciiTheme="minorHAnsi" w:hAnsiTheme="minorHAnsi" w:cstheme="minorHAnsi"/>
          <w:color w:val="000000"/>
          <w:sz w:val="22"/>
          <w:szCs w:val="22"/>
        </w:rPr>
        <w:t xml:space="preserve"> however, failure to do so will limit the Census Bureau’s ability </w:t>
      </w:r>
      <w:r w:rsidR="005C24A4">
        <w:rPr>
          <w:rFonts w:asciiTheme="minorHAnsi" w:hAnsiTheme="minorHAnsi" w:cstheme="minorHAnsi"/>
          <w:color w:val="000000"/>
          <w:sz w:val="22"/>
          <w:szCs w:val="22"/>
        </w:rPr>
        <w:t xml:space="preserve">to </w:t>
      </w:r>
      <w:r w:rsidR="00FB6DD1">
        <w:rPr>
          <w:rFonts w:asciiTheme="minorHAnsi" w:hAnsiTheme="minorHAnsi" w:cstheme="minorHAnsi"/>
          <w:color w:val="000000"/>
          <w:sz w:val="22"/>
          <w:szCs w:val="22"/>
        </w:rPr>
        <w:t xml:space="preserve">gather information </w:t>
      </w:r>
      <w:r w:rsidR="003408FF">
        <w:rPr>
          <w:rFonts w:asciiTheme="minorHAnsi" w:hAnsiTheme="minorHAnsi" w:cstheme="minorHAnsi"/>
          <w:color w:val="000000"/>
          <w:sz w:val="22"/>
          <w:szCs w:val="22"/>
        </w:rPr>
        <w:t xml:space="preserve">used in the development of </w:t>
      </w:r>
      <w:r w:rsidRPr="00E825BA">
        <w:rPr>
          <w:rFonts w:asciiTheme="minorHAnsi" w:hAnsiTheme="minorHAnsi" w:cstheme="minorHAnsi"/>
          <w:color w:val="000000"/>
          <w:sz w:val="22"/>
          <w:szCs w:val="22"/>
        </w:rPr>
        <w:t>survey</w:t>
      </w:r>
      <w:r w:rsidR="003408FF">
        <w:rPr>
          <w:rFonts w:asciiTheme="minorHAnsi" w:hAnsiTheme="minorHAnsi" w:cstheme="minorHAnsi"/>
          <w:color w:val="000000"/>
          <w:sz w:val="22"/>
          <w:szCs w:val="22"/>
        </w:rPr>
        <w:t xml:space="preserve"> instruments</w:t>
      </w:r>
      <w:r w:rsidRPr="00E825BA">
        <w:rPr>
          <w:rFonts w:asciiTheme="minorHAnsi" w:hAnsiTheme="minorHAnsi" w:cstheme="minorHAnsi"/>
          <w:color w:val="000000"/>
          <w:sz w:val="22"/>
          <w:szCs w:val="22"/>
        </w:rPr>
        <w:t xml:space="preserve">, and other communication materials </w:t>
      </w:r>
      <w:r w:rsidRPr="00E825BA">
        <w:rPr>
          <w:rFonts w:asciiTheme="minorHAnsi" w:hAnsiTheme="minorHAnsi" w:cstheme="minorHAnsi"/>
          <w:color w:val="000000"/>
          <w:sz w:val="22"/>
          <w:szCs w:val="22"/>
        </w:rPr>
        <w:t>in order to</w:t>
      </w:r>
      <w:r w:rsidRPr="00E825BA">
        <w:rPr>
          <w:rFonts w:asciiTheme="minorHAnsi" w:hAnsiTheme="minorHAnsi" w:cstheme="minorHAnsi"/>
          <w:color w:val="000000"/>
          <w:sz w:val="22"/>
          <w:szCs w:val="22"/>
        </w:rPr>
        <w:t xml:space="preserve"> produce materials that are clear and easy for people to understand. Personally Identifiable Information collected includes name, telephone/cellular phone number, DOB or age, email address, race, or ethnicity. The information provided to us may be shared with other Census Bureau staff, contractors and those who have a need to know for work-related purposes</w:t>
      </w:r>
      <w:bookmarkEnd w:id="1"/>
      <w:r w:rsidRPr="00E825BA">
        <w:rPr>
          <w:rFonts w:asciiTheme="minorHAnsi" w:hAnsiTheme="minorHAnsi" w:cstheme="minorHAnsi"/>
          <w:color w:val="000000"/>
          <w:sz w:val="22"/>
          <w:szCs w:val="22"/>
        </w:rPr>
        <w:t xml:space="preserve"> and as identified in the Privacy Act System of Records Notice </w:t>
      </w:r>
      <w:r w:rsidRPr="00792EA1" w:rsidR="00792EA1">
        <w:rPr>
          <w:rFonts w:asciiTheme="minorHAnsi" w:hAnsiTheme="minorHAnsi" w:cstheme="minorHAnsi"/>
          <w:color w:val="000000"/>
          <w:sz w:val="22"/>
          <w:szCs w:val="22"/>
        </w:rPr>
        <w:t>“COMMERCE/CENSUS-5, Decennial Census Programs</w:t>
      </w:r>
      <w:r w:rsidRPr="00E825B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92EA1">
        <w:rPr>
          <w:rFonts w:asciiTheme="minorHAnsi" w:hAnsiTheme="minorHAnsi" w:cstheme="minorHAnsi"/>
          <w:color w:val="000000"/>
          <w:sz w:val="22"/>
          <w:szCs w:val="22"/>
        </w:rPr>
        <w:t>”</w:t>
      </w:r>
      <w:r w:rsidR="00EE7B4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E7B42" w:rsidR="00EE7B42">
        <w:rPr>
          <w:rFonts w:asciiTheme="minorHAnsi" w:hAnsiTheme="minorHAnsi" w:cstheme="minorHAnsi"/>
          <w:color w:val="000000"/>
          <w:sz w:val="22"/>
          <w:szCs w:val="22"/>
        </w:rPr>
        <w:t>If you have comments or questions about this study, please email</w:t>
      </w:r>
      <w:r w:rsidR="00EE7B4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E7B42" w:rsidR="00EE7B42">
        <w:rPr>
          <w:rFonts w:asciiTheme="minorHAnsi" w:hAnsiTheme="minorHAnsi" w:cstheme="minorHAnsi"/>
          <w:color w:val="000000"/>
          <w:sz w:val="22"/>
          <w:szCs w:val="22"/>
        </w:rPr>
        <w:t>adrm.pra@census.gov</w:t>
      </w:r>
      <w:r w:rsidR="00EE7B4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C1115C" w:rsidP="00644AF9" w14:paraId="4CD4BCE9" w14:textId="776D8572">
      <w:pPr>
        <w:widowControl w:val="0"/>
        <w:ind w:left="-270" w:firstLine="720"/>
        <w:rPr>
          <w:rFonts w:asciiTheme="minorHAnsi" w:hAnsiTheme="minorHAnsi" w:cstheme="minorHAnsi"/>
        </w:rPr>
      </w:pPr>
    </w:p>
    <w:p w:rsidR="00C1115C" w:rsidP="00644AF9" w14:paraId="186002D9" w14:textId="033CDD99">
      <w:pPr>
        <w:pStyle w:val="WPBodyText"/>
        <w:ind w:left="-270"/>
        <w:rPr>
          <w:rFonts w:asciiTheme="minorHAnsi" w:hAnsiTheme="minorHAnsi" w:cstheme="minorHAnsi"/>
          <w:szCs w:val="24"/>
        </w:rPr>
      </w:pPr>
      <w:r w:rsidRPr="00E825BA">
        <w:rPr>
          <w:rFonts w:asciiTheme="minorHAnsi" w:hAnsiTheme="minorHAnsi" w:cstheme="minorHAnsi"/>
          <w:szCs w:val="24"/>
        </w:rPr>
        <w:t xml:space="preserve">I have agreed to participate in this Census Bureau </w:t>
      </w:r>
      <w:r w:rsidRPr="00E825BA" w:rsidR="00E440FD">
        <w:rPr>
          <w:rFonts w:asciiTheme="minorHAnsi" w:hAnsiTheme="minorHAnsi" w:cstheme="minorHAnsi"/>
          <w:szCs w:val="24"/>
        </w:rPr>
        <w:t>research</w:t>
      </w:r>
      <w:r w:rsidRPr="00E825BA">
        <w:rPr>
          <w:rFonts w:asciiTheme="minorHAnsi" w:hAnsiTheme="minorHAnsi" w:cstheme="minorHAnsi"/>
          <w:szCs w:val="24"/>
        </w:rPr>
        <w:t xml:space="preserve"> study, and I give permission for </w:t>
      </w:r>
      <w:r w:rsidRPr="00E825BA" w:rsidR="00B50711">
        <w:rPr>
          <w:rFonts w:asciiTheme="minorHAnsi" w:hAnsiTheme="minorHAnsi" w:cstheme="minorHAnsi"/>
          <w:szCs w:val="24"/>
        </w:rPr>
        <w:t>my</w:t>
      </w:r>
      <w:r w:rsidRPr="00E825BA">
        <w:rPr>
          <w:rFonts w:asciiTheme="minorHAnsi" w:hAnsiTheme="minorHAnsi" w:cstheme="minorHAnsi"/>
          <w:szCs w:val="24"/>
        </w:rPr>
        <w:t xml:space="preserve"> </w:t>
      </w:r>
      <w:r w:rsidRPr="00E825BA" w:rsidR="005B418C">
        <w:rPr>
          <w:rFonts w:asciiTheme="minorHAnsi" w:hAnsiTheme="minorHAnsi" w:cstheme="minorHAnsi"/>
          <w:szCs w:val="24"/>
        </w:rPr>
        <w:t>recording</w:t>
      </w:r>
      <w:r w:rsidRPr="00E825BA">
        <w:rPr>
          <w:rFonts w:asciiTheme="minorHAnsi" w:hAnsiTheme="minorHAnsi" w:cstheme="minorHAnsi"/>
          <w:szCs w:val="24"/>
        </w:rPr>
        <w:t xml:space="preserve"> to be used for the purposes stated above.</w:t>
      </w:r>
    </w:p>
    <w:p w:rsidR="004D5FA4" w:rsidP="00644AF9" w14:paraId="31A54E77" w14:textId="2DBFEB85">
      <w:pPr>
        <w:pStyle w:val="WPBodyText"/>
        <w:ind w:left="-270"/>
        <w:rPr>
          <w:rFonts w:asciiTheme="minorHAnsi" w:hAnsiTheme="minorHAnsi" w:cstheme="minorHAnsi"/>
          <w:szCs w:val="24"/>
        </w:rPr>
      </w:pPr>
    </w:p>
    <w:p w:rsidR="004D5FA4" w:rsidRPr="006601D0" w:rsidP="00644AF9" w14:paraId="51CD2074" w14:textId="77777777">
      <w:pPr>
        <w:pStyle w:val="WPBodyText"/>
        <w:ind w:left="-270"/>
        <w:rPr>
          <w:rFonts w:asciiTheme="minorHAnsi" w:hAnsiTheme="minorHAnsi" w:cstheme="minorHAnsi"/>
          <w:b w:val="0"/>
          <w:szCs w:val="24"/>
        </w:rPr>
      </w:pPr>
    </w:p>
    <w:p w:rsidR="002C3C8C" w:rsidRPr="00B43CF6" w14:paraId="6AE1691E" w14:textId="77777777">
      <w:pPr>
        <w:pStyle w:val="WPBodyText"/>
        <w:ind w:firstLine="720"/>
        <w:rPr>
          <w:rFonts w:asciiTheme="minorHAnsi" w:hAnsiTheme="minorHAnsi" w:cstheme="minorHAnsi"/>
          <w:b w:val="0"/>
          <w:szCs w:val="24"/>
        </w:rPr>
      </w:pPr>
    </w:p>
    <w:p w:rsidR="00C1115C" w:rsidRPr="00B43CF6" w:rsidP="00E825BA" w14:paraId="648A8AC6" w14:textId="30CA3813">
      <w:pPr>
        <w:pStyle w:val="WPBodyText"/>
        <w:rPr>
          <w:rFonts w:asciiTheme="minorHAnsi" w:hAnsiTheme="minorHAnsi" w:cstheme="minorHAnsi"/>
          <w:szCs w:val="24"/>
        </w:rPr>
      </w:pPr>
      <w:r w:rsidRPr="00B43CF6">
        <w:rPr>
          <w:rFonts w:asciiTheme="minorHAnsi" w:hAnsiTheme="minorHAnsi" w:cstheme="minorHAnsi"/>
          <w:b w:val="0"/>
          <w:szCs w:val="24"/>
        </w:rPr>
        <w:t>____</w:t>
      </w:r>
      <w:r w:rsidR="004D5FA4">
        <w:rPr>
          <w:rFonts w:asciiTheme="minorHAnsi" w:hAnsiTheme="minorHAnsi" w:cstheme="minorHAnsi"/>
          <w:b w:val="0"/>
          <w:szCs w:val="24"/>
        </w:rPr>
        <w:t>________________</w:t>
      </w:r>
      <w:r w:rsidRPr="00B43CF6">
        <w:rPr>
          <w:rFonts w:asciiTheme="minorHAnsi" w:hAnsiTheme="minorHAnsi" w:cstheme="minorHAnsi"/>
          <w:b w:val="0"/>
          <w:szCs w:val="24"/>
        </w:rPr>
        <w:t>________</w:t>
      </w:r>
      <w:r w:rsidRPr="00B43CF6">
        <w:rPr>
          <w:rFonts w:asciiTheme="minorHAnsi" w:hAnsiTheme="minorHAnsi" w:cstheme="minorHAnsi"/>
          <w:b w:val="0"/>
          <w:szCs w:val="24"/>
        </w:rPr>
        <w:tab/>
      </w:r>
      <w:r w:rsidRPr="00B43CF6" w:rsidR="00007E22">
        <w:rPr>
          <w:rFonts w:asciiTheme="minorHAnsi" w:hAnsiTheme="minorHAnsi" w:cstheme="minorHAnsi"/>
          <w:b w:val="0"/>
          <w:szCs w:val="24"/>
        </w:rPr>
        <w:t xml:space="preserve">  </w:t>
      </w:r>
      <w:r w:rsidRPr="00B43CF6" w:rsidR="0039501D">
        <w:rPr>
          <w:rFonts w:asciiTheme="minorHAnsi" w:hAnsiTheme="minorHAnsi" w:cstheme="minorHAnsi"/>
          <w:b w:val="0"/>
          <w:szCs w:val="24"/>
        </w:rPr>
        <w:t xml:space="preserve">  </w:t>
      </w:r>
      <w:r w:rsidRPr="00B43CF6" w:rsidR="00B43CF6">
        <w:rPr>
          <w:rFonts w:asciiTheme="minorHAnsi" w:hAnsiTheme="minorHAnsi" w:cstheme="minorHAnsi"/>
          <w:b w:val="0"/>
          <w:szCs w:val="24"/>
        </w:rPr>
        <w:t xml:space="preserve">    </w:t>
      </w:r>
      <w:r w:rsidRPr="00B43CF6">
        <w:rPr>
          <w:rFonts w:asciiTheme="minorHAnsi" w:hAnsiTheme="minorHAnsi" w:cstheme="minorHAnsi"/>
          <w:b w:val="0"/>
          <w:szCs w:val="24"/>
        </w:rPr>
        <w:t>___________________________</w:t>
      </w:r>
      <w:r w:rsidR="007D05AA">
        <w:rPr>
          <w:rFonts w:asciiTheme="minorHAnsi" w:hAnsiTheme="minorHAnsi" w:cstheme="minorHAnsi"/>
          <w:b w:val="0"/>
          <w:szCs w:val="24"/>
        </w:rPr>
        <w:tab/>
        <w:t>____</w:t>
      </w:r>
    </w:p>
    <w:p w:rsidR="00C1115C" w:rsidRPr="00B43CF6" w:rsidP="00E825BA" w14:paraId="31FAB6E8" w14:textId="5CF6906D">
      <w:pPr>
        <w:pStyle w:val="WPBodyTex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 w:val="0"/>
          <w:szCs w:val="24"/>
        </w:rPr>
        <w:t xml:space="preserve">[IF FG:] </w:t>
      </w:r>
      <w:r w:rsidRPr="00B43CF6" w:rsidR="00B50711">
        <w:rPr>
          <w:rFonts w:asciiTheme="minorHAnsi" w:hAnsiTheme="minorHAnsi" w:cstheme="minorHAnsi"/>
          <w:b w:val="0"/>
          <w:szCs w:val="24"/>
        </w:rPr>
        <w:t>Participant</w:t>
      </w:r>
      <w:r w:rsidRPr="00B43CF6">
        <w:rPr>
          <w:rFonts w:asciiTheme="minorHAnsi" w:hAnsiTheme="minorHAnsi" w:cstheme="minorHAnsi"/>
          <w:b w:val="0"/>
          <w:szCs w:val="24"/>
        </w:rPr>
        <w:t xml:space="preserve">'s </w:t>
      </w:r>
      <w:r w:rsidRPr="00B43CF6">
        <w:rPr>
          <w:rFonts w:asciiTheme="minorHAnsi" w:hAnsiTheme="minorHAnsi" w:cstheme="minorHAnsi"/>
          <w:b w:val="0"/>
          <w:szCs w:val="24"/>
        </w:rPr>
        <w:t xml:space="preserve">Signature  </w:t>
      </w:r>
      <w:r w:rsidRPr="00B43CF6">
        <w:rPr>
          <w:rFonts w:asciiTheme="minorHAnsi" w:hAnsiTheme="minorHAnsi" w:cstheme="minorHAnsi"/>
          <w:b w:val="0"/>
          <w:szCs w:val="24"/>
        </w:rPr>
        <w:tab/>
      </w:r>
      <w:r w:rsidRPr="00B43CF6" w:rsidR="00007E22">
        <w:rPr>
          <w:rFonts w:asciiTheme="minorHAnsi" w:hAnsiTheme="minorHAnsi" w:cstheme="minorHAnsi"/>
          <w:b w:val="0"/>
          <w:szCs w:val="24"/>
        </w:rPr>
        <w:t xml:space="preserve">    </w:t>
      </w:r>
      <w:r>
        <w:rPr>
          <w:rFonts w:asciiTheme="minorHAnsi" w:hAnsiTheme="minorHAnsi" w:cstheme="minorHAnsi"/>
          <w:b w:val="0"/>
          <w:szCs w:val="24"/>
        </w:rPr>
        <w:t xml:space="preserve">    </w:t>
      </w:r>
      <w:r w:rsidRPr="00B43CF6">
        <w:rPr>
          <w:rFonts w:asciiTheme="minorHAnsi" w:hAnsiTheme="minorHAnsi" w:cstheme="minorHAnsi"/>
          <w:b w:val="0"/>
          <w:szCs w:val="24"/>
        </w:rPr>
        <w:t>Researcher's Signature</w:t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  <w:t>P ID</w:t>
      </w:r>
    </w:p>
    <w:p w:rsidR="004D5FA4" w:rsidP="00E825BA" w14:paraId="5802241A" w14:textId="77777777">
      <w:pPr>
        <w:widowControl w:val="0"/>
        <w:rPr>
          <w:rFonts w:asciiTheme="minorHAnsi" w:hAnsiTheme="minorHAnsi" w:cstheme="minorHAnsi"/>
          <w:szCs w:val="24"/>
        </w:rPr>
      </w:pPr>
    </w:p>
    <w:p w:rsidR="00C1115C" w:rsidRPr="00B43CF6" w:rsidP="00E825BA" w14:paraId="2A094577" w14:textId="0051AA62">
      <w:pPr>
        <w:widowControl w:val="0"/>
        <w:rPr>
          <w:rFonts w:asciiTheme="minorHAnsi" w:hAnsiTheme="minorHAnsi" w:cstheme="minorHAnsi"/>
          <w:szCs w:val="24"/>
        </w:rPr>
      </w:pPr>
      <w:r w:rsidRPr="00B43CF6">
        <w:rPr>
          <w:rFonts w:asciiTheme="minorHAnsi" w:hAnsiTheme="minorHAnsi" w:cstheme="minorHAnsi"/>
          <w:szCs w:val="24"/>
        </w:rPr>
        <w:t xml:space="preserve">____________________________      </w:t>
      </w:r>
      <w:r w:rsidRPr="00B43CF6" w:rsidR="000E18E4">
        <w:rPr>
          <w:rFonts w:asciiTheme="minorHAnsi" w:hAnsiTheme="minorHAnsi" w:cstheme="minorHAnsi"/>
          <w:szCs w:val="24"/>
        </w:rPr>
        <w:t xml:space="preserve">     </w:t>
      </w:r>
      <w:r w:rsidRPr="00B43CF6">
        <w:rPr>
          <w:rFonts w:asciiTheme="minorHAnsi" w:hAnsiTheme="minorHAnsi" w:cstheme="minorHAnsi"/>
          <w:szCs w:val="24"/>
        </w:rPr>
        <w:t xml:space="preserve">  __________________________</w:t>
      </w:r>
    </w:p>
    <w:p w:rsidR="00C1115C" w:rsidRPr="00B43CF6" w:rsidP="00E825BA" w14:paraId="40BAB37B" w14:textId="5AA0DB93">
      <w:pPr>
        <w:pStyle w:val="WPHeading1"/>
        <w:rPr>
          <w:rFonts w:asciiTheme="minorHAnsi" w:hAnsiTheme="minorHAnsi" w:cstheme="minorHAnsi"/>
          <w:sz w:val="24"/>
          <w:szCs w:val="24"/>
          <w:u w:val="single"/>
        </w:rPr>
      </w:pPr>
      <w:r w:rsidRPr="007D05AA">
        <w:rPr>
          <w:rFonts w:asciiTheme="minorHAnsi" w:hAnsiTheme="minorHAnsi" w:cstheme="minorHAnsi"/>
          <w:bCs/>
          <w:szCs w:val="24"/>
        </w:rPr>
        <w:t>[IF FG:]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="00B43CF6">
        <w:rPr>
          <w:rFonts w:asciiTheme="minorHAnsi" w:hAnsiTheme="minorHAnsi" w:cstheme="minorHAnsi"/>
          <w:sz w:val="24"/>
          <w:szCs w:val="24"/>
        </w:rPr>
        <w:t xml:space="preserve">Participant’s </w:t>
      </w:r>
      <w:r w:rsidRPr="00B43CF6">
        <w:rPr>
          <w:rFonts w:asciiTheme="minorHAnsi" w:hAnsiTheme="minorHAnsi" w:cstheme="minorHAnsi"/>
          <w:sz w:val="24"/>
          <w:szCs w:val="24"/>
        </w:rPr>
        <w:t xml:space="preserve">Printed </w:t>
      </w:r>
      <w:r w:rsidR="00372B6C">
        <w:rPr>
          <w:rFonts w:asciiTheme="minorHAnsi" w:hAnsiTheme="minorHAnsi" w:cstheme="minorHAnsi"/>
          <w:sz w:val="24"/>
          <w:szCs w:val="24"/>
        </w:rPr>
        <w:t xml:space="preserve">Name           Researcher’s </w:t>
      </w:r>
      <w:r w:rsidRPr="00B43CF6">
        <w:rPr>
          <w:rFonts w:asciiTheme="minorHAnsi" w:hAnsiTheme="minorHAnsi" w:cstheme="minorHAnsi"/>
          <w:sz w:val="24"/>
          <w:szCs w:val="24"/>
        </w:rPr>
        <w:t>Printed Name</w:t>
      </w:r>
    </w:p>
    <w:p w:rsidR="004D5FA4" w:rsidP="00E825BA" w14:paraId="62B95F6C" w14:textId="7777777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 w:cstheme="minorHAnsi"/>
          <w:szCs w:val="24"/>
          <w:u w:val="single"/>
        </w:rPr>
      </w:pPr>
    </w:p>
    <w:p w:rsidR="004D5FA4" w:rsidRPr="00B43CF6" w:rsidP="004D5FA4" w14:paraId="76C45FA3" w14:textId="393C2092">
      <w:pPr>
        <w:widowControl w:val="0"/>
        <w:rPr>
          <w:rFonts w:asciiTheme="minorHAnsi" w:hAnsiTheme="minorHAnsi" w:cstheme="minorHAnsi"/>
          <w:szCs w:val="24"/>
        </w:rPr>
      </w:pPr>
      <w:r w:rsidRPr="00B43CF6">
        <w:rPr>
          <w:rFonts w:asciiTheme="minorHAnsi" w:hAnsiTheme="minorHAnsi" w:cstheme="minorHAnsi"/>
          <w:szCs w:val="24"/>
        </w:rPr>
        <w:t xml:space="preserve">________________            </w:t>
      </w:r>
      <w:r>
        <w:rPr>
          <w:rFonts w:asciiTheme="minorHAnsi" w:hAnsiTheme="minorHAnsi" w:cstheme="minorHAnsi"/>
          <w:szCs w:val="24"/>
        </w:rPr>
        <w:tab/>
        <w:t xml:space="preserve">                     </w:t>
      </w:r>
      <w:r w:rsidRPr="00B43CF6">
        <w:rPr>
          <w:rFonts w:asciiTheme="minorHAnsi" w:hAnsiTheme="minorHAnsi" w:cstheme="minorHAnsi"/>
          <w:szCs w:val="24"/>
        </w:rPr>
        <w:t>_________________</w:t>
      </w:r>
    </w:p>
    <w:p w:rsidR="00E825BA" w:rsidRPr="00B43CF6" w:rsidP="00E825BA" w14:paraId="363B1C7D" w14:textId="7A16EFB3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 w:cstheme="minorHAnsi"/>
          <w:szCs w:val="24"/>
        </w:rPr>
      </w:pPr>
      <w:r w:rsidRPr="007D05AA">
        <w:rPr>
          <w:rFonts w:asciiTheme="minorHAnsi" w:hAnsiTheme="minorHAnsi" w:cstheme="minorHAnsi"/>
          <w:bCs/>
          <w:szCs w:val="24"/>
        </w:rPr>
        <w:t>[IF FG:]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B43CF6" w:rsidR="00C1115C">
        <w:rPr>
          <w:rFonts w:asciiTheme="minorHAnsi" w:hAnsiTheme="minorHAnsi" w:cstheme="minorHAnsi"/>
          <w:szCs w:val="24"/>
        </w:rPr>
        <w:t>Date</w:t>
      </w:r>
      <w:r w:rsidRPr="00B43CF6" w:rsidR="00C1115C">
        <w:rPr>
          <w:rFonts w:asciiTheme="minorHAnsi" w:hAnsiTheme="minorHAnsi" w:cstheme="minorHAnsi"/>
          <w:szCs w:val="24"/>
        </w:rPr>
        <w:tab/>
      </w:r>
      <w:r w:rsidRPr="00B43CF6" w:rsidR="00C1115C">
        <w:rPr>
          <w:rFonts w:asciiTheme="minorHAnsi" w:hAnsiTheme="minorHAnsi" w:cstheme="minorHAnsi"/>
          <w:szCs w:val="24"/>
        </w:rPr>
        <w:tab/>
      </w:r>
      <w:r w:rsidRPr="00B43CF6" w:rsidR="00C1115C">
        <w:rPr>
          <w:rFonts w:asciiTheme="minorHAnsi" w:hAnsiTheme="minorHAnsi" w:cstheme="minorHAnsi"/>
          <w:szCs w:val="24"/>
        </w:rPr>
        <w:tab/>
        <w:t xml:space="preserve">                     Date</w:t>
      </w:r>
    </w:p>
    <w:sectPr w:rsidSect="004D5FA4">
      <w:pgSz w:w="12240" w:h="15840"/>
      <w:pgMar w:top="720" w:right="720" w:bottom="720" w:left="720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F48"/>
    <w:rsid w:val="000026BA"/>
    <w:rsid w:val="00007E22"/>
    <w:rsid w:val="0003049E"/>
    <w:rsid w:val="00065368"/>
    <w:rsid w:val="0007781F"/>
    <w:rsid w:val="000A085B"/>
    <w:rsid w:val="000A5C76"/>
    <w:rsid w:val="000C4866"/>
    <w:rsid w:val="000E18E4"/>
    <w:rsid w:val="00150DF5"/>
    <w:rsid w:val="00170D17"/>
    <w:rsid w:val="00171782"/>
    <w:rsid w:val="001A37F5"/>
    <w:rsid w:val="00204954"/>
    <w:rsid w:val="002201BB"/>
    <w:rsid w:val="00247A1A"/>
    <w:rsid w:val="002C3C8C"/>
    <w:rsid w:val="002D5465"/>
    <w:rsid w:val="00307767"/>
    <w:rsid w:val="003408FF"/>
    <w:rsid w:val="00344F04"/>
    <w:rsid w:val="00364D4E"/>
    <w:rsid w:val="00372B6C"/>
    <w:rsid w:val="00383A9F"/>
    <w:rsid w:val="003843D3"/>
    <w:rsid w:val="003939D4"/>
    <w:rsid w:val="0039501D"/>
    <w:rsid w:val="003D3525"/>
    <w:rsid w:val="003E2331"/>
    <w:rsid w:val="00432EAE"/>
    <w:rsid w:val="004679B2"/>
    <w:rsid w:val="0048746E"/>
    <w:rsid w:val="004874BC"/>
    <w:rsid w:val="004D5FA4"/>
    <w:rsid w:val="004E4CF2"/>
    <w:rsid w:val="00513707"/>
    <w:rsid w:val="00540192"/>
    <w:rsid w:val="005757F1"/>
    <w:rsid w:val="00592060"/>
    <w:rsid w:val="00593C42"/>
    <w:rsid w:val="005B418C"/>
    <w:rsid w:val="005C24A4"/>
    <w:rsid w:val="00644AF9"/>
    <w:rsid w:val="006601D0"/>
    <w:rsid w:val="006728E0"/>
    <w:rsid w:val="00676124"/>
    <w:rsid w:val="006C1E28"/>
    <w:rsid w:val="006E3649"/>
    <w:rsid w:val="00740A3A"/>
    <w:rsid w:val="00765A8D"/>
    <w:rsid w:val="00792EA1"/>
    <w:rsid w:val="007A12F2"/>
    <w:rsid w:val="007A268F"/>
    <w:rsid w:val="007B5043"/>
    <w:rsid w:val="007D05AA"/>
    <w:rsid w:val="007E30F5"/>
    <w:rsid w:val="0082220F"/>
    <w:rsid w:val="008329C6"/>
    <w:rsid w:val="00837B5F"/>
    <w:rsid w:val="00852596"/>
    <w:rsid w:val="008A2619"/>
    <w:rsid w:val="008A6F1A"/>
    <w:rsid w:val="00937F5B"/>
    <w:rsid w:val="009449AB"/>
    <w:rsid w:val="009B0CB0"/>
    <w:rsid w:val="009B4EDB"/>
    <w:rsid w:val="009D381D"/>
    <w:rsid w:val="009D4C05"/>
    <w:rsid w:val="009D6949"/>
    <w:rsid w:val="00A22203"/>
    <w:rsid w:val="00A628FC"/>
    <w:rsid w:val="00AE0664"/>
    <w:rsid w:val="00B43CF6"/>
    <w:rsid w:val="00B50711"/>
    <w:rsid w:val="00B71D25"/>
    <w:rsid w:val="00B955CE"/>
    <w:rsid w:val="00BD093E"/>
    <w:rsid w:val="00BE687D"/>
    <w:rsid w:val="00BF25B0"/>
    <w:rsid w:val="00BF3F2B"/>
    <w:rsid w:val="00C03FE3"/>
    <w:rsid w:val="00C1115C"/>
    <w:rsid w:val="00C31755"/>
    <w:rsid w:val="00C325EC"/>
    <w:rsid w:val="00CB08D1"/>
    <w:rsid w:val="00CC5751"/>
    <w:rsid w:val="00D21716"/>
    <w:rsid w:val="00D65467"/>
    <w:rsid w:val="00D736A7"/>
    <w:rsid w:val="00D7771F"/>
    <w:rsid w:val="00D84895"/>
    <w:rsid w:val="00D95214"/>
    <w:rsid w:val="00D9588D"/>
    <w:rsid w:val="00DA26C3"/>
    <w:rsid w:val="00DB5B5D"/>
    <w:rsid w:val="00DC2486"/>
    <w:rsid w:val="00DC7F2C"/>
    <w:rsid w:val="00DE5BA6"/>
    <w:rsid w:val="00E1172E"/>
    <w:rsid w:val="00E25D9E"/>
    <w:rsid w:val="00E440FD"/>
    <w:rsid w:val="00E621B0"/>
    <w:rsid w:val="00E825BA"/>
    <w:rsid w:val="00E93427"/>
    <w:rsid w:val="00EB184A"/>
    <w:rsid w:val="00EE7B42"/>
    <w:rsid w:val="00EF2282"/>
    <w:rsid w:val="00F72EB1"/>
    <w:rsid w:val="00FA1F48"/>
    <w:rsid w:val="00FB54C6"/>
    <w:rsid w:val="00FB6DD1"/>
  </w:rsids>
  <w:docVars>
    <w:docVar w:name="_AMO_ReportControlsVisible" w:val="Empty"/>
    <w:docVar w:name="_AMO_UniqueIdentifier" w:val="e29b2504-3ed1-4485-b990-03f6d80de24d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EA7AC80"/>
  <w15:docId w15:val="{FDC76FA4-839F-4770-914F-18E8F61C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7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A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A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A1A"/>
    <w:rPr>
      <w:b/>
      <w:bCs/>
    </w:rPr>
  </w:style>
  <w:style w:type="paragraph" w:styleId="Revision">
    <w:name w:val="Revision"/>
    <w:hidden/>
    <w:uiPriority w:val="99"/>
    <w:semiHidden/>
    <w:rsid w:val="007A268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C88C73D9C814EB747988C875BF0A5" ma:contentTypeVersion="6" ma:contentTypeDescription="Create a new document." ma:contentTypeScope="" ma:versionID="386ad43bc6ac9bb09551dbfb232900ed">
  <xsd:schema xmlns:xsd="http://www.w3.org/2001/XMLSchema" xmlns:xs="http://www.w3.org/2001/XMLSchema" xmlns:p="http://schemas.microsoft.com/office/2006/metadata/properties" xmlns:ns2="bd7a7926-57b2-4ddd-8b43-e2eaaa5749d0" xmlns:ns3="e37f43f0-d2c9-411d-94d9-75e927af1606" targetNamespace="http://schemas.microsoft.com/office/2006/metadata/properties" ma:root="true" ma:fieldsID="4b62edb1dd0c9bd1312d4b5125e1f07f" ns2:_="" ns3:_="">
    <xsd:import namespace="bd7a7926-57b2-4ddd-8b43-e2eaaa5749d0"/>
    <xsd:import namespace="e37f43f0-d2c9-411d-94d9-75e927af1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a7926-57b2-4ddd-8b43-e2eaaa574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f43f0-d2c9-411d-94d9-75e927af1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A13CD-A530-4201-8EBC-BD2F8CFEC7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B2B342-F1EE-4B1D-B0FE-8AA30DD83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7EEC6-58FB-4DF9-93A8-E6241939E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a7926-57b2-4ddd-8b43-e2eaaa5749d0"/>
    <ds:schemaRef ds:uri="e37f43f0-d2c9-411d-94d9-75e927af1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408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Aleia Clark Fobia (CENSUS/CBSM FED)</cp:lastModifiedBy>
  <cp:revision>6</cp:revision>
  <cp:lastPrinted>2013-11-13T23:07:00Z</cp:lastPrinted>
  <dcterms:created xsi:type="dcterms:W3CDTF">2023-10-11T21:53:00Z</dcterms:created>
  <dcterms:modified xsi:type="dcterms:W3CDTF">2023-10-24T13:34:00Z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0x010100DAEC88C73D9C814EB747988C875BF0A5</vt:lpwstr>
  </property>
</Properties>
</file>