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28CE" w:rsidP="006B22A3" w14:paraId="6232D6F1" w14:textId="1D849138">
      <w:pPr>
        <w:pStyle w:val="Title"/>
        <w:jc w:val="center"/>
      </w:pPr>
      <w:r>
        <w:t>Attachment G:</w:t>
      </w:r>
    </w:p>
    <w:p w:rsidR="00552C73" w:rsidP="006B22A3" w14:paraId="4E375FE6" w14:textId="3B429484">
      <w:pPr>
        <w:pStyle w:val="Title"/>
        <w:jc w:val="center"/>
      </w:pPr>
      <w:r>
        <w:t>AIES Instrument Screenshots for Testing</w:t>
      </w:r>
    </w:p>
    <w:p w:rsidR="00552C73" w14:paraId="34B45747" w14:textId="77777777"/>
    <w:p w:rsidR="006B22A3" w14:paraId="2CE7BB2F" w14:textId="77777777">
      <w:pPr>
        <w:sectPr w:rsidSect="006B22A3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552C73" w:rsidP="006B22A3" w14:paraId="67F4943C" w14:textId="35005E25">
      <w:pPr>
        <w:pStyle w:val="Heading2"/>
      </w:pPr>
      <w:r>
        <w:t>Screenshot 1:  Step 2, Reporting Period</w:t>
      </w:r>
    </w:p>
    <w:p w:rsidR="00552C73" w14:paraId="3CFE3AD3" w14:textId="2EB3AF01">
      <w:r>
        <w:rPr>
          <w:noProof/>
        </w:rPr>
        <w:drawing>
          <wp:inline distT="0" distB="0" distL="0" distR="0">
            <wp:extent cx="5943600" cy="385572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C4" w14:paraId="6D6B221E" w14:textId="063028A5">
      <w:r>
        <w:br w:type="page"/>
      </w:r>
    </w:p>
    <w:p w:rsidR="00552C73" w:rsidP="006B22A3" w14:paraId="65B4BAA6" w14:textId="4BCB135E">
      <w:pPr>
        <w:pStyle w:val="Heading2"/>
      </w:pPr>
      <w:r>
        <w:t>Screenshot 2:  Step 2, Fiscal Year Selected</w:t>
      </w:r>
    </w:p>
    <w:p w:rsidR="007A36C4" w14:paraId="116708A5" w14:textId="3835211B">
      <w:r>
        <w:rPr>
          <w:noProof/>
        </w:rPr>
        <w:drawing>
          <wp:inline distT="0" distB="0" distL="0" distR="0">
            <wp:extent cx="5943600" cy="4300220"/>
            <wp:effectExtent l="0" t="0" r="0" b="508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C4" w14:paraId="345691DE" w14:textId="7A2313D0">
      <w:r>
        <w:br w:type="page"/>
      </w:r>
    </w:p>
    <w:p w:rsidR="007A36C4" w:rsidP="006B22A3" w14:paraId="016242B8" w14:textId="517591F2">
      <w:pPr>
        <w:pStyle w:val="Heading2"/>
      </w:pPr>
      <w:r>
        <w:t>Screenshot 3:  Step 1 FAQ Modal Window</w:t>
      </w:r>
    </w:p>
    <w:p w:rsidR="007A36C4" w14:paraId="38856A72" w14:textId="5DF6AAD3">
      <w:r>
        <w:rPr>
          <w:noProof/>
        </w:rPr>
        <w:drawing>
          <wp:inline distT="0" distB="0" distL="0" distR="0">
            <wp:extent cx="5943600" cy="284480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03" w14:paraId="68C81631" w14:textId="21722193">
      <w:r>
        <w:br w:type="page"/>
      </w:r>
    </w:p>
    <w:p w:rsidR="002B1503" w:rsidP="006B22A3" w14:paraId="5B0C763C" w14:textId="55DCD0CB">
      <w:pPr>
        <w:pStyle w:val="Heading2"/>
      </w:pPr>
      <w:r>
        <w:t>Screenshot 4:  Step 2 Grid Format</w:t>
      </w:r>
    </w:p>
    <w:p w:rsidR="002B1503" w14:paraId="08FF8B07" w14:textId="77777777"/>
    <w:p w:rsidR="002B1503" w14:paraId="66AD4D0F" w14:textId="477F5069">
      <w:r>
        <w:rPr>
          <w:noProof/>
        </w:rPr>
        <w:drawing>
          <wp:inline distT="0" distB="0" distL="0" distR="0">
            <wp:extent cx="5943600" cy="5426710"/>
            <wp:effectExtent l="0" t="0" r="0" b="254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73"/>
    <w:rsid w:val="001001C5"/>
    <w:rsid w:val="002B1503"/>
    <w:rsid w:val="00552C73"/>
    <w:rsid w:val="005928CE"/>
    <w:rsid w:val="006B22A3"/>
    <w:rsid w:val="006B4AD0"/>
    <w:rsid w:val="007A36C4"/>
    <w:rsid w:val="00C52C11"/>
    <w:rsid w:val="00E94FE2"/>
    <w:rsid w:val="00EF68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0C8E"/>
  <w15:chartTrackingRefBased/>
  <w15:docId w15:val="{85BE6CB5-4C04-4191-9D09-01B98C0E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22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B22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 Cidade (CENSUS/EWD FED)</dc:creator>
  <cp:lastModifiedBy>Melissa A Cidade (CENSUS/EWD FED)</cp:lastModifiedBy>
  <cp:revision>2</cp:revision>
  <dcterms:created xsi:type="dcterms:W3CDTF">2024-02-27T18:17:00Z</dcterms:created>
  <dcterms:modified xsi:type="dcterms:W3CDTF">2024-02-27T18:17:00Z</dcterms:modified>
</cp:coreProperties>
</file>