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914" w:type="dxa"/>
        <w:tblLook w:val="04A0"/>
      </w:tblPr>
      <w:tblGrid>
        <w:gridCol w:w="1187"/>
        <w:gridCol w:w="2578"/>
        <w:gridCol w:w="4490"/>
        <w:gridCol w:w="1659"/>
      </w:tblGrid>
      <w:tr w14:paraId="2E7B6940" w14:textId="77777777" w:rsidTr="00FF3B65">
        <w:tblPrEx>
          <w:tblW w:w="9914" w:type="dxa"/>
          <w:tblLook w:val="04A0"/>
        </w:tblPrEx>
        <w:trPr>
          <w:trHeight w:val="283"/>
        </w:trPr>
        <w:tc>
          <w:tcPr>
            <w:tcW w:w="9914" w:type="dxa"/>
            <w:gridSpan w:val="4"/>
          </w:tcPr>
          <w:p w:rsidR="00734B78" w:rsidRPr="008C4969" w:rsidP="00FF3B65" w14:paraId="2AEF040E" w14:textId="46DF6F3D">
            <w:r w:rsidRPr="008C4969">
              <w:t>E-Commerce Questions for Legacy Annual Surveys and the Annual Integrated Economic Survey</w:t>
            </w:r>
          </w:p>
        </w:tc>
      </w:tr>
      <w:tr w14:paraId="6BA864A9" w14:textId="77777777" w:rsidTr="00FF3B65">
        <w:tblPrEx>
          <w:tblW w:w="9914" w:type="dxa"/>
          <w:tblLook w:val="04A0"/>
        </w:tblPrEx>
        <w:trPr>
          <w:trHeight w:val="566"/>
        </w:trPr>
        <w:tc>
          <w:tcPr>
            <w:tcW w:w="1187" w:type="dxa"/>
          </w:tcPr>
          <w:p w:rsidR="00734B78" w:rsidRPr="008C4969" w:rsidP="00FF3B65" w14:paraId="4F817FC3" w14:textId="77777777">
            <w:pPr>
              <w:rPr>
                <w:b/>
                <w:bCs/>
              </w:rPr>
            </w:pPr>
            <w:r w:rsidRPr="008C4969">
              <w:rPr>
                <w:b/>
                <w:bCs/>
              </w:rPr>
              <w:t>Survey</w:t>
            </w:r>
          </w:p>
        </w:tc>
        <w:tc>
          <w:tcPr>
            <w:tcW w:w="2578" w:type="dxa"/>
          </w:tcPr>
          <w:p w:rsidR="00734B78" w:rsidRPr="008C4969" w:rsidP="00FF3B65" w14:paraId="360F2891" w14:textId="77777777">
            <w:pPr>
              <w:rPr>
                <w:b/>
                <w:bCs/>
              </w:rPr>
            </w:pPr>
            <w:r w:rsidRPr="008C4969">
              <w:rPr>
                <w:b/>
                <w:bCs/>
              </w:rPr>
              <w:t>Question(s) text</w:t>
            </w:r>
          </w:p>
        </w:tc>
        <w:tc>
          <w:tcPr>
            <w:tcW w:w="4490" w:type="dxa"/>
          </w:tcPr>
          <w:p w:rsidR="00734B78" w:rsidRPr="008C4969" w:rsidP="00FF3B65" w14:paraId="7E941C83" w14:textId="77777777">
            <w:pPr>
              <w:rPr>
                <w:b/>
                <w:bCs/>
              </w:rPr>
            </w:pPr>
            <w:r w:rsidRPr="008C4969">
              <w:rPr>
                <w:b/>
                <w:bCs/>
              </w:rPr>
              <w:t>Instruction/definition</w:t>
            </w:r>
          </w:p>
        </w:tc>
        <w:tc>
          <w:tcPr>
            <w:tcW w:w="1659" w:type="dxa"/>
          </w:tcPr>
          <w:p w:rsidR="00734B78" w:rsidRPr="008C4969" w:rsidP="00FF3B65" w14:paraId="1316C5A1" w14:textId="77777777">
            <w:pPr>
              <w:rPr>
                <w:b/>
                <w:bCs/>
              </w:rPr>
            </w:pPr>
            <w:r w:rsidRPr="008C4969">
              <w:rPr>
                <w:b/>
                <w:bCs/>
              </w:rPr>
              <w:t>Unit of collection</w:t>
            </w:r>
          </w:p>
        </w:tc>
      </w:tr>
      <w:tr w14:paraId="6E486673" w14:textId="77777777" w:rsidTr="00FF3B65">
        <w:tblPrEx>
          <w:tblW w:w="9914" w:type="dxa"/>
          <w:tblLook w:val="04A0"/>
        </w:tblPrEx>
        <w:trPr>
          <w:trHeight w:val="2357"/>
        </w:trPr>
        <w:tc>
          <w:tcPr>
            <w:tcW w:w="1187" w:type="dxa"/>
          </w:tcPr>
          <w:p w:rsidR="00734B78" w:rsidRPr="008C4969" w:rsidP="00FF3B65" w14:paraId="362AA9EC" w14:textId="77777777">
            <w:r w:rsidRPr="008C4969">
              <w:t>ASM (SY22)</w:t>
            </w:r>
          </w:p>
        </w:tc>
        <w:tc>
          <w:tcPr>
            <w:tcW w:w="2578" w:type="dxa"/>
          </w:tcPr>
          <w:p w:rsidR="00734B78" w:rsidRPr="008C4969" w:rsidP="00FF3B65" w14:paraId="1DC58666" w14:textId="77777777">
            <w:r w:rsidRPr="008C4969">
              <w:t>What percent of the value reported in Sales, Shipments, Receipts, or Revenue was for goods that were ordered or whose movement was controlled or coordinated over electronic networks? (Report whole percent.)</w:t>
            </w:r>
          </w:p>
        </w:tc>
        <w:tc>
          <w:tcPr>
            <w:tcW w:w="4490" w:type="dxa"/>
          </w:tcPr>
          <w:p w:rsidR="00734B78" w:rsidRPr="008C4969" w:rsidP="00FF3B65" w14:paraId="3DC1AB5B" w14:textId="77777777">
            <w:r w:rsidRPr="008C4969">
              <w:t>E-shipments are online orders accepted for manufactured products from customers. These include shipments to other domestic plants of your own company for further manufacture, assembly, or fabrication.</w:t>
            </w:r>
          </w:p>
        </w:tc>
        <w:tc>
          <w:tcPr>
            <w:tcW w:w="1659" w:type="dxa"/>
          </w:tcPr>
          <w:p w:rsidR="00734B78" w:rsidRPr="008C4969" w:rsidP="00FF3B65" w14:paraId="49D793A8" w14:textId="77777777">
            <w:r w:rsidRPr="008C4969">
              <w:t>Establishment</w:t>
            </w:r>
          </w:p>
        </w:tc>
      </w:tr>
      <w:tr w14:paraId="62252006" w14:textId="77777777" w:rsidTr="00FF3B65">
        <w:tblPrEx>
          <w:tblW w:w="9914" w:type="dxa"/>
          <w:tblLook w:val="04A0"/>
        </w:tblPrEx>
        <w:trPr>
          <w:trHeight w:val="872"/>
        </w:trPr>
        <w:tc>
          <w:tcPr>
            <w:tcW w:w="1187" w:type="dxa"/>
          </w:tcPr>
          <w:p w:rsidR="00734B78" w:rsidRPr="008C4969" w:rsidP="00FF3B65" w14:paraId="6A8F427C" w14:textId="77777777">
            <w:r w:rsidRPr="008C4969">
              <w:t>ARTS (SY22)</w:t>
            </w:r>
          </w:p>
        </w:tc>
        <w:tc>
          <w:tcPr>
            <w:tcW w:w="2578" w:type="dxa"/>
            <w:vMerge w:val="restart"/>
          </w:tcPr>
          <w:p w:rsidR="00734B78" w:rsidRPr="008C4969" w:rsidP="00FF3B65" w14:paraId="14F680DE" w14:textId="77777777">
            <w:r w:rsidRPr="008C4969">
              <w:t>Were there any revenue or sales from e-commerce in $$00?</w:t>
            </w:r>
          </w:p>
          <w:p w:rsidR="00734B78" w:rsidRPr="008C4969" w:rsidP="00FF3B65" w14:paraId="4FBA74C0" w14:textId="77777777"/>
          <w:p w:rsidR="00734B78" w:rsidRPr="008C4969" w:rsidP="00FF3B65" w14:paraId="3F1DDB1E" w14:textId="77777777">
            <w:r w:rsidRPr="008C4969">
              <w:t>During $$00, what amount of the total revenue or sales was from e-commerce?</w:t>
            </w:r>
          </w:p>
        </w:tc>
        <w:tc>
          <w:tcPr>
            <w:tcW w:w="4490" w:type="dxa"/>
            <w:vMerge w:val="restart"/>
          </w:tcPr>
          <w:p w:rsidR="00734B78" w:rsidRPr="008C4969" w:rsidP="00FF3B65" w14:paraId="776BE0EA" w14:textId="77777777">
            <w:r w:rsidRPr="008C4969">
              <w:t>Electronic commerce (e-commerce): The sale of goods and services where the buyer places an order, or the price and terms of the sale are negotiated, over the internet, extranet, e-mail, mobile devices (m-commerce), an Electronic Data Interchange (EDI) network, or other comparable online systems/</w:t>
            </w:r>
            <w:r w:rsidRPr="008C4969">
              <w:t>applications</w:t>
            </w:r>
          </w:p>
          <w:p w:rsidR="00734B78" w:rsidRPr="008C4969" w:rsidP="00FF3B65" w14:paraId="00A07B1B" w14:textId="77777777"/>
          <w:p w:rsidR="00734B78" w:rsidRPr="008C4969" w:rsidP="00FF3B65" w14:paraId="279F654B" w14:textId="77777777">
            <w:r w:rsidRPr="008C4969">
              <w:t>Payment may or may not be made online (e.g., order online but pay at an establishment in person)</w:t>
            </w:r>
          </w:p>
          <w:p w:rsidR="00734B78" w:rsidRPr="008C4969" w:rsidP="00FF3B65" w14:paraId="28FDC7B7" w14:textId="77777777"/>
          <w:p w:rsidR="00734B78" w:rsidRPr="008C4969" w:rsidP="00FF3B65" w14:paraId="2AE371D0" w14:textId="77777777">
            <w:r w:rsidRPr="008C4969">
              <w:t>Include:</w:t>
            </w:r>
          </w:p>
          <w:p w:rsidR="00734B78" w:rsidRPr="008C4969" w:rsidP="00FF3B65" w14:paraId="72920ED7" w14:textId="77777777">
            <w:r w:rsidRPr="008C4969">
              <w:t>• Buy or reserve online, pick up in store (BOPIS)</w:t>
            </w:r>
          </w:p>
          <w:p w:rsidR="00734B78" w:rsidRPr="008C4969" w:rsidP="00FF3B65" w14:paraId="6850413B" w14:textId="77777777">
            <w:r w:rsidRPr="008C4969">
              <w:t>• Buy or reserve online with home/business delivery</w:t>
            </w:r>
          </w:p>
          <w:p w:rsidR="00734B78" w:rsidRPr="008C4969" w:rsidP="00FF3B65" w14:paraId="69E3650C" w14:textId="77777777">
            <w:r w:rsidRPr="008C4969">
              <w:t>• Buy online with curbside pickup</w:t>
            </w:r>
          </w:p>
          <w:p w:rsidR="00734B78" w:rsidRPr="008C4969" w:rsidP="00FF3B65" w14:paraId="53A87DC9" w14:textId="77777777">
            <w:r w:rsidRPr="008C4969">
              <w:t>• Buy online with kiosk/locker/tower pickup</w:t>
            </w:r>
          </w:p>
          <w:p w:rsidR="00734B78" w:rsidRPr="008C4969" w:rsidP="00FF3B65" w14:paraId="01EE6E9A" w14:textId="77777777">
            <w:r w:rsidRPr="008C4969">
              <w:t>• Monetary donations received online as revenue from electronic sources (for tax-exempt companies)</w:t>
            </w:r>
          </w:p>
        </w:tc>
        <w:tc>
          <w:tcPr>
            <w:tcW w:w="1659" w:type="dxa"/>
            <w:vMerge w:val="restart"/>
          </w:tcPr>
          <w:p w:rsidR="00734B78" w:rsidRPr="008C4969" w:rsidP="00FF3B65" w14:paraId="3315B09C" w14:textId="77777777">
            <w:r w:rsidRPr="008C4969">
              <w:t>Industry</w:t>
            </w:r>
          </w:p>
        </w:tc>
      </w:tr>
      <w:tr w14:paraId="07FC33AA" w14:textId="77777777" w:rsidTr="00FF3B65">
        <w:tblPrEx>
          <w:tblW w:w="9914" w:type="dxa"/>
          <w:tblLook w:val="04A0"/>
        </w:tblPrEx>
        <w:trPr>
          <w:trHeight w:val="578"/>
        </w:trPr>
        <w:tc>
          <w:tcPr>
            <w:tcW w:w="1187" w:type="dxa"/>
          </w:tcPr>
          <w:p w:rsidR="00734B78" w:rsidRPr="008C4969" w:rsidP="00FF3B65" w14:paraId="454A5E5F" w14:textId="77777777">
            <w:r w:rsidRPr="008C4969">
              <w:t>AWTS (SY22)</w:t>
            </w:r>
          </w:p>
        </w:tc>
        <w:tc>
          <w:tcPr>
            <w:tcW w:w="2578" w:type="dxa"/>
            <w:vMerge/>
          </w:tcPr>
          <w:p w:rsidR="00734B78" w:rsidRPr="008C4969" w:rsidP="00FF3B65" w14:paraId="51133455" w14:textId="77777777"/>
        </w:tc>
        <w:tc>
          <w:tcPr>
            <w:tcW w:w="4490" w:type="dxa"/>
            <w:vMerge/>
          </w:tcPr>
          <w:p w:rsidR="00734B78" w:rsidRPr="008C4969" w:rsidP="00FF3B65" w14:paraId="68CB8834" w14:textId="77777777"/>
        </w:tc>
        <w:tc>
          <w:tcPr>
            <w:tcW w:w="1659" w:type="dxa"/>
            <w:vMerge/>
          </w:tcPr>
          <w:p w:rsidR="00734B78" w:rsidRPr="008C4969" w:rsidP="00FF3B65" w14:paraId="63351F3C" w14:textId="77777777"/>
        </w:tc>
      </w:tr>
      <w:tr w14:paraId="3B562051" w14:textId="77777777" w:rsidTr="00FF3B65">
        <w:tblPrEx>
          <w:tblW w:w="9914" w:type="dxa"/>
          <w:tblLook w:val="04A0"/>
        </w:tblPrEx>
        <w:trPr>
          <w:trHeight w:val="566"/>
        </w:trPr>
        <w:tc>
          <w:tcPr>
            <w:tcW w:w="1187" w:type="dxa"/>
          </w:tcPr>
          <w:p w:rsidR="00734B78" w:rsidRPr="008C4969" w:rsidP="00FF3B65" w14:paraId="7156C5B0" w14:textId="77777777">
            <w:r w:rsidRPr="008C4969">
              <w:t>SAS (SY22)</w:t>
            </w:r>
          </w:p>
        </w:tc>
        <w:tc>
          <w:tcPr>
            <w:tcW w:w="2578" w:type="dxa"/>
          </w:tcPr>
          <w:p w:rsidR="00734B78" w:rsidRPr="008C4969" w:rsidP="00FF3B65" w14:paraId="28EAF556" w14:textId="77777777">
            <w:r w:rsidRPr="008C4969">
              <w:t>Were there any revenues from customers entering orders directly on the company's websites or mobile applications in $$00?</w:t>
            </w:r>
          </w:p>
          <w:p w:rsidR="00734B78" w:rsidRPr="008C4969" w:rsidP="00FF3B65" w14:paraId="58D2BC95" w14:textId="77777777">
            <w:r w:rsidRPr="008C4969">
              <w:t>Were there any revenues from customers entering orders directly on third-party websites or mobile applications in $$00?</w:t>
            </w:r>
          </w:p>
          <w:p w:rsidR="00734B78" w:rsidRPr="008C4969" w:rsidP="00FF3B65" w14:paraId="27997FE4" w14:textId="77777777">
            <w:r w:rsidRPr="008C4969">
              <w:t xml:space="preserve">Were there any revenues from customers entering orders via any other </w:t>
            </w:r>
            <w:r w:rsidRPr="008C4969">
              <w:t>electronic systems (such as private networks, dedicated lines, etc.) in $$00?</w:t>
            </w:r>
          </w:p>
          <w:p w:rsidR="00734B78" w:rsidRPr="008C4969" w:rsidP="00FF3B65" w14:paraId="46CC068C" w14:textId="77777777">
            <w:r w:rsidRPr="008C4969">
              <w:t>Of the total $$00 Sales, Shipments, Receipts, or Revenue reported, what amount was from the revenues from electronic sources? Please provide an estimate if exact figures are not available.</w:t>
            </w:r>
          </w:p>
        </w:tc>
        <w:tc>
          <w:tcPr>
            <w:tcW w:w="4490" w:type="dxa"/>
          </w:tcPr>
          <w:p w:rsidR="00734B78" w:rsidRPr="008C4969" w:rsidP="00FF3B65" w14:paraId="1C2415F5" w14:textId="77777777"/>
        </w:tc>
        <w:tc>
          <w:tcPr>
            <w:tcW w:w="1659" w:type="dxa"/>
          </w:tcPr>
          <w:p w:rsidR="00734B78" w:rsidRPr="008C4969" w:rsidP="00FF3B65" w14:paraId="2F6B1D77" w14:textId="77777777">
            <w:r w:rsidRPr="008C4969">
              <w:t>Industry</w:t>
            </w:r>
          </w:p>
        </w:tc>
      </w:tr>
      <w:tr w14:paraId="7D3D8333" w14:textId="77777777" w:rsidTr="00FF3B65">
        <w:tblPrEx>
          <w:tblW w:w="9914" w:type="dxa"/>
          <w:tblLook w:val="04A0"/>
        </w:tblPrEx>
        <w:trPr>
          <w:trHeight w:val="849"/>
        </w:trPr>
        <w:tc>
          <w:tcPr>
            <w:tcW w:w="1187" w:type="dxa"/>
          </w:tcPr>
          <w:p w:rsidR="00734B78" w:rsidRPr="008C4969" w:rsidP="00FF3B65" w14:paraId="7222A534" w14:textId="77777777">
            <w:r w:rsidRPr="008C4969">
              <w:t>AIES (SY23)</w:t>
            </w:r>
          </w:p>
        </w:tc>
        <w:tc>
          <w:tcPr>
            <w:tcW w:w="2578" w:type="dxa"/>
          </w:tcPr>
          <w:p w:rsidR="00734B78" w:rsidRPr="008C4969" w:rsidP="00FF3B65" w14:paraId="3628BDAB" w14:textId="77777777">
            <w:r w:rsidRPr="008C4969">
              <w:t>Of the total $$00 Sales, Shipments, Receipts, or Revenue reported, what amount was from goods, services, or manufactured products that were ordered or whose movement was controlled or coordinated electronically?</w:t>
            </w:r>
          </w:p>
          <w:p w:rsidR="00734B78" w:rsidRPr="008C4969" w:rsidP="00FF3B65" w14:paraId="540113AD" w14:textId="77777777">
            <w:r w:rsidRPr="008C4969">
              <w:t>Please provide an estimate if exact figures are not available.</w:t>
            </w:r>
          </w:p>
        </w:tc>
        <w:tc>
          <w:tcPr>
            <w:tcW w:w="4490" w:type="dxa"/>
          </w:tcPr>
          <w:p w:rsidR="00734B78" w:rsidRPr="008C4969" w:rsidP="00FF3B65" w14:paraId="485CA36C" w14:textId="77777777">
            <w:r w:rsidRPr="008C4969">
              <w:t>Electronic Commerce (e-commerce) or e-shipments</w:t>
            </w:r>
          </w:p>
          <w:p w:rsidR="00734B78" w:rsidRPr="008C4969" w:rsidP="00FF3B65" w14:paraId="24F63C54" w14:textId="77777777">
            <w:r w:rsidRPr="008C4969">
              <w:t>The sale of goods, services, or manufactured products where the buyer/customer places an order, or the price and terms of the sale are negotiated, over the Internet, extranet, email, mobile devices (m-commerce), an Electronic Data Interchange (EDI) network, private networks, dedicated lines, or other comparable online systems/applications.</w:t>
            </w:r>
          </w:p>
          <w:p w:rsidR="00734B78" w:rsidRPr="008C4969" w:rsidP="00FF3B65" w14:paraId="1575310B" w14:textId="77777777">
            <w:r w:rsidRPr="008C4969">
              <w:t>Payment may or may not be made online (e.g., order online but pay at a location in person).</w:t>
            </w:r>
          </w:p>
          <w:p w:rsidR="00734B78" w:rsidRPr="008C4969" w:rsidP="00FF3B65" w14:paraId="4BE73442" w14:textId="77777777"/>
          <w:p w:rsidR="00734B78" w:rsidRPr="008C4969" w:rsidP="00FF3B65" w14:paraId="7FCCA9D4" w14:textId="77777777">
            <w:r w:rsidRPr="008C4969">
              <w:t>Include:</w:t>
            </w:r>
          </w:p>
          <w:p w:rsidR="00734B78" w:rsidP="00FF3B65" w14:paraId="699C32C2" w14:textId="77777777">
            <w:pPr>
              <w:pStyle w:val="ListParagraph"/>
              <w:numPr>
                <w:ilvl w:val="0"/>
                <w:numId w:val="1"/>
              </w:numPr>
              <w:spacing w:after="160" w:line="259" w:lineRule="auto"/>
            </w:pPr>
            <w:r w:rsidRPr="008C4969">
              <w:t xml:space="preserve">Revenues from customers entering orders directly on your own and/or </w:t>
            </w:r>
            <w:r w:rsidRPr="008C4969">
              <w:t>third party</w:t>
            </w:r>
            <w:r w:rsidRPr="008C4969">
              <w:t xml:space="preserve"> websites or mobile applications</w:t>
            </w:r>
          </w:p>
          <w:p w:rsidR="00734B78" w:rsidP="00FF3B65" w14:paraId="28542959" w14:textId="77777777">
            <w:pPr>
              <w:pStyle w:val="ListParagraph"/>
              <w:numPr>
                <w:ilvl w:val="0"/>
                <w:numId w:val="1"/>
              </w:numPr>
              <w:spacing w:after="160" w:line="259" w:lineRule="auto"/>
            </w:pPr>
            <w:r w:rsidRPr="008C4969">
              <w:t>Shipments to other domestic plants of your own company for further manufacture, assembly, or fabrication</w:t>
            </w:r>
          </w:p>
          <w:p w:rsidR="00734B78" w:rsidP="00FF3B65" w14:paraId="3FC31240" w14:textId="77777777">
            <w:pPr>
              <w:pStyle w:val="ListParagraph"/>
              <w:numPr>
                <w:ilvl w:val="0"/>
                <w:numId w:val="1"/>
              </w:numPr>
              <w:spacing w:after="160" w:line="259" w:lineRule="auto"/>
            </w:pPr>
            <w:r w:rsidRPr="008C4969">
              <w:t>Buy or reserve online, pick up in store (BOPIS)</w:t>
            </w:r>
          </w:p>
          <w:p w:rsidR="00734B78" w:rsidP="00FF3B65" w14:paraId="399FEFB3" w14:textId="77777777">
            <w:pPr>
              <w:pStyle w:val="ListParagraph"/>
              <w:numPr>
                <w:ilvl w:val="0"/>
                <w:numId w:val="1"/>
              </w:numPr>
              <w:spacing w:after="160" w:line="259" w:lineRule="auto"/>
            </w:pPr>
            <w:r w:rsidRPr="008C4969">
              <w:t xml:space="preserve">Buy or reserve online with home/business </w:t>
            </w:r>
            <w:r w:rsidRPr="008C4969">
              <w:t>delivery</w:t>
            </w:r>
          </w:p>
          <w:p w:rsidR="00734B78" w:rsidP="00FF3B65" w14:paraId="47BB86AF" w14:textId="77777777">
            <w:pPr>
              <w:pStyle w:val="ListParagraph"/>
              <w:numPr>
                <w:ilvl w:val="0"/>
                <w:numId w:val="1"/>
              </w:numPr>
              <w:spacing w:after="160" w:line="259" w:lineRule="auto"/>
            </w:pPr>
            <w:r w:rsidRPr="008C4969">
              <w:t xml:space="preserve">Buy online with curbside </w:t>
            </w:r>
            <w:r w:rsidRPr="008C4969">
              <w:t>pickup</w:t>
            </w:r>
          </w:p>
          <w:p w:rsidR="00734B78" w:rsidP="00FF3B65" w14:paraId="002ACD8E" w14:textId="77777777">
            <w:pPr>
              <w:pStyle w:val="ListParagraph"/>
              <w:numPr>
                <w:ilvl w:val="0"/>
                <w:numId w:val="1"/>
              </w:numPr>
              <w:spacing w:after="160" w:line="259" w:lineRule="auto"/>
            </w:pPr>
            <w:r w:rsidRPr="008C4969">
              <w:t xml:space="preserve">Buy online with kiosk/locker/tower </w:t>
            </w:r>
            <w:r w:rsidRPr="008C4969">
              <w:t>pickup</w:t>
            </w:r>
          </w:p>
          <w:p w:rsidR="00734B78" w:rsidRPr="008C4969" w:rsidP="00FF3B65" w14:paraId="051C7C3C" w14:textId="77777777">
            <w:pPr>
              <w:pStyle w:val="ListParagraph"/>
              <w:numPr>
                <w:ilvl w:val="0"/>
                <w:numId w:val="1"/>
              </w:numPr>
              <w:spacing w:after="160" w:line="259" w:lineRule="auto"/>
            </w:pPr>
            <w:r w:rsidRPr="008C4969">
              <w:t>Monetary donations received online as revenue from electronic sources (for tax-exempt firms)</w:t>
            </w:r>
          </w:p>
        </w:tc>
        <w:tc>
          <w:tcPr>
            <w:tcW w:w="1659" w:type="dxa"/>
          </w:tcPr>
          <w:p w:rsidR="00734B78" w:rsidRPr="008C4969" w:rsidP="00FF3B65" w14:paraId="30D6AD64" w14:textId="77777777">
            <w:r w:rsidRPr="008C4969">
              <w:t>Establishment (manufacturing)</w:t>
            </w:r>
          </w:p>
          <w:p w:rsidR="00734B78" w:rsidRPr="008C4969" w:rsidP="00FF3B65" w14:paraId="36C6A1E4" w14:textId="77777777">
            <w:r w:rsidRPr="008C4969">
              <w:t>Industry (else)</w:t>
            </w:r>
          </w:p>
        </w:tc>
      </w:tr>
    </w:tbl>
    <w:p w:rsidR="005928CE" w14:paraId="04DBFDB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B55DA"/>
    <w:multiLevelType w:val="hybridMultilevel"/>
    <w:tmpl w:val="C8BED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443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78"/>
    <w:rsid w:val="001001C5"/>
    <w:rsid w:val="00586EA4"/>
    <w:rsid w:val="005928CE"/>
    <w:rsid w:val="006B4AD0"/>
    <w:rsid w:val="007162BE"/>
    <w:rsid w:val="00734B78"/>
    <w:rsid w:val="008C4969"/>
    <w:rsid w:val="00A65F23"/>
    <w:rsid w:val="00E94FE2"/>
    <w:rsid w:val="00EF681C"/>
    <w:rsid w:val="00FF3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95BA5"/>
  <w15:chartTrackingRefBased/>
  <w15:docId w15:val="{E0C1B1EC-7D14-4420-B675-5734AA89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B78"/>
    <w:pPr>
      <w:ind w:left="720"/>
      <w:contextualSpacing/>
    </w:pPr>
  </w:style>
  <w:style w:type="paragraph" w:styleId="Revision">
    <w:name w:val="Revision"/>
    <w:hidden/>
    <w:uiPriority w:val="99"/>
    <w:semiHidden/>
    <w:rsid w:val="007162BE"/>
    <w:pPr>
      <w:spacing w:after="0" w:line="240" w:lineRule="auto"/>
    </w:pPr>
  </w:style>
  <w:style w:type="character" w:styleId="CommentReference">
    <w:name w:val="annotation reference"/>
    <w:basedOn w:val="DefaultParagraphFont"/>
    <w:uiPriority w:val="99"/>
    <w:semiHidden/>
    <w:unhideWhenUsed/>
    <w:rsid w:val="007162BE"/>
    <w:rPr>
      <w:sz w:val="16"/>
      <w:szCs w:val="16"/>
    </w:rPr>
  </w:style>
  <w:style w:type="paragraph" w:styleId="CommentText">
    <w:name w:val="annotation text"/>
    <w:basedOn w:val="Normal"/>
    <w:link w:val="CommentTextChar"/>
    <w:uiPriority w:val="99"/>
    <w:unhideWhenUsed/>
    <w:rsid w:val="007162BE"/>
    <w:pPr>
      <w:spacing w:line="240" w:lineRule="auto"/>
    </w:pPr>
    <w:rPr>
      <w:sz w:val="20"/>
      <w:szCs w:val="20"/>
    </w:rPr>
  </w:style>
  <w:style w:type="character" w:customStyle="1" w:styleId="CommentTextChar">
    <w:name w:val="Comment Text Char"/>
    <w:basedOn w:val="DefaultParagraphFont"/>
    <w:link w:val="CommentText"/>
    <w:uiPriority w:val="99"/>
    <w:rsid w:val="007162BE"/>
    <w:rPr>
      <w:sz w:val="20"/>
      <w:szCs w:val="20"/>
    </w:rPr>
  </w:style>
  <w:style w:type="paragraph" w:styleId="CommentSubject">
    <w:name w:val="annotation subject"/>
    <w:basedOn w:val="CommentText"/>
    <w:next w:val="CommentText"/>
    <w:link w:val="CommentSubjectChar"/>
    <w:uiPriority w:val="99"/>
    <w:semiHidden/>
    <w:unhideWhenUsed/>
    <w:rsid w:val="007162BE"/>
    <w:rPr>
      <w:b/>
      <w:bCs/>
    </w:rPr>
  </w:style>
  <w:style w:type="character" w:customStyle="1" w:styleId="CommentSubjectChar">
    <w:name w:val="Comment Subject Char"/>
    <w:basedOn w:val="CommentTextChar"/>
    <w:link w:val="CommentSubject"/>
    <w:uiPriority w:val="99"/>
    <w:semiHidden/>
    <w:rsid w:val="00716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3</cp:revision>
  <dcterms:created xsi:type="dcterms:W3CDTF">2024-04-16T14:26:00Z</dcterms:created>
  <dcterms:modified xsi:type="dcterms:W3CDTF">2024-04-18T19:48:00Z</dcterms:modified>
</cp:coreProperties>
</file>