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7E66D6C3">
        <w:rPr>
          <w:rFonts w:eastAsiaTheme="minorEastAsia"/>
          <w:b/>
          <w:bCs/>
        </w:rPr>
        <w:t>Do not include any personal information on this survey including name, email address, phone number, etc.</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473F3D03">
      <w:pPr>
        <w:jc w:val="center"/>
        <w:rPr>
          <w:rFonts w:eastAsiaTheme="minorEastAsia"/>
          <w:b/>
          <w:bCs/>
        </w:rPr>
      </w:pPr>
      <w:r w:rsidRPr="366D8A0E" w:rsidR="162639D7">
        <w:rPr>
          <w:rFonts w:eastAsiaTheme="minorEastAsia"/>
          <w:b/>
          <w:bCs/>
        </w:rPr>
        <w:t>Trademark S</w:t>
      </w:r>
      <w:r w:rsidRPr="366D8A0E" w:rsidR="4003881B">
        <w:rPr>
          <w:rFonts w:eastAsiaTheme="minorEastAsia"/>
          <w:b/>
          <w:bCs/>
        </w:rPr>
        <w:t xml:space="preserve">tatus and Document Retrieval (TSDR) System </w:t>
      </w:r>
      <w:r w:rsidRPr="366D8A0E">
        <w:rPr>
          <w:rFonts w:eastAsiaTheme="minorEastAsia"/>
          <w:b/>
          <w:bCs/>
        </w:rPr>
        <w:t>Survey</w:t>
      </w:r>
    </w:p>
    <w:p w:rsidR="4796565E" w:rsidP="552DCCF7" w14:paraId="42A56B20" w14:textId="707D702A">
      <w:pPr>
        <w:rPr>
          <w:rFonts w:eastAsiaTheme="minorEastAsia"/>
          <w:b/>
          <w:bCs/>
        </w:rPr>
      </w:pPr>
      <w:r w:rsidRPr="366D8A0E">
        <w:rPr>
          <w:rFonts w:eastAsiaTheme="minorEastAsia"/>
          <w:b/>
          <w:bCs/>
        </w:rPr>
        <w:t>Overall, how satisfied are you with your experience with</w:t>
      </w:r>
      <w:r w:rsidRPr="366D8A0E" w:rsidR="07BC1D51">
        <w:rPr>
          <w:rFonts w:eastAsiaTheme="minorEastAsia"/>
          <w:b/>
          <w:bCs/>
        </w:rPr>
        <w:t xml:space="preserve"> the</w:t>
      </w:r>
      <w:r w:rsidRPr="366D8A0E">
        <w:rPr>
          <w:rFonts w:eastAsiaTheme="minorEastAsia"/>
          <w:b/>
          <w:bCs/>
        </w:rPr>
        <w:t xml:space="preserve"> </w:t>
      </w:r>
      <w:r w:rsidRPr="366D8A0E" w:rsidR="182E1D30">
        <w:rPr>
          <w:rFonts w:eastAsiaTheme="minorEastAsia"/>
          <w:b/>
          <w:bCs/>
        </w:rPr>
        <w:t xml:space="preserve">Trademark Status and Document Retrieval (TSDR) </w:t>
      </w:r>
      <w:r w:rsidRPr="366D8A0E" w:rsidR="5FB2B35C">
        <w:rPr>
          <w:rFonts w:eastAsiaTheme="minorEastAsia"/>
          <w:b/>
          <w:bCs/>
        </w:rPr>
        <w:t>system today</w:t>
      </w:r>
      <w:r w:rsidRPr="366D8A0E">
        <w:rPr>
          <w:rFonts w:eastAsiaTheme="minorEastAsia"/>
          <w:b/>
          <w:bCs/>
        </w:rPr>
        <w:t>?</w:t>
      </w:r>
    </w:p>
    <w:p w:rsidR="4796565E" w:rsidP="47B9DAB7" w14:paraId="3CCBEAB1" w14:textId="79B29D30">
      <w:pPr>
        <w:pStyle w:val="ListParagraph"/>
        <w:numPr>
          <w:ilvl w:val="0"/>
          <w:numId w:val="18"/>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8"/>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8"/>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8"/>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8"/>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552DCCF7" w14:paraId="455B2311" w14:textId="3CA1AEE6">
      <w:pPr>
        <w:rPr>
          <w:rFonts w:eastAsiaTheme="minorEastAsia"/>
          <w:b/>
          <w:bCs/>
        </w:rPr>
      </w:pPr>
      <w:r w:rsidRPr="2D7F7DE1">
        <w:rPr>
          <w:rFonts w:eastAsiaTheme="minorEastAsia"/>
          <w:b/>
          <w:bCs/>
        </w:rPr>
        <w:t xml:space="preserve">I trust USPTO to </w:t>
      </w:r>
      <w:r w:rsidRPr="2D7F7DE1">
        <w:rPr>
          <w:rFonts w:eastAsiaTheme="minorEastAsia"/>
          <w:b/>
          <w:bCs/>
        </w:rPr>
        <w:t xml:space="preserve">register trademarks </w:t>
      </w:r>
      <w:r w:rsidRPr="2D7F7DE1">
        <w:rPr>
          <w:rFonts w:eastAsiaTheme="minorEastAsia"/>
          <w:b/>
          <w:bCs/>
        </w:rPr>
        <w:t>in accordance with</w:t>
      </w:r>
      <w:r w:rsidRPr="2D7F7DE1">
        <w:rPr>
          <w:rFonts w:eastAsiaTheme="minorEastAsia"/>
          <w:b/>
          <w:bCs/>
        </w:rPr>
        <w:t xml:space="preserve"> U.S. laws and regulations.</w:t>
      </w:r>
    </w:p>
    <w:p w:rsidR="4796565E" w:rsidP="47B9DAB7" w14:paraId="3512CCBC" w14:textId="07764D41">
      <w:pPr>
        <w:numPr>
          <w:ilvl w:val="0"/>
          <w:numId w:val="17"/>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7"/>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7"/>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7"/>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7"/>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552DCCF7" w14:paraId="5139257E" w14:textId="57AB7D3C">
      <w:pPr>
        <w:keepNext/>
        <w:spacing w:after="0" w:line="276" w:lineRule="auto"/>
        <w:rPr>
          <w:rFonts w:eastAsiaTheme="minorEastAsia"/>
          <w:b/>
          <w:bCs/>
        </w:rPr>
      </w:pPr>
      <w:r w:rsidRPr="366D8A0E">
        <w:rPr>
          <w:rFonts w:eastAsiaTheme="minorEastAsia"/>
          <w:b/>
          <w:bCs/>
        </w:rPr>
        <w:t xml:space="preserve">Which of the following was true of your experience with </w:t>
      </w:r>
      <w:r w:rsidRPr="366D8A0E" w:rsidR="6AAC1F30">
        <w:rPr>
          <w:rFonts w:eastAsiaTheme="minorEastAsia"/>
          <w:b/>
          <w:bCs/>
        </w:rPr>
        <w:t>TSDR</w:t>
      </w:r>
      <w:r w:rsidRPr="366D8A0E">
        <w:rPr>
          <w:rFonts w:eastAsiaTheme="minorEastAsia"/>
          <w:b/>
          <w:bCs/>
        </w:rPr>
        <w:t xml:space="preserve">?  </w:t>
      </w:r>
      <w:r w:rsidRPr="366D8A0E">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552DCCF7" w14:paraId="4344D693" w14:textId="765D0E3C">
      <w:pPr>
        <w:pStyle w:val="ListParagraph"/>
        <w:numPr>
          <w:ilvl w:val="0"/>
          <w:numId w:val="16"/>
        </w:numPr>
        <w:spacing w:after="0"/>
        <w:ind w:left="360"/>
        <w:rPr>
          <w:rFonts w:eastAsiaTheme="minorEastAsia"/>
        </w:rPr>
      </w:pPr>
      <w:r w:rsidRPr="552DCCF7">
        <w:rPr>
          <w:rFonts w:eastAsiaTheme="minorEastAsia"/>
        </w:rPr>
        <w:t>I was able to do what I needed to do</w:t>
      </w:r>
    </w:p>
    <w:p w:rsidR="4796565E" w:rsidP="552DCCF7" w14:paraId="49078F85" w14:textId="7748F204">
      <w:pPr>
        <w:pStyle w:val="ListParagraph"/>
        <w:numPr>
          <w:ilvl w:val="0"/>
          <w:numId w:val="16"/>
        </w:numPr>
        <w:spacing w:after="0"/>
        <w:ind w:left="360"/>
        <w:rPr>
          <w:rFonts w:eastAsiaTheme="minorEastAsia"/>
        </w:rPr>
      </w:pPr>
      <w:r w:rsidRPr="552DCCF7" w:rsidR="606D1756">
        <w:rPr>
          <w:rFonts w:eastAsiaTheme="minorEastAsia"/>
        </w:rPr>
        <w:t>It</w:t>
      </w:r>
      <w:r w:rsidRPr="552DCCF7" w:rsidR="606D1756">
        <w:rPr>
          <w:rFonts w:eastAsiaTheme="minorEastAsia"/>
        </w:rPr>
        <w:t xml:space="preserve"> was easy to complete what I needed to do</w:t>
      </w:r>
    </w:p>
    <w:p w:rsidR="606D1756" w:rsidP="552DCCF7" w14:paraId="7B298612" w14:textId="78612F09">
      <w:pPr>
        <w:pStyle w:val="ListParagraph"/>
        <w:numPr>
          <w:ilvl w:val="0"/>
          <w:numId w:val="16"/>
        </w:numPr>
        <w:spacing w:after="0"/>
        <w:ind w:left="360"/>
        <w:rPr>
          <w:rFonts w:eastAsiaTheme="minorEastAsia"/>
        </w:rPr>
      </w:pPr>
      <w:r w:rsidRPr="552DCCF7">
        <w:rPr>
          <w:rFonts w:eastAsiaTheme="minorEastAsia"/>
        </w:rPr>
        <w:t>It took a reasonable amount of time to do what I needed to do</w:t>
      </w:r>
    </w:p>
    <w:p w:rsidR="606D1756" w:rsidP="552DCCF7" w14:paraId="72DC7BF2" w14:textId="26A15972">
      <w:pPr>
        <w:pStyle w:val="ListParagraph"/>
        <w:numPr>
          <w:ilvl w:val="0"/>
          <w:numId w:val="16"/>
        </w:numPr>
        <w:spacing w:after="0"/>
        <w:ind w:left="360"/>
        <w:rPr>
          <w:rFonts w:eastAsiaTheme="minorEastAsia"/>
        </w:rPr>
      </w:pPr>
      <w:r w:rsidRPr="552DCCF7">
        <w:rPr>
          <w:rFonts w:eastAsiaTheme="minorEastAsia"/>
        </w:rPr>
        <w:t>I understood what steps I needed to take to do what I needed to do</w:t>
      </w:r>
    </w:p>
    <w:p w:rsidR="4796565E" w:rsidP="47B9DAB7" w14:paraId="3FB48A85" w14:textId="5A9A5B5F">
      <w:pPr>
        <w:pStyle w:val="ListParagraph"/>
        <w:numPr>
          <w:ilvl w:val="0"/>
          <w:numId w:val="16"/>
        </w:numPr>
        <w:spacing w:after="0"/>
        <w:ind w:left="36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552DCCF7" w14:paraId="3C5D6CD0" w14:textId="5E0F9754">
      <w:pPr>
        <w:spacing w:after="0" w:line="276" w:lineRule="auto"/>
        <w:rPr>
          <w:rFonts w:eastAsiaTheme="minorEastAsia"/>
          <w:b/>
          <w:bCs/>
        </w:rPr>
      </w:pPr>
      <w:r w:rsidRPr="3350861C">
        <w:rPr>
          <w:rFonts w:eastAsiaTheme="minorEastAsia"/>
          <w:b/>
          <w:bCs/>
        </w:rPr>
        <w:t>W</w:t>
      </w:r>
      <w:r w:rsidRPr="3350861C">
        <w:rPr>
          <w:rFonts w:eastAsiaTheme="minorEastAsia"/>
          <w:b/>
          <w:bCs/>
        </w:rPr>
        <w:t xml:space="preserve">hich of the following was true of your experience with </w:t>
      </w:r>
      <w:r w:rsidRPr="3350861C" w:rsidR="6AAC1F30">
        <w:rPr>
          <w:rFonts w:eastAsiaTheme="minorEastAsia"/>
          <w:b/>
          <w:bCs/>
        </w:rPr>
        <w:t>TSDR</w:t>
      </w:r>
      <w:r w:rsidRPr="3350861C">
        <w:rPr>
          <w:rFonts w:eastAsiaTheme="minorEastAsia"/>
          <w:b/>
          <w:bCs/>
        </w:rPr>
        <w:t>?</w:t>
      </w:r>
      <w:r w:rsidRPr="3350861C">
        <w:rPr>
          <w:rFonts w:eastAsiaTheme="minorEastAsia"/>
          <w:b/>
          <w:bCs/>
        </w:rPr>
        <w:t xml:space="preserve">  </w:t>
      </w:r>
      <w:r w:rsidRPr="3350861C">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552DCCF7">
        <w:rPr>
          <w:rFonts w:eastAsiaTheme="minorEastAsia"/>
          <w:b/>
          <w:bCs/>
        </w:rPr>
        <w:t>Choose all that apply:</w:t>
      </w:r>
    </w:p>
    <w:p w:rsidR="3602BA11" w:rsidP="552DCCF7" w14:paraId="5EA6C4CD" w14:textId="052C1A8A">
      <w:pPr>
        <w:pStyle w:val="ListParagraph"/>
        <w:numPr>
          <w:ilvl w:val="0"/>
          <w:numId w:val="16"/>
        </w:numPr>
        <w:spacing w:after="0"/>
        <w:ind w:left="360"/>
        <w:rPr>
          <w:rFonts w:eastAsiaTheme="minorEastAsia"/>
        </w:rPr>
      </w:pPr>
      <w:r w:rsidRPr="552DCCF7">
        <w:rPr>
          <w:rFonts w:eastAsiaTheme="minorEastAsia"/>
        </w:rPr>
        <w:t>I could not do what I needed to do</w:t>
      </w:r>
    </w:p>
    <w:p w:rsidR="3602BA11" w:rsidP="552DCCF7" w14:paraId="3ACB2D4F" w14:textId="64715B26">
      <w:pPr>
        <w:pStyle w:val="ListParagraph"/>
        <w:numPr>
          <w:ilvl w:val="0"/>
          <w:numId w:val="16"/>
        </w:numPr>
        <w:spacing w:after="0"/>
        <w:ind w:left="360"/>
        <w:rPr>
          <w:rFonts w:eastAsiaTheme="minorEastAsia"/>
        </w:rPr>
      </w:pPr>
      <w:r w:rsidRPr="552DCCF7">
        <w:rPr>
          <w:rFonts w:eastAsiaTheme="minorEastAsia"/>
        </w:rPr>
        <w:t>It was hard to do what I needed to do</w:t>
      </w:r>
    </w:p>
    <w:p w:rsidR="3602BA11" w:rsidP="552DCCF7" w14:paraId="1CFE6D35" w14:textId="29D7C1D3">
      <w:pPr>
        <w:pStyle w:val="ListParagraph"/>
        <w:numPr>
          <w:ilvl w:val="0"/>
          <w:numId w:val="16"/>
        </w:numPr>
        <w:spacing w:after="0"/>
        <w:ind w:left="360"/>
        <w:rPr>
          <w:rFonts w:eastAsiaTheme="minorEastAsia"/>
        </w:rPr>
      </w:pPr>
      <w:r w:rsidRPr="552DCCF7">
        <w:rPr>
          <w:rFonts w:eastAsiaTheme="minorEastAsia"/>
        </w:rPr>
        <w:t>It took too long to do what I needed to do</w:t>
      </w:r>
    </w:p>
    <w:p w:rsidR="3602BA11" w:rsidP="552DCCF7" w14:paraId="521C1559" w14:textId="39214CCF">
      <w:pPr>
        <w:pStyle w:val="ListParagraph"/>
        <w:numPr>
          <w:ilvl w:val="0"/>
          <w:numId w:val="16"/>
        </w:numPr>
        <w:spacing w:after="0"/>
        <w:ind w:left="360"/>
        <w:rPr>
          <w:rFonts w:eastAsiaTheme="minorEastAsia"/>
        </w:rPr>
      </w:pPr>
      <w:r w:rsidRPr="552DCCF7">
        <w:rPr>
          <w:rFonts w:eastAsiaTheme="minorEastAsia"/>
        </w:rPr>
        <w:t>It was not clear what I needed to do</w:t>
      </w:r>
    </w:p>
    <w:p w:rsidR="4796565E" w:rsidP="47B9DAB7" w14:paraId="54BCDDD7" w14:textId="5C24D061">
      <w:pPr>
        <w:pStyle w:val="ListParagraph"/>
        <w:numPr>
          <w:ilvl w:val="0"/>
          <w:numId w:val="16"/>
        </w:numPr>
        <w:spacing w:after="0"/>
        <w:ind w:left="36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552DCCF7" w14:paraId="53EC5480" w14:textId="594C2CE0">
      <w:pPr>
        <w:spacing w:after="0" w:line="276" w:lineRule="auto"/>
        <w:rPr>
          <w:rFonts w:eastAsiaTheme="minorEastAsia"/>
          <w:b/>
          <w:bCs/>
        </w:rPr>
      </w:pPr>
      <w:r w:rsidRPr="366D8A0E">
        <w:rPr>
          <w:rFonts w:eastAsiaTheme="minorEastAsia"/>
          <w:b/>
          <w:bCs/>
        </w:rPr>
        <w:t xml:space="preserve">How could we improve your experience with </w:t>
      </w:r>
      <w:r w:rsidRPr="366D8A0E" w:rsidR="6AAC1F30">
        <w:rPr>
          <w:rFonts w:eastAsiaTheme="minorEastAsia"/>
          <w:b/>
          <w:bCs/>
        </w:rPr>
        <w:t>TSDR</w:t>
      </w:r>
      <w:r w:rsidRPr="366D8A0E">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02E6442E" w:rsidP="2D7F7DE1" w14:paraId="4352E315" w14:textId="64EA13B3">
      <w:pPr>
        <w:spacing w:after="0"/>
        <w:ind w:left="0"/>
        <w:rPr>
          <w:rFonts w:eastAsiaTheme="minorEastAsia"/>
          <w:b/>
          <w:bCs/>
        </w:rPr>
      </w:pPr>
      <w:r w:rsidRPr="366D8A0E">
        <w:rPr>
          <w:rFonts w:eastAsiaTheme="minorEastAsia"/>
          <w:b/>
          <w:bCs/>
        </w:rPr>
        <w:t xml:space="preserve">Why were you </w:t>
      </w:r>
      <w:r w:rsidRPr="366D8A0E" w:rsidR="707EEA51">
        <w:rPr>
          <w:rFonts w:eastAsiaTheme="minorEastAsia"/>
          <w:b/>
          <w:bCs/>
        </w:rPr>
        <w:t xml:space="preserve">using TSDR </w:t>
      </w:r>
      <w:r w:rsidRPr="366D8A0E">
        <w:rPr>
          <w:rFonts w:eastAsiaTheme="minorEastAsia"/>
          <w:b/>
          <w:bCs/>
        </w:rPr>
        <w:t>today</w:t>
      </w:r>
      <w:r w:rsidRPr="366D8A0E">
        <w:rPr>
          <w:rFonts w:eastAsiaTheme="minorEastAsia"/>
          <w:b/>
          <w:bCs/>
        </w:rPr>
        <w:t xml:space="preserve">?  </w:t>
      </w:r>
      <w:r w:rsidRPr="366D8A0E">
        <w:rPr>
          <w:rFonts w:eastAsiaTheme="minorEastAsia"/>
          <w:b/>
          <w:bCs/>
        </w:rPr>
        <w:t xml:space="preserve"> </w:t>
      </w:r>
    </w:p>
    <w:p w:rsidR="2D7F7DE1" w:rsidP="2D7F7DE1" w14:paraId="4DCEF19C" w14:textId="107CBC8B">
      <w:pPr>
        <w:spacing w:after="0"/>
        <w:ind w:left="0"/>
        <w:rPr>
          <w:rFonts w:eastAsiaTheme="minorEastAsia"/>
          <w:b/>
          <w:bCs/>
        </w:rPr>
      </w:pPr>
    </w:p>
    <w:p w:rsidR="02E6442E" w:rsidP="2D7F7DE1" w14:paraId="6100B43C" w14:textId="2F4C6074">
      <w:pPr>
        <w:spacing w:after="0"/>
        <w:ind w:left="0"/>
        <w:rPr>
          <w:rFonts w:eastAsiaTheme="minorEastAsia"/>
          <w:b/>
          <w:bCs/>
        </w:rPr>
      </w:pPr>
      <w:r w:rsidRPr="366D8A0E">
        <w:rPr>
          <w:rFonts w:eastAsiaTheme="minorEastAsia"/>
          <w:b/>
          <w:bCs/>
        </w:rPr>
        <w:t>Choose all that apply:</w:t>
      </w:r>
    </w:p>
    <w:p w:rsidR="02E6442E" w:rsidP="2D7F7DE1" w14:paraId="44112BB4" w14:textId="441C8015">
      <w:pPr>
        <w:pStyle w:val="ListParagraph"/>
        <w:numPr>
          <w:ilvl w:val="0"/>
          <w:numId w:val="14"/>
        </w:numPr>
      </w:pPr>
      <w:r>
        <w:t>Checking status of my application</w:t>
      </w:r>
    </w:p>
    <w:p w:rsidR="02E6442E" w:rsidP="2D7F7DE1" w14:paraId="30DF286F" w14:textId="150F1702">
      <w:pPr>
        <w:pStyle w:val="ListParagraph"/>
        <w:numPr>
          <w:ilvl w:val="0"/>
          <w:numId w:val="14"/>
        </w:numPr>
      </w:pPr>
      <w:r>
        <w:t>Maintaining my trademark (e.g., confirming due dates</w:t>
      </w:r>
      <w:r w:rsidR="128ED88A">
        <w:t xml:space="preserve"> or</w:t>
      </w:r>
      <w:r>
        <w:t xml:space="preserve"> monitoring </w:t>
      </w:r>
      <w:r>
        <w:t>appeals)</w:t>
      </w:r>
    </w:p>
    <w:p w:rsidR="02E6442E" w:rsidP="2D7F7DE1" w14:paraId="1E6DDA1F" w14:textId="42B4FC04">
      <w:pPr>
        <w:pStyle w:val="ListParagraph"/>
        <w:numPr>
          <w:ilvl w:val="0"/>
          <w:numId w:val="14"/>
        </w:numPr>
      </w:pPr>
      <w:r>
        <w:t>Monitoring for infringement of my trademarks</w:t>
      </w:r>
    </w:p>
    <w:p w:rsidR="02E6442E" w:rsidP="2D7F7DE1" w14:paraId="4C8C2C8C" w14:textId="05B44EC3">
      <w:pPr>
        <w:pStyle w:val="ListParagraph"/>
        <w:numPr>
          <w:ilvl w:val="0"/>
          <w:numId w:val="14"/>
        </w:numPr>
      </w:pPr>
      <w:r>
        <w:t>Verifying the status of a registered trademark</w:t>
      </w:r>
    </w:p>
    <w:p w:rsidR="02E6442E" w:rsidP="2D7F7DE1" w14:paraId="059CA053" w14:textId="018391FF">
      <w:pPr>
        <w:pStyle w:val="ListParagraph"/>
        <w:numPr>
          <w:ilvl w:val="0"/>
          <w:numId w:val="14"/>
        </w:numPr>
      </w:pPr>
      <w:r>
        <w:t>Researching trends in trademark filings</w:t>
      </w:r>
      <w:r>
        <w:t xml:space="preserve"> </w:t>
      </w:r>
    </w:p>
    <w:p w:rsidR="576DB4B3" w:rsidP="366D8A0E" w14:paraId="0705AB31" w14:textId="684CEDFD">
      <w:pPr>
        <w:pStyle w:val="ListParagraph"/>
        <w:numPr>
          <w:ilvl w:val="0"/>
          <w:numId w:val="14"/>
        </w:numPr>
      </w:pPr>
      <w:r>
        <w:t>Collect data to build my own datasets</w:t>
      </w:r>
    </w:p>
    <w:p w:rsidR="2D7F7DE1" w:rsidP="366D8A0E" w14:paraId="63B18EBC" w14:textId="42A6D015">
      <w:pPr>
        <w:pStyle w:val="ListParagraph"/>
        <w:numPr>
          <w:ilvl w:val="0"/>
          <w:numId w:val="14"/>
        </w:numPr>
      </w:pPr>
      <w:r w:rsidR="02E6442E">
        <w:t>Other</w:t>
      </w:r>
    </w:p>
    <w:p w:rsidR="366D8A0E" w:rsidP="366D8A0E" w14:paraId="49BBA121" w14:textId="275FE4FD">
      <w:pPr>
        <w:rPr>
          <w:rFonts w:eastAsiaTheme="minorEastAsia"/>
          <w:b/>
          <w:bCs/>
        </w:rPr>
      </w:pPr>
    </w:p>
    <w:p w:rsidR="47B9DAB7" w:rsidP="366D8A0E" w14:paraId="6962EF2F" w14:textId="4A3D17F2">
      <w:pPr>
        <w:rPr>
          <w:rFonts w:eastAsiaTheme="minorEastAsia"/>
          <w:b/>
          <w:bCs/>
        </w:rPr>
      </w:pPr>
      <w:r w:rsidRPr="366D8A0E" w:rsidR="66789327">
        <w:rPr>
          <w:rFonts w:eastAsiaTheme="minorEastAsia"/>
          <w:b/>
          <w:bCs/>
        </w:rPr>
        <w:t xml:space="preserve">Multi-search allows you to search for multiple trademark applications or registrations at once. </w:t>
      </w:r>
    </w:p>
    <w:p w:rsidR="47B9DAB7" w:rsidP="366D8A0E" w14:paraId="43EE8E28" w14:textId="581E53C1">
      <w:pPr>
        <w:rPr>
          <w:rFonts w:eastAsiaTheme="minorEastAsia"/>
          <w:b/>
          <w:bCs/>
        </w:rPr>
      </w:pPr>
      <w:r w:rsidRPr="366D8A0E" w:rsidR="66789327">
        <w:rPr>
          <w:rFonts w:eastAsiaTheme="minorEastAsia"/>
          <w:b/>
          <w:bCs/>
        </w:rPr>
        <w:t>When you search TSDR, how often do you use multi-search</w:t>
      </w:r>
      <w:r w:rsidRPr="366D8A0E" w:rsidR="02E6442E">
        <w:rPr>
          <w:rFonts w:eastAsiaTheme="minorEastAsia"/>
          <w:b/>
          <w:bCs/>
        </w:rPr>
        <w:t>?</w:t>
      </w:r>
    </w:p>
    <w:p w:rsidR="338FF70E" w:rsidP="366D8A0E" w14:paraId="5A404F45" w14:textId="06DC6629">
      <w:pPr>
        <w:pStyle w:val="ListParagraph"/>
        <w:numPr>
          <w:ilvl w:val="0"/>
          <w:numId w:val="4"/>
        </w:numPr>
        <w:suppressLineNumbers w:val="0"/>
        <w:bidi w:val="0"/>
        <w:spacing w:before="0" w:beforeAutospacing="0" w:after="160" w:afterAutospacing="0" w:line="259" w:lineRule="auto"/>
        <w:ind w:left="720" w:right="0" w:hanging="360"/>
        <w:jc w:val="left"/>
        <w:rPr>
          <w:rFonts w:eastAsiaTheme="minorEastAsia"/>
          <w:sz w:val="22"/>
          <w:szCs w:val="22"/>
        </w:rPr>
      </w:pPr>
      <w:r w:rsidRPr="366D8A0E">
        <w:rPr>
          <w:rFonts w:eastAsiaTheme="minorEastAsia"/>
        </w:rPr>
        <w:t>Never</w:t>
      </w:r>
    </w:p>
    <w:p w:rsidR="338FF70E" w:rsidP="366D8A0E" w14:paraId="52329AFF" w14:textId="63C74E3E">
      <w:pPr>
        <w:pStyle w:val="ListParagraph"/>
        <w:numPr>
          <w:ilvl w:val="0"/>
          <w:numId w:val="4"/>
        </w:numPr>
        <w:suppressLineNumbers w:val="0"/>
        <w:bidi w:val="0"/>
        <w:spacing w:before="0" w:beforeAutospacing="0" w:after="160" w:afterAutospacing="0" w:line="259" w:lineRule="auto"/>
        <w:ind w:left="720" w:right="0" w:hanging="360"/>
        <w:jc w:val="left"/>
        <w:rPr>
          <w:rFonts w:eastAsiaTheme="minorEastAsia"/>
          <w:sz w:val="22"/>
          <w:szCs w:val="22"/>
        </w:rPr>
      </w:pPr>
      <w:r w:rsidRPr="366D8A0E">
        <w:rPr>
          <w:rFonts w:eastAsiaTheme="minorEastAsia"/>
          <w:sz w:val="22"/>
          <w:szCs w:val="22"/>
        </w:rPr>
        <w:t>Rarely</w:t>
      </w:r>
    </w:p>
    <w:p w:rsidR="338FF70E" w:rsidP="366D8A0E" w14:paraId="490C7292" w14:textId="0690C189">
      <w:pPr>
        <w:pStyle w:val="ListParagraph"/>
        <w:numPr>
          <w:ilvl w:val="0"/>
          <w:numId w:val="4"/>
        </w:numPr>
        <w:suppressLineNumbers w:val="0"/>
        <w:bidi w:val="0"/>
        <w:spacing w:before="0" w:beforeAutospacing="0" w:after="160" w:afterAutospacing="0" w:line="259" w:lineRule="auto"/>
        <w:ind w:left="720" w:right="0" w:hanging="360"/>
        <w:jc w:val="left"/>
        <w:rPr>
          <w:rFonts w:eastAsiaTheme="minorEastAsia"/>
          <w:sz w:val="22"/>
          <w:szCs w:val="22"/>
        </w:rPr>
      </w:pPr>
      <w:r w:rsidRPr="366D8A0E">
        <w:rPr>
          <w:rFonts w:eastAsiaTheme="minorEastAsia"/>
          <w:sz w:val="22"/>
          <w:szCs w:val="22"/>
        </w:rPr>
        <w:t>Sometimes</w:t>
      </w:r>
    </w:p>
    <w:p w:rsidR="338FF70E" w:rsidP="366D8A0E" w14:paraId="3CE65D89" w14:textId="4395AF6E">
      <w:pPr>
        <w:pStyle w:val="ListParagraph"/>
        <w:numPr>
          <w:ilvl w:val="0"/>
          <w:numId w:val="4"/>
        </w:numPr>
        <w:suppressLineNumbers w:val="0"/>
        <w:bidi w:val="0"/>
        <w:spacing w:before="0" w:beforeAutospacing="0" w:after="160" w:afterAutospacing="0" w:line="259" w:lineRule="auto"/>
        <w:ind w:left="720" w:right="0" w:hanging="360"/>
        <w:jc w:val="left"/>
        <w:rPr>
          <w:rFonts w:eastAsiaTheme="minorEastAsia"/>
          <w:sz w:val="22"/>
          <w:szCs w:val="22"/>
        </w:rPr>
      </w:pPr>
      <w:r w:rsidRPr="366D8A0E">
        <w:rPr>
          <w:rFonts w:eastAsiaTheme="minorEastAsia"/>
          <w:sz w:val="22"/>
          <w:szCs w:val="22"/>
        </w:rPr>
        <w:t>Most of the time</w:t>
      </w:r>
    </w:p>
    <w:p w:rsidR="338FF70E" w:rsidP="366D8A0E" w14:paraId="7AB11DA7" w14:textId="4229F29F">
      <w:pPr>
        <w:pStyle w:val="ListParagraph"/>
        <w:numPr>
          <w:ilvl w:val="0"/>
          <w:numId w:val="4"/>
        </w:numPr>
        <w:suppressLineNumbers w:val="0"/>
        <w:bidi w:val="0"/>
        <w:spacing w:before="0" w:beforeAutospacing="0" w:after="160" w:afterAutospacing="0" w:line="259" w:lineRule="auto"/>
        <w:ind w:left="720" w:right="0" w:hanging="360"/>
        <w:jc w:val="left"/>
        <w:rPr>
          <w:rFonts w:eastAsiaTheme="minorEastAsia"/>
          <w:sz w:val="22"/>
          <w:szCs w:val="22"/>
        </w:rPr>
      </w:pPr>
      <w:r w:rsidRPr="366D8A0E">
        <w:rPr>
          <w:rFonts w:eastAsiaTheme="minorEastAsia"/>
          <w:sz w:val="22"/>
          <w:szCs w:val="22"/>
        </w:rPr>
        <w:t>All of</w:t>
      </w:r>
      <w:r w:rsidRPr="366D8A0E">
        <w:rPr>
          <w:rFonts w:eastAsiaTheme="minorEastAsia"/>
          <w:sz w:val="22"/>
          <w:szCs w:val="22"/>
        </w:rPr>
        <w:t xml:space="preserve"> the time</w:t>
      </w:r>
    </w:p>
    <w:p w:rsidR="366D8A0E" w:rsidP="366D8A0E" w14:paraId="32AE1504" w14:textId="20654833">
      <w:pPr>
        <w:suppressLineNumbers w:val="0"/>
        <w:bidi w:val="0"/>
        <w:spacing w:before="0" w:beforeAutospacing="0" w:after="160" w:afterAutospacing="0" w:line="259" w:lineRule="auto"/>
        <w:ind w:right="0"/>
        <w:jc w:val="left"/>
        <w:rPr>
          <w:rFonts w:asciiTheme="minorAscii" w:eastAsiaTheme="minorAscii" w:hAnsiTheme="minorAscii" w:cstheme="minorAscii"/>
          <w:sz w:val="22"/>
          <w:szCs w:val="22"/>
        </w:rPr>
      </w:pPr>
    </w:p>
    <w:p w:rsidR="739FB6AD" w:rsidP="366D8A0E" w14:paraId="79FF0BDC" w14:textId="3A45C9DE">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Display this question:</w:t>
      </w:r>
    </w:p>
    <w:p w:rsidR="739FB6AD" w:rsidP="366D8A0E" w14:paraId="44B70CF2" w14:textId="3C89B6F7">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 xml:space="preserve">If </w:t>
      </w:r>
      <w:r w:rsidRPr="366D8A0E">
        <w:rPr>
          <w:rFonts w:asciiTheme="minorAscii" w:eastAsiaTheme="minorAscii" w:hAnsiTheme="minorAscii" w:cstheme="minorAscii"/>
          <w:i/>
          <w:iCs/>
          <w:noProof w:val="0"/>
          <w:color w:val="FFFFFF" w:themeColor="background1" w:themeShade="FF" w:themeTint="FF"/>
          <w:sz w:val="22"/>
          <w:szCs w:val="22"/>
          <w:lang w:val="en-US"/>
        </w:rPr>
        <w:t>When</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you search TSDR, how often do you use multi-search</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w:t>
      </w:r>
      <w:r w:rsidRPr="366D8A0E">
        <w:rPr>
          <w:rFonts w:asciiTheme="minorAscii" w:eastAsiaTheme="minorAscii" w:hAnsiTheme="minorAscii" w:cstheme="minorAscii"/>
          <w:i/>
          <w:iCs/>
          <w:noProof w:val="0"/>
          <w:color w:val="FFFFFF" w:themeColor="background1" w:themeShade="FF" w:themeTint="FF"/>
          <w:sz w:val="22"/>
          <w:szCs w:val="22"/>
          <w:lang w:val="en-US"/>
        </w:rPr>
        <w:t>All of</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the time</w:t>
      </w:r>
    </w:p>
    <w:p w:rsidR="739FB6AD" w:rsidP="366D8A0E" w14:paraId="5974AA62" w14:textId="6745960E">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 xml:space="preserve">Or </w:t>
      </w:r>
      <w:r w:rsidRPr="366D8A0E">
        <w:rPr>
          <w:rFonts w:asciiTheme="minorAscii" w:eastAsiaTheme="minorAscii" w:hAnsiTheme="minorAscii" w:cstheme="minorAscii"/>
          <w:i/>
          <w:iCs/>
          <w:noProof w:val="0"/>
          <w:color w:val="FFFFFF" w:themeColor="background1" w:themeShade="FF" w:themeTint="FF"/>
          <w:sz w:val="22"/>
          <w:szCs w:val="22"/>
          <w:lang w:val="en-US"/>
        </w:rPr>
        <w:t>When</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you search TSDR, how often do you use multi-search</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w:t>
      </w:r>
      <w:r w:rsidRPr="366D8A0E">
        <w:rPr>
          <w:rFonts w:asciiTheme="minorAscii" w:eastAsiaTheme="minorAscii" w:hAnsiTheme="minorAscii" w:cstheme="minorAscii"/>
          <w:i/>
          <w:iCs/>
          <w:noProof w:val="0"/>
          <w:color w:val="FFFFFF" w:themeColor="background1" w:themeShade="FF" w:themeTint="FF"/>
          <w:sz w:val="22"/>
          <w:szCs w:val="22"/>
          <w:lang w:val="en-US"/>
        </w:rPr>
        <w:t>= Most of the time</w:t>
      </w:r>
    </w:p>
    <w:p w:rsidR="739FB6AD" w:rsidP="366D8A0E" w14:paraId="378E00F5" w14:textId="7C655FC8">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 xml:space="preserve">Or </w:t>
      </w:r>
      <w:r w:rsidRPr="366D8A0E">
        <w:rPr>
          <w:rFonts w:asciiTheme="minorAscii" w:eastAsiaTheme="minorAscii" w:hAnsiTheme="minorAscii" w:cstheme="minorAscii"/>
          <w:i/>
          <w:iCs/>
          <w:noProof w:val="0"/>
          <w:color w:val="FFFFFF" w:themeColor="background1" w:themeShade="FF" w:themeTint="FF"/>
          <w:sz w:val="22"/>
          <w:szCs w:val="22"/>
          <w:lang w:val="en-US"/>
        </w:rPr>
        <w:t>When</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you search TSDR, how often do you use multi-search</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w:t>
      </w:r>
      <w:r w:rsidRPr="366D8A0E">
        <w:rPr>
          <w:rFonts w:asciiTheme="minorAscii" w:eastAsiaTheme="minorAscii" w:hAnsiTheme="minorAscii" w:cstheme="minorAscii"/>
          <w:i/>
          <w:iCs/>
          <w:noProof w:val="0"/>
          <w:color w:val="FFFFFF" w:themeColor="background1" w:themeShade="FF" w:themeTint="FF"/>
          <w:sz w:val="22"/>
          <w:szCs w:val="22"/>
          <w:lang w:val="en-US"/>
        </w:rPr>
        <w:t>= Sometimes</w:t>
      </w:r>
    </w:p>
    <w:p w:rsidR="739FB6AD" w:rsidP="366D8A0E" w14:paraId="094DE426" w14:textId="014ECEDD">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 xml:space="preserve">Or </w:t>
      </w:r>
      <w:r w:rsidRPr="366D8A0E">
        <w:rPr>
          <w:rFonts w:asciiTheme="minorAscii" w:eastAsiaTheme="minorAscii" w:hAnsiTheme="minorAscii" w:cstheme="minorAscii"/>
          <w:i/>
          <w:iCs/>
          <w:noProof w:val="0"/>
          <w:color w:val="FFFFFF" w:themeColor="background1" w:themeShade="FF" w:themeTint="FF"/>
          <w:sz w:val="22"/>
          <w:szCs w:val="22"/>
          <w:lang w:val="en-US"/>
        </w:rPr>
        <w:t>When</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you search TSDR, how often do you use multi-search</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w:t>
      </w:r>
      <w:r w:rsidRPr="366D8A0E">
        <w:rPr>
          <w:rFonts w:asciiTheme="minorAscii" w:eastAsiaTheme="minorAscii" w:hAnsiTheme="minorAscii" w:cstheme="minorAscii"/>
          <w:i/>
          <w:iCs/>
          <w:noProof w:val="0"/>
          <w:color w:val="FFFFFF" w:themeColor="background1" w:themeShade="FF" w:themeTint="FF"/>
          <w:sz w:val="22"/>
          <w:szCs w:val="22"/>
          <w:lang w:val="en-US"/>
        </w:rPr>
        <w:t>= Rarely</w:t>
      </w:r>
    </w:p>
    <w:p w:rsidR="739FB6AD" w:rsidP="366D8A0E" w14:paraId="55B3770C" w14:textId="7DF3DC44">
      <w:pPr>
        <w:spacing w:before="0" w:beforeAutospacing="0" w:after="0" w:afterAutospacing="0" w:line="276" w:lineRule="auto"/>
        <w:rPr>
          <w:rFonts w:asciiTheme="minorAscii" w:eastAsiaTheme="minorAscii" w:hAnsiTheme="minorAscii" w:cstheme="minorAscii"/>
          <w:b/>
          <w:bCs/>
          <w:noProof w:val="0"/>
          <w:sz w:val="22"/>
          <w:szCs w:val="22"/>
          <w:lang w:val="en-US"/>
        </w:rPr>
      </w:pPr>
      <w:r w:rsidRPr="366D8A0E">
        <w:rPr>
          <w:rFonts w:asciiTheme="minorAscii" w:eastAsiaTheme="minorAscii" w:hAnsiTheme="minorAscii" w:cstheme="minorAscii"/>
          <w:noProof w:val="0"/>
          <w:sz w:val="22"/>
          <w:szCs w:val="22"/>
          <w:lang w:val="en-US"/>
        </w:rPr>
        <w:t xml:space="preserve"> </w:t>
      </w:r>
      <w:r w:rsidRPr="366D8A0E">
        <w:rPr>
          <w:rFonts w:asciiTheme="minorAscii" w:eastAsiaTheme="minorAscii" w:hAnsiTheme="minorAscii" w:cstheme="minorAscii"/>
          <w:b/>
          <w:bCs/>
          <w:noProof w:val="0"/>
          <w:sz w:val="22"/>
          <w:szCs w:val="22"/>
          <w:lang w:val="en-US"/>
        </w:rPr>
        <w:t>Do you ever use multi-search to collect data to build your own dataset?</w:t>
      </w:r>
    </w:p>
    <w:p w:rsidR="739FB6AD" w:rsidP="366D8A0E" w14:paraId="6C45BF45" w14:textId="24F24274">
      <w:pPr>
        <w:pStyle w:val="ListParagraph"/>
        <w:numPr>
          <w:ilvl w:val="0"/>
          <w:numId w:val="2"/>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Yes</w:t>
      </w:r>
    </w:p>
    <w:p w:rsidR="739FB6AD" w:rsidP="366D8A0E" w14:paraId="4FAEA881" w14:textId="0EBFD86E">
      <w:pPr>
        <w:pStyle w:val="ListParagraph"/>
        <w:numPr>
          <w:ilvl w:val="0"/>
          <w:numId w:val="2"/>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No</w:t>
      </w:r>
    </w:p>
    <w:p w:rsidR="366D8A0E" w:rsidP="366D8A0E" w14:paraId="1F44CF8A" w14:textId="53597033">
      <w:pPr>
        <w:spacing w:before="0" w:beforeAutospacing="0" w:after="0" w:afterAutospacing="0" w:line="276" w:lineRule="auto"/>
        <w:rPr>
          <w:rFonts w:asciiTheme="minorAscii" w:eastAsiaTheme="minorAscii" w:hAnsiTheme="minorAscii" w:cstheme="minorAscii"/>
          <w:noProof w:val="0"/>
          <w:sz w:val="22"/>
          <w:szCs w:val="22"/>
          <w:lang w:val="en-US"/>
        </w:rPr>
      </w:pPr>
    </w:p>
    <w:p w:rsidR="739FB6AD" w:rsidP="366D8A0E" w14:paraId="568EDBF9" w14:textId="31416BEA">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Display this question:</w:t>
      </w:r>
    </w:p>
    <w:p w:rsidR="739FB6AD" w:rsidP="366D8A0E" w14:paraId="78DF2301" w14:textId="004DDD27">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366D8A0E">
        <w:rPr>
          <w:rFonts w:asciiTheme="minorAscii" w:eastAsiaTheme="minorAscii" w:hAnsiTheme="minorAscii" w:cstheme="minorAscii"/>
          <w:i/>
          <w:iCs/>
          <w:noProof w:val="0"/>
          <w:color w:val="FFFFFF" w:themeColor="background1" w:themeShade="FF" w:themeTint="FF"/>
          <w:sz w:val="22"/>
          <w:szCs w:val="22"/>
          <w:lang w:val="en-US"/>
        </w:rPr>
        <w:t xml:space="preserve">If </w:t>
      </w:r>
      <w:r w:rsidRPr="366D8A0E">
        <w:rPr>
          <w:rFonts w:asciiTheme="minorAscii" w:eastAsiaTheme="minorAscii" w:hAnsiTheme="minorAscii" w:cstheme="minorAscii"/>
          <w:i/>
          <w:iCs/>
          <w:noProof w:val="0"/>
          <w:color w:val="FFFFFF" w:themeColor="background1" w:themeShade="FF" w:themeTint="FF"/>
          <w:sz w:val="22"/>
          <w:szCs w:val="22"/>
          <w:lang w:val="en-US"/>
        </w:rPr>
        <w:t>Do</w:t>
      </w:r>
      <w:r w:rsidRPr="366D8A0E">
        <w:rPr>
          <w:rFonts w:asciiTheme="minorAscii" w:eastAsiaTheme="minorAscii" w:hAnsiTheme="minorAscii" w:cstheme="minorAscii"/>
          <w:i/>
          <w:iCs/>
          <w:noProof w:val="0"/>
          <w:color w:val="FFFFFF" w:themeColor="background1" w:themeShade="FF" w:themeTint="FF"/>
          <w:sz w:val="22"/>
          <w:szCs w:val="22"/>
          <w:lang w:val="en-US"/>
        </w:rPr>
        <w:t xml:space="preserve"> you ever use multi-search to collect data to build your own dataset? = Yes</w:t>
      </w:r>
    </w:p>
    <w:p w:rsidR="739FB6AD" w:rsidP="366D8A0E" w14:paraId="4D6485F5" w14:textId="32209B64">
      <w:pPr>
        <w:spacing w:before="0" w:beforeAutospacing="0" w:after="0" w:afterAutospacing="0" w:line="276" w:lineRule="auto"/>
        <w:rPr>
          <w:rFonts w:asciiTheme="minorAscii" w:eastAsiaTheme="minorAscii" w:hAnsiTheme="minorAscii" w:cstheme="minorAscii"/>
          <w:b/>
          <w:bCs/>
          <w:noProof w:val="0"/>
          <w:sz w:val="22"/>
          <w:szCs w:val="22"/>
          <w:lang w:val="en-US"/>
        </w:rPr>
      </w:pPr>
      <w:r w:rsidRPr="366D8A0E">
        <w:rPr>
          <w:rFonts w:asciiTheme="minorAscii" w:eastAsiaTheme="minorAscii" w:hAnsiTheme="minorAscii" w:cstheme="minorAscii"/>
          <w:b/>
          <w:bCs/>
          <w:noProof w:val="0"/>
          <w:sz w:val="22"/>
          <w:szCs w:val="22"/>
          <w:lang w:val="en-US"/>
        </w:rPr>
        <w:t>How do you use the datasets you build?</w:t>
      </w:r>
    </w:p>
    <w:p w:rsidR="739FB6AD" w:rsidP="366D8A0E" w14:paraId="4877069E" w14:textId="3FE02841">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 xml:space="preserve">Academic </w:t>
      </w:r>
      <w:r w:rsidRPr="366D8A0E">
        <w:rPr>
          <w:rFonts w:asciiTheme="minorAscii" w:eastAsiaTheme="minorAscii" w:hAnsiTheme="minorAscii" w:cstheme="minorAscii"/>
          <w:noProof w:val="0"/>
          <w:sz w:val="22"/>
          <w:szCs w:val="22"/>
          <w:lang w:val="en-US"/>
        </w:rPr>
        <w:t>research</w:t>
      </w:r>
    </w:p>
    <w:p w:rsidR="739FB6AD" w:rsidP="366D8A0E" w14:paraId="70ED0E94" w14:textId="49A3AFF8">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 xml:space="preserve">Monitor a competitor or </w:t>
      </w:r>
      <w:r w:rsidRPr="366D8A0E">
        <w:rPr>
          <w:rFonts w:asciiTheme="minorAscii" w:eastAsiaTheme="minorAscii" w:hAnsiTheme="minorAscii" w:cstheme="minorAscii"/>
          <w:noProof w:val="0"/>
          <w:sz w:val="22"/>
          <w:szCs w:val="22"/>
          <w:lang w:val="en-US"/>
        </w:rPr>
        <w:t>industry</w:t>
      </w:r>
    </w:p>
    <w:p w:rsidR="739FB6AD" w:rsidP="366D8A0E" w14:paraId="54B70B7C" w14:textId="0F60D70E">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 xml:space="preserve">Build or </w:t>
      </w:r>
      <w:r w:rsidRPr="366D8A0E">
        <w:rPr>
          <w:rFonts w:asciiTheme="minorAscii" w:eastAsiaTheme="minorAscii" w:hAnsiTheme="minorAscii" w:cstheme="minorAscii"/>
          <w:noProof w:val="0"/>
          <w:sz w:val="22"/>
          <w:szCs w:val="22"/>
          <w:lang w:val="en-US"/>
        </w:rPr>
        <w:t>maintain</w:t>
      </w:r>
      <w:r w:rsidRPr="366D8A0E">
        <w:rPr>
          <w:rFonts w:asciiTheme="minorAscii" w:eastAsiaTheme="minorAscii" w:hAnsiTheme="minorAscii" w:cstheme="minorAscii"/>
          <w:noProof w:val="0"/>
          <w:sz w:val="22"/>
          <w:szCs w:val="22"/>
          <w:lang w:val="en-US"/>
        </w:rPr>
        <w:t xml:space="preserve"> third-party service</w:t>
      </w:r>
    </w:p>
    <w:p w:rsidR="739FB6AD" w:rsidP="366D8A0E" w14:paraId="29440E38" w14:textId="32F84D19">
      <w:pPr>
        <w:pStyle w:val="ListParagraph"/>
        <w:numPr>
          <w:ilvl w:val="0"/>
          <w:numId w:val="1"/>
        </w:numPr>
        <w:spacing w:before="0" w:beforeAutospacing="0" w:after="0" w:afterAutospacing="0"/>
        <w:ind w:left="360" w:right="0"/>
        <w:rPr>
          <w:rFonts w:asciiTheme="minorAscii" w:eastAsiaTheme="minorAscii" w:hAnsiTheme="minorAscii" w:cstheme="minorAscii"/>
          <w:noProof w:val="0"/>
          <w:sz w:val="22"/>
          <w:szCs w:val="22"/>
          <w:lang w:val="en-US"/>
        </w:rPr>
      </w:pPr>
      <w:r w:rsidRPr="366D8A0E">
        <w:rPr>
          <w:rFonts w:asciiTheme="minorAscii" w:eastAsiaTheme="minorAscii" w:hAnsiTheme="minorAscii" w:cstheme="minorAscii"/>
          <w:noProof w:val="0"/>
          <w:sz w:val="22"/>
          <w:szCs w:val="22"/>
          <w:lang w:val="en-US"/>
        </w:rPr>
        <w:t>Other</w:t>
      </w:r>
    </w:p>
    <w:p w:rsidR="366D8A0E" w:rsidP="366D8A0E" w14:paraId="7BB7A285" w14:textId="3B8CAF3F">
      <w:pPr>
        <w:rPr>
          <w:rFonts w:asciiTheme="minorAscii" w:eastAsiaTheme="minorAscii" w:hAnsiTheme="minorAscii" w:cstheme="minorAscii"/>
          <w:b/>
          <w:bCs/>
          <w:sz w:val="22"/>
          <w:szCs w:val="22"/>
        </w:rPr>
      </w:pPr>
    </w:p>
    <w:p w:rsidR="465CED12" w:rsidP="552DCCF7" w14:paraId="6934DC5F" w14:textId="09D25D36">
      <w:pPr>
        <w:suppressLineNumbers w:val="0"/>
        <w:bidi w:val="0"/>
        <w:spacing w:before="0" w:beforeAutospacing="0" w:after="0" w:afterAutospacing="0" w:line="276" w:lineRule="auto"/>
        <w:ind w:left="0" w:right="0"/>
        <w:jc w:val="left"/>
      </w:pPr>
      <w:r w:rsidRPr="552DCCF7">
        <w:rPr>
          <w:rFonts w:eastAsiaTheme="minorEastAsia"/>
          <w:b/>
          <w:bCs/>
        </w:rPr>
        <w:t xml:space="preserve">How many </w:t>
      </w:r>
      <w:r w:rsidRPr="552DCCF7">
        <w:rPr>
          <w:rFonts w:eastAsiaTheme="minorEastAsia"/>
          <w:b/>
          <w:bCs/>
        </w:rPr>
        <w:t>trademark</w:t>
      </w:r>
      <w:r w:rsidRPr="552DCCF7">
        <w:rPr>
          <w:rFonts w:eastAsiaTheme="minorEastAsia"/>
          <w:b/>
          <w:bCs/>
        </w:rPr>
        <w:t xml:space="preserve"> applications have you submitted to USPTO?</w:t>
      </w:r>
    </w:p>
    <w:p w:rsidR="465CED12" w:rsidP="552DCCF7" w14:paraId="5FDB542C" w14:textId="5B0D9BAC">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w:t>
      </w:r>
    </w:p>
    <w:p w:rsidR="465CED12" w:rsidP="552DCCF7" w14:paraId="528D92F0" w14:textId="68C96E61">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2</w:t>
      </w:r>
    </w:p>
    <w:p w:rsidR="465CED12" w:rsidP="552DCCF7" w14:paraId="1BFE3FAE" w14:textId="3BB96987">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3 to 5</w:t>
      </w:r>
    </w:p>
    <w:p w:rsidR="465CED12" w:rsidP="552DCCF7" w14:paraId="1BA0A622" w14:textId="6A3F4A4A">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6 to 10</w:t>
      </w:r>
    </w:p>
    <w:p w:rsidR="465CED12" w:rsidP="552DCCF7" w14:paraId="53CC930E" w14:textId="6A696577">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11 to 49</w:t>
      </w:r>
    </w:p>
    <w:p w:rsidR="465CED12" w:rsidP="552DCCF7" w14:paraId="6D81BE03" w14:textId="7F5BEAFC">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50 or more</w:t>
      </w:r>
    </w:p>
    <w:p w:rsidR="06107CB1" w:rsidP="2D7F7DE1" w14:paraId="6E2E3F21" w14:textId="304D3343">
      <w:pPr>
        <w:pStyle w:val="ListParagraph"/>
        <w:numPr>
          <w:ilvl w:val="0"/>
          <w:numId w:val="12"/>
        </w:numPr>
        <w:suppressLineNumbers w:val="0"/>
        <w:bidi w:val="0"/>
        <w:spacing w:before="0" w:beforeAutospacing="0" w:after="0" w:afterAutospacing="0" w:line="276" w:lineRule="auto"/>
        <w:ind w:left="360" w:right="0" w:hanging="360"/>
        <w:jc w:val="left"/>
        <w:rPr>
          <w:rFonts w:eastAsiaTheme="minorEastAsia"/>
          <w:sz w:val="22"/>
          <w:szCs w:val="22"/>
        </w:rPr>
      </w:pPr>
      <w:r w:rsidRPr="2D7F7DE1">
        <w:rPr>
          <w:rFonts w:eastAsiaTheme="minorEastAsia"/>
          <w:sz w:val="22"/>
          <w:szCs w:val="22"/>
        </w:rPr>
        <w:t xml:space="preserve">I have not submitted any trademark applications to USPTO  </w:t>
      </w:r>
    </w:p>
    <w:p w:rsidR="47B9DAB7" w:rsidP="47B9DAB7" w14:paraId="7D2BB9EF" w14:textId="2C4447C9">
      <w:pPr>
        <w:spacing w:after="0" w:line="276" w:lineRule="auto"/>
        <w:rPr>
          <w:rFonts w:eastAsiaTheme="minorEastAsia"/>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5176C7FF" w:rsidP="47B9DAB7" w14:paraId="1576259D" w14:textId="5B1EE34A">
      <w:pPr>
        <w:pStyle w:val="ListParagraph"/>
        <w:numPr>
          <w:ilvl w:val="0"/>
          <w:numId w:val="8"/>
        </w:numPr>
        <w:spacing w:after="0" w:line="276" w:lineRule="auto"/>
        <w:ind w:left="360"/>
        <w:rPr>
          <w:rFonts w:eastAsiaTheme="minorEastAsia"/>
        </w:rPr>
      </w:pPr>
      <w:r w:rsidRPr="47B9DAB7">
        <w:rPr>
          <w:rFonts w:eastAsiaTheme="minorEastAsia"/>
        </w:rPr>
        <w:t xml:space="preserve">Business owner    </w:t>
      </w:r>
    </w:p>
    <w:p w:rsidR="5176C7FF" w:rsidP="2D7F7DE1" w14:paraId="05F2DBF5" w14:textId="17F97882">
      <w:pPr>
        <w:pStyle w:val="ListParagraph"/>
        <w:numPr>
          <w:ilvl w:val="0"/>
          <w:numId w:val="8"/>
        </w:numPr>
        <w:spacing w:after="0" w:line="276" w:lineRule="auto"/>
        <w:ind w:left="360"/>
        <w:rPr>
          <w:rFonts w:eastAsiaTheme="minorEastAsia"/>
        </w:rPr>
      </w:pPr>
      <w:r w:rsidRPr="2D7F7DE1">
        <w:rPr>
          <w:rFonts w:eastAsiaTheme="minorEastAsia"/>
        </w:rPr>
        <w:t>Entrepreneur</w:t>
      </w:r>
    </w:p>
    <w:p w:rsidR="094F5763" w:rsidP="2D7F7DE1" w14:paraId="48535678" w14:textId="13D3D51B">
      <w:pPr>
        <w:pStyle w:val="ListParagraph"/>
        <w:numPr>
          <w:ilvl w:val="0"/>
          <w:numId w:val="8"/>
        </w:numPr>
        <w:spacing w:after="0" w:line="276" w:lineRule="auto"/>
        <w:ind w:left="360"/>
        <w:rPr>
          <w:rFonts w:eastAsiaTheme="minorEastAsia"/>
        </w:rPr>
      </w:pPr>
      <w:r w:rsidRPr="2D7F7DE1">
        <w:rPr>
          <w:rFonts w:eastAsiaTheme="minorEastAsia"/>
        </w:rPr>
        <w:t>Inventor</w:t>
      </w:r>
    </w:p>
    <w:p w:rsidR="094F5763" w:rsidP="2D7F7DE1" w14:paraId="46A4DDC3" w14:textId="325E62DB">
      <w:pPr>
        <w:pStyle w:val="ListParagraph"/>
        <w:numPr>
          <w:ilvl w:val="0"/>
          <w:numId w:val="8"/>
        </w:numPr>
        <w:spacing w:after="0" w:line="276" w:lineRule="auto"/>
        <w:ind w:left="360"/>
        <w:rPr>
          <w:rFonts w:eastAsiaTheme="minorEastAsia"/>
          <w:sz w:val="22"/>
          <w:szCs w:val="22"/>
        </w:rPr>
      </w:pPr>
      <w:r w:rsidRPr="366D8A0E">
        <w:rPr>
          <w:rFonts w:eastAsiaTheme="minorEastAsia"/>
        </w:rPr>
        <w:t>Trademark attorney</w:t>
      </w:r>
    </w:p>
    <w:p w:rsidR="094F5763" w:rsidP="2D7F7DE1" w14:paraId="152C1EAF" w14:textId="263495A6">
      <w:pPr>
        <w:pStyle w:val="ListParagraph"/>
        <w:numPr>
          <w:ilvl w:val="0"/>
          <w:numId w:val="8"/>
        </w:numPr>
        <w:spacing w:after="0" w:line="276" w:lineRule="auto"/>
        <w:ind w:left="360"/>
        <w:rPr>
          <w:rFonts w:eastAsiaTheme="minorEastAsia"/>
          <w:sz w:val="22"/>
          <w:szCs w:val="22"/>
        </w:rPr>
      </w:pPr>
      <w:r w:rsidRPr="366D8A0E">
        <w:rPr>
          <w:rFonts w:eastAsiaTheme="minorEastAsia"/>
        </w:rPr>
        <w:t xml:space="preserve">Paralegal or legal assistant   </w:t>
      </w:r>
    </w:p>
    <w:p w:rsidR="4B348B4C" w:rsidP="366D8A0E" w14:paraId="41BF0522" w14:textId="27F86314">
      <w:pPr>
        <w:pStyle w:val="ListParagraph"/>
        <w:numPr>
          <w:ilvl w:val="0"/>
          <w:numId w:val="8"/>
        </w:numPr>
        <w:spacing w:after="0" w:line="276" w:lineRule="auto"/>
        <w:ind w:left="360"/>
        <w:rPr>
          <w:rFonts w:eastAsiaTheme="minorEastAsia"/>
          <w:sz w:val="22"/>
          <w:szCs w:val="22"/>
        </w:rPr>
      </w:pPr>
      <w:r w:rsidRPr="366D8A0E">
        <w:rPr>
          <w:rFonts w:eastAsiaTheme="minorEastAsia"/>
          <w:sz w:val="22"/>
          <w:szCs w:val="22"/>
        </w:rPr>
        <w:t>Patent attorney</w:t>
      </w:r>
    </w:p>
    <w:p w:rsidR="4B348B4C" w:rsidP="366D8A0E" w14:paraId="496118D7" w14:textId="03939E0D">
      <w:pPr>
        <w:pStyle w:val="ListParagraph"/>
        <w:numPr>
          <w:ilvl w:val="0"/>
          <w:numId w:val="8"/>
        </w:numPr>
        <w:spacing w:after="0" w:line="276" w:lineRule="auto"/>
        <w:ind w:left="360"/>
        <w:rPr>
          <w:rFonts w:eastAsiaTheme="minorEastAsia"/>
          <w:sz w:val="22"/>
          <w:szCs w:val="22"/>
        </w:rPr>
      </w:pPr>
      <w:r w:rsidRPr="366D8A0E">
        <w:rPr>
          <w:rFonts w:eastAsiaTheme="minorEastAsia"/>
          <w:sz w:val="22"/>
          <w:szCs w:val="22"/>
        </w:rPr>
        <w:t>Copyright attorney</w:t>
      </w:r>
    </w:p>
    <w:p w:rsidR="094F5763" w:rsidP="2D7F7DE1" w14:paraId="44EDF362" w14:textId="62D8ED06">
      <w:pPr>
        <w:pStyle w:val="ListParagraph"/>
        <w:numPr>
          <w:ilvl w:val="0"/>
          <w:numId w:val="8"/>
        </w:numPr>
        <w:spacing w:after="0" w:line="276" w:lineRule="auto"/>
        <w:ind w:left="360"/>
        <w:rPr>
          <w:rFonts w:eastAsiaTheme="minorEastAsia"/>
        </w:rPr>
      </w:pPr>
      <w:r w:rsidRPr="366D8A0E">
        <w:rPr>
          <w:rFonts w:eastAsiaTheme="minorEastAsia"/>
        </w:rPr>
        <w:t>Attorney not specializing in intellectual property</w:t>
      </w:r>
    </w:p>
    <w:p w:rsidR="4C5C46AF" w:rsidP="366D8A0E" w14:paraId="18A7BCED" w14:textId="2CC7F4E4">
      <w:pPr>
        <w:pStyle w:val="ListParagraph"/>
        <w:numPr>
          <w:ilvl w:val="0"/>
          <w:numId w:val="8"/>
        </w:numPr>
        <w:spacing w:after="0" w:line="276" w:lineRule="auto"/>
        <w:ind w:left="360"/>
        <w:rPr>
          <w:rFonts w:eastAsiaTheme="minorEastAsia"/>
          <w:sz w:val="22"/>
          <w:szCs w:val="22"/>
        </w:rPr>
      </w:pPr>
      <w:r w:rsidRPr="366D8A0E">
        <w:rPr>
          <w:rFonts w:eastAsiaTheme="minorEastAsia"/>
          <w:sz w:val="22"/>
          <w:szCs w:val="22"/>
        </w:rPr>
        <w:t>Intellectual property agent</w:t>
      </w:r>
    </w:p>
    <w:p w:rsidR="094F5763" w:rsidP="2D7F7DE1" w14:paraId="5B5E3258" w14:textId="7F172C60">
      <w:pPr>
        <w:pStyle w:val="ListParagraph"/>
        <w:numPr>
          <w:ilvl w:val="0"/>
          <w:numId w:val="8"/>
        </w:numPr>
        <w:spacing w:after="0" w:line="276" w:lineRule="auto"/>
        <w:ind w:left="360"/>
        <w:rPr>
          <w:rFonts w:eastAsiaTheme="minorEastAsia"/>
          <w:sz w:val="22"/>
          <w:szCs w:val="22"/>
        </w:rPr>
      </w:pPr>
      <w:r w:rsidRPr="2D7F7DE1">
        <w:rPr>
          <w:rFonts w:eastAsiaTheme="minorEastAsia"/>
          <w:sz w:val="22"/>
          <w:szCs w:val="22"/>
        </w:rPr>
        <w:t>Office or administrative support staff</w:t>
      </w:r>
    </w:p>
    <w:p w:rsidR="252A56B1" w:rsidP="552DCCF7" w14:paraId="286637B4" w14:textId="42934F03">
      <w:pPr>
        <w:pStyle w:val="ListParagraph"/>
        <w:numPr>
          <w:ilvl w:val="0"/>
          <w:numId w:val="8"/>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Law school clinic student</w:t>
      </w:r>
    </w:p>
    <w:p w:rsidR="5176C7FF" w:rsidP="47B9DAB7" w14:paraId="2299EF8E" w14:textId="7C38A8D4">
      <w:pPr>
        <w:pStyle w:val="ListParagraph"/>
        <w:numPr>
          <w:ilvl w:val="0"/>
          <w:numId w:val="8"/>
        </w:numPr>
        <w:spacing w:after="0" w:line="276" w:lineRule="auto"/>
        <w:ind w:left="360"/>
        <w:rPr>
          <w:rFonts w:eastAsiaTheme="minorEastAsia"/>
        </w:rPr>
      </w:pPr>
      <w:r w:rsidRPr="47B9DAB7">
        <w:rPr>
          <w:rFonts w:eastAsiaTheme="minorEastAsia"/>
        </w:rPr>
        <w:t xml:space="preserve">Other  </w:t>
      </w:r>
    </w:p>
    <w:p w:rsidR="552DCCF7" w:rsidP="2D7F7DE1" w14:paraId="6549E1FA" w14:textId="76B8391A">
      <w:pPr>
        <w:rPr>
          <w:rFonts w:asciiTheme="minorAscii" w:eastAsiaTheme="minorAscii" w:hAnsiTheme="minorAscii" w:cstheme="minorAscii"/>
          <w:sz w:val="22"/>
          <w:szCs w:val="22"/>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552DCCF7" w14:paraId="0F6E5F38" w14:textId="6EDF971B">
      <w:pPr>
        <w:pStyle w:val="ListParagraph"/>
        <w:numPr>
          <w:ilvl w:val="0"/>
          <w:numId w:val="7"/>
        </w:numPr>
        <w:spacing w:after="0" w:line="276" w:lineRule="auto"/>
        <w:ind w:left="360"/>
        <w:rPr>
          <w:rFonts w:eastAsiaTheme="minorEastAsia"/>
          <w:sz w:val="22"/>
          <w:szCs w:val="22"/>
        </w:rPr>
      </w:pPr>
      <w:r w:rsidRPr="552DCCF7" w:rsidR="11F9D3F0">
        <w:rPr>
          <w:rFonts w:eastAsiaTheme="minorEastAsia"/>
        </w:rPr>
        <w:t xml:space="preserve">Law firm   </w:t>
      </w:r>
    </w:p>
    <w:p w:rsidR="5176C7FF" w:rsidP="552DCCF7" w14:paraId="2C6044C0" w14:textId="48831F28">
      <w:pPr>
        <w:pStyle w:val="ListParagraph"/>
        <w:numPr>
          <w:ilvl w:val="0"/>
          <w:numId w:val="7"/>
        </w:numPr>
        <w:spacing w:after="0" w:line="276" w:lineRule="auto"/>
        <w:ind w:left="360"/>
        <w:rPr>
          <w:rFonts w:eastAsiaTheme="minorEastAsia"/>
        </w:rPr>
      </w:pPr>
      <w:r w:rsidRPr="552DCCF7">
        <w:rPr>
          <w:rFonts w:eastAsiaTheme="minorEastAsia"/>
        </w:rPr>
        <w:t xml:space="preserve">Small business or startup    </w:t>
      </w:r>
    </w:p>
    <w:p w:rsidR="5176C7FF" w:rsidP="47B9DAB7" w14:paraId="01224C7E" w14:textId="7B9D790B">
      <w:pPr>
        <w:pStyle w:val="ListParagraph"/>
        <w:numPr>
          <w:ilvl w:val="0"/>
          <w:numId w:val="7"/>
        </w:numPr>
        <w:spacing w:after="0" w:line="276" w:lineRule="auto"/>
        <w:ind w:left="360"/>
        <w:rPr>
          <w:rFonts w:eastAsiaTheme="minorEastAsia"/>
        </w:rPr>
      </w:pPr>
      <w:r w:rsidRPr="552DCCF7">
        <w:rPr>
          <w:rFonts w:eastAsiaTheme="minorEastAsia"/>
        </w:rPr>
        <w:t xml:space="preserve">Business (other than small business)    </w:t>
      </w:r>
    </w:p>
    <w:p w:rsidR="5176C7FF" w:rsidP="47B9DAB7" w14:paraId="29FABABA" w14:textId="36DDDF6A">
      <w:pPr>
        <w:pStyle w:val="ListParagraph"/>
        <w:numPr>
          <w:ilvl w:val="0"/>
          <w:numId w:val="7"/>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7"/>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7"/>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7"/>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7"/>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7"/>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7"/>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7"/>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47B9DAB7" w14:paraId="55ABAB03" w14:textId="3AC162CC">
      <w:pPr>
        <w:pStyle w:val="ListParagraph"/>
        <w:numPr>
          <w:ilvl w:val="0"/>
          <w:numId w:val="6"/>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6"/>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6"/>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6"/>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6"/>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D0EACF"/>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6CFB5EC"/>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3B90484"/>
    <w:multiLevelType w:val="hybridMultilevel"/>
    <w:tmpl w:val="0000000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78C4378"/>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5"/>
  </w:num>
  <w:num w:numId="4">
    <w:abstractNumId w:val="1"/>
  </w:num>
  <w:num w:numId="5">
    <w:abstractNumId w:val="14"/>
  </w:num>
  <w:num w:numId="6" w16cid:durableId="624893489">
    <w:abstractNumId w:val="13"/>
  </w:num>
  <w:num w:numId="7" w16cid:durableId="1084299880">
    <w:abstractNumId w:val="6"/>
  </w:num>
  <w:num w:numId="8" w16cid:durableId="1406805388">
    <w:abstractNumId w:val="0"/>
  </w:num>
  <w:num w:numId="9" w16cid:durableId="857621688">
    <w:abstractNumId w:val="10"/>
  </w:num>
  <w:num w:numId="10" w16cid:durableId="1187868544">
    <w:abstractNumId w:val="4"/>
  </w:num>
  <w:num w:numId="11" w16cid:durableId="220098293">
    <w:abstractNumId w:val="2"/>
  </w:num>
  <w:num w:numId="12" w16cid:durableId="2092500731">
    <w:abstractNumId w:val="17"/>
  </w:num>
  <w:num w:numId="13" w16cid:durableId="270205265">
    <w:abstractNumId w:val="3"/>
  </w:num>
  <w:num w:numId="14" w16cid:durableId="1936093400">
    <w:abstractNumId w:val="11"/>
  </w:num>
  <w:num w:numId="15" w16cid:durableId="1917745048">
    <w:abstractNumId w:val="16"/>
  </w:num>
  <w:num w:numId="16" w16cid:durableId="1938753134">
    <w:abstractNumId w:val="9"/>
  </w:num>
  <w:num w:numId="17" w16cid:durableId="440614822">
    <w:abstractNumId w:val="5"/>
  </w:num>
  <w:num w:numId="18" w16cid:durableId="1438140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2E6442E"/>
    <w:rsid w:val="0350C414"/>
    <w:rsid w:val="04750ADA"/>
    <w:rsid w:val="06107CB1"/>
    <w:rsid w:val="07BC1D51"/>
    <w:rsid w:val="094F5763"/>
    <w:rsid w:val="0BD84072"/>
    <w:rsid w:val="0C9C1670"/>
    <w:rsid w:val="11F9D3F0"/>
    <w:rsid w:val="128ED88A"/>
    <w:rsid w:val="12A9906C"/>
    <w:rsid w:val="143B2A65"/>
    <w:rsid w:val="1442C65D"/>
    <w:rsid w:val="14A012EB"/>
    <w:rsid w:val="162639D7"/>
    <w:rsid w:val="16951527"/>
    <w:rsid w:val="180D2A1F"/>
    <w:rsid w:val="182E1D30"/>
    <w:rsid w:val="18627671"/>
    <w:rsid w:val="19D54114"/>
    <w:rsid w:val="1B55A4D9"/>
    <w:rsid w:val="245AA51C"/>
    <w:rsid w:val="252A56B1"/>
    <w:rsid w:val="264CE780"/>
    <w:rsid w:val="26EC4D16"/>
    <w:rsid w:val="29AC348A"/>
    <w:rsid w:val="2A49E849"/>
    <w:rsid w:val="2A8163EA"/>
    <w:rsid w:val="2D7F7DE1"/>
    <w:rsid w:val="2D983EC1"/>
    <w:rsid w:val="2F04982C"/>
    <w:rsid w:val="2FC071A0"/>
    <w:rsid w:val="31FFEBB0"/>
    <w:rsid w:val="3350861C"/>
    <w:rsid w:val="338FF70E"/>
    <w:rsid w:val="3602BA11"/>
    <w:rsid w:val="366D8A0E"/>
    <w:rsid w:val="36A96009"/>
    <w:rsid w:val="37191FB5"/>
    <w:rsid w:val="3C3B90F3"/>
    <w:rsid w:val="3E595E88"/>
    <w:rsid w:val="4003881B"/>
    <w:rsid w:val="40225D26"/>
    <w:rsid w:val="41B8432E"/>
    <w:rsid w:val="465CED12"/>
    <w:rsid w:val="4796565E"/>
    <w:rsid w:val="47B9DAB7"/>
    <w:rsid w:val="48112458"/>
    <w:rsid w:val="4B348B4C"/>
    <w:rsid w:val="4C5C46AF"/>
    <w:rsid w:val="4DCD9E11"/>
    <w:rsid w:val="4E23E8C8"/>
    <w:rsid w:val="515127CC"/>
    <w:rsid w:val="5176C7FF"/>
    <w:rsid w:val="51E51F2A"/>
    <w:rsid w:val="537A31C9"/>
    <w:rsid w:val="54C245A1"/>
    <w:rsid w:val="552B62E1"/>
    <w:rsid w:val="552DCCF7"/>
    <w:rsid w:val="55634512"/>
    <w:rsid w:val="576DB4B3"/>
    <w:rsid w:val="5909CB6F"/>
    <w:rsid w:val="5A2E69B1"/>
    <w:rsid w:val="5AF6A8ED"/>
    <w:rsid w:val="5D3D3058"/>
    <w:rsid w:val="5E0ACCC8"/>
    <w:rsid w:val="5E766732"/>
    <w:rsid w:val="5FB2B35C"/>
    <w:rsid w:val="603C4456"/>
    <w:rsid w:val="606D1756"/>
    <w:rsid w:val="627ADC0E"/>
    <w:rsid w:val="64C1E7ED"/>
    <w:rsid w:val="65F263E4"/>
    <w:rsid w:val="66789327"/>
    <w:rsid w:val="668A806D"/>
    <w:rsid w:val="6AAC1F30"/>
    <w:rsid w:val="6CD79C69"/>
    <w:rsid w:val="6EB34F50"/>
    <w:rsid w:val="70763DEA"/>
    <w:rsid w:val="707EEA51"/>
    <w:rsid w:val="7122C5B6"/>
    <w:rsid w:val="713D37FF"/>
    <w:rsid w:val="71A92E96"/>
    <w:rsid w:val="739FB6AD"/>
    <w:rsid w:val="78044C6A"/>
    <w:rsid w:val="786A40DC"/>
    <w:rsid w:val="79A95510"/>
    <w:rsid w:val="7BD28532"/>
    <w:rsid w:val="7C186E2E"/>
    <w:rsid w:val="7E455F92"/>
    <w:rsid w:val="7E66D6C3"/>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B2A61558-07CC-4BEE-93C0-FB6AFD229043}">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56</cp:revision>
  <dcterms:created xsi:type="dcterms:W3CDTF">2025-03-10T15:16:00Z</dcterms:created>
  <dcterms:modified xsi:type="dcterms:W3CDTF">2025-08-28T19:01:57Z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