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136"/>
        <w:ind w:left="531" w:right="585" w:hanging="2"/>
        <w:jc w:val="center"/>
        <w:rPr>
          <w:b/>
          <w:sz w:val="24"/>
        </w:rPr>
      </w:pPr>
      <w:r>
        <w:rPr>
          <w:b/>
          <w:sz w:val="24"/>
          <w:u w:val="thick"/>
        </w:rPr>
        <w:t xml:space="preserve">Modelong Paunawa sa Mga Nakatala sa Sariling-Pinondohang Hindi-Pederal na </w:t>
      </w:r>
      <w:r>
        <w:rPr>
          <w:b/>
          <w:sz w:val="24"/>
          <w:u w:val="none"/>
        </w:rPr>
        <w:t xml:space="preserve"> </w:t>
      </w:r>
      <w:r>
        <w:rPr>
          <w:b/>
          <w:sz w:val="24"/>
          <w:u w:val="thick"/>
        </w:rPr>
        <w:t>Pamahalaang</w:t>
      </w:r>
      <w:r>
        <w:rPr>
          <w:b/>
          <w:spacing w:val="-4"/>
          <w:sz w:val="24"/>
          <w:u w:val="thick"/>
        </w:rPr>
        <w:t xml:space="preserve"> </w:t>
      </w:r>
      <w:r>
        <w:rPr>
          <w:b/>
          <w:sz w:val="24"/>
          <w:u w:val="thick"/>
        </w:rPr>
        <w:t>Planong</w:t>
      </w:r>
      <w:r>
        <w:rPr>
          <w:b/>
          <w:spacing w:val="-4"/>
          <w:sz w:val="24"/>
          <w:u w:val="thick"/>
        </w:rPr>
        <w:t xml:space="preserve"> </w:t>
      </w:r>
      <w:r>
        <w:rPr>
          <w:b/>
          <w:sz w:val="24"/>
          <w:u w:val="thick"/>
        </w:rPr>
        <w:t>Pangkalusugan</w:t>
      </w:r>
      <w:r>
        <w:rPr>
          <w:b/>
          <w:spacing w:val="-4"/>
          <w:sz w:val="24"/>
          <w:u w:val="thick"/>
        </w:rPr>
        <w:t xml:space="preserve"> </w:t>
      </w:r>
      <w:r>
        <w:rPr>
          <w:b/>
          <w:sz w:val="24"/>
          <w:u w:val="thick"/>
        </w:rPr>
        <w:t>Para</w:t>
      </w:r>
      <w:r>
        <w:rPr>
          <w:b/>
          <w:spacing w:val="-4"/>
          <w:sz w:val="24"/>
          <w:u w:val="thick"/>
        </w:rPr>
        <w:t xml:space="preserve"> </w:t>
      </w:r>
      <w:r>
        <w:rPr>
          <w:b/>
          <w:sz w:val="24"/>
          <w:u w:val="thick"/>
        </w:rPr>
        <w:t>sa</w:t>
      </w:r>
      <w:r>
        <w:rPr>
          <w:b/>
          <w:spacing w:val="-4"/>
          <w:sz w:val="24"/>
          <w:u w:val="thick"/>
        </w:rPr>
        <w:t xml:space="preserve"> </w:t>
      </w:r>
      <w:r>
        <w:rPr>
          <w:b/>
          <w:sz w:val="24"/>
          <w:u w:val="thick"/>
        </w:rPr>
        <w:t>Mga</w:t>
      </w:r>
      <w:r>
        <w:rPr>
          <w:b/>
          <w:spacing w:val="-4"/>
          <w:sz w:val="24"/>
          <w:u w:val="thick"/>
        </w:rPr>
        <w:t xml:space="preserve"> </w:t>
      </w:r>
      <w:r>
        <w:rPr>
          <w:b/>
          <w:sz w:val="24"/>
          <w:u w:val="thick"/>
        </w:rPr>
        <w:t>Taon</w:t>
      </w:r>
      <w:r>
        <w:rPr>
          <w:b/>
          <w:spacing w:val="-5"/>
          <w:sz w:val="24"/>
          <w:u w:val="thick"/>
        </w:rPr>
        <w:t xml:space="preserve"> </w:t>
      </w:r>
      <w:r>
        <w:rPr>
          <w:b/>
          <w:sz w:val="24"/>
          <w:u w:val="thick"/>
        </w:rPr>
        <w:t>ng</w:t>
      </w:r>
      <w:r>
        <w:rPr>
          <w:b/>
          <w:spacing w:val="-4"/>
          <w:sz w:val="24"/>
          <w:u w:val="thick"/>
        </w:rPr>
        <w:t xml:space="preserve"> </w:t>
      </w:r>
      <w:r>
        <w:rPr>
          <w:b/>
          <w:sz w:val="24"/>
          <w:u w:val="thick"/>
        </w:rPr>
        <w:t>Planong</w:t>
      </w:r>
      <w:r>
        <w:rPr>
          <w:b/>
          <w:spacing w:val="-4"/>
          <w:sz w:val="24"/>
          <w:u w:val="thick"/>
        </w:rPr>
        <w:t xml:space="preserve"> </w:t>
      </w:r>
      <w:r>
        <w:rPr>
          <w:b/>
          <w:sz w:val="24"/>
          <w:u w:val="thick"/>
        </w:rPr>
        <w:t>Nagsisimula</w:t>
      </w:r>
      <w:r>
        <w:rPr>
          <w:b/>
          <w:spacing w:val="-4"/>
          <w:sz w:val="24"/>
          <w:u w:val="thick"/>
        </w:rPr>
        <w:t xml:space="preserve"> </w:t>
      </w:r>
      <w:r>
        <w:rPr>
          <w:b/>
          <w:sz w:val="24"/>
          <w:u w:val="thick"/>
        </w:rPr>
        <w:t>Sa</w:t>
      </w:r>
      <w:r>
        <w:rPr>
          <w:b/>
          <w:spacing w:val="-4"/>
          <w:sz w:val="24"/>
          <w:u w:val="thick"/>
        </w:rPr>
        <w:t xml:space="preserve"> </w:t>
      </w:r>
      <w:r>
        <w:rPr>
          <w:b/>
          <w:sz w:val="24"/>
          <w:u w:val="thick"/>
        </w:rPr>
        <w:t>o</w:t>
      </w:r>
      <w:r>
        <w:rPr>
          <w:b/>
          <w:spacing w:val="-3"/>
          <w:sz w:val="24"/>
          <w:u w:val="thick"/>
        </w:rPr>
        <w:t xml:space="preserve"> </w:t>
      </w:r>
      <w:r>
        <w:rPr>
          <w:b/>
          <w:spacing w:val="-3"/>
          <w:sz w:val="24"/>
          <w:u w:val="none"/>
        </w:rPr>
        <w:t xml:space="preserve"> </w:t>
      </w:r>
      <w:r>
        <w:rPr>
          <w:b/>
          <w:sz w:val="24"/>
          <w:u w:val="thick"/>
        </w:rPr>
        <w:t>Makalipas ang Setyembre 23, 2010</w:t>
      </w:r>
    </w:p>
    <w:p>
      <w:pPr>
        <w:spacing w:before="275"/>
        <w:ind w:left="360" w:right="533" w:firstLine="0"/>
        <w:jc w:val="left"/>
        <w:rPr>
          <w:b/>
          <w:sz w:val="24"/>
        </w:rPr>
      </w:pPr>
      <w:r>
        <w:rPr>
          <w:b/>
          <w:sz w:val="24"/>
        </w:rPr>
        <w:t>[Ang</w:t>
      </w:r>
      <w:r>
        <w:rPr>
          <w:b/>
          <w:spacing w:val="-4"/>
          <w:sz w:val="24"/>
        </w:rPr>
        <w:t xml:space="preserve"> </w:t>
      </w:r>
      <w:r>
        <w:rPr>
          <w:b/>
          <w:sz w:val="24"/>
        </w:rPr>
        <w:t>paunawang</w:t>
      </w:r>
      <w:r>
        <w:rPr>
          <w:b/>
          <w:spacing w:val="-4"/>
          <w:sz w:val="24"/>
        </w:rPr>
        <w:t xml:space="preserve"> </w:t>
      </w:r>
      <w:r>
        <w:rPr>
          <w:b/>
          <w:sz w:val="24"/>
        </w:rPr>
        <w:t>ito</w:t>
      </w:r>
      <w:r>
        <w:rPr>
          <w:b/>
          <w:spacing w:val="-4"/>
          <w:sz w:val="24"/>
        </w:rPr>
        <w:t xml:space="preserve"> </w:t>
      </w:r>
      <w:r>
        <w:rPr>
          <w:b/>
          <w:sz w:val="24"/>
        </w:rPr>
        <w:t>ay</w:t>
      </w:r>
      <w:r>
        <w:rPr>
          <w:b/>
          <w:spacing w:val="-4"/>
          <w:sz w:val="24"/>
        </w:rPr>
        <w:t xml:space="preserve"> </w:t>
      </w:r>
      <w:r>
        <w:rPr>
          <w:b/>
          <w:sz w:val="24"/>
        </w:rPr>
        <w:t>angkop</w:t>
      </w:r>
      <w:r>
        <w:rPr>
          <w:b/>
          <w:spacing w:val="-4"/>
          <w:sz w:val="24"/>
        </w:rPr>
        <w:t xml:space="preserve"> </w:t>
      </w:r>
      <w:r>
        <w:rPr>
          <w:b/>
          <w:sz w:val="24"/>
        </w:rPr>
        <w:t>sa</w:t>
      </w:r>
      <w:r>
        <w:rPr>
          <w:b/>
          <w:spacing w:val="-4"/>
          <w:sz w:val="24"/>
        </w:rPr>
        <w:t xml:space="preserve"> </w:t>
      </w:r>
      <w:r>
        <w:rPr>
          <w:b/>
          <w:sz w:val="24"/>
        </w:rPr>
        <w:t>kaso</w:t>
      </w:r>
      <w:r>
        <w:rPr>
          <w:b/>
          <w:spacing w:val="-4"/>
          <w:sz w:val="24"/>
        </w:rPr>
        <w:t xml:space="preserve"> </w:t>
      </w:r>
      <w:r>
        <w:rPr>
          <w:b/>
          <w:sz w:val="24"/>
        </w:rPr>
        <w:t>ng</w:t>
      </w:r>
      <w:r>
        <w:rPr>
          <w:b/>
          <w:spacing w:val="-4"/>
          <w:sz w:val="24"/>
        </w:rPr>
        <w:t xml:space="preserve"> </w:t>
      </w:r>
      <w:r>
        <w:rPr>
          <w:b/>
          <w:sz w:val="24"/>
        </w:rPr>
        <w:t>planong</w:t>
      </w:r>
      <w:r>
        <w:rPr>
          <w:b/>
          <w:spacing w:val="-4"/>
          <w:sz w:val="24"/>
        </w:rPr>
        <w:t xml:space="preserve"> </w:t>
      </w:r>
      <w:r>
        <w:rPr>
          <w:b/>
          <w:sz w:val="24"/>
        </w:rPr>
        <w:t>magkakasamang</w:t>
      </w:r>
      <w:r>
        <w:rPr>
          <w:b/>
          <w:spacing w:val="-4"/>
          <w:sz w:val="24"/>
        </w:rPr>
        <w:t xml:space="preserve"> </w:t>
      </w:r>
      <w:r>
        <w:rPr>
          <w:b/>
          <w:sz w:val="24"/>
        </w:rPr>
        <w:t>pinagkasunduan</w:t>
      </w:r>
      <w:r>
        <w:rPr>
          <w:b/>
          <w:spacing w:val="-5"/>
          <w:sz w:val="24"/>
        </w:rPr>
        <w:t xml:space="preserve"> </w:t>
      </w:r>
      <w:r>
        <w:rPr>
          <w:b/>
          <w:sz w:val="24"/>
        </w:rPr>
        <w:t>na niratipika sa o makalipas ang Marso 23, 2010.]</w:t>
      </w:r>
    </w:p>
    <w:p>
      <w:pPr>
        <w:spacing w:before="271"/>
        <w:ind w:left="359" w:right="533" w:firstLine="0"/>
        <w:jc w:val="left"/>
        <w:rPr>
          <w:sz w:val="24"/>
        </w:rPr>
      </w:pPr>
      <w:r>
        <w:rPr>
          <w:sz w:val="24"/>
        </w:rPr>
        <w:t>Ang</w:t>
      </w:r>
      <w:r>
        <w:rPr>
          <w:spacing w:val="-4"/>
          <w:sz w:val="24"/>
        </w:rPr>
        <w:t xml:space="preserve"> </w:t>
      </w:r>
      <w:r>
        <w:rPr>
          <w:sz w:val="24"/>
        </w:rPr>
        <w:t>mga</w:t>
      </w:r>
      <w:r>
        <w:rPr>
          <w:spacing w:val="-4"/>
          <w:sz w:val="24"/>
        </w:rPr>
        <w:t xml:space="preserve"> </w:t>
      </w:r>
      <w:r>
        <w:rPr>
          <w:sz w:val="24"/>
        </w:rPr>
        <w:t>planong</w:t>
      </w:r>
      <w:r>
        <w:rPr>
          <w:spacing w:val="-4"/>
          <w:sz w:val="24"/>
        </w:rPr>
        <w:t xml:space="preserve"> </w:t>
      </w:r>
      <w:r>
        <w:rPr>
          <w:sz w:val="24"/>
        </w:rPr>
        <w:t>pangkalusugan</w:t>
      </w:r>
      <w:r>
        <w:rPr>
          <w:spacing w:val="-4"/>
          <w:sz w:val="24"/>
        </w:rPr>
        <w:t xml:space="preserve"> </w:t>
      </w:r>
      <w:r>
        <w:rPr>
          <w:sz w:val="24"/>
        </w:rPr>
        <w:t>ng</w:t>
      </w:r>
      <w:r>
        <w:rPr>
          <w:spacing w:val="-4"/>
          <w:sz w:val="24"/>
        </w:rPr>
        <w:t xml:space="preserve"> </w:t>
      </w:r>
      <w:r>
        <w:rPr>
          <w:sz w:val="24"/>
        </w:rPr>
        <w:t>grupo</w:t>
      </w:r>
      <w:r>
        <w:rPr>
          <w:spacing w:val="-4"/>
          <w:sz w:val="24"/>
        </w:rPr>
        <w:t xml:space="preserve"> </w:t>
      </w:r>
      <w:r>
        <w:rPr>
          <w:sz w:val="24"/>
        </w:rPr>
        <w:t>na</w:t>
      </w:r>
      <w:r>
        <w:rPr>
          <w:spacing w:val="-4"/>
          <w:sz w:val="24"/>
        </w:rPr>
        <w:t xml:space="preserve"> </w:t>
      </w:r>
      <w:r>
        <w:rPr>
          <w:sz w:val="24"/>
        </w:rPr>
        <w:t>itinataguyod</w:t>
      </w:r>
      <w:r>
        <w:rPr>
          <w:spacing w:val="-4"/>
          <w:sz w:val="24"/>
        </w:rPr>
        <w:t xml:space="preserve"> </w:t>
      </w:r>
      <w:r>
        <w:rPr>
          <w:sz w:val="24"/>
        </w:rPr>
        <w:t>ng</w:t>
      </w:r>
      <w:r>
        <w:rPr>
          <w:spacing w:val="-4"/>
          <w:sz w:val="24"/>
        </w:rPr>
        <w:t xml:space="preserve"> </w:t>
      </w:r>
      <w:r>
        <w:rPr>
          <w:sz w:val="24"/>
        </w:rPr>
        <w:t>mga</w:t>
      </w:r>
      <w:r>
        <w:rPr>
          <w:spacing w:val="-4"/>
          <w:sz w:val="24"/>
        </w:rPr>
        <w:t xml:space="preserve"> </w:t>
      </w:r>
      <w:r>
        <w:rPr>
          <w:sz w:val="24"/>
        </w:rPr>
        <w:t>tagapag-empleyo</w:t>
      </w:r>
      <w:r>
        <w:rPr>
          <w:spacing w:val="-4"/>
          <w:sz w:val="24"/>
        </w:rPr>
        <w:t xml:space="preserve"> </w:t>
      </w:r>
      <w:r>
        <w:rPr>
          <w:sz w:val="24"/>
        </w:rPr>
        <w:t>ng</w:t>
      </w:r>
      <w:r>
        <w:rPr>
          <w:spacing w:val="-4"/>
          <w:sz w:val="24"/>
        </w:rPr>
        <w:t xml:space="preserve"> </w:t>
      </w:r>
      <w:r>
        <w:rPr>
          <w:sz w:val="24"/>
        </w:rPr>
        <w:t>Estado at lokal na pamahalaan ay dapat na karaniwang sumunod sa mga kinakailangan ng batas ng Pederal</w:t>
      </w:r>
      <w:r>
        <w:rPr>
          <w:spacing w:val="-2"/>
          <w:sz w:val="24"/>
        </w:rPr>
        <w:t xml:space="preserve"> </w:t>
      </w:r>
      <w:r>
        <w:rPr>
          <w:sz w:val="24"/>
        </w:rPr>
        <w:t>sa</w:t>
      </w:r>
      <w:r>
        <w:rPr>
          <w:spacing w:val="-2"/>
          <w:sz w:val="24"/>
        </w:rPr>
        <w:t xml:space="preserve"> </w:t>
      </w:r>
      <w:r>
        <w:rPr>
          <w:sz w:val="24"/>
        </w:rPr>
        <w:t>pamagat</w:t>
      </w:r>
      <w:r>
        <w:rPr>
          <w:spacing w:val="-2"/>
          <w:sz w:val="24"/>
        </w:rPr>
        <w:t xml:space="preserve"> </w:t>
      </w:r>
      <w:r>
        <w:rPr>
          <w:sz w:val="24"/>
        </w:rPr>
        <w:t>XXVII</w:t>
      </w:r>
      <w:r>
        <w:rPr>
          <w:spacing w:val="-2"/>
          <w:sz w:val="24"/>
        </w:rPr>
        <w:t xml:space="preserve"> </w:t>
      </w:r>
      <w:r>
        <w:rPr>
          <w:sz w:val="24"/>
        </w:rPr>
        <w:t>ng</w:t>
      </w:r>
      <w:r>
        <w:rPr>
          <w:spacing w:val="-1"/>
          <w:sz w:val="24"/>
        </w:rPr>
        <w:t xml:space="preserve"> </w:t>
      </w:r>
      <w:r>
        <w:rPr>
          <w:sz w:val="24"/>
        </w:rPr>
        <w:t>Batas</w:t>
      </w:r>
      <w:r>
        <w:rPr>
          <w:spacing w:val="-2"/>
          <w:sz w:val="24"/>
        </w:rPr>
        <w:t xml:space="preserve"> </w:t>
      </w:r>
      <w:r>
        <w:rPr>
          <w:sz w:val="24"/>
        </w:rPr>
        <w:t>sa</w:t>
      </w:r>
      <w:r>
        <w:rPr>
          <w:spacing w:val="-2"/>
          <w:sz w:val="24"/>
        </w:rPr>
        <w:t xml:space="preserve"> </w:t>
      </w:r>
      <w:r>
        <w:rPr>
          <w:sz w:val="24"/>
        </w:rPr>
        <w:t>Serbisyong</w:t>
      </w:r>
      <w:r>
        <w:rPr>
          <w:spacing w:val="-2"/>
          <w:sz w:val="24"/>
        </w:rPr>
        <w:t xml:space="preserve"> </w:t>
      </w:r>
      <w:r>
        <w:rPr>
          <w:sz w:val="24"/>
        </w:rPr>
        <w:t>Pampublikong</w:t>
      </w:r>
      <w:r>
        <w:rPr>
          <w:spacing w:val="-2"/>
          <w:sz w:val="24"/>
        </w:rPr>
        <w:t xml:space="preserve"> </w:t>
      </w:r>
      <w:r>
        <w:rPr>
          <w:sz w:val="24"/>
        </w:rPr>
        <w:t>Kalusugan.</w:t>
      </w:r>
      <w:r>
        <w:rPr>
          <w:spacing w:val="-2"/>
          <w:sz w:val="24"/>
        </w:rPr>
        <w:t xml:space="preserve"> </w:t>
      </w:r>
      <w:r>
        <w:rPr>
          <w:sz w:val="24"/>
        </w:rPr>
        <w:t>Subalit,</w:t>
      </w:r>
      <w:r>
        <w:rPr>
          <w:spacing w:val="-4"/>
          <w:sz w:val="24"/>
        </w:rPr>
        <w:t xml:space="preserve"> </w:t>
      </w:r>
      <w:r>
        <w:rPr>
          <w:sz w:val="24"/>
        </w:rPr>
        <w:t>ang</w:t>
      </w:r>
      <w:r>
        <w:rPr>
          <w:spacing w:val="-2"/>
          <w:sz w:val="24"/>
        </w:rPr>
        <w:t xml:space="preserve"> </w:t>
      </w:r>
      <w:r>
        <w:rPr>
          <w:sz w:val="24"/>
        </w:rPr>
        <w:t>mga tagapag-empleyo na ito ay pinahihintulutan na piliin na i-exempt ang isang plano mula sa mga kinakailangan na nakalista sa ibaba para sa anumang bahagi ng plano na "pinopondohan ng sarili" ng employer, sa halip na ibigay sa pamamagitan ng isang patakaran sa segurong pangkalusugan.</w:t>
      </w:r>
      <w:r>
        <w:rPr>
          <w:spacing w:val="-1"/>
          <w:sz w:val="24"/>
        </w:rPr>
        <w:t xml:space="preserve"> </w:t>
      </w:r>
      <w:r>
        <w:rPr>
          <w:sz w:val="24"/>
        </w:rPr>
        <w:t>Pinili</w:t>
      </w:r>
      <w:r>
        <w:rPr>
          <w:spacing w:val="-1"/>
          <w:sz w:val="24"/>
        </w:rPr>
        <w:t xml:space="preserve"> </w:t>
      </w:r>
      <w:r>
        <w:rPr>
          <w:sz w:val="24"/>
        </w:rPr>
        <w:t>ng</w:t>
      </w:r>
      <w:r>
        <w:rPr>
          <w:spacing w:val="-3"/>
          <w:sz w:val="24"/>
        </w:rPr>
        <w:t xml:space="preserve"> </w:t>
      </w:r>
      <w:r>
        <w:rPr>
          <w:sz w:val="24"/>
        </w:rPr>
        <w:t>(pangalan</w:t>
      </w:r>
      <w:r>
        <w:rPr>
          <w:spacing w:val="-1"/>
          <w:sz w:val="24"/>
        </w:rPr>
        <w:t xml:space="preserve"> </w:t>
      </w:r>
      <w:r>
        <w:rPr>
          <w:sz w:val="24"/>
        </w:rPr>
        <w:t>ng</w:t>
      </w:r>
      <w:r>
        <w:rPr>
          <w:spacing w:val="-1"/>
          <w:sz w:val="24"/>
        </w:rPr>
        <w:t xml:space="preserve"> </w:t>
      </w:r>
      <w:r>
        <w:rPr>
          <w:sz w:val="24"/>
        </w:rPr>
        <w:t>sponsor</w:t>
      </w:r>
      <w:r>
        <w:rPr>
          <w:spacing w:val="-1"/>
          <w:sz w:val="24"/>
        </w:rPr>
        <w:t xml:space="preserve"> </w:t>
      </w:r>
      <w:r>
        <w:rPr>
          <w:sz w:val="24"/>
        </w:rPr>
        <w:t>ng</w:t>
      </w:r>
      <w:r>
        <w:rPr>
          <w:spacing w:val="-3"/>
          <w:sz w:val="24"/>
        </w:rPr>
        <w:t xml:space="preserve"> </w:t>
      </w:r>
      <w:r>
        <w:rPr>
          <w:sz w:val="24"/>
        </w:rPr>
        <w:t>plano)</w:t>
      </w:r>
      <w:r>
        <w:rPr>
          <w:spacing w:val="-2"/>
          <w:sz w:val="24"/>
        </w:rPr>
        <w:t xml:space="preserve"> </w:t>
      </w:r>
      <w:r>
        <w:rPr>
          <w:sz w:val="24"/>
        </w:rPr>
        <w:t>i-exempt</w:t>
      </w:r>
      <w:r>
        <w:rPr>
          <w:spacing w:val="-1"/>
          <w:sz w:val="24"/>
        </w:rPr>
        <w:t xml:space="preserve"> </w:t>
      </w:r>
      <w:r>
        <w:rPr>
          <w:sz w:val="24"/>
        </w:rPr>
        <w:t>(pangalan</w:t>
      </w:r>
      <w:r>
        <w:rPr>
          <w:spacing w:val="-1"/>
          <w:sz w:val="24"/>
        </w:rPr>
        <w:t xml:space="preserve"> </w:t>
      </w:r>
      <w:r>
        <w:rPr>
          <w:sz w:val="24"/>
        </w:rPr>
        <w:t>ng</w:t>
      </w:r>
      <w:r>
        <w:rPr>
          <w:spacing w:val="-1"/>
          <w:sz w:val="24"/>
        </w:rPr>
        <w:t xml:space="preserve"> </w:t>
      </w:r>
      <w:r>
        <w:rPr>
          <w:sz w:val="24"/>
        </w:rPr>
        <w:t>plano)</w:t>
      </w:r>
      <w:r>
        <w:rPr>
          <w:spacing w:val="-1"/>
          <w:sz w:val="24"/>
        </w:rPr>
        <w:t xml:space="preserve"> </w:t>
      </w:r>
      <w:r>
        <w:rPr>
          <w:sz w:val="24"/>
        </w:rPr>
        <w:t>mula</w:t>
      </w:r>
      <w:r>
        <w:rPr>
          <w:spacing w:val="-1"/>
          <w:sz w:val="24"/>
        </w:rPr>
        <w:t xml:space="preserve"> </w:t>
      </w:r>
      <w:r>
        <w:rPr>
          <w:sz w:val="24"/>
        </w:rPr>
        <w:t>sa (lahat) (o tukuyin kung alin) sa mga sumusunod na kinakailangan:</w:t>
      </w:r>
    </w:p>
    <w:p>
      <w:pPr>
        <w:pStyle w:val="BodyText"/>
        <w:rPr>
          <w:sz w:val="24"/>
        </w:rPr>
      </w:pPr>
    </w:p>
    <w:p>
      <w:pPr>
        <w:pStyle w:val="ListParagraph"/>
        <w:numPr>
          <w:ilvl w:val="0"/>
          <w:numId w:val="1"/>
        </w:numPr>
        <w:tabs>
          <w:tab w:val="left" w:pos="660"/>
        </w:tabs>
        <w:spacing w:before="1" w:after="0" w:line="240" w:lineRule="auto"/>
        <w:ind w:left="360" w:right="507" w:firstLine="0"/>
        <w:jc w:val="left"/>
        <w:rPr>
          <w:sz w:val="24"/>
        </w:rPr>
      </w:pPr>
      <w:r>
        <w:rPr>
          <w:sz w:val="24"/>
        </w:rPr>
        <w:t>Proteksiyon</w:t>
      </w:r>
      <w:r>
        <w:rPr>
          <w:spacing w:val="-5"/>
          <w:sz w:val="24"/>
        </w:rPr>
        <w:t xml:space="preserve"> </w:t>
      </w:r>
      <w:r>
        <w:rPr>
          <w:sz w:val="24"/>
        </w:rPr>
        <w:t>laban</w:t>
      </w:r>
      <w:r>
        <w:rPr>
          <w:spacing w:val="-3"/>
          <w:sz w:val="24"/>
        </w:rPr>
        <w:t xml:space="preserve"> </w:t>
      </w:r>
      <w:r>
        <w:rPr>
          <w:sz w:val="24"/>
        </w:rPr>
        <w:t>sa</w:t>
      </w:r>
      <w:r>
        <w:rPr>
          <w:spacing w:val="-3"/>
          <w:sz w:val="24"/>
        </w:rPr>
        <w:t xml:space="preserve"> </w:t>
      </w:r>
      <w:r>
        <w:rPr>
          <w:sz w:val="24"/>
        </w:rPr>
        <w:t>paglimita</w:t>
      </w:r>
      <w:r>
        <w:rPr>
          <w:spacing w:val="-4"/>
          <w:sz w:val="24"/>
        </w:rPr>
        <w:t xml:space="preserve"> </w:t>
      </w:r>
      <w:r>
        <w:rPr>
          <w:sz w:val="24"/>
        </w:rPr>
        <w:t>sa</w:t>
      </w:r>
      <w:r>
        <w:rPr>
          <w:spacing w:val="-3"/>
          <w:sz w:val="24"/>
        </w:rPr>
        <w:t xml:space="preserve"> </w:t>
      </w:r>
      <w:r>
        <w:rPr>
          <w:sz w:val="24"/>
        </w:rPr>
        <w:t>mga</w:t>
      </w:r>
      <w:r>
        <w:rPr>
          <w:spacing w:val="-3"/>
          <w:sz w:val="24"/>
        </w:rPr>
        <w:t xml:space="preserve"> </w:t>
      </w:r>
      <w:r>
        <w:rPr>
          <w:sz w:val="24"/>
        </w:rPr>
        <w:t>pananatili</w:t>
      </w:r>
      <w:r>
        <w:rPr>
          <w:spacing w:val="-4"/>
          <w:sz w:val="24"/>
        </w:rPr>
        <w:t xml:space="preserve"> </w:t>
      </w:r>
      <w:r>
        <w:rPr>
          <w:sz w:val="24"/>
        </w:rPr>
        <w:t>sa</w:t>
      </w:r>
      <w:r>
        <w:rPr>
          <w:spacing w:val="-1"/>
          <w:sz w:val="24"/>
        </w:rPr>
        <w:t xml:space="preserve"> </w:t>
      </w:r>
      <w:r>
        <w:rPr>
          <w:sz w:val="24"/>
        </w:rPr>
        <w:t>ospital</w:t>
      </w:r>
      <w:r>
        <w:rPr>
          <w:spacing w:val="-3"/>
          <w:sz w:val="24"/>
        </w:rPr>
        <w:t xml:space="preserve"> </w:t>
      </w:r>
      <w:r>
        <w:rPr>
          <w:sz w:val="24"/>
        </w:rPr>
        <w:t>kaugnay</w:t>
      </w:r>
      <w:r>
        <w:rPr>
          <w:spacing w:val="-3"/>
          <w:sz w:val="24"/>
        </w:rPr>
        <w:t xml:space="preserve"> </w:t>
      </w:r>
      <w:r>
        <w:rPr>
          <w:sz w:val="24"/>
        </w:rPr>
        <w:t>ng</w:t>
      </w:r>
      <w:r>
        <w:rPr>
          <w:spacing w:val="-3"/>
          <w:sz w:val="24"/>
        </w:rPr>
        <w:t xml:space="preserve"> </w:t>
      </w:r>
      <w:r>
        <w:rPr>
          <w:sz w:val="24"/>
        </w:rPr>
        <w:t>panganganak</w:t>
      </w:r>
      <w:r>
        <w:rPr>
          <w:spacing w:val="-3"/>
          <w:sz w:val="24"/>
        </w:rPr>
        <w:t xml:space="preserve"> </w:t>
      </w:r>
      <w:r>
        <w:rPr>
          <w:sz w:val="24"/>
        </w:rPr>
        <w:t>ng</w:t>
      </w:r>
      <w:r>
        <w:rPr>
          <w:spacing w:val="-3"/>
          <w:sz w:val="24"/>
        </w:rPr>
        <w:t xml:space="preserve"> </w:t>
      </w:r>
      <w:r>
        <w:rPr>
          <w:sz w:val="24"/>
        </w:rPr>
        <w:t>bata sa mas maikli sa 48 oras mula sa panganganak sa pamamagitan ng ari, at 96 na oras para sa cesarean section.</w:t>
      </w:r>
    </w:p>
    <w:p>
      <w:pPr>
        <w:pStyle w:val="BodyText"/>
        <w:rPr>
          <w:sz w:val="24"/>
        </w:rPr>
      </w:pPr>
    </w:p>
    <w:p>
      <w:pPr>
        <w:pStyle w:val="ListParagraph"/>
        <w:numPr>
          <w:ilvl w:val="0"/>
          <w:numId w:val="1"/>
        </w:numPr>
        <w:tabs>
          <w:tab w:val="left" w:pos="600"/>
        </w:tabs>
        <w:spacing w:before="0" w:after="0" w:line="240" w:lineRule="auto"/>
        <w:ind w:left="600" w:right="415" w:hanging="240"/>
        <w:jc w:val="left"/>
        <w:rPr>
          <w:sz w:val="24"/>
        </w:rPr>
      </w:pPr>
      <w:r>
        <w:rPr>
          <w:sz w:val="24"/>
        </w:rPr>
        <w:t>Ilang</w:t>
      </w:r>
      <w:r>
        <w:rPr>
          <w:spacing w:val="-5"/>
          <w:sz w:val="24"/>
        </w:rPr>
        <w:t xml:space="preserve"> </w:t>
      </w:r>
      <w:r>
        <w:rPr>
          <w:sz w:val="24"/>
        </w:rPr>
        <w:t>mga</w:t>
      </w:r>
      <w:r>
        <w:rPr>
          <w:spacing w:val="-4"/>
          <w:sz w:val="24"/>
        </w:rPr>
        <w:t xml:space="preserve"> </w:t>
      </w:r>
      <w:r>
        <w:rPr>
          <w:sz w:val="24"/>
        </w:rPr>
        <w:t>pangangailangan</w:t>
      </w:r>
      <w:r>
        <w:rPr>
          <w:spacing w:val="-4"/>
          <w:sz w:val="24"/>
        </w:rPr>
        <w:t xml:space="preserve"> </w:t>
      </w:r>
      <w:r>
        <w:rPr>
          <w:sz w:val="24"/>
        </w:rPr>
        <w:t>para</w:t>
      </w:r>
      <w:r>
        <w:rPr>
          <w:spacing w:val="-4"/>
          <w:sz w:val="24"/>
        </w:rPr>
        <w:t xml:space="preserve"> </w:t>
      </w:r>
      <w:r>
        <w:rPr>
          <w:sz w:val="24"/>
        </w:rPr>
        <w:t>magbigay</w:t>
      </w:r>
      <w:r>
        <w:rPr>
          <w:spacing w:val="-4"/>
          <w:sz w:val="24"/>
        </w:rPr>
        <w:t xml:space="preserve"> </w:t>
      </w:r>
      <w:r>
        <w:rPr>
          <w:sz w:val="24"/>
        </w:rPr>
        <w:t>ng</w:t>
      </w:r>
      <w:r>
        <w:rPr>
          <w:spacing w:val="-4"/>
          <w:sz w:val="24"/>
        </w:rPr>
        <w:t xml:space="preserve"> </w:t>
      </w:r>
      <w:r>
        <w:rPr>
          <w:sz w:val="24"/>
        </w:rPr>
        <w:t>mga</w:t>
      </w:r>
      <w:r>
        <w:rPr>
          <w:spacing w:val="-4"/>
          <w:sz w:val="24"/>
        </w:rPr>
        <w:t xml:space="preserve"> </w:t>
      </w:r>
      <w:r>
        <w:rPr>
          <w:sz w:val="24"/>
        </w:rPr>
        <w:t>benepisyo</w:t>
      </w:r>
      <w:r>
        <w:rPr>
          <w:spacing w:val="-4"/>
          <w:sz w:val="24"/>
        </w:rPr>
        <w:t xml:space="preserve"> </w:t>
      </w:r>
      <w:r>
        <w:rPr>
          <w:sz w:val="24"/>
        </w:rPr>
        <w:t>para</w:t>
      </w:r>
      <w:r>
        <w:rPr>
          <w:spacing w:val="-4"/>
          <w:sz w:val="24"/>
        </w:rPr>
        <w:t xml:space="preserve"> </w:t>
      </w:r>
      <w:r>
        <w:rPr>
          <w:sz w:val="24"/>
        </w:rPr>
        <w:t>sa</w:t>
      </w:r>
      <w:r>
        <w:rPr>
          <w:spacing w:val="-4"/>
          <w:sz w:val="24"/>
        </w:rPr>
        <w:t xml:space="preserve"> </w:t>
      </w:r>
      <w:r>
        <w:rPr>
          <w:sz w:val="24"/>
        </w:rPr>
        <w:t>rekonstruksiyon</w:t>
      </w:r>
      <w:r>
        <w:rPr>
          <w:spacing w:val="-4"/>
          <w:sz w:val="24"/>
        </w:rPr>
        <w:t xml:space="preserve"> </w:t>
      </w:r>
      <w:r>
        <w:rPr>
          <w:sz w:val="24"/>
        </w:rPr>
        <w:t>ng</w:t>
      </w:r>
      <w:r>
        <w:rPr>
          <w:spacing w:val="-4"/>
          <w:sz w:val="24"/>
        </w:rPr>
        <w:t xml:space="preserve"> </w:t>
      </w:r>
      <w:r>
        <w:rPr>
          <w:sz w:val="24"/>
        </w:rPr>
        <w:t>suso makalipas ang mastectomy.</w:t>
      </w:r>
    </w:p>
    <w:p>
      <w:pPr>
        <w:pStyle w:val="BodyText"/>
        <w:rPr>
          <w:sz w:val="24"/>
        </w:rPr>
      </w:pPr>
    </w:p>
    <w:p>
      <w:pPr>
        <w:pStyle w:val="ListParagraph"/>
        <w:numPr>
          <w:ilvl w:val="0"/>
          <w:numId w:val="1"/>
        </w:numPr>
        <w:tabs>
          <w:tab w:val="left" w:pos="600"/>
        </w:tabs>
        <w:spacing w:before="0" w:after="0" w:line="240" w:lineRule="auto"/>
        <w:ind w:left="360" w:right="864" w:firstLine="0"/>
        <w:jc w:val="left"/>
        <w:rPr>
          <w:sz w:val="24"/>
        </w:rPr>
      </w:pPr>
      <w:r>
        <w:rPr>
          <w:sz w:val="24"/>
        </w:rPr>
        <w:t>Patuloy na pagsasaklaw para sa hanggang isang taon para sa umaasang anak na nasasaklawan bilang umaasa sa ilalim ng plano tanging batay sa katayuan ng estudyante, na kumukuha</w:t>
      </w:r>
      <w:r>
        <w:rPr>
          <w:spacing w:val="-6"/>
          <w:sz w:val="24"/>
        </w:rPr>
        <w:t xml:space="preserve"> </w:t>
      </w:r>
      <w:r>
        <w:rPr>
          <w:sz w:val="24"/>
        </w:rPr>
        <w:t>ng</w:t>
      </w:r>
      <w:r>
        <w:rPr>
          <w:spacing w:val="-4"/>
          <w:sz w:val="24"/>
        </w:rPr>
        <w:t xml:space="preserve"> </w:t>
      </w:r>
      <w:r>
        <w:rPr>
          <w:sz w:val="24"/>
        </w:rPr>
        <w:t>medikal</w:t>
      </w:r>
      <w:r>
        <w:rPr>
          <w:spacing w:val="-4"/>
          <w:sz w:val="24"/>
        </w:rPr>
        <w:t xml:space="preserve"> </w:t>
      </w:r>
      <w:r>
        <w:rPr>
          <w:sz w:val="24"/>
        </w:rPr>
        <w:t>na</w:t>
      </w:r>
      <w:r>
        <w:rPr>
          <w:spacing w:val="-4"/>
          <w:sz w:val="24"/>
        </w:rPr>
        <w:t xml:space="preserve"> </w:t>
      </w:r>
      <w:r>
        <w:rPr>
          <w:sz w:val="24"/>
        </w:rPr>
        <w:t>kailangang</w:t>
      </w:r>
      <w:r>
        <w:rPr>
          <w:spacing w:val="-5"/>
          <w:sz w:val="24"/>
        </w:rPr>
        <w:t xml:space="preserve"> </w:t>
      </w:r>
      <w:r>
        <w:rPr>
          <w:sz w:val="24"/>
        </w:rPr>
        <w:t>leave</w:t>
      </w:r>
      <w:r>
        <w:rPr>
          <w:spacing w:val="-4"/>
          <w:sz w:val="24"/>
        </w:rPr>
        <w:t xml:space="preserve"> </w:t>
      </w:r>
      <w:r>
        <w:rPr>
          <w:sz w:val="24"/>
        </w:rPr>
        <w:t>of</w:t>
      </w:r>
      <w:r>
        <w:rPr>
          <w:spacing w:val="-20"/>
          <w:sz w:val="24"/>
        </w:rPr>
        <w:t xml:space="preserve"> </w:t>
      </w:r>
      <w:r>
        <w:rPr>
          <w:sz w:val="24"/>
        </w:rPr>
        <w:t>absence</w:t>
      </w:r>
      <w:r>
        <w:rPr>
          <w:spacing w:val="-5"/>
          <w:sz w:val="24"/>
        </w:rPr>
        <w:t xml:space="preserve"> </w:t>
      </w:r>
      <w:r>
        <w:rPr>
          <w:sz w:val="24"/>
        </w:rPr>
        <w:t>mula</w:t>
      </w:r>
      <w:r>
        <w:rPr>
          <w:spacing w:val="-7"/>
          <w:sz w:val="24"/>
        </w:rPr>
        <w:t xml:space="preserve"> </w:t>
      </w:r>
      <w:r>
        <w:rPr>
          <w:sz w:val="24"/>
        </w:rPr>
        <w:t>sa</w:t>
      </w:r>
      <w:r>
        <w:rPr>
          <w:spacing w:val="-7"/>
          <w:sz w:val="24"/>
        </w:rPr>
        <w:t xml:space="preserve"> </w:t>
      </w:r>
      <w:r>
        <w:rPr>
          <w:sz w:val="24"/>
        </w:rPr>
        <w:t>isang</w:t>
      </w:r>
      <w:r>
        <w:rPr>
          <w:spacing w:val="-3"/>
          <w:sz w:val="24"/>
        </w:rPr>
        <w:t xml:space="preserve"> </w:t>
      </w:r>
      <w:r>
        <w:rPr>
          <w:sz w:val="24"/>
        </w:rPr>
        <w:t>postsecondary</w:t>
      </w:r>
      <w:r>
        <w:rPr>
          <w:spacing w:val="-4"/>
          <w:sz w:val="24"/>
        </w:rPr>
        <w:t xml:space="preserve"> </w:t>
      </w:r>
      <w:r>
        <w:rPr>
          <w:sz w:val="24"/>
        </w:rPr>
        <w:t>na</w:t>
      </w:r>
      <w:r>
        <w:rPr>
          <w:spacing w:val="-5"/>
          <w:sz w:val="24"/>
        </w:rPr>
        <w:t xml:space="preserve"> </w:t>
      </w:r>
      <w:r>
        <w:rPr>
          <w:sz w:val="24"/>
        </w:rPr>
        <w:t>pang- edukasyong institusyon.</w:t>
      </w:r>
    </w:p>
    <w:p>
      <w:pPr>
        <w:pStyle w:val="BodyText"/>
        <w:rPr>
          <w:sz w:val="24"/>
        </w:rPr>
      </w:pPr>
    </w:p>
    <w:p>
      <w:pPr>
        <w:spacing w:before="0"/>
        <w:ind w:left="360" w:right="0" w:firstLine="0"/>
        <w:jc w:val="left"/>
        <w:rPr>
          <w:sz w:val="24"/>
        </w:rPr>
      </w:pPr>
      <w:r>
        <w:rPr>
          <w:sz w:val="24"/>
        </w:rPr>
        <w:t>Ang eksemsiyon mula sa mga Pederal na inaatas na ito ay ipatutupad para sa (taon ng plano) (panahon</w:t>
      </w:r>
      <w:r>
        <w:rPr>
          <w:spacing w:val="-3"/>
          <w:sz w:val="24"/>
        </w:rPr>
        <w:t xml:space="preserve"> </w:t>
      </w:r>
      <w:r>
        <w:rPr>
          <w:sz w:val="24"/>
        </w:rPr>
        <w:t>ng</w:t>
      </w:r>
      <w:r>
        <w:rPr>
          <w:spacing w:val="-4"/>
          <w:sz w:val="24"/>
        </w:rPr>
        <w:t xml:space="preserve"> </w:t>
      </w:r>
      <w:r>
        <w:rPr>
          <w:sz w:val="24"/>
        </w:rPr>
        <w:t>pagsasaklaw</w:t>
      </w:r>
      <w:r>
        <w:rPr>
          <w:spacing w:val="-3"/>
          <w:sz w:val="24"/>
        </w:rPr>
        <w:t xml:space="preserve"> </w:t>
      </w:r>
      <w:r>
        <w:rPr>
          <w:sz w:val="24"/>
        </w:rPr>
        <w:t>ng</w:t>
      </w:r>
      <w:r>
        <w:rPr>
          <w:spacing w:val="-3"/>
          <w:sz w:val="24"/>
        </w:rPr>
        <w:t xml:space="preserve"> </w:t>
      </w:r>
      <w:r>
        <w:rPr>
          <w:sz w:val="24"/>
        </w:rPr>
        <w:t>plano)</w:t>
      </w:r>
      <w:r>
        <w:rPr>
          <w:spacing w:val="-4"/>
          <w:sz w:val="24"/>
        </w:rPr>
        <w:t xml:space="preserve"> </w:t>
      </w:r>
      <w:r>
        <w:rPr>
          <w:sz w:val="24"/>
        </w:rPr>
        <w:t>simula</w:t>
      </w:r>
      <w:r>
        <w:rPr>
          <w:spacing w:val="-3"/>
          <w:sz w:val="24"/>
        </w:rPr>
        <w:t xml:space="preserve"> </w:t>
      </w:r>
      <w:r>
        <w:rPr>
          <w:sz w:val="24"/>
        </w:rPr>
        <w:t>sa</w:t>
      </w:r>
      <w:r>
        <w:rPr>
          <w:spacing w:val="-4"/>
          <w:sz w:val="24"/>
        </w:rPr>
        <w:t xml:space="preserve"> </w:t>
      </w:r>
      <w:r>
        <w:rPr>
          <w:sz w:val="24"/>
        </w:rPr>
        <w:t>(tukuyin</w:t>
      </w:r>
      <w:r>
        <w:rPr>
          <w:spacing w:val="-3"/>
          <w:sz w:val="24"/>
        </w:rPr>
        <w:t xml:space="preserve"> </w:t>
      </w:r>
      <w:r>
        <w:rPr>
          <w:sz w:val="24"/>
        </w:rPr>
        <w:t>ang</w:t>
      </w:r>
      <w:r>
        <w:rPr>
          <w:spacing w:val="-3"/>
          <w:sz w:val="24"/>
        </w:rPr>
        <w:t xml:space="preserve"> </w:t>
      </w:r>
      <w:r>
        <w:rPr>
          <w:sz w:val="24"/>
        </w:rPr>
        <w:t>petsa)</w:t>
      </w:r>
      <w:r>
        <w:rPr>
          <w:spacing w:val="-4"/>
          <w:sz w:val="24"/>
        </w:rPr>
        <w:t xml:space="preserve"> </w:t>
      </w:r>
      <w:r>
        <w:rPr>
          <w:sz w:val="24"/>
        </w:rPr>
        <w:t>at</w:t>
      </w:r>
      <w:r>
        <w:rPr>
          <w:spacing w:val="-3"/>
          <w:sz w:val="24"/>
        </w:rPr>
        <w:t xml:space="preserve"> </w:t>
      </w:r>
      <w:r>
        <w:rPr>
          <w:sz w:val="24"/>
        </w:rPr>
        <w:t>magtatapos</w:t>
      </w:r>
      <w:r>
        <w:rPr>
          <w:spacing w:val="-3"/>
          <w:sz w:val="24"/>
        </w:rPr>
        <w:t xml:space="preserve"> </w:t>
      </w:r>
      <w:r>
        <w:rPr>
          <w:sz w:val="24"/>
        </w:rPr>
        <w:t>sa</w:t>
      </w:r>
      <w:r>
        <w:rPr>
          <w:spacing w:val="-4"/>
          <w:sz w:val="24"/>
        </w:rPr>
        <w:t xml:space="preserve"> </w:t>
      </w:r>
      <w:r>
        <w:rPr>
          <w:sz w:val="24"/>
        </w:rPr>
        <w:t>(tukuyin</w:t>
      </w:r>
      <w:r>
        <w:rPr>
          <w:spacing w:val="-3"/>
          <w:sz w:val="24"/>
        </w:rPr>
        <w:t xml:space="preserve"> </w:t>
      </w:r>
      <w:r>
        <w:rPr>
          <w:sz w:val="24"/>
        </w:rPr>
        <w:t>ang petsa). Ang pagpili ay maaaring i-renew para sa mga kasunod na taon ng plano.</w:t>
      </w:r>
    </w:p>
    <w:p>
      <w:pPr>
        <w:pStyle w:val="BodyText"/>
        <w:spacing w:before="5"/>
        <w:rPr>
          <w:sz w:val="24"/>
        </w:rPr>
      </w:pPr>
    </w:p>
    <w:p>
      <w:pPr>
        <w:spacing w:before="0"/>
        <w:ind w:left="360" w:right="533" w:firstLine="0"/>
        <w:jc w:val="left"/>
        <w:rPr>
          <w:b/>
          <w:sz w:val="24"/>
        </w:rPr>
      </w:pPr>
      <w:r>
        <w:rPr>
          <w:b/>
          <w:sz w:val="24"/>
        </w:rPr>
        <w:t>[Kung</w:t>
      </w:r>
      <w:r>
        <w:rPr>
          <w:b/>
          <w:spacing w:val="-4"/>
          <w:sz w:val="24"/>
        </w:rPr>
        <w:t xml:space="preserve"> </w:t>
      </w:r>
      <w:r>
        <w:rPr>
          <w:b/>
          <w:sz w:val="24"/>
        </w:rPr>
        <w:t>nagbibigay</w:t>
      </w:r>
      <w:r>
        <w:rPr>
          <w:b/>
          <w:spacing w:val="-4"/>
          <w:sz w:val="24"/>
        </w:rPr>
        <w:t xml:space="preserve"> </w:t>
      </w:r>
      <w:r>
        <w:rPr>
          <w:b/>
          <w:sz w:val="24"/>
        </w:rPr>
        <w:t>ang</w:t>
      </w:r>
      <w:r>
        <w:rPr>
          <w:b/>
          <w:spacing w:val="-4"/>
          <w:sz w:val="24"/>
        </w:rPr>
        <w:t xml:space="preserve"> </w:t>
      </w:r>
      <w:r>
        <w:rPr>
          <w:b/>
          <w:sz w:val="24"/>
        </w:rPr>
        <w:t>Plano</w:t>
      </w:r>
      <w:r>
        <w:rPr>
          <w:b/>
          <w:spacing w:val="-4"/>
          <w:sz w:val="24"/>
        </w:rPr>
        <w:t xml:space="preserve"> </w:t>
      </w:r>
      <w:r>
        <w:rPr>
          <w:b/>
          <w:sz w:val="24"/>
        </w:rPr>
        <w:t>ng</w:t>
      </w:r>
      <w:r>
        <w:rPr>
          <w:b/>
          <w:spacing w:val="-4"/>
          <w:sz w:val="24"/>
        </w:rPr>
        <w:t xml:space="preserve"> </w:t>
      </w:r>
      <w:r>
        <w:rPr>
          <w:b/>
          <w:sz w:val="24"/>
        </w:rPr>
        <w:t>mga</w:t>
      </w:r>
      <w:r>
        <w:rPr>
          <w:b/>
          <w:spacing w:val="-4"/>
          <w:sz w:val="24"/>
        </w:rPr>
        <w:t xml:space="preserve"> </w:t>
      </w:r>
      <w:r>
        <w:rPr>
          <w:b/>
          <w:sz w:val="24"/>
        </w:rPr>
        <w:t>proteksiyong</w:t>
      </w:r>
      <w:r>
        <w:rPr>
          <w:b/>
          <w:spacing w:val="-4"/>
          <w:sz w:val="24"/>
        </w:rPr>
        <w:t xml:space="preserve"> </w:t>
      </w:r>
      <w:r>
        <w:rPr>
          <w:b/>
          <w:sz w:val="24"/>
        </w:rPr>
        <w:t>katulad</w:t>
      </w:r>
      <w:r>
        <w:rPr>
          <w:b/>
          <w:spacing w:val="-4"/>
          <w:sz w:val="24"/>
        </w:rPr>
        <w:t xml:space="preserve"> </w:t>
      </w:r>
      <w:r>
        <w:rPr>
          <w:b/>
          <w:sz w:val="24"/>
        </w:rPr>
        <w:t>ng</w:t>
      </w:r>
      <w:r>
        <w:rPr>
          <w:b/>
          <w:spacing w:val="-4"/>
          <w:sz w:val="24"/>
        </w:rPr>
        <w:t xml:space="preserve"> </w:t>
      </w:r>
      <w:r>
        <w:rPr>
          <w:b/>
          <w:sz w:val="24"/>
        </w:rPr>
        <w:t>alinman</w:t>
      </w:r>
      <w:r>
        <w:rPr>
          <w:b/>
          <w:spacing w:val="-4"/>
          <w:sz w:val="24"/>
        </w:rPr>
        <w:t xml:space="preserve"> </w:t>
      </w:r>
      <w:r>
        <w:rPr>
          <w:b/>
          <w:sz w:val="24"/>
        </w:rPr>
        <w:t>sa</w:t>
      </w:r>
      <w:r>
        <w:rPr>
          <w:b/>
          <w:spacing w:val="-4"/>
          <w:sz w:val="24"/>
        </w:rPr>
        <w:t xml:space="preserve"> </w:t>
      </w:r>
      <w:r>
        <w:rPr>
          <w:b/>
          <w:sz w:val="24"/>
        </w:rPr>
        <w:t>mga</w:t>
      </w:r>
      <w:r>
        <w:rPr>
          <w:b/>
          <w:spacing w:val="-4"/>
          <w:sz w:val="24"/>
        </w:rPr>
        <w:t xml:space="preserve"> </w:t>
      </w:r>
      <w:r>
        <w:rPr>
          <w:b/>
          <w:sz w:val="24"/>
        </w:rPr>
        <w:t>naka- excemp na inaatas, alinman sa boluntaryo o ayon sa batas ng Estado, ang mga proteksiyong ito ay maaaring tukuyin.]</w:t>
      </w:r>
    </w:p>
    <w:p>
      <w:pPr>
        <w:spacing w:after="0"/>
        <w:jc w:val="left"/>
        <w:rPr>
          <w:b/>
          <w:sz w:val="24"/>
        </w:rPr>
        <w:sectPr>
          <w:headerReference w:type="default" r:id="rId4"/>
          <w:type w:val="continuous"/>
          <w:pgSz w:w="12240" w:h="15840"/>
          <w:pgMar w:top="1620" w:right="1080" w:bottom="280" w:left="1080" w:header="729" w:footer="0"/>
          <w:pgNumType w:start="1"/>
          <w:cols w:space="720"/>
        </w:sectPr>
      </w:pPr>
    </w:p>
    <w:p>
      <w:pPr>
        <w:spacing w:before="80"/>
        <w:ind w:left="260" w:right="0" w:firstLine="0"/>
        <w:jc w:val="left"/>
        <w:rPr>
          <w:b/>
          <w:sz w:val="24"/>
        </w:rPr>
      </w:pPr>
      <w:r>
        <w:rPr>
          <w:b/>
          <w:sz w:val="24"/>
          <w:u w:val="single"/>
        </w:rPr>
        <w:t>Pagsisiwalat</w:t>
      </w:r>
      <w:r>
        <w:rPr>
          <w:b/>
          <w:spacing w:val="-1"/>
          <w:sz w:val="24"/>
          <w:u w:val="single"/>
        </w:rPr>
        <w:t xml:space="preserve"> </w:t>
      </w:r>
      <w:r>
        <w:rPr>
          <w:b/>
          <w:sz w:val="24"/>
          <w:u w:val="single"/>
        </w:rPr>
        <w:t xml:space="preserve">na Pahayag ng </w:t>
      </w:r>
      <w:r>
        <w:rPr>
          <w:b/>
          <w:spacing w:val="-5"/>
          <w:sz w:val="24"/>
          <w:u w:val="single"/>
        </w:rPr>
        <w:t>PRA</w:t>
      </w:r>
    </w:p>
    <w:p>
      <w:pPr>
        <w:pStyle w:val="BodyText"/>
        <w:spacing w:before="22"/>
        <w:rPr>
          <w:b/>
        </w:rPr>
      </w:pPr>
    </w:p>
    <w:p>
      <w:pPr>
        <w:pStyle w:val="BodyText"/>
        <w:ind w:left="260" w:right="263"/>
      </w:pPr>
      <w:r>
        <w:t>Ayon sa Batas sa Pagbabawas ng Papeles ng 1995, walang tao ang kinakailangang tumugon sa isang pagkolekta ng</w:t>
      </w:r>
      <w:r>
        <w:rPr>
          <w:spacing w:val="-1"/>
        </w:rPr>
        <w:t xml:space="preserve"> </w:t>
      </w:r>
      <w:r>
        <w:t>impormasyon maliban</w:t>
      </w:r>
      <w:r>
        <w:rPr>
          <w:spacing w:val="-1"/>
        </w:rPr>
        <w:t xml:space="preserve"> </w:t>
      </w:r>
      <w:r>
        <w:t>kung ito ay</w:t>
      </w:r>
      <w:r>
        <w:rPr>
          <w:spacing w:val="-1"/>
        </w:rPr>
        <w:t xml:space="preserve"> </w:t>
      </w:r>
      <w:r>
        <w:t>nagpapakita</w:t>
      </w:r>
      <w:r>
        <w:rPr>
          <w:spacing w:val="-1"/>
        </w:rPr>
        <w:t xml:space="preserve"> </w:t>
      </w:r>
      <w:r>
        <w:t>ng wastong numero ng kontrol</w:t>
      </w:r>
      <w:r>
        <w:rPr>
          <w:spacing w:val="-1"/>
        </w:rPr>
        <w:t xml:space="preserve"> </w:t>
      </w:r>
      <w:r>
        <w:t xml:space="preserve">ng OMB. Ang wastong numero ng kontrol ng OMB para sa pagkolekta ng impormasyong ito ay </w:t>
      </w:r>
      <w:r>
        <w:rPr>
          <w:b/>
        </w:rPr>
        <w:t>0938-0702</w:t>
      </w:r>
      <w:r>
        <w:t>. Ang pagkolekta ng impormasyong ito ay nauugnay sa pangangailangan para sa mga employer ng pamahalaan na hindi-Pederal na pinondohan ng sarili na ine-exempt ang kanilang mga planong pangkalusugan na pinondohan</w:t>
      </w:r>
      <w:r>
        <w:rPr>
          <w:spacing w:val="-4"/>
        </w:rPr>
        <w:t xml:space="preserve"> </w:t>
      </w:r>
      <w:r>
        <w:t>ng</w:t>
      </w:r>
      <w:r>
        <w:rPr>
          <w:spacing w:val="-4"/>
        </w:rPr>
        <w:t xml:space="preserve"> </w:t>
      </w:r>
      <w:r>
        <w:t>sarili</w:t>
      </w:r>
      <w:r>
        <w:rPr>
          <w:spacing w:val="-3"/>
        </w:rPr>
        <w:t xml:space="preserve"> </w:t>
      </w:r>
      <w:r>
        <w:t>mula</w:t>
      </w:r>
      <w:r>
        <w:rPr>
          <w:spacing w:val="-4"/>
        </w:rPr>
        <w:t xml:space="preserve"> </w:t>
      </w:r>
      <w:r>
        <w:t>sa</w:t>
      </w:r>
      <w:r>
        <w:rPr>
          <w:spacing w:val="-2"/>
        </w:rPr>
        <w:t xml:space="preserve"> </w:t>
      </w:r>
      <w:r>
        <w:t>inaatas</w:t>
      </w:r>
      <w:r>
        <w:rPr>
          <w:spacing w:val="-3"/>
        </w:rPr>
        <w:t xml:space="preserve"> </w:t>
      </w:r>
      <w:r>
        <w:t>sa</w:t>
      </w:r>
      <w:r>
        <w:rPr>
          <w:spacing w:val="-3"/>
        </w:rPr>
        <w:t xml:space="preserve"> </w:t>
      </w:r>
      <w:r>
        <w:t>pamagat</w:t>
      </w:r>
      <w:r>
        <w:rPr>
          <w:spacing w:val="-4"/>
        </w:rPr>
        <w:t xml:space="preserve"> </w:t>
      </w:r>
      <w:r>
        <w:t>XXVII</w:t>
      </w:r>
      <w:r>
        <w:rPr>
          <w:spacing w:val="-4"/>
        </w:rPr>
        <w:t xml:space="preserve"> </w:t>
      </w:r>
      <w:r>
        <w:t>ng</w:t>
      </w:r>
      <w:r>
        <w:rPr>
          <w:spacing w:val="-1"/>
        </w:rPr>
        <w:t xml:space="preserve"> </w:t>
      </w:r>
      <w:r>
        <w:t>Serbisyong</w:t>
      </w:r>
      <w:r>
        <w:rPr>
          <w:spacing w:val="-4"/>
        </w:rPr>
        <w:t xml:space="preserve"> </w:t>
      </w:r>
      <w:r>
        <w:t>Pampublikong</w:t>
      </w:r>
      <w:r>
        <w:rPr>
          <w:spacing w:val="-4"/>
        </w:rPr>
        <w:t xml:space="preserve"> </w:t>
      </w:r>
      <w:r>
        <w:t>Kalusugan</w:t>
      </w:r>
      <w:r>
        <w:rPr>
          <w:spacing w:val="-1"/>
        </w:rPr>
        <w:t xml:space="preserve"> </w:t>
      </w:r>
      <w:r>
        <w:t>(PHS)</w:t>
      </w:r>
      <w:r>
        <w:rPr>
          <w:spacing w:val="-4"/>
        </w:rPr>
        <w:t xml:space="preserve"> </w:t>
      </w:r>
      <w:r>
        <w:t>Act na abisuhan ang mga nakatala sa plano (taon-taon at sa pagpapatala) tungkol sa katotohanan at</w:t>
      </w:r>
      <w:r>
        <w:rPr>
          <w:spacing w:val="-1"/>
        </w:rPr>
        <w:t xml:space="preserve"> </w:t>
      </w:r>
      <w:r>
        <w:t>kahihinatnan ng</w:t>
      </w:r>
      <w:r>
        <w:rPr>
          <w:spacing w:val="-2"/>
        </w:rPr>
        <w:t xml:space="preserve"> </w:t>
      </w:r>
      <w:r>
        <w:t>naturang</w:t>
      </w:r>
      <w:r>
        <w:rPr>
          <w:spacing w:val="-2"/>
        </w:rPr>
        <w:t xml:space="preserve"> </w:t>
      </w:r>
      <w:r>
        <w:t>eksemsiyon.</w:t>
      </w:r>
      <w:r>
        <w:rPr>
          <w:spacing w:val="-3"/>
        </w:rPr>
        <w:t xml:space="preserve"> </w:t>
      </w:r>
      <w:r>
        <w:t>Ang</w:t>
      </w:r>
      <w:r>
        <w:rPr>
          <w:spacing w:val="-2"/>
        </w:rPr>
        <w:t xml:space="preserve"> </w:t>
      </w:r>
      <w:r>
        <w:t>oras</w:t>
      </w:r>
      <w:r>
        <w:rPr>
          <w:spacing w:val="-3"/>
        </w:rPr>
        <w:t xml:space="preserve"> </w:t>
      </w:r>
      <w:r>
        <w:t>na</w:t>
      </w:r>
      <w:r>
        <w:rPr>
          <w:spacing w:val="-3"/>
        </w:rPr>
        <w:t xml:space="preserve"> </w:t>
      </w:r>
      <w:r>
        <w:t>kinakailangan</w:t>
      </w:r>
      <w:r>
        <w:rPr>
          <w:spacing w:val="-3"/>
        </w:rPr>
        <w:t xml:space="preserve"> </w:t>
      </w:r>
      <w:r>
        <w:t>upang</w:t>
      </w:r>
      <w:r>
        <w:rPr>
          <w:spacing w:val="-2"/>
        </w:rPr>
        <w:t xml:space="preserve"> </w:t>
      </w:r>
      <w:r>
        <w:t>makumpleto</w:t>
      </w:r>
      <w:r>
        <w:rPr>
          <w:spacing w:val="-2"/>
        </w:rPr>
        <w:t xml:space="preserve"> </w:t>
      </w:r>
      <w:r>
        <w:t>ang</w:t>
      </w:r>
      <w:r>
        <w:rPr>
          <w:spacing w:val="-2"/>
        </w:rPr>
        <w:t xml:space="preserve"> </w:t>
      </w:r>
      <w:r>
        <w:t>pagkolekta</w:t>
      </w:r>
      <w:r>
        <w:rPr>
          <w:spacing w:val="-3"/>
        </w:rPr>
        <w:t xml:space="preserve"> </w:t>
      </w:r>
      <w:r>
        <w:t>ng</w:t>
      </w:r>
      <w:r>
        <w:rPr>
          <w:spacing w:val="-2"/>
        </w:rPr>
        <w:t xml:space="preserve"> </w:t>
      </w:r>
      <w:r>
        <w:t>impormasyon</w:t>
      </w:r>
      <w:r>
        <w:rPr>
          <w:spacing w:val="-2"/>
        </w:rPr>
        <w:t xml:space="preserve"> </w:t>
      </w:r>
      <w:r>
        <w:t xml:space="preserve">na ito ay tinatantya sa average na </w:t>
      </w:r>
      <w:r>
        <w:rPr>
          <w:b/>
        </w:rPr>
        <w:t xml:space="preserve">15 minuto </w:t>
      </w:r>
      <w:r>
        <w:t>bawat tugon, kabilang ang oras upang suriin ang mga tagubilin, maghanap ng mga kasalukuyang mapagkukunan ng data, mangalap ng data na kailangan, at kumpletuhin at suriin ang koleksyon ng impormasyon. Ang koleksyon ng impormasyon na ito ay kinakailangan upang makakuha</w:t>
      </w:r>
      <w:r>
        <w:rPr>
          <w:spacing w:val="-2"/>
        </w:rPr>
        <w:t xml:space="preserve"> </w:t>
      </w:r>
      <w:r>
        <w:t>o</w:t>
      </w:r>
      <w:r>
        <w:rPr>
          <w:spacing w:val="-1"/>
        </w:rPr>
        <w:t xml:space="preserve"> </w:t>
      </w:r>
      <w:r>
        <w:t>mapanatili</w:t>
      </w:r>
      <w:r>
        <w:rPr>
          <w:spacing w:val="-2"/>
        </w:rPr>
        <w:t xml:space="preserve"> </w:t>
      </w:r>
      <w:r>
        <w:t>ang</w:t>
      </w:r>
      <w:r>
        <w:rPr>
          <w:spacing w:val="-1"/>
        </w:rPr>
        <w:t xml:space="preserve"> </w:t>
      </w:r>
      <w:r>
        <w:t>mga</w:t>
      </w:r>
      <w:r>
        <w:rPr>
          <w:spacing w:val="-2"/>
        </w:rPr>
        <w:t xml:space="preserve"> </w:t>
      </w:r>
      <w:r>
        <w:t>benepisyo</w:t>
      </w:r>
      <w:r>
        <w:rPr>
          <w:spacing w:val="-1"/>
        </w:rPr>
        <w:t xml:space="preserve"> </w:t>
      </w:r>
      <w:r>
        <w:t>(45</w:t>
      </w:r>
      <w:r>
        <w:rPr>
          <w:spacing w:val="-1"/>
        </w:rPr>
        <w:t xml:space="preserve"> </w:t>
      </w:r>
      <w:r>
        <w:t>CFR</w:t>
      </w:r>
      <w:r>
        <w:rPr>
          <w:spacing w:val="-2"/>
        </w:rPr>
        <w:t xml:space="preserve"> </w:t>
      </w:r>
      <w:r>
        <w:t>146.180).</w:t>
      </w:r>
      <w:r>
        <w:rPr>
          <w:spacing w:val="-2"/>
        </w:rPr>
        <w:t xml:space="preserve"> </w:t>
      </w:r>
      <w:r>
        <w:t>Isa</w:t>
      </w:r>
      <w:r>
        <w:rPr>
          <w:spacing w:val="-3"/>
        </w:rPr>
        <w:t xml:space="preserve"> </w:t>
      </w:r>
      <w:r>
        <w:t>itong notipikasyon</w:t>
      </w:r>
      <w:r>
        <w:rPr>
          <w:spacing w:val="-1"/>
        </w:rPr>
        <w:t xml:space="preserve"> </w:t>
      </w:r>
      <w:r>
        <w:t>ng</w:t>
      </w:r>
      <w:r>
        <w:rPr>
          <w:spacing w:val="-1"/>
        </w:rPr>
        <w:t xml:space="preserve"> </w:t>
      </w:r>
      <w:r>
        <w:t>ikatlong partido,</w:t>
      </w:r>
      <w:r>
        <w:rPr>
          <w:spacing w:val="-2"/>
        </w:rPr>
        <w:t xml:space="preserve"> </w:t>
      </w:r>
      <w:r>
        <w:t>at ang</w:t>
      </w:r>
      <w:r>
        <w:rPr>
          <w:spacing w:val="-3"/>
        </w:rPr>
        <w:t xml:space="preserve"> </w:t>
      </w:r>
      <w:r>
        <w:t>isyu</w:t>
      </w:r>
      <w:r>
        <w:rPr>
          <w:spacing w:val="-3"/>
        </w:rPr>
        <w:t xml:space="preserve"> </w:t>
      </w:r>
      <w:r>
        <w:t>ng</w:t>
      </w:r>
      <w:r>
        <w:rPr>
          <w:spacing w:val="-4"/>
        </w:rPr>
        <w:t xml:space="preserve"> </w:t>
      </w:r>
      <w:r>
        <w:t>pagiging</w:t>
      </w:r>
      <w:r>
        <w:rPr>
          <w:spacing w:val="-4"/>
        </w:rPr>
        <w:t xml:space="preserve"> </w:t>
      </w:r>
      <w:r>
        <w:t>kumpidensyal</w:t>
      </w:r>
      <w:r>
        <w:rPr>
          <w:spacing w:val="-4"/>
        </w:rPr>
        <w:t xml:space="preserve"> </w:t>
      </w:r>
      <w:r>
        <w:t>sa</w:t>
      </w:r>
      <w:r>
        <w:rPr>
          <w:spacing w:val="-4"/>
        </w:rPr>
        <w:t xml:space="preserve"> </w:t>
      </w:r>
      <w:r>
        <w:t>pagitan</w:t>
      </w:r>
      <w:r>
        <w:rPr>
          <w:spacing w:val="-3"/>
        </w:rPr>
        <w:t xml:space="preserve"> </w:t>
      </w:r>
      <w:r>
        <w:t>ng</w:t>
      </w:r>
      <w:r>
        <w:rPr>
          <w:spacing w:val="-3"/>
        </w:rPr>
        <w:t xml:space="preserve"> </w:t>
      </w:r>
      <w:r>
        <w:t>mga ikatlong</w:t>
      </w:r>
      <w:r>
        <w:rPr>
          <w:spacing w:val="-3"/>
        </w:rPr>
        <w:t xml:space="preserve"> </w:t>
      </w:r>
      <w:r>
        <w:t>partido</w:t>
      </w:r>
      <w:r>
        <w:rPr>
          <w:spacing w:val="-1"/>
        </w:rPr>
        <w:t xml:space="preserve"> </w:t>
      </w:r>
      <w:r>
        <w:t>ay</w:t>
      </w:r>
      <w:r>
        <w:rPr>
          <w:spacing w:val="-4"/>
        </w:rPr>
        <w:t xml:space="preserve"> </w:t>
      </w:r>
      <w:r>
        <w:t>wala</w:t>
      </w:r>
      <w:r>
        <w:rPr>
          <w:spacing w:val="-4"/>
        </w:rPr>
        <w:t xml:space="preserve"> </w:t>
      </w:r>
      <w:r>
        <w:t>sa</w:t>
      </w:r>
      <w:r>
        <w:rPr>
          <w:spacing w:val="-4"/>
        </w:rPr>
        <w:t xml:space="preserve"> </w:t>
      </w:r>
      <w:r>
        <w:t>saklaw</w:t>
      </w:r>
      <w:r>
        <w:rPr>
          <w:spacing w:val="-4"/>
        </w:rPr>
        <w:t xml:space="preserve"> </w:t>
      </w:r>
      <w:r>
        <w:t>para</w:t>
      </w:r>
      <w:r>
        <w:rPr>
          <w:spacing w:val="-3"/>
        </w:rPr>
        <w:t xml:space="preserve"> </w:t>
      </w:r>
      <w:r>
        <w:t>sa</w:t>
      </w:r>
      <w:r>
        <w:rPr>
          <w:spacing w:val="-4"/>
        </w:rPr>
        <w:t xml:space="preserve"> </w:t>
      </w:r>
      <w:r>
        <w:t xml:space="preserve">koleksyon. Kung mayroon kang mga komento tungkol sa katumpakan ng (mga) pagtatantya ng oras o mga mungkahi para sa pagpapabuti ng paunawa ng modelong ito, mangyaring sumulat sa: CMS, 7500 Security Boulevard, Attn: Information Collections Clearance Officer, Mail Stop C4-26-05, Baltimore, Maryland 21244-1850 o </w:t>
      </w:r>
      <w:hyperlink r:id="rId5">
        <w:r>
          <w:rPr>
            <w:spacing w:val="-2"/>
          </w:rPr>
          <w:t>jose.gomez1@cms.hhs.gov</w:t>
        </w:r>
      </w:hyperlink>
    </w:p>
    <w:sectPr>
      <w:pgSz w:w="12240" w:h="15840"/>
      <w:pgMar w:top="1620" w:right="1080" w:bottom="280" w:left="1080" w:header="729" w:foo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58240" behindDoc="1" locked="0" layoutInCell="1" allowOverlap="1">
              <wp:simplePos x="0" y="0"/>
              <wp:positionH relativeFrom="page">
                <wp:posOffset>4976621</wp:posOffset>
              </wp:positionH>
              <wp:positionV relativeFrom="page">
                <wp:posOffset>449974</wp:posOffset>
              </wp:positionV>
              <wp:extent cx="1959610" cy="31242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59610" cy="312420"/>
                      </a:xfrm>
                      <a:prstGeom prst="rect">
                        <a:avLst/>
                      </a:prstGeom>
                    </wps:spPr>
                    <wps:txbx>
                      <w:txbxContent>
                        <w:p>
                          <w:pPr>
                            <w:spacing w:before="12"/>
                            <w:ind w:left="116" w:right="18" w:hanging="96"/>
                            <w:jc w:val="left"/>
                            <w:rPr>
                              <w:sz w:val="20"/>
                            </w:rPr>
                          </w:pPr>
                          <w:r>
                            <w:rPr>
                              <w:sz w:val="20"/>
                            </w:rPr>
                            <w:t>Num.</w:t>
                          </w:r>
                          <w:r>
                            <w:rPr>
                              <w:spacing w:val="-7"/>
                              <w:sz w:val="20"/>
                            </w:rPr>
                            <w:t xml:space="preserve"> </w:t>
                          </w:r>
                          <w:r>
                            <w:rPr>
                              <w:sz w:val="20"/>
                            </w:rPr>
                            <w:t>ng</w:t>
                          </w:r>
                          <w:r>
                            <w:rPr>
                              <w:spacing w:val="-8"/>
                              <w:sz w:val="20"/>
                            </w:rPr>
                            <w:t xml:space="preserve"> </w:t>
                          </w:r>
                          <w:r>
                            <w:rPr>
                              <w:sz w:val="20"/>
                            </w:rPr>
                            <w:t>Kontrol</w:t>
                          </w:r>
                          <w:r>
                            <w:rPr>
                              <w:spacing w:val="-7"/>
                              <w:sz w:val="20"/>
                            </w:rPr>
                            <w:t xml:space="preserve"> </w:t>
                          </w:r>
                          <w:r>
                            <w:rPr>
                              <w:sz w:val="20"/>
                            </w:rPr>
                            <w:t>ng</w:t>
                          </w:r>
                          <w:r>
                            <w:rPr>
                              <w:spacing w:val="-8"/>
                              <w:sz w:val="20"/>
                            </w:rPr>
                            <w:t xml:space="preserve"> </w:t>
                          </w:r>
                          <w:r>
                            <w:rPr>
                              <w:sz w:val="20"/>
                            </w:rPr>
                            <w:t>OMB</w:t>
                          </w:r>
                          <w:r>
                            <w:rPr>
                              <w:spacing w:val="-9"/>
                              <w:sz w:val="20"/>
                            </w:rPr>
                            <w:t xml:space="preserve"> </w:t>
                          </w:r>
                          <w:r>
                            <w:rPr>
                              <w:sz w:val="20"/>
                            </w:rPr>
                            <w:t>0938-</w:t>
                          </w:r>
                          <w:r>
                            <w:rPr>
                              <w:sz w:val="20"/>
                            </w:rPr>
                            <w:t>0702 Petsa</w:t>
                          </w:r>
                          <w:r>
                            <w:rPr>
                              <w:spacing w:val="-3"/>
                              <w:sz w:val="20"/>
                            </w:rPr>
                            <w:t xml:space="preserve"> </w:t>
                          </w:r>
                          <w:r>
                            <w:rPr>
                              <w:sz w:val="20"/>
                            </w:rPr>
                            <w:t>ng</w:t>
                          </w:r>
                          <w:r>
                            <w:rPr>
                              <w:spacing w:val="-1"/>
                              <w:sz w:val="20"/>
                            </w:rPr>
                            <w:t xml:space="preserve"> </w:t>
                          </w:r>
                          <w:r>
                            <w:rPr>
                              <w:sz w:val="20"/>
                            </w:rPr>
                            <w:t>Pagkapaso:</w:t>
                          </w:r>
                          <w:r>
                            <w:rPr>
                              <w:spacing w:val="-2"/>
                              <w:sz w:val="20"/>
                            </w:rPr>
                            <w:t xml:space="preserve"> </w:t>
                          </w:r>
                          <w:r>
                            <w:rPr>
                              <w:color w:val="000000"/>
                              <w:spacing w:val="-2"/>
                              <w:sz w:val="20"/>
                              <w:highlight w:val="cyan"/>
                            </w:rPr>
                            <w:t>XX/XX/XXXX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54.3pt;height:24.6pt;margin-top:35.43pt;margin-left:391.86pt;mso-position-horizontal-relative:page;mso-position-vertical-relative:page;position:absolute;z-index:-251657216" filled="f" stroked="f">
              <v:textbox inset="0,0,0,0">
                <w:txbxContent>
                  <w:p>
                    <w:pPr>
                      <w:spacing w:before="12"/>
                      <w:ind w:left="116" w:right="18" w:hanging="96"/>
                      <w:jc w:val="left"/>
                      <w:rPr>
                        <w:sz w:val="20"/>
                      </w:rPr>
                    </w:pPr>
                    <w:r>
                      <w:rPr>
                        <w:sz w:val="20"/>
                      </w:rPr>
                      <w:t>Num.</w:t>
                    </w:r>
                    <w:r>
                      <w:rPr>
                        <w:spacing w:val="-7"/>
                        <w:sz w:val="20"/>
                      </w:rPr>
                      <w:t xml:space="preserve"> </w:t>
                    </w:r>
                    <w:r>
                      <w:rPr>
                        <w:sz w:val="20"/>
                      </w:rPr>
                      <w:t>ng</w:t>
                    </w:r>
                    <w:r>
                      <w:rPr>
                        <w:spacing w:val="-8"/>
                        <w:sz w:val="20"/>
                      </w:rPr>
                      <w:t xml:space="preserve"> </w:t>
                    </w:r>
                    <w:r>
                      <w:rPr>
                        <w:sz w:val="20"/>
                      </w:rPr>
                      <w:t>Kontrol</w:t>
                    </w:r>
                    <w:r>
                      <w:rPr>
                        <w:spacing w:val="-7"/>
                        <w:sz w:val="20"/>
                      </w:rPr>
                      <w:t xml:space="preserve"> </w:t>
                    </w:r>
                    <w:r>
                      <w:rPr>
                        <w:sz w:val="20"/>
                      </w:rPr>
                      <w:t>ng</w:t>
                    </w:r>
                    <w:r>
                      <w:rPr>
                        <w:spacing w:val="-8"/>
                        <w:sz w:val="20"/>
                      </w:rPr>
                      <w:t xml:space="preserve"> </w:t>
                    </w:r>
                    <w:r>
                      <w:rPr>
                        <w:sz w:val="20"/>
                      </w:rPr>
                      <w:t>OMB</w:t>
                    </w:r>
                    <w:r>
                      <w:rPr>
                        <w:spacing w:val="-9"/>
                        <w:sz w:val="20"/>
                      </w:rPr>
                      <w:t xml:space="preserve"> </w:t>
                    </w:r>
                    <w:r>
                      <w:rPr>
                        <w:sz w:val="20"/>
                      </w:rPr>
                      <w:t>0938-</w:t>
                    </w:r>
                    <w:r>
                      <w:rPr>
                        <w:sz w:val="20"/>
                      </w:rPr>
                      <w:t>0702 Petsa</w:t>
                    </w:r>
                    <w:r>
                      <w:rPr>
                        <w:spacing w:val="-3"/>
                        <w:sz w:val="20"/>
                      </w:rPr>
                      <w:t xml:space="preserve"> </w:t>
                    </w:r>
                    <w:r>
                      <w:rPr>
                        <w:sz w:val="20"/>
                      </w:rPr>
                      <w:t>ng</w:t>
                    </w:r>
                    <w:r>
                      <w:rPr>
                        <w:spacing w:val="-1"/>
                        <w:sz w:val="20"/>
                      </w:rPr>
                      <w:t xml:space="preserve"> </w:t>
                    </w:r>
                    <w:r>
                      <w:rPr>
                        <w:sz w:val="20"/>
                      </w:rPr>
                      <w:t>Pagkapaso:</w:t>
                    </w:r>
                    <w:r>
                      <w:rPr>
                        <w:spacing w:val="-2"/>
                        <w:sz w:val="20"/>
                      </w:rPr>
                      <w:t xml:space="preserve"> </w:t>
                    </w:r>
                    <w:r>
                      <w:rPr>
                        <w:color w:val="000000"/>
                        <w:spacing w:val="-2"/>
                        <w:sz w:val="20"/>
                        <w:highlight w:val="cyan"/>
                      </w:rPr>
                      <w:t>XX/XX/XXXX</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3C5075"/>
    <w:multiLevelType w:val="hybridMultilevel"/>
    <w:tmpl w:val="00000000"/>
    <w:lvl w:ilvl="0">
      <w:start w:val="1"/>
      <w:numFmt w:val="decimal"/>
      <w:lvlText w:val="%1."/>
      <w:lvlJc w:val="left"/>
      <w:pPr>
        <w:ind w:left="360" w:hanging="30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start w:val="0"/>
      <w:numFmt w:val="bullet"/>
      <w:lvlText w:val="•"/>
      <w:lvlJc w:val="left"/>
      <w:pPr>
        <w:ind w:left="1332" w:hanging="300"/>
      </w:pPr>
      <w:rPr>
        <w:rFonts w:hint="default"/>
        <w:lang w:val="ms" w:eastAsia="en-US" w:bidi="ar-SA"/>
      </w:rPr>
    </w:lvl>
    <w:lvl w:ilvl="2">
      <w:start w:val="0"/>
      <w:numFmt w:val="bullet"/>
      <w:lvlText w:val="•"/>
      <w:lvlJc w:val="left"/>
      <w:pPr>
        <w:ind w:left="2304" w:hanging="300"/>
      </w:pPr>
      <w:rPr>
        <w:rFonts w:hint="default"/>
        <w:lang w:val="ms" w:eastAsia="en-US" w:bidi="ar-SA"/>
      </w:rPr>
    </w:lvl>
    <w:lvl w:ilvl="3">
      <w:start w:val="0"/>
      <w:numFmt w:val="bullet"/>
      <w:lvlText w:val="•"/>
      <w:lvlJc w:val="left"/>
      <w:pPr>
        <w:ind w:left="3276" w:hanging="300"/>
      </w:pPr>
      <w:rPr>
        <w:rFonts w:hint="default"/>
        <w:lang w:val="ms" w:eastAsia="en-US" w:bidi="ar-SA"/>
      </w:rPr>
    </w:lvl>
    <w:lvl w:ilvl="4">
      <w:start w:val="0"/>
      <w:numFmt w:val="bullet"/>
      <w:lvlText w:val="•"/>
      <w:lvlJc w:val="left"/>
      <w:pPr>
        <w:ind w:left="4248" w:hanging="300"/>
      </w:pPr>
      <w:rPr>
        <w:rFonts w:hint="default"/>
        <w:lang w:val="ms" w:eastAsia="en-US" w:bidi="ar-SA"/>
      </w:rPr>
    </w:lvl>
    <w:lvl w:ilvl="5">
      <w:start w:val="0"/>
      <w:numFmt w:val="bullet"/>
      <w:lvlText w:val="•"/>
      <w:lvlJc w:val="left"/>
      <w:pPr>
        <w:ind w:left="5220" w:hanging="300"/>
      </w:pPr>
      <w:rPr>
        <w:rFonts w:hint="default"/>
        <w:lang w:val="ms" w:eastAsia="en-US" w:bidi="ar-SA"/>
      </w:rPr>
    </w:lvl>
    <w:lvl w:ilvl="6">
      <w:start w:val="0"/>
      <w:numFmt w:val="bullet"/>
      <w:lvlText w:val="•"/>
      <w:lvlJc w:val="left"/>
      <w:pPr>
        <w:ind w:left="6192" w:hanging="300"/>
      </w:pPr>
      <w:rPr>
        <w:rFonts w:hint="default"/>
        <w:lang w:val="ms" w:eastAsia="en-US" w:bidi="ar-SA"/>
      </w:rPr>
    </w:lvl>
    <w:lvl w:ilvl="7">
      <w:start w:val="0"/>
      <w:numFmt w:val="bullet"/>
      <w:lvlText w:val="•"/>
      <w:lvlJc w:val="left"/>
      <w:pPr>
        <w:ind w:left="7164" w:hanging="300"/>
      </w:pPr>
      <w:rPr>
        <w:rFonts w:hint="default"/>
        <w:lang w:val="ms" w:eastAsia="en-US" w:bidi="ar-SA"/>
      </w:rPr>
    </w:lvl>
    <w:lvl w:ilvl="8">
      <w:start w:val="0"/>
      <w:numFmt w:val="bullet"/>
      <w:lvlText w:val="•"/>
      <w:lvlJc w:val="left"/>
      <w:pPr>
        <w:ind w:left="8136" w:hanging="300"/>
      </w:pPr>
      <w:rPr>
        <w:rFonts w:hint="default"/>
        <w:lang w:val="m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m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2"/>
      <w:szCs w:val="22"/>
      <w:lang w:val="ms" w:eastAsia="en-US" w:bidi="ar-SA"/>
    </w:rPr>
  </w:style>
  <w:style w:type="paragraph" w:styleId="ListParagraph">
    <w:name w:val="List Paragraph"/>
    <w:basedOn w:val="Normal"/>
    <w:uiPriority w:val="1"/>
    <w:qFormat/>
    <w:pPr>
      <w:ind w:left="360" w:right="415"/>
    </w:pPr>
    <w:rPr>
      <w:rFonts w:ascii="Times New Roman" w:eastAsia="Times New Roman" w:hAnsi="Times New Roman" w:cs="Times New Roman"/>
      <w:lang w:val="ms" w:eastAsia="en-US" w:bidi="ar-SA"/>
    </w:rPr>
  </w:style>
  <w:style w:type="paragraph" w:customStyle="1" w:styleId="TableParagraph">
    <w:name w:val="Table Paragraph"/>
    <w:basedOn w:val="Normal"/>
    <w:uiPriority w:val="1"/>
    <w:qFormat/>
    <w:rPr>
      <w:lang w:val="m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yperlink" Target="mailto:jose.gomez1@cms.hh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Modelong Paunawa sa Mga Nakatala sa Sariling-Pinondohang Hindi-Pederal na Pamahalaang Planong Pangkalusugan</dc:title>
  <cp:revision>0</cp:revision>
  <dcterms:created xsi:type="dcterms:W3CDTF">2025-08-09T17:41:25Z</dcterms:created>
  <dcterms:modified xsi:type="dcterms:W3CDTF">2025-08-09T17:41:25Z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Microsoft® Word LTSC</vt:lpwstr>
  </property>
  <property fmtid="{D5CDD505-2E9C-101B-9397-08002B2CF9AE}" pid="4" name="LastSaved">
    <vt:filetime>2025-08-09T00:00:00Z</vt:filetime>
  </property>
  <property fmtid="{D5CDD505-2E9C-101B-9397-08002B2CF9AE}" pid="5" name="Producer">
    <vt:lpwstr>Microsoft® Word LTSC</vt:lpwstr>
  </property>
</Properties>
</file>