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E17A8" w:rsidRPr="00DE17A8" w:rsidP="00615863" w14:paraId="4FC5542D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rFonts w:ascii="Times" w:hAnsi="Times"/>
          <w:b/>
          <w:bCs/>
        </w:rPr>
      </w:pPr>
      <w:r w:rsidRPr="00DE17A8">
        <w:rPr>
          <w:rFonts w:ascii="Times" w:hAnsi="Times"/>
          <w:b/>
          <w:bCs/>
        </w:rPr>
        <w:t>Attachment A</w:t>
      </w:r>
    </w:p>
    <w:p w:rsidR="0049171A" w:rsidP="00615863" w14:paraId="5455150C" w14:textId="53AF3E21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rFonts w:ascii="Times" w:hAnsi="Times"/>
        </w:rPr>
      </w:pPr>
      <w:r w:rsidRPr="3E5E9700">
        <w:rPr>
          <w:rFonts w:ascii="Times" w:hAnsi="Times"/>
        </w:rPr>
        <w:t>CMS Response to Public Comments Received for CMS-10277</w:t>
      </w:r>
    </w:p>
    <w:p w:rsidR="00702D1D" w:rsidP="3E5E9700" w14:paraId="7829D50C" w14:textId="591F1CA4">
      <w:pPr>
        <w:spacing w:before="240"/>
      </w:pPr>
      <w:r>
        <w:t xml:space="preserve">The Centers for Medicare and Medicaid Services (CMS) received comments from three (3) individual stakeholders. </w:t>
      </w:r>
      <w:r w:rsidR="00103DEA">
        <w:t xml:space="preserve">None of the comments were related to the information collection requests in CMS-10277. </w:t>
      </w:r>
      <w:r>
        <w:t>This is the reconciliation of the comments.</w:t>
      </w:r>
    </w:p>
    <w:p w:rsidR="00A832CE" w:rsidRPr="00A832CE" w:rsidP="3E5E9700" w14:paraId="07046CB0" w14:textId="77777777">
      <w:pPr>
        <w:spacing w:before="240"/>
        <w:rPr>
          <w:b/>
          <w:bCs/>
          <w:u w:val="single"/>
        </w:rPr>
      </w:pPr>
      <w:r w:rsidRPr="3E5E9700">
        <w:rPr>
          <w:b/>
          <w:bCs/>
          <w:u w:val="single"/>
        </w:rPr>
        <w:t xml:space="preserve">Comment:  </w:t>
      </w:r>
    </w:p>
    <w:p w:rsidR="00A832CE" w:rsidRPr="00A832CE" w:rsidP="00A832CE" w14:paraId="0D24004B" w14:textId="5E87FD08">
      <w:pPr>
        <w:rPr>
          <w:bCs/>
        </w:rPr>
      </w:pPr>
      <w:r w:rsidRPr="00A832CE">
        <w:rPr>
          <w:bCs/>
        </w:rPr>
        <w:t>CMS received a</w:t>
      </w:r>
      <w:r w:rsidR="002D7C6E">
        <w:rPr>
          <w:bCs/>
        </w:rPr>
        <w:t xml:space="preserve">n </w:t>
      </w:r>
      <w:r w:rsidR="004E5907">
        <w:rPr>
          <w:bCs/>
        </w:rPr>
        <w:t xml:space="preserve">individual </w:t>
      </w:r>
      <w:r w:rsidR="00605929">
        <w:rPr>
          <w:bCs/>
        </w:rPr>
        <w:t xml:space="preserve">recommending </w:t>
      </w:r>
      <w:r w:rsidR="004E5907">
        <w:rPr>
          <w:bCs/>
        </w:rPr>
        <w:t xml:space="preserve">continued </w:t>
      </w:r>
      <w:r w:rsidRPr="00A832CE">
        <w:rPr>
          <w:bCs/>
        </w:rPr>
        <w:t xml:space="preserve">access to hospices and </w:t>
      </w:r>
      <w:r w:rsidR="004E5907">
        <w:rPr>
          <w:bCs/>
        </w:rPr>
        <w:t xml:space="preserve">other </w:t>
      </w:r>
      <w:r w:rsidRPr="00A832CE">
        <w:rPr>
          <w:bCs/>
        </w:rPr>
        <w:t xml:space="preserve">health care </w:t>
      </w:r>
      <w:r w:rsidR="004E5907">
        <w:rPr>
          <w:bCs/>
        </w:rPr>
        <w:t>services for individuals over the</w:t>
      </w:r>
      <w:r w:rsidRPr="00A832CE">
        <w:rPr>
          <w:bCs/>
        </w:rPr>
        <w:t xml:space="preserve"> age of 65</w:t>
      </w:r>
      <w:r w:rsidR="004E5907">
        <w:rPr>
          <w:bCs/>
        </w:rPr>
        <w:t xml:space="preserve"> and those with </w:t>
      </w:r>
      <w:r w:rsidRPr="00A832CE">
        <w:rPr>
          <w:bCs/>
        </w:rPr>
        <w:t>disabilities</w:t>
      </w:r>
      <w:r w:rsidR="004E5907">
        <w:rPr>
          <w:bCs/>
        </w:rPr>
        <w:t xml:space="preserve"> as well as</w:t>
      </w:r>
      <w:r w:rsidRPr="00A832CE">
        <w:rPr>
          <w:bCs/>
        </w:rPr>
        <w:t xml:space="preserve"> their caretakers</w:t>
      </w:r>
      <w:r w:rsidR="002D7C6E">
        <w:rPr>
          <w:bCs/>
        </w:rPr>
        <w:t>.</w:t>
      </w:r>
    </w:p>
    <w:p w:rsidR="00A832CE" w:rsidRPr="00A832CE" w:rsidP="00A832CE" w14:paraId="392C0075" w14:textId="77777777">
      <w:pPr>
        <w:rPr>
          <w:b/>
          <w:u w:val="single"/>
        </w:rPr>
      </w:pPr>
    </w:p>
    <w:p w:rsidR="00A832CE" w:rsidRPr="00A832CE" w:rsidP="00A832CE" w14:paraId="681A5FB8" w14:textId="77777777">
      <w:pPr>
        <w:rPr>
          <w:b/>
          <w:u w:val="single"/>
        </w:rPr>
      </w:pPr>
      <w:r w:rsidRPr="3E5E9700">
        <w:rPr>
          <w:b/>
          <w:bCs/>
          <w:u w:val="single"/>
        </w:rPr>
        <w:t xml:space="preserve">Response:  </w:t>
      </w:r>
    </w:p>
    <w:p w:rsidR="3E5E9700" w:rsidP="3E5E9700" w14:paraId="0A2A6695" w14:textId="34961E4D">
      <w:pPr>
        <w:rPr>
          <w:b/>
          <w:bCs/>
        </w:rPr>
      </w:pPr>
    </w:p>
    <w:p w:rsidR="3E5E9700" w:rsidP="3E5E9700" w14:paraId="2D0B8E3F" w14:textId="7143A5B4">
      <w:pPr>
        <w:rPr>
          <w:b/>
          <w:bCs/>
        </w:rPr>
      </w:pPr>
      <w:r w:rsidRPr="3E5E9700">
        <w:rPr>
          <w:b/>
          <w:bCs/>
        </w:rPr>
        <w:t xml:space="preserve">CMS appreciates the comment and concern expressed by this commenter. However, the comment is not related to the information collection. </w:t>
      </w:r>
    </w:p>
    <w:p w:rsidR="3E5E9700" w:rsidP="3E5E9700" w14:paraId="25D0F2A3" w14:textId="688551D3">
      <w:pPr>
        <w:rPr>
          <w:b/>
          <w:bCs/>
        </w:rPr>
      </w:pPr>
    </w:p>
    <w:p w:rsidR="00A832CE" w:rsidP="00A832CE" w14:paraId="5B96D833" w14:textId="77777777">
      <w:pPr>
        <w:rPr>
          <w:u w:val="single"/>
        </w:rPr>
      </w:pPr>
      <w:r w:rsidRPr="3E5E9700">
        <w:rPr>
          <w:b/>
          <w:bCs/>
          <w:u w:val="single"/>
        </w:rPr>
        <w:t>Comment:</w:t>
      </w:r>
      <w:r w:rsidRPr="3E5E9700">
        <w:rPr>
          <w:u w:val="single"/>
        </w:rPr>
        <w:t xml:space="preserve"> </w:t>
      </w:r>
    </w:p>
    <w:p w:rsidR="00A832CE" w:rsidP="00A832CE" w14:paraId="6AF48825" w14:textId="1C996C01">
      <w:r>
        <w:rPr>
          <w:rFonts w:ascii="Times" w:hAnsi="Times"/>
        </w:rPr>
        <w:t>CMS</w:t>
      </w:r>
      <w:r w:rsidRPr="003F3B78">
        <w:rPr>
          <w:rFonts w:ascii="Times" w:hAnsi="Times"/>
        </w:rPr>
        <w:t xml:space="preserve"> received </w:t>
      </w:r>
      <w:r>
        <w:rPr>
          <w:rFonts w:ascii="Times" w:hAnsi="Times"/>
        </w:rPr>
        <w:t xml:space="preserve">a </w:t>
      </w:r>
      <w:r w:rsidRPr="003F3B78">
        <w:rPr>
          <w:rFonts w:ascii="Times" w:hAnsi="Times"/>
        </w:rPr>
        <w:t>comment</w:t>
      </w:r>
      <w:r>
        <w:rPr>
          <w:rFonts w:ascii="Times" w:hAnsi="Times"/>
        </w:rPr>
        <w:t xml:space="preserve"> from </w:t>
      </w:r>
      <w:r w:rsidR="002D7C6E">
        <w:rPr>
          <w:rFonts w:ascii="Times" w:hAnsi="Times"/>
        </w:rPr>
        <w:t xml:space="preserve">an individual </w:t>
      </w:r>
      <w:r w:rsidR="004E5907">
        <w:rPr>
          <w:rFonts w:ascii="Times" w:hAnsi="Times"/>
        </w:rPr>
        <w:t xml:space="preserve">supporting </w:t>
      </w:r>
      <w:r w:rsidR="00605929">
        <w:rPr>
          <w:rFonts w:ascii="Times" w:hAnsi="Times"/>
        </w:rPr>
        <w:t xml:space="preserve">the need for the </w:t>
      </w:r>
      <w:r w:rsidR="002D7C6E">
        <w:rPr>
          <w:rFonts w:ascii="Times" w:hAnsi="Times"/>
        </w:rPr>
        <w:t>M</w:t>
      </w:r>
      <w:r w:rsidRPr="002D7C6E" w:rsidR="002D7C6E">
        <w:rPr>
          <w:rFonts w:ascii="Times" w:hAnsi="Times"/>
        </w:rPr>
        <w:t xml:space="preserve">edicare and Medicaid </w:t>
      </w:r>
      <w:r w:rsidR="004E5907">
        <w:rPr>
          <w:rFonts w:ascii="Times" w:hAnsi="Times"/>
        </w:rPr>
        <w:t xml:space="preserve">programs </w:t>
      </w:r>
      <w:r w:rsidR="00605929">
        <w:rPr>
          <w:rFonts w:ascii="Times" w:hAnsi="Times"/>
        </w:rPr>
        <w:t xml:space="preserve">to </w:t>
      </w:r>
      <w:r w:rsidR="004E5907">
        <w:rPr>
          <w:rFonts w:ascii="Times" w:hAnsi="Times"/>
        </w:rPr>
        <w:t xml:space="preserve">cover </w:t>
      </w:r>
      <w:r w:rsidR="002D7C6E">
        <w:rPr>
          <w:rFonts w:ascii="Times" w:hAnsi="Times"/>
        </w:rPr>
        <w:t xml:space="preserve">end of life health care </w:t>
      </w:r>
      <w:r w:rsidR="004E5907">
        <w:rPr>
          <w:rFonts w:ascii="Times" w:hAnsi="Times"/>
        </w:rPr>
        <w:t>assistance</w:t>
      </w:r>
      <w:r w:rsidRPr="002D7C6E" w:rsidR="002D7C6E">
        <w:rPr>
          <w:rFonts w:ascii="Times" w:hAnsi="Times"/>
        </w:rPr>
        <w:t xml:space="preserve">. </w:t>
      </w:r>
    </w:p>
    <w:p w:rsidR="00A832CE" w:rsidP="00A832CE" w14:paraId="4217F0A6" w14:textId="77777777">
      <w:pPr>
        <w:rPr>
          <w:rFonts w:ascii="Times" w:hAnsi="Times"/>
        </w:rPr>
      </w:pPr>
    </w:p>
    <w:p w:rsidR="00A832CE" w:rsidP="00A832CE" w14:paraId="2B77D7DD" w14:textId="77777777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A832CE" w:rsidP="00A832CE" w14:paraId="2FA0FEAC" w14:textId="77777777">
      <w:pPr>
        <w:rPr>
          <w:b/>
          <w:u w:val="single"/>
        </w:rPr>
      </w:pPr>
    </w:p>
    <w:p w:rsidR="002D7C6E" w:rsidRPr="002D7C6E" w:rsidP="002D7C6E" w14:paraId="4F4AC1DA" w14:textId="77777777">
      <w:pPr>
        <w:rPr>
          <w:b/>
        </w:rPr>
      </w:pPr>
      <w:r w:rsidRPr="00A832CE">
        <w:rPr>
          <w:b/>
        </w:rPr>
        <w:t xml:space="preserve">CMS appreciates the comment and concern expressed by this commenter. However, the comment is not related to the information collection. </w:t>
      </w:r>
    </w:p>
    <w:p w:rsidR="00A832CE" w:rsidP="00A832CE" w14:paraId="4E56C79A" w14:textId="77777777">
      <w:pPr>
        <w:rPr>
          <w:b/>
        </w:rPr>
      </w:pPr>
    </w:p>
    <w:p w:rsidR="00A832CE" w:rsidP="00A832CE" w14:paraId="5A4213DE" w14:textId="77777777">
      <w:pPr>
        <w:rPr>
          <w:u w:val="single"/>
        </w:rPr>
      </w:pPr>
      <w:r w:rsidRPr="3E5E9700">
        <w:rPr>
          <w:b/>
          <w:bCs/>
          <w:u w:val="single"/>
        </w:rPr>
        <w:t>Comment:</w:t>
      </w:r>
      <w:r w:rsidRPr="3E5E9700">
        <w:rPr>
          <w:u w:val="single"/>
        </w:rPr>
        <w:t xml:space="preserve"> </w:t>
      </w:r>
    </w:p>
    <w:p w:rsidR="00B67419" w:rsidP="00A832CE" w14:paraId="2D43FBC4" w14:textId="0E647FDD">
      <w:r>
        <w:rPr>
          <w:rFonts w:ascii="Times" w:hAnsi="Times"/>
        </w:rPr>
        <w:t>CMS</w:t>
      </w:r>
      <w:r w:rsidRPr="003F3B78">
        <w:rPr>
          <w:rFonts w:ascii="Times" w:hAnsi="Times"/>
        </w:rPr>
        <w:t xml:space="preserve"> received </w:t>
      </w:r>
      <w:r>
        <w:rPr>
          <w:rFonts w:ascii="Times" w:hAnsi="Times"/>
        </w:rPr>
        <w:t xml:space="preserve">a </w:t>
      </w:r>
      <w:r w:rsidRPr="003F3B78">
        <w:rPr>
          <w:rFonts w:ascii="Times" w:hAnsi="Times"/>
        </w:rPr>
        <w:t>comment</w:t>
      </w:r>
      <w:r>
        <w:rPr>
          <w:rFonts w:ascii="Times" w:hAnsi="Times"/>
        </w:rPr>
        <w:t xml:space="preserve"> from </w:t>
      </w:r>
      <w:r>
        <w:rPr>
          <w:rFonts w:ascii="Times" w:hAnsi="Times"/>
        </w:rPr>
        <w:t xml:space="preserve">an individual </w:t>
      </w:r>
      <w:r w:rsidR="00605929">
        <w:rPr>
          <w:rFonts w:ascii="Times" w:hAnsi="Times"/>
        </w:rPr>
        <w:t xml:space="preserve">expressing concern that the </w:t>
      </w:r>
      <w:r w:rsidRPr="00B67419">
        <w:t>Conditions of Participation (CoPs) for hospices</w:t>
      </w:r>
      <w:r w:rsidR="00605929">
        <w:t xml:space="preserve"> duplicate existing state licensing requirements. Instead, the commenter recommen</w:t>
      </w:r>
      <w:r w:rsidR="00976FC5">
        <w:t xml:space="preserve">ds states be allowed to test oversight models and </w:t>
      </w:r>
      <w:r w:rsidR="007D0B10">
        <w:t xml:space="preserve">suggests </w:t>
      </w:r>
      <w:r w:rsidR="00976FC5">
        <w:t xml:space="preserve">that </w:t>
      </w:r>
      <w:r w:rsidR="007D0B10">
        <w:t>s</w:t>
      </w:r>
      <w:r w:rsidR="00976FC5">
        <w:t>tates with “weaker regulations”</w:t>
      </w:r>
      <w:r w:rsidR="007D0B10">
        <w:t xml:space="preserve"> can be given guidance or grants by CMS.</w:t>
      </w:r>
    </w:p>
    <w:p w:rsidR="00A832CE" w:rsidP="00A832CE" w14:paraId="4EDD6618" w14:textId="77777777">
      <w:pPr>
        <w:rPr>
          <w:rFonts w:ascii="Times" w:hAnsi="Times"/>
        </w:rPr>
      </w:pPr>
    </w:p>
    <w:p w:rsidR="00A832CE" w:rsidP="00A832CE" w14:paraId="1EA2873B" w14:textId="77777777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A832CE" w:rsidP="00A832CE" w14:paraId="5C2A941C" w14:textId="77777777">
      <w:pPr>
        <w:rPr>
          <w:b/>
          <w:u w:val="single"/>
        </w:rPr>
      </w:pPr>
    </w:p>
    <w:p w:rsidR="00976FC5" w:rsidP="00605929" w14:paraId="52B841B3" w14:textId="060EABEE">
      <w:pPr>
        <w:rPr>
          <w:b/>
        </w:rPr>
      </w:pPr>
      <w:r w:rsidRPr="00A832CE">
        <w:rPr>
          <w:b/>
        </w:rPr>
        <w:t xml:space="preserve">CMS appreciates the comment and concern expressed by this commenter. However, the comment is not </w:t>
      </w:r>
      <w:r w:rsidR="007D0B10">
        <w:rPr>
          <w:b/>
        </w:rPr>
        <w:t xml:space="preserve">specifically </w:t>
      </w:r>
      <w:r w:rsidRPr="00A832CE">
        <w:rPr>
          <w:b/>
        </w:rPr>
        <w:t>related to the information collection</w:t>
      </w:r>
      <w:r w:rsidR="007D0B10">
        <w:rPr>
          <w:b/>
        </w:rPr>
        <w:t xml:space="preserve"> </w:t>
      </w:r>
      <w:r w:rsidR="003B53A8">
        <w:rPr>
          <w:b/>
        </w:rPr>
        <w:t>that is subject to the Paperwork Reduction Act (PRA)</w:t>
      </w:r>
      <w:r w:rsidRPr="00A832CE">
        <w:rPr>
          <w:b/>
        </w:rPr>
        <w:t xml:space="preserve">. </w:t>
      </w:r>
    </w:p>
    <w:p w:rsidR="00976FC5" w:rsidP="00605929" w14:paraId="590655F2" w14:textId="77777777">
      <w:pPr>
        <w:rPr>
          <w:b/>
        </w:rPr>
      </w:pPr>
    </w:p>
    <w:p w:rsidR="00605929" w:rsidP="038C686D" w14:paraId="7CD7FAD7" w14:textId="73D068FD">
      <w:pPr>
        <w:rPr>
          <w:b/>
          <w:bCs/>
        </w:rPr>
      </w:pPr>
      <w:r w:rsidRPr="038C686D">
        <w:rPr>
          <w:b/>
          <w:bCs/>
        </w:rPr>
        <w:t>Furthermore, any changes to the Conditions of Participation (CoPs) (including removing them as a requirement for Medicare certification) can only be done through rulemaking, CMS requests commentors to comment on proposed rules where changes, modifications and or removal of Hospice CoPs are being proposed.</w:t>
      </w:r>
    </w:p>
    <w:sectPr w:rsidSect="005653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086479"/>
    <w:multiLevelType w:val="hybridMultilevel"/>
    <w:tmpl w:val="6FE87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24C15"/>
    <w:multiLevelType w:val="hybridMultilevel"/>
    <w:tmpl w:val="1C3A37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582500"/>
    <w:multiLevelType w:val="multilevel"/>
    <w:tmpl w:val="6512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830DF"/>
    <w:multiLevelType w:val="hybridMultilevel"/>
    <w:tmpl w:val="33C210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1A64E4"/>
    <w:multiLevelType w:val="hybridMultilevel"/>
    <w:tmpl w:val="B43E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7F4F51"/>
    <w:multiLevelType w:val="hybridMultilevel"/>
    <w:tmpl w:val="FC527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5657F"/>
    <w:multiLevelType w:val="hybridMultilevel"/>
    <w:tmpl w:val="829879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9B7C28"/>
    <w:multiLevelType w:val="hybrid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F3141D"/>
    <w:multiLevelType w:val="hybridMultilevel"/>
    <w:tmpl w:val="8E909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D6D34"/>
    <w:multiLevelType w:val="hybridMultilevel"/>
    <w:tmpl w:val="29142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244C34"/>
    <w:multiLevelType w:val="hybridMultilevel"/>
    <w:tmpl w:val="F9BC4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665782">
    <w:abstractNumId w:val="8"/>
  </w:num>
  <w:num w:numId="2" w16cid:durableId="1153446927">
    <w:abstractNumId w:val="7"/>
  </w:num>
  <w:num w:numId="3" w16cid:durableId="1280407673">
    <w:abstractNumId w:val="1"/>
  </w:num>
  <w:num w:numId="4" w16cid:durableId="952057769">
    <w:abstractNumId w:val="4"/>
  </w:num>
  <w:num w:numId="5" w16cid:durableId="816069644">
    <w:abstractNumId w:val="2"/>
  </w:num>
  <w:num w:numId="6" w16cid:durableId="530533033">
    <w:abstractNumId w:val="5"/>
  </w:num>
  <w:num w:numId="7" w16cid:durableId="1188327053">
    <w:abstractNumId w:val="3"/>
  </w:num>
  <w:num w:numId="8" w16cid:durableId="1958412697">
    <w:abstractNumId w:val="11"/>
  </w:num>
  <w:num w:numId="9" w16cid:durableId="1757163519">
    <w:abstractNumId w:val="10"/>
  </w:num>
  <w:num w:numId="10" w16cid:durableId="1070425643">
    <w:abstractNumId w:val="6"/>
  </w:num>
  <w:num w:numId="11" w16cid:durableId="286814899">
    <w:abstractNumId w:val="0"/>
  </w:num>
  <w:num w:numId="12" w16cid:durableId="9420283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1A"/>
    <w:rsid w:val="000049B2"/>
    <w:rsid w:val="00022281"/>
    <w:rsid w:val="00041AF4"/>
    <w:rsid w:val="000448F3"/>
    <w:rsid w:val="00044DA8"/>
    <w:rsid w:val="00062854"/>
    <w:rsid w:val="00076096"/>
    <w:rsid w:val="0009537B"/>
    <w:rsid w:val="000C5114"/>
    <w:rsid w:val="000C54F0"/>
    <w:rsid w:val="000D6E42"/>
    <w:rsid w:val="000F00F3"/>
    <w:rsid w:val="00101812"/>
    <w:rsid w:val="00103DEA"/>
    <w:rsid w:val="0013460F"/>
    <w:rsid w:val="001417C9"/>
    <w:rsid w:val="00142591"/>
    <w:rsid w:val="00156E2C"/>
    <w:rsid w:val="0016736B"/>
    <w:rsid w:val="00177C73"/>
    <w:rsid w:val="001946D4"/>
    <w:rsid w:val="001D2211"/>
    <w:rsid w:val="001D29FA"/>
    <w:rsid w:val="001D5836"/>
    <w:rsid w:val="001F3040"/>
    <w:rsid w:val="001F4597"/>
    <w:rsid w:val="00201B40"/>
    <w:rsid w:val="00210719"/>
    <w:rsid w:val="002227E6"/>
    <w:rsid w:val="00262089"/>
    <w:rsid w:val="00271068"/>
    <w:rsid w:val="00287147"/>
    <w:rsid w:val="00295AA0"/>
    <w:rsid w:val="002B48C2"/>
    <w:rsid w:val="002D2683"/>
    <w:rsid w:val="002D7C6E"/>
    <w:rsid w:val="002E27CC"/>
    <w:rsid w:val="00316FAD"/>
    <w:rsid w:val="00341DAF"/>
    <w:rsid w:val="00362539"/>
    <w:rsid w:val="00366EA9"/>
    <w:rsid w:val="0037563A"/>
    <w:rsid w:val="00384B8D"/>
    <w:rsid w:val="003963C9"/>
    <w:rsid w:val="003A7A83"/>
    <w:rsid w:val="003B53A8"/>
    <w:rsid w:val="003B765F"/>
    <w:rsid w:val="003D45DD"/>
    <w:rsid w:val="003F3B78"/>
    <w:rsid w:val="003F5C39"/>
    <w:rsid w:val="004042A3"/>
    <w:rsid w:val="0044222E"/>
    <w:rsid w:val="00445452"/>
    <w:rsid w:val="004459CB"/>
    <w:rsid w:val="0045799C"/>
    <w:rsid w:val="004627C5"/>
    <w:rsid w:val="0049171A"/>
    <w:rsid w:val="00494C5B"/>
    <w:rsid w:val="0049532E"/>
    <w:rsid w:val="004A6F6D"/>
    <w:rsid w:val="004C2F76"/>
    <w:rsid w:val="004E5907"/>
    <w:rsid w:val="004F356A"/>
    <w:rsid w:val="004F581C"/>
    <w:rsid w:val="0052121F"/>
    <w:rsid w:val="0052433B"/>
    <w:rsid w:val="0052691B"/>
    <w:rsid w:val="005375AF"/>
    <w:rsid w:val="00540B45"/>
    <w:rsid w:val="005653CB"/>
    <w:rsid w:val="00580F2C"/>
    <w:rsid w:val="00581FB4"/>
    <w:rsid w:val="005A151D"/>
    <w:rsid w:val="005B352E"/>
    <w:rsid w:val="005C0B67"/>
    <w:rsid w:val="005C3424"/>
    <w:rsid w:val="005D58B3"/>
    <w:rsid w:val="00601F20"/>
    <w:rsid w:val="00605929"/>
    <w:rsid w:val="00615863"/>
    <w:rsid w:val="006212AB"/>
    <w:rsid w:val="0063464C"/>
    <w:rsid w:val="00634E47"/>
    <w:rsid w:val="00636B93"/>
    <w:rsid w:val="00636D92"/>
    <w:rsid w:val="00640576"/>
    <w:rsid w:val="0064120B"/>
    <w:rsid w:val="006517C2"/>
    <w:rsid w:val="00653402"/>
    <w:rsid w:val="00662ECA"/>
    <w:rsid w:val="0066703A"/>
    <w:rsid w:val="00680298"/>
    <w:rsid w:val="006C3B95"/>
    <w:rsid w:val="006D02D1"/>
    <w:rsid w:val="006D4B02"/>
    <w:rsid w:val="006D518D"/>
    <w:rsid w:val="006D6922"/>
    <w:rsid w:val="006E5087"/>
    <w:rsid w:val="006E587A"/>
    <w:rsid w:val="00700A73"/>
    <w:rsid w:val="00702D1D"/>
    <w:rsid w:val="00726B20"/>
    <w:rsid w:val="00736BA8"/>
    <w:rsid w:val="007502C7"/>
    <w:rsid w:val="007615B9"/>
    <w:rsid w:val="0076562D"/>
    <w:rsid w:val="007722FF"/>
    <w:rsid w:val="007814FB"/>
    <w:rsid w:val="007B5CF2"/>
    <w:rsid w:val="007B66F8"/>
    <w:rsid w:val="007B7AAB"/>
    <w:rsid w:val="007C78FA"/>
    <w:rsid w:val="007C7F1B"/>
    <w:rsid w:val="007D0B10"/>
    <w:rsid w:val="007D43D4"/>
    <w:rsid w:val="007E7465"/>
    <w:rsid w:val="007F445B"/>
    <w:rsid w:val="00810A9B"/>
    <w:rsid w:val="00837ECE"/>
    <w:rsid w:val="00845CAD"/>
    <w:rsid w:val="00864C17"/>
    <w:rsid w:val="00866C74"/>
    <w:rsid w:val="0086729A"/>
    <w:rsid w:val="008674F2"/>
    <w:rsid w:val="00871473"/>
    <w:rsid w:val="00871C35"/>
    <w:rsid w:val="00873620"/>
    <w:rsid w:val="00886D32"/>
    <w:rsid w:val="008A1A4B"/>
    <w:rsid w:val="008C3C0D"/>
    <w:rsid w:val="008E0820"/>
    <w:rsid w:val="0090229E"/>
    <w:rsid w:val="00904ED2"/>
    <w:rsid w:val="00906117"/>
    <w:rsid w:val="009154A7"/>
    <w:rsid w:val="00915CCC"/>
    <w:rsid w:val="00926CDC"/>
    <w:rsid w:val="00931216"/>
    <w:rsid w:val="0093121F"/>
    <w:rsid w:val="00932675"/>
    <w:rsid w:val="00933B11"/>
    <w:rsid w:val="00945C92"/>
    <w:rsid w:val="00961F22"/>
    <w:rsid w:val="00964B21"/>
    <w:rsid w:val="00966CEE"/>
    <w:rsid w:val="00972E64"/>
    <w:rsid w:val="00976FC5"/>
    <w:rsid w:val="00990BF3"/>
    <w:rsid w:val="009A1E1C"/>
    <w:rsid w:val="009A2080"/>
    <w:rsid w:val="009A5E6A"/>
    <w:rsid w:val="009A6CF7"/>
    <w:rsid w:val="009B0D71"/>
    <w:rsid w:val="009D5A79"/>
    <w:rsid w:val="009F4354"/>
    <w:rsid w:val="00A10E4F"/>
    <w:rsid w:val="00A16EE7"/>
    <w:rsid w:val="00A21042"/>
    <w:rsid w:val="00A22982"/>
    <w:rsid w:val="00A353A3"/>
    <w:rsid w:val="00A43760"/>
    <w:rsid w:val="00A55E20"/>
    <w:rsid w:val="00A82343"/>
    <w:rsid w:val="00A832CE"/>
    <w:rsid w:val="00A90CD9"/>
    <w:rsid w:val="00AA0721"/>
    <w:rsid w:val="00AC53CC"/>
    <w:rsid w:val="00AC692C"/>
    <w:rsid w:val="00AC78A4"/>
    <w:rsid w:val="00AE702D"/>
    <w:rsid w:val="00AF22D2"/>
    <w:rsid w:val="00AF2B8B"/>
    <w:rsid w:val="00AF2B95"/>
    <w:rsid w:val="00AF5017"/>
    <w:rsid w:val="00B27E6A"/>
    <w:rsid w:val="00B30227"/>
    <w:rsid w:val="00B5657C"/>
    <w:rsid w:val="00B568C7"/>
    <w:rsid w:val="00B612E7"/>
    <w:rsid w:val="00B65F98"/>
    <w:rsid w:val="00B67419"/>
    <w:rsid w:val="00B7047F"/>
    <w:rsid w:val="00B809CA"/>
    <w:rsid w:val="00B81923"/>
    <w:rsid w:val="00B9148E"/>
    <w:rsid w:val="00B94F02"/>
    <w:rsid w:val="00BA2E5D"/>
    <w:rsid w:val="00BA3AE8"/>
    <w:rsid w:val="00BC0DE2"/>
    <w:rsid w:val="00BD72B2"/>
    <w:rsid w:val="00BE1A41"/>
    <w:rsid w:val="00BE22CD"/>
    <w:rsid w:val="00BE65EF"/>
    <w:rsid w:val="00BF3A41"/>
    <w:rsid w:val="00BF5084"/>
    <w:rsid w:val="00C015D6"/>
    <w:rsid w:val="00C05228"/>
    <w:rsid w:val="00C0735E"/>
    <w:rsid w:val="00C27158"/>
    <w:rsid w:val="00C31039"/>
    <w:rsid w:val="00C31EB8"/>
    <w:rsid w:val="00C41084"/>
    <w:rsid w:val="00C832A3"/>
    <w:rsid w:val="00C8593B"/>
    <w:rsid w:val="00C93694"/>
    <w:rsid w:val="00C93A81"/>
    <w:rsid w:val="00CA225F"/>
    <w:rsid w:val="00CA77CE"/>
    <w:rsid w:val="00CB0830"/>
    <w:rsid w:val="00CB1E3E"/>
    <w:rsid w:val="00CB66C3"/>
    <w:rsid w:val="00CC6950"/>
    <w:rsid w:val="00CC6BC9"/>
    <w:rsid w:val="00CD5771"/>
    <w:rsid w:val="00CF75C7"/>
    <w:rsid w:val="00CF7C93"/>
    <w:rsid w:val="00D14406"/>
    <w:rsid w:val="00D410F6"/>
    <w:rsid w:val="00D426A3"/>
    <w:rsid w:val="00D46D10"/>
    <w:rsid w:val="00DA2B97"/>
    <w:rsid w:val="00DB11A5"/>
    <w:rsid w:val="00DB2CF7"/>
    <w:rsid w:val="00DB4001"/>
    <w:rsid w:val="00DC44F2"/>
    <w:rsid w:val="00DC545C"/>
    <w:rsid w:val="00DE17A8"/>
    <w:rsid w:val="00DE3937"/>
    <w:rsid w:val="00DE5B73"/>
    <w:rsid w:val="00DF66E6"/>
    <w:rsid w:val="00E16DFC"/>
    <w:rsid w:val="00E2291D"/>
    <w:rsid w:val="00E2537A"/>
    <w:rsid w:val="00E35B10"/>
    <w:rsid w:val="00E44D91"/>
    <w:rsid w:val="00E46C81"/>
    <w:rsid w:val="00E66853"/>
    <w:rsid w:val="00E70ECF"/>
    <w:rsid w:val="00E74CC5"/>
    <w:rsid w:val="00E80738"/>
    <w:rsid w:val="00EA18D8"/>
    <w:rsid w:val="00EA34F0"/>
    <w:rsid w:val="00EA6C52"/>
    <w:rsid w:val="00EB19AD"/>
    <w:rsid w:val="00EB6674"/>
    <w:rsid w:val="00EC00E6"/>
    <w:rsid w:val="00EC02E1"/>
    <w:rsid w:val="00EC547F"/>
    <w:rsid w:val="00ED1BC6"/>
    <w:rsid w:val="00ED4611"/>
    <w:rsid w:val="00EF660C"/>
    <w:rsid w:val="00EF7379"/>
    <w:rsid w:val="00F014CB"/>
    <w:rsid w:val="00F04051"/>
    <w:rsid w:val="00F23C69"/>
    <w:rsid w:val="00F23E22"/>
    <w:rsid w:val="00F2738F"/>
    <w:rsid w:val="00F3456D"/>
    <w:rsid w:val="00F56CC6"/>
    <w:rsid w:val="00F67F7F"/>
    <w:rsid w:val="00F80368"/>
    <w:rsid w:val="00F84D7B"/>
    <w:rsid w:val="00F87B96"/>
    <w:rsid w:val="00FA0E72"/>
    <w:rsid w:val="00FC7A8B"/>
    <w:rsid w:val="00FE6EEA"/>
    <w:rsid w:val="00FF1DD5"/>
    <w:rsid w:val="038C686D"/>
    <w:rsid w:val="3E5E97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D2FAAB"/>
  <w15:chartTrackingRefBased/>
  <w15:docId w15:val="{C40E5C70-0556-4782-AA49-9EA5BC40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7A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915C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5C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5CCC"/>
  </w:style>
  <w:style w:type="paragraph" w:styleId="CommentSubject">
    <w:name w:val="annotation subject"/>
    <w:basedOn w:val="CommentText"/>
    <w:next w:val="CommentText"/>
    <w:link w:val="CommentSubjectChar"/>
    <w:rsid w:val="00915CCC"/>
    <w:rPr>
      <w:b/>
      <w:bCs/>
    </w:rPr>
  </w:style>
  <w:style w:type="character" w:customStyle="1" w:styleId="CommentSubjectChar">
    <w:name w:val="Comment Subject Char"/>
    <w:link w:val="CommentSubject"/>
    <w:rsid w:val="00915CCC"/>
    <w:rPr>
      <w:b/>
      <w:bCs/>
    </w:rPr>
  </w:style>
  <w:style w:type="paragraph" w:styleId="BalloonText">
    <w:name w:val="Balloon Text"/>
    <w:basedOn w:val="Normal"/>
    <w:link w:val="BalloonTextChar"/>
    <w:rsid w:val="00915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5C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7A83"/>
    <w:pPr>
      <w:ind w:left="720"/>
    </w:pPr>
  </w:style>
  <w:style w:type="character" w:styleId="FootnoteReference">
    <w:name w:val="footnote reference"/>
    <w:uiPriority w:val="99"/>
    <w:qFormat/>
    <w:rsid w:val="000C54F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superscript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0C54F0"/>
    <w:rPr>
      <w:snapToGrid w:val="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54F0"/>
    <w:rPr>
      <w:snapToGrid w:val="0"/>
      <w:sz w:val="18"/>
    </w:rPr>
  </w:style>
  <w:style w:type="character" w:customStyle="1" w:styleId="StyleFootnoteReference11ptSuperscript">
    <w:name w:val="Style Footnote Reference + 11 pt Superscript"/>
    <w:qFormat/>
    <w:rsid w:val="000C54F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superscript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character" w:styleId="Hyperlink">
    <w:name w:val="Hyperlink"/>
    <w:basedOn w:val="DefaultParagraphFont"/>
    <w:rsid w:val="002D7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FB3F-E864-466F-80FF-C5088FB7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1568</Characters>
  <Application>Microsoft Office Word</Application>
  <DocSecurity>0</DocSecurity>
  <Lines>13</Lines>
  <Paragraphs>3</Paragraphs>
  <ScaleCrop>false</ScaleCrop>
  <Company>CMS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</dc:title>
  <dc:creator>Thomas E. Dudley</dc:creator>
  <cp:lastModifiedBy>Sonal Ambegaokar</cp:lastModifiedBy>
  <cp:revision>20</cp:revision>
  <cp:lastPrinted>2005-10-18T18:27:00Z</cp:lastPrinted>
  <dcterms:created xsi:type="dcterms:W3CDTF">2025-07-23T02:31:00Z</dcterms:created>
  <dcterms:modified xsi:type="dcterms:W3CDTF">2025-08-13T20:49:00Z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