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71599299"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DF6BCB">
        <w:rPr>
          <w:rFonts w:ascii="Times New Roman" w:hAnsi="Times New Roman"/>
          <w:b/>
        </w:rPr>
        <w:t>SSA-3368-BK</w:t>
      </w:r>
    </w:p>
    <w:p w:rsidR="00855A2B" w:rsidP="00C03EDF" w14:paraId="1459F4CA" w14:textId="77777777">
      <w:pPr>
        <w:jc w:val="center"/>
        <w:rPr>
          <w:rFonts w:ascii="Times New Roman" w:hAnsi="Times New Roman"/>
          <w:b/>
        </w:rPr>
      </w:pPr>
      <w:r>
        <w:rPr>
          <w:rFonts w:ascii="Times New Roman" w:hAnsi="Times New Roman"/>
          <w:b/>
        </w:rPr>
        <w:t>Disability Report -- Adult</w:t>
      </w:r>
    </w:p>
    <w:p w:rsidR="00313635" w:rsidRPr="001275AA" w:rsidP="00313635" w14:paraId="5A10B0F0" w14:textId="77777777">
      <w:pPr>
        <w:pStyle w:val="Heading1"/>
        <w:spacing w:before="0" w:after="0"/>
        <w:jc w:val="center"/>
        <w:rPr>
          <w:rFonts w:ascii="Times New Roman" w:hAnsi="Times New Roman"/>
          <w:sz w:val="24"/>
          <w:szCs w:val="24"/>
        </w:rPr>
      </w:pPr>
      <w:r w:rsidRPr="001275AA">
        <w:rPr>
          <w:rFonts w:ascii="Times New Roman" w:hAnsi="Times New Roman"/>
          <w:sz w:val="24"/>
          <w:szCs w:val="24"/>
        </w:rPr>
        <w:t>20 CFR 404.1512 and 416.912</w:t>
      </w:r>
    </w:p>
    <w:p w:rsidR="00313635" w:rsidRPr="001275AA" w:rsidP="00313635" w14:paraId="4D60D2EF" w14:textId="77777777">
      <w:pPr>
        <w:pStyle w:val="Heading1"/>
        <w:spacing w:before="0" w:after="0"/>
        <w:jc w:val="center"/>
        <w:rPr>
          <w:rFonts w:ascii="Times New Roman" w:hAnsi="Times New Roman"/>
          <w:sz w:val="24"/>
          <w:szCs w:val="24"/>
        </w:rPr>
      </w:pPr>
      <w:r w:rsidRPr="001275AA">
        <w:rPr>
          <w:rFonts w:ascii="Times New Roman" w:hAnsi="Times New Roman"/>
          <w:sz w:val="24"/>
          <w:szCs w:val="24"/>
        </w:rPr>
        <w:t>OMB No. 0960-0579</w:t>
      </w:r>
    </w:p>
    <w:p w:rsidR="00C03EDF" w:rsidP="00C03EDF" w14:paraId="1688FC4F" w14:textId="77777777">
      <w:pPr>
        <w:rPr>
          <w:rFonts w:ascii="Times New Roman" w:hAnsi="Times New Roman"/>
        </w:rPr>
      </w:pPr>
    </w:p>
    <w:p w:rsidR="006746BD" w:rsidP="00C03EDF" w14:paraId="2044223E" w14:textId="77777777">
      <w:pPr>
        <w:rPr>
          <w:rFonts w:ascii="Times New Roman" w:hAnsi="Times New Roman"/>
          <w:b/>
          <w:snapToGrid w:val="0"/>
          <w:u w:val="single"/>
        </w:rPr>
      </w:pPr>
      <w:r>
        <w:rPr>
          <w:rFonts w:ascii="Times New Roman" w:hAnsi="Times New Roman"/>
          <w:b/>
          <w:snapToGrid w:val="0"/>
          <w:u w:val="single"/>
        </w:rPr>
        <w:t>Background</w:t>
      </w:r>
    </w:p>
    <w:p w:rsidR="006746BD" w:rsidP="00C03EDF" w14:paraId="70E25932" w14:textId="77777777">
      <w:pPr>
        <w:rPr>
          <w:rFonts w:ascii="Times New Roman" w:hAnsi="Times New Roman"/>
          <w:bCs/>
          <w:snapToGrid w:val="0"/>
        </w:rPr>
      </w:pPr>
    </w:p>
    <w:p w:rsidR="00956AF0" w:rsidRPr="00956AF0" w:rsidP="00956AF0" w14:paraId="74CC41F7" w14:textId="450092B3">
      <w:pPr>
        <w:rPr>
          <w:rFonts w:ascii="Times New Roman" w:hAnsi="Times New Roman"/>
          <w:b/>
          <w:bCs/>
          <w:i/>
          <w:iCs/>
          <w:color w:val="000000"/>
        </w:rPr>
      </w:pPr>
      <w:bookmarkStart w:id="0" w:name="_Hlk203728582"/>
      <w:r>
        <w:rPr>
          <w:rFonts w:ascii="Times New Roman" w:hAnsi="Times New Roman"/>
          <w:color w:val="000000"/>
        </w:rPr>
        <w:t>On April 18, 2024, we</w:t>
      </w:r>
      <w:r w:rsidR="00400E4F">
        <w:rPr>
          <w:rFonts w:ascii="Times New Roman" w:hAnsi="Times New Roman"/>
          <w:color w:val="000000"/>
        </w:rPr>
        <w:t xml:space="preserve"> published the final rule (FR), </w:t>
      </w:r>
      <w:r w:rsidRPr="00956AF0">
        <w:rPr>
          <w:rFonts w:ascii="Times New Roman" w:hAnsi="Times New Roman"/>
          <w:b/>
          <w:bCs/>
          <w:i/>
          <w:iCs/>
          <w:color w:val="000000"/>
        </w:rPr>
        <w:t>Intermediate Improvement to the</w:t>
      </w:r>
    </w:p>
    <w:p w:rsidR="00956AF0" w:rsidP="00956AF0" w14:paraId="14503DD1" w14:textId="639CC35D">
      <w:pPr>
        <w:rPr>
          <w:rFonts w:ascii="Times New Roman" w:hAnsi="Times New Roman"/>
          <w:color w:val="000000"/>
        </w:rPr>
      </w:pPr>
      <w:r w:rsidRPr="00956AF0">
        <w:rPr>
          <w:rFonts w:ascii="Times New Roman" w:hAnsi="Times New Roman"/>
          <w:b/>
          <w:bCs/>
          <w:i/>
          <w:iCs/>
          <w:color w:val="000000"/>
        </w:rPr>
        <w:t>Disability Adjudication Process,</w:t>
      </w:r>
      <w:r>
        <w:rPr>
          <w:rFonts w:ascii="Times New Roman" w:hAnsi="Times New Roman"/>
          <w:b/>
          <w:bCs/>
          <w:i/>
          <w:iCs/>
          <w:color w:val="000000"/>
        </w:rPr>
        <w:t xml:space="preserve"> </w:t>
      </w:r>
      <w:r w:rsidRPr="00956AF0">
        <w:rPr>
          <w:rFonts w:ascii="Times New Roman" w:hAnsi="Times New Roman"/>
          <w:b/>
          <w:bCs/>
          <w:i/>
          <w:iCs/>
          <w:color w:val="000000"/>
        </w:rPr>
        <w:t>Including How We Consider Past Work</w:t>
      </w:r>
      <w:r>
        <w:rPr>
          <w:rFonts w:ascii="Times New Roman" w:hAnsi="Times New Roman"/>
          <w:color w:val="000000"/>
        </w:rPr>
        <w:t xml:space="preserve"> at 89 FR 27653.  At the time of publication, we also submitted a new </w:t>
      </w:r>
      <w:r w:rsidR="00400E4F">
        <w:rPr>
          <w:rFonts w:ascii="Times New Roman" w:hAnsi="Times New Roman"/>
          <w:color w:val="000000"/>
        </w:rPr>
        <w:t xml:space="preserve">Information Collection Request </w:t>
      </w:r>
      <w:r w:rsidR="00CF3833">
        <w:rPr>
          <w:rFonts w:ascii="Times New Roman" w:hAnsi="Times New Roman"/>
          <w:color w:val="000000"/>
        </w:rPr>
        <w:t>(ICR)</w:t>
      </w:r>
      <w:r>
        <w:rPr>
          <w:rFonts w:ascii="Times New Roman" w:hAnsi="Times New Roman"/>
          <w:color w:val="000000"/>
        </w:rPr>
        <w:t>, which OMB approved under 0960-0834 on May 28, 2024.  The FR</w:t>
      </w:r>
      <w:r w:rsidR="00824560">
        <w:rPr>
          <w:rFonts w:ascii="Times New Roman" w:hAnsi="Times New Roman"/>
          <w:color w:val="000000"/>
        </w:rPr>
        <w:noBreakHyphen/>
      </w:r>
      <w:r>
        <w:rPr>
          <w:rFonts w:ascii="Times New Roman" w:hAnsi="Times New Roman"/>
          <w:color w:val="000000"/>
        </w:rPr>
        <w:t>related ICR, 0960-0834, combined</w:t>
      </w:r>
      <w:r w:rsidR="00400E4F">
        <w:rPr>
          <w:rFonts w:ascii="Times New Roman" w:hAnsi="Times New Roman"/>
          <w:color w:val="000000"/>
        </w:rPr>
        <w:t xml:space="preserve"> all</w:t>
      </w:r>
      <w:r>
        <w:rPr>
          <w:rFonts w:ascii="Times New Roman" w:hAnsi="Times New Roman"/>
          <w:color w:val="000000"/>
        </w:rPr>
        <w:t xml:space="preserve"> of</w:t>
      </w:r>
      <w:r w:rsidR="00400E4F">
        <w:rPr>
          <w:rFonts w:ascii="Times New Roman" w:hAnsi="Times New Roman"/>
          <w:color w:val="000000"/>
        </w:rPr>
        <w:t xml:space="preserve"> the FR-related changes </w:t>
      </w:r>
      <w:r>
        <w:rPr>
          <w:rFonts w:ascii="Times New Roman" w:hAnsi="Times New Roman"/>
          <w:color w:val="000000"/>
        </w:rPr>
        <w:t>for all of the forms associated with the FR</w:t>
      </w:r>
      <w:r w:rsidR="00400E4F">
        <w:rPr>
          <w:rFonts w:ascii="Times New Roman" w:hAnsi="Times New Roman"/>
          <w:color w:val="000000"/>
        </w:rPr>
        <w:t xml:space="preserve">.  </w:t>
      </w:r>
      <w:r>
        <w:rPr>
          <w:rFonts w:ascii="Times New Roman" w:hAnsi="Times New Roman"/>
          <w:color w:val="000000"/>
        </w:rPr>
        <w:t>Upon OMB’s approval of the ICR 0960-0834, we integrated the requested changes to the Form SSA-3368 which OMB approved.</w:t>
      </w:r>
    </w:p>
    <w:p w:rsidR="00956AF0" w:rsidP="00956AF0" w14:paraId="359EDA11" w14:textId="77777777">
      <w:pPr>
        <w:rPr>
          <w:rFonts w:ascii="Times New Roman" w:hAnsi="Times New Roman"/>
          <w:color w:val="000000"/>
        </w:rPr>
      </w:pPr>
    </w:p>
    <w:p w:rsidR="00824560" w:rsidP="00956AF0" w14:paraId="73FAD24F" w14:textId="786305A0">
      <w:pPr>
        <w:rPr>
          <w:rFonts w:ascii="Times New Roman" w:hAnsi="Times New Roman"/>
          <w:color w:val="000000"/>
        </w:rPr>
      </w:pPr>
      <w:r>
        <w:rPr>
          <w:rFonts w:ascii="Times New Roman" w:hAnsi="Times New Roman"/>
          <w:color w:val="000000"/>
        </w:rPr>
        <w:t xml:space="preserve">As per our agreement with OMB when we received the approval for 0960-0834, we are now moving the  regulatory changes to Form SSA-3368 which we implemented due to the FR back under </w:t>
      </w:r>
      <w:bookmarkEnd w:id="0"/>
      <w:r>
        <w:rPr>
          <w:rFonts w:ascii="Times New Roman" w:hAnsi="Times New Roman"/>
          <w:color w:val="000000"/>
        </w:rPr>
        <w:t>the already established OMB approval for this form (0960-0579).  Upon OMB’s approval of this Change Request (as well as the Change Request for 0960</w:t>
      </w:r>
      <w:r>
        <w:rPr>
          <w:rFonts w:ascii="Times New Roman" w:hAnsi="Times New Roman"/>
          <w:color w:val="000000"/>
        </w:rPr>
        <w:noBreakHyphen/>
        <w:t>0578</w:t>
      </w:r>
      <w:r>
        <w:rPr>
          <w:rFonts w:ascii="Times New Roman" w:hAnsi="Times New Roman"/>
          <w:color w:val="000000"/>
        </w:rPr>
        <w:t>, and the full renewal for 0960-0300</w:t>
      </w:r>
      <w:r>
        <w:rPr>
          <w:rFonts w:ascii="Times New Roman" w:hAnsi="Times New Roman"/>
          <w:color w:val="000000"/>
        </w:rPr>
        <w:t>), we will discontinue the OMB approval under 0960-0834 to avoid double</w:t>
      </w:r>
      <w:r>
        <w:rPr>
          <w:rFonts w:ascii="Times New Roman" w:hAnsi="Times New Roman"/>
          <w:color w:val="000000"/>
        </w:rPr>
        <w:noBreakHyphen/>
        <w:t>counting the burden for these information collections.</w:t>
      </w:r>
    </w:p>
    <w:p w:rsidR="006746BD" w:rsidRPr="006746BD" w:rsidP="00C47CB2" w14:paraId="1EEA4347" w14:textId="77777777">
      <w:pPr>
        <w:jc w:val="both"/>
        <w:rPr>
          <w:rFonts w:ascii="Times New Roman" w:hAnsi="Times New Roman"/>
          <w:bCs/>
          <w:snapToGrid w:val="0"/>
        </w:rPr>
      </w:pPr>
    </w:p>
    <w:p w:rsidR="00E87C06" w:rsidP="00C47CB2" w14:paraId="1C23B697" w14:textId="1871FB29">
      <w:pPr>
        <w:rPr>
          <w:rFonts w:ascii="Times New Roman" w:hAnsi="Times New Roman"/>
          <w:b/>
          <w:bCs/>
          <w:color w:val="000000"/>
          <w:u w:val="single"/>
        </w:rPr>
      </w:pPr>
      <w:r w:rsidRPr="00C47CB2">
        <w:rPr>
          <w:rFonts w:ascii="Times New Roman" w:hAnsi="Times New Roman"/>
          <w:b/>
          <w:bCs/>
          <w:color w:val="000000"/>
          <w:u w:val="single"/>
        </w:rPr>
        <w:t xml:space="preserve">Revisions to </w:t>
      </w:r>
      <w:r w:rsidR="00824560">
        <w:rPr>
          <w:rFonts w:ascii="Times New Roman" w:hAnsi="Times New Roman"/>
          <w:b/>
          <w:bCs/>
          <w:color w:val="000000"/>
          <w:u w:val="single"/>
        </w:rPr>
        <w:t xml:space="preserve">the </w:t>
      </w:r>
      <w:r w:rsidRPr="00C47CB2">
        <w:rPr>
          <w:rFonts w:ascii="Times New Roman" w:hAnsi="Times New Roman"/>
          <w:b/>
          <w:bCs/>
          <w:color w:val="000000"/>
          <w:u w:val="single"/>
        </w:rPr>
        <w:t xml:space="preserve">Form SSA-3368, </w:t>
      </w:r>
      <w:r w:rsidRPr="00C47CB2">
        <w:rPr>
          <w:rFonts w:ascii="Times New Roman" w:hAnsi="Times New Roman"/>
          <w:b/>
          <w:bCs/>
          <w:color w:val="000000"/>
          <w:u w:val="single"/>
          <w:lang w:val="en"/>
        </w:rPr>
        <w:t>Disability Report – Adult</w:t>
      </w:r>
      <w:r w:rsidR="00824560">
        <w:rPr>
          <w:rFonts w:ascii="Times New Roman" w:hAnsi="Times New Roman"/>
          <w:b/>
          <w:bCs/>
          <w:color w:val="000000"/>
          <w:u w:val="single"/>
        </w:rPr>
        <w:t xml:space="preserve">) which OMB approved under </w:t>
      </w:r>
      <w:r w:rsidRPr="00C47CB2">
        <w:rPr>
          <w:rFonts w:ascii="Times New Roman" w:hAnsi="Times New Roman"/>
          <w:b/>
          <w:bCs/>
          <w:u w:val="single"/>
        </w:rPr>
        <w:t>OMB No. 0960-0834</w:t>
      </w:r>
      <w:r w:rsidRPr="00C47CB2">
        <w:rPr>
          <w:rFonts w:ascii="Times New Roman" w:hAnsi="Times New Roman"/>
          <w:b/>
          <w:bCs/>
          <w:color w:val="000000"/>
          <w:u w:val="single"/>
        </w:rPr>
        <w:t>:</w:t>
      </w:r>
    </w:p>
    <w:p w:rsidR="00824560" w:rsidP="00C47CB2" w14:paraId="4E313CFD" w14:textId="77777777">
      <w:pPr>
        <w:rPr>
          <w:rFonts w:ascii="Times New Roman" w:hAnsi="Times New Roman"/>
          <w:b/>
          <w:bCs/>
          <w:color w:val="000000"/>
          <w:u w:val="single"/>
        </w:rPr>
      </w:pPr>
    </w:p>
    <w:p w:rsidR="00824560" w:rsidRPr="00824560" w:rsidP="00C47CB2" w14:paraId="08BF9C12" w14:textId="583E85A1">
      <w:pPr>
        <w:rPr>
          <w:rFonts w:ascii="Times New Roman" w:hAnsi="Times New Roman"/>
        </w:rPr>
      </w:pPr>
      <w:r w:rsidRPr="00824560">
        <w:rPr>
          <w:rFonts w:ascii="Times New Roman" w:hAnsi="Times New Roman"/>
          <w:b/>
          <w:bCs/>
          <w:color w:val="000000"/>
        </w:rPr>
        <w:t>Note:</w:t>
      </w:r>
      <w:r>
        <w:rPr>
          <w:rFonts w:ascii="Times New Roman" w:hAnsi="Times New Roman"/>
          <w:b/>
          <w:bCs/>
          <w:color w:val="000000"/>
        </w:rPr>
        <w:t xml:space="preserve">  </w:t>
      </w:r>
      <w:r>
        <w:rPr>
          <w:rFonts w:ascii="Times New Roman" w:hAnsi="Times New Roman"/>
          <w:color w:val="000000"/>
        </w:rPr>
        <w:t xml:space="preserve">As per our language in the Addendum for the FR, </w:t>
      </w:r>
      <w:r>
        <w:rPr>
          <w:rFonts w:ascii="Times New Roman" w:hAnsi="Times New Roman"/>
          <w:b/>
          <w:bCs/>
          <w:color w:val="0F4761"/>
        </w:rPr>
        <w:t>c</w:t>
      </w:r>
      <w:r w:rsidRPr="00824560">
        <w:rPr>
          <w:rFonts w:ascii="Times New Roman" w:hAnsi="Times New Roman"/>
          <w:b/>
          <w:bCs/>
          <w:color w:val="0F4761"/>
        </w:rPr>
        <w:t xml:space="preserve">hanges </w:t>
      </w:r>
      <w:r>
        <w:rPr>
          <w:rFonts w:ascii="Times New Roman" w:hAnsi="Times New Roman"/>
          <w:b/>
          <w:bCs/>
          <w:color w:val="0F4761"/>
        </w:rPr>
        <w:t>which OMB approved for</w:t>
      </w:r>
      <w:r w:rsidRPr="00824560">
        <w:rPr>
          <w:rFonts w:ascii="Times New Roman" w:hAnsi="Times New Roman"/>
          <w:b/>
          <w:bCs/>
          <w:color w:val="0F4761"/>
        </w:rPr>
        <w:t xml:space="preserve"> th</w:t>
      </w:r>
      <w:r>
        <w:rPr>
          <w:rFonts w:ascii="Times New Roman" w:hAnsi="Times New Roman"/>
          <w:b/>
          <w:bCs/>
          <w:color w:val="0F4761"/>
        </w:rPr>
        <w:t>is</w:t>
      </w:r>
      <w:r w:rsidRPr="00824560">
        <w:rPr>
          <w:rFonts w:ascii="Times New Roman" w:hAnsi="Times New Roman"/>
          <w:b/>
          <w:bCs/>
          <w:color w:val="0F4761"/>
        </w:rPr>
        <w:t xml:space="preserve"> IC because of the </w:t>
      </w:r>
      <w:r>
        <w:rPr>
          <w:rFonts w:ascii="Times New Roman" w:hAnsi="Times New Roman"/>
          <w:b/>
          <w:bCs/>
          <w:color w:val="0F4761"/>
        </w:rPr>
        <w:t>FR</w:t>
      </w:r>
      <w:r w:rsidRPr="00824560">
        <w:rPr>
          <w:rFonts w:ascii="Times New Roman" w:hAnsi="Times New Roman"/>
          <w:b/>
          <w:bCs/>
          <w:color w:val="0F4761"/>
        </w:rPr>
        <w:t xml:space="preserve"> are in blue font. </w:t>
      </w:r>
      <w:r>
        <w:rPr>
          <w:rFonts w:ascii="Times New Roman" w:hAnsi="Times New Roman"/>
          <w:color w:val="000000"/>
        </w:rPr>
        <w:t xml:space="preserve"> Under 0960-0834, OMB also approved some non-rule related non-substantive changes to improve the readability, usability, and accuracy of the ICs, and to align them with other forms.  </w:t>
      </w:r>
      <w:r w:rsidRPr="003554D0">
        <w:rPr>
          <w:rFonts w:ascii="Times New Roman" w:hAnsi="Times New Roman"/>
          <w:b/>
          <w:bCs/>
          <w:color w:val="000000"/>
        </w:rPr>
        <w:t>These non</w:t>
      </w:r>
      <w:r>
        <w:rPr>
          <w:rFonts w:ascii="Times New Roman" w:hAnsi="Times New Roman"/>
          <w:b/>
          <w:bCs/>
          <w:color w:val="000000"/>
        </w:rPr>
        <w:t>-</w:t>
      </w:r>
      <w:r w:rsidRPr="003554D0">
        <w:rPr>
          <w:rFonts w:ascii="Times New Roman" w:hAnsi="Times New Roman"/>
          <w:b/>
          <w:bCs/>
          <w:color w:val="000000"/>
        </w:rPr>
        <w:t>final rule related changes are in black font.</w:t>
      </w:r>
    </w:p>
    <w:p w:rsidR="00262B15" w:rsidP="00C03EDF" w14:paraId="21207063" w14:textId="77777777">
      <w:pPr>
        <w:rPr>
          <w:rFonts w:ascii="Times New Roman" w:hAnsi="Times New Roman"/>
          <w:snapToGrid w:val="0"/>
        </w:rPr>
      </w:pPr>
    </w:p>
    <w:p w:rsidR="00824560" w:rsidRPr="00824560" w:rsidP="00824560" w14:paraId="02646FE6" w14:textId="47422871">
      <w:pPr>
        <w:pStyle w:val="ListParagraph"/>
        <w:numPr>
          <w:ilvl w:val="0"/>
          <w:numId w:val="2"/>
        </w:numPr>
        <w:snapToGrid/>
        <w:contextualSpacing/>
        <w:rPr>
          <w:rFonts w:ascii="Times New Roman" w:hAnsi="Times New Roman"/>
          <w:b/>
          <w:color w:val="0F4761"/>
          <w:u w:val="single"/>
        </w:rPr>
      </w:pPr>
      <w:r w:rsidRPr="00824560">
        <w:rPr>
          <w:rFonts w:ascii="Times New Roman" w:hAnsi="Times New Roman"/>
          <w:b/>
          <w:bCs/>
          <w:color w:val="0F4761"/>
        </w:rPr>
        <w:t>(Pages 1-2)</w:t>
      </w:r>
      <w:r w:rsidRPr="00824560">
        <w:rPr>
          <w:rFonts w:ascii="Times New Roman" w:hAnsi="Times New Roman"/>
          <w:color w:val="0F4761"/>
        </w:rPr>
        <w:t xml:space="preserve"> </w:t>
      </w:r>
      <w:r w:rsidRPr="00824560">
        <w:rPr>
          <w:rFonts w:ascii="Times New Roman" w:hAnsi="Times New Roman"/>
          <w:b/>
          <w:color w:val="0F4761"/>
          <w:u w:val="single"/>
        </w:rPr>
        <w:t>Change #1</w:t>
      </w:r>
      <w:r w:rsidRPr="00824560">
        <w:rPr>
          <w:rFonts w:ascii="Times New Roman" w:hAnsi="Times New Roman"/>
          <w:b/>
          <w:color w:val="0F4761"/>
        </w:rPr>
        <w:t xml:space="preserve">:  </w:t>
      </w:r>
      <w:r w:rsidRPr="00824560">
        <w:rPr>
          <w:rFonts w:ascii="Times New Roman" w:hAnsi="Times New Roman"/>
          <w:color w:val="0F4761"/>
        </w:rPr>
        <w:t xml:space="preserve">In the Instructions Section, under the heading “if you need help,” we </w:t>
      </w:r>
      <w:r w:rsidR="00C16A39">
        <w:rPr>
          <w:rFonts w:ascii="Times New Roman" w:hAnsi="Times New Roman"/>
          <w:color w:val="0F4761"/>
        </w:rPr>
        <w:t>made</w:t>
      </w:r>
      <w:r w:rsidRPr="00824560">
        <w:rPr>
          <w:rFonts w:ascii="Times New Roman" w:hAnsi="Times New Roman"/>
          <w:color w:val="0F4761"/>
        </w:rPr>
        <w:t xml:space="preserve"> the following </w:t>
      </w:r>
      <w:r w:rsidR="00C16A39">
        <w:rPr>
          <w:rFonts w:ascii="Times New Roman" w:hAnsi="Times New Roman"/>
          <w:color w:val="0F4761"/>
        </w:rPr>
        <w:t xml:space="preserve">approved </w:t>
      </w:r>
      <w:r w:rsidRPr="00824560">
        <w:rPr>
          <w:rFonts w:ascii="Times New Roman" w:hAnsi="Times New Roman"/>
          <w:color w:val="0F4761"/>
        </w:rPr>
        <w:t>changes:</w:t>
      </w:r>
    </w:p>
    <w:p w:rsidR="00824560" w:rsidRPr="00824560" w:rsidP="00824560" w14:paraId="622577E2" w14:textId="2BA37587">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color w:val="0F4761"/>
        </w:rPr>
        <w:t>We add</w:t>
      </w:r>
      <w:r w:rsidR="00C16A39">
        <w:rPr>
          <w:rFonts w:ascii="Times New Roman" w:hAnsi="Times New Roman"/>
          <w:color w:val="0F4761"/>
        </w:rPr>
        <w:t>ed</w:t>
      </w:r>
      <w:r w:rsidRPr="00824560">
        <w:rPr>
          <w:rFonts w:ascii="Times New Roman" w:hAnsi="Times New Roman"/>
          <w:color w:val="0F4761"/>
        </w:rPr>
        <w:t xml:space="preserve"> the statement, “if you cannot complete the report, you may contact us at 1-800-772-1213 (TTY 1-800-325-0778)” under the heading “if you need help.” </w:t>
      </w:r>
    </w:p>
    <w:p w:rsidR="00824560" w:rsidRPr="00824560" w:rsidP="00824560" w14:paraId="5275152F" w14:textId="77777777">
      <w:pPr>
        <w:pStyle w:val="ListParagraph"/>
        <w:ind w:left="1080"/>
        <w:rPr>
          <w:rFonts w:ascii="Times New Roman" w:hAnsi="Times New Roman"/>
          <w:b/>
          <w:color w:val="0F4761"/>
          <w:u w:val="single"/>
        </w:rPr>
      </w:pPr>
    </w:p>
    <w:p w:rsidR="00824560" w:rsidRPr="00824560" w:rsidP="00824560" w14:paraId="70BA951F" w14:textId="0350F97F">
      <w:pPr>
        <w:pStyle w:val="ListParagraph"/>
        <w:widowControl/>
        <w:numPr>
          <w:ilvl w:val="1"/>
          <w:numId w:val="2"/>
        </w:numPr>
        <w:snapToGrid/>
        <w:contextualSpacing/>
        <w:rPr>
          <w:rFonts w:ascii="Times New Roman" w:hAnsi="Times New Roman"/>
          <w:color w:val="0F4761"/>
        </w:rPr>
      </w:pPr>
      <w:r w:rsidRPr="00824560">
        <w:rPr>
          <w:rFonts w:ascii="Times New Roman" w:hAnsi="Times New Roman"/>
          <w:color w:val="0F4761"/>
        </w:rPr>
        <w:t>We add</w:t>
      </w:r>
      <w:r w:rsidR="00C16A39">
        <w:rPr>
          <w:rFonts w:ascii="Times New Roman" w:hAnsi="Times New Roman"/>
          <w:color w:val="0F4761"/>
        </w:rPr>
        <w:t>ed</w:t>
      </w:r>
      <w:r w:rsidRPr="00824560">
        <w:rPr>
          <w:rFonts w:ascii="Times New Roman" w:hAnsi="Times New Roman"/>
          <w:color w:val="0F4761"/>
        </w:rPr>
        <w:t xml:space="preserve"> the statement: “if you cannot speak or understand English, we will provide an interpreter free of charge,” under the heading “if you need help.”</w:t>
      </w:r>
    </w:p>
    <w:p w:rsidR="00824560" w:rsidRPr="00824560" w:rsidP="00824560" w14:paraId="40F7B96D" w14:textId="77777777">
      <w:pPr>
        <w:pStyle w:val="ListParagraph"/>
        <w:ind w:left="1080"/>
        <w:rPr>
          <w:rFonts w:ascii="Times New Roman" w:hAnsi="Times New Roman"/>
          <w:b/>
          <w:color w:val="0F4761"/>
          <w:u w:val="single"/>
        </w:rPr>
      </w:pPr>
    </w:p>
    <w:p w:rsidR="00824560" w:rsidRPr="00824560" w:rsidP="00824560" w14:paraId="7A916B7A" w14:textId="73933008">
      <w:pPr>
        <w:pStyle w:val="ListParagraph"/>
        <w:widowControl/>
        <w:numPr>
          <w:ilvl w:val="1"/>
          <w:numId w:val="2"/>
        </w:numPr>
        <w:snapToGrid/>
        <w:contextualSpacing/>
        <w:rPr>
          <w:rFonts w:ascii="Times New Roman" w:hAnsi="Times New Roman"/>
          <w:color w:val="0F4761"/>
        </w:rPr>
      </w:pPr>
      <w:r w:rsidRPr="00824560">
        <w:rPr>
          <w:rFonts w:ascii="Times New Roman" w:hAnsi="Times New Roman"/>
          <w:color w:val="0F4761"/>
        </w:rPr>
        <w:t>We revis</w:t>
      </w:r>
      <w:r w:rsidR="00C16A39">
        <w:rPr>
          <w:rFonts w:ascii="Times New Roman" w:hAnsi="Times New Roman"/>
          <w:color w:val="0F4761"/>
        </w:rPr>
        <w:t>ed</w:t>
      </w:r>
      <w:r w:rsidRPr="00824560">
        <w:rPr>
          <w:rFonts w:ascii="Times New Roman" w:hAnsi="Times New Roman"/>
          <w:color w:val="0F4761"/>
        </w:rPr>
        <w:t xml:space="preserve"> the heading to: “What you need to complete this report” and adding items needed to the bulleted list, including a bullet for “Information about all the jobs that you had in the last 5 years before you became unable to work.” </w:t>
      </w:r>
    </w:p>
    <w:p w:rsidR="00824560" w:rsidRPr="00824560" w:rsidP="00824560" w14:paraId="37D52234" w14:textId="77777777">
      <w:pPr>
        <w:pStyle w:val="ListParagraph"/>
        <w:ind w:left="360"/>
        <w:rPr>
          <w:rFonts w:ascii="Times New Roman" w:hAnsi="Times New Roman"/>
          <w:b/>
          <w:color w:val="0F4761"/>
          <w:u w:val="single"/>
        </w:rPr>
      </w:pPr>
    </w:p>
    <w:p w:rsidR="00824560" w:rsidRPr="00824560" w:rsidP="00824560" w14:paraId="068DFA8A" w14:textId="318DB326">
      <w:pPr>
        <w:pStyle w:val="ListParagraph"/>
        <w:ind w:left="360"/>
        <w:rPr>
          <w:rFonts w:ascii="Times New Roman" w:hAnsi="Times New Roman"/>
          <w:bCs/>
          <w:color w:val="0F4761"/>
        </w:rPr>
      </w:pPr>
      <w:r w:rsidRPr="00824560">
        <w:rPr>
          <w:rFonts w:ascii="Times New Roman" w:hAnsi="Times New Roman"/>
          <w:b/>
          <w:color w:val="0F4761"/>
          <w:u w:val="single"/>
        </w:rPr>
        <w:t>Justification #1:</w:t>
      </w:r>
      <w:r w:rsidRPr="00824560">
        <w:rPr>
          <w:rFonts w:ascii="Times New Roman" w:hAnsi="Times New Roman"/>
          <w:bCs/>
          <w:color w:val="0F4761"/>
        </w:rPr>
        <w:t xml:space="preserve">  </w:t>
      </w:r>
      <w:r w:rsidRPr="00824560">
        <w:rPr>
          <w:rFonts w:ascii="Times New Roman" w:hAnsi="Times New Roman"/>
          <w:color w:val="0F4761"/>
          <w:lang w:eastAsia="zh-CN"/>
        </w:rPr>
        <w:t xml:space="preserve">In response to the NPRM comment solicitation, several </w:t>
      </w:r>
      <w:r w:rsidRPr="00824560">
        <w:rPr>
          <w:rFonts w:ascii="Times New Roman" w:hAnsi="Times New Roman"/>
          <w:color w:val="0F4761"/>
          <w:lang w:eastAsia="zh-CN"/>
        </w:rPr>
        <w:t>commenters suggested we increase the form’s accessibility, while others expressed we should improve the form’s instructions.  Accordingly, we ma</w:t>
      </w:r>
      <w:r w:rsidR="00C16A39">
        <w:rPr>
          <w:rFonts w:ascii="Times New Roman" w:hAnsi="Times New Roman"/>
          <w:color w:val="0F4761"/>
          <w:lang w:eastAsia="zh-CN"/>
        </w:rPr>
        <w:t>de</w:t>
      </w:r>
      <w:r w:rsidRPr="00824560">
        <w:rPr>
          <w:rFonts w:ascii="Times New Roman" w:hAnsi="Times New Roman"/>
          <w:color w:val="0F4761"/>
          <w:lang w:eastAsia="zh-CN"/>
        </w:rPr>
        <w:t xml:space="preserve"> the above instruction changes to ensure an individual </w:t>
      </w:r>
      <w:r w:rsidRPr="00824560">
        <w:rPr>
          <w:rFonts w:ascii="Times New Roman" w:hAnsi="Times New Roman"/>
          <w:color w:val="0F4761"/>
        </w:rPr>
        <w:t xml:space="preserve">knows how to reach us if they need assistance, is aware we provide interpreters if needed, and has a guide about which information they need to provide to complete the form.  </w:t>
      </w:r>
      <w:r w:rsidRPr="00824560">
        <w:rPr>
          <w:rFonts w:ascii="Times New Roman" w:hAnsi="Times New Roman"/>
          <w:color w:val="0F4761"/>
          <w:lang w:eastAsia="zh-CN"/>
        </w:rPr>
        <w:t xml:space="preserve"> </w:t>
      </w:r>
    </w:p>
    <w:p w:rsidR="00824560" w:rsidP="00824560" w14:paraId="0FD124DA" w14:textId="77777777">
      <w:pPr>
        <w:pStyle w:val="ListParagraph"/>
        <w:widowControl/>
        <w:ind w:left="1080"/>
        <w:rPr>
          <w:rFonts w:ascii="Times New Roman" w:hAnsi="Times New Roman"/>
        </w:rPr>
      </w:pPr>
    </w:p>
    <w:p w:rsidR="00824560" w:rsidRPr="000F11B3" w:rsidP="00824560" w14:paraId="657F72D2" w14:textId="1B94F2E9">
      <w:pPr>
        <w:pStyle w:val="ListParagraph"/>
        <w:widowControl/>
        <w:numPr>
          <w:ilvl w:val="0"/>
          <w:numId w:val="2"/>
        </w:numPr>
        <w:snapToGrid/>
        <w:contextualSpacing/>
        <w:rPr>
          <w:rFonts w:ascii="Times New Roman" w:hAnsi="Times New Roman"/>
          <w:b/>
          <w:bCs/>
        </w:rPr>
      </w:pPr>
      <w:r w:rsidRPr="000F11B3">
        <w:rPr>
          <w:rFonts w:ascii="Times New Roman" w:hAnsi="Times New Roman"/>
          <w:b/>
          <w:bCs/>
          <w:u w:val="single"/>
        </w:rPr>
        <w:t>(Pages 1-2) Change #2:</w:t>
      </w:r>
      <w:r>
        <w:rPr>
          <w:rFonts w:ascii="Times New Roman" w:hAnsi="Times New Roman"/>
          <w:b/>
          <w:bCs/>
          <w:u w:val="single"/>
        </w:rPr>
        <w:t xml:space="preserve"> </w:t>
      </w:r>
      <w:r>
        <w:rPr>
          <w:rFonts w:ascii="Times New Roman" w:hAnsi="Times New Roman"/>
        </w:rPr>
        <w:t>We ma</w:t>
      </w:r>
      <w:r w:rsidR="00C16A39">
        <w:rPr>
          <w:rFonts w:ascii="Times New Roman" w:hAnsi="Times New Roman"/>
        </w:rPr>
        <w:t>de</w:t>
      </w:r>
      <w:r>
        <w:rPr>
          <w:rFonts w:ascii="Times New Roman" w:hAnsi="Times New Roman"/>
        </w:rPr>
        <w:t xml:space="preserve"> multiple other miscellaneous changes to the form’s instructions, including:</w:t>
      </w:r>
      <w:r w:rsidRPr="000F11B3">
        <w:rPr>
          <w:rFonts w:ascii="Times New Roman" w:hAnsi="Times New Roman"/>
        </w:rPr>
        <w:t xml:space="preserve"> </w:t>
      </w:r>
    </w:p>
    <w:p w:rsidR="00824560" w:rsidRPr="000F11B3" w:rsidP="00824560" w14:paraId="6564C1E5" w14:textId="77777777">
      <w:pPr>
        <w:pStyle w:val="ListParagraph"/>
        <w:widowControl/>
        <w:ind w:left="360"/>
        <w:rPr>
          <w:rFonts w:ascii="Times New Roman" w:hAnsi="Times New Roman"/>
          <w:b/>
          <w:bCs/>
        </w:rPr>
      </w:pPr>
    </w:p>
    <w:p w:rsidR="00824560" w:rsidP="00824560" w14:paraId="656F65B3" w14:textId="1FD94BB2">
      <w:pPr>
        <w:pStyle w:val="ListParagraph"/>
        <w:widowControl/>
        <w:numPr>
          <w:ilvl w:val="1"/>
          <w:numId w:val="2"/>
        </w:numPr>
        <w:snapToGrid/>
        <w:contextualSpacing/>
        <w:rPr>
          <w:rFonts w:ascii="Times New Roman" w:hAnsi="Times New Roman"/>
        </w:rPr>
      </w:pPr>
      <w:r>
        <w:rPr>
          <w:rFonts w:ascii="Times New Roman" w:hAnsi="Times New Roman"/>
        </w:rPr>
        <w:t>We revis</w:t>
      </w:r>
      <w:r w:rsidR="00C16A39">
        <w:rPr>
          <w:rFonts w:ascii="Times New Roman" w:hAnsi="Times New Roman"/>
        </w:rPr>
        <w:t>ed</w:t>
      </w:r>
      <w:r>
        <w:rPr>
          <w:rFonts w:ascii="Times New Roman" w:hAnsi="Times New Roman"/>
        </w:rPr>
        <w:t xml:space="preserve"> the introductory paragraph to “the office that makes the disability decision on your case will use the information you provide in this report to decide whether you are disabled. Please complete as much as you can.”</w:t>
      </w:r>
    </w:p>
    <w:p w:rsidR="00824560" w:rsidP="00824560" w14:paraId="7D9D795D" w14:textId="77777777">
      <w:pPr>
        <w:pStyle w:val="ListParagraph"/>
        <w:widowControl/>
        <w:ind w:left="1080"/>
        <w:rPr>
          <w:rFonts w:ascii="Times New Roman" w:hAnsi="Times New Roman"/>
        </w:rPr>
      </w:pPr>
    </w:p>
    <w:p w:rsidR="00824560" w:rsidRPr="00745193" w:rsidP="00824560" w14:paraId="1D45CFDC" w14:textId="0A2368D2">
      <w:pPr>
        <w:pStyle w:val="ListParagraph"/>
        <w:widowControl/>
        <w:numPr>
          <w:ilvl w:val="1"/>
          <w:numId w:val="2"/>
        </w:numPr>
        <w:snapToGrid/>
        <w:contextualSpacing/>
        <w:rPr>
          <w:rFonts w:ascii="Times New Roman" w:hAnsi="Times New Roman"/>
        </w:rPr>
      </w:pPr>
      <w:r>
        <w:rPr>
          <w:rFonts w:ascii="Times New Roman" w:hAnsi="Times New Roman"/>
        </w:rPr>
        <w:t>We a</w:t>
      </w:r>
      <w:r w:rsidRPr="00745193">
        <w:rPr>
          <w:rFonts w:ascii="Times New Roman" w:hAnsi="Times New Roman"/>
        </w:rPr>
        <w:t>dd</w:t>
      </w:r>
      <w:r w:rsidR="00C16A39">
        <w:rPr>
          <w:rFonts w:ascii="Times New Roman" w:hAnsi="Times New Roman"/>
        </w:rPr>
        <w:t>ed</w:t>
      </w:r>
      <w:r w:rsidRPr="00745193">
        <w:rPr>
          <w:rFonts w:ascii="Times New Roman" w:hAnsi="Times New Roman"/>
        </w:rPr>
        <w:t xml:space="preserve"> </w:t>
      </w:r>
      <w:r>
        <w:rPr>
          <w:rFonts w:ascii="Times New Roman" w:hAnsi="Times New Roman"/>
        </w:rPr>
        <w:t>the</w:t>
      </w:r>
      <w:r w:rsidRPr="00745193">
        <w:rPr>
          <w:rFonts w:ascii="Times New Roman" w:hAnsi="Times New Roman"/>
        </w:rPr>
        <w:t xml:space="preserve"> statement</w:t>
      </w:r>
      <w:r>
        <w:rPr>
          <w:rFonts w:ascii="Times New Roman" w:hAnsi="Times New Roman"/>
        </w:rPr>
        <w:t>:</w:t>
      </w:r>
      <w:r w:rsidRPr="00745193">
        <w:rPr>
          <w:rFonts w:ascii="Times New Roman" w:hAnsi="Times New Roman"/>
        </w:rPr>
        <w:t xml:space="preserve"> “you may be able to apply online at www.ssa.gov/apply.”</w:t>
      </w:r>
    </w:p>
    <w:p w:rsidR="00824560" w:rsidP="00824560" w14:paraId="1A43F421" w14:textId="77777777">
      <w:pPr>
        <w:pStyle w:val="ListParagraph"/>
        <w:widowControl/>
        <w:ind w:left="1080"/>
        <w:rPr>
          <w:rFonts w:ascii="Times New Roman" w:hAnsi="Times New Roman"/>
        </w:rPr>
      </w:pPr>
    </w:p>
    <w:p w:rsidR="00824560" w:rsidP="00824560" w14:paraId="3BF95B39" w14:textId="6163E272">
      <w:pPr>
        <w:pStyle w:val="ListParagraph"/>
        <w:widowControl/>
        <w:numPr>
          <w:ilvl w:val="1"/>
          <w:numId w:val="2"/>
        </w:numPr>
        <w:snapToGrid/>
        <w:contextualSpacing/>
        <w:rPr>
          <w:rFonts w:ascii="Times New Roman" w:hAnsi="Times New Roman"/>
        </w:rPr>
      </w:pPr>
      <w:r>
        <w:rPr>
          <w:rFonts w:ascii="Times New Roman" w:hAnsi="Times New Roman"/>
        </w:rPr>
        <w:t>We mov</w:t>
      </w:r>
      <w:r w:rsidR="00C16A39">
        <w:rPr>
          <w:rFonts w:ascii="Times New Roman" w:hAnsi="Times New Roman"/>
        </w:rPr>
        <w:t>ed</w:t>
      </w:r>
      <w:r>
        <w:rPr>
          <w:rFonts w:ascii="Times New Roman" w:hAnsi="Times New Roman"/>
        </w:rPr>
        <w:t xml:space="preserve"> the paragraph under the heading “what we mean by disability” </w:t>
      </w:r>
      <w:bookmarkStart w:id="1" w:name="_Hlk160437806"/>
      <w:r>
        <w:rPr>
          <w:rFonts w:ascii="Times New Roman" w:hAnsi="Times New Roman"/>
        </w:rPr>
        <w:t xml:space="preserve">from page 2 to page 1. </w:t>
      </w:r>
      <w:bookmarkEnd w:id="1"/>
    </w:p>
    <w:p w:rsidR="00824560" w:rsidP="00824560" w14:paraId="682D6D40" w14:textId="77777777">
      <w:pPr>
        <w:pStyle w:val="ListParagraph"/>
        <w:widowControl/>
        <w:ind w:left="1080"/>
        <w:rPr>
          <w:rFonts w:ascii="Times New Roman" w:hAnsi="Times New Roman"/>
        </w:rPr>
      </w:pPr>
    </w:p>
    <w:p w:rsidR="00824560" w:rsidP="00824560" w14:paraId="31C51E65" w14:textId="55022A1D">
      <w:pPr>
        <w:pStyle w:val="ListParagraph"/>
        <w:widowControl/>
        <w:numPr>
          <w:ilvl w:val="1"/>
          <w:numId w:val="2"/>
        </w:numPr>
        <w:snapToGrid/>
        <w:contextualSpacing/>
        <w:rPr>
          <w:rFonts w:ascii="Times New Roman" w:hAnsi="Times New Roman"/>
        </w:rPr>
      </w:pPr>
      <w:r>
        <w:rPr>
          <w:rFonts w:ascii="Times New Roman" w:hAnsi="Times New Roman"/>
        </w:rPr>
        <w:t>We add</w:t>
      </w:r>
      <w:r w:rsidR="00C16A39">
        <w:rPr>
          <w:rFonts w:ascii="Times New Roman" w:hAnsi="Times New Roman"/>
        </w:rPr>
        <w:t>ed</w:t>
      </w:r>
      <w:r>
        <w:rPr>
          <w:rFonts w:ascii="Times New Roman" w:hAnsi="Times New Roman"/>
        </w:rPr>
        <w:t xml:space="preserve"> a bullet for</w:t>
      </w:r>
      <w:r w:rsidRPr="00E426DE">
        <w:rPr>
          <w:rFonts w:ascii="Times New Roman" w:hAnsi="Times New Roman"/>
        </w:rPr>
        <w:t xml:space="preserve"> “if you cannot remember exact dates, provide the closest date that you can remember</w:t>
      </w:r>
      <w:r>
        <w:rPr>
          <w:rFonts w:ascii="Times New Roman" w:hAnsi="Times New Roman"/>
        </w:rPr>
        <w:t>.</w:t>
      </w:r>
      <w:r w:rsidRPr="00E426DE">
        <w:rPr>
          <w:rFonts w:ascii="Times New Roman" w:hAnsi="Times New Roman"/>
        </w:rPr>
        <w:t xml:space="preserve">” </w:t>
      </w:r>
    </w:p>
    <w:p w:rsidR="00824560" w:rsidP="00824560" w14:paraId="722BE2FA" w14:textId="77777777">
      <w:pPr>
        <w:pStyle w:val="ListParagraph"/>
        <w:widowControl/>
        <w:ind w:left="1080"/>
        <w:rPr>
          <w:rFonts w:ascii="Times New Roman" w:hAnsi="Times New Roman"/>
        </w:rPr>
      </w:pPr>
    </w:p>
    <w:p w:rsidR="00824560" w:rsidRPr="00E426DE" w:rsidP="00824560" w14:paraId="18AF8C4E" w14:textId="58E8F14A">
      <w:pPr>
        <w:pStyle w:val="ListParagraph"/>
        <w:widowControl/>
        <w:numPr>
          <w:ilvl w:val="1"/>
          <w:numId w:val="2"/>
        </w:numPr>
        <w:snapToGrid/>
        <w:contextualSpacing/>
        <w:rPr>
          <w:rFonts w:ascii="Times New Roman" w:hAnsi="Times New Roman"/>
        </w:rPr>
      </w:pPr>
      <w:r>
        <w:rPr>
          <w:rFonts w:ascii="Times New Roman" w:hAnsi="Times New Roman"/>
        </w:rPr>
        <w:t>We add</w:t>
      </w:r>
      <w:r w:rsidR="00C16A39">
        <w:rPr>
          <w:rFonts w:ascii="Times New Roman" w:hAnsi="Times New Roman"/>
        </w:rPr>
        <w:t>ed</w:t>
      </w:r>
      <w:r>
        <w:rPr>
          <w:rFonts w:ascii="Times New Roman" w:hAnsi="Times New Roman"/>
        </w:rPr>
        <w:t xml:space="preserve"> the statement: </w:t>
      </w:r>
      <w:r w:rsidRPr="00E426DE">
        <w:rPr>
          <w:rFonts w:ascii="Times New Roman" w:hAnsi="Times New Roman"/>
        </w:rPr>
        <w:t>“provide as much detail as possible”</w:t>
      </w:r>
      <w:r>
        <w:rPr>
          <w:rFonts w:ascii="Times New Roman" w:hAnsi="Times New Roman"/>
        </w:rPr>
        <w:t xml:space="preserve"> in the bulleted list. </w:t>
      </w:r>
      <w:r w:rsidRPr="00E426DE">
        <w:rPr>
          <w:rFonts w:ascii="Times New Roman" w:hAnsi="Times New Roman"/>
        </w:rPr>
        <w:t xml:space="preserve"> </w:t>
      </w:r>
    </w:p>
    <w:p w:rsidR="00824560" w:rsidP="00824560" w14:paraId="21A64D00" w14:textId="77777777">
      <w:pPr>
        <w:pStyle w:val="ListParagraph"/>
        <w:widowControl/>
        <w:ind w:left="1080"/>
        <w:rPr>
          <w:rFonts w:ascii="Times New Roman" w:hAnsi="Times New Roman"/>
        </w:rPr>
      </w:pPr>
    </w:p>
    <w:p w:rsidR="00824560" w:rsidP="00824560" w14:paraId="03E4C97A" w14:textId="14D49A34">
      <w:pPr>
        <w:pStyle w:val="ListParagraph"/>
        <w:widowControl/>
        <w:numPr>
          <w:ilvl w:val="1"/>
          <w:numId w:val="2"/>
        </w:numPr>
        <w:snapToGrid/>
        <w:contextualSpacing/>
        <w:rPr>
          <w:rFonts w:ascii="Times New Roman" w:hAnsi="Times New Roman"/>
        </w:rPr>
      </w:pPr>
      <w:r>
        <w:rPr>
          <w:rFonts w:ascii="Times New Roman" w:hAnsi="Times New Roman"/>
        </w:rPr>
        <w:t>We add</w:t>
      </w:r>
      <w:r w:rsidR="00C16A39">
        <w:rPr>
          <w:rFonts w:ascii="Times New Roman" w:hAnsi="Times New Roman"/>
        </w:rPr>
        <w:t>ed</w:t>
      </w:r>
      <w:r>
        <w:rPr>
          <w:rFonts w:ascii="Times New Roman" w:hAnsi="Times New Roman"/>
        </w:rPr>
        <w:t xml:space="preserve"> a heading and paragraph for “how to submit this report.”</w:t>
      </w:r>
    </w:p>
    <w:p w:rsidR="00824560" w:rsidRPr="006739E7" w:rsidP="00824560" w14:paraId="7B1203F1" w14:textId="77777777">
      <w:pPr>
        <w:pStyle w:val="ListParagraph"/>
        <w:rPr>
          <w:rFonts w:ascii="Times New Roman" w:hAnsi="Times New Roman"/>
        </w:rPr>
      </w:pPr>
    </w:p>
    <w:p w:rsidR="00824560" w:rsidRPr="006739E7" w:rsidP="00824560" w14:paraId="7D2E1E59" w14:textId="3FE12C2C">
      <w:pPr>
        <w:pStyle w:val="ListParagraph"/>
        <w:widowControl/>
        <w:numPr>
          <w:ilvl w:val="1"/>
          <w:numId w:val="2"/>
        </w:numPr>
        <w:snapToGrid/>
        <w:contextualSpacing/>
        <w:rPr>
          <w:rFonts w:ascii="Times New Roman" w:hAnsi="Times New Roman"/>
        </w:rPr>
      </w:pPr>
      <w:r>
        <w:rPr>
          <w:rFonts w:ascii="Times New Roman" w:hAnsi="Times New Roman"/>
        </w:rPr>
        <w:t xml:space="preserve">We </w:t>
      </w:r>
      <w:r w:rsidR="00C16A39">
        <w:rPr>
          <w:rFonts w:ascii="Times New Roman" w:hAnsi="Times New Roman"/>
        </w:rPr>
        <w:t>revised</w:t>
      </w:r>
      <w:r w:rsidRPr="006739E7">
        <w:rPr>
          <w:rFonts w:ascii="Times New Roman" w:hAnsi="Times New Roman"/>
        </w:rPr>
        <w:t xml:space="preserve"> the paragraph under the heading “your medical records” and moving it from page 2 to page 1.</w:t>
      </w:r>
    </w:p>
    <w:p w:rsidR="00824560" w:rsidRPr="006739E7" w:rsidP="00824560" w14:paraId="6D4F2873" w14:textId="77777777">
      <w:pPr>
        <w:pStyle w:val="ListParagraph"/>
        <w:widowControl/>
        <w:ind w:left="1080"/>
        <w:rPr>
          <w:rFonts w:ascii="Times New Roman" w:hAnsi="Times New Roman"/>
        </w:rPr>
      </w:pPr>
    </w:p>
    <w:p w:rsidR="00824560" w:rsidRPr="00130BEC" w:rsidP="00824560" w14:paraId="10CFC82E" w14:textId="4EF52C71">
      <w:pPr>
        <w:pStyle w:val="ListParagraph"/>
        <w:widowControl/>
        <w:numPr>
          <w:ilvl w:val="0"/>
          <w:numId w:val="2"/>
        </w:numPr>
        <w:snapToGrid/>
        <w:contextualSpacing/>
        <w:rPr>
          <w:rFonts w:ascii="Times New Roman" w:hAnsi="Times New Roman"/>
          <w:b/>
          <w:bCs/>
        </w:rPr>
      </w:pPr>
      <w:r w:rsidRPr="00130BEC">
        <w:rPr>
          <w:rFonts w:ascii="Times New Roman" w:hAnsi="Times New Roman"/>
          <w:b/>
          <w:u w:val="single"/>
        </w:rPr>
        <w:t>Justification #2</w:t>
      </w:r>
      <w:r w:rsidRPr="00130BEC">
        <w:rPr>
          <w:rFonts w:ascii="Times New Roman" w:hAnsi="Times New Roman"/>
          <w:b/>
        </w:rPr>
        <w:t xml:space="preserve">:  </w:t>
      </w:r>
      <w:r w:rsidRPr="00130BEC">
        <w:rPr>
          <w:rFonts w:ascii="Times New Roman" w:hAnsi="Times New Roman"/>
          <w:bCs/>
        </w:rPr>
        <w:t>We ma</w:t>
      </w:r>
      <w:r w:rsidR="00C16A39">
        <w:rPr>
          <w:rFonts w:ascii="Times New Roman" w:hAnsi="Times New Roman"/>
          <w:bCs/>
        </w:rPr>
        <w:t>de</w:t>
      </w:r>
      <w:r w:rsidRPr="00130BEC">
        <w:rPr>
          <w:rFonts w:ascii="Times New Roman" w:hAnsi="Times New Roman"/>
          <w:bCs/>
        </w:rPr>
        <w:t xml:space="preserve"> the above changes to the form’s instructions to improve their clarity, and to align them with those of our other forms.   </w:t>
      </w:r>
    </w:p>
    <w:p w:rsidR="00824560" w:rsidP="00824560" w14:paraId="0E3F3EB1" w14:textId="77777777">
      <w:pPr>
        <w:pStyle w:val="ListParagraph"/>
        <w:ind w:left="360"/>
        <w:rPr>
          <w:rFonts w:ascii="Times New Roman" w:hAnsi="Times New Roman"/>
          <w:b/>
          <w:u w:val="single"/>
        </w:rPr>
      </w:pPr>
    </w:p>
    <w:p w:rsidR="00824560" w:rsidRPr="006608A9" w:rsidP="00824560" w14:paraId="2B54C5B3" w14:textId="30A4AE96">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3, Section 1) </w:t>
      </w:r>
      <w:r w:rsidRPr="00143019">
        <w:rPr>
          <w:rFonts w:ascii="Times New Roman" w:hAnsi="Times New Roman"/>
          <w:b/>
          <w:u w:val="single"/>
        </w:rPr>
        <w:t xml:space="preserve">Change </w:t>
      </w:r>
      <w:r>
        <w:rPr>
          <w:rFonts w:ascii="Times New Roman" w:hAnsi="Times New Roman"/>
          <w:b/>
          <w:u w:val="single"/>
        </w:rPr>
        <w:t>#3</w:t>
      </w:r>
      <w:r w:rsidRPr="00143019">
        <w:rPr>
          <w:rFonts w:ascii="Times New Roman" w:hAnsi="Times New Roman"/>
          <w:b/>
        </w:rPr>
        <w:t>:</w:t>
      </w:r>
      <w:r>
        <w:rPr>
          <w:rFonts w:ascii="Times New Roman" w:hAnsi="Times New Roman"/>
          <w:b/>
        </w:rPr>
        <w:t xml:space="preserve">  </w:t>
      </w:r>
      <w:r w:rsidRPr="00FC5F66">
        <w:rPr>
          <w:rFonts w:ascii="Times New Roman" w:hAnsi="Times New Roman"/>
        </w:rPr>
        <w:t xml:space="preserve">We </w:t>
      </w:r>
      <w:r>
        <w:rPr>
          <w:rFonts w:ascii="Times New Roman" w:hAnsi="Times New Roman"/>
        </w:rPr>
        <w:t>ma</w:t>
      </w:r>
      <w:r w:rsidR="00C16A39">
        <w:rPr>
          <w:rFonts w:ascii="Times New Roman" w:hAnsi="Times New Roman"/>
        </w:rPr>
        <w:t>de</w:t>
      </w:r>
      <w:r>
        <w:rPr>
          <w:rFonts w:ascii="Times New Roman" w:hAnsi="Times New Roman"/>
        </w:rPr>
        <w:t xml:space="preserve"> the following changes to this section:</w:t>
      </w:r>
    </w:p>
    <w:p w:rsidR="00824560" w:rsidRPr="006608A9" w:rsidP="00824560" w14:paraId="6E311CBF" w14:textId="59C3AC79">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C16A39">
        <w:rPr>
          <w:rFonts w:ascii="Times New Roman" w:hAnsi="Times New Roman"/>
        </w:rPr>
        <w:t xml:space="preserve">ed </w:t>
      </w:r>
      <w:r w:rsidRPr="006608A9">
        <w:rPr>
          <w:rFonts w:ascii="Times New Roman" w:hAnsi="Times New Roman"/>
        </w:rPr>
        <w:t xml:space="preserve">the statement “when a question refers to </w:t>
      </w:r>
      <w:r>
        <w:rPr>
          <w:rFonts w:ascii="Times New Roman" w:hAnsi="Times New Roman"/>
        </w:rPr>
        <w:t>“</w:t>
      </w:r>
      <w:r w:rsidRPr="006608A9">
        <w:rPr>
          <w:rFonts w:ascii="Times New Roman" w:hAnsi="Times New Roman"/>
        </w:rPr>
        <w:t xml:space="preserve">you,” </w:t>
      </w:r>
      <w:r>
        <w:rPr>
          <w:rFonts w:ascii="Times New Roman" w:hAnsi="Times New Roman"/>
        </w:rPr>
        <w:t xml:space="preserve">or </w:t>
      </w:r>
      <w:r w:rsidRPr="006608A9">
        <w:rPr>
          <w:rFonts w:ascii="Times New Roman" w:hAnsi="Times New Roman"/>
        </w:rPr>
        <w:t>“your,” it refers to the person applying for disability benefits.”</w:t>
      </w:r>
    </w:p>
    <w:p w:rsidR="00824560" w:rsidRPr="006608A9" w:rsidP="00824560" w14:paraId="6D28B87B" w14:textId="77777777">
      <w:pPr>
        <w:pStyle w:val="ListParagraph"/>
        <w:rPr>
          <w:rFonts w:ascii="Times New Roman" w:hAnsi="Times New Roman"/>
        </w:rPr>
      </w:pPr>
    </w:p>
    <w:p w:rsidR="00824560" w:rsidRPr="007F7A34" w:rsidP="00824560" w14:paraId="4E3A3281" w14:textId="1FACA174">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eplac</w:t>
      </w:r>
      <w:r w:rsidR="00C16A39">
        <w:rPr>
          <w:rFonts w:ascii="Times New Roman" w:hAnsi="Times New Roman"/>
        </w:rPr>
        <w:t>ed</w:t>
      </w:r>
      <w:r w:rsidRPr="006608A9">
        <w:rPr>
          <w:rFonts w:ascii="Times New Roman" w:hAnsi="Times New Roman"/>
        </w:rPr>
        <w:t xml:space="preserve"> </w:t>
      </w:r>
      <w:r>
        <w:rPr>
          <w:rFonts w:ascii="Times New Roman" w:hAnsi="Times New Roman"/>
        </w:rPr>
        <w:t xml:space="preserve">the </w:t>
      </w:r>
      <w:r w:rsidRPr="006608A9">
        <w:rPr>
          <w:rFonts w:ascii="Times New Roman" w:hAnsi="Times New Roman"/>
        </w:rPr>
        <w:t xml:space="preserve">pronouns “him” or “her” with “them.” </w:t>
      </w:r>
    </w:p>
    <w:p w:rsidR="00824560" w:rsidP="00824560" w14:paraId="29B06764" w14:textId="77777777">
      <w:pPr>
        <w:rPr>
          <w:rFonts w:ascii="Times New Roman" w:hAnsi="Times New Roman"/>
          <w:b/>
          <w:u w:val="single"/>
        </w:rPr>
      </w:pPr>
    </w:p>
    <w:p w:rsidR="002F4B73" w:rsidP="00824560" w14:paraId="1B84D496" w14:textId="77777777">
      <w:pPr>
        <w:ind w:left="360"/>
        <w:rPr>
          <w:rFonts w:ascii="Times New Roman" w:hAnsi="Times New Roman"/>
        </w:rPr>
      </w:pPr>
      <w:r w:rsidRPr="003049C7">
        <w:rPr>
          <w:rFonts w:ascii="Times New Roman" w:hAnsi="Times New Roman"/>
          <w:b/>
          <w:u w:val="single"/>
        </w:rPr>
        <w:t xml:space="preserve">Justification </w:t>
      </w:r>
      <w:r>
        <w:rPr>
          <w:rFonts w:ascii="Times New Roman" w:hAnsi="Times New Roman"/>
          <w:b/>
          <w:u w:val="single"/>
        </w:rPr>
        <w:t xml:space="preserve">#3:  </w:t>
      </w:r>
      <w:r>
        <w:rPr>
          <w:rFonts w:ascii="Times New Roman" w:hAnsi="Times New Roman"/>
        </w:rPr>
        <w:t>We chang</w:t>
      </w:r>
      <w:r w:rsidR="00C16A39">
        <w:rPr>
          <w:rFonts w:ascii="Times New Roman" w:hAnsi="Times New Roman"/>
        </w:rPr>
        <w:t>ed</w:t>
      </w:r>
      <w:r>
        <w:rPr>
          <w:rFonts w:ascii="Times New Roman" w:hAnsi="Times New Roman"/>
        </w:rPr>
        <w:t xml:space="preserve"> the descriptors we use to non-gendered pronouns to align with </w:t>
      </w:r>
      <w:hyperlink r:id="rId5" w:history="1">
        <w:r w:rsidRPr="00D0546A">
          <w:rPr>
            <w:rStyle w:val="Hyperlink"/>
            <w:rFonts w:ascii="Times New Roman" w:hAnsi="Times New Roman"/>
          </w:rPr>
          <w:t>Executive Order (EO) 13988</w:t>
        </w:r>
      </w:hyperlink>
      <w:r w:rsidRPr="00D0546A">
        <w:rPr>
          <w:rFonts w:ascii="Times New Roman" w:hAnsi="Times New Roman"/>
        </w:rPr>
        <w:t xml:space="preserve">, </w:t>
      </w:r>
      <w:r w:rsidRPr="00D0546A">
        <w:rPr>
          <w:rFonts w:ascii="Times New Roman" w:hAnsi="Times New Roman"/>
          <w:i/>
          <w:iCs/>
        </w:rPr>
        <w:t>Preventing and Combating Discrimination on the Basis of Gender Identify and Sexual Orientation</w:t>
      </w:r>
      <w:r w:rsidRPr="00D0546A">
        <w:rPr>
          <w:rFonts w:ascii="Times New Roman" w:hAnsi="Times New Roman"/>
        </w:rPr>
        <w:t>.</w:t>
      </w:r>
    </w:p>
    <w:p w:rsidR="002F4B73" w:rsidP="00824560" w14:paraId="0A9204F2" w14:textId="77777777">
      <w:pPr>
        <w:ind w:left="360"/>
        <w:rPr>
          <w:rFonts w:ascii="Times New Roman" w:hAnsi="Times New Roman"/>
        </w:rPr>
      </w:pPr>
    </w:p>
    <w:p w:rsidR="00824560" w:rsidRPr="000F11B3" w:rsidP="00824560" w14:paraId="6F7B29B6" w14:textId="3E86FE1A">
      <w:pPr>
        <w:ind w:left="360"/>
        <w:rPr>
          <w:rFonts w:ascii="Times New Roman" w:hAnsi="Times New Roman"/>
          <w:b/>
          <w:u w:val="single"/>
        </w:rPr>
      </w:pPr>
      <w:r>
        <w:rPr>
          <w:rFonts w:ascii="Times New Roman" w:hAnsi="Times New Roman"/>
        </w:rPr>
        <w:t xml:space="preserve">Note:  OMB approved this under the previous Administration.  We have since ensured that the form is in compliance with the current Administration’s E.O. 14168, </w:t>
      </w:r>
      <w:r w:rsidRPr="002F4B73">
        <w:rPr>
          <w:rFonts w:ascii="Times New Roman" w:hAnsi="Times New Roman"/>
        </w:rPr>
        <w:t xml:space="preserve">Defending Women from Gender Ideology Extremism and Restoring Biological Truth </w:t>
      </w:r>
      <w:r w:rsidRPr="002F4B73">
        <w:rPr>
          <w:rFonts w:ascii="Times New Roman" w:hAnsi="Times New Roman"/>
        </w:rPr>
        <w:t>to the Federal Government.</w:t>
      </w:r>
      <w:r>
        <w:rPr>
          <w:rFonts w:ascii="Times New Roman" w:hAnsi="Times New Roman"/>
        </w:rPr>
        <w:t xml:space="preserve"> </w:t>
      </w:r>
    </w:p>
    <w:p w:rsidR="00824560" w:rsidRPr="006608A9" w:rsidP="00824560" w14:paraId="62FC28C5" w14:textId="77777777">
      <w:pPr>
        <w:pStyle w:val="ListParagraph"/>
        <w:rPr>
          <w:rFonts w:ascii="Times New Roman" w:hAnsi="Times New Roman"/>
        </w:rPr>
      </w:pPr>
    </w:p>
    <w:p w:rsidR="00824560" w:rsidRPr="005D44B5" w:rsidP="00824560" w14:paraId="7EB4FEEE" w14:textId="411DF8B3">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3, Section 1) </w:t>
      </w:r>
      <w:r w:rsidRPr="00143019">
        <w:rPr>
          <w:rFonts w:ascii="Times New Roman" w:hAnsi="Times New Roman"/>
          <w:b/>
          <w:u w:val="single"/>
        </w:rPr>
        <w:t xml:space="preserve">Change </w:t>
      </w:r>
      <w:r>
        <w:rPr>
          <w:rFonts w:ascii="Times New Roman" w:hAnsi="Times New Roman"/>
          <w:b/>
          <w:u w:val="single"/>
        </w:rPr>
        <w:t>#4</w:t>
      </w:r>
      <w:r w:rsidRPr="00143019">
        <w:rPr>
          <w:rFonts w:ascii="Times New Roman" w:hAnsi="Times New Roman"/>
          <w:b/>
        </w:rPr>
        <w:t>:</w:t>
      </w:r>
      <w:r>
        <w:rPr>
          <w:rFonts w:ascii="Times New Roman" w:hAnsi="Times New Roman"/>
          <w:b/>
        </w:rPr>
        <w:t xml:space="preserve">  </w:t>
      </w:r>
      <w:r w:rsidRPr="00FC5F66">
        <w:rPr>
          <w:rFonts w:ascii="Times New Roman" w:hAnsi="Times New Roman"/>
        </w:rPr>
        <w:t xml:space="preserve">We </w:t>
      </w:r>
      <w:r>
        <w:rPr>
          <w:rFonts w:ascii="Times New Roman" w:hAnsi="Times New Roman"/>
        </w:rPr>
        <w:t>ma</w:t>
      </w:r>
      <w:r w:rsidR="002F4B73">
        <w:rPr>
          <w:rFonts w:ascii="Times New Roman" w:hAnsi="Times New Roman"/>
        </w:rPr>
        <w:t>de</w:t>
      </w:r>
      <w:r>
        <w:rPr>
          <w:rFonts w:ascii="Times New Roman" w:hAnsi="Times New Roman"/>
        </w:rPr>
        <w:t xml:space="preserve"> the following changes to this same section:</w:t>
      </w:r>
    </w:p>
    <w:p w:rsidR="00824560" w:rsidRPr="005D44B5" w:rsidP="00824560" w14:paraId="00A4E9D9" w14:textId="77777777">
      <w:pPr>
        <w:pStyle w:val="ListParagraph"/>
        <w:rPr>
          <w:rFonts w:ascii="Times New Roman" w:hAnsi="Times New Roman"/>
        </w:rPr>
      </w:pPr>
    </w:p>
    <w:p w:rsidR="00824560" w:rsidRPr="006608A9" w:rsidP="00824560" w14:paraId="51ABE733" w14:textId="1C9C9F8E">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2F4B73">
        <w:rPr>
          <w:rFonts w:ascii="Times New Roman" w:hAnsi="Times New Roman"/>
        </w:rPr>
        <w:t>ed</w:t>
      </w:r>
      <w:r w:rsidRPr="006608A9">
        <w:rPr>
          <w:rFonts w:ascii="Times New Roman" w:hAnsi="Times New Roman"/>
        </w:rPr>
        <w:t xml:space="preserve"> the title of the section to “</w:t>
      </w:r>
      <w:r>
        <w:rPr>
          <w:rFonts w:ascii="Times New Roman" w:hAnsi="Times New Roman"/>
        </w:rPr>
        <w:t>I</w:t>
      </w:r>
      <w:r w:rsidRPr="006608A9">
        <w:rPr>
          <w:rFonts w:ascii="Times New Roman" w:hAnsi="Times New Roman"/>
        </w:rPr>
        <w:t xml:space="preserve">nformation </w:t>
      </w:r>
      <w:r>
        <w:rPr>
          <w:rFonts w:ascii="Times New Roman" w:hAnsi="Times New Roman"/>
        </w:rPr>
        <w:t>A</w:t>
      </w:r>
      <w:r w:rsidRPr="006608A9">
        <w:rPr>
          <w:rFonts w:ascii="Times New Roman" w:hAnsi="Times New Roman"/>
        </w:rPr>
        <w:t xml:space="preserve">bout </w:t>
      </w:r>
      <w:r>
        <w:rPr>
          <w:rFonts w:ascii="Times New Roman" w:hAnsi="Times New Roman"/>
        </w:rPr>
        <w:t>Y</w:t>
      </w:r>
      <w:r w:rsidRPr="006608A9">
        <w:rPr>
          <w:rFonts w:ascii="Times New Roman" w:hAnsi="Times New Roman"/>
        </w:rPr>
        <w:t>ou.”</w:t>
      </w:r>
    </w:p>
    <w:p w:rsidR="00824560" w:rsidRPr="000F11B3" w:rsidP="00824560" w14:paraId="4AD1604D" w14:textId="77777777">
      <w:pPr>
        <w:pStyle w:val="ListParagraph"/>
        <w:rPr>
          <w:rFonts w:ascii="Times New Roman" w:hAnsi="Times New Roman"/>
        </w:rPr>
      </w:pPr>
    </w:p>
    <w:p w:rsidR="00824560" w:rsidRPr="006608A9" w:rsidP="00824560" w14:paraId="5D6847EE" w14:textId="1606541E">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2F4B73">
        <w:rPr>
          <w:rFonts w:ascii="Times New Roman" w:hAnsi="Times New Roman"/>
        </w:rPr>
        <w:t>ed</w:t>
      </w:r>
      <w:r w:rsidRPr="006608A9">
        <w:rPr>
          <w:rFonts w:ascii="Times New Roman" w:hAnsi="Times New Roman"/>
        </w:rPr>
        <w:t xml:space="preserve"> the sentence to include other names the person with a disability may have used in medical or educational records and moving it from 1.J. to 1.C.   </w:t>
      </w:r>
    </w:p>
    <w:p w:rsidR="00824560" w:rsidRPr="006608A9" w:rsidP="00824560" w14:paraId="049C6D20" w14:textId="77777777">
      <w:pPr>
        <w:pStyle w:val="ListParagraph"/>
        <w:rPr>
          <w:rFonts w:ascii="Times New Roman" w:hAnsi="Times New Roman"/>
        </w:rPr>
      </w:pPr>
    </w:p>
    <w:p w:rsidR="00824560" w:rsidRPr="006608A9" w:rsidP="00824560" w14:paraId="00131B2D" w14:textId="7ADCE4FF">
      <w:pPr>
        <w:pStyle w:val="ListParagraph"/>
        <w:numPr>
          <w:ilvl w:val="1"/>
          <w:numId w:val="2"/>
        </w:numPr>
        <w:snapToGrid/>
        <w:contextualSpacing/>
        <w:rPr>
          <w:rFonts w:ascii="Times New Roman" w:hAnsi="Times New Roman"/>
          <w:b/>
          <w:u w:val="single"/>
        </w:rPr>
      </w:pPr>
      <w:r>
        <w:rPr>
          <w:rFonts w:ascii="Times New Roman" w:hAnsi="Times New Roman"/>
        </w:rPr>
        <w:t>We a</w:t>
      </w:r>
      <w:r w:rsidRPr="006608A9">
        <w:rPr>
          <w:rFonts w:ascii="Times New Roman" w:hAnsi="Times New Roman"/>
        </w:rPr>
        <w:t>dd</w:t>
      </w:r>
      <w:r w:rsidR="002F4B73">
        <w:rPr>
          <w:rFonts w:ascii="Times New Roman" w:hAnsi="Times New Roman"/>
        </w:rPr>
        <w:t>ed</w:t>
      </w:r>
      <w:r w:rsidRPr="006608A9">
        <w:rPr>
          <w:rFonts w:ascii="Times New Roman" w:hAnsi="Times New Roman"/>
        </w:rPr>
        <w:t xml:space="preserve"> a statement about providing a phone number where we can leave a message in 1.F. </w:t>
      </w:r>
    </w:p>
    <w:p w:rsidR="00824560" w:rsidRPr="006608A9" w:rsidP="00824560" w14:paraId="780649D0" w14:textId="77777777">
      <w:pPr>
        <w:pStyle w:val="ListParagraph"/>
        <w:rPr>
          <w:rFonts w:ascii="Times New Roman" w:hAnsi="Times New Roman"/>
        </w:rPr>
      </w:pPr>
    </w:p>
    <w:p w:rsidR="00824560" w:rsidRPr="006608A9" w:rsidP="00824560" w14:paraId="244AA0CF" w14:textId="4A29D26F">
      <w:pPr>
        <w:pStyle w:val="ListParagraph"/>
        <w:numPr>
          <w:ilvl w:val="1"/>
          <w:numId w:val="2"/>
        </w:numPr>
        <w:snapToGrid/>
        <w:contextualSpacing/>
        <w:rPr>
          <w:rFonts w:ascii="Times New Roman" w:hAnsi="Times New Roman"/>
          <w:b/>
          <w:u w:val="single"/>
        </w:rPr>
      </w:pPr>
      <w:r>
        <w:rPr>
          <w:rFonts w:ascii="Times New Roman" w:hAnsi="Times New Roman"/>
        </w:rPr>
        <w:t>We c</w:t>
      </w:r>
      <w:r w:rsidRPr="006608A9">
        <w:rPr>
          <w:rFonts w:ascii="Times New Roman" w:hAnsi="Times New Roman"/>
        </w:rPr>
        <w:t>ombin</w:t>
      </w:r>
      <w:r w:rsidR="002F4B73">
        <w:rPr>
          <w:rFonts w:ascii="Times New Roman" w:hAnsi="Times New Roman"/>
        </w:rPr>
        <w:t>ed</w:t>
      </w:r>
      <w:r w:rsidRPr="006608A9">
        <w:rPr>
          <w:rFonts w:ascii="Times New Roman" w:hAnsi="Times New Roman"/>
        </w:rPr>
        <w:t xml:space="preserve"> our request for a primary and secondary phone number in 1.F</w:t>
      </w:r>
      <w:r>
        <w:rPr>
          <w:rFonts w:ascii="Times New Roman" w:hAnsi="Times New Roman"/>
        </w:rPr>
        <w:t>.</w:t>
      </w:r>
    </w:p>
    <w:p w:rsidR="00824560" w:rsidRPr="006608A9" w:rsidP="00824560" w14:paraId="5E07EA35" w14:textId="77777777">
      <w:pPr>
        <w:rPr>
          <w:rFonts w:ascii="Times New Roman" w:hAnsi="Times New Roman"/>
          <w:b/>
          <w:u w:val="single"/>
        </w:rPr>
      </w:pPr>
    </w:p>
    <w:p w:rsidR="00824560" w:rsidRPr="00143019" w:rsidP="00824560" w14:paraId="70B0D841" w14:textId="7919908E">
      <w:pPr>
        <w:pStyle w:val="ListParagraph"/>
        <w:ind w:left="360"/>
        <w:rPr>
          <w:rFonts w:ascii="Times New Roman" w:hAnsi="Times New Roman"/>
          <w:b/>
          <w:u w:val="single"/>
        </w:rPr>
      </w:pPr>
      <w:r w:rsidRPr="00143019">
        <w:rPr>
          <w:rFonts w:ascii="Times New Roman" w:hAnsi="Times New Roman"/>
          <w:b/>
          <w:u w:val="single"/>
        </w:rPr>
        <w:t xml:space="preserve">Justification </w:t>
      </w:r>
      <w:r>
        <w:rPr>
          <w:rFonts w:ascii="Times New Roman" w:hAnsi="Times New Roman"/>
          <w:b/>
          <w:u w:val="single"/>
        </w:rPr>
        <w:t>#4</w:t>
      </w:r>
      <w:r w:rsidRPr="00143019">
        <w:rPr>
          <w:rFonts w:ascii="Times New Roman" w:hAnsi="Times New Roman"/>
          <w:b/>
        </w:rPr>
        <w:t xml:space="preserve">:  </w:t>
      </w:r>
      <w:r w:rsidRPr="00B75976">
        <w:rPr>
          <w:rFonts w:ascii="Times New Roman" w:hAnsi="Times New Roman"/>
        </w:rPr>
        <w:t xml:space="preserve"> </w:t>
      </w:r>
      <w:r>
        <w:rPr>
          <w:rFonts w:ascii="Times New Roman" w:hAnsi="Times New Roman"/>
        </w:rPr>
        <w:t>We ma</w:t>
      </w:r>
      <w:r w:rsidR="002F4B73">
        <w:rPr>
          <w:rFonts w:ascii="Times New Roman" w:hAnsi="Times New Roman"/>
        </w:rPr>
        <w:t>de</w:t>
      </w:r>
      <w:r>
        <w:rPr>
          <w:rFonts w:ascii="Times New Roman" w:hAnsi="Times New Roman"/>
        </w:rPr>
        <w:t xml:space="preserve"> these additional changes for consistency with other forms</w:t>
      </w:r>
      <w:r w:rsidRPr="00143019">
        <w:rPr>
          <w:rFonts w:ascii="Times New Roman" w:hAnsi="Times New Roman"/>
        </w:rPr>
        <w:t>.</w:t>
      </w:r>
    </w:p>
    <w:p w:rsidR="00824560" w:rsidP="00824560" w14:paraId="4B65301F" w14:textId="77777777">
      <w:pPr>
        <w:pStyle w:val="ListParagraph"/>
        <w:ind w:left="360"/>
        <w:rPr>
          <w:rFonts w:ascii="Times New Roman" w:hAnsi="Times New Roman"/>
          <w:b/>
          <w:u w:val="single"/>
        </w:rPr>
      </w:pPr>
    </w:p>
    <w:p w:rsidR="00824560" w:rsidRPr="006608A9" w:rsidP="00824560" w14:paraId="03F3EE81" w14:textId="4FB1A862">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(Pages 3-4, Section 2) </w:t>
      </w:r>
      <w:r w:rsidRPr="00143019">
        <w:rPr>
          <w:rFonts w:ascii="Times New Roman" w:hAnsi="Times New Roman"/>
          <w:b/>
          <w:u w:val="single"/>
        </w:rPr>
        <w:t xml:space="preserve">Change </w:t>
      </w:r>
      <w:r>
        <w:rPr>
          <w:rFonts w:ascii="Times New Roman" w:hAnsi="Times New Roman"/>
          <w:b/>
          <w:u w:val="single"/>
        </w:rPr>
        <w:t>#5</w:t>
      </w:r>
      <w:r w:rsidRPr="00143019">
        <w:rPr>
          <w:rFonts w:ascii="Times New Roman" w:hAnsi="Times New Roman"/>
          <w:b/>
        </w:rPr>
        <w:t xml:space="preserve">:  </w:t>
      </w:r>
      <w:r w:rsidRPr="00FC5F66">
        <w:rPr>
          <w:rFonts w:ascii="Times New Roman" w:hAnsi="Times New Roman"/>
        </w:rPr>
        <w:t xml:space="preserve">We </w:t>
      </w:r>
      <w:r>
        <w:rPr>
          <w:rFonts w:ascii="Times New Roman" w:hAnsi="Times New Roman"/>
        </w:rPr>
        <w:t>ma</w:t>
      </w:r>
      <w:r w:rsidR="002F4B73">
        <w:rPr>
          <w:rFonts w:ascii="Times New Roman" w:hAnsi="Times New Roman"/>
        </w:rPr>
        <w:t>de</w:t>
      </w:r>
      <w:r>
        <w:rPr>
          <w:rFonts w:ascii="Times New Roman" w:hAnsi="Times New Roman"/>
        </w:rPr>
        <w:t xml:space="preserve"> the following updates</w:t>
      </w:r>
      <w:r w:rsidRPr="00143019">
        <w:rPr>
          <w:rFonts w:ascii="Times New Roman" w:hAnsi="Times New Roman"/>
        </w:rPr>
        <w:t>:</w:t>
      </w:r>
    </w:p>
    <w:p w:rsidR="00824560" w:rsidP="00824560" w14:paraId="40118B27" w14:textId="77777777">
      <w:pPr>
        <w:pStyle w:val="ListParagraph"/>
        <w:ind w:left="1080"/>
        <w:rPr>
          <w:rFonts w:ascii="Times New Roman" w:hAnsi="Times New Roman"/>
          <w:b/>
          <w:u w:val="single"/>
        </w:rPr>
      </w:pPr>
    </w:p>
    <w:p w:rsidR="00824560" w:rsidRPr="006608A9" w:rsidP="00824560" w14:paraId="7C142B29" w14:textId="4C373E34">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2F4B73">
        <w:rPr>
          <w:rFonts w:ascii="Times New Roman" w:hAnsi="Times New Roman"/>
        </w:rPr>
        <w:t>ed</w:t>
      </w:r>
      <w:r w:rsidRPr="006608A9">
        <w:rPr>
          <w:rFonts w:ascii="Times New Roman" w:hAnsi="Times New Roman"/>
        </w:rPr>
        <w:t xml:space="preserve"> the introduction to “is there someone we can contact who can help with your claim, if needed,” including examples, and adding check boxes for “yes” or “no.”  </w:t>
      </w:r>
    </w:p>
    <w:p w:rsidR="00824560" w:rsidRPr="006608A9" w:rsidP="00824560" w14:paraId="2CC8B57D" w14:textId="57E7A099">
      <w:pPr>
        <w:pStyle w:val="ListParagraph"/>
        <w:numPr>
          <w:ilvl w:val="2"/>
          <w:numId w:val="2"/>
        </w:numPr>
        <w:snapToGrid/>
        <w:contextualSpacing/>
        <w:rPr>
          <w:rFonts w:ascii="Times New Roman" w:hAnsi="Times New Roman"/>
          <w:b/>
          <w:u w:val="single"/>
        </w:rPr>
      </w:pPr>
      <w:r w:rsidRPr="006608A9">
        <w:rPr>
          <w:rFonts w:ascii="Times New Roman" w:hAnsi="Times New Roman"/>
        </w:rPr>
        <w:t>For “yes,” we add</w:t>
      </w:r>
      <w:r w:rsidR="006244CE">
        <w:rPr>
          <w:rFonts w:ascii="Times New Roman" w:hAnsi="Times New Roman"/>
        </w:rPr>
        <w:t>ed</w:t>
      </w:r>
      <w:r w:rsidRPr="006608A9">
        <w:rPr>
          <w:rFonts w:ascii="Times New Roman" w:hAnsi="Times New Roman"/>
        </w:rPr>
        <w:t xml:space="preserve"> text about providing two contacts other than a doctor who know about your medical conditions and can help us reach you.</w:t>
      </w:r>
    </w:p>
    <w:p w:rsidR="00824560" w:rsidRPr="005D44B5" w:rsidP="00824560" w14:paraId="2AE73DF9" w14:textId="77777777">
      <w:pPr>
        <w:pStyle w:val="ListParagraph"/>
        <w:ind w:left="1800"/>
        <w:rPr>
          <w:rFonts w:ascii="Times New Roman" w:hAnsi="Times New Roman"/>
          <w:b/>
          <w:u w:val="single"/>
        </w:rPr>
      </w:pPr>
    </w:p>
    <w:p w:rsidR="00824560" w:rsidRPr="006608A9" w:rsidP="00824560" w14:paraId="044150D4" w14:textId="10AD06E9">
      <w:pPr>
        <w:pStyle w:val="ListParagraph"/>
        <w:numPr>
          <w:ilvl w:val="2"/>
          <w:numId w:val="2"/>
        </w:numPr>
        <w:snapToGrid/>
        <w:contextualSpacing/>
        <w:rPr>
          <w:rFonts w:ascii="Times New Roman" w:hAnsi="Times New Roman"/>
          <w:b/>
          <w:u w:val="single"/>
        </w:rPr>
      </w:pPr>
      <w:r w:rsidRPr="006608A9">
        <w:rPr>
          <w:rFonts w:ascii="Times New Roman" w:hAnsi="Times New Roman"/>
        </w:rPr>
        <w:t>For “no,” we add</w:t>
      </w:r>
      <w:r w:rsidR="006244CE">
        <w:rPr>
          <w:rFonts w:ascii="Times New Roman" w:hAnsi="Times New Roman"/>
        </w:rPr>
        <w:t>ed</w:t>
      </w:r>
      <w:r w:rsidRPr="006608A9">
        <w:rPr>
          <w:rFonts w:ascii="Times New Roman" w:hAnsi="Times New Roman"/>
        </w:rPr>
        <w:t xml:space="preserve"> text that recommends providing us with at least one contact. </w:t>
      </w:r>
    </w:p>
    <w:p w:rsidR="00824560" w:rsidRPr="006608A9" w:rsidP="00824560" w14:paraId="58C6808C" w14:textId="77777777">
      <w:pPr>
        <w:pStyle w:val="ListParagraph"/>
        <w:ind w:left="1080"/>
        <w:rPr>
          <w:rFonts w:ascii="Times New Roman" w:hAnsi="Times New Roman"/>
          <w:b/>
          <w:u w:val="single"/>
        </w:rPr>
      </w:pPr>
    </w:p>
    <w:p w:rsidR="00824560" w:rsidRPr="006608A9" w:rsidP="00824560" w14:paraId="523E6927" w14:textId="37010D46">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eplac</w:t>
      </w:r>
      <w:r w:rsidR="006244CE">
        <w:rPr>
          <w:rFonts w:ascii="Times New Roman" w:hAnsi="Times New Roman"/>
        </w:rPr>
        <w:t>ed</w:t>
      </w:r>
      <w:r w:rsidRPr="006608A9">
        <w:rPr>
          <w:rFonts w:ascii="Times New Roman" w:hAnsi="Times New Roman"/>
        </w:rPr>
        <w:t xml:space="preserve"> “you” with “Person in 1.A.” in </w:t>
      </w:r>
      <w:r>
        <w:rPr>
          <w:rFonts w:ascii="Times New Roman" w:hAnsi="Times New Roman"/>
        </w:rPr>
        <w:t xml:space="preserve">question </w:t>
      </w:r>
      <w:r w:rsidRPr="006608A9">
        <w:rPr>
          <w:rFonts w:ascii="Times New Roman" w:hAnsi="Times New Roman"/>
        </w:rPr>
        <w:t xml:space="preserve">2.B. </w:t>
      </w:r>
    </w:p>
    <w:p w:rsidR="00824560" w:rsidRPr="006608A9" w:rsidP="00824560" w14:paraId="3F54E565" w14:textId="77777777">
      <w:pPr>
        <w:pStyle w:val="ListParagraph"/>
        <w:ind w:left="1080"/>
        <w:rPr>
          <w:rFonts w:ascii="Times New Roman" w:hAnsi="Times New Roman"/>
          <w:b/>
          <w:u w:val="single"/>
        </w:rPr>
      </w:pPr>
    </w:p>
    <w:p w:rsidR="00824560" w:rsidRPr="00130BEC" w:rsidP="00824560" w14:paraId="36F12092" w14:textId="30AC2AC8">
      <w:pPr>
        <w:pStyle w:val="ListParagraph"/>
        <w:numPr>
          <w:ilvl w:val="1"/>
          <w:numId w:val="2"/>
        </w:numPr>
        <w:snapToGrid/>
        <w:contextualSpacing/>
        <w:rPr>
          <w:rFonts w:ascii="Times New Roman" w:hAnsi="Times New Roman"/>
          <w:b/>
          <w:u w:val="single"/>
        </w:rPr>
      </w:pPr>
      <w:r>
        <w:rPr>
          <w:rFonts w:ascii="Times New Roman" w:hAnsi="Times New Roman"/>
        </w:rPr>
        <w:t>We m</w:t>
      </w:r>
      <w:r w:rsidRPr="006608A9">
        <w:rPr>
          <w:rFonts w:ascii="Times New Roman" w:hAnsi="Times New Roman"/>
        </w:rPr>
        <w:t>ov</w:t>
      </w:r>
      <w:r w:rsidR="006244CE">
        <w:rPr>
          <w:rFonts w:ascii="Times New Roman" w:hAnsi="Times New Roman"/>
        </w:rPr>
        <w:t>ed</w:t>
      </w:r>
      <w:r w:rsidRPr="006608A9">
        <w:rPr>
          <w:rFonts w:ascii="Times New Roman" w:hAnsi="Times New Roman"/>
        </w:rPr>
        <w:t xml:space="preserve"> the questions about who is completing the form in 2.F. through 2.J. to the end of the form in new Section 12.</w:t>
      </w:r>
    </w:p>
    <w:p w:rsidR="00824560" w:rsidRPr="00130BEC" w:rsidP="00824560" w14:paraId="5B7B4273" w14:textId="77777777">
      <w:pPr>
        <w:pStyle w:val="ListParagraph"/>
        <w:rPr>
          <w:rFonts w:ascii="Times New Roman" w:hAnsi="Times New Roman"/>
          <w:b/>
          <w:u w:val="single"/>
        </w:rPr>
      </w:pPr>
    </w:p>
    <w:p w:rsidR="00824560" w:rsidRPr="005D44B5" w:rsidP="00824560" w14:paraId="22B12593" w14:textId="763E4F64">
      <w:pPr>
        <w:pStyle w:val="ListParagraph"/>
        <w:ind w:left="360"/>
        <w:rPr>
          <w:rFonts w:ascii="Times New Roman" w:hAnsi="Times New Roman"/>
          <w:b/>
          <w:u w:val="single"/>
        </w:rPr>
      </w:pPr>
      <w:r>
        <w:rPr>
          <w:rFonts w:ascii="Times New Roman" w:hAnsi="Times New Roman"/>
          <w:b/>
          <w:u w:val="single"/>
        </w:rPr>
        <w:t>J</w:t>
      </w:r>
      <w:r w:rsidRPr="00143019">
        <w:rPr>
          <w:rFonts w:ascii="Times New Roman" w:hAnsi="Times New Roman"/>
          <w:b/>
          <w:u w:val="single"/>
        </w:rPr>
        <w:t xml:space="preserve">ustification </w:t>
      </w:r>
      <w:r>
        <w:rPr>
          <w:rFonts w:ascii="Times New Roman" w:hAnsi="Times New Roman"/>
          <w:b/>
          <w:u w:val="single"/>
        </w:rPr>
        <w:t>#5 (Changes 1-3)</w:t>
      </w:r>
      <w:r w:rsidRPr="00143019">
        <w:rPr>
          <w:rFonts w:ascii="Times New Roman" w:hAnsi="Times New Roman"/>
          <w:b/>
        </w:rPr>
        <w:t xml:space="preserve">:  </w:t>
      </w:r>
      <w:r>
        <w:rPr>
          <w:rFonts w:ascii="Times New Roman" w:hAnsi="Times New Roman"/>
        </w:rPr>
        <w:t>We add</w:t>
      </w:r>
      <w:r w:rsidR="006244CE">
        <w:rPr>
          <w:rFonts w:ascii="Times New Roman" w:hAnsi="Times New Roman"/>
        </w:rPr>
        <w:t>ed</w:t>
      </w:r>
      <w:r>
        <w:rPr>
          <w:rFonts w:ascii="Times New Roman" w:hAnsi="Times New Roman"/>
        </w:rPr>
        <w:t xml:space="preserve"> this information for consistency with other forms, and to improve accuracy and usability.</w:t>
      </w:r>
    </w:p>
    <w:p w:rsidR="00824560" w:rsidRPr="005D44B5" w:rsidP="00824560" w14:paraId="00FB2C2F" w14:textId="77777777">
      <w:pPr>
        <w:pStyle w:val="ListParagraph"/>
        <w:ind w:left="1080"/>
        <w:rPr>
          <w:rFonts w:ascii="Times New Roman" w:hAnsi="Times New Roman"/>
        </w:rPr>
      </w:pPr>
    </w:p>
    <w:p w:rsidR="00824560" w:rsidRPr="005D44B5" w:rsidP="00824560" w14:paraId="3EDAA7E5" w14:textId="6C64F804">
      <w:pPr>
        <w:pStyle w:val="ListParagraph"/>
        <w:widowControl/>
        <w:numPr>
          <w:ilvl w:val="1"/>
          <w:numId w:val="2"/>
        </w:numPr>
        <w:snapToGrid/>
        <w:contextualSpacing/>
        <w:rPr>
          <w:rFonts w:ascii="Times New Roman" w:hAnsi="Times New Roman"/>
        </w:rPr>
      </w:pPr>
      <w:r w:rsidRPr="005D44B5">
        <w:rPr>
          <w:rFonts w:ascii="Times New Roman" w:hAnsi="Times New Roman"/>
        </w:rPr>
        <w:t>We are add</w:t>
      </w:r>
      <w:r w:rsidR="006244CE">
        <w:rPr>
          <w:rFonts w:ascii="Times New Roman" w:hAnsi="Times New Roman"/>
        </w:rPr>
        <w:t>ed</w:t>
      </w:r>
      <w:r w:rsidRPr="005D44B5">
        <w:rPr>
          <w:rFonts w:ascii="Times New Roman" w:hAnsi="Times New Roman"/>
        </w:rPr>
        <w:t xml:space="preserve"> an additional contact to 2.F. through 2.J. and requesting the same information as 2.A. through 2.E</w:t>
      </w:r>
    </w:p>
    <w:p w:rsidR="00824560" w:rsidRPr="00143019" w:rsidP="00824560" w14:paraId="6567C519" w14:textId="77777777">
      <w:pPr>
        <w:pStyle w:val="ListParagraph"/>
        <w:ind w:left="360"/>
        <w:rPr>
          <w:rFonts w:ascii="Times New Roman" w:hAnsi="Times New Roman"/>
          <w:b/>
          <w:u w:val="single"/>
        </w:rPr>
      </w:pPr>
    </w:p>
    <w:p w:rsidR="00824560" w:rsidRPr="00143019" w:rsidP="00824560" w14:paraId="59012B45" w14:textId="3132182E">
      <w:pPr>
        <w:pStyle w:val="ListParagraph"/>
        <w:ind w:left="360"/>
        <w:rPr>
          <w:rFonts w:ascii="Times New Roman" w:hAnsi="Times New Roman"/>
          <w:b/>
          <w:u w:val="single"/>
        </w:rPr>
      </w:pPr>
      <w:r>
        <w:rPr>
          <w:rFonts w:ascii="Times New Roman" w:hAnsi="Times New Roman"/>
          <w:b/>
          <w:u w:val="single"/>
        </w:rPr>
        <w:t>J</w:t>
      </w:r>
      <w:r w:rsidRPr="00143019">
        <w:rPr>
          <w:rFonts w:ascii="Times New Roman" w:hAnsi="Times New Roman"/>
          <w:b/>
          <w:u w:val="single"/>
        </w:rPr>
        <w:t xml:space="preserve">ustification </w:t>
      </w:r>
      <w:r>
        <w:rPr>
          <w:rFonts w:ascii="Times New Roman" w:hAnsi="Times New Roman"/>
          <w:b/>
          <w:u w:val="single"/>
        </w:rPr>
        <w:t>#5 (Change 4)</w:t>
      </w:r>
      <w:r w:rsidRPr="00143019">
        <w:rPr>
          <w:rFonts w:ascii="Times New Roman" w:hAnsi="Times New Roman"/>
          <w:b/>
        </w:rPr>
        <w:t xml:space="preserve">:  </w:t>
      </w:r>
      <w:r>
        <w:rPr>
          <w:rFonts w:ascii="Times New Roman" w:hAnsi="Times New Roman"/>
        </w:rPr>
        <w:t>We add</w:t>
      </w:r>
      <w:r w:rsidR="006244CE">
        <w:rPr>
          <w:rFonts w:ascii="Times New Roman" w:hAnsi="Times New Roman"/>
        </w:rPr>
        <w:t>ed</w:t>
      </w:r>
      <w:r>
        <w:rPr>
          <w:rFonts w:ascii="Times New Roman" w:hAnsi="Times New Roman"/>
        </w:rPr>
        <w:t xml:space="preserve"> the additional contact to conform to the revised failure to cooperate-insufficient evidence policy.</w:t>
      </w:r>
      <w:bookmarkStart w:id="2" w:name="_Ref161927876"/>
      <w:r>
        <w:rPr>
          <w:rStyle w:val="FootnoteReference"/>
          <w:rFonts w:ascii="Times New Roman" w:hAnsi="Times New Roman"/>
        </w:rPr>
        <w:footnoteReference w:id="2"/>
      </w:r>
      <w:bookmarkEnd w:id="2"/>
      <w:r>
        <w:rPr>
          <w:rFonts w:ascii="Times New Roman" w:hAnsi="Times New Roman"/>
        </w:rPr>
        <w:t xml:space="preserve">  Under our current policy, </w:t>
      </w:r>
      <w:r>
        <w:rPr>
          <w:rFonts w:ascii="Times New Roman" w:hAnsi="Times New Roman"/>
        </w:rPr>
        <w:t>we require field office technicians to collect the additional third-party contact in the Remarks section.  This change streamline</w:t>
      </w:r>
      <w:r w:rsidR="006244CE">
        <w:rPr>
          <w:rFonts w:ascii="Times New Roman" w:hAnsi="Times New Roman"/>
        </w:rPr>
        <w:t>d</w:t>
      </w:r>
      <w:r>
        <w:rPr>
          <w:rFonts w:ascii="Times New Roman" w:hAnsi="Times New Roman"/>
        </w:rPr>
        <w:t xml:space="preserve"> the collection of this information for the respondents.</w:t>
      </w:r>
    </w:p>
    <w:p w:rsidR="00824560" w:rsidP="00824560" w14:paraId="1CE5D215" w14:textId="77777777">
      <w:pPr>
        <w:pStyle w:val="ListParagraph"/>
        <w:ind w:left="360"/>
        <w:rPr>
          <w:rFonts w:ascii="Times New Roman" w:hAnsi="Times New Roman"/>
          <w:b/>
          <w:u w:val="single"/>
        </w:rPr>
      </w:pPr>
    </w:p>
    <w:p w:rsidR="00824560" w:rsidRPr="006608A9" w:rsidP="00824560" w14:paraId="37B92534" w14:textId="1DEE2680">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4, Section 3) </w:t>
      </w:r>
      <w:r w:rsidRPr="00143019">
        <w:rPr>
          <w:rFonts w:ascii="Times New Roman" w:hAnsi="Times New Roman"/>
          <w:b/>
          <w:u w:val="single"/>
        </w:rPr>
        <w:t xml:space="preserve">Change </w:t>
      </w:r>
      <w:r>
        <w:rPr>
          <w:rFonts w:ascii="Times New Roman" w:hAnsi="Times New Roman"/>
          <w:b/>
          <w:u w:val="single"/>
        </w:rPr>
        <w:t>6</w:t>
      </w:r>
      <w:r w:rsidRPr="00143019">
        <w:rPr>
          <w:rFonts w:ascii="Times New Roman" w:hAnsi="Times New Roman"/>
          <w:b/>
        </w:rPr>
        <w:t xml:space="preserve">:  </w:t>
      </w:r>
      <w:r w:rsidRPr="007D00F3">
        <w:rPr>
          <w:rFonts w:ascii="Times New Roman" w:hAnsi="Times New Roman"/>
          <w:bCs/>
        </w:rPr>
        <w:t xml:space="preserve">We </w:t>
      </w:r>
      <w:r>
        <w:rPr>
          <w:rFonts w:ascii="Times New Roman" w:hAnsi="Times New Roman"/>
          <w:bCs/>
        </w:rPr>
        <w:t>ma</w:t>
      </w:r>
      <w:r w:rsidR="006244CE">
        <w:rPr>
          <w:rFonts w:ascii="Times New Roman" w:hAnsi="Times New Roman"/>
          <w:bCs/>
        </w:rPr>
        <w:t>de</w:t>
      </w:r>
      <w:r>
        <w:rPr>
          <w:rFonts w:ascii="Times New Roman" w:hAnsi="Times New Roman"/>
          <w:bCs/>
        </w:rPr>
        <w:t xml:space="preserve"> the following changes:</w:t>
      </w:r>
    </w:p>
    <w:p w:rsidR="00824560" w:rsidRPr="006608A9" w:rsidP="00824560" w14:paraId="54D510DC" w14:textId="77777777">
      <w:pPr>
        <w:pStyle w:val="ListParagraph"/>
        <w:ind w:left="360"/>
        <w:rPr>
          <w:rFonts w:ascii="Times New Roman" w:hAnsi="Times New Roman"/>
          <w:b/>
          <w:u w:val="single"/>
        </w:rPr>
      </w:pPr>
    </w:p>
    <w:p w:rsidR="00824560" w:rsidRPr="006608A9" w:rsidP="00824560" w14:paraId="0CF4A104" w14:textId="56542D60">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6244CE">
        <w:rPr>
          <w:rFonts w:ascii="Times New Roman" w:hAnsi="Times New Roman"/>
        </w:rPr>
        <w:t>ed</w:t>
      </w:r>
      <w:r w:rsidRPr="006608A9">
        <w:rPr>
          <w:rFonts w:ascii="Times New Roman" w:hAnsi="Times New Roman"/>
        </w:rPr>
        <w:t xml:space="preserve"> the title of the section to “</w:t>
      </w:r>
      <w:r>
        <w:rPr>
          <w:rFonts w:ascii="Times New Roman" w:hAnsi="Times New Roman"/>
        </w:rPr>
        <w:t>M</w:t>
      </w:r>
      <w:r w:rsidRPr="006608A9">
        <w:rPr>
          <w:rFonts w:ascii="Times New Roman" w:hAnsi="Times New Roman"/>
        </w:rPr>
        <w:t xml:space="preserve">edical </w:t>
      </w:r>
      <w:r>
        <w:rPr>
          <w:rFonts w:ascii="Times New Roman" w:hAnsi="Times New Roman"/>
        </w:rPr>
        <w:t>I</w:t>
      </w:r>
      <w:r w:rsidRPr="006608A9">
        <w:rPr>
          <w:rFonts w:ascii="Times New Roman" w:hAnsi="Times New Roman"/>
        </w:rPr>
        <w:t>nformation</w:t>
      </w:r>
      <w:r>
        <w:rPr>
          <w:rFonts w:ascii="Times New Roman" w:hAnsi="Times New Roman"/>
        </w:rPr>
        <w:t>.</w:t>
      </w:r>
      <w:r w:rsidRPr="006608A9">
        <w:rPr>
          <w:rFonts w:ascii="Times New Roman" w:hAnsi="Times New Roman"/>
        </w:rPr>
        <w:t>”</w:t>
      </w:r>
    </w:p>
    <w:p w:rsidR="00824560" w:rsidRPr="006608A9" w:rsidP="00824560" w14:paraId="1FD1C8CF" w14:textId="77777777">
      <w:pPr>
        <w:pStyle w:val="ListParagraph"/>
        <w:ind w:left="1080"/>
        <w:rPr>
          <w:rFonts w:ascii="Times New Roman" w:hAnsi="Times New Roman"/>
          <w:b/>
          <w:u w:val="single"/>
        </w:rPr>
      </w:pPr>
    </w:p>
    <w:p w:rsidR="00824560" w:rsidRPr="006608A9" w:rsidP="00824560" w14:paraId="4E116312" w14:textId="309EF40F">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6244CE">
        <w:rPr>
          <w:rFonts w:ascii="Times New Roman" w:hAnsi="Times New Roman"/>
        </w:rPr>
        <w:t>ed</w:t>
      </w:r>
      <w:r w:rsidRPr="006608A9">
        <w:rPr>
          <w:rFonts w:ascii="Times New Roman" w:hAnsi="Times New Roman"/>
        </w:rPr>
        <w:t xml:space="preserve"> the question about medical conditions to “separately list each physical and/or mental condition that limits your ability to work” in </w:t>
      </w:r>
      <w:r>
        <w:rPr>
          <w:rFonts w:ascii="Times New Roman" w:hAnsi="Times New Roman"/>
        </w:rPr>
        <w:t xml:space="preserve">question </w:t>
      </w:r>
      <w:r w:rsidRPr="006608A9">
        <w:rPr>
          <w:rFonts w:ascii="Times New Roman" w:hAnsi="Times New Roman"/>
        </w:rPr>
        <w:t>3.A.</w:t>
      </w:r>
    </w:p>
    <w:p w:rsidR="00824560" w:rsidRPr="006608A9" w:rsidP="00824560" w14:paraId="0C129A62" w14:textId="77777777">
      <w:pPr>
        <w:pStyle w:val="ListParagraph"/>
        <w:rPr>
          <w:rFonts w:ascii="Times New Roman" w:hAnsi="Times New Roman"/>
        </w:rPr>
      </w:pPr>
    </w:p>
    <w:p w:rsidR="00824560" w:rsidRPr="006608A9" w:rsidP="00824560" w14:paraId="40B96A35" w14:textId="442CA8D6">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emov</w:t>
      </w:r>
      <w:r w:rsidR="006244CE">
        <w:rPr>
          <w:rFonts w:ascii="Times New Roman" w:hAnsi="Times New Roman"/>
        </w:rPr>
        <w:t>ed</w:t>
      </w:r>
      <w:r w:rsidRPr="006608A9">
        <w:rPr>
          <w:rFonts w:ascii="Times New Roman" w:hAnsi="Times New Roman"/>
        </w:rPr>
        <w:t xml:space="preserve"> “without shoes” from </w:t>
      </w:r>
      <w:r>
        <w:rPr>
          <w:rFonts w:ascii="Times New Roman" w:hAnsi="Times New Roman"/>
        </w:rPr>
        <w:t xml:space="preserve">questions </w:t>
      </w:r>
      <w:r w:rsidRPr="006608A9">
        <w:rPr>
          <w:rFonts w:ascii="Times New Roman" w:hAnsi="Times New Roman"/>
        </w:rPr>
        <w:t>3.B. and 3.C.</w:t>
      </w:r>
    </w:p>
    <w:p w:rsidR="00824560" w:rsidRPr="006608A9" w:rsidP="00824560" w14:paraId="242C4D78" w14:textId="77777777">
      <w:pPr>
        <w:pStyle w:val="ListParagraph"/>
        <w:rPr>
          <w:rFonts w:ascii="Times New Roman" w:hAnsi="Times New Roman"/>
        </w:rPr>
      </w:pPr>
    </w:p>
    <w:p w:rsidR="00824560" w:rsidRPr="006608A9" w:rsidP="00824560" w14:paraId="52A4C2BE" w14:textId="097881B2">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emov</w:t>
      </w:r>
      <w:r w:rsidR="006244CE">
        <w:rPr>
          <w:rFonts w:ascii="Times New Roman" w:hAnsi="Times New Roman"/>
        </w:rPr>
        <w:t>ed</w:t>
      </w:r>
      <w:r w:rsidRPr="006608A9">
        <w:rPr>
          <w:rFonts w:ascii="Times New Roman" w:hAnsi="Times New Roman"/>
        </w:rPr>
        <w:t xml:space="preserve"> the question about pain and other symptoms in </w:t>
      </w:r>
      <w:r>
        <w:rPr>
          <w:rFonts w:ascii="Times New Roman" w:hAnsi="Times New Roman"/>
        </w:rPr>
        <w:t xml:space="preserve">question </w:t>
      </w:r>
      <w:r w:rsidRPr="006608A9">
        <w:rPr>
          <w:rFonts w:ascii="Times New Roman" w:hAnsi="Times New Roman"/>
        </w:rPr>
        <w:t>3.D.</w:t>
      </w:r>
    </w:p>
    <w:p w:rsidR="00824560" w:rsidRPr="00143019" w:rsidP="00824560" w14:paraId="15CFDE2C" w14:textId="77777777">
      <w:pPr>
        <w:pStyle w:val="ListParagraph"/>
        <w:ind w:left="360"/>
        <w:rPr>
          <w:rFonts w:ascii="Times New Roman" w:hAnsi="Times New Roman"/>
          <w:b/>
          <w:u w:val="single"/>
        </w:rPr>
      </w:pPr>
    </w:p>
    <w:p w:rsidR="00824560" w:rsidRPr="00143019" w:rsidP="00824560" w14:paraId="628B0E15" w14:textId="2A52AAA7">
      <w:pPr>
        <w:pStyle w:val="ListParagraph"/>
        <w:ind w:left="360"/>
        <w:rPr>
          <w:rFonts w:ascii="Times New Roman" w:hAnsi="Times New Roman"/>
          <w:b/>
          <w:u w:val="single"/>
        </w:rPr>
      </w:pPr>
      <w:r w:rsidRPr="00143019">
        <w:rPr>
          <w:rFonts w:ascii="Times New Roman" w:hAnsi="Times New Roman"/>
          <w:b/>
          <w:u w:val="single"/>
        </w:rPr>
        <w:t xml:space="preserve">Justification </w:t>
      </w:r>
      <w:r>
        <w:rPr>
          <w:rFonts w:ascii="Times New Roman" w:hAnsi="Times New Roman"/>
          <w:b/>
          <w:u w:val="single"/>
        </w:rPr>
        <w:t>#6</w:t>
      </w:r>
      <w:r w:rsidRPr="00143019">
        <w:rPr>
          <w:rFonts w:ascii="Times New Roman" w:hAnsi="Times New Roman"/>
          <w:b/>
        </w:rPr>
        <w:t xml:space="preserve">:  </w:t>
      </w:r>
      <w:r>
        <w:rPr>
          <w:rFonts w:ascii="Times New Roman" w:hAnsi="Times New Roman"/>
        </w:rPr>
        <w:t>We ma</w:t>
      </w:r>
      <w:r w:rsidR="006244CE">
        <w:rPr>
          <w:rFonts w:ascii="Times New Roman" w:hAnsi="Times New Roman"/>
        </w:rPr>
        <w:t>de</w:t>
      </w:r>
      <w:r>
        <w:rPr>
          <w:rFonts w:ascii="Times New Roman" w:hAnsi="Times New Roman"/>
        </w:rPr>
        <w:t xml:space="preserve"> these changes to improve accuracy, usability, and</w:t>
      </w:r>
      <w:r w:rsidRPr="00A94022">
        <w:rPr>
          <w:rFonts w:ascii="Times New Roman" w:hAnsi="Times New Roman"/>
        </w:rPr>
        <w:t xml:space="preserve"> </w:t>
      </w:r>
      <w:r>
        <w:rPr>
          <w:rFonts w:ascii="Times New Roman" w:hAnsi="Times New Roman"/>
        </w:rPr>
        <w:t>to achieve consistency with the current version of SSA Form SSA-454, Continuing Disability Report (OMB No, 0960-0072)</w:t>
      </w:r>
      <w:r w:rsidRPr="00143019">
        <w:rPr>
          <w:rFonts w:ascii="Times New Roman" w:hAnsi="Times New Roman"/>
        </w:rPr>
        <w:t>.</w:t>
      </w:r>
    </w:p>
    <w:p w:rsidR="00824560" w:rsidP="00824560" w14:paraId="0BA81C24" w14:textId="77777777">
      <w:pPr>
        <w:pStyle w:val="ListParagraph"/>
        <w:ind w:left="360"/>
        <w:rPr>
          <w:rFonts w:ascii="Times New Roman" w:hAnsi="Times New Roman"/>
          <w:b/>
          <w:u w:val="single"/>
        </w:rPr>
      </w:pPr>
    </w:p>
    <w:p w:rsidR="00824560" w:rsidRPr="006608A9" w:rsidP="00824560" w14:paraId="4B4C42C1" w14:textId="30CE53AA">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(Pages 4-5, Section 4) </w:t>
      </w:r>
      <w:r w:rsidRPr="00143019">
        <w:rPr>
          <w:rFonts w:ascii="Times New Roman" w:hAnsi="Times New Roman"/>
          <w:b/>
          <w:u w:val="single"/>
        </w:rPr>
        <w:t xml:space="preserve">Change </w:t>
      </w:r>
      <w:r>
        <w:rPr>
          <w:rFonts w:ascii="Times New Roman" w:hAnsi="Times New Roman"/>
          <w:b/>
          <w:u w:val="single"/>
        </w:rPr>
        <w:t>#7</w:t>
      </w:r>
      <w:r w:rsidRPr="00143019">
        <w:rPr>
          <w:rFonts w:ascii="Times New Roman" w:hAnsi="Times New Roman"/>
          <w:b/>
        </w:rPr>
        <w:t xml:space="preserve">:  </w:t>
      </w:r>
      <w:r w:rsidRPr="00F97939">
        <w:rPr>
          <w:rFonts w:ascii="Times New Roman" w:hAnsi="Times New Roman"/>
        </w:rPr>
        <w:t xml:space="preserve">We </w:t>
      </w:r>
      <w:r>
        <w:rPr>
          <w:rFonts w:ascii="Times New Roman" w:hAnsi="Times New Roman"/>
        </w:rPr>
        <w:t>updat</w:t>
      </w:r>
      <w:r w:rsidR="006244CE">
        <w:rPr>
          <w:rFonts w:ascii="Times New Roman" w:hAnsi="Times New Roman"/>
        </w:rPr>
        <w:t>ed</w:t>
      </w:r>
      <w:r>
        <w:rPr>
          <w:rFonts w:ascii="Times New Roman" w:hAnsi="Times New Roman"/>
        </w:rPr>
        <w:t xml:space="preserve"> this section in the following manner:</w:t>
      </w:r>
    </w:p>
    <w:p w:rsidR="00824560" w:rsidP="00824560" w14:paraId="47A9D05D" w14:textId="77777777">
      <w:pPr>
        <w:pStyle w:val="ListParagraph"/>
        <w:ind w:left="1080"/>
        <w:rPr>
          <w:rFonts w:ascii="Times New Roman" w:hAnsi="Times New Roman"/>
          <w:b/>
          <w:u w:val="single"/>
        </w:rPr>
      </w:pPr>
    </w:p>
    <w:p w:rsidR="00824560" w:rsidRPr="006608A9" w:rsidP="00824560" w14:paraId="58AB48FD" w14:textId="43A2FACB">
      <w:pPr>
        <w:pStyle w:val="ListParagraph"/>
        <w:numPr>
          <w:ilvl w:val="1"/>
          <w:numId w:val="2"/>
        </w:numPr>
        <w:snapToGrid/>
        <w:contextualSpacing/>
        <w:rPr>
          <w:rFonts w:ascii="Times New Roman" w:hAnsi="Times New Roman"/>
          <w:b/>
          <w:u w:val="single"/>
        </w:rPr>
      </w:pPr>
      <w:r>
        <w:rPr>
          <w:rFonts w:ascii="Times New Roman" w:hAnsi="Times New Roman"/>
        </w:rPr>
        <w:t>We c</w:t>
      </w:r>
      <w:r w:rsidRPr="006608A9">
        <w:rPr>
          <w:rFonts w:ascii="Times New Roman" w:hAnsi="Times New Roman"/>
        </w:rPr>
        <w:t>hang</w:t>
      </w:r>
      <w:r w:rsidR="006244CE">
        <w:rPr>
          <w:rFonts w:ascii="Times New Roman" w:hAnsi="Times New Roman"/>
        </w:rPr>
        <w:t>ed</w:t>
      </w:r>
      <w:r w:rsidRPr="006608A9">
        <w:rPr>
          <w:rFonts w:ascii="Times New Roman" w:hAnsi="Times New Roman"/>
        </w:rPr>
        <w:t xml:space="preserve"> the date format to MM/DD/YYYY in </w:t>
      </w:r>
      <w:r>
        <w:rPr>
          <w:rFonts w:ascii="Times New Roman" w:hAnsi="Times New Roman"/>
        </w:rPr>
        <w:t xml:space="preserve">questions </w:t>
      </w:r>
      <w:r w:rsidRPr="006608A9">
        <w:rPr>
          <w:rFonts w:ascii="Times New Roman" w:hAnsi="Times New Roman"/>
        </w:rPr>
        <w:t>4.B., 4.C., 4.D., and 4.F.</w:t>
      </w:r>
    </w:p>
    <w:p w:rsidR="00824560" w:rsidRPr="006608A9" w:rsidP="00824560" w14:paraId="3E1BFD82" w14:textId="77777777">
      <w:pPr>
        <w:pStyle w:val="ListParagraph"/>
        <w:ind w:left="1080"/>
        <w:rPr>
          <w:rFonts w:ascii="Times New Roman" w:hAnsi="Times New Roman"/>
          <w:b/>
          <w:u w:val="single"/>
        </w:rPr>
      </w:pPr>
    </w:p>
    <w:p w:rsidR="00824560" w:rsidRPr="006608A9" w:rsidP="00824560" w14:paraId="52D937C5" w14:textId="072A969A">
      <w:pPr>
        <w:pStyle w:val="ListParagraph"/>
        <w:numPr>
          <w:ilvl w:val="1"/>
          <w:numId w:val="2"/>
        </w:numPr>
        <w:snapToGrid/>
        <w:contextualSpacing/>
        <w:rPr>
          <w:rFonts w:ascii="Times New Roman" w:hAnsi="Times New Roman"/>
          <w:b/>
          <w:u w:val="single"/>
        </w:rPr>
      </w:pPr>
      <w:r>
        <w:rPr>
          <w:rFonts w:ascii="Times New Roman" w:hAnsi="Times New Roman"/>
        </w:rPr>
        <w:t>We relocat</w:t>
      </w:r>
      <w:r w:rsidR="006244CE">
        <w:rPr>
          <w:rFonts w:ascii="Times New Roman" w:hAnsi="Times New Roman"/>
        </w:rPr>
        <w:t>ed</w:t>
      </w:r>
      <w:r w:rsidRPr="006608A9">
        <w:rPr>
          <w:rFonts w:ascii="Times New Roman" w:hAnsi="Times New Roman"/>
        </w:rPr>
        <w:t xml:space="preserve"> the sentences “please explain why you stopped working” and “even though you stopped working for other reasons” </w:t>
      </w:r>
      <w:r>
        <w:rPr>
          <w:rFonts w:ascii="Times New Roman" w:hAnsi="Times New Roman"/>
        </w:rPr>
        <w:t>to situate them after</w:t>
      </w:r>
      <w:r w:rsidRPr="006608A9">
        <w:rPr>
          <w:rFonts w:ascii="Times New Roman" w:hAnsi="Times New Roman"/>
        </w:rPr>
        <w:t xml:space="preserve"> the sentence “because of other reasons” in </w:t>
      </w:r>
      <w:r>
        <w:rPr>
          <w:rFonts w:ascii="Times New Roman" w:hAnsi="Times New Roman"/>
        </w:rPr>
        <w:t xml:space="preserve">question </w:t>
      </w:r>
      <w:r w:rsidRPr="006608A9">
        <w:rPr>
          <w:rFonts w:ascii="Times New Roman" w:hAnsi="Times New Roman"/>
        </w:rPr>
        <w:t>4.C.</w:t>
      </w:r>
    </w:p>
    <w:p w:rsidR="00824560" w:rsidRPr="006608A9" w:rsidP="00824560" w14:paraId="723D6EB5" w14:textId="77777777">
      <w:pPr>
        <w:pStyle w:val="ListParagraph"/>
        <w:rPr>
          <w:rFonts w:ascii="Times New Roman" w:hAnsi="Times New Roman"/>
        </w:rPr>
      </w:pPr>
    </w:p>
    <w:p w:rsidR="00824560" w:rsidRPr="006608A9" w:rsidP="00824560" w14:paraId="39CD1668" w14:textId="64EA2DFD">
      <w:pPr>
        <w:pStyle w:val="ListParagraph"/>
        <w:numPr>
          <w:ilvl w:val="1"/>
          <w:numId w:val="2"/>
        </w:numPr>
        <w:snapToGrid/>
        <w:contextualSpacing/>
        <w:rPr>
          <w:rFonts w:ascii="Times New Roman" w:hAnsi="Times New Roman"/>
          <w:b/>
          <w:u w:val="single"/>
        </w:rPr>
      </w:pPr>
      <w:r>
        <w:rPr>
          <w:rFonts w:ascii="Times New Roman" w:hAnsi="Times New Roman"/>
        </w:rPr>
        <w:t>We a</w:t>
      </w:r>
      <w:r w:rsidRPr="006608A9">
        <w:rPr>
          <w:rFonts w:ascii="Times New Roman" w:hAnsi="Times New Roman"/>
        </w:rPr>
        <w:t>dd</w:t>
      </w:r>
      <w:r w:rsidR="006244CE">
        <w:rPr>
          <w:rFonts w:ascii="Times New Roman" w:hAnsi="Times New Roman"/>
        </w:rPr>
        <w:t>ed</w:t>
      </w:r>
      <w:r w:rsidRPr="006608A9">
        <w:rPr>
          <w:rFonts w:ascii="Times New Roman" w:hAnsi="Times New Roman"/>
        </w:rPr>
        <w:t xml:space="preserve"> “or your employer” and revis</w:t>
      </w:r>
      <w:r w:rsidR="006244CE">
        <w:rPr>
          <w:rFonts w:ascii="Times New Roman" w:hAnsi="Times New Roman"/>
        </w:rPr>
        <w:t>ed</w:t>
      </w:r>
      <w:r w:rsidRPr="006608A9">
        <w:rPr>
          <w:rFonts w:ascii="Times New Roman" w:hAnsi="Times New Roman"/>
        </w:rPr>
        <w:t xml:space="preserve"> the sentences “for example” to “examples include” and “when did the changes start” in</w:t>
      </w:r>
      <w:r>
        <w:rPr>
          <w:rFonts w:ascii="Times New Roman" w:hAnsi="Times New Roman"/>
        </w:rPr>
        <w:t xml:space="preserve"> questions</w:t>
      </w:r>
      <w:r w:rsidRPr="006608A9">
        <w:rPr>
          <w:rFonts w:ascii="Times New Roman" w:hAnsi="Times New Roman"/>
        </w:rPr>
        <w:t xml:space="preserve"> 4.D. and 4.F.</w:t>
      </w:r>
    </w:p>
    <w:p w:rsidR="00824560" w:rsidRPr="006608A9" w:rsidP="00824560" w14:paraId="0BE168FA" w14:textId="77777777">
      <w:pPr>
        <w:pStyle w:val="ListParagraph"/>
        <w:ind w:left="1080"/>
        <w:rPr>
          <w:rFonts w:ascii="Times New Roman" w:hAnsi="Times New Roman"/>
          <w:b/>
          <w:u w:val="single"/>
        </w:rPr>
      </w:pPr>
    </w:p>
    <w:p w:rsidR="00824560" w:rsidRPr="006608A9" w:rsidP="00824560" w14:paraId="61850673" w14:textId="6AAC3D3B">
      <w:pPr>
        <w:pStyle w:val="ListParagraph"/>
        <w:numPr>
          <w:ilvl w:val="1"/>
          <w:numId w:val="2"/>
        </w:numPr>
        <w:snapToGrid/>
        <w:contextualSpacing/>
        <w:rPr>
          <w:rFonts w:ascii="Times New Roman" w:hAnsi="Times New Roman"/>
          <w:b/>
          <w:u w:val="single"/>
        </w:rPr>
      </w:pPr>
      <w:r>
        <w:rPr>
          <w:rFonts w:ascii="Times New Roman" w:hAnsi="Times New Roman"/>
        </w:rPr>
        <w:t>We u</w:t>
      </w:r>
      <w:r w:rsidRPr="000645A9">
        <w:rPr>
          <w:rFonts w:ascii="Times New Roman" w:hAnsi="Times New Roman"/>
        </w:rPr>
        <w:t>pdat</w:t>
      </w:r>
      <w:r w:rsidR="006244CE">
        <w:rPr>
          <w:rFonts w:ascii="Times New Roman" w:hAnsi="Times New Roman"/>
        </w:rPr>
        <w:t>ed</w:t>
      </w:r>
      <w:r w:rsidRPr="000645A9">
        <w:rPr>
          <w:rFonts w:ascii="Times New Roman" w:hAnsi="Times New Roman"/>
        </w:rPr>
        <w:t xml:space="preserve"> the SGA amount and replacing “gross” with “before tax” in</w:t>
      </w:r>
      <w:r>
        <w:rPr>
          <w:rFonts w:ascii="Times New Roman" w:hAnsi="Times New Roman"/>
        </w:rPr>
        <w:t xml:space="preserve"> questions</w:t>
      </w:r>
      <w:r w:rsidRPr="000645A9">
        <w:rPr>
          <w:rFonts w:ascii="Times New Roman" w:hAnsi="Times New Roman"/>
        </w:rPr>
        <w:t xml:space="preserve"> 4.E. and 4.G</w:t>
      </w:r>
      <w:r w:rsidRPr="00143019">
        <w:rPr>
          <w:rFonts w:ascii="Times New Roman" w:hAnsi="Times New Roman"/>
        </w:rPr>
        <w:t>.</w:t>
      </w:r>
    </w:p>
    <w:p w:rsidR="00824560" w:rsidRPr="006608A9" w:rsidP="00824560" w14:paraId="47555C7E" w14:textId="77777777">
      <w:pPr>
        <w:rPr>
          <w:rFonts w:ascii="Times New Roman" w:hAnsi="Times New Roman"/>
          <w:b/>
          <w:u w:val="single"/>
        </w:rPr>
      </w:pPr>
    </w:p>
    <w:p w:rsidR="00824560" w:rsidRPr="00143019" w:rsidP="00824560" w14:paraId="30CA2B23" w14:textId="14D67E05">
      <w:pPr>
        <w:pStyle w:val="ListParagraph"/>
        <w:ind w:left="360"/>
        <w:rPr>
          <w:rFonts w:ascii="Times New Roman" w:hAnsi="Times New Roman"/>
          <w:b/>
          <w:u w:val="single"/>
        </w:rPr>
      </w:pPr>
      <w:r w:rsidRPr="00143019">
        <w:rPr>
          <w:rFonts w:ascii="Times New Roman" w:hAnsi="Times New Roman"/>
          <w:b/>
          <w:u w:val="single"/>
        </w:rPr>
        <w:t xml:space="preserve">Justification </w:t>
      </w:r>
      <w:r>
        <w:rPr>
          <w:rFonts w:ascii="Times New Roman" w:hAnsi="Times New Roman"/>
          <w:b/>
          <w:u w:val="single"/>
        </w:rPr>
        <w:t>#7</w:t>
      </w:r>
      <w:r w:rsidRPr="00143019">
        <w:rPr>
          <w:rFonts w:ascii="Times New Roman" w:hAnsi="Times New Roman"/>
          <w:b/>
        </w:rPr>
        <w:t xml:space="preserve">:  </w:t>
      </w:r>
      <w:r>
        <w:rPr>
          <w:rFonts w:ascii="Times New Roman" w:hAnsi="Times New Roman"/>
        </w:rPr>
        <w:t>We ma</w:t>
      </w:r>
      <w:r w:rsidR="006244CE">
        <w:rPr>
          <w:rFonts w:ascii="Times New Roman" w:hAnsi="Times New Roman"/>
        </w:rPr>
        <w:t>de</w:t>
      </w:r>
      <w:r>
        <w:rPr>
          <w:rFonts w:ascii="Times New Roman" w:hAnsi="Times New Roman"/>
        </w:rPr>
        <w:t xml:space="preserve"> these changes to improve accuracy, clarity, and usability</w:t>
      </w:r>
      <w:r w:rsidRPr="00143019">
        <w:rPr>
          <w:rFonts w:ascii="Times New Roman" w:hAnsi="Times New Roman"/>
        </w:rPr>
        <w:t>.</w:t>
      </w:r>
    </w:p>
    <w:p w:rsidR="00824560" w:rsidP="00824560" w14:paraId="56E59DA1" w14:textId="77777777">
      <w:pPr>
        <w:pStyle w:val="ListParagraph"/>
        <w:ind w:left="360"/>
        <w:rPr>
          <w:rFonts w:ascii="Times New Roman" w:hAnsi="Times New Roman"/>
          <w:b/>
          <w:u w:val="single"/>
        </w:rPr>
      </w:pPr>
    </w:p>
    <w:p w:rsidR="00824560" w:rsidRPr="006608A9" w:rsidP="00824560" w14:paraId="41DD0101" w14:textId="0E184A8D">
      <w:pPr>
        <w:pStyle w:val="ListParagraph"/>
        <w:numPr>
          <w:ilvl w:val="0"/>
          <w:numId w:val="2"/>
        </w:numPr>
        <w:snapToGrid/>
        <w:contextualSpacing/>
        <w:rPr>
          <w:rFonts w:ascii="Times New Roman" w:hAnsi="Times New Roman"/>
          <w:b/>
          <w:u w:val="single"/>
        </w:rPr>
      </w:pPr>
      <w:r>
        <w:rPr>
          <w:rFonts w:ascii="Times New Roman" w:hAnsi="Times New Roman"/>
          <w:b/>
        </w:rPr>
        <w:t xml:space="preserve">(Pages 5-6, Section 5) </w:t>
      </w:r>
      <w:r w:rsidRPr="00143019">
        <w:rPr>
          <w:rFonts w:ascii="Times New Roman" w:hAnsi="Times New Roman"/>
          <w:b/>
          <w:u w:val="single"/>
        </w:rPr>
        <w:t xml:space="preserve">Change </w:t>
      </w:r>
      <w:r>
        <w:rPr>
          <w:rFonts w:ascii="Times New Roman" w:hAnsi="Times New Roman"/>
          <w:b/>
          <w:u w:val="single"/>
        </w:rPr>
        <w:t>#8</w:t>
      </w:r>
      <w:r w:rsidRPr="00143019">
        <w:rPr>
          <w:rFonts w:ascii="Times New Roman" w:hAnsi="Times New Roman"/>
          <w:b/>
        </w:rPr>
        <w:t>:</w:t>
      </w:r>
      <w:r w:rsidRPr="00143019">
        <w:rPr>
          <w:rFonts w:ascii="Times New Roman" w:hAnsi="Times New Roman"/>
        </w:rPr>
        <w:t xml:space="preserve">  </w:t>
      </w:r>
      <w:r w:rsidRPr="00882EE6">
        <w:rPr>
          <w:rFonts w:ascii="Times New Roman" w:hAnsi="Times New Roman"/>
        </w:rPr>
        <w:t xml:space="preserve">We </w:t>
      </w:r>
      <w:r>
        <w:rPr>
          <w:rFonts w:ascii="Times New Roman" w:hAnsi="Times New Roman"/>
        </w:rPr>
        <w:t>chang</w:t>
      </w:r>
      <w:r w:rsidR="006244CE">
        <w:rPr>
          <w:rFonts w:ascii="Times New Roman" w:hAnsi="Times New Roman"/>
        </w:rPr>
        <w:t>ed</w:t>
      </w:r>
      <w:r>
        <w:rPr>
          <w:rFonts w:ascii="Times New Roman" w:hAnsi="Times New Roman"/>
        </w:rPr>
        <w:t xml:space="preserve"> this section as follows</w:t>
      </w:r>
      <w:r w:rsidRPr="00143019">
        <w:rPr>
          <w:rFonts w:ascii="Times New Roman" w:hAnsi="Times New Roman"/>
        </w:rPr>
        <w:t>:</w:t>
      </w:r>
    </w:p>
    <w:p w:rsidR="00824560" w:rsidP="00824560" w14:paraId="567C6332" w14:textId="77777777">
      <w:pPr>
        <w:pStyle w:val="ListParagraph"/>
        <w:ind w:left="1080"/>
        <w:rPr>
          <w:rFonts w:ascii="Times New Roman" w:hAnsi="Times New Roman"/>
          <w:b/>
          <w:u w:val="single"/>
        </w:rPr>
      </w:pPr>
    </w:p>
    <w:p w:rsidR="00824560" w:rsidRPr="006608A9" w:rsidP="00824560" w14:paraId="7CF65B37" w14:textId="0EFF4DD5">
      <w:pPr>
        <w:pStyle w:val="ListParagraph"/>
        <w:numPr>
          <w:ilvl w:val="1"/>
          <w:numId w:val="2"/>
        </w:numPr>
        <w:snapToGrid/>
        <w:contextualSpacing/>
        <w:rPr>
          <w:rFonts w:ascii="Times New Roman" w:hAnsi="Times New Roman"/>
          <w:b/>
          <w:u w:val="single"/>
        </w:rPr>
      </w:pPr>
      <w:r>
        <w:rPr>
          <w:rFonts w:ascii="Times New Roman" w:hAnsi="Times New Roman"/>
        </w:rPr>
        <w:t>We r</w:t>
      </w:r>
      <w:r w:rsidRPr="006608A9">
        <w:rPr>
          <w:rFonts w:ascii="Times New Roman" w:hAnsi="Times New Roman"/>
        </w:rPr>
        <w:t>evis</w:t>
      </w:r>
      <w:r w:rsidR="006244CE">
        <w:rPr>
          <w:rFonts w:ascii="Times New Roman" w:hAnsi="Times New Roman"/>
        </w:rPr>
        <w:t>ed</w:t>
      </w:r>
      <w:r w:rsidRPr="006608A9">
        <w:rPr>
          <w:rFonts w:ascii="Times New Roman" w:hAnsi="Times New Roman"/>
        </w:rPr>
        <w:t xml:space="preserve"> the title of the section to “</w:t>
      </w:r>
      <w:r>
        <w:rPr>
          <w:rFonts w:ascii="Times New Roman" w:hAnsi="Times New Roman"/>
        </w:rPr>
        <w:t>E</w:t>
      </w:r>
      <w:r w:rsidRPr="006608A9">
        <w:rPr>
          <w:rFonts w:ascii="Times New Roman" w:hAnsi="Times New Roman"/>
        </w:rPr>
        <w:t xml:space="preserve">ducation, </w:t>
      </w:r>
      <w:r>
        <w:rPr>
          <w:rFonts w:ascii="Times New Roman" w:hAnsi="Times New Roman"/>
        </w:rPr>
        <w:t>T</w:t>
      </w:r>
      <w:r w:rsidRPr="006608A9">
        <w:rPr>
          <w:rFonts w:ascii="Times New Roman" w:hAnsi="Times New Roman"/>
        </w:rPr>
        <w:t xml:space="preserve">raining, and </w:t>
      </w:r>
      <w:r>
        <w:rPr>
          <w:rFonts w:ascii="Times New Roman" w:hAnsi="Times New Roman"/>
        </w:rPr>
        <w:t>L</w:t>
      </w:r>
      <w:r w:rsidRPr="006608A9">
        <w:rPr>
          <w:rFonts w:ascii="Times New Roman" w:hAnsi="Times New Roman"/>
        </w:rPr>
        <w:t xml:space="preserve">iteracy.” </w:t>
      </w:r>
    </w:p>
    <w:p w:rsidR="00824560" w:rsidRPr="006608A9" w:rsidP="00824560" w14:paraId="121635F5" w14:textId="77777777">
      <w:pPr>
        <w:pStyle w:val="ListParagraph"/>
        <w:ind w:left="1080"/>
        <w:rPr>
          <w:rFonts w:ascii="Times New Roman" w:hAnsi="Times New Roman"/>
          <w:b/>
          <w:u w:val="single"/>
        </w:rPr>
      </w:pPr>
    </w:p>
    <w:p w:rsidR="00824560" w:rsidRPr="006608A9" w:rsidP="00824560" w14:paraId="7920BDE9" w14:textId="28D2400F">
      <w:pPr>
        <w:pStyle w:val="ListParagraph"/>
        <w:numPr>
          <w:ilvl w:val="1"/>
          <w:numId w:val="2"/>
        </w:numPr>
        <w:snapToGrid/>
        <w:contextualSpacing/>
        <w:rPr>
          <w:rFonts w:ascii="Times New Roman" w:hAnsi="Times New Roman"/>
          <w:b/>
          <w:u w:val="single"/>
        </w:rPr>
      </w:pPr>
      <w:r>
        <w:rPr>
          <w:rFonts w:ascii="Times New Roman" w:hAnsi="Times New Roman"/>
        </w:rPr>
        <w:t>We c</w:t>
      </w:r>
      <w:r w:rsidRPr="006608A9">
        <w:rPr>
          <w:rFonts w:ascii="Times New Roman" w:hAnsi="Times New Roman"/>
        </w:rPr>
        <w:t>hang</w:t>
      </w:r>
      <w:r w:rsidR="006244CE">
        <w:rPr>
          <w:rFonts w:ascii="Times New Roman" w:hAnsi="Times New Roman"/>
        </w:rPr>
        <w:t>ed</w:t>
      </w:r>
      <w:r w:rsidRPr="006608A9">
        <w:rPr>
          <w:rFonts w:ascii="Times New Roman" w:hAnsi="Times New Roman"/>
        </w:rPr>
        <w:t xml:space="preserve"> the wording of the question to say “select” instead of “check” the highest grade.</w:t>
      </w:r>
    </w:p>
    <w:p w:rsidR="00824560" w:rsidRPr="006608A9" w:rsidP="00824560" w14:paraId="78227F8A" w14:textId="77777777">
      <w:pPr>
        <w:pStyle w:val="ListParagraph"/>
        <w:rPr>
          <w:rFonts w:ascii="Times New Roman" w:hAnsi="Times New Roman"/>
        </w:rPr>
      </w:pPr>
    </w:p>
    <w:p w:rsidR="00824560" w:rsidRPr="006608A9" w:rsidP="00824560" w14:paraId="5E83C08D" w14:textId="5BB7403F">
      <w:pPr>
        <w:pStyle w:val="ListParagraph"/>
        <w:numPr>
          <w:ilvl w:val="1"/>
          <w:numId w:val="2"/>
        </w:numPr>
        <w:snapToGrid/>
        <w:contextualSpacing/>
        <w:rPr>
          <w:rFonts w:ascii="Times New Roman" w:hAnsi="Times New Roman"/>
          <w:b/>
          <w:u w:val="single"/>
        </w:rPr>
      </w:pPr>
      <w:r>
        <w:rPr>
          <w:rFonts w:ascii="Times New Roman" w:hAnsi="Times New Roman"/>
        </w:rPr>
        <w:t>We a</w:t>
      </w:r>
      <w:r w:rsidRPr="006608A9">
        <w:rPr>
          <w:rFonts w:ascii="Times New Roman" w:hAnsi="Times New Roman"/>
        </w:rPr>
        <w:t>dd</w:t>
      </w:r>
      <w:r w:rsidR="006244CE">
        <w:rPr>
          <w:rFonts w:ascii="Times New Roman" w:hAnsi="Times New Roman"/>
        </w:rPr>
        <w:t>ed</w:t>
      </w:r>
      <w:r w:rsidRPr="006608A9">
        <w:rPr>
          <w:rFonts w:ascii="Times New Roman" w:hAnsi="Times New Roman"/>
        </w:rPr>
        <w:t xml:space="preserve"> text about “including homeschooling, online education, and education received in a foreign country” in </w:t>
      </w:r>
      <w:r>
        <w:rPr>
          <w:rFonts w:ascii="Times New Roman" w:hAnsi="Times New Roman"/>
        </w:rPr>
        <w:t xml:space="preserve">question </w:t>
      </w:r>
      <w:r w:rsidRPr="006608A9">
        <w:rPr>
          <w:rFonts w:ascii="Times New Roman" w:hAnsi="Times New Roman"/>
        </w:rPr>
        <w:t>5.A.</w:t>
      </w:r>
    </w:p>
    <w:p w:rsidR="00824560" w:rsidRPr="00D76367" w:rsidP="00824560" w14:paraId="7F7EBEF4" w14:textId="77777777">
      <w:pPr>
        <w:pStyle w:val="ListParagraph"/>
        <w:ind w:left="1080"/>
        <w:rPr>
          <w:rFonts w:ascii="Times New Roman" w:hAnsi="Times New Roman"/>
          <w:b/>
          <w:u w:val="single"/>
        </w:rPr>
      </w:pPr>
    </w:p>
    <w:p w:rsidR="00824560" w:rsidRPr="006608A9" w:rsidP="00824560" w14:paraId="3C709FC3" w14:textId="688B9565">
      <w:pPr>
        <w:pStyle w:val="ListParagraph"/>
        <w:numPr>
          <w:ilvl w:val="1"/>
          <w:numId w:val="2"/>
        </w:numPr>
        <w:snapToGrid/>
        <w:contextualSpacing/>
        <w:rPr>
          <w:rFonts w:ascii="Times New Roman" w:hAnsi="Times New Roman"/>
          <w:b/>
          <w:u w:val="single"/>
        </w:rPr>
      </w:pPr>
      <w:r>
        <w:rPr>
          <w:rFonts w:ascii="Times New Roman" w:hAnsi="Times New Roman"/>
        </w:rPr>
        <w:t>We c</w:t>
      </w:r>
      <w:r w:rsidRPr="006608A9">
        <w:rPr>
          <w:rFonts w:ascii="Times New Roman" w:hAnsi="Times New Roman"/>
        </w:rPr>
        <w:t>hang</w:t>
      </w:r>
      <w:r w:rsidR="006244CE">
        <w:rPr>
          <w:rFonts w:ascii="Times New Roman" w:hAnsi="Times New Roman"/>
        </w:rPr>
        <w:t>ed</w:t>
      </w:r>
      <w:r w:rsidRPr="006608A9">
        <w:rPr>
          <w:rFonts w:ascii="Times New Roman" w:hAnsi="Times New Roman"/>
        </w:rPr>
        <w:t xml:space="preserve"> the wording of the questions in 5.B. to state:</w:t>
      </w:r>
    </w:p>
    <w:p w:rsidR="00824560" w:rsidRPr="006608A9" w:rsidP="00824560" w14:paraId="47ADBEE7" w14:textId="77777777">
      <w:pPr>
        <w:pStyle w:val="ListParagraph"/>
        <w:numPr>
          <w:ilvl w:val="2"/>
          <w:numId w:val="2"/>
        </w:numPr>
        <w:snapToGrid/>
        <w:contextualSpacing/>
        <w:rPr>
          <w:rFonts w:ascii="Times New Roman" w:hAnsi="Times New Roman"/>
          <w:b/>
          <w:u w:val="single"/>
        </w:rPr>
      </w:pPr>
      <w:r w:rsidRPr="006608A9">
        <w:rPr>
          <w:rFonts w:ascii="Times New Roman" w:hAnsi="Times New Roman"/>
        </w:rPr>
        <w:t>“Were you in special education</w:t>
      </w:r>
      <w:r>
        <w:rPr>
          <w:rFonts w:ascii="Times New Roman" w:hAnsi="Times New Roman"/>
        </w:rPr>
        <w:t>,</w:t>
      </w:r>
      <w:r w:rsidRPr="006608A9">
        <w:rPr>
          <w:rFonts w:ascii="Times New Roman" w:hAnsi="Times New Roman"/>
        </w:rPr>
        <w:t>”</w:t>
      </w:r>
    </w:p>
    <w:p w:rsidR="00824560" w:rsidRPr="006A52A1" w:rsidP="00824560" w14:paraId="6F816D32" w14:textId="77777777">
      <w:pPr>
        <w:pStyle w:val="ListParagraph"/>
        <w:ind w:left="1800"/>
        <w:rPr>
          <w:rFonts w:ascii="Times New Roman" w:hAnsi="Times New Roman"/>
          <w:b/>
          <w:u w:val="single"/>
        </w:rPr>
      </w:pPr>
    </w:p>
    <w:p w:rsidR="00824560" w:rsidRPr="00260E96" w:rsidP="00824560" w14:paraId="534709BB" w14:textId="77777777">
      <w:pPr>
        <w:pStyle w:val="ListParagraph"/>
        <w:numPr>
          <w:ilvl w:val="2"/>
          <w:numId w:val="2"/>
        </w:numPr>
        <w:snapToGrid/>
        <w:contextualSpacing/>
        <w:rPr>
          <w:rFonts w:ascii="Times New Roman" w:hAnsi="Times New Roman"/>
          <w:b/>
          <w:u w:val="single"/>
        </w:rPr>
      </w:pPr>
      <w:r w:rsidRPr="006608A9">
        <w:rPr>
          <w:rFonts w:ascii="Times New Roman" w:hAnsi="Times New Roman"/>
        </w:rPr>
        <w:t>“If yes, select the last grade you were in special education</w:t>
      </w:r>
      <w:r>
        <w:rPr>
          <w:rFonts w:ascii="Times New Roman" w:hAnsi="Times New Roman"/>
        </w:rPr>
        <w:t>,</w:t>
      </w:r>
      <w:r w:rsidRPr="006608A9">
        <w:rPr>
          <w:rFonts w:ascii="Times New Roman" w:hAnsi="Times New Roman"/>
        </w:rPr>
        <w:t xml:space="preserve">” </w:t>
      </w:r>
    </w:p>
    <w:p w:rsidR="00824560" w:rsidRPr="006A52A1" w:rsidP="00824560" w14:paraId="674D1A6E" w14:textId="77777777">
      <w:pPr>
        <w:pStyle w:val="ListParagraph"/>
        <w:ind w:left="1800"/>
        <w:rPr>
          <w:rFonts w:ascii="Times New Roman" w:hAnsi="Times New Roman"/>
          <w:b/>
          <w:u w:val="single"/>
        </w:rPr>
      </w:pPr>
    </w:p>
    <w:p w:rsidR="00824560" w:rsidRPr="00260E96" w:rsidP="00824560" w14:paraId="13FBE374" w14:textId="77777777">
      <w:pPr>
        <w:pStyle w:val="ListParagraph"/>
        <w:numPr>
          <w:ilvl w:val="2"/>
          <w:numId w:val="2"/>
        </w:numPr>
        <w:snapToGrid/>
        <w:contextualSpacing/>
        <w:rPr>
          <w:rFonts w:ascii="Times New Roman" w:hAnsi="Times New Roman"/>
          <w:b/>
          <w:u w:val="single"/>
        </w:rPr>
      </w:pPr>
      <w:r w:rsidRPr="00260E96">
        <w:rPr>
          <w:rFonts w:ascii="Times New Roman" w:hAnsi="Times New Roman"/>
        </w:rPr>
        <w:t>“Reason(s) for special education,” and</w:t>
      </w:r>
    </w:p>
    <w:p w:rsidR="00824560" w:rsidRPr="006A52A1" w:rsidP="00824560" w14:paraId="4151856C" w14:textId="77777777">
      <w:pPr>
        <w:pStyle w:val="ListParagraph"/>
        <w:ind w:left="1800"/>
        <w:rPr>
          <w:rFonts w:ascii="Times New Roman" w:hAnsi="Times New Roman"/>
          <w:b/>
          <w:u w:val="single"/>
        </w:rPr>
      </w:pPr>
    </w:p>
    <w:p w:rsidR="00824560" w:rsidRPr="00260E96" w:rsidP="00824560" w14:paraId="6F78677C" w14:textId="77777777">
      <w:pPr>
        <w:pStyle w:val="ListParagraph"/>
        <w:numPr>
          <w:ilvl w:val="2"/>
          <w:numId w:val="2"/>
        </w:numPr>
        <w:snapToGrid/>
        <w:contextualSpacing/>
        <w:rPr>
          <w:rFonts w:ascii="Times New Roman" w:hAnsi="Times New Roman"/>
          <w:b/>
          <w:u w:val="single"/>
        </w:rPr>
      </w:pPr>
      <w:r w:rsidRPr="00260E96">
        <w:rPr>
          <w:rFonts w:ascii="Times New Roman" w:hAnsi="Times New Roman"/>
        </w:rPr>
        <w:t>“The school where you were last in special education</w:t>
      </w:r>
      <w:r>
        <w:rPr>
          <w:rFonts w:ascii="Times New Roman" w:hAnsi="Times New Roman"/>
        </w:rPr>
        <w:t>.</w:t>
      </w:r>
      <w:r w:rsidRPr="00260E96">
        <w:rPr>
          <w:rFonts w:ascii="Times New Roman" w:hAnsi="Times New Roman"/>
        </w:rPr>
        <w:t>”</w:t>
      </w:r>
    </w:p>
    <w:p w:rsidR="00824560" w:rsidRPr="00260E96" w:rsidP="00824560" w14:paraId="7926E56C" w14:textId="77777777">
      <w:pPr>
        <w:pStyle w:val="ListParagraph"/>
        <w:ind w:left="1080"/>
        <w:rPr>
          <w:rFonts w:ascii="Times New Roman" w:hAnsi="Times New Roman"/>
          <w:b/>
          <w:u w:val="single"/>
        </w:rPr>
      </w:pPr>
    </w:p>
    <w:p w:rsidR="00824560" w:rsidRPr="00260E96" w:rsidP="00824560" w14:paraId="643C574B" w14:textId="79E1DAD8">
      <w:pPr>
        <w:pStyle w:val="ListParagraph"/>
        <w:numPr>
          <w:ilvl w:val="1"/>
          <w:numId w:val="2"/>
        </w:numPr>
        <w:snapToGrid/>
        <w:contextualSpacing/>
        <w:rPr>
          <w:rFonts w:ascii="Times New Roman" w:hAnsi="Times New Roman"/>
          <w:b/>
          <w:u w:val="single"/>
        </w:rPr>
      </w:pPr>
      <w:r>
        <w:rPr>
          <w:rFonts w:ascii="Times New Roman" w:hAnsi="Times New Roman"/>
        </w:rPr>
        <w:t>We c</w:t>
      </w:r>
      <w:r w:rsidRPr="00260E96">
        <w:rPr>
          <w:rFonts w:ascii="Times New Roman" w:hAnsi="Times New Roman"/>
        </w:rPr>
        <w:t>hang</w:t>
      </w:r>
      <w:r w:rsidR="006244CE">
        <w:rPr>
          <w:rFonts w:ascii="Times New Roman" w:hAnsi="Times New Roman"/>
        </w:rPr>
        <w:t>ed</w:t>
      </w:r>
      <w:r w:rsidRPr="00260E96">
        <w:rPr>
          <w:rFonts w:ascii="Times New Roman" w:hAnsi="Times New Roman"/>
        </w:rPr>
        <w:t xml:space="preserve"> the wording of the question in 5.C. to state:</w:t>
      </w:r>
    </w:p>
    <w:p w:rsidR="00824560" w:rsidRPr="00260E96" w:rsidP="00824560" w14:paraId="79EDCA35" w14:textId="77777777">
      <w:pPr>
        <w:pStyle w:val="ListParagraph"/>
        <w:numPr>
          <w:ilvl w:val="2"/>
          <w:numId w:val="2"/>
        </w:numPr>
        <w:snapToGrid/>
        <w:contextualSpacing/>
        <w:rPr>
          <w:rFonts w:ascii="Times New Roman" w:hAnsi="Times New Roman"/>
          <w:b/>
          <w:u w:val="single"/>
        </w:rPr>
      </w:pPr>
      <w:r w:rsidRPr="00260E96">
        <w:rPr>
          <w:rFonts w:ascii="Times New Roman" w:hAnsi="Times New Roman"/>
        </w:rPr>
        <w:t xml:space="preserve">“Have you received any type of training (specialized job, trade, or vocational),” </w:t>
      </w:r>
    </w:p>
    <w:p w:rsidR="00824560" w:rsidRPr="006A52A1" w:rsidP="00824560" w14:paraId="32735E06" w14:textId="77777777">
      <w:pPr>
        <w:pStyle w:val="ListParagraph"/>
        <w:ind w:left="1800"/>
        <w:rPr>
          <w:rFonts w:ascii="Times New Roman" w:hAnsi="Times New Roman"/>
          <w:b/>
          <w:u w:val="single"/>
        </w:rPr>
      </w:pPr>
    </w:p>
    <w:p w:rsidR="00824560" w:rsidRPr="00260E96" w:rsidP="00824560" w14:paraId="0EEACEF2" w14:textId="4B71B887">
      <w:pPr>
        <w:pStyle w:val="ListParagraph"/>
        <w:numPr>
          <w:ilvl w:val="2"/>
          <w:numId w:val="2"/>
        </w:numPr>
        <w:snapToGrid/>
        <w:contextualSpacing/>
        <w:rPr>
          <w:rFonts w:ascii="Times New Roman" w:hAnsi="Times New Roman"/>
          <w:b/>
          <w:u w:val="single"/>
        </w:rPr>
      </w:pPr>
      <w:r w:rsidRPr="00260E96">
        <w:rPr>
          <w:rFonts w:ascii="Times New Roman" w:hAnsi="Times New Roman"/>
        </w:rPr>
        <w:t>Add</w:t>
      </w:r>
      <w:r w:rsidR="006244CE">
        <w:rPr>
          <w:rFonts w:ascii="Times New Roman" w:hAnsi="Times New Roman"/>
        </w:rPr>
        <w:t>ed</w:t>
      </w:r>
      <w:r w:rsidRPr="00260E96">
        <w:rPr>
          <w:rFonts w:ascii="Times New Roman" w:hAnsi="Times New Roman"/>
        </w:rPr>
        <w:t xml:space="preserve"> instructions “go to 5.E.” for the no box, and “complete the table below” for the yes box, and</w:t>
      </w:r>
    </w:p>
    <w:p w:rsidR="00824560" w:rsidRPr="006A52A1" w:rsidP="00824560" w14:paraId="6111C752" w14:textId="77777777">
      <w:pPr>
        <w:pStyle w:val="ListParagraph"/>
        <w:ind w:left="1800"/>
        <w:rPr>
          <w:rFonts w:ascii="Times New Roman" w:hAnsi="Times New Roman"/>
          <w:b/>
          <w:u w:val="single"/>
        </w:rPr>
      </w:pPr>
    </w:p>
    <w:p w:rsidR="00824560" w:rsidRPr="00260E96" w:rsidP="00824560" w14:paraId="0218717B" w14:textId="569A5F4D">
      <w:pPr>
        <w:pStyle w:val="ListParagraph"/>
        <w:numPr>
          <w:ilvl w:val="2"/>
          <w:numId w:val="2"/>
        </w:numPr>
        <w:snapToGrid/>
        <w:contextualSpacing/>
        <w:rPr>
          <w:rFonts w:ascii="Times New Roman" w:hAnsi="Times New Roman"/>
          <w:b/>
          <w:u w:val="single"/>
        </w:rPr>
      </w:pPr>
      <w:r w:rsidRPr="00260E96">
        <w:rPr>
          <w:rFonts w:ascii="Times New Roman" w:hAnsi="Times New Roman"/>
        </w:rPr>
        <w:t>Add</w:t>
      </w:r>
      <w:r w:rsidR="006244CE">
        <w:rPr>
          <w:rFonts w:ascii="Times New Roman" w:hAnsi="Times New Roman"/>
        </w:rPr>
        <w:t>ed</w:t>
      </w:r>
      <w:r w:rsidRPr="00260E96">
        <w:rPr>
          <w:rFonts w:ascii="Times New Roman" w:hAnsi="Times New Roman"/>
        </w:rPr>
        <w:t xml:space="preserve"> a table to collect the name and location of a training facility, type of program, and the date completed.</w:t>
      </w:r>
    </w:p>
    <w:p w:rsidR="00824560" w:rsidRPr="00260E96" w:rsidP="00824560" w14:paraId="7EC6233E" w14:textId="77777777">
      <w:pPr>
        <w:pStyle w:val="ListParagraph"/>
        <w:ind w:left="1080"/>
        <w:rPr>
          <w:rFonts w:ascii="Times New Roman" w:hAnsi="Times New Roman"/>
          <w:b/>
          <w:u w:val="single"/>
        </w:rPr>
      </w:pPr>
    </w:p>
    <w:p w:rsidR="00824560" w:rsidRPr="00143019" w:rsidP="00824560" w14:paraId="1242FE22" w14:textId="22E59E14">
      <w:pPr>
        <w:pStyle w:val="ListParagraph"/>
        <w:numPr>
          <w:ilvl w:val="1"/>
          <w:numId w:val="2"/>
        </w:numPr>
        <w:snapToGrid/>
        <w:contextualSpacing/>
        <w:rPr>
          <w:rFonts w:ascii="Times New Roman" w:hAnsi="Times New Roman"/>
          <w:b/>
          <w:u w:val="single"/>
        </w:rPr>
      </w:pPr>
      <w:r>
        <w:rPr>
          <w:rFonts w:ascii="Times New Roman" w:hAnsi="Times New Roman"/>
        </w:rPr>
        <w:t>We add</w:t>
      </w:r>
      <w:r w:rsidR="006244CE">
        <w:rPr>
          <w:rFonts w:ascii="Times New Roman" w:hAnsi="Times New Roman"/>
        </w:rPr>
        <w:t>ed</w:t>
      </w:r>
      <w:r>
        <w:rPr>
          <w:rFonts w:ascii="Times New Roman" w:hAnsi="Times New Roman"/>
        </w:rPr>
        <w:t xml:space="preserve"> “READING” in question 5.E. and “WRITING” in question 5.F</w:t>
      </w:r>
      <w:r w:rsidRPr="00143019">
        <w:rPr>
          <w:rFonts w:ascii="Times New Roman" w:hAnsi="Times New Roman"/>
        </w:rPr>
        <w:t>.</w:t>
      </w:r>
    </w:p>
    <w:p w:rsidR="00824560" w:rsidRPr="00143019" w:rsidP="00824560" w14:paraId="2F1C2B74" w14:textId="77777777">
      <w:pPr>
        <w:pStyle w:val="ListParagraph"/>
        <w:ind w:left="360"/>
        <w:rPr>
          <w:rFonts w:ascii="Times New Roman" w:hAnsi="Times New Roman"/>
          <w:b/>
          <w:u w:val="single"/>
        </w:rPr>
      </w:pPr>
    </w:p>
    <w:p w:rsidR="00824560" w:rsidRPr="00143019" w:rsidP="00824560" w14:paraId="66BBD775" w14:textId="554568CE">
      <w:pPr>
        <w:pStyle w:val="ListParagraph"/>
        <w:ind w:left="360"/>
        <w:rPr>
          <w:rFonts w:ascii="Times New Roman" w:hAnsi="Times New Roman"/>
          <w:b/>
          <w:u w:val="single"/>
        </w:rPr>
      </w:pPr>
      <w:r w:rsidRPr="00143019">
        <w:rPr>
          <w:rFonts w:ascii="Times New Roman" w:hAnsi="Times New Roman"/>
          <w:b/>
          <w:u w:val="single"/>
        </w:rPr>
        <w:t xml:space="preserve">Justification </w:t>
      </w:r>
      <w:r>
        <w:rPr>
          <w:rFonts w:ascii="Times New Roman" w:hAnsi="Times New Roman"/>
          <w:b/>
          <w:u w:val="single"/>
        </w:rPr>
        <w:t>#8</w:t>
      </w:r>
      <w:r w:rsidRPr="00143019">
        <w:rPr>
          <w:rFonts w:ascii="Times New Roman" w:hAnsi="Times New Roman"/>
          <w:b/>
        </w:rPr>
        <w:t>:</w:t>
      </w:r>
      <w:r w:rsidRPr="00143019">
        <w:rPr>
          <w:rFonts w:ascii="Times New Roman" w:hAnsi="Times New Roman"/>
        </w:rPr>
        <w:t xml:space="preserve">  </w:t>
      </w:r>
      <w:r w:rsidRPr="000645A9">
        <w:rPr>
          <w:rFonts w:ascii="Times New Roman" w:hAnsi="Times New Roman"/>
        </w:rPr>
        <w:t>We ma</w:t>
      </w:r>
      <w:r w:rsidR="006244CE">
        <w:rPr>
          <w:rFonts w:ascii="Times New Roman" w:hAnsi="Times New Roman"/>
        </w:rPr>
        <w:t>de</w:t>
      </w:r>
      <w:r>
        <w:rPr>
          <w:rFonts w:ascii="Times New Roman" w:hAnsi="Times New Roman"/>
        </w:rPr>
        <w:t xml:space="preserve"> these</w:t>
      </w:r>
      <w:r w:rsidRPr="000645A9">
        <w:rPr>
          <w:rFonts w:ascii="Times New Roman" w:hAnsi="Times New Roman"/>
        </w:rPr>
        <w:t xml:space="preserve"> changes to improve </w:t>
      </w:r>
      <w:r>
        <w:rPr>
          <w:rFonts w:ascii="Times New Roman" w:hAnsi="Times New Roman"/>
        </w:rPr>
        <w:t xml:space="preserve">the </w:t>
      </w:r>
      <w:r w:rsidRPr="000645A9">
        <w:rPr>
          <w:rFonts w:ascii="Times New Roman" w:hAnsi="Times New Roman"/>
        </w:rPr>
        <w:t>accuracy</w:t>
      </w:r>
      <w:r>
        <w:rPr>
          <w:rFonts w:ascii="Times New Roman" w:hAnsi="Times New Roman"/>
        </w:rPr>
        <w:t xml:space="preserve"> and</w:t>
      </w:r>
      <w:r w:rsidRPr="000645A9">
        <w:rPr>
          <w:rFonts w:ascii="Times New Roman" w:hAnsi="Times New Roman"/>
        </w:rPr>
        <w:t xml:space="preserve"> usability</w:t>
      </w:r>
      <w:r>
        <w:rPr>
          <w:rFonts w:ascii="Times New Roman" w:hAnsi="Times New Roman"/>
        </w:rPr>
        <w:t xml:space="preserve"> of the form</w:t>
      </w:r>
      <w:r w:rsidRPr="000645A9">
        <w:rPr>
          <w:rFonts w:ascii="Times New Roman" w:hAnsi="Times New Roman"/>
        </w:rPr>
        <w:t xml:space="preserve">, and </w:t>
      </w:r>
      <w:r>
        <w:rPr>
          <w:rFonts w:ascii="Times New Roman" w:hAnsi="Times New Roman"/>
        </w:rPr>
        <w:t>to align</w:t>
      </w:r>
      <w:r w:rsidRPr="000645A9">
        <w:rPr>
          <w:rFonts w:ascii="Times New Roman" w:hAnsi="Times New Roman"/>
        </w:rPr>
        <w:t xml:space="preserve"> </w:t>
      </w:r>
      <w:r>
        <w:rPr>
          <w:rFonts w:ascii="Times New Roman" w:hAnsi="Times New Roman"/>
        </w:rPr>
        <w:t xml:space="preserve">the form </w:t>
      </w:r>
      <w:r w:rsidRPr="000645A9">
        <w:rPr>
          <w:rFonts w:ascii="Times New Roman" w:hAnsi="Times New Roman"/>
        </w:rPr>
        <w:t xml:space="preserve">with </w:t>
      </w:r>
      <w:r>
        <w:rPr>
          <w:rFonts w:ascii="Times New Roman" w:hAnsi="Times New Roman"/>
        </w:rPr>
        <w:t>the SSA-454</w:t>
      </w:r>
      <w:r w:rsidRPr="00143019">
        <w:rPr>
          <w:rFonts w:ascii="Times New Roman" w:hAnsi="Times New Roman"/>
        </w:rPr>
        <w:t>.</w:t>
      </w:r>
    </w:p>
    <w:p w:rsidR="00824560" w:rsidP="00824560" w14:paraId="4F4586EF" w14:textId="77777777">
      <w:pPr>
        <w:pStyle w:val="ListParagraph"/>
        <w:ind w:left="360"/>
        <w:rPr>
          <w:rFonts w:ascii="Times New Roman" w:hAnsi="Times New Roman"/>
          <w:b/>
          <w:u w:val="single"/>
        </w:rPr>
      </w:pPr>
    </w:p>
    <w:p w:rsidR="00824560" w:rsidRPr="00260E96" w:rsidP="00824560" w14:paraId="39565A16" w14:textId="33E3003B">
      <w:pPr>
        <w:pStyle w:val="ListParagraph"/>
        <w:numPr>
          <w:ilvl w:val="0"/>
          <w:numId w:val="2"/>
        </w:numPr>
        <w:snapToGrid/>
        <w:contextualSpacing/>
        <w:rPr>
          <w:rFonts w:ascii="Times New Roman" w:hAnsi="Times New Roman"/>
          <w:b/>
          <w:u w:val="single"/>
        </w:rPr>
      </w:pPr>
      <w:r>
        <w:rPr>
          <w:rFonts w:ascii="Times New Roman" w:hAnsi="Times New Roman"/>
          <w:b/>
          <w:u w:val="single"/>
        </w:rPr>
        <w:t>(</w:t>
      </w:r>
      <w:r>
        <w:rPr>
          <w:rFonts w:ascii="Times New Roman" w:hAnsi="Times New Roman"/>
          <w:b/>
          <w:bCs/>
        </w:rPr>
        <w:t xml:space="preserve">Pages 6-9, Section 6) </w:t>
      </w:r>
      <w:r w:rsidRPr="00143019">
        <w:rPr>
          <w:rFonts w:ascii="Times New Roman" w:hAnsi="Times New Roman"/>
          <w:b/>
          <w:u w:val="single"/>
        </w:rPr>
        <w:t xml:space="preserve">Change </w:t>
      </w:r>
      <w:r>
        <w:rPr>
          <w:rFonts w:ascii="Times New Roman" w:hAnsi="Times New Roman"/>
          <w:b/>
          <w:u w:val="single"/>
        </w:rPr>
        <w:t>#9</w:t>
      </w:r>
      <w:r w:rsidRPr="00143019">
        <w:rPr>
          <w:rFonts w:ascii="Times New Roman" w:hAnsi="Times New Roman"/>
          <w:b/>
        </w:rPr>
        <w:t>:</w:t>
      </w:r>
      <w:r>
        <w:rPr>
          <w:rFonts w:ascii="Times New Roman" w:hAnsi="Times New Roman"/>
        </w:rPr>
        <w:t xml:space="preserve">  </w:t>
      </w:r>
      <w:r w:rsidRPr="00882EE6">
        <w:rPr>
          <w:rFonts w:ascii="Times New Roman" w:hAnsi="Times New Roman"/>
        </w:rPr>
        <w:t xml:space="preserve">We </w:t>
      </w:r>
      <w:r>
        <w:rPr>
          <w:rFonts w:ascii="Times New Roman" w:hAnsi="Times New Roman"/>
        </w:rPr>
        <w:t>updat</w:t>
      </w:r>
      <w:r w:rsidR="006244CE">
        <w:rPr>
          <w:rFonts w:ascii="Times New Roman" w:hAnsi="Times New Roman"/>
        </w:rPr>
        <w:t>ed</w:t>
      </w:r>
      <w:r>
        <w:rPr>
          <w:rFonts w:ascii="Times New Roman" w:hAnsi="Times New Roman"/>
        </w:rPr>
        <w:t xml:space="preserve"> this section as follows:</w:t>
      </w:r>
    </w:p>
    <w:p w:rsidR="00824560" w:rsidP="00824560" w14:paraId="40CAE0F9" w14:textId="77777777">
      <w:pPr>
        <w:pStyle w:val="ListParagraph"/>
        <w:ind w:left="1080"/>
        <w:rPr>
          <w:rFonts w:ascii="Times New Roman" w:hAnsi="Times New Roman"/>
          <w:b/>
          <w:u w:val="single"/>
        </w:rPr>
      </w:pPr>
    </w:p>
    <w:p w:rsidR="00824560" w:rsidRPr="00260E96" w:rsidP="00824560" w14:paraId="42258846" w14:textId="33095E0E">
      <w:pPr>
        <w:pStyle w:val="ListParagraph"/>
        <w:numPr>
          <w:ilvl w:val="1"/>
          <w:numId w:val="2"/>
        </w:numPr>
        <w:snapToGrid/>
        <w:contextualSpacing/>
        <w:rPr>
          <w:rFonts w:ascii="Times New Roman" w:hAnsi="Times New Roman"/>
          <w:b/>
          <w:u w:val="single"/>
        </w:rPr>
      </w:pPr>
      <w:r>
        <w:rPr>
          <w:rFonts w:ascii="Times New Roman" w:hAnsi="Times New Roman"/>
        </w:rPr>
        <w:t>We r</w:t>
      </w:r>
      <w:r w:rsidRPr="00260E96">
        <w:rPr>
          <w:rFonts w:ascii="Times New Roman" w:hAnsi="Times New Roman"/>
        </w:rPr>
        <w:t>evis</w:t>
      </w:r>
      <w:r w:rsidR="006244CE">
        <w:rPr>
          <w:rFonts w:ascii="Times New Roman" w:hAnsi="Times New Roman"/>
        </w:rPr>
        <w:t>ed</w:t>
      </w:r>
      <w:r w:rsidRPr="00260E96">
        <w:rPr>
          <w:rFonts w:ascii="Times New Roman" w:hAnsi="Times New Roman"/>
        </w:rPr>
        <w:t xml:space="preserve"> the title of the section to “</w:t>
      </w:r>
      <w:r>
        <w:rPr>
          <w:rFonts w:ascii="Times New Roman" w:hAnsi="Times New Roman"/>
        </w:rPr>
        <w:t>W</w:t>
      </w:r>
      <w:r w:rsidRPr="00260E96">
        <w:rPr>
          <w:rFonts w:ascii="Times New Roman" w:hAnsi="Times New Roman"/>
        </w:rPr>
        <w:t xml:space="preserve">ork </w:t>
      </w:r>
      <w:r>
        <w:rPr>
          <w:rFonts w:ascii="Times New Roman" w:hAnsi="Times New Roman"/>
        </w:rPr>
        <w:t>H</w:t>
      </w:r>
      <w:r w:rsidRPr="00260E96">
        <w:rPr>
          <w:rFonts w:ascii="Times New Roman" w:hAnsi="Times New Roman"/>
        </w:rPr>
        <w:t>istory.”</w:t>
      </w:r>
    </w:p>
    <w:p w:rsidR="00824560" w:rsidRPr="00260E96" w:rsidP="00824560" w14:paraId="34E9BAC6" w14:textId="77777777">
      <w:pPr>
        <w:pStyle w:val="ListParagraph"/>
        <w:ind w:left="1080"/>
        <w:rPr>
          <w:rFonts w:ascii="Times New Roman" w:hAnsi="Times New Roman"/>
          <w:b/>
          <w:u w:val="single"/>
        </w:rPr>
      </w:pPr>
    </w:p>
    <w:p w:rsidR="00824560" w:rsidRPr="00A26F76" w:rsidP="00824560" w14:paraId="05AF1380" w14:textId="45BB00C4">
      <w:pPr>
        <w:pStyle w:val="ListParagraph"/>
        <w:numPr>
          <w:ilvl w:val="1"/>
          <w:numId w:val="2"/>
        </w:numPr>
        <w:snapToGrid/>
        <w:contextualSpacing/>
        <w:rPr>
          <w:rFonts w:ascii="Times New Roman" w:hAnsi="Times New Roman"/>
          <w:b/>
          <w:u w:val="single"/>
        </w:rPr>
      </w:pPr>
      <w:r>
        <w:rPr>
          <w:rFonts w:ascii="Times New Roman" w:hAnsi="Times New Roman"/>
        </w:rPr>
        <w:t>We m</w:t>
      </w:r>
      <w:r w:rsidRPr="00260E96">
        <w:rPr>
          <w:rFonts w:ascii="Times New Roman" w:hAnsi="Times New Roman"/>
        </w:rPr>
        <w:t>ov</w:t>
      </w:r>
      <w:r w:rsidR="006244CE">
        <w:rPr>
          <w:rFonts w:ascii="Times New Roman" w:hAnsi="Times New Roman"/>
        </w:rPr>
        <w:t>ed</w:t>
      </w:r>
      <w:r w:rsidRPr="00260E96">
        <w:rPr>
          <w:rFonts w:ascii="Times New Roman" w:hAnsi="Times New Roman"/>
        </w:rPr>
        <w:t xml:space="preserve"> the statement “if you need more space, use Section 11” beneath the section heading</w:t>
      </w:r>
      <w:r>
        <w:rPr>
          <w:rFonts w:ascii="Times New Roman" w:hAnsi="Times New Roman"/>
        </w:rPr>
        <w:t>.</w:t>
      </w:r>
    </w:p>
    <w:p w:rsidR="00824560" w:rsidRPr="00A26F76" w:rsidP="00824560" w14:paraId="288BD99D" w14:textId="77777777">
      <w:pPr>
        <w:pStyle w:val="ListParagraph"/>
        <w:rPr>
          <w:rFonts w:ascii="Times New Roman" w:hAnsi="Times New Roman"/>
        </w:rPr>
      </w:pPr>
    </w:p>
    <w:p w:rsidR="00824560" w:rsidRPr="00A26F76" w:rsidP="00824560" w14:paraId="182813C9" w14:textId="6288AB10">
      <w:pPr>
        <w:tabs>
          <w:tab w:val="left" w:pos="1080"/>
        </w:tabs>
        <w:ind w:left="360"/>
        <w:rPr>
          <w:rFonts w:ascii="Times New Roman" w:hAnsi="Times New Roman"/>
          <w:b/>
          <w:u w:val="single"/>
        </w:rPr>
      </w:pPr>
      <w:r w:rsidRPr="00A26F76">
        <w:rPr>
          <w:rFonts w:ascii="Times New Roman" w:hAnsi="Times New Roman"/>
          <w:b/>
        </w:rPr>
        <w:t>Justification #</w:t>
      </w:r>
      <w:r>
        <w:rPr>
          <w:rFonts w:ascii="Times New Roman" w:hAnsi="Times New Roman"/>
          <w:b/>
        </w:rPr>
        <w:t>9</w:t>
      </w:r>
      <w:r w:rsidRPr="00A26F76">
        <w:rPr>
          <w:rFonts w:ascii="Times New Roman" w:hAnsi="Times New Roman"/>
          <w:b/>
        </w:rPr>
        <w:t xml:space="preserve"> (changes 1, 2):</w:t>
      </w:r>
      <w:r w:rsidRPr="00A26F76">
        <w:rPr>
          <w:rFonts w:ascii="Times New Roman" w:hAnsi="Times New Roman"/>
          <w:bCs/>
        </w:rPr>
        <w:t xml:space="preserve">  We ma</w:t>
      </w:r>
      <w:r w:rsidR="006244CE">
        <w:rPr>
          <w:rFonts w:ascii="Times New Roman" w:hAnsi="Times New Roman"/>
          <w:bCs/>
        </w:rPr>
        <w:t>de</w:t>
      </w:r>
      <w:r w:rsidRPr="00A26F76">
        <w:rPr>
          <w:rFonts w:ascii="Times New Roman" w:hAnsi="Times New Roman"/>
          <w:bCs/>
        </w:rPr>
        <w:t xml:space="preserve"> these changes</w:t>
      </w:r>
      <w:r w:rsidRPr="00A26F76">
        <w:rPr>
          <w:rFonts w:ascii="Times New Roman" w:hAnsi="Times New Roman"/>
          <w:bCs/>
          <w:u w:val="single"/>
        </w:rPr>
        <w:t xml:space="preserve"> </w:t>
      </w:r>
      <w:r w:rsidRPr="006244CE">
        <w:rPr>
          <w:rFonts w:ascii="Times New Roman" w:hAnsi="Times New Roman"/>
          <w:bCs/>
        </w:rPr>
        <w:t>to improve clarity and usability.</w:t>
      </w:r>
      <w:r w:rsidRPr="00A26F76">
        <w:rPr>
          <w:rFonts w:ascii="Times New Roman" w:hAnsi="Times New Roman"/>
          <w:bCs/>
          <w:u w:val="single"/>
        </w:rPr>
        <w:t xml:space="preserve">  </w:t>
      </w:r>
    </w:p>
    <w:p w:rsidR="00824560" w:rsidRPr="00260E96" w:rsidP="00824560" w14:paraId="548BBEE4" w14:textId="77777777">
      <w:pPr>
        <w:pStyle w:val="ListParagraph"/>
        <w:rPr>
          <w:rFonts w:ascii="Times New Roman" w:hAnsi="Times New Roman"/>
        </w:rPr>
      </w:pPr>
    </w:p>
    <w:p w:rsidR="00824560" w:rsidRPr="00824560" w:rsidP="00824560" w14:paraId="10270580" w14:textId="7878793C">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color w:val="0F4761"/>
        </w:rPr>
        <w:t>We ma</w:t>
      </w:r>
      <w:r w:rsidR="006244CE">
        <w:rPr>
          <w:rFonts w:ascii="Times New Roman" w:hAnsi="Times New Roman"/>
          <w:color w:val="0F4761"/>
        </w:rPr>
        <w:t>de</w:t>
      </w:r>
      <w:r w:rsidRPr="00824560">
        <w:rPr>
          <w:rFonts w:ascii="Times New Roman" w:hAnsi="Times New Roman"/>
          <w:color w:val="0F4761"/>
        </w:rPr>
        <w:t xml:space="preserve"> the following change to the question in 6.A.:</w:t>
      </w:r>
    </w:p>
    <w:p w:rsidR="00824560" w:rsidRPr="00824560" w:rsidP="00824560" w14:paraId="440ABCB7" w14:textId="1A59A5F3">
      <w:pPr>
        <w:pStyle w:val="ListParagraph"/>
        <w:numPr>
          <w:ilvl w:val="2"/>
          <w:numId w:val="2"/>
        </w:numPr>
        <w:snapToGrid/>
        <w:contextualSpacing/>
        <w:rPr>
          <w:rFonts w:ascii="Times New Roman" w:hAnsi="Times New Roman"/>
          <w:b/>
          <w:color w:val="0F4761"/>
          <w:u w:val="single"/>
        </w:rPr>
      </w:pPr>
      <w:r w:rsidRPr="00824560">
        <w:rPr>
          <w:rFonts w:ascii="Times New Roman" w:hAnsi="Times New Roman"/>
          <w:color w:val="0F4761"/>
        </w:rPr>
        <w:t>Replac</w:t>
      </w:r>
      <w:r w:rsidR="006244CE">
        <w:rPr>
          <w:rFonts w:ascii="Times New Roman" w:hAnsi="Times New Roman"/>
          <w:color w:val="0F4761"/>
        </w:rPr>
        <w:t>ed</w:t>
      </w:r>
      <w:r w:rsidRPr="00824560">
        <w:rPr>
          <w:rFonts w:ascii="Times New Roman" w:hAnsi="Times New Roman"/>
          <w:color w:val="0F4761"/>
        </w:rPr>
        <w:t xml:space="preserve"> “15” with “5” years.</w:t>
      </w:r>
    </w:p>
    <w:p w:rsidR="00824560" w:rsidRPr="00824560" w:rsidP="00824560" w14:paraId="6AF6A1AD" w14:textId="77777777">
      <w:pPr>
        <w:pStyle w:val="ListParagraph"/>
        <w:ind w:left="1800"/>
        <w:rPr>
          <w:rFonts w:ascii="Times New Roman" w:hAnsi="Times New Roman"/>
          <w:b/>
          <w:color w:val="0F4761"/>
          <w:u w:val="single"/>
        </w:rPr>
      </w:pPr>
    </w:p>
    <w:p w:rsidR="00824560" w:rsidRPr="00824560" w:rsidP="00824560" w14:paraId="12A56AF4" w14:textId="7B5AF45A">
      <w:pPr>
        <w:pStyle w:val="ListParagraph"/>
        <w:numPr>
          <w:ilvl w:val="2"/>
          <w:numId w:val="2"/>
        </w:numPr>
        <w:snapToGrid/>
        <w:contextualSpacing/>
        <w:rPr>
          <w:rFonts w:ascii="Times New Roman" w:hAnsi="Times New Roman"/>
          <w:b/>
          <w:color w:val="0F4761"/>
          <w:u w:val="single"/>
        </w:rPr>
      </w:pPr>
      <w:r w:rsidRPr="00824560">
        <w:rPr>
          <w:rFonts w:ascii="Times New Roman" w:hAnsi="Times New Roman"/>
          <w:color w:val="0F4761"/>
        </w:rPr>
        <w:t>Add</w:t>
      </w:r>
      <w:r w:rsidR="006244CE">
        <w:rPr>
          <w:rFonts w:ascii="Times New Roman" w:hAnsi="Times New Roman"/>
          <w:color w:val="0F4761"/>
        </w:rPr>
        <w:t>ed</w:t>
      </w:r>
      <w:r w:rsidRPr="00824560">
        <w:rPr>
          <w:rFonts w:ascii="Times New Roman" w:hAnsi="Times New Roman"/>
          <w:color w:val="0F4761"/>
        </w:rPr>
        <w:t xml:space="preserve"> the question “did you have a job in the 5 years before you became unable to work because of your medical conditions” with check boxes for “yes” and “no.”</w:t>
      </w:r>
    </w:p>
    <w:p w:rsidR="00824560" w:rsidRPr="00824560" w:rsidP="00824560" w14:paraId="6F04C4EA" w14:textId="77777777">
      <w:pPr>
        <w:ind w:left="450"/>
        <w:rPr>
          <w:rFonts w:ascii="Times New Roman" w:hAnsi="Times New Roman"/>
          <w:b/>
          <w:color w:val="0F4761"/>
          <w:u w:val="single"/>
        </w:rPr>
      </w:pPr>
    </w:p>
    <w:p w:rsidR="00824560" w:rsidRPr="00824560" w:rsidP="00824560" w14:paraId="250340A4" w14:textId="5456F975">
      <w:pPr>
        <w:ind w:left="360"/>
        <w:rPr>
          <w:rFonts w:ascii="Times New Roman" w:hAnsi="Times New Roman"/>
          <w:bCs/>
          <w:color w:val="0F4761"/>
        </w:rPr>
      </w:pPr>
      <w:r w:rsidRPr="00824560">
        <w:rPr>
          <w:rFonts w:ascii="Times New Roman" w:hAnsi="Times New Roman"/>
          <w:b/>
          <w:color w:val="0F4761"/>
          <w:u w:val="single"/>
        </w:rPr>
        <w:t>Justification #9 (Changes 3a, 3b):</w:t>
      </w:r>
      <w:r w:rsidRPr="00824560">
        <w:rPr>
          <w:rFonts w:ascii="Times New Roman" w:hAnsi="Times New Roman"/>
          <w:bCs/>
          <w:color w:val="0F4761"/>
        </w:rPr>
        <w:t xml:space="preserve">  We ma</w:t>
      </w:r>
      <w:r w:rsidR="006244CE">
        <w:rPr>
          <w:rFonts w:ascii="Times New Roman" w:hAnsi="Times New Roman"/>
          <w:bCs/>
          <w:color w:val="0F4761"/>
        </w:rPr>
        <w:t>de</w:t>
      </w:r>
      <w:r w:rsidRPr="00824560">
        <w:rPr>
          <w:rFonts w:ascii="Times New Roman" w:hAnsi="Times New Roman"/>
          <w:bCs/>
          <w:color w:val="0F4761"/>
        </w:rPr>
        <w:t xml:space="preserve"> these changes to align with the final </w:t>
      </w:r>
      <w:r w:rsidRPr="00824560">
        <w:rPr>
          <w:rFonts w:ascii="Times New Roman" w:hAnsi="Times New Roman"/>
          <w:bCs/>
          <w:color w:val="0F4761"/>
        </w:rPr>
        <w:t>rule’s new policy of only requiring 5 years of PRW.</w:t>
      </w:r>
    </w:p>
    <w:p w:rsidR="00824560" w:rsidRPr="00A26F76" w:rsidP="00824560" w14:paraId="08D3A255" w14:textId="77777777">
      <w:pPr>
        <w:pStyle w:val="ListParagraph"/>
        <w:ind w:left="1800"/>
        <w:rPr>
          <w:rFonts w:ascii="Times New Roman" w:hAnsi="Times New Roman"/>
          <w:b/>
          <w:u w:val="single"/>
        </w:rPr>
      </w:pPr>
    </w:p>
    <w:p w:rsidR="00824560" w:rsidRPr="00824560" w:rsidP="00824560" w14:paraId="3A0746AF" w14:textId="7948D1DE">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color w:val="0F4761"/>
        </w:rPr>
        <w:t>We add</w:t>
      </w:r>
      <w:r w:rsidR="006244CE">
        <w:rPr>
          <w:rFonts w:ascii="Times New Roman" w:hAnsi="Times New Roman"/>
          <w:color w:val="0F4761"/>
        </w:rPr>
        <w:t>ed</w:t>
      </w:r>
      <w:r w:rsidRPr="00824560">
        <w:rPr>
          <w:rFonts w:ascii="Times New Roman" w:hAnsi="Times New Roman"/>
          <w:color w:val="0F4761"/>
        </w:rPr>
        <w:t xml:space="preserve"> instructions not to report jobs held for less than 30 days.  </w:t>
      </w:r>
    </w:p>
    <w:p w:rsidR="00824560" w:rsidRPr="00824560" w:rsidP="00824560" w14:paraId="442F7D11" w14:textId="77777777">
      <w:pPr>
        <w:pStyle w:val="ListParagraph"/>
        <w:ind w:left="1080"/>
        <w:rPr>
          <w:rFonts w:ascii="Times New Roman" w:hAnsi="Times New Roman"/>
          <w:b/>
          <w:color w:val="0F4761"/>
          <w:u w:val="single"/>
        </w:rPr>
      </w:pPr>
    </w:p>
    <w:p w:rsidR="00824560" w:rsidRPr="00824560" w:rsidP="00824560" w14:paraId="6CDDD8AE" w14:textId="01784614">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color w:val="0F4761"/>
        </w:rPr>
        <w:t>We mov</w:t>
      </w:r>
      <w:r w:rsidR="006244CE">
        <w:rPr>
          <w:rFonts w:ascii="Times New Roman" w:hAnsi="Times New Roman"/>
          <w:color w:val="0F4761"/>
        </w:rPr>
        <w:t>ed</w:t>
      </w:r>
      <w:r w:rsidRPr="00824560">
        <w:rPr>
          <w:rFonts w:ascii="Times New Roman" w:hAnsi="Times New Roman"/>
          <w:color w:val="0F4761"/>
        </w:rPr>
        <w:t xml:space="preserve"> “List your most recent job first” to a bulleted list and add</w:t>
      </w:r>
      <w:r w:rsidR="006244CE">
        <w:rPr>
          <w:rFonts w:ascii="Times New Roman" w:hAnsi="Times New Roman"/>
          <w:color w:val="0F4761"/>
        </w:rPr>
        <w:t>ed</w:t>
      </w:r>
      <w:r w:rsidRPr="00824560">
        <w:rPr>
          <w:rFonts w:ascii="Times New Roman" w:hAnsi="Times New Roman"/>
          <w:color w:val="0F4761"/>
        </w:rPr>
        <w:t xml:space="preserve"> bullets for “List all job titles even if they were for the same employer,” “Do not include jobs you held less than a month,” “Include self-employment (e.g., rideshare driver, hair stylist),” and “Include work in a foreign country.”</w:t>
      </w:r>
    </w:p>
    <w:p w:rsidR="00824560" w:rsidRPr="00824560" w:rsidP="00824560" w14:paraId="15CE6D72" w14:textId="77777777">
      <w:pPr>
        <w:pStyle w:val="ListParagraph"/>
        <w:ind w:left="1080"/>
        <w:rPr>
          <w:rFonts w:ascii="Times New Roman" w:hAnsi="Times New Roman"/>
          <w:b/>
          <w:color w:val="0F4761"/>
          <w:u w:val="single"/>
        </w:rPr>
      </w:pPr>
    </w:p>
    <w:p w:rsidR="00824560" w:rsidRPr="00824560" w:rsidP="00824560" w14:paraId="2B4966FD" w14:textId="755CC73F">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color w:val="0F4761"/>
        </w:rPr>
        <w:t>We add</w:t>
      </w:r>
      <w:r w:rsidR="006244CE">
        <w:rPr>
          <w:rFonts w:ascii="Times New Roman" w:hAnsi="Times New Roman"/>
          <w:color w:val="0F4761"/>
        </w:rPr>
        <w:t>ed</w:t>
      </w:r>
      <w:r w:rsidRPr="00824560">
        <w:rPr>
          <w:rFonts w:ascii="Times New Roman" w:hAnsi="Times New Roman"/>
          <w:color w:val="0F4761"/>
        </w:rPr>
        <w:t xml:space="preserve"> an example of a job title and type of business, changing the date format to MM/YYYY, and clarifying the frequency of pay in the job table.</w:t>
      </w:r>
    </w:p>
    <w:p w:rsidR="00824560" w:rsidRPr="00824560" w:rsidP="00824560" w14:paraId="3A00B0B5" w14:textId="77777777">
      <w:pPr>
        <w:pStyle w:val="ListParagraph"/>
        <w:rPr>
          <w:rFonts w:ascii="Times New Roman" w:hAnsi="Times New Roman"/>
          <w:b/>
          <w:color w:val="0F4761"/>
        </w:rPr>
      </w:pPr>
    </w:p>
    <w:p w:rsidR="00824560" w:rsidRPr="00935BB3" w:rsidP="00824560" w14:paraId="4787DD74" w14:textId="3783BB43">
      <w:pPr>
        <w:pStyle w:val="ListParagraph"/>
        <w:ind w:left="360"/>
        <w:rPr>
          <w:rFonts w:ascii="Times New Roman" w:hAnsi="Times New Roman"/>
          <w:b/>
          <w:u w:val="single"/>
        </w:rPr>
      </w:pPr>
      <w:r w:rsidRPr="00824560">
        <w:rPr>
          <w:rFonts w:ascii="Times New Roman" w:hAnsi="Times New Roman"/>
          <w:b/>
          <w:color w:val="0F4761"/>
        </w:rPr>
        <w:t xml:space="preserve">Justification #9 (Changes 4-6):  </w:t>
      </w:r>
      <w:r w:rsidRPr="00824560">
        <w:rPr>
          <w:rFonts w:ascii="Times New Roman" w:hAnsi="Times New Roman"/>
          <w:color w:val="0F4761"/>
          <w:lang w:eastAsia="zh-CN"/>
        </w:rPr>
        <w:t>In the NPRM, we solicited feedback on whether we should revise our requirements so that individuals completing the work history forms do not need to report jobs held for a short period of time.  Ultimately, in response to public feedback, we decided only to require information about jobs held for 30 days or more.  We updat</w:t>
      </w:r>
      <w:r w:rsidR="006244CE">
        <w:rPr>
          <w:rFonts w:ascii="Times New Roman" w:hAnsi="Times New Roman"/>
          <w:color w:val="0F4761"/>
          <w:lang w:eastAsia="zh-CN"/>
        </w:rPr>
        <w:t>ed</w:t>
      </w:r>
      <w:r w:rsidRPr="00824560">
        <w:rPr>
          <w:rFonts w:ascii="Times New Roman" w:hAnsi="Times New Roman"/>
          <w:color w:val="0F4761"/>
          <w:lang w:eastAsia="zh-CN"/>
        </w:rPr>
        <w:t xml:space="preserve"> the instructions on this form accordingly.  In response to NPRM public comments on the form’s instructions and the content of the questions we ask, we improv</w:t>
      </w:r>
      <w:r w:rsidR="006244CE">
        <w:rPr>
          <w:rFonts w:ascii="Times New Roman" w:hAnsi="Times New Roman"/>
          <w:color w:val="0F4761"/>
          <w:lang w:eastAsia="zh-CN"/>
        </w:rPr>
        <w:t>ed</w:t>
      </w:r>
      <w:r w:rsidRPr="00824560">
        <w:rPr>
          <w:rFonts w:ascii="Times New Roman" w:hAnsi="Times New Roman"/>
          <w:color w:val="0F4761"/>
          <w:lang w:eastAsia="zh-CN"/>
        </w:rPr>
        <w:t xml:space="preserve"> the instructions on job and adding examples.</w:t>
      </w:r>
    </w:p>
    <w:p w:rsidR="00824560" w:rsidRPr="00824560" w:rsidP="00824560" w14:paraId="424792D7" w14:textId="77777777">
      <w:pPr>
        <w:pStyle w:val="ListParagraph"/>
        <w:ind w:left="990" w:hanging="544"/>
        <w:rPr>
          <w:rFonts w:ascii="Times New Roman" w:hAnsi="Times New Roman"/>
          <w:b/>
          <w:color w:val="0F4761"/>
          <w:u w:val="single"/>
        </w:rPr>
      </w:pPr>
    </w:p>
    <w:p w:rsidR="00824560" w:rsidRPr="00260E96" w:rsidP="00824560" w14:paraId="4ED92AEE" w14:textId="3E396437">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7, Question 6.B.) </w:t>
      </w:r>
      <w:r w:rsidRPr="00143019">
        <w:rPr>
          <w:rFonts w:ascii="Times New Roman" w:hAnsi="Times New Roman"/>
          <w:b/>
          <w:u w:val="single"/>
        </w:rPr>
        <w:t xml:space="preserve">Change </w:t>
      </w:r>
      <w:r>
        <w:rPr>
          <w:rFonts w:ascii="Times New Roman" w:hAnsi="Times New Roman"/>
          <w:b/>
          <w:u w:val="single"/>
        </w:rPr>
        <w:t>#10</w:t>
      </w:r>
      <w:r w:rsidRPr="00143019">
        <w:rPr>
          <w:rFonts w:ascii="Times New Roman" w:hAnsi="Times New Roman"/>
          <w:b/>
        </w:rPr>
        <w:t>:</w:t>
      </w:r>
      <w:r w:rsidRPr="00143019">
        <w:rPr>
          <w:rFonts w:ascii="Times New Roman" w:hAnsi="Times New Roman"/>
        </w:rPr>
        <w:t xml:space="preserve">  </w:t>
      </w:r>
      <w:r w:rsidRPr="00882EE6">
        <w:rPr>
          <w:rFonts w:ascii="Times New Roman" w:hAnsi="Times New Roman"/>
        </w:rPr>
        <w:t xml:space="preserve">We </w:t>
      </w:r>
      <w:r>
        <w:rPr>
          <w:rFonts w:ascii="Times New Roman" w:hAnsi="Times New Roman"/>
        </w:rPr>
        <w:t>ma</w:t>
      </w:r>
      <w:r w:rsidR="006244CE">
        <w:rPr>
          <w:rFonts w:ascii="Times New Roman" w:hAnsi="Times New Roman"/>
        </w:rPr>
        <w:t>de</w:t>
      </w:r>
      <w:r>
        <w:rPr>
          <w:rFonts w:ascii="Times New Roman" w:hAnsi="Times New Roman"/>
        </w:rPr>
        <w:t xml:space="preserve"> the following additional changes to work history in question 6.B.</w:t>
      </w:r>
      <w:r w:rsidRPr="00143019">
        <w:rPr>
          <w:rFonts w:ascii="Times New Roman" w:hAnsi="Times New Roman"/>
        </w:rPr>
        <w:t>:</w:t>
      </w:r>
    </w:p>
    <w:p w:rsidR="00824560" w:rsidP="00824560" w14:paraId="7C50CAB8" w14:textId="77777777">
      <w:pPr>
        <w:pStyle w:val="ListParagraph"/>
        <w:ind w:left="1080"/>
        <w:rPr>
          <w:rFonts w:ascii="Times New Roman" w:hAnsi="Times New Roman"/>
          <w:b/>
          <w:u w:val="single"/>
        </w:rPr>
      </w:pPr>
    </w:p>
    <w:p w:rsidR="00824560" w:rsidRPr="00260E96" w:rsidP="00824560" w14:paraId="427DE204" w14:textId="2CB6585A">
      <w:pPr>
        <w:pStyle w:val="ListParagraph"/>
        <w:numPr>
          <w:ilvl w:val="1"/>
          <w:numId w:val="2"/>
        </w:numPr>
        <w:snapToGrid/>
        <w:contextualSpacing/>
        <w:rPr>
          <w:rFonts w:ascii="Times New Roman" w:hAnsi="Times New Roman"/>
          <w:b/>
          <w:u w:val="single"/>
        </w:rPr>
      </w:pPr>
      <w:r>
        <w:rPr>
          <w:rFonts w:ascii="Times New Roman" w:hAnsi="Times New Roman"/>
        </w:rPr>
        <w:t>We a</w:t>
      </w:r>
      <w:r w:rsidRPr="00260E96">
        <w:rPr>
          <w:rFonts w:ascii="Times New Roman" w:hAnsi="Times New Roman"/>
        </w:rPr>
        <w:t>dd</w:t>
      </w:r>
      <w:r w:rsidR="006244CE">
        <w:rPr>
          <w:rFonts w:ascii="Times New Roman" w:hAnsi="Times New Roman"/>
        </w:rPr>
        <w:t>ed</w:t>
      </w:r>
      <w:r w:rsidRPr="00260E96">
        <w:rPr>
          <w:rFonts w:ascii="Times New Roman" w:hAnsi="Times New Roman"/>
        </w:rPr>
        <w:t xml:space="preserve"> the heading “</w:t>
      </w:r>
      <w:r>
        <w:rPr>
          <w:rFonts w:ascii="Times New Roman" w:hAnsi="Times New Roman"/>
        </w:rPr>
        <w:t>I</w:t>
      </w:r>
      <w:r w:rsidRPr="00260E96">
        <w:rPr>
          <w:rFonts w:ascii="Times New Roman" w:hAnsi="Times New Roman"/>
        </w:rPr>
        <w:t xml:space="preserve">nformation </w:t>
      </w:r>
      <w:r>
        <w:rPr>
          <w:rFonts w:ascii="Times New Roman" w:hAnsi="Times New Roman"/>
        </w:rPr>
        <w:t>A</w:t>
      </w:r>
      <w:r w:rsidRPr="00260E96">
        <w:rPr>
          <w:rFonts w:ascii="Times New Roman" w:hAnsi="Times New Roman"/>
        </w:rPr>
        <w:t xml:space="preserve">bout </w:t>
      </w:r>
      <w:r>
        <w:rPr>
          <w:rFonts w:ascii="Times New Roman" w:hAnsi="Times New Roman"/>
        </w:rPr>
        <w:t>Y</w:t>
      </w:r>
      <w:r w:rsidRPr="00260E96">
        <w:rPr>
          <w:rFonts w:ascii="Times New Roman" w:hAnsi="Times New Roman"/>
        </w:rPr>
        <w:t xml:space="preserve">our </w:t>
      </w:r>
      <w:r>
        <w:rPr>
          <w:rFonts w:ascii="Times New Roman" w:hAnsi="Times New Roman"/>
        </w:rPr>
        <w:t>W</w:t>
      </w:r>
      <w:r w:rsidRPr="00260E96">
        <w:rPr>
          <w:rFonts w:ascii="Times New Roman" w:hAnsi="Times New Roman"/>
        </w:rPr>
        <w:t>ork.”</w:t>
      </w:r>
    </w:p>
    <w:p w:rsidR="00824560" w:rsidRPr="00260E96" w:rsidP="00824560" w14:paraId="72547FF4" w14:textId="77777777">
      <w:pPr>
        <w:pStyle w:val="ListParagraph"/>
        <w:ind w:left="1080"/>
        <w:rPr>
          <w:rFonts w:ascii="Times New Roman" w:hAnsi="Times New Roman"/>
          <w:b/>
          <w:u w:val="single"/>
        </w:rPr>
      </w:pPr>
    </w:p>
    <w:p w:rsidR="00824560" w:rsidRPr="00260E96" w:rsidP="00824560" w14:paraId="2EBD9EF0" w14:textId="24528027">
      <w:pPr>
        <w:pStyle w:val="ListParagraph"/>
        <w:numPr>
          <w:ilvl w:val="1"/>
          <w:numId w:val="2"/>
        </w:numPr>
        <w:snapToGrid/>
        <w:contextualSpacing/>
        <w:rPr>
          <w:rFonts w:ascii="Times New Roman" w:hAnsi="Times New Roman"/>
          <w:b/>
          <w:u w:val="single"/>
        </w:rPr>
      </w:pPr>
      <w:r>
        <w:rPr>
          <w:rFonts w:ascii="Times New Roman" w:hAnsi="Times New Roman"/>
        </w:rPr>
        <w:t>We c</w:t>
      </w:r>
      <w:r w:rsidRPr="00260E96">
        <w:rPr>
          <w:rFonts w:ascii="Times New Roman" w:hAnsi="Times New Roman"/>
        </w:rPr>
        <w:t>hang</w:t>
      </w:r>
      <w:r w:rsidR="006244CE">
        <w:rPr>
          <w:rFonts w:ascii="Times New Roman" w:hAnsi="Times New Roman"/>
        </w:rPr>
        <w:t>ed</w:t>
      </w:r>
      <w:r w:rsidRPr="00260E96">
        <w:rPr>
          <w:rFonts w:ascii="Times New Roman" w:hAnsi="Times New Roman"/>
        </w:rPr>
        <w:t xml:space="preserve"> the wording of the question about describing what you did all day at this job and adding examples in 6.B.1. </w:t>
      </w:r>
    </w:p>
    <w:p w:rsidR="00824560" w:rsidRPr="00260E96" w:rsidP="00824560" w14:paraId="3B873B39" w14:textId="77777777">
      <w:pPr>
        <w:pStyle w:val="ListParagraph"/>
        <w:rPr>
          <w:rFonts w:ascii="Times New Roman" w:hAnsi="Times New Roman"/>
        </w:rPr>
      </w:pPr>
    </w:p>
    <w:p w:rsidR="00824560" w:rsidRPr="00260E96" w:rsidP="00824560" w14:paraId="4DF7D1F9" w14:textId="48A70526">
      <w:pPr>
        <w:pStyle w:val="ListParagraph"/>
        <w:numPr>
          <w:ilvl w:val="1"/>
          <w:numId w:val="2"/>
        </w:numPr>
        <w:snapToGrid/>
        <w:contextualSpacing/>
        <w:rPr>
          <w:rFonts w:ascii="Times New Roman" w:hAnsi="Times New Roman"/>
          <w:b/>
          <w:u w:val="single"/>
        </w:rPr>
      </w:pPr>
      <w:r>
        <w:rPr>
          <w:rFonts w:ascii="Times New Roman" w:hAnsi="Times New Roman"/>
        </w:rPr>
        <w:t>We a</w:t>
      </w:r>
      <w:r w:rsidRPr="00260E96">
        <w:rPr>
          <w:rFonts w:ascii="Times New Roman" w:hAnsi="Times New Roman"/>
        </w:rPr>
        <w:t>dd</w:t>
      </w:r>
      <w:r w:rsidR="006244CE">
        <w:rPr>
          <w:rFonts w:ascii="Times New Roman" w:hAnsi="Times New Roman"/>
        </w:rPr>
        <w:t>ed</w:t>
      </w:r>
      <w:r w:rsidRPr="00260E96">
        <w:rPr>
          <w:rFonts w:ascii="Times New Roman" w:hAnsi="Times New Roman"/>
        </w:rPr>
        <w:t xml:space="preserve"> a question about workplace interactions and check boxes for “yes” or “no” answers and including examples in 6.B.5.  </w:t>
      </w:r>
    </w:p>
    <w:p w:rsidR="00824560" w:rsidRPr="00260E96" w:rsidP="00824560" w14:paraId="373F163F" w14:textId="77777777">
      <w:pPr>
        <w:pStyle w:val="ListParagraph"/>
        <w:ind w:left="1080"/>
        <w:rPr>
          <w:rFonts w:ascii="Times New Roman" w:hAnsi="Times New Roman"/>
          <w:b/>
          <w:u w:val="single"/>
        </w:rPr>
      </w:pPr>
    </w:p>
    <w:p w:rsidR="00824560" w:rsidRPr="00935BB3" w:rsidP="00824560" w14:paraId="0A455218" w14:textId="22A2CD23">
      <w:pPr>
        <w:pStyle w:val="ListParagraph"/>
        <w:numPr>
          <w:ilvl w:val="1"/>
          <w:numId w:val="2"/>
        </w:numPr>
        <w:snapToGrid/>
        <w:contextualSpacing/>
        <w:rPr>
          <w:rFonts w:ascii="Times New Roman" w:hAnsi="Times New Roman"/>
          <w:b/>
          <w:u w:val="single"/>
        </w:rPr>
      </w:pPr>
      <w:r>
        <w:rPr>
          <w:rFonts w:ascii="Times New Roman" w:hAnsi="Times New Roman"/>
        </w:rPr>
        <w:t>We mov</w:t>
      </w:r>
      <w:r w:rsidR="006244CE">
        <w:rPr>
          <w:rFonts w:ascii="Times New Roman" w:hAnsi="Times New Roman"/>
        </w:rPr>
        <w:t>ed</w:t>
      </w:r>
      <w:r>
        <w:rPr>
          <w:rFonts w:ascii="Times New Roman" w:hAnsi="Times New Roman"/>
        </w:rPr>
        <w:t xml:space="preserve"> the statement “if you need more space, write in the remarks section” to the top of the page for all the work history sections</w:t>
      </w:r>
      <w:r w:rsidRPr="00143019">
        <w:rPr>
          <w:rFonts w:ascii="Times New Roman" w:hAnsi="Times New Roman"/>
        </w:rPr>
        <w:t>.</w:t>
      </w:r>
    </w:p>
    <w:p w:rsidR="00824560" w:rsidRPr="00935BB3" w:rsidP="00824560" w14:paraId="206B2914" w14:textId="77777777">
      <w:pPr>
        <w:pStyle w:val="ListParagraph"/>
        <w:rPr>
          <w:rFonts w:ascii="Times New Roman" w:hAnsi="Times New Roman"/>
          <w:b/>
          <w:u w:val="single"/>
        </w:rPr>
      </w:pPr>
    </w:p>
    <w:p w:rsidR="00824560" w:rsidRPr="00935BB3" w:rsidP="00824560" w14:paraId="4A13AD3F" w14:textId="7A0AA3AF">
      <w:pPr>
        <w:pStyle w:val="ListParagraph"/>
        <w:ind w:left="360"/>
        <w:rPr>
          <w:rFonts w:ascii="Times New Roman" w:hAnsi="Times New Roman"/>
          <w:b/>
          <w:u w:val="single"/>
        </w:rPr>
      </w:pPr>
      <w:r w:rsidRPr="00935BB3">
        <w:rPr>
          <w:rFonts w:ascii="Times New Roman" w:hAnsi="Times New Roman"/>
          <w:b/>
          <w:u w:val="single"/>
        </w:rPr>
        <w:t>Justification 10 (changes 1-4):</w:t>
      </w:r>
      <w:r w:rsidRPr="00935BB3">
        <w:rPr>
          <w:rFonts w:ascii="Times New Roman" w:hAnsi="Times New Roman"/>
          <w:bCs/>
        </w:rPr>
        <w:t xml:space="preserve">  </w:t>
      </w:r>
      <w:r w:rsidRPr="00935BB3">
        <w:rPr>
          <w:rFonts w:ascii="Times New Roman" w:hAnsi="Times New Roman"/>
        </w:rPr>
        <w:t>We chang</w:t>
      </w:r>
      <w:r w:rsidR="006244CE">
        <w:rPr>
          <w:rFonts w:ascii="Times New Roman" w:hAnsi="Times New Roman"/>
        </w:rPr>
        <w:t>ed</w:t>
      </w:r>
      <w:r w:rsidRPr="00935BB3">
        <w:rPr>
          <w:rFonts w:ascii="Times New Roman" w:hAnsi="Times New Roman"/>
        </w:rPr>
        <w:t xml:space="preserve"> the format, order, and wording of these questions to improve their accuracy, usability, and for consistency with other forms.</w:t>
      </w:r>
      <w:r w:rsidRPr="00935BB3">
        <w:rPr>
          <w:rFonts w:ascii="Times New Roman" w:hAnsi="Times New Roman"/>
          <w:bCs/>
        </w:rPr>
        <w:t xml:space="preserve">  </w:t>
      </w:r>
    </w:p>
    <w:p w:rsidR="00824560" w:rsidRPr="00614F30" w:rsidP="00824560" w14:paraId="6FEA2093" w14:textId="77777777">
      <w:pPr>
        <w:pStyle w:val="ListParagraph"/>
        <w:rPr>
          <w:rFonts w:ascii="Times New Roman" w:hAnsi="Times New Roman"/>
          <w:b/>
          <w:u w:val="single"/>
        </w:rPr>
      </w:pPr>
    </w:p>
    <w:p w:rsidR="00824560" w:rsidRPr="00824560" w:rsidP="00824560" w14:paraId="03F0ADAE" w14:textId="6FF6DC64">
      <w:pPr>
        <w:pStyle w:val="ListParagraph"/>
        <w:ind w:left="1080"/>
        <w:rPr>
          <w:rFonts w:ascii="Times New Roman" w:hAnsi="Times New Roman"/>
          <w:b/>
          <w:color w:val="0F4761"/>
          <w:u w:val="single"/>
        </w:rPr>
      </w:pPr>
      <w:r w:rsidRPr="00824560">
        <w:rPr>
          <w:rFonts w:ascii="Times New Roman" w:hAnsi="Times New Roman"/>
          <w:bCs/>
          <w:color w:val="0F4761"/>
        </w:rPr>
        <w:t xml:space="preserve">5.  We </w:t>
      </w:r>
      <w:r w:rsidR="006244CE">
        <w:rPr>
          <w:rFonts w:ascii="Times New Roman" w:hAnsi="Times New Roman"/>
          <w:bCs/>
          <w:color w:val="0F4761"/>
        </w:rPr>
        <w:t>took</w:t>
      </w:r>
      <w:r w:rsidRPr="00824560">
        <w:rPr>
          <w:rFonts w:ascii="Times New Roman" w:hAnsi="Times New Roman"/>
          <w:bCs/>
          <w:color w:val="0F4761"/>
        </w:rPr>
        <w:t xml:space="preserve"> the questions that were previously in question 6C, </w:t>
      </w:r>
      <w:r w:rsidR="006244CE">
        <w:rPr>
          <w:rFonts w:ascii="Times New Roman" w:hAnsi="Times New Roman"/>
          <w:bCs/>
          <w:color w:val="0F4761"/>
        </w:rPr>
        <w:t xml:space="preserve">and </w:t>
      </w:r>
      <w:r w:rsidRPr="00824560">
        <w:rPr>
          <w:rFonts w:ascii="Times New Roman" w:hAnsi="Times New Roman"/>
          <w:bCs/>
          <w:color w:val="0F4761"/>
        </w:rPr>
        <w:t>mov</w:t>
      </w:r>
      <w:r w:rsidR="006244CE">
        <w:rPr>
          <w:rFonts w:ascii="Times New Roman" w:hAnsi="Times New Roman"/>
          <w:bCs/>
          <w:color w:val="0F4761"/>
        </w:rPr>
        <w:t>ed</w:t>
      </w:r>
      <w:r w:rsidRPr="00824560">
        <w:rPr>
          <w:rFonts w:ascii="Times New Roman" w:hAnsi="Times New Roman"/>
          <w:bCs/>
          <w:color w:val="0F4761"/>
        </w:rPr>
        <w:t xml:space="preserve"> them to 6b, diving the questions up, and rewriting them.  As well, we add</w:t>
      </w:r>
      <w:r w:rsidR="006244CE">
        <w:rPr>
          <w:rFonts w:ascii="Times New Roman" w:hAnsi="Times New Roman"/>
          <w:bCs/>
          <w:color w:val="0F4761"/>
        </w:rPr>
        <w:t>ed</w:t>
      </w:r>
      <w:r w:rsidRPr="00824560">
        <w:rPr>
          <w:rFonts w:ascii="Times New Roman" w:hAnsi="Times New Roman"/>
          <w:bCs/>
          <w:color w:val="0F4761"/>
        </w:rPr>
        <w:t xml:space="preserve"> examples.  These questions related to </w:t>
      </w:r>
      <w:r w:rsidRPr="00824560">
        <w:rPr>
          <w:rFonts w:ascii="Times New Roman" w:hAnsi="Times New Roman"/>
          <w:color w:val="0F4761"/>
        </w:rPr>
        <w:t>tasks performed, supervisory duties, tools and equipment used, writing, and social interactions in a typical workday or workweek.</w:t>
      </w:r>
      <w:r w:rsidRPr="00824560">
        <w:rPr>
          <w:rFonts w:ascii="Times New Roman" w:hAnsi="Times New Roman"/>
          <w:bCs/>
          <w:color w:val="0F4761"/>
        </w:rPr>
        <w:t xml:space="preserve">  </w:t>
      </w:r>
    </w:p>
    <w:p w:rsidR="00824560" w:rsidRPr="00824560" w:rsidP="00824560" w14:paraId="43438C81" w14:textId="77777777">
      <w:pPr>
        <w:pStyle w:val="ListParagraph"/>
        <w:ind w:left="1080"/>
        <w:rPr>
          <w:rFonts w:ascii="Times New Roman" w:hAnsi="Times New Roman"/>
          <w:b/>
          <w:color w:val="0F4761"/>
          <w:u w:val="single"/>
        </w:rPr>
      </w:pPr>
    </w:p>
    <w:p w:rsidR="00824560" w:rsidRPr="00824560" w:rsidP="00824560" w14:paraId="117215B8" w14:textId="77777777">
      <w:pPr>
        <w:pStyle w:val="ListParagraph"/>
        <w:ind w:left="1080"/>
        <w:rPr>
          <w:rFonts w:ascii="Times New Roman" w:hAnsi="Times New Roman"/>
          <w:b/>
          <w:color w:val="0F4761"/>
          <w:u w:val="single"/>
        </w:rPr>
      </w:pPr>
    </w:p>
    <w:p w:rsidR="00824560" w:rsidRPr="00824560" w:rsidP="00824560" w14:paraId="60B7FA0D" w14:textId="11FC00BF">
      <w:pPr>
        <w:pStyle w:val="ListParagraph"/>
        <w:ind w:left="360"/>
        <w:rPr>
          <w:rFonts w:ascii="Times New Roman" w:hAnsi="Times New Roman"/>
          <w:bCs/>
          <w:color w:val="0F4761"/>
        </w:rPr>
      </w:pPr>
      <w:r w:rsidRPr="00824560">
        <w:rPr>
          <w:rFonts w:ascii="Times New Roman" w:hAnsi="Times New Roman"/>
          <w:b/>
          <w:color w:val="0F4761"/>
          <w:u w:val="single"/>
        </w:rPr>
        <w:t>Justification 10 (change 5</w:t>
      </w:r>
      <w:r w:rsidRPr="008074A5">
        <w:rPr>
          <w:rFonts w:ascii="Times New Roman" w:hAnsi="Times New Roman"/>
          <w:b/>
          <w:color w:val="0F4761"/>
        </w:rPr>
        <w:t xml:space="preserve">):  </w:t>
      </w:r>
      <w:r w:rsidRPr="00824560">
        <w:rPr>
          <w:rFonts w:ascii="Times New Roman" w:hAnsi="Times New Roman"/>
          <w:color w:val="0F4761"/>
        </w:rPr>
        <w:t>We ma</w:t>
      </w:r>
      <w:r w:rsidR="008074A5">
        <w:rPr>
          <w:rFonts w:ascii="Times New Roman" w:hAnsi="Times New Roman"/>
          <w:color w:val="0F4761"/>
        </w:rPr>
        <w:t>de</w:t>
      </w:r>
      <w:r w:rsidRPr="00824560">
        <w:rPr>
          <w:rFonts w:ascii="Times New Roman" w:hAnsi="Times New Roman"/>
          <w:color w:val="0F4761"/>
        </w:rPr>
        <w:t xml:space="preserve"> these changes in response to the NPRM comments asking that we make our questions easier to understand.  As well, the new </w:t>
      </w:r>
      <w:r w:rsidRPr="00824560">
        <w:rPr>
          <w:rFonts w:ascii="Times New Roman" w:hAnsi="Times New Roman"/>
          <w:color w:val="0F4761"/>
        </w:rPr>
        <w:t>questions and formatting help us to obtain more information about mental and physical demands of an individual’s work.</w:t>
      </w:r>
      <w:r w:rsidRPr="00824560">
        <w:rPr>
          <w:rFonts w:ascii="Times New Roman" w:hAnsi="Times New Roman"/>
          <w:bCs/>
          <w:color w:val="0F4761"/>
        </w:rPr>
        <w:t xml:space="preserve">  </w:t>
      </w:r>
    </w:p>
    <w:p w:rsidR="00824560" w:rsidP="00824560" w14:paraId="0D00A622" w14:textId="77777777">
      <w:pPr>
        <w:pStyle w:val="ListParagraph"/>
        <w:ind w:left="360"/>
        <w:rPr>
          <w:rFonts w:ascii="Times New Roman" w:hAnsi="Times New Roman"/>
          <w:b/>
          <w:u w:val="single"/>
        </w:rPr>
      </w:pPr>
    </w:p>
    <w:p w:rsidR="00824560" w:rsidRPr="00824560" w:rsidP="00824560" w14:paraId="6CF21EEC" w14:textId="77777777">
      <w:pPr>
        <w:pStyle w:val="ListParagraph"/>
        <w:numPr>
          <w:ilvl w:val="0"/>
          <w:numId w:val="2"/>
        </w:numPr>
        <w:snapToGrid/>
        <w:contextualSpacing/>
        <w:rPr>
          <w:rFonts w:ascii="Times New Roman" w:hAnsi="Times New Roman"/>
          <w:b/>
          <w:color w:val="0F4761"/>
          <w:u w:val="single"/>
        </w:rPr>
      </w:pPr>
      <w:r w:rsidRPr="00824560">
        <w:rPr>
          <w:rFonts w:ascii="Times New Roman" w:hAnsi="Times New Roman"/>
          <w:b/>
          <w:color w:val="0F4761"/>
          <w:u w:val="single"/>
        </w:rPr>
        <w:t>(Page 8, Question 6.C.) Change #11</w:t>
      </w:r>
      <w:r w:rsidRPr="00824560">
        <w:rPr>
          <w:rFonts w:ascii="Times New Roman" w:hAnsi="Times New Roman"/>
          <w:b/>
          <w:color w:val="0F4761"/>
        </w:rPr>
        <w:t>:</w:t>
      </w:r>
      <w:r w:rsidRPr="00824560">
        <w:rPr>
          <w:rFonts w:ascii="Times New Roman" w:hAnsi="Times New Roman"/>
          <w:color w:val="0F4761"/>
        </w:rPr>
        <w:t xml:space="preserve">  We removed the elements of the old question 6.C. and incorporated them in edited form in the new 6.B. (see above).  The new question 6.C. now:</w:t>
      </w:r>
    </w:p>
    <w:p w:rsidR="00824560" w:rsidRPr="00824560" w:rsidP="00824560" w14:paraId="1F9922E5" w14:textId="4281079D">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bCs/>
          <w:color w:val="0F4761"/>
          <w:u w:val="single"/>
        </w:rPr>
        <w:t xml:space="preserve">Has a new title/heading.  </w:t>
      </w:r>
    </w:p>
    <w:p w:rsidR="00824560" w:rsidRPr="00824560" w:rsidP="00824560" w14:paraId="50DC790B" w14:textId="77777777">
      <w:pPr>
        <w:pStyle w:val="ListParagraph"/>
        <w:ind w:left="1080"/>
        <w:rPr>
          <w:rFonts w:ascii="Times New Roman" w:hAnsi="Times New Roman"/>
          <w:b/>
          <w:color w:val="0F4761"/>
          <w:u w:val="single"/>
        </w:rPr>
      </w:pPr>
    </w:p>
    <w:p w:rsidR="00824560" w:rsidRPr="00824560" w:rsidP="00824560" w14:paraId="351C6A45" w14:textId="7772532D">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bCs/>
          <w:color w:val="0F4761"/>
          <w:u w:val="single"/>
        </w:rPr>
        <w:t>Asks about how much of their workday was spent on each of a list of various physical activities (see form for the list).</w:t>
      </w:r>
    </w:p>
    <w:p w:rsidR="00824560" w:rsidRPr="00824560" w:rsidP="00824560" w14:paraId="1E25B9A7" w14:textId="77777777">
      <w:pPr>
        <w:ind w:left="720"/>
        <w:rPr>
          <w:rFonts w:ascii="Times New Roman" w:hAnsi="Times New Roman"/>
          <w:b/>
          <w:color w:val="0F4761"/>
          <w:u w:val="single"/>
        </w:rPr>
      </w:pPr>
    </w:p>
    <w:p w:rsidR="00824560" w:rsidRPr="00824560" w:rsidP="00824560" w14:paraId="284FF451" w14:textId="039DADFD">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bCs/>
          <w:color w:val="0F4761"/>
          <w:u w:val="single"/>
        </w:rPr>
        <w:t xml:space="preserve">Has a new format; where previously these questions had “yes” and “no” to various check box options, plus an option to add more narrative information.  </w:t>
      </w:r>
    </w:p>
    <w:p w:rsidR="00824560" w:rsidRPr="00824560" w:rsidP="00824560" w14:paraId="1E5C8731" w14:textId="77777777">
      <w:pPr>
        <w:pStyle w:val="ListParagraph"/>
        <w:rPr>
          <w:rFonts w:ascii="Times New Roman" w:hAnsi="Times New Roman"/>
          <w:b/>
          <w:color w:val="0F4761"/>
          <w:u w:val="single"/>
        </w:rPr>
      </w:pPr>
    </w:p>
    <w:p w:rsidR="00824560" w:rsidRPr="00824560" w:rsidP="00824560" w14:paraId="5EBB2C61" w14:textId="220521DC">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bCs/>
          <w:color w:val="0F4761"/>
          <w:u w:val="single"/>
        </w:rPr>
        <w:t>Asks for more information about factors related to the workplace.</w:t>
      </w:r>
    </w:p>
    <w:p w:rsidR="00824560" w:rsidRPr="00824560" w:rsidP="00824560" w14:paraId="4DA26D50" w14:textId="77777777">
      <w:pPr>
        <w:pStyle w:val="ListParagraph"/>
        <w:rPr>
          <w:rFonts w:ascii="Times New Roman" w:hAnsi="Times New Roman"/>
          <w:b/>
          <w:color w:val="0F4761"/>
          <w:u w:val="single"/>
        </w:rPr>
      </w:pPr>
    </w:p>
    <w:p w:rsidR="00824560" w:rsidRPr="00824560" w:rsidP="00824560" w14:paraId="6B487B5D" w14:textId="5F49F25D">
      <w:pPr>
        <w:pStyle w:val="ListParagraph"/>
        <w:numPr>
          <w:ilvl w:val="1"/>
          <w:numId w:val="2"/>
        </w:numPr>
        <w:snapToGrid/>
        <w:contextualSpacing/>
        <w:rPr>
          <w:rFonts w:ascii="Times New Roman" w:hAnsi="Times New Roman"/>
          <w:b/>
          <w:color w:val="0F4761"/>
          <w:u w:val="single"/>
        </w:rPr>
      </w:pPr>
      <w:r w:rsidRPr="00824560">
        <w:rPr>
          <w:rFonts w:ascii="Times New Roman" w:hAnsi="Times New Roman"/>
          <w:bCs/>
          <w:color w:val="0F4761"/>
        </w:rPr>
        <w:t>No longer asks about technical knowledge or skills.</w:t>
      </w:r>
    </w:p>
    <w:p w:rsidR="00824560" w:rsidRPr="001019CA" w:rsidP="00824560" w14:paraId="56B18ECD" w14:textId="77777777">
      <w:pPr>
        <w:pStyle w:val="ListParagraph"/>
        <w:ind w:left="360"/>
        <w:rPr>
          <w:rFonts w:ascii="Times New Roman" w:hAnsi="Times New Roman"/>
          <w:b/>
          <w:u w:val="single"/>
        </w:rPr>
      </w:pPr>
    </w:p>
    <w:p w:rsidR="00824560" w:rsidRPr="001019CA" w:rsidP="00824560" w14:paraId="74C03D97" w14:textId="6C3FA3EF">
      <w:pPr>
        <w:pStyle w:val="ListParagraph"/>
        <w:ind w:left="360"/>
        <w:rPr>
          <w:rFonts w:ascii="Times New Roman" w:hAnsi="Times New Roman"/>
          <w:b/>
          <w:u w:val="single"/>
        </w:rPr>
      </w:pPr>
      <w:r w:rsidRPr="00824560">
        <w:rPr>
          <w:rFonts w:ascii="Times New Roman" w:hAnsi="Times New Roman"/>
          <w:b/>
          <w:color w:val="0F4761"/>
          <w:u w:val="single"/>
        </w:rPr>
        <w:t>Justification #11</w:t>
      </w:r>
      <w:r w:rsidRPr="00824560">
        <w:rPr>
          <w:rFonts w:ascii="Times New Roman" w:hAnsi="Times New Roman"/>
          <w:b/>
          <w:color w:val="0F4761"/>
        </w:rPr>
        <w:t>:</w:t>
      </w:r>
      <w:r w:rsidRPr="00824560">
        <w:rPr>
          <w:rFonts w:ascii="Times New Roman" w:hAnsi="Times New Roman"/>
          <w:color w:val="0F4761"/>
        </w:rPr>
        <w:t xml:space="preserve">  In response to NPRM commenters asking for simpler, easier to complete questions, we made these changes to allow for more response flexibility on the respondents’ part.  The other changes </w:t>
      </w:r>
      <w:r w:rsidR="008074A5">
        <w:rPr>
          <w:rFonts w:ascii="Times New Roman" w:hAnsi="Times New Roman"/>
          <w:color w:val="0F4761"/>
        </w:rPr>
        <w:t>we</w:t>
      </w:r>
      <w:r w:rsidRPr="00824560">
        <w:rPr>
          <w:rFonts w:ascii="Times New Roman" w:hAnsi="Times New Roman"/>
          <w:color w:val="0F4761"/>
        </w:rPr>
        <w:t xml:space="preserve"> made to improve clarity and ease of completion, and to obtain more information upfront that would help us make a better informed initial determination.  Some of the content of this new question was previously included in question 6.D.</w:t>
      </w:r>
      <w:r>
        <w:rPr>
          <w:rFonts w:ascii="Times New Roman" w:hAnsi="Times New Roman"/>
        </w:rPr>
        <w:t xml:space="preserve"> </w:t>
      </w:r>
    </w:p>
    <w:p w:rsidR="00824560" w:rsidP="00824560" w14:paraId="0E07B202" w14:textId="77777777">
      <w:pPr>
        <w:pStyle w:val="ListParagraph"/>
        <w:ind w:left="360"/>
        <w:rPr>
          <w:rFonts w:ascii="Times New Roman" w:hAnsi="Times New Roman"/>
          <w:b/>
          <w:u w:val="single"/>
        </w:rPr>
      </w:pPr>
    </w:p>
    <w:p w:rsidR="00824560" w:rsidRPr="00260E96" w:rsidP="00824560" w14:paraId="5844BCC9" w14:textId="76799444">
      <w:pPr>
        <w:pStyle w:val="ListParagraph"/>
        <w:numPr>
          <w:ilvl w:val="0"/>
          <w:numId w:val="2"/>
        </w:numPr>
        <w:snapToGrid/>
        <w:contextualSpacing/>
        <w:rPr>
          <w:rFonts w:ascii="Times New Roman" w:hAnsi="Times New Roman"/>
          <w:b/>
          <w:u w:val="single"/>
        </w:rPr>
      </w:pPr>
      <w:r w:rsidRPr="001019CA">
        <w:rPr>
          <w:rFonts w:ascii="Times New Roman" w:hAnsi="Times New Roman"/>
          <w:b/>
          <w:u w:val="single"/>
        </w:rPr>
        <w:t xml:space="preserve">Change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2</w:t>
      </w:r>
      <w:r w:rsidRPr="001019CA">
        <w:rPr>
          <w:rFonts w:ascii="Times New Roman" w:hAnsi="Times New Roman"/>
          <w:b/>
        </w:rPr>
        <w:t>:</w:t>
      </w:r>
      <w:r w:rsidRPr="001019CA">
        <w:rPr>
          <w:rFonts w:ascii="Times New Roman" w:hAnsi="Times New Roman"/>
        </w:rPr>
        <w:t xml:space="preserve">  </w:t>
      </w:r>
      <w:r w:rsidRPr="00D90C01">
        <w:rPr>
          <w:rFonts w:ascii="Times New Roman" w:hAnsi="Times New Roman"/>
        </w:rPr>
        <w:t xml:space="preserve">We </w:t>
      </w:r>
      <w:r>
        <w:rPr>
          <w:rFonts w:ascii="Times New Roman" w:hAnsi="Times New Roman"/>
        </w:rPr>
        <w:t>updat</w:t>
      </w:r>
      <w:r w:rsidR="008074A5">
        <w:rPr>
          <w:rFonts w:ascii="Times New Roman" w:hAnsi="Times New Roman"/>
        </w:rPr>
        <w:t>ed</w:t>
      </w:r>
      <w:r w:rsidRPr="00D90C01">
        <w:rPr>
          <w:rFonts w:ascii="Times New Roman" w:hAnsi="Times New Roman"/>
        </w:rPr>
        <w:t xml:space="preserve"> the following</w:t>
      </w:r>
      <w:r>
        <w:rPr>
          <w:rFonts w:ascii="Times New Roman" w:hAnsi="Times New Roman"/>
        </w:rPr>
        <w:t xml:space="preserve"> additional</w:t>
      </w:r>
      <w:r w:rsidRPr="00D90C01">
        <w:rPr>
          <w:rFonts w:ascii="Times New Roman" w:hAnsi="Times New Roman"/>
        </w:rPr>
        <w:t xml:space="preserve"> changes to </w:t>
      </w:r>
      <w:r>
        <w:rPr>
          <w:rFonts w:ascii="Times New Roman" w:hAnsi="Times New Roman"/>
        </w:rPr>
        <w:t>job</w:t>
      </w:r>
      <w:r w:rsidRPr="00D90C01">
        <w:rPr>
          <w:rFonts w:ascii="Times New Roman" w:hAnsi="Times New Roman"/>
        </w:rPr>
        <w:t xml:space="preserve"> history in 6.</w:t>
      </w:r>
      <w:r>
        <w:rPr>
          <w:rFonts w:ascii="Times New Roman" w:hAnsi="Times New Roman"/>
        </w:rPr>
        <w:t>D</w:t>
      </w:r>
      <w:r w:rsidRPr="00D90C01">
        <w:rPr>
          <w:rFonts w:ascii="Times New Roman" w:hAnsi="Times New Roman"/>
        </w:rPr>
        <w:t>.</w:t>
      </w:r>
      <w:r>
        <w:rPr>
          <w:rFonts w:ascii="Times New Roman" w:hAnsi="Times New Roman"/>
        </w:rPr>
        <w:t xml:space="preserve"> (page 9)</w:t>
      </w:r>
      <w:r w:rsidRPr="001019CA">
        <w:rPr>
          <w:rFonts w:ascii="Times New Roman" w:hAnsi="Times New Roman"/>
        </w:rPr>
        <w:t>:</w:t>
      </w:r>
    </w:p>
    <w:p w:rsidR="00824560" w:rsidRPr="00935BB3" w:rsidP="00824560" w14:paraId="600B3E7D" w14:textId="77777777">
      <w:pPr>
        <w:pStyle w:val="ListParagraph"/>
        <w:numPr>
          <w:ilvl w:val="1"/>
          <w:numId w:val="2"/>
        </w:numPr>
        <w:snapToGrid/>
        <w:contextualSpacing/>
        <w:rPr>
          <w:rFonts w:ascii="Times New Roman" w:hAnsi="Times New Roman"/>
          <w:b/>
          <w:u w:val="single"/>
        </w:rPr>
      </w:pPr>
      <w:r>
        <w:rPr>
          <w:rFonts w:ascii="Times New Roman" w:hAnsi="Times New Roman"/>
        </w:rPr>
        <w:t>We moved</w:t>
      </w:r>
      <w:r w:rsidRPr="00260E96">
        <w:rPr>
          <w:rFonts w:ascii="Times New Roman" w:hAnsi="Times New Roman"/>
        </w:rPr>
        <w:t xml:space="preserve"> the work activity table from 6.D. to 6.C. </w:t>
      </w:r>
      <w:r>
        <w:rPr>
          <w:rFonts w:ascii="Times New Roman" w:hAnsi="Times New Roman"/>
        </w:rPr>
        <w:t>(see above for explanation of further edits that we made there).</w:t>
      </w:r>
    </w:p>
    <w:p w:rsidR="00824560" w:rsidRPr="00935BB3" w:rsidP="00824560" w14:paraId="2A692897" w14:textId="77777777">
      <w:pPr>
        <w:pStyle w:val="ListParagraph"/>
        <w:ind w:left="1080"/>
        <w:rPr>
          <w:rFonts w:ascii="Times New Roman" w:hAnsi="Times New Roman"/>
          <w:b/>
          <w:u w:val="single"/>
        </w:rPr>
      </w:pPr>
    </w:p>
    <w:p w:rsidR="00824560" w:rsidRPr="00260E96" w:rsidP="00824560" w14:paraId="1F46E0E7" w14:textId="77777777">
      <w:pPr>
        <w:pStyle w:val="ListParagraph"/>
        <w:numPr>
          <w:ilvl w:val="1"/>
          <w:numId w:val="2"/>
        </w:numPr>
        <w:snapToGrid/>
        <w:contextualSpacing/>
        <w:rPr>
          <w:rFonts w:ascii="Times New Roman" w:hAnsi="Times New Roman"/>
          <w:b/>
          <w:u w:val="single"/>
        </w:rPr>
      </w:pPr>
      <w:r>
        <w:rPr>
          <w:rFonts w:ascii="Times New Roman" w:hAnsi="Times New Roman"/>
        </w:rPr>
        <w:t xml:space="preserve">The new question 6.D. now asks respondents to explain how their medical conditions would affect their ability to do the previous job(s) in their work history (that they just described in the previous questions).  </w:t>
      </w:r>
    </w:p>
    <w:p w:rsidR="00824560" w:rsidRPr="00260E96" w:rsidP="00824560" w14:paraId="7D2ED2A9" w14:textId="77777777">
      <w:pPr>
        <w:pStyle w:val="ListParagraph"/>
        <w:ind w:left="1080"/>
        <w:rPr>
          <w:rFonts w:ascii="Times New Roman" w:hAnsi="Times New Roman"/>
          <w:b/>
          <w:u w:val="single"/>
        </w:rPr>
      </w:pPr>
    </w:p>
    <w:p w:rsidR="00824560" w:rsidRPr="001019CA" w:rsidP="00824560" w14:paraId="085487F2" w14:textId="47CB0D71">
      <w:pPr>
        <w:pStyle w:val="ListParagraph"/>
        <w:ind w:left="360"/>
        <w:rPr>
          <w:rFonts w:ascii="Times New Roman" w:hAnsi="Times New Roman"/>
          <w:b/>
          <w:u w:val="single"/>
        </w:rPr>
      </w:pPr>
      <w:r>
        <w:rPr>
          <w:rFonts w:ascii="Times New Roman" w:hAnsi="Times New Roman"/>
          <w:b/>
          <w:u w:val="single"/>
        </w:rPr>
        <w:t>J</w:t>
      </w:r>
      <w:r w:rsidRPr="001019CA">
        <w:rPr>
          <w:rFonts w:ascii="Times New Roman" w:hAnsi="Times New Roman"/>
          <w:b/>
          <w:u w:val="single"/>
        </w:rPr>
        <w:t xml:space="preserve">ustification </w:t>
      </w:r>
      <w:r>
        <w:rPr>
          <w:rFonts w:ascii="Times New Roman" w:hAnsi="Times New Roman"/>
          <w:b/>
          <w:u w:val="single"/>
        </w:rPr>
        <w:t>#12</w:t>
      </w:r>
      <w:r w:rsidRPr="001019CA">
        <w:rPr>
          <w:rFonts w:ascii="Times New Roman" w:hAnsi="Times New Roman"/>
          <w:b/>
        </w:rPr>
        <w:t>:</w:t>
      </w:r>
      <w:r>
        <w:rPr>
          <w:rFonts w:ascii="Times New Roman" w:hAnsi="Times New Roman"/>
          <w:b/>
        </w:rPr>
        <w:t xml:space="preserve"> </w:t>
      </w:r>
      <w:r w:rsidRPr="00DE5FBC">
        <w:rPr>
          <w:rFonts w:ascii="Times New Roman" w:hAnsi="Times New Roman"/>
          <w:b/>
          <w:color w:val="FF0000"/>
        </w:rPr>
        <w:t xml:space="preserve"> </w:t>
      </w:r>
      <w:r w:rsidRPr="00935BA2">
        <w:rPr>
          <w:rFonts w:ascii="Times New Roman" w:hAnsi="Times New Roman"/>
        </w:rPr>
        <w:t xml:space="preserve">We </w:t>
      </w:r>
      <w:r>
        <w:rPr>
          <w:rFonts w:ascii="Times New Roman" w:hAnsi="Times New Roman"/>
        </w:rPr>
        <w:t>add</w:t>
      </w:r>
      <w:r w:rsidR="008074A5">
        <w:rPr>
          <w:rFonts w:ascii="Times New Roman" w:hAnsi="Times New Roman"/>
        </w:rPr>
        <w:t>ed</w:t>
      </w:r>
      <w:r>
        <w:rPr>
          <w:rFonts w:ascii="Times New Roman" w:hAnsi="Times New Roman"/>
        </w:rPr>
        <w:t xml:space="preserve"> this new question</w:t>
      </w:r>
      <w:r w:rsidRPr="00935BA2">
        <w:rPr>
          <w:rFonts w:ascii="Times New Roman" w:hAnsi="Times New Roman"/>
        </w:rPr>
        <w:t xml:space="preserve"> to capture any additional work requirements and improve accuracy.</w:t>
      </w:r>
      <w:r w:rsidRPr="00D4601F">
        <w:rPr>
          <w:rFonts w:ascii="Times New Roman" w:hAnsi="Times New Roman"/>
        </w:rPr>
        <w:t xml:space="preserve"> </w:t>
      </w:r>
      <w:r>
        <w:rPr>
          <w:rFonts w:ascii="Times New Roman" w:hAnsi="Times New Roman"/>
        </w:rPr>
        <w:t xml:space="preserve">  In addition, we expect this new </w:t>
      </w:r>
      <w:r w:rsidRPr="00B625FC">
        <w:rPr>
          <w:rFonts w:ascii="Times New Roman" w:hAnsi="Times New Roman"/>
        </w:rPr>
        <w:t>question reduce</w:t>
      </w:r>
      <w:r w:rsidR="008074A5">
        <w:rPr>
          <w:rFonts w:ascii="Times New Roman" w:hAnsi="Times New Roman"/>
        </w:rPr>
        <w:t>s</w:t>
      </w:r>
      <w:r w:rsidRPr="00B625FC">
        <w:rPr>
          <w:rFonts w:ascii="Times New Roman" w:hAnsi="Times New Roman"/>
        </w:rPr>
        <w:t xml:space="preserve"> our need to recontact</w:t>
      </w:r>
      <w:r>
        <w:rPr>
          <w:rFonts w:ascii="Times New Roman" w:hAnsi="Times New Roman"/>
        </w:rPr>
        <w:t xml:space="preserve"> and</w:t>
      </w:r>
      <w:r w:rsidRPr="00B625FC">
        <w:rPr>
          <w:rFonts w:ascii="Times New Roman" w:hAnsi="Times New Roman"/>
        </w:rPr>
        <w:t xml:space="preserve"> </w:t>
      </w:r>
      <w:r>
        <w:rPr>
          <w:rFonts w:ascii="Times New Roman" w:hAnsi="Times New Roman"/>
        </w:rPr>
        <w:t xml:space="preserve">will </w:t>
      </w:r>
      <w:r w:rsidRPr="00B625FC">
        <w:rPr>
          <w:rFonts w:ascii="Times New Roman" w:hAnsi="Times New Roman"/>
        </w:rPr>
        <w:t>allow the claimant an opportunity to directly consider the issu</w:t>
      </w:r>
      <w:r>
        <w:rPr>
          <w:rFonts w:ascii="Times New Roman" w:hAnsi="Times New Roman"/>
        </w:rPr>
        <w:t>e.  We consider the claimant’s statements regarding their limitations and abilities to be a valuable source of evidence.</w:t>
      </w:r>
      <w:r>
        <w:rPr>
          <w:rStyle w:val="FootnoteReference"/>
          <w:rFonts w:ascii="Times New Roman" w:hAnsi="Times New Roman"/>
          <w:bCs/>
        </w:rPr>
        <w:footnoteReference w:id="3"/>
      </w:r>
      <w:r>
        <w:rPr>
          <w:rFonts w:ascii="Times New Roman" w:hAnsi="Times New Roman"/>
        </w:rPr>
        <w:t xml:space="preserve">  </w:t>
      </w:r>
    </w:p>
    <w:p w:rsidR="00824560" w:rsidP="00824560" w14:paraId="2DF00DC8" w14:textId="77777777">
      <w:pPr>
        <w:pStyle w:val="ListParagraph"/>
        <w:ind w:left="360"/>
        <w:rPr>
          <w:rFonts w:ascii="Times New Roman" w:hAnsi="Times New Roman"/>
          <w:b/>
          <w:u w:val="single"/>
        </w:rPr>
      </w:pPr>
    </w:p>
    <w:p w:rsidR="00824560" w:rsidRPr="001019CA" w:rsidP="00824560" w14:paraId="6D4D7457" w14:textId="0A8FFBD4">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9, Section 7) </w:t>
      </w:r>
      <w:r w:rsidRPr="001019CA">
        <w:rPr>
          <w:rFonts w:ascii="Times New Roman" w:hAnsi="Times New Roman"/>
          <w:b/>
          <w:u w:val="single"/>
        </w:rPr>
        <w:t xml:space="preserve">Change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3</w:t>
      </w:r>
      <w:r w:rsidRPr="001019CA">
        <w:rPr>
          <w:rFonts w:ascii="Times New Roman" w:hAnsi="Times New Roman"/>
          <w:b/>
        </w:rPr>
        <w:t>:</w:t>
      </w:r>
      <w:r>
        <w:rPr>
          <w:rFonts w:ascii="Times New Roman" w:hAnsi="Times New Roman"/>
        </w:rPr>
        <w:t xml:space="preserve">  We chang</w:t>
      </w:r>
      <w:r w:rsidR="008074A5">
        <w:rPr>
          <w:rFonts w:ascii="Times New Roman" w:hAnsi="Times New Roman"/>
        </w:rPr>
        <w:t>ed</w:t>
      </w:r>
      <w:r>
        <w:rPr>
          <w:rFonts w:ascii="Times New Roman" w:hAnsi="Times New Roman"/>
        </w:rPr>
        <w:t xml:space="preserve"> the wording from “Are you taking any medicines (prescription or non-prescription)” to “are you </w:t>
      </w:r>
      <w:r w:rsidRPr="0067221D">
        <w:rPr>
          <w:rFonts w:ascii="Times New Roman" w:hAnsi="Times New Roman"/>
          <w:u w:val="single"/>
        </w:rPr>
        <w:t>currently</w:t>
      </w:r>
      <w:r>
        <w:rPr>
          <w:rFonts w:ascii="Times New Roman" w:hAnsi="Times New Roman"/>
        </w:rPr>
        <w:t xml:space="preserve"> taking any prescription or non-prescription medicine(s).”  We also add</w:t>
      </w:r>
      <w:r w:rsidR="008074A5">
        <w:rPr>
          <w:rFonts w:ascii="Times New Roman" w:hAnsi="Times New Roman"/>
        </w:rPr>
        <w:t>ed</w:t>
      </w:r>
      <w:r>
        <w:rPr>
          <w:rFonts w:ascii="Times New Roman" w:hAnsi="Times New Roman"/>
        </w:rPr>
        <w:t xml:space="preserve"> “(if known)” to “reason for medicine” in the table</w:t>
      </w:r>
      <w:r w:rsidRPr="001019CA">
        <w:rPr>
          <w:rFonts w:ascii="Times New Roman" w:hAnsi="Times New Roman"/>
        </w:rPr>
        <w:t>.</w:t>
      </w:r>
    </w:p>
    <w:p w:rsidR="00824560" w:rsidRPr="001019CA" w:rsidP="00824560" w14:paraId="4F7520C5" w14:textId="77777777">
      <w:pPr>
        <w:pStyle w:val="ListParagraph"/>
        <w:ind w:left="360"/>
        <w:rPr>
          <w:rFonts w:ascii="Times New Roman" w:hAnsi="Times New Roman"/>
          <w:b/>
          <w:u w:val="single"/>
        </w:rPr>
      </w:pPr>
    </w:p>
    <w:p w:rsidR="00824560" w:rsidRPr="001019CA" w:rsidP="00824560" w14:paraId="5B770673" w14:textId="77777777">
      <w:pPr>
        <w:pStyle w:val="ListParagraph"/>
        <w:ind w:left="360"/>
        <w:rPr>
          <w:rFonts w:ascii="Times New Roman" w:hAnsi="Times New Roman"/>
          <w:b/>
          <w:u w:val="single"/>
        </w:rPr>
      </w:pPr>
      <w:r w:rsidRPr="001019CA">
        <w:rPr>
          <w:rFonts w:ascii="Times New Roman" w:hAnsi="Times New Roman"/>
          <w:b/>
          <w:bCs/>
          <w:u w:val="single"/>
        </w:rPr>
        <w:t xml:space="preserve">Justification </w:t>
      </w:r>
      <w:r>
        <w:rPr>
          <w:rFonts w:ascii="Times New Roman" w:hAnsi="Times New Roman"/>
          <w:b/>
          <w:u w:val="single"/>
        </w:rPr>
        <w:t>#</w:t>
      </w:r>
      <w:r w:rsidRPr="001019CA">
        <w:rPr>
          <w:rFonts w:ascii="Times New Roman" w:hAnsi="Times New Roman"/>
          <w:b/>
          <w:bCs/>
          <w:u w:val="single"/>
        </w:rPr>
        <w:t>1</w:t>
      </w:r>
      <w:r>
        <w:rPr>
          <w:rFonts w:ascii="Times New Roman" w:hAnsi="Times New Roman"/>
          <w:b/>
          <w:bCs/>
          <w:u w:val="single"/>
        </w:rPr>
        <w:t>3</w:t>
      </w:r>
      <w:r w:rsidRPr="001019CA">
        <w:rPr>
          <w:rFonts w:ascii="Times New Roman" w:hAnsi="Times New Roman"/>
          <w:b/>
          <w:bCs/>
        </w:rPr>
        <w:t xml:space="preserve">:  </w:t>
      </w:r>
      <w:r w:rsidRPr="00A92626">
        <w:rPr>
          <w:rFonts w:ascii="Times New Roman" w:hAnsi="Times New Roman"/>
        </w:rPr>
        <w:t xml:space="preserve">We </w:t>
      </w:r>
      <w:r>
        <w:rPr>
          <w:rFonts w:ascii="Times New Roman" w:hAnsi="Times New Roman"/>
        </w:rPr>
        <w:t>are now only asking for current medications so that we are collecting the most relevant information needed to establish impairment severity.  We made the other changes to align this form with the SSA-454.</w:t>
      </w:r>
      <w:r w:rsidRPr="001019CA">
        <w:rPr>
          <w:rFonts w:ascii="Times New Roman" w:hAnsi="Times New Roman"/>
        </w:rPr>
        <w:t xml:space="preserve"> </w:t>
      </w:r>
    </w:p>
    <w:p w:rsidR="00824560" w:rsidRPr="001019CA" w:rsidP="00824560" w14:paraId="003F3E4D" w14:textId="77777777">
      <w:pPr>
        <w:pStyle w:val="ListParagraph"/>
        <w:rPr>
          <w:rFonts w:ascii="Times New Roman" w:hAnsi="Times New Roman"/>
          <w:b/>
          <w:bCs/>
          <w:u w:val="single"/>
        </w:rPr>
      </w:pPr>
    </w:p>
    <w:p w:rsidR="00824560" w:rsidRPr="00A44B2D" w:rsidP="00824560" w14:paraId="1545BF41" w14:textId="77777777">
      <w:pPr>
        <w:pStyle w:val="ListParagraph"/>
        <w:numPr>
          <w:ilvl w:val="0"/>
          <w:numId w:val="2"/>
        </w:numPr>
        <w:snapToGrid/>
        <w:contextualSpacing/>
        <w:rPr>
          <w:rFonts w:ascii="Times New Roman" w:hAnsi="Times New Roman"/>
          <w:b/>
          <w:u w:val="single"/>
        </w:rPr>
      </w:pPr>
      <w:r>
        <w:rPr>
          <w:rFonts w:ascii="Times New Roman" w:hAnsi="Times New Roman"/>
          <w:b/>
          <w:bCs/>
          <w:u w:val="single"/>
        </w:rPr>
        <w:t xml:space="preserve">(Pages 10-12, Section 8) </w:t>
      </w:r>
      <w:r w:rsidRPr="001019CA">
        <w:rPr>
          <w:rFonts w:ascii="Times New Roman" w:hAnsi="Times New Roman"/>
          <w:b/>
          <w:bCs/>
          <w:u w:val="single"/>
        </w:rPr>
        <w:t xml:space="preserve">Change </w:t>
      </w:r>
      <w:r>
        <w:rPr>
          <w:rFonts w:ascii="Times New Roman" w:hAnsi="Times New Roman"/>
          <w:b/>
          <w:u w:val="single"/>
        </w:rPr>
        <w:t>#</w:t>
      </w:r>
      <w:r w:rsidRPr="001019CA">
        <w:rPr>
          <w:rFonts w:ascii="Times New Roman" w:hAnsi="Times New Roman"/>
          <w:b/>
          <w:bCs/>
          <w:u w:val="single"/>
        </w:rPr>
        <w:t>1</w:t>
      </w:r>
      <w:r>
        <w:rPr>
          <w:rFonts w:ascii="Times New Roman" w:hAnsi="Times New Roman"/>
          <w:b/>
          <w:bCs/>
          <w:u w:val="single"/>
        </w:rPr>
        <w:t>4</w:t>
      </w:r>
      <w:r w:rsidRPr="001019CA">
        <w:rPr>
          <w:rFonts w:ascii="Times New Roman" w:hAnsi="Times New Roman"/>
          <w:b/>
          <w:bCs/>
        </w:rPr>
        <w:t xml:space="preserve">:  </w:t>
      </w:r>
      <w:r w:rsidRPr="00C827D1">
        <w:rPr>
          <w:rFonts w:ascii="Times New Roman" w:hAnsi="Times New Roman"/>
        </w:rPr>
        <w:t xml:space="preserve">We </w:t>
      </w:r>
      <w:r>
        <w:rPr>
          <w:rFonts w:ascii="Times New Roman" w:hAnsi="Times New Roman"/>
        </w:rPr>
        <w:t>made the following changes to this section (“Medical Treatment”):</w:t>
      </w:r>
    </w:p>
    <w:p w:rsidR="00824560" w:rsidRPr="00A44B2D" w:rsidP="00824560" w14:paraId="2FC6EBB2" w14:textId="77777777">
      <w:pPr>
        <w:pStyle w:val="ListParagraph"/>
        <w:ind w:left="360"/>
        <w:rPr>
          <w:rFonts w:ascii="Times New Roman" w:hAnsi="Times New Roman"/>
          <w:b/>
          <w:u w:val="single"/>
        </w:rPr>
      </w:pPr>
    </w:p>
    <w:p w:rsidR="00824560" w:rsidRPr="00A44B2D" w:rsidP="00824560" w14:paraId="7D4CCDA7" w14:textId="63CC82FA">
      <w:pPr>
        <w:pStyle w:val="ListParagraph"/>
        <w:numPr>
          <w:ilvl w:val="1"/>
          <w:numId w:val="2"/>
        </w:numPr>
        <w:snapToGrid/>
        <w:contextualSpacing/>
        <w:rPr>
          <w:rFonts w:ascii="Times New Roman" w:hAnsi="Times New Roman"/>
          <w:b/>
          <w:u w:val="single"/>
        </w:rPr>
      </w:pPr>
      <w:r w:rsidRPr="00A44B2D">
        <w:rPr>
          <w:rFonts w:ascii="Times New Roman" w:hAnsi="Times New Roman"/>
        </w:rPr>
        <w:t>We changed the wording of the introductory text from “doctors or other health care professionals” to “healthcare providers;” we clarify whom we consider to be a healthcare provider; and we added</w:t>
      </w:r>
      <w:r>
        <w:rPr>
          <w:rFonts w:ascii="Times New Roman" w:hAnsi="Times New Roman"/>
        </w:rPr>
        <w:t xml:space="preserve"> </w:t>
      </w:r>
      <w:r w:rsidRPr="00A44B2D">
        <w:rPr>
          <w:rFonts w:ascii="Times New Roman" w:hAnsi="Times New Roman"/>
        </w:rPr>
        <w:t xml:space="preserve">“yes” or “no” check boxes to the question. </w:t>
      </w:r>
    </w:p>
    <w:p w:rsidR="00824560" w:rsidRPr="00A44B2D" w:rsidP="00824560" w14:paraId="067A88B7" w14:textId="77777777">
      <w:pPr>
        <w:pStyle w:val="ListParagraph"/>
        <w:ind w:left="1080"/>
        <w:rPr>
          <w:rFonts w:ascii="Times New Roman" w:hAnsi="Times New Roman"/>
          <w:b/>
          <w:u w:val="single"/>
        </w:rPr>
      </w:pPr>
    </w:p>
    <w:p w:rsidR="00824560" w:rsidRPr="00260E96" w:rsidP="00824560" w14:paraId="25DB9080" w14:textId="721E1557">
      <w:pPr>
        <w:pStyle w:val="ListParagraph"/>
        <w:numPr>
          <w:ilvl w:val="1"/>
          <w:numId w:val="2"/>
        </w:numPr>
        <w:snapToGrid/>
        <w:contextualSpacing/>
        <w:rPr>
          <w:rFonts w:ascii="Times New Roman" w:hAnsi="Times New Roman"/>
          <w:b/>
          <w:u w:val="single"/>
        </w:rPr>
      </w:pPr>
      <w:r>
        <w:rPr>
          <w:rFonts w:ascii="Times New Roman" w:hAnsi="Times New Roman"/>
        </w:rPr>
        <w:t>We removed</w:t>
      </w:r>
      <w:r w:rsidRPr="00260E96">
        <w:rPr>
          <w:rFonts w:ascii="Times New Roman" w:hAnsi="Times New Roman"/>
        </w:rPr>
        <w:t xml:space="preserve"> the questions about whether you were treated for physical or mental conditions and the check boxes in </w:t>
      </w:r>
      <w:r>
        <w:rPr>
          <w:rFonts w:ascii="Times New Roman" w:hAnsi="Times New Roman"/>
        </w:rPr>
        <w:t xml:space="preserve">questions </w:t>
      </w:r>
      <w:r w:rsidRPr="00260E96">
        <w:rPr>
          <w:rFonts w:ascii="Times New Roman" w:hAnsi="Times New Roman"/>
        </w:rPr>
        <w:t xml:space="preserve">8.A. and 8.B. and the statement about “if you answered no to both </w:t>
      </w:r>
      <w:r>
        <w:rPr>
          <w:rFonts w:ascii="Times New Roman" w:hAnsi="Times New Roman"/>
        </w:rPr>
        <w:t xml:space="preserve">questions </w:t>
      </w:r>
      <w:r w:rsidRPr="00260E96">
        <w:rPr>
          <w:rFonts w:ascii="Times New Roman" w:hAnsi="Times New Roman"/>
        </w:rPr>
        <w:t xml:space="preserve">8.A. and 8.B., go to Section 9.”  </w:t>
      </w:r>
    </w:p>
    <w:p w:rsidR="00824560" w:rsidRPr="00260E96" w:rsidP="00824560" w14:paraId="734344EE" w14:textId="77777777">
      <w:pPr>
        <w:pStyle w:val="ListParagraph"/>
        <w:ind w:left="1080"/>
        <w:rPr>
          <w:rFonts w:ascii="Times New Roman" w:hAnsi="Times New Roman"/>
          <w:b/>
          <w:u w:val="single"/>
        </w:rPr>
      </w:pPr>
    </w:p>
    <w:p w:rsidR="00824560" w:rsidRPr="00935BB3" w:rsidP="00824560" w14:paraId="76B854C5" w14:textId="0ED85C48">
      <w:pPr>
        <w:pStyle w:val="ListParagraph"/>
        <w:numPr>
          <w:ilvl w:val="1"/>
          <w:numId w:val="2"/>
        </w:numPr>
        <w:snapToGrid/>
        <w:contextualSpacing/>
        <w:rPr>
          <w:rFonts w:ascii="Times New Roman" w:hAnsi="Times New Roman"/>
          <w:b/>
          <w:u w:val="single"/>
        </w:rPr>
      </w:pPr>
      <w:r>
        <w:rPr>
          <w:rFonts w:ascii="Times New Roman" w:hAnsi="Times New Roman"/>
        </w:rPr>
        <w:t>We added the statement</w:t>
      </w:r>
      <w:r w:rsidRPr="0067221D">
        <w:rPr>
          <w:rFonts w:ascii="Times New Roman" w:hAnsi="Times New Roman"/>
        </w:rPr>
        <w:t xml:space="preserve"> “you may find this information on medical bills, online medical chart, or the internet.”</w:t>
      </w:r>
    </w:p>
    <w:p w:rsidR="00824560" w:rsidRPr="00935BB3" w:rsidP="00824560" w14:paraId="18990294" w14:textId="77777777">
      <w:pPr>
        <w:pStyle w:val="ListParagraph"/>
        <w:rPr>
          <w:rFonts w:ascii="Times New Roman" w:hAnsi="Times New Roman"/>
          <w:b/>
          <w:u w:val="single"/>
        </w:rPr>
      </w:pPr>
    </w:p>
    <w:p w:rsidR="00824560" w:rsidRPr="00054E82" w:rsidP="00824560" w14:paraId="4104A8BB" w14:textId="272F62C9">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emov</w:t>
      </w:r>
      <w:r w:rsidR="008074A5">
        <w:rPr>
          <w:rFonts w:ascii="Times New Roman" w:hAnsi="Times New Roman"/>
        </w:rPr>
        <w:t>ed</w:t>
      </w:r>
      <w:r w:rsidRPr="00054E82">
        <w:rPr>
          <w:rFonts w:ascii="Times New Roman" w:hAnsi="Times New Roman"/>
        </w:rPr>
        <w:t xml:space="preserve"> the introductory text about who may have medical records and about your next appointment.</w:t>
      </w:r>
    </w:p>
    <w:p w:rsidR="00824560" w:rsidRPr="00054E82" w:rsidP="00824560" w14:paraId="6AC9D3EA" w14:textId="77777777">
      <w:pPr>
        <w:pStyle w:val="ListParagraph"/>
        <w:ind w:left="1080"/>
        <w:rPr>
          <w:rFonts w:ascii="Times New Roman" w:hAnsi="Times New Roman"/>
          <w:b/>
          <w:u w:val="single"/>
        </w:rPr>
      </w:pPr>
    </w:p>
    <w:p w:rsidR="00824560" w:rsidRPr="00054E82" w:rsidP="00824560" w14:paraId="5BD3AADF" w14:textId="6786E127">
      <w:pPr>
        <w:pStyle w:val="ListParagraph"/>
        <w:numPr>
          <w:ilvl w:val="1"/>
          <w:numId w:val="2"/>
        </w:numPr>
        <w:snapToGrid/>
        <w:contextualSpacing/>
        <w:rPr>
          <w:rFonts w:ascii="Times New Roman" w:hAnsi="Times New Roman"/>
          <w:b/>
          <w:u w:val="single"/>
        </w:rPr>
      </w:pPr>
      <w:r>
        <w:rPr>
          <w:rFonts w:ascii="Times New Roman" w:hAnsi="Times New Roman"/>
        </w:rPr>
        <w:t>We m</w:t>
      </w:r>
      <w:r w:rsidRPr="00054E82">
        <w:rPr>
          <w:rFonts w:ascii="Times New Roman" w:hAnsi="Times New Roman"/>
        </w:rPr>
        <w:t>ov</w:t>
      </w:r>
      <w:r w:rsidR="008074A5">
        <w:rPr>
          <w:rFonts w:ascii="Times New Roman" w:hAnsi="Times New Roman"/>
        </w:rPr>
        <w:t>ed</w:t>
      </w:r>
      <w:r w:rsidRPr="00054E82">
        <w:rPr>
          <w:rFonts w:ascii="Times New Roman" w:hAnsi="Times New Roman"/>
        </w:rPr>
        <w:t xml:space="preserve"> the treatment tables </w:t>
      </w:r>
      <w:r>
        <w:rPr>
          <w:rFonts w:ascii="Times New Roman" w:hAnsi="Times New Roman"/>
        </w:rPr>
        <w:t xml:space="preserve">(formerly </w:t>
      </w:r>
      <w:r w:rsidRPr="00054E82">
        <w:rPr>
          <w:rFonts w:ascii="Times New Roman" w:hAnsi="Times New Roman"/>
        </w:rPr>
        <w:t>in 8.C. through 8.G.</w:t>
      </w:r>
      <w:r>
        <w:rPr>
          <w:rFonts w:ascii="Times New Roman" w:hAnsi="Times New Roman"/>
        </w:rPr>
        <w:t>)</w:t>
      </w:r>
      <w:r w:rsidRPr="00054E82">
        <w:rPr>
          <w:rFonts w:ascii="Times New Roman" w:hAnsi="Times New Roman"/>
        </w:rPr>
        <w:t xml:space="preserve"> to </w:t>
      </w:r>
      <w:r>
        <w:rPr>
          <w:rFonts w:ascii="Times New Roman" w:hAnsi="Times New Roman"/>
        </w:rPr>
        <w:t xml:space="preserve">questions </w:t>
      </w:r>
      <w:r w:rsidRPr="00054E82">
        <w:rPr>
          <w:rFonts w:ascii="Times New Roman" w:hAnsi="Times New Roman"/>
        </w:rPr>
        <w:t xml:space="preserve">8.A.1 through 8.A.5.  </w:t>
      </w:r>
    </w:p>
    <w:p w:rsidR="00824560" w:rsidRPr="00054E82" w:rsidP="00824560" w14:paraId="624F1862" w14:textId="77777777">
      <w:pPr>
        <w:pStyle w:val="ListParagraph"/>
        <w:rPr>
          <w:rFonts w:ascii="Times New Roman" w:hAnsi="Times New Roman"/>
        </w:rPr>
      </w:pPr>
    </w:p>
    <w:p w:rsidR="00824560" w:rsidRPr="00054E82" w:rsidP="00824560" w14:paraId="0F674C9C" w14:textId="39B74125">
      <w:pPr>
        <w:pStyle w:val="ListParagraph"/>
        <w:numPr>
          <w:ilvl w:val="1"/>
          <w:numId w:val="2"/>
        </w:numPr>
        <w:snapToGrid/>
        <w:contextualSpacing/>
        <w:rPr>
          <w:rFonts w:ascii="Times New Roman" w:hAnsi="Times New Roman"/>
          <w:b/>
          <w:u w:val="single"/>
        </w:rPr>
      </w:pPr>
      <w:r>
        <w:rPr>
          <w:rFonts w:ascii="Times New Roman" w:hAnsi="Times New Roman"/>
        </w:rPr>
        <w:t>We a</w:t>
      </w:r>
      <w:r w:rsidRPr="00054E82">
        <w:rPr>
          <w:rFonts w:ascii="Times New Roman" w:hAnsi="Times New Roman"/>
        </w:rPr>
        <w:t>dd</w:t>
      </w:r>
      <w:r w:rsidR="008074A5">
        <w:rPr>
          <w:rFonts w:ascii="Times New Roman" w:hAnsi="Times New Roman"/>
        </w:rPr>
        <w:t>ed</w:t>
      </w:r>
      <w:r w:rsidRPr="00054E82">
        <w:rPr>
          <w:rFonts w:ascii="Times New Roman" w:hAnsi="Times New Roman"/>
        </w:rPr>
        <w:t xml:space="preserve"> the text “name of facility or office” and “name of the healthcare provider that treated you</w:t>
      </w:r>
      <w:r>
        <w:rPr>
          <w:rFonts w:ascii="Times New Roman" w:hAnsi="Times New Roman"/>
        </w:rPr>
        <w:t>.</w:t>
      </w:r>
      <w:r w:rsidRPr="00054E82">
        <w:rPr>
          <w:rFonts w:ascii="Times New Roman" w:hAnsi="Times New Roman"/>
        </w:rPr>
        <w:t>”</w:t>
      </w:r>
    </w:p>
    <w:p w:rsidR="00824560" w:rsidRPr="00054E82" w:rsidP="00824560" w14:paraId="08F2AA75" w14:textId="77777777">
      <w:pPr>
        <w:pStyle w:val="ListParagraph"/>
        <w:rPr>
          <w:rFonts w:ascii="Times New Roman" w:hAnsi="Times New Roman"/>
        </w:rPr>
      </w:pPr>
    </w:p>
    <w:p w:rsidR="00824560" w:rsidRPr="00054E82" w:rsidP="00824560" w14:paraId="6081FD4E" w14:textId="771793AD">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emov</w:t>
      </w:r>
      <w:r w:rsidR="008074A5">
        <w:rPr>
          <w:rFonts w:ascii="Times New Roman" w:hAnsi="Times New Roman"/>
        </w:rPr>
        <w:t>ed</w:t>
      </w:r>
      <w:r w:rsidRPr="00054E82">
        <w:rPr>
          <w:rFonts w:ascii="Times New Roman" w:hAnsi="Times New Roman"/>
        </w:rPr>
        <w:t xml:space="preserve"> the patient ID# field</w:t>
      </w:r>
      <w:r>
        <w:rPr>
          <w:rFonts w:ascii="Times New Roman" w:hAnsi="Times New Roman"/>
        </w:rPr>
        <w:t>.</w:t>
      </w:r>
    </w:p>
    <w:p w:rsidR="00824560" w:rsidRPr="00054E82" w:rsidP="00824560" w14:paraId="75DF7904" w14:textId="77777777">
      <w:pPr>
        <w:pStyle w:val="ListParagraph"/>
        <w:rPr>
          <w:rFonts w:ascii="Times New Roman" w:hAnsi="Times New Roman"/>
        </w:rPr>
      </w:pPr>
    </w:p>
    <w:p w:rsidR="00824560" w:rsidRPr="00054E82" w:rsidP="00824560" w14:paraId="19328CEF" w14:textId="612E1E29">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emov</w:t>
      </w:r>
      <w:r w:rsidR="008074A5">
        <w:rPr>
          <w:rFonts w:ascii="Times New Roman" w:hAnsi="Times New Roman"/>
        </w:rPr>
        <w:t>ed</w:t>
      </w:r>
      <w:r w:rsidRPr="00054E82">
        <w:rPr>
          <w:rFonts w:ascii="Times New Roman" w:hAnsi="Times New Roman"/>
        </w:rPr>
        <w:t xml:space="preserve"> specific medical sources of treatment from the dates of treatment (e.g., clinic, emergency room, overnight hospital stays)</w:t>
      </w:r>
      <w:r>
        <w:rPr>
          <w:rFonts w:ascii="Times New Roman" w:hAnsi="Times New Roman"/>
        </w:rPr>
        <w:t>.</w:t>
      </w:r>
    </w:p>
    <w:p w:rsidR="00824560" w:rsidRPr="00054E82" w:rsidP="00824560" w14:paraId="435577AD" w14:textId="77777777">
      <w:pPr>
        <w:pStyle w:val="ListParagraph"/>
        <w:rPr>
          <w:rFonts w:ascii="Times New Roman" w:hAnsi="Times New Roman"/>
        </w:rPr>
      </w:pPr>
    </w:p>
    <w:p w:rsidR="00824560" w:rsidRPr="00054E82" w:rsidP="00824560" w14:paraId="40DD134C" w14:textId="63C800D0">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evis</w:t>
      </w:r>
      <w:r w:rsidR="008074A5">
        <w:rPr>
          <w:rFonts w:ascii="Times New Roman" w:hAnsi="Times New Roman"/>
        </w:rPr>
        <w:t xml:space="preserve">ed </w:t>
      </w:r>
      <w:r w:rsidRPr="00054E82">
        <w:rPr>
          <w:rFonts w:ascii="Times New Roman" w:hAnsi="Times New Roman"/>
        </w:rPr>
        <w:t>the question about dates the respondent was seen by a healthcare provider to “first seen,” “last seen,” and “next appointment,” and adding “if known</w:t>
      </w:r>
      <w:r>
        <w:rPr>
          <w:rFonts w:ascii="Times New Roman" w:hAnsi="Times New Roman"/>
        </w:rPr>
        <w:t>.</w:t>
      </w:r>
      <w:r w:rsidRPr="00054E82">
        <w:rPr>
          <w:rFonts w:ascii="Times New Roman" w:hAnsi="Times New Roman"/>
        </w:rPr>
        <w:t xml:space="preserve">” </w:t>
      </w:r>
    </w:p>
    <w:p w:rsidR="00824560" w:rsidRPr="00054E82" w:rsidP="00824560" w14:paraId="7C3A1037" w14:textId="77777777">
      <w:pPr>
        <w:pStyle w:val="ListParagraph"/>
        <w:rPr>
          <w:rFonts w:ascii="Times New Roman" w:hAnsi="Times New Roman"/>
        </w:rPr>
      </w:pPr>
    </w:p>
    <w:p w:rsidR="00824560" w:rsidRPr="00054E82" w:rsidP="00824560" w14:paraId="5A8D045E" w14:textId="5D4FE297">
      <w:pPr>
        <w:pStyle w:val="ListParagraph"/>
        <w:numPr>
          <w:ilvl w:val="1"/>
          <w:numId w:val="2"/>
        </w:numPr>
        <w:snapToGrid/>
        <w:contextualSpacing/>
        <w:rPr>
          <w:rFonts w:ascii="Times New Roman" w:hAnsi="Times New Roman"/>
          <w:b/>
          <w:u w:val="single"/>
        </w:rPr>
      </w:pPr>
      <w:r>
        <w:rPr>
          <w:rFonts w:ascii="Times New Roman" w:hAnsi="Times New Roman"/>
        </w:rPr>
        <w:t>We c</w:t>
      </w:r>
      <w:r w:rsidRPr="00054E82">
        <w:rPr>
          <w:rFonts w:ascii="Times New Roman" w:hAnsi="Times New Roman"/>
        </w:rPr>
        <w:t>hang</w:t>
      </w:r>
      <w:r w:rsidR="008074A5">
        <w:rPr>
          <w:rFonts w:ascii="Times New Roman" w:hAnsi="Times New Roman"/>
        </w:rPr>
        <w:t>ed</w:t>
      </w:r>
      <w:r w:rsidRPr="00054E82">
        <w:rPr>
          <w:rFonts w:ascii="Times New Roman" w:hAnsi="Times New Roman"/>
        </w:rPr>
        <w:t xml:space="preserve"> the date format to MM/YYYY</w:t>
      </w:r>
      <w:r>
        <w:rPr>
          <w:rFonts w:ascii="Times New Roman" w:hAnsi="Times New Roman"/>
        </w:rPr>
        <w:t>.</w:t>
      </w:r>
    </w:p>
    <w:p w:rsidR="00824560" w:rsidRPr="00054E82" w:rsidP="00824560" w14:paraId="6EED63AF" w14:textId="77777777">
      <w:pPr>
        <w:pStyle w:val="ListParagraph"/>
        <w:rPr>
          <w:rFonts w:ascii="Times New Roman" w:hAnsi="Times New Roman"/>
        </w:rPr>
      </w:pPr>
    </w:p>
    <w:p w:rsidR="00824560" w:rsidRPr="00054E82" w:rsidP="00824560" w14:paraId="2416331A" w14:textId="41D6A70D">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emov</w:t>
      </w:r>
      <w:r w:rsidR="008074A5">
        <w:rPr>
          <w:rFonts w:ascii="Times New Roman" w:hAnsi="Times New Roman"/>
        </w:rPr>
        <w:t>ed</w:t>
      </w:r>
      <w:r w:rsidRPr="00054E82">
        <w:rPr>
          <w:rFonts w:ascii="Times New Roman" w:hAnsi="Times New Roman"/>
        </w:rPr>
        <w:t xml:space="preserve"> the question about what treatment you received</w:t>
      </w:r>
      <w:r>
        <w:rPr>
          <w:rFonts w:ascii="Times New Roman" w:hAnsi="Times New Roman"/>
        </w:rPr>
        <w:t>.</w:t>
      </w:r>
    </w:p>
    <w:p w:rsidR="00824560" w:rsidRPr="00054E82" w:rsidP="00824560" w14:paraId="02B3301C" w14:textId="77777777">
      <w:pPr>
        <w:pStyle w:val="ListParagraph"/>
        <w:ind w:left="1080"/>
        <w:rPr>
          <w:rFonts w:ascii="Times New Roman" w:hAnsi="Times New Roman"/>
          <w:b/>
          <w:u w:val="single"/>
        </w:rPr>
      </w:pPr>
    </w:p>
    <w:p w:rsidR="00824560" w:rsidRPr="00935BB3" w:rsidP="00824560" w14:paraId="2F495679" w14:textId="5023A12C">
      <w:pPr>
        <w:pStyle w:val="ListParagraph"/>
        <w:numPr>
          <w:ilvl w:val="1"/>
          <w:numId w:val="2"/>
        </w:numPr>
        <w:snapToGrid/>
        <w:contextualSpacing/>
        <w:rPr>
          <w:rFonts w:ascii="Times New Roman" w:hAnsi="Times New Roman"/>
          <w:b/>
          <w:u w:val="single"/>
        </w:rPr>
      </w:pPr>
      <w:r>
        <w:rPr>
          <w:rFonts w:ascii="Times New Roman" w:hAnsi="Times New Roman"/>
        </w:rPr>
        <w:t>We remov</w:t>
      </w:r>
      <w:r w:rsidR="008074A5">
        <w:rPr>
          <w:rFonts w:ascii="Times New Roman" w:hAnsi="Times New Roman"/>
        </w:rPr>
        <w:t>ed</w:t>
      </w:r>
      <w:r>
        <w:rPr>
          <w:rFonts w:ascii="Times New Roman" w:hAnsi="Times New Roman"/>
        </w:rPr>
        <w:t xml:space="preserve"> the question about tests the provider performed or sent you to, or scheduled you to take, and the check boxes, and mov</w:t>
      </w:r>
      <w:r w:rsidR="008074A5">
        <w:rPr>
          <w:rFonts w:ascii="Times New Roman" w:hAnsi="Times New Roman"/>
        </w:rPr>
        <w:t>ed</w:t>
      </w:r>
      <w:r>
        <w:rPr>
          <w:rFonts w:ascii="Times New Roman" w:hAnsi="Times New Roman"/>
        </w:rPr>
        <w:t xml:space="preserve"> the medical test table to question 8.B</w:t>
      </w:r>
      <w:r w:rsidRPr="001019CA">
        <w:rPr>
          <w:rFonts w:ascii="Times New Roman" w:hAnsi="Times New Roman"/>
        </w:rPr>
        <w:t>.</w:t>
      </w:r>
    </w:p>
    <w:p w:rsidR="00824560" w:rsidRPr="00935BB3" w:rsidP="00824560" w14:paraId="2B87318F" w14:textId="77777777">
      <w:pPr>
        <w:pStyle w:val="ListParagraph"/>
        <w:rPr>
          <w:rFonts w:ascii="Times New Roman" w:hAnsi="Times New Roman"/>
          <w:b/>
          <w:u w:val="single"/>
        </w:rPr>
      </w:pPr>
    </w:p>
    <w:p w:rsidR="00824560" w:rsidRPr="00054E82" w:rsidP="00824560" w14:paraId="7C84FE02" w14:textId="53CB586B">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emov</w:t>
      </w:r>
      <w:r w:rsidR="008074A5">
        <w:rPr>
          <w:rFonts w:ascii="Times New Roman" w:hAnsi="Times New Roman"/>
        </w:rPr>
        <w:t>ed</w:t>
      </w:r>
      <w:r w:rsidRPr="00054E82">
        <w:rPr>
          <w:rFonts w:ascii="Times New Roman" w:hAnsi="Times New Roman"/>
        </w:rPr>
        <w:t xml:space="preserve"> tests and check boxes from the medical treatment table (discussed in Change 15) and mov</w:t>
      </w:r>
      <w:r w:rsidR="008074A5">
        <w:rPr>
          <w:rFonts w:ascii="Times New Roman" w:hAnsi="Times New Roman"/>
        </w:rPr>
        <w:t>ed</w:t>
      </w:r>
      <w:r w:rsidRPr="00054E82">
        <w:rPr>
          <w:rFonts w:ascii="Times New Roman" w:hAnsi="Times New Roman"/>
        </w:rPr>
        <w:t xml:space="preserve"> </w:t>
      </w:r>
      <w:r>
        <w:rPr>
          <w:rFonts w:ascii="Times New Roman" w:hAnsi="Times New Roman"/>
        </w:rPr>
        <w:t>them</w:t>
      </w:r>
      <w:r w:rsidRPr="00054E82">
        <w:rPr>
          <w:rFonts w:ascii="Times New Roman" w:hAnsi="Times New Roman"/>
        </w:rPr>
        <w:t xml:space="preserve"> to </w:t>
      </w:r>
      <w:r>
        <w:rPr>
          <w:rFonts w:ascii="Times New Roman" w:hAnsi="Times New Roman"/>
        </w:rPr>
        <w:t xml:space="preserve">question </w:t>
      </w:r>
      <w:r w:rsidRPr="00054E82">
        <w:rPr>
          <w:rFonts w:ascii="Times New Roman" w:hAnsi="Times New Roman"/>
        </w:rPr>
        <w:t xml:space="preserve">8.B. </w:t>
      </w:r>
    </w:p>
    <w:p w:rsidR="00824560" w:rsidRPr="00054E82" w:rsidP="00824560" w14:paraId="1511825F" w14:textId="77777777">
      <w:pPr>
        <w:pStyle w:val="ListParagraph"/>
        <w:ind w:left="1080"/>
        <w:rPr>
          <w:rFonts w:ascii="Times New Roman" w:hAnsi="Times New Roman"/>
          <w:b/>
          <w:u w:val="single"/>
        </w:rPr>
      </w:pPr>
    </w:p>
    <w:p w:rsidR="00824560" w:rsidRPr="00054E82" w:rsidP="00824560" w14:paraId="5BC342DD" w14:textId="25B1AD90">
      <w:pPr>
        <w:pStyle w:val="ListParagraph"/>
        <w:numPr>
          <w:ilvl w:val="1"/>
          <w:numId w:val="2"/>
        </w:numPr>
        <w:snapToGrid/>
        <w:contextualSpacing/>
        <w:rPr>
          <w:rFonts w:ascii="Times New Roman" w:hAnsi="Times New Roman"/>
          <w:b/>
          <w:u w:val="single"/>
        </w:rPr>
      </w:pPr>
      <w:r>
        <w:rPr>
          <w:rFonts w:ascii="Times New Roman" w:hAnsi="Times New Roman"/>
        </w:rPr>
        <w:t>We a</w:t>
      </w:r>
      <w:r w:rsidRPr="00054E82">
        <w:rPr>
          <w:rFonts w:ascii="Times New Roman" w:hAnsi="Times New Roman"/>
        </w:rPr>
        <w:t>dd</w:t>
      </w:r>
      <w:r w:rsidR="008074A5">
        <w:rPr>
          <w:rFonts w:ascii="Times New Roman" w:hAnsi="Times New Roman"/>
        </w:rPr>
        <w:t>ed</w:t>
      </w:r>
      <w:r w:rsidRPr="00054E82">
        <w:rPr>
          <w:rFonts w:ascii="Times New Roman" w:hAnsi="Times New Roman"/>
        </w:rPr>
        <w:t xml:space="preserve"> “Psychological/IQ test” to the table.</w:t>
      </w:r>
    </w:p>
    <w:p w:rsidR="00824560" w:rsidRPr="00054E82" w:rsidP="00824560" w14:paraId="6CE8F5A5" w14:textId="77777777">
      <w:pPr>
        <w:pStyle w:val="ListParagraph"/>
        <w:rPr>
          <w:rFonts w:ascii="Times New Roman" w:hAnsi="Times New Roman"/>
        </w:rPr>
      </w:pPr>
    </w:p>
    <w:p w:rsidR="00824560" w:rsidRPr="00054E82" w:rsidP="00824560" w14:paraId="4024A138" w14:textId="3810E6A5">
      <w:pPr>
        <w:pStyle w:val="ListParagraph"/>
        <w:numPr>
          <w:ilvl w:val="1"/>
          <w:numId w:val="2"/>
        </w:numPr>
        <w:snapToGrid/>
        <w:contextualSpacing/>
        <w:rPr>
          <w:rFonts w:ascii="Times New Roman" w:hAnsi="Times New Roman"/>
          <w:b/>
          <w:u w:val="single"/>
        </w:rPr>
      </w:pPr>
      <w:r>
        <w:rPr>
          <w:rFonts w:ascii="Times New Roman" w:hAnsi="Times New Roman"/>
        </w:rPr>
        <w:t>We a</w:t>
      </w:r>
      <w:r w:rsidRPr="00054E82">
        <w:rPr>
          <w:rFonts w:ascii="Times New Roman" w:hAnsi="Times New Roman"/>
        </w:rPr>
        <w:t>dd</w:t>
      </w:r>
      <w:r w:rsidR="008074A5">
        <w:rPr>
          <w:rFonts w:ascii="Times New Roman" w:hAnsi="Times New Roman"/>
        </w:rPr>
        <w:t>ed</w:t>
      </w:r>
      <w:r w:rsidRPr="00054E82">
        <w:rPr>
          <w:rFonts w:ascii="Times New Roman" w:hAnsi="Times New Roman"/>
        </w:rPr>
        <w:t xml:space="preserve"> a “name of healthcare provider” column</w:t>
      </w:r>
      <w:r>
        <w:rPr>
          <w:rFonts w:ascii="Times New Roman" w:hAnsi="Times New Roman"/>
        </w:rPr>
        <w:t xml:space="preserve"> to the table.</w:t>
      </w:r>
    </w:p>
    <w:p w:rsidR="00824560" w:rsidRPr="00054E82" w:rsidP="00824560" w14:paraId="5849B8EF" w14:textId="77777777">
      <w:pPr>
        <w:pStyle w:val="ListParagraph"/>
        <w:ind w:left="1080"/>
        <w:rPr>
          <w:rFonts w:ascii="Times New Roman" w:hAnsi="Times New Roman"/>
          <w:b/>
          <w:u w:val="single"/>
        </w:rPr>
      </w:pPr>
    </w:p>
    <w:p w:rsidR="00824560" w:rsidRPr="001019CA" w:rsidP="00824560" w14:paraId="1F488FA1" w14:textId="54592CEF">
      <w:pPr>
        <w:pStyle w:val="ListParagraph"/>
        <w:numPr>
          <w:ilvl w:val="1"/>
          <w:numId w:val="2"/>
        </w:numPr>
        <w:snapToGrid/>
        <w:contextualSpacing/>
        <w:rPr>
          <w:rFonts w:ascii="Times New Roman" w:hAnsi="Times New Roman"/>
          <w:b/>
          <w:u w:val="single"/>
        </w:rPr>
      </w:pPr>
      <w:r>
        <w:rPr>
          <w:rFonts w:ascii="Times New Roman" w:hAnsi="Times New Roman"/>
        </w:rPr>
        <w:t>We chang</w:t>
      </w:r>
      <w:r w:rsidR="008074A5">
        <w:rPr>
          <w:rFonts w:ascii="Times New Roman" w:hAnsi="Times New Roman"/>
        </w:rPr>
        <w:t>ed</w:t>
      </w:r>
      <w:r>
        <w:rPr>
          <w:rFonts w:ascii="Times New Roman" w:hAnsi="Times New Roman"/>
        </w:rPr>
        <w:t xml:space="preserve"> the formatting for date of test to MM/YYYY</w:t>
      </w:r>
      <w:r w:rsidRPr="001019CA">
        <w:rPr>
          <w:rFonts w:ascii="Times New Roman" w:hAnsi="Times New Roman"/>
        </w:rPr>
        <w:t>.</w:t>
      </w:r>
    </w:p>
    <w:p w:rsidR="00824560" w:rsidRPr="001019CA" w:rsidP="00824560" w14:paraId="3DBACF0F" w14:textId="77777777">
      <w:pPr>
        <w:pStyle w:val="ListParagraph"/>
        <w:ind w:left="1080"/>
        <w:rPr>
          <w:rFonts w:ascii="Times New Roman" w:hAnsi="Times New Roman"/>
          <w:b/>
          <w:u w:val="single"/>
        </w:rPr>
      </w:pPr>
    </w:p>
    <w:p w:rsidR="00824560" w:rsidRPr="00BB42E9" w:rsidP="00824560" w14:paraId="42A6356F" w14:textId="77777777">
      <w:pPr>
        <w:pStyle w:val="ListParagraph"/>
        <w:ind w:left="360"/>
        <w:rPr>
          <w:rFonts w:ascii="Times New Roman" w:hAnsi="Times New Roman"/>
          <w:b/>
          <w:u w:val="single"/>
        </w:rPr>
      </w:pPr>
      <w:r w:rsidRPr="001019CA">
        <w:rPr>
          <w:rFonts w:ascii="Times New Roman" w:hAnsi="Times New Roman"/>
          <w:b/>
          <w:u w:val="single"/>
        </w:rPr>
        <w:t xml:space="preserve">Justification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4</w:t>
      </w:r>
      <w:r w:rsidRPr="001019CA">
        <w:rPr>
          <w:rFonts w:ascii="Times New Roman" w:hAnsi="Times New Roman"/>
          <w:b/>
        </w:rPr>
        <w:t>:</w:t>
      </w:r>
      <w:r w:rsidRPr="001019CA">
        <w:rPr>
          <w:rFonts w:ascii="Times New Roman" w:hAnsi="Times New Roman"/>
        </w:rPr>
        <w:t xml:space="preserve">  </w:t>
      </w:r>
      <w:r w:rsidRPr="00A92626">
        <w:rPr>
          <w:rFonts w:ascii="Times New Roman" w:hAnsi="Times New Roman"/>
        </w:rPr>
        <w:t xml:space="preserve">We </w:t>
      </w:r>
      <w:r>
        <w:rPr>
          <w:rFonts w:ascii="Times New Roman" w:hAnsi="Times New Roman"/>
        </w:rPr>
        <w:t>made these changes to be consistent with the SSA-454</w:t>
      </w:r>
      <w:r w:rsidRPr="001019CA">
        <w:rPr>
          <w:rFonts w:ascii="Times New Roman" w:hAnsi="Times New Roman"/>
        </w:rPr>
        <w:t xml:space="preserve">. </w:t>
      </w:r>
    </w:p>
    <w:p w:rsidR="00824560" w:rsidRPr="001019CA" w:rsidP="00824560" w14:paraId="7D5CCBFF" w14:textId="77777777">
      <w:pPr>
        <w:pStyle w:val="ListParagraph"/>
        <w:ind w:left="360"/>
        <w:rPr>
          <w:rFonts w:ascii="Times New Roman" w:hAnsi="Times New Roman"/>
          <w:b/>
          <w:u w:val="single"/>
        </w:rPr>
      </w:pPr>
    </w:p>
    <w:p w:rsidR="00824560" w:rsidRPr="001019CA" w:rsidP="00824560" w14:paraId="6C0AEC52" w14:textId="6C25A8EB">
      <w:pPr>
        <w:pStyle w:val="ListParagraph"/>
        <w:numPr>
          <w:ilvl w:val="0"/>
          <w:numId w:val="2"/>
        </w:numPr>
        <w:snapToGrid/>
        <w:contextualSpacing/>
        <w:rPr>
          <w:rFonts w:ascii="Times New Roman" w:hAnsi="Times New Roman"/>
          <w:b/>
          <w:u w:val="single"/>
        </w:rPr>
      </w:pPr>
      <w:r>
        <w:rPr>
          <w:rFonts w:ascii="Times New Roman" w:hAnsi="Times New Roman"/>
          <w:b/>
          <w:bCs/>
          <w:u w:val="single"/>
        </w:rPr>
        <w:t xml:space="preserve">(Page 13, Section 9) </w:t>
      </w:r>
      <w:r w:rsidRPr="001019CA">
        <w:rPr>
          <w:rFonts w:ascii="Times New Roman" w:hAnsi="Times New Roman"/>
          <w:b/>
          <w:bCs/>
          <w:u w:val="single"/>
        </w:rPr>
        <w:t xml:space="preserve">Change </w:t>
      </w:r>
      <w:r>
        <w:rPr>
          <w:rFonts w:ascii="Times New Roman" w:hAnsi="Times New Roman"/>
          <w:b/>
          <w:u w:val="single"/>
        </w:rPr>
        <w:t>#</w:t>
      </w:r>
      <w:r w:rsidRPr="001019CA">
        <w:rPr>
          <w:rFonts w:ascii="Times New Roman" w:hAnsi="Times New Roman"/>
          <w:b/>
          <w:bCs/>
          <w:u w:val="single"/>
        </w:rPr>
        <w:t>1</w:t>
      </w:r>
      <w:r>
        <w:rPr>
          <w:rFonts w:ascii="Times New Roman" w:hAnsi="Times New Roman"/>
          <w:b/>
          <w:bCs/>
          <w:u w:val="single"/>
        </w:rPr>
        <w:t>5</w:t>
      </w:r>
      <w:r w:rsidRPr="001019CA">
        <w:rPr>
          <w:rFonts w:ascii="Times New Roman" w:hAnsi="Times New Roman"/>
          <w:b/>
          <w:bCs/>
        </w:rPr>
        <w:t xml:space="preserve">:  </w:t>
      </w:r>
      <w:r>
        <w:rPr>
          <w:rFonts w:ascii="Times New Roman" w:hAnsi="Times New Roman"/>
        </w:rPr>
        <w:t>In this section (“Other Medical Information”) we</w:t>
      </w:r>
      <w:r w:rsidR="008074A5">
        <w:rPr>
          <w:rFonts w:ascii="Times New Roman" w:hAnsi="Times New Roman"/>
        </w:rPr>
        <w:t xml:space="preserve"> </w:t>
      </w:r>
      <w:r>
        <w:rPr>
          <w:rFonts w:ascii="Times New Roman" w:hAnsi="Times New Roman"/>
        </w:rPr>
        <w:t>chang</w:t>
      </w:r>
      <w:r w:rsidR="008074A5">
        <w:rPr>
          <w:rFonts w:ascii="Times New Roman" w:hAnsi="Times New Roman"/>
        </w:rPr>
        <w:t>ed</w:t>
      </w:r>
      <w:r>
        <w:rPr>
          <w:rFonts w:ascii="Times New Roman" w:hAnsi="Times New Roman"/>
        </w:rPr>
        <w:t xml:space="preserve"> the wording of the question about whether anyone else has information about the individual’s physical and/or mental condition.  We also add</w:t>
      </w:r>
      <w:r w:rsidR="008074A5">
        <w:rPr>
          <w:rFonts w:ascii="Times New Roman" w:hAnsi="Times New Roman"/>
        </w:rPr>
        <w:t>ed</w:t>
      </w:r>
      <w:r>
        <w:rPr>
          <w:rFonts w:ascii="Times New Roman" w:hAnsi="Times New Roman"/>
        </w:rPr>
        <w:t xml:space="preserve"> the Department of Veterans Affairs to the list of examples of potential sources.</w:t>
      </w:r>
    </w:p>
    <w:p w:rsidR="00824560" w:rsidP="00824560" w14:paraId="7A18FB33" w14:textId="77777777">
      <w:pPr>
        <w:pStyle w:val="ListParagraph"/>
        <w:ind w:left="360"/>
        <w:rPr>
          <w:rFonts w:ascii="Times New Roman" w:hAnsi="Times New Roman"/>
          <w:b/>
          <w:u w:val="single"/>
        </w:rPr>
      </w:pPr>
    </w:p>
    <w:p w:rsidR="00824560" w:rsidRPr="001019CA" w:rsidP="00824560" w14:paraId="2B69C5A5" w14:textId="315505C1">
      <w:pPr>
        <w:pStyle w:val="ListParagraph"/>
        <w:ind w:left="360"/>
        <w:rPr>
          <w:rFonts w:ascii="Times New Roman" w:hAnsi="Times New Roman"/>
          <w:b/>
          <w:u w:val="single"/>
        </w:rPr>
      </w:pPr>
      <w:r w:rsidRPr="001019CA">
        <w:rPr>
          <w:rFonts w:ascii="Times New Roman" w:hAnsi="Times New Roman"/>
          <w:b/>
          <w:u w:val="single"/>
        </w:rPr>
        <w:t xml:space="preserve">Justification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5</w:t>
      </w:r>
      <w:r w:rsidRPr="001019CA">
        <w:rPr>
          <w:rFonts w:ascii="Times New Roman" w:hAnsi="Times New Roman"/>
          <w:b/>
        </w:rPr>
        <w:t>:</w:t>
      </w:r>
      <w:r w:rsidRPr="001019CA">
        <w:rPr>
          <w:rFonts w:ascii="Times New Roman" w:hAnsi="Times New Roman"/>
        </w:rPr>
        <w:t xml:space="preserve">  </w:t>
      </w:r>
      <w:r w:rsidRPr="00A92626">
        <w:rPr>
          <w:rFonts w:ascii="Times New Roman" w:hAnsi="Times New Roman"/>
        </w:rPr>
        <w:t>We</w:t>
      </w:r>
      <w:r>
        <w:rPr>
          <w:rFonts w:ascii="Times New Roman" w:hAnsi="Times New Roman"/>
        </w:rPr>
        <w:t xml:space="preserve"> ma</w:t>
      </w:r>
      <w:r w:rsidR="008074A5">
        <w:rPr>
          <w:rFonts w:ascii="Times New Roman" w:hAnsi="Times New Roman"/>
        </w:rPr>
        <w:t>de</w:t>
      </w:r>
      <w:r>
        <w:rPr>
          <w:rFonts w:ascii="Times New Roman" w:hAnsi="Times New Roman"/>
        </w:rPr>
        <w:t xml:space="preserve"> these changes to improve accuracy, usability, and for consistency with other forms.</w:t>
      </w:r>
    </w:p>
    <w:p w:rsidR="00824560" w:rsidRPr="001019CA" w:rsidP="00824560" w14:paraId="13D016FF" w14:textId="77777777">
      <w:pPr>
        <w:pStyle w:val="ListParagraph"/>
        <w:rPr>
          <w:rFonts w:ascii="Times New Roman" w:hAnsi="Times New Roman"/>
          <w:b/>
          <w:u w:val="single"/>
        </w:rPr>
      </w:pPr>
    </w:p>
    <w:p w:rsidR="00824560" w:rsidRPr="00054E82" w:rsidP="00824560" w14:paraId="310EF620" w14:textId="0399C84B">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(Pages 13-14, Section 10) </w:t>
      </w:r>
      <w:r w:rsidRPr="001019CA">
        <w:rPr>
          <w:rFonts w:ascii="Times New Roman" w:hAnsi="Times New Roman"/>
          <w:b/>
          <w:u w:val="single"/>
        </w:rPr>
        <w:t xml:space="preserve">Change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6</w:t>
      </w:r>
      <w:r w:rsidRPr="001019CA">
        <w:rPr>
          <w:rFonts w:ascii="Times New Roman" w:hAnsi="Times New Roman"/>
          <w:b/>
        </w:rPr>
        <w:t xml:space="preserve">:  </w:t>
      </w:r>
      <w:r>
        <w:rPr>
          <w:rFonts w:ascii="Times New Roman" w:hAnsi="Times New Roman"/>
          <w:bCs/>
        </w:rPr>
        <w:t>We ma</w:t>
      </w:r>
      <w:r w:rsidR="008074A5">
        <w:rPr>
          <w:rFonts w:ascii="Times New Roman" w:hAnsi="Times New Roman"/>
          <w:bCs/>
        </w:rPr>
        <w:t>de</w:t>
      </w:r>
      <w:r>
        <w:rPr>
          <w:rFonts w:ascii="Times New Roman" w:hAnsi="Times New Roman"/>
          <w:bCs/>
        </w:rPr>
        <w:t xml:space="preserve"> the following changes in Section 10 (”Support Services”)</w:t>
      </w:r>
      <w:r w:rsidRPr="001019CA">
        <w:rPr>
          <w:rFonts w:ascii="Times New Roman" w:hAnsi="Times New Roman"/>
          <w:bCs/>
        </w:rPr>
        <w:t>:</w:t>
      </w:r>
    </w:p>
    <w:p w:rsidR="00824560" w:rsidP="00824560" w14:paraId="2604FA06" w14:textId="77777777">
      <w:pPr>
        <w:pStyle w:val="ListParagraph"/>
        <w:ind w:left="1080"/>
        <w:rPr>
          <w:rFonts w:ascii="Times New Roman" w:hAnsi="Times New Roman"/>
          <w:b/>
          <w:u w:val="single"/>
        </w:rPr>
      </w:pPr>
    </w:p>
    <w:p w:rsidR="00824560" w:rsidRPr="00054E82" w:rsidP="00824560" w14:paraId="27F88E33" w14:textId="755E700F">
      <w:pPr>
        <w:pStyle w:val="ListParagraph"/>
        <w:numPr>
          <w:ilvl w:val="1"/>
          <w:numId w:val="2"/>
        </w:numPr>
        <w:snapToGrid/>
        <w:contextualSpacing/>
        <w:rPr>
          <w:rFonts w:ascii="Times New Roman" w:hAnsi="Times New Roman"/>
          <w:b/>
          <w:u w:val="single"/>
        </w:rPr>
      </w:pPr>
      <w:r>
        <w:rPr>
          <w:rFonts w:ascii="Times New Roman" w:hAnsi="Times New Roman"/>
          <w:bCs/>
        </w:rPr>
        <w:t>We c</w:t>
      </w:r>
      <w:r w:rsidRPr="00054E82">
        <w:rPr>
          <w:rFonts w:ascii="Times New Roman" w:hAnsi="Times New Roman"/>
          <w:bCs/>
        </w:rPr>
        <w:t>hang</w:t>
      </w:r>
      <w:r w:rsidR="008074A5">
        <w:rPr>
          <w:rFonts w:ascii="Times New Roman" w:hAnsi="Times New Roman"/>
          <w:bCs/>
        </w:rPr>
        <w:t>ed</w:t>
      </w:r>
      <w:r w:rsidRPr="00054E82">
        <w:rPr>
          <w:rFonts w:ascii="Times New Roman" w:hAnsi="Times New Roman"/>
          <w:bCs/>
        </w:rPr>
        <w:t xml:space="preserve"> the title </w:t>
      </w:r>
      <w:r>
        <w:rPr>
          <w:rFonts w:ascii="Times New Roman" w:hAnsi="Times New Roman"/>
          <w:bCs/>
        </w:rPr>
        <w:t xml:space="preserve">from “Vocational Rehabilitation, Employment, or Other Support Services” </w:t>
      </w:r>
      <w:r w:rsidRPr="00054E82">
        <w:rPr>
          <w:rFonts w:ascii="Times New Roman" w:hAnsi="Times New Roman"/>
          <w:bCs/>
        </w:rPr>
        <w:t>to “</w:t>
      </w:r>
      <w:r>
        <w:rPr>
          <w:rFonts w:ascii="Times New Roman" w:hAnsi="Times New Roman"/>
          <w:bCs/>
        </w:rPr>
        <w:t>S</w:t>
      </w:r>
      <w:r w:rsidRPr="00054E82">
        <w:rPr>
          <w:rFonts w:ascii="Times New Roman" w:hAnsi="Times New Roman"/>
          <w:bCs/>
        </w:rPr>
        <w:t xml:space="preserve">upport </w:t>
      </w:r>
      <w:r>
        <w:rPr>
          <w:rFonts w:ascii="Times New Roman" w:hAnsi="Times New Roman"/>
          <w:bCs/>
        </w:rPr>
        <w:t>S</w:t>
      </w:r>
      <w:r w:rsidRPr="00054E82">
        <w:rPr>
          <w:rFonts w:ascii="Times New Roman" w:hAnsi="Times New Roman"/>
          <w:bCs/>
        </w:rPr>
        <w:t xml:space="preserve">ervices.” </w:t>
      </w:r>
    </w:p>
    <w:p w:rsidR="00824560" w:rsidRPr="00054E82" w:rsidP="00824560" w14:paraId="05740216" w14:textId="77777777">
      <w:pPr>
        <w:pStyle w:val="ListParagraph"/>
        <w:ind w:left="1080"/>
        <w:rPr>
          <w:rFonts w:ascii="Times New Roman" w:hAnsi="Times New Roman"/>
          <w:b/>
          <w:u w:val="single"/>
        </w:rPr>
      </w:pPr>
    </w:p>
    <w:p w:rsidR="00824560" w:rsidRPr="00054E82" w:rsidP="00824560" w14:paraId="4E80CB60" w14:textId="1BAE8B4F">
      <w:pPr>
        <w:pStyle w:val="ListParagraph"/>
        <w:numPr>
          <w:ilvl w:val="1"/>
          <w:numId w:val="2"/>
        </w:numPr>
        <w:snapToGrid/>
        <w:contextualSpacing/>
        <w:rPr>
          <w:rFonts w:ascii="Times New Roman" w:hAnsi="Times New Roman"/>
          <w:b/>
          <w:u w:val="single"/>
        </w:rPr>
      </w:pPr>
      <w:r>
        <w:rPr>
          <w:rFonts w:ascii="Times New Roman" w:hAnsi="Times New Roman"/>
          <w:bCs/>
        </w:rPr>
        <w:t>We a</w:t>
      </w:r>
      <w:r w:rsidRPr="00054E82">
        <w:rPr>
          <w:rFonts w:ascii="Times New Roman" w:hAnsi="Times New Roman"/>
          <w:bCs/>
        </w:rPr>
        <w:t>dd</w:t>
      </w:r>
      <w:r w:rsidR="008074A5">
        <w:rPr>
          <w:rFonts w:ascii="Times New Roman" w:hAnsi="Times New Roman"/>
          <w:bCs/>
        </w:rPr>
        <w:t>ed</w:t>
      </w:r>
      <w:r w:rsidRPr="00054E82">
        <w:rPr>
          <w:rFonts w:ascii="Times New Roman" w:hAnsi="Times New Roman"/>
          <w:bCs/>
        </w:rPr>
        <w:t xml:space="preserve"> introductory text about participation in support services and mov</w:t>
      </w:r>
      <w:r w:rsidR="008074A5">
        <w:rPr>
          <w:rFonts w:ascii="Times New Roman" w:hAnsi="Times New Roman"/>
          <w:bCs/>
        </w:rPr>
        <w:t>ed</w:t>
      </w:r>
      <w:r w:rsidRPr="00054E82">
        <w:rPr>
          <w:rFonts w:ascii="Times New Roman" w:hAnsi="Times New Roman"/>
          <w:bCs/>
        </w:rPr>
        <w:t xml:space="preserve"> the bulleted examples to the introductory text, except the bullet about any program that helps you go to work, in </w:t>
      </w:r>
      <w:r>
        <w:rPr>
          <w:rFonts w:ascii="Times New Roman" w:hAnsi="Times New Roman"/>
          <w:bCs/>
        </w:rPr>
        <w:t xml:space="preserve">question </w:t>
      </w:r>
      <w:r w:rsidRPr="00054E82">
        <w:rPr>
          <w:rFonts w:ascii="Times New Roman" w:hAnsi="Times New Roman"/>
          <w:bCs/>
        </w:rPr>
        <w:t>10.A.</w:t>
      </w:r>
    </w:p>
    <w:p w:rsidR="00824560" w:rsidRPr="00054E82" w:rsidP="00824560" w14:paraId="3E07035B" w14:textId="77777777">
      <w:pPr>
        <w:pStyle w:val="ListParagraph"/>
        <w:rPr>
          <w:rFonts w:ascii="Times New Roman" w:hAnsi="Times New Roman"/>
          <w:bCs/>
        </w:rPr>
      </w:pPr>
    </w:p>
    <w:p w:rsidR="00824560" w:rsidRPr="00054E82" w:rsidP="00824560" w14:paraId="2E189FF6" w14:textId="21C84C63">
      <w:pPr>
        <w:pStyle w:val="ListParagraph"/>
        <w:numPr>
          <w:ilvl w:val="1"/>
          <w:numId w:val="2"/>
        </w:numPr>
        <w:snapToGrid/>
        <w:contextualSpacing/>
        <w:rPr>
          <w:rFonts w:ascii="Times New Roman" w:hAnsi="Times New Roman"/>
          <w:b/>
          <w:u w:val="single"/>
        </w:rPr>
      </w:pPr>
      <w:r>
        <w:rPr>
          <w:rFonts w:ascii="Times New Roman" w:hAnsi="Times New Roman"/>
          <w:bCs/>
        </w:rPr>
        <w:t>We c</w:t>
      </w:r>
      <w:r w:rsidRPr="00054E82">
        <w:rPr>
          <w:rFonts w:ascii="Times New Roman" w:hAnsi="Times New Roman"/>
          <w:bCs/>
        </w:rPr>
        <w:t>hang</w:t>
      </w:r>
      <w:r w:rsidR="008074A5">
        <w:rPr>
          <w:rFonts w:ascii="Times New Roman" w:hAnsi="Times New Roman"/>
          <w:bCs/>
        </w:rPr>
        <w:t>ed</w:t>
      </w:r>
      <w:r w:rsidRPr="00054E82">
        <w:rPr>
          <w:rFonts w:ascii="Times New Roman" w:hAnsi="Times New Roman"/>
          <w:bCs/>
        </w:rPr>
        <w:t xml:space="preserve"> the wording to “facility or organization name” in the support services table in </w:t>
      </w:r>
      <w:r>
        <w:rPr>
          <w:rFonts w:ascii="Times New Roman" w:hAnsi="Times New Roman"/>
          <w:bCs/>
        </w:rPr>
        <w:t xml:space="preserve">question </w:t>
      </w:r>
      <w:r w:rsidRPr="00054E82">
        <w:rPr>
          <w:rFonts w:ascii="Times New Roman" w:hAnsi="Times New Roman"/>
          <w:bCs/>
        </w:rPr>
        <w:t>10.B.</w:t>
      </w:r>
    </w:p>
    <w:p w:rsidR="00824560" w:rsidRPr="00054E82" w:rsidP="00824560" w14:paraId="01BD7B69" w14:textId="77777777">
      <w:pPr>
        <w:pStyle w:val="ListParagraph"/>
        <w:rPr>
          <w:rFonts w:ascii="Times New Roman" w:hAnsi="Times New Roman"/>
          <w:bCs/>
        </w:rPr>
      </w:pPr>
    </w:p>
    <w:p w:rsidR="00824560" w:rsidRPr="00054E82" w:rsidP="00824560" w14:paraId="5D3412DB" w14:textId="6CA1332F">
      <w:pPr>
        <w:pStyle w:val="ListParagraph"/>
        <w:numPr>
          <w:ilvl w:val="1"/>
          <w:numId w:val="2"/>
        </w:numPr>
        <w:snapToGrid/>
        <w:contextualSpacing/>
        <w:rPr>
          <w:rFonts w:ascii="Times New Roman" w:hAnsi="Times New Roman"/>
          <w:b/>
          <w:u w:val="single"/>
        </w:rPr>
      </w:pPr>
      <w:r>
        <w:rPr>
          <w:rFonts w:ascii="Times New Roman" w:hAnsi="Times New Roman"/>
          <w:bCs/>
        </w:rPr>
        <w:t>We c</w:t>
      </w:r>
      <w:r w:rsidRPr="00054E82">
        <w:rPr>
          <w:rFonts w:ascii="Times New Roman" w:hAnsi="Times New Roman"/>
          <w:bCs/>
        </w:rPr>
        <w:t>ombin</w:t>
      </w:r>
      <w:r w:rsidR="008074A5">
        <w:rPr>
          <w:rFonts w:ascii="Times New Roman" w:hAnsi="Times New Roman"/>
          <w:bCs/>
        </w:rPr>
        <w:t>ed</w:t>
      </w:r>
      <w:r w:rsidRPr="00054E82">
        <w:rPr>
          <w:rFonts w:ascii="Times New Roman" w:hAnsi="Times New Roman"/>
          <w:bCs/>
        </w:rPr>
        <w:t xml:space="preserve"> </w:t>
      </w:r>
      <w:r>
        <w:rPr>
          <w:rFonts w:ascii="Times New Roman" w:hAnsi="Times New Roman"/>
          <w:bCs/>
        </w:rPr>
        <w:t>former</w:t>
      </w:r>
      <w:r w:rsidRPr="00054E82">
        <w:rPr>
          <w:rFonts w:ascii="Times New Roman" w:hAnsi="Times New Roman"/>
          <w:bCs/>
        </w:rPr>
        <w:t xml:space="preserve"> questions in 10.C. and 10.D. and includ</w:t>
      </w:r>
      <w:r w:rsidR="008074A5">
        <w:rPr>
          <w:rFonts w:ascii="Times New Roman" w:hAnsi="Times New Roman"/>
          <w:bCs/>
        </w:rPr>
        <w:t>ed</w:t>
      </w:r>
      <w:r w:rsidRPr="00054E82">
        <w:rPr>
          <w:rFonts w:ascii="Times New Roman" w:hAnsi="Times New Roman"/>
          <w:bCs/>
        </w:rPr>
        <w:t xml:space="preserve"> check boxes with “date began,” expected completion date” and “date stopped” fields in</w:t>
      </w:r>
      <w:r>
        <w:rPr>
          <w:rFonts w:ascii="Times New Roman" w:hAnsi="Times New Roman"/>
          <w:bCs/>
        </w:rPr>
        <w:t xml:space="preserve"> question</w:t>
      </w:r>
      <w:r w:rsidRPr="00054E82">
        <w:rPr>
          <w:rFonts w:ascii="Times New Roman" w:hAnsi="Times New Roman"/>
          <w:bCs/>
        </w:rPr>
        <w:t xml:space="preserve"> 10.C.</w:t>
      </w:r>
    </w:p>
    <w:p w:rsidR="00824560" w:rsidRPr="00054E82" w:rsidP="00824560" w14:paraId="31C43FBE" w14:textId="77777777">
      <w:pPr>
        <w:pStyle w:val="ListParagraph"/>
        <w:ind w:left="1080"/>
        <w:rPr>
          <w:rFonts w:ascii="Times New Roman" w:hAnsi="Times New Roman"/>
          <w:b/>
          <w:u w:val="single"/>
        </w:rPr>
      </w:pPr>
    </w:p>
    <w:p w:rsidR="00824560" w:rsidRPr="001019CA" w:rsidP="00824560" w14:paraId="50CE20E2" w14:textId="0BDE61CA">
      <w:pPr>
        <w:pStyle w:val="ListParagraph"/>
        <w:numPr>
          <w:ilvl w:val="1"/>
          <w:numId w:val="2"/>
        </w:numPr>
        <w:snapToGrid/>
        <w:contextualSpacing/>
        <w:rPr>
          <w:rFonts w:ascii="Times New Roman" w:hAnsi="Times New Roman"/>
          <w:b/>
          <w:u w:val="single"/>
        </w:rPr>
      </w:pPr>
      <w:r>
        <w:rPr>
          <w:rFonts w:ascii="Times New Roman" w:hAnsi="Times New Roman"/>
          <w:bCs/>
        </w:rPr>
        <w:t>We chang</w:t>
      </w:r>
      <w:r w:rsidR="008074A5">
        <w:rPr>
          <w:rFonts w:ascii="Times New Roman" w:hAnsi="Times New Roman"/>
          <w:bCs/>
        </w:rPr>
        <w:t>ed</w:t>
      </w:r>
      <w:r>
        <w:rPr>
          <w:rFonts w:ascii="Times New Roman" w:hAnsi="Times New Roman"/>
          <w:bCs/>
        </w:rPr>
        <w:t xml:space="preserve"> the question about listing services from a narrative form to check boxes for each test or service in former question </w:t>
      </w:r>
      <w:r w:rsidR="008074A5">
        <w:rPr>
          <w:rFonts w:ascii="Times New Roman" w:hAnsi="Times New Roman"/>
          <w:bCs/>
        </w:rPr>
        <w:t>10.E and</w:t>
      </w:r>
      <w:r>
        <w:rPr>
          <w:rFonts w:ascii="Times New Roman" w:hAnsi="Times New Roman"/>
          <w:bCs/>
        </w:rPr>
        <w:t xml:space="preserve"> are mov</w:t>
      </w:r>
      <w:r w:rsidR="008074A5">
        <w:rPr>
          <w:rFonts w:ascii="Times New Roman" w:hAnsi="Times New Roman"/>
          <w:bCs/>
        </w:rPr>
        <w:t>ed</w:t>
      </w:r>
      <w:r>
        <w:rPr>
          <w:rFonts w:ascii="Times New Roman" w:hAnsi="Times New Roman"/>
          <w:bCs/>
        </w:rPr>
        <w:t xml:space="preserve"> the question to 10.D</w:t>
      </w:r>
      <w:r w:rsidRPr="001019CA">
        <w:rPr>
          <w:rFonts w:ascii="Times New Roman" w:hAnsi="Times New Roman"/>
          <w:bCs/>
        </w:rPr>
        <w:t>.</w:t>
      </w:r>
    </w:p>
    <w:p w:rsidR="00824560" w:rsidRPr="001019CA" w:rsidP="00824560" w14:paraId="0ED0552C" w14:textId="77777777">
      <w:pPr>
        <w:pStyle w:val="ListParagraph"/>
        <w:ind w:left="360"/>
        <w:rPr>
          <w:rFonts w:ascii="Times New Roman" w:hAnsi="Times New Roman"/>
          <w:b/>
          <w:u w:val="single"/>
        </w:rPr>
      </w:pPr>
    </w:p>
    <w:p w:rsidR="00824560" w:rsidRPr="001019CA" w:rsidP="00824560" w14:paraId="69602F01" w14:textId="75A067FA">
      <w:pPr>
        <w:pStyle w:val="ListParagraph"/>
        <w:numPr>
          <w:ilvl w:val="0"/>
          <w:numId w:val="2"/>
        </w:numPr>
        <w:snapToGrid/>
        <w:contextualSpacing/>
        <w:rPr>
          <w:rFonts w:ascii="Times New Roman" w:hAnsi="Times New Roman"/>
          <w:b/>
          <w:u w:val="single"/>
        </w:rPr>
      </w:pPr>
      <w:r w:rsidRPr="001019CA">
        <w:rPr>
          <w:rFonts w:ascii="Times New Roman" w:hAnsi="Times New Roman"/>
          <w:b/>
          <w:u w:val="single"/>
        </w:rPr>
        <w:t xml:space="preserve">Justification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6</w:t>
      </w:r>
      <w:r w:rsidRPr="001019CA">
        <w:rPr>
          <w:rFonts w:ascii="Times New Roman" w:hAnsi="Times New Roman"/>
          <w:b/>
        </w:rPr>
        <w:t xml:space="preserve">:  </w:t>
      </w:r>
      <w:r w:rsidRPr="00A92626">
        <w:rPr>
          <w:rFonts w:ascii="Times New Roman" w:hAnsi="Times New Roman"/>
        </w:rPr>
        <w:t>We</w:t>
      </w:r>
      <w:r>
        <w:rPr>
          <w:rFonts w:ascii="Times New Roman" w:hAnsi="Times New Roman"/>
        </w:rPr>
        <w:t xml:space="preserve"> ma</w:t>
      </w:r>
      <w:r w:rsidR="008074A5">
        <w:rPr>
          <w:rFonts w:ascii="Times New Roman" w:hAnsi="Times New Roman"/>
        </w:rPr>
        <w:t>de</w:t>
      </w:r>
      <w:r>
        <w:rPr>
          <w:rFonts w:ascii="Times New Roman" w:hAnsi="Times New Roman"/>
        </w:rPr>
        <w:t xml:space="preserve"> the changes to improve accuracy, usability, and for consistency with other forms</w:t>
      </w:r>
      <w:r w:rsidRPr="001019CA">
        <w:rPr>
          <w:rFonts w:ascii="Times New Roman" w:hAnsi="Times New Roman"/>
        </w:rPr>
        <w:t>.</w:t>
      </w:r>
    </w:p>
    <w:p w:rsidR="00824560" w:rsidP="00824560" w14:paraId="29F83825" w14:textId="77777777">
      <w:pPr>
        <w:pStyle w:val="ListParagraph"/>
        <w:ind w:left="360"/>
        <w:rPr>
          <w:rFonts w:ascii="Times New Roman" w:hAnsi="Times New Roman"/>
          <w:b/>
          <w:u w:val="single"/>
        </w:rPr>
      </w:pPr>
    </w:p>
    <w:p w:rsidR="00824560" w:rsidRPr="00054E82" w:rsidP="00824560" w14:paraId="328EA3CE" w14:textId="005ACBAC">
      <w:pPr>
        <w:pStyle w:val="ListParagraph"/>
        <w:numPr>
          <w:ilvl w:val="0"/>
          <w:numId w:val="2"/>
        </w:numPr>
        <w:snapToGrid/>
        <w:contextualSpacing/>
        <w:rPr>
          <w:rFonts w:ascii="Times New Roman" w:hAnsi="Times New Roman"/>
          <w:b/>
          <w:u w:val="single"/>
        </w:rPr>
      </w:pPr>
      <w:r>
        <w:rPr>
          <w:rFonts w:ascii="Times New Roman" w:hAnsi="Times New Roman"/>
          <w:b/>
          <w:u w:val="single"/>
        </w:rPr>
        <w:t xml:space="preserve">(Page 15, Section 12) </w:t>
      </w:r>
      <w:r w:rsidRPr="001019CA">
        <w:rPr>
          <w:rFonts w:ascii="Times New Roman" w:hAnsi="Times New Roman"/>
          <w:b/>
          <w:u w:val="single"/>
        </w:rPr>
        <w:t xml:space="preserve">Change </w:t>
      </w:r>
      <w:r>
        <w:rPr>
          <w:rFonts w:ascii="Times New Roman" w:hAnsi="Times New Roman"/>
          <w:b/>
          <w:u w:val="single"/>
        </w:rPr>
        <w:t>#</w:t>
      </w:r>
      <w:r w:rsidRPr="001019CA">
        <w:rPr>
          <w:rFonts w:ascii="Times New Roman" w:hAnsi="Times New Roman"/>
          <w:b/>
          <w:u w:val="single"/>
        </w:rPr>
        <w:t>1</w:t>
      </w:r>
      <w:r>
        <w:rPr>
          <w:rFonts w:ascii="Times New Roman" w:hAnsi="Times New Roman"/>
          <w:b/>
          <w:u w:val="single"/>
        </w:rPr>
        <w:t>7</w:t>
      </w:r>
      <w:r w:rsidRPr="001019CA">
        <w:rPr>
          <w:rFonts w:ascii="Times New Roman" w:hAnsi="Times New Roman"/>
          <w:b/>
        </w:rPr>
        <w:t xml:space="preserve">:  </w:t>
      </w:r>
      <w:r w:rsidRPr="00882EE6">
        <w:rPr>
          <w:rFonts w:ascii="Times New Roman" w:hAnsi="Times New Roman"/>
        </w:rPr>
        <w:t xml:space="preserve">We </w:t>
      </w:r>
      <w:r>
        <w:rPr>
          <w:rFonts w:ascii="Times New Roman" w:hAnsi="Times New Roman"/>
        </w:rPr>
        <w:t>revis</w:t>
      </w:r>
      <w:r w:rsidR="008074A5">
        <w:rPr>
          <w:rFonts w:ascii="Times New Roman" w:hAnsi="Times New Roman"/>
        </w:rPr>
        <w:t>ed</w:t>
      </w:r>
      <w:r>
        <w:rPr>
          <w:rFonts w:ascii="Times New Roman" w:hAnsi="Times New Roman"/>
        </w:rPr>
        <w:t xml:space="preserve"> the end of the form and adding a new Section 12 (“Who is Completing this Report”) as follows</w:t>
      </w:r>
      <w:r>
        <w:rPr>
          <w:rFonts w:ascii="Times New Roman" w:hAnsi="Times New Roman"/>
          <w:bCs/>
        </w:rPr>
        <w:t>:</w:t>
      </w:r>
    </w:p>
    <w:p w:rsidR="00824560" w:rsidRPr="00054E82" w:rsidP="00824560" w14:paraId="252EF0CD" w14:textId="77777777">
      <w:pPr>
        <w:pStyle w:val="ListParagraph"/>
        <w:rPr>
          <w:rFonts w:ascii="Times New Roman" w:hAnsi="Times New Roman"/>
        </w:rPr>
      </w:pPr>
    </w:p>
    <w:p w:rsidR="00824560" w:rsidRPr="00054E82" w:rsidP="00824560" w14:paraId="14D8AF95" w14:textId="1F495516">
      <w:pPr>
        <w:pStyle w:val="ListParagraph"/>
        <w:numPr>
          <w:ilvl w:val="1"/>
          <w:numId w:val="2"/>
        </w:numPr>
        <w:snapToGrid/>
        <w:contextualSpacing/>
        <w:rPr>
          <w:rFonts w:ascii="Times New Roman" w:hAnsi="Times New Roman"/>
          <w:b/>
          <w:u w:val="single"/>
        </w:rPr>
      </w:pPr>
      <w:r>
        <w:rPr>
          <w:rFonts w:ascii="Times New Roman" w:hAnsi="Times New Roman"/>
        </w:rPr>
        <w:t>We m</w:t>
      </w:r>
      <w:r w:rsidRPr="00054E82">
        <w:rPr>
          <w:rFonts w:ascii="Times New Roman" w:hAnsi="Times New Roman"/>
        </w:rPr>
        <w:t>ov</w:t>
      </w:r>
      <w:r w:rsidR="008074A5">
        <w:rPr>
          <w:rFonts w:ascii="Times New Roman" w:hAnsi="Times New Roman"/>
        </w:rPr>
        <w:t>ed</w:t>
      </w:r>
      <w:r w:rsidRPr="00054E82">
        <w:rPr>
          <w:rFonts w:ascii="Times New Roman" w:hAnsi="Times New Roman"/>
        </w:rPr>
        <w:t xml:space="preserve"> question </w:t>
      </w:r>
      <w:r>
        <w:rPr>
          <w:rFonts w:ascii="Times New Roman" w:hAnsi="Times New Roman"/>
        </w:rPr>
        <w:t xml:space="preserve">former question </w:t>
      </w:r>
      <w:r w:rsidRPr="00054E82">
        <w:rPr>
          <w:rFonts w:ascii="Times New Roman" w:hAnsi="Times New Roman"/>
        </w:rPr>
        <w:t>2.F.</w:t>
      </w:r>
      <w:r>
        <w:rPr>
          <w:rFonts w:ascii="Times New Roman" w:hAnsi="Times New Roman"/>
        </w:rPr>
        <w:t>,</w:t>
      </w:r>
      <w:r w:rsidRPr="00054E82">
        <w:rPr>
          <w:rFonts w:ascii="Times New Roman" w:hAnsi="Times New Roman"/>
        </w:rPr>
        <w:t xml:space="preserve"> “who is completing this report</w:t>
      </w:r>
      <w:r>
        <w:rPr>
          <w:rFonts w:ascii="Times New Roman" w:hAnsi="Times New Roman"/>
        </w:rPr>
        <w:t>,</w:t>
      </w:r>
      <w:r w:rsidRPr="00054E82">
        <w:rPr>
          <w:rFonts w:ascii="Times New Roman" w:hAnsi="Times New Roman"/>
        </w:rPr>
        <w:t>” to the title of Section 12 to “</w:t>
      </w:r>
      <w:r>
        <w:rPr>
          <w:rFonts w:ascii="Times New Roman" w:hAnsi="Times New Roman"/>
        </w:rPr>
        <w:t>W</w:t>
      </w:r>
      <w:r w:rsidRPr="00054E82">
        <w:rPr>
          <w:rFonts w:ascii="Times New Roman" w:hAnsi="Times New Roman"/>
        </w:rPr>
        <w:t xml:space="preserve">ho </w:t>
      </w:r>
      <w:r>
        <w:rPr>
          <w:rFonts w:ascii="Times New Roman" w:hAnsi="Times New Roman"/>
        </w:rPr>
        <w:t>Is</w:t>
      </w:r>
      <w:r w:rsidRPr="00054E82">
        <w:rPr>
          <w:rFonts w:ascii="Times New Roman" w:hAnsi="Times New Roman"/>
        </w:rPr>
        <w:t xml:space="preserve"> </w:t>
      </w:r>
      <w:r>
        <w:rPr>
          <w:rFonts w:ascii="Times New Roman" w:hAnsi="Times New Roman"/>
        </w:rPr>
        <w:t>C</w:t>
      </w:r>
      <w:r w:rsidRPr="00054E82">
        <w:rPr>
          <w:rFonts w:ascii="Times New Roman" w:hAnsi="Times New Roman"/>
        </w:rPr>
        <w:t xml:space="preserve">ompleting </w:t>
      </w:r>
      <w:r>
        <w:rPr>
          <w:rFonts w:ascii="Times New Roman" w:hAnsi="Times New Roman"/>
        </w:rPr>
        <w:t>T</w:t>
      </w:r>
      <w:r w:rsidRPr="00054E82">
        <w:rPr>
          <w:rFonts w:ascii="Times New Roman" w:hAnsi="Times New Roman"/>
        </w:rPr>
        <w:t xml:space="preserve">his </w:t>
      </w:r>
      <w:r>
        <w:rPr>
          <w:rFonts w:ascii="Times New Roman" w:hAnsi="Times New Roman"/>
        </w:rPr>
        <w:t>R</w:t>
      </w:r>
      <w:r w:rsidRPr="00054E82">
        <w:rPr>
          <w:rFonts w:ascii="Times New Roman" w:hAnsi="Times New Roman"/>
        </w:rPr>
        <w:t>eport.”</w:t>
      </w:r>
    </w:p>
    <w:p w:rsidR="00824560" w:rsidRPr="00054E82" w:rsidP="00824560" w14:paraId="57D4A911" w14:textId="77777777">
      <w:pPr>
        <w:pStyle w:val="ListParagraph"/>
        <w:ind w:left="1080"/>
        <w:rPr>
          <w:rFonts w:ascii="Times New Roman" w:hAnsi="Times New Roman"/>
          <w:b/>
          <w:u w:val="single"/>
        </w:rPr>
      </w:pPr>
    </w:p>
    <w:p w:rsidR="00824560" w:rsidRPr="00054E82" w:rsidP="00824560" w14:paraId="1466C506" w14:textId="07606F1C">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eformatt</w:t>
      </w:r>
      <w:r w:rsidR="008074A5">
        <w:rPr>
          <w:rFonts w:ascii="Times New Roman" w:hAnsi="Times New Roman"/>
        </w:rPr>
        <w:t>ed</w:t>
      </w:r>
      <w:r w:rsidRPr="00054E82">
        <w:rPr>
          <w:rFonts w:ascii="Times New Roman" w:hAnsi="Times New Roman"/>
        </w:rPr>
        <w:t xml:space="preserve"> the date to MM/DD/YYYY.</w:t>
      </w:r>
    </w:p>
    <w:p w:rsidR="00824560" w:rsidRPr="00054E82" w:rsidP="00824560" w14:paraId="45A13479" w14:textId="77777777">
      <w:pPr>
        <w:pStyle w:val="ListParagraph"/>
        <w:rPr>
          <w:rFonts w:ascii="Times New Roman" w:hAnsi="Times New Roman"/>
        </w:rPr>
      </w:pPr>
    </w:p>
    <w:p w:rsidR="00824560" w:rsidRPr="00054E82" w:rsidP="00824560" w14:paraId="5466CFC3" w14:textId="4E9D5DFE">
      <w:pPr>
        <w:pStyle w:val="ListParagraph"/>
        <w:numPr>
          <w:ilvl w:val="1"/>
          <w:numId w:val="2"/>
        </w:numPr>
        <w:snapToGrid/>
        <w:contextualSpacing/>
        <w:rPr>
          <w:rFonts w:ascii="Times New Roman" w:hAnsi="Times New Roman"/>
          <w:b/>
          <w:u w:val="single"/>
        </w:rPr>
      </w:pPr>
      <w:r>
        <w:rPr>
          <w:rFonts w:ascii="Times New Roman" w:hAnsi="Times New Roman"/>
        </w:rPr>
        <w:t>We r</w:t>
      </w:r>
      <w:r w:rsidRPr="00054E82">
        <w:rPr>
          <w:rFonts w:ascii="Times New Roman" w:hAnsi="Times New Roman"/>
        </w:rPr>
        <w:t>evis</w:t>
      </w:r>
      <w:r w:rsidR="008074A5">
        <w:rPr>
          <w:rFonts w:ascii="Times New Roman" w:hAnsi="Times New Roman"/>
        </w:rPr>
        <w:t>ed</w:t>
      </w:r>
      <w:r w:rsidRPr="00054E82">
        <w:rPr>
          <w:rFonts w:ascii="Times New Roman" w:hAnsi="Times New Roman"/>
        </w:rPr>
        <w:t xml:space="preserve"> the check box options to include the person listed in 1.A, the person listed in 2.A, the person listed in 2.F, or someone else and adding a table to provide this information.</w:t>
      </w:r>
    </w:p>
    <w:p w:rsidR="00824560" w:rsidRPr="001019CA" w:rsidP="00824560" w14:paraId="073D4276" w14:textId="77777777">
      <w:pPr>
        <w:pStyle w:val="ListParagraph"/>
        <w:rPr>
          <w:rFonts w:ascii="Times New Roman" w:hAnsi="Times New Roman"/>
          <w:b/>
          <w:u w:val="single"/>
        </w:rPr>
      </w:pPr>
    </w:p>
    <w:p w:rsidR="00824560" w:rsidP="00824560" w14:paraId="542B5B71" w14:textId="154D812D">
      <w:pPr>
        <w:pStyle w:val="ListParagraph"/>
        <w:ind w:left="360"/>
        <w:rPr>
          <w:rFonts w:ascii="Times New Roman" w:hAnsi="Times New Roman"/>
        </w:rPr>
      </w:pPr>
      <w:r w:rsidRPr="001019CA">
        <w:rPr>
          <w:rFonts w:ascii="Times New Roman" w:hAnsi="Times New Roman"/>
          <w:b/>
          <w:u w:val="single"/>
        </w:rPr>
        <w:t xml:space="preserve">Justification </w:t>
      </w:r>
      <w:r>
        <w:rPr>
          <w:rFonts w:ascii="Times New Roman" w:hAnsi="Times New Roman"/>
          <w:b/>
          <w:u w:val="single"/>
        </w:rPr>
        <w:t>#17</w:t>
      </w:r>
      <w:r w:rsidRPr="001019CA">
        <w:rPr>
          <w:rFonts w:ascii="Times New Roman" w:hAnsi="Times New Roman"/>
          <w:b/>
        </w:rPr>
        <w:t xml:space="preserve">:  </w:t>
      </w:r>
      <w:r>
        <w:rPr>
          <w:rFonts w:ascii="Times New Roman" w:hAnsi="Times New Roman"/>
        </w:rPr>
        <w:t>We add</w:t>
      </w:r>
      <w:r w:rsidR="008074A5">
        <w:rPr>
          <w:rFonts w:ascii="Times New Roman" w:hAnsi="Times New Roman"/>
        </w:rPr>
        <w:t>ed</w:t>
      </w:r>
      <w:r>
        <w:rPr>
          <w:rFonts w:ascii="Times New Roman" w:hAnsi="Times New Roman"/>
        </w:rPr>
        <w:t xml:space="preserve"> this information to conform to the revised failure to cooperate policy-insufficient evidence policy (FTC)</w:t>
      </w:r>
      <w:r>
        <w:rPr>
          <w:rStyle w:val="FootnoteReference"/>
          <w:rFonts w:ascii="Times New Roman" w:hAnsi="Times New Roman"/>
        </w:rPr>
        <w:footnoteReference w:id="4"/>
      </w:r>
      <w:r>
        <w:rPr>
          <w:rFonts w:ascii="Times New Roman" w:hAnsi="Times New Roman"/>
        </w:rPr>
        <w:t xml:space="preserve"> and improve accuracy, usability, and consistency with other forms</w:t>
      </w:r>
      <w:r w:rsidRPr="001019CA">
        <w:rPr>
          <w:rFonts w:ascii="Times New Roman" w:hAnsi="Times New Roman"/>
        </w:rPr>
        <w:t>.</w:t>
      </w:r>
    </w:p>
    <w:p w:rsidR="0007656D" w:rsidP="0007656D" w14:paraId="33462614" w14:textId="77777777">
      <w:pPr>
        <w:pStyle w:val="ListParagraph"/>
        <w:ind w:left="0"/>
        <w:rPr>
          <w:rFonts w:ascii="Times New Roman" w:hAnsi="Times New Roman"/>
          <w:b/>
          <w:u w:val="single"/>
        </w:rPr>
      </w:pPr>
    </w:p>
    <w:p w:rsidR="0007656D" w:rsidP="0007656D" w14:paraId="30562610" w14:textId="3D698B4E">
      <w:pPr>
        <w:pStyle w:val="ListParagraph"/>
        <w:ind w:left="0"/>
        <w:rPr>
          <w:rFonts w:ascii="Times New Roman" w:hAnsi="Times New Roman"/>
          <w:bCs/>
        </w:rPr>
      </w:pPr>
      <w:r>
        <w:rPr>
          <w:rFonts w:ascii="Times New Roman" w:hAnsi="Times New Roman"/>
          <w:b/>
          <w:u w:val="single"/>
        </w:rPr>
        <w:t>Burden Reduction Due to the Implementation of the FR, as Per the Documentation Under 0960-0834:</w:t>
      </w:r>
    </w:p>
    <w:p w:rsidR="0007656D" w:rsidP="0007656D" w14:paraId="6D19D5FF" w14:textId="77777777">
      <w:pPr>
        <w:pStyle w:val="ListParagraph"/>
        <w:ind w:left="0"/>
        <w:rPr>
          <w:rFonts w:ascii="Times New Roman" w:hAnsi="Times New Roman"/>
          <w:bCs/>
        </w:rPr>
      </w:pPr>
    </w:p>
    <w:p w:rsidR="0007656D" w:rsidP="0007656D" w14:paraId="39C5ADED" w14:textId="7FDC9D49">
      <w:pPr>
        <w:pStyle w:val="ListParagraph"/>
        <w:ind w:left="0"/>
        <w:rPr>
          <w:rFonts w:ascii="Times New Roman" w:hAnsi="Times New Roman"/>
          <w:bCs/>
        </w:rPr>
      </w:pPr>
      <w:r>
        <w:rPr>
          <w:rFonts w:ascii="Times New Roman" w:hAnsi="Times New Roman"/>
          <w:bCs/>
        </w:rPr>
        <w:t>The following chart shows the burden reduction for Form SSA-3368, associated with the FR, which OMB approved on May 28, 2025:</w:t>
      </w:r>
    </w:p>
    <w:p w:rsidR="0007656D" w:rsidP="0007656D" w14:paraId="0878C8A2" w14:textId="77777777">
      <w:pPr>
        <w:pStyle w:val="ListParagraph"/>
        <w:ind w:left="0"/>
        <w:rPr>
          <w:rFonts w:ascii="Times New Roman" w:hAnsi="Times New Roman"/>
          <w:bCs/>
        </w:rPr>
      </w:pPr>
    </w:p>
    <w:tbl>
      <w:tblPr>
        <w:tblStyle w:val="TableGrid"/>
        <w:tblW w:w="11610" w:type="dxa"/>
        <w:tblInd w:w="-1422" w:type="dxa"/>
        <w:tblLayout w:type="fixed"/>
        <w:tblLook w:val="04A0"/>
      </w:tblPr>
      <w:tblGrid>
        <w:gridCol w:w="1530"/>
        <w:gridCol w:w="1530"/>
        <w:gridCol w:w="1350"/>
        <w:gridCol w:w="1260"/>
        <w:gridCol w:w="1620"/>
        <w:gridCol w:w="1440"/>
        <w:gridCol w:w="1440"/>
        <w:gridCol w:w="1440"/>
      </w:tblGrid>
      <w:tr w14:paraId="532B64E3" w14:textId="22F32625" w:rsidTr="0007656D">
        <w:tblPrEx>
          <w:tblW w:w="11610" w:type="dxa"/>
          <w:tblInd w:w="-1422" w:type="dxa"/>
          <w:tblLayout w:type="fixed"/>
          <w:tblLook w:val="04A0"/>
        </w:tblPrEx>
        <w:trPr>
          <w:tblHeader/>
        </w:trPr>
        <w:tc>
          <w:tcPr>
            <w:tcW w:w="1530" w:type="dxa"/>
            <w:shd w:val="clear" w:color="auto" w:fill="FFFF00"/>
          </w:tcPr>
          <w:p w:rsidR="0007656D" w:rsidP="0007656D" w14:paraId="1F1DC326" w14:textId="07A320B5">
            <w:pPr>
              <w:pStyle w:val="ListParagraph"/>
              <w:ind w:left="0"/>
              <w:rPr>
                <w:rFonts w:ascii="Times New Roman" w:hAnsi="Times New Roman"/>
                <w:bCs/>
              </w:rPr>
            </w:pPr>
            <w:r>
              <w:rPr>
                <w:rFonts w:ascii="Times New Roman" w:hAnsi="Times New Roman"/>
                <w:b/>
                <w:bCs/>
              </w:rPr>
              <w:t>OMB #; Form #; CFR Citations</w:t>
            </w:r>
          </w:p>
        </w:tc>
        <w:tc>
          <w:tcPr>
            <w:tcW w:w="1530" w:type="dxa"/>
            <w:shd w:val="clear" w:color="auto" w:fill="FFFF00"/>
          </w:tcPr>
          <w:p w:rsidR="0007656D" w:rsidP="0007656D" w14:paraId="53D4583A" w14:textId="182A7ABA">
            <w:pPr>
              <w:pStyle w:val="ListParagraph"/>
              <w:ind w:left="0"/>
              <w:rPr>
                <w:rFonts w:ascii="Times New Roman" w:hAnsi="Times New Roman"/>
                <w:bCs/>
              </w:rPr>
            </w:pPr>
            <w:r>
              <w:rPr>
                <w:rFonts w:ascii="Times New Roman" w:hAnsi="Times New Roman"/>
                <w:b/>
                <w:bCs/>
              </w:rPr>
              <w:t>Number of Respondents</w:t>
            </w:r>
          </w:p>
        </w:tc>
        <w:tc>
          <w:tcPr>
            <w:tcW w:w="1350" w:type="dxa"/>
            <w:shd w:val="clear" w:color="auto" w:fill="FFFF00"/>
          </w:tcPr>
          <w:p w:rsidR="0007656D" w:rsidP="0007656D" w14:paraId="14499798" w14:textId="30B2E32D">
            <w:pPr>
              <w:pStyle w:val="ListParagraph"/>
              <w:ind w:left="0"/>
              <w:rPr>
                <w:rFonts w:ascii="Times New Roman" w:hAnsi="Times New Roman"/>
                <w:bCs/>
              </w:rPr>
            </w:pPr>
            <w:r>
              <w:rPr>
                <w:rFonts w:ascii="Times New Roman" w:hAnsi="Times New Roman"/>
                <w:b/>
                <w:bCs/>
              </w:rPr>
              <w:t xml:space="preserve">Frequency of Response </w:t>
            </w:r>
          </w:p>
        </w:tc>
        <w:tc>
          <w:tcPr>
            <w:tcW w:w="1260" w:type="dxa"/>
            <w:shd w:val="clear" w:color="auto" w:fill="FFFF00"/>
          </w:tcPr>
          <w:p w:rsidR="0007656D" w:rsidP="0007656D" w14:paraId="6649529F" w14:textId="59C1F243">
            <w:pPr>
              <w:pStyle w:val="ListParagraph"/>
              <w:ind w:left="0"/>
              <w:rPr>
                <w:rFonts w:ascii="Times New Roman" w:hAnsi="Times New Roman"/>
                <w:bCs/>
              </w:rPr>
            </w:pPr>
            <w:r>
              <w:rPr>
                <w:rFonts w:ascii="Times New Roman" w:hAnsi="Times New Roman"/>
                <w:b/>
                <w:bCs/>
              </w:rPr>
              <w:t>Current Average Burden Per Response (minutes)</w:t>
            </w:r>
          </w:p>
        </w:tc>
        <w:tc>
          <w:tcPr>
            <w:tcW w:w="1620" w:type="dxa"/>
            <w:shd w:val="clear" w:color="auto" w:fill="FFFF00"/>
          </w:tcPr>
          <w:p w:rsidR="0007656D" w:rsidP="0007656D" w14:paraId="25F384A4" w14:textId="0077E809">
            <w:pPr>
              <w:pStyle w:val="ListParagraph"/>
              <w:ind w:left="0"/>
              <w:rPr>
                <w:rFonts w:ascii="Times New Roman" w:hAnsi="Times New Roman"/>
                <w:bCs/>
              </w:rPr>
            </w:pPr>
            <w:r>
              <w:rPr>
                <w:rFonts w:ascii="Times New Roman" w:hAnsi="Times New Roman"/>
                <w:b/>
                <w:bCs/>
              </w:rPr>
              <w:t>Current Estimated Total Burden (hours)</w:t>
            </w:r>
          </w:p>
        </w:tc>
        <w:tc>
          <w:tcPr>
            <w:tcW w:w="1440" w:type="dxa"/>
            <w:shd w:val="clear" w:color="auto" w:fill="FFFF00"/>
          </w:tcPr>
          <w:p w:rsidR="0007656D" w:rsidP="0007656D" w14:paraId="0A344A1E" w14:textId="45F62A9A">
            <w:pPr>
              <w:pStyle w:val="ListParagraph"/>
              <w:ind w:left="0"/>
              <w:rPr>
                <w:rFonts w:ascii="Times New Roman" w:hAnsi="Times New Roman"/>
                <w:bCs/>
              </w:rPr>
            </w:pPr>
            <w:r>
              <w:rPr>
                <w:rFonts w:ascii="Times New Roman" w:hAnsi="Times New Roman"/>
                <w:b/>
                <w:bCs/>
              </w:rPr>
              <w:t>New Burden Per Response Under Regulation (minutes)</w:t>
            </w:r>
          </w:p>
        </w:tc>
        <w:tc>
          <w:tcPr>
            <w:tcW w:w="1440" w:type="dxa"/>
            <w:shd w:val="clear" w:color="auto" w:fill="FFFF00"/>
          </w:tcPr>
          <w:p w:rsidR="0007656D" w:rsidP="0007656D" w14:paraId="130C1FC4" w14:textId="7E541944">
            <w:pPr>
              <w:pStyle w:val="ListParagraph"/>
              <w:ind w:left="0"/>
              <w:rPr>
                <w:rFonts w:ascii="Times New Roman" w:hAnsi="Times New Roman"/>
                <w:bCs/>
              </w:rPr>
            </w:pPr>
            <w:r>
              <w:rPr>
                <w:rFonts w:ascii="Times New Roman" w:hAnsi="Times New Roman"/>
                <w:b/>
                <w:bCs/>
              </w:rPr>
              <w:t>Anticipated Estimated Total Burden Under Regulation (hours)</w:t>
            </w:r>
          </w:p>
        </w:tc>
        <w:tc>
          <w:tcPr>
            <w:tcW w:w="1440" w:type="dxa"/>
            <w:shd w:val="clear" w:color="auto" w:fill="FFFF00"/>
          </w:tcPr>
          <w:p w:rsidR="0007656D" w:rsidP="0007656D" w14:paraId="650B1F46" w14:textId="7B5A53F4">
            <w:pPr>
              <w:pStyle w:val="ListParagraph"/>
              <w:ind w:left="0"/>
              <w:rPr>
                <w:rFonts w:ascii="Times New Roman" w:hAnsi="Times New Roman"/>
                <w:bCs/>
              </w:rPr>
            </w:pPr>
            <w:r>
              <w:rPr>
                <w:rFonts w:ascii="Times New Roman" w:hAnsi="Times New Roman"/>
                <w:b/>
                <w:bCs/>
              </w:rPr>
              <w:t>Estimated Burden Savings</w:t>
            </w:r>
          </w:p>
        </w:tc>
      </w:tr>
      <w:tr w14:paraId="60D5CE5C" w14:textId="77777777" w:rsidTr="0007656D">
        <w:tblPrEx>
          <w:tblW w:w="11610" w:type="dxa"/>
          <w:tblInd w:w="-1422" w:type="dxa"/>
          <w:tblLayout w:type="fixed"/>
          <w:tblLook w:val="04A0"/>
        </w:tblPrEx>
        <w:tc>
          <w:tcPr>
            <w:tcW w:w="1530" w:type="dxa"/>
            <w:vAlign w:val="center"/>
          </w:tcPr>
          <w:p w:rsidR="00433029" w:rsidP="00433029" w14:paraId="6D0C5C34" w14:textId="1C8ACE12">
            <w:pPr>
              <w:pStyle w:val="ListParagraph"/>
              <w:ind w:left="0"/>
              <w:rPr>
                <w:rFonts w:ascii="Times New Roman" w:hAnsi="Times New Roman"/>
                <w:bCs/>
              </w:rPr>
            </w:pPr>
            <w:r>
              <w:rPr>
                <w:rFonts w:ascii="Times New Roman" w:hAnsi="Times New Roman"/>
              </w:rPr>
              <w:t>0960-0579 SSA-3368 (Paper Form) 404.1560</w:t>
            </w:r>
            <w:r>
              <w:rPr>
                <w:rFonts w:ascii="Times New Roman" w:hAnsi="Times New Roman"/>
              </w:rPr>
              <w:br/>
              <w:t>416.960</w:t>
            </w:r>
          </w:p>
        </w:tc>
        <w:tc>
          <w:tcPr>
            <w:tcW w:w="1530" w:type="dxa"/>
          </w:tcPr>
          <w:p w:rsidR="00433029" w:rsidP="00433029" w14:paraId="0E3A3094" w14:textId="51C949DC">
            <w:pPr>
              <w:pStyle w:val="ListParagraph"/>
              <w:ind w:left="0"/>
              <w:jc w:val="right"/>
              <w:rPr>
                <w:rFonts w:ascii="Times New Roman" w:hAnsi="Times New Roman"/>
                <w:bCs/>
              </w:rPr>
            </w:pPr>
            <w:r>
              <w:rPr>
                <w:rFonts w:ascii="Times New Roman" w:hAnsi="Times New Roman"/>
              </w:rPr>
              <w:t>6,045</w:t>
            </w:r>
          </w:p>
        </w:tc>
        <w:tc>
          <w:tcPr>
            <w:tcW w:w="1350" w:type="dxa"/>
          </w:tcPr>
          <w:p w:rsidR="00433029" w:rsidP="00433029" w14:paraId="696650A4" w14:textId="13032EA6">
            <w:pPr>
              <w:pStyle w:val="ListParagraph"/>
              <w:ind w:left="0"/>
              <w:jc w:val="right"/>
              <w:rPr>
                <w:rFonts w:ascii="Times New Roman" w:hAnsi="Times New Roman"/>
                <w:bCs/>
              </w:rPr>
            </w:pPr>
            <w:r>
              <w:rPr>
                <w:rFonts w:ascii="Times New Roman" w:hAnsi="Times New Roman"/>
              </w:rPr>
              <w:t>1</w:t>
            </w:r>
          </w:p>
        </w:tc>
        <w:tc>
          <w:tcPr>
            <w:tcW w:w="1260" w:type="dxa"/>
          </w:tcPr>
          <w:p w:rsidR="00433029" w:rsidP="00433029" w14:paraId="15308A3C" w14:textId="26FDEDF7">
            <w:pPr>
              <w:pStyle w:val="ListParagraph"/>
              <w:ind w:left="0"/>
              <w:jc w:val="right"/>
              <w:rPr>
                <w:rFonts w:ascii="Times New Roman" w:hAnsi="Times New Roman"/>
                <w:bCs/>
              </w:rPr>
            </w:pPr>
            <w:r>
              <w:rPr>
                <w:rFonts w:ascii="Times New Roman" w:hAnsi="Times New Roman"/>
              </w:rPr>
              <w:t>90</w:t>
            </w:r>
          </w:p>
        </w:tc>
        <w:tc>
          <w:tcPr>
            <w:tcW w:w="1620" w:type="dxa"/>
          </w:tcPr>
          <w:p w:rsidR="00433029" w:rsidP="00433029" w14:paraId="0233CD6F" w14:textId="4738C0D2">
            <w:pPr>
              <w:pStyle w:val="ListParagraph"/>
              <w:ind w:left="0"/>
              <w:jc w:val="right"/>
              <w:rPr>
                <w:rFonts w:ascii="Times New Roman" w:hAnsi="Times New Roman"/>
                <w:bCs/>
              </w:rPr>
            </w:pPr>
            <w:r>
              <w:rPr>
                <w:rFonts w:ascii="Times New Roman" w:hAnsi="Times New Roman"/>
              </w:rPr>
              <w:t>9,068</w:t>
            </w:r>
          </w:p>
        </w:tc>
        <w:tc>
          <w:tcPr>
            <w:tcW w:w="1440" w:type="dxa"/>
          </w:tcPr>
          <w:p w:rsidR="00433029" w:rsidP="00433029" w14:paraId="185CC031" w14:textId="1F6150C4">
            <w:pPr>
              <w:pStyle w:val="ListParagraph"/>
              <w:ind w:left="0"/>
              <w:jc w:val="right"/>
              <w:rPr>
                <w:rFonts w:ascii="Times New Roman" w:hAnsi="Times New Roman"/>
                <w:bCs/>
              </w:rPr>
            </w:pPr>
            <w:r>
              <w:rPr>
                <w:rFonts w:ascii="Times New Roman" w:hAnsi="Times New Roman"/>
              </w:rPr>
              <w:t>80</w:t>
            </w:r>
          </w:p>
        </w:tc>
        <w:tc>
          <w:tcPr>
            <w:tcW w:w="1440" w:type="dxa"/>
          </w:tcPr>
          <w:p w:rsidR="00433029" w:rsidP="00433029" w14:paraId="3945D95E" w14:textId="66D4D960">
            <w:pPr>
              <w:pStyle w:val="ListParagraph"/>
              <w:ind w:left="0"/>
              <w:jc w:val="right"/>
              <w:rPr>
                <w:rFonts w:ascii="Times New Roman" w:hAnsi="Times New Roman"/>
                <w:bCs/>
              </w:rPr>
            </w:pPr>
            <w:r>
              <w:rPr>
                <w:rFonts w:ascii="Times New Roman" w:hAnsi="Times New Roman"/>
              </w:rPr>
              <w:t>8,060</w:t>
            </w:r>
          </w:p>
        </w:tc>
        <w:tc>
          <w:tcPr>
            <w:tcW w:w="1440" w:type="dxa"/>
          </w:tcPr>
          <w:p w:rsidR="00433029" w:rsidP="00433029" w14:paraId="47B0B328" w14:textId="4C16B3CD">
            <w:pPr>
              <w:pStyle w:val="ListParagraph"/>
              <w:ind w:left="0"/>
              <w:jc w:val="right"/>
              <w:rPr>
                <w:rFonts w:ascii="Times New Roman" w:hAnsi="Times New Roman"/>
                <w:bCs/>
              </w:rPr>
            </w:pPr>
            <w:r>
              <w:rPr>
                <w:rFonts w:ascii="Times New Roman" w:hAnsi="Times New Roman"/>
              </w:rPr>
              <w:t>1,008</w:t>
            </w:r>
          </w:p>
        </w:tc>
      </w:tr>
      <w:tr w14:paraId="3B1C6F3B" w14:textId="77777777" w:rsidTr="0007656D">
        <w:tblPrEx>
          <w:tblW w:w="11610" w:type="dxa"/>
          <w:tblInd w:w="-1422" w:type="dxa"/>
          <w:tblLayout w:type="fixed"/>
          <w:tblLook w:val="04A0"/>
        </w:tblPrEx>
        <w:tc>
          <w:tcPr>
            <w:tcW w:w="1530" w:type="dxa"/>
            <w:vAlign w:val="center"/>
          </w:tcPr>
          <w:p w:rsidR="00433029" w:rsidP="00433029" w14:paraId="43469F70" w14:textId="60235EFB">
            <w:pPr>
              <w:pStyle w:val="ListParagraph"/>
              <w:ind w:left="0"/>
              <w:rPr>
                <w:rFonts w:ascii="Times New Roman" w:hAnsi="Times New Roman"/>
                <w:bCs/>
              </w:rPr>
            </w:pPr>
            <w:r>
              <w:rPr>
                <w:rFonts w:ascii="Times New Roman" w:hAnsi="Times New Roman"/>
              </w:rPr>
              <w:t>0960-0579 SSA-3368 (EDCS Screens) 404.1560</w:t>
            </w:r>
            <w:r>
              <w:rPr>
                <w:rFonts w:ascii="Times New Roman" w:hAnsi="Times New Roman"/>
              </w:rPr>
              <w:br/>
              <w:t>416.960</w:t>
            </w:r>
          </w:p>
        </w:tc>
        <w:tc>
          <w:tcPr>
            <w:tcW w:w="1530" w:type="dxa"/>
          </w:tcPr>
          <w:p w:rsidR="00433029" w:rsidP="00433029" w14:paraId="075F6DEC" w14:textId="36D582B8">
            <w:pPr>
              <w:pStyle w:val="ListParagraph"/>
              <w:ind w:left="0"/>
              <w:jc w:val="right"/>
              <w:rPr>
                <w:rFonts w:ascii="Times New Roman" w:hAnsi="Times New Roman"/>
                <w:bCs/>
              </w:rPr>
            </w:pPr>
            <w:r>
              <w:rPr>
                <w:rFonts w:ascii="Times New Roman" w:hAnsi="Times New Roman"/>
              </w:rPr>
              <w:t>1,263,104</w:t>
            </w:r>
          </w:p>
        </w:tc>
        <w:tc>
          <w:tcPr>
            <w:tcW w:w="1350" w:type="dxa"/>
          </w:tcPr>
          <w:p w:rsidR="00433029" w:rsidP="00433029" w14:paraId="7308BAB1" w14:textId="253EFBF7">
            <w:pPr>
              <w:pStyle w:val="ListParagraph"/>
              <w:ind w:left="0"/>
              <w:jc w:val="right"/>
              <w:rPr>
                <w:rFonts w:ascii="Times New Roman" w:hAnsi="Times New Roman"/>
                <w:bCs/>
              </w:rPr>
            </w:pPr>
            <w:r>
              <w:rPr>
                <w:rFonts w:ascii="Times New Roman" w:hAnsi="Times New Roman"/>
              </w:rPr>
              <w:t>1</w:t>
            </w:r>
          </w:p>
        </w:tc>
        <w:tc>
          <w:tcPr>
            <w:tcW w:w="1260" w:type="dxa"/>
          </w:tcPr>
          <w:p w:rsidR="00433029" w:rsidP="00433029" w14:paraId="30EF0ED7" w14:textId="6177A0C2">
            <w:pPr>
              <w:pStyle w:val="ListParagraph"/>
              <w:ind w:left="0"/>
              <w:jc w:val="right"/>
              <w:rPr>
                <w:rFonts w:ascii="Times New Roman" w:hAnsi="Times New Roman"/>
                <w:bCs/>
              </w:rPr>
            </w:pPr>
            <w:r>
              <w:rPr>
                <w:rFonts w:ascii="Times New Roman" w:hAnsi="Times New Roman"/>
              </w:rPr>
              <w:t>90</w:t>
            </w:r>
          </w:p>
        </w:tc>
        <w:tc>
          <w:tcPr>
            <w:tcW w:w="1620" w:type="dxa"/>
          </w:tcPr>
          <w:p w:rsidR="00433029" w:rsidP="00433029" w14:paraId="5E190F5E" w14:textId="6DA42BD9">
            <w:pPr>
              <w:pStyle w:val="ListParagraph"/>
              <w:ind w:left="0"/>
              <w:jc w:val="right"/>
              <w:rPr>
                <w:rFonts w:ascii="Times New Roman" w:hAnsi="Times New Roman"/>
                <w:bCs/>
              </w:rPr>
            </w:pPr>
            <w:r>
              <w:rPr>
                <w:rFonts w:ascii="Times New Roman" w:hAnsi="Times New Roman"/>
              </w:rPr>
              <w:t>1,894,656</w:t>
            </w:r>
          </w:p>
        </w:tc>
        <w:tc>
          <w:tcPr>
            <w:tcW w:w="1440" w:type="dxa"/>
          </w:tcPr>
          <w:p w:rsidR="00433029" w:rsidP="00433029" w14:paraId="026F6B02" w14:textId="1B44FBA8">
            <w:pPr>
              <w:pStyle w:val="ListParagraph"/>
              <w:ind w:left="0"/>
              <w:jc w:val="right"/>
              <w:rPr>
                <w:rFonts w:ascii="Times New Roman" w:hAnsi="Times New Roman"/>
                <w:bCs/>
              </w:rPr>
            </w:pPr>
            <w:r>
              <w:rPr>
                <w:rFonts w:ascii="Times New Roman" w:hAnsi="Times New Roman"/>
              </w:rPr>
              <w:t>80</w:t>
            </w:r>
          </w:p>
        </w:tc>
        <w:tc>
          <w:tcPr>
            <w:tcW w:w="1440" w:type="dxa"/>
          </w:tcPr>
          <w:p w:rsidR="00433029" w:rsidP="00433029" w14:paraId="0768E7BF" w14:textId="34C586F1">
            <w:pPr>
              <w:pStyle w:val="ListParagraph"/>
              <w:ind w:left="0"/>
              <w:jc w:val="right"/>
              <w:rPr>
                <w:rFonts w:ascii="Times New Roman" w:hAnsi="Times New Roman"/>
                <w:bCs/>
              </w:rPr>
            </w:pPr>
            <w:r>
              <w:rPr>
                <w:rFonts w:ascii="Times New Roman" w:hAnsi="Times New Roman"/>
              </w:rPr>
              <w:t>1,684,139</w:t>
            </w:r>
          </w:p>
        </w:tc>
        <w:tc>
          <w:tcPr>
            <w:tcW w:w="1440" w:type="dxa"/>
          </w:tcPr>
          <w:p w:rsidR="00433029" w:rsidP="00433029" w14:paraId="5E8F50D2" w14:textId="794C9045">
            <w:pPr>
              <w:pStyle w:val="ListParagraph"/>
              <w:ind w:left="0"/>
              <w:jc w:val="right"/>
              <w:rPr>
                <w:rFonts w:ascii="Times New Roman" w:hAnsi="Times New Roman"/>
                <w:bCs/>
              </w:rPr>
            </w:pPr>
            <w:r>
              <w:rPr>
                <w:rFonts w:ascii="Times New Roman" w:hAnsi="Times New Roman"/>
              </w:rPr>
              <w:t>210,517</w:t>
            </w:r>
          </w:p>
        </w:tc>
      </w:tr>
      <w:tr w14:paraId="62950429" w14:textId="77777777" w:rsidTr="0007656D">
        <w:tblPrEx>
          <w:tblW w:w="11610" w:type="dxa"/>
          <w:tblInd w:w="-1422" w:type="dxa"/>
          <w:tblLayout w:type="fixed"/>
          <w:tblLook w:val="04A0"/>
        </w:tblPrEx>
        <w:tc>
          <w:tcPr>
            <w:tcW w:w="1530" w:type="dxa"/>
            <w:vAlign w:val="center"/>
          </w:tcPr>
          <w:p w:rsidR="00433029" w:rsidP="00433029" w14:paraId="43E99588" w14:textId="0947A40D">
            <w:pPr>
              <w:pStyle w:val="ListParagraph"/>
              <w:ind w:left="0"/>
              <w:rPr>
                <w:rFonts w:ascii="Times New Roman" w:hAnsi="Times New Roman"/>
              </w:rPr>
            </w:pPr>
            <w:r>
              <w:rPr>
                <w:rFonts w:ascii="Times New Roman" w:hAnsi="Times New Roman"/>
              </w:rPr>
              <w:t>0960-0579 i3368 (Internet Screens) 404.1560</w:t>
            </w:r>
            <w:r>
              <w:rPr>
                <w:rFonts w:ascii="Times New Roman" w:hAnsi="Times New Roman"/>
              </w:rPr>
              <w:br/>
            </w:r>
            <w:r>
              <w:rPr>
                <w:rFonts w:ascii="Times New Roman" w:hAnsi="Times New Roman"/>
              </w:rPr>
              <w:t>416.960</w:t>
            </w:r>
          </w:p>
        </w:tc>
        <w:tc>
          <w:tcPr>
            <w:tcW w:w="1530" w:type="dxa"/>
          </w:tcPr>
          <w:p w:rsidR="00433029" w:rsidP="00433029" w14:paraId="731A6D07" w14:textId="1C6D394D">
            <w:pPr>
              <w:pStyle w:val="ListParagraph"/>
              <w:ind w:left="0"/>
              <w:jc w:val="right"/>
              <w:rPr>
                <w:rFonts w:ascii="Times New Roman" w:hAnsi="Times New Roman"/>
              </w:rPr>
            </w:pPr>
            <w:r>
              <w:rPr>
                <w:rFonts w:ascii="Times New Roman" w:hAnsi="Times New Roman"/>
              </w:rPr>
              <w:t>989,361</w:t>
            </w:r>
          </w:p>
        </w:tc>
        <w:tc>
          <w:tcPr>
            <w:tcW w:w="1350" w:type="dxa"/>
          </w:tcPr>
          <w:p w:rsidR="00433029" w:rsidP="00433029" w14:paraId="57D59197" w14:textId="253C09C1">
            <w:pPr>
              <w:pStyle w:val="ListParagraph"/>
              <w:ind w:left="0"/>
              <w:jc w:val="right"/>
              <w:rPr>
                <w:rFonts w:ascii="Times New Roman" w:hAnsi="Times New Roman"/>
              </w:rPr>
            </w:pPr>
            <w:r>
              <w:rPr>
                <w:rFonts w:ascii="Times New Roman" w:hAnsi="Times New Roman"/>
              </w:rPr>
              <w:t>1</w:t>
            </w:r>
          </w:p>
        </w:tc>
        <w:tc>
          <w:tcPr>
            <w:tcW w:w="1260" w:type="dxa"/>
          </w:tcPr>
          <w:p w:rsidR="00433029" w:rsidP="00433029" w14:paraId="373F24FF" w14:textId="0B4EEF3B">
            <w:pPr>
              <w:pStyle w:val="ListParagraph"/>
              <w:ind w:left="0"/>
              <w:jc w:val="right"/>
              <w:rPr>
                <w:rFonts w:ascii="Times New Roman" w:hAnsi="Times New Roman"/>
              </w:rPr>
            </w:pPr>
            <w:r>
              <w:rPr>
                <w:rFonts w:ascii="Times New Roman" w:hAnsi="Times New Roman"/>
              </w:rPr>
              <w:t>90</w:t>
            </w:r>
          </w:p>
        </w:tc>
        <w:tc>
          <w:tcPr>
            <w:tcW w:w="1620" w:type="dxa"/>
          </w:tcPr>
          <w:p w:rsidR="00433029" w:rsidP="00433029" w14:paraId="0C7B2DFF" w14:textId="6E3C7429">
            <w:pPr>
              <w:pStyle w:val="ListParagraph"/>
              <w:ind w:left="0"/>
              <w:jc w:val="right"/>
              <w:rPr>
                <w:rFonts w:ascii="Times New Roman" w:hAnsi="Times New Roman"/>
              </w:rPr>
            </w:pPr>
            <w:r>
              <w:rPr>
                <w:rFonts w:ascii="Times New Roman" w:hAnsi="Times New Roman"/>
              </w:rPr>
              <w:t>1,484,042</w:t>
            </w:r>
          </w:p>
        </w:tc>
        <w:tc>
          <w:tcPr>
            <w:tcW w:w="1440" w:type="dxa"/>
          </w:tcPr>
          <w:p w:rsidR="00433029" w:rsidP="00433029" w14:paraId="6CA03D91" w14:textId="20413EE9">
            <w:pPr>
              <w:pStyle w:val="ListParagraph"/>
              <w:ind w:left="0"/>
              <w:jc w:val="right"/>
              <w:rPr>
                <w:rFonts w:ascii="Times New Roman" w:hAnsi="Times New Roman"/>
              </w:rPr>
            </w:pPr>
            <w:r>
              <w:rPr>
                <w:rFonts w:ascii="Times New Roman" w:hAnsi="Times New Roman"/>
              </w:rPr>
              <w:t>80</w:t>
            </w:r>
          </w:p>
        </w:tc>
        <w:tc>
          <w:tcPr>
            <w:tcW w:w="1440" w:type="dxa"/>
          </w:tcPr>
          <w:p w:rsidR="00433029" w:rsidP="00433029" w14:paraId="5A66CAC7" w14:textId="0217276C">
            <w:pPr>
              <w:pStyle w:val="ListParagraph"/>
              <w:ind w:left="0"/>
              <w:jc w:val="right"/>
              <w:rPr>
                <w:rFonts w:ascii="Times New Roman" w:hAnsi="Times New Roman"/>
              </w:rPr>
            </w:pPr>
            <w:r>
              <w:rPr>
                <w:rFonts w:ascii="Times New Roman" w:hAnsi="Times New Roman"/>
              </w:rPr>
              <w:t>1,319,148</w:t>
            </w:r>
          </w:p>
        </w:tc>
        <w:tc>
          <w:tcPr>
            <w:tcW w:w="1440" w:type="dxa"/>
          </w:tcPr>
          <w:p w:rsidR="00433029" w:rsidP="00433029" w14:paraId="347E0BBC" w14:textId="4D50053E">
            <w:pPr>
              <w:pStyle w:val="ListParagraph"/>
              <w:ind w:left="0"/>
              <w:jc w:val="right"/>
              <w:rPr>
                <w:rFonts w:ascii="Times New Roman" w:hAnsi="Times New Roman"/>
              </w:rPr>
            </w:pPr>
            <w:r>
              <w:rPr>
                <w:rFonts w:ascii="Times New Roman" w:hAnsi="Times New Roman"/>
              </w:rPr>
              <w:t>164,894</w:t>
            </w:r>
          </w:p>
        </w:tc>
      </w:tr>
      <w:tr w14:paraId="420935B4" w14:textId="77777777" w:rsidTr="0007656D">
        <w:tblPrEx>
          <w:tblW w:w="11610" w:type="dxa"/>
          <w:tblInd w:w="-1422" w:type="dxa"/>
          <w:tblLayout w:type="fixed"/>
          <w:tblLook w:val="04A0"/>
        </w:tblPrEx>
        <w:tc>
          <w:tcPr>
            <w:tcW w:w="1530" w:type="dxa"/>
          </w:tcPr>
          <w:p w:rsidR="0007656D" w:rsidP="0007656D" w14:paraId="37579E75" w14:textId="6F45B180">
            <w:pPr>
              <w:pStyle w:val="ListParagraph"/>
              <w:ind w:left="0"/>
              <w:rPr>
                <w:rFonts w:ascii="Times New Roman" w:hAnsi="Times New Roman"/>
                <w:bCs/>
              </w:rPr>
            </w:pPr>
            <w:r w:rsidRPr="0007656D">
              <w:rPr>
                <w:rFonts w:ascii="Times New Roman" w:hAnsi="Times New Roman"/>
                <w:b/>
                <w:bCs/>
              </w:rPr>
              <w:t>Totals</w:t>
            </w:r>
          </w:p>
        </w:tc>
        <w:tc>
          <w:tcPr>
            <w:tcW w:w="1530" w:type="dxa"/>
          </w:tcPr>
          <w:p w:rsidR="0007656D" w:rsidP="000863A6" w14:paraId="3766B503" w14:textId="215A88C8">
            <w:pPr>
              <w:pStyle w:val="ListParagraph"/>
              <w:ind w:left="0"/>
              <w:jc w:val="right"/>
              <w:rPr>
                <w:rFonts w:ascii="Times New Roman" w:hAnsi="Times New Roman"/>
                <w:bCs/>
              </w:rPr>
            </w:pPr>
            <w:r>
              <w:rPr>
                <w:rFonts w:ascii="Times New Roman" w:hAnsi="Times New Roman"/>
                <w:b/>
                <w:snapToGrid w:val="0"/>
              </w:rPr>
              <w:t>2,258,510</w:t>
            </w:r>
          </w:p>
        </w:tc>
        <w:tc>
          <w:tcPr>
            <w:tcW w:w="1350" w:type="dxa"/>
          </w:tcPr>
          <w:p w:rsidR="0007656D" w:rsidP="000863A6" w14:paraId="7A3B0B01" w14:textId="77777777">
            <w:pPr>
              <w:pStyle w:val="ListParagraph"/>
              <w:ind w:left="0"/>
              <w:jc w:val="right"/>
              <w:rPr>
                <w:rFonts w:ascii="Times New Roman" w:hAnsi="Times New Roman"/>
                <w:bCs/>
              </w:rPr>
            </w:pPr>
          </w:p>
        </w:tc>
        <w:tc>
          <w:tcPr>
            <w:tcW w:w="1260" w:type="dxa"/>
          </w:tcPr>
          <w:p w:rsidR="0007656D" w:rsidP="000863A6" w14:paraId="46221A2D" w14:textId="77777777">
            <w:pPr>
              <w:pStyle w:val="ListParagraph"/>
              <w:ind w:left="0"/>
              <w:jc w:val="right"/>
              <w:rPr>
                <w:rFonts w:ascii="Times New Roman" w:hAnsi="Times New Roman"/>
                <w:bCs/>
              </w:rPr>
            </w:pPr>
          </w:p>
        </w:tc>
        <w:tc>
          <w:tcPr>
            <w:tcW w:w="1620" w:type="dxa"/>
          </w:tcPr>
          <w:p w:rsidR="0007656D" w:rsidP="000863A6" w14:paraId="25531115" w14:textId="6A26437D">
            <w:pPr>
              <w:pStyle w:val="ListParagraph"/>
              <w:ind w:left="0"/>
              <w:jc w:val="right"/>
              <w:rPr>
                <w:rFonts w:ascii="Times New Roman" w:hAnsi="Times New Roman"/>
                <w:bCs/>
              </w:rPr>
            </w:pPr>
            <w:r>
              <w:rPr>
                <w:rFonts w:ascii="Times New Roman" w:hAnsi="Times New Roman"/>
                <w:b/>
                <w:snapToGrid w:val="0"/>
              </w:rPr>
              <w:t>3,387,766</w:t>
            </w:r>
          </w:p>
        </w:tc>
        <w:tc>
          <w:tcPr>
            <w:tcW w:w="1440" w:type="dxa"/>
          </w:tcPr>
          <w:p w:rsidR="0007656D" w:rsidP="000863A6" w14:paraId="7EC31935" w14:textId="77777777">
            <w:pPr>
              <w:pStyle w:val="ListParagraph"/>
              <w:ind w:left="0"/>
              <w:jc w:val="right"/>
              <w:rPr>
                <w:rFonts w:ascii="Times New Roman" w:hAnsi="Times New Roman"/>
                <w:bCs/>
              </w:rPr>
            </w:pPr>
          </w:p>
        </w:tc>
        <w:tc>
          <w:tcPr>
            <w:tcW w:w="1440" w:type="dxa"/>
          </w:tcPr>
          <w:p w:rsidR="0007656D" w:rsidRPr="000863A6" w:rsidP="000863A6" w14:paraId="1DAB0A81" w14:textId="4982CC8D">
            <w:pPr>
              <w:pStyle w:val="ListParagraph"/>
              <w:ind w:left="0"/>
              <w:jc w:val="right"/>
              <w:rPr>
                <w:rFonts w:ascii="Times New Roman" w:hAnsi="Times New Roman"/>
                <w:b/>
              </w:rPr>
            </w:pPr>
            <w:r>
              <w:rPr>
                <w:rFonts w:ascii="Times New Roman" w:hAnsi="Times New Roman"/>
                <w:b/>
              </w:rPr>
              <w:t>3,011,347</w:t>
            </w:r>
          </w:p>
        </w:tc>
        <w:tc>
          <w:tcPr>
            <w:tcW w:w="1440" w:type="dxa"/>
          </w:tcPr>
          <w:p w:rsidR="0007656D" w:rsidRPr="000863A6" w:rsidP="000863A6" w14:paraId="45BEC144" w14:textId="0A782FF2">
            <w:pPr>
              <w:pStyle w:val="ListParagraph"/>
              <w:tabs>
                <w:tab w:val="left" w:pos="1095"/>
              </w:tabs>
              <w:ind w:left="0"/>
              <w:jc w:val="right"/>
              <w:rPr>
                <w:rFonts w:ascii="Times New Roman" w:hAnsi="Times New Roman"/>
                <w:b/>
              </w:rPr>
            </w:pPr>
            <w:r>
              <w:rPr>
                <w:rFonts w:ascii="Times New Roman" w:hAnsi="Times New Roman"/>
                <w:b/>
              </w:rPr>
              <w:t>376,419</w:t>
            </w:r>
          </w:p>
        </w:tc>
      </w:tr>
    </w:tbl>
    <w:p w:rsidR="0007656D" w:rsidRPr="0007656D" w:rsidP="0007656D" w14:paraId="7F54FFDB" w14:textId="77777777">
      <w:pPr>
        <w:pStyle w:val="ListParagraph"/>
        <w:ind w:left="0"/>
        <w:rPr>
          <w:rFonts w:ascii="Times New Roman" w:hAnsi="Times New Roman"/>
          <w:bCs/>
        </w:rPr>
      </w:pPr>
    </w:p>
    <w:p w:rsidR="0007656D" w:rsidP="0007656D" w14:paraId="4B1257CE" w14:textId="77777777">
      <w:pPr>
        <w:pStyle w:val="ListParagraph"/>
        <w:ind w:left="0"/>
        <w:rPr>
          <w:rFonts w:ascii="Times New Roman" w:hAnsi="Times New Roman"/>
          <w:snapToGrid w:val="0"/>
        </w:rPr>
      </w:pPr>
      <w:r w:rsidRPr="0007656D">
        <w:rPr>
          <w:rFonts w:ascii="Times New Roman" w:hAnsi="Times New Roman"/>
          <w:snapToGrid w:val="0"/>
        </w:rPr>
        <w:t>The following chart shows the theoretical cost burdens associated with the final rule:</w:t>
      </w:r>
    </w:p>
    <w:p w:rsidR="0007656D" w:rsidP="0007656D" w14:paraId="6F026A16" w14:textId="77777777">
      <w:pPr>
        <w:pStyle w:val="ListParagraph"/>
        <w:ind w:left="0"/>
        <w:rPr>
          <w:rFonts w:ascii="Times New Roman" w:hAnsi="Times New Roman"/>
          <w:snapToGrid w:val="0"/>
        </w:rPr>
      </w:pPr>
    </w:p>
    <w:tbl>
      <w:tblPr>
        <w:tblStyle w:val="TableGrid"/>
        <w:tblW w:w="10260" w:type="dxa"/>
        <w:tblInd w:w="-1062" w:type="dxa"/>
        <w:tblLook w:val="04A0"/>
      </w:tblPr>
      <w:tblGrid>
        <w:gridCol w:w="1653"/>
        <w:gridCol w:w="1528"/>
        <w:gridCol w:w="1555"/>
        <w:gridCol w:w="1669"/>
        <w:gridCol w:w="1737"/>
        <w:gridCol w:w="2118"/>
      </w:tblGrid>
      <w:tr w14:paraId="05D3DC55" w14:textId="77777777" w:rsidTr="0007656D">
        <w:tblPrEx>
          <w:tblW w:w="10260" w:type="dxa"/>
          <w:tblInd w:w="-1062" w:type="dxa"/>
          <w:tblLook w:val="04A0"/>
        </w:tblPrEx>
        <w:tc>
          <w:tcPr>
            <w:tcW w:w="1653" w:type="dxa"/>
            <w:shd w:val="clear" w:color="auto" w:fill="FFFF00"/>
          </w:tcPr>
          <w:p w:rsidR="0007656D" w:rsidP="0007656D" w14:paraId="75CC9B89" w14:textId="54137CEC">
            <w:pPr>
              <w:pStyle w:val="ListParagraph"/>
              <w:ind w:left="0"/>
              <w:rPr>
                <w:rFonts w:ascii="Times New Roman" w:hAnsi="Times New Roman"/>
                <w:bCs/>
                <w:snapToGrid w:val="0"/>
              </w:rPr>
            </w:pPr>
            <w:r>
              <w:rPr>
                <w:rFonts w:ascii="Times New Roman" w:hAnsi="Times New Roman"/>
                <w:b/>
                <w:bCs/>
              </w:rPr>
              <w:t>OMB #; Form #; CFR Citations</w:t>
            </w:r>
          </w:p>
        </w:tc>
        <w:tc>
          <w:tcPr>
            <w:tcW w:w="1528" w:type="dxa"/>
            <w:shd w:val="clear" w:color="auto" w:fill="FFFF00"/>
          </w:tcPr>
          <w:p w:rsidR="0007656D" w:rsidP="0007656D" w14:paraId="4577BDCC" w14:textId="0AAC4932">
            <w:pPr>
              <w:pStyle w:val="ListParagraph"/>
              <w:ind w:left="0"/>
              <w:rPr>
                <w:rFonts w:ascii="Times New Roman" w:hAnsi="Times New Roman"/>
                <w:bCs/>
                <w:snapToGrid w:val="0"/>
              </w:rPr>
            </w:pPr>
            <w:r>
              <w:rPr>
                <w:rFonts w:ascii="Times New Roman" w:hAnsi="Times New Roman"/>
                <w:b/>
                <w:bCs/>
              </w:rPr>
              <w:t>Number of Respondents</w:t>
            </w:r>
          </w:p>
        </w:tc>
        <w:tc>
          <w:tcPr>
            <w:tcW w:w="1555" w:type="dxa"/>
            <w:shd w:val="clear" w:color="auto" w:fill="FFFF00"/>
          </w:tcPr>
          <w:p w:rsidR="0007656D" w:rsidP="0007656D" w14:paraId="1DB90BA9" w14:textId="0E80C661">
            <w:pPr>
              <w:pStyle w:val="ListParagraph"/>
              <w:ind w:left="0"/>
              <w:rPr>
                <w:rFonts w:ascii="Times New Roman" w:hAnsi="Times New Roman"/>
                <w:bCs/>
                <w:snapToGrid w:val="0"/>
              </w:rPr>
            </w:pPr>
            <w:r>
              <w:rPr>
                <w:rFonts w:ascii="Times New Roman" w:hAnsi="Times New Roman"/>
                <w:b/>
                <w:bCs/>
              </w:rPr>
              <w:t>Anticipated Estimated Total Burden Under Regulation from Chart Above (hours)</w:t>
            </w:r>
          </w:p>
        </w:tc>
        <w:tc>
          <w:tcPr>
            <w:tcW w:w="1669" w:type="dxa"/>
            <w:shd w:val="clear" w:color="auto" w:fill="FFFF00"/>
          </w:tcPr>
          <w:p w:rsidR="0007656D" w:rsidP="0007656D" w14:paraId="5F010FFC" w14:textId="7D472817">
            <w:pPr>
              <w:pStyle w:val="ListParagraph"/>
              <w:ind w:left="0"/>
              <w:rPr>
                <w:rFonts w:ascii="Times New Roman" w:hAnsi="Times New Roman"/>
                <w:bCs/>
                <w:snapToGrid w:val="0"/>
              </w:rPr>
            </w:pPr>
            <w:r>
              <w:rPr>
                <w:rFonts w:ascii="Times New Roman" w:hAnsi="Times New Roman"/>
                <w:b/>
                <w:bCs/>
              </w:rPr>
              <w:t>Average Theoretical Hourly Cost Amount (dollars)*</w:t>
            </w:r>
          </w:p>
        </w:tc>
        <w:tc>
          <w:tcPr>
            <w:tcW w:w="1737" w:type="dxa"/>
            <w:shd w:val="clear" w:color="auto" w:fill="FFFF00"/>
          </w:tcPr>
          <w:p w:rsidR="0007656D" w:rsidP="0007656D" w14:paraId="46CF1C39" w14:textId="2DD9E4AE">
            <w:pPr>
              <w:pStyle w:val="ListParagraph"/>
              <w:ind w:left="0"/>
              <w:rPr>
                <w:rFonts w:ascii="Times New Roman" w:hAnsi="Times New Roman"/>
                <w:bCs/>
                <w:snapToGrid w:val="0"/>
              </w:rPr>
            </w:pPr>
            <w:r>
              <w:rPr>
                <w:rFonts w:ascii="Times New Roman" w:hAnsi="Times New Roman"/>
                <w:b/>
                <w:bCs/>
              </w:rPr>
              <w:t>Average Wait Time in Field Office or Teleservice Centers (minutes)**</w:t>
            </w:r>
          </w:p>
        </w:tc>
        <w:tc>
          <w:tcPr>
            <w:tcW w:w="2118" w:type="dxa"/>
            <w:shd w:val="clear" w:color="auto" w:fill="FFFF00"/>
          </w:tcPr>
          <w:p w:rsidR="0007656D" w:rsidP="0007656D" w14:paraId="127AA335" w14:textId="1B26B776">
            <w:pPr>
              <w:pStyle w:val="ListParagraph"/>
              <w:ind w:left="0"/>
              <w:rPr>
                <w:rFonts w:ascii="Times New Roman" w:hAnsi="Times New Roman"/>
                <w:bCs/>
                <w:snapToGrid w:val="0"/>
              </w:rPr>
            </w:pPr>
            <w:r>
              <w:rPr>
                <w:rFonts w:ascii="Times New Roman" w:hAnsi="Times New Roman"/>
                <w:b/>
                <w:bCs/>
              </w:rPr>
              <w:t>Total Annual Opportunity Cost (dollars)***</w:t>
            </w:r>
          </w:p>
        </w:tc>
      </w:tr>
      <w:tr w14:paraId="4C63BA2C" w14:textId="77777777" w:rsidTr="0007656D">
        <w:tblPrEx>
          <w:tblW w:w="10260" w:type="dxa"/>
          <w:tblInd w:w="-1062" w:type="dxa"/>
          <w:tblLook w:val="04A0"/>
        </w:tblPrEx>
        <w:tc>
          <w:tcPr>
            <w:tcW w:w="1653" w:type="dxa"/>
            <w:vAlign w:val="center"/>
          </w:tcPr>
          <w:p w:rsidR="00433029" w:rsidP="00433029" w14:paraId="09DCDDD4" w14:textId="77777777">
            <w:pPr>
              <w:pStyle w:val="ListParagraph"/>
              <w:ind w:left="0"/>
              <w:rPr>
                <w:rFonts w:ascii="Times New Roman" w:hAnsi="Times New Roman"/>
              </w:rPr>
            </w:pPr>
            <w:r>
              <w:rPr>
                <w:rFonts w:ascii="Times New Roman" w:hAnsi="Times New Roman"/>
              </w:rPr>
              <w:t xml:space="preserve">0960-0579 </w:t>
            </w:r>
          </w:p>
          <w:p w:rsidR="00433029" w:rsidP="00433029" w14:paraId="7936D26C" w14:textId="77777777">
            <w:pPr>
              <w:pStyle w:val="ListParagraph"/>
              <w:ind w:left="0"/>
              <w:rPr>
                <w:rFonts w:ascii="Times New Roman" w:hAnsi="Times New Roman"/>
              </w:rPr>
            </w:pPr>
            <w:r>
              <w:rPr>
                <w:rFonts w:ascii="Times New Roman" w:hAnsi="Times New Roman"/>
              </w:rPr>
              <w:t xml:space="preserve">SSA-3368 </w:t>
            </w:r>
          </w:p>
          <w:p w:rsidR="00433029" w:rsidP="00433029" w14:paraId="2BB86593" w14:textId="47337338">
            <w:pPr>
              <w:pStyle w:val="ListParagraph"/>
              <w:ind w:left="0"/>
              <w:rPr>
                <w:rFonts w:ascii="Times New Roman" w:hAnsi="Times New Roman"/>
                <w:bCs/>
                <w:snapToGrid w:val="0"/>
              </w:rPr>
            </w:pPr>
            <w:r>
              <w:rPr>
                <w:rFonts w:ascii="Times New Roman" w:hAnsi="Times New Roman"/>
              </w:rPr>
              <w:t>(Paper Form) 404.1560</w:t>
            </w:r>
            <w:r>
              <w:rPr>
                <w:rFonts w:ascii="Times New Roman" w:hAnsi="Times New Roman"/>
              </w:rPr>
              <w:br/>
              <w:t>416.960</w:t>
            </w:r>
          </w:p>
        </w:tc>
        <w:tc>
          <w:tcPr>
            <w:tcW w:w="1528" w:type="dxa"/>
          </w:tcPr>
          <w:p w:rsidR="00433029" w:rsidP="00433029" w14:paraId="5C1D70D2" w14:textId="47A240E3">
            <w:pPr>
              <w:pStyle w:val="ListParagraph"/>
              <w:ind w:left="0"/>
              <w:jc w:val="right"/>
              <w:rPr>
                <w:rFonts w:ascii="Times New Roman" w:hAnsi="Times New Roman"/>
                <w:bCs/>
                <w:snapToGrid w:val="0"/>
              </w:rPr>
            </w:pPr>
            <w:r>
              <w:rPr>
                <w:rFonts w:ascii="Times New Roman" w:hAnsi="Times New Roman"/>
              </w:rPr>
              <w:t>6,045</w:t>
            </w:r>
          </w:p>
        </w:tc>
        <w:tc>
          <w:tcPr>
            <w:tcW w:w="1555" w:type="dxa"/>
          </w:tcPr>
          <w:p w:rsidR="00433029" w:rsidP="00433029" w14:paraId="707E1FDF" w14:textId="3710AF82">
            <w:pPr>
              <w:pStyle w:val="ListParagraph"/>
              <w:ind w:left="0"/>
              <w:jc w:val="right"/>
              <w:rPr>
                <w:rFonts w:ascii="Times New Roman" w:hAnsi="Times New Roman"/>
                <w:bCs/>
                <w:snapToGrid w:val="0"/>
              </w:rPr>
            </w:pPr>
            <w:r>
              <w:rPr>
                <w:rFonts w:ascii="Times New Roman" w:hAnsi="Times New Roman"/>
              </w:rPr>
              <w:t>8,060</w:t>
            </w:r>
          </w:p>
        </w:tc>
        <w:tc>
          <w:tcPr>
            <w:tcW w:w="1669" w:type="dxa"/>
          </w:tcPr>
          <w:p w:rsidR="00433029" w:rsidP="00433029" w14:paraId="3199AA52" w14:textId="61FA975D">
            <w:pPr>
              <w:pStyle w:val="ListParagraph"/>
              <w:ind w:left="0"/>
              <w:jc w:val="right"/>
              <w:rPr>
                <w:rFonts w:ascii="Times New Roman" w:hAnsi="Times New Roman"/>
                <w:bCs/>
                <w:snapToGrid w:val="0"/>
              </w:rPr>
            </w:pPr>
            <w:r>
              <w:rPr>
                <w:rFonts w:ascii="Times New Roman" w:hAnsi="Times New Roman"/>
              </w:rPr>
              <w:t>$13.30*</w:t>
            </w:r>
          </w:p>
        </w:tc>
        <w:tc>
          <w:tcPr>
            <w:tcW w:w="1737" w:type="dxa"/>
          </w:tcPr>
          <w:p w:rsidR="00433029" w:rsidP="00433029" w14:paraId="6F27CC73" w14:textId="0DBE41AA">
            <w:pPr>
              <w:pStyle w:val="ListParagraph"/>
              <w:ind w:left="0"/>
              <w:jc w:val="right"/>
              <w:rPr>
                <w:rFonts w:ascii="Times New Roman" w:hAnsi="Times New Roman"/>
                <w:bCs/>
                <w:snapToGrid w:val="0"/>
              </w:rPr>
            </w:pPr>
            <w:r>
              <w:rPr>
                <w:rFonts w:ascii="Times New Roman" w:hAnsi="Times New Roman"/>
              </w:rPr>
              <w:t>23**</w:t>
            </w:r>
          </w:p>
        </w:tc>
        <w:tc>
          <w:tcPr>
            <w:tcW w:w="2118" w:type="dxa"/>
          </w:tcPr>
          <w:p w:rsidR="00433029" w:rsidP="00433029" w14:paraId="64DB4E9D" w14:textId="64307449">
            <w:pPr>
              <w:pStyle w:val="ListParagraph"/>
              <w:ind w:left="0"/>
              <w:jc w:val="right"/>
              <w:rPr>
                <w:rFonts w:ascii="Times New Roman" w:hAnsi="Times New Roman"/>
                <w:bCs/>
                <w:snapToGrid w:val="0"/>
              </w:rPr>
            </w:pPr>
            <w:r>
              <w:rPr>
                <w:rFonts w:ascii="Times New Roman" w:hAnsi="Times New Roman"/>
              </w:rPr>
              <w:t>$138,014***</w:t>
            </w:r>
          </w:p>
        </w:tc>
      </w:tr>
      <w:tr w14:paraId="1A3F067A" w14:textId="77777777" w:rsidTr="002F4B31">
        <w:tblPrEx>
          <w:tblW w:w="10260" w:type="dxa"/>
          <w:tblInd w:w="-1062" w:type="dxa"/>
          <w:tblLook w:val="04A0"/>
        </w:tblPrEx>
        <w:tc>
          <w:tcPr>
            <w:tcW w:w="1653" w:type="dxa"/>
            <w:vAlign w:val="center"/>
          </w:tcPr>
          <w:p w:rsidR="00433029" w:rsidP="00433029" w14:paraId="32591D30" w14:textId="77777777">
            <w:pPr>
              <w:pStyle w:val="ListParagraph"/>
              <w:ind w:left="0"/>
              <w:rPr>
                <w:rFonts w:ascii="Times New Roman" w:hAnsi="Times New Roman"/>
              </w:rPr>
            </w:pPr>
            <w:r>
              <w:rPr>
                <w:rFonts w:ascii="Times New Roman" w:hAnsi="Times New Roman"/>
              </w:rPr>
              <w:t xml:space="preserve">0960-0579 </w:t>
            </w:r>
          </w:p>
          <w:p w:rsidR="00433029" w:rsidP="00433029" w14:paraId="1FC1987A" w14:textId="77777777">
            <w:pPr>
              <w:pStyle w:val="ListParagraph"/>
              <w:ind w:left="0"/>
              <w:rPr>
                <w:rFonts w:ascii="Times New Roman" w:hAnsi="Times New Roman"/>
              </w:rPr>
            </w:pPr>
            <w:r>
              <w:rPr>
                <w:rFonts w:ascii="Times New Roman" w:hAnsi="Times New Roman"/>
              </w:rPr>
              <w:t xml:space="preserve">SSA-3368 </w:t>
            </w:r>
          </w:p>
          <w:p w:rsidR="00433029" w:rsidP="00433029" w14:paraId="28E9FB5C" w14:textId="61033239">
            <w:pPr>
              <w:pStyle w:val="ListParagraph"/>
              <w:ind w:left="0"/>
              <w:rPr>
                <w:rFonts w:ascii="Times New Roman" w:hAnsi="Times New Roman"/>
                <w:bCs/>
                <w:snapToGrid w:val="0"/>
              </w:rPr>
            </w:pPr>
            <w:r>
              <w:rPr>
                <w:rFonts w:ascii="Times New Roman" w:hAnsi="Times New Roman"/>
              </w:rPr>
              <w:t>(EDCS Screens) 404.1560</w:t>
            </w:r>
            <w:r>
              <w:rPr>
                <w:rFonts w:ascii="Times New Roman" w:hAnsi="Times New Roman"/>
              </w:rPr>
              <w:br/>
              <w:t>416.960</w:t>
            </w:r>
          </w:p>
        </w:tc>
        <w:tc>
          <w:tcPr>
            <w:tcW w:w="1528" w:type="dxa"/>
          </w:tcPr>
          <w:p w:rsidR="00433029" w:rsidP="00433029" w14:paraId="335CB5F0" w14:textId="74032457">
            <w:pPr>
              <w:pStyle w:val="ListParagraph"/>
              <w:ind w:left="0"/>
              <w:jc w:val="right"/>
              <w:rPr>
                <w:rFonts w:ascii="Times New Roman" w:hAnsi="Times New Roman"/>
                <w:bCs/>
                <w:snapToGrid w:val="0"/>
              </w:rPr>
            </w:pPr>
            <w:r>
              <w:rPr>
                <w:rFonts w:ascii="Times New Roman" w:hAnsi="Times New Roman"/>
              </w:rPr>
              <w:t>1,263,104</w:t>
            </w:r>
          </w:p>
        </w:tc>
        <w:tc>
          <w:tcPr>
            <w:tcW w:w="1555" w:type="dxa"/>
          </w:tcPr>
          <w:p w:rsidR="00433029" w:rsidP="00433029" w14:paraId="06BC96E7" w14:textId="12170193">
            <w:pPr>
              <w:pStyle w:val="ListParagraph"/>
              <w:ind w:left="0"/>
              <w:jc w:val="right"/>
              <w:rPr>
                <w:rFonts w:ascii="Times New Roman" w:hAnsi="Times New Roman"/>
                <w:bCs/>
                <w:snapToGrid w:val="0"/>
              </w:rPr>
            </w:pPr>
            <w:r>
              <w:rPr>
                <w:rFonts w:ascii="Times New Roman" w:hAnsi="Times New Roman"/>
              </w:rPr>
              <w:t>1,684,139</w:t>
            </w:r>
          </w:p>
        </w:tc>
        <w:tc>
          <w:tcPr>
            <w:tcW w:w="1669" w:type="dxa"/>
          </w:tcPr>
          <w:p w:rsidR="00433029" w:rsidP="00433029" w14:paraId="0BF5BFD0" w14:textId="0DC77DD1">
            <w:pPr>
              <w:pStyle w:val="ListParagraph"/>
              <w:ind w:left="0"/>
              <w:jc w:val="right"/>
              <w:rPr>
                <w:rFonts w:ascii="Times New Roman" w:hAnsi="Times New Roman"/>
                <w:bCs/>
                <w:snapToGrid w:val="0"/>
              </w:rPr>
            </w:pPr>
            <w:r>
              <w:rPr>
                <w:rFonts w:ascii="Times New Roman" w:hAnsi="Times New Roman"/>
              </w:rPr>
              <w:t>$13.30*</w:t>
            </w:r>
          </w:p>
        </w:tc>
        <w:tc>
          <w:tcPr>
            <w:tcW w:w="1737" w:type="dxa"/>
          </w:tcPr>
          <w:p w:rsidR="00433029" w:rsidP="00433029" w14:paraId="6DCC4243" w14:textId="45175112">
            <w:pPr>
              <w:pStyle w:val="ListParagraph"/>
              <w:ind w:left="0"/>
              <w:jc w:val="right"/>
              <w:rPr>
                <w:rFonts w:ascii="Times New Roman" w:hAnsi="Times New Roman"/>
                <w:bCs/>
                <w:snapToGrid w:val="0"/>
              </w:rPr>
            </w:pPr>
            <w:r>
              <w:rPr>
                <w:rFonts w:ascii="Times New Roman" w:hAnsi="Times New Roman"/>
              </w:rPr>
              <w:t>102**</w:t>
            </w:r>
          </w:p>
        </w:tc>
        <w:tc>
          <w:tcPr>
            <w:tcW w:w="2118" w:type="dxa"/>
          </w:tcPr>
          <w:p w:rsidR="00433029" w:rsidP="00433029" w14:paraId="5016EAEB" w14:textId="4D117301">
            <w:pPr>
              <w:pStyle w:val="ListParagraph"/>
              <w:ind w:left="0"/>
              <w:jc w:val="right"/>
              <w:rPr>
                <w:rFonts w:ascii="Times New Roman" w:hAnsi="Times New Roman"/>
                <w:bCs/>
                <w:snapToGrid w:val="0"/>
              </w:rPr>
            </w:pPr>
            <w:r>
              <w:rPr>
                <w:rFonts w:ascii="Times New Roman" w:hAnsi="Times New Roman"/>
              </w:rPr>
              <w:t>$50,957,833***</w:t>
            </w:r>
          </w:p>
        </w:tc>
      </w:tr>
      <w:tr w14:paraId="0EB2B6CD" w14:textId="77777777" w:rsidTr="006A2C65">
        <w:tblPrEx>
          <w:tblW w:w="10260" w:type="dxa"/>
          <w:tblInd w:w="-1062" w:type="dxa"/>
          <w:tblLook w:val="04A0"/>
        </w:tblPrEx>
        <w:tc>
          <w:tcPr>
            <w:tcW w:w="1653" w:type="dxa"/>
            <w:vAlign w:val="center"/>
          </w:tcPr>
          <w:p w:rsidR="00433029" w:rsidP="00433029" w14:paraId="07477519" w14:textId="77777777">
            <w:pPr>
              <w:pStyle w:val="ListParagraph"/>
              <w:ind w:left="0"/>
              <w:rPr>
                <w:rFonts w:ascii="Times New Roman" w:hAnsi="Times New Roman"/>
              </w:rPr>
            </w:pPr>
            <w:r>
              <w:rPr>
                <w:rFonts w:ascii="Times New Roman" w:hAnsi="Times New Roman"/>
              </w:rPr>
              <w:t xml:space="preserve">0960-0579 </w:t>
            </w:r>
          </w:p>
          <w:p w:rsidR="00433029" w:rsidP="00433029" w14:paraId="5B6404F1" w14:textId="77777777">
            <w:pPr>
              <w:pStyle w:val="ListParagraph"/>
              <w:ind w:left="0"/>
              <w:rPr>
                <w:rFonts w:ascii="Times New Roman" w:hAnsi="Times New Roman"/>
              </w:rPr>
            </w:pPr>
            <w:r>
              <w:rPr>
                <w:rFonts w:ascii="Times New Roman" w:hAnsi="Times New Roman"/>
              </w:rPr>
              <w:t xml:space="preserve">i3368 </w:t>
            </w:r>
          </w:p>
          <w:p w:rsidR="00433029" w:rsidP="00433029" w14:paraId="183BF59D" w14:textId="271E689F">
            <w:pPr>
              <w:pStyle w:val="ListParagraph"/>
              <w:ind w:left="0"/>
              <w:rPr>
                <w:rFonts w:ascii="Times New Roman" w:hAnsi="Times New Roman"/>
              </w:rPr>
            </w:pPr>
            <w:r>
              <w:rPr>
                <w:rFonts w:ascii="Times New Roman" w:hAnsi="Times New Roman"/>
              </w:rPr>
              <w:t>(Internet Screens) 404.1560</w:t>
            </w:r>
            <w:r>
              <w:rPr>
                <w:rFonts w:ascii="Times New Roman" w:hAnsi="Times New Roman"/>
              </w:rPr>
              <w:br/>
              <w:t>416.960</w:t>
            </w:r>
          </w:p>
        </w:tc>
        <w:tc>
          <w:tcPr>
            <w:tcW w:w="1528" w:type="dxa"/>
          </w:tcPr>
          <w:p w:rsidR="00433029" w:rsidP="00433029" w14:paraId="4F4A3BCF" w14:textId="54A051C9">
            <w:pPr>
              <w:pStyle w:val="ListParagraph"/>
              <w:ind w:left="0"/>
              <w:jc w:val="right"/>
              <w:rPr>
                <w:rFonts w:ascii="Times New Roman" w:hAnsi="Times New Roman"/>
              </w:rPr>
            </w:pPr>
            <w:r>
              <w:rPr>
                <w:rFonts w:ascii="Times New Roman" w:hAnsi="Times New Roman"/>
              </w:rPr>
              <w:t>989,361</w:t>
            </w:r>
          </w:p>
        </w:tc>
        <w:tc>
          <w:tcPr>
            <w:tcW w:w="1555" w:type="dxa"/>
          </w:tcPr>
          <w:p w:rsidR="00433029" w:rsidP="00433029" w14:paraId="6DE561BE" w14:textId="256E6470">
            <w:pPr>
              <w:pStyle w:val="ListParagraph"/>
              <w:ind w:left="0"/>
              <w:jc w:val="right"/>
              <w:rPr>
                <w:rFonts w:ascii="Times New Roman" w:hAnsi="Times New Roman"/>
              </w:rPr>
            </w:pPr>
            <w:r>
              <w:rPr>
                <w:rFonts w:ascii="Times New Roman" w:hAnsi="Times New Roman"/>
              </w:rPr>
              <w:t>1,319,148</w:t>
            </w:r>
          </w:p>
        </w:tc>
        <w:tc>
          <w:tcPr>
            <w:tcW w:w="1669" w:type="dxa"/>
          </w:tcPr>
          <w:p w:rsidR="00433029" w:rsidP="00433029" w14:paraId="13E3A54C" w14:textId="170FDD0E">
            <w:pPr>
              <w:pStyle w:val="ListParagraph"/>
              <w:ind w:left="0"/>
              <w:jc w:val="right"/>
              <w:rPr>
                <w:rFonts w:ascii="Times New Roman" w:hAnsi="Times New Roman"/>
              </w:rPr>
            </w:pPr>
            <w:r>
              <w:rPr>
                <w:rFonts w:ascii="Times New Roman" w:hAnsi="Times New Roman"/>
              </w:rPr>
              <w:t>$13.30*</w:t>
            </w:r>
          </w:p>
        </w:tc>
        <w:tc>
          <w:tcPr>
            <w:tcW w:w="1737" w:type="dxa"/>
          </w:tcPr>
          <w:p w:rsidR="00433029" w:rsidP="00433029" w14:paraId="1F48FE0C" w14:textId="56A016AF">
            <w:pPr>
              <w:pStyle w:val="ListParagraph"/>
              <w:ind w:left="0"/>
              <w:jc w:val="right"/>
              <w:rPr>
                <w:rFonts w:ascii="Times New Roman" w:hAnsi="Times New Roman"/>
              </w:rPr>
            </w:pPr>
            <w:r>
              <w:rPr>
                <w:rFonts w:ascii="Times New Roman" w:hAnsi="Times New Roman"/>
              </w:rPr>
              <w:t> </w:t>
            </w:r>
          </w:p>
        </w:tc>
        <w:tc>
          <w:tcPr>
            <w:tcW w:w="2118" w:type="dxa"/>
          </w:tcPr>
          <w:p w:rsidR="00433029" w:rsidP="00433029" w14:paraId="4E46D6FE" w14:textId="5693250B">
            <w:pPr>
              <w:jc w:val="right"/>
              <w:rPr>
                <w:rFonts w:ascii="Times New Roman" w:hAnsi="Times New Roman"/>
              </w:rPr>
            </w:pPr>
            <w:r>
              <w:rPr>
                <w:rFonts w:ascii="Times New Roman" w:hAnsi="Times New Roman"/>
              </w:rPr>
              <w:t>$17,544,668***</w:t>
            </w:r>
          </w:p>
        </w:tc>
      </w:tr>
      <w:tr w14:paraId="2FB3129C" w14:textId="77777777" w:rsidTr="0007656D">
        <w:tblPrEx>
          <w:tblW w:w="10260" w:type="dxa"/>
          <w:tblInd w:w="-1062" w:type="dxa"/>
          <w:tblLook w:val="04A0"/>
        </w:tblPrEx>
        <w:tc>
          <w:tcPr>
            <w:tcW w:w="1653" w:type="dxa"/>
          </w:tcPr>
          <w:p w:rsidR="0007656D" w:rsidRPr="000863A6" w:rsidP="0007656D" w14:paraId="6DA75724" w14:textId="31E660AC">
            <w:pPr>
              <w:pStyle w:val="ListParagraph"/>
              <w:ind w:left="0"/>
              <w:rPr>
                <w:rFonts w:ascii="Times New Roman" w:hAnsi="Times New Roman"/>
                <w:b/>
                <w:snapToGrid w:val="0"/>
              </w:rPr>
            </w:pPr>
            <w:r w:rsidRPr="000863A6">
              <w:rPr>
                <w:rFonts w:ascii="Times New Roman" w:hAnsi="Times New Roman"/>
                <w:b/>
                <w:snapToGrid w:val="0"/>
              </w:rPr>
              <w:t>Totals</w:t>
            </w:r>
          </w:p>
        </w:tc>
        <w:tc>
          <w:tcPr>
            <w:tcW w:w="1528" w:type="dxa"/>
          </w:tcPr>
          <w:p w:rsidR="0007656D" w:rsidRPr="000863A6" w:rsidP="000863A6" w14:paraId="47C6ED66" w14:textId="686546AB">
            <w:pPr>
              <w:pStyle w:val="ListParagraph"/>
              <w:ind w:left="0"/>
              <w:jc w:val="right"/>
              <w:rPr>
                <w:rFonts w:ascii="Times New Roman" w:hAnsi="Times New Roman"/>
                <w:b/>
                <w:snapToGrid w:val="0"/>
              </w:rPr>
            </w:pPr>
            <w:r>
              <w:rPr>
                <w:rFonts w:ascii="Times New Roman" w:hAnsi="Times New Roman"/>
                <w:b/>
                <w:snapToGrid w:val="0"/>
              </w:rPr>
              <w:t>2,258,510</w:t>
            </w:r>
          </w:p>
        </w:tc>
        <w:tc>
          <w:tcPr>
            <w:tcW w:w="1555" w:type="dxa"/>
          </w:tcPr>
          <w:p w:rsidR="0007656D" w:rsidRPr="000863A6" w:rsidP="000863A6" w14:paraId="358E3C7E" w14:textId="2928E8FE">
            <w:pPr>
              <w:pStyle w:val="ListParagraph"/>
              <w:ind w:left="0"/>
              <w:jc w:val="right"/>
              <w:rPr>
                <w:rFonts w:ascii="Times New Roman" w:hAnsi="Times New Roman"/>
                <w:b/>
                <w:snapToGrid w:val="0"/>
              </w:rPr>
            </w:pPr>
            <w:r>
              <w:rPr>
                <w:rFonts w:ascii="Times New Roman" w:hAnsi="Times New Roman"/>
                <w:b/>
              </w:rPr>
              <w:t>3,011,347</w:t>
            </w:r>
          </w:p>
        </w:tc>
        <w:tc>
          <w:tcPr>
            <w:tcW w:w="1669" w:type="dxa"/>
          </w:tcPr>
          <w:p w:rsidR="0007656D" w:rsidRPr="000863A6" w:rsidP="000863A6" w14:paraId="2CB390D5" w14:textId="77777777">
            <w:pPr>
              <w:pStyle w:val="ListParagraph"/>
              <w:ind w:left="0"/>
              <w:jc w:val="right"/>
              <w:rPr>
                <w:rFonts w:ascii="Times New Roman" w:hAnsi="Times New Roman"/>
                <w:b/>
                <w:snapToGrid w:val="0"/>
              </w:rPr>
            </w:pPr>
          </w:p>
        </w:tc>
        <w:tc>
          <w:tcPr>
            <w:tcW w:w="1737" w:type="dxa"/>
          </w:tcPr>
          <w:p w:rsidR="0007656D" w:rsidRPr="000863A6" w:rsidP="000863A6" w14:paraId="7FC7F3CC" w14:textId="77777777">
            <w:pPr>
              <w:pStyle w:val="ListParagraph"/>
              <w:ind w:left="0"/>
              <w:jc w:val="right"/>
              <w:rPr>
                <w:rFonts w:ascii="Times New Roman" w:hAnsi="Times New Roman"/>
                <w:b/>
                <w:snapToGrid w:val="0"/>
              </w:rPr>
            </w:pPr>
          </w:p>
        </w:tc>
        <w:tc>
          <w:tcPr>
            <w:tcW w:w="2118" w:type="dxa"/>
          </w:tcPr>
          <w:p w:rsidR="0007656D" w:rsidRPr="000863A6" w:rsidP="000863A6" w14:paraId="34E0D0B2" w14:textId="375D924A">
            <w:pPr>
              <w:pStyle w:val="ListParagraph"/>
              <w:ind w:left="0"/>
              <w:jc w:val="right"/>
              <w:rPr>
                <w:rFonts w:ascii="Times New Roman" w:hAnsi="Times New Roman"/>
                <w:b/>
                <w:snapToGrid w:val="0"/>
              </w:rPr>
            </w:pPr>
            <w:r w:rsidRPr="000863A6">
              <w:rPr>
                <w:rFonts w:ascii="Times New Roman" w:hAnsi="Times New Roman"/>
                <w:b/>
                <w:snapToGrid w:val="0"/>
              </w:rPr>
              <w:t>$</w:t>
            </w:r>
            <w:r w:rsidR="00655960">
              <w:rPr>
                <w:rFonts w:ascii="Times New Roman" w:hAnsi="Times New Roman"/>
                <w:b/>
                <w:snapToGrid w:val="0"/>
              </w:rPr>
              <w:t>68,640,515</w:t>
            </w:r>
            <w:r w:rsidRPr="000863A6">
              <w:rPr>
                <w:rFonts w:ascii="Times New Roman" w:hAnsi="Times New Roman"/>
                <w:b/>
                <w:snapToGrid w:val="0"/>
              </w:rPr>
              <w:t>***</w:t>
            </w:r>
          </w:p>
        </w:tc>
      </w:tr>
    </w:tbl>
    <w:p w:rsidR="000863A6" w:rsidRPr="000863A6" w:rsidP="000863A6" w14:paraId="158BA2BA" w14:textId="77777777">
      <w:pPr>
        <w:pStyle w:val="ListParagraph"/>
        <w:ind w:left="0"/>
        <w:rPr>
          <w:rFonts w:ascii="Times New Roman" w:hAnsi="Times New Roman"/>
          <w:bCs/>
          <w:snapToGrid w:val="0"/>
        </w:rPr>
      </w:pPr>
      <w:r w:rsidRPr="000863A6">
        <w:rPr>
          <w:rFonts w:ascii="Times New Roman" w:hAnsi="Times New Roman"/>
          <w:bCs/>
          <w:snapToGrid w:val="0"/>
        </w:rPr>
        <w:t>* We based this figure on the average DI payments based on SSA's current FY 2024 (this is the most current figures we have for the DI payments) data (</w:t>
      </w:r>
      <w:hyperlink r:id="rId6" w:history="1">
        <w:r w:rsidRPr="000863A6">
          <w:rPr>
            <w:rStyle w:val="Hyperlink"/>
            <w:rFonts w:ascii="Times New Roman" w:hAnsi="Times New Roman"/>
            <w:bCs/>
            <w:snapToGrid w:val="0"/>
          </w:rPr>
          <w:t>https://www.ssa.gov/legislation/2024FactSheet.pdf</w:t>
        </w:r>
      </w:hyperlink>
      <w:r w:rsidRPr="000863A6">
        <w:rPr>
          <w:rFonts w:ascii="Times New Roman" w:hAnsi="Times New Roman"/>
          <w:bCs/>
          <w:snapToGrid w:val="0"/>
        </w:rPr>
        <w:t>); on the average U.S. citizen’s hourly salary, as reported by Bureau of Labor Statistics data (</w:t>
      </w:r>
      <w:hyperlink r:id="rId7" w:history="1">
        <w:r w:rsidRPr="000863A6">
          <w:rPr>
            <w:rStyle w:val="Hyperlink"/>
            <w:rFonts w:ascii="Times New Roman" w:hAnsi="Times New Roman"/>
            <w:bCs/>
            <w:snapToGrid w:val="0"/>
          </w:rPr>
          <w:t>https://www.bls.gov/oes/current/oes_nat.htm</w:t>
        </w:r>
      </w:hyperlink>
      <w:r w:rsidRPr="000863A6">
        <w:rPr>
          <w:rFonts w:ascii="Times New Roman" w:hAnsi="Times New Roman"/>
          <w:bCs/>
          <w:snapToGrid w:val="0"/>
        </w:rPr>
        <w:t>).</w:t>
      </w:r>
    </w:p>
    <w:p w:rsidR="000863A6" w:rsidRPr="000863A6" w:rsidP="000863A6" w14:paraId="28EE6FD2" w14:textId="77777777">
      <w:pPr>
        <w:pStyle w:val="ListParagraph"/>
        <w:ind w:left="0"/>
        <w:rPr>
          <w:rFonts w:ascii="Times New Roman" w:hAnsi="Times New Roman"/>
          <w:bCs/>
          <w:snapToGrid w:val="0"/>
        </w:rPr>
      </w:pPr>
    </w:p>
    <w:p w:rsidR="000863A6" w:rsidRPr="000863A6" w:rsidP="000863A6" w14:paraId="5E44923F" w14:textId="744057CD">
      <w:pPr>
        <w:pStyle w:val="ListParagraph"/>
        <w:ind w:left="0"/>
        <w:rPr>
          <w:rFonts w:ascii="Times New Roman" w:hAnsi="Times New Roman"/>
          <w:bCs/>
          <w:snapToGrid w:val="0"/>
        </w:rPr>
      </w:pPr>
      <w:r w:rsidRPr="000863A6">
        <w:rPr>
          <w:rFonts w:ascii="Times New Roman" w:hAnsi="Times New Roman"/>
          <w:bCs/>
          <w:snapToGrid w:val="0"/>
        </w:rPr>
        <w:t>** We based this figure on the average FY 202</w:t>
      </w:r>
      <w:r>
        <w:rPr>
          <w:rFonts w:ascii="Times New Roman" w:hAnsi="Times New Roman"/>
          <w:bCs/>
          <w:snapToGrid w:val="0"/>
        </w:rPr>
        <w:t>5</w:t>
      </w:r>
      <w:r w:rsidRPr="000863A6">
        <w:rPr>
          <w:rFonts w:ascii="Times New Roman" w:hAnsi="Times New Roman"/>
          <w:bCs/>
          <w:snapToGrid w:val="0"/>
        </w:rPr>
        <w:t xml:space="preserve"> wait times for field offices and hearings </w:t>
      </w:r>
      <w:r w:rsidRPr="000863A6">
        <w:rPr>
          <w:rFonts w:ascii="Times New Roman" w:hAnsi="Times New Roman"/>
          <w:bCs/>
          <w:snapToGrid w:val="0"/>
        </w:rPr>
        <w:t>office, as well as by averaging both the average FY 202</w:t>
      </w:r>
      <w:r>
        <w:rPr>
          <w:rFonts w:ascii="Times New Roman" w:hAnsi="Times New Roman"/>
          <w:bCs/>
          <w:snapToGrid w:val="0"/>
        </w:rPr>
        <w:t>5</w:t>
      </w:r>
      <w:r w:rsidRPr="000863A6">
        <w:rPr>
          <w:rFonts w:ascii="Times New Roman" w:hAnsi="Times New Roman"/>
          <w:bCs/>
          <w:snapToGrid w:val="0"/>
        </w:rPr>
        <w:t xml:space="preserve"> wait times for field offices and teleservice centers, based on SSA’s current management information data.</w:t>
      </w:r>
    </w:p>
    <w:p w:rsidR="000863A6" w:rsidRPr="000863A6" w:rsidP="000863A6" w14:paraId="07AB5541" w14:textId="77777777">
      <w:pPr>
        <w:pStyle w:val="ListParagraph"/>
        <w:ind w:left="0"/>
        <w:rPr>
          <w:rFonts w:ascii="Times New Roman" w:hAnsi="Times New Roman"/>
          <w:bCs/>
          <w:snapToGrid w:val="0"/>
        </w:rPr>
      </w:pPr>
    </w:p>
    <w:p w:rsidR="0007656D" w:rsidP="000863A6" w14:paraId="5F3ECAA3" w14:textId="52F25456">
      <w:pPr>
        <w:pStyle w:val="ListParagraph"/>
        <w:ind w:left="0"/>
        <w:rPr>
          <w:rFonts w:ascii="Times New Roman" w:hAnsi="Times New Roman"/>
          <w:b/>
          <w:bCs/>
          <w:snapToGrid w:val="0"/>
        </w:rPr>
      </w:pPr>
      <w:r w:rsidRPr="000863A6">
        <w:rPr>
          <w:rFonts w:ascii="Times New Roman" w:hAnsi="Times New Roman"/>
          <w:bCs/>
          <w:snapToGrid w:val="0"/>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863A6">
        <w:rPr>
          <w:rFonts w:ascii="Times New Roman" w:hAnsi="Times New Roman"/>
          <w:b/>
          <w:bCs/>
          <w:snapToGrid w:val="0"/>
          <w:u w:val="single"/>
        </w:rPr>
        <w:t>There is no actual charge to respondents to complete the application</w:t>
      </w:r>
      <w:r w:rsidRPr="000863A6">
        <w:rPr>
          <w:rFonts w:ascii="Times New Roman" w:hAnsi="Times New Roman"/>
          <w:b/>
          <w:bCs/>
          <w:snapToGrid w:val="0"/>
        </w:rPr>
        <w:t>.</w:t>
      </w:r>
    </w:p>
    <w:p w:rsidR="00655960" w:rsidP="000863A6" w14:paraId="7986165A" w14:textId="77777777">
      <w:pPr>
        <w:pStyle w:val="ListParagraph"/>
        <w:ind w:left="0"/>
        <w:rPr>
          <w:rFonts w:ascii="Times New Roman" w:hAnsi="Times New Roman"/>
          <w:b/>
          <w:bCs/>
          <w:snapToGrid w:val="0"/>
        </w:rPr>
      </w:pPr>
    </w:p>
    <w:p w:rsidR="00655960" w:rsidRPr="0007656D" w:rsidP="000863A6" w14:paraId="3598F145" w14:textId="7D41628E">
      <w:pPr>
        <w:pStyle w:val="ListParagraph"/>
        <w:ind w:left="0"/>
        <w:rPr>
          <w:rFonts w:ascii="Times New Roman" w:hAnsi="Times New Roman"/>
          <w:bCs/>
          <w:snapToGrid w:val="0"/>
        </w:rPr>
      </w:pPr>
      <w:r>
        <w:rPr>
          <w:rFonts w:ascii="Times New Roman" w:hAnsi="Times New Roman"/>
          <w:b/>
          <w:bCs/>
          <w:snapToGrid w:val="0"/>
        </w:rPr>
        <w:t xml:space="preserve">NOTE:  </w:t>
      </w:r>
      <w:r w:rsidRPr="001B1B91">
        <w:rPr>
          <w:rFonts w:ascii="Times New Roman" w:hAnsi="Times New Roman"/>
        </w:rPr>
        <w:t xml:space="preserve">The total burden reflected in ROCIS is </w:t>
      </w:r>
      <w:r w:rsidR="008F08C2">
        <w:rPr>
          <w:rFonts w:ascii="Times New Roman" w:hAnsi="Times New Roman"/>
          <w:b/>
          <w:bCs/>
        </w:rPr>
        <w:t>5,163,963</w:t>
      </w:r>
      <w:r w:rsidRPr="001B1B91">
        <w:rPr>
          <w:rFonts w:ascii="Times New Roman" w:hAnsi="Times New Roman"/>
        </w:rPr>
        <w:t xml:space="preserve">, while the burden cited in </w:t>
      </w:r>
      <w:r>
        <w:rPr>
          <w:rFonts w:ascii="Times New Roman" w:hAnsi="Times New Roman"/>
        </w:rPr>
        <w:t>the chart above</w:t>
      </w:r>
      <w:r w:rsidRPr="001B1B91">
        <w:rPr>
          <w:rFonts w:ascii="Times New Roman" w:hAnsi="Times New Roman"/>
        </w:rPr>
        <w:t xml:space="preserve"> is </w:t>
      </w:r>
      <w:r>
        <w:rPr>
          <w:rFonts w:ascii="Times New Roman" w:hAnsi="Times New Roman"/>
          <w:b/>
        </w:rPr>
        <w:t>3,011,347</w:t>
      </w:r>
      <w:r w:rsidRPr="001B1B91">
        <w:rPr>
          <w:rFonts w:ascii="Times New Roman" w:hAnsi="Times New Roman"/>
        </w:rPr>
        <w:t>.  This discrepancy is because the ROCIS burden reflects the following component</w:t>
      </w:r>
      <w:r>
        <w:rPr>
          <w:rFonts w:ascii="Times New Roman" w:hAnsi="Times New Roman"/>
        </w:rPr>
        <w:t>s</w:t>
      </w:r>
      <w:r w:rsidRPr="001B1B91">
        <w:rPr>
          <w:rFonts w:ascii="Times New Roman" w:hAnsi="Times New Roman"/>
        </w:rPr>
        <w:t xml:space="preserve">:  </w:t>
      </w:r>
      <w:r w:rsidRPr="00655960">
        <w:rPr>
          <w:rFonts w:ascii="Times New Roman" w:hAnsi="Times New Roman"/>
        </w:rPr>
        <w:t xml:space="preserve">teleservice center and </w:t>
      </w:r>
      <w:r w:rsidRPr="00655960">
        <w:rPr>
          <w:rFonts w:ascii="Times New Roman" w:hAnsi="Times New Roman"/>
          <w:color w:val="000000"/>
        </w:rPr>
        <w:t>field office waiting time + a rough estimate of a 30-minute, one-way, drive burd</w:t>
      </w:r>
      <w:r>
        <w:rPr>
          <w:rFonts w:ascii="Times New Roman" w:hAnsi="Times New Roman"/>
          <w:color w:val="000000"/>
        </w:rPr>
        <w:t>en</w:t>
      </w:r>
      <w:r w:rsidRPr="001B1B91">
        <w:rPr>
          <w:rFonts w:ascii="Times New Roman" w:hAnsi="Times New Roman"/>
        </w:rPr>
        <w:t xml:space="preserve">.  In contrast, the chart </w:t>
      </w:r>
      <w:r>
        <w:rPr>
          <w:rFonts w:ascii="Times New Roman" w:hAnsi="Times New Roman"/>
        </w:rPr>
        <w:t xml:space="preserve">above </w:t>
      </w:r>
      <w:r w:rsidRPr="001B1B91">
        <w:rPr>
          <w:rFonts w:ascii="Times New Roman" w:hAnsi="Times New Roman"/>
        </w:rPr>
        <w:t>reflects actual burden</w:t>
      </w:r>
    </w:p>
    <w:p w:rsidR="00262B15" w:rsidP="00824560" w14:paraId="7A9ED95E" w14:textId="77777777">
      <w:pPr>
        <w:pStyle w:val="ListParagraph"/>
        <w:ind w:left="0"/>
        <w:rPr>
          <w:rFonts w:ascii="Times New Roman" w:hAnsi="Times New Roman"/>
          <w:snapToGrid w:val="0"/>
        </w:rPr>
      </w:pPr>
    </w:p>
    <w:p w:rsidR="000863A6" w:rsidP="00824560" w14:paraId="2574387A" w14:textId="77777777">
      <w:pPr>
        <w:pStyle w:val="ListParagraph"/>
        <w:ind w:left="0"/>
        <w:rPr>
          <w:rFonts w:ascii="Times New Roman" w:hAnsi="Times New Roman"/>
          <w:snapToGrid w:val="0"/>
        </w:rPr>
      </w:pPr>
    </w:p>
    <w:p w:rsidR="00824560" w:rsidP="00824560" w14:paraId="13FCA0E2" w14:textId="5A6B30BC">
      <w:pPr>
        <w:pStyle w:val="ListParagraph"/>
        <w:ind w:left="0"/>
        <w:rPr>
          <w:rFonts w:ascii="Times New Roman" w:hAnsi="Times New Roman"/>
          <w:snapToGrid w:val="0"/>
        </w:rPr>
      </w:pPr>
      <w:r w:rsidRPr="000863A6">
        <w:rPr>
          <w:rFonts w:ascii="Times New Roman" w:hAnsi="Times New Roman"/>
          <w:b/>
          <w:bCs/>
          <w:snapToGrid w:val="0"/>
        </w:rPr>
        <w:t>Note:</w:t>
      </w:r>
      <w:r>
        <w:rPr>
          <w:rFonts w:ascii="Times New Roman" w:hAnsi="Times New Roman"/>
          <w:snapToGrid w:val="0"/>
        </w:rPr>
        <w:t xml:space="preserve">  </w:t>
      </w:r>
      <w:r>
        <w:rPr>
          <w:rFonts w:ascii="Times New Roman" w:hAnsi="Times New Roman"/>
          <w:snapToGrid w:val="0"/>
        </w:rPr>
        <w:t xml:space="preserve">As per our agreement with OMB upon approval of the </w:t>
      </w:r>
      <w:r w:rsidR="00A9120B">
        <w:rPr>
          <w:rFonts w:ascii="Times New Roman" w:hAnsi="Times New Roman"/>
          <w:snapToGrid w:val="0"/>
        </w:rPr>
        <w:t>ICR for the FR (OMB No. 0960</w:t>
      </w:r>
      <w:r w:rsidR="00233298">
        <w:rPr>
          <w:rFonts w:ascii="Times New Roman" w:hAnsi="Times New Roman"/>
          <w:snapToGrid w:val="0"/>
        </w:rPr>
        <w:noBreakHyphen/>
      </w:r>
      <w:r w:rsidR="00A9120B">
        <w:rPr>
          <w:rFonts w:ascii="Times New Roman" w:hAnsi="Times New Roman"/>
          <w:snapToGrid w:val="0"/>
        </w:rPr>
        <w:t>0</w:t>
      </w:r>
      <w:r w:rsidR="00233298">
        <w:rPr>
          <w:rFonts w:ascii="Times New Roman" w:hAnsi="Times New Roman"/>
          <w:snapToGrid w:val="0"/>
        </w:rPr>
        <w:t xml:space="preserve">834), </w:t>
      </w:r>
      <w:r w:rsidR="008074A5">
        <w:rPr>
          <w:rFonts w:ascii="Times New Roman" w:hAnsi="Times New Roman"/>
          <w:snapToGrid w:val="0"/>
        </w:rPr>
        <w:t xml:space="preserve">and our finalized revisions to the form, </w:t>
      </w:r>
      <w:r w:rsidR="00233298">
        <w:rPr>
          <w:rFonts w:ascii="Times New Roman" w:hAnsi="Times New Roman"/>
          <w:snapToGrid w:val="0"/>
        </w:rPr>
        <w:t>we are submitting this Change Request to move the above, already approved changes under the established OMB approval for Form SSA-3368.</w:t>
      </w:r>
    </w:p>
    <w:p w:rsidR="00233298" w:rsidP="00824560" w14:paraId="0AFF7531" w14:textId="77777777">
      <w:pPr>
        <w:pStyle w:val="ListParagraph"/>
        <w:ind w:left="0"/>
        <w:rPr>
          <w:rFonts w:ascii="Times New Roman" w:hAnsi="Times New Roman"/>
          <w:snapToGrid w:val="0"/>
        </w:rPr>
      </w:pPr>
    </w:p>
    <w:p w:rsidR="008F08C2" w:rsidRPr="004035ED" w:rsidP="008F08C2" w14:paraId="5E2C5432" w14:textId="3AD63B37">
      <w:pPr>
        <w:pStyle w:val="ListParagraph"/>
        <w:ind w:left="0"/>
        <w:rPr>
          <w:rFonts w:ascii="Times New Roman" w:hAnsi="Times New Roman"/>
          <w:snapToGrid w:val="0"/>
        </w:rPr>
      </w:pPr>
      <w:r>
        <w:rPr>
          <w:rFonts w:ascii="Times New Roman" w:hAnsi="Times New Roman"/>
          <w:snapToGrid w:val="0"/>
        </w:rPr>
        <w:t>Upon approval of this Change Request, the Change Requests for 0960-0300 and 0960</w:t>
      </w:r>
      <w:r>
        <w:rPr>
          <w:rFonts w:ascii="Times New Roman" w:hAnsi="Times New Roman"/>
          <w:snapToGrid w:val="0"/>
        </w:rPr>
        <w:noBreakHyphen/>
        <w:t>0578, we will discontinue the OMB approval for 0960-0834 to avoid double</w:t>
      </w:r>
      <w:r w:rsidR="000863A6">
        <w:rPr>
          <w:rFonts w:ascii="Times New Roman" w:hAnsi="Times New Roman"/>
          <w:snapToGrid w:val="0"/>
        </w:rPr>
        <w:noBreakHyphen/>
      </w:r>
      <w:r>
        <w:rPr>
          <w:rFonts w:ascii="Times New Roman" w:hAnsi="Times New Roman"/>
          <w:snapToGrid w:val="0"/>
        </w:rPr>
        <w:t>counting the burden for these forms.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53A3" w:rsidP="00313635" w14:paraId="6BB4B9EF" w14:textId="77777777">
      <w:r>
        <w:separator/>
      </w:r>
    </w:p>
  </w:footnote>
  <w:footnote w:type="continuationSeparator" w:id="1">
    <w:p w:rsidR="000A53A3" w:rsidP="00313635" w14:paraId="3B6A58FC" w14:textId="77777777">
      <w:r>
        <w:continuationSeparator/>
      </w:r>
    </w:p>
  </w:footnote>
  <w:footnote w:id="2">
    <w:p w:rsidR="00824560" w:rsidP="00824560" w14:paraId="1E5FEF32" w14:textId="77777777">
      <w:pPr>
        <w:pStyle w:val="FootnoteText"/>
      </w:pPr>
      <w:r>
        <w:rPr>
          <w:rStyle w:val="FootnoteReference"/>
        </w:rPr>
        <w:footnoteRef/>
      </w:r>
      <w:r>
        <w:t xml:space="preserve"> </w:t>
      </w:r>
      <w:r w:rsidRPr="00824560">
        <w:rPr>
          <w:color w:val="000000"/>
        </w:rPr>
        <w:t xml:space="preserve">SSA’s </w:t>
      </w:r>
      <w:hyperlink r:id="rId1" w:history="1">
        <w:r w:rsidRPr="0091054C">
          <w:rPr>
            <w:rStyle w:val="Hyperlink"/>
          </w:rPr>
          <w:t>failure to cooperate-insufficient evidence policy (FTC)</w:t>
        </w:r>
      </w:hyperlink>
      <w:r w:rsidRPr="00824560">
        <w:rPr>
          <w:color w:val="000000"/>
        </w:rPr>
        <w:t xml:space="preserve"> </w:t>
      </w:r>
      <w:r>
        <w:t>describes what SSA requires adjudicators to do when a claimant does not comply with an initial request for evidence or action, or an initial notice of a consultative examination (CE) appointment. FTC procedures apply to initial and reconsideration level claims.</w:t>
      </w:r>
      <w:r w:rsidRPr="00824560">
        <w:rPr>
          <w:color w:val="000000"/>
        </w:rPr>
        <w:t xml:space="preserve"> </w:t>
      </w:r>
    </w:p>
  </w:footnote>
  <w:footnote w:id="3">
    <w:p w:rsidR="00824560" w:rsidP="00824560" w14:paraId="61680F47" w14:textId="77777777">
      <w:pPr>
        <w:pStyle w:val="FootnoteText"/>
      </w:pPr>
      <w:r>
        <w:rPr>
          <w:rStyle w:val="FootnoteReference"/>
        </w:rPr>
        <w:footnoteRef/>
      </w:r>
      <w:r>
        <w:t xml:space="preserve"> </w:t>
      </w:r>
      <w:r w:rsidRPr="007D00A8">
        <w:t xml:space="preserve">Our regulations at 20 CFR </w:t>
      </w:r>
      <w:hyperlink r:id="rId2" w:history="1">
        <w:r w:rsidRPr="007D00A8">
          <w:rPr>
            <w:rStyle w:val="Hyperlink"/>
          </w:rPr>
          <w:t>404.1512</w:t>
        </w:r>
      </w:hyperlink>
      <w:r w:rsidRPr="007D00A8">
        <w:t xml:space="preserve"> and </w:t>
      </w:r>
      <w:hyperlink r:id="rId3" w:history="1">
        <w:r w:rsidRPr="007D00A8">
          <w:rPr>
            <w:rStyle w:val="Hyperlink"/>
          </w:rPr>
          <w:t>416.912</w:t>
        </w:r>
      </w:hyperlink>
      <w:r w:rsidRPr="007D00A8">
        <w:t xml:space="preserve"> discuss the need for this request.</w:t>
      </w:r>
    </w:p>
  </w:footnote>
  <w:footnote w:id="4">
    <w:p w:rsidR="00824560" w:rsidP="00824560" w14:paraId="701F06E2" w14:textId="77777777">
      <w:pPr>
        <w:pStyle w:val="FootnoteText"/>
      </w:pPr>
      <w:r>
        <w:rPr>
          <w:rStyle w:val="FootnoteReference"/>
        </w:rPr>
        <w:footnoteRef/>
      </w:r>
      <w:r>
        <w:t xml:space="preserve"> </w:t>
      </w:r>
      <w:r>
        <w:fldChar w:fldCharType="begin"/>
      </w:r>
      <w:r>
        <w:instrText xml:space="preserve"> REF _Ref161927876 \p \h </w:instrText>
      </w:r>
      <w:r>
        <w:fldChar w:fldCharType="separate"/>
      </w:r>
      <w:r>
        <w:fldChar w:fldCharType="end"/>
      </w:r>
      <w:r w:rsidRPr="00824560">
        <w:rPr>
          <w:color w:val="000000"/>
        </w:rPr>
        <w:t xml:space="preserve"> SSA’s </w:t>
      </w:r>
      <w:hyperlink r:id="rId1" w:history="1">
        <w:r w:rsidRPr="0091054C">
          <w:rPr>
            <w:rStyle w:val="Hyperlink"/>
          </w:rPr>
          <w:t>failure to cooperate-insufficient evidence policy (FTC)</w:t>
        </w:r>
      </w:hyperlink>
      <w:r w:rsidRPr="00824560">
        <w:rPr>
          <w:color w:val="000000"/>
        </w:rPr>
        <w:t xml:space="preserve"> </w:t>
      </w:r>
      <w:r>
        <w:t>describes what SSA requires adjudicators to do when a claimant does not comply with an initial request for evidence or action, or an initial notice of a consultative examination (CE) appointment.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ED324A1C"/>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Letter"/>
      <w:lvlText w:val="%3."/>
      <w:lvlJc w:val="left"/>
      <w:pPr>
        <w:ind w:left="1800" w:hanging="360"/>
      </w:p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57788037">
    <w:abstractNumId w:val="1"/>
  </w:num>
  <w:num w:numId="2" w16cid:durableId="135367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4E82"/>
    <w:rsid w:val="000554F4"/>
    <w:rsid w:val="000570EB"/>
    <w:rsid w:val="00060518"/>
    <w:rsid w:val="00060882"/>
    <w:rsid w:val="00062F1D"/>
    <w:rsid w:val="000645A9"/>
    <w:rsid w:val="00067D14"/>
    <w:rsid w:val="0007367B"/>
    <w:rsid w:val="00075924"/>
    <w:rsid w:val="000762D5"/>
    <w:rsid w:val="0007656D"/>
    <w:rsid w:val="0007722E"/>
    <w:rsid w:val="00077D42"/>
    <w:rsid w:val="000814A4"/>
    <w:rsid w:val="00082BC9"/>
    <w:rsid w:val="00082F1F"/>
    <w:rsid w:val="00085001"/>
    <w:rsid w:val="000863A6"/>
    <w:rsid w:val="000910C1"/>
    <w:rsid w:val="00093C2F"/>
    <w:rsid w:val="000976FC"/>
    <w:rsid w:val="000A07E2"/>
    <w:rsid w:val="000A4754"/>
    <w:rsid w:val="000A53A3"/>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22EB"/>
    <w:rsid w:val="000E3423"/>
    <w:rsid w:val="000E57A0"/>
    <w:rsid w:val="000E68FD"/>
    <w:rsid w:val="000E6E08"/>
    <w:rsid w:val="000F11B3"/>
    <w:rsid w:val="000F172D"/>
    <w:rsid w:val="000F2C23"/>
    <w:rsid w:val="000F3802"/>
    <w:rsid w:val="001019CA"/>
    <w:rsid w:val="001032C6"/>
    <w:rsid w:val="00103C29"/>
    <w:rsid w:val="001061A7"/>
    <w:rsid w:val="00107CAF"/>
    <w:rsid w:val="001116B3"/>
    <w:rsid w:val="00112148"/>
    <w:rsid w:val="00113A5A"/>
    <w:rsid w:val="00115D86"/>
    <w:rsid w:val="00117A12"/>
    <w:rsid w:val="00117A16"/>
    <w:rsid w:val="00120601"/>
    <w:rsid w:val="0012259C"/>
    <w:rsid w:val="001254B7"/>
    <w:rsid w:val="001275AA"/>
    <w:rsid w:val="0012773E"/>
    <w:rsid w:val="001301C6"/>
    <w:rsid w:val="00130BEC"/>
    <w:rsid w:val="00132EDF"/>
    <w:rsid w:val="0013493F"/>
    <w:rsid w:val="00141C47"/>
    <w:rsid w:val="00141CFE"/>
    <w:rsid w:val="00142238"/>
    <w:rsid w:val="00143019"/>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0F64"/>
    <w:rsid w:val="001A32BE"/>
    <w:rsid w:val="001A52B9"/>
    <w:rsid w:val="001A6E61"/>
    <w:rsid w:val="001A7586"/>
    <w:rsid w:val="001B1B73"/>
    <w:rsid w:val="001B1B91"/>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3298"/>
    <w:rsid w:val="00236BBF"/>
    <w:rsid w:val="00237585"/>
    <w:rsid w:val="0024202D"/>
    <w:rsid w:val="0024413D"/>
    <w:rsid w:val="00250589"/>
    <w:rsid w:val="0025115C"/>
    <w:rsid w:val="00257808"/>
    <w:rsid w:val="00260E96"/>
    <w:rsid w:val="002618F3"/>
    <w:rsid w:val="0026238C"/>
    <w:rsid w:val="002625B6"/>
    <w:rsid w:val="00262A2A"/>
    <w:rsid w:val="00262B15"/>
    <w:rsid w:val="00265DC5"/>
    <w:rsid w:val="00267C8A"/>
    <w:rsid w:val="00277558"/>
    <w:rsid w:val="00281449"/>
    <w:rsid w:val="00281502"/>
    <w:rsid w:val="00283AB5"/>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4B73"/>
    <w:rsid w:val="002F5CE6"/>
    <w:rsid w:val="00300366"/>
    <w:rsid w:val="00300EA9"/>
    <w:rsid w:val="00303EA6"/>
    <w:rsid w:val="003049C7"/>
    <w:rsid w:val="00304CD3"/>
    <w:rsid w:val="003115D5"/>
    <w:rsid w:val="003135EE"/>
    <w:rsid w:val="00313635"/>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54D0"/>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0E4F"/>
    <w:rsid w:val="00402E63"/>
    <w:rsid w:val="004035ED"/>
    <w:rsid w:val="00405BB4"/>
    <w:rsid w:val="00412FD3"/>
    <w:rsid w:val="004133B9"/>
    <w:rsid w:val="00413F47"/>
    <w:rsid w:val="00416651"/>
    <w:rsid w:val="004203D2"/>
    <w:rsid w:val="0042044C"/>
    <w:rsid w:val="00421380"/>
    <w:rsid w:val="00422A98"/>
    <w:rsid w:val="004246A8"/>
    <w:rsid w:val="00424AE3"/>
    <w:rsid w:val="0042513C"/>
    <w:rsid w:val="00425A2B"/>
    <w:rsid w:val="00433029"/>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5032"/>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2A5C"/>
    <w:rsid w:val="005D44B5"/>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4F30"/>
    <w:rsid w:val="00615448"/>
    <w:rsid w:val="0062010A"/>
    <w:rsid w:val="006201E9"/>
    <w:rsid w:val="00621BF6"/>
    <w:rsid w:val="006244CE"/>
    <w:rsid w:val="006244F9"/>
    <w:rsid w:val="00627F6F"/>
    <w:rsid w:val="00633A1E"/>
    <w:rsid w:val="006378E8"/>
    <w:rsid w:val="006405D2"/>
    <w:rsid w:val="006407FF"/>
    <w:rsid w:val="00641BB8"/>
    <w:rsid w:val="00641E92"/>
    <w:rsid w:val="006422C5"/>
    <w:rsid w:val="0064262E"/>
    <w:rsid w:val="0064525F"/>
    <w:rsid w:val="0064528E"/>
    <w:rsid w:val="00650C53"/>
    <w:rsid w:val="006518E1"/>
    <w:rsid w:val="00651C97"/>
    <w:rsid w:val="00654030"/>
    <w:rsid w:val="00655960"/>
    <w:rsid w:val="006608A9"/>
    <w:rsid w:val="0066234A"/>
    <w:rsid w:val="00662DDB"/>
    <w:rsid w:val="00662DEB"/>
    <w:rsid w:val="0066750E"/>
    <w:rsid w:val="00667926"/>
    <w:rsid w:val="00670361"/>
    <w:rsid w:val="00671E15"/>
    <w:rsid w:val="0067221D"/>
    <w:rsid w:val="006739E7"/>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2A1"/>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5193"/>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00A8"/>
    <w:rsid w:val="007D00F3"/>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7F7A34"/>
    <w:rsid w:val="00800722"/>
    <w:rsid w:val="008047C2"/>
    <w:rsid w:val="00806043"/>
    <w:rsid w:val="008074A5"/>
    <w:rsid w:val="00817762"/>
    <w:rsid w:val="00817DD5"/>
    <w:rsid w:val="0082121A"/>
    <w:rsid w:val="008234FC"/>
    <w:rsid w:val="00824560"/>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2EE6"/>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08C2"/>
    <w:rsid w:val="008F177D"/>
    <w:rsid w:val="008F1BF3"/>
    <w:rsid w:val="008F401C"/>
    <w:rsid w:val="008F4F79"/>
    <w:rsid w:val="008F68CA"/>
    <w:rsid w:val="008F7768"/>
    <w:rsid w:val="009004A8"/>
    <w:rsid w:val="0090086F"/>
    <w:rsid w:val="00900CA8"/>
    <w:rsid w:val="00902199"/>
    <w:rsid w:val="00902B1F"/>
    <w:rsid w:val="009035B5"/>
    <w:rsid w:val="0091054C"/>
    <w:rsid w:val="00910DD0"/>
    <w:rsid w:val="009127BB"/>
    <w:rsid w:val="00913768"/>
    <w:rsid w:val="00913EFB"/>
    <w:rsid w:val="009154F2"/>
    <w:rsid w:val="00915730"/>
    <w:rsid w:val="00920398"/>
    <w:rsid w:val="0092081B"/>
    <w:rsid w:val="00930D4B"/>
    <w:rsid w:val="009333B9"/>
    <w:rsid w:val="00935BA2"/>
    <w:rsid w:val="00935BB3"/>
    <w:rsid w:val="009369C0"/>
    <w:rsid w:val="00937077"/>
    <w:rsid w:val="009410F2"/>
    <w:rsid w:val="00945621"/>
    <w:rsid w:val="00950C77"/>
    <w:rsid w:val="009545B6"/>
    <w:rsid w:val="00954B07"/>
    <w:rsid w:val="00956AF0"/>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28F7"/>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24F"/>
    <w:rsid w:val="00A0587D"/>
    <w:rsid w:val="00A10741"/>
    <w:rsid w:val="00A11DE2"/>
    <w:rsid w:val="00A122C9"/>
    <w:rsid w:val="00A14EE3"/>
    <w:rsid w:val="00A16DFB"/>
    <w:rsid w:val="00A26F76"/>
    <w:rsid w:val="00A31864"/>
    <w:rsid w:val="00A32ACE"/>
    <w:rsid w:val="00A35121"/>
    <w:rsid w:val="00A35432"/>
    <w:rsid w:val="00A35962"/>
    <w:rsid w:val="00A42E36"/>
    <w:rsid w:val="00A44B2D"/>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20B"/>
    <w:rsid w:val="00A91601"/>
    <w:rsid w:val="00A92155"/>
    <w:rsid w:val="00A92626"/>
    <w:rsid w:val="00A94022"/>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25FC"/>
    <w:rsid w:val="00B6383B"/>
    <w:rsid w:val="00B67763"/>
    <w:rsid w:val="00B75976"/>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2E9"/>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6A39"/>
    <w:rsid w:val="00C231B1"/>
    <w:rsid w:val="00C27AFE"/>
    <w:rsid w:val="00C3006C"/>
    <w:rsid w:val="00C30296"/>
    <w:rsid w:val="00C35526"/>
    <w:rsid w:val="00C402E0"/>
    <w:rsid w:val="00C44E2F"/>
    <w:rsid w:val="00C47CB2"/>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7D1"/>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6CA"/>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3833"/>
    <w:rsid w:val="00CF4612"/>
    <w:rsid w:val="00CF5303"/>
    <w:rsid w:val="00CF7E07"/>
    <w:rsid w:val="00D00607"/>
    <w:rsid w:val="00D0293A"/>
    <w:rsid w:val="00D0443E"/>
    <w:rsid w:val="00D0444C"/>
    <w:rsid w:val="00D0546A"/>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4601F"/>
    <w:rsid w:val="00D51CAF"/>
    <w:rsid w:val="00D539AC"/>
    <w:rsid w:val="00D54557"/>
    <w:rsid w:val="00D55F40"/>
    <w:rsid w:val="00D64CF8"/>
    <w:rsid w:val="00D71D7E"/>
    <w:rsid w:val="00D72E1A"/>
    <w:rsid w:val="00D73F70"/>
    <w:rsid w:val="00D76367"/>
    <w:rsid w:val="00D82125"/>
    <w:rsid w:val="00D82FD0"/>
    <w:rsid w:val="00D835AD"/>
    <w:rsid w:val="00D90130"/>
    <w:rsid w:val="00D90C01"/>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E5FBC"/>
    <w:rsid w:val="00DF21AB"/>
    <w:rsid w:val="00DF4321"/>
    <w:rsid w:val="00DF6BCB"/>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26DE"/>
    <w:rsid w:val="00E45ADF"/>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97939"/>
    <w:rsid w:val="00FA2545"/>
    <w:rsid w:val="00FA4FEA"/>
    <w:rsid w:val="00FA50CD"/>
    <w:rsid w:val="00FA571A"/>
    <w:rsid w:val="00FA6EF8"/>
    <w:rsid w:val="00FB39FE"/>
    <w:rsid w:val="00FB5FDA"/>
    <w:rsid w:val="00FC221A"/>
    <w:rsid w:val="00FC33C2"/>
    <w:rsid w:val="00FC423E"/>
    <w:rsid w:val="00FC4840"/>
    <w:rsid w:val="00FC5B22"/>
    <w:rsid w:val="00FC5F66"/>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1DCEB2"/>
  <w15:chartTrackingRefBased/>
  <w15:docId w15:val="{64A6C7BC-F2F0-49A6-B9B8-72EA43CB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Revision">
    <w:name w:val="Revision"/>
    <w:hidden/>
    <w:uiPriority w:val="99"/>
    <w:semiHidden/>
    <w:rsid w:val="00A0524F"/>
    <w:rPr>
      <w:rFonts w:ascii="Courier" w:hAnsi="Courier"/>
      <w:sz w:val="24"/>
      <w:szCs w:val="24"/>
    </w:rPr>
  </w:style>
  <w:style w:type="paragraph" w:styleId="FootnoteText">
    <w:name w:val="footnote text"/>
    <w:basedOn w:val="Normal"/>
    <w:link w:val="FootnoteTextChar"/>
    <w:uiPriority w:val="99"/>
    <w:unhideWhenUsed/>
    <w:rsid w:val="00824560"/>
    <w:pPr>
      <w:widowControl/>
      <w:snapToGrid/>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rsid w:val="00824560"/>
    <w:rPr>
      <w:lang w:eastAsia="zh-CN"/>
    </w:rPr>
  </w:style>
  <w:style w:type="character" w:styleId="FootnoteReference">
    <w:name w:val="footnote reference"/>
    <w:uiPriority w:val="99"/>
    <w:unhideWhenUsed/>
    <w:rsid w:val="00824560"/>
    <w:rPr>
      <w:vertAlign w:val="superscript"/>
    </w:rPr>
  </w:style>
  <w:style w:type="character" w:styleId="Hyperlink">
    <w:name w:val="Hyperlink"/>
    <w:uiPriority w:val="99"/>
    <w:unhideWhenUsed/>
    <w:rsid w:val="00824560"/>
    <w:rPr>
      <w:color w:val="0563C1"/>
      <w:u w:val="single"/>
    </w:rPr>
  </w:style>
  <w:style w:type="table" w:styleId="TableGrid">
    <w:name w:val="Table Grid"/>
    <w:basedOn w:val="TableNormal"/>
    <w:uiPriority w:val="39"/>
    <w:rsid w:val="0007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documents/2021/01/25/2021-01761/preventing-and-combating-discrimination-on-the-basis-of-gender-identity-or-sexual-orientation" TargetMode="External" /><Relationship Id="rId6" Type="http://schemas.openxmlformats.org/officeDocument/2006/relationships/hyperlink" Target="https://www.ssa.gov/legislation/2024FactSheet.pdf"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policynet.ba.ssa.gov/poms.nsf/lnx/0423007001" TargetMode="External" /><Relationship Id="rId2" Type="http://schemas.openxmlformats.org/officeDocument/2006/relationships/hyperlink" Target="http://policynet.ba.ssa.gov/repository/cfr20/404/404-1512.htm" TargetMode="External" /><Relationship Id="rId3" Type="http://schemas.openxmlformats.org/officeDocument/2006/relationships/hyperlink" Target="http://policynet.ba.ssa.gov/repository/cfr20/416/416-09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12</Pages>
  <Words>3545</Words>
  <Characters>18511</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5</cp:revision>
  <dcterms:created xsi:type="dcterms:W3CDTF">2025-08-08T15:09:00Z</dcterms:created>
  <dcterms:modified xsi:type="dcterms:W3CDTF">2025-08-15T18:28:00Z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794577860</vt:i4>
  </property>
  <property fmtid="{D5CDD505-2E9C-101B-9397-08002B2CF9AE}" pid="3" name="_AuthorEmail">
    <vt:lpwstr>Charles.Eisenberg@ssa.gov</vt:lpwstr>
  </property>
  <property fmtid="{D5CDD505-2E9C-101B-9397-08002B2CF9AE}" pid="4" name="_AuthorEmailDisplayName">
    <vt:lpwstr>Eisenberg, Charles</vt:lpwstr>
  </property>
  <property fmtid="{D5CDD505-2E9C-101B-9397-08002B2CF9AE}" pid="5" name="_EmailSubject">
    <vt:lpwstr>Change requests for PRW-rule-related changes to SSA-3368 and SSA-3369 </vt:lpwstr>
  </property>
  <property fmtid="{D5CDD505-2E9C-101B-9397-08002B2CF9AE}" pid="6" name="_NewReviewCycle">
    <vt:lpwstr/>
  </property>
  <property fmtid="{D5CDD505-2E9C-101B-9397-08002B2CF9AE}" pid="7" name="_PreviousAdHocReviewCycleID">
    <vt:i4>568478613</vt:i4>
  </property>
  <property fmtid="{D5CDD505-2E9C-101B-9397-08002B2CF9AE}" pid="8" name="_ReviewingToolsShownOnce">
    <vt:lpwstr/>
  </property>
</Properties>
</file>