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930F5" w:rsidP="00D930F5" w14:paraId="798D41E7" w14:textId="3E44AD54">
      <w:pPr>
        <w:pStyle w:val="Heading1"/>
        <w:jc w:val="center"/>
        <w:rPr>
          <w:b/>
          <w:bCs/>
          <w:sz w:val="50"/>
          <w:szCs w:val="50"/>
        </w:rPr>
      </w:pPr>
      <w:r>
        <w:rPr>
          <w:b/>
          <w:bCs/>
          <w:sz w:val="50"/>
          <w:szCs w:val="50"/>
        </w:rPr>
        <w:t>Survey 2: National I</w:t>
      </w:r>
      <w:r w:rsidR="00A701FB">
        <w:rPr>
          <w:b/>
          <w:bCs/>
          <w:sz w:val="50"/>
          <w:szCs w:val="50"/>
        </w:rPr>
        <w:t xml:space="preserve">nitial </w:t>
      </w:r>
      <w:r>
        <w:rPr>
          <w:b/>
          <w:bCs/>
          <w:sz w:val="50"/>
          <w:szCs w:val="50"/>
        </w:rPr>
        <w:t>R</w:t>
      </w:r>
      <w:r w:rsidR="00A701FB">
        <w:rPr>
          <w:b/>
          <w:bCs/>
          <w:sz w:val="50"/>
          <w:szCs w:val="50"/>
        </w:rPr>
        <w:t xml:space="preserve">esettlement </w:t>
      </w:r>
      <w:r>
        <w:rPr>
          <w:b/>
          <w:bCs/>
          <w:sz w:val="50"/>
          <w:szCs w:val="50"/>
        </w:rPr>
        <w:t>P</w:t>
      </w:r>
      <w:r w:rsidR="00A701FB">
        <w:rPr>
          <w:b/>
          <w:bCs/>
          <w:sz w:val="50"/>
          <w:szCs w:val="50"/>
        </w:rPr>
        <w:t>rovider</w:t>
      </w:r>
      <w:r>
        <w:rPr>
          <w:b/>
          <w:bCs/>
          <w:sz w:val="50"/>
          <w:szCs w:val="50"/>
        </w:rPr>
        <w:t xml:space="preserve"> Survey</w:t>
      </w:r>
    </w:p>
    <w:p w:rsidR="00D930F5" w:rsidP="00D930F5" w14:paraId="3B263474" w14:textId="77777777">
      <w:pPr>
        <w:pStyle w:val="Heading2"/>
      </w:pPr>
      <w:bookmarkStart w:id="0" w:name="_heading=h.uiu2t4hcdeut" w:colFirst="0" w:colLast="0"/>
      <w:bookmarkEnd w:id="0"/>
      <w:r>
        <w:t>Informed Consent</w:t>
      </w:r>
    </w:p>
    <w:p w:rsidR="00D930F5" w:rsidP="5521C651" w14:paraId="43B71198" w14:textId="04FD4972">
      <w:pPr>
        <w:spacing w:before="240" w:after="240"/>
      </w:pPr>
      <w:r w:rsidRPr="5521C651">
        <w:rPr>
          <w:b/>
          <w:bCs/>
        </w:rPr>
        <w:t>Purpose of this survey</w:t>
      </w:r>
      <w:r>
        <w:br/>
        <w:t xml:space="preserve">This survey is intended to gather input from national resettlement and ecosystem partners to better understand considerations, opportunities, and challenges associated with a potential transition to a </w:t>
      </w:r>
      <w:r w:rsidR="00A701FB">
        <w:t>S</w:t>
      </w:r>
      <w:r>
        <w:t>tate-</w:t>
      </w:r>
      <w:sdt>
        <w:sdtPr>
          <w:tag w:val="goog_rdk_243"/>
          <w:id w:val="-1623888115"/>
          <w:richText/>
        </w:sdtPr>
        <w:sdtContent>
          <w:sdt>
            <w:sdtPr>
              <w:tag w:val="goog_rdk_244"/>
              <w:id w:val="1729706070"/>
              <w:richText/>
            </w:sdtPr>
            <w:sdtContent>
              <w:r w:rsidRPr="5521C651">
                <w:rPr>
                  <w:rFonts w:ascii="Aptos" w:eastAsia="Aptos" w:hAnsi="Aptos" w:cs="Aptos"/>
                  <w:sz w:val="24"/>
                  <w:szCs w:val="24"/>
                </w:rPr>
                <w:t>centered</w:t>
              </w:r>
            </w:sdtContent>
          </w:sdt>
        </w:sdtContent>
      </w:sdt>
      <w:sdt>
        <w:sdtPr>
          <w:tag w:val="goog_rdk_245"/>
          <w:id w:val="1286605359"/>
          <w:richText/>
        </w:sdtPr>
        <w:sdtContent>
          <w:sdt>
            <w:sdtPr>
              <w:tag w:val="goog_rdk_246"/>
              <w:id w:val="-1709138176"/>
              <w:showingPlcHdr/>
              <w:richText/>
            </w:sdtPr>
            <w:sdtContent>
              <w:r>
                <w:t xml:space="preserve">     </w:t>
              </w:r>
            </w:sdtContent>
          </w:sdt>
        </w:sdtContent>
      </w:sdt>
      <w:r>
        <w:t xml:space="preserve"> refugee resettlement coordination model</w:t>
      </w:r>
      <w:r w:rsidR="50729E49">
        <w:t>,</w:t>
      </w:r>
      <w:r w:rsidR="00A701FB">
        <w:t xml:space="preserve"> which would have States serve as the primary administrators of refugee placement and resettlement and lead the coordination of those related services. </w:t>
      </w:r>
      <w:r w:rsidR="50729E49">
        <w:t xml:space="preserve"> </w:t>
      </w:r>
    </w:p>
    <w:p w:rsidR="00D930F5" w:rsidP="00D930F5" w14:paraId="612ACAAF" w14:textId="77777777">
      <w:pPr>
        <w:spacing w:before="240" w:after="240"/>
      </w:pPr>
      <w:r w:rsidRPr="4F2A82BC">
        <w:rPr>
          <w:b/>
          <w:bCs/>
          <w:lang w:val="en-US"/>
        </w:rPr>
        <w:t>How your responses will be used</w:t>
      </w:r>
      <w:r>
        <w:br/>
      </w:r>
      <w:r w:rsidRPr="4F2A82BC">
        <w:rPr>
          <w:lang w:val="en-US"/>
        </w:rPr>
        <w:t>Responses will be used to inform planning, identify areas for further exploration, and help shape future stakeholder engagement. Findings may be summarized and shared in aggregate form. Individual responses will not be attributed to specific organizations without permission.</w:t>
      </w:r>
    </w:p>
    <w:p w:rsidR="00D930F5" w:rsidP="00D930F5" w14:paraId="41AE8CF1" w14:textId="77777777">
      <w:pPr>
        <w:spacing w:before="240" w:after="240"/>
      </w:pPr>
      <w:r>
        <w:rPr>
          <w:b/>
          <w:bCs/>
        </w:rPr>
        <w:t>Participation is voluntary</w:t>
      </w:r>
      <w:r>
        <w:rPr>
          <w:b/>
          <w:bCs/>
        </w:rPr>
        <w:br/>
      </w:r>
      <w:r>
        <w:t>Your participation is voluntary. You may skip any question or exit the survey at any time.</w:t>
      </w:r>
    </w:p>
    <w:p w:rsidR="00D930F5" w:rsidP="00D930F5" w14:paraId="6061CC92" w14:textId="77777777">
      <w:pPr>
        <w:spacing w:before="240" w:after="240"/>
      </w:pPr>
      <w:r w:rsidRPr="4F2A82BC">
        <w:rPr>
          <w:b/>
          <w:bCs/>
          <w:lang w:val="en-US"/>
        </w:rPr>
        <w:t>Time commitment</w:t>
      </w:r>
      <w:r>
        <w:br/>
      </w:r>
      <w:r w:rsidRPr="4F2A82BC">
        <w:rPr>
          <w:lang w:val="en-US"/>
        </w:rPr>
        <w:t xml:space="preserve">This survey is expected to take approximately </w:t>
      </w:r>
      <w:r w:rsidRPr="4F2A82BC">
        <w:rPr>
          <w:b/>
          <w:bCs/>
          <w:lang w:val="en-US"/>
        </w:rPr>
        <w:t>10–15 minutes</w:t>
      </w:r>
      <w:r w:rsidRPr="4F2A82BC">
        <w:rPr>
          <w:lang w:val="en-US"/>
        </w:rPr>
        <w:t xml:space="preserve"> to complete.</w:t>
      </w:r>
    </w:p>
    <w:p w:rsidR="002327F0" w:rsidRPr="008E6CAD" w:rsidP="00527066" w14:paraId="3D7C75BA" w14:textId="25A9EAB8">
      <w:pPr>
        <w:rPr>
          <w:b/>
          <w:bCs/>
        </w:rPr>
      </w:pPr>
      <w:r>
        <w:br/>
      </w:r>
      <w:r w:rsidRPr="008E6CAD">
        <w:rPr>
          <w:b/>
          <w:bCs/>
        </w:rPr>
        <w:t>Privacy Requirements</w:t>
      </w:r>
    </w:p>
    <w:p w:rsidR="0018536E" w:rsidP="0018536E" w14:paraId="0082FD6D" w14:textId="7F52DEA7">
      <w:pPr>
        <w:spacing w:before="240" w:after="240"/>
      </w:pPr>
      <w:r>
        <w:t xml:space="preserve">ORR will handle </w:t>
      </w:r>
      <w:r w:rsidR="00643460">
        <w:t xml:space="preserve">all information collected through this survey in accordance with applicable Federal privacy laws and requirements. </w:t>
      </w:r>
      <w:r w:rsidR="00141EBC">
        <w:t>Access to information collected through this survey will be limited to authorized personnel</w:t>
      </w:r>
      <w:r>
        <w:t xml:space="preserve">. </w:t>
      </w:r>
      <w:r w:rsidRPr="4F2A82BC">
        <w:rPr>
          <w:lang w:val="en-US"/>
        </w:rPr>
        <w:t>Responses will be reviewed by the project team and used to identify themes and insights. Quotes may be used in reports but will not be attributed to organizations without explicit consent.</w:t>
      </w:r>
    </w:p>
    <w:p w:rsidR="008E6CAD" w:rsidP="002D1C8E" w14:paraId="6B7CFB6C" w14:textId="77777777">
      <w:pPr>
        <w:rPr>
          <w:lang w:val="en-US"/>
        </w:rPr>
      </w:pPr>
    </w:p>
    <w:p w:rsidR="008E6CAD" w:rsidP="002D1C8E" w14:paraId="390221C8" w14:textId="77777777">
      <w:pPr>
        <w:rPr>
          <w:lang w:val="en-US"/>
        </w:rPr>
      </w:pPr>
    </w:p>
    <w:p w:rsidR="008E6CAD" w:rsidP="002D1C8E" w14:paraId="49DD218F" w14:textId="77777777">
      <w:pPr>
        <w:rPr>
          <w:lang w:val="en-US"/>
        </w:rPr>
      </w:pPr>
    </w:p>
    <w:p w:rsidR="00836321" w:rsidRPr="008E6CAD" w:rsidP="002D1C8E" w14:paraId="76A34EAF" w14:textId="21D6D604">
      <w:pPr>
        <w:rPr>
          <w:b/>
          <w:bCs/>
          <w:lang w:val="en-US"/>
        </w:rPr>
      </w:pPr>
      <w:r w:rsidRPr="008E6CAD">
        <w:rPr>
          <w:b/>
          <w:bCs/>
          <w:lang w:val="en-US"/>
        </w:rPr>
        <w:t>Legal Authority to Conduct the Survey</w:t>
      </w:r>
    </w:p>
    <w:p w:rsidR="002D1C8E" w:rsidP="002D1C8E" w14:paraId="6C1EC68B" w14:textId="22E2ECCE">
      <w:r w:rsidRPr="45E07E39">
        <w:rPr>
          <w:lang w:val="en-US"/>
        </w:rPr>
        <w:t xml:space="preserve">The Welcoming Initiative for Newcomers is authorized to conduct this survey on behalf of the Office of Refugee Resettlement, Administration for Children and Families, U.S. Department of Health and Human Services, under The Refugee Act of 1980 (8 U.S.C. 1522). </w:t>
      </w:r>
    </w:p>
    <w:p w:rsidR="00527066" w:rsidP="00527066" w14:paraId="7489A5C9" w14:textId="77777777"/>
    <w:p w:rsidR="00D930F5" w:rsidP="00D930F5" w14:paraId="3448B657" w14:textId="4EEF28AA">
      <w:pPr>
        <w:spacing w:before="240" w:after="240"/>
        <w:rPr>
          <w:lang w:val="en-US"/>
        </w:rPr>
      </w:pPr>
      <w:r w:rsidRPr="4F2A82BC">
        <w:rPr>
          <w:b/>
          <w:bCs/>
          <w:lang w:val="en-US"/>
        </w:rPr>
        <w:t>Questions</w:t>
      </w:r>
      <w:r>
        <w:br/>
      </w:r>
      <w:r w:rsidRPr="4F2A82BC">
        <w:rPr>
          <w:lang w:val="en-US"/>
        </w:rPr>
        <w:t>If you have any questions about this survey or the project, please contact:</w:t>
      </w:r>
      <w:sdt>
        <w:sdtPr>
          <w:tag w:val="goog_rdk_247"/>
          <w:id w:val="1790008024"/>
          <w:richText/>
        </w:sdtPr>
        <w:sdtContent>
          <w:r>
            <w:t xml:space="preserve"> </w:t>
          </w:r>
          <w:r w:rsidRPr="4F2A82BC">
            <w:rPr>
              <w:lang w:val="en-US"/>
            </w:rPr>
            <w:t>Welcoming Initiative for Newcomers</w:t>
          </w:r>
          <w:r w:rsidR="004E5AD8">
            <w:rPr>
              <w:lang w:val="en-US"/>
            </w:rPr>
            <w:t xml:space="preserve"> </w:t>
          </w:r>
          <w:hyperlink r:id="rId7" w:history="1">
            <w:r w:rsidRPr="004E5AD8" w:rsidR="004E5AD8">
              <w:rPr>
                <w:rStyle w:val="Hyperlink"/>
              </w:rPr>
              <w:t>EcosystemPartners@welcominginitiative.org</w:t>
            </w:r>
          </w:hyperlink>
        </w:sdtContent>
      </w:sdt>
      <w:sdt>
        <w:sdtPr>
          <w:tag w:val="goog_rdk_248"/>
          <w:id w:val="-2145012601"/>
          <w:showingPlcHdr/>
          <w:richText/>
        </w:sdtPr>
        <w:sdtContent>
          <w:r>
            <w:t xml:space="preserve">     </w:t>
          </w:r>
        </w:sdtContent>
      </w:sdt>
    </w:p>
    <w:p w:rsidR="00D930F5" w:rsidP="00D930F5" w14:paraId="6487FA1A" w14:textId="77777777">
      <w:pPr>
        <w:spacing w:before="240" w:after="240"/>
      </w:pPr>
      <w:r w:rsidRPr="4F2A82BC">
        <w:rPr>
          <w:lang w:val="en-US"/>
        </w:rPr>
        <w:t>By continuing, you acknowledge that you understand the purpose of the survey and consent to participate.</w:t>
      </w:r>
    </w:p>
    <w:p w:rsidR="00D930F5" w:rsidP="00D930F5" w14:paraId="4F9290C2" w14:textId="77777777"/>
    <w:p w:rsidR="00D930F5" w:rsidP="00D930F5" w14:paraId="44C85019" w14:textId="77777777">
      <w:pPr>
        <w:pStyle w:val="Heading2"/>
      </w:pPr>
      <w:bookmarkStart w:id="1" w:name="_heading=h.3p8vm35r085d" w:colFirst="0" w:colLast="0"/>
      <w:bookmarkEnd w:id="1"/>
      <w:r>
        <w:t>Survey</w:t>
      </w:r>
    </w:p>
    <w:p w:rsidR="00D930F5" w:rsidP="00D930F5" w14:paraId="53B59EF4" w14:textId="77777777"/>
    <w:p w:rsidR="00D930F5" w:rsidP="00D930F5" w14:paraId="799FE89A" w14:textId="77777777">
      <w:pPr>
        <w:rPr>
          <w:b/>
          <w:bCs/>
        </w:rPr>
      </w:pPr>
      <w:r>
        <w:rPr>
          <w:b/>
          <w:bCs/>
        </w:rPr>
        <w:t>Section 0: Organizational Context</w:t>
      </w:r>
    </w:p>
    <w:p w:rsidR="00D930F5" w:rsidP="00D930F5" w14:paraId="06AB66B7" w14:textId="77777777">
      <w:pPr>
        <w:numPr>
          <w:ilvl w:val="0"/>
          <w:numId w:val="11"/>
        </w:numPr>
        <w:spacing w:before="240"/>
      </w:pPr>
      <w:r>
        <w:t>Which areas of the refugee resettlement system does your organization primarily support at the national level?</w:t>
      </w:r>
      <w:r>
        <w:br/>
        <w:t xml:space="preserve"> </w:t>
      </w:r>
      <w:r>
        <w:rPr>
          <w:i/>
          <w:iCs/>
        </w:rPr>
        <w:t>(Select all that apply)</w:t>
      </w:r>
    </w:p>
    <w:p w:rsidR="00D930F5" w:rsidP="00D930F5" w14:paraId="78903D3D" w14:textId="77777777">
      <w:pPr>
        <w:numPr>
          <w:ilvl w:val="1"/>
          <w:numId w:val="11"/>
        </w:numPr>
      </w:pPr>
      <w:r>
        <w:t>Affiliate support and oversight</w:t>
      </w:r>
    </w:p>
    <w:p w:rsidR="00D930F5" w:rsidP="00D930F5" w14:paraId="508A474B" w14:textId="5FD970C3">
      <w:pPr>
        <w:numPr>
          <w:ilvl w:val="1"/>
          <w:numId w:val="11"/>
        </w:numPr>
      </w:pPr>
      <w:r>
        <w:t>Policy</w:t>
      </w:r>
      <w:r w:rsidR="00DC07C5">
        <w:t xml:space="preserve"> development</w:t>
      </w:r>
      <w:r>
        <w:t xml:space="preserve"> and federal engagement</w:t>
      </w:r>
    </w:p>
    <w:p w:rsidR="00D930F5" w:rsidP="00D930F5" w14:paraId="63DDE515" w14:textId="77777777">
      <w:pPr>
        <w:numPr>
          <w:ilvl w:val="1"/>
          <w:numId w:val="11"/>
        </w:numPr>
      </w:pPr>
      <w:r w:rsidRPr="4F2A82BC">
        <w:rPr>
          <w:lang w:val="en-US"/>
        </w:rPr>
        <w:t>Technical assistance and training</w:t>
      </w:r>
    </w:p>
    <w:p w:rsidR="00D930F5" w:rsidP="00D930F5" w14:paraId="52AA327D" w14:textId="77777777">
      <w:pPr>
        <w:numPr>
          <w:ilvl w:val="1"/>
          <w:numId w:val="11"/>
        </w:numPr>
      </w:pPr>
      <w:r>
        <w:t>Placement and arrivals coordination</w:t>
      </w:r>
    </w:p>
    <w:p w:rsidR="00D930F5" w:rsidP="00D930F5" w14:paraId="665FD9C6" w14:textId="77777777">
      <w:pPr>
        <w:numPr>
          <w:ilvl w:val="1"/>
          <w:numId w:val="11"/>
        </w:numPr>
      </w:pPr>
      <w:r>
        <w:t>Data and reporting</w:t>
      </w:r>
    </w:p>
    <w:p w:rsidR="00D930F5" w:rsidP="00D930F5" w14:paraId="06325E25" w14:textId="77777777">
      <w:pPr>
        <w:numPr>
          <w:ilvl w:val="1"/>
          <w:numId w:val="11"/>
        </w:numPr>
      </w:pPr>
      <w:r>
        <w:t>Workforce and economic integration</w:t>
      </w:r>
    </w:p>
    <w:p w:rsidR="00D930F5" w:rsidP="00D930F5" w14:paraId="5552636B" w14:textId="77777777">
      <w:pPr>
        <w:numPr>
          <w:ilvl w:val="1"/>
          <w:numId w:val="11"/>
        </w:numPr>
      </w:pPr>
      <w:r>
        <w:t>Housing</w:t>
      </w:r>
    </w:p>
    <w:p w:rsidR="00D930F5" w:rsidP="00D930F5" w14:paraId="54BCDFA1" w14:textId="77777777">
      <w:pPr>
        <w:numPr>
          <w:ilvl w:val="1"/>
          <w:numId w:val="11"/>
        </w:numPr>
      </w:pPr>
      <w:r>
        <w:t>Community sponsorship or volunteer engagement</w:t>
      </w:r>
    </w:p>
    <w:p w:rsidR="00D930F5" w:rsidP="00D930F5" w14:paraId="6CDC0292" w14:textId="5BDBCF83">
      <w:pPr>
        <w:numPr>
          <w:ilvl w:val="0"/>
          <w:numId w:val="11"/>
        </w:numPr>
      </w:pPr>
      <w:r>
        <w:t xml:space="preserve">How is your organization currently thinking about a potential transition to a </w:t>
      </w:r>
      <w:r w:rsidR="00D5773E">
        <w:t>S</w:t>
      </w:r>
      <w:r>
        <w:t>tate-</w:t>
      </w:r>
      <w:sdt>
        <w:sdtPr>
          <w:tag w:val="goog_rdk_249"/>
          <w:id w:val="-127335374"/>
          <w:richText/>
        </w:sdtPr>
        <w:sdtContent>
          <w:sdt>
            <w:sdtPr>
              <w:tag w:val="goog_rdk_250"/>
              <w:id w:val="1498434482"/>
              <w:richText/>
            </w:sdtPr>
            <w:sdtContent>
              <w:r w:rsidRPr="4F2A82BC">
                <w:rPr>
                  <w:rFonts w:ascii="Aptos" w:eastAsia="Aptos" w:hAnsi="Aptos" w:cs="Aptos"/>
                  <w:sz w:val="24"/>
                  <w:szCs w:val="24"/>
                </w:rPr>
                <w:t>centered</w:t>
              </w:r>
            </w:sdtContent>
          </w:sdt>
        </w:sdtContent>
      </w:sdt>
      <w:sdt>
        <w:sdtPr>
          <w:tag w:val="goog_rdk_251"/>
          <w:id w:val="-1998422689"/>
          <w:richText/>
        </w:sdtPr>
        <w:sdtContent>
          <w:sdt>
            <w:sdtPr>
              <w:tag w:val="goog_rdk_252"/>
              <w:id w:val="1942578"/>
              <w:showingPlcHdr/>
              <w:richText/>
            </w:sdtPr>
            <w:sdtContent>
              <w:r>
                <w:t xml:space="preserve">     </w:t>
              </w:r>
            </w:sdtContent>
          </w:sdt>
        </w:sdtContent>
      </w:sdt>
      <w:r>
        <w:t xml:space="preserve"> coordination model?</w:t>
      </w:r>
    </w:p>
    <w:p w:rsidR="00D930F5" w:rsidP="00D930F5" w14:paraId="4F5B8822" w14:textId="77777777">
      <w:pPr>
        <w:numPr>
          <w:ilvl w:val="0"/>
          <w:numId w:val="14"/>
        </w:numPr>
      </w:pPr>
      <w:r>
        <w:t>Actively planning or preparing</w:t>
      </w:r>
    </w:p>
    <w:p w:rsidR="00D930F5" w:rsidP="00D930F5" w14:paraId="05826C2D" w14:textId="77777777">
      <w:pPr>
        <w:numPr>
          <w:ilvl w:val="0"/>
          <w:numId w:val="14"/>
        </w:numPr>
      </w:pPr>
      <w:r>
        <w:t>Monitoring and assessing</w:t>
      </w:r>
    </w:p>
    <w:p w:rsidR="00D930F5" w:rsidP="00D930F5" w14:paraId="777CBC6E" w14:textId="77777777">
      <w:pPr>
        <w:numPr>
          <w:ilvl w:val="0"/>
          <w:numId w:val="14"/>
        </w:numPr>
      </w:pPr>
      <w:r>
        <w:t>Beginning internal discussions</w:t>
      </w:r>
    </w:p>
    <w:p w:rsidR="00D930F5" w:rsidP="00D930F5" w14:paraId="0755D01C" w14:textId="77777777">
      <w:pPr>
        <w:numPr>
          <w:ilvl w:val="0"/>
          <w:numId w:val="14"/>
        </w:numPr>
      </w:pPr>
      <w:r>
        <w:t>Not currently focused on this</w:t>
      </w:r>
    </w:p>
    <w:p w:rsidR="00D930F5" w:rsidP="00D930F5" w14:paraId="021D774D" w14:textId="77777777">
      <w:pPr>
        <w:numPr>
          <w:ilvl w:val="0"/>
          <w:numId w:val="14"/>
        </w:numPr>
        <w:spacing w:after="240"/>
      </w:pPr>
      <w:r>
        <w:t>Not sure</w:t>
      </w:r>
    </w:p>
    <w:p w:rsidR="00D930F5" w:rsidP="00D930F5" w14:paraId="3F767022" w14:textId="77777777">
      <w:pPr>
        <w:rPr>
          <w:b/>
          <w:bCs/>
        </w:rPr>
      </w:pPr>
      <w:r>
        <w:rPr>
          <w:b/>
          <w:bCs/>
        </w:rPr>
        <w:t>Section 1: Transition Understanding</w:t>
      </w:r>
    </w:p>
    <w:p w:rsidR="00D930F5" w:rsidP="00D930F5" w14:paraId="3DB893CF" w14:textId="24183B28">
      <w:pPr>
        <w:numPr>
          <w:ilvl w:val="0"/>
          <w:numId w:val="3"/>
        </w:numPr>
      </w:pPr>
      <w:r w:rsidRPr="4F2A82BC">
        <w:rPr>
          <w:lang w:val="en-US"/>
        </w:rPr>
        <w:t xml:space="preserve">What additional information would help ecosystem partners better understand a potential transition to a </w:t>
      </w:r>
      <w:r w:rsidR="00D5773E">
        <w:rPr>
          <w:lang w:val="en-US"/>
        </w:rPr>
        <w:t>S</w:t>
      </w:r>
      <w:r w:rsidRPr="4F2A82BC">
        <w:rPr>
          <w:lang w:val="en-US"/>
        </w:rPr>
        <w:t>tate-</w:t>
      </w:r>
      <w:sdt>
        <w:sdtPr>
          <w:tag w:val="goog_rdk_253"/>
          <w:id w:val="-1457905006"/>
          <w:richText/>
        </w:sdtPr>
        <w:sdtContent>
          <w:sdt>
            <w:sdtPr>
              <w:tag w:val="goog_rdk_254"/>
              <w:id w:val="-1340234557"/>
              <w:richText/>
            </w:sdtPr>
            <w:sdtContent>
              <w:r w:rsidRPr="4F2A82BC">
                <w:rPr>
                  <w:rFonts w:ascii="Aptos" w:eastAsia="Aptos" w:hAnsi="Aptos" w:cs="Aptos"/>
                  <w:sz w:val="24"/>
                  <w:szCs w:val="24"/>
                  <w:lang w:val="en-US"/>
                </w:rPr>
                <w:t>centered</w:t>
              </w:r>
            </w:sdtContent>
          </w:sdt>
        </w:sdtContent>
      </w:sdt>
      <w:sdt>
        <w:sdtPr>
          <w:tag w:val="goog_rdk_255"/>
          <w:id w:val="-1723247057"/>
          <w:richText/>
        </w:sdtPr>
        <w:sdtContent>
          <w:sdt>
            <w:sdtPr>
              <w:tag w:val="goog_rdk_256"/>
              <w:id w:val="-318959841"/>
              <w:showingPlcHdr/>
              <w:richText/>
            </w:sdtPr>
            <w:sdtContent>
              <w:r>
                <w:t xml:space="preserve">     </w:t>
              </w:r>
            </w:sdtContent>
          </w:sdt>
        </w:sdtContent>
      </w:sdt>
      <w:r w:rsidRPr="4F2A82BC">
        <w:rPr>
          <w:lang w:val="en-US"/>
        </w:rPr>
        <w:t>model? (Select all that apply)</w:t>
      </w:r>
    </w:p>
    <w:p w:rsidR="00D930F5" w:rsidP="00D930F5" w14:paraId="6D0B334E" w14:textId="78F2A336">
      <w:pPr>
        <w:numPr>
          <w:ilvl w:val="0"/>
          <w:numId w:val="2"/>
        </w:numPr>
      </w:pPr>
      <w:r>
        <w:t xml:space="preserve">Roles and responsibilities of </w:t>
      </w:r>
      <w:r w:rsidR="00D5773E">
        <w:t>S</w:t>
      </w:r>
      <w:r>
        <w:t>tates vs. federal government</w:t>
      </w:r>
    </w:p>
    <w:p w:rsidR="00D930F5" w:rsidP="00D930F5" w14:paraId="61BC1FA2" w14:textId="4886068E">
      <w:pPr>
        <w:numPr>
          <w:ilvl w:val="0"/>
          <w:numId w:val="2"/>
        </w:numPr>
      </w:pPr>
      <w:r>
        <w:t xml:space="preserve">Expected role of resettlement agencies under a </w:t>
      </w:r>
      <w:r w:rsidR="00D5773E">
        <w:t>S</w:t>
      </w:r>
      <w:r>
        <w:t>tate-</w:t>
      </w:r>
      <w:sdt>
        <w:sdtPr>
          <w:tag w:val="goog_rdk_257"/>
          <w:id w:val="-543123484"/>
          <w:richText/>
        </w:sdtPr>
        <w:sdtContent>
          <w:sdt>
            <w:sdtPr>
              <w:tag w:val="goog_rdk_258"/>
              <w:id w:val="994587423"/>
              <w:richText/>
            </w:sdtPr>
            <w:sdtContent>
              <w:r w:rsidRPr="4F2A82BC">
                <w:rPr>
                  <w:rFonts w:ascii="Aptos" w:eastAsia="Aptos" w:hAnsi="Aptos" w:cs="Aptos"/>
                  <w:sz w:val="24"/>
                  <w:szCs w:val="24"/>
                </w:rPr>
                <w:t>centered</w:t>
              </w:r>
            </w:sdtContent>
          </w:sdt>
        </w:sdtContent>
      </w:sdt>
      <w:sdt>
        <w:sdtPr>
          <w:tag w:val="goog_rdk_259"/>
          <w:id w:val="749779122"/>
          <w:richText/>
        </w:sdtPr>
        <w:sdtContent>
          <w:sdt>
            <w:sdtPr>
              <w:tag w:val="goog_rdk_260"/>
              <w:id w:val="151382242"/>
              <w:showingPlcHdr/>
              <w:richText/>
            </w:sdtPr>
            <w:sdtContent>
              <w:r>
                <w:t xml:space="preserve">     </w:t>
              </w:r>
            </w:sdtContent>
          </w:sdt>
        </w:sdtContent>
      </w:sdt>
      <w:r>
        <w:t xml:space="preserve"> model</w:t>
      </w:r>
    </w:p>
    <w:p w:rsidR="00D930F5" w:rsidP="00D930F5" w14:paraId="09168410" w14:textId="77777777">
      <w:pPr>
        <w:numPr>
          <w:ilvl w:val="0"/>
          <w:numId w:val="2"/>
        </w:numPr>
      </w:pPr>
      <w:r>
        <w:t>Timeline and sequencing of transition</w:t>
      </w:r>
    </w:p>
    <w:p w:rsidR="00D930F5" w:rsidP="00D930F5" w14:paraId="3FD5171B" w14:textId="77777777">
      <w:pPr>
        <w:numPr>
          <w:ilvl w:val="0"/>
          <w:numId w:val="2"/>
        </w:numPr>
      </w:pPr>
      <w:r>
        <w:t>How placement decisions would be made</w:t>
      </w:r>
    </w:p>
    <w:p w:rsidR="00D930F5" w:rsidP="00D930F5" w14:paraId="6CE4309C" w14:textId="77777777">
      <w:pPr>
        <w:numPr>
          <w:ilvl w:val="0"/>
          <w:numId w:val="2"/>
        </w:numPr>
      </w:pPr>
      <w:r>
        <w:t>How funding would flow and be administered</w:t>
      </w:r>
    </w:p>
    <w:p w:rsidR="00D930F5" w:rsidP="00D930F5" w14:paraId="0929CDA8" w14:textId="77777777">
      <w:pPr>
        <w:numPr>
          <w:ilvl w:val="0"/>
          <w:numId w:val="2"/>
        </w:numPr>
      </w:pPr>
      <w:r>
        <w:t>Expectations for service delivery and oversight</w:t>
      </w:r>
    </w:p>
    <w:p w:rsidR="00D930F5" w:rsidP="00D930F5" w14:paraId="23C3589C" w14:textId="77777777">
      <w:pPr>
        <w:numPr>
          <w:ilvl w:val="0"/>
          <w:numId w:val="2"/>
        </w:numPr>
      </w:pPr>
      <w:r>
        <w:t>Data and reporting expectations</w:t>
      </w:r>
    </w:p>
    <w:p w:rsidR="00D930F5" w:rsidP="00D930F5" w14:paraId="182B2374" w14:textId="77777777">
      <w:pPr>
        <w:numPr>
          <w:ilvl w:val="0"/>
          <w:numId w:val="2"/>
        </w:numPr>
      </w:pPr>
      <w:r>
        <w:t>Role of partners (e.g., WIN and others) in the transition</w:t>
      </w:r>
    </w:p>
    <w:p w:rsidR="00D930F5" w:rsidP="00D930F5" w14:paraId="49FBD742" w14:textId="715D3704">
      <w:pPr>
        <w:numPr>
          <w:ilvl w:val="0"/>
          <w:numId w:val="2"/>
        </w:numPr>
      </w:pPr>
      <w:r>
        <w:t xml:space="preserve">Examples or pilots from </w:t>
      </w:r>
      <w:r w:rsidR="00A03797">
        <w:t>S</w:t>
      </w:r>
      <w:r>
        <w:t>tates</w:t>
      </w:r>
    </w:p>
    <w:p w:rsidR="00D930F5" w:rsidP="00D930F5" w14:paraId="5D7DC8B4" w14:textId="77777777">
      <w:pPr>
        <w:numPr>
          <w:ilvl w:val="0"/>
          <w:numId w:val="2"/>
        </w:numPr>
      </w:pPr>
      <w:r>
        <w:t>Other (please specify)</w:t>
      </w:r>
    </w:p>
    <w:p w:rsidR="00D930F5" w:rsidP="00D930F5" w14:paraId="3D899767" w14:textId="77777777"/>
    <w:p w:rsidR="00D930F5" w:rsidP="00D930F5" w14:paraId="6282277A" w14:textId="77777777">
      <w:pPr>
        <w:numPr>
          <w:ilvl w:val="0"/>
          <w:numId w:val="5"/>
        </w:numPr>
        <w:rPr>
          <w:lang w:val="en-US"/>
        </w:rPr>
      </w:pPr>
      <w:r w:rsidRPr="4F2A82BC">
        <w:rPr>
          <w:lang w:val="en-US"/>
        </w:rPr>
        <w:t>What additional information would help clarify the role of WIN and its partners during this data-gathering phase?</w:t>
      </w:r>
      <w:r>
        <w:br/>
      </w:r>
      <w:r w:rsidRPr="4F2A82BC">
        <w:rPr>
          <w:i/>
          <w:iCs/>
          <w:lang w:val="en-US"/>
        </w:rPr>
        <w:t>(Short response — optional)</w:t>
      </w:r>
      <w:r>
        <w:br/>
      </w:r>
    </w:p>
    <w:p w:rsidR="00D930F5" w:rsidP="00D930F5" w14:paraId="36316417" w14:textId="77777777">
      <w:pPr>
        <w:rPr>
          <w:b/>
          <w:bCs/>
        </w:rPr>
      </w:pPr>
      <w:r>
        <w:rPr>
          <w:b/>
          <w:bCs/>
        </w:rPr>
        <w:t>Section 2: Implementation Challenges</w:t>
      </w:r>
    </w:p>
    <w:p w:rsidR="00D930F5" w:rsidP="00D930F5" w14:paraId="1FD987FF" w14:textId="7E6096C7">
      <w:pPr>
        <w:numPr>
          <w:ilvl w:val="0"/>
          <w:numId w:val="8"/>
        </w:numPr>
        <w:rPr>
          <w:i/>
          <w:iCs/>
          <w:lang w:val="en-US"/>
        </w:rPr>
      </w:pPr>
      <w:r w:rsidRPr="4F2A82BC">
        <w:rPr>
          <w:lang w:val="en-US"/>
        </w:rPr>
        <w:t xml:space="preserve">If a </w:t>
      </w:r>
      <w:r w:rsidR="00A701FB">
        <w:rPr>
          <w:lang w:val="en-US"/>
        </w:rPr>
        <w:t>S</w:t>
      </w:r>
      <w:r w:rsidRPr="4F2A82BC">
        <w:rPr>
          <w:lang w:val="en-US"/>
        </w:rPr>
        <w:t>tate-</w:t>
      </w:r>
      <w:sdt>
        <w:sdtPr>
          <w:tag w:val="goog_rdk_261"/>
          <w:id w:val="-365786852"/>
          <w:richText/>
        </w:sdtPr>
        <w:sdtContent>
          <w:sdt>
            <w:sdtPr>
              <w:tag w:val="goog_rdk_262"/>
              <w:id w:val="-2147299035"/>
              <w:richText/>
            </w:sdtPr>
            <w:sdtContent>
              <w:r w:rsidRPr="4F2A82BC">
                <w:rPr>
                  <w:rFonts w:ascii="Aptos" w:eastAsia="Aptos" w:hAnsi="Aptos" w:cs="Aptos"/>
                  <w:sz w:val="24"/>
                  <w:szCs w:val="24"/>
                  <w:lang w:val="en-US"/>
                </w:rPr>
                <w:t>centered</w:t>
              </w:r>
            </w:sdtContent>
          </w:sdt>
        </w:sdtContent>
      </w:sdt>
      <w:sdt>
        <w:sdtPr>
          <w:tag w:val="goog_rdk_263"/>
          <w:id w:val="-1645302392"/>
          <w:richText/>
        </w:sdtPr>
        <w:sdtContent>
          <w:sdt>
            <w:sdtPr>
              <w:tag w:val="goog_rdk_264"/>
              <w:id w:val="1923162938"/>
              <w:showingPlcHdr/>
              <w:richText/>
            </w:sdtPr>
            <w:sdtContent>
              <w:r>
                <w:t xml:space="preserve">     </w:t>
              </w:r>
            </w:sdtContent>
          </w:sdt>
        </w:sdtContent>
      </w:sdt>
      <w:r w:rsidRPr="4F2A82BC">
        <w:rPr>
          <w:lang w:val="en-US"/>
        </w:rPr>
        <w:t>refugee resettlement model were implemented, which areas are most likely to  present challenges?</w:t>
      </w:r>
      <w:r w:rsidRPr="4F2A82BC">
        <w:rPr>
          <w:i/>
          <w:iCs/>
          <w:lang w:val="en-US"/>
        </w:rPr>
        <w:t xml:space="preserve"> (Select up to  5.)</w:t>
      </w:r>
    </w:p>
    <w:p w:rsidR="00D930F5" w:rsidP="00D930F5" w14:paraId="7742F99B" w14:textId="77777777">
      <w:pPr>
        <w:numPr>
          <w:ilvl w:val="0"/>
          <w:numId w:val="13"/>
        </w:numPr>
      </w:pPr>
      <w:r>
        <w:t>Pre-arrival coordination and placement planning</w:t>
      </w:r>
    </w:p>
    <w:p w:rsidR="00D930F5" w:rsidP="00D930F5" w14:paraId="5F6EA372" w14:textId="77777777">
      <w:pPr>
        <w:numPr>
          <w:ilvl w:val="0"/>
          <w:numId w:val="13"/>
        </w:numPr>
      </w:pPr>
      <w:r>
        <w:t>Secondary migration, outmigration, and transfers</w:t>
      </w:r>
    </w:p>
    <w:p w:rsidR="00D930F5" w:rsidP="00D930F5" w14:paraId="32813B3C" w14:textId="77777777">
      <w:pPr>
        <w:numPr>
          <w:ilvl w:val="0"/>
          <w:numId w:val="13"/>
        </w:numPr>
      </w:pPr>
      <w:r>
        <w:t>Funding flows and financial administration</w:t>
      </w:r>
    </w:p>
    <w:p w:rsidR="00D930F5" w:rsidP="00D930F5" w14:paraId="22CA3913" w14:textId="5149FAC2">
      <w:pPr>
        <w:numPr>
          <w:ilvl w:val="0"/>
          <w:numId w:val="13"/>
        </w:numPr>
      </w:pPr>
      <w:r>
        <w:t xml:space="preserve">Training and capacity of </w:t>
      </w:r>
      <w:r w:rsidR="00A03797">
        <w:t>S</w:t>
      </w:r>
      <w:r>
        <w:t>tate or local staff</w:t>
      </w:r>
    </w:p>
    <w:p w:rsidR="00D930F5" w:rsidP="00D930F5" w14:paraId="42FC644B" w14:textId="77777777">
      <w:pPr>
        <w:numPr>
          <w:ilvl w:val="0"/>
          <w:numId w:val="13"/>
        </w:numPr>
      </w:pPr>
      <w:r>
        <w:t>Local service provision and provider coordination</w:t>
      </w:r>
    </w:p>
    <w:p w:rsidR="00D930F5" w:rsidP="00D930F5" w14:paraId="67A07BA4" w14:textId="77777777">
      <w:pPr>
        <w:numPr>
          <w:ilvl w:val="0"/>
          <w:numId w:val="13"/>
        </w:numPr>
      </w:pPr>
      <w:r>
        <w:t>Monitoring, reporting, and compliance oversight</w:t>
      </w:r>
    </w:p>
    <w:p w:rsidR="00D930F5" w:rsidP="00D930F5" w14:paraId="12B44016" w14:textId="77777777">
      <w:pPr>
        <w:numPr>
          <w:ilvl w:val="0"/>
          <w:numId w:val="13"/>
        </w:numPr>
      </w:pPr>
      <w:r>
        <w:t>Community consultations and stakeholder coordination</w:t>
      </w:r>
    </w:p>
    <w:p w:rsidR="00D930F5" w:rsidP="00D930F5" w14:paraId="280B48FC" w14:textId="77777777">
      <w:pPr>
        <w:numPr>
          <w:ilvl w:val="0"/>
          <w:numId w:val="13"/>
        </w:numPr>
      </w:pPr>
      <w:r>
        <w:t>Workforce system coordination and employment integration</w:t>
      </w:r>
    </w:p>
    <w:p w:rsidR="00D930F5" w:rsidP="00D930F5" w14:paraId="53FBBFD7" w14:textId="77777777">
      <w:pPr>
        <w:numPr>
          <w:ilvl w:val="0"/>
          <w:numId w:val="13"/>
        </w:numPr>
      </w:pPr>
      <w:r>
        <w:t>Data systems and capacity analysis</w:t>
      </w:r>
    </w:p>
    <w:p w:rsidR="00D930F5" w:rsidP="00D930F5" w14:paraId="7BFB8234" w14:textId="77777777">
      <w:pPr>
        <w:numPr>
          <w:ilvl w:val="0"/>
          <w:numId w:val="13"/>
        </w:numPr>
      </w:pPr>
      <w:r w:rsidRPr="4F2A82BC">
        <w:rPr>
          <w:lang w:val="en-US"/>
        </w:rPr>
        <w:t>Technical assistance and information sharing</w:t>
      </w:r>
    </w:p>
    <w:p w:rsidR="00D930F5" w:rsidP="00D930F5" w14:paraId="7ABF02B1" w14:textId="77777777">
      <w:pPr>
        <w:numPr>
          <w:ilvl w:val="0"/>
          <w:numId w:val="13"/>
        </w:numPr>
      </w:pPr>
      <w:r>
        <w:t xml:space="preserve">Other (please specify) </w:t>
      </w:r>
      <w:r>
        <w:br/>
      </w:r>
    </w:p>
    <w:p w:rsidR="00D930F5" w:rsidP="00D930F5" w14:paraId="0CD73F9B" w14:textId="77777777">
      <w:pPr>
        <w:numPr>
          <w:ilvl w:val="0"/>
          <w:numId w:val="6"/>
        </w:numPr>
      </w:pPr>
      <w:r w:rsidRPr="4F2A82BC">
        <w:rPr>
          <w:lang w:val="en-US"/>
        </w:rPr>
        <w:t xml:space="preserve">Please briefly elaborate on the most significant challenge you identified above. </w:t>
      </w:r>
      <w:r w:rsidRPr="4F2A82BC">
        <w:rPr>
          <w:i/>
          <w:iCs/>
          <w:lang w:val="en-US"/>
        </w:rPr>
        <w:t>(Short response)</w:t>
      </w:r>
    </w:p>
    <w:p w:rsidR="00D930F5" w:rsidP="00D930F5" w14:paraId="38AFE82A" w14:textId="77777777"/>
    <w:p w:rsidR="00D930F5" w:rsidP="00D930F5" w14:paraId="4F6A5857" w14:textId="77777777">
      <w:pPr>
        <w:rPr>
          <w:b/>
          <w:bCs/>
        </w:rPr>
      </w:pPr>
      <w:r>
        <w:rPr>
          <w:b/>
          <w:bCs/>
        </w:rPr>
        <w:t>Section 3: State Capacity &amp; Gaps</w:t>
      </w:r>
    </w:p>
    <w:p w:rsidR="00D930F5" w:rsidP="00D930F5" w14:paraId="3DCBED94" w14:textId="77777777"/>
    <w:p w:rsidR="00D930F5" w:rsidP="00D930F5" w14:paraId="536616CA" w14:textId="4634980E">
      <w:pPr>
        <w:numPr>
          <w:ilvl w:val="0"/>
          <w:numId w:val="4"/>
        </w:numPr>
      </w:pPr>
      <w:r>
        <w:t xml:space="preserve">In which areas do you believe </w:t>
      </w:r>
      <w:r w:rsidR="00A701FB">
        <w:t>S</w:t>
      </w:r>
      <w:r>
        <w:t>tates are most likely to face limited capacity in taking on a lead coordination role?</w:t>
      </w:r>
      <w:r>
        <w:br/>
        <w:t>(Select all that apply.)</w:t>
      </w:r>
    </w:p>
    <w:p w:rsidR="00D930F5" w:rsidP="00D930F5" w14:paraId="0E851CED" w14:textId="77777777">
      <w:pPr>
        <w:numPr>
          <w:ilvl w:val="1"/>
          <w:numId w:val="4"/>
        </w:numPr>
      </w:pPr>
      <w:r>
        <w:t xml:space="preserve">Pre-arrival coordination, placement, and planning </w:t>
      </w:r>
    </w:p>
    <w:p w:rsidR="00D930F5" w:rsidP="00D930F5" w14:paraId="23B365E6" w14:textId="77777777">
      <w:pPr>
        <w:numPr>
          <w:ilvl w:val="1"/>
          <w:numId w:val="4"/>
        </w:numPr>
      </w:pPr>
      <w:r>
        <w:t xml:space="preserve">Funding flows and financial administration </w:t>
      </w:r>
    </w:p>
    <w:p w:rsidR="00D930F5" w:rsidP="00D930F5" w14:paraId="3458EC11" w14:textId="2BF13958">
      <w:pPr>
        <w:numPr>
          <w:ilvl w:val="1"/>
          <w:numId w:val="4"/>
        </w:numPr>
      </w:pPr>
      <w:r>
        <w:t xml:space="preserve">Training and capacity of </w:t>
      </w:r>
      <w:r w:rsidR="00A03797">
        <w:t>S</w:t>
      </w:r>
      <w:r>
        <w:t xml:space="preserve">tate or local staff </w:t>
      </w:r>
    </w:p>
    <w:p w:rsidR="00D930F5" w:rsidP="00D930F5" w14:paraId="526514E7" w14:textId="77777777">
      <w:pPr>
        <w:numPr>
          <w:ilvl w:val="1"/>
          <w:numId w:val="4"/>
        </w:numPr>
      </w:pPr>
      <w:r>
        <w:t>Local service provision and provider coordination</w:t>
      </w:r>
    </w:p>
    <w:p w:rsidR="00D930F5" w:rsidP="00D930F5" w14:paraId="0ADFBBC3" w14:textId="77777777">
      <w:pPr>
        <w:numPr>
          <w:ilvl w:val="1"/>
          <w:numId w:val="4"/>
        </w:numPr>
      </w:pPr>
      <w:r>
        <w:t>Monitoring, reporting, and compliance oversight</w:t>
      </w:r>
    </w:p>
    <w:p w:rsidR="00D930F5" w:rsidP="00D930F5" w14:paraId="4432D326" w14:textId="77777777">
      <w:pPr>
        <w:numPr>
          <w:ilvl w:val="1"/>
          <w:numId w:val="4"/>
        </w:numPr>
      </w:pPr>
      <w:r>
        <w:t xml:space="preserve">Community consultations and stakeholder coordination </w:t>
      </w:r>
    </w:p>
    <w:p w:rsidR="00D930F5" w:rsidP="00D930F5" w14:paraId="6CDB3231" w14:textId="77777777">
      <w:pPr>
        <w:numPr>
          <w:ilvl w:val="1"/>
          <w:numId w:val="4"/>
        </w:numPr>
      </w:pPr>
      <w:r>
        <w:t>Workforce system coordination and employment integration</w:t>
      </w:r>
    </w:p>
    <w:p w:rsidR="00D930F5" w:rsidP="00D930F5" w14:paraId="30217664" w14:textId="77777777">
      <w:pPr>
        <w:numPr>
          <w:ilvl w:val="1"/>
          <w:numId w:val="4"/>
        </w:numPr>
      </w:pPr>
      <w:r>
        <w:t xml:space="preserve">Data system and capacity analysis </w:t>
      </w:r>
    </w:p>
    <w:p w:rsidR="00D930F5" w:rsidP="00D930F5" w14:paraId="0EC7A615" w14:textId="77777777">
      <w:pPr>
        <w:numPr>
          <w:ilvl w:val="1"/>
          <w:numId w:val="4"/>
        </w:numPr>
      </w:pPr>
      <w:r w:rsidRPr="4F2A82BC">
        <w:rPr>
          <w:lang w:val="en-US"/>
        </w:rPr>
        <w:t xml:space="preserve">Technical assistance and information sharing </w:t>
      </w:r>
    </w:p>
    <w:p w:rsidR="00D930F5" w:rsidP="00D930F5" w14:paraId="1C3B3F9C" w14:textId="77777777">
      <w:pPr>
        <w:numPr>
          <w:ilvl w:val="1"/>
          <w:numId w:val="4"/>
        </w:numPr>
      </w:pPr>
      <w:r>
        <w:t>Other (please specify)</w:t>
      </w:r>
    </w:p>
    <w:p w:rsidR="00D930F5" w:rsidP="00D930F5" w14:paraId="2803FE31" w14:textId="77777777"/>
    <w:p w:rsidR="00D930F5" w:rsidP="00D930F5" w14:paraId="3C3B7252" w14:textId="3A60D893">
      <w:pPr>
        <w:numPr>
          <w:ilvl w:val="0"/>
          <w:numId w:val="4"/>
        </w:numPr>
      </w:pPr>
      <w:r>
        <w:t xml:space="preserve">What conditions would most help enable </w:t>
      </w:r>
      <w:r w:rsidR="00A03797">
        <w:t>S</w:t>
      </w:r>
      <w:r>
        <w:t xml:space="preserve">tates to successfully implement a </w:t>
      </w:r>
      <w:r w:rsidR="00A03797">
        <w:t>S</w:t>
      </w:r>
      <w:r>
        <w:t>tate-</w:t>
      </w:r>
      <w:sdt>
        <w:sdtPr>
          <w:tag w:val="goog_rdk_265"/>
          <w:id w:val="-226658756"/>
          <w:richText/>
        </w:sdtPr>
        <w:sdtContent>
          <w:sdt>
            <w:sdtPr>
              <w:tag w:val="goog_rdk_266"/>
              <w:id w:val="377588035"/>
              <w:richText/>
            </w:sdtPr>
            <w:sdtContent>
              <w:r w:rsidRPr="4F2A82BC">
                <w:rPr>
                  <w:rFonts w:ascii="Aptos" w:eastAsia="Aptos" w:hAnsi="Aptos" w:cs="Aptos"/>
                  <w:sz w:val="24"/>
                  <w:szCs w:val="24"/>
                </w:rPr>
                <w:t>centered</w:t>
              </w:r>
            </w:sdtContent>
          </w:sdt>
        </w:sdtContent>
      </w:sdt>
      <w:sdt>
        <w:sdtPr>
          <w:tag w:val="goog_rdk_267"/>
          <w:id w:val="-1062149517"/>
          <w:richText/>
        </w:sdtPr>
        <w:sdtContent>
          <w:sdt>
            <w:sdtPr>
              <w:tag w:val="goog_rdk_268"/>
              <w:id w:val="-2103585845"/>
              <w:showingPlcHdr/>
              <w:richText/>
            </w:sdtPr>
            <w:sdtContent>
              <w:r>
                <w:t xml:space="preserve">     </w:t>
              </w:r>
            </w:sdtContent>
          </w:sdt>
        </w:sdtContent>
      </w:sdt>
      <w:r>
        <w:t xml:space="preserve"> model?</w:t>
      </w:r>
    </w:p>
    <w:p w:rsidR="00D930F5" w:rsidP="00D930F5" w14:paraId="4F9D896E" w14:textId="77777777">
      <w:pPr>
        <w:numPr>
          <w:ilvl w:val="1"/>
          <w:numId w:val="4"/>
        </w:numPr>
      </w:pPr>
      <w:r>
        <w:t>Dedicated and stable federal funding</w:t>
      </w:r>
    </w:p>
    <w:p w:rsidR="00D930F5" w:rsidP="00D930F5" w14:paraId="69AE3266" w14:textId="213F15FC">
      <w:pPr>
        <w:numPr>
          <w:ilvl w:val="1"/>
          <w:numId w:val="4"/>
        </w:numPr>
      </w:pPr>
      <w:r w:rsidRPr="4F2A82BC">
        <w:rPr>
          <w:lang w:val="en-US"/>
        </w:rPr>
        <w:t xml:space="preserve">Additional </w:t>
      </w:r>
      <w:r w:rsidR="00A03797">
        <w:rPr>
          <w:lang w:val="en-US"/>
        </w:rPr>
        <w:t>S</w:t>
      </w:r>
      <w:r w:rsidRPr="4F2A82BC">
        <w:rPr>
          <w:lang w:val="en-US"/>
        </w:rPr>
        <w:t>tate staffing or administrative capacity</w:t>
      </w:r>
    </w:p>
    <w:p w:rsidR="00D930F5" w:rsidP="00D930F5" w14:paraId="5AD07368" w14:textId="77777777">
      <w:pPr>
        <w:numPr>
          <w:ilvl w:val="1"/>
          <w:numId w:val="4"/>
        </w:numPr>
        <w:rPr>
          <w:lang w:val="en-US"/>
        </w:rPr>
      </w:pPr>
      <w:r w:rsidRPr="4F2A82BC">
        <w:rPr>
          <w:lang w:val="en-US"/>
        </w:rPr>
        <w:t>Federal technical assistance</w:t>
      </w:r>
    </w:p>
    <w:p w:rsidR="00D930F5" w:rsidP="00D930F5" w14:paraId="09E83C65" w14:textId="081AD884">
      <w:pPr>
        <w:numPr>
          <w:ilvl w:val="1"/>
          <w:numId w:val="4"/>
        </w:numPr>
      </w:pPr>
      <w:r>
        <w:t xml:space="preserve">Additional </w:t>
      </w:r>
      <w:r>
        <w:t xml:space="preserve">federal guidance </w:t>
      </w:r>
    </w:p>
    <w:p w:rsidR="00D930F5" w:rsidP="00D930F5" w14:paraId="2D61997A" w14:textId="77777777">
      <w:pPr>
        <w:numPr>
          <w:ilvl w:val="1"/>
          <w:numId w:val="4"/>
        </w:numPr>
      </w:pPr>
      <w:r>
        <w:t>Access to data and analytical tools</w:t>
      </w:r>
    </w:p>
    <w:p w:rsidR="00D930F5" w:rsidP="00D930F5" w14:paraId="1449AC4C" w14:textId="51DED24F">
      <w:pPr>
        <w:numPr>
          <w:ilvl w:val="1"/>
          <w:numId w:val="4"/>
        </w:numPr>
      </w:pPr>
      <w:r>
        <w:t xml:space="preserve">Strong interagency coordination at the </w:t>
      </w:r>
      <w:r w:rsidR="00A03797">
        <w:t>S</w:t>
      </w:r>
      <w:r>
        <w:t>tate level</w:t>
      </w:r>
    </w:p>
    <w:p w:rsidR="00D930F5" w:rsidP="00D930F5" w14:paraId="6963A451" w14:textId="77777777">
      <w:pPr>
        <w:numPr>
          <w:ilvl w:val="1"/>
          <w:numId w:val="4"/>
        </w:numPr>
      </w:pPr>
      <w:r>
        <w:t>Alignment with local service providers and partners</w:t>
      </w:r>
    </w:p>
    <w:p w:rsidR="00D930F5" w:rsidP="00D930F5" w14:paraId="2EA3A6EC" w14:textId="77777777">
      <w:pPr>
        <w:numPr>
          <w:ilvl w:val="1"/>
          <w:numId w:val="4"/>
        </w:numPr>
      </w:pPr>
      <w:r>
        <w:t>Phased or pilot implementation</w:t>
      </w:r>
    </w:p>
    <w:p w:rsidR="00D930F5" w:rsidP="00D930F5" w14:paraId="57476A00" w14:textId="77777777">
      <w:pPr>
        <w:numPr>
          <w:ilvl w:val="1"/>
          <w:numId w:val="4"/>
        </w:numPr>
      </w:pPr>
      <w:r>
        <w:t>Other (please specify)</w:t>
      </w:r>
      <w:r>
        <w:br/>
      </w:r>
    </w:p>
    <w:p w:rsidR="00D930F5" w:rsidP="00D930F5" w14:paraId="69BA59AA" w14:textId="14616FDE">
      <w:pPr>
        <w:numPr>
          <w:ilvl w:val="0"/>
          <w:numId w:val="4"/>
        </w:numPr>
      </w:pPr>
      <w:r>
        <w:t xml:space="preserve">If the </w:t>
      </w:r>
      <w:r w:rsidR="00A03797">
        <w:t>S</w:t>
      </w:r>
      <w:r>
        <w:t>tate-</w:t>
      </w:r>
      <w:sdt>
        <w:sdtPr>
          <w:tag w:val="goog_rdk_269"/>
          <w:id w:val="1291399719"/>
          <w:richText/>
        </w:sdtPr>
        <w:sdtContent>
          <w:sdt>
            <w:sdtPr>
              <w:tag w:val="goog_rdk_270"/>
              <w:id w:val="-1598651838"/>
              <w:richText/>
            </w:sdtPr>
            <w:sdtContent>
              <w:r w:rsidRPr="4F2A82BC">
                <w:rPr>
                  <w:rFonts w:ascii="Aptos" w:eastAsia="Aptos" w:hAnsi="Aptos" w:cs="Aptos"/>
                  <w:sz w:val="24"/>
                  <w:szCs w:val="24"/>
                </w:rPr>
                <w:t>centered</w:t>
              </w:r>
            </w:sdtContent>
          </w:sdt>
        </w:sdtContent>
      </w:sdt>
      <w:sdt>
        <w:sdtPr>
          <w:tag w:val="goog_rdk_271"/>
          <w:id w:val="641116697"/>
          <w:richText/>
        </w:sdtPr>
        <w:sdtContent>
          <w:sdt>
            <w:sdtPr>
              <w:tag w:val="goog_rdk_272"/>
              <w:id w:val="1887463927"/>
              <w:showingPlcHdr/>
              <w:richText/>
            </w:sdtPr>
            <w:sdtContent>
              <w:r>
                <w:t xml:space="preserve">     </w:t>
              </w:r>
            </w:sdtContent>
          </w:sdt>
        </w:sdtContent>
      </w:sdt>
      <w:r>
        <w:t xml:space="preserve"> model moves forward, what would be your single most important recommendation to support the successful implementation of the model? </w:t>
      </w:r>
      <w:r w:rsidRPr="4F2A82BC">
        <w:rPr>
          <w:i/>
          <w:iCs/>
        </w:rPr>
        <w:t>(Short response)</w:t>
      </w:r>
      <w:r>
        <w:br/>
      </w:r>
    </w:p>
    <w:p w:rsidR="00D930F5" w:rsidP="00D930F5" w14:paraId="2D0EBC87" w14:textId="77777777">
      <w:pPr>
        <w:rPr>
          <w:b/>
          <w:bCs/>
        </w:rPr>
      </w:pPr>
      <w:r w:rsidRPr="4F2A82BC">
        <w:rPr>
          <w:b/>
          <w:bCs/>
        </w:rPr>
        <w:t>Section 4: Role of Resettlement Agencies in a State-</w:t>
      </w:r>
      <w:sdt>
        <w:sdtPr>
          <w:tag w:val="goog_rdk_273"/>
          <w:id w:val="-1519293369"/>
          <w:richText/>
        </w:sdtPr>
        <w:sdtContent>
          <w:sdt>
            <w:sdtPr>
              <w:tag w:val="goog_rdk_274"/>
              <w:id w:val="-1643119783"/>
              <w:richText/>
            </w:sdtPr>
            <w:sdtContent>
              <w:r w:rsidRPr="4F2A82BC">
                <w:rPr>
                  <w:rFonts w:ascii="Aptos" w:eastAsia="Aptos" w:hAnsi="Aptos" w:cs="Aptos"/>
                  <w:sz w:val="24"/>
                  <w:szCs w:val="24"/>
                </w:rPr>
                <w:t>centered</w:t>
              </w:r>
            </w:sdtContent>
          </w:sdt>
        </w:sdtContent>
      </w:sdt>
      <w:sdt>
        <w:sdtPr>
          <w:tag w:val="goog_rdk_275"/>
          <w:id w:val="303730148"/>
          <w:richText/>
        </w:sdtPr>
        <w:sdtContent>
          <w:sdt>
            <w:sdtPr>
              <w:tag w:val="goog_rdk_276"/>
              <w:id w:val="-925634667"/>
              <w:showingPlcHdr/>
              <w:richText/>
            </w:sdtPr>
            <w:sdtContent>
              <w:r>
                <w:t xml:space="preserve">     </w:t>
              </w:r>
            </w:sdtContent>
          </w:sdt>
        </w:sdtContent>
      </w:sdt>
      <w:r w:rsidRPr="4F2A82BC">
        <w:rPr>
          <w:b/>
          <w:bCs/>
        </w:rPr>
        <w:t xml:space="preserve"> Model</w:t>
      </w:r>
    </w:p>
    <w:p w:rsidR="00D930F5" w:rsidP="00D930F5" w14:paraId="296364DB" w14:textId="4AAA5BC3">
      <w:pPr>
        <w:numPr>
          <w:ilvl w:val="0"/>
          <w:numId w:val="9"/>
        </w:numPr>
      </w:pPr>
      <w:r>
        <w:t xml:space="preserve"> If a </w:t>
      </w:r>
      <w:r w:rsidR="001277F0">
        <w:t>S</w:t>
      </w:r>
      <w:r>
        <w:t>tate-</w:t>
      </w:r>
      <w:sdt>
        <w:sdtPr>
          <w:tag w:val="goog_rdk_277"/>
          <w:id w:val="1661454393"/>
          <w:richText/>
        </w:sdtPr>
        <w:sdtContent>
          <w:sdt>
            <w:sdtPr>
              <w:tag w:val="goog_rdk_278"/>
              <w:id w:val="-1253484435"/>
              <w:richText/>
            </w:sdtPr>
            <w:sdtContent>
              <w:r w:rsidRPr="4F2A82BC">
                <w:rPr>
                  <w:rFonts w:ascii="Aptos" w:eastAsia="Aptos" w:hAnsi="Aptos" w:cs="Aptos"/>
                  <w:sz w:val="24"/>
                  <w:szCs w:val="24"/>
                </w:rPr>
                <w:t>centered</w:t>
              </w:r>
            </w:sdtContent>
          </w:sdt>
        </w:sdtContent>
      </w:sdt>
      <w:sdt>
        <w:sdtPr>
          <w:tag w:val="goog_rdk_279"/>
          <w:id w:val="-1685230132"/>
          <w:richText/>
        </w:sdtPr>
        <w:sdtContent>
          <w:sdt>
            <w:sdtPr>
              <w:tag w:val="goog_rdk_280"/>
              <w:id w:val="-1917886021"/>
              <w:showingPlcHdr/>
              <w:richText/>
            </w:sdtPr>
            <w:sdtContent>
              <w:r>
                <w:t xml:space="preserve">     </w:t>
              </w:r>
            </w:sdtContent>
          </w:sdt>
        </w:sdtContent>
      </w:sdt>
      <w:r>
        <w:t xml:space="preserve"> coordination model were implemented, in which areas are resettlement agencies best positioned to support or complement </w:t>
      </w:r>
      <w:r w:rsidR="001277F0">
        <w:t>S</w:t>
      </w:r>
      <w:r>
        <w:t>tate efforts? (</w:t>
      </w:r>
      <w:r w:rsidRPr="4F2A82BC">
        <w:rPr>
          <w:i/>
          <w:iCs/>
        </w:rPr>
        <w:t>Select up to 3)</w:t>
      </w:r>
    </w:p>
    <w:p w:rsidR="00D930F5" w:rsidP="00D930F5" w14:paraId="6520E8EB" w14:textId="77777777">
      <w:pPr>
        <w:numPr>
          <w:ilvl w:val="1"/>
          <w:numId w:val="9"/>
        </w:numPr>
      </w:pPr>
      <w:r>
        <w:t xml:space="preserve">Pre-arrival coordination, placement, and planning </w:t>
      </w:r>
    </w:p>
    <w:p w:rsidR="00D930F5" w:rsidP="00D930F5" w14:paraId="3A946486" w14:textId="77777777">
      <w:pPr>
        <w:numPr>
          <w:ilvl w:val="1"/>
          <w:numId w:val="9"/>
        </w:numPr>
      </w:pPr>
      <w:r>
        <w:t xml:space="preserve">Funding flows and financial administration </w:t>
      </w:r>
    </w:p>
    <w:p w:rsidR="00D930F5" w:rsidP="00D930F5" w14:paraId="69E14AC2" w14:textId="0125EC3C">
      <w:pPr>
        <w:numPr>
          <w:ilvl w:val="1"/>
          <w:numId w:val="9"/>
        </w:numPr>
      </w:pPr>
      <w:r>
        <w:t xml:space="preserve">Training and capacity of </w:t>
      </w:r>
      <w:r w:rsidR="001277F0">
        <w:t>S</w:t>
      </w:r>
      <w:r>
        <w:t xml:space="preserve">tate or local staff </w:t>
      </w:r>
    </w:p>
    <w:p w:rsidR="00D930F5" w:rsidP="00D930F5" w14:paraId="02FDEBC4" w14:textId="77777777">
      <w:pPr>
        <w:numPr>
          <w:ilvl w:val="1"/>
          <w:numId w:val="9"/>
        </w:numPr>
      </w:pPr>
      <w:r>
        <w:t>Local service provision and provider coordination</w:t>
      </w:r>
    </w:p>
    <w:p w:rsidR="00D930F5" w:rsidP="00D930F5" w14:paraId="624A7845" w14:textId="77777777">
      <w:pPr>
        <w:numPr>
          <w:ilvl w:val="1"/>
          <w:numId w:val="9"/>
        </w:numPr>
      </w:pPr>
      <w:r>
        <w:t>Monitoring, reporting, and compliance oversight</w:t>
      </w:r>
    </w:p>
    <w:p w:rsidR="00D930F5" w:rsidP="00D930F5" w14:paraId="5DF4E681" w14:textId="77777777">
      <w:pPr>
        <w:numPr>
          <w:ilvl w:val="1"/>
          <w:numId w:val="9"/>
        </w:numPr>
      </w:pPr>
      <w:r>
        <w:t xml:space="preserve">Community consultations and stakeholder coordination </w:t>
      </w:r>
    </w:p>
    <w:p w:rsidR="00D930F5" w:rsidP="00D930F5" w14:paraId="173BC1E0" w14:textId="77777777">
      <w:pPr>
        <w:numPr>
          <w:ilvl w:val="1"/>
          <w:numId w:val="9"/>
        </w:numPr>
      </w:pPr>
      <w:r>
        <w:t>Workforce system coordination and employment integration</w:t>
      </w:r>
    </w:p>
    <w:p w:rsidR="00D930F5" w:rsidP="00D930F5" w14:paraId="6A896E23" w14:textId="77777777">
      <w:pPr>
        <w:numPr>
          <w:ilvl w:val="1"/>
          <w:numId w:val="9"/>
        </w:numPr>
      </w:pPr>
      <w:r>
        <w:t xml:space="preserve">Data system and capacity analysis </w:t>
      </w:r>
    </w:p>
    <w:p w:rsidR="00D930F5" w:rsidP="00D930F5" w14:paraId="355324A9" w14:textId="77777777">
      <w:pPr>
        <w:numPr>
          <w:ilvl w:val="1"/>
          <w:numId w:val="9"/>
        </w:numPr>
      </w:pPr>
      <w:r w:rsidRPr="4F2A82BC">
        <w:rPr>
          <w:lang w:val="en-US"/>
        </w:rPr>
        <w:t xml:space="preserve">Technical assistance and information sharing </w:t>
      </w:r>
    </w:p>
    <w:p w:rsidR="00D930F5" w:rsidP="00D930F5" w14:paraId="51B2291B" w14:textId="77777777">
      <w:pPr>
        <w:numPr>
          <w:ilvl w:val="1"/>
          <w:numId w:val="9"/>
        </w:numPr>
      </w:pPr>
      <w:r>
        <w:t>Other (please specify)</w:t>
      </w:r>
    </w:p>
    <w:p w:rsidR="00D930F5" w:rsidP="00D930F5" w14:paraId="3ADFD61D" w14:textId="77777777"/>
    <w:p w:rsidR="00D930F5" w:rsidP="00D930F5" w14:paraId="3825E031" w14:textId="21D9C3C8">
      <w:pPr>
        <w:numPr>
          <w:ilvl w:val="0"/>
          <w:numId w:val="7"/>
        </w:numPr>
      </w:pPr>
      <w:r>
        <w:t xml:space="preserve">How do you see the role of resettlement agencies evolving under a </w:t>
      </w:r>
      <w:r w:rsidR="001277F0">
        <w:t>S</w:t>
      </w:r>
      <w:r>
        <w:t>tate-</w:t>
      </w:r>
      <w:sdt>
        <w:sdtPr>
          <w:tag w:val="goog_rdk_281"/>
          <w:id w:val="-466581985"/>
          <w:richText/>
        </w:sdtPr>
        <w:sdtContent>
          <w:sdt>
            <w:sdtPr>
              <w:tag w:val="goog_rdk_282"/>
              <w:id w:val="1570848516"/>
              <w:richText/>
            </w:sdtPr>
            <w:sdtContent>
              <w:r w:rsidRPr="4F2A82BC">
                <w:rPr>
                  <w:rFonts w:ascii="Aptos" w:eastAsia="Aptos" w:hAnsi="Aptos" w:cs="Aptos"/>
                  <w:sz w:val="24"/>
                  <w:szCs w:val="24"/>
                </w:rPr>
                <w:t>centered</w:t>
              </w:r>
            </w:sdtContent>
          </w:sdt>
        </w:sdtContent>
      </w:sdt>
      <w:sdt>
        <w:sdtPr>
          <w:tag w:val="goog_rdk_283"/>
          <w:id w:val="-509267649"/>
          <w:richText/>
        </w:sdtPr>
        <w:sdtContent>
          <w:sdt>
            <w:sdtPr>
              <w:tag w:val="goog_rdk_284"/>
              <w:id w:val="-304016907"/>
              <w:showingPlcHdr/>
              <w:richText/>
            </w:sdtPr>
            <w:sdtContent>
              <w:r>
                <w:t xml:space="preserve">     </w:t>
              </w:r>
            </w:sdtContent>
          </w:sdt>
        </w:sdtContent>
      </w:sdt>
      <w:r>
        <w:t xml:space="preserve"> model?</w:t>
      </w:r>
      <w:r>
        <w:br/>
        <w:t>(Short response — optional)</w:t>
      </w:r>
    </w:p>
    <w:p w:rsidR="00D930F5" w:rsidP="00D930F5" w14:paraId="2016807C" w14:textId="77777777"/>
    <w:p w:rsidR="00D930F5" w:rsidP="00D930F5" w14:paraId="1A4BCFDE" w14:textId="77777777"/>
    <w:p w:rsidR="00D930F5" w:rsidP="00D930F5" w14:paraId="697241AD" w14:textId="77777777">
      <w:pPr>
        <w:rPr>
          <w:b/>
          <w:bCs/>
        </w:rPr>
      </w:pPr>
      <w:r>
        <w:rPr>
          <w:b/>
          <w:bCs/>
        </w:rPr>
        <w:t>Section 5: System Improvements</w:t>
      </w:r>
    </w:p>
    <w:p w:rsidR="00D930F5" w:rsidP="00D930F5" w14:paraId="5F4E755E" w14:textId="26A23EBA">
      <w:pPr>
        <w:numPr>
          <w:ilvl w:val="0"/>
          <w:numId w:val="4"/>
        </w:numPr>
      </w:pPr>
      <w:r>
        <w:t xml:space="preserve">How, if at all, do you think a </w:t>
      </w:r>
      <w:r w:rsidR="001277F0">
        <w:t>S</w:t>
      </w:r>
      <w:r>
        <w:t>tate-</w:t>
      </w:r>
      <w:sdt>
        <w:sdtPr>
          <w:tag w:val="goog_rdk_285"/>
          <w:id w:val="23837650"/>
          <w:richText/>
        </w:sdtPr>
        <w:sdtContent>
          <w:sdt>
            <w:sdtPr>
              <w:tag w:val="goog_rdk_286"/>
              <w:id w:val="-385432882"/>
              <w:richText/>
            </w:sdtPr>
            <w:sdtContent>
              <w:r w:rsidRPr="4F2A82BC">
                <w:rPr>
                  <w:rFonts w:ascii="Aptos" w:eastAsia="Aptos" w:hAnsi="Aptos" w:cs="Aptos"/>
                  <w:sz w:val="24"/>
                  <w:szCs w:val="24"/>
                </w:rPr>
                <w:t>centered</w:t>
              </w:r>
            </w:sdtContent>
          </w:sdt>
        </w:sdtContent>
      </w:sdt>
      <w:sdt>
        <w:sdtPr>
          <w:tag w:val="goog_rdk_287"/>
          <w:id w:val="-1415510480"/>
          <w:richText/>
        </w:sdtPr>
        <w:sdtContent>
          <w:sdt>
            <w:sdtPr>
              <w:tag w:val="goog_rdk_288"/>
              <w:id w:val="-613278549"/>
              <w:showingPlcHdr/>
              <w:richText/>
            </w:sdtPr>
            <w:sdtContent>
              <w:r>
                <w:t xml:space="preserve">     </w:t>
              </w:r>
            </w:sdtContent>
          </w:sdt>
        </w:sdtContent>
      </w:sdt>
      <w:r>
        <w:t xml:space="preserve"> coordination model could improve the refugee resettlement system?</w:t>
      </w:r>
      <w:r>
        <w:br/>
        <w:t>(Select all that apply.)</w:t>
      </w:r>
    </w:p>
    <w:p w:rsidR="00D930F5" w:rsidP="00D930F5" w14:paraId="5FF98A16" w14:textId="5F6D4005">
      <w:pPr>
        <w:numPr>
          <w:ilvl w:val="1"/>
          <w:numId w:val="4"/>
        </w:numPr>
      </w:pPr>
      <w:r>
        <w:t xml:space="preserve">Improved coordination across </w:t>
      </w:r>
      <w:r w:rsidR="001277F0">
        <w:t>S</w:t>
      </w:r>
      <w:r>
        <w:t>tate agencies</w:t>
      </w:r>
    </w:p>
    <w:p w:rsidR="00D930F5" w:rsidP="00D930F5" w14:paraId="03336043" w14:textId="77777777">
      <w:pPr>
        <w:numPr>
          <w:ilvl w:val="1"/>
          <w:numId w:val="4"/>
        </w:numPr>
      </w:pPr>
      <w:r>
        <w:t>Better alignment between placement and labor market needs</w:t>
      </w:r>
    </w:p>
    <w:p w:rsidR="00D930F5" w:rsidP="00D930F5" w14:paraId="65009DE3" w14:textId="77777777">
      <w:pPr>
        <w:numPr>
          <w:ilvl w:val="1"/>
          <w:numId w:val="4"/>
        </w:numPr>
      </w:pPr>
      <w:r>
        <w:t>Stronger engagement with workforce systems and employers</w:t>
      </w:r>
    </w:p>
    <w:p w:rsidR="00D930F5" w:rsidP="00D930F5" w14:paraId="63B60C78" w14:textId="77777777">
      <w:pPr>
        <w:numPr>
          <w:ilvl w:val="1"/>
          <w:numId w:val="4"/>
        </w:numPr>
      </w:pPr>
      <w:r>
        <w:t>More flexible or braided funding approaches</w:t>
      </w:r>
    </w:p>
    <w:p w:rsidR="00D930F5" w:rsidP="00D930F5" w14:paraId="5A0943DD" w14:textId="77777777">
      <w:pPr>
        <w:numPr>
          <w:ilvl w:val="1"/>
          <w:numId w:val="4"/>
        </w:numPr>
      </w:pPr>
      <w:r>
        <w:t>More holistic integration services</w:t>
      </w:r>
    </w:p>
    <w:p w:rsidR="00D930F5" w:rsidP="00D930F5" w14:paraId="307D612F" w14:textId="77777777">
      <w:pPr>
        <w:numPr>
          <w:ilvl w:val="1"/>
          <w:numId w:val="4"/>
        </w:numPr>
      </w:pPr>
      <w:r>
        <w:t>Greater responsiveness to local conditions</w:t>
      </w:r>
    </w:p>
    <w:p w:rsidR="00D930F5" w:rsidP="00D930F5" w14:paraId="55061121" w14:textId="77777777">
      <w:pPr>
        <w:numPr>
          <w:ilvl w:val="1"/>
          <w:numId w:val="4"/>
        </w:numPr>
      </w:pPr>
      <w:r>
        <w:t>Expanded placement capacity through statewide coordination</w:t>
      </w:r>
    </w:p>
    <w:p w:rsidR="00D930F5" w:rsidP="00D930F5" w14:paraId="64CBFCA6" w14:textId="77777777">
      <w:pPr>
        <w:numPr>
          <w:ilvl w:val="1"/>
          <w:numId w:val="4"/>
        </w:numPr>
      </w:pPr>
      <w:r>
        <w:t>Improved planning and coordination of arrivals</w:t>
      </w:r>
    </w:p>
    <w:p w:rsidR="00D930F5" w:rsidP="00D930F5" w14:paraId="00A84819" w14:textId="77777777">
      <w:pPr>
        <w:numPr>
          <w:ilvl w:val="1"/>
          <w:numId w:val="4"/>
        </w:numPr>
      </w:pPr>
      <w:r>
        <w:t>Improved interstate or regional coordination</w:t>
      </w:r>
    </w:p>
    <w:p w:rsidR="00D930F5" w:rsidP="00D930F5" w14:paraId="52E287C0" w14:textId="77777777">
      <w:pPr>
        <w:numPr>
          <w:ilvl w:val="1"/>
          <w:numId w:val="4"/>
        </w:numPr>
      </w:pPr>
      <w:r>
        <w:t>Broader community or policy support for resettlement</w:t>
      </w:r>
    </w:p>
    <w:p w:rsidR="00D930F5" w:rsidP="00D930F5" w14:paraId="577EB215" w14:textId="77777777">
      <w:pPr>
        <w:numPr>
          <w:ilvl w:val="1"/>
          <w:numId w:val="4"/>
        </w:numPr>
      </w:pPr>
      <w:r>
        <w:t>Other (please specify)</w:t>
      </w:r>
    </w:p>
    <w:p w:rsidR="00D930F5" w:rsidP="00D930F5" w14:paraId="3282B30F" w14:textId="77777777">
      <w:pPr>
        <w:numPr>
          <w:ilvl w:val="1"/>
          <w:numId w:val="4"/>
        </w:numPr>
      </w:pPr>
      <w:r>
        <w:t>I do not expect significant improvements</w:t>
      </w:r>
      <w:r>
        <w:br/>
      </w:r>
    </w:p>
    <w:p w:rsidR="00D930F5" w:rsidP="00D930F5" w14:paraId="5B1C21B6" w14:textId="77777777">
      <w:pPr>
        <w:rPr>
          <w:b/>
          <w:bCs/>
        </w:rPr>
      </w:pPr>
      <w:r>
        <w:rPr>
          <w:b/>
          <w:bCs/>
        </w:rPr>
        <w:t>Section 6: Refugee Experience</w:t>
      </w:r>
    </w:p>
    <w:p w:rsidR="00D930F5" w:rsidP="00D930F5" w14:paraId="61462619" w14:textId="77777777">
      <w:r>
        <w:t>Based on your experience, which aspects of the current resettlement system work well for refugees? (Select up to 3)</w:t>
      </w:r>
    </w:p>
    <w:p w:rsidR="00D930F5" w:rsidP="00D930F5" w14:paraId="5B3064E6" w14:textId="77777777">
      <w:pPr>
        <w:numPr>
          <w:ilvl w:val="0"/>
          <w:numId w:val="10"/>
        </w:numPr>
      </w:pPr>
      <w:r>
        <w:t>Initial reception and placement support</w:t>
      </w:r>
    </w:p>
    <w:p w:rsidR="00D930F5" w:rsidP="00D930F5" w14:paraId="6A9BA0E5" w14:textId="77777777">
      <w:pPr>
        <w:numPr>
          <w:ilvl w:val="0"/>
          <w:numId w:val="10"/>
        </w:numPr>
      </w:pPr>
      <w:r>
        <w:t>Access to employment</w:t>
      </w:r>
    </w:p>
    <w:p w:rsidR="00D930F5" w:rsidP="00D930F5" w14:paraId="6F786D1F" w14:textId="77777777">
      <w:pPr>
        <w:numPr>
          <w:ilvl w:val="0"/>
          <w:numId w:val="10"/>
        </w:numPr>
      </w:pPr>
      <w:r>
        <w:t>Access to housing</w:t>
      </w:r>
    </w:p>
    <w:p w:rsidR="00D930F5" w:rsidP="00D930F5" w14:paraId="79FF28BB" w14:textId="77777777">
      <w:pPr>
        <w:numPr>
          <w:ilvl w:val="0"/>
          <w:numId w:val="10"/>
        </w:numPr>
      </w:pPr>
      <w:r>
        <w:t>Access to healthcare and benefits</w:t>
      </w:r>
    </w:p>
    <w:p w:rsidR="00D930F5" w:rsidP="00D930F5" w14:paraId="4CCA927B" w14:textId="77777777">
      <w:pPr>
        <w:numPr>
          <w:ilvl w:val="0"/>
          <w:numId w:val="10"/>
        </w:numPr>
      </w:pPr>
      <w:r>
        <w:t>Case management and navigation support</w:t>
      </w:r>
    </w:p>
    <w:p w:rsidR="00D930F5" w:rsidP="00D930F5" w14:paraId="12625EF7" w14:textId="77777777">
      <w:pPr>
        <w:numPr>
          <w:ilvl w:val="0"/>
          <w:numId w:val="10"/>
        </w:numPr>
      </w:pPr>
      <w:r>
        <w:t>Community integration and support networks</w:t>
      </w:r>
    </w:p>
    <w:sdt>
      <w:sdtPr>
        <w:tag w:val="goog_rdk_290"/>
        <w:id w:val="1212494844"/>
        <w:richText/>
      </w:sdtPr>
      <w:sdtContent>
        <w:p w:rsidR="00D930F5" w:rsidP="00D930F5" w14:paraId="62E1DAE2" w14:textId="77777777">
          <w:pPr>
            <w:numPr>
              <w:ilvl w:val="0"/>
              <w:numId w:val="10"/>
            </w:numPr>
          </w:pPr>
          <w:r>
            <w:t>Coordination across services</w:t>
          </w:r>
          <w:sdt>
            <w:sdtPr>
              <w:tag w:val="goog_rdk_289"/>
              <w:id w:val="-1682104961"/>
              <w:richText/>
            </w:sdtPr>
            <w:sdtContent/>
          </w:sdt>
        </w:p>
      </w:sdtContent>
    </w:sdt>
    <w:sdt>
      <w:sdtPr>
        <w:tag w:val="goog_rdk_292"/>
        <w:id w:val="-635153333"/>
        <w:richText/>
      </w:sdtPr>
      <w:sdtContent>
        <w:p w:rsidR="00D930F5" w:rsidP="00D930F5" w14:paraId="0D96EFF0" w14:textId="77777777">
          <w:pPr>
            <w:numPr>
              <w:ilvl w:val="0"/>
              <w:numId w:val="10"/>
            </w:numPr>
          </w:pPr>
          <w:sdt>
            <w:sdtPr>
              <w:tag w:val="goog_rdk_291"/>
              <w:id w:val="1853091086"/>
              <w:richText/>
            </w:sdtPr>
            <w:sdtContent>
              <w:r>
                <w:t xml:space="preserve">Access to childcare and children &amp; youth services </w:t>
              </w:r>
            </w:sdtContent>
          </w:sdt>
        </w:p>
      </w:sdtContent>
    </w:sdt>
    <w:p w:rsidR="00D930F5" w:rsidP="00D930F5" w14:paraId="727F89E0" w14:textId="77777777">
      <w:pPr>
        <w:numPr>
          <w:ilvl w:val="0"/>
          <w:numId w:val="10"/>
        </w:numPr>
      </w:pPr>
      <w:r>
        <w:t xml:space="preserve">Other (please specify) </w:t>
      </w:r>
      <w:r>
        <w:br/>
      </w:r>
    </w:p>
    <w:p w:rsidR="00D930F5" w:rsidP="00D930F5" w14:paraId="21D93F5A" w14:textId="77777777">
      <w:pPr>
        <w:rPr>
          <w:i/>
          <w:iCs/>
        </w:rPr>
      </w:pPr>
      <w:r>
        <w:t xml:space="preserve">Which aspects most need improvement to better support refugee outcomes? </w:t>
      </w:r>
      <w:r>
        <w:rPr>
          <w:i/>
          <w:iCs/>
        </w:rPr>
        <w:t>(Select up to 3)</w:t>
      </w:r>
    </w:p>
    <w:p w:rsidR="00D930F5" w:rsidP="00D930F5" w14:paraId="2660259B" w14:textId="77777777">
      <w:pPr>
        <w:numPr>
          <w:ilvl w:val="0"/>
          <w:numId w:val="12"/>
        </w:numPr>
      </w:pPr>
      <w:r>
        <w:t>Initial reception and placement support</w:t>
      </w:r>
    </w:p>
    <w:p w:rsidR="00D930F5" w:rsidP="00D930F5" w14:paraId="518F70D7" w14:textId="77777777">
      <w:pPr>
        <w:numPr>
          <w:ilvl w:val="0"/>
          <w:numId w:val="12"/>
        </w:numPr>
      </w:pPr>
      <w:r>
        <w:t>Access to employment</w:t>
      </w:r>
    </w:p>
    <w:p w:rsidR="00D930F5" w:rsidP="00D930F5" w14:paraId="06E8D787" w14:textId="77777777">
      <w:pPr>
        <w:numPr>
          <w:ilvl w:val="0"/>
          <w:numId w:val="12"/>
        </w:numPr>
      </w:pPr>
      <w:r>
        <w:t>Access to housing</w:t>
      </w:r>
    </w:p>
    <w:p w:rsidR="00D930F5" w:rsidP="00D930F5" w14:paraId="2DA10D57" w14:textId="77777777">
      <w:pPr>
        <w:numPr>
          <w:ilvl w:val="0"/>
          <w:numId w:val="12"/>
        </w:numPr>
      </w:pPr>
      <w:r>
        <w:t>Access to healthcare and benefits</w:t>
      </w:r>
    </w:p>
    <w:p w:rsidR="00D930F5" w:rsidP="00D930F5" w14:paraId="16899E65" w14:textId="77777777">
      <w:pPr>
        <w:numPr>
          <w:ilvl w:val="0"/>
          <w:numId w:val="12"/>
        </w:numPr>
      </w:pPr>
      <w:r>
        <w:t>Case management and navigation support</w:t>
      </w:r>
    </w:p>
    <w:p w:rsidR="00D930F5" w:rsidP="00D930F5" w14:paraId="388E4FB9" w14:textId="77777777">
      <w:pPr>
        <w:numPr>
          <w:ilvl w:val="0"/>
          <w:numId w:val="12"/>
        </w:numPr>
      </w:pPr>
      <w:r>
        <w:t>Community integration and support networks</w:t>
      </w:r>
    </w:p>
    <w:p w:rsidR="00D930F5" w:rsidP="00D930F5" w14:paraId="46954D8A" w14:textId="77777777">
      <w:pPr>
        <w:numPr>
          <w:ilvl w:val="0"/>
          <w:numId w:val="12"/>
        </w:numPr>
      </w:pPr>
      <w:r>
        <w:t>Coordination across services</w:t>
      </w:r>
    </w:p>
    <w:p w:rsidR="008C3990" w:rsidP="008C3990" w14:paraId="715BF740" w14:textId="77777777">
      <w:pPr>
        <w:numPr>
          <w:ilvl w:val="0"/>
          <w:numId w:val="12"/>
        </w:numPr>
      </w:pPr>
      <w:sdt>
        <w:sdtPr>
          <w:tag w:val="goog_rdk_291"/>
          <w:id w:val="1458365104"/>
          <w:richText/>
        </w:sdtPr>
        <w:sdtContent>
          <w:r>
            <w:t xml:space="preserve">Access to childcare and children &amp; youth services </w:t>
          </w:r>
        </w:sdtContent>
      </w:sdt>
    </w:p>
    <w:p w:rsidR="008C3990" w:rsidP="00D930F5" w14:paraId="00A2819E" w14:textId="77777777">
      <w:pPr>
        <w:numPr>
          <w:ilvl w:val="0"/>
          <w:numId w:val="12"/>
        </w:numPr>
      </w:pPr>
    </w:p>
    <w:p w:rsidR="00D930F5" w:rsidP="00D930F5" w14:paraId="68CC7F19" w14:textId="77777777">
      <w:pPr>
        <w:numPr>
          <w:ilvl w:val="0"/>
          <w:numId w:val="12"/>
        </w:numPr>
      </w:pPr>
      <w:r>
        <w:t>Other (please specify)</w:t>
      </w:r>
    </w:p>
    <w:p w:rsidR="00D930F5" w:rsidP="00D930F5" w14:paraId="0834C55E" w14:textId="77777777"/>
    <w:p w:rsidR="00D930F5" w:rsidP="00D930F5" w14:paraId="6B844E1C" w14:textId="77777777">
      <w:r>
        <w:t>Optional: Please elaborate on any areas for improvement.</w:t>
      </w:r>
    </w:p>
    <w:p w:rsidR="00D930F5" w:rsidP="00D930F5" w14:paraId="4DB57365" w14:textId="77777777">
      <w:r>
        <w:t>(Short response)</w:t>
      </w:r>
    </w:p>
    <w:p w:rsidR="00D930F5" w:rsidP="00D930F5" w14:paraId="4518C0D5" w14:textId="77777777"/>
    <w:p w:rsidR="00D930F5" w:rsidP="00D930F5" w14:paraId="61AA8EBB" w14:textId="77777777">
      <w:pPr>
        <w:rPr>
          <w:b/>
          <w:bCs/>
        </w:rPr>
      </w:pPr>
      <w:r>
        <w:rPr>
          <w:b/>
          <w:bCs/>
        </w:rPr>
        <w:t>Section 7: Voices from the Community</w:t>
      </w:r>
    </w:p>
    <w:p w:rsidR="00D930F5" w:rsidP="00D930F5" w14:paraId="67329697" w14:textId="194F16C0">
      <w:pPr>
        <w:rPr>
          <w:lang w:val="en-US"/>
        </w:rPr>
      </w:pPr>
      <w:r w:rsidRPr="4F2A82BC">
        <w:rPr>
          <w:i/>
          <w:iCs/>
          <w:lang w:val="en-US"/>
        </w:rPr>
        <w:t>As part of the next phase of this work, a small set of organizations will be invited to participate in follow-up conversations.</w:t>
      </w:r>
      <w:r>
        <w:br/>
      </w:r>
    </w:p>
    <w:p w:rsidR="00D930F5" w:rsidP="00D930F5" w14:paraId="1AC805F6" w14:textId="77777777">
      <w:r>
        <w:t>Are there refugee-led organizations, local providers, or other partners whose perspectives would be especially valuable to include in these follow-up discussions?</w:t>
      </w:r>
      <w:r>
        <w:br/>
      </w:r>
    </w:p>
    <w:p w:rsidR="00D930F5" w:rsidP="00D930F5" w14:paraId="06995F73" w14:textId="77777777">
      <w:r>
        <w:t>Please list up to three:</w:t>
      </w:r>
    </w:p>
    <w:p w:rsidR="00D930F5" w:rsidP="00D930F5" w14:paraId="44EF7147" w14:textId="77777777">
      <w:r>
        <w:t>Organization 1</w:t>
      </w:r>
    </w:p>
    <w:p w:rsidR="00D930F5" w:rsidP="00D930F5" w14:paraId="30D99AF8" w14:textId="77777777">
      <w:pPr>
        <w:numPr>
          <w:ilvl w:val="0"/>
          <w:numId w:val="1"/>
        </w:numPr>
      </w:pPr>
      <w:r>
        <w:t>Organization name:</w:t>
      </w:r>
    </w:p>
    <w:p w:rsidR="00D930F5" w:rsidP="00D930F5" w14:paraId="271ADE55" w14:textId="77777777">
      <w:pPr>
        <w:numPr>
          <w:ilvl w:val="0"/>
          <w:numId w:val="1"/>
        </w:numPr>
      </w:pPr>
      <w:r>
        <w:t>Location (city/state):</w:t>
      </w:r>
    </w:p>
    <w:p w:rsidR="00D930F5" w:rsidP="00D930F5" w14:paraId="4CD02C3C" w14:textId="77777777">
      <w:pPr>
        <w:numPr>
          <w:ilvl w:val="0"/>
          <w:numId w:val="1"/>
        </w:numPr>
      </w:pPr>
      <w:r>
        <w:t>Optional contact (name/email):</w:t>
      </w:r>
    </w:p>
    <w:p w:rsidR="00D930F5" w:rsidP="00D930F5" w14:paraId="693DCCF7" w14:textId="77777777">
      <w:pPr>
        <w:numPr>
          <w:ilvl w:val="0"/>
          <w:numId w:val="1"/>
        </w:numPr>
      </w:pPr>
      <w:r>
        <w:t>What perspective or experience would they bring? (e.g., refugee-led, direct service delivery, workforce integration, rural context, etc.)</w:t>
      </w:r>
    </w:p>
    <w:p w:rsidR="00D930F5" w:rsidP="00D930F5" w14:paraId="02ED1167" w14:textId="77777777">
      <w:r>
        <w:t>Organization 2</w:t>
      </w:r>
    </w:p>
    <w:p w:rsidR="00D930F5" w:rsidP="00D930F5" w14:paraId="5BC13E95" w14:textId="77777777">
      <w:r>
        <w:t>(same fields)</w:t>
      </w:r>
    </w:p>
    <w:p w:rsidR="00D930F5" w:rsidP="00D930F5" w14:paraId="1F8AD3BE" w14:textId="77777777">
      <w:r>
        <w:t>Organization 3</w:t>
      </w:r>
    </w:p>
    <w:p w:rsidR="00D930F5" w:rsidP="00D930F5" w14:paraId="2BE9E2F0" w14:textId="77777777">
      <w:r>
        <w:t>(same fields)</w:t>
      </w:r>
    </w:p>
    <w:p w:rsidR="00BE2A53" w14:paraId="243F4678" w14:textId="77777777"/>
    <w:sectPr w:rsidSect="00BD31C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72FF" w14:paraId="7AC3137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72FF" w14:paraId="7274D71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31C4" w:rsidRPr="00961FF8" w:rsidP="380714E2" w14:paraId="14D645FD" w14:textId="01EF0389">
    <w:pPr>
      <w:pStyle w:val="Footer"/>
      <w:rPr>
        <w:sz w:val="20"/>
        <w:szCs w:val="20"/>
        <w:lang w:val="en-US"/>
      </w:rPr>
    </w:pPr>
    <w:r w:rsidRPr="380714E2">
      <w:rPr>
        <w:sz w:val="20"/>
        <w:szCs w:val="20"/>
        <w:lang w:val="en-US"/>
      </w:rPr>
      <w:t xml:space="preserve">PAPERWORK REDUCTION ACT OF 1995 (Public Law 104-13) STATEMENT OF PUBLIC BURDEN: The purpose of this information collection is to assess implementation perspectives of </w:t>
    </w:r>
    <w:r w:rsidR="00A701FB">
      <w:rPr>
        <w:sz w:val="20"/>
        <w:szCs w:val="20"/>
        <w:lang w:val="en-US"/>
      </w:rPr>
      <w:t>S</w:t>
    </w:r>
    <w:r w:rsidRPr="380714E2">
      <w:rPr>
        <w:sz w:val="20"/>
        <w:szCs w:val="20"/>
        <w:lang w:val="en-US"/>
      </w:rPr>
      <w:t>tate</w:t>
    </w:r>
    <w:r w:rsidR="00FF052D">
      <w:rPr>
        <w:sz w:val="20"/>
        <w:szCs w:val="20"/>
        <w:lang w:val="en-US"/>
      </w:rPr>
      <w:t xml:space="preserve"> - </w:t>
    </w:r>
    <w:r w:rsidRPr="380714E2">
      <w:rPr>
        <w:sz w:val="20"/>
        <w:szCs w:val="20"/>
        <w:lang w:val="en-US"/>
      </w:rPr>
      <w:t xml:space="preserve">centered resettlement framework.  Public reporting burden for this collection of information is estimated to average .25 hours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0970-0531 and the expiration date is 9/30/2028. If you have any comments on this collection of information, please contact </w:t>
    </w:r>
    <w:hyperlink r:id="rId1" w:history="1">
      <w:r w:rsidRPr="00E972FF" w:rsidR="00E972FF">
        <w:rPr>
          <w:rStyle w:val="Hyperlink"/>
          <w:sz w:val="20"/>
          <w:szCs w:val="20"/>
        </w:rPr>
        <w:t>EcosystemPartners@welcominginitiative.org</w:t>
      </w:r>
    </w:hyperlink>
  </w:p>
  <w:p w:rsidR="00BD31C4" w14:paraId="3111D99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72FF" w14:paraId="0B70FF5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72FF" w14:paraId="7030634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711A" w14:paraId="4F90BEEB" w14:textId="6EA33978">
    <w:pPr>
      <w:pStyle w:val="Header"/>
    </w:pPr>
    <w:r>
      <w:rPr>
        <w:lang w:val="en-US"/>
      </w:rPr>
      <w:t xml:space="preserve">                                                                               </w:t>
    </w:r>
    <w:r w:rsidRPr="00D90D0B">
      <w:rPr>
        <w:lang w:val="en-US"/>
      </w:rPr>
      <w:t>OMB #: 0970-0531</w:t>
    </w:r>
    <w:r>
      <w:rPr>
        <w:lang w:val="en-US"/>
      </w:rPr>
      <w:t xml:space="preserve"> </w:t>
    </w:r>
    <w:r w:rsidRPr="00D90D0B">
      <w:rPr>
        <w:lang w:val="en-US"/>
      </w:rPr>
      <w:t>Expiration Date: 9/30/2028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B3979"/>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03E4635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56C229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7A3241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F986C6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2B1449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365483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A817613"/>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nsid w:val="24EB7757"/>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nsid w:val="3740508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3904115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52152B3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73401C8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7CF0509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18028090">
    <w:abstractNumId w:val="6"/>
  </w:num>
  <w:num w:numId="2" w16cid:durableId="1791432978">
    <w:abstractNumId w:val="0"/>
  </w:num>
  <w:num w:numId="3" w16cid:durableId="1269773674">
    <w:abstractNumId w:val="5"/>
  </w:num>
  <w:num w:numId="4" w16cid:durableId="958071407">
    <w:abstractNumId w:val="10"/>
  </w:num>
  <w:num w:numId="5" w16cid:durableId="2058773005">
    <w:abstractNumId w:val="3"/>
  </w:num>
  <w:num w:numId="6" w16cid:durableId="1952545484">
    <w:abstractNumId w:val="11"/>
  </w:num>
  <w:num w:numId="7" w16cid:durableId="1602883024">
    <w:abstractNumId w:val="9"/>
  </w:num>
  <w:num w:numId="8" w16cid:durableId="302269669">
    <w:abstractNumId w:val="1"/>
  </w:num>
  <w:num w:numId="9" w16cid:durableId="1283801074">
    <w:abstractNumId w:val="4"/>
  </w:num>
  <w:num w:numId="10" w16cid:durableId="997617385">
    <w:abstractNumId w:val="12"/>
  </w:num>
  <w:num w:numId="11" w16cid:durableId="971253392">
    <w:abstractNumId w:val="2"/>
  </w:num>
  <w:num w:numId="12" w16cid:durableId="1403940727">
    <w:abstractNumId w:val="13"/>
  </w:num>
  <w:num w:numId="13" w16cid:durableId="235281620">
    <w:abstractNumId w:val="8"/>
  </w:num>
  <w:num w:numId="14" w16cid:durableId="2594886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0F5"/>
    <w:rsid w:val="00035C3C"/>
    <w:rsid w:val="00064BDE"/>
    <w:rsid w:val="0008516B"/>
    <w:rsid w:val="000C5D28"/>
    <w:rsid w:val="000E6A39"/>
    <w:rsid w:val="00115996"/>
    <w:rsid w:val="001277F0"/>
    <w:rsid w:val="00141EBC"/>
    <w:rsid w:val="0018536E"/>
    <w:rsid w:val="00191B10"/>
    <w:rsid w:val="001B2DE1"/>
    <w:rsid w:val="00201FD0"/>
    <w:rsid w:val="002149C7"/>
    <w:rsid w:val="00220787"/>
    <w:rsid w:val="002327F0"/>
    <w:rsid w:val="002461B7"/>
    <w:rsid w:val="00261A38"/>
    <w:rsid w:val="002945F0"/>
    <w:rsid w:val="002D1C8E"/>
    <w:rsid w:val="0034192D"/>
    <w:rsid w:val="003712B0"/>
    <w:rsid w:val="003E5B3B"/>
    <w:rsid w:val="003F377F"/>
    <w:rsid w:val="004167D4"/>
    <w:rsid w:val="004715A0"/>
    <w:rsid w:val="00474F13"/>
    <w:rsid w:val="004A41AB"/>
    <w:rsid w:val="004B22D7"/>
    <w:rsid w:val="004E5AD8"/>
    <w:rsid w:val="00507853"/>
    <w:rsid w:val="00515430"/>
    <w:rsid w:val="00527066"/>
    <w:rsid w:val="0054711A"/>
    <w:rsid w:val="00561278"/>
    <w:rsid w:val="00605088"/>
    <w:rsid w:val="006353EC"/>
    <w:rsid w:val="00643460"/>
    <w:rsid w:val="00771227"/>
    <w:rsid w:val="007733A6"/>
    <w:rsid w:val="00782423"/>
    <w:rsid w:val="007903F4"/>
    <w:rsid w:val="007E0ADF"/>
    <w:rsid w:val="0082217A"/>
    <w:rsid w:val="00827E32"/>
    <w:rsid w:val="00836321"/>
    <w:rsid w:val="008C04A5"/>
    <w:rsid w:val="008C3990"/>
    <w:rsid w:val="008E6B7E"/>
    <w:rsid w:val="008E6CAD"/>
    <w:rsid w:val="008F5C84"/>
    <w:rsid w:val="00961FF8"/>
    <w:rsid w:val="009C320D"/>
    <w:rsid w:val="009D3E09"/>
    <w:rsid w:val="009E4BBB"/>
    <w:rsid w:val="00A03797"/>
    <w:rsid w:val="00A701FB"/>
    <w:rsid w:val="00A93DF4"/>
    <w:rsid w:val="00AD0D03"/>
    <w:rsid w:val="00B063FB"/>
    <w:rsid w:val="00BC26FB"/>
    <w:rsid w:val="00BD31C4"/>
    <w:rsid w:val="00BD4C00"/>
    <w:rsid w:val="00BE2A53"/>
    <w:rsid w:val="00CD0383"/>
    <w:rsid w:val="00D00168"/>
    <w:rsid w:val="00D134DC"/>
    <w:rsid w:val="00D528E6"/>
    <w:rsid w:val="00D5773E"/>
    <w:rsid w:val="00D72302"/>
    <w:rsid w:val="00D73921"/>
    <w:rsid w:val="00D90D0B"/>
    <w:rsid w:val="00D930F5"/>
    <w:rsid w:val="00D96044"/>
    <w:rsid w:val="00DA1055"/>
    <w:rsid w:val="00DB17DA"/>
    <w:rsid w:val="00DC07C5"/>
    <w:rsid w:val="00E9259B"/>
    <w:rsid w:val="00E972FF"/>
    <w:rsid w:val="00EA5D38"/>
    <w:rsid w:val="00EB3A31"/>
    <w:rsid w:val="00EF5E16"/>
    <w:rsid w:val="00F0041D"/>
    <w:rsid w:val="00F127CC"/>
    <w:rsid w:val="00F70070"/>
    <w:rsid w:val="00FC4D11"/>
    <w:rsid w:val="00FC75A7"/>
    <w:rsid w:val="00FF052D"/>
    <w:rsid w:val="380714E2"/>
    <w:rsid w:val="45E07E39"/>
    <w:rsid w:val="4C3659F8"/>
    <w:rsid w:val="4F2A82BC"/>
    <w:rsid w:val="50729E49"/>
    <w:rsid w:val="5521C65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A789B89"/>
  <w15:chartTrackingRefBased/>
  <w15:docId w15:val="{987E0C80-CA50-417A-8018-8D1B8B92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30F5"/>
    <w:pPr>
      <w:spacing w:after="0" w:line="276" w:lineRule="auto"/>
    </w:pPr>
    <w:rPr>
      <w:rFonts w:ascii="Arial" w:eastAsia="Arial" w:hAnsi="Arial" w:cs="Arial"/>
      <w:kern w:val="0"/>
      <w:sz w:val="22"/>
      <w:szCs w:val="22"/>
      <w:lang w:val="en" w:eastAsia="ja-JP"/>
      <w14:ligatures w14:val="none"/>
    </w:rPr>
  </w:style>
  <w:style w:type="paragraph" w:styleId="Heading1">
    <w:name w:val="heading 1"/>
    <w:basedOn w:val="Normal"/>
    <w:next w:val="Normal"/>
    <w:link w:val="Heading1Char"/>
    <w:uiPriority w:val="9"/>
    <w:qFormat/>
    <w:rsid w:val="00D930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930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30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0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30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0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0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0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0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0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0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0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0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0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0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0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0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0F5"/>
    <w:rPr>
      <w:rFonts w:eastAsiaTheme="majorEastAsia" w:cstheme="majorBidi"/>
      <w:color w:val="272727" w:themeColor="text1" w:themeTint="D8"/>
    </w:rPr>
  </w:style>
  <w:style w:type="paragraph" w:styleId="Title">
    <w:name w:val="Title"/>
    <w:basedOn w:val="Normal"/>
    <w:next w:val="Normal"/>
    <w:link w:val="TitleChar"/>
    <w:uiPriority w:val="10"/>
    <w:qFormat/>
    <w:rsid w:val="00D930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0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0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0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0F5"/>
    <w:pPr>
      <w:spacing w:before="160"/>
      <w:jc w:val="center"/>
    </w:pPr>
    <w:rPr>
      <w:i/>
      <w:iCs/>
      <w:color w:val="404040" w:themeColor="text1" w:themeTint="BF"/>
    </w:rPr>
  </w:style>
  <w:style w:type="character" w:customStyle="1" w:styleId="QuoteChar">
    <w:name w:val="Quote Char"/>
    <w:basedOn w:val="DefaultParagraphFont"/>
    <w:link w:val="Quote"/>
    <w:uiPriority w:val="29"/>
    <w:rsid w:val="00D930F5"/>
    <w:rPr>
      <w:i/>
      <w:iCs/>
      <w:color w:val="404040" w:themeColor="text1" w:themeTint="BF"/>
    </w:rPr>
  </w:style>
  <w:style w:type="paragraph" w:styleId="ListParagraph">
    <w:name w:val="List Paragraph"/>
    <w:basedOn w:val="Normal"/>
    <w:uiPriority w:val="34"/>
    <w:qFormat/>
    <w:rsid w:val="00D930F5"/>
    <w:pPr>
      <w:ind w:left="720"/>
      <w:contextualSpacing/>
    </w:pPr>
  </w:style>
  <w:style w:type="character" w:styleId="IntenseEmphasis">
    <w:name w:val="Intense Emphasis"/>
    <w:basedOn w:val="DefaultParagraphFont"/>
    <w:uiPriority w:val="21"/>
    <w:qFormat/>
    <w:rsid w:val="00D930F5"/>
    <w:rPr>
      <w:i/>
      <w:iCs/>
      <w:color w:val="0F4761" w:themeColor="accent1" w:themeShade="BF"/>
    </w:rPr>
  </w:style>
  <w:style w:type="paragraph" w:styleId="IntenseQuote">
    <w:name w:val="Intense Quote"/>
    <w:basedOn w:val="Normal"/>
    <w:next w:val="Normal"/>
    <w:link w:val="IntenseQuoteChar"/>
    <w:uiPriority w:val="30"/>
    <w:qFormat/>
    <w:rsid w:val="00D930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0F5"/>
    <w:rPr>
      <w:i/>
      <w:iCs/>
      <w:color w:val="0F4761" w:themeColor="accent1" w:themeShade="BF"/>
    </w:rPr>
  </w:style>
  <w:style w:type="character" w:styleId="IntenseReference">
    <w:name w:val="Intense Reference"/>
    <w:basedOn w:val="DefaultParagraphFont"/>
    <w:uiPriority w:val="32"/>
    <w:qFormat/>
    <w:rsid w:val="00D930F5"/>
    <w:rPr>
      <w:b/>
      <w:bCs/>
      <w:smallCaps/>
      <w:color w:val="0F4761" w:themeColor="accent1" w:themeShade="BF"/>
      <w:spacing w:val="5"/>
    </w:rPr>
  </w:style>
  <w:style w:type="character" w:styleId="CommentReference">
    <w:name w:val="annotation reference"/>
    <w:basedOn w:val="DefaultParagraphFont"/>
    <w:uiPriority w:val="99"/>
    <w:semiHidden/>
    <w:unhideWhenUsed/>
    <w:rsid w:val="00D930F5"/>
    <w:rPr>
      <w:sz w:val="16"/>
      <w:szCs w:val="16"/>
    </w:rPr>
  </w:style>
  <w:style w:type="paragraph" w:styleId="CommentText">
    <w:name w:val="annotation text"/>
    <w:basedOn w:val="Normal"/>
    <w:link w:val="CommentTextChar"/>
    <w:uiPriority w:val="99"/>
    <w:unhideWhenUsed/>
    <w:rsid w:val="00D930F5"/>
    <w:pPr>
      <w:spacing w:line="240" w:lineRule="auto"/>
    </w:pPr>
    <w:rPr>
      <w:sz w:val="20"/>
      <w:szCs w:val="20"/>
    </w:rPr>
  </w:style>
  <w:style w:type="character" w:customStyle="1" w:styleId="CommentTextChar">
    <w:name w:val="Comment Text Char"/>
    <w:basedOn w:val="DefaultParagraphFont"/>
    <w:link w:val="CommentText"/>
    <w:uiPriority w:val="99"/>
    <w:rsid w:val="00D930F5"/>
    <w:rPr>
      <w:rFonts w:ascii="Arial" w:eastAsia="Arial" w:hAnsi="Arial" w:cs="Arial"/>
      <w:kern w:val="0"/>
      <w:sz w:val="20"/>
      <w:szCs w:val="20"/>
      <w:lang w:val="en" w:eastAsia="ja-JP"/>
      <w14:ligatures w14:val="none"/>
    </w:rPr>
  </w:style>
  <w:style w:type="paragraph" w:styleId="Header">
    <w:name w:val="header"/>
    <w:basedOn w:val="Normal"/>
    <w:link w:val="HeaderChar"/>
    <w:uiPriority w:val="99"/>
    <w:unhideWhenUsed/>
    <w:rsid w:val="00BD31C4"/>
    <w:pPr>
      <w:tabs>
        <w:tab w:val="center" w:pos="4680"/>
        <w:tab w:val="right" w:pos="9360"/>
      </w:tabs>
      <w:spacing w:line="240" w:lineRule="auto"/>
    </w:pPr>
  </w:style>
  <w:style w:type="character" w:customStyle="1" w:styleId="HeaderChar">
    <w:name w:val="Header Char"/>
    <w:basedOn w:val="DefaultParagraphFont"/>
    <w:link w:val="Header"/>
    <w:uiPriority w:val="99"/>
    <w:rsid w:val="00BD31C4"/>
    <w:rPr>
      <w:rFonts w:ascii="Arial" w:eastAsia="Arial" w:hAnsi="Arial" w:cs="Arial"/>
      <w:kern w:val="0"/>
      <w:sz w:val="22"/>
      <w:szCs w:val="22"/>
      <w:lang w:val="en" w:eastAsia="ja-JP"/>
      <w14:ligatures w14:val="none"/>
    </w:rPr>
  </w:style>
  <w:style w:type="paragraph" w:styleId="Footer">
    <w:name w:val="footer"/>
    <w:basedOn w:val="Normal"/>
    <w:link w:val="FooterChar"/>
    <w:uiPriority w:val="99"/>
    <w:unhideWhenUsed/>
    <w:rsid w:val="00BD31C4"/>
    <w:pPr>
      <w:tabs>
        <w:tab w:val="center" w:pos="4680"/>
        <w:tab w:val="right" w:pos="9360"/>
      </w:tabs>
      <w:spacing w:line="240" w:lineRule="auto"/>
    </w:pPr>
  </w:style>
  <w:style w:type="character" w:customStyle="1" w:styleId="FooterChar">
    <w:name w:val="Footer Char"/>
    <w:basedOn w:val="DefaultParagraphFont"/>
    <w:link w:val="Footer"/>
    <w:uiPriority w:val="99"/>
    <w:rsid w:val="00BD31C4"/>
    <w:rPr>
      <w:rFonts w:ascii="Arial" w:eastAsia="Arial" w:hAnsi="Arial" w:cs="Arial"/>
      <w:kern w:val="0"/>
      <w:sz w:val="22"/>
      <w:szCs w:val="22"/>
      <w:lang w:val="en" w:eastAsia="ja-JP"/>
      <w14:ligatures w14:val="none"/>
    </w:rPr>
  </w:style>
  <w:style w:type="paragraph" w:styleId="CommentSubject">
    <w:name w:val="annotation subject"/>
    <w:basedOn w:val="CommentText"/>
    <w:next w:val="CommentText"/>
    <w:link w:val="CommentSubjectChar"/>
    <w:uiPriority w:val="99"/>
    <w:semiHidden/>
    <w:unhideWhenUsed/>
    <w:rsid w:val="00AD0D03"/>
    <w:rPr>
      <w:b/>
      <w:bCs/>
    </w:rPr>
  </w:style>
  <w:style w:type="character" w:customStyle="1" w:styleId="CommentSubjectChar">
    <w:name w:val="Comment Subject Char"/>
    <w:basedOn w:val="CommentTextChar"/>
    <w:link w:val="CommentSubject"/>
    <w:uiPriority w:val="99"/>
    <w:semiHidden/>
    <w:rsid w:val="00AD0D03"/>
    <w:rPr>
      <w:rFonts w:ascii="Arial" w:eastAsia="Arial" w:hAnsi="Arial" w:cs="Arial"/>
      <w:b/>
      <w:bCs/>
      <w:kern w:val="0"/>
      <w:sz w:val="20"/>
      <w:szCs w:val="20"/>
      <w:lang w:val="en" w:eastAsia="ja-JP"/>
      <w14:ligatures w14:val="none"/>
    </w:rPr>
  </w:style>
  <w:style w:type="paragraph" w:styleId="Revision">
    <w:name w:val="Revision"/>
    <w:hidden/>
    <w:uiPriority w:val="99"/>
    <w:semiHidden/>
    <w:rsid w:val="00527066"/>
    <w:pPr>
      <w:spacing w:after="0" w:line="240" w:lineRule="auto"/>
    </w:pPr>
    <w:rPr>
      <w:rFonts w:ascii="Arial" w:eastAsia="Arial" w:hAnsi="Arial" w:cs="Arial"/>
      <w:kern w:val="0"/>
      <w:sz w:val="22"/>
      <w:szCs w:val="22"/>
      <w:lang w:val="en" w:eastAsia="ja-JP"/>
      <w14:ligatures w14:val="none"/>
    </w:rPr>
  </w:style>
  <w:style w:type="character" w:styleId="Hyperlink">
    <w:name w:val="Hyperlink"/>
    <w:basedOn w:val="DefaultParagraphFont"/>
    <w:uiPriority w:val="99"/>
    <w:unhideWhenUsed/>
    <w:rsid w:val="004E5AD8"/>
    <w:rPr>
      <w:color w:val="467886" w:themeColor="hyperlink"/>
      <w:u w:val="single"/>
    </w:rPr>
  </w:style>
  <w:style w:type="character" w:styleId="UnresolvedMention">
    <w:name w:val="Unresolved Mention"/>
    <w:basedOn w:val="DefaultParagraphFont"/>
    <w:uiPriority w:val="99"/>
    <w:semiHidden/>
    <w:unhideWhenUsed/>
    <w:rsid w:val="004E5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EcosystemPartners@welcominginitiative.org" TargetMode="External" /><Relationship Id="rId8" Type="http://schemas.openxmlformats.org/officeDocument/2006/relationships/header" Target="header1.xml" /><Relationship Id="rId9" Type="http://schemas.openxmlformats.org/officeDocument/2006/relationships/header" Target="header2.xml" /></Relationships>
</file>

<file path=word/_rels/footer3.xml.rels><?xml version="1.0" encoding="utf-8" standalone="yes"?><Relationships xmlns="http://schemas.openxmlformats.org/package/2006/relationships"><Relationship Id="rId1" Type="http://schemas.openxmlformats.org/officeDocument/2006/relationships/hyperlink" Target="mailto:EcosystemPartners@welcominginitiative.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1C609989F5F246B913770D056BFE31" ma:contentTypeVersion="14" ma:contentTypeDescription="Create a new document." ma:contentTypeScope="" ma:versionID="a8ef58f4d712ec233ee2db2b1d9d0fbd">
  <xsd:schema xmlns:xsd="http://www.w3.org/2001/XMLSchema" xmlns:xs="http://www.w3.org/2001/XMLSchema" xmlns:p="http://schemas.microsoft.com/office/2006/metadata/properties" xmlns:ns2="373c1fbc-c37b-4b33-9212-4a173050f30e" xmlns:ns3="9f15674c-28a1-4a9d-9420-8389979bc9dc" targetNamespace="http://schemas.microsoft.com/office/2006/metadata/properties" ma:root="true" ma:fieldsID="43430bb3ead6c70390cd53fd447481ab" ns2:_="" ns3:_="">
    <xsd:import namespace="373c1fbc-c37b-4b33-9212-4a173050f30e"/>
    <xsd:import namespace="9f15674c-28a1-4a9d-9420-8389979bc9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c1fbc-c37b-4b33-9212-4a173050f3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15674c-28a1-4a9d-9420-8389979bc9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62fe145-09cb-4b51-b53f-48068ad27aa0}" ma:internalName="TaxCatchAll" ma:showField="CatchAllData" ma:web="9f15674c-28a1-4a9d-9420-8389979bc9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15674c-28a1-4a9d-9420-8389979bc9dc" xsi:nil="true"/>
    <lcf76f155ced4ddcb4097134ff3c332f xmlns="373c1fbc-c37b-4b33-9212-4a173050f3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A5E79B-1CD2-4081-81B7-8B79101A2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c1fbc-c37b-4b33-9212-4a173050f30e"/>
    <ds:schemaRef ds:uri="9f15674c-28a1-4a9d-9420-8389979bc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66E639-122A-4695-B3BE-D26B462CB3A4}">
  <ds:schemaRefs>
    <ds:schemaRef ds:uri="http://schemas.microsoft.com/sharepoint/v3/contenttype/forms"/>
  </ds:schemaRefs>
</ds:datastoreItem>
</file>

<file path=customXml/itemProps3.xml><?xml version="1.0" encoding="utf-8"?>
<ds:datastoreItem xmlns:ds="http://schemas.openxmlformats.org/officeDocument/2006/customXml" ds:itemID="{965FAB8D-6D95-4319-BAB5-22FF23FBE2A0}">
  <ds:schemaRefs>
    <ds:schemaRef ds:uri="http://www.w3.org/XML/1998/namespace"/>
    <ds:schemaRef ds:uri="http://purl.org/dc/term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9f15674c-28a1-4a9d-9420-8389979bc9dc"/>
    <ds:schemaRef ds:uri="373c1fbc-c37b-4b33-9212-4a173050f30e"/>
    <ds:schemaRef ds:uri="http://purl.org/dc/dcmitype/"/>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17</TotalTime>
  <Pages>6</Pages>
  <Words>1311</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Adrienne (ACF)</dc:creator>
  <cp:lastModifiedBy>Young, Adrienne (ACF)</cp:lastModifiedBy>
  <cp:revision>12</cp:revision>
  <dcterms:created xsi:type="dcterms:W3CDTF">2026-04-23T13:54:00Z</dcterms:created>
  <dcterms:modified xsi:type="dcterms:W3CDTF">2026-04-23T15:04:00Z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0x0101001F1C609989F5F246B913770D056BFE31</vt:lpwstr>
  </property>
  <property fmtid="{D5CDD505-2E9C-101B-9397-08002B2CF9AE}" pid="3" name="MediaServiceImageTags">
    <vt:lpwstr/>
  </property>
</Properties>
</file>