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!-- Generated by Aspose.Words for Java 22.7.0 -->
  <w:body>
    <w:p w:rsidR="004A1E48" w:rsidRPr="004D144F" w:rsidP="004A1E48" w14:paraId="20B9A781" w14:textId="77777777">
      <w:pPr>
        <w:pStyle w:val="Title"/>
        <w:rPr>
          <w:i/>
          <w:iCs/>
          <w:sz w:val="24"/>
          <w:szCs w:val="24"/>
        </w:rPr>
      </w:pPr>
      <w:r w:rsidRPr="004D144F">
        <w:rPr>
          <w:i/>
          <w:iCs/>
          <w:sz w:val="24"/>
          <w:szCs w:val="24"/>
        </w:rPr>
        <w:t>Justification for No material or No</w:t>
      </w:r>
      <w:r>
        <w:rPr>
          <w:i/>
          <w:iCs/>
          <w:sz w:val="24"/>
          <w:szCs w:val="24"/>
        </w:rPr>
        <w:t>n-</w:t>
      </w:r>
      <w:r w:rsidRPr="004D144F">
        <w:rPr>
          <w:i/>
          <w:iCs/>
          <w:sz w:val="24"/>
          <w:szCs w:val="24"/>
        </w:rPr>
        <w:t>substantive Change to Currently Approved Collection</w:t>
      </w:r>
    </w:p>
    <w:p w:rsidR="004A1E48" w:rsidRPr="007629F0" w:rsidP="004A1E48" w14:paraId="12270057" w14:textId="77777777">
      <w:pPr>
        <w:rPr>
          <w:b/>
        </w:rPr>
      </w:pPr>
    </w:p>
    <w:p w:rsidR="004A1E48" w:rsidRPr="00C93685" w:rsidP="004A1E48" w14:paraId="53416757" w14:textId="63A4279C">
      <w:r w:rsidRPr="00C93685">
        <w:rPr>
          <w:b/>
          <w:bCs/>
        </w:rPr>
        <w:t>AGENCY:</w:t>
      </w:r>
      <w:r w:rsidRPr="00C93685">
        <w:tab/>
        <w:t>Employee Benefits Security Administration (EBSA)</w:t>
      </w:r>
    </w:p>
    <w:p w:rsidR="004A1E48" w:rsidRPr="00C93685" w:rsidP="004A1E48" w14:paraId="4D17AC04" w14:textId="2B9081AF">
      <w:pPr>
        <w:tabs>
          <w:tab w:val="left" w:pos="-1440"/>
        </w:tabs>
        <w:ind w:left="1440" w:hanging="1440"/>
      </w:pPr>
      <w:r w:rsidRPr="00C93685">
        <w:rPr>
          <w:b/>
          <w:bCs/>
        </w:rPr>
        <w:t>TITLE:</w:t>
      </w:r>
      <w:r w:rsidRPr="00C93685">
        <w:tab/>
      </w:r>
      <w:r>
        <w:t>Benefits Advisor Intake Form “Request Assistance from a Benefits Advisor”</w:t>
      </w:r>
    </w:p>
    <w:p w:rsidR="004A1E48" w:rsidRPr="00C93685" w:rsidP="004A1E48" w14:paraId="202EE7F4" w14:textId="77777777">
      <w:r w:rsidRPr="00C93685">
        <w:rPr>
          <w:b/>
          <w:bCs/>
        </w:rPr>
        <w:t>STATUS:</w:t>
      </w:r>
      <w:r w:rsidRPr="00C93685">
        <w:tab/>
        <w:t xml:space="preserve">OMB Control Number: </w:t>
      </w:r>
      <w:r w:rsidRPr="004D144F">
        <w:t>1210-0146 Exp. Date: 04/30/2027</w:t>
      </w:r>
    </w:p>
    <w:p w:rsidR="004A1E48" w:rsidP="00981C69" w14:paraId="30C56B7F" w14:textId="77777777"/>
    <w:p w:rsidR="00981C69" w:rsidRPr="00981C69" w:rsidP="00981C69" w14:paraId="10275622" w14:textId="3C7CD560">
      <w:r w:rsidRPr="00981C69">
        <w:t xml:space="preserve">The Department of Labor is submitting a request for a no material/non-substantive change to the </w:t>
      </w:r>
      <w:r>
        <w:t>web</w:t>
      </w:r>
      <w:r w:rsidRPr="00981C69">
        <w:t xml:space="preserve"> form used to seek assistance from a</w:t>
      </w:r>
      <w:r w:rsidR="004A1E48">
        <w:t>n</w:t>
      </w:r>
      <w:r w:rsidRPr="00981C69">
        <w:t xml:space="preserve"> </w:t>
      </w:r>
      <w:r w:rsidR="004A1E48">
        <w:t xml:space="preserve">Employee Benefits Security Administration </w:t>
      </w:r>
      <w:r w:rsidRPr="00981C69">
        <w:t>Benefits Advisor. These enhancements aim to streamline the form and reduce the amount of data required from the public.</w:t>
      </w:r>
    </w:p>
    <w:p w:rsidR="00981C69" w:rsidRPr="00981C69" w:rsidP="00981C69" w14:paraId="502000E9" w14:textId="77777777">
      <w:r w:rsidRPr="00981C69">
        <w:t>The proposed changes will make the form clearer and more efficient by eliminating the need for four separate tabs of information currently in use. It will perform a search to prevent duplicate entries, allow users to update their submissions, and facilitate requests for new issues. Furthermore, several response options provide immediate on-screen assistance. The form is designed to automatically route and respond based on selected input, enabling opportunities for prompt resolutions.</w:t>
      </w:r>
    </w:p>
    <w:p w:rsidR="00981C69" w:rsidRPr="00981C69" w:rsidP="00981C69" w14:paraId="76CFCB13" w14:textId="77777777">
      <w:r w:rsidRPr="00981C69">
        <w:t>Key features of the updated form include:</w:t>
      </w:r>
    </w:p>
    <w:p w:rsidR="00981C69" w:rsidRPr="00981C69" w:rsidP="00981C69" w14:paraId="1CAE8F57" w14:textId="77777777">
      <w:pPr>
        <w:numPr>
          <w:ilvl w:val="0"/>
          <w:numId w:val="1"/>
        </w:numPr>
      </w:pPr>
      <w:r w:rsidRPr="00981C69">
        <w:rPr>
          <w:b/>
          <w:bCs/>
        </w:rPr>
        <w:t>Simplified Navigation</w:t>
      </w:r>
      <w:r w:rsidRPr="00981C69">
        <w:t>: A single, consolidated form replaces multiple tabs, enhancing user experience.</w:t>
      </w:r>
    </w:p>
    <w:p w:rsidR="00981C69" w:rsidRPr="00981C69" w:rsidP="00981C69" w14:paraId="6FBDC4C2" w14:textId="57F30D70">
      <w:pPr>
        <w:numPr>
          <w:ilvl w:val="0"/>
          <w:numId w:val="1"/>
        </w:numPr>
      </w:pPr>
      <w:r w:rsidRPr="2DD827C8">
        <w:rPr>
          <w:b/>
          <w:bCs/>
        </w:rPr>
        <w:t xml:space="preserve">Duplicate </w:t>
      </w:r>
      <w:r w:rsidRPr="2DD827C8" w:rsidR="44F1D9B1">
        <w:rPr>
          <w:b/>
          <w:bCs/>
        </w:rPr>
        <w:t xml:space="preserve">Request </w:t>
      </w:r>
      <w:r w:rsidRPr="2DD827C8">
        <w:rPr>
          <w:b/>
          <w:bCs/>
        </w:rPr>
        <w:t>Prevention</w:t>
      </w:r>
      <w:r>
        <w:t>: Searches will ensure no duplicate records are created</w:t>
      </w:r>
      <w:r w:rsidR="325E78A6">
        <w:t>, from submissions made from call received on the toll</w:t>
      </w:r>
      <w:r w:rsidR="08333879">
        <w:t>-</w:t>
      </w:r>
      <w:r w:rsidR="325E78A6">
        <w:t>free line and sub</w:t>
      </w:r>
      <w:r w:rsidR="01F6694A">
        <w:t>m</w:t>
      </w:r>
      <w:r w:rsidR="325E78A6">
        <w:t>itted through the web form</w:t>
      </w:r>
      <w:r>
        <w:t>.</w:t>
      </w:r>
    </w:p>
    <w:p w:rsidR="00981C69" w:rsidRPr="00981C69" w:rsidP="00981C69" w14:paraId="5E32439B" w14:textId="1D9658E9">
      <w:pPr>
        <w:numPr>
          <w:ilvl w:val="0"/>
          <w:numId w:val="1"/>
        </w:numPr>
      </w:pPr>
      <w:r w:rsidRPr="2DD827C8">
        <w:rPr>
          <w:b/>
          <w:bCs/>
        </w:rPr>
        <w:t>Update Capability</w:t>
      </w:r>
      <w:r>
        <w:t>: Submitters can easily update their existing</w:t>
      </w:r>
      <w:r w:rsidR="004A1E48">
        <w:t xml:space="preserve"> open</w:t>
      </w:r>
      <w:r>
        <w:t xml:space="preserve"> submission</w:t>
      </w:r>
      <w:r w:rsidR="00DE1F3F">
        <w:t>(</w:t>
      </w:r>
      <w:r>
        <w:t>s</w:t>
      </w:r>
      <w:r w:rsidR="00DE1F3F">
        <w:t>)</w:t>
      </w:r>
      <w:r>
        <w:t>.</w:t>
      </w:r>
    </w:p>
    <w:p w:rsidR="00981C69" w:rsidRPr="00981C69" w:rsidP="00981C69" w14:paraId="49587856" w14:textId="77777777">
      <w:pPr>
        <w:numPr>
          <w:ilvl w:val="0"/>
          <w:numId w:val="1"/>
        </w:numPr>
      </w:pPr>
      <w:r w:rsidRPr="00981C69">
        <w:rPr>
          <w:b/>
          <w:bCs/>
        </w:rPr>
        <w:t>Immediate Assistance</w:t>
      </w:r>
      <w:r w:rsidRPr="00981C69">
        <w:t>: Certain response options will deliver instant on-screen help.</w:t>
      </w:r>
    </w:p>
    <w:p w:rsidR="00981C69" w:rsidRPr="00981C69" w:rsidP="00981C69" w14:paraId="620D4BB7" w14:textId="64A8C8F2">
      <w:r w:rsidRPr="00981C69">
        <w:t xml:space="preserve">Users can choose one of </w:t>
      </w:r>
      <w:r w:rsidR="004A1E48">
        <w:t>six</w:t>
      </w:r>
      <w:r w:rsidRPr="00981C69">
        <w:t xml:space="preserve"> options to summarize their issue, which initiates an internal system scan for any existing inquiries. If relevant, the system will prompt details on an existing inquiry and/or open a new ticket, providing on-screen confirmation:</w:t>
      </w:r>
    </w:p>
    <w:p w:rsidR="00981C69" w:rsidRPr="00981C69" w:rsidP="00981C69" w14:paraId="331E8878" w14:textId="77777777">
      <w:pPr>
        <w:numPr>
          <w:ilvl w:val="0"/>
          <w:numId w:val="2"/>
        </w:numPr>
      </w:pPr>
      <w:r w:rsidRPr="00981C69">
        <w:rPr>
          <w:b/>
          <w:bCs/>
        </w:rPr>
        <w:t>COBRA Continuation Health Coverage</w:t>
      </w:r>
      <w:r w:rsidRPr="00981C69">
        <w:t>: Inquiry option for questions about COBRA benefits.</w:t>
      </w:r>
    </w:p>
    <w:p w:rsidR="00981C69" w:rsidRPr="00981C69" w:rsidP="00981C69" w14:paraId="35662708" w14:textId="77777777">
      <w:pPr>
        <w:numPr>
          <w:ilvl w:val="0"/>
          <w:numId w:val="2"/>
        </w:numPr>
      </w:pPr>
      <w:r w:rsidRPr="00981C69">
        <w:rPr>
          <w:b/>
          <w:bCs/>
        </w:rPr>
        <w:t>Health Plan Assistance</w:t>
      </w:r>
      <w:r w:rsidRPr="00981C69">
        <w:t>: For help with health plan-related queries.</w:t>
      </w:r>
    </w:p>
    <w:p w:rsidR="00981C69" w:rsidRPr="00981C69" w:rsidP="00981C69" w14:paraId="2AF423AB" w14:textId="77777777">
      <w:pPr>
        <w:numPr>
          <w:ilvl w:val="0"/>
          <w:numId w:val="2"/>
        </w:numPr>
      </w:pPr>
      <w:r w:rsidRPr="00981C69">
        <w:rPr>
          <w:b/>
          <w:bCs/>
        </w:rPr>
        <w:t>Retirement Plan Help</w:t>
      </w:r>
      <w:r w:rsidRPr="00981C69">
        <w:t>: Addresses assistance needs concerning retirement plans.</w:t>
      </w:r>
    </w:p>
    <w:p w:rsidR="00981C69" w:rsidRPr="00981C69" w:rsidP="00981C69" w14:paraId="73090EB7" w14:textId="77777777">
      <w:pPr>
        <w:numPr>
          <w:ilvl w:val="0"/>
          <w:numId w:val="2"/>
        </w:numPr>
      </w:pPr>
      <w:r w:rsidRPr="00981C69">
        <w:rPr>
          <w:b/>
          <w:bCs/>
        </w:rPr>
        <w:t>Other Employee Benefit Plans</w:t>
      </w:r>
      <w:r w:rsidRPr="00981C69">
        <w:t>: Covers inquiries not mentioned above.</w:t>
      </w:r>
    </w:p>
    <w:p w:rsidR="00981C69" w:rsidRPr="00981C69" w:rsidP="00981C69" w14:paraId="6B089410" w14:textId="77777777">
      <w:r w:rsidRPr="00981C69">
        <w:t>For those who receive a Social Security notice about potential retirement benefits and need more information, the form presents a yes/no option:</w:t>
      </w:r>
    </w:p>
    <w:p w:rsidR="00981C69" w:rsidRPr="00981C69" w:rsidP="00981C69" w14:paraId="4325139D" w14:textId="77777777">
      <w:pPr>
        <w:numPr>
          <w:ilvl w:val="0"/>
          <w:numId w:val="3"/>
        </w:numPr>
      </w:pPr>
      <w:r w:rsidRPr="00981C69">
        <w:rPr>
          <w:b/>
          <w:bCs/>
        </w:rPr>
        <w:t>Plan Number</w:t>
      </w:r>
      <w:r w:rsidRPr="00981C69">
        <w:t>: Users are asked if they have the plan number from the notice.</w:t>
      </w:r>
    </w:p>
    <w:p w:rsidR="00981C69" w:rsidRPr="00981C69" w:rsidP="00981C69" w14:paraId="006E33CC" w14:textId="77777777">
      <w:pPr>
        <w:numPr>
          <w:ilvl w:val="1"/>
          <w:numId w:val="3"/>
        </w:numPr>
      </w:pPr>
      <w:r w:rsidRPr="00981C69">
        <w:rPr>
          <w:b/>
          <w:bCs/>
        </w:rPr>
        <w:t>If No</w:t>
      </w:r>
      <w:r w:rsidRPr="00981C69">
        <w:t>: They can add details about their question and submit their request for a benefits advisor to contact them within three business days.</w:t>
      </w:r>
    </w:p>
    <w:p w:rsidR="00981C69" w:rsidRPr="00981C69" w:rsidP="00981C69" w14:paraId="1EC5D0B5" w14:textId="77777777">
      <w:pPr>
        <w:numPr>
          <w:ilvl w:val="1"/>
          <w:numId w:val="3"/>
        </w:numPr>
      </w:pPr>
      <w:r w:rsidRPr="00981C69">
        <w:rPr>
          <w:b/>
          <w:bCs/>
        </w:rPr>
        <w:t>If Yes</w:t>
      </w:r>
      <w:r w:rsidRPr="00981C69">
        <w:t>: They will be prompted to enter the plan number, initiating a search.</w:t>
      </w:r>
    </w:p>
    <w:p w:rsidR="00981C69" w:rsidRPr="00981C69" w:rsidP="00981C69" w14:paraId="25E4810E" w14:textId="77777777">
      <w:pPr>
        <w:numPr>
          <w:ilvl w:val="2"/>
          <w:numId w:val="3"/>
        </w:numPr>
      </w:pPr>
      <w:r w:rsidRPr="00981C69">
        <w:rPr>
          <w:b/>
          <w:bCs/>
        </w:rPr>
        <w:t>Plan Found</w:t>
      </w:r>
      <w:r w:rsidRPr="00981C69">
        <w:t>: Instant on-screen information will be provided, along with an email copy and an option to print a screen-friendly version.</w:t>
      </w:r>
    </w:p>
    <w:p w:rsidR="00981C69" w:rsidRPr="00981C69" w:rsidP="00981C69" w14:paraId="4A37B823" w14:textId="77777777">
      <w:pPr>
        <w:numPr>
          <w:ilvl w:val="2"/>
          <w:numId w:val="3"/>
        </w:numPr>
      </w:pPr>
      <w:r w:rsidRPr="00981C69">
        <w:rPr>
          <w:b/>
          <w:bCs/>
        </w:rPr>
        <w:t>Plan Not Found</w:t>
      </w:r>
      <w:r w:rsidRPr="00981C69">
        <w:t>: Their request will be submitted for a benefits advisor to contact them within three business days.</w:t>
      </w:r>
    </w:p>
    <w:p w:rsidR="004A1E48" w:rsidP="00981C69" w14:paraId="7661076C" w14:textId="0DAE63C4">
      <w:pPr>
        <w:pStyle w:val="ListParagraph"/>
        <w:numPr>
          <w:ilvl w:val="0"/>
          <w:numId w:val="3"/>
        </w:numPr>
      </w:pPr>
      <w:r w:rsidRPr="00981C69">
        <w:t xml:space="preserve">Additionally, users who wish to opt out of the Lost &amp; Found Retirement Savings database </w:t>
      </w:r>
      <w:r w:rsidR="6BF25B68">
        <w:t xml:space="preserve">(RSLFDB) </w:t>
      </w:r>
      <w:r w:rsidRPr="00981C69">
        <w:t>can select this option to ensure their information is removed. If they decide to opt back in, they can do so by logging into the RSLFDB.</w:t>
      </w:r>
    </w:p>
    <w:p w:rsidR="00981C69" w:rsidRPr="00981C69" w:rsidP="00981C69" w14:paraId="569FE1D4" w14:textId="22962DA0">
      <w:r w:rsidRPr="00981C69">
        <w:t>This revised format minimizes the effort required to input data and efficiently manages responses based on the information provided.</w:t>
      </w:r>
    </w:p>
    <w:p w:rsidR="00981C69" w:rsidP="00981C69" w14:paraId="4EA772B5" w14:textId="77777777">
      <w:r w:rsidRPr="00981C69">
        <w:t>By introducing these improvements, the Department of Labor aims to enhance the user experience and ensure timely assistance for all inquiries regarding benefits advisement.</w:t>
      </w:r>
    </w:p>
    <w:p w:rsidR="007248EB" w:rsidP="00981C69" w14:paraId="43A936B4" w14:textId="77777777"/>
    <w:p w:rsidR="007248EB" w:rsidP="007248EB" w14:paraId="35B5F758" w14:textId="16C13199">
      <w:pPr>
        <w:pStyle w:val="Heading2"/>
      </w:pPr>
      <w:r>
        <w:t>Current Form</w:t>
      </w:r>
    </w:p>
    <w:p w:rsidR="00F8097D" w:rsidP="00981C69" w14:paraId="2C3A6D62" w14:textId="52CF8F37">
      <w:r w:rsidRPr="006B727B">
        <w:rPr>
          <w:noProof/>
        </w:rPr>
        <w:drawing>
          <wp:inline distT="0" distB="0" distL="0" distR="0">
            <wp:extent cx="5010150" cy="3238621"/>
            <wp:effectExtent l="0" t="0" r="0" b="0"/>
            <wp:docPr id="279696962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96962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2549" cy="324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:rsidP="00981C69" w14:paraId="573F1FB1" w14:textId="2BAFA8D6">
      <w:r w:rsidRPr="003D0E1D">
        <w:rPr>
          <w:noProof/>
        </w:rPr>
        <w:drawing>
          <wp:inline distT="0" distB="0" distL="0" distR="0">
            <wp:extent cx="5486400" cy="4189095"/>
            <wp:effectExtent l="0" t="0" r="0" b="1905"/>
            <wp:docPr id="66989436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94369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:rsidP="00981C69" w14:paraId="72A27C6F" w14:textId="5E8CB0FF">
      <w:r w:rsidRPr="003D0E1D">
        <w:rPr>
          <w:noProof/>
        </w:rPr>
        <w:drawing>
          <wp:inline distT="0" distB="0" distL="0" distR="0">
            <wp:extent cx="5435879" cy="3683189"/>
            <wp:effectExtent l="0" t="0" r="0" b="0"/>
            <wp:docPr id="901382567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82567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36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:rsidP="00981C69" w14:paraId="432B4BA9" w14:textId="6F025DEB">
      <w:r w:rsidRPr="003D0E1D">
        <w:rPr>
          <w:noProof/>
        </w:rPr>
        <w:drawing>
          <wp:inline distT="0" distB="0" distL="0" distR="0">
            <wp:extent cx="5486400" cy="2425065"/>
            <wp:effectExtent l="0" t="0" r="0" b="0"/>
            <wp:docPr id="865751355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51355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14:paraId="0042A0E6" w14:textId="77777777"/>
    <w:p w:rsidR="007248EB" w14:paraId="3E22392D" w14:textId="77777777"/>
    <w:p w:rsidR="007248EB" w14:paraId="6F72D01D" w14:textId="77777777"/>
    <w:p w:rsidR="007248EB" w:rsidP="007248EB" w14:paraId="74D75376" w14:textId="0C83201C">
      <w:pPr>
        <w:pStyle w:val="Heading2"/>
      </w:pPr>
      <w:r>
        <w:t>New Enhanced Form</w:t>
      </w:r>
    </w:p>
    <w:p w:rsidR="00691E13" w14:paraId="4138390D" w14:textId="22A6D21C">
      <w:r w:rsidRPr="006B727B">
        <w:rPr>
          <w:noProof/>
        </w:rPr>
        <w:drawing>
          <wp:inline distT="0" distB="0" distL="0" distR="0">
            <wp:extent cx="4565108" cy="3505200"/>
            <wp:effectExtent l="0" t="0" r="6985" b="0"/>
            <wp:docPr id="800348086" name="Picture 2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48086" name="Picture 2" descr="Graphical user interface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14" cy="3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C7" w14:paraId="63013B22" w14:textId="41468049">
      <w:r>
        <w:rPr>
          <w:noProof/>
        </w:rPr>
        <w:drawing>
          <wp:inline distT="0" distB="0" distL="0" distR="0">
            <wp:extent cx="4083260" cy="3206915"/>
            <wp:effectExtent l="0" t="0" r="0" b="0"/>
            <wp:docPr id="103083238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32381" name="Picture 1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60" cy="32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46AB69" w14:paraId="7D55F024" w14:textId="2E59B215"/>
    <w:p w:rsidR="4F02AE52" w14:paraId="0CBF92B4" w14:textId="7D6A2043">
      <w:r>
        <w:t xml:space="preserve">For all selected options (except the opt out) if submitter has an open inquiry – they will receive this screen. </w:t>
      </w:r>
    </w:p>
    <w:p w:rsidR="4F02AE52" w14:paraId="03CDA6E5" w14:textId="346C5933">
      <w:r>
        <w:rPr>
          <w:noProof/>
        </w:rPr>
        <w:drawing>
          <wp:inline distT="0" distB="0" distL="0" distR="0">
            <wp:extent cx="5943600" cy="4343400"/>
            <wp:effectExtent l="0" t="0" r="0" b="0"/>
            <wp:docPr id="329385377" name="Picture 32938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385377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02AE52" w14:paraId="1B19E109" w14:textId="6098D6E6">
      <w:r>
        <w:t xml:space="preserve">If there is no open inquiry and they select any option but (the opt out, or the SSA notice), they will receive this confirmation screen. </w:t>
      </w:r>
    </w:p>
    <w:p w:rsidR="456D5B2A" w14:paraId="01AC2575" w14:textId="118CD70C">
      <w:r>
        <w:rPr>
          <w:noProof/>
        </w:rPr>
        <w:drawing>
          <wp:inline distT="0" distB="0" distL="0" distR="0">
            <wp:extent cx="5943600" cy="3152775"/>
            <wp:effectExtent l="0" t="0" r="0" b="0"/>
            <wp:docPr id="1275195011" name="Picture 127519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95011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3E89FB5">
        <w:t xml:space="preserve">Exit confirmation - after they selected Exit Request for Assistance. </w:t>
      </w:r>
    </w:p>
    <w:p w:rsidR="23E89FB5" w14:paraId="0D2231B8" w14:textId="3ABF8B14">
      <w:r>
        <w:rPr>
          <w:noProof/>
        </w:rPr>
        <w:drawing>
          <wp:inline distT="0" distB="0" distL="0" distR="0">
            <wp:extent cx="5943600" cy="2505075"/>
            <wp:effectExtent l="0" t="0" r="0" b="0"/>
            <wp:docPr id="1186332566" name="Picture 118633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32566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E89FB5" w14:paraId="64DF5047" w14:textId="2C066F51">
      <w:r>
        <w:t xml:space="preserve">If submitter selected the SSA </w:t>
      </w:r>
      <w:r w:rsidR="52ED5A05">
        <w:t xml:space="preserve">notice, </w:t>
      </w:r>
      <w:r w:rsidR="00FB4148">
        <w:t>t</w:t>
      </w:r>
      <w:r w:rsidR="52ED5A05">
        <w:t>hey</w:t>
      </w:r>
      <w:r>
        <w:t xml:space="preserve"> would get these screens: </w:t>
      </w:r>
    </w:p>
    <w:p w:rsidR="007248EB" w14:paraId="599252E4" w14:textId="5D82D569">
      <w:r w:rsidRPr="003D0E1D">
        <w:rPr>
          <w:noProof/>
        </w:rPr>
        <w:drawing>
          <wp:inline distT="0" distB="0" distL="0" distR="0">
            <wp:extent cx="2797386" cy="2555886"/>
            <wp:effectExtent l="0" t="0" r="3175" b="0"/>
            <wp:docPr id="1813184200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84200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3395" cy="25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C7" w14:paraId="08C077DB" w14:textId="603DDBA4">
      <w:r w:rsidRPr="009E18DA">
        <w:rPr>
          <w:noProof/>
        </w:rPr>
        <w:drawing>
          <wp:inline distT="0" distB="0" distL="0" distR="0">
            <wp:extent cx="4559534" cy="3245017"/>
            <wp:effectExtent l="0" t="0" r="0" b="0"/>
            <wp:docPr id="1404607823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07823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9534" cy="32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46AB69" w14:paraId="30A03A01" w14:textId="28AE45B0">
      <w:r>
        <w:rPr>
          <w:noProof/>
        </w:rPr>
        <w:drawing>
          <wp:inline distT="0" distB="0" distL="0" distR="0">
            <wp:extent cx="5486400" cy="2757170"/>
            <wp:effectExtent l="0" t="0" r="0" b="5080"/>
            <wp:docPr id="330317148" name="Picture 6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17148" name="Picture 6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A2E2F4" w14:paraId="27338B69" w14:textId="5DBEE9DF">
      <w:r>
        <w:t xml:space="preserve">If opt out was selected – these screens will appear.  Important note:  This is how the form operates now for this selection. </w:t>
      </w:r>
    </w:p>
    <w:p w:rsidR="1FA2E2F4" w14:paraId="7C7B50ED" w14:textId="591A1920">
      <w:r>
        <w:rPr>
          <w:noProof/>
        </w:rPr>
        <w:drawing>
          <wp:inline distT="0" distB="0" distL="0" distR="0">
            <wp:extent cx="5943600" cy="3505200"/>
            <wp:effectExtent l="0" t="0" r="0" b="0"/>
            <wp:docPr id="1739192505" name="Picture 173919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92505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019676"/>
            <wp:effectExtent l="0" t="0" r="0" b="0"/>
            <wp:docPr id="1572225175" name="Picture 157222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25175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:abstractNum w:abstractNumId="0">
    <w:nsid w:val="0076506C"/>
    <w:multiLevelType w:val="multilevel"/>
    <w:tmpl w:val="0BE22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021F55"/>
    <w:multiLevelType w:val="multilevel"/>
    <w:tmpl w:val="501E1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780F67"/>
    <w:multiLevelType w:val="multilevel"/>
    <w:tmpl w:val="4CF01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4304677">
    <w:abstractNumId w:val="0"/>
  </w:num>
  <w:num w:numId="2" w16cid:durableId="1086804349">
    <w:abstractNumId w:val="1"/>
  </w:num>
  <w:num w:numId="3" w16cid:durableId="52798953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15:person w15:author="Marchand, Becki - EBSA">
    <w15:presenceInfo w15:providerId="AD" w15:userId="S::Marchand.Becki@dol.gov::9c526706-b125-4516-bed8-367843ec7963"/>
  </w15:person>
  <w15:person w15:author="Mansur, Leyla - EBSA">
    <w15:presenceInfo w15:providerId="AD" w15:userId="S::mansur.leyla@dol.gov::93964b4f-a744-40e1-9d24-3af9327d93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C69"/>
    <w:rsid w:val="000043DA"/>
    <w:rsid w:val="00007E27"/>
    <w:rsid w:val="000474D1"/>
    <w:rsid w:val="00067988"/>
    <w:rsid w:val="000722AC"/>
    <w:rsid w:val="000A07BC"/>
    <w:rsid w:val="000C096C"/>
    <w:rsid w:val="000E698D"/>
    <w:rsid w:val="0015338D"/>
    <w:rsid w:val="001626B3"/>
    <w:rsid w:val="00166074"/>
    <w:rsid w:val="00166B0D"/>
    <w:rsid w:val="001A4661"/>
    <w:rsid w:val="001C2084"/>
    <w:rsid w:val="001C39D6"/>
    <w:rsid w:val="001E6824"/>
    <w:rsid w:val="00213CE3"/>
    <w:rsid w:val="002256E3"/>
    <w:rsid w:val="00247D9A"/>
    <w:rsid w:val="00292045"/>
    <w:rsid w:val="002A38BF"/>
    <w:rsid w:val="002B5A13"/>
    <w:rsid w:val="002C0746"/>
    <w:rsid w:val="003048C3"/>
    <w:rsid w:val="0031519E"/>
    <w:rsid w:val="00380C9D"/>
    <w:rsid w:val="003A4F0B"/>
    <w:rsid w:val="003B6275"/>
    <w:rsid w:val="003C2DFC"/>
    <w:rsid w:val="003D3FD2"/>
    <w:rsid w:val="003F0C00"/>
    <w:rsid w:val="00413236"/>
    <w:rsid w:val="00426F88"/>
    <w:rsid w:val="00453750"/>
    <w:rsid w:val="00457F6C"/>
    <w:rsid w:val="00494BBB"/>
    <w:rsid w:val="004A1E48"/>
    <w:rsid w:val="004D144F"/>
    <w:rsid w:val="004E24A4"/>
    <w:rsid w:val="004F0C72"/>
    <w:rsid w:val="005072F6"/>
    <w:rsid w:val="00510F60"/>
    <w:rsid w:val="00514CD2"/>
    <w:rsid w:val="00531CA8"/>
    <w:rsid w:val="005477ED"/>
    <w:rsid w:val="00585082"/>
    <w:rsid w:val="00586AC7"/>
    <w:rsid w:val="0059652E"/>
    <w:rsid w:val="005A7DD7"/>
    <w:rsid w:val="005C642E"/>
    <w:rsid w:val="005E704C"/>
    <w:rsid w:val="005F79D7"/>
    <w:rsid w:val="00606844"/>
    <w:rsid w:val="00616FA8"/>
    <w:rsid w:val="006224F4"/>
    <w:rsid w:val="00637AA5"/>
    <w:rsid w:val="00640C4A"/>
    <w:rsid w:val="006633B2"/>
    <w:rsid w:val="00667275"/>
    <w:rsid w:val="00691E13"/>
    <w:rsid w:val="00693D57"/>
    <w:rsid w:val="006C5481"/>
    <w:rsid w:val="0071218A"/>
    <w:rsid w:val="007248EB"/>
    <w:rsid w:val="00724C82"/>
    <w:rsid w:val="007473A0"/>
    <w:rsid w:val="007629F0"/>
    <w:rsid w:val="007746FA"/>
    <w:rsid w:val="00797B4F"/>
    <w:rsid w:val="007C3D16"/>
    <w:rsid w:val="00804421"/>
    <w:rsid w:val="00811715"/>
    <w:rsid w:val="008137C1"/>
    <w:rsid w:val="00817995"/>
    <w:rsid w:val="00824E08"/>
    <w:rsid w:val="00825A8E"/>
    <w:rsid w:val="00857DEF"/>
    <w:rsid w:val="00865F49"/>
    <w:rsid w:val="00891960"/>
    <w:rsid w:val="008C3019"/>
    <w:rsid w:val="00981C69"/>
    <w:rsid w:val="009943FC"/>
    <w:rsid w:val="009A73FD"/>
    <w:rsid w:val="009F75D2"/>
    <w:rsid w:val="00A34117"/>
    <w:rsid w:val="00A60993"/>
    <w:rsid w:val="00A65B79"/>
    <w:rsid w:val="00A962EA"/>
    <w:rsid w:val="00AA21F5"/>
    <w:rsid w:val="00AC4B7D"/>
    <w:rsid w:val="00AE3DAB"/>
    <w:rsid w:val="00B17B12"/>
    <w:rsid w:val="00B17E03"/>
    <w:rsid w:val="00B202EF"/>
    <w:rsid w:val="00B26373"/>
    <w:rsid w:val="00B272A5"/>
    <w:rsid w:val="00B27CB7"/>
    <w:rsid w:val="00B41E10"/>
    <w:rsid w:val="00B4796F"/>
    <w:rsid w:val="00B7645E"/>
    <w:rsid w:val="00BF486D"/>
    <w:rsid w:val="00C07BD1"/>
    <w:rsid w:val="00C179DD"/>
    <w:rsid w:val="00C316C7"/>
    <w:rsid w:val="00C40452"/>
    <w:rsid w:val="00C53EAD"/>
    <w:rsid w:val="00C660A3"/>
    <w:rsid w:val="00C70CDB"/>
    <w:rsid w:val="00C87E46"/>
    <w:rsid w:val="00C93060"/>
    <w:rsid w:val="00C93685"/>
    <w:rsid w:val="00CA345C"/>
    <w:rsid w:val="00CA5CEB"/>
    <w:rsid w:val="00CB1CE0"/>
    <w:rsid w:val="00CD0F66"/>
    <w:rsid w:val="00D313B4"/>
    <w:rsid w:val="00D475F7"/>
    <w:rsid w:val="00D503CC"/>
    <w:rsid w:val="00D86C42"/>
    <w:rsid w:val="00D972BC"/>
    <w:rsid w:val="00DB0DEA"/>
    <w:rsid w:val="00DB1238"/>
    <w:rsid w:val="00DD003D"/>
    <w:rsid w:val="00DD306B"/>
    <w:rsid w:val="00DE1F3F"/>
    <w:rsid w:val="00DE50FD"/>
    <w:rsid w:val="00DE7AFD"/>
    <w:rsid w:val="00E0421C"/>
    <w:rsid w:val="00E31717"/>
    <w:rsid w:val="00E42757"/>
    <w:rsid w:val="00E42FA7"/>
    <w:rsid w:val="00E84006"/>
    <w:rsid w:val="00EA5FEC"/>
    <w:rsid w:val="00EA6C88"/>
    <w:rsid w:val="00EC76F1"/>
    <w:rsid w:val="00EF593A"/>
    <w:rsid w:val="00EF75D0"/>
    <w:rsid w:val="00F002AC"/>
    <w:rsid w:val="00F15A35"/>
    <w:rsid w:val="00F16EAE"/>
    <w:rsid w:val="00F17CB3"/>
    <w:rsid w:val="00F63E35"/>
    <w:rsid w:val="00F76F2A"/>
    <w:rsid w:val="00F8097D"/>
    <w:rsid w:val="00F87B4C"/>
    <w:rsid w:val="00FA0ACD"/>
    <w:rsid w:val="00FA612C"/>
    <w:rsid w:val="00FB3E1B"/>
    <w:rsid w:val="00FB4148"/>
    <w:rsid w:val="00FE4AAA"/>
    <w:rsid w:val="00FF257B"/>
    <w:rsid w:val="01F6694A"/>
    <w:rsid w:val="04E5D99C"/>
    <w:rsid w:val="070BF4F2"/>
    <w:rsid w:val="07544E69"/>
    <w:rsid w:val="08333879"/>
    <w:rsid w:val="0C775E83"/>
    <w:rsid w:val="0CF110A8"/>
    <w:rsid w:val="0D1C48CE"/>
    <w:rsid w:val="10A0C58C"/>
    <w:rsid w:val="1336CD22"/>
    <w:rsid w:val="14F3027E"/>
    <w:rsid w:val="1825006A"/>
    <w:rsid w:val="19951D90"/>
    <w:rsid w:val="1ABC4D9F"/>
    <w:rsid w:val="1BCE1905"/>
    <w:rsid w:val="1FA2E2F4"/>
    <w:rsid w:val="2116F534"/>
    <w:rsid w:val="21F0BA92"/>
    <w:rsid w:val="23E89FB5"/>
    <w:rsid w:val="2DD10053"/>
    <w:rsid w:val="2DD827C8"/>
    <w:rsid w:val="30E13196"/>
    <w:rsid w:val="325E78A6"/>
    <w:rsid w:val="367EFCCF"/>
    <w:rsid w:val="3A43D23E"/>
    <w:rsid w:val="42897B8A"/>
    <w:rsid w:val="435FEDA2"/>
    <w:rsid w:val="44F1D9B1"/>
    <w:rsid w:val="456D5B2A"/>
    <w:rsid w:val="4D003004"/>
    <w:rsid w:val="4EAB5CC8"/>
    <w:rsid w:val="4F02AE52"/>
    <w:rsid w:val="4FBE619C"/>
    <w:rsid w:val="510419CD"/>
    <w:rsid w:val="529BE300"/>
    <w:rsid w:val="52ED5A05"/>
    <w:rsid w:val="5CF9252D"/>
    <w:rsid w:val="5D1F535D"/>
    <w:rsid w:val="5E48152B"/>
    <w:rsid w:val="5F40D94E"/>
    <w:rsid w:val="5F512B82"/>
    <w:rsid w:val="60614109"/>
    <w:rsid w:val="62668903"/>
    <w:rsid w:val="63427B24"/>
    <w:rsid w:val="650791DE"/>
    <w:rsid w:val="680F478B"/>
    <w:rsid w:val="6B46AB69"/>
    <w:rsid w:val="6BDDF41E"/>
    <w:rsid w:val="6BF25B68"/>
    <w:rsid w:val="6EE67F66"/>
    <w:rsid w:val="715D0A0B"/>
    <w:rsid w:val="7268C8D0"/>
    <w:rsid w:val="759E57E4"/>
    <w:rsid w:val="77E7E6BC"/>
    <w:rsid w:val="791A7825"/>
    <w:rsid w:val="7A27903D"/>
    <w:rsid w:val="7A85B1C4"/>
    <w:rsid w:val="7C78A8C6"/>
    <w:rsid w:val="7D48E25C"/>
    <w:rsid w:val="7FDE6DD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81E7197"/>
  <w15:chartTrackingRefBased/>
  <w15:docId w15:val="{CEC02F94-6D3D-4335-BE2E-9A3C6B4AE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1C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1C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C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C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C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C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C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C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C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C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81C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C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C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C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C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C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C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C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C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1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C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1C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C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1C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C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1C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C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C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C69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FE4A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965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65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65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65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65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21" Type="http://schemas.microsoft.com/office/2011/relationships/people" Target="people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587</Words>
  <Characters>3352</Characters>
  <Application>Microsoft Office Word</Application>
  <DocSecurity>0</DocSecurity>
  <Lines>27</Lines>
  <Paragraphs>7</Paragraphs>
  <ScaleCrop>false</ScaleCrop>
  <Company>U.S. Department of Labor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Mansur, Leyla - EBSA</dc:creator>
  <cp:lastModifiedBy>Butikofer, James-EBSA</cp:lastModifiedBy>
  <cp:revision>3</cp:revision>
  <dcterms:created xsi:type="dcterms:W3CDTF">2025-08-29T16:05:00Z</dcterms:created>
  <dcterms:modified xsi:type="dcterms:W3CDTF">2025-08-29T16:07:00Z</dcterms:modified>
</cp:coreProperties>
</file>