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CellSpacing w:w="15" w:type="dxa"/>
        <w:tblCellMar>
          <w:top w:w="15" w:type="dxa"/>
          <w:left w:w="15" w:type="dxa"/>
          <w:bottom w:w="15" w:type="dxa"/>
          <w:right w:w="15" w:type="dxa"/>
        </w:tblCellMar>
        <w:tblLook w:val="04A0"/>
      </w:tblPr>
      <w:tblGrid>
        <w:gridCol w:w="5335"/>
        <w:gridCol w:w="4017"/>
      </w:tblGrid>
      <w:tr w14:paraId="1F0F14D4" w14:textId="77777777" w:rsidTr="00C739AD">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C739AD" w:rsidRPr="00C739AD" w:rsidP="00C739AD" w14:paraId="60B97E80" w14:textId="77777777">
            <w:pPr>
              <w:rPr>
                <w:b/>
                <w:bCs/>
              </w:rPr>
            </w:pPr>
            <w:r w:rsidRPr="00C739AD">
              <w:rPr>
                <w:b/>
                <w:bCs/>
              </w:rPr>
              <w:t>PUBLIC SUBMISSION</w:t>
            </w:r>
          </w:p>
        </w:tc>
        <w:tc>
          <w:tcPr>
            <w:tcW w:w="250" w:type="pct"/>
            <w:tcBorders>
              <w:top w:val="single" w:sz="6" w:space="0" w:color="000000"/>
              <w:left w:val="single" w:sz="6" w:space="0" w:color="000000"/>
              <w:bottom w:val="single" w:sz="6" w:space="0" w:color="000000"/>
              <w:right w:val="single" w:sz="6" w:space="0" w:color="000000"/>
            </w:tcBorders>
            <w:noWrap/>
            <w:hideMark/>
          </w:tcPr>
          <w:p w:rsidR="00C739AD" w:rsidRPr="00C739AD" w:rsidP="00C739AD" w14:paraId="4736DED3" w14:textId="77777777">
            <w:r w:rsidRPr="00C739AD">
              <w:rPr>
                <w:b/>
                <w:bCs/>
              </w:rPr>
              <w:t>As of: </w:t>
            </w:r>
            <w:r w:rsidRPr="00C739AD">
              <w:t>9/10/25, 3:21 PM</w:t>
            </w:r>
            <w:r w:rsidRPr="00C739AD">
              <w:br/>
            </w:r>
            <w:r w:rsidRPr="00C739AD">
              <w:rPr>
                <w:b/>
                <w:bCs/>
              </w:rPr>
              <w:t>Received: </w:t>
            </w:r>
            <w:r w:rsidRPr="00C739AD">
              <w:t>September 09, 2025</w:t>
            </w:r>
            <w:r w:rsidRPr="00C739AD">
              <w:br/>
            </w:r>
            <w:r w:rsidRPr="00C739AD">
              <w:rPr>
                <w:b/>
                <w:bCs/>
              </w:rPr>
              <w:t>Status: </w:t>
            </w:r>
            <w:r w:rsidRPr="00C739AD">
              <w:t>Posted</w:t>
            </w:r>
            <w:r w:rsidRPr="00C739AD">
              <w:br/>
            </w:r>
            <w:r w:rsidRPr="00C739AD">
              <w:rPr>
                <w:b/>
                <w:bCs/>
              </w:rPr>
              <w:t>Posted</w:t>
            </w:r>
            <w:r w:rsidRPr="00C739AD">
              <w:rPr>
                <w:b/>
                <w:bCs/>
              </w:rPr>
              <w:t>: </w:t>
            </w:r>
            <w:r w:rsidRPr="00C739AD">
              <w:t>September 09, 2025</w:t>
            </w:r>
            <w:r w:rsidRPr="00C739AD">
              <w:br/>
            </w:r>
            <w:r w:rsidRPr="00C739AD">
              <w:rPr>
                <w:b/>
                <w:bCs/>
              </w:rPr>
              <w:t>Category: </w:t>
            </w:r>
            <w:r w:rsidRPr="00C739AD">
              <w:t>NON-RULEMAKING</w:t>
            </w:r>
            <w:r w:rsidRPr="00C739AD">
              <w:br/>
            </w:r>
            <w:r w:rsidRPr="00C739AD">
              <w:rPr>
                <w:b/>
                <w:bCs/>
              </w:rPr>
              <w:t>Tracking No. </w:t>
            </w:r>
            <w:r w:rsidRPr="00C739AD">
              <w:t>mfc-qyv1-brxv</w:t>
            </w:r>
            <w:r w:rsidRPr="00C739AD">
              <w:br/>
            </w:r>
            <w:r w:rsidRPr="00C739AD">
              <w:rPr>
                <w:b/>
                <w:bCs/>
              </w:rPr>
              <w:t>Comments Due: </w:t>
            </w:r>
            <w:r w:rsidRPr="00C739AD">
              <w:t>September 09, 2025</w:t>
            </w:r>
            <w:r w:rsidRPr="00C739AD">
              <w:br/>
            </w:r>
            <w:r w:rsidRPr="00C739AD">
              <w:rPr>
                <w:b/>
                <w:bCs/>
              </w:rPr>
              <w:t>Submission Type: </w:t>
            </w:r>
            <w:r w:rsidRPr="00C739AD">
              <w:t>Web</w:t>
            </w:r>
          </w:p>
        </w:tc>
      </w:tr>
    </w:tbl>
    <w:p w:rsidR="00C739AD" w:rsidRPr="00C739AD" w:rsidP="00C739AD" w14:paraId="209ECA21" w14:textId="77777777">
      <w:r w:rsidRPr="00C739AD">
        <w:rPr>
          <w:b/>
          <w:bCs/>
        </w:rPr>
        <w:t>Docket: </w:t>
      </w:r>
      <w:r w:rsidRPr="00C739AD">
        <w:t>OSHA-2018-0006</w:t>
      </w:r>
      <w:r w:rsidRPr="00C739AD">
        <w:br/>
        <w:t>OSHA's Alliance Program</w:t>
      </w:r>
    </w:p>
    <w:p w:rsidR="00C739AD" w:rsidRPr="00C739AD" w:rsidP="00C739AD" w14:paraId="06BD27E9" w14:textId="77777777">
      <w:r w:rsidRPr="00C739AD">
        <w:rPr>
          <w:b/>
          <w:bCs/>
        </w:rPr>
        <w:t>Comment On: </w:t>
      </w:r>
      <w:r w:rsidRPr="00C739AD">
        <w:t>OSHA-2018-0006-0021</w:t>
      </w:r>
      <w:r w:rsidRPr="00C739AD">
        <w:br/>
        <w:t>OSHA’s Alliance Program; Extension of the Office of Management and Budget’s (OMB) Approval of Information Collection (Paperwork) Requirements</w:t>
      </w:r>
    </w:p>
    <w:p w:rsidR="00C739AD" w:rsidRPr="00C739AD" w:rsidP="00C739AD" w14:paraId="21B0D9E8" w14:textId="77777777">
      <w:r w:rsidRPr="00C739AD">
        <w:rPr>
          <w:b/>
          <w:bCs/>
        </w:rPr>
        <w:t>Document: </w:t>
      </w:r>
      <w:r w:rsidRPr="00C739AD">
        <w:t>OSHA-2018-0006-0023</w:t>
      </w:r>
      <w:r w:rsidRPr="00C739AD">
        <w:br/>
        <w:t>Anonymous Public Comment</w:t>
      </w:r>
    </w:p>
    <w:p w:rsidR="00C739AD" w:rsidRPr="00C739AD" w:rsidP="00C739AD" w14:paraId="18A45EF8" w14:textId="77777777">
      <w:r>
        <w:pict>
          <v:rect id="_x0000_i1025" style="width:0;height:2.25pt" o:hralign="center" o:hrstd="t" o:hrnoshade="t" o:hr="t" fillcolor="black" stroked="f"/>
        </w:pict>
      </w:r>
    </w:p>
    <w:p w:rsidR="00C739AD" w:rsidRPr="00C739AD" w:rsidP="00C739AD" w14:paraId="74DC00B8" w14:textId="77777777">
      <w:pPr>
        <w:rPr>
          <w:b/>
          <w:bCs/>
        </w:rPr>
      </w:pPr>
      <w:r w:rsidRPr="00C739AD">
        <w:rPr>
          <w:b/>
          <w:bCs/>
        </w:rPr>
        <w:t>Submitter Information</w:t>
      </w:r>
    </w:p>
    <w:p w:rsidR="00C739AD" w:rsidRPr="00C739AD" w:rsidP="00C739AD" w14:paraId="37148EA0" w14:textId="77777777">
      <w:r w:rsidRPr="00C739AD">
        <w:rPr>
          <w:b/>
          <w:bCs/>
        </w:rPr>
        <w:t>Name: </w:t>
      </w:r>
      <w:r w:rsidRPr="00C739AD">
        <w:t xml:space="preserve">Anonymous </w:t>
      </w:r>
      <w:r w:rsidRPr="00C739AD">
        <w:t>Anonymous</w:t>
      </w:r>
    </w:p>
    <w:p w:rsidR="00C739AD" w:rsidRPr="00C739AD" w:rsidP="00C739AD" w14:paraId="2AB06CAA" w14:textId="77777777">
      <w:r>
        <w:pict>
          <v:rect id="_x0000_i1026" style="width:0;height:2.25pt" o:hralign="center" o:hrstd="t" o:hrnoshade="t" o:hr="t" fillcolor="black" stroked="f"/>
        </w:pict>
      </w:r>
    </w:p>
    <w:p w:rsidR="00C739AD" w:rsidRPr="00C739AD" w:rsidP="00C739AD" w14:paraId="4D4575BF" w14:textId="77777777">
      <w:pPr>
        <w:rPr>
          <w:b/>
          <w:bCs/>
        </w:rPr>
      </w:pPr>
      <w:r w:rsidRPr="00C739AD">
        <w:rPr>
          <w:b/>
          <w:bCs/>
        </w:rPr>
        <w:t>General Comment</w:t>
      </w:r>
    </w:p>
    <w:p w:rsidR="00C739AD" w:rsidRPr="00C739AD" w:rsidP="00C739AD" w14:paraId="7CC2FEDE" w14:textId="77777777">
      <w:r w:rsidRPr="00C739AD">
        <w:t>PROPIN CONFIDENTIAL</w:t>
      </w:r>
      <w:r w:rsidRPr="00C739AD">
        <w:br/>
        <w:t>OSHA-2018-0006</w:t>
      </w:r>
      <w:r w:rsidRPr="00C739AD">
        <w:br/>
        <w:t>OMB 1218-0274 DOL/OSHA</w:t>
      </w:r>
      <w:r w:rsidRPr="00C739AD">
        <w:br/>
        <w:t>OSHA’s Alliance Program; Extension of the Office of Management and Budget. Approval of Information Collection Paperwork Requirements</w:t>
      </w:r>
      <w:r w:rsidRPr="00C739AD">
        <w:br/>
        <w:t>I am authorizing the Secretary of State or the Secretary of Health to make the determination on the necessary steps related to this program, on my behalf and with my support and assistance of records relating to this matter.</w:t>
      </w:r>
      <w:r w:rsidRPr="00C739AD">
        <w:br/>
        <w:t>The program does not contain useful information, the requirements are not appropriate, the accuracy and the methodology of collection should be evaluated by the appropriate authority to ensure the validity of this information.</w:t>
      </w:r>
    </w:p>
    <w:p w:rsidR="00C739AD" w14:paraId="3EEE119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AD"/>
    <w:rsid w:val="00C739AD"/>
    <w:rsid w:val="00EF58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CEFA48"/>
  <w15:chartTrackingRefBased/>
  <w15:docId w15:val="{A2FFE3E7-E5BF-4EA0-B556-6F1381CD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9AD"/>
    <w:rPr>
      <w:rFonts w:eastAsiaTheme="majorEastAsia" w:cstheme="majorBidi"/>
      <w:color w:val="272727" w:themeColor="text1" w:themeTint="D8"/>
    </w:rPr>
  </w:style>
  <w:style w:type="paragraph" w:styleId="Title">
    <w:name w:val="Title"/>
    <w:basedOn w:val="Normal"/>
    <w:next w:val="Normal"/>
    <w:link w:val="TitleChar"/>
    <w:uiPriority w:val="10"/>
    <w:qFormat/>
    <w:rsid w:val="00C73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9AD"/>
    <w:pPr>
      <w:spacing w:before="160"/>
      <w:jc w:val="center"/>
    </w:pPr>
    <w:rPr>
      <w:i/>
      <w:iCs/>
      <w:color w:val="404040" w:themeColor="text1" w:themeTint="BF"/>
    </w:rPr>
  </w:style>
  <w:style w:type="character" w:customStyle="1" w:styleId="QuoteChar">
    <w:name w:val="Quote Char"/>
    <w:basedOn w:val="DefaultParagraphFont"/>
    <w:link w:val="Quote"/>
    <w:uiPriority w:val="29"/>
    <w:rsid w:val="00C739AD"/>
    <w:rPr>
      <w:i/>
      <w:iCs/>
      <w:color w:val="404040" w:themeColor="text1" w:themeTint="BF"/>
    </w:rPr>
  </w:style>
  <w:style w:type="paragraph" w:styleId="ListParagraph">
    <w:name w:val="List Paragraph"/>
    <w:basedOn w:val="Normal"/>
    <w:uiPriority w:val="34"/>
    <w:qFormat/>
    <w:rsid w:val="00C739AD"/>
    <w:pPr>
      <w:ind w:left="720"/>
      <w:contextualSpacing/>
    </w:pPr>
  </w:style>
  <w:style w:type="character" w:styleId="IntenseEmphasis">
    <w:name w:val="Intense Emphasis"/>
    <w:basedOn w:val="DefaultParagraphFont"/>
    <w:uiPriority w:val="21"/>
    <w:qFormat/>
    <w:rsid w:val="00C739AD"/>
    <w:rPr>
      <w:i/>
      <w:iCs/>
      <w:color w:val="0F4761" w:themeColor="accent1" w:themeShade="BF"/>
    </w:rPr>
  </w:style>
  <w:style w:type="paragraph" w:styleId="IntenseQuote">
    <w:name w:val="Intense Quote"/>
    <w:basedOn w:val="Normal"/>
    <w:next w:val="Normal"/>
    <w:link w:val="IntenseQuoteChar"/>
    <w:uiPriority w:val="30"/>
    <w:qFormat/>
    <w:rsid w:val="00C73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9AD"/>
    <w:rPr>
      <w:i/>
      <w:iCs/>
      <w:color w:val="0F4761" w:themeColor="accent1" w:themeShade="BF"/>
    </w:rPr>
  </w:style>
  <w:style w:type="character" w:styleId="IntenseReference">
    <w:name w:val="Intense Reference"/>
    <w:basedOn w:val="DefaultParagraphFont"/>
    <w:uiPriority w:val="32"/>
    <w:qFormat/>
    <w:rsid w:val="00C739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1</cp:revision>
  <dcterms:created xsi:type="dcterms:W3CDTF">2025-09-10T19:21:00Z</dcterms:created>
  <dcterms:modified xsi:type="dcterms:W3CDTF">2025-09-10T19:23:00Z</dcterms:modified>
</cp:coreProperties>
</file>