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6CE8" w:rsidRPr="00434597" w:rsidP="00126CE8" w14:paraId="3D7A9A79" w14:textId="77777777">
      <w:pPr>
        <w:spacing w:after="360"/>
        <w:ind w:right="-990"/>
        <w:jc w:val="center"/>
        <w:rPr>
          <w:rFonts w:asciiTheme="minorHAnsi" w:hAnsiTheme="minorHAnsi" w:cstheme="minorHAnsi"/>
          <w:b/>
          <w:i/>
          <w:color w:val="0000FF"/>
          <w:szCs w:val="24"/>
        </w:rPr>
      </w:pPr>
      <w:r w:rsidRPr="00434597">
        <w:rPr>
          <w:rFonts w:asciiTheme="minorHAnsi" w:hAnsiTheme="minorHAnsi" w:cstheme="minorHAnsi"/>
          <w:b/>
          <w:szCs w:val="24"/>
        </w:rPr>
        <w:t xml:space="preserve">SUPPORTING STATEMENT FOR </w:t>
      </w:r>
      <w:r w:rsidRPr="00434597">
        <w:rPr>
          <w:rFonts w:asciiTheme="minorHAnsi" w:hAnsiTheme="minorHAnsi" w:cstheme="minorHAnsi"/>
          <w:b/>
          <w:szCs w:val="24"/>
        </w:rPr>
        <w:br/>
        <w:t>PAPERWORK REDUCTION ACT SUBMISSION</w:t>
      </w:r>
      <w:r w:rsidRPr="00434597">
        <w:rPr>
          <w:rFonts w:asciiTheme="minorHAnsi" w:hAnsiTheme="minorHAnsi" w:cstheme="minorHAnsi"/>
          <w:b/>
          <w:szCs w:val="24"/>
        </w:rPr>
        <w:br/>
        <w:t>Foreign Diplomatic Services Applications</w:t>
      </w:r>
      <w:r w:rsidRPr="00434597">
        <w:rPr>
          <w:rFonts w:asciiTheme="minorHAnsi" w:hAnsiTheme="minorHAnsi" w:cstheme="minorHAnsi"/>
          <w:b/>
          <w:szCs w:val="24"/>
        </w:rPr>
        <w:br/>
      </w:r>
      <w:bookmarkStart w:id="0" w:name="_Hlk204879017"/>
      <w:r w:rsidRPr="00434597">
        <w:rPr>
          <w:rFonts w:asciiTheme="minorHAnsi" w:hAnsiTheme="minorHAnsi" w:cstheme="minorHAnsi"/>
          <w:b/>
          <w:szCs w:val="24"/>
        </w:rPr>
        <w:t>OMB Number 1405-0105</w:t>
      </w:r>
      <w:bookmarkEnd w:id="0"/>
    </w:p>
    <w:p w:rsidR="00E30345" w:rsidRPr="00434597" w:rsidP="00780C11" w14:paraId="389F4633" w14:textId="77777777">
      <w:pPr>
        <w:pStyle w:val="NormalIndent"/>
        <w:ind w:left="0"/>
        <w:rPr>
          <w:rFonts w:asciiTheme="minorHAnsi" w:hAnsiTheme="minorHAnsi" w:cstheme="minorHAnsi"/>
          <w:szCs w:val="24"/>
        </w:rPr>
      </w:pPr>
    </w:p>
    <w:p w:rsidR="00E30345" w:rsidRPr="00434597" w14:paraId="5154E553" w14:textId="77777777">
      <w:pPr>
        <w:pStyle w:val="Heading1"/>
        <w:rPr>
          <w:rFonts w:asciiTheme="minorHAnsi" w:hAnsiTheme="minorHAnsi" w:cstheme="minorHAnsi"/>
          <w:szCs w:val="24"/>
        </w:rPr>
      </w:pPr>
    </w:p>
    <w:p w:rsidR="000C1691" w:rsidRPr="00434597" w:rsidP="5ABDF65E" w14:paraId="40EE6FFA" w14:textId="77777777">
      <w:pPr>
        <w:pStyle w:val="Heading1"/>
        <w:rPr>
          <w:rFonts w:asciiTheme="minorHAnsi" w:hAnsiTheme="minorHAnsi" w:cstheme="minorBidi"/>
        </w:rPr>
      </w:pPr>
      <w:r w:rsidRPr="5ABDF65E">
        <w:rPr>
          <w:rFonts w:asciiTheme="minorHAnsi" w:hAnsiTheme="minorHAnsi" w:cstheme="minorBidi"/>
        </w:rPr>
        <w:t>A.</w:t>
      </w:r>
      <w:r>
        <w:tab/>
      </w:r>
      <w:r w:rsidRPr="5ABDF65E">
        <w:rPr>
          <w:rFonts w:asciiTheme="minorHAnsi" w:hAnsiTheme="minorHAnsi" w:cstheme="minorBidi"/>
        </w:rPr>
        <w:t>JUSTIFICATION</w:t>
      </w:r>
    </w:p>
    <w:p w:rsidR="5ABDF65E" w:rsidP="5ABDF65E" w14:paraId="3DCE264F" w14:textId="5AFF38A8"/>
    <w:p w:rsidR="0034365B" w:rsidRPr="0080397A" w:rsidP="00F93323" w14:paraId="4BDFAF0B" w14:textId="1635C91A">
      <w:pPr>
        <w:pStyle w:val="BodyTextIndent"/>
        <w:numPr>
          <w:ilvl w:val="0"/>
          <w:numId w:val="4"/>
        </w:numPr>
        <w:tabs>
          <w:tab w:val="clear" w:pos="720"/>
        </w:tabs>
        <w:spacing w:line="240" w:lineRule="auto"/>
        <w:rPr>
          <w:rFonts w:asciiTheme="minorHAnsi" w:hAnsiTheme="minorHAnsi" w:cstheme="minorHAnsi"/>
          <w:szCs w:val="24"/>
        </w:rPr>
      </w:pPr>
      <w:r w:rsidRPr="00434597">
        <w:rPr>
          <w:rFonts w:asciiTheme="minorHAnsi" w:hAnsiTheme="minorHAnsi" w:cstheme="minorHAnsi"/>
          <w:i/>
          <w:iCs/>
          <w:szCs w:val="24"/>
        </w:rPr>
        <w:t>Why is this collection necessary and what are the legal statutes that allow this?</w:t>
      </w:r>
    </w:p>
    <w:p w:rsidR="0080397A" w:rsidRPr="00434597" w:rsidP="0080397A" w14:paraId="221A7431" w14:textId="77777777">
      <w:pPr>
        <w:pStyle w:val="BodyTextIndent"/>
        <w:tabs>
          <w:tab w:val="clear" w:pos="720"/>
        </w:tabs>
        <w:spacing w:line="240" w:lineRule="auto"/>
        <w:ind w:firstLine="0"/>
        <w:rPr>
          <w:rFonts w:asciiTheme="minorHAnsi" w:hAnsiTheme="minorHAnsi" w:cstheme="minorHAnsi"/>
          <w:szCs w:val="24"/>
        </w:rPr>
      </w:pPr>
    </w:p>
    <w:p w:rsidR="00F56347" w:rsidP="00F56347" w14:paraId="01EF54F2" w14:textId="34DB7887">
      <w:pPr>
        <w:pStyle w:val="BodyTextIndent"/>
        <w:tabs>
          <w:tab w:val="clear" w:pos="720"/>
        </w:tabs>
        <w:spacing w:line="240" w:lineRule="auto"/>
        <w:ind w:left="705" w:firstLine="0"/>
        <w:rPr>
          <w:rFonts w:asciiTheme="minorHAnsi" w:hAnsiTheme="minorHAnsi" w:cstheme="minorHAnsi"/>
          <w:szCs w:val="24"/>
        </w:rPr>
      </w:pPr>
      <w:r w:rsidRPr="00434597">
        <w:rPr>
          <w:rFonts w:asciiTheme="minorHAnsi" w:hAnsiTheme="minorHAnsi" w:cstheme="minorHAnsi"/>
          <w:szCs w:val="24"/>
        </w:rPr>
        <w:t xml:space="preserve">The United States is host to </w:t>
      </w:r>
      <w:r w:rsidR="00355D5E">
        <w:rPr>
          <w:rFonts w:asciiTheme="minorHAnsi" w:hAnsiTheme="minorHAnsi" w:cstheme="minorHAnsi"/>
          <w:szCs w:val="24"/>
        </w:rPr>
        <w:t>thousands</w:t>
      </w:r>
      <w:r w:rsidR="00884EA7">
        <w:rPr>
          <w:rFonts w:asciiTheme="minorHAnsi" w:hAnsiTheme="minorHAnsi" w:cstheme="minorHAnsi"/>
          <w:szCs w:val="24"/>
        </w:rPr>
        <w:t xml:space="preserve"> </w:t>
      </w:r>
      <w:r w:rsidRPr="00434597" w:rsidR="008E0E1C">
        <w:rPr>
          <w:rFonts w:asciiTheme="minorHAnsi" w:hAnsiTheme="minorHAnsi" w:cstheme="minorHAnsi"/>
          <w:szCs w:val="24"/>
        </w:rPr>
        <w:t>of foreign missions</w:t>
      </w:r>
      <w:r w:rsidR="007A4E92">
        <w:rPr>
          <w:rFonts w:asciiTheme="minorHAnsi" w:hAnsiTheme="minorHAnsi" w:cstheme="minorHAnsi"/>
          <w:szCs w:val="24"/>
        </w:rPr>
        <w:t>.</w:t>
      </w:r>
      <w:r w:rsidRPr="00434597" w:rsidR="008E0E1C">
        <w:rPr>
          <w:rFonts w:asciiTheme="minorHAnsi" w:hAnsiTheme="minorHAnsi" w:cstheme="minorHAnsi"/>
          <w:szCs w:val="24"/>
        </w:rPr>
        <w:t xml:space="preserve"> Many foreign mission members </w:t>
      </w:r>
      <w:r w:rsidR="001200A8">
        <w:rPr>
          <w:rFonts w:asciiTheme="minorHAnsi" w:hAnsiTheme="minorHAnsi" w:cstheme="minorHAnsi"/>
          <w:szCs w:val="24"/>
        </w:rPr>
        <w:t xml:space="preserve">and their dependents </w:t>
      </w:r>
      <w:r w:rsidRPr="00434597">
        <w:rPr>
          <w:rFonts w:asciiTheme="minorHAnsi" w:hAnsiTheme="minorHAnsi" w:cstheme="minorHAnsi"/>
          <w:szCs w:val="24"/>
        </w:rPr>
        <w:t>are entitled to a range of diplomatic or consular benefits, privileges, and immunities.  This group (collectively referred to as “foreign mission</w:t>
      </w:r>
      <w:r w:rsidR="001200A8">
        <w:rPr>
          <w:rFonts w:asciiTheme="minorHAnsi" w:hAnsiTheme="minorHAnsi" w:cstheme="minorHAnsi"/>
          <w:szCs w:val="24"/>
        </w:rPr>
        <w:t xml:space="preserve"> personnel</w:t>
      </w:r>
      <w:r w:rsidRPr="00434597">
        <w:rPr>
          <w:rFonts w:asciiTheme="minorHAnsi" w:hAnsiTheme="minorHAnsi" w:cstheme="minorHAnsi"/>
          <w:szCs w:val="24"/>
        </w:rPr>
        <w:t>”) are hereinafter referred to as “respondents” or “applicants.”</w:t>
      </w:r>
      <w:r>
        <w:rPr>
          <w:rFonts w:asciiTheme="minorHAnsi" w:hAnsiTheme="minorHAnsi" w:cstheme="minorHAnsi"/>
          <w:szCs w:val="24"/>
        </w:rPr>
        <w:t xml:space="preserve"> </w:t>
      </w:r>
      <w:r w:rsidRPr="00434597">
        <w:rPr>
          <w:rFonts w:asciiTheme="minorHAnsi" w:hAnsiTheme="minorHAnsi" w:cstheme="minorHAnsi"/>
          <w:szCs w:val="24"/>
        </w:rPr>
        <w:t xml:space="preserve">The U.S. Department of State seeks to ensure that the benefits, privileges, and immunities of such entities and persons assigned to duty in the United States are properly </w:t>
      </w:r>
      <w:r w:rsidRPr="00434597" w:rsidR="00BC69A9">
        <w:rPr>
          <w:rFonts w:asciiTheme="minorHAnsi" w:hAnsiTheme="minorHAnsi" w:cstheme="minorHAnsi"/>
          <w:szCs w:val="24"/>
        </w:rPr>
        <w:t xml:space="preserve">extended </w:t>
      </w:r>
      <w:r w:rsidRPr="00434597">
        <w:rPr>
          <w:rFonts w:asciiTheme="minorHAnsi" w:hAnsiTheme="minorHAnsi" w:cstheme="minorHAnsi"/>
          <w:szCs w:val="24"/>
        </w:rPr>
        <w:t xml:space="preserve">and respected.     </w:t>
      </w:r>
    </w:p>
    <w:p w:rsidR="00F56347" w:rsidP="00F56347" w14:paraId="55703D58" w14:textId="77777777">
      <w:pPr>
        <w:pStyle w:val="BodyTextIndent"/>
        <w:tabs>
          <w:tab w:val="clear" w:pos="720"/>
        </w:tabs>
        <w:spacing w:line="240" w:lineRule="auto"/>
        <w:ind w:left="705" w:firstLine="0"/>
        <w:rPr>
          <w:rFonts w:asciiTheme="minorHAnsi" w:hAnsiTheme="minorHAnsi" w:cstheme="minorHAnsi"/>
          <w:szCs w:val="24"/>
        </w:rPr>
      </w:pPr>
    </w:p>
    <w:p w:rsidR="00656AA7" w:rsidRPr="00434597" w:rsidP="5ABDF65E" w14:paraId="58F5EEF6" w14:textId="379E605E">
      <w:pPr>
        <w:pStyle w:val="BodyTextIndent"/>
        <w:tabs>
          <w:tab w:val="clear" w:pos="720"/>
        </w:tabs>
        <w:spacing w:line="240" w:lineRule="auto"/>
        <w:ind w:left="705" w:firstLine="0"/>
        <w:rPr>
          <w:rFonts w:asciiTheme="minorHAnsi" w:hAnsiTheme="minorHAnsi" w:cstheme="minorBidi"/>
          <w:i/>
          <w:iCs/>
        </w:rPr>
      </w:pPr>
      <w:r w:rsidRPr="5ABDF65E">
        <w:rPr>
          <w:rFonts w:asciiTheme="minorHAnsi" w:hAnsiTheme="minorHAnsi" w:cstheme="minorBidi"/>
        </w:rPr>
        <w:t>Legal supporting authorities for the Office of Foreign Missions</w:t>
      </w:r>
      <w:r w:rsidRPr="5ABDF65E" w:rsidR="00F13D41">
        <w:rPr>
          <w:rFonts w:asciiTheme="minorHAnsi" w:hAnsiTheme="minorHAnsi" w:cstheme="minorBidi"/>
        </w:rPr>
        <w:t xml:space="preserve"> (OFM)</w:t>
      </w:r>
      <w:r w:rsidRPr="5ABDF65E">
        <w:rPr>
          <w:rFonts w:asciiTheme="minorHAnsi" w:hAnsiTheme="minorHAnsi" w:cstheme="minorBidi"/>
        </w:rPr>
        <w:t xml:space="preserve"> and the Office of </w:t>
      </w:r>
      <w:r w:rsidRPr="5ABDF65E" w:rsidR="00F13D41">
        <w:rPr>
          <w:rFonts w:asciiTheme="minorHAnsi" w:hAnsiTheme="minorHAnsi" w:cstheme="minorBidi"/>
        </w:rPr>
        <w:t xml:space="preserve">the Chief of </w:t>
      </w:r>
      <w:r w:rsidRPr="5ABDF65E">
        <w:rPr>
          <w:rFonts w:asciiTheme="minorHAnsi" w:hAnsiTheme="minorHAnsi" w:cstheme="minorBidi"/>
        </w:rPr>
        <w:t>Protocol’s documents</w:t>
      </w:r>
      <w:r w:rsidRPr="5ABDF65E" w:rsidR="002213B4">
        <w:rPr>
          <w:rFonts w:asciiTheme="minorHAnsi" w:hAnsiTheme="minorHAnsi" w:cstheme="minorBidi"/>
        </w:rPr>
        <w:t xml:space="preserve"> for </w:t>
      </w:r>
      <w:r w:rsidRPr="5ABDF65E" w:rsidR="00BC69A9">
        <w:rPr>
          <w:rFonts w:asciiTheme="minorHAnsi" w:hAnsiTheme="minorHAnsi" w:cstheme="minorBidi"/>
        </w:rPr>
        <w:t>this collection</w:t>
      </w:r>
      <w:r w:rsidRPr="5ABDF65E">
        <w:rPr>
          <w:rFonts w:asciiTheme="minorHAnsi" w:hAnsiTheme="minorHAnsi" w:cstheme="minorBidi"/>
        </w:rPr>
        <w:t xml:space="preserve"> include</w:t>
      </w:r>
      <w:r w:rsidRPr="5ABDF65E" w:rsidR="00BC69A9">
        <w:rPr>
          <w:rFonts w:asciiTheme="minorHAnsi" w:hAnsiTheme="minorHAnsi" w:cstheme="minorBidi"/>
        </w:rPr>
        <w:t>, but are not limited to</w:t>
      </w:r>
      <w:r w:rsidRPr="5ABDF65E">
        <w:rPr>
          <w:rFonts w:asciiTheme="minorHAnsi" w:hAnsiTheme="minorHAnsi" w:cstheme="minorBidi"/>
        </w:rPr>
        <w:t xml:space="preserve">:  </w:t>
      </w:r>
      <w:r w:rsidRPr="5ABDF65E">
        <w:rPr>
          <w:rFonts w:asciiTheme="minorHAnsi" w:hAnsiTheme="minorHAnsi" w:cstheme="minorBidi"/>
          <w:i/>
          <w:iCs/>
        </w:rPr>
        <w:t>Foreign Missions Act</w:t>
      </w:r>
      <w:r w:rsidRPr="5ABDF65E">
        <w:rPr>
          <w:rFonts w:asciiTheme="minorHAnsi" w:hAnsiTheme="minorHAnsi" w:cstheme="minorBidi"/>
        </w:rPr>
        <w:t xml:space="preserve"> - Public Law 97-241; 22 U.S.C. 4301, et seq. (1982); </w:t>
      </w:r>
      <w:r w:rsidRPr="5ABDF65E">
        <w:rPr>
          <w:rFonts w:asciiTheme="minorHAnsi" w:hAnsiTheme="minorHAnsi" w:cstheme="minorBidi"/>
          <w:i/>
          <w:iCs/>
        </w:rPr>
        <w:t>Diplomatic Relations Act</w:t>
      </w:r>
      <w:r w:rsidRPr="5ABDF65E">
        <w:rPr>
          <w:rFonts w:asciiTheme="minorHAnsi" w:hAnsiTheme="minorHAnsi" w:cstheme="minorBidi"/>
        </w:rPr>
        <w:t xml:space="preserve"> - Public Law 95-393; 22 U.S.C. 254a, et seq. (1978); </w:t>
      </w:r>
      <w:r w:rsidRPr="5ABDF65E">
        <w:rPr>
          <w:rFonts w:asciiTheme="minorHAnsi" w:hAnsiTheme="minorHAnsi" w:cstheme="minorBidi"/>
          <w:i/>
          <w:iCs/>
        </w:rPr>
        <w:t>Compensation of employees of foreign governments or international organizations - </w:t>
      </w:r>
      <w:r w:rsidRPr="5ABDF65E">
        <w:rPr>
          <w:rFonts w:asciiTheme="minorHAnsi" w:hAnsiTheme="minorHAnsi" w:cstheme="minorBidi"/>
        </w:rPr>
        <w:t>26 U.S.C § 893 (b); </w:t>
      </w:r>
      <w:r w:rsidRPr="5ABDF65E">
        <w:rPr>
          <w:rFonts w:asciiTheme="minorHAnsi" w:hAnsiTheme="minorHAnsi" w:cstheme="minorBidi"/>
          <w:i/>
          <w:iCs/>
        </w:rPr>
        <w:t>Employment opportunities for family members - </w:t>
      </w:r>
      <w:r w:rsidRPr="5ABDF65E">
        <w:rPr>
          <w:rFonts w:asciiTheme="minorHAnsi" w:hAnsiTheme="minorHAnsi" w:cstheme="minorBidi"/>
        </w:rPr>
        <w:t>22 U.S.C. § 2699(a); </w:t>
      </w:r>
      <w:r w:rsidRPr="5ABDF65E">
        <w:rPr>
          <w:rFonts w:asciiTheme="minorHAnsi" w:hAnsiTheme="minorHAnsi" w:cstheme="minorBidi"/>
          <w:i/>
          <w:iCs/>
        </w:rPr>
        <w:t>Privileges and immunities of mission of nonparty to Vienna Convention - </w:t>
      </w:r>
      <w:r w:rsidRPr="5ABDF65E">
        <w:rPr>
          <w:rFonts w:asciiTheme="minorHAnsi" w:hAnsiTheme="minorHAnsi" w:cstheme="minorBidi"/>
        </w:rPr>
        <w:t>22 U.S.C. 254 (a) (b); </w:t>
      </w:r>
      <w:r w:rsidRPr="5ABDF65E">
        <w:rPr>
          <w:rFonts w:asciiTheme="minorHAnsi" w:hAnsiTheme="minorHAnsi" w:cstheme="minorBidi"/>
          <w:i/>
          <w:iCs/>
        </w:rPr>
        <w:t xml:space="preserve">  Consular Authorities - 22 U.S.C. 2651 note;  Curtailments, Removals from Post, and Waivers of Privileges and Immunities - 22 U.S.C. 3921 note;  Strict Enforcement of Travel Protocols and Procedures of Accredited Diplomatic and Consular Personal - 22 U.S.C 254a note; and International Organization and </w:t>
      </w:r>
      <w:r w:rsidRPr="5ABDF65E" w:rsidR="0090554E">
        <w:rPr>
          <w:rFonts w:asciiTheme="minorHAnsi" w:hAnsiTheme="minorHAnsi" w:cstheme="minorBidi"/>
          <w:i/>
          <w:iCs/>
        </w:rPr>
        <w:t>Immunities</w:t>
      </w:r>
      <w:r w:rsidRPr="5ABDF65E">
        <w:rPr>
          <w:rFonts w:asciiTheme="minorHAnsi" w:hAnsiTheme="minorHAnsi" w:cstheme="minorBidi"/>
          <w:i/>
          <w:iCs/>
        </w:rPr>
        <w:t xml:space="preserve"> Act - 22 U.S.C. 288 et seq</w:t>
      </w:r>
      <w:r w:rsidRPr="5ABDF65E" w:rsidR="0090554E">
        <w:rPr>
          <w:rFonts w:asciiTheme="minorHAnsi" w:hAnsiTheme="minorHAnsi" w:cstheme="minorBidi"/>
          <w:i/>
          <w:iCs/>
        </w:rPr>
        <w:t>; and the Foreign Agent</w:t>
      </w:r>
      <w:r w:rsidRPr="5ABDF65E" w:rsidR="0A777DA2">
        <w:rPr>
          <w:rFonts w:asciiTheme="minorHAnsi" w:hAnsiTheme="minorHAnsi" w:cstheme="minorBidi"/>
          <w:i/>
          <w:iCs/>
        </w:rPr>
        <w:t>s</w:t>
      </w:r>
      <w:r w:rsidRPr="5ABDF65E" w:rsidR="0090554E">
        <w:rPr>
          <w:rFonts w:asciiTheme="minorHAnsi" w:hAnsiTheme="minorHAnsi" w:cstheme="minorBidi"/>
          <w:i/>
          <w:iCs/>
        </w:rPr>
        <w:t xml:space="preserve"> Registration Act</w:t>
      </w:r>
      <w:r w:rsidRPr="5ABDF65E" w:rsidR="3D7322E7">
        <w:rPr>
          <w:rFonts w:asciiTheme="minorHAnsi" w:hAnsiTheme="minorHAnsi" w:cstheme="minorBidi"/>
          <w:i/>
          <w:iCs/>
        </w:rPr>
        <w:t xml:space="preserve"> 22U.S.C §611 et seq.</w:t>
      </w:r>
      <w:r w:rsidRPr="5ABDF65E" w:rsidR="002F60F8">
        <w:rPr>
          <w:rFonts w:asciiTheme="minorHAnsi" w:hAnsiTheme="minorHAnsi" w:cstheme="minorBidi"/>
          <w:i/>
          <w:iCs/>
        </w:rPr>
        <w:t xml:space="preserve"> </w:t>
      </w:r>
    </w:p>
    <w:p w:rsidR="5ABDF65E" w:rsidP="5ABDF65E" w14:paraId="23E7311A" w14:textId="172536E6">
      <w:pPr>
        <w:pStyle w:val="BodyTextIndent"/>
        <w:tabs>
          <w:tab w:val="clear" w:pos="720"/>
        </w:tabs>
        <w:spacing w:line="240" w:lineRule="auto"/>
        <w:ind w:left="705" w:firstLine="0"/>
        <w:rPr>
          <w:rFonts w:asciiTheme="minorHAnsi" w:hAnsiTheme="minorHAnsi" w:cstheme="minorBidi"/>
          <w:i/>
          <w:iCs/>
        </w:rPr>
      </w:pPr>
    </w:p>
    <w:p w:rsidR="003070F2" w:rsidRPr="00434597" w:rsidP="003070F2" w14:paraId="6817146B" w14:textId="77777777">
      <w:pPr>
        <w:pStyle w:val="BodyTextIndent"/>
        <w:spacing w:line="240" w:lineRule="auto"/>
        <w:ind w:left="0" w:firstLine="0"/>
        <w:rPr>
          <w:rFonts w:asciiTheme="minorHAnsi" w:hAnsiTheme="minorHAnsi" w:cstheme="minorHAnsi"/>
          <w:szCs w:val="24"/>
        </w:rPr>
      </w:pPr>
    </w:p>
    <w:p w:rsidR="0034365B" w:rsidRPr="00116654" w:rsidP="00F93323" w14:paraId="66CD681D" w14:textId="73DFB48E">
      <w:pPr>
        <w:pStyle w:val="BodyTextIndent"/>
        <w:numPr>
          <w:ilvl w:val="0"/>
          <w:numId w:val="4"/>
        </w:numPr>
        <w:tabs>
          <w:tab w:val="clear" w:pos="720"/>
        </w:tabs>
        <w:spacing w:line="240" w:lineRule="auto"/>
        <w:rPr>
          <w:rFonts w:asciiTheme="minorHAnsi" w:hAnsiTheme="minorHAnsi" w:cstheme="minorHAnsi"/>
          <w:szCs w:val="24"/>
        </w:rPr>
      </w:pPr>
      <w:r w:rsidRPr="00434597">
        <w:rPr>
          <w:rFonts w:asciiTheme="minorHAnsi" w:hAnsiTheme="minorHAnsi" w:cstheme="minorHAnsi"/>
          <w:i/>
          <w:iCs/>
          <w:szCs w:val="24"/>
        </w:rPr>
        <w:t>What business purpose is the information gathered going to be used for?</w:t>
      </w:r>
    </w:p>
    <w:p w:rsidR="00116654" w:rsidRPr="00434597" w:rsidP="00116654" w14:paraId="02636CA4" w14:textId="77777777">
      <w:pPr>
        <w:pStyle w:val="BodyTextIndent"/>
        <w:tabs>
          <w:tab w:val="clear" w:pos="720"/>
        </w:tabs>
        <w:spacing w:line="240" w:lineRule="auto"/>
        <w:ind w:firstLine="0"/>
        <w:rPr>
          <w:rFonts w:asciiTheme="minorHAnsi" w:hAnsiTheme="minorHAnsi" w:cstheme="minorHAnsi"/>
          <w:szCs w:val="24"/>
        </w:rPr>
      </w:pPr>
    </w:p>
    <w:p w:rsidR="00E8406A" w:rsidRPr="00434597" w:rsidP="0034365B" w14:paraId="5EDA550E" w14:textId="2E39BE9F">
      <w:pPr>
        <w:pStyle w:val="BodyTextIndent"/>
        <w:tabs>
          <w:tab w:val="clear" w:pos="720"/>
        </w:tabs>
        <w:spacing w:line="240" w:lineRule="auto"/>
        <w:ind w:left="540" w:firstLine="0"/>
        <w:rPr>
          <w:rFonts w:asciiTheme="minorHAnsi" w:hAnsiTheme="minorHAnsi" w:cstheme="minorHAnsi"/>
          <w:szCs w:val="24"/>
        </w:rPr>
      </w:pPr>
      <w:r w:rsidRPr="00434597">
        <w:rPr>
          <w:rFonts w:asciiTheme="minorHAnsi" w:hAnsiTheme="minorHAnsi" w:cstheme="minorHAnsi"/>
          <w:szCs w:val="24"/>
        </w:rPr>
        <w:t xml:space="preserve">   </w:t>
      </w:r>
      <w:r w:rsidRPr="00434597" w:rsidR="00DE687B">
        <w:rPr>
          <w:rFonts w:asciiTheme="minorHAnsi" w:hAnsiTheme="minorHAnsi" w:cstheme="minorHAnsi"/>
          <w:szCs w:val="24"/>
        </w:rPr>
        <w:t>I</w:t>
      </w:r>
      <w:r w:rsidRPr="00434597" w:rsidR="003070F2">
        <w:rPr>
          <w:rFonts w:asciiTheme="minorHAnsi" w:hAnsiTheme="minorHAnsi" w:cstheme="minorHAnsi"/>
          <w:szCs w:val="24"/>
        </w:rPr>
        <w:t>nstruments dealing with information collection</w:t>
      </w:r>
      <w:r w:rsidRPr="00434597" w:rsidR="00DE687B">
        <w:rPr>
          <w:rFonts w:asciiTheme="minorHAnsi" w:hAnsiTheme="minorHAnsi" w:cstheme="minorHAnsi"/>
          <w:szCs w:val="24"/>
        </w:rPr>
        <w:t>s</w:t>
      </w:r>
      <w:r w:rsidRPr="00434597" w:rsidR="003070F2">
        <w:rPr>
          <w:rFonts w:asciiTheme="minorHAnsi" w:hAnsiTheme="minorHAnsi" w:cstheme="minorHAnsi"/>
          <w:szCs w:val="24"/>
        </w:rPr>
        <w:t xml:space="preserve"> from foreign mission</w:t>
      </w:r>
      <w:r w:rsidR="001200A8">
        <w:rPr>
          <w:rFonts w:asciiTheme="minorHAnsi" w:hAnsiTheme="minorHAnsi" w:cstheme="minorHAnsi"/>
          <w:szCs w:val="24"/>
        </w:rPr>
        <w:t xml:space="preserve"> personnel</w:t>
      </w:r>
      <w:r w:rsidRPr="00434597" w:rsidR="003070F2">
        <w:rPr>
          <w:rFonts w:asciiTheme="minorHAnsi" w:hAnsiTheme="minorHAnsi" w:cstheme="minorHAnsi"/>
          <w:szCs w:val="24"/>
        </w:rPr>
        <w:t xml:space="preserve">, to include the </w:t>
      </w:r>
    </w:p>
    <w:p w:rsidR="00E04305" w:rsidRPr="00434597" w:rsidP="5ABDF65E" w14:paraId="48CE49A7" w14:textId="701CBB9D">
      <w:pPr>
        <w:pStyle w:val="BodyTextIndent"/>
        <w:tabs>
          <w:tab w:val="clear" w:pos="720"/>
        </w:tabs>
        <w:spacing w:line="240" w:lineRule="auto"/>
        <w:ind w:firstLine="0"/>
        <w:rPr>
          <w:rFonts w:asciiTheme="minorHAnsi" w:hAnsiTheme="minorHAnsi" w:cstheme="minorBidi"/>
        </w:rPr>
      </w:pPr>
      <w:r w:rsidRPr="5ABDF65E">
        <w:rPr>
          <w:rFonts w:asciiTheme="minorHAnsi" w:hAnsiTheme="minorHAnsi" w:cstheme="minorBidi"/>
        </w:rPr>
        <w:t xml:space="preserve">electronic data compilation (e-Gov), have been combined under one information collection request, the “Foreign Diplomatic Services Applications” (FDSA).  These instruments provide </w:t>
      </w:r>
      <w:r w:rsidRPr="5ABDF65E" w:rsidR="007B777C">
        <w:rPr>
          <w:rFonts w:asciiTheme="minorHAnsi" w:hAnsiTheme="minorHAnsi" w:cstheme="minorBidi"/>
        </w:rPr>
        <w:t>the Department of State</w:t>
      </w:r>
      <w:r w:rsidRPr="5ABDF65E" w:rsidR="000947A9">
        <w:rPr>
          <w:rFonts w:asciiTheme="minorHAnsi" w:hAnsiTheme="minorHAnsi" w:cstheme="minorBidi"/>
        </w:rPr>
        <w:t xml:space="preserve"> </w:t>
      </w:r>
      <w:r w:rsidRPr="5ABDF65E">
        <w:rPr>
          <w:rFonts w:asciiTheme="minorHAnsi" w:hAnsiTheme="minorHAnsi" w:cstheme="minorBidi"/>
        </w:rPr>
        <w:t xml:space="preserve">with the information necessary to provide and </w:t>
      </w:r>
      <w:r w:rsidRPr="5ABDF65E" w:rsidR="007B777C">
        <w:rPr>
          <w:rFonts w:asciiTheme="minorHAnsi" w:hAnsiTheme="minorHAnsi" w:cstheme="minorBidi"/>
        </w:rPr>
        <w:t xml:space="preserve">efficiently </w:t>
      </w:r>
      <w:r w:rsidRPr="5ABDF65E">
        <w:rPr>
          <w:rFonts w:asciiTheme="minorHAnsi" w:hAnsiTheme="minorHAnsi" w:cstheme="minorBidi"/>
        </w:rPr>
        <w:t xml:space="preserve">administer </w:t>
      </w:r>
      <w:r w:rsidRPr="5ABDF65E" w:rsidR="007B777C">
        <w:rPr>
          <w:rFonts w:asciiTheme="minorHAnsi" w:hAnsiTheme="minorHAnsi" w:cstheme="minorBidi"/>
        </w:rPr>
        <w:t>the extension of</w:t>
      </w:r>
      <w:r w:rsidRPr="5ABDF65E">
        <w:rPr>
          <w:rFonts w:asciiTheme="minorHAnsi" w:hAnsiTheme="minorHAnsi" w:cstheme="minorBidi"/>
        </w:rPr>
        <w:t xml:space="preserve"> benefits,</w:t>
      </w:r>
      <w:r w:rsidRPr="5ABDF65E" w:rsidR="00C1200A">
        <w:rPr>
          <w:rFonts w:asciiTheme="minorHAnsi" w:hAnsiTheme="minorHAnsi" w:cstheme="minorBidi"/>
        </w:rPr>
        <w:t xml:space="preserve"> </w:t>
      </w:r>
      <w:r w:rsidRPr="5ABDF65E">
        <w:rPr>
          <w:rFonts w:asciiTheme="minorHAnsi" w:hAnsiTheme="minorHAnsi" w:cstheme="minorBidi"/>
        </w:rPr>
        <w:t>privileges</w:t>
      </w:r>
      <w:r w:rsidRPr="5ABDF65E" w:rsidR="00F14C5C">
        <w:rPr>
          <w:rFonts w:asciiTheme="minorHAnsi" w:hAnsiTheme="minorHAnsi" w:cstheme="minorBidi"/>
        </w:rPr>
        <w:t>,</w:t>
      </w:r>
      <w:r w:rsidRPr="5ABDF65E" w:rsidR="00C1200A">
        <w:rPr>
          <w:rFonts w:asciiTheme="minorHAnsi" w:hAnsiTheme="minorHAnsi" w:cstheme="minorBidi"/>
        </w:rPr>
        <w:t xml:space="preserve"> </w:t>
      </w:r>
      <w:r w:rsidRPr="5ABDF65E">
        <w:rPr>
          <w:rFonts w:asciiTheme="minorHAnsi" w:hAnsiTheme="minorHAnsi" w:cstheme="minorBidi"/>
        </w:rPr>
        <w:t xml:space="preserve">and immunities </w:t>
      </w:r>
      <w:r w:rsidRPr="5ABDF65E" w:rsidR="007B777C">
        <w:rPr>
          <w:rFonts w:asciiTheme="minorHAnsi" w:hAnsiTheme="minorHAnsi" w:cstheme="minorBidi"/>
        </w:rPr>
        <w:t>to</w:t>
      </w:r>
      <w:r w:rsidRPr="5ABDF65E">
        <w:rPr>
          <w:rFonts w:asciiTheme="minorHAnsi" w:hAnsiTheme="minorHAnsi" w:cstheme="minorBidi"/>
        </w:rPr>
        <w:t xml:space="preserve"> foreign mission</w:t>
      </w:r>
      <w:r w:rsidR="001200A8">
        <w:rPr>
          <w:rFonts w:asciiTheme="minorHAnsi" w:hAnsiTheme="minorHAnsi" w:cstheme="minorBidi"/>
        </w:rPr>
        <w:t xml:space="preserve"> personnel </w:t>
      </w:r>
      <w:r w:rsidRPr="5ABDF65E" w:rsidR="007B777C">
        <w:rPr>
          <w:rFonts w:asciiTheme="minorHAnsi" w:hAnsiTheme="minorHAnsi" w:cstheme="minorBidi"/>
        </w:rPr>
        <w:t xml:space="preserve">in the United States.  </w:t>
      </w:r>
      <w:r w:rsidRPr="5ABDF65E">
        <w:rPr>
          <w:rFonts w:asciiTheme="minorHAnsi" w:hAnsiTheme="minorHAnsi" w:cstheme="minorBidi"/>
        </w:rPr>
        <w:t xml:space="preserve">  </w:t>
      </w:r>
    </w:p>
    <w:p w:rsidR="00E04305" w:rsidRPr="00434597" w:rsidP="5ABDF65E" w14:paraId="67603A32" w14:textId="79785CD8">
      <w:pPr>
        <w:pStyle w:val="BodyTextIndent"/>
        <w:tabs>
          <w:tab w:val="clear" w:pos="720"/>
        </w:tabs>
        <w:spacing w:line="240" w:lineRule="auto"/>
        <w:ind w:firstLine="0"/>
        <w:rPr>
          <w:rFonts w:asciiTheme="minorHAnsi" w:hAnsiTheme="minorHAnsi" w:cstheme="minorBidi"/>
        </w:rPr>
      </w:pPr>
    </w:p>
    <w:p w:rsidR="00E04305" w:rsidRPr="00434597" w:rsidP="5ABDF65E" w14:paraId="001BFC44" w14:textId="2CA5AD86">
      <w:pPr>
        <w:pStyle w:val="BodyTextIndent"/>
        <w:tabs>
          <w:tab w:val="clear" w:pos="720"/>
        </w:tabs>
        <w:spacing w:line="240" w:lineRule="auto"/>
        <w:ind w:firstLine="0"/>
        <w:rPr>
          <w:rFonts w:asciiTheme="minorHAnsi" w:hAnsiTheme="minorHAnsi" w:cstheme="minorBidi"/>
        </w:rPr>
      </w:pPr>
      <w:r w:rsidRPr="5ABDF65E">
        <w:rPr>
          <w:rFonts w:asciiTheme="minorHAnsi" w:hAnsiTheme="minorHAnsi" w:cstheme="minorBidi"/>
        </w:rPr>
        <w:t xml:space="preserve">FDSA are necessary </w:t>
      </w:r>
      <w:r w:rsidRPr="5ABDF65E" w:rsidR="00A25D2F">
        <w:rPr>
          <w:rFonts w:asciiTheme="minorHAnsi" w:hAnsiTheme="minorHAnsi" w:cstheme="minorBidi"/>
        </w:rPr>
        <w:t>for</w:t>
      </w:r>
      <w:r w:rsidRPr="5ABDF65E">
        <w:rPr>
          <w:rFonts w:asciiTheme="minorHAnsi" w:hAnsiTheme="minorHAnsi" w:cstheme="minorBidi"/>
        </w:rPr>
        <w:t xml:space="preserve"> the Department of State to be able to perform functions vital </w:t>
      </w:r>
      <w:r w:rsidRPr="5ABDF65E">
        <w:rPr>
          <w:rFonts w:asciiTheme="minorHAnsi" w:hAnsiTheme="minorHAnsi" w:cstheme="minorBidi"/>
        </w:rPr>
        <w:t>to</w:t>
      </w:r>
    </w:p>
    <w:p w:rsidR="00E04305" w:rsidP="008E0E1C" w14:paraId="2F81ABDD" w14:textId="4191FC4F">
      <w:pPr>
        <w:pStyle w:val="BodyTextIndent"/>
        <w:tabs>
          <w:tab w:val="clear" w:pos="720"/>
        </w:tabs>
        <w:spacing w:line="240" w:lineRule="auto"/>
        <w:ind w:firstLine="0"/>
        <w:rPr>
          <w:rFonts w:asciiTheme="minorHAnsi" w:hAnsiTheme="minorHAnsi" w:cstheme="minorHAnsi"/>
          <w:szCs w:val="24"/>
        </w:rPr>
      </w:pPr>
      <w:r w:rsidRPr="00434597">
        <w:rPr>
          <w:rFonts w:asciiTheme="minorHAnsi" w:hAnsiTheme="minorHAnsi" w:cstheme="minorHAnsi"/>
          <w:szCs w:val="24"/>
        </w:rPr>
        <w:t xml:space="preserve">to affirm and enhance the President’s constitutional authority to regulate the activities of foreign missions operating in the United States consistent with the authorities in the Foreign Missions Act.  </w:t>
      </w:r>
    </w:p>
    <w:p w:rsidR="000947A9" w:rsidRPr="00434597" w:rsidP="000947A9" w14:paraId="3CB3FDEF" w14:textId="77777777">
      <w:pPr>
        <w:pStyle w:val="BodyTextIndent"/>
        <w:tabs>
          <w:tab w:val="clear" w:pos="720"/>
        </w:tabs>
        <w:spacing w:line="240" w:lineRule="auto"/>
        <w:ind w:left="0" w:firstLine="0"/>
        <w:rPr>
          <w:rFonts w:asciiTheme="minorHAnsi" w:hAnsiTheme="minorHAnsi" w:cstheme="minorHAnsi"/>
          <w:szCs w:val="24"/>
        </w:rPr>
      </w:pPr>
    </w:p>
    <w:p w:rsidR="006142D1" w:rsidRPr="00434597" w:rsidP="5ABDF65E" w14:paraId="03A3CEE7" w14:textId="039B7CF1">
      <w:pPr>
        <w:pStyle w:val="BodyTextIndent"/>
        <w:tabs>
          <w:tab w:val="clear" w:pos="720"/>
        </w:tabs>
        <w:spacing w:line="240" w:lineRule="auto"/>
        <w:ind w:left="360" w:firstLine="0"/>
        <w:rPr>
          <w:rFonts w:asciiTheme="minorHAnsi" w:hAnsiTheme="minorHAnsi" w:cstheme="minorBidi"/>
        </w:rPr>
      </w:pPr>
    </w:p>
    <w:p w:rsidR="5ABDF65E" w:rsidP="5ABDF65E" w14:paraId="089D0EFB" w14:textId="19D57B02">
      <w:pPr>
        <w:rPr>
          <w:rFonts w:asciiTheme="minorHAnsi" w:hAnsiTheme="minorHAnsi" w:cstheme="minorBidi"/>
        </w:rPr>
      </w:pPr>
    </w:p>
    <w:p w:rsidR="00FE3DB8" w:rsidP="00F93323" w14:paraId="2EB32984" w14:textId="77777777">
      <w:pPr>
        <w:pStyle w:val="ListParagraph"/>
        <w:numPr>
          <w:ilvl w:val="0"/>
          <w:numId w:val="4"/>
        </w:numPr>
        <w:rPr>
          <w:rFonts w:asciiTheme="minorHAnsi" w:hAnsiTheme="minorHAnsi" w:cstheme="minorHAnsi"/>
          <w:szCs w:val="24"/>
        </w:rPr>
      </w:pPr>
      <w:r w:rsidRPr="00434597">
        <w:rPr>
          <w:rFonts w:asciiTheme="minorHAnsi" w:hAnsiTheme="minorHAnsi" w:cstheme="minorHAnsi"/>
          <w:i/>
          <w:iCs/>
          <w:szCs w:val="24"/>
        </w:rPr>
        <w:t>Is this collection able to be completed electronically (e.g., through a website or application)?</w:t>
      </w:r>
      <w:r w:rsidRPr="00434597">
        <w:rPr>
          <w:rFonts w:asciiTheme="minorHAnsi" w:hAnsiTheme="minorHAnsi" w:cstheme="minorHAnsi"/>
          <w:szCs w:val="24"/>
        </w:rPr>
        <w:t xml:space="preserve">                                                                                                                                     </w:t>
      </w:r>
      <w:r w:rsidRPr="00434597" w:rsidR="00410319">
        <w:rPr>
          <w:rFonts w:asciiTheme="minorHAnsi" w:hAnsiTheme="minorHAnsi" w:cstheme="minorHAnsi"/>
          <w:szCs w:val="24"/>
        </w:rPr>
        <w:t xml:space="preserve">   </w:t>
      </w:r>
    </w:p>
    <w:p w:rsidR="00FE3DB8" w:rsidP="00FE3DB8" w14:paraId="51B7D4CB" w14:textId="77777777">
      <w:pPr>
        <w:pStyle w:val="ListParagraph"/>
        <w:rPr>
          <w:rFonts w:asciiTheme="minorHAnsi" w:hAnsiTheme="minorHAnsi" w:cstheme="minorHAnsi"/>
          <w:szCs w:val="24"/>
        </w:rPr>
      </w:pPr>
    </w:p>
    <w:p w:rsidR="003C74F8" w:rsidP="003C74F8" w14:paraId="13DA326C" w14:textId="724E6FCC">
      <w:pPr>
        <w:pStyle w:val="ListParagraph"/>
        <w:rPr>
          <w:rFonts w:asciiTheme="minorHAnsi" w:hAnsiTheme="minorHAnsi" w:cstheme="minorHAnsi"/>
          <w:szCs w:val="24"/>
        </w:rPr>
      </w:pPr>
      <w:r w:rsidRPr="00FE3DB8">
        <w:rPr>
          <w:rFonts w:asciiTheme="minorHAnsi" w:hAnsiTheme="minorHAnsi" w:cstheme="minorHAnsi"/>
          <w:szCs w:val="24"/>
        </w:rPr>
        <w:t>Currently, 9</w:t>
      </w:r>
      <w:r w:rsidRPr="00FE3DB8" w:rsidR="00F14C5C">
        <w:rPr>
          <w:rFonts w:asciiTheme="minorHAnsi" w:hAnsiTheme="minorHAnsi" w:cstheme="minorHAnsi"/>
          <w:szCs w:val="24"/>
        </w:rPr>
        <w:t>8</w:t>
      </w:r>
      <w:r w:rsidRPr="00FE3DB8">
        <w:rPr>
          <w:rFonts w:asciiTheme="minorHAnsi" w:hAnsiTheme="minorHAnsi" w:cstheme="minorHAnsi"/>
          <w:szCs w:val="24"/>
        </w:rPr>
        <w:t>% of respondents’</w:t>
      </w:r>
      <w:r w:rsidRPr="00FE3DB8" w:rsidR="00082F18">
        <w:rPr>
          <w:rFonts w:asciiTheme="minorHAnsi" w:hAnsiTheme="minorHAnsi" w:cstheme="minorHAnsi"/>
          <w:szCs w:val="24"/>
        </w:rPr>
        <w:t xml:space="preserve"> requests to the Department </w:t>
      </w:r>
      <w:r w:rsidRPr="00FE3DB8">
        <w:rPr>
          <w:rFonts w:asciiTheme="minorHAnsi" w:hAnsiTheme="minorHAnsi" w:cstheme="minorHAnsi"/>
          <w:szCs w:val="24"/>
        </w:rPr>
        <w:t xml:space="preserve">are submitted </w:t>
      </w:r>
      <w:r w:rsidRPr="00FE3DB8" w:rsidR="00082F18">
        <w:rPr>
          <w:rFonts w:asciiTheme="minorHAnsi" w:hAnsiTheme="minorHAnsi" w:cstheme="minorHAnsi"/>
          <w:szCs w:val="24"/>
        </w:rPr>
        <w:t xml:space="preserve">using </w:t>
      </w:r>
      <w:r w:rsidRPr="00FE3DB8" w:rsidR="007B777C">
        <w:rPr>
          <w:rFonts w:asciiTheme="minorHAnsi" w:hAnsiTheme="minorHAnsi" w:cstheme="minorHAnsi"/>
          <w:szCs w:val="24"/>
        </w:rPr>
        <w:t>the Office of Foreign Mission’s (</w:t>
      </w:r>
      <w:r w:rsidRPr="00FE3DB8" w:rsidR="00082F18">
        <w:rPr>
          <w:rFonts w:asciiTheme="minorHAnsi" w:hAnsiTheme="minorHAnsi" w:cstheme="minorHAnsi"/>
          <w:szCs w:val="24"/>
        </w:rPr>
        <w:t>OFM</w:t>
      </w:r>
      <w:r w:rsidRPr="00FE3DB8" w:rsidR="007B777C">
        <w:rPr>
          <w:rFonts w:asciiTheme="minorHAnsi" w:hAnsiTheme="minorHAnsi" w:cstheme="minorHAnsi"/>
          <w:szCs w:val="24"/>
        </w:rPr>
        <w:t>)</w:t>
      </w:r>
      <w:r w:rsidRPr="00FE3DB8" w:rsidR="00082F18">
        <w:rPr>
          <w:rFonts w:asciiTheme="minorHAnsi" w:hAnsiTheme="minorHAnsi" w:cstheme="minorHAnsi"/>
          <w:szCs w:val="24"/>
        </w:rPr>
        <w:t xml:space="preserve"> e-Gov system</w:t>
      </w:r>
      <w:r w:rsidR="009067F4">
        <w:rPr>
          <w:rFonts w:asciiTheme="minorHAnsi" w:hAnsiTheme="minorHAnsi" w:cstheme="minorHAnsi"/>
          <w:szCs w:val="24"/>
        </w:rPr>
        <w:t xml:space="preserve"> at </w:t>
      </w:r>
      <w:hyperlink r:id="rId9" w:history="1">
        <w:r w:rsidRPr="005E149A" w:rsidR="009067F4">
          <w:rPr>
            <w:rStyle w:val="Hyperlink"/>
            <w:color w:val="auto"/>
            <w:sz w:val="21"/>
            <w:szCs w:val="21"/>
          </w:rPr>
          <w:t>eGov</w:t>
        </w:r>
        <w:r w:rsidRPr="005E149A" w:rsidR="009067F4">
          <w:rPr>
            <w:rStyle w:val="Hyperlink"/>
            <w:color w:val="auto"/>
            <w:sz w:val="21"/>
            <w:szCs w:val="21"/>
          </w:rPr>
          <w:t xml:space="preserve"> - Login</w:t>
        </w:r>
      </w:hyperlink>
      <w:r w:rsidRPr="005E149A" w:rsidR="009067F4">
        <w:rPr>
          <w:sz w:val="21"/>
          <w:szCs w:val="21"/>
        </w:rPr>
        <w:t>.</w:t>
      </w:r>
      <w:r w:rsidR="009067F4">
        <w:rPr>
          <w:sz w:val="21"/>
          <w:szCs w:val="21"/>
        </w:rPr>
        <w:t xml:space="preserve"> </w:t>
      </w:r>
      <w:r w:rsidRPr="00FE3DB8">
        <w:rPr>
          <w:rFonts w:asciiTheme="minorHAnsi" w:hAnsiTheme="minorHAnsi" w:cstheme="minorHAnsi"/>
          <w:szCs w:val="24"/>
        </w:rPr>
        <w:t>The remaining forms</w:t>
      </w:r>
      <w:r w:rsidRPr="00FE3DB8" w:rsidR="003443E5">
        <w:rPr>
          <w:rFonts w:asciiTheme="minorHAnsi" w:hAnsiTheme="minorHAnsi" w:cstheme="minorHAnsi"/>
          <w:szCs w:val="24"/>
        </w:rPr>
        <w:t>, DS</w:t>
      </w:r>
      <w:r w:rsidRPr="00FE3DB8" w:rsidR="00896866">
        <w:rPr>
          <w:rFonts w:asciiTheme="minorHAnsi" w:hAnsiTheme="minorHAnsi" w:cstheme="minorHAnsi"/>
          <w:szCs w:val="24"/>
        </w:rPr>
        <w:t>-</w:t>
      </w:r>
      <w:r w:rsidRPr="00FE3DB8" w:rsidR="00E04305">
        <w:rPr>
          <w:rFonts w:asciiTheme="minorHAnsi" w:hAnsiTheme="minorHAnsi" w:cstheme="minorHAnsi"/>
          <w:szCs w:val="24"/>
        </w:rPr>
        <w:t>1504</w:t>
      </w:r>
      <w:r w:rsidR="000F65B0">
        <w:rPr>
          <w:rFonts w:asciiTheme="minorHAnsi" w:hAnsiTheme="minorHAnsi" w:cstheme="minorHAnsi"/>
          <w:szCs w:val="24"/>
        </w:rPr>
        <w:t xml:space="preserve"> and travel controls notifications </w:t>
      </w:r>
      <w:r w:rsidRPr="00FE3DB8">
        <w:rPr>
          <w:rFonts w:asciiTheme="minorHAnsi" w:hAnsiTheme="minorHAnsi" w:cstheme="minorHAnsi"/>
          <w:szCs w:val="24"/>
        </w:rPr>
        <w:t>are submitted electronically by email</w:t>
      </w:r>
      <w:r w:rsidRPr="00FE3DB8" w:rsidR="00896866">
        <w:rPr>
          <w:rFonts w:asciiTheme="minorHAnsi" w:hAnsiTheme="minorHAnsi" w:cstheme="minorHAnsi"/>
          <w:szCs w:val="24"/>
        </w:rPr>
        <w:t>.</w:t>
      </w:r>
      <w:r w:rsidRPr="00FE3DB8" w:rsidR="00DC0157">
        <w:rPr>
          <w:rFonts w:asciiTheme="minorHAnsi" w:hAnsiTheme="minorHAnsi" w:cstheme="minorHAnsi"/>
          <w:szCs w:val="24"/>
        </w:rPr>
        <w:t xml:space="preserve">  </w:t>
      </w:r>
      <w:r w:rsidRPr="00FE3DB8" w:rsidR="00082F18">
        <w:rPr>
          <w:rFonts w:asciiTheme="minorHAnsi" w:hAnsiTheme="minorHAnsi" w:cstheme="minorHAnsi"/>
          <w:color w:val="000000"/>
          <w:szCs w:val="24"/>
        </w:rPr>
        <w:t xml:space="preserve">OFM’s e-Gov system is </w:t>
      </w:r>
      <w:r w:rsidRPr="00FE3DB8" w:rsidR="00082F18">
        <w:rPr>
          <w:rFonts w:asciiTheme="minorHAnsi" w:hAnsiTheme="minorHAnsi" w:cstheme="minorHAnsi"/>
          <w:szCs w:val="24"/>
        </w:rPr>
        <w:t xml:space="preserve">an electronic data submission system </w:t>
      </w:r>
      <w:r w:rsidRPr="00FE3DB8" w:rsidR="007B777C">
        <w:rPr>
          <w:rFonts w:asciiTheme="minorHAnsi" w:hAnsiTheme="minorHAnsi" w:cstheme="minorHAnsi"/>
          <w:color w:val="000000"/>
          <w:szCs w:val="24"/>
        </w:rPr>
        <w:t xml:space="preserve">used </w:t>
      </w:r>
      <w:r w:rsidRPr="00FE3DB8" w:rsidR="00082F18">
        <w:rPr>
          <w:rFonts w:asciiTheme="minorHAnsi" w:hAnsiTheme="minorHAnsi" w:cstheme="minorHAnsi"/>
          <w:color w:val="000000"/>
          <w:szCs w:val="24"/>
        </w:rPr>
        <w:t xml:space="preserve">to submit automated service requests to the U.S. State Department </w:t>
      </w:r>
      <w:r w:rsidRPr="00FE3DB8" w:rsidR="007B777C">
        <w:rPr>
          <w:rFonts w:asciiTheme="minorHAnsi" w:hAnsiTheme="minorHAnsi" w:cstheme="minorHAnsi"/>
          <w:color w:val="000000"/>
          <w:szCs w:val="24"/>
        </w:rPr>
        <w:t>by foreign missions and their members in the United States</w:t>
      </w:r>
      <w:r w:rsidRPr="00FE3DB8">
        <w:rPr>
          <w:rFonts w:asciiTheme="minorHAnsi" w:hAnsiTheme="minorHAnsi" w:cstheme="minorHAnsi"/>
          <w:color w:val="000000"/>
          <w:szCs w:val="24"/>
        </w:rPr>
        <w:t xml:space="preserve">.  </w:t>
      </w:r>
      <w:r w:rsidRPr="00FE3DB8" w:rsidR="00082F18">
        <w:rPr>
          <w:rFonts w:asciiTheme="minorHAnsi" w:hAnsiTheme="minorHAnsi" w:cstheme="minorHAnsi"/>
          <w:szCs w:val="24"/>
        </w:rPr>
        <w:t>OFM continues to develop its e-Gov</w:t>
      </w:r>
      <w:r w:rsidRPr="00FE3DB8" w:rsidR="00896866">
        <w:rPr>
          <w:rFonts w:asciiTheme="minorHAnsi" w:hAnsiTheme="minorHAnsi" w:cstheme="minorHAnsi"/>
          <w:szCs w:val="24"/>
        </w:rPr>
        <w:t xml:space="preserve"> </w:t>
      </w:r>
      <w:r w:rsidRPr="00FE3DB8" w:rsidR="00082F18">
        <w:rPr>
          <w:rFonts w:asciiTheme="minorHAnsi" w:hAnsiTheme="minorHAnsi" w:cstheme="minorHAnsi"/>
          <w:szCs w:val="24"/>
        </w:rPr>
        <w:t>system</w:t>
      </w:r>
      <w:r w:rsidRPr="00FE3DB8" w:rsidR="007B777C">
        <w:rPr>
          <w:rFonts w:asciiTheme="minorHAnsi" w:hAnsiTheme="minorHAnsi" w:cstheme="minorHAnsi"/>
          <w:szCs w:val="24"/>
        </w:rPr>
        <w:t xml:space="preserve"> by adding new means through which information can </w:t>
      </w:r>
      <w:r w:rsidRPr="00FE3DB8" w:rsidR="00896866">
        <w:rPr>
          <w:rFonts w:asciiTheme="minorHAnsi" w:hAnsiTheme="minorHAnsi" w:cstheme="minorHAnsi"/>
          <w:szCs w:val="24"/>
        </w:rPr>
        <w:t xml:space="preserve">eventually </w:t>
      </w:r>
      <w:r w:rsidRPr="00FE3DB8" w:rsidR="007B777C">
        <w:rPr>
          <w:rFonts w:asciiTheme="minorHAnsi" w:hAnsiTheme="minorHAnsi" w:cstheme="minorHAnsi"/>
          <w:szCs w:val="24"/>
        </w:rPr>
        <w:t xml:space="preserve">be transmitted </w:t>
      </w:r>
      <w:r w:rsidRPr="00FE3DB8">
        <w:rPr>
          <w:rFonts w:asciiTheme="minorHAnsi" w:hAnsiTheme="minorHAnsi" w:cstheme="minorHAnsi"/>
          <w:szCs w:val="24"/>
        </w:rPr>
        <w:t xml:space="preserve">100% </w:t>
      </w:r>
      <w:r w:rsidRPr="00FE3DB8" w:rsidR="007B777C">
        <w:rPr>
          <w:rFonts w:asciiTheme="minorHAnsi" w:hAnsiTheme="minorHAnsi" w:cstheme="minorHAnsi"/>
          <w:szCs w:val="24"/>
        </w:rPr>
        <w:t>electronically to the Department of State.</w:t>
      </w:r>
      <w:r w:rsidRPr="00FE3DB8" w:rsidR="00410319">
        <w:rPr>
          <w:rFonts w:asciiTheme="minorHAnsi" w:hAnsiTheme="minorHAnsi" w:cstheme="minorHAnsi"/>
          <w:szCs w:val="24"/>
        </w:rPr>
        <w:t xml:space="preserve"> </w:t>
      </w:r>
    </w:p>
    <w:p w:rsidR="003C74F8" w:rsidP="003C74F8" w14:paraId="080FA470" w14:textId="77777777">
      <w:pPr>
        <w:pStyle w:val="ListParagraph"/>
        <w:rPr>
          <w:rFonts w:asciiTheme="minorHAnsi" w:hAnsiTheme="minorHAnsi" w:cstheme="minorHAnsi"/>
          <w:szCs w:val="24"/>
        </w:rPr>
      </w:pPr>
    </w:p>
    <w:p w:rsidR="001A5755" w:rsidP="001A5755" w14:paraId="3F694380" w14:textId="77777777">
      <w:pPr>
        <w:pStyle w:val="ListParagraph"/>
        <w:rPr>
          <w:rFonts w:asciiTheme="minorHAnsi" w:hAnsiTheme="minorHAnsi" w:cstheme="minorHAnsi"/>
          <w:color w:val="000000"/>
          <w:szCs w:val="24"/>
        </w:rPr>
      </w:pPr>
      <w:r w:rsidRPr="003C74F8">
        <w:rPr>
          <w:rFonts w:asciiTheme="minorHAnsi" w:hAnsiTheme="minorHAnsi" w:cstheme="minorHAnsi"/>
          <w:color w:val="000000"/>
          <w:szCs w:val="24"/>
        </w:rPr>
        <w:t xml:space="preserve">Because the provision of benefits to foreign mission personnel is generally subject to reciprocity, the Office of Foreign Missions may affirmatively decide to burden a specific foreign government </w:t>
      </w:r>
      <w:r w:rsidRPr="003C74F8" w:rsidR="00F002B1">
        <w:rPr>
          <w:rFonts w:asciiTheme="minorHAnsi" w:hAnsiTheme="minorHAnsi" w:cstheme="minorHAnsi"/>
          <w:color w:val="000000"/>
          <w:szCs w:val="24"/>
        </w:rPr>
        <w:t xml:space="preserve">by delaying the electronic processing time </w:t>
      </w:r>
      <w:r w:rsidRPr="003C74F8">
        <w:rPr>
          <w:rFonts w:asciiTheme="minorHAnsi" w:hAnsiTheme="minorHAnsi" w:cstheme="minorHAnsi"/>
          <w:color w:val="000000"/>
          <w:szCs w:val="24"/>
        </w:rPr>
        <w:t>to respond when such measures are implemented against our own diplomats abroad, with the aim of encouraging that government to alleviate the burden on our</w:t>
      </w:r>
      <w:r w:rsidRPr="003C74F8" w:rsidR="00F002B1">
        <w:rPr>
          <w:rFonts w:asciiTheme="minorHAnsi" w:hAnsiTheme="minorHAnsi" w:cstheme="minorHAnsi"/>
          <w:color w:val="000000"/>
          <w:szCs w:val="24"/>
        </w:rPr>
        <w:t xml:space="preserve"> diplomats.  R</w:t>
      </w:r>
      <w:r w:rsidRPr="003C74F8">
        <w:rPr>
          <w:rFonts w:asciiTheme="minorHAnsi" w:hAnsiTheme="minorHAnsi" w:cstheme="minorHAnsi"/>
          <w:color w:val="000000"/>
          <w:szCs w:val="24"/>
        </w:rPr>
        <w:t xml:space="preserve">ecourse to reciprocal measures </w:t>
      </w:r>
      <w:r w:rsidRPr="003C74F8" w:rsidR="00F002B1">
        <w:rPr>
          <w:rFonts w:asciiTheme="minorHAnsi" w:hAnsiTheme="minorHAnsi" w:cstheme="minorHAnsi"/>
          <w:color w:val="000000"/>
          <w:szCs w:val="24"/>
        </w:rPr>
        <w:t>is</w:t>
      </w:r>
      <w:r w:rsidRPr="003C74F8">
        <w:rPr>
          <w:rFonts w:asciiTheme="minorHAnsi" w:hAnsiTheme="minorHAnsi" w:cstheme="minorHAnsi"/>
          <w:color w:val="000000"/>
          <w:szCs w:val="24"/>
        </w:rPr>
        <w:t xml:space="preserve"> statutorily authorized in the context of foreign mission</w:t>
      </w:r>
      <w:r w:rsidRPr="003C74F8" w:rsidR="00286508">
        <w:rPr>
          <w:rFonts w:asciiTheme="minorHAnsi" w:hAnsiTheme="minorHAnsi" w:cstheme="minorHAnsi"/>
          <w:color w:val="000000"/>
          <w:szCs w:val="24"/>
        </w:rPr>
        <w:t>s and their</w:t>
      </w:r>
      <w:r w:rsidRPr="003C74F8" w:rsidR="006023AB">
        <w:rPr>
          <w:rFonts w:asciiTheme="minorHAnsi" w:hAnsiTheme="minorHAnsi" w:cstheme="minorHAnsi"/>
          <w:color w:val="000000"/>
          <w:szCs w:val="24"/>
        </w:rPr>
        <w:t xml:space="preserve"> </w:t>
      </w:r>
      <w:r w:rsidRPr="003C74F8">
        <w:rPr>
          <w:rFonts w:asciiTheme="minorHAnsi" w:hAnsiTheme="minorHAnsi" w:cstheme="minorHAnsi"/>
          <w:color w:val="000000"/>
          <w:szCs w:val="24"/>
        </w:rPr>
        <w:t>personnel.</w:t>
      </w:r>
    </w:p>
    <w:p w:rsidR="00F74B47" w:rsidRPr="001A5755" w:rsidP="001A5755" w14:paraId="0B58A482" w14:textId="2B498B14">
      <w:pPr>
        <w:pStyle w:val="ListParagraph"/>
        <w:rPr>
          <w:rFonts w:asciiTheme="minorHAnsi" w:hAnsiTheme="minorHAnsi" w:cstheme="minorHAnsi"/>
          <w:szCs w:val="24"/>
        </w:rPr>
      </w:pPr>
      <w:r w:rsidRPr="001A5755">
        <w:rPr>
          <w:rFonts w:asciiTheme="minorHAnsi" w:hAnsiTheme="minorHAnsi" w:cstheme="minorHAnsi"/>
          <w:color w:val="000000"/>
          <w:szCs w:val="24"/>
        </w:rPr>
        <w:t xml:space="preserve">                                                                                                                                    </w:t>
      </w:r>
    </w:p>
    <w:p w:rsidR="00711B8F" w:rsidP="00F93323" w14:paraId="7A7A704F" w14:textId="77777777">
      <w:pPr>
        <w:pStyle w:val="Header"/>
        <w:numPr>
          <w:ilvl w:val="0"/>
          <w:numId w:val="4"/>
        </w:numPr>
        <w:rPr>
          <w:rFonts w:asciiTheme="minorHAnsi" w:hAnsiTheme="minorHAnsi" w:cstheme="minorHAnsi"/>
          <w:szCs w:val="24"/>
        </w:rPr>
      </w:pPr>
      <w:r w:rsidRPr="00434597">
        <w:rPr>
          <w:rFonts w:asciiTheme="minorHAnsi" w:hAnsiTheme="minorHAnsi" w:cstheme="minorHAnsi"/>
          <w:i/>
          <w:iCs/>
          <w:szCs w:val="24"/>
        </w:rPr>
        <w:t>Does this collection duplicate any other collection information?</w:t>
      </w:r>
      <w:r w:rsidRPr="00434597">
        <w:rPr>
          <w:rFonts w:asciiTheme="minorHAnsi" w:hAnsiTheme="minorHAnsi" w:cstheme="minorHAnsi"/>
          <w:szCs w:val="24"/>
        </w:rPr>
        <w:t xml:space="preserve">                                       </w:t>
      </w:r>
    </w:p>
    <w:p w:rsidR="00711B8F" w:rsidP="00711B8F" w14:paraId="4007D20B" w14:textId="77777777">
      <w:pPr>
        <w:pStyle w:val="Header"/>
        <w:ind w:left="720"/>
        <w:rPr>
          <w:rFonts w:asciiTheme="minorHAnsi" w:hAnsiTheme="minorHAnsi" w:cstheme="minorHAnsi"/>
          <w:szCs w:val="24"/>
        </w:rPr>
      </w:pPr>
    </w:p>
    <w:p w:rsidR="00875BCE" w:rsidRPr="00711B8F" w:rsidP="00711B8F" w14:paraId="477C0453" w14:textId="46337B23">
      <w:pPr>
        <w:pStyle w:val="Header"/>
        <w:ind w:left="720"/>
        <w:rPr>
          <w:rFonts w:asciiTheme="minorHAnsi" w:hAnsiTheme="minorHAnsi" w:cstheme="minorHAnsi"/>
          <w:szCs w:val="24"/>
        </w:rPr>
      </w:pPr>
      <w:r w:rsidRPr="00711B8F">
        <w:rPr>
          <w:rFonts w:asciiTheme="minorHAnsi" w:hAnsiTheme="minorHAnsi" w:cstheme="minorHAnsi"/>
          <w:szCs w:val="24"/>
        </w:rPr>
        <w:t>This information is not available elsewhere.  The Department of State</w:t>
      </w:r>
      <w:r w:rsidRPr="00711B8F" w:rsidR="00286508">
        <w:rPr>
          <w:rFonts w:asciiTheme="minorHAnsi" w:hAnsiTheme="minorHAnsi" w:cstheme="minorHAnsi"/>
          <w:szCs w:val="24"/>
        </w:rPr>
        <w:t xml:space="preserve"> </w:t>
      </w:r>
      <w:r w:rsidRPr="00711B8F">
        <w:rPr>
          <w:rFonts w:asciiTheme="minorHAnsi" w:hAnsiTheme="minorHAnsi" w:cstheme="minorHAnsi"/>
          <w:szCs w:val="24"/>
        </w:rPr>
        <w:t xml:space="preserve">is the only federal agency that </w:t>
      </w:r>
      <w:r w:rsidRPr="00711B8F" w:rsidR="00286508">
        <w:rPr>
          <w:rFonts w:asciiTheme="minorHAnsi" w:hAnsiTheme="minorHAnsi" w:cstheme="minorHAnsi"/>
          <w:szCs w:val="24"/>
        </w:rPr>
        <w:t xml:space="preserve">maintains comprehensive information concerning </w:t>
      </w:r>
      <w:r w:rsidRPr="00711B8F">
        <w:rPr>
          <w:rFonts w:asciiTheme="minorHAnsi" w:hAnsiTheme="minorHAnsi" w:cstheme="minorHAnsi"/>
          <w:szCs w:val="24"/>
        </w:rPr>
        <w:t xml:space="preserve">foreign missions and their </w:t>
      </w:r>
      <w:r w:rsidRPr="00711B8F" w:rsidR="00F63C4C">
        <w:rPr>
          <w:rFonts w:asciiTheme="minorHAnsi" w:hAnsiTheme="minorHAnsi" w:cstheme="minorHAnsi"/>
          <w:szCs w:val="24"/>
        </w:rPr>
        <w:t>personnel and</w:t>
      </w:r>
      <w:r w:rsidRPr="00711B8F">
        <w:rPr>
          <w:rFonts w:asciiTheme="minorHAnsi" w:hAnsiTheme="minorHAnsi" w:cstheme="minorHAnsi"/>
          <w:szCs w:val="24"/>
        </w:rPr>
        <w:t xml:space="preserve"> determines and provides benefits</w:t>
      </w:r>
      <w:r w:rsidRPr="00711B8F" w:rsidR="00286508">
        <w:rPr>
          <w:rFonts w:asciiTheme="minorHAnsi" w:hAnsiTheme="minorHAnsi" w:cstheme="minorHAnsi"/>
          <w:szCs w:val="24"/>
        </w:rPr>
        <w:t xml:space="preserve"> and immunities</w:t>
      </w:r>
      <w:r w:rsidRPr="00711B8F">
        <w:rPr>
          <w:rFonts w:asciiTheme="minorHAnsi" w:hAnsiTheme="minorHAnsi" w:cstheme="minorHAnsi"/>
          <w:szCs w:val="24"/>
        </w:rPr>
        <w:t xml:space="preserve"> </w:t>
      </w:r>
      <w:r w:rsidRPr="00711B8F" w:rsidR="00286508">
        <w:rPr>
          <w:rFonts w:asciiTheme="minorHAnsi" w:hAnsiTheme="minorHAnsi" w:cstheme="minorHAnsi"/>
          <w:szCs w:val="24"/>
        </w:rPr>
        <w:t xml:space="preserve">to this population.  </w:t>
      </w:r>
      <w:r w:rsidRPr="00711B8F">
        <w:rPr>
          <w:rFonts w:asciiTheme="minorHAnsi" w:hAnsiTheme="minorHAnsi" w:cstheme="minorHAnsi"/>
          <w:szCs w:val="24"/>
        </w:rPr>
        <w:t>The FDSA collection instruments are for specific purposes, used at different times for discrete services (benefits) and safety, each of which is necessary to ensure the United States honors its international legal obligations and protects its missions and personnel abroad.</w:t>
      </w:r>
    </w:p>
    <w:p w:rsidR="000947A9" w:rsidRPr="00434597" w:rsidP="000947A9" w14:paraId="24126268" w14:textId="332C59C1">
      <w:pPr>
        <w:pStyle w:val="Header"/>
        <w:ind w:left="720"/>
        <w:rPr>
          <w:rFonts w:asciiTheme="minorHAnsi" w:hAnsiTheme="minorHAnsi" w:cstheme="minorHAnsi"/>
          <w:szCs w:val="24"/>
        </w:rPr>
      </w:pPr>
      <w:r w:rsidRPr="00434597">
        <w:rPr>
          <w:rFonts w:asciiTheme="minorHAnsi" w:hAnsiTheme="minorHAnsi" w:cstheme="minorHAnsi"/>
          <w:szCs w:val="24"/>
        </w:rPr>
        <w:t xml:space="preserve">    </w:t>
      </w:r>
    </w:p>
    <w:p w:rsidR="00711B8F" w:rsidP="003B1A11" w14:paraId="51B7FA0F" w14:textId="4EBEF040">
      <w:pPr>
        <w:numPr>
          <w:ilvl w:val="0"/>
          <w:numId w:val="4"/>
        </w:numPr>
        <w:rPr>
          <w:rFonts w:asciiTheme="minorHAnsi" w:hAnsiTheme="minorHAnsi" w:cstheme="minorHAnsi"/>
          <w:szCs w:val="24"/>
        </w:rPr>
      </w:pPr>
      <w:r w:rsidRPr="00434597">
        <w:rPr>
          <w:rFonts w:asciiTheme="minorHAnsi" w:hAnsiTheme="minorHAnsi" w:cstheme="minorHAnsi"/>
          <w:i/>
          <w:iCs/>
          <w:szCs w:val="24"/>
        </w:rPr>
        <w:t>Describe any impacts on small business.</w:t>
      </w:r>
      <w:r w:rsidRPr="00434597">
        <w:rPr>
          <w:rFonts w:asciiTheme="minorHAnsi" w:hAnsiTheme="minorHAnsi" w:cstheme="minorHAnsi"/>
          <w:szCs w:val="24"/>
        </w:rPr>
        <w:t xml:space="preserve">                                                                            </w:t>
      </w:r>
    </w:p>
    <w:p w:rsidR="003B1A11" w:rsidRPr="003B1A11" w:rsidP="003B1A11" w14:paraId="25004DEC" w14:textId="77777777">
      <w:pPr>
        <w:ind w:left="720"/>
        <w:rPr>
          <w:rFonts w:asciiTheme="minorHAnsi" w:hAnsiTheme="minorHAnsi" w:cstheme="minorHAnsi"/>
          <w:szCs w:val="24"/>
        </w:rPr>
      </w:pPr>
    </w:p>
    <w:p w:rsidR="001668F1" w:rsidRPr="00434597" w:rsidP="5ABDF65E" w14:paraId="36F3FD54" w14:textId="32E8FAD4">
      <w:pPr>
        <w:ind w:left="720"/>
        <w:rPr>
          <w:rFonts w:asciiTheme="minorHAnsi" w:hAnsiTheme="minorHAnsi" w:cstheme="minorBidi"/>
        </w:rPr>
      </w:pPr>
      <w:r w:rsidRPr="5ABDF65E">
        <w:rPr>
          <w:rFonts w:asciiTheme="minorHAnsi" w:hAnsiTheme="minorHAnsi" w:cstheme="minorBidi"/>
        </w:rPr>
        <w:t>This collection of information does not involve or have impact on small businesses or other small entities.</w:t>
      </w:r>
    </w:p>
    <w:p w:rsidR="00711B8F" w:rsidRPr="001668F1" w:rsidP="006D3865" w14:paraId="602504E3" w14:textId="1EB21DBF">
      <w:pPr>
        <w:rPr>
          <w:rFonts w:asciiTheme="minorHAnsi" w:hAnsiTheme="minorHAnsi" w:cstheme="minorBidi"/>
        </w:rPr>
      </w:pPr>
    </w:p>
    <w:p w:rsidR="00711B8F" w:rsidP="5ABDF65E" w14:paraId="38EC07B1" w14:textId="375A1073">
      <w:pPr>
        <w:rPr>
          <w:rFonts w:asciiTheme="minorHAnsi" w:hAnsiTheme="minorHAnsi" w:cstheme="minorBidi"/>
        </w:rPr>
      </w:pPr>
    </w:p>
    <w:p w:rsidR="006D3865" w:rsidP="5ABDF65E" w14:paraId="07D1F75C" w14:textId="77777777">
      <w:pPr>
        <w:rPr>
          <w:rFonts w:asciiTheme="minorHAnsi" w:hAnsiTheme="minorHAnsi" w:cstheme="minorBidi"/>
        </w:rPr>
      </w:pPr>
    </w:p>
    <w:p w:rsidR="006D3865" w:rsidP="5ABDF65E" w14:paraId="4FE86132" w14:textId="77777777">
      <w:pPr>
        <w:rPr>
          <w:rFonts w:asciiTheme="minorHAnsi" w:hAnsiTheme="minorHAnsi" w:cstheme="minorBidi"/>
        </w:rPr>
      </w:pPr>
    </w:p>
    <w:p w:rsidR="006D3865" w:rsidRPr="001668F1" w:rsidP="5ABDF65E" w14:paraId="22DCD5AD" w14:textId="77777777">
      <w:pPr>
        <w:rPr>
          <w:rFonts w:asciiTheme="minorHAnsi" w:hAnsiTheme="minorHAnsi" w:cstheme="minorBidi"/>
        </w:rPr>
      </w:pPr>
    </w:p>
    <w:p w:rsidR="00711B8F" w:rsidRPr="001668F1" w:rsidP="5ABDF65E" w14:paraId="1B260E49" w14:textId="4A5C7E75">
      <w:pPr>
        <w:pStyle w:val="ListParagraph"/>
        <w:numPr>
          <w:ilvl w:val="0"/>
          <w:numId w:val="4"/>
        </w:numPr>
        <w:rPr>
          <w:rFonts w:asciiTheme="minorHAnsi" w:hAnsiTheme="minorHAnsi" w:cstheme="minorBidi"/>
        </w:rPr>
      </w:pPr>
      <w:r w:rsidRPr="5ABDF65E">
        <w:rPr>
          <w:rFonts w:asciiTheme="minorHAnsi" w:hAnsiTheme="minorHAnsi" w:cstheme="minorBidi"/>
          <w:i/>
          <w:iCs/>
        </w:rPr>
        <w:t xml:space="preserve">What are the consequences if the collection is not done?                                                      </w:t>
      </w:r>
    </w:p>
    <w:p w:rsidR="00711B8F" w:rsidP="00711B8F" w14:paraId="53AD5537" w14:textId="77777777">
      <w:pPr>
        <w:ind w:left="720"/>
        <w:rPr>
          <w:rFonts w:asciiTheme="minorHAnsi" w:hAnsiTheme="minorHAnsi" w:cstheme="minorHAnsi"/>
          <w:szCs w:val="24"/>
        </w:rPr>
      </w:pPr>
    </w:p>
    <w:p w:rsidR="00281CC9" w:rsidRPr="00711B8F" w:rsidP="5ABDF65E" w14:paraId="17E2A0CA" w14:textId="02B7CD1C">
      <w:pPr>
        <w:ind w:left="720"/>
        <w:rPr>
          <w:rFonts w:asciiTheme="minorHAnsi" w:hAnsiTheme="minorHAnsi" w:cstheme="minorBidi"/>
        </w:rPr>
      </w:pPr>
      <w:r w:rsidRPr="5ABDF65E">
        <w:rPr>
          <w:rFonts w:asciiTheme="minorHAnsi" w:hAnsiTheme="minorHAnsi" w:cstheme="minorBidi"/>
        </w:rPr>
        <w:t>If the necessary information were not collected</w:t>
      </w:r>
      <w:r w:rsidRPr="5ABDF65E" w:rsidR="002A14AF">
        <w:rPr>
          <w:rFonts w:asciiTheme="minorHAnsi" w:hAnsiTheme="minorHAnsi" w:cstheme="minorBidi"/>
        </w:rPr>
        <w:t>,</w:t>
      </w:r>
      <w:r w:rsidRPr="5ABDF65E">
        <w:rPr>
          <w:rFonts w:asciiTheme="minorHAnsi" w:hAnsiTheme="minorHAnsi" w:cstheme="minorBidi"/>
        </w:rPr>
        <w:t xml:space="preserve"> it would hamper the Department</w:t>
      </w:r>
      <w:r w:rsidRPr="5ABDF65E" w:rsidR="00286508">
        <w:rPr>
          <w:rFonts w:asciiTheme="minorHAnsi" w:hAnsiTheme="minorHAnsi" w:cstheme="minorBidi"/>
        </w:rPr>
        <w:t xml:space="preserve"> of State’s</w:t>
      </w:r>
      <w:r w:rsidRPr="5ABDF65E" w:rsidR="002213B4">
        <w:rPr>
          <w:rFonts w:asciiTheme="minorHAnsi" w:hAnsiTheme="minorHAnsi" w:cstheme="minorBidi"/>
        </w:rPr>
        <w:t xml:space="preserve"> </w:t>
      </w:r>
      <w:r w:rsidRPr="5ABDF65E">
        <w:rPr>
          <w:rFonts w:asciiTheme="minorHAnsi" w:hAnsiTheme="minorHAnsi" w:cstheme="minorBidi"/>
        </w:rPr>
        <w:t>effort</w:t>
      </w:r>
      <w:r w:rsidRPr="5ABDF65E" w:rsidR="00286508">
        <w:rPr>
          <w:rFonts w:asciiTheme="minorHAnsi" w:hAnsiTheme="minorHAnsi" w:cstheme="minorBidi"/>
        </w:rPr>
        <w:t>s</w:t>
      </w:r>
      <w:r w:rsidRPr="5ABDF65E">
        <w:rPr>
          <w:rFonts w:asciiTheme="minorHAnsi" w:hAnsiTheme="minorHAnsi" w:cstheme="minorBidi"/>
        </w:rPr>
        <w:t xml:space="preserve"> to permit automated service requests, </w:t>
      </w:r>
      <w:r w:rsidRPr="5ABDF65E" w:rsidR="00DC0157">
        <w:rPr>
          <w:rFonts w:asciiTheme="minorHAnsi" w:hAnsiTheme="minorHAnsi" w:cstheme="minorBidi"/>
        </w:rPr>
        <w:t xml:space="preserve">to </w:t>
      </w:r>
      <w:r w:rsidRPr="5ABDF65E">
        <w:rPr>
          <w:rFonts w:asciiTheme="minorHAnsi" w:hAnsiTheme="minorHAnsi" w:cstheme="minorBidi"/>
        </w:rPr>
        <w:t xml:space="preserve">fulfill its obligations to extend privileges and immunities to foreign missions and respondents under international and domestic law, or </w:t>
      </w:r>
      <w:r w:rsidRPr="5ABDF65E" w:rsidR="00DC0157">
        <w:rPr>
          <w:rFonts w:asciiTheme="minorHAnsi" w:hAnsiTheme="minorHAnsi" w:cstheme="minorBidi"/>
        </w:rPr>
        <w:t xml:space="preserve">to </w:t>
      </w:r>
      <w:r w:rsidRPr="5ABDF65E">
        <w:rPr>
          <w:rFonts w:asciiTheme="minorHAnsi" w:hAnsiTheme="minorHAnsi" w:cstheme="minorBidi"/>
        </w:rPr>
        <w:t>comply with the requirements of the F</w:t>
      </w:r>
      <w:r w:rsidRPr="5ABDF65E" w:rsidR="00E04305">
        <w:rPr>
          <w:rFonts w:asciiTheme="minorHAnsi" w:hAnsiTheme="minorHAnsi" w:cstheme="minorBidi"/>
        </w:rPr>
        <w:t>oreign Missions Act (F</w:t>
      </w:r>
      <w:r w:rsidRPr="5ABDF65E">
        <w:rPr>
          <w:rFonts w:asciiTheme="minorHAnsi" w:hAnsiTheme="minorHAnsi" w:cstheme="minorBidi"/>
        </w:rPr>
        <w:t>MA</w:t>
      </w:r>
      <w:r w:rsidRPr="5ABDF65E" w:rsidR="00E04305">
        <w:rPr>
          <w:rFonts w:asciiTheme="minorHAnsi" w:hAnsiTheme="minorHAnsi" w:cstheme="minorBidi"/>
        </w:rPr>
        <w:t>)</w:t>
      </w:r>
      <w:r w:rsidRPr="5ABDF65E">
        <w:rPr>
          <w:rFonts w:asciiTheme="minorHAnsi" w:hAnsiTheme="minorHAnsi" w:cstheme="minorBidi"/>
        </w:rPr>
        <w:t xml:space="preserve">.  Furthermore, non-collection of the information would impede other Department </w:t>
      </w:r>
      <w:r w:rsidRPr="5ABDF65E" w:rsidR="00286508">
        <w:rPr>
          <w:rFonts w:asciiTheme="minorHAnsi" w:hAnsiTheme="minorHAnsi" w:cstheme="minorBidi"/>
        </w:rPr>
        <w:t>operations</w:t>
      </w:r>
      <w:r w:rsidRPr="5ABDF65E">
        <w:rPr>
          <w:rFonts w:asciiTheme="minorHAnsi" w:hAnsiTheme="minorHAnsi" w:cstheme="minorBidi"/>
        </w:rPr>
        <w:t>, most significantly, its ability to advise other branches of the United States government</w:t>
      </w:r>
      <w:r w:rsidRPr="5ABDF65E" w:rsidR="002A14AF">
        <w:rPr>
          <w:rFonts w:asciiTheme="minorHAnsi" w:hAnsiTheme="minorHAnsi" w:cstheme="minorBidi"/>
        </w:rPr>
        <w:t>,</w:t>
      </w:r>
      <w:r w:rsidRPr="5ABDF65E">
        <w:rPr>
          <w:rFonts w:asciiTheme="minorHAnsi" w:hAnsiTheme="minorHAnsi" w:cstheme="minorBidi"/>
        </w:rPr>
        <w:t xml:space="preserve"> as well as state and local authorities, regarding the status of foreign mission personnel.</w:t>
      </w:r>
      <w:r w:rsidRPr="5ABDF65E" w:rsidR="00725247">
        <w:rPr>
          <w:rFonts w:asciiTheme="minorHAnsi" w:hAnsiTheme="minorHAnsi" w:cstheme="minorBidi"/>
        </w:rPr>
        <w:t xml:space="preserve">  Additionally, if information w</w:t>
      </w:r>
      <w:r w:rsidRPr="5ABDF65E" w:rsidR="001D58AA">
        <w:rPr>
          <w:rFonts w:asciiTheme="minorHAnsi" w:hAnsiTheme="minorHAnsi" w:cstheme="minorBidi"/>
        </w:rPr>
        <w:t>ere</w:t>
      </w:r>
      <w:r w:rsidRPr="5ABDF65E" w:rsidR="00725247">
        <w:rPr>
          <w:rFonts w:asciiTheme="minorHAnsi" w:hAnsiTheme="minorHAnsi" w:cstheme="minorBidi"/>
        </w:rPr>
        <w:t xml:space="preserve"> not collected about A-3/G-5 visa holders</w:t>
      </w:r>
      <w:r w:rsidRPr="5ABDF65E" w:rsidR="00C66827">
        <w:rPr>
          <w:rFonts w:asciiTheme="minorHAnsi" w:hAnsiTheme="minorHAnsi" w:cstheme="minorBidi"/>
        </w:rPr>
        <w:t xml:space="preserve">’ employment, the Department would </w:t>
      </w:r>
      <w:r w:rsidRPr="5ABDF65E" w:rsidR="001D58AA">
        <w:rPr>
          <w:rFonts w:asciiTheme="minorHAnsi" w:hAnsiTheme="minorHAnsi" w:cstheme="minorBidi"/>
        </w:rPr>
        <w:t>find it difficult to</w:t>
      </w:r>
      <w:r w:rsidRPr="5ABDF65E" w:rsidR="00C66827">
        <w:rPr>
          <w:rFonts w:asciiTheme="minorHAnsi" w:hAnsiTheme="minorHAnsi" w:cstheme="minorBidi"/>
        </w:rPr>
        <w:t xml:space="preserve"> ensure </w:t>
      </w:r>
      <w:r w:rsidRPr="5ABDF65E" w:rsidR="001D58AA">
        <w:rPr>
          <w:rFonts w:asciiTheme="minorHAnsi" w:hAnsiTheme="minorHAnsi" w:cstheme="minorBidi"/>
        </w:rPr>
        <w:t xml:space="preserve">that </w:t>
      </w:r>
      <w:r w:rsidRPr="5ABDF65E" w:rsidR="00C66827">
        <w:rPr>
          <w:rFonts w:asciiTheme="minorHAnsi" w:hAnsiTheme="minorHAnsi" w:cstheme="minorBidi"/>
        </w:rPr>
        <w:t>employer-employee relationships are consistent with U.S. law and prevent worker abuse and exploitation.</w:t>
      </w:r>
    </w:p>
    <w:p w:rsidR="00B52AC8" w:rsidRPr="00434597" w:rsidP="00281CC9" w14:paraId="2A46E94A" w14:textId="52DD8921">
      <w:pPr>
        <w:rPr>
          <w:rFonts w:asciiTheme="minorHAnsi" w:hAnsiTheme="minorHAnsi" w:cstheme="minorHAnsi"/>
          <w:szCs w:val="24"/>
        </w:rPr>
      </w:pPr>
      <w:r w:rsidRPr="00434597">
        <w:rPr>
          <w:rFonts w:asciiTheme="minorHAnsi" w:hAnsiTheme="minorHAnsi" w:cstheme="minorHAnsi"/>
          <w:szCs w:val="24"/>
        </w:rPr>
        <w:t xml:space="preserve">     </w:t>
      </w:r>
      <w:r w:rsidRPr="00434597" w:rsidR="00725247">
        <w:rPr>
          <w:rFonts w:asciiTheme="minorHAnsi" w:hAnsiTheme="minorHAnsi" w:cstheme="minorHAnsi"/>
          <w:szCs w:val="24"/>
        </w:rPr>
        <w:t xml:space="preserve">  </w:t>
      </w:r>
    </w:p>
    <w:p w:rsidR="0050215C" w:rsidP="00F93323" w14:paraId="73F0A921" w14:textId="77777777">
      <w:pPr>
        <w:numPr>
          <w:ilvl w:val="0"/>
          <w:numId w:val="4"/>
        </w:numPr>
        <w:rPr>
          <w:rFonts w:asciiTheme="minorHAnsi" w:hAnsiTheme="minorHAnsi" w:cstheme="minorHAnsi"/>
          <w:szCs w:val="24"/>
        </w:rPr>
      </w:pPr>
      <w:r w:rsidRPr="00434597">
        <w:rPr>
          <w:rFonts w:asciiTheme="minorHAnsi" w:hAnsiTheme="minorHAnsi" w:cstheme="minorHAnsi"/>
          <w:i/>
          <w:iCs/>
          <w:szCs w:val="24"/>
        </w:rPr>
        <w:t>Are there any special collection circumstances?</w:t>
      </w:r>
      <w:r w:rsidRPr="00434597">
        <w:rPr>
          <w:rFonts w:asciiTheme="minorHAnsi" w:hAnsiTheme="minorHAnsi" w:cstheme="minorHAnsi"/>
          <w:szCs w:val="24"/>
        </w:rPr>
        <w:t xml:space="preserve">                                                                              </w:t>
      </w:r>
    </w:p>
    <w:p w:rsidR="0050215C" w:rsidP="0050215C" w14:paraId="6541CFED" w14:textId="77777777">
      <w:pPr>
        <w:ind w:left="720"/>
        <w:rPr>
          <w:rFonts w:asciiTheme="minorHAnsi" w:hAnsiTheme="minorHAnsi" w:cstheme="minorHAnsi"/>
          <w:szCs w:val="24"/>
        </w:rPr>
      </w:pPr>
    </w:p>
    <w:p w:rsidR="007E7A9C" w:rsidRPr="00434597" w:rsidP="0050215C" w14:paraId="7D7076D9" w14:textId="72955098">
      <w:pPr>
        <w:ind w:left="720"/>
        <w:rPr>
          <w:rFonts w:asciiTheme="minorHAnsi" w:hAnsiTheme="minorHAnsi" w:cstheme="minorHAnsi"/>
          <w:szCs w:val="24"/>
        </w:rPr>
      </w:pPr>
      <w:r w:rsidRPr="00434597">
        <w:rPr>
          <w:rFonts w:asciiTheme="minorHAnsi" w:hAnsiTheme="minorHAnsi" w:cstheme="minorHAnsi"/>
          <w:szCs w:val="24"/>
        </w:rPr>
        <w:t>No special circumstances exist regarding the information collection conducted for this set of FDSA collection instruments.</w:t>
      </w:r>
    </w:p>
    <w:p w:rsidR="00281CC9" w:rsidRPr="00434597" w:rsidP="00281CC9" w14:paraId="6CC228F7" w14:textId="77777777">
      <w:pPr>
        <w:rPr>
          <w:rFonts w:asciiTheme="minorHAnsi" w:hAnsiTheme="minorHAnsi" w:cstheme="minorHAnsi"/>
          <w:szCs w:val="24"/>
        </w:rPr>
      </w:pPr>
    </w:p>
    <w:p w:rsidR="00536902" w:rsidRPr="00AD7BD2" w:rsidP="00536902" w14:paraId="40DD14F9" w14:textId="77777777">
      <w:pPr>
        <w:numPr>
          <w:ilvl w:val="0"/>
          <w:numId w:val="4"/>
        </w:numPr>
        <w:rPr>
          <w:rFonts w:asciiTheme="minorHAnsi" w:hAnsiTheme="minorHAnsi" w:cstheme="minorBidi"/>
        </w:rPr>
      </w:pPr>
      <w:r w:rsidRPr="00AD7BD2">
        <w:rPr>
          <w:rFonts w:asciiTheme="minorHAnsi" w:hAnsiTheme="minorHAnsi" w:cstheme="minorBidi"/>
        </w:rPr>
        <w:t xml:space="preserve">Document publication (or intent to publish) a request for public comments in the Federal Register.                                                                                                                               </w:t>
      </w:r>
    </w:p>
    <w:p w:rsidR="00536902" w:rsidRPr="00AD7BD2" w:rsidP="00536902" w14:paraId="7CEC6D8D" w14:textId="77777777">
      <w:pPr>
        <w:ind w:left="720"/>
        <w:rPr>
          <w:rFonts w:asciiTheme="minorHAnsi" w:hAnsiTheme="minorHAnsi" w:cstheme="minorBidi"/>
        </w:rPr>
      </w:pPr>
    </w:p>
    <w:p w:rsidR="007E7A9C" w:rsidRPr="00D55C95" w:rsidP="00D55C95" w14:paraId="5E8C6129" w14:textId="2DE0DDEE">
      <w:pPr>
        <w:ind w:left="720"/>
        <w:rPr>
          <w:rFonts w:asciiTheme="minorHAnsi" w:hAnsiTheme="minorHAnsi" w:cstheme="minorBidi"/>
        </w:rPr>
      </w:pPr>
      <w:r w:rsidRPr="00AD7BD2">
        <w:rPr>
          <w:rFonts w:asciiTheme="minorHAnsi" w:hAnsiTheme="minorHAnsi" w:cstheme="minorBidi"/>
        </w:rPr>
        <w:t>On May 9, 2025, the Department published a notice in the Federal Register to solicit comments for 60 days. 90 FR 19773.  The Department received two comments.  One was outside the scope of the request for comments on this information collection.  The other alleged that this collection had an “invalid OMB identification number</w:t>
      </w:r>
      <w:r w:rsidRPr="00AD7BD2" w:rsidR="00503691">
        <w:rPr>
          <w:rFonts w:asciiTheme="minorHAnsi" w:hAnsiTheme="minorHAnsi" w:cstheme="minorBidi"/>
        </w:rPr>
        <w:t>”</w:t>
      </w:r>
      <w:r w:rsidRPr="00AD7BD2">
        <w:rPr>
          <w:rFonts w:asciiTheme="minorHAnsi" w:hAnsiTheme="minorHAnsi" w:cstheme="minorBidi"/>
        </w:rPr>
        <w:t>, which is not the case.</w:t>
      </w:r>
    </w:p>
    <w:p w:rsidR="00850215" w:rsidRPr="00434597" w:rsidP="00850215" w14:paraId="6619DC20" w14:textId="77777777">
      <w:pPr>
        <w:pStyle w:val="ListParagraph"/>
        <w:rPr>
          <w:rFonts w:asciiTheme="minorHAnsi" w:hAnsiTheme="minorHAnsi" w:cstheme="minorHAnsi"/>
          <w:szCs w:val="24"/>
        </w:rPr>
      </w:pPr>
    </w:p>
    <w:p w:rsidR="0011009B" w:rsidRPr="0011009B" w:rsidP="00F93323" w14:paraId="4F57B7C6" w14:textId="77777777">
      <w:pPr>
        <w:pStyle w:val="ListParagraph"/>
        <w:numPr>
          <w:ilvl w:val="0"/>
          <w:numId w:val="4"/>
        </w:numPr>
        <w:rPr>
          <w:rFonts w:asciiTheme="minorHAnsi" w:hAnsiTheme="minorHAnsi" w:cstheme="minorHAnsi"/>
          <w:szCs w:val="24"/>
        </w:rPr>
      </w:pPr>
      <w:r w:rsidRPr="00434597">
        <w:rPr>
          <w:rFonts w:asciiTheme="minorHAnsi" w:hAnsiTheme="minorHAnsi" w:cstheme="minorHAnsi"/>
          <w:i/>
          <w:iCs/>
          <w:szCs w:val="24"/>
        </w:rPr>
        <w:t xml:space="preserve">Are payments or gifts given to the respondents?                                                               </w:t>
      </w:r>
    </w:p>
    <w:p w:rsidR="0011009B" w:rsidP="0011009B" w14:paraId="12866A29" w14:textId="77777777">
      <w:pPr>
        <w:pStyle w:val="ListParagraph"/>
        <w:rPr>
          <w:rFonts w:asciiTheme="minorHAnsi" w:hAnsiTheme="minorHAnsi" w:cstheme="minorHAnsi"/>
          <w:szCs w:val="24"/>
        </w:rPr>
      </w:pPr>
    </w:p>
    <w:p w:rsidR="002E06E8" w:rsidRPr="0011009B" w:rsidP="0011009B" w14:paraId="4A784553" w14:textId="12D86424">
      <w:pPr>
        <w:pStyle w:val="ListParagraph"/>
        <w:rPr>
          <w:rFonts w:asciiTheme="minorHAnsi" w:hAnsiTheme="minorHAnsi" w:cstheme="minorHAnsi"/>
          <w:szCs w:val="24"/>
        </w:rPr>
      </w:pPr>
      <w:r w:rsidRPr="0011009B">
        <w:rPr>
          <w:rFonts w:asciiTheme="minorHAnsi" w:hAnsiTheme="minorHAnsi" w:cstheme="minorHAnsi"/>
          <w:szCs w:val="24"/>
        </w:rPr>
        <w:t>The</w:t>
      </w:r>
      <w:r w:rsidRPr="0011009B" w:rsidR="00F354CC">
        <w:rPr>
          <w:rFonts w:asciiTheme="minorHAnsi" w:hAnsiTheme="minorHAnsi" w:cstheme="minorHAnsi"/>
          <w:szCs w:val="24"/>
        </w:rPr>
        <w:t xml:space="preserve"> </w:t>
      </w:r>
      <w:r w:rsidRPr="0011009B">
        <w:rPr>
          <w:rFonts w:asciiTheme="minorHAnsi" w:hAnsiTheme="minorHAnsi" w:cstheme="minorHAnsi"/>
          <w:szCs w:val="24"/>
        </w:rPr>
        <w:t>Department of State does not provide any payment or gifts to respondents.</w:t>
      </w:r>
    </w:p>
    <w:p w:rsidR="00E92104" w:rsidRPr="00434597" w:rsidP="00E92104" w14:paraId="2BF4207A" w14:textId="77777777">
      <w:pPr>
        <w:rPr>
          <w:rFonts w:asciiTheme="minorHAnsi" w:hAnsiTheme="minorHAnsi" w:cstheme="minorHAnsi"/>
          <w:szCs w:val="24"/>
        </w:rPr>
      </w:pPr>
    </w:p>
    <w:p w:rsidR="0058734A" w:rsidP="00F93323" w14:paraId="49F6BCC4" w14:textId="77777777">
      <w:pPr>
        <w:pStyle w:val="BodyTextIndent"/>
        <w:numPr>
          <w:ilvl w:val="0"/>
          <w:numId w:val="4"/>
        </w:numPr>
        <w:spacing w:line="240" w:lineRule="auto"/>
        <w:rPr>
          <w:rFonts w:asciiTheme="minorHAnsi" w:hAnsiTheme="minorHAnsi" w:cstheme="minorHAnsi"/>
          <w:i/>
          <w:iCs/>
          <w:szCs w:val="24"/>
        </w:rPr>
      </w:pPr>
      <w:r w:rsidRPr="00434597">
        <w:rPr>
          <w:rFonts w:asciiTheme="minorHAnsi" w:hAnsiTheme="minorHAnsi" w:cstheme="minorHAnsi"/>
          <w:szCs w:val="24"/>
        </w:rPr>
        <w:t xml:space="preserve"> </w:t>
      </w:r>
      <w:r w:rsidRPr="00434597">
        <w:rPr>
          <w:rFonts w:asciiTheme="minorHAnsi" w:hAnsiTheme="minorHAnsi" w:cstheme="minorHAnsi"/>
          <w:i/>
          <w:iCs/>
          <w:szCs w:val="24"/>
        </w:rPr>
        <w:t>Describe assurances of privacy/confidentiality.</w:t>
      </w:r>
      <w:r w:rsidRPr="00434597" w:rsidR="00C05885">
        <w:rPr>
          <w:rFonts w:asciiTheme="minorHAnsi" w:hAnsiTheme="minorHAnsi" w:cstheme="minorHAnsi"/>
          <w:i/>
          <w:iCs/>
          <w:szCs w:val="24"/>
        </w:rPr>
        <w:t xml:space="preserve">                                                                 </w:t>
      </w:r>
    </w:p>
    <w:p w:rsidR="0058734A" w:rsidP="0058734A" w14:paraId="3F7A507C" w14:textId="77777777">
      <w:pPr>
        <w:pStyle w:val="BodyTextIndent"/>
        <w:spacing w:line="240" w:lineRule="auto"/>
        <w:ind w:firstLine="0"/>
        <w:rPr>
          <w:rFonts w:asciiTheme="minorHAnsi" w:hAnsiTheme="minorHAnsi" w:cstheme="minorHAnsi"/>
          <w:i/>
          <w:iCs/>
          <w:szCs w:val="24"/>
        </w:rPr>
      </w:pPr>
    </w:p>
    <w:p w:rsidR="002E06E8" w:rsidP="5ABDF65E" w14:paraId="1F7A5D42" w14:textId="4278DECA">
      <w:pPr>
        <w:pStyle w:val="BodyTextIndent"/>
        <w:spacing w:line="240" w:lineRule="auto"/>
        <w:ind w:firstLine="0"/>
        <w:rPr>
          <w:rFonts w:asciiTheme="minorHAnsi" w:hAnsiTheme="minorHAnsi" w:cstheme="minorBidi"/>
        </w:rPr>
      </w:pPr>
      <w:r w:rsidRPr="5ABDF65E">
        <w:rPr>
          <w:rFonts w:asciiTheme="minorHAnsi" w:hAnsiTheme="minorHAnsi" w:cstheme="minorBidi"/>
          <w:i/>
          <w:iCs/>
        </w:rPr>
        <w:t xml:space="preserve"> </w:t>
      </w:r>
      <w:r w:rsidRPr="5ABDF65E">
        <w:rPr>
          <w:rFonts w:asciiTheme="minorHAnsi" w:hAnsiTheme="minorHAnsi" w:cstheme="minorBidi"/>
        </w:rPr>
        <w:t xml:space="preserve">No specific assurance of confidentiality is provided to respondents. </w:t>
      </w:r>
    </w:p>
    <w:p w:rsidR="002E06E8" w:rsidP="5ABDF65E" w14:paraId="03085C6B" w14:textId="3835E4FE">
      <w:pPr>
        <w:pStyle w:val="BodyTextIndent"/>
        <w:spacing w:line="240" w:lineRule="auto"/>
        <w:ind w:firstLine="0"/>
        <w:rPr>
          <w:rFonts w:asciiTheme="minorHAnsi" w:hAnsiTheme="minorHAnsi" w:cstheme="minorBidi"/>
        </w:rPr>
      </w:pPr>
      <w:r w:rsidRPr="5ABDF65E">
        <w:rPr>
          <w:rFonts w:asciiTheme="minorHAnsi" w:hAnsiTheme="minorHAnsi" w:cstheme="minorBidi"/>
        </w:rPr>
        <w:t xml:space="preserve"> </w:t>
      </w:r>
      <w:r w:rsidRPr="5ABDF65E" w:rsidR="00D864D7">
        <w:rPr>
          <w:rFonts w:asciiTheme="minorHAnsi" w:hAnsiTheme="minorHAnsi" w:cstheme="minorBidi"/>
        </w:rPr>
        <w:t xml:space="preserve"> </w:t>
      </w:r>
      <w:r w:rsidRPr="5ABDF65E">
        <w:rPr>
          <w:rFonts w:asciiTheme="minorHAnsi" w:hAnsiTheme="minorHAnsi" w:cstheme="minorBidi"/>
        </w:rPr>
        <w:t xml:space="preserve">  </w:t>
      </w:r>
    </w:p>
    <w:p w:rsidR="0058734A" w:rsidRPr="00434597" w:rsidP="0058734A" w14:paraId="737402BB" w14:textId="77777777">
      <w:pPr>
        <w:pStyle w:val="BodyTextIndent"/>
        <w:tabs>
          <w:tab w:val="clear" w:pos="720"/>
        </w:tabs>
        <w:spacing w:line="240" w:lineRule="auto"/>
        <w:ind w:firstLine="0"/>
        <w:rPr>
          <w:rFonts w:asciiTheme="minorHAnsi" w:hAnsiTheme="minorHAnsi" w:cstheme="minorHAnsi"/>
          <w:i/>
          <w:iCs/>
          <w:szCs w:val="24"/>
        </w:rPr>
      </w:pPr>
    </w:p>
    <w:p w:rsidR="00D17DB6" w:rsidRPr="00D17DB6" w:rsidP="00F93323" w14:paraId="7BDCA765" w14:textId="1FFC44C5">
      <w:pPr>
        <w:pStyle w:val="BodyTextIndent"/>
        <w:numPr>
          <w:ilvl w:val="0"/>
          <w:numId w:val="4"/>
        </w:numPr>
        <w:spacing w:line="240" w:lineRule="auto"/>
        <w:rPr>
          <w:rFonts w:asciiTheme="minorHAnsi" w:hAnsiTheme="minorHAnsi" w:cstheme="minorHAnsi"/>
          <w:b/>
          <w:szCs w:val="24"/>
        </w:rPr>
      </w:pPr>
      <w:r w:rsidRPr="00434597">
        <w:rPr>
          <w:rFonts w:asciiTheme="minorHAnsi" w:hAnsiTheme="minorHAnsi" w:cstheme="minorHAnsi"/>
          <w:i/>
          <w:iCs/>
          <w:szCs w:val="24"/>
        </w:rPr>
        <w:t xml:space="preserve"> Are any questions of a sensitive nature asked</w:t>
      </w:r>
      <w:r>
        <w:rPr>
          <w:rFonts w:asciiTheme="minorHAnsi" w:hAnsiTheme="minorHAnsi" w:cstheme="minorHAnsi"/>
          <w:i/>
          <w:iCs/>
          <w:szCs w:val="24"/>
        </w:rPr>
        <w:t>?</w:t>
      </w:r>
    </w:p>
    <w:p w:rsidR="00D17DB6" w:rsidP="00D17DB6" w14:paraId="6367CBA4" w14:textId="77777777">
      <w:pPr>
        <w:pStyle w:val="BodyTextIndent"/>
        <w:spacing w:line="240" w:lineRule="auto"/>
        <w:ind w:firstLine="0"/>
        <w:rPr>
          <w:rFonts w:asciiTheme="minorHAnsi" w:hAnsiTheme="minorHAnsi" w:cstheme="minorHAnsi"/>
          <w:i/>
          <w:iCs/>
          <w:szCs w:val="24"/>
        </w:rPr>
      </w:pPr>
    </w:p>
    <w:p w:rsidR="002E06E8" w:rsidRPr="00434597" w:rsidP="5ABDF65E" w14:paraId="12717D7F" w14:textId="03379F46">
      <w:pPr>
        <w:pStyle w:val="BodyTextIndent"/>
        <w:tabs>
          <w:tab w:val="clear" w:pos="720"/>
        </w:tabs>
        <w:spacing w:line="240" w:lineRule="auto"/>
        <w:ind w:firstLine="0"/>
        <w:rPr>
          <w:rFonts w:asciiTheme="minorHAnsi" w:hAnsiTheme="minorHAnsi" w:cstheme="minorBidi"/>
          <w:b/>
          <w:bCs/>
        </w:rPr>
      </w:pPr>
      <w:r w:rsidRPr="5ABDF65E">
        <w:rPr>
          <w:rFonts w:asciiTheme="minorHAnsi" w:hAnsiTheme="minorHAnsi" w:cstheme="minorBidi"/>
        </w:rPr>
        <w:t>No questions of a sensitive nature are asked.</w:t>
      </w:r>
    </w:p>
    <w:p w:rsidR="0081544E" w:rsidP="00F93323" w14:paraId="711415F5" w14:textId="77777777">
      <w:pPr>
        <w:numPr>
          <w:ilvl w:val="0"/>
          <w:numId w:val="4"/>
        </w:numPr>
        <w:rPr>
          <w:rFonts w:asciiTheme="minorHAnsi" w:hAnsiTheme="minorHAnsi" w:cstheme="minorHAnsi"/>
          <w:szCs w:val="24"/>
        </w:rPr>
      </w:pPr>
      <w:r w:rsidRPr="00434597">
        <w:rPr>
          <w:rFonts w:asciiTheme="minorHAnsi" w:hAnsiTheme="minorHAnsi" w:cstheme="minorHAnsi"/>
          <w:szCs w:val="24"/>
        </w:rPr>
        <w:t xml:space="preserve"> </w:t>
      </w:r>
      <w:r w:rsidRPr="00434597">
        <w:rPr>
          <w:rFonts w:asciiTheme="minorHAnsi" w:hAnsiTheme="minorHAnsi" w:cstheme="minorHAnsi"/>
          <w:i/>
          <w:iCs/>
          <w:szCs w:val="24"/>
        </w:rPr>
        <w:t>Describe the hour time burden and the hour cost burden on the respondent needed to complete this collection.</w:t>
      </w:r>
      <w:r w:rsidRPr="00434597">
        <w:rPr>
          <w:rFonts w:asciiTheme="minorHAnsi" w:hAnsiTheme="minorHAnsi" w:cstheme="minorHAnsi"/>
          <w:szCs w:val="24"/>
        </w:rPr>
        <w:t xml:space="preserve">                                                                                                                        </w:t>
      </w:r>
    </w:p>
    <w:p w:rsidR="0081544E" w:rsidP="0081544E" w14:paraId="21C51B56" w14:textId="77777777">
      <w:pPr>
        <w:ind w:left="720"/>
        <w:rPr>
          <w:rFonts w:asciiTheme="minorHAnsi" w:hAnsiTheme="minorHAnsi" w:cstheme="minorHAnsi"/>
          <w:szCs w:val="24"/>
        </w:rPr>
      </w:pPr>
    </w:p>
    <w:p w:rsidR="0070552A" w:rsidRPr="00434597" w:rsidP="5ABDF65E" w14:paraId="66FC0985" w14:textId="146E004F">
      <w:pPr>
        <w:ind w:left="720"/>
        <w:rPr>
          <w:rFonts w:asciiTheme="minorHAnsi" w:hAnsiTheme="minorHAnsi" w:cstheme="minorBidi"/>
        </w:rPr>
      </w:pPr>
      <w:r w:rsidRPr="5ABDF65E">
        <w:rPr>
          <w:rFonts w:asciiTheme="minorHAnsi" w:hAnsiTheme="minorHAnsi" w:cstheme="minorBidi"/>
        </w:rPr>
        <w:t xml:space="preserve">The </w:t>
      </w:r>
      <w:r w:rsidRPr="5ABDF65E" w:rsidR="00E66B6F">
        <w:rPr>
          <w:rFonts w:asciiTheme="minorHAnsi" w:hAnsiTheme="minorHAnsi" w:cstheme="minorBidi"/>
        </w:rPr>
        <w:t xml:space="preserve">actual </w:t>
      </w:r>
      <w:r w:rsidRPr="5ABDF65E" w:rsidR="00800536">
        <w:rPr>
          <w:rFonts w:asciiTheme="minorHAnsi" w:hAnsiTheme="minorHAnsi" w:cstheme="minorBidi"/>
        </w:rPr>
        <w:t>total</w:t>
      </w:r>
      <w:r w:rsidRPr="5ABDF65E" w:rsidR="00335CEE">
        <w:rPr>
          <w:rFonts w:asciiTheme="minorHAnsi" w:hAnsiTheme="minorHAnsi" w:cstheme="minorBidi"/>
        </w:rPr>
        <w:t xml:space="preserve"> </w:t>
      </w:r>
      <w:r w:rsidRPr="5ABDF65E">
        <w:rPr>
          <w:rFonts w:asciiTheme="minorHAnsi" w:hAnsiTheme="minorHAnsi" w:cstheme="minorBidi"/>
        </w:rPr>
        <w:t xml:space="preserve">number of </w:t>
      </w:r>
      <w:r w:rsidRPr="5ABDF65E" w:rsidR="00335CEE">
        <w:rPr>
          <w:rFonts w:asciiTheme="minorHAnsi" w:hAnsiTheme="minorHAnsi" w:cstheme="minorBidi"/>
        </w:rPr>
        <w:t xml:space="preserve">all </w:t>
      </w:r>
      <w:r w:rsidRPr="5ABDF65E" w:rsidR="006C7DDD">
        <w:rPr>
          <w:rFonts w:asciiTheme="minorHAnsi" w:hAnsiTheme="minorHAnsi" w:cstheme="minorBidi"/>
        </w:rPr>
        <w:t xml:space="preserve">respondents and </w:t>
      </w:r>
      <w:r w:rsidRPr="5ABDF65E">
        <w:rPr>
          <w:rFonts w:asciiTheme="minorHAnsi" w:hAnsiTheme="minorHAnsi" w:cstheme="minorBidi"/>
        </w:rPr>
        <w:t xml:space="preserve">responses </w:t>
      </w:r>
      <w:r w:rsidRPr="5ABDF65E" w:rsidR="00E66B6F">
        <w:rPr>
          <w:rFonts w:asciiTheme="minorHAnsi" w:hAnsiTheme="minorHAnsi" w:cstheme="minorBidi"/>
        </w:rPr>
        <w:t>in 2024 was 121,729</w:t>
      </w:r>
      <w:r w:rsidRPr="5ABDF65E">
        <w:rPr>
          <w:rFonts w:asciiTheme="minorHAnsi" w:hAnsiTheme="minorHAnsi" w:cstheme="minorBidi"/>
        </w:rPr>
        <w:t xml:space="preserve">. </w:t>
      </w:r>
      <w:r w:rsidRPr="5ABDF65E" w:rsidR="00085933">
        <w:rPr>
          <w:rFonts w:asciiTheme="minorHAnsi" w:hAnsiTheme="minorHAnsi" w:cstheme="minorBidi"/>
        </w:rPr>
        <w:t>The estimated annual average numb</w:t>
      </w:r>
      <w:r w:rsidRPr="5ABDF65E" w:rsidR="004C3AD5">
        <w:rPr>
          <w:rFonts w:asciiTheme="minorHAnsi" w:hAnsiTheme="minorHAnsi" w:cstheme="minorBidi"/>
        </w:rPr>
        <w:t xml:space="preserve">er of respondents and responses </w:t>
      </w:r>
      <w:r w:rsidRPr="5ABDF65E" w:rsidR="00AE4996">
        <w:rPr>
          <w:rFonts w:asciiTheme="minorHAnsi" w:hAnsiTheme="minorHAnsi" w:cstheme="minorBidi"/>
        </w:rPr>
        <w:t>per form is</w:t>
      </w:r>
      <w:r w:rsidRPr="5ABDF65E" w:rsidR="004C3AD5">
        <w:rPr>
          <w:rFonts w:asciiTheme="minorHAnsi" w:hAnsiTheme="minorHAnsi" w:cstheme="minorBidi"/>
        </w:rPr>
        <w:t xml:space="preserve"> </w:t>
      </w:r>
      <w:r w:rsidRPr="5ABDF65E" w:rsidR="0043214E">
        <w:rPr>
          <w:rFonts w:asciiTheme="minorHAnsi" w:hAnsiTheme="minorHAnsi" w:cstheme="minorBidi"/>
        </w:rPr>
        <w:t>6,762</w:t>
      </w:r>
      <w:r w:rsidRPr="5ABDF65E" w:rsidR="00085933">
        <w:rPr>
          <w:rFonts w:asciiTheme="minorHAnsi" w:hAnsiTheme="minorHAnsi" w:cstheme="minorBidi"/>
        </w:rPr>
        <w:t>.</w:t>
      </w:r>
      <w:r w:rsidRPr="5ABDF65E" w:rsidR="006007F0">
        <w:rPr>
          <w:rFonts w:asciiTheme="minorHAnsi" w:hAnsiTheme="minorHAnsi" w:cstheme="minorBidi"/>
        </w:rPr>
        <w:t xml:space="preserve">  </w:t>
      </w:r>
      <w:r w:rsidRPr="5ABDF65E">
        <w:rPr>
          <w:rFonts w:asciiTheme="minorHAnsi" w:hAnsiTheme="minorHAnsi" w:cstheme="minorBidi"/>
        </w:rPr>
        <w:t>The</w:t>
      </w:r>
      <w:r w:rsidRPr="5ABDF65E" w:rsidR="004C3AD5">
        <w:rPr>
          <w:rFonts w:asciiTheme="minorHAnsi" w:hAnsiTheme="minorHAnsi" w:cstheme="minorBidi"/>
        </w:rPr>
        <w:t xml:space="preserve"> average </w:t>
      </w:r>
      <w:r w:rsidRPr="5ABDF65E" w:rsidR="00EB1BD8">
        <w:rPr>
          <w:rFonts w:asciiTheme="minorHAnsi" w:hAnsiTheme="minorHAnsi" w:cstheme="minorBidi"/>
        </w:rPr>
        <w:t xml:space="preserve">response </w:t>
      </w:r>
      <w:r w:rsidRPr="5ABDF65E" w:rsidR="004C3AD5">
        <w:rPr>
          <w:rFonts w:asciiTheme="minorHAnsi" w:hAnsiTheme="minorHAnsi" w:cstheme="minorBidi"/>
        </w:rPr>
        <w:t xml:space="preserve">time </w:t>
      </w:r>
      <w:r w:rsidRPr="5ABDF65E" w:rsidR="00EB1BD8">
        <w:rPr>
          <w:rFonts w:asciiTheme="minorHAnsi" w:hAnsiTheme="minorHAnsi" w:cstheme="minorBidi"/>
        </w:rPr>
        <w:t xml:space="preserve">per form </w:t>
      </w:r>
      <w:r w:rsidRPr="5ABDF65E" w:rsidR="004C3AD5">
        <w:rPr>
          <w:rFonts w:asciiTheme="minorHAnsi" w:hAnsiTheme="minorHAnsi" w:cstheme="minorBidi"/>
        </w:rPr>
        <w:t xml:space="preserve">is </w:t>
      </w:r>
      <w:r w:rsidRPr="5ABDF65E" w:rsidR="004616FF">
        <w:rPr>
          <w:rFonts w:asciiTheme="minorHAnsi" w:hAnsiTheme="minorHAnsi" w:cstheme="minorBidi"/>
        </w:rPr>
        <w:t>12.5</w:t>
      </w:r>
      <w:r w:rsidRPr="5ABDF65E" w:rsidR="00D70455">
        <w:rPr>
          <w:rFonts w:asciiTheme="minorHAnsi" w:hAnsiTheme="minorHAnsi" w:cstheme="minorBidi"/>
        </w:rPr>
        <w:t xml:space="preserve"> </w:t>
      </w:r>
      <w:r w:rsidRPr="5ABDF65E">
        <w:rPr>
          <w:rFonts w:asciiTheme="minorHAnsi" w:hAnsiTheme="minorHAnsi" w:cstheme="minorBidi"/>
        </w:rPr>
        <w:t xml:space="preserve">minutes.  The total estimated </w:t>
      </w:r>
      <w:r w:rsidRPr="5ABDF65E">
        <w:rPr>
          <w:rFonts w:asciiTheme="minorHAnsi" w:hAnsiTheme="minorHAnsi" w:cstheme="minorBidi"/>
        </w:rPr>
        <w:t xml:space="preserve">annual </w:t>
      </w:r>
      <w:r w:rsidRPr="5ABDF65E">
        <w:rPr>
          <w:rFonts w:asciiTheme="minorHAnsi" w:hAnsiTheme="minorHAnsi" w:cstheme="minorBidi"/>
        </w:rPr>
        <w:t xml:space="preserve">burden time is </w:t>
      </w:r>
      <w:r w:rsidRPr="5ABDF65E" w:rsidR="00E95A2D">
        <w:rPr>
          <w:rFonts w:asciiTheme="minorHAnsi" w:hAnsiTheme="minorHAnsi" w:cstheme="minorBidi"/>
        </w:rPr>
        <w:t>23,500</w:t>
      </w:r>
      <w:r w:rsidRPr="5ABDF65E" w:rsidR="00A7360B">
        <w:rPr>
          <w:rFonts w:asciiTheme="minorHAnsi" w:hAnsiTheme="minorHAnsi" w:cstheme="minorBidi"/>
        </w:rPr>
        <w:t xml:space="preserve"> hours</w:t>
      </w:r>
      <w:r w:rsidRPr="5ABDF65E">
        <w:rPr>
          <w:rFonts w:asciiTheme="minorHAnsi" w:hAnsiTheme="minorHAnsi" w:cstheme="minorBidi"/>
        </w:rPr>
        <w:t xml:space="preserve">.  </w:t>
      </w:r>
      <w:r w:rsidRPr="5ABDF65E" w:rsidR="00085933">
        <w:rPr>
          <w:rFonts w:asciiTheme="minorHAnsi" w:hAnsiTheme="minorHAnsi" w:cstheme="minorBidi"/>
        </w:rPr>
        <w:t xml:space="preserve">The estimated annual average burden hours </w:t>
      </w:r>
      <w:r w:rsidRPr="5ABDF65E" w:rsidR="004C3AD5">
        <w:rPr>
          <w:rFonts w:asciiTheme="minorHAnsi" w:hAnsiTheme="minorHAnsi" w:cstheme="minorBidi"/>
        </w:rPr>
        <w:t>per form</w:t>
      </w:r>
      <w:r w:rsidRPr="5ABDF65E" w:rsidR="00AE4996">
        <w:rPr>
          <w:rFonts w:asciiTheme="minorHAnsi" w:hAnsiTheme="minorHAnsi" w:cstheme="minorBidi"/>
        </w:rPr>
        <w:t xml:space="preserve"> are </w:t>
      </w:r>
      <w:r w:rsidRPr="5ABDF65E" w:rsidR="00E95A2D">
        <w:rPr>
          <w:rFonts w:asciiTheme="minorHAnsi" w:hAnsiTheme="minorHAnsi" w:cstheme="minorBidi"/>
        </w:rPr>
        <w:t>975</w:t>
      </w:r>
      <w:r w:rsidRPr="5ABDF65E" w:rsidR="00085933">
        <w:rPr>
          <w:rFonts w:asciiTheme="minorHAnsi" w:hAnsiTheme="minorHAnsi" w:cstheme="minorBidi"/>
        </w:rPr>
        <w:t xml:space="preserve">. </w:t>
      </w:r>
      <w:r w:rsidRPr="5ABDF65E" w:rsidR="00A7360B">
        <w:rPr>
          <w:rFonts w:asciiTheme="minorHAnsi" w:hAnsiTheme="minorHAnsi" w:cstheme="minorBidi"/>
        </w:rPr>
        <w:t>The estimated average wage</w:t>
      </w:r>
      <w:r w:rsidRPr="5ABDF65E" w:rsidR="00B8455E">
        <w:rPr>
          <w:rFonts w:asciiTheme="minorHAnsi" w:hAnsiTheme="minorHAnsi" w:cstheme="minorBidi"/>
        </w:rPr>
        <w:t xml:space="preserve"> rate for the respondents is </w:t>
      </w:r>
      <w:r w:rsidRPr="5ABDF65E" w:rsidR="003970E4">
        <w:rPr>
          <w:rFonts w:asciiTheme="minorHAnsi" w:hAnsiTheme="minorHAnsi" w:cstheme="minorBidi"/>
        </w:rPr>
        <w:t>$26.58</w:t>
      </w:r>
      <w:r w:rsidRPr="5ABDF65E" w:rsidR="00A7360B">
        <w:rPr>
          <w:rFonts w:asciiTheme="minorHAnsi" w:hAnsiTheme="minorHAnsi" w:cstheme="minorBidi"/>
        </w:rPr>
        <w:t>/h</w:t>
      </w:r>
      <w:r w:rsidRPr="5ABDF65E" w:rsidR="003A7991">
        <w:rPr>
          <w:rFonts w:asciiTheme="minorHAnsi" w:hAnsiTheme="minorHAnsi" w:cstheme="minorBidi"/>
        </w:rPr>
        <w:t>r</w:t>
      </w:r>
      <w:r w:rsidRPr="5ABDF65E" w:rsidR="00A7360B">
        <w:rPr>
          <w:rFonts w:asciiTheme="minorHAnsi" w:hAnsiTheme="minorHAnsi" w:cstheme="minorBidi"/>
        </w:rPr>
        <w:t>.</w:t>
      </w:r>
      <w:r>
        <w:rPr>
          <w:rStyle w:val="FootnoteReference"/>
          <w:rFonts w:asciiTheme="minorHAnsi" w:hAnsiTheme="minorHAnsi" w:cstheme="minorBidi"/>
        </w:rPr>
        <w:footnoteReference w:id="3"/>
      </w:r>
      <w:r w:rsidRPr="5ABDF65E" w:rsidR="00A7360B">
        <w:rPr>
          <w:rFonts w:asciiTheme="minorHAnsi" w:hAnsiTheme="minorHAnsi" w:cstheme="minorBidi"/>
        </w:rPr>
        <w:t xml:space="preserve"> The average wage of </w:t>
      </w:r>
      <w:r w:rsidRPr="5ABDF65E" w:rsidR="003970E4">
        <w:rPr>
          <w:rFonts w:asciiTheme="minorHAnsi" w:hAnsiTheme="minorHAnsi" w:cstheme="minorBidi"/>
        </w:rPr>
        <w:t>$26.58</w:t>
      </w:r>
      <w:r w:rsidRPr="5ABDF65E" w:rsidR="00A7360B">
        <w:rPr>
          <w:rFonts w:asciiTheme="minorHAnsi" w:hAnsiTheme="minorHAnsi" w:cstheme="minorBidi"/>
        </w:rPr>
        <w:t xml:space="preserve"> </w:t>
      </w:r>
      <w:r w:rsidRPr="5ABDF65E" w:rsidR="0034245C">
        <w:rPr>
          <w:rFonts w:asciiTheme="minorHAnsi" w:hAnsiTheme="minorHAnsi" w:cstheme="minorBidi"/>
        </w:rPr>
        <w:t xml:space="preserve">times </w:t>
      </w:r>
      <w:r w:rsidRPr="5ABDF65E" w:rsidR="00B8455E">
        <w:rPr>
          <w:rFonts w:asciiTheme="minorHAnsi" w:hAnsiTheme="minorHAnsi" w:cstheme="minorBidi"/>
        </w:rPr>
        <w:t>a weighted wage multiplier of 1.</w:t>
      </w:r>
      <w:r w:rsidRPr="5ABDF65E" w:rsidR="00AE4996">
        <w:rPr>
          <w:rFonts w:asciiTheme="minorHAnsi" w:hAnsiTheme="minorHAnsi" w:cstheme="minorBidi"/>
        </w:rPr>
        <w:t>8</w:t>
      </w:r>
      <w:r w:rsidRPr="5ABDF65E" w:rsidR="00B8455E">
        <w:rPr>
          <w:rFonts w:asciiTheme="minorHAnsi" w:hAnsiTheme="minorHAnsi" w:cstheme="minorBidi"/>
        </w:rPr>
        <w:t xml:space="preserve"> </w:t>
      </w:r>
      <w:r w:rsidRPr="5ABDF65E" w:rsidR="00893094">
        <w:rPr>
          <w:rFonts w:asciiTheme="minorHAnsi" w:hAnsiTheme="minorHAnsi" w:cstheme="minorBidi"/>
        </w:rPr>
        <w:t xml:space="preserve">times </w:t>
      </w:r>
      <w:r w:rsidRPr="5ABDF65E" w:rsidR="00522F47">
        <w:rPr>
          <w:rFonts w:asciiTheme="minorHAnsi" w:hAnsiTheme="minorHAnsi" w:cstheme="minorBidi"/>
        </w:rPr>
        <w:t>23,500</w:t>
      </w:r>
      <w:r w:rsidRPr="5ABDF65E" w:rsidR="00A7360B">
        <w:rPr>
          <w:rFonts w:asciiTheme="minorHAnsi" w:hAnsiTheme="minorHAnsi" w:cstheme="minorBidi"/>
        </w:rPr>
        <w:t xml:space="preserve"> hours </w:t>
      </w:r>
      <w:r w:rsidRPr="5ABDF65E" w:rsidR="00893094">
        <w:rPr>
          <w:rFonts w:asciiTheme="minorHAnsi" w:hAnsiTheme="minorHAnsi" w:cstheme="minorBidi"/>
        </w:rPr>
        <w:t xml:space="preserve">equals </w:t>
      </w:r>
      <w:r w:rsidRPr="5ABDF65E" w:rsidR="00A7360B">
        <w:rPr>
          <w:rFonts w:asciiTheme="minorHAnsi" w:hAnsiTheme="minorHAnsi" w:cstheme="minorBidi"/>
        </w:rPr>
        <w:t xml:space="preserve">a monetized burden of </w:t>
      </w:r>
      <w:r w:rsidRPr="5ABDF65E" w:rsidR="009F2B06">
        <w:rPr>
          <w:rFonts w:asciiTheme="minorHAnsi" w:hAnsiTheme="minorHAnsi" w:cstheme="minorBidi"/>
        </w:rPr>
        <w:t>$1,489.965.96</w:t>
      </w:r>
      <w:r w:rsidRPr="5ABDF65E" w:rsidR="00A7360B">
        <w:rPr>
          <w:rFonts w:asciiTheme="minorHAnsi" w:hAnsiTheme="minorHAnsi" w:cstheme="minorBidi"/>
        </w:rPr>
        <w:t xml:space="preserve">. Please see chart </w:t>
      </w:r>
      <w:r w:rsidRPr="5ABDF65E" w:rsidR="0081544E">
        <w:rPr>
          <w:rFonts w:asciiTheme="minorHAnsi" w:hAnsiTheme="minorHAnsi" w:cstheme="minorBidi"/>
        </w:rPr>
        <w:t>that follows</w:t>
      </w:r>
      <w:r w:rsidRPr="5ABDF65E" w:rsidR="00A7360B">
        <w:rPr>
          <w:rFonts w:asciiTheme="minorHAnsi" w:hAnsiTheme="minorHAnsi" w:cstheme="minorBidi"/>
        </w:rPr>
        <w:t>.</w:t>
      </w:r>
    </w:p>
    <w:p w:rsidR="0070552A" w:rsidRPr="00434597" w:rsidP="5ABDF65E" w14:paraId="4E4DAA21" w14:textId="61B6201C">
      <w:pPr>
        <w:ind w:left="720"/>
        <w:rPr>
          <w:rFonts w:asciiTheme="minorHAnsi" w:hAnsiTheme="minorHAnsi" w:cstheme="minorBidi"/>
        </w:rPr>
      </w:pPr>
    </w:p>
    <w:p w:rsidR="5ABDF65E" w:rsidP="5ABDF65E" w14:paraId="526BA5A7" w14:textId="0D40BFD2">
      <w:pPr>
        <w:ind w:left="720"/>
        <w:rPr>
          <w:rFonts w:asciiTheme="minorHAnsi" w:hAnsiTheme="minorHAnsi" w:cstheme="minorBidi"/>
        </w:rPr>
      </w:pPr>
    </w:p>
    <w:tbl>
      <w:tblPr>
        <w:tblpPr w:leftFromText="180" w:rightFromText="180" w:vertAnchor="text" w:horzAnchor="margin" w:tblpXSpec="center" w:tblpY="170"/>
        <w:tblW w:w="11450" w:type="dxa"/>
        <w:tblLook w:val="04A0"/>
      </w:tblPr>
      <w:tblGrid>
        <w:gridCol w:w="1393"/>
        <w:gridCol w:w="1635"/>
        <w:gridCol w:w="1395"/>
        <w:gridCol w:w="1455"/>
        <w:gridCol w:w="1320"/>
        <w:gridCol w:w="1350"/>
        <w:gridCol w:w="1045"/>
        <w:gridCol w:w="1857"/>
      </w:tblGrid>
      <w:tr w14:paraId="4A805C78" w14:textId="77777777" w:rsidTr="5ABDF65E">
        <w:tblPrEx>
          <w:tblW w:w="11450" w:type="dxa"/>
          <w:tblLook w:val="04A0"/>
        </w:tblPrEx>
        <w:trPr>
          <w:trHeight w:val="885"/>
        </w:trPr>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09D" w:rsidRPr="00434597" w:rsidP="5ABDF65E" w14:paraId="723D676E" w14:textId="0D522F1C">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Info</w:t>
            </w:r>
            <w:r w:rsidRPr="5ABDF65E" w:rsidR="7DE7EE7F">
              <w:rPr>
                <w:rFonts w:asciiTheme="minorHAnsi" w:hAnsiTheme="minorHAnsi" w:cstheme="minorBidi"/>
                <w:color w:val="000000" w:themeColor="text1"/>
                <w:sz w:val="20"/>
              </w:rPr>
              <w:t xml:space="preserve"> </w:t>
            </w:r>
            <w:r w:rsidRPr="5ABDF65E">
              <w:rPr>
                <w:rFonts w:asciiTheme="minorHAnsi" w:hAnsiTheme="minorHAnsi" w:cstheme="minorBidi"/>
                <w:color w:val="000000" w:themeColor="text1"/>
                <w:sz w:val="20"/>
              </w:rPr>
              <w:t>Collection Form No.</w:t>
            </w:r>
          </w:p>
        </w:tc>
        <w:tc>
          <w:tcPr>
            <w:tcW w:w="1635" w:type="dxa"/>
            <w:tcBorders>
              <w:top w:val="single" w:sz="4" w:space="0" w:color="auto"/>
              <w:left w:val="nil"/>
              <w:bottom w:val="single" w:sz="4" w:space="0" w:color="auto"/>
              <w:right w:val="single" w:sz="4" w:space="0" w:color="auto"/>
            </w:tcBorders>
            <w:shd w:val="clear" w:color="auto" w:fill="auto"/>
            <w:vAlign w:val="center"/>
            <w:hideMark/>
          </w:tcPr>
          <w:p w:rsidR="001E409D" w:rsidRPr="00434597" w:rsidP="5ABDF65E" w14:paraId="38B5E8AA" w14:textId="77777777">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Respondents</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1E409D" w:rsidRPr="00434597" w:rsidP="5ABDF65E" w14:paraId="35AB856B" w14:textId="77777777">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Paper Responses</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1E409D" w:rsidRPr="00434597" w:rsidP="5ABDF65E" w14:paraId="102A348A" w14:textId="77777777">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Automated Responses</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1E409D" w:rsidRPr="00434597" w:rsidP="5ABDF65E" w14:paraId="3E2E3D5E" w14:textId="77777777">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eGov</w:t>
            </w:r>
            <w:r w:rsidRPr="5ABDF65E">
              <w:rPr>
                <w:rFonts w:asciiTheme="minorHAnsi" w:hAnsiTheme="minorHAnsi" w:cstheme="minorBidi"/>
                <w:color w:val="000000" w:themeColor="text1"/>
                <w:sz w:val="20"/>
              </w:rPr>
              <w:t xml:space="preserve"> Responses</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1E409D" w:rsidRPr="00434597" w:rsidP="5ABDF65E" w14:paraId="0EF51193" w14:textId="77777777">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Estimated Time per Response in minutes</w:t>
            </w:r>
          </w:p>
        </w:tc>
        <w:tc>
          <w:tcPr>
            <w:tcW w:w="1045" w:type="dxa"/>
            <w:tcBorders>
              <w:top w:val="single" w:sz="4" w:space="0" w:color="auto"/>
              <w:left w:val="nil"/>
              <w:bottom w:val="single" w:sz="4" w:space="0" w:color="auto"/>
              <w:right w:val="single" w:sz="4" w:space="0" w:color="auto"/>
            </w:tcBorders>
            <w:shd w:val="clear" w:color="auto" w:fill="auto"/>
            <w:vAlign w:val="bottom"/>
            <w:hideMark/>
          </w:tcPr>
          <w:p w:rsidR="001E409D" w:rsidRPr="00434597" w:rsidP="5ABDF65E" w14:paraId="6AAFE062" w14:textId="77777777">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Total Annual Burden Hours</w:t>
            </w:r>
          </w:p>
        </w:tc>
        <w:tc>
          <w:tcPr>
            <w:tcW w:w="1857" w:type="dxa"/>
            <w:tcBorders>
              <w:top w:val="single" w:sz="4" w:space="0" w:color="auto"/>
              <w:left w:val="nil"/>
              <w:bottom w:val="single" w:sz="4" w:space="0" w:color="auto"/>
              <w:right w:val="single" w:sz="4" w:space="0" w:color="auto"/>
            </w:tcBorders>
            <w:shd w:val="clear" w:color="auto" w:fill="auto"/>
            <w:noWrap/>
            <w:vAlign w:val="center"/>
            <w:hideMark/>
          </w:tcPr>
          <w:p w:rsidR="001E409D" w:rsidRPr="00434597" w:rsidP="5ABDF65E" w14:paraId="78400157" w14:textId="77777777">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Total Annual Cost</w:t>
            </w:r>
          </w:p>
        </w:tc>
      </w:tr>
      <w:tr w14:paraId="75476A59" w14:textId="77777777" w:rsidTr="5ABDF65E">
        <w:tblPrEx>
          <w:tblW w:w="11450" w:type="dxa"/>
          <w:tblLook w:val="04A0"/>
        </w:tblPrEx>
        <w:trPr>
          <w:trHeight w:val="221"/>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6C561B" w:rsidRPr="00434597" w:rsidP="5ABDF65E" w14:paraId="396836CB" w14:textId="77777777">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DS-98</w:t>
            </w:r>
          </w:p>
        </w:tc>
        <w:tc>
          <w:tcPr>
            <w:tcW w:w="1635" w:type="dxa"/>
            <w:tcBorders>
              <w:top w:val="nil"/>
              <w:left w:val="nil"/>
              <w:bottom w:val="single" w:sz="4" w:space="0" w:color="auto"/>
              <w:right w:val="single" w:sz="4" w:space="0" w:color="auto"/>
            </w:tcBorders>
            <w:shd w:val="clear" w:color="auto" w:fill="auto"/>
            <w:noWrap/>
            <w:hideMark/>
          </w:tcPr>
          <w:p w:rsidR="006C561B" w:rsidRPr="00434597" w:rsidP="5ABDF65E" w14:paraId="6E0AE35C" w14:textId="37D12AA1">
            <w:pPr>
              <w:spacing w:after="0"/>
              <w:jc w:val="right"/>
              <w:rPr>
                <w:rFonts w:asciiTheme="minorHAnsi" w:hAnsiTheme="minorHAnsi" w:cstheme="minorBidi"/>
                <w:color w:val="000000"/>
                <w:sz w:val="20"/>
              </w:rPr>
            </w:pPr>
            <w:r w:rsidRPr="5ABDF65E">
              <w:rPr>
                <w:rFonts w:asciiTheme="minorHAnsi" w:hAnsiTheme="minorHAnsi" w:cstheme="minorBidi"/>
                <w:sz w:val="20"/>
              </w:rPr>
              <w:t>846</w:t>
            </w:r>
          </w:p>
        </w:tc>
        <w:tc>
          <w:tcPr>
            <w:tcW w:w="1395" w:type="dxa"/>
            <w:tcBorders>
              <w:top w:val="nil"/>
              <w:left w:val="nil"/>
              <w:bottom w:val="single" w:sz="4" w:space="0" w:color="auto"/>
              <w:right w:val="single" w:sz="4" w:space="0" w:color="auto"/>
            </w:tcBorders>
            <w:shd w:val="clear" w:color="auto" w:fill="auto"/>
            <w:noWrap/>
            <w:hideMark/>
          </w:tcPr>
          <w:p w:rsidR="006C561B" w:rsidRPr="00434597" w:rsidP="5ABDF65E" w14:paraId="32C1238E" w14:textId="65550CC0">
            <w:pPr>
              <w:spacing w:after="0"/>
              <w:jc w:val="right"/>
              <w:rPr>
                <w:rFonts w:asciiTheme="minorHAnsi" w:hAnsiTheme="minorHAnsi" w:cstheme="minorBidi"/>
                <w:color w:val="000000"/>
                <w:sz w:val="20"/>
              </w:rPr>
            </w:pPr>
          </w:p>
        </w:tc>
        <w:tc>
          <w:tcPr>
            <w:tcW w:w="1455" w:type="dxa"/>
            <w:tcBorders>
              <w:top w:val="nil"/>
              <w:left w:val="nil"/>
              <w:bottom w:val="single" w:sz="4" w:space="0" w:color="auto"/>
              <w:right w:val="single" w:sz="4" w:space="0" w:color="auto"/>
            </w:tcBorders>
            <w:shd w:val="clear" w:color="auto" w:fill="auto"/>
            <w:noWrap/>
            <w:hideMark/>
          </w:tcPr>
          <w:p w:rsidR="006C561B" w:rsidRPr="00434597" w:rsidP="5ABDF65E" w14:paraId="367DBE0D" w14:textId="0AD71A2A">
            <w:pPr>
              <w:spacing w:after="0"/>
              <w:jc w:val="right"/>
              <w:rPr>
                <w:rFonts w:asciiTheme="minorHAnsi" w:hAnsiTheme="minorHAnsi" w:cstheme="minorBidi"/>
                <w:color w:val="000000"/>
                <w:sz w:val="20"/>
              </w:rPr>
            </w:pPr>
          </w:p>
        </w:tc>
        <w:tc>
          <w:tcPr>
            <w:tcW w:w="1320" w:type="dxa"/>
            <w:tcBorders>
              <w:top w:val="nil"/>
              <w:left w:val="nil"/>
              <w:bottom w:val="single" w:sz="4" w:space="0" w:color="auto"/>
              <w:right w:val="single" w:sz="4" w:space="0" w:color="auto"/>
            </w:tcBorders>
            <w:shd w:val="clear" w:color="auto" w:fill="auto"/>
            <w:noWrap/>
            <w:hideMark/>
          </w:tcPr>
          <w:p w:rsidR="006C561B" w:rsidRPr="00434597" w:rsidP="5ABDF65E" w14:paraId="10F0CCCC" w14:textId="6E5D2805">
            <w:pPr>
              <w:spacing w:after="0"/>
              <w:jc w:val="right"/>
              <w:rPr>
                <w:rFonts w:asciiTheme="minorHAnsi" w:hAnsiTheme="minorHAnsi" w:cstheme="minorBidi"/>
                <w:color w:val="000000"/>
                <w:sz w:val="20"/>
              </w:rPr>
            </w:pPr>
            <w:r w:rsidRPr="5ABDF65E">
              <w:rPr>
                <w:rFonts w:asciiTheme="minorHAnsi" w:hAnsiTheme="minorHAnsi" w:cstheme="minorBidi"/>
                <w:sz w:val="20"/>
              </w:rPr>
              <w:t>846</w:t>
            </w:r>
          </w:p>
        </w:tc>
        <w:tc>
          <w:tcPr>
            <w:tcW w:w="1350" w:type="dxa"/>
            <w:tcBorders>
              <w:top w:val="nil"/>
              <w:left w:val="nil"/>
              <w:bottom w:val="single" w:sz="4" w:space="0" w:color="auto"/>
              <w:right w:val="single" w:sz="4" w:space="0" w:color="auto"/>
            </w:tcBorders>
            <w:shd w:val="clear" w:color="auto" w:fill="auto"/>
            <w:noWrap/>
            <w:hideMark/>
          </w:tcPr>
          <w:p w:rsidR="006C561B" w:rsidRPr="00434597" w:rsidP="5ABDF65E" w14:paraId="00ED59F2" w14:textId="6FCB9478">
            <w:pPr>
              <w:spacing w:after="0"/>
              <w:jc w:val="right"/>
              <w:rPr>
                <w:rFonts w:asciiTheme="minorHAnsi" w:hAnsiTheme="minorHAnsi" w:cstheme="minorBidi"/>
                <w:color w:val="000000"/>
                <w:sz w:val="20"/>
              </w:rPr>
            </w:pPr>
            <w:r w:rsidRPr="5ABDF65E">
              <w:rPr>
                <w:rFonts w:asciiTheme="minorHAnsi" w:hAnsiTheme="minorHAnsi" w:cstheme="minorBidi"/>
                <w:sz w:val="20"/>
              </w:rPr>
              <w:t>5</w:t>
            </w:r>
          </w:p>
        </w:tc>
        <w:tc>
          <w:tcPr>
            <w:tcW w:w="1045" w:type="dxa"/>
            <w:tcBorders>
              <w:top w:val="nil"/>
              <w:left w:val="nil"/>
              <w:bottom w:val="single" w:sz="4" w:space="0" w:color="auto"/>
              <w:right w:val="single" w:sz="4" w:space="0" w:color="auto"/>
            </w:tcBorders>
            <w:shd w:val="clear" w:color="auto" w:fill="auto"/>
            <w:noWrap/>
            <w:hideMark/>
          </w:tcPr>
          <w:p w:rsidR="006C561B" w:rsidRPr="00434597" w:rsidP="5ABDF65E" w14:paraId="2CA0565B" w14:textId="06D5373D">
            <w:pPr>
              <w:spacing w:after="0"/>
              <w:jc w:val="right"/>
              <w:rPr>
                <w:rFonts w:asciiTheme="minorHAnsi" w:hAnsiTheme="minorHAnsi" w:cstheme="minorBidi"/>
                <w:color w:val="000000"/>
                <w:sz w:val="20"/>
              </w:rPr>
            </w:pPr>
            <w:r w:rsidRPr="5ABDF65E">
              <w:rPr>
                <w:rFonts w:asciiTheme="minorHAnsi" w:hAnsiTheme="minorHAnsi" w:cstheme="minorBidi"/>
                <w:sz w:val="20"/>
              </w:rPr>
              <w:t>131.00</w:t>
            </w:r>
          </w:p>
        </w:tc>
        <w:tc>
          <w:tcPr>
            <w:tcW w:w="1857" w:type="dxa"/>
            <w:tcBorders>
              <w:top w:val="nil"/>
              <w:left w:val="nil"/>
              <w:bottom w:val="single" w:sz="4" w:space="0" w:color="auto"/>
              <w:right w:val="single" w:sz="4" w:space="0" w:color="auto"/>
            </w:tcBorders>
            <w:shd w:val="clear" w:color="auto" w:fill="auto"/>
            <w:noWrap/>
            <w:hideMark/>
          </w:tcPr>
          <w:p w:rsidR="006C561B" w:rsidRPr="00434597" w:rsidP="5ABDF65E" w14:paraId="1E1DB8CE" w14:textId="3CB4D688">
            <w:pPr>
              <w:spacing w:after="0"/>
              <w:jc w:val="right"/>
              <w:rPr>
                <w:rFonts w:asciiTheme="minorHAnsi" w:hAnsiTheme="minorHAnsi" w:cstheme="minorBidi"/>
                <w:color w:val="000000"/>
                <w:sz w:val="20"/>
              </w:rPr>
            </w:pPr>
            <w:r w:rsidRPr="5ABDF65E">
              <w:rPr>
                <w:rFonts w:asciiTheme="minorHAnsi" w:hAnsiTheme="minorHAnsi" w:cstheme="minorBidi"/>
                <w:sz w:val="20"/>
              </w:rPr>
              <w:t>$57</w:t>
            </w:r>
            <w:r w:rsidRPr="5ABDF65E" w:rsidR="6D760CC5">
              <w:rPr>
                <w:rFonts w:asciiTheme="minorHAnsi" w:hAnsiTheme="minorHAnsi" w:cstheme="minorBidi"/>
                <w:sz w:val="20"/>
              </w:rPr>
              <w:t>55.12</w:t>
            </w:r>
            <w:r w:rsidRPr="5ABDF65E" w:rsidR="789E26C5">
              <w:rPr>
                <w:rFonts w:asciiTheme="minorHAnsi" w:hAnsiTheme="minorHAnsi" w:cstheme="minorBidi"/>
                <w:sz w:val="20"/>
              </w:rPr>
              <w:t xml:space="preserve"> </w:t>
            </w:r>
          </w:p>
        </w:tc>
      </w:tr>
      <w:tr w14:paraId="7912275C" w14:textId="77777777" w:rsidTr="5ABDF65E">
        <w:tblPrEx>
          <w:tblW w:w="11450" w:type="dxa"/>
          <w:tblLook w:val="04A0"/>
        </w:tblPrEx>
        <w:trPr>
          <w:trHeight w:val="221"/>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6C561B" w:rsidRPr="00434597" w:rsidP="5ABDF65E" w14:paraId="4FC7C0AB" w14:textId="77777777">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DS-99</w:t>
            </w:r>
          </w:p>
        </w:tc>
        <w:tc>
          <w:tcPr>
            <w:tcW w:w="1635" w:type="dxa"/>
            <w:tcBorders>
              <w:top w:val="nil"/>
              <w:left w:val="nil"/>
              <w:bottom w:val="single" w:sz="4" w:space="0" w:color="auto"/>
              <w:right w:val="single" w:sz="4" w:space="0" w:color="auto"/>
            </w:tcBorders>
            <w:shd w:val="clear" w:color="auto" w:fill="auto"/>
            <w:noWrap/>
            <w:hideMark/>
          </w:tcPr>
          <w:p w:rsidR="006C561B" w:rsidRPr="00434597" w:rsidP="5ABDF65E" w14:paraId="3D374ABF" w14:textId="0097022A">
            <w:pPr>
              <w:spacing w:after="0"/>
              <w:jc w:val="right"/>
              <w:rPr>
                <w:rFonts w:asciiTheme="minorHAnsi" w:hAnsiTheme="minorHAnsi" w:cstheme="minorBidi"/>
                <w:color w:val="000000"/>
                <w:sz w:val="20"/>
              </w:rPr>
            </w:pPr>
            <w:r w:rsidRPr="5ABDF65E">
              <w:rPr>
                <w:rFonts w:asciiTheme="minorHAnsi" w:hAnsiTheme="minorHAnsi" w:cstheme="minorBidi"/>
                <w:sz w:val="20"/>
              </w:rPr>
              <w:t>295</w:t>
            </w:r>
          </w:p>
        </w:tc>
        <w:tc>
          <w:tcPr>
            <w:tcW w:w="1395" w:type="dxa"/>
            <w:tcBorders>
              <w:top w:val="nil"/>
              <w:left w:val="nil"/>
              <w:bottom w:val="single" w:sz="4" w:space="0" w:color="auto"/>
              <w:right w:val="single" w:sz="4" w:space="0" w:color="auto"/>
            </w:tcBorders>
            <w:shd w:val="clear" w:color="auto" w:fill="auto"/>
            <w:noWrap/>
            <w:hideMark/>
          </w:tcPr>
          <w:p w:rsidR="006C561B" w:rsidRPr="00434597" w:rsidP="5ABDF65E" w14:paraId="0D3B4713" w14:textId="19AAF8B7">
            <w:pPr>
              <w:spacing w:after="0"/>
              <w:jc w:val="right"/>
              <w:rPr>
                <w:rFonts w:asciiTheme="minorHAnsi" w:hAnsiTheme="minorHAnsi" w:cstheme="minorBidi"/>
                <w:color w:val="000000"/>
                <w:sz w:val="20"/>
              </w:rPr>
            </w:pPr>
          </w:p>
        </w:tc>
        <w:tc>
          <w:tcPr>
            <w:tcW w:w="1455" w:type="dxa"/>
            <w:tcBorders>
              <w:top w:val="nil"/>
              <w:left w:val="nil"/>
              <w:bottom w:val="single" w:sz="4" w:space="0" w:color="auto"/>
              <w:right w:val="single" w:sz="4" w:space="0" w:color="auto"/>
            </w:tcBorders>
            <w:shd w:val="clear" w:color="auto" w:fill="auto"/>
            <w:noWrap/>
            <w:hideMark/>
          </w:tcPr>
          <w:p w:rsidR="006C561B" w:rsidRPr="00434597" w:rsidP="5ABDF65E" w14:paraId="36225488" w14:textId="4F1431F6">
            <w:pPr>
              <w:spacing w:after="0"/>
              <w:jc w:val="right"/>
              <w:rPr>
                <w:rFonts w:asciiTheme="minorHAnsi" w:hAnsiTheme="minorHAnsi" w:cstheme="minorBidi"/>
                <w:color w:val="000000"/>
                <w:sz w:val="20"/>
              </w:rPr>
            </w:pPr>
          </w:p>
        </w:tc>
        <w:tc>
          <w:tcPr>
            <w:tcW w:w="1320" w:type="dxa"/>
            <w:tcBorders>
              <w:top w:val="nil"/>
              <w:left w:val="nil"/>
              <w:bottom w:val="single" w:sz="4" w:space="0" w:color="auto"/>
              <w:right w:val="single" w:sz="4" w:space="0" w:color="auto"/>
            </w:tcBorders>
            <w:shd w:val="clear" w:color="auto" w:fill="auto"/>
            <w:noWrap/>
            <w:hideMark/>
          </w:tcPr>
          <w:p w:rsidR="006C561B" w:rsidRPr="00434597" w:rsidP="5ABDF65E" w14:paraId="5E11BAD3" w14:textId="3C3AC82B">
            <w:pPr>
              <w:spacing w:after="0"/>
              <w:jc w:val="right"/>
              <w:rPr>
                <w:rFonts w:asciiTheme="minorHAnsi" w:hAnsiTheme="minorHAnsi" w:cstheme="minorBidi"/>
                <w:color w:val="000000"/>
                <w:sz w:val="20"/>
              </w:rPr>
            </w:pPr>
            <w:r w:rsidRPr="5ABDF65E">
              <w:rPr>
                <w:rFonts w:asciiTheme="minorHAnsi" w:hAnsiTheme="minorHAnsi" w:cstheme="minorBidi"/>
                <w:sz w:val="20"/>
              </w:rPr>
              <w:t>295</w:t>
            </w:r>
          </w:p>
        </w:tc>
        <w:tc>
          <w:tcPr>
            <w:tcW w:w="1350" w:type="dxa"/>
            <w:tcBorders>
              <w:top w:val="nil"/>
              <w:left w:val="nil"/>
              <w:bottom w:val="single" w:sz="4" w:space="0" w:color="auto"/>
              <w:right w:val="single" w:sz="4" w:space="0" w:color="auto"/>
            </w:tcBorders>
            <w:shd w:val="clear" w:color="auto" w:fill="auto"/>
            <w:noWrap/>
            <w:hideMark/>
          </w:tcPr>
          <w:p w:rsidR="006C561B" w:rsidRPr="00434597" w:rsidP="5ABDF65E" w14:paraId="69390D30" w14:textId="31364333">
            <w:pPr>
              <w:spacing w:after="0"/>
              <w:jc w:val="right"/>
              <w:rPr>
                <w:rFonts w:asciiTheme="minorHAnsi" w:hAnsiTheme="minorHAnsi" w:cstheme="minorBidi"/>
                <w:color w:val="000000"/>
                <w:sz w:val="20"/>
              </w:rPr>
            </w:pPr>
            <w:r w:rsidRPr="5ABDF65E">
              <w:rPr>
                <w:rFonts w:asciiTheme="minorHAnsi" w:hAnsiTheme="minorHAnsi" w:cstheme="minorBidi"/>
                <w:sz w:val="20"/>
              </w:rPr>
              <w:t>5</w:t>
            </w:r>
          </w:p>
        </w:tc>
        <w:tc>
          <w:tcPr>
            <w:tcW w:w="1045" w:type="dxa"/>
            <w:tcBorders>
              <w:top w:val="nil"/>
              <w:left w:val="nil"/>
              <w:bottom w:val="single" w:sz="4" w:space="0" w:color="auto"/>
              <w:right w:val="single" w:sz="4" w:space="0" w:color="auto"/>
            </w:tcBorders>
            <w:shd w:val="clear" w:color="auto" w:fill="auto"/>
            <w:noWrap/>
            <w:hideMark/>
          </w:tcPr>
          <w:p w:rsidR="006C561B" w:rsidRPr="00434597" w:rsidP="5ABDF65E" w14:paraId="4CBBD0CA" w14:textId="361DFB54">
            <w:pPr>
              <w:spacing w:after="0"/>
              <w:jc w:val="right"/>
              <w:rPr>
                <w:rFonts w:asciiTheme="minorHAnsi" w:hAnsiTheme="minorHAnsi" w:cstheme="minorBidi"/>
                <w:color w:val="000000"/>
                <w:sz w:val="20"/>
              </w:rPr>
            </w:pPr>
            <w:r w:rsidRPr="5ABDF65E">
              <w:rPr>
                <w:rFonts w:asciiTheme="minorHAnsi" w:hAnsiTheme="minorHAnsi" w:cstheme="minorBidi"/>
                <w:sz w:val="20"/>
              </w:rPr>
              <w:t>57.50</w:t>
            </w:r>
          </w:p>
        </w:tc>
        <w:tc>
          <w:tcPr>
            <w:tcW w:w="1857" w:type="dxa"/>
            <w:tcBorders>
              <w:top w:val="nil"/>
              <w:left w:val="nil"/>
              <w:bottom w:val="single" w:sz="4" w:space="0" w:color="auto"/>
              <w:right w:val="single" w:sz="4" w:space="0" w:color="auto"/>
            </w:tcBorders>
            <w:shd w:val="clear" w:color="auto" w:fill="auto"/>
            <w:noWrap/>
            <w:hideMark/>
          </w:tcPr>
          <w:p w:rsidR="006C561B" w:rsidRPr="00434597" w:rsidP="5ABDF65E" w14:paraId="5C45B3DE" w14:textId="373FA56D">
            <w:pPr>
              <w:spacing w:after="0"/>
              <w:jc w:val="right"/>
              <w:rPr>
                <w:rFonts w:asciiTheme="minorHAnsi" w:hAnsiTheme="minorHAnsi" w:cstheme="minorBidi"/>
                <w:color w:val="000000"/>
                <w:sz w:val="20"/>
              </w:rPr>
            </w:pPr>
            <w:r w:rsidRPr="5ABDF65E">
              <w:rPr>
                <w:rFonts w:asciiTheme="minorHAnsi" w:hAnsiTheme="minorHAnsi" w:cstheme="minorBidi"/>
                <w:sz w:val="20"/>
              </w:rPr>
              <w:t>$2701.45</w:t>
            </w:r>
            <w:r w:rsidRPr="5ABDF65E" w:rsidR="789E26C5">
              <w:rPr>
                <w:rFonts w:asciiTheme="minorHAnsi" w:hAnsiTheme="minorHAnsi" w:cstheme="minorBidi"/>
                <w:sz w:val="20"/>
              </w:rPr>
              <w:t xml:space="preserve"> </w:t>
            </w:r>
          </w:p>
        </w:tc>
      </w:tr>
      <w:tr w14:paraId="079C2CE8" w14:textId="77777777" w:rsidTr="5ABDF65E">
        <w:tblPrEx>
          <w:tblW w:w="11450" w:type="dxa"/>
          <w:tblLook w:val="04A0"/>
        </w:tblPrEx>
        <w:trPr>
          <w:trHeight w:val="221"/>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6C561B" w:rsidRPr="00434597" w:rsidP="5ABDF65E" w14:paraId="291F9B90" w14:textId="77777777">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DS-100</w:t>
            </w:r>
          </w:p>
          <w:p w:rsidR="004572B8" w:rsidRPr="00434597" w:rsidP="5ABDF65E" w14:paraId="487CDAD9" w14:textId="5D004EE7">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DS-101</w:t>
            </w:r>
          </w:p>
        </w:tc>
        <w:tc>
          <w:tcPr>
            <w:tcW w:w="1635" w:type="dxa"/>
            <w:tcBorders>
              <w:top w:val="nil"/>
              <w:left w:val="nil"/>
              <w:bottom w:val="single" w:sz="4" w:space="0" w:color="auto"/>
              <w:right w:val="single" w:sz="4" w:space="0" w:color="auto"/>
            </w:tcBorders>
            <w:shd w:val="clear" w:color="auto" w:fill="auto"/>
            <w:noWrap/>
            <w:hideMark/>
          </w:tcPr>
          <w:p w:rsidR="006C561B" w:rsidRPr="00434597" w:rsidP="5ABDF65E" w14:paraId="78E49C5B" w14:textId="1FBA0D42">
            <w:pPr>
              <w:spacing w:after="0"/>
              <w:jc w:val="right"/>
              <w:rPr>
                <w:rFonts w:asciiTheme="minorHAnsi" w:hAnsiTheme="minorHAnsi" w:cstheme="minorBidi"/>
                <w:color w:val="000000"/>
                <w:sz w:val="20"/>
              </w:rPr>
            </w:pPr>
            <w:r w:rsidRPr="5ABDF65E">
              <w:rPr>
                <w:rFonts w:asciiTheme="minorHAnsi" w:hAnsiTheme="minorHAnsi" w:cstheme="minorBidi"/>
                <w:sz w:val="20"/>
              </w:rPr>
              <w:t>3500</w:t>
            </w:r>
          </w:p>
        </w:tc>
        <w:tc>
          <w:tcPr>
            <w:tcW w:w="1395" w:type="dxa"/>
            <w:tcBorders>
              <w:top w:val="nil"/>
              <w:left w:val="nil"/>
              <w:bottom w:val="single" w:sz="4" w:space="0" w:color="auto"/>
              <w:right w:val="single" w:sz="4" w:space="0" w:color="auto"/>
            </w:tcBorders>
            <w:shd w:val="clear" w:color="auto" w:fill="auto"/>
            <w:noWrap/>
            <w:hideMark/>
          </w:tcPr>
          <w:p w:rsidR="006C561B" w:rsidRPr="00434597" w:rsidP="5ABDF65E" w14:paraId="754F53FA" w14:textId="2B2B5F62">
            <w:pPr>
              <w:spacing w:after="0"/>
              <w:jc w:val="right"/>
              <w:rPr>
                <w:rFonts w:asciiTheme="minorHAnsi" w:hAnsiTheme="minorHAnsi" w:cstheme="minorBidi"/>
                <w:color w:val="000000"/>
                <w:sz w:val="20"/>
              </w:rPr>
            </w:pPr>
          </w:p>
        </w:tc>
        <w:tc>
          <w:tcPr>
            <w:tcW w:w="1455" w:type="dxa"/>
            <w:tcBorders>
              <w:top w:val="nil"/>
              <w:left w:val="nil"/>
              <w:bottom w:val="single" w:sz="4" w:space="0" w:color="auto"/>
              <w:right w:val="single" w:sz="4" w:space="0" w:color="auto"/>
            </w:tcBorders>
            <w:shd w:val="clear" w:color="auto" w:fill="auto"/>
            <w:noWrap/>
            <w:hideMark/>
          </w:tcPr>
          <w:p w:rsidR="006C561B" w:rsidRPr="00434597" w:rsidP="5ABDF65E" w14:paraId="7F55A703" w14:textId="39F6EA93">
            <w:pPr>
              <w:spacing w:after="0"/>
              <w:jc w:val="right"/>
              <w:rPr>
                <w:rFonts w:asciiTheme="minorHAnsi" w:hAnsiTheme="minorHAnsi" w:cstheme="minorBidi"/>
                <w:color w:val="000000"/>
                <w:sz w:val="20"/>
              </w:rPr>
            </w:pPr>
          </w:p>
        </w:tc>
        <w:tc>
          <w:tcPr>
            <w:tcW w:w="1320" w:type="dxa"/>
            <w:tcBorders>
              <w:top w:val="nil"/>
              <w:left w:val="nil"/>
              <w:bottom w:val="single" w:sz="4" w:space="0" w:color="auto"/>
              <w:right w:val="single" w:sz="4" w:space="0" w:color="auto"/>
            </w:tcBorders>
            <w:shd w:val="clear" w:color="auto" w:fill="auto"/>
            <w:noWrap/>
            <w:hideMark/>
          </w:tcPr>
          <w:p w:rsidR="006C561B" w:rsidRPr="00434597" w:rsidP="5ABDF65E" w14:paraId="13F50E69" w14:textId="3F9B5B78">
            <w:pPr>
              <w:spacing w:after="0"/>
              <w:jc w:val="right"/>
              <w:rPr>
                <w:rFonts w:asciiTheme="minorHAnsi" w:hAnsiTheme="minorHAnsi" w:cstheme="minorBidi"/>
                <w:color w:val="000000"/>
                <w:sz w:val="20"/>
              </w:rPr>
            </w:pPr>
            <w:r w:rsidRPr="5ABDF65E">
              <w:rPr>
                <w:rFonts w:asciiTheme="minorHAnsi" w:hAnsiTheme="minorHAnsi" w:cstheme="minorBidi"/>
                <w:sz w:val="20"/>
              </w:rPr>
              <w:t>3500</w:t>
            </w:r>
          </w:p>
        </w:tc>
        <w:tc>
          <w:tcPr>
            <w:tcW w:w="1350" w:type="dxa"/>
            <w:tcBorders>
              <w:top w:val="nil"/>
              <w:left w:val="nil"/>
              <w:bottom w:val="single" w:sz="4" w:space="0" w:color="auto"/>
              <w:right w:val="single" w:sz="4" w:space="0" w:color="auto"/>
            </w:tcBorders>
            <w:shd w:val="clear" w:color="auto" w:fill="auto"/>
            <w:noWrap/>
            <w:hideMark/>
          </w:tcPr>
          <w:p w:rsidR="006C561B" w:rsidRPr="00434597" w:rsidP="5ABDF65E" w14:paraId="3B369069" w14:textId="03AAAB2B">
            <w:pPr>
              <w:spacing w:after="0"/>
              <w:jc w:val="right"/>
              <w:rPr>
                <w:rFonts w:asciiTheme="minorHAnsi" w:hAnsiTheme="minorHAnsi" w:cstheme="minorBidi"/>
                <w:color w:val="000000"/>
                <w:sz w:val="20"/>
              </w:rPr>
            </w:pPr>
            <w:r w:rsidRPr="5ABDF65E">
              <w:rPr>
                <w:rFonts w:asciiTheme="minorHAnsi" w:hAnsiTheme="minorHAnsi" w:cstheme="minorBidi"/>
                <w:sz w:val="20"/>
              </w:rPr>
              <w:t>15</w:t>
            </w:r>
          </w:p>
        </w:tc>
        <w:tc>
          <w:tcPr>
            <w:tcW w:w="1045" w:type="dxa"/>
            <w:tcBorders>
              <w:top w:val="nil"/>
              <w:left w:val="nil"/>
              <w:bottom w:val="single" w:sz="4" w:space="0" w:color="auto"/>
              <w:right w:val="single" w:sz="4" w:space="0" w:color="auto"/>
            </w:tcBorders>
            <w:shd w:val="clear" w:color="auto" w:fill="auto"/>
            <w:noWrap/>
            <w:hideMark/>
          </w:tcPr>
          <w:p w:rsidR="006C561B" w:rsidRPr="00434597" w:rsidP="5ABDF65E" w14:paraId="374EE3D0" w14:textId="4610D0CD">
            <w:pPr>
              <w:spacing w:after="0"/>
              <w:jc w:val="right"/>
              <w:rPr>
                <w:rFonts w:asciiTheme="minorHAnsi" w:hAnsiTheme="minorHAnsi" w:cstheme="minorBidi"/>
                <w:color w:val="000000"/>
                <w:sz w:val="20"/>
              </w:rPr>
            </w:pPr>
            <w:r w:rsidRPr="5ABDF65E">
              <w:rPr>
                <w:rFonts w:asciiTheme="minorHAnsi" w:hAnsiTheme="minorHAnsi" w:cstheme="minorBidi"/>
                <w:sz w:val="20"/>
              </w:rPr>
              <w:t>3348.52</w:t>
            </w:r>
          </w:p>
        </w:tc>
        <w:tc>
          <w:tcPr>
            <w:tcW w:w="1857" w:type="dxa"/>
            <w:tcBorders>
              <w:top w:val="nil"/>
              <w:left w:val="nil"/>
              <w:bottom w:val="single" w:sz="4" w:space="0" w:color="auto"/>
              <w:right w:val="single" w:sz="4" w:space="0" w:color="auto"/>
            </w:tcBorders>
            <w:shd w:val="clear" w:color="auto" w:fill="auto"/>
            <w:noWrap/>
            <w:hideMark/>
          </w:tcPr>
          <w:p w:rsidR="006C561B" w:rsidRPr="00434597" w:rsidP="5ABDF65E" w14:paraId="688669F8" w14:textId="0E2729E2">
            <w:pPr>
              <w:spacing w:after="0"/>
              <w:jc w:val="right"/>
              <w:rPr>
                <w:rFonts w:asciiTheme="minorHAnsi" w:hAnsiTheme="minorHAnsi" w:cstheme="minorBidi"/>
                <w:color w:val="000000"/>
                <w:sz w:val="20"/>
              </w:rPr>
            </w:pPr>
            <w:r w:rsidRPr="5ABDF65E">
              <w:rPr>
                <w:rFonts w:asciiTheme="minorHAnsi" w:hAnsiTheme="minorHAnsi" w:cstheme="minorBidi"/>
                <w:sz w:val="20"/>
              </w:rPr>
              <w:t>$</w:t>
            </w:r>
            <w:r w:rsidRPr="5ABDF65E" w:rsidR="005C1D54">
              <w:rPr>
                <w:rFonts w:asciiTheme="minorHAnsi" w:hAnsiTheme="minorHAnsi" w:cstheme="minorBidi"/>
                <w:sz w:val="20"/>
              </w:rPr>
              <w:t>40259.05</w:t>
            </w:r>
            <w:r w:rsidRPr="5ABDF65E" w:rsidR="789E26C5">
              <w:rPr>
                <w:rFonts w:asciiTheme="minorHAnsi" w:hAnsiTheme="minorHAnsi" w:cstheme="minorBidi"/>
                <w:sz w:val="20"/>
              </w:rPr>
              <w:t xml:space="preserve"> </w:t>
            </w:r>
          </w:p>
        </w:tc>
      </w:tr>
      <w:tr w14:paraId="4FA712CB" w14:textId="77777777" w:rsidTr="5ABDF65E">
        <w:tblPrEx>
          <w:tblW w:w="11450" w:type="dxa"/>
          <w:tblLook w:val="04A0"/>
        </w:tblPrEx>
        <w:trPr>
          <w:trHeight w:val="221"/>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6C561B" w:rsidRPr="00434597" w:rsidP="5ABDF65E" w14:paraId="695DA8F3" w14:textId="77777777">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DS-102</w:t>
            </w:r>
          </w:p>
        </w:tc>
        <w:tc>
          <w:tcPr>
            <w:tcW w:w="1635" w:type="dxa"/>
            <w:tcBorders>
              <w:top w:val="nil"/>
              <w:left w:val="nil"/>
              <w:bottom w:val="single" w:sz="4" w:space="0" w:color="auto"/>
              <w:right w:val="single" w:sz="4" w:space="0" w:color="auto"/>
            </w:tcBorders>
            <w:shd w:val="clear" w:color="auto" w:fill="auto"/>
            <w:noWrap/>
            <w:hideMark/>
          </w:tcPr>
          <w:p w:rsidR="006C561B" w:rsidRPr="00434597" w:rsidP="5ABDF65E" w14:paraId="49275ACD" w14:textId="6F9BF815">
            <w:pPr>
              <w:spacing w:after="0"/>
              <w:jc w:val="right"/>
              <w:rPr>
                <w:rFonts w:asciiTheme="minorHAnsi" w:hAnsiTheme="minorHAnsi" w:cstheme="minorBidi"/>
                <w:color w:val="000000"/>
                <w:sz w:val="20"/>
              </w:rPr>
            </w:pPr>
            <w:r w:rsidRPr="5ABDF65E">
              <w:rPr>
                <w:rFonts w:asciiTheme="minorHAnsi" w:hAnsiTheme="minorHAnsi" w:cstheme="minorBidi"/>
                <w:sz w:val="20"/>
              </w:rPr>
              <w:t>3685</w:t>
            </w:r>
          </w:p>
        </w:tc>
        <w:tc>
          <w:tcPr>
            <w:tcW w:w="1395" w:type="dxa"/>
            <w:tcBorders>
              <w:top w:val="nil"/>
              <w:left w:val="nil"/>
              <w:bottom w:val="single" w:sz="4" w:space="0" w:color="auto"/>
              <w:right w:val="single" w:sz="4" w:space="0" w:color="auto"/>
            </w:tcBorders>
            <w:shd w:val="clear" w:color="auto" w:fill="auto"/>
            <w:noWrap/>
            <w:hideMark/>
          </w:tcPr>
          <w:p w:rsidR="006C561B" w:rsidRPr="00434597" w:rsidP="5ABDF65E" w14:paraId="05D3533A" w14:textId="6B30A275">
            <w:pPr>
              <w:spacing w:after="0"/>
              <w:jc w:val="right"/>
              <w:rPr>
                <w:rFonts w:asciiTheme="minorHAnsi" w:hAnsiTheme="minorHAnsi" w:cstheme="minorBidi"/>
                <w:color w:val="000000"/>
                <w:sz w:val="20"/>
              </w:rPr>
            </w:pPr>
          </w:p>
        </w:tc>
        <w:tc>
          <w:tcPr>
            <w:tcW w:w="1455" w:type="dxa"/>
            <w:tcBorders>
              <w:top w:val="nil"/>
              <w:left w:val="nil"/>
              <w:bottom w:val="single" w:sz="4" w:space="0" w:color="auto"/>
              <w:right w:val="single" w:sz="4" w:space="0" w:color="auto"/>
            </w:tcBorders>
            <w:shd w:val="clear" w:color="auto" w:fill="auto"/>
            <w:noWrap/>
            <w:hideMark/>
          </w:tcPr>
          <w:p w:rsidR="006C561B" w:rsidRPr="00434597" w:rsidP="5ABDF65E" w14:paraId="172C8900" w14:textId="43D564F4">
            <w:pPr>
              <w:spacing w:after="0"/>
              <w:jc w:val="right"/>
              <w:rPr>
                <w:rFonts w:asciiTheme="minorHAnsi" w:hAnsiTheme="minorHAnsi" w:cstheme="minorBidi"/>
                <w:color w:val="000000"/>
                <w:sz w:val="20"/>
              </w:rPr>
            </w:pPr>
          </w:p>
        </w:tc>
        <w:tc>
          <w:tcPr>
            <w:tcW w:w="1320" w:type="dxa"/>
            <w:tcBorders>
              <w:top w:val="nil"/>
              <w:left w:val="nil"/>
              <w:bottom w:val="single" w:sz="4" w:space="0" w:color="auto"/>
              <w:right w:val="single" w:sz="4" w:space="0" w:color="auto"/>
            </w:tcBorders>
            <w:shd w:val="clear" w:color="auto" w:fill="auto"/>
            <w:noWrap/>
            <w:hideMark/>
          </w:tcPr>
          <w:p w:rsidR="006C561B" w:rsidRPr="00434597" w:rsidP="5ABDF65E" w14:paraId="22908FEE" w14:textId="4D89215C">
            <w:pPr>
              <w:spacing w:after="0"/>
              <w:jc w:val="right"/>
              <w:rPr>
                <w:rFonts w:asciiTheme="minorHAnsi" w:hAnsiTheme="minorHAnsi" w:cstheme="minorBidi"/>
                <w:color w:val="000000"/>
                <w:sz w:val="20"/>
              </w:rPr>
            </w:pPr>
            <w:r w:rsidRPr="5ABDF65E">
              <w:rPr>
                <w:rFonts w:asciiTheme="minorHAnsi" w:hAnsiTheme="minorHAnsi" w:cstheme="minorBidi"/>
                <w:sz w:val="20"/>
              </w:rPr>
              <w:t>3685</w:t>
            </w:r>
          </w:p>
        </w:tc>
        <w:tc>
          <w:tcPr>
            <w:tcW w:w="1350" w:type="dxa"/>
            <w:tcBorders>
              <w:top w:val="nil"/>
              <w:left w:val="nil"/>
              <w:bottom w:val="single" w:sz="4" w:space="0" w:color="auto"/>
              <w:right w:val="single" w:sz="4" w:space="0" w:color="auto"/>
            </w:tcBorders>
            <w:shd w:val="clear" w:color="auto" w:fill="auto"/>
            <w:noWrap/>
            <w:hideMark/>
          </w:tcPr>
          <w:p w:rsidR="006C561B" w:rsidRPr="00434597" w:rsidP="5ABDF65E" w14:paraId="1EEE6984" w14:textId="4F8644BD">
            <w:pPr>
              <w:spacing w:after="0"/>
              <w:jc w:val="right"/>
              <w:rPr>
                <w:rFonts w:asciiTheme="minorHAnsi" w:hAnsiTheme="minorHAnsi" w:cstheme="minorBidi"/>
                <w:color w:val="000000"/>
                <w:sz w:val="20"/>
              </w:rPr>
            </w:pPr>
            <w:r w:rsidRPr="5ABDF65E">
              <w:rPr>
                <w:rFonts w:asciiTheme="minorHAnsi" w:hAnsiTheme="minorHAnsi" w:cstheme="minorBidi"/>
                <w:sz w:val="20"/>
              </w:rPr>
              <w:t>15</w:t>
            </w:r>
          </w:p>
        </w:tc>
        <w:tc>
          <w:tcPr>
            <w:tcW w:w="1045" w:type="dxa"/>
            <w:tcBorders>
              <w:top w:val="nil"/>
              <w:left w:val="nil"/>
              <w:bottom w:val="single" w:sz="4" w:space="0" w:color="auto"/>
              <w:right w:val="nil"/>
            </w:tcBorders>
            <w:shd w:val="clear" w:color="auto" w:fill="auto"/>
            <w:noWrap/>
            <w:hideMark/>
          </w:tcPr>
          <w:p w:rsidR="006C561B" w:rsidRPr="00434597" w:rsidP="5ABDF65E" w14:paraId="3B52AE71" w14:textId="20D19746">
            <w:pPr>
              <w:spacing w:after="0"/>
              <w:jc w:val="right"/>
              <w:rPr>
                <w:rFonts w:asciiTheme="minorHAnsi" w:hAnsiTheme="minorHAnsi" w:cstheme="minorBidi"/>
                <w:color w:val="000000"/>
                <w:sz w:val="20"/>
              </w:rPr>
            </w:pPr>
            <w:r w:rsidRPr="5ABDF65E">
              <w:rPr>
                <w:rFonts w:asciiTheme="minorHAnsi" w:hAnsiTheme="minorHAnsi" w:cstheme="minorBidi"/>
                <w:sz w:val="20"/>
              </w:rPr>
              <w:t>971.00</w:t>
            </w:r>
          </w:p>
        </w:tc>
        <w:tc>
          <w:tcPr>
            <w:tcW w:w="1857" w:type="dxa"/>
            <w:tcBorders>
              <w:top w:val="nil"/>
              <w:left w:val="single" w:sz="4" w:space="0" w:color="auto"/>
              <w:bottom w:val="single" w:sz="4" w:space="0" w:color="auto"/>
              <w:right w:val="single" w:sz="4" w:space="0" w:color="auto"/>
            </w:tcBorders>
            <w:shd w:val="clear" w:color="auto" w:fill="auto"/>
            <w:noWrap/>
            <w:hideMark/>
          </w:tcPr>
          <w:p w:rsidR="006C561B" w:rsidRPr="00434597" w:rsidP="5ABDF65E" w14:paraId="6DFAF572" w14:textId="23A50B88">
            <w:pPr>
              <w:spacing w:after="0"/>
              <w:jc w:val="right"/>
              <w:rPr>
                <w:rFonts w:asciiTheme="minorHAnsi" w:hAnsiTheme="minorHAnsi" w:cstheme="minorBidi"/>
                <w:color w:val="000000"/>
                <w:sz w:val="20"/>
              </w:rPr>
            </w:pPr>
            <w:r w:rsidRPr="5ABDF65E">
              <w:rPr>
                <w:rFonts w:asciiTheme="minorHAnsi" w:hAnsiTheme="minorHAnsi" w:cstheme="minorBidi"/>
                <w:sz w:val="20"/>
              </w:rPr>
              <w:t>$44005.58</w:t>
            </w:r>
            <w:r w:rsidRPr="5ABDF65E" w:rsidR="789E26C5">
              <w:rPr>
                <w:rFonts w:asciiTheme="minorHAnsi" w:hAnsiTheme="minorHAnsi" w:cstheme="minorBidi"/>
                <w:sz w:val="20"/>
              </w:rPr>
              <w:t xml:space="preserve"> </w:t>
            </w:r>
          </w:p>
        </w:tc>
      </w:tr>
      <w:tr w14:paraId="7F137002" w14:textId="77777777" w:rsidTr="5ABDF65E">
        <w:tblPrEx>
          <w:tblW w:w="11450" w:type="dxa"/>
          <w:tblLook w:val="04A0"/>
        </w:tblPrEx>
        <w:trPr>
          <w:trHeight w:val="221"/>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6C561B" w:rsidRPr="00434597" w:rsidP="5ABDF65E" w14:paraId="5788E3AA" w14:textId="77777777">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DS-104</w:t>
            </w:r>
          </w:p>
        </w:tc>
        <w:tc>
          <w:tcPr>
            <w:tcW w:w="1635" w:type="dxa"/>
            <w:tcBorders>
              <w:top w:val="nil"/>
              <w:left w:val="nil"/>
              <w:bottom w:val="single" w:sz="4" w:space="0" w:color="auto"/>
              <w:right w:val="single" w:sz="4" w:space="0" w:color="auto"/>
            </w:tcBorders>
            <w:shd w:val="clear" w:color="auto" w:fill="auto"/>
            <w:noWrap/>
            <w:hideMark/>
          </w:tcPr>
          <w:p w:rsidR="006C561B" w:rsidRPr="00434597" w:rsidP="5ABDF65E" w14:paraId="3992DC81" w14:textId="0DB8359A">
            <w:pPr>
              <w:spacing w:after="0"/>
              <w:jc w:val="right"/>
              <w:rPr>
                <w:rFonts w:asciiTheme="minorHAnsi" w:hAnsiTheme="minorHAnsi" w:cstheme="minorBidi"/>
                <w:color w:val="000000"/>
                <w:sz w:val="20"/>
              </w:rPr>
            </w:pPr>
            <w:r w:rsidRPr="5ABDF65E">
              <w:rPr>
                <w:rFonts w:asciiTheme="minorHAnsi" w:hAnsiTheme="minorHAnsi" w:cstheme="minorBidi"/>
                <w:sz w:val="20"/>
              </w:rPr>
              <w:t>209</w:t>
            </w:r>
          </w:p>
        </w:tc>
        <w:tc>
          <w:tcPr>
            <w:tcW w:w="1395" w:type="dxa"/>
            <w:tcBorders>
              <w:top w:val="nil"/>
              <w:left w:val="nil"/>
              <w:bottom w:val="single" w:sz="4" w:space="0" w:color="auto"/>
              <w:right w:val="single" w:sz="4" w:space="0" w:color="auto"/>
            </w:tcBorders>
            <w:shd w:val="clear" w:color="auto" w:fill="auto"/>
            <w:noWrap/>
            <w:hideMark/>
          </w:tcPr>
          <w:p w:rsidR="006C561B" w:rsidRPr="00434597" w:rsidP="5ABDF65E" w14:paraId="52222258" w14:textId="167E970A">
            <w:pPr>
              <w:spacing w:after="0"/>
              <w:jc w:val="right"/>
              <w:rPr>
                <w:rFonts w:asciiTheme="minorHAnsi" w:hAnsiTheme="minorHAnsi" w:cstheme="minorBidi"/>
                <w:color w:val="000000"/>
                <w:sz w:val="20"/>
              </w:rPr>
            </w:pPr>
          </w:p>
        </w:tc>
        <w:tc>
          <w:tcPr>
            <w:tcW w:w="1455" w:type="dxa"/>
            <w:tcBorders>
              <w:top w:val="nil"/>
              <w:left w:val="nil"/>
              <w:bottom w:val="single" w:sz="4" w:space="0" w:color="auto"/>
              <w:right w:val="single" w:sz="4" w:space="0" w:color="auto"/>
            </w:tcBorders>
            <w:shd w:val="clear" w:color="auto" w:fill="auto"/>
            <w:noWrap/>
            <w:hideMark/>
          </w:tcPr>
          <w:p w:rsidR="006C561B" w:rsidRPr="00434597" w:rsidP="5ABDF65E" w14:paraId="028C6FE0" w14:textId="11750CEA">
            <w:pPr>
              <w:spacing w:after="0"/>
              <w:jc w:val="right"/>
              <w:rPr>
                <w:rFonts w:asciiTheme="minorHAnsi" w:hAnsiTheme="minorHAnsi" w:cstheme="minorBidi"/>
                <w:color w:val="000000"/>
                <w:sz w:val="20"/>
              </w:rPr>
            </w:pPr>
          </w:p>
        </w:tc>
        <w:tc>
          <w:tcPr>
            <w:tcW w:w="1320" w:type="dxa"/>
            <w:tcBorders>
              <w:top w:val="nil"/>
              <w:left w:val="nil"/>
              <w:bottom w:val="single" w:sz="4" w:space="0" w:color="auto"/>
              <w:right w:val="single" w:sz="4" w:space="0" w:color="auto"/>
            </w:tcBorders>
            <w:shd w:val="clear" w:color="auto" w:fill="auto"/>
            <w:noWrap/>
            <w:hideMark/>
          </w:tcPr>
          <w:p w:rsidR="006C561B" w:rsidRPr="00434597" w:rsidP="5ABDF65E" w14:paraId="60AC990C" w14:textId="6EED1C93">
            <w:pPr>
              <w:spacing w:after="0"/>
              <w:jc w:val="right"/>
              <w:rPr>
                <w:rFonts w:asciiTheme="minorHAnsi" w:hAnsiTheme="minorHAnsi" w:cstheme="minorBidi"/>
                <w:color w:val="000000"/>
                <w:sz w:val="20"/>
              </w:rPr>
            </w:pPr>
            <w:r w:rsidRPr="5ABDF65E">
              <w:rPr>
                <w:rFonts w:asciiTheme="minorHAnsi" w:hAnsiTheme="minorHAnsi" w:cstheme="minorBidi"/>
                <w:sz w:val="20"/>
              </w:rPr>
              <w:t>209</w:t>
            </w:r>
          </w:p>
        </w:tc>
        <w:tc>
          <w:tcPr>
            <w:tcW w:w="1350" w:type="dxa"/>
            <w:tcBorders>
              <w:top w:val="nil"/>
              <w:left w:val="nil"/>
              <w:bottom w:val="single" w:sz="4" w:space="0" w:color="auto"/>
              <w:right w:val="single" w:sz="4" w:space="0" w:color="auto"/>
            </w:tcBorders>
            <w:shd w:val="clear" w:color="auto" w:fill="auto"/>
            <w:noWrap/>
            <w:hideMark/>
          </w:tcPr>
          <w:p w:rsidR="006C561B" w:rsidRPr="00434597" w:rsidP="5ABDF65E" w14:paraId="587855CD" w14:textId="0104A1A8">
            <w:pPr>
              <w:spacing w:after="0"/>
              <w:jc w:val="right"/>
              <w:rPr>
                <w:rFonts w:asciiTheme="minorHAnsi" w:hAnsiTheme="minorHAnsi" w:cstheme="minorBidi"/>
                <w:color w:val="000000"/>
                <w:sz w:val="20"/>
              </w:rPr>
            </w:pPr>
            <w:r w:rsidRPr="5ABDF65E">
              <w:rPr>
                <w:rFonts w:asciiTheme="minorHAnsi" w:hAnsiTheme="minorHAnsi" w:cstheme="minorBidi"/>
                <w:sz w:val="20"/>
              </w:rPr>
              <w:t>15</w:t>
            </w:r>
          </w:p>
        </w:tc>
        <w:tc>
          <w:tcPr>
            <w:tcW w:w="1045" w:type="dxa"/>
            <w:tcBorders>
              <w:top w:val="nil"/>
              <w:left w:val="nil"/>
              <w:bottom w:val="single" w:sz="4" w:space="0" w:color="auto"/>
              <w:right w:val="nil"/>
            </w:tcBorders>
            <w:shd w:val="clear" w:color="auto" w:fill="auto"/>
            <w:noWrap/>
            <w:hideMark/>
          </w:tcPr>
          <w:p w:rsidR="006C561B" w:rsidRPr="00434597" w:rsidP="5ABDF65E" w14:paraId="1B806E4B" w14:textId="196E261F">
            <w:pPr>
              <w:spacing w:after="0"/>
              <w:jc w:val="right"/>
              <w:rPr>
                <w:rFonts w:asciiTheme="minorHAnsi" w:hAnsiTheme="minorHAnsi" w:cstheme="minorBidi"/>
                <w:color w:val="000000"/>
                <w:sz w:val="20"/>
              </w:rPr>
            </w:pPr>
            <w:r w:rsidRPr="5ABDF65E">
              <w:rPr>
                <w:rFonts w:asciiTheme="minorHAnsi" w:hAnsiTheme="minorHAnsi" w:cstheme="minorBidi"/>
                <w:sz w:val="20"/>
              </w:rPr>
              <w:t>38.33</w:t>
            </w:r>
          </w:p>
        </w:tc>
        <w:tc>
          <w:tcPr>
            <w:tcW w:w="1857" w:type="dxa"/>
            <w:tcBorders>
              <w:top w:val="nil"/>
              <w:left w:val="single" w:sz="4" w:space="0" w:color="auto"/>
              <w:bottom w:val="single" w:sz="4" w:space="0" w:color="auto"/>
              <w:right w:val="single" w:sz="4" w:space="0" w:color="auto"/>
            </w:tcBorders>
            <w:shd w:val="clear" w:color="auto" w:fill="auto"/>
            <w:noWrap/>
            <w:hideMark/>
          </w:tcPr>
          <w:p w:rsidR="006C561B" w:rsidRPr="00434597" w:rsidP="5ABDF65E" w14:paraId="2913FE67" w14:textId="31B92A56">
            <w:pPr>
              <w:spacing w:after="0"/>
              <w:jc w:val="right"/>
              <w:rPr>
                <w:rFonts w:asciiTheme="minorHAnsi" w:hAnsiTheme="minorHAnsi" w:cstheme="minorBidi"/>
                <w:color w:val="000000"/>
                <w:sz w:val="20"/>
              </w:rPr>
            </w:pPr>
            <w:r w:rsidRPr="5ABDF65E">
              <w:rPr>
                <w:rFonts w:asciiTheme="minorHAnsi" w:hAnsiTheme="minorHAnsi" w:cstheme="minorBidi"/>
                <w:sz w:val="20"/>
              </w:rPr>
              <w:t>$1689.25</w:t>
            </w:r>
            <w:r w:rsidRPr="5ABDF65E" w:rsidR="789E26C5">
              <w:rPr>
                <w:rFonts w:asciiTheme="minorHAnsi" w:hAnsiTheme="minorHAnsi" w:cstheme="minorBidi"/>
                <w:sz w:val="20"/>
              </w:rPr>
              <w:t xml:space="preserve"> </w:t>
            </w:r>
          </w:p>
        </w:tc>
      </w:tr>
      <w:tr w14:paraId="05181295" w14:textId="77777777" w:rsidTr="5ABDF65E">
        <w:tblPrEx>
          <w:tblW w:w="11450" w:type="dxa"/>
          <w:tblLook w:val="04A0"/>
        </w:tblPrEx>
        <w:trPr>
          <w:trHeight w:val="221"/>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6C561B" w:rsidRPr="00434597" w:rsidP="5ABDF65E" w14:paraId="27BCFE94" w14:textId="77777777">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DS-1504</w:t>
            </w:r>
          </w:p>
        </w:tc>
        <w:tc>
          <w:tcPr>
            <w:tcW w:w="1635" w:type="dxa"/>
            <w:tcBorders>
              <w:top w:val="nil"/>
              <w:left w:val="nil"/>
              <w:bottom w:val="single" w:sz="4" w:space="0" w:color="auto"/>
              <w:right w:val="single" w:sz="4" w:space="0" w:color="auto"/>
            </w:tcBorders>
            <w:shd w:val="clear" w:color="auto" w:fill="auto"/>
            <w:noWrap/>
            <w:hideMark/>
          </w:tcPr>
          <w:p w:rsidR="006C561B" w:rsidRPr="00434597" w:rsidP="5ABDF65E" w14:paraId="187F455E" w14:textId="2799EC20">
            <w:pPr>
              <w:spacing w:after="0"/>
              <w:jc w:val="right"/>
              <w:rPr>
                <w:rFonts w:asciiTheme="minorHAnsi" w:hAnsiTheme="minorHAnsi" w:cstheme="minorBidi"/>
                <w:color w:val="000000"/>
                <w:sz w:val="20"/>
              </w:rPr>
            </w:pPr>
            <w:r w:rsidRPr="5ABDF65E">
              <w:rPr>
                <w:rFonts w:asciiTheme="minorHAnsi" w:hAnsiTheme="minorHAnsi" w:cstheme="minorBidi"/>
                <w:sz w:val="20"/>
              </w:rPr>
              <w:t>12267</w:t>
            </w:r>
          </w:p>
        </w:tc>
        <w:tc>
          <w:tcPr>
            <w:tcW w:w="1395" w:type="dxa"/>
            <w:tcBorders>
              <w:top w:val="nil"/>
              <w:left w:val="nil"/>
              <w:bottom w:val="single" w:sz="4" w:space="0" w:color="auto"/>
              <w:right w:val="single" w:sz="4" w:space="0" w:color="auto"/>
            </w:tcBorders>
            <w:shd w:val="clear" w:color="auto" w:fill="auto"/>
            <w:noWrap/>
            <w:hideMark/>
          </w:tcPr>
          <w:p w:rsidR="006C561B" w:rsidRPr="00434597" w:rsidP="5ABDF65E" w14:paraId="6594D334" w14:textId="494C274F">
            <w:pPr>
              <w:spacing w:after="0"/>
              <w:jc w:val="right"/>
              <w:rPr>
                <w:rFonts w:asciiTheme="minorHAnsi" w:hAnsiTheme="minorHAnsi" w:cstheme="minorBidi"/>
                <w:color w:val="000000"/>
                <w:sz w:val="20"/>
              </w:rPr>
            </w:pPr>
          </w:p>
        </w:tc>
        <w:tc>
          <w:tcPr>
            <w:tcW w:w="1455" w:type="dxa"/>
            <w:tcBorders>
              <w:top w:val="nil"/>
              <w:left w:val="nil"/>
              <w:bottom w:val="single" w:sz="4" w:space="0" w:color="auto"/>
              <w:right w:val="single" w:sz="4" w:space="0" w:color="auto"/>
            </w:tcBorders>
            <w:shd w:val="clear" w:color="auto" w:fill="auto"/>
            <w:noWrap/>
            <w:hideMark/>
          </w:tcPr>
          <w:p w:rsidR="006C561B" w:rsidRPr="00434597" w:rsidP="5ABDF65E" w14:paraId="19776A9A" w14:textId="098CCD85">
            <w:pPr>
              <w:spacing w:after="0"/>
              <w:jc w:val="right"/>
              <w:rPr>
                <w:rFonts w:asciiTheme="minorHAnsi" w:hAnsiTheme="minorHAnsi" w:cstheme="minorBidi"/>
                <w:color w:val="000000"/>
                <w:sz w:val="20"/>
              </w:rPr>
            </w:pPr>
          </w:p>
        </w:tc>
        <w:tc>
          <w:tcPr>
            <w:tcW w:w="1320" w:type="dxa"/>
            <w:tcBorders>
              <w:top w:val="nil"/>
              <w:left w:val="nil"/>
              <w:bottom w:val="single" w:sz="4" w:space="0" w:color="auto"/>
              <w:right w:val="single" w:sz="4" w:space="0" w:color="auto"/>
            </w:tcBorders>
            <w:shd w:val="clear" w:color="auto" w:fill="auto"/>
            <w:noWrap/>
            <w:hideMark/>
          </w:tcPr>
          <w:p w:rsidR="006C561B" w:rsidRPr="00434597" w:rsidP="5ABDF65E" w14:paraId="15416153" w14:textId="57045B05">
            <w:pPr>
              <w:spacing w:after="0"/>
              <w:jc w:val="right"/>
              <w:rPr>
                <w:rFonts w:asciiTheme="minorHAnsi" w:hAnsiTheme="minorHAnsi" w:cstheme="minorBidi"/>
                <w:color w:val="000000"/>
                <w:sz w:val="20"/>
              </w:rPr>
            </w:pPr>
            <w:r w:rsidRPr="5ABDF65E">
              <w:rPr>
                <w:rFonts w:asciiTheme="minorHAnsi" w:hAnsiTheme="minorHAnsi" w:cstheme="minorBidi"/>
                <w:sz w:val="20"/>
              </w:rPr>
              <w:t>12267</w:t>
            </w:r>
          </w:p>
        </w:tc>
        <w:tc>
          <w:tcPr>
            <w:tcW w:w="1350" w:type="dxa"/>
            <w:tcBorders>
              <w:top w:val="nil"/>
              <w:left w:val="nil"/>
              <w:bottom w:val="single" w:sz="4" w:space="0" w:color="auto"/>
              <w:right w:val="single" w:sz="4" w:space="0" w:color="auto"/>
            </w:tcBorders>
            <w:shd w:val="clear" w:color="auto" w:fill="auto"/>
            <w:noWrap/>
            <w:hideMark/>
          </w:tcPr>
          <w:p w:rsidR="006C561B" w:rsidRPr="00434597" w:rsidP="5ABDF65E" w14:paraId="083F7CA8" w14:textId="155FC51B">
            <w:pPr>
              <w:spacing w:after="0"/>
              <w:jc w:val="right"/>
              <w:rPr>
                <w:rFonts w:asciiTheme="minorHAnsi" w:hAnsiTheme="minorHAnsi" w:cstheme="minorBidi"/>
                <w:color w:val="000000"/>
                <w:sz w:val="20"/>
              </w:rPr>
            </w:pPr>
            <w:r w:rsidRPr="5ABDF65E">
              <w:rPr>
                <w:rFonts w:asciiTheme="minorHAnsi" w:hAnsiTheme="minorHAnsi" w:cstheme="minorBidi"/>
                <w:sz w:val="20"/>
              </w:rPr>
              <w:t>15</w:t>
            </w:r>
          </w:p>
        </w:tc>
        <w:tc>
          <w:tcPr>
            <w:tcW w:w="1045" w:type="dxa"/>
            <w:tcBorders>
              <w:top w:val="nil"/>
              <w:left w:val="nil"/>
              <w:bottom w:val="single" w:sz="4" w:space="0" w:color="auto"/>
              <w:right w:val="nil"/>
            </w:tcBorders>
            <w:shd w:val="clear" w:color="auto" w:fill="auto"/>
            <w:noWrap/>
            <w:hideMark/>
          </w:tcPr>
          <w:p w:rsidR="006C561B" w:rsidRPr="00434597" w:rsidP="5ABDF65E" w14:paraId="069DE1CC" w14:textId="5D24AF06">
            <w:pPr>
              <w:spacing w:after="0"/>
              <w:jc w:val="right"/>
              <w:rPr>
                <w:rFonts w:asciiTheme="minorHAnsi" w:hAnsiTheme="minorHAnsi" w:cstheme="minorBidi"/>
                <w:color w:val="000000"/>
                <w:sz w:val="20"/>
              </w:rPr>
            </w:pPr>
            <w:r w:rsidRPr="5ABDF65E">
              <w:rPr>
                <w:rFonts w:asciiTheme="minorHAnsi" w:hAnsiTheme="minorHAnsi" w:cstheme="minorBidi"/>
                <w:sz w:val="20"/>
              </w:rPr>
              <w:t>3367.25</w:t>
            </w:r>
          </w:p>
        </w:tc>
        <w:tc>
          <w:tcPr>
            <w:tcW w:w="1857" w:type="dxa"/>
            <w:tcBorders>
              <w:top w:val="nil"/>
              <w:left w:val="single" w:sz="4" w:space="0" w:color="auto"/>
              <w:bottom w:val="single" w:sz="4" w:space="0" w:color="auto"/>
              <w:right w:val="single" w:sz="4" w:space="0" w:color="auto"/>
            </w:tcBorders>
            <w:shd w:val="clear" w:color="auto" w:fill="auto"/>
            <w:noWrap/>
            <w:hideMark/>
          </w:tcPr>
          <w:p w:rsidR="006C561B" w:rsidRPr="00434597" w:rsidP="5ABDF65E" w14:paraId="71EBFB64" w14:textId="635B5BB5">
            <w:pPr>
              <w:spacing w:after="0"/>
              <w:jc w:val="right"/>
              <w:rPr>
                <w:rFonts w:asciiTheme="minorHAnsi" w:hAnsiTheme="minorHAnsi" w:cstheme="minorBidi"/>
                <w:color w:val="000000"/>
                <w:sz w:val="20"/>
              </w:rPr>
            </w:pPr>
            <w:r w:rsidRPr="5ABDF65E">
              <w:rPr>
                <w:rFonts w:asciiTheme="minorHAnsi" w:hAnsiTheme="minorHAnsi" w:cstheme="minorBidi"/>
                <w:sz w:val="20"/>
              </w:rPr>
              <w:t>$</w:t>
            </w:r>
            <w:r w:rsidRPr="5ABDF65E" w:rsidR="14E28F5A">
              <w:rPr>
                <w:rFonts w:asciiTheme="minorHAnsi" w:hAnsiTheme="minorHAnsi" w:cstheme="minorBidi"/>
                <w:sz w:val="20"/>
              </w:rPr>
              <w:t>149853.25</w:t>
            </w:r>
            <w:r w:rsidRPr="5ABDF65E" w:rsidR="789E26C5">
              <w:rPr>
                <w:rFonts w:asciiTheme="minorHAnsi" w:hAnsiTheme="minorHAnsi" w:cstheme="minorBidi"/>
                <w:sz w:val="20"/>
              </w:rPr>
              <w:t xml:space="preserve"> </w:t>
            </w:r>
          </w:p>
        </w:tc>
      </w:tr>
      <w:tr w14:paraId="5D6D275D" w14:textId="77777777" w:rsidTr="5ABDF65E">
        <w:tblPrEx>
          <w:tblW w:w="11450" w:type="dxa"/>
          <w:tblLook w:val="04A0"/>
        </w:tblPrEx>
        <w:trPr>
          <w:trHeight w:val="221"/>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6C561B" w:rsidRPr="00434597" w:rsidP="5ABDF65E" w14:paraId="078D9D4C" w14:textId="77777777">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DS-1972D</w:t>
            </w:r>
          </w:p>
        </w:tc>
        <w:tc>
          <w:tcPr>
            <w:tcW w:w="1635" w:type="dxa"/>
            <w:tcBorders>
              <w:top w:val="nil"/>
              <w:left w:val="nil"/>
              <w:bottom w:val="single" w:sz="4" w:space="0" w:color="auto"/>
              <w:right w:val="single" w:sz="4" w:space="0" w:color="auto"/>
            </w:tcBorders>
            <w:shd w:val="clear" w:color="auto" w:fill="auto"/>
            <w:noWrap/>
            <w:hideMark/>
          </w:tcPr>
          <w:p w:rsidR="006C561B" w:rsidRPr="00434597" w:rsidP="5ABDF65E" w14:paraId="5ED824CE" w14:textId="42DA297D">
            <w:pPr>
              <w:spacing w:after="0"/>
              <w:jc w:val="right"/>
              <w:rPr>
                <w:rFonts w:asciiTheme="minorHAnsi" w:hAnsiTheme="minorHAnsi" w:cstheme="minorBidi"/>
                <w:color w:val="000000"/>
                <w:sz w:val="20"/>
              </w:rPr>
            </w:pPr>
            <w:r w:rsidRPr="5ABDF65E">
              <w:rPr>
                <w:rFonts w:asciiTheme="minorHAnsi" w:hAnsiTheme="minorHAnsi" w:cstheme="minorBidi"/>
                <w:sz w:val="20"/>
              </w:rPr>
              <w:t>9075</w:t>
            </w:r>
          </w:p>
        </w:tc>
        <w:tc>
          <w:tcPr>
            <w:tcW w:w="1395" w:type="dxa"/>
            <w:tcBorders>
              <w:top w:val="nil"/>
              <w:left w:val="nil"/>
              <w:bottom w:val="single" w:sz="4" w:space="0" w:color="auto"/>
              <w:right w:val="single" w:sz="4" w:space="0" w:color="auto"/>
            </w:tcBorders>
            <w:shd w:val="clear" w:color="auto" w:fill="auto"/>
            <w:noWrap/>
            <w:hideMark/>
          </w:tcPr>
          <w:p w:rsidR="006C561B" w:rsidRPr="00434597" w:rsidP="5ABDF65E" w14:paraId="2508D585" w14:textId="79EEDE04">
            <w:pPr>
              <w:spacing w:after="0"/>
              <w:jc w:val="right"/>
              <w:rPr>
                <w:rFonts w:asciiTheme="minorHAnsi" w:hAnsiTheme="minorHAnsi" w:cstheme="minorBidi"/>
                <w:color w:val="000000"/>
                <w:sz w:val="20"/>
              </w:rPr>
            </w:pPr>
          </w:p>
        </w:tc>
        <w:tc>
          <w:tcPr>
            <w:tcW w:w="1455" w:type="dxa"/>
            <w:tcBorders>
              <w:top w:val="nil"/>
              <w:left w:val="nil"/>
              <w:bottom w:val="single" w:sz="4" w:space="0" w:color="auto"/>
              <w:right w:val="single" w:sz="4" w:space="0" w:color="auto"/>
            </w:tcBorders>
            <w:shd w:val="clear" w:color="auto" w:fill="auto"/>
            <w:noWrap/>
            <w:hideMark/>
          </w:tcPr>
          <w:p w:rsidR="006C561B" w:rsidRPr="00434597" w:rsidP="5ABDF65E" w14:paraId="5EF40B42" w14:textId="5BC8493F">
            <w:pPr>
              <w:spacing w:after="0"/>
              <w:jc w:val="right"/>
              <w:rPr>
                <w:rFonts w:asciiTheme="minorHAnsi" w:hAnsiTheme="minorHAnsi" w:cstheme="minorBidi"/>
                <w:color w:val="000000"/>
                <w:sz w:val="20"/>
              </w:rPr>
            </w:pPr>
          </w:p>
        </w:tc>
        <w:tc>
          <w:tcPr>
            <w:tcW w:w="1320" w:type="dxa"/>
            <w:tcBorders>
              <w:top w:val="nil"/>
              <w:left w:val="nil"/>
              <w:bottom w:val="single" w:sz="4" w:space="0" w:color="auto"/>
              <w:right w:val="single" w:sz="4" w:space="0" w:color="auto"/>
            </w:tcBorders>
            <w:shd w:val="clear" w:color="auto" w:fill="auto"/>
            <w:noWrap/>
            <w:hideMark/>
          </w:tcPr>
          <w:p w:rsidR="006C561B" w:rsidRPr="00434597" w:rsidP="5ABDF65E" w14:paraId="5360C8CE" w14:textId="4676681E">
            <w:pPr>
              <w:spacing w:after="0"/>
              <w:jc w:val="right"/>
              <w:rPr>
                <w:rFonts w:asciiTheme="minorHAnsi" w:hAnsiTheme="minorHAnsi" w:cstheme="minorBidi"/>
                <w:color w:val="000000"/>
                <w:sz w:val="20"/>
              </w:rPr>
            </w:pPr>
            <w:r w:rsidRPr="5ABDF65E">
              <w:rPr>
                <w:rFonts w:asciiTheme="minorHAnsi" w:hAnsiTheme="minorHAnsi" w:cstheme="minorBidi"/>
                <w:sz w:val="20"/>
              </w:rPr>
              <w:t>9075</w:t>
            </w:r>
          </w:p>
        </w:tc>
        <w:tc>
          <w:tcPr>
            <w:tcW w:w="1350" w:type="dxa"/>
            <w:tcBorders>
              <w:top w:val="nil"/>
              <w:left w:val="nil"/>
              <w:bottom w:val="single" w:sz="4" w:space="0" w:color="auto"/>
              <w:right w:val="single" w:sz="4" w:space="0" w:color="auto"/>
            </w:tcBorders>
            <w:shd w:val="clear" w:color="auto" w:fill="auto"/>
            <w:noWrap/>
            <w:hideMark/>
          </w:tcPr>
          <w:p w:rsidR="006C561B" w:rsidRPr="00434597" w:rsidP="5ABDF65E" w14:paraId="43045AE8" w14:textId="7D24DE49">
            <w:pPr>
              <w:spacing w:after="0"/>
              <w:jc w:val="right"/>
              <w:rPr>
                <w:rFonts w:asciiTheme="minorHAnsi" w:hAnsiTheme="minorHAnsi" w:cstheme="minorBidi"/>
                <w:color w:val="000000"/>
                <w:sz w:val="20"/>
              </w:rPr>
            </w:pPr>
            <w:r w:rsidRPr="5ABDF65E">
              <w:rPr>
                <w:rFonts w:asciiTheme="minorHAnsi" w:hAnsiTheme="minorHAnsi" w:cstheme="minorBidi"/>
                <w:sz w:val="20"/>
              </w:rPr>
              <w:t>10</w:t>
            </w:r>
          </w:p>
        </w:tc>
        <w:tc>
          <w:tcPr>
            <w:tcW w:w="1045" w:type="dxa"/>
            <w:tcBorders>
              <w:top w:val="nil"/>
              <w:left w:val="nil"/>
              <w:bottom w:val="single" w:sz="4" w:space="0" w:color="auto"/>
              <w:right w:val="nil"/>
            </w:tcBorders>
            <w:shd w:val="clear" w:color="auto" w:fill="auto"/>
            <w:noWrap/>
            <w:hideMark/>
          </w:tcPr>
          <w:p w:rsidR="006C561B" w:rsidRPr="00434597" w:rsidP="5ABDF65E" w14:paraId="1920487B" w14:textId="47851A38">
            <w:pPr>
              <w:spacing w:after="0"/>
              <w:jc w:val="right"/>
              <w:rPr>
                <w:rFonts w:asciiTheme="minorHAnsi" w:hAnsiTheme="minorHAnsi" w:cstheme="minorBidi"/>
                <w:color w:val="000000"/>
                <w:sz w:val="20"/>
              </w:rPr>
            </w:pPr>
            <w:r w:rsidRPr="5ABDF65E">
              <w:rPr>
                <w:rFonts w:asciiTheme="minorHAnsi" w:hAnsiTheme="minorHAnsi" w:cstheme="minorBidi"/>
                <w:sz w:val="20"/>
              </w:rPr>
              <w:t>1401.00</w:t>
            </w:r>
          </w:p>
        </w:tc>
        <w:tc>
          <w:tcPr>
            <w:tcW w:w="1857" w:type="dxa"/>
            <w:tcBorders>
              <w:top w:val="nil"/>
              <w:left w:val="single" w:sz="4" w:space="0" w:color="auto"/>
              <w:bottom w:val="single" w:sz="4" w:space="0" w:color="auto"/>
              <w:right w:val="single" w:sz="4" w:space="0" w:color="auto"/>
            </w:tcBorders>
            <w:shd w:val="clear" w:color="auto" w:fill="auto"/>
            <w:noWrap/>
            <w:hideMark/>
          </w:tcPr>
          <w:p w:rsidR="006C561B" w:rsidRPr="00434597" w:rsidP="5ABDF65E" w14:paraId="06895421" w14:textId="584BAF95">
            <w:pPr>
              <w:spacing w:after="0"/>
              <w:jc w:val="right"/>
              <w:rPr>
                <w:rFonts w:asciiTheme="minorHAnsi" w:hAnsiTheme="minorHAnsi" w:cstheme="minorBidi"/>
                <w:color w:val="000000"/>
                <w:sz w:val="20"/>
              </w:rPr>
            </w:pPr>
            <w:r w:rsidRPr="5ABDF65E">
              <w:rPr>
                <w:rFonts w:asciiTheme="minorHAnsi" w:hAnsiTheme="minorHAnsi" w:cstheme="minorBidi"/>
                <w:sz w:val="20"/>
              </w:rPr>
              <w:t>$63549.31</w:t>
            </w:r>
            <w:r w:rsidRPr="5ABDF65E" w:rsidR="789E26C5">
              <w:rPr>
                <w:rFonts w:asciiTheme="minorHAnsi" w:hAnsiTheme="minorHAnsi" w:cstheme="minorBidi"/>
                <w:sz w:val="20"/>
              </w:rPr>
              <w:t xml:space="preserve"> </w:t>
            </w:r>
          </w:p>
        </w:tc>
      </w:tr>
      <w:tr w14:paraId="1314AAB0" w14:textId="77777777" w:rsidTr="5ABDF65E">
        <w:tblPrEx>
          <w:tblW w:w="11450" w:type="dxa"/>
          <w:tblLook w:val="04A0"/>
        </w:tblPrEx>
        <w:trPr>
          <w:trHeight w:val="221"/>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6C561B" w:rsidRPr="00434597" w:rsidP="5ABDF65E" w14:paraId="3F8C0F86" w14:textId="77777777">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DS-1972T</w:t>
            </w:r>
          </w:p>
        </w:tc>
        <w:tc>
          <w:tcPr>
            <w:tcW w:w="1635" w:type="dxa"/>
            <w:tcBorders>
              <w:top w:val="nil"/>
              <w:left w:val="nil"/>
              <w:bottom w:val="single" w:sz="4" w:space="0" w:color="auto"/>
              <w:right w:val="single" w:sz="4" w:space="0" w:color="auto"/>
            </w:tcBorders>
            <w:shd w:val="clear" w:color="auto" w:fill="auto"/>
            <w:noWrap/>
            <w:hideMark/>
          </w:tcPr>
          <w:p w:rsidR="006C561B" w:rsidRPr="00434597" w:rsidP="5ABDF65E" w14:paraId="7B3C615E" w14:textId="6A9BCDC7">
            <w:pPr>
              <w:spacing w:after="0"/>
              <w:jc w:val="right"/>
              <w:rPr>
                <w:rFonts w:asciiTheme="minorHAnsi" w:hAnsiTheme="minorHAnsi" w:cstheme="minorBidi"/>
                <w:color w:val="000000"/>
                <w:sz w:val="20"/>
              </w:rPr>
            </w:pPr>
            <w:r w:rsidRPr="5ABDF65E">
              <w:rPr>
                <w:rFonts w:asciiTheme="minorHAnsi" w:hAnsiTheme="minorHAnsi" w:cstheme="minorBidi"/>
                <w:sz w:val="20"/>
              </w:rPr>
              <w:t>9040</w:t>
            </w:r>
          </w:p>
        </w:tc>
        <w:tc>
          <w:tcPr>
            <w:tcW w:w="1395" w:type="dxa"/>
            <w:tcBorders>
              <w:top w:val="nil"/>
              <w:left w:val="nil"/>
              <w:bottom w:val="single" w:sz="4" w:space="0" w:color="auto"/>
              <w:right w:val="single" w:sz="4" w:space="0" w:color="auto"/>
            </w:tcBorders>
            <w:shd w:val="clear" w:color="auto" w:fill="auto"/>
            <w:noWrap/>
            <w:hideMark/>
          </w:tcPr>
          <w:p w:rsidR="006C561B" w:rsidRPr="00434597" w:rsidP="5ABDF65E" w14:paraId="56703D3F" w14:textId="1BA68CEB">
            <w:pPr>
              <w:spacing w:after="0"/>
              <w:jc w:val="right"/>
              <w:rPr>
                <w:rFonts w:asciiTheme="minorHAnsi" w:hAnsiTheme="minorHAnsi" w:cstheme="minorBidi"/>
                <w:color w:val="000000"/>
                <w:sz w:val="20"/>
              </w:rPr>
            </w:pPr>
          </w:p>
        </w:tc>
        <w:tc>
          <w:tcPr>
            <w:tcW w:w="1455" w:type="dxa"/>
            <w:tcBorders>
              <w:top w:val="nil"/>
              <w:left w:val="nil"/>
              <w:bottom w:val="single" w:sz="4" w:space="0" w:color="auto"/>
              <w:right w:val="single" w:sz="4" w:space="0" w:color="auto"/>
            </w:tcBorders>
            <w:shd w:val="clear" w:color="auto" w:fill="auto"/>
            <w:noWrap/>
            <w:hideMark/>
          </w:tcPr>
          <w:p w:rsidR="006C561B" w:rsidRPr="00434597" w:rsidP="5ABDF65E" w14:paraId="2AEA7B85" w14:textId="5F78DBD3">
            <w:pPr>
              <w:spacing w:after="0"/>
              <w:jc w:val="right"/>
              <w:rPr>
                <w:rFonts w:asciiTheme="minorHAnsi" w:hAnsiTheme="minorHAnsi" w:cstheme="minorBidi"/>
                <w:color w:val="000000"/>
                <w:sz w:val="20"/>
              </w:rPr>
            </w:pPr>
          </w:p>
        </w:tc>
        <w:tc>
          <w:tcPr>
            <w:tcW w:w="1320" w:type="dxa"/>
            <w:tcBorders>
              <w:top w:val="nil"/>
              <w:left w:val="nil"/>
              <w:bottom w:val="single" w:sz="4" w:space="0" w:color="auto"/>
              <w:right w:val="single" w:sz="4" w:space="0" w:color="auto"/>
            </w:tcBorders>
            <w:shd w:val="clear" w:color="auto" w:fill="auto"/>
            <w:noWrap/>
            <w:hideMark/>
          </w:tcPr>
          <w:p w:rsidR="006C561B" w:rsidRPr="00434597" w:rsidP="5ABDF65E" w14:paraId="00916ACC" w14:textId="763245A6">
            <w:pPr>
              <w:spacing w:after="0"/>
              <w:jc w:val="right"/>
              <w:rPr>
                <w:rFonts w:asciiTheme="minorHAnsi" w:hAnsiTheme="minorHAnsi" w:cstheme="minorBidi"/>
                <w:color w:val="000000"/>
                <w:sz w:val="20"/>
              </w:rPr>
            </w:pPr>
            <w:r w:rsidRPr="5ABDF65E">
              <w:rPr>
                <w:rFonts w:asciiTheme="minorHAnsi" w:hAnsiTheme="minorHAnsi" w:cstheme="minorBidi"/>
                <w:sz w:val="20"/>
              </w:rPr>
              <w:t>9040</w:t>
            </w:r>
          </w:p>
        </w:tc>
        <w:tc>
          <w:tcPr>
            <w:tcW w:w="1350" w:type="dxa"/>
            <w:tcBorders>
              <w:top w:val="nil"/>
              <w:left w:val="nil"/>
              <w:bottom w:val="single" w:sz="4" w:space="0" w:color="auto"/>
              <w:right w:val="single" w:sz="4" w:space="0" w:color="auto"/>
            </w:tcBorders>
            <w:shd w:val="clear" w:color="auto" w:fill="auto"/>
            <w:noWrap/>
            <w:hideMark/>
          </w:tcPr>
          <w:p w:rsidR="006C561B" w:rsidRPr="00434597" w:rsidP="5ABDF65E" w14:paraId="65BAC08A" w14:textId="097B842E">
            <w:pPr>
              <w:spacing w:after="0"/>
              <w:jc w:val="right"/>
              <w:rPr>
                <w:rFonts w:asciiTheme="minorHAnsi" w:hAnsiTheme="minorHAnsi" w:cstheme="minorBidi"/>
                <w:color w:val="000000"/>
                <w:sz w:val="20"/>
              </w:rPr>
            </w:pPr>
            <w:r w:rsidRPr="5ABDF65E">
              <w:rPr>
                <w:rFonts w:asciiTheme="minorHAnsi" w:hAnsiTheme="minorHAnsi" w:cstheme="minorBidi"/>
                <w:sz w:val="20"/>
              </w:rPr>
              <w:t>10</w:t>
            </w:r>
          </w:p>
        </w:tc>
        <w:tc>
          <w:tcPr>
            <w:tcW w:w="1045" w:type="dxa"/>
            <w:tcBorders>
              <w:top w:val="nil"/>
              <w:left w:val="nil"/>
              <w:bottom w:val="single" w:sz="4" w:space="0" w:color="auto"/>
              <w:right w:val="nil"/>
            </w:tcBorders>
            <w:shd w:val="clear" w:color="auto" w:fill="auto"/>
            <w:noWrap/>
            <w:hideMark/>
          </w:tcPr>
          <w:p w:rsidR="006C561B" w:rsidRPr="00434597" w:rsidP="5ABDF65E" w14:paraId="48796352" w14:textId="01A6E2E6">
            <w:pPr>
              <w:spacing w:after="0"/>
              <w:jc w:val="right"/>
              <w:rPr>
                <w:rFonts w:asciiTheme="minorHAnsi" w:hAnsiTheme="minorHAnsi" w:cstheme="minorBidi"/>
                <w:color w:val="000000"/>
                <w:sz w:val="20"/>
              </w:rPr>
            </w:pPr>
            <w:r w:rsidRPr="5ABDF65E">
              <w:rPr>
                <w:rFonts w:asciiTheme="minorHAnsi" w:hAnsiTheme="minorHAnsi" w:cstheme="minorBidi"/>
                <w:sz w:val="20"/>
              </w:rPr>
              <w:t>1511.00</w:t>
            </w:r>
          </w:p>
        </w:tc>
        <w:tc>
          <w:tcPr>
            <w:tcW w:w="1857" w:type="dxa"/>
            <w:tcBorders>
              <w:top w:val="nil"/>
              <w:left w:val="single" w:sz="4" w:space="0" w:color="auto"/>
              <w:bottom w:val="single" w:sz="4" w:space="0" w:color="auto"/>
              <w:right w:val="single" w:sz="4" w:space="0" w:color="auto"/>
            </w:tcBorders>
            <w:shd w:val="clear" w:color="auto" w:fill="auto"/>
            <w:noWrap/>
            <w:hideMark/>
          </w:tcPr>
          <w:p w:rsidR="006C561B" w:rsidRPr="00434597" w:rsidP="5ABDF65E" w14:paraId="73E42963" w14:textId="7A5B531D">
            <w:pPr>
              <w:spacing w:after="0"/>
              <w:jc w:val="right"/>
              <w:rPr>
                <w:rFonts w:asciiTheme="minorHAnsi" w:hAnsiTheme="minorHAnsi" w:cstheme="minorBidi"/>
                <w:color w:val="000000"/>
                <w:sz w:val="20"/>
              </w:rPr>
            </w:pPr>
            <w:r w:rsidRPr="5ABDF65E">
              <w:rPr>
                <w:rFonts w:asciiTheme="minorHAnsi" w:hAnsiTheme="minorHAnsi" w:cstheme="minorBidi"/>
                <w:sz w:val="20"/>
              </w:rPr>
              <w:t>$60564.48</w:t>
            </w:r>
            <w:r w:rsidRPr="5ABDF65E" w:rsidR="789E26C5">
              <w:rPr>
                <w:rFonts w:asciiTheme="minorHAnsi" w:hAnsiTheme="minorHAnsi" w:cstheme="minorBidi"/>
                <w:sz w:val="20"/>
              </w:rPr>
              <w:t xml:space="preserve"> </w:t>
            </w:r>
          </w:p>
        </w:tc>
      </w:tr>
      <w:tr w14:paraId="1E5BD8C6" w14:textId="77777777" w:rsidTr="5ABDF65E">
        <w:tblPrEx>
          <w:tblW w:w="11450" w:type="dxa"/>
          <w:tblLook w:val="04A0"/>
        </w:tblPrEx>
        <w:trPr>
          <w:trHeight w:val="221"/>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6C561B" w:rsidRPr="00434597" w:rsidP="5ABDF65E" w14:paraId="1AE4CED2" w14:textId="77777777">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DS-2003</w:t>
            </w:r>
          </w:p>
          <w:p w:rsidR="006C561B" w:rsidRPr="00434597" w:rsidP="5ABDF65E" w14:paraId="56DF208F" w14:textId="77777777">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DS-2004</w:t>
            </w:r>
          </w:p>
          <w:p w:rsidR="006C561B" w:rsidRPr="00434597" w:rsidP="5ABDF65E" w14:paraId="48F0F8B9" w14:textId="77777777">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DS-2005</w:t>
            </w:r>
          </w:p>
        </w:tc>
        <w:tc>
          <w:tcPr>
            <w:tcW w:w="1635" w:type="dxa"/>
            <w:tcBorders>
              <w:top w:val="nil"/>
              <w:left w:val="nil"/>
              <w:bottom w:val="single" w:sz="4" w:space="0" w:color="auto"/>
              <w:right w:val="single" w:sz="4" w:space="0" w:color="auto"/>
            </w:tcBorders>
            <w:shd w:val="clear" w:color="auto" w:fill="auto"/>
            <w:noWrap/>
            <w:hideMark/>
          </w:tcPr>
          <w:p w:rsidR="006C561B" w:rsidRPr="00434597" w:rsidP="5ABDF65E" w14:paraId="5F82A4D3" w14:textId="1C907D45">
            <w:pPr>
              <w:spacing w:after="0"/>
              <w:jc w:val="right"/>
              <w:rPr>
                <w:rFonts w:asciiTheme="minorHAnsi" w:hAnsiTheme="minorHAnsi" w:cstheme="minorBidi"/>
                <w:color w:val="000000"/>
                <w:sz w:val="20"/>
              </w:rPr>
            </w:pPr>
            <w:r w:rsidRPr="5ABDF65E">
              <w:rPr>
                <w:rFonts w:asciiTheme="minorHAnsi" w:hAnsiTheme="minorHAnsi" w:cstheme="minorBidi"/>
                <w:sz w:val="20"/>
              </w:rPr>
              <w:t>12376</w:t>
            </w:r>
          </w:p>
        </w:tc>
        <w:tc>
          <w:tcPr>
            <w:tcW w:w="1395" w:type="dxa"/>
            <w:tcBorders>
              <w:top w:val="nil"/>
              <w:left w:val="nil"/>
              <w:bottom w:val="single" w:sz="4" w:space="0" w:color="auto"/>
              <w:right w:val="single" w:sz="4" w:space="0" w:color="auto"/>
            </w:tcBorders>
            <w:shd w:val="clear" w:color="auto" w:fill="auto"/>
            <w:noWrap/>
            <w:hideMark/>
          </w:tcPr>
          <w:p w:rsidR="006C561B" w:rsidRPr="00434597" w:rsidP="5ABDF65E" w14:paraId="31FA27C4" w14:textId="0182CC4B">
            <w:pPr>
              <w:spacing w:after="0"/>
              <w:jc w:val="right"/>
              <w:rPr>
                <w:rFonts w:asciiTheme="minorHAnsi" w:hAnsiTheme="minorHAnsi" w:cstheme="minorBidi"/>
                <w:color w:val="000000"/>
                <w:sz w:val="20"/>
              </w:rPr>
            </w:pPr>
          </w:p>
        </w:tc>
        <w:tc>
          <w:tcPr>
            <w:tcW w:w="1455" w:type="dxa"/>
            <w:tcBorders>
              <w:top w:val="nil"/>
              <w:left w:val="nil"/>
              <w:bottom w:val="single" w:sz="4" w:space="0" w:color="auto"/>
              <w:right w:val="single" w:sz="4" w:space="0" w:color="auto"/>
            </w:tcBorders>
            <w:shd w:val="clear" w:color="auto" w:fill="auto"/>
            <w:noWrap/>
            <w:hideMark/>
          </w:tcPr>
          <w:p w:rsidR="006C561B" w:rsidRPr="00434597" w:rsidP="5ABDF65E" w14:paraId="64D4605E" w14:textId="11E41A5D">
            <w:pPr>
              <w:spacing w:after="0"/>
              <w:jc w:val="right"/>
              <w:rPr>
                <w:rFonts w:asciiTheme="minorHAnsi" w:hAnsiTheme="minorHAnsi" w:cstheme="minorBidi"/>
                <w:color w:val="000000"/>
                <w:sz w:val="20"/>
              </w:rPr>
            </w:pPr>
          </w:p>
        </w:tc>
        <w:tc>
          <w:tcPr>
            <w:tcW w:w="1320" w:type="dxa"/>
            <w:tcBorders>
              <w:top w:val="nil"/>
              <w:left w:val="nil"/>
              <w:bottom w:val="single" w:sz="4" w:space="0" w:color="auto"/>
              <w:right w:val="single" w:sz="4" w:space="0" w:color="auto"/>
            </w:tcBorders>
            <w:shd w:val="clear" w:color="auto" w:fill="auto"/>
            <w:noWrap/>
            <w:hideMark/>
          </w:tcPr>
          <w:p w:rsidR="006C561B" w:rsidRPr="00434597" w:rsidP="5ABDF65E" w14:paraId="4281F201" w14:textId="6E227723">
            <w:pPr>
              <w:spacing w:after="0"/>
              <w:jc w:val="right"/>
              <w:rPr>
                <w:rFonts w:asciiTheme="minorHAnsi" w:hAnsiTheme="minorHAnsi" w:cstheme="minorBidi"/>
                <w:color w:val="000000"/>
                <w:sz w:val="20"/>
              </w:rPr>
            </w:pPr>
            <w:r w:rsidRPr="5ABDF65E">
              <w:rPr>
                <w:rFonts w:asciiTheme="minorHAnsi" w:hAnsiTheme="minorHAnsi" w:cstheme="minorBidi"/>
                <w:sz w:val="20"/>
              </w:rPr>
              <w:t>12376</w:t>
            </w:r>
          </w:p>
        </w:tc>
        <w:tc>
          <w:tcPr>
            <w:tcW w:w="1350" w:type="dxa"/>
            <w:tcBorders>
              <w:top w:val="nil"/>
              <w:left w:val="nil"/>
              <w:bottom w:val="single" w:sz="4" w:space="0" w:color="auto"/>
              <w:right w:val="single" w:sz="4" w:space="0" w:color="auto"/>
            </w:tcBorders>
            <w:shd w:val="clear" w:color="auto" w:fill="auto"/>
            <w:noWrap/>
            <w:hideMark/>
          </w:tcPr>
          <w:p w:rsidR="006C561B" w:rsidRPr="00434597" w:rsidP="5ABDF65E" w14:paraId="0E2DF3DF" w14:textId="1DD70BEA">
            <w:pPr>
              <w:spacing w:after="0"/>
              <w:jc w:val="right"/>
              <w:rPr>
                <w:rFonts w:asciiTheme="minorHAnsi" w:hAnsiTheme="minorHAnsi" w:cstheme="minorBidi"/>
                <w:color w:val="000000"/>
                <w:sz w:val="20"/>
              </w:rPr>
            </w:pPr>
            <w:r w:rsidRPr="5ABDF65E">
              <w:rPr>
                <w:rFonts w:asciiTheme="minorHAnsi" w:hAnsiTheme="minorHAnsi" w:cstheme="minorBidi"/>
                <w:sz w:val="20"/>
              </w:rPr>
              <w:t>20</w:t>
            </w:r>
          </w:p>
        </w:tc>
        <w:tc>
          <w:tcPr>
            <w:tcW w:w="1045" w:type="dxa"/>
            <w:tcBorders>
              <w:top w:val="nil"/>
              <w:left w:val="nil"/>
              <w:bottom w:val="single" w:sz="4" w:space="0" w:color="auto"/>
              <w:right w:val="nil"/>
            </w:tcBorders>
            <w:shd w:val="clear" w:color="auto" w:fill="auto"/>
            <w:noWrap/>
            <w:hideMark/>
          </w:tcPr>
          <w:p w:rsidR="006C561B" w:rsidRPr="00434597" w:rsidP="5ABDF65E" w14:paraId="13F16DE2" w14:textId="3B4166F6">
            <w:pPr>
              <w:spacing w:after="0"/>
              <w:jc w:val="right"/>
              <w:rPr>
                <w:rFonts w:asciiTheme="minorHAnsi" w:hAnsiTheme="minorHAnsi" w:cstheme="minorBidi"/>
                <w:color w:val="000000"/>
                <w:sz w:val="20"/>
              </w:rPr>
            </w:pPr>
            <w:r w:rsidRPr="5ABDF65E">
              <w:rPr>
                <w:rFonts w:asciiTheme="minorHAnsi" w:hAnsiTheme="minorHAnsi" w:cstheme="minorBidi"/>
                <w:sz w:val="20"/>
              </w:rPr>
              <w:t>3245.00</w:t>
            </w:r>
          </w:p>
        </w:tc>
        <w:tc>
          <w:tcPr>
            <w:tcW w:w="1857" w:type="dxa"/>
            <w:tcBorders>
              <w:top w:val="nil"/>
              <w:left w:val="single" w:sz="4" w:space="0" w:color="auto"/>
              <w:bottom w:val="single" w:sz="4" w:space="0" w:color="auto"/>
              <w:right w:val="single" w:sz="4" w:space="0" w:color="auto"/>
            </w:tcBorders>
            <w:shd w:val="clear" w:color="auto" w:fill="auto"/>
            <w:noWrap/>
            <w:hideMark/>
          </w:tcPr>
          <w:p w:rsidR="006C561B" w:rsidRPr="00434597" w:rsidP="5ABDF65E" w14:paraId="30112F99" w14:textId="5717BEE9">
            <w:pPr>
              <w:spacing w:after="0"/>
              <w:jc w:val="right"/>
              <w:rPr>
                <w:rFonts w:asciiTheme="minorHAnsi" w:hAnsiTheme="minorHAnsi" w:cstheme="minorBidi"/>
                <w:color w:val="000000"/>
                <w:sz w:val="20"/>
              </w:rPr>
            </w:pPr>
            <w:r w:rsidRPr="5ABDF65E">
              <w:rPr>
                <w:rFonts w:asciiTheme="minorHAnsi" w:hAnsiTheme="minorHAnsi" w:cstheme="minorBidi"/>
                <w:sz w:val="20"/>
              </w:rPr>
              <w:t>$</w:t>
            </w:r>
            <w:r w:rsidRPr="5ABDF65E" w:rsidR="3FFB8ECD">
              <w:rPr>
                <w:rFonts w:asciiTheme="minorHAnsi" w:hAnsiTheme="minorHAnsi" w:cstheme="minorBidi"/>
                <w:sz w:val="20"/>
              </w:rPr>
              <w:t>146257.12</w:t>
            </w:r>
            <w:r w:rsidRPr="5ABDF65E" w:rsidR="789E26C5">
              <w:rPr>
                <w:rFonts w:asciiTheme="minorHAnsi" w:hAnsiTheme="minorHAnsi" w:cstheme="minorBidi"/>
                <w:sz w:val="20"/>
              </w:rPr>
              <w:t xml:space="preserve"> </w:t>
            </w:r>
          </w:p>
        </w:tc>
      </w:tr>
      <w:tr w14:paraId="3F55B086" w14:textId="77777777" w:rsidTr="5ABDF65E">
        <w:tblPrEx>
          <w:tblW w:w="11450" w:type="dxa"/>
          <w:tblLook w:val="04A0"/>
        </w:tblPrEx>
        <w:trPr>
          <w:trHeight w:val="221"/>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6C561B" w:rsidRPr="00434597" w:rsidP="5ABDF65E" w14:paraId="4497F5C0" w14:textId="77777777">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DS-2006</w:t>
            </w:r>
          </w:p>
        </w:tc>
        <w:tc>
          <w:tcPr>
            <w:tcW w:w="1635" w:type="dxa"/>
            <w:tcBorders>
              <w:top w:val="nil"/>
              <w:left w:val="nil"/>
              <w:bottom w:val="single" w:sz="4" w:space="0" w:color="auto"/>
              <w:right w:val="single" w:sz="4" w:space="0" w:color="auto"/>
            </w:tcBorders>
            <w:shd w:val="clear" w:color="auto" w:fill="auto"/>
            <w:noWrap/>
            <w:hideMark/>
          </w:tcPr>
          <w:p w:rsidR="006C561B" w:rsidRPr="00434597" w:rsidP="5ABDF65E" w14:paraId="14BBAE14" w14:textId="4503DECA">
            <w:pPr>
              <w:spacing w:after="0"/>
              <w:jc w:val="right"/>
              <w:rPr>
                <w:rFonts w:asciiTheme="minorHAnsi" w:hAnsiTheme="minorHAnsi" w:cstheme="minorBidi"/>
                <w:color w:val="000000"/>
                <w:sz w:val="20"/>
              </w:rPr>
            </w:pPr>
            <w:r w:rsidRPr="5ABDF65E">
              <w:rPr>
                <w:rFonts w:asciiTheme="minorHAnsi" w:hAnsiTheme="minorHAnsi" w:cstheme="minorBidi"/>
                <w:sz w:val="20"/>
              </w:rPr>
              <w:t>22845</w:t>
            </w:r>
          </w:p>
        </w:tc>
        <w:tc>
          <w:tcPr>
            <w:tcW w:w="1395" w:type="dxa"/>
            <w:tcBorders>
              <w:top w:val="nil"/>
              <w:left w:val="nil"/>
              <w:bottom w:val="single" w:sz="4" w:space="0" w:color="auto"/>
              <w:right w:val="single" w:sz="4" w:space="0" w:color="auto"/>
            </w:tcBorders>
            <w:shd w:val="clear" w:color="auto" w:fill="auto"/>
            <w:noWrap/>
            <w:hideMark/>
          </w:tcPr>
          <w:p w:rsidR="006C561B" w:rsidRPr="00434597" w:rsidP="5ABDF65E" w14:paraId="7F11FB3F" w14:textId="2C2A3278">
            <w:pPr>
              <w:spacing w:after="0"/>
              <w:jc w:val="right"/>
              <w:rPr>
                <w:rFonts w:asciiTheme="minorHAnsi" w:hAnsiTheme="minorHAnsi" w:cstheme="minorBidi"/>
                <w:color w:val="000000"/>
                <w:sz w:val="20"/>
              </w:rPr>
            </w:pPr>
          </w:p>
        </w:tc>
        <w:tc>
          <w:tcPr>
            <w:tcW w:w="1455" w:type="dxa"/>
            <w:tcBorders>
              <w:top w:val="nil"/>
              <w:left w:val="nil"/>
              <w:bottom w:val="single" w:sz="4" w:space="0" w:color="auto"/>
              <w:right w:val="single" w:sz="4" w:space="0" w:color="auto"/>
            </w:tcBorders>
            <w:shd w:val="clear" w:color="auto" w:fill="auto"/>
            <w:noWrap/>
            <w:hideMark/>
          </w:tcPr>
          <w:p w:rsidR="006C561B" w:rsidRPr="00434597" w:rsidP="5ABDF65E" w14:paraId="6FE092C0" w14:textId="69DEF996">
            <w:pPr>
              <w:spacing w:after="0"/>
              <w:jc w:val="right"/>
              <w:rPr>
                <w:rFonts w:asciiTheme="minorHAnsi" w:hAnsiTheme="minorHAnsi" w:cstheme="minorBidi"/>
                <w:color w:val="000000"/>
                <w:sz w:val="20"/>
              </w:rPr>
            </w:pPr>
          </w:p>
        </w:tc>
        <w:tc>
          <w:tcPr>
            <w:tcW w:w="1320" w:type="dxa"/>
            <w:tcBorders>
              <w:top w:val="nil"/>
              <w:left w:val="nil"/>
              <w:bottom w:val="single" w:sz="4" w:space="0" w:color="auto"/>
              <w:right w:val="single" w:sz="4" w:space="0" w:color="auto"/>
            </w:tcBorders>
            <w:shd w:val="clear" w:color="auto" w:fill="auto"/>
            <w:noWrap/>
            <w:hideMark/>
          </w:tcPr>
          <w:p w:rsidR="006C561B" w:rsidRPr="00434597" w:rsidP="5ABDF65E" w14:paraId="156ABB20" w14:textId="4086C5AC">
            <w:pPr>
              <w:spacing w:after="0"/>
              <w:jc w:val="right"/>
              <w:rPr>
                <w:rFonts w:asciiTheme="minorHAnsi" w:hAnsiTheme="minorHAnsi" w:cstheme="minorBidi"/>
                <w:color w:val="000000"/>
                <w:sz w:val="20"/>
              </w:rPr>
            </w:pPr>
            <w:r w:rsidRPr="5ABDF65E">
              <w:rPr>
                <w:rFonts w:asciiTheme="minorHAnsi" w:hAnsiTheme="minorHAnsi" w:cstheme="minorBidi"/>
                <w:sz w:val="20"/>
              </w:rPr>
              <w:t>22845</w:t>
            </w:r>
          </w:p>
        </w:tc>
        <w:tc>
          <w:tcPr>
            <w:tcW w:w="1350" w:type="dxa"/>
            <w:tcBorders>
              <w:top w:val="nil"/>
              <w:left w:val="nil"/>
              <w:bottom w:val="single" w:sz="4" w:space="0" w:color="auto"/>
              <w:right w:val="single" w:sz="4" w:space="0" w:color="auto"/>
            </w:tcBorders>
            <w:shd w:val="clear" w:color="auto" w:fill="auto"/>
            <w:noWrap/>
            <w:hideMark/>
          </w:tcPr>
          <w:p w:rsidR="006C561B" w:rsidRPr="00434597" w:rsidP="5ABDF65E" w14:paraId="3A997957" w14:textId="5086E289">
            <w:pPr>
              <w:spacing w:after="0"/>
              <w:jc w:val="right"/>
              <w:rPr>
                <w:rFonts w:asciiTheme="minorHAnsi" w:hAnsiTheme="minorHAnsi" w:cstheme="minorBidi"/>
                <w:color w:val="000000"/>
                <w:sz w:val="20"/>
              </w:rPr>
            </w:pPr>
            <w:r w:rsidRPr="5ABDF65E">
              <w:rPr>
                <w:rFonts w:asciiTheme="minorHAnsi" w:hAnsiTheme="minorHAnsi" w:cstheme="minorBidi"/>
                <w:sz w:val="20"/>
              </w:rPr>
              <w:t>20</w:t>
            </w:r>
          </w:p>
        </w:tc>
        <w:tc>
          <w:tcPr>
            <w:tcW w:w="1045" w:type="dxa"/>
            <w:tcBorders>
              <w:top w:val="nil"/>
              <w:left w:val="nil"/>
              <w:bottom w:val="single" w:sz="4" w:space="0" w:color="auto"/>
              <w:right w:val="nil"/>
            </w:tcBorders>
            <w:shd w:val="clear" w:color="auto" w:fill="auto"/>
            <w:noWrap/>
            <w:hideMark/>
          </w:tcPr>
          <w:p w:rsidR="006C561B" w:rsidRPr="00434597" w:rsidP="5ABDF65E" w14:paraId="2CD0D9B8" w14:textId="0D5A2C9B">
            <w:pPr>
              <w:spacing w:after="0"/>
              <w:jc w:val="right"/>
              <w:rPr>
                <w:rFonts w:asciiTheme="minorHAnsi" w:hAnsiTheme="minorHAnsi" w:cstheme="minorBidi"/>
                <w:color w:val="000000"/>
                <w:sz w:val="20"/>
              </w:rPr>
            </w:pPr>
            <w:r w:rsidRPr="5ABDF65E">
              <w:rPr>
                <w:rFonts w:asciiTheme="minorHAnsi" w:hAnsiTheme="minorHAnsi" w:cstheme="minorBidi"/>
                <w:sz w:val="20"/>
              </w:rPr>
              <w:t>5235.33</w:t>
            </w:r>
          </w:p>
        </w:tc>
        <w:tc>
          <w:tcPr>
            <w:tcW w:w="1857" w:type="dxa"/>
            <w:tcBorders>
              <w:top w:val="nil"/>
              <w:left w:val="single" w:sz="4" w:space="0" w:color="auto"/>
              <w:bottom w:val="single" w:sz="4" w:space="0" w:color="auto"/>
              <w:right w:val="single" w:sz="4" w:space="0" w:color="auto"/>
            </w:tcBorders>
            <w:shd w:val="clear" w:color="auto" w:fill="auto"/>
            <w:noWrap/>
            <w:hideMark/>
          </w:tcPr>
          <w:p w:rsidR="006C561B" w:rsidRPr="00434597" w:rsidP="5ABDF65E" w14:paraId="633D3CE3" w14:textId="576DF6F8">
            <w:pPr>
              <w:spacing w:after="0"/>
              <w:jc w:val="right"/>
              <w:rPr>
                <w:rFonts w:asciiTheme="minorHAnsi" w:hAnsiTheme="minorHAnsi" w:cstheme="minorBidi"/>
                <w:color w:val="000000"/>
                <w:sz w:val="20"/>
              </w:rPr>
            </w:pPr>
            <w:r w:rsidRPr="5ABDF65E">
              <w:rPr>
                <w:rFonts w:asciiTheme="minorHAnsi" w:hAnsiTheme="minorHAnsi" w:cstheme="minorBidi"/>
                <w:sz w:val="20"/>
              </w:rPr>
              <w:t>$212587.78</w:t>
            </w:r>
            <w:r w:rsidRPr="5ABDF65E" w:rsidR="789E26C5">
              <w:rPr>
                <w:rFonts w:asciiTheme="minorHAnsi" w:hAnsiTheme="minorHAnsi" w:cstheme="minorBidi"/>
                <w:sz w:val="20"/>
              </w:rPr>
              <w:t xml:space="preserve"> </w:t>
            </w:r>
          </w:p>
        </w:tc>
      </w:tr>
      <w:tr w14:paraId="0230F82C" w14:textId="77777777" w:rsidTr="5ABDF65E">
        <w:tblPrEx>
          <w:tblW w:w="11450" w:type="dxa"/>
          <w:tblLook w:val="04A0"/>
        </w:tblPrEx>
        <w:trPr>
          <w:trHeight w:val="221"/>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6C561B" w:rsidRPr="00434597" w:rsidP="5ABDF65E" w14:paraId="5561D946" w14:textId="77777777">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DS-2008</w:t>
            </w:r>
          </w:p>
        </w:tc>
        <w:tc>
          <w:tcPr>
            <w:tcW w:w="1635" w:type="dxa"/>
            <w:tcBorders>
              <w:top w:val="nil"/>
              <w:left w:val="nil"/>
              <w:bottom w:val="single" w:sz="4" w:space="0" w:color="auto"/>
              <w:right w:val="single" w:sz="4" w:space="0" w:color="auto"/>
            </w:tcBorders>
            <w:shd w:val="clear" w:color="auto" w:fill="auto"/>
            <w:noWrap/>
            <w:hideMark/>
          </w:tcPr>
          <w:p w:rsidR="006C561B" w:rsidRPr="00434597" w:rsidP="5ABDF65E" w14:paraId="25D92F0B" w14:textId="30A87EEE">
            <w:pPr>
              <w:spacing w:after="0"/>
              <w:jc w:val="right"/>
              <w:rPr>
                <w:rFonts w:asciiTheme="minorHAnsi" w:hAnsiTheme="minorHAnsi" w:cstheme="minorBidi"/>
                <w:color w:val="000000"/>
                <w:sz w:val="20"/>
              </w:rPr>
            </w:pPr>
            <w:r w:rsidRPr="5ABDF65E">
              <w:rPr>
                <w:rFonts w:asciiTheme="minorHAnsi" w:hAnsiTheme="minorHAnsi" w:cstheme="minorBidi"/>
                <w:sz w:val="20"/>
              </w:rPr>
              <w:t>10187</w:t>
            </w:r>
          </w:p>
        </w:tc>
        <w:tc>
          <w:tcPr>
            <w:tcW w:w="1395" w:type="dxa"/>
            <w:tcBorders>
              <w:top w:val="nil"/>
              <w:left w:val="nil"/>
              <w:bottom w:val="single" w:sz="4" w:space="0" w:color="auto"/>
              <w:right w:val="single" w:sz="4" w:space="0" w:color="auto"/>
            </w:tcBorders>
            <w:shd w:val="clear" w:color="auto" w:fill="auto"/>
            <w:noWrap/>
            <w:hideMark/>
          </w:tcPr>
          <w:p w:rsidR="006C561B" w:rsidRPr="00434597" w:rsidP="5ABDF65E" w14:paraId="17EE7FF5" w14:textId="61A90E68">
            <w:pPr>
              <w:spacing w:after="0"/>
              <w:jc w:val="right"/>
              <w:rPr>
                <w:rFonts w:asciiTheme="minorHAnsi" w:hAnsiTheme="minorHAnsi" w:cstheme="minorBidi"/>
                <w:color w:val="000000"/>
                <w:sz w:val="20"/>
              </w:rPr>
            </w:pPr>
          </w:p>
        </w:tc>
        <w:tc>
          <w:tcPr>
            <w:tcW w:w="1455" w:type="dxa"/>
            <w:tcBorders>
              <w:top w:val="nil"/>
              <w:left w:val="nil"/>
              <w:bottom w:val="single" w:sz="4" w:space="0" w:color="auto"/>
              <w:right w:val="single" w:sz="4" w:space="0" w:color="auto"/>
            </w:tcBorders>
            <w:shd w:val="clear" w:color="auto" w:fill="auto"/>
            <w:noWrap/>
            <w:hideMark/>
          </w:tcPr>
          <w:p w:rsidR="006C561B" w:rsidRPr="00434597" w:rsidP="5ABDF65E" w14:paraId="33AF8E01" w14:textId="2D9A974E">
            <w:pPr>
              <w:spacing w:after="0"/>
              <w:jc w:val="right"/>
              <w:rPr>
                <w:rFonts w:asciiTheme="minorHAnsi" w:hAnsiTheme="minorHAnsi" w:cstheme="minorBidi"/>
                <w:color w:val="000000"/>
                <w:sz w:val="20"/>
              </w:rPr>
            </w:pPr>
          </w:p>
        </w:tc>
        <w:tc>
          <w:tcPr>
            <w:tcW w:w="1320" w:type="dxa"/>
            <w:tcBorders>
              <w:top w:val="nil"/>
              <w:left w:val="nil"/>
              <w:bottom w:val="single" w:sz="4" w:space="0" w:color="auto"/>
              <w:right w:val="single" w:sz="4" w:space="0" w:color="auto"/>
            </w:tcBorders>
            <w:shd w:val="clear" w:color="auto" w:fill="auto"/>
            <w:noWrap/>
            <w:hideMark/>
          </w:tcPr>
          <w:p w:rsidR="006C561B" w:rsidRPr="00434597" w:rsidP="5ABDF65E" w14:paraId="70E79873" w14:textId="4B1A4D72">
            <w:pPr>
              <w:spacing w:after="0"/>
              <w:jc w:val="right"/>
              <w:rPr>
                <w:rFonts w:asciiTheme="minorHAnsi" w:hAnsiTheme="minorHAnsi" w:cstheme="minorBidi"/>
                <w:color w:val="000000"/>
                <w:sz w:val="20"/>
              </w:rPr>
            </w:pPr>
            <w:r w:rsidRPr="5ABDF65E">
              <w:rPr>
                <w:rFonts w:asciiTheme="minorHAnsi" w:hAnsiTheme="minorHAnsi" w:cstheme="minorBidi"/>
                <w:sz w:val="20"/>
              </w:rPr>
              <w:t>10187</w:t>
            </w:r>
          </w:p>
        </w:tc>
        <w:tc>
          <w:tcPr>
            <w:tcW w:w="1350" w:type="dxa"/>
            <w:tcBorders>
              <w:top w:val="nil"/>
              <w:left w:val="nil"/>
              <w:bottom w:val="single" w:sz="4" w:space="0" w:color="auto"/>
              <w:right w:val="single" w:sz="4" w:space="0" w:color="auto"/>
            </w:tcBorders>
            <w:shd w:val="clear" w:color="auto" w:fill="auto"/>
            <w:noWrap/>
            <w:hideMark/>
          </w:tcPr>
          <w:p w:rsidR="006C561B" w:rsidRPr="00434597" w:rsidP="5ABDF65E" w14:paraId="7FD056AE" w14:textId="0EE4E998">
            <w:pPr>
              <w:spacing w:after="0"/>
              <w:jc w:val="right"/>
              <w:rPr>
                <w:rFonts w:asciiTheme="minorHAnsi" w:hAnsiTheme="minorHAnsi" w:cstheme="minorBidi"/>
                <w:color w:val="000000"/>
                <w:sz w:val="20"/>
              </w:rPr>
            </w:pPr>
            <w:r w:rsidRPr="5ABDF65E">
              <w:rPr>
                <w:rFonts w:asciiTheme="minorHAnsi" w:hAnsiTheme="minorHAnsi" w:cstheme="minorBidi"/>
                <w:sz w:val="20"/>
              </w:rPr>
              <w:t>10</w:t>
            </w:r>
          </w:p>
        </w:tc>
        <w:tc>
          <w:tcPr>
            <w:tcW w:w="1045" w:type="dxa"/>
            <w:tcBorders>
              <w:top w:val="nil"/>
              <w:left w:val="nil"/>
              <w:bottom w:val="single" w:sz="4" w:space="0" w:color="auto"/>
              <w:right w:val="nil"/>
            </w:tcBorders>
            <w:shd w:val="clear" w:color="auto" w:fill="auto"/>
            <w:noWrap/>
            <w:hideMark/>
          </w:tcPr>
          <w:p w:rsidR="006C561B" w:rsidRPr="00434597" w:rsidP="5ABDF65E" w14:paraId="769A486B" w14:textId="4B19F836">
            <w:pPr>
              <w:spacing w:after="0"/>
              <w:jc w:val="right"/>
              <w:rPr>
                <w:rFonts w:asciiTheme="minorHAnsi" w:hAnsiTheme="minorHAnsi" w:cstheme="minorBidi"/>
                <w:color w:val="000000"/>
                <w:sz w:val="20"/>
              </w:rPr>
            </w:pPr>
            <w:r w:rsidRPr="5ABDF65E">
              <w:rPr>
                <w:rFonts w:asciiTheme="minorHAnsi" w:hAnsiTheme="minorHAnsi" w:cstheme="minorBidi"/>
                <w:sz w:val="20"/>
              </w:rPr>
              <w:t>1874.33</w:t>
            </w:r>
          </w:p>
        </w:tc>
        <w:tc>
          <w:tcPr>
            <w:tcW w:w="1857" w:type="dxa"/>
            <w:tcBorders>
              <w:top w:val="nil"/>
              <w:left w:val="single" w:sz="4" w:space="0" w:color="auto"/>
              <w:bottom w:val="single" w:sz="4" w:space="0" w:color="auto"/>
              <w:right w:val="single" w:sz="4" w:space="0" w:color="auto"/>
            </w:tcBorders>
            <w:shd w:val="clear" w:color="auto" w:fill="auto"/>
            <w:noWrap/>
            <w:hideMark/>
          </w:tcPr>
          <w:p w:rsidR="006C561B" w:rsidRPr="00434597" w:rsidP="5ABDF65E" w14:paraId="17D930C7" w14:textId="3E541BBD">
            <w:pPr>
              <w:spacing w:after="0"/>
              <w:jc w:val="right"/>
              <w:rPr>
                <w:rFonts w:asciiTheme="minorHAnsi" w:hAnsiTheme="minorHAnsi" w:cstheme="minorBidi"/>
                <w:color w:val="000000"/>
                <w:sz w:val="20"/>
              </w:rPr>
            </w:pPr>
            <w:r w:rsidRPr="5ABDF65E">
              <w:rPr>
                <w:rFonts w:asciiTheme="minorHAnsi" w:hAnsiTheme="minorHAnsi" w:cstheme="minorBidi"/>
                <w:sz w:val="20"/>
              </w:rPr>
              <w:t>$62547.11</w:t>
            </w:r>
            <w:r w:rsidRPr="5ABDF65E" w:rsidR="789E26C5">
              <w:rPr>
                <w:rFonts w:asciiTheme="minorHAnsi" w:hAnsiTheme="minorHAnsi" w:cstheme="minorBidi"/>
                <w:sz w:val="20"/>
              </w:rPr>
              <w:t xml:space="preserve"> </w:t>
            </w:r>
          </w:p>
        </w:tc>
      </w:tr>
      <w:tr w14:paraId="27864C80" w14:textId="77777777" w:rsidTr="5ABDF65E">
        <w:tblPrEx>
          <w:tblW w:w="11450" w:type="dxa"/>
          <w:tblLook w:val="04A0"/>
        </w:tblPrEx>
        <w:trPr>
          <w:trHeight w:val="221"/>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6C561B" w:rsidRPr="00434597" w:rsidP="5ABDF65E" w14:paraId="2BAD541A" w14:textId="77777777">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DS-4139</w:t>
            </w:r>
          </w:p>
        </w:tc>
        <w:tc>
          <w:tcPr>
            <w:tcW w:w="1635" w:type="dxa"/>
            <w:tcBorders>
              <w:top w:val="nil"/>
              <w:left w:val="nil"/>
              <w:bottom w:val="single" w:sz="4" w:space="0" w:color="auto"/>
              <w:right w:val="single" w:sz="4" w:space="0" w:color="auto"/>
            </w:tcBorders>
            <w:shd w:val="clear" w:color="auto" w:fill="auto"/>
            <w:noWrap/>
            <w:hideMark/>
          </w:tcPr>
          <w:p w:rsidR="006C561B" w:rsidRPr="00434597" w:rsidP="5ABDF65E" w14:paraId="3380320E" w14:textId="3BB8FF9F">
            <w:pPr>
              <w:spacing w:after="0"/>
              <w:jc w:val="right"/>
              <w:rPr>
                <w:rFonts w:asciiTheme="minorHAnsi" w:hAnsiTheme="minorHAnsi" w:cstheme="minorBidi"/>
                <w:color w:val="000000"/>
                <w:sz w:val="20"/>
              </w:rPr>
            </w:pPr>
            <w:r w:rsidRPr="5ABDF65E">
              <w:rPr>
                <w:rFonts w:asciiTheme="minorHAnsi" w:hAnsiTheme="minorHAnsi" w:cstheme="minorBidi"/>
                <w:sz w:val="20"/>
              </w:rPr>
              <w:t>1</w:t>
            </w:r>
            <w:r w:rsidRPr="5ABDF65E" w:rsidR="69844E6E">
              <w:rPr>
                <w:rFonts w:asciiTheme="minorHAnsi" w:hAnsiTheme="minorHAnsi" w:cstheme="minorBidi"/>
                <w:sz w:val="20"/>
              </w:rPr>
              <w:t>7785</w:t>
            </w:r>
          </w:p>
        </w:tc>
        <w:tc>
          <w:tcPr>
            <w:tcW w:w="1395" w:type="dxa"/>
            <w:tcBorders>
              <w:top w:val="nil"/>
              <w:left w:val="nil"/>
              <w:bottom w:val="single" w:sz="4" w:space="0" w:color="auto"/>
              <w:right w:val="single" w:sz="4" w:space="0" w:color="auto"/>
            </w:tcBorders>
            <w:shd w:val="clear" w:color="auto" w:fill="auto"/>
            <w:noWrap/>
            <w:hideMark/>
          </w:tcPr>
          <w:p w:rsidR="006C561B" w:rsidRPr="00434597" w:rsidP="5ABDF65E" w14:paraId="580D0DF0" w14:textId="4BD1CE93">
            <w:pPr>
              <w:spacing w:after="0"/>
              <w:jc w:val="right"/>
              <w:rPr>
                <w:rFonts w:asciiTheme="minorHAnsi" w:hAnsiTheme="minorHAnsi" w:cstheme="minorBidi"/>
                <w:color w:val="000000"/>
                <w:sz w:val="20"/>
              </w:rPr>
            </w:pPr>
          </w:p>
        </w:tc>
        <w:tc>
          <w:tcPr>
            <w:tcW w:w="1455" w:type="dxa"/>
            <w:tcBorders>
              <w:top w:val="nil"/>
              <w:left w:val="nil"/>
              <w:bottom w:val="single" w:sz="4" w:space="0" w:color="auto"/>
              <w:right w:val="single" w:sz="4" w:space="0" w:color="auto"/>
            </w:tcBorders>
            <w:shd w:val="clear" w:color="auto" w:fill="auto"/>
            <w:noWrap/>
            <w:hideMark/>
          </w:tcPr>
          <w:p w:rsidR="006C561B" w:rsidRPr="00434597" w:rsidP="5ABDF65E" w14:paraId="07DC9BA3" w14:textId="4AEEC39B">
            <w:pPr>
              <w:spacing w:after="0"/>
              <w:jc w:val="right"/>
              <w:rPr>
                <w:rFonts w:asciiTheme="minorHAnsi" w:hAnsiTheme="minorHAnsi" w:cstheme="minorBidi"/>
                <w:color w:val="000000"/>
                <w:sz w:val="20"/>
              </w:rPr>
            </w:pPr>
          </w:p>
        </w:tc>
        <w:tc>
          <w:tcPr>
            <w:tcW w:w="1320" w:type="dxa"/>
            <w:tcBorders>
              <w:top w:val="nil"/>
              <w:left w:val="nil"/>
              <w:bottom w:val="single" w:sz="4" w:space="0" w:color="auto"/>
              <w:right w:val="single" w:sz="4" w:space="0" w:color="auto"/>
            </w:tcBorders>
            <w:shd w:val="clear" w:color="auto" w:fill="auto"/>
            <w:noWrap/>
            <w:hideMark/>
          </w:tcPr>
          <w:p w:rsidR="006C561B" w:rsidRPr="00434597" w:rsidP="5ABDF65E" w14:paraId="354B81D3" w14:textId="4333480F">
            <w:pPr>
              <w:spacing w:after="0"/>
              <w:jc w:val="right"/>
              <w:rPr>
                <w:rFonts w:asciiTheme="minorHAnsi" w:hAnsiTheme="minorHAnsi" w:cstheme="minorBidi"/>
                <w:color w:val="000000"/>
                <w:sz w:val="20"/>
              </w:rPr>
            </w:pPr>
            <w:r w:rsidRPr="5ABDF65E">
              <w:rPr>
                <w:rFonts w:asciiTheme="minorHAnsi" w:hAnsiTheme="minorHAnsi" w:cstheme="minorBidi"/>
                <w:sz w:val="20"/>
              </w:rPr>
              <w:t>17785</w:t>
            </w:r>
          </w:p>
        </w:tc>
        <w:tc>
          <w:tcPr>
            <w:tcW w:w="1350" w:type="dxa"/>
            <w:tcBorders>
              <w:top w:val="nil"/>
              <w:left w:val="nil"/>
              <w:bottom w:val="single" w:sz="4" w:space="0" w:color="auto"/>
              <w:right w:val="single" w:sz="4" w:space="0" w:color="auto"/>
            </w:tcBorders>
            <w:shd w:val="clear" w:color="auto" w:fill="auto"/>
            <w:noWrap/>
            <w:hideMark/>
          </w:tcPr>
          <w:p w:rsidR="006C561B" w:rsidRPr="00434597" w:rsidP="5ABDF65E" w14:paraId="2CC04BAD" w14:textId="755CAA32">
            <w:pPr>
              <w:spacing w:after="0"/>
              <w:jc w:val="right"/>
              <w:rPr>
                <w:rFonts w:asciiTheme="minorHAnsi" w:hAnsiTheme="minorHAnsi" w:cstheme="minorBidi"/>
                <w:color w:val="000000"/>
                <w:sz w:val="20"/>
              </w:rPr>
            </w:pPr>
            <w:r w:rsidRPr="5ABDF65E">
              <w:rPr>
                <w:rFonts w:asciiTheme="minorHAnsi" w:hAnsiTheme="minorHAnsi" w:cstheme="minorBidi"/>
                <w:sz w:val="20"/>
              </w:rPr>
              <w:t>5</w:t>
            </w:r>
          </w:p>
        </w:tc>
        <w:tc>
          <w:tcPr>
            <w:tcW w:w="1045" w:type="dxa"/>
            <w:tcBorders>
              <w:top w:val="nil"/>
              <w:left w:val="nil"/>
              <w:bottom w:val="single" w:sz="4" w:space="0" w:color="auto"/>
              <w:right w:val="nil"/>
            </w:tcBorders>
            <w:shd w:val="clear" w:color="auto" w:fill="auto"/>
            <w:noWrap/>
            <w:hideMark/>
          </w:tcPr>
          <w:p w:rsidR="006C561B" w:rsidRPr="00434597" w:rsidP="5ABDF65E" w14:paraId="68240563" w14:textId="2160445D">
            <w:pPr>
              <w:spacing w:after="0"/>
              <w:jc w:val="right"/>
              <w:rPr>
                <w:rFonts w:asciiTheme="minorHAnsi" w:hAnsiTheme="minorHAnsi" w:cstheme="minorBidi"/>
                <w:color w:val="000000"/>
                <w:sz w:val="20"/>
              </w:rPr>
            </w:pPr>
            <w:r w:rsidRPr="5ABDF65E">
              <w:rPr>
                <w:rFonts w:asciiTheme="minorHAnsi" w:hAnsiTheme="minorHAnsi" w:cstheme="minorBidi"/>
                <w:sz w:val="20"/>
              </w:rPr>
              <w:t>2035.00</w:t>
            </w:r>
          </w:p>
        </w:tc>
        <w:tc>
          <w:tcPr>
            <w:tcW w:w="1857" w:type="dxa"/>
            <w:tcBorders>
              <w:top w:val="nil"/>
              <w:left w:val="single" w:sz="4" w:space="0" w:color="auto"/>
              <w:bottom w:val="single" w:sz="4" w:space="0" w:color="auto"/>
              <w:right w:val="single" w:sz="4" w:space="0" w:color="auto"/>
            </w:tcBorders>
            <w:shd w:val="clear" w:color="auto" w:fill="auto"/>
            <w:noWrap/>
            <w:hideMark/>
          </w:tcPr>
          <w:p w:rsidR="006C561B" w:rsidRPr="00434597" w:rsidP="5ABDF65E" w14:paraId="48EF8320" w14:textId="052B6042">
            <w:pPr>
              <w:spacing w:after="0"/>
              <w:jc w:val="right"/>
              <w:rPr>
                <w:rFonts w:asciiTheme="minorHAnsi" w:hAnsiTheme="minorHAnsi" w:cstheme="minorBidi"/>
                <w:color w:val="000000"/>
                <w:sz w:val="20"/>
              </w:rPr>
            </w:pPr>
            <w:r w:rsidRPr="5ABDF65E">
              <w:rPr>
                <w:rFonts w:asciiTheme="minorHAnsi" w:hAnsiTheme="minorHAnsi" w:cstheme="minorBidi"/>
                <w:sz w:val="20"/>
              </w:rPr>
              <w:t>$571599.96</w:t>
            </w:r>
            <w:r w:rsidRPr="5ABDF65E" w:rsidR="789E26C5">
              <w:rPr>
                <w:rFonts w:asciiTheme="minorHAnsi" w:hAnsiTheme="minorHAnsi" w:cstheme="minorBidi"/>
                <w:sz w:val="20"/>
              </w:rPr>
              <w:t xml:space="preserve"> </w:t>
            </w:r>
          </w:p>
        </w:tc>
      </w:tr>
      <w:tr w14:paraId="19AA7086" w14:textId="77777777" w:rsidTr="5ABDF65E">
        <w:tblPrEx>
          <w:tblW w:w="11450" w:type="dxa"/>
          <w:tblLook w:val="04A0"/>
        </w:tblPrEx>
        <w:trPr>
          <w:trHeight w:val="221"/>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6C561B" w:rsidRPr="00434597" w:rsidP="5ABDF65E" w14:paraId="66319739" w14:textId="77777777">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DS-4140</w:t>
            </w:r>
          </w:p>
        </w:tc>
        <w:tc>
          <w:tcPr>
            <w:tcW w:w="1635" w:type="dxa"/>
            <w:tcBorders>
              <w:top w:val="nil"/>
              <w:left w:val="nil"/>
              <w:bottom w:val="single" w:sz="4" w:space="0" w:color="auto"/>
              <w:right w:val="single" w:sz="4" w:space="0" w:color="auto"/>
            </w:tcBorders>
            <w:shd w:val="clear" w:color="auto" w:fill="auto"/>
            <w:noWrap/>
            <w:hideMark/>
          </w:tcPr>
          <w:p w:rsidR="006C561B" w:rsidRPr="00434597" w:rsidP="5ABDF65E" w14:paraId="178365EA" w14:textId="6C18677D">
            <w:pPr>
              <w:spacing w:after="0"/>
              <w:jc w:val="right"/>
              <w:rPr>
                <w:rFonts w:asciiTheme="minorHAnsi" w:hAnsiTheme="minorHAnsi" w:cstheme="minorBidi"/>
                <w:color w:val="000000"/>
                <w:sz w:val="20"/>
              </w:rPr>
            </w:pPr>
            <w:r w:rsidRPr="5ABDF65E">
              <w:rPr>
                <w:rFonts w:asciiTheme="minorHAnsi" w:hAnsiTheme="minorHAnsi" w:cstheme="minorBidi"/>
                <w:sz w:val="20"/>
              </w:rPr>
              <w:t>508</w:t>
            </w:r>
          </w:p>
        </w:tc>
        <w:tc>
          <w:tcPr>
            <w:tcW w:w="1395" w:type="dxa"/>
            <w:tcBorders>
              <w:top w:val="nil"/>
              <w:left w:val="nil"/>
              <w:bottom w:val="single" w:sz="4" w:space="0" w:color="auto"/>
              <w:right w:val="single" w:sz="4" w:space="0" w:color="auto"/>
            </w:tcBorders>
            <w:shd w:val="clear" w:color="auto" w:fill="auto"/>
            <w:noWrap/>
            <w:hideMark/>
          </w:tcPr>
          <w:p w:rsidR="006C561B" w:rsidRPr="00434597" w:rsidP="5ABDF65E" w14:paraId="26E96D51" w14:textId="7F472A5B">
            <w:pPr>
              <w:spacing w:after="0"/>
              <w:jc w:val="right"/>
              <w:rPr>
                <w:rFonts w:asciiTheme="minorHAnsi" w:hAnsiTheme="minorHAnsi" w:cstheme="minorBidi"/>
                <w:color w:val="000000"/>
                <w:sz w:val="20"/>
              </w:rPr>
            </w:pPr>
            <w:r w:rsidRPr="5ABDF65E">
              <w:rPr>
                <w:rFonts w:asciiTheme="minorHAnsi" w:hAnsiTheme="minorHAnsi" w:cstheme="minorBidi"/>
                <w:sz w:val="20"/>
              </w:rPr>
              <w:t>508</w:t>
            </w:r>
          </w:p>
        </w:tc>
        <w:tc>
          <w:tcPr>
            <w:tcW w:w="1455" w:type="dxa"/>
            <w:tcBorders>
              <w:top w:val="nil"/>
              <w:left w:val="nil"/>
              <w:bottom w:val="single" w:sz="4" w:space="0" w:color="auto"/>
              <w:right w:val="single" w:sz="4" w:space="0" w:color="auto"/>
            </w:tcBorders>
            <w:shd w:val="clear" w:color="auto" w:fill="auto"/>
            <w:noWrap/>
            <w:hideMark/>
          </w:tcPr>
          <w:p w:rsidR="006C561B" w:rsidRPr="00434597" w:rsidP="5ABDF65E" w14:paraId="641395D0" w14:textId="3B762B01">
            <w:pPr>
              <w:spacing w:after="0"/>
              <w:jc w:val="right"/>
              <w:rPr>
                <w:rFonts w:asciiTheme="minorHAnsi" w:hAnsiTheme="minorHAnsi" w:cstheme="minorBidi"/>
                <w:color w:val="000000"/>
                <w:sz w:val="20"/>
              </w:rPr>
            </w:pPr>
          </w:p>
        </w:tc>
        <w:tc>
          <w:tcPr>
            <w:tcW w:w="1320" w:type="dxa"/>
            <w:tcBorders>
              <w:top w:val="nil"/>
              <w:left w:val="nil"/>
              <w:bottom w:val="single" w:sz="4" w:space="0" w:color="auto"/>
              <w:right w:val="single" w:sz="4" w:space="0" w:color="auto"/>
            </w:tcBorders>
            <w:shd w:val="clear" w:color="auto" w:fill="auto"/>
            <w:noWrap/>
            <w:hideMark/>
          </w:tcPr>
          <w:p w:rsidR="006C561B" w:rsidRPr="00434597" w:rsidP="5ABDF65E" w14:paraId="5E674126" w14:textId="3F5C8919">
            <w:pPr>
              <w:spacing w:after="0"/>
              <w:jc w:val="right"/>
              <w:rPr>
                <w:rFonts w:asciiTheme="minorHAnsi" w:hAnsiTheme="minorHAnsi" w:cstheme="minorBidi"/>
                <w:color w:val="000000"/>
                <w:sz w:val="20"/>
              </w:rPr>
            </w:pPr>
          </w:p>
        </w:tc>
        <w:tc>
          <w:tcPr>
            <w:tcW w:w="1350" w:type="dxa"/>
            <w:tcBorders>
              <w:top w:val="nil"/>
              <w:left w:val="nil"/>
              <w:bottom w:val="single" w:sz="4" w:space="0" w:color="auto"/>
              <w:right w:val="single" w:sz="4" w:space="0" w:color="auto"/>
            </w:tcBorders>
            <w:shd w:val="clear" w:color="auto" w:fill="auto"/>
            <w:noWrap/>
            <w:hideMark/>
          </w:tcPr>
          <w:p w:rsidR="006C561B" w:rsidRPr="00434597" w:rsidP="5ABDF65E" w14:paraId="3A3B40EC" w14:textId="2FBEEAF5">
            <w:pPr>
              <w:spacing w:after="0"/>
              <w:jc w:val="right"/>
              <w:rPr>
                <w:rFonts w:asciiTheme="minorHAnsi" w:hAnsiTheme="minorHAnsi" w:cstheme="minorBidi"/>
                <w:color w:val="000000"/>
                <w:sz w:val="20"/>
              </w:rPr>
            </w:pPr>
            <w:r w:rsidRPr="5ABDF65E">
              <w:rPr>
                <w:rFonts w:asciiTheme="minorHAnsi" w:hAnsiTheme="minorHAnsi" w:cstheme="minorBidi"/>
                <w:sz w:val="20"/>
              </w:rPr>
              <w:t>10</w:t>
            </w:r>
          </w:p>
        </w:tc>
        <w:tc>
          <w:tcPr>
            <w:tcW w:w="1045" w:type="dxa"/>
            <w:tcBorders>
              <w:top w:val="nil"/>
              <w:left w:val="nil"/>
              <w:bottom w:val="single" w:sz="4" w:space="0" w:color="auto"/>
              <w:right w:val="nil"/>
            </w:tcBorders>
            <w:shd w:val="clear" w:color="auto" w:fill="auto"/>
            <w:noWrap/>
            <w:hideMark/>
          </w:tcPr>
          <w:p w:rsidR="006C561B" w:rsidRPr="00434597" w:rsidP="5ABDF65E" w14:paraId="0E3669B7" w14:textId="6830E050">
            <w:pPr>
              <w:spacing w:after="0"/>
              <w:jc w:val="right"/>
              <w:rPr>
                <w:rFonts w:asciiTheme="minorHAnsi" w:hAnsiTheme="minorHAnsi" w:cstheme="minorBidi"/>
                <w:color w:val="000000"/>
                <w:sz w:val="20"/>
              </w:rPr>
            </w:pPr>
            <w:r w:rsidRPr="5ABDF65E">
              <w:rPr>
                <w:rFonts w:asciiTheme="minorHAnsi" w:hAnsiTheme="minorHAnsi" w:cstheme="minorBidi"/>
                <w:sz w:val="20"/>
              </w:rPr>
              <w:t>70.88</w:t>
            </w:r>
          </w:p>
        </w:tc>
        <w:tc>
          <w:tcPr>
            <w:tcW w:w="1857" w:type="dxa"/>
            <w:tcBorders>
              <w:top w:val="nil"/>
              <w:left w:val="single" w:sz="4" w:space="0" w:color="auto"/>
              <w:bottom w:val="single" w:sz="4" w:space="0" w:color="auto"/>
              <w:right w:val="single" w:sz="4" w:space="0" w:color="auto"/>
            </w:tcBorders>
            <w:shd w:val="clear" w:color="auto" w:fill="auto"/>
            <w:noWrap/>
            <w:hideMark/>
          </w:tcPr>
          <w:p w:rsidR="006C561B" w:rsidRPr="00434597" w:rsidP="5ABDF65E" w14:paraId="58824C00" w14:textId="361A55A0">
            <w:pPr>
              <w:spacing w:after="0"/>
              <w:jc w:val="right"/>
              <w:rPr>
                <w:rFonts w:asciiTheme="minorHAnsi" w:hAnsiTheme="minorHAnsi" w:cstheme="minorBidi"/>
                <w:color w:val="000000"/>
                <w:sz w:val="20"/>
              </w:rPr>
            </w:pPr>
            <w:r w:rsidRPr="5ABDF65E">
              <w:rPr>
                <w:rFonts w:asciiTheme="minorHAnsi" w:hAnsiTheme="minorHAnsi" w:cstheme="minorBidi"/>
                <w:sz w:val="20"/>
              </w:rPr>
              <w:t>$5045.23</w:t>
            </w:r>
            <w:r w:rsidRPr="5ABDF65E" w:rsidR="789E26C5">
              <w:rPr>
                <w:rFonts w:asciiTheme="minorHAnsi" w:hAnsiTheme="minorHAnsi" w:cstheme="minorBidi"/>
                <w:sz w:val="20"/>
              </w:rPr>
              <w:t xml:space="preserve"> </w:t>
            </w:r>
          </w:p>
        </w:tc>
      </w:tr>
      <w:tr w14:paraId="4AD8D0E7" w14:textId="77777777" w:rsidTr="5ABDF65E">
        <w:tblPrEx>
          <w:tblW w:w="11450" w:type="dxa"/>
          <w:tblLook w:val="04A0"/>
        </w:tblPrEx>
        <w:trPr>
          <w:trHeight w:val="221"/>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6C561B" w:rsidRPr="00434597" w:rsidP="5ABDF65E" w14:paraId="3AAB73F6" w14:textId="77777777">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DS-4284</w:t>
            </w:r>
          </w:p>
        </w:tc>
        <w:tc>
          <w:tcPr>
            <w:tcW w:w="1635" w:type="dxa"/>
            <w:tcBorders>
              <w:top w:val="nil"/>
              <w:left w:val="nil"/>
              <w:bottom w:val="single" w:sz="4" w:space="0" w:color="auto"/>
              <w:right w:val="single" w:sz="4" w:space="0" w:color="auto"/>
            </w:tcBorders>
            <w:shd w:val="clear" w:color="auto" w:fill="auto"/>
            <w:noWrap/>
            <w:hideMark/>
          </w:tcPr>
          <w:p w:rsidR="006C561B" w:rsidRPr="00434597" w:rsidP="5ABDF65E" w14:paraId="5E8C6F72" w14:textId="2B539891">
            <w:pPr>
              <w:spacing w:after="0"/>
              <w:jc w:val="right"/>
              <w:rPr>
                <w:rFonts w:asciiTheme="minorHAnsi" w:hAnsiTheme="minorHAnsi" w:cstheme="minorBidi"/>
                <w:color w:val="000000"/>
                <w:sz w:val="20"/>
              </w:rPr>
            </w:pPr>
            <w:r w:rsidRPr="5ABDF65E">
              <w:rPr>
                <w:rFonts w:asciiTheme="minorHAnsi" w:hAnsiTheme="minorHAnsi" w:cstheme="minorBidi"/>
                <w:sz w:val="20"/>
              </w:rPr>
              <w:t>1086</w:t>
            </w:r>
          </w:p>
        </w:tc>
        <w:tc>
          <w:tcPr>
            <w:tcW w:w="1395" w:type="dxa"/>
            <w:tcBorders>
              <w:top w:val="nil"/>
              <w:left w:val="nil"/>
              <w:bottom w:val="single" w:sz="4" w:space="0" w:color="auto"/>
              <w:right w:val="single" w:sz="4" w:space="0" w:color="auto"/>
            </w:tcBorders>
            <w:shd w:val="clear" w:color="auto" w:fill="auto"/>
            <w:noWrap/>
            <w:hideMark/>
          </w:tcPr>
          <w:p w:rsidR="006C561B" w:rsidRPr="00434597" w:rsidP="5ABDF65E" w14:paraId="4C9C4267" w14:textId="1CD530B2">
            <w:pPr>
              <w:spacing w:after="0"/>
              <w:jc w:val="right"/>
              <w:rPr>
                <w:rFonts w:asciiTheme="minorHAnsi" w:hAnsiTheme="minorHAnsi" w:cstheme="minorBidi"/>
                <w:color w:val="000000"/>
                <w:sz w:val="20"/>
              </w:rPr>
            </w:pPr>
          </w:p>
        </w:tc>
        <w:tc>
          <w:tcPr>
            <w:tcW w:w="1455" w:type="dxa"/>
            <w:tcBorders>
              <w:top w:val="nil"/>
              <w:left w:val="nil"/>
              <w:bottom w:val="single" w:sz="4" w:space="0" w:color="auto"/>
              <w:right w:val="single" w:sz="4" w:space="0" w:color="auto"/>
            </w:tcBorders>
            <w:shd w:val="clear" w:color="auto" w:fill="auto"/>
            <w:noWrap/>
            <w:hideMark/>
          </w:tcPr>
          <w:p w:rsidR="006C561B" w:rsidRPr="00434597" w:rsidP="5ABDF65E" w14:paraId="21AC4907" w14:textId="39B9CC3F">
            <w:pPr>
              <w:spacing w:after="0"/>
              <w:jc w:val="right"/>
              <w:rPr>
                <w:rFonts w:asciiTheme="minorHAnsi" w:hAnsiTheme="minorHAnsi" w:cstheme="minorBidi"/>
                <w:color w:val="000000"/>
                <w:sz w:val="20"/>
              </w:rPr>
            </w:pPr>
          </w:p>
        </w:tc>
        <w:tc>
          <w:tcPr>
            <w:tcW w:w="1320" w:type="dxa"/>
            <w:tcBorders>
              <w:top w:val="nil"/>
              <w:left w:val="nil"/>
              <w:bottom w:val="single" w:sz="4" w:space="0" w:color="auto"/>
              <w:right w:val="single" w:sz="4" w:space="0" w:color="auto"/>
            </w:tcBorders>
            <w:shd w:val="clear" w:color="auto" w:fill="auto"/>
            <w:noWrap/>
            <w:hideMark/>
          </w:tcPr>
          <w:p w:rsidR="006C561B" w:rsidRPr="00434597" w:rsidP="5ABDF65E" w14:paraId="697A62B0" w14:textId="4110CA6B">
            <w:pPr>
              <w:spacing w:after="0"/>
              <w:jc w:val="right"/>
              <w:rPr>
                <w:rFonts w:asciiTheme="minorHAnsi" w:hAnsiTheme="minorHAnsi" w:cstheme="minorBidi"/>
                <w:color w:val="000000"/>
                <w:sz w:val="20"/>
              </w:rPr>
            </w:pPr>
            <w:r w:rsidRPr="5ABDF65E">
              <w:rPr>
                <w:rFonts w:asciiTheme="minorHAnsi" w:hAnsiTheme="minorHAnsi" w:cstheme="minorBidi"/>
                <w:sz w:val="20"/>
              </w:rPr>
              <w:t>1086</w:t>
            </w:r>
          </w:p>
        </w:tc>
        <w:tc>
          <w:tcPr>
            <w:tcW w:w="1350" w:type="dxa"/>
            <w:tcBorders>
              <w:top w:val="nil"/>
              <w:left w:val="nil"/>
              <w:bottom w:val="single" w:sz="4" w:space="0" w:color="auto"/>
              <w:right w:val="single" w:sz="4" w:space="0" w:color="auto"/>
            </w:tcBorders>
            <w:shd w:val="clear" w:color="auto" w:fill="auto"/>
            <w:noWrap/>
            <w:hideMark/>
          </w:tcPr>
          <w:p w:rsidR="006C561B" w:rsidRPr="00434597" w:rsidP="5ABDF65E" w14:paraId="1728EF47" w14:textId="2199F8E7">
            <w:pPr>
              <w:spacing w:after="0"/>
              <w:jc w:val="right"/>
              <w:rPr>
                <w:rFonts w:asciiTheme="minorHAnsi" w:hAnsiTheme="minorHAnsi" w:cstheme="minorBidi"/>
                <w:color w:val="000000"/>
                <w:sz w:val="20"/>
              </w:rPr>
            </w:pPr>
            <w:r w:rsidRPr="5ABDF65E">
              <w:rPr>
                <w:rFonts w:asciiTheme="minorHAnsi" w:hAnsiTheme="minorHAnsi" w:cstheme="minorBidi"/>
                <w:sz w:val="20"/>
              </w:rPr>
              <w:t>15</w:t>
            </w:r>
          </w:p>
        </w:tc>
        <w:tc>
          <w:tcPr>
            <w:tcW w:w="1045" w:type="dxa"/>
            <w:tcBorders>
              <w:top w:val="nil"/>
              <w:left w:val="nil"/>
              <w:bottom w:val="single" w:sz="4" w:space="0" w:color="auto"/>
              <w:right w:val="single" w:sz="4" w:space="0" w:color="auto"/>
            </w:tcBorders>
            <w:shd w:val="clear" w:color="auto" w:fill="auto"/>
            <w:noWrap/>
            <w:hideMark/>
          </w:tcPr>
          <w:p w:rsidR="006C561B" w:rsidRPr="00434597" w:rsidP="5ABDF65E" w14:paraId="18703B81" w14:textId="3C32393F">
            <w:pPr>
              <w:spacing w:after="0"/>
              <w:jc w:val="right"/>
              <w:rPr>
                <w:rFonts w:asciiTheme="minorHAnsi" w:hAnsiTheme="minorHAnsi" w:cstheme="minorBidi"/>
                <w:color w:val="000000"/>
                <w:sz w:val="20"/>
              </w:rPr>
            </w:pPr>
            <w:r w:rsidRPr="5ABDF65E">
              <w:rPr>
                <w:rFonts w:asciiTheme="minorHAnsi" w:hAnsiTheme="minorHAnsi" w:cstheme="minorBidi"/>
                <w:sz w:val="20"/>
              </w:rPr>
              <w:t>1045.00</w:t>
            </w:r>
          </w:p>
        </w:tc>
        <w:tc>
          <w:tcPr>
            <w:tcW w:w="1857" w:type="dxa"/>
            <w:tcBorders>
              <w:top w:val="nil"/>
              <w:left w:val="nil"/>
              <w:bottom w:val="single" w:sz="4" w:space="0" w:color="auto"/>
              <w:right w:val="single" w:sz="4" w:space="0" w:color="auto"/>
            </w:tcBorders>
            <w:shd w:val="clear" w:color="auto" w:fill="auto"/>
            <w:noWrap/>
            <w:hideMark/>
          </w:tcPr>
          <w:p w:rsidR="006C561B" w:rsidRPr="00434597" w:rsidP="5ABDF65E" w14:paraId="24A78CFF" w14:textId="6DCAFF93">
            <w:pPr>
              <w:spacing w:after="0"/>
              <w:jc w:val="right"/>
              <w:rPr>
                <w:rFonts w:asciiTheme="minorHAnsi" w:hAnsiTheme="minorHAnsi" w:cstheme="minorBidi"/>
                <w:color w:val="000000"/>
                <w:sz w:val="20"/>
              </w:rPr>
            </w:pPr>
            <w:r w:rsidRPr="5ABDF65E">
              <w:rPr>
                <w:rFonts w:asciiTheme="minorHAnsi" w:hAnsiTheme="minorHAnsi" w:cstheme="minorBidi"/>
                <w:sz w:val="20"/>
              </w:rPr>
              <w:t>$</w:t>
            </w:r>
            <w:r w:rsidRPr="5ABDF65E" w:rsidR="3D6A4FCD">
              <w:rPr>
                <w:rFonts w:asciiTheme="minorHAnsi" w:hAnsiTheme="minorHAnsi" w:cstheme="minorBidi"/>
                <w:sz w:val="20"/>
              </w:rPr>
              <w:t>11258.17</w:t>
            </w:r>
            <w:r w:rsidRPr="5ABDF65E" w:rsidR="789E26C5">
              <w:rPr>
                <w:rFonts w:asciiTheme="minorHAnsi" w:hAnsiTheme="minorHAnsi" w:cstheme="minorBidi"/>
                <w:sz w:val="20"/>
              </w:rPr>
              <w:t xml:space="preserve"> </w:t>
            </w:r>
          </w:p>
        </w:tc>
      </w:tr>
      <w:tr w14:paraId="244F0D74" w14:textId="77777777" w:rsidTr="5ABDF65E">
        <w:tblPrEx>
          <w:tblW w:w="11450" w:type="dxa"/>
          <w:tblLook w:val="04A0"/>
        </w:tblPrEx>
        <w:trPr>
          <w:trHeight w:val="221"/>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6C561B" w:rsidRPr="00434597" w:rsidP="5ABDF65E" w14:paraId="7AD30595" w14:textId="77777777">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DS-4285</w:t>
            </w:r>
          </w:p>
        </w:tc>
        <w:tc>
          <w:tcPr>
            <w:tcW w:w="1635" w:type="dxa"/>
            <w:tcBorders>
              <w:top w:val="nil"/>
              <w:left w:val="nil"/>
              <w:bottom w:val="single" w:sz="4" w:space="0" w:color="auto"/>
              <w:right w:val="single" w:sz="4" w:space="0" w:color="auto"/>
            </w:tcBorders>
            <w:shd w:val="clear" w:color="auto" w:fill="auto"/>
            <w:noWrap/>
            <w:hideMark/>
          </w:tcPr>
          <w:p w:rsidR="006C561B" w:rsidRPr="00434597" w:rsidP="5ABDF65E" w14:paraId="0C8A12E7" w14:textId="1FBB9481">
            <w:pPr>
              <w:spacing w:after="0"/>
              <w:jc w:val="right"/>
              <w:rPr>
                <w:rFonts w:asciiTheme="minorHAnsi" w:hAnsiTheme="minorHAnsi" w:cstheme="minorBidi"/>
                <w:color w:val="000000"/>
                <w:sz w:val="20"/>
                <w:highlight w:val="yellow"/>
              </w:rPr>
            </w:pPr>
            <w:r w:rsidRPr="5ABDF65E">
              <w:rPr>
                <w:rFonts w:asciiTheme="minorHAnsi" w:hAnsiTheme="minorHAnsi" w:cstheme="minorBidi"/>
                <w:sz w:val="20"/>
              </w:rPr>
              <w:t>5432</w:t>
            </w:r>
          </w:p>
        </w:tc>
        <w:tc>
          <w:tcPr>
            <w:tcW w:w="1395" w:type="dxa"/>
            <w:tcBorders>
              <w:top w:val="nil"/>
              <w:left w:val="nil"/>
              <w:bottom w:val="single" w:sz="4" w:space="0" w:color="auto"/>
              <w:right w:val="single" w:sz="4" w:space="0" w:color="auto"/>
            </w:tcBorders>
            <w:shd w:val="clear" w:color="auto" w:fill="auto"/>
            <w:noWrap/>
            <w:hideMark/>
          </w:tcPr>
          <w:p w:rsidR="006C561B" w:rsidRPr="00434597" w:rsidP="5ABDF65E" w14:paraId="2803DF71" w14:textId="38CCD022">
            <w:pPr>
              <w:spacing w:after="0"/>
              <w:jc w:val="right"/>
              <w:rPr>
                <w:rFonts w:asciiTheme="minorHAnsi" w:hAnsiTheme="minorHAnsi" w:cstheme="minorBidi"/>
                <w:color w:val="000000"/>
                <w:sz w:val="20"/>
              </w:rPr>
            </w:pPr>
          </w:p>
        </w:tc>
        <w:tc>
          <w:tcPr>
            <w:tcW w:w="1455" w:type="dxa"/>
            <w:tcBorders>
              <w:top w:val="nil"/>
              <w:left w:val="nil"/>
              <w:bottom w:val="single" w:sz="4" w:space="0" w:color="auto"/>
              <w:right w:val="single" w:sz="4" w:space="0" w:color="auto"/>
            </w:tcBorders>
            <w:shd w:val="clear" w:color="auto" w:fill="auto"/>
            <w:noWrap/>
            <w:hideMark/>
          </w:tcPr>
          <w:p w:rsidR="006C561B" w:rsidRPr="00434597" w:rsidP="5ABDF65E" w14:paraId="379FBC61" w14:textId="24596E30">
            <w:pPr>
              <w:spacing w:after="0"/>
              <w:jc w:val="right"/>
              <w:rPr>
                <w:rFonts w:asciiTheme="minorHAnsi" w:hAnsiTheme="minorHAnsi" w:cstheme="minorBidi"/>
                <w:color w:val="000000"/>
                <w:sz w:val="20"/>
              </w:rPr>
            </w:pPr>
          </w:p>
        </w:tc>
        <w:tc>
          <w:tcPr>
            <w:tcW w:w="1320" w:type="dxa"/>
            <w:tcBorders>
              <w:top w:val="nil"/>
              <w:left w:val="nil"/>
              <w:bottom w:val="single" w:sz="4" w:space="0" w:color="auto"/>
              <w:right w:val="single" w:sz="4" w:space="0" w:color="auto"/>
            </w:tcBorders>
            <w:shd w:val="clear" w:color="auto" w:fill="auto"/>
            <w:noWrap/>
            <w:hideMark/>
          </w:tcPr>
          <w:p w:rsidR="006C561B" w:rsidRPr="00434597" w:rsidP="5ABDF65E" w14:paraId="060AB646" w14:textId="7A3CD421">
            <w:pPr>
              <w:spacing w:after="0"/>
              <w:jc w:val="right"/>
              <w:rPr>
                <w:rFonts w:asciiTheme="minorHAnsi" w:hAnsiTheme="minorHAnsi" w:cstheme="minorBidi"/>
                <w:color w:val="000000"/>
                <w:sz w:val="20"/>
              </w:rPr>
            </w:pPr>
            <w:r w:rsidRPr="5ABDF65E">
              <w:rPr>
                <w:rFonts w:asciiTheme="minorHAnsi" w:hAnsiTheme="minorHAnsi" w:cstheme="minorBidi"/>
                <w:sz w:val="20"/>
              </w:rPr>
              <w:t>5432</w:t>
            </w:r>
          </w:p>
        </w:tc>
        <w:tc>
          <w:tcPr>
            <w:tcW w:w="1350" w:type="dxa"/>
            <w:tcBorders>
              <w:top w:val="nil"/>
              <w:left w:val="nil"/>
              <w:bottom w:val="single" w:sz="4" w:space="0" w:color="auto"/>
              <w:right w:val="single" w:sz="4" w:space="0" w:color="auto"/>
            </w:tcBorders>
            <w:shd w:val="clear" w:color="auto" w:fill="auto"/>
            <w:noWrap/>
            <w:hideMark/>
          </w:tcPr>
          <w:p w:rsidR="006C561B" w:rsidRPr="00434597" w:rsidP="5ABDF65E" w14:paraId="63FF5785" w14:textId="5DA8B02E">
            <w:pPr>
              <w:spacing w:after="0"/>
              <w:jc w:val="right"/>
              <w:rPr>
                <w:rFonts w:asciiTheme="minorHAnsi" w:hAnsiTheme="minorHAnsi" w:cstheme="minorBidi"/>
                <w:color w:val="000000"/>
                <w:sz w:val="20"/>
              </w:rPr>
            </w:pPr>
            <w:r w:rsidRPr="5ABDF65E">
              <w:rPr>
                <w:rFonts w:asciiTheme="minorHAnsi" w:hAnsiTheme="minorHAnsi" w:cstheme="minorBidi"/>
                <w:sz w:val="20"/>
              </w:rPr>
              <w:t>15</w:t>
            </w:r>
          </w:p>
        </w:tc>
        <w:tc>
          <w:tcPr>
            <w:tcW w:w="1045" w:type="dxa"/>
            <w:tcBorders>
              <w:top w:val="nil"/>
              <w:left w:val="nil"/>
              <w:bottom w:val="single" w:sz="4" w:space="0" w:color="auto"/>
              <w:right w:val="single" w:sz="4" w:space="0" w:color="auto"/>
            </w:tcBorders>
            <w:shd w:val="clear" w:color="auto" w:fill="auto"/>
            <w:noWrap/>
            <w:hideMark/>
          </w:tcPr>
          <w:p w:rsidR="006C561B" w:rsidRPr="00434597" w:rsidP="5ABDF65E" w14:paraId="55CD7D14" w14:textId="0AA2E9D5">
            <w:pPr>
              <w:spacing w:after="0"/>
              <w:jc w:val="right"/>
              <w:rPr>
                <w:rFonts w:asciiTheme="minorHAnsi" w:hAnsiTheme="minorHAnsi" w:cstheme="minorBidi"/>
                <w:color w:val="000000"/>
                <w:sz w:val="20"/>
              </w:rPr>
            </w:pPr>
            <w:r w:rsidRPr="5ABDF65E">
              <w:rPr>
                <w:rFonts w:asciiTheme="minorHAnsi" w:hAnsiTheme="minorHAnsi" w:cstheme="minorBidi"/>
                <w:sz w:val="20"/>
              </w:rPr>
              <w:t>2580.00</w:t>
            </w:r>
          </w:p>
        </w:tc>
        <w:tc>
          <w:tcPr>
            <w:tcW w:w="1857" w:type="dxa"/>
            <w:tcBorders>
              <w:top w:val="nil"/>
              <w:left w:val="nil"/>
              <w:bottom w:val="single" w:sz="4" w:space="0" w:color="auto"/>
              <w:right w:val="single" w:sz="4" w:space="0" w:color="auto"/>
            </w:tcBorders>
            <w:shd w:val="clear" w:color="auto" w:fill="auto"/>
            <w:noWrap/>
            <w:hideMark/>
          </w:tcPr>
          <w:p w:rsidR="006C561B" w:rsidRPr="00434597" w:rsidP="5ABDF65E" w14:paraId="47445A75" w14:textId="26F13CF7">
            <w:pPr>
              <w:spacing w:after="0"/>
              <w:jc w:val="right"/>
              <w:rPr>
                <w:rFonts w:asciiTheme="minorHAnsi" w:hAnsiTheme="minorHAnsi" w:cstheme="minorBidi"/>
                <w:color w:val="000000"/>
                <w:sz w:val="20"/>
              </w:rPr>
            </w:pPr>
            <w:r w:rsidRPr="5ABDF65E">
              <w:rPr>
                <w:rFonts w:asciiTheme="minorHAnsi" w:hAnsiTheme="minorHAnsi" w:cstheme="minorBidi"/>
                <w:sz w:val="20"/>
              </w:rPr>
              <w:t>$98745.14</w:t>
            </w:r>
            <w:r w:rsidRPr="5ABDF65E" w:rsidR="789E26C5">
              <w:rPr>
                <w:rFonts w:asciiTheme="minorHAnsi" w:hAnsiTheme="minorHAnsi" w:cstheme="minorBidi"/>
                <w:sz w:val="20"/>
              </w:rPr>
              <w:t xml:space="preserve"> </w:t>
            </w:r>
          </w:p>
        </w:tc>
      </w:tr>
      <w:tr w14:paraId="17836854" w14:textId="77777777" w:rsidTr="5ABDF65E">
        <w:tblPrEx>
          <w:tblW w:w="11450" w:type="dxa"/>
          <w:tblLook w:val="04A0"/>
        </w:tblPrEx>
        <w:trPr>
          <w:trHeight w:val="221"/>
        </w:trPr>
        <w:tc>
          <w:tcPr>
            <w:tcW w:w="1393" w:type="dxa"/>
            <w:tcBorders>
              <w:top w:val="nil"/>
              <w:left w:val="single" w:sz="4" w:space="0" w:color="auto"/>
              <w:bottom w:val="single" w:sz="4" w:space="0" w:color="auto"/>
              <w:right w:val="single" w:sz="4" w:space="0" w:color="auto"/>
            </w:tcBorders>
            <w:shd w:val="clear" w:color="auto" w:fill="auto"/>
            <w:noWrap/>
            <w:vAlign w:val="center"/>
          </w:tcPr>
          <w:p w:rsidR="00B95C42" w:rsidRPr="00434597" w:rsidP="5ABDF65E" w14:paraId="5843271C" w14:textId="011B5A7F">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w:t>
            </w:r>
            <w:r w:rsidRPr="5ABDF65E" w:rsidR="7D2B8CE5">
              <w:rPr>
                <w:rFonts w:asciiTheme="minorHAnsi" w:hAnsiTheme="minorHAnsi" w:cstheme="minorBidi"/>
                <w:color w:val="000000" w:themeColor="text1"/>
                <w:sz w:val="20"/>
              </w:rPr>
              <w:t>4138</w:t>
            </w:r>
          </w:p>
        </w:tc>
        <w:tc>
          <w:tcPr>
            <w:tcW w:w="1635" w:type="dxa"/>
            <w:tcBorders>
              <w:top w:val="nil"/>
              <w:left w:val="nil"/>
              <w:bottom w:val="single" w:sz="4" w:space="0" w:color="auto"/>
              <w:right w:val="single" w:sz="4" w:space="0" w:color="auto"/>
            </w:tcBorders>
            <w:shd w:val="clear" w:color="auto" w:fill="auto"/>
            <w:noWrap/>
          </w:tcPr>
          <w:p w:rsidR="00B95C42" w:rsidRPr="00434597" w:rsidP="5ABDF65E" w14:paraId="23404EEA" w14:textId="410B68E5">
            <w:pPr>
              <w:spacing w:after="0"/>
              <w:jc w:val="right"/>
              <w:rPr>
                <w:rFonts w:asciiTheme="minorHAnsi" w:hAnsiTheme="minorHAnsi" w:cstheme="minorBidi"/>
                <w:sz w:val="20"/>
              </w:rPr>
            </w:pPr>
            <w:r w:rsidRPr="5ABDF65E">
              <w:rPr>
                <w:rFonts w:asciiTheme="minorHAnsi" w:hAnsiTheme="minorHAnsi" w:cstheme="minorBidi"/>
                <w:sz w:val="20"/>
              </w:rPr>
              <w:t>1631</w:t>
            </w:r>
          </w:p>
        </w:tc>
        <w:tc>
          <w:tcPr>
            <w:tcW w:w="1395" w:type="dxa"/>
            <w:tcBorders>
              <w:top w:val="nil"/>
              <w:left w:val="nil"/>
              <w:bottom w:val="single" w:sz="4" w:space="0" w:color="auto"/>
              <w:right w:val="single" w:sz="4" w:space="0" w:color="auto"/>
            </w:tcBorders>
            <w:shd w:val="clear" w:color="auto" w:fill="auto"/>
            <w:noWrap/>
          </w:tcPr>
          <w:p w:rsidR="00B95C42" w:rsidRPr="00434597" w:rsidP="5ABDF65E" w14:paraId="75203681" w14:textId="77777777">
            <w:pPr>
              <w:spacing w:after="0"/>
              <w:jc w:val="right"/>
              <w:rPr>
                <w:rFonts w:asciiTheme="minorHAnsi" w:hAnsiTheme="minorHAnsi" w:cstheme="minorBidi"/>
                <w:color w:val="000000"/>
                <w:sz w:val="20"/>
              </w:rPr>
            </w:pPr>
          </w:p>
        </w:tc>
        <w:tc>
          <w:tcPr>
            <w:tcW w:w="1455" w:type="dxa"/>
            <w:tcBorders>
              <w:top w:val="nil"/>
              <w:left w:val="nil"/>
              <w:bottom w:val="single" w:sz="4" w:space="0" w:color="auto"/>
              <w:right w:val="single" w:sz="4" w:space="0" w:color="auto"/>
            </w:tcBorders>
            <w:shd w:val="clear" w:color="auto" w:fill="auto"/>
            <w:noWrap/>
          </w:tcPr>
          <w:p w:rsidR="00B95C42" w:rsidRPr="00434597" w:rsidP="5ABDF65E" w14:paraId="6FD7E859" w14:textId="77777777">
            <w:pPr>
              <w:spacing w:after="0"/>
              <w:jc w:val="right"/>
              <w:rPr>
                <w:rFonts w:asciiTheme="minorHAnsi" w:hAnsiTheme="minorHAnsi" w:cstheme="minorBidi"/>
                <w:color w:val="000000"/>
                <w:sz w:val="20"/>
              </w:rPr>
            </w:pPr>
          </w:p>
        </w:tc>
        <w:tc>
          <w:tcPr>
            <w:tcW w:w="1320" w:type="dxa"/>
            <w:tcBorders>
              <w:top w:val="nil"/>
              <w:left w:val="nil"/>
              <w:bottom w:val="single" w:sz="4" w:space="0" w:color="auto"/>
              <w:right w:val="single" w:sz="4" w:space="0" w:color="auto"/>
            </w:tcBorders>
            <w:shd w:val="clear" w:color="auto" w:fill="auto"/>
            <w:noWrap/>
          </w:tcPr>
          <w:p w:rsidR="00B95C42" w:rsidRPr="00434597" w:rsidP="5ABDF65E" w14:paraId="48F99757" w14:textId="0BD37D62">
            <w:pPr>
              <w:spacing w:after="0"/>
              <w:jc w:val="right"/>
              <w:rPr>
                <w:rFonts w:asciiTheme="minorHAnsi" w:hAnsiTheme="minorHAnsi" w:cstheme="minorBidi"/>
                <w:sz w:val="20"/>
              </w:rPr>
            </w:pPr>
            <w:r w:rsidRPr="5ABDF65E">
              <w:rPr>
                <w:rFonts w:asciiTheme="minorHAnsi" w:hAnsiTheme="minorHAnsi" w:cstheme="minorBidi"/>
                <w:sz w:val="20"/>
              </w:rPr>
              <w:t>1631</w:t>
            </w:r>
          </w:p>
        </w:tc>
        <w:tc>
          <w:tcPr>
            <w:tcW w:w="1350" w:type="dxa"/>
            <w:tcBorders>
              <w:top w:val="nil"/>
              <w:left w:val="nil"/>
              <w:bottom w:val="single" w:sz="4" w:space="0" w:color="auto"/>
              <w:right w:val="single" w:sz="4" w:space="0" w:color="auto"/>
            </w:tcBorders>
            <w:shd w:val="clear" w:color="auto" w:fill="auto"/>
            <w:noWrap/>
          </w:tcPr>
          <w:p w:rsidR="00B95C42" w:rsidRPr="00434597" w:rsidP="5ABDF65E" w14:paraId="2A2FCBEF" w14:textId="34A95065">
            <w:pPr>
              <w:spacing w:after="0"/>
              <w:jc w:val="right"/>
              <w:rPr>
                <w:rFonts w:asciiTheme="minorHAnsi" w:hAnsiTheme="minorHAnsi" w:cstheme="minorBidi"/>
                <w:sz w:val="20"/>
              </w:rPr>
            </w:pPr>
            <w:r w:rsidRPr="5ABDF65E">
              <w:rPr>
                <w:rFonts w:asciiTheme="minorHAnsi" w:hAnsiTheme="minorHAnsi" w:cstheme="minorBidi"/>
                <w:sz w:val="20"/>
              </w:rPr>
              <w:t>15</w:t>
            </w:r>
          </w:p>
        </w:tc>
        <w:tc>
          <w:tcPr>
            <w:tcW w:w="1045" w:type="dxa"/>
            <w:tcBorders>
              <w:top w:val="nil"/>
              <w:left w:val="nil"/>
              <w:bottom w:val="single" w:sz="4" w:space="0" w:color="auto"/>
              <w:right w:val="single" w:sz="4" w:space="0" w:color="auto"/>
            </w:tcBorders>
            <w:shd w:val="clear" w:color="auto" w:fill="auto"/>
            <w:noWrap/>
          </w:tcPr>
          <w:p w:rsidR="00B95C42" w:rsidRPr="00434597" w:rsidP="5ABDF65E" w14:paraId="06AF55D0" w14:textId="314825AB">
            <w:pPr>
              <w:spacing w:after="0"/>
              <w:jc w:val="right"/>
              <w:rPr>
                <w:rFonts w:asciiTheme="minorHAnsi" w:hAnsiTheme="minorHAnsi" w:cstheme="minorBidi"/>
                <w:sz w:val="20"/>
              </w:rPr>
            </w:pPr>
            <w:r w:rsidRPr="5ABDF65E">
              <w:rPr>
                <w:rFonts w:asciiTheme="minorHAnsi" w:hAnsiTheme="minorHAnsi" w:cstheme="minorBidi"/>
                <w:sz w:val="20"/>
              </w:rPr>
              <w:t>1344.00</w:t>
            </w:r>
          </w:p>
        </w:tc>
        <w:tc>
          <w:tcPr>
            <w:tcW w:w="1857" w:type="dxa"/>
            <w:tcBorders>
              <w:top w:val="nil"/>
              <w:left w:val="nil"/>
              <w:bottom w:val="single" w:sz="4" w:space="0" w:color="auto"/>
              <w:right w:val="single" w:sz="4" w:space="0" w:color="auto"/>
            </w:tcBorders>
            <w:shd w:val="clear" w:color="auto" w:fill="auto"/>
            <w:noWrap/>
          </w:tcPr>
          <w:p w:rsidR="00B95C42" w:rsidRPr="00434597" w:rsidP="5ABDF65E" w14:paraId="0F7BB2B4" w14:textId="60324AF7">
            <w:pPr>
              <w:spacing w:after="0"/>
              <w:jc w:val="right"/>
              <w:rPr>
                <w:rFonts w:asciiTheme="minorHAnsi" w:hAnsiTheme="minorHAnsi" w:cstheme="minorBidi"/>
                <w:sz w:val="20"/>
              </w:rPr>
            </w:pPr>
            <w:r w:rsidRPr="5ABDF65E">
              <w:rPr>
                <w:rFonts w:asciiTheme="minorHAnsi" w:hAnsiTheme="minorHAnsi" w:cstheme="minorBidi"/>
                <w:sz w:val="20"/>
              </w:rPr>
              <w:t>$</w:t>
            </w:r>
            <w:r w:rsidRPr="5ABDF65E" w:rsidR="03D438D9">
              <w:rPr>
                <w:rFonts w:asciiTheme="minorHAnsi" w:hAnsiTheme="minorHAnsi" w:cstheme="minorBidi"/>
                <w:sz w:val="20"/>
              </w:rPr>
              <w:t>13547.96</w:t>
            </w:r>
          </w:p>
        </w:tc>
      </w:tr>
      <w:tr w14:paraId="339A07E8" w14:textId="77777777" w:rsidTr="5ABDF65E">
        <w:tblPrEx>
          <w:tblW w:w="11450" w:type="dxa"/>
          <w:tblLook w:val="04A0"/>
        </w:tblPrEx>
        <w:trPr>
          <w:trHeight w:val="300"/>
        </w:trPr>
        <w:tc>
          <w:tcPr>
            <w:tcW w:w="1393" w:type="dxa"/>
            <w:tcBorders>
              <w:top w:val="nil"/>
              <w:left w:val="single" w:sz="4" w:space="0" w:color="auto"/>
              <w:bottom w:val="single" w:sz="4" w:space="0" w:color="auto"/>
              <w:right w:val="single" w:sz="4" w:space="0" w:color="auto"/>
            </w:tcBorders>
            <w:shd w:val="clear" w:color="auto" w:fill="auto"/>
            <w:noWrap/>
            <w:vAlign w:val="center"/>
          </w:tcPr>
          <w:p w:rsidR="006C561B" w:rsidRPr="00434597" w:rsidP="5ABDF65E" w14:paraId="07C3D18B" w14:textId="29A580A6">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DS-76</w:t>
            </w:r>
            <w:r w:rsidRPr="5ABDF65E" w:rsidR="19AA6C1A">
              <w:rPr>
                <w:rFonts w:asciiTheme="minorHAnsi" w:hAnsiTheme="minorHAnsi" w:cstheme="minorBidi"/>
                <w:color w:val="000000" w:themeColor="text1"/>
                <w:sz w:val="20"/>
              </w:rPr>
              <w:t>75</w:t>
            </w:r>
          </w:p>
        </w:tc>
        <w:tc>
          <w:tcPr>
            <w:tcW w:w="1635" w:type="dxa"/>
            <w:tcBorders>
              <w:top w:val="nil"/>
              <w:left w:val="nil"/>
              <w:bottom w:val="single" w:sz="4" w:space="0" w:color="auto"/>
              <w:right w:val="single" w:sz="4" w:space="0" w:color="auto"/>
            </w:tcBorders>
            <w:shd w:val="clear" w:color="auto" w:fill="auto"/>
            <w:noWrap/>
          </w:tcPr>
          <w:p w:rsidR="006C561B" w:rsidRPr="00434597" w:rsidP="5ABDF65E" w14:paraId="7E4A7006" w14:textId="4D4534C0">
            <w:pPr>
              <w:spacing w:after="0"/>
              <w:jc w:val="right"/>
              <w:rPr>
                <w:rFonts w:asciiTheme="minorHAnsi" w:hAnsiTheme="minorHAnsi" w:cstheme="minorBidi"/>
                <w:color w:val="000000"/>
                <w:sz w:val="20"/>
              </w:rPr>
            </w:pPr>
            <w:r w:rsidRPr="5ABDF65E">
              <w:rPr>
                <w:rFonts w:asciiTheme="minorHAnsi" w:hAnsiTheme="minorHAnsi" w:cstheme="minorBidi"/>
                <w:color w:val="000000" w:themeColor="text1"/>
                <w:sz w:val="20"/>
              </w:rPr>
              <w:t>2</w:t>
            </w:r>
          </w:p>
        </w:tc>
        <w:tc>
          <w:tcPr>
            <w:tcW w:w="1395" w:type="dxa"/>
            <w:tcBorders>
              <w:top w:val="nil"/>
              <w:left w:val="nil"/>
              <w:bottom w:val="single" w:sz="4" w:space="0" w:color="auto"/>
              <w:right w:val="single" w:sz="4" w:space="0" w:color="auto"/>
            </w:tcBorders>
            <w:shd w:val="clear" w:color="auto" w:fill="auto"/>
            <w:noWrap/>
          </w:tcPr>
          <w:p w:rsidR="006C561B" w:rsidRPr="00434597" w:rsidP="5ABDF65E" w14:paraId="08B88EAB" w14:textId="7305786C">
            <w:pPr>
              <w:spacing w:after="0"/>
              <w:jc w:val="right"/>
              <w:rPr>
                <w:rFonts w:asciiTheme="minorHAnsi" w:hAnsiTheme="minorHAnsi" w:cstheme="minorBidi"/>
                <w:color w:val="000000"/>
                <w:sz w:val="20"/>
              </w:rPr>
            </w:pPr>
            <w:r w:rsidRPr="5ABDF65E">
              <w:rPr>
                <w:rFonts w:asciiTheme="minorHAnsi" w:hAnsiTheme="minorHAnsi" w:cstheme="minorBidi"/>
                <w:color w:val="000000" w:themeColor="text1"/>
                <w:sz w:val="20"/>
              </w:rPr>
              <w:t>2</w:t>
            </w:r>
          </w:p>
        </w:tc>
        <w:tc>
          <w:tcPr>
            <w:tcW w:w="1455" w:type="dxa"/>
            <w:tcBorders>
              <w:top w:val="nil"/>
              <w:left w:val="nil"/>
              <w:bottom w:val="single" w:sz="4" w:space="0" w:color="auto"/>
              <w:right w:val="single" w:sz="4" w:space="0" w:color="auto"/>
            </w:tcBorders>
            <w:shd w:val="clear" w:color="auto" w:fill="auto"/>
            <w:noWrap/>
          </w:tcPr>
          <w:p w:rsidR="006C561B" w:rsidRPr="00434597" w:rsidP="5ABDF65E" w14:paraId="2B45EC98" w14:textId="17FAD43A">
            <w:pPr>
              <w:spacing w:after="0"/>
              <w:jc w:val="right"/>
              <w:rPr>
                <w:rFonts w:asciiTheme="minorHAnsi" w:hAnsiTheme="minorHAnsi" w:cstheme="minorBidi"/>
                <w:color w:val="000000"/>
                <w:sz w:val="20"/>
              </w:rPr>
            </w:pPr>
          </w:p>
        </w:tc>
        <w:tc>
          <w:tcPr>
            <w:tcW w:w="1320" w:type="dxa"/>
            <w:tcBorders>
              <w:top w:val="nil"/>
              <w:left w:val="nil"/>
              <w:bottom w:val="single" w:sz="4" w:space="0" w:color="auto"/>
              <w:right w:val="single" w:sz="4" w:space="0" w:color="auto"/>
            </w:tcBorders>
            <w:shd w:val="clear" w:color="auto" w:fill="auto"/>
            <w:noWrap/>
          </w:tcPr>
          <w:p w:rsidR="006C561B" w:rsidRPr="00434597" w:rsidP="5ABDF65E" w14:paraId="34925F15" w14:textId="04907303">
            <w:pPr>
              <w:spacing w:after="0"/>
              <w:jc w:val="right"/>
              <w:rPr>
                <w:rFonts w:asciiTheme="minorHAnsi" w:hAnsiTheme="minorHAnsi" w:cstheme="minorBidi"/>
                <w:color w:val="000000"/>
                <w:sz w:val="20"/>
              </w:rPr>
            </w:pPr>
          </w:p>
        </w:tc>
        <w:tc>
          <w:tcPr>
            <w:tcW w:w="1350" w:type="dxa"/>
            <w:tcBorders>
              <w:top w:val="nil"/>
              <w:left w:val="nil"/>
              <w:bottom w:val="single" w:sz="4" w:space="0" w:color="auto"/>
              <w:right w:val="single" w:sz="4" w:space="0" w:color="auto"/>
            </w:tcBorders>
            <w:shd w:val="clear" w:color="auto" w:fill="auto"/>
            <w:noWrap/>
          </w:tcPr>
          <w:p w:rsidR="006C561B" w:rsidRPr="00434597" w:rsidP="5ABDF65E" w14:paraId="6E5676A0" w14:textId="28FCB7CD">
            <w:pPr>
              <w:spacing w:after="0"/>
              <w:jc w:val="right"/>
              <w:rPr>
                <w:rFonts w:asciiTheme="minorHAnsi" w:hAnsiTheme="minorHAnsi" w:cstheme="minorBidi"/>
                <w:color w:val="000000"/>
                <w:sz w:val="20"/>
              </w:rPr>
            </w:pPr>
            <w:r w:rsidRPr="5ABDF65E">
              <w:rPr>
                <w:rFonts w:asciiTheme="minorHAnsi" w:hAnsiTheme="minorHAnsi" w:cstheme="minorBidi"/>
                <w:color w:val="000000" w:themeColor="text1"/>
                <w:sz w:val="20"/>
              </w:rPr>
              <w:t>15</w:t>
            </w:r>
          </w:p>
        </w:tc>
        <w:tc>
          <w:tcPr>
            <w:tcW w:w="1045" w:type="dxa"/>
            <w:tcBorders>
              <w:top w:val="nil"/>
              <w:left w:val="nil"/>
              <w:bottom w:val="single" w:sz="4" w:space="0" w:color="auto"/>
              <w:right w:val="single" w:sz="4" w:space="0" w:color="auto"/>
            </w:tcBorders>
            <w:shd w:val="clear" w:color="auto" w:fill="auto"/>
            <w:noWrap/>
          </w:tcPr>
          <w:p w:rsidR="006C561B" w:rsidRPr="00434597" w:rsidP="5ABDF65E" w14:paraId="0611DBB4" w14:textId="0D830AF2">
            <w:pPr>
              <w:spacing w:after="0"/>
              <w:jc w:val="right"/>
              <w:rPr>
                <w:rFonts w:asciiTheme="minorHAnsi" w:hAnsiTheme="minorHAnsi" w:cstheme="minorBidi"/>
                <w:color w:val="000000"/>
                <w:sz w:val="20"/>
              </w:rPr>
            </w:pPr>
            <w:r w:rsidRPr="5ABDF65E">
              <w:rPr>
                <w:rFonts w:asciiTheme="minorHAnsi" w:hAnsiTheme="minorHAnsi" w:cstheme="minorBidi"/>
                <w:color w:val="000000" w:themeColor="text1"/>
                <w:sz w:val="20"/>
              </w:rPr>
              <w:t>.50</w:t>
            </w:r>
          </w:p>
        </w:tc>
        <w:tc>
          <w:tcPr>
            <w:tcW w:w="1857" w:type="dxa"/>
            <w:tcBorders>
              <w:top w:val="nil"/>
              <w:left w:val="nil"/>
              <w:bottom w:val="single" w:sz="4" w:space="0" w:color="auto"/>
              <w:right w:val="single" w:sz="4" w:space="0" w:color="auto"/>
            </w:tcBorders>
            <w:shd w:val="clear" w:color="auto" w:fill="auto"/>
            <w:noWrap/>
          </w:tcPr>
          <w:p w:rsidR="006C561B" w:rsidRPr="00434597" w:rsidP="5ABDF65E" w14:paraId="76263A5D" w14:textId="45AA21AC">
            <w:pPr>
              <w:spacing w:after="0"/>
              <w:jc w:val="right"/>
              <w:rPr>
                <w:rFonts w:asciiTheme="minorHAnsi" w:hAnsiTheme="minorHAnsi" w:cstheme="minorBidi"/>
                <w:color w:val="000000"/>
                <w:sz w:val="20"/>
              </w:rPr>
            </w:pPr>
            <w:r w:rsidRPr="5ABDF65E">
              <w:rPr>
                <w:rFonts w:asciiTheme="minorHAnsi" w:hAnsiTheme="minorHAnsi" w:cstheme="minorBidi"/>
                <w:color w:val="000000" w:themeColor="text1"/>
                <w:sz w:val="20"/>
              </w:rPr>
              <w:t>$13.29</w:t>
            </w:r>
          </w:p>
        </w:tc>
      </w:tr>
    </w:tbl>
    <w:p w:rsidR="00C05885" w:rsidRPr="00434597" w:rsidP="5ABDF65E" w14:paraId="4E2FE670" w14:textId="7C7BDCE1">
      <w:pPr>
        <w:tabs>
          <w:tab w:val="left" w:pos="10530"/>
          <w:tab w:val="left" w:pos="10980"/>
        </w:tabs>
        <w:ind w:left="540"/>
        <w:rPr>
          <w:rFonts w:asciiTheme="minorHAnsi" w:hAnsiTheme="minorHAnsi" w:cstheme="minorBidi"/>
        </w:rPr>
      </w:pPr>
      <w:r w:rsidRPr="5ABDF65E">
        <w:rPr>
          <w:rFonts w:asciiTheme="minorHAnsi" w:hAnsiTheme="minorHAnsi" w:cstheme="minorBidi"/>
        </w:rPr>
        <w:t xml:space="preserve">        </w:t>
      </w:r>
      <w:r>
        <w:tab/>
      </w:r>
    </w:p>
    <w:p w:rsidR="00C05885" w:rsidRPr="00434597" w:rsidP="5ABDF65E" w14:paraId="35BE085D" w14:textId="3C5BE042">
      <w:pPr>
        <w:tabs>
          <w:tab w:val="left" w:pos="10530"/>
          <w:tab w:val="left" w:pos="10980"/>
        </w:tabs>
        <w:ind w:left="540"/>
        <w:rPr>
          <w:rFonts w:asciiTheme="minorHAnsi" w:hAnsiTheme="minorHAnsi" w:cstheme="minorBidi"/>
        </w:rPr>
      </w:pPr>
    </w:p>
    <w:p w:rsidR="00C05885" w:rsidRPr="00434597" w:rsidP="00A52B82" w14:paraId="593A527C" w14:textId="62AF8549">
      <w:pPr>
        <w:tabs>
          <w:tab w:val="left" w:pos="10530"/>
          <w:tab w:val="left" w:pos="10980"/>
        </w:tabs>
        <w:ind w:left="540"/>
        <w:rPr>
          <w:rFonts w:asciiTheme="minorHAnsi" w:hAnsiTheme="minorHAnsi" w:cstheme="minorBidi"/>
        </w:rPr>
      </w:pPr>
      <w:r w:rsidRPr="5ABDF65E">
        <w:rPr>
          <w:rFonts w:asciiTheme="minorHAnsi" w:hAnsiTheme="minorHAnsi" w:cstheme="minorBidi"/>
        </w:rPr>
        <w:t xml:space="preserve">                                                                                                        </w:t>
      </w:r>
      <w:r w:rsidRPr="5ABDF65E" w:rsidR="00415C78">
        <w:rPr>
          <w:rFonts w:asciiTheme="minorHAnsi" w:hAnsiTheme="minorHAnsi" w:cstheme="minorBidi"/>
        </w:rPr>
        <w:t xml:space="preserve">    </w:t>
      </w:r>
      <w:r w:rsidRPr="5ABDF65E" w:rsidR="0008400B">
        <w:rPr>
          <w:rFonts w:asciiTheme="minorHAnsi" w:hAnsiTheme="minorHAnsi" w:cstheme="minorBidi"/>
        </w:rPr>
        <w:t xml:space="preserve"> </w:t>
      </w:r>
      <w:r w:rsidRPr="5ABDF65E" w:rsidR="00B95F41">
        <w:rPr>
          <w:rFonts w:asciiTheme="minorHAnsi" w:hAnsiTheme="minorHAnsi" w:cstheme="minorBidi"/>
        </w:rPr>
        <w:t xml:space="preserve">             </w:t>
      </w:r>
    </w:p>
    <w:p w:rsidR="00913817" w:rsidRPr="00913817" w:rsidP="00F93323" w14:paraId="723AB15F" w14:textId="77777777">
      <w:pPr>
        <w:numPr>
          <w:ilvl w:val="0"/>
          <w:numId w:val="4"/>
        </w:numPr>
        <w:ind w:right="-180"/>
        <w:rPr>
          <w:rFonts w:asciiTheme="minorHAnsi" w:hAnsiTheme="minorHAnsi" w:cstheme="minorHAnsi"/>
          <w:szCs w:val="24"/>
        </w:rPr>
      </w:pPr>
      <w:r w:rsidRPr="00434597">
        <w:rPr>
          <w:rFonts w:asciiTheme="minorHAnsi" w:hAnsiTheme="minorHAnsi" w:cstheme="minorHAnsi"/>
          <w:szCs w:val="24"/>
        </w:rPr>
        <w:t xml:space="preserve"> </w:t>
      </w:r>
      <w:r w:rsidRPr="00434597" w:rsidR="00A213BE">
        <w:rPr>
          <w:rFonts w:asciiTheme="minorHAnsi" w:hAnsiTheme="minorHAnsi" w:cstheme="minorHAnsi"/>
          <w:i/>
          <w:iCs/>
          <w:szCs w:val="24"/>
        </w:rPr>
        <w:t xml:space="preserve">Describe the monetary burden to respondents (out of pocket costs) needed to complete this collection.                                                                                                                                </w:t>
      </w:r>
    </w:p>
    <w:p w:rsidR="00AF7495" w:rsidP="00913817" w14:paraId="6B5BE76F" w14:textId="77777777">
      <w:pPr>
        <w:ind w:left="720" w:right="-180"/>
        <w:rPr>
          <w:rFonts w:asciiTheme="minorHAnsi" w:hAnsiTheme="minorHAnsi" w:cstheme="minorHAnsi"/>
          <w:i/>
          <w:iCs/>
          <w:szCs w:val="24"/>
        </w:rPr>
      </w:pPr>
    </w:p>
    <w:p w:rsidR="00B73B43" w:rsidRPr="00434597" w:rsidP="00913817" w14:paraId="403378C0" w14:textId="09F3DC6D">
      <w:pPr>
        <w:ind w:left="720" w:right="-180"/>
        <w:rPr>
          <w:rFonts w:asciiTheme="minorHAnsi" w:hAnsiTheme="minorHAnsi" w:cstheme="minorHAnsi"/>
          <w:szCs w:val="24"/>
        </w:rPr>
      </w:pPr>
      <w:r w:rsidRPr="00434597">
        <w:rPr>
          <w:rFonts w:asciiTheme="minorHAnsi" w:hAnsiTheme="minorHAnsi" w:cstheme="minorHAnsi"/>
          <w:szCs w:val="24"/>
        </w:rPr>
        <w:t xml:space="preserve">The total additional cost or “above and beyond normal business practices” cost to the </w:t>
      </w:r>
      <w:r w:rsidRPr="00434597" w:rsidR="005F5A24">
        <w:rPr>
          <w:rFonts w:asciiTheme="minorHAnsi" w:hAnsiTheme="minorHAnsi" w:cstheme="minorHAnsi"/>
          <w:szCs w:val="24"/>
        </w:rPr>
        <w:t xml:space="preserve">respondent is </w:t>
      </w:r>
      <w:r w:rsidRPr="00434597" w:rsidR="003664F5">
        <w:rPr>
          <w:rFonts w:asciiTheme="minorHAnsi" w:hAnsiTheme="minorHAnsi" w:cstheme="minorHAnsi"/>
          <w:szCs w:val="24"/>
        </w:rPr>
        <w:t>de minimis</w:t>
      </w:r>
      <w:r w:rsidRPr="00434597" w:rsidR="005F5A24">
        <w:rPr>
          <w:rFonts w:asciiTheme="minorHAnsi" w:hAnsiTheme="minorHAnsi" w:cstheme="minorHAnsi"/>
          <w:szCs w:val="24"/>
        </w:rPr>
        <w:t>.  There are no obligations or other fees associated with the completion of these forms.</w:t>
      </w:r>
    </w:p>
    <w:p w:rsidR="00AF5267" w:rsidRPr="00434597" w:rsidP="00AF5267" w14:paraId="5BFD6EF4" w14:textId="77777777">
      <w:pPr>
        <w:ind w:left="720" w:right="-180"/>
        <w:rPr>
          <w:rFonts w:asciiTheme="minorHAnsi" w:hAnsiTheme="minorHAnsi" w:cstheme="minorHAnsi"/>
          <w:szCs w:val="24"/>
        </w:rPr>
      </w:pPr>
    </w:p>
    <w:p w:rsidR="00BB332A" w:rsidP="7CC89D1C" w14:paraId="7C78A0D9" w14:textId="77777777">
      <w:pPr>
        <w:pStyle w:val="ListParagraph"/>
        <w:numPr>
          <w:ilvl w:val="0"/>
          <w:numId w:val="4"/>
        </w:numPr>
        <w:rPr>
          <w:rFonts w:asciiTheme="minorHAnsi" w:hAnsiTheme="minorHAnsi" w:cstheme="minorBidi"/>
        </w:rPr>
      </w:pPr>
      <w:r w:rsidRPr="7CC89D1C">
        <w:rPr>
          <w:rFonts w:asciiTheme="minorHAnsi" w:hAnsiTheme="minorHAnsi" w:cstheme="minorBidi"/>
        </w:rPr>
        <w:t xml:space="preserve"> </w:t>
      </w:r>
      <w:r w:rsidRPr="7CC89D1C">
        <w:rPr>
          <w:rFonts w:asciiTheme="minorHAnsi" w:hAnsiTheme="minorHAnsi" w:cstheme="minorBidi"/>
          <w:i/>
          <w:iCs/>
        </w:rPr>
        <w:t>Describe the cost incurred by the Federal Government to complete this collection.</w:t>
      </w:r>
      <w:r w:rsidRPr="7CC89D1C">
        <w:rPr>
          <w:rFonts w:asciiTheme="minorHAnsi" w:hAnsiTheme="minorHAnsi" w:cstheme="minorBidi"/>
        </w:rPr>
        <w:t xml:space="preserve">         </w:t>
      </w:r>
      <w:r w:rsidRPr="7CC89D1C" w:rsidR="00EC3297">
        <w:rPr>
          <w:rFonts w:asciiTheme="minorHAnsi" w:hAnsiTheme="minorHAnsi" w:cstheme="minorBidi"/>
        </w:rPr>
        <w:t xml:space="preserve">  </w:t>
      </w:r>
    </w:p>
    <w:p w:rsidR="00BB332A" w:rsidP="00BB332A" w14:paraId="64CF2027" w14:textId="77777777">
      <w:pPr>
        <w:pStyle w:val="ListParagraph"/>
        <w:rPr>
          <w:rFonts w:asciiTheme="minorHAnsi" w:hAnsiTheme="minorHAnsi" w:cstheme="minorHAnsi"/>
          <w:szCs w:val="24"/>
        </w:rPr>
      </w:pPr>
    </w:p>
    <w:p w:rsidR="009F692C" w:rsidP="5ABDF65E" w14:paraId="367FB64A" w14:textId="412AFA9F">
      <w:pPr>
        <w:pStyle w:val="ListParagraph"/>
        <w:rPr>
          <w:rFonts w:asciiTheme="minorHAnsi" w:hAnsiTheme="minorHAnsi" w:cstheme="minorBidi"/>
        </w:rPr>
      </w:pPr>
      <w:r w:rsidRPr="5ABDF65E">
        <w:rPr>
          <w:rFonts w:asciiTheme="minorHAnsi" w:hAnsiTheme="minorHAnsi" w:cstheme="minorBidi"/>
        </w:rPr>
        <w:t>T</w:t>
      </w:r>
      <w:r w:rsidRPr="5ABDF65E" w:rsidR="0004276A">
        <w:rPr>
          <w:rFonts w:asciiTheme="minorHAnsi" w:hAnsiTheme="minorHAnsi" w:cstheme="minorBidi"/>
        </w:rPr>
        <w:t>his collection</w:t>
      </w:r>
      <w:r w:rsidRPr="5ABDF65E" w:rsidR="00AF7495">
        <w:rPr>
          <w:rFonts w:asciiTheme="minorHAnsi" w:hAnsiTheme="minorHAnsi" w:cstheme="minorBidi"/>
        </w:rPr>
        <w:t>s</w:t>
      </w:r>
      <w:r w:rsidRPr="5ABDF65E" w:rsidR="0004276A">
        <w:rPr>
          <w:rFonts w:asciiTheme="minorHAnsi" w:hAnsiTheme="minorHAnsi" w:cstheme="minorBidi"/>
        </w:rPr>
        <w:t xml:space="preserve"> cost</w:t>
      </w:r>
      <w:r w:rsidRPr="5ABDF65E" w:rsidR="00F917CC">
        <w:rPr>
          <w:rFonts w:asciiTheme="minorHAnsi" w:hAnsiTheme="minorHAnsi" w:cstheme="minorBidi"/>
        </w:rPr>
        <w:t xml:space="preserve"> </w:t>
      </w:r>
      <w:r w:rsidRPr="5ABDF65E" w:rsidR="001D5B78">
        <w:rPr>
          <w:rFonts w:asciiTheme="minorHAnsi" w:hAnsiTheme="minorHAnsi" w:cstheme="minorBidi"/>
        </w:rPr>
        <w:t xml:space="preserve">OFM </w:t>
      </w:r>
      <w:r w:rsidRPr="5ABDF65E" w:rsidR="00F917CC">
        <w:rPr>
          <w:rFonts w:asciiTheme="minorHAnsi" w:hAnsiTheme="minorHAnsi" w:cstheme="minorBidi"/>
        </w:rPr>
        <w:t xml:space="preserve">roughly </w:t>
      </w:r>
      <w:r w:rsidRPr="5ABDF65E" w:rsidR="000E4B94">
        <w:rPr>
          <w:rFonts w:asciiTheme="minorHAnsi" w:hAnsiTheme="minorHAnsi" w:cstheme="minorBidi"/>
        </w:rPr>
        <w:t>$</w:t>
      </w:r>
      <w:r w:rsidRPr="5ABDF65E" w:rsidR="760942C8">
        <w:rPr>
          <w:rFonts w:asciiTheme="minorHAnsi" w:hAnsiTheme="minorHAnsi" w:cstheme="minorBidi"/>
        </w:rPr>
        <w:t>4,770,000</w:t>
      </w:r>
      <w:r w:rsidRPr="5ABDF65E" w:rsidR="003664F5">
        <w:rPr>
          <w:rFonts w:asciiTheme="minorHAnsi" w:hAnsiTheme="minorHAnsi" w:cstheme="minorBidi"/>
        </w:rPr>
        <w:t xml:space="preserve"> to </w:t>
      </w:r>
      <w:r w:rsidRPr="5ABDF65E" w:rsidR="00FF2604">
        <w:rPr>
          <w:rFonts w:asciiTheme="minorHAnsi" w:hAnsiTheme="minorHAnsi" w:cstheme="minorBidi"/>
        </w:rPr>
        <w:t>develop and manage</w:t>
      </w:r>
      <w:r w:rsidRPr="5ABDF65E" w:rsidR="00632A86">
        <w:rPr>
          <w:rFonts w:asciiTheme="minorHAnsi" w:hAnsiTheme="minorHAnsi" w:cstheme="minorBidi"/>
        </w:rPr>
        <w:t>.</w:t>
      </w:r>
      <w:r w:rsidRPr="5ABDF65E" w:rsidR="00FF2604">
        <w:rPr>
          <w:rFonts w:asciiTheme="minorHAnsi" w:hAnsiTheme="minorHAnsi" w:cstheme="minorBidi"/>
        </w:rPr>
        <w:t xml:space="preserve">  This cost</w:t>
      </w:r>
      <w:r w:rsidRPr="5ABDF65E" w:rsidR="00554243">
        <w:rPr>
          <w:rFonts w:asciiTheme="minorHAnsi" w:hAnsiTheme="minorHAnsi" w:cstheme="minorBidi"/>
        </w:rPr>
        <w:t xml:space="preserve"> is principally associated with </w:t>
      </w:r>
      <w:r w:rsidRPr="5ABDF65E" w:rsidR="00FF2604">
        <w:rPr>
          <w:rFonts w:asciiTheme="minorHAnsi" w:hAnsiTheme="minorHAnsi" w:cstheme="minorBidi"/>
        </w:rPr>
        <w:t>maintaining TOMIS, which is an integrated data system designed to provide information support to OFM’s business processes</w:t>
      </w:r>
      <w:r w:rsidRPr="5ABDF65E" w:rsidR="2258C4F9">
        <w:rPr>
          <w:rFonts w:asciiTheme="minorHAnsi" w:hAnsiTheme="minorHAnsi" w:cstheme="minorBidi"/>
        </w:rPr>
        <w:t xml:space="preserve"> and the adjudication of this information.  </w:t>
      </w:r>
      <w:r w:rsidRPr="5ABDF65E" w:rsidR="32D976ED">
        <w:rPr>
          <w:rFonts w:asciiTheme="minorHAnsi" w:hAnsiTheme="minorHAnsi" w:cstheme="minorBidi"/>
        </w:rPr>
        <w:t>T</w:t>
      </w:r>
      <w:r w:rsidRPr="5ABDF65E" w:rsidR="000420A9">
        <w:rPr>
          <w:rFonts w:asciiTheme="minorHAnsi" w:hAnsiTheme="minorHAnsi" w:cstheme="minorBidi"/>
        </w:rPr>
        <w:t>he</w:t>
      </w:r>
      <w:r w:rsidRPr="5ABDF65E" w:rsidR="2E6AEF93">
        <w:rPr>
          <w:rFonts w:asciiTheme="minorHAnsi" w:hAnsiTheme="minorHAnsi" w:cstheme="minorBidi"/>
        </w:rPr>
        <w:t xml:space="preserve"> </w:t>
      </w:r>
      <w:r w:rsidRPr="5ABDF65E" w:rsidR="000420A9">
        <w:rPr>
          <w:rFonts w:asciiTheme="minorHAnsi" w:hAnsiTheme="minorHAnsi" w:cstheme="minorBidi"/>
        </w:rPr>
        <w:t>average wage to process each response is $</w:t>
      </w:r>
      <w:r w:rsidRPr="5ABDF65E" w:rsidR="00697355">
        <w:rPr>
          <w:rFonts w:asciiTheme="minorHAnsi" w:hAnsiTheme="minorHAnsi" w:cstheme="minorBidi"/>
        </w:rPr>
        <w:t>41.58</w:t>
      </w:r>
      <w:r w:rsidRPr="5ABDF65E" w:rsidR="000420A9">
        <w:rPr>
          <w:rFonts w:asciiTheme="minorHAnsi" w:hAnsiTheme="minorHAnsi" w:cstheme="minorBidi"/>
        </w:rPr>
        <w:t>/hr.</w:t>
      </w:r>
      <w:r>
        <w:rPr>
          <w:rStyle w:val="FootnoteReference"/>
          <w:rFonts w:asciiTheme="minorHAnsi" w:hAnsiTheme="minorHAnsi" w:cstheme="minorBidi"/>
        </w:rPr>
        <w:footnoteReference w:id="4"/>
      </w:r>
      <w:r w:rsidRPr="5ABDF65E" w:rsidR="000420A9">
        <w:rPr>
          <w:rFonts w:asciiTheme="minorHAnsi" w:hAnsiTheme="minorHAnsi" w:cstheme="minorBidi"/>
        </w:rPr>
        <w:t xml:space="preserve"> </w:t>
      </w:r>
      <w:r w:rsidRPr="5ABDF65E">
        <w:rPr>
          <w:rFonts w:asciiTheme="minorHAnsi" w:hAnsiTheme="minorHAnsi" w:cstheme="minorBidi"/>
        </w:rPr>
        <w:t xml:space="preserve">Please </w:t>
      </w:r>
      <w:r w:rsidRPr="5ABDF65E" w:rsidR="00893094">
        <w:rPr>
          <w:rFonts w:asciiTheme="minorHAnsi" w:hAnsiTheme="minorHAnsi" w:cstheme="minorBidi"/>
        </w:rPr>
        <w:t xml:space="preserve">see </w:t>
      </w:r>
      <w:r w:rsidRPr="5ABDF65E">
        <w:rPr>
          <w:rFonts w:asciiTheme="minorHAnsi" w:hAnsiTheme="minorHAnsi" w:cstheme="minorBidi"/>
        </w:rPr>
        <w:t xml:space="preserve">chart </w:t>
      </w:r>
      <w:r w:rsidRPr="5ABDF65E" w:rsidR="00893094">
        <w:rPr>
          <w:rFonts w:asciiTheme="minorHAnsi" w:hAnsiTheme="minorHAnsi" w:cstheme="minorBidi"/>
        </w:rPr>
        <w:t xml:space="preserve">below </w:t>
      </w:r>
      <w:r w:rsidRPr="5ABDF65E">
        <w:rPr>
          <w:rFonts w:asciiTheme="minorHAnsi" w:hAnsiTheme="minorHAnsi" w:cstheme="minorBidi"/>
        </w:rPr>
        <w:t xml:space="preserve">outlining the processing </w:t>
      </w:r>
      <w:r w:rsidRPr="5ABDF65E" w:rsidR="000420A9">
        <w:rPr>
          <w:rFonts w:asciiTheme="minorHAnsi" w:hAnsiTheme="minorHAnsi" w:cstheme="minorBidi"/>
        </w:rPr>
        <w:t>costs to the federal government</w:t>
      </w:r>
      <w:r w:rsidRPr="5ABDF65E">
        <w:rPr>
          <w:rFonts w:asciiTheme="minorHAnsi" w:hAnsiTheme="minorHAnsi" w:cstheme="minorBidi"/>
        </w:rPr>
        <w:t xml:space="preserve"> </w:t>
      </w:r>
      <w:r w:rsidRPr="5ABDF65E" w:rsidR="00457764">
        <w:rPr>
          <w:rFonts w:asciiTheme="minorHAnsi" w:hAnsiTheme="minorHAnsi" w:cstheme="minorBidi"/>
        </w:rPr>
        <w:t xml:space="preserve">for a </w:t>
      </w:r>
      <w:r w:rsidRPr="5ABDF65E">
        <w:rPr>
          <w:rFonts w:asciiTheme="minorHAnsi" w:hAnsiTheme="minorHAnsi" w:cstheme="minorBidi"/>
        </w:rPr>
        <w:t xml:space="preserve">total estimated </w:t>
      </w:r>
      <w:r w:rsidRPr="5ABDF65E" w:rsidR="00457764">
        <w:rPr>
          <w:rFonts w:asciiTheme="minorHAnsi" w:hAnsiTheme="minorHAnsi" w:cstheme="minorBidi"/>
        </w:rPr>
        <w:t xml:space="preserve">cost of </w:t>
      </w:r>
      <w:r w:rsidRPr="5ABDF65E">
        <w:rPr>
          <w:rFonts w:asciiTheme="minorHAnsi" w:hAnsiTheme="minorHAnsi" w:cstheme="minorBidi"/>
        </w:rPr>
        <w:t>$</w:t>
      </w:r>
      <w:r w:rsidRPr="5ABDF65E" w:rsidR="00C46649">
        <w:rPr>
          <w:rFonts w:asciiTheme="minorHAnsi" w:hAnsiTheme="minorHAnsi" w:cstheme="minorBidi"/>
        </w:rPr>
        <w:t xml:space="preserve"> </w:t>
      </w:r>
      <w:r w:rsidRPr="5ABDF65E" w:rsidR="006001FA">
        <w:rPr>
          <w:rFonts w:asciiTheme="minorHAnsi" w:hAnsiTheme="minorHAnsi" w:cstheme="minorBidi"/>
        </w:rPr>
        <w:t>3,715</w:t>
      </w:r>
      <w:r w:rsidRPr="5ABDF65E" w:rsidR="36564FAE">
        <w:rPr>
          <w:rFonts w:asciiTheme="minorHAnsi" w:hAnsiTheme="minorHAnsi" w:cstheme="minorBidi"/>
        </w:rPr>
        <w:t>, 323.24</w:t>
      </w:r>
      <w:r w:rsidRPr="5ABDF65E" w:rsidR="0046647F">
        <w:rPr>
          <w:rFonts w:asciiTheme="minorHAnsi" w:hAnsiTheme="minorHAnsi" w:cstheme="minorBidi"/>
        </w:rPr>
        <w:t>.</w:t>
      </w:r>
      <w:r w:rsidRPr="5ABDF65E" w:rsidR="009F2B06">
        <w:rPr>
          <w:rFonts w:asciiTheme="minorHAnsi" w:hAnsiTheme="minorHAnsi" w:cstheme="minorBidi"/>
        </w:rPr>
        <w:t xml:space="preserve"> </w:t>
      </w:r>
      <w:r w:rsidRPr="5ABDF65E" w:rsidR="487140CB">
        <w:rPr>
          <w:rFonts w:asciiTheme="minorHAnsi" w:hAnsiTheme="minorHAnsi" w:cstheme="minorBidi"/>
        </w:rPr>
        <w:t>a</w:t>
      </w:r>
      <w:r w:rsidRPr="5ABDF65E">
        <w:rPr>
          <w:rFonts w:asciiTheme="minorHAnsi" w:hAnsiTheme="minorHAnsi" w:cstheme="minorBidi"/>
        </w:rPr>
        <w:t>nnually.</w:t>
      </w:r>
      <w:r w:rsidRPr="5ABDF65E" w:rsidR="78ECDB08">
        <w:rPr>
          <w:rFonts w:asciiTheme="minorHAnsi" w:hAnsiTheme="minorHAnsi" w:cstheme="minorBidi"/>
        </w:rPr>
        <w:t xml:space="preserve"> Please see the </w:t>
      </w:r>
      <w:r w:rsidRPr="5ABDF65E" w:rsidR="1F2BB643">
        <w:rPr>
          <w:rFonts w:asciiTheme="minorHAnsi" w:hAnsiTheme="minorHAnsi" w:cstheme="minorBidi"/>
        </w:rPr>
        <w:t>chart that follows.</w:t>
      </w:r>
    </w:p>
    <w:p w:rsidR="5ABDF65E" w:rsidP="5ABDF65E" w14:paraId="285318D2" w14:textId="6952A06E">
      <w:pPr>
        <w:pStyle w:val="ListParagraph"/>
        <w:rPr>
          <w:rFonts w:asciiTheme="minorHAnsi" w:hAnsiTheme="minorHAnsi" w:cstheme="minorBidi"/>
        </w:rPr>
      </w:pPr>
    </w:p>
    <w:tbl>
      <w:tblPr>
        <w:tblpPr w:leftFromText="180" w:rightFromText="180" w:vertAnchor="text" w:horzAnchor="margin" w:tblpXSpec="center" w:tblpY="173"/>
        <w:tblW w:w="11446" w:type="dxa"/>
        <w:tblLook w:val="04A0"/>
      </w:tblPr>
      <w:tblGrid>
        <w:gridCol w:w="1578"/>
        <w:gridCol w:w="1590"/>
        <w:gridCol w:w="1365"/>
        <w:gridCol w:w="1410"/>
        <w:gridCol w:w="1335"/>
        <w:gridCol w:w="1350"/>
        <w:gridCol w:w="1221"/>
        <w:gridCol w:w="1597"/>
      </w:tblGrid>
      <w:tr w14:paraId="12FBFA75" w14:textId="77777777" w:rsidTr="5ABDF65E">
        <w:tblPrEx>
          <w:tblW w:w="11446" w:type="dxa"/>
          <w:tblLook w:val="04A0"/>
        </w:tblPrEx>
        <w:trPr>
          <w:trHeight w:val="1084"/>
        </w:trPr>
        <w:tc>
          <w:tcPr>
            <w:tcW w:w="1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92C" w:rsidRPr="00434597" w:rsidP="5ABDF65E" w14:paraId="18365E03" w14:textId="77777777">
            <w:pPr>
              <w:spacing w:after="0"/>
              <w:jc w:val="center"/>
              <w:rPr>
                <w:rFonts w:asciiTheme="minorHAnsi" w:hAnsiTheme="minorHAnsi" w:cstheme="minorBidi"/>
                <w:color w:val="000000"/>
                <w:sz w:val="20"/>
              </w:rPr>
            </w:pPr>
            <w:r w:rsidRPr="5ABDF65E">
              <w:rPr>
                <w:rFonts w:asciiTheme="minorHAnsi" w:hAnsiTheme="minorHAnsi" w:cstheme="minorBidi"/>
                <w:color w:val="000000" w:themeColor="text1"/>
                <w:sz w:val="20"/>
              </w:rPr>
              <w:t>Information Collection Form No.</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rsidR="009F692C" w:rsidRPr="00434597" w:rsidP="5ABDF65E" w14:paraId="78C1504F" w14:textId="77777777">
            <w:pPr>
              <w:spacing w:after="0"/>
              <w:jc w:val="center"/>
              <w:rPr>
                <w:rFonts w:asciiTheme="minorHAnsi" w:hAnsiTheme="minorHAnsi" w:cstheme="minorBidi"/>
                <w:color w:val="000000"/>
                <w:sz w:val="20"/>
              </w:rPr>
            </w:pPr>
            <w:r w:rsidRPr="5ABDF65E">
              <w:rPr>
                <w:rFonts w:asciiTheme="minorHAnsi" w:hAnsiTheme="minorHAnsi" w:cstheme="minorBidi"/>
                <w:color w:val="000000" w:themeColor="text1"/>
                <w:sz w:val="20"/>
              </w:rPr>
              <w:t>Respondents</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9F692C" w:rsidRPr="00434597" w:rsidP="5ABDF65E" w14:paraId="2B32E1E2" w14:textId="77777777">
            <w:pPr>
              <w:spacing w:after="0"/>
              <w:jc w:val="center"/>
              <w:rPr>
                <w:rFonts w:asciiTheme="minorHAnsi" w:hAnsiTheme="minorHAnsi" w:cstheme="minorBidi"/>
                <w:color w:val="000000"/>
                <w:sz w:val="20"/>
              </w:rPr>
            </w:pPr>
            <w:r w:rsidRPr="5ABDF65E">
              <w:rPr>
                <w:rFonts w:asciiTheme="minorHAnsi" w:hAnsiTheme="minorHAnsi" w:cstheme="minorBidi"/>
                <w:color w:val="000000" w:themeColor="text1"/>
                <w:sz w:val="20"/>
              </w:rPr>
              <w:t>Paper Responses</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9F692C" w:rsidRPr="00434597" w:rsidP="5ABDF65E" w14:paraId="5A106641" w14:textId="77777777">
            <w:pPr>
              <w:spacing w:after="0"/>
              <w:jc w:val="center"/>
              <w:rPr>
                <w:rFonts w:asciiTheme="minorHAnsi" w:hAnsiTheme="minorHAnsi" w:cstheme="minorBidi"/>
                <w:color w:val="000000"/>
                <w:sz w:val="20"/>
              </w:rPr>
            </w:pPr>
            <w:r w:rsidRPr="5ABDF65E">
              <w:rPr>
                <w:rFonts w:asciiTheme="minorHAnsi" w:hAnsiTheme="minorHAnsi" w:cstheme="minorBidi"/>
                <w:color w:val="000000" w:themeColor="text1"/>
                <w:sz w:val="20"/>
              </w:rPr>
              <w:t>Automated Responses</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9F692C" w:rsidRPr="00434597" w:rsidP="5ABDF65E" w14:paraId="422FAC92" w14:textId="77777777">
            <w:pPr>
              <w:spacing w:after="0"/>
              <w:jc w:val="center"/>
              <w:rPr>
                <w:rFonts w:asciiTheme="minorHAnsi" w:hAnsiTheme="minorHAnsi" w:cstheme="minorBidi"/>
                <w:color w:val="000000"/>
                <w:sz w:val="20"/>
              </w:rPr>
            </w:pPr>
            <w:r w:rsidRPr="5ABDF65E">
              <w:rPr>
                <w:rFonts w:asciiTheme="minorHAnsi" w:hAnsiTheme="minorHAnsi" w:cstheme="minorBidi"/>
                <w:color w:val="000000" w:themeColor="text1"/>
                <w:sz w:val="20"/>
              </w:rPr>
              <w:t>eGov</w:t>
            </w:r>
            <w:r w:rsidRPr="5ABDF65E">
              <w:rPr>
                <w:rFonts w:asciiTheme="minorHAnsi" w:hAnsiTheme="minorHAnsi" w:cstheme="minorBidi"/>
                <w:color w:val="000000" w:themeColor="text1"/>
                <w:sz w:val="20"/>
              </w:rPr>
              <w:t xml:space="preserve"> Responses</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F692C" w:rsidRPr="00434597" w:rsidP="5ABDF65E" w14:paraId="39FC3887" w14:textId="77777777">
            <w:pPr>
              <w:spacing w:after="0"/>
              <w:jc w:val="center"/>
              <w:rPr>
                <w:rFonts w:asciiTheme="minorHAnsi" w:hAnsiTheme="minorHAnsi" w:cstheme="minorBidi"/>
                <w:color w:val="000000"/>
                <w:sz w:val="20"/>
              </w:rPr>
            </w:pPr>
            <w:r w:rsidRPr="5ABDF65E">
              <w:rPr>
                <w:rFonts w:asciiTheme="minorHAnsi" w:hAnsiTheme="minorHAnsi" w:cstheme="minorBidi"/>
                <w:color w:val="000000" w:themeColor="text1"/>
                <w:sz w:val="20"/>
              </w:rPr>
              <w:t>Estimated Time per Response to Process in minutes</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9F692C" w:rsidRPr="00434597" w:rsidP="5ABDF65E" w14:paraId="1C116491" w14:textId="77777777">
            <w:pPr>
              <w:spacing w:after="0"/>
              <w:jc w:val="center"/>
              <w:rPr>
                <w:rFonts w:asciiTheme="minorHAnsi" w:hAnsiTheme="minorHAnsi" w:cstheme="minorBidi"/>
                <w:color w:val="000000"/>
                <w:sz w:val="20"/>
              </w:rPr>
            </w:pPr>
            <w:r w:rsidRPr="5ABDF65E">
              <w:rPr>
                <w:rFonts w:asciiTheme="minorHAnsi" w:hAnsiTheme="minorHAnsi" w:cstheme="minorBidi"/>
                <w:color w:val="000000" w:themeColor="text1"/>
                <w:sz w:val="20"/>
              </w:rPr>
              <w:t>Total Annual Burden Hours</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rsidR="009F692C" w:rsidRPr="00434597" w:rsidP="5ABDF65E" w14:paraId="624BDA20" w14:textId="77777777">
            <w:pPr>
              <w:spacing w:after="0"/>
              <w:jc w:val="center"/>
              <w:rPr>
                <w:rFonts w:asciiTheme="minorHAnsi" w:hAnsiTheme="minorHAnsi" w:cstheme="minorBidi"/>
                <w:color w:val="000000"/>
                <w:sz w:val="20"/>
              </w:rPr>
            </w:pPr>
            <w:r w:rsidRPr="5ABDF65E">
              <w:rPr>
                <w:rFonts w:asciiTheme="minorHAnsi" w:hAnsiTheme="minorHAnsi" w:cstheme="minorBidi"/>
                <w:color w:val="000000" w:themeColor="text1"/>
                <w:sz w:val="20"/>
              </w:rPr>
              <w:t>Total Annual Processing Costs</w:t>
            </w:r>
          </w:p>
        </w:tc>
      </w:tr>
      <w:tr w14:paraId="07BE76B5" w14:textId="77777777" w:rsidTr="5ABDF65E">
        <w:tblPrEx>
          <w:tblW w:w="11446" w:type="dxa"/>
          <w:tblLook w:val="04A0"/>
        </w:tblPrEx>
        <w:trPr>
          <w:trHeight w:val="303"/>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17098F" w:rsidRPr="00434597" w:rsidP="5ABDF65E" w14:paraId="67C42581" w14:textId="77777777">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DS-98</w:t>
            </w:r>
          </w:p>
        </w:tc>
        <w:tc>
          <w:tcPr>
            <w:tcW w:w="1590" w:type="dxa"/>
            <w:tcBorders>
              <w:top w:val="nil"/>
              <w:left w:val="nil"/>
              <w:bottom w:val="single" w:sz="4" w:space="0" w:color="auto"/>
              <w:right w:val="single" w:sz="4" w:space="0" w:color="auto"/>
            </w:tcBorders>
            <w:shd w:val="clear" w:color="auto" w:fill="auto"/>
            <w:noWrap/>
            <w:hideMark/>
          </w:tcPr>
          <w:p w:rsidR="0017098F" w:rsidRPr="00434597" w:rsidP="5ABDF65E" w14:paraId="6ADFBF3F" w14:textId="76CD7AEA">
            <w:pPr>
              <w:spacing w:after="0"/>
              <w:jc w:val="right"/>
              <w:rPr>
                <w:rFonts w:asciiTheme="minorHAnsi" w:hAnsiTheme="minorHAnsi" w:cstheme="minorBidi"/>
                <w:color w:val="000000"/>
                <w:sz w:val="20"/>
              </w:rPr>
            </w:pPr>
            <w:r w:rsidRPr="5ABDF65E">
              <w:rPr>
                <w:rFonts w:asciiTheme="minorHAnsi" w:hAnsiTheme="minorHAnsi" w:cstheme="minorBidi"/>
                <w:sz w:val="20"/>
              </w:rPr>
              <w:t>846</w:t>
            </w:r>
          </w:p>
        </w:tc>
        <w:tc>
          <w:tcPr>
            <w:tcW w:w="1365" w:type="dxa"/>
            <w:tcBorders>
              <w:top w:val="nil"/>
              <w:left w:val="nil"/>
              <w:bottom w:val="single" w:sz="4" w:space="0" w:color="auto"/>
              <w:right w:val="single" w:sz="4" w:space="0" w:color="auto"/>
            </w:tcBorders>
            <w:shd w:val="clear" w:color="auto" w:fill="auto"/>
            <w:noWrap/>
            <w:hideMark/>
          </w:tcPr>
          <w:p w:rsidR="0017098F" w:rsidRPr="00434597" w:rsidP="5ABDF65E" w14:paraId="24B8B79E" w14:textId="4AC1859E">
            <w:pPr>
              <w:spacing w:after="0"/>
              <w:jc w:val="right"/>
              <w:rPr>
                <w:rFonts w:asciiTheme="minorHAnsi" w:hAnsiTheme="minorHAnsi" w:cstheme="minorBidi"/>
                <w:color w:val="000000"/>
                <w:sz w:val="20"/>
              </w:rPr>
            </w:pPr>
          </w:p>
        </w:tc>
        <w:tc>
          <w:tcPr>
            <w:tcW w:w="1410" w:type="dxa"/>
            <w:tcBorders>
              <w:top w:val="nil"/>
              <w:left w:val="nil"/>
              <w:bottom w:val="single" w:sz="4" w:space="0" w:color="auto"/>
              <w:right w:val="single" w:sz="4" w:space="0" w:color="auto"/>
            </w:tcBorders>
            <w:shd w:val="clear" w:color="auto" w:fill="auto"/>
            <w:noWrap/>
            <w:hideMark/>
          </w:tcPr>
          <w:p w:rsidR="0017098F" w:rsidRPr="00434597" w:rsidP="5ABDF65E" w14:paraId="5D68F93F" w14:textId="7D2FD264">
            <w:pPr>
              <w:spacing w:after="0"/>
              <w:jc w:val="right"/>
              <w:rPr>
                <w:rFonts w:asciiTheme="minorHAnsi" w:hAnsiTheme="minorHAnsi" w:cstheme="minorBidi"/>
                <w:color w:val="000000"/>
                <w:sz w:val="20"/>
              </w:rPr>
            </w:pPr>
          </w:p>
        </w:tc>
        <w:tc>
          <w:tcPr>
            <w:tcW w:w="1335" w:type="dxa"/>
            <w:tcBorders>
              <w:top w:val="nil"/>
              <w:left w:val="nil"/>
              <w:bottom w:val="single" w:sz="4" w:space="0" w:color="auto"/>
              <w:right w:val="single" w:sz="4" w:space="0" w:color="auto"/>
            </w:tcBorders>
            <w:shd w:val="clear" w:color="auto" w:fill="auto"/>
            <w:noWrap/>
            <w:hideMark/>
          </w:tcPr>
          <w:p w:rsidR="0017098F" w:rsidRPr="00434597" w:rsidP="5ABDF65E" w14:paraId="1F2EBF5A" w14:textId="43F16A1B">
            <w:pPr>
              <w:spacing w:after="0"/>
              <w:jc w:val="right"/>
              <w:rPr>
                <w:rFonts w:asciiTheme="minorHAnsi" w:hAnsiTheme="minorHAnsi" w:cstheme="minorBidi"/>
                <w:color w:val="000000"/>
                <w:sz w:val="20"/>
              </w:rPr>
            </w:pPr>
            <w:r w:rsidRPr="5ABDF65E">
              <w:rPr>
                <w:rFonts w:asciiTheme="minorHAnsi" w:hAnsiTheme="minorHAnsi" w:cstheme="minorBidi"/>
                <w:sz w:val="20"/>
              </w:rPr>
              <w:t>846</w:t>
            </w:r>
          </w:p>
        </w:tc>
        <w:tc>
          <w:tcPr>
            <w:tcW w:w="1350" w:type="dxa"/>
            <w:tcBorders>
              <w:top w:val="nil"/>
              <w:left w:val="nil"/>
              <w:bottom w:val="single" w:sz="4" w:space="0" w:color="auto"/>
              <w:right w:val="single" w:sz="4" w:space="0" w:color="auto"/>
            </w:tcBorders>
            <w:shd w:val="clear" w:color="auto" w:fill="auto"/>
            <w:noWrap/>
            <w:hideMark/>
          </w:tcPr>
          <w:p w:rsidR="0017098F" w:rsidRPr="00434597" w:rsidP="5ABDF65E" w14:paraId="5F6FB4E3" w14:textId="6D82C4B7">
            <w:pPr>
              <w:spacing w:after="0"/>
              <w:jc w:val="right"/>
              <w:rPr>
                <w:rFonts w:asciiTheme="minorHAnsi" w:hAnsiTheme="minorHAnsi" w:cstheme="minorBidi"/>
                <w:color w:val="000000"/>
                <w:sz w:val="20"/>
              </w:rPr>
            </w:pPr>
            <w:r w:rsidRPr="5ABDF65E">
              <w:rPr>
                <w:rFonts w:asciiTheme="minorHAnsi" w:hAnsiTheme="minorHAnsi" w:cstheme="minorBidi"/>
                <w:sz w:val="20"/>
              </w:rPr>
              <w:t>2</w:t>
            </w:r>
          </w:p>
        </w:tc>
        <w:tc>
          <w:tcPr>
            <w:tcW w:w="1221" w:type="dxa"/>
            <w:tcBorders>
              <w:top w:val="nil"/>
              <w:left w:val="nil"/>
              <w:bottom w:val="single" w:sz="4" w:space="0" w:color="auto"/>
              <w:right w:val="single" w:sz="4" w:space="0" w:color="auto"/>
            </w:tcBorders>
            <w:shd w:val="clear" w:color="auto" w:fill="auto"/>
            <w:noWrap/>
            <w:hideMark/>
          </w:tcPr>
          <w:p w:rsidR="0017098F" w:rsidRPr="00434597" w:rsidP="5ABDF65E" w14:paraId="5B7B5675" w14:textId="388F2A28">
            <w:pPr>
              <w:spacing w:after="0"/>
              <w:jc w:val="right"/>
              <w:rPr>
                <w:rFonts w:asciiTheme="minorHAnsi" w:hAnsiTheme="minorHAnsi" w:cstheme="minorBidi"/>
                <w:color w:val="000000"/>
                <w:sz w:val="20"/>
              </w:rPr>
            </w:pPr>
            <w:r w:rsidRPr="5ABDF65E">
              <w:rPr>
                <w:rFonts w:asciiTheme="minorHAnsi" w:hAnsiTheme="minorHAnsi" w:cstheme="minorBidi"/>
                <w:sz w:val="20"/>
              </w:rPr>
              <w:t>44.00</w:t>
            </w:r>
          </w:p>
        </w:tc>
        <w:tc>
          <w:tcPr>
            <w:tcW w:w="1597" w:type="dxa"/>
            <w:tcBorders>
              <w:top w:val="nil"/>
              <w:left w:val="nil"/>
              <w:bottom w:val="single" w:sz="4" w:space="0" w:color="auto"/>
              <w:right w:val="single" w:sz="4" w:space="0" w:color="auto"/>
            </w:tcBorders>
            <w:shd w:val="clear" w:color="auto" w:fill="auto"/>
            <w:noWrap/>
            <w:hideMark/>
          </w:tcPr>
          <w:p w:rsidR="0017098F" w:rsidRPr="00434597" w:rsidP="5ABDF65E" w14:paraId="25B0B939" w14:textId="1F805478">
            <w:pPr>
              <w:spacing w:after="0"/>
              <w:jc w:val="right"/>
              <w:rPr>
                <w:rFonts w:asciiTheme="minorHAnsi" w:hAnsiTheme="minorHAnsi" w:cstheme="minorBidi"/>
                <w:color w:val="000000"/>
                <w:sz w:val="20"/>
              </w:rPr>
            </w:pPr>
            <w:r w:rsidRPr="5ABDF65E">
              <w:rPr>
                <w:rFonts w:asciiTheme="minorHAnsi" w:hAnsiTheme="minorHAnsi" w:cstheme="minorBidi"/>
                <w:sz w:val="20"/>
              </w:rPr>
              <w:t>$1715.25</w:t>
            </w:r>
            <w:r w:rsidRPr="5ABDF65E" w:rsidR="1418B3F3">
              <w:rPr>
                <w:rFonts w:asciiTheme="minorHAnsi" w:hAnsiTheme="minorHAnsi" w:cstheme="minorBidi"/>
                <w:sz w:val="20"/>
              </w:rPr>
              <w:t xml:space="preserve"> </w:t>
            </w:r>
          </w:p>
        </w:tc>
      </w:tr>
      <w:tr w14:paraId="6D2004F8" w14:textId="77777777" w:rsidTr="5ABDF65E">
        <w:tblPrEx>
          <w:tblW w:w="11446" w:type="dxa"/>
          <w:tblLook w:val="04A0"/>
        </w:tblPrEx>
        <w:trPr>
          <w:trHeight w:val="186"/>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17098F" w:rsidRPr="00434597" w:rsidP="5ABDF65E" w14:paraId="30DCBDAB" w14:textId="77777777">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DS-99</w:t>
            </w:r>
          </w:p>
        </w:tc>
        <w:tc>
          <w:tcPr>
            <w:tcW w:w="1590" w:type="dxa"/>
            <w:tcBorders>
              <w:top w:val="nil"/>
              <w:left w:val="nil"/>
              <w:bottom w:val="single" w:sz="4" w:space="0" w:color="auto"/>
              <w:right w:val="single" w:sz="4" w:space="0" w:color="auto"/>
            </w:tcBorders>
            <w:shd w:val="clear" w:color="auto" w:fill="auto"/>
            <w:noWrap/>
            <w:hideMark/>
          </w:tcPr>
          <w:p w:rsidR="0017098F" w:rsidRPr="00434597" w:rsidP="5ABDF65E" w14:paraId="1F6520A4" w14:textId="19353E16">
            <w:pPr>
              <w:spacing w:after="0"/>
              <w:jc w:val="right"/>
              <w:rPr>
                <w:rFonts w:asciiTheme="minorHAnsi" w:hAnsiTheme="minorHAnsi" w:cstheme="minorBidi"/>
                <w:color w:val="000000"/>
                <w:sz w:val="20"/>
              </w:rPr>
            </w:pPr>
            <w:r w:rsidRPr="5ABDF65E">
              <w:rPr>
                <w:rFonts w:asciiTheme="minorHAnsi" w:hAnsiTheme="minorHAnsi" w:cstheme="minorBidi"/>
                <w:sz w:val="20"/>
              </w:rPr>
              <w:t>295</w:t>
            </w:r>
          </w:p>
        </w:tc>
        <w:tc>
          <w:tcPr>
            <w:tcW w:w="1365" w:type="dxa"/>
            <w:tcBorders>
              <w:top w:val="nil"/>
              <w:left w:val="nil"/>
              <w:bottom w:val="single" w:sz="4" w:space="0" w:color="auto"/>
              <w:right w:val="single" w:sz="4" w:space="0" w:color="auto"/>
            </w:tcBorders>
            <w:shd w:val="clear" w:color="auto" w:fill="auto"/>
            <w:noWrap/>
            <w:hideMark/>
          </w:tcPr>
          <w:p w:rsidR="0017098F" w:rsidRPr="00434597" w:rsidP="5ABDF65E" w14:paraId="05A1ED0D" w14:textId="03D5846D">
            <w:pPr>
              <w:spacing w:after="0"/>
              <w:jc w:val="right"/>
              <w:rPr>
                <w:rFonts w:asciiTheme="minorHAnsi" w:hAnsiTheme="minorHAnsi" w:cstheme="minorBidi"/>
                <w:color w:val="000000"/>
                <w:sz w:val="20"/>
              </w:rPr>
            </w:pPr>
          </w:p>
        </w:tc>
        <w:tc>
          <w:tcPr>
            <w:tcW w:w="1410" w:type="dxa"/>
            <w:tcBorders>
              <w:top w:val="nil"/>
              <w:left w:val="nil"/>
              <w:bottom w:val="single" w:sz="4" w:space="0" w:color="auto"/>
              <w:right w:val="single" w:sz="4" w:space="0" w:color="auto"/>
            </w:tcBorders>
            <w:shd w:val="clear" w:color="auto" w:fill="auto"/>
            <w:noWrap/>
            <w:hideMark/>
          </w:tcPr>
          <w:p w:rsidR="0017098F" w:rsidRPr="00434597" w:rsidP="5ABDF65E" w14:paraId="300FCB6A" w14:textId="3145EC24">
            <w:pPr>
              <w:spacing w:after="0"/>
              <w:jc w:val="right"/>
              <w:rPr>
                <w:rFonts w:asciiTheme="minorHAnsi" w:hAnsiTheme="minorHAnsi" w:cstheme="minorBidi"/>
                <w:color w:val="000000"/>
                <w:sz w:val="20"/>
              </w:rPr>
            </w:pPr>
          </w:p>
        </w:tc>
        <w:tc>
          <w:tcPr>
            <w:tcW w:w="1335" w:type="dxa"/>
            <w:tcBorders>
              <w:top w:val="nil"/>
              <w:left w:val="nil"/>
              <w:bottom w:val="single" w:sz="4" w:space="0" w:color="auto"/>
              <w:right w:val="single" w:sz="4" w:space="0" w:color="auto"/>
            </w:tcBorders>
            <w:shd w:val="clear" w:color="auto" w:fill="auto"/>
            <w:noWrap/>
            <w:hideMark/>
          </w:tcPr>
          <w:p w:rsidR="0017098F" w:rsidRPr="00434597" w:rsidP="5ABDF65E" w14:paraId="68FB641E" w14:textId="2A9B9834">
            <w:pPr>
              <w:spacing w:after="0"/>
              <w:jc w:val="right"/>
              <w:rPr>
                <w:rFonts w:asciiTheme="minorHAnsi" w:hAnsiTheme="minorHAnsi" w:cstheme="minorBidi"/>
                <w:color w:val="000000"/>
                <w:sz w:val="20"/>
              </w:rPr>
            </w:pPr>
            <w:r w:rsidRPr="5ABDF65E">
              <w:rPr>
                <w:rFonts w:asciiTheme="minorHAnsi" w:hAnsiTheme="minorHAnsi" w:cstheme="minorBidi"/>
                <w:sz w:val="20"/>
              </w:rPr>
              <w:t>295</w:t>
            </w:r>
          </w:p>
        </w:tc>
        <w:tc>
          <w:tcPr>
            <w:tcW w:w="1350" w:type="dxa"/>
            <w:tcBorders>
              <w:top w:val="nil"/>
              <w:left w:val="nil"/>
              <w:bottom w:val="single" w:sz="4" w:space="0" w:color="auto"/>
              <w:right w:val="single" w:sz="4" w:space="0" w:color="auto"/>
            </w:tcBorders>
            <w:shd w:val="clear" w:color="auto" w:fill="auto"/>
            <w:noWrap/>
            <w:hideMark/>
          </w:tcPr>
          <w:p w:rsidR="0017098F" w:rsidRPr="00434597" w:rsidP="5ABDF65E" w14:paraId="0F3CBF19" w14:textId="1D2C6ED2">
            <w:pPr>
              <w:spacing w:after="0"/>
              <w:jc w:val="right"/>
              <w:rPr>
                <w:rFonts w:asciiTheme="minorHAnsi" w:hAnsiTheme="minorHAnsi" w:cstheme="minorBidi"/>
                <w:color w:val="000000"/>
                <w:sz w:val="20"/>
              </w:rPr>
            </w:pPr>
            <w:r w:rsidRPr="5ABDF65E">
              <w:rPr>
                <w:rFonts w:asciiTheme="minorHAnsi" w:hAnsiTheme="minorHAnsi" w:cstheme="minorBidi"/>
                <w:sz w:val="20"/>
              </w:rPr>
              <w:t>8</w:t>
            </w:r>
          </w:p>
        </w:tc>
        <w:tc>
          <w:tcPr>
            <w:tcW w:w="1221" w:type="dxa"/>
            <w:tcBorders>
              <w:top w:val="nil"/>
              <w:left w:val="nil"/>
              <w:bottom w:val="single" w:sz="4" w:space="0" w:color="auto"/>
              <w:right w:val="single" w:sz="4" w:space="0" w:color="auto"/>
            </w:tcBorders>
            <w:shd w:val="clear" w:color="auto" w:fill="auto"/>
            <w:noWrap/>
            <w:hideMark/>
          </w:tcPr>
          <w:p w:rsidR="0017098F" w:rsidRPr="00434597" w:rsidP="5ABDF65E" w14:paraId="287BE0A6" w14:textId="4FD58C31">
            <w:pPr>
              <w:spacing w:after="0"/>
              <w:jc w:val="right"/>
              <w:rPr>
                <w:rFonts w:asciiTheme="minorHAnsi" w:hAnsiTheme="minorHAnsi" w:cstheme="minorBidi"/>
                <w:color w:val="000000"/>
                <w:sz w:val="20"/>
              </w:rPr>
            </w:pPr>
            <w:r w:rsidRPr="5ABDF65E">
              <w:rPr>
                <w:rFonts w:asciiTheme="minorHAnsi" w:hAnsiTheme="minorHAnsi" w:cstheme="minorBidi"/>
                <w:sz w:val="20"/>
              </w:rPr>
              <w:t>134.27</w:t>
            </w:r>
          </w:p>
        </w:tc>
        <w:tc>
          <w:tcPr>
            <w:tcW w:w="1597" w:type="dxa"/>
            <w:tcBorders>
              <w:top w:val="nil"/>
              <w:left w:val="nil"/>
              <w:bottom w:val="single" w:sz="4" w:space="0" w:color="auto"/>
              <w:right w:val="single" w:sz="4" w:space="0" w:color="auto"/>
            </w:tcBorders>
            <w:shd w:val="clear" w:color="auto" w:fill="auto"/>
            <w:noWrap/>
            <w:hideMark/>
          </w:tcPr>
          <w:p w:rsidR="0017098F" w:rsidRPr="00434597" w:rsidP="5ABDF65E" w14:paraId="33660D7B" w14:textId="2E2ABDEF">
            <w:pPr>
              <w:spacing w:after="0"/>
              <w:jc w:val="right"/>
              <w:rPr>
                <w:rFonts w:asciiTheme="minorHAnsi" w:hAnsiTheme="minorHAnsi" w:cstheme="minorBidi"/>
                <w:color w:val="000000"/>
                <w:sz w:val="20"/>
              </w:rPr>
            </w:pPr>
            <w:r w:rsidRPr="5ABDF65E">
              <w:rPr>
                <w:rFonts w:asciiTheme="minorHAnsi" w:hAnsiTheme="minorHAnsi" w:cstheme="minorBidi"/>
                <w:sz w:val="20"/>
              </w:rPr>
              <w:t>$4025.19</w:t>
            </w:r>
            <w:r w:rsidRPr="5ABDF65E" w:rsidR="1418B3F3">
              <w:rPr>
                <w:rFonts w:asciiTheme="minorHAnsi" w:hAnsiTheme="minorHAnsi" w:cstheme="minorBidi"/>
                <w:sz w:val="20"/>
              </w:rPr>
              <w:t xml:space="preserve"> </w:t>
            </w:r>
          </w:p>
        </w:tc>
      </w:tr>
      <w:tr w14:paraId="39883D88" w14:textId="77777777" w:rsidTr="5ABDF65E">
        <w:tblPrEx>
          <w:tblW w:w="11446" w:type="dxa"/>
          <w:tblLook w:val="04A0"/>
        </w:tblPrEx>
        <w:trPr>
          <w:trHeight w:val="247"/>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17098F" w:rsidRPr="00434597" w:rsidP="5ABDF65E" w14:paraId="0AC95D40" w14:textId="77777777">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DS-100</w:t>
            </w:r>
          </w:p>
          <w:p w:rsidR="00206553" w:rsidRPr="00434597" w:rsidP="5ABDF65E" w14:paraId="006B7D68" w14:textId="2CDF228C">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DS-101</w:t>
            </w:r>
          </w:p>
        </w:tc>
        <w:tc>
          <w:tcPr>
            <w:tcW w:w="1590" w:type="dxa"/>
            <w:tcBorders>
              <w:top w:val="nil"/>
              <w:left w:val="nil"/>
              <w:bottom w:val="single" w:sz="4" w:space="0" w:color="auto"/>
              <w:right w:val="single" w:sz="4" w:space="0" w:color="auto"/>
            </w:tcBorders>
            <w:shd w:val="clear" w:color="auto" w:fill="auto"/>
            <w:noWrap/>
            <w:hideMark/>
          </w:tcPr>
          <w:p w:rsidR="0017098F" w:rsidRPr="00434597" w:rsidP="5ABDF65E" w14:paraId="36B6B40E" w14:textId="38C558C2">
            <w:pPr>
              <w:spacing w:after="0"/>
              <w:jc w:val="right"/>
              <w:rPr>
                <w:rFonts w:asciiTheme="minorHAnsi" w:hAnsiTheme="minorHAnsi" w:cstheme="minorBidi"/>
                <w:color w:val="000000"/>
                <w:sz w:val="20"/>
              </w:rPr>
            </w:pPr>
            <w:r w:rsidRPr="5ABDF65E">
              <w:rPr>
                <w:rFonts w:asciiTheme="minorHAnsi" w:hAnsiTheme="minorHAnsi" w:cstheme="minorBidi"/>
                <w:sz w:val="20"/>
              </w:rPr>
              <w:t>3500</w:t>
            </w:r>
          </w:p>
        </w:tc>
        <w:tc>
          <w:tcPr>
            <w:tcW w:w="1365" w:type="dxa"/>
            <w:tcBorders>
              <w:top w:val="nil"/>
              <w:left w:val="nil"/>
              <w:bottom w:val="single" w:sz="4" w:space="0" w:color="auto"/>
              <w:right w:val="single" w:sz="4" w:space="0" w:color="auto"/>
            </w:tcBorders>
            <w:shd w:val="clear" w:color="auto" w:fill="auto"/>
            <w:noWrap/>
            <w:hideMark/>
          </w:tcPr>
          <w:p w:rsidR="0017098F" w:rsidRPr="00434597" w:rsidP="5ABDF65E" w14:paraId="1A265C8C" w14:textId="7E2B5664">
            <w:pPr>
              <w:spacing w:after="0"/>
              <w:jc w:val="right"/>
              <w:rPr>
                <w:rFonts w:asciiTheme="minorHAnsi" w:hAnsiTheme="minorHAnsi" w:cstheme="minorBidi"/>
                <w:color w:val="000000"/>
                <w:sz w:val="20"/>
              </w:rPr>
            </w:pPr>
          </w:p>
        </w:tc>
        <w:tc>
          <w:tcPr>
            <w:tcW w:w="1410" w:type="dxa"/>
            <w:tcBorders>
              <w:top w:val="nil"/>
              <w:left w:val="nil"/>
              <w:bottom w:val="single" w:sz="4" w:space="0" w:color="auto"/>
              <w:right w:val="single" w:sz="4" w:space="0" w:color="auto"/>
            </w:tcBorders>
            <w:shd w:val="clear" w:color="auto" w:fill="auto"/>
            <w:noWrap/>
            <w:hideMark/>
          </w:tcPr>
          <w:p w:rsidR="0017098F" w:rsidRPr="00434597" w:rsidP="5ABDF65E" w14:paraId="4CB93589" w14:textId="5F9E367C">
            <w:pPr>
              <w:spacing w:after="0"/>
              <w:jc w:val="right"/>
              <w:rPr>
                <w:rFonts w:asciiTheme="minorHAnsi" w:hAnsiTheme="minorHAnsi" w:cstheme="minorBidi"/>
                <w:color w:val="000000"/>
                <w:sz w:val="20"/>
              </w:rPr>
            </w:pPr>
          </w:p>
        </w:tc>
        <w:tc>
          <w:tcPr>
            <w:tcW w:w="1335" w:type="dxa"/>
            <w:tcBorders>
              <w:top w:val="nil"/>
              <w:left w:val="nil"/>
              <w:bottom w:val="single" w:sz="4" w:space="0" w:color="auto"/>
              <w:right w:val="single" w:sz="4" w:space="0" w:color="auto"/>
            </w:tcBorders>
            <w:shd w:val="clear" w:color="auto" w:fill="auto"/>
            <w:noWrap/>
            <w:hideMark/>
          </w:tcPr>
          <w:p w:rsidR="0017098F" w:rsidRPr="00434597" w:rsidP="5ABDF65E" w14:paraId="784797F7" w14:textId="05EAE9A4">
            <w:pPr>
              <w:spacing w:after="0"/>
              <w:jc w:val="right"/>
              <w:rPr>
                <w:rFonts w:asciiTheme="minorHAnsi" w:hAnsiTheme="minorHAnsi" w:cstheme="minorBidi"/>
                <w:color w:val="000000"/>
                <w:sz w:val="20"/>
              </w:rPr>
            </w:pPr>
            <w:r w:rsidRPr="5ABDF65E">
              <w:rPr>
                <w:rFonts w:asciiTheme="minorHAnsi" w:hAnsiTheme="minorHAnsi" w:cstheme="minorBidi"/>
                <w:sz w:val="20"/>
              </w:rPr>
              <w:t>3500</w:t>
            </w:r>
          </w:p>
        </w:tc>
        <w:tc>
          <w:tcPr>
            <w:tcW w:w="1350" w:type="dxa"/>
            <w:tcBorders>
              <w:top w:val="nil"/>
              <w:left w:val="nil"/>
              <w:bottom w:val="single" w:sz="4" w:space="0" w:color="auto"/>
              <w:right w:val="single" w:sz="4" w:space="0" w:color="auto"/>
            </w:tcBorders>
            <w:shd w:val="clear" w:color="auto" w:fill="auto"/>
            <w:noWrap/>
            <w:hideMark/>
          </w:tcPr>
          <w:p w:rsidR="0017098F" w:rsidRPr="00434597" w:rsidP="5ABDF65E" w14:paraId="6D9DDEB5" w14:textId="4C6DB201">
            <w:pPr>
              <w:spacing w:after="0"/>
              <w:jc w:val="right"/>
              <w:rPr>
                <w:rFonts w:asciiTheme="minorHAnsi" w:hAnsiTheme="minorHAnsi" w:cstheme="minorBidi"/>
                <w:color w:val="000000"/>
                <w:sz w:val="20"/>
              </w:rPr>
            </w:pPr>
            <w:r w:rsidRPr="5ABDF65E">
              <w:rPr>
                <w:rFonts w:asciiTheme="minorHAnsi" w:hAnsiTheme="minorHAnsi" w:cstheme="minorBidi"/>
                <w:sz w:val="20"/>
              </w:rPr>
              <w:t>5</w:t>
            </w:r>
          </w:p>
        </w:tc>
        <w:tc>
          <w:tcPr>
            <w:tcW w:w="1221" w:type="dxa"/>
            <w:tcBorders>
              <w:top w:val="nil"/>
              <w:left w:val="nil"/>
              <w:bottom w:val="single" w:sz="4" w:space="0" w:color="auto"/>
              <w:right w:val="single" w:sz="4" w:space="0" w:color="auto"/>
            </w:tcBorders>
            <w:shd w:val="clear" w:color="auto" w:fill="auto"/>
            <w:noWrap/>
            <w:hideMark/>
          </w:tcPr>
          <w:p w:rsidR="0017098F" w:rsidRPr="00434597" w:rsidP="5ABDF65E" w14:paraId="5C75A8E2" w14:textId="2C82FA18">
            <w:pPr>
              <w:spacing w:after="0"/>
              <w:jc w:val="right"/>
              <w:rPr>
                <w:rFonts w:asciiTheme="minorHAnsi" w:hAnsiTheme="minorHAnsi" w:cstheme="minorBidi"/>
                <w:color w:val="000000"/>
                <w:sz w:val="20"/>
              </w:rPr>
            </w:pPr>
            <w:r w:rsidRPr="5ABDF65E">
              <w:rPr>
                <w:rFonts w:asciiTheme="minorHAnsi" w:hAnsiTheme="minorHAnsi" w:cstheme="minorBidi"/>
                <w:sz w:val="20"/>
              </w:rPr>
              <w:t>68.50</w:t>
            </w:r>
          </w:p>
        </w:tc>
        <w:tc>
          <w:tcPr>
            <w:tcW w:w="1597" w:type="dxa"/>
            <w:tcBorders>
              <w:top w:val="nil"/>
              <w:left w:val="nil"/>
              <w:bottom w:val="single" w:sz="4" w:space="0" w:color="auto"/>
              <w:right w:val="single" w:sz="4" w:space="0" w:color="auto"/>
            </w:tcBorders>
            <w:shd w:val="clear" w:color="auto" w:fill="auto"/>
            <w:noWrap/>
            <w:hideMark/>
          </w:tcPr>
          <w:p w:rsidR="0017098F" w:rsidRPr="00434597" w:rsidP="5ABDF65E" w14:paraId="28DCCBEE" w14:textId="2011DFEB">
            <w:pPr>
              <w:spacing w:after="0"/>
              <w:jc w:val="right"/>
              <w:rPr>
                <w:rFonts w:asciiTheme="minorHAnsi" w:hAnsiTheme="minorHAnsi" w:cstheme="minorBidi"/>
                <w:color w:val="000000"/>
                <w:sz w:val="20"/>
              </w:rPr>
            </w:pPr>
            <w:r w:rsidRPr="5ABDF65E">
              <w:rPr>
                <w:rFonts w:asciiTheme="minorHAnsi" w:hAnsiTheme="minorHAnsi" w:cstheme="minorBidi"/>
                <w:sz w:val="20"/>
              </w:rPr>
              <w:t>$</w:t>
            </w:r>
            <w:r w:rsidRPr="5ABDF65E" w:rsidR="35693CEF">
              <w:rPr>
                <w:rFonts w:asciiTheme="minorHAnsi" w:hAnsiTheme="minorHAnsi" w:cstheme="minorBidi"/>
                <w:sz w:val="20"/>
              </w:rPr>
              <w:t>27555.93</w:t>
            </w:r>
            <w:r w:rsidRPr="5ABDF65E" w:rsidR="1418B3F3">
              <w:rPr>
                <w:rFonts w:asciiTheme="minorHAnsi" w:hAnsiTheme="minorHAnsi" w:cstheme="minorBidi"/>
                <w:sz w:val="20"/>
              </w:rPr>
              <w:t xml:space="preserve"> </w:t>
            </w:r>
          </w:p>
        </w:tc>
      </w:tr>
      <w:tr w14:paraId="03917C97" w14:textId="77777777" w:rsidTr="5ABDF65E">
        <w:tblPrEx>
          <w:tblW w:w="11446" w:type="dxa"/>
          <w:tblLook w:val="04A0"/>
        </w:tblPrEx>
        <w:trPr>
          <w:trHeight w:val="247"/>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17098F" w:rsidRPr="00434597" w:rsidP="5ABDF65E" w14:paraId="79CFEE66" w14:textId="77777777">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DS-102</w:t>
            </w:r>
          </w:p>
        </w:tc>
        <w:tc>
          <w:tcPr>
            <w:tcW w:w="1590" w:type="dxa"/>
            <w:tcBorders>
              <w:top w:val="nil"/>
              <w:left w:val="nil"/>
              <w:bottom w:val="single" w:sz="4" w:space="0" w:color="auto"/>
              <w:right w:val="single" w:sz="4" w:space="0" w:color="auto"/>
            </w:tcBorders>
            <w:shd w:val="clear" w:color="auto" w:fill="auto"/>
            <w:noWrap/>
            <w:hideMark/>
          </w:tcPr>
          <w:p w:rsidR="0017098F" w:rsidRPr="00434597" w:rsidP="5ABDF65E" w14:paraId="38F9BBBC" w14:textId="48556F03">
            <w:pPr>
              <w:spacing w:after="0"/>
              <w:jc w:val="right"/>
              <w:rPr>
                <w:rFonts w:asciiTheme="minorHAnsi" w:hAnsiTheme="minorHAnsi" w:cstheme="minorBidi"/>
                <w:color w:val="000000"/>
                <w:sz w:val="20"/>
              </w:rPr>
            </w:pPr>
            <w:r w:rsidRPr="5ABDF65E">
              <w:rPr>
                <w:rFonts w:asciiTheme="minorHAnsi" w:hAnsiTheme="minorHAnsi" w:cstheme="minorBidi"/>
                <w:sz w:val="20"/>
              </w:rPr>
              <w:t>3685</w:t>
            </w:r>
          </w:p>
        </w:tc>
        <w:tc>
          <w:tcPr>
            <w:tcW w:w="1365" w:type="dxa"/>
            <w:tcBorders>
              <w:top w:val="nil"/>
              <w:left w:val="nil"/>
              <w:bottom w:val="single" w:sz="4" w:space="0" w:color="auto"/>
              <w:right w:val="single" w:sz="4" w:space="0" w:color="auto"/>
            </w:tcBorders>
            <w:shd w:val="clear" w:color="auto" w:fill="auto"/>
            <w:noWrap/>
            <w:hideMark/>
          </w:tcPr>
          <w:p w:rsidR="0017098F" w:rsidRPr="00434597" w:rsidP="5ABDF65E" w14:paraId="5FA3FEBA" w14:textId="1C6611ED">
            <w:pPr>
              <w:spacing w:after="0"/>
              <w:jc w:val="right"/>
              <w:rPr>
                <w:rFonts w:asciiTheme="minorHAnsi" w:hAnsiTheme="minorHAnsi" w:cstheme="minorBidi"/>
                <w:color w:val="000000"/>
                <w:sz w:val="20"/>
              </w:rPr>
            </w:pPr>
          </w:p>
        </w:tc>
        <w:tc>
          <w:tcPr>
            <w:tcW w:w="1410" w:type="dxa"/>
            <w:tcBorders>
              <w:top w:val="nil"/>
              <w:left w:val="nil"/>
              <w:bottom w:val="single" w:sz="4" w:space="0" w:color="auto"/>
              <w:right w:val="single" w:sz="4" w:space="0" w:color="auto"/>
            </w:tcBorders>
            <w:shd w:val="clear" w:color="auto" w:fill="auto"/>
            <w:noWrap/>
            <w:hideMark/>
          </w:tcPr>
          <w:p w:rsidR="0017098F" w:rsidRPr="00434597" w:rsidP="5ABDF65E" w14:paraId="317000D6" w14:textId="12CA706A">
            <w:pPr>
              <w:spacing w:after="0"/>
              <w:jc w:val="right"/>
              <w:rPr>
                <w:rFonts w:asciiTheme="minorHAnsi" w:hAnsiTheme="minorHAnsi" w:cstheme="minorBidi"/>
                <w:color w:val="000000"/>
                <w:sz w:val="20"/>
              </w:rPr>
            </w:pPr>
          </w:p>
        </w:tc>
        <w:tc>
          <w:tcPr>
            <w:tcW w:w="1335" w:type="dxa"/>
            <w:tcBorders>
              <w:top w:val="nil"/>
              <w:left w:val="nil"/>
              <w:bottom w:val="single" w:sz="4" w:space="0" w:color="auto"/>
              <w:right w:val="single" w:sz="4" w:space="0" w:color="auto"/>
            </w:tcBorders>
            <w:shd w:val="clear" w:color="auto" w:fill="auto"/>
            <w:noWrap/>
            <w:hideMark/>
          </w:tcPr>
          <w:p w:rsidR="0017098F" w:rsidRPr="00434597" w:rsidP="5ABDF65E" w14:paraId="30DCCE5C" w14:textId="10909DFC">
            <w:pPr>
              <w:spacing w:after="0"/>
              <w:jc w:val="right"/>
              <w:rPr>
                <w:rFonts w:asciiTheme="minorHAnsi" w:hAnsiTheme="minorHAnsi" w:cstheme="minorBidi"/>
                <w:color w:val="000000"/>
                <w:sz w:val="20"/>
              </w:rPr>
            </w:pPr>
            <w:r w:rsidRPr="5ABDF65E">
              <w:rPr>
                <w:rFonts w:asciiTheme="minorHAnsi" w:hAnsiTheme="minorHAnsi" w:cstheme="minorBidi"/>
                <w:sz w:val="20"/>
              </w:rPr>
              <w:t>3685</w:t>
            </w:r>
          </w:p>
        </w:tc>
        <w:tc>
          <w:tcPr>
            <w:tcW w:w="1350" w:type="dxa"/>
            <w:tcBorders>
              <w:top w:val="nil"/>
              <w:left w:val="nil"/>
              <w:bottom w:val="single" w:sz="4" w:space="0" w:color="auto"/>
              <w:right w:val="single" w:sz="4" w:space="0" w:color="auto"/>
            </w:tcBorders>
            <w:shd w:val="clear" w:color="auto" w:fill="auto"/>
            <w:noWrap/>
            <w:hideMark/>
          </w:tcPr>
          <w:p w:rsidR="0017098F" w:rsidRPr="00434597" w:rsidP="5ABDF65E" w14:paraId="21E5773D" w14:textId="212F5BF5">
            <w:pPr>
              <w:spacing w:after="0"/>
              <w:jc w:val="right"/>
              <w:rPr>
                <w:rFonts w:asciiTheme="minorHAnsi" w:hAnsiTheme="minorHAnsi" w:cstheme="minorBidi"/>
                <w:color w:val="000000"/>
                <w:sz w:val="20"/>
              </w:rPr>
            </w:pPr>
            <w:r w:rsidRPr="5ABDF65E">
              <w:rPr>
                <w:rFonts w:asciiTheme="minorHAnsi" w:hAnsiTheme="minorHAnsi" w:cstheme="minorBidi"/>
                <w:sz w:val="20"/>
              </w:rPr>
              <w:t>5</w:t>
            </w:r>
          </w:p>
        </w:tc>
        <w:tc>
          <w:tcPr>
            <w:tcW w:w="1221" w:type="dxa"/>
            <w:tcBorders>
              <w:top w:val="nil"/>
              <w:left w:val="nil"/>
              <w:bottom w:val="single" w:sz="4" w:space="0" w:color="auto"/>
              <w:right w:val="nil"/>
            </w:tcBorders>
            <w:shd w:val="clear" w:color="auto" w:fill="auto"/>
            <w:noWrap/>
            <w:hideMark/>
          </w:tcPr>
          <w:p w:rsidR="0017098F" w:rsidRPr="00434597" w:rsidP="5ABDF65E" w14:paraId="7B1C3480" w14:textId="400E9D19">
            <w:pPr>
              <w:spacing w:after="0"/>
              <w:jc w:val="right"/>
              <w:rPr>
                <w:rFonts w:asciiTheme="minorHAnsi" w:hAnsiTheme="minorHAnsi" w:cstheme="minorBidi"/>
                <w:color w:val="000000"/>
                <w:sz w:val="20"/>
              </w:rPr>
            </w:pPr>
            <w:r w:rsidRPr="5ABDF65E">
              <w:rPr>
                <w:rFonts w:asciiTheme="minorHAnsi" w:hAnsiTheme="minorHAnsi" w:cstheme="minorBidi"/>
                <w:sz w:val="20"/>
              </w:rPr>
              <w:t>322.08</w:t>
            </w:r>
          </w:p>
        </w:tc>
        <w:tc>
          <w:tcPr>
            <w:tcW w:w="1597" w:type="dxa"/>
            <w:tcBorders>
              <w:top w:val="nil"/>
              <w:left w:val="single" w:sz="4" w:space="0" w:color="auto"/>
              <w:bottom w:val="single" w:sz="4" w:space="0" w:color="auto"/>
              <w:right w:val="single" w:sz="4" w:space="0" w:color="auto"/>
            </w:tcBorders>
            <w:shd w:val="clear" w:color="auto" w:fill="auto"/>
            <w:noWrap/>
            <w:hideMark/>
          </w:tcPr>
          <w:p w:rsidR="0017098F" w:rsidRPr="00434597" w:rsidP="5ABDF65E" w14:paraId="04170E6F" w14:textId="17098280">
            <w:pPr>
              <w:spacing w:after="0"/>
              <w:jc w:val="right"/>
              <w:rPr>
                <w:rFonts w:asciiTheme="minorHAnsi" w:hAnsiTheme="minorHAnsi" w:cstheme="minorBidi"/>
                <w:color w:val="000000"/>
                <w:sz w:val="20"/>
              </w:rPr>
            </w:pPr>
            <w:r w:rsidRPr="5ABDF65E">
              <w:rPr>
                <w:rFonts w:asciiTheme="minorHAnsi" w:hAnsiTheme="minorHAnsi" w:cstheme="minorBidi"/>
                <w:sz w:val="20"/>
              </w:rPr>
              <w:t>$</w:t>
            </w:r>
            <w:r w:rsidRPr="5ABDF65E" w:rsidR="7A897C3B">
              <w:rPr>
                <w:rFonts w:asciiTheme="minorHAnsi" w:hAnsiTheme="minorHAnsi" w:cstheme="minorBidi"/>
                <w:sz w:val="20"/>
              </w:rPr>
              <w:t>12645.21</w:t>
            </w:r>
            <w:r w:rsidRPr="5ABDF65E" w:rsidR="1418B3F3">
              <w:rPr>
                <w:rFonts w:asciiTheme="minorHAnsi" w:hAnsiTheme="minorHAnsi" w:cstheme="minorBidi"/>
                <w:sz w:val="20"/>
              </w:rPr>
              <w:t xml:space="preserve"> </w:t>
            </w:r>
          </w:p>
        </w:tc>
      </w:tr>
      <w:tr w14:paraId="087E9D68" w14:textId="77777777" w:rsidTr="5ABDF65E">
        <w:tblPrEx>
          <w:tblW w:w="11446" w:type="dxa"/>
          <w:tblLook w:val="04A0"/>
        </w:tblPrEx>
        <w:trPr>
          <w:trHeight w:val="247"/>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17098F" w:rsidRPr="00434597" w:rsidP="5ABDF65E" w14:paraId="7F654C2C" w14:textId="77777777">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DS-104</w:t>
            </w:r>
          </w:p>
        </w:tc>
        <w:tc>
          <w:tcPr>
            <w:tcW w:w="1590" w:type="dxa"/>
            <w:tcBorders>
              <w:top w:val="nil"/>
              <w:left w:val="nil"/>
              <w:bottom w:val="single" w:sz="4" w:space="0" w:color="auto"/>
              <w:right w:val="single" w:sz="4" w:space="0" w:color="auto"/>
            </w:tcBorders>
            <w:shd w:val="clear" w:color="auto" w:fill="auto"/>
            <w:noWrap/>
            <w:hideMark/>
          </w:tcPr>
          <w:p w:rsidR="0017098F" w:rsidRPr="00434597" w:rsidP="5ABDF65E" w14:paraId="6C283156" w14:textId="62E01395">
            <w:pPr>
              <w:spacing w:after="0"/>
              <w:jc w:val="right"/>
              <w:rPr>
                <w:rFonts w:asciiTheme="minorHAnsi" w:hAnsiTheme="minorHAnsi" w:cstheme="minorBidi"/>
                <w:color w:val="000000"/>
                <w:sz w:val="20"/>
              </w:rPr>
            </w:pPr>
            <w:r w:rsidRPr="5ABDF65E">
              <w:rPr>
                <w:rFonts w:asciiTheme="minorHAnsi" w:hAnsiTheme="minorHAnsi" w:cstheme="minorBidi"/>
                <w:sz w:val="20"/>
              </w:rPr>
              <w:t>209</w:t>
            </w:r>
          </w:p>
        </w:tc>
        <w:tc>
          <w:tcPr>
            <w:tcW w:w="1365" w:type="dxa"/>
            <w:tcBorders>
              <w:top w:val="nil"/>
              <w:left w:val="nil"/>
              <w:bottom w:val="single" w:sz="4" w:space="0" w:color="auto"/>
              <w:right w:val="single" w:sz="4" w:space="0" w:color="auto"/>
            </w:tcBorders>
            <w:shd w:val="clear" w:color="auto" w:fill="auto"/>
            <w:noWrap/>
            <w:hideMark/>
          </w:tcPr>
          <w:p w:rsidR="0017098F" w:rsidRPr="00434597" w:rsidP="5ABDF65E" w14:paraId="5CF9AC19" w14:textId="4A4B5872">
            <w:pPr>
              <w:spacing w:after="0"/>
              <w:jc w:val="right"/>
              <w:rPr>
                <w:rFonts w:asciiTheme="minorHAnsi" w:hAnsiTheme="minorHAnsi" w:cstheme="minorBidi"/>
                <w:color w:val="000000"/>
                <w:sz w:val="20"/>
              </w:rPr>
            </w:pPr>
          </w:p>
        </w:tc>
        <w:tc>
          <w:tcPr>
            <w:tcW w:w="1410" w:type="dxa"/>
            <w:tcBorders>
              <w:top w:val="nil"/>
              <w:left w:val="nil"/>
              <w:bottom w:val="single" w:sz="4" w:space="0" w:color="auto"/>
              <w:right w:val="single" w:sz="4" w:space="0" w:color="auto"/>
            </w:tcBorders>
            <w:shd w:val="clear" w:color="auto" w:fill="auto"/>
            <w:noWrap/>
            <w:hideMark/>
          </w:tcPr>
          <w:p w:rsidR="0017098F" w:rsidRPr="00434597" w:rsidP="5ABDF65E" w14:paraId="714C1EA9" w14:textId="478CEF0C">
            <w:pPr>
              <w:spacing w:after="0"/>
              <w:jc w:val="right"/>
              <w:rPr>
                <w:rFonts w:asciiTheme="minorHAnsi" w:hAnsiTheme="minorHAnsi" w:cstheme="minorBidi"/>
                <w:color w:val="000000"/>
                <w:sz w:val="20"/>
              </w:rPr>
            </w:pPr>
          </w:p>
        </w:tc>
        <w:tc>
          <w:tcPr>
            <w:tcW w:w="1335" w:type="dxa"/>
            <w:tcBorders>
              <w:top w:val="nil"/>
              <w:left w:val="nil"/>
              <w:bottom w:val="single" w:sz="4" w:space="0" w:color="auto"/>
              <w:right w:val="single" w:sz="4" w:space="0" w:color="auto"/>
            </w:tcBorders>
            <w:shd w:val="clear" w:color="auto" w:fill="auto"/>
            <w:noWrap/>
            <w:hideMark/>
          </w:tcPr>
          <w:p w:rsidR="0017098F" w:rsidRPr="00434597" w:rsidP="5ABDF65E" w14:paraId="10412299" w14:textId="495C25FA">
            <w:pPr>
              <w:spacing w:after="0"/>
              <w:jc w:val="right"/>
              <w:rPr>
                <w:rFonts w:asciiTheme="minorHAnsi" w:hAnsiTheme="minorHAnsi" w:cstheme="minorBidi"/>
                <w:color w:val="000000"/>
                <w:sz w:val="20"/>
              </w:rPr>
            </w:pPr>
            <w:r w:rsidRPr="5ABDF65E">
              <w:rPr>
                <w:rFonts w:asciiTheme="minorHAnsi" w:hAnsiTheme="minorHAnsi" w:cstheme="minorBidi"/>
                <w:sz w:val="20"/>
              </w:rPr>
              <w:t>209</w:t>
            </w:r>
          </w:p>
        </w:tc>
        <w:tc>
          <w:tcPr>
            <w:tcW w:w="1350" w:type="dxa"/>
            <w:tcBorders>
              <w:top w:val="nil"/>
              <w:left w:val="nil"/>
              <w:bottom w:val="single" w:sz="4" w:space="0" w:color="auto"/>
              <w:right w:val="single" w:sz="4" w:space="0" w:color="auto"/>
            </w:tcBorders>
            <w:shd w:val="clear" w:color="auto" w:fill="auto"/>
            <w:noWrap/>
            <w:hideMark/>
          </w:tcPr>
          <w:p w:rsidR="0017098F" w:rsidRPr="00434597" w:rsidP="5ABDF65E" w14:paraId="2DD8FBF5" w14:textId="0D5FC025">
            <w:pPr>
              <w:spacing w:after="0"/>
              <w:jc w:val="right"/>
              <w:rPr>
                <w:rFonts w:asciiTheme="minorHAnsi" w:hAnsiTheme="minorHAnsi" w:cstheme="minorBidi"/>
                <w:color w:val="000000"/>
                <w:sz w:val="20"/>
              </w:rPr>
            </w:pPr>
            <w:r w:rsidRPr="5ABDF65E">
              <w:rPr>
                <w:rFonts w:asciiTheme="minorHAnsi" w:hAnsiTheme="minorHAnsi" w:cstheme="minorBidi"/>
                <w:sz w:val="20"/>
              </w:rPr>
              <w:t>5</w:t>
            </w:r>
          </w:p>
        </w:tc>
        <w:tc>
          <w:tcPr>
            <w:tcW w:w="1221" w:type="dxa"/>
            <w:tcBorders>
              <w:top w:val="nil"/>
              <w:left w:val="nil"/>
              <w:bottom w:val="single" w:sz="4" w:space="0" w:color="auto"/>
              <w:right w:val="nil"/>
            </w:tcBorders>
            <w:shd w:val="clear" w:color="auto" w:fill="auto"/>
            <w:noWrap/>
            <w:hideMark/>
          </w:tcPr>
          <w:p w:rsidR="0017098F" w:rsidRPr="00434597" w:rsidP="5ABDF65E" w14:paraId="7846BE91" w14:textId="15AD7DA9">
            <w:pPr>
              <w:spacing w:after="0"/>
              <w:jc w:val="right"/>
              <w:rPr>
                <w:rFonts w:asciiTheme="minorHAnsi" w:hAnsiTheme="minorHAnsi" w:cstheme="minorBidi"/>
                <w:color w:val="000000"/>
                <w:sz w:val="20"/>
              </w:rPr>
            </w:pPr>
            <w:r w:rsidRPr="5ABDF65E">
              <w:rPr>
                <w:rFonts w:asciiTheme="minorHAnsi" w:hAnsiTheme="minorHAnsi" w:cstheme="minorBidi"/>
                <w:sz w:val="20"/>
              </w:rPr>
              <w:t>11.42</w:t>
            </w:r>
          </w:p>
        </w:tc>
        <w:tc>
          <w:tcPr>
            <w:tcW w:w="1597" w:type="dxa"/>
            <w:tcBorders>
              <w:top w:val="nil"/>
              <w:left w:val="single" w:sz="4" w:space="0" w:color="auto"/>
              <w:bottom w:val="single" w:sz="4" w:space="0" w:color="auto"/>
              <w:right w:val="single" w:sz="4" w:space="0" w:color="auto"/>
            </w:tcBorders>
            <w:shd w:val="clear" w:color="auto" w:fill="auto"/>
            <w:noWrap/>
            <w:hideMark/>
          </w:tcPr>
          <w:p w:rsidR="0017098F" w:rsidRPr="00434597" w:rsidP="5ABDF65E" w14:paraId="4D09B557" w14:textId="6F29C268">
            <w:pPr>
              <w:spacing w:after="0"/>
              <w:jc w:val="right"/>
              <w:rPr>
                <w:rFonts w:asciiTheme="minorHAnsi" w:hAnsiTheme="minorHAnsi" w:cstheme="minorBidi"/>
                <w:color w:val="000000"/>
                <w:sz w:val="20"/>
              </w:rPr>
            </w:pPr>
            <w:r w:rsidRPr="5ABDF65E">
              <w:rPr>
                <w:rFonts w:asciiTheme="minorHAnsi" w:hAnsiTheme="minorHAnsi" w:cstheme="minorBidi"/>
                <w:sz w:val="20"/>
              </w:rPr>
              <w:t>$585.64</w:t>
            </w:r>
            <w:r w:rsidRPr="5ABDF65E" w:rsidR="1418B3F3">
              <w:rPr>
                <w:rFonts w:asciiTheme="minorHAnsi" w:hAnsiTheme="minorHAnsi" w:cstheme="minorBidi"/>
                <w:sz w:val="20"/>
              </w:rPr>
              <w:t xml:space="preserve"> </w:t>
            </w:r>
          </w:p>
        </w:tc>
      </w:tr>
      <w:tr w14:paraId="66C43EB6" w14:textId="77777777" w:rsidTr="5ABDF65E">
        <w:tblPrEx>
          <w:tblW w:w="11446" w:type="dxa"/>
          <w:tblLook w:val="04A0"/>
        </w:tblPrEx>
        <w:trPr>
          <w:trHeight w:val="247"/>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17098F" w:rsidRPr="00434597" w:rsidP="5ABDF65E" w14:paraId="7C69473D" w14:textId="77777777">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DS-1504</w:t>
            </w:r>
          </w:p>
        </w:tc>
        <w:tc>
          <w:tcPr>
            <w:tcW w:w="1590" w:type="dxa"/>
            <w:tcBorders>
              <w:top w:val="nil"/>
              <w:left w:val="nil"/>
              <w:bottom w:val="single" w:sz="4" w:space="0" w:color="auto"/>
              <w:right w:val="single" w:sz="4" w:space="0" w:color="auto"/>
            </w:tcBorders>
            <w:shd w:val="clear" w:color="auto" w:fill="auto"/>
            <w:noWrap/>
            <w:hideMark/>
          </w:tcPr>
          <w:p w:rsidR="0017098F" w:rsidRPr="00434597" w:rsidP="5ABDF65E" w14:paraId="6DDEF2A8" w14:textId="301400C6">
            <w:pPr>
              <w:spacing w:after="0"/>
              <w:jc w:val="right"/>
              <w:rPr>
                <w:rFonts w:asciiTheme="minorHAnsi" w:hAnsiTheme="minorHAnsi" w:cstheme="minorBidi"/>
                <w:color w:val="000000"/>
                <w:sz w:val="20"/>
              </w:rPr>
            </w:pPr>
            <w:r w:rsidRPr="5ABDF65E">
              <w:rPr>
                <w:rFonts w:asciiTheme="minorHAnsi" w:hAnsiTheme="minorHAnsi" w:cstheme="minorBidi"/>
                <w:sz w:val="20"/>
              </w:rPr>
              <w:t>12267</w:t>
            </w:r>
          </w:p>
        </w:tc>
        <w:tc>
          <w:tcPr>
            <w:tcW w:w="1365" w:type="dxa"/>
            <w:tcBorders>
              <w:top w:val="nil"/>
              <w:left w:val="nil"/>
              <w:bottom w:val="single" w:sz="4" w:space="0" w:color="auto"/>
              <w:right w:val="single" w:sz="4" w:space="0" w:color="auto"/>
            </w:tcBorders>
            <w:shd w:val="clear" w:color="auto" w:fill="auto"/>
            <w:noWrap/>
            <w:hideMark/>
          </w:tcPr>
          <w:p w:rsidR="0017098F" w:rsidRPr="00434597" w:rsidP="5ABDF65E" w14:paraId="1D100ED8" w14:textId="68C8CB7B">
            <w:pPr>
              <w:spacing w:after="0"/>
              <w:jc w:val="right"/>
              <w:rPr>
                <w:rFonts w:asciiTheme="minorHAnsi" w:hAnsiTheme="minorHAnsi" w:cstheme="minorBidi"/>
                <w:color w:val="000000"/>
                <w:sz w:val="20"/>
              </w:rPr>
            </w:pPr>
          </w:p>
        </w:tc>
        <w:tc>
          <w:tcPr>
            <w:tcW w:w="1410" w:type="dxa"/>
            <w:tcBorders>
              <w:top w:val="nil"/>
              <w:left w:val="nil"/>
              <w:bottom w:val="single" w:sz="4" w:space="0" w:color="auto"/>
              <w:right w:val="single" w:sz="4" w:space="0" w:color="auto"/>
            </w:tcBorders>
            <w:shd w:val="clear" w:color="auto" w:fill="auto"/>
            <w:noWrap/>
            <w:hideMark/>
          </w:tcPr>
          <w:p w:rsidR="0017098F" w:rsidRPr="00434597" w:rsidP="5ABDF65E" w14:paraId="0C163908" w14:textId="7A331B27">
            <w:pPr>
              <w:spacing w:after="0"/>
              <w:jc w:val="right"/>
              <w:rPr>
                <w:rFonts w:asciiTheme="minorHAnsi" w:hAnsiTheme="minorHAnsi" w:cstheme="minorBidi"/>
                <w:color w:val="000000"/>
                <w:sz w:val="20"/>
              </w:rPr>
            </w:pPr>
          </w:p>
        </w:tc>
        <w:tc>
          <w:tcPr>
            <w:tcW w:w="1335" w:type="dxa"/>
            <w:tcBorders>
              <w:top w:val="nil"/>
              <w:left w:val="nil"/>
              <w:bottom w:val="single" w:sz="4" w:space="0" w:color="auto"/>
              <w:right w:val="single" w:sz="4" w:space="0" w:color="auto"/>
            </w:tcBorders>
            <w:shd w:val="clear" w:color="auto" w:fill="auto"/>
            <w:noWrap/>
            <w:hideMark/>
          </w:tcPr>
          <w:p w:rsidR="0017098F" w:rsidRPr="00434597" w:rsidP="5ABDF65E" w14:paraId="4B96A319" w14:textId="0A6E827A">
            <w:pPr>
              <w:spacing w:after="0"/>
              <w:jc w:val="right"/>
              <w:rPr>
                <w:rFonts w:asciiTheme="minorHAnsi" w:hAnsiTheme="minorHAnsi" w:cstheme="minorBidi"/>
                <w:color w:val="000000"/>
                <w:sz w:val="20"/>
              </w:rPr>
            </w:pPr>
            <w:r w:rsidRPr="5ABDF65E">
              <w:rPr>
                <w:rFonts w:asciiTheme="minorHAnsi" w:hAnsiTheme="minorHAnsi" w:cstheme="minorBidi"/>
                <w:sz w:val="20"/>
              </w:rPr>
              <w:t>12267</w:t>
            </w:r>
          </w:p>
        </w:tc>
        <w:tc>
          <w:tcPr>
            <w:tcW w:w="1350" w:type="dxa"/>
            <w:tcBorders>
              <w:top w:val="nil"/>
              <w:left w:val="nil"/>
              <w:bottom w:val="single" w:sz="4" w:space="0" w:color="auto"/>
              <w:right w:val="single" w:sz="4" w:space="0" w:color="auto"/>
            </w:tcBorders>
            <w:shd w:val="clear" w:color="auto" w:fill="auto"/>
            <w:noWrap/>
            <w:hideMark/>
          </w:tcPr>
          <w:p w:rsidR="0017098F" w:rsidRPr="00434597" w:rsidP="5ABDF65E" w14:paraId="6CFBE2F3" w14:textId="7860C7C5">
            <w:pPr>
              <w:spacing w:after="0"/>
              <w:jc w:val="right"/>
              <w:rPr>
                <w:rFonts w:asciiTheme="minorHAnsi" w:hAnsiTheme="minorHAnsi" w:cstheme="minorBidi"/>
                <w:color w:val="000000"/>
                <w:sz w:val="20"/>
              </w:rPr>
            </w:pPr>
            <w:r w:rsidRPr="5ABDF65E">
              <w:rPr>
                <w:rFonts w:asciiTheme="minorHAnsi" w:hAnsiTheme="minorHAnsi" w:cstheme="minorBidi"/>
                <w:sz w:val="20"/>
              </w:rPr>
              <w:t>5</w:t>
            </w:r>
          </w:p>
        </w:tc>
        <w:tc>
          <w:tcPr>
            <w:tcW w:w="1221" w:type="dxa"/>
            <w:tcBorders>
              <w:top w:val="nil"/>
              <w:left w:val="nil"/>
              <w:bottom w:val="single" w:sz="4" w:space="0" w:color="auto"/>
              <w:right w:val="nil"/>
            </w:tcBorders>
            <w:shd w:val="clear" w:color="auto" w:fill="auto"/>
            <w:noWrap/>
            <w:hideMark/>
          </w:tcPr>
          <w:p w:rsidR="0017098F" w:rsidRPr="00434597" w:rsidP="5ABDF65E" w14:paraId="163E818F" w14:textId="38C92CBF">
            <w:pPr>
              <w:spacing w:after="0"/>
              <w:jc w:val="right"/>
              <w:rPr>
                <w:rFonts w:asciiTheme="minorHAnsi" w:hAnsiTheme="minorHAnsi" w:cstheme="minorBidi"/>
                <w:color w:val="000000"/>
                <w:sz w:val="20"/>
              </w:rPr>
            </w:pPr>
            <w:r w:rsidRPr="5ABDF65E">
              <w:rPr>
                <w:rFonts w:asciiTheme="minorHAnsi" w:hAnsiTheme="minorHAnsi" w:cstheme="minorBidi"/>
                <w:sz w:val="20"/>
              </w:rPr>
              <w:t>1165.75</w:t>
            </w:r>
          </w:p>
        </w:tc>
        <w:tc>
          <w:tcPr>
            <w:tcW w:w="1597" w:type="dxa"/>
            <w:tcBorders>
              <w:top w:val="nil"/>
              <w:left w:val="single" w:sz="4" w:space="0" w:color="auto"/>
              <w:bottom w:val="single" w:sz="4" w:space="0" w:color="auto"/>
              <w:right w:val="single" w:sz="4" w:space="0" w:color="auto"/>
            </w:tcBorders>
            <w:shd w:val="clear" w:color="auto" w:fill="auto"/>
            <w:noWrap/>
            <w:hideMark/>
          </w:tcPr>
          <w:p w:rsidR="0017098F" w:rsidRPr="00434597" w:rsidP="5ABDF65E" w14:paraId="76FD1965" w14:textId="4C902DEE">
            <w:pPr>
              <w:spacing w:after="0"/>
              <w:jc w:val="right"/>
              <w:rPr>
                <w:rFonts w:asciiTheme="minorHAnsi" w:hAnsiTheme="minorHAnsi" w:cstheme="minorBidi"/>
                <w:color w:val="000000"/>
                <w:sz w:val="20"/>
              </w:rPr>
            </w:pPr>
            <w:r w:rsidRPr="5ABDF65E">
              <w:rPr>
                <w:rFonts w:asciiTheme="minorHAnsi" w:hAnsiTheme="minorHAnsi" w:cstheme="minorBidi"/>
                <w:sz w:val="20"/>
              </w:rPr>
              <w:t>$46256.18</w:t>
            </w:r>
            <w:r w:rsidRPr="5ABDF65E" w:rsidR="1418B3F3">
              <w:rPr>
                <w:rFonts w:asciiTheme="minorHAnsi" w:hAnsiTheme="minorHAnsi" w:cstheme="minorBidi"/>
                <w:sz w:val="20"/>
              </w:rPr>
              <w:t xml:space="preserve"> </w:t>
            </w:r>
          </w:p>
        </w:tc>
      </w:tr>
      <w:tr w14:paraId="1C92F239" w14:textId="77777777" w:rsidTr="5ABDF65E">
        <w:tblPrEx>
          <w:tblW w:w="11446" w:type="dxa"/>
          <w:tblLook w:val="04A0"/>
        </w:tblPrEx>
        <w:trPr>
          <w:trHeight w:val="247"/>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17098F" w:rsidRPr="00434597" w:rsidP="5ABDF65E" w14:paraId="11A6B23F" w14:textId="77777777">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DS-1972D</w:t>
            </w:r>
          </w:p>
        </w:tc>
        <w:tc>
          <w:tcPr>
            <w:tcW w:w="1590" w:type="dxa"/>
            <w:tcBorders>
              <w:top w:val="nil"/>
              <w:left w:val="nil"/>
              <w:bottom w:val="single" w:sz="4" w:space="0" w:color="auto"/>
              <w:right w:val="single" w:sz="4" w:space="0" w:color="auto"/>
            </w:tcBorders>
            <w:shd w:val="clear" w:color="auto" w:fill="auto"/>
            <w:noWrap/>
            <w:hideMark/>
          </w:tcPr>
          <w:p w:rsidR="0017098F" w:rsidRPr="00434597" w:rsidP="5ABDF65E" w14:paraId="4310E477" w14:textId="523ED25C">
            <w:pPr>
              <w:spacing w:after="0"/>
              <w:jc w:val="right"/>
              <w:rPr>
                <w:rFonts w:asciiTheme="minorHAnsi" w:hAnsiTheme="minorHAnsi" w:cstheme="minorBidi"/>
                <w:color w:val="000000"/>
                <w:sz w:val="20"/>
              </w:rPr>
            </w:pPr>
            <w:r w:rsidRPr="5ABDF65E">
              <w:rPr>
                <w:rFonts w:asciiTheme="minorHAnsi" w:hAnsiTheme="minorHAnsi" w:cstheme="minorBidi"/>
                <w:sz w:val="20"/>
              </w:rPr>
              <w:t>9075</w:t>
            </w:r>
          </w:p>
        </w:tc>
        <w:tc>
          <w:tcPr>
            <w:tcW w:w="1365" w:type="dxa"/>
            <w:tcBorders>
              <w:top w:val="nil"/>
              <w:left w:val="nil"/>
              <w:bottom w:val="single" w:sz="4" w:space="0" w:color="auto"/>
              <w:right w:val="single" w:sz="4" w:space="0" w:color="auto"/>
            </w:tcBorders>
            <w:shd w:val="clear" w:color="auto" w:fill="auto"/>
            <w:noWrap/>
            <w:hideMark/>
          </w:tcPr>
          <w:p w:rsidR="0017098F" w:rsidRPr="00434597" w:rsidP="5ABDF65E" w14:paraId="7A19914D" w14:textId="2F5B37E8">
            <w:pPr>
              <w:spacing w:after="0"/>
              <w:jc w:val="right"/>
              <w:rPr>
                <w:rFonts w:asciiTheme="minorHAnsi" w:hAnsiTheme="minorHAnsi" w:cstheme="minorBidi"/>
                <w:color w:val="000000"/>
                <w:sz w:val="20"/>
              </w:rPr>
            </w:pPr>
          </w:p>
        </w:tc>
        <w:tc>
          <w:tcPr>
            <w:tcW w:w="1410" w:type="dxa"/>
            <w:tcBorders>
              <w:top w:val="nil"/>
              <w:left w:val="nil"/>
              <w:bottom w:val="single" w:sz="4" w:space="0" w:color="auto"/>
              <w:right w:val="single" w:sz="4" w:space="0" w:color="auto"/>
            </w:tcBorders>
            <w:shd w:val="clear" w:color="auto" w:fill="auto"/>
            <w:noWrap/>
            <w:hideMark/>
          </w:tcPr>
          <w:p w:rsidR="0017098F" w:rsidRPr="00434597" w:rsidP="5ABDF65E" w14:paraId="41E842A4" w14:textId="597C79F3">
            <w:pPr>
              <w:spacing w:after="0"/>
              <w:jc w:val="right"/>
              <w:rPr>
                <w:rFonts w:asciiTheme="minorHAnsi" w:hAnsiTheme="minorHAnsi" w:cstheme="minorBidi"/>
                <w:color w:val="000000"/>
                <w:sz w:val="20"/>
              </w:rPr>
            </w:pPr>
          </w:p>
        </w:tc>
        <w:tc>
          <w:tcPr>
            <w:tcW w:w="1335" w:type="dxa"/>
            <w:tcBorders>
              <w:top w:val="nil"/>
              <w:left w:val="nil"/>
              <w:bottom w:val="single" w:sz="4" w:space="0" w:color="auto"/>
              <w:right w:val="single" w:sz="4" w:space="0" w:color="auto"/>
            </w:tcBorders>
            <w:shd w:val="clear" w:color="auto" w:fill="auto"/>
            <w:noWrap/>
            <w:hideMark/>
          </w:tcPr>
          <w:p w:rsidR="0017098F" w:rsidRPr="00434597" w:rsidP="5ABDF65E" w14:paraId="0651573D" w14:textId="4F18F787">
            <w:pPr>
              <w:spacing w:after="0"/>
              <w:jc w:val="right"/>
              <w:rPr>
                <w:rFonts w:asciiTheme="minorHAnsi" w:hAnsiTheme="minorHAnsi" w:cstheme="minorBidi"/>
                <w:color w:val="000000"/>
                <w:sz w:val="20"/>
              </w:rPr>
            </w:pPr>
            <w:r w:rsidRPr="5ABDF65E">
              <w:rPr>
                <w:rFonts w:asciiTheme="minorHAnsi" w:hAnsiTheme="minorHAnsi" w:cstheme="minorBidi"/>
                <w:sz w:val="20"/>
              </w:rPr>
              <w:t>9075</w:t>
            </w:r>
          </w:p>
        </w:tc>
        <w:tc>
          <w:tcPr>
            <w:tcW w:w="1350" w:type="dxa"/>
            <w:tcBorders>
              <w:top w:val="nil"/>
              <w:left w:val="nil"/>
              <w:bottom w:val="single" w:sz="4" w:space="0" w:color="auto"/>
              <w:right w:val="single" w:sz="4" w:space="0" w:color="auto"/>
            </w:tcBorders>
            <w:shd w:val="clear" w:color="auto" w:fill="auto"/>
            <w:noWrap/>
            <w:hideMark/>
          </w:tcPr>
          <w:p w:rsidR="0017098F" w:rsidRPr="00434597" w:rsidP="5ABDF65E" w14:paraId="798C6179" w14:textId="26AAD082">
            <w:pPr>
              <w:spacing w:after="0"/>
              <w:jc w:val="right"/>
              <w:rPr>
                <w:rFonts w:asciiTheme="minorHAnsi" w:hAnsiTheme="minorHAnsi" w:cstheme="minorBidi"/>
                <w:color w:val="000000"/>
                <w:sz w:val="20"/>
              </w:rPr>
            </w:pPr>
            <w:r w:rsidRPr="5ABDF65E">
              <w:rPr>
                <w:rFonts w:asciiTheme="minorHAnsi" w:hAnsiTheme="minorHAnsi" w:cstheme="minorBidi"/>
                <w:sz w:val="20"/>
              </w:rPr>
              <w:t>5</w:t>
            </w:r>
          </w:p>
        </w:tc>
        <w:tc>
          <w:tcPr>
            <w:tcW w:w="1221" w:type="dxa"/>
            <w:tcBorders>
              <w:top w:val="nil"/>
              <w:left w:val="nil"/>
              <w:bottom w:val="single" w:sz="4" w:space="0" w:color="auto"/>
              <w:right w:val="nil"/>
            </w:tcBorders>
            <w:shd w:val="clear" w:color="auto" w:fill="auto"/>
            <w:noWrap/>
            <w:hideMark/>
          </w:tcPr>
          <w:p w:rsidR="0017098F" w:rsidRPr="00434597" w:rsidP="5ABDF65E" w14:paraId="19846681" w14:textId="64C9EC04">
            <w:pPr>
              <w:spacing w:after="0"/>
              <w:jc w:val="right"/>
              <w:rPr>
                <w:rFonts w:asciiTheme="minorHAnsi" w:hAnsiTheme="minorHAnsi" w:cstheme="minorBidi"/>
                <w:color w:val="000000"/>
                <w:sz w:val="20"/>
              </w:rPr>
            </w:pPr>
            <w:r w:rsidRPr="5ABDF65E">
              <w:rPr>
                <w:rFonts w:asciiTheme="minorHAnsi" w:hAnsiTheme="minorHAnsi" w:cstheme="minorBidi"/>
                <w:sz w:val="20"/>
              </w:rPr>
              <w:t>636.17</w:t>
            </w:r>
          </w:p>
        </w:tc>
        <w:tc>
          <w:tcPr>
            <w:tcW w:w="1597" w:type="dxa"/>
            <w:tcBorders>
              <w:top w:val="nil"/>
              <w:left w:val="single" w:sz="4" w:space="0" w:color="auto"/>
              <w:bottom w:val="single" w:sz="4" w:space="0" w:color="auto"/>
              <w:right w:val="single" w:sz="4" w:space="0" w:color="auto"/>
            </w:tcBorders>
            <w:shd w:val="clear" w:color="auto" w:fill="auto"/>
            <w:noWrap/>
            <w:hideMark/>
          </w:tcPr>
          <w:p w:rsidR="0017098F" w:rsidRPr="00434597" w:rsidP="5ABDF65E" w14:paraId="075D2CF9" w14:textId="0BDCC34C">
            <w:pPr>
              <w:spacing w:after="0"/>
              <w:jc w:val="right"/>
              <w:rPr>
                <w:rFonts w:asciiTheme="minorHAnsi" w:hAnsiTheme="minorHAnsi" w:cstheme="minorBidi"/>
                <w:color w:val="000000"/>
                <w:sz w:val="20"/>
              </w:rPr>
            </w:pPr>
            <w:r w:rsidRPr="5ABDF65E">
              <w:rPr>
                <w:rFonts w:asciiTheme="minorHAnsi" w:hAnsiTheme="minorHAnsi" w:cstheme="minorBidi"/>
                <w:sz w:val="20"/>
              </w:rPr>
              <w:t>$37257.99</w:t>
            </w:r>
            <w:r w:rsidRPr="5ABDF65E" w:rsidR="1418B3F3">
              <w:rPr>
                <w:rFonts w:asciiTheme="minorHAnsi" w:hAnsiTheme="minorHAnsi" w:cstheme="minorBidi"/>
                <w:sz w:val="20"/>
              </w:rPr>
              <w:t xml:space="preserve"> </w:t>
            </w:r>
          </w:p>
        </w:tc>
      </w:tr>
      <w:tr w14:paraId="7141095F" w14:textId="77777777" w:rsidTr="5ABDF65E">
        <w:tblPrEx>
          <w:tblW w:w="11446" w:type="dxa"/>
          <w:tblLook w:val="04A0"/>
        </w:tblPrEx>
        <w:trPr>
          <w:trHeight w:val="247"/>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17098F" w:rsidRPr="00434597" w:rsidP="5ABDF65E" w14:paraId="4C633D2A" w14:textId="77777777">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DS-1972T</w:t>
            </w:r>
          </w:p>
        </w:tc>
        <w:tc>
          <w:tcPr>
            <w:tcW w:w="1590" w:type="dxa"/>
            <w:tcBorders>
              <w:top w:val="nil"/>
              <w:left w:val="nil"/>
              <w:bottom w:val="single" w:sz="4" w:space="0" w:color="auto"/>
              <w:right w:val="single" w:sz="4" w:space="0" w:color="auto"/>
            </w:tcBorders>
            <w:shd w:val="clear" w:color="auto" w:fill="auto"/>
            <w:noWrap/>
            <w:hideMark/>
          </w:tcPr>
          <w:p w:rsidR="0017098F" w:rsidRPr="00434597" w:rsidP="5ABDF65E" w14:paraId="162E408A" w14:textId="2F3CF880">
            <w:pPr>
              <w:spacing w:after="0"/>
              <w:jc w:val="right"/>
              <w:rPr>
                <w:rFonts w:asciiTheme="minorHAnsi" w:hAnsiTheme="minorHAnsi" w:cstheme="minorBidi"/>
                <w:color w:val="000000"/>
                <w:sz w:val="20"/>
              </w:rPr>
            </w:pPr>
            <w:r w:rsidRPr="5ABDF65E">
              <w:rPr>
                <w:rFonts w:asciiTheme="minorHAnsi" w:hAnsiTheme="minorHAnsi" w:cstheme="minorBidi"/>
                <w:sz w:val="20"/>
              </w:rPr>
              <w:t>9040</w:t>
            </w:r>
          </w:p>
        </w:tc>
        <w:tc>
          <w:tcPr>
            <w:tcW w:w="1365" w:type="dxa"/>
            <w:tcBorders>
              <w:top w:val="nil"/>
              <w:left w:val="nil"/>
              <w:bottom w:val="single" w:sz="4" w:space="0" w:color="auto"/>
              <w:right w:val="single" w:sz="4" w:space="0" w:color="auto"/>
            </w:tcBorders>
            <w:shd w:val="clear" w:color="auto" w:fill="auto"/>
            <w:noWrap/>
            <w:hideMark/>
          </w:tcPr>
          <w:p w:rsidR="0017098F" w:rsidRPr="00434597" w:rsidP="5ABDF65E" w14:paraId="076E9E2A" w14:textId="424E5C19">
            <w:pPr>
              <w:spacing w:after="0"/>
              <w:jc w:val="right"/>
              <w:rPr>
                <w:rFonts w:asciiTheme="minorHAnsi" w:hAnsiTheme="minorHAnsi" w:cstheme="minorBidi"/>
                <w:color w:val="000000"/>
                <w:sz w:val="20"/>
              </w:rPr>
            </w:pPr>
          </w:p>
        </w:tc>
        <w:tc>
          <w:tcPr>
            <w:tcW w:w="1410" w:type="dxa"/>
            <w:tcBorders>
              <w:top w:val="nil"/>
              <w:left w:val="nil"/>
              <w:bottom w:val="single" w:sz="4" w:space="0" w:color="auto"/>
              <w:right w:val="single" w:sz="4" w:space="0" w:color="auto"/>
            </w:tcBorders>
            <w:shd w:val="clear" w:color="auto" w:fill="auto"/>
            <w:noWrap/>
            <w:hideMark/>
          </w:tcPr>
          <w:p w:rsidR="0017098F" w:rsidRPr="00434597" w:rsidP="5ABDF65E" w14:paraId="39B6754B" w14:textId="532FFC87">
            <w:pPr>
              <w:spacing w:after="0"/>
              <w:jc w:val="right"/>
              <w:rPr>
                <w:rFonts w:asciiTheme="minorHAnsi" w:hAnsiTheme="minorHAnsi" w:cstheme="minorBidi"/>
                <w:color w:val="000000"/>
                <w:sz w:val="20"/>
              </w:rPr>
            </w:pPr>
          </w:p>
        </w:tc>
        <w:tc>
          <w:tcPr>
            <w:tcW w:w="1335" w:type="dxa"/>
            <w:tcBorders>
              <w:top w:val="nil"/>
              <w:left w:val="nil"/>
              <w:bottom w:val="single" w:sz="4" w:space="0" w:color="auto"/>
              <w:right w:val="single" w:sz="4" w:space="0" w:color="auto"/>
            </w:tcBorders>
            <w:shd w:val="clear" w:color="auto" w:fill="auto"/>
            <w:noWrap/>
            <w:hideMark/>
          </w:tcPr>
          <w:p w:rsidR="0017098F" w:rsidRPr="00434597" w:rsidP="5ABDF65E" w14:paraId="27BE9564" w14:textId="511621B0">
            <w:pPr>
              <w:spacing w:after="0"/>
              <w:jc w:val="right"/>
              <w:rPr>
                <w:rFonts w:asciiTheme="minorHAnsi" w:hAnsiTheme="minorHAnsi" w:cstheme="minorBidi"/>
                <w:color w:val="000000"/>
                <w:sz w:val="20"/>
              </w:rPr>
            </w:pPr>
            <w:r w:rsidRPr="5ABDF65E">
              <w:rPr>
                <w:rFonts w:asciiTheme="minorHAnsi" w:hAnsiTheme="minorHAnsi" w:cstheme="minorBidi"/>
                <w:sz w:val="20"/>
              </w:rPr>
              <w:t>9040</w:t>
            </w:r>
          </w:p>
        </w:tc>
        <w:tc>
          <w:tcPr>
            <w:tcW w:w="1350" w:type="dxa"/>
            <w:tcBorders>
              <w:top w:val="nil"/>
              <w:left w:val="nil"/>
              <w:bottom w:val="single" w:sz="4" w:space="0" w:color="auto"/>
              <w:right w:val="single" w:sz="4" w:space="0" w:color="auto"/>
            </w:tcBorders>
            <w:shd w:val="clear" w:color="auto" w:fill="auto"/>
            <w:noWrap/>
            <w:hideMark/>
          </w:tcPr>
          <w:p w:rsidR="0017098F" w:rsidRPr="00434597" w:rsidP="5ABDF65E" w14:paraId="5575DA52" w14:textId="29A7EDEA">
            <w:pPr>
              <w:spacing w:after="0"/>
              <w:jc w:val="right"/>
              <w:rPr>
                <w:rFonts w:asciiTheme="minorHAnsi" w:hAnsiTheme="minorHAnsi" w:cstheme="minorBidi"/>
                <w:color w:val="000000"/>
                <w:sz w:val="20"/>
              </w:rPr>
            </w:pPr>
            <w:r w:rsidRPr="5ABDF65E">
              <w:rPr>
                <w:rFonts w:asciiTheme="minorHAnsi" w:hAnsiTheme="minorHAnsi" w:cstheme="minorBidi"/>
                <w:sz w:val="20"/>
              </w:rPr>
              <w:t>5</w:t>
            </w:r>
          </w:p>
        </w:tc>
        <w:tc>
          <w:tcPr>
            <w:tcW w:w="1221" w:type="dxa"/>
            <w:tcBorders>
              <w:top w:val="nil"/>
              <w:left w:val="nil"/>
              <w:bottom w:val="single" w:sz="4" w:space="0" w:color="auto"/>
              <w:right w:val="nil"/>
            </w:tcBorders>
            <w:shd w:val="clear" w:color="auto" w:fill="auto"/>
            <w:noWrap/>
            <w:hideMark/>
          </w:tcPr>
          <w:p w:rsidR="0017098F" w:rsidRPr="00434597" w:rsidP="5ABDF65E" w14:paraId="25455016" w14:textId="18578233">
            <w:pPr>
              <w:spacing w:after="0"/>
              <w:jc w:val="right"/>
              <w:rPr>
                <w:rFonts w:asciiTheme="minorHAnsi" w:hAnsiTheme="minorHAnsi" w:cstheme="minorBidi"/>
                <w:color w:val="000000"/>
                <w:sz w:val="20"/>
              </w:rPr>
            </w:pPr>
            <w:r w:rsidRPr="5ABDF65E">
              <w:rPr>
                <w:rFonts w:asciiTheme="minorHAnsi" w:hAnsiTheme="minorHAnsi" w:cstheme="minorBidi"/>
                <w:sz w:val="20"/>
              </w:rPr>
              <w:t>617.17</w:t>
            </w:r>
          </w:p>
        </w:tc>
        <w:tc>
          <w:tcPr>
            <w:tcW w:w="1597" w:type="dxa"/>
            <w:tcBorders>
              <w:top w:val="nil"/>
              <w:left w:val="single" w:sz="4" w:space="0" w:color="auto"/>
              <w:bottom w:val="single" w:sz="4" w:space="0" w:color="auto"/>
              <w:right w:val="single" w:sz="4" w:space="0" w:color="auto"/>
            </w:tcBorders>
            <w:shd w:val="clear" w:color="auto" w:fill="auto"/>
            <w:noWrap/>
            <w:hideMark/>
          </w:tcPr>
          <w:p w:rsidR="0017098F" w:rsidRPr="00434597" w:rsidP="5ABDF65E" w14:paraId="6F1E1CBA" w14:textId="591738F3">
            <w:pPr>
              <w:spacing w:after="0"/>
              <w:jc w:val="right"/>
              <w:rPr>
                <w:rFonts w:asciiTheme="minorHAnsi" w:hAnsiTheme="minorHAnsi" w:cstheme="minorBidi"/>
                <w:color w:val="000000"/>
                <w:sz w:val="20"/>
              </w:rPr>
            </w:pPr>
            <w:r w:rsidRPr="5ABDF65E">
              <w:rPr>
                <w:rFonts w:asciiTheme="minorHAnsi" w:hAnsiTheme="minorHAnsi" w:cstheme="minorBidi"/>
                <w:sz w:val="20"/>
              </w:rPr>
              <w:t>$</w:t>
            </w:r>
            <w:r w:rsidRPr="5ABDF65E" w:rsidR="30C3B8B0">
              <w:rPr>
                <w:rFonts w:asciiTheme="minorHAnsi" w:hAnsiTheme="minorHAnsi" w:cstheme="minorBidi"/>
                <w:sz w:val="20"/>
              </w:rPr>
              <w:t>36277.74</w:t>
            </w:r>
            <w:r w:rsidRPr="5ABDF65E" w:rsidR="1418B3F3">
              <w:rPr>
                <w:rFonts w:asciiTheme="minorHAnsi" w:hAnsiTheme="minorHAnsi" w:cstheme="minorBidi"/>
                <w:sz w:val="20"/>
              </w:rPr>
              <w:t xml:space="preserve"> </w:t>
            </w:r>
          </w:p>
        </w:tc>
      </w:tr>
      <w:tr w14:paraId="6DD3A7DC" w14:textId="77777777" w:rsidTr="5ABDF65E">
        <w:tblPrEx>
          <w:tblW w:w="11446" w:type="dxa"/>
          <w:tblLook w:val="04A0"/>
        </w:tblPrEx>
        <w:trPr>
          <w:trHeight w:val="247"/>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6C561B" w:rsidRPr="00434597" w:rsidP="5ABDF65E" w14:paraId="5C741FDC" w14:textId="77777777">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DS-2003</w:t>
            </w:r>
          </w:p>
          <w:p w:rsidR="0017098F" w:rsidRPr="00434597" w:rsidP="5ABDF65E" w14:paraId="3F789B10" w14:textId="2BEDCA3C">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DS-2004</w:t>
            </w:r>
          </w:p>
          <w:p w:rsidR="0017098F" w:rsidRPr="00434597" w:rsidP="5ABDF65E" w14:paraId="671180D0" w14:textId="41467D76">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DS-2005</w:t>
            </w:r>
          </w:p>
        </w:tc>
        <w:tc>
          <w:tcPr>
            <w:tcW w:w="1590" w:type="dxa"/>
            <w:tcBorders>
              <w:top w:val="nil"/>
              <w:left w:val="nil"/>
              <w:bottom w:val="single" w:sz="4" w:space="0" w:color="auto"/>
              <w:right w:val="single" w:sz="4" w:space="0" w:color="auto"/>
            </w:tcBorders>
            <w:shd w:val="clear" w:color="auto" w:fill="auto"/>
            <w:noWrap/>
            <w:hideMark/>
          </w:tcPr>
          <w:p w:rsidR="0017098F" w:rsidRPr="00434597" w:rsidP="5ABDF65E" w14:paraId="25879CC8" w14:textId="6AF09E36">
            <w:pPr>
              <w:jc w:val="right"/>
              <w:rPr>
                <w:rFonts w:asciiTheme="minorHAnsi" w:hAnsiTheme="minorHAnsi" w:cstheme="minorBidi"/>
                <w:color w:val="000000"/>
                <w:sz w:val="20"/>
              </w:rPr>
            </w:pPr>
            <w:r w:rsidRPr="5ABDF65E">
              <w:rPr>
                <w:rFonts w:asciiTheme="minorHAnsi" w:hAnsiTheme="minorHAnsi" w:cstheme="minorBidi"/>
                <w:sz w:val="20"/>
              </w:rPr>
              <w:t>12376</w:t>
            </w:r>
          </w:p>
        </w:tc>
        <w:tc>
          <w:tcPr>
            <w:tcW w:w="1365" w:type="dxa"/>
            <w:tcBorders>
              <w:top w:val="nil"/>
              <w:left w:val="nil"/>
              <w:bottom w:val="single" w:sz="4" w:space="0" w:color="auto"/>
              <w:right w:val="single" w:sz="4" w:space="0" w:color="auto"/>
            </w:tcBorders>
            <w:shd w:val="clear" w:color="auto" w:fill="auto"/>
            <w:noWrap/>
            <w:hideMark/>
          </w:tcPr>
          <w:p w:rsidR="0017098F" w:rsidRPr="00434597" w:rsidP="5ABDF65E" w14:paraId="5E9669BD" w14:textId="00FF9FBA">
            <w:pPr>
              <w:jc w:val="right"/>
              <w:rPr>
                <w:rFonts w:asciiTheme="minorHAnsi" w:hAnsiTheme="minorHAnsi" w:cstheme="minorBidi"/>
                <w:color w:val="000000"/>
                <w:sz w:val="20"/>
              </w:rPr>
            </w:pPr>
          </w:p>
        </w:tc>
        <w:tc>
          <w:tcPr>
            <w:tcW w:w="1410" w:type="dxa"/>
            <w:tcBorders>
              <w:top w:val="nil"/>
              <w:left w:val="nil"/>
              <w:bottom w:val="single" w:sz="4" w:space="0" w:color="auto"/>
              <w:right w:val="single" w:sz="4" w:space="0" w:color="auto"/>
            </w:tcBorders>
            <w:shd w:val="clear" w:color="auto" w:fill="auto"/>
            <w:noWrap/>
            <w:hideMark/>
          </w:tcPr>
          <w:p w:rsidR="0017098F" w:rsidRPr="00434597" w:rsidP="5ABDF65E" w14:paraId="4B6363A2" w14:textId="699F6182">
            <w:pPr>
              <w:jc w:val="right"/>
              <w:rPr>
                <w:rFonts w:asciiTheme="minorHAnsi" w:hAnsiTheme="minorHAnsi" w:cstheme="minorBidi"/>
                <w:color w:val="000000"/>
                <w:sz w:val="20"/>
              </w:rPr>
            </w:pPr>
          </w:p>
        </w:tc>
        <w:tc>
          <w:tcPr>
            <w:tcW w:w="1335" w:type="dxa"/>
            <w:tcBorders>
              <w:top w:val="nil"/>
              <w:left w:val="nil"/>
              <w:bottom w:val="single" w:sz="4" w:space="0" w:color="auto"/>
              <w:right w:val="single" w:sz="4" w:space="0" w:color="auto"/>
            </w:tcBorders>
            <w:shd w:val="clear" w:color="auto" w:fill="auto"/>
            <w:noWrap/>
            <w:hideMark/>
          </w:tcPr>
          <w:p w:rsidR="0017098F" w:rsidRPr="00434597" w:rsidP="5ABDF65E" w14:paraId="3EF20DE0" w14:textId="2BF278F3">
            <w:pPr>
              <w:jc w:val="right"/>
              <w:rPr>
                <w:rFonts w:asciiTheme="minorHAnsi" w:hAnsiTheme="minorHAnsi" w:cstheme="minorBidi"/>
                <w:color w:val="000000"/>
                <w:sz w:val="20"/>
              </w:rPr>
            </w:pPr>
            <w:r w:rsidRPr="5ABDF65E">
              <w:rPr>
                <w:rFonts w:asciiTheme="minorHAnsi" w:hAnsiTheme="minorHAnsi" w:cstheme="minorBidi"/>
                <w:sz w:val="20"/>
              </w:rPr>
              <w:t>12376</w:t>
            </w:r>
          </w:p>
        </w:tc>
        <w:tc>
          <w:tcPr>
            <w:tcW w:w="1350" w:type="dxa"/>
            <w:tcBorders>
              <w:top w:val="nil"/>
              <w:left w:val="nil"/>
              <w:bottom w:val="single" w:sz="4" w:space="0" w:color="auto"/>
              <w:right w:val="single" w:sz="4" w:space="0" w:color="auto"/>
            </w:tcBorders>
            <w:shd w:val="clear" w:color="auto" w:fill="auto"/>
            <w:noWrap/>
            <w:hideMark/>
          </w:tcPr>
          <w:p w:rsidR="0017098F" w:rsidRPr="00434597" w:rsidP="5ABDF65E" w14:paraId="670B23EA" w14:textId="3CBE6339">
            <w:pPr>
              <w:jc w:val="right"/>
              <w:rPr>
                <w:rFonts w:asciiTheme="minorHAnsi" w:hAnsiTheme="minorHAnsi" w:cstheme="minorBidi"/>
                <w:color w:val="000000"/>
                <w:sz w:val="20"/>
              </w:rPr>
            </w:pPr>
            <w:r w:rsidRPr="5ABDF65E">
              <w:rPr>
                <w:rFonts w:asciiTheme="minorHAnsi" w:hAnsiTheme="minorHAnsi" w:cstheme="minorBidi"/>
                <w:sz w:val="20"/>
              </w:rPr>
              <w:t>10</w:t>
            </w:r>
          </w:p>
        </w:tc>
        <w:tc>
          <w:tcPr>
            <w:tcW w:w="1221" w:type="dxa"/>
            <w:tcBorders>
              <w:top w:val="nil"/>
              <w:left w:val="nil"/>
              <w:bottom w:val="single" w:sz="4" w:space="0" w:color="auto"/>
              <w:right w:val="nil"/>
            </w:tcBorders>
            <w:shd w:val="clear" w:color="auto" w:fill="auto"/>
            <w:noWrap/>
            <w:hideMark/>
          </w:tcPr>
          <w:p w:rsidR="0017098F" w:rsidRPr="00434597" w:rsidP="5ABDF65E" w14:paraId="316DA42C" w14:textId="3C0FBE82">
            <w:pPr>
              <w:jc w:val="right"/>
              <w:rPr>
                <w:rFonts w:asciiTheme="minorHAnsi" w:hAnsiTheme="minorHAnsi" w:cstheme="minorBidi"/>
                <w:color w:val="000000"/>
                <w:sz w:val="20"/>
              </w:rPr>
            </w:pPr>
            <w:r w:rsidRPr="5ABDF65E">
              <w:rPr>
                <w:rFonts w:asciiTheme="minorHAnsi" w:hAnsiTheme="minorHAnsi" w:cstheme="minorBidi"/>
                <w:sz w:val="20"/>
              </w:rPr>
              <w:t>1500.50</w:t>
            </w:r>
          </w:p>
        </w:tc>
        <w:tc>
          <w:tcPr>
            <w:tcW w:w="1597" w:type="dxa"/>
            <w:tcBorders>
              <w:top w:val="nil"/>
              <w:left w:val="single" w:sz="4" w:space="0" w:color="auto"/>
              <w:bottom w:val="single" w:sz="4" w:space="0" w:color="auto"/>
              <w:right w:val="single" w:sz="4" w:space="0" w:color="auto"/>
            </w:tcBorders>
            <w:shd w:val="clear" w:color="auto" w:fill="auto"/>
            <w:noWrap/>
            <w:hideMark/>
          </w:tcPr>
          <w:p w:rsidR="0017098F" w:rsidRPr="00434597" w:rsidP="5ABDF65E" w14:paraId="563FEF7E" w14:textId="1016DB85">
            <w:pPr>
              <w:jc w:val="right"/>
              <w:rPr>
                <w:rFonts w:asciiTheme="minorHAnsi" w:hAnsiTheme="minorHAnsi" w:cstheme="minorBidi"/>
                <w:color w:val="000000"/>
                <w:sz w:val="20"/>
              </w:rPr>
            </w:pPr>
            <w:r w:rsidRPr="5ABDF65E">
              <w:rPr>
                <w:rFonts w:asciiTheme="minorHAnsi" w:hAnsiTheme="minorHAnsi" w:cstheme="minorBidi"/>
                <w:sz w:val="20"/>
              </w:rPr>
              <w:t>$63594.49</w:t>
            </w:r>
          </w:p>
        </w:tc>
      </w:tr>
      <w:tr w14:paraId="57F6218A" w14:textId="77777777" w:rsidTr="5ABDF65E">
        <w:tblPrEx>
          <w:tblW w:w="11446" w:type="dxa"/>
          <w:tblLook w:val="04A0"/>
        </w:tblPrEx>
        <w:trPr>
          <w:trHeight w:val="247"/>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17098F" w:rsidRPr="00434597" w:rsidP="5ABDF65E" w14:paraId="6BDBA31F" w14:textId="555EA93F">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DS-2006</w:t>
            </w:r>
          </w:p>
        </w:tc>
        <w:tc>
          <w:tcPr>
            <w:tcW w:w="1590" w:type="dxa"/>
            <w:tcBorders>
              <w:top w:val="nil"/>
              <w:left w:val="nil"/>
              <w:bottom w:val="single" w:sz="4" w:space="0" w:color="auto"/>
              <w:right w:val="single" w:sz="4" w:space="0" w:color="auto"/>
            </w:tcBorders>
            <w:shd w:val="clear" w:color="auto" w:fill="auto"/>
            <w:noWrap/>
            <w:hideMark/>
          </w:tcPr>
          <w:p w:rsidR="0017098F" w:rsidRPr="00434597" w:rsidP="5ABDF65E" w14:paraId="640DD45F" w14:textId="57F03D9B">
            <w:pPr>
              <w:spacing w:after="0"/>
              <w:jc w:val="right"/>
              <w:rPr>
                <w:rFonts w:asciiTheme="minorHAnsi" w:hAnsiTheme="minorHAnsi" w:cstheme="minorBidi"/>
                <w:color w:val="000000"/>
                <w:sz w:val="20"/>
              </w:rPr>
            </w:pPr>
            <w:r w:rsidRPr="5ABDF65E">
              <w:rPr>
                <w:rFonts w:asciiTheme="minorHAnsi" w:hAnsiTheme="minorHAnsi" w:cstheme="minorBidi"/>
                <w:sz w:val="20"/>
              </w:rPr>
              <w:t>22845</w:t>
            </w:r>
          </w:p>
        </w:tc>
        <w:tc>
          <w:tcPr>
            <w:tcW w:w="1365" w:type="dxa"/>
            <w:tcBorders>
              <w:top w:val="nil"/>
              <w:left w:val="nil"/>
              <w:bottom w:val="single" w:sz="4" w:space="0" w:color="auto"/>
              <w:right w:val="single" w:sz="4" w:space="0" w:color="auto"/>
            </w:tcBorders>
            <w:shd w:val="clear" w:color="auto" w:fill="auto"/>
            <w:noWrap/>
            <w:hideMark/>
          </w:tcPr>
          <w:p w:rsidR="0017098F" w:rsidRPr="00434597" w:rsidP="5ABDF65E" w14:paraId="019920F3" w14:textId="33464CBC">
            <w:pPr>
              <w:spacing w:after="0"/>
              <w:jc w:val="right"/>
              <w:rPr>
                <w:rFonts w:asciiTheme="minorHAnsi" w:hAnsiTheme="minorHAnsi" w:cstheme="minorBidi"/>
                <w:color w:val="000000"/>
                <w:sz w:val="20"/>
              </w:rPr>
            </w:pPr>
          </w:p>
        </w:tc>
        <w:tc>
          <w:tcPr>
            <w:tcW w:w="1410" w:type="dxa"/>
            <w:tcBorders>
              <w:top w:val="nil"/>
              <w:left w:val="nil"/>
              <w:bottom w:val="single" w:sz="4" w:space="0" w:color="auto"/>
              <w:right w:val="single" w:sz="4" w:space="0" w:color="auto"/>
            </w:tcBorders>
            <w:shd w:val="clear" w:color="auto" w:fill="auto"/>
            <w:noWrap/>
            <w:hideMark/>
          </w:tcPr>
          <w:p w:rsidR="0017098F" w:rsidRPr="00434597" w:rsidP="5ABDF65E" w14:paraId="6A91B4FC" w14:textId="2AFA9D91">
            <w:pPr>
              <w:spacing w:after="0"/>
              <w:jc w:val="right"/>
              <w:rPr>
                <w:rFonts w:asciiTheme="minorHAnsi" w:hAnsiTheme="minorHAnsi" w:cstheme="minorBidi"/>
                <w:color w:val="000000"/>
                <w:sz w:val="20"/>
              </w:rPr>
            </w:pPr>
          </w:p>
        </w:tc>
        <w:tc>
          <w:tcPr>
            <w:tcW w:w="1335" w:type="dxa"/>
            <w:tcBorders>
              <w:top w:val="nil"/>
              <w:left w:val="nil"/>
              <w:bottom w:val="single" w:sz="4" w:space="0" w:color="auto"/>
              <w:right w:val="single" w:sz="4" w:space="0" w:color="auto"/>
            </w:tcBorders>
            <w:shd w:val="clear" w:color="auto" w:fill="auto"/>
            <w:noWrap/>
            <w:hideMark/>
          </w:tcPr>
          <w:p w:rsidR="0017098F" w:rsidRPr="00434597" w:rsidP="5ABDF65E" w14:paraId="72D915EA" w14:textId="3678374E">
            <w:pPr>
              <w:spacing w:after="0"/>
              <w:jc w:val="right"/>
              <w:rPr>
                <w:rFonts w:asciiTheme="minorHAnsi" w:hAnsiTheme="minorHAnsi" w:cstheme="minorBidi"/>
                <w:color w:val="000000"/>
                <w:sz w:val="20"/>
              </w:rPr>
            </w:pPr>
            <w:r w:rsidRPr="5ABDF65E">
              <w:rPr>
                <w:rFonts w:asciiTheme="minorHAnsi" w:hAnsiTheme="minorHAnsi" w:cstheme="minorBidi"/>
                <w:sz w:val="20"/>
              </w:rPr>
              <w:t>22845</w:t>
            </w:r>
          </w:p>
        </w:tc>
        <w:tc>
          <w:tcPr>
            <w:tcW w:w="1350" w:type="dxa"/>
            <w:tcBorders>
              <w:top w:val="nil"/>
              <w:left w:val="nil"/>
              <w:bottom w:val="single" w:sz="4" w:space="0" w:color="auto"/>
              <w:right w:val="single" w:sz="4" w:space="0" w:color="auto"/>
            </w:tcBorders>
            <w:shd w:val="clear" w:color="auto" w:fill="auto"/>
            <w:noWrap/>
            <w:hideMark/>
          </w:tcPr>
          <w:p w:rsidR="0017098F" w:rsidRPr="00434597" w:rsidP="5ABDF65E" w14:paraId="0D2AACAB" w14:textId="17BB70D7">
            <w:pPr>
              <w:spacing w:after="0"/>
              <w:jc w:val="right"/>
              <w:rPr>
                <w:rFonts w:asciiTheme="minorHAnsi" w:hAnsiTheme="minorHAnsi" w:cstheme="minorBidi"/>
                <w:color w:val="000000"/>
                <w:sz w:val="20"/>
              </w:rPr>
            </w:pPr>
            <w:r w:rsidRPr="5ABDF65E">
              <w:rPr>
                <w:rFonts w:asciiTheme="minorHAnsi" w:hAnsiTheme="minorHAnsi" w:cstheme="minorBidi"/>
                <w:sz w:val="20"/>
              </w:rPr>
              <w:t>5</w:t>
            </w:r>
          </w:p>
        </w:tc>
        <w:tc>
          <w:tcPr>
            <w:tcW w:w="1221" w:type="dxa"/>
            <w:tcBorders>
              <w:top w:val="nil"/>
              <w:left w:val="nil"/>
              <w:bottom w:val="single" w:sz="4" w:space="0" w:color="auto"/>
              <w:right w:val="nil"/>
            </w:tcBorders>
            <w:shd w:val="clear" w:color="auto" w:fill="auto"/>
            <w:noWrap/>
            <w:hideMark/>
          </w:tcPr>
          <w:p w:rsidR="0017098F" w:rsidRPr="00434597" w:rsidP="5ABDF65E" w14:paraId="392EDCEF" w14:textId="3C8FCE01">
            <w:pPr>
              <w:spacing w:after="0"/>
              <w:jc w:val="right"/>
              <w:rPr>
                <w:rFonts w:asciiTheme="minorHAnsi" w:hAnsiTheme="minorHAnsi" w:cstheme="minorBidi"/>
                <w:color w:val="000000"/>
                <w:sz w:val="20"/>
              </w:rPr>
            </w:pPr>
            <w:r w:rsidRPr="5ABDF65E">
              <w:rPr>
                <w:rFonts w:asciiTheme="minorHAnsi" w:hAnsiTheme="minorHAnsi" w:cstheme="minorBidi"/>
                <w:sz w:val="20"/>
              </w:rPr>
              <w:t>1133.75</w:t>
            </w:r>
          </w:p>
        </w:tc>
        <w:tc>
          <w:tcPr>
            <w:tcW w:w="1597" w:type="dxa"/>
            <w:tcBorders>
              <w:top w:val="nil"/>
              <w:left w:val="single" w:sz="4" w:space="0" w:color="auto"/>
              <w:bottom w:val="single" w:sz="4" w:space="0" w:color="auto"/>
              <w:right w:val="single" w:sz="4" w:space="0" w:color="auto"/>
            </w:tcBorders>
            <w:shd w:val="clear" w:color="auto" w:fill="auto"/>
            <w:noWrap/>
            <w:hideMark/>
          </w:tcPr>
          <w:p w:rsidR="0017098F" w:rsidRPr="00434597" w:rsidP="5ABDF65E" w14:paraId="55DE9B3C" w14:textId="3CEE7691">
            <w:pPr>
              <w:spacing w:after="0"/>
              <w:jc w:val="right"/>
              <w:rPr>
                <w:rFonts w:asciiTheme="minorHAnsi" w:hAnsiTheme="minorHAnsi" w:cstheme="minorBidi"/>
                <w:color w:val="000000"/>
                <w:sz w:val="20"/>
              </w:rPr>
            </w:pPr>
            <w:r w:rsidRPr="5ABDF65E">
              <w:rPr>
                <w:rFonts w:asciiTheme="minorHAnsi" w:hAnsiTheme="minorHAnsi" w:cstheme="minorBidi"/>
                <w:sz w:val="20"/>
              </w:rPr>
              <w:t>$56773.68</w:t>
            </w:r>
            <w:r w:rsidRPr="5ABDF65E" w:rsidR="1418B3F3">
              <w:rPr>
                <w:rFonts w:asciiTheme="minorHAnsi" w:hAnsiTheme="minorHAnsi" w:cstheme="minorBidi"/>
                <w:sz w:val="20"/>
              </w:rPr>
              <w:t xml:space="preserve"> </w:t>
            </w:r>
          </w:p>
        </w:tc>
      </w:tr>
      <w:tr w14:paraId="134C553E" w14:textId="77777777" w:rsidTr="5ABDF65E">
        <w:tblPrEx>
          <w:tblW w:w="11446" w:type="dxa"/>
          <w:tblLook w:val="04A0"/>
        </w:tblPrEx>
        <w:trPr>
          <w:trHeight w:val="247"/>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17098F" w:rsidRPr="00434597" w:rsidP="5ABDF65E" w14:paraId="187195AF" w14:textId="607D548D">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DS-2008</w:t>
            </w:r>
          </w:p>
        </w:tc>
        <w:tc>
          <w:tcPr>
            <w:tcW w:w="1590" w:type="dxa"/>
            <w:tcBorders>
              <w:top w:val="nil"/>
              <w:left w:val="nil"/>
              <w:bottom w:val="single" w:sz="4" w:space="0" w:color="auto"/>
              <w:right w:val="single" w:sz="4" w:space="0" w:color="auto"/>
            </w:tcBorders>
            <w:shd w:val="clear" w:color="auto" w:fill="auto"/>
            <w:noWrap/>
            <w:hideMark/>
          </w:tcPr>
          <w:p w:rsidR="0017098F" w:rsidRPr="00434597" w:rsidP="5ABDF65E" w14:paraId="5888194A" w14:textId="23475A3D">
            <w:pPr>
              <w:spacing w:after="0"/>
              <w:jc w:val="right"/>
              <w:rPr>
                <w:rFonts w:asciiTheme="minorHAnsi" w:hAnsiTheme="minorHAnsi" w:cstheme="minorBidi"/>
                <w:color w:val="000000"/>
                <w:sz w:val="20"/>
              </w:rPr>
            </w:pPr>
            <w:r w:rsidRPr="5ABDF65E">
              <w:rPr>
                <w:rFonts w:asciiTheme="minorHAnsi" w:hAnsiTheme="minorHAnsi" w:cstheme="minorBidi"/>
                <w:sz w:val="20"/>
              </w:rPr>
              <w:t>10187</w:t>
            </w:r>
          </w:p>
        </w:tc>
        <w:tc>
          <w:tcPr>
            <w:tcW w:w="1365" w:type="dxa"/>
            <w:tcBorders>
              <w:top w:val="nil"/>
              <w:left w:val="nil"/>
              <w:bottom w:val="single" w:sz="4" w:space="0" w:color="auto"/>
              <w:right w:val="single" w:sz="4" w:space="0" w:color="auto"/>
            </w:tcBorders>
            <w:shd w:val="clear" w:color="auto" w:fill="auto"/>
            <w:noWrap/>
            <w:hideMark/>
          </w:tcPr>
          <w:p w:rsidR="0017098F" w:rsidRPr="00434597" w:rsidP="5ABDF65E" w14:paraId="783F06FE" w14:textId="79497821">
            <w:pPr>
              <w:spacing w:after="0"/>
              <w:jc w:val="right"/>
              <w:rPr>
                <w:rFonts w:asciiTheme="minorHAnsi" w:hAnsiTheme="minorHAnsi" w:cstheme="minorBidi"/>
                <w:color w:val="000000"/>
                <w:sz w:val="20"/>
              </w:rPr>
            </w:pPr>
          </w:p>
        </w:tc>
        <w:tc>
          <w:tcPr>
            <w:tcW w:w="1410" w:type="dxa"/>
            <w:tcBorders>
              <w:top w:val="nil"/>
              <w:left w:val="nil"/>
              <w:bottom w:val="single" w:sz="4" w:space="0" w:color="auto"/>
              <w:right w:val="single" w:sz="4" w:space="0" w:color="auto"/>
            </w:tcBorders>
            <w:shd w:val="clear" w:color="auto" w:fill="auto"/>
            <w:noWrap/>
            <w:hideMark/>
          </w:tcPr>
          <w:p w:rsidR="0017098F" w:rsidRPr="00434597" w:rsidP="5ABDF65E" w14:paraId="24FC39AF" w14:textId="12929090">
            <w:pPr>
              <w:spacing w:after="0"/>
              <w:jc w:val="right"/>
              <w:rPr>
                <w:rFonts w:asciiTheme="minorHAnsi" w:hAnsiTheme="minorHAnsi" w:cstheme="minorBidi"/>
                <w:color w:val="000000"/>
                <w:sz w:val="20"/>
              </w:rPr>
            </w:pPr>
          </w:p>
        </w:tc>
        <w:tc>
          <w:tcPr>
            <w:tcW w:w="1335" w:type="dxa"/>
            <w:tcBorders>
              <w:top w:val="nil"/>
              <w:left w:val="nil"/>
              <w:bottom w:val="single" w:sz="4" w:space="0" w:color="auto"/>
              <w:right w:val="single" w:sz="4" w:space="0" w:color="auto"/>
            </w:tcBorders>
            <w:shd w:val="clear" w:color="auto" w:fill="auto"/>
            <w:noWrap/>
            <w:hideMark/>
          </w:tcPr>
          <w:p w:rsidR="0017098F" w:rsidRPr="00434597" w:rsidP="5ABDF65E" w14:paraId="7B3DA857" w14:textId="035DAD88">
            <w:pPr>
              <w:spacing w:after="0"/>
              <w:jc w:val="right"/>
              <w:rPr>
                <w:rFonts w:asciiTheme="minorHAnsi" w:hAnsiTheme="minorHAnsi" w:cstheme="minorBidi"/>
                <w:color w:val="000000"/>
                <w:sz w:val="20"/>
              </w:rPr>
            </w:pPr>
            <w:r w:rsidRPr="5ABDF65E">
              <w:rPr>
                <w:rFonts w:asciiTheme="minorHAnsi" w:hAnsiTheme="minorHAnsi" w:cstheme="minorBidi"/>
                <w:sz w:val="20"/>
              </w:rPr>
              <w:t>10187</w:t>
            </w:r>
          </w:p>
        </w:tc>
        <w:tc>
          <w:tcPr>
            <w:tcW w:w="1350" w:type="dxa"/>
            <w:tcBorders>
              <w:top w:val="nil"/>
              <w:left w:val="nil"/>
              <w:bottom w:val="single" w:sz="4" w:space="0" w:color="auto"/>
              <w:right w:val="single" w:sz="4" w:space="0" w:color="auto"/>
            </w:tcBorders>
            <w:shd w:val="clear" w:color="auto" w:fill="auto"/>
            <w:noWrap/>
            <w:hideMark/>
          </w:tcPr>
          <w:p w:rsidR="0017098F" w:rsidRPr="00434597" w:rsidP="5ABDF65E" w14:paraId="07701389" w14:textId="69985A10">
            <w:pPr>
              <w:spacing w:after="0"/>
              <w:jc w:val="right"/>
              <w:rPr>
                <w:rFonts w:asciiTheme="minorHAnsi" w:hAnsiTheme="minorHAnsi" w:cstheme="minorBidi"/>
                <w:color w:val="000000"/>
                <w:sz w:val="20"/>
              </w:rPr>
            </w:pPr>
            <w:r w:rsidRPr="5ABDF65E">
              <w:rPr>
                <w:rFonts w:asciiTheme="minorHAnsi" w:hAnsiTheme="minorHAnsi" w:cstheme="minorBidi"/>
                <w:sz w:val="20"/>
              </w:rPr>
              <w:t>2</w:t>
            </w:r>
          </w:p>
        </w:tc>
        <w:tc>
          <w:tcPr>
            <w:tcW w:w="1221" w:type="dxa"/>
            <w:tcBorders>
              <w:top w:val="nil"/>
              <w:left w:val="nil"/>
              <w:bottom w:val="single" w:sz="4" w:space="0" w:color="auto"/>
              <w:right w:val="nil"/>
            </w:tcBorders>
            <w:shd w:val="clear" w:color="auto" w:fill="auto"/>
            <w:noWrap/>
            <w:hideMark/>
          </w:tcPr>
          <w:p w:rsidR="0017098F" w:rsidRPr="00434597" w:rsidP="5ABDF65E" w14:paraId="71AA210B" w14:textId="41C32429">
            <w:pPr>
              <w:spacing w:after="0"/>
              <w:jc w:val="right"/>
              <w:rPr>
                <w:rFonts w:asciiTheme="minorHAnsi" w:hAnsiTheme="minorHAnsi" w:cstheme="minorBidi"/>
                <w:color w:val="000000"/>
                <w:sz w:val="20"/>
              </w:rPr>
            </w:pPr>
            <w:r w:rsidRPr="5ABDF65E">
              <w:rPr>
                <w:rFonts w:asciiTheme="minorHAnsi" w:hAnsiTheme="minorHAnsi" w:cstheme="minorBidi"/>
                <w:sz w:val="20"/>
              </w:rPr>
              <w:t>203.83</w:t>
            </w:r>
          </w:p>
        </w:tc>
        <w:tc>
          <w:tcPr>
            <w:tcW w:w="1597" w:type="dxa"/>
            <w:tcBorders>
              <w:top w:val="nil"/>
              <w:left w:val="single" w:sz="4" w:space="0" w:color="auto"/>
              <w:bottom w:val="single" w:sz="4" w:space="0" w:color="auto"/>
              <w:right w:val="single" w:sz="4" w:space="0" w:color="auto"/>
            </w:tcBorders>
            <w:shd w:val="clear" w:color="auto" w:fill="auto"/>
            <w:noWrap/>
            <w:hideMark/>
          </w:tcPr>
          <w:p w:rsidR="0017098F" w:rsidRPr="00434597" w:rsidP="5ABDF65E" w14:paraId="26C29EA1" w14:textId="3BD6E5F1">
            <w:pPr>
              <w:spacing w:after="0"/>
              <w:jc w:val="right"/>
              <w:rPr>
                <w:rFonts w:asciiTheme="minorHAnsi" w:hAnsiTheme="minorHAnsi" w:cstheme="minorBidi"/>
                <w:color w:val="000000"/>
                <w:sz w:val="20"/>
              </w:rPr>
            </w:pPr>
            <w:r w:rsidRPr="5ABDF65E">
              <w:rPr>
                <w:rFonts w:asciiTheme="minorHAnsi" w:hAnsiTheme="minorHAnsi" w:cstheme="minorBidi"/>
                <w:sz w:val="20"/>
              </w:rPr>
              <w:t>$</w:t>
            </w:r>
            <w:r w:rsidRPr="5ABDF65E" w:rsidR="3F28374A">
              <w:rPr>
                <w:rFonts w:asciiTheme="minorHAnsi" w:hAnsiTheme="minorHAnsi" w:cstheme="minorBidi"/>
                <w:sz w:val="20"/>
              </w:rPr>
              <w:t>17987.55</w:t>
            </w:r>
            <w:r w:rsidRPr="5ABDF65E" w:rsidR="1418B3F3">
              <w:rPr>
                <w:rFonts w:asciiTheme="minorHAnsi" w:hAnsiTheme="minorHAnsi" w:cstheme="minorBidi"/>
                <w:sz w:val="20"/>
              </w:rPr>
              <w:t xml:space="preserve"> </w:t>
            </w:r>
          </w:p>
        </w:tc>
      </w:tr>
      <w:tr w14:paraId="4A3CA75B" w14:textId="77777777" w:rsidTr="5ABDF65E">
        <w:tblPrEx>
          <w:tblW w:w="11446" w:type="dxa"/>
          <w:tblLook w:val="04A0"/>
        </w:tblPrEx>
        <w:trPr>
          <w:trHeight w:val="247"/>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17098F" w:rsidRPr="00434597" w:rsidP="5ABDF65E" w14:paraId="726EDB53" w14:textId="35EF8075">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DS-4139</w:t>
            </w:r>
          </w:p>
        </w:tc>
        <w:tc>
          <w:tcPr>
            <w:tcW w:w="1590" w:type="dxa"/>
            <w:tcBorders>
              <w:top w:val="nil"/>
              <w:left w:val="nil"/>
              <w:bottom w:val="single" w:sz="4" w:space="0" w:color="auto"/>
              <w:right w:val="single" w:sz="4" w:space="0" w:color="auto"/>
            </w:tcBorders>
            <w:shd w:val="clear" w:color="auto" w:fill="auto"/>
            <w:noWrap/>
            <w:hideMark/>
          </w:tcPr>
          <w:p w:rsidR="0017098F" w:rsidRPr="00434597" w:rsidP="5ABDF65E" w14:paraId="21E0FB03" w14:textId="3E40167B">
            <w:pPr>
              <w:spacing w:after="0"/>
              <w:jc w:val="right"/>
              <w:rPr>
                <w:rFonts w:asciiTheme="minorHAnsi" w:hAnsiTheme="minorHAnsi" w:cstheme="minorBidi"/>
                <w:color w:val="000000"/>
                <w:sz w:val="20"/>
              </w:rPr>
            </w:pPr>
            <w:r w:rsidRPr="5ABDF65E">
              <w:rPr>
                <w:rFonts w:asciiTheme="minorHAnsi" w:hAnsiTheme="minorHAnsi" w:cstheme="minorBidi"/>
                <w:sz w:val="20"/>
              </w:rPr>
              <w:t>17785</w:t>
            </w:r>
          </w:p>
        </w:tc>
        <w:tc>
          <w:tcPr>
            <w:tcW w:w="1365" w:type="dxa"/>
            <w:tcBorders>
              <w:top w:val="nil"/>
              <w:left w:val="nil"/>
              <w:bottom w:val="single" w:sz="4" w:space="0" w:color="auto"/>
              <w:right w:val="single" w:sz="4" w:space="0" w:color="auto"/>
            </w:tcBorders>
            <w:shd w:val="clear" w:color="auto" w:fill="auto"/>
            <w:noWrap/>
            <w:hideMark/>
          </w:tcPr>
          <w:p w:rsidR="0017098F" w:rsidRPr="00434597" w:rsidP="5ABDF65E" w14:paraId="4F0A5F4E" w14:textId="57EA9F66">
            <w:pPr>
              <w:spacing w:after="0"/>
              <w:jc w:val="right"/>
              <w:rPr>
                <w:rFonts w:asciiTheme="minorHAnsi" w:hAnsiTheme="minorHAnsi" w:cstheme="minorBidi"/>
                <w:color w:val="000000"/>
                <w:sz w:val="20"/>
              </w:rPr>
            </w:pPr>
          </w:p>
        </w:tc>
        <w:tc>
          <w:tcPr>
            <w:tcW w:w="1410" w:type="dxa"/>
            <w:tcBorders>
              <w:top w:val="nil"/>
              <w:left w:val="nil"/>
              <w:bottom w:val="single" w:sz="4" w:space="0" w:color="auto"/>
              <w:right w:val="single" w:sz="4" w:space="0" w:color="auto"/>
            </w:tcBorders>
            <w:shd w:val="clear" w:color="auto" w:fill="auto"/>
            <w:noWrap/>
            <w:hideMark/>
          </w:tcPr>
          <w:p w:rsidR="0017098F" w:rsidRPr="00434597" w:rsidP="5ABDF65E" w14:paraId="5BF71C89" w14:textId="5EF1FA59">
            <w:pPr>
              <w:spacing w:after="0"/>
              <w:jc w:val="right"/>
              <w:rPr>
                <w:rFonts w:asciiTheme="minorHAnsi" w:hAnsiTheme="minorHAnsi" w:cstheme="minorBidi"/>
                <w:color w:val="000000"/>
                <w:sz w:val="20"/>
              </w:rPr>
            </w:pPr>
          </w:p>
        </w:tc>
        <w:tc>
          <w:tcPr>
            <w:tcW w:w="1335" w:type="dxa"/>
            <w:tcBorders>
              <w:top w:val="nil"/>
              <w:left w:val="nil"/>
              <w:bottom w:val="single" w:sz="4" w:space="0" w:color="auto"/>
              <w:right w:val="single" w:sz="4" w:space="0" w:color="auto"/>
            </w:tcBorders>
            <w:shd w:val="clear" w:color="auto" w:fill="auto"/>
            <w:noWrap/>
            <w:hideMark/>
          </w:tcPr>
          <w:p w:rsidR="0017098F" w:rsidRPr="00434597" w:rsidP="5ABDF65E" w14:paraId="320E8E82" w14:textId="3BAB54E9">
            <w:pPr>
              <w:spacing w:after="0"/>
              <w:jc w:val="right"/>
              <w:rPr>
                <w:rFonts w:asciiTheme="minorHAnsi" w:hAnsiTheme="minorHAnsi" w:cstheme="minorBidi"/>
                <w:color w:val="000000"/>
                <w:sz w:val="20"/>
              </w:rPr>
            </w:pPr>
            <w:r w:rsidRPr="5ABDF65E">
              <w:rPr>
                <w:rFonts w:asciiTheme="minorHAnsi" w:hAnsiTheme="minorHAnsi" w:cstheme="minorBidi"/>
                <w:sz w:val="20"/>
              </w:rPr>
              <w:t>17785</w:t>
            </w:r>
          </w:p>
        </w:tc>
        <w:tc>
          <w:tcPr>
            <w:tcW w:w="1350" w:type="dxa"/>
            <w:tcBorders>
              <w:top w:val="nil"/>
              <w:left w:val="nil"/>
              <w:bottom w:val="single" w:sz="4" w:space="0" w:color="auto"/>
              <w:right w:val="single" w:sz="4" w:space="0" w:color="auto"/>
            </w:tcBorders>
            <w:shd w:val="clear" w:color="auto" w:fill="auto"/>
            <w:noWrap/>
            <w:hideMark/>
          </w:tcPr>
          <w:p w:rsidR="0017098F" w:rsidRPr="00434597" w:rsidP="5ABDF65E" w14:paraId="737DE9CA" w14:textId="2FF5CD64">
            <w:pPr>
              <w:spacing w:after="0"/>
              <w:jc w:val="right"/>
              <w:rPr>
                <w:rFonts w:asciiTheme="minorHAnsi" w:hAnsiTheme="minorHAnsi" w:cstheme="minorBidi"/>
                <w:color w:val="000000"/>
                <w:sz w:val="20"/>
              </w:rPr>
            </w:pPr>
            <w:r w:rsidRPr="5ABDF65E">
              <w:rPr>
                <w:rFonts w:asciiTheme="minorHAnsi" w:hAnsiTheme="minorHAnsi" w:cstheme="minorBidi"/>
                <w:sz w:val="20"/>
              </w:rPr>
              <w:t>2</w:t>
            </w:r>
          </w:p>
        </w:tc>
        <w:tc>
          <w:tcPr>
            <w:tcW w:w="1221" w:type="dxa"/>
            <w:tcBorders>
              <w:top w:val="nil"/>
              <w:left w:val="nil"/>
              <w:bottom w:val="single" w:sz="4" w:space="0" w:color="auto"/>
              <w:right w:val="nil"/>
            </w:tcBorders>
            <w:shd w:val="clear" w:color="auto" w:fill="auto"/>
            <w:noWrap/>
            <w:hideMark/>
          </w:tcPr>
          <w:p w:rsidR="0017098F" w:rsidRPr="00434597" w:rsidP="5ABDF65E" w14:paraId="407EDF0C" w14:textId="295675C7">
            <w:pPr>
              <w:spacing w:after="0"/>
              <w:jc w:val="right"/>
              <w:rPr>
                <w:rFonts w:asciiTheme="minorHAnsi" w:hAnsiTheme="minorHAnsi" w:cstheme="minorBidi"/>
                <w:color w:val="000000"/>
                <w:sz w:val="20"/>
              </w:rPr>
            </w:pPr>
            <w:r w:rsidRPr="5ABDF65E">
              <w:rPr>
                <w:rFonts w:asciiTheme="minorHAnsi" w:hAnsiTheme="minorHAnsi" w:cstheme="minorBidi"/>
                <w:sz w:val="20"/>
              </w:rPr>
              <w:t>254.47</w:t>
            </w:r>
          </w:p>
        </w:tc>
        <w:tc>
          <w:tcPr>
            <w:tcW w:w="1597" w:type="dxa"/>
            <w:tcBorders>
              <w:top w:val="nil"/>
              <w:left w:val="single" w:sz="4" w:space="0" w:color="auto"/>
              <w:bottom w:val="single" w:sz="4" w:space="0" w:color="auto"/>
              <w:right w:val="single" w:sz="4" w:space="0" w:color="auto"/>
            </w:tcBorders>
            <w:shd w:val="clear" w:color="auto" w:fill="auto"/>
            <w:noWrap/>
            <w:hideMark/>
          </w:tcPr>
          <w:p w:rsidR="0017098F" w:rsidRPr="00434597" w:rsidP="5ABDF65E" w14:paraId="5E3FA227" w14:textId="36E53B86">
            <w:pPr>
              <w:spacing w:after="0"/>
              <w:jc w:val="right"/>
              <w:rPr>
                <w:rFonts w:asciiTheme="minorHAnsi" w:hAnsiTheme="minorHAnsi" w:cstheme="minorBidi"/>
                <w:color w:val="000000"/>
                <w:sz w:val="20"/>
              </w:rPr>
            </w:pPr>
            <w:r w:rsidRPr="5ABDF65E">
              <w:rPr>
                <w:rFonts w:asciiTheme="minorHAnsi" w:hAnsiTheme="minorHAnsi" w:cstheme="minorBidi"/>
                <w:sz w:val="20"/>
              </w:rPr>
              <w:t>$35478.00</w:t>
            </w:r>
            <w:r w:rsidRPr="5ABDF65E" w:rsidR="1418B3F3">
              <w:rPr>
                <w:rFonts w:asciiTheme="minorHAnsi" w:hAnsiTheme="minorHAnsi" w:cstheme="minorBidi"/>
                <w:sz w:val="20"/>
              </w:rPr>
              <w:t xml:space="preserve"> </w:t>
            </w:r>
          </w:p>
        </w:tc>
      </w:tr>
      <w:tr w14:paraId="55581EE7" w14:textId="77777777" w:rsidTr="5ABDF65E">
        <w:tblPrEx>
          <w:tblW w:w="11446" w:type="dxa"/>
          <w:tblLook w:val="04A0"/>
        </w:tblPrEx>
        <w:trPr>
          <w:trHeight w:val="247"/>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17098F" w:rsidRPr="00434597" w:rsidP="5ABDF65E" w14:paraId="13ED2B33" w14:textId="44C8F056">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DS-4140</w:t>
            </w:r>
          </w:p>
        </w:tc>
        <w:tc>
          <w:tcPr>
            <w:tcW w:w="1590" w:type="dxa"/>
            <w:tcBorders>
              <w:top w:val="nil"/>
              <w:left w:val="nil"/>
              <w:bottom w:val="single" w:sz="4" w:space="0" w:color="auto"/>
              <w:right w:val="single" w:sz="4" w:space="0" w:color="auto"/>
            </w:tcBorders>
            <w:shd w:val="clear" w:color="auto" w:fill="auto"/>
            <w:noWrap/>
            <w:hideMark/>
          </w:tcPr>
          <w:p w:rsidR="0017098F" w:rsidRPr="00434597" w:rsidP="5ABDF65E" w14:paraId="0C9EEE8A" w14:textId="13294518">
            <w:pPr>
              <w:spacing w:after="0"/>
              <w:jc w:val="right"/>
              <w:rPr>
                <w:rFonts w:asciiTheme="minorHAnsi" w:hAnsiTheme="minorHAnsi" w:cstheme="minorBidi"/>
                <w:color w:val="000000"/>
                <w:sz w:val="20"/>
              </w:rPr>
            </w:pPr>
            <w:r w:rsidRPr="5ABDF65E">
              <w:rPr>
                <w:rFonts w:asciiTheme="minorHAnsi" w:hAnsiTheme="minorHAnsi" w:cstheme="minorBidi"/>
                <w:sz w:val="20"/>
              </w:rPr>
              <w:t>508</w:t>
            </w:r>
          </w:p>
        </w:tc>
        <w:tc>
          <w:tcPr>
            <w:tcW w:w="1365" w:type="dxa"/>
            <w:tcBorders>
              <w:top w:val="nil"/>
              <w:left w:val="nil"/>
              <w:bottom w:val="single" w:sz="4" w:space="0" w:color="auto"/>
              <w:right w:val="single" w:sz="4" w:space="0" w:color="auto"/>
            </w:tcBorders>
            <w:shd w:val="clear" w:color="auto" w:fill="auto"/>
            <w:noWrap/>
            <w:hideMark/>
          </w:tcPr>
          <w:p w:rsidR="0017098F" w:rsidRPr="00434597" w:rsidP="5ABDF65E" w14:paraId="4831E1A6" w14:textId="314C7326">
            <w:pPr>
              <w:spacing w:after="0"/>
              <w:jc w:val="right"/>
              <w:rPr>
                <w:rFonts w:asciiTheme="minorHAnsi" w:hAnsiTheme="minorHAnsi" w:cstheme="minorBidi"/>
                <w:color w:val="000000"/>
                <w:sz w:val="20"/>
              </w:rPr>
            </w:pPr>
            <w:r w:rsidRPr="5ABDF65E">
              <w:rPr>
                <w:rFonts w:asciiTheme="minorHAnsi" w:hAnsiTheme="minorHAnsi" w:cstheme="minorBidi"/>
                <w:sz w:val="20"/>
              </w:rPr>
              <w:t>508</w:t>
            </w:r>
          </w:p>
        </w:tc>
        <w:tc>
          <w:tcPr>
            <w:tcW w:w="1410" w:type="dxa"/>
            <w:tcBorders>
              <w:top w:val="nil"/>
              <w:left w:val="nil"/>
              <w:bottom w:val="single" w:sz="4" w:space="0" w:color="auto"/>
              <w:right w:val="single" w:sz="4" w:space="0" w:color="auto"/>
            </w:tcBorders>
            <w:shd w:val="clear" w:color="auto" w:fill="auto"/>
            <w:noWrap/>
            <w:hideMark/>
          </w:tcPr>
          <w:p w:rsidR="0017098F" w:rsidRPr="00434597" w:rsidP="5ABDF65E" w14:paraId="3CAA7C04" w14:textId="6E674D87">
            <w:pPr>
              <w:spacing w:after="0"/>
              <w:jc w:val="right"/>
              <w:rPr>
                <w:rFonts w:asciiTheme="minorHAnsi" w:hAnsiTheme="minorHAnsi" w:cstheme="minorBidi"/>
                <w:color w:val="000000"/>
                <w:sz w:val="20"/>
              </w:rPr>
            </w:pPr>
          </w:p>
        </w:tc>
        <w:tc>
          <w:tcPr>
            <w:tcW w:w="1335" w:type="dxa"/>
            <w:tcBorders>
              <w:top w:val="nil"/>
              <w:left w:val="nil"/>
              <w:bottom w:val="single" w:sz="4" w:space="0" w:color="auto"/>
              <w:right w:val="single" w:sz="4" w:space="0" w:color="auto"/>
            </w:tcBorders>
            <w:shd w:val="clear" w:color="auto" w:fill="auto"/>
            <w:noWrap/>
            <w:hideMark/>
          </w:tcPr>
          <w:p w:rsidR="0017098F" w:rsidRPr="00434597" w:rsidP="5ABDF65E" w14:paraId="73646FB4" w14:textId="0C162078">
            <w:pPr>
              <w:spacing w:after="0"/>
              <w:jc w:val="right"/>
              <w:rPr>
                <w:rFonts w:asciiTheme="minorHAnsi" w:hAnsiTheme="minorHAnsi" w:cstheme="minorBidi"/>
                <w:color w:val="000000"/>
                <w:sz w:val="20"/>
              </w:rPr>
            </w:pPr>
          </w:p>
        </w:tc>
        <w:tc>
          <w:tcPr>
            <w:tcW w:w="1350" w:type="dxa"/>
            <w:tcBorders>
              <w:top w:val="nil"/>
              <w:left w:val="nil"/>
              <w:bottom w:val="single" w:sz="4" w:space="0" w:color="auto"/>
              <w:right w:val="single" w:sz="4" w:space="0" w:color="auto"/>
            </w:tcBorders>
            <w:shd w:val="clear" w:color="auto" w:fill="auto"/>
            <w:noWrap/>
            <w:hideMark/>
          </w:tcPr>
          <w:p w:rsidR="0017098F" w:rsidRPr="00434597" w:rsidP="5ABDF65E" w14:paraId="6F1E4CD1" w14:textId="353CC213">
            <w:pPr>
              <w:spacing w:after="0"/>
              <w:jc w:val="right"/>
              <w:rPr>
                <w:rFonts w:asciiTheme="minorHAnsi" w:hAnsiTheme="minorHAnsi" w:cstheme="minorBidi"/>
                <w:color w:val="000000"/>
                <w:sz w:val="20"/>
              </w:rPr>
            </w:pPr>
            <w:r w:rsidRPr="5ABDF65E">
              <w:rPr>
                <w:rFonts w:asciiTheme="minorHAnsi" w:hAnsiTheme="minorHAnsi" w:cstheme="minorBidi"/>
                <w:sz w:val="20"/>
              </w:rPr>
              <w:t>5</w:t>
            </w:r>
          </w:p>
        </w:tc>
        <w:tc>
          <w:tcPr>
            <w:tcW w:w="1221" w:type="dxa"/>
            <w:tcBorders>
              <w:top w:val="nil"/>
              <w:left w:val="nil"/>
              <w:bottom w:val="single" w:sz="4" w:space="0" w:color="auto"/>
              <w:right w:val="nil"/>
            </w:tcBorders>
            <w:shd w:val="clear" w:color="auto" w:fill="auto"/>
            <w:noWrap/>
            <w:hideMark/>
          </w:tcPr>
          <w:p w:rsidR="0017098F" w:rsidRPr="00434597" w:rsidP="5ABDF65E" w14:paraId="7875D4A6" w14:textId="2A4885EC">
            <w:pPr>
              <w:spacing w:after="0"/>
              <w:jc w:val="right"/>
              <w:rPr>
                <w:rFonts w:asciiTheme="minorHAnsi" w:hAnsiTheme="minorHAnsi" w:cstheme="minorBidi"/>
                <w:color w:val="000000"/>
                <w:sz w:val="20"/>
              </w:rPr>
            </w:pPr>
            <w:r w:rsidRPr="5ABDF65E">
              <w:rPr>
                <w:rFonts w:asciiTheme="minorHAnsi" w:hAnsiTheme="minorHAnsi" w:cstheme="minorBidi"/>
                <w:sz w:val="20"/>
              </w:rPr>
              <w:t>34.67</w:t>
            </w:r>
          </w:p>
        </w:tc>
        <w:tc>
          <w:tcPr>
            <w:tcW w:w="1597" w:type="dxa"/>
            <w:tcBorders>
              <w:top w:val="nil"/>
              <w:left w:val="single" w:sz="4" w:space="0" w:color="auto"/>
              <w:bottom w:val="single" w:sz="4" w:space="0" w:color="auto"/>
              <w:right w:val="single" w:sz="4" w:space="0" w:color="auto"/>
            </w:tcBorders>
            <w:shd w:val="clear" w:color="auto" w:fill="auto"/>
            <w:noWrap/>
            <w:hideMark/>
          </w:tcPr>
          <w:p w:rsidR="0017098F" w:rsidRPr="00434597" w:rsidP="5ABDF65E" w14:paraId="5B6BE5B4" w14:textId="5CEA52F1">
            <w:pPr>
              <w:spacing w:after="0"/>
              <w:jc w:val="right"/>
              <w:rPr>
                <w:rFonts w:asciiTheme="minorHAnsi" w:hAnsiTheme="minorHAnsi" w:cstheme="minorBidi"/>
                <w:color w:val="000000"/>
                <w:sz w:val="20"/>
              </w:rPr>
            </w:pPr>
            <w:r w:rsidRPr="5ABDF65E">
              <w:rPr>
                <w:rFonts w:asciiTheme="minorHAnsi" w:hAnsiTheme="minorHAnsi" w:cstheme="minorBidi"/>
                <w:sz w:val="20"/>
              </w:rPr>
              <w:t>$</w:t>
            </w:r>
            <w:r w:rsidRPr="5ABDF65E" w:rsidR="40635FF6">
              <w:rPr>
                <w:rFonts w:asciiTheme="minorHAnsi" w:hAnsiTheme="minorHAnsi" w:cstheme="minorBidi"/>
                <w:sz w:val="20"/>
              </w:rPr>
              <w:t>1499.98</w:t>
            </w:r>
            <w:r w:rsidRPr="5ABDF65E" w:rsidR="1418B3F3">
              <w:rPr>
                <w:rFonts w:asciiTheme="minorHAnsi" w:hAnsiTheme="minorHAnsi" w:cstheme="minorBidi"/>
                <w:sz w:val="20"/>
              </w:rPr>
              <w:t xml:space="preserve"> </w:t>
            </w:r>
          </w:p>
        </w:tc>
      </w:tr>
      <w:tr w14:paraId="780CC6CD" w14:textId="77777777" w:rsidTr="5ABDF65E">
        <w:tblPrEx>
          <w:tblW w:w="11446" w:type="dxa"/>
          <w:tblLook w:val="04A0"/>
        </w:tblPrEx>
        <w:trPr>
          <w:trHeight w:val="247"/>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17098F" w:rsidRPr="00434597" w:rsidP="5ABDF65E" w14:paraId="30A66F11" w14:textId="61F95C25">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DS-4284</w:t>
            </w:r>
          </w:p>
        </w:tc>
        <w:tc>
          <w:tcPr>
            <w:tcW w:w="1590" w:type="dxa"/>
            <w:tcBorders>
              <w:top w:val="nil"/>
              <w:left w:val="nil"/>
              <w:bottom w:val="single" w:sz="4" w:space="0" w:color="auto"/>
              <w:right w:val="single" w:sz="4" w:space="0" w:color="auto"/>
            </w:tcBorders>
            <w:shd w:val="clear" w:color="auto" w:fill="auto"/>
            <w:noWrap/>
            <w:hideMark/>
          </w:tcPr>
          <w:p w:rsidR="0017098F" w:rsidRPr="00434597" w:rsidP="5ABDF65E" w14:paraId="7BFFAF45" w14:textId="247CD519">
            <w:pPr>
              <w:spacing w:after="0"/>
              <w:jc w:val="right"/>
              <w:rPr>
                <w:rFonts w:asciiTheme="minorHAnsi" w:hAnsiTheme="minorHAnsi" w:cstheme="minorBidi"/>
                <w:color w:val="000000"/>
                <w:sz w:val="20"/>
              </w:rPr>
            </w:pPr>
            <w:r w:rsidRPr="5ABDF65E">
              <w:rPr>
                <w:rFonts w:asciiTheme="minorHAnsi" w:hAnsiTheme="minorHAnsi" w:cstheme="minorBidi"/>
                <w:sz w:val="20"/>
              </w:rPr>
              <w:t>1086</w:t>
            </w:r>
          </w:p>
        </w:tc>
        <w:tc>
          <w:tcPr>
            <w:tcW w:w="1365" w:type="dxa"/>
            <w:tcBorders>
              <w:top w:val="nil"/>
              <w:left w:val="nil"/>
              <w:bottom w:val="single" w:sz="4" w:space="0" w:color="auto"/>
              <w:right w:val="single" w:sz="4" w:space="0" w:color="auto"/>
            </w:tcBorders>
            <w:shd w:val="clear" w:color="auto" w:fill="auto"/>
            <w:noWrap/>
            <w:hideMark/>
          </w:tcPr>
          <w:p w:rsidR="0017098F" w:rsidRPr="00434597" w:rsidP="5ABDF65E" w14:paraId="1AF3F0F1" w14:textId="56A247BA">
            <w:pPr>
              <w:spacing w:after="0"/>
              <w:jc w:val="right"/>
              <w:rPr>
                <w:rFonts w:asciiTheme="minorHAnsi" w:hAnsiTheme="minorHAnsi" w:cstheme="minorBidi"/>
                <w:color w:val="000000"/>
                <w:sz w:val="20"/>
              </w:rPr>
            </w:pPr>
          </w:p>
        </w:tc>
        <w:tc>
          <w:tcPr>
            <w:tcW w:w="1410" w:type="dxa"/>
            <w:tcBorders>
              <w:top w:val="nil"/>
              <w:left w:val="nil"/>
              <w:bottom w:val="single" w:sz="4" w:space="0" w:color="auto"/>
              <w:right w:val="single" w:sz="4" w:space="0" w:color="auto"/>
            </w:tcBorders>
            <w:shd w:val="clear" w:color="auto" w:fill="auto"/>
            <w:noWrap/>
            <w:hideMark/>
          </w:tcPr>
          <w:p w:rsidR="0017098F" w:rsidRPr="00434597" w:rsidP="5ABDF65E" w14:paraId="1B6EFF3B" w14:textId="2AA68888">
            <w:pPr>
              <w:spacing w:after="0"/>
              <w:jc w:val="right"/>
              <w:rPr>
                <w:rFonts w:asciiTheme="minorHAnsi" w:hAnsiTheme="minorHAnsi" w:cstheme="minorBidi"/>
                <w:color w:val="000000"/>
                <w:sz w:val="20"/>
              </w:rPr>
            </w:pPr>
          </w:p>
        </w:tc>
        <w:tc>
          <w:tcPr>
            <w:tcW w:w="1335" w:type="dxa"/>
            <w:tcBorders>
              <w:top w:val="nil"/>
              <w:left w:val="nil"/>
              <w:bottom w:val="single" w:sz="4" w:space="0" w:color="auto"/>
              <w:right w:val="single" w:sz="4" w:space="0" w:color="auto"/>
            </w:tcBorders>
            <w:shd w:val="clear" w:color="auto" w:fill="auto"/>
            <w:noWrap/>
            <w:hideMark/>
          </w:tcPr>
          <w:p w:rsidR="0017098F" w:rsidRPr="00434597" w:rsidP="5ABDF65E" w14:paraId="0C423E52" w14:textId="6407E8FC">
            <w:pPr>
              <w:spacing w:after="0"/>
              <w:jc w:val="right"/>
              <w:rPr>
                <w:rFonts w:asciiTheme="minorHAnsi" w:hAnsiTheme="minorHAnsi" w:cstheme="minorBidi"/>
                <w:color w:val="000000"/>
                <w:sz w:val="20"/>
              </w:rPr>
            </w:pPr>
            <w:r w:rsidRPr="5ABDF65E">
              <w:rPr>
                <w:rFonts w:asciiTheme="minorHAnsi" w:hAnsiTheme="minorHAnsi" w:cstheme="minorBidi"/>
                <w:sz w:val="20"/>
              </w:rPr>
              <w:t>1086</w:t>
            </w:r>
          </w:p>
        </w:tc>
        <w:tc>
          <w:tcPr>
            <w:tcW w:w="1350" w:type="dxa"/>
            <w:tcBorders>
              <w:top w:val="nil"/>
              <w:left w:val="nil"/>
              <w:bottom w:val="single" w:sz="4" w:space="0" w:color="auto"/>
              <w:right w:val="single" w:sz="4" w:space="0" w:color="auto"/>
            </w:tcBorders>
            <w:shd w:val="clear" w:color="auto" w:fill="auto"/>
            <w:noWrap/>
            <w:hideMark/>
          </w:tcPr>
          <w:p w:rsidR="0017098F" w:rsidRPr="00434597" w:rsidP="5ABDF65E" w14:paraId="645D98FE" w14:textId="77BAECB6">
            <w:pPr>
              <w:spacing w:after="0"/>
              <w:jc w:val="right"/>
              <w:rPr>
                <w:rFonts w:asciiTheme="minorHAnsi" w:hAnsiTheme="minorHAnsi" w:cstheme="minorBidi"/>
                <w:color w:val="000000"/>
                <w:sz w:val="20"/>
              </w:rPr>
            </w:pPr>
            <w:r w:rsidRPr="5ABDF65E">
              <w:rPr>
                <w:rFonts w:asciiTheme="minorHAnsi" w:hAnsiTheme="minorHAnsi" w:cstheme="minorBidi"/>
                <w:sz w:val="20"/>
              </w:rPr>
              <w:t>7</w:t>
            </w:r>
          </w:p>
        </w:tc>
        <w:tc>
          <w:tcPr>
            <w:tcW w:w="1221" w:type="dxa"/>
            <w:tcBorders>
              <w:top w:val="nil"/>
              <w:left w:val="nil"/>
              <w:bottom w:val="single" w:sz="4" w:space="0" w:color="auto"/>
              <w:right w:val="nil"/>
            </w:tcBorders>
            <w:shd w:val="clear" w:color="auto" w:fill="auto"/>
            <w:noWrap/>
            <w:hideMark/>
          </w:tcPr>
          <w:p w:rsidR="0017098F" w:rsidRPr="00434597" w:rsidP="5ABDF65E" w14:paraId="75C333DE" w14:textId="09AD8F13">
            <w:pPr>
              <w:spacing w:after="0"/>
              <w:jc w:val="right"/>
              <w:rPr>
                <w:rFonts w:asciiTheme="minorHAnsi" w:hAnsiTheme="minorHAnsi" w:cstheme="minorBidi"/>
                <w:color w:val="000000"/>
                <w:sz w:val="20"/>
              </w:rPr>
            </w:pPr>
            <w:r w:rsidRPr="5ABDF65E">
              <w:rPr>
                <w:rFonts w:asciiTheme="minorHAnsi" w:hAnsiTheme="minorHAnsi" w:cstheme="minorBidi"/>
                <w:sz w:val="20"/>
              </w:rPr>
              <w:t>17.03</w:t>
            </w:r>
          </w:p>
        </w:tc>
        <w:tc>
          <w:tcPr>
            <w:tcW w:w="1597" w:type="dxa"/>
            <w:tcBorders>
              <w:top w:val="nil"/>
              <w:left w:val="single" w:sz="4" w:space="0" w:color="auto"/>
              <w:bottom w:val="single" w:sz="4" w:space="0" w:color="auto"/>
              <w:right w:val="single" w:sz="4" w:space="0" w:color="auto"/>
            </w:tcBorders>
            <w:shd w:val="clear" w:color="auto" w:fill="auto"/>
            <w:noWrap/>
            <w:hideMark/>
          </w:tcPr>
          <w:p w:rsidR="0017098F" w:rsidRPr="00434597" w:rsidP="5ABDF65E" w14:paraId="5CA9C58E" w14:textId="1E8201A3">
            <w:pPr>
              <w:spacing w:after="0"/>
              <w:jc w:val="right"/>
              <w:rPr>
                <w:rFonts w:asciiTheme="minorHAnsi" w:hAnsiTheme="minorHAnsi" w:cstheme="minorBidi"/>
                <w:color w:val="000000"/>
                <w:sz w:val="20"/>
              </w:rPr>
            </w:pPr>
            <w:r w:rsidRPr="5ABDF65E">
              <w:rPr>
                <w:rFonts w:asciiTheme="minorHAnsi" w:hAnsiTheme="minorHAnsi" w:cstheme="minorBidi"/>
                <w:sz w:val="20"/>
              </w:rPr>
              <w:t>$1667.58</w:t>
            </w:r>
            <w:r w:rsidRPr="5ABDF65E" w:rsidR="1418B3F3">
              <w:rPr>
                <w:rFonts w:asciiTheme="minorHAnsi" w:hAnsiTheme="minorHAnsi" w:cstheme="minorBidi"/>
                <w:sz w:val="20"/>
              </w:rPr>
              <w:t xml:space="preserve"> </w:t>
            </w:r>
          </w:p>
        </w:tc>
      </w:tr>
      <w:tr w14:paraId="4759C70E" w14:textId="77777777" w:rsidTr="5ABDF65E">
        <w:tblPrEx>
          <w:tblW w:w="11446" w:type="dxa"/>
          <w:tblLook w:val="04A0"/>
        </w:tblPrEx>
        <w:trPr>
          <w:trHeight w:val="247"/>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17098F" w:rsidRPr="00434597" w:rsidP="5ABDF65E" w14:paraId="1D33AE18" w14:textId="51A6EEC1">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DS-4285</w:t>
            </w:r>
          </w:p>
        </w:tc>
        <w:tc>
          <w:tcPr>
            <w:tcW w:w="1590" w:type="dxa"/>
            <w:tcBorders>
              <w:top w:val="nil"/>
              <w:left w:val="nil"/>
              <w:bottom w:val="single" w:sz="4" w:space="0" w:color="auto"/>
              <w:right w:val="single" w:sz="4" w:space="0" w:color="auto"/>
            </w:tcBorders>
            <w:shd w:val="clear" w:color="auto" w:fill="auto"/>
            <w:noWrap/>
            <w:hideMark/>
          </w:tcPr>
          <w:p w:rsidR="0017098F" w:rsidRPr="00434597" w:rsidP="5ABDF65E" w14:paraId="62AA9FDD" w14:textId="7C8587E1">
            <w:pPr>
              <w:spacing w:after="0"/>
              <w:jc w:val="right"/>
              <w:rPr>
                <w:rFonts w:asciiTheme="minorHAnsi" w:hAnsiTheme="minorHAnsi" w:cstheme="minorBidi"/>
                <w:color w:val="000000"/>
                <w:sz w:val="20"/>
              </w:rPr>
            </w:pPr>
            <w:r w:rsidRPr="5ABDF65E">
              <w:rPr>
                <w:rFonts w:asciiTheme="minorHAnsi" w:hAnsiTheme="minorHAnsi" w:cstheme="minorBidi"/>
                <w:sz w:val="20"/>
              </w:rPr>
              <w:t>5432</w:t>
            </w:r>
          </w:p>
        </w:tc>
        <w:tc>
          <w:tcPr>
            <w:tcW w:w="1365" w:type="dxa"/>
            <w:tcBorders>
              <w:top w:val="nil"/>
              <w:left w:val="nil"/>
              <w:bottom w:val="single" w:sz="4" w:space="0" w:color="auto"/>
              <w:right w:val="single" w:sz="4" w:space="0" w:color="auto"/>
            </w:tcBorders>
            <w:shd w:val="clear" w:color="auto" w:fill="auto"/>
            <w:noWrap/>
            <w:hideMark/>
          </w:tcPr>
          <w:p w:rsidR="0017098F" w:rsidRPr="00434597" w:rsidP="5ABDF65E" w14:paraId="46C3D69F" w14:textId="401BACF5">
            <w:pPr>
              <w:spacing w:after="0"/>
              <w:jc w:val="right"/>
              <w:rPr>
                <w:rFonts w:asciiTheme="minorHAnsi" w:hAnsiTheme="minorHAnsi" w:cstheme="minorBidi"/>
                <w:color w:val="000000"/>
                <w:sz w:val="20"/>
              </w:rPr>
            </w:pPr>
          </w:p>
        </w:tc>
        <w:tc>
          <w:tcPr>
            <w:tcW w:w="1410" w:type="dxa"/>
            <w:tcBorders>
              <w:top w:val="nil"/>
              <w:left w:val="nil"/>
              <w:bottom w:val="single" w:sz="4" w:space="0" w:color="auto"/>
              <w:right w:val="single" w:sz="4" w:space="0" w:color="auto"/>
            </w:tcBorders>
            <w:shd w:val="clear" w:color="auto" w:fill="auto"/>
            <w:noWrap/>
            <w:hideMark/>
          </w:tcPr>
          <w:p w:rsidR="0017098F" w:rsidRPr="00434597" w:rsidP="5ABDF65E" w14:paraId="620D7CD5" w14:textId="00C71251">
            <w:pPr>
              <w:spacing w:after="0"/>
              <w:jc w:val="right"/>
              <w:rPr>
                <w:rFonts w:asciiTheme="minorHAnsi" w:hAnsiTheme="minorHAnsi" w:cstheme="minorBidi"/>
                <w:color w:val="000000"/>
                <w:sz w:val="20"/>
              </w:rPr>
            </w:pPr>
          </w:p>
        </w:tc>
        <w:tc>
          <w:tcPr>
            <w:tcW w:w="1335" w:type="dxa"/>
            <w:tcBorders>
              <w:top w:val="nil"/>
              <w:left w:val="nil"/>
              <w:bottom w:val="single" w:sz="4" w:space="0" w:color="auto"/>
              <w:right w:val="single" w:sz="4" w:space="0" w:color="auto"/>
            </w:tcBorders>
            <w:shd w:val="clear" w:color="auto" w:fill="auto"/>
            <w:noWrap/>
            <w:hideMark/>
          </w:tcPr>
          <w:p w:rsidR="0017098F" w:rsidRPr="00434597" w:rsidP="5ABDF65E" w14:paraId="3A7AE6DF" w14:textId="29BAAF63">
            <w:pPr>
              <w:spacing w:after="0"/>
              <w:jc w:val="right"/>
              <w:rPr>
                <w:rFonts w:asciiTheme="minorHAnsi" w:hAnsiTheme="minorHAnsi" w:cstheme="minorBidi"/>
                <w:color w:val="000000"/>
                <w:sz w:val="20"/>
              </w:rPr>
            </w:pPr>
            <w:r w:rsidRPr="5ABDF65E">
              <w:rPr>
                <w:rFonts w:asciiTheme="minorHAnsi" w:hAnsiTheme="minorHAnsi" w:cstheme="minorBidi"/>
                <w:sz w:val="20"/>
              </w:rPr>
              <w:t>5432</w:t>
            </w:r>
          </w:p>
        </w:tc>
        <w:tc>
          <w:tcPr>
            <w:tcW w:w="1350" w:type="dxa"/>
            <w:tcBorders>
              <w:top w:val="nil"/>
              <w:left w:val="nil"/>
              <w:bottom w:val="single" w:sz="4" w:space="0" w:color="auto"/>
              <w:right w:val="single" w:sz="4" w:space="0" w:color="auto"/>
            </w:tcBorders>
            <w:shd w:val="clear" w:color="auto" w:fill="auto"/>
            <w:noWrap/>
            <w:hideMark/>
          </w:tcPr>
          <w:p w:rsidR="0017098F" w:rsidRPr="00434597" w:rsidP="5ABDF65E" w14:paraId="17F7DDA5" w14:textId="0598C911">
            <w:pPr>
              <w:spacing w:after="0"/>
              <w:jc w:val="right"/>
              <w:rPr>
                <w:rFonts w:asciiTheme="minorHAnsi" w:hAnsiTheme="minorHAnsi" w:cstheme="minorBidi"/>
                <w:color w:val="000000"/>
                <w:sz w:val="20"/>
              </w:rPr>
            </w:pPr>
            <w:r w:rsidRPr="5ABDF65E">
              <w:rPr>
                <w:rFonts w:asciiTheme="minorHAnsi" w:hAnsiTheme="minorHAnsi" w:cstheme="minorBidi"/>
                <w:sz w:val="20"/>
              </w:rPr>
              <w:t>15</w:t>
            </w:r>
          </w:p>
        </w:tc>
        <w:tc>
          <w:tcPr>
            <w:tcW w:w="1221" w:type="dxa"/>
            <w:tcBorders>
              <w:top w:val="nil"/>
              <w:left w:val="nil"/>
              <w:bottom w:val="single" w:sz="4" w:space="0" w:color="auto"/>
              <w:right w:val="nil"/>
            </w:tcBorders>
            <w:shd w:val="clear" w:color="auto" w:fill="auto"/>
            <w:noWrap/>
            <w:hideMark/>
          </w:tcPr>
          <w:p w:rsidR="0017098F" w:rsidRPr="00434597" w:rsidP="5ABDF65E" w14:paraId="1AFEB43F" w14:textId="5ABDEAD5">
            <w:pPr>
              <w:spacing w:after="0"/>
              <w:jc w:val="right"/>
              <w:rPr>
                <w:rFonts w:asciiTheme="minorHAnsi" w:hAnsiTheme="minorHAnsi" w:cstheme="minorBidi"/>
                <w:color w:val="000000"/>
                <w:sz w:val="20"/>
              </w:rPr>
            </w:pPr>
            <w:r w:rsidRPr="5ABDF65E">
              <w:rPr>
                <w:rFonts w:asciiTheme="minorHAnsi" w:hAnsiTheme="minorHAnsi" w:cstheme="minorBidi"/>
                <w:sz w:val="20"/>
              </w:rPr>
              <w:t>481.50</w:t>
            </w:r>
          </w:p>
        </w:tc>
        <w:tc>
          <w:tcPr>
            <w:tcW w:w="1597" w:type="dxa"/>
            <w:tcBorders>
              <w:top w:val="nil"/>
              <w:left w:val="single" w:sz="4" w:space="0" w:color="auto"/>
              <w:bottom w:val="single" w:sz="4" w:space="0" w:color="auto"/>
              <w:right w:val="single" w:sz="4" w:space="0" w:color="auto"/>
            </w:tcBorders>
            <w:shd w:val="clear" w:color="auto" w:fill="auto"/>
            <w:noWrap/>
            <w:hideMark/>
          </w:tcPr>
          <w:p w:rsidR="0017098F" w:rsidRPr="00434597" w:rsidP="5ABDF65E" w14:paraId="38559C4B" w14:textId="79E72B20">
            <w:pPr>
              <w:spacing w:after="0"/>
              <w:jc w:val="right"/>
              <w:rPr>
                <w:rFonts w:asciiTheme="minorHAnsi" w:hAnsiTheme="minorHAnsi" w:cstheme="minorBidi"/>
                <w:color w:val="000000"/>
                <w:sz w:val="20"/>
              </w:rPr>
            </w:pPr>
            <w:r w:rsidRPr="5ABDF65E">
              <w:rPr>
                <w:rFonts w:asciiTheme="minorHAnsi" w:hAnsiTheme="minorHAnsi" w:cstheme="minorBidi"/>
                <w:sz w:val="20"/>
              </w:rPr>
              <w:t>$50026.28</w:t>
            </w:r>
            <w:r w:rsidRPr="5ABDF65E" w:rsidR="1418B3F3">
              <w:rPr>
                <w:rFonts w:asciiTheme="minorHAnsi" w:hAnsiTheme="minorHAnsi" w:cstheme="minorBidi"/>
                <w:sz w:val="20"/>
              </w:rPr>
              <w:t xml:space="preserve"> </w:t>
            </w:r>
          </w:p>
        </w:tc>
      </w:tr>
      <w:tr w14:paraId="7819795D" w14:textId="77777777" w:rsidTr="5ABDF65E">
        <w:tblPrEx>
          <w:tblW w:w="11446" w:type="dxa"/>
          <w:tblLook w:val="04A0"/>
        </w:tblPrEx>
        <w:trPr>
          <w:trHeight w:val="247"/>
        </w:trPr>
        <w:tc>
          <w:tcPr>
            <w:tcW w:w="1578" w:type="dxa"/>
            <w:tcBorders>
              <w:top w:val="nil"/>
              <w:left w:val="single" w:sz="4" w:space="0" w:color="auto"/>
              <w:bottom w:val="single" w:sz="4" w:space="0" w:color="auto"/>
              <w:right w:val="single" w:sz="4" w:space="0" w:color="auto"/>
            </w:tcBorders>
            <w:shd w:val="clear" w:color="auto" w:fill="auto"/>
            <w:noWrap/>
            <w:vAlign w:val="center"/>
          </w:tcPr>
          <w:p w:rsidR="00E25B3B" w:rsidRPr="00434597" w:rsidP="5ABDF65E" w14:paraId="194F18B8" w14:textId="1FC77573">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w:t>
            </w:r>
            <w:r w:rsidRPr="5ABDF65E" w:rsidR="179738F0">
              <w:rPr>
                <w:rFonts w:asciiTheme="minorHAnsi" w:hAnsiTheme="minorHAnsi" w:cstheme="minorBidi"/>
                <w:color w:val="000000" w:themeColor="text1"/>
                <w:sz w:val="20"/>
              </w:rPr>
              <w:t>4138</w:t>
            </w:r>
          </w:p>
        </w:tc>
        <w:tc>
          <w:tcPr>
            <w:tcW w:w="1590" w:type="dxa"/>
            <w:tcBorders>
              <w:top w:val="nil"/>
              <w:left w:val="nil"/>
              <w:bottom w:val="single" w:sz="4" w:space="0" w:color="auto"/>
              <w:right w:val="single" w:sz="4" w:space="0" w:color="auto"/>
            </w:tcBorders>
            <w:shd w:val="clear" w:color="auto" w:fill="auto"/>
            <w:noWrap/>
          </w:tcPr>
          <w:p w:rsidR="00E25B3B" w:rsidRPr="00434597" w:rsidP="5ABDF65E" w14:paraId="0A740AC3" w14:textId="735D6961">
            <w:pPr>
              <w:spacing w:after="0"/>
              <w:jc w:val="right"/>
              <w:rPr>
                <w:rFonts w:asciiTheme="minorHAnsi" w:hAnsiTheme="minorHAnsi" w:cstheme="minorBidi"/>
                <w:sz w:val="20"/>
              </w:rPr>
            </w:pPr>
            <w:r w:rsidRPr="5ABDF65E">
              <w:rPr>
                <w:rFonts w:asciiTheme="minorHAnsi" w:hAnsiTheme="minorHAnsi" w:cstheme="minorBidi"/>
                <w:sz w:val="20"/>
              </w:rPr>
              <w:t>1631</w:t>
            </w:r>
          </w:p>
        </w:tc>
        <w:tc>
          <w:tcPr>
            <w:tcW w:w="1365" w:type="dxa"/>
            <w:tcBorders>
              <w:top w:val="nil"/>
              <w:left w:val="nil"/>
              <w:bottom w:val="single" w:sz="4" w:space="0" w:color="auto"/>
              <w:right w:val="single" w:sz="4" w:space="0" w:color="auto"/>
            </w:tcBorders>
            <w:shd w:val="clear" w:color="auto" w:fill="auto"/>
            <w:noWrap/>
          </w:tcPr>
          <w:p w:rsidR="00E25B3B" w:rsidRPr="00434597" w:rsidP="5ABDF65E" w14:paraId="20CD8BFF" w14:textId="77777777">
            <w:pPr>
              <w:spacing w:after="0"/>
              <w:jc w:val="right"/>
              <w:rPr>
                <w:rFonts w:asciiTheme="minorHAnsi" w:hAnsiTheme="minorHAnsi" w:cstheme="minorBidi"/>
                <w:color w:val="000000"/>
                <w:sz w:val="20"/>
              </w:rPr>
            </w:pPr>
          </w:p>
        </w:tc>
        <w:tc>
          <w:tcPr>
            <w:tcW w:w="1410" w:type="dxa"/>
            <w:tcBorders>
              <w:top w:val="nil"/>
              <w:left w:val="nil"/>
              <w:bottom w:val="single" w:sz="4" w:space="0" w:color="auto"/>
              <w:right w:val="single" w:sz="4" w:space="0" w:color="auto"/>
            </w:tcBorders>
            <w:shd w:val="clear" w:color="auto" w:fill="auto"/>
            <w:noWrap/>
          </w:tcPr>
          <w:p w:rsidR="00E25B3B" w:rsidRPr="00434597" w:rsidP="5ABDF65E" w14:paraId="08806F1C" w14:textId="77777777">
            <w:pPr>
              <w:spacing w:after="0"/>
              <w:jc w:val="right"/>
              <w:rPr>
                <w:rFonts w:asciiTheme="minorHAnsi" w:hAnsiTheme="minorHAnsi" w:cstheme="minorBidi"/>
                <w:color w:val="000000"/>
                <w:sz w:val="20"/>
              </w:rPr>
            </w:pPr>
          </w:p>
        </w:tc>
        <w:tc>
          <w:tcPr>
            <w:tcW w:w="1335" w:type="dxa"/>
            <w:tcBorders>
              <w:top w:val="nil"/>
              <w:left w:val="nil"/>
              <w:bottom w:val="single" w:sz="4" w:space="0" w:color="auto"/>
              <w:right w:val="single" w:sz="4" w:space="0" w:color="auto"/>
            </w:tcBorders>
            <w:shd w:val="clear" w:color="auto" w:fill="auto"/>
            <w:noWrap/>
          </w:tcPr>
          <w:p w:rsidR="00E25B3B" w:rsidRPr="00434597" w:rsidP="5ABDF65E" w14:paraId="423344DC" w14:textId="52FE8A74">
            <w:pPr>
              <w:spacing w:after="0"/>
              <w:jc w:val="right"/>
              <w:rPr>
                <w:rFonts w:asciiTheme="minorHAnsi" w:hAnsiTheme="minorHAnsi" w:cstheme="minorBidi"/>
                <w:sz w:val="20"/>
              </w:rPr>
            </w:pPr>
            <w:r w:rsidRPr="5ABDF65E">
              <w:rPr>
                <w:rFonts w:asciiTheme="minorHAnsi" w:hAnsiTheme="minorHAnsi" w:cstheme="minorBidi"/>
                <w:sz w:val="20"/>
              </w:rPr>
              <w:t>1631</w:t>
            </w:r>
          </w:p>
        </w:tc>
        <w:tc>
          <w:tcPr>
            <w:tcW w:w="1350" w:type="dxa"/>
            <w:tcBorders>
              <w:top w:val="nil"/>
              <w:left w:val="nil"/>
              <w:bottom w:val="single" w:sz="4" w:space="0" w:color="auto"/>
              <w:right w:val="single" w:sz="4" w:space="0" w:color="auto"/>
            </w:tcBorders>
            <w:shd w:val="clear" w:color="auto" w:fill="auto"/>
            <w:noWrap/>
          </w:tcPr>
          <w:p w:rsidR="00E25B3B" w:rsidRPr="00434597" w:rsidP="5ABDF65E" w14:paraId="43E594E6" w14:textId="497B40ED">
            <w:pPr>
              <w:spacing w:after="0"/>
              <w:jc w:val="right"/>
              <w:rPr>
                <w:rFonts w:asciiTheme="minorHAnsi" w:hAnsiTheme="minorHAnsi" w:cstheme="minorBidi"/>
                <w:sz w:val="20"/>
              </w:rPr>
            </w:pPr>
            <w:r w:rsidRPr="5ABDF65E">
              <w:rPr>
                <w:rFonts w:asciiTheme="minorHAnsi" w:hAnsiTheme="minorHAnsi" w:cstheme="minorBidi"/>
                <w:sz w:val="20"/>
              </w:rPr>
              <w:t>15</w:t>
            </w:r>
          </w:p>
        </w:tc>
        <w:tc>
          <w:tcPr>
            <w:tcW w:w="1221" w:type="dxa"/>
            <w:tcBorders>
              <w:top w:val="nil"/>
              <w:left w:val="nil"/>
              <w:bottom w:val="single" w:sz="4" w:space="0" w:color="auto"/>
              <w:right w:val="nil"/>
            </w:tcBorders>
            <w:shd w:val="clear" w:color="auto" w:fill="auto"/>
            <w:noWrap/>
          </w:tcPr>
          <w:p w:rsidR="00E25B3B" w:rsidRPr="00434597" w:rsidP="5ABDF65E" w14:paraId="598E0163" w14:textId="4396DA02">
            <w:pPr>
              <w:spacing w:after="0"/>
              <w:jc w:val="right"/>
              <w:rPr>
                <w:rFonts w:asciiTheme="minorHAnsi" w:hAnsiTheme="minorHAnsi" w:cstheme="minorBidi"/>
                <w:sz w:val="20"/>
              </w:rPr>
            </w:pPr>
            <w:r w:rsidRPr="5ABDF65E">
              <w:rPr>
                <w:rFonts w:asciiTheme="minorHAnsi" w:hAnsiTheme="minorHAnsi" w:cstheme="minorBidi"/>
                <w:sz w:val="20"/>
              </w:rPr>
              <w:t>1344</w:t>
            </w:r>
            <w:r w:rsidRPr="5ABDF65E" w:rsidR="5935C914">
              <w:rPr>
                <w:rFonts w:asciiTheme="minorHAnsi" w:hAnsiTheme="minorHAnsi" w:cstheme="minorBidi"/>
                <w:sz w:val="20"/>
              </w:rPr>
              <w:t>.00</w:t>
            </w:r>
          </w:p>
        </w:tc>
        <w:tc>
          <w:tcPr>
            <w:tcW w:w="1597" w:type="dxa"/>
            <w:tcBorders>
              <w:top w:val="nil"/>
              <w:left w:val="single" w:sz="4" w:space="0" w:color="auto"/>
              <w:bottom w:val="single" w:sz="4" w:space="0" w:color="auto"/>
              <w:right w:val="single" w:sz="4" w:space="0" w:color="auto"/>
            </w:tcBorders>
            <w:shd w:val="clear" w:color="auto" w:fill="auto"/>
            <w:noWrap/>
          </w:tcPr>
          <w:p w:rsidR="00E25B3B" w:rsidRPr="00434597" w:rsidP="5ABDF65E" w14:paraId="37D817E5" w14:textId="5CD87361">
            <w:pPr>
              <w:spacing w:after="0"/>
              <w:jc w:val="right"/>
              <w:rPr>
                <w:rFonts w:asciiTheme="minorHAnsi" w:hAnsiTheme="minorHAnsi" w:cstheme="minorBidi"/>
                <w:sz w:val="20"/>
              </w:rPr>
            </w:pPr>
            <w:r w:rsidRPr="5ABDF65E">
              <w:rPr>
                <w:rFonts w:asciiTheme="minorHAnsi" w:hAnsiTheme="minorHAnsi" w:cstheme="minorBidi"/>
                <w:sz w:val="20"/>
              </w:rPr>
              <w:t>$</w:t>
            </w:r>
            <w:r w:rsidRPr="5ABDF65E" w:rsidR="0DFF5126">
              <w:rPr>
                <w:rFonts w:asciiTheme="minorHAnsi" w:hAnsiTheme="minorHAnsi" w:cstheme="minorBidi"/>
                <w:sz w:val="20"/>
              </w:rPr>
              <w:t>13547</w:t>
            </w:r>
            <w:r w:rsidRPr="5ABDF65E">
              <w:rPr>
                <w:rFonts w:asciiTheme="minorHAnsi" w:hAnsiTheme="minorHAnsi" w:cstheme="minorBidi"/>
                <w:sz w:val="20"/>
              </w:rPr>
              <w:t>.96</w:t>
            </w:r>
          </w:p>
        </w:tc>
      </w:tr>
      <w:tr w14:paraId="192C825D" w14:textId="77777777" w:rsidTr="5ABDF65E">
        <w:tblPrEx>
          <w:tblW w:w="11446" w:type="dxa"/>
          <w:tblLook w:val="04A0"/>
        </w:tblPrEx>
        <w:trPr>
          <w:trHeight w:val="345"/>
        </w:trPr>
        <w:tc>
          <w:tcPr>
            <w:tcW w:w="1578" w:type="dxa"/>
            <w:tcBorders>
              <w:top w:val="nil"/>
              <w:left w:val="single" w:sz="4" w:space="0" w:color="auto"/>
              <w:bottom w:val="single" w:sz="4" w:space="0" w:color="auto"/>
              <w:right w:val="single" w:sz="4" w:space="0" w:color="auto"/>
            </w:tcBorders>
            <w:shd w:val="clear" w:color="auto" w:fill="auto"/>
            <w:noWrap/>
            <w:vAlign w:val="center"/>
          </w:tcPr>
          <w:p w:rsidR="0017098F" w:rsidRPr="00434597" w:rsidP="5ABDF65E" w14:paraId="5FA25980" w14:textId="0C42AE1F">
            <w:pPr>
              <w:spacing w:after="0"/>
              <w:rPr>
                <w:rFonts w:asciiTheme="minorHAnsi" w:hAnsiTheme="minorHAnsi" w:cstheme="minorBidi"/>
                <w:color w:val="000000"/>
                <w:sz w:val="20"/>
              </w:rPr>
            </w:pPr>
            <w:r w:rsidRPr="5ABDF65E">
              <w:rPr>
                <w:rFonts w:asciiTheme="minorHAnsi" w:hAnsiTheme="minorHAnsi" w:cstheme="minorBidi"/>
                <w:color w:val="000000" w:themeColor="text1"/>
                <w:sz w:val="20"/>
              </w:rPr>
              <w:t>DS-7675</w:t>
            </w:r>
          </w:p>
        </w:tc>
        <w:tc>
          <w:tcPr>
            <w:tcW w:w="1590" w:type="dxa"/>
            <w:tcBorders>
              <w:top w:val="nil"/>
              <w:left w:val="nil"/>
              <w:bottom w:val="single" w:sz="4" w:space="0" w:color="auto"/>
              <w:right w:val="single" w:sz="4" w:space="0" w:color="auto"/>
            </w:tcBorders>
            <w:shd w:val="clear" w:color="auto" w:fill="auto"/>
            <w:noWrap/>
          </w:tcPr>
          <w:p w:rsidR="0017098F" w:rsidRPr="00434597" w:rsidP="5ABDF65E" w14:paraId="72505BFD" w14:textId="22B7A4E4">
            <w:pPr>
              <w:spacing w:after="0"/>
              <w:jc w:val="right"/>
              <w:rPr>
                <w:rFonts w:asciiTheme="minorHAnsi" w:hAnsiTheme="minorHAnsi" w:cstheme="minorBidi"/>
                <w:color w:val="000000"/>
                <w:sz w:val="20"/>
              </w:rPr>
            </w:pPr>
            <w:r w:rsidRPr="5ABDF65E">
              <w:rPr>
                <w:rFonts w:asciiTheme="minorHAnsi" w:hAnsiTheme="minorHAnsi" w:cstheme="minorBidi"/>
                <w:sz w:val="20"/>
              </w:rPr>
              <w:t>2</w:t>
            </w:r>
          </w:p>
        </w:tc>
        <w:tc>
          <w:tcPr>
            <w:tcW w:w="1365" w:type="dxa"/>
            <w:tcBorders>
              <w:top w:val="nil"/>
              <w:left w:val="nil"/>
              <w:bottom w:val="single" w:sz="4" w:space="0" w:color="auto"/>
              <w:right w:val="single" w:sz="4" w:space="0" w:color="auto"/>
            </w:tcBorders>
            <w:shd w:val="clear" w:color="auto" w:fill="auto"/>
            <w:noWrap/>
          </w:tcPr>
          <w:p w:rsidR="0017098F" w:rsidRPr="00434597" w:rsidP="5ABDF65E" w14:paraId="0FE5E69C" w14:textId="7A3D8149">
            <w:pPr>
              <w:spacing w:after="0"/>
              <w:jc w:val="right"/>
              <w:rPr>
                <w:rFonts w:asciiTheme="minorHAnsi" w:hAnsiTheme="minorHAnsi" w:cstheme="minorBidi"/>
                <w:color w:val="000000"/>
                <w:sz w:val="20"/>
              </w:rPr>
            </w:pPr>
            <w:r w:rsidRPr="5ABDF65E">
              <w:rPr>
                <w:rFonts w:asciiTheme="minorHAnsi" w:hAnsiTheme="minorHAnsi" w:cstheme="minorBidi"/>
                <w:sz w:val="20"/>
              </w:rPr>
              <w:t>2</w:t>
            </w:r>
          </w:p>
        </w:tc>
        <w:tc>
          <w:tcPr>
            <w:tcW w:w="1410" w:type="dxa"/>
            <w:tcBorders>
              <w:top w:val="nil"/>
              <w:left w:val="nil"/>
              <w:bottom w:val="single" w:sz="4" w:space="0" w:color="auto"/>
              <w:right w:val="single" w:sz="4" w:space="0" w:color="auto"/>
            </w:tcBorders>
            <w:shd w:val="clear" w:color="auto" w:fill="auto"/>
            <w:noWrap/>
          </w:tcPr>
          <w:p w:rsidR="0017098F" w:rsidRPr="00434597" w:rsidP="5ABDF65E" w14:paraId="01CC9F28" w14:textId="1EDA65BF">
            <w:pPr>
              <w:spacing w:after="0"/>
              <w:jc w:val="right"/>
              <w:rPr>
                <w:rFonts w:asciiTheme="minorHAnsi" w:hAnsiTheme="minorHAnsi" w:cstheme="minorBidi"/>
                <w:color w:val="000000"/>
                <w:sz w:val="20"/>
              </w:rPr>
            </w:pPr>
          </w:p>
        </w:tc>
        <w:tc>
          <w:tcPr>
            <w:tcW w:w="1335" w:type="dxa"/>
            <w:tcBorders>
              <w:top w:val="nil"/>
              <w:left w:val="nil"/>
              <w:bottom w:val="single" w:sz="4" w:space="0" w:color="auto"/>
              <w:right w:val="single" w:sz="4" w:space="0" w:color="auto"/>
            </w:tcBorders>
            <w:shd w:val="clear" w:color="auto" w:fill="auto"/>
            <w:noWrap/>
          </w:tcPr>
          <w:p w:rsidR="0017098F" w:rsidRPr="00434597" w:rsidP="5ABDF65E" w14:paraId="220262A7" w14:textId="3B7E0237">
            <w:pPr>
              <w:spacing w:after="0"/>
              <w:jc w:val="right"/>
              <w:rPr>
                <w:rFonts w:asciiTheme="minorHAnsi" w:hAnsiTheme="minorHAnsi" w:cstheme="minorBidi"/>
                <w:color w:val="000000"/>
                <w:sz w:val="20"/>
              </w:rPr>
            </w:pPr>
          </w:p>
        </w:tc>
        <w:tc>
          <w:tcPr>
            <w:tcW w:w="1350" w:type="dxa"/>
            <w:tcBorders>
              <w:top w:val="nil"/>
              <w:left w:val="nil"/>
              <w:bottom w:val="single" w:sz="4" w:space="0" w:color="auto"/>
              <w:right w:val="single" w:sz="4" w:space="0" w:color="auto"/>
            </w:tcBorders>
            <w:shd w:val="clear" w:color="auto" w:fill="auto"/>
            <w:noWrap/>
          </w:tcPr>
          <w:p w:rsidR="0017098F" w:rsidRPr="00434597" w:rsidP="5ABDF65E" w14:paraId="508F5F16" w14:textId="1FD0C447">
            <w:pPr>
              <w:spacing w:after="0"/>
              <w:jc w:val="right"/>
              <w:rPr>
                <w:rFonts w:asciiTheme="minorHAnsi" w:hAnsiTheme="minorHAnsi" w:cstheme="minorBidi"/>
                <w:color w:val="000000"/>
                <w:sz w:val="20"/>
              </w:rPr>
            </w:pPr>
            <w:r w:rsidRPr="5ABDF65E">
              <w:rPr>
                <w:rFonts w:asciiTheme="minorHAnsi" w:hAnsiTheme="minorHAnsi" w:cstheme="minorBidi"/>
                <w:sz w:val="20"/>
              </w:rPr>
              <w:t>1</w:t>
            </w:r>
            <w:r w:rsidRPr="5ABDF65E" w:rsidR="1418B3F3">
              <w:rPr>
                <w:rFonts w:asciiTheme="minorHAnsi" w:hAnsiTheme="minorHAnsi" w:cstheme="minorBidi"/>
                <w:sz w:val="20"/>
              </w:rPr>
              <w:t>5</w:t>
            </w:r>
          </w:p>
        </w:tc>
        <w:tc>
          <w:tcPr>
            <w:tcW w:w="1221" w:type="dxa"/>
            <w:tcBorders>
              <w:top w:val="nil"/>
              <w:left w:val="nil"/>
              <w:bottom w:val="single" w:sz="4" w:space="0" w:color="auto"/>
              <w:right w:val="single" w:sz="4" w:space="0" w:color="auto"/>
            </w:tcBorders>
            <w:shd w:val="clear" w:color="auto" w:fill="auto"/>
            <w:noWrap/>
          </w:tcPr>
          <w:p w:rsidR="0017098F" w:rsidRPr="00434597" w:rsidP="5ABDF65E" w14:paraId="273FA53D" w14:textId="2495D225">
            <w:pPr>
              <w:spacing w:after="0"/>
              <w:jc w:val="right"/>
              <w:rPr>
                <w:rFonts w:asciiTheme="minorHAnsi" w:hAnsiTheme="minorHAnsi" w:cstheme="minorBidi"/>
                <w:color w:val="000000"/>
                <w:sz w:val="20"/>
              </w:rPr>
            </w:pPr>
            <w:r w:rsidRPr="5ABDF65E">
              <w:rPr>
                <w:rFonts w:asciiTheme="minorHAnsi" w:hAnsiTheme="minorHAnsi" w:cstheme="minorBidi"/>
                <w:sz w:val="20"/>
              </w:rPr>
              <w:t>.50</w:t>
            </w:r>
          </w:p>
        </w:tc>
        <w:tc>
          <w:tcPr>
            <w:tcW w:w="1597" w:type="dxa"/>
            <w:tcBorders>
              <w:top w:val="nil"/>
              <w:left w:val="nil"/>
              <w:bottom w:val="single" w:sz="4" w:space="0" w:color="auto"/>
              <w:right w:val="single" w:sz="4" w:space="0" w:color="auto"/>
            </w:tcBorders>
            <w:shd w:val="clear" w:color="auto" w:fill="auto"/>
            <w:noWrap/>
          </w:tcPr>
          <w:p w:rsidR="0017098F" w:rsidRPr="00434597" w:rsidP="5ABDF65E" w14:paraId="4FB2CB42" w14:textId="22AB9C67">
            <w:pPr>
              <w:spacing w:after="0"/>
              <w:jc w:val="right"/>
              <w:rPr>
                <w:rFonts w:asciiTheme="minorHAnsi" w:hAnsiTheme="minorHAnsi" w:cstheme="minorBidi"/>
                <w:color w:val="000000"/>
                <w:sz w:val="20"/>
              </w:rPr>
            </w:pPr>
            <w:r w:rsidRPr="5ABDF65E">
              <w:rPr>
                <w:rFonts w:asciiTheme="minorHAnsi" w:hAnsiTheme="minorHAnsi" w:cstheme="minorBidi"/>
                <w:sz w:val="20"/>
              </w:rPr>
              <w:t>$</w:t>
            </w:r>
            <w:r w:rsidRPr="5ABDF65E" w:rsidR="168C9446">
              <w:rPr>
                <w:rFonts w:asciiTheme="minorHAnsi" w:hAnsiTheme="minorHAnsi" w:cstheme="minorBidi"/>
                <w:sz w:val="20"/>
              </w:rPr>
              <w:t>13.29</w:t>
            </w:r>
            <w:r w:rsidRPr="5ABDF65E">
              <w:rPr>
                <w:rFonts w:asciiTheme="minorHAnsi" w:hAnsiTheme="minorHAnsi" w:cstheme="minorBidi"/>
                <w:sz w:val="20"/>
              </w:rPr>
              <w:t xml:space="preserve"> </w:t>
            </w:r>
          </w:p>
        </w:tc>
      </w:tr>
    </w:tbl>
    <w:p w:rsidR="00002EA5" w:rsidP="0570C95D" w14:paraId="6054CFEB" w14:textId="58506B33">
      <w:pPr>
        <w:rPr>
          <w:rFonts w:asciiTheme="minorHAnsi" w:hAnsiTheme="minorHAnsi" w:cstheme="minorBidi"/>
          <w:i/>
          <w:iCs/>
        </w:rPr>
      </w:pPr>
    </w:p>
    <w:p w:rsidR="00FE29A7" w:rsidRPr="001668F1" w:rsidP="001668F1" w14:paraId="0B895000" w14:textId="77777777">
      <w:pPr>
        <w:rPr>
          <w:rFonts w:asciiTheme="minorHAnsi" w:hAnsiTheme="minorHAnsi" w:cstheme="minorHAnsi"/>
          <w:szCs w:val="24"/>
        </w:rPr>
      </w:pPr>
    </w:p>
    <w:p w:rsidR="005A778B" w:rsidRPr="005A778B" w:rsidP="00F93323" w14:paraId="17C4EA80" w14:textId="7C9314FD">
      <w:pPr>
        <w:pStyle w:val="ListParagraph"/>
        <w:numPr>
          <w:ilvl w:val="0"/>
          <w:numId w:val="4"/>
        </w:numPr>
        <w:rPr>
          <w:rFonts w:asciiTheme="minorHAnsi" w:hAnsiTheme="minorHAnsi" w:cstheme="minorHAnsi"/>
          <w:szCs w:val="24"/>
        </w:rPr>
      </w:pPr>
      <w:r w:rsidRPr="00A142C0">
        <w:rPr>
          <w:rFonts w:asciiTheme="minorHAnsi" w:hAnsiTheme="minorHAnsi" w:cstheme="minorHAnsi"/>
          <w:i/>
          <w:iCs/>
          <w:szCs w:val="24"/>
        </w:rPr>
        <w:t xml:space="preserve"> Explain any changes/adjustments to this collection since the previous submission.     </w:t>
      </w:r>
    </w:p>
    <w:p w:rsidR="005A778B" w:rsidRPr="005A778B" w:rsidP="005A778B" w14:paraId="52AFF24D" w14:textId="77777777">
      <w:pPr>
        <w:pStyle w:val="ListParagraph"/>
        <w:rPr>
          <w:rFonts w:asciiTheme="minorHAnsi" w:hAnsiTheme="minorHAnsi" w:cstheme="minorHAnsi"/>
          <w:szCs w:val="24"/>
        </w:rPr>
      </w:pPr>
    </w:p>
    <w:p w:rsidR="5ABDF65E" w:rsidP="006D3865" w14:paraId="13536872" w14:textId="2206913B">
      <w:pPr>
        <w:pStyle w:val="ListParagraph"/>
        <w:rPr>
          <w:rFonts w:asciiTheme="minorHAnsi" w:hAnsiTheme="minorHAnsi" w:cstheme="minorBidi"/>
        </w:rPr>
      </w:pPr>
      <w:r w:rsidRPr="5ABDF65E">
        <w:rPr>
          <w:rFonts w:asciiTheme="minorHAnsi" w:hAnsiTheme="minorHAnsi" w:cstheme="minorBidi"/>
        </w:rPr>
        <w:t>Since the last submission, OFM has added two new collections form</w:t>
      </w:r>
      <w:r w:rsidRPr="5ABDF65E" w:rsidR="005E062A">
        <w:rPr>
          <w:rFonts w:asciiTheme="minorHAnsi" w:hAnsiTheme="minorHAnsi" w:cstheme="minorBidi"/>
        </w:rPr>
        <w:t>s</w:t>
      </w:r>
      <w:r w:rsidRPr="5ABDF65E" w:rsidR="00EE377B">
        <w:rPr>
          <w:rFonts w:asciiTheme="minorHAnsi" w:hAnsiTheme="minorHAnsi" w:cstheme="minorBidi"/>
        </w:rPr>
        <w:t>:</w:t>
      </w:r>
      <w:r w:rsidRPr="5ABDF65E" w:rsidR="00A37969">
        <w:rPr>
          <w:rFonts w:asciiTheme="minorHAnsi" w:hAnsiTheme="minorHAnsi" w:cstheme="minorBidi"/>
        </w:rPr>
        <w:t xml:space="preserve">  DS-4285 </w:t>
      </w:r>
      <w:r w:rsidRPr="5ABDF65E">
        <w:rPr>
          <w:rFonts w:asciiTheme="minorHAnsi" w:hAnsiTheme="minorHAnsi" w:cstheme="minorBidi"/>
        </w:rPr>
        <w:t>Courtesies of Port Request</w:t>
      </w:r>
      <w:r w:rsidRPr="5ABDF65E" w:rsidR="00A37969">
        <w:rPr>
          <w:rFonts w:asciiTheme="minorHAnsi" w:hAnsiTheme="minorHAnsi" w:cstheme="minorBidi"/>
        </w:rPr>
        <w:t xml:space="preserve"> and DS-4138 </w:t>
      </w:r>
      <w:r w:rsidRPr="5ABDF65E">
        <w:rPr>
          <w:rFonts w:asciiTheme="minorHAnsi" w:hAnsiTheme="minorHAnsi" w:cstheme="minorBidi"/>
        </w:rPr>
        <w:t>Airport Escort Screening Courtesies Request</w:t>
      </w:r>
      <w:r w:rsidRPr="5ABDF65E" w:rsidR="00A37969">
        <w:rPr>
          <w:rFonts w:asciiTheme="minorHAnsi" w:hAnsiTheme="minorHAnsi" w:cstheme="minorBidi"/>
        </w:rPr>
        <w:t>.</w:t>
      </w:r>
    </w:p>
    <w:p w:rsidR="006D3865" w:rsidP="006D3865" w14:paraId="68D27C57" w14:textId="77777777">
      <w:pPr>
        <w:pStyle w:val="ListParagraph"/>
        <w:rPr>
          <w:rFonts w:asciiTheme="minorHAnsi" w:hAnsiTheme="minorHAnsi" w:cstheme="minorBidi"/>
        </w:rPr>
      </w:pPr>
    </w:p>
    <w:p w:rsidR="00B0426B" w:rsidRPr="00B0426B" w:rsidP="00F93323" w14:paraId="3F909247" w14:textId="0B7AC37A">
      <w:pPr>
        <w:numPr>
          <w:ilvl w:val="0"/>
          <w:numId w:val="4"/>
        </w:numPr>
        <w:rPr>
          <w:rFonts w:asciiTheme="minorHAnsi" w:hAnsiTheme="minorHAnsi" w:cstheme="minorHAnsi"/>
          <w:szCs w:val="24"/>
        </w:rPr>
      </w:pPr>
      <w:r>
        <w:rPr>
          <w:rFonts w:asciiTheme="minorHAnsi" w:hAnsiTheme="minorHAnsi" w:cstheme="minorHAnsi"/>
          <w:i/>
          <w:iCs/>
          <w:szCs w:val="24"/>
        </w:rPr>
        <w:t xml:space="preserve"> </w:t>
      </w:r>
      <w:r w:rsidRPr="00434597" w:rsidR="00322575">
        <w:rPr>
          <w:rFonts w:asciiTheme="minorHAnsi" w:hAnsiTheme="minorHAnsi" w:cstheme="minorHAnsi"/>
          <w:i/>
          <w:iCs/>
          <w:szCs w:val="24"/>
        </w:rPr>
        <w:t xml:space="preserve">Specify if the data gathered by this collection will be published.                                  </w:t>
      </w:r>
    </w:p>
    <w:p w:rsidR="00B0426B" w:rsidP="00B0426B" w14:paraId="00E44AE6" w14:textId="77777777">
      <w:pPr>
        <w:ind w:left="720"/>
        <w:rPr>
          <w:rFonts w:asciiTheme="minorHAnsi" w:hAnsiTheme="minorHAnsi" w:cstheme="minorHAnsi"/>
          <w:i/>
          <w:iCs/>
          <w:szCs w:val="24"/>
        </w:rPr>
      </w:pPr>
    </w:p>
    <w:p w:rsidR="00322575" w:rsidRPr="00434597" w:rsidP="5ABDF65E" w14:paraId="5B405CE6" w14:textId="1E3EA841">
      <w:pPr>
        <w:ind w:left="720"/>
        <w:rPr>
          <w:rFonts w:asciiTheme="minorHAnsi" w:hAnsiTheme="minorHAnsi" w:cstheme="minorBidi"/>
        </w:rPr>
      </w:pPr>
      <w:r w:rsidRPr="5ABDF65E">
        <w:rPr>
          <w:rFonts w:asciiTheme="minorHAnsi" w:hAnsiTheme="minorHAnsi" w:cstheme="minorBidi"/>
        </w:rPr>
        <w:t xml:space="preserve">Specific information collected via Collection Form Numbers DS-2003, DS-2005, and DS-2008 </w:t>
      </w:r>
      <w:r w:rsidRPr="5ABDF65E" w:rsidR="00596133">
        <w:rPr>
          <w:rFonts w:asciiTheme="minorHAnsi" w:hAnsiTheme="minorHAnsi" w:cstheme="minorBidi"/>
        </w:rPr>
        <w:t xml:space="preserve">in </w:t>
      </w:r>
      <w:r w:rsidRPr="5ABDF65E">
        <w:rPr>
          <w:rFonts w:asciiTheme="minorHAnsi" w:hAnsiTheme="minorHAnsi" w:cstheme="minorBidi"/>
        </w:rPr>
        <w:t xml:space="preserve">the Department of State’s Foreign </w:t>
      </w:r>
      <w:r w:rsidRPr="5ABDF65E" w:rsidR="00A87311">
        <w:rPr>
          <w:rFonts w:asciiTheme="minorHAnsi" w:hAnsiTheme="minorHAnsi" w:cstheme="minorBidi"/>
        </w:rPr>
        <w:t>Embassies &amp; Consulates</w:t>
      </w:r>
      <w:r w:rsidRPr="5ABDF65E" w:rsidR="00D70DA7">
        <w:rPr>
          <w:rFonts w:asciiTheme="minorHAnsi" w:hAnsiTheme="minorHAnsi" w:cstheme="minorBidi"/>
        </w:rPr>
        <w:t xml:space="preserve"> Contact List</w:t>
      </w:r>
      <w:r w:rsidRPr="5ABDF65E" w:rsidR="61C39775">
        <w:rPr>
          <w:rFonts w:asciiTheme="minorHAnsi" w:hAnsiTheme="minorHAnsi" w:cstheme="minorBidi"/>
        </w:rPr>
        <w:t>.</w:t>
      </w:r>
      <w:r w:rsidRPr="5ABDF65E" w:rsidR="00A87311">
        <w:rPr>
          <w:rStyle w:val="Hyperlink"/>
          <w:rFonts w:asciiTheme="minorHAnsi" w:hAnsiTheme="minorHAnsi" w:cstheme="minorBidi"/>
          <w:color w:val="auto"/>
          <w:u w:val="none"/>
        </w:rPr>
        <w:t xml:space="preserve">  </w:t>
      </w:r>
      <w:r w:rsidRPr="5ABDF65E" w:rsidR="00D70DA7">
        <w:rPr>
          <w:rFonts w:asciiTheme="minorHAnsi" w:hAnsiTheme="minorHAnsi" w:cstheme="minorBidi"/>
        </w:rPr>
        <w:t xml:space="preserve">No </w:t>
      </w:r>
      <w:r w:rsidRPr="5ABDF65E" w:rsidR="002E06E8">
        <w:rPr>
          <w:rFonts w:asciiTheme="minorHAnsi" w:hAnsiTheme="minorHAnsi" w:cstheme="minorBidi"/>
        </w:rPr>
        <w:t>plans exist to publish</w:t>
      </w:r>
      <w:r w:rsidRPr="5ABDF65E">
        <w:rPr>
          <w:rFonts w:asciiTheme="minorHAnsi" w:hAnsiTheme="minorHAnsi" w:cstheme="minorBidi"/>
        </w:rPr>
        <w:t xml:space="preserve"> any additional information covered by the FDSA collection.</w:t>
      </w:r>
    </w:p>
    <w:p w:rsidR="002E06E8" w:rsidRPr="00434597" w:rsidP="00322575" w14:paraId="24CD6A66" w14:textId="125ED5E5">
      <w:pPr>
        <w:rPr>
          <w:rFonts w:asciiTheme="minorHAnsi" w:hAnsiTheme="minorHAnsi" w:cstheme="minorHAnsi"/>
          <w:szCs w:val="24"/>
        </w:rPr>
      </w:pPr>
      <w:r w:rsidRPr="00434597">
        <w:rPr>
          <w:rFonts w:asciiTheme="minorHAnsi" w:hAnsiTheme="minorHAnsi" w:cstheme="minorHAnsi"/>
          <w:szCs w:val="24"/>
        </w:rPr>
        <w:t xml:space="preserve">  </w:t>
      </w:r>
      <w:r w:rsidRPr="00434597">
        <w:rPr>
          <w:rFonts w:asciiTheme="minorHAnsi" w:hAnsiTheme="minorHAnsi" w:cstheme="minorHAnsi"/>
          <w:szCs w:val="24"/>
        </w:rPr>
        <w:t xml:space="preserve"> </w:t>
      </w:r>
    </w:p>
    <w:p w:rsidR="00B0426B" w:rsidRPr="00B0426B" w:rsidP="00F93323" w14:paraId="212B649B" w14:textId="77777777">
      <w:pPr>
        <w:numPr>
          <w:ilvl w:val="0"/>
          <w:numId w:val="4"/>
        </w:numPr>
        <w:rPr>
          <w:rFonts w:asciiTheme="minorHAnsi" w:hAnsiTheme="minorHAnsi" w:cstheme="minorHAnsi"/>
          <w:szCs w:val="24"/>
        </w:rPr>
      </w:pPr>
      <w:r w:rsidRPr="00434597">
        <w:rPr>
          <w:rFonts w:asciiTheme="minorHAnsi" w:hAnsiTheme="minorHAnsi" w:cstheme="minorHAnsi"/>
          <w:i/>
          <w:iCs/>
          <w:szCs w:val="24"/>
        </w:rPr>
        <w:t xml:space="preserve"> If applicable, explain the reason(s) for seeking approval to not display the OMB expiration date.                                                                                                                    </w:t>
      </w:r>
    </w:p>
    <w:p w:rsidR="00B0426B" w:rsidP="00B0426B" w14:paraId="7D2323FD" w14:textId="77777777">
      <w:pPr>
        <w:ind w:left="720"/>
        <w:rPr>
          <w:rFonts w:asciiTheme="minorHAnsi" w:hAnsiTheme="minorHAnsi" w:cstheme="minorHAnsi"/>
          <w:i/>
          <w:iCs/>
          <w:szCs w:val="24"/>
        </w:rPr>
      </w:pPr>
    </w:p>
    <w:p w:rsidR="002E06E8" w:rsidRPr="00434597" w:rsidP="00B0426B" w14:paraId="77778100" w14:textId="18BF4768">
      <w:pPr>
        <w:ind w:left="720"/>
        <w:rPr>
          <w:rFonts w:asciiTheme="minorHAnsi" w:hAnsiTheme="minorHAnsi" w:cstheme="minorHAnsi"/>
          <w:szCs w:val="24"/>
        </w:rPr>
      </w:pPr>
      <w:r w:rsidRPr="00434597">
        <w:rPr>
          <w:rFonts w:asciiTheme="minorHAnsi" w:hAnsiTheme="minorHAnsi" w:cstheme="minorHAnsi"/>
          <w:szCs w:val="24"/>
        </w:rPr>
        <w:t>The OMB expiration date will be displayed.</w:t>
      </w:r>
    </w:p>
    <w:p w:rsidR="00322575" w:rsidRPr="00434597" w:rsidP="00322575" w14:paraId="25CA02CC" w14:textId="77777777">
      <w:pPr>
        <w:rPr>
          <w:rFonts w:asciiTheme="minorHAnsi" w:hAnsiTheme="minorHAnsi" w:cstheme="minorHAnsi"/>
          <w:szCs w:val="24"/>
        </w:rPr>
      </w:pPr>
    </w:p>
    <w:p w:rsidR="00B0426B" w:rsidP="00F93323" w14:paraId="59550BBB" w14:textId="77777777">
      <w:pPr>
        <w:pStyle w:val="BodyTextIndent"/>
        <w:numPr>
          <w:ilvl w:val="0"/>
          <w:numId w:val="4"/>
        </w:numPr>
        <w:spacing w:line="240" w:lineRule="auto"/>
        <w:rPr>
          <w:rFonts w:asciiTheme="minorHAnsi" w:hAnsiTheme="minorHAnsi" w:cstheme="minorHAnsi"/>
          <w:szCs w:val="24"/>
        </w:rPr>
      </w:pPr>
      <w:r w:rsidRPr="00434597">
        <w:rPr>
          <w:rFonts w:asciiTheme="minorHAnsi" w:hAnsiTheme="minorHAnsi" w:cstheme="minorHAnsi"/>
          <w:szCs w:val="24"/>
        </w:rPr>
        <w:t xml:space="preserve"> </w:t>
      </w:r>
      <w:r w:rsidRPr="00434597">
        <w:rPr>
          <w:rFonts w:asciiTheme="minorHAnsi" w:hAnsiTheme="minorHAnsi" w:cstheme="minorHAnsi"/>
          <w:i/>
          <w:iCs/>
          <w:szCs w:val="24"/>
        </w:rPr>
        <w:t>Explain any exceptions to the OMB certification statement below.</w:t>
      </w:r>
      <w:r w:rsidRPr="00434597">
        <w:rPr>
          <w:rFonts w:asciiTheme="minorHAnsi" w:hAnsiTheme="minorHAnsi" w:cstheme="minorHAnsi"/>
          <w:szCs w:val="24"/>
        </w:rPr>
        <w:t xml:space="preserve">                                    </w:t>
      </w:r>
    </w:p>
    <w:p w:rsidR="00B0426B" w:rsidP="00B0426B" w14:paraId="7DD440CA" w14:textId="77777777">
      <w:pPr>
        <w:pStyle w:val="BodyTextIndent"/>
        <w:spacing w:line="240" w:lineRule="auto"/>
        <w:ind w:firstLine="0"/>
        <w:rPr>
          <w:rFonts w:asciiTheme="minorHAnsi" w:hAnsiTheme="minorHAnsi" w:cstheme="minorHAnsi"/>
          <w:szCs w:val="24"/>
        </w:rPr>
      </w:pPr>
    </w:p>
    <w:p w:rsidR="002E06E8" w:rsidRPr="00434597" w:rsidP="5ABDF65E" w14:paraId="3E9CD4D0" w14:textId="360F2D1B">
      <w:pPr>
        <w:pStyle w:val="BodyTextIndent"/>
        <w:tabs>
          <w:tab w:val="clear" w:pos="720"/>
        </w:tabs>
        <w:spacing w:line="240" w:lineRule="auto"/>
        <w:ind w:firstLine="0"/>
        <w:rPr>
          <w:rFonts w:asciiTheme="minorHAnsi" w:hAnsiTheme="minorHAnsi" w:cstheme="minorBidi"/>
        </w:rPr>
      </w:pPr>
      <w:r w:rsidRPr="5ABDF65E">
        <w:rPr>
          <w:rFonts w:asciiTheme="minorHAnsi" w:hAnsiTheme="minorHAnsi" w:cstheme="minorBidi"/>
        </w:rPr>
        <w:t>See item 3 above.</w:t>
      </w:r>
      <w:r w:rsidRPr="5ABDF65E" w:rsidR="00FD0F68">
        <w:rPr>
          <w:rFonts w:asciiTheme="minorHAnsi" w:hAnsiTheme="minorHAnsi" w:cstheme="minorBidi"/>
        </w:rPr>
        <w:t xml:space="preserve">  </w:t>
      </w:r>
      <w:r w:rsidRPr="5ABDF65E">
        <w:rPr>
          <w:rFonts w:asciiTheme="minorHAnsi" w:hAnsiTheme="minorHAnsi" w:cstheme="minorBidi"/>
        </w:rPr>
        <w:t>Th</w:t>
      </w:r>
      <w:r w:rsidRPr="5ABDF65E" w:rsidR="00245332">
        <w:rPr>
          <w:rFonts w:asciiTheme="minorHAnsi" w:hAnsiTheme="minorHAnsi" w:cstheme="minorBidi"/>
        </w:rPr>
        <w:t>is</w:t>
      </w:r>
      <w:r w:rsidRPr="5ABDF65E">
        <w:rPr>
          <w:rFonts w:asciiTheme="minorHAnsi" w:hAnsiTheme="minorHAnsi" w:cstheme="minorBidi"/>
        </w:rPr>
        <w:t xml:space="preserve"> exception to </w:t>
      </w:r>
      <w:r w:rsidRPr="5ABDF65E" w:rsidR="00C555EF">
        <w:rPr>
          <w:rFonts w:asciiTheme="minorHAnsi" w:hAnsiTheme="minorHAnsi" w:cstheme="minorBidi"/>
        </w:rPr>
        <w:t xml:space="preserve">(g) (iii) of </w:t>
      </w:r>
      <w:r w:rsidRPr="5ABDF65E" w:rsidR="00FD0F68">
        <w:rPr>
          <w:rFonts w:asciiTheme="minorHAnsi" w:hAnsiTheme="minorHAnsi" w:cstheme="minorBidi"/>
        </w:rPr>
        <w:t xml:space="preserve">the Certification for Paperwork Reduction Act Submissions </w:t>
      </w:r>
      <w:r w:rsidRPr="5ABDF65E">
        <w:rPr>
          <w:rFonts w:asciiTheme="minorHAnsi" w:hAnsiTheme="minorHAnsi" w:cstheme="minorBidi"/>
        </w:rPr>
        <w:t xml:space="preserve">is appropriate </w:t>
      </w:r>
      <w:r w:rsidRPr="5ABDF65E" w:rsidR="00780736">
        <w:rPr>
          <w:rFonts w:asciiTheme="minorHAnsi" w:hAnsiTheme="minorHAnsi" w:cstheme="minorBidi"/>
        </w:rPr>
        <w:t>because</w:t>
      </w:r>
      <w:r w:rsidRPr="5ABDF65E" w:rsidR="00F913E6">
        <w:rPr>
          <w:rFonts w:asciiTheme="minorHAnsi" w:hAnsiTheme="minorHAnsi" w:cstheme="minorBidi"/>
        </w:rPr>
        <w:t xml:space="preserve"> the principle of reciprocity </w:t>
      </w:r>
      <w:r w:rsidRPr="5ABDF65E" w:rsidR="00B86195">
        <w:rPr>
          <w:rFonts w:asciiTheme="minorHAnsi" w:hAnsiTheme="minorHAnsi" w:cstheme="minorBidi"/>
        </w:rPr>
        <w:t>is central to the FMA, VCDR, an</w:t>
      </w:r>
      <w:r w:rsidRPr="5ABDF65E" w:rsidR="1F02FD12">
        <w:rPr>
          <w:rFonts w:asciiTheme="minorHAnsi" w:hAnsiTheme="minorHAnsi" w:cstheme="minorBidi"/>
        </w:rPr>
        <w:t xml:space="preserve">d </w:t>
      </w:r>
      <w:r w:rsidRPr="5ABDF65E" w:rsidR="00B86195">
        <w:rPr>
          <w:rFonts w:asciiTheme="minorHAnsi" w:hAnsiTheme="minorHAnsi" w:cstheme="minorBidi"/>
        </w:rPr>
        <w:t xml:space="preserve">VCCR.  </w:t>
      </w:r>
    </w:p>
    <w:p w:rsidR="002E06E8" w:rsidRPr="00434597" w14:paraId="288C803E" w14:textId="77777777">
      <w:pPr>
        <w:rPr>
          <w:rFonts w:asciiTheme="minorHAnsi" w:hAnsiTheme="minorHAnsi" w:cstheme="minorHAnsi"/>
          <w:szCs w:val="24"/>
        </w:rPr>
      </w:pPr>
    </w:p>
    <w:sectPr w:rsidSect="001668F1">
      <w:footerReference w:type="default" r:id="rId10"/>
      <w:footerReference w:type="first" r:id="rId11"/>
      <w:pgSz w:w="12240" w:h="15840" w:code="1"/>
      <w:pgMar w:top="144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572D" w:rsidRPr="00A9572D" w:rsidP="7CC89D1C" w14:paraId="537CC99A" w14:textId="12C41992">
    <w:pPr>
      <w:pStyle w:val="Footer"/>
      <w:jc w:val="center"/>
      <w:rPr>
        <w:rFonts w:ascii="Calibri" w:hAnsi="Calibri" w:cs="Calibri"/>
        <w:color w:val="000000" w:themeColor="text1"/>
      </w:rPr>
    </w:pPr>
    <w:r>
      <w:rPr>
        <w:rFonts w:ascii="Calibri" w:hAnsi="Calibri" w:cs="Calibri"/>
        <w:color w:val="000000" w:themeColor="text1"/>
      </w:rPr>
      <w:t>30 Day Supporting Statement |</w:t>
    </w:r>
    <w:r w:rsidR="7CC89D1C">
      <w:rPr>
        <w:rFonts w:ascii="Calibri" w:hAnsi="Calibri" w:cs="Calibri"/>
        <w:color w:val="000000" w:themeColor="text1"/>
      </w:rPr>
      <w:t>Office of Foreign Missions</w:t>
    </w:r>
    <w:r>
      <w:rPr>
        <w:rFonts w:ascii="Calibri" w:hAnsi="Calibri" w:cs="Calibri"/>
        <w:color w:val="000000" w:themeColor="text1"/>
      </w:rPr>
      <w:t>|</w:t>
    </w:r>
    <w:r w:rsidRPr="00AD7BD2">
      <w:rPr>
        <w:rFonts w:asciiTheme="minorHAnsi" w:hAnsiTheme="minorHAnsi" w:cstheme="minorHAnsi"/>
        <w:b/>
        <w:szCs w:val="24"/>
      </w:rPr>
      <w:t xml:space="preserve"> </w:t>
    </w:r>
    <w:r w:rsidRPr="00AD7BD2">
      <w:rPr>
        <w:rFonts w:asciiTheme="minorHAnsi" w:hAnsiTheme="minorHAnsi" w:cstheme="minorHAnsi"/>
        <w:bCs/>
        <w:szCs w:val="24"/>
      </w:rPr>
      <w:t>OMB Number 1405-0105</w:t>
    </w:r>
    <w:r>
      <w:rPr>
        <w:rFonts w:ascii="Calibri" w:hAnsi="Calibri" w:cs="Calibri"/>
        <w:color w:val="000000" w:themeColor="text1"/>
      </w:rPr>
      <w:t xml:space="preserve"> |</w:t>
    </w:r>
    <w:r w:rsidR="7CC89D1C">
      <w:rPr>
        <w:rFonts w:ascii="Calibri" w:hAnsi="Calibri" w:cs="Calibri"/>
        <w:color w:val="000000" w:themeColor="text1"/>
      </w:rPr>
      <w:t xml:space="preserve"> p</w:t>
    </w:r>
    <w:r w:rsidRPr="00A9572D" w:rsidR="7CC89D1C">
      <w:rPr>
        <w:rFonts w:ascii="Calibri" w:hAnsi="Calibri" w:cs="Calibri"/>
        <w:color w:val="000000" w:themeColor="text1"/>
      </w:rPr>
      <w:t xml:space="preserve">age </w:t>
    </w:r>
    <w:r w:rsidRPr="7CC89D1C">
      <w:rPr>
        <w:rFonts w:ascii="Calibri" w:hAnsi="Calibri" w:cs="Calibri"/>
        <w:noProof/>
        <w:color w:val="000000" w:themeColor="text1"/>
      </w:rPr>
      <w:fldChar w:fldCharType="begin"/>
    </w:r>
    <w:r w:rsidRPr="00A9572D">
      <w:rPr>
        <w:rFonts w:ascii="Calibri" w:hAnsi="Calibri" w:cs="Calibri"/>
        <w:color w:val="000000" w:themeColor="text1"/>
      </w:rPr>
      <w:instrText xml:space="preserve"> PAGE  \* Arabic  \* MERGEFORMAT </w:instrText>
    </w:r>
    <w:r w:rsidRPr="7CC89D1C">
      <w:rPr>
        <w:rFonts w:ascii="Calibri" w:hAnsi="Calibri" w:cs="Calibri"/>
        <w:color w:val="000000" w:themeColor="text1"/>
      </w:rPr>
      <w:fldChar w:fldCharType="separate"/>
    </w:r>
    <w:r w:rsidRPr="00A9572D" w:rsidR="7CC89D1C">
      <w:rPr>
        <w:rFonts w:ascii="Calibri" w:hAnsi="Calibri" w:cs="Calibri"/>
        <w:noProof/>
        <w:color w:val="000000" w:themeColor="text1"/>
      </w:rPr>
      <w:t>2</w:t>
    </w:r>
    <w:r w:rsidRPr="7CC89D1C">
      <w:rPr>
        <w:rFonts w:ascii="Calibri" w:hAnsi="Calibri" w:cs="Calibri"/>
        <w:noProof/>
        <w:color w:val="000000" w:themeColor="text1"/>
      </w:rPr>
      <w:fldChar w:fldCharType="end"/>
    </w:r>
    <w:r w:rsidRPr="00A9572D" w:rsidR="7CC89D1C">
      <w:rPr>
        <w:rFonts w:ascii="Calibri" w:hAnsi="Calibri" w:cs="Calibri"/>
        <w:color w:val="000000" w:themeColor="text1"/>
      </w:rPr>
      <w:t xml:space="preserve"> of </w:t>
    </w:r>
    <w:r w:rsidRPr="7CC89D1C">
      <w:rPr>
        <w:rFonts w:ascii="Calibri" w:hAnsi="Calibri" w:cs="Calibri"/>
        <w:noProof/>
        <w:color w:val="000000" w:themeColor="text1"/>
      </w:rPr>
      <w:fldChar w:fldCharType="begin"/>
    </w:r>
    <w:r w:rsidRPr="00A9572D">
      <w:rPr>
        <w:rFonts w:ascii="Calibri" w:hAnsi="Calibri" w:cs="Calibri"/>
        <w:color w:val="000000" w:themeColor="text1"/>
      </w:rPr>
      <w:instrText xml:space="preserve"> NUMPAGES  \* Arabic  \* MERGEFORMAT </w:instrText>
    </w:r>
    <w:r w:rsidRPr="7CC89D1C">
      <w:rPr>
        <w:rFonts w:ascii="Calibri" w:hAnsi="Calibri" w:cs="Calibri"/>
        <w:color w:val="000000" w:themeColor="text1"/>
      </w:rPr>
      <w:fldChar w:fldCharType="separate"/>
    </w:r>
    <w:r w:rsidRPr="00A9572D" w:rsidR="7CC89D1C">
      <w:rPr>
        <w:rFonts w:ascii="Calibri" w:hAnsi="Calibri" w:cs="Calibri"/>
        <w:noProof/>
        <w:color w:val="000000" w:themeColor="text1"/>
      </w:rPr>
      <w:t>2</w:t>
    </w:r>
    <w:r w:rsidRPr="7CC89D1C">
      <w:rPr>
        <w:rFonts w:ascii="Calibri" w:hAnsi="Calibri" w:cs="Calibri"/>
        <w:noProof/>
        <w:color w:val="000000" w:themeColor="text1"/>
      </w:rPr>
      <w:fldChar w:fldCharType="end"/>
    </w:r>
  </w:p>
  <w:p w:rsidR="00A9572D" w14:paraId="7A06C6A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77CF" w14:paraId="06DE2241" w14:textId="77777777">
    <w:pPr>
      <w:pStyle w:val="Footer"/>
      <w:jc w:val="right"/>
      <w:rPr>
        <w:rFonts w:ascii="Calibri" w:hAnsi="Calibri" w:cs="Calibri"/>
      </w:rPr>
    </w:pPr>
  </w:p>
  <w:p w:rsidR="007F77CF" w:rsidRPr="007F77CF" w14:paraId="0AFA46A3" w14:textId="66A5EF67">
    <w:pPr>
      <w:pStyle w:val="Footer"/>
      <w:jc w:val="right"/>
      <w:rPr>
        <w:rFonts w:ascii="Calibri" w:hAnsi="Calibri" w:cs="Calibri"/>
      </w:rPr>
    </w:pPr>
    <w:r w:rsidRPr="007F77CF">
      <w:rPr>
        <w:rFonts w:ascii="Calibri" w:hAnsi="Calibri" w:cs="Calibri"/>
      </w:rPr>
      <w:t xml:space="preserve">Office of Foreign Missions | page </w:t>
    </w:r>
    <w:sdt>
      <w:sdtPr>
        <w:rPr>
          <w:rFonts w:ascii="Calibri" w:hAnsi="Calibri" w:cs="Calibri"/>
        </w:rPr>
        <w:id w:val="-196075066"/>
        <w:docPartObj>
          <w:docPartGallery w:val="Page Numbers (Bottom of Page)"/>
          <w:docPartUnique/>
        </w:docPartObj>
      </w:sdtPr>
      <w:sdtEndPr>
        <w:rPr>
          <w:noProof/>
        </w:rPr>
      </w:sdtEndPr>
      <w:sdtContent>
        <w:r w:rsidRPr="007F77CF">
          <w:rPr>
            <w:rFonts w:ascii="Calibri" w:hAnsi="Calibri" w:cs="Calibri"/>
          </w:rPr>
          <w:fldChar w:fldCharType="begin"/>
        </w:r>
        <w:r w:rsidRPr="007F77CF">
          <w:rPr>
            <w:rFonts w:ascii="Calibri" w:hAnsi="Calibri" w:cs="Calibri"/>
          </w:rPr>
          <w:instrText xml:space="preserve"> PAGE   \* MERGEFORMAT </w:instrText>
        </w:r>
        <w:r w:rsidRPr="007F77CF">
          <w:rPr>
            <w:rFonts w:ascii="Calibri" w:hAnsi="Calibri" w:cs="Calibri"/>
          </w:rPr>
          <w:fldChar w:fldCharType="separate"/>
        </w:r>
        <w:r w:rsidRPr="007F77CF">
          <w:rPr>
            <w:rFonts w:ascii="Calibri" w:hAnsi="Calibri" w:cs="Calibri"/>
            <w:noProof/>
          </w:rPr>
          <w:t>2</w:t>
        </w:r>
        <w:r w:rsidRPr="007F77CF">
          <w:rPr>
            <w:rFonts w:ascii="Calibri" w:hAnsi="Calibri" w:cs="Calibri"/>
            <w:noProof/>
          </w:rPr>
          <w:fldChar w:fldCharType="end"/>
        </w:r>
        <w:r w:rsidRPr="007F77CF">
          <w:rPr>
            <w:rFonts w:ascii="Calibri" w:hAnsi="Calibri" w:cs="Calibri"/>
            <w:noProof/>
          </w:rPr>
          <w:t xml:space="preserve"> of 7</w:t>
        </w:r>
      </w:sdtContent>
    </w:sdt>
  </w:p>
  <w:p w:rsidR="00A25D2F" w14:paraId="52618A64" w14:textId="1FF6C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666A4" w14:paraId="6FD84520" w14:textId="77777777">
      <w:r>
        <w:separator/>
      </w:r>
    </w:p>
  </w:footnote>
  <w:footnote w:type="continuationSeparator" w:id="1">
    <w:p w:rsidR="004666A4" w14:paraId="0717F5B8" w14:textId="77777777">
      <w:r>
        <w:continuationSeparator/>
      </w:r>
    </w:p>
  </w:footnote>
  <w:footnote w:type="continuationNotice" w:id="2">
    <w:p w:rsidR="004666A4" w14:paraId="02A625BF" w14:textId="77777777">
      <w:pPr>
        <w:spacing w:after="0"/>
      </w:pPr>
    </w:p>
  </w:footnote>
  <w:footnote w:id="3">
    <w:p w:rsidR="003A7991" w14:paraId="37D9B834" w14:textId="42C9481F">
      <w:pPr>
        <w:pStyle w:val="FootnoteText"/>
      </w:pPr>
      <w:r>
        <w:rPr>
          <w:rStyle w:val="FootnoteReference"/>
        </w:rPr>
        <w:footnoteRef/>
      </w:r>
      <w:r>
        <w:t xml:space="preserve"> The Bureau of Labor Statistics’ average hourly rate for office/administrative support in DC/MD/VA.</w:t>
      </w:r>
    </w:p>
  </w:footnote>
  <w:footnote w:id="4">
    <w:p w:rsidR="00580656" w14:paraId="65D21D72" w14:textId="1C31421E">
      <w:pPr>
        <w:pStyle w:val="FootnoteText"/>
      </w:pPr>
      <w:r>
        <w:rPr>
          <w:rStyle w:val="FootnoteReference"/>
        </w:rPr>
        <w:footnoteRef/>
      </w:r>
      <w:r>
        <w:t xml:space="preserve"> </w:t>
      </w:r>
      <w:r w:rsidR="00017D02">
        <w:t>The midpoint of Step 11 on the General Schedule for DC/MD/VA.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42D81"/>
    <w:multiLevelType w:val="multilevel"/>
    <w:tmpl w:val="E2241C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B8003B"/>
    <w:multiLevelType w:val="multilevel"/>
    <w:tmpl w:val="045A2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CB3B00"/>
    <w:multiLevelType w:val="multilevel"/>
    <w:tmpl w:val="3A149B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CE33A2"/>
    <w:multiLevelType w:val="multilevel"/>
    <w:tmpl w:val="F916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055094"/>
    <w:multiLevelType w:val="hybridMultilevel"/>
    <w:tmpl w:val="1E66A934"/>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5">
    <w:nsid w:val="05083D13"/>
    <w:multiLevelType w:val="multilevel"/>
    <w:tmpl w:val="7272FBD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AA6F73"/>
    <w:multiLevelType w:val="multilevel"/>
    <w:tmpl w:val="C76A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3B124A"/>
    <w:multiLevelType w:val="multilevel"/>
    <w:tmpl w:val="C1BE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3D50B2"/>
    <w:multiLevelType w:val="hybridMultilevel"/>
    <w:tmpl w:val="F47E273A"/>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9">
    <w:nsid w:val="0DF4746C"/>
    <w:multiLevelType w:val="hybridMultilevel"/>
    <w:tmpl w:val="476453DC"/>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0">
    <w:nsid w:val="11966BE0"/>
    <w:multiLevelType w:val="hybridMultilevel"/>
    <w:tmpl w:val="76DC37E0"/>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1">
    <w:nsid w:val="13CF2E3A"/>
    <w:multiLevelType w:val="multilevel"/>
    <w:tmpl w:val="5C244C8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4E00A9A"/>
    <w:multiLevelType w:val="hybridMultilevel"/>
    <w:tmpl w:val="CFD6C2B6"/>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3">
    <w:nsid w:val="158E0DB2"/>
    <w:multiLevelType w:val="multilevel"/>
    <w:tmpl w:val="1254939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0A3D82"/>
    <w:multiLevelType w:val="multilevel"/>
    <w:tmpl w:val="C122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1602F2"/>
    <w:multiLevelType w:val="multilevel"/>
    <w:tmpl w:val="56F454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7612491"/>
    <w:multiLevelType w:val="multilevel"/>
    <w:tmpl w:val="2660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7A5E99C"/>
    <w:multiLevelType w:val="multilevel"/>
    <w:tmpl w:val="76589CC4"/>
    <w:lvl w:ilvl="0">
      <w:start w:val="1"/>
      <w:numFmt w:val="decimal"/>
      <w:lvlText w:val="%1."/>
      <w:lvlJc w:val="left"/>
      <w:pPr>
        <w:ind w:left="72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17A67CAB"/>
    <w:multiLevelType w:val="multilevel"/>
    <w:tmpl w:val="1DA6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600E2C"/>
    <w:multiLevelType w:val="multilevel"/>
    <w:tmpl w:val="22BE49AE"/>
    <w:lvl w:ilvl="0">
      <w:start w:val="1"/>
      <w:numFmt w:val="bullet"/>
      <w:lvlText w:val=""/>
      <w:lvlJc w:val="left"/>
      <w:pPr>
        <w:ind w:left="720" w:hanging="360"/>
      </w:pPr>
      <w:rPr>
        <w:rFonts w:ascii="Symbol" w:hAnsi="Symbol" w:hint="default"/>
      </w:rPr>
    </w:lvl>
    <w:lvl w:ilvl="1">
      <w:start w:val="1"/>
      <w:numFmt w:val="bullet"/>
      <w:lvlText w:val="o"/>
      <w:lvlJc w:val="left"/>
      <w:pPr>
        <w:ind w:left="1815" w:hanging="360"/>
      </w:pPr>
      <w:rPr>
        <w:rFonts w:ascii="Courier New" w:hAnsi="Courier New" w:hint="default"/>
      </w:rPr>
    </w:lvl>
    <w:lvl w:ilvl="2">
      <w:start w:val="1"/>
      <w:numFmt w:val="bullet"/>
      <w:lvlText w:val=""/>
      <w:lvlJc w:val="left"/>
      <w:pPr>
        <w:ind w:left="2535" w:hanging="360"/>
      </w:pPr>
      <w:rPr>
        <w:rFonts w:ascii="Wingdings" w:hAnsi="Wingdings" w:hint="default"/>
      </w:rPr>
    </w:lvl>
    <w:lvl w:ilvl="3">
      <w:start w:val="1"/>
      <w:numFmt w:val="bullet"/>
      <w:lvlText w:val=""/>
      <w:lvlJc w:val="left"/>
      <w:pPr>
        <w:ind w:left="3255" w:hanging="360"/>
      </w:pPr>
      <w:rPr>
        <w:rFonts w:ascii="Symbol" w:hAnsi="Symbol" w:hint="default"/>
      </w:rPr>
    </w:lvl>
    <w:lvl w:ilvl="4">
      <w:start w:val="1"/>
      <w:numFmt w:val="bullet"/>
      <w:lvlText w:val="o"/>
      <w:lvlJc w:val="left"/>
      <w:pPr>
        <w:ind w:left="3975" w:hanging="360"/>
      </w:pPr>
      <w:rPr>
        <w:rFonts w:ascii="Courier New" w:hAnsi="Courier New" w:hint="default"/>
      </w:rPr>
    </w:lvl>
    <w:lvl w:ilvl="5">
      <w:start w:val="1"/>
      <w:numFmt w:val="bullet"/>
      <w:lvlText w:val=""/>
      <w:lvlJc w:val="left"/>
      <w:pPr>
        <w:ind w:left="4695" w:hanging="360"/>
      </w:pPr>
      <w:rPr>
        <w:rFonts w:ascii="Wingdings" w:hAnsi="Wingdings" w:hint="default"/>
      </w:rPr>
    </w:lvl>
    <w:lvl w:ilvl="6">
      <w:start w:val="1"/>
      <w:numFmt w:val="bullet"/>
      <w:lvlText w:val=""/>
      <w:lvlJc w:val="left"/>
      <w:pPr>
        <w:ind w:left="5415" w:hanging="360"/>
      </w:pPr>
      <w:rPr>
        <w:rFonts w:ascii="Symbol" w:hAnsi="Symbol" w:hint="default"/>
      </w:rPr>
    </w:lvl>
    <w:lvl w:ilvl="7">
      <w:start w:val="1"/>
      <w:numFmt w:val="bullet"/>
      <w:lvlText w:val="o"/>
      <w:lvlJc w:val="left"/>
      <w:pPr>
        <w:ind w:left="6135" w:hanging="360"/>
      </w:pPr>
      <w:rPr>
        <w:rFonts w:ascii="Courier New" w:hAnsi="Courier New" w:hint="default"/>
      </w:rPr>
    </w:lvl>
    <w:lvl w:ilvl="8">
      <w:start w:val="1"/>
      <w:numFmt w:val="bullet"/>
      <w:lvlText w:val=""/>
      <w:lvlJc w:val="left"/>
      <w:pPr>
        <w:ind w:left="6855" w:hanging="360"/>
      </w:pPr>
      <w:rPr>
        <w:rFonts w:ascii="Wingdings" w:hAnsi="Wingdings" w:hint="default"/>
      </w:rPr>
    </w:lvl>
  </w:abstractNum>
  <w:abstractNum w:abstractNumId="20">
    <w:nsid w:val="19CC5D35"/>
    <w:multiLevelType w:val="multilevel"/>
    <w:tmpl w:val="2B2A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B2C306C"/>
    <w:multiLevelType w:val="multilevel"/>
    <w:tmpl w:val="C2BA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DD3A1E8"/>
    <w:multiLevelType w:val="multilevel"/>
    <w:tmpl w:val="B73633FA"/>
    <w:lvl w:ilvl="0">
      <w:start w:val="1"/>
      <w:numFmt w:val="decimal"/>
      <w:lvlText w:val="%1."/>
      <w:lvlJc w:val="left"/>
      <w:pPr>
        <w:ind w:left="72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1F7C0ED9"/>
    <w:multiLevelType w:val="hybridMultilevel"/>
    <w:tmpl w:val="E8B28F3C"/>
    <w:lvl w:ilvl="0">
      <w:start w:val="1"/>
      <w:numFmt w:val="decimal"/>
      <w:lvlText w:val="(%1)"/>
      <w:lvlJc w:val="left"/>
      <w:pPr>
        <w:ind w:left="1440" w:hanging="360"/>
      </w:pPr>
    </w:lvl>
    <w:lvl w:ilvl="1">
      <w:start w:val="1"/>
      <w:numFmt w:val="bullet"/>
      <w:lvlText w:val=""/>
      <w:lvlJc w:val="left"/>
      <w:pPr>
        <w:ind w:left="1800" w:hanging="360"/>
      </w:pPr>
      <w:rPr>
        <w:rFonts w:ascii="Symbol" w:hAnsi="Symbol"/>
      </w:r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24">
    <w:nsid w:val="249D410E"/>
    <w:multiLevelType w:val="hybridMultilevel"/>
    <w:tmpl w:val="0952FA94"/>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25">
    <w:nsid w:val="249D5BF3"/>
    <w:multiLevelType w:val="multilevel"/>
    <w:tmpl w:val="A26C86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4A21C00"/>
    <w:multiLevelType w:val="hybridMultilevel"/>
    <w:tmpl w:val="E3827996"/>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27">
    <w:nsid w:val="257663B5"/>
    <w:multiLevelType w:val="multilevel"/>
    <w:tmpl w:val="B740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76D45C9"/>
    <w:multiLevelType w:val="hybridMultilevel"/>
    <w:tmpl w:val="C366AF02"/>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29">
    <w:nsid w:val="28700455"/>
    <w:multiLevelType w:val="hybridMultilevel"/>
    <w:tmpl w:val="7C66E2F8"/>
    <w:lvl w:ilvl="0">
      <w:start w:val="1"/>
      <w:numFmt w:val="decimal"/>
      <w:lvlText w:val="%1."/>
      <w:lvlJc w:val="left"/>
      <w:pPr>
        <w:ind w:left="720" w:hanging="360"/>
      </w:pPr>
      <w:rPr>
        <w:rFonts w:hint="default"/>
        <w:b w:val="0"/>
        <w:bCs/>
        <w:i w:val="0"/>
        <w:iCs w:val="0"/>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CEA3FC3"/>
    <w:multiLevelType w:val="hybridMultilevel"/>
    <w:tmpl w:val="DCA8C46E"/>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31">
    <w:nsid w:val="2D6C5578"/>
    <w:multiLevelType w:val="hybridMultilevel"/>
    <w:tmpl w:val="3A5C3312"/>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32">
    <w:nsid w:val="30A30A26"/>
    <w:multiLevelType w:val="hybridMultilevel"/>
    <w:tmpl w:val="FC16A386"/>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33">
    <w:nsid w:val="32A77115"/>
    <w:multiLevelType w:val="hybridMultilevel"/>
    <w:tmpl w:val="EBB42108"/>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34">
    <w:nsid w:val="333B23AF"/>
    <w:multiLevelType w:val="multilevel"/>
    <w:tmpl w:val="7546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6B151A8"/>
    <w:multiLevelType w:val="multilevel"/>
    <w:tmpl w:val="A4C8F5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94D79B1"/>
    <w:multiLevelType w:val="multilevel"/>
    <w:tmpl w:val="9F0ABD8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9A12210"/>
    <w:multiLevelType w:val="multilevel"/>
    <w:tmpl w:val="EFA4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C2C296B"/>
    <w:multiLevelType w:val="hybridMultilevel"/>
    <w:tmpl w:val="45F6427C"/>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39">
    <w:nsid w:val="3D151020"/>
    <w:multiLevelType w:val="multilevel"/>
    <w:tmpl w:val="A1607B5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E9A4E68"/>
    <w:multiLevelType w:val="multilevel"/>
    <w:tmpl w:val="6414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F8C2A83"/>
    <w:multiLevelType w:val="hybridMultilevel"/>
    <w:tmpl w:val="3E4C697C"/>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42">
    <w:nsid w:val="3FF42F30"/>
    <w:multiLevelType w:val="hybridMultilevel"/>
    <w:tmpl w:val="224E8930"/>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43">
    <w:nsid w:val="40BA6699"/>
    <w:multiLevelType w:val="multilevel"/>
    <w:tmpl w:val="9C04C1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193649A"/>
    <w:multiLevelType w:val="multilevel"/>
    <w:tmpl w:val="7E68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2CA131B"/>
    <w:multiLevelType w:val="multilevel"/>
    <w:tmpl w:val="728618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3CC38C5"/>
    <w:multiLevelType w:val="multilevel"/>
    <w:tmpl w:val="1E98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5C439EA"/>
    <w:multiLevelType w:val="multilevel"/>
    <w:tmpl w:val="FFA0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6737284"/>
    <w:multiLevelType w:val="multilevel"/>
    <w:tmpl w:val="1B6C6A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F790893"/>
    <w:multiLevelType w:val="hybridMultilevel"/>
    <w:tmpl w:val="1EB8CA5E"/>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50">
    <w:nsid w:val="4FFC3E00"/>
    <w:multiLevelType w:val="multilevel"/>
    <w:tmpl w:val="83DC1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26D729E"/>
    <w:multiLevelType w:val="multilevel"/>
    <w:tmpl w:val="BDE8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50914AE"/>
    <w:multiLevelType w:val="hybridMultilevel"/>
    <w:tmpl w:val="FA7AB7FA"/>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53">
    <w:nsid w:val="55945783"/>
    <w:multiLevelType w:val="multilevel"/>
    <w:tmpl w:val="FF26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6AF4DE4"/>
    <w:multiLevelType w:val="hybridMultilevel"/>
    <w:tmpl w:val="B7DA9FCE"/>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55">
    <w:nsid w:val="589A4E53"/>
    <w:multiLevelType w:val="multilevel"/>
    <w:tmpl w:val="1650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8D3706D"/>
    <w:multiLevelType w:val="hybridMultilevel"/>
    <w:tmpl w:val="C6FEA192"/>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57">
    <w:nsid w:val="5D4E3120"/>
    <w:multiLevelType w:val="hybridMultilevel"/>
    <w:tmpl w:val="CADE4E06"/>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58">
    <w:nsid w:val="5DA1311C"/>
    <w:multiLevelType w:val="multilevel"/>
    <w:tmpl w:val="8010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F020951"/>
    <w:multiLevelType w:val="multilevel"/>
    <w:tmpl w:val="25B2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F6743D3"/>
    <w:multiLevelType w:val="multilevel"/>
    <w:tmpl w:val="58CC04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0BE3700"/>
    <w:multiLevelType w:val="hybridMultilevel"/>
    <w:tmpl w:val="6E68199C"/>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62">
    <w:nsid w:val="60DA5D6B"/>
    <w:multiLevelType w:val="multilevel"/>
    <w:tmpl w:val="2E04B66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0E90641"/>
    <w:multiLevelType w:val="hybridMultilevel"/>
    <w:tmpl w:val="2CBC96CE"/>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64">
    <w:nsid w:val="60F028DF"/>
    <w:multiLevelType w:val="multilevel"/>
    <w:tmpl w:val="44EA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13D26BB"/>
    <w:multiLevelType w:val="hybridMultilevel"/>
    <w:tmpl w:val="11DC89EE"/>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66">
    <w:nsid w:val="65287792"/>
    <w:multiLevelType w:val="hybridMultilevel"/>
    <w:tmpl w:val="ECFE7CE4"/>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67">
    <w:nsid w:val="676C6B39"/>
    <w:multiLevelType w:val="hybridMultilevel"/>
    <w:tmpl w:val="59FA2902"/>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68">
    <w:nsid w:val="68305661"/>
    <w:multiLevelType w:val="multilevel"/>
    <w:tmpl w:val="372C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96B775F"/>
    <w:multiLevelType w:val="multilevel"/>
    <w:tmpl w:val="8BF82B1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A504C14"/>
    <w:multiLevelType w:val="multilevel"/>
    <w:tmpl w:val="AB50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B9C7C99"/>
    <w:multiLevelType w:val="hybridMultilevel"/>
    <w:tmpl w:val="ADBECF3A"/>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72">
    <w:nsid w:val="6BE90C1B"/>
    <w:multiLevelType w:val="hybridMultilevel"/>
    <w:tmpl w:val="218EAE18"/>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73">
    <w:nsid w:val="6C1F2067"/>
    <w:multiLevelType w:val="multilevel"/>
    <w:tmpl w:val="B3E6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D540B8D"/>
    <w:multiLevelType w:val="hybridMultilevel"/>
    <w:tmpl w:val="9618BF88"/>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75">
    <w:nsid w:val="76B727F0"/>
    <w:multiLevelType w:val="multilevel"/>
    <w:tmpl w:val="A8D6A8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9A03844"/>
    <w:multiLevelType w:val="hybridMultilevel"/>
    <w:tmpl w:val="84D672AC"/>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77">
    <w:nsid w:val="7B96785E"/>
    <w:multiLevelType w:val="hybridMultilevel"/>
    <w:tmpl w:val="0A78FA94"/>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78">
    <w:nsid w:val="7D3C3A3A"/>
    <w:multiLevelType w:val="multilevel"/>
    <w:tmpl w:val="FCDC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EFA049B"/>
    <w:multiLevelType w:val="multilevel"/>
    <w:tmpl w:val="DBE215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F633FD1"/>
    <w:multiLevelType w:val="hybridMultilevel"/>
    <w:tmpl w:val="DE201184"/>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num w:numId="1" w16cid:durableId="232279163">
    <w:abstractNumId w:val="19"/>
  </w:num>
  <w:num w:numId="2" w16cid:durableId="1550875114">
    <w:abstractNumId w:val="22"/>
  </w:num>
  <w:num w:numId="3" w16cid:durableId="988440716">
    <w:abstractNumId w:val="17"/>
  </w:num>
  <w:num w:numId="4" w16cid:durableId="2091807887">
    <w:abstractNumId w:val="29"/>
  </w:num>
  <w:num w:numId="5" w16cid:durableId="655231929">
    <w:abstractNumId w:val="1"/>
  </w:num>
  <w:num w:numId="6" w16cid:durableId="1561593753">
    <w:abstractNumId w:val="64"/>
  </w:num>
  <w:num w:numId="7" w16cid:durableId="1904948567">
    <w:abstractNumId w:val="34"/>
  </w:num>
  <w:num w:numId="8" w16cid:durableId="1315059762">
    <w:abstractNumId w:val="2"/>
  </w:num>
  <w:num w:numId="9" w16cid:durableId="1896161742">
    <w:abstractNumId w:val="27"/>
  </w:num>
  <w:num w:numId="10" w16cid:durableId="1696686167">
    <w:abstractNumId w:val="20"/>
  </w:num>
  <w:num w:numId="11" w16cid:durableId="275451215">
    <w:abstractNumId w:val="45"/>
  </w:num>
  <w:num w:numId="12" w16cid:durableId="696850059">
    <w:abstractNumId w:val="51"/>
  </w:num>
  <w:num w:numId="13" w16cid:durableId="1472594297">
    <w:abstractNumId w:val="6"/>
  </w:num>
  <w:num w:numId="14" w16cid:durableId="767971559">
    <w:abstractNumId w:val="43"/>
  </w:num>
  <w:num w:numId="15" w16cid:durableId="349065557">
    <w:abstractNumId w:val="68"/>
  </w:num>
  <w:num w:numId="16" w16cid:durableId="608587278">
    <w:abstractNumId w:val="60"/>
  </w:num>
  <w:num w:numId="17" w16cid:durableId="586427753">
    <w:abstractNumId w:val="40"/>
  </w:num>
  <w:num w:numId="18" w16cid:durableId="1789280986">
    <w:abstractNumId w:val="48"/>
  </w:num>
  <w:num w:numId="19" w16cid:durableId="2044862429">
    <w:abstractNumId w:val="59"/>
  </w:num>
  <w:num w:numId="20" w16cid:durableId="469834761">
    <w:abstractNumId w:val="21"/>
  </w:num>
  <w:num w:numId="21" w16cid:durableId="142166498">
    <w:abstractNumId w:val="35"/>
  </w:num>
  <w:num w:numId="22" w16cid:durableId="1642998914">
    <w:abstractNumId w:val="37"/>
  </w:num>
  <w:num w:numId="23" w16cid:durableId="1175656912">
    <w:abstractNumId w:val="25"/>
  </w:num>
  <w:num w:numId="24" w16cid:durableId="1205096119">
    <w:abstractNumId w:val="7"/>
  </w:num>
  <w:num w:numId="25" w16cid:durableId="81998859">
    <w:abstractNumId w:val="0"/>
  </w:num>
  <w:num w:numId="26" w16cid:durableId="669404545">
    <w:abstractNumId w:val="53"/>
  </w:num>
  <w:num w:numId="27" w16cid:durableId="1571572826">
    <w:abstractNumId w:val="15"/>
  </w:num>
  <w:num w:numId="28" w16cid:durableId="866020612">
    <w:abstractNumId w:val="58"/>
  </w:num>
  <w:num w:numId="29" w16cid:durableId="57167735">
    <w:abstractNumId w:val="11"/>
  </w:num>
  <w:num w:numId="30" w16cid:durableId="706563431">
    <w:abstractNumId w:val="47"/>
  </w:num>
  <w:num w:numId="31" w16cid:durableId="75515303">
    <w:abstractNumId w:val="39"/>
  </w:num>
  <w:num w:numId="32" w16cid:durableId="2072001930">
    <w:abstractNumId w:val="73"/>
  </w:num>
  <w:num w:numId="33" w16cid:durableId="386076999">
    <w:abstractNumId w:val="18"/>
  </w:num>
  <w:num w:numId="34" w16cid:durableId="240452457">
    <w:abstractNumId w:val="44"/>
  </w:num>
  <w:num w:numId="35" w16cid:durableId="1099641940">
    <w:abstractNumId w:val="75"/>
  </w:num>
  <w:num w:numId="36" w16cid:durableId="17397083">
    <w:abstractNumId w:val="46"/>
  </w:num>
  <w:num w:numId="37" w16cid:durableId="1827478549">
    <w:abstractNumId w:val="5"/>
  </w:num>
  <w:num w:numId="38" w16cid:durableId="129711079">
    <w:abstractNumId w:val="16"/>
  </w:num>
  <w:num w:numId="39" w16cid:durableId="279578067">
    <w:abstractNumId w:val="55"/>
  </w:num>
  <w:num w:numId="40" w16cid:durableId="544412728">
    <w:abstractNumId w:val="13"/>
  </w:num>
  <w:num w:numId="41" w16cid:durableId="1277715814">
    <w:abstractNumId w:val="50"/>
  </w:num>
  <w:num w:numId="42" w16cid:durableId="701594351">
    <w:abstractNumId w:val="36"/>
  </w:num>
  <w:num w:numId="43" w16cid:durableId="701132276">
    <w:abstractNumId w:val="70"/>
  </w:num>
  <w:num w:numId="44" w16cid:durableId="1156646731">
    <w:abstractNumId w:val="69"/>
  </w:num>
  <w:num w:numId="45" w16cid:durableId="401223221">
    <w:abstractNumId w:val="78"/>
  </w:num>
  <w:num w:numId="46" w16cid:durableId="443500731">
    <w:abstractNumId w:val="62"/>
  </w:num>
  <w:num w:numId="47" w16cid:durableId="110634308">
    <w:abstractNumId w:val="3"/>
  </w:num>
  <w:num w:numId="48" w16cid:durableId="1036663169">
    <w:abstractNumId w:val="31"/>
  </w:num>
  <w:num w:numId="49" w16cid:durableId="816413469">
    <w:abstractNumId w:val="23"/>
  </w:num>
  <w:num w:numId="50" w16cid:durableId="1121994031">
    <w:abstractNumId w:val="41"/>
  </w:num>
  <w:num w:numId="51" w16cid:durableId="998385434">
    <w:abstractNumId w:val="12"/>
  </w:num>
  <w:num w:numId="52" w16cid:durableId="1613396370">
    <w:abstractNumId w:val="10"/>
  </w:num>
  <w:num w:numId="53" w16cid:durableId="1748961844">
    <w:abstractNumId w:val="32"/>
  </w:num>
  <w:num w:numId="54" w16cid:durableId="1549604052">
    <w:abstractNumId w:val="49"/>
  </w:num>
  <w:num w:numId="55" w16cid:durableId="1253124212">
    <w:abstractNumId w:val="9"/>
  </w:num>
  <w:num w:numId="56" w16cid:durableId="341518423">
    <w:abstractNumId w:val="72"/>
  </w:num>
  <w:num w:numId="57" w16cid:durableId="1359627050">
    <w:abstractNumId w:val="65"/>
  </w:num>
  <w:num w:numId="58" w16cid:durableId="1162089972">
    <w:abstractNumId w:val="63"/>
  </w:num>
  <w:num w:numId="59" w16cid:durableId="750002742">
    <w:abstractNumId w:val="76"/>
  </w:num>
  <w:num w:numId="60" w16cid:durableId="266818481">
    <w:abstractNumId w:val="52"/>
  </w:num>
  <w:num w:numId="61" w16cid:durableId="646936330">
    <w:abstractNumId w:val="28"/>
  </w:num>
  <w:num w:numId="62" w16cid:durableId="1907295695">
    <w:abstractNumId w:val="38"/>
  </w:num>
  <w:num w:numId="63" w16cid:durableId="396826553">
    <w:abstractNumId w:val="33"/>
  </w:num>
  <w:num w:numId="64" w16cid:durableId="2077362430">
    <w:abstractNumId w:val="42"/>
  </w:num>
  <w:num w:numId="65" w16cid:durableId="716852093">
    <w:abstractNumId w:val="26"/>
  </w:num>
  <w:num w:numId="66" w16cid:durableId="416561395">
    <w:abstractNumId w:val="4"/>
  </w:num>
  <w:num w:numId="67" w16cid:durableId="552159977">
    <w:abstractNumId w:val="67"/>
  </w:num>
  <w:num w:numId="68" w16cid:durableId="2042977227">
    <w:abstractNumId w:val="74"/>
  </w:num>
  <w:num w:numId="69" w16cid:durableId="1094595259">
    <w:abstractNumId w:val="80"/>
  </w:num>
  <w:num w:numId="70" w16cid:durableId="1201937216">
    <w:abstractNumId w:val="77"/>
  </w:num>
  <w:num w:numId="71" w16cid:durableId="1228030079">
    <w:abstractNumId w:val="24"/>
  </w:num>
  <w:num w:numId="72" w16cid:durableId="236134131">
    <w:abstractNumId w:val="61"/>
  </w:num>
  <w:num w:numId="73" w16cid:durableId="1064570339">
    <w:abstractNumId w:val="54"/>
  </w:num>
  <w:num w:numId="74" w16cid:durableId="1441870880">
    <w:abstractNumId w:val="66"/>
  </w:num>
  <w:num w:numId="75" w16cid:durableId="594365210">
    <w:abstractNumId w:val="8"/>
  </w:num>
  <w:num w:numId="76" w16cid:durableId="1644768606">
    <w:abstractNumId w:val="30"/>
  </w:num>
  <w:num w:numId="77" w16cid:durableId="287512834">
    <w:abstractNumId w:val="57"/>
  </w:num>
  <w:num w:numId="78" w16cid:durableId="1191411133">
    <w:abstractNumId w:val="71"/>
  </w:num>
  <w:num w:numId="79" w16cid:durableId="432481111">
    <w:abstractNumId w:val="56"/>
  </w:num>
  <w:num w:numId="80" w16cid:durableId="1688092606">
    <w:abstractNumId w:val="79"/>
  </w:num>
  <w:num w:numId="81" w16cid:durableId="514733417">
    <w:abstractNumId w:val="1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691"/>
    <w:rsid w:val="00002EA5"/>
    <w:rsid w:val="0000318D"/>
    <w:rsid w:val="00005ED7"/>
    <w:rsid w:val="00006905"/>
    <w:rsid w:val="00007CDB"/>
    <w:rsid w:val="00013EDA"/>
    <w:rsid w:val="00017D02"/>
    <w:rsid w:val="0002255D"/>
    <w:rsid w:val="00023E74"/>
    <w:rsid w:val="00026EEF"/>
    <w:rsid w:val="000274F7"/>
    <w:rsid w:val="00037222"/>
    <w:rsid w:val="00041952"/>
    <w:rsid w:val="000420A9"/>
    <w:rsid w:val="0004276A"/>
    <w:rsid w:val="000613F6"/>
    <w:rsid w:val="000643C1"/>
    <w:rsid w:val="00064F0B"/>
    <w:rsid w:val="00066E5C"/>
    <w:rsid w:val="000672AC"/>
    <w:rsid w:val="00067F35"/>
    <w:rsid w:val="00070142"/>
    <w:rsid w:val="00071E09"/>
    <w:rsid w:val="00080F5B"/>
    <w:rsid w:val="000828DB"/>
    <w:rsid w:val="00082F18"/>
    <w:rsid w:val="00083391"/>
    <w:rsid w:val="0008400B"/>
    <w:rsid w:val="00085933"/>
    <w:rsid w:val="000870A8"/>
    <w:rsid w:val="000947A9"/>
    <w:rsid w:val="00095C95"/>
    <w:rsid w:val="00095E01"/>
    <w:rsid w:val="0009627D"/>
    <w:rsid w:val="00096E1A"/>
    <w:rsid w:val="000B42EF"/>
    <w:rsid w:val="000B58ED"/>
    <w:rsid w:val="000B6969"/>
    <w:rsid w:val="000B7BE4"/>
    <w:rsid w:val="000C1691"/>
    <w:rsid w:val="000C5214"/>
    <w:rsid w:val="000D1CC2"/>
    <w:rsid w:val="000D496B"/>
    <w:rsid w:val="000E4B94"/>
    <w:rsid w:val="000F0CA9"/>
    <w:rsid w:val="000F2493"/>
    <w:rsid w:val="000F6480"/>
    <w:rsid w:val="000F65B0"/>
    <w:rsid w:val="00103555"/>
    <w:rsid w:val="00104D0A"/>
    <w:rsid w:val="0011009B"/>
    <w:rsid w:val="001130A4"/>
    <w:rsid w:val="0011549C"/>
    <w:rsid w:val="00116654"/>
    <w:rsid w:val="001200A8"/>
    <w:rsid w:val="0012293F"/>
    <w:rsid w:val="00122953"/>
    <w:rsid w:val="00126CE8"/>
    <w:rsid w:val="00130B08"/>
    <w:rsid w:val="00146D42"/>
    <w:rsid w:val="001507EA"/>
    <w:rsid w:val="001511E4"/>
    <w:rsid w:val="0015137A"/>
    <w:rsid w:val="00153AFF"/>
    <w:rsid w:val="00162E3B"/>
    <w:rsid w:val="00163D8A"/>
    <w:rsid w:val="0016431D"/>
    <w:rsid w:val="0016487B"/>
    <w:rsid w:val="001668F1"/>
    <w:rsid w:val="001673BF"/>
    <w:rsid w:val="0017098F"/>
    <w:rsid w:val="001738BC"/>
    <w:rsid w:val="00173D33"/>
    <w:rsid w:val="001806DD"/>
    <w:rsid w:val="001917FA"/>
    <w:rsid w:val="00193400"/>
    <w:rsid w:val="0019690E"/>
    <w:rsid w:val="00196A74"/>
    <w:rsid w:val="00197F56"/>
    <w:rsid w:val="001A1EC1"/>
    <w:rsid w:val="001A41CE"/>
    <w:rsid w:val="001A5755"/>
    <w:rsid w:val="001B2F27"/>
    <w:rsid w:val="001B5036"/>
    <w:rsid w:val="001B74C9"/>
    <w:rsid w:val="001C2A33"/>
    <w:rsid w:val="001C5CAD"/>
    <w:rsid w:val="001C6D44"/>
    <w:rsid w:val="001D1438"/>
    <w:rsid w:val="001D23F4"/>
    <w:rsid w:val="001D4320"/>
    <w:rsid w:val="001D58AA"/>
    <w:rsid w:val="001D5B78"/>
    <w:rsid w:val="001E112B"/>
    <w:rsid w:val="001E2CB9"/>
    <w:rsid w:val="001E409D"/>
    <w:rsid w:val="001E4438"/>
    <w:rsid w:val="001E463D"/>
    <w:rsid w:val="001F0A54"/>
    <w:rsid w:val="001F4AF6"/>
    <w:rsid w:val="0020060B"/>
    <w:rsid w:val="0020275E"/>
    <w:rsid w:val="00202AC1"/>
    <w:rsid w:val="00202DAA"/>
    <w:rsid w:val="00206553"/>
    <w:rsid w:val="00206950"/>
    <w:rsid w:val="00207DA2"/>
    <w:rsid w:val="00217529"/>
    <w:rsid w:val="002213B4"/>
    <w:rsid w:val="00222C74"/>
    <w:rsid w:val="00222CA2"/>
    <w:rsid w:val="00223396"/>
    <w:rsid w:val="002301D0"/>
    <w:rsid w:val="00245332"/>
    <w:rsid w:val="00245DBA"/>
    <w:rsid w:val="00253330"/>
    <w:rsid w:val="00254328"/>
    <w:rsid w:val="002578E7"/>
    <w:rsid w:val="0025FC42"/>
    <w:rsid w:val="0026274C"/>
    <w:rsid w:val="00273D99"/>
    <w:rsid w:val="00281CC9"/>
    <w:rsid w:val="00286508"/>
    <w:rsid w:val="00293C46"/>
    <w:rsid w:val="002A07C5"/>
    <w:rsid w:val="002A0DB4"/>
    <w:rsid w:val="002A14AF"/>
    <w:rsid w:val="002B03FE"/>
    <w:rsid w:val="002B257F"/>
    <w:rsid w:val="002B74B8"/>
    <w:rsid w:val="002B7DBD"/>
    <w:rsid w:val="002C5877"/>
    <w:rsid w:val="002D3E80"/>
    <w:rsid w:val="002D7627"/>
    <w:rsid w:val="002E06E8"/>
    <w:rsid w:val="002F56BD"/>
    <w:rsid w:val="002F60F8"/>
    <w:rsid w:val="00306CB5"/>
    <w:rsid w:val="003070F2"/>
    <w:rsid w:val="00322575"/>
    <w:rsid w:val="003250D6"/>
    <w:rsid w:val="00335065"/>
    <w:rsid w:val="00335CEE"/>
    <w:rsid w:val="0033680C"/>
    <w:rsid w:val="0034245C"/>
    <w:rsid w:val="0034365B"/>
    <w:rsid w:val="003443E5"/>
    <w:rsid w:val="003509FA"/>
    <w:rsid w:val="003523B9"/>
    <w:rsid w:val="00355961"/>
    <w:rsid w:val="00355D5E"/>
    <w:rsid w:val="0036175F"/>
    <w:rsid w:val="003664F5"/>
    <w:rsid w:val="00367FA2"/>
    <w:rsid w:val="00381214"/>
    <w:rsid w:val="0038368A"/>
    <w:rsid w:val="003856F8"/>
    <w:rsid w:val="0038626A"/>
    <w:rsid w:val="003871D8"/>
    <w:rsid w:val="003878D2"/>
    <w:rsid w:val="003970E4"/>
    <w:rsid w:val="003A07E4"/>
    <w:rsid w:val="003A69B8"/>
    <w:rsid w:val="003A7991"/>
    <w:rsid w:val="003B0774"/>
    <w:rsid w:val="003B1A11"/>
    <w:rsid w:val="003B1C04"/>
    <w:rsid w:val="003B213B"/>
    <w:rsid w:val="003B4883"/>
    <w:rsid w:val="003B6CAD"/>
    <w:rsid w:val="003C2C89"/>
    <w:rsid w:val="003C3818"/>
    <w:rsid w:val="003C74F8"/>
    <w:rsid w:val="003D1B67"/>
    <w:rsid w:val="003D52E8"/>
    <w:rsid w:val="003D63DA"/>
    <w:rsid w:val="003E114D"/>
    <w:rsid w:val="003E13C1"/>
    <w:rsid w:val="003E2BE9"/>
    <w:rsid w:val="003E5025"/>
    <w:rsid w:val="003F6298"/>
    <w:rsid w:val="003F65D7"/>
    <w:rsid w:val="00410319"/>
    <w:rsid w:val="00410704"/>
    <w:rsid w:val="0041123F"/>
    <w:rsid w:val="00415C78"/>
    <w:rsid w:val="0042061E"/>
    <w:rsid w:val="00423628"/>
    <w:rsid w:val="00424BD4"/>
    <w:rsid w:val="00426A11"/>
    <w:rsid w:val="0043214E"/>
    <w:rsid w:val="00434597"/>
    <w:rsid w:val="00435AA8"/>
    <w:rsid w:val="00440903"/>
    <w:rsid w:val="0044415D"/>
    <w:rsid w:val="00444B77"/>
    <w:rsid w:val="0045004E"/>
    <w:rsid w:val="004572B8"/>
    <w:rsid w:val="00457764"/>
    <w:rsid w:val="004616FF"/>
    <w:rsid w:val="0046231E"/>
    <w:rsid w:val="00463827"/>
    <w:rsid w:val="0046647F"/>
    <w:rsid w:val="004666A4"/>
    <w:rsid w:val="004671E5"/>
    <w:rsid w:val="00467893"/>
    <w:rsid w:val="004750CF"/>
    <w:rsid w:val="00476108"/>
    <w:rsid w:val="004776EA"/>
    <w:rsid w:val="00484D63"/>
    <w:rsid w:val="0049138E"/>
    <w:rsid w:val="00491FD7"/>
    <w:rsid w:val="004A2E84"/>
    <w:rsid w:val="004A6D1F"/>
    <w:rsid w:val="004A785B"/>
    <w:rsid w:val="004A7EF7"/>
    <w:rsid w:val="004B1644"/>
    <w:rsid w:val="004C109F"/>
    <w:rsid w:val="004C2098"/>
    <w:rsid w:val="004C2F64"/>
    <w:rsid w:val="004C3AD5"/>
    <w:rsid w:val="004D4414"/>
    <w:rsid w:val="004F1396"/>
    <w:rsid w:val="004F18F2"/>
    <w:rsid w:val="004F20AC"/>
    <w:rsid w:val="00500126"/>
    <w:rsid w:val="005013E5"/>
    <w:rsid w:val="0050215C"/>
    <w:rsid w:val="00503691"/>
    <w:rsid w:val="0050561B"/>
    <w:rsid w:val="005074F9"/>
    <w:rsid w:val="00513581"/>
    <w:rsid w:val="00513C64"/>
    <w:rsid w:val="0051545B"/>
    <w:rsid w:val="0051667B"/>
    <w:rsid w:val="00521ED1"/>
    <w:rsid w:val="00522F47"/>
    <w:rsid w:val="00531599"/>
    <w:rsid w:val="00532FE3"/>
    <w:rsid w:val="0053592E"/>
    <w:rsid w:val="00536834"/>
    <w:rsid w:val="00536902"/>
    <w:rsid w:val="00546406"/>
    <w:rsid w:val="00554243"/>
    <w:rsid w:val="00555024"/>
    <w:rsid w:val="00556AC0"/>
    <w:rsid w:val="00566618"/>
    <w:rsid w:val="00580656"/>
    <w:rsid w:val="00585DD3"/>
    <w:rsid w:val="0058734A"/>
    <w:rsid w:val="0059067B"/>
    <w:rsid w:val="00590DCF"/>
    <w:rsid w:val="00592523"/>
    <w:rsid w:val="00596133"/>
    <w:rsid w:val="00597126"/>
    <w:rsid w:val="005A4612"/>
    <w:rsid w:val="005A778B"/>
    <w:rsid w:val="005B0B0E"/>
    <w:rsid w:val="005B1106"/>
    <w:rsid w:val="005B43FB"/>
    <w:rsid w:val="005C0704"/>
    <w:rsid w:val="005C1D54"/>
    <w:rsid w:val="005D595B"/>
    <w:rsid w:val="005E062A"/>
    <w:rsid w:val="005E149A"/>
    <w:rsid w:val="005F32F0"/>
    <w:rsid w:val="005F3DB0"/>
    <w:rsid w:val="005F5A24"/>
    <w:rsid w:val="006001FA"/>
    <w:rsid w:val="006007F0"/>
    <w:rsid w:val="006023AB"/>
    <w:rsid w:val="00602B68"/>
    <w:rsid w:val="006056E7"/>
    <w:rsid w:val="0060649E"/>
    <w:rsid w:val="00610890"/>
    <w:rsid w:val="00613022"/>
    <w:rsid w:val="006142D1"/>
    <w:rsid w:val="00627092"/>
    <w:rsid w:val="00632A86"/>
    <w:rsid w:val="006350C1"/>
    <w:rsid w:val="00635693"/>
    <w:rsid w:val="0064379D"/>
    <w:rsid w:val="00652B42"/>
    <w:rsid w:val="006558A9"/>
    <w:rsid w:val="00656AA7"/>
    <w:rsid w:val="00661404"/>
    <w:rsid w:val="00666A00"/>
    <w:rsid w:val="00672F05"/>
    <w:rsid w:val="006747B7"/>
    <w:rsid w:val="00676DB1"/>
    <w:rsid w:val="006821B7"/>
    <w:rsid w:val="006859E8"/>
    <w:rsid w:val="00686C09"/>
    <w:rsid w:val="006905BE"/>
    <w:rsid w:val="00694C5E"/>
    <w:rsid w:val="00696F7A"/>
    <w:rsid w:val="00697355"/>
    <w:rsid w:val="00697E57"/>
    <w:rsid w:val="006A01C3"/>
    <w:rsid w:val="006A3A60"/>
    <w:rsid w:val="006A6454"/>
    <w:rsid w:val="006B2934"/>
    <w:rsid w:val="006B48F1"/>
    <w:rsid w:val="006B5863"/>
    <w:rsid w:val="006C139D"/>
    <w:rsid w:val="006C19D0"/>
    <w:rsid w:val="006C561B"/>
    <w:rsid w:val="006C5C32"/>
    <w:rsid w:val="006C6F64"/>
    <w:rsid w:val="006C7DDD"/>
    <w:rsid w:val="006D23C5"/>
    <w:rsid w:val="006D3865"/>
    <w:rsid w:val="006E2DC9"/>
    <w:rsid w:val="006E6917"/>
    <w:rsid w:val="006F0677"/>
    <w:rsid w:val="006F64B1"/>
    <w:rsid w:val="006F7DA5"/>
    <w:rsid w:val="00702A29"/>
    <w:rsid w:val="0070552A"/>
    <w:rsid w:val="00711B8F"/>
    <w:rsid w:val="00714513"/>
    <w:rsid w:val="00716860"/>
    <w:rsid w:val="00725247"/>
    <w:rsid w:val="007271CF"/>
    <w:rsid w:val="007309A8"/>
    <w:rsid w:val="0073385E"/>
    <w:rsid w:val="0073532D"/>
    <w:rsid w:val="00736F96"/>
    <w:rsid w:val="00743367"/>
    <w:rsid w:val="00743CA1"/>
    <w:rsid w:val="007535FF"/>
    <w:rsid w:val="007754B9"/>
    <w:rsid w:val="00776F8E"/>
    <w:rsid w:val="00780736"/>
    <w:rsid w:val="00780C11"/>
    <w:rsid w:val="0078320B"/>
    <w:rsid w:val="007859A2"/>
    <w:rsid w:val="007950B3"/>
    <w:rsid w:val="00797917"/>
    <w:rsid w:val="007A45AD"/>
    <w:rsid w:val="007A4E92"/>
    <w:rsid w:val="007B3378"/>
    <w:rsid w:val="007B4314"/>
    <w:rsid w:val="007B4BEF"/>
    <w:rsid w:val="007B4C09"/>
    <w:rsid w:val="007B777C"/>
    <w:rsid w:val="007C3BC4"/>
    <w:rsid w:val="007D0C2A"/>
    <w:rsid w:val="007D1236"/>
    <w:rsid w:val="007D7105"/>
    <w:rsid w:val="007E4825"/>
    <w:rsid w:val="007E613A"/>
    <w:rsid w:val="007E7A9C"/>
    <w:rsid w:val="007F51EB"/>
    <w:rsid w:val="007F77CF"/>
    <w:rsid w:val="00800536"/>
    <w:rsid w:val="00802CBC"/>
    <w:rsid w:val="0080397A"/>
    <w:rsid w:val="008064BA"/>
    <w:rsid w:val="0081426D"/>
    <w:rsid w:val="0081544E"/>
    <w:rsid w:val="00822B00"/>
    <w:rsid w:val="008302D2"/>
    <w:rsid w:val="00841508"/>
    <w:rsid w:val="00844EF1"/>
    <w:rsid w:val="00845D93"/>
    <w:rsid w:val="00850215"/>
    <w:rsid w:val="008524FE"/>
    <w:rsid w:val="00863DA1"/>
    <w:rsid w:val="00870730"/>
    <w:rsid w:val="008710FD"/>
    <w:rsid w:val="00871924"/>
    <w:rsid w:val="00875BCE"/>
    <w:rsid w:val="008769AC"/>
    <w:rsid w:val="00880EA4"/>
    <w:rsid w:val="00884EA7"/>
    <w:rsid w:val="00885707"/>
    <w:rsid w:val="00887BE8"/>
    <w:rsid w:val="00890CF6"/>
    <w:rsid w:val="00893094"/>
    <w:rsid w:val="00893D4C"/>
    <w:rsid w:val="00896866"/>
    <w:rsid w:val="008A397C"/>
    <w:rsid w:val="008A6814"/>
    <w:rsid w:val="008B0A36"/>
    <w:rsid w:val="008B4E00"/>
    <w:rsid w:val="008B59ED"/>
    <w:rsid w:val="008C0025"/>
    <w:rsid w:val="008C40EE"/>
    <w:rsid w:val="008C4D8B"/>
    <w:rsid w:val="008D3BD0"/>
    <w:rsid w:val="008D5A73"/>
    <w:rsid w:val="008D6E6D"/>
    <w:rsid w:val="008E0E1C"/>
    <w:rsid w:val="008E33AF"/>
    <w:rsid w:val="008E3B9A"/>
    <w:rsid w:val="008E7A57"/>
    <w:rsid w:val="008F0FE7"/>
    <w:rsid w:val="008F2E1A"/>
    <w:rsid w:val="008F49FA"/>
    <w:rsid w:val="009030E6"/>
    <w:rsid w:val="00904D8A"/>
    <w:rsid w:val="0090554E"/>
    <w:rsid w:val="009067F4"/>
    <w:rsid w:val="00913817"/>
    <w:rsid w:val="00917642"/>
    <w:rsid w:val="009176BC"/>
    <w:rsid w:val="00920D38"/>
    <w:rsid w:val="00921B2F"/>
    <w:rsid w:val="00922BF0"/>
    <w:rsid w:val="00922EC6"/>
    <w:rsid w:val="0092440B"/>
    <w:rsid w:val="00934171"/>
    <w:rsid w:val="009404C7"/>
    <w:rsid w:val="009416F0"/>
    <w:rsid w:val="009453A5"/>
    <w:rsid w:val="00954A59"/>
    <w:rsid w:val="009556CF"/>
    <w:rsid w:val="009564C0"/>
    <w:rsid w:val="00956DA8"/>
    <w:rsid w:val="00961E38"/>
    <w:rsid w:val="00972DD4"/>
    <w:rsid w:val="009866D5"/>
    <w:rsid w:val="00990D82"/>
    <w:rsid w:val="009B3329"/>
    <w:rsid w:val="009B6E76"/>
    <w:rsid w:val="009B79F8"/>
    <w:rsid w:val="009C14CA"/>
    <w:rsid w:val="009C3360"/>
    <w:rsid w:val="009C52F9"/>
    <w:rsid w:val="009D3009"/>
    <w:rsid w:val="009D396A"/>
    <w:rsid w:val="009E7250"/>
    <w:rsid w:val="009F19A2"/>
    <w:rsid w:val="009F2B06"/>
    <w:rsid w:val="009F2D20"/>
    <w:rsid w:val="009F42B8"/>
    <w:rsid w:val="009F4429"/>
    <w:rsid w:val="009F45C4"/>
    <w:rsid w:val="009F54CA"/>
    <w:rsid w:val="009F692C"/>
    <w:rsid w:val="009F7371"/>
    <w:rsid w:val="00A00433"/>
    <w:rsid w:val="00A00685"/>
    <w:rsid w:val="00A01F2A"/>
    <w:rsid w:val="00A0448B"/>
    <w:rsid w:val="00A0468C"/>
    <w:rsid w:val="00A047AC"/>
    <w:rsid w:val="00A077CC"/>
    <w:rsid w:val="00A142C0"/>
    <w:rsid w:val="00A20624"/>
    <w:rsid w:val="00A213BE"/>
    <w:rsid w:val="00A21984"/>
    <w:rsid w:val="00A22F54"/>
    <w:rsid w:val="00A25D2F"/>
    <w:rsid w:val="00A3247E"/>
    <w:rsid w:val="00A32B20"/>
    <w:rsid w:val="00A37969"/>
    <w:rsid w:val="00A408AA"/>
    <w:rsid w:val="00A51599"/>
    <w:rsid w:val="00A52B82"/>
    <w:rsid w:val="00A566EC"/>
    <w:rsid w:val="00A70CAF"/>
    <w:rsid w:val="00A7243D"/>
    <w:rsid w:val="00A7360B"/>
    <w:rsid w:val="00A75992"/>
    <w:rsid w:val="00A80E0B"/>
    <w:rsid w:val="00A87311"/>
    <w:rsid w:val="00A9572D"/>
    <w:rsid w:val="00AA46EB"/>
    <w:rsid w:val="00AB1761"/>
    <w:rsid w:val="00AD7BD2"/>
    <w:rsid w:val="00AE4996"/>
    <w:rsid w:val="00AE50C9"/>
    <w:rsid w:val="00AE6B3D"/>
    <w:rsid w:val="00AF5267"/>
    <w:rsid w:val="00AF7495"/>
    <w:rsid w:val="00B0426B"/>
    <w:rsid w:val="00B058CC"/>
    <w:rsid w:val="00B0643B"/>
    <w:rsid w:val="00B06E26"/>
    <w:rsid w:val="00B10B34"/>
    <w:rsid w:val="00B1695B"/>
    <w:rsid w:val="00B17DDE"/>
    <w:rsid w:val="00B21C52"/>
    <w:rsid w:val="00B228FA"/>
    <w:rsid w:val="00B23DC9"/>
    <w:rsid w:val="00B256D6"/>
    <w:rsid w:val="00B25B58"/>
    <w:rsid w:val="00B32A12"/>
    <w:rsid w:val="00B3398C"/>
    <w:rsid w:val="00B3746C"/>
    <w:rsid w:val="00B37897"/>
    <w:rsid w:val="00B423BD"/>
    <w:rsid w:val="00B44C31"/>
    <w:rsid w:val="00B44FB5"/>
    <w:rsid w:val="00B50906"/>
    <w:rsid w:val="00B5167B"/>
    <w:rsid w:val="00B51CC5"/>
    <w:rsid w:val="00B52AC8"/>
    <w:rsid w:val="00B54EC7"/>
    <w:rsid w:val="00B60FE4"/>
    <w:rsid w:val="00B73B43"/>
    <w:rsid w:val="00B809A5"/>
    <w:rsid w:val="00B827C7"/>
    <w:rsid w:val="00B8455E"/>
    <w:rsid w:val="00B86195"/>
    <w:rsid w:val="00B86993"/>
    <w:rsid w:val="00B907A5"/>
    <w:rsid w:val="00B958B2"/>
    <w:rsid w:val="00B95C42"/>
    <w:rsid w:val="00B95EDE"/>
    <w:rsid w:val="00B95F41"/>
    <w:rsid w:val="00BA1721"/>
    <w:rsid w:val="00BA3DEF"/>
    <w:rsid w:val="00BA44C8"/>
    <w:rsid w:val="00BA57A9"/>
    <w:rsid w:val="00BB1131"/>
    <w:rsid w:val="00BB332A"/>
    <w:rsid w:val="00BB3639"/>
    <w:rsid w:val="00BC0252"/>
    <w:rsid w:val="00BC69A9"/>
    <w:rsid w:val="00BD010D"/>
    <w:rsid w:val="00BE4CE9"/>
    <w:rsid w:val="00BF1D83"/>
    <w:rsid w:val="00BF5A9C"/>
    <w:rsid w:val="00C00AC4"/>
    <w:rsid w:val="00C05885"/>
    <w:rsid w:val="00C07300"/>
    <w:rsid w:val="00C1200A"/>
    <w:rsid w:val="00C14FD0"/>
    <w:rsid w:val="00C1615D"/>
    <w:rsid w:val="00C17527"/>
    <w:rsid w:val="00C30CC5"/>
    <w:rsid w:val="00C3346E"/>
    <w:rsid w:val="00C361A1"/>
    <w:rsid w:val="00C43116"/>
    <w:rsid w:val="00C4352D"/>
    <w:rsid w:val="00C43C86"/>
    <w:rsid w:val="00C44E1A"/>
    <w:rsid w:val="00C46649"/>
    <w:rsid w:val="00C505FD"/>
    <w:rsid w:val="00C524EC"/>
    <w:rsid w:val="00C555EF"/>
    <w:rsid w:val="00C5770B"/>
    <w:rsid w:val="00C577B6"/>
    <w:rsid w:val="00C5D63A"/>
    <w:rsid w:val="00C65087"/>
    <w:rsid w:val="00C656B4"/>
    <w:rsid w:val="00C66827"/>
    <w:rsid w:val="00C72DAA"/>
    <w:rsid w:val="00C73072"/>
    <w:rsid w:val="00C777B1"/>
    <w:rsid w:val="00C86515"/>
    <w:rsid w:val="00C92467"/>
    <w:rsid w:val="00C928D6"/>
    <w:rsid w:val="00C934FD"/>
    <w:rsid w:val="00C936F9"/>
    <w:rsid w:val="00CA64C5"/>
    <w:rsid w:val="00CC2FB3"/>
    <w:rsid w:val="00CC7DD5"/>
    <w:rsid w:val="00CD66BC"/>
    <w:rsid w:val="00CE0D50"/>
    <w:rsid w:val="00CF0219"/>
    <w:rsid w:val="00CF0D37"/>
    <w:rsid w:val="00CF6D75"/>
    <w:rsid w:val="00CF6DBB"/>
    <w:rsid w:val="00D043D7"/>
    <w:rsid w:val="00D06D07"/>
    <w:rsid w:val="00D10305"/>
    <w:rsid w:val="00D11A71"/>
    <w:rsid w:val="00D13EA1"/>
    <w:rsid w:val="00D142FD"/>
    <w:rsid w:val="00D15B0D"/>
    <w:rsid w:val="00D17834"/>
    <w:rsid w:val="00D17A96"/>
    <w:rsid w:val="00D17DB6"/>
    <w:rsid w:val="00D22CC5"/>
    <w:rsid w:val="00D2392E"/>
    <w:rsid w:val="00D26FE1"/>
    <w:rsid w:val="00D27B29"/>
    <w:rsid w:val="00D373C7"/>
    <w:rsid w:val="00D41891"/>
    <w:rsid w:val="00D43B0D"/>
    <w:rsid w:val="00D52F3A"/>
    <w:rsid w:val="00D55C95"/>
    <w:rsid w:val="00D56231"/>
    <w:rsid w:val="00D65FB9"/>
    <w:rsid w:val="00D66CFC"/>
    <w:rsid w:val="00D70455"/>
    <w:rsid w:val="00D70DA7"/>
    <w:rsid w:val="00D7408D"/>
    <w:rsid w:val="00D800CB"/>
    <w:rsid w:val="00D861BE"/>
    <w:rsid w:val="00D864D7"/>
    <w:rsid w:val="00D91BD6"/>
    <w:rsid w:val="00DA00CA"/>
    <w:rsid w:val="00DA3AEB"/>
    <w:rsid w:val="00DA3E34"/>
    <w:rsid w:val="00DB4711"/>
    <w:rsid w:val="00DC0157"/>
    <w:rsid w:val="00DC2BF4"/>
    <w:rsid w:val="00DC4BFB"/>
    <w:rsid w:val="00DC5562"/>
    <w:rsid w:val="00DE36BA"/>
    <w:rsid w:val="00DE687B"/>
    <w:rsid w:val="00E04305"/>
    <w:rsid w:val="00E05AD9"/>
    <w:rsid w:val="00E111FF"/>
    <w:rsid w:val="00E2047A"/>
    <w:rsid w:val="00E211E8"/>
    <w:rsid w:val="00E23ED8"/>
    <w:rsid w:val="00E24C75"/>
    <w:rsid w:val="00E25B3B"/>
    <w:rsid w:val="00E30345"/>
    <w:rsid w:val="00E36C60"/>
    <w:rsid w:val="00E36EB4"/>
    <w:rsid w:val="00E513DE"/>
    <w:rsid w:val="00E51CA5"/>
    <w:rsid w:val="00E52CAD"/>
    <w:rsid w:val="00E614BC"/>
    <w:rsid w:val="00E66867"/>
    <w:rsid w:val="00E66B6F"/>
    <w:rsid w:val="00E70672"/>
    <w:rsid w:val="00E72797"/>
    <w:rsid w:val="00E76748"/>
    <w:rsid w:val="00E81A24"/>
    <w:rsid w:val="00E8406A"/>
    <w:rsid w:val="00E859D2"/>
    <w:rsid w:val="00E92104"/>
    <w:rsid w:val="00E945B5"/>
    <w:rsid w:val="00E946ED"/>
    <w:rsid w:val="00E95A2D"/>
    <w:rsid w:val="00E95E5C"/>
    <w:rsid w:val="00EB0536"/>
    <w:rsid w:val="00EB08CB"/>
    <w:rsid w:val="00EB1BD8"/>
    <w:rsid w:val="00EB1BE2"/>
    <w:rsid w:val="00EB4A10"/>
    <w:rsid w:val="00EC3297"/>
    <w:rsid w:val="00EC4FC6"/>
    <w:rsid w:val="00EC6962"/>
    <w:rsid w:val="00ED0E46"/>
    <w:rsid w:val="00ED125C"/>
    <w:rsid w:val="00EE0A9F"/>
    <w:rsid w:val="00EE1D80"/>
    <w:rsid w:val="00EE377B"/>
    <w:rsid w:val="00EF2ED7"/>
    <w:rsid w:val="00EF5A19"/>
    <w:rsid w:val="00F002B1"/>
    <w:rsid w:val="00F02083"/>
    <w:rsid w:val="00F038C8"/>
    <w:rsid w:val="00F11ABA"/>
    <w:rsid w:val="00F13D41"/>
    <w:rsid w:val="00F14C5C"/>
    <w:rsid w:val="00F17CCB"/>
    <w:rsid w:val="00F354CC"/>
    <w:rsid w:val="00F44E2B"/>
    <w:rsid w:val="00F56347"/>
    <w:rsid w:val="00F57FFB"/>
    <w:rsid w:val="00F63C4C"/>
    <w:rsid w:val="00F64343"/>
    <w:rsid w:val="00F66BA6"/>
    <w:rsid w:val="00F74B47"/>
    <w:rsid w:val="00F9075B"/>
    <w:rsid w:val="00F913E6"/>
    <w:rsid w:val="00F917CC"/>
    <w:rsid w:val="00F924E8"/>
    <w:rsid w:val="00F93323"/>
    <w:rsid w:val="00F9711E"/>
    <w:rsid w:val="00FA312A"/>
    <w:rsid w:val="00FA3738"/>
    <w:rsid w:val="00FA5BAF"/>
    <w:rsid w:val="00FB184E"/>
    <w:rsid w:val="00FB3A7C"/>
    <w:rsid w:val="00FB421D"/>
    <w:rsid w:val="00FB72D3"/>
    <w:rsid w:val="00FB734B"/>
    <w:rsid w:val="00FC31A7"/>
    <w:rsid w:val="00FC62D4"/>
    <w:rsid w:val="00FD0F68"/>
    <w:rsid w:val="00FD21F7"/>
    <w:rsid w:val="00FD75F0"/>
    <w:rsid w:val="00FE02C2"/>
    <w:rsid w:val="00FE0E7E"/>
    <w:rsid w:val="00FE1A3C"/>
    <w:rsid w:val="00FE29A7"/>
    <w:rsid w:val="00FE3C6C"/>
    <w:rsid w:val="00FE3D49"/>
    <w:rsid w:val="00FE3DB8"/>
    <w:rsid w:val="00FE6671"/>
    <w:rsid w:val="00FE7490"/>
    <w:rsid w:val="00FF2604"/>
    <w:rsid w:val="00FF4467"/>
    <w:rsid w:val="00FF5919"/>
    <w:rsid w:val="00FF5F0F"/>
    <w:rsid w:val="029D7D13"/>
    <w:rsid w:val="02D2B179"/>
    <w:rsid w:val="0317AA73"/>
    <w:rsid w:val="036BBFA0"/>
    <w:rsid w:val="036C4C6F"/>
    <w:rsid w:val="03D438D9"/>
    <w:rsid w:val="0438487E"/>
    <w:rsid w:val="04CACC33"/>
    <w:rsid w:val="0570C95D"/>
    <w:rsid w:val="0729764F"/>
    <w:rsid w:val="07528D3B"/>
    <w:rsid w:val="0775339E"/>
    <w:rsid w:val="09178833"/>
    <w:rsid w:val="0A777DA2"/>
    <w:rsid w:val="0DB77B42"/>
    <w:rsid w:val="0DFF5126"/>
    <w:rsid w:val="0E6F1BB9"/>
    <w:rsid w:val="0F91F765"/>
    <w:rsid w:val="10A5B8FF"/>
    <w:rsid w:val="12774BC9"/>
    <w:rsid w:val="1282CA21"/>
    <w:rsid w:val="12D14C60"/>
    <w:rsid w:val="1352979B"/>
    <w:rsid w:val="1418B3F3"/>
    <w:rsid w:val="14E28F5A"/>
    <w:rsid w:val="152F19A3"/>
    <w:rsid w:val="15E0C80F"/>
    <w:rsid w:val="168C5905"/>
    <w:rsid w:val="168C9446"/>
    <w:rsid w:val="179738F0"/>
    <w:rsid w:val="18D7430B"/>
    <w:rsid w:val="19AA6C1A"/>
    <w:rsid w:val="1AC5306F"/>
    <w:rsid w:val="1B75B2D9"/>
    <w:rsid w:val="1C3E9C57"/>
    <w:rsid w:val="1CD36172"/>
    <w:rsid w:val="1F02FD12"/>
    <w:rsid w:val="1F12056A"/>
    <w:rsid w:val="1F232EF1"/>
    <w:rsid w:val="1F2BB643"/>
    <w:rsid w:val="1FB4836F"/>
    <w:rsid w:val="2258C4F9"/>
    <w:rsid w:val="23B3C57C"/>
    <w:rsid w:val="23F9EA9C"/>
    <w:rsid w:val="2493197B"/>
    <w:rsid w:val="2653B337"/>
    <w:rsid w:val="2687A4EE"/>
    <w:rsid w:val="2757974A"/>
    <w:rsid w:val="28F7512E"/>
    <w:rsid w:val="2910C9EA"/>
    <w:rsid w:val="295BAB81"/>
    <w:rsid w:val="29CD2F87"/>
    <w:rsid w:val="2CB25EBB"/>
    <w:rsid w:val="2CEB9FD6"/>
    <w:rsid w:val="2DAB396E"/>
    <w:rsid w:val="2DBE3912"/>
    <w:rsid w:val="2DD242D0"/>
    <w:rsid w:val="2E03E672"/>
    <w:rsid w:val="2E6AEF93"/>
    <w:rsid w:val="30C3B8B0"/>
    <w:rsid w:val="31A5BE33"/>
    <w:rsid w:val="3232DCC6"/>
    <w:rsid w:val="32D976ED"/>
    <w:rsid w:val="331760E2"/>
    <w:rsid w:val="345B8E3E"/>
    <w:rsid w:val="35693CEF"/>
    <w:rsid w:val="3588B4E4"/>
    <w:rsid w:val="35ED36A8"/>
    <w:rsid w:val="35F99A2C"/>
    <w:rsid w:val="36564FAE"/>
    <w:rsid w:val="37066B33"/>
    <w:rsid w:val="37177BBF"/>
    <w:rsid w:val="38128192"/>
    <w:rsid w:val="387F82C8"/>
    <w:rsid w:val="39F0FE40"/>
    <w:rsid w:val="3A27D22E"/>
    <w:rsid w:val="3AE18A2F"/>
    <w:rsid w:val="3C9E5C39"/>
    <w:rsid w:val="3D6A4FCD"/>
    <w:rsid w:val="3D7322E7"/>
    <w:rsid w:val="3DB89D72"/>
    <w:rsid w:val="3F28374A"/>
    <w:rsid w:val="3FAAD73B"/>
    <w:rsid w:val="3FB2B0DD"/>
    <w:rsid w:val="3FC4359F"/>
    <w:rsid w:val="3FFB8ECD"/>
    <w:rsid w:val="40390788"/>
    <w:rsid w:val="40635FF6"/>
    <w:rsid w:val="4173FC82"/>
    <w:rsid w:val="451240B2"/>
    <w:rsid w:val="45BB2FD6"/>
    <w:rsid w:val="465A89D0"/>
    <w:rsid w:val="487140CB"/>
    <w:rsid w:val="49A88997"/>
    <w:rsid w:val="4A5F06B1"/>
    <w:rsid w:val="4A777AD7"/>
    <w:rsid w:val="4CB7196D"/>
    <w:rsid w:val="4D09F3F3"/>
    <w:rsid w:val="4D2A2AF6"/>
    <w:rsid w:val="4DEDA31C"/>
    <w:rsid w:val="4E7357AC"/>
    <w:rsid w:val="4F5C8B72"/>
    <w:rsid w:val="5065A9E1"/>
    <w:rsid w:val="535693E8"/>
    <w:rsid w:val="5477DFF7"/>
    <w:rsid w:val="55E6AAD6"/>
    <w:rsid w:val="563624A4"/>
    <w:rsid w:val="5935C914"/>
    <w:rsid w:val="59B3A78E"/>
    <w:rsid w:val="5ABDF65E"/>
    <w:rsid w:val="5ADEE0BC"/>
    <w:rsid w:val="5BE58D2B"/>
    <w:rsid w:val="5DDF2832"/>
    <w:rsid w:val="5E799597"/>
    <w:rsid w:val="5EFA68EA"/>
    <w:rsid w:val="61C39775"/>
    <w:rsid w:val="630827B9"/>
    <w:rsid w:val="63B20B38"/>
    <w:rsid w:val="63EBF4BD"/>
    <w:rsid w:val="64C735A2"/>
    <w:rsid w:val="655D01CC"/>
    <w:rsid w:val="6842B86C"/>
    <w:rsid w:val="688A33E1"/>
    <w:rsid w:val="69029D86"/>
    <w:rsid w:val="69844E6E"/>
    <w:rsid w:val="69DBA3A3"/>
    <w:rsid w:val="6A49E8B9"/>
    <w:rsid w:val="6BDBA980"/>
    <w:rsid w:val="6CACDA0A"/>
    <w:rsid w:val="6D760CC5"/>
    <w:rsid w:val="6EAC235F"/>
    <w:rsid w:val="702A471E"/>
    <w:rsid w:val="7035C729"/>
    <w:rsid w:val="72585692"/>
    <w:rsid w:val="760942C8"/>
    <w:rsid w:val="76470B20"/>
    <w:rsid w:val="76CEABAF"/>
    <w:rsid w:val="7714B97B"/>
    <w:rsid w:val="783D72E4"/>
    <w:rsid w:val="789E26C5"/>
    <w:rsid w:val="78A8C66C"/>
    <w:rsid w:val="78DEC5C1"/>
    <w:rsid w:val="78ECDB08"/>
    <w:rsid w:val="7942B5BD"/>
    <w:rsid w:val="7982AA96"/>
    <w:rsid w:val="7A897C3B"/>
    <w:rsid w:val="7AF3E042"/>
    <w:rsid w:val="7CC89D1C"/>
    <w:rsid w:val="7D2B8CE5"/>
    <w:rsid w:val="7DE7EE7F"/>
    <w:rsid w:val="7DED2452"/>
    <w:rsid w:val="7FCEC1E8"/>
    <w:rsid w:val="7FD8553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44A0A59"/>
  <w15:docId w15:val="{34B3A575-1A2B-4244-A15F-6139B818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pPr>
    <w:rPr>
      <w:sz w:val="24"/>
    </w:rPr>
  </w:style>
  <w:style w:type="paragraph" w:styleId="Heading1">
    <w:name w:val="heading 1"/>
    <w:basedOn w:val="Normal"/>
    <w:next w:val="Normal"/>
    <w:qFormat/>
    <w:pPr>
      <w:keepNext/>
      <w:outlineLvl w:val="0"/>
    </w:pPr>
    <w:rPr>
      <w:b/>
    </w:rPr>
  </w:style>
  <w:style w:type="paragraph" w:styleId="Heading3">
    <w:name w:val="heading 3"/>
    <w:basedOn w:val="Normal"/>
    <w:next w:val="Normal"/>
    <w:link w:val="Heading3Char"/>
    <w:semiHidden/>
    <w:unhideWhenUsed/>
    <w:qFormat/>
    <w:rsid w:val="00F93323"/>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semiHidden/>
    <w:unhideWhenUsed/>
    <w:qFormat/>
    <w:rsid w:val="00F9332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NormalIndent">
    <w:name w:val="Normal Indent"/>
    <w:basedOn w:val="Normal"/>
    <w:pPr>
      <w:ind w:left="36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E30345"/>
    <w:rPr>
      <w:color w:val="0000FF" w:themeColor="hyperlink"/>
      <w:u w:val="single"/>
    </w:rPr>
  </w:style>
  <w:style w:type="character" w:styleId="FollowedHyperlink">
    <w:name w:val="FollowedHyperlink"/>
    <w:basedOn w:val="DefaultParagraphFont"/>
    <w:rsid w:val="00E30345"/>
    <w:rPr>
      <w:color w:val="800080" w:themeColor="followedHyperlink"/>
      <w:u w:val="single"/>
    </w:rPr>
  </w:style>
  <w:style w:type="paragraph" w:styleId="BalloonText">
    <w:name w:val="Balloon Text"/>
    <w:basedOn w:val="Normal"/>
    <w:link w:val="BalloonTextChar"/>
    <w:rsid w:val="003A69B8"/>
    <w:pPr>
      <w:spacing w:after="0"/>
    </w:pPr>
    <w:rPr>
      <w:rFonts w:ascii="Tahoma" w:hAnsi="Tahoma" w:cs="Tahoma"/>
      <w:sz w:val="16"/>
      <w:szCs w:val="16"/>
    </w:rPr>
  </w:style>
  <w:style w:type="character" w:customStyle="1" w:styleId="BalloonTextChar">
    <w:name w:val="Balloon Text Char"/>
    <w:basedOn w:val="DefaultParagraphFont"/>
    <w:link w:val="BalloonText"/>
    <w:rsid w:val="003A69B8"/>
    <w:rPr>
      <w:rFonts w:ascii="Tahoma" w:hAnsi="Tahoma" w:cs="Tahoma"/>
      <w:sz w:val="16"/>
      <w:szCs w:val="16"/>
    </w:rPr>
  </w:style>
  <w:style w:type="paragraph" w:styleId="BodyTextIndent">
    <w:name w:val="Body Text Indent"/>
    <w:basedOn w:val="Normal"/>
    <w:link w:val="BodyTextIndentChar"/>
    <w:rsid w:val="00780C11"/>
    <w:pPr>
      <w:tabs>
        <w:tab w:val="left" w:pos="720"/>
      </w:tabs>
      <w:spacing w:after="0" w:line="480" w:lineRule="atLeast"/>
      <w:ind w:left="720" w:hanging="720"/>
    </w:pPr>
    <w:rPr>
      <w:rFonts w:ascii="Courier" w:hAnsi="Courier"/>
    </w:rPr>
  </w:style>
  <w:style w:type="character" w:customStyle="1" w:styleId="BodyTextIndentChar">
    <w:name w:val="Body Text Indent Char"/>
    <w:basedOn w:val="DefaultParagraphFont"/>
    <w:link w:val="BodyTextIndent"/>
    <w:rsid w:val="00780C11"/>
    <w:rPr>
      <w:rFonts w:ascii="Courier" w:hAnsi="Courier"/>
      <w:sz w:val="24"/>
    </w:rPr>
  </w:style>
  <w:style w:type="character" w:customStyle="1" w:styleId="HeaderChar">
    <w:name w:val="Header Char"/>
    <w:basedOn w:val="DefaultParagraphFont"/>
    <w:link w:val="Header"/>
    <w:rsid w:val="00082F18"/>
    <w:rPr>
      <w:sz w:val="24"/>
    </w:rPr>
  </w:style>
  <w:style w:type="paragraph" w:styleId="ListParagraph">
    <w:name w:val="List Paragraph"/>
    <w:basedOn w:val="Normal"/>
    <w:uiPriority w:val="34"/>
    <w:qFormat/>
    <w:rsid w:val="002E06E8"/>
    <w:pPr>
      <w:ind w:left="720"/>
      <w:contextualSpacing/>
    </w:pPr>
  </w:style>
  <w:style w:type="character" w:styleId="CommentReference">
    <w:name w:val="annotation reference"/>
    <w:basedOn w:val="DefaultParagraphFont"/>
    <w:rsid w:val="00513581"/>
    <w:rPr>
      <w:sz w:val="16"/>
      <w:szCs w:val="16"/>
    </w:rPr>
  </w:style>
  <w:style w:type="paragraph" w:styleId="CommentText">
    <w:name w:val="annotation text"/>
    <w:basedOn w:val="Normal"/>
    <w:link w:val="CommentTextChar"/>
    <w:rsid w:val="00513581"/>
    <w:rPr>
      <w:sz w:val="20"/>
    </w:rPr>
  </w:style>
  <w:style w:type="character" w:customStyle="1" w:styleId="CommentTextChar">
    <w:name w:val="Comment Text Char"/>
    <w:basedOn w:val="DefaultParagraphFont"/>
    <w:link w:val="CommentText"/>
    <w:rsid w:val="00513581"/>
  </w:style>
  <w:style w:type="paragraph" w:styleId="CommentSubject">
    <w:name w:val="annotation subject"/>
    <w:basedOn w:val="CommentText"/>
    <w:next w:val="CommentText"/>
    <w:link w:val="CommentSubjectChar"/>
    <w:rsid w:val="00513581"/>
    <w:rPr>
      <w:b/>
      <w:bCs/>
    </w:rPr>
  </w:style>
  <w:style w:type="character" w:customStyle="1" w:styleId="CommentSubjectChar">
    <w:name w:val="Comment Subject Char"/>
    <w:basedOn w:val="CommentTextChar"/>
    <w:link w:val="CommentSubject"/>
    <w:rsid w:val="00513581"/>
    <w:rPr>
      <w:b/>
      <w:bCs/>
    </w:rPr>
  </w:style>
  <w:style w:type="character" w:customStyle="1" w:styleId="UnresolvedMention1">
    <w:name w:val="Unresolved Mention1"/>
    <w:basedOn w:val="DefaultParagraphFont"/>
    <w:uiPriority w:val="99"/>
    <w:semiHidden/>
    <w:unhideWhenUsed/>
    <w:rsid w:val="00E52CAD"/>
    <w:rPr>
      <w:color w:val="605E5C"/>
      <w:shd w:val="clear" w:color="auto" w:fill="E1DFDD"/>
    </w:rPr>
  </w:style>
  <w:style w:type="paragraph" w:styleId="FootnoteText">
    <w:name w:val="footnote text"/>
    <w:basedOn w:val="Normal"/>
    <w:link w:val="FootnoteTextChar"/>
    <w:semiHidden/>
    <w:unhideWhenUsed/>
    <w:rsid w:val="003A7991"/>
    <w:pPr>
      <w:spacing w:after="0"/>
    </w:pPr>
    <w:rPr>
      <w:sz w:val="20"/>
    </w:rPr>
  </w:style>
  <w:style w:type="character" w:customStyle="1" w:styleId="FootnoteTextChar">
    <w:name w:val="Footnote Text Char"/>
    <w:basedOn w:val="DefaultParagraphFont"/>
    <w:link w:val="FootnoteText"/>
    <w:semiHidden/>
    <w:rsid w:val="003A7991"/>
  </w:style>
  <w:style w:type="character" w:styleId="FootnoteReference">
    <w:name w:val="footnote reference"/>
    <w:basedOn w:val="DefaultParagraphFont"/>
    <w:semiHidden/>
    <w:unhideWhenUsed/>
    <w:rsid w:val="003A7991"/>
    <w:rPr>
      <w:vertAlign w:val="superscript"/>
    </w:rPr>
  </w:style>
  <w:style w:type="paragraph" w:styleId="Revision">
    <w:name w:val="Revision"/>
    <w:hidden/>
    <w:uiPriority w:val="99"/>
    <w:semiHidden/>
    <w:rsid w:val="008E0E1C"/>
    <w:rPr>
      <w:sz w:val="24"/>
    </w:rPr>
  </w:style>
  <w:style w:type="character" w:styleId="UnresolvedMention">
    <w:name w:val="Unresolved Mention"/>
    <w:basedOn w:val="DefaultParagraphFont"/>
    <w:uiPriority w:val="99"/>
    <w:semiHidden/>
    <w:unhideWhenUsed/>
    <w:rsid w:val="002F60F8"/>
    <w:rPr>
      <w:color w:val="605E5C"/>
      <w:shd w:val="clear" w:color="auto" w:fill="E1DFDD"/>
    </w:rPr>
  </w:style>
  <w:style w:type="character" w:customStyle="1" w:styleId="FooterChar">
    <w:name w:val="Footer Char"/>
    <w:basedOn w:val="DefaultParagraphFont"/>
    <w:link w:val="Footer"/>
    <w:uiPriority w:val="99"/>
    <w:rsid w:val="00126CE8"/>
    <w:rPr>
      <w:sz w:val="24"/>
    </w:rPr>
  </w:style>
  <w:style w:type="character" w:styleId="Mention">
    <w:name w:val="Mention"/>
    <w:basedOn w:val="DefaultParagraphFont"/>
    <w:uiPriority w:val="99"/>
    <w:unhideWhenUsed/>
    <w:rsid w:val="008769AC"/>
    <w:rPr>
      <w:color w:val="2B579A"/>
      <w:shd w:val="clear" w:color="auto" w:fill="E1DFDD"/>
    </w:rPr>
  </w:style>
  <w:style w:type="paragraph" w:styleId="NormalWeb">
    <w:name w:val="Normal (Web)"/>
    <w:basedOn w:val="Normal"/>
    <w:semiHidden/>
    <w:unhideWhenUsed/>
    <w:rsid w:val="005A778B"/>
    <w:rPr>
      <w:szCs w:val="24"/>
    </w:rPr>
  </w:style>
  <w:style w:type="character" w:customStyle="1" w:styleId="Heading3Char">
    <w:name w:val="Heading 3 Char"/>
    <w:basedOn w:val="DefaultParagraphFont"/>
    <w:link w:val="Heading3"/>
    <w:semiHidden/>
    <w:rsid w:val="00F9332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F93323"/>
    <w:rPr>
      <w:rFonts w:asciiTheme="majorHAnsi" w:eastAsiaTheme="majorEastAsia" w:hAnsiTheme="majorHAnsi" w:cstheme="majorBidi"/>
      <w:i/>
      <w:iCs/>
      <w:color w:val="365F91" w:themeColor="accent1" w:themeShade="BF"/>
      <w:sz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egov.ofm.state.gov/Home/Login?ReturnUrl=%2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92de7b-0bdd-4b9d-ae7e-7096ae3628d3" xsi:nil="true"/>
    <lcf76f155ced4ddcb4097134ff3c332f xmlns="b3ad95e5-48c4-433c-8aab-5662a6f2599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9D6A74699EA7448D55C79D9EF274D1" ma:contentTypeVersion="14" ma:contentTypeDescription="Create a new document." ma:contentTypeScope="" ma:versionID="a3b5be0d121ad0a26fb2f8d83d65ab99">
  <xsd:schema xmlns:xsd="http://www.w3.org/2001/XMLSchema" xmlns:xs="http://www.w3.org/2001/XMLSchema" xmlns:p="http://schemas.microsoft.com/office/2006/metadata/properties" xmlns:ns2="b3ad95e5-48c4-433c-8aab-5662a6f2599d" xmlns:ns3="3e92de7b-0bdd-4b9d-ae7e-7096ae3628d3" targetNamespace="http://schemas.microsoft.com/office/2006/metadata/properties" ma:root="true" ma:fieldsID="6034ebdd0445f17090b1932a653af9fc" ns2:_="" ns3:_="">
    <xsd:import namespace="b3ad95e5-48c4-433c-8aab-5662a6f2599d"/>
    <xsd:import namespace="3e92de7b-0bdd-4b9d-ae7e-7096ae3628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d95e5-48c4-433c-8aab-5662a6f25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2de7b-0bdd-4b9d-ae7e-7096ae3628d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8ed0414-f5d5-41f9-9e9b-f38c6126c0e0}" ma:internalName="TaxCatchAll" ma:showField="CatchAllData" ma:web="3e92de7b-0bdd-4b9d-ae7e-7096ae3628d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89A18-87A4-4A0C-887A-8CB4FF7F152C}">
  <ds:schemaRefs>
    <ds:schemaRef ds:uri="http://schemas.microsoft.com/sharepoint/v3/contenttype/forms"/>
  </ds:schemaRefs>
</ds:datastoreItem>
</file>

<file path=customXml/itemProps2.xml><?xml version="1.0" encoding="utf-8"?>
<ds:datastoreItem xmlns:ds="http://schemas.openxmlformats.org/officeDocument/2006/customXml" ds:itemID="{2487D682-F54E-4D66-B913-D829F67DB2DF}">
  <ds:schemaRefs>
    <ds:schemaRef ds:uri="http://schemas.microsoft.com/office/2006/metadata/properties"/>
    <ds:schemaRef ds:uri="http://schemas.microsoft.com/office/infopath/2007/PartnerControls"/>
    <ds:schemaRef ds:uri="3e92de7b-0bdd-4b9d-ae7e-7096ae3628d3"/>
    <ds:schemaRef ds:uri="b3ad95e5-48c4-433c-8aab-5662a6f2599d"/>
  </ds:schemaRefs>
</ds:datastoreItem>
</file>

<file path=customXml/itemProps3.xml><?xml version="1.0" encoding="utf-8"?>
<ds:datastoreItem xmlns:ds="http://schemas.openxmlformats.org/officeDocument/2006/customXml" ds:itemID="{8D543559-F05F-4A73-8F38-FE9EBBC5E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d95e5-48c4-433c-8aab-5662a6f2599d"/>
    <ds:schemaRef ds:uri="3e92de7b-0bdd-4b9d-ae7e-7096ae362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FF581C-E070-4EAA-A43E-F142B7F72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1610</Words>
  <Characters>10657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Massinga, Lauryne</cp:lastModifiedBy>
  <cp:revision>2</cp:revision>
  <cp:lastPrinted>2025-04-10T14:53:00Z</cp:lastPrinted>
  <dcterms:created xsi:type="dcterms:W3CDTF">2025-08-04T14:19:00Z</dcterms:created>
  <dcterms:modified xsi:type="dcterms:W3CDTF">2025-08-04T14:19:00Z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0x0101007D9D6A74699EA7448D55C79D9EF274D1</vt:lpwstr>
  </property>
  <property fmtid="{D5CDD505-2E9C-101B-9397-08002B2CF9AE}" pid="3" name="MediaServiceImageTags">
    <vt:lpwstr/>
  </property>
  <property fmtid="{D5CDD505-2E9C-101B-9397-08002B2CF9AE}" pid="4" name="MSIP_Label_1665d9ee-429a-4d5f-97cc-cfb56e044a6e_ActionId">
    <vt:lpwstr>1b1812f4-68f5-4e40-baf0-57db7459c8ef</vt:lpwstr>
  </property>
  <property fmtid="{D5CDD505-2E9C-101B-9397-08002B2CF9AE}" pid="5" name="MSIP_Label_1665d9ee-429a-4d5f-97cc-cfb56e044a6e_Application">
    <vt:lpwstr>Microsoft Azure Information Protection</vt:lpwstr>
  </property>
  <property fmtid="{D5CDD505-2E9C-101B-9397-08002B2CF9AE}" pid="6" name="MSIP_Label_1665d9ee-429a-4d5f-97cc-cfb56e044a6e_Enabled">
    <vt:lpwstr>True</vt:lpwstr>
  </property>
  <property fmtid="{D5CDD505-2E9C-101B-9397-08002B2CF9AE}" pid="7" name="MSIP_Label_1665d9ee-429a-4d5f-97cc-cfb56e044a6e_Extended_MSFT_Method">
    <vt:lpwstr>Manual</vt:lpwstr>
  </property>
  <property fmtid="{D5CDD505-2E9C-101B-9397-08002B2CF9AE}" pid="8" name="MSIP_Label_1665d9ee-429a-4d5f-97cc-cfb56e044a6e_Name">
    <vt:lpwstr>Unclassified</vt:lpwstr>
  </property>
  <property fmtid="{D5CDD505-2E9C-101B-9397-08002B2CF9AE}" pid="9" name="MSIP_Label_1665d9ee-429a-4d5f-97cc-cfb56e044a6e_Owner">
    <vt:lpwstr>JohnsonTR@state.gov</vt:lpwstr>
  </property>
  <property fmtid="{D5CDD505-2E9C-101B-9397-08002B2CF9AE}" pid="10" name="MSIP_Label_1665d9ee-429a-4d5f-97cc-cfb56e044a6e_SetDate">
    <vt:lpwstr>2020-11-10T15:36:51.1139659Z</vt:lpwstr>
  </property>
  <property fmtid="{D5CDD505-2E9C-101B-9397-08002B2CF9AE}" pid="11" name="MSIP_Label_1665d9ee-429a-4d5f-97cc-cfb56e044a6e_SiteId">
    <vt:lpwstr>66cf5074-5afe-48d1-a691-a12b2121f44b</vt:lpwstr>
  </property>
  <property fmtid="{D5CDD505-2E9C-101B-9397-08002B2CF9AE}" pid="12" name="Sensitivity">
    <vt:lpwstr>Unclassified</vt:lpwstr>
  </property>
</Properties>
</file>