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158EC" w:rsidP="00F06866" w14:paraId="694778E9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P="00F06866" w14:paraId="00947F1E" w14:textId="683FA30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174D3">
        <w:rPr>
          <w:sz w:val="28"/>
        </w:rPr>
        <w:t>1845-0045</w:t>
      </w:r>
      <w:r>
        <w:rPr>
          <w:sz w:val="28"/>
        </w:rPr>
        <w:t>)</w:t>
      </w:r>
    </w:p>
    <w:p w:rsidR="000E4A12" w:rsidP="00434E33" w14:paraId="718FF373" w14:textId="77777777">
      <w:pPr>
        <w:rPr>
          <w:b/>
        </w:rPr>
      </w:pPr>
    </w:p>
    <w:p w:rsidR="00E50293" w:rsidRPr="009239AA" w:rsidP="00434E33" w14:paraId="5BDD50F4" w14:textId="6C5F017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2C7054" w:rsidR="002C7054">
        <w:t>Customer Satisfaction Surveys- Post-</w:t>
      </w:r>
      <w:r w:rsidR="002C7054">
        <w:t>contact FPS Help Desk</w:t>
      </w:r>
    </w:p>
    <w:p w:rsidR="005E714A" w14:paraId="54777D2D" w14:textId="77777777"/>
    <w:p w:rsidR="001B0AAA" w14:paraId="070A192B" w14:textId="77777777">
      <w:r w:rsidRPr="678F8408">
        <w:rPr>
          <w:b/>
          <w:bCs/>
        </w:rPr>
        <w:t>PURPOSE:</w:t>
      </w:r>
      <w:r w:rsidRPr="678F8408" w:rsidR="00C14CC4">
        <w:rPr>
          <w:b/>
          <w:bCs/>
        </w:rPr>
        <w:t xml:space="preserve">  </w:t>
      </w:r>
    </w:p>
    <w:p w:rsidR="000E26A0" w:rsidP="008B3F8F" w14:paraId="44481491" w14:textId="79BE3926">
      <w:pPr>
        <w:rPr>
          <w:i/>
          <w:iCs/>
        </w:rPr>
      </w:pPr>
      <w:r w:rsidRPr="002C7054">
        <w:rPr>
          <w:i/>
          <w:iCs/>
        </w:rPr>
        <w:t>The purpose of this effort is to survey Federal Student Aid (FSA) customers about their experience with the </w:t>
      </w:r>
      <w:r w:rsidR="008B3F8F">
        <w:rPr>
          <w:i/>
          <w:iCs/>
        </w:rPr>
        <w:t>FAFSA Processing System (</w:t>
      </w:r>
      <w:r>
        <w:rPr>
          <w:i/>
          <w:iCs/>
        </w:rPr>
        <w:t>FPS</w:t>
      </w:r>
      <w:r w:rsidR="008B3F8F">
        <w:rPr>
          <w:i/>
          <w:iCs/>
        </w:rPr>
        <w:t>)</w:t>
      </w:r>
      <w:r>
        <w:rPr>
          <w:i/>
          <w:iCs/>
        </w:rPr>
        <w:t xml:space="preserve"> Help Desk.</w:t>
      </w:r>
      <w:r w:rsidR="008B3F8F">
        <w:rPr>
          <w:i/>
          <w:iCs/>
        </w:rPr>
        <w:t xml:space="preserve"> </w:t>
      </w:r>
      <w:r w:rsidRPr="002C7054">
        <w:rPr>
          <w:i/>
          <w:iCs/>
        </w:rPr>
        <w:t xml:space="preserve">This information will allow FSA to gauge customer satisfaction </w:t>
      </w:r>
      <w:r w:rsidR="008B3F8F">
        <w:rPr>
          <w:i/>
          <w:iCs/>
        </w:rPr>
        <w:t>to</w:t>
      </w:r>
      <w:r w:rsidRPr="002C7054">
        <w:rPr>
          <w:i/>
          <w:iCs/>
        </w:rPr>
        <w:t xml:space="preserve"> </w:t>
      </w:r>
      <w:r w:rsidRPr="000E26A0" w:rsidR="008B3F8F">
        <w:rPr>
          <w:i/>
          <w:iCs/>
        </w:rPr>
        <w:t>better understand the experience customers have when they contact the FPS Help Desk</w:t>
      </w:r>
      <w:r w:rsidR="008B3F8F">
        <w:rPr>
          <w:i/>
          <w:iCs/>
        </w:rPr>
        <w:t>.</w:t>
      </w:r>
    </w:p>
    <w:p w:rsidR="000E26A0" w:rsidRPr="000E26A0" w:rsidP="000E26A0" w14:paraId="6757912D" w14:textId="77777777">
      <w:pPr>
        <w:rPr>
          <w:i/>
          <w:iCs/>
        </w:rPr>
      </w:pPr>
    </w:p>
    <w:p w:rsidR="00A51732" w:rsidRPr="00A51732" w:rsidP="00A51732" w14:paraId="66D9DE07" w14:textId="77777777">
      <w:pPr>
        <w:rPr>
          <w:i/>
          <w:iCs/>
        </w:rPr>
      </w:pPr>
      <w:r w:rsidRPr="00A51732">
        <w:rPr>
          <w:i/>
          <w:iCs/>
        </w:rPr>
        <w:t>Survey data will be used in the following ways:</w:t>
      </w:r>
    </w:p>
    <w:p w:rsidR="00A51732" w:rsidRPr="00A51732" w:rsidP="00A51732" w14:paraId="4F279705" w14:textId="7B42BB47">
      <w:pPr>
        <w:numPr>
          <w:ilvl w:val="0"/>
          <w:numId w:val="19"/>
        </w:numPr>
        <w:rPr>
          <w:i/>
          <w:iCs/>
        </w:rPr>
      </w:pPr>
      <w:r>
        <w:rPr>
          <w:i/>
          <w:iCs/>
        </w:rPr>
        <w:t>To</w:t>
      </w:r>
      <w:r w:rsidRPr="00A51732">
        <w:rPr>
          <w:i/>
          <w:iCs/>
        </w:rPr>
        <w:t xml:space="preserve"> measure overall customer satisfaction and track trends in the help desk experience over time.</w:t>
      </w:r>
    </w:p>
    <w:p w:rsidR="00A51732" w:rsidRPr="00A51732" w:rsidP="00A51732" w14:paraId="3CD98AE9" w14:textId="048EDC7A">
      <w:pPr>
        <w:numPr>
          <w:ilvl w:val="0"/>
          <w:numId w:val="19"/>
        </w:numPr>
        <w:rPr>
          <w:i/>
          <w:iCs/>
        </w:rPr>
      </w:pPr>
      <w:r w:rsidRPr="00A51732">
        <w:rPr>
          <w:i/>
          <w:iCs/>
        </w:rPr>
        <w:t>T</w:t>
      </w:r>
      <w:r>
        <w:rPr>
          <w:i/>
          <w:iCs/>
        </w:rPr>
        <w:t>o</w:t>
      </w:r>
      <w:r w:rsidRPr="00A51732">
        <w:rPr>
          <w:i/>
          <w:iCs/>
        </w:rPr>
        <w:t xml:space="preserve"> help identify common issues, pain points, and root causes driving customer contacts and dissatisfaction.</w:t>
      </w:r>
    </w:p>
    <w:p w:rsidR="00A51732" w:rsidRPr="00A51732" w:rsidP="00A51732" w14:paraId="00B2DC4C" w14:textId="5F629B60">
      <w:pPr>
        <w:numPr>
          <w:ilvl w:val="0"/>
          <w:numId w:val="19"/>
        </w:numPr>
        <w:rPr>
          <w:i/>
          <w:iCs/>
        </w:rPr>
      </w:pPr>
      <w:r>
        <w:rPr>
          <w:i/>
          <w:iCs/>
        </w:rPr>
        <w:t>To</w:t>
      </w:r>
      <w:r w:rsidRPr="00A51732">
        <w:rPr>
          <w:i/>
          <w:iCs/>
        </w:rPr>
        <w:t xml:space="preserve"> evaluate issue resolution, improve first-contact resolution, and clarify next steps for customers.</w:t>
      </w:r>
    </w:p>
    <w:p w:rsidR="00A51732" w:rsidRPr="00A51732" w:rsidP="00A51732" w14:paraId="68BA064E" w14:textId="25E85ED0">
      <w:pPr>
        <w:numPr>
          <w:ilvl w:val="0"/>
          <w:numId w:val="19"/>
        </w:numPr>
        <w:rPr>
          <w:i/>
          <w:iCs/>
        </w:rPr>
      </w:pPr>
      <w:r>
        <w:rPr>
          <w:i/>
          <w:iCs/>
        </w:rPr>
        <w:t>To</w:t>
      </w:r>
      <w:r w:rsidRPr="00A51732">
        <w:rPr>
          <w:i/>
          <w:iCs/>
        </w:rPr>
        <w:t xml:space="preserve"> inform </w:t>
      </w:r>
      <w:r w:rsidRPr="00A51732">
        <w:rPr>
          <w:i/>
          <w:iCs/>
        </w:rPr>
        <w:t>agent</w:t>
      </w:r>
      <w:r w:rsidRPr="00A51732">
        <w:rPr>
          <w:i/>
          <w:iCs/>
        </w:rPr>
        <w:t xml:space="preserve"> training, staffing, and process improvements, including call handling and automation.</w:t>
      </w:r>
    </w:p>
    <w:p w:rsidR="00A51732" w:rsidRPr="00A51732" w:rsidP="00A51732" w14:paraId="4390CF1B" w14:textId="40BC96E3">
      <w:pPr>
        <w:numPr>
          <w:ilvl w:val="0"/>
          <w:numId w:val="19"/>
        </w:numPr>
        <w:rPr>
          <w:i/>
          <w:iCs/>
        </w:rPr>
      </w:pPr>
      <w:r>
        <w:rPr>
          <w:i/>
          <w:iCs/>
        </w:rPr>
        <w:t>To</w:t>
      </w:r>
      <w:r w:rsidRPr="00A51732">
        <w:rPr>
          <w:i/>
          <w:iCs/>
        </w:rPr>
        <w:t xml:space="preserve"> provide actionable insights and customer perspectives to guide continuous improvement.</w:t>
      </w:r>
    </w:p>
    <w:p w:rsidR="00C8488C" w:rsidP="00434E33" w14:paraId="34A4578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1FBDFD7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Pr="008B3F8F" w:rsidP="678F8408" w14:paraId="091DA1A7" w14:textId="34A4E646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678F8408">
        <w:rPr>
          <w:b/>
          <w:bCs/>
        </w:rPr>
        <w:t>DESCRIPTION OF RESPONDENTS</w:t>
      </w:r>
      <w:r>
        <w:t xml:space="preserve">: </w:t>
      </w:r>
    </w:p>
    <w:p w:rsidR="00434E33" w:rsidP="678F8408" w14:paraId="588E78FF" w14:textId="187C0CC6">
      <w:pPr>
        <w:rPr>
          <w:i/>
          <w:iCs/>
        </w:rPr>
      </w:pPr>
      <w:r w:rsidRPr="678F8408">
        <w:rPr>
          <w:i/>
          <w:iCs/>
        </w:rPr>
        <w:t xml:space="preserve">Institutions of Higher Education, Third-Party </w:t>
      </w:r>
      <w:r w:rsidRPr="678F8408" w:rsidR="066D2630">
        <w:rPr>
          <w:i/>
          <w:iCs/>
        </w:rPr>
        <w:t>Servicers</w:t>
      </w:r>
      <w:r w:rsidRPr="678F8408">
        <w:rPr>
          <w:i/>
          <w:iCs/>
        </w:rPr>
        <w:t xml:space="preserve">, </w:t>
      </w:r>
      <w:r w:rsidRPr="678F8408" w:rsidR="6519B7FF">
        <w:rPr>
          <w:i/>
          <w:iCs/>
        </w:rPr>
        <w:t xml:space="preserve">and State Agencies </w:t>
      </w:r>
      <w:r w:rsidRPr="678F8408">
        <w:rPr>
          <w:i/>
          <w:iCs/>
        </w:rPr>
        <w:t xml:space="preserve">calling with questions related to FPS, FPP, SAIG, TD-Client, </w:t>
      </w:r>
      <w:r w:rsidRPr="678F8408">
        <w:rPr>
          <w:i/>
          <w:iCs/>
        </w:rPr>
        <w:t>EDExpress</w:t>
      </w:r>
      <w:r w:rsidRPr="678F8408">
        <w:rPr>
          <w:i/>
          <w:iCs/>
        </w:rPr>
        <w:t xml:space="preserve">, and </w:t>
      </w:r>
      <w:r w:rsidRPr="678F8408">
        <w:rPr>
          <w:i/>
          <w:iCs/>
        </w:rPr>
        <w:t>EDConnect</w:t>
      </w:r>
      <w:r w:rsidRPr="678F8408">
        <w:rPr>
          <w:i/>
          <w:iCs/>
        </w:rPr>
        <w:t>.</w:t>
      </w:r>
    </w:p>
    <w:p w:rsidR="00E26329" w14:paraId="6CC4A58D" w14:textId="77777777">
      <w:pPr>
        <w:rPr>
          <w:b/>
        </w:rPr>
      </w:pPr>
    </w:p>
    <w:p w:rsidR="00E26329" w14:paraId="4F100709" w14:textId="77777777">
      <w:pPr>
        <w:rPr>
          <w:b/>
        </w:rPr>
      </w:pPr>
    </w:p>
    <w:p w:rsidR="00F06866" w:rsidRPr="00F06866" w14:paraId="34EAC50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D947DF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4B08ACD" w14:textId="282525B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Customer Comment Card/Complaint </w:t>
      </w:r>
      <w:r w:rsidRPr="00F06866">
        <w:rPr>
          <w:bCs/>
          <w:sz w:val="24"/>
        </w:rPr>
        <w:t>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C705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3C9A4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19C42D8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6129066" w14:textId="77777777">
      <w:pPr>
        <w:pStyle w:val="Header"/>
        <w:tabs>
          <w:tab w:val="clear" w:pos="4320"/>
          <w:tab w:val="clear" w:pos="8640"/>
        </w:tabs>
      </w:pPr>
    </w:p>
    <w:p w:rsidR="00CA2650" w14:paraId="613A470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13C4F886" w14:textId="77777777">
      <w:pPr>
        <w:rPr>
          <w:sz w:val="16"/>
          <w:szCs w:val="16"/>
        </w:rPr>
      </w:pPr>
    </w:p>
    <w:p w:rsidR="008101A5" w:rsidRPr="009C13B9" w:rsidP="008101A5" w14:paraId="067ED9A4" w14:textId="77777777">
      <w:r>
        <w:t xml:space="preserve">I certify the following to be true: </w:t>
      </w:r>
    </w:p>
    <w:p w:rsidR="008101A5" w:rsidP="008101A5" w14:paraId="4B701B7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6DA17C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7CF9AB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270364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5DE1D2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5121EB6" w14:textId="77777777">
      <w:pPr>
        <w:pStyle w:val="ListParagraph"/>
        <w:numPr>
          <w:ilvl w:val="0"/>
          <w:numId w:val="14"/>
        </w:numPr>
      </w:pPr>
      <w:r>
        <w:t xml:space="preserve">The collection is targeted </w:t>
      </w:r>
      <w:r>
        <w:t>to</w:t>
      </w:r>
      <w:r>
        <w:t xml:space="preserve"> the solicitation of opinions from respondents who have experience with the program or may have experience with the program in the future.</w:t>
      </w:r>
    </w:p>
    <w:p w:rsidR="009C13B9" w:rsidP="009C13B9" w14:paraId="03312488" w14:textId="77777777"/>
    <w:p w:rsidR="009C13B9" w:rsidP="009C13B9" w14:paraId="0F5324EA" w14:textId="235037DB">
      <w:r>
        <w:t>Name:</w:t>
      </w:r>
      <w:r w:rsidR="008B3F8F">
        <w:t xml:space="preserve"> Jennifer Ecker</w:t>
      </w:r>
      <w:r>
        <w:t>_______________________________________________</w:t>
      </w:r>
    </w:p>
    <w:p w:rsidR="009C13B9" w:rsidP="009C13B9" w14:paraId="03BBDEA2" w14:textId="77777777">
      <w:pPr>
        <w:pStyle w:val="ListParagraph"/>
        <w:ind w:left="360"/>
      </w:pPr>
    </w:p>
    <w:p w:rsidR="009C13B9" w:rsidP="009C13B9" w14:paraId="5958AB1E" w14:textId="77777777">
      <w:r>
        <w:t xml:space="preserve">To </w:t>
      </w:r>
      <w:r>
        <w:t>assist</w:t>
      </w:r>
      <w:r>
        <w:t xml:space="preserve"> review, please provide answers to the following </w:t>
      </w:r>
      <w:r>
        <w:t>question</w:t>
      </w:r>
      <w:r>
        <w:t>:</w:t>
      </w:r>
    </w:p>
    <w:p w:rsidR="009C13B9" w:rsidP="009C13B9" w14:paraId="39A97591" w14:textId="77777777">
      <w:pPr>
        <w:pStyle w:val="ListParagraph"/>
        <w:ind w:left="360"/>
      </w:pPr>
    </w:p>
    <w:p w:rsidR="00F158EC" w:rsidP="00C86E91" w14:paraId="0A7DCBE0" w14:textId="77777777">
      <w:pPr>
        <w:rPr>
          <w:b/>
        </w:rPr>
      </w:pPr>
    </w:p>
    <w:p w:rsidR="009C13B9" w:rsidRPr="00C86E91" w:rsidP="00C86E91" w14:paraId="35100315" w14:textId="16886B0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2531A70" w14:textId="4CC41EF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8B3F8F">
        <w:t>X</w:t>
      </w:r>
      <w:r w:rsidR="009239AA">
        <w:t>]  No</w:t>
      </w:r>
      <w:r w:rsidR="009239AA">
        <w:t xml:space="preserve"> </w:t>
      </w:r>
    </w:p>
    <w:p w:rsidR="00C86E91" w:rsidP="00C86E91" w14:paraId="092A246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30C3B54D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86E91" w:rsidRPr="00C86E91" w:rsidP="00C86E91" w14:paraId="5F0F06B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E808539" w14:textId="51C5B106">
      <w:r>
        <w:t xml:space="preserve">Is an incentive (e.g., money or reimbursement of expenses, token of appreciation) provided to participants?  </w:t>
      </w:r>
      <w:r>
        <w:t>[  ]</w:t>
      </w:r>
      <w:r>
        <w:t xml:space="preserve"> </w:t>
      </w:r>
      <w:r>
        <w:t>Yes</w:t>
      </w:r>
      <w:r>
        <w:t xml:space="preserve"> [</w:t>
      </w:r>
      <w:r w:rsidR="008B3F8F">
        <w:t>X</w:t>
      </w:r>
      <w:r>
        <w:t xml:space="preserve"> ]</w:t>
      </w:r>
      <w:r>
        <w:t xml:space="preserve"> No  </w:t>
      </w:r>
    </w:p>
    <w:p w:rsidR="00C86E91" w14:paraId="6CEEDA2C" w14:textId="77777777">
      <w:pPr>
        <w:rPr>
          <w:b/>
        </w:rPr>
      </w:pPr>
    </w:p>
    <w:p w:rsidR="00C86E91" w14:paraId="2234B941" w14:textId="77777777">
      <w:pPr>
        <w:rPr>
          <w:b/>
        </w:rPr>
      </w:pPr>
    </w:p>
    <w:p w:rsidR="005E714A" w:rsidP="00C86E91" w14:paraId="5BB3C26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A362125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1E7AAE0" w14:textId="77777777" w:rsidTr="789E018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7765F3" w:rsidP="678F8408" w14:paraId="29A24A9B" w14:textId="77777777">
            <w:pPr>
              <w:rPr>
                <w:b/>
                <w:bCs/>
              </w:rPr>
            </w:pPr>
            <w:r w:rsidRPr="678F8408">
              <w:rPr>
                <w:b/>
                <w:bCs/>
              </w:rPr>
              <w:t>Category of Respondent</w:t>
            </w:r>
            <w:r w:rsidRPr="678F8408" w:rsidR="00EF2095"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5214DEB2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05B029F6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524666EE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14:paraId="27234C02" w14:textId="77777777" w:rsidTr="789E018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F933B39" w14:textId="4D00B930">
            <w:r>
              <w:t>Private Sector</w:t>
            </w:r>
          </w:p>
        </w:tc>
        <w:tc>
          <w:tcPr>
            <w:tcW w:w="1530" w:type="dxa"/>
          </w:tcPr>
          <w:p w:rsidR="006832D9" w:rsidP="00843796" w14:paraId="2E53F09F" w14:textId="3A03C104">
            <w:r>
              <w:t>76</w:t>
            </w:r>
            <w:r w:rsidR="007765F3">
              <w:t>,000</w:t>
            </w:r>
          </w:p>
        </w:tc>
        <w:tc>
          <w:tcPr>
            <w:tcW w:w="1710" w:type="dxa"/>
          </w:tcPr>
          <w:p w:rsidR="006832D9" w:rsidP="00843796" w14:paraId="6542C15A" w14:textId="6C4DA619">
            <w:r>
              <w:t>3</w:t>
            </w:r>
            <w:r w:rsidR="007765F3">
              <w:t xml:space="preserve"> minutes</w:t>
            </w:r>
          </w:p>
        </w:tc>
        <w:tc>
          <w:tcPr>
            <w:tcW w:w="1003" w:type="dxa"/>
          </w:tcPr>
          <w:p w:rsidR="006832D9" w:rsidP="789E018B" w14:paraId="4D007F5F" w14:textId="263C92CE">
            <w:pPr>
              <w:spacing w:line="259" w:lineRule="auto"/>
            </w:pPr>
            <w:r>
              <w:t>3,800</w:t>
            </w:r>
          </w:p>
        </w:tc>
      </w:tr>
      <w:tr w14:paraId="37B93908" w14:textId="77777777" w:rsidTr="789E018B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027C32B" w14:textId="4A834218">
            <w:r>
              <w:t>State, local, or tribal governments</w:t>
            </w:r>
          </w:p>
        </w:tc>
        <w:tc>
          <w:tcPr>
            <w:tcW w:w="1530" w:type="dxa"/>
          </w:tcPr>
          <w:p w:rsidR="006832D9" w:rsidP="00843796" w14:paraId="60770550" w14:textId="4DD86A3B">
            <w:r>
              <w:t>4,000</w:t>
            </w:r>
          </w:p>
        </w:tc>
        <w:tc>
          <w:tcPr>
            <w:tcW w:w="1710" w:type="dxa"/>
          </w:tcPr>
          <w:p w:rsidR="006832D9" w:rsidP="00843796" w14:paraId="5113ACD9" w14:textId="7A335EEA">
            <w:r>
              <w:t>3</w:t>
            </w:r>
            <w:r w:rsidR="255803F5">
              <w:t xml:space="preserve"> minutes</w:t>
            </w:r>
          </w:p>
        </w:tc>
        <w:tc>
          <w:tcPr>
            <w:tcW w:w="1003" w:type="dxa"/>
          </w:tcPr>
          <w:p w:rsidR="006832D9" w:rsidP="789E018B" w14:paraId="7ADAD20D" w14:textId="6BAC6748">
            <w:pPr>
              <w:spacing w:line="259" w:lineRule="auto"/>
            </w:pPr>
            <w:r>
              <w:t>200</w:t>
            </w:r>
          </w:p>
        </w:tc>
      </w:tr>
      <w:tr w14:paraId="6488A8A6" w14:textId="77777777" w:rsidTr="789E018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F6240A" w:rsidP="00843796" w14:paraId="57CDA891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P="00843796" w14:paraId="07C8B9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3A81B394" w14:textId="77777777"/>
        </w:tc>
        <w:tc>
          <w:tcPr>
            <w:tcW w:w="1003" w:type="dxa"/>
          </w:tcPr>
          <w:p w:rsidR="006832D9" w:rsidRPr="00F6240A" w:rsidP="678F8408" w14:paraId="1CD2F834" w14:textId="749EB3C9">
            <w:pPr>
              <w:rPr>
                <w:b/>
                <w:bCs/>
              </w:rPr>
            </w:pPr>
            <w:r w:rsidRPr="789E018B">
              <w:rPr>
                <w:b/>
                <w:bCs/>
              </w:rPr>
              <w:t>4</w:t>
            </w:r>
            <w:r w:rsidRPr="789E018B" w:rsidR="6DE7E00A">
              <w:rPr>
                <w:b/>
                <w:bCs/>
              </w:rPr>
              <w:t>,</w:t>
            </w:r>
            <w:r w:rsidRPr="789E018B" w:rsidR="5C2FB9EA">
              <w:rPr>
                <w:b/>
                <w:bCs/>
              </w:rPr>
              <w:t>000</w:t>
            </w:r>
          </w:p>
        </w:tc>
      </w:tr>
    </w:tbl>
    <w:p w:rsidR="00F3170F" w:rsidP="00F3170F" w14:paraId="69BAC643" w14:textId="77777777"/>
    <w:p w:rsidR="00441434" w:rsidP="00F3170F" w14:paraId="3D54F000" w14:textId="77777777"/>
    <w:p w:rsidR="005E714A" w:rsidP="185DF230" w14:paraId="7E880CE8" w14:textId="4C4DC938">
      <w:pPr>
        <w:rPr>
          <w:b/>
          <w:bCs/>
        </w:rPr>
      </w:pPr>
      <w:r w:rsidRPr="678F8408">
        <w:rPr>
          <w:b/>
          <w:bCs/>
        </w:rPr>
        <w:t xml:space="preserve">FEDERAL </w:t>
      </w:r>
      <w:r w:rsidRPr="678F8408" w:rsidR="009F5923">
        <w:rPr>
          <w:b/>
          <w:bCs/>
        </w:rPr>
        <w:t>COST</w:t>
      </w:r>
      <w:r w:rsidRPr="678F8408" w:rsidR="00F06866">
        <w:rPr>
          <w:b/>
          <w:bCs/>
        </w:rPr>
        <w:t>:</w:t>
      </w:r>
      <w:r w:rsidRPr="678F8408" w:rsidR="00895229">
        <w:rPr>
          <w:b/>
          <w:bCs/>
        </w:rPr>
        <w:t xml:space="preserve"> </w:t>
      </w:r>
      <w:r w:rsidRPr="678F8408" w:rsidR="00C86E91">
        <w:rPr>
          <w:b/>
          <w:bCs/>
        </w:rPr>
        <w:t xml:space="preserve"> </w:t>
      </w:r>
      <w:r w:rsidR="00C86E91">
        <w:t>The</w:t>
      </w:r>
      <w:r w:rsidR="00C86E91">
        <w:t xml:space="preserve"> estimated annual cost to the Federal government is </w:t>
      </w:r>
      <w:r w:rsidR="7D00A426">
        <w:t>$0</w:t>
      </w:r>
      <w:r w:rsidR="00C86E91">
        <w:t xml:space="preserve"> ____________</w:t>
      </w:r>
    </w:p>
    <w:p w:rsidR="00ED6492" w14:paraId="4464297A" w14:textId="77777777">
      <w:pPr>
        <w:rPr>
          <w:b/>
          <w:bCs/>
          <w:u w:val="single"/>
        </w:rPr>
      </w:pPr>
    </w:p>
    <w:p w:rsidR="0069403B" w:rsidP="00F06866" w14:paraId="5197F74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4DF61CFC" w14:textId="77777777">
      <w:pPr>
        <w:rPr>
          <w:b/>
        </w:rPr>
      </w:pPr>
    </w:p>
    <w:p w:rsidR="00F06866" w:rsidP="00F06866" w14:paraId="75C2C0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B55FC6A" w14:textId="577BA01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</w:t>
      </w:r>
      <w:r>
        <w:t>Yes</w:t>
      </w:r>
      <w:r>
        <w:tab/>
        <w:t>[</w:t>
      </w:r>
      <w:r w:rsidR="008B3F8F">
        <w:t>X</w:t>
      </w:r>
      <w:r>
        <w:t xml:space="preserve"> ]</w:t>
      </w:r>
      <w:r>
        <w:t xml:space="preserve"> No</w:t>
      </w:r>
    </w:p>
    <w:p w:rsidR="00636621" w:rsidP="00636621" w14:paraId="3CC14BF2" w14:textId="77777777">
      <w:pPr>
        <w:pStyle w:val="ListParagraph"/>
      </w:pPr>
    </w:p>
    <w:p w:rsidR="00636621" w:rsidP="001B0AAA" w14:paraId="5E8B49CB" w14:textId="77777777">
      <w:r>
        <w:t>If the answer is yes, please provide a description of both below</w:t>
      </w:r>
      <w:r w:rsidR="00A403BB">
        <w:t xml:space="preserve"> (or attach the sampling plan)</w:t>
      </w:r>
      <w:r>
        <w:t>?   If the answer is no, please provide a description of how you plan to identify your potential group of respondents</w:t>
      </w:r>
      <w:r w:rsidR="001B0AAA">
        <w:t xml:space="preserve"> and how you will select </w:t>
      </w:r>
      <w:r w:rsidR="001B0AAA">
        <w:t>them</w:t>
      </w:r>
      <w:r>
        <w:t>?</w:t>
      </w:r>
    </w:p>
    <w:p w:rsidR="00A403BB" w:rsidP="678F8408" w14:paraId="3B9F5039" w14:textId="3640A029">
      <w:pPr>
        <w:rPr>
          <w:i/>
          <w:iCs/>
        </w:rPr>
      </w:pPr>
      <w:r w:rsidRPr="678F8408">
        <w:rPr>
          <w:i/>
          <w:iCs/>
        </w:rPr>
        <w:t>100% of users who contact the FPS Help Desk will be surveyed upon closure of their case unless they have previously opted out of such surveys</w:t>
      </w:r>
      <w:r w:rsidRPr="678F8408" w:rsidR="2B05AC7F">
        <w:rPr>
          <w:i/>
          <w:iCs/>
        </w:rPr>
        <w:t>.</w:t>
      </w:r>
      <w:r w:rsidRPr="678F8408">
        <w:rPr>
          <w:i/>
          <w:iCs/>
        </w:rPr>
        <w:t xml:space="preserve"> </w:t>
      </w:r>
    </w:p>
    <w:p w:rsidR="004D6E14" w:rsidP="00A403BB" w14:paraId="69D569E7" w14:textId="77777777">
      <w:pPr>
        <w:rPr>
          <w:b/>
        </w:rPr>
      </w:pPr>
    </w:p>
    <w:p w:rsidR="00A403BB" w:rsidP="00A403BB" w14:paraId="3B4CC2E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ADDAE5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575658A" w14:textId="3CB9F397">
      <w:pPr>
        <w:ind w:left="720"/>
      </w:pPr>
      <w:r>
        <w:t xml:space="preserve">[ </w:t>
      </w:r>
      <w:r w:rsidR="008B3F8F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3C5529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3FE8DF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479973D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64FE6FB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10100963" w14:textId="35AD4A18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</w:t>
      </w:r>
      <w:r>
        <w:t>Yes</w:t>
      </w:r>
      <w:r>
        <w:t xml:space="preserve"> [</w:t>
      </w:r>
      <w:r w:rsidR="007765F3">
        <w:t>X</w:t>
      </w:r>
      <w:r>
        <w:t xml:space="preserve"> ]</w:t>
      </w:r>
      <w:r>
        <w:t xml:space="preserve"> No</w:t>
      </w:r>
    </w:p>
    <w:p w:rsidR="00F24CFC" w:rsidP="00F24CFC" w14:paraId="5244C8E5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33DBE04B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5E714A" w:rsidRPr="00F158EC" w:rsidP="00F158EC" w14:paraId="5762CE0B" w14:textId="4AD90AAC">
      <w:pPr>
        <w:rPr>
          <w:b/>
          <w:bCs/>
          <w:sz w:val="28"/>
        </w:rPr>
      </w:pPr>
    </w:p>
    <w:sectPr w:rsidSect="00CE7805">
      <w:footerReference w:type="default" r:id="rId7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5D8648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26A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0D79F6"/>
    <w:multiLevelType w:val="multilevel"/>
    <w:tmpl w:val="5C16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566915">
    <w:abstractNumId w:val="10"/>
  </w:num>
  <w:num w:numId="2" w16cid:durableId="661856524">
    <w:abstractNumId w:val="17"/>
  </w:num>
  <w:num w:numId="3" w16cid:durableId="840002352">
    <w:abstractNumId w:val="16"/>
  </w:num>
  <w:num w:numId="4" w16cid:durableId="732628730">
    <w:abstractNumId w:val="18"/>
  </w:num>
  <w:num w:numId="5" w16cid:durableId="1721978371">
    <w:abstractNumId w:val="3"/>
  </w:num>
  <w:num w:numId="6" w16cid:durableId="261231421">
    <w:abstractNumId w:val="1"/>
  </w:num>
  <w:num w:numId="7" w16cid:durableId="924998477">
    <w:abstractNumId w:val="8"/>
  </w:num>
  <w:num w:numId="8" w16cid:durableId="1321152250">
    <w:abstractNumId w:val="14"/>
  </w:num>
  <w:num w:numId="9" w16cid:durableId="1838424570">
    <w:abstractNumId w:val="9"/>
  </w:num>
  <w:num w:numId="10" w16cid:durableId="478545472">
    <w:abstractNumId w:val="2"/>
  </w:num>
  <w:num w:numId="11" w16cid:durableId="521480603">
    <w:abstractNumId w:val="6"/>
  </w:num>
  <w:num w:numId="12" w16cid:durableId="2113012010">
    <w:abstractNumId w:val="7"/>
  </w:num>
  <w:num w:numId="13" w16cid:durableId="715859144">
    <w:abstractNumId w:val="0"/>
  </w:num>
  <w:num w:numId="14" w16cid:durableId="485321164">
    <w:abstractNumId w:val="15"/>
  </w:num>
  <w:num w:numId="15" w16cid:durableId="1172600261">
    <w:abstractNumId w:val="13"/>
  </w:num>
  <w:num w:numId="16" w16cid:durableId="1732730681">
    <w:abstractNumId w:val="12"/>
  </w:num>
  <w:num w:numId="17" w16cid:durableId="118382864">
    <w:abstractNumId w:val="4"/>
  </w:num>
  <w:num w:numId="18" w16cid:durableId="507411148">
    <w:abstractNumId w:val="5"/>
  </w:num>
  <w:num w:numId="19" w16cid:durableId="1715229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23A57"/>
    <w:rsid w:val="000242D2"/>
    <w:rsid w:val="00047A64"/>
    <w:rsid w:val="000511D6"/>
    <w:rsid w:val="00067329"/>
    <w:rsid w:val="000B2838"/>
    <w:rsid w:val="000C3C86"/>
    <w:rsid w:val="000D44CA"/>
    <w:rsid w:val="000E200B"/>
    <w:rsid w:val="000E26A0"/>
    <w:rsid w:val="000E4A12"/>
    <w:rsid w:val="000F68BE"/>
    <w:rsid w:val="00146014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C7054"/>
    <w:rsid w:val="002D0B92"/>
    <w:rsid w:val="0032126B"/>
    <w:rsid w:val="0038015A"/>
    <w:rsid w:val="003D5BBE"/>
    <w:rsid w:val="003E3C61"/>
    <w:rsid w:val="003F1C5B"/>
    <w:rsid w:val="003F2076"/>
    <w:rsid w:val="00434E33"/>
    <w:rsid w:val="00441434"/>
    <w:rsid w:val="0045264C"/>
    <w:rsid w:val="00486DEF"/>
    <w:rsid w:val="004876EC"/>
    <w:rsid w:val="004B0C75"/>
    <w:rsid w:val="004D6E14"/>
    <w:rsid w:val="005009B0"/>
    <w:rsid w:val="00505892"/>
    <w:rsid w:val="00514298"/>
    <w:rsid w:val="0051680D"/>
    <w:rsid w:val="005A1006"/>
    <w:rsid w:val="005E714A"/>
    <w:rsid w:val="006140A0"/>
    <w:rsid w:val="006174D3"/>
    <w:rsid w:val="00636621"/>
    <w:rsid w:val="00642B49"/>
    <w:rsid w:val="006526A6"/>
    <w:rsid w:val="006832D9"/>
    <w:rsid w:val="0069403B"/>
    <w:rsid w:val="006D1ACA"/>
    <w:rsid w:val="006F3DDE"/>
    <w:rsid w:val="00704678"/>
    <w:rsid w:val="007425E7"/>
    <w:rsid w:val="007765F3"/>
    <w:rsid w:val="007E2D4C"/>
    <w:rsid w:val="00802607"/>
    <w:rsid w:val="00804255"/>
    <w:rsid w:val="008101A5"/>
    <w:rsid w:val="00822664"/>
    <w:rsid w:val="00842614"/>
    <w:rsid w:val="00843796"/>
    <w:rsid w:val="00895229"/>
    <w:rsid w:val="008B3F8F"/>
    <w:rsid w:val="008F0203"/>
    <w:rsid w:val="008F4E4C"/>
    <w:rsid w:val="008F50D4"/>
    <w:rsid w:val="00901735"/>
    <w:rsid w:val="009236D0"/>
    <w:rsid w:val="009239AA"/>
    <w:rsid w:val="00935ADA"/>
    <w:rsid w:val="00946B6C"/>
    <w:rsid w:val="00955A71"/>
    <w:rsid w:val="009607A9"/>
    <w:rsid w:val="0096108F"/>
    <w:rsid w:val="009C13B9"/>
    <w:rsid w:val="009D01A2"/>
    <w:rsid w:val="009F06F0"/>
    <w:rsid w:val="009F5923"/>
    <w:rsid w:val="00A403BB"/>
    <w:rsid w:val="00A51732"/>
    <w:rsid w:val="00A674DF"/>
    <w:rsid w:val="00A83AA6"/>
    <w:rsid w:val="00AE1809"/>
    <w:rsid w:val="00B040A0"/>
    <w:rsid w:val="00B235E9"/>
    <w:rsid w:val="00B80D76"/>
    <w:rsid w:val="00B94AFA"/>
    <w:rsid w:val="00BA2105"/>
    <w:rsid w:val="00BA7E06"/>
    <w:rsid w:val="00BB43B5"/>
    <w:rsid w:val="00BB6219"/>
    <w:rsid w:val="00BD290F"/>
    <w:rsid w:val="00BF3882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7805"/>
    <w:rsid w:val="00D24698"/>
    <w:rsid w:val="00D6383F"/>
    <w:rsid w:val="00DB2C9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8EC"/>
    <w:rsid w:val="00F15956"/>
    <w:rsid w:val="00F24CFC"/>
    <w:rsid w:val="00F3170F"/>
    <w:rsid w:val="00F532BC"/>
    <w:rsid w:val="00F6240A"/>
    <w:rsid w:val="00F74FDD"/>
    <w:rsid w:val="00F976B0"/>
    <w:rsid w:val="00FA6DE7"/>
    <w:rsid w:val="00FC0A8E"/>
    <w:rsid w:val="00FE2FA6"/>
    <w:rsid w:val="00FE3DF2"/>
    <w:rsid w:val="00FE71CD"/>
    <w:rsid w:val="00FF7161"/>
    <w:rsid w:val="0417FDEB"/>
    <w:rsid w:val="066D2630"/>
    <w:rsid w:val="0C6B9B4A"/>
    <w:rsid w:val="0DD1A182"/>
    <w:rsid w:val="185DF230"/>
    <w:rsid w:val="1D6E50FC"/>
    <w:rsid w:val="203DC2C6"/>
    <w:rsid w:val="21221922"/>
    <w:rsid w:val="255803F5"/>
    <w:rsid w:val="2620CE73"/>
    <w:rsid w:val="27ADC9F6"/>
    <w:rsid w:val="28A0F4A2"/>
    <w:rsid w:val="28EBC4C1"/>
    <w:rsid w:val="2906A680"/>
    <w:rsid w:val="2B05AC7F"/>
    <w:rsid w:val="315A667E"/>
    <w:rsid w:val="34D75369"/>
    <w:rsid w:val="3872B4FB"/>
    <w:rsid w:val="42A6696C"/>
    <w:rsid w:val="42ACB12E"/>
    <w:rsid w:val="435CA054"/>
    <w:rsid w:val="44E0B9FF"/>
    <w:rsid w:val="4A391F3C"/>
    <w:rsid w:val="4B558AB6"/>
    <w:rsid w:val="4FFA0D9B"/>
    <w:rsid w:val="52ED4A2E"/>
    <w:rsid w:val="54FC537C"/>
    <w:rsid w:val="5C2FB9EA"/>
    <w:rsid w:val="5C4750C3"/>
    <w:rsid w:val="5FCB7B8E"/>
    <w:rsid w:val="6519B7FF"/>
    <w:rsid w:val="678F8408"/>
    <w:rsid w:val="687C8714"/>
    <w:rsid w:val="6DE7E00A"/>
    <w:rsid w:val="789E018B"/>
    <w:rsid w:val="78B737AB"/>
    <w:rsid w:val="7903AA30"/>
    <w:rsid w:val="7D00A42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7EB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1732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103613bfa7b9051b299b93f6018b1750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410883959d393d5e5534708aa8eed50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  <Status xmlns="bd10e23a-f09c-45e3-849e-438a97faa086" xsi:nil="true"/>
  </documentManagement>
</p:properties>
</file>

<file path=customXml/itemProps1.xml><?xml version="1.0" encoding="utf-8"?>
<ds:datastoreItem xmlns:ds="http://schemas.openxmlformats.org/officeDocument/2006/customXml" ds:itemID="{860CF574-3C06-4892-B54A-39D8DD893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F2902-6BD8-43B7-93B2-52B7EF542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2D4A0-3DA3-4851-B9F4-1ADCA90728F7}">
  <ds:schemaRefs>
    <ds:schemaRef ds:uri="http://schemas.microsoft.com/office/2006/metadata/properties"/>
    <ds:schemaRef ds:uri="http://schemas.microsoft.com/office/infopath/2007/PartnerControls"/>
    <ds:schemaRef ds:uri="bd10e23a-f09c-45e3-849e-438a97faa086"/>
    <ds:schemaRef ds:uri="2a2db8c4-56ab-4882-a5d0-0fe8165c6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3468</Characters>
  <Application>Microsoft Office Word</Application>
  <DocSecurity>0</DocSecurity>
  <Lines>114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2026-03-02T14:08:00Z</dcterms:created>
  <dcterms:modified xsi:type="dcterms:W3CDTF">2026-04-09T18:43:00Z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Order">
    <vt:r8>1000</vt:r8>
  </property>
  <property fmtid="{D5CDD505-2E9C-101B-9397-08002B2CF9AE}" pid="6" name="_NewReviewCycle">
    <vt:lpwstr/>
  </property>
</Properties>
</file>