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2247" w:rsidRPr="0009733F" w:rsidP="001C2247" w14:paraId="5C43AFE8" w14:textId="276EC11A">
      <w:pPr>
        <w:pStyle w:val="Heading1"/>
        <w:rPr>
          <w:rFonts w:ascii="Calibri" w:hAnsi="Calibri" w:cs="Calibri"/>
          <w:kern w:val="0"/>
          <w:sz w:val="56"/>
          <w:szCs w:val="56"/>
        </w:rPr>
      </w:pPr>
      <w:bookmarkStart w:id="0" w:name="_Toc156308544"/>
      <w:bookmarkStart w:id="1" w:name="_Toc166492442"/>
      <w:bookmarkStart w:id="2" w:name="_Toc166750380"/>
      <w:bookmarkStart w:id="3" w:name="_Hlk105677326"/>
      <w:r w:rsidRPr="0009733F">
        <w:rPr>
          <w:rFonts w:ascii="Calibri" w:hAnsi="Calibri" w:cs="Calibri"/>
          <w:kern w:val="0"/>
          <w:sz w:val="56"/>
          <w:szCs w:val="56"/>
        </w:rPr>
        <w:t xml:space="preserve">Integrated Postsecondary Education Data System (IPEDS) </w:t>
      </w:r>
      <w:bookmarkEnd w:id="0"/>
      <w:bookmarkEnd w:id="1"/>
      <w:bookmarkEnd w:id="2"/>
      <w:r w:rsidRPr="001457F6" w:rsidR="00D618FA">
        <w:rPr>
          <w:rFonts w:asciiTheme="minorHAnsi" w:hAnsiTheme="minorHAnsi" w:cstheme="minorBidi"/>
          <w:strike/>
          <w:sz w:val="56"/>
          <w:szCs w:val="56"/>
        </w:rPr>
        <w:t>2024-25</w:t>
      </w:r>
      <w:r w:rsidRPr="3C746AAF" w:rsidR="00D618FA">
        <w:rPr>
          <w:rFonts w:asciiTheme="minorHAnsi" w:hAnsiTheme="minorHAnsi" w:cstheme="minorBidi"/>
          <w:sz w:val="56"/>
          <w:szCs w:val="56"/>
        </w:rPr>
        <w:t xml:space="preserve"> </w:t>
      </w:r>
      <w:r w:rsidR="00D618FA">
        <w:rPr>
          <w:rFonts w:asciiTheme="minorHAnsi" w:hAnsiTheme="minorHAnsi" w:cstheme="minorBidi"/>
          <w:sz w:val="56"/>
          <w:szCs w:val="56"/>
        </w:rPr>
        <w:t>2025-26</w:t>
      </w:r>
      <w:r w:rsidR="00190620">
        <w:rPr>
          <w:rFonts w:asciiTheme="minorHAnsi" w:hAnsiTheme="minorHAnsi" w:cstheme="minorBidi"/>
          <w:sz w:val="56"/>
          <w:szCs w:val="56"/>
        </w:rPr>
        <w:t xml:space="preserve"> </w:t>
      </w:r>
      <w:r w:rsidR="004E3E12">
        <w:rPr>
          <w:rFonts w:asciiTheme="minorHAnsi" w:hAnsiTheme="minorHAnsi" w:cstheme="minorBidi"/>
          <w:sz w:val="56"/>
          <w:szCs w:val="56"/>
        </w:rPr>
        <w:t>through 2026-27</w:t>
      </w:r>
    </w:p>
    <w:p w:rsidR="003B3CFE" w:rsidRPr="0009733F" w:rsidP="001C2247" w14:paraId="796D53ED" w14:textId="77777777">
      <w:pPr>
        <w:spacing w:after="160" w:line="259" w:lineRule="auto"/>
        <w:rPr>
          <w:rFonts w:ascii="Calibri" w:hAnsi="Calibri"/>
          <w:sz w:val="56"/>
          <w:szCs w:val="56"/>
        </w:rPr>
      </w:pPr>
    </w:p>
    <w:p w:rsidR="001C2247" w:rsidRPr="0009733F" w:rsidP="001C2247" w14:paraId="6976C324" w14:textId="293F38A8">
      <w:pPr>
        <w:spacing w:after="160" w:line="259" w:lineRule="auto"/>
        <w:rPr>
          <w:rFonts w:ascii="Calibri" w:eastAsia="Calibri" w:hAnsi="Calibri" w:cs="Calibri"/>
          <w:b/>
          <w:bCs/>
          <w:sz w:val="56"/>
          <w:szCs w:val="56"/>
        </w:rPr>
      </w:pPr>
      <w:r w:rsidRPr="0009733F">
        <w:rPr>
          <w:rFonts w:ascii="Calibri" w:hAnsi="Calibri"/>
          <w:b/>
          <w:bCs/>
          <w:sz w:val="56"/>
          <w:szCs w:val="56"/>
        </w:rPr>
        <w:t>Appendix B</w:t>
      </w:r>
    </w:p>
    <w:p w:rsidR="001C2247" w:rsidRPr="0009733F" w:rsidP="001C2247" w14:paraId="0C291B2A" w14:textId="5658D885">
      <w:pPr>
        <w:spacing w:after="160" w:line="259" w:lineRule="auto"/>
        <w:rPr>
          <w:rFonts w:ascii="Calibri" w:eastAsia="Calibri" w:hAnsi="Calibri" w:cs="Calibri"/>
          <w:b/>
          <w:bCs/>
          <w:sz w:val="56"/>
          <w:szCs w:val="56"/>
        </w:rPr>
      </w:pPr>
      <w:r w:rsidRPr="0009733F">
        <w:rPr>
          <w:rFonts w:ascii="Calibri" w:eastAsia="Calibri" w:hAnsi="Calibri" w:cs="Calibri"/>
          <w:b/>
          <w:bCs/>
          <w:sz w:val="56"/>
          <w:szCs w:val="56"/>
        </w:rPr>
        <w:t>IPEDS 202</w:t>
      </w:r>
      <w:r w:rsidR="008E219F">
        <w:rPr>
          <w:rFonts w:ascii="Calibri" w:eastAsia="Calibri" w:hAnsi="Calibri" w:cs="Calibri"/>
          <w:b/>
          <w:bCs/>
          <w:sz w:val="56"/>
          <w:szCs w:val="56"/>
        </w:rPr>
        <w:t>5</w:t>
      </w:r>
      <w:r w:rsidRPr="0009733F">
        <w:rPr>
          <w:rFonts w:ascii="Calibri" w:eastAsia="Calibri" w:hAnsi="Calibri" w:cs="Calibri"/>
          <w:b/>
          <w:bCs/>
          <w:sz w:val="56"/>
          <w:szCs w:val="56"/>
        </w:rPr>
        <w:t>-2</w:t>
      </w:r>
      <w:r w:rsidR="008E219F">
        <w:rPr>
          <w:rFonts w:ascii="Calibri" w:eastAsia="Calibri" w:hAnsi="Calibri" w:cs="Calibri"/>
          <w:b/>
          <w:bCs/>
          <w:sz w:val="56"/>
          <w:szCs w:val="56"/>
        </w:rPr>
        <w:t>6</w:t>
      </w:r>
      <w:r w:rsidRPr="0009733F">
        <w:rPr>
          <w:rFonts w:ascii="Calibri" w:eastAsia="Calibri" w:hAnsi="Calibri" w:cs="Calibri"/>
          <w:b/>
          <w:bCs/>
          <w:sz w:val="56"/>
          <w:szCs w:val="56"/>
        </w:rPr>
        <w:t xml:space="preserve"> Communication Package</w:t>
      </w:r>
    </w:p>
    <w:p w:rsidR="001C2247" w:rsidRPr="0009733F" w:rsidP="001C2247" w14:paraId="2003E0FE" w14:textId="77777777">
      <w:pPr>
        <w:spacing w:after="160" w:line="259" w:lineRule="auto"/>
        <w:rPr>
          <w:rFonts w:ascii="Calibri" w:eastAsia="Calibri" w:hAnsi="Calibri" w:cs="Calibri"/>
          <w:sz w:val="56"/>
          <w:szCs w:val="56"/>
        </w:rPr>
      </w:pPr>
    </w:p>
    <w:p w:rsidR="001C2247" w:rsidRPr="0009733F" w:rsidP="0EACA5C9" w14:paraId="4FDB35BB" w14:textId="42A3B2C8">
      <w:pPr>
        <w:rPr>
          <w:rFonts w:ascii="Calibri" w:hAnsi="Calibri" w:cs="Calibri"/>
          <w:b/>
          <w:bCs/>
          <w:kern w:val="28"/>
          <w:sz w:val="56"/>
          <w:szCs w:val="56"/>
          <w:highlight w:val="yellow"/>
        </w:rPr>
      </w:pPr>
      <w:r w:rsidRPr="0009733F">
        <w:rPr>
          <w:rFonts w:ascii="Calibri" w:hAnsi="Calibri" w:cs="Calibri"/>
          <w:b/>
          <w:bCs/>
          <w:kern w:val="28"/>
          <w:sz w:val="56"/>
          <w:szCs w:val="56"/>
        </w:rPr>
        <w:t>OMB No. 1850-0582 v.</w:t>
      </w:r>
      <w:r w:rsidRPr="0009733F" w:rsidR="23C49DB3">
        <w:rPr>
          <w:rFonts w:ascii="Calibri" w:hAnsi="Calibri" w:cs="Calibri"/>
          <w:b/>
          <w:bCs/>
          <w:kern w:val="28"/>
          <w:sz w:val="56"/>
          <w:szCs w:val="56"/>
        </w:rPr>
        <w:t xml:space="preserve"> 33</w:t>
      </w:r>
    </w:p>
    <w:p w:rsidR="001C2247" w:rsidRPr="001C2247" w:rsidP="001C2247" w14:paraId="27A92F63" w14:textId="77777777">
      <w:pPr>
        <w:spacing w:after="160" w:line="259" w:lineRule="auto"/>
        <w:rPr>
          <w:rFonts w:ascii="Calibri" w:eastAsia="Calibri" w:hAnsi="Calibri" w:cs="Calibri"/>
          <w:sz w:val="16"/>
          <w:szCs w:val="16"/>
        </w:rPr>
      </w:pPr>
    </w:p>
    <w:p w:rsidR="001C2247" w:rsidRPr="001C2247" w:rsidP="001C2247" w14:paraId="208BA463" w14:textId="77777777">
      <w:pPr>
        <w:spacing w:after="160" w:line="259" w:lineRule="auto"/>
        <w:rPr>
          <w:rFonts w:ascii="Calibri" w:eastAsia="Calibri" w:hAnsi="Calibri" w:cs="Calibri"/>
          <w:sz w:val="16"/>
          <w:szCs w:val="16"/>
        </w:rPr>
      </w:pPr>
    </w:p>
    <w:p w:rsidR="001C2247" w:rsidRPr="001C2247" w:rsidP="001C2247" w14:paraId="282E1F04" w14:textId="77777777">
      <w:pPr>
        <w:spacing w:after="160" w:line="259" w:lineRule="auto"/>
        <w:rPr>
          <w:rFonts w:ascii="Calibri" w:eastAsia="Calibri" w:hAnsi="Calibri" w:cs="Calibri"/>
          <w:sz w:val="16"/>
          <w:szCs w:val="16"/>
        </w:rPr>
      </w:pPr>
    </w:p>
    <w:p w:rsidR="001C2247" w:rsidRPr="0009733F" w:rsidP="001C2247" w14:paraId="11DDAFA8" w14:textId="77777777">
      <w:pPr>
        <w:spacing w:after="160" w:line="259" w:lineRule="auto"/>
        <w:rPr>
          <w:rFonts w:ascii="Calibri" w:eastAsia="Calibri" w:hAnsi="Calibri" w:cs="Calibri"/>
          <w:b/>
          <w:bCs/>
          <w:i/>
          <w:iCs/>
          <w:sz w:val="28"/>
          <w:szCs w:val="28"/>
        </w:rPr>
      </w:pPr>
      <w:r w:rsidRPr="0009733F">
        <w:rPr>
          <w:rFonts w:ascii="Calibri" w:eastAsia="Calibri" w:hAnsi="Calibri" w:cs="Calibri"/>
          <w:b/>
          <w:bCs/>
          <w:i/>
          <w:iCs/>
          <w:sz w:val="28"/>
          <w:szCs w:val="28"/>
        </w:rPr>
        <w:t>Submitted by:</w:t>
      </w:r>
    </w:p>
    <w:p w:rsidR="001C2247" w:rsidRPr="0009733F" w:rsidP="001C2247" w14:paraId="00A87B87" w14:textId="77777777">
      <w:pPr>
        <w:spacing w:line="259" w:lineRule="auto"/>
        <w:jc w:val="both"/>
        <w:rPr>
          <w:rFonts w:ascii="Calibri" w:eastAsia="Calibri" w:hAnsi="Calibri" w:cs="Calibri"/>
          <w:sz w:val="28"/>
          <w:szCs w:val="28"/>
        </w:rPr>
      </w:pPr>
      <w:r w:rsidRPr="0009733F">
        <w:rPr>
          <w:rFonts w:ascii="Calibri" w:eastAsia="Calibri" w:hAnsi="Calibri" w:cs="Calibri"/>
          <w:sz w:val="28"/>
          <w:szCs w:val="28"/>
        </w:rPr>
        <w:t>National Center for Education Statistics (NCES)</w:t>
      </w:r>
    </w:p>
    <w:p w:rsidR="001C2247" w:rsidRPr="0009733F" w:rsidP="001C2247" w14:paraId="5A97A60F" w14:textId="77777777">
      <w:pPr>
        <w:spacing w:line="259" w:lineRule="auto"/>
        <w:jc w:val="both"/>
        <w:rPr>
          <w:rFonts w:ascii="Calibri" w:eastAsia="Calibri" w:hAnsi="Calibri" w:cs="Calibri"/>
          <w:sz w:val="28"/>
          <w:szCs w:val="28"/>
        </w:rPr>
      </w:pPr>
      <w:r w:rsidRPr="0009733F">
        <w:rPr>
          <w:rFonts w:ascii="Calibri" w:eastAsia="Calibri" w:hAnsi="Calibri" w:cs="Calibri"/>
          <w:sz w:val="28"/>
          <w:szCs w:val="28"/>
        </w:rPr>
        <w:t>Institute of Education Sciences</w:t>
      </w:r>
    </w:p>
    <w:p w:rsidR="001C2247" w:rsidRPr="0009733F" w:rsidP="001C2247" w14:paraId="06CA7A40" w14:textId="77777777">
      <w:pPr>
        <w:spacing w:line="259" w:lineRule="auto"/>
        <w:jc w:val="both"/>
        <w:rPr>
          <w:rFonts w:ascii="Calibri" w:eastAsia="Calibri" w:hAnsi="Calibri" w:cs="Calibri"/>
          <w:sz w:val="28"/>
          <w:szCs w:val="28"/>
        </w:rPr>
      </w:pPr>
      <w:r w:rsidRPr="0009733F">
        <w:rPr>
          <w:rFonts w:ascii="Calibri" w:eastAsia="Calibri" w:hAnsi="Calibri" w:cs="Calibri"/>
          <w:sz w:val="28"/>
          <w:szCs w:val="28"/>
        </w:rPr>
        <w:t>U.S. Department of Education</w:t>
      </w:r>
    </w:p>
    <w:p w:rsidR="001C2247" w:rsidRPr="0009733F" w:rsidP="001C2247" w14:paraId="20C09E4D" w14:textId="77777777">
      <w:pPr>
        <w:ind w:left="720"/>
        <w:rPr>
          <w:rFonts w:ascii="Calibri" w:hAnsi="Calibri" w:cs="Calibri"/>
          <w:b/>
          <w:i/>
          <w:sz w:val="28"/>
          <w:szCs w:val="28"/>
        </w:rPr>
      </w:pPr>
    </w:p>
    <w:p w:rsidR="001C2247" w:rsidRPr="0009733F" w:rsidP="001C2247" w14:paraId="5D519C9E" w14:textId="15BC776A">
      <w:pPr>
        <w:spacing w:after="160" w:line="259" w:lineRule="auto"/>
        <w:rPr>
          <w:rFonts w:ascii="Calibri" w:eastAsia="Calibri" w:hAnsi="Calibri" w:cs="Calibri"/>
          <w:b/>
          <w:bCs/>
          <w:sz w:val="28"/>
          <w:szCs w:val="28"/>
        </w:rPr>
      </w:pPr>
      <w:r w:rsidRPr="0009733F">
        <w:rPr>
          <w:rFonts w:ascii="Calibri" w:eastAsia="Calibri" w:hAnsi="Calibri" w:cs="Calibri"/>
          <w:b/>
          <w:bCs/>
          <w:sz w:val="28"/>
          <w:szCs w:val="28"/>
        </w:rPr>
        <w:t>February</w:t>
      </w:r>
      <w:r w:rsidRPr="0009733F" w:rsidR="00A10D70">
        <w:rPr>
          <w:rFonts w:ascii="Calibri" w:eastAsia="Calibri" w:hAnsi="Calibri" w:cs="Calibri"/>
          <w:b/>
          <w:bCs/>
          <w:sz w:val="28"/>
          <w:szCs w:val="28"/>
        </w:rPr>
        <w:t xml:space="preserve"> </w:t>
      </w:r>
      <w:r w:rsidRPr="0009733F">
        <w:rPr>
          <w:rFonts w:ascii="Calibri" w:eastAsia="Calibri" w:hAnsi="Calibri" w:cs="Calibri"/>
          <w:b/>
          <w:bCs/>
          <w:sz w:val="28"/>
          <w:szCs w:val="28"/>
        </w:rPr>
        <w:t>202</w:t>
      </w:r>
      <w:r w:rsidRPr="0009733F" w:rsidR="00D721DF">
        <w:rPr>
          <w:rFonts w:ascii="Calibri" w:eastAsia="Calibri" w:hAnsi="Calibri" w:cs="Calibri"/>
          <w:b/>
          <w:bCs/>
          <w:sz w:val="28"/>
          <w:szCs w:val="28"/>
        </w:rPr>
        <w:t>4</w:t>
      </w:r>
    </w:p>
    <w:p w:rsidR="00DC746B" w:rsidRPr="0009733F" w:rsidP="001C2247" w14:paraId="7347CBC7" w14:textId="2321CB10">
      <w:pPr>
        <w:spacing w:after="160" w:line="259" w:lineRule="auto"/>
        <w:rPr>
          <w:rFonts w:ascii="Calibri" w:eastAsia="Calibri" w:hAnsi="Calibri" w:cs="Calibri"/>
          <w:b/>
          <w:bCs/>
          <w:sz w:val="28"/>
          <w:szCs w:val="28"/>
        </w:rPr>
      </w:pPr>
      <w:r w:rsidRPr="0009733F">
        <w:rPr>
          <w:rFonts w:ascii="Calibri" w:eastAsia="Calibri" w:hAnsi="Calibri" w:cs="Calibri"/>
          <w:b/>
          <w:bCs/>
          <w:sz w:val="28"/>
          <w:szCs w:val="28"/>
        </w:rPr>
        <w:t>R</w:t>
      </w:r>
      <w:r w:rsidRPr="0009733F">
        <w:rPr>
          <w:rFonts w:ascii="Calibri" w:eastAsia="Calibri" w:hAnsi="Calibri" w:cs="Calibri"/>
          <w:b/>
          <w:bCs/>
          <w:sz w:val="28"/>
          <w:szCs w:val="28"/>
        </w:rPr>
        <w:t>evised May 202</w:t>
      </w:r>
      <w:r w:rsidRPr="0009733F" w:rsidR="00263567">
        <w:rPr>
          <w:rFonts w:ascii="Calibri" w:eastAsia="Calibri" w:hAnsi="Calibri" w:cs="Calibri"/>
          <w:b/>
          <w:bCs/>
          <w:sz w:val="28"/>
          <w:szCs w:val="28"/>
        </w:rPr>
        <w:t>5</w:t>
      </w:r>
    </w:p>
    <w:p w:rsidR="006774B1" w:rsidP="001C2247" w14:paraId="0CC5D6E0" w14:textId="7D848637">
      <w:pPr>
        <w:spacing w:after="160" w:line="259" w:lineRule="auto"/>
        <w:rPr>
          <w:rFonts w:ascii="Calibri" w:eastAsia="Calibri" w:hAnsi="Calibri" w:cs="Calibri"/>
          <w:b/>
          <w:bCs/>
          <w:sz w:val="28"/>
          <w:szCs w:val="28"/>
        </w:rPr>
      </w:pPr>
      <w:r w:rsidRPr="0009733F">
        <w:rPr>
          <w:rFonts w:ascii="Calibri" w:eastAsia="Calibri" w:hAnsi="Calibri" w:cs="Calibri"/>
          <w:b/>
          <w:bCs/>
          <w:sz w:val="28"/>
          <w:szCs w:val="28"/>
        </w:rPr>
        <w:t>Revised October 2025</w:t>
      </w:r>
    </w:p>
    <w:p w:rsidR="004128C2" w:rsidRPr="0009733F" w:rsidP="001C2247" w14:paraId="21D0D1BE" w14:textId="1FA3F147">
      <w:pPr>
        <w:spacing w:after="160" w:line="259" w:lineRule="auto"/>
        <w:rPr>
          <w:rFonts w:ascii="Calibri" w:eastAsia="Calibri" w:hAnsi="Calibri" w:cs="Calibri"/>
          <w:b/>
          <w:bCs/>
          <w:i/>
          <w:iCs/>
          <w:sz w:val="28"/>
          <w:szCs w:val="28"/>
        </w:rPr>
      </w:pPr>
      <w:r>
        <w:rPr>
          <w:rFonts w:ascii="Calibri" w:eastAsia="Calibri" w:hAnsi="Calibri" w:cs="Calibri"/>
          <w:b/>
          <w:bCs/>
          <w:sz w:val="28"/>
          <w:szCs w:val="28"/>
        </w:rPr>
        <w:t>Revised December 2025</w:t>
      </w:r>
    </w:p>
    <w:p w:rsidR="00376407" w14:paraId="5DC541EA" w14:textId="1CD4B527">
      <w:pPr>
        <w:rPr>
          <w:rFonts w:ascii="Arial" w:hAnsi="Arial" w:eastAsiaTheme="majorEastAsia" w:cs="Arial"/>
          <w:color w:val="272727" w:themeColor="text1" w:themeTint="D8"/>
          <w:sz w:val="40"/>
          <w:szCs w:val="40"/>
        </w:rPr>
      </w:pPr>
      <w:r>
        <w:rPr>
          <w:rFonts w:ascii="Arial" w:hAnsi="Arial" w:eastAsiaTheme="majorEastAsia" w:cs="Arial"/>
          <w:color w:val="272727" w:themeColor="text1" w:themeTint="D8"/>
          <w:sz w:val="40"/>
          <w:szCs w:val="40"/>
        </w:rPr>
        <w:br w:type="page"/>
      </w:r>
    </w:p>
    <w:sdt>
      <w:sdtPr>
        <w:rPr>
          <w:rFonts w:ascii="Times New Roman" w:eastAsia="Times New Roman" w:hAnsi="Times New Roman"/>
          <w:b w:val="0"/>
          <w:bCs w:val="0"/>
          <w:color w:val="auto"/>
          <w:sz w:val="24"/>
          <w:szCs w:val="24"/>
          <w:lang w:eastAsia="en-US"/>
        </w:rPr>
        <w:id w:val="821086168"/>
        <w:docPartObj>
          <w:docPartGallery w:val="Table of Contents"/>
          <w:docPartUnique/>
        </w:docPartObj>
      </w:sdtPr>
      <w:sdtEndPr>
        <w:rPr>
          <w:rFonts w:asciiTheme="minorHAnsi" w:hAnsiTheme="minorHAnsi" w:cstheme="minorBidi"/>
          <w:noProof/>
        </w:rPr>
      </w:sdtEndPr>
      <w:sdtContent>
        <w:p w:rsidR="00260CE4" w:rsidP="003B3CFE" w14:paraId="6BDCB5CB" w14:textId="77777777">
          <w:pPr>
            <w:pStyle w:val="TOCHeading"/>
            <w:rPr>
              <w:rFonts w:ascii="Times New Roman" w:eastAsia="Times New Roman" w:hAnsi="Times New Roman"/>
              <w:b w:val="0"/>
              <w:bCs w:val="0"/>
              <w:color w:val="auto"/>
              <w:sz w:val="24"/>
              <w:szCs w:val="24"/>
              <w:lang w:eastAsia="en-US"/>
            </w:rPr>
          </w:pPr>
        </w:p>
        <w:p w:rsidR="009A71F9" w:rsidRPr="00FA21F9" w:rsidP="00293D9B" w14:paraId="1C6FA95E" w14:textId="77777777">
          <w:pPr>
            <w:pStyle w:val="TOCHeading"/>
            <w:jc w:val="center"/>
            <w:rPr>
              <w:rFonts w:asciiTheme="minorHAnsi" w:hAnsiTheme="minorHAnsi" w:cstheme="minorHAnsi"/>
              <w:noProof/>
            </w:rPr>
          </w:pPr>
          <w:r>
            <w:t>Table of Contents</w:t>
          </w:r>
          <w:r w:rsidRPr="00293D9B">
            <w:rPr>
              <w:rFonts w:asciiTheme="minorHAnsi" w:hAnsiTheme="minorHAnsi" w:cstheme="minorHAnsi"/>
              <w:b w:val="0"/>
              <w:bCs w:val="0"/>
              <w:sz w:val="24"/>
              <w:szCs w:val="24"/>
            </w:rPr>
            <w:fldChar w:fldCharType="begin"/>
          </w:r>
          <w:r w:rsidRPr="00293D9B">
            <w:rPr>
              <w:rFonts w:asciiTheme="minorHAnsi" w:hAnsiTheme="minorHAnsi" w:cstheme="minorHAnsi"/>
              <w:sz w:val="24"/>
              <w:szCs w:val="24"/>
            </w:rPr>
            <w:instrText xml:space="preserve"> TOC \o "1-3" \h \z \u </w:instrText>
          </w:r>
          <w:r w:rsidRPr="00293D9B">
            <w:rPr>
              <w:rFonts w:asciiTheme="minorHAnsi" w:hAnsiTheme="minorHAnsi" w:cstheme="minorHAnsi"/>
              <w:b w:val="0"/>
              <w:bCs w:val="0"/>
              <w:sz w:val="24"/>
              <w:szCs w:val="24"/>
            </w:rPr>
            <w:fldChar w:fldCharType="separate"/>
          </w:r>
        </w:p>
        <w:p w:rsidR="009A71F9" w:rsidRPr="00FA21F9" w14:paraId="47D045AD" w14:textId="58A90C61">
          <w:pPr>
            <w:pStyle w:val="TOC1"/>
            <w:rPr>
              <w:rFonts w:asciiTheme="minorHAnsi" w:eastAsiaTheme="minorEastAsia" w:hAnsiTheme="minorHAnsi" w:cstheme="minorHAnsi"/>
              <w:b/>
              <w:bCs/>
              <w:noProof/>
              <w:sz w:val="22"/>
              <w:szCs w:val="22"/>
            </w:rPr>
          </w:pPr>
          <w:hyperlink w:anchor="_Toc166750381" w:history="1">
            <w:r w:rsidRPr="00FA21F9">
              <w:rPr>
                <w:rStyle w:val="Hyperlink"/>
                <w:rFonts w:asciiTheme="minorHAnsi" w:hAnsiTheme="minorHAnsi" w:cstheme="minorHAnsi"/>
                <w:b/>
                <w:bCs/>
                <w:noProof/>
              </w:rPr>
              <w:t>Overview</w:t>
            </w:r>
            <w:r w:rsidRPr="00FA21F9">
              <w:rPr>
                <w:rFonts w:asciiTheme="minorHAnsi" w:hAnsiTheme="minorHAnsi" w:cstheme="minorHAnsi"/>
                <w:b/>
                <w:bCs/>
                <w:noProof/>
                <w:webHidden/>
              </w:rPr>
              <w:tab/>
            </w:r>
            <w:r w:rsidRPr="00FA21F9">
              <w:rPr>
                <w:rFonts w:asciiTheme="minorHAnsi" w:hAnsiTheme="minorHAnsi" w:cstheme="minorHAnsi"/>
                <w:b/>
                <w:bCs/>
                <w:noProof/>
                <w:webHidden/>
              </w:rPr>
              <w:fldChar w:fldCharType="begin"/>
            </w:r>
            <w:r w:rsidRPr="00FA21F9">
              <w:rPr>
                <w:rFonts w:asciiTheme="minorHAnsi" w:hAnsiTheme="minorHAnsi" w:cstheme="minorHAnsi"/>
                <w:b/>
                <w:bCs/>
                <w:noProof/>
                <w:webHidden/>
              </w:rPr>
              <w:instrText xml:space="preserve"> PAGEREF _Toc166750381 \h </w:instrText>
            </w:r>
            <w:r w:rsidRPr="00FA21F9">
              <w:rPr>
                <w:rFonts w:asciiTheme="minorHAnsi" w:hAnsiTheme="minorHAnsi" w:cstheme="minorHAnsi"/>
                <w:b/>
                <w:bCs/>
                <w:noProof/>
                <w:webHidden/>
              </w:rPr>
              <w:fldChar w:fldCharType="separate"/>
            </w:r>
            <w:r w:rsidRPr="00FA21F9">
              <w:rPr>
                <w:rFonts w:asciiTheme="minorHAnsi" w:hAnsiTheme="minorHAnsi" w:cstheme="minorHAnsi"/>
                <w:b/>
                <w:bCs/>
                <w:noProof/>
                <w:webHidden/>
              </w:rPr>
              <w:t>4</w:t>
            </w:r>
            <w:r w:rsidRPr="00FA21F9">
              <w:rPr>
                <w:rFonts w:asciiTheme="minorHAnsi" w:hAnsiTheme="minorHAnsi" w:cstheme="minorHAnsi"/>
                <w:b/>
                <w:bCs/>
                <w:noProof/>
                <w:webHidden/>
              </w:rPr>
              <w:fldChar w:fldCharType="end"/>
            </w:r>
          </w:hyperlink>
        </w:p>
        <w:p w:rsidR="009A71F9" w:rsidRPr="00FA21F9" w14:paraId="1C0DDFC9" w14:textId="4AB21657">
          <w:pPr>
            <w:pStyle w:val="TOC1"/>
            <w:rPr>
              <w:rFonts w:asciiTheme="minorHAnsi" w:eastAsiaTheme="minorEastAsia" w:hAnsiTheme="minorHAnsi" w:cstheme="minorHAnsi"/>
              <w:b/>
              <w:bCs/>
              <w:noProof/>
              <w:sz w:val="22"/>
              <w:szCs w:val="22"/>
            </w:rPr>
          </w:pPr>
          <w:hyperlink w:anchor="_Toc166750382" w:history="1">
            <w:r w:rsidRPr="00FA21F9">
              <w:rPr>
                <w:rStyle w:val="Hyperlink"/>
                <w:rFonts w:asciiTheme="minorHAnsi" w:hAnsiTheme="minorHAnsi" w:cstheme="minorHAnsi"/>
                <w:b/>
                <w:bCs/>
                <w:noProof/>
              </w:rPr>
              <w:t>Section 1: Communications sent prior to collection opening</w:t>
            </w:r>
            <w:r w:rsidRPr="00FA21F9">
              <w:rPr>
                <w:rFonts w:asciiTheme="minorHAnsi" w:hAnsiTheme="minorHAnsi" w:cstheme="minorHAnsi"/>
                <w:b/>
                <w:bCs/>
                <w:noProof/>
                <w:webHidden/>
              </w:rPr>
              <w:tab/>
            </w:r>
            <w:r w:rsidRPr="00FA21F9">
              <w:rPr>
                <w:rFonts w:asciiTheme="minorHAnsi" w:hAnsiTheme="minorHAnsi" w:cstheme="minorHAnsi"/>
                <w:b/>
                <w:bCs/>
                <w:noProof/>
                <w:webHidden/>
              </w:rPr>
              <w:fldChar w:fldCharType="begin"/>
            </w:r>
            <w:r w:rsidRPr="00FA21F9">
              <w:rPr>
                <w:rFonts w:asciiTheme="minorHAnsi" w:hAnsiTheme="minorHAnsi" w:cstheme="minorHAnsi"/>
                <w:b/>
                <w:bCs/>
                <w:noProof/>
                <w:webHidden/>
              </w:rPr>
              <w:instrText xml:space="preserve"> PAGEREF _Toc166750382 \h </w:instrText>
            </w:r>
            <w:r w:rsidRPr="00FA21F9">
              <w:rPr>
                <w:rFonts w:asciiTheme="minorHAnsi" w:hAnsiTheme="minorHAnsi" w:cstheme="minorHAnsi"/>
                <w:b/>
                <w:bCs/>
                <w:noProof/>
                <w:webHidden/>
              </w:rPr>
              <w:fldChar w:fldCharType="separate"/>
            </w:r>
            <w:r w:rsidRPr="00FA21F9">
              <w:rPr>
                <w:rFonts w:asciiTheme="minorHAnsi" w:hAnsiTheme="minorHAnsi" w:cstheme="minorHAnsi"/>
                <w:b/>
                <w:bCs/>
                <w:noProof/>
                <w:webHidden/>
              </w:rPr>
              <w:t>4</w:t>
            </w:r>
            <w:r w:rsidRPr="00FA21F9">
              <w:rPr>
                <w:rFonts w:asciiTheme="minorHAnsi" w:hAnsiTheme="minorHAnsi" w:cstheme="minorHAnsi"/>
                <w:b/>
                <w:bCs/>
                <w:noProof/>
                <w:webHidden/>
              </w:rPr>
              <w:fldChar w:fldCharType="end"/>
            </w:r>
          </w:hyperlink>
        </w:p>
        <w:p w:rsidR="009A71F9" w:rsidRPr="00FA21F9" w14:paraId="5B4ED5A5" w14:textId="35C2FE14">
          <w:pPr>
            <w:pStyle w:val="TOC1"/>
            <w:rPr>
              <w:rFonts w:asciiTheme="minorHAnsi" w:eastAsiaTheme="minorEastAsia" w:hAnsiTheme="minorHAnsi" w:cstheme="minorHAnsi"/>
              <w:noProof/>
              <w:sz w:val="22"/>
              <w:szCs w:val="22"/>
            </w:rPr>
          </w:pPr>
          <w:hyperlink w:anchor="_Toc166750383" w:history="1">
            <w:r w:rsidRPr="00FA21F9">
              <w:rPr>
                <w:rStyle w:val="Hyperlink"/>
                <w:rFonts w:asciiTheme="minorHAnsi" w:hAnsiTheme="minorHAnsi" w:cstheme="minorHAnsi"/>
                <w:noProof/>
              </w:rPr>
              <w:t>Exhibit 1. IPEDS 2024-25 Data Collection Communications and Follow-Up Schedule</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_Toc166750383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5</w:t>
            </w:r>
            <w:r w:rsidRPr="00FA21F9">
              <w:rPr>
                <w:rFonts w:asciiTheme="minorHAnsi" w:hAnsiTheme="minorHAnsi" w:cstheme="minorHAnsi"/>
                <w:noProof/>
                <w:webHidden/>
              </w:rPr>
              <w:fldChar w:fldCharType="end"/>
            </w:r>
          </w:hyperlink>
        </w:p>
        <w:p w:rsidR="009A71F9" w:rsidRPr="00FA21F9" w14:paraId="7A66FA8C" w14:textId="0FCCB28C">
          <w:pPr>
            <w:pStyle w:val="TOC1"/>
            <w:rPr>
              <w:rFonts w:asciiTheme="minorHAnsi" w:eastAsiaTheme="minorEastAsia" w:hAnsiTheme="minorHAnsi" w:cstheme="minorHAnsi"/>
              <w:noProof/>
              <w:sz w:val="22"/>
              <w:szCs w:val="22"/>
            </w:rPr>
          </w:pPr>
          <w:hyperlink w:anchor="_Toc166750384" w:history="1">
            <w:r w:rsidRPr="00FA21F9">
              <w:rPr>
                <w:rStyle w:val="Hyperlink"/>
                <w:rFonts w:asciiTheme="minorHAnsi" w:hAnsiTheme="minorHAnsi" w:cstheme="minorHAnsi"/>
                <w:noProof/>
              </w:rPr>
              <w:t>Exhibit 2. Coordination Tree Update Request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_Toc166750384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w:t>
            </w:r>
            <w:r w:rsidRPr="00FA21F9">
              <w:rPr>
                <w:rFonts w:asciiTheme="minorHAnsi" w:hAnsiTheme="minorHAnsi" w:cstheme="minorHAnsi"/>
                <w:noProof/>
                <w:webHidden/>
              </w:rPr>
              <w:fldChar w:fldCharType="end"/>
            </w:r>
          </w:hyperlink>
        </w:p>
        <w:p w:rsidR="009A71F9" w:rsidRPr="00FA21F9" w14:paraId="5BA6C45E" w14:textId="021AA796">
          <w:pPr>
            <w:pStyle w:val="TOC1"/>
            <w:rPr>
              <w:rFonts w:asciiTheme="minorHAnsi" w:eastAsiaTheme="minorEastAsia" w:hAnsiTheme="minorHAnsi" w:cstheme="minorHAnsi"/>
              <w:noProof/>
              <w:sz w:val="22"/>
              <w:szCs w:val="22"/>
            </w:rPr>
          </w:pPr>
          <w:hyperlink w:anchor="_Toc166750385" w:history="1">
            <w:r w:rsidRPr="00FA21F9">
              <w:rPr>
                <w:rStyle w:val="Hyperlink"/>
                <w:rFonts w:asciiTheme="minorHAnsi" w:hAnsiTheme="minorHAnsi" w:cstheme="minorHAnsi"/>
                <w:noProof/>
              </w:rPr>
              <w:t>Exhibit 3. Registration Letter to CEOs of Institutions with no Previous Keyholder</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_Toc166750385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8</w:t>
            </w:r>
            <w:r w:rsidRPr="00FA21F9">
              <w:rPr>
                <w:rFonts w:asciiTheme="minorHAnsi" w:hAnsiTheme="minorHAnsi" w:cstheme="minorHAnsi"/>
                <w:noProof/>
                <w:webHidden/>
              </w:rPr>
              <w:fldChar w:fldCharType="end"/>
            </w:r>
          </w:hyperlink>
        </w:p>
        <w:p w:rsidR="009A71F9" w:rsidRPr="00FA21F9" w14:paraId="27C83F90" w14:textId="2015077C">
          <w:pPr>
            <w:pStyle w:val="TOC1"/>
            <w:rPr>
              <w:rFonts w:asciiTheme="minorHAnsi" w:eastAsiaTheme="minorEastAsia" w:hAnsiTheme="minorHAnsi" w:cstheme="minorHAnsi"/>
              <w:noProof/>
              <w:sz w:val="22"/>
              <w:szCs w:val="22"/>
            </w:rPr>
          </w:pPr>
          <w:hyperlink w:anchor="_Toc166750386" w:history="1">
            <w:r w:rsidRPr="00FA21F9">
              <w:rPr>
                <w:rStyle w:val="Hyperlink"/>
                <w:rFonts w:asciiTheme="minorHAnsi" w:hAnsiTheme="minorHAnsi" w:cstheme="minorHAnsi"/>
                <w:noProof/>
              </w:rPr>
              <w:t>Exhibit 4. Registration Letter to New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_Toc166750386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10</w:t>
            </w:r>
            <w:r w:rsidRPr="00FA21F9">
              <w:rPr>
                <w:rFonts w:asciiTheme="minorHAnsi" w:hAnsiTheme="minorHAnsi" w:cstheme="minorHAnsi"/>
                <w:noProof/>
                <w:webHidden/>
              </w:rPr>
              <w:fldChar w:fldCharType="end"/>
            </w:r>
          </w:hyperlink>
        </w:p>
        <w:p w:rsidR="009A71F9" w:rsidRPr="00FA21F9" w14:paraId="483B42FD" w14:textId="4BE3A9BE">
          <w:pPr>
            <w:pStyle w:val="TOC1"/>
            <w:rPr>
              <w:rFonts w:asciiTheme="minorHAnsi" w:eastAsiaTheme="minorEastAsia" w:hAnsiTheme="minorHAnsi" w:cstheme="minorHAnsi"/>
              <w:noProof/>
              <w:sz w:val="22"/>
              <w:szCs w:val="22"/>
            </w:rPr>
          </w:pPr>
          <w:hyperlink w:anchor="_Toc166750387" w:history="1">
            <w:r w:rsidRPr="00FA21F9">
              <w:rPr>
                <w:rStyle w:val="Hyperlink"/>
                <w:rFonts w:asciiTheme="minorHAnsi" w:hAnsiTheme="minorHAnsi" w:cstheme="minorHAnsi"/>
                <w:noProof/>
              </w:rPr>
              <w:t>Exhibit 5. Registration Certificate</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_Toc166750387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12</w:t>
            </w:r>
            <w:r w:rsidRPr="00FA21F9">
              <w:rPr>
                <w:rFonts w:asciiTheme="minorHAnsi" w:hAnsiTheme="minorHAnsi" w:cstheme="minorHAnsi"/>
                <w:noProof/>
                <w:webHidden/>
              </w:rPr>
              <w:fldChar w:fldCharType="end"/>
            </w:r>
          </w:hyperlink>
        </w:p>
        <w:p w:rsidR="009A71F9" w:rsidRPr="00FA21F9" w14:paraId="4A7EC7F0" w14:textId="30AE5647">
          <w:pPr>
            <w:pStyle w:val="TOC1"/>
            <w:rPr>
              <w:rFonts w:asciiTheme="minorHAnsi" w:eastAsiaTheme="minorEastAsia" w:hAnsiTheme="minorHAnsi" w:cstheme="minorHAnsi"/>
              <w:noProof/>
              <w:sz w:val="22"/>
              <w:szCs w:val="22"/>
            </w:rPr>
          </w:pPr>
          <w:hyperlink w:anchor="_Toc166750393" w:history="1">
            <w:r w:rsidRPr="00FA21F9">
              <w:rPr>
                <w:rStyle w:val="Hyperlink"/>
                <w:rFonts w:asciiTheme="minorHAnsi" w:hAnsiTheme="minorHAnsi" w:cstheme="minorHAnsi"/>
                <w:noProof/>
              </w:rPr>
              <w:t>Exhibit 6. Registration Email to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_Toc166750393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13</w:t>
            </w:r>
            <w:r w:rsidRPr="00FA21F9">
              <w:rPr>
                <w:rFonts w:asciiTheme="minorHAnsi" w:hAnsiTheme="minorHAnsi" w:cstheme="minorHAnsi"/>
                <w:noProof/>
                <w:webHidden/>
              </w:rPr>
              <w:fldChar w:fldCharType="end"/>
            </w:r>
          </w:hyperlink>
        </w:p>
        <w:p w:rsidR="009A71F9" w:rsidRPr="00FA21F9" w14:paraId="7CC91401" w14:textId="6604EFD6">
          <w:pPr>
            <w:pStyle w:val="TOC1"/>
            <w:rPr>
              <w:rFonts w:asciiTheme="minorHAnsi" w:eastAsiaTheme="minorEastAsia" w:hAnsiTheme="minorHAnsi" w:cstheme="minorHAnsi"/>
              <w:noProof/>
              <w:sz w:val="22"/>
              <w:szCs w:val="22"/>
            </w:rPr>
          </w:pPr>
          <w:hyperlink w:anchor="_Toc166750394" w:history="1">
            <w:r w:rsidRPr="00FA21F9">
              <w:rPr>
                <w:rStyle w:val="Hyperlink"/>
                <w:rFonts w:asciiTheme="minorHAnsi" w:hAnsiTheme="minorHAnsi" w:cstheme="minorHAnsi"/>
                <w:noProof/>
              </w:rPr>
              <w:t>Exhibit 7. Password Email to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_Toc166750394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15</w:t>
            </w:r>
            <w:r w:rsidRPr="00FA21F9">
              <w:rPr>
                <w:rFonts w:asciiTheme="minorHAnsi" w:hAnsiTheme="minorHAnsi" w:cstheme="minorHAnsi"/>
                <w:noProof/>
                <w:webHidden/>
              </w:rPr>
              <w:fldChar w:fldCharType="end"/>
            </w:r>
          </w:hyperlink>
        </w:p>
        <w:p w:rsidR="009A71F9" w:rsidRPr="00FA21F9" w14:paraId="4911780D" w14:textId="5E5985BB">
          <w:pPr>
            <w:pStyle w:val="TOC1"/>
            <w:rPr>
              <w:rFonts w:asciiTheme="minorHAnsi" w:eastAsiaTheme="minorEastAsia" w:hAnsiTheme="minorHAnsi" w:cstheme="minorHAnsi"/>
              <w:noProof/>
              <w:sz w:val="22"/>
              <w:szCs w:val="22"/>
            </w:rPr>
          </w:pPr>
          <w:hyperlink w:anchor="_Toc166750395" w:history="1">
            <w:r w:rsidRPr="00FA21F9">
              <w:rPr>
                <w:rStyle w:val="Hyperlink"/>
                <w:rFonts w:asciiTheme="minorHAnsi" w:hAnsiTheme="minorHAnsi" w:cstheme="minorHAnsi"/>
                <w:noProof/>
              </w:rPr>
              <w:t>Exhibit 8. Registration Email to Multi-Keyholders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_Toc166750395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16</w:t>
            </w:r>
            <w:r w:rsidRPr="00FA21F9">
              <w:rPr>
                <w:rFonts w:asciiTheme="minorHAnsi" w:hAnsiTheme="minorHAnsi" w:cstheme="minorHAnsi"/>
                <w:noProof/>
                <w:webHidden/>
              </w:rPr>
              <w:fldChar w:fldCharType="end"/>
            </w:r>
          </w:hyperlink>
        </w:p>
        <w:p w:rsidR="009A71F9" w:rsidRPr="00FA21F9" w14:paraId="3E377725" w14:textId="4BEE0199">
          <w:pPr>
            <w:pStyle w:val="TOC1"/>
            <w:rPr>
              <w:rFonts w:asciiTheme="minorHAnsi" w:eastAsiaTheme="minorEastAsia" w:hAnsiTheme="minorHAnsi" w:cstheme="minorHAnsi"/>
              <w:noProof/>
              <w:sz w:val="22"/>
              <w:szCs w:val="22"/>
            </w:rPr>
          </w:pPr>
          <w:hyperlink w:anchor="_Toc166750396" w:history="1">
            <w:r w:rsidRPr="00FA21F9">
              <w:rPr>
                <w:rStyle w:val="Hyperlink"/>
                <w:rFonts w:asciiTheme="minorHAnsi" w:hAnsiTheme="minorHAnsi" w:cstheme="minorHAnsi"/>
                <w:noProof/>
              </w:rPr>
              <w:t>Exhibit 9. Password Email to Multi-Keyholders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_Toc166750396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18</w:t>
            </w:r>
            <w:r w:rsidRPr="00FA21F9">
              <w:rPr>
                <w:rFonts w:asciiTheme="minorHAnsi" w:hAnsiTheme="minorHAnsi" w:cstheme="minorHAnsi"/>
                <w:noProof/>
                <w:webHidden/>
              </w:rPr>
              <w:fldChar w:fldCharType="end"/>
            </w:r>
          </w:hyperlink>
        </w:p>
        <w:p w:rsidR="009A71F9" w:rsidRPr="00FA21F9" w14:paraId="70E299E9" w14:textId="6568BEC3">
          <w:pPr>
            <w:pStyle w:val="TOC1"/>
            <w:rPr>
              <w:rFonts w:asciiTheme="minorHAnsi" w:eastAsiaTheme="minorEastAsia" w:hAnsiTheme="minorHAnsi" w:cstheme="minorHAnsi"/>
              <w:noProof/>
              <w:sz w:val="22"/>
              <w:szCs w:val="22"/>
            </w:rPr>
          </w:pPr>
          <w:hyperlink w:anchor="_Toc166750397" w:history="1">
            <w:r w:rsidRPr="00FA21F9">
              <w:rPr>
                <w:rStyle w:val="Hyperlink"/>
                <w:rFonts w:asciiTheme="minorHAnsi" w:hAnsiTheme="minorHAnsi" w:cstheme="minorHAnsi"/>
                <w:noProof/>
              </w:rPr>
              <w:t>Exhibit 10. Registration Email to Coordinators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_Toc166750397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19</w:t>
            </w:r>
            <w:r w:rsidRPr="00FA21F9">
              <w:rPr>
                <w:rFonts w:asciiTheme="minorHAnsi" w:hAnsiTheme="minorHAnsi" w:cstheme="minorHAnsi"/>
                <w:noProof/>
                <w:webHidden/>
              </w:rPr>
              <w:fldChar w:fldCharType="end"/>
            </w:r>
          </w:hyperlink>
        </w:p>
        <w:p w:rsidR="009A71F9" w:rsidRPr="00FA21F9" w14:paraId="403766D2" w14:textId="37666000">
          <w:pPr>
            <w:pStyle w:val="TOC1"/>
            <w:rPr>
              <w:rFonts w:asciiTheme="minorHAnsi" w:eastAsiaTheme="minorEastAsia" w:hAnsiTheme="minorHAnsi" w:cstheme="minorHAnsi"/>
              <w:noProof/>
              <w:sz w:val="22"/>
              <w:szCs w:val="22"/>
            </w:rPr>
          </w:pPr>
          <w:hyperlink w:anchor="_Toc166750398" w:history="1">
            <w:r w:rsidRPr="00FA21F9">
              <w:rPr>
                <w:rStyle w:val="Hyperlink"/>
                <w:rFonts w:asciiTheme="minorHAnsi" w:hAnsiTheme="minorHAnsi" w:cstheme="minorHAnsi"/>
                <w:noProof/>
              </w:rPr>
              <w:t>Exhibit 11. Password Email to Coordinators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_Toc166750398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23</w:t>
            </w:r>
            <w:r w:rsidRPr="00FA21F9">
              <w:rPr>
                <w:rFonts w:asciiTheme="minorHAnsi" w:hAnsiTheme="minorHAnsi" w:cstheme="minorHAnsi"/>
                <w:noProof/>
                <w:webHidden/>
              </w:rPr>
              <w:fldChar w:fldCharType="end"/>
            </w:r>
          </w:hyperlink>
        </w:p>
        <w:p w:rsidR="009A71F9" w:rsidRPr="00FA21F9" w14:paraId="287064C7" w14:textId="451A8C76">
          <w:pPr>
            <w:pStyle w:val="TOC1"/>
            <w:rPr>
              <w:rFonts w:asciiTheme="minorHAnsi" w:eastAsiaTheme="minorEastAsia" w:hAnsiTheme="minorHAnsi" w:cstheme="minorHAnsi"/>
              <w:noProof/>
              <w:sz w:val="22"/>
              <w:szCs w:val="22"/>
            </w:rPr>
          </w:pPr>
          <w:hyperlink w:anchor="_Toc166750399" w:history="1">
            <w:r w:rsidRPr="00FA21F9">
              <w:rPr>
                <w:rStyle w:val="Hyperlink"/>
                <w:rFonts w:asciiTheme="minorHAnsi" w:hAnsiTheme="minorHAnsi" w:cstheme="minorHAnsi"/>
                <w:noProof/>
              </w:rPr>
              <w:t>Exhibit 12.  Vendor Notification of Survey Materials Updates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_Toc166750399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24</w:t>
            </w:r>
            <w:r w:rsidRPr="00FA21F9">
              <w:rPr>
                <w:rFonts w:asciiTheme="minorHAnsi" w:hAnsiTheme="minorHAnsi" w:cstheme="minorHAnsi"/>
                <w:noProof/>
                <w:webHidden/>
              </w:rPr>
              <w:fldChar w:fldCharType="end"/>
            </w:r>
          </w:hyperlink>
        </w:p>
        <w:p w:rsidR="009A71F9" w:rsidRPr="00FA21F9" w14:paraId="7AD6DBA3" w14:textId="6D98B0D9">
          <w:pPr>
            <w:pStyle w:val="TOC1"/>
            <w:rPr>
              <w:rFonts w:asciiTheme="minorHAnsi" w:eastAsiaTheme="minorEastAsia" w:hAnsiTheme="minorHAnsi" w:cstheme="minorHAnsi"/>
              <w:noProof/>
              <w:sz w:val="22"/>
              <w:szCs w:val="22"/>
            </w:rPr>
          </w:pPr>
          <w:hyperlink w:anchor="_Toc166750400" w:history="1">
            <w:r w:rsidRPr="00FA21F9">
              <w:rPr>
                <w:rStyle w:val="Hyperlink"/>
                <w:rFonts w:asciiTheme="minorHAnsi" w:hAnsiTheme="minorHAnsi" w:cstheme="minorHAnsi"/>
                <w:noProof/>
              </w:rPr>
              <w:t>Exhibit 13. New Keyholder Welcome Package/Email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_Toc166750400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25</w:t>
            </w:r>
            <w:r w:rsidRPr="00FA21F9">
              <w:rPr>
                <w:rFonts w:asciiTheme="minorHAnsi" w:hAnsiTheme="minorHAnsi" w:cstheme="minorHAnsi"/>
                <w:noProof/>
                <w:webHidden/>
              </w:rPr>
              <w:fldChar w:fldCharType="end"/>
            </w:r>
          </w:hyperlink>
        </w:p>
        <w:p w:rsidR="009A71F9" w:rsidRPr="00FA21F9" w14:paraId="1FB50902" w14:textId="1D2C450C">
          <w:pPr>
            <w:pStyle w:val="TOC1"/>
            <w:rPr>
              <w:rFonts w:asciiTheme="minorHAnsi" w:eastAsiaTheme="minorEastAsia" w:hAnsiTheme="minorHAnsi" w:cstheme="minorHAnsi"/>
              <w:noProof/>
              <w:sz w:val="22"/>
              <w:szCs w:val="22"/>
            </w:rPr>
          </w:pPr>
          <w:hyperlink w:anchor="_Toc166750401" w:history="1">
            <w:r w:rsidRPr="00FA21F9">
              <w:rPr>
                <w:rStyle w:val="Hyperlink"/>
                <w:rFonts w:asciiTheme="minorHAnsi" w:hAnsiTheme="minorHAnsi" w:cstheme="minorHAnsi"/>
                <w:noProof/>
              </w:rPr>
              <w:t>Exhibit 14. Registration +2 Weeks Keyholder Reminder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_Toc166750401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27</w:t>
            </w:r>
            <w:r w:rsidRPr="00FA21F9">
              <w:rPr>
                <w:rFonts w:asciiTheme="minorHAnsi" w:hAnsiTheme="minorHAnsi" w:cstheme="minorHAnsi"/>
                <w:noProof/>
                <w:webHidden/>
              </w:rPr>
              <w:fldChar w:fldCharType="end"/>
            </w:r>
          </w:hyperlink>
        </w:p>
        <w:p w:rsidR="009A71F9" w:rsidRPr="00D07C87" w14:paraId="7F2750E3" w14:textId="3649DA20">
          <w:pPr>
            <w:pStyle w:val="TOC1"/>
            <w:rPr>
              <w:rFonts w:asciiTheme="minorHAnsi" w:eastAsiaTheme="minorEastAsia" w:hAnsiTheme="minorHAnsi" w:cstheme="minorHAnsi"/>
              <w:b/>
              <w:bCs/>
              <w:noProof/>
              <w:sz w:val="22"/>
              <w:szCs w:val="22"/>
            </w:rPr>
          </w:pPr>
          <w:hyperlink w:anchor="_Toc166750402" w:history="1">
            <w:r w:rsidRPr="00D07C87">
              <w:rPr>
                <w:rStyle w:val="Hyperlink"/>
                <w:rFonts w:asciiTheme="minorHAnsi" w:hAnsiTheme="minorHAnsi" w:cstheme="minorHAnsi"/>
                <w:b/>
                <w:bCs/>
                <w:noProof/>
              </w:rPr>
              <w:t>Section 2: Communications sent after collection opening</w:t>
            </w:r>
            <w:r w:rsidRPr="00D07C87">
              <w:rPr>
                <w:rFonts w:asciiTheme="minorHAnsi" w:hAnsiTheme="minorHAnsi" w:cstheme="minorHAnsi"/>
                <w:b/>
                <w:bCs/>
                <w:noProof/>
                <w:webHidden/>
              </w:rPr>
              <w:tab/>
            </w:r>
            <w:r w:rsidRPr="00D07C87">
              <w:rPr>
                <w:rFonts w:asciiTheme="minorHAnsi" w:hAnsiTheme="minorHAnsi" w:cstheme="minorHAnsi"/>
                <w:b/>
                <w:bCs/>
                <w:noProof/>
                <w:webHidden/>
              </w:rPr>
              <w:fldChar w:fldCharType="begin"/>
            </w:r>
            <w:r w:rsidRPr="00D07C87">
              <w:rPr>
                <w:rFonts w:asciiTheme="minorHAnsi" w:hAnsiTheme="minorHAnsi" w:cstheme="minorHAnsi"/>
                <w:b/>
                <w:bCs/>
                <w:noProof/>
                <w:webHidden/>
              </w:rPr>
              <w:instrText xml:space="preserve"> PAGEREF _Toc166750402 \h </w:instrText>
            </w:r>
            <w:r w:rsidRPr="00D07C87">
              <w:rPr>
                <w:rFonts w:asciiTheme="minorHAnsi" w:hAnsiTheme="minorHAnsi" w:cstheme="minorHAnsi"/>
                <w:b/>
                <w:bCs/>
                <w:noProof/>
                <w:webHidden/>
              </w:rPr>
              <w:fldChar w:fldCharType="separate"/>
            </w:r>
            <w:r w:rsidRPr="00D07C87">
              <w:rPr>
                <w:rFonts w:asciiTheme="minorHAnsi" w:hAnsiTheme="minorHAnsi" w:cstheme="minorHAnsi"/>
                <w:b/>
                <w:bCs/>
                <w:noProof/>
                <w:webHidden/>
              </w:rPr>
              <w:t>28</w:t>
            </w:r>
            <w:r w:rsidRPr="00D07C87">
              <w:rPr>
                <w:rFonts w:asciiTheme="minorHAnsi" w:hAnsiTheme="minorHAnsi" w:cstheme="minorHAnsi"/>
                <w:b/>
                <w:bCs/>
                <w:noProof/>
                <w:webHidden/>
              </w:rPr>
              <w:fldChar w:fldCharType="end"/>
            </w:r>
          </w:hyperlink>
        </w:p>
        <w:p w:rsidR="009A71F9" w:rsidRPr="00FA21F9" w14:paraId="22571964" w14:textId="2F65DB59">
          <w:pPr>
            <w:pStyle w:val="TOC1"/>
            <w:rPr>
              <w:rFonts w:asciiTheme="minorHAnsi" w:eastAsiaTheme="minorEastAsia" w:hAnsiTheme="minorHAnsi" w:cstheme="minorHAnsi"/>
              <w:noProof/>
              <w:sz w:val="22"/>
              <w:szCs w:val="22"/>
            </w:rPr>
          </w:pPr>
          <w:hyperlink w:anchor="_Toc166750403" w:history="1">
            <w:r w:rsidRPr="00FA21F9">
              <w:rPr>
                <w:rStyle w:val="Hyperlink"/>
                <w:rFonts w:asciiTheme="minorHAnsi" w:hAnsiTheme="minorHAnsi" w:cstheme="minorHAnsi"/>
                <w:noProof/>
              </w:rPr>
              <w:t>Exhibit 1. IPEDS 2024-25 Data Collection Communications and Follow-Up Schedule</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_Toc166750403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29</w:t>
            </w:r>
            <w:r w:rsidRPr="00FA21F9">
              <w:rPr>
                <w:rFonts w:asciiTheme="minorHAnsi" w:hAnsiTheme="minorHAnsi" w:cstheme="minorHAnsi"/>
                <w:noProof/>
                <w:webHidden/>
              </w:rPr>
              <w:fldChar w:fldCharType="end"/>
            </w:r>
          </w:hyperlink>
        </w:p>
        <w:p w:rsidR="009A71F9" w:rsidRPr="00FA21F9" w14:paraId="0275CDCD" w14:textId="5CF3F8BF">
          <w:pPr>
            <w:pStyle w:val="TOC1"/>
            <w:rPr>
              <w:rFonts w:asciiTheme="minorHAnsi" w:eastAsiaTheme="minorEastAsia" w:hAnsiTheme="minorHAnsi" w:cstheme="minorHAnsi"/>
              <w:noProof/>
              <w:sz w:val="22"/>
              <w:szCs w:val="22"/>
            </w:rPr>
          </w:pPr>
          <w:hyperlink w:anchor="_Toc166750404" w:history="1">
            <w:r w:rsidRPr="00FA21F9">
              <w:rPr>
                <w:rStyle w:val="Hyperlink"/>
                <w:rFonts w:asciiTheme="minorHAnsi" w:hAnsiTheme="minorHAnsi" w:cstheme="minorHAnsi"/>
                <w:noProof/>
              </w:rPr>
              <w:t>Exhibit 1. IPEDS 2024-25 Data Collection Communications and Follow-Up Schedule (cont.)</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_Toc166750404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30</w:t>
            </w:r>
            <w:r w:rsidRPr="00FA21F9">
              <w:rPr>
                <w:rFonts w:asciiTheme="minorHAnsi" w:hAnsiTheme="minorHAnsi" w:cstheme="minorHAnsi"/>
                <w:noProof/>
                <w:webHidden/>
              </w:rPr>
              <w:fldChar w:fldCharType="end"/>
            </w:r>
          </w:hyperlink>
        </w:p>
        <w:p w:rsidR="009A71F9" w:rsidRPr="00FA21F9" w14:paraId="7C64D4FC" w14:textId="3C1DBEF8">
          <w:pPr>
            <w:pStyle w:val="TOC1"/>
            <w:rPr>
              <w:rFonts w:asciiTheme="minorHAnsi" w:eastAsiaTheme="minorEastAsia" w:hAnsiTheme="minorHAnsi" w:cstheme="minorHAnsi"/>
              <w:noProof/>
              <w:sz w:val="22"/>
              <w:szCs w:val="22"/>
            </w:rPr>
          </w:pPr>
          <w:hyperlink w:anchor="_Toc166750405" w:history="1">
            <w:r w:rsidRPr="00FA21F9">
              <w:rPr>
                <w:rStyle w:val="Hyperlink"/>
                <w:rFonts w:asciiTheme="minorHAnsi" w:hAnsiTheme="minorHAnsi" w:cstheme="minorHAnsi"/>
                <w:noProof/>
              </w:rPr>
              <w:t>Exhibit 2. Fall Opening Announcement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_Toc166750405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31</w:t>
            </w:r>
            <w:r w:rsidRPr="00FA21F9">
              <w:rPr>
                <w:rFonts w:asciiTheme="minorHAnsi" w:hAnsiTheme="minorHAnsi" w:cstheme="minorHAnsi"/>
                <w:noProof/>
                <w:webHidden/>
              </w:rPr>
              <w:fldChar w:fldCharType="end"/>
            </w:r>
          </w:hyperlink>
        </w:p>
        <w:p w:rsidR="009A71F9" w:rsidRPr="00FA21F9" w14:paraId="434BCB80" w14:textId="1F39DF35">
          <w:pPr>
            <w:pStyle w:val="TOC1"/>
            <w:rPr>
              <w:rFonts w:asciiTheme="minorHAnsi" w:eastAsiaTheme="minorEastAsia" w:hAnsiTheme="minorHAnsi" w:cstheme="minorHAnsi"/>
              <w:noProof/>
              <w:sz w:val="22"/>
              <w:szCs w:val="22"/>
            </w:rPr>
          </w:pPr>
          <w:hyperlink w:anchor="_Toc166750406" w:history="1">
            <w:r w:rsidRPr="00FA21F9">
              <w:rPr>
                <w:rStyle w:val="Hyperlink"/>
                <w:rFonts w:asciiTheme="minorHAnsi" w:hAnsiTheme="minorHAnsi" w:cstheme="minorHAnsi"/>
                <w:noProof/>
              </w:rPr>
              <w:t>Exhibit 3. One Last Chance Reminder Email to CEOs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_Toc166750406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33</w:t>
            </w:r>
            <w:r w:rsidRPr="00FA21F9">
              <w:rPr>
                <w:rFonts w:asciiTheme="minorHAnsi" w:hAnsiTheme="minorHAnsi" w:cstheme="minorHAnsi"/>
                <w:noProof/>
                <w:webHidden/>
              </w:rPr>
              <w:fldChar w:fldCharType="end"/>
            </w:r>
          </w:hyperlink>
        </w:p>
        <w:p w:rsidR="009A71F9" w:rsidRPr="00FA21F9" w14:paraId="4DCAB2F5" w14:textId="5ECEE618">
          <w:pPr>
            <w:pStyle w:val="TOC1"/>
            <w:rPr>
              <w:rFonts w:asciiTheme="minorHAnsi" w:eastAsiaTheme="minorEastAsia" w:hAnsiTheme="minorHAnsi" w:cstheme="minorHAnsi"/>
              <w:noProof/>
              <w:sz w:val="22"/>
              <w:szCs w:val="22"/>
            </w:rPr>
          </w:pPr>
          <w:hyperlink w:anchor="_Toc166750407" w:history="1">
            <w:r w:rsidRPr="00FA21F9">
              <w:rPr>
                <w:rStyle w:val="Hyperlink"/>
                <w:rFonts w:asciiTheme="minorHAnsi" w:hAnsiTheme="minorHAnsi" w:cstheme="minorHAnsi"/>
                <w:noProof/>
              </w:rPr>
              <w:t>Exhibit 4. Annual Update Email to CEOs of IPEDS Institutions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_Toc166750407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34</w:t>
            </w:r>
            <w:r w:rsidRPr="00FA21F9">
              <w:rPr>
                <w:rFonts w:asciiTheme="minorHAnsi" w:hAnsiTheme="minorHAnsi" w:cstheme="minorHAnsi"/>
                <w:noProof/>
                <w:webHidden/>
              </w:rPr>
              <w:fldChar w:fldCharType="end"/>
            </w:r>
          </w:hyperlink>
        </w:p>
        <w:p w:rsidR="009A71F9" w:rsidRPr="00FA21F9" w14:paraId="74404973" w14:textId="7FB2A50F">
          <w:pPr>
            <w:pStyle w:val="TOC1"/>
            <w:rPr>
              <w:rFonts w:asciiTheme="minorHAnsi" w:eastAsiaTheme="minorEastAsia" w:hAnsiTheme="minorHAnsi" w:cstheme="minorHAnsi"/>
              <w:noProof/>
              <w:sz w:val="22"/>
              <w:szCs w:val="22"/>
            </w:rPr>
          </w:pPr>
          <w:hyperlink w:anchor="_Toc166750408" w:history="1">
            <w:r w:rsidRPr="00FA21F9">
              <w:rPr>
                <w:rStyle w:val="Hyperlink"/>
                <w:rFonts w:asciiTheme="minorHAnsi" w:hAnsiTheme="minorHAnsi" w:cstheme="minorHAnsi"/>
                <w:noProof/>
              </w:rPr>
              <w:t>Exibit 5.  Annual Update Email to IPEDS Coordinators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_Toc166750408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35</w:t>
            </w:r>
            <w:r w:rsidRPr="00FA21F9">
              <w:rPr>
                <w:rFonts w:asciiTheme="minorHAnsi" w:hAnsiTheme="minorHAnsi" w:cstheme="minorHAnsi"/>
                <w:noProof/>
                <w:webHidden/>
              </w:rPr>
              <w:fldChar w:fldCharType="end"/>
            </w:r>
          </w:hyperlink>
        </w:p>
        <w:p w:rsidR="009A71F9" w:rsidRPr="00FA21F9" w14:paraId="614EC8EC" w14:textId="601AFC11">
          <w:pPr>
            <w:pStyle w:val="TOC1"/>
            <w:rPr>
              <w:rFonts w:asciiTheme="minorHAnsi" w:eastAsiaTheme="minorEastAsia" w:hAnsiTheme="minorHAnsi" w:cstheme="minorHAnsi"/>
              <w:noProof/>
              <w:sz w:val="22"/>
              <w:szCs w:val="22"/>
            </w:rPr>
          </w:pPr>
          <w:hyperlink w:anchor="_Toc166750409" w:history="1">
            <w:r w:rsidRPr="00FA21F9">
              <w:rPr>
                <w:rStyle w:val="Hyperlink"/>
                <w:rFonts w:asciiTheme="minorHAnsi" w:hAnsiTheme="minorHAnsi" w:cstheme="minorHAnsi"/>
                <w:noProof/>
              </w:rPr>
              <w:t>Exhibit 6</w:t>
            </w:r>
            <w:r w:rsidR="00136618">
              <w:rPr>
                <w:rStyle w:val="Hyperlink"/>
                <w:rFonts w:asciiTheme="minorHAnsi" w:hAnsiTheme="minorHAnsi" w:cstheme="minorHAnsi"/>
                <w:noProof/>
              </w:rPr>
              <w:t>.</w:t>
            </w:r>
            <w:r w:rsidRPr="00FA21F9">
              <w:rPr>
                <w:rStyle w:val="Hyperlink"/>
                <w:rFonts w:asciiTheme="minorHAnsi" w:hAnsiTheme="minorHAnsi" w:cstheme="minorHAnsi"/>
                <w:noProof/>
              </w:rPr>
              <w:t xml:space="preserve">  Fall Registration Close -4 Weeks Reminder Letter to CEOs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_Toc166750409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36</w:t>
            </w:r>
            <w:r w:rsidRPr="00FA21F9">
              <w:rPr>
                <w:rFonts w:asciiTheme="minorHAnsi" w:hAnsiTheme="minorHAnsi" w:cstheme="minorHAnsi"/>
                <w:noProof/>
                <w:webHidden/>
              </w:rPr>
              <w:fldChar w:fldCharType="end"/>
            </w:r>
          </w:hyperlink>
        </w:p>
        <w:p w:rsidR="009A71F9" w:rsidRPr="00FA21F9" w14:paraId="267EE139" w14:textId="0A3B2922">
          <w:pPr>
            <w:pStyle w:val="TOC1"/>
            <w:rPr>
              <w:rFonts w:asciiTheme="minorHAnsi" w:eastAsiaTheme="minorEastAsia" w:hAnsiTheme="minorHAnsi" w:cstheme="minorHAnsi"/>
              <w:noProof/>
              <w:sz w:val="22"/>
              <w:szCs w:val="22"/>
            </w:rPr>
          </w:pPr>
          <w:hyperlink w:anchor="_Toc166750410" w:history="1">
            <w:r w:rsidRPr="00FA21F9">
              <w:rPr>
                <w:rStyle w:val="Hyperlink"/>
                <w:rFonts w:asciiTheme="minorHAnsi" w:hAnsiTheme="minorHAnsi" w:cstheme="minorHAnsi"/>
                <w:noProof/>
              </w:rPr>
              <w:t>Exhibit 7. Fall Close -4 Weeks Reminder Email to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_Toc166750410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37</w:t>
            </w:r>
            <w:r w:rsidRPr="00FA21F9">
              <w:rPr>
                <w:rFonts w:asciiTheme="minorHAnsi" w:hAnsiTheme="minorHAnsi" w:cstheme="minorHAnsi"/>
                <w:noProof/>
                <w:webHidden/>
              </w:rPr>
              <w:fldChar w:fldCharType="end"/>
            </w:r>
          </w:hyperlink>
        </w:p>
        <w:p w:rsidR="009A71F9" w:rsidRPr="00FA21F9" w14:paraId="6C93193A" w14:textId="39BBD4C2">
          <w:pPr>
            <w:pStyle w:val="TOC1"/>
            <w:rPr>
              <w:rFonts w:asciiTheme="minorHAnsi" w:eastAsiaTheme="minorEastAsia" w:hAnsiTheme="minorHAnsi" w:cstheme="minorHAnsi"/>
              <w:noProof/>
              <w:sz w:val="22"/>
              <w:szCs w:val="22"/>
            </w:rPr>
          </w:pPr>
          <w:hyperlink w:anchor="_Toc166750411" w:history="1">
            <w:r w:rsidRPr="00FA21F9">
              <w:rPr>
                <w:rStyle w:val="Hyperlink"/>
                <w:rFonts w:asciiTheme="minorHAnsi" w:hAnsiTheme="minorHAnsi" w:cstheme="minorHAnsi"/>
                <w:noProof/>
              </w:rPr>
              <w:t>Exhibit 8. Fall Close -4 Weeks Reminder Email to NEW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_Toc166750411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39</w:t>
            </w:r>
            <w:r w:rsidRPr="00FA21F9">
              <w:rPr>
                <w:rFonts w:asciiTheme="minorHAnsi" w:hAnsiTheme="minorHAnsi" w:cstheme="minorHAnsi"/>
                <w:noProof/>
                <w:webHidden/>
              </w:rPr>
              <w:fldChar w:fldCharType="end"/>
            </w:r>
          </w:hyperlink>
        </w:p>
        <w:p w:rsidR="009A71F9" w:rsidRPr="00FA21F9" w14:paraId="623BB7E2" w14:textId="4C691FAF">
          <w:pPr>
            <w:pStyle w:val="TOC1"/>
            <w:rPr>
              <w:rFonts w:asciiTheme="minorHAnsi" w:eastAsiaTheme="minorEastAsia" w:hAnsiTheme="minorHAnsi" w:cstheme="minorHAnsi"/>
              <w:noProof/>
              <w:sz w:val="22"/>
              <w:szCs w:val="22"/>
            </w:rPr>
          </w:pPr>
          <w:hyperlink w:anchor="_Toc166750412" w:history="1">
            <w:r w:rsidRPr="00FA21F9">
              <w:rPr>
                <w:rStyle w:val="Hyperlink"/>
                <w:rFonts w:asciiTheme="minorHAnsi" w:hAnsiTheme="minorHAnsi" w:cstheme="minorHAnsi"/>
                <w:noProof/>
              </w:rPr>
              <w:t>Exhibit 9. Fall CEO Close -3 Weeks Early-Completer Thank-You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_Toc166750412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40</w:t>
            </w:r>
            <w:r w:rsidRPr="00FA21F9">
              <w:rPr>
                <w:rFonts w:asciiTheme="minorHAnsi" w:hAnsiTheme="minorHAnsi" w:cstheme="minorHAnsi"/>
                <w:noProof/>
                <w:webHidden/>
              </w:rPr>
              <w:fldChar w:fldCharType="end"/>
            </w:r>
          </w:hyperlink>
        </w:p>
        <w:p w:rsidR="009A71F9" w:rsidRPr="00FA21F9" w14:paraId="280A5602" w14:textId="7F5239A7">
          <w:pPr>
            <w:pStyle w:val="TOC1"/>
            <w:rPr>
              <w:rFonts w:asciiTheme="minorHAnsi" w:eastAsiaTheme="minorEastAsia" w:hAnsiTheme="minorHAnsi" w:cstheme="minorHAnsi"/>
              <w:noProof/>
              <w:sz w:val="22"/>
              <w:szCs w:val="22"/>
            </w:rPr>
          </w:pPr>
          <w:hyperlink w:anchor="_Toc166750413" w:history="1">
            <w:r w:rsidRPr="00FA21F9">
              <w:rPr>
                <w:rStyle w:val="Hyperlink"/>
                <w:rFonts w:asciiTheme="minorHAnsi" w:hAnsiTheme="minorHAnsi" w:cstheme="minorHAnsi"/>
                <w:noProof/>
              </w:rPr>
              <w:t>Exhibit 10. Fall CEO Call Script for No Registered Keyholder</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_Toc166750413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41</w:t>
            </w:r>
            <w:r w:rsidRPr="00FA21F9">
              <w:rPr>
                <w:rFonts w:asciiTheme="minorHAnsi" w:hAnsiTheme="minorHAnsi" w:cstheme="minorHAnsi"/>
                <w:noProof/>
                <w:webHidden/>
              </w:rPr>
              <w:fldChar w:fldCharType="end"/>
            </w:r>
          </w:hyperlink>
        </w:p>
        <w:p w:rsidR="009A71F9" w:rsidRPr="00FA21F9" w14:paraId="2F925CB3" w14:textId="08EEF5EE">
          <w:pPr>
            <w:pStyle w:val="TOC1"/>
            <w:rPr>
              <w:rFonts w:asciiTheme="minorHAnsi" w:eastAsiaTheme="minorEastAsia" w:hAnsiTheme="minorHAnsi" w:cstheme="minorHAnsi"/>
              <w:noProof/>
              <w:sz w:val="22"/>
              <w:szCs w:val="22"/>
            </w:rPr>
          </w:pPr>
          <w:hyperlink w:anchor="_Toc166750414" w:history="1">
            <w:r w:rsidRPr="00FA21F9">
              <w:rPr>
                <w:rStyle w:val="Hyperlink"/>
                <w:rFonts w:asciiTheme="minorHAnsi" w:hAnsiTheme="minorHAnsi" w:cstheme="minorHAnsi"/>
                <w:noProof/>
              </w:rPr>
              <w:t>Exhibit 11. Fall Keyholder/CEO Call Script for No Data Entered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_Toc166750414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43</w:t>
            </w:r>
            <w:r w:rsidRPr="00FA21F9">
              <w:rPr>
                <w:rFonts w:asciiTheme="minorHAnsi" w:hAnsiTheme="minorHAnsi" w:cstheme="minorHAnsi"/>
                <w:noProof/>
                <w:webHidden/>
              </w:rPr>
              <w:fldChar w:fldCharType="end"/>
            </w:r>
          </w:hyperlink>
        </w:p>
        <w:p w:rsidR="009A71F9" w:rsidRPr="00FA21F9" w14:paraId="1CFB0DEE" w14:textId="2A9726BF">
          <w:pPr>
            <w:pStyle w:val="TOC1"/>
            <w:rPr>
              <w:rFonts w:asciiTheme="minorHAnsi" w:eastAsiaTheme="minorEastAsia" w:hAnsiTheme="minorHAnsi" w:cstheme="minorHAnsi"/>
              <w:noProof/>
              <w:sz w:val="22"/>
              <w:szCs w:val="22"/>
            </w:rPr>
          </w:pPr>
          <w:hyperlink w:anchor="_Toc166750415" w:history="1">
            <w:r w:rsidRPr="00FA21F9">
              <w:rPr>
                <w:rStyle w:val="Hyperlink"/>
                <w:rFonts w:asciiTheme="minorHAnsi" w:hAnsiTheme="minorHAnsi" w:cstheme="minorHAnsi"/>
                <w:noProof/>
              </w:rPr>
              <w:t>Exhibit 12. Fall Close -2 Weeks Reminder Email to Keyholder for “No Data Entered” or “All Required Surveys Not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_Toc166750415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46</w:t>
            </w:r>
            <w:r w:rsidRPr="00FA21F9">
              <w:rPr>
                <w:rFonts w:asciiTheme="minorHAnsi" w:hAnsiTheme="minorHAnsi" w:cstheme="minorHAnsi"/>
                <w:noProof/>
                <w:webHidden/>
              </w:rPr>
              <w:fldChar w:fldCharType="end"/>
            </w:r>
          </w:hyperlink>
        </w:p>
        <w:p w:rsidR="009A71F9" w:rsidRPr="00FA21F9" w14:paraId="66522133" w14:textId="6B7B538D">
          <w:pPr>
            <w:pStyle w:val="TOC1"/>
            <w:rPr>
              <w:rFonts w:asciiTheme="minorHAnsi" w:eastAsiaTheme="minorEastAsia" w:hAnsiTheme="minorHAnsi" w:cstheme="minorHAnsi"/>
              <w:noProof/>
              <w:sz w:val="22"/>
              <w:szCs w:val="22"/>
            </w:rPr>
          </w:pPr>
          <w:hyperlink w:anchor="_Toc166750416" w:history="1">
            <w:r w:rsidRPr="00FA21F9">
              <w:rPr>
                <w:rStyle w:val="Hyperlink"/>
                <w:rFonts w:asciiTheme="minorHAnsi" w:hAnsiTheme="minorHAnsi" w:cstheme="minorHAnsi"/>
                <w:noProof/>
              </w:rPr>
              <w:t>Exhibit 13. Fall Keyholder Call Script for Institutions with NEW Keyholder and All Required Surveys Not Yet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_Toc166750416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47</w:t>
            </w:r>
            <w:r w:rsidRPr="00FA21F9">
              <w:rPr>
                <w:rFonts w:asciiTheme="minorHAnsi" w:hAnsiTheme="minorHAnsi" w:cstheme="minorHAnsi"/>
                <w:noProof/>
                <w:webHidden/>
              </w:rPr>
              <w:fldChar w:fldCharType="end"/>
            </w:r>
          </w:hyperlink>
        </w:p>
        <w:p w:rsidR="009A71F9" w:rsidRPr="00FA21F9" w14:paraId="77D09523" w14:textId="1F13677C">
          <w:pPr>
            <w:pStyle w:val="TOC1"/>
            <w:rPr>
              <w:rFonts w:asciiTheme="minorHAnsi" w:eastAsiaTheme="minorEastAsia" w:hAnsiTheme="minorHAnsi" w:cstheme="minorHAnsi"/>
              <w:noProof/>
              <w:sz w:val="22"/>
              <w:szCs w:val="22"/>
            </w:rPr>
          </w:pPr>
          <w:hyperlink w:anchor="_Toc166750417" w:history="1">
            <w:r w:rsidRPr="00FA21F9">
              <w:rPr>
                <w:rStyle w:val="Hyperlink"/>
                <w:rFonts w:asciiTheme="minorHAnsi" w:hAnsiTheme="minorHAnsi" w:cstheme="minorHAnsi"/>
                <w:noProof/>
              </w:rPr>
              <w:t>Exhibit 14. Fall Close -1 Week Reminder Email to Keyholder for “No Data Entered” or “All Required Surveys are Not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_Toc166750417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49</w:t>
            </w:r>
            <w:r w:rsidRPr="00FA21F9">
              <w:rPr>
                <w:rFonts w:asciiTheme="minorHAnsi" w:hAnsiTheme="minorHAnsi" w:cstheme="minorHAnsi"/>
                <w:noProof/>
                <w:webHidden/>
              </w:rPr>
              <w:fldChar w:fldCharType="end"/>
            </w:r>
          </w:hyperlink>
        </w:p>
        <w:p w:rsidR="009A71F9" w:rsidRPr="00FA21F9" w14:paraId="17F66A56" w14:textId="6D4A58F2">
          <w:pPr>
            <w:pStyle w:val="TOC1"/>
            <w:rPr>
              <w:rFonts w:asciiTheme="minorHAnsi" w:eastAsiaTheme="minorEastAsia" w:hAnsiTheme="minorHAnsi" w:cstheme="minorHAnsi"/>
              <w:noProof/>
              <w:sz w:val="22"/>
              <w:szCs w:val="22"/>
            </w:rPr>
          </w:pPr>
          <w:hyperlink w:anchor="_Toc166750418" w:history="1">
            <w:r w:rsidRPr="00FA21F9">
              <w:rPr>
                <w:rStyle w:val="Hyperlink"/>
                <w:rFonts w:asciiTheme="minorHAnsi" w:hAnsiTheme="minorHAnsi" w:cstheme="minorHAnsi"/>
                <w:noProof/>
              </w:rPr>
              <w:t>Exhibit 15. Winter/Spring Opening Announcement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_Toc166750418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50</w:t>
            </w:r>
            <w:r w:rsidRPr="00FA21F9">
              <w:rPr>
                <w:rFonts w:asciiTheme="minorHAnsi" w:hAnsiTheme="minorHAnsi" w:cstheme="minorHAnsi"/>
                <w:noProof/>
                <w:webHidden/>
              </w:rPr>
              <w:fldChar w:fldCharType="end"/>
            </w:r>
          </w:hyperlink>
        </w:p>
        <w:p w:rsidR="009A71F9" w:rsidRPr="00FA21F9" w14:paraId="635A1A37" w14:textId="7797728B">
          <w:pPr>
            <w:pStyle w:val="TOC1"/>
            <w:rPr>
              <w:rFonts w:asciiTheme="minorHAnsi" w:eastAsiaTheme="minorEastAsia" w:hAnsiTheme="minorHAnsi" w:cstheme="minorHAnsi"/>
              <w:noProof/>
              <w:sz w:val="22"/>
              <w:szCs w:val="22"/>
            </w:rPr>
          </w:pPr>
          <w:hyperlink w:anchor="_Toc166750419" w:history="1">
            <w:r w:rsidRPr="00FA21F9">
              <w:rPr>
                <w:rStyle w:val="Hyperlink"/>
                <w:rFonts w:asciiTheme="minorHAnsi" w:hAnsiTheme="minorHAnsi" w:cstheme="minorHAnsi"/>
                <w:noProof/>
              </w:rPr>
              <w:t>Exhibit 16. Winter Registration Close -4 Weeks Reminder Letter to CEOs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_Toc166750419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52</w:t>
            </w:r>
            <w:r w:rsidRPr="00FA21F9">
              <w:rPr>
                <w:rFonts w:asciiTheme="minorHAnsi" w:hAnsiTheme="minorHAnsi" w:cstheme="minorHAnsi"/>
                <w:noProof/>
                <w:webHidden/>
              </w:rPr>
              <w:fldChar w:fldCharType="end"/>
            </w:r>
          </w:hyperlink>
        </w:p>
        <w:p w:rsidR="009A71F9" w:rsidRPr="00FA21F9" w14:paraId="12AC99EF" w14:textId="480B167F">
          <w:pPr>
            <w:pStyle w:val="TOC1"/>
            <w:rPr>
              <w:rFonts w:asciiTheme="minorHAnsi" w:eastAsiaTheme="minorEastAsia" w:hAnsiTheme="minorHAnsi" w:cstheme="minorHAnsi"/>
              <w:noProof/>
              <w:sz w:val="22"/>
              <w:szCs w:val="22"/>
            </w:rPr>
          </w:pPr>
          <w:hyperlink w:anchor="_Toc166750420" w:history="1">
            <w:r w:rsidRPr="00FA21F9">
              <w:rPr>
                <w:rStyle w:val="Hyperlink"/>
                <w:rFonts w:asciiTheme="minorHAnsi" w:hAnsiTheme="minorHAnsi" w:cstheme="minorHAnsi"/>
                <w:noProof/>
              </w:rPr>
              <w:t>Exhibit 17. Winter Close -4 Weeks Reminder Email to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_Toc166750420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53</w:t>
            </w:r>
            <w:r w:rsidRPr="00FA21F9">
              <w:rPr>
                <w:rFonts w:asciiTheme="minorHAnsi" w:hAnsiTheme="minorHAnsi" w:cstheme="minorHAnsi"/>
                <w:noProof/>
                <w:webHidden/>
              </w:rPr>
              <w:fldChar w:fldCharType="end"/>
            </w:r>
          </w:hyperlink>
        </w:p>
        <w:p w:rsidR="009A71F9" w:rsidRPr="00FA21F9" w14:paraId="029A1329" w14:textId="5C86DE60">
          <w:pPr>
            <w:pStyle w:val="TOC1"/>
            <w:rPr>
              <w:rFonts w:asciiTheme="minorHAnsi" w:eastAsiaTheme="minorEastAsia" w:hAnsiTheme="minorHAnsi" w:cstheme="minorHAnsi"/>
              <w:noProof/>
              <w:sz w:val="22"/>
              <w:szCs w:val="22"/>
            </w:rPr>
          </w:pPr>
          <w:hyperlink w:anchor="_Toc166750421" w:history="1">
            <w:r w:rsidRPr="00FA21F9">
              <w:rPr>
                <w:rStyle w:val="Hyperlink"/>
                <w:rFonts w:asciiTheme="minorHAnsi" w:hAnsiTheme="minorHAnsi" w:cstheme="minorHAnsi"/>
                <w:noProof/>
              </w:rPr>
              <w:t>Exhibit 18. Winter Close -4 Weeks Reminder Email to NEW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_Toc166750421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54</w:t>
            </w:r>
            <w:r w:rsidRPr="00FA21F9">
              <w:rPr>
                <w:rFonts w:asciiTheme="minorHAnsi" w:hAnsiTheme="minorHAnsi" w:cstheme="minorHAnsi"/>
                <w:noProof/>
                <w:webHidden/>
              </w:rPr>
              <w:fldChar w:fldCharType="end"/>
            </w:r>
          </w:hyperlink>
        </w:p>
        <w:p w:rsidR="009A71F9" w:rsidRPr="00FA21F9" w14:paraId="6BDDBB3F" w14:textId="23AEF07D">
          <w:pPr>
            <w:pStyle w:val="TOC1"/>
            <w:rPr>
              <w:rFonts w:asciiTheme="minorHAnsi" w:eastAsiaTheme="minorEastAsia" w:hAnsiTheme="minorHAnsi" w:cstheme="minorHAnsi"/>
              <w:noProof/>
              <w:sz w:val="22"/>
              <w:szCs w:val="22"/>
            </w:rPr>
          </w:pPr>
          <w:hyperlink w:anchor="_Toc166750422" w:history="1">
            <w:r w:rsidRPr="00FA21F9">
              <w:rPr>
                <w:rStyle w:val="Hyperlink"/>
                <w:rFonts w:asciiTheme="minorHAnsi" w:hAnsiTheme="minorHAnsi" w:cstheme="minorHAnsi"/>
                <w:noProof/>
              </w:rPr>
              <w:t>Exhibit 19. Winter CEO Close -3 Weeks Early-Completer Thank-You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_Toc166750422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55</w:t>
            </w:r>
            <w:r w:rsidRPr="00FA21F9">
              <w:rPr>
                <w:rFonts w:asciiTheme="minorHAnsi" w:hAnsiTheme="minorHAnsi" w:cstheme="minorHAnsi"/>
                <w:noProof/>
                <w:webHidden/>
              </w:rPr>
              <w:fldChar w:fldCharType="end"/>
            </w:r>
          </w:hyperlink>
        </w:p>
        <w:p w:rsidR="009A71F9" w:rsidRPr="00FA21F9" w14:paraId="3465584D" w14:textId="516061AE">
          <w:pPr>
            <w:pStyle w:val="TOC1"/>
            <w:rPr>
              <w:rFonts w:asciiTheme="minorHAnsi" w:eastAsiaTheme="minorEastAsia" w:hAnsiTheme="minorHAnsi" w:cstheme="minorHAnsi"/>
              <w:noProof/>
              <w:sz w:val="22"/>
              <w:szCs w:val="22"/>
            </w:rPr>
          </w:pPr>
          <w:hyperlink w:anchor="_Toc166750423" w:history="1">
            <w:r w:rsidRPr="00FA21F9">
              <w:rPr>
                <w:rStyle w:val="Hyperlink"/>
                <w:rFonts w:asciiTheme="minorHAnsi" w:hAnsiTheme="minorHAnsi" w:cstheme="minorHAnsi"/>
                <w:noProof/>
              </w:rPr>
              <w:t>Exhibit 20. Winter CEO Call Script for No Registered Keyholder</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_Toc166750423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56</w:t>
            </w:r>
            <w:r w:rsidRPr="00FA21F9">
              <w:rPr>
                <w:rFonts w:asciiTheme="minorHAnsi" w:hAnsiTheme="minorHAnsi" w:cstheme="minorHAnsi"/>
                <w:noProof/>
                <w:webHidden/>
              </w:rPr>
              <w:fldChar w:fldCharType="end"/>
            </w:r>
          </w:hyperlink>
        </w:p>
        <w:p w:rsidR="009A71F9" w:rsidRPr="00FA21F9" w14:paraId="2EF9487B" w14:textId="1A4128EF">
          <w:pPr>
            <w:pStyle w:val="TOC1"/>
            <w:rPr>
              <w:rFonts w:asciiTheme="minorHAnsi" w:eastAsiaTheme="minorEastAsia" w:hAnsiTheme="minorHAnsi" w:cstheme="minorHAnsi"/>
              <w:noProof/>
              <w:sz w:val="22"/>
              <w:szCs w:val="22"/>
            </w:rPr>
          </w:pPr>
          <w:hyperlink w:anchor="_Toc166750424" w:history="1">
            <w:r w:rsidRPr="00FA21F9">
              <w:rPr>
                <w:rStyle w:val="Hyperlink"/>
                <w:rFonts w:asciiTheme="minorHAnsi" w:hAnsiTheme="minorHAnsi" w:cstheme="minorHAnsi"/>
                <w:noProof/>
              </w:rPr>
              <w:t>Exhibit 21. Winter Keyholder/CEO Call Script for No Data Entered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_Toc166750424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58</w:t>
            </w:r>
            <w:r w:rsidRPr="00FA21F9">
              <w:rPr>
                <w:rFonts w:asciiTheme="minorHAnsi" w:hAnsiTheme="minorHAnsi" w:cstheme="minorHAnsi"/>
                <w:noProof/>
                <w:webHidden/>
              </w:rPr>
              <w:fldChar w:fldCharType="end"/>
            </w:r>
          </w:hyperlink>
        </w:p>
        <w:p w:rsidR="009A71F9" w:rsidRPr="00FA21F9" w14:paraId="2C5E6D9A" w14:textId="174DD2F3">
          <w:pPr>
            <w:pStyle w:val="TOC1"/>
            <w:rPr>
              <w:rFonts w:asciiTheme="minorHAnsi" w:eastAsiaTheme="minorEastAsia" w:hAnsiTheme="minorHAnsi" w:cstheme="minorHAnsi"/>
              <w:noProof/>
              <w:sz w:val="22"/>
              <w:szCs w:val="22"/>
            </w:rPr>
          </w:pPr>
          <w:hyperlink w:anchor="_Toc166750425" w:history="1">
            <w:r w:rsidRPr="00FA21F9">
              <w:rPr>
                <w:rStyle w:val="Hyperlink"/>
                <w:rFonts w:asciiTheme="minorHAnsi" w:hAnsiTheme="minorHAnsi" w:cstheme="minorHAnsi"/>
                <w:noProof/>
              </w:rPr>
              <w:t>Exhibit 22. Winter Close -2 Weeks Reminder Email to Keyholder for “No Data Entered” or “All Required Surveys Not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_Toc166750425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60</w:t>
            </w:r>
            <w:r w:rsidRPr="00FA21F9">
              <w:rPr>
                <w:rFonts w:asciiTheme="minorHAnsi" w:hAnsiTheme="minorHAnsi" w:cstheme="minorHAnsi"/>
                <w:noProof/>
                <w:webHidden/>
              </w:rPr>
              <w:fldChar w:fldCharType="end"/>
            </w:r>
          </w:hyperlink>
        </w:p>
        <w:p w:rsidR="009A71F9" w:rsidRPr="00FA21F9" w14:paraId="3D9F7B65" w14:textId="64257269">
          <w:pPr>
            <w:pStyle w:val="TOC1"/>
            <w:rPr>
              <w:rFonts w:asciiTheme="minorHAnsi" w:eastAsiaTheme="minorEastAsia" w:hAnsiTheme="minorHAnsi" w:cstheme="minorHAnsi"/>
              <w:noProof/>
              <w:sz w:val="22"/>
              <w:szCs w:val="22"/>
            </w:rPr>
          </w:pPr>
          <w:hyperlink w:anchor="_Toc166750426" w:history="1">
            <w:r w:rsidRPr="00FA21F9">
              <w:rPr>
                <w:rStyle w:val="Hyperlink"/>
                <w:rFonts w:asciiTheme="minorHAnsi" w:hAnsiTheme="minorHAnsi" w:cstheme="minorHAnsi"/>
                <w:noProof/>
              </w:rPr>
              <w:t>Exhibit 23. Winter Keyholder Call Script for Institutions with NEW Keyholder and All Required Surveys Not Yet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_Toc166750426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61</w:t>
            </w:r>
            <w:r w:rsidRPr="00FA21F9">
              <w:rPr>
                <w:rFonts w:asciiTheme="minorHAnsi" w:hAnsiTheme="minorHAnsi" w:cstheme="minorHAnsi"/>
                <w:noProof/>
                <w:webHidden/>
              </w:rPr>
              <w:fldChar w:fldCharType="end"/>
            </w:r>
          </w:hyperlink>
        </w:p>
        <w:p w:rsidR="009A71F9" w:rsidRPr="00FA21F9" w14:paraId="2A4DB25A" w14:textId="243732B5">
          <w:pPr>
            <w:pStyle w:val="TOC1"/>
            <w:rPr>
              <w:rFonts w:asciiTheme="minorHAnsi" w:eastAsiaTheme="minorEastAsia" w:hAnsiTheme="minorHAnsi" w:cstheme="minorHAnsi"/>
              <w:noProof/>
              <w:sz w:val="22"/>
              <w:szCs w:val="22"/>
            </w:rPr>
          </w:pPr>
          <w:hyperlink w:anchor="_Toc166750427" w:history="1">
            <w:r w:rsidRPr="00FA21F9">
              <w:rPr>
                <w:rStyle w:val="Hyperlink"/>
                <w:rFonts w:asciiTheme="minorHAnsi" w:hAnsiTheme="minorHAnsi" w:cstheme="minorHAnsi"/>
                <w:noProof/>
              </w:rPr>
              <w:t>Exhibit 24. Winter Close -1 Week Reminder Email to Keyholder for “No Data Entered” or “All Required Surveys Not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_Toc166750427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63</w:t>
            </w:r>
            <w:r w:rsidRPr="00FA21F9">
              <w:rPr>
                <w:rFonts w:asciiTheme="minorHAnsi" w:hAnsiTheme="minorHAnsi" w:cstheme="minorHAnsi"/>
                <w:noProof/>
                <w:webHidden/>
              </w:rPr>
              <w:fldChar w:fldCharType="end"/>
            </w:r>
          </w:hyperlink>
        </w:p>
        <w:p w:rsidR="009A71F9" w:rsidRPr="00FA21F9" w14:paraId="01BFE650" w14:textId="7A44C2EC">
          <w:pPr>
            <w:pStyle w:val="TOC1"/>
            <w:rPr>
              <w:rFonts w:asciiTheme="minorHAnsi" w:eastAsiaTheme="minorEastAsia" w:hAnsiTheme="minorHAnsi" w:cstheme="minorHAnsi"/>
              <w:noProof/>
              <w:sz w:val="22"/>
              <w:szCs w:val="22"/>
            </w:rPr>
          </w:pPr>
          <w:hyperlink w:anchor="_Toc166750428" w:history="1">
            <w:r w:rsidRPr="00FA21F9">
              <w:rPr>
                <w:rStyle w:val="Hyperlink"/>
                <w:rFonts w:asciiTheme="minorHAnsi" w:hAnsiTheme="minorHAnsi" w:cstheme="minorHAnsi"/>
                <w:noProof/>
              </w:rPr>
              <w:t>Exhibit 25. Spring Reminder to Include in This Week in IPEDS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_Toc166750428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63</w:t>
            </w:r>
            <w:r w:rsidRPr="00FA21F9">
              <w:rPr>
                <w:rFonts w:asciiTheme="minorHAnsi" w:hAnsiTheme="minorHAnsi" w:cstheme="minorHAnsi"/>
                <w:noProof/>
                <w:webHidden/>
              </w:rPr>
              <w:fldChar w:fldCharType="end"/>
            </w:r>
          </w:hyperlink>
        </w:p>
        <w:p w:rsidR="009A71F9" w:rsidRPr="00FA21F9" w14:paraId="39F346B5" w14:textId="722B7D98">
          <w:pPr>
            <w:pStyle w:val="TOC1"/>
            <w:rPr>
              <w:rFonts w:asciiTheme="minorHAnsi" w:eastAsiaTheme="minorEastAsia" w:hAnsiTheme="minorHAnsi" w:cstheme="minorHAnsi"/>
              <w:noProof/>
              <w:sz w:val="22"/>
              <w:szCs w:val="22"/>
            </w:rPr>
          </w:pPr>
          <w:hyperlink w:anchor="_Toc166750429" w:history="1">
            <w:r w:rsidRPr="00FA21F9">
              <w:rPr>
                <w:rStyle w:val="Hyperlink"/>
                <w:rFonts w:asciiTheme="minorHAnsi" w:hAnsiTheme="minorHAnsi" w:cstheme="minorHAnsi"/>
                <w:noProof/>
              </w:rPr>
              <w:t>Exhibit 26. Spring Close -4 Weeks Registration Reminder Letter to CEOs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_Toc166750429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65</w:t>
            </w:r>
            <w:r w:rsidRPr="00FA21F9">
              <w:rPr>
                <w:rFonts w:asciiTheme="minorHAnsi" w:hAnsiTheme="minorHAnsi" w:cstheme="minorHAnsi"/>
                <w:noProof/>
                <w:webHidden/>
              </w:rPr>
              <w:fldChar w:fldCharType="end"/>
            </w:r>
          </w:hyperlink>
        </w:p>
        <w:p w:rsidR="009A71F9" w:rsidRPr="00FA21F9" w14:paraId="44EC57B6" w14:textId="794AA441">
          <w:pPr>
            <w:pStyle w:val="TOC1"/>
            <w:rPr>
              <w:rFonts w:asciiTheme="minorHAnsi" w:eastAsiaTheme="minorEastAsia" w:hAnsiTheme="minorHAnsi" w:cstheme="minorHAnsi"/>
              <w:noProof/>
              <w:sz w:val="22"/>
              <w:szCs w:val="22"/>
            </w:rPr>
          </w:pPr>
          <w:hyperlink w:anchor="_Toc166750430" w:history="1">
            <w:r w:rsidRPr="00FA21F9">
              <w:rPr>
                <w:rStyle w:val="Hyperlink"/>
                <w:rFonts w:asciiTheme="minorHAnsi" w:hAnsiTheme="minorHAnsi" w:cstheme="minorHAnsi"/>
                <w:noProof/>
              </w:rPr>
              <w:t>Exhibit 27. Spring Close -4 Weeks Reminder Email to Keyholders for “No Data Entered”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_Toc166750430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66</w:t>
            </w:r>
            <w:r w:rsidRPr="00FA21F9">
              <w:rPr>
                <w:rFonts w:asciiTheme="minorHAnsi" w:hAnsiTheme="minorHAnsi" w:cstheme="minorHAnsi"/>
                <w:noProof/>
                <w:webHidden/>
              </w:rPr>
              <w:fldChar w:fldCharType="end"/>
            </w:r>
          </w:hyperlink>
        </w:p>
        <w:p w:rsidR="009A71F9" w:rsidRPr="00FA21F9" w14:paraId="39EDB650" w14:textId="77A43365">
          <w:pPr>
            <w:pStyle w:val="TOC1"/>
            <w:rPr>
              <w:rFonts w:asciiTheme="minorHAnsi" w:eastAsiaTheme="minorEastAsia" w:hAnsiTheme="minorHAnsi" w:cstheme="minorHAnsi"/>
              <w:noProof/>
              <w:sz w:val="22"/>
              <w:szCs w:val="22"/>
            </w:rPr>
          </w:pPr>
          <w:hyperlink w:anchor="_Toc166750431" w:history="1">
            <w:r w:rsidRPr="00FA21F9">
              <w:rPr>
                <w:rStyle w:val="Hyperlink"/>
                <w:rFonts w:asciiTheme="minorHAnsi" w:hAnsiTheme="minorHAnsi" w:cstheme="minorHAnsi"/>
                <w:noProof/>
              </w:rPr>
              <w:t>Exhibit 28. Spring Close -4 Weeks Reminder Email to NEW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_Toc166750431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67</w:t>
            </w:r>
            <w:r w:rsidRPr="00FA21F9">
              <w:rPr>
                <w:rFonts w:asciiTheme="minorHAnsi" w:hAnsiTheme="minorHAnsi" w:cstheme="minorHAnsi"/>
                <w:noProof/>
                <w:webHidden/>
              </w:rPr>
              <w:fldChar w:fldCharType="end"/>
            </w:r>
          </w:hyperlink>
        </w:p>
        <w:p w:rsidR="009A71F9" w:rsidRPr="00FA21F9" w14:paraId="6F77E2B1" w14:textId="4A615CD3">
          <w:pPr>
            <w:pStyle w:val="TOC1"/>
            <w:rPr>
              <w:rFonts w:asciiTheme="minorHAnsi" w:eastAsiaTheme="minorEastAsia" w:hAnsiTheme="minorHAnsi" w:cstheme="minorHAnsi"/>
              <w:noProof/>
              <w:sz w:val="22"/>
              <w:szCs w:val="22"/>
            </w:rPr>
          </w:pPr>
          <w:hyperlink w:anchor="_Toc166750432" w:history="1">
            <w:r w:rsidRPr="00FA21F9">
              <w:rPr>
                <w:rStyle w:val="Hyperlink"/>
                <w:rFonts w:asciiTheme="minorHAnsi" w:hAnsiTheme="minorHAnsi" w:cstheme="minorHAnsi"/>
                <w:noProof/>
              </w:rPr>
              <w:t>Exhibit 29. Spring CEO Close -3 Weeks Early-Completer Thank-You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_Toc166750432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68</w:t>
            </w:r>
            <w:r w:rsidRPr="00FA21F9">
              <w:rPr>
                <w:rFonts w:asciiTheme="minorHAnsi" w:hAnsiTheme="minorHAnsi" w:cstheme="minorHAnsi"/>
                <w:noProof/>
                <w:webHidden/>
              </w:rPr>
              <w:fldChar w:fldCharType="end"/>
            </w:r>
          </w:hyperlink>
        </w:p>
        <w:p w:rsidR="009A71F9" w:rsidRPr="00FA21F9" w14:paraId="65409304" w14:textId="68011248">
          <w:pPr>
            <w:pStyle w:val="TOC1"/>
            <w:rPr>
              <w:rFonts w:asciiTheme="minorHAnsi" w:eastAsiaTheme="minorEastAsia" w:hAnsiTheme="minorHAnsi" w:cstheme="minorHAnsi"/>
              <w:noProof/>
              <w:sz w:val="22"/>
              <w:szCs w:val="22"/>
            </w:rPr>
          </w:pPr>
          <w:hyperlink w:anchor="_Toc166750433" w:history="1">
            <w:r w:rsidRPr="00FA21F9">
              <w:rPr>
                <w:rStyle w:val="Hyperlink"/>
                <w:rFonts w:asciiTheme="minorHAnsi" w:hAnsiTheme="minorHAnsi" w:cstheme="minorHAnsi"/>
                <w:noProof/>
              </w:rPr>
              <w:t>Exhibit 30. Spring CEO Call Script for No Registered Keyholder</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_Toc166750433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69</w:t>
            </w:r>
            <w:r w:rsidRPr="00FA21F9">
              <w:rPr>
                <w:rFonts w:asciiTheme="minorHAnsi" w:hAnsiTheme="minorHAnsi" w:cstheme="minorHAnsi"/>
                <w:noProof/>
                <w:webHidden/>
              </w:rPr>
              <w:fldChar w:fldCharType="end"/>
            </w:r>
          </w:hyperlink>
        </w:p>
        <w:p w:rsidR="009A71F9" w:rsidRPr="00FA21F9" w14:paraId="7954DDE3" w14:textId="7067DA76">
          <w:pPr>
            <w:pStyle w:val="TOC1"/>
            <w:rPr>
              <w:rFonts w:asciiTheme="minorHAnsi" w:eastAsiaTheme="minorEastAsia" w:hAnsiTheme="minorHAnsi" w:cstheme="minorHAnsi"/>
              <w:noProof/>
              <w:sz w:val="22"/>
              <w:szCs w:val="22"/>
            </w:rPr>
          </w:pPr>
          <w:hyperlink w:anchor="_Toc166750434" w:history="1">
            <w:r w:rsidRPr="00FA21F9">
              <w:rPr>
                <w:rStyle w:val="Hyperlink"/>
                <w:rFonts w:asciiTheme="minorHAnsi" w:hAnsiTheme="minorHAnsi" w:cstheme="minorHAnsi"/>
                <w:noProof/>
              </w:rPr>
              <w:t>Exhibit 31. Spring Close -3 Weeks Reminder Email No Data Since Winter</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_Toc166750434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71</w:t>
            </w:r>
            <w:r w:rsidRPr="00FA21F9">
              <w:rPr>
                <w:rFonts w:asciiTheme="minorHAnsi" w:hAnsiTheme="minorHAnsi" w:cstheme="minorHAnsi"/>
                <w:noProof/>
                <w:webHidden/>
              </w:rPr>
              <w:fldChar w:fldCharType="end"/>
            </w:r>
          </w:hyperlink>
        </w:p>
        <w:p w:rsidR="009A71F9" w:rsidRPr="00FA21F9" w14:paraId="47D13AB6" w14:textId="2F5113D6">
          <w:pPr>
            <w:pStyle w:val="TOC1"/>
            <w:rPr>
              <w:rFonts w:asciiTheme="minorHAnsi" w:eastAsiaTheme="minorEastAsia" w:hAnsiTheme="minorHAnsi" w:cstheme="minorHAnsi"/>
              <w:noProof/>
              <w:sz w:val="22"/>
              <w:szCs w:val="22"/>
            </w:rPr>
          </w:pPr>
          <w:hyperlink w:anchor="_Toc166750435" w:history="1">
            <w:r w:rsidRPr="00FA21F9">
              <w:rPr>
                <w:rStyle w:val="Hyperlink"/>
                <w:rFonts w:asciiTheme="minorHAnsi" w:hAnsiTheme="minorHAnsi" w:cstheme="minorHAnsi"/>
                <w:noProof/>
              </w:rPr>
              <w:t>Exhibit 32. Spring Keyholder/CEO Call Script for No Data Entered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_Toc166750435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71</w:t>
            </w:r>
            <w:r w:rsidRPr="00FA21F9">
              <w:rPr>
                <w:rFonts w:asciiTheme="minorHAnsi" w:hAnsiTheme="minorHAnsi" w:cstheme="minorHAnsi"/>
                <w:noProof/>
                <w:webHidden/>
              </w:rPr>
              <w:fldChar w:fldCharType="end"/>
            </w:r>
          </w:hyperlink>
        </w:p>
        <w:p w:rsidR="009A71F9" w:rsidRPr="00FA21F9" w14:paraId="40C62BAA" w14:textId="48DA64F1">
          <w:pPr>
            <w:pStyle w:val="TOC1"/>
            <w:rPr>
              <w:rFonts w:asciiTheme="minorHAnsi" w:eastAsiaTheme="minorEastAsia" w:hAnsiTheme="minorHAnsi" w:cstheme="minorHAnsi"/>
              <w:noProof/>
              <w:sz w:val="22"/>
              <w:szCs w:val="22"/>
            </w:rPr>
          </w:pPr>
          <w:hyperlink w:anchor="_Toc166750436" w:history="1">
            <w:r w:rsidRPr="00FA21F9">
              <w:rPr>
                <w:rStyle w:val="Hyperlink"/>
                <w:rFonts w:asciiTheme="minorHAnsi" w:hAnsiTheme="minorHAnsi" w:cstheme="minorHAnsi"/>
                <w:noProof/>
              </w:rPr>
              <w:t>Exhibit 33. Spring Close -2 Weeks Reminder Email to Keyholder for “No Data Entered” or “All Required Surveys Not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_Toc166750436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74</w:t>
            </w:r>
            <w:r w:rsidRPr="00FA21F9">
              <w:rPr>
                <w:rFonts w:asciiTheme="minorHAnsi" w:hAnsiTheme="minorHAnsi" w:cstheme="minorHAnsi"/>
                <w:noProof/>
                <w:webHidden/>
              </w:rPr>
              <w:fldChar w:fldCharType="end"/>
            </w:r>
          </w:hyperlink>
        </w:p>
        <w:p w:rsidR="009A71F9" w:rsidRPr="00FA21F9" w14:paraId="0D85E08B" w14:textId="00C215E6">
          <w:pPr>
            <w:pStyle w:val="TOC1"/>
            <w:rPr>
              <w:rFonts w:asciiTheme="minorHAnsi" w:eastAsiaTheme="minorEastAsia" w:hAnsiTheme="minorHAnsi" w:cstheme="minorHAnsi"/>
              <w:noProof/>
              <w:sz w:val="22"/>
              <w:szCs w:val="22"/>
            </w:rPr>
          </w:pPr>
          <w:hyperlink w:anchor="_Toc166750437" w:history="1">
            <w:r w:rsidRPr="00FA21F9">
              <w:rPr>
                <w:rStyle w:val="Hyperlink"/>
                <w:rFonts w:asciiTheme="minorHAnsi" w:hAnsiTheme="minorHAnsi" w:cstheme="minorHAnsi"/>
                <w:noProof/>
              </w:rPr>
              <w:t>Exhibit 34. Spring Keyholder Call Script for Institutions with NEW Keyholder and All Required Surveys Not Yet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_Toc166750437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75</w:t>
            </w:r>
            <w:r w:rsidRPr="00FA21F9">
              <w:rPr>
                <w:rFonts w:asciiTheme="minorHAnsi" w:hAnsiTheme="minorHAnsi" w:cstheme="minorHAnsi"/>
                <w:noProof/>
                <w:webHidden/>
              </w:rPr>
              <w:fldChar w:fldCharType="end"/>
            </w:r>
          </w:hyperlink>
        </w:p>
        <w:p w:rsidR="009A71F9" w:rsidRPr="00FA21F9" w14:paraId="6403E86B" w14:textId="48480E8D">
          <w:pPr>
            <w:pStyle w:val="TOC1"/>
            <w:rPr>
              <w:rFonts w:asciiTheme="minorHAnsi" w:eastAsiaTheme="minorEastAsia" w:hAnsiTheme="minorHAnsi" w:cstheme="minorHAnsi"/>
              <w:noProof/>
              <w:sz w:val="22"/>
              <w:szCs w:val="22"/>
            </w:rPr>
          </w:pPr>
          <w:hyperlink w:anchor="_Toc166750438" w:history="1">
            <w:r w:rsidRPr="00FA21F9">
              <w:rPr>
                <w:rStyle w:val="Hyperlink"/>
                <w:rFonts w:asciiTheme="minorHAnsi" w:hAnsiTheme="minorHAnsi" w:cstheme="minorHAnsi"/>
                <w:noProof/>
              </w:rPr>
              <w:t>Exhibit 35. Spring Close -1 Week Reminder Email to Keyholder for “No Data Entered” or “All Required Surveys Not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_Toc166750438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77</w:t>
            </w:r>
            <w:r w:rsidRPr="00FA21F9">
              <w:rPr>
                <w:rFonts w:asciiTheme="minorHAnsi" w:hAnsiTheme="minorHAnsi" w:cstheme="minorHAnsi"/>
                <w:noProof/>
                <w:webHidden/>
              </w:rPr>
              <w:fldChar w:fldCharType="end"/>
            </w:r>
          </w:hyperlink>
        </w:p>
        <w:p w:rsidR="009A71F9" w:rsidRPr="00FA21F9" w14:paraId="04F84C5B" w14:textId="55DFF667">
          <w:pPr>
            <w:pStyle w:val="TOC1"/>
            <w:rPr>
              <w:rFonts w:asciiTheme="minorHAnsi" w:eastAsiaTheme="minorEastAsia" w:hAnsiTheme="minorHAnsi" w:cstheme="minorHAnsi"/>
              <w:noProof/>
              <w:sz w:val="22"/>
              <w:szCs w:val="22"/>
            </w:rPr>
          </w:pPr>
          <w:hyperlink w:anchor="_Toc166750439" w:history="1">
            <w:r w:rsidRPr="00FA21F9">
              <w:rPr>
                <w:rStyle w:val="Hyperlink"/>
                <w:rFonts w:asciiTheme="minorHAnsi" w:hAnsiTheme="minorHAnsi" w:cstheme="minorHAnsi"/>
                <w:noProof/>
              </w:rPr>
              <w:t>Exhibit 36. Registration Confirmation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_Toc166750439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78</w:t>
            </w:r>
            <w:r w:rsidRPr="00FA21F9">
              <w:rPr>
                <w:rFonts w:asciiTheme="minorHAnsi" w:hAnsiTheme="minorHAnsi" w:cstheme="minorHAnsi"/>
                <w:noProof/>
                <w:webHidden/>
              </w:rPr>
              <w:fldChar w:fldCharType="end"/>
            </w:r>
          </w:hyperlink>
        </w:p>
        <w:p w:rsidR="009A71F9" w:rsidRPr="00FA21F9" w14:paraId="4495FFB9" w14:textId="1A1944C6">
          <w:pPr>
            <w:pStyle w:val="TOC1"/>
            <w:rPr>
              <w:rFonts w:asciiTheme="minorHAnsi" w:eastAsiaTheme="minorEastAsia" w:hAnsiTheme="minorHAnsi" w:cstheme="minorHAnsi"/>
              <w:noProof/>
              <w:sz w:val="22"/>
              <w:szCs w:val="22"/>
            </w:rPr>
          </w:pPr>
          <w:hyperlink w:anchor="_Toc166750440" w:history="1">
            <w:r w:rsidRPr="00FA21F9">
              <w:rPr>
                <w:rStyle w:val="Hyperlink"/>
                <w:rFonts w:asciiTheme="minorHAnsi" w:hAnsiTheme="minorHAnsi" w:cstheme="minorHAnsi"/>
                <w:noProof/>
              </w:rPr>
              <w:t>Exhibit 37. Locking Confirmation Email to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_Toc166750440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78</w:t>
            </w:r>
            <w:r w:rsidRPr="00FA21F9">
              <w:rPr>
                <w:rFonts w:asciiTheme="minorHAnsi" w:hAnsiTheme="minorHAnsi" w:cstheme="minorHAnsi"/>
                <w:noProof/>
                <w:webHidden/>
              </w:rPr>
              <w:fldChar w:fldCharType="end"/>
            </w:r>
          </w:hyperlink>
        </w:p>
        <w:p w:rsidR="009A71F9" w:rsidRPr="00FA21F9" w14:paraId="49802CAE" w14:textId="555867A7">
          <w:pPr>
            <w:pStyle w:val="TOC1"/>
            <w:rPr>
              <w:rFonts w:asciiTheme="minorHAnsi" w:eastAsiaTheme="minorEastAsia" w:hAnsiTheme="minorHAnsi" w:cstheme="minorHAnsi"/>
              <w:noProof/>
              <w:sz w:val="22"/>
              <w:szCs w:val="22"/>
            </w:rPr>
          </w:pPr>
          <w:hyperlink w:anchor="_Toc166750441" w:history="1">
            <w:r w:rsidRPr="00FA21F9">
              <w:rPr>
                <w:rStyle w:val="Hyperlink"/>
                <w:rFonts w:asciiTheme="minorHAnsi" w:hAnsiTheme="minorHAnsi" w:cstheme="minorHAnsi"/>
                <w:noProof/>
              </w:rPr>
              <w:t>Exhibit 38. Ready-to-Lock Email to Coordinators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_Toc166750441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79</w:t>
            </w:r>
            <w:r w:rsidRPr="00FA21F9">
              <w:rPr>
                <w:rFonts w:asciiTheme="minorHAnsi" w:hAnsiTheme="minorHAnsi" w:cstheme="minorHAnsi"/>
                <w:noProof/>
                <w:webHidden/>
              </w:rPr>
              <w:fldChar w:fldCharType="end"/>
            </w:r>
          </w:hyperlink>
        </w:p>
        <w:p w:rsidR="009A71F9" w:rsidRPr="00FA21F9" w14:paraId="553EEC32" w14:textId="73AFA986">
          <w:pPr>
            <w:pStyle w:val="TOC1"/>
            <w:rPr>
              <w:rFonts w:asciiTheme="minorHAnsi" w:eastAsiaTheme="minorEastAsia" w:hAnsiTheme="minorHAnsi" w:cstheme="minorHAnsi"/>
              <w:noProof/>
              <w:sz w:val="22"/>
              <w:szCs w:val="22"/>
            </w:rPr>
          </w:pPr>
          <w:hyperlink w:anchor="_Toc166750442" w:history="1">
            <w:r w:rsidRPr="00FA21F9">
              <w:rPr>
                <w:rStyle w:val="Hyperlink"/>
                <w:rFonts w:asciiTheme="minorHAnsi" w:hAnsiTheme="minorHAnsi" w:cstheme="minorHAnsi"/>
                <w:noProof/>
              </w:rPr>
              <w:t>Exhibit 39. UserID Confirmation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_Toc166750442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79</w:t>
            </w:r>
            <w:r w:rsidRPr="00FA21F9">
              <w:rPr>
                <w:rFonts w:asciiTheme="minorHAnsi" w:hAnsiTheme="minorHAnsi" w:cstheme="minorHAnsi"/>
                <w:noProof/>
                <w:webHidden/>
              </w:rPr>
              <w:fldChar w:fldCharType="end"/>
            </w:r>
          </w:hyperlink>
        </w:p>
        <w:p w:rsidR="009A71F9" w:rsidRPr="00FA21F9" w14:paraId="69F823F6" w14:textId="5DBF5405">
          <w:pPr>
            <w:pStyle w:val="TOC1"/>
            <w:rPr>
              <w:rFonts w:asciiTheme="minorHAnsi" w:eastAsiaTheme="minorEastAsia" w:hAnsiTheme="minorHAnsi" w:cstheme="minorHAnsi"/>
              <w:noProof/>
              <w:sz w:val="22"/>
              <w:szCs w:val="22"/>
            </w:rPr>
          </w:pPr>
          <w:hyperlink w:anchor="_Toc166750443" w:history="1">
            <w:r w:rsidRPr="00FA21F9">
              <w:rPr>
                <w:rStyle w:val="Hyperlink"/>
                <w:rFonts w:asciiTheme="minorHAnsi" w:hAnsiTheme="minorHAnsi" w:cstheme="minorHAnsi"/>
                <w:noProof/>
              </w:rPr>
              <w:t>Exhibit 40. Password Confirmation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_Toc166750443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79</w:t>
            </w:r>
            <w:r w:rsidRPr="00FA21F9">
              <w:rPr>
                <w:rFonts w:asciiTheme="minorHAnsi" w:hAnsiTheme="minorHAnsi" w:cstheme="minorHAnsi"/>
                <w:noProof/>
                <w:webHidden/>
              </w:rPr>
              <w:fldChar w:fldCharType="end"/>
            </w:r>
          </w:hyperlink>
        </w:p>
        <w:p w:rsidR="009A71F9" w:rsidRPr="00FA21F9" w14:paraId="6F88807C" w14:textId="7260E6FB">
          <w:pPr>
            <w:pStyle w:val="TOC1"/>
            <w:rPr>
              <w:rFonts w:asciiTheme="minorHAnsi" w:eastAsiaTheme="minorEastAsia" w:hAnsiTheme="minorHAnsi" w:cstheme="minorHAnsi"/>
              <w:noProof/>
              <w:sz w:val="22"/>
              <w:szCs w:val="22"/>
            </w:rPr>
          </w:pPr>
          <w:hyperlink w:anchor="_Toc166750444" w:history="1">
            <w:r w:rsidRPr="00FA21F9">
              <w:rPr>
                <w:rStyle w:val="Hyperlink"/>
                <w:rFonts w:asciiTheme="minorHAnsi" w:hAnsiTheme="minorHAnsi" w:cstheme="minorHAnsi"/>
                <w:noProof/>
              </w:rPr>
              <w:t>Exhibit 41. Email Communication Regarding Changes in the Prior Year Revision (PYR) System</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_Toc166750444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80</w:t>
            </w:r>
            <w:r w:rsidRPr="00FA21F9">
              <w:rPr>
                <w:rFonts w:asciiTheme="minorHAnsi" w:hAnsiTheme="minorHAnsi" w:cstheme="minorHAnsi"/>
                <w:noProof/>
                <w:webHidden/>
              </w:rPr>
              <w:fldChar w:fldCharType="end"/>
            </w:r>
          </w:hyperlink>
        </w:p>
        <w:p w:rsidR="009A71F9" w:rsidRPr="00136618" w14:paraId="62B6195E" w14:textId="127521E2">
          <w:pPr>
            <w:pStyle w:val="TOC1"/>
            <w:rPr>
              <w:rFonts w:asciiTheme="minorHAnsi" w:eastAsiaTheme="minorEastAsia" w:hAnsiTheme="minorHAnsi" w:cstheme="minorHAnsi"/>
              <w:b/>
              <w:bCs/>
              <w:noProof/>
              <w:sz w:val="22"/>
              <w:szCs w:val="22"/>
            </w:rPr>
          </w:pPr>
          <w:hyperlink w:anchor="_Toc166750445" w:history="1">
            <w:r w:rsidRPr="00136618">
              <w:rPr>
                <w:rStyle w:val="Hyperlink"/>
                <w:rFonts w:asciiTheme="minorHAnsi" w:hAnsiTheme="minorHAnsi" w:cstheme="minorHAnsi"/>
                <w:b/>
                <w:bCs/>
                <w:noProof/>
              </w:rPr>
              <w:t xml:space="preserve">Section 3: Additional </w:t>
            </w:r>
            <w:r w:rsidR="00591EB6">
              <w:rPr>
                <w:rStyle w:val="Hyperlink"/>
                <w:rFonts w:asciiTheme="minorHAnsi" w:hAnsiTheme="minorHAnsi" w:cstheme="minorHAnsi"/>
                <w:b/>
                <w:bCs/>
                <w:noProof/>
              </w:rPr>
              <w:t>c</w:t>
            </w:r>
            <w:r w:rsidRPr="00136618">
              <w:rPr>
                <w:rStyle w:val="Hyperlink"/>
                <w:rFonts w:asciiTheme="minorHAnsi" w:hAnsiTheme="minorHAnsi" w:cstheme="minorHAnsi"/>
                <w:b/>
                <w:bCs/>
                <w:noProof/>
              </w:rPr>
              <w:t>ommunications</w:t>
            </w:r>
            <w:r w:rsidRPr="00136618">
              <w:rPr>
                <w:rFonts w:asciiTheme="minorHAnsi" w:hAnsiTheme="minorHAnsi" w:cstheme="minorHAnsi"/>
                <w:b/>
                <w:bCs/>
                <w:noProof/>
                <w:webHidden/>
              </w:rPr>
              <w:tab/>
            </w:r>
            <w:r w:rsidRPr="00136618">
              <w:rPr>
                <w:rFonts w:asciiTheme="minorHAnsi" w:hAnsiTheme="minorHAnsi" w:cstheme="minorHAnsi"/>
                <w:b/>
                <w:bCs/>
                <w:noProof/>
                <w:webHidden/>
              </w:rPr>
              <w:fldChar w:fldCharType="begin"/>
            </w:r>
            <w:r w:rsidRPr="00136618">
              <w:rPr>
                <w:rFonts w:asciiTheme="minorHAnsi" w:hAnsiTheme="minorHAnsi" w:cstheme="minorHAnsi"/>
                <w:b/>
                <w:bCs/>
                <w:noProof/>
                <w:webHidden/>
              </w:rPr>
              <w:instrText xml:space="preserve"> PAGEREF _Toc166750445 \h </w:instrText>
            </w:r>
            <w:r w:rsidRPr="00136618">
              <w:rPr>
                <w:rFonts w:asciiTheme="minorHAnsi" w:hAnsiTheme="minorHAnsi" w:cstheme="minorHAnsi"/>
                <w:b/>
                <w:bCs/>
                <w:noProof/>
                <w:webHidden/>
              </w:rPr>
              <w:fldChar w:fldCharType="separate"/>
            </w:r>
            <w:r w:rsidRPr="00136618">
              <w:rPr>
                <w:rFonts w:asciiTheme="minorHAnsi" w:hAnsiTheme="minorHAnsi" w:cstheme="minorHAnsi"/>
                <w:b/>
                <w:bCs/>
                <w:noProof/>
                <w:webHidden/>
              </w:rPr>
              <w:t>81</w:t>
            </w:r>
            <w:r w:rsidRPr="00136618">
              <w:rPr>
                <w:rFonts w:asciiTheme="minorHAnsi" w:hAnsiTheme="minorHAnsi" w:cstheme="minorHAnsi"/>
                <w:b/>
                <w:bCs/>
                <w:noProof/>
                <w:webHidden/>
              </w:rPr>
              <w:fldChar w:fldCharType="end"/>
            </w:r>
          </w:hyperlink>
        </w:p>
        <w:p w:rsidR="009A71F9" w:rsidRPr="00FA21F9" w14:paraId="7EF822F5" w14:textId="78883E21">
          <w:pPr>
            <w:pStyle w:val="TOC1"/>
            <w:rPr>
              <w:rFonts w:asciiTheme="minorHAnsi" w:eastAsiaTheme="minorEastAsia" w:hAnsiTheme="minorHAnsi" w:cstheme="minorHAnsi"/>
              <w:noProof/>
              <w:sz w:val="22"/>
              <w:szCs w:val="22"/>
            </w:rPr>
          </w:pPr>
          <w:hyperlink w:anchor="_Toc166750446" w:history="1">
            <w:r w:rsidRPr="00FA21F9">
              <w:rPr>
                <w:rStyle w:val="Hyperlink"/>
                <w:rFonts w:asciiTheme="minorHAnsi" w:hAnsiTheme="minorHAnsi" w:cstheme="minorHAnsi"/>
                <w:noProof/>
              </w:rPr>
              <w:t xml:space="preserve">Exhibit </w:t>
            </w:r>
            <w:r w:rsidR="00136618">
              <w:rPr>
                <w:rStyle w:val="Hyperlink"/>
                <w:rFonts w:asciiTheme="minorHAnsi" w:hAnsiTheme="minorHAnsi" w:cstheme="minorHAnsi"/>
                <w:noProof/>
              </w:rPr>
              <w:t>1</w:t>
            </w:r>
            <w:r w:rsidRPr="00FA21F9">
              <w:rPr>
                <w:rStyle w:val="Hyperlink"/>
                <w:rFonts w:asciiTheme="minorHAnsi" w:hAnsiTheme="minorHAnsi" w:cstheme="minorHAnsi"/>
                <w:noProof/>
              </w:rPr>
              <w:t xml:space="preserve">. Additional </w:t>
            </w:r>
            <w:r w:rsidR="00591EB6">
              <w:rPr>
                <w:rStyle w:val="Hyperlink"/>
                <w:rFonts w:asciiTheme="minorHAnsi" w:hAnsiTheme="minorHAnsi" w:cstheme="minorHAnsi"/>
                <w:noProof/>
              </w:rPr>
              <w:t>C</w:t>
            </w:r>
            <w:r w:rsidRPr="00FA21F9">
              <w:rPr>
                <w:rStyle w:val="Hyperlink"/>
                <w:rFonts w:asciiTheme="minorHAnsi" w:hAnsiTheme="minorHAnsi" w:cstheme="minorHAnsi"/>
                <w:noProof/>
              </w:rPr>
              <w:t>ommunications on SPD-15 and Admissions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_Toc166750446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81</w:t>
            </w:r>
            <w:r w:rsidRPr="00FA21F9">
              <w:rPr>
                <w:rFonts w:asciiTheme="minorHAnsi" w:hAnsiTheme="minorHAnsi" w:cstheme="minorHAnsi"/>
                <w:noProof/>
                <w:webHidden/>
              </w:rPr>
              <w:fldChar w:fldCharType="end"/>
            </w:r>
          </w:hyperlink>
        </w:p>
        <w:p w:rsidR="009A71F9" w:rsidRPr="00FA21F9" w14:paraId="1061FBDB" w14:textId="0199C54F">
          <w:pPr>
            <w:pStyle w:val="TOC1"/>
            <w:rPr>
              <w:rFonts w:asciiTheme="minorHAnsi" w:eastAsiaTheme="minorEastAsia" w:hAnsiTheme="minorHAnsi" w:cstheme="minorHAnsi"/>
              <w:noProof/>
              <w:sz w:val="22"/>
              <w:szCs w:val="22"/>
            </w:rPr>
          </w:pPr>
          <w:hyperlink w:anchor="_Toc166750447" w:history="1">
            <w:r w:rsidRPr="00FA21F9">
              <w:rPr>
                <w:rStyle w:val="Hyperlink"/>
                <w:rFonts w:asciiTheme="minorHAnsi" w:hAnsiTheme="minorHAnsi" w:cstheme="minorHAnsi"/>
                <w:noProof/>
              </w:rPr>
              <w:t xml:space="preserve">Exhibit </w:t>
            </w:r>
            <w:r w:rsidR="000C4F56">
              <w:rPr>
                <w:rStyle w:val="Hyperlink"/>
                <w:rFonts w:asciiTheme="minorHAnsi" w:hAnsiTheme="minorHAnsi" w:cstheme="minorHAnsi"/>
                <w:noProof/>
              </w:rPr>
              <w:t>2</w:t>
            </w:r>
            <w:r w:rsidRPr="00FA21F9">
              <w:rPr>
                <w:rStyle w:val="Hyperlink"/>
                <w:rFonts w:asciiTheme="minorHAnsi" w:hAnsiTheme="minorHAnsi" w:cstheme="minorHAnsi"/>
                <w:noProof/>
              </w:rPr>
              <w:t xml:space="preserve">. Subject: Notification of </w:t>
            </w:r>
            <w:r w:rsidR="00591EB6">
              <w:rPr>
                <w:rStyle w:val="Hyperlink"/>
                <w:rFonts w:asciiTheme="minorHAnsi" w:hAnsiTheme="minorHAnsi" w:cstheme="minorHAnsi"/>
                <w:noProof/>
              </w:rPr>
              <w:t>R</w:t>
            </w:r>
            <w:r w:rsidRPr="00FA21F9">
              <w:rPr>
                <w:rStyle w:val="Hyperlink"/>
                <w:rFonts w:asciiTheme="minorHAnsi" w:hAnsiTheme="minorHAnsi" w:cstheme="minorHAnsi"/>
                <w:noProof/>
              </w:rPr>
              <w:t xml:space="preserve">elease of </w:t>
            </w:r>
            <w:r w:rsidR="00591EB6">
              <w:rPr>
                <w:rStyle w:val="Hyperlink"/>
                <w:rFonts w:asciiTheme="minorHAnsi" w:hAnsiTheme="minorHAnsi" w:cstheme="minorHAnsi"/>
                <w:noProof/>
              </w:rPr>
              <w:t>R</w:t>
            </w:r>
            <w:r w:rsidRPr="00FA21F9">
              <w:rPr>
                <w:rStyle w:val="Hyperlink"/>
                <w:rFonts w:asciiTheme="minorHAnsi" w:hAnsiTheme="minorHAnsi" w:cstheme="minorHAnsi"/>
                <w:noProof/>
              </w:rPr>
              <w:t>ace/</w:t>
            </w:r>
            <w:r w:rsidR="00591EB6">
              <w:rPr>
                <w:rStyle w:val="Hyperlink"/>
                <w:rFonts w:asciiTheme="minorHAnsi" w:hAnsiTheme="minorHAnsi" w:cstheme="minorHAnsi"/>
                <w:noProof/>
              </w:rPr>
              <w:t>E</w:t>
            </w:r>
            <w:r w:rsidRPr="00FA21F9">
              <w:rPr>
                <w:rStyle w:val="Hyperlink"/>
                <w:rFonts w:asciiTheme="minorHAnsi" w:hAnsiTheme="minorHAnsi" w:cstheme="minorHAnsi"/>
                <w:noProof/>
              </w:rPr>
              <w:t xml:space="preserve">thnicity </w:t>
            </w:r>
            <w:r w:rsidR="00591EB6">
              <w:rPr>
                <w:rStyle w:val="Hyperlink"/>
                <w:rFonts w:asciiTheme="minorHAnsi" w:hAnsiTheme="minorHAnsi" w:cstheme="minorHAnsi"/>
                <w:noProof/>
              </w:rPr>
              <w:t>C</w:t>
            </w:r>
            <w:r w:rsidRPr="00FA21F9">
              <w:rPr>
                <w:rStyle w:val="Hyperlink"/>
                <w:rFonts w:asciiTheme="minorHAnsi" w:hAnsiTheme="minorHAnsi" w:cstheme="minorHAnsi"/>
                <w:noProof/>
              </w:rPr>
              <w:t xml:space="preserve">hanges </w:t>
            </w:r>
            <w:r w:rsidR="00591EB6">
              <w:rPr>
                <w:rStyle w:val="Hyperlink"/>
                <w:rFonts w:asciiTheme="minorHAnsi" w:hAnsiTheme="minorHAnsi" w:cstheme="minorHAnsi"/>
                <w:noProof/>
              </w:rPr>
              <w:t>T</w:t>
            </w:r>
            <w:r w:rsidRPr="00FA21F9">
              <w:rPr>
                <w:rStyle w:val="Hyperlink"/>
                <w:rFonts w:asciiTheme="minorHAnsi" w:hAnsiTheme="minorHAnsi" w:cstheme="minorHAnsi"/>
                <w:noProof/>
              </w:rPr>
              <w:t>hrough Statistical Policy Directive</w:t>
            </w:r>
            <w:r w:rsidR="00591EB6">
              <w:rPr>
                <w:rStyle w:val="Hyperlink"/>
                <w:rFonts w:asciiTheme="minorHAnsi" w:hAnsiTheme="minorHAnsi" w:cstheme="minorHAnsi"/>
                <w:noProof/>
              </w:rPr>
              <w:t xml:space="preserve"> No.</w:t>
            </w:r>
            <w:r w:rsidRPr="00FA21F9">
              <w:rPr>
                <w:rStyle w:val="Hyperlink"/>
                <w:rFonts w:asciiTheme="minorHAnsi" w:hAnsiTheme="minorHAnsi" w:cstheme="minorHAnsi"/>
                <w:noProof/>
              </w:rPr>
              <w:t>15 (SPD-15)</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_Toc166750447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81</w:t>
            </w:r>
            <w:r w:rsidRPr="00FA21F9">
              <w:rPr>
                <w:rFonts w:asciiTheme="minorHAnsi" w:hAnsiTheme="minorHAnsi" w:cstheme="minorHAnsi"/>
                <w:noProof/>
                <w:webHidden/>
              </w:rPr>
              <w:fldChar w:fldCharType="end"/>
            </w:r>
          </w:hyperlink>
        </w:p>
        <w:p w:rsidR="009A71F9" w14:paraId="1A07B4F0" w14:textId="0D53604B">
          <w:pPr>
            <w:pStyle w:val="TOC1"/>
            <w:rPr>
              <w:rFonts w:asciiTheme="minorHAnsi" w:eastAsiaTheme="minorEastAsia" w:hAnsiTheme="minorHAnsi" w:cstheme="minorBidi"/>
              <w:noProof/>
              <w:sz w:val="22"/>
              <w:szCs w:val="22"/>
            </w:rPr>
          </w:pPr>
          <w:hyperlink w:anchor="_Toc166750448" w:history="1">
            <w:r w:rsidRPr="00FA21F9">
              <w:rPr>
                <w:rStyle w:val="Hyperlink"/>
                <w:rFonts w:asciiTheme="minorHAnsi" w:hAnsiTheme="minorHAnsi" w:cstheme="minorHAnsi"/>
                <w:noProof/>
              </w:rPr>
              <w:t xml:space="preserve">Exhibit </w:t>
            </w:r>
            <w:r w:rsidR="000C4F56">
              <w:rPr>
                <w:rStyle w:val="Hyperlink"/>
                <w:rFonts w:asciiTheme="minorHAnsi" w:hAnsiTheme="minorHAnsi" w:cstheme="minorHAnsi"/>
                <w:noProof/>
              </w:rPr>
              <w:t>3</w:t>
            </w:r>
            <w:r w:rsidRPr="00FA21F9">
              <w:rPr>
                <w:rStyle w:val="Hyperlink"/>
                <w:rFonts w:asciiTheme="minorHAnsi" w:hAnsiTheme="minorHAnsi" w:cstheme="minorHAnsi"/>
                <w:noProof/>
              </w:rPr>
              <w:t xml:space="preserve">. Subject: Upcoming Admissions </w:t>
            </w:r>
            <w:r w:rsidR="00591EB6">
              <w:rPr>
                <w:rStyle w:val="Hyperlink"/>
                <w:rFonts w:asciiTheme="minorHAnsi" w:hAnsiTheme="minorHAnsi" w:cstheme="minorHAnsi"/>
                <w:noProof/>
              </w:rPr>
              <w:t>C</w:t>
            </w:r>
            <w:r w:rsidRPr="00FA21F9">
              <w:rPr>
                <w:rStyle w:val="Hyperlink"/>
                <w:rFonts w:asciiTheme="minorHAnsi" w:hAnsiTheme="minorHAnsi" w:cstheme="minorHAnsi"/>
                <w:noProof/>
              </w:rPr>
              <w:t xml:space="preserve">hanges and </w:t>
            </w:r>
            <w:r w:rsidR="00591EB6">
              <w:rPr>
                <w:rStyle w:val="Hyperlink"/>
                <w:rFonts w:asciiTheme="minorHAnsi" w:hAnsiTheme="minorHAnsi" w:cstheme="minorHAnsi"/>
                <w:noProof/>
              </w:rPr>
              <w:t>I</w:t>
            </w:r>
            <w:r w:rsidRPr="00FA21F9">
              <w:rPr>
                <w:rStyle w:val="Hyperlink"/>
                <w:rFonts w:asciiTheme="minorHAnsi" w:hAnsiTheme="minorHAnsi" w:cstheme="minorHAnsi"/>
                <w:noProof/>
              </w:rPr>
              <w:t xml:space="preserve">mportant </w:t>
            </w:r>
            <w:r w:rsidR="00591EB6">
              <w:rPr>
                <w:rStyle w:val="Hyperlink"/>
                <w:rFonts w:asciiTheme="minorHAnsi" w:hAnsiTheme="minorHAnsi" w:cstheme="minorHAnsi"/>
                <w:noProof/>
              </w:rPr>
              <w:t>I</w:t>
            </w:r>
            <w:r w:rsidRPr="00FA21F9">
              <w:rPr>
                <w:rStyle w:val="Hyperlink"/>
                <w:rFonts w:asciiTheme="minorHAnsi" w:hAnsiTheme="minorHAnsi" w:cstheme="minorHAnsi"/>
                <w:noProof/>
              </w:rPr>
              <w:t xml:space="preserve">nformation on </w:t>
            </w:r>
            <w:r w:rsidR="00591EB6">
              <w:rPr>
                <w:rStyle w:val="Hyperlink"/>
                <w:rFonts w:asciiTheme="minorHAnsi" w:hAnsiTheme="minorHAnsi" w:cstheme="minorHAnsi"/>
                <w:noProof/>
              </w:rPr>
              <w:t>L</w:t>
            </w:r>
            <w:r w:rsidRPr="00FA21F9">
              <w:rPr>
                <w:rStyle w:val="Hyperlink"/>
                <w:rFonts w:asciiTheme="minorHAnsi" w:hAnsiTheme="minorHAnsi" w:cstheme="minorHAnsi"/>
                <w:noProof/>
              </w:rPr>
              <w:t xml:space="preserve">egacy </w:t>
            </w:r>
            <w:r w:rsidR="00591EB6">
              <w:rPr>
                <w:rStyle w:val="Hyperlink"/>
                <w:rFonts w:asciiTheme="minorHAnsi" w:hAnsiTheme="minorHAnsi" w:cstheme="minorHAnsi"/>
                <w:noProof/>
              </w:rPr>
              <w:t>S</w:t>
            </w:r>
            <w:r w:rsidRPr="00FA21F9">
              <w:rPr>
                <w:rStyle w:val="Hyperlink"/>
                <w:rFonts w:asciiTheme="minorHAnsi" w:hAnsiTheme="minorHAnsi" w:cstheme="minorHAnsi"/>
                <w:noProof/>
              </w:rPr>
              <w:t xml:space="preserve">tatus </w:t>
            </w:r>
            <w:r w:rsidR="00591EB6">
              <w:rPr>
                <w:rStyle w:val="Hyperlink"/>
                <w:rFonts w:asciiTheme="minorHAnsi" w:hAnsiTheme="minorHAnsi" w:cstheme="minorHAnsi"/>
                <w:noProof/>
              </w:rPr>
              <w:t>R</w:t>
            </w:r>
            <w:r w:rsidRPr="00FA21F9">
              <w:rPr>
                <w:rStyle w:val="Hyperlink"/>
                <w:rFonts w:asciiTheme="minorHAnsi" w:hAnsiTheme="minorHAnsi" w:cstheme="minorHAnsi"/>
                <w:noProof/>
              </w:rPr>
              <w:t>eporting</w:t>
            </w:r>
            <w:r w:rsidR="000C4F56">
              <w:rPr>
                <w:rStyle w:val="Hyperlink"/>
                <w:rFonts w:asciiTheme="minorHAnsi" w:hAnsiTheme="minorHAnsi" w:cstheme="minorHAnsi"/>
                <w:noProof/>
              </w:rPr>
              <w:t>.</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_Toc166750448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82</w:t>
            </w:r>
            <w:r w:rsidRPr="00FA21F9">
              <w:rPr>
                <w:rFonts w:asciiTheme="minorHAnsi" w:hAnsiTheme="minorHAnsi" w:cstheme="minorHAnsi"/>
                <w:noProof/>
                <w:webHidden/>
              </w:rPr>
              <w:fldChar w:fldCharType="end"/>
            </w:r>
          </w:hyperlink>
        </w:p>
        <w:p w:rsidR="000F38EB" w:rsidRPr="00293D9B" w:rsidP="009E4D58" w14:paraId="173C1B20" w14:textId="59FD676B">
          <w:pPr>
            <w:tabs>
              <w:tab w:val="right" w:leader="dot" w:pos="10440"/>
            </w:tabs>
            <w:ind w:left="1170" w:hanging="1170"/>
            <w:rPr>
              <w:rFonts w:asciiTheme="minorHAnsi" w:hAnsiTheme="minorHAnsi" w:cstheme="minorHAnsi"/>
            </w:rPr>
          </w:pPr>
          <w:r w:rsidRPr="00293D9B">
            <w:rPr>
              <w:rFonts w:asciiTheme="minorHAnsi" w:hAnsiTheme="minorHAnsi" w:cstheme="minorHAnsi"/>
              <w:b/>
              <w:bCs/>
              <w:noProof/>
            </w:rPr>
            <w:fldChar w:fldCharType="end"/>
          </w:r>
        </w:p>
      </w:sdtContent>
    </w:sdt>
    <w:p w:rsidR="009E4D58" w:rsidRPr="00293D9B" w14:paraId="77E96001" w14:textId="77777777">
      <w:pPr>
        <w:rPr>
          <w:rFonts w:asciiTheme="minorHAnsi" w:hAnsiTheme="minorHAnsi" w:cstheme="minorHAnsi"/>
          <w:b/>
          <w:bCs/>
          <w:kern w:val="32"/>
        </w:rPr>
      </w:pPr>
      <w:r w:rsidRPr="00293D9B">
        <w:rPr>
          <w:rFonts w:asciiTheme="minorHAnsi" w:hAnsiTheme="minorHAnsi" w:cstheme="minorHAnsi"/>
        </w:rPr>
        <w:br w:type="page"/>
      </w:r>
    </w:p>
    <w:p w:rsidR="00EF72F0" w:rsidRPr="00313488" w:rsidP="00313488" w14:paraId="4F150E35" w14:textId="77777777">
      <w:pPr>
        <w:pStyle w:val="Heading1"/>
        <w:jc w:val="center"/>
      </w:pPr>
      <w:hyperlink w:anchor="TOC" w:history="1">
        <w:bookmarkStart w:id="4" w:name="_Toc443575719"/>
        <w:bookmarkStart w:id="5" w:name="_Toc518385012"/>
        <w:bookmarkStart w:id="6" w:name="_Toc166750381"/>
        <w:r w:rsidRPr="00313488">
          <w:rPr>
            <w:rStyle w:val="Hyperlink"/>
            <w:color w:val="auto"/>
            <w:u w:val="none"/>
          </w:rPr>
          <w:t>Overview</w:t>
        </w:r>
        <w:bookmarkEnd w:id="4"/>
        <w:bookmarkEnd w:id="5"/>
        <w:bookmarkEnd w:id="6"/>
      </w:hyperlink>
    </w:p>
    <w:p w:rsidR="00EF72F0" w:rsidRPr="00757540" w:rsidP="00EF72F0" w14:paraId="75CEED3A" w14:textId="77777777">
      <w:pPr>
        <w:ind w:left="360"/>
        <w:rPr>
          <w:rFonts w:ascii="Arial" w:hAnsi="Arial" w:cs="Arial"/>
          <w:sz w:val="28"/>
          <w:szCs w:val="28"/>
        </w:rPr>
      </w:pPr>
    </w:p>
    <w:p w:rsidR="00560F89" w:rsidP="00EF72F0" w14:paraId="1E6FD271" w14:textId="3F60A964">
      <w:pPr>
        <w:suppressLineNumbers/>
        <w:suppressAutoHyphens/>
        <w:spacing w:after="240" w:line="360" w:lineRule="auto"/>
        <w:rPr>
          <w:color w:val="000000"/>
        </w:rPr>
      </w:pPr>
      <w:r>
        <w:rPr>
          <w:color w:val="000000"/>
        </w:rPr>
        <w:t xml:space="preserve">This package will be used across the 3 years of clearance (2024-25, 2025-26, 2026-27), with dates updated throughout the communications each year. Other changes may include updating contacts information or updating links if needed. </w:t>
      </w:r>
    </w:p>
    <w:p w:rsidR="00BB5B2A" w:rsidRPr="003D2030" w:rsidP="003D2030" w14:paraId="7A4F44E8" w14:textId="7A26A5FB">
      <w:pPr>
        <w:pStyle w:val="Heading1"/>
        <w:jc w:val="center"/>
        <w:rPr>
          <w:rFonts w:asciiTheme="minorHAnsi" w:hAnsiTheme="minorHAnsi" w:cstheme="minorHAnsi"/>
        </w:rPr>
      </w:pPr>
      <w:bookmarkStart w:id="7" w:name="_Toc166750382"/>
      <w:r w:rsidRPr="007A0DD7">
        <w:rPr>
          <w:rFonts w:asciiTheme="minorHAnsi" w:hAnsiTheme="minorHAnsi" w:cstheme="minorHAnsi"/>
        </w:rPr>
        <w:t>Section 1: Communications sent prior to collection opening</w:t>
      </w:r>
      <w:bookmarkEnd w:id="7"/>
    </w:p>
    <w:p w:rsidR="00077972" w:rsidP="00077972" w14:paraId="002521EC" w14:textId="4459D8D1">
      <w:pPr>
        <w:suppressLineNumbers/>
        <w:suppressAutoHyphens/>
        <w:spacing w:after="240" w:line="360" w:lineRule="auto"/>
      </w:pPr>
      <w:bookmarkStart w:id="8" w:name="_Toc392676119"/>
      <w:bookmarkStart w:id="9" w:name="_Toc392676450"/>
      <w:bookmarkStart w:id="10" w:name="_Toc443574708"/>
      <w:bookmarkStart w:id="11" w:name="_Toc443575720"/>
      <w:bookmarkStart w:id="12" w:name="_Toc518385013"/>
      <w:r w:rsidRPr="00780AE6">
        <w:rPr>
          <w:b/>
          <w:bCs/>
          <w:color w:val="000000"/>
          <w:szCs w:val="22"/>
        </w:rPr>
        <w:t>Exhibit 1</w:t>
      </w:r>
      <w:r>
        <w:rPr>
          <w:color w:val="000000"/>
          <w:szCs w:val="22"/>
        </w:rPr>
        <w:t xml:space="preserve"> outlines the schedule of planned coordination and collection communications throughout the collection cycle, and is divided into those communications that fall into the “pre-collection opening” and “post-collection opening” time periods.  </w:t>
      </w:r>
      <w:r w:rsidRPr="00D71989">
        <w:rPr>
          <w:b/>
          <w:bCs/>
          <w:color w:val="000000"/>
          <w:szCs w:val="22"/>
        </w:rPr>
        <w:t xml:space="preserve">Exhibits 2 through </w:t>
      </w:r>
      <w:r>
        <w:rPr>
          <w:b/>
          <w:bCs/>
          <w:color w:val="000000"/>
          <w:szCs w:val="22"/>
        </w:rPr>
        <w:t>17</w:t>
      </w:r>
      <w:r>
        <w:rPr>
          <w:color w:val="000000"/>
          <w:szCs w:val="22"/>
        </w:rPr>
        <w:t xml:space="preserve"> include the draft </w:t>
      </w:r>
      <w:r>
        <w:t>text of (a) the coordination tree email; (b) the chief executive officer (CEO) letters, (c) pre-collection keyholder registration emails, (d) reminder emails to non-registered users, (e) notification to software vendors, and (f) annual update emails to CEOs and coordinators.</w:t>
      </w:r>
    </w:p>
    <w:p w:rsidR="00044BB6" w14:paraId="2B930512" w14:textId="77777777">
      <w:pPr>
        <w:rPr>
          <w:rFonts w:ascii="Arial" w:hAnsi="Arial" w:cs="Arial"/>
          <w:b/>
          <w:bCs/>
          <w:kern w:val="32"/>
        </w:rPr>
      </w:pPr>
      <w:r>
        <w:br w:type="page"/>
      </w:r>
    </w:p>
    <w:p w:rsidR="00EF72F0" w:rsidRPr="00664256" w:rsidP="00664256" w14:paraId="42364F12" w14:textId="3B270A16">
      <w:pPr>
        <w:pStyle w:val="Heading1"/>
        <w:rPr>
          <w:sz w:val="24"/>
          <w:szCs w:val="24"/>
        </w:rPr>
      </w:pPr>
      <w:bookmarkStart w:id="13" w:name="_Toc166750383"/>
      <w:r w:rsidRPr="00664256">
        <w:rPr>
          <w:sz w:val="24"/>
          <w:szCs w:val="24"/>
        </w:rPr>
        <w:t xml:space="preserve">Exhibit 1. IPEDS </w:t>
      </w:r>
      <w:r w:rsidR="000A2D68">
        <w:rPr>
          <w:sz w:val="24"/>
          <w:szCs w:val="24"/>
        </w:rPr>
        <w:t>2024-25</w:t>
      </w:r>
      <w:r w:rsidR="00775675">
        <w:rPr>
          <w:sz w:val="24"/>
          <w:szCs w:val="24"/>
        </w:rPr>
        <w:t xml:space="preserve"> </w:t>
      </w:r>
      <w:r w:rsidRPr="00664256">
        <w:rPr>
          <w:sz w:val="24"/>
          <w:szCs w:val="24"/>
        </w:rPr>
        <w:t>Data Collection Communications and Follow-Up Schedule</w:t>
      </w:r>
      <w:bookmarkEnd w:id="8"/>
      <w:bookmarkEnd w:id="9"/>
      <w:bookmarkEnd w:id="10"/>
      <w:bookmarkEnd w:id="11"/>
      <w:bookmarkEnd w:id="12"/>
      <w:bookmarkEnd w:id="13"/>
    </w:p>
    <w:p w:rsidR="00EF72F0" w:rsidRPr="00757540" w:rsidP="00EF72F0" w14:paraId="38842B00" w14:textId="77777777">
      <w:pPr>
        <w:rPr>
          <w:sz w:val="10"/>
          <w:szCs w:val="10"/>
        </w:rPr>
      </w:pPr>
    </w:p>
    <w:p w:rsidR="00EF72F0" w:rsidRPr="00757540" w:rsidP="00EF72F0" w14:paraId="41726116" w14:textId="77777777">
      <w:pPr>
        <w:rPr>
          <w:sz w:val="10"/>
          <w:szCs w:val="10"/>
        </w:rPr>
      </w:pPr>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182"/>
        <w:gridCol w:w="986"/>
        <w:gridCol w:w="2038"/>
        <w:gridCol w:w="2428"/>
        <w:gridCol w:w="1642"/>
        <w:gridCol w:w="2038"/>
      </w:tblGrid>
      <w:tr w14:paraId="73B54F6A" w14:textId="77777777" w:rsidTr="005D7944">
        <w:tblPrEx>
          <w:tblW w:w="4908" w:type="pct"/>
          <w:tblBorders>
            <w:top w:val="single" w:sz="6" w:space="0" w:color="auto"/>
            <w:bottom w:val="single" w:sz="6" w:space="0" w:color="auto"/>
            <w:insideH w:val="single" w:sz="6" w:space="0" w:color="auto"/>
            <w:insideV w:val="single" w:sz="6" w:space="0" w:color="auto"/>
          </w:tblBorders>
          <w:tblLayout w:type="fixed"/>
          <w:tblLook w:val="01E0"/>
        </w:tblPrEx>
        <w:tc>
          <w:tcPr>
            <w:tcW w:w="573" w:type="pct"/>
            <w:tcBorders>
              <w:top w:val="single" w:sz="12" w:space="0" w:color="auto"/>
              <w:right w:val="single" w:sz="6" w:space="0" w:color="FFFFFF"/>
            </w:tcBorders>
            <w:shd w:val="clear" w:color="auto" w:fill="0A357E"/>
          </w:tcPr>
          <w:p w:rsidR="00EF72F0" w:rsidRPr="00757540" w:rsidP="005D7944" w14:paraId="5C036AC6" w14:textId="77777777">
            <w:pPr>
              <w:pStyle w:val="TableHeaders"/>
              <w:keepLines/>
              <w:rPr>
                <w:b w:val="0"/>
                <w:sz w:val="18"/>
                <w:szCs w:val="18"/>
              </w:rPr>
            </w:pPr>
            <w:r w:rsidRPr="00757540">
              <w:rPr>
                <w:b w:val="0"/>
                <w:sz w:val="18"/>
                <w:szCs w:val="18"/>
              </w:rPr>
              <w:t>Collection</w:t>
            </w:r>
          </w:p>
        </w:tc>
        <w:tc>
          <w:tcPr>
            <w:tcW w:w="478" w:type="pct"/>
            <w:tcBorders>
              <w:top w:val="single" w:sz="12" w:space="0" w:color="auto"/>
              <w:right w:val="single" w:sz="6" w:space="0" w:color="FFFFFF"/>
            </w:tcBorders>
            <w:shd w:val="clear" w:color="auto" w:fill="0A357E"/>
          </w:tcPr>
          <w:p w:rsidR="00EF72F0" w:rsidRPr="00757540" w:rsidP="005D7944" w14:paraId="0A240959" w14:textId="77777777">
            <w:pPr>
              <w:pStyle w:val="TableHeaders"/>
              <w:keepLines/>
              <w:rPr>
                <w:b w:val="0"/>
                <w:sz w:val="18"/>
                <w:szCs w:val="18"/>
              </w:rPr>
            </w:pPr>
            <w:r w:rsidRPr="00757540">
              <w:rPr>
                <w:b w:val="0"/>
                <w:sz w:val="18"/>
                <w:szCs w:val="18"/>
              </w:rPr>
              <w:t>Date</w:t>
            </w:r>
          </w:p>
        </w:tc>
        <w:tc>
          <w:tcPr>
            <w:tcW w:w="988" w:type="pct"/>
            <w:tcBorders>
              <w:top w:val="single" w:sz="12" w:space="0" w:color="auto"/>
              <w:left w:val="single" w:sz="6" w:space="0" w:color="FFFFFF"/>
              <w:right w:val="single" w:sz="6" w:space="0" w:color="FFFFFF"/>
            </w:tcBorders>
            <w:shd w:val="clear" w:color="auto" w:fill="0A357E"/>
          </w:tcPr>
          <w:p w:rsidR="00EF72F0" w:rsidRPr="00757540" w:rsidP="005D7944" w14:paraId="23873F86" w14:textId="77777777">
            <w:pPr>
              <w:pStyle w:val="TableHeaders"/>
              <w:keepLines/>
              <w:rPr>
                <w:b w:val="0"/>
                <w:sz w:val="18"/>
                <w:szCs w:val="18"/>
              </w:rPr>
            </w:pPr>
            <w:r w:rsidRPr="00757540">
              <w:rPr>
                <w:b w:val="0"/>
                <w:sz w:val="18"/>
                <w:szCs w:val="18"/>
              </w:rPr>
              <w:t>Correspondence Type</w:t>
            </w:r>
          </w:p>
        </w:tc>
        <w:tc>
          <w:tcPr>
            <w:tcW w:w="1177" w:type="pct"/>
            <w:tcBorders>
              <w:top w:val="single" w:sz="12" w:space="0" w:color="auto"/>
              <w:left w:val="single" w:sz="6" w:space="0" w:color="FFFFFF"/>
              <w:right w:val="single" w:sz="6" w:space="0" w:color="FFFFFF"/>
            </w:tcBorders>
            <w:shd w:val="clear" w:color="auto" w:fill="0A357E"/>
          </w:tcPr>
          <w:p w:rsidR="00EF72F0" w:rsidRPr="00757540" w:rsidP="005D7944" w14:paraId="169CC742" w14:textId="77777777">
            <w:pPr>
              <w:pStyle w:val="TableHeaders"/>
              <w:keepLines/>
              <w:rPr>
                <w:b w:val="0"/>
                <w:sz w:val="18"/>
                <w:szCs w:val="18"/>
              </w:rPr>
            </w:pPr>
            <w:r w:rsidRPr="00757540">
              <w:rPr>
                <w:b w:val="0"/>
                <w:sz w:val="18"/>
                <w:szCs w:val="18"/>
              </w:rPr>
              <w:t>Scheduled Time</w:t>
            </w:r>
          </w:p>
        </w:tc>
        <w:tc>
          <w:tcPr>
            <w:tcW w:w="796" w:type="pct"/>
            <w:tcBorders>
              <w:top w:val="single" w:sz="12" w:space="0" w:color="auto"/>
              <w:left w:val="single" w:sz="6" w:space="0" w:color="FFFFFF"/>
              <w:right w:val="single" w:sz="6" w:space="0" w:color="FFFFFF"/>
            </w:tcBorders>
            <w:shd w:val="clear" w:color="auto" w:fill="0A357E"/>
          </w:tcPr>
          <w:p w:rsidR="00EF72F0" w:rsidRPr="00757540" w:rsidP="005D7944" w14:paraId="1794DEB5" w14:textId="77777777">
            <w:pPr>
              <w:pStyle w:val="TableHeaders"/>
              <w:keepLines/>
              <w:rPr>
                <w:b w:val="0"/>
                <w:sz w:val="18"/>
                <w:szCs w:val="18"/>
              </w:rPr>
            </w:pPr>
            <w:r w:rsidRPr="00757540">
              <w:rPr>
                <w:b w:val="0"/>
                <w:sz w:val="18"/>
                <w:szCs w:val="18"/>
              </w:rPr>
              <w:t>Recipient(s)</w:t>
            </w:r>
          </w:p>
        </w:tc>
        <w:tc>
          <w:tcPr>
            <w:tcW w:w="988" w:type="pct"/>
            <w:tcBorders>
              <w:top w:val="single" w:sz="12" w:space="0" w:color="auto"/>
              <w:left w:val="single" w:sz="6" w:space="0" w:color="FFFFFF"/>
              <w:right w:val="single" w:sz="4" w:space="0" w:color="auto"/>
            </w:tcBorders>
            <w:shd w:val="clear" w:color="auto" w:fill="0A357E"/>
          </w:tcPr>
          <w:p w:rsidR="00EF72F0" w:rsidRPr="00757540" w:rsidP="005D7944" w14:paraId="45309447" w14:textId="77777777">
            <w:pPr>
              <w:pStyle w:val="TableHeaders"/>
              <w:keepLines/>
              <w:rPr>
                <w:b w:val="0"/>
                <w:sz w:val="18"/>
                <w:szCs w:val="18"/>
              </w:rPr>
            </w:pPr>
            <w:r w:rsidRPr="00757540">
              <w:rPr>
                <w:b w:val="0"/>
                <w:sz w:val="18"/>
                <w:szCs w:val="18"/>
              </w:rPr>
              <w:t>Communication Criteria</w:t>
            </w:r>
          </w:p>
        </w:tc>
      </w:tr>
      <w:tr w14:paraId="0E205D5D" w14:textId="77777777" w:rsidTr="005D7944">
        <w:tblPrEx>
          <w:tblW w:w="4908" w:type="pct"/>
          <w:tblLayout w:type="fixed"/>
          <w:tblLook w:val="01E0"/>
        </w:tblPrEx>
        <w:trPr>
          <w:trHeight w:val="201"/>
        </w:trPr>
        <w:tc>
          <w:tcPr>
            <w:tcW w:w="573" w:type="pct"/>
            <w:shd w:val="clear" w:color="auto" w:fill="D9D9D9"/>
          </w:tcPr>
          <w:p w:rsidR="00EF72F0" w:rsidRPr="00371673" w:rsidP="005D7944" w14:paraId="0DB49DBB" w14:textId="77777777">
            <w:pPr>
              <w:keepNext/>
              <w:keepLines/>
              <w:spacing w:before="40" w:after="40"/>
              <w:rPr>
                <w:rFonts w:ascii="Arial" w:hAnsi="Arial" w:cs="Arial"/>
                <w:bCs/>
                <w:sz w:val="16"/>
                <w:szCs w:val="16"/>
              </w:rPr>
            </w:pPr>
            <w:r w:rsidRPr="00371673">
              <w:rPr>
                <w:rFonts w:ascii="Arial" w:hAnsi="Arial" w:cs="Arial"/>
                <w:bCs/>
                <w:sz w:val="16"/>
                <w:szCs w:val="16"/>
              </w:rPr>
              <w:t>Pre-registration</w:t>
            </w:r>
          </w:p>
        </w:tc>
        <w:tc>
          <w:tcPr>
            <w:tcW w:w="478" w:type="pct"/>
            <w:shd w:val="clear" w:color="auto" w:fill="D9D9D9"/>
          </w:tcPr>
          <w:p w:rsidR="00EF72F0" w:rsidRPr="00371673" w:rsidP="005D7944" w14:paraId="6513CB19" w14:textId="0FA74C29">
            <w:pPr>
              <w:keepNext/>
              <w:keepLines/>
              <w:spacing w:before="40" w:after="40"/>
              <w:rPr>
                <w:rFonts w:ascii="Arial" w:hAnsi="Arial" w:cs="Arial"/>
                <w:sz w:val="16"/>
                <w:szCs w:val="16"/>
              </w:rPr>
            </w:pPr>
            <w:r w:rsidRPr="00371673">
              <w:rPr>
                <w:rFonts w:ascii="Arial" w:hAnsi="Arial" w:cs="Arial"/>
                <w:sz w:val="16"/>
                <w:szCs w:val="16"/>
              </w:rPr>
              <w:t xml:space="preserve">Prior to </w:t>
            </w:r>
            <w:r w:rsidR="00503780">
              <w:rPr>
                <w:rFonts w:ascii="Arial" w:hAnsi="Arial" w:cs="Arial"/>
                <w:sz w:val="16"/>
                <w:szCs w:val="16"/>
              </w:rPr>
              <w:t>8/</w:t>
            </w:r>
            <w:r w:rsidR="00531D8B">
              <w:rPr>
                <w:rFonts w:ascii="Arial" w:hAnsi="Arial" w:cs="Arial"/>
                <w:sz w:val="16"/>
                <w:szCs w:val="16"/>
              </w:rPr>
              <w:t>7</w:t>
            </w:r>
            <w:r w:rsidR="00503780">
              <w:rPr>
                <w:rFonts w:ascii="Arial" w:hAnsi="Arial" w:cs="Arial"/>
                <w:sz w:val="16"/>
                <w:szCs w:val="16"/>
              </w:rPr>
              <w:t>/</w:t>
            </w:r>
            <w:r w:rsidR="000734F0">
              <w:rPr>
                <w:rFonts w:ascii="Arial" w:hAnsi="Arial" w:cs="Arial"/>
                <w:sz w:val="16"/>
                <w:szCs w:val="16"/>
              </w:rPr>
              <w:t>2</w:t>
            </w:r>
            <w:r w:rsidR="00531D8B">
              <w:rPr>
                <w:rFonts w:ascii="Arial" w:hAnsi="Arial" w:cs="Arial"/>
                <w:sz w:val="16"/>
                <w:szCs w:val="16"/>
              </w:rPr>
              <w:t>4</w:t>
            </w:r>
          </w:p>
        </w:tc>
        <w:tc>
          <w:tcPr>
            <w:tcW w:w="988" w:type="pct"/>
          </w:tcPr>
          <w:p w:rsidR="00EF72F0" w:rsidRPr="00371673" w:rsidP="005D7944" w14:paraId="436378D1" w14:textId="77777777">
            <w:pPr>
              <w:keepNext/>
              <w:keepLines/>
              <w:spacing w:before="40" w:after="40"/>
              <w:rPr>
                <w:rFonts w:ascii="Arial" w:hAnsi="Arial" w:cs="Arial"/>
                <w:sz w:val="16"/>
                <w:szCs w:val="16"/>
              </w:rPr>
            </w:pPr>
            <w:r w:rsidRPr="00371673">
              <w:rPr>
                <w:rFonts w:ascii="Arial" w:hAnsi="Arial" w:cs="Arial"/>
                <w:sz w:val="16"/>
                <w:szCs w:val="16"/>
              </w:rPr>
              <w:t>Coordination tree update email</w:t>
            </w:r>
          </w:p>
        </w:tc>
        <w:tc>
          <w:tcPr>
            <w:tcW w:w="1177" w:type="pct"/>
          </w:tcPr>
          <w:p w:rsidR="00EF72F0" w:rsidRPr="00371673" w:rsidP="005D7944" w14:paraId="5A1EB1A2" w14:textId="7D0C25D5">
            <w:pPr>
              <w:keepNext/>
              <w:keepLines/>
              <w:spacing w:before="40" w:after="40"/>
              <w:rPr>
                <w:rFonts w:ascii="Arial" w:hAnsi="Arial" w:cs="Arial"/>
                <w:sz w:val="16"/>
                <w:szCs w:val="16"/>
              </w:rPr>
            </w:pPr>
            <w:r w:rsidRPr="009F2FAC">
              <w:rPr>
                <w:rFonts w:ascii="Arial" w:hAnsi="Arial" w:cs="Arial"/>
                <w:sz w:val="16"/>
                <w:szCs w:val="16"/>
              </w:rPr>
              <w:t>May 20</w:t>
            </w:r>
            <w:r w:rsidRPr="009F2FAC" w:rsidR="00503657">
              <w:rPr>
                <w:rFonts w:ascii="Arial" w:hAnsi="Arial" w:cs="Arial"/>
                <w:sz w:val="16"/>
                <w:szCs w:val="16"/>
              </w:rPr>
              <w:t>2</w:t>
            </w:r>
            <w:r w:rsidR="00531D8B">
              <w:rPr>
                <w:rFonts w:ascii="Arial" w:hAnsi="Arial" w:cs="Arial"/>
                <w:sz w:val="16"/>
                <w:szCs w:val="16"/>
              </w:rPr>
              <w:t>4</w:t>
            </w:r>
          </w:p>
        </w:tc>
        <w:tc>
          <w:tcPr>
            <w:tcW w:w="796" w:type="pct"/>
          </w:tcPr>
          <w:p w:rsidR="00EF72F0" w:rsidRPr="00371673" w:rsidP="005D7944" w14:paraId="6691672B" w14:textId="77777777">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sz="4" w:space="0" w:color="auto"/>
            </w:tcBorders>
          </w:tcPr>
          <w:p w:rsidR="00EF72F0" w:rsidRPr="00371673" w:rsidP="005D7944" w14:paraId="732FDC39"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4713FF0D" w14:textId="77777777" w:rsidTr="003F5B80">
        <w:tblPrEx>
          <w:tblW w:w="4908" w:type="pct"/>
          <w:tblLayout w:type="fixed"/>
          <w:tblLook w:val="01E0"/>
        </w:tblPrEx>
        <w:trPr>
          <w:trHeight w:val="678"/>
        </w:trPr>
        <w:tc>
          <w:tcPr>
            <w:tcW w:w="573" w:type="pct"/>
            <w:vMerge w:val="restart"/>
            <w:shd w:val="clear" w:color="auto" w:fill="D9D9D9"/>
          </w:tcPr>
          <w:p w:rsidR="003F5B80" w:rsidP="005D7944" w14:paraId="0595CD45" w14:textId="77777777">
            <w:pPr>
              <w:keepNext/>
              <w:keepLines/>
              <w:spacing w:before="40" w:after="40"/>
              <w:rPr>
                <w:rFonts w:ascii="Arial" w:hAnsi="Arial" w:cs="Arial"/>
                <w:bCs/>
                <w:sz w:val="16"/>
                <w:szCs w:val="16"/>
              </w:rPr>
            </w:pPr>
            <w:r w:rsidRPr="00371673">
              <w:rPr>
                <w:rFonts w:ascii="Arial" w:hAnsi="Arial" w:cs="Arial"/>
                <w:bCs/>
                <w:sz w:val="16"/>
                <w:szCs w:val="16"/>
              </w:rPr>
              <w:t>Registration Period</w:t>
            </w:r>
          </w:p>
          <w:p w:rsidR="003F5B80" w:rsidRPr="003F5B80" w:rsidP="003F5B80" w14:paraId="4E68C0D8" w14:textId="77777777">
            <w:pPr>
              <w:rPr>
                <w:rFonts w:ascii="Arial" w:hAnsi="Arial" w:cs="Arial"/>
                <w:sz w:val="16"/>
                <w:szCs w:val="16"/>
              </w:rPr>
            </w:pPr>
          </w:p>
          <w:p w:rsidR="003F5B80" w:rsidRPr="003F5B80" w:rsidP="003F5B80" w14:paraId="597E01B8" w14:textId="77777777">
            <w:pPr>
              <w:rPr>
                <w:rFonts w:ascii="Arial" w:hAnsi="Arial" w:cs="Arial"/>
                <w:sz w:val="16"/>
                <w:szCs w:val="16"/>
              </w:rPr>
            </w:pPr>
          </w:p>
          <w:p w:rsidR="003F5B80" w:rsidRPr="003F5B80" w:rsidP="003F5B80" w14:paraId="05950D34" w14:textId="77777777">
            <w:pPr>
              <w:rPr>
                <w:rFonts w:ascii="Arial" w:hAnsi="Arial" w:cs="Arial"/>
                <w:sz w:val="16"/>
                <w:szCs w:val="16"/>
              </w:rPr>
            </w:pPr>
          </w:p>
          <w:p w:rsidR="003F5B80" w:rsidRPr="003F5B80" w:rsidP="003F5B80" w14:paraId="1B2BCAF8" w14:textId="77777777">
            <w:pPr>
              <w:rPr>
                <w:rFonts w:ascii="Arial" w:hAnsi="Arial" w:cs="Arial"/>
                <w:sz w:val="16"/>
                <w:szCs w:val="16"/>
              </w:rPr>
            </w:pPr>
          </w:p>
          <w:p w:rsidR="003F5B80" w:rsidRPr="003F5B80" w:rsidP="003F5B80" w14:paraId="46EA03A9" w14:textId="77777777">
            <w:pPr>
              <w:rPr>
                <w:rFonts w:ascii="Arial" w:hAnsi="Arial" w:cs="Arial"/>
                <w:sz w:val="16"/>
                <w:szCs w:val="16"/>
              </w:rPr>
            </w:pPr>
          </w:p>
          <w:p w:rsidR="003F5B80" w:rsidRPr="003F5B80" w:rsidP="003F5B80" w14:paraId="0AAA6692" w14:textId="72247D05">
            <w:pPr>
              <w:rPr>
                <w:rFonts w:ascii="Arial" w:hAnsi="Arial" w:cs="Arial"/>
                <w:sz w:val="16"/>
                <w:szCs w:val="16"/>
              </w:rPr>
            </w:pPr>
          </w:p>
        </w:tc>
        <w:tc>
          <w:tcPr>
            <w:tcW w:w="478" w:type="pct"/>
            <w:shd w:val="clear" w:color="auto" w:fill="D9D9D9"/>
          </w:tcPr>
          <w:p w:rsidR="003F5B80" w:rsidRPr="00371673" w:rsidP="005D7944" w14:paraId="462DA1D7" w14:textId="6AF50F86">
            <w:pPr>
              <w:keepNext/>
              <w:keepLines/>
              <w:spacing w:before="40" w:after="40"/>
              <w:rPr>
                <w:rFonts w:ascii="Arial" w:hAnsi="Arial" w:cs="Arial"/>
                <w:sz w:val="16"/>
                <w:szCs w:val="16"/>
              </w:rPr>
            </w:pPr>
            <w:r>
              <w:rPr>
                <w:rFonts w:ascii="Arial" w:hAnsi="Arial" w:cs="Arial"/>
                <w:sz w:val="16"/>
                <w:szCs w:val="16"/>
              </w:rPr>
              <w:t>8/7/24</w:t>
            </w:r>
          </w:p>
        </w:tc>
        <w:tc>
          <w:tcPr>
            <w:tcW w:w="988" w:type="pct"/>
          </w:tcPr>
          <w:p w:rsidR="003F5B80" w:rsidRPr="00371673" w:rsidP="005D7944" w14:paraId="5FA694CA" w14:textId="77777777">
            <w:pPr>
              <w:keepNext/>
              <w:keepLines/>
              <w:spacing w:before="40" w:after="40"/>
              <w:rPr>
                <w:rFonts w:ascii="Arial" w:hAnsi="Arial" w:cs="Arial"/>
                <w:sz w:val="16"/>
                <w:szCs w:val="16"/>
              </w:rPr>
            </w:pPr>
            <w:r w:rsidRPr="00371673">
              <w:rPr>
                <w:rFonts w:ascii="Arial" w:hAnsi="Arial" w:cs="Arial"/>
                <w:sz w:val="16"/>
                <w:szCs w:val="16"/>
              </w:rPr>
              <w:t>Letter w/keyholder registration letter and registration certificate</w:t>
            </w:r>
          </w:p>
        </w:tc>
        <w:tc>
          <w:tcPr>
            <w:tcW w:w="1177" w:type="pct"/>
          </w:tcPr>
          <w:p w:rsidR="003F5B80" w:rsidRPr="00371673" w:rsidP="005D7944" w14:paraId="14A6E180"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3F5B80" w:rsidRPr="00371673" w:rsidP="005D7944" w14:paraId="6125B65A" w14:textId="77777777">
            <w:pPr>
              <w:keepNext/>
              <w:keepLines/>
              <w:spacing w:before="40" w:after="40"/>
              <w:rPr>
                <w:rFonts w:ascii="Arial" w:hAnsi="Arial" w:cs="Arial"/>
                <w:sz w:val="16"/>
                <w:szCs w:val="16"/>
              </w:rPr>
            </w:pPr>
            <w:r w:rsidRPr="00371673">
              <w:rPr>
                <w:rFonts w:ascii="Arial" w:hAnsi="Arial" w:cs="Arial"/>
                <w:sz w:val="16"/>
                <w:szCs w:val="16"/>
              </w:rPr>
              <w:t>CEO</w:t>
            </w:r>
          </w:p>
        </w:tc>
        <w:tc>
          <w:tcPr>
            <w:tcW w:w="988" w:type="pct"/>
            <w:tcBorders>
              <w:right w:val="single" w:sz="4" w:space="0" w:color="auto"/>
            </w:tcBorders>
          </w:tcPr>
          <w:p w:rsidR="003F5B80" w:rsidRPr="00371673" w:rsidP="005D7944" w14:paraId="7ED18624" w14:textId="77777777">
            <w:pPr>
              <w:keepNext/>
              <w:keepLines/>
              <w:spacing w:before="40" w:after="40"/>
              <w:rPr>
                <w:rFonts w:ascii="Arial" w:hAnsi="Arial" w:cs="Arial"/>
                <w:sz w:val="16"/>
                <w:szCs w:val="16"/>
              </w:rPr>
            </w:pPr>
            <w:r w:rsidRPr="00371673">
              <w:rPr>
                <w:rFonts w:ascii="Arial" w:hAnsi="Arial" w:cs="Arial"/>
                <w:sz w:val="16"/>
                <w:szCs w:val="16"/>
              </w:rPr>
              <w:t>No previous keyholder</w:t>
            </w:r>
          </w:p>
        </w:tc>
      </w:tr>
      <w:tr w14:paraId="6061A981" w14:textId="77777777" w:rsidTr="005D7944">
        <w:tblPrEx>
          <w:tblW w:w="4908" w:type="pct"/>
          <w:tblLayout w:type="fixed"/>
          <w:tblLook w:val="01E0"/>
        </w:tblPrEx>
        <w:trPr>
          <w:trHeight w:val="102"/>
        </w:trPr>
        <w:tc>
          <w:tcPr>
            <w:tcW w:w="573" w:type="pct"/>
            <w:vMerge/>
            <w:shd w:val="clear" w:color="auto" w:fill="D9D9D9"/>
          </w:tcPr>
          <w:p w:rsidR="003F5B80" w:rsidRPr="00371673" w:rsidP="005D7944" w14:paraId="652C65D2" w14:textId="77777777">
            <w:pPr>
              <w:keepNext/>
              <w:keepLines/>
              <w:spacing w:before="40" w:after="40"/>
              <w:rPr>
                <w:rFonts w:ascii="Arial" w:hAnsi="Arial" w:cs="Arial"/>
                <w:sz w:val="16"/>
                <w:szCs w:val="16"/>
              </w:rPr>
            </w:pPr>
          </w:p>
        </w:tc>
        <w:tc>
          <w:tcPr>
            <w:tcW w:w="478" w:type="pct"/>
            <w:shd w:val="clear" w:color="auto" w:fill="D9D9D9"/>
          </w:tcPr>
          <w:p w:rsidR="003F5B80" w:rsidRPr="00371673" w:rsidP="005D7944" w14:paraId="734B09CB" w14:textId="4B31EC9E">
            <w:pPr>
              <w:keepNext/>
              <w:keepLines/>
              <w:spacing w:before="40" w:after="40"/>
              <w:rPr>
                <w:rFonts w:ascii="Arial" w:hAnsi="Arial" w:cs="Arial"/>
                <w:sz w:val="16"/>
                <w:szCs w:val="16"/>
              </w:rPr>
            </w:pPr>
            <w:r>
              <w:rPr>
                <w:rFonts w:ascii="Arial" w:hAnsi="Arial" w:cs="Arial"/>
                <w:sz w:val="16"/>
                <w:szCs w:val="16"/>
              </w:rPr>
              <w:t>8/7/24</w:t>
            </w:r>
          </w:p>
        </w:tc>
        <w:tc>
          <w:tcPr>
            <w:tcW w:w="988" w:type="pct"/>
          </w:tcPr>
          <w:p w:rsidR="003F5B80" w:rsidRPr="00371673" w:rsidP="005D7944" w14:paraId="20C3AF27" w14:textId="77777777">
            <w:pPr>
              <w:keepNext/>
              <w:keepLines/>
              <w:spacing w:before="40" w:after="40"/>
              <w:rPr>
                <w:rFonts w:ascii="Arial" w:hAnsi="Arial" w:cs="Arial"/>
                <w:sz w:val="16"/>
                <w:szCs w:val="16"/>
              </w:rPr>
            </w:pPr>
            <w:r w:rsidRPr="00371673">
              <w:rPr>
                <w:rFonts w:ascii="Arial" w:hAnsi="Arial" w:cs="Arial"/>
                <w:sz w:val="16"/>
                <w:szCs w:val="16"/>
              </w:rPr>
              <w:t>Registration email w/User ID</w:t>
            </w:r>
          </w:p>
        </w:tc>
        <w:tc>
          <w:tcPr>
            <w:tcW w:w="1177" w:type="pct"/>
          </w:tcPr>
          <w:p w:rsidR="003F5B80" w:rsidRPr="00371673" w:rsidP="005D7944" w14:paraId="0E232F22"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3F5B80" w:rsidP="005D7944" w14:paraId="4368F210" w14:textId="77777777">
            <w:pPr>
              <w:keepNext/>
              <w:keepLines/>
              <w:spacing w:before="40" w:after="40"/>
              <w:rPr>
                <w:rFonts w:ascii="Arial" w:hAnsi="Arial" w:cs="Arial"/>
                <w:sz w:val="16"/>
                <w:szCs w:val="16"/>
              </w:rPr>
            </w:pPr>
            <w:r w:rsidRPr="00371673">
              <w:rPr>
                <w:rFonts w:ascii="Arial" w:hAnsi="Arial" w:cs="Arial"/>
                <w:sz w:val="16"/>
                <w:szCs w:val="16"/>
              </w:rPr>
              <w:t>Keyholders/</w:t>
            </w:r>
          </w:p>
          <w:p w:rsidR="003F5B80" w:rsidRPr="00371673" w:rsidP="005D7944" w14:paraId="76D3D529" w14:textId="3D3207FB">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sz="4" w:space="0" w:color="auto"/>
            </w:tcBorders>
          </w:tcPr>
          <w:p w:rsidR="003F5B80" w:rsidRPr="00371673" w:rsidP="005D7944" w14:paraId="37A56D5F"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1F49A5CA" w14:textId="77777777" w:rsidTr="005D7944">
        <w:tblPrEx>
          <w:tblW w:w="4908" w:type="pct"/>
          <w:tblLayout w:type="fixed"/>
          <w:tblLook w:val="01E0"/>
        </w:tblPrEx>
        <w:trPr>
          <w:trHeight w:val="65"/>
        </w:trPr>
        <w:tc>
          <w:tcPr>
            <w:tcW w:w="573" w:type="pct"/>
            <w:vMerge/>
            <w:shd w:val="clear" w:color="auto" w:fill="D9D9D9"/>
          </w:tcPr>
          <w:p w:rsidR="003F5B80" w:rsidRPr="00371673" w:rsidP="005D7944" w14:paraId="1DB0AB75" w14:textId="77777777">
            <w:pPr>
              <w:keepNext/>
              <w:keepLines/>
              <w:spacing w:before="40" w:after="40"/>
              <w:rPr>
                <w:rFonts w:ascii="Arial" w:hAnsi="Arial" w:cs="Arial"/>
                <w:sz w:val="16"/>
                <w:szCs w:val="16"/>
              </w:rPr>
            </w:pPr>
          </w:p>
        </w:tc>
        <w:tc>
          <w:tcPr>
            <w:tcW w:w="478" w:type="pct"/>
            <w:shd w:val="clear" w:color="auto" w:fill="D9D9D9"/>
          </w:tcPr>
          <w:p w:rsidR="003F5B80" w:rsidRPr="00371673" w:rsidP="005D7944" w14:paraId="1DAE6912" w14:textId="39F64A5A">
            <w:pPr>
              <w:keepNext/>
              <w:keepLines/>
              <w:spacing w:before="40" w:after="40"/>
              <w:rPr>
                <w:rFonts w:ascii="Arial" w:hAnsi="Arial" w:cs="Arial"/>
                <w:sz w:val="16"/>
                <w:szCs w:val="16"/>
              </w:rPr>
            </w:pPr>
            <w:r>
              <w:rPr>
                <w:rFonts w:ascii="Arial" w:hAnsi="Arial" w:cs="Arial"/>
                <w:sz w:val="16"/>
                <w:szCs w:val="16"/>
              </w:rPr>
              <w:t>8/7/24</w:t>
            </w:r>
          </w:p>
        </w:tc>
        <w:tc>
          <w:tcPr>
            <w:tcW w:w="988" w:type="pct"/>
          </w:tcPr>
          <w:p w:rsidR="003F5B80" w:rsidRPr="00371673" w:rsidP="005D7944" w14:paraId="4701888B" w14:textId="77777777">
            <w:pPr>
              <w:keepNext/>
              <w:keepLines/>
              <w:spacing w:before="40" w:after="40"/>
              <w:rPr>
                <w:rFonts w:ascii="Arial" w:hAnsi="Arial" w:cs="Arial"/>
                <w:sz w:val="16"/>
                <w:szCs w:val="16"/>
              </w:rPr>
            </w:pPr>
            <w:r w:rsidRPr="00371673">
              <w:rPr>
                <w:rFonts w:ascii="Arial" w:hAnsi="Arial" w:cs="Arial"/>
                <w:sz w:val="16"/>
                <w:szCs w:val="16"/>
              </w:rPr>
              <w:t>Password email</w:t>
            </w:r>
          </w:p>
        </w:tc>
        <w:tc>
          <w:tcPr>
            <w:tcW w:w="1177" w:type="pct"/>
          </w:tcPr>
          <w:p w:rsidR="003F5B80" w:rsidRPr="00371673" w:rsidP="005D7944" w14:paraId="20E00E65"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3F5B80" w:rsidP="005D7944" w14:paraId="29A976E0" w14:textId="77777777">
            <w:pPr>
              <w:keepNext/>
              <w:keepLines/>
              <w:spacing w:before="40" w:after="40"/>
              <w:rPr>
                <w:rFonts w:ascii="Arial" w:hAnsi="Arial" w:cs="Arial"/>
                <w:sz w:val="16"/>
                <w:szCs w:val="16"/>
              </w:rPr>
            </w:pPr>
            <w:r w:rsidRPr="00371673">
              <w:rPr>
                <w:rFonts w:ascii="Arial" w:hAnsi="Arial" w:cs="Arial"/>
                <w:sz w:val="16"/>
                <w:szCs w:val="16"/>
              </w:rPr>
              <w:t>Keyholders/</w:t>
            </w:r>
          </w:p>
          <w:p w:rsidR="003F5B80" w:rsidRPr="00371673" w:rsidP="005D7944" w14:paraId="4E95009F" w14:textId="2C1B2D66">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sz="4" w:space="0" w:color="auto"/>
            </w:tcBorders>
          </w:tcPr>
          <w:p w:rsidR="003F5B80" w:rsidRPr="00371673" w:rsidP="005D7944" w14:paraId="4545BBFD"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0F8D3B76" w14:textId="77777777" w:rsidTr="005D7944">
        <w:tblPrEx>
          <w:tblW w:w="4908" w:type="pct"/>
          <w:tblLayout w:type="fixed"/>
          <w:tblLook w:val="01E0"/>
        </w:tblPrEx>
        <w:trPr>
          <w:trHeight w:val="417"/>
        </w:trPr>
        <w:tc>
          <w:tcPr>
            <w:tcW w:w="573" w:type="pct"/>
            <w:vMerge/>
            <w:shd w:val="clear" w:color="auto" w:fill="D9D9D9"/>
          </w:tcPr>
          <w:p w:rsidR="003F5B80" w:rsidRPr="00371673" w:rsidP="005D7944" w14:paraId="6769F7CB" w14:textId="77777777">
            <w:pPr>
              <w:keepNext/>
              <w:keepLines/>
              <w:spacing w:before="40" w:after="40"/>
              <w:rPr>
                <w:rFonts w:ascii="Arial" w:hAnsi="Arial" w:cs="Arial"/>
                <w:sz w:val="16"/>
                <w:szCs w:val="16"/>
              </w:rPr>
            </w:pPr>
          </w:p>
        </w:tc>
        <w:tc>
          <w:tcPr>
            <w:tcW w:w="478" w:type="pct"/>
            <w:shd w:val="clear" w:color="auto" w:fill="D9D9D9"/>
          </w:tcPr>
          <w:p w:rsidR="003F5B80" w:rsidRPr="00371673" w:rsidP="005D7944" w14:paraId="67541689" w14:textId="7330ABA8">
            <w:pPr>
              <w:keepNext/>
              <w:keepLines/>
              <w:spacing w:before="40" w:after="40"/>
              <w:rPr>
                <w:rFonts w:ascii="Arial" w:hAnsi="Arial" w:cs="Arial"/>
                <w:sz w:val="16"/>
                <w:szCs w:val="16"/>
              </w:rPr>
            </w:pPr>
            <w:r>
              <w:rPr>
                <w:rFonts w:ascii="Arial" w:hAnsi="Arial" w:cs="Arial"/>
                <w:sz w:val="16"/>
                <w:szCs w:val="16"/>
              </w:rPr>
              <w:t>8/7/24</w:t>
            </w:r>
          </w:p>
        </w:tc>
        <w:tc>
          <w:tcPr>
            <w:tcW w:w="988" w:type="pct"/>
          </w:tcPr>
          <w:p w:rsidR="003F5B80" w:rsidRPr="00371673" w:rsidP="005D7944" w14:paraId="1FF18646" w14:textId="77777777">
            <w:pPr>
              <w:keepNext/>
              <w:keepLines/>
              <w:spacing w:before="40" w:after="40"/>
              <w:rPr>
                <w:rFonts w:ascii="Arial" w:hAnsi="Arial" w:cs="Arial"/>
                <w:sz w:val="16"/>
                <w:szCs w:val="16"/>
              </w:rPr>
            </w:pPr>
            <w:r w:rsidRPr="00371673">
              <w:rPr>
                <w:rFonts w:ascii="Arial" w:hAnsi="Arial" w:cs="Arial"/>
                <w:sz w:val="16"/>
                <w:szCs w:val="16"/>
              </w:rPr>
              <w:t>Notification of survey materials update</w:t>
            </w:r>
          </w:p>
        </w:tc>
        <w:tc>
          <w:tcPr>
            <w:tcW w:w="1177" w:type="pct"/>
          </w:tcPr>
          <w:p w:rsidR="003F5B80" w:rsidRPr="00371673" w:rsidP="005D7944" w14:paraId="0FB8F29D"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3F5B80" w:rsidRPr="00371673" w:rsidP="005D7944" w14:paraId="454039F1" w14:textId="77777777">
            <w:pPr>
              <w:keepNext/>
              <w:keepLines/>
              <w:spacing w:before="40" w:after="40"/>
              <w:rPr>
                <w:rFonts w:ascii="Arial" w:hAnsi="Arial" w:cs="Arial"/>
                <w:sz w:val="16"/>
                <w:szCs w:val="16"/>
              </w:rPr>
            </w:pPr>
            <w:r w:rsidRPr="00371673">
              <w:rPr>
                <w:rFonts w:ascii="Arial" w:hAnsi="Arial" w:cs="Arial"/>
                <w:sz w:val="16"/>
                <w:szCs w:val="16"/>
              </w:rPr>
              <w:t>Software vendors</w:t>
            </w:r>
          </w:p>
        </w:tc>
        <w:tc>
          <w:tcPr>
            <w:tcW w:w="988" w:type="pct"/>
            <w:tcBorders>
              <w:right w:val="single" w:sz="4" w:space="0" w:color="auto"/>
            </w:tcBorders>
          </w:tcPr>
          <w:p w:rsidR="003F5B80" w:rsidRPr="00371673" w:rsidP="005D7944" w14:paraId="4BFBA246"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14:paraId="428D60AF" w14:textId="77777777" w:rsidTr="005D7944">
        <w:tblPrEx>
          <w:tblW w:w="4908" w:type="pct"/>
          <w:tblLayout w:type="fixed"/>
          <w:tblLook w:val="01E0"/>
        </w:tblPrEx>
        <w:trPr>
          <w:trHeight w:val="327"/>
        </w:trPr>
        <w:tc>
          <w:tcPr>
            <w:tcW w:w="573" w:type="pct"/>
            <w:vMerge/>
            <w:shd w:val="clear" w:color="auto" w:fill="D9D9D9"/>
          </w:tcPr>
          <w:p w:rsidR="003F5B80" w:rsidRPr="00371673" w:rsidP="005D7944" w14:paraId="382EE427" w14:textId="77777777">
            <w:pPr>
              <w:keepNext/>
              <w:keepLines/>
              <w:spacing w:before="40" w:after="40"/>
              <w:rPr>
                <w:rFonts w:ascii="Arial" w:hAnsi="Arial" w:cs="Arial"/>
                <w:sz w:val="16"/>
                <w:szCs w:val="16"/>
              </w:rPr>
            </w:pPr>
          </w:p>
        </w:tc>
        <w:tc>
          <w:tcPr>
            <w:tcW w:w="478" w:type="pct"/>
            <w:shd w:val="clear" w:color="auto" w:fill="D9D9D9"/>
          </w:tcPr>
          <w:p w:rsidR="003F5B80" w:rsidRPr="00371673" w:rsidP="005D7944" w14:paraId="79F36E2D"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8" w:type="pct"/>
          </w:tcPr>
          <w:p w:rsidR="003F5B80" w:rsidRPr="00371673" w:rsidP="005D7944" w14:paraId="0AD6B587" w14:textId="77777777">
            <w:pPr>
              <w:keepNext/>
              <w:keepLines/>
              <w:spacing w:before="40" w:after="40"/>
              <w:rPr>
                <w:rFonts w:ascii="Arial" w:hAnsi="Arial" w:cs="Arial"/>
                <w:sz w:val="16"/>
                <w:szCs w:val="16"/>
              </w:rPr>
            </w:pPr>
            <w:r w:rsidRPr="00371673">
              <w:rPr>
                <w:rFonts w:ascii="Arial" w:hAnsi="Arial" w:cs="Arial"/>
                <w:sz w:val="16"/>
                <w:szCs w:val="16"/>
              </w:rPr>
              <w:t>New Keyholder Welcome Package</w:t>
            </w:r>
          </w:p>
        </w:tc>
        <w:tc>
          <w:tcPr>
            <w:tcW w:w="1177" w:type="pct"/>
          </w:tcPr>
          <w:p w:rsidR="003F5B80" w:rsidRPr="00371673" w:rsidP="005D7944" w14:paraId="69FEB536" w14:textId="77777777">
            <w:pPr>
              <w:keepNext/>
              <w:keepLines/>
              <w:spacing w:before="40" w:after="40"/>
              <w:rPr>
                <w:rFonts w:ascii="Arial" w:hAnsi="Arial" w:cs="Arial"/>
                <w:sz w:val="16"/>
                <w:szCs w:val="16"/>
              </w:rPr>
            </w:pPr>
            <w:r w:rsidRPr="00371673">
              <w:rPr>
                <w:rFonts w:ascii="Arial" w:hAnsi="Arial" w:cs="Arial"/>
                <w:sz w:val="16"/>
                <w:szCs w:val="16"/>
              </w:rPr>
              <w:t>At time of registration</w:t>
            </w:r>
          </w:p>
        </w:tc>
        <w:tc>
          <w:tcPr>
            <w:tcW w:w="796" w:type="pct"/>
          </w:tcPr>
          <w:p w:rsidR="003F5B80" w:rsidRPr="00371673" w:rsidP="005D7944" w14:paraId="6B7AC928"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88" w:type="pct"/>
            <w:tcBorders>
              <w:right w:val="single" w:sz="4" w:space="0" w:color="auto"/>
            </w:tcBorders>
          </w:tcPr>
          <w:p w:rsidR="003F5B80" w:rsidRPr="00371673" w:rsidP="005D7944" w14:paraId="6083FCFD"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14:paraId="4EFAB7C8" w14:textId="77777777" w:rsidTr="005D7944">
        <w:tblPrEx>
          <w:tblW w:w="4908" w:type="pct"/>
          <w:tblLayout w:type="fixed"/>
          <w:tblLook w:val="01E0"/>
        </w:tblPrEx>
        <w:trPr>
          <w:trHeight w:val="318"/>
        </w:trPr>
        <w:tc>
          <w:tcPr>
            <w:tcW w:w="573" w:type="pct"/>
            <w:vMerge/>
            <w:shd w:val="clear" w:color="auto" w:fill="D9D9D9"/>
          </w:tcPr>
          <w:p w:rsidR="003F5B80" w:rsidRPr="00371673" w:rsidP="005D7944" w14:paraId="44C2ED32" w14:textId="77777777">
            <w:pPr>
              <w:keepNext/>
              <w:keepLines/>
              <w:spacing w:before="40" w:after="40"/>
              <w:rPr>
                <w:rFonts w:ascii="Arial" w:hAnsi="Arial" w:cs="Arial"/>
                <w:sz w:val="16"/>
                <w:szCs w:val="16"/>
              </w:rPr>
            </w:pPr>
          </w:p>
        </w:tc>
        <w:tc>
          <w:tcPr>
            <w:tcW w:w="478" w:type="pct"/>
            <w:shd w:val="clear" w:color="auto" w:fill="D9D9D9"/>
          </w:tcPr>
          <w:p w:rsidR="003F5B80" w:rsidRPr="00371673" w:rsidP="00704C67" w14:paraId="051265EB" w14:textId="63C7E081">
            <w:pPr>
              <w:keepNext/>
              <w:keepLines/>
              <w:spacing w:before="40" w:after="40"/>
              <w:rPr>
                <w:rFonts w:ascii="Arial" w:hAnsi="Arial" w:cs="Arial"/>
                <w:sz w:val="16"/>
                <w:szCs w:val="16"/>
              </w:rPr>
            </w:pPr>
            <w:r>
              <w:rPr>
                <w:rFonts w:ascii="Arial" w:hAnsi="Arial" w:cs="Arial"/>
                <w:sz w:val="16"/>
                <w:szCs w:val="16"/>
              </w:rPr>
              <w:t>8/21/24</w:t>
            </w:r>
          </w:p>
        </w:tc>
        <w:tc>
          <w:tcPr>
            <w:tcW w:w="988" w:type="pct"/>
          </w:tcPr>
          <w:p w:rsidR="003F5B80" w:rsidRPr="00371673" w:rsidP="005D7944" w14:paraId="2DDC982D" w14:textId="77777777">
            <w:pPr>
              <w:keepNext/>
              <w:keepLines/>
              <w:spacing w:before="40" w:after="40"/>
              <w:rPr>
                <w:rFonts w:ascii="Arial" w:hAnsi="Arial" w:cs="Arial"/>
                <w:sz w:val="16"/>
                <w:szCs w:val="16"/>
              </w:rPr>
            </w:pPr>
            <w:r w:rsidRPr="00371673">
              <w:rPr>
                <w:rFonts w:ascii="Arial" w:hAnsi="Arial" w:cs="Arial"/>
                <w:sz w:val="16"/>
                <w:szCs w:val="16"/>
              </w:rPr>
              <w:t>Prompting registration email</w:t>
            </w:r>
          </w:p>
        </w:tc>
        <w:tc>
          <w:tcPr>
            <w:tcW w:w="1177" w:type="pct"/>
          </w:tcPr>
          <w:p w:rsidR="003F5B80" w:rsidRPr="00371673" w:rsidP="005D7944" w14:paraId="02C6CBD8" w14:textId="77777777">
            <w:pPr>
              <w:keepNext/>
              <w:keepLines/>
              <w:spacing w:before="40" w:after="40"/>
              <w:rPr>
                <w:rFonts w:ascii="Arial" w:hAnsi="Arial" w:cs="Arial"/>
                <w:sz w:val="16"/>
                <w:szCs w:val="16"/>
              </w:rPr>
            </w:pPr>
            <w:r w:rsidRPr="00371673">
              <w:rPr>
                <w:rFonts w:ascii="Arial" w:hAnsi="Arial" w:cs="Arial"/>
                <w:sz w:val="16"/>
                <w:szCs w:val="16"/>
              </w:rPr>
              <w:t>2 weeks following registration opening</w:t>
            </w:r>
          </w:p>
        </w:tc>
        <w:tc>
          <w:tcPr>
            <w:tcW w:w="796" w:type="pct"/>
          </w:tcPr>
          <w:p w:rsidR="003F5B80" w:rsidRPr="00371673" w:rsidP="005D7944" w14:paraId="1F86DA9D"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88" w:type="pct"/>
            <w:tcBorders>
              <w:right w:val="single" w:sz="4" w:space="0" w:color="auto"/>
            </w:tcBorders>
          </w:tcPr>
          <w:p w:rsidR="003F5B80" w:rsidRPr="00371673" w:rsidP="005D7944" w14:paraId="137D74E9" w14:textId="77777777">
            <w:pPr>
              <w:keepNext/>
              <w:keepLines/>
              <w:spacing w:before="40" w:after="40"/>
              <w:rPr>
                <w:rFonts w:ascii="Arial" w:hAnsi="Arial" w:cs="Arial"/>
                <w:sz w:val="16"/>
                <w:szCs w:val="16"/>
              </w:rPr>
            </w:pPr>
            <w:r w:rsidRPr="00371673">
              <w:rPr>
                <w:rFonts w:ascii="Arial" w:hAnsi="Arial" w:cs="Arial"/>
                <w:sz w:val="16"/>
                <w:szCs w:val="16"/>
              </w:rPr>
              <w:t>Not registered</w:t>
            </w:r>
          </w:p>
        </w:tc>
      </w:tr>
      <w:tr w14:paraId="3B557E02" w14:textId="77777777" w:rsidTr="00DC1888">
        <w:tblPrEx>
          <w:tblW w:w="4908" w:type="pct"/>
          <w:tblLayout w:type="fixed"/>
          <w:tblLook w:val="01E0"/>
        </w:tblPrEx>
        <w:trPr>
          <w:trHeight w:val="165"/>
        </w:trPr>
        <w:tc>
          <w:tcPr>
            <w:tcW w:w="573" w:type="pct"/>
            <w:vMerge/>
            <w:tcBorders>
              <w:bottom w:val="single" w:sz="6" w:space="0" w:color="auto"/>
            </w:tcBorders>
            <w:shd w:val="clear" w:color="auto" w:fill="D9D9D9"/>
          </w:tcPr>
          <w:p w:rsidR="003F5B80" w:rsidRPr="00371673" w:rsidP="005D7944" w14:paraId="036942C9" w14:textId="77777777">
            <w:pPr>
              <w:keepNext/>
              <w:keepLines/>
              <w:spacing w:before="40" w:after="40"/>
              <w:rPr>
                <w:rFonts w:ascii="Arial" w:hAnsi="Arial" w:cs="Arial"/>
                <w:sz w:val="16"/>
                <w:szCs w:val="16"/>
              </w:rPr>
            </w:pPr>
          </w:p>
        </w:tc>
        <w:tc>
          <w:tcPr>
            <w:tcW w:w="478" w:type="pct"/>
            <w:tcBorders>
              <w:bottom w:val="single" w:sz="4" w:space="0" w:color="auto"/>
            </w:tcBorders>
            <w:shd w:val="clear" w:color="auto" w:fill="D9D9D9"/>
          </w:tcPr>
          <w:p w:rsidR="003F5B80" w:rsidRPr="00371673" w:rsidP="00704C67" w14:paraId="7833C54D" w14:textId="1C40FF81">
            <w:pPr>
              <w:keepNext/>
              <w:keepLines/>
              <w:spacing w:before="40" w:after="40"/>
              <w:rPr>
                <w:rFonts w:ascii="Arial" w:hAnsi="Arial" w:cs="Arial"/>
                <w:sz w:val="16"/>
                <w:szCs w:val="16"/>
              </w:rPr>
            </w:pPr>
            <w:r>
              <w:rPr>
                <w:rFonts w:ascii="Arial" w:hAnsi="Arial" w:cs="Arial"/>
                <w:sz w:val="16"/>
                <w:szCs w:val="16"/>
              </w:rPr>
              <w:t>8/28/24</w:t>
            </w:r>
          </w:p>
        </w:tc>
        <w:tc>
          <w:tcPr>
            <w:tcW w:w="988" w:type="pct"/>
            <w:tcBorders>
              <w:bottom w:val="single" w:sz="4" w:space="0" w:color="auto"/>
            </w:tcBorders>
          </w:tcPr>
          <w:p w:rsidR="003F5B80" w:rsidRPr="00371673" w:rsidP="005D7944" w14:paraId="75250239" w14:textId="77777777">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7" w:type="pct"/>
            <w:tcBorders>
              <w:bottom w:val="single" w:sz="4" w:space="0" w:color="auto"/>
            </w:tcBorders>
          </w:tcPr>
          <w:p w:rsidR="003F5B80" w:rsidRPr="00371673" w:rsidP="005D7944" w14:paraId="27D32A3D" w14:textId="77777777">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bottom w:val="single" w:sz="4" w:space="0" w:color="auto"/>
            </w:tcBorders>
          </w:tcPr>
          <w:p w:rsidR="003F5B80" w:rsidRPr="00371673" w:rsidP="005D7944" w14:paraId="6B081E6E"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88" w:type="pct"/>
            <w:tcBorders>
              <w:bottom w:val="single" w:sz="4" w:space="0" w:color="auto"/>
              <w:right w:val="single" w:sz="4" w:space="0" w:color="auto"/>
            </w:tcBorders>
          </w:tcPr>
          <w:p w:rsidR="003F5B80" w:rsidRPr="00371673" w:rsidP="005D7944" w14:paraId="31844B9C"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bl>
    <w:p w:rsidR="00EF72F0" w:rsidRPr="00757540" w:rsidP="00EF72F0" w14:paraId="2EA393AF" w14:textId="77777777">
      <w:pPr>
        <w:rPr>
          <w:sz w:val="16"/>
          <w:szCs w:val="16"/>
        </w:rPr>
      </w:pPr>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249"/>
        <w:gridCol w:w="921"/>
        <w:gridCol w:w="2036"/>
        <w:gridCol w:w="2430"/>
        <w:gridCol w:w="1708"/>
        <w:gridCol w:w="1970"/>
      </w:tblGrid>
      <w:tr w14:paraId="0703F305" w14:textId="77777777" w:rsidTr="005D7944">
        <w:tblPrEx>
          <w:tblW w:w="4908" w:type="pct"/>
          <w:tblBorders>
            <w:top w:val="single" w:sz="6" w:space="0" w:color="auto"/>
            <w:bottom w:val="single" w:sz="6" w:space="0" w:color="auto"/>
            <w:insideH w:val="single" w:sz="6" w:space="0" w:color="auto"/>
            <w:insideV w:val="single" w:sz="6" w:space="0" w:color="auto"/>
          </w:tblBorders>
          <w:tblLayout w:type="fixed"/>
          <w:tblLook w:val="01E0"/>
        </w:tblPrEx>
        <w:tc>
          <w:tcPr>
            <w:tcW w:w="605" w:type="pct"/>
            <w:tcBorders>
              <w:top w:val="single" w:sz="12" w:space="0" w:color="auto"/>
              <w:right w:val="single" w:sz="6" w:space="0" w:color="FFFFFF"/>
            </w:tcBorders>
            <w:shd w:val="clear" w:color="auto" w:fill="0A357E"/>
          </w:tcPr>
          <w:p w:rsidR="00EF72F0" w:rsidRPr="00757540" w:rsidP="005D7944" w14:paraId="4FDD36CE" w14:textId="77777777">
            <w:pPr>
              <w:pStyle w:val="TableHeaders"/>
              <w:keepLines/>
              <w:rPr>
                <w:b w:val="0"/>
                <w:sz w:val="18"/>
                <w:szCs w:val="18"/>
              </w:rPr>
            </w:pPr>
            <w:r w:rsidRPr="00757540">
              <w:rPr>
                <w:b w:val="0"/>
                <w:sz w:val="18"/>
                <w:szCs w:val="18"/>
              </w:rPr>
              <w:t>Collection</w:t>
            </w:r>
          </w:p>
        </w:tc>
        <w:tc>
          <w:tcPr>
            <w:tcW w:w="446" w:type="pct"/>
            <w:tcBorders>
              <w:top w:val="single" w:sz="12" w:space="0" w:color="auto"/>
              <w:right w:val="single" w:sz="6" w:space="0" w:color="FFFFFF"/>
            </w:tcBorders>
            <w:shd w:val="clear" w:color="auto" w:fill="0A357E"/>
          </w:tcPr>
          <w:p w:rsidR="00EF72F0" w:rsidRPr="00757540" w:rsidP="005D7944" w14:paraId="748C6535" w14:textId="77777777">
            <w:pPr>
              <w:pStyle w:val="TableHeaders"/>
              <w:keepLines/>
              <w:rPr>
                <w:b w:val="0"/>
                <w:sz w:val="18"/>
                <w:szCs w:val="18"/>
              </w:rPr>
            </w:pPr>
            <w:r w:rsidRPr="00757540">
              <w:rPr>
                <w:b w:val="0"/>
                <w:sz w:val="18"/>
                <w:szCs w:val="18"/>
              </w:rPr>
              <w:t>Date</w:t>
            </w:r>
          </w:p>
        </w:tc>
        <w:tc>
          <w:tcPr>
            <w:tcW w:w="987" w:type="pct"/>
            <w:tcBorders>
              <w:top w:val="single" w:sz="12" w:space="0" w:color="auto"/>
              <w:left w:val="single" w:sz="6" w:space="0" w:color="FFFFFF"/>
              <w:right w:val="single" w:sz="6" w:space="0" w:color="FFFFFF"/>
            </w:tcBorders>
            <w:shd w:val="clear" w:color="auto" w:fill="0A357E"/>
          </w:tcPr>
          <w:p w:rsidR="00EF72F0" w:rsidRPr="00757540" w:rsidP="005D7944" w14:paraId="4913A36E" w14:textId="77777777">
            <w:pPr>
              <w:pStyle w:val="TableHeaders"/>
              <w:keepLines/>
              <w:rPr>
                <w:b w:val="0"/>
                <w:sz w:val="18"/>
                <w:szCs w:val="18"/>
              </w:rPr>
            </w:pPr>
            <w:r w:rsidRPr="00757540">
              <w:rPr>
                <w:b w:val="0"/>
                <w:sz w:val="18"/>
                <w:szCs w:val="18"/>
              </w:rPr>
              <w:t>Correspondence Type</w:t>
            </w:r>
          </w:p>
        </w:tc>
        <w:tc>
          <w:tcPr>
            <w:tcW w:w="1178" w:type="pct"/>
            <w:tcBorders>
              <w:top w:val="single" w:sz="12" w:space="0" w:color="auto"/>
              <w:left w:val="single" w:sz="6" w:space="0" w:color="FFFFFF"/>
              <w:right w:val="single" w:sz="6" w:space="0" w:color="FFFFFF"/>
            </w:tcBorders>
            <w:shd w:val="clear" w:color="auto" w:fill="0A357E"/>
          </w:tcPr>
          <w:p w:rsidR="00EF72F0" w:rsidRPr="00757540" w:rsidP="005D7944" w14:paraId="1171927F" w14:textId="77777777">
            <w:pPr>
              <w:pStyle w:val="TableHeaders"/>
              <w:keepLines/>
              <w:rPr>
                <w:b w:val="0"/>
                <w:sz w:val="18"/>
                <w:szCs w:val="18"/>
              </w:rPr>
            </w:pPr>
            <w:r w:rsidRPr="00757540">
              <w:rPr>
                <w:b w:val="0"/>
                <w:sz w:val="18"/>
                <w:szCs w:val="18"/>
              </w:rPr>
              <w:t>Scheduled Time</w:t>
            </w:r>
          </w:p>
        </w:tc>
        <w:tc>
          <w:tcPr>
            <w:tcW w:w="828" w:type="pct"/>
            <w:tcBorders>
              <w:top w:val="single" w:sz="12" w:space="0" w:color="auto"/>
              <w:left w:val="single" w:sz="6" w:space="0" w:color="FFFFFF"/>
              <w:right w:val="single" w:sz="6" w:space="0" w:color="FFFFFF"/>
            </w:tcBorders>
            <w:shd w:val="clear" w:color="auto" w:fill="0A357E"/>
          </w:tcPr>
          <w:p w:rsidR="00EF72F0" w:rsidRPr="00757540" w:rsidP="005D7944" w14:paraId="4D0DDC51" w14:textId="77777777">
            <w:pPr>
              <w:pStyle w:val="TableHeaders"/>
              <w:keepLines/>
              <w:rPr>
                <w:b w:val="0"/>
                <w:sz w:val="18"/>
                <w:szCs w:val="18"/>
              </w:rPr>
            </w:pPr>
            <w:r w:rsidRPr="00757540">
              <w:rPr>
                <w:b w:val="0"/>
                <w:sz w:val="18"/>
                <w:szCs w:val="18"/>
              </w:rPr>
              <w:t>Recipient(s)</w:t>
            </w:r>
          </w:p>
        </w:tc>
        <w:tc>
          <w:tcPr>
            <w:tcW w:w="955" w:type="pct"/>
            <w:tcBorders>
              <w:top w:val="single" w:sz="12" w:space="0" w:color="auto"/>
              <w:left w:val="single" w:sz="6" w:space="0" w:color="FFFFFF"/>
              <w:right w:val="single" w:sz="4" w:space="0" w:color="auto"/>
            </w:tcBorders>
            <w:shd w:val="clear" w:color="auto" w:fill="0A357E"/>
          </w:tcPr>
          <w:p w:rsidR="00EF72F0" w:rsidRPr="00757540" w:rsidP="005D7944" w14:paraId="27C9E286" w14:textId="77777777">
            <w:pPr>
              <w:pStyle w:val="TableHeaders"/>
              <w:keepLines/>
              <w:rPr>
                <w:b w:val="0"/>
                <w:sz w:val="18"/>
                <w:szCs w:val="18"/>
              </w:rPr>
            </w:pPr>
            <w:r w:rsidRPr="00757540">
              <w:rPr>
                <w:b w:val="0"/>
                <w:sz w:val="18"/>
                <w:szCs w:val="18"/>
              </w:rPr>
              <w:t>Communication Criteria</w:t>
            </w:r>
          </w:p>
        </w:tc>
      </w:tr>
      <w:tr w14:paraId="14D30E63" w14:textId="77777777" w:rsidTr="005D7944">
        <w:tblPrEx>
          <w:tblW w:w="4908" w:type="pct"/>
          <w:tblLayout w:type="fixed"/>
          <w:tblLook w:val="01E0"/>
        </w:tblPrEx>
        <w:trPr>
          <w:trHeight w:val="237"/>
        </w:trPr>
        <w:tc>
          <w:tcPr>
            <w:tcW w:w="605" w:type="pct"/>
            <w:vMerge w:val="restart"/>
            <w:shd w:val="clear" w:color="auto" w:fill="D9D9D9"/>
          </w:tcPr>
          <w:p w:rsidR="00EF72F0" w:rsidRPr="00371673" w:rsidP="005D7944" w14:paraId="3D8EAD1B" w14:textId="0B8E08E9">
            <w:pPr>
              <w:keepNext/>
              <w:keepLines/>
              <w:spacing w:before="40" w:after="40"/>
              <w:rPr>
                <w:rFonts w:ascii="Arial" w:hAnsi="Arial" w:cs="Arial"/>
                <w:bCs/>
                <w:sz w:val="16"/>
                <w:szCs w:val="16"/>
              </w:rPr>
            </w:pPr>
            <w:r>
              <w:rPr>
                <w:rFonts w:ascii="Arial" w:hAnsi="Arial" w:cs="Arial"/>
                <w:bCs/>
                <w:sz w:val="16"/>
                <w:szCs w:val="16"/>
              </w:rPr>
              <w:t xml:space="preserve">Fall </w:t>
            </w:r>
            <w:r w:rsidR="0027599B">
              <w:rPr>
                <w:rFonts w:ascii="Arial" w:hAnsi="Arial" w:cs="Arial"/>
                <w:bCs/>
                <w:sz w:val="16"/>
                <w:szCs w:val="16"/>
              </w:rPr>
              <w:t>202</w:t>
            </w:r>
            <w:r w:rsidR="00531D8B">
              <w:rPr>
                <w:rFonts w:ascii="Arial" w:hAnsi="Arial" w:cs="Arial"/>
                <w:bCs/>
                <w:sz w:val="16"/>
                <w:szCs w:val="16"/>
              </w:rPr>
              <w:t>4</w:t>
            </w:r>
          </w:p>
        </w:tc>
        <w:tc>
          <w:tcPr>
            <w:tcW w:w="446" w:type="pct"/>
            <w:shd w:val="clear" w:color="auto" w:fill="D9D9D9"/>
          </w:tcPr>
          <w:p w:rsidR="00EF72F0" w:rsidRPr="00371673" w:rsidP="00704C67" w14:paraId="2593B7AE" w14:textId="34308DAA">
            <w:pPr>
              <w:keepNext/>
              <w:keepLines/>
              <w:spacing w:before="40" w:after="40"/>
              <w:rPr>
                <w:rFonts w:ascii="Arial" w:hAnsi="Arial" w:cs="Arial"/>
                <w:sz w:val="16"/>
                <w:szCs w:val="16"/>
              </w:rPr>
            </w:pPr>
            <w:r>
              <w:rPr>
                <w:rFonts w:ascii="Arial" w:hAnsi="Arial" w:cs="Arial"/>
                <w:sz w:val="16"/>
                <w:szCs w:val="16"/>
              </w:rPr>
              <w:t>9</w:t>
            </w:r>
            <w:r w:rsidR="004A2754">
              <w:rPr>
                <w:rFonts w:ascii="Arial" w:hAnsi="Arial" w:cs="Arial"/>
                <w:sz w:val="16"/>
                <w:szCs w:val="16"/>
              </w:rPr>
              <w:t>/</w:t>
            </w:r>
            <w:r w:rsidR="00531D8B">
              <w:rPr>
                <w:rFonts w:ascii="Arial" w:hAnsi="Arial" w:cs="Arial"/>
                <w:sz w:val="16"/>
                <w:szCs w:val="16"/>
              </w:rPr>
              <w:t>4</w:t>
            </w:r>
            <w:r w:rsidR="00704C67">
              <w:rPr>
                <w:rFonts w:ascii="Arial" w:hAnsi="Arial" w:cs="Arial"/>
                <w:sz w:val="16"/>
                <w:szCs w:val="16"/>
              </w:rPr>
              <w:t>/</w:t>
            </w:r>
            <w:r w:rsidR="00282E8F">
              <w:rPr>
                <w:rFonts w:ascii="Arial" w:hAnsi="Arial" w:cs="Arial"/>
                <w:sz w:val="16"/>
                <w:szCs w:val="16"/>
              </w:rPr>
              <w:t>2</w:t>
            </w:r>
            <w:r w:rsidR="00531D8B">
              <w:rPr>
                <w:rFonts w:ascii="Arial" w:hAnsi="Arial" w:cs="Arial"/>
                <w:sz w:val="16"/>
                <w:szCs w:val="16"/>
              </w:rPr>
              <w:t>4</w:t>
            </w:r>
          </w:p>
        </w:tc>
        <w:tc>
          <w:tcPr>
            <w:tcW w:w="987" w:type="pct"/>
          </w:tcPr>
          <w:p w:rsidR="00EF72F0" w:rsidRPr="00371673" w:rsidP="005D7944" w14:paraId="2EFA6401" w14:textId="77777777">
            <w:pPr>
              <w:keepNext/>
              <w:keepLines/>
              <w:spacing w:before="40" w:after="40"/>
              <w:rPr>
                <w:rFonts w:ascii="Arial" w:hAnsi="Arial" w:cs="Arial"/>
                <w:sz w:val="16"/>
                <w:szCs w:val="16"/>
              </w:rPr>
            </w:pPr>
            <w:r w:rsidRPr="00371673">
              <w:rPr>
                <w:rFonts w:ascii="Arial" w:hAnsi="Arial" w:cs="Arial"/>
                <w:sz w:val="16"/>
                <w:szCs w:val="16"/>
              </w:rPr>
              <w:t>Opening announcement</w:t>
            </w:r>
          </w:p>
        </w:tc>
        <w:tc>
          <w:tcPr>
            <w:tcW w:w="1178" w:type="pct"/>
          </w:tcPr>
          <w:p w:rsidR="00EF72F0" w:rsidRPr="00371673" w:rsidP="005D7944" w14:paraId="56DB5361" w14:textId="77777777">
            <w:pPr>
              <w:keepNext/>
              <w:keepLines/>
              <w:spacing w:before="40" w:after="40"/>
              <w:rPr>
                <w:rFonts w:ascii="Arial" w:hAnsi="Arial" w:cs="Arial"/>
                <w:sz w:val="16"/>
                <w:szCs w:val="16"/>
              </w:rPr>
            </w:pPr>
            <w:r w:rsidRPr="00371673">
              <w:rPr>
                <w:rFonts w:ascii="Arial" w:hAnsi="Arial" w:cs="Arial"/>
                <w:sz w:val="16"/>
                <w:szCs w:val="16"/>
              </w:rPr>
              <w:t xml:space="preserve">Collection opening </w:t>
            </w:r>
          </w:p>
        </w:tc>
        <w:tc>
          <w:tcPr>
            <w:tcW w:w="828" w:type="pct"/>
          </w:tcPr>
          <w:p w:rsidR="00DB3703" w:rsidP="005D7944" w14:paraId="38CC2E00" w14:textId="77777777">
            <w:pPr>
              <w:keepNext/>
              <w:keepLines/>
              <w:spacing w:before="40" w:after="40"/>
              <w:rPr>
                <w:rFonts w:ascii="Arial" w:hAnsi="Arial" w:cs="Arial"/>
                <w:sz w:val="16"/>
                <w:szCs w:val="16"/>
              </w:rPr>
            </w:pPr>
            <w:r w:rsidRPr="00371673">
              <w:rPr>
                <w:rFonts w:ascii="Arial" w:hAnsi="Arial" w:cs="Arial"/>
                <w:sz w:val="16"/>
                <w:szCs w:val="16"/>
              </w:rPr>
              <w:t>Keyholders/</w:t>
            </w:r>
          </w:p>
          <w:p w:rsidR="00EF72F0" w:rsidRPr="00371673" w:rsidP="005D7944" w14:paraId="371A81FC" w14:textId="65423A87">
            <w:pPr>
              <w:keepNext/>
              <w:keepLines/>
              <w:spacing w:before="40" w:after="40"/>
              <w:rPr>
                <w:rFonts w:ascii="Arial" w:hAnsi="Arial" w:cs="Arial"/>
                <w:sz w:val="16"/>
                <w:szCs w:val="16"/>
              </w:rPr>
            </w:pPr>
            <w:r w:rsidRPr="00371673">
              <w:rPr>
                <w:rFonts w:ascii="Arial" w:hAnsi="Arial" w:cs="Arial"/>
                <w:sz w:val="16"/>
                <w:szCs w:val="16"/>
              </w:rPr>
              <w:t>Coordinators</w:t>
            </w:r>
          </w:p>
        </w:tc>
        <w:tc>
          <w:tcPr>
            <w:tcW w:w="955" w:type="pct"/>
            <w:tcBorders>
              <w:right w:val="single" w:sz="4" w:space="0" w:color="auto"/>
            </w:tcBorders>
          </w:tcPr>
          <w:p w:rsidR="00EF72F0" w:rsidRPr="00371673" w:rsidP="005D7944" w14:paraId="0EF980E8"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2FD23478" w14:textId="77777777" w:rsidTr="005D7944">
        <w:tblPrEx>
          <w:tblW w:w="4908" w:type="pct"/>
          <w:tblLayout w:type="fixed"/>
          <w:tblLook w:val="01E0"/>
        </w:tblPrEx>
        <w:trPr>
          <w:trHeight w:val="210"/>
        </w:trPr>
        <w:tc>
          <w:tcPr>
            <w:tcW w:w="605" w:type="pct"/>
            <w:vMerge/>
            <w:shd w:val="clear" w:color="auto" w:fill="D9D9D9"/>
          </w:tcPr>
          <w:p w:rsidR="00EF72F0" w:rsidRPr="00371673" w:rsidP="005D7944" w14:paraId="7FDBB817" w14:textId="77777777">
            <w:pPr>
              <w:keepNext/>
              <w:keepLines/>
              <w:spacing w:before="40" w:after="40"/>
              <w:rPr>
                <w:rFonts w:ascii="Arial" w:hAnsi="Arial" w:cs="Arial"/>
                <w:sz w:val="16"/>
                <w:szCs w:val="16"/>
              </w:rPr>
            </w:pPr>
          </w:p>
        </w:tc>
        <w:tc>
          <w:tcPr>
            <w:tcW w:w="446" w:type="pct"/>
            <w:shd w:val="clear" w:color="auto" w:fill="D9D9D9"/>
          </w:tcPr>
          <w:p w:rsidR="00EF72F0" w:rsidRPr="00371673" w:rsidP="005D7944" w14:paraId="2B32392D"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7" w:type="pct"/>
          </w:tcPr>
          <w:p w:rsidR="00EF72F0" w:rsidRPr="00371673" w:rsidP="005D7944" w14:paraId="40C83FB3"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EF72F0" w:rsidRPr="00371673" w:rsidP="005D7944" w14:paraId="5D409363" w14:textId="77777777">
            <w:pPr>
              <w:keepNext/>
              <w:keepLines/>
              <w:spacing w:before="40" w:after="40"/>
              <w:rPr>
                <w:rFonts w:ascii="Arial" w:hAnsi="Arial" w:cs="Arial"/>
                <w:sz w:val="16"/>
                <w:szCs w:val="16"/>
              </w:rPr>
            </w:pPr>
            <w:r w:rsidRPr="00371673">
              <w:rPr>
                <w:rFonts w:ascii="Arial" w:hAnsi="Arial" w:cs="Arial"/>
                <w:sz w:val="16"/>
                <w:szCs w:val="16"/>
              </w:rPr>
              <w:t>At time of survey locking</w:t>
            </w:r>
          </w:p>
        </w:tc>
        <w:tc>
          <w:tcPr>
            <w:tcW w:w="828" w:type="pct"/>
          </w:tcPr>
          <w:p w:rsidR="00DB3703" w:rsidP="005D7944" w14:paraId="7F9339EE" w14:textId="77777777">
            <w:pPr>
              <w:keepNext/>
              <w:keepLines/>
              <w:spacing w:before="40" w:after="40"/>
              <w:rPr>
                <w:rFonts w:ascii="Arial" w:hAnsi="Arial" w:cs="Arial"/>
                <w:sz w:val="16"/>
                <w:szCs w:val="16"/>
              </w:rPr>
            </w:pPr>
            <w:r w:rsidRPr="00371673">
              <w:rPr>
                <w:rFonts w:ascii="Arial" w:hAnsi="Arial" w:cs="Arial"/>
                <w:sz w:val="16"/>
                <w:szCs w:val="16"/>
              </w:rPr>
              <w:t>Keyholders/</w:t>
            </w:r>
          </w:p>
          <w:p w:rsidR="00EF72F0" w:rsidRPr="00371673" w:rsidP="005D7944" w14:paraId="1163233F" w14:textId="0C0D917E">
            <w:pPr>
              <w:keepNext/>
              <w:keepLines/>
              <w:spacing w:before="40" w:after="40"/>
              <w:rPr>
                <w:rFonts w:ascii="Arial" w:hAnsi="Arial" w:cs="Arial"/>
                <w:sz w:val="16"/>
                <w:szCs w:val="16"/>
              </w:rPr>
            </w:pPr>
            <w:r w:rsidRPr="00371673">
              <w:rPr>
                <w:rFonts w:ascii="Arial" w:hAnsi="Arial" w:cs="Arial"/>
                <w:sz w:val="16"/>
                <w:szCs w:val="16"/>
              </w:rPr>
              <w:t>Coordinators</w:t>
            </w:r>
          </w:p>
        </w:tc>
        <w:tc>
          <w:tcPr>
            <w:tcW w:w="955" w:type="pct"/>
            <w:tcBorders>
              <w:right w:val="single" w:sz="4" w:space="0" w:color="auto"/>
            </w:tcBorders>
          </w:tcPr>
          <w:p w:rsidR="00EF72F0" w:rsidRPr="00371673" w:rsidP="005D7944" w14:paraId="234BD90B" w14:textId="77777777">
            <w:pPr>
              <w:keepNext/>
              <w:keepLines/>
              <w:spacing w:before="40" w:after="40"/>
              <w:rPr>
                <w:rFonts w:ascii="Arial" w:hAnsi="Arial" w:cs="Arial"/>
                <w:sz w:val="16"/>
                <w:szCs w:val="16"/>
              </w:rPr>
            </w:pPr>
            <w:r w:rsidRPr="00371673">
              <w:rPr>
                <w:rFonts w:ascii="Arial" w:hAnsi="Arial" w:cs="Arial"/>
                <w:sz w:val="16"/>
                <w:szCs w:val="16"/>
              </w:rPr>
              <w:t>All locked surveys</w:t>
            </w:r>
          </w:p>
        </w:tc>
      </w:tr>
      <w:tr w14:paraId="2331C839" w14:textId="77777777" w:rsidTr="005D7944">
        <w:tblPrEx>
          <w:tblW w:w="4908" w:type="pct"/>
          <w:tblLayout w:type="fixed"/>
          <w:tblLook w:val="01E0"/>
        </w:tblPrEx>
        <w:trPr>
          <w:trHeight w:val="273"/>
        </w:trPr>
        <w:tc>
          <w:tcPr>
            <w:tcW w:w="605" w:type="pct"/>
            <w:vMerge/>
            <w:shd w:val="clear" w:color="auto" w:fill="D9D9D9"/>
          </w:tcPr>
          <w:p w:rsidR="00EF72F0" w:rsidRPr="00371673" w:rsidP="005D7944" w14:paraId="2E339F49" w14:textId="77777777">
            <w:pPr>
              <w:keepNext/>
              <w:keepLines/>
              <w:spacing w:before="40" w:after="40"/>
              <w:rPr>
                <w:rFonts w:ascii="Arial" w:hAnsi="Arial" w:cs="Arial"/>
                <w:sz w:val="16"/>
                <w:szCs w:val="16"/>
              </w:rPr>
            </w:pPr>
          </w:p>
        </w:tc>
        <w:tc>
          <w:tcPr>
            <w:tcW w:w="446" w:type="pct"/>
            <w:shd w:val="clear" w:color="auto" w:fill="D9D9D9"/>
          </w:tcPr>
          <w:p w:rsidR="00EF72F0" w:rsidRPr="00371673" w:rsidP="00704C67" w14:paraId="0D727622" w14:textId="71405074">
            <w:pPr>
              <w:keepNext/>
              <w:keepLines/>
              <w:spacing w:before="40" w:after="40"/>
              <w:rPr>
                <w:rFonts w:ascii="Arial" w:hAnsi="Arial" w:cs="Arial"/>
                <w:sz w:val="16"/>
                <w:szCs w:val="16"/>
              </w:rPr>
            </w:pPr>
            <w:r w:rsidRPr="00371673">
              <w:rPr>
                <w:rFonts w:ascii="Arial" w:hAnsi="Arial" w:cs="Arial"/>
                <w:sz w:val="16"/>
                <w:szCs w:val="16"/>
              </w:rPr>
              <w:t>9/</w:t>
            </w:r>
            <w:r w:rsidR="00282E8F">
              <w:rPr>
                <w:rFonts w:ascii="Arial" w:hAnsi="Arial" w:cs="Arial"/>
                <w:sz w:val="16"/>
                <w:szCs w:val="16"/>
              </w:rPr>
              <w:t>1</w:t>
            </w:r>
            <w:r w:rsidR="00531D8B">
              <w:rPr>
                <w:rFonts w:ascii="Arial" w:hAnsi="Arial" w:cs="Arial"/>
                <w:sz w:val="16"/>
                <w:szCs w:val="16"/>
              </w:rPr>
              <w:t>1</w:t>
            </w:r>
            <w:r w:rsidR="00704C67">
              <w:rPr>
                <w:rFonts w:ascii="Arial" w:hAnsi="Arial" w:cs="Arial"/>
                <w:sz w:val="16"/>
                <w:szCs w:val="16"/>
              </w:rPr>
              <w:t>/</w:t>
            </w:r>
            <w:r w:rsidR="00024E3E">
              <w:rPr>
                <w:rFonts w:ascii="Arial" w:hAnsi="Arial" w:cs="Arial"/>
                <w:sz w:val="16"/>
                <w:szCs w:val="16"/>
              </w:rPr>
              <w:t>2</w:t>
            </w:r>
            <w:r w:rsidR="00531D8B">
              <w:rPr>
                <w:rFonts w:ascii="Arial" w:hAnsi="Arial" w:cs="Arial"/>
                <w:sz w:val="16"/>
                <w:szCs w:val="16"/>
              </w:rPr>
              <w:t>4</w:t>
            </w:r>
          </w:p>
        </w:tc>
        <w:tc>
          <w:tcPr>
            <w:tcW w:w="987" w:type="pct"/>
          </w:tcPr>
          <w:p w:rsidR="00EF72F0" w:rsidRPr="00371673" w:rsidP="005D7944" w14:paraId="7B2ABC2E" w14:textId="77777777">
            <w:pPr>
              <w:keepNext/>
              <w:keepLines/>
              <w:spacing w:before="40" w:after="40"/>
              <w:rPr>
                <w:rFonts w:ascii="Arial" w:hAnsi="Arial" w:cs="Arial"/>
                <w:sz w:val="16"/>
                <w:szCs w:val="16"/>
              </w:rPr>
            </w:pPr>
            <w:r w:rsidRPr="00371673">
              <w:rPr>
                <w:rFonts w:ascii="Arial" w:hAnsi="Arial" w:cs="Arial"/>
                <w:sz w:val="16"/>
                <w:szCs w:val="16"/>
              </w:rPr>
              <w:t>One Last Chance Reminder</w:t>
            </w:r>
          </w:p>
        </w:tc>
        <w:tc>
          <w:tcPr>
            <w:tcW w:w="1178" w:type="pct"/>
          </w:tcPr>
          <w:p w:rsidR="00EF72F0" w:rsidRPr="00371673" w:rsidP="005D7944" w14:paraId="31823C01" w14:textId="77777777">
            <w:pPr>
              <w:keepNext/>
              <w:keepLines/>
              <w:spacing w:before="40" w:after="40"/>
              <w:rPr>
                <w:rFonts w:ascii="Arial" w:hAnsi="Arial" w:cs="Arial"/>
                <w:sz w:val="16"/>
                <w:szCs w:val="16"/>
              </w:rPr>
            </w:pPr>
            <w:r w:rsidRPr="00371673">
              <w:rPr>
                <w:rFonts w:ascii="Arial" w:hAnsi="Arial" w:cs="Arial"/>
                <w:sz w:val="16"/>
                <w:szCs w:val="16"/>
              </w:rPr>
              <w:t>1 week following collection opening</w:t>
            </w:r>
          </w:p>
        </w:tc>
        <w:tc>
          <w:tcPr>
            <w:tcW w:w="828" w:type="pct"/>
          </w:tcPr>
          <w:p w:rsidR="00EF72F0" w:rsidRPr="00371673" w:rsidP="005D7944" w14:paraId="6C44BF9D"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sz="4" w:space="0" w:color="auto"/>
            </w:tcBorders>
          </w:tcPr>
          <w:p w:rsidR="00EF72F0" w:rsidRPr="00371673" w:rsidP="005D7944" w14:paraId="2477CE4B" w14:textId="77777777">
            <w:pPr>
              <w:keepNext/>
              <w:keepLines/>
              <w:spacing w:before="40" w:after="40"/>
              <w:rPr>
                <w:rFonts w:ascii="Arial" w:hAnsi="Arial" w:cs="Arial"/>
                <w:sz w:val="16"/>
                <w:szCs w:val="16"/>
              </w:rPr>
            </w:pPr>
            <w:r w:rsidRPr="00371673">
              <w:rPr>
                <w:rFonts w:ascii="Arial" w:hAnsi="Arial" w:cs="Arial"/>
                <w:sz w:val="16"/>
                <w:szCs w:val="16"/>
              </w:rPr>
              <w:t>CEOs of schools having already used OLC</w:t>
            </w:r>
          </w:p>
        </w:tc>
      </w:tr>
      <w:tr w14:paraId="72BE8963" w14:textId="77777777" w:rsidTr="005D7944">
        <w:tblPrEx>
          <w:tblW w:w="4908" w:type="pct"/>
          <w:tblLayout w:type="fixed"/>
          <w:tblLook w:val="01E0"/>
        </w:tblPrEx>
        <w:trPr>
          <w:trHeight w:val="273"/>
        </w:trPr>
        <w:tc>
          <w:tcPr>
            <w:tcW w:w="605" w:type="pct"/>
            <w:vMerge/>
            <w:shd w:val="clear" w:color="auto" w:fill="D9D9D9"/>
          </w:tcPr>
          <w:p w:rsidR="00E17305" w:rsidRPr="00371673" w:rsidP="00E17305" w14:paraId="072936A5" w14:textId="77777777">
            <w:pPr>
              <w:keepNext/>
              <w:keepLines/>
              <w:spacing w:before="40" w:after="40"/>
              <w:rPr>
                <w:rFonts w:ascii="Arial" w:hAnsi="Arial" w:cs="Arial"/>
                <w:sz w:val="16"/>
                <w:szCs w:val="16"/>
              </w:rPr>
            </w:pPr>
          </w:p>
        </w:tc>
        <w:tc>
          <w:tcPr>
            <w:tcW w:w="446" w:type="pct"/>
            <w:shd w:val="clear" w:color="auto" w:fill="D9D9D9"/>
          </w:tcPr>
          <w:p w:rsidR="00E17305" w:rsidRPr="00E17305" w:rsidP="00E17305" w14:paraId="5322118F" w14:textId="2340702F">
            <w:pPr>
              <w:keepNext/>
              <w:keepLines/>
              <w:spacing w:before="40" w:after="40"/>
              <w:rPr>
                <w:rFonts w:ascii="Arial" w:hAnsi="Arial" w:cs="Arial"/>
                <w:sz w:val="16"/>
                <w:szCs w:val="16"/>
              </w:rPr>
            </w:pPr>
            <w:r>
              <w:rPr>
                <w:rFonts w:ascii="Arial" w:hAnsi="Arial" w:cs="Arial"/>
                <w:sz w:val="16"/>
                <w:szCs w:val="16"/>
              </w:rPr>
              <w:t>9/1</w:t>
            </w:r>
            <w:r w:rsidR="00531D8B">
              <w:rPr>
                <w:rFonts w:ascii="Arial" w:hAnsi="Arial" w:cs="Arial"/>
                <w:sz w:val="16"/>
                <w:szCs w:val="16"/>
              </w:rPr>
              <w:t>1</w:t>
            </w:r>
            <w:r w:rsidRPr="00E17305">
              <w:rPr>
                <w:rFonts w:ascii="Arial" w:hAnsi="Arial" w:cs="Arial"/>
                <w:sz w:val="16"/>
                <w:szCs w:val="16"/>
              </w:rPr>
              <w:t>/2</w:t>
            </w:r>
            <w:r w:rsidR="00531D8B">
              <w:rPr>
                <w:rFonts w:ascii="Arial" w:hAnsi="Arial" w:cs="Arial"/>
                <w:sz w:val="16"/>
                <w:szCs w:val="16"/>
              </w:rPr>
              <w:t>4</w:t>
            </w:r>
          </w:p>
        </w:tc>
        <w:tc>
          <w:tcPr>
            <w:tcW w:w="987" w:type="pct"/>
          </w:tcPr>
          <w:p w:rsidR="00E17305" w:rsidRPr="00E17305" w:rsidP="00E17305" w14:paraId="5D088EF0" w14:textId="42212384">
            <w:pPr>
              <w:keepNext/>
              <w:keepLines/>
              <w:spacing w:before="40" w:after="40"/>
              <w:rPr>
                <w:rFonts w:ascii="Arial" w:hAnsi="Arial" w:cs="Arial"/>
                <w:sz w:val="16"/>
                <w:szCs w:val="16"/>
              </w:rPr>
            </w:pPr>
            <w:r w:rsidRPr="00E17305">
              <w:rPr>
                <w:rFonts w:ascii="Arial" w:hAnsi="Arial" w:cs="Arial"/>
                <w:sz w:val="16"/>
                <w:szCs w:val="16"/>
              </w:rPr>
              <w:t>Annual update email</w:t>
            </w:r>
          </w:p>
        </w:tc>
        <w:tc>
          <w:tcPr>
            <w:tcW w:w="1178" w:type="pct"/>
          </w:tcPr>
          <w:p w:rsidR="00E17305" w:rsidRPr="00E17305" w:rsidP="00E17305" w14:paraId="2C606DEC" w14:textId="05A1DFC3">
            <w:pPr>
              <w:keepNext/>
              <w:keepLines/>
              <w:spacing w:before="40" w:after="40"/>
              <w:rPr>
                <w:rFonts w:ascii="Arial" w:hAnsi="Arial" w:cs="Arial"/>
                <w:sz w:val="16"/>
                <w:szCs w:val="16"/>
              </w:rPr>
            </w:pPr>
            <w:r>
              <w:rPr>
                <w:rFonts w:ascii="Arial" w:hAnsi="Arial" w:cs="Arial"/>
                <w:sz w:val="16"/>
                <w:szCs w:val="16"/>
              </w:rPr>
              <w:t>1</w:t>
            </w:r>
            <w:r w:rsidRPr="00E17305">
              <w:rPr>
                <w:rFonts w:ascii="Arial" w:hAnsi="Arial" w:cs="Arial"/>
                <w:sz w:val="16"/>
                <w:szCs w:val="16"/>
              </w:rPr>
              <w:t xml:space="preserve"> week following </w:t>
            </w:r>
            <w:r>
              <w:rPr>
                <w:rFonts w:ascii="Arial" w:hAnsi="Arial" w:cs="Arial"/>
                <w:sz w:val="16"/>
                <w:szCs w:val="16"/>
              </w:rPr>
              <w:t xml:space="preserve">collection </w:t>
            </w:r>
            <w:r w:rsidRPr="00E17305">
              <w:rPr>
                <w:rFonts w:ascii="Arial" w:hAnsi="Arial" w:cs="Arial"/>
                <w:sz w:val="16"/>
                <w:szCs w:val="16"/>
              </w:rPr>
              <w:t xml:space="preserve"> opening</w:t>
            </w:r>
          </w:p>
        </w:tc>
        <w:tc>
          <w:tcPr>
            <w:tcW w:w="828" w:type="pct"/>
          </w:tcPr>
          <w:p w:rsidR="00E17305" w:rsidRPr="00E17305" w:rsidP="00E17305" w14:paraId="0A65BD52" w14:textId="4EDE08DF">
            <w:pPr>
              <w:keepNext/>
              <w:keepLines/>
              <w:spacing w:before="40" w:after="40"/>
              <w:rPr>
                <w:rFonts w:ascii="Arial" w:hAnsi="Arial" w:cs="Arial"/>
                <w:sz w:val="16"/>
                <w:szCs w:val="16"/>
              </w:rPr>
            </w:pPr>
            <w:r w:rsidRPr="00E17305">
              <w:rPr>
                <w:rFonts w:ascii="Arial" w:hAnsi="Arial" w:cs="Arial"/>
                <w:sz w:val="16"/>
                <w:szCs w:val="16"/>
              </w:rPr>
              <w:t>CEOs/coordinators</w:t>
            </w:r>
          </w:p>
        </w:tc>
        <w:tc>
          <w:tcPr>
            <w:tcW w:w="955" w:type="pct"/>
            <w:tcBorders>
              <w:right w:val="single" w:sz="4" w:space="0" w:color="auto"/>
            </w:tcBorders>
          </w:tcPr>
          <w:p w:rsidR="00E17305" w:rsidRPr="00E17305" w:rsidP="00E17305" w14:paraId="7C1CAA4F" w14:textId="370742A8">
            <w:pPr>
              <w:keepNext/>
              <w:keepLines/>
              <w:spacing w:before="40" w:after="40"/>
              <w:rPr>
                <w:rFonts w:ascii="Arial" w:hAnsi="Arial" w:cs="Arial"/>
                <w:sz w:val="16"/>
                <w:szCs w:val="16"/>
              </w:rPr>
            </w:pPr>
            <w:r w:rsidRPr="00E17305">
              <w:rPr>
                <w:rFonts w:ascii="Arial" w:hAnsi="Arial" w:cs="Arial"/>
                <w:sz w:val="16"/>
                <w:szCs w:val="16"/>
              </w:rPr>
              <w:t>All CEOs, all coordinators</w:t>
            </w:r>
          </w:p>
        </w:tc>
      </w:tr>
      <w:tr w14:paraId="7417D3C8" w14:textId="77777777" w:rsidTr="005D7944">
        <w:tblPrEx>
          <w:tblW w:w="4908" w:type="pct"/>
          <w:tblLayout w:type="fixed"/>
          <w:tblLook w:val="01E0"/>
        </w:tblPrEx>
        <w:trPr>
          <w:trHeight w:val="120"/>
        </w:trPr>
        <w:tc>
          <w:tcPr>
            <w:tcW w:w="605" w:type="pct"/>
            <w:vMerge/>
            <w:shd w:val="clear" w:color="auto" w:fill="D9D9D9"/>
          </w:tcPr>
          <w:p w:rsidR="00EF72F0" w:rsidRPr="00371673" w:rsidP="005D7944" w14:paraId="47DAF64B" w14:textId="77777777">
            <w:pPr>
              <w:keepNext/>
              <w:keepLines/>
              <w:spacing w:before="40" w:after="40"/>
              <w:rPr>
                <w:rFonts w:ascii="Arial" w:hAnsi="Arial" w:cs="Arial"/>
                <w:sz w:val="16"/>
                <w:szCs w:val="16"/>
              </w:rPr>
            </w:pPr>
          </w:p>
        </w:tc>
        <w:tc>
          <w:tcPr>
            <w:tcW w:w="446" w:type="pct"/>
            <w:shd w:val="clear" w:color="auto" w:fill="D9D9D9"/>
          </w:tcPr>
          <w:p w:rsidR="00EF72F0" w:rsidRPr="00371673" w:rsidP="005D7944" w14:paraId="36276EF1" w14:textId="3917BEE4">
            <w:pPr>
              <w:keepNext/>
              <w:keepLines/>
              <w:spacing w:before="40" w:after="40"/>
              <w:rPr>
                <w:rFonts w:ascii="Arial" w:hAnsi="Arial" w:cs="Arial"/>
                <w:sz w:val="16"/>
                <w:szCs w:val="16"/>
              </w:rPr>
            </w:pPr>
            <w:r>
              <w:rPr>
                <w:rFonts w:ascii="Arial" w:hAnsi="Arial" w:cs="Arial"/>
                <w:sz w:val="16"/>
                <w:szCs w:val="16"/>
              </w:rPr>
              <w:t>9/</w:t>
            </w:r>
            <w:r w:rsidR="00531D8B">
              <w:rPr>
                <w:rFonts w:ascii="Arial" w:hAnsi="Arial" w:cs="Arial"/>
                <w:sz w:val="16"/>
                <w:szCs w:val="16"/>
              </w:rPr>
              <w:t>18</w:t>
            </w:r>
            <w:r>
              <w:rPr>
                <w:rFonts w:ascii="Arial" w:hAnsi="Arial" w:cs="Arial"/>
                <w:sz w:val="16"/>
                <w:szCs w:val="16"/>
              </w:rPr>
              <w:t>/</w:t>
            </w:r>
            <w:r w:rsidR="00024E3E">
              <w:rPr>
                <w:rFonts w:ascii="Arial" w:hAnsi="Arial" w:cs="Arial"/>
                <w:sz w:val="16"/>
                <w:szCs w:val="16"/>
              </w:rPr>
              <w:t>2</w:t>
            </w:r>
            <w:r w:rsidR="00531D8B">
              <w:rPr>
                <w:rFonts w:ascii="Arial" w:hAnsi="Arial" w:cs="Arial"/>
                <w:sz w:val="16"/>
                <w:szCs w:val="16"/>
              </w:rPr>
              <w:t>4</w:t>
            </w:r>
          </w:p>
        </w:tc>
        <w:tc>
          <w:tcPr>
            <w:tcW w:w="987" w:type="pct"/>
          </w:tcPr>
          <w:p w:rsidR="00EF72F0" w:rsidRPr="00371673" w:rsidP="005D7944" w14:paraId="21D7E945" w14:textId="77777777">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8" w:type="pct"/>
          </w:tcPr>
          <w:p w:rsidR="00EF72F0" w:rsidRPr="00371673" w:rsidP="005D7944" w14:paraId="731CCE1C"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EF72F0" w:rsidRPr="00371673" w:rsidP="005D7944" w14:paraId="331C0467"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right w:val="single" w:sz="4" w:space="0" w:color="auto"/>
            </w:tcBorders>
          </w:tcPr>
          <w:p w:rsidR="00EF72F0" w:rsidRPr="00371673" w:rsidP="005D7944" w14:paraId="54E1C38D"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14:paraId="588624DB" w14:textId="77777777" w:rsidTr="005D7944">
        <w:tblPrEx>
          <w:tblW w:w="4908" w:type="pct"/>
          <w:tblLayout w:type="fixed"/>
          <w:tblLook w:val="01E0"/>
        </w:tblPrEx>
        <w:trPr>
          <w:trHeight w:val="93"/>
        </w:trPr>
        <w:tc>
          <w:tcPr>
            <w:tcW w:w="605" w:type="pct"/>
            <w:vMerge/>
            <w:shd w:val="clear" w:color="auto" w:fill="D9D9D9"/>
          </w:tcPr>
          <w:p w:rsidR="00EF72F0" w:rsidRPr="00371673" w:rsidP="005D7944" w14:paraId="51249E82" w14:textId="77777777">
            <w:pPr>
              <w:keepNext/>
              <w:keepLines/>
              <w:spacing w:before="40" w:after="40"/>
              <w:rPr>
                <w:rFonts w:ascii="Arial" w:hAnsi="Arial" w:cs="Arial"/>
                <w:sz w:val="16"/>
                <w:szCs w:val="16"/>
              </w:rPr>
            </w:pPr>
          </w:p>
        </w:tc>
        <w:tc>
          <w:tcPr>
            <w:tcW w:w="446" w:type="pct"/>
            <w:shd w:val="clear" w:color="auto" w:fill="D9D9D9"/>
          </w:tcPr>
          <w:p w:rsidR="00EF72F0" w:rsidRPr="00371673" w:rsidP="005D7944" w14:paraId="04E1CF00" w14:textId="399D985A">
            <w:pPr>
              <w:keepNext/>
              <w:keepLines/>
              <w:spacing w:before="40" w:after="40"/>
              <w:rPr>
                <w:rFonts w:ascii="Arial" w:hAnsi="Arial" w:cs="Arial"/>
                <w:sz w:val="16"/>
                <w:szCs w:val="16"/>
              </w:rPr>
            </w:pPr>
            <w:r>
              <w:rPr>
                <w:rFonts w:ascii="Arial" w:hAnsi="Arial" w:cs="Arial"/>
                <w:sz w:val="16"/>
                <w:szCs w:val="16"/>
              </w:rPr>
              <w:t>9</w:t>
            </w:r>
            <w:r w:rsidR="00176684">
              <w:rPr>
                <w:rFonts w:ascii="Arial" w:hAnsi="Arial" w:cs="Arial"/>
                <w:sz w:val="16"/>
                <w:szCs w:val="16"/>
              </w:rPr>
              <w:t>/</w:t>
            </w:r>
            <w:r w:rsidR="00531D8B">
              <w:rPr>
                <w:rFonts w:ascii="Arial" w:hAnsi="Arial" w:cs="Arial"/>
                <w:sz w:val="16"/>
                <w:szCs w:val="16"/>
              </w:rPr>
              <w:t>18</w:t>
            </w:r>
            <w:r>
              <w:rPr>
                <w:rFonts w:ascii="Arial" w:hAnsi="Arial" w:cs="Arial"/>
                <w:sz w:val="16"/>
                <w:szCs w:val="16"/>
              </w:rPr>
              <w:t>/</w:t>
            </w:r>
            <w:r w:rsidR="00024E3E">
              <w:rPr>
                <w:rFonts w:ascii="Arial" w:hAnsi="Arial" w:cs="Arial"/>
                <w:sz w:val="16"/>
                <w:szCs w:val="16"/>
              </w:rPr>
              <w:t>2</w:t>
            </w:r>
            <w:r w:rsidR="00531D8B">
              <w:rPr>
                <w:rFonts w:ascii="Arial" w:hAnsi="Arial" w:cs="Arial"/>
                <w:sz w:val="16"/>
                <w:szCs w:val="16"/>
              </w:rPr>
              <w:t>4</w:t>
            </w:r>
          </w:p>
        </w:tc>
        <w:tc>
          <w:tcPr>
            <w:tcW w:w="987" w:type="pct"/>
          </w:tcPr>
          <w:p w:rsidR="00EF72F0" w:rsidRPr="00371673" w:rsidP="005D7944" w14:paraId="65CEEA72"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EF72F0" w:rsidRPr="00371673" w:rsidP="005D7944" w14:paraId="4E050123"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EF72F0" w:rsidRPr="00371673" w:rsidP="005D7944" w14:paraId="310980DF"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right w:val="single" w:sz="4" w:space="0" w:color="auto"/>
            </w:tcBorders>
          </w:tcPr>
          <w:p w:rsidR="00EF72F0" w:rsidRPr="00371673" w:rsidP="005D7944" w14:paraId="54A1A6BB"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39CB86AC" w14:textId="77777777" w:rsidTr="005D7944">
        <w:tblPrEx>
          <w:tblW w:w="4908" w:type="pct"/>
          <w:tblLayout w:type="fixed"/>
          <w:tblLook w:val="01E0"/>
        </w:tblPrEx>
        <w:trPr>
          <w:trHeight w:val="147"/>
        </w:trPr>
        <w:tc>
          <w:tcPr>
            <w:tcW w:w="605" w:type="pct"/>
            <w:vMerge/>
            <w:shd w:val="clear" w:color="auto" w:fill="D9D9D9"/>
          </w:tcPr>
          <w:p w:rsidR="00EF72F0" w:rsidRPr="00371673" w:rsidP="005D7944" w14:paraId="2D40C5FE" w14:textId="77777777">
            <w:pPr>
              <w:keepNext/>
              <w:keepLines/>
              <w:spacing w:before="40" w:after="40"/>
              <w:rPr>
                <w:rFonts w:ascii="Arial" w:hAnsi="Arial" w:cs="Arial"/>
                <w:sz w:val="16"/>
                <w:szCs w:val="16"/>
              </w:rPr>
            </w:pPr>
          </w:p>
        </w:tc>
        <w:tc>
          <w:tcPr>
            <w:tcW w:w="446" w:type="pct"/>
            <w:shd w:val="clear" w:color="auto" w:fill="D9D9D9"/>
          </w:tcPr>
          <w:p w:rsidR="00EF72F0" w:rsidRPr="00371673" w:rsidP="005D7944" w14:paraId="28F87259" w14:textId="02AA67D5">
            <w:pPr>
              <w:keepNext/>
              <w:keepLines/>
              <w:spacing w:before="40" w:after="40"/>
              <w:rPr>
                <w:rFonts w:ascii="Arial" w:hAnsi="Arial" w:cs="Arial"/>
                <w:sz w:val="16"/>
                <w:szCs w:val="16"/>
              </w:rPr>
            </w:pPr>
            <w:r>
              <w:rPr>
                <w:rFonts w:ascii="Arial" w:hAnsi="Arial" w:cs="Arial"/>
                <w:sz w:val="16"/>
                <w:szCs w:val="16"/>
              </w:rPr>
              <w:t>9/</w:t>
            </w:r>
            <w:r w:rsidR="00531D8B">
              <w:rPr>
                <w:rFonts w:ascii="Arial" w:hAnsi="Arial" w:cs="Arial"/>
                <w:sz w:val="16"/>
                <w:szCs w:val="16"/>
              </w:rPr>
              <w:t>18</w:t>
            </w:r>
            <w:r>
              <w:rPr>
                <w:rFonts w:ascii="Arial" w:hAnsi="Arial" w:cs="Arial"/>
                <w:sz w:val="16"/>
                <w:szCs w:val="16"/>
              </w:rPr>
              <w:t>/</w:t>
            </w:r>
            <w:r w:rsidR="00024E3E">
              <w:rPr>
                <w:rFonts w:ascii="Arial" w:hAnsi="Arial" w:cs="Arial"/>
                <w:sz w:val="16"/>
                <w:szCs w:val="16"/>
              </w:rPr>
              <w:t>2</w:t>
            </w:r>
            <w:r w:rsidR="00531D8B">
              <w:rPr>
                <w:rFonts w:ascii="Arial" w:hAnsi="Arial" w:cs="Arial"/>
                <w:sz w:val="16"/>
                <w:szCs w:val="16"/>
              </w:rPr>
              <w:t>4</w:t>
            </w:r>
          </w:p>
        </w:tc>
        <w:tc>
          <w:tcPr>
            <w:tcW w:w="987" w:type="pct"/>
          </w:tcPr>
          <w:p w:rsidR="00EF72F0" w:rsidRPr="00371673" w:rsidP="005D7944" w14:paraId="5E478856"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EF72F0" w:rsidRPr="00371673" w:rsidP="005D7944" w14:paraId="79463A6F"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EF72F0" w:rsidRPr="00371673" w:rsidP="005D7944" w14:paraId="163CA372"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right w:val="single" w:sz="4" w:space="0" w:color="auto"/>
            </w:tcBorders>
          </w:tcPr>
          <w:p w:rsidR="00EF72F0" w:rsidRPr="00371673" w:rsidP="005D7944" w14:paraId="2F570E47" w14:textId="77777777">
            <w:pPr>
              <w:keepNext/>
              <w:keepLines/>
              <w:spacing w:before="40" w:after="40"/>
              <w:rPr>
                <w:rFonts w:ascii="Arial" w:hAnsi="Arial" w:cs="Arial"/>
                <w:sz w:val="16"/>
                <w:szCs w:val="16"/>
              </w:rPr>
            </w:pPr>
            <w:r w:rsidRPr="00371673">
              <w:rPr>
                <w:rFonts w:ascii="Arial" w:hAnsi="Arial" w:cs="Arial"/>
                <w:color w:val="000000"/>
                <w:sz w:val="16"/>
                <w:szCs w:val="16"/>
              </w:rPr>
              <w:t>All required surveys not locked</w:t>
            </w:r>
          </w:p>
        </w:tc>
      </w:tr>
      <w:tr w14:paraId="739A6BFF" w14:textId="77777777" w:rsidTr="005D7944">
        <w:tblPrEx>
          <w:tblW w:w="4908" w:type="pct"/>
          <w:tblLayout w:type="fixed"/>
          <w:tblLook w:val="01E0"/>
        </w:tblPrEx>
        <w:trPr>
          <w:trHeight w:val="65"/>
        </w:trPr>
        <w:tc>
          <w:tcPr>
            <w:tcW w:w="605" w:type="pct"/>
            <w:vMerge/>
            <w:shd w:val="clear" w:color="auto" w:fill="D9D9D9"/>
          </w:tcPr>
          <w:p w:rsidR="00EF72F0" w:rsidRPr="00371673" w:rsidP="005D7944" w14:paraId="4FFA35E5" w14:textId="77777777">
            <w:pPr>
              <w:keepNext/>
              <w:keepLines/>
              <w:spacing w:before="40" w:after="40"/>
              <w:rPr>
                <w:rFonts w:ascii="Arial" w:hAnsi="Arial" w:cs="Arial"/>
                <w:sz w:val="16"/>
                <w:szCs w:val="16"/>
              </w:rPr>
            </w:pPr>
          </w:p>
        </w:tc>
        <w:tc>
          <w:tcPr>
            <w:tcW w:w="446" w:type="pct"/>
            <w:shd w:val="clear" w:color="auto" w:fill="D9D9D9"/>
          </w:tcPr>
          <w:p w:rsidR="00EF72F0" w:rsidRPr="00371673" w:rsidP="005D7944" w14:paraId="4CF281FC" w14:textId="21188EEB">
            <w:pPr>
              <w:keepNext/>
              <w:keepLines/>
              <w:spacing w:before="40" w:after="40"/>
              <w:rPr>
                <w:rFonts w:ascii="Arial" w:hAnsi="Arial" w:cs="Arial"/>
                <w:sz w:val="16"/>
                <w:szCs w:val="16"/>
              </w:rPr>
            </w:pPr>
            <w:r>
              <w:rPr>
                <w:rFonts w:ascii="Arial" w:hAnsi="Arial" w:cs="Arial"/>
                <w:sz w:val="16"/>
                <w:szCs w:val="16"/>
              </w:rPr>
              <w:t>9/</w:t>
            </w:r>
            <w:r w:rsidR="00A3704A">
              <w:rPr>
                <w:rFonts w:ascii="Arial" w:hAnsi="Arial" w:cs="Arial"/>
                <w:sz w:val="16"/>
                <w:szCs w:val="16"/>
              </w:rPr>
              <w:t>2</w:t>
            </w:r>
            <w:r w:rsidR="00531D8B">
              <w:rPr>
                <w:rFonts w:ascii="Arial" w:hAnsi="Arial" w:cs="Arial"/>
                <w:sz w:val="16"/>
                <w:szCs w:val="16"/>
              </w:rPr>
              <w:t>5</w:t>
            </w:r>
            <w:r>
              <w:rPr>
                <w:rFonts w:ascii="Arial" w:hAnsi="Arial" w:cs="Arial"/>
                <w:sz w:val="16"/>
                <w:szCs w:val="16"/>
              </w:rPr>
              <w:t>/</w:t>
            </w:r>
            <w:r w:rsidR="00024E3E">
              <w:rPr>
                <w:rFonts w:ascii="Arial" w:hAnsi="Arial" w:cs="Arial"/>
                <w:sz w:val="16"/>
                <w:szCs w:val="16"/>
              </w:rPr>
              <w:t>2</w:t>
            </w:r>
            <w:r w:rsidR="00531D8B">
              <w:rPr>
                <w:rFonts w:ascii="Arial" w:hAnsi="Arial" w:cs="Arial"/>
                <w:sz w:val="16"/>
                <w:szCs w:val="16"/>
              </w:rPr>
              <w:t>4</w:t>
            </w:r>
          </w:p>
        </w:tc>
        <w:tc>
          <w:tcPr>
            <w:tcW w:w="987" w:type="pct"/>
          </w:tcPr>
          <w:p w:rsidR="00EF72F0" w:rsidRPr="00371673" w:rsidP="005D7944" w14:paraId="0E717AB0"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EF72F0" w:rsidRPr="00371673" w:rsidP="005D7944" w14:paraId="327C791F"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Pr>
          <w:p w:rsidR="00EF72F0" w:rsidRPr="00371673" w:rsidP="005D7944" w14:paraId="6C3F632A"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sz="4" w:space="0" w:color="auto"/>
            </w:tcBorders>
          </w:tcPr>
          <w:p w:rsidR="00EF72F0" w:rsidRPr="00371673" w:rsidP="005D7944" w14:paraId="56CC3858" w14:textId="77777777">
            <w:pPr>
              <w:keepNext/>
              <w:keepLines/>
              <w:spacing w:before="40" w:after="40"/>
              <w:rPr>
                <w:rFonts w:ascii="Arial" w:hAnsi="Arial" w:cs="Arial"/>
                <w:sz w:val="16"/>
                <w:szCs w:val="16"/>
              </w:rPr>
            </w:pPr>
            <w:r w:rsidRPr="00371673">
              <w:rPr>
                <w:rFonts w:ascii="Arial" w:hAnsi="Arial" w:cs="Arial"/>
                <w:sz w:val="16"/>
                <w:szCs w:val="16"/>
              </w:rPr>
              <w:t>All surveys completed</w:t>
            </w:r>
          </w:p>
        </w:tc>
      </w:tr>
      <w:tr w14:paraId="796977BD" w14:textId="77777777" w:rsidTr="005D7944">
        <w:tblPrEx>
          <w:tblW w:w="4908" w:type="pct"/>
          <w:tblLayout w:type="fixed"/>
          <w:tblLook w:val="01E0"/>
        </w:tblPrEx>
        <w:trPr>
          <w:trHeight w:val="75"/>
        </w:trPr>
        <w:tc>
          <w:tcPr>
            <w:tcW w:w="605" w:type="pct"/>
            <w:vMerge/>
            <w:shd w:val="clear" w:color="auto" w:fill="D9D9D9"/>
          </w:tcPr>
          <w:p w:rsidR="00EF72F0" w:rsidRPr="00371673" w:rsidP="005D7944" w14:paraId="062E0249" w14:textId="77777777">
            <w:pPr>
              <w:keepNext/>
              <w:keepLines/>
              <w:spacing w:before="40" w:after="40"/>
              <w:rPr>
                <w:rFonts w:ascii="Arial" w:hAnsi="Arial" w:cs="Arial"/>
                <w:sz w:val="16"/>
                <w:szCs w:val="16"/>
              </w:rPr>
            </w:pPr>
          </w:p>
        </w:tc>
        <w:tc>
          <w:tcPr>
            <w:tcW w:w="446" w:type="pct"/>
            <w:tcBorders>
              <w:top w:val="nil"/>
              <w:bottom w:val="single" w:sz="4" w:space="0" w:color="auto"/>
              <w:right w:val="single" w:sz="6" w:space="0" w:color="auto"/>
            </w:tcBorders>
            <w:shd w:val="clear" w:color="auto" w:fill="D9D9D9"/>
          </w:tcPr>
          <w:p w:rsidR="00EF72F0" w:rsidRPr="00371673" w:rsidP="005D7944" w14:paraId="2E1A6CAF" w14:textId="06F2B7F1">
            <w:pPr>
              <w:keepNext/>
              <w:keepLines/>
              <w:spacing w:before="40" w:after="40"/>
              <w:rPr>
                <w:rFonts w:ascii="Arial" w:hAnsi="Arial" w:cs="Arial"/>
                <w:sz w:val="16"/>
                <w:szCs w:val="16"/>
              </w:rPr>
            </w:pPr>
            <w:r>
              <w:rPr>
                <w:rFonts w:ascii="Arial" w:hAnsi="Arial" w:cs="Arial"/>
                <w:sz w:val="16"/>
                <w:szCs w:val="16"/>
              </w:rPr>
              <w:t>9/</w:t>
            </w:r>
            <w:r w:rsidR="00A3704A">
              <w:rPr>
                <w:rFonts w:ascii="Arial" w:hAnsi="Arial" w:cs="Arial"/>
                <w:sz w:val="16"/>
                <w:szCs w:val="16"/>
              </w:rPr>
              <w:t>2</w:t>
            </w:r>
            <w:r w:rsidR="00531D8B">
              <w:rPr>
                <w:rFonts w:ascii="Arial" w:hAnsi="Arial" w:cs="Arial"/>
                <w:sz w:val="16"/>
                <w:szCs w:val="16"/>
              </w:rPr>
              <w:t>5</w:t>
            </w:r>
            <w:r>
              <w:rPr>
                <w:rFonts w:ascii="Arial" w:hAnsi="Arial" w:cs="Arial"/>
                <w:sz w:val="16"/>
                <w:szCs w:val="16"/>
              </w:rPr>
              <w:t>/</w:t>
            </w:r>
            <w:r w:rsidR="00024E3E">
              <w:rPr>
                <w:rFonts w:ascii="Arial" w:hAnsi="Arial" w:cs="Arial"/>
                <w:sz w:val="16"/>
                <w:szCs w:val="16"/>
              </w:rPr>
              <w:t>2</w:t>
            </w:r>
            <w:r w:rsidR="00531D8B">
              <w:rPr>
                <w:rFonts w:ascii="Arial" w:hAnsi="Arial" w:cs="Arial"/>
                <w:sz w:val="16"/>
                <w:szCs w:val="16"/>
              </w:rPr>
              <w:t>4</w:t>
            </w:r>
          </w:p>
        </w:tc>
        <w:tc>
          <w:tcPr>
            <w:tcW w:w="987" w:type="pct"/>
            <w:tcBorders>
              <w:top w:val="nil"/>
              <w:left w:val="single" w:sz="6" w:space="0" w:color="auto"/>
              <w:bottom w:val="single" w:sz="4" w:space="0" w:color="auto"/>
              <w:right w:val="single" w:sz="6" w:space="0" w:color="auto"/>
            </w:tcBorders>
          </w:tcPr>
          <w:p w:rsidR="00EF72F0" w:rsidRPr="00371673" w:rsidP="005D7944" w14:paraId="46C837F6"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nil"/>
              <w:left w:val="single" w:sz="6" w:space="0" w:color="auto"/>
              <w:bottom w:val="single" w:sz="4" w:space="0" w:color="auto"/>
              <w:right w:val="single" w:sz="6" w:space="0" w:color="auto"/>
            </w:tcBorders>
          </w:tcPr>
          <w:p w:rsidR="00EF72F0" w:rsidRPr="00371673" w:rsidP="005D7944" w14:paraId="0A17AFAA"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Borders>
              <w:top w:val="nil"/>
              <w:left w:val="single" w:sz="6" w:space="0" w:color="auto"/>
              <w:bottom w:val="single" w:sz="4" w:space="0" w:color="auto"/>
              <w:right w:val="single" w:sz="6" w:space="0" w:color="auto"/>
            </w:tcBorders>
          </w:tcPr>
          <w:p w:rsidR="00EF72F0" w:rsidRPr="00371673" w:rsidP="005D7944" w14:paraId="49BAB153"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top w:val="nil"/>
              <w:left w:val="single" w:sz="6" w:space="0" w:color="auto"/>
              <w:bottom w:val="single" w:sz="4" w:space="0" w:color="auto"/>
              <w:right w:val="single" w:sz="4" w:space="0" w:color="auto"/>
            </w:tcBorders>
          </w:tcPr>
          <w:p w:rsidR="00EF72F0" w:rsidRPr="00371673" w:rsidP="005D7944" w14:paraId="1A318935"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14:paraId="44902259" w14:textId="77777777" w:rsidTr="005D7944">
        <w:tblPrEx>
          <w:tblW w:w="4908" w:type="pct"/>
          <w:tblLayout w:type="fixed"/>
          <w:tblLook w:val="01E0"/>
        </w:tblPrEx>
        <w:trPr>
          <w:trHeight w:val="138"/>
        </w:trPr>
        <w:tc>
          <w:tcPr>
            <w:tcW w:w="605" w:type="pct"/>
            <w:vMerge/>
            <w:shd w:val="clear" w:color="auto" w:fill="D9D9D9"/>
          </w:tcPr>
          <w:p w:rsidR="00EF72F0" w:rsidRPr="00371673" w:rsidP="005D7944" w14:paraId="5E23846C"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139BF954" w14:textId="358FD2EC">
            <w:pPr>
              <w:keepNext/>
              <w:keepLines/>
              <w:spacing w:before="40" w:after="40"/>
              <w:rPr>
                <w:rFonts w:ascii="Arial" w:hAnsi="Arial" w:cs="Arial"/>
                <w:sz w:val="16"/>
                <w:szCs w:val="16"/>
              </w:rPr>
            </w:pPr>
            <w:r>
              <w:rPr>
                <w:rFonts w:ascii="Arial" w:hAnsi="Arial" w:cs="Arial"/>
                <w:sz w:val="16"/>
                <w:szCs w:val="16"/>
              </w:rPr>
              <w:t>10/0</w:t>
            </w:r>
            <w:r w:rsidR="00531D8B">
              <w:rPr>
                <w:rFonts w:ascii="Arial" w:hAnsi="Arial" w:cs="Arial"/>
                <w:sz w:val="16"/>
                <w:szCs w:val="16"/>
              </w:rPr>
              <w:t>2</w:t>
            </w:r>
            <w:r>
              <w:rPr>
                <w:rFonts w:ascii="Arial" w:hAnsi="Arial" w:cs="Arial"/>
                <w:sz w:val="16"/>
                <w:szCs w:val="16"/>
              </w:rPr>
              <w:t>/2</w:t>
            </w:r>
            <w:r w:rsidR="00531D8B">
              <w:rPr>
                <w:rFonts w:ascii="Arial" w:hAnsi="Arial" w:cs="Arial"/>
                <w:sz w:val="16"/>
                <w:szCs w:val="16"/>
              </w:rPr>
              <w:t>4</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61B8DA0A"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0B919943"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6BB15AD5" w14:textId="77777777">
            <w:pPr>
              <w:keepNext/>
              <w:keepLines/>
              <w:spacing w:before="40" w:after="40"/>
              <w:rPr>
                <w:rFonts w:ascii="Arial" w:hAnsi="Arial" w:cs="Arial"/>
                <w:sz w:val="16"/>
                <w:szCs w:val="16"/>
              </w:rPr>
            </w:pPr>
            <w:r w:rsidRPr="00371673">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0DF67FC3"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1021A101" w14:textId="77777777" w:rsidTr="005D7944">
        <w:tblPrEx>
          <w:tblW w:w="4908" w:type="pct"/>
          <w:tblLayout w:type="fixed"/>
          <w:tblLook w:val="01E0"/>
        </w:tblPrEx>
        <w:trPr>
          <w:trHeight w:val="192"/>
        </w:trPr>
        <w:tc>
          <w:tcPr>
            <w:tcW w:w="605" w:type="pct"/>
            <w:vMerge/>
            <w:shd w:val="clear" w:color="auto" w:fill="D9D9D9"/>
          </w:tcPr>
          <w:p w:rsidR="00EF72F0" w:rsidRPr="00371673" w:rsidP="005D7944" w14:paraId="6882873F"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728B70B2" w14:textId="4FC1D319">
            <w:pPr>
              <w:keepNext/>
              <w:keepLines/>
              <w:spacing w:before="40" w:after="40"/>
              <w:rPr>
                <w:rFonts w:ascii="Arial" w:hAnsi="Arial" w:cs="Arial"/>
                <w:sz w:val="16"/>
                <w:szCs w:val="16"/>
              </w:rPr>
            </w:pPr>
            <w:r>
              <w:rPr>
                <w:rFonts w:ascii="Arial" w:hAnsi="Arial" w:cs="Arial"/>
                <w:sz w:val="16"/>
                <w:szCs w:val="16"/>
              </w:rPr>
              <w:t>10/0</w:t>
            </w:r>
            <w:r w:rsidR="00531D8B">
              <w:rPr>
                <w:rFonts w:ascii="Arial" w:hAnsi="Arial" w:cs="Arial"/>
                <w:sz w:val="16"/>
                <w:szCs w:val="16"/>
              </w:rPr>
              <w:t>2</w:t>
            </w:r>
            <w:r>
              <w:rPr>
                <w:rFonts w:ascii="Arial" w:hAnsi="Arial" w:cs="Arial"/>
                <w:sz w:val="16"/>
                <w:szCs w:val="16"/>
              </w:rPr>
              <w:t>/2</w:t>
            </w:r>
            <w:r w:rsidR="00531D8B">
              <w:rPr>
                <w:rFonts w:ascii="Arial" w:hAnsi="Arial" w:cs="Arial"/>
                <w:sz w:val="16"/>
                <w:szCs w:val="16"/>
              </w:rPr>
              <w:t>4</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6A6F63AF"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4E5016B3"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7183C0F8"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668ED22B"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5C2C07E4" w14:textId="77777777" w:rsidTr="005D7944">
        <w:tblPrEx>
          <w:tblW w:w="4908" w:type="pct"/>
          <w:tblLayout w:type="fixed"/>
          <w:tblLook w:val="01E0"/>
        </w:tblPrEx>
        <w:trPr>
          <w:trHeight w:val="255"/>
        </w:trPr>
        <w:tc>
          <w:tcPr>
            <w:tcW w:w="605" w:type="pct"/>
            <w:vMerge/>
            <w:shd w:val="clear" w:color="auto" w:fill="D9D9D9"/>
          </w:tcPr>
          <w:p w:rsidR="00EF72F0" w:rsidRPr="00371673" w:rsidP="005D7944" w14:paraId="752A4D9F"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72F0B7AE" w14:textId="65C14918">
            <w:pPr>
              <w:keepNext/>
              <w:keepLines/>
              <w:spacing w:before="40" w:after="40"/>
              <w:rPr>
                <w:rFonts w:ascii="Arial" w:hAnsi="Arial" w:cs="Arial"/>
                <w:sz w:val="16"/>
                <w:szCs w:val="16"/>
              </w:rPr>
            </w:pPr>
            <w:r>
              <w:rPr>
                <w:rFonts w:ascii="Arial" w:hAnsi="Arial" w:cs="Arial"/>
                <w:sz w:val="16"/>
                <w:szCs w:val="16"/>
              </w:rPr>
              <w:t>10/0</w:t>
            </w:r>
            <w:r w:rsidR="00531D8B">
              <w:rPr>
                <w:rFonts w:ascii="Arial" w:hAnsi="Arial" w:cs="Arial"/>
                <w:sz w:val="16"/>
                <w:szCs w:val="16"/>
              </w:rPr>
              <w:t>2</w:t>
            </w:r>
            <w:r>
              <w:rPr>
                <w:rFonts w:ascii="Arial" w:hAnsi="Arial" w:cs="Arial"/>
                <w:sz w:val="16"/>
                <w:szCs w:val="16"/>
              </w:rPr>
              <w:t>/2</w:t>
            </w:r>
            <w:r w:rsidR="00531D8B">
              <w:rPr>
                <w:rFonts w:ascii="Arial" w:hAnsi="Arial" w:cs="Arial"/>
                <w:sz w:val="16"/>
                <w:szCs w:val="16"/>
              </w:rPr>
              <w:t>4</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17C39635"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45663CCE"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7E378499"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32E6D2A6"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14:paraId="2763B599" w14:textId="77777777" w:rsidTr="005D7944">
        <w:tblPrEx>
          <w:tblW w:w="4908" w:type="pct"/>
          <w:tblLayout w:type="fixed"/>
          <w:tblLook w:val="01E0"/>
        </w:tblPrEx>
        <w:trPr>
          <w:trHeight w:val="138"/>
        </w:trPr>
        <w:tc>
          <w:tcPr>
            <w:tcW w:w="605" w:type="pct"/>
            <w:vMerge/>
            <w:shd w:val="clear" w:color="auto" w:fill="D9D9D9"/>
          </w:tcPr>
          <w:p w:rsidR="00EF72F0" w:rsidRPr="00371673" w:rsidP="005D7944" w14:paraId="20378AA6"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0DCECD76" w14:textId="37669EAA">
            <w:pPr>
              <w:keepNext/>
              <w:keepLines/>
              <w:spacing w:before="40" w:after="40"/>
              <w:rPr>
                <w:rFonts w:ascii="Arial" w:hAnsi="Arial" w:cs="Arial"/>
                <w:sz w:val="16"/>
                <w:szCs w:val="16"/>
              </w:rPr>
            </w:pPr>
            <w:r>
              <w:rPr>
                <w:rFonts w:ascii="Arial" w:hAnsi="Arial" w:cs="Arial"/>
                <w:sz w:val="16"/>
                <w:szCs w:val="16"/>
              </w:rPr>
              <w:t>10/0</w:t>
            </w:r>
            <w:r w:rsidR="00531D8B">
              <w:rPr>
                <w:rFonts w:ascii="Arial" w:hAnsi="Arial" w:cs="Arial"/>
                <w:sz w:val="16"/>
                <w:szCs w:val="16"/>
              </w:rPr>
              <w:t>2</w:t>
            </w:r>
            <w:r>
              <w:rPr>
                <w:rFonts w:ascii="Arial" w:hAnsi="Arial" w:cs="Arial"/>
                <w:sz w:val="16"/>
                <w:szCs w:val="16"/>
              </w:rPr>
              <w:t>/2</w:t>
            </w:r>
            <w:r w:rsidR="00531D8B">
              <w:rPr>
                <w:rFonts w:ascii="Arial" w:hAnsi="Arial" w:cs="Arial"/>
                <w:sz w:val="16"/>
                <w:szCs w:val="16"/>
              </w:rPr>
              <w:t>4</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51ACE276"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7078A45A"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5F460894"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1CC40796"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14:paraId="5D717C35" w14:textId="77777777" w:rsidTr="005D7944">
        <w:tblPrEx>
          <w:tblW w:w="4908" w:type="pct"/>
          <w:tblLayout w:type="fixed"/>
          <w:tblLook w:val="01E0"/>
        </w:tblPrEx>
        <w:trPr>
          <w:trHeight w:val="237"/>
        </w:trPr>
        <w:tc>
          <w:tcPr>
            <w:tcW w:w="605" w:type="pct"/>
            <w:vMerge/>
            <w:shd w:val="clear" w:color="auto" w:fill="D9D9D9"/>
          </w:tcPr>
          <w:p w:rsidR="00EF72F0" w:rsidRPr="00371673" w:rsidP="005D7944" w14:paraId="373A7996"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59574283" w14:textId="5C4E802D">
            <w:pPr>
              <w:keepNext/>
              <w:keepLines/>
              <w:spacing w:before="40" w:after="40"/>
              <w:rPr>
                <w:rFonts w:ascii="Arial" w:hAnsi="Arial" w:cs="Arial"/>
                <w:sz w:val="16"/>
                <w:szCs w:val="16"/>
              </w:rPr>
            </w:pPr>
            <w:r>
              <w:rPr>
                <w:rFonts w:ascii="Arial" w:hAnsi="Arial" w:cs="Arial"/>
                <w:sz w:val="16"/>
                <w:szCs w:val="16"/>
              </w:rPr>
              <w:t>10/</w:t>
            </w:r>
            <w:r w:rsidR="00531D8B">
              <w:rPr>
                <w:rFonts w:ascii="Arial" w:hAnsi="Arial" w:cs="Arial"/>
                <w:sz w:val="16"/>
                <w:szCs w:val="16"/>
              </w:rPr>
              <w:t>9</w:t>
            </w:r>
            <w:r>
              <w:rPr>
                <w:rFonts w:ascii="Arial" w:hAnsi="Arial" w:cs="Arial"/>
                <w:sz w:val="16"/>
                <w:szCs w:val="16"/>
              </w:rPr>
              <w:t>/2</w:t>
            </w:r>
            <w:r w:rsidR="00531D8B">
              <w:rPr>
                <w:rFonts w:ascii="Arial" w:hAnsi="Arial" w:cs="Arial"/>
                <w:sz w:val="16"/>
                <w:szCs w:val="16"/>
              </w:rPr>
              <w:t>4</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039F7F53"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18E43D91"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071A8FD0"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210BD184"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40A7C3DF" w14:textId="77777777" w:rsidTr="005D7944">
        <w:tblPrEx>
          <w:tblW w:w="4908" w:type="pct"/>
          <w:tblLayout w:type="fixed"/>
          <w:tblLook w:val="01E0"/>
        </w:tblPrEx>
        <w:trPr>
          <w:trHeight w:val="255"/>
        </w:trPr>
        <w:tc>
          <w:tcPr>
            <w:tcW w:w="605" w:type="pct"/>
            <w:vMerge/>
            <w:tcBorders>
              <w:bottom w:val="single" w:sz="4" w:space="0" w:color="auto"/>
            </w:tcBorders>
            <w:shd w:val="clear" w:color="auto" w:fill="D9D9D9"/>
          </w:tcPr>
          <w:p w:rsidR="00EF72F0" w:rsidRPr="00371673" w:rsidP="005D7944" w14:paraId="65B6F37D"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36A7F461" w14:textId="124C7704">
            <w:pPr>
              <w:keepNext/>
              <w:keepLines/>
              <w:spacing w:before="40" w:after="40"/>
              <w:rPr>
                <w:rFonts w:ascii="Arial" w:hAnsi="Arial" w:cs="Arial"/>
                <w:sz w:val="16"/>
                <w:szCs w:val="16"/>
              </w:rPr>
            </w:pPr>
            <w:r>
              <w:rPr>
                <w:rFonts w:ascii="Arial" w:hAnsi="Arial" w:cs="Arial"/>
                <w:sz w:val="16"/>
                <w:szCs w:val="16"/>
              </w:rPr>
              <w:t>10/</w:t>
            </w:r>
            <w:r w:rsidR="00531D8B">
              <w:rPr>
                <w:rFonts w:ascii="Arial" w:hAnsi="Arial" w:cs="Arial"/>
                <w:sz w:val="16"/>
                <w:szCs w:val="16"/>
              </w:rPr>
              <w:t>9</w:t>
            </w:r>
            <w:r w:rsidR="00024E3E">
              <w:rPr>
                <w:rFonts w:ascii="Arial" w:hAnsi="Arial" w:cs="Arial"/>
                <w:sz w:val="16"/>
                <w:szCs w:val="16"/>
              </w:rPr>
              <w:t>/2</w:t>
            </w:r>
            <w:r w:rsidR="00531D8B">
              <w:rPr>
                <w:rFonts w:ascii="Arial" w:hAnsi="Arial" w:cs="Arial"/>
                <w:sz w:val="16"/>
                <w:szCs w:val="16"/>
              </w:rPr>
              <w:t>4</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6456EB47"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758CEBEA"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3A436A24"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474BC3EA"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bl>
    <w:p w:rsidR="00BE5204" w:rsidP="00BA307A" w14:paraId="327BD90D" w14:textId="77777777">
      <w:pPr>
        <w:rPr>
          <w:sz w:val="32"/>
          <w:szCs w:val="32"/>
        </w:rPr>
      </w:pPr>
    </w:p>
    <w:p w:rsidR="00BE5204" w:rsidP="003D2030" w14:paraId="177CCE2F" w14:textId="29FE8F75">
      <w:pPr>
        <w:tabs>
          <w:tab w:val="left" w:pos="1140"/>
        </w:tabs>
        <w:rPr>
          <w:sz w:val="32"/>
          <w:szCs w:val="32"/>
        </w:rPr>
      </w:pPr>
      <w:r>
        <w:rPr>
          <w:sz w:val="32"/>
          <w:szCs w:val="32"/>
        </w:rPr>
        <w:tab/>
      </w:r>
    </w:p>
    <w:p w:rsidR="008B766F" w14:paraId="16799E12" w14:textId="77777777">
      <w:pPr>
        <w:rPr>
          <w:rFonts w:ascii="Arial" w:hAnsi="Arial" w:cs="Arial"/>
          <w:b/>
          <w:bCs/>
        </w:rPr>
      </w:pPr>
      <w:r>
        <w:rPr>
          <w:rFonts w:ascii="Arial" w:hAnsi="Arial" w:cs="Arial"/>
          <w:b/>
          <w:bCs/>
        </w:rPr>
        <w:br w:type="page"/>
      </w:r>
    </w:p>
    <w:p w:rsidR="00EF72F0" w:rsidP="00BA307A" w14:paraId="72FD204C" w14:textId="016B8FD5">
      <w:pPr>
        <w:rPr>
          <w:rFonts w:ascii="Arial" w:hAnsi="Arial" w:cs="Arial"/>
          <w:b/>
          <w:bCs/>
        </w:rPr>
      </w:pPr>
      <w:r w:rsidRPr="00BA307A">
        <w:rPr>
          <w:rFonts w:ascii="Arial" w:hAnsi="Arial" w:cs="Arial"/>
          <w:b/>
          <w:bCs/>
        </w:rPr>
        <w:t xml:space="preserve">Exhibit 1. IPEDS </w:t>
      </w:r>
      <w:r w:rsidR="000A2D68">
        <w:rPr>
          <w:rFonts w:ascii="Arial" w:hAnsi="Arial" w:cs="Arial"/>
          <w:b/>
          <w:bCs/>
        </w:rPr>
        <w:t>2024-25</w:t>
      </w:r>
      <w:r w:rsidRPr="00BA307A" w:rsidR="00870EDD">
        <w:rPr>
          <w:rFonts w:ascii="Arial" w:hAnsi="Arial" w:cs="Arial"/>
          <w:b/>
          <w:bCs/>
        </w:rPr>
        <w:t xml:space="preserve"> </w:t>
      </w:r>
      <w:r w:rsidRPr="00BA307A">
        <w:rPr>
          <w:rFonts w:ascii="Arial" w:hAnsi="Arial" w:cs="Arial"/>
          <w:b/>
          <w:bCs/>
        </w:rPr>
        <w:t>Data Collection Communications a</w:t>
      </w:r>
      <w:r w:rsidRPr="00BA307A" w:rsidR="00664256">
        <w:rPr>
          <w:rFonts w:ascii="Arial" w:hAnsi="Arial" w:cs="Arial"/>
          <w:b/>
          <w:bCs/>
        </w:rPr>
        <w:t>nd Follow-Up Schedule (cont.</w:t>
      </w:r>
      <w:r w:rsidRPr="00BA307A">
        <w:rPr>
          <w:rFonts w:ascii="Arial" w:hAnsi="Arial" w:cs="Arial"/>
          <w:b/>
          <w:bCs/>
        </w:rPr>
        <w:t>)</w:t>
      </w:r>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248"/>
        <w:gridCol w:w="920"/>
        <w:gridCol w:w="2038"/>
        <w:gridCol w:w="2430"/>
        <w:gridCol w:w="1708"/>
        <w:gridCol w:w="1970"/>
      </w:tblGrid>
      <w:tr w14:paraId="1EDEDBC1" w14:textId="77777777" w:rsidTr="00FC5B74">
        <w:tblPrEx>
          <w:tblW w:w="4908" w:type="pct"/>
          <w:tblBorders>
            <w:top w:val="single" w:sz="6" w:space="0" w:color="auto"/>
            <w:bottom w:val="single" w:sz="6" w:space="0" w:color="auto"/>
            <w:insideH w:val="single" w:sz="6" w:space="0" w:color="auto"/>
            <w:insideV w:val="single" w:sz="6" w:space="0" w:color="auto"/>
          </w:tblBorders>
          <w:tblLayout w:type="fixed"/>
          <w:tblLook w:val="01E0"/>
        </w:tblPrEx>
        <w:trPr>
          <w:trHeight w:val="255"/>
        </w:trPr>
        <w:tc>
          <w:tcPr>
            <w:tcW w:w="605" w:type="pct"/>
            <w:vMerge w:val="restart"/>
            <w:tcBorders>
              <w:top w:val="single" w:sz="4" w:space="0" w:color="auto"/>
            </w:tcBorders>
            <w:shd w:val="clear" w:color="auto" w:fill="D9D9D9"/>
          </w:tcPr>
          <w:p w:rsidR="00FC5B74" w:rsidP="00D50FAC" w14:paraId="5AEA06B8" w14:textId="77777777">
            <w:pPr>
              <w:keepNext/>
              <w:keepLines/>
              <w:spacing w:before="40" w:after="40"/>
              <w:rPr>
                <w:rFonts w:ascii="Arial" w:hAnsi="Arial" w:cs="Arial"/>
                <w:bCs/>
                <w:sz w:val="16"/>
                <w:szCs w:val="16"/>
              </w:rPr>
            </w:pPr>
            <w:r w:rsidRPr="00757540">
              <w:rPr>
                <w:rFonts w:ascii="Arial" w:hAnsi="Arial" w:cs="Arial"/>
                <w:bCs/>
                <w:sz w:val="16"/>
                <w:szCs w:val="16"/>
              </w:rPr>
              <w:t xml:space="preserve">Winter </w:t>
            </w:r>
          </w:p>
          <w:p w:rsidR="00FC5B74" w:rsidRPr="00757540" w:rsidP="00D50FAC" w14:paraId="7073A0BC" w14:textId="1A002A83">
            <w:pPr>
              <w:keepNext/>
              <w:keepLines/>
              <w:spacing w:before="40" w:after="40"/>
              <w:rPr>
                <w:rFonts w:ascii="Arial" w:hAnsi="Arial" w:cs="Arial"/>
                <w:bCs/>
                <w:sz w:val="16"/>
                <w:szCs w:val="16"/>
              </w:rPr>
            </w:pPr>
            <w:r>
              <w:rPr>
                <w:rFonts w:ascii="Arial" w:hAnsi="Arial" w:cs="Arial"/>
                <w:bCs/>
                <w:sz w:val="16"/>
                <w:szCs w:val="16"/>
              </w:rPr>
              <w:t>202</w:t>
            </w:r>
            <w:r w:rsidR="000A2D68">
              <w:rPr>
                <w:rFonts w:ascii="Arial" w:hAnsi="Arial" w:cs="Arial"/>
                <w:bCs/>
                <w:sz w:val="16"/>
                <w:szCs w:val="16"/>
              </w:rPr>
              <w:t>4</w:t>
            </w:r>
            <w:r>
              <w:rPr>
                <w:rFonts w:ascii="Arial" w:hAnsi="Arial" w:cs="Arial"/>
                <w:bCs/>
                <w:sz w:val="16"/>
                <w:szCs w:val="16"/>
              </w:rPr>
              <w:t>-2</w:t>
            </w:r>
            <w:r w:rsidR="000A2D68">
              <w:rPr>
                <w:rFonts w:ascii="Arial" w:hAnsi="Arial" w:cs="Arial"/>
                <w:bCs/>
                <w:sz w:val="16"/>
                <w:szCs w:val="16"/>
              </w:rPr>
              <w:t>5</w:t>
            </w: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1EEA4EE6" w14:textId="7D183191">
            <w:pPr>
              <w:keepNext/>
              <w:keepLines/>
              <w:spacing w:before="40" w:after="40"/>
              <w:rPr>
                <w:rFonts w:ascii="Arial" w:hAnsi="Arial" w:cs="Arial"/>
                <w:sz w:val="16"/>
                <w:szCs w:val="16"/>
              </w:rPr>
            </w:pPr>
            <w:r>
              <w:rPr>
                <w:rFonts w:ascii="Arial" w:hAnsi="Arial" w:cs="Arial"/>
                <w:sz w:val="16"/>
                <w:szCs w:val="16"/>
              </w:rPr>
              <w:t>12/</w:t>
            </w:r>
            <w:r w:rsidR="000A2D68">
              <w:rPr>
                <w:rFonts w:ascii="Arial" w:hAnsi="Arial" w:cs="Arial"/>
                <w:sz w:val="16"/>
                <w:szCs w:val="16"/>
              </w:rPr>
              <w:t>4</w:t>
            </w:r>
            <w:r>
              <w:rPr>
                <w:rFonts w:ascii="Arial" w:hAnsi="Arial" w:cs="Arial"/>
                <w:sz w:val="16"/>
                <w:szCs w:val="16"/>
              </w:rPr>
              <w:t>/</w:t>
            </w:r>
            <w:r w:rsidR="00024E3E">
              <w:rPr>
                <w:rFonts w:ascii="Arial" w:hAnsi="Arial" w:cs="Arial"/>
                <w:sz w:val="16"/>
                <w:szCs w:val="16"/>
              </w:rPr>
              <w:t>2</w:t>
            </w:r>
            <w:r w:rsidR="000A2D68">
              <w:rPr>
                <w:rFonts w:ascii="Arial" w:hAnsi="Arial" w:cs="Arial"/>
                <w:sz w:val="16"/>
                <w:szCs w:val="16"/>
              </w:rPr>
              <w:t>4</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1DE1981C" w14:textId="77777777">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729539BE" w14:textId="77777777">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FC5B74" w:rsidP="00D50FAC" w14:paraId="1594E757" w14:textId="77777777">
            <w:pPr>
              <w:keepNext/>
              <w:keepLines/>
              <w:spacing w:before="40" w:after="40"/>
              <w:rPr>
                <w:rFonts w:ascii="Arial" w:hAnsi="Arial" w:cs="Arial"/>
                <w:sz w:val="16"/>
                <w:szCs w:val="16"/>
              </w:rPr>
            </w:pPr>
            <w:r w:rsidRPr="00757540">
              <w:rPr>
                <w:rFonts w:ascii="Arial" w:hAnsi="Arial" w:cs="Arial"/>
                <w:sz w:val="16"/>
                <w:szCs w:val="16"/>
              </w:rPr>
              <w:t>Keyholders/</w:t>
            </w:r>
          </w:p>
          <w:p w:rsidR="00FC5B74" w:rsidRPr="00757540" w:rsidP="00D50FAC" w14:paraId="61D52A7A" w14:textId="4E225147">
            <w:pPr>
              <w:keepNext/>
              <w:keepLines/>
              <w:spacing w:before="40" w:after="40"/>
              <w:rPr>
                <w:rFonts w:ascii="Arial" w:hAnsi="Arial" w:cs="Arial"/>
                <w:sz w:val="16"/>
                <w:szCs w:val="16"/>
              </w:rPr>
            </w:pPr>
            <w:r w:rsidRPr="00757540">
              <w:rPr>
                <w:rFonts w:ascii="Arial" w:hAnsi="Arial" w:cs="Arial"/>
                <w:sz w:val="16"/>
                <w:szCs w:val="16"/>
              </w:rPr>
              <w:t>Coordinators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49CB7F48" w14:textId="77777777">
            <w:pPr>
              <w:keepNext/>
              <w:keepLines/>
              <w:spacing w:before="40" w:after="40"/>
              <w:rPr>
                <w:rFonts w:ascii="Arial" w:hAnsi="Arial" w:cs="Arial"/>
                <w:sz w:val="16"/>
                <w:szCs w:val="16"/>
              </w:rPr>
            </w:pPr>
            <w:r w:rsidRPr="00757540">
              <w:rPr>
                <w:rFonts w:ascii="Arial" w:hAnsi="Arial" w:cs="Arial"/>
                <w:sz w:val="16"/>
                <w:szCs w:val="16"/>
              </w:rPr>
              <w:t>All</w:t>
            </w:r>
          </w:p>
        </w:tc>
      </w:tr>
      <w:tr w14:paraId="30154D06"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66A1327C"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511AA1CD" w14:textId="0CEA5B6C">
            <w:pPr>
              <w:keepNext/>
              <w:keepLines/>
              <w:spacing w:before="40" w:after="40"/>
              <w:rPr>
                <w:rFonts w:ascii="Arial" w:hAnsi="Arial" w:cs="Arial"/>
                <w:sz w:val="16"/>
                <w:szCs w:val="16"/>
              </w:rPr>
            </w:pPr>
            <w:r>
              <w:rPr>
                <w:rFonts w:ascii="Arial" w:hAnsi="Arial" w:cs="Arial"/>
                <w:sz w:val="16"/>
                <w:szCs w:val="16"/>
              </w:rPr>
              <w:t>1/</w:t>
            </w:r>
            <w:r w:rsidR="00CE6EE0">
              <w:rPr>
                <w:rFonts w:ascii="Arial" w:hAnsi="Arial" w:cs="Arial"/>
                <w:sz w:val="16"/>
                <w:szCs w:val="16"/>
              </w:rPr>
              <w:t>8</w:t>
            </w:r>
            <w:r>
              <w:rPr>
                <w:rFonts w:ascii="Arial" w:hAnsi="Arial" w:cs="Arial"/>
                <w:sz w:val="16"/>
                <w:szCs w:val="16"/>
              </w:rPr>
              <w:t>/2</w:t>
            </w:r>
            <w:r w:rsidR="00CE6EE0">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05BE1EC0" w14:textId="77777777">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69AE6717"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62B5D829"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753291EE"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14:paraId="4920A96D"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3C38B8DF"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671906BF" w14:textId="6E4169DE">
            <w:pPr>
              <w:keepNext/>
              <w:keepLines/>
              <w:spacing w:before="40" w:after="40"/>
              <w:rPr>
                <w:rFonts w:ascii="Arial" w:hAnsi="Arial" w:cs="Arial"/>
                <w:sz w:val="16"/>
                <w:szCs w:val="16"/>
              </w:rPr>
            </w:pPr>
            <w:r>
              <w:rPr>
                <w:rFonts w:ascii="Arial" w:hAnsi="Arial" w:cs="Arial"/>
                <w:sz w:val="16"/>
                <w:szCs w:val="16"/>
              </w:rPr>
              <w:t>1/8/25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4624AF05"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085B204C"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2AF2B00B"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3B5864D2"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2D13B5BB"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05108BF9"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66D68CF9" w14:textId="746B6226">
            <w:pPr>
              <w:keepNext/>
              <w:keepLines/>
              <w:spacing w:before="40" w:after="40"/>
              <w:rPr>
                <w:rFonts w:ascii="Arial" w:hAnsi="Arial" w:cs="Arial"/>
                <w:sz w:val="16"/>
                <w:szCs w:val="16"/>
              </w:rPr>
            </w:pPr>
            <w:r>
              <w:rPr>
                <w:rFonts w:ascii="Arial" w:hAnsi="Arial" w:cs="Arial"/>
                <w:sz w:val="16"/>
                <w:szCs w:val="16"/>
              </w:rPr>
              <w:t>1/8/25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4FEB0B2A"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07183AE1"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47977D70"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19B41844"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0A9F85F6"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682F9648"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04A52FB6" w14:textId="504D1B6E">
            <w:pPr>
              <w:keepNext/>
              <w:keepLines/>
              <w:spacing w:before="40" w:after="40"/>
              <w:rPr>
                <w:rFonts w:ascii="Arial" w:hAnsi="Arial" w:cs="Arial"/>
                <w:sz w:val="16"/>
                <w:szCs w:val="16"/>
              </w:rPr>
            </w:pPr>
            <w:r>
              <w:rPr>
                <w:rFonts w:ascii="Arial" w:hAnsi="Arial" w:cs="Arial"/>
                <w:sz w:val="16"/>
                <w:szCs w:val="16"/>
              </w:rPr>
              <w:t>1/1</w:t>
            </w:r>
            <w:r w:rsidR="00CE6EE0">
              <w:rPr>
                <w:rFonts w:ascii="Arial" w:hAnsi="Arial" w:cs="Arial"/>
                <w:sz w:val="16"/>
                <w:szCs w:val="16"/>
              </w:rPr>
              <w:t>5</w:t>
            </w:r>
            <w:r>
              <w:rPr>
                <w:rFonts w:ascii="Arial" w:hAnsi="Arial" w:cs="Arial"/>
                <w:sz w:val="16"/>
                <w:szCs w:val="16"/>
              </w:rPr>
              <w:t>/2</w:t>
            </w:r>
            <w:r w:rsidR="00CE6EE0">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50240DA4" w14:textId="77777777">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122C3315"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44B072B0" w14:textId="77777777">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402C9D68" w14:textId="77777777">
            <w:pPr>
              <w:keepNext/>
              <w:keepLines/>
              <w:spacing w:before="40" w:after="40"/>
              <w:rPr>
                <w:rFonts w:ascii="Arial" w:hAnsi="Arial" w:cs="Arial"/>
                <w:sz w:val="16"/>
                <w:szCs w:val="16"/>
              </w:rPr>
            </w:pPr>
            <w:r w:rsidRPr="00757540">
              <w:rPr>
                <w:rFonts w:ascii="Arial" w:hAnsi="Arial" w:cs="Arial"/>
                <w:sz w:val="16"/>
                <w:szCs w:val="16"/>
              </w:rPr>
              <w:t>All surveys completed</w:t>
            </w:r>
          </w:p>
        </w:tc>
      </w:tr>
      <w:tr w14:paraId="66A45FC3"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24E2E66A"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2FAE4541" w14:textId="36C01E2E">
            <w:pPr>
              <w:keepNext/>
              <w:keepLines/>
              <w:spacing w:before="40" w:after="40"/>
              <w:rPr>
                <w:rFonts w:ascii="Arial" w:hAnsi="Arial" w:cs="Arial"/>
                <w:sz w:val="16"/>
                <w:szCs w:val="16"/>
              </w:rPr>
            </w:pPr>
            <w:r>
              <w:rPr>
                <w:rFonts w:ascii="Arial" w:hAnsi="Arial" w:cs="Arial"/>
                <w:sz w:val="16"/>
                <w:szCs w:val="16"/>
              </w:rPr>
              <w:t>1/1</w:t>
            </w:r>
            <w:r w:rsidR="00CE6EE0">
              <w:rPr>
                <w:rFonts w:ascii="Arial" w:hAnsi="Arial" w:cs="Arial"/>
                <w:sz w:val="16"/>
                <w:szCs w:val="16"/>
              </w:rPr>
              <w:t>5</w:t>
            </w:r>
            <w:r>
              <w:rPr>
                <w:rFonts w:ascii="Arial" w:hAnsi="Arial" w:cs="Arial"/>
                <w:sz w:val="16"/>
                <w:szCs w:val="16"/>
              </w:rPr>
              <w:t>/2</w:t>
            </w:r>
            <w:r w:rsidR="00CE6EE0">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4BA392CC"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5D438130"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01BFE98E"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3A6F9B44"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14:paraId="7584EAD7"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4AFAA770"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0CF6473C" w14:textId="758C0C4B">
            <w:pPr>
              <w:keepNext/>
              <w:keepLines/>
              <w:spacing w:before="40" w:after="40"/>
              <w:rPr>
                <w:rFonts w:ascii="Arial" w:hAnsi="Arial" w:cs="Arial"/>
                <w:sz w:val="16"/>
                <w:szCs w:val="16"/>
              </w:rPr>
            </w:pPr>
            <w:r w:rsidRPr="000A2D68">
              <w:rPr>
                <w:rFonts w:ascii="Arial" w:hAnsi="Arial" w:cs="Arial"/>
                <w:sz w:val="16"/>
                <w:szCs w:val="16"/>
              </w:rPr>
              <w:t>1/22/25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5F179094"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2612580E"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28C8E635" w14:textId="77777777">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3E343FEB"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67F97318"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07323D75"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2D6C7504" w14:textId="07123ACA">
            <w:pPr>
              <w:keepNext/>
              <w:keepLines/>
              <w:spacing w:before="40" w:after="40"/>
              <w:rPr>
                <w:rFonts w:ascii="Arial" w:hAnsi="Arial" w:cs="Arial"/>
                <w:sz w:val="16"/>
                <w:szCs w:val="16"/>
              </w:rPr>
            </w:pPr>
            <w:r w:rsidRPr="000A2D68">
              <w:rPr>
                <w:rFonts w:ascii="Arial" w:hAnsi="Arial" w:cs="Arial"/>
                <w:sz w:val="16"/>
                <w:szCs w:val="16"/>
              </w:rPr>
              <w:t>1/22/25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34D1E72E"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739EA98C"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28DB57E5"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01C7C5BC"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645A14C3"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67C14998"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7D312FF2" w14:textId="33BF7F93">
            <w:pPr>
              <w:keepNext/>
              <w:keepLines/>
              <w:spacing w:before="40" w:after="40"/>
              <w:rPr>
                <w:rFonts w:ascii="Arial" w:hAnsi="Arial" w:cs="Arial"/>
                <w:sz w:val="16"/>
                <w:szCs w:val="16"/>
              </w:rPr>
            </w:pPr>
            <w:r w:rsidRPr="000A2D68">
              <w:rPr>
                <w:rFonts w:ascii="Arial" w:hAnsi="Arial" w:cs="Arial"/>
                <w:sz w:val="16"/>
                <w:szCs w:val="16"/>
              </w:rPr>
              <w:t>1/22/25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63094E0C"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77041B5E"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739ACC66"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14A04A96"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62196766"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6EDB667C"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71F7A798" w14:textId="43BF1842">
            <w:pPr>
              <w:keepNext/>
              <w:keepLines/>
              <w:spacing w:before="40" w:after="40"/>
              <w:rPr>
                <w:rFonts w:ascii="Arial" w:hAnsi="Arial" w:cs="Arial"/>
                <w:sz w:val="16"/>
                <w:szCs w:val="16"/>
              </w:rPr>
            </w:pPr>
            <w:r>
              <w:rPr>
                <w:rFonts w:ascii="Arial" w:hAnsi="Arial" w:cs="Arial"/>
                <w:sz w:val="16"/>
                <w:szCs w:val="16"/>
              </w:rPr>
              <w:t>1/22/25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44E5587F"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2D80D7BB"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42E0E15F"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4832DB71"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5FD09231"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03A09CBC"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43A98242" w14:textId="6F2A4F9F">
            <w:pPr>
              <w:keepNext/>
              <w:keepLines/>
              <w:spacing w:before="40" w:after="40"/>
              <w:rPr>
                <w:rFonts w:ascii="Arial" w:hAnsi="Arial" w:cs="Arial"/>
                <w:sz w:val="16"/>
                <w:szCs w:val="16"/>
              </w:rPr>
            </w:pPr>
            <w:r w:rsidRPr="00024238">
              <w:rPr>
                <w:rFonts w:ascii="Arial" w:hAnsi="Arial" w:cs="Arial"/>
                <w:sz w:val="16"/>
                <w:szCs w:val="16"/>
              </w:rPr>
              <w:t>1/</w:t>
            </w:r>
            <w:r w:rsidR="00CE6EE0">
              <w:rPr>
                <w:rFonts w:ascii="Arial" w:hAnsi="Arial" w:cs="Arial"/>
                <w:sz w:val="16"/>
                <w:szCs w:val="16"/>
              </w:rPr>
              <w:t>29</w:t>
            </w:r>
            <w:r w:rsidRPr="00024238">
              <w:rPr>
                <w:rFonts w:ascii="Arial" w:hAnsi="Arial" w:cs="Arial"/>
                <w:sz w:val="16"/>
                <w:szCs w:val="16"/>
              </w:rPr>
              <w:t>/2</w:t>
            </w:r>
            <w:r w:rsidR="00CE6EE0">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58F6ED06"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13EFF139"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7705DCB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36F13D7C"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18C459E0" w14:textId="77777777" w:rsidTr="00D50FAC">
        <w:tblPrEx>
          <w:tblW w:w="4908" w:type="pct"/>
          <w:tblLayout w:type="fixed"/>
          <w:tblLook w:val="01E0"/>
        </w:tblPrEx>
        <w:trPr>
          <w:trHeight w:val="255"/>
        </w:trPr>
        <w:tc>
          <w:tcPr>
            <w:tcW w:w="605" w:type="pct"/>
            <w:vMerge/>
            <w:tcBorders>
              <w:bottom w:val="single" w:sz="4" w:space="0" w:color="auto"/>
            </w:tcBorders>
            <w:shd w:val="clear" w:color="auto" w:fill="D9D9D9"/>
          </w:tcPr>
          <w:p w:rsidR="00FC5B74" w:rsidRPr="00757540" w:rsidP="00D50FAC" w14:paraId="5F853AF7"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1533F56B" w14:textId="02A66438">
            <w:pPr>
              <w:keepNext/>
              <w:keepLines/>
              <w:spacing w:before="40" w:after="40"/>
              <w:rPr>
                <w:rFonts w:ascii="Arial" w:hAnsi="Arial" w:cs="Arial"/>
                <w:sz w:val="16"/>
                <w:szCs w:val="16"/>
              </w:rPr>
            </w:pPr>
            <w:r>
              <w:rPr>
                <w:rFonts w:ascii="Arial" w:hAnsi="Arial" w:cs="Arial"/>
                <w:sz w:val="16"/>
                <w:szCs w:val="16"/>
              </w:rPr>
              <w:t>1/</w:t>
            </w:r>
            <w:r w:rsidR="00CE6EE0">
              <w:rPr>
                <w:rFonts w:ascii="Arial" w:hAnsi="Arial" w:cs="Arial"/>
                <w:sz w:val="16"/>
                <w:szCs w:val="16"/>
              </w:rPr>
              <w:t>29</w:t>
            </w:r>
            <w:r w:rsidR="00024238">
              <w:rPr>
                <w:rFonts w:ascii="Arial" w:hAnsi="Arial" w:cs="Arial"/>
                <w:sz w:val="16"/>
                <w:szCs w:val="16"/>
              </w:rPr>
              <w:t>/2</w:t>
            </w:r>
            <w:r w:rsidR="00CE6EE0">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055ABBA1"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04DCB3FB"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21F16945"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456041AD"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1BCA2DEB" w14:textId="77777777" w:rsidTr="00D50FAC">
        <w:tblPrEx>
          <w:tblW w:w="4908" w:type="pct"/>
          <w:tblLayout w:type="fixed"/>
          <w:tblLook w:val="01E0"/>
        </w:tblPrEx>
        <w:trPr>
          <w:trHeight w:val="255"/>
        </w:trPr>
        <w:tc>
          <w:tcPr>
            <w:tcW w:w="605" w:type="pct"/>
            <w:vMerge w:val="restart"/>
            <w:tcBorders>
              <w:top w:val="single" w:sz="4" w:space="0" w:color="auto"/>
            </w:tcBorders>
            <w:shd w:val="clear" w:color="auto" w:fill="D9D9D9"/>
          </w:tcPr>
          <w:p w:rsidR="00DA4D73" w:rsidRPr="00757540" w:rsidP="00D50FAC" w14:paraId="3FB8998D" w14:textId="073FDA7B">
            <w:pPr>
              <w:keepNext/>
              <w:keepLines/>
              <w:spacing w:before="40" w:after="40"/>
              <w:rPr>
                <w:rFonts w:ascii="Arial" w:hAnsi="Arial" w:cs="Arial"/>
                <w:bCs/>
                <w:sz w:val="16"/>
                <w:szCs w:val="16"/>
              </w:rPr>
            </w:pPr>
            <w:r>
              <w:rPr>
                <w:rFonts w:ascii="Arial" w:hAnsi="Arial" w:cs="Arial"/>
                <w:bCs/>
                <w:sz w:val="16"/>
                <w:szCs w:val="16"/>
              </w:rPr>
              <w:t>Spring 202</w:t>
            </w:r>
            <w:r w:rsidR="000A2D68">
              <w:rPr>
                <w:rFonts w:ascii="Arial" w:hAnsi="Arial" w:cs="Arial"/>
                <w:bCs/>
                <w:sz w:val="16"/>
                <w:szCs w:val="16"/>
              </w:rPr>
              <w:t>5</w:t>
            </w: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27E79263" w14:textId="2F9F29EE">
            <w:pPr>
              <w:keepNext/>
              <w:keepLines/>
              <w:spacing w:before="40" w:after="40"/>
              <w:rPr>
                <w:rFonts w:ascii="Arial" w:hAnsi="Arial" w:cs="Arial"/>
                <w:sz w:val="16"/>
                <w:szCs w:val="16"/>
              </w:rPr>
            </w:pPr>
            <w:r>
              <w:rPr>
                <w:rFonts w:ascii="Arial" w:hAnsi="Arial" w:cs="Arial"/>
                <w:sz w:val="16"/>
                <w:szCs w:val="16"/>
              </w:rPr>
              <w:t>12/</w:t>
            </w:r>
            <w:r w:rsidR="000A2D68">
              <w:rPr>
                <w:rFonts w:ascii="Arial" w:hAnsi="Arial" w:cs="Arial"/>
                <w:sz w:val="16"/>
                <w:szCs w:val="16"/>
              </w:rPr>
              <w:t>4</w:t>
            </w:r>
            <w:r>
              <w:rPr>
                <w:rFonts w:ascii="Arial" w:hAnsi="Arial" w:cs="Arial"/>
                <w:sz w:val="16"/>
                <w:szCs w:val="16"/>
              </w:rPr>
              <w:t>/24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79E7A379" w14:textId="77777777">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46774C0C" w14:textId="77777777">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DB3703" w:rsidP="00D50FAC" w14:paraId="7DBE2CE0" w14:textId="77777777">
            <w:pPr>
              <w:keepNext/>
              <w:keepLines/>
              <w:spacing w:before="40" w:after="40"/>
              <w:rPr>
                <w:rFonts w:ascii="Arial" w:hAnsi="Arial" w:cs="Arial"/>
                <w:sz w:val="16"/>
                <w:szCs w:val="16"/>
              </w:rPr>
            </w:pPr>
            <w:r w:rsidRPr="00757540">
              <w:rPr>
                <w:rFonts w:ascii="Arial" w:hAnsi="Arial" w:cs="Arial"/>
                <w:sz w:val="16"/>
                <w:szCs w:val="16"/>
              </w:rPr>
              <w:t>Keyholders/</w:t>
            </w:r>
          </w:p>
          <w:p w:rsidR="00DA4D73" w:rsidRPr="00757540" w:rsidP="00D50FAC" w14:paraId="69AD4232" w14:textId="0C7BA038">
            <w:pPr>
              <w:keepNext/>
              <w:keepLines/>
              <w:spacing w:before="40" w:after="40"/>
              <w:rPr>
                <w:rFonts w:ascii="Arial" w:hAnsi="Arial" w:cs="Arial"/>
                <w:sz w:val="16"/>
                <w:szCs w:val="16"/>
              </w:rPr>
            </w:pPr>
            <w:r w:rsidRPr="00757540">
              <w:rPr>
                <w:rFonts w:ascii="Arial" w:hAnsi="Arial" w:cs="Arial"/>
                <w:sz w:val="16"/>
                <w:szCs w:val="16"/>
              </w:rPr>
              <w:t>Coordinators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36D17033" w14:textId="77777777">
            <w:pPr>
              <w:keepNext/>
              <w:keepLines/>
              <w:spacing w:before="40" w:after="40"/>
              <w:rPr>
                <w:rFonts w:ascii="Arial" w:hAnsi="Arial" w:cs="Arial"/>
                <w:sz w:val="16"/>
                <w:szCs w:val="16"/>
              </w:rPr>
            </w:pPr>
            <w:r w:rsidRPr="00757540">
              <w:rPr>
                <w:rFonts w:ascii="Arial" w:hAnsi="Arial" w:cs="Arial"/>
                <w:sz w:val="16"/>
                <w:szCs w:val="16"/>
              </w:rPr>
              <w:t>All</w:t>
            </w:r>
          </w:p>
        </w:tc>
      </w:tr>
      <w:tr w14:paraId="0076EF95"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36505E99" w14:textId="77777777">
            <w:pPr>
              <w:keepNext/>
              <w:keepLines/>
              <w:spacing w:before="40" w:after="40"/>
              <w:rPr>
                <w:rFonts w:ascii="Arial" w:hAnsi="Arial" w:cs="Arial"/>
                <w:bCs/>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4449DF56" w14:textId="76671F26">
            <w:pPr>
              <w:keepNext/>
              <w:keepLines/>
              <w:spacing w:before="40" w:after="40"/>
              <w:rPr>
                <w:rFonts w:ascii="Arial" w:hAnsi="Arial" w:cs="Arial"/>
                <w:sz w:val="16"/>
                <w:szCs w:val="16"/>
              </w:rPr>
            </w:pPr>
            <w:r>
              <w:rPr>
                <w:rFonts w:ascii="Arial" w:hAnsi="Arial" w:cs="Arial"/>
                <w:sz w:val="16"/>
                <w:szCs w:val="16"/>
              </w:rPr>
              <w:t>2/</w:t>
            </w:r>
            <w:r w:rsidR="000A2D68">
              <w:rPr>
                <w:rFonts w:ascii="Arial" w:hAnsi="Arial" w:cs="Arial"/>
                <w:sz w:val="16"/>
                <w:szCs w:val="16"/>
              </w:rPr>
              <w:t>5</w:t>
            </w:r>
            <w:r w:rsidR="00BD5689">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6109B238" w14:textId="77777777">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4C06EF3A" w14:textId="77777777">
            <w:pPr>
              <w:keepNext/>
              <w:keepLines/>
              <w:spacing w:before="40" w:after="40"/>
              <w:rPr>
                <w:rFonts w:ascii="Arial" w:hAnsi="Arial" w:cs="Arial"/>
                <w:sz w:val="16"/>
                <w:szCs w:val="16"/>
              </w:rPr>
            </w:pPr>
            <w:r w:rsidRPr="00757540">
              <w:rPr>
                <w:rFonts w:ascii="Arial" w:hAnsi="Arial" w:cs="Arial"/>
                <w:sz w:val="16"/>
                <w:szCs w:val="16"/>
              </w:rPr>
              <w:t>8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4114589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44976E80"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70616084"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DD1DAC1"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26C1FDBA" w14:textId="58CD969E">
            <w:pPr>
              <w:keepNext/>
              <w:keepLines/>
              <w:spacing w:before="40" w:after="40"/>
              <w:rPr>
                <w:rFonts w:ascii="Arial" w:hAnsi="Arial" w:cs="Arial"/>
                <w:sz w:val="16"/>
                <w:szCs w:val="16"/>
              </w:rPr>
            </w:pPr>
            <w:r>
              <w:rPr>
                <w:rFonts w:ascii="Arial" w:hAnsi="Arial" w:cs="Arial"/>
                <w:sz w:val="16"/>
                <w:szCs w:val="16"/>
              </w:rPr>
              <w:t>2/</w:t>
            </w:r>
            <w:r w:rsidR="000A2D68">
              <w:rPr>
                <w:rFonts w:ascii="Arial" w:hAnsi="Arial" w:cs="Arial"/>
                <w:sz w:val="16"/>
                <w:szCs w:val="16"/>
              </w:rPr>
              <w:t>19</w:t>
            </w:r>
            <w:r w:rsidR="00E51F0F">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7B2F7EE4" w14:textId="77777777">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6823E51D" w14:textId="77777777">
            <w:pPr>
              <w:keepNext/>
              <w:keepLines/>
              <w:spacing w:before="40" w:after="40"/>
              <w:rPr>
                <w:rFonts w:ascii="Arial" w:hAnsi="Arial" w:cs="Arial"/>
                <w:sz w:val="16"/>
                <w:szCs w:val="16"/>
              </w:rPr>
            </w:pPr>
            <w:r w:rsidRPr="00757540">
              <w:rPr>
                <w:rFonts w:ascii="Arial" w:hAnsi="Arial" w:cs="Arial"/>
                <w:sz w:val="16"/>
                <w:szCs w:val="16"/>
              </w:rPr>
              <w:t>6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44198624"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223BEF8B"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2D077725"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2C08A8F"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0F906B4A" w14:textId="7770E767">
            <w:pPr>
              <w:keepNext/>
              <w:keepLines/>
              <w:spacing w:before="40" w:after="40"/>
              <w:rPr>
                <w:rFonts w:ascii="Arial" w:hAnsi="Arial" w:cs="Arial"/>
                <w:sz w:val="16"/>
                <w:szCs w:val="16"/>
              </w:rPr>
            </w:pPr>
            <w:r>
              <w:rPr>
                <w:rFonts w:ascii="Arial" w:hAnsi="Arial" w:cs="Arial"/>
                <w:sz w:val="16"/>
                <w:szCs w:val="16"/>
              </w:rPr>
              <w:t>3/</w:t>
            </w:r>
            <w:r w:rsidR="000A2D68">
              <w:rPr>
                <w:rFonts w:ascii="Arial" w:hAnsi="Arial" w:cs="Arial"/>
                <w:sz w:val="16"/>
                <w:szCs w:val="16"/>
              </w:rPr>
              <w:t>5</w:t>
            </w:r>
            <w:r>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3270B978" w14:textId="77777777">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2988044A"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62196099"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029BC5FF"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14:paraId="566EA923"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12728011"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4DA7CA71" w14:textId="5E28C132">
            <w:pPr>
              <w:keepNext/>
              <w:keepLines/>
              <w:spacing w:before="40" w:after="40"/>
              <w:rPr>
                <w:rFonts w:ascii="Arial" w:hAnsi="Arial" w:cs="Arial"/>
                <w:sz w:val="16"/>
                <w:szCs w:val="16"/>
              </w:rPr>
            </w:pPr>
            <w:r>
              <w:rPr>
                <w:rFonts w:ascii="Arial" w:hAnsi="Arial" w:cs="Arial"/>
                <w:sz w:val="16"/>
                <w:szCs w:val="16"/>
              </w:rPr>
              <w:t>3/</w:t>
            </w:r>
            <w:r w:rsidR="000A2D68">
              <w:rPr>
                <w:rFonts w:ascii="Arial" w:hAnsi="Arial" w:cs="Arial"/>
                <w:sz w:val="16"/>
                <w:szCs w:val="16"/>
              </w:rPr>
              <w:t>5</w:t>
            </w:r>
            <w:r>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390E28B8"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6F3CE23F"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0DC08F10"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2F3D1C2D"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0E763C1B"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E5B85CB"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4828B408" w14:textId="6405C422">
            <w:pPr>
              <w:keepNext/>
              <w:keepLines/>
              <w:spacing w:before="40" w:after="40"/>
              <w:rPr>
                <w:rFonts w:ascii="Arial" w:hAnsi="Arial" w:cs="Arial"/>
                <w:sz w:val="16"/>
                <w:szCs w:val="16"/>
              </w:rPr>
            </w:pPr>
            <w:r>
              <w:rPr>
                <w:rFonts w:ascii="Arial" w:hAnsi="Arial" w:cs="Arial"/>
                <w:sz w:val="16"/>
                <w:szCs w:val="16"/>
              </w:rPr>
              <w:t>3/</w:t>
            </w:r>
            <w:r w:rsidR="000A2D68">
              <w:rPr>
                <w:rFonts w:ascii="Arial" w:hAnsi="Arial" w:cs="Arial"/>
                <w:sz w:val="16"/>
                <w:szCs w:val="16"/>
              </w:rPr>
              <w:t>5</w:t>
            </w:r>
            <w:r>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5C8F7756"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06E215AF"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2A667C38"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38B8392D"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67C6B9C4"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8EC9998"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57CD487D" w14:textId="7906D83E">
            <w:pPr>
              <w:keepNext/>
              <w:keepLines/>
              <w:spacing w:before="40" w:after="40"/>
              <w:rPr>
                <w:rFonts w:ascii="Arial" w:hAnsi="Arial" w:cs="Arial"/>
                <w:sz w:val="16"/>
                <w:szCs w:val="16"/>
              </w:rPr>
            </w:pPr>
            <w:r>
              <w:rPr>
                <w:rFonts w:ascii="Arial" w:hAnsi="Arial" w:cs="Arial"/>
                <w:sz w:val="16"/>
                <w:szCs w:val="16"/>
              </w:rPr>
              <w:t>3/1</w:t>
            </w:r>
            <w:r w:rsidR="000A2D68">
              <w:rPr>
                <w:rFonts w:ascii="Arial" w:hAnsi="Arial" w:cs="Arial"/>
                <w:sz w:val="16"/>
                <w:szCs w:val="16"/>
              </w:rPr>
              <w:t>2</w:t>
            </w:r>
            <w:r>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7962CF4E" w14:textId="77777777">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5EB7D2C1"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4D1D13D9" w14:textId="77777777">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6F8F4E96" w14:textId="77777777">
            <w:pPr>
              <w:keepNext/>
              <w:keepLines/>
              <w:spacing w:before="40" w:after="40"/>
              <w:rPr>
                <w:rFonts w:ascii="Arial" w:hAnsi="Arial" w:cs="Arial"/>
                <w:sz w:val="16"/>
                <w:szCs w:val="16"/>
              </w:rPr>
            </w:pPr>
            <w:r w:rsidRPr="00757540">
              <w:rPr>
                <w:rFonts w:ascii="Arial" w:hAnsi="Arial" w:cs="Arial"/>
                <w:sz w:val="16"/>
                <w:szCs w:val="16"/>
              </w:rPr>
              <w:t>All surveys completed</w:t>
            </w:r>
          </w:p>
        </w:tc>
      </w:tr>
      <w:tr w14:paraId="584A97F8"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4DD175FC"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77A81FF5" w14:textId="262A54DE">
            <w:pPr>
              <w:keepNext/>
              <w:keepLines/>
              <w:spacing w:before="40" w:after="40"/>
              <w:rPr>
                <w:rFonts w:ascii="Arial" w:hAnsi="Arial" w:cs="Arial"/>
                <w:sz w:val="16"/>
                <w:szCs w:val="16"/>
              </w:rPr>
            </w:pPr>
            <w:r>
              <w:rPr>
                <w:rFonts w:ascii="Arial" w:hAnsi="Arial" w:cs="Arial"/>
                <w:sz w:val="16"/>
                <w:szCs w:val="16"/>
              </w:rPr>
              <w:t>3/1</w:t>
            </w:r>
            <w:r w:rsidR="000A2D68">
              <w:rPr>
                <w:rFonts w:ascii="Arial" w:hAnsi="Arial" w:cs="Arial"/>
                <w:sz w:val="16"/>
                <w:szCs w:val="16"/>
              </w:rPr>
              <w:t>2</w:t>
            </w:r>
            <w:r>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07DEEAED"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0DE72F63"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79119FA9"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3427072A"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14:paraId="4EC975B2"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40B4EA66"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779114B5" w14:textId="59444C96">
            <w:pPr>
              <w:keepNext/>
              <w:keepLines/>
              <w:spacing w:before="40" w:after="40"/>
              <w:rPr>
                <w:rFonts w:ascii="Arial" w:hAnsi="Arial" w:cs="Arial"/>
                <w:sz w:val="16"/>
                <w:szCs w:val="16"/>
              </w:rPr>
            </w:pPr>
            <w:r>
              <w:rPr>
                <w:rFonts w:ascii="Arial" w:hAnsi="Arial" w:cs="Arial"/>
                <w:sz w:val="16"/>
                <w:szCs w:val="16"/>
              </w:rPr>
              <w:t>3/1</w:t>
            </w:r>
            <w:r w:rsidR="000A2D68">
              <w:rPr>
                <w:rFonts w:ascii="Arial" w:hAnsi="Arial" w:cs="Arial"/>
                <w:sz w:val="16"/>
                <w:szCs w:val="16"/>
              </w:rPr>
              <w:t>2</w:t>
            </w:r>
            <w:r>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13D452CD"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53793D71"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6D36F004"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6FA2ACBB" w14:textId="77777777">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14:paraId="579819FA"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21B51FEF"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3C96C760" w14:textId="6F196D62">
            <w:pPr>
              <w:keepNext/>
              <w:keepLines/>
              <w:spacing w:before="40" w:after="40"/>
              <w:rPr>
                <w:rFonts w:ascii="Arial" w:hAnsi="Arial" w:cs="Arial"/>
                <w:sz w:val="16"/>
                <w:szCs w:val="16"/>
              </w:rPr>
            </w:pPr>
            <w:r w:rsidRPr="000A2D68">
              <w:rPr>
                <w:rFonts w:ascii="Arial" w:hAnsi="Arial" w:cs="Arial"/>
                <w:sz w:val="16"/>
                <w:szCs w:val="16"/>
              </w:rPr>
              <w:t>3/19/25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7F6B8683"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5B144B38"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34969875" w14:textId="77777777">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106396AD" w14:textId="77777777">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14:paraId="27FB30EA"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01296F54"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2DA0A563" w14:textId="2CE501F8">
            <w:pPr>
              <w:keepNext/>
              <w:keepLines/>
              <w:spacing w:before="40" w:after="40"/>
              <w:rPr>
                <w:rFonts w:ascii="Arial" w:hAnsi="Arial" w:cs="Arial"/>
                <w:sz w:val="16"/>
                <w:szCs w:val="16"/>
              </w:rPr>
            </w:pPr>
            <w:r w:rsidRPr="000A2D68">
              <w:rPr>
                <w:rFonts w:ascii="Arial" w:hAnsi="Arial" w:cs="Arial"/>
                <w:sz w:val="16"/>
                <w:szCs w:val="16"/>
              </w:rPr>
              <w:t>3/19/25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06F57F77"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1327B590"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756D0F6B" w14:textId="77777777">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73F5639B" w14:textId="77777777">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14:paraId="04EA02ED"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A90415E"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3B28B47A" w14:textId="184B7815">
            <w:pPr>
              <w:keepNext/>
              <w:keepLines/>
              <w:spacing w:before="40" w:after="40"/>
              <w:rPr>
                <w:rFonts w:ascii="Arial" w:hAnsi="Arial" w:cs="Arial"/>
                <w:sz w:val="16"/>
                <w:szCs w:val="16"/>
              </w:rPr>
            </w:pPr>
            <w:r w:rsidRPr="000A2D68">
              <w:rPr>
                <w:rFonts w:ascii="Arial" w:hAnsi="Arial" w:cs="Arial"/>
                <w:sz w:val="16"/>
                <w:szCs w:val="16"/>
              </w:rPr>
              <w:t>3/19/25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23A0736E"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5D7904E5"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06BDBF6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38648FB6" w14:textId="77777777">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14:paraId="7562C8F5"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207EEE5B"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408ACBA3" w14:textId="0AADB73B">
            <w:pPr>
              <w:keepNext/>
              <w:keepLines/>
              <w:spacing w:before="40" w:after="40"/>
              <w:rPr>
                <w:rFonts w:ascii="Arial" w:hAnsi="Arial" w:cs="Arial"/>
                <w:sz w:val="16"/>
                <w:szCs w:val="16"/>
              </w:rPr>
            </w:pPr>
            <w:r w:rsidRPr="000A2D68">
              <w:rPr>
                <w:rFonts w:ascii="Arial" w:hAnsi="Arial" w:cs="Arial"/>
                <w:sz w:val="16"/>
                <w:szCs w:val="16"/>
              </w:rPr>
              <w:t>3/19/25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27B2F6FF"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17BA52C1"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62057FD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0806511F"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7D980782"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9C44FC5"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2B3520A5" w14:textId="69FDC17E">
            <w:pPr>
              <w:keepNext/>
              <w:keepLines/>
              <w:spacing w:before="40" w:after="40"/>
              <w:rPr>
                <w:rFonts w:ascii="Arial" w:hAnsi="Arial" w:cs="Arial"/>
                <w:sz w:val="16"/>
                <w:szCs w:val="16"/>
              </w:rPr>
            </w:pPr>
            <w:r>
              <w:rPr>
                <w:rFonts w:ascii="Arial" w:hAnsi="Arial" w:cs="Arial"/>
                <w:sz w:val="16"/>
                <w:szCs w:val="16"/>
              </w:rPr>
              <w:t>3/19/25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303218E2"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0CF15FC2"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22F35E29"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6D7005B6"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3A5D8B28"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4C64F1C0"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579B1F67" w14:textId="43C8866E">
            <w:pPr>
              <w:keepNext/>
              <w:keepLines/>
              <w:spacing w:before="40" w:after="40"/>
              <w:rPr>
                <w:rFonts w:ascii="Arial" w:hAnsi="Arial" w:cs="Arial"/>
                <w:sz w:val="16"/>
                <w:szCs w:val="16"/>
              </w:rPr>
            </w:pPr>
            <w:r>
              <w:rPr>
                <w:rFonts w:ascii="Arial" w:hAnsi="Arial" w:cs="Arial"/>
                <w:sz w:val="16"/>
                <w:szCs w:val="16"/>
              </w:rPr>
              <w:t>3/2</w:t>
            </w:r>
            <w:r w:rsidR="000A2D68">
              <w:rPr>
                <w:rFonts w:ascii="Arial" w:hAnsi="Arial" w:cs="Arial"/>
                <w:sz w:val="16"/>
                <w:szCs w:val="16"/>
              </w:rPr>
              <w:t>6</w:t>
            </w:r>
            <w:r>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75108549" w14:textId="77777777">
            <w:pPr>
              <w:keepNext/>
              <w:keepLines/>
              <w:spacing w:before="40" w:after="40"/>
              <w:rPr>
                <w:rFonts w:ascii="Arial" w:hAnsi="Arial" w:cs="Arial"/>
                <w:sz w:val="16"/>
                <w:szCs w:val="16"/>
              </w:rPr>
            </w:pPr>
            <w:r w:rsidRPr="00757540">
              <w:rPr>
                <w:rFonts w:ascii="Arial" w:hAnsi="Arial" w:cs="Arial"/>
                <w:sz w:val="16"/>
                <w:szCs w:val="16"/>
              </w:rPr>
              <w:t>Email to keyholder</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15D63DAE"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5708EEF0"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0CC345E8" w14:textId="77777777">
            <w:pPr>
              <w:keepNext/>
              <w:keepLines/>
              <w:spacing w:before="40" w:after="40"/>
              <w:rPr>
                <w:rFonts w:ascii="Arial" w:hAnsi="Arial" w:cs="Arial"/>
                <w:color w:val="000000"/>
                <w:sz w:val="16"/>
                <w:szCs w:val="16"/>
              </w:rPr>
            </w:pPr>
            <w:r w:rsidRPr="00757540">
              <w:rPr>
                <w:rFonts w:ascii="Arial" w:hAnsi="Arial" w:cs="Arial"/>
                <w:sz w:val="16"/>
                <w:szCs w:val="16"/>
              </w:rPr>
              <w:t>No data entered</w:t>
            </w:r>
          </w:p>
        </w:tc>
      </w:tr>
      <w:tr w14:paraId="55C5E0DC" w14:textId="77777777" w:rsidTr="00D50FAC">
        <w:tblPrEx>
          <w:tblW w:w="4908" w:type="pct"/>
          <w:tblLayout w:type="fixed"/>
          <w:tblLook w:val="01E0"/>
        </w:tblPrEx>
        <w:trPr>
          <w:trHeight w:val="255"/>
        </w:trPr>
        <w:tc>
          <w:tcPr>
            <w:tcW w:w="605" w:type="pct"/>
            <w:vMerge/>
            <w:tcBorders>
              <w:right w:val="single" w:sz="4" w:space="0" w:color="auto"/>
            </w:tcBorders>
            <w:shd w:val="clear" w:color="auto" w:fill="D9D9D9"/>
          </w:tcPr>
          <w:p w:rsidR="00DA4D73" w:rsidRPr="00757540" w:rsidP="00D50FAC" w14:paraId="31B04803" w14:textId="77777777">
            <w:pPr>
              <w:keepNext/>
              <w:keepLines/>
              <w:spacing w:before="40" w:after="40"/>
              <w:rPr>
                <w:rFonts w:ascii="Arial" w:hAnsi="Arial" w:cs="Arial"/>
                <w:sz w:val="16"/>
                <w:szCs w:val="16"/>
              </w:rPr>
            </w:pPr>
          </w:p>
        </w:tc>
        <w:tc>
          <w:tcPr>
            <w:tcW w:w="446" w:type="pct"/>
            <w:tcBorders>
              <w:top w:val="single" w:sz="4" w:space="0" w:color="auto"/>
              <w:left w:val="single" w:sz="4" w:space="0" w:color="auto"/>
              <w:bottom w:val="single" w:sz="4" w:space="0" w:color="auto"/>
              <w:right w:val="single" w:sz="4" w:space="0" w:color="auto"/>
            </w:tcBorders>
            <w:shd w:val="clear" w:color="auto" w:fill="D9D9D9"/>
          </w:tcPr>
          <w:p w:rsidR="00DA4D73" w:rsidRPr="00757540" w:rsidP="00D50FAC" w14:paraId="52C763B2" w14:textId="6DE9EAA7">
            <w:pPr>
              <w:keepNext/>
              <w:keepLines/>
              <w:spacing w:before="40" w:after="40"/>
              <w:rPr>
                <w:rFonts w:ascii="Arial" w:hAnsi="Arial" w:cs="Arial"/>
                <w:sz w:val="16"/>
                <w:szCs w:val="16"/>
              </w:rPr>
            </w:pPr>
            <w:r>
              <w:rPr>
                <w:rFonts w:ascii="Arial" w:hAnsi="Arial" w:cs="Arial"/>
                <w:sz w:val="16"/>
                <w:szCs w:val="16"/>
              </w:rPr>
              <w:t>3/2</w:t>
            </w:r>
            <w:r w:rsidR="000A2D68">
              <w:rPr>
                <w:rFonts w:ascii="Arial" w:hAnsi="Arial" w:cs="Arial"/>
                <w:sz w:val="16"/>
                <w:szCs w:val="16"/>
              </w:rPr>
              <w:t>6</w:t>
            </w:r>
            <w:r>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46487DE1"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6611EEE3"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5906659C"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65750822"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bl>
    <w:p w:rsidR="00DA4D73" w:rsidP="00BA307A" w14:paraId="18417DE6" w14:textId="23502FF7">
      <w:pPr>
        <w:rPr>
          <w:rFonts w:ascii="Arial" w:hAnsi="Arial" w:cs="Arial"/>
          <w:b/>
          <w:bCs/>
        </w:rPr>
      </w:pPr>
    </w:p>
    <w:p w:rsidR="00DA4D73" w:rsidP="00BA307A" w14:paraId="564CDA9D" w14:textId="7B9E330A">
      <w:pPr>
        <w:rPr>
          <w:rFonts w:ascii="Arial" w:hAnsi="Arial" w:cs="Arial"/>
          <w:b/>
          <w:bCs/>
        </w:rPr>
      </w:pPr>
    </w:p>
    <w:p w:rsidR="00EF72F0" w:rsidRPr="00BA307A" w:rsidP="00BA307A" w14:paraId="355ABF51" w14:textId="2AE359E7">
      <w:pPr>
        <w:pStyle w:val="Heading1"/>
        <w:rPr>
          <w:sz w:val="24"/>
          <w:szCs w:val="24"/>
        </w:rPr>
      </w:pPr>
      <w:bookmarkStart w:id="14" w:name="_Toc392676120"/>
      <w:bookmarkStart w:id="15" w:name="_Toc392676451"/>
      <w:bookmarkStart w:id="16" w:name="_Toc443574709"/>
      <w:bookmarkStart w:id="17" w:name="_Toc443575721"/>
      <w:bookmarkStart w:id="18" w:name="_Toc166750384"/>
      <w:r w:rsidRPr="004A2754">
        <w:rPr>
          <w:sz w:val="24"/>
          <w:szCs w:val="24"/>
        </w:rPr>
        <w:t>Exhibit 2. Coordination Tree Update Request Email</w:t>
      </w:r>
      <w:bookmarkEnd w:id="14"/>
      <w:bookmarkEnd w:id="15"/>
      <w:bookmarkEnd w:id="16"/>
      <w:bookmarkEnd w:id="17"/>
      <w:bookmarkEnd w:id="18"/>
    </w:p>
    <w:p w:rsidR="00EF72F0" w:rsidRPr="009B760C" w:rsidP="00BA307A" w14:paraId="756A656F" w14:textId="77777777">
      <w:pPr>
        <w:rPr>
          <w:rStyle w:val="rvts19"/>
          <w:rFonts w:ascii="Times New Roman" w:hAnsi="Times New Roman"/>
          <w:b/>
          <w:bCs/>
          <w:sz w:val="24"/>
          <w:szCs w:val="24"/>
        </w:rPr>
      </w:pPr>
      <w:bookmarkStart w:id="19" w:name="_Toc443574710"/>
      <w:bookmarkStart w:id="20" w:name="_Toc443575722"/>
      <w:bookmarkStart w:id="21" w:name="_Toc518385015"/>
      <w:bookmarkStart w:id="22" w:name="_Hlk41548288"/>
      <w:r w:rsidRPr="009B760C">
        <w:rPr>
          <w:rStyle w:val="rvts19"/>
          <w:rFonts w:ascii="Times New Roman" w:hAnsi="Times New Roman"/>
          <w:sz w:val="24"/>
          <w:szCs w:val="24"/>
        </w:rPr>
        <w:t>Dear IPEDS Coordinator –</w:t>
      </w:r>
      <w:bookmarkEnd w:id="19"/>
      <w:bookmarkEnd w:id="20"/>
      <w:bookmarkEnd w:id="21"/>
    </w:p>
    <w:p w:rsidR="00EF72F0" w:rsidRPr="009B760C" w:rsidP="00BA307A" w14:paraId="0DC23974" w14:textId="77777777">
      <w:pPr>
        <w:rPr>
          <w:rStyle w:val="rvts19"/>
          <w:rFonts w:ascii="Times New Roman" w:hAnsi="Times New Roman"/>
          <w:b/>
          <w:bCs/>
          <w:sz w:val="24"/>
          <w:szCs w:val="24"/>
        </w:rPr>
      </w:pPr>
    </w:p>
    <w:p w:rsidR="00EF72F0" w:rsidRPr="009B760C" w:rsidP="00BA307A" w14:paraId="6F22E0CB" w14:textId="1DE8C453">
      <w:pPr>
        <w:rPr>
          <w:rStyle w:val="rvts19"/>
          <w:rFonts w:ascii="Times New Roman" w:hAnsi="Times New Roman"/>
          <w:b/>
          <w:bCs/>
          <w:sz w:val="24"/>
          <w:szCs w:val="24"/>
        </w:rPr>
      </w:pPr>
      <w:bookmarkStart w:id="23" w:name="_Toc443574711"/>
      <w:bookmarkStart w:id="24" w:name="_Toc443575723"/>
      <w:bookmarkStart w:id="25" w:name="_Toc518385016"/>
      <w:r w:rsidRPr="009B760C">
        <w:rPr>
          <w:rStyle w:val="rvts19"/>
          <w:rFonts w:ascii="Times New Roman" w:hAnsi="Times New Roman"/>
          <w:sz w:val="24"/>
          <w:szCs w:val="24"/>
        </w:rPr>
        <w:t xml:space="preserve">As you know, the registration period for the </w:t>
      </w:r>
      <w:r w:rsidR="0027599B">
        <w:rPr>
          <w:rStyle w:val="rvts19"/>
          <w:rFonts w:ascii="Times New Roman" w:hAnsi="Times New Roman"/>
          <w:sz w:val="24"/>
          <w:szCs w:val="24"/>
        </w:rPr>
        <w:t>202</w:t>
      </w:r>
      <w:r w:rsidR="000A2D68">
        <w:rPr>
          <w:rStyle w:val="rvts19"/>
          <w:rFonts w:ascii="Times New Roman" w:hAnsi="Times New Roman"/>
          <w:sz w:val="24"/>
          <w:szCs w:val="24"/>
        </w:rPr>
        <w:t>4</w:t>
      </w:r>
      <w:r w:rsidR="0027599B">
        <w:rPr>
          <w:rStyle w:val="rvts19"/>
          <w:rFonts w:ascii="Times New Roman" w:hAnsi="Times New Roman"/>
          <w:sz w:val="24"/>
          <w:szCs w:val="24"/>
        </w:rPr>
        <w:t>-2</w:t>
      </w:r>
      <w:r w:rsidR="000A2D68">
        <w:rPr>
          <w:rStyle w:val="rvts19"/>
          <w:rFonts w:ascii="Times New Roman" w:hAnsi="Times New Roman"/>
          <w:sz w:val="24"/>
          <w:szCs w:val="24"/>
        </w:rPr>
        <w:t>5</w:t>
      </w:r>
      <w:r w:rsidRPr="009B760C" w:rsidR="008A3F12">
        <w:rPr>
          <w:rStyle w:val="rvts19"/>
          <w:rFonts w:ascii="Times New Roman" w:hAnsi="Times New Roman"/>
          <w:sz w:val="24"/>
          <w:szCs w:val="24"/>
        </w:rPr>
        <w:t xml:space="preserve"> </w:t>
      </w:r>
      <w:r w:rsidRPr="009B760C">
        <w:rPr>
          <w:rStyle w:val="rvts19"/>
          <w:rFonts w:ascii="Times New Roman" w:hAnsi="Times New Roman"/>
          <w:sz w:val="24"/>
          <w:szCs w:val="24"/>
        </w:rPr>
        <w:t>IPEDS data collection</w:t>
      </w:r>
      <w:r w:rsidR="00DA500C">
        <w:rPr>
          <w:rStyle w:val="rvts19"/>
          <w:rFonts w:ascii="Times New Roman" w:hAnsi="Times New Roman"/>
          <w:sz w:val="24"/>
          <w:szCs w:val="24"/>
        </w:rPr>
        <w:t xml:space="preserve"> will open in August 2024</w:t>
      </w:r>
      <w:r w:rsidRPr="009B760C">
        <w:rPr>
          <w:rStyle w:val="rvts19"/>
          <w:rFonts w:ascii="Times New Roman" w:hAnsi="Times New Roman"/>
          <w:sz w:val="24"/>
          <w:szCs w:val="24"/>
        </w:rPr>
        <w:t>. As we prepare for registration, we would like to ask you to please review the list of institutions you have access to in the data collection system, by logging into the system and clicking on “Institutions.”</w:t>
      </w:r>
      <w:bookmarkEnd w:id="23"/>
      <w:bookmarkEnd w:id="24"/>
      <w:bookmarkEnd w:id="25"/>
    </w:p>
    <w:p w:rsidR="00EF72F0" w:rsidRPr="009B760C" w:rsidP="00BA307A" w14:paraId="2816BACB" w14:textId="77777777">
      <w:pPr>
        <w:rPr>
          <w:rStyle w:val="rvts19"/>
          <w:rFonts w:ascii="Times New Roman" w:hAnsi="Times New Roman"/>
          <w:b/>
          <w:bCs/>
          <w:sz w:val="24"/>
          <w:szCs w:val="24"/>
        </w:rPr>
      </w:pPr>
    </w:p>
    <w:p w:rsidR="00EF72F0" w:rsidRPr="009B760C" w:rsidP="00BA307A" w14:paraId="0B08B8B8" w14:textId="77777777">
      <w:pPr>
        <w:rPr>
          <w:rStyle w:val="rvts19"/>
          <w:rFonts w:ascii="Times New Roman" w:hAnsi="Times New Roman"/>
          <w:b/>
          <w:bCs/>
          <w:sz w:val="24"/>
          <w:szCs w:val="24"/>
        </w:rPr>
      </w:pPr>
      <w:bookmarkStart w:id="26" w:name="_Toc443574712"/>
      <w:bookmarkStart w:id="27" w:name="_Toc443575724"/>
      <w:bookmarkStart w:id="28" w:name="_Toc518385017"/>
      <w:r w:rsidRPr="009B760C">
        <w:rPr>
          <w:rStyle w:val="rvts19"/>
          <w:rFonts w:ascii="Times New Roman" w:hAnsi="Times New Roman"/>
          <w:sz w:val="24"/>
          <w:szCs w:val="24"/>
        </w:rPr>
        <w:t>Respond to this email to let the Help Desk know if:</w:t>
      </w:r>
      <w:bookmarkEnd w:id="26"/>
      <w:bookmarkEnd w:id="27"/>
      <w:bookmarkEnd w:id="28"/>
    </w:p>
    <w:p w:rsidR="00EF72F0" w:rsidRPr="009B760C" w:rsidP="00BA307A" w14:paraId="68A31C72" w14:textId="77777777">
      <w:pPr>
        <w:rPr>
          <w:rStyle w:val="rvts19"/>
          <w:rFonts w:ascii="Times New Roman" w:hAnsi="Times New Roman"/>
          <w:b/>
          <w:bCs/>
          <w:sz w:val="24"/>
          <w:szCs w:val="24"/>
        </w:rPr>
      </w:pPr>
      <w:bookmarkStart w:id="29" w:name="_Toc443574713"/>
      <w:bookmarkStart w:id="30" w:name="_Toc443575725"/>
      <w:bookmarkStart w:id="31" w:name="_Toc518385018"/>
      <w:r w:rsidRPr="009B760C">
        <w:rPr>
          <w:rStyle w:val="rvts19"/>
          <w:rFonts w:ascii="Times New Roman" w:hAnsi="Times New Roman"/>
          <w:sz w:val="24"/>
          <w:szCs w:val="24"/>
        </w:rPr>
        <w:t>* You would like to add to or subtract from your list. If you are a state coordinator, you have a report in your Reports menu called State List of Institutions Not Coordinated by Your Office; this list includes any institutions (Title IV or not) in your state that are in the IPEDS universe but not in your coordination plan.</w:t>
      </w:r>
      <w:bookmarkEnd w:id="29"/>
      <w:bookmarkEnd w:id="30"/>
      <w:bookmarkEnd w:id="31"/>
    </w:p>
    <w:p w:rsidR="00EF72F0" w:rsidRPr="009B760C" w:rsidP="00BA307A" w14:paraId="548724B1" w14:textId="77777777">
      <w:pPr>
        <w:rPr>
          <w:rStyle w:val="rvts19"/>
          <w:rFonts w:ascii="Times New Roman" w:hAnsi="Times New Roman"/>
          <w:b/>
          <w:bCs/>
          <w:sz w:val="24"/>
          <w:szCs w:val="24"/>
        </w:rPr>
      </w:pPr>
      <w:bookmarkStart w:id="32" w:name="_Toc443574714"/>
      <w:bookmarkStart w:id="33" w:name="_Toc443575726"/>
      <w:bookmarkStart w:id="34" w:name="_Toc518385019"/>
      <w:r w:rsidRPr="009B760C">
        <w:rPr>
          <w:rStyle w:val="rvts19"/>
          <w:rFonts w:ascii="Times New Roman" w:hAnsi="Times New Roman"/>
          <w:sz w:val="24"/>
          <w:szCs w:val="24"/>
        </w:rPr>
        <w:t>* You would like to change your access to any of your listed institutions. Your options are View, Update, and Lock. Please consult the Coordinator Manual (in the Help menu) for descriptions of these access levels, and contact the Help Desk if you have questions.</w:t>
      </w:r>
      <w:bookmarkEnd w:id="32"/>
      <w:bookmarkEnd w:id="33"/>
      <w:bookmarkEnd w:id="34"/>
    </w:p>
    <w:p w:rsidR="00EF72F0" w:rsidRPr="009B760C" w:rsidP="00BA307A" w14:paraId="5F978DFD" w14:textId="77777777">
      <w:pPr>
        <w:rPr>
          <w:rStyle w:val="rvts19"/>
          <w:rFonts w:ascii="Times New Roman" w:hAnsi="Times New Roman"/>
          <w:b/>
          <w:bCs/>
          <w:sz w:val="24"/>
          <w:szCs w:val="24"/>
        </w:rPr>
      </w:pPr>
    </w:p>
    <w:p w:rsidR="00EF72F0" w:rsidRPr="009B760C" w:rsidP="00BA307A" w14:paraId="542F0E22" w14:textId="29E70532">
      <w:pPr>
        <w:rPr>
          <w:rStyle w:val="rvts19"/>
          <w:rFonts w:ascii="Times New Roman" w:hAnsi="Times New Roman"/>
          <w:b/>
          <w:bCs/>
          <w:sz w:val="24"/>
          <w:szCs w:val="24"/>
        </w:rPr>
      </w:pPr>
      <w:bookmarkStart w:id="35" w:name="_Toc443574715"/>
      <w:bookmarkStart w:id="36" w:name="_Toc443575727"/>
      <w:bookmarkStart w:id="37" w:name="_Toc518385020"/>
      <w:r w:rsidRPr="009B760C">
        <w:rPr>
          <w:rStyle w:val="rvts19"/>
          <w:rFonts w:ascii="Times New Roman" w:hAnsi="Times New Roman"/>
          <w:sz w:val="24"/>
          <w:szCs w:val="24"/>
        </w:rPr>
        <w:t xml:space="preserve">Please contact </w:t>
      </w:r>
      <w:r w:rsidR="00D50FAC">
        <w:rPr>
          <w:rStyle w:val="rvts19"/>
          <w:rFonts w:ascii="Times New Roman" w:hAnsi="Times New Roman"/>
          <w:sz w:val="24"/>
          <w:szCs w:val="24"/>
        </w:rPr>
        <w:t>Moussa Ezzeddine</w:t>
      </w:r>
      <w:r w:rsidRPr="009B760C">
        <w:rPr>
          <w:rStyle w:val="rvts19"/>
          <w:rFonts w:ascii="Times New Roman" w:hAnsi="Times New Roman"/>
          <w:sz w:val="24"/>
          <w:szCs w:val="24"/>
        </w:rPr>
        <w:t xml:space="preserve"> (</w:t>
      </w:r>
      <w:r w:rsidRPr="00D50FAC" w:rsidR="00D50FAC">
        <w:rPr>
          <w:rStyle w:val="rvts19"/>
          <w:rFonts w:ascii="Times New Roman" w:hAnsi="Times New Roman"/>
          <w:sz w:val="24"/>
          <w:szCs w:val="24"/>
        </w:rPr>
        <w:t>Moussa.Ezzeddine@ed.gov</w:t>
      </w:r>
      <w:r w:rsidRPr="009B760C">
        <w:rPr>
          <w:rStyle w:val="rvts19"/>
          <w:rFonts w:ascii="Times New Roman" w:hAnsi="Times New Roman"/>
          <w:sz w:val="24"/>
          <w:szCs w:val="24"/>
        </w:rPr>
        <w:t>) if:</w:t>
      </w:r>
      <w:bookmarkEnd w:id="35"/>
      <w:bookmarkEnd w:id="36"/>
      <w:bookmarkEnd w:id="37"/>
    </w:p>
    <w:p w:rsidR="00EF72F0" w:rsidRPr="009B760C" w:rsidP="00BA307A" w14:paraId="2C3E056B" w14:textId="77777777">
      <w:pPr>
        <w:rPr>
          <w:rStyle w:val="rvts19"/>
          <w:rFonts w:ascii="Times New Roman" w:hAnsi="Times New Roman"/>
          <w:b/>
          <w:bCs/>
          <w:sz w:val="24"/>
          <w:szCs w:val="24"/>
        </w:rPr>
      </w:pPr>
      <w:bookmarkStart w:id="38" w:name="_Toc443574716"/>
      <w:bookmarkStart w:id="39" w:name="_Toc443575728"/>
      <w:bookmarkStart w:id="40" w:name="_Toc518385021"/>
      <w:r w:rsidRPr="009B760C">
        <w:rPr>
          <w:rStyle w:val="rvts19"/>
          <w:rFonts w:ascii="Times New Roman" w:hAnsi="Times New Roman"/>
          <w:sz w:val="24"/>
          <w:szCs w:val="24"/>
        </w:rPr>
        <w:t>* You see any closed institutions on your list that are not reflected as such.</w:t>
      </w:r>
      <w:bookmarkEnd w:id="38"/>
      <w:bookmarkEnd w:id="39"/>
      <w:bookmarkEnd w:id="40"/>
    </w:p>
    <w:p w:rsidR="00EF72F0" w:rsidRPr="009B760C" w:rsidP="00BA307A" w14:paraId="6262B642" w14:textId="6CD2B8EC">
      <w:pPr>
        <w:rPr>
          <w:rStyle w:val="rvts19"/>
          <w:rFonts w:ascii="Times New Roman" w:hAnsi="Times New Roman"/>
          <w:b/>
          <w:bCs/>
          <w:sz w:val="24"/>
          <w:szCs w:val="24"/>
        </w:rPr>
      </w:pPr>
      <w:bookmarkStart w:id="41" w:name="_Toc443574717"/>
      <w:bookmarkStart w:id="42" w:name="_Toc443575729"/>
      <w:bookmarkStart w:id="43" w:name="_Toc518385022"/>
      <w:r w:rsidRPr="009B760C">
        <w:rPr>
          <w:rStyle w:val="rvts19"/>
          <w:rFonts w:ascii="Times New Roman" w:hAnsi="Times New Roman"/>
          <w:sz w:val="24"/>
          <w:szCs w:val="24"/>
        </w:rPr>
        <w:t xml:space="preserve">* You are a system coordinator and there are mergers happening that need to be reflected in IPEDS for </w:t>
      </w:r>
      <w:r w:rsidR="0027599B">
        <w:rPr>
          <w:rStyle w:val="rvts19"/>
          <w:rFonts w:ascii="Times New Roman" w:hAnsi="Times New Roman"/>
          <w:sz w:val="24"/>
          <w:szCs w:val="24"/>
        </w:rPr>
        <w:t>202</w:t>
      </w:r>
      <w:r w:rsidR="000A2D68">
        <w:rPr>
          <w:rStyle w:val="rvts19"/>
          <w:rFonts w:ascii="Times New Roman" w:hAnsi="Times New Roman"/>
          <w:sz w:val="24"/>
          <w:szCs w:val="24"/>
        </w:rPr>
        <w:t>4</w:t>
      </w:r>
      <w:r w:rsidR="0027599B">
        <w:rPr>
          <w:rStyle w:val="rvts19"/>
          <w:rFonts w:ascii="Times New Roman" w:hAnsi="Times New Roman"/>
          <w:sz w:val="24"/>
          <w:szCs w:val="24"/>
        </w:rPr>
        <w:t>-2</w:t>
      </w:r>
      <w:r w:rsidR="000A2D68">
        <w:rPr>
          <w:rStyle w:val="rvts19"/>
          <w:rFonts w:ascii="Times New Roman" w:hAnsi="Times New Roman"/>
          <w:sz w:val="24"/>
          <w:szCs w:val="24"/>
        </w:rPr>
        <w:t>5</w:t>
      </w:r>
      <w:r w:rsidRPr="009B760C">
        <w:rPr>
          <w:rStyle w:val="rvts19"/>
          <w:rFonts w:ascii="Times New Roman" w:hAnsi="Times New Roman"/>
          <w:sz w:val="24"/>
          <w:szCs w:val="24"/>
        </w:rPr>
        <w:t>.</w:t>
      </w:r>
      <w:bookmarkEnd w:id="41"/>
      <w:bookmarkEnd w:id="42"/>
      <w:bookmarkEnd w:id="43"/>
    </w:p>
    <w:p w:rsidR="00EF72F0" w:rsidRPr="009B760C" w:rsidP="00BA307A" w14:paraId="7FF6DA63" w14:textId="77777777">
      <w:pPr>
        <w:rPr>
          <w:rStyle w:val="rvts19"/>
          <w:rFonts w:ascii="Times New Roman" w:hAnsi="Times New Roman"/>
          <w:b/>
          <w:bCs/>
          <w:sz w:val="24"/>
          <w:szCs w:val="24"/>
        </w:rPr>
      </w:pPr>
    </w:p>
    <w:p w:rsidR="00EF72F0" w:rsidRPr="009B760C" w:rsidP="00BA307A" w14:paraId="3C25150E" w14:textId="013EEEAC">
      <w:pPr>
        <w:rPr>
          <w:rStyle w:val="rvts19"/>
          <w:rFonts w:ascii="Times New Roman" w:hAnsi="Times New Roman"/>
          <w:b/>
          <w:bCs/>
          <w:sz w:val="24"/>
          <w:szCs w:val="24"/>
        </w:rPr>
      </w:pPr>
      <w:bookmarkStart w:id="44" w:name="_Toc443574718"/>
      <w:bookmarkStart w:id="45" w:name="_Toc443575730"/>
      <w:bookmarkStart w:id="46" w:name="_Toc518385023"/>
      <w:r w:rsidRPr="009B760C">
        <w:rPr>
          <w:rStyle w:val="rvts19"/>
          <w:rFonts w:ascii="Times New Roman" w:hAnsi="Times New Roman"/>
          <w:sz w:val="24"/>
          <w:szCs w:val="24"/>
        </w:rPr>
        <w:t xml:space="preserve">If possible, please respond with any changes or questions by July </w:t>
      </w:r>
      <w:r w:rsidRPr="009B760C" w:rsidR="007F0863">
        <w:rPr>
          <w:rStyle w:val="rvts19"/>
          <w:rFonts w:ascii="Times New Roman" w:hAnsi="Times New Roman"/>
          <w:sz w:val="24"/>
          <w:szCs w:val="24"/>
        </w:rPr>
        <w:t>3</w:t>
      </w:r>
      <w:r w:rsidR="00942F82">
        <w:rPr>
          <w:rStyle w:val="rvts19"/>
          <w:rFonts w:ascii="Times New Roman" w:hAnsi="Times New Roman"/>
          <w:sz w:val="24"/>
          <w:szCs w:val="24"/>
        </w:rPr>
        <w:t>1</w:t>
      </w:r>
      <w:r w:rsidRPr="009B760C">
        <w:rPr>
          <w:rStyle w:val="rvts19"/>
          <w:rFonts w:ascii="Times New Roman" w:hAnsi="Times New Roman"/>
          <w:sz w:val="24"/>
          <w:szCs w:val="24"/>
        </w:rPr>
        <w:t xml:space="preserve">, </w:t>
      </w:r>
      <w:r w:rsidR="007F0863">
        <w:rPr>
          <w:rStyle w:val="rvts19"/>
          <w:rFonts w:ascii="Times New Roman" w:hAnsi="Times New Roman"/>
          <w:sz w:val="24"/>
          <w:szCs w:val="24"/>
        </w:rPr>
        <w:t>202</w:t>
      </w:r>
      <w:r w:rsidR="000A2D68">
        <w:rPr>
          <w:rStyle w:val="rvts19"/>
          <w:rFonts w:ascii="Times New Roman" w:hAnsi="Times New Roman"/>
          <w:sz w:val="24"/>
          <w:szCs w:val="24"/>
        </w:rPr>
        <w:t>4</w:t>
      </w:r>
      <w:r w:rsidRPr="009B760C">
        <w:rPr>
          <w:rStyle w:val="rvts19"/>
          <w:rFonts w:ascii="Times New Roman" w:hAnsi="Times New Roman"/>
          <w:sz w:val="24"/>
          <w:szCs w:val="24"/>
        </w:rPr>
        <w:t>. You can, of course, update your coordination plan during the year, but it helps us to be able to make these changes before the data collection starts for the year.</w:t>
      </w:r>
      <w:bookmarkEnd w:id="44"/>
      <w:bookmarkEnd w:id="45"/>
      <w:bookmarkEnd w:id="46"/>
    </w:p>
    <w:p w:rsidR="00EF72F0" w:rsidRPr="009B760C" w:rsidP="00BA307A" w14:paraId="75A5951F" w14:textId="77777777">
      <w:pPr>
        <w:rPr>
          <w:rStyle w:val="rvts19"/>
          <w:rFonts w:ascii="Times New Roman" w:hAnsi="Times New Roman"/>
          <w:b/>
          <w:bCs/>
          <w:sz w:val="24"/>
          <w:szCs w:val="24"/>
        </w:rPr>
      </w:pPr>
    </w:p>
    <w:p w:rsidR="00EF72F0" w:rsidRPr="009B760C" w:rsidP="00BA307A" w14:paraId="6C56BAB3" w14:textId="77777777">
      <w:pPr>
        <w:rPr>
          <w:rStyle w:val="rvts19"/>
          <w:rFonts w:ascii="Times New Roman" w:hAnsi="Times New Roman"/>
          <w:b/>
          <w:bCs/>
          <w:sz w:val="24"/>
          <w:szCs w:val="24"/>
        </w:rPr>
      </w:pPr>
      <w:bookmarkStart w:id="47" w:name="_Toc443574719"/>
      <w:bookmarkStart w:id="48" w:name="_Toc443575731"/>
      <w:bookmarkStart w:id="49" w:name="_Toc518385024"/>
      <w:r w:rsidRPr="009B760C">
        <w:rPr>
          <w:rStyle w:val="rvts19"/>
          <w:rFonts w:ascii="Times New Roman" w:hAnsi="Times New Roman"/>
          <w:sz w:val="24"/>
          <w:szCs w:val="24"/>
        </w:rPr>
        <w:t>Thanks for your assistance.</w:t>
      </w:r>
      <w:bookmarkEnd w:id="47"/>
      <w:bookmarkEnd w:id="48"/>
      <w:bookmarkEnd w:id="49"/>
    </w:p>
    <w:p w:rsidR="00EF72F0" w:rsidRPr="009B760C" w:rsidP="00BA307A" w14:paraId="5645495B" w14:textId="77777777">
      <w:pPr>
        <w:rPr>
          <w:rStyle w:val="rvts19"/>
          <w:rFonts w:ascii="Times New Roman" w:hAnsi="Times New Roman"/>
          <w:b/>
          <w:bCs/>
          <w:sz w:val="24"/>
          <w:szCs w:val="24"/>
        </w:rPr>
      </w:pPr>
    </w:p>
    <w:p w:rsidR="00EF72F0" w:rsidRPr="009B760C" w:rsidP="00BA307A" w14:paraId="3B1C0A4A" w14:textId="77777777">
      <w:pPr>
        <w:rPr>
          <w:rStyle w:val="rvts19"/>
          <w:rFonts w:ascii="Times New Roman" w:hAnsi="Times New Roman"/>
          <w:b/>
          <w:bCs/>
          <w:sz w:val="24"/>
          <w:szCs w:val="24"/>
        </w:rPr>
      </w:pPr>
    </w:p>
    <w:p w:rsidR="00973F4F" w:rsidP="00FF1A60" w14:paraId="7231D36A" w14:textId="77777777">
      <w:pPr>
        <w:pStyle w:val="TOC2"/>
      </w:pPr>
      <w:bookmarkStart w:id="50" w:name="_Toc443574722"/>
      <w:bookmarkStart w:id="51" w:name="_Toc443575734"/>
      <w:r>
        <w:t>Aida Ali Akreyi</w:t>
      </w:r>
    </w:p>
    <w:p w:rsidR="00973F4F" w:rsidRPr="00B1630A" w:rsidP="00FF1A60" w14:paraId="7C8886DC" w14:textId="77777777">
      <w:pPr>
        <w:pStyle w:val="TOC2"/>
        <w:rPr>
          <w:b/>
        </w:rPr>
      </w:pPr>
      <w:r>
        <w:t>Operations Lead</w:t>
      </w:r>
      <w:r w:rsidRPr="00B1630A">
        <w:t>, Integrated Postsecondary Education Data System</w:t>
      </w:r>
    </w:p>
    <w:p w:rsidR="00973F4F" w:rsidRPr="00B1630A" w:rsidP="00FF1A60" w14:paraId="1CAAA1C8" w14:textId="77777777">
      <w:pPr>
        <w:pStyle w:val="TOC2"/>
        <w:rPr>
          <w:b/>
        </w:rPr>
      </w:pPr>
      <w:r w:rsidRPr="00B1630A">
        <w:t>Administrative Data Division</w:t>
      </w:r>
    </w:p>
    <w:p w:rsidR="00973F4F" w:rsidP="00973F4F" w14:paraId="590D32DF"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5157A1" w:rsidP="00395B49" w14:paraId="4D139ECC" w14:textId="77777777">
      <w:bookmarkStart w:id="52" w:name="_Toc392676121"/>
      <w:bookmarkStart w:id="53" w:name="_Toc392676452"/>
      <w:bookmarkEnd w:id="22"/>
    </w:p>
    <w:p w:rsidR="005157A1" w14:paraId="04BFE476" w14:textId="77777777">
      <w:pPr>
        <w:rPr>
          <w:rFonts w:ascii="Arial" w:hAnsi="Arial" w:cs="Arial"/>
          <w:bCs/>
          <w:color w:val="000000"/>
        </w:rPr>
      </w:pPr>
      <w:r>
        <w:rPr>
          <w:rFonts w:ascii="Arial" w:hAnsi="Arial" w:cs="Arial"/>
        </w:rPr>
        <w:br w:type="page"/>
      </w:r>
    </w:p>
    <w:p w:rsidR="00EF72F0" w:rsidRPr="005157A1" w:rsidP="005157A1" w14:paraId="50AC2901" w14:textId="77777777">
      <w:pPr>
        <w:pStyle w:val="Heading1"/>
        <w:rPr>
          <w:rFonts w:ascii="Times New Roman" w:hAnsi="Times New Roman" w:cs="Times New Roman"/>
          <w:sz w:val="24"/>
          <w:szCs w:val="24"/>
        </w:rPr>
      </w:pPr>
      <w:bookmarkStart w:id="54" w:name="_Toc166750385"/>
      <w:r w:rsidRPr="005157A1">
        <w:rPr>
          <w:sz w:val="24"/>
          <w:szCs w:val="24"/>
        </w:rPr>
        <w:t>Exhibit 3. Registration Letter to CEOs of Institutions with no Previous Keyholder</w:t>
      </w:r>
      <w:bookmarkEnd w:id="50"/>
      <w:bookmarkEnd w:id="51"/>
      <w:bookmarkEnd w:id="52"/>
      <w:bookmarkEnd w:id="53"/>
      <w:bookmarkEnd w:id="54"/>
    </w:p>
    <w:p w:rsidR="00EF72F0" w:rsidRPr="00D12362" w:rsidP="00EF72F0" w14:paraId="77ADF6A8" w14:textId="77777777">
      <w:pPr>
        <w:ind w:right="-126"/>
        <w:rPr>
          <w:sz w:val="16"/>
          <w:szCs w:val="16"/>
        </w:rPr>
      </w:pPr>
    </w:p>
    <w:p w:rsidR="00EF72F0" w:rsidRPr="00D12362" w:rsidP="00EF72F0" w14:paraId="67DC8F6D" w14:textId="77777777">
      <w:pPr>
        <w:ind w:right="-126"/>
      </w:pPr>
      <w:r w:rsidRPr="00D12362">
        <w:t>&lt;NCES Letterhead&gt;</w:t>
      </w:r>
    </w:p>
    <w:p w:rsidR="00EF72F0" w:rsidRPr="00D12362" w:rsidP="00EF72F0" w14:paraId="1377474E" w14:textId="433A35EA">
      <w:pPr>
        <w:ind w:right="-126"/>
      </w:pPr>
      <w:r>
        <w:t xml:space="preserve">August </w:t>
      </w:r>
      <w:r w:rsidR="000A2D68">
        <w:t>7</w:t>
      </w:r>
      <w:r>
        <w:t xml:space="preserve">, </w:t>
      </w:r>
      <w:r w:rsidR="007A2961">
        <w:t>202</w:t>
      </w:r>
      <w:r w:rsidR="000A2D68">
        <w:t>4</w:t>
      </w:r>
    </w:p>
    <w:p w:rsidR="00EF72F0" w:rsidRPr="00D12362" w:rsidP="00EF72F0" w14:paraId="61F734BB" w14:textId="77777777">
      <w:pPr>
        <w:ind w:right="-126"/>
      </w:pPr>
    </w:p>
    <w:p w:rsidR="00EF72F0" w:rsidRPr="00D12362" w:rsidP="00EF72F0" w14:paraId="63AEC904" w14:textId="77777777">
      <w:pPr>
        <w:ind w:right="-126"/>
        <w:rPr>
          <w:highlight w:val="yellow"/>
        </w:rPr>
      </w:pPr>
      <w:r w:rsidRPr="00D12362">
        <w:rPr>
          <w:highlight w:val="yellow"/>
        </w:rPr>
        <w:t>ceo_name</w:t>
      </w:r>
    </w:p>
    <w:p w:rsidR="00EF72F0" w:rsidRPr="00D12362" w:rsidP="00EF72F0" w14:paraId="43628B8D" w14:textId="77777777">
      <w:pPr>
        <w:ind w:right="-126"/>
        <w:rPr>
          <w:highlight w:val="yellow"/>
        </w:rPr>
      </w:pPr>
      <w:r w:rsidRPr="00D12362">
        <w:rPr>
          <w:highlight w:val="yellow"/>
        </w:rPr>
        <w:t>ceo_title</w:t>
      </w:r>
    </w:p>
    <w:p w:rsidR="00EF72F0" w:rsidRPr="00D12362" w:rsidP="00EF72F0" w14:paraId="369065AF" w14:textId="77777777">
      <w:pPr>
        <w:ind w:right="-126"/>
        <w:rPr>
          <w:highlight w:val="yellow"/>
        </w:rPr>
      </w:pPr>
      <w:r w:rsidRPr="00D12362">
        <w:rPr>
          <w:highlight w:val="yellow"/>
        </w:rPr>
        <w:t>institution_name</w:t>
      </w:r>
    </w:p>
    <w:p w:rsidR="00EF72F0" w:rsidRPr="00D12362" w:rsidP="00EF72F0" w14:paraId="5C99ACA9" w14:textId="77777777">
      <w:pPr>
        <w:ind w:right="-126"/>
        <w:rPr>
          <w:highlight w:val="yellow"/>
        </w:rPr>
      </w:pPr>
      <w:r w:rsidRPr="00D12362">
        <w:rPr>
          <w:highlight w:val="yellow"/>
        </w:rPr>
        <w:t>addr1_txt</w:t>
      </w:r>
    </w:p>
    <w:p w:rsidR="00EF72F0" w:rsidRPr="00D12362" w:rsidP="00EF72F0" w14:paraId="0E81B12E" w14:textId="77777777">
      <w:pPr>
        <w:ind w:right="-126"/>
      </w:pPr>
      <w:r w:rsidRPr="00D12362">
        <w:rPr>
          <w:highlight w:val="yellow"/>
        </w:rPr>
        <w:t>city_txt,</w:t>
      </w:r>
      <w:r>
        <w:rPr>
          <w:highlight w:val="yellow"/>
        </w:rPr>
        <w:t xml:space="preserve"> </w:t>
      </w:r>
      <w:r w:rsidRPr="00D12362">
        <w:rPr>
          <w:highlight w:val="yellow"/>
        </w:rPr>
        <w:t>state_cd</w:t>
      </w:r>
      <w:r>
        <w:rPr>
          <w:highlight w:val="yellow"/>
        </w:rPr>
        <w:t xml:space="preserve"> </w:t>
      </w:r>
      <w:r w:rsidRPr="00D12362">
        <w:rPr>
          <w:highlight w:val="yellow"/>
        </w:rPr>
        <w:t>zip_text</w:t>
      </w:r>
    </w:p>
    <w:p w:rsidR="00EF72F0" w:rsidRPr="00D12362" w:rsidP="00EF72F0" w14:paraId="2076E6C3" w14:textId="77777777">
      <w:pPr>
        <w:ind w:right="-126"/>
      </w:pPr>
    </w:p>
    <w:p w:rsidR="00EF72F0" w:rsidRPr="00D12362" w:rsidP="00EF72F0" w14:paraId="0C7F9166" w14:textId="77777777">
      <w:pPr>
        <w:ind w:right="-126"/>
      </w:pPr>
      <w:r w:rsidRPr="00D12362">
        <w:t>Dear Chief Executive Officer:</w:t>
      </w:r>
    </w:p>
    <w:p w:rsidR="00EF72F0" w:rsidRPr="00D12362" w:rsidP="00EF72F0" w14:paraId="14F99F45" w14:textId="77777777">
      <w:pPr>
        <w:ind w:right="-126"/>
      </w:pPr>
    </w:p>
    <w:p w:rsidR="00F24990" w:rsidRPr="00797D15" w:rsidP="00EF72F0" w14:paraId="1B475102" w14:textId="163C2841">
      <w:pPr>
        <w:tabs>
          <w:tab w:val="left" w:pos="1440"/>
        </w:tabs>
        <w:spacing w:line="240" w:lineRule="atLeast"/>
        <w:ind w:right="-126"/>
        <w:rPr>
          <w:b/>
          <w:bCs/>
        </w:rPr>
      </w:pPr>
      <w:r w:rsidRPr="00797D15">
        <w:rPr>
          <w:b/>
          <w:bCs/>
        </w:rPr>
        <w:t xml:space="preserve">Your institution currently does not have a designated keyholder for the </w:t>
      </w:r>
      <w:r w:rsidRPr="00797D15" w:rsidR="00611997">
        <w:rPr>
          <w:b/>
          <w:bCs/>
        </w:rPr>
        <w:t>upcoming 202</w:t>
      </w:r>
      <w:r w:rsidRPr="00797D15" w:rsidR="000A2D68">
        <w:rPr>
          <w:b/>
          <w:bCs/>
        </w:rPr>
        <w:t>4</w:t>
      </w:r>
      <w:r w:rsidRPr="00797D15" w:rsidR="00611997">
        <w:rPr>
          <w:b/>
          <w:bCs/>
        </w:rPr>
        <w:t>-2</w:t>
      </w:r>
      <w:r w:rsidRPr="00797D15" w:rsidR="000A2D68">
        <w:rPr>
          <w:b/>
          <w:bCs/>
        </w:rPr>
        <w:t>5</w:t>
      </w:r>
      <w:r w:rsidRPr="00797D15" w:rsidR="00611997">
        <w:rPr>
          <w:b/>
          <w:bCs/>
        </w:rPr>
        <w:t xml:space="preserve"> Integrated Postsecondary Education Data System (IPEDS) data collection cycle; please appoint one at this time, and forward the enclosed materials to that individual. </w:t>
      </w:r>
    </w:p>
    <w:p w:rsidR="00611997" w:rsidRPr="00F24990" w:rsidP="00EF72F0" w14:paraId="418E92F1" w14:textId="77777777">
      <w:pPr>
        <w:tabs>
          <w:tab w:val="left" w:pos="1440"/>
        </w:tabs>
        <w:spacing w:line="240" w:lineRule="atLeast"/>
        <w:ind w:right="-126"/>
        <w:rPr>
          <w:color w:val="FF0000"/>
        </w:rPr>
      </w:pPr>
    </w:p>
    <w:p w:rsidR="00EF72F0" w:rsidRPr="00D12362" w:rsidP="00EF72F0" w14:paraId="475FC9CC" w14:textId="25AD37E7">
      <w:pPr>
        <w:tabs>
          <w:tab w:val="left" w:pos="1440"/>
        </w:tabs>
        <w:spacing w:line="240" w:lineRule="atLeast"/>
        <w:ind w:right="-126"/>
      </w:pPr>
      <w:r w:rsidRPr="00D12362">
        <w:t xml:space="preserve">The National Center for Education Statistics is finalizing preparations for the </w:t>
      </w:r>
      <w:r w:rsidR="0027599B">
        <w:t>202</w:t>
      </w:r>
      <w:r w:rsidR="000A2D68">
        <w:t>4</w:t>
      </w:r>
      <w:r w:rsidR="0027599B">
        <w:t>-2</w:t>
      </w:r>
      <w:r w:rsidR="000A2D68">
        <w:t>5</w:t>
      </w:r>
      <w:r w:rsidR="00212602">
        <w:t xml:space="preserve"> </w:t>
      </w:r>
      <w:r w:rsidRPr="00D12362">
        <w:t>Integrated Postsecondary Education Data System (IPEDS) data collection</w:t>
      </w:r>
      <w:bookmarkStart w:id="55" w:name="_Hlk155076390"/>
      <w:r w:rsidRPr="00D12362">
        <w:t xml:space="preserve">. </w:t>
      </w:r>
      <w:bookmarkEnd w:id="55"/>
      <w:r w:rsidRPr="00D12362">
        <w:t>The success of the IPEDS data collection and quality of the IPEDS data depend, in large part, on the efforts of your institution’s keyholder.</w:t>
      </w:r>
    </w:p>
    <w:p w:rsidR="00EF72F0" w:rsidRPr="00D12362" w:rsidP="00EF72F0" w14:paraId="40CD65A2" w14:textId="77777777">
      <w:pPr>
        <w:tabs>
          <w:tab w:val="left" w:pos="1440"/>
        </w:tabs>
        <w:spacing w:line="240" w:lineRule="atLeast"/>
        <w:ind w:right="-126"/>
      </w:pPr>
    </w:p>
    <w:p w:rsidR="00EF72F0" w:rsidRPr="00D12362" w:rsidP="00EF72F0" w14:paraId="22C0DF7B" w14:textId="59AE3C5C">
      <w:pPr>
        <w:tabs>
          <w:tab w:val="left" w:pos="1440"/>
        </w:tabs>
        <w:spacing w:line="240" w:lineRule="atLeast"/>
        <w:ind w:right="-126"/>
      </w:pPr>
      <w:r w:rsidRPr="00D12362">
        <w:t xml:space="preserve">The keyholder is responsible for your institution’s data submission and should be someone who is familiar with the IPEDS data collection. This person is responsible for all three collections— </w:t>
      </w:r>
      <w:r w:rsidR="00F64DB8">
        <w:t>Fall 202</w:t>
      </w:r>
      <w:r w:rsidR="000A2D68">
        <w:t>4</w:t>
      </w:r>
      <w:r w:rsidRPr="00D12362">
        <w:t xml:space="preserve">, Winter </w:t>
      </w:r>
      <w:r w:rsidR="0027599B">
        <w:t>202</w:t>
      </w:r>
      <w:r w:rsidR="000A2D68">
        <w:t>4</w:t>
      </w:r>
      <w:r w:rsidR="0027599B">
        <w:t>-2</w:t>
      </w:r>
      <w:r w:rsidR="000A2D68">
        <w:t>5</w:t>
      </w:r>
      <w:r w:rsidRPr="00D12362">
        <w:t xml:space="preserve">, and </w:t>
      </w:r>
      <w:r w:rsidR="002108C5">
        <w:t>Spring 202</w:t>
      </w:r>
      <w:r w:rsidR="000A2D68">
        <w:t>5</w:t>
      </w:r>
      <w:r w:rsidRPr="00D12362">
        <w:t>.</w:t>
      </w:r>
      <w:r>
        <w:t xml:space="preserve"> </w:t>
      </w:r>
      <w:r w:rsidRPr="00D12362">
        <w:t xml:space="preserve">The enclosed materials provide the information </w:t>
      </w:r>
      <w:r w:rsidRPr="00D12362">
        <w:rPr>
          <w:b/>
          <w:bCs/>
        </w:rPr>
        <w:t>your</w:t>
      </w:r>
      <w:r w:rsidRPr="00D12362">
        <w:rPr>
          <w:b/>
        </w:rPr>
        <w:t xml:space="preserve"> appointed keyholder will need to register prior to entering data into the system.</w:t>
      </w:r>
      <w:r>
        <w:rPr>
          <w:b/>
        </w:rPr>
        <w:t xml:space="preserve"> </w:t>
      </w:r>
      <w:r w:rsidRPr="00D12362">
        <w:t>Once your keyholder registers, all future correspondence will go directly to him or her.</w:t>
      </w:r>
    </w:p>
    <w:p w:rsidR="00EF72F0" w:rsidRPr="00D12362" w:rsidP="00EF72F0" w14:paraId="5C4A2D2D" w14:textId="77777777">
      <w:pPr>
        <w:tabs>
          <w:tab w:val="left" w:pos="5400"/>
        </w:tabs>
        <w:spacing w:line="240" w:lineRule="atLeast"/>
        <w:ind w:right="-126"/>
      </w:pPr>
    </w:p>
    <w:p w:rsidR="00EF72F0" w:rsidP="00EF72F0" w14:paraId="24B3F9BB" w14:textId="6FE205E6">
      <w:pPr>
        <w:widowControl w:val="0"/>
        <w:autoSpaceDE w:val="0"/>
        <w:autoSpaceDN w:val="0"/>
        <w:adjustRightInd w:val="0"/>
        <w:ind w:right="-126"/>
      </w:pPr>
      <w:r w:rsidRPr="00D12362">
        <w:t>The importance of your institution’s compliance with this reporting responsibility cannot be overstated.</w:t>
      </w:r>
      <w:r>
        <w:t xml:space="preserve"> </w:t>
      </w:r>
      <w:r w:rsidRPr="00D12362">
        <w:t xml:space="preserve">Please be aware that responses to the IPEDS surveys are mandated for those institutions that participate or expect to participate in Title IV federal financial aid programs under Section 487(a)(17) of the Higher Education Act of </w:t>
      </w:r>
      <w:r w:rsidR="00503657">
        <w:t>19</w:t>
      </w:r>
      <w:r w:rsidRPr="00D12362">
        <w:t>65, as amended (HEA), 20 U.S.C. §1094(a)(17) and the Department of Education’s regulations at 34 C.F.R. §668.14(b)(</w:t>
      </w:r>
      <w:r w:rsidR="00503657">
        <w:t>19</w:t>
      </w:r>
      <w:r w:rsidRPr="00D12362">
        <w:t>).</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P="00EF72F0" w14:paraId="2780415E" w14:textId="77777777">
      <w:pPr>
        <w:widowControl w:val="0"/>
        <w:autoSpaceDE w:val="0"/>
        <w:autoSpaceDN w:val="0"/>
        <w:adjustRightInd w:val="0"/>
        <w:ind w:right="-126"/>
      </w:pPr>
    </w:p>
    <w:p w:rsidR="00EF72F0" w:rsidRPr="00D12362" w:rsidP="00EF72F0" w14:paraId="7E588318" w14:textId="77777777">
      <w:pPr>
        <w:widowControl w:val="0"/>
        <w:autoSpaceDE w:val="0"/>
        <w:autoSpaceDN w:val="0"/>
        <w:adjustRightInd w:val="0"/>
        <w:ind w:right="-126"/>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00EF72F0" w:rsidRPr="00D12362" w:rsidP="00EF72F0" w14:paraId="24AA28A8" w14:textId="77777777">
      <w:pPr>
        <w:widowControl w:val="0"/>
        <w:autoSpaceDE w:val="0"/>
        <w:autoSpaceDN w:val="0"/>
        <w:adjustRightInd w:val="0"/>
        <w:ind w:right="-126"/>
      </w:pPr>
    </w:p>
    <w:p w:rsidR="00EF72F0" w:rsidRPr="00D12362" w:rsidP="00EF72F0" w14:paraId="2EE66F1A" w14:textId="11709F63">
      <w:pPr>
        <w:tabs>
          <w:tab w:val="left" w:pos="5400"/>
        </w:tabs>
        <w:spacing w:line="240" w:lineRule="atLeast"/>
        <w:ind w:right="-126"/>
      </w:pPr>
      <w:r w:rsidRPr="00D12362">
        <w:t xml:space="preserve">Because of the importance of the IPEDS surveys, </w:t>
      </w:r>
      <w:r w:rsidRPr="00D12362">
        <w:rPr>
          <w:b/>
        </w:rPr>
        <w:t xml:space="preserve">we will contact you again if your keyholder has not registered by </w:t>
      </w:r>
      <w:r w:rsidR="00EE58FB">
        <w:rPr>
          <w:b/>
        </w:rPr>
        <w:t xml:space="preserve">August </w:t>
      </w:r>
      <w:r w:rsidR="000A2D68">
        <w:rPr>
          <w:b/>
        </w:rPr>
        <w:t>28</w:t>
      </w:r>
      <w:r w:rsidR="00EE58FB">
        <w:rPr>
          <w:b/>
        </w:rPr>
        <w:t xml:space="preserve">, </w:t>
      </w:r>
      <w:r w:rsidR="007A2961">
        <w:rPr>
          <w:b/>
        </w:rPr>
        <w:t>202</w:t>
      </w:r>
      <w:r w:rsidR="000A2D68">
        <w:rPr>
          <w:b/>
        </w:rPr>
        <w:t>4</w:t>
      </w:r>
      <w:r w:rsidRPr="00D12362">
        <w:t>.</w:t>
      </w:r>
      <w:r>
        <w:t xml:space="preserve"> </w:t>
      </w:r>
      <w:r w:rsidRPr="00D12362">
        <w:t>Registration is currently open, and the data collection periods are scheduled as follows:</w:t>
      </w:r>
    </w:p>
    <w:p w:rsidR="00EF72F0" w:rsidRPr="00D12362" w:rsidP="00EF72F0" w14:paraId="59410984" w14:textId="77777777">
      <w:pPr>
        <w:tabs>
          <w:tab w:val="left" w:pos="1440"/>
        </w:tabs>
        <w:spacing w:line="240" w:lineRule="atLeast"/>
        <w:ind w:right="-126"/>
      </w:pPr>
      <w:r w:rsidRPr="00D12362">
        <w:tab/>
      </w:r>
    </w:p>
    <w:p w:rsidR="00EF72F0" w:rsidRPr="00D12362" w:rsidP="00EF72F0" w14:paraId="2F16FB53" w14:textId="483FDDBA">
      <w:pPr>
        <w:tabs>
          <w:tab w:val="left" w:pos="1440"/>
        </w:tabs>
        <w:spacing w:line="240" w:lineRule="atLeast"/>
        <w:ind w:right="-126"/>
      </w:pPr>
      <w:r w:rsidRPr="00D12362">
        <w:tab/>
      </w:r>
      <w:r w:rsidRPr="00D12362">
        <w:tab/>
      </w:r>
      <w:r w:rsidRPr="00D12362">
        <w:tab/>
      </w:r>
      <w:bookmarkStart w:id="56" w:name="_Hlk88820939"/>
      <w:r w:rsidR="00F64DB8">
        <w:t xml:space="preserve">Fall </w:t>
      </w:r>
      <w:r w:rsidR="004D6977">
        <w:t>2024</w:t>
      </w:r>
      <w:r w:rsidRPr="00D12362">
        <w:t>:</w:t>
      </w:r>
      <w:r>
        <w:t xml:space="preserve"> </w:t>
      </w:r>
      <w:r w:rsidRPr="00D12362">
        <w:tab/>
      </w:r>
      <w:r w:rsidRPr="00D12362">
        <w:tab/>
      </w:r>
      <w:r w:rsidR="00404D84">
        <w:t xml:space="preserve">September </w:t>
      </w:r>
      <w:r w:rsidR="000A2D68">
        <w:t>4</w:t>
      </w:r>
      <w:r w:rsidR="00404D84">
        <w:t xml:space="preserve">, </w:t>
      </w:r>
      <w:r w:rsidR="00D35CFA">
        <w:t>202</w:t>
      </w:r>
      <w:r w:rsidR="000A2D68">
        <w:t>4</w:t>
      </w:r>
      <w:r w:rsidR="00D35CFA">
        <w:t xml:space="preserve"> </w:t>
      </w:r>
      <w:r w:rsidR="00404D84">
        <w:t xml:space="preserve">– October </w:t>
      </w:r>
      <w:r w:rsidR="00D35CFA">
        <w:t>1</w:t>
      </w:r>
      <w:r w:rsidR="000A2D68">
        <w:t>6</w:t>
      </w:r>
      <w:r w:rsidR="00404D84">
        <w:t xml:space="preserve">, </w:t>
      </w:r>
      <w:r w:rsidR="00D35CFA">
        <w:t>202</w:t>
      </w:r>
      <w:r w:rsidR="000A2D68">
        <w:t>4</w:t>
      </w:r>
    </w:p>
    <w:p w:rsidR="00EF72F0" w:rsidP="00EF72F0" w14:paraId="1FB467FC" w14:textId="4B7F06EC">
      <w:pPr>
        <w:tabs>
          <w:tab w:val="left" w:pos="1440"/>
        </w:tabs>
        <w:spacing w:line="240" w:lineRule="atLeast"/>
        <w:ind w:right="-126"/>
      </w:pPr>
      <w:r w:rsidRPr="00D12362">
        <w:tab/>
      </w:r>
      <w:r w:rsidRPr="00D12362">
        <w:tab/>
      </w:r>
      <w:r w:rsidRPr="00D12362">
        <w:tab/>
        <w:t xml:space="preserve">Winter </w:t>
      </w:r>
      <w:r w:rsidR="0027599B">
        <w:t>202</w:t>
      </w:r>
      <w:r w:rsidR="000A2D68">
        <w:t>4</w:t>
      </w:r>
      <w:r w:rsidR="0027599B">
        <w:t>-2</w:t>
      </w:r>
      <w:r w:rsidR="000A2D68">
        <w:t>5</w:t>
      </w:r>
      <w:r w:rsidRPr="00D12362">
        <w:t>:</w:t>
      </w:r>
      <w:r w:rsidRPr="00D12362">
        <w:tab/>
      </w:r>
      <w:r w:rsidR="00404D84">
        <w:t xml:space="preserve">December </w:t>
      </w:r>
      <w:r w:rsidR="000A2D68">
        <w:t>4</w:t>
      </w:r>
      <w:r w:rsidR="00404D84">
        <w:t xml:space="preserve">, </w:t>
      </w:r>
      <w:r w:rsidR="00D35CFA">
        <w:t>202</w:t>
      </w:r>
      <w:r w:rsidR="000A2D68">
        <w:t>4</w:t>
      </w:r>
      <w:r w:rsidR="00D35CFA">
        <w:t xml:space="preserve"> </w:t>
      </w:r>
      <w:r w:rsidR="00404D84">
        <w:t xml:space="preserve">– February </w:t>
      </w:r>
      <w:r w:rsidR="000A2D68">
        <w:t>5</w:t>
      </w:r>
      <w:r w:rsidR="00404D84">
        <w:t xml:space="preserve">, </w:t>
      </w:r>
      <w:r w:rsidR="00D35CFA">
        <w:t>202</w:t>
      </w:r>
      <w:r w:rsidR="000A2D68">
        <w:t>5</w:t>
      </w:r>
    </w:p>
    <w:p w:rsidR="00EF72F0" w:rsidRPr="00D12362" w:rsidP="00EF72F0" w14:paraId="2D7A4F61" w14:textId="66A9536D">
      <w:pPr>
        <w:tabs>
          <w:tab w:val="left" w:pos="1440"/>
        </w:tabs>
        <w:spacing w:line="240" w:lineRule="atLeast"/>
        <w:ind w:right="-126"/>
      </w:pPr>
      <w:r w:rsidRPr="00D12362">
        <w:tab/>
      </w:r>
      <w:r w:rsidRPr="00D12362">
        <w:tab/>
      </w:r>
      <w:r w:rsidRPr="00D12362">
        <w:tab/>
      </w:r>
      <w:r w:rsidR="002108C5">
        <w:t>Spring 202</w:t>
      </w:r>
      <w:r w:rsidR="000A2D68">
        <w:t>5</w:t>
      </w:r>
      <w:r w:rsidRPr="00D12362">
        <w:t>:</w:t>
      </w:r>
      <w:r w:rsidRPr="00D12362">
        <w:tab/>
      </w:r>
      <w:r w:rsidRPr="00D12362">
        <w:tab/>
      </w:r>
      <w:r w:rsidR="00404D84">
        <w:t xml:space="preserve">December </w:t>
      </w:r>
      <w:r w:rsidR="000A2D68">
        <w:t>4</w:t>
      </w:r>
      <w:r w:rsidR="00404D84">
        <w:t xml:space="preserve">, </w:t>
      </w:r>
      <w:r w:rsidR="004E5F87">
        <w:t>202</w:t>
      </w:r>
      <w:r w:rsidR="000A2D68">
        <w:t>4</w:t>
      </w:r>
      <w:r w:rsidR="004E5F87">
        <w:t xml:space="preserve"> </w:t>
      </w:r>
      <w:r w:rsidR="00404D84">
        <w:t xml:space="preserve">– April </w:t>
      </w:r>
      <w:r w:rsidR="000A2D68">
        <w:t>2</w:t>
      </w:r>
      <w:r w:rsidR="00404D84">
        <w:t xml:space="preserve">, </w:t>
      </w:r>
      <w:r w:rsidR="004E5F87">
        <w:t>202</w:t>
      </w:r>
      <w:r w:rsidR="000A2D68">
        <w:t>5</w:t>
      </w:r>
      <w:bookmarkEnd w:id="56"/>
    </w:p>
    <w:p w:rsidR="00EF72F0" w:rsidRPr="00D12362" w:rsidP="00EF72F0" w14:paraId="48440C43" w14:textId="77777777">
      <w:pPr>
        <w:ind w:right="-126"/>
      </w:pPr>
      <w:r w:rsidRPr="00D12362">
        <w:rPr>
          <w:b/>
        </w:rPr>
        <w:t>There is no need for you to respond to this letter.</w:t>
      </w:r>
      <w:r>
        <w:t xml:space="preserve"> </w:t>
      </w:r>
      <w:r w:rsidRPr="00D12362">
        <w:t xml:space="preserve">However, if you need any additional information or have any questions, please contact the IPEDS Help Desk toll free at 1-877-225-2568 (or send an email to </w:t>
      </w:r>
      <w:hyperlink r:id="rId8" w:history="1">
        <w:r w:rsidRPr="00D12362">
          <w:rPr>
            <w:color w:val="0000FF"/>
            <w:u w:val="single"/>
          </w:rPr>
          <w:t>ipedshelp@rti.org</w:t>
        </w:r>
      </w:hyperlink>
      <w:r w:rsidRPr="00D12362">
        <w:t>). Thank you in advance for your assistance in this important project.</w:t>
      </w:r>
    </w:p>
    <w:p w:rsidR="00EF72F0" w:rsidRPr="00D12362" w:rsidP="00EF72F0" w14:paraId="75973FE0" w14:textId="77777777">
      <w:pPr>
        <w:tabs>
          <w:tab w:val="left" w:pos="5400"/>
        </w:tabs>
        <w:spacing w:line="240" w:lineRule="atLeast"/>
        <w:ind w:left="5400" w:right="-126"/>
      </w:pPr>
    </w:p>
    <w:p w:rsidR="00EF72F0" w:rsidRPr="00D12362" w:rsidP="00EF72F0" w14:paraId="467A76E6" w14:textId="77777777">
      <w:pPr>
        <w:tabs>
          <w:tab w:val="left" w:pos="2160"/>
        </w:tabs>
        <w:spacing w:line="240" w:lineRule="atLeast"/>
        <w:ind w:right="-126"/>
      </w:pPr>
      <w:r>
        <w:tab/>
      </w:r>
      <w:r w:rsidRPr="00D12362">
        <w:t>Sincerely,</w:t>
      </w:r>
    </w:p>
    <w:p w:rsidR="00EF72F0" w:rsidP="00EF72F0" w14:paraId="63303F94" w14:textId="77777777">
      <w:pPr>
        <w:tabs>
          <w:tab w:val="left" w:pos="4680"/>
          <w:tab w:val="left" w:pos="5040"/>
        </w:tabs>
        <w:spacing w:line="240" w:lineRule="atLeast"/>
        <w:ind w:right="-126"/>
      </w:pPr>
    </w:p>
    <w:p w:rsidR="00973F4F" w:rsidP="00973F4F" w14:paraId="1F6DFEF7" w14:textId="77777777">
      <w:pPr>
        <w:ind w:left="2160"/>
      </w:pPr>
      <w:r>
        <w:br/>
      </w:r>
    </w:p>
    <w:p w:rsidR="00973F4F" w:rsidRPr="003D4912" w:rsidP="00973F4F" w14:paraId="7A2770BE" w14:textId="77777777">
      <w:pPr>
        <w:ind w:left="2160"/>
      </w:pPr>
      <w:r>
        <w:t>Tara Lawley</w:t>
      </w:r>
    </w:p>
    <w:p w:rsidR="00973F4F" w:rsidRPr="003D4912" w:rsidP="00973F4F" w14:paraId="561D2CD2" w14:textId="77777777">
      <w:pPr>
        <w:ind w:left="1440" w:firstLine="720"/>
      </w:pPr>
      <w:r>
        <w:t>Program Director, Integrated Postsecondary Education Data System</w:t>
      </w:r>
    </w:p>
    <w:p w:rsidR="00973F4F" w:rsidRPr="003D4912" w:rsidP="00973F4F" w14:paraId="384D619C" w14:textId="77777777">
      <w:pPr>
        <w:ind w:left="1440" w:firstLine="720"/>
      </w:pPr>
      <w:r>
        <w:t xml:space="preserve">Postsecondary Branch, </w:t>
      </w:r>
      <w:r w:rsidRPr="003D4912">
        <w:t>Administrative Data Division</w:t>
      </w:r>
    </w:p>
    <w:p w:rsidR="00973F4F" w:rsidRPr="003D4912" w:rsidP="00973F4F" w14:paraId="0BA6780A" w14:textId="77777777">
      <w:pPr>
        <w:ind w:left="1440" w:firstLine="720"/>
      </w:pPr>
      <w:r w:rsidRPr="003D4912">
        <w:t>National Center for Education Statistics</w:t>
      </w:r>
    </w:p>
    <w:p w:rsidR="00EF72F0" w:rsidRPr="00D12362" w:rsidP="00EF72F0" w14:paraId="05B47561" w14:textId="77777777">
      <w:pPr>
        <w:tabs>
          <w:tab w:val="left" w:pos="4680"/>
        </w:tabs>
        <w:ind w:left="4680"/>
      </w:pPr>
    </w:p>
    <w:p w:rsidR="00EF72F0" w:rsidRPr="00D12362" w:rsidP="00EF72F0" w14:paraId="7707BA57" w14:textId="77777777">
      <w:pPr>
        <w:tabs>
          <w:tab w:val="left" w:pos="5400"/>
        </w:tabs>
        <w:spacing w:line="240" w:lineRule="atLeast"/>
        <w:ind w:right="-126"/>
      </w:pPr>
      <w:r w:rsidRPr="00D12362">
        <w:t>Attachments</w:t>
      </w:r>
    </w:p>
    <w:p w:rsidR="00EF72F0" w:rsidRPr="00D12362" w:rsidP="00EF72F0" w14:paraId="7E848CF8" w14:textId="77777777">
      <w:pPr>
        <w:tabs>
          <w:tab w:val="left" w:pos="5400"/>
        </w:tabs>
        <w:spacing w:line="240" w:lineRule="atLeast"/>
        <w:ind w:right="-126"/>
      </w:pPr>
      <w:r w:rsidRPr="00D12362">
        <w:rPr>
          <w:highlight w:val="yellow"/>
        </w:rPr>
        <w:t>unitid</w:t>
      </w:r>
    </w:p>
    <w:p w:rsidR="00EF72F0" w:rsidRPr="00D12362" w:rsidP="00EF72F0" w14:paraId="3E20FF8E" w14:textId="77777777"/>
    <w:p w:rsidR="00EF72F0" w:rsidRPr="00D12362" w:rsidP="00EF72F0" w14:paraId="12F8AF00" w14:textId="77777777"/>
    <w:p w:rsidR="00EF72F0" w:rsidRPr="005157A1" w:rsidP="00EF72F0" w14:paraId="695E4041" w14:textId="77777777">
      <w:pPr>
        <w:pStyle w:val="Heading1"/>
        <w:rPr>
          <w:sz w:val="24"/>
          <w:szCs w:val="24"/>
        </w:rPr>
      </w:pPr>
      <w:r w:rsidRPr="005157A1">
        <w:rPr>
          <w:sz w:val="24"/>
          <w:szCs w:val="24"/>
        </w:rPr>
        <w:br w:type="page"/>
      </w:r>
      <w:bookmarkStart w:id="57" w:name="_Toc392676122"/>
      <w:bookmarkStart w:id="58" w:name="_Toc392676453"/>
      <w:bookmarkStart w:id="59" w:name="_Toc443574723"/>
      <w:bookmarkStart w:id="60" w:name="_Toc443575735"/>
      <w:bookmarkStart w:id="61" w:name="_Toc166750386"/>
      <w:r w:rsidRPr="005157A1">
        <w:rPr>
          <w:sz w:val="24"/>
          <w:szCs w:val="24"/>
        </w:rPr>
        <w:t>Exhibit 4. Registration Letter to New Keyholders</w:t>
      </w:r>
      <w:bookmarkEnd w:id="57"/>
      <w:bookmarkEnd w:id="58"/>
      <w:bookmarkEnd w:id="59"/>
      <w:bookmarkEnd w:id="60"/>
      <w:bookmarkEnd w:id="61"/>
    </w:p>
    <w:p w:rsidR="00EF72F0" w:rsidRPr="002A60CD" w:rsidP="00EF72F0" w14:paraId="5FD3F2B9" w14:textId="77777777">
      <w:pPr>
        <w:rPr>
          <w:sz w:val="12"/>
          <w:szCs w:val="12"/>
        </w:rPr>
      </w:pPr>
    </w:p>
    <w:p w:rsidR="00EF72F0" w:rsidRPr="00D12362" w:rsidP="00EF72F0" w14:paraId="61139FBC" w14:textId="77777777">
      <w:pPr>
        <w:ind w:right="-126"/>
      </w:pPr>
      <w:r w:rsidRPr="00D12362">
        <w:t>&lt;NCES Letterhead&gt;</w:t>
      </w:r>
    </w:p>
    <w:p w:rsidR="00EF72F0" w:rsidRPr="00D12362" w:rsidP="00EF72F0" w14:paraId="48E3EB27" w14:textId="3DB5B55B">
      <w:pPr>
        <w:ind w:right="-180"/>
      </w:pPr>
      <w:r>
        <w:t xml:space="preserve">August </w:t>
      </w:r>
      <w:r w:rsidR="000A2D68">
        <w:t>7</w:t>
      </w:r>
      <w:r>
        <w:t xml:space="preserve">, </w:t>
      </w:r>
      <w:r w:rsidR="007A2961">
        <w:t>202</w:t>
      </w:r>
      <w:r w:rsidR="000A2D68">
        <w:t>4</w:t>
      </w:r>
    </w:p>
    <w:p w:rsidR="00EF72F0" w:rsidRPr="00D12362" w:rsidP="00EF72F0" w14:paraId="6AC11AAC" w14:textId="77777777">
      <w:pPr>
        <w:ind w:right="-180"/>
      </w:pPr>
    </w:p>
    <w:p w:rsidR="00EF72F0" w:rsidRPr="00D12362" w:rsidP="00BA307A" w14:paraId="0D291AB8" w14:textId="77777777">
      <w:bookmarkStart w:id="62" w:name="_Toc392676123"/>
      <w:bookmarkStart w:id="63" w:name="_Toc443574724"/>
      <w:bookmarkStart w:id="64" w:name="_Toc443575736"/>
      <w:bookmarkStart w:id="65" w:name="_Toc518384198"/>
      <w:bookmarkStart w:id="66" w:name="_Toc518385030"/>
      <w:r w:rsidRPr="00D12362">
        <w:t>IPEDS Keyholder</w:t>
      </w:r>
      <w:bookmarkEnd w:id="62"/>
      <w:bookmarkEnd w:id="63"/>
      <w:bookmarkEnd w:id="64"/>
      <w:bookmarkEnd w:id="65"/>
      <w:bookmarkEnd w:id="66"/>
    </w:p>
    <w:p w:rsidR="00EF72F0" w:rsidRPr="00D12362" w:rsidP="00EF72F0" w14:paraId="7CF2BD56" w14:textId="77777777">
      <w:pPr>
        <w:ind w:right="-180"/>
      </w:pPr>
      <w:r w:rsidRPr="00D12362">
        <w:rPr>
          <w:highlight w:val="yellow"/>
        </w:rPr>
        <w:t>institution_name</w:t>
      </w:r>
    </w:p>
    <w:p w:rsidR="00EF72F0" w:rsidRPr="00D12362" w:rsidP="00EF72F0" w14:paraId="07568ACD" w14:textId="77777777">
      <w:pPr>
        <w:ind w:right="-180"/>
      </w:pPr>
    </w:p>
    <w:p w:rsidR="00EF72F0" w:rsidRPr="00D12362" w:rsidP="00EF72F0" w14:paraId="1E178602" w14:textId="77777777">
      <w:pPr>
        <w:ind w:right="-180"/>
      </w:pPr>
      <w:r w:rsidRPr="00D12362">
        <w:t>Dear IPEDS Keyholder:</w:t>
      </w:r>
    </w:p>
    <w:p w:rsidR="00EF72F0" w:rsidRPr="002A60CD" w:rsidP="00EF72F0" w14:paraId="077CC2A9" w14:textId="77777777">
      <w:pPr>
        <w:ind w:right="-180"/>
        <w:rPr>
          <w:sz w:val="16"/>
          <w:szCs w:val="16"/>
        </w:rPr>
      </w:pPr>
    </w:p>
    <w:p w:rsidR="00EF72F0" w:rsidRPr="00D12362" w:rsidP="00EF72F0" w14:paraId="58448F41" w14:textId="06E73937">
      <w:pPr>
        <w:ind w:right="-187"/>
        <w:rPr>
          <w:lang w:val="x-none" w:eastAsia="x-none"/>
        </w:rPr>
      </w:pPr>
      <w:r w:rsidRPr="00D12362">
        <w:rPr>
          <w:lang w:val="x-none" w:eastAsia="x-none"/>
        </w:rPr>
        <w:t>Welcome!</w:t>
      </w:r>
      <w:r>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w:t>
      </w:r>
      <w:r w:rsidR="0027599B">
        <w:rPr>
          <w:lang w:eastAsia="x-none"/>
        </w:rPr>
        <w:t>202</w:t>
      </w:r>
      <w:r w:rsidR="000A2D68">
        <w:rPr>
          <w:lang w:eastAsia="x-none"/>
        </w:rPr>
        <w:t>4</w:t>
      </w:r>
      <w:r w:rsidR="0027599B">
        <w:rPr>
          <w:lang w:eastAsia="x-none"/>
        </w:rPr>
        <w:t>-2</w:t>
      </w:r>
      <w:r w:rsidR="000A2D68">
        <w:rPr>
          <w:lang w:eastAsia="x-none"/>
        </w:rPr>
        <w:t>5</w:t>
      </w:r>
      <w:r w:rsidRPr="00D12362">
        <w:rPr>
          <w:lang w:val="x-none" w:eastAsia="x-none"/>
        </w:rPr>
        <w:t>.</w:t>
      </w:r>
      <w:r>
        <w:rPr>
          <w:lang w:val="x-none" w:eastAsia="x-none"/>
        </w:rPr>
        <w:t xml:space="preserve"> </w:t>
      </w:r>
      <w:r w:rsidRPr="00D12362">
        <w:rPr>
          <w:lang w:val="x-none" w:eastAsia="x-none"/>
        </w:rPr>
        <w:t>The success of the IPEDS data collection and quality of the IPEDS data depend, in large part, on your efforts.</w:t>
      </w:r>
      <w:r>
        <w:rPr>
          <w:lang w:val="x-none" w:eastAsia="x-none"/>
        </w:rPr>
        <w:t xml:space="preserve"> </w:t>
      </w:r>
      <w:r w:rsidRPr="00D12362">
        <w:rPr>
          <w:lang w:val="x-none" w:eastAsia="x-none"/>
        </w:rPr>
        <w:t>Thank you in advance for your work this coming year.</w:t>
      </w:r>
    </w:p>
    <w:p w:rsidR="00EF72F0" w:rsidRPr="002A60CD" w:rsidP="00EF72F0" w14:paraId="5938A3DA" w14:textId="77777777">
      <w:pPr>
        <w:ind w:right="-187"/>
        <w:rPr>
          <w:sz w:val="16"/>
          <w:szCs w:val="16"/>
          <w:lang w:val="x-none" w:eastAsia="x-none"/>
        </w:rPr>
      </w:pPr>
    </w:p>
    <w:p w:rsidR="00EF72F0" w:rsidP="00EF72F0" w14:paraId="6CF2C9F8" w14:textId="0EE5F7BB">
      <w:pPr>
        <w:ind w:right="-187"/>
        <w:rPr>
          <w:lang w:val="x-none" w:eastAsia="x-none"/>
        </w:rPr>
      </w:pPr>
      <w:r w:rsidRPr="00D12362">
        <w:rPr>
          <w:lang w:val="x-none" w:eastAsia="x-none"/>
        </w:rPr>
        <w:t xml:space="preserve">As the IPEDS keyholder, you are responsible for assuring the accuracy of all of your institution’s data submitted to IPEDS, and for “locking” the surveys by the designated keyholder deadlines for the three </w:t>
      </w:r>
      <w:r w:rsidR="000A2D68">
        <w:rPr>
          <w:lang w:eastAsia="x-none"/>
        </w:rPr>
        <w:t>2024-25</w:t>
      </w:r>
      <w:r w:rsidRPr="00D12362" w:rsidR="00365E26">
        <w:rPr>
          <w:lang w:val="x-none" w:eastAsia="x-none"/>
        </w:rPr>
        <w:t xml:space="preserve"> </w:t>
      </w:r>
      <w:r w:rsidRPr="00D12362">
        <w:rPr>
          <w:lang w:val="x-none" w:eastAsia="x-none"/>
        </w:rPr>
        <w:t>data collections (</w:t>
      </w:r>
      <w:r w:rsidR="00404D84">
        <w:rPr>
          <w:lang w:val="x-none" w:eastAsia="x-none"/>
        </w:rPr>
        <w:t xml:space="preserve">Fall </w:t>
      </w:r>
      <w:r w:rsidR="004D6977">
        <w:rPr>
          <w:lang w:val="x-none" w:eastAsia="x-none"/>
        </w:rPr>
        <w:t>2024</w:t>
      </w:r>
      <w:r w:rsidRPr="00D12362">
        <w:rPr>
          <w:lang w:val="x-none" w:eastAsia="x-none"/>
        </w:rPr>
        <w:t xml:space="preserve">, Winter </w:t>
      </w:r>
      <w:r w:rsidR="000A2D68">
        <w:rPr>
          <w:lang w:val="x-none" w:eastAsia="x-none"/>
        </w:rPr>
        <w:t>2024-25</w:t>
      </w:r>
      <w:r w:rsidRPr="00D12362">
        <w:rPr>
          <w:lang w:val="x-none" w:eastAsia="x-none"/>
        </w:rPr>
        <w:t xml:space="preserve">, and </w:t>
      </w:r>
      <w:r w:rsidR="002108C5">
        <w:rPr>
          <w:lang w:val="x-none" w:eastAsia="x-none"/>
        </w:rPr>
        <w:t>Spring 202</w:t>
      </w:r>
      <w:r w:rsidR="007504BA">
        <w:rPr>
          <w:lang w:eastAsia="x-none"/>
        </w:rPr>
        <w:t>5</w:t>
      </w:r>
      <w:r w:rsidRPr="00D12362">
        <w:rPr>
          <w:lang w:val="x-none" w:eastAsia="x-none"/>
        </w:rPr>
        <w:t>).</w:t>
      </w:r>
      <w:r>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by August </w:t>
      </w:r>
      <w:r w:rsidR="008D7609">
        <w:rPr>
          <w:b/>
          <w:lang w:eastAsia="x-none"/>
        </w:rPr>
        <w:t>28</w:t>
      </w:r>
      <w:r w:rsidRPr="00D12362" w:rsidR="00365E26">
        <w:rPr>
          <w:lang w:val="x-none" w:eastAsia="x-none"/>
        </w:rPr>
        <w:t xml:space="preserve"> </w:t>
      </w:r>
      <w:r w:rsidRPr="00D12362">
        <w:rPr>
          <w:lang w:val="x-none" w:eastAsia="x-none"/>
        </w:rPr>
        <w:t>and subsequently participate in these important data collections.</w:t>
      </w:r>
    </w:p>
    <w:p w:rsidR="00EF72F0" w:rsidRPr="002A60CD" w:rsidP="00EF72F0" w14:paraId="393B1EE3" w14:textId="77777777">
      <w:pPr>
        <w:ind w:right="-187"/>
        <w:rPr>
          <w:sz w:val="16"/>
          <w:szCs w:val="16"/>
          <w:lang w:val="x-none" w:eastAsia="x-none"/>
        </w:rPr>
      </w:pPr>
    </w:p>
    <w:p w:rsidR="00EF72F0" w:rsidP="00EF72F0" w14:paraId="2C1CC49B" w14:textId="03317CA9">
      <w:pPr>
        <w:spacing w:after="120"/>
        <w:ind w:right="-187"/>
        <w:rPr>
          <w:lang w:eastAsia="x-none"/>
        </w:rPr>
      </w:pPr>
      <w:r w:rsidRPr="00D12362">
        <w:rPr>
          <w:lang w:val="x-none" w:eastAsia="x-none"/>
        </w:rPr>
        <w:t xml:space="preserve">The </w:t>
      </w:r>
      <w:r w:rsidR="00F64DB8">
        <w:rPr>
          <w:lang w:val="x-none" w:eastAsia="x-none"/>
        </w:rPr>
        <w:t xml:space="preserve">Fall </w:t>
      </w:r>
      <w:r w:rsidR="004D6977">
        <w:rPr>
          <w:lang w:val="x-none" w:eastAsia="x-none"/>
        </w:rPr>
        <w:t>2024</w:t>
      </w:r>
      <w:r w:rsidRPr="00D12362">
        <w:rPr>
          <w:lang w:val="x-none" w:eastAsia="x-none"/>
        </w:rPr>
        <w:t xml:space="preserve">, Winter </w:t>
      </w:r>
      <w:r w:rsidR="000A2D68">
        <w:rPr>
          <w:lang w:val="x-none" w:eastAsia="x-none"/>
        </w:rPr>
        <w:t>2024-25</w:t>
      </w:r>
      <w:r w:rsidRPr="00D12362">
        <w:rPr>
          <w:lang w:val="x-none" w:eastAsia="x-none"/>
        </w:rPr>
        <w:t xml:space="preserve">, and </w:t>
      </w:r>
      <w:r w:rsidR="002108C5">
        <w:rPr>
          <w:lang w:val="x-none" w:eastAsia="x-none"/>
        </w:rPr>
        <w:t>Spring 202</w:t>
      </w:r>
      <w:r w:rsidR="008D7609">
        <w:rPr>
          <w:lang w:eastAsia="x-none"/>
        </w:rPr>
        <w:t>5</w:t>
      </w:r>
      <w:r w:rsidRPr="00D12362" w:rsidR="00365E26">
        <w:rPr>
          <w:lang w:val="x-none" w:eastAsia="x-none"/>
        </w:rPr>
        <w:t xml:space="preserve"> </w:t>
      </w:r>
      <w:r w:rsidRPr="00D12362">
        <w:rPr>
          <w:lang w:val="x-none" w:eastAsia="x-none"/>
        </w:rPr>
        <w:t>data collections will be administered through a web system that can be accessed only by designated staff with assigned UserIDs and passwords.</w:t>
      </w:r>
      <w:r>
        <w:rPr>
          <w:lang w:val="x-none" w:eastAsia="x-none"/>
        </w:rPr>
        <w:t xml:space="preserve"> </w:t>
      </w:r>
      <w:r w:rsidRPr="00D12362">
        <w:rPr>
          <w:lang w:val="x-none" w:eastAsia="x-none"/>
        </w:rPr>
        <w:t xml:space="preserve">This Fall we will collect </w:t>
      </w:r>
      <w:r w:rsidR="00B273A7">
        <w:rPr>
          <w:lang w:eastAsia="x-none"/>
        </w:rPr>
        <w:t xml:space="preserve"> Cost Section 1</w:t>
      </w:r>
      <w:r w:rsidRPr="00D12362">
        <w:rPr>
          <w:lang w:val="x-none" w:eastAsia="x-none"/>
        </w:rPr>
        <w:t>, Completions, and 12-month Enrollment data.</w:t>
      </w:r>
      <w:r>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w:t>
      </w:r>
      <w:r w:rsidR="00B273A7">
        <w:rPr>
          <w:lang w:eastAsia="x-none"/>
        </w:rPr>
        <w:t xml:space="preserve">Cost Sections 2 &amp; 3, </w:t>
      </w:r>
      <w:r w:rsidRPr="00D12362">
        <w:rPr>
          <w:lang w:eastAsia="x-none"/>
        </w:rPr>
        <w:t xml:space="preserve">Graduation Rates, </w:t>
      </w:r>
      <w:r>
        <w:rPr>
          <w:lang w:eastAsia="x-none"/>
        </w:rPr>
        <w:t xml:space="preserve">Graduation Rates 200, Admissions and </w:t>
      </w:r>
      <w:r w:rsidRPr="001E7FDE">
        <w:rPr>
          <w:bCs/>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w:t>
      </w:r>
      <w:r w:rsidR="001661B5">
        <w:rPr>
          <w:lang w:val="x-none" w:eastAsia="x-none"/>
        </w:rPr>
        <w:t xml:space="preserve">December </w:t>
      </w:r>
      <w:r w:rsidR="008D7609">
        <w:rPr>
          <w:lang w:eastAsia="x-none"/>
        </w:rPr>
        <w:t>4</w:t>
      </w:r>
      <w:r w:rsidRPr="00D12362" w:rsidR="002108C5">
        <w:rPr>
          <w:lang w:val="x-none" w:eastAsia="x-none"/>
        </w:rPr>
        <w:t xml:space="preserve"> </w:t>
      </w:r>
      <w:r w:rsidRPr="00D12362">
        <w:rPr>
          <w:lang w:val="x-none" w:eastAsia="x-none"/>
        </w:rPr>
        <w:t xml:space="preserve">and will be open continuously until </w:t>
      </w:r>
      <w:r w:rsidR="004A6460">
        <w:rPr>
          <w:lang w:val="x-none" w:eastAsia="x-none"/>
        </w:rPr>
        <w:t xml:space="preserve">April </w:t>
      </w:r>
      <w:r w:rsidR="008D7609">
        <w:rPr>
          <w:lang w:eastAsia="x-none"/>
        </w:rPr>
        <w:t>2</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FC5B74" w:rsidP="00FC5B74" w14:paraId="690205A7" w14:textId="724DB943">
      <w:pPr>
        <w:spacing w:after="120"/>
        <w:rPr>
          <w:lang w:eastAsia="x-none"/>
        </w:rPr>
      </w:pPr>
      <w:bookmarkStart w:id="67" w:name="_Hlk74818924"/>
      <w:r>
        <w:rPr>
          <w:lang w:eastAsia="x-none"/>
        </w:rPr>
        <w:t xml:space="preserve">IMPORTANT NOTE: </w:t>
      </w:r>
      <w:r w:rsidR="00D835DB">
        <w:rPr>
          <w:lang w:eastAsia="x-none"/>
        </w:rPr>
        <w:t>T</w:t>
      </w:r>
      <w:r w:rsidR="001B0F7A">
        <w:rPr>
          <w:lang w:eastAsia="x-none"/>
        </w:rPr>
        <w:t>here are significant changes to the survey forms for this collection year</w:t>
      </w:r>
      <w:r w:rsidR="00D835DB">
        <w:rPr>
          <w:lang w:eastAsia="x-none"/>
        </w:rPr>
        <w:t>.</w:t>
      </w:r>
      <w:r w:rsidRPr="0089328D">
        <w:rPr>
          <w:lang w:eastAsia="x-none"/>
        </w:rPr>
        <w:t xml:space="preserve"> Please </w:t>
      </w:r>
      <w:r>
        <w:rPr>
          <w:lang w:eastAsia="x-none"/>
        </w:rPr>
        <w:t xml:space="preserve">review these changes at </w:t>
      </w:r>
      <w:hyperlink r:id="rId9"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0" w:history="1">
        <w:r>
          <w:rPr>
            <w:rStyle w:val="Hyperlink"/>
            <w:lang w:eastAsia="x-none"/>
          </w:rPr>
          <w:t>https://surveys.nces.ed.gov/ipeds/VisIndex.aspx</w:t>
        </w:r>
      </w:hyperlink>
      <w:r>
        <w:rPr>
          <w:lang w:eastAsia="x-none"/>
        </w:rPr>
        <w:t xml:space="preserve"> to view these changes.</w:t>
      </w:r>
    </w:p>
    <w:bookmarkEnd w:id="67"/>
    <w:p w:rsidR="00EF72F0" w:rsidRPr="002A60CD" w:rsidP="00EF72F0" w14:paraId="6AA3EBAD" w14:textId="77777777">
      <w:pPr>
        <w:tabs>
          <w:tab w:val="left" w:pos="5400"/>
        </w:tabs>
        <w:spacing w:after="120" w:line="240" w:lineRule="atLeast"/>
        <w:ind w:right="-126"/>
        <w:rPr>
          <w:sz w:val="16"/>
          <w:szCs w:val="16"/>
        </w:rPr>
      </w:pPr>
      <w:r w:rsidRPr="00D12362">
        <w:t>The data collection periods are scheduled as follows:</w:t>
      </w:r>
    </w:p>
    <w:p w:rsidR="00EF72F0" w:rsidRPr="00D12362" w:rsidP="00EF72F0" w14:paraId="2D9541F0" w14:textId="13860B74">
      <w:pPr>
        <w:tabs>
          <w:tab w:val="left" w:pos="1440"/>
        </w:tabs>
        <w:spacing w:line="240" w:lineRule="atLeast"/>
        <w:ind w:right="-126"/>
      </w:pPr>
      <w:r w:rsidRPr="00D12362">
        <w:tab/>
      </w:r>
      <w:r w:rsidRPr="00D12362">
        <w:tab/>
      </w:r>
      <w:bookmarkStart w:id="68" w:name="_Hlk88818636"/>
      <w:r w:rsidR="00F64DB8">
        <w:t xml:space="preserve">Fall </w:t>
      </w:r>
      <w:r w:rsidR="004D6977">
        <w:t>2024</w:t>
      </w:r>
      <w:r w:rsidRPr="00D12362">
        <w:t>:</w:t>
      </w:r>
      <w:r>
        <w:t xml:space="preserve"> </w:t>
      </w:r>
      <w:r w:rsidRPr="00D12362">
        <w:tab/>
      </w:r>
      <w:r w:rsidRPr="00D12362">
        <w:tab/>
      </w:r>
      <w:r w:rsidR="00404D84">
        <w:t xml:space="preserve">September </w:t>
      </w:r>
      <w:r w:rsidR="00586E2E">
        <w:t>4</w:t>
      </w:r>
      <w:r w:rsidR="00404D84">
        <w:t xml:space="preserve">, </w:t>
      </w:r>
      <w:r w:rsidR="004D6977">
        <w:t>2024</w:t>
      </w:r>
      <w:r w:rsidR="00046A1C">
        <w:t xml:space="preserve"> </w:t>
      </w:r>
      <w:r w:rsidR="00404D84">
        <w:t xml:space="preserve">– October </w:t>
      </w:r>
      <w:r w:rsidR="00046A1C">
        <w:t>1</w:t>
      </w:r>
      <w:r w:rsidR="00586E2E">
        <w:t>6</w:t>
      </w:r>
      <w:r w:rsidR="00404D84">
        <w:t xml:space="preserve">, </w:t>
      </w:r>
      <w:r w:rsidR="004D6977">
        <w:t>2024</w:t>
      </w:r>
    </w:p>
    <w:p w:rsidR="00EF72F0" w:rsidP="00EF72F0" w14:paraId="520F51DA" w14:textId="48BECC09">
      <w:pPr>
        <w:tabs>
          <w:tab w:val="left" w:pos="1440"/>
        </w:tabs>
        <w:spacing w:line="240" w:lineRule="atLeast"/>
        <w:ind w:right="-126"/>
      </w:pPr>
      <w:r w:rsidRPr="00D12362">
        <w:tab/>
      </w:r>
      <w:r w:rsidRPr="00D12362">
        <w:tab/>
        <w:t xml:space="preserve">Winter </w:t>
      </w:r>
      <w:r w:rsidR="000A2D68">
        <w:t>2024-25</w:t>
      </w:r>
      <w:r w:rsidRPr="00D12362">
        <w:t>:</w:t>
      </w:r>
      <w:r w:rsidRPr="00D12362">
        <w:tab/>
      </w:r>
      <w:r w:rsidR="00404D84">
        <w:t xml:space="preserve">December </w:t>
      </w:r>
      <w:r w:rsidR="00586E2E">
        <w:t>4</w:t>
      </w:r>
      <w:r w:rsidR="00404D84">
        <w:t xml:space="preserve">, </w:t>
      </w:r>
      <w:r w:rsidR="004D6977">
        <w:t>2024</w:t>
      </w:r>
      <w:r w:rsidR="00046A1C">
        <w:t xml:space="preserve"> </w:t>
      </w:r>
      <w:r w:rsidR="00404D84">
        <w:t xml:space="preserve">– February </w:t>
      </w:r>
      <w:r w:rsidR="00586E2E">
        <w:t>5</w:t>
      </w:r>
      <w:r w:rsidR="00404D84">
        <w:t xml:space="preserve">, </w:t>
      </w:r>
      <w:r w:rsidR="004A1928">
        <w:t>202</w:t>
      </w:r>
      <w:r w:rsidR="008D7609">
        <w:t>5</w:t>
      </w:r>
    </w:p>
    <w:p w:rsidR="00EF72F0" w:rsidP="00EF72F0" w14:paraId="30C404D8" w14:textId="0A6E3942">
      <w:pPr>
        <w:tabs>
          <w:tab w:val="left" w:pos="1440"/>
        </w:tabs>
        <w:spacing w:line="240" w:lineRule="atLeast"/>
        <w:ind w:right="-126"/>
      </w:pPr>
      <w:r w:rsidRPr="00D12362">
        <w:tab/>
      </w:r>
      <w:r w:rsidRPr="00D12362">
        <w:tab/>
      </w:r>
      <w:r w:rsidR="002108C5">
        <w:t>Spring 202</w:t>
      </w:r>
      <w:r w:rsidR="008D7609">
        <w:t>5</w:t>
      </w:r>
      <w:r w:rsidRPr="00D12362">
        <w:t>:</w:t>
      </w:r>
      <w:r w:rsidRPr="00D12362">
        <w:tab/>
      </w:r>
      <w:r w:rsidRPr="00D12362">
        <w:tab/>
      </w:r>
      <w:r w:rsidR="00404D84">
        <w:t xml:space="preserve">December </w:t>
      </w:r>
      <w:r w:rsidR="00586E2E">
        <w:t>4</w:t>
      </w:r>
      <w:r w:rsidR="00404D84">
        <w:t xml:space="preserve">, </w:t>
      </w:r>
      <w:r w:rsidR="004D6977">
        <w:t>2024</w:t>
      </w:r>
      <w:r w:rsidR="004A1928">
        <w:t xml:space="preserve"> </w:t>
      </w:r>
      <w:r w:rsidR="00404D84">
        <w:t xml:space="preserve">– April </w:t>
      </w:r>
      <w:r w:rsidR="00586E2E">
        <w:t>2</w:t>
      </w:r>
      <w:r w:rsidR="00404D84">
        <w:t xml:space="preserve">, </w:t>
      </w:r>
      <w:r w:rsidR="004A1928">
        <w:t>202</w:t>
      </w:r>
      <w:r w:rsidR="008D7609">
        <w:t>5</w:t>
      </w:r>
    </w:p>
    <w:p w:rsidR="00EF72F0" w:rsidP="00EF72F0" w14:paraId="6AFA947A" w14:textId="77777777">
      <w:pPr>
        <w:tabs>
          <w:tab w:val="left" w:pos="1440"/>
        </w:tabs>
        <w:spacing w:line="240" w:lineRule="atLeast"/>
        <w:ind w:right="-126"/>
      </w:pPr>
    </w:p>
    <w:bookmarkEnd w:id="68"/>
    <w:p w:rsidR="00EF72F0" w:rsidRPr="002A60CD" w:rsidP="00FC5B74" w14:paraId="2A1F0D80" w14:textId="530D284C">
      <w:pPr>
        <w:tabs>
          <w:tab w:val="left" w:pos="1440"/>
        </w:tabs>
        <w:ind w:right="-126"/>
        <w:rPr>
          <w:sz w:val="16"/>
          <w:szCs w:val="16"/>
        </w:rPr>
      </w:pPr>
      <w:r w:rsidRPr="00D12362">
        <w:rPr>
          <w:lang w:val="x-none" w:eastAsia="x-none"/>
        </w:rPr>
        <w:t>For your convenience in preparing for the upcoming collections, ALL survey forms, instructions, file import specifications,</w:t>
      </w:r>
      <w:r>
        <w:rPr>
          <w:lang w:eastAsia="x-none"/>
        </w:rPr>
        <w:t xml:space="preserve"> </w:t>
      </w:r>
      <w:r w:rsidRPr="00D12362">
        <w:rPr>
          <w:lang w:val="x-none" w:eastAsia="x-none"/>
        </w:rPr>
        <w:t xml:space="preserve">and FAQs for the </w:t>
      </w:r>
      <w:r w:rsidR="000A2D68">
        <w:rPr>
          <w:lang w:val="x-none" w:eastAsia="x-none"/>
        </w:rPr>
        <w:t>2024-25</w:t>
      </w:r>
      <w:r w:rsidR="00365E26">
        <w:rPr>
          <w:lang w:eastAsia="x-none"/>
        </w:rPr>
        <w:t xml:space="preserve"> </w:t>
      </w:r>
      <w:r w:rsidRPr="00D12362">
        <w:rPr>
          <w:lang w:val="x-none" w:eastAsia="x-none"/>
        </w:rPr>
        <w:t>surveys are available through the data collection system (select Help, then Survey Materials).</w:t>
      </w:r>
      <w:r>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00EF72F0" w:rsidRPr="00FC5B74" w:rsidP="00FC5B74" w14:paraId="0455A0AD" w14:textId="77777777">
      <w:pPr>
        <w:widowControl w:val="0"/>
        <w:autoSpaceDE w:val="0"/>
        <w:autoSpaceDN w:val="0"/>
        <w:adjustRightInd w:val="0"/>
        <w:rPr>
          <w:sz w:val="16"/>
          <w:szCs w:val="16"/>
        </w:rPr>
      </w:pPr>
    </w:p>
    <w:p w:rsidR="00EF72F0" w:rsidP="00FC5B74" w14:paraId="6401B0A9" w14:textId="0FD94D24">
      <w:pPr>
        <w:widowControl w:val="0"/>
        <w:autoSpaceDE w:val="0"/>
        <w:autoSpaceDN w:val="0"/>
        <w:adjustRightInd w:val="0"/>
      </w:pPr>
      <w:r w:rsidRPr="00D12362">
        <w:t>The importance of your institution’s compliance with the IPEDS reporting responsibility cannot be overstated.</w:t>
      </w:r>
      <w:r>
        <w:t xml:space="preserve"> </w:t>
      </w:r>
      <w:r w:rsidRPr="00D12362">
        <w:t xml:space="preserve">Please note that responses to the IPEDS surveys are mandated for those institutions that participate or expect to participate in Title IV federal financial aid programs under Section 487(a)(17) of the Higher Education Act of </w:t>
      </w:r>
      <w:r w:rsidR="00C22458">
        <w:t>19</w:t>
      </w:r>
      <w:r w:rsidRPr="00D12362">
        <w:t>65, as amended, (HEA), 20 U.S.C. §1094(a)(17) and the Department of Education’s regulations at 34 C.F.R. §668.14(b)(</w:t>
      </w:r>
      <w:r w:rsidR="00C22458">
        <w:t>19</w:t>
      </w:r>
      <w:r w:rsidRPr="00D12362">
        <w:t>).</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 xml:space="preserve">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t>
      </w:r>
      <w:r w:rsidRPr="00D12362">
        <w:t>will be taken by that office.</w:t>
      </w:r>
    </w:p>
    <w:p w:rsidR="00FC5B74" w:rsidRPr="002A60CD" w:rsidP="00FC5B74" w14:paraId="1E710C89" w14:textId="77777777">
      <w:pPr>
        <w:widowControl w:val="0"/>
        <w:autoSpaceDE w:val="0"/>
        <w:autoSpaceDN w:val="0"/>
        <w:adjustRightInd w:val="0"/>
        <w:rPr>
          <w:sz w:val="16"/>
          <w:szCs w:val="16"/>
        </w:rPr>
      </w:pPr>
    </w:p>
    <w:p w:rsidR="00EF72F0" w:rsidRPr="002A60CD" w:rsidP="00EF72F0" w14:paraId="2FE33CDB" w14:textId="77777777">
      <w:pPr>
        <w:widowControl w:val="0"/>
        <w:autoSpaceDE w:val="0"/>
        <w:autoSpaceDN w:val="0"/>
        <w:adjustRightInd w:val="0"/>
        <w:spacing w:after="120"/>
        <w:rPr>
          <w:sz w:val="16"/>
          <w:szCs w:val="16"/>
        </w:rPr>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00EF72F0" w:rsidRPr="002A60CD" w:rsidP="00EF72F0" w14:paraId="3BA261E5" w14:textId="5396B341">
      <w:pPr>
        <w:spacing w:after="120"/>
        <w:ind w:right="-180"/>
        <w:rPr>
          <w:sz w:val="16"/>
          <w:szCs w:val="16"/>
        </w:rPr>
      </w:pPr>
      <w:r w:rsidRPr="00D12362">
        <w:rPr>
          <w:b/>
        </w:rPr>
        <w:t>As your institution’s keyholder, the first deadline you must meet is to register as the IPEDS keyholder using the information on the enclosed registration certificate</w:t>
      </w:r>
      <w:r w:rsidRPr="00D12362">
        <w:t xml:space="preserve"> </w:t>
      </w:r>
      <w:r w:rsidRPr="00D12362">
        <w:rPr>
          <w:b/>
        </w:rPr>
        <w:t xml:space="preserve">prior to </w:t>
      </w:r>
      <w:r w:rsidR="004A6460">
        <w:rPr>
          <w:b/>
        </w:rPr>
        <w:t xml:space="preserve">August </w:t>
      </w:r>
      <w:r w:rsidR="008D7609">
        <w:rPr>
          <w:b/>
        </w:rPr>
        <w:t>28</w:t>
      </w:r>
      <w:r w:rsidRPr="00D12362">
        <w:t>. If you have not registered by that date, we will send a letter to your institution’s CEO indicating that your institution has no registered keyholder.</w:t>
      </w:r>
      <w:r>
        <w:t xml:space="preserve"> </w:t>
      </w:r>
      <w:r w:rsidRPr="00D12362">
        <w:t>The registration screen asks for specific contact information.</w:t>
      </w:r>
      <w:r>
        <w:t xml:space="preserve"> </w:t>
      </w:r>
      <w:r w:rsidRPr="00D12362">
        <w:t>This information must be complete, and the email address provided will be used for ALL further contact with your institution during these data collections.</w:t>
      </w:r>
      <w:r>
        <w:t xml:space="preserve"> </w:t>
      </w:r>
      <w:r w:rsidRPr="00D12362">
        <w:t>If your institution has more than one person who will need to provide data for the surve</w:t>
      </w:r>
      <w:r>
        <w:t>ys, you may request up to sixteen (16</w:t>
      </w:r>
      <w:r w:rsidRPr="00D12362">
        <w:t>) additional UserIDs and passwords for these staff members.</w:t>
      </w:r>
      <w:r>
        <w:t xml:space="preserve"> </w:t>
      </w:r>
      <w:r w:rsidRPr="00D12362">
        <w:t>However, please remember that all communication will flow through you as the IPEDS keyholder, and you will be the only person allowed to lock your data.</w:t>
      </w:r>
    </w:p>
    <w:p w:rsidR="00EF72F0" w:rsidRPr="002A60CD" w:rsidP="00EF72F0" w14:paraId="5F925AD7" w14:textId="77777777">
      <w:pPr>
        <w:spacing w:after="120"/>
        <w:ind w:right="-180"/>
        <w:rPr>
          <w:sz w:val="16"/>
          <w:szCs w:val="16"/>
        </w:rPr>
      </w:pPr>
      <w:r w:rsidRPr="00D12362">
        <w:t>Please refer to the collection schedule on your registration certificate and allow sufficient time to enter and lock your data for Fall, Winter, and Spring. Once your institution’s data have been locked, they will be reviewed by NCES.</w:t>
      </w:r>
      <w:r>
        <w:t xml:space="preserve"> </w:t>
      </w:r>
      <w:r w:rsidRPr="00D12362">
        <w:t>You may receive a request for clarification based on this review.</w:t>
      </w:r>
      <w:r>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00EF72F0" w:rsidRPr="00D12362" w:rsidP="00EF72F0" w14:paraId="0CB3E358" w14:textId="41D60D7B">
      <w:pPr>
        <w:tabs>
          <w:tab w:val="left" w:pos="5400"/>
        </w:tabs>
        <w:spacing w:line="240" w:lineRule="atLeast"/>
        <w:ind w:right="-180"/>
      </w:pPr>
      <w:r w:rsidRPr="00D12362">
        <w:t xml:space="preserve">Thank you for your assistance. If you need additional information, please call the IPEDS Help Desk at the </w:t>
      </w:r>
      <w:r w:rsidRPr="00D12362" w:rsidR="00775675">
        <w:t>toll-free</w:t>
      </w:r>
      <w:r w:rsidRPr="00D12362">
        <w:t xml:space="preserve"> number 1-877-225-2568 (or send an email to ipedshelp@rti.org).</w:t>
      </w:r>
    </w:p>
    <w:p w:rsidR="00EF72F0" w:rsidRPr="00D12362" w:rsidP="00EF72F0" w14:paraId="6C255665" w14:textId="77777777">
      <w:pPr>
        <w:tabs>
          <w:tab w:val="left" w:pos="5400"/>
        </w:tabs>
        <w:spacing w:line="240" w:lineRule="atLeast"/>
        <w:ind w:left="5400" w:right="-126"/>
      </w:pPr>
    </w:p>
    <w:p w:rsidR="00EF72F0" w:rsidRPr="00D12362" w:rsidP="00EF72F0" w14:paraId="6F706011" w14:textId="77777777">
      <w:pPr>
        <w:tabs>
          <w:tab w:val="left" w:pos="2160"/>
        </w:tabs>
        <w:spacing w:line="240" w:lineRule="atLeast"/>
        <w:ind w:right="-126"/>
      </w:pPr>
      <w:r>
        <w:tab/>
      </w:r>
      <w:r w:rsidRPr="00D12362">
        <w:t>Sincerely,</w:t>
      </w:r>
    </w:p>
    <w:p w:rsidR="00EF72F0" w:rsidP="00EF72F0" w14:paraId="45226449" w14:textId="77777777">
      <w:pPr>
        <w:tabs>
          <w:tab w:val="left" w:pos="4680"/>
          <w:tab w:val="left" w:pos="5040"/>
        </w:tabs>
        <w:spacing w:line="240" w:lineRule="atLeast"/>
        <w:ind w:right="-126"/>
      </w:pPr>
    </w:p>
    <w:p w:rsidR="00973F4F" w:rsidP="00973F4F" w14:paraId="79FB266B" w14:textId="77777777">
      <w:pPr>
        <w:ind w:left="2160"/>
      </w:pPr>
      <w:r>
        <w:br/>
      </w:r>
    </w:p>
    <w:p w:rsidR="00973F4F" w:rsidRPr="003D4912" w:rsidP="00973F4F" w14:paraId="3AB11613" w14:textId="77777777">
      <w:pPr>
        <w:ind w:left="2160"/>
      </w:pPr>
      <w:r>
        <w:t>Tara Lawley</w:t>
      </w:r>
    </w:p>
    <w:p w:rsidR="00973F4F" w:rsidRPr="003D4912" w:rsidP="00973F4F" w14:paraId="36A89E3D" w14:textId="77777777">
      <w:pPr>
        <w:ind w:left="1440" w:firstLine="720"/>
      </w:pPr>
      <w:r>
        <w:t>Program Director, Integrated Postsecondary Education Data System</w:t>
      </w:r>
    </w:p>
    <w:p w:rsidR="00973F4F" w:rsidRPr="003D4912" w:rsidP="00973F4F" w14:paraId="7DCB4906" w14:textId="77777777">
      <w:pPr>
        <w:ind w:left="1440" w:firstLine="720"/>
      </w:pPr>
      <w:r>
        <w:t xml:space="preserve">Postsecondary Branch, </w:t>
      </w:r>
      <w:r w:rsidRPr="003D4912">
        <w:t>Administrative Data Division</w:t>
      </w:r>
    </w:p>
    <w:p w:rsidR="00973F4F" w:rsidRPr="003D4912" w:rsidP="00973F4F" w14:paraId="7ABD543A" w14:textId="77777777">
      <w:pPr>
        <w:ind w:left="1440" w:firstLine="720"/>
      </w:pPr>
      <w:r w:rsidRPr="003D4912">
        <w:t>National Center for Education Statistics</w:t>
      </w:r>
    </w:p>
    <w:p w:rsidR="00EF72F0" w:rsidRPr="00D12362" w:rsidP="00EF72F0" w14:paraId="6C3C2447" w14:textId="77777777">
      <w:pPr>
        <w:tabs>
          <w:tab w:val="left" w:pos="2160"/>
        </w:tabs>
        <w:spacing w:line="240" w:lineRule="atLeast"/>
        <w:ind w:right="-126"/>
      </w:pPr>
    </w:p>
    <w:p w:rsidR="00EF72F0" w:rsidRPr="00D12362" w:rsidP="00EF72F0" w14:paraId="5A48A004" w14:textId="77777777">
      <w:pPr>
        <w:tabs>
          <w:tab w:val="left" w:pos="5400"/>
        </w:tabs>
        <w:spacing w:line="240" w:lineRule="atLeast"/>
      </w:pPr>
      <w:r w:rsidRPr="00D12362">
        <w:t>Attachments</w:t>
      </w:r>
    </w:p>
    <w:p w:rsidR="00EF72F0" w:rsidRPr="002208F7" w:rsidP="00EF72F0" w14:paraId="2F2FACC5" w14:textId="77777777">
      <w:pPr>
        <w:tabs>
          <w:tab w:val="left" w:pos="5400"/>
        </w:tabs>
        <w:spacing w:line="240" w:lineRule="atLeast"/>
        <w:ind w:right="-180"/>
      </w:pPr>
      <w:r w:rsidRPr="00D12362">
        <w:rPr>
          <w:highlight w:val="yellow"/>
        </w:rPr>
        <w:t>unitid</w:t>
      </w:r>
    </w:p>
    <w:p w:rsidR="00EF72F0" w:rsidRPr="005157A1" w:rsidP="000F38EB" w14:paraId="5303C9F2" w14:textId="77777777">
      <w:pPr>
        <w:pStyle w:val="Heading1"/>
        <w:rPr>
          <w:sz w:val="24"/>
          <w:szCs w:val="24"/>
        </w:rPr>
      </w:pPr>
      <w:bookmarkStart w:id="69" w:name="_Toc392676124"/>
      <w:bookmarkStart w:id="70" w:name="_Toc392676454"/>
      <w:bookmarkStart w:id="71" w:name="_Toc443574725"/>
      <w:bookmarkStart w:id="72" w:name="_Toc443575737"/>
      <w:r w:rsidRPr="005157A1">
        <w:rPr>
          <w:sz w:val="24"/>
          <w:szCs w:val="24"/>
        </w:rPr>
        <w:br w:type="page"/>
      </w:r>
      <w:bookmarkStart w:id="73" w:name="_Toc166750387"/>
      <w:r w:rsidRPr="005157A1">
        <w:rPr>
          <w:sz w:val="24"/>
          <w:szCs w:val="24"/>
        </w:rPr>
        <w:t>Exhibit 5. Registration Certificate</w:t>
      </w:r>
      <w:bookmarkEnd w:id="69"/>
      <w:bookmarkEnd w:id="70"/>
      <w:bookmarkEnd w:id="71"/>
      <w:bookmarkEnd w:id="72"/>
      <w:bookmarkEnd w:id="73"/>
    </w:p>
    <w:p w:rsidR="00EF72F0" w:rsidP="00EF72F0" w14:paraId="53673496" w14:textId="77777777"/>
    <w:p w:rsidR="00EF72F0" w:rsidRPr="00F67F51" w:rsidP="00EF72F0" w14:paraId="39593902" w14:textId="77777777">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Registration Certificate</w:t>
      </w:r>
    </w:p>
    <w:p w:rsidR="00EF72F0" w:rsidRPr="00F67F51" w:rsidP="00EF72F0" w14:paraId="2EECC563" w14:textId="708FF86D">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 xml:space="preserve">IPEDS </w:t>
      </w:r>
      <w:r w:rsidR="000A2D68">
        <w:rPr>
          <w:rFonts w:ascii="Arial" w:hAnsi="Arial" w:cs="Arial"/>
          <w:b/>
          <w:sz w:val="36"/>
        </w:rPr>
        <w:t>2024-25</w:t>
      </w:r>
      <w:r w:rsidRPr="00F67F51" w:rsidR="00365E26">
        <w:rPr>
          <w:rFonts w:ascii="Arial" w:hAnsi="Arial" w:cs="Arial"/>
          <w:b/>
          <w:sz w:val="36"/>
        </w:rPr>
        <w:t xml:space="preserve"> </w:t>
      </w:r>
      <w:r w:rsidRPr="00F67F51">
        <w:rPr>
          <w:rFonts w:ascii="Arial" w:hAnsi="Arial" w:cs="Arial"/>
          <w:b/>
          <w:sz w:val="36"/>
        </w:rPr>
        <w:t>Collection Year</w:t>
      </w:r>
    </w:p>
    <w:p w:rsidR="00EF72F0" w:rsidRPr="00F67F51" w:rsidP="00EF72F0" w14:paraId="4C5D41A1" w14:textId="77777777">
      <w:pPr>
        <w:pBdr>
          <w:top w:val="single" w:sz="4" w:space="1" w:color="auto"/>
          <w:left w:val="single" w:sz="4" w:space="4" w:color="auto"/>
          <w:bottom w:val="single" w:sz="4" w:space="1" w:color="auto"/>
          <w:right w:val="single" w:sz="4" w:space="4" w:color="auto"/>
        </w:pBdr>
        <w:jc w:val="center"/>
        <w:rPr>
          <w:rFonts w:ascii="Arial" w:hAnsi="Arial" w:cs="Arial"/>
        </w:rPr>
      </w:pPr>
    </w:p>
    <w:p w:rsidR="00EF72F0" w:rsidRPr="00F67F51" w:rsidP="00EF72F0" w14:paraId="30AB8F16" w14:textId="77777777">
      <w:pPr>
        <w:pBdr>
          <w:top w:val="single" w:sz="4" w:space="1" w:color="auto"/>
          <w:left w:val="single" w:sz="4" w:space="4" w:color="auto"/>
          <w:bottom w:val="single" w:sz="4" w:space="1" w:color="auto"/>
          <w:right w:val="single" w:sz="4" w:space="4" w:color="auto"/>
        </w:pBdr>
        <w:jc w:val="center"/>
        <w:rPr>
          <w:rFonts w:ascii="Arial" w:hAnsi="Arial" w:cs="Arial"/>
        </w:rPr>
      </w:pPr>
    </w:p>
    <w:p w:rsidR="00EF72F0" w:rsidRPr="00F67F51" w:rsidP="00EF72F0" w14:paraId="409D116A" w14:textId="77777777">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r w:rsidRPr="00F67F51">
        <w:rPr>
          <w:rFonts w:ascii="Arial" w:hAnsi="Arial" w:cs="Arial"/>
          <w:sz w:val="32"/>
          <w:highlight w:val="yellow"/>
        </w:rPr>
        <w:t>unitid</w:t>
      </w:r>
    </w:p>
    <w:p w:rsidR="00EF72F0" w:rsidRPr="00F67F51" w:rsidP="00EF72F0" w14:paraId="64B1E1DA"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EF72F0" w:rsidRPr="00F67F51" w:rsidP="00EF72F0" w14:paraId="173259F0" w14:textId="77777777">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r w:rsidRPr="00F67F51">
        <w:rPr>
          <w:rFonts w:ascii="Arial" w:hAnsi="Arial" w:cs="Arial"/>
          <w:sz w:val="32"/>
          <w:highlight w:val="yellow"/>
        </w:rPr>
        <w:t>institution_name</w:t>
      </w:r>
    </w:p>
    <w:p w:rsidR="00EF72F0" w:rsidRPr="00F67F51" w:rsidP="00EF72F0" w14:paraId="01B11BB1" w14:textId="77777777">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p>
    <w:p w:rsidR="00EF72F0" w:rsidRPr="00F67F51" w:rsidP="00EF72F0" w14:paraId="027FFE11"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User ID:</w:t>
      </w:r>
      <w:r>
        <w:rPr>
          <w:rFonts w:ascii="Arial" w:hAnsi="Arial" w:cs="Arial"/>
          <w:sz w:val="32"/>
        </w:rPr>
        <w:t xml:space="preserve"> </w:t>
      </w:r>
      <w:r w:rsidRPr="00E356A1">
        <w:rPr>
          <w:rFonts w:ascii="Arial" w:hAnsi="Arial" w:cs="Arial"/>
          <w:sz w:val="32"/>
          <w:highlight w:val="yellow"/>
        </w:rPr>
        <w:t>user_ID</w:t>
      </w:r>
    </w:p>
    <w:p w:rsidR="00EF72F0" w:rsidRPr="00F67F51" w:rsidP="00EF72F0" w14:paraId="03427E77"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EF72F0" w:rsidRPr="00F67F51" w:rsidP="00EF72F0" w14:paraId="28FA4CC1"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Password:</w:t>
      </w:r>
      <w:r>
        <w:rPr>
          <w:rFonts w:ascii="Arial" w:hAnsi="Arial" w:cs="Arial"/>
          <w:sz w:val="32"/>
        </w:rPr>
        <w:t xml:space="preserve"> </w:t>
      </w:r>
      <w:r w:rsidRPr="00F67F51">
        <w:rPr>
          <w:rFonts w:ascii="Arial" w:hAnsi="Arial" w:cs="Arial"/>
          <w:sz w:val="32"/>
          <w:highlight w:val="yellow"/>
        </w:rPr>
        <w:t>password_txt</w:t>
      </w:r>
    </w:p>
    <w:p w:rsidR="00EF72F0" w:rsidRPr="00F67F51" w:rsidP="00EF72F0" w14:paraId="255F5CCD"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EF72F0" w:rsidRPr="00F67F51" w:rsidP="00EF72F0" w14:paraId="5677E938" w14:textId="77777777">
      <w:pPr>
        <w:pBdr>
          <w:top w:val="single" w:sz="4" w:space="1" w:color="auto"/>
          <w:left w:val="single" w:sz="4" w:space="4" w:color="auto"/>
          <w:bottom w:val="single" w:sz="4" w:space="1" w:color="auto"/>
          <w:right w:val="single" w:sz="4" w:space="4" w:color="auto"/>
        </w:pBdr>
        <w:jc w:val="center"/>
        <w:rPr>
          <w:rFonts w:ascii="Arial" w:hAnsi="Arial" w:cs="Arial"/>
          <w:i/>
        </w:rPr>
      </w:pPr>
      <w:r w:rsidRPr="00F67F51">
        <w:rPr>
          <w:rFonts w:ascii="Arial" w:hAnsi="Arial" w:cs="Arial"/>
          <w:i/>
        </w:rPr>
        <w:t>Note: The above password is temporary and you will be</w:t>
      </w:r>
    </w:p>
    <w:p w:rsidR="00EF72F0" w:rsidRPr="00F67F51" w:rsidP="00EF72F0" w14:paraId="513AE924"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i/>
        </w:rPr>
        <w:t>required to establish a new password upon your first login</w:t>
      </w:r>
      <w:r w:rsidRPr="00F67F51">
        <w:rPr>
          <w:rFonts w:ascii="Arial" w:hAnsi="Arial" w:cs="Arial"/>
          <w:sz w:val="32"/>
        </w:rPr>
        <w:t>.</w:t>
      </w:r>
    </w:p>
    <w:p w:rsidR="00EF72F0" w:rsidRPr="00F67F51" w:rsidP="00395B49" w14:paraId="5C0ED980" w14:textId="77777777"/>
    <w:p w:rsidR="00EF72F0" w:rsidRPr="00BA307A" w:rsidP="00EF72F0" w14:paraId="40BAF205" w14:textId="77777777">
      <w:pPr>
        <w:pStyle w:val="Heading1"/>
        <w:pBdr>
          <w:top w:val="single" w:sz="4" w:space="1" w:color="auto"/>
          <w:left w:val="single" w:sz="4" w:space="4" w:color="auto"/>
          <w:bottom w:val="single" w:sz="4" w:space="1" w:color="auto"/>
          <w:right w:val="single" w:sz="4" w:space="4" w:color="auto"/>
        </w:pBdr>
        <w:spacing w:before="0" w:after="0"/>
        <w:jc w:val="center"/>
        <w:rPr>
          <w:sz w:val="28"/>
          <w:szCs w:val="28"/>
        </w:rPr>
      </w:pPr>
      <w:bookmarkStart w:id="74" w:name="_Toc392676125"/>
      <w:bookmarkStart w:id="75" w:name="_Toc443574726"/>
      <w:bookmarkStart w:id="76" w:name="_Toc443575738"/>
      <w:bookmarkStart w:id="77" w:name="_Toc518384199"/>
      <w:bookmarkStart w:id="78" w:name="_Toc518385032"/>
      <w:bookmarkStart w:id="79" w:name="_Toc41479548"/>
      <w:bookmarkStart w:id="80" w:name="_Toc105677509"/>
      <w:bookmarkStart w:id="81" w:name="_Toc156308552"/>
      <w:bookmarkStart w:id="82" w:name="_Toc166750388"/>
      <w:r w:rsidRPr="00BA307A">
        <w:rPr>
          <w:sz w:val="28"/>
          <w:szCs w:val="28"/>
        </w:rPr>
        <w:t>IPEDS HELP Desk:</w:t>
      </w:r>
      <w:bookmarkEnd w:id="74"/>
      <w:bookmarkEnd w:id="75"/>
      <w:bookmarkEnd w:id="76"/>
      <w:bookmarkEnd w:id="77"/>
      <w:bookmarkEnd w:id="78"/>
      <w:bookmarkEnd w:id="79"/>
      <w:bookmarkEnd w:id="80"/>
      <w:bookmarkEnd w:id="81"/>
      <w:bookmarkEnd w:id="82"/>
    </w:p>
    <w:p w:rsidR="00EF72F0" w:rsidRPr="00BA307A" w:rsidP="00EF72F0" w14:paraId="5EE38095" w14:textId="77777777">
      <w:pPr>
        <w:pStyle w:val="Heading1"/>
        <w:pBdr>
          <w:top w:val="single" w:sz="4" w:space="1" w:color="auto"/>
          <w:left w:val="single" w:sz="4" w:space="4" w:color="auto"/>
          <w:bottom w:val="single" w:sz="4" w:space="1" w:color="auto"/>
          <w:right w:val="single" w:sz="4" w:space="4" w:color="auto"/>
        </w:pBdr>
        <w:spacing w:before="0" w:after="0"/>
        <w:jc w:val="center"/>
        <w:rPr>
          <w:sz w:val="28"/>
          <w:szCs w:val="28"/>
        </w:rPr>
      </w:pPr>
      <w:bookmarkStart w:id="83" w:name="_Toc392676126"/>
      <w:bookmarkStart w:id="84" w:name="_Toc443574727"/>
      <w:bookmarkStart w:id="85" w:name="_Toc443575739"/>
      <w:bookmarkStart w:id="86" w:name="_Toc518384200"/>
      <w:bookmarkStart w:id="87" w:name="_Toc518385033"/>
      <w:bookmarkStart w:id="88" w:name="_Toc41479549"/>
      <w:bookmarkStart w:id="89" w:name="_Toc105677510"/>
      <w:bookmarkStart w:id="90" w:name="_Toc156308553"/>
      <w:bookmarkStart w:id="91" w:name="_Toc166750389"/>
      <w:r w:rsidRPr="00BA307A">
        <w:rPr>
          <w:sz w:val="28"/>
          <w:szCs w:val="28"/>
        </w:rPr>
        <w:t>ipedshelp@rti.org</w:t>
      </w:r>
      <w:bookmarkEnd w:id="83"/>
      <w:bookmarkEnd w:id="84"/>
      <w:bookmarkEnd w:id="85"/>
      <w:bookmarkEnd w:id="86"/>
      <w:bookmarkEnd w:id="87"/>
      <w:bookmarkEnd w:id="88"/>
      <w:bookmarkEnd w:id="89"/>
      <w:bookmarkEnd w:id="90"/>
      <w:bookmarkEnd w:id="91"/>
    </w:p>
    <w:p w:rsidR="00EF72F0" w:rsidRPr="00BA307A" w:rsidP="00EF72F0" w14:paraId="58C8BB01" w14:textId="77777777">
      <w:pPr>
        <w:pStyle w:val="Heading1"/>
        <w:pBdr>
          <w:top w:val="single" w:sz="4" w:space="1" w:color="auto"/>
          <w:left w:val="single" w:sz="4" w:space="4" w:color="auto"/>
          <w:bottom w:val="single" w:sz="4" w:space="1" w:color="auto"/>
          <w:right w:val="single" w:sz="4" w:space="4" w:color="auto"/>
        </w:pBdr>
        <w:spacing w:before="0" w:after="0"/>
        <w:jc w:val="center"/>
        <w:rPr>
          <w:b w:val="0"/>
          <w:sz w:val="28"/>
          <w:szCs w:val="28"/>
        </w:rPr>
      </w:pPr>
      <w:bookmarkStart w:id="92" w:name="_Toc392676127"/>
      <w:bookmarkStart w:id="93" w:name="_Toc443574728"/>
      <w:bookmarkStart w:id="94" w:name="_Toc443575740"/>
      <w:bookmarkStart w:id="95" w:name="_Toc518384201"/>
      <w:bookmarkStart w:id="96" w:name="_Toc518385034"/>
      <w:bookmarkStart w:id="97" w:name="_Toc41479550"/>
      <w:bookmarkStart w:id="98" w:name="_Toc105677511"/>
      <w:bookmarkStart w:id="99" w:name="_Toc156308554"/>
      <w:bookmarkStart w:id="100" w:name="_Toc166750390"/>
      <w:r w:rsidRPr="00BA307A">
        <w:rPr>
          <w:sz w:val="28"/>
          <w:szCs w:val="28"/>
        </w:rPr>
        <w:t>1-877-225-2568 (toll free)</w:t>
      </w:r>
      <w:bookmarkEnd w:id="92"/>
      <w:bookmarkEnd w:id="93"/>
      <w:bookmarkEnd w:id="94"/>
      <w:bookmarkEnd w:id="95"/>
      <w:bookmarkEnd w:id="96"/>
      <w:bookmarkEnd w:id="97"/>
      <w:bookmarkEnd w:id="98"/>
      <w:bookmarkEnd w:id="99"/>
      <w:bookmarkEnd w:id="100"/>
    </w:p>
    <w:p w:rsidR="00EF72F0" w:rsidRPr="00BA307A" w:rsidP="00EF72F0" w14:paraId="27BAFE44" w14:textId="77777777">
      <w:pPr>
        <w:pStyle w:val="Heading4"/>
        <w:pBdr>
          <w:top w:val="single" w:sz="4" w:space="1" w:color="auto"/>
          <w:left w:val="single" w:sz="4" w:space="4" w:color="auto"/>
          <w:bottom w:val="single" w:sz="4" w:space="1" w:color="auto"/>
          <w:right w:val="single" w:sz="4" w:space="4" w:color="auto"/>
        </w:pBdr>
        <w:jc w:val="center"/>
        <w:rPr>
          <w:rFonts w:ascii="Arial" w:hAnsi="Arial" w:cs="Arial"/>
        </w:rPr>
      </w:pPr>
      <w:r w:rsidRPr="00BA307A">
        <w:rPr>
          <w:rFonts w:ascii="Arial" w:hAnsi="Arial" w:cs="Arial"/>
        </w:rPr>
        <w:t>On-line Registration</w:t>
      </w:r>
    </w:p>
    <w:p w:rsidR="00EF72F0" w:rsidRPr="00F67F51" w:rsidP="00EF72F0" w14:paraId="4BB93591" w14:textId="77777777">
      <w:pPr>
        <w:pBdr>
          <w:top w:val="single" w:sz="4" w:space="1" w:color="auto"/>
          <w:left w:val="single" w:sz="4" w:space="4" w:color="auto"/>
          <w:bottom w:val="single" w:sz="4" w:space="1" w:color="auto"/>
          <w:right w:val="single" w:sz="4" w:space="4" w:color="auto"/>
        </w:pBdr>
        <w:jc w:val="center"/>
        <w:rPr>
          <w:rFonts w:ascii="Arial" w:hAnsi="Arial" w:cs="Arial"/>
          <w:color w:val="000000"/>
        </w:rPr>
      </w:pPr>
      <w:hyperlink r:id="rId11" w:history="1">
        <w:r w:rsidRPr="00F67F51">
          <w:rPr>
            <w:rStyle w:val="Hyperlink"/>
            <w:rFonts w:ascii="Arial" w:hAnsi="Arial" w:cs="Arial"/>
          </w:rPr>
          <w:t>http://surveys.nces.ed.gov/ipeds</w:t>
        </w:r>
      </w:hyperlink>
    </w:p>
    <w:p w:rsidR="00EF72F0" w:rsidRPr="00F67F51" w:rsidP="00EF72F0" w14:paraId="1B48E4BA" w14:textId="77777777">
      <w:pPr>
        <w:pBdr>
          <w:top w:val="single" w:sz="4" w:space="1" w:color="auto"/>
          <w:left w:val="single" w:sz="4" w:space="4" w:color="auto"/>
          <w:bottom w:val="single" w:sz="4" w:space="1" w:color="auto"/>
          <w:right w:val="single" w:sz="4" w:space="4" w:color="auto"/>
        </w:pBdr>
        <w:jc w:val="center"/>
        <w:rPr>
          <w:rFonts w:ascii="Arial" w:hAnsi="Arial" w:cs="Arial"/>
        </w:rPr>
      </w:pPr>
    </w:p>
    <w:p w:rsidR="00EF72F0" w:rsidRPr="00F67F51" w:rsidP="00EF72F0" w14:paraId="567B805F" w14:textId="00C1782D">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 xml:space="preserve">Opens </w:t>
      </w:r>
      <w:r w:rsidR="001661B5">
        <w:rPr>
          <w:rFonts w:ascii="Arial" w:hAnsi="Arial" w:cs="Arial"/>
          <w:b/>
          <w:bCs/>
        </w:rPr>
        <w:t xml:space="preserve">August </w:t>
      </w:r>
      <w:r w:rsidR="004737AC">
        <w:rPr>
          <w:rFonts w:ascii="Arial" w:hAnsi="Arial" w:cs="Arial"/>
          <w:b/>
          <w:bCs/>
        </w:rPr>
        <w:t>7</w:t>
      </w:r>
      <w:r w:rsidR="001661B5">
        <w:rPr>
          <w:rFonts w:ascii="Arial" w:hAnsi="Arial" w:cs="Arial"/>
          <w:b/>
          <w:bCs/>
        </w:rPr>
        <w:t xml:space="preserve">, </w:t>
      </w:r>
      <w:r w:rsidR="004D6977">
        <w:rPr>
          <w:rFonts w:ascii="Arial" w:hAnsi="Arial" w:cs="Arial"/>
          <w:b/>
          <w:bCs/>
        </w:rPr>
        <w:t>2024</w:t>
      </w:r>
    </w:p>
    <w:p w:rsidR="00EF72F0" w:rsidP="00EF72F0" w14:paraId="5AF89D51" w14:textId="77777777">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101" w:name="_Toc392676128"/>
      <w:bookmarkStart w:id="102" w:name="_Toc443574729"/>
      <w:bookmarkStart w:id="103" w:name="_Toc443575741"/>
      <w:bookmarkStart w:id="104" w:name="_Toc518384202"/>
      <w:bookmarkStart w:id="105" w:name="_Toc518385035"/>
      <w:bookmarkStart w:id="106" w:name="_Toc41479551"/>
      <w:bookmarkStart w:id="107" w:name="_Toc105677512"/>
      <w:bookmarkStart w:id="108" w:name="_Toc156308555"/>
      <w:bookmarkStart w:id="109" w:name="_Toc166750391"/>
      <w:r w:rsidRPr="00F67F51">
        <w:rPr>
          <w:b w:val="0"/>
          <w:bCs w:val="0"/>
        </w:rPr>
        <w:t>Use the Help menu for copies of survey forms</w:t>
      </w:r>
      <w:bookmarkEnd w:id="101"/>
      <w:bookmarkEnd w:id="102"/>
      <w:bookmarkEnd w:id="103"/>
      <w:bookmarkEnd w:id="104"/>
      <w:bookmarkEnd w:id="105"/>
      <w:bookmarkEnd w:id="106"/>
      <w:bookmarkEnd w:id="107"/>
      <w:bookmarkEnd w:id="108"/>
      <w:bookmarkEnd w:id="109"/>
    </w:p>
    <w:p w:rsidR="00EF72F0" w:rsidRPr="00F67F51" w:rsidP="00EF72F0" w14:paraId="0EB82058" w14:textId="77777777">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110" w:name="_Toc392676129"/>
      <w:bookmarkStart w:id="111" w:name="_Toc443574730"/>
      <w:bookmarkStart w:id="112" w:name="_Toc443575742"/>
      <w:bookmarkStart w:id="113" w:name="_Toc518384203"/>
      <w:bookmarkStart w:id="114" w:name="_Toc518385036"/>
      <w:bookmarkStart w:id="115" w:name="_Toc41479552"/>
      <w:bookmarkStart w:id="116" w:name="_Toc105677513"/>
      <w:bookmarkStart w:id="117" w:name="_Toc156308556"/>
      <w:bookmarkStart w:id="118" w:name="_Toc166750392"/>
      <w:r w:rsidRPr="00F67F51">
        <w:rPr>
          <w:b w:val="0"/>
          <w:bCs w:val="0"/>
        </w:rPr>
        <w:t>and other important information for respondents</w:t>
      </w:r>
      <w:bookmarkEnd w:id="110"/>
      <w:bookmarkEnd w:id="111"/>
      <w:bookmarkEnd w:id="112"/>
      <w:bookmarkEnd w:id="113"/>
      <w:bookmarkEnd w:id="114"/>
      <w:bookmarkEnd w:id="115"/>
      <w:bookmarkEnd w:id="116"/>
      <w:bookmarkEnd w:id="117"/>
      <w:bookmarkEnd w:id="118"/>
    </w:p>
    <w:p w:rsidR="00EF72F0" w:rsidRPr="00F67F51" w:rsidP="00EF72F0" w14:paraId="48BD835F" w14:textId="192BF96B">
      <w:pPr>
        <w:pStyle w:val="Heading4"/>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2024-25</w:t>
      </w:r>
      <w:r w:rsidRPr="00F67F51" w:rsidR="00365E26">
        <w:rPr>
          <w:rFonts w:ascii="Arial" w:hAnsi="Arial" w:cs="Arial"/>
          <w:sz w:val="22"/>
          <w:szCs w:val="22"/>
        </w:rPr>
        <w:t xml:space="preserve"> </w:t>
      </w:r>
      <w:r w:rsidRPr="00F67F51">
        <w:rPr>
          <w:rFonts w:ascii="Arial" w:hAnsi="Arial" w:cs="Arial"/>
          <w:sz w:val="22"/>
          <w:szCs w:val="22"/>
        </w:rPr>
        <w:t>Data Collection Periods</w:t>
      </w:r>
      <w:r>
        <w:rPr>
          <w:rFonts w:ascii="Arial Bold" w:hAnsi="Arial Bold" w:cs="Arial"/>
          <w:sz w:val="22"/>
          <w:szCs w:val="22"/>
          <w:vertAlign w:val="superscript"/>
        </w:rPr>
        <w:t>1</w:t>
      </w:r>
    </w:p>
    <w:p w:rsidR="00EF72F0" w:rsidRPr="00F67F51" w:rsidP="00EF72F0" w14:paraId="29659E38" w14:textId="7777777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hyperlink r:id="rId11" w:history="1">
        <w:r w:rsidRPr="00F67F51">
          <w:rPr>
            <w:rStyle w:val="Hyperlink"/>
            <w:rFonts w:ascii="Arial" w:hAnsi="Arial" w:cs="Arial"/>
            <w:sz w:val="22"/>
            <w:szCs w:val="22"/>
          </w:rPr>
          <w:t>http://surveys.nces.ed.gov/ipeds</w:t>
        </w:r>
      </w:hyperlink>
    </w:p>
    <w:p w:rsidR="00EF72F0" w:rsidRPr="00F67F51" w:rsidP="00EF72F0" w14:paraId="3A73817E" w14:textId="7777777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F72F0" w:rsidP="00EF72F0" w14:paraId="7C3B8C9F" w14:textId="14C50711">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Pr>
          <w:rFonts w:ascii="Arial" w:hAnsi="Arial" w:cs="Arial"/>
          <w:bCs/>
          <w:sz w:val="22"/>
          <w:szCs w:val="22"/>
        </w:rPr>
        <w:t xml:space="preserve">Fall </w:t>
      </w:r>
      <w:r w:rsidR="004D6977">
        <w:rPr>
          <w:rFonts w:ascii="Arial" w:hAnsi="Arial" w:cs="Arial"/>
          <w:bCs/>
          <w:sz w:val="22"/>
          <w:szCs w:val="22"/>
        </w:rPr>
        <w:t>2024</w:t>
      </w:r>
      <w:r w:rsidRPr="001E7FDE">
        <w:rPr>
          <w:rFonts w:ascii="Arial" w:hAnsi="Arial" w:cs="Arial"/>
          <w:bCs/>
          <w:sz w:val="22"/>
          <w:szCs w:val="22"/>
        </w:rPr>
        <w:t xml:space="preserve">: </w:t>
      </w:r>
      <w:r w:rsidR="00404D84">
        <w:rPr>
          <w:rFonts w:ascii="Arial" w:hAnsi="Arial" w:cs="Arial"/>
          <w:b/>
          <w:bCs/>
          <w:sz w:val="22"/>
          <w:szCs w:val="22"/>
        </w:rPr>
        <w:t xml:space="preserve">September </w:t>
      </w:r>
      <w:r w:rsidR="004737AC">
        <w:rPr>
          <w:rFonts w:ascii="Arial" w:hAnsi="Arial" w:cs="Arial"/>
          <w:b/>
          <w:bCs/>
          <w:sz w:val="22"/>
          <w:szCs w:val="22"/>
        </w:rPr>
        <w:t>4</w:t>
      </w:r>
      <w:r w:rsidR="00404D84">
        <w:rPr>
          <w:rFonts w:ascii="Arial" w:hAnsi="Arial" w:cs="Arial"/>
          <w:b/>
          <w:bCs/>
          <w:sz w:val="22"/>
          <w:szCs w:val="22"/>
        </w:rPr>
        <w:t xml:space="preserve">, </w:t>
      </w:r>
      <w:r w:rsidR="004D6977">
        <w:rPr>
          <w:rFonts w:ascii="Arial" w:hAnsi="Arial" w:cs="Arial"/>
          <w:b/>
          <w:bCs/>
          <w:sz w:val="22"/>
          <w:szCs w:val="22"/>
        </w:rPr>
        <w:t>2024</w:t>
      </w:r>
      <w:r w:rsidR="00404D7C">
        <w:rPr>
          <w:rFonts w:ascii="Arial" w:hAnsi="Arial" w:cs="Arial"/>
          <w:b/>
          <w:bCs/>
          <w:sz w:val="22"/>
          <w:szCs w:val="22"/>
        </w:rPr>
        <w:t xml:space="preserve"> </w:t>
      </w:r>
      <w:r w:rsidR="00404D84">
        <w:rPr>
          <w:rFonts w:ascii="Arial" w:hAnsi="Arial" w:cs="Arial"/>
          <w:b/>
          <w:bCs/>
          <w:sz w:val="22"/>
          <w:szCs w:val="22"/>
        </w:rPr>
        <w:t xml:space="preserve">– October </w:t>
      </w:r>
      <w:r w:rsidR="00404D7C">
        <w:rPr>
          <w:rFonts w:ascii="Arial" w:hAnsi="Arial" w:cs="Arial"/>
          <w:b/>
          <w:bCs/>
          <w:sz w:val="22"/>
          <w:szCs w:val="22"/>
        </w:rPr>
        <w:t>1</w:t>
      </w:r>
      <w:r w:rsidR="004737AC">
        <w:rPr>
          <w:rFonts w:ascii="Arial" w:hAnsi="Arial" w:cs="Arial"/>
          <w:b/>
          <w:bCs/>
          <w:sz w:val="22"/>
          <w:szCs w:val="22"/>
        </w:rPr>
        <w:t>6</w:t>
      </w:r>
      <w:r w:rsidR="00404D84">
        <w:rPr>
          <w:rFonts w:ascii="Arial" w:hAnsi="Arial" w:cs="Arial"/>
          <w:b/>
          <w:bCs/>
          <w:sz w:val="22"/>
          <w:szCs w:val="22"/>
        </w:rPr>
        <w:t xml:space="preserve">, </w:t>
      </w:r>
      <w:r w:rsidR="004D6977">
        <w:rPr>
          <w:rFonts w:ascii="Arial" w:hAnsi="Arial" w:cs="Arial"/>
          <w:b/>
          <w:bCs/>
          <w:sz w:val="22"/>
          <w:szCs w:val="22"/>
        </w:rPr>
        <w:t>2024</w:t>
      </w:r>
    </w:p>
    <w:p w:rsidR="00EF72F0" w:rsidRPr="001E7FDE" w:rsidP="00EF72F0" w14:paraId="138EA567" w14:textId="503D0F71">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sidRPr="001E7FDE">
        <w:rPr>
          <w:rFonts w:ascii="Arial" w:hAnsi="Arial" w:cs="Arial"/>
          <w:bCs/>
          <w:sz w:val="22"/>
          <w:szCs w:val="22"/>
        </w:rPr>
        <w:t xml:space="preserve">Winter </w:t>
      </w:r>
      <w:r w:rsidR="000A2D68">
        <w:rPr>
          <w:rFonts w:ascii="Arial" w:hAnsi="Arial" w:cs="Arial"/>
          <w:bCs/>
          <w:sz w:val="22"/>
          <w:szCs w:val="22"/>
        </w:rPr>
        <w:t>2024-25</w:t>
      </w:r>
      <w:r w:rsidRPr="001E7FDE">
        <w:rPr>
          <w:rFonts w:ascii="Arial" w:hAnsi="Arial" w:cs="Arial"/>
          <w:bCs/>
          <w:sz w:val="22"/>
          <w:szCs w:val="22"/>
        </w:rPr>
        <w:t>:</w:t>
      </w:r>
      <w:r>
        <w:rPr>
          <w:rFonts w:ascii="Arial" w:hAnsi="Arial" w:cs="Arial"/>
          <w:bCs/>
          <w:sz w:val="22"/>
          <w:szCs w:val="22"/>
        </w:rPr>
        <w:t xml:space="preserve"> </w:t>
      </w:r>
      <w:r w:rsidR="00404D84">
        <w:rPr>
          <w:rFonts w:ascii="Arial" w:hAnsi="Arial" w:cs="Arial"/>
          <w:b/>
          <w:bCs/>
          <w:sz w:val="22"/>
          <w:szCs w:val="22"/>
        </w:rPr>
        <w:t xml:space="preserve">December </w:t>
      </w:r>
      <w:r w:rsidR="004737AC">
        <w:rPr>
          <w:rFonts w:ascii="Arial" w:hAnsi="Arial" w:cs="Arial"/>
          <w:b/>
          <w:bCs/>
          <w:sz w:val="22"/>
          <w:szCs w:val="22"/>
        </w:rPr>
        <w:t>4</w:t>
      </w:r>
      <w:r w:rsidR="00404D84">
        <w:rPr>
          <w:rFonts w:ascii="Arial" w:hAnsi="Arial" w:cs="Arial"/>
          <w:b/>
          <w:bCs/>
          <w:sz w:val="22"/>
          <w:szCs w:val="22"/>
        </w:rPr>
        <w:t xml:space="preserve">, </w:t>
      </w:r>
      <w:r w:rsidR="004D6977">
        <w:rPr>
          <w:rFonts w:ascii="Arial" w:hAnsi="Arial" w:cs="Arial"/>
          <w:b/>
          <w:bCs/>
          <w:sz w:val="22"/>
          <w:szCs w:val="22"/>
        </w:rPr>
        <w:t>2024</w:t>
      </w:r>
      <w:r w:rsidR="00404D7C">
        <w:rPr>
          <w:rFonts w:ascii="Arial" w:hAnsi="Arial" w:cs="Arial"/>
          <w:b/>
          <w:bCs/>
          <w:sz w:val="22"/>
          <w:szCs w:val="22"/>
        </w:rPr>
        <w:t xml:space="preserve"> </w:t>
      </w:r>
      <w:r w:rsidR="00404D84">
        <w:rPr>
          <w:rFonts w:ascii="Arial" w:hAnsi="Arial" w:cs="Arial"/>
          <w:b/>
          <w:bCs/>
          <w:sz w:val="22"/>
          <w:szCs w:val="22"/>
        </w:rPr>
        <w:t xml:space="preserve">– February </w:t>
      </w:r>
      <w:r w:rsidR="004737AC">
        <w:rPr>
          <w:rFonts w:ascii="Arial" w:hAnsi="Arial" w:cs="Arial"/>
          <w:b/>
          <w:bCs/>
          <w:sz w:val="22"/>
          <w:szCs w:val="22"/>
        </w:rPr>
        <w:t>5</w:t>
      </w:r>
      <w:r w:rsidR="00404D84">
        <w:rPr>
          <w:rFonts w:ascii="Arial" w:hAnsi="Arial" w:cs="Arial"/>
          <w:b/>
          <w:bCs/>
          <w:sz w:val="22"/>
          <w:szCs w:val="22"/>
        </w:rPr>
        <w:t xml:space="preserve">, </w:t>
      </w:r>
      <w:r w:rsidR="00404D7C">
        <w:rPr>
          <w:rFonts w:ascii="Arial" w:hAnsi="Arial" w:cs="Arial"/>
          <w:b/>
          <w:bCs/>
          <w:sz w:val="22"/>
          <w:szCs w:val="22"/>
        </w:rPr>
        <w:t>202</w:t>
      </w:r>
      <w:r w:rsidR="004737AC">
        <w:rPr>
          <w:rFonts w:ascii="Arial" w:hAnsi="Arial" w:cs="Arial"/>
          <w:b/>
          <w:bCs/>
          <w:sz w:val="22"/>
          <w:szCs w:val="22"/>
        </w:rPr>
        <w:t>5</w:t>
      </w:r>
    </w:p>
    <w:p w:rsidR="00EF72F0" w:rsidP="00EF72F0" w14:paraId="626C1AC9" w14:textId="1E9820B2">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Pr>
          <w:rFonts w:ascii="Arial" w:hAnsi="Arial" w:cs="Arial"/>
          <w:bCs/>
          <w:sz w:val="22"/>
          <w:szCs w:val="22"/>
        </w:rPr>
        <w:t>Spring 202</w:t>
      </w:r>
      <w:r w:rsidR="004737AC">
        <w:rPr>
          <w:rFonts w:ascii="Arial" w:hAnsi="Arial" w:cs="Arial"/>
          <w:bCs/>
          <w:sz w:val="22"/>
          <w:szCs w:val="22"/>
        </w:rPr>
        <w:t>5</w:t>
      </w:r>
      <w:r>
        <w:rPr>
          <w:rFonts w:ascii="Arial" w:hAnsi="Arial" w:cs="Arial"/>
          <w:bCs/>
          <w:sz w:val="22"/>
          <w:szCs w:val="22"/>
        </w:rPr>
        <w:t xml:space="preserve">: </w:t>
      </w:r>
      <w:r w:rsidR="00404D84">
        <w:rPr>
          <w:rFonts w:ascii="Arial" w:hAnsi="Arial" w:cs="Arial"/>
          <w:b/>
          <w:bCs/>
          <w:sz w:val="22"/>
          <w:szCs w:val="22"/>
        </w:rPr>
        <w:t xml:space="preserve">December </w:t>
      </w:r>
      <w:r w:rsidR="004737AC">
        <w:rPr>
          <w:rFonts w:ascii="Arial" w:hAnsi="Arial" w:cs="Arial"/>
          <w:b/>
          <w:bCs/>
          <w:sz w:val="22"/>
          <w:szCs w:val="22"/>
        </w:rPr>
        <w:t>4</w:t>
      </w:r>
      <w:r w:rsidR="00404D84">
        <w:rPr>
          <w:rFonts w:ascii="Arial" w:hAnsi="Arial" w:cs="Arial"/>
          <w:b/>
          <w:bCs/>
          <w:sz w:val="22"/>
          <w:szCs w:val="22"/>
        </w:rPr>
        <w:t xml:space="preserve">, </w:t>
      </w:r>
      <w:r w:rsidR="004D6977">
        <w:rPr>
          <w:rFonts w:ascii="Arial" w:hAnsi="Arial" w:cs="Arial"/>
          <w:b/>
          <w:bCs/>
          <w:sz w:val="22"/>
          <w:szCs w:val="22"/>
        </w:rPr>
        <w:t>2024</w:t>
      </w:r>
      <w:r w:rsidR="00404D7C">
        <w:rPr>
          <w:rFonts w:ascii="Arial" w:hAnsi="Arial" w:cs="Arial"/>
          <w:b/>
          <w:bCs/>
          <w:sz w:val="22"/>
          <w:szCs w:val="22"/>
        </w:rPr>
        <w:t xml:space="preserve"> </w:t>
      </w:r>
      <w:r w:rsidR="00404D84">
        <w:rPr>
          <w:rFonts w:ascii="Arial" w:hAnsi="Arial" w:cs="Arial"/>
          <w:b/>
          <w:bCs/>
          <w:sz w:val="22"/>
          <w:szCs w:val="22"/>
        </w:rPr>
        <w:t xml:space="preserve">– April </w:t>
      </w:r>
      <w:r w:rsidR="004737AC">
        <w:rPr>
          <w:rFonts w:ascii="Arial" w:hAnsi="Arial" w:cs="Arial"/>
          <w:b/>
          <w:bCs/>
          <w:sz w:val="22"/>
          <w:szCs w:val="22"/>
        </w:rPr>
        <w:t>2</w:t>
      </w:r>
      <w:r w:rsidR="00404D84">
        <w:rPr>
          <w:rFonts w:ascii="Arial" w:hAnsi="Arial" w:cs="Arial"/>
          <w:b/>
          <w:bCs/>
          <w:sz w:val="22"/>
          <w:szCs w:val="22"/>
        </w:rPr>
        <w:t xml:space="preserve">, </w:t>
      </w:r>
      <w:r w:rsidR="00404D7C">
        <w:rPr>
          <w:rFonts w:ascii="Arial" w:hAnsi="Arial" w:cs="Arial"/>
          <w:b/>
          <w:bCs/>
          <w:sz w:val="22"/>
          <w:szCs w:val="22"/>
        </w:rPr>
        <w:t>202</w:t>
      </w:r>
      <w:r w:rsidR="004737AC">
        <w:rPr>
          <w:rFonts w:ascii="Arial" w:hAnsi="Arial" w:cs="Arial"/>
          <w:b/>
          <w:bCs/>
          <w:sz w:val="22"/>
          <w:szCs w:val="22"/>
        </w:rPr>
        <w:t>5</w:t>
      </w:r>
    </w:p>
    <w:p w:rsidR="00EF72F0" w:rsidRPr="00F67F51" w:rsidP="00EF72F0" w14:paraId="684C7DF7" w14:textId="77777777">
      <w:pPr>
        <w:pBdr>
          <w:top w:val="single" w:sz="4" w:space="1" w:color="auto"/>
          <w:left w:val="single" w:sz="4" w:space="4" w:color="auto"/>
          <w:bottom w:val="single" w:sz="4" w:space="1" w:color="auto"/>
          <w:right w:val="single" w:sz="4" w:space="4" w:color="auto"/>
        </w:pBdr>
        <w:rPr>
          <w:rFonts w:ascii="Arial" w:hAnsi="Arial" w:cs="Arial"/>
          <w:bCs/>
          <w:sz w:val="22"/>
          <w:szCs w:val="22"/>
        </w:rPr>
      </w:pPr>
    </w:p>
    <w:p w:rsidR="00EF72F0" w:rsidP="00EF72F0" w14:paraId="59894A9D" w14:textId="7777777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7B2501">
        <w:rPr>
          <w:rFonts w:ascii="Arial" w:hAnsi="Arial" w:cs="Arial"/>
          <w:sz w:val="22"/>
          <w:szCs w:val="22"/>
          <w:vertAlign w:val="superscript"/>
        </w:rPr>
        <w:t>1</w:t>
      </w:r>
      <w:r w:rsidRPr="00F67F51">
        <w:rPr>
          <w:rFonts w:ascii="Arial" w:hAnsi="Arial" w:cs="Arial"/>
          <w:sz w:val="22"/>
          <w:szCs w:val="22"/>
        </w:rPr>
        <w:t>Closeout dates are firm and no extensions will be granted</w:t>
      </w:r>
    </w:p>
    <w:p w:rsidR="00EF72F0" w:rsidRPr="00F67F51" w:rsidP="00EF72F0" w14:paraId="030059BB" w14:textId="7777777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F72F0" w:rsidRPr="00A74007" w:rsidP="00EF72F0" w14:paraId="3F7F159A" w14:textId="77777777"/>
    <w:p w:rsidR="00EF72F0" w:rsidRPr="005157A1" w:rsidP="00EF72F0" w14:paraId="096C9768" w14:textId="77777777">
      <w:pPr>
        <w:pStyle w:val="Heading1"/>
        <w:rPr>
          <w:sz w:val="24"/>
          <w:szCs w:val="24"/>
        </w:rPr>
      </w:pPr>
      <w:r w:rsidRPr="005157A1">
        <w:rPr>
          <w:sz w:val="24"/>
          <w:szCs w:val="24"/>
        </w:rPr>
        <w:br w:type="page"/>
      </w:r>
      <w:bookmarkStart w:id="119" w:name="_Toc392676132"/>
      <w:bookmarkStart w:id="120" w:name="_Toc392676455"/>
      <w:bookmarkStart w:id="121" w:name="_Toc443574733"/>
      <w:bookmarkStart w:id="122" w:name="_Toc443575745"/>
      <w:bookmarkStart w:id="123" w:name="_Toc166750393"/>
      <w:r w:rsidRPr="005157A1">
        <w:rPr>
          <w:sz w:val="24"/>
          <w:szCs w:val="24"/>
        </w:rPr>
        <w:t>Exhibit 6. Registration Email to Keyholders</w:t>
      </w:r>
      <w:bookmarkEnd w:id="119"/>
      <w:bookmarkEnd w:id="120"/>
      <w:bookmarkEnd w:id="121"/>
      <w:bookmarkEnd w:id="122"/>
      <w:bookmarkEnd w:id="123"/>
    </w:p>
    <w:p w:rsidR="00EF72F0" w:rsidRPr="005157A1" w:rsidP="00EF72F0" w14:paraId="25F92ED3" w14:textId="4D2B1CD6">
      <w:pPr>
        <w:rPr>
          <w:b/>
          <w:bCs/>
          <w:sz w:val="22"/>
          <w:szCs w:val="22"/>
        </w:rPr>
      </w:pPr>
      <w:bookmarkStart w:id="124" w:name="_Hlk16014708"/>
      <w:r w:rsidRPr="005157A1">
        <w:rPr>
          <w:b/>
          <w:bCs/>
          <w:sz w:val="22"/>
          <w:szCs w:val="22"/>
        </w:rPr>
        <w:t xml:space="preserve">Subject: IPEDS </w:t>
      </w:r>
      <w:r w:rsidR="000A2D68">
        <w:rPr>
          <w:b/>
          <w:bCs/>
          <w:sz w:val="22"/>
          <w:szCs w:val="22"/>
        </w:rPr>
        <w:t>2024-25</w:t>
      </w:r>
      <w:r w:rsidRPr="005157A1" w:rsidR="006A1141">
        <w:rPr>
          <w:b/>
          <w:bCs/>
          <w:sz w:val="22"/>
          <w:szCs w:val="22"/>
        </w:rPr>
        <w:t xml:space="preserve"> </w:t>
      </w:r>
      <w:r w:rsidRPr="005157A1">
        <w:rPr>
          <w:b/>
          <w:bCs/>
          <w:sz w:val="22"/>
          <w:szCs w:val="22"/>
        </w:rPr>
        <w:t xml:space="preserve">Registration Information - </w:t>
      </w:r>
      <w:r w:rsidRPr="005157A1">
        <w:rPr>
          <w:b/>
          <w:bCs/>
          <w:sz w:val="22"/>
          <w:szCs w:val="22"/>
          <w:highlight w:val="yellow"/>
        </w:rPr>
        <w:t>&lt;UnitID&gt;</w:t>
      </w:r>
    </w:p>
    <w:p w:rsidR="00EF72F0" w:rsidRPr="00FD7E62" w:rsidP="00EF72F0" w14:paraId="63861769" w14:textId="77777777"/>
    <w:p w:rsidR="00EF72F0" w:rsidRPr="00FD7E62" w:rsidP="00EF72F0" w14:paraId="2A3D1148" w14:textId="75E6A943">
      <w:pPr>
        <w:autoSpaceDE w:val="0"/>
        <w:autoSpaceDN w:val="0"/>
        <w:adjustRightInd w:val="0"/>
      </w:pPr>
      <w:r>
        <w:t xml:space="preserve">August </w:t>
      </w:r>
      <w:r w:rsidR="008D7609">
        <w:t>7</w:t>
      </w:r>
      <w:r>
        <w:t xml:space="preserve">, </w:t>
      </w:r>
      <w:r w:rsidR="004D6977">
        <w:t>2024</w:t>
      </w:r>
    </w:p>
    <w:p w:rsidR="00EF72F0" w:rsidRPr="00FD7E62" w:rsidP="00EF72F0" w14:paraId="03CCAD7C" w14:textId="77777777">
      <w:pPr>
        <w:autoSpaceDE w:val="0"/>
        <w:autoSpaceDN w:val="0"/>
        <w:adjustRightInd w:val="0"/>
      </w:pPr>
    </w:p>
    <w:p w:rsidR="00EF72F0" w:rsidRPr="00FD7E62" w:rsidP="00EF72F0" w14:paraId="5E28159C" w14:textId="77777777">
      <w:pPr>
        <w:autoSpaceDE w:val="0"/>
        <w:autoSpaceDN w:val="0"/>
        <w:adjustRightInd w:val="0"/>
      </w:pPr>
      <w:r w:rsidRPr="00FD7E62">
        <w:t>Dear IPEDS Keyholder:</w:t>
      </w:r>
    </w:p>
    <w:p w:rsidR="00EF72F0" w:rsidRPr="00FD7E62" w:rsidP="00EF72F0" w14:paraId="42D1D7EA" w14:textId="77777777">
      <w:pPr>
        <w:autoSpaceDE w:val="0"/>
        <w:autoSpaceDN w:val="0"/>
        <w:adjustRightInd w:val="0"/>
      </w:pPr>
    </w:p>
    <w:p w:rsidR="00EF72F0" w:rsidRPr="00FD7E62" w:rsidP="00EF72F0" w14:paraId="07550879" w14:textId="7A2930CE">
      <w:pPr>
        <w:autoSpaceDE w:val="0"/>
        <w:autoSpaceDN w:val="0"/>
        <w:adjustRightInd w:val="0"/>
      </w:pPr>
      <w:r w:rsidRPr="00FD7E62">
        <w:t>Welcome back!</w:t>
      </w:r>
      <w:r>
        <w:t xml:space="preserve"> </w:t>
      </w:r>
      <w:r w:rsidRPr="00FD7E62">
        <w:t xml:space="preserve">The National Center for Education Statistics is finalizing preparations for the </w:t>
      </w:r>
      <w:r w:rsidR="000A2D68">
        <w:t>2024-25</w:t>
      </w:r>
      <w:r w:rsidRPr="00FD7E62" w:rsidR="006A1141">
        <w:t xml:space="preserve"> </w:t>
      </w:r>
      <w:r w:rsidRPr="00FD7E62">
        <w:t>IPEDS data collection.</w:t>
      </w:r>
      <w:r>
        <w:t xml:space="preserve"> At the end of the </w:t>
      </w:r>
      <w:r w:rsidR="001661B5">
        <w:t xml:space="preserve">Spring </w:t>
      </w:r>
      <w:r w:rsidR="004D6977">
        <w:t>2024</w:t>
      </w:r>
      <w:r w:rsidRPr="00FD7E62" w:rsidR="006A1141">
        <w:t xml:space="preserve"> </w:t>
      </w:r>
      <w:r w:rsidRPr="00FD7E62">
        <w:t>collection period, you were registered as the keyholder for your institution.</w:t>
      </w:r>
      <w:r>
        <w:t xml:space="preserve"> </w:t>
      </w:r>
      <w:r w:rsidRPr="00FD7E62">
        <w:t xml:space="preserve">If you will continue to serve as the keyholder for the upcoming </w:t>
      </w:r>
      <w:r w:rsidR="000A2D68">
        <w:t>2024-25</w:t>
      </w:r>
      <w:r w:rsidRPr="00FD7E62" w:rsidR="006A1141">
        <w:t xml:space="preserve"> </w:t>
      </w:r>
      <w:r w:rsidRPr="00FD7E62">
        <w:t>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00EF72F0" w:rsidRPr="00FD7E62" w:rsidP="00EF72F0" w14:paraId="6432C2FA" w14:textId="77777777">
      <w:pPr>
        <w:autoSpaceDE w:val="0"/>
        <w:autoSpaceDN w:val="0"/>
        <w:adjustRightInd w:val="0"/>
      </w:pPr>
    </w:p>
    <w:p w:rsidR="00EF72F0" w:rsidRPr="00FD7E62" w:rsidP="00EF72F0" w14:paraId="0A6ED36E"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00EF72F0" w:rsidRPr="00FD7E62" w:rsidP="00EF72F0" w14:paraId="58B1D7EF" w14:textId="77777777">
      <w:pPr>
        <w:autoSpaceDE w:val="0"/>
        <w:autoSpaceDN w:val="0"/>
        <w:adjustRightInd w:val="0"/>
      </w:pPr>
    </w:p>
    <w:p w:rsidR="00EF72F0" w:rsidRPr="00FD7E62" w:rsidP="00EF72F0" w14:paraId="39B5D5C6" w14:textId="39E97DAE">
      <w:pPr>
        <w:autoSpaceDE w:val="0"/>
        <w:autoSpaceDN w:val="0"/>
        <w:adjustRightInd w:val="0"/>
      </w:pPr>
      <w:r w:rsidRPr="00FD7E62">
        <w:t>The importance of your institution's compliance with the IPEDS reporting responsibility cannot be overstated.</w:t>
      </w:r>
      <w:r>
        <w:t xml:space="preserve"> </w:t>
      </w:r>
      <w:r w:rsidRPr="00FD7E62">
        <w:t xml:space="preserve">As you know, responses to the IPEDS surveys are mandated for those institutions that participate or expect to participate in Title IV federal financial aid programs under Section 487(a)(17) of the Higher Education Act of </w:t>
      </w:r>
      <w:r w:rsidR="00AF05F8">
        <w:t>19</w:t>
      </w:r>
      <w:r w:rsidRPr="00FD7E62">
        <w:t>65, as amended, (HEA), 20 U.S.C. §1094(a)(17) and the Department of Education's (Department) regulations at 34 C.F.R. §668.14(b)(</w:t>
      </w:r>
      <w:r w:rsidR="00AF05F8">
        <w:t>19</w:t>
      </w:r>
      <w:r w:rsidRPr="00FD7E62">
        <w:t>).</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P="00EF72F0" w14:paraId="0FD6E0A1" w14:textId="77777777">
      <w:pPr>
        <w:autoSpaceDE w:val="0"/>
        <w:autoSpaceDN w:val="0"/>
        <w:adjustRightInd w:val="0"/>
      </w:pPr>
    </w:p>
    <w:p w:rsidR="00EF72F0" w:rsidRPr="00FD7E62" w:rsidP="00EF72F0" w14:paraId="41742FD8"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P="00EF72F0" w14:paraId="215C4384" w14:textId="77777777">
      <w:pPr>
        <w:autoSpaceDE w:val="0"/>
        <w:autoSpaceDN w:val="0"/>
        <w:adjustRightInd w:val="0"/>
      </w:pPr>
    </w:p>
    <w:p w:rsidR="00EF72F0" w:rsidRPr="00FD7E62" w:rsidP="00EF72F0" w14:paraId="6B96F4D2" w14:textId="77777777">
      <w:pPr>
        <w:autoSpaceDE w:val="0"/>
        <w:autoSpaceDN w:val="0"/>
        <w:adjustRightInd w:val="0"/>
      </w:pPr>
      <w:r w:rsidRPr="00FD7E62">
        <w:t>Keyholder Registration:</w:t>
      </w:r>
    </w:p>
    <w:p w:rsidR="00EF72F0" w:rsidP="00EF72F0" w14:paraId="193AFC46" w14:textId="77777777">
      <w:pPr>
        <w:autoSpaceDE w:val="0"/>
        <w:autoSpaceDN w:val="0"/>
        <w:adjustRightInd w:val="0"/>
        <w:rPr>
          <w:b/>
        </w:rPr>
      </w:pPr>
      <w:r w:rsidRPr="00FD7E62">
        <w:t>The keyholder's UserID is the same as it has been in prior years.</w:t>
      </w:r>
    </w:p>
    <w:p w:rsidR="00EF72F0" w:rsidRPr="00FD7E62" w:rsidP="00EF72F0" w14:paraId="06ECD722" w14:textId="77777777">
      <w:pPr>
        <w:autoSpaceDE w:val="0"/>
        <w:autoSpaceDN w:val="0"/>
        <w:adjustRightInd w:val="0"/>
        <w:rPr>
          <w:b/>
        </w:rPr>
      </w:pPr>
    </w:p>
    <w:p w:rsidR="00EF72F0" w:rsidP="00EF72F0" w14:paraId="4705F4B0" w14:textId="19425230">
      <w:pPr>
        <w:autoSpaceDE w:val="0"/>
        <w:autoSpaceDN w:val="0"/>
        <w:adjustRightInd w:val="0"/>
      </w:pPr>
      <w:r w:rsidRPr="00FD7E62">
        <w:t xml:space="preserve">The password needed to access the IPEDS web-based data collection system for the </w:t>
      </w:r>
      <w:r w:rsidR="000A2D68">
        <w:t>2024-25</w:t>
      </w:r>
      <w:r w:rsidR="006A1141">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EF72F0" w:rsidRPr="00FD7E62" w:rsidP="00EF72F0" w14:paraId="4A88ECC3" w14:textId="77777777">
      <w:pPr>
        <w:autoSpaceDE w:val="0"/>
        <w:autoSpaceDN w:val="0"/>
        <w:adjustRightInd w:val="0"/>
      </w:pPr>
    </w:p>
    <w:p w:rsidR="00EF72F0" w:rsidRPr="00FD7E62" w:rsidP="00EF72F0" w14:paraId="01EFD31B" w14:textId="77777777">
      <w:pPr>
        <w:autoSpaceDE w:val="0"/>
        <w:autoSpaceDN w:val="0"/>
        <w:adjustRightInd w:val="0"/>
      </w:pPr>
    </w:p>
    <w:p w:rsidR="00EF72F0" w:rsidRPr="00FD7E62" w:rsidP="00EF72F0" w14:paraId="68825340" w14:textId="77777777">
      <w:pPr>
        <w:autoSpaceDE w:val="0"/>
        <w:autoSpaceDN w:val="0"/>
        <w:adjustRightInd w:val="0"/>
      </w:pPr>
      <w:r w:rsidRPr="00FD7E62">
        <w:t>******************************************</w:t>
      </w:r>
    </w:p>
    <w:p w:rsidR="00EF72F0" w:rsidRPr="00FD7E62" w:rsidP="00EF72F0" w14:paraId="6AC0B10A" w14:textId="77777777">
      <w:pPr>
        <w:autoSpaceDE w:val="0"/>
        <w:autoSpaceDN w:val="0"/>
        <w:adjustRightInd w:val="0"/>
      </w:pPr>
      <w:r w:rsidRPr="00FD7E62">
        <w:t>Institution:</w:t>
      </w:r>
      <w:r>
        <w:t xml:space="preserve"> </w:t>
      </w:r>
      <w:r w:rsidRPr="00FD7E62">
        <w:rPr>
          <w:highlight w:val="yellow"/>
        </w:rPr>
        <w:t>&lt;Institution_Name&gt;</w:t>
      </w:r>
    </w:p>
    <w:p w:rsidR="00EF72F0" w:rsidRPr="00FD7E62" w:rsidP="00EF72F0" w14:paraId="7D54C7F6" w14:textId="77777777">
      <w:pPr>
        <w:autoSpaceDE w:val="0"/>
        <w:autoSpaceDN w:val="0"/>
        <w:adjustRightInd w:val="0"/>
        <w:rPr>
          <w:b/>
        </w:rPr>
      </w:pPr>
      <w:r w:rsidRPr="00FD7E62">
        <w:t xml:space="preserve">UserID: </w:t>
      </w:r>
      <w:r w:rsidRPr="00FD7E62">
        <w:rPr>
          <w:b/>
          <w:highlight w:val="yellow"/>
        </w:rPr>
        <w:t>&lt;UserID&gt;</w:t>
      </w:r>
    </w:p>
    <w:p w:rsidR="00EF72F0" w:rsidRPr="00FD7E62" w:rsidP="00EF72F0" w14:paraId="388827D2" w14:textId="77777777">
      <w:pPr>
        <w:autoSpaceDE w:val="0"/>
        <w:autoSpaceDN w:val="0"/>
        <w:adjustRightInd w:val="0"/>
      </w:pPr>
      <w:r w:rsidRPr="00FD7E62">
        <w:t>Temporary Password: This is being sent in a separate email</w:t>
      </w:r>
    </w:p>
    <w:p w:rsidR="00EF72F0" w:rsidRPr="00FD7E62" w:rsidP="00EF72F0" w14:paraId="5A6C7C14" w14:textId="77777777">
      <w:pPr>
        <w:autoSpaceDE w:val="0"/>
        <w:autoSpaceDN w:val="0"/>
        <w:adjustRightInd w:val="0"/>
      </w:pPr>
      <w:r w:rsidRPr="00FD7E62">
        <w:t>******************************************</w:t>
      </w:r>
    </w:p>
    <w:p w:rsidR="00EF72F0" w:rsidRPr="00FD7E62" w:rsidP="00EF72F0" w14:paraId="0EE0EE79"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P="00EF72F0" w14:paraId="66295E50" w14:textId="77777777">
      <w:pPr>
        <w:autoSpaceDE w:val="0"/>
        <w:autoSpaceDN w:val="0"/>
        <w:adjustRightInd w:val="0"/>
      </w:pPr>
    </w:p>
    <w:p w:rsidR="00EF72F0" w:rsidP="00EF72F0" w14:paraId="5C141268" w14:textId="3E364A25">
      <w:pPr>
        <w:autoSpaceDE w:val="0"/>
        <w:autoSpaceDN w:val="0"/>
        <w:adjustRightInd w:val="0"/>
      </w:pPr>
      <w:r w:rsidRPr="00FD7E62">
        <w:t xml:space="preserve">The registration site opens </w:t>
      </w:r>
      <w:r w:rsidR="001661B5">
        <w:t xml:space="preserve">August </w:t>
      </w:r>
      <w:r w:rsidR="008D7609">
        <w:t>7</w:t>
      </w:r>
      <w:r w:rsidR="001661B5">
        <w:t xml:space="preserve">, </w:t>
      </w:r>
      <w:r w:rsidR="004D6977">
        <w:t>2024</w:t>
      </w:r>
      <w:r w:rsidRPr="00FD7E62">
        <w:t>.</w:t>
      </w:r>
      <w:r>
        <w:t xml:space="preserve"> </w:t>
      </w:r>
      <w:r w:rsidRPr="00FD7E62">
        <w:t xml:space="preserve">Keyholders must register online at: </w:t>
      </w:r>
      <w:hyperlink r:id="rId11" w:history="1">
        <w:r w:rsidRPr="00FD7E62">
          <w:rPr>
            <w:color w:val="0000FF"/>
            <w:u w:val="single"/>
          </w:rPr>
          <w:t>http://surveys.nces.ed.gov/IPEDS</w:t>
        </w:r>
      </w:hyperlink>
      <w:r w:rsidRPr="00FD7E62">
        <w:t xml:space="preserve"> by </w:t>
      </w:r>
      <w:r w:rsidR="003E6DAA">
        <w:rPr>
          <w:b/>
        </w:rPr>
        <w:t xml:space="preserve">August </w:t>
      </w:r>
      <w:r w:rsidR="008D7609">
        <w:rPr>
          <w:b/>
        </w:rPr>
        <w:t>28</w:t>
      </w:r>
      <w:r w:rsidR="003E6DAA">
        <w:rPr>
          <w:b/>
        </w:rPr>
        <w:t xml:space="preserve">, </w:t>
      </w:r>
      <w:r w:rsidR="004D6977">
        <w:rPr>
          <w:b/>
        </w:rPr>
        <w:t>2024</w:t>
      </w:r>
      <w:r w:rsidRPr="00FD7E62">
        <w:t>.</w:t>
      </w:r>
      <w:r>
        <w:t xml:space="preserve"> </w:t>
      </w:r>
      <w:r w:rsidRPr="00FD7E62">
        <w:t xml:space="preserve">In order to ensure that each institution is registered, we will send reminder letters to CEOs of Title IV institutions if the keyholder is not registered by the </w:t>
      </w:r>
      <w:r w:rsidR="004A6460">
        <w:t xml:space="preserve">August </w:t>
      </w:r>
      <w:r w:rsidR="00586E2E">
        <w:t xml:space="preserve">28 </w:t>
      </w:r>
      <w:r w:rsidRPr="00FD7E62">
        <w:t>date.</w:t>
      </w:r>
    </w:p>
    <w:p w:rsidR="00EF72F0" w:rsidRPr="00FD7E62" w:rsidP="00EF72F0" w14:paraId="0912F67A" w14:textId="77777777">
      <w:pPr>
        <w:autoSpaceDE w:val="0"/>
        <w:autoSpaceDN w:val="0"/>
        <w:adjustRightInd w:val="0"/>
      </w:pPr>
    </w:p>
    <w:p w:rsidR="00EF72F0" w:rsidRPr="00FD7E62" w:rsidP="00EF72F0" w14:paraId="37865FDE" w14:textId="50149AAC">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rsidR="004A6460">
        <w:t xml:space="preserve">August </w:t>
      </w:r>
      <w:r w:rsidR="00942F82">
        <w:t>28</w:t>
      </w:r>
      <w:r w:rsidRPr="00FD7E62">
        <w:t>.</w:t>
      </w:r>
    </w:p>
    <w:p w:rsidR="00EF72F0" w:rsidRPr="00FD7E62" w:rsidP="00EF72F0" w14:paraId="39188E4E" w14:textId="77777777">
      <w:pPr>
        <w:autoSpaceDE w:val="0"/>
        <w:autoSpaceDN w:val="0"/>
        <w:adjustRightInd w:val="0"/>
      </w:pPr>
    </w:p>
    <w:p w:rsidR="00EF72F0" w:rsidRPr="00FD7E62" w:rsidP="00EF72F0" w14:paraId="7E182B30" w14:textId="417E8E21">
      <w:pPr>
        <w:autoSpaceDE w:val="0"/>
        <w:autoSpaceDN w:val="0"/>
        <w:adjustRightInd w:val="0"/>
        <w:rPr>
          <w:u w:val="single"/>
        </w:rPr>
      </w:pPr>
      <w:r>
        <w:rPr>
          <w:u w:val="single"/>
        </w:rPr>
        <w:t>2024-25</w:t>
      </w:r>
      <w:r w:rsidRPr="00FD7E62" w:rsidR="006A1141">
        <w:rPr>
          <w:u w:val="single"/>
        </w:rPr>
        <w:t xml:space="preserve"> </w:t>
      </w:r>
      <w:r w:rsidRPr="00FD7E62">
        <w:rPr>
          <w:u w:val="single"/>
        </w:rPr>
        <w:t>Data Collection</w:t>
      </w:r>
    </w:p>
    <w:p w:rsidR="00EF72F0" w:rsidRPr="00FD7E62" w:rsidP="00EF72F0" w14:paraId="003DBD03" w14:textId="77777777">
      <w:pPr>
        <w:autoSpaceDE w:val="0"/>
        <w:autoSpaceDN w:val="0"/>
        <w:adjustRightInd w:val="0"/>
      </w:pPr>
    </w:p>
    <w:p w:rsidR="00EF72F0" w:rsidRPr="00FD7E62" w:rsidP="00EF72F0" w14:paraId="5B88D735" w14:textId="2F1F5311">
      <w:pPr>
        <w:autoSpaceDE w:val="0"/>
        <w:autoSpaceDN w:val="0"/>
        <w:adjustRightInd w:val="0"/>
      </w:pPr>
      <w:bookmarkStart w:id="125" w:name="_Hlk74819317"/>
      <w:r w:rsidRPr="00FD7E62">
        <w:t xml:space="preserve">Schedule for the </w:t>
      </w:r>
      <w:r w:rsidR="000A2D68">
        <w:t>2024-25</w:t>
      </w:r>
      <w:r w:rsidRPr="00FD7E62" w:rsidR="006A1141">
        <w:t xml:space="preserve"> </w:t>
      </w:r>
      <w:r w:rsidRPr="00FD7E62">
        <w:t>Data Collection:</w:t>
      </w:r>
      <w:r>
        <w:t xml:space="preserve"> </w:t>
      </w:r>
      <w:hyperlink r:id="rId12" w:history="1">
        <w:r w:rsidRPr="00FC23F4" w:rsidR="000728E8">
          <w:rPr>
            <w:rStyle w:val="Hyperlink"/>
          </w:rPr>
          <w:t>https://surveys.nces.ed.gov/ipeds/public/data-collection-schedule</w:t>
        </w:r>
      </w:hyperlink>
      <w:r w:rsidR="000728E8">
        <w:t xml:space="preserve"> </w:t>
      </w:r>
    </w:p>
    <w:bookmarkEnd w:id="125"/>
    <w:p w:rsidR="00EF72F0" w:rsidRPr="00FD7E62" w:rsidP="00EF72F0" w14:paraId="2BB4F229" w14:textId="5FC28D2A">
      <w:pPr>
        <w:autoSpaceDE w:val="0"/>
        <w:autoSpaceDN w:val="0"/>
        <w:adjustRightInd w:val="0"/>
      </w:pPr>
      <w:r w:rsidRPr="00FD7E62">
        <w:t xml:space="preserve">Changes to the </w:t>
      </w:r>
      <w:r w:rsidR="000A2D68">
        <w:t>2024-25</w:t>
      </w:r>
      <w:r w:rsidRPr="00FD7E62" w:rsidR="006A1141">
        <w:t xml:space="preserve"> </w:t>
      </w:r>
      <w:r w:rsidRPr="00FD7E62">
        <w:t>Survey Components:</w:t>
      </w:r>
      <w:r w:rsidR="0089328D">
        <w:t xml:space="preserve"> </w:t>
      </w:r>
      <w:r>
        <w:fldChar w:fldCharType="begin"/>
      </w:r>
      <w:r w:rsidRPr="002179CF" w:rsidR="0089328D">
        <w:rPr>
          <w:rStyle w:val="Hyperlink"/>
        </w:rPr>
        <w:instrText xml:space="preserve"> HYPERLINK "https://surveys.nces.ed.gov/ipeds/ViewIPEDSChangesToTheCurrentYear.aspx" </w:instrText>
      </w:r>
      <w:r>
        <w:fldChar w:fldCharType="separate"/>
      </w:r>
      <w:r w:rsidRPr="002179CF" w:rsidR="0089328D">
        <w:rPr>
          <w:rStyle w:val="Hyperlink"/>
        </w:rPr>
        <w:t>https://surveys.nces.ed.gov/ipeds/ViewIPEDSChangesToTheCurrentYear.aspx</w:t>
      </w:r>
      <w:r>
        <w:fldChar w:fldCharType="end"/>
      </w:r>
      <w:r w:rsidR="0089328D">
        <w:t xml:space="preserve">. </w:t>
      </w:r>
      <w:r w:rsidRPr="00FD7E62">
        <w:t>For more information, use the Help menu in the data collection system.</w:t>
      </w:r>
    </w:p>
    <w:p w:rsidR="00EF72F0" w:rsidRPr="00FD7E62" w:rsidP="00EF72F0" w14:paraId="57BAD1F4" w14:textId="77777777">
      <w:pPr>
        <w:autoSpaceDE w:val="0"/>
        <w:autoSpaceDN w:val="0"/>
        <w:adjustRightInd w:val="0"/>
      </w:pPr>
    </w:p>
    <w:p w:rsidR="00EF72F0" w:rsidP="00EF72F0" w14:paraId="35156D49" w14:textId="45AE63DE">
      <w:pPr>
        <w:autoSpaceDE w:val="0"/>
        <w:autoSpaceDN w:val="0"/>
        <w:adjustRightInd w:val="0"/>
      </w:pPr>
      <w:r w:rsidRPr="00FD7E62">
        <w:t xml:space="preserve">A quick overview of the </w:t>
      </w:r>
      <w:r w:rsidR="000A2D68">
        <w:t>2024-25</w:t>
      </w:r>
      <w:r w:rsidRPr="00FD7E62" w:rsidR="006A1141">
        <w:t xml:space="preserve"> </w:t>
      </w:r>
      <w:r w:rsidRPr="00FD7E62">
        <w:t>IPEDS data collection is provided below:</w:t>
      </w:r>
    </w:p>
    <w:p w:rsidR="00EF72F0" w:rsidP="00EF72F0" w14:paraId="120E55BA" w14:textId="77777777">
      <w:pPr>
        <w:autoSpaceDE w:val="0"/>
        <w:autoSpaceDN w:val="0"/>
        <w:adjustRightInd w:val="0"/>
      </w:pPr>
    </w:p>
    <w:p w:rsidR="000728E8" w:rsidP="000728E8" w14:paraId="275B7508" w14:textId="74954F16">
      <w:pPr>
        <w:spacing w:after="120"/>
        <w:rPr>
          <w:lang w:eastAsia="x-none"/>
        </w:rPr>
      </w:pPr>
      <w:r>
        <w:rPr>
          <w:lang w:eastAsia="x-none"/>
        </w:rPr>
        <w:t xml:space="preserve">IMPORTANT NOTE: </w:t>
      </w:r>
      <w:r w:rsidR="00D835DB">
        <w:rPr>
          <w:lang w:eastAsia="x-none"/>
        </w:rPr>
        <w:t>T</w:t>
      </w:r>
      <w:r>
        <w:rPr>
          <w:lang w:eastAsia="x-none"/>
        </w:rPr>
        <w:t>here are significant changes to the survey forms for this collection year</w:t>
      </w:r>
      <w:r w:rsidR="00D835DB">
        <w:rPr>
          <w:lang w:eastAsia="x-none"/>
        </w:rPr>
        <w:t>.</w:t>
      </w:r>
      <w:r w:rsidRPr="0089328D">
        <w:rPr>
          <w:lang w:eastAsia="x-none"/>
        </w:rPr>
        <w:t xml:space="preserve"> Please </w:t>
      </w:r>
      <w:r>
        <w:rPr>
          <w:lang w:eastAsia="x-none"/>
        </w:rPr>
        <w:t xml:space="preserve">review these changes at </w:t>
      </w:r>
      <w:hyperlink r:id="rId9"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0" w:history="1">
        <w:r>
          <w:rPr>
            <w:rStyle w:val="Hyperlink"/>
            <w:lang w:eastAsia="x-none"/>
          </w:rPr>
          <w:t>https://surveys.nces.ed.gov/ipeds/VisIndex.aspx</w:t>
        </w:r>
      </w:hyperlink>
      <w:r>
        <w:rPr>
          <w:lang w:eastAsia="x-none"/>
        </w:rPr>
        <w:t xml:space="preserve"> to view these changes.</w:t>
      </w:r>
    </w:p>
    <w:p w:rsidR="00EF72F0" w:rsidRPr="00FD7E62" w:rsidP="00EF72F0" w14:paraId="2A103402" w14:textId="77777777">
      <w:pPr>
        <w:autoSpaceDE w:val="0"/>
        <w:autoSpaceDN w:val="0"/>
        <w:adjustRightInd w:val="0"/>
      </w:pPr>
    </w:p>
    <w:p w:rsidR="00EF72F0" w:rsidRPr="00FD7E62" w:rsidP="00EF72F0" w14:paraId="4AA8077E" w14:textId="2409BD16">
      <w:pPr>
        <w:autoSpaceDE w:val="0"/>
        <w:autoSpaceDN w:val="0"/>
        <w:adjustRightInd w:val="0"/>
      </w:pPr>
      <w:r w:rsidRPr="005B343F">
        <w:rPr>
          <w:b/>
          <w:bCs/>
        </w:rPr>
        <w:t xml:space="preserve">Registration Period </w:t>
      </w:r>
      <w:r w:rsidR="000A2D68">
        <w:rPr>
          <w:b/>
          <w:bCs/>
        </w:rPr>
        <w:t>2024-25</w:t>
      </w:r>
      <w:r w:rsidRPr="00FD7E62" w:rsidR="006A1141">
        <w:t xml:space="preserve"> </w:t>
      </w:r>
      <w:r w:rsidRPr="00FD7E62">
        <w:t>(Registration, Institution Mapping, Institution Identification,</w:t>
      </w:r>
      <w:r w:rsidR="00973F4F">
        <w:t xml:space="preserve"> Institutional Characteristics</w:t>
      </w:r>
      <w:r w:rsidRPr="00FD7E62">
        <w:t>)</w:t>
      </w:r>
    </w:p>
    <w:p w:rsidR="00EF72F0" w:rsidRPr="00FD7E62" w:rsidP="00EF72F0" w14:paraId="2B3453A7" w14:textId="5546EFA4">
      <w:pPr>
        <w:autoSpaceDE w:val="0"/>
        <w:autoSpaceDN w:val="0"/>
        <w:adjustRightInd w:val="0"/>
      </w:pPr>
      <w:r w:rsidRPr="00FD7E62">
        <w:t>During the registration period (</w:t>
      </w:r>
      <w:r w:rsidR="001661B5">
        <w:t xml:space="preserve">August </w:t>
      </w:r>
      <w:r w:rsidR="008D7609">
        <w:t>7</w:t>
      </w:r>
      <w:r w:rsidR="001661B5">
        <w:t xml:space="preserve">, </w:t>
      </w:r>
      <w:r w:rsidR="004D6977">
        <w:t>2024</w:t>
      </w:r>
      <w:r w:rsidRPr="00FD7E62">
        <w:t>-</w:t>
      </w:r>
      <w:r w:rsidR="003E6DAA">
        <w:t xml:space="preserve">August </w:t>
      </w:r>
      <w:r w:rsidR="008D7609">
        <w:t>28</w:t>
      </w:r>
      <w:r w:rsidR="003E6DAA">
        <w:t xml:space="preserve">, </w:t>
      </w:r>
      <w:r w:rsidR="004D6977">
        <w:t>2024</w:t>
      </w:r>
      <w:r w:rsidRPr="00FD7E62">
        <w:t xml:space="preserve">), institutions are encouraged to complete the Institution Identification page, the Institution Mapping (if applicable), and the </w:t>
      </w:r>
      <w:r w:rsidR="00B273A7">
        <w:t>Institutional Characteristics</w:t>
      </w:r>
      <w:r w:rsidRPr="00FD7E62">
        <w:t xml:space="preserve"> </w:t>
      </w:r>
      <w:r w:rsidR="00B273A7">
        <w:t xml:space="preserve">component </w:t>
      </w:r>
      <w:r w:rsidRPr="00FD7E62">
        <w:t>. These three items must be completed before the Fall survey components can be started. Institution Identification is available through Spring.</w:t>
      </w:r>
    </w:p>
    <w:p w:rsidR="00EF72F0" w:rsidRPr="00FD7E62" w:rsidP="00EF72F0" w14:paraId="1179F035" w14:textId="77777777">
      <w:pPr>
        <w:autoSpaceDE w:val="0"/>
        <w:autoSpaceDN w:val="0"/>
        <w:adjustRightInd w:val="0"/>
      </w:pPr>
    </w:p>
    <w:p w:rsidR="00EF72F0" w:rsidP="00EF72F0" w14:paraId="0E00E01F" w14:textId="37624C1B">
      <w:pPr>
        <w:autoSpaceDE w:val="0"/>
        <w:autoSpaceDN w:val="0"/>
        <w:adjustRightInd w:val="0"/>
      </w:pPr>
      <w:r>
        <w:rPr>
          <w:b/>
          <w:bCs/>
        </w:rPr>
        <w:t xml:space="preserve">Fall </w:t>
      </w:r>
      <w:r w:rsidR="004D6977">
        <w:rPr>
          <w:b/>
          <w:bCs/>
        </w:rPr>
        <w:t>2024</w:t>
      </w:r>
      <w:r w:rsidR="00D835DB">
        <w:t xml:space="preserve"> </w:t>
      </w:r>
      <w:r w:rsidRPr="00FD7E62">
        <w:t>(</w:t>
      </w:r>
      <w:r w:rsidR="00B273A7">
        <w:t xml:space="preserve"> Cost Section 1</w:t>
      </w:r>
      <w:r w:rsidRPr="00FD7E62">
        <w:t>, Completions, and 12-month Enrollment):</w:t>
      </w:r>
    </w:p>
    <w:p w:rsidR="00EF72F0" w:rsidRPr="00FD7E62" w:rsidP="00EF72F0" w14:paraId="52A2C7F2" w14:textId="32B64451">
      <w:pPr>
        <w:autoSpaceDE w:val="0"/>
        <w:autoSpaceDN w:val="0"/>
        <w:adjustRightInd w:val="0"/>
      </w:pPr>
      <w:r w:rsidRPr="00FD7E62">
        <w:t xml:space="preserve">Opens </w:t>
      </w:r>
      <w:r w:rsidR="004A6460">
        <w:t xml:space="preserve">September </w:t>
      </w:r>
      <w:r w:rsidR="008D7609">
        <w:t>4</w:t>
      </w:r>
      <w:r w:rsidR="004A6460">
        <w:t xml:space="preserve">, </w:t>
      </w:r>
      <w:r w:rsidR="004D6977">
        <w:t>2024</w:t>
      </w:r>
    </w:p>
    <w:p w:rsidR="00EF72F0" w:rsidRPr="00FD7E62" w:rsidP="00EF72F0" w14:paraId="49DD8214" w14:textId="4461C263">
      <w:pPr>
        <w:autoSpaceDE w:val="0"/>
        <w:autoSpaceDN w:val="0"/>
        <w:adjustRightInd w:val="0"/>
      </w:pPr>
      <w:r w:rsidRPr="00FD7E62">
        <w:t xml:space="preserve">Closes </w:t>
      </w:r>
      <w:r w:rsidR="004A6460">
        <w:t xml:space="preserve">October </w:t>
      </w:r>
      <w:r w:rsidR="00404D7C">
        <w:t>1</w:t>
      </w:r>
      <w:r w:rsidR="008D7609">
        <w:t>6</w:t>
      </w:r>
      <w:r w:rsidR="004A6460">
        <w:t xml:space="preserve">, </w:t>
      </w:r>
      <w:r w:rsidR="004D6977">
        <w:t>2024</w:t>
      </w:r>
      <w:r w:rsidRPr="00FD7E62" w:rsidR="00404D7C">
        <w:t xml:space="preserve"> </w:t>
      </w:r>
      <w:r w:rsidRPr="00FD7E62">
        <w:t>for Keyholders</w:t>
      </w:r>
    </w:p>
    <w:p w:rsidR="00EF72F0" w:rsidRPr="00FD7E62" w:rsidP="00EF72F0" w14:paraId="51D41A12" w14:textId="77777777">
      <w:pPr>
        <w:autoSpaceDE w:val="0"/>
        <w:autoSpaceDN w:val="0"/>
        <w:adjustRightInd w:val="0"/>
      </w:pPr>
    </w:p>
    <w:p w:rsidR="00EF72F0" w:rsidRPr="00FD7E62" w:rsidP="00EF72F0" w14:paraId="50F91874" w14:textId="756B2156">
      <w:pPr>
        <w:autoSpaceDE w:val="0"/>
        <w:autoSpaceDN w:val="0"/>
        <w:adjustRightInd w:val="0"/>
      </w:pPr>
      <w:r w:rsidRPr="005B343F">
        <w:rPr>
          <w:b/>
          <w:bCs/>
        </w:rPr>
        <w:t xml:space="preserve">Winter </w:t>
      </w:r>
      <w:r w:rsidR="000A2D68">
        <w:rPr>
          <w:b/>
          <w:bCs/>
        </w:rPr>
        <w:t>2024-25</w:t>
      </w:r>
      <w:r w:rsidRPr="00FD7E62" w:rsidR="006A1141">
        <w:t xml:space="preserve"> </w:t>
      </w:r>
      <w:r w:rsidRPr="00FD7E62">
        <w:t>(Student Financial Aid,</w:t>
      </w:r>
      <w:r w:rsidR="00B273A7">
        <w:t xml:space="preserve"> Cost Sections 2 &amp; 3,</w:t>
      </w:r>
      <w:r w:rsidRPr="00FD7E62">
        <w:t xml:space="preserve"> </w:t>
      </w:r>
      <w:r w:rsidRPr="00FD7E62">
        <w:rPr>
          <w:bCs/>
        </w:rPr>
        <w:t xml:space="preserve">Graduation Rates, </w:t>
      </w:r>
      <w:r>
        <w:rPr>
          <w:bCs/>
        </w:rPr>
        <w:t>Graduation Rates 200</w:t>
      </w:r>
      <w:r w:rsidRPr="00FD7E62">
        <w:rPr>
          <w:bCs/>
        </w:rPr>
        <w:t xml:space="preserve">, </w:t>
      </w:r>
      <w:r>
        <w:rPr>
          <w:bCs/>
        </w:rPr>
        <w:t xml:space="preserve">Admissions, </w:t>
      </w:r>
      <w:r w:rsidRPr="00FD7E62">
        <w:rPr>
          <w:bCs/>
        </w:rPr>
        <w:t xml:space="preserve">and </w:t>
      </w:r>
      <w:r w:rsidRPr="00ED70B8">
        <w:t>Outcome Measures</w:t>
      </w:r>
      <w:r w:rsidRPr="00FD7E62">
        <w:rPr>
          <w:b/>
        </w:rPr>
        <w:t>)</w:t>
      </w:r>
      <w:r w:rsidRPr="00FD7E62">
        <w:t>:</w:t>
      </w:r>
    </w:p>
    <w:p w:rsidR="00EF72F0" w:rsidRPr="00FD7E62" w:rsidP="00EF72F0" w14:paraId="7F2BF3E7" w14:textId="2E72B80C">
      <w:pPr>
        <w:autoSpaceDE w:val="0"/>
        <w:autoSpaceDN w:val="0"/>
        <w:adjustRightInd w:val="0"/>
      </w:pPr>
      <w:r w:rsidRPr="00FD7E62">
        <w:t xml:space="preserve">Opens </w:t>
      </w:r>
      <w:r w:rsidR="001661B5">
        <w:t xml:space="preserve">December </w:t>
      </w:r>
      <w:r w:rsidR="008D7609">
        <w:t>4</w:t>
      </w:r>
      <w:r w:rsidR="001661B5">
        <w:t xml:space="preserve">, </w:t>
      </w:r>
      <w:r w:rsidR="004D6977">
        <w:t>2024</w:t>
      </w:r>
    </w:p>
    <w:p w:rsidR="00EF72F0" w:rsidRPr="00FD7E62" w:rsidP="00EF72F0" w14:paraId="5438D5FC" w14:textId="0CAAAB13">
      <w:pPr>
        <w:autoSpaceDE w:val="0"/>
        <w:autoSpaceDN w:val="0"/>
        <w:adjustRightInd w:val="0"/>
      </w:pPr>
      <w:r w:rsidRPr="00FD7E62">
        <w:t xml:space="preserve">Closes </w:t>
      </w:r>
      <w:r w:rsidR="004A6460">
        <w:t xml:space="preserve">February </w:t>
      </w:r>
      <w:r w:rsidR="008D7609">
        <w:t>5</w:t>
      </w:r>
      <w:r w:rsidR="004A6460">
        <w:t xml:space="preserve">, </w:t>
      </w:r>
      <w:r w:rsidR="00404D7C">
        <w:t>202</w:t>
      </w:r>
      <w:r w:rsidR="008D7609">
        <w:t>5</w:t>
      </w:r>
      <w:r w:rsidR="00404D7C">
        <w:t xml:space="preserve"> </w:t>
      </w:r>
      <w:r w:rsidRPr="00FD7E62">
        <w:t>for Keyholders</w:t>
      </w:r>
    </w:p>
    <w:p w:rsidR="00EF72F0" w:rsidRPr="00FD7E62" w:rsidP="00EF72F0" w14:paraId="23760222" w14:textId="77777777">
      <w:pPr>
        <w:autoSpaceDE w:val="0"/>
        <w:autoSpaceDN w:val="0"/>
        <w:adjustRightInd w:val="0"/>
      </w:pPr>
    </w:p>
    <w:p w:rsidR="00EF72F0" w:rsidP="00EF72F0" w14:paraId="013CA72D" w14:textId="597459FF">
      <w:pPr>
        <w:autoSpaceDE w:val="0"/>
        <w:autoSpaceDN w:val="0"/>
        <w:adjustRightInd w:val="0"/>
      </w:pPr>
      <w:r>
        <w:rPr>
          <w:b/>
          <w:bCs/>
        </w:rPr>
        <w:t>Spring 2024</w:t>
      </w:r>
      <w:r w:rsidRPr="00FD7E62" w:rsidR="006A1141">
        <w:t xml:space="preserve"> </w:t>
      </w:r>
      <w:r w:rsidRPr="00FD7E62">
        <w:t>(</w:t>
      </w:r>
      <w:r w:rsidRPr="000A095B">
        <w:t>Fall Enrollment, Finance,</w:t>
      </w:r>
      <w:r>
        <w:t xml:space="preserve"> </w:t>
      </w:r>
      <w:r w:rsidRPr="000A095B">
        <w:t xml:space="preserve">Human Resources, </w:t>
      </w:r>
      <w:r w:rsidRPr="00645BC3">
        <w:rPr>
          <w:bCs/>
        </w:rPr>
        <w:t>Academic Libraries</w:t>
      </w:r>
      <w:r w:rsidRPr="00FD7E62">
        <w:t>):</w:t>
      </w:r>
    </w:p>
    <w:p w:rsidR="00EF72F0" w:rsidRPr="00FD7E62" w:rsidP="00EF72F0" w14:paraId="0EE60E24" w14:textId="47BF9A46">
      <w:pPr>
        <w:autoSpaceDE w:val="0"/>
        <w:autoSpaceDN w:val="0"/>
        <w:adjustRightInd w:val="0"/>
      </w:pPr>
      <w:r w:rsidRPr="00FD7E62">
        <w:t xml:space="preserve">Opens </w:t>
      </w:r>
      <w:r w:rsidR="001661B5">
        <w:t xml:space="preserve">December </w:t>
      </w:r>
      <w:r w:rsidR="008D7609">
        <w:t>4</w:t>
      </w:r>
      <w:r w:rsidR="001661B5">
        <w:t xml:space="preserve">, </w:t>
      </w:r>
      <w:r w:rsidR="004D6977">
        <w:t>2024</w:t>
      </w:r>
    </w:p>
    <w:p w:rsidR="00EF72F0" w:rsidRPr="00FD7E62" w:rsidP="00EF72F0" w14:paraId="2AB935AD" w14:textId="170F5F30">
      <w:pPr>
        <w:autoSpaceDE w:val="0"/>
        <w:autoSpaceDN w:val="0"/>
        <w:adjustRightInd w:val="0"/>
      </w:pPr>
      <w:r w:rsidRPr="00FD7E62">
        <w:t xml:space="preserve">Closes </w:t>
      </w:r>
      <w:r w:rsidR="004A6460">
        <w:t xml:space="preserve">April </w:t>
      </w:r>
      <w:r w:rsidR="008D7609">
        <w:t>2</w:t>
      </w:r>
      <w:r w:rsidR="004A6460">
        <w:t xml:space="preserve">, </w:t>
      </w:r>
      <w:r w:rsidR="00404D7C">
        <w:t>202</w:t>
      </w:r>
      <w:r w:rsidR="008D7609">
        <w:t>5</w:t>
      </w:r>
      <w:r w:rsidR="00404D7C">
        <w:t xml:space="preserve"> </w:t>
      </w:r>
      <w:r w:rsidRPr="00FD7E62">
        <w:t>for Keyholders</w:t>
      </w:r>
    </w:p>
    <w:p w:rsidR="00EF72F0" w:rsidRPr="00FD7E62" w:rsidP="00EF72F0" w14:paraId="1E4CEE7A" w14:textId="77777777">
      <w:pPr>
        <w:autoSpaceDE w:val="0"/>
        <w:autoSpaceDN w:val="0"/>
        <w:adjustRightInd w:val="0"/>
      </w:pPr>
    </w:p>
    <w:p w:rsidR="00EF72F0" w:rsidP="00EF72F0" w14:paraId="08657822" w14:textId="3D1F8F08">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0A2D68">
        <w:t>2024-25</w:t>
      </w:r>
      <w:r w:rsidRPr="00FD7E62" w:rsidR="005447AA">
        <w:t xml:space="preserve"> </w:t>
      </w:r>
      <w:r w:rsidRPr="00FD7E62">
        <w:t>surveys are available through the data collection system (select Help, then Survey Materials).</w:t>
      </w:r>
      <w:r>
        <w:t xml:space="preserve"> </w:t>
      </w:r>
      <w:r w:rsidRPr="00FD7E62">
        <w:t>A New Keyholder Handbook is also available in the Help menu; even though you are a veteran IPEDS keyholder, this resource may be useful to you.</w:t>
      </w:r>
    </w:p>
    <w:p w:rsidR="00EF72F0" w:rsidRPr="00FD7E62" w:rsidP="00EF72F0" w14:paraId="37BE55DB" w14:textId="77777777">
      <w:pPr>
        <w:autoSpaceDE w:val="0"/>
        <w:autoSpaceDN w:val="0"/>
        <w:adjustRightInd w:val="0"/>
      </w:pPr>
    </w:p>
    <w:p w:rsidR="001E4DC7" w:rsidRPr="00951763" w:rsidP="001E4DC7" w14:paraId="3DC539AE" w14:textId="7DB15339">
      <w:pPr>
        <w:autoSpaceDE w:val="0"/>
        <w:autoSpaceDN w:val="0"/>
        <w:adjustRightInd w:val="0"/>
      </w:pPr>
      <w:r w:rsidRPr="00951763">
        <w:t xml:space="preserve">Data Availability for </w:t>
      </w:r>
      <w:r w:rsidR="005447AA">
        <w:t>202</w:t>
      </w:r>
      <w:r w:rsidR="002C165B">
        <w:t>3</w:t>
      </w:r>
      <w:r w:rsidR="004A6460">
        <w:t>-</w:t>
      </w:r>
      <w:r w:rsidR="005447AA">
        <w:t>2</w:t>
      </w:r>
      <w:r w:rsidR="002C165B">
        <w:t>4</w:t>
      </w:r>
      <w:r w:rsidRPr="00951763" w:rsidR="005447AA">
        <w:t xml:space="preserve"> </w:t>
      </w:r>
      <w:r w:rsidRPr="00951763">
        <w:t>Collection:</w:t>
      </w:r>
    </w:p>
    <w:p w:rsidR="000728E8" w:rsidP="000728E8" w14:paraId="6FDC28E6" w14:textId="2B4DD169">
      <w:pPr>
        <w:autoSpaceDE w:val="0"/>
        <w:autoSpaceDN w:val="0"/>
        <w:adjustRightInd w:val="0"/>
      </w:pPr>
      <w:r>
        <w:t>Data submitted by institutions during t</w:t>
      </w:r>
      <w:r w:rsidRPr="00951763">
        <w:t xml:space="preserve">he </w:t>
      </w:r>
      <w:r w:rsidR="005447AA">
        <w:t>20</w:t>
      </w:r>
      <w:r w:rsidR="002C165B">
        <w:t>3</w:t>
      </w:r>
      <w:r w:rsidR="005260D8">
        <w:t>2</w:t>
      </w:r>
      <w:r>
        <w:t>-</w:t>
      </w:r>
      <w:r w:rsidR="005447AA">
        <w:t>2</w:t>
      </w:r>
      <w:r w:rsidR="002C165B">
        <w:t>4</w:t>
      </w:r>
      <w:r w:rsidRPr="00951763" w:rsidR="005447AA">
        <w:t xml:space="preserve"> </w:t>
      </w:r>
      <w:r w:rsidRPr="00951763">
        <w:t>IPEDS Fall, Winter, and Spring</w:t>
      </w:r>
      <w:r>
        <w:t xml:space="preserve"> collections</w:t>
      </w:r>
      <w:r w:rsidRPr="00951763">
        <w:t xml:space="preserve"> are currently available</w:t>
      </w:r>
      <w:r>
        <w:t xml:space="preserve"> </w:t>
      </w:r>
      <w:r w:rsidRPr="00951763">
        <w:t xml:space="preserve">through the IPEDS </w:t>
      </w:r>
      <w:r>
        <w:t xml:space="preserve">Use the Data tools </w:t>
      </w:r>
      <w:r w:rsidRPr="00FD7E62">
        <w:t>(at the Collection level)</w:t>
      </w:r>
      <w:r w:rsidRPr="00951763">
        <w:t>.</w:t>
      </w:r>
      <w:r>
        <w:t xml:space="preserve">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r:id="rId13" w:history="1">
        <w:r w:rsidRPr="00951763">
          <w:rPr>
            <w:u w:val="single"/>
          </w:rPr>
          <w:t>http://nces.ed.gov/ipeds</w:t>
        </w:r>
      </w:hyperlink>
      <w:r w:rsidRPr="00951763">
        <w:t>.</w:t>
      </w:r>
    </w:p>
    <w:p w:rsidR="00EF72F0" w:rsidRPr="00FD7E62" w:rsidP="00EF72F0" w14:paraId="3B84F0FD" w14:textId="77777777">
      <w:pPr>
        <w:autoSpaceDE w:val="0"/>
        <w:autoSpaceDN w:val="0"/>
        <w:adjustRightInd w:val="0"/>
      </w:pPr>
    </w:p>
    <w:p w:rsidR="00EF72F0" w:rsidP="00EF72F0" w14:paraId="761DFF96"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EF72F0" w:rsidRPr="009E25BB" w:rsidP="00EF72F0" w14:paraId="77E309FC" w14:textId="77777777">
      <w:pPr>
        <w:autoSpaceDE w:val="0"/>
        <w:autoSpaceDN w:val="0"/>
        <w:adjustRightInd w:val="0"/>
        <w:spacing w:before="120" w:after="120"/>
      </w:pPr>
      <w:r w:rsidRPr="009E25BB">
        <w:t>Best regards,</w:t>
      </w:r>
    </w:p>
    <w:p w:rsidR="00973F4F" w:rsidP="00FF1A60" w14:paraId="2A429A14" w14:textId="77777777">
      <w:pPr>
        <w:pStyle w:val="TOC2"/>
      </w:pPr>
      <w:r>
        <w:t>Aida Ali Akreyi</w:t>
      </w:r>
    </w:p>
    <w:p w:rsidR="00973F4F" w:rsidRPr="00B1630A" w:rsidP="00FF1A60" w14:paraId="581DC183" w14:textId="77777777">
      <w:pPr>
        <w:pStyle w:val="TOC2"/>
        <w:rPr>
          <w:b/>
        </w:rPr>
      </w:pPr>
      <w:r>
        <w:t>Operations Lead</w:t>
      </w:r>
      <w:r w:rsidRPr="00B1630A">
        <w:t>, Integrated Postsecondary Education Data System</w:t>
      </w:r>
    </w:p>
    <w:p w:rsidR="00973F4F" w:rsidRPr="00B1630A" w:rsidP="00FF1A60" w14:paraId="0895AD0A" w14:textId="77777777">
      <w:pPr>
        <w:pStyle w:val="TOC2"/>
        <w:rPr>
          <w:b/>
        </w:rPr>
      </w:pPr>
      <w:r w:rsidRPr="00B1630A">
        <w:t>Administrative Data Division</w:t>
      </w:r>
    </w:p>
    <w:p w:rsidR="00973F4F" w:rsidP="00973F4F" w14:paraId="711C0211"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EF72F0" w:rsidRPr="005157A1" w:rsidP="00EF72F0" w14:paraId="1F77D129" w14:textId="77777777">
      <w:pPr>
        <w:pStyle w:val="Heading1"/>
        <w:rPr>
          <w:sz w:val="24"/>
          <w:szCs w:val="24"/>
        </w:rPr>
      </w:pPr>
      <w:bookmarkStart w:id="126" w:name="_Toc392676133"/>
      <w:bookmarkStart w:id="127" w:name="_Toc392676456"/>
      <w:bookmarkStart w:id="128" w:name="_Toc443575746"/>
      <w:bookmarkStart w:id="129" w:name="_Toc166750394"/>
      <w:bookmarkEnd w:id="124"/>
      <w:r w:rsidRPr="005157A1">
        <w:rPr>
          <w:sz w:val="24"/>
          <w:szCs w:val="24"/>
        </w:rPr>
        <w:t xml:space="preserve">Exhibit 7. </w:t>
      </w:r>
      <w:bookmarkEnd w:id="126"/>
      <w:bookmarkEnd w:id="127"/>
      <w:r w:rsidRPr="005157A1">
        <w:rPr>
          <w:sz w:val="24"/>
          <w:szCs w:val="24"/>
        </w:rPr>
        <w:t>Password Email to Keyholders</w:t>
      </w:r>
      <w:bookmarkEnd w:id="128"/>
      <w:bookmarkEnd w:id="129"/>
    </w:p>
    <w:p w:rsidR="00EF72F0" w:rsidRPr="005157A1" w:rsidP="00EF72F0" w14:paraId="529FC78B" w14:textId="77777777">
      <w:pPr>
        <w:autoSpaceDE w:val="0"/>
        <w:autoSpaceDN w:val="0"/>
        <w:adjustRightInd w:val="0"/>
        <w:rPr>
          <w:b/>
          <w:bCs/>
          <w:sz w:val="22"/>
          <w:szCs w:val="22"/>
        </w:rPr>
      </w:pPr>
      <w:bookmarkStart w:id="130" w:name="_Hlk16015045"/>
      <w:r w:rsidRPr="005157A1">
        <w:rPr>
          <w:b/>
          <w:bCs/>
          <w:sz w:val="22"/>
          <w:szCs w:val="22"/>
        </w:rPr>
        <w:t>Subject: IPEDS Temporary Password</w:t>
      </w:r>
      <w:r w:rsidRPr="005157A1">
        <w:rPr>
          <w:b/>
          <w:bCs/>
          <w:sz w:val="22"/>
          <w:szCs w:val="22"/>
        </w:rPr>
        <w:br/>
      </w:r>
    </w:p>
    <w:p w:rsidR="00EF72F0" w:rsidRPr="00FD7E62" w:rsidP="00EF72F0" w14:paraId="56B6FB6F" w14:textId="443375E6">
      <w:pPr>
        <w:autoSpaceDE w:val="0"/>
        <w:autoSpaceDN w:val="0"/>
        <w:adjustRightInd w:val="0"/>
      </w:pPr>
      <w:r w:rsidRPr="00FD7E62">
        <w:t xml:space="preserve">Previously, you were emailed registration information for the </w:t>
      </w:r>
      <w:r w:rsidR="000A2D68">
        <w:t>2024-25</w:t>
      </w:r>
      <w:r w:rsidRPr="00FD7E62" w:rsidR="005447AA">
        <w:t xml:space="preserve"> </w:t>
      </w:r>
      <w:r w:rsidRPr="00FD7E62">
        <w:t>IPEDS Data Collection, including your UserID.</w:t>
      </w:r>
      <w:r>
        <w:t xml:space="preserve"> </w:t>
      </w:r>
      <w:r w:rsidRPr="00FD7E62">
        <w:t>For security purposes, your password is now being emailed separately.</w:t>
      </w:r>
    </w:p>
    <w:p w:rsidR="00EF72F0" w:rsidRPr="00FD7E62" w:rsidP="00EF72F0" w14:paraId="44D8A64B" w14:textId="77777777">
      <w:pPr>
        <w:autoSpaceDE w:val="0"/>
        <w:autoSpaceDN w:val="0"/>
        <w:adjustRightInd w:val="0"/>
      </w:pPr>
    </w:p>
    <w:p w:rsidR="00EF72F0" w:rsidRPr="00FD7E62" w:rsidP="00EF72F0" w14:paraId="46706456" w14:textId="77777777">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00EF72F0" w:rsidRPr="00FD7E62" w:rsidP="00EF72F0" w14:paraId="60C60FF5" w14:textId="77777777">
      <w:pPr>
        <w:autoSpaceDE w:val="0"/>
        <w:autoSpaceDN w:val="0"/>
        <w:adjustRightInd w:val="0"/>
      </w:pPr>
    </w:p>
    <w:p w:rsidR="00EF72F0" w:rsidRPr="00FD7E62" w:rsidP="00EF72F0" w14:paraId="295F063E" w14:textId="77777777">
      <w:pPr>
        <w:autoSpaceDE w:val="0"/>
        <w:autoSpaceDN w:val="0"/>
        <w:adjustRightInd w:val="0"/>
      </w:pPr>
      <w:r w:rsidRPr="00FD7E62">
        <w:t xml:space="preserve">Password: </w:t>
      </w:r>
      <w:r w:rsidRPr="00FD7E62">
        <w:rPr>
          <w:highlight w:val="yellow"/>
        </w:rPr>
        <w:t>&lt;Password&gt;</w:t>
      </w:r>
    </w:p>
    <w:p w:rsidR="00EF72F0" w:rsidRPr="00FD7E62" w:rsidP="00EF72F0" w14:paraId="3D7F4301" w14:textId="77777777">
      <w:pPr>
        <w:autoSpaceDE w:val="0"/>
        <w:autoSpaceDN w:val="0"/>
        <w:adjustRightInd w:val="0"/>
      </w:pPr>
    </w:p>
    <w:p w:rsidR="00EF72F0" w:rsidRPr="00FD7E62" w:rsidP="00EF72F0" w14:paraId="563A45F8" w14:textId="77777777">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EF72F0" w:rsidRPr="00FD7E62" w:rsidP="00EF72F0" w14:paraId="149B154F" w14:textId="77777777">
      <w:pPr>
        <w:autoSpaceDE w:val="0"/>
        <w:autoSpaceDN w:val="0"/>
        <w:adjustRightInd w:val="0"/>
      </w:pPr>
    </w:p>
    <w:p w:rsidR="00EF72F0" w:rsidRPr="00FD7E62" w:rsidP="00EF72F0" w14:paraId="1C8D45DA" w14:textId="77777777">
      <w:pPr>
        <w:autoSpaceDE w:val="0"/>
        <w:autoSpaceDN w:val="0"/>
        <w:adjustRightInd w:val="0"/>
      </w:pPr>
      <w:r w:rsidRPr="00FD7E62">
        <w:t xml:space="preserve">The IPEDS data collection system is located at: </w:t>
      </w:r>
      <w:hyperlink r:id="rId14" w:history="1">
        <w:r w:rsidRPr="00FD7E62">
          <w:rPr>
            <w:rStyle w:val="Hyperlink"/>
          </w:rPr>
          <w:t>https://surveys.nces.ed.gov/ipeds/</w:t>
        </w:r>
      </w:hyperlink>
    </w:p>
    <w:p w:rsidR="00EF72F0" w:rsidRPr="00FD7E62" w:rsidP="00EF72F0" w14:paraId="72BD80FA" w14:textId="77777777">
      <w:pPr>
        <w:autoSpaceDE w:val="0"/>
        <w:autoSpaceDN w:val="0"/>
        <w:adjustRightInd w:val="0"/>
      </w:pPr>
    </w:p>
    <w:p w:rsidR="00EF72F0" w:rsidRPr="00FD7E62" w:rsidP="00EF72F0" w14:paraId="6B09ED48" w14:textId="77777777">
      <w:pPr>
        <w:autoSpaceDE w:val="0"/>
        <w:autoSpaceDN w:val="0"/>
        <w:adjustRightInd w:val="0"/>
      </w:pPr>
      <w:r w:rsidRPr="00FD7E62">
        <w:t>IPEDS Help Desk</w:t>
      </w:r>
    </w:p>
    <w:p w:rsidR="00EF72F0" w:rsidRPr="00FD7E62" w:rsidP="00EF72F0" w14:paraId="76E0C3BC" w14:textId="77777777">
      <w:pPr>
        <w:autoSpaceDE w:val="0"/>
        <w:autoSpaceDN w:val="0"/>
        <w:adjustRightInd w:val="0"/>
      </w:pPr>
      <w:r w:rsidRPr="00FD7E62">
        <w:t>Toll Free 1-877-225-2568</w:t>
      </w:r>
    </w:p>
    <w:p w:rsidR="00EF72F0" w:rsidRPr="00FD7E62" w:rsidP="00EF72F0" w14:paraId="27C208BF" w14:textId="77777777">
      <w:r w:rsidRPr="00FD7E62">
        <w:t>ipedshelp@rti.org</w:t>
      </w:r>
    </w:p>
    <w:p w:rsidR="00EF72F0" w:rsidP="00EF72F0" w14:paraId="59D64E31" w14:textId="77777777">
      <w:pPr>
        <w:rPr>
          <w:rFonts w:ascii="Arial" w:hAnsi="Arial" w:cs="Arial"/>
          <w:b/>
          <w:bCs/>
          <w:kern w:val="32"/>
          <w:sz w:val="32"/>
          <w:szCs w:val="32"/>
        </w:rPr>
      </w:pPr>
      <w:bookmarkStart w:id="131" w:name="_Toc392676134"/>
      <w:bookmarkStart w:id="132" w:name="_Toc392676457"/>
      <w:bookmarkStart w:id="133" w:name="_Toc443574734"/>
      <w:bookmarkStart w:id="134" w:name="_Toc443575747"/>
      <w:r>
        <w:br w:type="page"/>
      </w:r>
    </w:p>
    <w:p w:rsidR="00EF72F0" w:rsidRPr="005157A1" w:rsidP="00EF72F0" w14:paraId="0D82A098" w14:textId="77777777">
      <w:pPr>
        <w:pStyle w:val="Heading1"/>
        <w:rPr>
          <w:sz w:val="24"/>
          <w:szCs w:val="24"/>
        </w:rPr>
      </w:pPr>
      <w:bookmarkStart w:id="135" w:name="_Toc166750395"/>
      <w:bookmarkEnd w:id="130"/>
      <w:r w:rsidRPr="005157A1">
        <w:rPr>
          <w:sz w:val="24"/>
          <w:szCs w:val="24"/>
        </w:rPr>
        <w:t>Exhibit 8. Registration Email to Multi-Keyholders</w:t>
      </w:r>
      <w:bookmarkEnd w:id="131"/>
      <w:bookmarkEnd w:id="132"/>
      <w:bookmarkEnd w:id="133"/>
      <w:bookmarkEnd w:id="134"/>
      <w:bookmarkEnd w:id="135"/>
    </w:p>
    <w:p w:rsidR="00EF72F0" w:rsidRPr="005157A1" w:rsidP="00EF72F0" w14:paraId="6757A52F" w14:textId="35ACA695">
      <w:pPr>
        <w:rPr>
          <w:b/>
          <w:bCs/>
          <w:sz w:val="22"/>
          <w:szCs w:val="22"/>
        </w:rPr>
      </w:pPr>
      <w:bookmarkStart w:id="136" w:name="_Hlk16015111"/>
      <w:r w:rsidRPr="005157A1">
        <w:rPr>
          <w:b/>
          <w:bCs/>
          <w:sz w:val="22"/>
          <w:szCs w:val="22"/>
        </w:rPr>
        <w:t xml:space="preserve">Subject: IPEDS </w:t>
      </w:r>
      <w:r w:rsidR="000A2D68">
        <w:rPr>
          <w:b/>
          <w:bCs/>
          <w:sz w:val="22"/>
          <w:szCs w:val="22"/>
        </w:rPr>
        <w:t>2024-25</w:t>
      </w:r>
      <w:r w:rsidRPr="005157A1" w:rsidR="005447AA">
        <w:rPr>
          <w:b/>
          <w:bCs/>
          <w:sz w:val="22"/>
          <w:szCs w:val="22"/>
        </w:rPr>
        <w:t xml:space="preserve"> </w:t>
      </w:r>
      <w:r w:rsidRPr="005157A1">
        <w:rPr>
          <w:b/>
          <w:bCs/>
          <w:sz w:val="22"/>
          <w:szCs w:val="22"/>
        </w:rPr>
        <w:t xml:space="preserve">Registration Information - </w:t>
      </w:r>
      <w:r w:rsidRPr="005157A1">
        <w:rPr>
          <w:b/>
          <w:bCs/>
          <w:sz w:val="22"/>
          <w:szCs w:val="22"/>
          <w:highlight w:val="yellow"/>
        </w:rPr>
        <w:t>&lt;UserID&gt;</w:t>
      </w:r>
    </w:p>
    <w:p w:rsidR="00EF72F0" w:rsidRPr="00FD7E62" w:rsidP="00EF72F0" w14:paraId="2868DE3B" w14:textId="77777777"/>
    <w:p w:rsidR="00EF72F0" w:rsidRPr="00FD7E62" w:rsidP="00EF72F0" w14:paraId="5A225553" w14:textId="21FDAAB6">
      <w:pPr>
        <w:autoSpaceDE w:val="0"/>
        <w:autoSpaceDN w:val="0"/>
        <w:adjustRightInd w:val="0"/>
      </w:pPr>
      <w:r>
        <w:t xml:space="preserve">August </w:t>
      </w:r>
      <w:r w:rsidR="002C165B">
        <w:t>7</w:t>
      </w:r>
      <w:r>
        <w:t xml:space="preserve">, </w:t>
      </w:r>
      <w:r w:rsidR="004D6977">
        <w:t>2024</w:t>
      </w:r>
    </w:p>
    <w:p w:rsidR="00EF72F0" w:rsidRPr="00FD7E62" w:rsidP="00EF72F0" w14:paraId="72302D76" w14:textId="77777777">
      <w:pPr>
        <w:autoSpaceDE w:val="0"/>
        <w:autoSpaceDN w:val="0"/>
        <w:adjustRightInd w:val="0"/>
      </w:pPr>
    </w:p>
    <w:p w:rsidR="00EF72F0" w:rsidRPr="00FD7E62" w:rsidP="00EF72F0" w14:paraId="3D4CFFAE" w14:textId="77777777">
      <w:pPr>
        <w:autoSpaceDE w:val="0"/>
        <w:autoSpaceDN w:val="0"/>
        <w:adjustRightInd w:val="0"/>
      </w:pPr>
      <w:r w:rsidRPr="00FD7E62">
        <w:t>Dear IPEDS Keyholder:</w:t>
      </w:r>
    </w:p>
    <w:p w:rsidR="00EF72F0" w:rsidRPr="00FD7E62" w:rsidP="00EF72F0" w14:paraId="4DF97AC5" w14:textId="77777777">
      <w:pPr>
        <w:autoSpaceDE w:val="0"/>
        <w:autoSpaceDN w:val="0"/>
        <w:adjustRightInd w:val="0"/>
      </w:pPr>
    </w:p>
    <w:p w:rsidR="00EF72F0" w:rsidRPr="00FD7E62" w:rsidP="00EF72F0" w14:paraId="76E7B91F" w14:textId="54198006">
      <w:pPr>
        <w:autoSpaceDE w:val="0"/>
        <w:autoSpaceDN w:val="0"/>
        <w:adjustRightInd w:val="0"/>
      </w:pPr>
      <w:r w:rsidRPr="00FD7E62">
        <w:t>Welcome back!</w:t>
      </w:r>
      <w:r>
        <w:t xml:space="preserve"> </w:t>
      </w:r>
      <w:r w:rsidRPr="00FD7E62">
        <w:t xml:space="preserve">The National Center for Education Statistics is finalizing preparations for the </w:t>
      </w:r>
      <w:r w:rsidR="000A2D68">
        <w:t>2024-25</w:t>
      </w:r>
      <w:r w:rsidRPr="00FD7E62" w:rsidR="005447AA">
        <w:t xml:space="preserve"> </w:t>
      </w:r>
      <w:r w:rsidRPr="00FD7E62">
        <w:t>IPEDS data collection.</w:t>
      </w:r>
      <w:r>
        <w:t xml:space="preserve"> At the end of the </w:t>
      </w:r>
      <w:r w:rsidR="001661B5">
        <w:t xml:space="preserve">Spring </w:t>
      </w:r>
      <w:r w:rsidR="004D6977">
        <w:t>2024</w:t>
      </w:r>
      <w:r w:rsidRPr="00FD7E62" w:rsidR="002108C5">
        <w:t xml:space="preserve"> </w:t>
      </w:r>
      <w:r w:rsidRPr="00FD7E62">
        <w:t>collection period, you were registered as the keyholder for your institution.</w:t>
      </w:r>
      <w:r>
        <w:t xml:space="preserve"> </w:t>
      </w:r>
      <w:r w:rsidRPr="00FD7E62">
        <w:t xml:space="preserve">If you will continue to serve as the keyholder for the upcoming </w:t>
      </w:r>
      <w:r w:rsidR="000A2D68">
        <w:t>2024-25</w:t>
      </w:r>
      <w:r w:rsidRPr="00FD7E62" w:rsidR="005447AA">
        <w:t xml:space="preserve"> </w:t>
      </w:r>
      <w:r w:rsidRPr="00FD7E62">
        <w:t>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00EF72F0" w:rsidRPr="00FD7E62" w:rsidP="00EF72F0" w14:paraId="32B5C722" w14:textId="77777777">
      <w:pPr>
        <w:autoSpaceDE w:val="0"/>
        <w:autoSpaceDN w:val="0"/>
        <w:adjustRightInd w:val="0"/>
      </w:pPr>
    </w:p>
    <w:p w:rsidR="00EF72F0" w:rsidRPr="00FD7E62" w:rsidP="00EF72F0" w14:paraId="02A53A59"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00EF72F0" w:rsidRPr="00FD7E62" w:rsidP="00EF72F0" w14:paraId="17BC1764" w14:textId="77777777">
      <w:pPr>
        <w:autoSpaceDE w:val="0"/>
        <w:autoSpaceDN w:val="0"/>
        <w:adjustRightInd w:val="0"/>
      </w:pPr>
    </w:p>
    <w:p w:rsidR="00EF72F0" w:rsidRPr="00FD7E62" w:rsidP="00EF72F0" w14:paraId="25DA0D81" w14:textId="111C85F8">
      <w:pPr>
        <w:autoSpaceDE w:val="0"/>
        <w:autoSpaceDN w:val="0"/>
        <w:adjustRightInd w:val="0"/>
      </w:pPr>
      <w:r w:rsidRPr="00FD7E62">
        <w:t>The importance of your institution's compliance with the IPEDS reporting responsibility cannot be overstated.</w:t>
      </w:r>
      <w:r>
        <w:t xml:space="preserve"> </w:t>
      </w:r>
      <w:r w:rsidRPr="00FD7E62">
        <w:t xml:space="preserve">As you know, responses to the IPEDS surveys are mandated for those institutions that participate or expect to participate in Title IV federal financial aid programs under Section 487(a)(17) of the Higher Education Act of </w:t>
      </w:r>
      <w:r w:rsidR="00F6088D">
        <w:t>19</w:t>
      </w:r>
      <w:r w:rsidRPr="00FD7E62">
        <w:t>65, as amended, (HEA), 20 U.S.C. §1094(a)(17) and the Department of Education's (Department) regulations at 34 C.F.R. §668.14(b)(</w:t>
      </w:r>
      <w:r w:rsidR="00F6088D">
        <w:t>19</w:t>
      </w:r>
      <w:r w:rsidRPr="00FD7E62">
        <w:t>).</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P="00EF72F0" w14:paraId="3944E4DB" w14:textId="77777777">
      <w:pPr>
        <w:autoSpaceDE w:val="0"/>
        <w:autoSpaceDN w:val="0"/>
        <w:adjustRightInd w:val="0"/>
      </w:pPr>
    </w:p>
    <w:p w:rsidR="00EF72F0" w:rsidRPr="00FD7E62" w:rsidP="00EF72F0" w14:paraId="230C7AFB"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P="00EF72F0" w14:paraId="30D6A55C" w14:textId="77777777">
      <w:pPr>
        <w:autoSpaceDE w:val="0"/>
        <w:autoSpaceDN w:val="0"/>
        <w:adjustRightInd w:val="0"/>
      </w:pPr>
    </w:p>
    <w:p w:rsidR="00EF72F0" w:rsidRPr="00FD7E62" w:rsidP="00EF72F0" w14:paraId="35927A69" w14:textId="77777777">
      <w:pPr>
        <w:autoSpaceDE w:val="0"/>
        <w:autoSpaceDN w:val="0"/>
        <w:adjustRightInd w:val="0"/>
      </w:pPr>
      <w:r w:rsidRPr="00FD7E62">
        <w:t>Keyholder Registration:</w:t>
      </w:r>
    </w:p>
    <w:p w:rsidR="00EF72F0" w:rsidP="00EF72F0" w14:paraId="4F6EECA1" w14:textId="77777777">
      <w:pPr>
        <w:autoSpaceDE w:val="0"/>
        <w:autoSpaceDN w:val="0"/>
        <w:adjustRightInd w:val="0"/>
        <w:rPr>
          <w:b/>
        </w:rPr>
      </w:pPr>
      <w:r w:rsidRPr="00FD7E62">
        <w:t>The keyholder's UserID is the same as it has been in prior years.</w:t>
      </w:r>
    </w:p>
    <w:p w:rsidR="00EF72F0" w:rsidRPr="00FD7E62" w:rsidP="00EF72F0" w14:paraId="6D78B833" w14:textId="77777777">
      <w:pPr>
        <w:autoSpaceDE w:val="0"/>
        <w:autoSpaceDN w:val="0"/>
        <w:adjustRightInd w:val="0"/>
        <w:rPr>
          <w:b/>
        </w:rPr>
      </w:pPr>
    </w:p>
    <w:p w:rsidR="00EF72F0" w:rsidP="00EF72F0" w14:paraId="4B3F62F4" w14:textId="71514BB4">
      <w:pPr>
        <w:autoSpaceDE w:val="0"/>
        <w:autoSpaceDN w:val="0"/>
        <w:adjustRightInd w:val="0"/>
      </w:pPr>
      <w:r w:rsidRPr="00FD7E62">
        <w:t xml:space="preserve">The password needed to access the IPEDS web-based data collection system for the </w:t>
      </w:r>
      <w:r w:rsidR="000A2D68">
        <w:t>2024-25</w:t>
      </w:r>
      <w:r w:rsidRPr="00FD7E62" w:rsidR="005447AA">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EF72F0" w:rsidRPr="00FD7E62" w:rsidP="00EF72F0" w14:paraId="59C4102B" w14:textId="77777777">
      <w:pPr>
        <w:autoSpaceDE w:val="0"/>
        <w:autoSpaceDN w:val="0"/>
        <w:adjustRightInd w:val="0"/>
      </w:pPr>
    </w:p>
    <w:p w:rsidR="00EF72F0" w:rsidRPr="00FD7E62" w:rsidP="00EF72F0" w14:paraId="51AD202E" w14:textId="77777777">
      <w:pPr>
        <w:autoSpaceDE w:val="0"/>
        <w:autoSpaceDN w:val="0"/>
        <w:adjustRightInd w:val="0"/>
      </w:pPr>
    </w:p>
    <w:p w:rsidR="00EF72F0" w:rsidRPr="00FD7E62" w:rsidP="00EF72F0" w14:paraId="79B86763" w14:textId="77777777">
      <w:pPr>
        <w:autoSpaceDE w:val="0"/>
        <w:autoSpaceDN w:val="0"/>
        <w:adjustRightInd w:val="0"/>
      </w:pPr>
      <w:r w:rsidRPr="00FD7E62">
        <w:t>******************************************</w:t>
      </w:r>
    </w:p>
    <w:p w:rsidR="00EF72F0" w:rsidRPr="00FD7E62" w:rsidP="00EF72F0" w14:paraId="326349A3" w14:textId="77777777">
      <w:pPr>
        <w:autoSpaceDE w:val="0"/>
        <w:autoSpaceDN w:val="0"/>
        <w:adjustRightInd w:val="0"/>
        <w:rPr>
          <w:b/>
        </w:rPr>
      </w:pPr>
      <w:r w:rsidRPr="00FD7E62">
        <w:t xml:space="preserve">UserID: </w:t>
      </w:r>
      <w:r w:rsidRPr="00FD7E62">
        <w:rPr>
          <w:b/>
          <w:highlight w:val="yellow"/>
        </w:rPr>
        <w:t>&lt;UserID&gt;</w:t>
      </w:r>
    </w:p>
    <w:p w:rsidR="00EF72F0" w:rsidRPr="00FD7E62" w:rsidP="00EF72F0" w14:paraId="260CB1AE" w14:textId="77777777">
      <w:pPr>
        <w:autoSpaceDE w:val="0"/>
        <w:autoSpaceDN w:val="0"/>
        <w:adjustRightInd w:val="0"/>
      </w:pPr>
      <w:r w:rsidRPr="00FD7E62">
        <w:t>Temporary Password: This is being sent in a separate email</w:t>
      </w:r>
    </w:p>
    <w:p w:rsidR="00EF72F0" w:rsidRPr="00FD7E62" w:rsidP="00EF72F0" w14:paraId="50093448" w14:textId="77777777">
      <w:pPr>
        <w:autoSpaceDE w:val="0"/>
        <w:autoSpaceDN w:val="0"/>
        <w:adjustRightInd w:val="0"/>
      </w:pPr>
      <w:r w:rsidRPr="00FD7E62">
        <w:t>******************************************</w:t>
      </w:r>
    </w:p>
    <w:p w:rsidR="00EF72F0" w:rsidRPr="00FD7E62" w:rsidP="00EF72F0" w14:paraId="0C27805B"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P="00EF72F0" w14:paraId="6273E07F" w14:textId="77777777">
      <w:pPr>
        <w:autoSpaceDE w:val="0"/>
        <w:autoSpaceDN w:val="0"/>
        <w:adjustRightInd w:val="0"/>
      </w:pPr>
    </w:p>
    <w:p w:rsidR="00EF72F0" w:rsidP="00EF72F0" w14:paraId="1278663E" w14:textId="6BAAC856">
      <w:pPr>
        <w:autoSpaceDE w:val="0"/>
        <w:autoSpaceDN w:val="0"/>
        <w:adjustRightInd w:val="0"/>
      </w:pPr>
      <w:r w:rsidRPr="00FD7E62">
        <w:t xml:space="preserve">The registration site opens </w:t>
      </w:r>
      <w:r w:rsidR="001661B5">
        <w:t xml:space="preserve">August </w:t>
      </w:r>
      <w:r w:rsidR="00586E2E">
        <w:t>7</w:t>
      </w:r>
      <w:r w:rsidR="001661B5">
        <w:t xml:space="preserve">, </w:t>
      </w:r>
      <w:r w:rsidR="004D6977">
        <w:t>2024</w:t>
      </w:r>
      <w:r w:rsidRPr="00FD7E62">
        <w:t>.</w:t>
      </w:r>
      <w:r>
        <w:t xml:space="preserve"> </w:t>
      </w:r>
      <w:r w:rsidRPr="00FD7E62">
        <w:t xml:space="preserve">Keyholders must register online at: </w:t>
      </w:r>
      <w:hyperlink r:id="rId11" w:history="1">
        <w:r w:rsidRPr="00FD7E62">
          <w:rPr>
            <w:color w:val="0000FF"/>
            <w:u w:val="single"/>
          </w:rPr>
          <w:t>http://surveys.nces.ed.gov/IPEDS</w:t>
        </w:r>
      </w:hyperlink>
      <w:r w:rsidRPr="00FD7E62">
        <w:t xml:space="preserve"> by </w:t>
      </w:r>
      <w:r w:rsidR="003E6DAA">
        <w:rPr>
          <w:b/>
          <w:bCs/>
        </w:rPr>
        <w:t xml:space="preserve">August </w:t>
      </w:r>
      <w:r w:rsidR="00942F82">
        <w:rPr>
          <w:b/>
          <w:bCs/>
        </w:rPr>
        <w:t>28</w:t>
      </w:r>
      <w:r w:rsidR="003E6DAA">
        <w:rPr>
          <w:b/>
          <w:bCs/>
        </w:rPr>
        <w:t xml:space="preserve">, </w:t>
      </w:r>
      <w:r w:rsidR="004D6977">
        <w:rPr>
          <w:b/>
          <w:bCs/>
        </w:rPr>
        <w:t>2024</w:t>
      </w:r>
      <w:r w:rsidRPr="00FD7E62">
        <w:t>.</w:t>
      </w:r>
      <w:r>
        <w:t xml:space="preserve"> </w:t>
      </w:r>
      <w:r w:rsidRPr="00FD7E62">
        <w:t xml:space="preserve">In order to ensure that each institution is registered, </w:t>
      </w:r>
      <w:r w:rsidRPr="00FD7E62">
        <w:t>we will send reminder letters to CEOs of Title IV institutions if the keyholder i</w:t>
      </w:r>
      <w:r>
        <w:t xml:space="preserve">s not registered by the </w:t>
      </w:r>
      <w:r w:rsidR="004A6460">
        <w:t xml:space="preserve">August </w:t>
      </w:r>
      <w:r w:rsidR="00586E2E">
        <w:t xml:space="preserve">28 </w:t>
      </w:r>
      <w:r w:rsidRPr="00FD7E62">
        <w:t>date.</w:t>
      </w:r>
    </w:p>
    <w:p w:rsidR="00EF72F0" w:rsidRPr="00FD7E62" w:rsidP="00EF72F0" w14:paraId="2FF726E6" w14:textId="77777777">
      <w:pPr>
        <w:autoSpaceDE w:val="0"/>
        <w:autoSpaceDN w:val="0"/>
        <w:adjustRightInd w:val="0"/>
      </w:pPr>
    </w:p>
    <w:p w:rsidR="00EF72F0" w:rsidRPr="00FD7E62" w:rsidP="00EF72F0" w14:paraId="379C1F3F" w14:textId="11D48321">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rsidR="004A6460">
        <w:t xml:space="preserve">August </w:t>
      </w:r>
      <w:r w:rsidR="00586E2E">
        <w:t>28</w:t>
      </w:r>
      <w:r w:rsidRPr="00FD7E62">
        <w:t>.</w:t>
      </w:r>
    </w:p>
    <w:p w:rsidR="00EF72F0" w:rsidRPr="00FD7E62" w:rsidP="00EF72F0" w14:paraId="7B67779E" w14:textId="77777777">
      <w:pPr>
        <w:autoSpaceDE w:val="0"/>
        <w:autoSpaceDN w:val="0"/>
        <w:adjustRightInd w:val="0"/>
      </w:pPr>
    </w:p>
    <w:p w:rsidR="00EF72F0" w:rsidRPr="00FD7E62" w:rsidP="00EF72F0" w14:paraId="4B64F065" w14:textId="20B75471">
      <w:pPr>
        <w:autoSpaceDE w:val="0"/>
        <w:autoSpaceDN w:val="0"/>
        <w:adjustRightInd w:val="0"/>
        <w:rPr>
          <w:u w:val="single"/>
        </w:rPr>
      </w:pPr>
      <w:r>
        <w:rPr>
          <w:u w:val="single"/>
        </w:rPr>
        <w:t>2024-25</w:t>
      </w:r>
      <w:r w:rsidRPr="00FD7E62" w:rsidR="00961EDD">
        <w:rPr>
          <w:u w:val="single"/>
        </w:rPr>
        <w:t xml:space="preserve"> </w:t>
      </w:r>
      <w:r w:rsidRPr="00FD7E62">
        <w:rPr>
          <w:u w:val="single"/>
        </w:rPr>
        <w:t>Data Collection</w:t>
      </w:r>
    </w:p>
    <w:p w:rsidR="00EF72F0" w:rsidRPr="00FD7E62" w:rsidP="00EF72F0" w14:paraId="7A67203D" w14:textId="77777777">
      <w:pPr>
        <w:autoSpaceDE w:val="0"/>
        <w:autoSpaceDN w:val="0"/>
        <w:adjustRightInd w:val="0"/>
      </w:pPr>
    </w:p>
    <w:p w:rsidR="00EF72F0" w:rsidRPr="00FD7E62" w:rsidP="00EF72F0" w14:paraId="591315BC" w14:textId="15243E53">
      <w:pPr>
        <w:autoSpaceDE w:val="0"/>
        <w:autoSpaceDN w:val="0"/>
        <w:adjustRightInd w:val="0"/>
      </w:pPr>
      <w:r w:rsidRPr="00FD7E62">
        <w:t xml:space="preserve">Schedule for the </w:t>
      </w:r>
      <w:r w:rsidR="000A2D68">
        <w:t>2024-25</w:t>
      </w:r>
      <w:r w:rsidRPr="00FD7E62" w:rsidR="00961EDD">
        <w:t xml:space="preserve"> </w:t>
      </w:r>
      <w:r w:rsidRPr="00FD7E62">
        <w:t>Data Collection:</w:t>
      </w:r>
      <w:r>
        <w:t xml:space="preserve"> </w:t>
      </w:r>
      <w:r w:rsidRPr="00923810" w:rsidR="000728E8">
        <w:rPr>
          <w:rStyle w:val="Hyperlink"/>
        </w:rPr>
        <w:t>https://surveys.nces.ed.gov/ipeds/public/data-collection-schedule</w:t>
      </w:r>
      <w:r w:rsidR="000728E8">
        <w:t xml:space="preserve"> </w:t>
      </w:r>
      <w:r w:rsidRPr="00FD7E62">
        <w:t xml:space="preserve">Changes to the </w:t>
      </w:r>
      <w:r w:rsidR="000A2D68">
        <w:t>2024-25</w:t>
      </w:r>
      <w:r w:rsidRPr="00FD7E62" w:rsidR="00961EDD">
        <w:t xml:space="preserve"> </w:t>
      </w:r>
      <w:r w:rsidRPr="00FD7E62">
        <w:t>Survey Components:</w:t>
      </w:r>
      <w:r>
        <w:t xml:space="preserve"> </w:t>
      </w:r>
      <w:hyperlink r:id="rId9" w:history="1">
        <w:r w:rsidR="00D835DB">
          <w:rPr>
            <w:rStyle w:val="Hyperlink"/>
          </w:rPr>
          <w:t>https://surveys.nces.ed.gov/ipeds/ViewIPEDSChangesToTheCurrentYear.aspx</w:t>
        </w:r>
      </w:hyperlink>
      <w:r w:rsidRPr="00D944E3" w:rsidR="00D835DB">
        <w:rPr>
          <w:highlight w:val="yellow"/>
        </w:rPr>
        <w:t xml:space="preserve"> </w:t>
      </w:r>
      <w:r w:rsidRPr="00D944E3">
        <w:rPr>
          <w:highlight w:val="yellow"/>
        </w:rPr>
        <w:t>.</w:t>
      </w:r>
      <w:r>
        <w:t xml:space="preserve"> </w:t>
      </w:r>
      <w:r w:rsidRPr="00FD7E62">
        <w:t>For more information, use the Help menu in the data collection system.</w:t>
      </w:r>
    </w:p>
    <w:p w:rsidR="00EF72F0" w:rsidRPr="00FD7E62" w:rsidP="00EF72F0" w14:paraId="4C35B8BE" w14:textId="77777777">
      <w:pPr>
        <w:autoSpaceDE w:val="0"/>
        <w:autoSpaceDN w:val="0"/>
        <w:adjustRightInd w:val="0"/>
      </w:pPr>
    </w:p>
    <w:p w:rsidR="00EF72F0" w:rsidP="00EF72F0" w14:paraId="43FD3CFF" w14:textId="2A77A2D0">
      <w:pPr>
        <w:autoSpaceDE w:val="0"/>
        <w:autoSpaceDN w:val="0"/>
        <w:adjustRightInd w:val="0"/>
      </w:pPr>
      <w:r w:rsidRPr="00FD7E62">
        <w:t xml:space="preserve">A quick overview of the </w:t>
      </w:r>
      <w:r w:rsidR="000A2D68">
        <w:t>2024-25</w:t>
      </w:r>
      <w:r w:rsidRPr="00FD7E62" w:rsidR="00961EDD">
        <w:t xml:space="preserve"> </w:t>
      </w:r>
      <w:r w:rsidRPr="00FD7E62">
        <w:t>IPEDS data collection is provided below:</w:t>
      </w:r>
    </w:p>
    <w:p w:rsidR="00EF72F0" w:rsidP="00EF72F0" w14:paraId="6519D2A8" w14:textId="77777777">
      <w:pPr>
        <w:autoSpaceDE w:val="0"/>
        <w:autoSpaceDN w:val="0"/>
        <w:adjustRightInd w:val="0"/>
      </w:pPr>
    </w:p>
    <w:p w:rsidR="0089328D" w:rsidP="0089328D" w14:paraId="230715BF" w14:textId="053D1744">
      <w:pPr>
        <w:spacing w:after="120"/>
        <w:rPr>
          <w:lang w:eastAsia="x-none"/>
        </w:rPr>
      </w:pPr>
      <w:r>
        <w:rPr>
          <w:lang w:eastAsia="x-none"/>
        </w:rPr>
        <w:t xml:space="preserve">IMPORTANT NOTE: </w:t>
      </w:r>
      <w:r w:rsidR="001B0AE5">
        <w:rPr>
          <w:lang w:eastAsia="x-none"/>
        </w:rPr>
        <w:t>T</w:t>
      </w:r>
      <w:r>
        <w:rPr>
          <w:lang w:eastAsia="x-none"/>
        </w:rPr>
        <w:t>here are</w:t>
      </w:r>
      <w:r w:rsidR="000728E8">
        <w:rPr>
          <w:lang w:eastAsia="x-none"/>
        </w:rPr>
        <w:t xml:space="preserve"> significant changes</w:t>
      </w:r>
      <w:r>
        <w:rPr>
          <w:lang w:eastAsia="x-none"/>
        </w:rPr>
        <w:t xml:space="preserve"> to the survey forms for </w:t>
      </w:r>
      <w:r w:rsidR="000728E8">
        <w:rPr>
          <w:lang w:eastAsia="x-none"/>
        </w:rPr>
        <w:t>this collection year</w:t>
      </w:r>
      <w:r w:rsidR="00D835DB">
        <w:rPr>
          <w:lang w:eastAsia="x-none"/>
        </w:rPr>
        <w:t>.</w:t>
      </w:r>
      <w:r w:rsidRPr="0089328D">
        <w:rPr>
          <w:lang w:eastAsia="x-none"/>
        </w:rPr>
        <w:t xml:space="preserve"> Please </w:t>
      </w:r>
      <w:r>
        <w:rPr>
          <w:lang w:eastAsia="x-none"/>
        </w:rPr>
        <w:t xml:space="preserve">review these changes at </w:t>
      </w:r>
      <w:hyperlink r:id="rId9"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0" w:history="1">
        <w:r>
          <w:rPr>
            <w:rStyle w:val="Hyperlink"/>
            <w:lang w:eastAsia="x-none"/>
          </w:rPr>
          <w:t>https://surveys.nces.ed.gov/ipeds/VisIndex.aspx</w:t>
        </w:r>
      </w:hyperlink>
      <w:r>
        <w:rPr>
          <w:lang w:eastAsia="x-none"/>
        </w:rPr>
        <w:t xml:space="preserve"> to view these changes.</w:t>
      </w:r>
    </w:p>
    <w:p w:rsidR="0089328D" w:rsidP="00EF72F0" w14:paraId="05F682B7" w14:textId="77777777">
      <w:pPr>
        <w:autoSpaceDE w:val="0"/>
        <w:autoSpaceDN w:val="0"/>
        <w:adjustRightInd w:val="0"/>
        <w:rPr>
          <w:b/>
          <w:bCs/>
        </w:rPr>
      </w:pPr>
    </w:p>
    <w:p w:rsidR="00EF72F0" w:rsidRPr="00FD7E62" w:rsidP="00EF72F0" w14:paraId="41E68AFC" w14:textId="071BF53D">
      <w:pPr>
        <w:autoSpaceDE w:val="0"/>
        <w:autoSpaceDN w:val="0"/>
        <w:adjustRightInd w:val="0"/>
      </w:pPr>
      <w:r w:rsidRPr="00951763">
        <w:rPr>
          <w:b/>
          <w:bCs/>
        </w:rPr>
        <w:t xml:space="preserve">Registration Period </w:t>
      </w:r>
      <w:r w:rsidR="000A2D68">
        <w:rPr>
          <w:b/>
          <w:bCs/>
        </w:rPr>
        <w:t>2024-25</w:t>
      </w:r>
      <w:r w:rsidRPr="00FD7E62" w:rsidR="00961EDD">
        <w:t xml:space="preserve"> </w:t>
      </w:r>
      <w:r w:rsidRPr="00FD7E62">
        <w:t xml:space="preserve">(Registration, Institution Mapping, Institution Identification, </w:t>
      </w:r>
      <w:r w:rsidR="00B273A7">
        <w:t>Institutional Characteristics</w:t>
      </w:r>
      <w:r w:rsidRPr="00FD7E62">
        <w:t>)</w:t>
      </w:r>
    </w:p>
    <w:p w:rsidR="00EF72F0" w:rsidRPr="00FD7E62" w:rsidP="00EF72F0" w14:paraId="446ECF6C" w14:textId="6BC1237C">
      <w:pPr>
        <w:autoSpaceDE w:val="0"/>
        <w:autoSpaceDN w:val="0"/>
        <w:adjustRightInd w:val="0"/>
      </w:pPr>
      <w:r w:rsidRPr="00FD7E62">
        <w:t>During the registration period (</w:t>
      </w:r>
      <w:r w:rsidR="001661B5">
        <w:t xml:space="preserve">August </w:t>
      </w:r>
      <w:r w:rsidR="00942F82">
        <w:t>7</w:t>
      </w:r>
      <w:r w:rsidR="001661B5">
        <w:t xml:space="preserve">, </w:t>
      </w:r>
      <w:r w:rsidR="004D6977">
        <w:t>2024</w:t>
      </w:r>
      <w:r w:rsidRPr="00FD7E62">
        <w:t>-</w:t>
      </w:r>
      <w:r>
        <w:t xml:space="preserve"> </w:t>
      </w:r>
      <w:r w:rsidR="003E6DAA">
        <w:t xml:space="preserve">August </w:t>
      </w:r>
      <w:r w:rsidR="00942F82">
        <w:t>28</w:t>
      </w:r>
      <w:r w:rsidR="003E6DAA">
        <w:t xml:space="preserve">, </w:t>
      </w:r>
      <w:r w:rsidR="004D6977">
        <w:t>2024</w:t>
      </w:r>
      <w:r w:rsidRPr="00FD7E62">
        <w:t xml:space="preserve">), institutions are encouraged to complete the Institution Identification page, the Institution Mapping (if applicable), and the </w:t>
      </w:r>
      <w:r w:rsidR="00B273A7">
        <w:t>Institutional Characteristics</w:t>
      </w:r>
      <w:r w:rsidRPr="00FD7E62">
        <w:t xml:space="preserve"> questions. These three items must be completed before the Fall survey components can be started. Institution Identification is available through Spring.</w:t>
      </w:r>
    </w:p>
    <w:p w:rsidR="00EF72F0" w:rsidRPr="00FD7E62" w:rsidP="00EF72F0" w14:paraId="6A182EF5" w14:textId="77777777">
      <w:pPr>
        <w:autoSpaceDE w:val="0"/>
        <w:autoSpaceDN w:val="0"/>
        <w:adjustRightInd w:val="0"/>
      </w:pPr>
    </w:p>
    <w:p w:rsidR="00EF72F0" w:rsidP="00EF72F0" w14:paraId="3CCE6D35" w14:textId="413E5EDA">
      <w:pPr>
        <w:autoSpaceDE w:val="0"/>
        <w:autoSpaceDN w:val="0"/>
        <w:adjustRightInd w:val="0"/>
      </w:pPr>
      <w:r>
        <w:rPr>
          <w:b/>
          <w:bCs/>
        </w:rPr>
        <w:t xml:space="preserve">Fall </w:t>
      </w:r>
      <w:r w:rsidR="004D6977">
        <w:rPr>
          <w:b/>
          <w:bCs/>
        </w:rPr>
        <w:t>2024</w:t>
      </w:r>
      <w:r w:rsidRPr="00FD7E62" w:rsidR="00961EDD">
        <w:t xml:space="preserve"> </w:t>
      </w:r>
      <w:r w:rsidRPr="00FD7E62">
        <w:t>(</w:t>
      </w:r>
      <w:r w:rsidR="00B273A7">
        <w:t>Cost Section 1</w:t>
      </w:r>
      <w:r w:rsidRPr="00FD7E62">
        <w:t>, Completions, and 12-month Enrollment):</w:t>
      </w:r>
    </w:p>
    <w:p w:rsidR="00EF72F0" w:rsidRPr="00FD7E62" w:rsidP="00EF72F0" w14:paraId="56405BED" w14:textId="228297A7">
      <w:pPr>
        <w:autoSpaceDE w:val="0"/>
        <w:autoSpaceDN w:val="0"/>
        <w:adjustRightInd w:val="0"/>
      </w:pPr>
      <w:r w:rsidRPr="00FD7E62">
        <w:t xml:space="preserve">Opens </w:t>
      </w:r>
      <w:r w:rsidR="004A6460">
        <w:t xml:space="preserve">September </w:t>
      </w:r>
      <w:r w:rsidR="00942F82">
        <w:t>4</w:t>
      </w:r>
      <w:r w:rsidR="004A6460">
        <w:t xml:space="preserve">, </w:t>
      </w:r>
      <w:r w:rsidR="004D6977">
        <w:t>2024</w:t>
      </w:r>
    </w:p>
    <w:p w:rsidR="00EF72F0" w:rsidRPr="00FD7E62" w:rsidP="00EF72F0" w14:paraId="7E136C7C" w14:textId="3E8E6548">
      <w:pPr>
        <w:autoSpaceDE w:val="0"/>
        <w:autoSpaceDN w:val="0"/>
        <w:adjustRightInd w:val="0"/>
      </w:pPr>
      <w:r w:rsidRPr="00FD7E62">
        <w:t xml:space="preserve">Closes </w:t>
      </w:r>
      <w:r w:rsidR="004A6460">
        <w:t xml:space="preserve">October </w:t>
      </w:r>
      <w:r w:rsidR="00563988">
        <w:t>1</w:t>
      </w:r>
      <w:r w:rsidR="00942F82">
        <w:t>6</w:t>
      </w:r>
      <w:r w:rsidR="004A6460">
        <w:t xml:space="preserve">, </w:t>
      </w:r>
      <w:r w:rsidR="004D6977">
        <w:t>2024</w:t>
      </w:r>
      <w:r w:rsidRPr="00FD7E62" w:rsidR="00563988">
        <w:t xml:space="preserve"> </w:t>
      </w:r>
      <w:r w:rsidRPr="00FD7E62">
        <w:t>for Keyholders</w:t>
      </w:r>
    </w:p>
    <w:p w:rsidR="00EF72F0" w:rsidRPr="00FD7E62" w:rsidP="00EF72F0" w14:paraId="4A35C5A3" w14:textId="77777777">
      <w:pPr>
        <w:autoSpaceDE w:val="0"/>
        <w:autoSpaceDN w:val="0"/>
        <w:adjustRightInd w:val="0"/>
      </w:pPr>
    </w:p>
    <w:p w:rsidR="00EF72F0" w:rsidRPr="00FD7E62" w:rsidP="00EF72F0" w14:paraId="0BEBC9F9" w14:textId="77D062EE">
      <w:pPr>
        <w:autoSpaceDE w:val="0"/>
        <w:autoSpaceDN w:val="0"/>
        <w:adjustRightInd w:val="0"/>
      </w:pPr>
      <w:r w:rsidRPr="006D129F">
        <w:rPr>
          <w:b/>
          <w:bCs/>
        </w:rPr>
        <w:t xml:space="preserve">Winter </w:t>
      </w:r>
      <w:r w:rsidR="000A2D68">
        <w:rPr>
          <w:b/>
          <w:bCs/>
        </w:rPr>
        <w:t>2024-25</w:t>
      </w:r>
      <w:r w:rsidRPr="00FD7E62" w:rsidR="00961EDD">
        <w:t xml:space="preserve"> </w:t>
      </w:r>
      <w:r w:rsidRPr="00FD7E62">
        <w:t>(Student Financial Aid,</w:t>
      </w:r>
      <w:r w:rsidR="00B273A7">
        <w:t xml:space="preserve"> Cost Sections 2 &amp; 3,</w:t>
      </w:r>
      <w:r w:rsidRPr="00FD7E62">
        <w:t xml:space="preserve"> </w:t>
      </w:r>
      <w:r w:rsidRPr="00FD7E62">
        <w:rPr>
          <w:bCs/>
        </w:rPr>
        <w:t xml:space="preserve">Graduation Rates, </w:t>
      </w:r>
      <w:r>
        <w:rPr>
          <w:bCs/>
        </w:rPr>
        <w:t>Graduation Rates 200</w:t>
      </w:r>
      <w:r w:rsidRPr="00FD7E62">
        <w:rPr>
          <w:bCs/>
        </w:rPr>
        <w:t>,</w:t>
      </w:r>
      <w:r>
        <w:rPr>
          <w:bCs/>
        </w:rPr>
        <w:t xml:space="preserve"> Admissions,</w:t>
      </w:r>
      <w:r w:rsidRPr="00FD7E62">
        <w:rPr>
          <w:bCs/>
        </w:rPr>
        <w:t xml:space="preserve"> and </w:t>
      </w:r>
      <w:r w:rsidRPr="00ED70B8">
        <w:t>Outcome Measures):</w:t>
      </w:r>
    </w:p>
    <w:p w:rsidR="00EF72F0" w:rsidRPr="00FD7E62" w:rsidP="00EF72F0" w14:paraId="6FAFFB12" w14:textId="3B917BC1">
      <w:pPr>
        <w:autoSpaceDE w:val="0"/>
        <w:autoSpaceDN w:val="0"/>
        <w:adjustRightInd w:val="0"/>
      </w:pPr>
      <w:r w:rsidRPr="00FD7E62">
        <w:t xml:space="preserve">Opens </w:t>
      </w:r>
      <w:r w:rsidR="001661B5">
        <w:t xml:space="preserve">December </w:t>
      </w:r>
      <w:r w:rsidR="00942F82">
        <w:t>4</w:t>
      </w:r>
      <w:r w:rsidR="001661B5">
        <w:t xml:space="preserve">, </w:t>
      </w:r>
      <w:r w:rsidR="004D6977">
        <w:t>2024</w:t>
      </w:r>
    </w:p>
    <w:p w:rsidR="00EF72F0" w:rsidRPr="00FD7E62" w:rsidP="00EF72F0" w14:paraId="4D3FC26C" w14:textId="5745624B">
      <w:pPr>
        <w:autoSpaceDE w:val="0"/>
        <w:autoSpaceDN w:val="0"/>
        <w:adjustRightInd w:val="0"/>
      </w:pPr>
      <w:r w:rsidRPr="00FD7E62">
        <w:t xml:space="preserve">Closes </w:t>
      </w:r>
      <w:r w:rsidR="004A6460">
        <w:t xml:space="preserve">February </w:t>
      </w:r>
      <w:r w:rsidR="00942F82">
        <w:t>5</w:t>
      </w:r>
      <w:r w:rsidR="004A6460">
        <w:t xml:space="preserve">, </w:t>
      </w:r>
      <w:r w:rsidR="00563988">
        <w:t xml:space="preserve">2024 </w:t>
      </w:r>
      <w:r w:rsidRPr="00FD7E62">
        <w:t>for Keyholders</w:t>
      </w:r>
    </w:p>
    <w:p w:rsidR="00EF72F0" w:rsidRPr="00FD7E62" w:rsidP="00EF72F0" w14:paraId="22127DD5" w14:textId="77777777">
      <w:pPr>
        <w:autoSpaceDE w:val="0"/>
        <w:autoSpaceDN w:val="0"/>
        <w:adjustRightInd w:val="0"/>
      </w:pPr>
    </w:p>
    <w:p w:rsidR="00EF72F0" w:rsidP="00EF72F0" w14:paraId="3A720AA1" w14:textId="4192B296">
      <w:pPr>
        <w:autoSpaceDE w:val="0"/>
        <w:autoSpaceDN w:val="0"/>
        <w:adjustRightInd w:val="0"/>
      </w:pPr>
      <w:r>
        <w:rPr>
          <w:b/>
          <w:bCs/>
        </w:rPr>
        <w:t>Spring 2024</w:t>
      </w:r>
      <w:r w:rsidRPr="00FD7E62" w:rsidR="00961EDD">
        <w:t xml:space="preserve"> </w:t>
      </w:r>
      <w:r w:rsidRPr="00FD7E62">
        <w:t xml:space="preserve">(Human Resources, Fall Enrollment, Finance, </w:t>
      </w:r>
      <w:r w:rsidRPr="00F02AF5">
        <w:rPr>
          <w:bCs/>
        </w:rPr>
        <w:t>Academic Libraries</w:t>
      </w:r>
      <w:r w:rsidRPr="00FD7E62">
        <w:t>):</w:t>
      </w:r>
    </w:p>
    <w:p w:rsidR="00EF72F0" w:rsidRPr="00FD7E62" w:rsidP="00EF72F0" w14:paraId="440E8972" w14:textId="664485AD">
      <w:pPr>
        <w:autoSpaceDE w:val="0"/>
        <w:autoSpaceDN w:val="0"/>
        <w:adjustRightInd w:val="0"/>
      </w:pPr>
      <w:r w:rsidRPr="00FD7E62">
        <w:t xml:space="preserve">Opens </w:t>
      </w:r>
      <w:r w:rsidR="001661B5">
        <w:t xml:space="preserve">December </w:t>
      </w:r>
      <w:r w:rsidR="00942F82">
        <w:t>4</w:t>
      </w:r>
      <w:r w:rsidR="001661B5">
        <w:t xml:space="preserve">, </w:t>
      </w:r>
      <w:r w:rsidR="004D6977">
        <w:t>2024</w:t>
      </w:r>
    </w:p>
    <w:p w:rsidR="00EF72F0" w:rsidRPr="00FD7E62" w:rsidP="00EF72F0" w14:paraId="7CBBB4C6" w14:textId="58257B05">
      <w:pPr>
        <w:autoSpaceDE w:val="0"/>
        <w:autoSpaceDN w:val="0"/>
        <w:adjustRightInd w:val="0"/>
      </w:pPr>
      <w:r w:rsidRPr="00FD7E62">
        <w:t xml:space="preserve">Closes </w:t>
      </w:r>
      <w:r w:rsidR="004A6460">
        <w:t xml:space="preserve">April </w:t>
      </w:r>
      <w:r w:rsidR="00942F82">
        <w:t>2</w:t>
      </w:r>
      <w:r w:rsidR="004A6460">
        <w:t xml:space="preserve">, </w:t>
      </w:r>
      <w:r w:rsidR="004F0826">
        <w:t>202</w:t>
      </w:r>
      <w:r w:rsidR="00942F82">
        <w:t>5</w:t>
      </w:r>
      <w:r w:rsidR="004F0826">
        <w:t xml:space="preserve"> </w:t>
      </w:r>
      <w:r w:rsidRPr="00FD7E62">
        <w:t>for Keyholders</w:t>
      </w:r>
    </w:p>
    <w:p w:rsidR="00EF72F0" w:rsidRPr="00FD7E62" w:rsidP="00EF72F0" w14:paraId="48131261" w14:textId="77777777">
      <w:pPr>
        <w:autoSpaceDE w:val="0"/>
        <w:autoSpaceDN w:val="0"/>
        <w:adjustRightInd w:val="0"/>
      </w:pPr>
    </w:p>
    <w:p w:rsidR="00EF72F0" w:rsidP="00EF72F0" w14:paraId="1EB4F639" w14:textId="30ED5758">
      <w:pPr>
        <w:autoSpaceDE w:val="0"/>
        <w:autoSpaceDN w:val="0"/>
        <w:adjustRightInd w:val="0"/>
        <w:rPr>
          <w:rFonts w:ascii="Calibri" w:hAnsi="Calibri"/>
        </w:rPr>
      </w:pPr>
      <w:r w:rsidRPr="00FD7E62">
        <w:t xml:space="preserve">For your convenience in preparing for the upcoming collections, ALL survey forms, instructions, file import specifications and FAQs for the </w:t>
      </w:r>
      <w:r w:rsidR="000A2D68">
        <w:t>2024-25</w:t>
      </w:r>
      <w:r w:rsidRPr="00FD7E62" w:rsidR="00961EDD">
        <w:t xml:space="preserve"> </w:t>
      </w:r>
      <w:r w:rsidRPr="00FD7E62">
        <w:t>surveys are available through the data collection system (select Help, then Survey Materials). A New Keyholder Handbook is also available in the Help menu; even though you are a veteran IPEDS keyholder, this resource may be useful to you.</w:t>
      </w:r>
    </w:p>
    <w:p w:rsidR="00EF72F0" w:rsidRPr="00951763" w:rsidP="00EF72F0" w14:paraId="1F569A29" w14:textId="77777777">
      <w:pPr>
        <w:autoSpaceDE w:val="0"/>
        <w:autoSpaceDN w:val="0"/>
        <w:adjustRightInd w:val="0"/>
      </w:pPr>
    </w:p>
    <w:p w:rsidR="00EF72F0" w:rsidRPr="00951763" w:rsidP="00EF72F0" w14:paraId="5864EC3D" w14:textId="5A07B359">
      <w:pPr>
        <w:autoSpaceDE w:val="0"/>
        <w:autoSpaceDN w:val="0"/>
        <w:adjustRightInd w:val="0"/>
      </w:pPr>
      <w:r w:rsidRPr="00951763">
        <w:t xml:space="preserve">Data Availability for </w:t>
      </w:r>
      <w:r w:rsidR="00961EDD">
        <w:t>202</w:t>
      </w:r>
      <w:r w:rsidR="002C165B">
        <w:t>3</w:t>
      </w:r>
      <w:r w:rsidR="004A6460">
        <w:t>-</w:t>
      </w:r>
      <w:r w:rsidR="00961EDD">
        <w:t>2</w:t>
      </w:r>
      <w:r w:rsidR="002C165B">
        <w:t>4</w:t>
      </w:r>
      <w:r w:rsidRPr="00951763" w:rsidR="00961EDD">
        <w:t xml:space="preserve"> </w:t>
      </w:r>
      <w:r w:rsidRPr="00951763">
        <w:t>Collection:</w:t>
      </w:r>
    </w:p>
    <w:p w:rsidR="00EF72F0" w:rsidP="00EF72F0" w14:paraId="32C7B5BB" w14:textId="466D1C2D">
      <w:pPr>
        <w:autoSpaceDE w:val="0"/>
        <w:autoSpaceDN w:val="0"/>
        <w:adjustRightInd w:val="0"/>
      </w:pPr>
      <w:r>
        <w:t>Data submitted by institutions during t</w:t>
      </w:r>
      <w:r w:rsidRPr="00951763">
        <w:t xml:space="preserve">he </w:t>
      </w:r>
      <w:r w:rsidR="00961EDD">
        <w:t>202</w:t>
      </w:r>
      <w:r w:rsidR="002C165B">
        <w:t>3</w:t>
      </w:r>
      <w:r>
        <w:t>-</w:t>
      </w:r>
      <w:r w:rsidR="00961EDD">
        <w:t>2</w:t>
      </w:r>
      <w:r w:rsidR="002C165B">
        <w:t>4</w:t>
      </w:r>
      <w:r w:rsidRPr="00951763" w:rsidR="00961EDD">
        <w:t xml:space="preserve"> </w:t>
      </w:r>
      <w:r w:rsidRPr="00951763">
        <w:t>IPEDS Fall, Winter, and Spring</w:t>
      </w:r>
      <w:r>
        <w:t xml:space="preserve"> collections</w:t>
      </w:r>
      <w:r w:rsidRPr="00951763">
        <w:t xml:space="preserve"> are currently available</w:t>
      </w:r>
      <w:r>
        <w:t xml:space="preserve"> </w:t>
      </w:r>
      <w:r w:rsidRPr="00951763">
        <w:t xml:space="preserve">through the IPEDS </w:t>
      </w:r>
      <w:r>
        <w:t xml:space="preserve">Use the Data tools </w:t>
      </w:r>
      <w:r w:rsidRPr="00FD7E62">
        <w:t>(at the Collection level)</w:t>
      </w:r>
      <w:r w:rsidRPr="00951763">
        <w:t>.</w:t>
      </w:r>
      <w:r>
        <w:t xml:space="preserve">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r:id="rId13" w:history="1">
        <w:r w:rsidRPr="00951763">
          <w:rPr>
            <w:u w:val="single"/>
          </w:rPr>
          <w:t>http://nces.ed.gov/ipeds</w:t>
        </w:r>
      </w:hyperlink>
      <w:r w:rsidRPr="00951763">
        <w:t>.</w:t>
      </w:r>
    </w:p>
    <w:p w:rsidR="00EF72F0" w:rsidRPr="00FD7E62" w:rsidP="00EF72F0" w14:paraId="32938B0B" w14:textId="77777777">
      <w:pPr>
        <w:autoSpaceDE w:val="0"/>
        <w:autoSpaceDN w:val="0"/>
        <w:adjustRightInd w:val="0"/>
      </w:pPr>
    </w:p>
    <w:p w:rsidR="00EF72F0" w:rsidP="00EF72F0" w14:paraId="614A031B"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EF72F0" w:rsidRPr="00FD7E62" w:rsidP="00EF72F0" w14:paraId="6F66020A" w14:textId="77777777">
      <w:pPr>
        <w:autoSpaceDE w:val="0"/>
        <w:autoSpaceDN w:val="0"/>
        <w:adjustRightInd w:val="0"/>
      </w:pPr>
    </w:p>
    <w:p w:rsidR="00EF72F0" w:rsidRPr="00FD7E62" w:rsidP="00EF72F0" w14:paraId="376934AA" w14:textId="77777777">
      <w:pPr>
        <w:autoSpaceDE w:val="0"/>
        <w:autoSpaceDN w:val="0"/>
        <w:adjustRightInd w:val="0"/>
      </w:pPr>
      <w:r w:rsidRPr="00FD7E62">
        <w:t>Best regards,</w:t>
      </w:r>
    </w:p>
    <w:p w:rsidR="00EF72F0" w:rsidRPr="00371673" w:rsidP="00EF72F0" w14:paraId="5A16417C" w14:textId="77777777">
      <w:pPr>
        <w:autoSpaceDE w:val="0"/>
        <w:autoSpaceDN w:val="0"/>
        <w:adjustRightInd w:val="0"/>
      </w:pPr>
    </w:p>
    <w:p w:rsidR="00EF72F0" w:rsidRPr="00371673" w:rsidP="00FF1A60" w14:paraId="22DB292F" w14:textId="77777777">
      <w:pPr>
        <w:pStyle w:val="TOC2"/>
      </w:pPr>
    </w:p>
    <w:p w:rsidR="0035689C" w:rsidP="00FF1A60" w14:paraId="4F2B4184" w14:textId="77777777">
      <w:pPr>
        <w:pStyle w:val="TOC2"/>
      </w:pPr>
      <w:r>
        <w:t>Aida Ali Akreyi</w:t>
      </w:r>
    </w:p>
    <w:p w:rsidR="0035689C" w:rsidRPr="00B1630A" w:rsidP="00FF1A60" w14:paraId="497D4B3B" w14:textId="77777777">
      <w:pPr>
        <w:pStyle w:val="TOC2"/>
        <w:rPr>
          <w:b/>
        </w:rPr>
      </w:pPr>
      <w:r>
        <w:t>Operations Lead</w:t>
      </w:r>
      <w:r w:rsidRPr="00B1630A">
        <w:t>, Integrated Postsecondary Education Data System</w:t>
      </w:r>
    </w:p>
    <w:p w:rsidR="0035689C" w:rsidRPr="00B1630A" w:rsidP="00FF1A60" w14:paraId="66BBEDF3" w14:textId="77777777">
      <w:pPr>
        <w:pStyle w:val="TOC2"/>
        <w:rPr>
          <w:b/>
        </w:rPr>
      </w:pPr>
      <w:r w:rsidRPr="00B1630A">
        <w:t>Administrative Data Division</w:t>
      </w:r>
    </w:p>
    <w:p w:rsidR="0035689C" w:rsidP="0035689C" w14:paraId="52A4631C"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EF72F0" w:rsidRPr="005157A1" w:rsidP="00EF72F0" w14:paraId="4A5ADA93" w14:textId="77777777">
      <w:pPr>
        <w:pStyle w:val="Heading1"/>
        <w:rPr>
          <w:sz w:val="24"/>
          <w:szCs w:val="24"/>
        </w:rPr>
      </w:pPr>
      <w:bookmarkStart w:id="137" w:name="_Toc392676135"/>
      <w:bookmarkStart w:id="138" w:name="_Toc392676458"/>
      <w:bookmarkStart w:id="139" w:name="_Toc443575748"/>
      <w:bookmarkStart w:id="140" w:name="_Toc166750396"/>
      <w:bookmarkEnd w:id="136"/>
      <w:r w:rsidRPr="005157A1">
        <w:rPr>
          <w:sz w:val="24"/>
          <w:szCs w:val="24"/>
        </w:rPr>
        <w:t>Exhibit 9. Password Email</w:t>
      </w:r>
      <w:bookmarkEnd w:id="137"/>
      <w:bookmarkEnd w:id="138"/>
      <w:r w:rsidRPr="005157A1">
        <w:rPr>
          <w:sz w:val="24"/>
          <w:szCs w:val="24"/>
        </w:rPr>
        <w:t xml:space="preserve"> to Multi-Keyholders</w:t>
      </w:r>
      <w:bookmarkEnd w:id="139"/>
      <w:bookmarkEnd w:id="140"/>
    </w:p>
    <w:p w:rsidR="00EF72F0" w:rsidRPr="005157A1" w:rsidP="00EF72F0" w14:paraId="1A801DCF" w14:textId="77777777">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00EF72F0" w:rsidRPr="00FD7E62" w:rsidP="00EF72F0" w14:paraId="400450F6" w14:textId="3C6915E3">
      <w:pPr>
        <w:autoSpaceDE w:val="0"/>
        <w:autoSpaceDN w:val="0"/>
        <w:adjustRightInd w:val="0"/>
      </w:pPr>
      <w:r w:rsidRPr="00FD7E62">
        <w:t xml:space="preserve">Previously, you were emailed registration information for the </w:t>
      </w:r>
      <w:r w:rsidR="000A2D68">
        <w:t>2024-25</w:t>
      </w:r>
      <w:r w:rsidRPr="00FD7E62" w:rsidR="00961EDD">
        <w:t xml:space="preserve"> </w:t>
      </w:r>
      <w:r w:rsidRPr="00FD7E62">
        <w:t>IPEDS Data Collection, including your UserID.</w:t>
      </w:r>
      <w:r>
        <w:t xml:space="preserve"> </w:t>
      </w:r>
      <w:r w:rsidRPr="00FD7E62">
        <w:t>For security purposes, your password is now being emailed separately.</w:t>
      </w:r>
    </w:p>
    <w:p w:rsidR="00EF72F0" w:rsidRPr="00FD7E62" w:rsidP="00EF72F0" w14:paraId="00A2C124" w14:textId="77777777">
      <w:pPr>
        <w:autoSpaceDE w:val="0"/>
        <w:autoSpaceDN w:val="0"/>
        <w:adjustRightInd w:val="0"/>
      </w:pPr>
    </w:p>
    <w:p w:rsidR="00EF72F0" w:rsidRPr="00FD7E62" w:rsidP="00EF72F0" w14:paraId="7ED83866" w14:textId="77777777">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00EF72F0" w:rsidRPr="00FD7E62" w:rsidP="00EF72F0" w14:paraId="47F89558" w14:textId="77777777">
      <w:pPr>
        <w:autoSpaceDE w:val="0"/>
        <w:autoSpaceDN w:val="0"/>
        <w:adjustRightInd w:val="0"/>
      </w:pPr>
    </w:p>
    <w:p w:rsidR="00EF72F0" w:rsidRPr="00FD7E62" w:rsidP="00EF72F0" w14:paraId="268632C1" w14:textId="77777777">
      <w:pPr>
        <w:autoSpaceDE w:val="0"/>
        <w:autoSpaceDN w:val="0"/>
        <w:adjustRightInd w:val="0"/>
      </w:pPr>
      <w:r w:rsidRPr="00FD7E62">
        <w:t xml:space="preserve">Password: </w:t>
      </w:r>
      <w:r w:rsidRPr="00FD7E62">
        <w:rPr>
          <w:highlight w:val="yellow"/>
        </w:rPr>
        <w:t>&lt;Password&gt;</w:t>
      </w:r>
    </w:p>
    <w:p w:rsidR="00EF72F0" w:rsidRPr="00FD7E62" w:rsidP="00EF72F0" w14:paraId="0555CB2B" w14:textId="77777777">
      <w:pPr>
        <w:autoSpaceDE w:val="0"/>
        <w:autoSpaceDN w:val="0"/>
        <w:adjustRightInd w:val="0"/>
      </w:pPr>
    </w:p>
    <w:p w:rsidR="00EF72F0" w:rsidRPr="00FD7E62" w:rsidP="00EF72F0" w14:paraId="475FD4D0" w14:textId="77777777">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EF72F0" w:rsidRPr="00FD7E62" w:rsidP="00EF72F0" w14:paraId="4273FF23" w14:textId="77777777">
      <w:pPr>
        <w:autoSpaceDE w:val="0"/>
        <w:autoSpaceDN w:val="0"/>
        <w:adjustRightInd w:val="0"/>
      </w:pPr>
    </w:p>
    <w:p w:rsidR="00EF72F0" w:rsidRPr="00FD7E62" w:rsidP="00EF72F0" w14:paraId="770FB7CE" w14:textId="77777777">
      <w:pPr>
        <w:autoSpaceDE w:val="0"/>
        <w:autoSpaceDN w:val="0"/>
        <w:adjustRightInd w:val="0"/>
      </w:pPr>
      <w:r w:rsidRPr="00FD7E62">
        <w:t xml:space="preserve">The IPEDS data collection system is located at: </w:t>
      </w:r>
      <w:hyperlink r:id="rId14" w:history="1">
        <w:r w:rsidRPr="00FD7E62">
          <w:rPr>
            <w:rStyle w:val="Hyperlink"/>
          </w:rPr>
          <w:t>https://surveys.nces.ed.gov/ipeds/</w:t>
        </w:r>
      </w:hyperlink>
    </w:p>
    <w:p w:rsidR="00EF72F0" w:rsidRPr="00FD7E62" w:rsidP="00EF72F0" w14:paraId="310B4EBA" w14:textId="77777777">
      <w:pPr>
        <w:autoSpaceDE w:val="0"/>
        <w:autoSpaceDN w:val="0"/>
        <w:adjustRightInd w:val="0"/>
      </w:pPr>
    </w:p>
    <w:p w:rsidR="00EF72F0" w:rsidRPr="00FD7E62" w:rsidP="00EF72F0" w14:paraId="19D7F6D6" w14:textId="77777777">
      <w:pPr>
        <w:autoSpaceDE w:val="0"/>
        <w:autoSpaceDN w:val="0"/>
        <w:adjustRightInd w:val="0"/>
      </w:pPr>
      <w:r w:rsidRPr="00FD7E62">
        <w:t>IPEDS Help Desk</w:t>
      </w:r>
    </w:p>
    <w:p w:rsidR="00EF72F0" w:rsidRPr="00FD7E62" w:rsidP="00EF72F0" w14:paraId="0D252B3D" w14:textId="77777777">
      <w:pPr>
        <w:autoSpaceDE w:val="0"/>
        <w:autoSpaceDN w:val="0"/>
        <w:adjustRightInd w:val="0"/>
      </w:pPr>
      <w:r w:rsidRPr="00FD7E62">
        <w:t>Toll Free 1-877-225-2568</w:t>
      </w:r>
    </w:p>
    <w:p w:rsidR="00EF72F0" w:rsidRPr="00FD7E62" w:rsidP="00EF72F0" w14:paraId="65F87F2D" w14:textId="77777777">
      <w:r w:rsidRPr="00FD7E62">
        <w:t>ipedshelp@rti.org</w:t>
      </w:r>
    </w:p>
    <w:p w:rsidR="00EF72F0" w:rsidP="00FF1A60" w14:paraId="0933CE26" w14:textId="77777777">
      <w:pPr>
        <w:pStyle w:val="Heading2"/>
      </w:pPr>
      <w:r>
        <w:br w:type="page"/>
      </w:r>
      <w:bookmarkStart w:id="141" w:name="_Toc392676136"/>
      <w:bookmarkStart w:id="142" w:name="_Toc392676459"/>
    </w:p>
    <w:p w:rsidR="00EF72F0" w:rsidRPr="005157A1" w:rsidP="00EF72F0" w14:paraId="23783164" w14:textId="77777777">
      <w:pPr>
        <w:pStyle w:val="Heading1"/>
        <w:rPr>
          <w:sz w:val="24"/>
          <w:szCs w:val="24"/>
        </w:rPr>
      </w:pPr>
      <w:bookmarkStart w:id="143" w:name="_Toc443574735"/>
      <w:bookmarkStart w:id="144" w:name="_Toc443575749"/>
      <w:bookmarkStart w:id="145" w:name="_Toc166750397"/>
      <w:r w:rsidRPr="005157A1">
        <w:rPr>
          <w:sz w:val="24"/>
          <w:szCs w:val="24"/>
        </w:rPr>
        <w:t>Exhibit 10. Registration Email to Coordinators</w:t>
      </w:r>
      <w:bookmarkEnd w:id="141"/>
      <w:bookmarkEnd w:id="142"/>
      <w:bookmarkEnd w:id="143"/>
      <w:bookmarkEnd w:id="144"/>
      <w:bookmarkEnd w:id="145"/>
    </w:p>
    <w:p w:rsidR="00EF72F0" w:rsidRPr="005157A1" w:rsidP="00EF72F0" w14:paraId="550B9BE6" w14:textId="26796A07">
      <w:pPr>
        <w:rPr>
          <w:b/>
          <w:bCs/>
          <w:sz w:val="22"/>
          <w:szCs w:val="22"/>
        </w:rPr>
      </w:pPr>
      <w:bookmarkStart w:id="146" w:name="_Hlk16015373"/>
      <w:r w:rsidRPr="005157A1">
        <w:rPr>
          <w:b/>
          <w:bCs/>
          <w:sz w:val="22"/>
          <w:szCs w:val="22"/>
        </w:rPr>
        <w:t xml:space="preserve">Subject: IPEDS </w:t>
      </w:r>
      <w:r w:rsidR="000A2D68">
        <w:rPr>
          <w:b/>
          <w:bCs/>
          <w:sz w:val="22"/>
          <w:szCs w:val="22"/>
        </w:rPr>
        <w:t>2024-25</w:t>
      </w:r>
      <w:r w:rsidRPr="005157A1" w:rsidR="00961EDD">
        <w:rPr>
          <w:b/>
          <w:bCs/>
          <w:sz w:val="22"/>
          <w:szCs w:val="22"/>
        </w:rPr>
        <w:t xml:space="preserve"> </w:t>
      </w:r>
      <w:r w:rsidRPr="005157A1">
        <w:rPr>
          <w:b/>
          <w:bCs/>
          <w:sz w:val="22"/>
          <w:szCs w:val="22"/>
        </w:rPr>
        <w:t xml:space="preserve">Registration Information - </w:t>
      </w:r>
      <w:r w:rsidRPr="005157A1">
        <w:rPr>
          <w:b/>
          <w:bCs/>
          <w:sz w:val="22"/>
          <w:szCs w:val="22"/>
          <w:highlight w:val="yellow"/>
        </w:rPr>
        <w:t>&lt;UserID&gt;</w:t>
      </w:r>
    </w:p>
    <w:p w:rsidR="00EF72F0" w:rsidRPr="00FD7E62" w:rsidP="00EF72F0" w14:paraId="3968A6D7" w14:textId="77777777">
      <w:pPr>
        <w:autoSpaceDE w:val="0"/>
        <w:autoSpaceDN w:val="0"/>
        <w:adjustRightInd w:val="0"/>
      </w:pPr>
    </w:p>
    <w:p w:rsidR="00EF72F0" w:rsidRPr="00FD7E62" w:rsidP="00EF72F0" w14:paraId="7ED5493D" w14:textId="694A9E2A">
      <w:pPr>
        <w:autoSpaceDE w:val="0"/>
        <w:autoSpaceDN w:val="0"/>
        <w:adjustRightInd w:val="0"/>
      </w:pPr>
      <w:r>
        <w:t xml:space="preserve">August </w:t>
      </w:r>
      <w:r w:rsidR="00942F82">
        <w:t>7</w:t>
      </w:r>
      <w:r w:rsidR="00D835DB">
        <w:t>,</w:t>
      </w:r>
      <w:r>
        <w:t xml:space="preserve"> </w:t>
      </w:r>
      <w:r w:rsidR="004D6977">
        <w:t>2024</w:t>
      </w:r>
    </w:p>
    <w:p w:rsidR="00EF72F0" w:rsidRPr="00FD7E62" w:rsidP="00EF72F0" w14:paraId="57679FC5" w14:textId="77777777">
      <w:pPr>
        <w:autoSpaceDE w:val="0"/>
        <w:autoSpaceDN w:val="0"/>
        <w:adjustRightInd w:val="0"/>
      </w:pPr>
    </w:p>
    <w:p w:rsidR="00EF72F0" w:rsidRPr="00FD7E62" w:rsidP="00EF72F0" w14:paraId="3D693716" w14:textId="77777777">
      <w:pPr>
        <w:autoSpaceDE w:val="0"/>
        <w:autoSpaceDN w:val="0"/>
        <w:adjustRightInd w:val="0"/>
      </w:pPr>
      <w:r w:rsidRPr="00FD7E62">
        <w:t>Dear IPEDS Coordinator:</w:t>
      </w:r>
    </w:p>
    <w:p w:rsidR="00EF72F0" w:rsidRPr="00FD7E62" w:rsidP="00EF72F0" w14:paraId="08731DC3" w14:textId="77777777">
      <w:pPr>
        <w:autoSpaceDE w:val="0"/>
        <w:autoSpaceDN w:val="0"/>
        <w:adjustRightInd w:val="0"/>
      </w:pPr>
    </w:p>
    <w:p w:rsidR="001E4DC7" w:rsidP="001E4DC7" w14:paraId="2E1295D5" w14:textId="38E5DEDD">
      <w:pPr>
        <w:autoSpaceDE w:val="0"/>
        <w:autoSpaceDN w:val="0"/>
        <w:adjustRightInd w:val="0"/>
      </w:pPr>
      <w:bookmarkStart w:id="147" w:name="_Hlk74822547"/>
      <w:r w:rsidRPr="00FD7E62">
        <w:t>Welcome!</w:t>
      </w:r>
      <w:r>
        <w:t xml:space="preserve"> </w:t>
      </w:r>
      <w:r w:rsidRPr="00FD7E62">
        <w:t xml:space="preserve">Once again, it is time to issue UserIDs/Passwords and prepare for the upcoming </w:t>
      </w:r>
      <w:r w:rsidR="000A2D68">
        <w:t>2024-25</w:t>
      </w:r>
      <w:r w:rsidRPr="00FD7E62" w:rsidR="00961EDD">
        <w:t xml:space="preserve"> </w:t>
      </w:r>
      <w:r w:rsidRPr="00FD7E62">
        <w:t>collection year.</w:t>
      </w:r>
      <w:r>
        <w:t xml:space="preserve"> </w:t>
      </w:r>
      <w:r w:rsidRPr="00FD7E62">
        <w:t xml:space="preserve">At this time, </w:t>
      </w:r>
      <w:r>
        <w:t xml:space="preserve">most of </w:t>
      </w:r>
      <w:r w:rsidRPr="00FD7E62">
        <w:t xml:space="preserve">the data from the </w:t>
      </w:r>
      <w:r w:rsidR="00961EDD">
        <w:t>202</w:t>
      </w:r>
      <w:r w:rsidR="002C165B">
        <w:t>3</w:t>
      </w:r>
      <w:r w:rsidR="004A6460">
        <w:t>-</w:t>
      </w:r>
      <w:r w:rsidR="00961EDD">
        <w:t>2</w:t>
      </w:r>
      <w:r w:rsidR="002C165B">
        <w:t>4</w:t>
      </w:r>
      <w:r w:rsidRPr="00FD7E62" w:rsidR="00961EDD">
        <w:t xml:space="preserve"> </w:t>
      </w:r>
      <w:r w:rsidRPr="00FD7E62">
        <w:t xml:space="preserve">IPEDS web-based data collection are currently available through the IPEDS Data </w:t>
      </w:r>
      <w:r>
        <w:t xml:space="preserve">Tools </w:t>
      </w:r>
      <w:r w:rsidRPr="00FD7E62">
        <w:t>(at the Collection level) and we are continuing to update the College Navigator website.</w:t>
      </w:r>
      <w:r>
        <w:t xml:space="preserve">  </w:t>
      </w:r>
    </w:p>
    <w:bookmarkEnd w:id="147"/>
    <w:p w:rsidR="00EF72F0" w:rsidRPr="00FD7E62" w:rsidP="00EF72F0" w14:paraId="761A9F98" w14:textId="77777777">
      <w:pPr>
        <w:autoSpaceDE w:val="0"/>
        <w:autoSpaceDN w:val="0"/>
        <w:adjustRightInd w:val="0"/>
      </w:pPr>
    </w:p>
    <w:p w:rsidR="00EF72F0" w:rsidP="00EF72F0" w14:paraId="76696F72" w14:textId="6C5FAAEC">
      <w:pPr>
        <w:autoSpaceDE w:val="0"/>
        <w:autoSpaceDN w:val="0"/>
        <w:adjustRightInd w:val="0"/>
      </w:pPr>
      <w:bookmarkStart w:id="148" w:name="_Hlk74822634"/>
      <w:r w:rsidRPr="00FD7E62">
        <w:t>At the bottom of this email is a copy of what is being sent to the keyholders who were registered last year. Please take time to read it because it contains additional information that is NOT in your email.</w:t>
      </w:r>
      <w:r>
        <w:t xml:space="preserve"> </w:t>
      </w:r>
      <w:r w:rsidRPr="00FD7E62">
        <w:t>As you can see, we continue to emphasize compliance with the Title IV requirements.</w:t>
      </w:r>
      <w:r>
        <w:t xml:space="preserve"> </w:t>
      </w:r>
    </w:p>
    <w:bookmarkEnd w:id="148"/>
    <w:p w:rsidR="00EF72F0" w:rsidRPr="00FD7E62" w:rsidP="00EF72F0" w14:paraId="45E5518A" w14:textId="77777777">
      <w:pPr>
        <w:autoSpaceDE w:val="0"/>
        <w:autoSpaceDN w:val="0"/>
        <w:adjustRightInd w:val="0"/>
      </w:pPr>
    </w:p>
    <w:p w:rsidR="00EF72F0" w:rsidP="00EF72F0" w14:paraId="0975EEFB" w14:textId="77777777">
      <w:pPr>
        <w:autoSpaceDE w:val="0"/>
        <w:autoSpaceDN w:val="0"/>
        <w:adjustRightInd w:val="0"/>
      </w:pPr>
      <w:r w:rsidRPr="00FD7E62">
        <w:t>The Coordinator UserID is the same as it has been in prior years.</w:t>
      </w:r>
    </w:p>
    <w:p w:rsidR="00EF72F0" w:rsidRPr="00FD7E62" w:rsidP="00EF72F0" w14:paraId="0C5DD07A" w14:textId="77777777">
      <w:pPr>
        <w:autoSpaceDE w:val="0"/>
        <w:autoSpaceDN w:val="0"/>
        <w:adjustRightInd w:val="0"/>
        <w:rPr>
          <w:b/>
        </w:rPr>
      </w:pPr>
    </w:p>
    <w:p w:rsidR="00EF72F0" w:rsidRPr="00FD7E62" w:rsidP="00EF72F0" w14:paraId="0613A221" w14:textId="65A38AF1">
      <w:pPr>
        <w:autoSpaceDE w:val="0"/>
        <w:autoSpaceDN w:val="0"/>
        <w:adjustRightInd w:val="0"/>
      </w:pPr>
      <w:r w:rsidRPr="00FD7E62">
        <w:t xml:space="preserve">The password needed to access the IPEDS web-based data collection system for the </w:t>
      </w:r>
      <w:r w:rsidR="000A2D68">
        <w:t>2024-25</w:t>
      </w:r>
      <w:r w:rsidR="00961EDD">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EF72F0" w:rsidRPr="00FD7E62" w:rsidP="00EF72F0" w14:paraId="3A3F7C3E" w14:textId="77777777">
      <w:pPr>
        <w:autoSpaceDE w:val="0"/>
        <w:autoSpaceDN w:val="0"/>
        <w:adjustRightInd w:val="0"/>
      </w:pPr>
    </w:p>
    <w:p w:rsidR="00EF72F0" w:rsidRPr="00FD7E62" w:rsidP="00EF72F0" w14:paraId="308E2F77" w14:textId="77777777">
      <w:pPr>
        <w:autoSpaceDE w:val="0"/>
        <w:autoSpaceDN w:val="0"/>
        <w:adjustRightInd w:val="0"/>
      </w:pPr>
      <w:r w:rsidRPr="00FD7E62">
        <w:t>******************************************</w:t>
      </w:r>
    </w:p>
    <w:p w:rsidR="00EF72F0" w:rsidRPr="00FD7E62" w:rsidP="00EF72F0" w14:paraId="59BFB302" w14:textId="77777777">
      <w:pPr>
        <w:autoSpaceDE w:val="0"/>
        <w:autoSpaceDN w:val="0"/>
        <w:adjustRightInd w:val="0"/>
      </w:pPr>
      <w:r w:rsidRPr="00FD7E62">
        <w:t xml:space="preserve">UserID: </w:t>
      </w:r>
      <w:r w:rsidRPr="00FD7E62">
        <w:rPr>
          <w:b/>
          <w:highlight w:val="yellow"/>
        </w:rPr>
        <w:t>&lt;UserID&gt;</w:t>
      </w:r>
    </w:p>
    <w:p w:rsidR="00EF72F0" w:rsidRPr="00FD7E62" w:rsidP="00EF72F0" w14:paraId="2A433835" w14:textId="77777777">
      <w:pPr>
        <w:autoSpaceDE w:val="0"/>
        <w:autoSpaceDN w:val="0"/>
        <w:adjustRightInd w:val="0"/>
      </w:pPr>
      <w:r w:rsidRPr="00FD7E62">
        <w:t>Temporary Password: This is being sent in a separate email</w:t>
      </w:r>
    </w:p>
    <w:p w:rsidR="00EF72F0" w:rsidRPr="00FD7E62" w:rsidP="00EF72F0" w14:paraId="6FD012FB" w14:textId="77777777">
      <w:pPr>
        <w:autoSpaceDE w:val="0"/>
        <w:autoSpaceDN w:val="0"/>
        <w:adjustRightInd w:val="0"/>
      </w:pPr>
      <w:r w:rsidRPr="00FD7E62">
        <w:t>******************************************</w:t>
      </w:r>
    </w:p>
    <w:p w:rsidR="00EF72F0" w:rsidRPr="00FD7E62" w:rsidP="00EF72F0" w14:paraId="1C751D33" w14:textId="77777777">
      <w:pPr>
        <w:autoSpaceDE w:val="0"/>
        <w:autoSpaceDN w:val="0"/>
        <w:adjustRightInd w:val="0"/>
      </w:pPr>
    </w:p>
    <w:p w:rsidR="00EF72F0" w:rsidRPr="00FD7E62" w:rsidP="00EF72F0" w14:paraId="53EDE44D"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P="00EF72F0" w14:paraId="685C2F58" w14:textId="77777777">
      <w:pPr>
        <w:autoSpaceDE w:val="0"/>
        <w:autoSpaceDN w:val="0"/>
        <w:adjustRightInd w:val="0"/>
      </w:pPr>
    </w:p>
    <w:p w:rsidR="00EF72F0" w:rsidRPr="00FD7E62" w:rsidP="00EF72F0" w14:paraId="339126D9" w14:textId="4E162467">
      <w:pPr>
        <w:autoSpaceDE w:val="0"/>
        <w:autoSpaceDN w:val="0"/>
        <w:adjustRightInd w:val="0"/>
      </w:pPr>
      <w:r w:rsidRPr="00FD7E62">
        <w:t>Online Registration is now open.</w:t>
      </w:r>
      <w:r>
        <w:t xml:space="preserve"> </w:t>
      </w:r>
      <w:r w:rsidRPr="00FD7E62">
        <w:t xml:space="preserve">Coordinators must register at </w:t>
      </w:r>
      <w:hyperlink r:id="rId11" w:history="1">
        <w:r w:rsidRPr="00FD7E62">
          <w:rPr>
            <w:color w:val="0000FF"/>
            <w:u w:val="single"/>
          </w:rPr>
          <w:t>http://surveys.nces.ed.gov/IPEDS</w:t>
        </w:r>
      </w:hyperlink>
      <w:r w:rsidRPr="00FD7E62">
        <w:t>.</w:t>
      </w:r>
      <w:r>
        <w:t xml:space="preserve"> </w:t>
      </w:r>
      <w:r w:rsidRPr="00FD7E62">
        <w:t xml:space="preserve">Please confirm your registration for </w:t>
      </w:r>
      <w:r w:rsidR="000A2D68">
        <w:t>2024-25</w:t>
      </w:r>
      <w:r w:rsidRPr="00FD7E62" w:rsidR="00961EDD">
        <w:t xml:space="preserve"> </w:t>
      </w:r>
      <w:r w:rsidRPr="00FD7E62">
        <w:t>after logging in and changing your password. You should verify or update your specific contact information, and make sure that your email address is correct since this will be used for ALL further contact during the data collection.</w:t>
      </w:r>
      <w:r>
        <w:t xml:space="preserve"> </w:t>
      </w:r>
      <w:r w:rsidRPr="00FD7E62">
        <w:t>If your office has more than one person who will need access to the system, you may request up to sixteen (16) additional UserIDs and Passwords when you register. All additional users will again be required to register this year.</w:t>
      </w:r>
    </w:p>
    <w:p w:rsidR="00EF72F0" w:rsidRPr="00FD7E62" w:rsidP="00EF72F0" w14:paraId="628C318A" w14:textId="77777777">
      <w:pPr>
        <w:autoSpaceDE w:val="0"/>
        <w:autoSpaceDN w:val="0"/>
        <w:adjustRightInd w:val="0"/>
      </w:pPr>
    </w:p>
    <w:p w:rsidR="00EF72F0" w:rsidP="00EF72F0" w14:paraId="37556BC0" w14:textId="427F6FFD">
      <w:pPr>
        <w:autoSpaceDE w:val="0"/>
        <w:autoSpaceDN w:val="0"/>
        <w:adjustRightInd w:val="0"/>
      </w:pPr>
      <w:r w:rsidRPr="00FD7E62">
        <w:t xml:space="preserve">The following is provided to help you plan for the </w:t>
      </w:r>
      <w:r w:rsidR="000A2D68">
        <w:t>2024-25</w:t>
      </w:r>
      <w:r w:rsidRPr="00FD7E62" w:rsidR="00961EDD">
        <w:t xml:space="preserve"> </w:t>
      </w:r>
      <w:r w:rsidRPr="00FD7E62">
        <w:t>IPEDS data collection.</w:t>
      </w:r>
    </w:p>
    <w:p w:rsidR="00EF72F0" w:rsidRPr="00FD7E62" w:rsidP="00EF72F0" w14:paraId="63137ED0" w14:textId="77777777">
      <w:pPr>
        <w:autoSpaceDE w:val="0"/>
        <w:autoSpaceDN w:val="0"/>
        <w:adjustRightInd w:val="0"/>
        <w:rPr>
          <w:u w:val="single"/>
        </w:rPr>
      </w:pPr>
    </w:p>
    <w:p w:rsidR="00EF72F0" w:rsidP="00EF72F0" w14:paraId="7DF4D823" w14:textId="2DF81E52">
      <w:pPr>
        <w:autoSpaceDE w:val="0"/>
        <w:autoSpaceDN w:val="0"/>
        <w:adjustRightInd w:val="0"/>
        <w:rPr>
          <w:u w:val="single"/>
        </w:rPr>
      </w:pPr>
      <w:r>
        <w:rPr>
          <w:u w:val="single"/>
        </w:rPr>
        <w:t>2024-25</w:t>
      </w:r>
      <w:r w:rsidRPr="00FD7E62" w:rsidR="00961EDD">
        <w:rPr>
          <w:u w:val="single"/>
        </w:rPr>
        <w:t xml:space="preserve"> </w:t>
      </w:r>
      <w:r w:rsidRPr="00FD7E62">
        <w:rPr>
          <w:u w:val="single"/>
        </w:rPr>
        <w:t>Data Collection</w:t>
      </w:r>
    </w:p>
    <w:p w:rsidR="00EF72F0" w:rsidRPr="00951763" w:rsidP="00EF72F0" w14:paraId="3514AA1B" w14:textId="77777777">
      <w:pPr>
        <w:autoSpaceDE w:val="0"/>
        <w:autoSpaceDN w:val="0"/>
        <w:adjustRightInd w:val="0"/>
        <w:rPr>
          <w:u w:val="single"/>
        </w:rPr>
      </w:pPr>
    </w:p>
    <w:p w:rsidR="00EF72F0" w:rsidRPr="00FD7E62" w:rsidP="00EF72F0" w14:paraId="74CE9D28" w14:textId="22AFE85D">
      <w:pPr>
        <w:autoSpaceDE w:val="0"/>
        <w:autoSpaceDN w:val="0"/>
        <w:adjustRightInd w:val="0"/>
      </w:pPr>
      <w:r w:rsidRPr="00FD7E62">
        <w:t xml:space="preserve">Schedule for the </w:t>
      </w:r>
      <w:r w:rsidR="000A2D68">
        <w:t>2024-25</w:t>
      </w:r>
      <w:r w:rsidRPr="00FD7E62" w:rsidR="00961EDD">
        <w:t xml:space="preserve"> </w:t>
      </w:r>
      <w:r w:rsidRPr="00FD7E62">
        <w:t>Data Collection:</w:t>
      </w:r>
      <w:r>
        <w:t xml:space="preserve"> </w:t>
      </w:r>
      <w:hyperlink r:id="rId12" w:history="1">
        <w:r w:rsidRPr="00674184" w:rsidR="004D41E2">
          <w:rPr>
            <w:rStyle w:val="Hyperlink"/>
          </w:rPr>
          <w:t>https://surveys.nces.ed.gov/ipeds/public/data-collection-schedule</w:t>
        </w:r>
      </w:hyperlink>
      <w:r w:rsidR="004D41E2">
        <w:t xml:space="preserve"> </w:t>
      </w:r>
    </w:p>
    <w:p w:rsidR="00EF72F0" w:rsidRPr="00FD7E62" w:rsidP="00EF72F0" w14:paraId="356FEF15" w14:textId="5171F094">
      <w:pPr>
        <w:autoSpaceDE w:val="0"/>
        <w:autoSpaceDN w:val="0"/>
        <w:adjustRightInd w:val="0"/>
      </w:pPr>
      <w:r w:rsidRPr="00FD7E62">
        <w:t xml:space="preserve">Changes to the </w:t>
      </w:r>
      <w:r w:rsidR="000A2D68">
        <w:t>2024-25</w:t>
      </w:r>
      <w:r w:rsidRPr="00FD7E62" w:rsidR="00961EDD">
        <w:t xml:space="preserve"> </w:t>
      </w:r>
      <w:r w:rsidRPr="00FD7E62">
        <w:t>Survey Components:</w:t>
      </w:r>
      <w:r>
        <w:t xml:space="preserve"> </w:t>
      </w:r>
      <w:hyperlink r:id="rId9" w:history="1">
        <w:r w:rsidR="00775537">
          <w:rPr>
            <w:rStyle w:val="Hyperlink"/>
          </w:rPr>
          <w:t>https://surveys.nces.ed.gov/ipeds/ViewIPEDSChangesToTheCurrentYear.aspx</w:t>
        </w:r>
      </w:hyperlink>
      <w:r w:rsidR="00775537">
        <w:rPr>
          <w:rStyle w:val="Hyperlink"/>
        </w:rPr>
        <w:t xml:space="preserve"> </w:t>
      </w:r>
      <w:r w:rsidRPr="00FD7E62">
        <w:t>For more information, use the Help menu in the data collection system.</w:t>
      </w:r>
    </w:p>
    <w:p w:rsidR="00EF72F0" w:rsidRPr="00FD7E62" w:rsidP="00EF72F0" w14:paraId="2233D3AB" w14:textId="77777777">
      <w:pPr>
        <w:autoSpaceDE w:val="0"/>
        <w:autoSpaceDN w:val="0"/>
        <w:adjustRightInd w:val="0"/>
      </w:pPr>
    </w:p>
    <w:p w:rsidR="00EF72F0" w:rsidP="00EF72F0" w14:paraId="394C1532" w14:textId="1B2751D5">
      <w:pPr>
        <w:autoSpaceDE w:val="0"/>
        <w:autoSpaceDN w:val="0"/>
        <w:adjustRightInd w:val="0"/>
      </w:pPr>
      <w:r w:rsidRPr="00FD7E62">
        <w:t xml:space="preserve">A quick overview of the </w:t>
      </w:r>
      <w:r w:rsidR="000A2D68">
        <w:t>2024-25</w:t>
      </w:r>
      <w:r w:rsidRPr="00FD7E62" w:rsidR="00961EDD">
        <w:t xml:space="preserve"> </w:t>
      </w:r>
      <w:r w:rsidRPr="00FD7E62">
        <w:t>IPEDS data collection is provided below:</w:t>
      </w:r>
    </w:p>
    <w:p w:rsidR="00EF72F0" w:rsidP="00EF72F0" w14:paraId="36D60358" w14:textId="77777777">
      <w:pPr>
        <w:spacing w:after="120"/>
        <w:ind w:right="-187"/>
        <w:rPr>
          <w:highlight w:val="yellow"/>
          <w:lang w:eastAsia="x-none"/>
        </w:rPr>
      </w:pPr>
    </w:p>
    <w:p w:rsidR="0089328D" w:rsidP="0089328D" w14:paraId="5D014A38" w14:textId="79D7A844">
      <w:pPr>
        <w:spacing w:after="120"/>
        <w:rPr>
          <w:lang w:eastAsia="x-none"/>
        </w:rPr>
      </w:pPr>
      <w:r>
        <w:rPr>
          <w:lang w:eastAsia="x-none"/>
        </w:rPr>
        <w:t xml:space="preserve">IMPORTANT NOTE: </w:t>
      </w:r>
      <w:r w:rsidR="001B0AE5">
        <w:rPr>
          <w:lang w:eastAsia="x-none"/>
        </w:rPr>
        <w:t>T</w:t>
      </w:r>
      <w:r w:rsidR="00775537">
        <w:rPr>
          <w:lang w:eastAsia="x-none"/>
        </w:rPr>
        <w:t>here are significant changes to the survey forms for this collection year</w:t>
      </w:r>
      <w:r w:rsidR="001B0AE5">
        <w:rPr>
          <w:lang w:eastAsia="x-none"/>
        </w:rPr>
        <w:t>.</w:t>
      </w:r>
      <w:r w:rsidR="00775537">
        <w:rPr>
          <w:lang w:eastAsia="x-none"/>
        </w:rPr>
        <w:t xml:space="preserve"> </w:t>
      </w:r>
      <w:r w:rsidRPr="0089328D">
        <w:rPr>
          <w:lang w:eastAsia="x-none"/>
        </w:rPr>
        <w:t xml:space="preserve">Please </w:t>
      </w:r>
      <w:r>
        <w:rPr>
          <w:lang w:eastAsia="x-none"/>
        </w:rPr>
        <w:t xml:space="preserve">review these changes at </w:t>
      </w:r>
      <w:hyperlink r:id="rId9"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0" w:history="1">
        <w:r>
          <w:rPr>
            <w:rStyle w:val="Hyperlink"/>
            <w:lang w:eastAsia="x-none"/>
          </w:rPr>
          <w:t>https://surveys.nces.ed.gov/ipeds/VisIndex.aspx</w:t>
        </w:r>
      </w:hyperlink>
      <w:r>
        <w:rPr>
          <w:lang w:eastAsia="x-none"/>
        </w:rPr>
        <w:t xml:space="preserve"> to view these changes.</w:t>
      </w:r>
    </w:p>
    <w:p w:rsidR="0089328D" w:rsidP="00EF72F0" w14:paraId="4C563233" w14:textId="77777777">
      <w:pPr>
        <w:autoSpaceDE w:val="0"/>
        <w:autoSpaceDN w:val="0"/>
        <w:adjustRightInd w:val="0"/>
        <w:rPr>
          <w:b/>
          <w:bCs/>
        </w:rPr>
      </w:pPr>
    </w:p>
    <w:p w:rsidR="00EF72F0" w:rsidRPr="00FD7E62" w:rsidP="00EF72F0" w14:paraId="1B5EE093" w14:textId="63966A4E">
      <w:pPr>
        <w:autoSpaceDE w:val="0"/>
        <w:autoSpaceDN w:val="0"/>
        <w:adjustRightInd w:val="0"/>
      </w:pPr>
      <w:r w:rsidRPr="00F02AF5">
        <w:rPr>
          <w:b/>
          <w:bCs/>
        </w:rPr>
        <w:t xml:space="preserve">Registration Period </w:t>
      </w:r>
      <w:r w:rsidR="000A2D68">
        <w:rPr>
          <w:b/>
          <w:bCs/>
        </w:rPr>
        <w:t>2024-25</w:t>
      </w:r>
      <w:r w:rsidRPr="00FD7E62" w:rsidR="00961EDD">
        <w:t xml:space="preserve"> </w:t>
      </w:r>
      <w:r w:rsidRPr="00FD7E62">
        <w:t xml:space="preserve">(Registration, Institution Mapping, Institution Identification, </w:t>
      </w:r>
      <w:r w:rsidR="00B273A7">
        <w:t>Institutional Characteristics</w:t>
      </w:r>
      <w:r w:rsidRPr="00FD7E62">
        <w:t>)</w:t>
      </w:r>
    </w:p>
    <w:p w:rsidR="00EF72F0" w:rsidRPr="00FD7E62" w:rsidP="00EF72F0" w14:paraId="21DA1C9B" w14:textId="3581CE39">
      <w:pPr>
        <w:autoSpaceDE w:val="0"/>
        <w:autoSpaceDN w:val="0"/>
        <w:adjustRightInd w:val="0"/>
      </w:pPr>
      <w:r w:rsidRPr="00FD7E62">
        <w:t>During the registration period (</w:t>
      </w:r>
      <w:r w:rsidR="001661B5">
        <w:t xml:space="preserve">August </w:t>
      </w:r>
      <w:r w:rsidR="002C165B">
        <w:t>7</w:t>
      </w:r>
      <w:r w:rsidR="001661B5">
        <w:t xml:space="preserve">, </w:t>
      </w:r>
      <w:r w:rsidR="004D6977">
        <w:t>2024</w:t>
      </w:r>
      <w:r w:rsidRPr="00FD7E62">
        <w:t>-</w:t>
      </w:r>
      <w:r w:rsidR="003E6DAA">
        <w:t xml:space="preserve">August </w:t>
      </w:r>
      <w:r w:rsidR="002C165B">
        <w:t>28</w:t>
      </w:r>
      <w:r w:rsidR="003E6DAA">
        <w:t xml:space="preserve">, </w:t>
      </w:r>
      <w:r w:rsidR="004D6977">
        <w:t>2024</w:t>
      </w:r>
      <w:r w:rsidRPr="00FD7E62">
        <w:t xml:space="preserve">), institutions are encouraged to complete the Institution Identification page, the Institution Mapping (if applicable), and the </w:t>
      </w:r>
      <w:r w:rsidR="00B273A7">
        <w:t>Institutional Characteristics</w:t>
      </w:r>
      <w:r w:rsidRPr="00FD7E62">
        <w:t xml:space="preserve"> questions. These three items must be completed before the Fall survey components can be started. Institution Identification is available through Spring.</w:t>
      </w:r>
    </w:p>
    <w:p w:rsidR="00EF72F0" w:rsidRPr="00FD7E62" w:rsidP="00EF72F0" w14:paraId="4788186F" w14:textId="77777777">
      <w:pPr>
        <w:autoSpaceDE w:val="0"/>
        <w:autoSpaceDN w:val="0"/>
        <w:adjustRightInd w:val="0"/>
      </w:pPr>
    </w:p>
    <w:p w:rsidR="00EF72F0" w:rsidP="00EF72F0" w14:paraId="4B1E4805" w14:textId="3675E8F0">
      <w:pPr>
        <w:autoSpaceDE w:val="0"/>
        <w:autoSpaceDN w:val="0"/>
        <w:adjustRightInd w:val="0"/>
      </w:pPr>
      <w:r>
        <w:rPr>
          <w:b/>
          <w:bCs/>
        </w:rPr>
        <w:t xml:space="preserve">Fall </w:t>
      </w:r>
      <w:r w:rsidR="004D6977">
        <w:rPr>
          <w:b/>
          <w:bCs/>
        </w:rPr>
        <w:t>2024</w:t>
      </w:r>
      <w:r w:rsidRPr="00FD7E62" w:rsidR="00961EDD">
        <w:t xml:space="preserve"> </w:t>
      </w:r>
      <w:r w:rsidRPr="00FD7E62">
        <w:t>(</w:t>
      </w:r>
      <w:r w:rsidR="00B273A7">
        <w:t>Cost Section 1</w:t>
      </w:r>
      <w:r w:rsidRPr="00FD7E62">
        <w:t>, Completions, and 12-month Enrollment):</w:t>
      </w:r>
    </w:p>
    <w:p w:rsidR="00EF72F0" w:rsidRPr="00FD7E62" w:rsidP="00EF72F0" w14:paraId="63BDBEA8" w14:textId="20E1BC45">
      <w:pPr>
        <w:autoSpaceDE w:val="0"/>
        <w:autoSpaceDN w:val="0"/>
        <w:adjustRightInd w:val="0"/>
      </w:pPr>
      <w:r w:rsidRPr="00FD7E62">
        <w:t xml:space="preserve">Opens </w:t>
      </w:r>
      <w:r w:rsidR="004A6460">
        <w:t xml:space="preserve">September </w:t>
      </w:r>
      <w:r w:rsidR="002C165B">
        <w:t>4</w:t>
      </w:r>
      <w:r w:rsidR="004A6460">
        <w:t xml:space="preserve">, </w:t>
      </w:r>
      <w:r w:rsidR="004D6977">
        <w:t>2024</w:t>
      </w:r>
    </w:p>
    <w:p w:rsidR="00EF72F0" w:rsidRPr="00FD7E62" w:rsidP="00EF72F0" w14:paraId="014820E1" w14:textId="16DDF909">
      <w:pPr>
        <w:autoSpaceDE w:val="0"/>
        <w:autoSpaceDN w:val="0"/>
        <w:adjustRightInd w:val="0"/>
      </w:pPr>
      <w:r w:rsidRPr="00FD7E62">
        <w:t xml:space="preserve">Closes </w:t>
      </w:r>
      <w:r w:rsidR="004A6460">
        <w:t xml:space="preserve">October </w:t>
      </w:r>
      <w:r w:rsidR="00C22526">
        <w:t>1</w:t>
      </w:r>
      <w:r w:rsidR="002C165B">
        <w:t>6</w:t>
      </w:r>
      <w:r w:rsidR="004A6460">
        <w:t xml:space="preserve">, </w:t>
      </w:r>
      <w:r w:rsidR="004D6977">
        <w:t>2024</w:t>
      </w:r>
      <w:r w:rsidR="00C22526">
        <w:t xml:space="preserve"> </w:t>
      </w:r>
      <w:r>
        <w:t xml:space="preserve">for Keyholders and </w:t>
      </w:r>
      <w:r w:rsidR="002C165B">
        <w:t>October 30</w:t>
      </w:r>
      <w:r w:rsidR="003E7FAB">
        <w:t>, 202</w:t>
      </w:r>
      <w:r w:rsidR="004D6977">
        <w:t>4</w:t>
      </w:r>
      <w:r w:rsidR="00AB5195">
        <w:t xml:space="preserve"> </w:t>
      </w:r>
      <w:r w:rsidRPr="00FD7E62">
        <w:t>for Coordinators</w:t>
      </w:r>
    </w:p>
    <w:p w:rsidR="00EF72F0" w:rsidRPr="00FD7E62" w:rsidP="00EF72F0" w14:paraId="47221627" w14:textId="77777777">
      <w:pPr>
        <w:autoSpaceDE w:val="0"/>
        <w:autoSpaceDN w:val="0"/>
        <w:adjustRightInd w:val="0"/>
      </w:pPr>
    </w:p>
    <w:p w:rsidR="00EF72F0" w:rsidRPr="00FD7E62" w:rsidP="00EF72F0" w14:paraId="01B8BBC7" w14:textId="5CA79F1E">
      <w:pPr>
        <w:autoSpaceDE w:val="0"/>
        <w:autoSpaceDN w:val="0"/>
        <w:adjustRightInd w:val="0"/>
      </w:pPr>
      <w:r w:rsidRPr="00ED3438">
        <w:rPr>
          <w:b/>
          <w:bCs/>
        </w:rPr>
        <w:t xml:space="preserve">Winter </w:t>
      </w:r>
      <w:r w:rsidR="000A2D68">
        <w:rPr>
          <w:b/>
          <w:bCs/>
        </w:rPr>
        <w:t>2024-25</w:t>
      </w:r>
      <w:r w:rsidRPr="00FD7E62" w:rsidR="003E7FAB">
        <w:t xml:space="preserve"> </w:t>
      </w:r>
      <w:r w:rsidRPr="00FD7E62">
        <w:t xml:space="preserve">(Student Financial Aid, </w:t>
      </w:r>
      <w:r w:rsidR="00B273A7">
        <w:t xml:space="preserve">Cost Sections 2 &amp; 3, </w:t>
      </w:r>
      <w:r w:rsidRPr="00FD7E62">
        <w:rPr>
          <w:bCs/>
        </w:rPr>
        <w:t>Graduation Rates, 200% Graduation Rates,</w:t>
      </w:r>
      <w:r>
        <w:rPr>
          <w:bCs/>
        </w:rPr>
        <w:t xml:space="preserve"> Admissions,</w:t>
      </w:r>
      <w:r w:rsidRPr="00FD7E62">
        <w:rPr>
          <w:bCs/>
        </w:rPr>
        <w:t xml:space="preserve"> and </w:t>
      </w:r>
      <w:r w:rsidRPr="000E05A8">
        <w:t>Outcome Measures):</w:t>
      </w:r>
    </w:p>
    <w:p w:rsidR="00EF72F0" w:rsidRPr="00FD7E62" w:rsidP="00EF72F0" w14:paraId="2708658F" w14:textId="247693FB">
      <w:pPr>
        <w:autoSpaceDE w:val="0"/>
        <w:autoSpaceDN w:val="0"/>
        <w:adjustRightInd w:val="0"/>
      </w:pPr>
      <w:r w:rsidRPr="00FD7E62">
        <w:t xml:space="preserve">Opens </w:t>
      </w:r>
      <w:r w:rsidR="001661B5">
        <w:t xml:space="preserve">December </w:t>
      </w:r>
      <w:r w:rsidR="00942F82">
        <w:t>4</w:t>
      </w:r>
      <w:r w:rsidR="001661B5">
        <w:t xml:space="preserve">, </w:t>
      </w:r>
      <w:r w:rsidR="004D6977">
        <w:t>2024</w:t>
      </w:r>
    </w:p>
    <w:p w:rsidR="00EF72F0" w:rsidRPr="00FD7E62" w:rsidP="00EF72F0" w14:paraId="082CF57F" w14:textId="659E0050">
      <w:pPr>
        <w:autoSpaceDE w:val="0"/>
        <w:autoSpaceDN w:val="0"/>
        <w:adjustRightInd w:val="0"/>
      </w:pPr>
      <w:r w:rsidRPr="00FD7E62">
        <w:t xml:space="preserve">Closes </w:t>
      </w:r>
      <w:r w:rsidR="004A6460">
        <w:t xml:space="preserve">February </w:t>
      </w:r>
      <w:r w:rsidR="002C165B">
        <w:t>5</w:t>
      </w:r>
      <w:r w:rsidR="004A6460">
        <w:t xml:space="preserve">, </w:t>
      </w:r>
      <w:r w:rsidR="00C22526">
        <w:t>202</w:t>
      </w:r>
      <w:r w:rsidR="002C165B">
        <w:t>5</w:t>
      </w:r>
      <w:r w:rsidR="00C22526">
        <w:t xml:space="preserve"> </w:t>
      </w:r>
      <w:r w:rsidRPr="00FD7E62">
        <w:t xml:space="preserve">for Keyholders and </w:t>
      </w:r>
      <w:r w:rsidR="00AB5195">
        <w:t xml:space="preserve">February </w:t>
      </w:r>
      <w:r w:rsidR="002C165B">
        <w:t>19</w:t>
      </w:r>
      <w:r w:rsidR="00AB5195">
        <w:t xml:space="preserve">, </w:t>
      </w:r>
      <w:r w:rsidR="003E7FAB">
        <w:t>202</w:t>
      </w:r>
      <w:r w:rsidR="002C165B">
        <w:t>5</w:t>
      </w:r>
      <w:r w:rsidR="003E7FAB">
        <w:t xml:space="preserve"> </w:t>
      </w:r>
      <w:r w:rsidRPr="00FD7E62">
        <w:t>for Coordinators</w:t>
      </w:r>
    </w:p>
    <w:p w:rsidR="00EF72F0" w:rsidRPr="00FD7E62" w:rsidP="00EF72F0" w14:paraId="3FD2CBC0" w14:textId="77777777">
      <w:pPr>
        <w:autoSpaceDE w:val="0"/>
        <w:autoSpaceDN w:val="0"/>
        <w:adjustRightInd w:val="0"/>
      </w:pPr>
    </w:p>
    <w:p w:rsidR="00EF72F0" w:rsidP="00EF72F0" w14:paraId="14DF4A96" w14:textId="733BD27C">
      <w:pPr>
        <w:autoSpaceDE w:val="0"/>
        <w:autoSpaceDN w:val="0"/>
        <w:adjustRightInd w:val="0"/>
      </w:pPr>
      <w:r>
        <w:rPr>
          <w:b/>
          <w:bCs/>
        </w:rPr>
        <w:t>Spring 2024</w:t>
      </w:r>
      <w:r w:rsidRPr="00FD7E62" w:rsidR="003E7FAB">
        <w:t xml:space="preserve"> </w:t>
      </w:r>
      <w:r w:rsidRPr="00FD7E62">
        <w:t>(Fall Enrollment, Finance,</w:t>
      </w:r>
      <w:r w:rsidRPr="00ED3438">
        <w:t xml:space="preserve"> </w:t>
      </w:r>
      <w:r w:rsidRPr="00FD7E62">
        <w:t xml:space="preserve">Human Resources, </w:t>
      </w:r>
      <w:r>
        <w:t xml:space="preserve">and </w:t>
      </w:r>
      <w:r w:rsidRPr="001A34D6">
        <w:rPr>
          <w:bCs/>
        </w:rPr>
        <w:t>Academic Libraries</w:t>
      </w:r>
      <w:r w:rsidRPr="00FD7E62">
        <w:t>):</w:t>
      </w:r>
    </w:p>
    <w:p w:rsidR="00EF72F0" w:rsidRPr="00FD7E62" w:rsidP="00EF72F0" w14:paraId="553D1B0E" w14:textId="16CFB680">
      <w:pPr>
        <w:autoSpaceDE w:val="0"/>
        <w:autoSpaceDN w:val="0"/>
        <w:adjustRightInd w:val="0"/>
      </w:pPr>
      <w:r w:rsidRPr="00FD7E62">
        <w:t xml:space="preserve">Opens </w:t>
      </w:r>
      <w:r w:rsidR="001661B5">
        <w:t xml:space="preserve">December </w:t>
      </w:r>
      <w:r w:rsidR="00942F82">
        <w:t>4</w:t>
      </w:r>
      <w:r w:rsidR="001661B5">
        <w:t xml:space="preserve">, </w:t>
      </w:r>
      <w:r w:rsidR="004D6977">
        <w:t>2024</w:t>
      </w:r>
    </w:p>
    <w:p w:rsidR="00EF72F0" w:rsidRPr="00FD7E62" w:rsidP="00EF72F0" w14:paraId="2443DBA1" w14:textId="2FC7E301">
      <w:pPr>
        <w:autoSpaceDE w:val="0"/>
        <w:autoSpaceDN w:val="0"/>
        <w:adjustRightInd w:val="0"/>
      </w:pPr>
      <w:r w:rsidRPr="00FD7E62">
        <w:t xml:space="preserve">Closes </w:t>
      </w:r>
      <w:r w:rsidR="004A6460">
        <w:t xml:space="preserve">April </w:t>
      </w:r>
      <w:r w:rsidR="002C165B">
        <w:t>2</w:t>
      </w:r>
      <w:r w:rsidR="004A6460">
        <w:t xml:space="preserve">, </w:t>
      </w:r>
      <w:r w:rsidR="00C22526">
        <w:t>202</w:t>
      </w:r>
      <w:r w:rsidR="002C165B">
        <w:t>5</w:t>
      </w:r>
      <w:r w:rsidR="00C22526">
        <w:t xml:space="preserve"> </w:t>
      </w:r>
      <w:r w:rsidRPr="00FD7E62">
        <w:t xml:space="preserve">for Keyholders and </w:t>
      </w:r>
      <w:r w:rsidR="003E6DAA">
        <w:t xml:space="preserve">April </w:t>
      </w:r>
      <w:r w:rsidR="003E7FAB">
        <w:t>1</w:t>
      </w:r>
      <w:r w:rsidR="002C165B">
        <w:t>6</w:t>
      </w:r>
      <w:r w:rsidR="003E6DAA">
        <w:t xml:space="preserve">, </w:t>
      </w:r>
      <w:r w:rsidR="004D6977">
        <w:t>202</w:t>
      </w:r>
      <w:r w:rsidR="002C165B">
        <w:t>5</w:t>
      </w:r>
      <w:r w:rsidR="003E7FAB">
        <w:t xml:space="preserve"> </w:t>
      </w:r>
      <w:r w:rsidRPr="00FD7E62">
        <w:t>for Coordinators</w:t>
      </w:r>
    </w:p>
    <w:p w:rsidR="00EF72F0" w:rsidRPr="00FD7E62" w:rsidP="00EF72F0" w14:paraId="5A4D6669" w14:textId="77777777">
      <w:pPr>
        <w:autoSpaceDE w:val="0"/>
        <w:autoSpaceDN w:val="0"/>
        <w:adjustRightInd w:val="0"/>
      </w:pPr>
    </w:p>
    <w:p w:rsidR="00EF72F0" w:rsidRPr="00FD7E62" w:rsidP="00EF72F0" w14:paraId="665EA974" w14:textId="225C769B">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0A2D68">
        <w:t>2024-25</w:t>
      </w:r>
      <w:r w:rsidRPr="00FD7E62" w:rsidR="003E7FAB">
        <w:t xml:space="preserve"> </w:t>
      </w:r>
      <w:r w:rsidRPr="00FD7E62">
        <w:t>surveys are available through the data collection system (select Help, then Survey Materials). The IPEDS Coordinator Manual and a New Keyholder Handbook are available through the Help menu of the Data Collection System.</w:t>
      </w:r>
    </w:p>
    <w:p w:rsidR="00EF72F0" w:rsidRPr="00FD7E62" w:rsidP="00EF72F0" w14:paraId="5897A2C7" w14:textId="77777777">
      <w:pPr>
        <w:autoSpaceDE w:val="0"/>
        <w:autoSpaceDN w:val="0"/>
        <w:adjustRightInd w:val="0"/>
      </w:pPr>
    </w:p>
    <w:p w:rsidR="00EF72F0" w:rsidRPr="00FD7E62" w:rsidP="00EF72F0" w14:paraId="4C4C8BC0" w14:textId="08F26DC0">
      <w:pPr>
        <w:autoSpaceDE w:val="0"/>
        <w:autoSpaceDN w:val="0"/>
        <w:adjustRightInd w:val="0"/>
      </w:pPr>
      <w:r w:rsidRPr="00FD7E62">
        <w:t>We hope that you enjoy the rest of the summer and thank you in advance for your continued support in making IPEDS successful.</w:t>
      </w:r>
      <w:r>
        <w:t xml:space="preserve"> </w:t>
      </w:r>
      <w:r w:rsidRPr="00FD7E62">
        <w:t>If you need additional information or help with registration, please call the IPEDS Help Desk at 1-877-225-2568 or email them at ipedshelp@rti.org.</w:t>
      </w:r>
      <w:r>
        <w:t xml:space="preserve"> </w:t>
      </w:r>
      <w:r w:rsidRPr="00FD7E62">
        <w:t xml:space="preserve">If you have questions about Coordinator roles and responsibilities within IPEDS, please contact </w:t>
      </w:r>
      <w:r w:rsidR="0035689C">
        <w:t>Aida Ali Akreyi</w:t>
      </w:r>
      <w:r w:rsidRPr="00FD7E62">
        <w:t xml:space="preserve"> at </w:t>
      </w:r>
      <w:r w:rsidR="00FF1A60">
        <w:t>A</w:t>
      </w:r>
      <w:r w:rsidRPr="0035689C" w:rsidR="0035689C">
        <w:t>ida.</w:t>
      </w:r>
      <w:r w:rsidR="00FF1A60">
        <w:t>A</w:t>
      </w:r>
      <w:r w:rsidRPr="0035689C" w:rsidR="0035689C">
        <w:t>li-</w:t>
      </w:r>
      <w:r w:rsidR="00FF1A60">
        <w:t>A</w:t>
      </w:r>
      <w:r w:rsidRPr="0035689C" w:rsidR="0035689C">
        <w:t>kreyi@ed.gov</w:t>
      </w:r>
      <w:r w:rsidRPr="00FD7E62">
        <w:t>.</w:t>
      </w:r>
    </w:p>
    <w:p w:rsidR="00EF72F0" w:rsidRPr="00FD7E62" w:rsidP="00EF72F0" w14:paraId="2F9A2E53" w14:textId="77777777">
      <w:pPr>
        <w:autoSpaceDE w:val="0"/>
        <w:autoSpaceDN w:val="0"/>
        <w:adjustRightInd w:val="0"/>
      </w:pPr>
    </w:p>
    <w:p w:rsidR="00EF72F0" w:rsidRPr="00FD7E62" w:rsidP="00EF72F0" w14:paraId="48EFFD5E" w14:textId="77777777">
      <w:pPr>
        <w:autoSpaceDE w:val="0"/>
        <w:autoSpaceDN w:val="0"/>
        <w:adjustRightInd w:val="0"/>
      </w:pPr>
      <w:r w:rsidRPr="00FD7E62">
        <w:t>Best regards,</w:t>
      </w:r>
    </w:p>
    <w:p w:rsidR="00EF72F0" w:rsidRPr="00FD7E62" w:rsidP="00EF72F0" w14:paraId="39D7E979" w14:textId="77777777">
      <w:pPr>
        <w:autoSpaceDE w:val="0"/>
        <w:autoSpaceDN w:val="0"/>
        <w:adjustRightInd w:val="0"/>
      </w:pPr>
    </w:p>
    <w:p w:rsidR="0035689C" w:rsidP="00FF1A60" w14:paraId="10CFFBFE" w14:textId="77777777">
      <w:pPr>
        <w:pStyle w:val="TOC2"/>
      </w:pPr>
      <w:r>
        <w:t>Aida Ali Akreyi</w:t>
      </w:r>
    </w:p>
    <w:p w:rsidR="0035689C" w:rsidRPr="00B1630A" w:rsidP="00FF1A60" w14:paraId="1602F4B3" w14:textId="77777777">
      <w:pPr>
        <w:pStyle w:val="TOC2"/>
        <w:rPr>
          <w:b/>
        </w:rPr>
      </w:pPr>
      <w:r>
        <w:t>Operations Lead</w:t>
      </w:r>
      <w:r w:rsidRPr="00B1630A">
        <w:t>, Integrated Postsecondary Education Data System</w:t>
      </w:r>
    </w:p>
    <w:p w:rsidR="0035689C" w:rsidRPr="00B1630A" w:rsidP="00FF1A60" w14:paraId="0A723E10" w14:textId="77777777">
      <w:pPr>
        <w:pStyle w:val="TOC2"/>
        <w:rPr>
          <w:b/>
        </w:rPr>
      </w:pPr>
      <w:r w:rsidRPr="00B1630A">
        <w:t>Administrative Data Division</w:t>
      </w:r>
    </w:p>
    <w:p w:rsidR="0035689C" w:rsidP="0035689C" w14:paraId="5BC3A6C8"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EF72F0" w:rsidRPr="00FD7E62" w:rsidP="00EF72F0" w14:paraId="5E6122A5" w14:textId="77777777">
      <w:pPr>
        <w:autoSpaceDE w:val="0"/>
        <w:autoSpaceDN w:val="0"/>
        <w:adjustRightInd w:val="0"/>
      </w:pPr>
    </w:p>
    <w:p w:rsidR="00EF72F0" w:rsidP="00EF72F0" w14:paraId="4F7AEAEF" w14:textId="77777777">
      <w:pPr>
        <w:autoSpaceDE w:val="0"/>
        <w:autoSpaceDN w:val="0"/>
        <w:adjustRightInd w:val="0"/>
      </w:pPr>
      <w:r w:rsidRPr="00FD7E62">
        <w:t>*** *** *** *** *** *** *** *** *** *** *** *** *** *** *** *** *** ***</w:t>
      </w:r>
    </w:p>
    <w:p w:rsidR="00EF72F0" w:rsidRPr="00FD7E62" w:rsidP="00EF72F0" w14:paraId="3993A83E" w14:textId="77777777">
      <w:pPr>
        <w:autoSpaceDE w:val="0"/>
        <w:autoSpaceDN w:val="0"/>
        <w:adjustRightInd w:val="0"/>
      </w:pPr>
      <w:r w:rsidRPr="00FD7E62">
        <w:t>Below is the text for the email being sent to Keyholders:</w:t>
      </w:r>
    </w:p>
    <w:p w:rsidR="00EF72F0" w:rsidP="00EF72F0" w14:paraId="70AA2F0F" w14:textId="77777777">
      <w:pPr>
        <w:autoSpaceDE w:val="0"/>
        <w:autoSpaceDN w:val="0"/>
        <w:adjustRightInd w:val="0"/>
      </w:pPr>
      <w:r w:rsidRPr="00FD7E62">
        <w:t>*** *** *** *** *** *** *** *** *** *** *** *** *** *** *** *** *** ***</w:t>
      </w:r>
    </w:p>
    <w:bookmarkEnd w:id="146"/>
    <w:p w:rsidR="00EF72F0" w:rsidRPr="00FD7E62" w:rsidP="00EF72F0" w14:paraId="4BDC38CD" w14:textId="77777777">
      <w:pPr>
        <w:autoSpaceDE w:val="0"/>
        <w:autoSpaceDN w:val="0"/>
        <w:adjustRightInd w:val="0"/>
      </w:pPr>
    </w:p>
    <w:p w:rsidR="00EF72F0" w:rsidRPr="00FD7E62" w:rsidP="00EF72F0" w14:paraId="5A7BEF1B" w14:textId="00764EB8">
      <w:pPr>
        <w:rPr>
          <w:b/>
          <w:bCs/>
        </w:rPr>
      </w:pPr>
      <w:r w:rsidRPr="00FD7E62">
        <w:rPr>
          <w:b/>
          <w:bCs/>
        </w:rPr>
        <w:t>Subject:</w:t>
      </w:r>
      <w:r>
        <w:rPr>
          <w:b/>
          <w:bCs/>
        </w:rPr>
        <w:t xml:space="preserve"> </w:t>
      </w:r>
      <w:r w:rsidRPr="00FD7E62">
        <w:rPr>
          <w:b/>
          <w:bCs/>
        </w:rPr>
        <w:t xml:space="preserve">IPEDS </w:t>
      </w:r>
      <w:r w:rsidR="000A2D68">
        <w:rPr>
          <w:b/>
          <w:bCs/>
        </w:rPr>
        <w:t>2024-25</w:t>
      </w:r>
      <w:r w:rsidRPr="00FD7E62" w:rsidR="003E7FAB">
        <w:rPr>
          <w:b/>
          <w:bCs/>
        </w:rPr>
        <w:t xml:space="preserve"> </w:t>
      </w:r>
      <w:r w:rsidRPr="00FD7E62">
        <w:rPr>
          <w:b/>
          <w:bCs/>
        </w:rPr>
        <w:t xml:space="preserve">Registration Information - </w:t>
      </w:r>
      <w:r w:rsidRPr="00FD7E62">
        <w:rPr>
          <w:b/>
          <w:bCs/>
          <w:highlight w:val="yellow"/>
        </w:rPr>
        <w:t>&lt;UnitID&gt;</w:t>
      </w:r>
    </w:p>
    <w:p w:rsidR="00EF72F0" w:rsidRPr="00FD7E62" w:rsidP="00EF72F0" w14:paraId="5F90C875" w14:textId="77777777"/>
    <w:p w:rsidR="00EF72F0" w:rsidRPr="00FD7E62" w:rsidP="00EF72F0" w14:paraId="50670EB0" w14:textId="5B46F410">
      <w:pPr>
        <w:autoSpaceDE w:val="0"/>
        <w:autoSpaceDN w:val="0"/>
        <w:adjustRightInd w:val="0"/>
      </w:pPr>
      <w:r>
        <w:t xml:space="preserve">August </w:t>
      </w:r>
      <w:r w:rsidR="002C165B">
        <w:t>7</w:t>
      </w:r>
      <w:r>
        <w:t xml:space="preserve">, </w:t>
      </w:r>
      <w:r w:rsidR="004D6977">
        <w:t>2024</w:t>
      </w:r>
    </w:p>
    <w:p w:rsidR="00EF72F0" w:rsidRPr="00FD7E62" w:rsidP="00EF72F0" w14:paraId="1CAB5C24" w14:textId="77777777">
      <w:pPr>
        <w:autoSpaceDE w:val="0"/>
        <w:autoSpaceDN w:val="0"/>
        <w:adjustRightInd w:val="0"/>
      </w:pPr>
    </w:p>
    <w:p w:rsidR="00EF72F0" w:rsidRPr="00FD7E62" w:rsidP="00EF72F0" w14:paraId="74FAA1A0" w14:textId="77777777">
      <w:pPr>
        <w:autoSpaceDE w:val="0"/>
        <w:autoSpaceDN w:val="0"/>
        <w:adjustRightInd w:val="0"/>
      </w:pPr>
      <w:r w:rsidRPr="00FD7E62">
        <w:t>Dear IPEDS Keyholder:</w:t>
      </w:r>
    </w:p>
    <w:p w:rsidR="00EF72F0" w:rsidRPr="00FD7E62" w:rsidP="00EF72F0" w14:paraId="4E175B14" w14:textId="77777777">
      <w:pPr>
        <w:autoSpaceDE w:val="0"/>
        <w:autoSpaceDN w:val="0"/>
        <w:adjustRightInd w:val="0"/>
      </w:pPr>
    </w:p>
    <w:p w:rsidR="00EF72F0" w:rsidRPr="00FD7E62" w:rsidP="00EF72F0" w14:paraId="710DF417" w14:textId="40E26644">
      <w:pPr>
        <w:autoSpaceDE w:val="0"/>
        <w:autoSpaceDN w:val="0"/>
        <w:adjustRightInd w:val="0"/>
      </w:pPr>
      <w:r w:rsidRPr="00FD7E62">
        <w:t>Welcome back!</w:t>
      </w:r>
      <w:r>
        <w:t xml:space="preserve"> </w:t>
      </w:r>
      <w:r w:rsidRPr="00FD7E62">
        <w:t xml:space="preserve">The National Center for Education Statistics is finalizing preparations for the </w:t>
      </w:r>
      <w:r w:rsidR="000A2D68">
        <w:t>2024-25</w:t>
      </w:r>
      <w:r w:rsidRPr="00FD7E62" w:rsidR="003E7FAB">
        <w:t xml:space="preserve"> </w:t>
      </w:r>
      <w:r w:rsidRPr="00FD7E62">
        <w:t>IPEDS data collection.</w:t>
      </w:r>
      <w:r>
        <w:t xml:space="preserve"> At the end of the </w:t>
      </w:r>
      <w:r w:rsidR="001661B5">
        <w:t xml:space="preserve">Spring </w:t>
      </w:r>
      <w:r w:rsidR="004D6977">
        <w:t>2024</w:t>
      </w:r>
      <w:r w:rsidRPr="00FD7E62" w:rsidR="002108C5">
        <w:t xml:space="preserve"> </w:t>
      </w:r>
      <w:r w:rsidRPr="00FD7E62">
        <w:t>collection period, you were registered as the keyholder for your institution.</w:t>
      </w:r>
      <w:r>
        <w:t xml:space="preserve"> </w:t>
      </w:r>
      <w:r w:rsidRPr="00FD7E62">
        <w:t xml:space="preserve">If you will continue to serve as the keyholder for the upcoming </w:t>
      </w:r>
      <w:r w:rsidR="000A2D68">
        <w:t>2024-25</w:t>
      </w:r>
      <w:r w:rsidRPr="00FD7E62" w:rsidR="003E7FAB">
        <w:t xml:space="preserve"> </w:t>
      </w:r>
      <w:r w:rsidRPr="00FD7E62">
        <w:t>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00EF72F0" w:rsidRPr="00FD7E62" w:rsidP="00EF72F0" w14:paraId="3F5A10CA" w14:textId="77777777">
      <w:pPr>
        <w:autoSpaceDE w:val="0"/>
        <w:autoSpaceDN w:val="0"/>
        <w:adjustRightInd w:val="0"/>
      </w:pPr>
    </w:p>
    <w:p w:rsidR="00EF72F0" w:rsidRPr="00FD7E62" w:rsidP="00EF72F0" w14:paraId="7D42E7BA"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00EF72F0" w:rsidRPr="00FD7E62" w:rsidP="00EF72F0" w14:paraId="0AC0BC51" w14:textId="77777777">
      <w:pPr>
        <w:autoSpaceDE w:val="0"/>
        <w:autoSpaceDN w:val="0"/>
        <w:adjustRightInd w:val="0"/>
      </w:pPr>
    </w:p>
    <w:p w:rsidR="00EF72F0" w:rsidRPr="00FD7E62" w:rsidP="00EF72F0" w14:paraId="1F0518B7" w14:textId="08A54901">
      <w:pPr>
        <w:autoSpaceDE w:val="0"/>
        <w:autoSpaceDN w:val="0"/>
        <w:adjustRightInd w:val="0"/>
      </w:pPr>
      <w:r w:rsidRPr="00FD7E62">
        <w:t>The importance of your institution's compliance with the IPEDS reporting responsibility cannot be overstated.</w:t>
      </w:r>
      <w:r>
        <w:t xml:space="preserve"> </w:t>
      </w:r>
      <w:r w:rsidRPr="00FD7E62">
        <w:t xml:space="preserve">As you know, responses to the IPEDS surveys are mandated for those institutions that participate or expect to participate in Title IV federal financial aid programs under Section 487(a)(17) of the Higher Education Act of </w:t>
      </w:r>
      <w:r w:rsidR="00EF0BFA">
        <w:t>19</w:t>
      </w:r>
      <w:r w:rsidRPr="00FD7E62">
        <w:t>65, as amended, (HEA), 20 U.S.C. §1094(a)(17) and the Department of Education's (Department) regulations at 34 C.F.R. §668.14(b)(</w:t>
      </w:r>
      <w:r w:rsidR="00EF0BFA">
        <w:t>19</w:t>
      </w:r>
      <w:r w:rsidRPr="00FD7E62">
        <w:t>).</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P="00EF72F0" w14:paraId="2191DB2E" w14:textId="77777777">
      <w:pPr>
        <w:autoSpaceDE w:val="0"/>
        <w:autoSpaceDN w:val="0"/>
        <w:adjustRightInd w:val="0"/>
      </w:pPr>
    </w:p>
    <w:p w:rsidR="00EF72F0" w:rsidRPr="00FD7E62" w:rsidP="00EF72F0" w14:paraId="73923E1D"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P="00EF72F0" w14:paraId="4C65C689" w14:textId="77777777">
      <w:pPr>
        <w:autoSpaceDE w:val="0"/>
        <w:autoSpaceDN w:val="0"/>
        <w:adjustRightInd w:val="0"/>
      </w:pPr>
    </w:p>
    <w:p w:rsidR="00EF72F0" w:rsidRPr="00FD7E62" w:rsidP="00EF72F0" w14:paraId="777E541A" w14:textId="77777777">
      <w:pPr>
        <w:autoSpaceDE w:val="0"/>
        <w:autoSpaceDN w:val="0"/>
        <w:adjustRightInd w:val="0"/>
      </w:pPr>
      <w:r w:rsidRPr="00FD7E62">
        <w:t>Keyholder Registration:</w:t>
      </w:r>
    </w:p>
    <w:p w:rsidR="00EF72F0" w:rsidP="00EF72F0" w14:paraId="446D5D96" w14:textId="77777777">
      <w:pPr>
        <w:autoSpaceDE w:val="0"/>
        <w:autoSpaceDN w:val="0"/>
        <w:adjustRightInd w:val="0"/>
        <w:rPr>
          <w:b/>
        </w:rPr>
      </w:pPr>
      <w:r w:rsidRPr="00FD7E62">
        <w:t>The keyholder's UserID is the same as it has been in prior years.</w:t>
      </w:r>
    </w:p>
    <w:p w:rsidR="00EF72F0" w:rsidRPr="00FD7E62" w:rsidP="00EF72F0" w14:paraId="32AC0BF3" w14:textId="77777777">
      <w:pPr>
        <w:autoSpaceDE w:val="0"/>
        <w:autoSpaceDN w:val="0"/>
        <w:adjustRightInd w:val="0"/>
        <w:rPr>
          <w:b/>
        </w:rPr>
      </w:pPr>
    </w:p>
    <w:p w:rsidR="00EF72F0" w:rsidRPr="00FD7E62" w:rsidP="00EF72F0" w14:paraId="0D53358F" w14:textId="487A07E8">
      <w:pPr>
        <w:autoSpaceDE w:val="0"/>
        <w:autoSpaceDN w:val="0"/>
        <w:adjustRightInd w:val="0"/>
      </w:pPr>
      <w:r w:rsidRPr="00FD7E62">
        <w:t xml:space="preserve">The password needed to access the IPEDS web-based data collection system for the </w:t>
      </w:r>
      <w:r w:rsidR="000A2D68">
        <w:t>2024-25</w:t>
      </w:r>
      <w:r w:rsidR="003E7FAB">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EF72F0" w:rsidRPr="00FD7E62" w:rsidP="00EF72F0" w14:paraId="4C3A5EFA" w14:textId="77777777">
      <w:pPr>
        <w:autoSpaceDE w:val="0"/>
        <w:autoSpaceDN w:val="0"/>
        <w:adjustRightInd w:val="0"/>
      </w:pPr>
    </w:p>
    <w:p w:rsidR="00EF72F0" w:rsidRPr="00FD7E62" w:rsidP="00EF72F0" w14:paraId="765A8737" w14:textId="77777777">
      <w:pPr>
        <w:autoSpaceDE w:val="0"/>
        <w:autoSpaceDN w:val="0"/>
        <w:adjustRightInd w:val="0"/>
      </w:pPr>
      <w:r w:rsidRPr="00FD7E62">
        <w:t>******************************************</w:t>
      </w:r>
    </w:p>
    <w:p w:rsidR="00EF72F0" w:rsidRPr="00FD7E62" w:rsidP="00EF72F0" w14:paraId="0A02467D" w14:textId="77777777">
      <w:pPr>
        <w:autoSpaceDE w:val="0"/>
        <w:autoSpaceDN w:val="0"/>
        <w:adjustRightInd w:val="0"/>
      </w:pPr>
      <w:r w:rsidRPr="00FD7E62">
        <w:t>Institution:</w:t>
      </w:r>
      <w:r>
        <w:t xml:space="preserve"> </w:t>
      </w:r>
      <w:r w:rsidRPr="00FD7E62">
        <w:rPr>
          <w:highlight w:val="yellow"/>
        </w:rPr>
        <w:t>&lt;Institution_Name&gt;</w:t>
      </w:r>
    </w:p>
    <w:p w:rsidR="00EF72F0" w:rsidRPr="00FD7E62" w:rsidP="00EF72F0" w14:paraId="1456E67B" w14:textId="77777777">
      <w:pPr>
        <w:autoSpaceDE w:val="0"/>
        <w:autoSpaceDN w:val="0"/>
        <w:adjustRightInd w:val="0"/>
        <w:rPr>
          <w:b/>
        </w:rPr>
      </w:pPr>
      <w:r w:rsidRPr="00FD7E62">
        <w:t xml:space="preserve">UserID: </w:t>
      </w:r>
      <w:r w:rsidRPr="00FD7E62">
        <w:rPr>
          <w:b/>
          <w:highlight w:val="yellow"/>
        </w:rPr>
        <w:t>&lt;UserID&gt;</w:t>
      </w:r>
    </w:p>
    <w:p w:rsidR="00EF72F0" w:rsidRPr="00FD7E62" w:rsidP="00EF72F0" w14:paraId="64D4B195" w14:textId="77777777">
      <w:pPr>
        <w:autoSpaceDE w:val="0"/>
        <w:autoSpaceDN w:val="0"/>
        <w:adjustRightInd w:val="0"/>
      </w:pPr>
      <w:r w:rsidRPr="00FD7E62">
        <w:t>Temporary Password: This is being sent in a separate email</w:t>
      </w:r>
    </w:p>
    <w:p w:rsidR="00EF72F0" w:rsidRPr="00FD7E62" w:rsidP="00EF72F0" w14:paraId="4EAD841C" w14:textId="77777777">
      <w:pPr>
        <w:autoSpaceDE w:val="0"/>
        <w:autoSpaceDN w:val="0"/>
        <w:adjustRightInd w:val="0"/>
      </w:pPr>
      <w:r w:rsidRPr="00FD7E62">
        <w:t>******************************************</w:t>
      </w:r>
    </w:p>
    <w:p w:rsidR="00EF72F0" w:rsidRPr="00FD7E62" w:rsidP="00EF72F0" w14:paraId="71B1FDFC"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P="00EF72F0" w14:paraId="5469A841" w14:textId="77777777">
      <w:pPr>
        <w:autoSpaceDE w:val="0"/>
        <w:autoSpaceDN w:val="0"/>
        <w:adjustRightInd w:val="0"/>
      </w:pPr>
    </w:p>
    <w:p w:rsidR="00EF72F0" w:rsidP="00EF72F0" w14:paraId="74689B41" w14:textId="444D34B9">
      <w:pPr>
        <w:autoSpaceDE w:val="0"/>
        <w:autoSpaceDN w:val="0"/>
        <w:adjustRightInd w:val="0"/>
      </w:pPr>
      <w:r w:rsidRPr="00FD7E62">
        <w:t xml:space="preserve">The registration site opens </w:t>
      </w:r>
      <w:r w:rsidR="001661B5">
        <w:t xml:space="preserve">August </w:t>
      </w:r>
      <w:r w:rsidR="00942F82">
        <w:t>7</w:t>
      </w:r>
      <w:r w:rsidR="001661B5">
        <w:t xml:space="preserve">, </w:t>
      </w:r>
      <w:r w:rsidR="002108C5">
        <w:t>202</w:t>
      </w:r>
      <w:r w:rsidR="00942F82">
        <w:t>4</w:t>
      </w:r>
      <w:r w:rsidRPr="00FD7E62">
        <w:t>.</w:t>
      </w:r>
      <w:r>
        <w:t xml:space="preserve"> </w:t>
      </w:r>
      <w:r w:rsidRPr="00FD7E62">
        <w:t xml:space="preserve">Keyholders must register online at: </w:t>
      </w:r>
      <w:hyperlink r:id="rId11" w:history="1">
        <w:r w:rsidRPr="00FD7E62">
          <w:rPr>
            <w:color w:val="0000FF"/>
            <w:u w:val="single"/>
          </w:rPr>
          <w:t>http://surveys.nces.ed.gov/IPEDS</w:t>
        </w:r>
      </w:hyperlink>
      <w:r w:rsidRPr="00FD7E62">
        <w:t xml:space="preserve"> by </w:t>
      </w:r>
      <w:r w:rsidR="003E6DAA">
        <w:rPr>
          <w:b/>
        </w:rPr>
        <w:t xml:space="preserve">August </w:t>
      </w:r>
      <w:r w:rsidR="002C165B">
        <w:rPr>
          <w:b/>
        </w:rPr>
        <w:t>28</w:t>
      </w:r>
      <w:r w:rsidR="003E6DAA">
        <w:rPr>
          <w:b/>
        </w:rPr>
        <w:t xml:space="preserve">, </w:t>
      </w:r>
      <w:r w:rsidR="004D6977">
        <w:rPr>
          <w:b/>
        </w:rPr>
        <w:t>2024</w:t>
      </w:r>
      <w:r w:rsidRPr="00FD7E62">
        <w:t>.</w:t>
      </w:r>
      <w:r>
        <w:t xml:space="preserve"> </w:t>
      </w:r>
      <w:r w:rsidRPr="00FD7E62">
        <w:t xml:space="preserve">In order to ensure that each institution is registered, we will send reminder letters to CEOs of Title IV institutions if the keyholder is not registered by the </w:t>
      </w:r>
      <w:r w:rsidR="004A6460">
        <w:t xml:space="preserve">August </w:t>
      </w:r>
      <w:r w:rsidR="00586E2E">
        <w:t>28</w:t>
      </w:r>
      <w:r w:rsidRPr="00FD7E62" w:rsidR="00586E2E">
        <w:t xml:space="preserve"> </w:t>
      </w:r>
      <w:r w:rsidRPr="00FD7E62">
        <w:t>date.</w:t>
      </w:r>
    </w:p>
    <w:p w:rsidR="00EF72F0" w:rsidRPr="00FD7E62" w:rsidP="00EF72F0" w14:paraId="6C18FE0D" w14:textId="77777777">
      <w:pPr>
        <w:autoSpaceDE w:val="0"/>
        <w:autoSpaceDN w:val="0"/>
        <w:adjustRightInd w:val="0"/>
      </w:pPr>
    </w:p>
    <w:p w:rsidR="00EF72F0" w:rsidRPr="00FD7E62" w:rsidP="00EF72F0" w14:paraId="15D7393A" w14:textId="6D041D7B">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 xml:space="preserve">You may also designate a different keyholder at this time and you may request additional IDs and passwords for other users if your institution has more than one person who will </w:t>
      </w:r>
      <w:r w:rsidRPr="00FD7E62">
        <w:t>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rsidR="004A6460">
        <w:t xml:space="preserve">August </w:t>
      </w:r>
      <w:r w:rsidR="00586E2E">
        <w:t>28</w:t>
      </w:r>
      <w:r w:rsidRPr="00FD7E62">
        <w:t>.</w:t>
      </w:r>
    </w:p>
    <w:p w:rsidR="00EF72F0" w:rsidRPr="00FD7E62" w:rsidP="00EF72F0" w14:paraId="7CBB2D53" w14:textId="77777777">
      <w:pPr>
        <w:autoSpaceDE w:val="0"/>
        <w:autoSpaceDN w:val="0"/>
        <w:adjustRightInd w:val="0"/>
      </w:pPr>
    </w:p>
    <w:p w:rsidR="00EF72F0" w:rsidRPr="00FD7E62" w:rsidP="00EF72F0" w14:paraId="33C6BF64" w14:textId="51EBFC02">
      <w:pPr>
        <w:autoSpaceDE w:val="0"/>
        <w:autoSpaceDN w:val="0"/>
        <w:adjustRightInd w:val="0"/>
        <w:rPr>
          <w:u w:val="single"/>
        </w:rPr>
      </w:pPr>
      <w:r>
        <w:rPr>
          <w:u w:val="single"/>
        </w:rPr>
        <w:t>2024-25</w:t>
      </w:r>
      <w:r w:rsidRPr="00FD7E62" w:rsidR="003E7FAB">
        <w:rPr>
          <w:u w:val="single"/>
        </w:rPr>
        <w:t xml:space="preserve"> </w:t>
      </w:r>
      <w:r w:rsidRPr="00FD7E62">
        <w:rPr>
          <w:u w:val="single"/>
        </w:rPr>
        <w:t>Data Collection</w:t>
      </w:r>
    </w:p>
    <w:p w:rsidR="00EF72F0" w:rsidRPr="00FD7E62" w:rsidP="00EF72F0" w14:paraId="6AA92B14" w14:textId="77777777">
      <w:pPr>
        <w:autoSpaceDE w:val="0"/>
        <w:autoSpaceDN w:val="0"/>
        <w:adjustRightInd w:val="0"/>
      </w:pPr>
    </w:p>
    <w:p w:rsidR="00EF72F0" w:rsidRPr="00FD7E62" w:rsidP="00EF72F0" w14:paraId="76E6909A" w14:textId="652FAA2C">
      <w:pPr>
        <w:autoSpaceDE w:val="0"/>
        <w:autoSpaceDN w:val="0"/>
        <w:adjustRightInd w:val="0"/>
      </w:pPr>
      <w:r w:rsidRPr="00FD7E62">
        <w:t xml:space="preserve">Schedule for the </w:t>
      </w:r>
      <w:r w:rsidR="000A2D68">
        <w:t>2024-25</w:t>
      </w:r>
      <w:r w:rsidRPr="00FD7E62" w:rsidR="003E7FAB">
        <w:t xml:space="preserve"> </w:t>
      </w:r>
      <w:r w:rsidRPr="00FD7E62">
        <w:t>Data Collection:</w:t>
      </w:r>
      <w:r>
        <w:t xml:space="preserve"> </w:t>
      </w:r>
      <w:hyperlink r:id="rId12" w:history="1">
        <w:r w:rsidRPr="00674184" w:rsidR="004D41E2">
          <w:rPr>
            <w:rStyle w:val="Hyperlink"/>
          </w:rPr>
          <w:t>https://surveys.nces.ed.gov/ipeds/public/data-collection-schedule</w:t>
        </w:r>
      </w:hyperlink>
      <w:r w:rsidR="004D41E2">
        <w:t xml:space="preserve"> </w:t>
      </w:r>
    </w:p>
    <w:p w:rsidR="00EF72F0" w:rsidRPr="00FD7E62" w:rsidP="00EF72F0" w14:paraId="06466B32" w14:textId="70A044D4">
      <w:pPr>
        <w:autoSpaceDE w:val="0"/>
        <w:autoSpaceDN w:val="0"/>
        <w:adjustRightInd w:val="0"/>
      </w:pPr>
      <w:r w:rsidRPr="00FD7E62">
        <w:t xml:space="preserve">Changes to the </w:t>
      </w:r>
      <w:r w:rsidR="000A2D68">
        <w:t>2024-25</w:t>
      </w:r>
      <w:r w:rsidRPr="00FD7E62" w:rsidR="003E7FAB">
        <w:t xml:space="preserve"> </w:t>
      </w:r>
      <w:r w:rsidRPr="00FD7E62">
        <w:t>Survey Components:</w:t>
      </w:r>
      <w:r>
        <w:t xml:space="preserve"> </w:t>
      </w:r>
      <w:hyperlink r:id="rId9" w:history="1">
        <w:r w:rsidR="006D69AA">
          <w:rPr>
            <w:rStyle w:val="Hyperlink"/>
          </w:rPr>
          <w:t>https://surveys.nces.ed.gov/ipeds/ViewIPEDSChangesToTheCurrentYear.aspx</w:t>
        </w:r>
      </w:hyperlink>
      <w:r w:rsidR="006D69AA">
        <w:rPr>
          <w:rStyle w:val="Hyperlink"/>
        </w:rPr>
        <w:t xml:space="preserve">. </w:t>
      </w:r>
      <w:r w:rsidRPr="00FD7E62">
        <w:t>For more information, use the Help menu in the data collection system.</w:t>
      </w:r>
    </w:p>
    <w:p w:rsidR="00EF72F0" w:rsidRPr="00FD7E62" w:rsidP="00EF72F0" w14:paraId="568B0B65" w14:textId="77777777">
      <w:pPr>
        <w:autoSpaceDE w:val="0"/>
        <w:autoSpaceDN w:val="0"/>
        <w:adjustRightInd w:val="0"/>
      </w:pPr>
    </w:p>
    <w:p w:rsidR="00EF72F0" w:rsidP="00EF72F0" w14:paraId="2F40FE4E" w14:textId="4F7D79F7">
      <w:pPr>
        <w:autoSpaceDE w:val="0"/>
        <w:autoSpaceDN w:val="0"/>
        <w:adjustRightInd w:val="0"/>
      </w:pPr>
      <w:r w:rsidRPr="00FD7E62">
        <w:t xml:space="preserve">A quick overview of the </w:t>
      </w:r>
      <w:r w:rsidR="000A2D68">
        <w:t>2024-25</w:t>
      </w:r>
      <w:r w:rsidRPr="00FD7E62" w:rsidR="003E7FAB">
        <w:t xml:space="preserve"> </w:t>
      </w:r>
      <w:r w:rsidRPr="00FD7E62">
        <w:t>IPEDS data collection is provided below:</w:t>
      </w:r>
    </w:p>
    <w:p w:rsidR="00EF72F0" w:rsidP="00EF72F0" w14:paraId="6B68BD4A" w14:textId="77777777">
      <w:pPr>
        <w:spacing w:after="120"/>
        <w:ind w:right="-187"/>
        <w:rPr>
          <w:highlight w:val="yellow"/>
          <w:lang w:eastAsia="x-none"/>
        </w:rPr>
      </w:pPr>
    </w:p>
    <w:p w:rsidR="0089328D" w:rsidP="0089328D" w14:paraId="21D09ACE" w14:textId="2E623478">
      <w:pPr>
        <w:spacing w:after="120"/>
        <w:rPr>
          <w:lang w:eastAsia="x-none"/>
        </w:rPr>
      </w:pPr>
      <w:r>
        <w:rPr>
          <w:lang w:eastAsia="x-none"/>
        </w:rPr>
        <w:t xml:space="preserve">IMPORTANT NOTE: </w:t>
      </w:r>
      <w:r w:rsidR="001B0AE5">
        <w:rPr>
          <w:lang w:eastAsia="x-none"/>
        </w:rPr>
        <w:t>T</w:t>
      </w:r>
      <w:r w:rsidR="00DE7F61">
        <w:rPr>
          <w:lang w:eastAsia="x-none"/>
        </w:rPr>
        <w:t>here are significant changes to the survey forms for this collection year</w:t>
      </w:r>
      <w:r w:rsidR="001B0AE5">
        <w:rPr>
          <w:lang w:eastAsia="x-none"/>
        </w:rPr>
        <w:t>.</w:t>
      </w:r>
      <w:r w:rsidRPr="0089328D" w:rsidR="00DE7F61">
        <w:rPr>
          <w:lang w:eastAsia="x-none"/>
        </w:rPr>
        <w:t xml:space="preserve"> </w:t>
      </w:r>
      <w:r w:rsidRPr="0089328D">
        <w:rPr>
          <w:lang w:eastAsia="x-none"/>
        </w:rPr>
        <w:t xml:space="preserve">Please </w:t>
      </w:r>
      <w:r>
        <w:rPr>
          <w:lang w:eastAsia="x-none"/>
        </w:rPr>
        <w:t xml:space="preserve">review these changes at </w:t>
      </w:r>
      <w:hyperlink r:id="rId9"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0" w:history="1">
        <w:r>
          <w:rPr>
            <w:rStyle w:val="Hyperlink"/>
            <w:lang w:eastAsia="x-none"/>
          </w:rPr>
          <w:t>https://surveys.nces.ed.gov/ipeds/VisIndex.aspx</w:t>
        </w:r>
      </w:hyperlink>
      <w:r>
        <w:rPr>
          <w:lang w:eastAsia="x-none"/>
        </w:rPr>
        <w:t xml:space="preserve"> to view these changes.</w:t>
      </w:r>
    </w:p>
    <w:p w:rsidR="0089328D" w:rsidP="00EF72F0" w14:paraId="6B4F4677" w14:textId="77777777">
      <w:pPr>
        <w:autoSpaceDE w:val="0"/>
        <w:autoSpaceDN w:val="0"/>
        <w:adjustRightInd w:val="0"/>
        <w:rPr>
          <w:b/>
          <w:bCs/>
        </w:rPr>
      </w:pPr>
    </w:p>
    <w:p w:rsidR="00EF72F0" w:rsidRPr="00FD7E62" w:rsidP="00EF72F0" w14:paraId="3213FCE9" w14:textId="3962149F">
      <w:pPr>
        <w:autoSpaceDE w:val="0"/>
        <w:autoSpaceDN w:val="0"/>
        <w:adjustRightInd w:val="0"/>
      </w:pPr>
      <w:r w:rsidRPr="005B343F">
        <w:rPr>
          <w:b/>
          <w:bCs/>
        </w:rPr>
        <w:t xml:space="preserve">Registration Period </w:t>
      </w:r>
      <w:r w:rsidR="000A2D68">
        <w:rPr>
          <w:b/>
          <w:bCs/>
        </w:rPr>
        <w:t>2024-25</w:t>
      </w:r>
      <w:r w:rsidRPr="00FD7E62" w:rsidR="003E7FAB">
        <w:t xml:space="preserve"> </w:t>
      </w:r>
      <w:r w:rsidRPr="00FD7E62">
        <w:t xml:space="preserve">(Registration, Institution Mapping, Institution Identification, </w:t>
      </w:r>
      <w:r w:rsidR="00B273A7">
        <w:t>Institutional Characteristics</w:t>
      </w:r>
      <w:r w:rsidRPr="00FD7E62">
        <w:t>)</w:t>
      </w:r>
    </w:p>
    <w:p w:rsidR="00EF72F0" w:rsidRPr="00FD7E62" w:rsidP="00EF72F0" w14:paraId="43DA4120" w14:textId="287642E7">
      <w:pPr>
        <w:autoSpaceDE w:val="0"/>
        <w:autoSpaceDN w:val="0"/>
        <w:adjustRightInd w:val="0"/>
      </w:pPr>
      <w:r w:rsidRPr="00FD7E62">
        <w:t>During the registration period (</w:t>
      </w:r>
      <w:r w:rsidR="001661B5">
        <w:t xml:space="preserve">August </w:t>
      </w:r>
      <w:r w:rsidR="002C165B">
        <w:t>7</w:t>
      </w:r>
      <w:r w:rsidR="001661B5">
        <w:t xml:space="preserve">, </w:t>
      </w:r>
      <w:r w:rsidR="004D6977">
        <w:t>2024</w:t>
      </w:r>
      <w:r w:rsidR="007074AD">
        <w:t xml:space="preserve"> </w:t>
      </w:r>
      <w:r w:rsidRPr="00FD7E62">
        <w:t>-</w:t>
      </w:r>
      <w:r w:rsidR="003E6DAA">
        <w:t xml:space="preserve">August </w:t>
      </w:r>
      <w:r w:rsidR="002C165B">
        <w:t>28</w:t>
      </w:r>
      <w:r w:rsidR="003E6DAA">
        <w:t xml:space="preserve">, </w:t>
      </w:r>
      <w:r w:rsidR="004D6977">
        <w:t>2024</w:t>
      </w:r>
      <w:r w:rsidRPr="00FD7E62">
        <w:t xml:space="preserve">), institutions are encouraged to complete the Institution Identification page, the Institution Mapping (if applicable), and the </w:t>
      </w:r>
      <w:r w:rsidR="00B273A7">
        <w:t>Institutional Characteristics</w:t>
      </w:r>
      <w:r w:rsidRPr="00FD7E62">
        <w:t xml:space="preserve"> questions. These three items must be completed before the Fall survey components can be started.</w:t>
      </w:r>
      <w:r>
        <w:t xml:space="preserve"> </w:t>
      </w:r>
      <w:r w:rsidRPr="00FD7E62">
        <w:t>Institution Identification is available through Spring.</w:t>
      </w:r>
    </w:p>
    <w:p w:rsidR="00EF72F0" w:rsidRPr="00FD7E62" w:rsidP="00EF72F0" w14:paraId="2701313B" w14:textId="77777777">
      <w:pPr>
        <w:autoSpaceDE w:val="0"/>
        <w:autoSpaceDN w:val="0"/>
        <w:adjustRightInd w:val="0"/>
      </w:pPr>
    </w:p>
    <w:p w:rsidR="00EF72F0" w:rsidP="00EF72F0" w14:paraId="73CA7EA5" w14:textId="24C44DC8">
      <w:pPr>
        <w:autoSpaceDE w:val="0"/>
        <w:autoSpaceDN w:val="0"/>
        <w:adjustRightInd w:val="0"/>
      </w:pPr>
      <w:r>
        <w:rPr>
          <w:b/>
          <w:bCs/>
        </w:rPr>
        <w:t xml:space="preserve">Fall </w:t>
      </w:r>
      <w:r w:rsidR="004D6977">
        <w:rPr>
          <w:b/>
          <w:bCs/>
        </w:rPr>
        <w:t>2024</w:t>
      </w:r>
      <w:r w:rsidR="00D835DB">
        <w:t xml:space="preserve"> </w:t>
      </w:r>
      <w:r w:rsidRPr="00FD7E62">
        <w:t>(</w:t>
      </w:r>
      <w:r w:rsidR="00B273A7">
        <w:t>Cost Section 1</w:t>
      </w:r>
      <w:r w:rsidRPr="00FD7E62">
        <w:t>, Completions, and 12-month Enrollment):</w:t>
      </w:r>
    </w:p>
    <w:p w:rsidR="00EF72F0" w:rsidRPr="00FD7E62" w:rsidP="00EF72F0" w14:paraId="3A697475" w14:textId="31CF9580">
      <w:pPr>
        <w:autoSpaceDE w:val="0"/>
        <w:autoSpaceDN w:val="0"/>
        <w:adjustRightInd w:val="0"/>
      </w:pPr>
      <w:r w:rsidRPr="00FD7E62">
        <w:t xml:space="preserve">Opens </w:t>
      </w:r>
      <w:r w:rsidR="004A6460">
        <w:t xml:space="preserve">September </w:t>
      </w:r>
      <w:r w:rsidR="00942F82">
        <w:t>4</w:t>
      </w:r>
      <w:r w:rsidR="004A6460">
        <w:t xml:space="preserve">, </w:t>
      </w:r>
      <w:r w:rsidR="004D6977">
        <w:t>2024</w:t>
      </w:r>
    </w:p>
    <w:p w:rsidR="00EF72F0" w:rsidRPr="00FD7E62" w:rsidP="00EF72F0" w14:paraId="7AA5715C" w14:textId="3D855050">
      <w:pPr>
        <w:autoSpaceDE w:val="0"/>
        <w:autoSpaceDN w:val="0"/>
        <w:adjustRightInd w:val="0"/>
      </w:pPr>
      <w:r w:rsidRPr="00FD7E62">
        <w:t xml:space="preserve">Closes </w:t>
      </w:r>
      <w:r w:rsidR="004A6460">
        <w:t xml:space="preserve">October </w:t>
      </w:r>
      <w:r w:rsidR="003A6167">
        <w:t>1</w:t>
      </w:r>
      <w:r w:rsidR="00942F82">
        <w:t>6</w:t>
      </w:r>
      <w:r w:rsidR="004A6460">
        <w:t xml:space="preserve">, </w:t>
      </w:r>
      <w:r w:rsidR="004D6977">
        <w:t>2024</w:t>
      </w:r>
      <w:r w:rsidRPr="00FD7E62" w:rsidR="003A6167">
        <w:t xml:space="preserve"> </w:t>
      </w:r>
      <w:r w:rsidRPr="00FD7E62">
        <w:t>for Keyholders</w:t>
      </w:r>
    </w:p>
    <w:p w:rsidR="00EF72F0" w:rsidRPr="00FD7E62" w:rsidP="00EF72F0" w14:paraId="37FAD3DA" w14:textId="77777777">
      <w:pPr>
        <w:autoSpaceDE w:val="0"/>
        <w:autoSpaceDN w:val="0"/>
        <w:adjustRightInd w:val="0"/>
      </w:pPr>
    </w:p>
    <w:p w:rsidR="00EF72F0" w:rsidRPr="00FD7E62" w:rsidP="00EF72F0" w14:paraId="2C9E2EBC" w14:textId="3E66F2BE">
      <w:pPr>
        <w:autoSpaceDE w:val="0"/>
        <w:autoSpaceDN w:val="0"/>
        <w:adjustRightInd w:val="0"/>
      </w:pPr>
      <w:r w:rsidRPr="005B343F">
        <w:rPr>
          <w:b/>
          <w:bCs/>
        </w:rPr>
        <w:t xml:space="preserve">Winter </w:t>
      </w:r>
      <w:r w:rsidR="000A2D68">
        <w:rPr>
          <w:b/>
          <w:bCs/>
        </w:rPr>
        <w:t>2024-25</w:t>
      </w:r>
      <w:r w:rsidRPr="00FD7E62" w:rsidR="002C45E6">
        <w:t xml:space="preserve"> </w:t>
      </w:r>
      <w:r w:rsidRPr="00FD7E62">
        <w:t>(Student Financial Aid,</w:t>
      </w:r>
      <w:r w:rsidR="00B273A7">
        <w:t xml:space="preserve"> Cost Sections 2 &amp; 3,</w:t>
      </w:r>
      <w:r w:rsidRPr="00FD7E62">
        <w:t xml:space="preserve"> </w:t>
      </w:r>
      <w:r w:rsidRPr="00FD7E62">
        <w:rPr>
          <w:bCs/>
        </w:rPr>
        <w:t xml:space="preserve">Graduation Rates, </w:t>
      </w:r>
      <w:r>
        <w:rPr>
          <w:bCs/>
        </w:rPr>
        <w:t>Graduation Rates 200</w:t>
      </w:r>
      <w:r w:rsidRPr="00FD7E62">
        <w:rPr>
          <w:bCs/>
        </w:rPr>
        <w:t xml:space="preserve">, </w:t>
      </w:r>
      <w:r>
        <w:rPr>
          <w:bCs/>
        </w:rPr>
        <w:t xml:space="preserve">Admissions, </w:t>
      </w:r>
      <w:r w:rsidRPr="00FD7E62">
        <w:rPr>
          <w:bCs/>
        </w:rPr>
        <w:t xml:space="preserve">and </w:t>
      </w:r>
      <w:r w:rsidRPr="00346993">
        <w:t>Outcome Measures):</w:t>
      </w:r>
    </w:p>
    <w:p w:rsidR="00EF72F0" w:rsidRPr="00FD7E62" w:rsidP="00EF72F0" w14:paraId="4B73A249" w14:textId="25E6BDF9">
      <w:pPr>
        <w:autoSpaceDE w:val="0"/>
        <w:autoSpaceDN w:val="0"/>
        <w:adjustRightInd w:val="0"/>
      </w:pPr>
      <w:r w:rsidRPr="00FD7E62">
        <w:t xml:space="preserve">Opens </w:t>
      </w:r>
      <w:r w:rsidR="001661B5">
        <w:t xml:space="preserve">December </w:t>
      </w:r>
      <w:r w:rsidR="002C165B">
        <w:t>4</w:t>
      </w:r>
      <w:r w:rsidR="001661B5">
        <w:t xml:space="preserve">, </w:t>
      </w:r>
      <w:r w:rsidR="004D6977">
        <w:t>2024</w:t>
      </w:r>
    </w:p>
    <w:p w:rsidR="00EF72F0" w:rsidRPr="00FD7E62" w:rsidP="00EF72F0" w14:paraId="2E25A901" w14:textId="08E2AE98">
      <w:pPr>
        <w:autoSpaceDE w:val="0"/>
        <w:autoSpaceDN w:val="0"/>
        <w:adjustRightInd w:val="0"/>
      </w:pPr>
      <w:r w:rsidRPr="00FD7E62">
        <w:t xml:space="preserve">Closes </w:t>
      </w:r>
      <w:r w:rsidR="004A6460">
        <w:t xml:space="preserve">February </w:t>
      </w:r>
      <w:r w:rsidR="002C165B">
        <w:t>5</w:t>
      </w:r>
      <w:r w:rsidR="004A6460">
        <w:t xml:space="preserve">, </w:t>
      </w:r>
      <w:r w:rsidR="00C953F5">
        <w:t>202</w:t>
      </w:r>
      <w:r w:rsidR="002C165B">
        <w:t>5</w:t>
      </w:r>
      <w:r w:rsidR="00C953F5">
        <w:t xml:space="preserve"> </w:t>
      </w:r>
      <w:r w:rsidRPr="00FD7E62">
        <w:t>for Keyholders</w:t>
      </w:r>
    </w:p>
    <w:p w:rsidR="00EF72F0" w:rsidRPr="00FD7E62" w:rsidP="00EF72F0" w14:paraId="75D16713" w14:textId="77777777">
      <w:pPr>
        <w:autoSpaceDE w:val="0"/>
        <w:autoSpaceDN w:val="0"/>
        <w:adjustRightInd w:val="0"/>
      </w:pPr>
    </w:p>
    <w:p w:rsidR="00EF72F0" w:rsidP="00EF72F0" w14:paraId="7D6C2A53" w14:textId="7B50A813">
      <w:pPr>
        <w:autoSpaceDE w:val="0"/>
        <w:autoSpaceDN w:val="0"/>
        <w:adjustRightInd w:val="0"/>
      </w:pPr>
      <w:r>
        <w:rPr>
          <w:b/>
          <w:bCs/>
        </w:rPr>
        <w:t>Spring 202</w:t>
      </w:r>
      <w:r w:rsidR="002C165B">
        <w:rPr>
          <w:b/>
          <w:bCs/>
        </w:rPr>
        <w:t>5</w:t>
      </w:r>
      <w:r w:rsidRPr="00FD7E62" w:rsidR="002C45E6">
        <w:t xml:space="preserve"> </w:t>
      </w:r>
      <w:r w:rsidRPr="00FD7E62">
        <w:t>(</w:t>
      </w:r>
      <w:r w:rsidRPr="000A095B">
        <w:t>Fall Enrollment, Finance,</w:t>
      </w:r>
      <w:r>
        <w:t xml:space="preserve"> </w:t>
      </w:r>
      <w:r w:rsidRPr="000A095B">
        <w:t xml:space="preserve">Human Resources, </w:t>
      </w:r>
      <w:r w:rsidRPr="00645BC3">
        <w:rPr>
          <w:bCs/>
        </w:rPr>
        <w:t>Academic Libraries</w:t>
      </w:r>
      <w:r w:rsidRPr="00FD7E62">
        <w:t>):</w:t>
      </w:r>
    </w:p>
    <w:p w:rsidR="00EF72F0" w:rsidRPr="00FD7E62" w:rsidP="00EF72F0" w14:paraId="39A0BE0B" w14:textId="7FCF2147">
      <w:pPr>
        <w:autoSpaceDE w:val="0"/>
        <w:autoSpaceDN w:val="0"/>
        <w:adjustRightInd w:val="0"/>
      </w:pPr>
      <w:r w:rsidRPr="00FD7E62">
        <w:t xml:space="preserve">Opens </w:t>
      </w:r>
      <w:r w:rsidR="001661B5">
        <w:t xml:space="preserve">December </w:t>
      </w:r>
      <w:r w:rsidR="002C165B">
        <w:t>4</w:t>
      </w:r>
      <w:r w:rsidR="001661B5">
        <w:t xml:space="preserve">, </w:t>
      </w:r>
      <w:r w:rsidR="004D6977">
        <w:t>2024</w:t>
      </w:r>
    </w:p>
    <w:p w:rsidR="00EF72F0" w:rsidRPr="00FD7E62" w:rsidP="00EF72F0" w14:paraId="66A78AA1" w14:textId="5791D89F">
      <w:pPr>
        <w:autoSpaceDE w:val="0"/>
        <w:autoSpaceDN w:val="0"/>
        <w:adjustRightInd w:val="0"/>
      </w:pPr>
      <w:r w:rsidRPr="00FD7E62">
        <w:t xml:space="preserve">Closes </w:t>
      </w:r>
      <w:r w:rsidR="004A6460">
        <w:t xml:space="preserve">April </w:t>
      </w:r>
      <w:r w:rsidR="002C165B">
        <w:t>2</w:t>
      </w:r>
      <w:r w:rsidR="004A6460">
        <w:t xml:space="preserve">, </w:t>
      </w:r>
      <w:r w:rsidR="00C953F5">
        <w:t>202</w:t>
      </w:r>
      <w:r w:rsidR="002C165B">
        <w:t>5</w:t>
      </w:r>
      <w:r w:rsidR="00C953F5">
        <w:t xml:space="preserve"> </w:t>
      </w:r>
      <w:r w:rsidRPr="00FD7E62">
        <w:t>for Keyholders</w:t>
      </w:r>
    </w:p>
    <w:p w:rsidR="00EF72F0" w:rsidRPr="00FD7E62" w:rsidP="00EF72F0" w14:paraId="447E2C23" w14:textId="77777777">
      <w:pPr>
        <w:autoSpaceDE w:val="0"/>
        <w:autoSpaceDN w:val="0"/>
        <w:adjustRightInd w:val="0"/>
      </w:pPr>
    </w:p>
    <w:p w:rsidR="00EF72F0" w:rsidP="00EF72F0" w14:paraId="377018E7" w14:textId="11304380">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0A2D68">
        <w:t>2024-25</w:t>
      </w:r>
      <w:r w:rsidRPr="00FD7E62" w:rsidR="00E026A5">
        <w:t xml:space="preserve"> </w:t>
      </w:r>
      <w:r w:rsidRPr="00FD7E62">
        <w:t>surveys are available through the data collection system (select Help, then Survey Materials).</w:t>
      </w:r>
      <w:r>
        <w:t xml:space="preserve"> </w:t>
      </w:r>
      <w:r w:rsidRPr="00FD7E62">
        <w:t>A New Keyholder Handbook is also available in the Help menu; even though you are a veteran IPEDS keyholder, this resource may be useful to you.</w:t>
      </w:r>
    </w:p>
    <w:p w:rsidR="00EF72F0" w:rsidRPr="00FD7E62" w:rsidP="00EF72F0" w14:paraId="627815C1" w14:textId="77777777">
      <w:pPr>
        <w:autoSpaceDE w:val="0"/>
        <w:autoSpaceDN w:val="0"/>
        <w:adjustRightInd w:val="0"/>
      </w:pPr>
    </w:p>
    <w:p w:rsidR="001E4DC7" w:rsidRPr="00951763" w:rsidP="001E4DC7" w14:paraId="485EC306" w14:textId="5009CF29">
      <w:pPr>
        <w:autoSpaceDE w:val="0"/>
        <w:autoSpaceDN w:val="0"/>
        <w:adjustRightInd w:val="0"/>
      </w:pPr>
      <w:r w:rsidRPr="00951763">
        <w:t xml:space="preserve">Data Availability for </w:t>
      </w:r>
      <w:r w:rsidR="002C45E6">
        <w:t>202</w:t>
      </w:r>
      <w:r w:rsidR="00942F82">
        <w:t>3</w:t>
      </w:r>
      <w:r w:rsidR="004A6460">
        <w:t>-</w:t>
      </w:r>
      <w:r w:rsidR="002C45E6">
        <w:t>2</w:t>
      </w:r>
      <w:r w:rsidR="00942F82">
        <w:t>4</w:t>
      </w:r>
      <w:r w:rsidRPr="00951763" w:rsidR="002C45E6">
        <w:t xml:space="preserve"> </w:t>
      </w:r>
      <w:r w:rsidRPr="00951763">
        <w:t>Collection:</w:t>
      </w:r>
    </w:p>
    <w:p w:rsidR="001E4DC7" w:rsidP="001E4DC7" w14:paraId="766C8F5F" w14:textId="4CB3A3A7">
      <w:pPr>
        <w:autoSpaceDE w:val="0"/>
        <w:autoSpaceDN w:val="0"/>
        <w:adjustRightInd w:val="0"/>
      </w:pPr>
      <w:r>
        <w:t>Data submitted by institutions during t</w:t>
      </w:r>
      <w:r w:rsidRPr="00951763">
        <w:t xml:space="preserve">he </w:t>
      </w:r>
      <w:r w:rsidR="002C45E6">
        <w:t>202</w:t>
      </w:r>
      <w:r w:rsidR="00942F82">
        <w:t>3</w:t>
      </w:r>
      <w:r w:rsidR="004A6460">
        <w:t>-</w:t>
      </w:r>
      <w:r w:rsidR="002C45E6">
        <w:t>2</w:t>
      </w:r>
      <w:r w:rsidR="00942F82">
        <w:t>4</w:t>
      </w:r>
      <w:r w:rsidRPr="00951763" w:rsidR="002C45E6">
        <w:t xml:space="preserve"> </w:t>
      </w:r>
      <w:r w:rsidRPr="00951763">
        <w:t>IPEDS Fall, Winter, and Spring</w:t>
      </w:r>
      <w:r>
        <w:t xml:space="preserve"> collections</w:t>
      </w:r>
      <w:r w:rsidRPr="00951763">
        <w:t xml:space="preserve"> are currently available</w:t>
      </w:r>
      <w:r w:rsidR="00DE7F61">
        <w:t xml:space="preserve"> </w:t>
      </w:r>
      <w:r w:rsidRPr="00951763">
        <w:t xml:space="preserve">through the IPEDS </w:t>
      </w:r>
      <w:r>
        <w:t xml:space="preserve">Use the Data tools </w:t>
      </w:r>
      <w:r w:rsidRPr="00FD7E62">
        <w:t>(at the Collection level)</w:t>
      </w:r>
      <w:r w:rsidRPr="00951763">
        <w:t>.</w:t>
      </w:r>
      <w:r>
        <w:t xml:space="preserve">  </w:t>
      </w:r>
      <w:r w:rsidR="00DE7F61">
        <w:t xml:space="preserve"> </w:t>
      </w:r>
      <w:r>
        <w:t xml:space="preserve">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r:id="rId13" w:history="1">
        <w:r w:rsidRPr="00951763">
          <w:rPr>
            <w:u w:val="single"/>
          </w:rPr>
          <w:t>http://nces.ed.gov/ipeds</w:t>
        </w:r>
      </w:hyperlink>
      <w:r w:rsidRPr="00951763">
        <w:t>.</w:t>
      </w:r>
    </w:p>
    <w:p w:rsidR="00EF72F0" w:rsidRPr="00FD7E62" w:rsidP="00EF72F0" w14:paraId="244B0408" w14:textId="77777777">
      <w:pPr>
        <w:autoSpaceDE w:val="0"/>
        <w:autoSpaceDN w:val="0"/>
        <w:adjustRightInd w:val="0"/>
      </w:pPr>
    </w:p>
    <w:p w:rsidR="00EF72F0" w:rsidP="00EF72F0" w14:paraId="6CE66D09"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EF72F0" w:rsidRPr="00FD7E62" w:rsidP="00EF72F0" w14:paraId="5EF1F312" w14:textId="77777777">
      <w:pPr>
        <w:autoSpaceDE w:val="0"/>
        <w:autoSpaceDN w:val="0"/>
        <w:adjustRightInd w:val="0"/>
      </w:pPr>
    </w:p>
    <w:p w:rsidR="00EF72F0" w:rsidRPr="00FD7E62" w:rsidP="00EF72F0" w14:paraId="0306DCAC" w14:textId="77777777">
      <w:pPr>
        <w:autoSpaceDE w:val="0"/>
        <w:autoSpaceDN w:val="0"/>
        <w:adjustRightInd w:val="0"/>
      </w:pPr>
      <w:r w:rsidRPr="00FD7E62">
        <w:t>Best regards,</w:t>
      </w:r>
    </w:p>
    <w:p w:rsidR="00EF72F0" w:rsidRPr="00371673" w:rsidP="00EF72F0" w14:paraId="394C71E0" w14:textId="77777777">
      <w:pPr>
        <w:autoSpaceDE w:val="0"/>
        <w:autoSpaceDN w:val="0"/>
        <w:adjustRightInd w:val="0"/>
      </w:pPr>
    </w:p>
    <w:p w:rsidR="00EF72F0" w:rsidRPr="00371673" w:rsidP="00FF1A60" w14:paraId="44B96B7B" w14:textId="77777777">
      <w:pPr>
        <w:pStyle w:val="TOC2"/>
      </w:pPr>
    </w:p>
    <w:p w:rsidR="0035689C" w:rsidP="00FF1A60" w14:paraId="4342DAFF" w14:textId="77777777">
      <w:pPr>
        <w:pStyle w:val="TOC2"/>
      </w:pPr>
      <w:r>
        <w:t>Aida Ali Akreyi</w:t>
      </w:r>
    </w:p>
    <w:p w:rsidR="0035689C" w:rsidRPr="00B1630A" w:rsidP="00FF1A60" w14:paraId="76D8318A" w14:textId="77777777">
      <w:pPr>
        <w:pStyle w:val="TOC2"/>
        <w:rPr>
          <w:b/>
        </w:rPr>
      </w:pPr>
      <w:r>
        <w:t>Operations Lead</w:t>
      </w:r>
      <w:r w:rsidRPr="00B1630A">
        <w:t>, Integrated Postsecondary Education Data System</w:t>
      </w:r>
    </w:p>
    <w:p w:rsidR="0035689C" w:rsidRPr="00B1630A" w:rsidP="00FF1A60" w14:paraId="5EF17138" w14:textId="77777777">
      <w:pPr>
        <w:pStyle w:val="TOC2"/>
        <w:rPr>
          <w:b/>
        </w:rPr>
      </w:pPr>
      <w:r w:rsidRPr="00B1630A">
        <w:t>Administrative Data Division</w:t>
      </w:r>
    </w:p>
    <w:p w:rsidR="0035689C" w:rsidP="0035689C" w14:paraId="6F91555F"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C11B60" w:rsidP="00C11B60" w14:paraId="224BF9BC" w14:textId="77777777">
      <w:bookmarkStart w:id="149" w:name="_Toc392676137"/>
      <w:bookmarkStart w:id="150" w:name="_Toc392676460"/>
      <w:bookmarkStart w:id="151" w:name="_Toc443575750"/>
    </w:p>
    <w:p w:rsidR="00EF72F0" w:rsidRPr="005157A1" w:rsidP="00EF72F0" w14:paraId="3CB47C1C" w14:textId="369236C5">
      <w:pPr>
        <w:pStyle w:val="Heading1"/>
        <w:rPr>
          <w:sz w:val="24"/>
          <w:szCs w:val="24"/>
        </w:rPr>
      </w:pPr>
      <w:bookmarkStart w:id="152" w:name="_Toc166750398"/>
      <w:r w:rsidRPr="005157A1">
        <w:rPr>
          <w:sz w:val="24"/>
          <w:szCs w:val="24"/>
        </w:rPr>
        <w:t>Exhibit 11. Password Email</w:t>
      </w:r>
      <w:bookmarkEnd w:id="149"/>
      <w:bookmarkEnd w:id="150"/>
      <w:r w:rsidRPr="005157A1">
        <w:rPr>
          <w:sz w:val="24"/>
          <w:szCs w:val="24"/>
        </w:rPr>
        <w:t xml:space="preserve"> to Coordinators</w:t>
      </w:r>
      <w:bookmarkEnd w:id="151"/>
      <w:bookmarkEnd w:id="152"/>
    </w:p>
    <w:p w:rsidR="00EF72F0" w:rsidRPr="005157A1" w:rsidP="00EF72F0" w14:paraId="730A17A2" w14:textId="77777777">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00EF72F0" w:rsidRPr="00FD7E62" w:rsidP="00EF72F0" w14:paraId="65399D68" w14:textId="459A9B12">
      <w:pPr>
        <w:autoSpaceDE w:val="0"/>
        <w:autoSpaceDN w:val="0"/>
        <w:adjustRightInd w:val="0"/>
      </w:pPr>
      <w:r w:rsidRPr="00FD7E62">
        <w:t xml:space="preserve">Previously, you were emailed registration information for the </w:t>
      </w:r>
      <w:r w:rsidR="000A2D68">
        <w:t>2024-25</w:t>
      </w:r>
      <w:r w:rsidRPr="00FD7E62" w:rsidR="002C45E6">
        <w:t xml:space="preserve"> </w:t>
      </w:r>
      <w:r w:rsidRPr="00FD7E62">
        <w:t>IPEDS Data Collection, including your UserID.</w:t>
      </w:r>
      <w:r>
        <w:t xml:space="preserve"> </w:t>
      </w:r>
      <w:r w:rsidRPr="00FD7E62">
        <w:t>For security purposes, your password is now being emailed separately.</w:t>
      </w:r>
    </w:p>
    <w:p w:rsidR="00EF72F0" w:rsidRPr="00FD7E62" w:rsidP="00EF72F0" w14:paraId="6E588CD9" w14:textId="77777777">
      <w:pPr>
        <w:autoSpaceDE w:val="0"/>
        <w:autoSpaceDN w:val="0"/>
        <w:adjustRightInd w:val="0"/>
      </w:pPr>
    </w:p>
    <w:p w:rsidR="00EF72F0" w:rsidRPr="00FD7E62" w:rsidP="00EF72F0" w14:paraId="56205A84" w14:textId="77777777">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00EF72F0" w:rsidRPr="00FD7E62" w:rsidP="00EF72F0" w14:paraId="323D5332" w14:textId="77777777">
      <w:pPr>
        <w:autoSpaceDE w:val="0"/>
        <w:autoSpaceDN w:val="0"/>
        <w:adjustRightInd w:val="0"/>
      </w:pPr>
    </w:p>
    <w:p w:rsidR="00EF72F0" w:rsidRPr="00FD7E62" w:rsidP="00EF72F0" w14:paraId="75AD6573" w14:textId="77777777">
      <w:pPr>
        <w:autoSpaceDE w:val="0"/>
        <w:autoSpaceDN w:val="0"/>
        <w:adjustRightInd w:val="0"/>
      </w:pPr>
      <w:r w:rsidRPr="00FD7E62">
        <w:t xml:space="preserve">Password: </w:t>
      </w:r>
      <w:r w:rsidRPr="00FD7E62">
        <w:rPr>
          <w:highlight w:val="yellow"/>
        </w:rPr>
        <w:t>&lt;Password&gt;</w:t>
      </w:r>
    </w:p>
    <w:p w:rsidR="00EF72F0" w:rsidRPr="00FD7E62" w:rsidP="00EF72F0" w14:paraId="1819E723" w14:textId="77777777">
      <w:pPr>
        <w:autoSpaceDE w:val="0"/>
        <w:autoSpaceDN w:val="0"/>
        <w:adjustRightInd w:val="0"/>
      </w:pPr>
    </w:p>
    <w:p w:rsidR="00EF72F0" w:rsidRPr="00FD7E62" w:rsidP="00EF72F0" w14:paraId="34C4F505" w14:textId="77777777">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EF72F0" w:rsidRPr="00FD7E62" w:rsidP="00EF72F0" w14:paraId="02F8895A" w14:textId="77777777">
      <w:pPr>
        <w:autoSpaceDE w:val="0"/>
        <w:autoSpaceDN w:val="0"/>
        <w:adjustRightInd w:val="0"/>
      </w:pPr>
    </w:p>
    <w:p w:rsidR="00EF72F0" w:rsidRPr="00FD7E62" w:rsidP="00EF72F0" w14:paraId="13B9EE95" w14:textId="77777777">
      <w:pPr>
        <w:autoSpaceDE w:val="0"/>
        <w:autoSpaceDN w:val="0"/>
        <w:adjustRightInd w:val="0"/>
      </w:pPr>
      <w:r w:rsidRPr="00FD7E62">
        <w:t xml:space="preserve">The IPEDS data collection system is located at: </w:t>
      </w:r>
      <w:hyperlink r:id="rId14" w:history="1">
        <w:r w:rsidRPr="00FD7E62">
          <w:rPr>
            <w:rStyle w:val="Hyperlink"/>
          </w:rPr>
          <w:t>https://surveys.nces.ed.gov/ipeds/</w:t>
        </w:r>
      </w:hyperlink>
    </w:p>
    <w:p w:rsidR="00EF72F0" w:rsidRPr="00FD7E62" w:rsidP="00EF72F0" w14:paraId="5F02760A" w14:textId="77777777">
      <w:pPr>
        <w:autoSpaceDE w:val="0"/>
        <w:autoSpaceDN w:val="0"/>
        <w:adjustRightInd w:val="0"/>
      </w:pPr>
    </w:p>
    <w:p w:rsidR="00EF72F0" w:rsidRPr="00FD7E62" w:rsidP="00EF72F0" w14:paraId="7C77390B" w14:textId="77777777">
      <w:pPr>
        <w:autoSpaceDE w:val="0"/>
        <w:autoSpaceDN w:val="0"/>
        <w:adjustRightInd w:val="0"/>
      </w:pPr>
      <w:r w:rsidRPr="00FD7E62">
        <w:t>IPEDS Help Desk</w:t>
      </w:r>
    </w:p>
    <w:p w:rsidR="00EF72F0" w:rsidRPr="00FD7E62" w:rsidP="00EF72F0" w14:paraId="04D44BEB" w14:textId="77777777">
      <w:pPr>
        <w:autoSpaceDE w:val="0"/>
        <w:autoSpaceDN w:val="0"/>
        <w:adjustRightInd w:val="0"/>
      </w:pPr>
      <w:r w:rsidRPr="00FD7E62">
        <w:t>Toll Free 1-877-225-2568</w:t>
      </w:r>
    </w:p>
    <w:p w:rsidR="00EF72F0" w:rsidP="00EF72F0" w14:paraId="5F711FA8" w14:textId="77777777">
      <w:r w:rsidRPr="00FD7E62">
        <w:t>ipedshelp@rti.org</w:t>
      </w:r>
    </w:p>
    <w:p w:rsidR="00EF72F0" w:rsidP="00EF72F0" w14:paraId="11D84D18" w14:textId="77777777">
      <w:pPr>
        <w:rPr>
          <w:rFonts w:ascii="Arial" w:hAnsi="Arial" w:cs="Arial"/>
          <w:b/>
          <w:bCs/>
          <w:kern w:val="32"/>
          <w:sz w:val="32"/>
          <w:szCs w:val="32"/>
        </w:rPr>
      </w:pPr>
      <w:bookmarkStart w:id="153" w:name="_Toc443574736"/>
      <w:bookmarkStart w:id="154" w:name="_Toc443575751"/>
      <w:r>
        <w:br w:type="page"/>
      </w:r>
    </w:p>
    <w:p w:rsidR="00EF72F0" w:rsidRPr="000F38EB" w:rsidP="000F38EB" w14:paraId="32125C20" w14:textId="77777777">
      <w:pPr>
        <w:pStyle w:val="Heading1"/>
        <w:rPr>
          <w:sz w:val="24"/>
          <w:szCs w:val="24"/>
        </w:rPr>
      </w:pPr>
      <w:bookmarkStart w:id="155" w:name="_Toc166750399"/>
      <w:r w:rsidRPr="000F38EB">
        <w:rPr>
          <w:sz w:val="24"/>
          <w:szCs w:val="24"/>
        </w:rPr>
        <w:t>Exhibit 12.  Vendor Notification of Survey Materials Updates</w:t>
      </w:r>
      <w:bookmarkEnd w:id="155"/>
    </w:p>
    <w:p w:rsidR="00EF72F0" w:rsidRPr="005157A1" w:rsidP="00EF72F0" w14:paraId="0564F944" w14:textId="77777777">
      <w:pPr>
        <w:autoSpaceDE w:val="0"/>
        <w:autoSpaceDN w:val="0"/>
        <w:adjustRightInd w:val="0"/>
        <w:rPr>
          <w:b/>
          <w:bCs/>
          <w:sz w:val="22"/>
          <w:szCs w:val="22"/>
        </w:rPr>
      </w:pPr>
      <w:r w:rsidRPr="005157A1">
        <w:rPr>
          <w:b/>
          <w:bCs/>
          <w:sz w:val="22"/>
          <w:szCs w:val="22"/>
        </w:rPr>
        <w:t>Subject: IPEDS Information for Software Providers</w:t>
      </w:r>
    </w:p>
    <w:p w:rsidR="00EF72F0" w:rsidP="00EF72F0" w14:paraId="0DBB5DAE" w14:textId="77777777">
      <w:pPr>
        <w:widowControl w:val="0"/>
        <w:autoSpaceDE w:val="0"/>
        <w:autoSpaceDN w:val="0"/>
        <w:adjustRightInd w:val="0"/>
        <w:rPr>
          <w:rFonts w:eastAsia="MS Mincho"/>
        </w:rPr>
      </w:pPr>
    </w:p>
    <w:p w:rsidR="00EF72F0" w:rsidP="00EF72F0" w14:paraId="6805839F" w14:textId="2D2577E1">
      <w:pPr>
        <w:widowControl w:val="0"/>
        <w:autoSpaceDE w:val="0"/>
        <w:autoSpaceDN w:val="0"/>
        <w:adjustRightInd w:val="0"/>
        <w:rPr>
          <w:rFonts w:eastAsia="MS Mincho"/>
        </w:rPr>
      </w:pPr>
      <w:r>
        <w:rPr>
          <w:rFonts w:eastAsia="MS Mincho"/>
        </w:rPr>
        <w:t xml:space="preserve">August </w:t>
      </w:r>
      <w:r w:rsidR="00942F82">
        <w:rPr>
          <w:rFonts w:eastAsia="MS Mincho"/>
        </w:rPr>
        <w:t>7</w:t>
      </w:r>
      <w:r>
        <w:rPr>
          <w:rFonts w:eastAsia="MS Mincho"/>
        </w:rPr>
        <w:t xml:space="preserve">, </w:t>
      </w:r>
      <w:r w:rsidR="004D6977">
        <w:rPr>
          <w:rFonts w:eastAsia="MS Mincho"/>
        </w:rPr>
        <w:t>2024</w:t>
      </w:r>
    </w:p>
    <w:p w:rsidR="00EF72F0" w:rsidP="00EF72F0" w14:paraId="3697596F" w14:textId="77777777">
      <w:pPr>
        <w:widowControl w:val="0"/>
        <w:autoSpaceDE w:val="0"/>
        <w:autoSpaceDN w:val="0"/>
        <w:adjustRightInd w:val="0"/>
        <w:rPr>
          <w:rFonts w:eastAsia="MS Mincho"/>
        </w:rPr>
      </w:pPr>
    </w:p>
    <w:p w:rsidR="00EF72F0" w:rsidRPr="00FD7E62" w:rsidP="00EF72F0" w14:paraId="674EB5AA" w14:textId="2A0E0899">
      <w:pPr>
        <w:widowControl w:val="0"/>
        <w:autoSpaceDE w:val="0"/>
        <w:autoSpaceDN w:val="0"/>
        <w:adjustRightInd w:val="0"/>
        <w:rPr>
          <w:rFonts w:eastAsia="MS Mincho"/>
        </w:rPr>
      </w:pPr>
      <w:r w:rsidRPr="00FD7E62">
        <w:rPr>
          <w:rFonts w:eastAsia="MS Mincho"/>
        </w:rPr>
        <w:t xml:space="preserve">The </w:t>
      </w:r>
      <w:r w:rsidR="000A2D68">
        <w:rPr>
          <w:rFonts w:eastAsia="MS Mincho"/>
        </w:rPr>
        <w:t>2024-25</w:t>
      </w:r>
      <w:r w:rsidRPr="00FD7E62" w:rsidR="002C45E6">
        <w:rPr>
          <w:rFonts w:eastAsia="MS Mincho"/>
        </w:rPr>
        <w:t xml:space="preserve"> </w:t>
      </w:r>
      <w:r w:rsidRPr="00FD7E62">
        <w:rPr>
          <w:rFonts w:eastAsia="MS Mincho"/>
        </w:rPr>
        <w:t>IPEDS survey materials are now available from the IPEDS</w:t>
      </w:r>
      <w:r w:rsidR="00CC3EC4">
        <w:rPr>
          <w:rFonts w:eastAsia="MS Mincho"/>
        </w:rPr>
        <w:t xml:space="preserve"> Report Your Data website</w:t>
      </w:r>
      <w:r w:rsidRPr="00FD7E62">
        <w:rPr>
          <w:rFonts w:eastAsia="MS Mincho"/>
        </w:rPr>
        <w:t xml:space="preserve"> at</w:t>
      </w:r>
      <w:r w:rsidR="00B177A4">
        <w:rPr>
          <w:rFonts w:eastAsia="MS Mincho"/>
        </w:rPr>
        <w:t xml:space="preserve"> </w:t>
      </w:r>
      <w:hyperlink r:id="rId15" w:history="1">
        <w:r w:rsidRPr="00F24430" w:rsidR="00B177A4">
          <w:rPr>
            <w:rStyle w:val="Hyperlink"/>
          </w:rPr>
          <w:t>https://nces.ed.gov/ipeds/report-your-data</w:t>
        </w:r>
      </w:hyperlink>
      <w:r w:rsidRPr="00FD7E62">
        <w:rPr>
          <w:rFonts w:eastAsia="MS Mincho"/>
        </w:rPr>
        <w:t>.  These include blank forms, instructions, import specifications,</w:t>
      </w:r>
      <w:r>
        <w:rPr>
          <w:rFonts w:eastAsia="MS Mincho"/>
        </w:rPr>
        <w:t xml:space="preserve"> </w:t>
      </w:r>
      <w:r w:rsidRPr="00FD7E62">
        <w:rPr>
          <w:rFonts w:eastAsia="MS Mincho"/>
        </w:rPr>
        <w:t>and Frequently Asked Questions for each IPEDS survey component.</w:t>
      </w:r>
    </w:p>
    <w:p w:rsidR="00EF72F0" w:rsidRPr="00FD7E62" w:rsidP="00EF72F0" w14:paraId="519C1964" w14:textId="77777777">
      <w:pPr>
        <w:widowControl w:val="0"/>
        <w:autoSpaceDE w:val="0"/>
        <w:autoSpaceDN w:val="0"/>
        <w:adjustRightInd w:val="0"/>
        <w:rPr>
          <w:rFonts w:eastAsia="MS Mincho"/>
        </w:rPr>
      </w:pPr>
    </w:p>
    <w:p w:rsidR="00560F89" w:rsidP="00EF72F0" w14:paraId="6C86FAFA" w14:textId="46AB0FE9">
      <w:pPr>
        <w:widowControl w:val="0"/>
        <w:autoSpaceDE w:val="0"/>
        <w:autoSpaceDN w:val="0"/>
        <w:adjustRightInd w:val="0"/>
        <w:rPr>
          <w:rFonts w:eastAsia="MS Mincho"/>
        </w:rPr>
      </w:pPr>
      <w:r w:rsidRPr="00FD7E62">
        <w:rPr>
          <w:rFonts w:eastAsia="MS Mincho"/>
        </w:rPr>
        <w:t>Also</w:t>
      </w:r>
      <w:r w:rsidR="00B177A4">
        <w:rPr>
          <w:rFonts w:eastAsia="MS Mincho"/>
        </w:rPr>
        <w:t>,</w:t>
      </w:r>
      <w:r w:rsidRPr="00FD7E62">
        <w:rPr>
          <w:rFonts w:eastAsia="MS Mincho"/>
        </w:rPr>
        <w:t xml:space="preserve"> under the “</w:t>
      </w:r>
      <w:r w:rsidR="00B177A4">
        <w:rPr>
          <w:rFonts w:eastAsia="MS Mincho"/>
        </w:rPr>
        <w:t>About the Data Collection</w:t>
      </w:r>
      <w:r w:rsidRPr="00FD7E62">
        <w:rPr>
          <w:rFonts w:eastAsia="MS Mincho"/>
        </w:rPr>
        <w:t xml:space="preserve">” </w:t>
      </w:r>
      <w:r w:rsidR="00B177A4">
        <w:rPr>
          <w:rFonts w:eastAsia="MS Mincho"/>
        </w:rPr>
        <w:t>heading</w:t>
      </w:r>
      <w:r w:rsidRPr="00FD7E62">
        <w:rPr>
          <w:rFonts w:eastAsia="MS Mincho"/>
        </w:rPr>
        <w:t xml:space="preserve"> </w:t>
      </w:r>
      <w:r w:rsidR="00CC3EC4">
        <w:rPr>
          <w:rFonts w:eastAsia="MS Mincho"/>
        </w:rPr>
        <w:t>o</w:t>
      </w:r>
      <w:r w:rsidRPr="00FD7E62" w:rsidR="00CC3EC4">
        <w:rPr>
          <w:rFonts w:eastAsia="MS Mincho"/>
        </w:rPr>
        <w:t xml:space="preserve">n </w:t>
      </w:r>
      <w:r w:rsidRPr="00FD7E62">
        <w:rPr>
          <w:rFonts w:eastAsia="MS Mincho"/>
        </w:rPr>
        <w:t xml:space="preserve">the </w:t>
      </w:r>
      <w:r w:rsidR="00CC3EC4">
        <w:rPr>
          <w:rFonts w:eastAsia="MS Mincho"/>
        </w:rPr>
        <w:t xml:space="preserve">Report Your Data website </w:t>
      </w:r>
      <w:r w:rsidRPr="00FD7E62">
        <w:rPr>
          <w:rFonts w:eastAsia="MS Mincho"/>
        </w:rPr>
        <w:t xml:space="preserve">is </w:t>
      </w:r>
      <w:r>
        <w:rPr>
          <w:rFonts w:eastAsia="MS Mincho"/>
        </w:rPr>
        <w:t xml:space="preserve">a tutorial on </w:t>
      </w:r>
      <w:r w:rsidR="00B177A4">
        <w:rPr>
          <w:rFonts w:eastAsia="MS Mincho"/>
        </w:rPr>
        <w:t>“U</w:t>
      </w:r>
      <w:r>
        <w:rPr>
          <w:rFonts w:eastAsia="MS Mincho"/>
        </w:rPr>
        <w:t>sing the Data Collection System</w:t>
      </w:r>
      <w:r w:rsidRPr="00FD7E62">
        <w:rPr>
          <w:rFonts w:eastAsia="MS Mincho"/>
        </w:rPr>
        <w:t>,</w:t>
      </w:r>
      <w:r w:rsidR="00B177A4">
        <w:rPr>
          <w:rFonts w:eastAsia="MS Mincho"/>
        </w:rPr>
        <w:t>”</w:t>
      </w:r>
      <w:r w:rsidRPr="00FD7E62">
        <w:rPr>
          <w:rFonts w:eastAsia="MS Mincho"/>
        </w:rPr>
        <w:t xml:space="preserve"> which includes information on how uploaded data are processed by the system.</w:t>
      </w:r>
    </w:p>
    <w:p w:rsidR="00560F89" w:rsidP="00EF72F0" w14:paraId="11572702" w14:textId="77777777">
      <w:pPr>
        <w:widowControl w:val="0"/>
        <w:autoSpaceDE w:val="0"/>
        <w:autoSpaceDN w:val="0"/>
        <w:adjustRightInd w:val="0"/>
        <w:rPr>
          <w:rFonts w:eastAsia="MS Mincho"/>
        </w:rPr>
      </w:pPr>
    </w:p>
    <w:p w:rsidR="0035689C" w:rsidP="00FF1A60" w14:paraId="2C96F997" w14:textId="77777777">
      <w:pPr>
        <w:pStyle w:val="TOC2"/>
      </w:pPr>
      <w:r>
        <w:t>Aida Ali Akreyi</w:t>
      </w:r>
    </w:p>
    <w:p w:rsidR="0035689C" w:rsidRPr="00B1630A" w:rsidP="00FF1A60" w14:paraId="36F1D997" w14:textId="77777777">
      <w:pPr>
        <w:pStyle w:val="TOC2"/>
        <w:rPr>
          <w:b/>
        </w:rPr>
      </w:pPr>
      <w:r>
        <w:t>Operations Lead</w:t>
      </w:r>
      <w:r w:rsidRPr="00B1630A">
        <w:t>, Integrated Postsecondary Education Data System</w:t>
      </w:r>
    </w:p>
    <w:p w:rsidR="0035689C" w:rsidRPr="00B1630A" w:rsidP="00FF1A60" w14:paraId="7735577C" w14:textId="77777777">
      <w:pPr>
        <w:pStyle w:val="TOC2"/>
        <w:rPr>
          <w:b/>
        </w:rPr>
      </w:pPr>
      <w:r w:rsidRPr="00B1630A">
        <w:t>Administrative Data Division</w:t>
      </w:r>
    </w:p>
    <w:p w:rsidR="0035689C" w:rsidP="0035689C" w14:paraId="546A23E3"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EF72F0" w:rsidRPr="00FD7E62" w:rsidP="00EF72F0" w14:paraId="5CC6B559" w14:textId="77777777">
      <w:pPr>
        <w:widowControl w:val="0"/>
        <w:autoSpaceDE w:val="0"/>
        <w:autoSpaceDN w:val="0"/>
        <w:adjustRightInd w:val="0"/>
        <w:rPr>
          <w:rFonts w:eastAsia="MS Mincho"/>
        </w:rPr>
      </w:pPr>
    </w:p>
    <w:p w:rsidR="00EF72F0" w:rsidP="00EF72F0" w14:paraId="70AED060" w14:textId="7DD18E9B">
      <w:pPr>
        <w:rPr>
          <w:rFonts w:ascii="Arial" w:hAnsi="Arial" w:cs="Arial"/>
          <w:b/>
          <w:bCs/>
          <w:kern w:val="32"/>
          <w:sz w:val="32"/>
          <w:szCs w:val="32"/>
        </w:rPr>
      </w:pPr>
      <w:r w:rsidRPr="00FD7E62">
        <w:rPr>
          <w:rFonts w:eastAsia="MS Mincho"/>
        </w:rPr>
        <w:t xml:space="preserve">**Note: You are receiving this email because you registered your email address on the IPEDS "Resources for Software Providers" page, at: </w:t>
      </w:r>
      <w:hyperlink r:id="rId16" w:history="1">
        <w:r w:rsidR="00B177A4">
          <w:rPr>
            <w:rStyle w:val="Hyperlink"/>
          </w:rPr>
          <w:t>https://nces.ed.gov/ipeds/report-your-data/resource-software-providers</w:t>
        </w:r>
      </w:hyperlink>
      <w:r>
        <w:br w:type="page"/>
      </w:r>
    </w:p>
    <w:p w:rsidR="00EF72F0" w:rsidRPr="000F38EB" w:rsidP="00EF72F0" w14:paraId="7D7CD40E" w14:textId="77777777">
      <w:pPr>
        <w:pStyle w:val="Heading1"/>
        <w:rPr>
          <w:sz w:val="24"/>
          <w:szCs w:val="24"/>
        </w:rPr>
      </w:pPr>
      <w:bookmarkStart w:id="156" w:name="_Toc166750400"/>
      <w:r w:rsidRPr="000F38EB">
        <w:rPr>
          <w:sz w:val="24"/>
          <w:szCs w:val="24"/>
        </w:rPr>
        <w:t>Exhibit 13. New Keyholder Welcome Package/Email</w:t>
      </w:r>
      <w:bookmarkEnd w:id="153"/>
      <w:bookmarkEnd w:id="154"/>
      <w:bookmarkEnd w:id="156"/>
    </w:p>
    <w:p w:rsidR="00EF72F0" w:rsidRPr="000F38EB" w:rsidP="00EF72F0" w14:paraId="38E00D8E" w14:textId="77777777">
      <w:pPr>
        <w:autoSpaceDE w:val="0"/>
        <w:autoSpaceDN w:val="0"/>
        <w:adjustRightInd w:val="0"/>
        <w:rPr>
          <w:b/>
          <w:bCs/>
          <w:sz w:val="22"/>
          <w:szCs w:val="22"/>
        </w:rPr>
      </w:pPr>
      <w:r w:rsidRPr="000F38EB">
        <w:rPr>
          <w:b/>
          <w:bCs/>
          <w:sz w:val="22"/>
          <w:szCs w:val="22"/>
        </w:rPr>
        <w:t>Subject: IPEDS Information for New Keyholders</w:t>
      </w:r>
    </w:p>
    <w:p w:rsidR="00EF72F0" w:rsidRPr="00FD7E62" w:rsidP="00EF72F0" w14:paraId="0674CCCB" w14:textId="77777777">
      <w:pPr>
        <w:autoSpaceDE w:val="0"/>
        <w:autoSpaceDN w:val="0"/>
        <w:adjustRightInd w:val="0"/>
      </w:pPr>
      <w:r w:rsidRPr="00FD7E62">
        <w:t>&lt;No specific date—Will be sent automatically as new Keyholders register&gt;</w:t>
      </w:r>
    </w:p>
    <w:p w:rsidR="00EF72F0" w:rsidRPr="000102A3" w:rsidP="00EF72F0" w14:paraId="49E130CE" w14:textId="77777777">
      <w:pPr>
        <w:autoSpaceDE w:val="0"/>
        <w:autoSpaceDN w:val="0"/>
        <w:adjustRightInd w:val="0"/>
        <w:rPr>
          <w:sz w:val="18"/>
          <w:szCs w:val="18"/>
        </w:rPr>
      </w:pPr>
    </w:p>
    <w:p w:rsidR="00EF72F0" w:rsidRPr="00FD7E62" w:rsidP="00EF72F0" w14:paraId="5F1A3D5B" w14:textId="77777777">
      <w:pPr>
        <w:pStyle w:val="PlainText"/>
        <w:rPr>
          <w:rFonts w:ascii="Times New Roman" w:hAnsi="Times New Roman"/>
          <w:sz w:val="24"/>
          <w:szCs w:val="24"/>
        </w:rPr>
      </w:pPr>
      <w:r w:rsidRPr="00FD7E62">
        <w:rPr>
          <w:rFonts w:ascii="Times New Roman" w:hAnsi="Times New Roman"/>
          <w:sz w:val="24"/>
          <w:szCs w:val="24"/>
        </w:rPr>
        <w:t>Dear IPEDS Keyholder:</w:t>
      </w:r>
    </w:p>
    <w:p w:rsidR="00EF72F0" w:rsidP="00EF72F0" w14:paraId="0CB0A2D4" w14:textId="77777777">
      <w:pPr>
        <w:pStyle w:val="PlainText"/>
        <w:rPr>
          <w:rFonts w:ascii="Times New Roman" w:hAnsi="Times New Roman"/>
          <w:sz w:val="24"/>
          <w:szCs w:val="24"/>
        </w:rPr>
      </w:pPr>
    </w:p>
    <w:p w:rsidR="00EF72F0" w:rsidP="00EF72F0" w14:paraId="6F635F87" w14:textId="77777777">
      <w:pPr>
        <w:pStyle w:val="PlainText"/>
        <w:rPr>
          <w:rFonts w:ascii="Times New Roman" w:hAnsi="Times New Roman"/>
          <w:sz w:val="24"/>
          <w:szCs w:val="24"/>
        </w:rPr>
      </w:pPr>
      <w:r w:rsidRPr="00FD7E62">
        <w:rPr>
          <w:rFonts w:ascii="Times New Roman" w:hAnsi="Times New Roman"/>
          <w:sz w:val="24"/>
          <w:szCs w:val="24"/>
        </w:rPr>
        <w:t>Welcome to IPEDS!</w:t>
      </w:r>
      <w:r>
        <w:rPr>
          <w:rFonts w:ascii="Times New Roman" w:hAnsi="Times New Roman"/>
          <w:sz w:val="24"/>
          <w:szCs w:val="24"/>
        </w:rPr>
        <w:t xml:space="preserve"> </w:t>
      </w:r>
      <w:r w:rsidRPr="00FD7E62">
        <w:rPr>
          <w:rFonts w:ascii="Times New Roman" w:hAnsi="Times New Roman"/>
          <w:sz w:val="24"/>
          <w:szCs w:val="24"/>
        </w:rPr>
        <w:t>As a new IPEDS Keyholder, you have an important job.</w:t>
      </w:r>
      <w:r>
        <w:rPr>
          <w:rFonts w:ascii="Times New Roman" w:hAnsi="Times New Roman"/>
          <w:sz w:val="24"/>
          <w:szCs w:val="24"/>
        </w:rPr>
        <w:t xml:space="preserve"> </w:t>
      </w:r>
      <w:r w:rsidRPr="00FD7E62">
        <w:rPr>
          <w:rFonts w:ascii="Times New Roman" w:hAnsi="Times New Roman"/>
          <w:sz w:val="24"/>
          <w:szCs w:val="24"/>
        </w:rPr>
        <w:t>The quality and accuracy of your institution’s IPEDS data depend on you.</w:t>
      </w:r>
    </w:p>
    <w:p w:rsidR="00EF72F0" w:rsidRPr="00FD7E62" w:rsidP="00EF72F0" w14:paraId="5254A6F1" w14:textId="77777777">
      <w:pPr>
        <w:pStyle w:val="PlainText"/>
        <w:rPr>
          <w:rFonts w:ascii="Times New Roman" w:hAnsi="Times New Roman"/>
          <w:sz w:val="24"/>
          <w:szCs w:val="24"/>
        </w:rPr>
      </w:pPr>
    </w:p>
    <w:p w:rsidR="00EF72F0" w:rsidRPr="00FD7E62" w:rsidP="00EF72F0" w14:paraId="149550C8" w14:textId="77777777">
      <w:pPr>
        <w:pStyle w:val="PlainText"/>
        <w:rPr>
          <w:rFonts w:ascii="Times New Roman" w:hAnsi="Times New Roman"/>
          <w:sz w:val="24"/>
          <w:szCs w:val="24"/>
        </w:rPr>
      </w:pPr>
      <w:r w:rsidRPr="00FD7E62">
        <w:rPr>
          <w:rFonts w:ascii="Times New Roman" w:hAnsi="Times New Roman"/>
          <w:sz w:val="24"/>
          <w:szCs w:val="24"/>
        </w:rPr>
        <w:t>IPEDS data are a public face of your institution, and are widely used.</w:t>
      </w:r>
      <w:r>
        <w:rPr>
          <w:rFonts w:ascii="Times New Roman" w:hAnsi="Times New Roman"/>
          <w:sz w:val="24"/>
          <w:szCs w:val="24"/>
        </w:rPr>
        <w:t xml:space="preserve"> </w:t>
      </w:r>
      <w:r w:rsidRPr="00FD7E62">
        <w:rPr>
          <w:rFonts w:ascii="Times New Roman" w:hAnsi="Times New Roman"/>
          <w:sz w:val="24"/>
          <w:szCs w:val="24"/>
        </w:rPr>
        <w:t>They are used by students and parents, through the College Navigator website, the College Scorecard, and on the FAFSA form, to aid in the college search process; by federal, state, and local governments for policy analysis and development; by institutions for benchmarking and peer analysis; and by professional associations, private businesses, and the media.</w:t>
      </w:r>
      <w:r>
        <w:rPr>
          <w:rFonts w:ascii="Times New Roman" w:hAnsi="Times New Roman"/>
          <w:sz w:val="24"/>
          <w:szCs w:val="24"/>
        </w:rPr>
        <w:t xml:space="preserve"> </w:t>
      </w:r>
      <w:r w:rsidRPr="00FD7E62">
        <w:rPr>
          <w:rFonts w:ascii="Times New Roman" w:hAnsi="Times New Roman"/>
          <w:sz w:val="24"/>
          <w:szCs w:val="24"/>
        </w:rPr>
        <w:t>In a minute we’ll talk about how you can access the IPEDS data you submit for use at your campus.</w:t>
      </w:r>
    </w:p>
    <w:p w:rsidR="00EF72F0" w:rsidRPr="000102A3" w:rsidP="00EF72F0" w14:paraId="3F48CB58" w14:textId="77777777">
      <w:pPr>
        <w:pStyle w:val="PlainText"/>
        <w:rPr>
          <w:rFonts w:ascii="Times New Roman" w:hAnsi="Times New Roman"/>
          <w:sz w:val="16"/>
          <w:szCs w:val="16"/>
        </w:rPr>
      </w:pPr>
    </w:p>
    <w:p w:rsidR="00EF72F0" w:rsidRPr="00FD7E62" w:rsidP="00EF72F0" w14:paraId="66ADBBC5" w14:textId="77777777">
      <w:pPr>
        <w:pStyle w:val="PlainText"/>
        <w:rPr>
          <w:rFonts w:ascii="Times New Roman" w:hAnsi="Times New Roman"/>
          <w:sz w:val="24"/>
          <w:szCs w:val="24"/>
          <w:u w:val="single"/>
        </w:rPr>
      </w:pPr>
      <w:r w:rsidRPr="00FD7E62">
        <w:rPr>
          <w:rFonts w:ascii="Times New Roman" w:hAnsi="Times New Roman"/>
          <w:sz w:val="24"/>
          <w:szCs w:val="24"/>
          <w:u w:val="single"/>
        </w:rPr>
        <w:t>Resources:</w:t>
      </w:r>
    </w:p>
    <w:p w:rsidR="00EF72F0" w:rsidRPr="00FD7E62" w:rsidP="00EF72F0" w14:paraId="32095560" w14:textId="39254CD1">
      <w:pPr>
        <w:pStyle w:val="PlainText"/>
        <w:rPr>
          <w:rFonts w:ascii="Times New Roman" w:hAnsi="Times New Roman"/>
          <w:sz w:val="24"/>
          <w:szCs w:val="24"/>
        </w:rPr>
      </w:pPr>
      <w:r w:rsidRPr="00FD7E62">
        <w:rPr>
          <w:rFonts w:ascii="Times New Roman" w:hAnsi="Times New Roman"/>
          <w:sz w:val="24"/>
          <w:szCs w:val="24"/>
        </w:rPr>
        <w:t xml:space="preserve">The </w:t>
      </w:r>
      <w:r>
        <w:rPr>
          <w:rFonts w:ascii="Times New Roman" w:hAnsi="Times New Roman"/>
          <w:sz w:val="24"/>
          <w:szCs w:val="24"/>
        </w:rPr>
        <w:t xml:space="preserve">Report Your Data </w:t>
      </w:r>
      <w:r w:rsidRPr="00FD7E62">
        <w:rPr>
          <w:rFonts w:ascii="Times New Roman" w:hAnsi="Times New Roman"/>
          <w:sz w:val="24"/>
          <w:szCs w:val="24"/>
        </w:rPr>
        <w:t>website, at,</w:t>
      </w:r>
      <w:r w:rsidR="00CC3EC4">
        <w:rPr>
          <w:rFonts w:ascii="Times New Roman" w:hAnsi="Times New Roman"/>
          <w:sz w:val="24"/>
          <w:szCs w:val="24"/>
          <w:lang w:val="en-US"/>
        </w:rPr>
        <w:t xml:space="preserve"> </w:t>
      </w:r>
      <w:r w:rsidRPr="00CC3EC4" w:rsidR="00CC3EC4">
        <w:rPr>
          <w:rFonts w:ascii="Times New Roman" w:hAnsi="Times New Roman"/>
          <w:sz w:val="24"/>
          <w:szCs w:val="24"/>
          <w:lang w:val="en-US"/>
        </w:rPr>
        <w:t>https://nces.ed.gov/ipeds/report-your-data</w:t>
      </w:r>
      <w:r w:rsidRPr="00FD7E62">
        <w:rPr>
          <w:rFonts w:ascii="Times New Roman" w:hAnsi="Times New Roman"/>
          <w:sz w:val="24"/>
          <w:szCs w:val="24"/>
        </w:rPr>
        <w:t xml:space="preserve"> has all the information you’ll need to submit your IPEDS data.</w:t>
      </w:r>
      <w:r>
        <w:rPr>
          <w:rFonts w:ascii="Times New Roman" w:hAnsi="Times New Roman"/>
          <w:sz w:val="24"/>
          <w:szCs w:val="24"/>
        </w:rPr>
        <w:t xml:space="preserve"> </w:t>
      </w:r>
      <w:r w:rsidRPr="00FD7E62">
        <w:rPr>
          <w:rFonts w:ascii="Times New Roman" w:hAnsi="Times New Roman"/>
          <w:sz w:val="24"/>
          <w:szCs w:val="24"/>
        </w:rPr>
        <w:t>This information can also be found from the Help menu in the Data Collection System.</w:t>
      </w:r>
    </w:p>
    <w:p w:rsidR="00EF72F0" w:rsidRPr="000102A3" w:rsidP="00EF72F0" w14:paraId="2B1D116D" w14:textId="77777777">
      <w:pPr>
        <w:pStyle w:val="PlainText"/>
        <w:rPr>
          <w:rFonts w:ascii="Times New Roman" w:hAnsi="Times New Roman"/>
          <w:sz w:val="16"/>
          <w:szCs w:val="16"/>
        </w:rPr>
      </w:pPr>
    </w:p>
    <w:p w:rsidR="00EF72F0" w:rsidRPr="00FD7E62" w:rsidP="00EF72F0" w14:paraId="15325C5D" w14:textId="77777777">
      <w:pPr>
        <w:pStyle w:val="PlainText"/>
        <w:rPr>
          <w:rFonts w:ascii="Times New Roman" w:hAnsi="Times New Roman"/>
          <w:sz w:val="24"/>
          <w:szCs w:val="24"/>
        </w:rPr>
      </w:pPr>
      <w:r w:rsidRPr="00FD7E62">
        <w:rPr>
          <w:rFonts w:ascii="Times New Roman" w:hAnsi="Times New Roman"/>
          <w:sz w:val="24"/>
          <w:szCs w:val="24"/>
        </w:rPr>
        <w:t>The IPEDS New Keyholder Handbook provides an easy way to get oriented to IPEDS.</w:t>
      </w:r>
      <w:r>
        <w:rPr>
          <w:rFonts w:ascii="Times New Roman" w:hAnsi="Times New Roman"/>
          <w:sz w:val="24"/>
          <w:szCs w:val="24"/>
        </w:rPr>
        <w:t xml:space="preserve"> </w:t>
      </w:r>
      <w:r w:rsidRPr="00FD7E62">
        <w:rPr>
          <w:rFonts w:ascii="Times New Roman" w:hAnsi="Times New Roman"/>
          <w:sz w:val="24"/>
          <w:szCs w:val="24"/>
        </w:rPr>
        <w:t>This manual includes a lot of useful information, including information on keyholder responsibilities, how to submit and lock your data, where to get help and training, and tips from veteran keyholders and the Help Desk, all collected in one place for easy reference.</w:t>
      </w:r>
    </w:p>
    <w:p w:rsidR="00EF72F0" w:rsidRPr="000102A3" w:rsidP="00EF72F0" w14:paraId="480E267D" w14:textId="77777777">
      <w:pPr>
        <w:pStyle w:val="PlainText"/>
        <w:rPr>
          <w:rFonts w:ascii="Times New Roman" w:hAnsi="Times New Roman"/>
          <w:sz w:val="16"/>
          <w:szCs w:val="16"/>
        </w:rPr>
      </w:pPr>
    </w:p>
    <w:p w:rsidR="00EF72F0" w:rsidRPr="00FD7E62" w:rsidP="00EF72F0" w14:paraId="61E766EB" w14:textId="6700B5DB">
      <w:pPr>
        <w:pStyle w:val="PlainText"/>
        <w:rPr>
          <w:rFonts w:ascii="Times New Roman" w:hAnsi="Times New Roman"/>
          <w:sz w:val="24"/>
          <w:szCs w:val="24"/>
          <w:lang w:val="en-US"/>
        </w:rPr>
      </w:pPr>
      <w:r w:rsidRPr="00FD7E62">
        <w:rPr>
          <w:rFonts w:ascii="Times New Roman" w:hAnsi="Times New Roman"/>
          <w:sz w:val="24"/>
          <w:szCs w:val="24"/>
        </w:rPr>
        <w:t>The first thing we suggest you do to get ready to submit IPEDS data is to familiarize yourself with the data collection schedule for the year.</w:t>
      </w:r>
      <w:r>
        <w:rPr>
          <w:rFonts w:ascii="Times New Roman" w:hAnsi="Times New Roman"/>
          <w:sz w:val="24"/>
          <w:szCs w:val="24"/>
        </w:rPr>
        <w:t xml:space="preserve"> </w:t>
      </w:r>
      <w:r w:rsidRPr="00FD7E62">
        <w:rPr>
          <w:rFonts w:ascii="Times New Roman" w:hAnsi="Times New Roman"/>
          <w:sz w:val="24"/>
          <w:szCs w:val="24"/>
        </w:rPr>
        <w:t xml:space="preserve">The </w:t>
      </w:r>
      <w:r w:rsidR="000A2D68">
        <w:rPr>
          <w:rFonts w:ascii="Times New Roman" w:hAnsi="Times New Roman"/>
          <w:sz w:val="24"/>
          <w:szCs w:val="24"/>
        </w:rPr>
        <w:t>2024-25</w:t>
      </w:r>
      <w:r w:rsidRPr="00FD7E62" w:rsidR="002C45E6">
        <w:rPr>
          <w:rFonts w:ascii="Times New Roman" w:hAnsi="Times New Roman"/>
          <w:sz w:val="24"/>
          <w:szCs w:val="24"/>
        </w:rPr>
        <w:t xml:space="preserve"> </w:t>
      </w:r>
      <w:r w:rsidRPr="00FD7E62">
        <w:rPr>
          <w:rFonts w:ascii="Times New Roman" w:hAnsi="Times New Roman"/>
          <w:sz w:val="24"/>
          <w:szCs w:val="24"/>
        </w:rPr>
        <w:t>data collection schedule is shown below.</w:t>
      </w:r>
      <w:r>
        <w:rPr>
          <w:rFonts w:ascii="Times New Roman" w:hAnsi="Times New Roman"/>
          <w:sz w:val="24"/>
          <w:szCs w:val="24"/>
        </w:rPr>
        <w:t xml:space="preserve"> </w:t>
      </w:r>
      <w:r w:rsidRPr="00FD7E62">
        <w:rPr>
          <w:rFonts w:ascii="Times New Roman" w:hAnsi="Times New Roman"/>
          <w:sz w:val="24"/>
          <w:szCs w:val="24"/>
        </w:rPr>
        <w:t>Also, attached to this email is a calendar that you can print out and post on your bulletin board for easy reference, and forward to others in your institution who help with IPEDS data submission.</w:t>
      </w:r>
      <w:r>
        <w:rPr>
          <w:rFonts w:ascii="Times New Roman" w:hAnsi="Times New Roman"/>
          <w:sz w:val="24"/>
          <w:szCs w:val="24"/>
        </w:rPr>
        <w:t xml:space="preserve"> </w:t>
      </w:r>
      <w:r w:rsidRPr="00FD7E62">
        <w:rPr>
          <w:rFonts w:ascii="Times New Roman" w:hAnsi="Times New Roman"/>
          <w:sz w:val="24"/>
          <w:szCs w:val="24"/>
        </w:rPr>
        <w:t>Please remember that deadline extensions are NOT available.</w:t>
      </w:r>
    </w:p>
    <w:p w:rsidR="00EF72F0" w:rsidRPr="00D12362" w:rsidP="00EF72F0" w14:paraId="05643997" w14:textId="6DAA6578">
      <w:pPr>
        <w:tabs>
          <w:tab w:val="left" w:pos="1440"/>
        </w:tabs>
        <w:spacing w:line="240" w:lineRule="atLeast"/>
        <w:ind w:right="-126"/>
      </w:pPr>
      <w:r w:rsidRPr="00FD7E62">
        <w:tab/>
      </w:r>
      <w:r w:rsidR="00F64DB8">
        <w:t xml:space="preserve">Fall </w:t>
      </w:r>
      <w:r w:rsidR="004D6977">
        <w:t>2024</w:t>
      </w:r>
      <w:r w:rsidRPr="00D12362">
        <w:t>:</w:t>
      </w:r>
      <w:r>
        <w:t xml:space="preserve"> </w:t>
      </w:r>
      <w:r w:rsidRPr="00D12362">
        <w:tab/>
      </w:r>
      <w:r w:rsidRPr="00D12362">
        <w:tab/>
      </w:r>
      <w:r w:rsidR="00404D84">
        <w:t xml:space="preserve">September </w:t>
      </w:r>
      <w:r w:rsidR="00942F82">
        <w:t>4</w:t>
      </w:r>
      <w:r w:rsidR="00404D84">
        <w:t xml:space="preserve">, </w:t>
      </w:r>
      <w:r w:rsidR="004D6977">
        <w:t>2024</w:t>
      </w:r>
      <w:r w:rsidR="00C953F5">
        <w:t xml:space="preserve"> </w:t>
      </w:r>
      <w:r w:rsidR="00404D84">
        <w:t xml:space="preserve">– October </w:t>
      </w:r>
      <w:r w:rsidR="00C953F5">
        <w:t>1</w:t>
      </w:r>
      <w:r w:rsidR="00942F82">
        <w:t>6</w:t>
      </w:r>
      <w:r w:rsidR="00404D84">
        <w:t xml:space="preserve">, </w:t>
      </w:r>
      <w:r w:rsidR="004D6977">
        <w:t>2024</w:t>
      </w:r>
    </w:p>
    <w:p w:rsidR="00EF72F0" w:rsidP="00EF72F0" w14:paraId="7101FEC3" w14:textId="33A8A40F">
      <w:pPr>
        <w:tabs>
          <w:tab w:val="left" w:pos="1440"/>
        </w:tabs>
        <w:spacing w:line="240" w:lineRule="atLeast"/>
        <w:ind w:right="-126"/>
      </w:pPr>
      <w:r>
        <w:tab/>
      </w:r>
      <w:r w:rsidRPr="00D12362">
        <w:t xml:space="preserve">Winter </w:t>
      </w:r>
      <w:r w:rsidR="000A2D68">
        <w:t>2024-25</w:t>
      </w:r>
      <w:r w:rsidRPr="00D12362">
        <w:t>:</w:t>
      </w:r>
      <w:r w:rsidRPr="00D12362">
        <w:tab/>
      </w:r>
      <w:r w:rsidR="00404D84">
        <w:t xml:space="preserve">December </w:t>
      </w:r>
      <w:r w:rsidR="00942F82">
        <w:t>4</w:t>
      </w:r>
      <w:r w:rsidR="00404D84">
        <w:t xml:space="preserve">, </w:t>
      </w:r>
      <w:r w:rsidR="004D6977">
        <w:t>2024</w:t>
      </w:r>
      <w:r w:rsidR="00C953F5">
        <w:t xml:space="preserve"> </w:t>
      </w:r>
      <w:r w:rsidR="00404D84">
        <w:t xml:space="preserve">– February </w:t>
      </w:r>
      <w:r w:rsidR="00942F82">
        <w:t>5</w:t>
      </w:r>
      <w:r w:rsidR="00404D84">
        <w:t xml:space="preserve">, </w:t>
      </w:r>
      <w:r w:rsidR="00C953F5">
        <w:t>202</w:t>
      </w:r>
      <w:r w:rsidR="00942F82">
        <w:t>5</w:t>
      </w:r>
    </w:p>
    <w:p w:rsidR="00EF72F0" w:rsidP="00EF72F0" w14:paraId="749785C8" w14:textId="7C7B7CEB">
      <w:pPr>
        <w:tabs>
          <w:tab w:val="left" w:pos="1440"/>
        </w:tabs>
        <w:spacing w:line="240" w:lineRule="atLeast"/>
        <w:ind w:right="-126"/>
      </w:pPr>
      <w:r>
        <w:tab/>
      </w:r>
      <w:r w:rsidR="002108C5">
        <w:t>Spring 202</w:t>
      </w:r>
      <w:r w:rsidR="00942F82">
        <w:t>5</w:t>
      </w:r>
      <w:r w:rsidRPr="00D12362">
        <w:t>:</w:t>
      </w:r>
      <w:r w:rsidRPr="00D12362">
        <w:tab/>
      </w:r>
      <w:r w:rsidRPr="00D12362">
        <w:tab/>
      </w:r>
      <w:r w:rsidR="00404D84">
        <w:t xml:space="preserve">December </w:t>
      </w:r>
      <w:r w:rsidR="00942F82">
        <w:t>4</w:t>
      </w:r>
      <w:r w:rsidR="00404D84">
        <w:t xml:space="preserve">, </w:t>
      </w:r>
      <w:r w:rsidR="004D6977">
        <w:t>2024</w:t>
      </w:r>
      <w:r w:rsidR="00C953F5">
        <w:t xml:space="preserve"> </w:t>
      </w:r>
      <w:r w:rsidR="00404D84">
        <w:t xml:space="preserve">– April </w:t>
      </w:r>
      <w:r w:rsidR="00942F82">
        <w:t>2</w:t>
      </w:r>
      <w:r w:rsidR="00404D84">
        <w:t xml:space="preserve">, </w:t>
      </w:r>
      <w:r w:rsidR="00C953F5">
        <w:t>202</w:t>
      </w:r>
      <w:r w:rsidR="00942F82">
        <w:t>5</w:t>
      </w:r>
    </w:p>
    <w:p w:rsidR="00EF72F0" w:rsidP="00EF72F0" w14:paraId="73F44F1A" w14:textId="77777777">
      <w:pPr>
        <w:pStyle w:val="PlainText"/>
        <w:rPr>
          <w:rFonts w:ascii="Times New Roman" w:hAnsi="Times New Roman"/>
          <w:sz w:val="24"/>
          <w:szCs w:val="24"/>
          <w:lang w:val="en-US"/>
        </w:rPr>
      </w:pPr>
    </w:p>
    <w:p w:rsidR="00EF72F0" w:rsidP="00EF72F0" w14:paraId="7E8B859D" w14:textId="77777777">
      <w:pPr>
        <w:pStyle w:val="PlainText"/>
        <w:rPr>
          <w:rFonts w:ascii="Times New Roman" w:hAnsi="Times New Roman"/>
          <w:sz w:val="24"/>
          <w:szCs w:val="24"/>
        </w:rPr>
      </w:pPr>
      <w:r w:rsidRPr="00FD7E62">
        <w:rPr>
          <w:rFonts w:ascii="Times New Roman" w:hAnsi="Times New Roman"/>
          <w:sz w:val="24"/>
          <w:szCs w:val="24"/>
        </w:rPr>
        <w:t>Next, you’ll probably want to familiarize yourself with the data you’ll need to submit.</w:t>
      </w:r>
      <w:r>
        <w:rPr>
          <w:rFonts w:ascii="Times New Roman" w:hAnsi="Times New Roman"/>
          <w:sz w:val="24"/>
          <w:szCs w:val="24"/>
        </w:rPr>
        <w:t xml:space="preserve"> </w:t>
      </w:r>
      <w:r w:rsidRPr="00FD7E62">
        <w:rPr>
          <w:rFonts w:ascii="Times New Roman" w:hAnsi="Times New Roman"/>
          <w:sz w:val="24"/>
          <w:szCs w:val="24"/>
        </w:rPr>
        <w:t>Using the Survey Materials option, you can access blank survey forms, instructions, FAQs, and edit and import specifications, so that you can prepare your data for submission, and alert others at your institution to the data you’ll need them to provide to you for submission.</w:t>
      </w:r>
    </w:p>
    <w:p w:rsidR="00EF72F0" w:rsidP="00EF72F0" w14:paraId="4991CAE6" w14:textId="77777777">
      <w:pPr>
        <w:pStyle w:val="PlainText"/>
        <w:rPr>
          <w:rFonts w:ascii="Times New Roman" w:hAnsi="Times New Roman"/>
          <w:sz w:val="24"/>
          <w:szCs w:val="24"/>
        </w:rPr>
      </w:pPr>
    </w:p>
    <w:p w:rsidR="0089328D" w:rsidP="0089328D" w14:paraId="4B70675C" w14:textId="11721893">
      <w:pPr>
        <w:spacing w:after="120"/>
        <w:rPr>
          <w:lang w:eastAsia="x-none"/>
        </w:rPr>
      </w:pPr>
      <w:r>
        <w:rPr>
          <w:lang w:eastAsia="x-none"/>
        </w:rPr>
        <w:t xml:space="preserve">IMPORTANT NOTE: </w:t>
      </w:r>
      <w:r w:rsidR="00DE7F61">
        <w:rPr>
          <w:lang w:eastAsia="x-none"/>
        </w:rPr>
        <w:t xml:space="preserve">While there are no significant changes to the survey forms for this collection year, there are several </w:t>
      </w:r>
      <w:r w:rsidRPr="0089328D" w:rsidR="00DE7F61">
        <w:rPr>
          <w:lang w:eastAsia="x-none"/>
        </w:rPr>
        <w:t xml:space="preserve">clarifications to instructions and FAQs. </w:t>
      </w:r>
      <w:r w:rsidRPr="0089328D">
        <w:rPr>
          <w:lang w:eastAsia="x-none"/>
        </w:rPr>
        <w:t xml:space="preserve"> Please </w:t>
      </w:r>
      <w:r>
        <w:rPr>
          <w:lang w:eastAsia="x-none"/>
        </w:rPr>
        <w:t xml:space="preserve">review these changes at </w:t>
      </w:r>
      <w:hyperlink r:id="rId9"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0" w:history="1">
        <w:r>
          <w:rPr>
            <w:rStyle w:val="Hyperlink"/>
            <w:lang w:eastAsia="x-none"/>
          </w:rPr>
          <w:t>https://surveys.nces.ed.gov/ipeds/VisIndex.aspx</w:t>
        </w:r>
      </w:hyperlink>
      <w:r>
        <w:rPr>
          <w:lang w:eastAsia="x-none"/>
        </w:rPr>
        <w:t xml:space="preserve"> to view these changes.</w:t>
      </w:r>
    </w:p>
    <w:p w:rsidR="0089328D" w:rsidP="00EF72F0" w14:paraId="77F45580" w14:textId="77777777">
      <w:pPr>
        <w:pStyle w:val="PlainText"/>
        <w:rPr>
          <w:rFonts w:ascii="Times New Roman" w:hAnsi="Times New Roman"/>
          <w:sz w:val="24"/>
          <w:szCs w:val="24"/>
        </w:rPr>
      </w:pPr>
    </w:p>
    <w:p w:rsidR="00EF72F0" w:rsidRPr="00FD7E62" w:rsidP="00EF72F0" w14:paraId="1F8C9D1A" w14:textId="323A0C3D">
      <w:pPr>
        <w:pStyle w:val="PlainText"/>
        <w:rPr>
          <w:rFonts w:ascii="Times New Roman" w:hAnsi="Times New Roman"/>
          <w:sz w:val="24"/>
          <w:szCs w:val="24"/>
        </w:rPr>
      </w:pPr>
      <w:r w:rsidRPr="00FD7E62">
        <w:rPr>
          <w:rFonts w:ascii="Times New Roman" w:hAnsi="Times New Roman"/>
          <w:sz w:val="24"/>
          <w:szCs w:val="24"/>
        </w:rPr>
        <w:t>Seasoned keyholders will tell you that it’s best to start early so that you aren’t trying to find and report all the data in a last-minute crunch.</w:t>
      </w:r>
      <w:r>
        <w:rPr>
          <w:rFonts w:ascii="Times New Roman" w:hAnsi="Times New Roman"/>
          <w:sz w:val="24"/>
          <w:szCs w:val="24"/>
        </w:rPr>
        <w:t xml:space="preserve"> </w:t>
      </w:r>
      <w:r w:rsidRPr="00FD7E62">
        <w:rPr>
          <w:rFonts w:ascii="Times New Roman" w:hAnsi="Times New Roman"/>
          <w:sz w:val="24"/>
          <w:szCs w:val="24"/>
        </w:rPr>
        <w:t>Also, if you submit your data prior to the last three weeks before data collection closes, we’ll send an email to your president or CEO alerting them to your accomplishment.</w:t>
      </w:r>
    </w:p>
    <w:p w:rsidR="00EF72F0" w:rsidRPr="000102A3" w:rsidP="00EF72F0" w14:paraId="7073C296" w14:textId="77777777">
      <w:pPr>
        <w:pStyle w:val="PlainText"/>
        <w:rPr>
          <w:rFonts w:ascii="Times New Roman" w:hAnsi="Times New Roman"/>
          <w:sz w:val="16"/>
          <w:szCs w:val="16"/>
          <w:lang w:val="en-US"/>
        </w:rPr>
      </w:pPr>
    </w:p>
    <w:p w:rsidR="00EF72F0" w:rsidP="00EF72F0" w14:paraId="23FCF406" w14:textId="77777777">
      <w:pPr>
        <w:pStyle w:val="PlainText"/>
        <w:rPr>
          <w:rFonts w:ascii="Times New Roman" w:hAnsi="Times New Roman"/>
          <w:sz w:val="24"/>
          <w:szCs w:val="24"/>
        </w:rPr>
      </w:pPr>
      <w:r w:rsidRPr="00FD7E62">
        <w:rPr>
          <w:rFonts w:ascii="Times New Roman" w:hAnsi="Times New Roman"/>
          <w:sz w:val="24"/>
          <w:szCs w:val="24"/>
        </w:rPr>
        <w:t xml:space="preserve">Finally, the most important resource will be the IPEDS Help Desk, which can be reached at 1-877-225-2568, or </w:t>
      </w:r>
      <w:hyperlink r:id="rId8"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w:t>
      </w:r>
      <w:r>
        <w:rPr>
          <w:rFonts w:ascii="Times New Roman" w:hAnsi="Times New Roman"/>
          <w:sz w:val="24"/>
          <w:szCs w:val="24"/>
        </w:rPr>
        <w:t xml:space="preserve"> </w:t>
      </w:r>
      <w:r w:rsidRPr="00FD7E62">
        <w:rPr>
          <w:rFonts w:ascii="Times New Roman" w:hAnsi="Times New Roman"/>
          <w:sz w:val="24"/>
          <w:szCs w:val="24"/>
        </w:rPr>
        <w:t>If you have any questions about IPEDS, please contact them for assistance.</w:t>
      </w:r>
      <w:r>
        <w:rPr>
          <w:rFonts w:ascii="Times New Roman" w:hAnsi="Times New Roman"/>
          <w:sz w:val="24"/>
          <w:szCs w:val="24"/>
        </w:rPr>
        <w:t xml:space="preserve"> </w:t>
      </w:r>
      <w:r w:rsidRPr="00FD7E62">
        <w:rPr>
          <w:rFonts w:ascii="Times New Roman" w:hAnsi="Times New Roman"/>
          <w:sz w:val="24"/>
          <w:szCs w:val="24"/>
        </w:rPr>
        <w:t>They’re there to help you get your IPEDS data submitted accurately and on time.</w:t>
      </w:r>
    </w:p>
    <w:p w:rsidR="00EF72F0" w:rsidRPr="00FD7E62" w:rsidP="00EF72F0" w14:paraId="3A2A43A6" w14:textId="77777777">
      <w:pPr>
        <w:pStyle w:val="PlainText"/>
        <w:rPr>
          <w:rFonts w:ascii="Times New Roman" w:hAnsi="Times New Roman"/>
          <w:sz w:val="24"/>
          <w:szCs w:val="24"/>
        </w:rPr>
      </w:pPr>
    </w:p>
    <w:p w:rsidR="00EF72F0" w:rsidRPr="00FD7E62" w:rsidP="00EF72F0" w14:paraId="02721D5C" w14:textId="77777777">
      <w:pPr>
        <w:pStyle w:val="PlainText"/>
        <w:rPr>
          <w:rFonts w:ascii="Times New Roman" w:hAnsi="Times New Roman"/>
          <w:sz w:val="24"/>
          <w:szCs w:val="24"/>
          <w:u w:val="single"/>
        </w:rPr>
      </w:pPr>
      <w:r w:rsidRPr="00FD7E62">
        <w:rPr>
          <w:rFonts w:ascii="Times New Roman" w:hAnsi="Times New Roman"/>
          <w:sz w:val="24"/>
          <w:szCs w:val="24"/>
          <w:u w:val="single"/>
        </w:rPr>
        <w:t>Training opportunities:</w:t>
      </w:r>
    </w:p>
    <w:p w:rsidR="00EF72F0" w:rsidP="00EF72F0" w14:paraId="6EDD1508" w14:textId="71CAA9B9">
      <w:pPr>
        <w:pStyle w:val="PlainText"/>
        <w:rPr>
          <w:rFonts w:ascii="Times New Roman" w:hAnsi="Times New Roman"/>
          <w:sz w:val="24"/>
          <w:szCs w:val="24"/>
        </w:rPr>
      </w:pPr>
      <w:r w:rsidRPr="00FD7E62">
        <w:rPr>
          <w:rFonts w:ascii="Times New Roman" w:hAnsi="Times New Roman"/>
          <w:sz w:val="24"/>
          <w:szCs w:val="24"/>
        </w:rPr>
        <w:t>There are free, specialized training materials to assist you with your IPEDS reporting responsibilities.</w:t>
      </w:r>
      <w:r>
        <w:rPr>
          <w:rFonts w:ascii="Times New Roman" w:hAnsi="Times New Roman"/>
          <w:sz w:val="24"/>
          <w:szCs w:val="24"/>
        </w:rPr>
        <w:t xml:space="preserve"> </w:t>
      </w:r>
      <w:r w:rsidRPr="00FD7E62">
        <w:rPr>
          <w:rFonts w:ascii="Times New Roman" w:hAnsi="Times New Roman"/>
          <w:sz w:val="24"/>
          <w:szCs w:val="24"/>
        </w:rPr>
        <w:t>There is an online tutorial specifically for new keyholders that provides an overview of keyholder responsibilities and how the IPEDS data submission process works.</w:t>
      </w:r>
      <w:r>
        <w:rPr>
          <w:rFonts w:ascii="Times New Roman" w:hAnsi="Times New Roman"/>
          <w:sz w:val="24"/>
          <w:szCs w:val="24"/>
        </w:rPr>
        <w:t xml:space="preserve"> </w:t>
      </w:r>
      <w:r w:rsidRPr="00FD7E62">
        <w:rPr>
          <w:rFonts w:ascii="Times New Roman" w:hAnsi="Times New Roman"/>
          <w:sz w:val="24"/>
          <w:szCs w:val="24"/>
        </w:rPr>
        <w:t>There are other online tutorials that will assist you in understanding the key concepts you need to know in order to accurately submit data for the different survey forms.</w:t>
      </w:r>
      <w:r>
        <w:rPr>
          <w:rFonts w:ascii="Times New Roman" w:hAnsi="Times New Roman"/>
          <w:sz w:val="24"/>
          <w:szCs w:val="24"/>
        </w:rPr>
        <w:t xml:space="preserve"> </w:t>
      </w:r>
      <w:r w:rsidRPr="00FD7E62">
        <w:rPr>
          <w:rFonts w:ascii="Times New Roman" w:hAnsi="Times New Roman"/>
          <w:sz w:val="24"/>
          <w:szCs w:val="24"/>
        </w:rPr>
        <w:t>We encourage you to check out the one specifically designed for new keyholders now, and to view the key concepts tutorials as you prepare to report the different surveys.</w:t>
      </w:r>
      <w:r>
        <w:rPr>
          <w:rFonts w:ascii="Times New Roman" w:hAnsi="Times New Roman"/>
          <w:sz w:val="24"/>
          <w:szCs w:val="24"/>
        </w:rPr>
        <w:t xml:space="preserve"> </w:t>
      </w:r>
      <w:r w:rsidRPr="00FD7E62">
        <w:rPr>
          <w:rFonts w:ascii="Times New Roman" w:hAnsi="Times New Roman"/>
          <w:sz w:val="24"/>
          <w:szCs w:val="24"/>
        </w:rPr>
        <w:t>Follow the link from</w:t>
      </w:r>
      <w:r w:rsidR="00884B55">
        <w:rPr>
          <w:rStyle w:val="Hyperlink"/>
          <w:rFonts w:ascii="Times New Roman" w:hAnsi="Times New Roman"/>
          <w:sz w:val="24"/>
          <w:szCs w:val="24"/>
          <w:lang w:val="en-US"/>
        </w:rPr>
        <w:t xml:space="preserve"> </w:t>
      </w:r>
      <w:r w:rsidRPr="00884B55" w:rsidR="00884B55">
        <w:rPr>
          <w:rStyle w:val="Hyperlink"/>
          <w:rFonts w:ascii="Times New Roman" w:hAnsi="Times New Roman"/>
          <w:sz w:val="24"/>
          <w:szCs w:val="24"/>
          <w:lang w:val="en-US"/>
        </w:rPr>
        <w:t>https://nces.ed.gov/transfer.asp?location=www.airweb.org/collaborate-learn/ipeds-training-center</w:t>
      </w:r>
      <w:r w:rsidRPr="007A52A9">
        <w:rPr>
          <w:rFonts w:ascii="Times New Roman" w:hAnsi="Times New Roman"/>
          <w:sz w:val="24"/>
          <w:szCs w:val="24"/>
        </w:rPr>
        <w:t>,</w:t>
      </w:r>
      <w:r w:rsidRPr="00FD7E62">
        <w:rPr>
          <w:rFonts w:ascii="Times New Roman" w:hAnsi="Times New Roman"/>
          <w:sz w:val="24"/>
          <w:szCs w:val="24"/>
        </w:rPr>
        <w:t xml:space="preserve"> then c</w:t>
      </w:r>
      <w:r w:rsidRPr="00FD7E62">
        <w:rPr>
          <w:rFonts w:ascii="Times New Roman" w:hAnsi="Times New Roman"/>
          <w:sz w:val="24"/>
          <w:szCs w:val="24"/>
          <w:lang w:val="en-US"/>
        </w:rPr>
        <w:t>lick on “</w:t>
      </w:r>
      <w:r w:rsidRPr="002E11D5">
        <w:rPr>
          <w:rFonts w:ascii="Times New Roman" w:hAnsi="Times New Roman"/>
          <w:sz w:val="24"/>
          <w:szCs w:val="24"/>
          <w:lang w:val="en-US"/>
        </w:rPr>
        <w:t>Video Tutorials</w:t>
      </w:r>
      <w:r w:rsidRPr="00FD7E62">
        <w:rPr>
          <w:rFonts w:ascii="Times New Roman" w:hAnsi="Times New Roman"/>
          <w:sz w:val="24"/>
          <w:szCs w:val="24"/>
        </w:rPr>
        <w:t>.</w:t>
      </w:r>
      <w:r w:rsidRPr="00FD7E62">
        <w:rPr>
          <w:rFonts w:ascii="Times New Roman" w:hAnsi="Times New Roman"/>
          <w:sz w:val="24"/>
          <w:szCs w:val="24"/>
          <w:lang w:val="en-US"/>
        </w:rPr>
        <w:t>”</w:t>
      </w:r>
    </w:p>
    <w:p w:rsidR="00EF72F0" w:rsidRPr="00FD7E62" w:rsidP="00EF72F0" w14:paraId="327CC01B" w14:textId="77777777">
      <w:pPr>
        <w:pStyle w:val="PlainText"/>
        <w:rPr>
          <w:rFonts w:ascii="Times New Roman" w:hAnsi="Times New Roman"/>
          <w:sz w:val="24"/>
          <w:szCs w:val="24"/>
        </w:rPr>
      </w:pPr>
    </w:p>
    <w:p w:rsidR="00EF72F0" w:rsidP="00EF72F0" w14:paraId="76E2A173" w14:textId="77777777">
      <w:pPr>
        <w:pStyle w:val="PlainText"/>
        <w:rPr>
          <w:rFonts w:ascii="Times New Roman" w:hAnsi="Times New Roman"/>
          <w:sz w:val="24"/>
          <w:szCs w:val="24"/>
        </w:rPr>
      </w:pPr>
      <w:r w:rsidRPr="00FD7E62">
        <w:rPr>
          <w:rFonts w:ascii="Times New Roman" w:hAnsi="Times New Roman"/>
          <w:sz w:val="24"/>
          <w:szCs w:val="24"/>
        </w:rPr>
        <w:t>Free face-to-face workshops are also held in various parts of the country throughout the year</w:t>
      </w:r>
      <w:r w:rsidRPr="00FD7E62">
        <w:rPr>
          <w:rFonts w:ascii="Times New Roman" w:hAnsi="Times New Roman"/>
          <w:sz w:val="24"/>
          <w:szCs w:val="24"/>
          <w:lang w:val="en-US"/>
        </w:rPr>
        <w:t>.</w:t>
      </w:r>
      <w:r>
        <w:rPr>
          <w:rFonts w:ascii="Times New Roman" w:hAnsi="Times New Roman"/>
          <w:sz w:val="24"/>
          <w:szCs w:val="24"/>
          <w:lang w:val="en-US"/>
        </w:rPr>
        <w:t xml:space="preserve"> </w:t>
      </w:r>
      <w:r w:rsidRPr="00FD7E62">
        <w:rPr>
          <w:rFonts w:ascii="Times New Roman" w:hAnsi="Times New Roman"/>
          <w:sz w:val="24"/>
          <w:szCs w:val="24"/>
        </w:rPr>
        <w:t>Watch for special email announcements.</w:t>
      </w:r>
    </w:p>
    <w:p w:rsidR="00EF72F0" w:rsidRPr="00FD7E62" w:rsidP="00EF72F0" w14:paraId="6F58AA37" w14:textId="77777777">
      <w:pPr>
        <w:pStyle w:val="PlainText"/>
        <w:rPr>
          <w:rFonts w:ascii="Times New Roman" w:hAnsi="Times New Roman"/>
          <w:sz w:val="24"/>
          <w:szCs w:val="24"/>
        </w:rPr>
      </w:pPr>
    </w:p>
    <w:p w:rsidR="00EF72F0" w:rsidRPr="00FD7E62" w:rsidP="00EF72F0" w14:paraId="3787007C" w14:textId="77777777">
      <w:pPr>
        <w:pStyle w:val="PlainText"/>
        <w:rPr>
          <w:rFonts w:ascii="Times New Roman" w:hAnsi="Times New Roman"/>
          <w:sz w:val="24"/>
          <w:szCs w:val="24"/>
          <w:u w:val="single"/>
        </w:rPr>
      </w:pPr>
      <w:r w:rsidRPr="00FD7E62">
        <w:rPr>
          <w:rFonts w:ascii="Times New Roman" w:hAnsi="Times New Roman"/>
          <w:sz w:val="24"/>
          <w:szCs w:val="24"/>
          <w:u w:val="single"/>
        </w:rPr>
        <w:t>Data Dissemination:</w:t>
      </w:r>
    </w:p>
    <w:p w:rsidR="00EF72F0" w:rsidRPr="00FD7E62" w:rsidP="00EF72F0" w14:paraId="512A5C4E" w14:textId="77777777">
      <w:pPr>
        <w:pStyle w:val="PlainText"/>
        <w:rPr>
          <w:rFonts w:ascii="Times New Roman" w:hAnsi="Times New Roman"/>
          <w:sz w:val="24"/>
          <w:szCs w:val="24"/>
        </w:rPr>
      </w:pPr>
      <w:r w:rsidRPr="00FD7E62">
        <w:rPr>
          <w:rFonts w:ascii="Times New Roman" w:hAnsi="Times New Roman"/>
          <w:sz w:val="24"/>
          <w:szCs w:val="24"/>
        </w:rPr>
        <w:t>The data you submit to IPEDS are made available to the public through the IPEDS online data use tools:</w:t>
      </w:r>
    </w:p>
    <w:p w:rsidR="00EF72F0" w:rsidP="00EF72F0" w14:paraId="6123EC35"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Your institution will be included on the College Navigator website (</w:t>
      </w:r>
      <w:hyperlink r:id="rId17" w:history="1">
        <w:r w:rsidRPr="00FD7E62">
          <w:rPr>
            <w:rStyle w:val="Hyperlink"/>
            <w:rFonts w:ascii="Times New Roman" w:hAnsi="Times New Roman"/>
            <w:sz w:val="24"/>
            <w:szCs w:val="24"/>
          </w:rPr>
          <w:t>http://collegenavigator.ed.gov</w:t>
        </w:r>
      </w:hyperlink>
      <w:r w:rsidRPr="00FD7E62">
        <w:rPr>
          <w:rFonts w:ascii="Times New Roman" w:hAnsi="Times New Roman"/>
          <w:sz w:val="24"/>
          <w:szCs w:val="24"/>
        </w:rPr>
        <w:t>), a college search tool designed for parents, prospective students, and high school counselors.</w:t>
      </w:r>
    </w:p>
    <w:p w:rsidR="00EF72F0" w:rsidP="00EF72F0" w14:paraId="3A299F38"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The IPEDS Data Feedback Report (DFR), produced annually, compares your institution to a group of similar institutions on a number of indicators.</w:t>
      </w:r>
      <w:r>
        <w:rPr>
          <w:rFonts w:ascii="Times New Roman" w:hAnsi="Times New Roman"/>
          <w:sz w:val="24"/>
          <w:szCs w:val="24"/>
        </w:rPr>
        <w:t xml:space="preserve"> </w:t>
      </w:r>
      <w:r w:rsidRPr="00FD7E62">
        <w:rPr>
          <w:rFonts w:ascii="Times New Roman" w:hAnsi="Times New Roman"/>
          <w:sz w:val="24"/>
          <w:szCs w:val="24"/>
        </w:rPr>
        <w:t xml:space="preserve">This report is sent to you and your institution’s CEO, but is available to anyone through the </w:t>
      </w:r>
      <w:r>
        <w:rPr>
          <w:rFonts w:ascii="Times New Roman" w:hAnsi="Times New Roman"/>
          <w:sz w:val="24"/>
          <w:szCs w:val="24"/>
          <w:lang w:val="en-US"/>
        </w:rPr>
        <w:t>Use the Data website</w:t>
      </w:r>
      <w:r w:rsidRPr="00FD7E62">
        <w:rPr>
          <w:rFonts w:ascii="Times New Roman" w:hAnsi="Times New Roman"/>
          <w:sz w:val="24"/>
          <w:szCs w:val="24"/>
        </w:rPr>
        <w:t xml:space="preserve"> </w:t>
      </w:r>
      <w:hyperlink r:id="rId18" w:history="1">
        <w:r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w:t>
      </w:r>
    </w:p>
    <w:p w:rsidR="00EF72F0" w:rsidP="00EF72F0" w14:paraId="69CE0BBF" w14:textId="77777777">
      <w:pPr>
        <w:pStyle w:val="PlainText"/>
        <w:numPr>
          <w:ilvl w:val="0"/>
          <w:numId w:val="17"/>
        </w:numPr>
        <w:rPr>
          <w:rFonts w:ascii="Times New Roman" w:hAnsi="Times New Roman"/>
          <w:sz w:val="24"/>
          <w:szCs w:val="24"/>
        </w:rPr>
      </w:pPr>
      <w:r w:rsidRPr="00CD67EA">
        <w:rPr>
          <w:rFonts w:ascii="Times New Roman" w:hAnsi="Times New Roman"/>
          <w:sz w:val="24"/>
          <w:szCs w:val="24"/>
        </w:rPr>
        <w:t>IPEDS data are tabulated at the national, state, and sector level; tables are available through the Tables Library (</w:t>
      </w:r>
      <w:hyperlink r:id="rId19" w:history="1">
        <w:r w:rsidRPr="00CD67EA">
          <w:rPr>
            <w:rStyle w:val="Hyperlink"/>
            <w:rFonts w:ascii="Times New Roman" w:hAnsi="Times New Roman"/>
            <w:sz w:val="24"/>
            <w:szCs w:val="24"/>
          </w:rPr>
          <w:t>http://nces.ed.gov/datalab/tableslibrary/home.aspx</w:t>
        </w:r>
      </w:hyperlink>
      <w:r w:rsidRPr="00CD67EA">
        <w:rPr>
          <w:rFonts w:ascii="Times New Roman" w:hAnsi="Times New Roman"/>
          <w:sz w:val="24"/>
          <w:szCs w:val="24"/>
        </w:rPr>
        <w:t>).</w:t>
      </w:r>
    </w:p>
    <w:p w:rsidR="00EF72F0" w:rsidP="00EF72F0" w14:paraId="20A58783"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 xml:space="preserve">And you can access data for your institution and all other IPEDS-participating institutions at the IPEDS </w:t>
      </w:r>
      <w:r>
        <w:rPr>
          <w:rFonts w:ascii="Times New Roman" w:hAnsi="Times New Roman"/>
          <w:sz w:val="24"/>
          <w:szCs w:val="24"/>
          <w:lang w:val="en-US"/>
        </w:rPr>
        <w:t>Use the Data website</w:t>
      </w:r>
      <w:r w:rsidRPr="00FD7E62">
        <w:rPr>
          <w:rFonts w:ascii="Times New Roman" w:hAnsi="Times New Roman"/>
          <w:sz w:val="24"/>
          <w:szCs w:val="24"/>
        </w:rPr>
        <w:t xml:space="preserve"> (</w:t>
      </w:r>
      <w:hyperlink r:id="rId18" w:history="1">
        <w:r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 where you can compare institutional data, create reports, download data files, and more!</w:t>
      </w:r>
    </w:p>
    <w:p w:rsidR="00EF72F0" w:rsidRPr="00FD7E62" w:rsidP="00EF72F0" w14:paraId="094C805D" w14:textId="77777777">
      <w:pPr>
        <w:pStyle w:val="PlainText"/>
        <w:rPr>
          <w:rFonts w:ascii="Times New Roman" w:hAnsi="Times New Roman"/>
          <w:sz w:val="24"/>
          <w:szCs w:val="24"/>
        </w:rPr>
      </w:pPr>
    </w:p>
    <w:p w:rsidR="00EF72F0" w:rsidP="00EF72F0" w14:paraId="56E5261B" w14:textId="77777777">
      <w:pPr>
        <w:pStyle w:val="PlainText"/>
        <w:rPr>
          <w:rFonts w:ascii="Times New Roman" w:hAnsi="Times New Roman"/>
          <w:sz w:val="24"/>
          <w:szCs w:val="24"/>
        </w:rPr>
      </w:pPr>
      <w:r w:rsidRPr="00FD7E62">
        <w:rPr>
          <w:rFonts w:ascii="Times New Roman" w:hAnsi="Times New Roman"/>
          <w:sz w:val="24"/>
          <w:szCs w:val="24"/>
        </w:rPr>
        <w:t xml:space="preserve">The IPEDS Data Tools Help Desk is available to answer questions about all these tools, and can be reached at 1-866-558-0658 or </w:t>
      </w:r>
      <w:hyperlink r:id="rId20" w:history="1">
        <w:r w:rsidRPr="00FD7E62">
          <w:rPr>
            <w:rStyle w:val="Hyperlink"/>
            <w:rFonts w:ascii="Times New Roman" w:hAnsi="Times New Roman"/>
            <w:sz w:val="24"/>
            <w:szCs w:val="24"/>
          </w:rPr>
          <w:t>ipedstools@rti.org</w:t>
        </w:r>
      </w:hyperlink>
      <w:r w:rsidRPr="00FD7E62">
        <w:rPr>
          <w:rFonts w:ascii="Times New Roman" w:hAnsi="Times New Roman"/>
          <w:sz w:val="24"/>
          <w:szCs w:val="24"/>
        </w:rPr>
        <w:t>.</w:t>
      </w:r>
    </w:p>
    <w:p w:rsidR="00EF72F0" w:rsidRPr="00FD7E62" w:rsidP="00EF72F0" w14:paraId="2FF3CE19" w14:textId="77777777">
      <w:pPr>
        <w:pStyle w:val="PlainText"/>
        <w:rPr>
          <w:rFonts w:ascii="Times New Roman" w:hAnsi="Times New Roman"/>
          <w:sz w:val="24"/>
          <w:szCs w:val="24"/>
        </w:rPr>
      </w:pPr>
    </w:p>
    <w:p w:rsidR="00EF72F0" w:rsidP="00EF72F0" w14:paraId="37366B53" w14:textId="06DE102D">
      <w:pPr>
        <w:pStyle w:val="PlainText"/>
        <w:rPr>
          <w:rFonts w:ascii="Times New Roman" w:hAnsi="Times New Roman"/>
          <w:sz w:val="24"/>
          <w:szCs w:val="24"/>
        </w:rPr>
      </w:pPr>
      <w:r w:rsidRPr="00FD7E62">
        <w:rPr>
          <w:rFonts w:ascii="Times New Roman" w:hAnsi="Times New Roman"/>
          <w:sz w:val="24"/>
          <w:szCs w:val="24"/>
        </w:rPr>
        <w:t xml:space="preserve">Finally, thank you in advance for your work during the </w:t>
      </w:r>
      <w:r w:rsidR="000A2D68">
        <w:rPr>
          <w:rFonts w:ascii="Times New Roman" w:hAnsi="Times New Roman"/>
          <w:sz w:val="24"/>
          <w:szCs w:val="24"/>
        </w:rPr>
        <w:t>2024-25</w:t>
      </w:r>
      <w:r w:rsidRPr="00FD7E62" w:rsidR="002C45E6">
        <w:rPr>
          <w:rFonts w:ascii="Times New Roman" w:hAnsi="Times New Roman"/>
          <w:sz w:val="24"/>
          <w:szCs w:val="24"/>
        </w:rPr>
        <w:t xml:space="preserve"> </w:t>
      </w:r>
      <w:r w:rsidRPr="00FD7E62">
        <w:rPr>
          <w:rFonts w:ascii="Times New Roman" w:hAnsi="Times New Roman"/>
          <w:sz w:val="24"/>
          <w:szCs w:val="24"/>
        </w:rPr>
        <w:t>IPEDS Data Collection.</w:t>
      </w:r>
      <w:r>
        <w:rPr>
          <w:rFonts w:ascii="Times New Roman" w:hAnsi="Times New Roman"/>
          <w:sz w:val="24"/>
          <w:szCs w:val="24"/>
        </w:rPr>
        <w:t xml:space="preserve"> </w:t>
      </w:r>
      <w:r w:rsidRPr="00FD7E62">
        <w:rPr>
          <w:rFonts w:ascii="Times New Roman" w:hAnsi="Times New Roman"/>
          <w:sz w:val="24"/>
          <w:szCs w:val="24"/>
        </w:rPr>
        <w:t xml:space="preserve">If you need additional information, please call the Help Desk at 1-877-225-2568 or email them at </w:t>
      </w:r>
      <w:hyperlink r:id="rId8"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 xml:space="preserve"> .</w:t>
      </w:r>
    </w:p>
    <w:p w:rsidR="00EF72F0" w:rsidRPr="00FD7E62" w:rsidP="00EF72F0" w14:paraId="3DC02B9D" w14:textId="77777777">
      <w:pPr>
        <w:pStyle w:val="PlainText"/>
        <w:rPr>
          <w:rFonts w:ascii="Times New Roman" w:hAnsi="Times New Roman"/>
          <w:sz w:val="24"/>
          <w:szCs w:val="24"/>
        </w:rPr>
      </w:pPr>
    </w:p>
    <w:p w:rsidR="00EF72F0" w:rsidRPr="00DA0C63" w:rsidP="00EF72F0" w14:paraId="1056056C" w14:textId="77777777">
      <w:pPr>
        <w:pStyle w:val="PlainText"/>
        <w:rPr>
          <w:rFonts w:ascii="Times New Roman" w:hAnsi="Times New Roman"/>
          <w:sz w:val="24"/>
          <w:szCs w:val="24"/>
        </w:rPr>
      </w:pPr>
      <w:r w:rsidRPr="00DA0C63">
        <w:rPr>
          <w:rFonts w:ascii="Times New Roman" w:hAnsi="Times New Roman"/>
          <w:sz w:val="24"/>
          <w:szCs w:val="24"/>
        </w:rPr>
        <w:t>Best regards,</w:t>
      </w:r>
    </w:p>
    <w:p w:rsidR="00EF72F0" w:rsidRPr="00DA0C63" w:rsidP="00EF72F0" w14:paraId="4F1ABC7A" w14:textId="77777777">
      <w:pPr>
        <w:pStyle w:val="PlainText"/>
        <w:rPr>
          <w:rFonts w:ascii="Times New Roman" w:hAnsi="Times New Roman"/>
          <w:sz w:val="24"/>
          <w:szCs w:val="24"/>
        </w:rPr>
      </w:pPr>
    </w:p>
    <w:p w:rsidR="0035689C" w:rsidP="00FF1A60" w14:paraId="5AEF8D98" w14:textId="77777777">
      <w:pPr>
        <w:pStyle w:val="TOC2"/>
      </w:pPr>
      <w:r>
        <w:t>Aida Ali Akreyi</w:t>
      </w:r>
    </w:p>
    <w:p w:rsidR="0035689C" w:rsidRPr="00B1630A" w:rsidP="00FF1A60" w14:paraId="3317EAEB" w14:textId="77777777">
      <w:pPr>
        <w:pStyle w:val="TOC2"/>
        <w:rPr>
          <w:b/>
        </w:rPr>
      </w:pPr>
      <w:r>
        <w:t>Operations Lead</w:t>
      </w:r>
      <w:r w:rsidRPr="00B1630A">
        <w:t>, Integrated Postsecondary Education Data System</w:t>
      </w:r>
    </w:p>
    <w:p w:rsidR="0035689C" w:rsidRPr="00B1630A" w:rsidP="00FF1A60" w14:paraId="379C0606" w14:textId="77777777">
      <w:pPr>
        <w:pStyle w:val="TOC2"/>
        <w:rPr>
          <w:b/>
        </w:rPr>
      </w:pPr>
      <w:r w:rsidRPr="00B1630A">
        <w:t>Administrative Data Division</w:t>
      </w:r>
    </w:p>
    <w:p w:rsidR="0035689C" w:rsidP="0035689C" w14:paraId="779FE70C"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EF72F0" w:rsidRPr="00DA0C63" w:rsidP="00EF72F0" w14:paraId="277E908D" w14:textId="77777777"/>
    <w:p w:rsidR="00EF72F0" w:rsidRPr="000F38EB" w:rsidP="00EF72F0" w14:paraId="3D7C4717" w14:textId="77777777">
      <w:pPr>
        <w:pStyle w:val="Heading1"/>
        <w:rPr>
          <w:sz w:val="24"/>
          <w:szCs w:val="24"/>
        </w:rPr>
      </w:pPr>
      <w:r w:rsidRPr="000F38EB">
        <w:rPr>
          <w:sz w:val="24"/>
          <w:szCs w:val="24"/>
        </w:rPr>
        <w:br w:type="page"/>
      </w:r>
      <w:bookmarkStart w:id="157" w:name="_Toc443575752"/>
      <w:bookmarkStart w:id="158" w:name="_Toc166750401"/>
      <w:r w:rsidRPr="000F38EB">
        <w:rPr>
          <w:sz w:val="24"/>
          <w:szCs w:val="24"/>
        </w:rPr>
        <w:t>Exhibit 14. Registration +2 Weeks Keyholder Reminder Email</w:t>
      </w:r>
      <w:bookmarkEnd w:id="157"/>
      <w:bookmarkEnd w:id="158"/>
    </w:p>
    <w:p w:rsidR="00EF72F0" w:rsidRPr="000F38EB" w:rsidP="00EF72F0" w14:paraId="63C01D56" w14:textId="77777777">
      <w:pPr>
        <w:autoSpaceDE w:val="0"/>
        <w:autoSpaceDN w:val="0"/>
        <w:adjustRightInd w:val="0"/>
        <w:rPr>
          <w:b/>
          <w:bCs/>
          <w:sz w:val="22"/>
          <w:szCs w:val="22"/>
        </w:rPr>
      </w:pPr>
      <w:r w:rsidRPr="000F38EB">
        <w:rPr>
          <w:b/>
          <w:bCs/>
          <w:sz w:val="22"/>
          <w:szCs w:val="22"/>
        </w:rPr>
        <w:t xml:space="preserve">Subject: IPEDS Reminder- Keyholder Registration Required – </w:t>
      </w:r>
      <w:r w:rsidRPr="000F38EB">
        <w:rPr>
          <w:b/>
          <w:bCs/>
          <w:sz w:val="22"/>
          <w:szCs w:val="22"/>
          <w:highlight w:val="yellow"/>
        </w:rPr>
        <w:t>&lt;UnitID&gt;</w:t>
      </w:r>
    </w:p>
    <w:p w:rsidR="00EF72F0" w:rsidRPr="00FD7E62" w:rsidP="00EF72F0" w14:paraId="5C32603B" w14:textId="77777777">
      <w:pPr>
        <w:autoSpaceDE w:val="0"/>
        <w:autoSpaceDN w:val="0"/>
        <w:adjustRightInd w:val="0"/>
      </w:pPr>
    </w:p>
    <w:p w:rsidR="00560F89" w:rsidP="00EF72F0" w14:paraId="13A2982B" w14:textId="7D399370">
      <w:pPr>
        <w:rPr>
          <w:rStyle w:val="c1"/>
          <w:sz w:val="24"/>
          <w:szCs w:val="24"/>
        </w:rPr>
      </w:pPr>
      <w:r>
        <w:rPr>
          <w:rStyle w:val="c1"/>
          <w:sz w:val="24"/>
          <w:szCs w:val="24"/>
        </w:rPr>
        <w:t xml:space="preserve">August </w:t>
      </w:r>
      <w:r w:rsidR="00C96ADD">
        <w:rPr>
          <w:rStyle w:val="c1"/>
          <w:sz w:val="24"/>
          <w:szCs w:val="24"/>
        </w:rPr>
        <w:t>2</w:t>
      </w:r>
      <w:r w:rsidR="00586E2E">
        <w:rPr>
          <w:rStyle w:val="c1"/>
          <w:sz w:val="24"/>
          <w:szCs w:val="24"/>
        </w:rPr>
        <w:t>1</w:t>
      </w:r>
      <w:r>
        <w:rPr>
          <w:rStyle w:val="c1"/>
          <w:sz w:val="24"/>
          <w:szCs w:val="24"/>
        </w:rPr>
        <w:t xml:space="preserve">, </w:t>
      </w:r>
      <w:r w:rsidR="004D6977">
        <w:rPr>
          <w:rStyle w:val="c1"/>
          <w:sz w:val="24"/>
          <w:szCs w:val="24"/>
        </w:rPr>
        <w:t>2024</w:t>
      </w:r>
    </w:p>
    <w:p w:rsidR="00EF72F0" w:rsidP="00EF72F0" w14:paraId="5FB47034" w14:textId="77777777">
      <w:pPr>
        <w:rPr>
          <w:rStyle w:val="c1"/>
          <w:sz w:val="24"/>
          <w:szCs w:val="24"/>
        </w:rPr>
      </w:pPr>
    </w:p>
    <w:p w:rsidR="00EF72F0" w:rsidRPr="00FD7E62" w:rsidP="00EF72F0" w14:paraId="284158C7" w14:textId="77777777">
      <w:r w:rsidRPr="00FD7E62">
        <w:rPr>
          <w:rStyle w:val="c1"/>
          <w:sz w:val="24"/>
          <w:szCs w:val="24"/>
        </w:rPr>
        <w:t>Dear Keyholder:</w:t>
      </w:r>
    </w:p>
    <w:p w:rsidR="00EF72F0" w:rsidP="00EF72F0" w14:paraId="6DF7949F" w14:textId="77777777">
      <w:pPr>
        <w:rPr>
          <w:rStyle w:val="c1"/>
          <w:sz w:val="24"/>
          <w:szCs w:val="24"/>
        </w:rPr>
      </w:pPr>
    </w:p>
    <w:p w:rsidR="00EF72F0" w:rsidP="00EF72F0" w14:paraId="4E0D78CB" w14:textId="5A868416">
      <w:pPr>
        <w:rPr>
          <w:rStyle w:val="c1"/>
          <w:sz w:val="24"/>
          <w:szCs w:val="24"/>
        </w:rPr>
      </w:pPr>
      <w:r w:rsidRPr="00FD7E62">
        <w:rPr>
          <w:rStyle w:val="c1"/>
          <w:sz w:val="24"/>
          <w:szCs w:val="24"/>
        </w:rPr>
        <w:t xml:space="preserve">As of this morning, you have not registered as Keyholder for the upcoming </w:t>
      </w:r>
      <w:r w:rsidR="000A2D68">
        <w:rPr>
          <w:rStyle w:val="c1"/>
          <w:sz w:val="24"/>
          <w:szCs w:val="24"/>
        </w:rPr>
        <w:t>2024-25</w:t>
      </w:r>
      <w:r w:rsidRPr="00FD7E62" w:rsidR="002C45E6">
        <w:rPr>
          <w:rStyle w:val="c1"/>
          <w:sz w:val="24"/>
          <w:szCs w:val="24"/>
        </w:rPr>
        <w:t xml:space="preserve"> </w:t>
      </w:r>
      <w:r w:rsidRPr="00FD7E62">
        <w:rPr>
          <w:rStyle w:val="c1"/>
          <w:sz w:val="24"/>
          <w:szCs w:val="24"/>
        </w:rPr>
        <w:t>IPEDS collection.</w:t>
      </w:r>
      <w:r>
        <w:rPr>
          <w:rStyle w:val="c1"/>
          <w:sz w:val="24"/>
          <w:szCs w:val="24"/>
        </w:rPr>
        <w:t xml:space="preserve"> </w:t>
      </w:r>
      <w:r w:rsidRPr="00FD7E62">
        <w:rPr>
          <w:rStyle w:val="c1"/>
          <w:sz w:val="24"/>
          <w:szCs w:val="24"/>
        </w:rPr>
        <w:t xml:space="preserve">Please remember that all Keyholders must register by </w:t>
      </w:r>
      <w:r w:rsidR="004A6460">
        <w:rPr>
          <w:rStyle w:val="c1"/>
          <w:sz w:val="24"/>
          <w:szCs w:val="24"/>
        </w:rPr>
        <w:t xml:space="preserve">August </w:t>
      </w:r>
      <w:r w:rsidR="00942F82">
        <w:rPr>
          <w:rStyle w:val="c1"/>
          <w:sz w:val="24"/>
          <w:szCs w:val="24"/>
        </w:rPr>
        <w:t>28</w:t>
      </w:r>
      <w:r w:rsidRPr="00FD7E62" w:rsidR="002C45E6">
        <w:rPr>
          <w:rStyle w:val="c1"/>
          <w:sz w:val="24"/>
          <w:szCs w:val="24"/>
        </w:rPr>
        <w:t xml:space="preserve"> </w:t>
      </w:r>
      <w:r w:rsidRPr="00FD7E62">
        <w:rPr>
          <w:rStyle w:val="c1"/>
          <w:sz w:val="24"/>
          <w:szCs w:val="24"/>
        </w:rPr>
        <w:t>in order to avoid a reminder letter being sent to the institution’s Chief Executive.</w:t>
      </w:r>
      <w:r>
        <w:rPr>
          <w:rStyle w:val="c1"/>
          <w:sz w:val="24"/>
          <w:szCs w:val="24"/>
        </w:rPr>
        <w:t xml:space="preserve"> </w:t>
      </w:r>
      <w:r w:rsidRPr="00FD7E62">
        <w:rPr>
          <w:rStyle w:val="c1"/>
          <w:sz w:val="24"/>
          <w:szCs w:val="24"/>
        </w:rPr>
        <w:t xml:space="preserve">For your convenience, a copy of the email that was sent to you on </w:t>
      </w:r>
      <w:r>
        <w:rPr>
          <w:rStyle w:val="c1"/>
          <w:sz w:val="24"/>
          <w:szCs w:val="24"/>
        </w:rPr>
        <w:t xml:space="preserve">August </w:t>
      </w:r>
      <w:r w:rsidR="00942F82">
        <w:rPr>
          <w:rStyle w:val="c1"/>
          <w:sz w:val="24"/>
          <w:szCs w:val="24"/>
        </w:rPr>
        <w:t>7</w:t>
      </w:r>
      <w:r w:rsidRPr="00FD7E62">
        <w:rPr>
          <w:rStyle w:val="c1"/>
          <w:sz w:val="24"/>
          <w:szCs w:val="24"/>
        </w:rPr>
        <w:t>, which contains your registration information, is included below. If you will not be the keyholder for this collection year, please forward this email to the appropriate person(s). Thank you for your prompt attention to this matter.</w:t>
      </w:r>
    </w:p>
    <w:p w:rsidR="00EF72F0" w:rsidP="00EF72F0" w14:paraId="75DFE646" w14:textId="77777777">
      <w:pPr>
        <w:rPr>
          <w:rStyle w:val="c1"/>
          <w:sz w:val="24"/>
          <w:szCs w:val="24"/>
        </w:rPr>
      </w:pPr>
    </w:p>
    <w:p w:rsidR="00EF72F0" w:rsidP="00EF72F0" w14:paraId="2992062A" w14:textId="77777777">
      <w:pPr>
        <w:rPr>
          <w:rStyle w:val="c1"/>
          <w:sz w:val="24"/>
          <w:szCs w:val="24"/>
        </w:rPr>
      </w:pPr>
      <w:r w:rsidRPr="00FD7E62">
        <w:rPr>
          <w:rStyle w:val="c1"/>
          <w:sz w:val="24"/>
          <w:szCs w:val="24"/>
        </w:rPr>
        <w:t xml:space="preserve">The registration site is available at: </w:t>
      </w:r>
      <w:hyperlink r:id="rId21" w:history="1">
        <w:r w:rsidRPr="00FD7E62">
          <w:rPr>
            <w:rStyle w:val="Hyperlink"/>
          </w:rPr>
          <w:t>http://surveys.nces.ed.gov/ipeds/</w:t>
        </w:r>
      </w:hyperlink>
    </w:p>
    <w:p w:rsidR="00EF72F0" w:rsidP="00EF72F0" w14:paraId="6203411D" w14:textId="77777777">
      <w:pPr>
        <w:rPr>
          <w:rStyle w:val="c1"/>
          <w:sz w:val="24"/>
          <w:szCs w:val="24"/>
        </w:rPr>
      </w:pPr>
    </w:p>
    <w:p w:rsidR="00EF72F0" w:rsidRPr="00FD7E62" w:rsidP="00EF72F0" w14:paraId="31E5D6CB" w14:textId="75862DAF">
      <w:r w:rsidRPr="00FD7E62">
        <w:rPr>
          <w:rStyle w:val="c1"/>
          <w:sz w:val="24"/>
          <w:szCs w:val="24"/>
        </w:rPr>
        <w:t xml:space="preserve">Once you have registered, all </w:t>
      </w:r>
      <w:r w:rsidR="000A2D68">
        <w:rPr>
          <w:rStyle w:val="c1"/>
          <w:sz w:val="24"/>
          <w:szCs w:val="24"/>
        </w:rPr>
        <w:t>2024-25</w:t>
      </w:r>
      <w:r w:rsidRPr="00FD7E62" w:rsidR="002C45E6">
        <w:rPr>
          <w:rStyle w:val="c1"/>
          <w:sz w:val="24"/>
          <w:szCs w:val="24"/>
        </w:rPr>
        <w:t xml:space="preserve"> </w:t>
      </w:r>
      <w:r w:rsidRPr="00FD7E62">
        <w:rPr>
          <w:rStyle w:val="c1"/>
          <w:sz w:val="24"/>
          <w:szCs w:val="24"/>
        </w:rPr>
        <w:t>survey forms, instructions, upload specifications, and other information can be accessed through the Help menu (click on Survey Materials) in the data collection system.</w:t>
      </w:r>
    </w:p>
    <w:p w:rsidR="00EF72F0" w:rsidP="00EF72F0" w14:paraId="596DFABE" w14:textId="77777777">
      <w:pPr>
        <w:rPr>
          <w:rStyle w:val="c1"/>
          <w:sz w:val="24"/>
          <w:szCs w:val="24"/>
        </w:rPr>
      </w:pPr>
    </w:p>
    <w:p w:rsidR="00EF72F0" w:rsidRPr="00FD7E62" w:rsidP="00EF72F0" w14:paraId="6B39326C" w14:textId="32FFB337">
      <w:r w:rsidRPr="00FD7E62">
        <w:rPr>
          <w:rStyle w:val="c1"/>
          <w:sz w:val="24"/>
          <w:szCs w:val="24"/>
        </w:rPr>
        <w:t xml:space="preserve">The Fall data collection will open on </w:t>
      </w:r>
      <w:r w:rsidR="004A6460">
        <w:rPr>
          <w:rStyle w:val="c1"/>
          <w:sz w:val="24"/>
          <w:szCs w:val="24"/>
        </w:rPr>
        <w:t xml:space="preserve">September </w:t>
      </w:r>
      <w:r w:rsidR="00942F82">
        <w:rPr>
          <w:rStyle w:val="c1"/>
          <w:sz w:val="24"/>
          <w:szCs w:val="24"/>
        </w:rPr>
        <w:t>4</w:t>
      </w:r>
      <w:r w:rsidR="004A6460">
        <w:rPr>
          <w:rStyle w:val="c1"/>
          <w:sz w:val="24"/>
          <w:szCs w:val="24"/>
        </w:rPr>
        <w:t xml:space="preserve">, </w:t>
      </w:r>
      <w:r w:rsidR="004D6977">
        <w:rPr>
          <w:rStyle w:val="c1"/>
          <w:sz w:val="24"/>
          <w:szCs w:val="24"/>
        </w:rPr>
        <w:t>2024</w:t>
      </w:r>
      <w:r w:rsidRPr="00FD7E62">
        <w:rPr>
          <w:rStyle w:val="c1"/>
          <w:sz w:val="24"/>
          <w:szCs w:val="24"/>
        </w:rPr>
        <w:t>.</w:t>
      </w:r>
    </w:p>
    <w:p w:rsidR="00EF72F0" w:rsidP="00EF72F0" w14:paraId="0C504C8D" w14:textId="77777777">
      <w:pPr>
        <w:rPr>
          <w:rStyle w:val="c1"/>
          <w:sz w:val="24"/>
          <w:szCs w:val="24"/>
        </w:rPr>
      </w:pPr>
    </w:p>
    <w:p w:rsidR="00EF72F0" w:rsidRPr="00FD7E62" w:rsidP="00EF72F0" w14:paraId="7F9585AD" w14:textId="77777777">
      <w:r w:rsidRPr="00FD7E62">
        <w:rPr>
          <w:rStyle w:val="c1"/>
          <w:sz w:val="24"/>
          <w:szCs w:val="24"/>
        </w:rPr>
        <w:t>IPEDS Help Desk</w:t>
      </w:r>
    </w:p>
    <w:p w:rsidR="00EF72F0" w:rsidRPr="00FD7E62" w:rsidP="00EF72F0" w14:paraId="2636307D" w14:textId="77777777">
      <w:r w:rsidRPr="00FD7E62">
        <w:rPr>
          <w:rStyle w:val="c1"/>
          <w:sz w:val="24"/>
          <w:szCs w:val="24"/>
        </w:rPr>
        <w:t>Toll Free 1-877-225-2568</w:t>
      </w:r>
    </w:p>
    <w:p w:rsidR="00EF72F0" w:rsidRPr="00FD7E62" w:rsidP="00EF72F0" w14:paraId="07EF01F5" w14:textId="77777777">
      <w:hyperlink r:id="rId8" w:history="1">
        <w:r w:rsidRPr="00FD7E62">
          <w:rPr>
            <w:rStyle w:val="Hyperlink"/>
          </w:rPr>
          <w:t>ipedshelp@rti.org</w:t>
        </w:r>
      </w:hyperlink>
    </w:p>
    <w:p w:rsidR="00EF72F0" w:rsidRPr="00FD7E62" w:rsidP="00FF1A60" w14:paraId="772ABF9C" w14:textId="77777777">
      <w:pPr>
        <w:pStyle w:val="TOC2"/>
      </w:pPr>
    </w:p>
    <w:p w:rsidR="00EF72F0" w:rsidRPr="00FD7E62" w:rsidP="00FF1A60" w14:paraId="3E05B8EF" w14:textId="77777777">
      <w:pPr>
        <w:pStyle w:val="TOC2"/>
      </w:pPr>
    </w:p>
    <w:p w:rsidR="00EF72F0" w:rsidRPr="00FD7E62" w:rsidP="00EF72F0" w14:paraId="7C948D00" w14:textId="77777777">
      <w:pPr>
        <w:rPr>
          <w:rFonts w:ascii="Arial" w:hAnsi="Arial" w:cs="Arial"/>
          <w:b/>
        </w:rPr>
      </w:pPr>
      <w:r w:rsidRPr="00FD7E62">
        <w:rPr>
          <w:highlight w:val="yellow"/>
        </w:rPr>
        <w:t>**NOTE:</w:t>
      </w:r>
      <w:r>
        <w:rPr>
          <w:highlight w:val="yellow"/>
        </w:rPr>
        <w:t xml:space="preserve"> </w:t>
      </w:r>
      <w:r w:rsidRPr="00FD7E62">
        <w:rPr>
          <w:highlight w:val="yellow"/>
        </w:rPr>
        <w:t>A copy of the original registration email will be attached below.**</w:t>
      </w:r>
    </w:p>
    <w:p w:rsidR="00EF72F0" w:rsidP="00EF72F0" w14:paraId="69F23395" w14:textId="77777777"/>
    <w:bookmarkEnd w:id="3"/>
    <w:p w:rsidR="005D7944" w:rsidP="00C11B60" w14:paraId="71201594" w14:textId="61C558F0"/>
    <w:p w:rsidR="00D24F8C" w:rsidP="00D24F8C" w14:paraId="6AF1ECB1" w14:textId="5E1225A7"/>
    <w:p w:rsidR="00D24F8C" w:rsidP="00D24F8C" w14:paraId="793B7279" w14:textId="7D58FC2B"/>
    <w:p w:rsidR="00C11B60" w14:paraId="12738AD2" w14:textId="77777777">
      <w:pPr>
        <w:rPr>
          <w:rFonts w:asciiTheme="minorHAnsi" w:hAnsiTheme="minorHAnsi" w:cstheme="minorHAnsi"/>
          <w:b/>
          <w:bCs/>
          <w:kern w:val="32"/>
          <w:sz w:val="32"/>
          <w:szCs w:val="32"/>
        </w:rPr>
      </w:pPr>
      <w:bookmarkStart w:id="159" w:name="_Toc94513478"/>
      <w:r>
        <w:rPr>
          <w:rFonts w:asciiTheme="minorHAnsi" w:hAnsiTheme="minorHAnsi" w:cstheme="minorHAnsi"/>
        </w:rPr>
        <w:br w:type="page"/>
      </w:r>
    </w:p>
    <w:p w:rsidR="00D24F8C" w:rsidP="00D24F8C" w14:paraId="761FEBA2" w14:textId="22E3A667">
      <w:pPr>
        <w:pStyle w:val="Heading1"/>
        <w:jc w:val="center"/>
        <w:rPr>
          <w:rFonts w:asciiTheme="minorHAnsi" w:hAnsiTheme="minorHAnsi" w:cstheme="minorHAnsi"/>
        </w:rPr>
      </w:pPr>
      <w:bookmarkStart w:id="160" w:name="_Toc166750402"/>
      <w:r w:rsidRPr="007A0DD7">
        <w:rPr>
          <w:rFonts w:asciiTheme="minorHAnsi" w:hAnsiTheme="minorHAnsi" w:cstheme="minorHAnsi"/>
        </w:rPr>
        <w:t>Section 2: Communications sent after collection opening</w:t>
      </w:r>
      <w:bookmarkEnd w:id="159"/>
      <w:bookmarkEnd w:id="160"/>
    </w:p>
    <w:p w:rsidR="00B53D06" w:rsidP="00B53D06" w14:paraId="1D87A5A0" w14:textId="36715B32">
      <w:pPr>
        <w:suppressLineNumbers/>
        <w:suppressAutoHyphens/>
        <w:spacing w:after="240" w:line="360" w:lineRule="auto"/>
      </w:pPr>
      <w:r w:rsidRPr="00780AE6">
        <w:rPr>
          <w:b/>
          <w:bCs/>
          <w:color w:val="000000"/>
          <w:szCs w:val="22"/>
        </w:rPr>
        <w:t>Exhibit 1</w:t>
      </w:r>
      <w:r>
        <w:rPr>
          <w:color w:val="000000"/>
          <w:szCs w:val="22"/>
        </w:rPr>
        <w:t xml:space="preserve"> outlines the overall schedule of our planned coordination and collection communications throughout the collection cycle, </w:t>
      </w:r>
      <w:r>
        <w:t>and was also included in Deliverable 11a.</w:t>
      </w:r>
      <w:r w:rsidRPr="00D71989">
        <w:rPr>
          <w:b/>
          <w:bCs/>
          <w:color w:val="000000"/>
          <w:szCs w:val="22"/>
        </w:rPr>
        <w:t xml:space="preserve"> </w:t>
      </w:r>
      <w:r>
        <w:rPr>
          <w:b/>
          <w:bCs/>
          <w:color w:val="000000"/>
          <w:szCs w:val="22"/>
        </w:rPr>
        <w:t xml:space="preserve"> </w:t>
      </w:r>
      <w:r w:rsidRPr="00D71989">
        <w:rPr>
          <w:b/>
          <w:bCs/>
          <w:color w:val="000000"/>
          <w:szCs w:val="22"/>
        </w:rPr>
        <w:t xml:space="preserve">Exhibits 2 through </w:t>
      </w:r>
      <w:r>
        <w:rPr>
          <w:b/>
          <w:bCs/>
          <w:color w:val="000000"/>
          <w:szCs w:val="22"/>
        </w:rPr>
        <w:t>39</w:t>
      </w:r>
      <w:r>
        <w:rPr>
          <w:color w:val="000000"/>
          <w:szCs w:val="22"/>
        </w:rPr>
        <w:t xml:space="preserve"> include the draft </w:t>
      </w:r>
      <w:r>
        <w:t>text for (a) collection opening announcements, (b) reminder emails and letters to keyholders of non-registered users, (c) reminder emails to keyholders of non-respondent institutions, (d) thank-you emails to CEOS of early-completing institutions, (e) phone scripts to be used when calling CEOs and keyholders of non-respondent institutions, and (f) email communication regarding changes in the Prior Year Revision (PYR) system..</w:t>
      </w:r>
    </w:p>
    <w:p w:rsidR="00B53D06" w:rsidP="00B53D06" w14:paraId="77E9A50B" w14:textId="77777777">
      <w:r>
        <w:br w:type="page"/>
      </w:r>
    </w:p>
    <w:p w:rsidR="00B53D06" w:rsidRPr="00664256" w:rsidP="00B53D06" w14:paraId="596D807E" w14:textId="77777777">
      <w:pPr>
        <w:pStyle w:val="Heading1"/>
        <w:rPr>
          <w:sz w:val="24"/>
          <w:szCs w:val="24"/>
        </w:rPr>
      </w:pPr>
      <w:bookmarkStart w:id="161" w:name="_Toc166750403"/>
      <w:r w:rsidRPr="00664256">
        <w:rPr>
          <w:sz w:val="24"/>
          <w:szCs w:val="24"/>
        </w:rPr>
        <w:t xml:space="preserve">Exhibit 1. IPEDS </w:t>
      </w:r>
      <w:r>
        <w:rPr>
          <w:sz w:val="24"/>
          <w:szCs w:val="24"/>
        </w:rPr>
        <w:t>2024-25</w:t>
      </w:r>
      <w:r w:rsidRPr="00664256">
        <w:rPr>
          <w:sz w:val="24"/>
          <w:szCs w:val="24"/>
        </w:rPr>
        <w:t xml:space="preserve"> Data Collection Communications and Follow-Up Schedule</w:t>
      </w:r>
      <w:bookmarkEnd w:id="161"/>
    </w:p>
    <w:p w:rsidR="00B53D06" w:rsidRPr="00757540" w:rsidP="00B53D06" w14:paraId="58E75862" w14:textId="77777777">
      <w:pPr>
        <w:rPr>
          <w:sz w:val="10"/>
          <w:szCs w:val="10"/>
        </w:rPr>
      </w:pPr>
    </w:p>
    <w:p w:rsidR="00B53D06" w:rsidRPr="00757540" w:rsidP="00B53D06" w14:paraId="3E36960C" w14:textId="77777777">
      <w:pPr>
        <w:rPr>
          <w:sz w:val="10"/>
          <w:szCs w:val="10"/>
        </w:rPr>
      </w:pPr>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182"/>
        <w:gridCol w:w="986"/>
        <w:gridCol w:w="2038"/>
        <w:gridCol w:w="2428"/>
        <w:gridCol w:w="1642"/>
        <w:gridCol w:w="2038"/>
      </w:tblGrid>
      <w:tr w14:paraId="39B44C7A" w14:textId="77777777" w:rsidTr="00981427">
        <w:tblPrEx>
          <w:tblW w:w="4908" w:type="pct"/>
          <w:tblBorders>
            <w:top w:val="single" w:sz="6" w:space="0" w:color="auto"/>
            <w:bottom w:val="single" w:sz="6" w:space="0" w:color="auto"/>
            <w:insideH w:val="single" w:sz="6" w:space="0" w:color="auto"/>
            <w:insideV w:val="single" w:sz="6" w:space="0" w:color="auto"/>
          </w:tblBorders>
          <w:tblLayout w:type="fixed"/>
          <w:tblLook w:val="01E0"/>
        </w:tblPrEx>
        <w:tc>
          <w:tcPr>
            <w:tcW w:w="573" w:type="pct"/>
            <w:tcBorders>
              <w:top w:val="single" w:sz="12" w:space="0" w:color="auto"/>
              <w:right w:val="single" w:sz="6" w:space="0" w:color="FFFFFF"/>
            </w:tcBorders>
            <w:shd w:val="clear" w:color="auto" w:fill="0A357E"/>
          </w:tcPr>
          <w:p w:rsidR="00B53D06" w:rsidRPr="00757540" w:rsidP="00981427" w14:paraId="4F271A28" w14:textId="77777777">
            <w:pPr>
              <w:pStyle w:val="TableHeaders"/>
              <w:keepLines/>
              <w:rPr>
                <w:b w:val="0"/>
                <w:sz w:val="18"/>
                <w:szCs w:val="18"/>
              </w:rPr>
            </w:pPr>
            <w:r w:rsidRPr="00757540">
              <w:rPr>
                <w:b w:val="0"/>
                <w:sz w:val="18"/>
                <w:szCs w:val="18"/>
              </w:rPr>
              <w:t>Collection</w:t>
            </w:r>
          </w:p>
        </w:tc>
        <w:tc>
          <w:tcPr>
            <w:tcW w:w="478" w:type="pct"/>
            <w:tcBorders>
              <w:top w:val="single" w:sz="12" w:space="0" w:color="auto"/>
              <w:right w:val="single" w:sz="6" w:space="0" w:color="FFFFFF"/>
            </w:tcBorders>
            <w:shd w:val="clear" w:color="auto" w:fill="0A357E"/>
          </w:tcPr>
          <w:p w:rsidR="00B53D06" w:rsidRPr="00757540" w:rsidP="00981427" w14:paraId="2A235B88" w14:textId="77777777">
            <w:pPr>
              <w:pStyle w:val="TableHeaders"/>
              <w:keepLines/>
              <w:rPr>
                <w:b w:val="0"/>
                <w:sz w:val="18"/>
                <w:szCs w:val="18"/>
              </w:rPr>
            </w:pPr>
            <w:r w:rsidRPr="00757540">
              <w:rPr>
                <w:b w:val="0"/>
                <w:sz w:val="18"/>
                <w:szCs w:val="18"/>
              </w:rPr>
              <w:t>Date</w:t>
            </w:r>
          </w:p>
        </w:tc>
        <w:tc>
          <w:tcPr>
            <w:tcW w:w="988" w:type="pct"/>
            <w:tcBorders>
              <w:top w:val="single" w:sz="12" w:space="0" w:color="auto"/>
              <w:left w:val="single" w:sz="6" w:space="0" w:color="FFFFFF"/>
              <w:right w:val="single" w:sz="6" w:space="0" w:color="FFFFFF"/>
            </w:tcBorders>
            <w:shd w:val="clear" w:color="auto" w:fill="0A357E"/>
          </w:tcPr>
          <w:p w:rsidR="00B53D06" w:rsidRPr="00757540" w:rsidP="00981427" w14:paraId="297B3292" w14:textId="77777777">
            <w:pPr>
              <w:pStyle w:val="TableHeaders"/>
              <w:keepLines/>
              <w:rPr>
                <w:b w:val="0"/>
                <w:sz w:val="18"/>
                <w:szCs w:val="18"/>
              </w:rPr>
            </w:pPr>
            <w:r w:rsidRPr="00757540">
              <w:rPr>
                <w:b w:val="0"/>
                <w:sz w:val="18"/>
                <w:szCs w:val="18"/>
              </w:rPr>
              <w:t>Correspondence Type</w:t>
            </w:r>
          </w:p>
        </w:tc>
        <w:tc>
          <w:tcPr>
            <w:tcW w:w="1177" w:type="pct"/>
            <w:tcBorders>
              <w:top w:val="single" w:sz="12" w:space="0" w:color="auto"/>
              <w:left w:val="single" w:sz="6" w:space="0" w:color="FFFFFF"/>
              <w:right w:val="single" w:sz="6" w:space="0" w:color="FFFFFF"/>
            </w:tcBorders>
            <w:shd w:val="clear" w:color="auto" w:fill="0A357E"/>
          </w:tcPr>
          <w:p w:rsidR="00B53D06" w:rsidRPr="00757540" w:rsidP="00981427" w14:paraId="764FCD6C" w14:textId="77777777">
            <w:pPr>
              <w:pStyle w:val="TableHeaders"/>
              <w:keepLines/>
              <w:rPr>
                <w:b w:val="0"/>
                <w:sz w:val="18"/>
                <w:szCs w:val="18"/>
              </w:rPr>
            </w:pPr>
            <w:r w:rsidRPr="00757540">
              <w:rPr>
                <w:b w:val="0"/>
                <w:sz w:val="18"/>
                <w:szCs w:val="18"/>
              </w:rPr>
              <w:t>Scheduled Time</w:t>
            </w:r>
          </w:p>
        </w:tc>
        <w:tc>
          <w:tcPr>
            <w:tcW w:w="796" w:type="pct"/>
            <w:tcBorders>
              <w:top w:val="single" w:sz="12" w:space="0" w:color="auto"/>
              <w:left w:val="single" w:sz="6" w:space="0" w:color="FFFFFF"/>
              <w:right w:val="single" w:sz="6" w:space="0" w:color="FFFFFF"/>
            </w:tcBorders>
            <w:shd w:val="clear" w:color="auto" w:fill="0A357E"/>
          </w:tcPr>
          <w:p w:rsidR="00B53D06" w:rsidRPr="00757540" w:rsidP="00981427" w14:paraId="6E88A5E3" w14:textId="77777777">
            <w:pPr>
              <w:pStyle w:val="TableHeaders"/>
              <w:keepLines/>
              <w:rPr>
                <w:b w:val="0"/>
                <w:sz w:val="18"/>
                <w:szCs w:val="18"/>
              </w:rPr>
            </w:pPr>
            <w:r w:rsidRPr="00757540">
              <w:rPr>
                <w:b w:val="0"/>
                <w:sz w:val="18"/>
                <w:szCs w:val="18"/>
              </w:rPr>
              <w:t>Recipient(s)</w:t>
            </w:r>
          </w:p>
        </w:tc>
        <w:tc>
          <w:tcPr>
            <w:tcW w:w="988" w:type="pct"/>
            <w:tcBorders>
              <w:top w:val="single" w:sz="12" w:space="0" w:color="auto"/>
              <w:left w:val="single" w:sz="6" w:space="0" w:color="FFFFFF"/>
              <w:right w:val="single" w:sz="4" w:space="0" w:color="auto"/>
            </w:tcBorders>
            <w:shd w:val="clear" w:color="auto" w:fill="0A357E"/>
          </w:tcPr>
          <w:p w:rsidR="00B53D06" w:rsidRPr="00757540" w:rsidP="00981427" w14:paraId="0B50E6D6" w14:textId="77777777">
            <w:pPr>
              <w:pStyle w:val="TableHeaders"/>
              <w:keepLines/>
              <w:rPr>
                <w:b w:val="0"/>
                <w:sz w:val="18"/>
                <w:szCs w:val="18"/>
              </w:rPr>
            </w:pPr>
            <w:r w:rsidRPr="00757540">
              <w:rPr>
                <w:b w:val="0"/>
                <w:sz w:val="18"/>
                <w:szCs w:val="18"/>
              </w:rPr>
              <w:t>Communication Criteria</w:t>
            </w:r>
          </w:p>
        </w:tc>
      </w:tr>
      <w:tr w14:paraId="6BE67DEB" w14:textId="77777777" w:rsidTr="00981427">
        <w:tblPrEx>
          <w:tblW w:w="4908" w:type="pct"/>
          <w:tblLayout w:type="fixed"/>
          <w:tblLook w:val="01E0"/>
        </w:tblPrEx>
        <w:trPr>
          <w:trHeight w:val="201"/>
        </w:trPr>
        <w:tc>
          <w:tcPr>
            <w:tcW w:w="573" w:type="pct"/>
            <w:shd w:val="clear" w:color="auto" w:fill="D9D9D9"/>
          </w:tcPr>
          <w:p w:rsidR="00B53D06" w:rsidRPr="00371673" w:rsidP="00981427" w14:paraId="54E6A8A7" w14:textId="77777777">
            <w:pPr>
              <w:keepNext/>
              <w:keepLines/>
              <w:spacing w:before="40" w:after="40"/>
              <w:rPr>
                <w:rFonts w:ascii="Arial" w:hAnsi="Arial" w:cs="Arial"/>
                <w:bCs/>
                <w:sz w:val="16"/>
                <w:szCs w:val="16"/>
              </w:rPr>
            </w:pPr>
            <w:r w:rsidRPr="00371673">
              <w:rPr>
                <w:rFonts w:ascii="Arial" w:hAnsi="Arial" w:cs="Arial"/>
                <w:bCs/>
                <w:sz w:val="16"/>
                <w:szCs w:val="16"/>
              </w:rPr>
              <w:t>Pre-registration</w:t>
            </w:r>
          </w:p>
        </w:tc>
        <w:tc>
          <w:tcPr>
            <w:tcW w:w="478" w:type="pct"/>
            <w:shd w:val="clear" w:color="auto" w:fill="D9D9D9"/>
          </w:tcPr>
          <w:p w:rsidR="00B53D06" w:rsidRPr="00371673" w:rsidP="00981427" w14:paraId="2FE101AF" w14:textId="77777777">
            <w:pPr>
              <w:keepNext/>
              <w:keepLines/>
              <w:spacing w:before="40" w:after="40"/>
              <w:rPr>
                <w:rFonts w:ascii="Arial" w:hAnsi="Arial" w:cs="Arial"/>
                <w:sz w:val="16"/>
                <w:szCs w:val="16"/>
              </w:rPr>
            </w:pPr>
            <w:r>
              <w:rPr>
                <w:rFonts w:ascii="Arial" w:hAnsi="Arial" w:cs="Arial"/>
                <w:sz w:val="16"/>
                <w:szCs w:val="16"/>
              </w:rPr>
              <w:t>Prior to 8/7/24</w:t>
            </w:r>
          </w:p>
        </w:tc>
        <w:tc>
          <w:tcPr>
            <w:tcW w:w="988" w:type="pct"/>
          </w:tcPr>
          <w:p w:rsidR="00B53D06" w:rsidRPr="00371673" w:rsidP="00981427" w14:paraId="660A6971" w14:textId="77777777">
            <w:pPr>
              <w:keepNext/>
              <w:keepLines/>
              <w:spacing w:before="40" w:after="40"/>
              <w:rPr>
                <w:rFonts w:ascii="Arial" w:hAnsi="Arial" w:cs="Arial"/>
                <w:sz w:val="16"/>
                <w:szCs w:val="16"/>
              </w:rPr>
            </w:pPr>
            <w:r w:rsidRPr="00371673">
              <w:rPr>
                <w:rFonts w:ascii="Arial" w:hAnsi="Arial" w:cs="Arial"/>
                <w:sz w:val="16"/>
                <w:szCs w:val="16"/>
              </w:rPr>
              <w:t>Coordination tree update email</w:t>
            </w:r>
          </w:p>
        </w:tc>
        <w:tc>
          <w:tcPr>
            <w:tcW w:w="1177" w:type="pct"/>
          </w:tcPr>
          <w:p w:rsidR="00B53D06" w:rsidRPr="00371673" w:rsidP="00981427" w14:paraId="387C1035" w14:textId="77777777">
            <w:pPr>
              <w:keepNext/>
              <w:keepLines/>
              <w:spacing w:before="40" w:after="40"/>
              <w:rPr>
                <w:rFonts w:ascii="Arial" w:hAnsi="Arial" w:cs="Arial"/>
                <w:sz w:val="16"/>
                <w:szCs w:val="16"/>
              </w:rPr>
            </w:pPr>
            <w:r>
              <w:rPr>
                <w:rFonts w:ascii="Arial" w:hAnsi="Arial" w:cs="Arial"/>
                <w:sz w:val="16"/>
                <w:szCs w:val="16"/>
              </w:rPr>
              <w:t>May 2024</w:t>
            </w:r>
          </w:p>
        </w:tc>
        <w:tc>
          <w:tcPr>
            <w:tcW w:w="796" w:type="pct"/>
          </w:tcPr>
          <w:p w:rsidR="00B53D06" w:rsidRPr="00371673" w:rsidP="00981427" w14:paraId="0A869A46" w14:textId="77777777">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sz="4" w:space="0" w:color="auto"/>
            </w:tcBorders>
          </w:tcPr>
          <w:p w:rsidR="00B53D06" w:rsidRPr="00371673" w:rsidP="00981427" w14:paraId="68D91AD0"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4FEAC925" w14:textId="77777777" w:rsidTr="00981427">
        <w:tblPrEx>
          <w:tblW w:w="4908" w:type="pct"/>
          <w:tblLayout w:type="fixed"/>
          <w:tblLook w:val="01E0"/>
        </w:tblPrEx>
        <w:trPr>
          <w:trHeight w:val="375"/>
        </w:trPr>
        <w:tc>
          <w:tcPr>
            <w:tcW w:w="573" w:type="pct"/>
            <w:vMerge w:val="restart"/>
            <w:shd w:val="clear" w:color="auto" w:fill="D9D9D9"/>
          </w:tcPr>
          <w:p w:rsidR="00E948E3" w:rsidRPr="00371673" w:rsidP="00981427" w14:paraId="047990D8" w14:textId="77777777">
            <w:pPr>
              <w:keepNext/>
              <w:keepLines/>
              <w:spacing w:before="40" w:after="40"/>
              <w:rPr>
                <w:rFonts w:ascii="Arial" w:hAnsi="Arial" w:cs="Arial"/>
                <w:bCs/>
                <w:sz w:val="16"/>
                <w:szCs w:val="16"/>
              </w:rPr>
            </w:pPr>
            <w:r w:rsidRPr="00371673">
              <w:rPr>
                <w:rFonts w:ascii="Arial" w:hAnsi="Arial" w:cs="Arial"/>
                <w:bCs/>
                <w:sz w:val="16"/>
                <w:szCs w:val="16"/>
              </w:rPr>
              <w:t>Registration Period</w:t>
            </w:r>
          </w:p>
        </w:tc>
        <w:tc>
          <w:tcPr>
            <w:tcW w:w="478" w:type="pct"/>
            <w:shd w:val="clear" w:color="auto" w:fill="D9D9D9"/>
          </w:tcPr>
          <w:p w:rsidR="00E948E3" w:rsidRPr="00371673" w:rsidP="00981427" w14:paraId="46B6544F" w14:textId="77777777">
            <w:pPr>
              <w:keepNext/>
              <w:keepLines/>
              <w:spacing w:before="40" w:after="40"/>
              <w:rPr>
                <w:rFonts w:ascii="Arial" w:hAnsi="Arial" w:cs="Arial"/>
                <w:sz w:val="16"/>
                <w:szCs w:val="16"/>
              </w:rPr>
            </w:pPr>
            <w:r>
              <w:rPr>
                <w:rFonts w:ascii="Arial" w:hAnsi="Arial" w:cs="Arial"/>
                <w:sz w:val="16"/>
                <w:szCs w:val="16"/>
              </w:rPr>
              <w:t>8/7/24</w:t>
            </w:r>
          </w:p>
        </w:tc>
        <w:tc>
          <w:tcPr>
            <w:tcW w:w="988" w:type="pct"/>
          </w:tcPr>
          <w:p w:rsidR="00E948E3" w:rsidRPr="00371673" w:rsidP="00981427" w14:paraId="5BCD2A1F" w14:textId="77777777">
            <w:pPr>
              <w:keepNext/>
              <w:keepLines/>
              <w:spacing w:before="40" w:after="40"/>
              <w:rPr>
                <w:rFonts w:ascii="Arial" w:hAnsi="Arial" w:cs="Arial"/>
                <w:sz w:val="16"/>
                <w:szCs w:val="16"/>
              </w:rPr>
            </w:pPr>
            <w:r w:rsidRPr="00371673">
              <w:rPr>
                <w:rFonts w:ascii="Arial" w:hAnsi="Arial" w:cs="Arial"/>
                <w:sz w:val="16"/>
                <w:szCs w:val="16"/>
              </w:rPr>
              <w:t>Letter w/keyholder registration letter and registration certificate</w:t>
            </w:r>
          </w:p>
        </w:tc>
        <w:tc>
          <w:tcPr>
            <w:tcW w:w="1177" w:type="pct"/>
          </w:tcPr>
          <w:p w:rsidR="00E948E3" w:rsidRPr="00371673" w:rsidP="00981427" w14:paraId="68D5D5C7"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948E3" w:rsidRPr="00371673" w:rsidP="00981427" w14:paraId="6E77306C" w14:textId="77777777">
            <w:pPr>
              <w:keepNext/>
              <w:keepLines/>
              <w:spacing w:before="40" w:after="40"/>
              <w:rPr>
                <w:rFonts w:ascii="Arial" w:hAnsi="Arial" w:cs="Arial"/>
                <w:sz w:val="16"/>
                <w:szCs w:val="16"/>
              </w:rPr>
            </w:pPr>
            <w:r w:rsidRPr="00371673">
              <w:rPr>
                <w:rFonts w:ascii="Arial" w:hAnsi="Arial" w:cs="Arial"/>
                <w:sz w:val="16"/>
                <w:szCs w:val="16"/>
              </w:rPr>
              <w:t>CEO</w:t>
            </w:r>
          </w:p>
        </w:tc>
        <w:tc>
          <w:tcPr>
            <w:tcW w:w="988" w:type="pct"/>
            <w:tcBorders>
              <w:right w:val="single" w:sz="4" w:space="0" w:color="auto"/>
            </w:tcBorders>
          </w:tcPr>
          <w:p w:rsidR="00E948E3" w:rsidRPr="00371673" w:rsidP="00981427" w14:paraId="6D89861C" w14:textId="77777777">
            <w:pPr>
              <w:keepNext/>
              <w:keepLines/>
              <w:spacing w:before="40" w:after="40"/>
              <w:rPr>
                <w:rFonts w:ascii="Arial" w:hAnsi="Arial" w:cs="Arial"/>
                <w:sz w:val="16"/>
                <w:szCs w:val="16"/>
              </w:rPr>
            </w:pPr>
            <w:r w:rsidRPr="00371673">
              <w:rPr>
                <w:rFonts w:ascii="Arial" w:hAnsi="Arial" w:cs="Arial"/>
                <w:sz w:val="16"/>
                <w:szCs w:val="16"/>
              </w:rPr>
              <w:t>No previous keyholder</w:t>
            </w:r>
          </w:p>
        </w:tc>
      </w:tr>
      <w:tr w14:paraId="098B8F47" w14:textId="77777777" w:rsidTr="00981427">
        <w:tblPrEx>
          <w:tblW w:w="4908" w:type="pct"/>
          <w:tblLayout w:type="fixed"/>
          <w:tblLook w:val="01E0"/>
        </w:tblPrEx>
        <w:trPr>
          <w:trHeight w:val="102"/>
        </w:trPr>
        <w:tc>
          <w:tcPr>
            <w:tcW w:w="573" w:type="pct"/>
            <w:vMerge/>
            <w:shd w:val="clear" w:color="auto" w:fill="D9D9D9"/>
          </w:tcPr>
          <w:p w:rsidR="00E948E3" w:rsidRPr="00371673" w:rsidP="00981427" w14:paraId="7D337CB6" w14:textId="77777777">
            <w:pPr>
              <w:keepNext/>
              <w:keepLines/>
              <w:spacing w:before="40" w:after="40"/>
              <w:rPr>
                <w:rFonts w:ascii="Arial" w:hAnsi="Arial" w:cs="Arial"/>
                <w:sz w:val="16"/>
                <w:szCs w:val="16"/>
              </w:rPr>
            </w:pPr>
          </w:p>
        </w:tc>
        <w:tc>
          <w:tcPr>
            <w:tcW w:w="478" w:type="pct"/>
            <w:shd w:val="clear" w:color="auto" w:fill="D9D9D9"/>
          </w:tcPr>
          <w:p w:rsidR="00E948E3" w:rsidRPr="00371673" w:rsidP="00981427" w14:paraId="3B443E04" w14:textId="77777777">
            <w:pPr>
              <w:keepNext/>
              <w:keepLines/>
              <w:spacing w:before="40" w:after="40"/>
              <w:rPr>
                <w:rFonts w:ascii="Arial" w:hAnsi="Arial" w:cs="Arial"/>
                <w:sz w:val="16"/>
                <w:szCs w:val="16"/>
              </w:rPr>
            </w:pPr>
            <w:r>
              <w:rPr>
                <w:rFonts w:ascii="Arial" w:hAnsi="Arial" w:cs="Arial"/>
                <w:sz w:val="16"/>
                <w:szCs w:val="16"/>
              </w:rPr>
              <w:t>8/7/24</w:t>
            </w:r>
          </w:p>
        </w:tc>
        <w:tc>
          <w:tcPr>
            <w:tcW w:w="988" w:type="pct"/>
          </w:tcPr>
          <w:p w:rsidR="00E948E3" w:rsidRPr="00371673" w:rsidP="00981427" w14:paraId="440BE882" w14:textId="77777777">
            <w:pPr>
              <w:keepNext/>
              <w:keepLines/>
              <w:spacing w:before="40" w:after="40"/>
              <w:rPr>
                <w:rFonts w:ascii="Arial" w:hAnsi="Arial" w:cs="Arial"/>
                <w:sz w:val="16"/>
                <w:szCs w:val="16"/>
              </w:rPr>
            </w:pPr>
            <w:r w:rsidRPr="00371673">
              <w:rPr>
                <w:rFonts w:ascii="Arial" w:hAnsi="Arial" w:cs="Arial"/>
                <w:sz w:val="16"/>
                <w:szCs w:val="16"/>
              </w:rPr>
              <w:t>Registration email w/User ID</w:t>
            </w:r>
          </w:p>
        </w:tc>
        <w:tc>
          <w:tcPr>
            <w:tcW w:w="1177" w:type="pct"/>
          </w:tcPr>
          <w:p w:rsidR="00E948E3" w:rsidRPr="00371673" w:rsidP="00981427" w14:paraId="17E3A0E4"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948E3" w:rsidRPr="00371673" w:rsidP="00981427" w14:paraId="12A00041"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88" w:type="pct"/>
            <w:tcBorders>
              <w:right w:val="single" w:sz="4" w:space="0" w:color="auto"/>
            </w:tcBorders>
          </w:tcPr>
          <w:p w:rsidR="00E948E3" w:rsidRPr="00371673" w:rsidP="00981427" w14:paraId="1F3684A6"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6F68951F" w14:textId="77777777" w:rsidTr="00981427">
        <w:tblPrEx>
          <w:tblW w:w="4908" w:type="pct"/>
          <w:tblLayout w:type="fixed"/>
          <w:tblLook w:val="01E0"/>
        </w:tblPrEx>
        <w:trPr>
          <w:trHeight w:val="65"/>
        </w:trPr>
        <w:tc>
          <w:tcPr>
            <w:tcW w:w="573" w:type="pct"/>
            <w:vMerge/>
            <w:shd w:val="clear" w:color="auto" w:fill="D9D9D9"/>
          </w:tcPr>
          <w:p w:rsidR="00E948E3" w:rsidRPr="00371673" w:rsidP="00981427" w14:paraId="4A044865" w14:textId="77777777">
            <w:pPr>
              <w:keepNext/>
              <w:keepLines/>
              <w:spacing w:before="40" w:after="40"/>
              <w:rPr>
                <w:rFonts w:ascii="Arial" w:hAnsi="Arial" w:cs="Arial"/>
                <w:sz w:val="16"/>
                <w:szCs w:val="16"/>
              </w:rPr>
            </w:pPr>
          </w:p>
        </w:tc>
        <w:tc>
          <w:tcPr>
            <w:tcW w:w="478" w:type="pct"/>
            <w:shd w:val="clear" w:color="auto" w:fill="D9D9D9"/>
          </w:tcPr>
          <w:p w:rsidR="00E948E3" w:rsidRPr="00371673" w:rsidP="00981427" w14:paraId="215A2DF9" w14:textId="77777777">
            <w:pPr>
              <w:keepNext/>
              <w:keepLines/>
              <w:spacing w:before="40" w:after="40"/>
              <w:rPr>
                <w:rFonts w:ascii="Arial" w:hAnsi="Arial" w:cs="Arial"/>
                <w:sz w:val="16"/>
                <w:szCs w:val="16"/>
              </w:rPr>
            </w:pPr>
            <w:r>
              <w:rPr>
                <w:rFonts w:ascii="Arial" w:hAnsi="Arial" w:cs="Arial"/>
                <w:sz w:val="16"/>
                <w:szCs w:val="16"/>
              </w:rPr>
              <w:t>8/7/24</w:t>
            </w:r>
          </w:p>
        </w:tc>
        <w:tc>
          <w:tcPr>
            <w:tcW w:w="988" w:type="pct"/>
          </w:tcPr>
          <w:p w:rsidR="00E948E3" w:rsidRPr="00371673" w:rsidP="00981427" w14:paraId="1BA276C9" w14:textId="77777777">
            <w:pPr>
              <w:keepNext/>
              <w:keepLines/>
              <w:spacing w:before="40" w:after="40"/>
              <w:rPr>
                <w:rFonts w:ascii="Arial" w:hAnsi="Arial" w:cs="Arial"/>
                <w:sz w:val="16"/>
                <w:szCs w:val="16"/>
              </w:rPr>
            </w:pPr>
            <w:r w:rsidRPr="00371673">
              <w:rPr>
                <w:rFonts w:ascii="Arial" w:hAnsi="Arial" w:cs="Arial"/>
                <w:sz w:val="16"/>
                <w:szCs w:val="16"/>
              </w:rPr>
              <w:t>Password email</w:t>
            </w:r>
          </w:p>
        </w:tc>
        <w:tc>
          <w:tcPr>
            <w:tcW w:w="1177" w:type="pct"/>
          </w:tcPr>
          <w:p w:rsidR="00E948E3" w:rsidRPr="00371673" w:rsidP="00981427" w14:paraId="42B3C1E1"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948E3" w:rsidRPr="00371673" w:rsidP="00981427" w14:paraId="0521ABCF"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88" w:type="pct"/>
            <w:tcBorders>
              <w:right w:val="single" w:sz="4" w:space="0" w:color="auto"/>
            </w:tcBorders>
          </w:tcPr>
          <w:p w:rsidR="00E948E3" w:rsidRPr="00371673" w:rsidP="00981427" w14:paraId="77C8DA38"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2C362842" w14:textId="77777777" w:rsidTr="00981427">
        <w:tblPrEx>
          <w:tblW w:w="4908" w:type="pct"/>
          <w:tblLayout w:type="fixed"/>
          <w:tblLook w:val="01E0"/>
        </w:tblPrEx>
        <w:trPr>
          <w:trHeight w:val="417"/>
        </w:trPr>
        <w:tc>
          <w:tcPr>
            <w:tcW w:w="573" w:type="pct"/>
            <w:vMerge/>
            <w:shd w:val="clear" w:color="auto" w:fill="D9D9D9"/>
          </w:tcPr>
          <w:p w:rsidR="00E948E3" w:rsidRPr="00371673" w:rsidP="00981427" w14:paraId="1A2DACFE" w14:textId="77777777">
            <w:pPr>
              <w:keepNext/>
              <w:keepLines/>
              <w:spacing w:before="40" w:after="40"/>
              <w:rPr>
                <w:rFonts w:ascii="Arial" w:hAnsi="Arial" w:cs="Arial"/>
                <w:sz w:val="16"/>
                <w:szCs w:val="16"/>
              </w:rPr>
            </w:pPr>
          </w:p>
        </w:tc>
        <w:tc>
          <w:tcPr>
            <w:tcW w:w="478" w:type="pct"/>
            <w:shd w:val="clear" w:color="auto" w:fill="D9D9D9"/>
          </w:tcPr>
          <w:p w:rsidR="00E948E3" w:rsidRPr="00371673" w:rsidP="00981427" w14:paraId="655240F2" w14:textId="77777777">
            <w:pPr>
              <w:keepNext/>
              <w:keepLines/>
              <w:spacing w:before="40" w:after="40"/>
              <w:rPr>
                <w:rFonts w:ascii="Arial" w:hAnsi="Arial" w:cs="Arial"/>
                <w:sz w:val="16"/>
                <w:szCs w:val="16"/>
              </w:rPr>
            </w:pPr>
            <w:r>
              <w:rPr>
                <w:rFonts w:ascii="Arial" w:hAnsi="Arial" w:cs="Arial"/>
                <w:sz w:val="16"/>
                <w:szCs w:val="16"/>
              </w:rPr>
              <w:t>8/7/24</w:t>
            </w:r>
          </w:p>
        </w:tc>
        <w:tc>
          <w:tcPr>
            <w:tcW w:w="988" w:type="pct"/>
          </w:tcPr>
          <w:p w:rsidR="00E948E3" w:rsidRPr="00371673" w:rsidP="00981427" w14:paraId="1F92785B" w14:textId="77777777">
            <w:pPr>
              <w:keepNext/>
              <w:keepLines/>
              <w:spacing w:before="40" w:after="40"/>
              <w:rPr>
                <w:rFonts w:ascii="Arial" w:hAnsi="Arial" w:cs="Arial"/>
                <w:sz w:val="16"/>
                <w:szCs w:val="16"/>
              </w:rPr>
            </w:pPr>
            <w:r w:rsidRPr="00371673">
              <w:rPr>
                <w:rFonts w:ascii="Arial" w:hAnsi="Arial" w:cs="Arial"/>
                <w:sz w:val="16"/>
                <w:szCs w:val="16"/>
              </w:rPr>
              <w:t>Notification of survey materials update</w:t>
            </w:r>
          </w:p>
        </w:tc>
        <w:tc>
          <w:tcPr>
            <w:tcW w:w="1177" w:type="pct"/>
          </w:tcPr>
          <w:p w:rsidR="00E948E3" w:rsidRPr="00371673" w:rsidP="00981427" w14:paraId="511FF8E0"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948E3" w:rsidRPr="00371673" w:rsidP="00981427" w14:paraId="529B7D98" w14:textId="77777777">
            <w:pPr>
              <w:keepNext/>
              <w:keepLines/>
              <w:spacing w:before="40" w:after="40"/>
              <w:rPr>
                <w:rFonts w:ascii="Arial" w:hAnsi="Arial" w:cs="Arial"/>
                <w:sz w:val="16"/>
                <w:szCs w:val="16"/>
              </w:rPr>
            </w:pPr>
            <w:r w:rsidRPr="00371673">
              <w:rPr>
                <w:rFonts w:ascii="Arial" w:hAnsi="Arial" w:cs="Arial"/>
                <w:sz w:val="16"/>
                <w:szCs w:val="16"/>
              </w:rPr>
              <w:t>Software vendors</w:t>
            </w:r>
          </w:p>
        </w:tc>
        <w:tc>
          <w:tcPr>
            <w:tcW w:w="988" w:type="pct"/>
            <w:tcBorders>
              <w:right w:val="single" w:sz="4" w:space="0" w:color="auto"/>
            </w:tcBorders>
          </w:tcPr>
          <w:p w:rsidR="00E948E3" w:rsidRPr="00371673" w:rsidP="00981427" w14:paraId="322E105A"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14:paraId="00BAFAA9" w14:textId="77777777" w:rsidTr="00981427">
        <w:tblPrEx>
          <w:tblW w:w="4908" w:type="pct"/>
          <w:tblLayout w:type="fixed"/>
          <w:tblLook w:val="01E0"/>
        </w:tblPrEx>
        <w:trPr>
          <w:trHeight w:val="327"/>
        </w:trPr>
        <w:tc>
          <w:tcPr>
            <w:tcW w:w="573" w:type="pct"/>
            <w:vMerge/>
            <w:shd w:val="clear" w:color="auto" w:fill="D9D9D9"/>
          </w:tcPr>
          <w:p w:rsidR="00E948E3" w:rsidRPr="00371673" w:rsidP="00981427" w14:paraId="34B34478" w14:textId="77777777">
            <w:pPr>
              <w:keepNext/>
              <w:keepLines/>
              <w:spacing w:before="40" w:after="40"/>
              <w:rPr>
                <w:rFonts w:ascii="Arial" w:hAnsi="Arial" w:cs="Arial"/>
                <w:sz w:val="16"/>
                <w:szCs w:val="16"/>
              </w:rPr>
            </w:pPr>
          </w:p>
        </w:tc>
        <w:tc>
          <w:tcPr>
            <w:tcW w:w="478" w:type="pct"/>
            <w:shd w:val="clear" w:color="auto" w:fill="D9D9D9"/>
          </w:tcPr>
          <w:p w:rsidR="00E948E3" w:rsidRPr="00371673" w:rsidP="00981427" w14:paraId="5C5676ED"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8" w:type="pct"/>
          </w:tcPr>
          <w:p w:rsidR="00E948E3" w:rsidRPr="00371673" w:rsidP="00981427" w14:paraId="7C1D38F0" w14:textId="77777777">
            <w:pPr>
              <w:keepNext/>
              <w:keepLines/>
              <w:spacing w:before="40" w:after="40"/>
              <w:rPr>
                <w:rFonts w:ascii="Arial" w:hAnsi="Arial" w:cs="Arial"/>
                <w:sz w:val="16"/>
                <w:szCs w:val="16"/>
              </w:rPr>
            </w:pPr>
            <w:r w:rsidRPr="00371673">
              <w:rPr>
                <w:rFonts w:ascii="Arial" w:hAnsi="Arial" w:cs="Arial"/>
                <w:sz w:val="16"/>
                <w:szCs w:val="16"/>
              </w:rPr>
              <w:t>New Keyholder Welcome Package</w:t>
            </w:r>
          </w:p>
        </w:tc>
        <w:tc>
          <w:tcPr>
            <w:tcW w:w="1177" w:type="pct"/>
          </w:tcPr>
          <w:p w:rsidR="00E948E3" w:rsidRPr="00371673" w:rsidP="00981427" w14:paraId="081E3D09" w14:textId="77777777">
            <w:pPr>
              <w:keepNext/>
              <w:keepLines/>
              <w:spacing w:before="40" w:after="40"/>
              <w:rPr>
                <w:rFonts w:ascii="Arial" w:hAnsi="Arial" w:cs="Arial"/>
                <w:sz w:val="16"/>
                <w:szCs w:val="16"/>
              </w:rPr>
            </w:pPr>
            <w:r w:rsidRPr="00371673">
              <w:rPr>
                <w:rFonts w:ascii="Arial" w:hAnsi="Arial" w:cs="Arial"/>
                <w:sz w:val="16"/>
                <w:szCs w:val="16"/>
              </w:rPr>
              <w:t>At time of registration</w:t>
            </w:r>
          </w:p>
        </w:tc>
        <w:tc>
          <w:tcPr>
            <w:tcW w:w="796" w:type="pct"/>
          </w:tcPr>
          <w:p w:rsidR="00E948E3" w:rsidRPr="00371673" w:rsidP="00981427" w14:paraId="0B1840D7"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88" w:type="pct"/>
            <w:tcBorders>
              <w:right w:val="single" w:sz="4" w:space="0" w:color="auto"/>
            </w:tcBorders>
          </w:tcPr>
          <w:p w:rsidR="00E948E3" w:rsidRPr="00371673" w:rsidP="00981427" w14:paraId="3C7C1EEB"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14:paraId="112C2C57" w14:textId="77777777" w:rsidTr="00981427">
        <w:tblPrEx>
          <w:tblW w:w="4908" w:type="pct"/>
          <w:tblLayout w:type="fixed"/>
          <w:tblLook w:val="01E0"/>
        </w:tblPrEx>
        <w:trPr>
          <w:trHeight w:val="318"/>
        </w:trPr>
        <w:tc>
          <w:tcPr>
            <w:tcW w:w="573" w:type="pct"/>
            <w:vMerge/>
            <w:shd w:val="clear" w:color="auto" w:fill="D9D9D9"/>
          </w:tcPr>
          <w:p w:rsidR="00E948E3" w:rsidRPr="00371673" w:rsidP="00981427" w14:paraId="202EDE58" w14:textId="77777777">
            <w:pPr>
              <w:keepNext/>
              <w:keepLines/>
              <w:spacing w:before="40" w:after="40"/>
              <w:rPr>
                <w:rFonts w:ascii="Arial" w:hAnsi="Arial" w:cs="Arial"/>
                <w:sz w:val="16"/>
                <w:szCs w:val="16"/>
              </w:rPr>
            </w:pPr>
          </w:p>
        </w:tc>
        <w:tc>
          <w:tcPr>
            <w:tcW w:w="478" w:type="pct"/>
            <w:shd w:val="clear" w:color="auto" w:fill="D9D9D9"/>
          </w:tcPr>
          <w:p w:rsidR="00E948E3" w:rsidRPr="00371673" w:rsidP="00981427" w14:paraId="41148B3F" w14:textId="77777777">
            <w:pPr>
              <w:keepNext/>
              <w:keepLines/>
              <w:spacing w:before="40" w:after="40"/>
              <w:rPr>
                <w:rFonts w:ascii="Arial" w:hAnsi="Arial" w:cs="Arial"/>
                <w:sz w:val="16"/>
                <w:szCs w:val="16"/>
              </w:rPr>
            </w:pPr>
            <w:r>
              <w:rPr>
                <w:rFonts w:ascii="Arial" w:hAnsi="Arial" w:cs="Arial"/>
                <w:sz w:val="16"/>
                <w:szCs w:val="16"/>
              </w:rPr>
              <w:t xml:space="preserve"> 8/21/24</w:t>
            </w:r>
          </w:p>
        </w:tc>
        <w:tc>
          <w:tcPr>
            <w:tcW w:w="988" w:type="pct"/>
          </w:tcPr>
          <w:p w:rsidR="00E948E3" w:rsidRPr="00371673" w:rsidP="00981427" w14:paraId="4C2EB47C" w14:textId="77777777">
            <w:pPr>
              <w:keepNext/>
              <w:keepLines/>
              <w:spacing w:before="40" w:after="40"/>
              <w:rPr>
                <w:rFonts w:ascii="Arial" w:hAnsi="Arial" w:cs="Arial"/>
                <w:sz w:val="16"/>
                <w:szCs w:val="16"/>
              </w:rPr>
            </w:pPr>
            <w:r w:rsidRPr="00371673">
              <w:rPr>
                <w:rFonts w:ascii="Arial" w:hAnsi="Arial" w:cs="Arial"/>
                <w:sz w:val="16"/>
                <w:szCs w:val="16"/>
              </w:rPr>
              <w:t>Prompting registration email</w:t>
            </w:r>
          </w:p>
        </w:tc>
        <w:tc>
          <w:tcPr>
            <w:tcW w:w="1177" w:type="pct"/>
          </w:tcPr>
          <w:p w:rsidR="00E948E3" w:rsidRPr="00371673" w:rsidP="00981427" w14:paraId="36CECADF" w14:textId="77777777">
            <w:pPr>
              <w:keepNext/>
              <w:keepLines/>
              <w:spacing w:before="40" w:after="40"/>
              <w:rPr>
                <w:rFonts w:ascii="Arial" w:hAnsi="Arial" w:cs="Arial"/>
                <w:sz w:val="16"/>
                <w:szCs w:val="16"/>
              </w:rPr>
            </w:pPr>
            <w:r w:rsidRPr="00371673">
              <w:rPr>
                <w:rFonts w:ascii="Arial" w:hAnsi="Arial" w:cs="Arial"/>
                <w:sz w:val="16"/>
                <w:szCs w:val="16"/>
              </w:rPr>
              <w:t>2 weeks following registration opening</w:t>
            </w:r>
          </w:p>
        </w:tc>
        <w:tc>
          <w:tcPr>
            <w:tcW w:w="796" w:type="pct"/>
          </w:tcPr>
          <w:p w:rsidR="00E948E3" w:rsidRPr="00371673" w:rsidP="00981427" w14:paraId="36498DFA"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88" w:type="pct"/>
            <w:tcBorders>
              <w:right w:val="single" w:sz="4" w:space="0" w:color="auto"/>
            </w:tcBorders>
          </w:tcPr>
          <w:p w:rsidR="00E948E3" w:rsidRPr="00371673" w:rsidP="00981427" w14:paraId="3ED875CE" w14:textId="77777777">
            <w:pPr>
              <w:keepNext/>
              <w:keepLines/>
              <w:spacing w:before="40" w:after="40"/>
              <w:rPr>
                <w:rFonts w:ascii="Arial" w:hAnsi="Arial" w:cs="Arial"/>
                <w:sz w:val="16"/>
                <w:szCs w:val="16"/>
              </w:rPr>
            </w:pPr>
            <w:r w:rsidRPr="00371673">
              <w:rPr>
                <w:rFonts w:ascii="Arial" w:hAnsi="Arial" w:cs="Arial"/>
                <w:sz w:val="16"/>
                <w:szCs w:val="16"/>
              </w:rPr>
              <w:t>Not registered</w:t>
            </w:r>
          </w:p>
        </w:tc>
      </w:tr>
      <w:tr w14:paraId="42F70F49" w14:textId="77777777" w:rsidTr="00981427">
        <w:tblPrEx>
          <w:tblW w:w="4908" w:type="pct"/>
          <w:tblLayout w:type="fixed"/>
          <w:tblLook w:val="01E0"/>
        </w:tblPrEx>
        <w:trPr>
          <w:trHeight w:val="165"/>
        </w:trPr>
        <w:tc>
          <w:tcPr>
            <w:tcW w:w="573" w:type="pct"/>
            <w:vMerge/>
            <w:shd w:val="clear" w:color="auto" w:fill="D9D9D9"/>
          </w:tcPr>
          <w:p w:rsidR="00E948E3" w:rsidRPr="00371673" w:rsidP="00981427" w14:paraId="66ADCA8A" w14:textId="77777777">
            <w:pPr>
              <w:keepNext/>
              <w:keepLines/>
              <w:spacing w:before="40" w:after="40"/>
              <w:rPr>
                <w:rFonts w:ascii="Arial" w:hAnsi="Arial" w:cs="Arial"/>
                <w:sz w:val="16"/>
                <w:szCs w:val="16"/>
              </w:rPr>
            </w:pPr>
          </w:p>
        </w:tc>
        <w:tc>
          <w:tcPr>
            <w:tcW w:w="478" w:type="pct"/>
            <w:tcBorders>
              <w:bottom w:val="single" w:sz="4" w:space="0" w:color="auto"/>
            </w:tcBorders>
            <w:shd w:val="clear" w:color="auto" w:fill="D9D9D9"/>
          </w:tcPr>
          <w:p w:rsidR="00E948E3" w:rsidRPr="00371673" w:rsidP="00981427" w14:paraId="343FEE2B" w14:textId="77777777">
            <w:pPr>
              <w:keepNext/>
              <w:keepLines/>
              <w:spacing w:before="40" w:after="40"/>
              <w:rPr>
                <w:rFonts w:ascii="Arial" w:hAnsi="Arial" w:cs="Arial"/>
                <w:sz w:val="16"/>
                <w:szCs w:val="16"/>
              </w:rPr>
            </w:pPr>
            <w:r>
              <w:rPr>
                <w:rFonts w:ascii="Arial" w:hAnsi="Arial" w:cs="Arial"/>
                <w:sz w:val="16"/>
                <w:szCs w:val="16"/>
              </w:rPr>
              <w:t xml:space="preserve"> 8/28/24</w:t>
            </w:r>
          </w:p>
        </w:tc>
        <w:tc>
          <w:tcPr>
            <w:tcW w:w="988" w:type="pct"/>
            <w:tcBorders>
              <w:bottom w:val="single" w:sz="4" w:space="0" w:color="auto"/>
            </w:tcBorders>
          </w:tcPr>
          <w:p w:rsidR="00E948E3" w:rsidRPr="00371673" w:rsidP="00981427" w14:paraId="13A0BFE4" w14:textId="77777777">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7" w:type="pct"/>
            <w:tcBorders>
              <w:bottom w:val="single" w:sz="4" w:space="0" w:color="auto"/>
            </w:tcBorders>
          </w:tcPr>
          <w:p w:rsidR="00E948E3" w:rsidRPr="00371673" w:rsidP="00981427" w14:paraId="18EE4042" w14:textId="77777777">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bottom w:val="single" w:sz="4" w:space="0" w:color="auto"/>
            </w:tcBorders>
          </w:tcPr>
          <w:p w:rsidR="00E948E3" w:rsidRPr="00371673" w:rsidP="00981427" w14:paraId="0723E0D2"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88" w:type="pct"/>
            <w:tcBorders>
              <w:bottom w:val="single" w:sz="4" w:space="0" w:color="auto"/>
              <w:right w:val="single" w:sz="4" w:space="0" w:color="auto"/>
            </w:tcBorders>
          </w:tcPr>
          <w:p w:rsidR="00E948E3" w:rsidRPr="00371673" w:rsidP="00981427" w14:paraId="06749EA7"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bl>
    <w:p w:rsidR="00B53D06" w:rsidRPr="00757540" w:rsidP="00B53D06" w14:paraId="3B1584F2" w14:textId="77777777">
      <w:pPr>
        <w:rPr>
          <w:sz w:val="16"/>
          <w:szCs w:val="16"/>
        </w:rPr>
      </w:pPr>
    </w:p>
    <w:p w:rsidR="00B53D06" w:rsidRPr="00757540" w:rsidP="00B53D06" w14:paraId="439A18DF" w14:textId="77777777">
      <w:pPr>
        <w:spacing w:after="120"/>
      </w:pPr>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249"/>
        <w:gridCol w:w="921"/>
        <w:gridCol w:w="2036"/>
        <w:gridCol w:w="2430"/>
        <w:gridCol w:w="1708"/>
        <w:gridCol w:w="1970"/>
      </w:tblGrid>
      <w:tr w14:paraId="71EF1095" w14:textId="77777777" w:rsidTr="00981427">
        <w:tblPrEx>
          <w:tblW w:w="4908" w:type="pct"/>
          <w:tblBorders>
            <w:top w:val="single" w:sz="6" w:space="0" w:color="auto"/>
            <w:bottom w:val="single" w:sz="6" w:space="0" w:color="auto"/>
            <w:insideH w:val="single" w:sz="6" w:space="0" w:color="auto"/>
            <w:insideV w:val="single" w:sz="6" w:space="0" w:color="auto"/>
          </w:tblBorders>
          <w:tblLayout w:type="fixed"/>
          <w:tblLook w:val="01E0"/>
        </w:tblPrEx>
        <w:tc>
          <w:tcPr>
            <w:tcW w:w="605" w:type="pct"/>
            <w:tcBorders>
              <w:top w:val="single" w:sz="12" w:space="0" w:color="auto"/>
              <w:right w:val="single" w:sz="6" w:space="0" w:color="FFFFFF"/>
            </w:tcBorders>
            <w:shd w:val="clear" w:color="auto" w:fill="0A357E"/>
          </w:tcPr>
          <w:p w:rsidR="00B53D06" w:rsidRPr="00757540" w:rsidP="00981427" w14:paraId="09B8FE81" w14:textId="77777777">
            <w:pPr>
              <w:pStyle w:val="TableHeaders"/>
              <w:keepLines/>
              <w:rPr>
                <w:b w:val="0"/>
                <w:sz w:val="18"/>
                <w:szCs w:val="18"/>
              </w:rPr>
            </w:pPr>
            <w:r w:rsidRPr="00757540">
              <w:rPr>
                <w:b w:val="0"/>
                <w:sz w:val="18"/>
                <w:szCs w:val="18"/>
              </w:rPr>
              <w:t>Collection</w:t>
            </w:r>
          </w:p>
        </w:tc>
        <w:tc>
          <w:tcPr>
            <w:tcW w:w="446" w:type="pct"/>
            <w:tcBorders>
              <w:top w:val="single" w:sz="12" w:space="0" w:color="auto"/>
              <w:right w:val="single" w:sz="6" w:space="0" w:color="FFFFFF"/>
            </w:tcBorders>
            <w:shd w:val="clear" w:color="auto" w:fill="0A357E"/>
          </w:tcPr>
          <w:p w:rsidR="00B53D06" w:rsidRPr="00757540" w:rsidP="00981427" w14:paraId="19084606" w14:textId="77777777">
            <w:pPr>
              <w:pStyle w:val="TableHeaders"/>
              <w:keepLines/>
              <w:rPr>
                <w:b w:val="0"/>
                <w:sz w:val="18"/>
                <w:szCs w:val="18"/>
              </w:rPr>
            </w:pPr>
            <w:r w:rsidRPr="00757540">
              <w:rPr>
                <w:b w:val="0"/>
                <w:sz w:val="18"/>
                <w:szCs w:val="18"/>
              </w:rPr>
              <w:t>Date</w:t>
            </w:r>
          </w:p>
        </w:tc>
        <w:tc>
          <w:tcPr>
            <w:tcW w:w="987" w:type="pct"/>
            <w:tcBorders>
              <w:top w:val="single" w:sz="12" w:space="0" w:color="auto"/>
              <w:left w:val="single" w:sz="6" w:space="0" w:color="FFFFFF"/>
              <w:right w:val="single" w:sz="6" w:space="0" w:color="FFFFFF"/>
            </w:tcBorders>
            <w:shd w:val="clear" w:color="auto" w:fill="0A357E"/>
          </w:tcPr>
          <w:p w:rsidR="00B53D06" w:rsidRPr="00757540" w:rsidP="00981427" w14:paraId="6D731FA1" w14:textId="77777777">
            <w:pPr>
              <w:pStyle w:val="TableHeaders"/>
              <w:keepLines/>
              <w:rPr>
                <w:b w:val="0"/>
                <w:sz w:val="18"/>
                <w:szCs w:val="18"/>
              </w:rPr>
            </w:pPr>
            <w:r w:rsidRPr="00757540">
              <w:rPr>
                <w:b w:val="0"/>
                <w:sz w:val="18"/>
                <w:szCs w:val="18"/>
              </w:rPr>
              <w:t>Correspondence Type</w:t>
            </w:r>
          </w:p>
        </w:tc>
        <w:tc>
          <w:tcPr>
            <w:tcW w:w="1178" w:type="pct"/>
            <w:tcBorders>
              <w:top w:val="single" w:sz="12" w:space="0" w:color="auto"/>
              <w:left w:val="single" w:sz="6" w:space="0" w:color="FFFFFF"/>
              <w:right w:val="single" w:sz="6" w:space="0" w:color="FFFFFF"/>
            </w:tcBorders>
            <w:shd w:val="clear" w:color="auto" w:fill="0A357E"/>
          </w:tcPr>
          <w:p w:rsidR="00B53D06" w:rsidRPr="00757540" w:rsidP="00981427" w14:paraId="74916051" w14:textId="77777777">
            <w:pPr>
              <w:pStyle w:val="TableHeaders"/>
              <w:keepLines/>
              <w:rPr>
                <w:b w:val="0"/>
                <w:sz w:val="18"/>
                <w:szCs w:val="18"/>
              </w:rPr>
            </w:pPr>
            <w:r w:rsidRPr="00757540">
              <w:rPr>
                <w:b w:val="0"/>
                <w:sz w:val="18"/>
                <w:szCs w:val="18"/>
              </w:rPr>
              <w:t>Scheduled Time</w:t>
            </w:r>
          </w:p>
        </w:tc>
        <w:tc>
          <w:tcPr>
            <w:tcW w:w="828" w:type="pct"/>
            <w:tcBorders>
              <w:top w:val="single" w:sz="12" w:space="0" w:color="auto"/>
              <w:left w:val="single" w:sz="6" w:space="0" w:color="FFFFFF"/>
              <w:right w:val="single" w:sz="6" w:space="0" w:color="FFFFFF"/>
            </w:tcBorders>
            <w:shd w:val="clear" w:color="auto" w:fill="0A357E"/>
          </w:tcPr>
          <w:p w:rsidR="00B53D06" w:rsidRPr="00757540" w:rsidP="00981427" w14:paraId="0828F4F2" w14:textId="77777777">
            <w:pPr>
              <w:pStyle w:val="TableHeaders"/>
              <w:keepLines/>
              <w:rPr>
                <w:b w:val="0"/>
                <w:sz w:val="18"/>
                <w:szCs w:val="18"/>
              </w:rPr>
            </w:pPr>
            <w:r w:rsidRPr="00757540">
              <w:rPr>
                <w:b w:val="0"/>
                <w:sz w:val="18"/>
                <w:szCs w:val="18"/>
              </w:rPr>
              <w:t>Recipient(s)</w:t>
            </w:r>
          </w:p>
        </w:tc>
        <w:tc>
          <w:tcPr>
            <w:tcW w:w="955" w:type="pct"/>
            <w:tcBorders>
              <w:top w:val="single" w:sz="12" w:space="0" w:color="auto"/>
              <w:left w:val="single" w:sz="6" w:space="0" w:color="FFFFFF"/>
              <w:right w:val="single" w:sz="4" w:space="0" w:color="auto"/>
            </w:tcBorders>
            <w:shd w:val="clear" w:color="auto" w:fill="0A357E"/>
          </w:tcPr>
          <w:p w:rsidR="00B53D06" w:rsidRPr="00757540" w:rsidP="00981427" w14:paraId="2649A296" w14:textId="77777777">
            <w:pPr>
              <w:pStyle w:val="TableHeaders"/>
              <w:keepLines/>
              <w:rPr>
                <w:b w:val="0"/>
                <w:sz w:val="18"/>
                <w:szCs w:val="18"/>
              </w:rPr>
            </w:pPr>
            <w:r w:rsidRPr="00757540">
              <w:rPr>
                <w:b w:val="0"/>
                <w:sz w:val="18"/>
                <w:szCs w:val="18"/>
              </w:rPr>
              <w:t>Communication Criteria</w:t>
            </w:r>
          </w:p>
        </w:tc>
      </w:tr>
      <w:tr w14:paraId="3116050E" w14:textId="77777777" w:rsidTr="00981427">
        <w:tblPrEx>
          <w:tblW w:w="4908" w:type="pct"/>
          <w:tblLayout w:type="fixed"/>
          <w:tblLook w:val="01E0"/>
        </w:tblPrEx>
        <w:trPr>
          <w:trHeight w:val="237"/>
        </w:trPr>
        <w:tc>
          <w:tcPr>
            <w:tcW w:w="605" w:type="pct"/>
            <w:vMerge w:val="restart"/>
            <w:shd w:val="clear" w:color="auto" w:fill="D9D9D9"/>
          </w:tcPr>
          <w:p w:rsidR="00B53D06" w:rsidRPr="00371673" w:rsidP="00981427" w14:paraId="7B5C17E4" w14:textId="77777777">
            <w:pPr>
              <w:keepNext/>
              <w:keepLines/>
              <w:spacing w:before="40" w:after="40"/>
              <w:rPr>
                <w:rFonts w:ascii="Arial" w:hAnsi="Arial" w:cs="Arial"/>
                <w:bCs/>
                <w:sz w:val="16"/>
                <w:szCs w:val="16"/>
              </w:rPr>
            </w:pPr>
            <w:r>
              <w:rPr>
                <w:rFonts w:ascii="Arial" w:hAnsi="Arial" w:cs="Arial"/>
                <w:bCs/>
                <w:sz w:val="16"/>
                <w:szCs w:val="16"/>
              </w:rPr>
              <w:t>Fall 2024</w:t>
            </w:r>
          </w:p>
        </w:tc>
        <w:tc>
          <w:tcPr>
            <w:tcW w:w="446" w:type="pct"/>
            <w:shd w:val="clear" w:color="auto" w:fill="D9D9D9"/>
          </w:tcPr>
          <w:p w:rsidR="00B53D06" w:rsidRPr="00371673" w:rsidP="00981427" w14:paraId="170D7819" w14:textId="77777777">
            <w:pPr>
              <w:keepNext/>
              <w:keepLines/>
              <w:spacing w:before="40" w:after="40"/>
              <w:rPr>
                <w:rFonts w:ascii="Arial" w:hAnsi="Arial" w:cs="Arial"/>
                <w:sz w:val="16"/>
                <w:szCs w:val="16"/>
              </w:rPr>
            </w:pPr>
            <w:r>
              <w:rPr>
                <w:rFonts w:ascii="Arial" w:hAnsi="Arial" w:cs="Arial"/>
                <w:sz w:val="16"/>
                <w:szCs w:val="16"/>
              </w:rPr>
              <w:t xml:space="preserve"> 9/4/24</w:t>
            </w:r>
          </w:p>
        </w:tc>
        <w:tc>
          <w:tcPr>
            <w:tcW w:w="987" w:type="pct"/>
          </w:tcPr>
          <w:p w:rsidR="00B53D06" w:rsidRPr="00371673" w:rsidP="00981427" w14:paraId="7AC50AB4" w14:textId="77777777">
            <w:pPr>
              <w:keepNext/>
              <w:keepLines/>
              <w:spacing w:before="40" w:after="40"/>
              <w:rPr>
                <w:rFonts w:ascii="Arial" w:hAnsi="Arial" w:cs="Arial"/>
                <w:sz w:val="16"/>
                <w:szCs w:val="16"/>
              </w:rPr>
            </w:pPr>
            <w:r w:rsidRPr="00371673">
              <w:rPr>
                <w:rFonts w:ascii="Arial" w:hAnsi="Arial" w:cs="Arial"/>
                <w:sz w:val="16"/>
                <w:szCs w:val="16"/>
              </w:rPr>
              <w:t>Opening announcement</w:t>
            </w:r>
          </w:p>
        </w:tc>
        <w:tc>
          <w:tcPr>
            <w:tcW w:w="1178" w:type="pct"/>
          </w:tcPr>
          <w:p w:rsidR="00B53D06" w:rsidRPr="00371673" w:rsidP="00981427" w14:paraId="7438A15C" w14:textId="77777777">
            <w:pPr>
              <w:keepNext/>
              <w:keepLines/>
              <w:spacing w:before="40" w:after="40"/>
              <w:rPr>
                <w:rFonts w:ascii="Arial" w:hAnsi="Arial" w:cs="Arial"/>
                <w:sz w:val="16"/>
                <w:szCs w:val="16"/>
              </w:rPr>
            </w:pPr>
            <w:r w:rsidRPr="00371673">
              <w:rPr>
                <w:rFonts w:ascii="Arial" w:hAnsi="Arial" w:cs="Arial"/>
                <w:sz w:val="16"/>
                <w:szCs w:val="16"/>
              </w:rPr>
              <w:t xml:space="preserve">Collection opening </w:t>
            </w:r>
          </w:p>
        </w:tc>
        <w:tc>
          <w:tcPr>
            <w:tcW w:w="828" w:type="pct"/>
          </w:tcPr>
          <w:p w:rsidR="00B53D06" w:rsidRPr="00371673" w:rsidP="00981427" w14:paraId="3B933DEF"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55" w:type="pct"/>
            <w:tcBorders>
              <w:right w:val="single" w:sz="4" w:space="0" w:color="auto"/>
            </w:tcBorders>
          </w:tcPr>
          <w:p w:rsidR="00B53D06" w:rsidRPr="00371673" w:rsidP="00981427" w14:paraId="1ABBC8E0"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309B0F74" w14:textId="77777777" w:rsidTr="00981427">
        <w:tblPrEx>
          <w:tblW w:w="4908" w:type="pct"/>
          <w:tblLayout w:type="fixed"/>
          <w:tblLook w:val="01E0"/>
        </w:tblPrEx>
        <w:trPr>
          <w:trHeight w:val="210"/>
        </w:trPr>
        <w:tc>
          <w:tcPr>
            <w:tcW w:w="605" w:type="pct"/>
            <w:vMerge/>
            <w:shd w:val="clear" w:color="auto" w:fill="D9D9D9"/>
          </w:tcPr>
          <w:p w:rsidR="00B53D06" w:rsidRPr="00371673" w:rsidP="00981427" w14:paraId="34CCAF19" w14:textId="77777777">
            <w:pPr>
              <w:keepNext/>
              <w:keepLines/>
              <w:spacing w:before="40" w:after="40"/>
              <w:rPr>
                <w:rFonts w:ascii="Arial" w:hAnsi="Arial" w:cs="Arial"/>
                <w:sz w:val="16"/>
                <w:szCs w:val="16"/>
              </w:rPr>
            </w:pPr>
          </w:p>
        </w:tc>
        <w:tc>
          <w:tcPr>
            <w:tcW w:w="446" w:type="pct"/>
            <w:shd w:val="clear" w:color="auto" w:fill="D9D9D9"/>
          </w:tcPr>
          <w:p w:rsidR="00B53D06" w:rsidRPr="00371673" w:rsidP="00981427" w14:paraId="2B6610B9"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7" w:type="pct"/>
          </w:tcPr>
          <w:p w:rsidR="00B53D06" w:rsidRPr="00371673" w:rsidP="00981427" w14:paraId="059C5D5B"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B53D06" w:rsidRPr="00371673" w:rsidP="00981427" w14:paraId="5AB61EDC" w14:textId="77777777">
            <w:pPr>
              <w:keepNext/>
              <w:keepLines/>
              <w:spacing w:before="40" w:after="40"/>
              <w:rPr>
                <w:rFonts w:ascii="Arial" w:hAnsi="Arial" w:cs="Arial"/>
                <w:sz w:val="16"/>
                <w:szCs w:val="16"/>
              </w:rPr>
            </w:pPr>
            <w:r w:rsidRPr="00371673">
              <w:rPr>
                <w:rFonts w:ascii="Arial" w:hAnsi="Arial" w:cs="Arial"/>
                <w:sz w:val="16"/>
                <w:szCs w:val="16"/>
              </w:rPr>
              <w:t>At time of survey locking</w:t>
            </w:r>
          </w:p>
        </w:tc>
        <w:tc>
          <w:tcPr>
            <w:tcW w:w="828" w:type="pct"/>
          </w:tcPr>
          <w:p w:rsidR="00B53D06" w:rsidRPr="00371673" w:rsidP="00981427" w14:paraId="17CABD9C"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55" w:type="pct"/>
            <w:tcBorders>
              <w:right w:val="single" w:sz="4" w:space="0" w:color="auto"/>
            </w:tcBorders>
          </w:tcPr>
          <w:p w:rsidR="00B53D06" w:rsidRPr="00371673" w:rsidP="00981427" w14:paraId="57D8BB6C" w14:textId="77777777">
            <w:pPr>
              <w:keepNext/>
              <w:keepLines/>
              <w:spacing w:before="40" w:after="40"/>
              <w:rPr>
                <w:rFonts w:ascii="Arial" w:hAnsi="Arial" w:cs="Arial"/>
                <w:sz w:val="16"/>
                <w:szCs w:val="16"/>
              </w:rPr>
            </w:pPr>
            <w:r w:rsidRPr="00371673">
              <w:rPr>
                <w:rFonts w:ascii="Arial" w:hAnsi="Arial" w:cs="Arial"/>
                <w:sz w:val="16"/>
                <w:szCs w:val="16"/>
              </w:rPr>
              <w:t>All locked surveys</w:t>
            </w:r>
          </w:p>
        </w:tc>
      </w:tr>
      <w:tr w14:paraId="38CF23F9" w14:textId="77777777" w:rsidTr="00981427">
        <w:tblPrEx>
          <w:tblW w:w="4908" w:type="pct"/>
          <w:tblLayout w:type="fixed"/>
          <w:tblLook w:val="01E0"/>
        </w:tblPrEx>
        <w:trPr>
          <w:trHeight w:val="273"/>
        </w:trPr>
        <w:tc>
          <w:tcPr>
            <w:tcW w:w="605" w:type="pct"/>
            <w:vMerge/>
            <w:shd w:val="clear" w:color="auto" w:fill="D9D9D9"/>
          </w:tcPr>
          <w:p w:rsidR="00B53D06" w:rsidRPr="00371673" w:rsidP="00981427" w14:paraId="47AC9A39" w14:textId="77777777">
            <w:pPr>
              <w:keepNext/>
              <w:keepLines/>
              <w:spacing w:before="40" w:after="40"/>
              <w:rPr>
                <w:rFonts w:ascii="Arial" w:hAnsi="Arial" w:cs="Arial"/>
                <w:sz w:val="16"/>
                <w:szCs w:val="16"/>
              </w:rPr>
            </w:pPr>
          </w:p>
        </w:tc>
        <w:tc>
          <w:tcPr>
            <w:tcW w:w="446" w:type="pct"/>
            <w:shd w:val="clear" w:color="auto" w:fill="D9D9D9"/>
          </w:tcPr>
          <w:p w:rsidR="00B53D06" w:rsidP="00981427" w14:paraId="43A568AE" w14:textId="77777777">
            <w:pPr>
              <w:keepNext/>
              <w:keepLines/>
              <w:spacing w:before="40" w:after="40"/>
              <w:jc w:val="center"/>
              <w:rPr>
                <w:rFonts w:ascii="Arial" w:hAnsi="Arial" w:cs="Arial"/>
                <w:sz w:val="16"/>
                <w:szCs w:val="16"/>
              </w:rPr>
            </w:pPr>
            <w:r>
              <w:rPr>
                <w:rFonts w:ascii="Arial" w:hAnsi="Arial" w:cs="Arial"/>
                <w:sz w:val="16"/>
                <w:szCs w:val="16"/>
              </w:rPr>
              <w:t>9/11/24</w:t>
            </w:r>
          </w:p>
        </w:tc>
        <w:tc>
          <w:tcPr>
            <w:tcW w:w="987" w:type="pct"/>
          </w:tcPr>
          <w:p w:rsidR="00B53D06" w:rsidRPr="00371673" w:rsidP="00981427" w14:paraId="3BADAB3C" w14:textId="77777777">
            <w:pPr>
              <w:keepNext/>
              <w:keepLines/>
              <w:spacing w:before="40" w:after="40"/>
              <w:rPr>
                <w:rFonts w:ascii="Arial" w:hAnsi="Arial" w:cs="Arial"/>
                <w:sz w:val="16"/>
                <w:szCs w:val="16"/>
              </w:rPr>
            </w:pPr>
            <w:r>
              <w:rPr>
                <w:rFonts w:ascii="Arial" w:hAnsi="Arial" w:cs="Arial"/>
                <w:sz w:val="16"/>
                <w:szCs w:val="16"/>
              </w:rPr>
              <w:t>Email regarding changes in the PYR</w:t>
            </w:r>
          </w:p>
        </w:tc>
        <w:tc>
          <w:tcPr>
            <w:tcW w:w="1178" w:type="pct"/>
          </w:tcPr>
          <w:p w:rsidR="00B53D06" w:rsidRPr="00371673" w:rsidP="00981427" w14:paraId="108EF657" w14:textId="77777777">
            <w:pPr>
              <w:keepNext/>
              <w:keepLines/>
              <w:spacing w:before="40" w:after="40"/>
              <w:rPr>
                <w:rFonts w:ascii="Arial" w:hAnsi="Arial" w:cs="Arial"/>
                <w:sz w:val="16"/>
                <w:szCs w:val="16"/>
              </w:rPr>
            </w:pPr>
            <w:r>
              <w:rPr>
                <w:rFonts w:ascii="Arial" w:hAnsi="Arial" w:cs="Arial"/>
                <w:sz w:val="16"/>
                <w:szCs w:val="16"/>
              </w:rPr>
              <w:t xml:space="preserve">PYR collection opening </w:t>
            </w:r>
          </w:p>
        </w:tc>
        <w:tc>
          <w:tcPr>
            <w:tcW w:w="828" w:type="pct"/>
          </w:tcPr>
          <w:p w:rsidR="00B53D06" w:rsidRPr="00371673" w:rsidP="00981427" w14:paraId="578D1D67" w14:textId="77777777">
            <w:pPr>
              <w:keepNext/>
              <w:keepLines/>
              <w:spacing w:before="40" w:after="40"/>
              <w:rPr>
                <w:rFonts w:ascii="Arial" w:hAnsi="Arial" w:cs="Arial"/>
                <w:sz w:val="16"/>
                <w:szCs w:val="16"/>
              </w:rPr>
            </w:pPr>
            <w:r>
              <w:rPr>
                <w:rFonts w:ascii="Arial" w:hAnsi="Arial" w:cs="Arial"/>
                <w:sz w:val="16"/>
                <w:szCs w:val="16"/>
              </w:rPr>
              <w:t>Keyholders/Coordinators</w:t>
            </w:r>
          </w:p>
        </w:tc>
        <w:tc>
          <w:tcPr>
            <w:tcW w:w="955" w:type="pct"/>
            <w:tcBorders>
              <w:right w:val="single" w:sz="4" w:space="0" w:color="auto"/>
            </w:tcBorders>
          </w:tcPr>
          <w:p w:rsidR="00B53D06" w:rsidRPr="00371673" w:rsidP="00981427" w14:paraId="5BADE24A" w14:textId="77777777">
            <w:pPr>
              <w:keepNext/>
              <w:keepLines/>
              <w:spacing w:before="40" w:after="40"/>
              <w:rPr>
                <w:rFonts w:ascii="Arial" w:hAnsi="Arial" w:cs="Arial"/>
                <w:sz w:val="16"/>
                <w:szCs w:val="16"/>
              </w:rPr>
            </w:pPr>
            <w:r>
              <w:rPr>
                <w:rFonts w:ascii="Arial" w:hAnsi="Arial" w:cs="Arial"/>
                <w:sz w:val="16"/>
                <w:szCs w:val="16"/>
              </w:rPr>
              <w:t>Identified during previous year QC process</w:t>
            </w:r>
          </w:p>
        </w:tc>
      </w:tr>
      <w:tr w14:paraId="419F7768" w14:textId="77777777" w:rsidTr="00981427">
        <w:tblPrEx>
          <w:tblW w:w="4908" w:type="pct"/>
          <w:tblLayout w:type="fixed"/>
          <w:tblLook w:val="01E0"/>
        </w:tblPrEx>
        <w:trPr>
          <w:trHeight w:val="273"/>
        </w:trPr>
        <w:tc>
          <w:tcPr>
            <w:tcW w:w="605" w:type="pct"/>
            <w:vMerge/>
            <w:shd w:val="clear" w:color="auto" w:fill="D9D9D9"/>
          </w:tcPr>
          <w:p w:rsidR="00B53D06" w:rsidRPr="00371673" w:rsidP="00981427" w14:paraId="7DA3E14B" w14:textId="77777777">
            <w:pPr>
              <w:keepNext/>
              <w:keepLines/>
              <w:spacing w:before="40" w:after="40"/>
              <w:rPr>
                <w:rFonts w:ascii="Arial" w:hAnsi="Arial" w:cs="Arial"/>
                <w:sz w:val="16"/>
                <w:szCs w:val="16"/>
              </w:rPr>
            </w:pPr>
          </w:p>
        </w:tc>
        <w:tc>
          <w:tcPr>
            <w:tcW w:w="446" w:type="pct"/>
            <w:shd w:val="clear" w:color="auto" w:fill="D9D9D9"/>
          </w:tcPr>
          <w:p w:rsidR="00B53D06" w:rsidRPr="00371673" w:rsidP="00981427" w14:paraId="1306F249" w14:textId="77777777">
            <w:pPr>
              <w:keepNext/>
              <w:keepLines/>
              <w:spacing w:before="40" w:after="40"/>
              <w:rPr>
                <w:rFonts w:ascii="Arial" w:hAnsi="Arial" w:cs="Arial"/>
                <w:sz w:val="16"/>
                <w:szCs w:val="16"/>
              </w:rPr>
            </w:pPr>
            <w:r>
              <w:rPr>
                <w:rFonts w:ascii="Arial" w:hAnsi="Arial" w:cs="Arial"/>
                <w:sz w:val="16"/>
                <w:szCs w:val="16"/>
              </w:rPr>
              <w:t xml:space="preserve"> 9/11/24</w:t>
            </w:r>
          </w:p>
        </w:tc>
        <w:tc>
          <w:tcPr>
            <w:tcW w:w="987" w:type="pct"/>
          </w:tcPr>
          <w:p w:rsidR="00B53D06" w:rsidRPr="00371673" w:rsidP="00981427" w14:paraId="0C898DB3" w14:textId="77777777">
            <w:pPr>
              <w:keepNext/>
              <w:keepLines/>
              <w:spacing w:before="40" w:after="40"/>
              <w:rPr>
                <w:rFonts w:ascii="Arial" w:hAnsi="Arial" w:cs="Arial"/>
                <w:sz w:val="16"/>
                <w:szCs w:val="16"/>
              </w:rPr>
            </w:pPr>
            <w:r w:rsidRPr="00371673">
              <w:rPr>
                <w:rFonts w:ascii="Arial" w:hAnsi="Arial" w:cs="Arial"/>
                <w:sz w:val="16"/>
                <w:szCs w:val="16"/>
              </w:rPr>
              <w:t>One Last Chance Reminder</w:t>
            </w:r>
          </w:p>
        </w:tc>
        <w:tc>
          <w:tcPr>
            <w:tcW w:w="1178" w:type="pct"/>
          </w:tcPr>
          <w:p w:rsidR="00B53D06" w:rsidRPr="00371673" w:rsidP="00981427" w14:paraId="140DC1D4" w14:textId="77777777">
            <w:pPr>
              <w:keepNext/>
              <w:keepLines/>
              <w:spacing w:before="40" w:after="40"/>
              <w:rPr>
                <w:rFonts w:ascii="Arial" w:hAnsi="Arial" w:cs="Arial"/>
                <w:sz w:val="16"/>
                <w:szCs w:val="16"/>
              </w:rPr>
            </w:pPr>
            <w:r w:rsidRPr="00371673">
              <w:rPr>
                <w:rFonts w:ascii="Arial" w:hAnsi="Arial" w:cs="Arial"/>
                <w:sz w:val="16"/>
                <w:szCs w:val="16"/>
              </w:rPr>
              <w:t>1 week following collection opening</w:t>
            </w:r>
          </w:p>
        </w:tc>
        <w:tc>
          <w:tcPr>
            <w:tcW w:w="828" w:type="pct"/>
          </w:tcPr>
          <w:p w:rsidR="00B53D06" w:rsidRPr="00371673" w:rsidP="00981427" w14:paraId="6ED1A586"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sz="4" w:space="0" w:color="auto"/>
            </w:tcBorders>
          </w:tcPr>
          <w:p w:rsidR="00B53D06" w:rsidRPr="00371673" w:rsidP="00981427" w14:paraId="7BC7F8C4" w14:textId="77777777">
            <w:pPr>
              <w:keepNext/>
              <w:keepLines/>
              <w:spacing w:before="40" w:after="40"/>
              <w:rPr>
                <w:rFonts w:ascii="Arial" w:hAnsi="Arial" w:cs="Arial"/>
                <w:sz w:val="16"/>
                <w:szCs w:val="16"/>
              </w:rPr>
            </w:pPr>
            <w:r w:rsidRPr="00371673">
              <w:rPr>
                <w:rFonts w:ascii="Arial" w:hAnsi="Arial" w:cs="Arial"/>
                <w:sz w:val="16"/>
                <w:szCs w:val="16"/>
              </w:rPr>
              <w:t>CEOs of schools having already used OLC</w:t>
            </w:r>
          </w:p>
        </w:tc>
      </w:tr>
      <w:tr w14:paraId="48F2D117" w14:textId="77777777" w:rsidTr="00981427">
        <w:tblPrEx>
          <w:tblW w:w="4908" w:type="pct"/>
          <w:tblLayout w:type="fixed"/>
          <w:tblLook w:val="01E0"/>
        </w:tblPrEx>
        <w:trPr>
          <w:trHeight w:val="120"/>
        </w:trPr>
        <w:tc>
          <w:tcPr>
            <w:tcW w:w="605" w:type="pct"/>
            <w:vMerge/>
            <w:shd w:val="clear" w:color="auto" w:fill="D9D9D9"/>
          </w:tcPr>
          <w:p w:rsidR="00B53D06" w:rsidRPr="00371673" w:rsidP="00981427" w14:paraId="1DB4A288" w14:textId="77777777">
            <w:pPr>
              <w:keepNext/>
              <w:keepLines/>
              <w:spacing w:before="40" w:after="40"/>
              <w:rPr>
                <w:rFonts w:ascii="Arial" w:hAnsi="Arial" w:cs="Arial"/>
                <w:sz w:val="16"/>
                <w:szCs w:val="16"/>
              </w:rPr>
            </w:pPr>
          </w:p>
        </w:tc>
        <w:tc>
          <w:tcPr>
            <w:tcW w:w="446" w:type="pct"/>
            <w:shd w:val="clear" w:color="auto" w:fill="D9D9D9"/>
          </w:tcPr>
          <w:p w:rsidR="00B53D06" w:rsidRPr="00001F19" w:rsidP="00981427" w14:paraId="35CBF567" w14:textId="16A49812">
            <w:pPr>
              <w:keepNext/>
              <w:keepLines/>
              <w:spacing w:before="40" w:after="40"/>
              <w:rPr>
                <w:rFonts w:ascii="Arial" w:hAnsi="Arial" w:cs="Arial"/>
                <w:strike/>
                <w:sz w:val="16"/>
                <w:szCs w:val="16"/>
              </w:rPr>
            </w:pPr>
            <w:r>
              <w:rPr>
                <w:rFonts w:ascii="Arial" w:hAnsi="Arial" w:cs="Arial"/>
                <w:sz w:val="16"/>
                <w:szCs w:val="16"/>
              </w:rPr>
              <w:t>9/11/24</w:t>
            </w:r>
          </w:p>
        </w:tc>
        <w:tc>
          <w:tcPr>
            <w:tcW w:w="987" w:type="pct"/>
          </w:tcPr>
          <w:p w:rsidR="00B53D06" w:rsidRPr="00001F19" w:rsidP="00981427" w14:paraId="6C923A85" w14:textId="77777777">
            <w:pPr>
              <w:keepNext/>
              <w:keepLines/>
              <w:spacing w:before="40" w:after="40"/>
              <w:rPr>
                <w:rFonts w:ascii="Arial" w:hAnsi="Arial" w:cs="Arial"/>
                <w:strike/>
                <w:sz w:val="16"/>
                <w:szCs w:val="16"/>
              </w:rPr>
            </w:pPr>
            <w:r w:rsidRPr="00371673">
              <w:rPr>
                <w:rFonts w:ascii="Arial" w:hAnsi="Arial" w:cs="Arial"/>
                <w:sz w:val="16"/>
                <w:szCs w:val="16"/>
              </w:rPr>
              <w:t>Annual update email</w:t>
            </w:r>
          </w:p>
        </w:tc>
        <w:tc>
          <w:tcPr>
            <w:tcW w:w="1178" w:type="pct"/>
          </w:tcPr>
          <w:p w:rsidR="00B53D06" w:rsidRPr="00001F19" w:rsidP="00981427" w14:paraId="40DBF2CF" w14:textId="77777777">
            <w:pPr>
              <w:keepNext/>
              <w:keepLines/>
              <w:spacing w:before="40" w:after="40"/>
              <w:rPr>
                <w:rFonts w:ascii="Arial" w:hAnsi="Arial" w:cs="Arial"/>
                <w:strike/>
                <w:sz w:val="16"/>
                <w:szCs w:val="16"/>
              </w:rPr>
            </w:pPr>
            <w:r w:rsidRPr="00371673">
              <w:rPr>
                <w:rFonts w:ascii="Arial" w:hAnsi="Arial" w:cs="Arial"/>
                <w:sz w:val="16"/>
                <w:szCs w:val="16"/>
              </w:rPr>
              <w:t>3 weeks following registration opening</w:t>
            </w:r>
          </w:p>
        </w:tc>
        <w:tc>
          <w:tcPr>
            <w:tcW w:w="828" w:type="pct"/>
          </w:tcPr>
          <w:p w:rsidR="00B53D06" w:rsidRPr="00001F19" w:rsidP="00981427" w14:paraId="50FEB7A7" w14:textId="77777777">
            <w:pPr>
              <w:keepNext/>
              <w:keepLines/>
              <w:spacing w:before="40" w:after="40"/>
              <w:rPr>
                <w:rFonts w:ascii="Arial" w:hAnsi="Arial" w:cs="Arial"/>
                <w:strike/>
                <w:sz w:val="16"/>
                <w:szCs w:val="16"/>
              </w:rPr>
            </w:pPr>
            <w:r w:rsidRPr="00371673">
              <w:rPr>
                <w:rFonts w:ascii="Arial" w:hAnsi="Arial" w:cs="Arial"/>
                <w:sz w:val="16"/>
                <w:szCs w:val="16"/>
              </w:rPr>
              <w:t>CEOs/coordinators</w:t>
            </w:r>
          </w:p>
        </w:tc>
        <w:tc>
          <w:tcPr>
            <w:tcW w:w="955" w:type="pct"/>
            <w:tcBorders>
              <w:right w:val="single" w:sz="4" w:space="0" w:color="auto"/>
            </w:tcBorders>
          </w:tcPr>
          <w:p w:rsidR="00B53D06" w:rsidRPr="00001F19" w:rsidP="00981427" w14:paraId="56D8744F" w14:textId="77777777">
            <w:pPr>
              <w:keepNext/>
              <w:keepLines/>
              <w:spacing w:before="40" w:after="40"/>
              <w:rPr>
                <w:rFonts w:ascii="Arial" w:hAnsi="Arial" w:cs="Arial"/>
                <w:strike/>
                <w:sz w:val="16"/>
                <w:szCs w:val="16"/>
              </w:rPr>
            </w:pPr>
            <w:r w:rsidRPr="00371673">
              <w:rPr>
                <w:rFonts w:ascii="Arial" w:hAnsi="Arial" w:cs="Arial"/>
                <w:sz w:val="16"/>
                <w:szCs w:val="16"/>
              </w:rPr>
              <w:t>All CEOs, all coordinators</w:t>
            </w:r>
          </w:p>
        </w:tc>
      </w:tr>
      <w:tr w14:paraId="27A12044" w14:textId="77777777" w:rsidTr="00981427">
        <w:tblPrEx>
          <w:tblW w:w="4908" w:type="pct"/>
          <w:tblLayout w:type="fixed"/>
          <w:tblLook w:val="01E0"/>
        </w:tblPrEx>
        <w:trPr>
          <w:trHeight w:val="93"/>
        </w:trPr>
        <w:tc>
          <w:tcPr>
            <w:tcW w:w="605" w:type="pct"/>
            <w:vMerge/>
            <w:shd w:val="clear" w:color="auto" w:fill="D9D9D9"/>
          </w:tcPr>
          <w:p w:rsidR="00B53D06" w:rsidRPr="00371673" w:rsidP="00981427" w14:paraId="264C49C1" w14:textId="77777777">
            <w:pPr>
              <w:keepNext/>
              <w:keepLines/>
              <w:spacing w:before="40" w:after="40"/>
              <w:rPr>
                <w:rFonts w:ascii="Arial" w:hAnsi="Arial" w:cs="Arial"/>
                <w:sz w:val="16"/>
                <w:szCs w:val="16"/>
              </w:rPr>
            </w:pPr>
          </w:p>
        </w:tc>
        <w:tc>
          <w:tcPr>
            <w:tcW w:w="446" w:type="pct"/>
            <w:shd w:val="clear" w:color="auto" w:fill="D9D9D9"/>
          </w:tcPr>
          <w:p w:rsidR="00B53D06" w:rsidRPr="00371673" w:rsidP="00981427" w14:paraId="57B64841" w14:textId="77777777">
            <w:pPr>
              <w:keepNext/>
              <w:keepLines/>
              <w:spacing w:before="40" w:after="40"/>
              <w:rPr>
                <w:rFonts w:ascii="Arial" w:hAnsi="Arial" w:cs="Arial"/>
                <w:sz w:val="16"/>
                <w:szCs w:val="16"/>
              </w:rPr>
            </w:pPr>
            <w:r>
              <w:rPr>
                <w:rFonts w:ascii="Arial" w:hAnsi="Arial" w:cs="Arial"/>
                <w:sz w:val="16"/>
                <w:szCs w:val="16"/>
              </w:rPr>
              <w:t>9/18/24</w:t>
            </w:r>
          </w:p>
        </w:tc>
        <w:tc>
          <w:tcPr>
            <w:tcW w:w="987" w:type="pct"/>
          </w:tcPr>
          <w:p w:rsidR="00B53D06" w:rsidRPr="00371673" w:rsidP="00981427" w14:paraId="06FEC8F9"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B53D06" w:rsidRPr="00371673" w:rsidP="00981427" w14:paraId="7770A663"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B53D06" w:rsidRPr="00371673" w:rsidP="00981427" w14:paraId="37AC0B11"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right w:val="single" w:sz="4" w:space="0" w:color="auto"/>
            </w:tcBorders>
          </w:tcPr>
          <w:p w:rsidR="00B53D06" w:rsidRPr="00371673" w:rsidP="00981427" w14:paraId="5E31629E"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6720D247" w14:textId="77777777" w:rsidTr="00981427">
        <w:tblPrEx>
          <w:tblW w:w="4908" w:type="pct"/>
          <w:tblLayout w:type="fixed"/>
          <w:tblLook w:val="01E0"/>
        </w:tblPrEx>
        <w:trPr>
          <w:trHeight w:val="147"/>
        </w:trPr>
        <w:tc>
          <w:tcPr>
            <w:tcW w:w="605" w:type="pct"/>
            <w:vMerge/>
            <w:shd w:val="clear" w:color="auto" w:fill="D9D9D9"/>
          </w:tcPr>
          <w:p w:rsidR="00B53D06" w:rsidRPr="00371673" w:rsidP="00981427" w14:paraId="6B5F9483" w14:textId="77777777">
            <w:pPr>
              <w:keepNext/>
              <w:keepLines/>
              <w:spacing w:before="40" w:after="40"/>
              <w:rPr>
                <w:rFonts w:ascii="Arial" w:hAnsi="Arial" w:cs="Arial"/>
                <w:sz w:val="16"/>
                <w:szCs w:val="16"/>
              </w:rPr>
            </w:pPr>
          </w:p>
        </w:tc>
        <w:tc>
          <w:tcPr>
            <w:tcW w:w="446" w:type="pct"/>
            <w:shd w:val="clear" w:color="auto" w:fill="D9D9D9"/>
          </w:tcPr>
          <w:p w:rsidR="00B53D06" w:rsidRPr="00371673" w:rsidP="00981427" w14:paraId="4CD14E30" w14:textId="77777777">
            <w:pPr>
              <w:keepNext/>
              <w:keepLines/>
              <w:spacing w:before="40" w:after="40"/>
              <w:rPr>
                <w:rFonts w:ascii="Arial" w:hAnsi="Arial" w:cs="Arial"/>
                <w:sz w:val="16"/>
                <w:szCs w:val="16"/>
              </w:rPr>
            </w:pPr>
            <w:r>
              <w:rPr>
                <w:rFonts w:ascii="Arial" w:hAnsi="Arial" w:cs="Arial"/>
                <w:sz w:val="16"/>
                <w:szCs w:val="16"/>
              </w:rPr>
              <w:t>9/18/24</w:t>
            </w:r>
          </w:p>
        </w:tc>
        <w:tc>
          <w:tcPr>
            <w:tcW w:w="987" w:type="pct"/>
          </w:tcPr>
          <w:p w:rsidR="00B53D06" w:rsidRPr="00371673" w:rsidP="00981427" w14:paraId="14B17729"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B53D06" w:rsidRPr="00371673" w:rsidP="00981427" w14:paraId="77350CB3"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B53D06" w:rsidRPr="00371673" w:rsidP="00981427" w14:paraId="493520B1"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right w:val="single" w:sz="4" w:space="0" w:color="auto"/>
            </w:tcBorders>
          </w:tcPr>
          <w:p w:rsidR="00B53D06" w:rsidRPr="00371673" w:rsidP="00981427" w14:paraId="16341546" w14:textId="77777777">
            <w:pPr>
              <w:keepNext/>
              <w:keepLines/>
              <w:spacing w:before="40" w:after="40"/>
              <w:rPr>
                <w:rFonts w:ascii="Arial" w:hAnsi="Arial" w:cs="Arial"/>
                <w:sz w:val="16"/>
                <w:szCs w:val="16"/>
              </w:rPr>
            </w:pPr>
            <w:r w:rsidRPr="00371673">
              <w:rPr>
                <w:rFonts w:ascii="Arial" w:hAnsi="Arial" w:cs="Arial"/>
                <w:color w:val="000000"/>
                <w:sz w:val="16"/>
                <w:szCs w:val="16"/>
              </w:rPr>
              <w:t>All required surveys not locked</w:t>
            </w:r>
          </w:p>
        </w:tc>
      </w:tr>
      <w:tr w14:paraId="6D84E092" w14:textId="77777777" w:rsidTr="00981427">
        <w:tblPrEx>
          <w:tblW w:w="4908" w:type="pct"/>
          <w:tblLayout w:type="fixed"/>
          <w:tblLook w:val="01E0"/>
        </w:tblPrEx>
        <w:trPr>
          <w:trHeight w:val="65"/>
        </w:trPr>
        <w:tc>
          <w:tcPr>
            <w:tcW w:w="605" w:type="pct"/>
            <w:vMerge/>
            <w:shd w:val="clear" w:color="auto" w:fill="D9D9D9"/>
          </w:tcPr>
          <w:p w:rsidR="00B53D06" w:rsidRPr="00371673" w:rsidP="00981427" w14:paraId="712FE24E" w14:textId="77777777">
            <w:pPr>
              <w:keepNext/>
              <w:keepLines/>
              <w:spacing w:before="40" w:after="40"/>
              <w:rPr>
                <w:rFonts w:ascii="Arial" w:hAnsi="Arial" w:cs="Arial"/>
                <w:sz w:val="16"/>
                <w:szCs w:val="16"/>
              </w:rPr>
            </w:pPr>
          </w:p>
        </w:tc>
        <w:tc>
          <w:tcPr>
            <w:tcW w:w="446" w:type="pct"/>
            <w:shd w:val="clear" w:color="auto" w:fill="D9D9D9"/>
          </w:tcPr>
          <w:p w:rsidR="00B53D06" w:rsidRPr="00371673" w:rsidP="00981427" w14:paraId="5509B57C" w14:textId="77777777">
            <w:pPr>
              <w:keepNext/>
              <w:keepLines/>
              <w:spacing w:before="40" w:after="40"/>
              <w:rPr>
                <w:rFonts w:ascii="Arial" w:hAnsi="Arial" w:cs="Arial"/>
                <w:sz w:val="16"/>
                <w:szCs w:val="16"/>
              </w:rPr>
            </w:pPr>
            <w:r>
              <w:rPr>
                <w:rFonts w:ascii="Arial" w:hAnsi="Arial" w:cs="Arial"/>
                <w:sz w:val="16"/>
                <w:szCs w:val="16"/>
              </w:rPr>
              <w:t xml:space="preserve"> 9/25/24</w:t>
            </w:r>
          </w:p>
        </w:tc>
        <w:tc>
          <w:tcPr>
            <w:tcW w:w="987" w:type="pct"/>
          </w:tcPr>
          <w:p w:rsidR="00B53D06" w:rsidRPr="00371673" w:rsidP="00981427" w14:paraId="7084264B"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B53D06" w:rsidRPr="00371673" w:rsidP="00981427" w14:paraId="18BDF9B1"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Pr>
          <w:p w:rsidR="00B53D06" w:rsidRPr="00371673" w:rsidP="00981427" w14:paraId="4B20CB40"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sz="4" w:space="0" w:color="auto"/>
            </w:tcBorders>
          </w:tcPr>
          <w:p w:rsidR="00B53D06" w:rsidRPr="00371673" w:rsidP="00981427" w14:paraId="442228D2" w14:textId="77777777">
            <w:pPr>
              <w:keepNext/>
              <w:keepLines/>
              <w:spacing w:before="40" w:after="40"/>
              <w:rPr>
                <w:rFonts w:ascii="Arial" w:hAnsi="Arial" w:cs="Arial"/>
                <w:sz w:val="16"/>
                <w:szCs w:val="16"/>
              </w:rPr>
            </w:pPr>
            <w:r w:rsidRPr="00371673">
              <w:rPr>
                <w:rFonts w:ascii="Arial" w:hAnsi="Arial" w:cs="Arial"/>
                <w:sz w:val="16"/>
                <w:szCs w:val="16"/>
              </w:rPr>
              <w:t>All surveys completed</w:t>
            </w:r>
          </w:p>
        </w:tc>
      </w:tr>
      <w:tr w14:paraId="65EA587F" w14:textId="77777777" w:rsidTr="00981427">
        <w:tblPrEx>
          <w:tblW w:w="4908" w:type="pct"/>
          <w:tblLayout w:type="fixed"/>
          <w:tblLook w:val="01E0"/>
        </w:tblPrEx>
        <w:trPr>
          <w:trHeight w:val="75"/>
        </w:trPr>
        <w:tc>
          <w:tcPr>
            <w:tcW w:w="605" w:type="pct"/>
            <w:vMerge/>
            <w:shd w:val="clear" w:color="auto" w:fill="D9D9D9"/>
          </w:tcPr>
          <w:p w:rsidR="00B53D06" w:rsidRPr="00371673" w:rsidP="00981427" w14:paraId="1DA82A8A" w14:textId="77777777">
            <w:pPr>
              <w:keepNext/>
              <w:keepLines/>
              <w:spacing w:before="40" w:after="40"/>
              <w:rPr>
                <w:rFonts w:ascii="Arial" w:hAnsi="Arial" w:cs="Arial"/>
                <w:sz w:val="16"/>
                <w:szCs w:val="16"/>
              </w:rPr>
            </w:pPr>
          </w:p>
        </w:tc>
        <w:tc>
          <w:tcPr>
            <w:tcW w:w="446" w:type="pct"/>
            <w:tcBorders>
              <w:top w:val="nil"/>
              <w:bottom w:val="single" w:sz="4" w:space="0" w:color="auto"/>
              <w:right w:val="single" w:sz="6" w:space="0" w:color="auto"/>
            </w:tcBorders>
            <w:shd w:val="clear" w:color="auto" w:fill="D9D9D9"/>
          </w:tcPr>
          <w:p w:rsidR="00B53D06" w:rsidRPr="00371673" w:rsidP="00981427" w14:paraId="5774C061" w14:textId="77777777">
            <w:pPr>
              <w:keepNext/>
              <w:keepLines/>
              <w:spacing w:before="40" w:after="40"/>
              <w:rPr>
                <w:rFonts w:ascii="Arial" w:hAnsi="Arial" w:cs="Arial"/>
                <w:sz w:val="16"/>
                <w:szCs w:val="16"/>
              </w:rPr>
            </w:pPr>
            <w:r>
              <w:rPr>
                <w:rFonts w:ascii="Arial" w:hAnsi="Arial" w:cs="Arial"/>
                <w:sz w:val="16"/>
                <w:szCs w:val="16"/>
              </w:rPr>
              <w:t>9/18/24</w:t>
            </w:r>
          </w:p>
        </w:tc>
        <w:tc>
          <w:tcPr>
            <w:tcW w:w="987" w:type="pct"/>
            <w:tcBorders>
              <w:top w:val="nil"/>
              <w:left w:val="single" w:sz="6" w:space="0" w:color="auto"/>
              <w:bottom w:val="single" w:sz="4" w:space="0" w:color="auto"/>
              <w:right w:val="single" w:sz="6" w:space="0" w:color="auto"/>
            </w:tcBorders>
          </w:tcPr>
          <w:p w:rsidR="00B53D06" w:rsidRPr="00371673" w:rsidP="00981427" w14:paraId="350537AF"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nil"/>
              <w:left w:val="single" w:sz="6" w:space="0" w:color="auto"/>
              <w:bottom w:val="single" w:sz="4" w:space="0" w:color="auto"/>
              <w:right w:val="single" w:sz="6" w:space="0" w:color="auto"/>
            </w:tcBorders>
          </w:tcPr>
          <w:p w:rsidR="00B53D06" w:rsidRPr="00371673" w:rsidP="00981427" w14:paraId="24360460" w14:textId="77777777">
            <w:pPr>
              <w:keepNext/>
              <w:keepLines/>
              <w:spacing w:before="40" w:after="40"/>
              <w:rPr>
                <w:rFonts w:ascii="Arial" w:hAnsi="Arial" w:cs="Arial"/>
                <w:sz w:val="16"/>
                <w:szCs w:val="16"/>
              </w:rPr>
            </w:pPr>
            <w:r>
              <w:rPr>
                <w:rFonts w:ascii="Arial" w:hAnsi="Arial" w:cs="Arial"/>
                <w:sz w:val="16"/>
                <w:szCs w:val="16"/>
              </w:rPr>
              <w:t>4</w:t>
            </w:r>
            <w:r w:rsidRPr="00371673">
              <w:rPr>
                <w:rFonts w:ascii="Arial" w:hAnsi="Arial" w:cs="Arial"/>
                <w:sz w:val="16"/>
                <w:szCs w:val="16"/>
              </w:rPr>
              <w:t xml:space="preserve"> weeks prior to collection closing</w:t>
            </w:r>
          </w:p>
        </w:tc>
        <w:tc>
          <w:tcPr>
            <w:tcW w:w="828" w:type="pct"/>
            <w:tcBorders>
              <w:top w:val="nil"/>
              <w:left w:val="single" w:sz="6" w:space="0" w:color="auto"/>
              <w:bottom w:val="single" w:sz="4" w:space="0" w:color="auto"/>
              <w:right w:val="single" w:sz="6" w:space="0" w:color="auto"/>
            </w:tcBorders>
          </w:tcPr>
          <w:p w:rsidR="00B53D06" w:rsidRPr="00371673" w:rsidP="00981427" w14:paraId="47529B82"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top w:val="nil"/>
              <w:left w:val="single" w:sz="6" w:space="0" w:color="auto"/>
              <w:bottom w:val="single" w:sz="4" w:space="0" w:color="auto"/>
              <w:right w:val="single" w:sz="4" w:space="0" w:color="auto"/>
            </w:tcBorders>
          </w:tcPr>
          <w:p w:rsidR="00B53D06" w:rsidRPr="00371673" w:rsidP="00981427" w14:paraId="4724B2C0"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14:paraId="568D3B7D" w14:textId="77777777" w:rsidTr="00981427">
        <w:tblPrEx>
          <w:tblW w:w="4908" w:type="pct"/>
          <w:tblLayout w:type="fixed"/>
          <w:tblLook w:val="01E0"/>
        </w:tblPrEx>
        <w:trPr>
          <w:trHeight w:val="138"/>
        </w:trPr>
        <w:tc>
          <w:tcPr>
            <w:tcW w:w="605" w:type="pct"/>
            <w:vMerge/>
            <w:shd w:val="clear" w:color="auto" w:fill="D9D9D9"/>
          </w:tcPr>
          <w:p w:rsidR="00B53D06" w:rsidRPr="00371673" w:rsidP="00981427" w14:paraId="6A51FDCA"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B53D06" w:rsidRPr="00371673" w:rsidP="00981427" w14:paraId="66821FAC" w14:textId="77777777">
            <w:pPr>
              <w:keepNext/>
              <w:keepLines/>
              <w:spacing w:before="40" w:after="40"/>
              <w:rPr>
                <w:rFonts w:ascii="Arial" w:hAnsi="Arial" w:cs="Arial"/>
                <w:sz w:val="16"/>
                <w:szCs w:val="16"/>
              </w:rPr>
            </w:pPr>
            <w:r>
              <w:rPr>
                <w:rFonts w:ascii="Arial" w:hAnsi="Arial" w:cs="Arial"/>
                <w:sz w:val="16"/>
                <w:szCs w:val="16"/>
              </w:rPr>
              <w:t>10/2/24</w:t>
            </w:r>
          </w:p>
        </w:tc>
        <w:tc>
          <w:tcPr>
            <w:tcW w:w="987" w:type="pct"/>
            <w:tcBorders>
              <w:top w:val="single" w:sz="4" w:space="0" w:color="auto"/>
              <w:left w:val="single" w:sz="4" w:space="0" w:color="auto"/>
              <w:bottom w:val="single" w:sz="4" w:space="0" w:color="auto"/>
              <w:right w:val="single" w:sz="4" w:space="0" w:color="auto"/>
            </w:tcBorders>
          </w:tcPr>
          <w:p w:rsidR="00B53D06" w:rsidRPr="00371673" w:rsidP="00981427" w14:paraId="2905FBE7"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371673" w:rsidP="00981427" w14:paraId="659D8E67"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B53D06" w:rsidRPr="00371673" w:rsidP="00981427" w14:paraId="686CFC2D" w14:textId="77777777">
            <w:pPr>
              <w:keepNext/>
              <w:keepLines/>
              <w:spacing w:before="40" w:after="40"/>
              <w:rPr>
                <w:rFonts w:ascii="Arial" w:hAnsi="Arial" w:cs="Arial"/>
                <w:sz w:val="16"/>
                <w:szCs w:val="16"/>
              </w:rPr>
            </w:pPr>
            <w:r w:rsidRPr="00371673">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B53D06" w:rsidRPr="00371673" w:rsidP="00981427" w14:paraId="381346BB"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111DE589" w14:textId="77777777" w:rsidTr="00981427">
        <w:tblPrEx>
          <w:tblW w:w="4908" w:type="pct"/>
          <w:tblLayout w:type="fixed"/>
          <w:tblLook w:val="01E0"/>
        </w:tblPrEx>
        <w:trPr>
          <w:trHeight w:val="192"/>
        </w:trPr>
        <w:tc>
          <w:tcPr>
            <w:tcW w:w="605" w:type="pct"/>
            <w:vMerge/>
            <w:shd w:val="clear" w:color="auto" w:fill="D9D9D9"/>
          </w:tcPr>
          <w:p w:rsidR="00B53D06" w:rsidRPr="00371673" w:rsidP="00981427" w14:paraId="03301629"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B53D06" w:rsidRPr="00371673" w:rsidP="00981427" w14:paraId="66CEDE03" w14:textId="77777777">
            <w:pPr>
              <w:keepNext/>
              <w:keepLines/>
              <w:spacing w:before="40" w:after="40"/>
              <w:rPr>
                <w:rFonts w:ascii="Arial" w:hAnsi="Arial" w:cs="Arial"/>
                <w:sz w:val="16"/>
                <w:szCs w:val="16"/>
              </w:rPr>
            </w:pPr>
            <w:r>
              <w:rPr>
                <w:rFonts w:ascii="Arial" w:hAnsi="Arial" w:cs="Arial"/>
                <w:sz w:val="16"/>
                <w:szCs w:val="16"/>
              </w:rPr>
              <w:t>10/2/24</w:t>
            </w:r>
          </w:p>
        </w:tc>
        <w:tc>
          <w:tcPr>
            <w:tcW w:w="987" w:type="pct"/>
            <w:tcBorders>
              <w:top w:val="single" w:sz="4" w:space="0" w:color="auto"/>
              <w:left w:val="single" w:sz="4" w:space="0" w:color="auto"/>
              <w:bottom w:val="single" w:sz="4" w:space="0" w:color="auto"/>
              <w:right w:val="single" w:sz="4" w:space="0" w:color="auto"/>
            </w:tcBorders>
          </w:tcPr>
          <w:p w:rsidR="00B53D06" w:rsidRPr="00371673" w:rsidP="00981427" w14:paraId="2927FEFF"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371673" w:rsidP="00981427" w14:paraId="7E6E4850"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B53D06" w:rsidRPr="00371673" w:rsidP="00981427" w14:paraId="67D9106F"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371673" w:rsidP="00981427" w14:paraId="0D585768"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29DEC084" w14:textId="77777777" w:rsidTr="00981427">
        <w:tblPrEx>
          <w:tblW w:w="4908" w:type="pct"/>
          <w:tblLayout w:type="fixed"/>
          <w:tblLook w:val="01E0"/>
        </w:tblPrEx>
        <w:trPr>
          <w:trHeight w:val="255"/>
        </w:trPr>
        <w:tc>
          <w:tcPr>
            <w:tcW w:w="605" w:type="pct"/>
            <w:vMerge/>
            <w:shd w:val="clear" w:color="auto" w:fill="D9D9D9"/>
          </w:tcPr>
          <w:p w:rsidR="00B53D06" w:rsidRPr="00371673" w:rsidP="00981427" w14:paraId="42FB6773"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B53D06" w:rsidRPr="00371673" w:rsidP="00981427" w14:paraId="41BC86D6" w14:textId="77777777">
            <w:pPr>
              <w:keepNext/>
              <w:keepLines/>
              <w:spacing w:before="40" w:after="40"/>
              <w:rPr>
                <w:rFonts w:ascii="Arial" w:hAnsi="Arial" w:cs="Arial"/>
                <w:sz w:val="16"/>
                <w:szCs w:val="16"/>
              </w:rPr>
            </w:pPr>
            <w:r>
              <w:rPr>
                <w:rFonts w:ascii="Arial" w:hAnsi="Arial" w:cs="Arial"/>
                <w:sz w:val="16"/>
                <w:szCs w:val="16"/>
              </w:rPr>
              <w:t>10/2/24</w:t>
            </w:r>
          </w:p>
        </w:tc>
        <w:tc>
          <w:tcPr>
            <w:tcW w:w="987" w:type="pct"/>
            <w:tcBorders>
              <w:top w:val="single" w:sz="4" w:space="0" w:color="auto"/>
              <w:left w:val="single" w:sz="4" w:space="0" w:color="auto"/>
              <w:bottom w:val="single" w:sz="4" w:space="0" w:color="auto"/>
              <w:right w:val="single" w:sz="4" w:space="0" w:color="auto"/>
            </w:tcBorders>
          </w:tcPr>
          <w:p w:rsidR="00B53D06" w:rsidRPr="00371673" w:rsidP="00981427" w14:paraId="788D9455"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371673" w:rsidP="00981427" w14:paraId="6A8083DA"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B53D06" w:rsidRPr="00371673" w:rsidP="00981427" w14:paraId="5F4F2F84"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371673" w:rsidP="00981427" w14:paraId="7BDEB550"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14:paraId="2F64B39E" w14:textId="77777777" w:rsidTr="00981427">
        <w:tblPrEx>
          <w:tblW w:w="4908" w:type="pct"/>
          <w:tblLayout w:type="fixed"/>
          <w:tblLook w:val="01E0"/>
        </w:tblPrEx>
        <w:trPr>
          <w:trHeight w:val="138"/>
        </w:trPr>
        <w:tc>
          <w:tcPr>
            <w:tcW w:w="605" w:type="pct"/>
            <w:vMerge/>
            <w:shd w:val="clear" w:color="auto" w:fill="D9D9D9"/>
          </w:tcPr>
          <w:p w:rsidR="00B53D06" w:rsidRPr="00371673" w:rsidP="00981427" w14:paraId="618C4492"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B53D06" w:rsidRPr="00371673" w:rsidP="00981427" w14:paraId="5D2F6CDB" w14:textId="77777777">
            <w:pPr>
              <w:keepNext/>
              <w:keepLines/>
              <w:spacing w:before="40" w:after="40"/>
              <w:rPr>
                <w:rFonts w:ascii="Arial" w:hAnsi="Arial" w:cs="Arial"/>
                <w:sz w:val="16"/>
                <w:szCs w:val="16"/>
              </w:rPr>
            </w:pPr>
            <w:r>
              <w:rPr>
                <w:rFonts w:ascii="Arial" w:hAnsi="Arial" w:cs="Arial"/>
                <w:sz w:val="16"/>
                <w:szCs w:val="16"/>
              </w:rPr>
              <w:t>10/2/24</w:t>
            </w:r>
          </w:p>
        </w:tc>
        <w:tc>
          <w:tcPr>
            <w:tcW w:w="987" w:type="pct"/>
            <w:tcBorders>
              <w:top w:val="single" w:sz="4" w:space="0" w:color="auto"/>
              <w:left w:val="single" w:sz="4" w:space="0" w:color="auto"/>
              <w:bottom w:val="single" w:sz="4" w:space="0" w:color="auto"/>
              <w:right w:val="single" w:sz="4" w:space="0" w:color="auto"/>
            </w:tcBorders>
          </w:tcPr>
          <w:p w:rsidR="00B53D06" w:rsidRPr="00371673" w:rsidP="00981427" w14:paraId="7F6FE2E6"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371673" w:rsidP="00981427" w14:paraId="02608D7D"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B53D06" w:rsidRPr="00371673" w:rsidP="00981427" w14:paraId="4D20B8AB"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B53D06" w:rsidRPr="00371673" w:rsidP="00981427" w14:paraId="7B59642B"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14:paraId="4E2BB09A" w14:textId="77777777" w:rsidTr="00981427">
        <w:tblPrEx>
          <w:tblW w:w="4908" w:type="pct"/>
          <w:tblLayout w:type="fixed"/>
          <w:tblLook w:val="01E0"/>
        </w:tblPrEx>
        <w:trPr>
          <w:trHeight w:val="237"/>
        </w:trPr>
        <w:tc>
          <w:tcPr>
            <w:tcW w:w="605" w:type="pct"/>
            <w:vMerge/>
            <w:shd w:val="clear" w:color="auto" w:fill="D9D9D9"/>
          </w:tcPr>
          <w:p w:rsidR="00B53D06" w:rsidRPr="00371673" w:rsidP="00981427" w14:paraId="454B80C0"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B53D06" w:rsidRPr="00371673" w:rsidP="00981427" w14:paraId="7C97231B" w14:textId="77777777">
            <w:pPr>
              <w:keepNext/>
              <w:keepLines/>
              <w:spacing w:before="40" w:after="40"/>
              <w:rPr>
                <w:rFonts w:ascii="Arial" w:hAnsi="Arial" w:cs="Arial"/>
                <w:sz w:val="16"/>
                <w:szCs w:val="16"/>
              </w:rPr>
            </w:pPr>
            <w:r>
              <w:rPr>
                <w:rFonts w:ascii="Arial" w:hAnsi="Arial" w:cs="Arial"/>
                <w:sz w:val="16"/>
                <w:szCs w:val="16"/>
              </w:rPr>
              <w:t xml:space="preserve"> 10/9/24</w:t>
            </w:r>
          </w:p>
        </w:tc>
        <w:tc>
          <w:tcPr>
            <w:tcW w:w="987" w:type="pct"/>
            <w:tcBorders>
              <w:top w:val="single" w:sz="4" w:space="0" w:color="auto"/>
              <w:left w:val="single" w:sz="4" w:space="0" w:color="auto"/>
              <w:bottom w:val="single" w:sz="4" w:space="0" w:color="auto"/>
              <w:right w:val="single" w:sz="4" w:space="0" w:color="auto"/>
            </w:tcBorders>
          </w:tcPr>
          <w:p w:rsidR="00B53D06" w:rsidRPr="00371673" w:rsidP="00981427" w14:paraId="4D2ACF73"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371673" w:rsidP="00981427" w14:paraId="7E65465D"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B53D06" w:rsidRPr="00371673" w:rsidP="00981427" w14:paraId="0E496AF4"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371673" w:rsidP="00981427" w14:paraId="3198CE36"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4FE79F75" w14:textId="77777777" w:rsidTr="00981427">
        <w:tblPrEx>
          <w:tblW w:w="4908" w:type="pct"/>
          <w:tblLayout w:type="fixed"/>
          <w:tblLook w:val="01E0"/>
        </w:tblPrEx>
        <w:trPr>
          <w:trHeight w:val="255"/>
        </w:trPr>
        <w:tc>
          <w:tcPr>
            <w:tcW w:w="605" w:type="pct"/>
            <w:vMerge/>
            <w:tcBorders>
              <w:bottom w:val="single" w:sz="4" w:space="0" w:color="auto"/>
            </w:tcBorders>
            <w:shd w:val="clear" w:color="auto" w:fill="D9D9D9"/>
          </w:tcPr>
          <w:p w:rsidR="00B53D06" w:rsidRPr="00371673" w:rsidP="00981427" w14:paraId="7D22EC9E"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B53D06" w:rsidRPr="00371673" w:rsidP="00981427" w14:paraId="3FDC6016" w14:textId="77777777">
            <w:pPr>
              <w:keepNext/>
              <w:keepLines/>
              <w:spacing w:before="40" w:after="40"/>
              <w:rPr>
                <w:rFonts w:ascii="Arial" w:hAnsi="Arial" w:cs="Arial"/>
                <w:sz w:val="16"/>
                <w:szCs w:val="16"/>
              </w:rPr>
            </w:pPr>
            <w:r>
              <w:rPr>
                <w:rFonts w:ascii="Arial" w:hAnsi="Arial" w:cs="Arial"/>
                <w:sz w:val="16"/>
                <w:szCs w:val="16"/>
              </w:rPr>
              <w:t xml:space="preserve"> 10/9/24</w:t>
            </w:r>
          </w:p>
        </w:tc>
        <w:tc>
          <w:tcPr>
            <w:tcW w:w="987" w:type="pct"/>
            <w:tcBorders>
              <w:top w:val="single" w:sz="4" w:space="0" w:color="auto"/>
              <w:left w:val="single" w:sz="4" w:space="0" w:color="auto"/>
              <w:bottom w:val="single" w:sz="4" w:space="0" w:color="auto"/>
              <w:right w:val="single" w:sz="4" w:space="0" w:color="auto"/>
            </w:tcBorders>
          </w:tcPr>
          <w:p w:rsidR="00B53D06" w:rsidRPr="00371673" w:rsidP="00981427" w14:paraId="045EFB0C"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371673" w:rsidP="00981427" w14:paraId="4AD1A0AC"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B53D06" w:rsidRPr="00371673" w:rsidP="00981427" w14:paraId="670DD1DB"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371673" w:rsidP="00981427" w14:paraId="1838A391"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bl>
    <w:p w:rsidR="00B53D06" w:rsidRPr="00757540" w:rsidP="00B53D06" w14:paraId="03DD24AC" w14:textId="77777777"/>
    <w:p w:rsidR="00B53D06" w:rsidRPr="00664256" w:rsidP="00B53D06" w14:paraId="55D493CE" w14:textId="77777777">
      <w:pPr>
        <w:pStyle w:val="Heading1"/>
        <w:rPr>
          <w:sz w:val="24"/>
          <w:szCs w:val="24"/>
        </w:rPr>
      </w:pPr>
      <w:r w:rsidRPr="00664256">
        <w:rPr>
          <w:sz w:val="24"/>
          <w:szCs w:val="24"/>
        </w:rPr>
        <w:br w:type="page"/>
      </w:r>
      <w:bookmarkStart w:id="162" w:name="_Toc13818477"/>
      <w:bookmarkStart w:id="163" w:name="_Toc74899902"/>
      <w:bookmarkStart w:id="164" w:name="_Toc105150387"/>
      <w:bookmarkStart w:id="165" w:name="_Toc166750404"/>
      <w:r w:rsidRPr="00664256">
        <w:rPr>
          <w:sz w:val="24"/>
          <w:szCs w:val="24"/>
        </w:rPr>
        <w:t xml:space="preserve">Exhibit 1. IPEDS </w:t>
      </w:r>
      <w:r>
        <w:rPr>
          <w:sz w:val="24"/>
          <w:szCs w:val="24"/>
        </w:rPr>
        <w:t>2024-25</w:t>
      </w:r>
      <w:r w:rsidRPr="00664256">
        <w:rPr>
          <w:sz w:val="24"/>
          <w:szCs w:val="24"/>
        </w:rPr>
        <w:t xml:space="preserve"> Data Collection Communications and Follow-Up Schedule (cont.)</w:t>
      </w:r>
      <w:bookmarkEnd w:id="162"/>
      <w:bookmarkEnd w:id="163"/>
      <w:bookmarkEnd w:id="164"/>
      <w:bookmarkEnd w:id="165"/>
    </w:p>
    <w:tbl>
      <w:tblPr>
        <w:tblW w:w="4909" w:type="pct"/>
        <w:tblBorders>
          <w:top w:val="single" w:sz="6" w:space="0" w:color="auto"/>
          <w:bottom w:val="single" w:sz="6" w:space="0" w:color="auto"/>
          <w:insideH w:val="single" w:sz="6" w:space="0" w:color="auto"/>
          <w:insideV w:val="single" w:sz="6" w:space="0" w:color="auto"/>
        </w:tblBorders>
        <w:tblLayout w:type="fixed"/>
        <w:tblLook w:val="01E0"/>
      </w:tblPr>
      <w:tblGrid>
        <w:gridCol w:w="1253"/>
        <w:gridCol w:w="919"/>
        <w:gridCol w:w="2038"/>
        <w:gridCol w:w="2430"/>
        <w:gridCol w:w="1706"/>
        <w:gridCol w:w="1970"/>
      </w:tblGrid>
      <w:tr w14:paraId="5E982EF9" w14:textId="77777777" w:rsidTr="00981427">
        <w:tblPrEx>
          <w:tblW w:w="4909" w:type="pct"/>
          <w:tblBorders>
            <w:top w:val="single" w:sz="6" w:space="0" w:color="auto"/>
            <w:bottom w:val="single" w:sz="6" w:space="0" w:color="auto"/>
            <w:insideH w:val="single" w:sz="6" w:space="0" w:color="auto"/>
            <w:insideV w:val="single" w:sz="6" w:space="0" w:color="auto"/>
          </w:tblBorders>
          <w:tblLayout w:type="fixed"/>
          <w:tblLook w:val="01E0"/>
        </w:tblPrEx>
        <w:trPr>
          <w:trHeight w:val="255"/>
        </w:trPr>
        <w:tc>
          <w:tcPr>
            <w:tcW w:w="607" w:type="pct"/>
            <w:vMerge w:val="restart"/>
            <w:tcBorders>
              <w:top w:val="single" w:sz="4" w:space="0" w:color="auto"/>
            </w:tcBorders>
            <w:shd w:val="clear" w:color="auto" w:fill="D9D9D9"/>
          </w:tcPr>
          <w:p w:rsidR="00B53D06" w:rsidRPr="00145110" w:rsidP="00981427" w14:paraId="57371DF3" w14:textId="77777777">
            <w:pPr>
              <w:keepNext/>
              <w:keepLines/>
              <w:spacing w:before="40" w:after="40"/>
              <w:rPr>
                <w:rFonts w:ascii="Arial" w:hAnsi="Arial" w:cs="Arial"/>
                <w:bCs/>
                <w:sz w:val="14"/>
                <w:szCs w:val="14"/>
              </w:rPr>
            </w:pPr>
            <w:r w:rsidRPr="00145110">
              <w:rPr>
                <w:rFonts w:ascii="Arial" w:hAnsi="Arial" w:cs="Arial"/>
                <w:bCs/>
                <w:sz w:val="14"/>
                <w:szCs w:val="14"/>
              </w:rPr>
              <w:t xml:space="preserve">Winter </w:t>
            </w:r>
          </w:p>
          <w:p w:rsidR="00B53D06" w:rsidRPr="00145110" w:rsidP="00981427" w14:paraId="7884E47E" w14:textId="77777777">
            <w:pPr>
              <w:keepNext/>
              <w:keepLines/>
              <w:spacing w:before="40" w:after="40"/>
              <w:rPr>
                <w:rFonts w:ascii="Arial" w:hAnsi="Arial" w:cs="Arial"/>
                <w:bCs/>
                <w:sz w:val="14"/>
                <w:szCs w:val="14"/>
              </w:rPr>
            </w:pPr>
            <w:r>
              <w:rPr>
                <w:rFonts w:ascii="Arial" w:hAnsi="Arial" w:cs="Arial"/>
                <w:bCs/>
                <w:sz w:val="14"/>
                <w:szCs w:val="14"/>
              </w:rPr>
              <w:t>2024-25</w:t>
            </w: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1D3EA139" w14:textId="77777777">
            <w:pPr>
              <w:keepNext/>
              <w:keepLines/>
              <w:spacing w:before="40" w:after="40"/>
              <w:rPr>
                <w:rFonts w:ascii="Arial" w:hAnsi="Arial" w:cs="Arial"/>
                <w:sz w:val="14"/>
                <w:szCs w:val="14"/>
              </w:rPr>
            </w:pPr>
            <w:r>
              <w:rPr>
                <w:rFonts w:ascii="Arial" w:hAnsi="Arial" w:cs="Arial"/>
                <w:sz w:val="14"/>
                <w:szCs w:val="14"/>
              </w:rPr>
              <w:t>12/4/24</w:t>
            </w:r>
            <w:r w:rsidRPr="00145110">
              <w:rPr>
                <w:rFonts w:ascii="Arial" w:hAnsi="Arial" w:cs="Arial"/>
                <w:sz w:val="14"/>
                <w:szCs w:val="14"/>
              </w:rPr>
              <w:t xml:space="preserve"> </w:t>
            </w: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6BBCD78" w14:textId="77777777">
            <w:pPr>
              <w:keepNext/>
              <w:keepLines/>
              <w:spacing w:before="40" w:after="40"/>
              <w:rPr>
                <w:rFonts w:ascii="Arial" w:hAnsi="Arial" w:cs="Arial"/>
                <w:sz w:val="14"/>
                <w:szCs w:val="14"/>
              </w:rPr>
            </w:pPr>
            <w:r w:rsidRPr="00145110">
              <w:rPr>
                <w:rFonts w:ascii="Arial" w:hAnsi="Arial" w:cs="Arial"/>
                <w:sz w:val="14"/>
                <w:szCs w:val="14"/>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6DC62C30" w14:textId="77777777">
            <w:pPr>
              <w:keepNext/>
              <w:keepLines/>
              <w:spacing w:before="40" w:after="40"/>
              <w:rPr>
                <w:rFonts w:ascii="Arial" w:hAnsi="Arial" w:cs="Arial"/>
                <w:sz w:val="14"/>
                <w:szCs w:val="14"/>
              </w:rPr>
            </w:pPr>
            <w:r w:rsidRPr="00145110">
              <w:rPr>
                <w:rFonts w:ascii="Arial" w:hAnsi="Arial" w:cs="Arial"/>
                <w:sz w:val="14"/>
                <w:szCs w:val="14"/>
              </w:rPr>
              <w:t>Collection opening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669A2519" w14:textId="77777777">
            <w:pPr>
              <w:keepNext/>
              <w:keepLines/>
              <w:spacing w:before="40" w:after="40"/>
              <w:rPr>
                <w:rFonts w:ascii="Arial" w:hAnsi="Arial" w:cs="Arial"/>
                <w:sz w:val="14"/>
                <w:szCs w:val="14"/>
              </w:rPr>
            </w:pPr>
            <w:r w:rsidRPr="00145110">
              <w:rPr>
                <w:rFonts w:ascii="Arial" w:hAnsi="Arial" w:cs="Arial"/>
                <w:sz w:val="14"/>
                <w:szCs w:val="14"/>
              </w:rPr>
              <w:t>Keyholders/Coordinators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428E0D11" w14:textId="77777777">
            <w:pPr>
              <w:keepNext/>
              <w:keepLines/>
              <w:spacing w:before="40" w:after="40"/>
              <w:rPr>
                <w:rFonts w:ascii="Arial" w:hAnsi="Arial" w:cs="Arial"/>
                <w:sz w:val="14"/>
                <w:szCs w:val="14"/>
              </w:rPr>
            </w:pPr>
            <w:r w:rsidRPr="00145110">
              <w:rPr>
                <w:rFonts w:ascii="Arial" w:hAnsi="Arial" w:cs="Arial"/>
                <w:sz w:val="14"/>
                <w:szCs w:val="14"/>
              </w:rPr>
              <w:t>All</w:t>
            </w:r>
          </w:p>
        </w:tc>
      </w:tr>
      <w:tr w14:paraId="2807D582"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0F4EF295"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62BCF5B9" w14:textId="77777777">
            <w:pPr>
              <w:keepNext/>
              <w:keepLines/>
              <w:spacing w:before="40" w:after="40"/>
              <w:rPr>
                <w:rFonts w:ascii="Arial" w:hAnsi="Arial" w:cs="Arial"/>
                <w:sz w:val="14"/>
                <w:szCs w:val="14"/>
              </w:rPr>
            </w:pPr>
            <w:r>
              <w:rPr>
                <w:rFonts w:ascii="Arial" w:hAnsi="Arial" w:cs="Arial"/>
                <w:sz w:val="14"/>
                <w:szCs w:val="14"/>
              </w:rPr>
              <w:t>12/4/24</w:t>
            </w: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62BB1DF" w14:textId="77777777">
            <w:pPr>
              <w:keepNext/>
              <w:keepLines/>
              <w:spacing w:before="40" w:after="40"/>
              <w:rPr>
                <w:rFonts w:ascii="Arial" w:hAnsi="Arial" w:cs="Arial"/>
                <w:sz w:val="14"/>
                <w:szCs w:val="14"/>
              </w:rPr>
            </w:pPr>
            <w:r w:rsidRPr="00145110">
              <w:rPr>
                <w:rFonts w:ascii="Arial" w:hAnsi="Arial" w:cs="Arial"/>
                <w:sz w:val="14"/>
                <w:szCs w:val="14"/>
              </w:rPr>
              <w:t>Email regarding changes in the PYR</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55536E8F" w14:textId="77777777">
            <w:pPr>
              <w:keepNext/>
              <w:keepLines/>
              <w:spacing w:before="40" w:after="40"/>
              <w:rPr>
                <w:rFonts w:ascii="Arial" w:hAnsi="Arial" w:cs="Arial"/>
                <w:sz w:val="14"/>
                <w:szCs w:val="14"/>
              </w:rPr>
            </w:pPr>
            <w:r w:rsidRPr="00145110">
              <w:rPr>
                <w:rFonts w:ascii="Arial" w:hAnsi="Arial" w:cs="Arial"/>
                <w:sz w:val="14"/>
                <w:szCs w:val="14"/>
              </w:rPr>
              <w:t xml:space="preserve">PYR collection opening </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7CC546C7" w14:textId="77777777">
            <w:pPr>
              <w:keepNext/>
              <w:keepLines/>
              <w:spacing w:before="40" w:after="40"/>
              <w:rPr>
                <w:rFonts w:ascii="Arial" w:hAnsi="Arial" w:cs="Arial"/>
                <w:sz w:val="14"/>
                <w:szCs w:val="14"/>
              </w:rPr>
            </w:pPr>
            <w:r w:rsidRPr="00145110">
              <w:rPr>
                <w:rFonts w:ascii="Arial" w:hAnsi="Arial" w:cs="Arial"/>
                <w:sz w:val="14"/>
                <w:szCs w:val="14"/>
              </w:rPr>
              <w:t>Keyholders/Coordinators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37393089" w14:textId="77777777">
            <w:pPr>
              <w:keepNext/>
              <w:keepLines/>
              <w:spacing w:before="40" w:after="40"/>
              <w:rPr>
                <w:rFonts w:ascii="Arial" w:hAnsi="Arial" w:cs="Arial"/>
                <w:sz w:val="14"/>
                <w:szCs w:val="14"/>
              </w:rPr>
            </w:pPr>
            <w:r w:rsidRPr="00145110">
              <w:rPr>
                <w:rFonts w:ascii="Arial" w:hAnsi="Arial" w:cs="Arial"/>
                <w:sz w:val="14"/>
                <w:szCs w:val="14"/>
              </w:rPr>
              <w:t>Identified during previous year QC process</w:t>
            </w:r>
          </w:p>
        </w:tc>
      </w:tr>
      <w:tr w14:paraId="5B817EFC"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4F96989E"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5F69CEAC"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1/8/25</w:t>
            </w:r>
          </w:p>
          <w:p w:rsidR="00B53D06" w:rsidRPr="00145110" w:rsidP="00981427" w14:paraId="792A7E30"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6E37F23E" w14:textId="77777777">
            <w:pPr>
              <w:keepNext/>
              <w:keepLines/>
              <w:spacing w:before="40" w:after="40"/>
              <w:rPr>
                <w:rFonts w:ascii="Arial" w:hAnsi="Arial" w:cs="Arial"/>
                <w:sz w:val="14"/>
                <w:szCs w:val="14"/>
              </w:rPr>
            </w:pPr>
            <w:r w:rsidRPr="00145110">
              <w:rPr>
                <w:rFonts w:ascii="Arial" w:hAnsi="Arial" w:cs="Arial"/>
                <w:sz w:val="14"/>
                <w:szCs w:val="14"/>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735529A2"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252B2876" w14:textId="77777777">
            <w:pPr>
              <w:keepNext/>
              <w:keepLines/>
              <w:spacing w:before="40" w:after="40"/>
              <w:rPr>
                <w:rFonts w:ascii="Arial" w:hAnsi="Arial" w:cs="Arial"/>
                <w:sz w:val="14"/>
                <w:szCs w:val="14"/>
              </w:rPr>
            </w:pPr>
            <w:r w:rsidRPr="00145110">
              <w:rPr>
                <w:rFonts w:ascii="Arial" w:hAnsi="Arial" w:cs="Arial"/>
                <w:sz w:val="14"/>
                <w:szCs w:val="14"/>
              </w:rPr>
              <w:t>CEOs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03BBED0B" w14:textId="77777777">
            <w:pPr>
              <w:keepNext/>
              <w:keepLines/>
              <w:spacing w:before="40" w:after="40"/>
              <w:rPr>
                <w:rFonts w:ascii="Arial" w:hAnsi="Arial" w:cs="Arial"/>
                <w:sz w:val="14"/>
                <w:szCs w:val="14"/>
              </w:rPr>
            </w:pPr>
            <w:r w:rsidRPr="00145110">
              <w:rPr>
                <w:rFonts w:ascii="Arial" w:hAnsi="Arial" w:cs="Arial"/>
                <w:sz w:val="14"/>
                <w:szCs w:val="14"/>
              </w:rPr>
              <w:t>No keyholder registered</w:t>
            </w:r>
          </w:p>
        </w:tc>
      </w:tr>
      <w:tr w14:paraId="14A1EA56" w14:textId="77777777" w:rsidTr="00981427">
        <w:tblPrEx>
          <w:tblW w:w="4909" w:type="pct"/>
          <w:tblLayout w:type="fixed"/>
          <w:tblLook w:val="01E0"/>
        </w:tblPrEx>
        <w:trPr>
          <w:trHeight w:val="372"/>
        </w:trPr>
        <w:tc>
          <w:tcPr>
            <w:tcW w:w="607" w:type="pct"/>
            <w:vMerge/>
            <w:shd w:val="clear" w:color="auto" w:fill="D9D9D9"/>
          </w:tcPr>
          <w:p w:rsidR="00B53D06" w:rsidRPr="00145110" w:rsidP="00981427" w14:paraId="11F16809"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7530D69E"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1/8/25</w:t>
            </w:r>
          </w:p>
          <w:p w:rsidR="00B53D06" w:rsidRPr="00145110" w:rsidP="00981427" w14:paraId="6DA651D3"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209DF12F"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663A5058"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6629299E"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542E7095"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6238BA1C"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22A78F6E"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11362C8E"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1/8/25</w:t>
            </w:r>
          </w:p>
          <w:p w:rsidR="00B53D06" w:rsidRPr="00145110" w:rsidP="00981427" w14:paraId="665802E6"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59741E0D"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56B1B329"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7A330EF2" w14:textId="77777777">
            <w:pPr>
              <w:keepNext/>
              <w:keepLines/>
              <w:spacing w:before="40" w:after="40"/>
              <w:rPr>
                <w:rFonts w:ascii="Arial" w:hAnsi="Arial" w:cs="Arial"/>
                <w:sz w:val="14"/>
                <w:szCs w:val="14"/>
              </w:rPr>
            </w:pPr>
            <w:r w:rsidRPr="00145110">
              <w:rPr>
                <w:rFonts w:ascii="Arial" w:hAnsi="Arial" w:cs="Arial"/>
                <w:sz w:val="14"/>
                <w:szCs w:val="14"/>
              </w:rPr>
              <w:t>New 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13D15F11"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23ADA25F" w14:textId="77777777" w:rsidTr="00981427">
        <w:tblPrEx>
          <w:tblW w:w="4909" w:type="pct"/>
          <w:tblLayout w:type="fixed"/>
          <w:tblLook w:val="01E0"/>
        </w:tblPrEx>
        <w:trPr>
          <w:trHeight w:val="291"/>
        </w:trPr>
        <w:tc>
          <w:tcPr>
            <w:tcW w:w="607" w:type="pct"/>
            <w:vMerge/>
            <w:shd w:val="clear" w:color="auto" w:fill="D9D9D9"/>
          </w:tcPr>
          <w:p w:rsidR="00B53D06" w:rsidRPr="00145110" w:rsidP="00981427" w14:paraId="3548A115"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3E588576"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1/15/25</w:t>
            </w:r>
          </w:p>
          <w:p w:rsidR="00B53D06" w:rsidRPr="00145110" w:rsidP="00981427" w14:paraId="6504C9BF"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3BC81FA" w14:textId="77777777">
            <w:pPr>
              <w:keepNext/>
              <w:keepLines/>
              <w:spacing w:before="40" w:after="40"/>
              <w:rPr>
                <w:rFonts w:ascii="Arial" w:hAnsi="Arial" w:cs="Arial"/>
                <w:sz w:val="14"/>
                <w:szCs w:val="14"/>
              </w:rPr>
            </w:pPr>
            <w:r w:rsidRPr="00145110">
              <w:rPr>
                <w:rFonts w:ascii="Arial" w:hAnsi="Arial" w:cs="Arial"/>
                <w:sz w:val="14"/>
                <w:szCs w:val="14"/>
              </w:rPr>
              <w:t>Thank You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71D30246" w14:textId="77777777">
            <w:pPr>
              <w:keepNext/>
              <w:keepLines/>
              <w:spacing w:before="40" w:after="40"/>
              <w:rPr>
                <w:rFonts w:ascii="Arial" w:hAnsi="Arial" w:cs="Arial"/>
                <w:sz w:val="14"/>
                <w:szCs w:val="14"/>
              </w:rPr>
            </w:pPr>
            <w:r w:rsidRPr="00145110">
              <w:rPr>
                <w:rFonts w:ascii="Arial" w:hAnsi="Arial" w:cs="Arial"/>
                <w:sz w:val="14"/>
                <w:szCs w:val="14"/>
              </w:rPr>
              <w:t>3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470B28F2" w14:textId="77777777">
            <w:pPr>
              <w:keepNext/>
              <w:keepLines/>
              <w:spacing w:before="40" w:after="40"/>
              <w:rPr>
                <w:rFonts w:ascii="Arial" w:hAnsi="Arial" w:cs="Arial"/>
                <w:sz w:val="14"/>
                <w:szCs w:val="14"/>
              </w:rPr>
            </w:pPr>
            <w:r w:rsidRPr="00145110">
              <w:rPr>
                <w:rFonts w:ascii="Arial" w:hAnsi="Arial" w:cs="Arial"/>
                <w:sz w:val="14"/>
                <w:szCs w:val="14"/>
              </w:rPr>
              <w:t>CEOs/Keyholders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122EACF3" w14:textId="77777777">
            <w:pPr>
              <w:keepNext/>
              <w:keepLines/>
              <w:spacing w:before="40" w:after="40"/>
              <w:rPr>
                <w:rFonts w:ascii="Arial" w:hAnsi="Arial" w:cs="Arial"/>
                <w:sz w:val="14"/>
                <w:szCs w:val="14"/>
              </w:rPr>
            </w:pPr>
            <w:r w:rsidRPr="00145110">
              <w:rPr>
                <w:rFonts w:ascii="Arial" w:hAnsi="Arial" w:cs="Arial"/>
                <w:sz w:val="14"/>
                <w:szCs w:val="14"/>
              </w:rPr>
              <w:t>All surveys completed</w:t>
            </w:r>
          </w:p>
        </w:tc>
      </w:tr>
      <w:tr w14:paraId="1CC7898E"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573AE3E9"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094653D7"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1/15/25</w:t>
            </w:r>
          </w:p>
          <w:p w:rsidR="00B53D06" w:rsidRPr="00145110" w:rsidP="00981427" w14:paraId="6A0B0BB0"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44CC3BB3"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6A1B16EB" w14:textId="77777777">
            <w:pPr>
              <w:keepNext/>
              <w:keepLines/>
              <w:spacing w:before="40" w:after="40"/>
              <w:rPr>
                <w:rFonts w:ascii="Arial" w:hAnsi="Arial" w:cs="Arial"/>
                <w:sz w:val="14"/>
                <w:szCs w:val="14"/>
              </w:rPr>
            </w:pPr>
            <w:r w:rsidRPr="00145110">
              <w:rPr>
                <w:rFonts w:ascii="Arial" w:hAnsi="Arial" w:cs="Arial"/>
                <w:sz w:val="14"/>
                <w:szCs w:val="14"/>
              </w:rPr>
              <w:t>3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2C4B2DDB" w14:textId="77777777">
            <w:pPr>
              <w:keepNext/>
              <w:keepLines/>
              <w:spacing w:before="40" w:after="40"/>
              <w:rPr>
                <w:rFonts w:ascii="Arial" w:hAnsi="Arial" w:cs="Arial"/>
                <w:sz w:val="14"/>
                <w:szCs w:val="14"/>
              </w:rPr>
            </w:pPr>
            <w:r w:rsidRPr="00145110">
              <w:rPr>
                <w:rFonts w:ascii="Arial" w:hAnsi="Arial" w:cs="Arial"/>
                <w:sz w:val="14"/>
                <w:szCs w:val="14"/>
              </w:rPr>
              <w:t>CEOs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5B2B0765" w14:textId="77777777">
            <w:pPr>
              <w:keepNext/>
              <w:keepLines/>
              <w:spacing w:before="40" w:after="40"/>
              <w:rPr>
                <w:rFonts w:ascii="Arial" w:hAnsi="Arial" w:cs="Arial"/>
                <w:sz w:val="14"/>
                <w:szCs w:val="14"/>
              </w:rPr>
            </w:pPr>
            <w:r w:rsidRPr="00145110">
              <w:rPr>
                <w:rFonts w:ascii="Arial" w:hAnsi="Arial" w:cs="Arial"/>
                <w:sz w:val="14"/>
                <w:szCs w:val="14"/>
              </w:rPr>
              <w:t>No Keyholder registered</w:t>
            </w:r>
          </w:p>
        </w:tc>
      </w:tr>
      <w:tr w14:paraId="3FC8807C"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2DF4DA96"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257289B4" w14:textId="77777777">
            <w:pPr>
              <w:keepNext/>
              <w:keepLines/>
              <w:spacing w:before="40" w:after="40"/>
              <w:rPr>
                <w:rFonts w:ascii="Arial" w:hAnsi="Arial" w:cs="Arial"/>
                <w:sz w:val="14"/>
                <w:szCs w:val="14"/>
              </w:rPr>
            </w:pPr>
            <w:r>
              <w:rPr>
                <w:rFonts w:ascii="Arial" w:hAnsi="Arial" w:cs="Arial"/>
                <w:sz w:val="14"/>
                <w:szCs w:val="14"/>
              </w:rPr>
              <w:t>1/22/25</w:t>
            </w: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361996BB"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0EB863B2"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52D55C62" w14:textId="77777777">
            <w:pPr>
              <w:keepNext/>
              <w:keepLines/>
              <w:spacing w:before="40" w:after="40"/>
              <w:rPr>
                <w:rFonts w:ascii="Arial" w:hAnsi="Arial" w:cs="Arial"/>
                <w:sz w:val="14"/>
                <w:szCs w:val="14"/>
              </w:rPr>
            </w:pPr>
            <w:r w:rsidRPr="00145110">
              <w:rPr>
                <w:rFonts w:ascii="Arial" w:hAnsi="Arial" w:cs="Arial"/>
                <w:sz w:val="14"/>
                <w:szCs w:val="14"/>
              </w:rPr>
              <w:t>Keyholders/CEOs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5E4608B2"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37AD2A89"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09F5FD80"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3D0AD2EB" w14:textId="77777777">
            <w:pPr>
              <w:keepNext/>
              <w:keepLines/>
              <w:spacing w:before="40" w:after="40"/>
              <w:rPr>
                <w:rFonts w:ascii="Arial" w:hAnsi="Arial" w:cs="Arial"/>
                <w:sz w:val="14"/>
                <w:szCs w:val="14"/>
              </w:rPr>
            </w:pPr>
            <w:r>
              <w:rPr>
                <w:rFonts w:ascii="Arial" w:hAnsi="Arial" w:cs="Arial"/>
                <w:sz w:val="14"/>
                <w:szCs w:val="14"/>
              </w:rPr>
              <w:t>1/22/25</w:t>
            </w: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634A5CC8"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36D65593"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579DB7FA"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58A7C7E9"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46048FD1"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09458B09"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4BF393C3" w14:textId="77777777">
            <w:pPr>
              <w:keepNext/>
              <w:keepLines/>
              <w:spacing w:before="40" w:after="40"/>
              <w:rPr>
                <w:rFonts w:ascii="Arial" w:hAnsi="Arial" w:cs="Arial"/>
                <w:sz w:val="14"/>
                <w:szCs w:val="14"/>
              </w:rPr>
            </w:pPr>
            <w:r>
              <w:rPr>
                <w:rFonts w:ascii="Arial" w:hAnsi="Arial" w:cs="Arial"/>
                <w:sz w:val="14"/>
                <w:szCs w:val="14"/>
              </w:rPr>
              <w:t>1/22/25</w:t>
            </w: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5A788238"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5C288B23"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1A6EB407"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23FD431E"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5C635C69"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380E2E6D"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1317DBD9" w14:textId="77777777">
            <w:pPr>
              <w:keepNext/>
              <w:keepLines/>
              <w:spacing w:before="40" w:after="40"/>
              <w:rPr>
                <w:rFonts w:ascii="Arial" w:hAnsi="Arial" w:cs="Arial"/>
                <w:sz w:val="14"/>
                <w:szCs w:val="14"/>
              </w:rPr>
            </w:pPr>
            <w:r>
              <w:rPr>
                <w:rFonts w:ascii="Arial" w:hAnsi="Arial" w:cs="Arial"/>
                <w:sz w:val="14"/>
                <w:szCs w:val="14"/>
              </w:rPr>
              <w:t>1/22/25</w:t>
            </w:r>
          </w:p>
          <w:p w:rsidR="00B53D06" w:rsidRPr="00145110" w:rsidP="00981427" w14:paraId="1559DBEA"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33566FCF"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160C1CD6"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69BAFFE7" w14:textId="77777777">
            <w:pPr>
              <w:keepNext/>
              <w:keepLines/>
              <w:spacing w:before="40" w:after="40"/>
              <w:rPr>
                <w:rFonts w:ascii="Arial" w:hAnsi="Arial" w:cs="Arial"/>
                <w:sz w:val="14"/>
                <w:szCs w:val="14"/>
              </w:rPr>
            </w:pPr>
            <w:r w:rsidRPr="00145110">
              <w:rPr>
                <w:rFonts w:ascii="Arial" w:hAnsi="Arial" w:cs="Arial"/>
                <w:sz w:val="14"/>
                <w:szCs w:val="14"/>
              </w:rPr>
              <w:t>New 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45F829AB"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3A3ECAFE"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6ADD196F"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3F25A9BD"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1/29/25</w:t>
            </w:r>
          </w:p>
          <w:p w:rsidR="00B53D06" w:rsidRPr="00145110" w:rsidP="00981427" w14:paraId="22ED9F96"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111014DD"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30FD0DD2" w14:textId="77777777">
            <w:pPr>
              <w:keepNext/>
              <w:keepLines/>
              <w:spacing w:before="40" w:after="40"/>
              <w:rPr>
                <w:rFonts w:ascii="Arial" w:hAnsi="Arial" w:cs="Arial"/>
                <w:sz w:val="14"/>
                <w:szCs w:val="14"/>
              </w:rPr>
            </w:pPr>
            <w:r w:rsidRPr="00145110">
              <w:rPr>
                <w:rFonts w:ascii="Arial" w:hAnsi="Arial" w:cs="Arial"/>
                <w:sz w:val="14"/>
                <w:szCs w:val="14"/>
              </w:rPr>
              <w:t>1 week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7707F938"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07F0C193"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0384FBB5" w14:textId="77777777" w:rsidTr="00981427">
        <w:tblPrEx>
          <w:tblW w:w="4909" w:type="pct"/>
          <w:tblLayout w:type="fixed"/>
          <w:tblLook w:val="01E0"/>
        </w:tblPrEx>
        <w:trPr>
          <w:trHeight w:val="255"/>
        </w:trPr>
        <w:tc>
          <w:tcPr>
            <w:tcW w:w="607" w:type="pct"/>
            <w:vMerge/>
            <w:tcBorders>
              <w:bottom w:val="single" w:sz="4" w:space="0" w:color="auto"/>
            </w:tcBorders>
            <w:shd w:val="clear" w:color="auto" w:fill="D9D9D9"/>
          </w:tcPr>
          <w:p w:rsidR="00B53D06" w:rsidRPr="00145110" w:rsidP="00981427" w14:paraId="15FE3AA8"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551D0457"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1/29/25</w:t>
            </w:r>
          </w:p>
          <w:p w:rsidR="00B53D06" w:rsidRPr="00145110" w:rsidP="00981427" w14:paraId="553C581E"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70D60ED"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274C1866" w14:textId="77777777">
            <w:pPr>
              <w:keepNext/>
              <w:keepLines/>
              <w:spacing w:before="40" w:after="40"/>
              <w:rPr>
                <w:rFonts w:ascii="Arial" w:hAnsi="Arial" w:cs="Arial"/>
                <w:sz w:val="14"/>
                <w:szCs w:val="14"/>
              </w:rPr>
            </w:pPr>
            <w:r w:rsidRPr="00145110">
              <w:rPr>
                <w:rFonts w:ascii="Arial" w:hAnsi="Arial" w:cs="Arial"/>
                <w:sz w:val="14"/>
                <w:szCs w:val="14"/>
              </w:rPr>
              <w:t>1 week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2D50D2A7"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10AE2318"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7C28CA7E" w14:textId="77777777" w:rsidTr="00981427">
        <w:tblPrEx>
          <w:tblW w:w="4909" w:type="pct"/>
          <w:tblLayout w:type="fixed"/>
          <w:tblLook w:val="01E0"/>
        </w:tblPrEx>
        <w:trPr>
          <w:trHeight w:val="255"/>
        </w:trPr>
        <w:tc>
          <w:tcPr>
            <w:tcW w:w="607" w:type="pct"/>
            <w:vMerge w:val="restart"/>
            <w:tcBorders>
              <w:top w:val="single" w:sz="4" w:space="0" w:color="auto"/>
            </w:tcBorders>
            <w:shd w:val="clear" w:color="auto" w:fill="D9D9D9"/>
          </w:tcPr>
          <w:p w:rsidR="00B53D06" w:rsidRPr="00145110" w:rsidP="00981427" w14:paraId="1FB8F3C5" w14:textId="77777777">
            <w:pPr>
              <w:keepNext/>
              <w:keepLines/>
              <w:spacing w:before="40" w:after="40"/>
              <w:rPr>
                <w:rFonts w:ascii="Arial" w:hAnsi="Arial" w:cs="Arial"/>
                <w:bCs/>
                <w:sz w:val="14"/>
                <w:szCs w:val="14"/>
              </w:rPr>
            </w:pPr>
            <w:r w:rsidRPr="00145110">
              <w:rPr>
                <w:rFonts w:ascii="Arial" w:hAnsi="Arial" w:cs="Arial"/>
                <w:bCs/>
                <w:sz w:val="14"/>
                <w:szCs w:val="14"/>
              </w:rPr>
              <w:t>Spring 202</w:t>
            </w:r>
            <w:r>
              <w:rPr>
                <w:rFonts w:ascii="Arial" w:hAnsi="Arial" w:cs="Arial"/>
                <w:bCs/>
                <w:sz w:val="14"/>
                <w:szCs w:val="14"/>
              </w:rPr>
              <w:t>5</w:t>
            </w: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156C9C11"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12/4/24</w:t>
            </w: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2AC074E" w14:textId="77777777">
            <w:pPr>
              <w:keepNext/>
              <w:keepLines/>
              <w:spacing w:before="40" w:after="40"/>
              <w:rPr>
                <w:rFonts w:ascii="Arial" w:hAnsi="Arial" w:cs="Arial"/>
                <w:sz w:val="14"/>
                <w:szCs w:val="14"/>
              </w:rPr>
            </w:pPr>
            <w:r w:rsidRPr="00145110">
              <w:rPr>
                <w:rFonts w:ascii="Arial" w:hAnsi="Arial" w:cs="Arial"/>
                <w:sz w:val="14"/>
                <w:szCs w:val="14"/>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1CA0E79F" w14:textId="77777777">
            <w:pPr>
              <w:keepNext/>
              <w:keepLines/>
              <w:spacing w:before="40" w:after="40"/>
              <w:rPr>
                <w:rFonts w:ascii="Arial" w:hAnsi="Arial" w:cs="Arial"/>
                <w:sz w:val="14"/>
                <w:szCs w:val="14"/>
              </w:rPr>
            </w:pPr>
            <w:r w:rsidRPr="00145110">
              <w:rPr>
                <w:rFonts w:ascii="Arial" w:hAnsi="Arial" w:cs="Arial"/>
                <w:sz w:val="14"/>
                <w:szCs w:val="14"/>
              </w:rPr>
              <w:t>Collection opening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63E27FA6" w14:textId="77777777">
            <w:pPr>
              <w:keepNext/>
              <w:keepLines/>
              <w:spacing w:before="40" w:after="40"/>
              <w:rPr>
                <w:rFonts w:ascii="Arial" w:hAnsi="Arial" w:cs="Arial"/>
                <w:sz w:val="14"/>
                <w:szCs w:val="14"/>
              </w:rPr>
            </w:pPr>
            <w:r w:rsidRPr="00145110">
              <w:rPr>
                <w:rFonts w:ascii="Arial" w:hAnsi="Arial" w:cs="Arial"/>
                <w:sz w:val="14"/>
                <w:szCs w:val="14"/>
              </w:rPr>
              <w:t>Keyholders/Coordinators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0347FFB1" w14:textId="77777777">
            <w:pPr>
              <w:keepNext/>
              <w:keepLines/>
              <w:spacing w:before="40" w:after="40"/>
              <w:rPr>
                <w:rFonts w:ascii="Arial" w:hAnsi="Arial" w:cs="Arial"/>
                <w:sz w:val="14"/>
                <w:szCs w:val="14"/>
              </w:rPr>
            </w:pPr>
            <w:r w:rsidRPr="00145110">
              <w:rPr>
                <w:rFonts w:ascii="Arial" w:hAnsi="Arial" w:cs="Arial"/>
                <w:sz w:val="14"/>
                <w:szCs w:val="14"/>
              </w:rPr>
              <w:t>All</w:t>
            </w:r>
          </w:p>
        </w:tc>
      </w:tr>
      <w:tr w14:paraId="7809206A"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43ED2F86" w14:textId="77777777">
            <w:pPr>
              <w:keepNext/>
              <w:keepLines/>
              <w:spacing w:before="40" w:after="40"/>
              <w:rPr>
                <w:rFonts w:ascii="Arial" w:hAnsi="Arial" w:cs="Arial"/>
                <w:bCs/>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7D44F9DF" w14:textId="77777777">
            <w:pPr>
              <w:keepNext/>
              <w:keepLines/>
              <w:spacing w:before="40" w:after="40"/>
              <w:rPr>
                <w:rFonts w:ascii="Arial" w:hAnsi="Arial" w:cs="Arial"/>
                <w:sz w:val="14"/>
                <w:szCs w:val="14"/>
              </w:rPr>
            </w:pPr>
            <w:r w:rsidRPr="00C017D8">
              <w:rPr>
                <w:rFonts w:ascii="Arial" w:hAnsi="Arial" w:cs="Arial"/>
                <w:sz w:val="14"/>
                <w:szCs w:val="14"/>
              </w:rPr>
              <w:t>12/4/24</w:t>
            </w: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5A32EA2E" w14:textId="77777777">
            <w:pPr>
              <w:keepNext/>
              <w:keepLines/>
              <w:spacing w:before="40" w:after="40"/>
              <w:rPr>
                <w:rFonts w:ascii="Arial" w:hAnsi="Arial" w:cs="Arial"/>
                <w:sz w:val="14"/>
                <w:szCs w:val="14"/>
              </w:rPr>
            </w:pPr>
            <w:r w:rsidRPr="00145110">
              <w:rPr>
                <w:rFonts w:ascii="Arial" w:hAnsi="Arial" w:cs="Arial"/>
                <w:sz w:val="14"/>
                <w:szCs w:val="14"/>
              </w:rPr>
              <w:t>Email regarding changes in the PYR</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6E4EBE73" w14:textId="77777777">
            <w:pPr>
              <w:keepNext/>
              <w:keepLines/>
              <w:spacing w:before="40" w:after="40"/>
              <w:rPr>
                <w:rFonts w:ascii="Arial" w:hAnsi="Arial" w:cs="Arial"/>
                <w:sz w:val="14"/>
                <w:szCs w:val="14"/>
              </w:rPr>
            </w:pPr>
            <w:r w:rsidRPr="00145110">
              <w:rPr>
                <w:rFonts w:ascii="Arial" w:hAnsi="Arial" w:cs="Arial"/>
                <w:sz w:val="14"/>
                <w:szCs w:val="14"/>
              </w:rPr>
              <w:t xml:space="preserve">PYR collection opening </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5DED3684" w14:textId="77777777">
            <w:pPr>
              <w:keepNext/>
              <w:keepLines/>
              <w:spacing w:before="40" w:after="40"/>
              <w:rPr>
                <w:rFonts w:ascii="Arial" w:hAnsi="Arial" w:cs="Arial"/>
                <w:sz w:val="14"/>
                <w:szCs w:val="14"/>
              </w:rPr>
            </w:pPr>
            <w:r w:rsidRPr="00145110">
              <w:rPr>
                <w:rFonts w:ascii="Arial" w:hAnsi="Arial" w:cs="Arial"/>
                <w:sz w:val="14"/>
                <w:szCs w:val="14"/>
              </w:rPr>
              <w:t>Keyholders/Coordinators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70513FCA" w14:textId="77777777">
            <w:pPr>
              <w:keepNext/>
              <w:keepLines/>
              <w:spacing w:before="40" w:after="40"/>
              <w:rPr>
                <w:rFonts w:ascii="Arial" w:hAnsi="Arial" w:cs="Arial"/>
                <w:sz w:val="14"/>
                <w:szCs w:val="14"/>
              </w:rPr>
            </w:pPr>
            <w:r w:rsidRPr="00145110">
              <w:rPr>
                <w:rFonts w:ascii="Arial" w:hAnsi="Arial" w:cs="Arial"/>
                <w:sz w:val="14"/>
                <w:szCs w:val="14"/>
              </w:rPr>
              <w:t>Identified during previous year QC process</w:t>
            </w:r>
          </w:p>
        </w:tc>
      </w:tr>
      <w:tr w14:paraId="1DD81CCD"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112D826A" w14:textId="77777777">
            <w:pPr>
              <w:keepNext/>
              <w:keepLines/>
              <w:spacing w:before="40" w:after="40"/>
              <w:rPr>
                <w:rFonts w:ascii="Arial" w:hAnsi="Arial" w:cs="Arial"/>
                <w:bCs/>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19F0D262" w14:textId="77777777">
            <w:pPr>
              <w:keepNext/>
              <w:keepLines/>
              <w:spacing w:before="40" w:after="40"/>
              <w:rPr>
                <w:rFonts w:ascii="Arial" w:hAnsi="Arial" w:cs="Arial"/>
                <w:sz w:val="14"/>
                <w:szCs w:val="14"/>
              </w:rPr>
            </w:pPr>
            <w:r w:rsidRPr="00145110">
              <w:rPr>
                <w:rFonts w:ascii="Arial" w:hAnsi="Arial" w:cs="Arial"/>
                <w:sz w:val="14"/>
                <w:szCs w:val="14"/>
              </w:rPr>
              <w:t xml:space="preserve"> 2/</w:t>
            </w:r>
            <w:r>
              <w:rPr>
                <w:rFonts w:ascii="Arial" w:hAnsi="Arial" w:cs="Arial"/>
                <w:sz w:val="14"/>
                <w:szCs w:val="14"/>
              </w:rPr>
              <w:t>5/25</w:t>
            </w:r>
          </w:p>
          <w:p w:rsidR="00B53D06" w:rsidRPr="00145110" w:rsidP="00981427" w14:paraId="46C3C415"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5F46223C" w14:textId="77777777">
            <w:pPr>
              <w:keepNext/>
              <w:keepLines/>
              <w:spacing w:before="40" w:after="40"/>
              <w:rPr>
                <w:rFonts w:ascii="Arial" w:hAnsi="Arial" w:cs="Arial"/>
                <w:sz w:val="14"/>
                <w:szCs w:val="14"/>
              </w:rPr>
            </w:pPr>
            <w:r w:rsidRPr="00145110">
              <w:rPr>
                <w:rFonts w:ascii="Arial" w:hAnsi="Arial" w:cs="Arial"/>
                <w:sz w:val="14"/>
                <w:szCs w:val="14"/>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209C3203" w14:textId="77777777">
            <w:pPr>
              <w:keepNext/>
              <w:keepLines/>
              <w:spacing w:before="40" w:after="40"/>
              <w:rPr>
                <w:rFonts w:ascii="Arial" w:hAnsi="Arial" w:cs="Arial"/>
                <w:sz w:val="14"/>
                <w:szCs w:val="14"/>
              </w:rPr>
            </w:pPr>
            <w:r w:rsidRPr="00145110">
              <w:rPr>
                <w:rFonts w:ascii="Arial" w:hAnsi="Arial" w:cs="Arial"/>
                <w:sz w:val="14"/>
                <w:szCs w:val="14"/>
              </w:rPr>
              <w:t>8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23376B3E"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2019EE4F"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419A1CB9"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06D59E9F"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4C32EB70"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2/19/25</w:t>
            </w: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587F11EF" w14:textId="77777777">
            <w:pPr>
              <w:keepNext/>
              <w:keepLines/>
              <w:spacing w:before="40" w:after="40"/>
              <w:rPr>
                <w:rFonts w:ascii="Arial" w:hAnsi="Arial" w:cs="Arial"/>
                <w:sz w:val="14"/>
                <w:szCs w:val="14"/>
              </w:rPr>
            </w:pPr>
            <w:r w:rsidRPr="00145110">
              <w:rPr>
                <w:rFonts w:ascii="Arial" w:hAnsi="Arial" w:cs="Arial"/>
                <w:sz w:val="14"/>
                <w:szCs w:val="14"/>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1DDFED65" w14:textId="77777777">
            <w:pPr>
              <w:keepNext/>
              <w:keepLines/>
              <w:spacing w:before="40" w:after="40"/>
              <w:rPr>
                <w:rFonts w:ascii="Arial" w:hAnsi="Arial" w:cs="Arial"/>
                <w:sz w:val="14"/>
                <w:szCs w:val="14"/>
              </w:rPr>
            </w:pPr>
            <w:r w:rsidRPr="00145110">
              <w:rPr>
                <w:rFonts w:ascii="Arial" w:hAnsi="Arial" w:cs="Arial"/>
                <w:sz w:val="14"/>
                <w:szCs w:val="14"/>
              </w:rPr>
              <w:t>6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32A300ED"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326757A5"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41D504D2"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504CBF7F"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2B5B4042" w14:textId="77777777">
            <w:pPr>
              <w:keepNext/>
              <w:keepLines/>
              <w:spacing w:before="40" w:after="40"/>
              <w:rPr>
                <w:rFonts w:ascii="Arial" w:hAnsi="Arial" w:cs="Arial"/>
                <w:sz w:val="14"/>
                <w:szCs w:val="14"/>
              </w:rPr>
            </w:pPr>
            <w:r>
              <w:rPr>
                <w:rFonts w:ascii="Arial" w:hAnsi="Arial" w:cs="Arial"/>
                <w:sz w:val="14"/>
                <w:szCs w:val="14"/>
              </w:rPr>
              <w:t>3/5/25</w:t>
            </w:r>
          </w:p>
          <w:p w:rsidR="00B53D06" w:rsidRPr="00145110" w:rsidP="00981427" w14:paraId="66BCE4A3"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779C380C" w14:textId="77777777">
            <w:pPr>
              <w:keepNext/>
              <w:keepLines/>
              <w:spacing w:before="40" w:after="40"/>
              <w:rPr>
                <w:rFonts w:ascii="Arial" w:hAnsi="Arial" w:cs="Arial"/>
                <w:sz w:val="14"/>
                <w:szCs w:val="14"/>
              </w:rPr>
            </w:pPr>
            <w:r w:rsidRPr="00145110">
              <w:rPr>
                <w:rFonts w:ascii="Arial" w:hAnsi="Arial" w:cs="Arial"/>
                <w:sz w:val="14"/>
                <w:szCs w:val="14"/>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3F1F27B6"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294334A1" w14:textId="77777777">
            <w:pPr>
              <w:keepNext/>
              <w:keepLines/>
              <w:spacing w:before="40" w:after="40"/>
              <w:rPr>
                <w:rFonts w:ascii="Arial" w:hAnsi="Arial" w:cs="Arial"/>
                <w:sz w:val="14"/>
                <w:szCs w:val="14"/>
              </w:rPr>
            </w:pPr>
            <w:r w:rsidRPr="00145110">
              <w:rPr>
                <w:rFonts w:ascii="Arial" w:hAnsi="Arial" w:cs="Arial"/>
                <w:sz w:val="14"/>
                <w:szCs w:val="14"/>
              </w:rPr>
              <w:t>CEOs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1246D138" w14:textId="77777777">
            <w:pPr>
              <w:keepNext/>
              <w:keepLines/>
              <w:spacing w:before="40" w:after="40"/>
              <w:rPr>
                <w:rFonts w:ascii="Arial" w:hAnsi="Arial" w:cs="Arial"/>
                <w:sz w:val="14"/>
                <w:szCs w:val="14"/>
              </w:rPr>
            </w:pPr>
            <w:r w:rsidRPr="00145110">
              <w:rPr>
                <w:rFonts w:ascii="Arial" w:hAnsi="Arial" w:cs="Arial"/>
                <w:sz w:val="14"/>
                <w:szCs w:val="14"/>
              </w:rPr>
              <w:t>No keyholder registered</w:t>
            </w:r>
          </w:p>
        </w:tc>
      </w:tr>
      <w:tr w14:paraId="2C15FC7F"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2426BDF7"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7D525FC1"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3/5/25</w:t>
            </w:r>
          </w:p>
          <w:p w:rsidR="00B53D06" w:rsidRPr="00145110" w:rsidP="00981427" w14:paraId="5C3063B3"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476DBC25"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57D7A36B"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06A520C2"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07E660A3"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10AD4711"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62845F37"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0B459AF9"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3/5/25</w:t>
            </w:r>
          </w:p>
          <w:p w:rsidR="00B53D06" w:rsidRPr="00145110" w:rsidP="00981427" w14:paraId="0856FBB5"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C02F98B"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692BF21B"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55F3E0E1" w14:textId="77777777">
            <w:pPr>
              <w:keepNext/>
              <w:keepLines/>
              <w:spacing w:before="40" w:after="40"/>
              <w:rPr>
                <w:rFonts w:ascii="Arial" w:hAnsi="Arial" w:cs="Arial"/>
                <w:sz w:val="14"/>
                <w:szCs w:val="14"/>
              </w:rPr>
            </w:pPr>
            <w:r w:rsidRPr="00145110">
              <w:rPr>
                <w:rFonts w:ascii="Arial" w:hAnsi="Arial" w:cs="Arial"/>
                <w:sz w:val="14"/>
                <w:szCs w:val="14"/>
              </w:rPr>
              <w:t>New 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0807073C"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3872DF35"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628C087A"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312E1E17" w14:textId="77777777">
            <w:pPr>
              <w:keepNext/>
              <w:keepLines/>
              <w:spacing w:before="40" w:after="40"/>
              <w:rPr>
                <w:rFonts w:ascii="Arial" w:hAnsi="Arial" w:cs="Arial"/>
                <w:sz w:val="14"/>
                <w:szCs w:val="14"/>
              </w:rPr>
            </w:pPr>
            <w:r>
              <w:rPr>
                <w:rFonts w:ascii="Arial" w:hAnsi="Arial" w:cs="Arial"/>
                <w:sz w:val="14"/>
                <w:szCs w:val="14"/>
              </w:rPr>
              <w:t>3/12/25</w:t>
            </w:r>
          </w:p>
          <w:p w:rsidR="00B53D06" w:rsidRPr="00145110" w:rsidP="00981427" w14:paraId="5145362A"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673BD2FB" w14:textId="77777777">
            <w:pPr>
              <w:keepNext/>
              <w:keepLines/>
              <w:spacing w:before="40" w:after="40"/>
              <w:rPr>
                <w:rFonts w:ascii="Arial" w:hAnsi="Arial" w:cs="Arial"/>
                <w:sz w:val="14"/>
                <w:szCs w:val="14"/>
              </w:rPr>
            </w:pPr>
            <w:r w:rsidRPr="00145110">
              <w:rPr>
                <w:rFonts w:ascii="Arial" w:hAnsi="Arial" w:cs="Arial"/>
                <w:sz w:val="14"/>
                <w:szCs w:val="14"/>
              </w:rPr>
              <w:t>Thank You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7D19CC55" w14:textId="77777777">
            <w:pPr>
              <w:keepNext/>
              <w:keepLines/>
              <w:spacing w:before="40" w:after="40"/>
              <w:rPr>
                <w:rFonts w:ascii="Arial" w:hAnsi="Arial" w:cs="Arial"/>
                <w:sz w:val="14"/>
                <w:szCs w:val="14"/>
              </w:rPr>
            </w:pPr>
            <w:r w:rsidRPr="00145110">
              <w:rPr>
                <w:rFonts w:ascii="Arial" w:hAnsi="Arial" w:cs="Arial"/>
                <w:sz w:val="14"/>
                <w:szCs w:val="14"/>
              </w:rPr>
              <w:t>3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61C0E152" w14:textId="77777777">
            <w:pPr>
              <w:keepNext/>
              <w:keepLines/>
              <w:spacing w:before="40" w:after="40"/>
              <w:rPr>
                <w:rFonts w:ascii="Arial" w:hAnsi="Arial" w:cs="Arial"/>
                <w:sz w:val="14"/>
                <w:szCs w:val="14"/>
              </w:rPr>
            </w:pPr>
            <w:r w:rsidRPr="00145110">
              <w:rPr>
                <w:rFonts w:ascii="Arial" w:hAnsi="Arial" w:cs="Arial"/>
                <w:sz w:val="14"/>
                <w:szCs w:val="14"/>
              </w:rPr>
              <w:t>CEOs/Keyholders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3F90FE26" w14:textId="77777777">
            <w:pPr>
              <w:keepNext/>
              <w:keepLines/>
              <w:spacing w:before="40" w:after="40"/>
              <w:rPr>
                <w:rFonts w:ascii="Arial" w:hAnsi="Arial" w:cs="Arial"/>
                <w:sz w:val="14"/>
                <w:szCs w:val="14"/>
              </w:rPr>
            </w:pPr>
            <w:r w:rsidRPr="00145110">
              <w:rPr>
                <w:rFonts w:ascii="Arial" w:hAnsi="Arial" w:cs="Arial"/>
                <w:sz w:val="14"/>
                <w:szCs w:val="14"/>
              </w:rPr>
              <w:t>All surveys completed</w:t>
            </w:r>
          </w:p>
        </w:tc>
      </w:tr>
      <w:tr w14:paraId="7F6D1F27"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29E9C135"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07A5D6A3" w14:textId="77777777">
            <w:pPr>
              <w:keepNext/>
              <w:keepLines/>
              <w:spacing w:before="40" w:after="40"/>
              <w:rPr>
                <w:rFonts w:ascii="Arial" w:hAnsi="Arial" w:cs="Arial"/>
                <w:sz w:val="14"/>
                <w:szCs w:val="14"/>
              </w:rPr>
            </w:pPr>
            <w:r>
              <w:rPr>
                <w:rFonts w:ascii="Arial" w:hAnsi="Arial" w:cs="Arial"/>
                <w:sz w:val="14"/>
                <w:szCs w:val="14"/>
              </w:rPr>
              <w:t>3/12/25</w:t>
            </w:r>
          </w:p>
          <w:p w:rsidR="00B53D06" w:rsidRPr="00145110" w:rsidP="00981427" w14:paraId="0027F087"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17431F32"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051084D4" w14:textId="77777777">
            <w:pPr>
              <w:keepNext/>
              <w:keepLines/>
              <w:spacing w:before="40" w:after="40"/>
              <w:rPr>
                <w:rFonts w:ascii="Arial" w:hAnsi="Arial" w:cs="Arial"/>
                <w:sz w:val="14"/>
                <w:szCs w:val="14"/>
              </w:rPr>
            </w:pPr>
            <w:r w:rsidRPr="00145110">
              <w:rPr>
                <w:rFonts w:ascii="Arial" w:hAnsi="Arial" w:cs="Arial"/>
                <w:sz w:val="14"/>
                <w:szCs w:val="14"/>
              </w:rPr>
              <w:t>3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65C47BAE" w14:textId="77777777">
            <w:pPr>
              <w:keepNext/>
              <w:keepLines/>
              <w:spacing w:before="40" w:after="40"/>
              <w:rPr>
                <w:rFonts w:ascii="Arial" w:hAnsi="Arial" w:cs="Arial"/>
                <w:sz w:val="14"/>
                <w:szCs w:val="14"/>
              </w:rPr>
            </w:pPr>
            <w:r w:rsidRPr="00145110">
              <w:rPr>
                <w:rFonts w:ascii="Arial" w:hAnsi="Arial" w:cs="Arial"/>
                <w:sz w:val="14"/>
                <w:szCs w:val="14"/>
              </w:rPr>
              <w:t>CEOs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3DC9BD3A" w14:textId="77777777">
            <w:pPr>
              <w:keepNext/>
              <w:keepLines/>
              <w:spacing w:before="40" w:after="40"/>
              <w:rPr>
                <w:rFonts w:ascii="Arial" w:hAnsi="Arial" w:cs="Arial"/>
                <w:sz w:val="14"/>
                <w:szCs w:val="14"/>
              </w:rPr>
            </w:pPr>
            <w:r w:rsidRPr="00145110">
              <w:rPr>
                <w:rFonts w:ascii="Arial" w:hAnsi="Arial" w:cs="Arial"/>
                <w:sz w:val="14"/>
                <w:szCs w:val="14"/>
              </w:rPr>
              <w:t>No Keyholder registered</w:t>
            </w:r>
          </w:p>
        </w:tc>
      </w:tr>
      <w:tr w14:paraId="17161C1E"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18510724"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778BC02C" w14:textId="77777777">
            <w:pPr>
              <w:keepNext/>
              <w:keepLines/>
              <w:spacing w:before="40" w:after="40"/>
              <w:rPr>
                <w:rFonts w:ascii="Arial" w:hAnsi="Arial" w:cs="Arial"/>
                <w:sz w:val="14"/>
                <w:szCs w:val="14"/>
              </w:rPr>
            </w:pPr>
            <w:r>
              <w:rPr>
                <w:rFonts w:ascii="Arial" w:hAnsi="Arial" w:cs="Arial"/>
                <w:sz w:val="14"/>
                <w:szCs w:val="14"/>
              </w:rPr>
              <w:t>3/12/25</w:t>
            </w:r>
          </w:p>
          <w:p w:rsidR="00B53D06" w:rsidRPr="00145110" w:rsidP="00981427" w14:paraId="47585EDB"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243BCF9A"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25980AD5" w14:textId="77777777">
            <w:pPr>
              <w:keepNext/>
              <w:keepLines/>
              <w:spacing w:before="40" w:after="40"/>
              <w:rPr>
                <w:rFonts w:ascii="Arial" w:hAnsi="Arial" w:cs="Arial"/>
                <w:sz w:val="14"/>
                <w:szCs w:val="14"/>
              </w:rPr>
            </w:pPr>
            <w:r w:rsidRPr="00145110">
              <w:rPr>
                <w:rFonts w:ascii="Arial" w:hAnsi="Arial" w:cs="Arial"/>
                <w:sz w:val="14"/>
                <w:szCs w:val="14"/>
              </w:rPr>
              <w:t>3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54E45695"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56DA7DBA" w14:textId="77777777">
            <w:pPr>
              <w:keepNext/>
              <w:keepLines/>
              <w:spacing w:before="40" w:after="40"/>
              <w:rPr>
                <w:rFonts w:ascii="Arial" w:hAnsi="Arial" w:cs="Arial"/>
                <w:sz w:val="14"/>
                <w:szCs w:val="14"/>
              </w:rPr>
            </w:pPr>
            <w:r w:rsidRPr="00145110">
              <w:rPr>
                <w:rFonts w:ascii="Arial" w:hAnsi="Arial" w:cs="Arial"/>
                <w:sz w:val="14"/>
                <w:szCs w:val="14"/>
              </w:rPr>
              <w:t>No data entered since Winter</w:t>
            </w:r>
          </w:p>
        </w:tc>
      </w:tr>
      <w:tr w14:paraId="4F049971"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464172AE"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57D95780" w14:textId="77777777">
            <w:pPr>
              <w:keepNext/>
              <w:keepLines/>
              <w:spacing w:before="40" w:after="40"/>
              <w:rPr>
                <w:rFonts w:ascii="Arial" w:hAnsi="Arial" w:cs="Arial"/>
                <w:sz w:val="14"/>
                <w:szCs w:val="14"/>
              </w:rPr>
            </w:pPr>
            <w:r>
              <w:rPr>
                <w:rFonts w:ascii="Arial" w:hAnsi="Arial" w:cs="Arial"/>
                <w:sz w:val="14"/>
                <w:szCs w:val="14"/>
              </w:rPr>
              <w:t>3/19/25</w:t>
            </w:r>
          </w:p>
          <w:p w:rsidR="00B53D06" w:rsidRPr="00145110" w:rsidP="00981427" w14:paraId="47FE9E9E"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E17FA6E"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48EEF812"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12AFA787" w14:textId="77777777">
            <w:pPr>
              <w:keepNext/>
              <w:keepLines/>
              <w:spacing w:before="40" w:after="40"/>
              <w:rPr>
                <w:rFonts w:ascii="Arial" w:hAnsi="Arial" w:cs="Arial"/>
                <w:sz w:val="14"/>
                <w:szCs w:val="14"/>
              </w:rPr>
            </w:pPr>
            <w:r w:rsidRPr="00145110">
              <w:rPr>
                <w:rFonts w:ascii="Arial" w:hAnsi="Arial" w:cs="Arial"/>
                <w:sz w:val="14"/>
                <w:szCs w:val="14"/>
              </w:rPr>
              <w:t>Keyholders/CEOs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77BAA97A" w14:textId="77777777">
            <w:pPr>
              <w:keepNext/>
              <w:keepLines/>
              <w:spacing w:before="40" w:after="40"/>
              <w:rPr>
                <w:rFonts w:ascii="Arial" w:hAnsi="Arial" w:cs="Arial"/>
                <w:sz w:val="14"/>
                <w:szCs w:val="14"/>
              </w:rPr>
            </w:pPr>
            <w:r w:rsidRPr="00145110">
              <w:rPr>
                <w:rFonts w:ascii="Arial" w:hAnsi="Arial" w:cs="Arial"/>
                <w:sz w:val="14"/>
                <w:szCs w:val="14"/>
              </w:rPr>
              <w:t>No data entered since Winter</w:t>
            </w:r>
          </w:p>
        </w:tc>
      </w:tr>
      <w:tr w14:paraId="01376DFE"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7E7F6215"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77E2BE41" w14:textId="77777777">
            <w:pPr>
              <w:keepNext/>
              <w:keepLines/>
              <w:spacing w:before="40" w:after="40"/>
              <w:rPr>
                <w:rFonts w:ascii="Arial" w:hAnsi="Arial" w:cs="Arial"/>
                <w:sz w:val="14"/>
                <w:szCs w:val="14"/>
              </w:rPr>
            </w:pPr>
            <w:r>
              <w:rPr>
                <w:rFonts w:ascii="Arial" w:hAnsi="Arial" w:cs="Arial"/>
                <w:sz w:val="14"/>
                <w:szCs w:val="14"/>
              </w:rPr>
              <w:t>3/19/25</w:t>
            </w:r>
          </w:p>
          <w:p w:rsidR="00B53D06" w:rsidRPr="00145110" w:rsidP="00981427" w14:paraId="50A9C2EA"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1BA77C3A"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03558229"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026EFE25" w14:textId="77777777">
            <w:pPr>
              <w:keepNext/>
              <w:keepLines/>
              <w:spacing w:before="40" w:after="40"/>
              <w:rPr>
                <w:rFonts w:ascii="Arial" w:hAnsi="Arial" w:cs="Arial"/>
                <w:sz w:val="14"/>
                <w:szCs w:val="14"/>
              </w:rPr>
            </w:pPr>
            <w:r w:rsidRPr="00145110">
              <w:rPr>
                <w:rFonts w:ascii="Arial" w:hAnsi="Arial" w:cs="Arial"/>
                <w:sz w:val="14"/>
                <w:szCs w:val="14"/>
              </w:rPr>
              <w:t>Keyholders/CEOs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77187B19" w14:textId="77777777">
            <w:pPr>
              <w:keepNext/>
              <w:keepLines/>
              <w:spacing w:before="40" w:after="40"/>
              <w:rPr>
                <w:rFonts w:ascii="Arial" w:hAnsi="Arial" w:cs="Arial"/>
                <w:sz w:val="14"/>
                <w:szCs w:val="14"/>
              </w:rPr>
            </w:pPr>
            <w:r w:rsidRPr="00145110">
              <w:rPr>
                <w:rFonts w:ascii="Arial" w:hAnsi="Arial" w:cs="Arial"/>
                <w:sz w:val="14"/>
                <w:szCs w:val="14"/>
              </w:rPr>
              <w:t xml:space="preserve">No data entered </w:t>
            </w:r>
          </w:p>
        </w:tc>
      </w:tr>
      <w:tr w14:paraId="0CCC7D3A"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46834FB6"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3695D9ED" w14:textId="77777777">
            <w:pPr>
              <w:keepNext/>
              <w:keepLines/>
              <w:spacing w:before="40" w:after="40"/>
              <w:rPr>
                <w:rFonts w:ascii="Arial" w:hAnsi="Arial" w:cs="Arial"/>
                <w:sz w:val="14"/>
                <w:szCs w:val="14"/>
              </w:rPr>
            </w:pPr>
            <w:r>
              <w:rPr>
                <w:rFonts w:ascii="Arial" w:hAnsi="Arial" w:cs="Arial"/>
                <w:sz w:val="14"/>
                <w:szCs w:val="14"/>
              </w:rPr>
              <w:t>3/19/25</w:t>
            </w:r>
          </w:p>
          <w:p w:rsidR="00B53D06" w:rsidRPr="00145110" w:rsidP="00981427" w14:paraId="2DD6321D"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D4D5449"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6AA72E83"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2AB0480F"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47C93394" w14:textId="77777777">
            <w:pPr>
              <w:keepNext/>
              <w:keepLines/>
              <w:spacing w:before="40" w:after="40"/>
              <w:rPr>
                <w:rFonts w:ascii="Arial" w:hAnsi="Arial" w:cs="Arial"/>
                <w:sz w:val="14"/>
                <w:szCs w:val="14"/>
              </w:rPr>
            </w:pPr>
            <w:r w:rsidRPr="00145110">
              <w:rPr>
                <w:rFonts w:ascii="Arial" w:hAnsi="Arial" w:cs="Arial"/>
                <w:sz w:val="14"/>
                <w:szCs w:val="14"/>
              </w:rPr>
              <w:t xml:space="preserve">No data entered </w:t>
            </w:r>
          </w:p>
        </w:tc>
      </w:tr>
      <w:tr w14:paraId="57B5FACF"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1BECBFFD"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648DFCF0" w14:textId="77777777">
            <w:pPr>
              <w:keepNext/>
              <w:keepLines/>
              <w:spacing w:before="40" w:after="40"/>
              <w:rPr>
                <w:rFonts w:ascii="Arial" w:hAnsi="Arial" w:cs="Arial"/>
                <w:sz w:val="14"/>
                <w:szCs w:val="14"/>
              </w:rPr>
            </w:pPr>
            <w:r>
              <w:rPr>
                <w:rFonts w:ascii="Arial" w:hAnsi="Arial" w:cs="Arial"/>
                <w:sz w:val="14"/>
                <w:szCs w:val="14"/>
              </w:rPr>
              <w:t>3/19/25</w:t>
            </w:r>
          </w:p>
          <w:p w:rsidR="00B53D06" w:rsidRPr="00145110" w:rsidP="00981427" w14:paraId="362D6D96"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7D1EAA3"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1B232C36"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2F63C18D"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2104FEF7"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545A4422"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7B63B010"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3A663FFD" w14:textId="77777777">
            <w:pPr>
              <w:keepNext/>
              <w:keepLines/>
              <w:spacing w:before="40" w:after="40"/>
              <w:rPr>
                <w:rFonts w:ascii="Arial" w:hAnsi="Arial" w:cs="Arial"/>
                <w:sz w:val="14"/>
                <w:szCs w:val="14"/>
              </w:rPr>
            </w:pPr>
            <w:r w:rsidRPr="00145110">
              <w:rPr>
                <w:rFonts w:ascii="Arial" w:hAnsi="Arial" w:cs="Arial"/>
                <w:sz w:val="14"/>
                <w:szCs w:val="14"/>
              </w:rPr>
              <w:t xml:space="preserve"> 3/</w:t>
            </w:r>
            <w:r>
              <w:rPr>
                <w:rFonts w:ascii="Arial" w:hAnsi="Arial" w:cs="Arial"/>
                <w:sz w:val="14"/>
                <w:szCs w:val="14"/>
              </w:rPr>
              <w:t>19/25</w:t>
            </w:r>
          </w:p>
          <w:p w:rsidR="00B53D06" w:rsidRPr="00145110" w:rsidP="00981427" w14:paraId="7FB18F38"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59D04E07"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274E57F5"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03911DAF" w14:textId="77777777">
            <w:pPr>
              <w:keepNext/>
              <w:keepLines/>
              <w:spacing w:before="40" w:after="40"/>
              <w:rPr>
                <w:rFonts w:ascii="Arial" w:hAnsi="Arial" w:cs="Arial"/>
                <w:sz w:val="14"/>
                <w:szCs w:val="14"/>
              </w:rPr>
            </w:pPr>
            <w:r w:rsidRPr="00145110">
              <w:rPr>
                <w:rFonts w:ascii="Arial" w:hAnsi="Arial" w:cs="Arial"/>
                <w:sz w:val="14"/>
                <w:szCs w:val="14"/>
              </w:rPr>
              <w:t>New 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712C8795"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20DCD46C"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25F4A07F"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34BE014D" w14:textId="77777777">
            <w:pPr>
              <w:keepNext/>
              <w:keepLines/>
              <w:spacing w:before="40" w:after="40"/>
              <w:rPr>
                <w:rFonts w:ascii="Arial" w:hAnsi="Arial" w:cs="Arial"/>
                <w:sz w:val="14"/>
                <w:szCs w:val="14"/>
              </w:rPr>
            </w:pPr>
            <w:r w:rsidRPr="00145110">
              <w:rPr>
                <w:rFonts w:ascii="Arial" w:hAnsi="Arial" w:cs="Arial"/>
                <w:sz w:val="14"/>
                <w:szCs w:val="14"/>
              </w:rPr>
              <w:t xml:space="preserve"> 3/2</w:t>
            </w:r>
            <w:r>
              <w:rPr>
                <w:rFonts w:ascii="Arial" w:hAnsi="Arial" w:cs="Arial"/>
                <w:sz w:val="14"/>
                <w:szCs w:val="14"/>
              </w:rPr>
              <w:t>6/25</w:t>
            </w:r>
          </w:p>
          <w:p w:rsidR="00B53D06" w:rsidRPr="00145110" w:rsidP="00981427" w14:paraId="7844C6A7"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185F327" w14:textId="77777777">
            <w:pPr>
              <w:keepNext/>
              <w:keepLines/>
              <w:spacing w:before="40" w:after="40"/>
              <w:rPr>
                <w:rFonts w:ascii="Arial" w:hAnsi="Arial" w:cs="Arial"/>
                <w:sz w:val="14"/>
                <w:szCs w:val="14"/>
              </w:rPr>
            </w:pPr>
            <w:r w:rsidRPr="00145110">
              <w:rPr>
                <w:rFonts w:ascii="Arial" w:hAnsi="Arial" w:cs="Arial"/>
                <w:sz w:val="14"/>
                <w:szCs w:val="14"/>
              </w:rPr>
              <w:t>Email to keyholder</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0ACDC3A9" w14:textId="77777777">
            <w:pPr>
              <w:keepNext/>
              <w:keepLines/>
              <w:spacing w:before="40" w:after="40"/>
              <w:rPr>
                <w:rFonts w:ascii="Arial" w:hAnsi="Arial" w:cs="Arial"/>
                <w:sz w:val="14"/>
                <w:szCs w:val="14"/>
              </w:rPr>
            </w:pPr>
            <w:r w:rsidRPr="00145110">
              <w:rPr>
                <w:rFonts w:ascii="Arial" w:hAnsi="Arial" w:cs="Arial"/>
                <w:sz w:val="14"/>
                <w:szCs w:val="14"/>
              </w:rPr>
              <w:t>1 week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12D7EF7C"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010B12CC" w14:textId="77777777">
            <w:pPr>
              <w:keepNext/>
              <w:keepLines/>
              <w:spacing w:before="40" w:after="40"/>
              <w:rPr>
                <w:rFonts w:ascii="Arial" w:hAnsi="Arial" w:cs="Arial"/>
                <w:color w:val="000000"/>
                <w:sz w:val="14"/>
                <w:szCs w:val="14"/>
              </w:rPr>
            </w:pPr>
            <w:r w:rsidRPr="00145110">
              <w:rPr>
                <w:rFonts w:ascii="Arial" w:hAnsi="Arial" w:cs="Arial"/>
                <w:sz w:val="14"/>
                <w:szCs w:val="14"/>
              </w:rPr>
              <w:t>No data entered</w:t>
            </w:r>
          </w:p>
        </w:tc>
      </w:tr>
      <w:tr w14:paraId="2D8EFF6E" w14:textId="77777777" w:rsidTr="00981427">
        <w:tblPrEx>
          <w:tblW w:w="4909" w:type="pct"/>
          <w:tblLayout w:type="fixed"/>
          <w:tblLook w:val="01E0"/>
        </w:tblPrEx>
        <w:trPr>
          <w:trHeight w:val="255"/>
        </w:trPr>
        <w:tc>
          <w:tcPr>
            <w:tcW w:w="607" w:type="pct"/>
            <w:vMerge/>
            <w:tcBorders>
              <w:right w:val="single" w:sz="4" w:space="0" w:color="auto"/>
            </w:tcBorders>
            <w:shd w:val="clear" w:color="auto" w:fill="D9D9D9"/>
          </w:tcPr>
          <w:p w:rsidR="00B53D06" w:rsidRPr="00145110" w:rsidP="00981427" w14:paraId="52CDE6D3" w14:textId="77777777">
            <w:pPr>
              <w:keepNext/>
              <w:keepLines/>
              <w:spacing w:before="40" w:after="40"/>
              <w:rPr>
                <w:rFonts w:ascii="Arial" w:hAnsi="Arial" w:cs="Arial"/>
                <w:sz w:val="14"/>
                <w:szCs w:val="14"/>
              </w:rPr>
            </w:pPr>
          </w:p>
        </w:tc>
        <w:tc>
          <w:tcPr>
            <w:tcW w:w="445" w:type="pct"/>
            <w:tcBorders>
              <w:top w:val="single" w:sz="4" w:space="0" w:color="auto"/>
              <w:left w:val="single" w:sz="4" w:space="0" w:color="auto"/>
              <w:bottom w:val="single" w:sz="4" w:space="0" w:color="auto"/>
              <w:right w:val="single" w:sz="4" w:space="0" w:color="auto"/>
            </w:tcBorders>
            <w:shd w:val="clear" w:color="auto" w:fill="D9D9D9"/>
          </w:tcPr>
          <w:p w:rsidR="00B53D06" w:rsidRPr="00145110" w:rsidP="00981427" w14:paraId="401D0119" w14:textId="77777777">
            <w:pPr>
              <w:keepNext/>
              <w:keepLines/>
              <w:spacing w:before="40" w:after="40"/>
              <w:rPr>
                <w:rFonts w:ascii="Arial" w:hAnsi="Arial" w:cs="Arial"/>
                <w:sz w:val="14"/>
                <w:szCs w:val="14"/>
              </w:rPr>
            </w:pPr>
            <w:r w:rsidRPr="00145110">
              <w:rPr>
                <w:rFonts w:ascii="Arial" w:hAnsi="Arial" w:cs="Arial"/>
                <w:sz w:val="14"/>
                <w:szCs w:val="14"/>
              </w:rPr>
              <w:t xml:space="preserve"> 3/2</w:t>
            </w:r>
            <w:r>
              <w:rPr>
                <w:rFonts w:ascii="Arial" w:hAnsi="Arial" w:cs="Arial"/>
                <w:sz w:val="14"/>
                <w:szCs w:val="14"/>
              </w:rPr>
              <w:t>6/25</w:t>
            </w:r>
          </w:p>
          <w:p w:rsidR="00B53D06" w:rsidRPr="00145110" w:rsidP="00981427" w14:paraId="33BFEAC2"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649DE3AD"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18343D77" w14:textId="77777777">
            <w:pPr>
              <w:keepNext/>
              <w:keepLines/>
              <w:spacing w:before="40" w:after="40"/>
              <w:rPr>
                <w:rFonts w:ascii="Arial" w:hAnsi="Arial" w:cs="Arial"/>
                <w:sz w:val="14"/>
                <w:szCs w:val="14"/>
              </w:rPr>
            </w:pPr>
            <w:r w:rsidRPr="00145110">
              <w:rPr>
                <w:rFonts w:ascii="Arial" w:hAnsi="Arial" w:cs="Arial"/>
                <w:sz w:val="14"/>
                <w:szCs w:val="14"/>
              </w:rPr>
              <w:t>1 week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2726BB00"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13E0AE64"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bl>
    <w:p w:rsidR="00B53D06" w:rsidP="00B53D06" w14:paraId="61E9F547" w14:textId="77777777">
      <w:pPr>
        <w:rPr>
          <w:rFonts w:ascii="Arial" w:hAnsi="Arial" w:cs="Arial"/>
          <w:b/>
          <w:bCs/>
          <w:kern w:val="32"/>
        </w:rPr>
      </w:pPr>
      <w:bookmarkStart w:id="166" w:name="_Toc518385014"/>
      <w:r>
        <w:br w:type="page"/>
      </w:r>
    </w:p>
    <w:bookmarkEnd w:id="166"/>
    <w:p w:rsidR="00B53D06" w:rsidP="00B53D06" w14:paraId="67738839" w14:textId="77777777"/>
    <w:p w:rsidR="00B53D06" w:rsidRPr="000F38EB" w:rsidP="00B53D06" w14:paraId="563DCDF8" w14:textId="77777777">
      <w:pPr>
        <w:pStyle w:val="Heading1"/>
        <w:rPr>
          <w:sz w:val="24"/>
          <w:szCs w:val="24"/>
        </w:rPr>
      </w:pPr>
      <w:hyperlink w:anchor="TOC" w:history="1">
        <w:bookmarkStart w:id="167" w:name="_Toc443575757"/>
        <w:bookmarkStart w:id="168" w:name="_Toc166750405"/>
        <w:r w:rsidRPr="000F38EB">
          <w:rPr>
            <w:rStyle w:val="Hyperlink"/>
            <w:bCs w:val="0"/>
            <w:color w:val="000000"/>
            <w:sz w:val="24"/>
            <w:szCs w:val="24"/>
            <w:u w:val="none"/>
          </w:rPr>
          <w:t xml:space="preserve">Exhibit </w:t>
        </w:r>
        <w:r>
          <w:rPr>
            <w:rStyle w:val="Hyperlink"/>
            <w:bCs w:val="0"/>
            <w:color w:val="000000"/>
            <w:sz w:val="24"/>
            <w:szCs w:val="24"/>
            <w:u w:val="none"/>
          </w:rPr>
          <w:t>2</w:t>
        </w:r>
        <w:r w:rsidRPr="000F38EB">
          <w:rPr>
            <w:rStyle w:val="Hyperlink"/>
            <w:bCs w:val="0"/>
            <w:color w:val="000000"/>
            <w:sz w:val="24"/>
            <w:szCs w:val="24"/>
            <w:u w:val="none"/>
          </w:rPr>
          <w:t>.</w:t>
        </w:r>
      </w:hyperlink>
      <w:r w:rsidRPr="000F38EB">
        <w:rPr>
          <w:sz w:val="24"/>
          <w:szCs w:val="24"/>
        </w:rPr>
        <w:t xml:space="preserve"> Fall Opening Announcement Email</w:t>
      </w:r>
      <w:bookmarkEnd w:id="167"/>
      <w:bookmarkEnd w:id="168"/>
    </w:p>
    <w:p w:rsidR="00B53D06" w:rsidRPr="005D7944" w:rsidP="00B53D06" w14:paraId="1C138614" w14:textId="77777777">
      <w:pPr>
        <w:autoSpaceDE w:val="0"/>
        <w:autoSpaceDN w:val="0"/>
        <w:adjustRightInd w:val="0"/>
        <w:rPr>
          <w:b/>
          <w:sz w:val="22"/>
          <w:szCs w:val="22"/>
        </w:rPr>
      </w:pPr>
      <w:r w:rsidRPr="005D7944">
        <w:rPr>
          <w:b/>
          <w:bCs/>
          <w:sz w:val="22"/>
          <w:szCs w:val="22"/>
        </w:rPr>
        <w:t>Subject: IPEDS Fall Data Collection Now Open</w:t>
      </w:r>
    </w:p>
    <w:p w:rsidR="00B53D06" w:rsidRPr="00757540" w:rsidP="00B53D06" w14:paraId="340B5EB8" w14:textId="77777777">
      <w:pPr>
        <w:autoSpaceDE w:val="0"/>
        <w:autoSpaceDN w:val="0"/>
        <w:adjustRightInd w:val="0"/>
        <w:rPr>
          <w:sz w:val="22"/>
          <w:szCs w:val="22"/>
        </w:rPr>
      </w:pPr>
    </w:p>
    <w:p w:rsidR="00B53D06" w:rsidRPr="00757540" w:rsidP="00B53D06" w14:paraId="333D8E30" w14:textId="77777777">
      <w:pPr>
        <w:autoSpaceDE w:val="0"/>
        <w:autoSpaceDN w:val="0"/>
        <w:adjustRightInd w:val="0"/>
        <w:rPr>
          <w:sz w:val="22"/>
          <w:szCs w:val="22"/>
        </w:rPr>
      </w:pPr>
      <w:r>
        <w:rPr>
          <w:sz w:val="22"/>
          <w:szCs w:val="22"/>
        </w:rPr>
        <w:t>September 4, 2024</w:t>
      </w:r>
    </w:p>
    <w:p w:rsidR="00B53D06" w:rsidRPr="00757540" w:rsidP="00B53D06" w14:paraId="5B849D01" w14:textId="77777777">
      <w:pPr>
        <w:autoSpaceDE w:val="0"/>
        <w:autoSpaceDN w:val="0"/>
        <w:adjustRightInd w:val="0"/>
        <w:rPr>
          <w:sz w:val="22"/>
          <w:szCs w:val="22"/>
        </w:rPr>
      </w:pPr>
    </w:p>
    <w:p w:rsidR="00B53D06" w:rsidRPr="00757540" w:rsidP="00B53D06" w14:paraId="098819D7" w14:textId="77777777">
      <w:pPr>
        <w:autoSpaceDE w:val="0"/>
        <w:autoSpaceDN w:val="0"/>
        <w:adjustRightInd w:val="0"/>
        <w:rPr>
          <w:sz w:val="22"/>
          <w:szCs w:val="22"/>
        </w:rPr>
      </w:pPr>
      <w:r w:rsidRPr="00757540">
        <w:rPr>
          <w:sz w:val="22"/>
          <w:szCs w:val="22"/>
        </w:rPr>
        <w:t xml:space="preserve">The </w:t>
      </w:r>
      <w:r>
        <w:rPr>
          <w:sz w:val="22"/>
          <w:szCs w:val="22"/>
        </w:rPr>
        <w:t xml:space="preserve">Fall 2024 </w:t>
      </w:r>
      <w:r w:rsidRPr="00757540">
        <w:rPr>
          <w:sz w:val="22"/>
          <w:szCs w:val="22"/>
        </w:rPr>
        <w:t xml:space="preserve">IPEDS web-based data collection is now open, and will remain open to Keyholders through </w:t>
      </w:r>
      <w:r>
        <w:rPr>
          <w:sz w:val="22"/>
          <w:szCs w:val="22"/>
        </w:rPr>
        <w:t>October 16, 2024</w:t>
      </w:r>
      <w:r w:rsidRPr="00757540">
        <w:rPr>
          <w:sz w:val="22"/>
          <w:szCs w:val="22"/>
        </w:rPr>
        <w:t>.</w:t>
      </w:r>
    </w:p>
    <w:p w:rsidR="00B53D06" w:rsidRPr="00757540" w:rsidP="00B53D06" w14:paraId="455404DA" w14:textId="77777777">
      <w:pPr>
        <w:autoSpaceDE w:val="0"/>
        <w:autoSpaceDN w:val="0"/>
        <w:adjustRightInd w:val="0"/>
        <w:rPr>
          <w:sz w:val="22"/>
          <w:szCs w:val="22"/>
        </w:rPr>
      </w:pPr>
    </w:p>
    <w:p w:rsidR="00B53D06" w:rsidRPr="00757540" w:rsidP="00B53D06" w14:paraId="434AFE6E" w14:textId="77777777">
      <w:pPr>
        <w:autoSpaceDE w:val="0"/>
        <w:autoSpaceDN w:val="0"/>
        <w:adjustRightInd w:val="0"/>
        <w:rPr>
          <w:sz w:val="22"/>
          <w:szCs w:val="22"/>
        </w:rPr>
      </w:pPr>
      <w:r w:rsidRPr="00757540">
        <w:rPr>
          <w:sz w:val="22"/>
          <w:szCs w:val="22"/>
        </w:rPr>
        <w:t xml:space="preserve">You can access the collection site at: </w:t>
      </w:r>
      <w:hyperlink r:id="rId11" w:history="1">
        <w:r w:rsidRPr="00757540">
          <w:rPr>
            <w:color w:val="0000FF"/>
            <w:sz w:val="22"/>
            <w:szCs w:val="22"/>
            <w:u w:val="single"/>
          </w:rPr>
          <w:t>http://surveys.nces.ed.gov/ipeds</w:t>
        </w:r>
      </w:hyperlink>
      <w:r w:rsidRPr="00757540">
        <w:rPr>
          <w:sz w:val="22"/>
          <w:szCs w:val="22"/>
        </w:rPr>
        <w:t xml:space="preserve"> OR you may use the main IPEDS website at </w:t>
      </w:r>
      <w:hyperlink r:id="rId13" w:history="1">
        <w:r w:rsidRPr="00757540">
          <w:rPr>
            <w:color w:val="0000FF"/>
            <w:sz w:val="22"/>
            <w:szCs w:val="22"/>
            <w:u w:val="single"/>
          </w:rPr>
          <w:t>http://nces.ed.gov/ipeds</w:t>
        </w:r>
      </w:hyperlink>
      <w:r w:rsidRPr="00757540">
        <w:rPr>
          <w:sz w:val="22"/>
          <w:szCs w:val="22"/>
        </w:rPr>
        <w:t xml:space="preserve"> and follow the links to “</w:t>
      </w:r>
      <w:r w:rsidRPr="00757540">
        <w:t>Report Your Data</w:t>
      </w:r>
      <w:r w:rsidRPr="00757540">
        <w:rPr>
          <w:sz w:val="22"/>
          <w:szCs w:val="22"/>
        </w:rPr>
        <w:t>.”</w:t>
      </w:r>
    </w:p>
    <w:p w:rsidR="00B53D06" w:rsidRPr="00757540" w:rsidP="00B53D06" w14:paraId="2F0F96A2" w14:textId="77777777">
      <w:pPr>
        <w:autoSpaceDE w:val="0"/>
        <w:autoSpaceDN w:val="0"/>
        <w:adjustRightInd w:val="0"/>
        <w:rPr>
          <w:sz w:val="22"/>
          <w:szCs w:val="22"/>
        </w:rPr>
      </w:pPr>
    </w:p>
    <w:p w:rsidR="00B53D06" w:rsidRPr="00757540" w:rsidP="00B53D06" w14:paraId="04128212" w14:textId="77777777">
      <w:pPr>
        <w:numPr>
          <w:ilvl w:val="0"/>
          <w:numId w:val="27"/>
        </w:numPr>
        <w:autoSpaceDE w:val="0"/>
        <w:autoSpaceDN w:val="0"/>
        <w:adjustRightInd w:val="0"/>
        <w:rPr>
          <w:sz w:val="22"/>
          <w:szCs w:val="22"/>
        </w:rPr>
      </w:pPr>
      <w:r w:rsidRPr="00757540">
        <w:rPr>
          <w:sz w:val="22"/>
          <w:szCs w:val="22"/>
        </w:rPr>
        <w:t xml:space="preserve">Use your </w:t>
      </w:r>
      <w:r>
        <w:rPr>
          <w:sz w:val="22"/>
          <w:szCs w:val="22"/>
        </w:rPr>
        <w:t>2024-25</w:t>
      </w:r>
      <w:r w:rsidRPr="00757540">
        <w:rPr>
          <w:sz w:val="22"/>
          <w:szCs w:val="22"/>
        </w:rPr>
        <w:t xml:space="preserve"> UserID and password (emailed to you, or mailed to your institution's CEO, in early August). Keyholder UserIDs begin with “P” or “88G.”</w:t>
      </w:r>
    </w:p>
    <w:p w:rsidR="00B53D06" w:rsidP="00B53D06" w14:paraId="5514AF60" w14:textId="77777777">
      <w:pPr>
        <w:numPr>
          <w:ilvl w:val="0"/>
          <w:numId w:val="27"/>
        </w:numPr>
        <w:autoSpaceDE w:val="0"/>
        <w:autoSpaceDN w:val="0"/>
        <w:adjustRightInd w:val="0"/>
        <w:rPr>
          <w:sz w:val="22"/>
          <w:szCs w:val="22"/>
        </w:rPr>
      </w:pPr>
      <w:r w:rsidRPr="00757540">
        <w:rPr>
          <w:sz w:val="22"/>
          <w:szCs w:val="22"/>
        </w:rPr>
        <w:t>If you have a keyholder change, be sure to change the contact information in the registration screen, which can be found under the Tools menu.</w:t>
      </w:r>
    </w:p>
    <w:p w:rsidR="00B53D06" w:rsidRPr="00757540" w:rsidP="00B53D06" w14:paraId="1598D09E" w14:textId="77777777">
      <w:pPr>
        <w:numPr>
          <w:ilvl w:val="0"/>
          <w:numId w:val="27"/>
        </w:numPr>
        <w:autoSpaceDE w:val="0"/>
        <w:autoSpaceDN w:val="0"/>
        <w:adjustRightInd w:val="0"/>
        <w:rPr>
          <w:sz w:val="22"/>
          <w:szCs w:val="22"/>
        </w:rPr>
      </w:pPr>
      <w:r w:rsidRPr="00757540">
        <w:rPr>
          <w:sz w:val="22"/>
          <w:szCs w:val="22"/>
        </w:rPr>
        <w:t xml:space="preserve">All institutions MUST complete and lock the </w:t>
      </w:r>
      <w:r>
        <w:rPr>
          <w:sz w:val="22"/>
          <w:szCs w:val="22"/>
        </w:rPr>
        <w:t>Cost (CST) Section 1</w:t>
      </w:r>
      <w:r w:rsidRPr="00757540">
        <w:rPr>
          <w:sz w:val="22"/>
          <w:szCs w:val="22"/>
        </w:rPr>
        <w:t xml:space="preserve"> component, the Completions (C) component, and 12-month Enrollment (E12) component. The </w:t>
      </w:r>
      <w:r>
        <w:rPr>
          <w:sz w:val="22"/>
          <w:szCs w:val="22"/>
        </w:rPr>
        <w:t>Institutional Characteristics</w:t>
      </w:r>
      <w:r w:rsidRPr="00757540">
        <w:rPr>
          <w:sz w:val="22"/>
          <w:szCs w:val="22"/>
        </w:rPr>
        <w:t xml:space="preserve"> component must be locked before you can begin submitting data for the Fall components.</w:t>
      </w:r>
    </w:p>
    <w:p w:rsidR="00B53D06" w:rsidRPr="00757540" w:rsidP="00B53D06" w14:paraId="2287EF9A" w14:textId="77777777">
      <w:pPr>
        <w:autoSpaceDE w:val="0"/>
        <w:autoSpaceDN w:val="0"/>
        <w:adjustRightInd w:val="0"/>
        <w:rPr>
          <w:sz w:val="22"/>
          <w:szCs w:val="22"/>
        </w:rPr>
      </w:pPr>
    </w:p>
    <w:p w:rsidR="00B53D06" w:rsidRPr="00757540" w:rsidP="00B53D06" w14:paraId="53FFB53F" w14:textId="77777777">
      <w:pPr>
        <w:autoSpaceDE w:val="0"/>
        <w:autoSpaceDN w:val="0"/>
        <w:adjustRightInd w:val="0"/>
        <w:rPr>
          <w:sz w:val="22"/>
          <w:szCs w:val="22"/>
        </w:rPr>
      </w:pPr>
      <w:r w:rsidRPr="00757540">
        <w:rPr>
          <w:sz w:val="22"/>
          <w:szCs w:val="22"/>
        </w:rPr>
        <w:t xml:space="preserve">Note that the collection will close on </w:t>
      </w:r>
      <w:r>
        <w:rPr>
          <w:sz w:val="22"/>
          <w:szCs w:val="22"/>
        </w:rPr>
        <w:t>October 16, 2024</w:t>
      </w:r>
      <w:r w:rsidRPr="00757540">
        <w:rPr>
          <w:sz w:val="22"/>
          <w:szCs w:val="22"/>
        </w:rPr>
        <w:t>. You will not be able to submit, edit, or lock data after those dates and NO extensions can be granted.</w:t>
      </w:r>
    </w:p>
    <w:p w:rsidR="00B53D06" w:rsidRPr="00757540" w:rsidP="00B53D06" w14:paraId="13D9049C" w14:textId="77777777">
      <w:pPr>
        <w:autoSpaceDE w:val="0"/>
        <w:autoSpaceDN w:val="0"/>
        <w:adjustRightInd w:val="0"/>
        <w:rPr>
          <w:sz w:val="22"/>
          <w:szCs w:val="22"/>
        </w:rPr>
      </w:pPr>
    </w:p>
    <w:p w:rsidR="00B53D06" w:rsidRPr="00757540" w:rsidP="00B53D06" w14:paraId="07929C88" w14:textId="77777777">
      <w:pPr>
        <w:autoSpaceDE w:val="0"/>
        <w:autoSpaceDN w:val="0"/>
        <w:adjustRightInd w:val="0"/>
        <w:rPr>
          <w:sz w:val="22"/>
          <w:szCs w:val="22"/>
        </w:rPr>
      </w:pPr>
      <w:r w:rsidRPr="00757540">
        <w:rPr>
          <w:sz w:val="22"/>
          <w:szCs w:val="22"/>
        </w:rPr>
        <w:t>The following assistance is available to you as you prepare your institution’s data submissions:</w:t>
      </w:r>
    </w:p>
    <w:p w:rsidR="00B53D06" w:rsidRPr="00757540" w:rsidP="00B53D06" w14:paraId="1E8BC84D" w14:textId="77777777">
      <w:pPr>
        <w:autoSpaceDE w:val="0"/>
        <w:autoSpaceDN w:val="0"/>
        <w:adjustRightInd w:val="0"/>
        <w:rPr>
          <w:sz w:val="22"/>
          <w:szCs w:val="22"/>
        </w:rPr>
      </w:pPr>
    </w:p>
    <w:p w:rsidR="00B53D06" w:rsidRPr="00757540" w:rsidP="00B53D06" w14:paraId="739002F8" w14:textId="77777777">
      <w:pPr>
        <w:numPr>
          <w:ilvl w:val="0"/>
          <w:numId w:val="38"/>
        </w:numPr>
        <w:autoSpaceDE w:val="0"/>
        <w:autoSpaceDN w:val="0"/>
        <w:adjustRightInd w:val="0"/>
        <w:spacing w:after="12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00B53D06" w:rsidRPr="00757540" w:rsidP="00B53D06" w14:paraId="76CECB7E" w14:textId="77777777">
      <w:pPr>
        <w:numPr>
          <w:ilvl w:val="0"/>
          <w:numId w:val="38"/>
        </w:numPr>
        <w:autoSpaceDE w:val="0"/>
        <w:autoSpaceDN w:val="0"/>
        <w:adjustRightInd w:val="0"/>
        <w:spacing w:after="120"/>
        <w:rPr>
          <w:sz w:val="22"/>
          <w:szCs w:val="22"/>
        </w:rPr>
      </w:pPr>
      <w:r w:rsidRPr="00757540">
        <w:rPr>
          <w:sz w:val="22"/>
          <w:szCs w:val="22"/>
        </w:rPr>
        <w:t>Copies of the survey forms, instructions, file upload specifications, and frequently asked questions are available in the collection system under the Help menu, click on Survey Materials.</w:t>
      </w:r>
    </w:p>
    <w:p w:rsidR="00B53D06" w:rsidRPr="006270C5" w:rsidP="00B53D06" w14:paraId="76619416" w14:textId="77777777">
      <w:pPr>
        <w:numPr>
          <w:ilvl w:val="0"/>
          <w:numId w:val="38"/>
        </w:numPr>
        <w:autoSpaceDE w:val="0"/>
        <w:autoSpaceDN w:val="0"/>
        <w:adjustRightInd w:val="0"/>
        <w:spacing w:after="120"/>
        <w:rPr>
          <w:sz w:val="22"/>
          <w:szCs w:val="22"/>
        </w:rPr>
      </w:pPr>
      <w:r w:rsidRPr="00757540">
        <w:rPr>
          <w:sz w:val="22"/>
          <w:szCs w:val="22"/>
        </w:rPr>
        <w:t xml:space="preserve">The Association for Institutional Research (AIR) has free IPEDS training tutorials available. </w:t>
      </w:r>
      <w:r w:rsidRPr="006270C5">
        <w:rPr>
          <w:sz w:val="22"/>
          <w:szCs w:val="22"/>
        </w:rPr>
        <w:t>Follow the link from</w:t>
      </w:r>
      <w:r w:rsidRPr="00813663">
        <w:t xml:space="preserve"> </w:t>
      </w:r>
      <w:r w:rsidRPr="00813663">
        <w:rPr>
          <w:rStyle w:val="Hyperlink"/>
          <w:sz w:val="22"/>
          <w:szCs w:val="22"/>
        </w:rPr>
        <w:t>https://nces.ed.gov/transfer.asp?location=www.airweb.org/collaborate-learn/ipeds-training-center</w:t>
      </w:r>
      <w:r w:rsidRPr="006270C5">
        <w:rPr>
          <w:sz w:val="22"/>
          <w:szCs w:val="22"/>
        </w:rPr>
        <w:t>, then click on “Video Tutorials.”</w:t>
      </w:r>
    </w:p>
    <w:p w:rsidR="00B53D06" w:rsidRPr="00757540" w:rsidP="00B53D06" w14:paraId="187AFED0" w14:textId="77777777">
      <w:pPr>
        <w:autoSpaceDE w:val="0"/>
        <w:autoSpaceDN w:val="0"/>
        <w:adjustRightInd w:val="0"/>
        <w:rPr>
          <w:sz w:val="22"/>
          <w:szCs w:val="22"/>
        </w:rPr>
      </w:pPr>
    </w:p>
    <w:p w:rsidR="00B53D06" w:rsidRPr="00757540" w:rsidP="00B53D06" w14:paraId="418E3DEA" w14:textId="77777777">
      <w:pPr>
        <w:widowControl w:val="0"/>
        <w:autoSpaceDE w:val="0"/>
        <w:autoSpaceDN w:val="0"/>
        <w:adjustRightInd w:val="0"/>
        <w:ind w:right="-126"/>
        <w:rPr>
          <w:sz w:val="22"/>
          <w:szCs w:val="22"/>
        </w:rPr>
      </w:pPr>
      <w:r w:rsidRPr="00757540">
        <w:rPr>
          <w:sz w:val="22"/>
          <w:szCs w:val="22"/>
        </w:rPr>
        <w:t>Remember that the completion of all IPEDS surveys, in a timely and accurate manner, is mandatory for all institutions that participate in or are applicants for participation in any Federal financial assistance program authorized by Title IV of the Higher Education Act (HEA) of 1965, as amended. IPEDS surveys are mandated by 20 U.S.C. 1094(a)(17).</w:t>
      </w:r>
      <w:r>
        <w:rPr>
          <w:sz w:val="22"/>
          <w:szCs w:val="22"/>
        </w:rPr>
        <w:t xml:space="preserve"> </w:t>
      </w:r>
      <w:r w:rsidRPr="00757540">
        <w:rPr>
          <w:sz w:val="22"/>
          <w:szCs w:val="22"/>
        </w:rPr>
        <w:t>Institutions have been fined for failing to submit complete surveys on time.</w:t>
      </w:r>
      <w:r>
        <w:rPr>
          <w:sz w:val="22"/>
          <w:szCs w:val="22"/>
        </w:rPr>
        <w:t xml:space="preserve"> </w:t>
      </w:r>
      <w:r w:rsidRPr="00757540">
        <w:rPr>
          <w:sz w:val="22"/>
          <w:szCs w:val="22"/>
        </w:rPr>
        <w:t xml:space="preserve">Title IV, HEA program regulations 34 CFR 668.84, 668.85, and 668.86 permit a fine of up to </w:t>
      </w:r>
      <w:r>
        <w:rPr>
          <w:sz w:val="22"/>
          <w:szCs w:val="22"/>
          <w:highlight w:val="yellow"/>
        </w:rPr>
        <w:t>$67,544</w:t>
      </w:r>
      <w:r>
        <w:rPr>
          <w:sz w:val="22"/>
          <w:szCs w:val="22"/>
        </w:rPr>
        <w:t xml:space="preserve"> </w:t>
      </w:r>
      <w:r w:rsidRPr="00757540">
        <w:rPr>
          <w:sz w:val="22"/>
          <w:szCs w:val="22"/>
        </w:rPr>
        <w:t>for each violation.</w:t>
      </w:r>
    </w:p>
    <w:p w:rsidR="00B53D06" w:rsidRPr="00757540" w:rsidP="00B53D06" w14:paraId="08EA175F" w14:textId="77777777">
      <w:pPr>
        <w:autoSpaceDE w:val="0"/>
        <w:autoSpaceDN w:val="0"/>
        <w:adjustRightInd w:val="0"/>
        <w:rPr>
          <w:sz w:val="22"/>
          <w:szCs w:val="22"/>
        </w:rPr>
      </w:pPr>
    </w:p>
    <w:p w:rsidR="00B53D06" w:rsidRPr="00757540" w:rsidP="00B53D06" w14:paraId="178F576E" w14:textId="77777777">
      <w:pPr>
        <w:autoSpaceDE w:val="0"/>
        <w:autoSpaceDN w:val="0"/>
        <w:adjustRightInd w:val="0"/>
        <w:rPr>
          <w:sz w:val="22"/>
          <w:szCs w:val="22"/>
        </w:rPr>
      </w:pPr>
      <w:r w:rsidRPr="00757540">
        <w:rPr>
          <w:sz w:val="22"/>
          <w:szCs w:val="22"/>
        </w:rPr>
        <w:t>To assist you in meeting this requirement, NCES has established a rigorous follow-up schedule.</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SUBMISSIONS ARE NOT COMPLETE.</w:t>
      </w:r>
    </w:p>
    <w:p w:rsidR="00B53D06" w:rsidRPr="00757540" w:rsidP="00B53D06" w14:paraId="7119C81C" w14:textId="77777777">
      <w:pPr>
        <w:autoSpaceDE w:val="0"/>
        <w:autoSpaceDN w:val="0"/>
        <w:adjustRightInd w:val="0"/>
        <w:rPr>
          <w:sz w:val="22"/>
          <w:szCs w:val="22"/>
        </w:rPr>
      </w:pPr>
    </w:p>
    <w:p w:rsidR="00B53D06" w:rsidRPr="00757540" w:rsidP="00B53D06" w14:paraId="051EE05F" w14:textId="77777777">
      <w:pPr>
        <w:autoSpaceDE w:val="0"/>
        <w:autoSpaceDN w:val="0"/>
        <w:adjustRightInd w:val="0"/>
        <w:rPr>
          <w:sz w:val="22"/>
          <w:szCs w:val="22"/>
        </w:rPr>
      </w:pPr>
      <w:r w:rsidRPr="00757540">
        <w:rPr>
          <w:sz w:val="22"/>
          <w:szCs w:val="22"/>
        </w:rPr>
        <w:t>In order to complete all requirements for data submission, keyholders must LOCK each survey.</w:t>
      </w:r>
    </w:p>
    <w:p w:rsidR="00B53D06" w:rsidP="00B53D06" w14:paraId="0C925C47" w14:textId="77777777">
      <w:pPr>
        <w:numPr>
          <w:ilvl w:val="0"/>
          <w:numId w:val="31"/>
        </w:numPr>
        <w:autoSpaceDE w:val="0"/>
        <w:autoSpaceDN w:val="0"/>
        <w:adjustRightInd w:val="0"/>
        <w:rPr>
          <w:sz w:val="22"/>
          <w:szCs w:val="22"/>
        </w:rPr>
      </w:pPr>
      <w:r w:rsidRPr="00757540">
        <w:rPr>
          <w:sz w:val="22"/>
          <w:szCs w:val="22"/>
        </w:rPr>
        <w:t>Under "Steps to Locking," be sure to run "Perform Edits" and resolve any errors.</w:t>
      </w:r>
    </w:p>
    <w:p w:rsidR="00B53D06" w:rsidP="00B53D06" w14:paraId="65EAD95F" w14:textId="77777777">
      <w:pPr>
        <w:numPr>
          <w:ilvl w:val="0"/>
          <w:numId w:val="31"/>
        </w:numPr>
        <w:autoSpaceDE w:val="0"/>
        <w:autoSpaceDN w:val="0"/>
        <w:adjustRightInd w:val="0"/>
        <w:rPr>
          <w:sz w:val="22"/>
          <w:szCs w:val="22"/>
        </w:rPr>
      </w:pPr>
      <w:r w:rsidRPr="00757540">
        <w:rPr>
          <w:sz w:val="22"/>
          <w:szCs w:val="22"/>
        </w:rPr>
        <w:t>When activated (underlined), click "Lock" and follow the instructions.</w:t>
      </w:r>
    </w:p>
    <w:p w:rsidR="00B53D06" w:rsidP="00B53D06" w14:paraId="7DA1F995" w14:textId="77777777">
      <w:pPr>
        <w:numPr>
          <w:ilvl w:val="0"/>
          <w:numId w:val="31"/>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B53D06" w:rsidP="00B53D06" w14:paraId="49F0D4CC" w14:textId="77777777">
      <w:pPr>
        <w:numPr>
          <w:ilvl w:val="0"/>
          <w:numId w:val="31"/>
        </w:numPr>
        <w:autoSpaceDE w:val="0"/>
        <w:autoSpaceDN w:val="0"/>
        <w:adjustRightInd w:val="0"/>
        <w:rPr>
          <w:sz w:val="22"/>
          <w:szCs w:val="22"/>
        </w:rPr>
      </w:pPr>
      <w:r w:rsidRPr="00757540">
        <w:rPr>
          <w:sz w:val="22"/>
          <w:szCs w:val="22"/>
        </w:rPr>
        <w:t>Use the "Am I Done" feature to ensure that you have completed all required surveys.</w:t>
      </w:r>
    </w:p>
    <w:p w:rsidR="00B53D06" w:rsidRPr="00757540" w:rsidP="00B53D06" w14:paraId="37205FC4" w14:textId="77777777">
      <w:pPr>
        <w:autoSpaceDE w:val="0"/>
        <w:autoSpaceDN w:val="0"/>
        <w:adjustRightInd w:val="0"/>
        <w:rPr>
          <w:sz w:val="22"/>
          <w:szCs w:val="22"/>
        </w:rPr>
      </w:pPr>
    </w:p>
    <w:p w:rsidR="00B53D06" w:rsidP="00B53D06" w14:paraId="7006AAE2" w14:textId="77777777">
      <w:pPr>
        <w:autoSpaceDE w:val="0"/>
        <w:autoSpaceDN w:val="0"/>
        <w:adjustRightInd w:val="0"/>
        <w:rPr>
          <w:sz w:val="22"/>
          <w:szCs w:val="22"/>
        </w:rPr>
      </w:pPr>
      <w:r w:rsidRPr="00757540">
        <w:rPr>
          <w:sz w:val="22"/>
          <w:szCs w:val="22"/>
        </w:rPr>
        <w:t xml:space="preserve">Please be sure to provide a current email address for your institution’s Chief Executive (CEO) on your Institution Identification page, as it may be necessary to send IPEDS-related information to your CEO. Keyholders will always be </w:t>
      </w:r>
      <w:r w:rsidRPr="00757540">
        <w:rPr>
          <w:sz w:val="22"/>
          <w:szCs w:val="22"/>
        </w:rPr>
        <w:t>copied on any such email correspondence.</w:t>
      </w:r>
      <w:r>
        <w:rPr>
          <w:sz w:val="22"/>
          <w:szCs w:val="22"/>
        </w:rPr>
        <w:t xml:space="preserve"> </w:t>
      </w:r>
      <w:r w:rsidRPr="00757540">
        <w:rPr>
          <w:sz w:val="22"/>
          <w:szCs w:val="22"/>
        </w:rPr>
        <w:t>For example, NCES will send an email acknowledgement to the Chief Executive Officer (CEO) of those institutions that lock all of their required survey components prior to the final three weeks of the collection.</w:t>
      </w:r>
      <w:r>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Pr>
          <w:sz w:val="22"/>
          <w:szCs w:val="22"/>
        </w:rPr>
        <w:t xml:space="preserve"> </w:t>
      </w:r>
      <w:r w:rsidRPr="00757540">
        <w:rPr>
          <w:sz w:val="22"/>
          <w:szCs w:val="22"/>
        </w:rPr>
        <w:t>As such, we want to recognize the efforts of those individuals.</w:t>
      </w:r>
    </w:p>
    <w:p w:rsidR="00B53D06" w:rsidRPr="00757540" w:rsidP="00B53D06" w14:paraId="4AD68149" w14:textId="77777777">
      <w:pPr>
        <w:autoSpaceDE w:val="0"/>
        <w:autoSpaceDN w:val="0"/>
        <w:adjustRightInd w:val="0"/>
        <w:rPr>
          <w:sz w:val="22"/>
          <w:szCs w:val="22"/>
        </w:rPr>
      </w:pPr>
    </w:p>
    <w:p w:rsidR="00B53D06" w:rsidP="00B53D06" w14:paraId="222A97A0" w14:textId="77777777">
      <w:pPr>
        <w:autoSpaceDE w:val="0"/>
        <w:autoSpaceDN w:val="0"/>
        <w:adjustRightInd w:val="0"/>
        <w:rPr>
          <w:sz w:val="22"/>
          <w:szCs w:val="22"/>
        </w:rPr>
      </w:pPr>
      <w:r w:rsidRPr="00757540">
        <w:rPr>
          <w:sz w:val="22"/>
          <w:szCs w:val="22"/>
        </w:rPr>
        <w:t xml:space="preserve">You can also correct or update any data that were submitted during last year’s collection using the IPEDS Prior Year Data Revision (PYR) system at </w:t>
      </w:r>
      <w:hyperlink r:id="rId22" w:history="1">
        <w:r w:rsidRPr="00757540">
          <w:rPr>
            <w:color w:val="0000FF"/>
            <w:sz w:val="22"/>
            <w:szCs w:val="22"/>
            <w:u w:val="single"/>
          </w:rPr>
          <w:t>http://surveys.nces.ed.gov/ipeds_py/</w:t>
        </w:r>
      </w:hyperlink>
      <w:r w:rsidRPr="00757540">
        <w:rPr>
          <w:sz w:val="22"/>
          <w:szCs w:val="22"/>
        </w:rPr>
        <w:t>.</w:t>
      </w:r>
      <w:r>
        <w:rPr>
          <w:sz w:val="22"/>
          <w:szCs w:val="22"/>
        </w:rPr>
        <w:t xml:space="preserve"> </w:t>
      </w:r>
      <w:r w:rsidRPr="00757540">
        <w:rPr>
          <w:sz w:val="22"/>
          <w:szCs w:val="22"/>
        </w:rPr>
        <w:t>Use your current UserID and password for access. The PYR will open on</w:t>
      </w:r>
      <w:r>
        <w:rPr>
          <w:sz w:val="22"/>
          <w:szCs w:val="22"/>
        </w:rPr>
        <w:t xml:space="preserve"> September 11, 2024.</w:t>
      </w:r>
    </w:p>
    <w:p w:rsidR="00B53D06" w:rsidRPr="00757540" w:rsidP="00B53D06" w14:paraId="5707A140" w14:textId="77777777">
      <w:pPr>
        <w:autoSpaceDE w:val="0"/>
        <w:autoSpaceDN w:val="0"/>
        <w:adjustRightInd w:val="0"/>
        <w:rPr>
          <w:sz w:val="22"/>
          <w:szCs w:val="22"/>
        </w:rPr>
      </w:pPr>
    </w:p>
    <w:p w:rsidR="00B53D06" w:rsidRPr="00757540" w:rsidP="00B53D06" w14:paraId="5AC20311" w14:textId="77777777">
      <w:pPr>
        <w:autoSpaceDE w:val="0"/>
        <w:autoSpaceDN w:val="0"/>
        <w:adjustRightInd w:val="0"/>
        <w:rPr>
          <w:sz w:val="22"/>
          <w:szCs w:val="22"/>
        </w:rPr>
      </w:pPr>
      <w:r w:rsidRPr="00757540">
        <w:rPr>
          <w:sz w:val="22"/>
          <w:szCs w:val="22"/>
        </w:rPr>
        <w:t>Finally, please note that Keyholders may “opt out” of receiving some of the scheduled IPEDS reminders during the collection. To participate in the “opt out” opportunity, login to the collection system, go to the Tools menu and select “Follow-up Opt Out”. After reading the instructions, choose the radio button as appropriate.</w:t>
      </w:r>
      <w:r>
        <w:rPr>
          <w:sz w:val="22"/>
          <w:szCs w:val="22"/>
        </w:rPr>
        <w:t xml:space="preserve"> </w:t>
      </w:r>
      <w:r w:rsidRPr="00757540">
        <w:rPr>
          <w:sz w:val="22"/>
          <w:szCs w:val="22"/>
        </w:rPr>
        <w:t>This action must be repeated for EACH collection period, if you choose to continue opting out. Note that new Keyholders cannot opt out, and all IPEDS compliance requirements still apply (e.g., institutions will not be granted extensions for failure to meet the reporting deadline).</w:t>
      </w:r>
    </w:p>
    <w:p w:rsidR="00B53D06" w:rsidRPr="00757540" w:rsidP="00B53D06" w14:paraId="5FFC95D0" w14:textId="77777777">
      <w:pPr>
        <w:autoSpaceDE w:val="0"/>
        <w:autoSpaceDN w:val="0"/>
        <w:adjustRightInd w:val="0"/>
        <w:rPr>
          <w:sz w:val="22"/>
          <w:szCs w:val="22"/>
        </w:rPr>
      </w:pPr>
    </w:p>
    <w:p w:rsidR="00B53D06" w:rsidRPr="00757540" w:rsidP="00B53D06" w14:paraId="780C4951" w14:textId="77777777">
      <w:pPr>
        <w:autoSpaceDE w:val="0"/>
        <w:autoSpaceDN w:val="0"/>
        <w:adjustRightInd w:val="0"/>
        <w:rPr>
          <w:sz w:val="22"/>
          <w:szCs w:val="22"/>
        </w:rPr>
      </w:pPr>
      <w:r w:rsidRPr="00757540">
        <w:rPr>
          <w:sz w:val="22"/>
          <w:szCs w:val="22"/>
        </w:rPr>
        <w:t>Remember, if you have any questions or need help at any time during the collection cycle, you can contact the Help Desk at 1-877-225-2568, or send them an email at ipedshelp@rti.org.</w:t>
      </w:r>
    </w:p>
    <w:p w:rsidR="00B53D06" w:rsidRPr="00757540" w:rsidP="00B53D06" w14:paraId="0A6592D4" w14:textId="77777777">
      <w:pPr>
        <w:autoSpaceDE w:val="0"/>
        <w:autoSpaceDN w:val="0"/>
        <w:adjustRightInd w:val="0"/>
        <w:rPr>
          <w:sz w:val="22"/>
          <w:szCs w:val="22"/>
        </w:rPr>
      </w:pPr>
    </w:p>
    <w:p w:rsidR="00B53D06" w:rsidRPr="00757540" w:rsidP="00B53D06" w14:paraId="75BE7FCA" w14:textId="77777777">
      <w:pPr>
        <w:autoSpaceDE w:val="0"/>
        <w:autoSpaceDN w:val="0"/>
        <w:adjustRightInd w:val="0"/>
        <w:rPr>
          <w:sz w:val="22"/>
          <w:szCs w:val="22"/>
        </w:rPr>
      </w:pPr>
      <w:r w:rsidRPr="00757540">
        <w:rPr>
          <w:sz w:val="22"/>
          <w:szCs w:val="22"/>
        </w:rPr>
        <w:t>Best regards,</w:t>
      </w:r>
    </w:p>
    <w:p w:rsidR="00B53D06" w:rsidP="00B53D06" w14:paraId="2839721A" w14:textId="77777777">
      <w:pPr>
        <w:autoSpaceDE w:val="0"/>
        <w:autoSpaceDN w:val="0"/>
        <w:adjustRightInd w:val="0"/>
        <w:rPr>
          <w:sz w:val="22"/>
          <w:szCs w:val="22"/>
        </w:rPr>
      </w:pPr>
    </w:p>
    <w:p w:rsidR="00B53D06" w:rsidRPr="00BF04B3" w:rsidP="00B53D06" w14:paraId="3EDB23E4" w14:textId="77777777">
      <w:pPr>
        <w:pStyle w:val="TOC2"/>
      </w:pPr>
      <w:r w:rsidRPr="00BF04B3">
        <w:t>Aida Ali Akreyi</w:t>
      </w:r>
    </w:p>
    <w:p w:rsidR="00B53D06" w:rsidRPr="00BF04B3" w:rsidP="00B53D06" w14:paraId="77FCB080" w14:textId="77777777">
      <w:pPr>
        <w:pStyle w:val="TOC2"/>
        <w:rPr>
          <w:b/>
        </w:rPr>
      </w:pPr>
      <w:r w:rsidRPr="00BF04B3">
        <w:t>Operations Lead, Integrated Postsecondary Education Data System</w:t>
      </w:r>
    </w:p>
    <w:p w:rsidR="00B53D06" w:rsidRPr="00BF04B3" w:rsidP="00B53D06" w14:paraId="340C1410" w14:textId="77777777">
      <w:pPr>
        <w:pStyle w:val="TOC2"/>
        <w:rPr>
          <w:b/>
        </w:rPr>
      </w:pPr>
      <w:r w:rsidRPr="00BF04B3">
        <w:t>Administrative Data Division</w:t>
      </w:r>
    </w:p>
    <w:p w:rsidR="00B53D06" w:rsidRPr="00BF04B3" w:rsidP="00B53D06" w14:paraId="4E6A8380" w14:textId="77777777">
      <w:pPr>
        <w:rPr>
          <w:rStyle w:val="rvts19"/>
          <w:rFonts w:ascii="Times New Roman" w:hAnsi="Times New Roman"/>
          <w:bCs/>
        </w:rPr>
      </w:pPr>
      <w:r w:rsidRPr="00BF04B3">
        <w:rPr>
          <w:rStyle w:val="rvts19"/>
          <w:rFonts w:ascii="Times New Roman" w:hAnsi="Times New Roman"/>
        </w:rPr>
        <w:t>National Center for Education Statistics</w:t>
      </w:r>
    </w:p>
    <w:p w:rsidR="00B53D06" w:rsidRPr="00757540" w:rsidP="00B53D06" w14:paraId="6743AF99" w14:textId="77777777">
      <w:pPr>
        <w:autoSpaceDE w:val="0"/>
        <w:autoSpaceDN w:val="0"/>
        <w:adjustRightInd w:val="0"/>
        <w:rPr>
          <w:sz w:val="22"/>
          <w:szCs w:val="22"/>
        </w:rPr>
      </w:pPr>
    </w:p>
    <w:p w:rsidR="00B53D06" w:rsidRPr="00757540" w:rsidP="00B53D06" w14:paraId="2AB46237" w14:textId="77777777">
      <w:pPr>
        <w:rPr>
          <w:sz w:val="22"/>
          <w:szCs w:val="22"/>
        </w:rPr>
      </w:pPr>
    </w:p>
    <w:p w:rsidR="00B53D06" w:rsidRPr="000F38EB" w:rsidP="00B53D06" w14:paraId="6528A574" w14:textId="77777777">
      <w:pPr>
        <w:pStyle w:val="Heading1"/>
        <w:rPr>
          <w:sz w:val="24"/>
          <w:szCs w:val="24"/>
        </w:rPr>
      </w:pPr>
      <w:r w:rsidRPr="000F38EB">
        <w:rPr>
          <w:sz w:val="24"/>
          <w:szCs w:val="24"/>
        </w:rPr>
        <w:br w:type="page"/>
      </w:r>
      <w:bookmarkStart w:id="169" w:name="_Toc443575758"/>
      <w:bookmarkStart w:id="170" w:name="_Toc166750406"/>
      <w:r w:rsidRPr="000F38EB">
        <w:rPr>
          <w:sz w:val="24"/>
          <w:szCs w:val="24"/>
        </w:rPr>
        <w:t xml:space="preserve">Exhibit </w:t>
      </w:r>
      <w:r>
        <w:rPr>
          <w:sz w:val="24"/>
          <w:szCs w:val="24"/>
        </w:rPr>
        <w:t>3</w:t>
      </w:r>
      <w:r w:rsidRPr="000F38EB">
        <w:rPr>
          <w:sz w:val="24"/>
          <w:szCs w:val="24"/>
        </w:rPr>
        <w:t>. One Last Chance Reminder Email to CEOs</w:t>
      </w:r>
      <w:bookmarkEnd w:id="169"/>
      <w:bookmarkEnd w:id="170"/>
    </w:p>
    <w:p w:rsidR="00B53D06" w:rsidRPr="000F38EB" w:rsidP="00B53D06" w14:paraId="63604C4C" w14:textId="77777777">
      <w:pPr>
        <w:rPr>
          <w:b/>
          <w:sz w:val="22"/>
          <w:szCs w:val="22"/>
        </w:rPr>
      </w:pPr>
      <w:r w:rsidRPr="000F38EB">
        <w:rPr>
          <w:b/>
          <w:sz w:val="22"/>
          <w:szCs w:val="22"/>
        </w:rPr>
        <w:t xml:space="preserve">Subject: IPEDS Notification Regarding Late Submission of Data - </w:t>
      </w:r>
      <w:r w:rsidRPr="000F38EB">
        <w:rPr>
          <w:b/>
          <w:sz w:val="22"/>
          <w:szCs w:val="22"/>
          <w:highlight w:val="yellow"/>
        </w:rPr>
        <w:t>[unitid]</w:t>
      </w:r>
    </w:p>
    <w:p w:rsidR="00B53D06" w:rsidRPr="00757540" w:rsidP="00B53D06" w14:paraId="005BF4CD" w14:textId="77777777">
      <w:pPr>
        <w:rPr>
          <w:sz w:val="16"/>
          <w:szCs w:val="16"/>
        </w:rPr>
      </w:pPr>
    </w:p>
    <w:p w:rsidR="00B53D06" w:rsidRPr="00757540" w:rsidP="00B53D06" w14:paraId="62CB133E" w14:textId="77777777">
      <w:pPr>
        <w:rPr>
          <w:sz w:val="22"/>
          <w:szCs w:val="22"/>
        </w:rPr>
      </w:pPr>
      <w:r>
        <w:rPr>
          <w:sz w:val="22"/>
          <w:szCs w:val="22"/>
        </w:rPr>
        <w:t xml:space="preserve"> September 11, 2024</w:t>
      </w:r>
    </w:p>
    <w:p w:rsidR="00B53D06" w:rsidP="00B53D06" w14:paraId="23AE2943" w14:textId="77777777">
      <w:pPr>
        <w:rPr>
          <w:sz w:val="22"/>
          <w:szCs w:val="22"/>
        </w:rPr>
      </w:pPr>
      <w:r>
        <w:rPr>
          <w:sz w:val="22"/>
          <w:szCs w:val="22"/>
        </w:rPr>
        <w:t xml:space="preserve">RE: </w:t>
      </w:r>
      <w:r w:rsidRPr="00865996">
        <w:rPr>
          <w:sz w:val="22"/>
          <w:szCs w:val="22"/>
          <w:highlight w:val="yellow"/>
        </w:rPr>
        <w:t>&lt;institution_name&gt;</w:t>
      </w:r>
      <w:r>
        <w:rPr>
          <w:sz w:val="22"/>
          <w:szCs w:val="22"/>
        </w:rPr>
        <w:t xml:space="preserve"> - </w:t>
      </w:r>
      <w:r w:rsidRPr="00865996">
        <w:rPr>
          <w:sz w:val="22"/>
          <w:szCs w:val="22"/>
          <w:highlight w:val="yellow"/>
        </w:rPr>
        <w:t>&lt;UnitID&gt;</w:t>
      </w:r>
    </w:p>
    <w:p w:rsidR="00B53D06" w:rsidP="00B53D06" w14:paraId="6B71BB3D" w14:textId="77777777">
      <w:pPr>
        <w:rPr>
          <w:sz w:val="22"/>
          <w:szCs w:val="22"/>
        </w:rPr>
      </w:pPr>
    </w:p>
    <w:p w:rsidR="00B53D06" w:rsidRPr="00757540" w:rsidP="00B53D06" w14:paraId="05291371" w14:textId="77777777">
      <w:pPr>
        <w:rPr>
          <w:sz w:val="22"/>
          <w:szCs w:val="22"/>
        </w:rPr>
      </w:pPr>
      <w:r w:rsidRPr="00757540">
        <w:rPr>
          <w:sz w:val="22"/>
          <w:szCs w:val="22"/>
        </w:rPr>
        <w:t>Dear Chief Executive Officer:</w:t>
      </w:r>
    </w:p>
    <w:p w:rsidR="00B53D06" w:rsidRPr="00757540" w:rsidP="00B53D06" w14:paraId="13DB8855" w14:textId="77777777">
      <w:pPr>
        <w:rPr>
          <w:sz w:val="22"/>
          <w:szCs w:val="22"/>
        </w:rPr>
      </w:pPr>
    </w:p>
    <w:p w:rsidR="00B53D06" w:rsidRPr="00757540" w:rsidP="00B53D06" w14:paraId="6809D3C8" w14:textId="77777777">
      <w:pPr>
        <w:widowControl w:val="0"/>
        <w:autoSpaceDE w:val="0"/>
        <w:autoSpaceDN w:val="0"/>
        <w:adjustRightInd w:val="0"/>
        <w:ind w:right="-126"/>
        <w:rPr>
          <w:sz w:val="22"/>
          <w:szCs w:val="22"/>
        </w:rPr>
      </w:pPr>
      <w:r w:rsidRPr="00757540">
        <w:rPr>
          <w:sz w:val="22"/>
          <w:szCs w:val="22"/>
        </w:rPr>
        <w:t>As you know, completion of the Integrated Postsecondary Education Data System (IPEDS) survey components is a requirement of your institution’s continued participation in Title IV Federal student financial aid programs.</w:t>
      </w:r>
      <w:r>
        <w:rPr>
          <w:sz w:val="22"/>
          <w:szCs w:val="22"/>
        </w:rPr>
        <w:t xml:space="preserve"> </w:t>
      </w:r>
      <w:r w:rsidRPr="00757540">
        <w:rPr>
          <w:sz w:val="22"/>
          <w:szCs w:val="22"/>
        </w:rPr>
        <w:t>The National Center for Education Statistics (NCES) is charged with conducting the IPEDS data collection, and provides support to participating institutions in this effort.</w:t>
      </w:r>
      <w:r>
        <w:rPr>
          <w:sz w:val="22"/>
          <w:szCs w:val="22"/>
        </w:rPr>
        <w:t xml:space="preserve"> </w:t>
      </w:r>
      <w:r w:rsidRPr="00757540">
        <w:rPr>
          <w:sz w:val="22"/>
          <w:szCs w:val="22"/>
        </w:rPr>
        <w:t>Toward this end, NCES grants every institution ONE (and only one) opportunity to submit survey data beyond the specified deadline for any of the three annual IPEDS data collection periods.</w:t>
      </w:r>
    </w:p>
    <w:p w:rsidR="00B53D06" w:rsidRPr="00757540" w:rsidP="00B53D06" w14:paraId="5C0E949E" w14:textId="77777777">
      <w:pPr>
        <w:widowControl w:val="0"/>
        <w:autoSpaceDE w:val="0"/>
        <w:autoSpaceDN w:val="0"/>
        <w:adjustRightInd w:val="0"/>
        <w:ind w:right="-126"/>
        <w:rPr>
          <w:sz w:val="22"/>
          <w:szCs w:val="22"/>
        </w:rPr>
      </w:pPr>
    </w:p>
    <w:p w:rsidR="00B53D06" w:rsidRPr="00757540" w:rsidP="00B53D06" w14:paraId="36685FFE" w14:textId="77777777">
      <w:pPr>
        <w:widowControl w:val="0"/>
        <w:autoSpaceDE w:val="0"/>
        <w:autoSpaceDN w:val="0"/>
        <w:adjustRightInd w:val="0"/>
        <w:ind w:right="-126"/>
        <w:rPr>
          <w:sz w:val="22"/>
          <w:szCs w:val="22"/>
        </w:rPr>
      </w:pPr>
      <w:r w:rsidRPr="00757540">
        <w:rPr>
          <w:sz w:val="22"/>
          <w:szCs w:val="22"/>
        </w:rPr>
        <w:t xml:space="preserve">Your institution, </w:t>
      </w:r>
      <w:r w:rsidRPr="00757540">
        <w:rPr>
          <w:bCs/>
          <w:sz w:val="22"/>
          <w:szCs w:val="22"/>
          <w:highlight w:val="yellow"/>
        </w:rPr>
        <w:t>&lt;institution_name&gt;,</w:t>
      </w:r>
      <w:r w:rsidRPr="00757540">
        <w:rPr>
          <w:sz w:val="22"/>
          <w:szCs w:val="22"/>
        </w:rPr>
        <w:t xml:space="preserve"> benefitted from this “one opportunity” during the </w:t>
      </w:r>
      <w:r w:rsidRPr="00757540">
        <w:rPr>
          <w:bCs/>
          <w:sz w:val="22"/>
          <w:szCs w:val="22"/>
          <w:highlight w:val="yellow"/>
        </w:rPr>
        <w:t>&lt;period_year&gt;</w:t>
      </w:r>
      <w:r w:rsidRPr="00757540">
        <w:rPr>
          <w:sz w:val="22"/>
          <w:szCs w:val="22"/>
        </w:rPr>
        <w:t xml:space="preserve"> data collection. During that collection period, the IPEDS Help Desk accepted post-deadline data and entered it into the IPEDS data collection system on behalf of your institution.</w:t>
      </w:r>
      <w:r>
        <w:rPr>
          <w:sz w:val="22"/>
          <w:szCs w:val="22"/>
        </w:rPr>
        <w:t xml:space="preserve"> </w:t>
      </w:r>
      <w:r w:rsidRPr="00757540">
        <w:rPr>
          <w:bCs/>
          <w:sz w:val="22"/>
          <w:szCs w:val="22"/>
        </w:rPr>
        <w:t xml:space="preserve">This letter serves as a reminder that NCES will not again accept late data </w:t>
      </w:r>
      <w:r w:rsidRPr="00757540">
        <w:rPr>
          <w:sz w:val="22"/>
          <w:szCs w:val="22"/>
        </w:rPr>
        <w:t xml:space="preserve">during this, the </w:t>
      </w:r>
      <w:r>
        <w:rPr>
          <w:sz w:val="22"/>
          <w:szCs w:val="22"/>
        </w:rPr>
        <w:t>2024-25</w:t>
      </w:r>
      <w:r w:rsidRPr="00757540">
        <w:rPr>
          <w:sz w:val="22"/>
          <w:szCs w:val="22"/>
        </w:rPr>
        <w:t xml:space="preserve"> data collection year, or future data collection years.</w:t>
      </w:r>
      <w:r>
        <w:rPr>
          <w:sz w:val="22"/>
          <w:szCs w:val="22"/>
        </w:rPr>
        <w:t xml:space="preserve"> </w:t>
      </w:r>
      <w:r w:rsidRPr="00757540">
        <w:rPr>
          <w:sz w:val="22"/>
          <w:szCs w:val="22"/>
        </w:rPr>
        <w:t xml:space="preserve">We are copying your institution’s IPEDS keyholder, </w:t>
      </w:r>
      <w:r w:rsidRPr="00757540">
        <w:rPr>
          <w:bCs/>
          <w:sz w:val="22"/>
          <w:szCs w:val="22"/>
          <w:highlight w:val="yellow"/>
        </w:rPr>
        <w:t>&lt;KH_name&gt;,</w:t>
      </w:r>
      <w:r w:rsidRPr="00757540">
        <w:rPr>
          <w:sz w:val="22"/>
          <w:szCs w:val="22"/>
        </w:rPr>
        <w:t xml:space="preserve"> on this letter so that he or she is also aware of this notification.</w:t>
      </w:r>
    </w:p>
    <w:p w:rsidR="00B53D06" w:rsidRPr="00757540" w:rsidP="00B53D06" w14:paraId="5D377102" w14:textId="77777777">
      <w:pPr>
        <w:widowControl w:val="0"/>
        <w:autoSpaceDE w:val="0"/>
        <w:autoSpaceDN w:val="0"/>
        <w:adjustRightInd w:val="0"/>
        <w:ind w:right="-126"/>
        <w:rPr>
          <w:sz w:val="22"/>
          <w:szCs w:val="22"/>
        </w:rPr>
      </w:pPr>
    </w:p>
    <w:p w:rsidR="00B53D06" w:rsidRPr="00757540" w:rsidP="00B53D06" w14:paraId="32F73C7C"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IPEDS.</w:t>
      </w:r>
      <w:r>
        <w:rPr>
          <w:sz w:val="22"/>
          <w:szCs w:val="22"/>
        </w:rPr>
        <w:t xml:space="preserve"> </w:t>
      </w:r>
      <w:r w:rsidRPr="00757540">
        <w:rPr>
          <w:sz w:val="22"/>
          <w:szCs w:val="22"/>
        </w:rPr>
        <w:t xml:space="preserve">Title IV, HEA program regulations 34 CFR 668.84, 668.85, and 668.86 permit a fine of up to </w:t>
      </w:r>
      <w:r>
        <w:rPr>
          <w:sz w:val="22"/>
          <w:szCs w:val="22"/>
          <w:highlight w:val="yellow"/>
        </w:rPr>
        <w:t>$67,544</w:t>
      </w:r>
      <w:r>
        <w:rPr>
          <w:sz w:val="22"/>
          <w:szCs w:val="22"/>
        </w:rPr>
        <w:t xml:space="preserve"> </w:t>
      </w:r>
      <w:r w:rsidRPr="00757540">
        <w:rPr>
          <w:sz w:val="22"/>
          <w:szCs w:val="22"/>
        </w:rPr>
        <w:t>for each violation.</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B53D06" w:rsidRPr="00757540" w:rsidP="00B53D06" w14:paraId="51D823F5" w14:textId="77777777">
      <w:pPr>
        <w:rPr>
          <w:sz w:val="22"/>
          <w:szCs w:val="22"/>
        </w:rPr>
      </w:pPr>
    </w:p>
    <w:p w:rsidR="00B53D06" w:rsidP="00B53D06" w14:paraId="6BE84FB5" w14:textId="77777777">
      <w:pPr>
        <w:rPr>
          <w:sz w:val="22"/>
          <w:szCs w:val="22"/>
        </w:rPr>
      </w:pPr>
      <w:r w:rsidRPr="00757540">
        <w:rPr>
          <w:sz w:val="22"/>
          <w:szCs w:val="22"/>
        </w:rPr>
        <w:t xml:space="preserve">If you have any questions about this issue, please feel free to contact the IPEDS Help Desk at 1-877-225-2568 or </w:t>
      </w:r>
      <w:hyperlink r:id="rId8" w:history="1">
        <w:r w:rsidRPr="00757540">
          <w:rPr>
            <w:rStyle w:val="Hyperlink"/>
            <w:sz w:val="22"/>
            <w:szCs w:val="22"/>
          </w:rPr>
          <w:t>ipedshelp@rti.org</w:t>
        </w:r>
      </w:hyperlink>
      <w:r w:rsidRPr="00757540">
        <w:rPr>
          <w:sz w:val="22"/>
          <w:szCs w:val="22"/>
        </w:rPr>
        <w:t xml:space="preserve"> for further information or clarification.</w:t>
      </w:r>
    </w:p>
    <w:p w:rsidR="00B53D06" w:rsidRPr="00757540" w:rsidP="00B53D06" w14:paraId="4A46CD90" w14:textId="77777777">
      <w:pPr>
        <w:rPr>
          <w:sz w:val="22"/>
          <w:szCs w:val="22"/>
        </w:rPr>
      </w:pPr>
    </w:p>
    <w:p w:rsidR="00B53D06" w:rsidRPr="00757540" w:rsidP="00B53D06" w14:paraId="1948DC11" w14:textId="77777777">
      <w:pPr>
        <w:rPr>
          <w:sz w:val="22"/>
          <w:szCs w:val="22"/>
        </w:rPr>
      </w:pPr>
      <w:r w:rsidRPr="00757540">
        <w:rPr>
          <w:sz w:val="22"/>
          <w:szCs w:val="22"/>
        </w:rPr>
        <w:t>Sincerely,</w:t>
      </w:r>
    </w:p>
    <w:p w:rsidR="00B53D06" w:rsidRPr="00757540" w:rsidP="00B53D06" w14:paraId="1B2F27FC" w14:textId="77777777"/>
    <w:p w:rsidR="00B53D06" w:rsidRPr="00BF04B3" w:rsidP="00B53D06" w14:paraId="7B1D9DAC" w14:textId="77777777">
      <w:pPr>
        <w:rPr>
          <w:sz w:val="22"/>
          <w:szCs w:val="22"/>
        </w:rPr>
      </w:pPr>
      <w:r w:rsidRPr="00BF04B3">
        <w:rPr>
          <w:sz w:val="22"/>
          <w:szCs w:val="22"/>
        </w:rPr>
        <w:t>Tara Lawley</w:t>
      </w:r>
    </w:p>
    <w:p w:rsidR="00B53D06" w:rsidRPr="00BF04B3" w:rsidP="00B53D06" w14:paraId="3A36D95A" w14:textId="77777777">
      <w:pPr>
        <w:rPr>
          <w:sz w:val="22"/>
          <w:szCs w:val="22"/>
        </w:rPr>
      </w:pPr>
      <w:r w:rsidRPr="00BF04B3">
        <w:rPr>
          <w:sz w:val="22"/>
          <w:szCs w:val="22"/>
        </w:rPr>
        <w:t>Program Director, Integrated Postsecondary Education Data System</w:t>
      </w:r>
    </w:p>
    <w:p w:rsidR="00B53D06" w:rsidRPr="00BF04B3" w:rsidP="00B53D06" w14:paraId="653D33ED" w14:textId="77777777">
      <w:pPr>
        <w:rPr>
          <w:sz w:val="22"/>
          <w:szCs w:val="22"/>
        </w:rPr>
      </w:pPr>
      <w:r w:rsidRPr="00BF04B3">
        <w:rPr>
          <w:sz w:val="22"/>
          <w:szCs w:val="22"/>
        </w:rPr>
        <w:t>Postsecondary Branch, Administrative Data Division</w:t>
      </w:r>
    </w:p>
    <w:p w:rsidR="00B53D06" w:rsidRPr="00BF04B3" w:rsidP="00B53D06" w14:paraId="77FDE9F4" w14:textId="77777777">
      <w:pPr>
        <w:rPr>
          <w:sz w:val="22"/>
          <w:szCs w:val="22"/>
        </w:rPr>
      </w:pPr>
      <w:r w:rsidRPr="00BF04B3">
        <w:rPr>
          <w:sz w:val="22"/>
          <w:szCs w:val="22"/>
        </w:rPr>
        <w:t>National Center for Education Statistics</w:t>
      </w:r>
    </w:p>
    <w:p w:rsidR="00B53D06" w:rsidRPr="00757540" w:rsidP="00B53D06" w14:paraId="63053431" w14:textId="77777777">
      <w:pPr>
        <w:pStyle w:val="N6-DateInd"/>
        <w:ind w:left="0" w:right="-126"/>
        <w:jc w:val="left"/>
        <w:rPr>
          <w:rFonts w:ascii="Times New Roman" w:hAnsi="Times New Roman"/>
          <w:szCs w:val="22"/>
        </w:rPr>
      </w:pPr>
    </w:p>
    <w:p w:rsidR="00B53D06" w:rsidP="00B53D06" w14:paraId="59B0340F" w14:textId="77777777">
      <w:pPr>
        <w:pStyle w:val="N6-DateInd"/>
        <w:ind w:left="0" w:right="-126"/>
        <w:jc w:val="left"/>
        <w:rPr>
          <w:rFonts w:ascii="Times New Roman" w:hAnsi="Times New Roman"/>
          <w:szCs w:val="22"/>
          <w:highlight w:val="yellow"/>
        </w:rPr>
      </w:pPr>
      <w:r w:rsidRPr="00757540">
        <w:rPr>
          <w:rFonts w:ascii="Times New Roman" w:hAnsi="Times New Roman"/>
          <w:szCs w:val="22"/>
          <w:highlight w:val="yellow"/>
        </w:rPr>
        <w:t>CC:</w:t>
      </w:r>
      <w:r>
        <w:rPr>
          <w:rFonts w:ascii="Times New Roman" w:hAnsi="Times New Roman"/>
          <w:szCs w:val="22"/>
          <w:highlight w:val="yellow"/>
        </w:rPr>
        <w:t xml:space="preserve"> </w:t>
      </w:r>
      <w:r w:rsidRPr="00757540">
        <w:rPr>
          <w:rFonts w:ascii="Times New Roman" w:hAnsi="Times New Roman"/>
          <w:szCs w:val="22"/>
          <w:highlight w:val="yellow"/>
        </w:rPr>
        <w:t>Keyholder_Name</w:t>
      </w:r>
      <w:bookmarkStart w:id="171" w:name="_Toc443575759"/>
    </w:p>
    <w:p w:rsidR="00B53D06" w:rsidP="00B53D06" w14:paraId="57CA11BE" w14:textId="77777777">
      <w:pPr>
        <w:rPr>
          <w:sz w:val="22"/>
          <w:szCs w:val="22"/>
          <w:highlight w:val="yellow"/>
        </w:rPr>
      </w:pPr>
      <w:r>
        <w:rPr>
          <w:szCs w:val="22"/>
          <w:highlight w:val="yellow"/>
        </w:rPr>
        <w:br w:type="page"/>
      </w:r>
    </w:p>
    <w:p w:rsidR="00B53D06" w:rsidRPr="000F38EB" w:rsidP="00B53D06" w14:paraId="7E178E3F" w14:textId="77777777">
      <w:pPr>
        <w:pStyle w:val="Heading1"/>
        <w:rPr>
          <w:sz w:val="24"/>
          <w:szCs w:val="24"/>
        </w:rPr>
      </w:pPr>
      <w:bookmarkStart w:id="172" w:name="_Toc166750407"/>
      <w:r w:rsidRPr="00664256">
        <w:rPr>
          <w:sz w:val="24"/>
          <w:szCs w:val="24"/>
        </w:rPr>
        <w:t xml:space="preserve">Exhibit </w:t>
      </w:r>
      <w:r>
        <w:rPr>
          <w:sz w:val="24"/>
          <w:szCs w:val="24"/>
        </w:rPr>
        <w:t>4</w:t>
      </w:r>
      <w:r w:rsidRPr="00664256">
        <w:rPr>
          <w:sz w:val="24"/>
          <w:szCs w:val="24"/>
        </w:rPr>
        <w:t xml:space="preserve">. </w:t>
      </w:r>
      <w:r w:rsidRPr="000F38EB">
        <w:rPr>
          <w:sz w:val="24"/>
          <w:szCs w:val="24"/>
        </w:rPr>
        <w:t>Annual Update Email to CEOs of IPEDS Institutions</w:t>
      </w:r>
      <w:bookmarkEnd w:id="172"/>
    </w:p>
    <w:p w:rsidR="00B53D06" w:rsidP="00B53D06" w14:paraId="68B8FA20" w14:textId="77777777">
      <w:pPr>
        <w:rPr>
          <w:rFonts w:ascii="Arial" w:hAnsi="Arial" w:cs="Arial"/>
          <w:b/>
        </w:rPr>
      </w:pPr>
    </w:p>
    <w:p w:rsidR="00B53D06" w:rsidRPr="00FD7E62" w:rsidP="00B53D06" w14:paraId="1B60858E" w14:textId="77777777">
      <w:pPr>
        <w:tabs>
          <w:tab w:val="left" w:pos="720"/>
          <w:tab w:val="right" w:leader="dot" w:pos="8640"/>
        </w:tabs>
        <w:rPr>
          <w:b/>
          <w:bCs/>
        </w:rPr>
      </w:pPr>
      <w:r w:rsidRPr="00FD7E62">
        <w:rPr>
          <w:b/>
        </w:rPr>
        <w:t xml:space="preserve">*Note: Keyholders and </w:t>
      </w:r>
      <w:r w:rsidRPr="00FD7E62">
        <w:rPr>
          <w:b/>
          <w:bCs/>
        </w:rPr>
        <w:t>Coordinators will be copied</w:t>
      </w:r>
    </w:p>
    <w:p w:rsidR="00B53D06" w:rsidRPr="00FD7E62" w:rsidP="00B53D06" w14:paraId="60F04996" w14:textId="77777777">
      <w:pPr>
        <w:rPr>
          <w:b/>
        </w:rPr>
      </w:pPr>
    </w:p>
    <w:p w:rsidR="00B53D06" w:rsidRPr="00FD7E62" w:rsidP="00B53D06" w14:paraId="7D43F7C0" w14:textId="77777777">
      <w:pPr>
        <w:rPr>
          <w:b/>
        </w:rPr>
      </w:pPr>
      <w:r w:rsidRPr="00FD7E62">
        <w:rPr>
          <w:b/>
        </w:rPr>
        <w:t>Subject:</w:t>
      </w:r>
      <w:r>
        <w:rPr>
          <w:b/>
        </w:rPr>
        <w:t xml:space="preserve"> </w:t>
      </w:r>
      <w:r w:rsidRPr="00FD7E62">
        <w:rPr>
          <w:b/>
        </w:rPr>
        <w:t xml:space="preserve">Integrated Postsecondary Education Data System (IPEDS) - </w:t>
      </w:r>
      <w:r w:rsidRPr="00FD7E62">
        <w:rPr>
          <w:b/>
          <w:highlight w:val="yellow"/>
        </w:rPr>
        <w:t>&lt;UnitID&gt;</w:t>
      </w:r>
    </w:p>
    <w:p w:rsidR="00B53D06" w:rsidRPr="00FD7E62" w:rsidP="00B53D06" w14:paraId="33846F0C" w14:textId="77777777"/>
    <w:p w:rsidR="00B53D06" w:rsidP="00B53D06" w14:paraId="7AA4E138" w14:textId="77777777">
      <w:r>
        <w:t>August 28, 2024</w:t>
      </w:r>
    </w:p>
    <w:p w:rsidR="00B53D06" w:rsidP="00B53D06" w14:paraId="22611496" w14:textId="77777777"/>
    <w:p w:rsidR="00B53D06" w:rsidRPr="00FD7E62" w:rsidP="00B53D06" w14:paraId="015F800F" w14:textId="77777777">
      <w:pPr>
        <w:spacing w:after="240"/>
      </w:pPr>
      <w:r w:rsidRPr="00FD7E62">
        <w:t>Dear Chief Executive Officer –</w:t>
      </w:r>
    </w:p>
    <w:p w:rsidR="00B53D06" w:rsidRPr="004A164D" w:rsidP="00B53D06" w14:paraId="47C07074" w14:textId="77777777">
      <w:pPr>
        <w:rPr>
          <w:color w:val="000000" w:themeColor="text1"/>
        </w:rPr>
      </w:pPr>
      <w:r w:rsidRPr="00FD7E62">
        <w:t xml:space="preserve">Please read this email. It has important implications for your institution and its responsibilities related to </w:t>
      </w:r>
      <w:r w:rsidRPr="004A164D">
        <w:rPr>
          <w:color w:val="000000" w:themeColor="text1"/>
        </w:rPr>
        <w:t>awarding federal student aid. It covers the following topics:</w:t>
      </w:r>
    </w:p>
    <w:p w:rsidR="00B53D06" w:rsidRPr="004A164D" w:rsidP="00B53D06" w14:paraId="3CA6E40A" w14:textId="77777777">
      <w:pPr>
        <w:rPr>
          <w:color w:val="000000" w:themeColor="text1"/>
        </w:rPr>
      </w:pPr>
    </w:p>
    <w:p w:rsidR="00B53D06" w:rsidRPr="004A164D" w:rsidP="00B53D06" w14:paraId="69872707" w14:textId="77777777">
      <w:pPr>
        <w:pStyle w:val="ListParagraph"/>
        <w:numPr>
          <w:ilvl w:val="0"/>
          <w:numId w:val="37"/>
        </w:numPr>
        <w:spacing w:before="0" w:beforeAutospacing="0" w:after="0" w:afterAutospacing="0"/>
        <w:contextualSpacing/>
        <w:rPr>
          <w:b/>
          <w:bCs/>
          <w:color w:val="000000" w:themeColor="text1"/>
        </w:rPr>
      </w:pPr>
      <w:r w:rsidRPr="004A164D">
        <w:rPr>
          <w:b/>
          <w:bCs/>
          <w:color w:val="000000" w:themeColor="text1"/>
        </w:rPr>
        <w:t>Importance of timely and accurate data</w:t>
      </w:r>
    </w:p>
    <w:p w:rsidR="00B53D06" w:rsidRPr="004A164D" w:rsidP="00B53D06" w14:paraId="00F117C1" w14:textId="77777777">
      <w:pPr>
        <w:pStyle w:val="ListParagraph"/>
        <w:numPr>
          <w:ilvl w:val="0"/>
          <w:numId w:val="37"/>
        </w:numPr>
        <w:spacing w:before="0" w:beforeAutospacing="0" w:after="0" w:afterAutospacing="0"/>
        <w:contextualSpacing/>
        <w:rPr>
          <w:b/>
          <w:bCs/>
          <w:color w:val="000000" w:themeColor="text1"/>
        </w:rPr>
      </w:pPr>
      <w:r w:rsidRPr="004A164D">
        <w:rPr>
          <w:b/>
          <w:bCs/>
          <w:color w:val="000000" w:themeColor="text1"/>
        </w:rPr>
        <w:t>Where and how IPEDS data are used</w:t>
      </w:r>
    </w:p>
    <w:p w:rsidR="00B53D06" w:rsidRPr="004A164D" w:rsidP="00B53D06" w14:paraId="3C290348" w14:textId="77777777">
      <w:pPr>
        <w:pStyle w:val="ListParagraph"/>
        <w:numPr>
          <w:ilvl w:val="0"/>
          <w:numId w:val="37"/>
        </w:numPr>
        <w:spacing w:before="0" w:beforeAutospacing="0" w:after="0" w:afterAutospacing="0"/>
        <w:contextualSpacing/>
        <w:rPr>
          <w:b/>
          <w:bCs/>
          <w:color w:val="000000" w:themeColor="text1"/>
        </w:rPr>
      </w:pPr>
      <w:r w:rsidRPr="004A164D">
        <w:rPr>
          <w:b/>
          <w:bCs/>
          <w:color w:val="000000" w:themeColor="text1"/>
        </w:rPr>
        <w:t>The role of the institutional Keyholder</w:t>
      </w:r>
    </w:p>
    <w:p w:rsidR="00B53D06" w:rsidRPr="004A164D" w:rsidP="00B53D06" w14:paraId="0C6FB588" w14:textId="77777777">
      <w:pPr>
        <w:pStyle w:val="ListParagraph"/>
        <w:numPr>
          <w:ilvl w:val="0"/>
          <w:numId w:val="37"/>
        </w:numPr>
        <w:spacing w:before="0" w:beforeAutospacing="0" w:after="0" w:afterAutospacing="0"/>
        <w:contextualSpacing/>
        <w:rPr>
          <w:b/>
          <w:bCs/>
          <w:color w:val="000000" w:themeColor="text1"/>
        </w:rPr>
      </w:pPr>
      <w:r w:rsidRPr="004A164D">
        <w:rPr>
          <w:b/>
          <w:bCs/>
          <w:color w:val="000000" w:themeColor="text1"/>
        </w:rPr>
        <w:t>How you can help</w:t>
      </w:r>
    </w:p>
    <w:p w:rsidR="00B53D06" w:rsidRPr="00FD7E62" w:rsidP="00B53D06" w14:paraId="3493CF37" w14:textId="77777777"/>
    <w:p w:rsidR="00B53D06" w:rsidRPr="00FD7E62" w:rsidP="00B53D06" w14:paraId="25813C49" w14:textId="77777777">
      <w:r w:rsidRPr="00FD7E62">
        <w:t xml:space="preserve">The annual Integrated Postsecondary Education Data System </w:t>
      </w:r>
      <w:r>
        <w:t>(IPEDS) data collection for 2024-25</w:t>
      </w:r>
      <w:r w:rsidRPr="00FD7E62">
        <w:t xml:space="preserve"> has begun.</w:t>
      </w:r>
      <w:r>
        <w:t xml:space="preserve"> </w:t>
      </w:r>
      <w:r w:rsidRPr="00FD7E62">
        <w:t>Thank you in advance for your assistance in this important data collection effort.</w:t>
      </w:r>
      <w:r>
        <w:t xml:space="preserve"> </w:t>
      </w:r>
      <w:r w:rsidRPr="00FD7E62">
        <w:t>This letter serves to inform or remind you about some important aspects of the IPEDS program.</w:t>
      </w:r>
    </w:p>
    <w:p w:rsidR="00B53D06" w:rsidRPr="00FD7E62" w:rsidP="00B53D06" w14:paraId="69F2850C" w14:textId="77777777"/>
    <w:p w:rsidR="00B53D06" w:rsidRPr="00FD7E62" w:rsidP="00B53D06" w14:paraId="17E716F9" w14:textId="77777777">
      <w:pPr>
        <w:rPr>
          <w:b/>
          <w:bCs/>
        </w:rPr>
      </w:pPr>
      <w:r w:rsidRPr="00FD7E62">
        <w:rPr>
          <w:b/>
          <w:bCs/>
        </w:rPr>
        <w:t xml:space="preserve">Importance of submitting </w:t>
      </w:r>
      <w:r w:rsidRPr="00FD7E62">
        <w:rPr>
          <w:b/>
          <w:bCs/>
          <w:u w:val="single"/>
        </w:rPr>
        <w:t>accurate</w:t>
      </w:r>
      <w:r w:rsidRPr="00FD7E62">
        <w:rPr>
          <w:b/>
          <w:bCs/>
        </w:rPr>
        <w:t xml:space="preserve"> and</w:t>
      </w:r>
      <w:r w:rsidRPr="00C907B0">
        <w:rPr>
          <w:b/>
          <w:bCs/>
        </w:rPr>
        <w:t xml:space="preserve"> </w:t>
      </w:r>
      <w:r w:rsidRPr="00FD7E62">
        <w:rPr>
          <w:b/>
          <w:bCs/>
          <w:u w:val="single"/>
        </w:rPr>
        <w:t>timely</w:t>
      </w:r>
      <w:r w:rsidRPr="00FD7E62">
        <w:rPr>
          <w:b/>
          <w:bCs/>
        </w:rPr>
        <w:t xml:space="preserve"> IPEDS data</w:t>
      </w:r>
    </w:p>
    <w:p w:rsidR="00B53D06" w:rsidRPr="00FD7E62" w:rsidP="00B53D06" w14:paraId="1768FA5E" w14:textId="77777777">
      <w:r w:rsidRPr="00FD7E62">
        <w:t xml:space="preserve">The completion of all IPEDS surveys in a timely and accurate manner is mandatory for all institutions that participate in or are applicants for participation in any federal financial assistance program authorized by Title IV of the Higher Education Act of </w:t>
      </w:r>
      <w:r>
        <w:t>19</w:t>
      </w:r>
      <w:r w:rsidRPr="00FD7E62">
        <w:t>65</w:t>
      </w:r>
      <w:r>
        <w:t>, as amended</w:t>
      </w:r>
      <w:r w:rsidRPr="00FD7E62">
        <w:t>.</w:t>
      </w:r>
      <w:r>
        <w:t xml:space="preserve"> </w:t>
      </w:r>
      <w:r w:rsidRPr="00FD7E62">
        <w:t>Submitting IPEDS data accurately and on time is required by your Program Participation Agreement for Title IV federal student financial aid programs with the U</w:t>
      </w:r>
      <w:r>
        <w:t>.</w:t>
      </w:r>
      <w:r w:rsidRPr="00FD7E62">
        <w:t>S</w:t>
      </w:r>
      <w:r>
        <w:t>.</w:t>
      </w:r>
      <w:r w:rsidRPr="00FD7E62">
        <w:t xml:space="preserve"> Department of Education.</w:t>
      </w:r>
      <w:r>
        <w:t xml:space="preserve"> </w:t>
      </w:r>
      <w:r w:rsidRPr="00FD7E62">
        <w:t>In this way, your institution will avoid fines and other possible penalties for noncompliance with IPEDS reporting requirements.</w:t>
      </w:r>
    </w:p>
    <w:p w:rsidR="00B53D06" w:rsidRPr="00FD7E62" w:rsidP="00B53D06" w14:paraId="3159AC8F" w14:textId="77777777"/>
    <w:p w:rsidR="00B53D06" w:rsidP="00B53D06" w14:paraId="583DBD91" w14:textId="77777777">
      <w:r w:rsidRPr="00FD7E62">
        <w:t>Additionally, IPEDS data are a public face of your institution.</w:t>
      </w:r>
    </w:p>
    <w:p w:rsidR="00B53D06" w:rsidRPr="00B6380A" w:rsidP="00B53D06" w14:paraId="539E58CA" w14:textId="2DE1CA95">
      <w:pPr>
        <w:numPr>
          <w:ilvl w:val="0"/>
          <w:numId w:val="18"/>
        </w:numPr>
        <w:rPr>
          <w:strike/>
          <w:color w:val="7030A0"/>
        </w:rPr>
      </w:pPr>
      <w:r w:rsidRPr="00FD7E62">
        <w:t xml:space="preserve">IPEDS data are used in the </w:t>
      </w:r>
      <w:r w:rsidRPr="00FD7E62">
        <w:rPr>
          <w:b/>
          <w:bCs/>
        </w:rPr>
        <w:t>College Navigator</w:t>
      </w:r>
      <w:r w:rsidRPr="00FD7E62">
        <w:t xml:space="preserve"> (</w:t>
      </w:r>
      <w:hyperlink r:id="rId23" w:history="1">
        <w:r w:rsidRPr="00FD7E62">
          <w:rPr>
            <w:rStyle w:val="Hyperlink"/>
          </w:rPr>
          <w:t>http://nces.ed.gov/collegenavigator/</w:t>
        </w:r>
      </w:hyperlink>
      <w:r w:rsidRPr="00FD7E62">
        <w:t>) consumer information and college search tool, designed to help college students, prospective students, and their parents understand the differences between colleges and how much it costs to attend college.</w:t>
      </w:r>
      <w:r>
        <w:t xml:space="preserve"> </w:t>
      </w:r>
    </w:p>
    <w:p w:rsidR="00B53D06" w:rsidP="00B53D06" w14:paraId="7CC1138C" w14:textId="77777777">
      <w:pPr>
        <w:numPr>
          <w:ilvl w:val="0"/>
          <w:numId w:val="18"/>
        </w:numPr>
      </w:pPr>
      <w:r w:rsidRPr="00FD7E62">
        <w:t xml:space="preserve">IPEDS data are displayed on the </w:t>
      </w:r>
      <w:r w:rsidRPr="00FD7E62">
        <w:rPr>
          <w:b/>
          <w:bCs/>
        </w:rPr>
        <w:t>FAFSA online</w:t>
      </w:r>
      <w:r w:rsidRPr="00FD7E62">
        <w:t xml:space="preserve"> form.</w:t>
      </w:r>
      <w:r>
        <w:t xml:space="preserve"> </w:t>
      </w:r>
      <w:r w:rsidRPr="00FD7E62">
        <w:t>As potential students apply for financial aid, they can see the tuition and fees, average net price, graduation rates, retention rates, and transfer rates for schools as reported through IPEDS.</w:t>
      </w:r>
    </w:p>
    <w:p w:rsidR="00B53D06" w:rsidP="00B53D06" w14:paraId="1617DDB8" w14:textId="77777777">
      <w:pPr>
        <w:numPr>
          <w:ilvl w:val="0"/>
          <w:numId w:val="18"/>
        </w:numPr>
      </w:pPr>
      <w:bookmarkStart w:id="173" w:name="_Hlk74832062"/>
      <w:r>
        <w:t xml:space="preserve">IPEDS data are used, in conjunction with other federal data sources, in the </w:t>
      </w:r>
      <w:r w:rsidRPr="00E94BAD">
        <w:rPr>
          <w:b/>
          <w:bCs/>
        </w:rPr>
        <w:t>College Scorecard</w:t>
      </w:r>
      <w:r>
        <w:t xml:space="preserve"> (</w:t>
      </w:r>
      <w:hyperlink r:id="rId24" w:history="1">
        <w:r w:rsidRPr="00FC23F4">
          <w:rPr>
            <w:rStyle w:val="Hyperlink"/>
          </w:rPr>
          <w:t>https://collegescorecard.ed.gov/</w:t>
        </w:r>
      </w:hyperlink>
      <w:r>
        <w:t>). This consumer tool provides information on colleges including average annual cost to attend, fields of study offered, earnings of graduates, and more.</w:t>
      </w:r>
    </w:p>
    <w:bookmarkEnd w:id="173"/>
    <w:p w:rsidR="00B53D06" w:rsidP="00B53D06" w14:paraId="2CA19910" w14:textId="77777777">
      <w:pPr>
        <w:numPr>
          <w:ilvl w:val="0"/>
          <w:numId w:val="18"/>
        </w:numPr>
        <w:rPr>
          <w:color w:val="000000"/>
        </w:rPr>
      </w:pPr>
      <w:r w:rsidRPr="00FD7E62">
        <w:rPr>
          <w:color w:val="000000"/>
        </w:rPr>
        <w:t xml:space="preserve">IPEDS data are also used for the </w:t>
      </w:r>
      <w:r w:rsidRPr="00FD7E62">
        <w:rPr>
          <w:b/>
          <w:bCs/>
          <w:color w:val="000000"/>
        </w:rPr>
        <w:t>College Affordability and Transparency Center</w:t>
      </w:r>
      <w:r w:rsidRPr="00FD7E62">
        <w:rPr>
          <w:color w:val="000000"/>
        </w:rPr>
        <w:t xml:space="preserve"> (</w:t>
      </w:r>
      <w:r>
        <w:fldChar w:fldCharType="begin"/>
      </w:r>
      <w:r w:rsidRPr="00FD7E62">
        <w:rPr>
          <w:rStyle w:val="Hyperlink"/>
        </w:rPr>
        <w:instrText xml:space="preserve"> HYPERLINK "http://collegecost.ed.gov" </w:instrText>
      </w:r>
      <w:r>
        <w:fldChar w:fldCharType="separate"/>
      </w:r>
      <w:r w:rsidRPr="00FD7E62">
        <w:rPr>
          <w:rStyle w:val="Hyperlink"/>
        </w:rPr>
        <w:t>http://collegecost.ed.gov</w:t>
      </w:r>
      <w:r>
        <w:fldChar w:fldCharType="end"/>
      </w:r>
      <w:r w:rsidRPr="00FD7E62">
        <w:rPr>
          <w:color w:val="000000"/>
        </w:rPr>
        <w:t>), which lists institutions with the highest and lowest tuition and fees as well as highest and lowest net prices (the price of attendance minus grant and scholarship aid). It also shows institutions where tuition and fees and net prices are increasing at the highest rates; institutions on these lists are subject to additional reporting to the US Department of Education.</w:t>
      </w:r>
      <w:r>
        <w:rPr>
          <w:color w:val="000000"/>
        </w:rPr>
        <w:t xml:space="preserve"> </w:t>
      </w:r>
      <w:r w:rsidRPr="00FD7E62">
        <w:rPr>
          <w:color w:val="000000"/>
        </w:rPr>
        <w:t>The lists are made from the IPEDS data your institution submits.</w:t>
      </w:r>
    </w:p>
    <w:p w:rsidR="00B53D06" w:rsidRPr="00FD7E62" w:rsidP="00B53D06" w14:paraId="4E79BDA6" w14:textId="77777777">
      <w:pPr>
        <w:numPr>
          <w:ilvl w:val="0"/>
          <w:numId w:val="18"/>
        </w:numPr>
      </w:pPr>
      <w:r w:rsidRPr="00FD7E62">
        <w:t xml:space="preserve">The </w:t>
      </w:r>
      <w:r w:rsidRPr="00FD7E62">
        <w:rPr>
          <w:b/>
          <w:bCs/>
        </w:rPr>
        <w:t>IPEDS Data Feedback Report</w:t>
      </w:r>
      <w:r w:rsidRPr="00FD7E62">
        <w:t xml:space="preserve"> provides each institution a context for examining the data they submitted to IPEDS. The goal is to produce an annual report that is useful to institutional executives and institutions for benchmarking and peer analysis, and that can help improve the quality and comparability of IPEDS data.</w:t>
      </w:r>
      <w:r>
        <w:t xml:space="preserve"> </w:t>
      </w:r>
      <w:r w:rsidRPr="00FD7E62">
        <w:t>The report is mailed to Chief Executive Officers each fall.</w:t>
      </w:r>
      <w:r>
        <w:t xml:space="preserve"> </w:t>
      </w:r>
      <w:r w:rsidRPr="00FD7E62">
        <w:t xml:space="preserve">PDF </w:t>
      </w:r>
      <w:r w:rsidRPr="00FD7E62">
        <w:t xml:space="preserve">versions of the reports are available to institutions and the public from the </w:t>
      </w:r>
      <w:r>
        <w:t>IPEDS Use the Data website</w:t>
      </w:r>
      <w:r w:rsidRPr="00FD7E62">
        <w:t xml:space="preserve"> (</w:t>
      </w:r>
      <w:hyperlink r:id="rId18" w:history="1">
        <w:r w:rsidRPr="002E11D5">
          <w:rPr>
            <w:rStyle w:val="Hyperlink"/>
          </w:rPr>
          <w:t>http://nces.ed.gov/ipeds/Home/UseTheData</w:t>
        </w:r>
      </w:hyperlink>
      <w:r w:rsidRPr="00FD7E62">
        <w:t>).</w:t>
      </w:r>
    </w:p>
    <w:p w:rsidR="00B53D06" w:rsidRPr="00FD7E62" w:rsidP="00B53D06" w14:paraId="2F6D640B" w14:textId="77777777">
      <w:pPr>
        <w:ind w:left="720"/>
        <w:rPr>
          <w:rFonts w:eastAsia="Calibri"/>
          <w:color w:val="333333"/>
        </w:rPr>
      </w:pPr>
    </w:p>
    <w:p w:rsidR="00B53D06" w:rsidRPr="00FD7E62" w:rsidP="00B53D06" w14:paraId="12A3D290" w14:textId="77777777">
      <w:pPr>
        <w:rPr>
          <w:b/>
          <w:bCs/>
        </w:rPr>
      </w:pPr>
      <w:r w:rsidRPr="00FD7E62">
        <w:rPr>
          <w:b/>
          <w:bCs/>
        </w:rPr>
        <w:t>The role of the IPEDS Keyholder</w:t>
      </w:r>
    </w:p>
    <w:p w:rsidR="00B53D06" w:rsidRPr="00FD7E62" w:rsidP="00B53D06" w14:paraId="31D1AC9D" w14:textId="77777777">
      <w:pPr>
        <w:spacing w:after="240" w:line="240" w:lineRule="atLeast"/>
        <w:rPr>
          <w:b/>
          <w:bCs/>
        </w:rPr>
      </w:pPr>
      <w:r w:rsidRPr="00FD7E62">
        <w:t>Each institution has an IPEDS Keyholder, who was appointed by you or your predecessor.</w:t>
      </w:r>
      <w:r>
        <w:t xml:space="preserve"> </w:t>
      </w:r>
      <w:r w:rsidRPr="00FD7E62">
        <w:t>This is the person who is responsible for making sure all IPEDS data are submitted accurately and on time.</w:t>
      </w:r>
      <w:r>
        <w:t xml:space="preserve"> </w:t>
      </w:r>
      <w:r w:rsidRPr="00FD7E62">
        <w:t>In fact, the success of the IPEDS data collection and quality of the IPEDS data depend, in large part, on the efforts of your institution’s Keyholder.</w:t>
      </w:r>
      <w:r>
        <w:t xml:space="preserve"> </w:t>
      </w:r>
      <w:r w:rsidRPr="00FD7E62">
        <w:t>Many different offices and records systems are typically involved in IPEDS reporting (institutional research, registrar, admissions, financial aid, business, personnel, information technology), so the Keyholder is often called on to act as a data coordinator in order to make sure all IPEDS reporting requirements are met.</w:t>
      </w:r>
      <w:r>
        <w:t xml:space="preserve"> </w:t>
      </w:r>
      <w:r w:rsidRPr="00FD7E62">
        <w:t xml:space="preserve">IPEDS data are submitted throughout the year, during the </w:t>
      </w:r>
      <w:r>
        <w:t>F</w:t>
      </w:r>
      <w:r w:rsidRPr="00FD7E62">
        <w:t xml:space="preserve">all, </w:t>
      </w:r>
      <w:r>
        <w:t>W</w:t>
      </w:r>
      <w:r w:rsidRPr="00FD7E62">
        <w:t xml:space="preserve">inter, and </w:t>
      </w:r>
      <w:r>
        <w:t>S</w:t>
      </w:r>
      <w:r w:rsidRPr="00FD7E62">
        <w:t>pring data collection periods.</w:t>
      </w:r>
    </w:p>
    <w:p w:rsidR="00B53D06" w:rsidRPr="00FD7E62" w:rsidP="00B53D06" w14:paraId="53D7D5C1" w14:textId="77777777">
      <w:pPr>
        <w:rPr>
          <w:b/>
          <w:bCs/>
        </w:rPr>
      </w:pPr>
      <w:r w:rsidRPr="00FD7E62">
        <w:rPr>
          <w:b/>
          <w:bCs/>
        </w:rPr>
        <w:t>How you can help</w:t>
      </w:r>
    </w:p>
    <w:p w:rsidR="00B53D06" w:rsidP="00B53D06" w14:paraId="1A303B56" w14:textId="77777777">
      <w:pPr>
        <w:autoSpaceDE w:val="0"/>
        <w:autoSpaceDN w:val="0"/>
        <w:adjustRightInd w:val="0"/>
      </w:pPr>
      <w:bookmarkStart w:id="174" w:name="_Hlk74832287"/>
      <w:r w:rsidRPr="00FD7E62">
        <w:t>You can support your Keyholder by helping to make sure all offices involved in IPEDS reporting are aware of the importance of data quality and timeliness.</w:t>
      </w:r>
      <w:r>
        <w:t xml:space="preserve"> </w:t>
      </w:r>
      <w:r w:rsidRPr="00FD7E62">
        <w:t xml:space="preserve">You should also know that it requires a significant amount of time to complete your institution’s IPEDS submissions; you can view the IPEDS reporting burden estimates at </w:t>
      </w:r>
      <w:bookmarkStart w:id="175" w:name="_Hlk74832271"/>
      <w:hyperlink r:id="rId25" w:history="1">
        <w:r w:rsidRPr="0060566D">
          <w:rPr>
            <w:rStyle w:val="Hyperlink"/>
          </w:rPr>
          <w:t>https://surveys.nces.ed.gov/ipeds/public/institutional-burden</w:t>
        </w:r>
        <w:bookmarkEnd w:id="175"/>
      </w:hyperlink>
      <w:r>
        <w:t>.</w:t>
      </w:r>
    </w:p>
    <w:p w:rsidR="00B53D06" w:rsidP="00B53D06" w14:paraId="47610D23" w14:textId="77777777">
      <w:pPr>
        <w:autoSpaceDE w:val="0"/>
        <w:autoSpaceDN w:val="0"/>
        <w:adjustRightInd w:val="0"/>
      </w:pPr>
    </w:p>
    <w:bookmarkEnd w:id="174"/>
    <w:p w:rsidR="00B53D06" w:rsidP="00B53D06" w14:paraId="7141C8B6" w14:textId="77777777"/>
    <w:p w:rsidR="00B53D06" w:rsidP="00B53D06" w14:paraId="03BDD586" w14:textId="77777777">
      <w:r w:rsidRPr="00FD7E62">
        <w:t>Finally, it might be important to make sure the Keyholder has time to attend IPEDS training through online tutorials, webinars, and face-to-face workshops; the training provided through our contractor, the Association for Institutional Research, is free (</w:t>
      </w:r>
      <w:hyperlink r:id="rId26" w:history="1">
        <w:r>
          <w:rPr>
            <w:rStyle w:val="Hyperlink"/>
          </w:rPr>
          <w:t>https://www.airweb.org/collaborate-learn/ipeds-training</w:t>
        </w:r>
      </w:hyperlink>
      <w:r w:rsidRPr="00FD7E62">
        <w:t>).</w:t>
      </w:r>
    </w:p>
    <w:p w:rsidR="00B53D06" w:rsidP="00B53D06" w14:paraId="24B51C45" w14:textId="77777777"/>
    <w:p w:rsidR="00B53D06" w:rsidRPr="00FD7E62" w:rsidP="00B53D06" w14:paraId="530A4B72" w14:textId="77777777">
      <w:pPr>
        <w:rPr>
          <w:b/>
          <w:bCs/>
        </w:rPr>
      </w:pPr>
      <w:r w:rsidRPr="00FD7E62">
        <w:rPr>
          <w:b/>
          <w:bCs/>
        </w:rPr>
        <w:t>If you have questions</w:t>
      </w:r>
    </w:p>
    <w:p w:rsidR="00B53D06" w:rsidRPr="00A032DA" w:rsidP="00B53D06" w14:paraId="4CFD4016" w14:textId="77777777">
      <w:r w:rsidRPr="00FD7E62">
        <w:t>Thank you for your attention to this message.</w:t>
      </w:r>
      <w:r>
        <w:t xml:space="preserve"> </w:t>
      </w:r>
      <w:r w:rsidRPr="00FD7E62">
        <w:t xml:space="preserve">If you have questions, please contact </w:t>
      </w:r>
      <w:r>
        <w:t>Aida Ali Akreyi, Team Lead</w:t>
      </w:r>
      <w:r w:rsidRPr="00FD7E62">
        <w:t>,</w:t>
      </w:r>
      <w:r>
        <w:t xml:space="preserve"> IPEDS Operations,</w:t>
      </w:r>
      <w:r w:rsidRPr="00FD7E62">
        <w:t xml:space="preserve"> at </w:t>
      </w:r>
      <w:r>
        <w:t>A</w:t>
      </w:r>
      <w:r w:rsidRPr="0035689C">
        <w:t>ida.</w:t>
      </w:r>
      <w:r>
        <w:t>A</w:t>
      </w:r>
      <w:r w:rsidRPr="0035689C">
        <w:t>li-</w:t>
      </w:r>
      <w:r>
        <w:t>A</w:t>
      </w:r>
      <w:r w:rsidRPr="0035689C">
        <w:t>kreyi@ed.gov</w:t>
      </w:r>
      <w:r>
        <w:t>.</w:t>
      </w:r>
      <w:hyperlink r:id="rId27" w:history="1">
        <w:r>
          <w:rPr>
            <w:rStyle w:val="Hyperlink"/>
          </w:rPr>
          <w:t>mailto:</w:t>
        </w:r>
      </w:hyperlink>
    </w:p>
    <w:p w:rsidR="00B53D06" w:rsidRPr="00A032DA" w:rsidP="00B53D06" w14:paraId="2A906682" w14:textId="77777777">
      <w:r w:rsidRPr="00A032DA">
        <w:t>Sincerely,</w:t>
      </w:r>
    </w:p>
    <w:p w:rsidR="00B53D06" w:rsidRPr="00A032DA" w:rsidP="00B53D06" w14:paraId="00B94CE4" w14:textId="77777777"/>
    <w:p w:rsidR="00B53D06" w:rsidP="00B53D06" w14:paraId="5FC77B20" w14:textId="77777777">
      <w:pPr>
        <w:pStyle w:val="TOC2"/>
      </w:pPr>
      <w:r>
        <w:t>Aida Ali Akreyi</w:t>
      </w:r>
    </w:p>
    <w:p w:rsidR="00B53D06" w:rsidRPr="00B1630A" w:rsidP="00B53D06" w14:paraId="02CB7297" w14:textId="77777777">
      <w:pPr>
        <w:pStyle w:val="TOC2"/>
        <w:rPr>
          <w:b/>
        </w:rPr>
      </w:pPr>
      <w:r>
        <w:t>Operations Lead</w:t>
      </w:r>
      <w:r w:rsidRPr="00B1630A">
        <w:t>, Integrated Postsecondary Education Data System</w:t>
      </w:r>
    </w:p>
    <w:p w:rsidR="00B53D06" w:rsidRPr="00B1630A" w:rsidP="00B53D06" w14:paraId="51F7C260" w14:textId="77777777">
      <w:pPr>
        <w:pStyle w:val="TOC2"/>
        <w:rPr>
          <w:b/>
        </w:rPr>
      </w:pPr>
      <w:r w:rsidRPr="00B1630A">
        <w:t>Administrative Data Division</w:t>
      </w:r>
    </w:p>
    <w:p w:rsidR="00B53D06" w:rsidP="00B53D06" w14:paraId="28E8CD92"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B53D06" w:rsidP="00C11B60" w14:paraId="06232BB7" w14:textId="77777777"/>
    <w:p w:rsidR="00B53D06" w:rsidRPr="000F38EB" w:rsidP="00B53D06" w14:paraId="0E50BE83" w14:textId="303B65BC">
      <w:pPr>
        <w:pStyle w:val="Heading1"/>
        <w:spacing w:before="0" w:after="120"/>
        <w:rPr>
          <w:sz w:val="24"/>
          <w:szCs w:val="24"/>
        </w:rPr>
      </w:pPr>
      <w:bookmarkStart w:id="176" w:name="_Toc166750408"/>
      <w:r>
        <w:rPr>
          <w:sz w:val="24"/>
          <w:szCs w:val="24"/>
        </w:rPr>
        <w:t>Exhibit</w:t>
      </w:r>
      <w:r w:rsidR="001B0069">
        <w:rPr>
          <w:sz w:val="24"/>
          <w:szCs w:val="24"/>
        </w:rPr>
        <w:t xml:space="preserve"> 5.  </w:t>
      </w:r>
      <w:r w:rsidRPr="000F38EB" w:rsidR="001B0069">
        <w:rPr>
          <w:sz w:val="24"/>
          <w:szCs w:val="24"/>
        </w:rPr>
        <w:t>Annual Update Email to IPEDS Coordinators</w:t>
      </w:r>
      <w:bookmarkEnd w:id="176"/>
    </w:p>
    <w:p w:rsidR="00B53D06" w:rsidRPr="000F38EB" w:rsidP="00B53D06" w14:paraId="4AA94F74" w14:textId="77777777">
      <w:pPr>
        <w:spacing w:before="120"/>
        <w:ind w:left="-360" w:right="-288" w:firstLine="360"/>
        <w:rPr>
          <w:b/>
          <w:bCs/>
          <w:sz w:val="22"/>
          <w:szCs w:val="22"/>
        </w:rPr>
      </w:pPr>
      <w:r w:rsidRPr="000F38EB">
        <w:rPr>
          <w:b/>
          <w:bCs/>
          <w:sz w:val="22"/>
          <w:szCs w:val="22"/>
        </w:rPr>
        <w:t>Subject: IPEDS Update - Important Information for Coordinators</w:t>
      </w:r>
    </w:p>
    <w:p w:rsidR="00B53D06" w:rsidP="00B53D06" w14:paraId="5C59E0E4" w14:textId="77777777"/>
    <w:p w:rsidR="00B53D06" w:rsidRPr="00EF5F70" w:rsidP="00B53D06" w14:paraId="7F157D2A" w14:textId="77777777">
      <w:r>
        <w:t>August 28, 2024</w:t>
      </w:r>
    </w:p>
    <w:p w:rsidR="00B53D06" w:rsidRPr="00EF5F70" w:rsidP="00B53D06" w14:paraId="766FBB80" w14:textId="77777777">
      <w:pPr>
        <w:rPr>
          <w:sz w:val="16"/>
          <w:szCs w:val="16"/>
        </w:rPr>
      </w:pPr>
    </w:p>
    <w:p w:rsidR="00B53D06" w:rsidRPr="00EF5F70" w:rsidP="00B53D06" w14:paraId="37791875" w14:textId="77777777">
      <w:r w:rsidRPr="00EF5F70">
        <w:t>Dear IPEDS Coordinator:</w:t>
      </w:r>
    </w:p>
    <w:p w:rsidR="00B53D06" w:rsidRPr="00EF5F70" w:rsidP="00B53D06" w14:paraId="3BAC1D31" w14:textId="77777777">
      <w:pPr>
        <w:rPr>
          <w:sz w:val="16"/>
          <w:szCs w:val="16"/>
        </w:rPr>
      </w:pPr>
    </w:p>
    <w:p w:rsidR="00B53D06" w:rsidRPr="00EF5F70" w:rsidP="00B53D06" w14:paraId="54E8AEBA" w14:textId="77777777">
      <w:r w:rsidRPr="00EF5F70">
        <w:t xml:space="preserve">Welcome back to IPEDS! The </w:t>
      </w:r>
      <w:r>
        <w:t>2024-25</w:t>
      </w:r>
      <w:r w:rsidRPr="00EF5F70">
        <w:t xml:space="preserve"> data collection year is now underway, and the Fall collection opens next week.</w:t>
      </w:r>
      <w:r>
        <w:t xml:space="preserve"> </w:t>
      </w:r>
      <w:r w:rsidRPr="00EF5F70">
        <w:t>As we begin this collection year, we’d like to thank you for your continued support of IPEDS.</w:t>
      </w:r>
      <w:r>
        <w:t xml:space="preserve"> </w:t>
      </w:r>
      <w:r w:rsidRPr="00EF5F70">
        <w:t>We are well aware of the many contributions, and long hours of work, that go into making sure the data provided by your institutions are timely and accurate.</w:t>
      </w:r>
    </w:p>
    <w:p w:rsidR="00B53D06" w:rsidRPr="00037D19" w:rsidP="00B53D06" w14:paraId="7D83EBCF" w14:textId="77777777">
      <w:pPr>
        <w:rPr>
          <w:sz w:val="16"/>
          <w:szCs w:val="16"/>
        </w:rPr>
      </w:pPr>
    </w:p>
    <w:p w:rsidR="00B53D06" w:rsidP="00B53D06" w14:paraId="48FA6706" w14:textId="77777777">
      <w:pPr>
        <w:spacing w:after="120"/>
        <w:rPr>
          <w:lang w:eastAsia="x-none"/>
        </w:rPr>
      </w:pPr>
      <w:bookmarkStart w:id="177" w:name="_Hlk514681192"/>
      <w:r>
        <w:rPr>
          <w:lang w:eastAsia="x-none"/>
        </w:rPr>
        <w:t>IMPORTANT NOTE: There are significant changes to the survey forms for this collection year.</w:t>
      </w:r>
      <w:r w:rsidRPr="0089328D">
        <w:rPr>
          <w:lang w:eastAsia="x-none"/>
        </w:rPr>
        <w:t xml:space="preserve"> Please </w:t>
      </w:r>
      <w:r>
        <w:rPr>
          <w:lang w:eastAsia="x-none"/>
        </w:rPr>
        <w:t xml:space="preserve">review these changes at </w:t>
      </w:r>
      <w:hyperlink r:id="rId9"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0" w:history="1">
        <w:r>
          <w:rPr>
            <w:rStyle w:val="Hyperlink"/>
            <w:lang w:eastAsia="x-none"/>
          </w:rPr>
          <w:t>https://surveys.nces.ed.gov/ipeds/VisIndex.aspx</w:t>
        </w:r>
      </w:hyperlink>
      <w:r>
        <w:rPr>
          <w:lang w:eastAsia="x-none"/>
        </w:rPr>
        <w:t xml:space="preserve"> to view these changes.</w:t>
      </w:r>
    </w:p>
    <w:p w:rsidR="00B53D06" w:rsidP="00B53D06" w14:paraId="494F30B7" w14:textId="77777777"/>
    <w:bookmarkEnd w:id="177"/>
    <w:p w:rsidR="00B53D06" w:rsidRPr="00EF5F70" w:rsidP="00B53D06" w14:paraId="7E0CA6A8" w14:textId="77777777">
      <w:pPr>
        <w:spacing w:line="216" w:lineRule="auto"/>
        <w:rPr>
          <w:sz w:val="16"/>
          <w:szCs w:val="16"/>
        </w:rPr>
      </w:pPr>
    </w:p>
    <w:p w:rsidR="00B53D06" w:rsidRPr="00EF5F70" w:rsidP="00B53D06" w14:paraId="4662747D" w14:textId="77777777">
      <w:pPr>
        <w:autoSpaceDE w:val="0"/>
        <w:autoSpaceDN w:val="0"/>
        <w:adjustRightInd w:val="0"/>
        <w:rPr>
          <w:color w:val="0000FF"/>
          <w:u w:val="single"/>
        </w:rPr>
      </w:pPr>
      <w:r w:rsidRPr="00EF5F70">
        <w:t xml:space="preserve">Details on all changes implemented in </w:t>
      </w:r>
      <w:r>
        <w:t>2024-25</w:t>
      </w:r>
      <w:r w:rsidRPr="00EF5F70">
        <w:t xml:space="preserve"> are available at: </w:t>
      </w:r>
      <w:hyperlink r:id="rId9" w:history="1">
        <w:r>
          <w:rPr>
            <w:rStyle w:val="Hyperlink"/>
          </w:rPr>
          <w:t>https://surveys.nces.ed.gov/ipeds/ViewIPEDSChangesToTheCurrentYear.aspx</w:t>
        </w:r>
      </w:hyperlink>
      <w:r>
        <w:rPr>
          <w:rStyle w:val="Hyperlink"/>
        </w:rPr>
        <w:t xml:space="preserve"> </w:t>
      </w:r>
    </w:p>
    <w:p w:rsidR="00B53D06" w:rsidRPr="00EF5F70" w:rsidP="00B53D06" w14:paraId="4A1BCA2F" w14:textId="77777777">
      <w:pPr>
        <w:tabs>
          <w:tab w:val="left" w:pos="5400"/>
        </w:tabs>
        <w:spacing w:before="120" w:line="240" w:lineRule="atLeast"/>
        <w:ind w:right="-126"/>
      </w:pPr>
      <w:r w:rsidRPr="00EF5F70">
        <w:t>The data collection periods are scheduled as follows:</w:t>
      </w:r>
    </w:p>
    <w:p w:rsidR="00B53D06" w:rsidRPr="00EF5F70" w:rsidP="00B53D06" w14:paraId="272840B2" w14:textId="77777777">
      <w:pPr>
        <w:tabs>
          <w:tab w:val="left" w:pos="5400"/>
        </w:tabs>
        <w:spacing w:line="240" w:lineRule="atLeast"/>
        <w:ind w:right="-126"/>
        <w:rPr>
          <w:sz w:val="16"/>
          <w:szCs w:val="16"/>
        </w:rPr>
      </w:pPr>
    </w:p>
    <w:p w:rsidR="00B53D06" w:rsidRPr="00D12362" w:rsidP="00B53D06" w14:paraId="4E46BB6A" w14:textId="77777777">
      <w:pPr>
        <w:tabs>
          <w:tab w:val="left" w:pos="1440"/>
        </w:tabs>
        <w:spacing w:line="240" w:lineRule="atLeast"/>
        <w:ind w:right="-126"/>
      </w:pPr>
      <w:r w:rsidRPr="00FD7E62">
        <w:tab/>
      </w:r>
      <w:r>
        <w:t>Fall 2024</w:t>
      </w:r>
      <w:r w:rsidRPr="00D12362">
        <w:t>:</w:t>
      </w:r>
      <w:r>
        <w:t xml:space="preserve"> </w:t>
      </w:r>
      <w:r w:rsidRPr="00D12362">
        <w:tab/>
      </w:r>
      <w:r w:rsidRPr="00D12362">
        <w:tab/>
      </w:r>
      <w:r>
        <w:t>September 4, 2024 – October 16, 2024</w:t>
      </w:r>
    </w:p>
    <w:p w:rsidR="00B53D06" w:rsidP="00B53D06" w14:paraId="0A90A7AE" w14:textId="77777777">
      <w:pPr>
        <w:tabs>
          <w:tab w:val="left" w:pos="1440"/>
        </w:tabs>
        <w:spacing w:line="240" w:lineRule="atLeast"/>
        <w:ind w:right="-126"/>
      </w:pPr>
      <w:r>
        <w:tab/>
      </w:r>
      <w:r w:rsidRPr="00D12362">
        <w:t xml:space="preserve">Winter </w:t>
      </w:r>
      <w:r>
        <w:t>2024-25</w:t>
      </w:r>
      <w:r w:rsidRPr="00D12362">
        <w:t>:</w:t>
      </w:r>
      <w:r w:rsidRPr="00D12362">
        <w:tab/>
      </w:r>
      <w:r>
        <w:t>December 4, 2024 – February 5, 2025</w:t>
      </w:r>
    </w:p>
    <w:p w:rsidR="00B53D06" w:rsidP="00B53D06" w14:paraId="6A7D6D57" w14:textId="77777777">
      <w:pPr>
        <w:tabs>
          <w:tab w:val="left" w:pos="1440"/>
        </w:tabs>
        <w:spacing w:line="240" w:lineRule="atLeast"/>
        <w:ind w:right="-126"/>
      </w:pPr>
      <w:r>
        <w:tab/>
        <w:t>Spring 2025</w:t>
      </w:r>
      <w:r w:rsidRPr="00D12362">
        <w:t>:</w:t>
      </w:r>
      <w:r w:rsidRPr="00D12362">
        <w:tab/>
      </w:r>
      <w:r w:rsidRPr="00D12362">
        <w:tab/>
      </w:r>
      <w:r>
        <w:t>December 4, 2024 – April 2, 2025</w:t>
      </w:r>
    </w:p>
    <w:p w:rsidR="00B53D06" w:rsidRPr="00EF5F70" w:rsidP="00B53D06" w14:paraId="68D8861C" w14:textId="77777777">
      <w:pPr>
        <w:spacing w:line="216" w:lineRule="auto"/>
        <w:rPr>
          <w:sz w:val="16"/>
          <w:szCs w:val="16"/>
        </w:rPr>
      </w:pPr>
    </w:p>
    <w:p w:rsidR="00B53D06" w:rsidP="00B53D06" w14:paraId="559DC267" w14:textId="77777777">
      <w:pPr>
        <w:spacing w:line="216" w:lineRule="auto"/>
      </w:pPr>
      <w:r w:rsidRPr="00EF5F70">
        <w:t xml:space="preserve">Reminder regarding the </w:t>
      </w:r>
      <w:r w:rsidRPr="00EF5F70">
        <w:rPr>
          <w:b/>
        </w:rPr>
        <w:t>Net Price Calculator:</w:t>
      </w:r>
      <w:r>
        <w:t xml:space="preserve"> </w:t>
      </w:r>
      <w:r w:rsidRPr="00EF5F70">
        <w:t xml:space="preserve">Section 132 of the Higher Education Act of </w:t>
      </w:r>
      <w:r>
        <w:t>19</w:t>
      </w:r>
      <w:r w:rsidRPr="00EF5F70">
        <w:t>65 (P.L. 110-315), as amended, requires that every institution’s Net Price Calculator be updated annually. Please work with your institutions to ensure that this happens. The IPEDS template, including the most recent aid data information, is available at:</w:t>
      </w:r>
      <w:r>
        <w:t xml:space="preserve"> </w:t>
      </w:r>
      <w:r w:rsidRPr="00750569">
        <w:rPr>
          <w:color w:val="0000FF"/>
          <w:u w:val="single"/>
        </w:rPr>
        <w:t>https://nces.ed.gov/ipeds/report-your-data/resource-center-net-price</w:t>
      </w:r>
    </w:p>
    <w:p w:rsidR="00B53D06" w:rsidRPr="00EF5F70" w:rsidP="00B53D06" w14:paraId="2037C848" w14:textId="77777777">
      <w:pPr>
        <w:rPr>
          <w:sz w:val="16"/>
          <w:szCs w:val="16"/>
        </w:rPr>
      </w:pPr>
    </w:p>
    <w:p w:rsidR="00B53D06" w:rsidRPr="00EF5F70" w:rsidP="00B53D06" w14:paraId="170B23FD" w14:textId="77777777">
      <w:r w:rsidRPr="00EF5F70">
        <w:t xml:space="preserve">State coordinators should view the report (within the collection system, accessible at </w:t>
      </w:r>
      <w:hyperlink r:id="rId14" w:history="1">
        <w:r w:rsidRPr="00EF5F70">
          <w:rPr>
            <w:color w:val="0000FF"/>
            <w:u w:val="single"/>
          </w:rPr>
          <w:t>https://surveys.nces.ed.gov/IPEDS/</w:t>
        </w:r>
      </w:hyperlink>
      <w:r w:rsidRPr="00EF5F70">
        <w:t>) entitled “State List of Institutions not Coordinated by Your Office” in order to determine if there are any institutions new to IPEDS that need to be added to your coordination list.</w:t>
      </w:r>
    </w:p>
    <w:p w:rsidR="00B53D06" w:rsidRPr="00EF5F70" w:rsidP="00B53D06" w14:paraId="21704C5F" w14:textId="77777777">
      <w:pPr>
        <w:rPr>
          <w:sz w:val="16"/>
          <w:szCs w:val="16"/>
        </w:rPr>
      </w:pPr>
    </w:p>
    <w:p w:rsidR="00B53D06" w:rsidRPr="00EF5F70" w:rsidP="00B53D06" w14:paraId="6C2E9979" w14:textId="77777777">
      <w:r w:rsidRPr="00EF5F70">
        <w:t>Much more information is available in the Coordinator Manual, which is located within the Data Collection System under the Tools menu.</w:t>
      </w:r>
      <w:r>
        <w:t xml:space="preserve"> </w:t>
      </w:r>
      <w:r w:rsidRPr="00EF5F70">
        <w:t>We encourage you to take a look!</w:t>
      </w:r>
    </w:p>
    <w:p w:rsidR="00B53D06" w:rsidRPr="00EF5F70" w:rsidP="00B53D06" w14:paraId="52C2A34D" w14:textId="77777777">
      <w:pPr>
        <w:spacing w:before="120"/>
      </w:pPr>
      <w:r>
        <w:t>A</w:t>
      </w:r>
      <w:r w:rsidRPr="00EF5F70">
        <w:t xml:space="preserve">s always, please contact the IPEDS Help Desk at 1-877-225-2568, or </w:t>
      </w:r>
      <w:hyperlink r:id="rId8" w:history="1">
        <w:r w:rsidRPr="00EF5F70">
          <w:rPr>
            <w:color w:val="0000FF"/>
            <w:u w:val="single"/>
          </w:rPr>
          <w:t>ipedshelp@rti.org</w:t>
        </w:r>
      </w:hyperlink>
      <w:r w:rsidRPr="00EF5F70">
        <w:t>, if you need to add or delete institutions in your coordination list, or need to modify locking orders for any of your institutions.</w:t>
      </w:r>
    </w:p>
    <w:p w:rsidR="00B53D06" w:rsidRPr="00EF5F70" w:rsidP="00B53D06" w14:paraId="0FFFB3FE" w14:textId="77777777">
      <w:pPr>
        <w:rPr>
          <w:sz w:val="16"/>
          <w:szCs w:val="16"/>
        </w:rPr>
      </w:pPr>
    </w:p>
    <w:p w:rsidR="00B53D06" w:rsidRPr="00EF5F70" w:rsidP="00B53D06" w14:paraId="5FA8C3C7" w14:textId="77777777">
      <w:r w:rsidRPr="00EF5F70">
        <w:t>Thanks again, and we look forward to another year of working with you.</w:t>
      </w:r>
    </w:p>
    <w:p w:rsidR="00B53D06" w:rsidRPr="00EF5F70" w:rsidP="00B53D06" w14:paraId="686BA572" w14:textId="77777777">
      <w:pPr>
        <w:rPr>
          <w:sz w:val="16"/>
          <w:szCs w:val="16"/>
        </w:rPr>
      </w:pPr>
    </w:p>
    <w:p w:rsidR="00B53D06" w:rsidP="00B53D06" w14:paraId="04B705CC" w14:textId="77777777">
      <w:pPr>
        <w:pStyle w:val="TOC2"/>
      </w:pPr>
      <w:r>
        <w:t>Aida Ali Akreyi</w:t>
      </w:r>
    </w:p>
    <w:p w:rsidR="00B53D06" w:rsidRPr="00B1630A" w:rsidP="00B53D06" w14:paraId="7C660E7D" w14:textId="77777777">
      <w:pPr>
        <w:pStyle w:val="TOC2"/>
        <w:rPr>
          <w:b/>
        </w:rPr>
      </w:pPr>
      <w:r>
        <w:t>Operations Lead</w:t>
      </w:r>
      <w:r w:rsidRPr="00B1630A">
        <w:t>, Integrated Postsecondary Education Data System</w:t>
      </w:r>
    </w:p>
    <w:p w:rsidR="00B53D06" w:rsidRPr="00B1630A" w:rsidP="00B53D06" w14:paraId="7246D821" w14:textId="77777777">
      <w:pPr>
        <w:pStyle w:val="TOC2"/>
        <w:rPr>
          <w:b/>
        </w:rPr>
      </w:pPr>
      <w:r w:rsidRPr="00B1630A">
        <w:t>Administrative Data Division</w:t>
      </w:r>
    </w:p>
    <w:p w:rsidR="00B53D06" w:rsidP="00B53D06" w14:paraId="22DE5A9C"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B53D06" w:rsidP="00C11B60" w14:paraId="4746C672" w14:textId="77777777"/>
    <w:p w:rsidR="00B53D06" w:rsidRPr="00664256" w:rsidP="00B53D06" w14:paraId="0137F0F7" w14:textId="50CC30B2">
      <w:pPr>
        <w:pStyle w:val="Heading1"/>
        <w:rPr>
          <w:sz w:val="24"/>
          <w:szCs w:val="24"/>
        </w:rPr>
      </w:pPr>
      <w:bookmarkStart w:id="178" w:name="_Toc166750409"/>
      <w:r>
        <w:rPr>
          <w:sz w:val="24"/>
          <w:szCs w:val="24"/>
        </w:rPr>
        <w:t>Exhibit 6</w:t>
      </w:r>
      <w:r w:rsidR="005F5327">
        <w:rPr>
          <w:sz w:val="24"/>
          <w:szCs w:val="24"/>
        </w:rPr>
        <w:t>.</w:t>
      </w:r>
      <w:r>
        <w:rPr>
          <w:sz w:val="24"/>
          <w:szCs w:val="24"/>
        </w:rPr>
        <w:t xml:space="preserve"> </w:t>
      </w:r>
      <w:r w:rsidRPr="00664256">
        <w:rPr>
          <w:sz w:val="24"/>
          <w:szCs w:val="24"/>
        </w:rPr>
        <w:t>Fall Registration Close -4 Weeks Reminder Letter to CEOs</w:t>
      </w:r>
      <w:bookmarkEnd w:id="171"/>
      <w:bookmarkEnd w:id="178"/>
    </w:p>
    <w:p w:rsidR="00B53D06" w:rsidRPr="005D7944" w:rsidP="00B53D06" w14:paraId="5A23D645" w14:textId="77777777">
      <w:pPr>
        <w:rPr>
          <w:sz w:val="10"/>
          <w:szCs w:val="10"/>
        </w:rPr>
      </w:pPr>
    </w:p>
    <w:p w:rsidR="00B53D06" w:rsidP="00B53D06" w14:paraId="2BE00B28" w14:textId="77777777">
      <w:pPr>
        <w:ind w:right="-126"/>
        <w:rPr>
          <w:sz w:val="22"/>
          <w:szCs w:val="22"/>
        </w:rPr>
      </w:pPr>
      <w:r w:rsidRPr="00757540">
        <w:rPr>
          <w:sz w:val="22"/>
          <w:szCs w:val="22"/>
        </w:rPr>
        <w:t>&lt;NCES Letterhead&gt;</w:t>
      </w:r>
    </w:p>
    <w:p w:rsidR="00B53D06" w:rsidRPr="002D0BC9" w:rsidP="00B53D06" w14:paraId="4D18C6A9" w14:textId="77777777">
      <w:pPr>
        <w:ind w:right="-126"/>
        <w:rPr>
          <w:sz w:val="12"/>
          <w:szCs w:val="12"/>
        </w:rPr>
      </w:pPr>
    </w:p>
    <w:p w:rsidR="00B53D06" w:rsidRPr="005D7944" w:rsidP="00B53D06" w14:paraId="4A8A2606" w14:textId="77777777">
      <w:pPr>
        <w:ind w:right="-126"/>
        <w:rPr>
          <w:sz w:val="10"/>
          <w:szCs w:val="10"/>
        </w:rPr>
      </w:pPr>
      <w:r>
        <w:rPr>
          <w:sz w:val="22"/>
          <w:szCs w:val="22"/>
        </w:rPr>
        <w:t xml:space="preserve"> September 18, 2024</w:t>
      </w:r>
    </w:p>
    <w:p w:rsidR="00B53D06" w:rsidRPr="00D32399" w:rsidP="00B53D06" w14:paraId="30E18BD9" w14:textId="77777777">
      <w:pPr>
        <w:ind w:right="-126"/>
        <w:rPr>
          <w:sz w:val="20"/>
          <w:szCs w:val="20"/>
          <w:highlight w:val="yellow"/>
        </w:rPr>
      </w:pPr>
      <w:r w:rsidRPr="00D32399">
        <w:rPr>
          <w:sz w:val="20"/>
          <w:szCs w:val="20"/>
          <w:highlight w:val="yellow"/>
        </w:rPr>
        <w:t>ceo_name</w:t>
      </w:r>
    </w:p>
    <w:p w:rsidR="00B53D06" w:rsidRPr="00D32399" w:rsidP="00B53D06" w14:paraId="57BECB3D" w14:textId="77777777">
      <w:pPr>
        <w:ind w:right="-126"/>
        <w:rPr>
          <w:sz w:val="20"/>
          <w:szCs w:val="20"/>
          <w:highlight w:val="yellow"/>
        </w:rPr>
      </w:pPr>
      <w:r w:rsidRPr="00D32399">
        <w:rPr>
          <w:sz w:val="20"/>
          <w:szCs w:val="20"/>
          <w:highlight w:val="yellow"/>
        </w:rPr>
        <w:t>ceo_title</w:t>
      </w:r>
    </w:p>
    <w:p w:rsidR="00B53D06" w:rsidRPr="00D32399" w:rsidP="00B53D06" w14:paraId="4D87C0F8" w14:textId="77777777">
      <w:pPr>
        <w:ind w:right="-126"/>
        <w:rPr>
          <w:sz w:val="20"/>
          <w:szCs w:val="20"/>
          <w:highlight w:val="yellow"/>
        </w:rPr>
      </w:pPr>
      <w:r w:rsidRPr="00D32399">
        <w:rPr>
          <w:sz w:val="20"/>
          <w:szCs w:val="20"/>
          <w:highlight w:val="yellow"/>
        </w:rPr>
        <w:t>institution_name</w:t>
      </w:r>
    </w:p>
    <w:p w:rsidR="00B53D06" w:rsidRPr="00D32399" w:rsidP="00B53D06" w14:paraId="6C02D3D1" w14:textId="77777777">
      <w:pPr>
        <w:ind w:right="-126"/>
        <w:rPr>
          <w:sz w:val="20"/>
          <w:szCs w:val="20"/>
          <w:highlight w:val="yellow"/>
        </w:rPr>
      </w:pPr>
      <w:r w:rsidRPr="00D32399">
        <w:rPr>
          <w:sz w:val="20"/>
          <w:szCs w:val="20"/>
          <w:highlight w:val="yellow"/>
        </w:rPr>
        <w:t>addr1_txt</w:t>
      </w:r>
    </w:p>
    <w:p w:rsidR="00B53D06" w:rsidRPr="00D32399" w:rsidP="00B53D06" w14:paraId="4384DE14" w14:textId="77777777">
      <w:pPr>
        <w:ind w:right="-126"/>
        <w:rPr>
          <w:sz w:val="20"/>
          <w:szCs w:val="20"/>
        </w:rPr>
      </w:pPr>
      <w:r w:rsidRPr="00D32399">
        <w:rPr>
          <w:sz w:val="20"/>
          <w:szCs w:val="20"/>
          <w:highlight w:val="yellow"/>
        </w:rPr>
        <w:t>city_txt</w:t>
      </w:r>
      <w:r w:rsidRPr="00D32399">
        <w:rPr>
          <w:sz w:val="20"/>
          <w:szCs w:val="20"/>
        </w:rPr>
        <w:t xml:space="preserve">, </w:t>
      </w:r>
      <w:r w:rsidRPr="00D32399">
        <w:rPr>
          <w:sz w:val="20"/>
          <w:szCs w:val="20"/>
          <w:highlight w:val="yellow"/>
        </w:rPr>
        <w:t>state_cd</w:t>
      </w:r>
      <w:r w:rsidRPr="00D32399">
        <w:rPr>
          <w:sz w:val="20"/>
          <w:szCs w:val="20"/>
        </w:rPr>
        <w:t xml:space="preserve"> </w:t>
      </w:r>
      <w:r w:rsidRPr="00D32399">
        <w:rPr>
          <w:sz w:val="20"/>
          <w:szCs w:val="20"/>
          <w:highlight w:val="yellow"/>
        </w:rPr>
        <w:t>zip_text</w:t>
      </w:r>
    </w:p>
    <w:p w:rsidR="00B53D06" w:rsidRPr="00757540" w:rsidP="00B53D06" w14:paraId="5B48877F" w14:textId="77777777">
      <w:pPr>
        <w:ind w:right="-126"/>
        <w:rPr>
          <w:sz w:val="22"/>
          <w:szCs w:val="22"/>
        </w:rPr>
      </w:pPr>
    </w:p>
    <w:p w:rsidR="00B53D06" w:rsidRPr="00757540" w:rsidP="00B53D06" w14:paraId="0882F200" w14:textId="77777777">
      <w:pPr>
        <w:ind w:right="-126"/>
        <w:rPr>
          <w:sz w:val="22"/>
          <w:szCs w:val="22"/>
        </w:rPr>
      </w:pPr>
      <w:r w:rsidRPr="00757540">
        <w:rPr>
          <w:sz w:val="22"/>
          <w:szCs w:val="22"/>
        </w:rPr>
        <w:t>Dear Chief Executive Officer:</w:t>
      </w:r>
    </w:p>
    <w:p w:rsidR="00B53D06" w:rsidRPr="002D0BC9" w:rsidP="00B53D06" w14:paraId="228A9BD4" w14:textId="77777777">
      <w:pPr>
        <w:ind w:right="-126"/>
        <w:rPr>
          <w:sz w:val="12"/>
          <w:szCs w:val="12"/>
        </w:rPr>
      </w:pPr>
    </w:p>
    <w:p w:rsidR="00B53D06" w:rsidRPr="00757540" w:rsidP="00B53D06" w14:paraId="3A88E5D7" w14:textId="77777777">
      <w:pPr>
        <w:pStyle w:val="N6-DateInd"/>
        <w:tabs>
          <w:tab w:val="left" w:pos="1440"/>
          <w:tab w:val="clear" w:pos="540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Pr>
          <w:rFonts w:ascii="Times New Roman" w:hAnsi="Times New Roman"/>
          <w:szCs w:val="22"/>
        </w:rPr>
        <w:t>2024-25</w:t>
      </w:r>
      <w:r w:rsidRPr="00757540">
        <w:rPr>
          <w:rFonts w:ascii="Times New Roman" w:hAnsi="Times New Roman"/>
          <w:szCs w:val="22"/>
        </w:rPr>
        <w:t xml:space="preserve"> IPEDS data collection cycle; please appoint one at this time, and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B53D06" w:rsidRPr="002D0BC9" w:rsidP="00B53D06" w14:paraId="30E62A12" w14:textId="77777777">
      <w:pPr>
        <w:pStyle w:val="N6-DateInd"/>
        <w:tabs>
          <w:tab w:val="left" w:pos="1440"/>
          <w:tab w:val="clear" w:pos="5400"/>
        </w:tabs>
        <w:ind w:left="0" w:right="-126"/>
        <w:jc w:val="left"/>
        <w:rPr>
          <w:rFonts w:ascii="Times New Roman" w:hAnsi="Times New Roman"/>
          <w:sz w:val="12"/>
          <w:szCs w:val="12"/>
        </w:rPr>
      </w:pPr>
    </w:p>
    <w:p w:rsidR="00B53D06" w:rsidRPr="00757540" w:rsidP="00B53D06" w14:paraId="08E8BA87" w14:textId="77777777">
      <w:pPr>
        <w:pStyle w:val="N6-DateInd"/>
        <w:tabs>
          <w:tab w:val="left" w:pos="1440"/>
          <w:tab w:val="clear" w:pos="540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r>
        <w:rPr>
          <w:rFonts w:ascii="Times New Roman" w:hAnsi="Times New Roman"/>
          <w:szCs w:val="22"/>
        </w:rPr>
        <w:t>Fall 2024</w:t>
      </w:r>
      <w:r w:rsidRPr="00757540">
        <w:rPr>
          <w:rFonts w:ascii="Times New Roman" w:hAnsi="Times New Roman"/>
          <w:szCs w:val="22"/>
        </w:rPr>
        <w:t xml:space="preserve">, Winter </w:t>
      </w:r>
      <w:r>
        <w:rPr>
          <w:rFonts w:ascii="Times New Roman" w:hAnsi="Times New Roman"/>
          <w:szCs w:val="22"/>
        </w:rPr>
        <w:t>2024-25</w:t>
      </w:r>
      <w:r w:rsidRPr="00757540">
        <w:rPr>
          <w:rFonts w:ascii="Times New Roman" w:hAnsi="Times New Roman"/>
          <w:szCs w:val="22"/>
        </w:rPr>
        <w:t xml:space="preserve">, and </w:t>
      </w:r>
      <w:r>
        <w:rPr>
          <w:rFonts w:ascii="Times New Roman" w:hAnsi="Times New Roman"/>
          <w:szCs w:val="22"/>
        </w:rPr>
        <w:t>Spring 2025</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B53D06" w:rsidRPr="002D0BC9" w:rsidP="00B53D06" w14:paraId="6348732E" w14:textId="77777777">
      <w:pPr>
        <w:pStyle w:val="N6-DateInd"/>
        <w:ind w:left="0" w:right="-126"/>
        <w:jc w:val="left"/>
        <w:rPr>
          <w:rFonts w:ascii="Times New Roman" w:hAnsi="Times New Roman"/>
          <w:sz w:val="12"/>
          <w:szCs w:val="12"/>
        </w:rPr>
      </w:pPr>
    </w:p>
    <w:p w:rsidR="00B53D06" w:rsidRPr="00757540" w:rsidP="00B53D06" w14:paraId="6D779701"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w:t>
      </w:r>
      <w:r w:rsidRPr="00757540">
        <w:rPr>
          <w:sz w:val="22"/>
          <w:szCs w:val="22"/>
        </w:rPr>
        <w:t xml:space="preserve">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B53D06" w:rsidRPr="002D0BC9" w:rsidP="00B53D06" w14:paraId="1FE905C4" w14:textId="77777777">
      <w:pPr>
        <w:widowControl w:val="0"/>
        <w:autoSpaceDE w:val="0"/>
        <w:autoSpaceDN w:val="0"/>
        <w:adjustRightInd w:val="0"/>
        <w:ind w:right="-126"/>
        <w:rPr>
          <w:sz w:val="12"/>
          <w:szCs w:val="12"/>
        </w:rPr>
      </w:pPr>
    </w:p>
    <w:p w:rsidR="00B53D06" w:rsidRPr="00757540" w:rsidP="00B53D06" w14:paraId="498EE22E" w14:textId="77777777">
      <w:pPr>
        <w:pStyle w:val="N6-DateInd"/>
        <w:ind w:left="0" w:right="-126"/>
        <w:jc w:val="left"/>
        <w:rPr>
          <w:rFonts w:ascii="Times New Roman" w:hAnsi="Times New Roman"/>
          <w:szCs w:val="22"/>
        </w:rPr>
      </w:pPr>
      <w:r w:rsidRPr="00757540">
        <w:rPr>
          <w:rFonts w:ascii="Times New Roman" w:hAnsi="Times New Roman"/>
          <w:szCs w:val="22"/>
        </w:rPr>
        <w:t>Registration is currently open, and the data collection periods are scheduled as follows:</w:t>
      </w:r>
    </w:p>
    <w:p w:rsidR="00B53D06" w:rsidP="00B53D06" w14:paraId="0987DE79" w14:textId="77777777">
      <w:pPr>
        <w:tabs>
          <w:tab w:val="left" w:pos="1440"/>
        </w:tabs>
        <w:spacing w:line="240" w:lineRule="atLeast"/>
        <w:ind w:right="-126"/>
      </w:pPr>
      <w:r w:rsidRPr="00D12362">
        <w:tab/>
      </w:r>
      <w:r w:rsidRPr="00D12362">
        <w:tab/>
      </w:r>
    </w:p>
    <w:p w:rsidR="00B53D06" w:rsidRPr="005F233B" w:rsidP="00B53D06" w14:paraId="3C6E80AE" w14:textId="77777777">
      <w:pPr>
        <w:tabs>
          <w:tab w:val="left" w:pos="1440"/>
        </w:tabs>
        <w:spacing w:line="240" w:lineRule="atLeast"/>
        <w:ind w:right="-126"/>
        <w:rPr>
          <w:sz w:val="22"/>
          <w:szCs w:val="22"/>
        </w:rPr>
      </w:pPr>
      <w:r>
        <w:rPr>
          <w:sz w:val="22"/>
          <w:szCs w:val="22"/>
        </w:rPr>
        <w:tab/>
      </w:r>
      <w:r>
        <w:rPr>
          <w:sz w:val="22"/>
          <w:szCs w:val="22"/>
        </w:rPr>
        <w:tab/>
        <w:t xml:space="preserve"> Fall 2024</w:t>
      </w:r>
      <w:r w:rsidRPr="005F233B">
        <w:rPr>
          <w:sz w:val="22"/>
          <w:szCs w:val="22"/>
        </w:rPr>
        <w:t xml:space="preserve">: </w:t>
      </w:r>
      <w:r w:rsidRPr="005F233B">
        <w:rPr>
          <w:sz w:val="22"/>
          <w:szCs w:val="22"/>
        </w:rPr>
        <w:tab/>
      </w:r>
      <w:r w:rsidRPr="005F233B">
        <w:rPr>
          <w:sz w:val="22"/>
          <w:szCs w:val="22"/>
        </w:rPr>
        <w:tab/>
      </w:r>
      <w:r>
        <w:rPr>
          <w:sz w:val="22"/>
          <w:szCs w:val="22"/>
        </w:rPr>
        <w:t>September 4, 2024</w:t>
      </w:r>
      <w:r w:rsidRPr="005F233B">
        <w:rPr>
          <w:sz w:val="22"/>
          <w:szCs w:val="22"/>
        </w:rPr>
        <w:t xml:space="preserve"> – </w:t>
      </w:r>
      <w:r>
        <w:rPr>
          <w:sz w:val="22"/>
          <w:szCs w:val="22"/>
        </w:rPr>
        <w:t>October 16, 2024</w:t>
      </w:r>
    </w:p>
    <w:p w:rsidR="00B53D06" w:rsidRPr="005F233B" w:rsidP="00B53D06" w14:paraId="764B59F1" w14:textId="77777777">
      <w:pPr>
        <w:tabs>
          <w:tab w:val="left" w:pos="1440"/>
        </w:tabs>
        <w:spacing w:line="240" w:lineRule="atLeast"/>
        <w:ind w:right="-126"/>
        <w:rPr>
          <w:sz w:val="22"/>
          <w:szCs w:val="22"/>
        </w:rPr>
      </w:pPr>
      <w:r w:rsidRPr="005F233B">
        <w:rPr>
          <w:sz w:val="22"/>
          <w:szCs w:val="22"/>
        </w:rPr>
        <w:tab/>
      </w:r>
      <w:r w:rsidRPr="005F233B">
        <w:rPr>
          <w:sz w:val="22"/>
          <w:szCs w:val="22"/>
        </w:rPr>
        <w:tab/>
        <w:t xml:space="preserve">Winter </w:t>
      </w:r>
      <w:r>
        <w:rPr>
          <w:sz w:val="22"/>
          <w:szCs w:val="22"/>
        </w:rPr>
        <w:t>2024-25</w:t>
      </w:r>
      <w:r w:rsidRPr="005F233B">
        <w:rPr>
          <w:sz w:val="22"/>
          <w:szCs w:val="22"/>
        </w:rPr>
        <w:t>:</w:t>
      </w:r>
      <w:r w:rsidRPr="005F233B">
        <w:rPr>
          <w:sz w:val="22"/>
          <w:szCs w:val="22"/>
        </w:rPr>
        <w:tab/>
      </w:r>
      <w:r>
        <w:rPr>
          <w:sz w:val="22"/>
          <w:szCs w:val="22"/>
        </w:rPr>
        <w:t>December 4, 2024</w:t>
      </w:r>
      <w:r w:rsidRPr="005F233B">
        <w:rPr>
          <w:sz w:val="22"/>
          <w:szCs w:val="22"/>
        </w:rPr>
        <w:t xml:space="preserve"> – </w:t>
      </w:r>
      <w:r>
        <w:rPr>
          <w:sz w:val="22"/>
          <w:szCs w:val="22"/>
        </w:rPr>
        <w:t>February 5, 2025</w:t>
      </w:r>
    </w:p>
    <w:p w:rsidR="00B53D06" w:rsidRPr="005F233B" w:rsidP="00B53D06" w14:paraId="43C65E5F" w14:textId="77777777">
      <w:pPr>
        <w:tabs>
          <w:tab w:val="left" w:pos="1440"/>
        </w:tabs>
        <w:spacing w:line="240" w:lineRule="atLeast"/>
        <w:ind w:right="-126"/>
        <w:rPr>
          <w:sz w:val="22"/>
          <w:szCs w:val="22"/>
        </w:rPr>
      </w:pPr>
      <w:r w:rsidRPr="005F233B">
        <w:rPr>
          <w:sz w:val="22"/>
          <w:szCs w:val="22"/>
        </w:rPr>
        <w:tab/>
      </w:r>
      <w:r w:rsidRPr="005F233B">
        <w:rPr>
          <w:sz w:val="22"/>
          <w:szCs w:val="22"/>
        </w:rPr>
        <w:tab/>
      </w:r>
      <w:r>
        <w:rPr>
          <w:sz w:val="22"/>
          <w:szCs w:val="22"/>
        </w:rPr>
        <w:t>Spring 2025</w:t>
      </w:r>
      <w:r w:rsidRPr="005F233B">
        <w:rPr>
          <w:sz w:val="22"/>
          <w:szCs w:val="22"/>
        </w:rPr>
        <w:t>:</w:t>
      </w:r>
      <w:r w:rsidRPr="005F233B">
        <w:rPr>
          <w:sz w:val="22"/>
          <w:szCs w:val="22"/>
        </w:rPr>
        <w:tab/>
      </w:r>
      <w:r w:rsidRPr="005F233B">
        <w:rPr>
          <w:sz w:val="22"/>
          <w:szCs w:val="22"/>
        </w:rPr>
        <w:tab/>
      </w:r>
      <w:r>
        <w:rPr>
          <w:sz w:val="22"/>
          <w:szCs w:val="22"/>
        </w:rPr>
        <w:t>December 4, 2024</w:t>
      </w:r>
      <w:r w:rsidRPr="005F233B">
        <w:rPr>
          <w:sz w:val="22"/>
          <w:szCs w:val="22"/>
        </w:rPr>
        <w:t xml:space="preserve"> – </w:t>
      </w:r>
      <w:r>
        <w:rPr>
          <w:sz w:val="22"/>
          <w:szCs w:val="22"/>
        </w:rPr>
        <w:t>April 2, 2025</w:t>
      </w:r>
    </w:p>
    <w:p w:rsidR="00B53D06" w:rsidRPr="005F233B" w:rsidP="00B53D06" w14:paraId="2C1F4B0A" w14:textId="77777777">
      <w:pPr>
        <w:tabs>
          <w:tab w:val="left" w:pos="1440"/>
        </w:tabs>
        <w:spacing w:line="240" w:lineRule="atLeast"/>
        <w:ind w:right="-126"/>
        <w:rPr>
          <w:sz w:val="22"/>
          <w:szCs w:val="22"/>
        </w:rPr>
      </w:pPr>
    </w:p>
    <w:p w:rsidR="00B53D06" w:rsidP="00B53D06" w14:paraId="478E8105" w14:textId="77777777">
      <w:pPr>
        <w:pStyle w:val="N6-DateInd"/>
        <w:ind w:left="0" w:right="-126"/>
        <w:jc w:val="left"/>
        <w:rPr>
          <w:rFonts w:ascii="Times New Roman" w:hAnsi="Times New Roman"/>
          <w:szCs w:val="22"/>
        </w:rPr>
      </w:pPr>
      <w:r w:rsidRPr="00757540">
        <w:rPr>
          <w:rFonts w:ascii="Times New Roman" w:hAnsi="Times New Roman"/>
          <w:szCs w:val="22"/>
        </w:rPr>
        <w:t xml:space="preserve">The results of the </w:t>
      </w:r>
      <w:r>
        <w:rPr>
          <w:rFonts w:ascii="Times New Roman" w:hAnsi="Times New Roman"/>
          <w:szCs w:val="22"/>
        </w:rPr>
        <w:t>2023-24</w:t>
      </w:r>
      <w:r w:rsidRPr="00757540">
        <w:rPr>
          <w:rFonts w:ascii="Times New Roman" w:hAnsi="Times New Roman"/>
          <w:szCs w:val="22"/>
        </w:rPr>
        <w:t xml:space="preserve"> Integrated Postsecondary Education Data System (IPEDS) web-based data collections are currently available through the IPEDS </w:t>
      </w:r>
      <w:r>
        <w:rPr>
          <w:rFonts w:ascii="Times New Roman" w:hAnsi="Times New Roman"/>
          <w:szCs w:val="22"/>
        </w:rPr>
        <w:t>Use the Data tools</w:t>
      </w:r>
      <w:r w:rsidRPr="00757540">
        <w:rPr>
          <w:rFonts w:ascii="Times New Roman" w:hAnsi="Times New Roman"/>
          <w:szCs w:val="22"/>
        </w:rPr>
        <w:t xml:space="preserve"> </w:t>
      </w:r>
      <w:r>
        <w:rPr>
          <w:rFonts w:ascii="Times New Roman" w:hAnsi="Times New Roman"/>
          <w:szCs w:val="22"/>
        </w:rPr>
        <w:t xml:space="preserve">(at the collection level) </w:t>
      </w:r>
      <w:r w:rsidRPr="00757540">
        <w:rPr>
          <w:rFonts w:ascii="Times New Roman" w:hAnsi="Times New Roman"/>
          <w:szCs w:val="22"/>
        </w:rPr>
        <w:t xml:space="preserve">and the College Navigator website. Links to all of these data tools are on the IPEDS web site at </w:t>
      </w:r>
      <w:hyperlink r:id="rId13"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B53D06" w:rsidRPr="002D0BC9" w:rsidP="00B53D06" w14:paraId="40F8741C" w14:textId="77777777">
      <w:pPr>
        <w:pStyle w:val="N6-DateInd"/>
        <w:tabs>
          <w:tab w:val="left" w:pos="1440"/>
          <w:tab w:val="clear" w:pos="5400"/>
        </w:tabs>
        <w:ind w:left="0" w:right="-126"/>
        <w:jc w:val="left"/>
        <w:rPr>
          <w:rFonts w:ascii="Times New Roman" w:hAnsi="Times New Roman"/>
          <w:sz w:val="12"/>
          <w:szCs w:val="12"/>
        </w:rPr>
      </w:pPr>
    </w:p>
    <w:p w:rsidR="00B53D06" w:rsidRPr="00757540" w:rsidP="00B53D06" w14:paraId="168B211A" w14:textId="77777777">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8" w:history="1">
        <w:r w:rsidRPr="00757540">
          <w:rPr>
            <w:rStyle w:val="Hyperlink"/>
            <w:sz w:val="22"/>
            <w:szCs w:val="22"/>
          </w:rPr>
          <w:t>ipedshelp@rti.org</w:t>
        </w:r>
      </w:hyperlink>
      <w:r w:rsidRPr="00757540">
        <w:rPr>
          <w:sz w:val="22"/>
          <w:szCs w:val="22"/>
        </w:rPr>
        <w:t>). Thank you in advance for your assistance in this important project.</w:t>
      </w:r>
    </w:p>
    <w:p w:rsidR="00B53D06" w:rsidRPr="002D0BC9" w:rsidP="00B53D06" w14:paraId="7281AE7F" w14:textId="77777777">
      <w:pPr>
        <w:pStyle w:val="N6-DateInd"/>
        <w:ind w:left="0" w:right="-126"/>
        <w:jc w:val="left"/>
        <w:rPr>
          <w:rFonts w:ascii="Times New Roman" w:hAnsi="Times New Roman"/>
          <w:sz w:val="12"/>
          <w:szCs w:val="12"/>
        </w:rPr>
      </w:pPr>
    </w:p>
    <w:p w:rsidR="00B53D06" w:rsidRPr="00ED4EE7" w:rsidP="00B53D06" w14:paraId="741025FC" w14:textId="77777777">
      <w:pPr>
        <w:tabs>
          <w:tab w:val="left" w:pos="720"/>
        </w:tabs>
        <w:spacing w:line="240" w:lineRule="atLeast"/>
        <w:ind w:right="-126"/>
      </w:pPr>
      <w:r>
        <w:tab/>
      </w:r>
      <w:r>
        <w:tab/>
      </w:r>
      <w:r>
        <w:tab/>
      </w:r>
      <w:r>
        <w:tab/>
      </w:r>
      <w:r w:rsidRPr="00ED4EE7">
        <w:t>Sincerely,</w:t>
      </w:r>
    </w:p>
    <w:p w:rsidR="00B53D06" w:rsidRPr="00ED4EE7" w:rsidP="00B53D06" w14:paraId="2A8E2B76" w14:textId="77777777">
      <w:pPr>
        <w:tabs>
          <w:tab w:val="left" w:pos="4680"/>
          <w:tab w:val="left" w:pos="5040"/>
        </w:tabs>
        <w:spacing w:line="240" w:lineRule="atLeast"/>
        <w:ind w:right="-126"/>
      </w:pPr>
    </w:p>
    <w:p w:rsidR="00B53D06" w:rsidRPr="00BF04B3" w:rsidP="00B53D06" w14:paraId="2B260B89" w14:textId="77777777">
      <w:pPr>
        <w:ind w:left="2160" w:firstLine="720"/>
        <w:rPr>
          <w:sz w:val="22"/>
          <w:szCs w:val="22"/>
        </w:rPr>
      </w:pPr>
      <w:r w:rsidRPr="00BF04B3">
        <w:rPr>
          <w:sz w:val="22"/>
          <w:szCs w:val="22"/>
        </w:rPr>
        <w:t>Tara Lawley</w:t>
      </w:r>
    </w:p>
    <w:p w:rsidR="00B53D06" w:rsidRPr="00BF04B3" w:rsidP="00B53D06" w14:paraId="6D954D0D" w14:textId="77777777">
      <w:pPr>
        <w:ind w:left="2160" w:firstLine="720"/>
        <w:rPr>
          <w:sz w:val="22"/>
          <w:szCs w:val="22"/>
        </w:rPr>
      </w:pPr>
      <w:r w:rsidRPr="00BF04B3">
        <w:rPr>
          <w:sz w:val="22"/>
          <w:szCs w:val="22"/>
        </w:rPr>
        <w:t>Program Director, Integrated Postsecondary Education Data System</w:t>
      </w:r>
    </w:p>
    <w:p w:rsidR="00B53D06" w:rsidRPr="00BF04B3" w:rsidP="00B53D06" w14:paraId="13B9D41A" w14:textId="77777777">
      <w:pPr>
        <w:ind w:left="2160" w:firstLine="720"/>
        <w:rPr>
          <w:sz w:val="22"/>
          <w:szCs w:val="22"/>
        </w:rPr>
      </w:pPr>
      <w:r w:rsidRPr="00BF04B3">
        <w:rPr>
          <w:sz w:val="22"/>
          <w:szCs w:val="22"/>
        </w:rPr>
        <w:t>Postsecondary Branch, Administrative Data Division</w:t>
      </w:r>
    </w:p>
    <w:p w:rsidR="00B53D06" w:rsidRPr="00BF04B3" w:rsidP="00B53D06" w14:paraId="5B0A9DF8" w14:textId="77777777">
      <w:pPr>
        <w:ind w:left="2160" w:firstLine="720"/>
        <w:rPr>
          <w:sz w:val="22"/>
          <w:szCs w:val="22"/>
        </w:rPr>
      </w:pPr>
      <w:r w:rsidRPr="00BF04B3">
        <w:rPr>
          <w:sz w:val="22"/>
          <w:szCs w:val="22"/>
        </w:rPr>
        <w:t>National Center for Education Statistics</w:t>
      </w:r>
    </w:p>
    <w:p w:rsidR="00B53D06" w:rsidRPr="002D0BC9" w:rsidP="00B53D06" w14:paraId="415B1999" w14:textId="77777777">
      <w:pPr>
        <w:pStyle w:val="N6-DateInd"/>
        <w:ind w:left="0" w:right="-126"/>
        <w:jc w:val="left"/>
        <w:rPr>
          <w:rFonts w:ascii="Times New Roman" w:hAnsi="Times New Roman"/>
          <w:sz w:val="12"/>
          <w:szCs w:val="12"/>
        </w:rPr>
      </w:pPr>
    </w:p>
    <w:p w:rsidR="00B53D06" w:rsidRPr="00757540" w:rsidP="00B53D06" w14:paraId="5EF1C8A3"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00B53D06" w:rsidRPr="00757540" w:rsidP="00B53D06" w14:paraId="7CAB0F0B" w14:textId="77777777">
      <w:pPr>
        <w:pStyle w:val="N6-DateInd"/>
        <w:ind w:left="0" w:right="-126"/>
        <w:jc w:val="left"/>
        <w:rPr>
          <w:rFonts w:ascii="Times New Roman" w:hAnsi="Times New Roman"/>
          <w:szCs w:val="22"/>
        </w:rPr>
      </w:pPr>
      <w:r w:rsidRPr="00757540">
        <w:rPr>
          <w:rFonts w:ascii="Times New Roman" w:hAnsi="Times New Roman"/>
          <w:szCs w:val="22"/>
          <w:highlight w:val="yellow"/>
        </w:rPr>
        <w:t>unitid</w:t>
      </w:r>
    </w:p>
    <w:p w:rsidR="00B53D06" w:rsidRPr="00757540" w:rsidP="00B53D06" w14:paraId="496D2689" w14:textId="77777777">
      <w:r w:rsidRPr="00757540">
        <w:t>*Includes Keyholder Letter and Registration Certificate</w:t>
      </w:r>
    </w:p>
    <w:p w:rsidR="00B53D06" w:rsidRPr="00757540" w:rsidP="00B53D06" w14:paraId="7B6C3440" w14:textId="77777777">
      <w:pPr>
        <w:pStyle w:val="N6-DateInd"/>
        <w:ind w:left="0" w:right="-126"/>
        <w:jc w:val="left"/>
        <w:rPr>
          <w:rFonts w:ascii="Times New Roman" w:hAnsi="Times New Roman"/>
          <w:szCs w:val="22"/>
        </w:rPr>
      </w:pPr>
    </w:p>
    <w:bookmarkStart w:id="179" w:name="Exhibit5"/>
    <w:p w:rsidR="00B53D06" w:rsidRPr="000F38EB" w:rsidP="00B53D06" w14:paraId="011D7D54" w14:textId="77777777">
      <w:pPr>
        <w:pStyle w:val="Heading1"/>
        <w:rPr>
          <w:sz w:val="24"/>
          <w:szCs w:val="24"/>
        </w:rPr>
      </w:pPr>
      <w:r w:rsidRPr="000F38EB">
        <w:rPr>
          <w:color w:val="000000"/>
          <w:sz w:val="24"/>
          <w:szCs w:val="24"/>
        </w:rPr>
        <w:fldChar w:fldCharType="begin"/>
      </w:r>
      <w:r w:rsidRPr="000F38EB">
        <w:rPr>
          <w:color w:val="000000"/>
          <w:sz w:val="24"/>
          <w:szCs w:val="24"/>
        </w:rPr>
        <w:instrText xml:space="preserve"> HYPERLINK  \l "TOC" </w:instrText>
      </w:r>
      <w:r w:rsidRPr="000F38EB">
        <w:rPr>
          <w:color w:val="000000"/>
          <w:sz w:val="24"/>
          <w:szCs w:val="24"/>
        </w:rPr>
        <w:fldChar w:fldCharType="separate"/>
      </w:r>
      <w:bookmarkStart w:id="180" w:name="_Toc443575760"/>
      <w:bookmarkStart w:id="181" w:name="_Toc166750410"/>
      <w:r w:rsidRPr="000F38EB">
        <w:rPr>
          <w:rStyle w:val="Hyperlink"/>
          <w:color w:val="000000"/>
          <w:sz w:val="24"/>
          <w:szCs w:val="24"/>
          <w:u w:val="none"/>
        </w:rPr>
        <w:t xml:space="preserve">Exhibit </w:t>
      </w:r>
      <w:r>
        <w:rPr>
          <w:rStyle w:val="Hyperlink"/>
          <w:color w:val="000000"/>
          <w:sz w:val="24"/>
          <w:szCs w:val="24"/>
          <w:u w:val="none"/>
        </w:rPr>
        <w:t>7</w:t>
      </w:r>
      <w:r w:rsidRPr="000F38EB">
        <w:rPr>
          <w:rStyle w:val="Hyperlink"/>
          <w:color w:val="000000"/>
          <w:sz w:val="24"/>
          <w:szCs w:val="24"/>
          <w:u w:val="none"/>
        </w:rPr>
        <w:t>.</w:t>
      </w:r>
      <w:r w:rsidRPr="000F38EB">
        <w:rPr>
          <w:color w:val="000000"/>
          <w:sz w:val="24"/>
          <w:szCs w:val="24"/>
        </w:rPr>
        <w:fldChar w:fldCharType="end"/>
      </w:r>
      <w:bookmarkEnd w:id="179"/>
      <w:r w:rsidRPr="000F38EB">
        <w:rPr>
          <w:sz w:val="24"/>
          <w:szCs w:val="24"/>
        </w:rPr>
        <w:t xml:space="preserve"> Fall Close -4 Weeks Reminder Email to Keyholders</w:t>
      </w:r>
      <w:bookmarkEnd w:id="180"/>
      <w:bookmarkEnd w:id="181"/>
    </w:p>
    <w:p w:rsidR="00B53D06" w:rsidRPr="005D7944" w:rsidP="00B53D06" w14:paraId="635DBF94" w14:textId="77777777">
      <w:pPr>
        <w:autoSpaceDE w:val="0"/>
        <w:autoSpaceDN w:val="0"/>
        <w:adjustRightInd w:val="0"/>
        <w:rPr>
          <w:b/>
          <w:bCs/>
          <w:sz w:val="22"/>
          <w:szCs w:val="22"/>
        </w:rPr>
      </w:pPr>
      <w:r w:rsidRPr="005D7944">
        <w:rPr>
          <w:b/>
          <w:bCs/>
          <w:sz w:val="22"/>
          <w:szCs w:val="22"/>
        </w:rPr>
        <w:t>Subject: IPEDS Reminder – Fall Collection Closes in Four Weeks</w:t>
      </w:r>
    </w:p>
    <w:p w:rsidR="00B53D06" w:rsidRPr="00757540" w:rsidP="00B53D06" w14:paraId="1E8B7639" w14:textId="77777777">
      <w:pPr>
        <w:autoSpaceDE w:val="0"/>
        <w:autoSpaceDN w:val="0"/>
        <w:adjustRightInd w:val="0"/>
        <w:rPr>
          <w:bCs/>
          <w:sz w:val="22"/>
          <w:szCs w:val="22"/>
        </w:rPr>
      </w:pPr>
    </w:p>
    <w:p w:rsidR="00B53D06" w:rsidRPr="00757540" w:rsidP="00B53D06" w14:paraId="67432566" w14:textId="77777777">
      <w:pPr>
        <w:autoSpaceDE w:val="0"/>
        <w:autoSpaceDN w:val="0"/>
        <w:adjustRightInd w:val="0"/>
        <w:rPr>
          <w:sz w:val="22"/>
          <w:szCs w:val="22"/>
        </w:rPr>
      </w:pPr>
      <w:bookmarkStart w:id="182" w:name="_Hlk19705046"/>
      <w:r>
        <w:rPr>
          <w:sz w:val="22"/>
          <w:szCs w:val="22"/>
        </w:rPr>
        <w:t xml:space="preserve">September 18, 2024 </w:t>
      </w:r>
    </w:p>
    <w:p w:rsidR="00B53D06" w:rsidRPr="00757540" w:rsidP="00B53D06" w14:paraId="15FE98D8" w14:textId="77777777">
      <w:pPr>
        <w:autoSpaceDE w:val="0"/>
        <w:autoSpaceDN w:val="0"/>
        <w:adjustRightInd w:val="0"/>
        <w:rPr>
          <w:sz w:val="22"/>
          <w:szCs w:val="22"/>
        </w:rPr>
      </w:pPr>
      <w:r w:rsidRPr="00757540">
        <w:rPr>
          <w:sz w:val="22"/>
          <w:szCs w:val="22"/>
        </w:rPr>
        <w:t>Dear IPEDS Keyholder:</w:t>
      </w:r>
    </w:p>
    <w:p w:rsidR="00B53D06" w:rsidRPr="00757540" w:rsidP="00B53D06" w14:paraId="633A4153" w14:textId="77777777">
      <w:pPr>
        <w:autoSpaceDE w:val="0"/>
        <w:autoSpaceDN w:val="0"/>
        <w:adjustRightInd w:val="0"/>
        <w:rPr>
          <w:sz w:val="22"/>
          <w:szCs w:val="22"/>
        </w:rPr>
      </w:pPr>
    </w:p>
    <w:p w:rsidR="00B53D06" w:rsidP="00B53D06" w14:paraId="4CE90975" w14:textId="77777777">
      <w:pPr>
        <w:autoSpaceDE w:val="0"/>
        <w:autoSpaceDN w:val="0"/>
        <w:adjustRightInd w:val="0"/>
        <w:rPr>
          <w:sz w:val="22"/>
          <w:szCs w:val="22"/>
        </w:rPr>
      </w:pPr>
      <w:r w:rsidRPr="00757540">
        <w:rPr>
          <w:sz w:val="22"/>
          <w:szCs w:val="22"/>
        </w:rPr>
        <w:t xml:space="preserve">Although there are four weeks remaining in the </w:t>
      </w:r>
      <w:r>
        <w:rPr>
          <w:sz w:val="22"/>
          <w:szCs w:val="22"/>
        </w:rPr>
        <w:t>Fall 2024</w:t>
      </w:r>
      <w:r w:rsidRPr="00757540">
        <w:rPr>
          <w:sz w:val="22"/>
          <w:szCs w:val="22"/>
        </w:rPr>
        <w:t xml:space="preserve"> IPEDS data collection, please be aware that we are scheduled to close promptly on </w:t>
      </w:r>
      <w:r>
        <w:rPr>
          <w:sz w:val="22"/>
          <w:szCs w:val="22"/>
        </w:rPr>
        <w:t>October 16, 2024</w:t>
      </w:r>
      <w:r w:rsidRPr="00757540">
        <w:rPr>
          <w:sz w:val="22"/>
          <w:szCs w:val="22"/>
        </w:rPr>
        <w:t>.</w:t>
      </w:r>
      <w:r>
        <w:rPr>
          <w:sz w:val="22"/>
          <w:szCs w:val="22"/>
        </w:rPr>
        <w:t xml:space="preserve"> </w:t>
      </w:r>
      <w:r w:rsidRPr="00757540">
        <w:rPr>
          <w:sz w:val="22"/>
          <w:szCs w:val="22"/>
        </w:rPr>
        <w:t>Currently, our records indicate that you have not begun to enter information for the Fall surveys that are required of your institution .</w:t>
      </w:r>
      <w:r>
        <w:rPr>
          <w:sz w:val="22"/>
          <w:szCs w:val="22"/>
        </w:rPr>
        <w:t xml:space="preserve"> </w:t>
      </w:r>
      <w:r w:rsidRPr="00757540">
        <w:rPr>
          <w:sz w:val="22"/>
          <w:szCs w:val="22"/>
        </w:rPr>
        <w:t xml:space="preserve">All institutions are required to complete the </w:t>
      </w:r>
      <w:r>
        <w:rPr>
          <w:sz w:val="22"/>
          <w:szCs w:val="22"/>
        </w:rPr>
        <w:t>Cost Section 1</w:t>
      </w:r>
      <w:r w:rsidRPr="00757540">
        <w:rPr>
          <w:sz w:val="22"/>
          <w:szCs w:val="22"/>
        </w:rPr>
        <w:t>, Completions, and 12-Month Enrollment survey components.</w:t>
      </w:r>
      <w:r>
        <w:rPr>
          <w:sz w:val="22"/>
          <w:szCs w:val="22"/>
        </w:rPr>
        <w:t xml:space="preserve"> </w:t>
      </w:r>
      <w:r w:rsidRPr="00BF04B3">
        <w:rPr>
          <w:sz w:val="22"/>
          <w:szCs w:val="22"/>
        </w:rPr>
        <w:t>The</w:t>
      </w:r>
      <w:r>
        <w:rPr>
          <w:sz w:val="22"/>
          <w:szCs w:val="22"/>
        </w:rPr>
        <w:t xml:space="preserve"> </w:t>
      </w:r>
      <w:r w:rsidRPr="00BF04B3">
        <w:rPr>
          <w:sz w:val="22"/>
          <w:szCs w:val="22"/>
        </w:rPr>
        <w:t>Institutional Characteristics component must be locked before you can begin submitting data for the Fall components.</w:t>
      </w:r>
    </w:p>
    <w:p w:rsidR="00B53D06" w:rsidRPr="00757540" w:rsidP="00B53D06" w14:paraId="231CB475" w14:textId="77777777">
      <w:pPr>
        <w:autoSpaceDE w:val="0"/>
        <w:autoSpaceDN w:val="0"/>
        <w:adjustRightInd w:val="0"/>
        <w:rPr>
          <w:sz w:val="22"/>
          <w:szCs w:val="22"/>
        </w:rPr>
      </w:pPr>
    </w:p>
    <w:p w:rsidR="00B53D06" w:rsidP="00B53D06" w14:paraId="1F43B603"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53D06" w:rsidRPr="00757540" w:rsidP="00B53D06" w14:paraId="03AA4BD6" w14:textId="77777777">
      <w:pPr>
        <w:autoSpaceDE w:val="0"/>
        <w:autoSpaceDN w:val="0"/>
        <w:adjustRightInd w:val="0"/>
        <w:rPr>
          <w:sz w:val="22"/>
          <w:szCs w:val="22"/>
        </w:rPr>
      </w:pPr>
    </w:p>
    <w:p w:rsidR="00B53D06" w:rsidP="00B53D06" w14:paraId="372C13CE" w14:textId="77777777">
      <w:pPr>
        <w:autoSpaceDE w:val="0"/>
        <w:autoSpaceDN w:val="0"/>
        <w:adjustRightInd w:val="0"/>
        <w:rPr>
          <w:sz w:val="22"/>
          <w:szCs w:val="22"/>
        </w:rPr>
      </w:pPr>
      <w:r w:rsidRPr="00757540">
        <w:rPr>
          <w:sz w:val="22"/>
          <w:szCs w:val="22"/>
        </w:rPr>
        <w:t xml:space="preserve">We will be sending additional email reminders on </w:t>
      </w:r>
      <w:r>
        <w:rPr>
          <w:sz w:val="22"/>
          <w:szCs w:val="22"/>
        </w:rPr>
        <w:t>October 2</w:t>
      </w:r>
      <w:r w:rsidRPr="00757540">
        <w:rPr>
          <w:sz w:val="22"/>
          <w:szCs w:val="22"/>
        </w:rPr>
        <w:t xml:space="preserve"> and </w:t>
      </w:r>
      <w:r>
        <w:rPr>
          <w:sz w:val="22"/>
          <w:szCs w:val="22"/>
        </w:rPr>
        <w:t>October 9</w:t>
      </w:r>
      <w:r w:rsidRPr="00757540">
        <w:rPr>
          <w:sz w:val="22"/>
          <w:szCs w:val="22"/>
        </w:rPr>
        <w:t>.</w:t>
      </w:r>
      <w:r>
        <w:rPr>
          <w:sz w:val="22"/>
          <w:szCs w:val="22"/>
        </w:rPr>
        <w:t xml:space="preserve"> </w:t>
      </w:r>
      <w:r w:rsidRPr="00757540">
        <w:rPr>
          <w:sz w:val="22"/>
          <w:szCs w:val="22"/>
        </w:rPr>
        <w:t xml:space="preserve">Also on </w:t>
      </w:r>
      <w:r>
        <w:rPr>
          <w:sz w:val="22"/>
          <w:szCs w:val="22"/>
        </w:rPr>
        <w:t>October 2</w:t>
      </w:r>
      <w:r w:rsidRPr="00757540">
        <w:rPr>
          <w:sz w:val="22"/>
          <w:szCs w:val="22"/>
        </w:rPr>
        <w:t>, we will begin calling the CEOs of institutions where keyholders have not begun entering data.</w:t>
      </w:r>
    </w:p>
    <w:p w:rsidR="00B53D06" w:rsidRPr="00757540" w:rsidP="00B53D06" w14:paraId="31008F1E" w14:textId="77777777">
      <w:pPr>
        <w:autoSpaceDE w:val="0"/>
        <w:autoSpaceDN w:val="0"/>
        <w:adjustRightInd w:val="0"/>
        <w:rPr>
          <w:sz w:val="22"/>
          <w:szCs w:val="22"/>
        </w:rPr>
      </w:pPr>
    </w:p>
    <w:p w:rsidR="00B53D06" w:rsidRPr="00757540" w:rsidP="00B53D06" w14:paraId="7D7F3E19"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r:id="rId11"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D06" w:rsidRPr="00757540" w:rsidP="00B53D06" w14:paraId="157E3ADF" w14:textId="77777777">
      <w:pPr>
        <w:autoSpaceDE w:val="0"/>
        <w:autoSpaceDN w:val="0"/>
        <w:adjustRightInd w:val="0"/>
        <w:rPr>
          <w:sz w:val="22"/>
          <w:szCs w:val="22"/>
        </w:rPr>
      </w:pPr>
    </w:p>
    <w:p w:rsidR="00B53D06" w:rsidRPr="00757540" w:rsidP="00B53D06" w14:paraId="26A5452B"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B53D06" w:rsidRPr="00757540" w:rsidP="00B53D06" w14:paraId="2D5B5964" w14:textId="77777777">
      <w:pPr>
        <w:autoSpaceDE w:val="0"/>
        <w:autoSpaceDN w:val="0"/>
        <w:adjustRightInd w:val="0"/>
        <w:rPr>
          <w:sz w:val="22"/>
          <w:szCs w:val="22"/>
        </w:rPr>
      </w:pPr>
    </w:p>
    <w:p w:rsidR="00B53D06" w:rsidRPr="00757540" w:rsidP="00B53D06" w14:paraId="248111D8" w14:textId="77777777">
      <w:pPr>
        <w:autoSpaceDE w:val="0"/>
        <w:autoSpaceDN w:val="0"/>
        <w:adjustRightInd w:val="0"/>
        <w:rPr>
          <w:sz w:val="22"/>
          <w:szCs w:val="22"/>
        </w:rPr>
      </w:pPr>
      <w:r w:rsidRPr="00757540">
        <w:rPr>
          <w:sz w:val="22"/>
          <w:szCs w:val="22"/>
        </w:rPr>
        <w:t>Best regards,</w:t>
      </w:r>
    </w:p>
    <w:p w:rsidR="00B53D06" w:rsidRPr="00757540" w:rsidP="00B53D06" w14:paraId="06964E02" w14:textId="77777777">
      <w:pPr>
        <w:autoSpaceDE w:val="0"/>
        <w:autoSpaceDN w:val="0"/>
        <w:adjustRightInd w:val="0"/>
        <w:rPr>
          <w:sz w:val="22"/>
          <w:szCs w:val="22"/>
        </w:rPr>
      </w:pPr>
    </w:p>
    <w:p w:rsidR="00B53D06" w:rsidRPr="00BF04B3" w:rsidP="00B53D06" w14:paraId="4F3B6197" w14:textId="77777777">
      <w:pPr>
        <w:pStyle w:val="TOC2"/>
      </w:pPr>
      <w:r w:rsidRPr="00BF04B3">
        <w:t>Aida Ali Akreyi</w:t>
      </w:r>
    </w:p>
    <w:p w:rsidR="00B53D06" w:rsidRPr="00BF04B3" w:rsidP="00B53D06" w14:paraId="341BC6E8" w14:textId="77777777">
      <w:pPr>
        <w:pStyle w:val="TOC2"/>
        <w:rPr>
          <w:b/>
        </w:rPr>
      </w:pPr>
      <w:r w:rsidRPr="00BF04B3">
        <w:t>Operations Lead, Integrated Postsecondary Education Data System</w:t>
      </w:r>
    </w:p>
    <w:p w:rsidR="00B53D06" w:rsidRPr="00BF04B3" w:rsidP="00B53D06" w14:paraId="28AA7F16" w14:textId="77777777">
      <w:pPr>
        <w:pStyle w:val="TOC2"/>
        <w:rPr>
          <w:b/>
        </w:rPr>
      </w:pPr>
      <w:r w:rsidRPr="00BF04B3">
        <w:t>Administrative Data Division</w:t>
      </w:r>
    </w:p>
    <w:p w:rsidR="00B53D06" w:rsidRPr="00C62CC0" w:rsidP="00B53D06" w14:paraId="2FDA2970" w14:textId="77777777">
      <w:pPr>
        <w:rPr>
          <w:rStyle w:val="rvts19"/>
          <w:rFonts w:ascii="Times New Roman" w:hAnsi="Times New Roman"/>
          <w:bCs/>
        </w:rPr>
      </w:pPr>
      <w:r w:rsidRPr="00C62CC0">
        <w:rPr>
          <w:rStyle w:val="rvts19"/>
          <w:rFonts w:ascii="Times New Roman" w:hAnsi="Times New Roman"/>
        </w:rPr>
        <w:t>National Center for Education Statistics</w:t>
      </w:r>
    </w:p>
    <w:bookmarkEnd w:id="182"/>
    <w:p w:rsidR="00B53D06" w:rsidRPr="000F38EB" w:rsidP="00B53D06" w14:paraId="5F747B3D" w14:textId="77777777">
      <w:pPr>
        <w:pStyle w:val="Heading1"/>
        <w:rPr>
          <w:sz w:val="24"/>
          <w:szCs w:val="24"/>
        </w:rPr>
      </w:pPr>
      <w:r w:rsidRPr="000F38EB">
        <w:rPr>
          <w:sz w:val="24"/>
          <w:szCs w:val="24"/>
        </w:rPr>
        <w:br w:type="page"/>
      </w:r>
      <w:bookmarkStart w:id="183" w:name="Exhibit6"/>
      <w:r w:rsidRPr="000F38EB">
        <w:rPr>
          <w:color w:val="000000"/>
          <w:sz w:val="24"/>
          <w:szCs w:val="24"/>
        </w:rPr>
        <w:fldChar w:fldCharType="begin"/>
      </w:r>
      <w:r w:rsidRPr="000F38EB">
        <w:rPr>
          <w:color w:val="000000"/>
          <w:sz w:val="24"/>
          <w:szCs w:val="24"/>
        </w:rPr>
        <w:instrText xml:space="preserve"> HYPERLINK  \l "TOC" </w:instrText>
      </w:r>
      <w:r w:rsidRPr="000F38EB">
        <w:rPr>
          <w:color w:val="000000"/>
          <w:sz w:val="24"/>
          <w:szCs w:val="24"/>
        </w:rPr>
        <w:fldChar w:fldCharType="separate"/>
      </w:r>
      <w:bookmarkStart w:id="184" w:name="_Toc443575761"/>
      <w:bookmarkStart w:id="185" w:name="_Toc166750411"/>
      <w:r w:rsidRPr="000F38EB">
        <w:rPr>
          <w:rStyle w:val="Hyperlink"/>
          <w:color w:val="000000"/>
          <w:sz w:val="24"/>
          <w:szCs w:val="24"/>
          <w:u w:val="none"/>
        </w:rPr>
        <w:t xml:space="preserve">Exhibit </w:t>
      </w:r>
      <w:r>
        <w:rPr>
          <w:rStyle w:val="Hyperlink"/>
          <w:color w:val="000000"/>
          <w:sz w:val="24"/>
          <w:szCs w:val="24"/>
          <w:u w:val="none"/>
        </w:rPr>
        <w:t>8</w:t>
      </w:r>
      <w:r w:rsidRPr="000F38EB">
        <w:rPr>
          <w:rStyle w:val="Hyperlink"/>
          <w:b w:val="0"/>
          <w:color w:val="000000"/>
          <w:sz w:val="24"/>
          <w:szCs w:val="24"/>
          <w:u w:val="none"/>
        </w:rPr>
        <w:t>.</w:t>
      </w:r>
      <w:r w:rsidRPr="000F38EB">
        <w:rPr>
          <w:color w:val="000000"/>
          <w:sz w:val="24"/>
          <w:szCs w:val="24"/>
        </w:rPr>
        <w:fldChar w:fldCharType="end"/>
      </w:r>
      <w:r w:rsidRPr="000F38EB">
        <w:rPr>
          <w:sz w:val="24"/>
          <w:szCs w:val="24"/>
        </w:rPr>
        <w:t xml:space="preserve"> </w:t>
      </w:r>
      <w:bookmarkEnd w:id="183"/>
      <w:r w:rsidRPr="000F38EB">
        <w:rPr>
          <w:sz w:val="24"/>
          <w:szCs w:val="24"/>
        </w:rPr>
        <w:t>Fall Close -4 Weeks Reminder Email to NEW Keyholders</w:t>
      </w:r>
      <w:bookmarkEnd w:id="184"/>
      <w:bookmarkEnd w:id="185"/>
    </w:p>
    <w:p w:rsidR="00B53D06" w:rsidRPr="005D7944" w:rsidP="00B53D06" w14:paraId="12A8ACED" w14:textId="77777777">
      <w:pPr>
        <w:autoSpaceDE w:val="0"/>
        <w:autoSpaceDN w:val="0"/>
        <w:adjustRightInd w:val="0"/>
        <w:rPr>
          <w:b/>
          <w:bCs/>
          <w:sz w:val="22"/>
          <w:szCs w:val="22"/>
        </w:rPr>
      </w:pPr>
      <w:r w:rsidRPr="005D7944">
        <w:rPr>
          <w:b/>
          <w:bCs/>
          <w:sz w:val="22"/>
          <w:szCs w:val="22"/>
        </w:rPr>
        <w:t>Subject: IPEDS Reminder – Fall Collection Closes in Four Weeks</w:t>
      </w:r>
    </w:p>
    <w:p w:rsidR="00B53D06" w:rsidRPr="00757540" w:rsidP="00B53D06" w14:paraId="6BFECACC" w14:textId="77777777">
      <w:pPr>
        <w:autoSpaceDE w:val="0"/>
        <w:autoSpaceDN w:val="0"/>
        <w:adjustRightInd w:val="0"/>
        <w:rPr>
          <w:bCs/>
          <w:sz w:val="22"/>
          <w:szCs w:val="22"/>
        </w:rPr>
      </w:pPr>
    </w:p>
    <w:p w:rsidR="00B53D06" w:rsidRPr="00757540" w:rsidP="00B53D06" w14:paraId="28B6F7FC" w14:textId="77777777">
      <w:pPr>
        <w:autoSpaceDE w:val="0"/>
        <w:autoSpaceDN w:val="0"/>
        <w:adjustRightInd w:val="0"/>
        <w:rPr>
          <w:sz w:val="22"/>
          <w:szCs w:val="22"/>
        </w:rPr>
      </w:pPr>
      <w:bookmarkStart w:id="186" w:name="_Hlk19705000"/>
      <w:r>
        <w:rPr>
          <w:sz w:val="22"/>
          <w:szCs w:val="22"/>
        </w:rPr>
        <w:t>September 18, 2024</w:t>
      </w:r>
    </w:p>
    <w:p w:rsidR="00B53D06" w:rsidRPr="00757540" w:rsidP="00B53D06" w14:paraId="0E544C67" w14:textId="77777777">
      <w:pPr>
        <w:autoSpaceDE w:val="0"/>
        <w:autoSpaceDN w:val="0"/>
        <w:adjustRightInd w:val="0"/>
        <w:rPr>
          <w:sz w:val="12"/>
          <w:szCs w:val="12"/>
        </w:rPr>
      </w:pPr>
    </w:p>
    <w:p w:rsidR="00B53D06" w:rsidRPr="00757540" w:rsidP="00B53D06" w14:paraId="5303B454" w14:textId="77777777">
      <w:pPr>
        <w:autoSpaceDE w:val="0"/>
        <w:autoSpaceDN w:val="0"/>
        <w:adjustRightInd w:val="0"/>
        <w:rPr>
          <w:sz w:val="22"/>
          <w:szCs w:val="22"/>
        </w:rPr>
      </w:pPr>
      <w:r w:rsidRPr="00757540">
        <w:rPr>
          <w:sz w:val="22"/>
          <w:szCs w:val="22"/>
        </w:rPr>
        <w:t>Dear New IPEDS Keyholder:</w:t>
      </w:r>
    </w:p>
    <w:p w:rsidR="00B53D06" w:rsidRPr="00757540" w:rsidP="00B53D06" w14:paraId="5029DB19" w14:textId="77777777">
      <w:pPr>
        <w:autoSpaceDE w:val="0"/>
        <w:autoSpaceDN w:val="0"/>
        <w:adjustRightInd w:val="0"/>
        <w:rPr>
          <w:sz w:val="12"/>
          <w:szCs w:val="12"/>
        </w:rPr>
      </w:pPr>
    </w:p>
    <w:p w:rsidR="00B53D06" w:rsidP="00B53D06" w14:paraId="70C72D17" w14:textId="77777777">
      <w:pPr>
        <w:autoSpaceDE w:val="0"/>
        <w:autoSpaceDN w:val="0"/>
        <w:adjustRightInd w:val="0"/>
        <w:rPr>
          <w:sz w:val="22"/>
          <w:szCs w:val="22"/>
        </w:rPr>
      </w:pPr>
      <w:r w:rsidRPr="00757540">
        <w:rPr>
          <w:sz w:val="22"/>
          <w:szCs w:val="22"/>
        </w:rPr>
        <w:t xml:space="preserve">Although there are four weeks remaining in the </w:t>
      </w:r>
      <w:r>
        <w:rPr>
          <w:sz w:val="22"/>
          <w:szCs w:val="22"/>
        </w:rPr>
        <w:t xml:space="preserve">Fall 2024 </w:t>
      </w:r>
      <w:r w:rsidRPr="00757540">
        <w:rPr>
          <w:sz w:val="22"/>
          <w:szCs w:val="22"/>
        </w:rPr>
        <w:t xml:space="preserve">IPEDS data collection, please be aware that we are scheduled to close promptly on </w:t>
      </w:r>
      <w:r>
        <w:rPr>
          <w:sz w:val="22"/>
          <w:szCs w:val="22"/>
        </w:rPr>
        <w:t>October 16, 2024</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Fall collection.</w:t>
      </w:r>
      <w:r>
        <w:rPr>
          <w:sz w:val="22"/>
          <w:szCs w:val="22"/>
        </w:rPr>
        <w:t xml:space="preserve"> </w:t>
      </w:r>
      <w:r w:rsidRPr="00757540">
        <w:rPr>
          <w:sz w:val="22"/>
          <w:szCs w:val="22"/>
        </w:rPr>
        <w:t>While you still have 4 weeks to complete them, we know you are busy with many other responsibilities, and we wanted to contact you so this important task doesn’t slip your mind.</w:t>
      </w:r>
      <w:r>
        <w:rPr>
          <w:sz w:val="22"/>
          <w:szCs w:val="22"/>
        </w:rPr>
        <w:t xml:space="preserve"> </w:t>
      </w:r>
      <w:r w:rsidRPr="00757540">
        <w:rPr>
          <w:sz w:val="22"/>
          <w:szCs w:val="22"/>
        </w:rPr>
        <w:t>All institutions are required to complete the Institutional Characteristics</w:t>
      </w:r>
      <w:r>
        <w:rPr>
          <w:sz w:val="22"/>
          <w:szCs w:val="22"/>
        </w:rPr>
        <w:t>, Cost Section 1</w:t>
      </w:r>
      <w:r w:rsidRPr="00757540">
        <w:rPr>
          <w:sz w:val="22"/>
          <w:szCs w:val="22"/>
        </w:rPr>
        <w:t>, the Completions, and the 12-Month Enrollment survey components.</w:t>
      </w:r>
      <w:r w:rsidRPr="00BF04B3">
        <w:rPr>
          <w:sz w:val="22"/>
          <w:szCs w:val="22"/>
        </w:rPr>
        <w:t xml:space="preserve"> The</w:t>
      </w:r>
      <w:r>
        <w:rPr>
          <w:sz w:val="22"/>
          <w:szCs w:val="22"/>
        </w:rPr>
        <w:t xml:space="preserve"> </w:t>
      </w:r>
      <w:r w:rsidRPr="00BF04B3">
        <w:rPr>
          <w:sz w:val="22"/>
          <w:szCs w:val="22"/>
        </w:rPr>
        <w:t>Institutional Characteristics component must be locked before you can begin submitting data for the Fall components.</w:t>
      </w:r>
    </w:p>
    <w:p w:rsidR="00B53D06" w:rsidP="00B53D06" w14:paraId="2419B17C" w14:textId="77777777">
      <w:pPr>
        <w:autoSpaceDE w:val="0"/>
        <w:autoSpaceDN w:val="0"/>
        <w:adjustRightInd w:val="0"/>
        <w:rPr>
          <w:sz w:val="22"/>
          <w:szCs w:val="22"/>
        </w:rPr>
      </w:pPr>
    </w:p>
    <w:p w:rsidR="00B53D06" w:rsidRPr="00757540" w:rsidP="00B53D06" w14:paraId="08BAABB5" w14:textId="77777777">
      <w:pPr>
        <w:autoSpaceDE w:val="0"/>
        <w:autoSpaceDN w:val="0"/>
        <w:adjustRightInd w:val="0"/>
        <w:rPr>
          <w:sz w:val="12"/>
          <w:szCs w:val="12"/>
        </w:rPr>
      </w:pPr>
    </w:p>
    <w:p w:rsidR="00B53D06" w:rsidRPr="00757540" w:rsidP="00B53D06" w14:paraId="7C59E111" w14:textId="77777777">
      <w:pPr>
        <w:autoSpaceDE w:val="0"/>
        <w:autoSpaceDN w:val="0"/>
        <w:adjustRightInd w:val="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00B53D06" w:rsidRPr="00757540" w:rsidP="00B53D06" w14:paraId="1F1C50B9" w14:textId="77777777">
      <w:pPr>
        <w:pStyle w:val="Title"/>
        <w:numPr>
          <w:ilvl w:val="0"/>
          <w:numId w:val="41"/>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 xml:space="preserve">They are available at </w:t>
      </w:r>
      <w:hyperlink r:id="rId10" w:history="1">
        <w:r w:rsidRPr="00757540">
          <w:rPr>
            <w:rStyle w:val="Hyperlink"/>
            <w:rFonts w:ascii="Times New Roman" w:hAnsi="Times New Roman"/>
            <w:b w:val="0"/>
            <w:bCs/>
            <w:sz w:val="22"/>
            <w:szCs w:val="22"/>
          </w:rPr>
          <w:t>https://surveys.nces.ed.gov/ipeds/VisIndex.aspx</w:t>
        </w:r>
      </w:hyperlink>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B53D06" w:rsidRPr="00757540" w:rsidP="00B53D06" w14:paraId="1C519350" w14:textId="77777777">
      <w:pPr>
        <w:pStyle w:val="Title"/>
        <w:numPr>
          <w:ilvl w:val="0"/>
          <w:numId w:val="41"/>
        </w:numPr>
        <w:spacing w:before="120"/>
        <w:jc w:val="left"/>
        <w:rPr>
          <w:rFonts w:ascii="Times New Roman" w:hAnsi="Times New Roman"/>
          <w:b w:val="0"/>
          <w:bCs/>
          <w:sz w:val="22"/>
          <w:szCs w:val="22"/>
        </w:rPr>
      </w:pPr>
      <w:r w:rsidRPr="00757540">
        <w:rPr>
          <w:rFonts w:ascii="Times New Roman" w:hAnsi="Times New Roman"/>
          <w:b w:val="0"/>
          <w:bCs/>
          <w:sz w:val="22"/>
          <w:szCs w:val="22"/>
        </w:rPr>
        <w:t>If you will have assistance from others at your institution in completing the Fall surveys, please contact those individuals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additional UserID and passwords so that these individuals can access the Data Collection System directly.</w:t>
      </w:r>
      <w:r>
        <w:rPr>
          <w:rFonts w:ascii="Times New Roman" w:hAnsi="Times New Roman"/>
          <w:b w:val="0"/>
          <w:bCs/>
          <w:sz w:val="22"/>
          <w:szCs w:val="22"/>
        </w:rPr>
        <w:t xml:space="preserve"> </w:t>
      </w:r>
      <w:r w:rsidRPr="00757540">
        <w:rPr>
          <w:rFonts w:ascii="Times New Roman" w:hAnsi="Times New Roman"/>
          <w:b w:val="0"/>
          <w:bCs/>
          <w:sz w:val="22"/>
          <w:szCs w:val="22"/>
        </w:rPr>
        <w:t>The Help Desk can assist you with this.</w:t>
      </w:r>
    </w:p>
    <w:p w:rsidR="00B53D06" w:rsidRPr="00757540" w:rsidP="00B53D06" w14:paraId="008D3032" w14:textId="77777777">
      <w:pPr>
        <w:pStyle w:val="Title"/>
        <w:numPr>
          <w:ilvl w:val="0"/>
          <w:numId w:val="41"/>
        </w:numPr>
        <w:spacing w:before="120"/>
        <w:jc w:val="left"/>
        <w:rPr>
          <w:rFonts w:ascii="Times New Roman" w:hAnsi="Times New Roman"/>
          <w:b w:val="0"/>
          <w:bCs/>
          <w:sz w:val="22"/>
          <w:szCs w:val="22"/>
        </w:rPr>
      </w:pPr>
      <w:r w:rsidRPr="00757540">
        <w:rPr>
          <w:rFonts w:ascii="Times New Roman" w:hAnsi="Times New Roman"/>
          <w:b w:val="0"/>
          <w:bCs/>
          <w:sz w:val="22"/>
          <w:szCs w:val="22"/>
        </w:rPr>
        <w:t>We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The Help Desk gets very busy toward the end of the collection, especially during the last few days, and it is harder to reach them. In order that they can answer any questions that you have, please do not wait until the last minute.</w:t>
      </w:r>
    </w:p>
    <w:p w:rsidR="00B53D06" w:rsidRPr="00757540" w:rsidP="00B53D06" w14:paraId="437E9042" w14:textId="77777777">
      <w:pPr>
        <w:autoSpaceDE w:val="0"/>
        <w:autoSpaceDN w:val="0"/>
        <w:adjustRightInd w:val="0"/>
        <w:rPr>
          <w:sz w:val="12"/>
          <w:szCs w:val="12"/>
        </w:rPr>
      </w:pPr>
    </w:p>
    <w:p w:rsidR="00B53D06" w:rsidP="00B53D06" w14:paraId="69710041" w14:textId="77777777">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53D06" w:rsidRPr="00757540" w:rsidP="00B53D06" w14:paraId="2F239F79" w14:textId="77777777">
      <w:pPr>
        <w:autoSpaceDE w:val="0"/>
        <w:autoSpaceDN w:val="0"/>
        <w:adjustRightInd w:val="0"/>
        <w:rPr>
          <w:sz w:val="12"/>
          <w:szCs w:val="12"/>
        </w:rPr>
      </w:pPr>
    </w:p>
    <w:p w:rsidR="00B53D06" w:rsidP="00B53D06" w14:paraId="04A9A0FB" w14:textId="77777777">
      <w:pPr>
        <w:autoSpaceDE w:val="0"/>
        <w:autoSpaceDN w:val="0"/>
        <w:adjustRightInd w:val="0"/>
        <w:rPr>
          <w:sz w:val="22"/>
          <w:szCs w:val="22"/>
        </w:rPr>
      </w:pPr>
      <w:r w:rsidRPr="00757540">
        <w:rPr>
          <w:sz w:val="22"/>
          <w:szCs w:val="22"/>
        </w:rPr>
        <w:t xml:space="preserve">We will be sending additional email reminders </w:t>
      </w:r>
      <w:r>
        <w:rPr>
          <w:sz w:val="22"/>
          <w:szCs w:val="22"/>
        </w:rPr>
        <w:t>on October 2 and October 9</w:t>
      </w:r>
      <w:r w:rsidRPr="00757540">
        <w:rPr>
          <w:sz w:val="22"/>
          <w:szCs w:val="22"/>
        </w:rPr>
        <w:t>.</w:t>
      </w:r>
      <w:r>
        <w:rPr>
          <w:sz w:val="22"/>
          <w:szCs w:val="22"/>
        </w:rPr>
        <w:t xml:space="preserve"> </w:t>
      </w:r>
      <w:r w:rsidRPr="00757540">
        <w:rPr>
          <w:sz w:val="22"/>
          <w:szCs w:val="22"/>
        </w:rPr>
        <w:t xml:space="preserve">Also </w:t>
      </w:r>
      <w:r>
        <w:rPr>
          <w:sz w:val="22"/>
          <w:szCs w:val="22"/>
        </w:rPr>
        <w:t>on October 2</w:t>
      </w:r>
      <w:r w:rsidRPr="00757540">
        <w:rPr>
          <w:sz w:val="22"/>
          <w:szCs w:val="22"/>
        </w:rPr>
        <w:t>, we will begin calling the CEOs of institutions where keyholders have not begun entering data.</w:t>
      </w:r>
    </w:p>
    <w:p w:rsidR="00B53D06" w:rsidRPr="00757540" w:rsidP="00B53D06" w14:paraId="7A915D40" w14:textId="77777777">
      <w:pPr>
        <w:autoSpaceDE w:val="0"/>
        <w:autoSpaceDN w:val="0"/>
        <w:adjustRightInd w:val="0"/>
        <w:rPr>
          <w:sz w:val="12"/>
          <w:szCs w:val="12"/>
        </w:rPr>
      </w:pPr>
    </w:p>
    <w:p w:rsidR="00B53D06" w:rsidRPr="00757540" w:rsidP="00B53D06" w14:paraId="35B35690"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r:id="rId11"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D06" w:rsidRPr="00757540" w:rsidP="00B53D06" w14:paraId="3C0CA4F5" w14:textId="77777777">
      <w:pPr>
        <w:autoSpaceDE w:val="0"/>
        <w:autoSpaceDN w:val="0"/>
        <w:adjustRightInd w:val="0"/>
        <w:rPr>
          <w:sz w:val="12"/>
          <w:szCs w:val="12"/>
        </w:rPr>
      </w:pPr>
    </w:p>
    <w:p w:rsidR="00B53D06" w:rsidRPr="00757540" w:rsidP="00B53D06" w14:paraId="4C213241"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B53D06" w:rsidRPr="00757540" w:rsidP="00B53D06" w14:paraId="3091CCFE" w14:textId="77777777">
      <w:pPr>
        <w:autoSpaceDE w:val="0"/>
        <w:autoSpaceDN w:val="0"/>
        <w:adjustRightInd w:val="0"/>
        <w:rPr>
          <w:sz w:val="12"/>
          <w:szCs w:val="12"/>
        </w:rPr>
      </w:pPr>
    </w:p>
    <w:p w:rsidR="00B53D06" w:rsidRPr="00757540" w:rsidP="00B53D06" w14:paraId="6471FCE5" w14:textId="77777777">
      <w:pPr>
        <w:autoSpaceDE w:val="0"/>
        <w:autoSpaceDN w:val="0"/>
        <w:adjustRightInd w:val="0"/>
        <w:rPr>
          <w:sz w:val="22"/>
          <w:szCs w:val="22"/>
        </w:rPr>
      </w:pPr>
      <w:r w:rsidRPr="00757540">
        <w:rPr>
          <w:sz w:val="22"/>
          <w:szCs w:val="22"/>
        </w:rPr>
        <w:t>Best regards,</w:t>
      </w:r>
    </w:p>
    <w:p w:rsidR="00B53D06" w:rsidRPr="00757540" w:rsidP="00B53D06" w14:paraId="03FFC81E" w14:textId="77777777">
      <w:pPr>
        <w:autoSpaceDE w:val="0"/>
        <w:autoSpaceDN w:val="0"/>
        <w:adjustRightInd w:val="0"/>
        <w:rPr>
          <w:sz w:val="22"/>
          <w:szCs w:val="22"/>
        </w:rPr>
      </w:pPr>
    </w:p>
    <w:p w:rsidR="00B53D06" w:rsidRPr="00BF04B3" w:rsidP="00B53D06" w14:paraId="06ACE218" w14:textId="77777777">
      <w:pPr>
        <w:pStyle w:val="TOC2"/>
      </w:pPr>
      <w:r w:rsidRPr="00BF04B3">
        <w:t>Aida Ali Akreyi</w:t>
      </w:r>
    </w:p>
    <w:p w:rsidR="00B53D06" w:rsidRPr="00BF04B3" w:rsidP="00B53D06" w14:paraId="316A793A" w14:textId="77777777">
      <w:pPr>
        <w:pStyle w:val="TOC2"/>
        <w:rPr>
          <w:b/>
        </w:rPr>
      </w:pPr>
      <w:r w:rsidRPr="00BF04B3">
        <w:t>Operations Lead, Integrated Postsecondary Education Data System</w:t>
      </w:r>
    </w:p>
    <w:p w:rsidR="00B53D06" w:rsidRPr="00BF04B3" w:rsidP="00B53D06" w14:paraId="5CB97CFC" w14:textId="77777777">
      <w:pPr>
        <w:pStyle w:val="TOC2"/>
        <w:rPr>
          <w:b/>
        </w:rPr>
      </w:pPr>
      <w:r w:rsidRPr="00BF04B3">
        <w:t>Administrative Data Division</w:t>
      </w:r>
    </w:p>
    <w:p w:rsidR="00B53D06" w:rsidRPr="00C62CC0" w:rsidP="00B53D06" w14:paraId="52FCC45C" w14:textId="77777777">
      <w:pPr>
        <w:rPr>
          <w:rStyle w:val="rvts19"/>
          <w:rFonts w:ascii="Times New Roman" w:hAnsi="Times New Roman"/>
          <w:bCs/>
        </w:rPr>
      </w:pPr>
      <w:r w:rsidRPr="00C62CC0">
        <w:rPr>
          <w:rStyle w:val="rvts19"/>
          <w:rFonts w:ascii="Times New Roman" w:hAnsi="Times New Roman"/>
        </w:rPr>
        <w:t>National Center for Education Statistics</w:t>
      </w:r>
    </w:p>
    <w:bookmarkEnd w:id="186"/>
    <w:p w:rsidR="00B53D06" w:rsidRPr="003A7BF4" w:rsidP="00B53D06" w14:paraId="4605DE14" w14:textId="77777777">
      <w:pPr>
        <w:pStyle w:val="Heading1"/>
        <w:rPr>
          <w:sz w:val="24"/>
          <w:szCs w:val="24"/>
        </w:rPr>
      </w:pPr>
      <w:r w:rsidRPr="00757540">
        <w:br w:type="page"/>
      </w:r>
      <w:bookmarkStart w:id="187" w:name="Exhibit7"/>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188" w:name="_Toc443575762"/>
      <w:bookmarkStart w:id="189" w:name="_Toc166750412"/>
      <w:r w:rsidRPr="003A7BF4">
        <w:rPr>
          <w:rStyle w:val="Hyperlink"/>
          <w:color w:val="000000"/>
          <w:sz w:val="24"/>
          <w:szCs w:val="24"/>
          <w:u w:val="none"/>
        </w:rPr>
        <w:t xml:space="preserve">Exhibit </w:t>
      </w:r>
      <w:r>
        <w:rPr>
          <w:rStyle w:val="Hyperlink"/>
          <w:color w:val="000000"/>
          <w:sz w:val="24"/>
          <w:szCs w:val="24"/>
          <w:u w:val="none"/>
        </w:rPr>
        <w:t>9</w:t>
      </w:r>
      <w:r w:rsidRPr="003A7BF4">
        <w:rPr>
          <w:rStyle w:val="Hyperlink"/>
          <w:b w:val="0"/>
          <w:color w:val="000000"/>
          <w:sz w:val="24"/>
          <w:szCs w:val="24"/>
          <w:u w:val="none"/>
        </w:rPr>
        <w:t>.</w:t>
      </w:r>
      <w:r w:rsidRPr="003A7BF4">
        <w:rPr>
          <w:color w:val="000000"/>
          <w:sz w:val="24"/>
          <w:szCs w:val="24"/>
        </w:rPr>
        <w:fldChar w:fldCharType="end"/>
      </w:r>
      <w:bookmarkEnd w:id="187"/>
      <w:r w:rsidRPr="003A7BF4">
        <w:rPr>
          <w:sz w:val="24"/>
          <w:szCs w:val="24"/>
        </w:rPr>
        <w:t xml:space="preserve"> Fall CEO Close -3 Weeks Early-Completer Thank-You Email</w:t>
      </w:r>
      <w:bookmarkEnd w:id="188"/>
      <w:bookmarkEnd w:id="189"/>
    </w:p>
    <w:p w:rsidR="00B53D06" w:rsidRPr="000F38EB" w:rsidP="00B53D06" w14:paraId="6A258B3E" w14:textId="77777777">
      <w:pPr>
        <w:autoSpaceDE w:val="0"/>
        <w:autoSpaceDN w:val="0"/>
        <w:adjustRightInd w:val="0"/>
        <w:rPr>
          <w:b/>
          <w:bCs/>
          <w:sz w:val="22"/>
          <w:szCs w:val="22"/>
        </w:rPr>
      </w:pPr>
      <w:r w:rsidRPr="000F38EB">
        <w:rPr>
          <w:b/>
          <w:bCs/>
          <w:sz w:val="22"/>
          <w:szCs w:val="22"/>
        </w:rPr>
        <w:t xml:space="preserve">Subject: IPEDS Thanks You for Early Response - </w:t>
      </w:r>
      <w:r w:rsidRPr="000F38EB">
        <w:rPr>
          <w:b/>
          <w:bCs/>
          <w:sz w:val="22"/>
          <w:szCs w:val="22"/>
          <w:highlight w:val="yellow"/>
        </w:rPr>
        <w:t>&lt;UnitID&gt;</w:t>
      </w:r>
    </w:p>
    <w:p w:rsidR="00B53D06" w:rsidRPr="00757540" w:rsidP="00B53D06" w14:paraId="3D5BAB88" w14:textId="77777777">
      <w:pPr>
        <w:autoSpaceDE w:val="0"/>
        <w:autoSpaceDN w:val="0"/>
        <w:adjustRightInd w:val="0"/>
        <w:rPr>
          <w:sz w:val="22"/>
          <w:szCs w:val="22"/>
        </w:rPr>
      </w:pPr>
    </w:p>
    <w:p w:rsidR="00B53D06" w:rsidP="00B53D06" w14:paraId="00D04A5D" w14:textId="77777777">
      <w:pPr>
        <w:autoSpaceDE w:val="0"/>
        <w:autoSpaceDN w:val="0"/>
        <w:adjustRightInd w:val="0"/>
        <w:rPr>
          <w:sz w:val="22"/>
          <w:szCs w:val="22"/>
        </w:rPr>
      </w:pPr>
      <w:r>
        <w:rPr>
          <w:sz w:val="22"/>
          <w:szCs w:val="22"/>
        </w:rPr>
        <w:t>September 25, 2024</w:t>
      </w:r>
    </w:p>
    <w:p w:rsidR="00B53D06" w:rsidP="00B53D06" w14:paraId="51C18FFA" w14:textId="77777777">
      <w:pPr>
        <w:rPr>
          <w:sz w:val="22"/>
          <w:szCs w:val="22"/>
        </w:rPr>
      </w:pPr>
    </w:p>
    <w:p w:rsidR="00B53D06" w:rsidP="00B53D06" w14:paraId="09BD3A86" w14:textId="77777777">
      <w:pPr>
        <w:rPr>
          <w:sz w:val="22"/>
          <w:szCs w:val="22"/>
        </w:rPr>
      </w:pPr>
      <w:r>
        <w:rPr>
          <w:sz w:val="22"/>
          <w:szCs w:val="22"/>
        </w:rPr>
        <w:t xml:space="preserve">RE: </w:t>
      </w:r>
      <w:r w:rsidRPr="00865996">
        <w:rPr>
          <w:sz w:val="22"/>
          <w:szCs w:val="22"/>
          <w:highlight w:val="yellow"/>
        </w:rPr>
        <w:t>&lt;institution_name&gt;</w:t>
      </w:r>
      <w:r>
        <w:rPr>
          <w:sz w:val="22"/>
          <w:szCs w:val="22"/>
        </w:rPr>
        <w:t xml:space="preserve"> - </w:t>
      </w:r>
      <w:r w:rsidRPr="00865996">
        <w:rPr>
          <w:sz w:val="22"/>
          <w:szCs w:val="22"/>
          <w:highlight w:val="yellow"/>
        </w:rPr>
        <w:t>&lt;UnitID&gt;</w:t>
      </w:r>
    </w:p>
    <w:p w:rsidR="00B53D06" w:rsidRPr="00757540" w:rsidP="00B53D06" w14:paraId="3B7AD74F" w14:textId="77777777">
      <w:pPr>
        <w:autoSpaceDE w:val="0"/>
        <w:autoSpaceDN w:val="0"/>
        <w:adjustRightInd w:val="0"/>
        <w:rPr>
          <w:sz w:val="22"/>
          <w:szCs w:val="22"/>
        </w:rPr>
      </w:pPr>
    </w:p>
    <w:p w:rsidR="00B53D06" w:rsidRPr="00757540" w:rsidP="00B53D06" w14:paraId="72A2C71D" w14:textId="77777777">
      <w:pPr>
        <w:autoSpaceDE w:val="0"/>
        <w:autoSpaceDN w:val="0"/>
        <w:adjustRightInd w:val="0"/>
        <w:rPr>
          <w:sz w:val="22"/>
          <w:szCs w:val="22"/>
        </w:rPr>
      </w:pPr>
      <w:r w:rsidRPr="00757540">
        <w:rPr>
          <w:sz w:val="22"/>
          <w:szCs w:val="22"/>
        </w:rPr>
        <w:t>Dear Chief Executive:</w:t>
      </w:r>
    </w:p>
    <w:p w:rsidR="00B53D06" w:rsidRPr="00757540" w:rsidP="00B53D06" w14:paraId="69BDA66F" w14:textId="77777777">
      <w:pPr>
        <w:autoSpaceDE w:val="0"/>
        <w:autoSpaceDN w:val="0"/>
        <w:adjustRightInd w:val="0"/>
        <w:rPr>
          <w:sz w:val="22"/>
          <w:szCs w:val="22"/>
        </w:rPr>
      </w:pPr>
    </w:p>
    <w:p w:rsidR="00B53D06" w:rsidRPr="00757540" w:rsidP="00B53D06" w14:paraId="2BA6D6C1" w14:textId="77777777">
      <w:pPr>
        <w:autoSpaceDE w:val="0"/>
        <w:autoSpaceDN w:val="0"/>
        <w:adjustRightInd w:val="0"/>
        <w:rPr>
          <w:sz w:val="22"/>
          <w:szCs w:val="22"/>
        </w:rPr>
      </w:pPr>
      <w:r w:rsidRPr="00757540">
        <w:rPr>
          <w:sz w:val="22"/>
          <w:szCs w:val="22"/>
        </w:rPr>
        <w:t xml:space="preserve">The National Center of Education Statistics, part of the U.S. Department of Education, would like to extend its appreciation to your institution, and especially to your IPEDS Keyholder, </w:t>
      </w:r>
      <w:r w:rsidRPr="00757540">
        <w:rPr>
          <w:sz w:val="22"/>
          <w:szCs w:val="22"/>
          <w:highlight w:val="yellow"/>
        </w:rPr>
        <w:t>&lt;keyholder_name&gt;.</w:t>
      </w:r>
      <w:r>
        <w:rPr>
          <w:sz w:val="22"/>
          <w:szCs w:val="22"/>
        </w:rPr>
        <w:t xml:space="preserve"> </w:t>
      </w:r>
      <w:r w:rsidRPr="00757540">
        <w:rPr>
          <w:sz w:val="22"/>
          <w:szCs w:val="22"/>
        </w:rPr>
        <w:t xml:space="preserve">As of today (three weeks prior to the close of the Fall data collection), all of the required IPEDS surveys for your institution, </w:t>
      </w:r>
      <w:r w:rsidRPr="00757540">
        <w:rPr>
          <w:sz w:val="22"/>
          <w:szCs w:val="22"/>
          <w:highlight w:val="yellow"/>
        </w:rPr>
        <w:t>&lt;institution name</w:t>
      </w:r>
      <w:r w:rsidRPr="00757540">
        <w:rPr>
          <w:sz w:val="22"/>
          <w:szCs w:val="22"/>
        </w:rPr>
        <w:t>&gt;, have been entered, edited, and locked.</w:t>
      </w:r>
    </w:p>
    <w:p w:rsidR="00B53D06" w:rsidRPr="00757540" w:rsidP="00B53D06" w14:paraId="3A896934" w14:textId="77777777">
      <w:pPr>
        <w:autoSpaceDE w:val="0"/>
        <w:autoSpaceDN w:val="0"/>
        <w:adjustRightInd w:val="0"/>
        <w:rPr>
          <w:sz w:val="22"/>
          <w:szCs w:val="22"/>
        </w:rPr>
      </w:pPr>
    </w:p>
    <w:p w:rsidR="00B53D06" w:rsidRPr="00757540" w:rsidP="00B53D06" w14:paraId="4495C77B" w14:textId="77777777">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B53D06" w:rsidRPr="00757540" w:rsidP="00B53D06" w14:paraId="4112A07C" w14:textId="77777777">
      <w:pPr>
        <w:autoSpaceDE w:val="0"/>
        <w:autoSpaceDN w:val="0"/>
        <w:adjustRightInd w:val="0"/>
        <w:rPr>
          <w:sz w:val="22"/>
          <w:szCs w:val="22"/>
        </w:rPr>
      </w:pPr>
    </w:p>
    <w:p w:rsidR="00B53D06" w:rsidRPr="00757540" w:rsidP="00B53D06" w14:paraId="02A396FB"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B53D06" w:rsidRPr="00757540" w:rsidP="00B53D06" w14:paraId="58E3DE2B" w14:textId="77777777">
      <w:pPr>
        <w:autoSpaceDE w:val="0"/>
        <w:autoSpaceDN w:val="0"/>
        <w:adjustRightInd w:val="0"/>
        <w:rPr>
          <w:sz w:val="22"/>
          <w:szCs w:val="22"/>
        </w:rPr>
      </w:pPr>
    </w:p>
    <w:p w:rsidR="00B53D06" w:rsidRPr="00757540" w:rsidP="00B53D06" w14:paraId="38CF004D" w14:textId="77777777">
      <w:pPr>
        <w:autoSpaceDE w:val="0"/>
        <w:autoSpaceDN w:val="0"/>
        <w:adjustRightInd w:val="0"/>
        <w:rPr>
          <w:sz w:val="22"/>
          <w:szCs w:val="22"/>
        </w:rPr>
      </w:pPr>
      <w:r w:rsidRPr="00757540">
        <w:rPr>
          <w:sz w:val="22"/>
          <w:szCs w:val="22"/>
        </w:rPr>
        <w:t>Sincerely,</w:t>
      </w:r>
    </w:p>
    <w:p w:rsidR="00B53D06" w:rsidRPr="00757540" w:rsidP="00B53D06" w14:paraId="784B4AEF" w14:textId="77777777">
      <w:pPr>
        <w:autoSpaceDE w:val="0"/>
        <w:autoSpaceDN w:val="0"/>
        <w:adjustRightInd w:val="0"/>
        <w:rPr>
          <w:sz w:val="22"/>
          <w:szCs w:val="22"/>
        </w:rPr>
      </w:pPr>
    </w:p>
    <w:p w:rsidR="00B53D06" w:rsidRPr="00757540" w:rsidP="00B53D06" w14:paraId="7B869F2B" w14:textId="77777777">
      <w:pPr>
        <w:rPr>
          <w:sz w:val="22"/>
          <w:szCs w:val="22"/>
        </w:rPr>
      </w:pPr>
    </w:p>
    <w:p w:rsidR="00B53D06" w:rsidRPr="00BF04B3" w:rsidP="00B53D06" w14:paraId="769527A2" w14:textId="77777777">
      <w:pPr>
        <w:pStyle w:val="TOC2"/>
      </w:pPr>
      <w:r w:rsidRPr="00BF04B3">
        <w:t>Aida Ali Akreyi</w:t>
      </w:r>
    </w:p>
    <w:p w:rsidR="00B53D06" w:rsidRPr="00BF04B3" w:rsidP="00B53D06" w14:paraId="531E6B29" w14:textId="77777777">
      <w:pPr>
        <w:pStyle w:val="TOC2"/>
        <w:rPr>
          <w:b/>
        </w:rPr>
      </w:pPr>
      <w:r w:rsidRPr="00BF04B3">
        <w:t>Operations Lead, Integrated Postsecondary Education Data System</w:t>
      </w:r>
    </w:p>
    <w:p w:rsidR="00B53D06" w:rsidRPr="00BF04B3" w:rsidP="00B53D06" w14:paraId="5101E0BB" w14:textId="77777777">
      <w:pPr>
        <w:pStyle w:val="TOC2"/>
        <w:rPr>
          <w:b/>
        </w:rPr>
      </w:pPr>
      <w:r w:rsidRPr="00BF04B3">
        <w:t>Administrative Data Division</w:t>
      </w:r>
    </w:p>
    <w:p w:rsidR="00B53D06" w:rsidRPr="00C62CC0" w:rsidP="00B53D06" w14:paraId="501741CC" w14:textId="77777777">
      <w:pPr>
        <w:rPr>
          <w:rStyle w:val="rvts19"/>
          <w:rFonts w:ascii="Times New Roman" w:hAnsi="Times New Roman"/>
          <w:bCs/>
        </w:rPr>
      </w:pPr>
      <w:r w:rsidRPr="00C62CC0">
        <w:rPr>
          <w:rStyle w:val="rvts19"/>
          <w:rFonts w:ascii="Times New Roman" w:hAnsi="Times New Roman"/>
        </w:rPr>
        <w:t>National Center for Education Statistics</w:t>
      </w:r>
    </w:p>
    <w:p w:rsidR="00B53D06" w:rsidRPr="00757540" w:rsidP="00B53D06" w14:paraId="2743FD1D" w14:textId="77777777">
      <w:pPr>
        <w:rPr>
          <w:sz w:val="22"/>
          <w:szCs w:val="22"/>
        </w:rPr>
      </w:pPr>
    </w:p>
    <w:p w:rsidR="00B53D06" w:rsidRPr="00757540" w:rsidP="00B53D06" w14:paraId="7651F861" w14:textId="77777777">
      <w:pPr>
        <w:rPr>
          <w:sz w:val="22"/>
          <w:szCs w:val="22"/>
        </w:rPr>
      </w:pPr>
      <w:r w:rsidRPr="00757540">
        <w:rPr>
          <w:sz w:val="22"/>
          <w:szCs w:val="22"/>
          <w:highlight w:val="yellow"/>
        </w:rPr>
        <w:t>CC:</w:t>
      </w:r>
      <w:r>
        <w:rPr>
          <w:sz w:val="22"/>
          <w:szCs w:val="22"/>
          <w:highlight w:val="yellow"/>
        </w:rPr>
        <w:t xml:space="preserve"> </w:t>
      </w:r>
      <w:r w:rsidRPr="00757540">
        <w:rPr>
          <w:sz w:val="22"/>
          <w:szCs w:val="22"/>
          <w:highlight w:val="yellow"/>
        </w:rPr>
        <w:t>Keyholder</w:t>
      </w:r>
    </w:p>
    <w:p w:rsidR="00B53D06" w:rsidRPr="00757540" w:rsidP="00B53D06" w14:paraId="41B29FF1" w14:textId="77777777">
      <w:pPr>
        <w:pStyle w:val="TOC2"/>
      </w:pPr>
    </w:p>
    <w:p w:rsidR="00B53D06" w:rsidRPr="00757540" w:rsidP="00B53D06" w14:paraId="7CAEC061" w14:textId="77777777">
      <w:pPr>
        <w:pStyle w:val="TOC2"/>
      </w:pPr>
    </w:p>
    <w:p w:rsidR="00B53D06" w:rsidRPr="003A7BF4" w:rsidP="00B53D06" w14:paraId="571755A7" w14:textId="77777777">
      <w:pPr>
        <w:pStyle w:val="Heading1"/>
        <w:rPr>
          <w:sz w:val="24"/>
          <w:szCs w:val="24"/>
        </w:rPr>
      </w:pPr>
      <w:r w:rsidRPr="00757540">
        <w:br w:type="page"/>
      </w:r>
      <w:bookmarkStart w:id="190" w:name="Exhibit8"/>
      <w:hyperlink w:anchor="TOC" w:history="1">
        <w:bookmarkStart w:id="191" w:name="_Toc443575763"/>
        <w:bookmarkStart w:id="192" w:name="_Toc166750413"/>
        <w:r w:rsidRPr="003A7BF4">
          <w:rPr>
            <w:rStyle w:val="Hyperlink"/>
            <w:color w:val="000000"/>
            <w:sz w:val="24"/>
            <w:szCs w:val="24"/>
            <w:u w:val="none"/>
          </w:rPr>
          <w:t xml:space="preserve">Exhibit </w:t>
        </w:r>
        <w:r>
          <w:rPr>
            <w:rStyle w:val="Hyperlink"/>
            <w:color w:val="000000"/>
            <w:sz w:val="24"/>
            <w:szCs w:val="24"/>
            <w:u w:val="none"/>
          </w:rPr>
          <w:t>10</w:t>
        </w:r>
        <w:r w:rsidRPr="003A7BF4">
          <w:rPr>
            <w:rStyle w:val="Hyperlink"/>
            <w:color w:val="000000"/>
            <w:sz w:val="24"/>
            <w:szCs w:val="24"/>
            <w:u w:val="none"/>
          </w:rPr>
          <w:t>.</w:t>
        </w:r>
      </w:hyperlink>
      <w:bookmarkEnd w:id="190"/>
      <w:r w:rsidRPr="003A7BF4">
        <w:rPr>
          <w:sz w:val="24"/>
          <w:szCs w:val="24"/>
        </w:rPr>
        <w:t xml:space="preserve"> Fall CEO Call Script for No Registered Keyholder</w:t>
      </w:r>
      <w:bookmarkEnd w:id="191"/>
      <w:bookmarkEnd w:id="192"/>
    </w:p>
    <w:p w:rsidR="00B53D06" w:rsidRPr="00757540" w:rsidP="00B53D06" w14:paraId="353DD0CB" w14:textId="77777777">
      <w:pPr>
        <w:pStyle w:val="Title"/>
        <w:rPr>
          <w:b w:val="0"/>
          <w:sz w:val="28"/>
        </w:rPr>
      </w:pPr>
    </w:p>
    <w:p w:rsidR="00B53D06" w:rsidP="00B53D06" w14:paraId="1F7FCF85" w14:textId="77777777">
      <w:pPr>
        <w:pStyle w:val="Title"/>
        <w:rPr>
          <w:rFonts w:ascii="Times New Roman" w:hAnsi="Times New Roman"/>
          <w:b w:val="0"/>
          <w:szCs w:val="24"/>
        </w:rPr>
      </w:pPr>
      <w:r w:rsidRPr="00757540">
        <w:rPr>
          <w:rFonts w:ascii="Times New Roman" w:hAnsi="Times New Roman"/>
          <w:b w:val="0"/>
          <w:szCs w:val="24"/>
        </w:rPr>
        <w:t>CEO Calls to Title IV Institutions - No Registered Keyholder</w:t>
      </w:r>
    </w:p>
    <w:p w:rsidR="00B53D06" w:rsidRPr="00757540" w:rsidP="00B53D06" w14:paraId="0548D7A5" w14:textId="77777777">
      <w:pPr>
        <w:pStyle w:val="Title"/>
        <w:rPr>
          <w:rFonts w:ascii="Times New Roman" w:hAnsi="Times New Roman"/>
          <w:b w:val="0"/>
          <w:szCs w:val="24"/>
        </w:rPr>
      </w:pPr>
      <w:r w:rsidRPr="00757540">
        <w:rPr>
          <w:rFonts w:ascii="Times New Roman" w:hAnsi="Times New Roman"/>
          <w:b w:val="0"/>
          <w:szCs w:val="24"/>
        </w:rPr>
        <w:t>Guidelines and Script</w:t>
      </w:r>
    </w:p>
    <w:p w:rsidR="00B53D06" w:rsidRPr="004C40B9" w:rsidP="00B53D06" w14:paraId="56857C81" w14:textId="77777777">
      <w:pPr>
        <w:pStyle w:val="Title"/>
        <w:rPr>
          <w:rFonts w:ascii="Times New Roman" w:hAnsi="Times New Roman"/>
          <w:b w:val="0"/>
          <w:szCs w:val="24"/>
          <w:lang w:val="en-US"/>
        </w:rPr>
      </w:pPr>
      <w:r>
        <w:rPr>
          <w:rFonts w:ascii="Times New Roman" w:hAnsi="Times New Roman"/>
          <w:b w:val="0"/>
          <w:szCs w:val="24"/>
        </w:rPr>
        <w:t>Fall 2024</w:t>
      </w:r>
    </w:p>
    <w:p w:rsidR="00B53D06" w:rsidRPr="00757540" w:rsidP="00B53D06" w14:paraId="5A06371B" w14:textId="77777777">
      <w:pPr>
        <w:pStyle w:val="Title"/>
        <w:jc w:val="left"/>
        <w:rPr>
          <w:rFonts w:ascii="Times New Roman" w:hAnsi="Times New Roman"/>
          <w:b w:val="0"/>
          <w:sz w:val="22"/>
          <w:szCs w:val="22"/>
        </w:rPr>
      </w:pPr>
    </w:p>
    <w:p w:rsidR="00B53D06" w:rsidRPr="00576F5E" w:rsidP="00B53D06" w14:paraId="3B7CE345" w14:textId="77777777">
      <w:pPr>
        <w:pStyle w:val="Title"/>
        <w:jc w:val="left"/>
        <w:rPr>
          <w:rFonts w:ascii="Times New Roman" w:hAnsi="Times New Roman"/>
          <w:b w:val="0"/>
          <w:sz w:val="22"/>
          <w:szCs w:val="22"/>
          <w:lang w:val="en-US"/>
        </w:rPr>
      </w:pPr>
      <w:r w:rsidRPr="00757540">
        <w:rPr>
          <w:rFonts w:ascii="Times New Roman" w:hAnsi="Times New Roman"/>
          <w:b w:val="0"/>
          <w:sz w:val="22"/>
          <w:szCs w:val="22"/>
        </w:rPr>
        <w:t xml:space="preserve">In an effort to get the remaining Title IV schools to register for IPEDS, beginning </w:t>
      </w:r>
      <w:r>
        <w:rPr>
          <w:rFonts w:ascii="Times New Roman" w:hAnsi="Times New Roman"/>
          <w:b w:val="0"/>
          <w:sz w:val="22"/>
          <w:szCs w:val="22"/>
        </w:rPr>
        <w:t>September 18</w:t>
      </w:r>
      <w:r>
        <w:rPr>
          <w:rFonts w:ascii="Times New Roman" w:hAnsi="Times New Roman"/>
          <w:b w:val="0"/>
          <w:sz w:val="22"/>
          <w:szCs w:val="22"/>
          <w:lang w:val="en-US"/>
        </w:rPr>
        <w:t>th</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B53D06" w:rsidRPr="00757540" w:rsidP="00B53D06" w14:paraId="4127AD73" w14:textId="77777777">
      <w:pPr>
        <w:pStyle w:val="Title"/>
        <w:rPr>
          <w:rFonts w:ascii="Times New Roman" w:hAnsi="Times New Roman"/>
          <w:b w:val="0"/>
          <w:sz w:val="22"/>
          <w:szCs w:val="22"/>
        </w:rPr>
      </w:pPr>
    </w:p>
    <w:p w:rsidR="00B53D06" w:rsidRPr="00757540" w:rsidP="00B53D06" w14:paraId="2A35F762"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RPr="00757540" w:rsidP="00B53D06" w14:paraId="736045F0" w14:textId="77777777">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Pr>
          <w:rFonts w:ascii="Times New Roman" w:hAnsi="Times New Roman"/>
          <w:b w:val="0"/>
          <w:sz w:val="22"/>
          <w:szCs w:val="22"/>
        </w:rPr>
        <w:t>October 16th</w:t>
      </w:r>
      <w:r w:rsidRPr="00757540">
        <w:rPr>
          <w:rFonts w:ascii="Times New Roman" w:hAnsi="Times New Roman"/>
          <w:b w:val="0"/>
          <w:sz w:val="22"/>
          <w:szCs w:val="22"/>
        </w:rPr>
        <w:t>; or</w:t>
      </w:r>
    </w:p>
    <w:p w:rsidR="00B53D06" w:rsidRPr="00757540" w:rsidP="00B53D06" w14:paraId="4F67F223" w14:textId="77777777">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D06" w:rsidRPr="00757540" w:rsidP="00B53D06" w14:paraId="61C0FC8F" w14:textId="77777777">
      <w:pPr>
        <w:pStyle w:val="Title"/>
        <w:jc w:val="left"/>
        <w:rPr>
          <w:rFonts w:ascii="Times New Roman" w:hAnsi="Times New Roman"/>
          <w:b w:val="0"/>
          <w:sz w:val="22"/>
          <w:szCs w:val="22"/>
        </w:rPr>
      </w:pPr>
    </w:p>
    <w:p w:rsidR="00B53D06" w:rsidRPr="00757540" w:rsidP="00B53D06" w14:paraId="43A5DD9B"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B53D06" w:rsidRPr="00757540" w:rsidP="00B53D06" w14:paraId="4D334D1D"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B53D06" w:rsidRPr="00757540" w:rsidP="00B53D06" w14:paraId="44222827"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public</w:t>
      </w:r>
    </w:p>
    <w:p w:rsidR="00B53D06" w:rsidRPr="00757540" w:rsidP="00B53D06" w14:paraId="6D6B391B"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B53D06" w:rsidRPr="00757540" w:rsidP="00B53D06" w14:paraId="457AB1F3"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B53D06" w:rsidRPr="00757540" w:rsidP="00B53D06" w14:paraId="0F099BE9"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public</w:t>
      </w:r>
    </w:p>
    <w:p w:rsidR="00B53D06" w:rsidRPr="00757540" w:rsidP="00B53D06" w14:paraId="7EAEEAF2"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B53D06" w:rsidRPr="00757540" w:rsidP="00B53D06" w14:paraId="177833B0"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B53D06" w:rsidRPr="00757540" w:rsidP="00B53D06" w14:paraId="79639E75"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B53D06" w:rsidRPr="00757540" w:rsidP="00B53D06" w14:paraId="7DC2DF31"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B53D06" w:rsidRPr="00757540" w:rsidP="00B53D06" w14:paraId="37F96232"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B53D06" w:rsidRPr="00757540" w:rsidP="00B53D06" w14:paraId="7538FAB1"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B53D06" w:rsidRPr="00757540" w:rsidP="00B53D06" w14:paraId="25F65309" w14:textId="77777777">
      <w:pPr>
        <w:pStyle w:val="Title"/>
        <w:rPr>
          <w:rFonts w:ascii="Times New Roman" w:hAnsi="Times New Roman"/>
          <w:b w:val="0"/>
          <w:sz w:val="22"/>
          <w:szCs w:val="22"/>
        </w:rPr>
      </w:pPr>
    </w:p>
    <w:p w:rsidR="00B53D06" w:rsidRPr="00757540" w:rsidP="00B53D06" w14:paraId="75DC481F"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B53D06" w:rsidRPr="00757540" w:rsidP="00B53D06" w14:paraId="1EC7D4E2" w14:textId="77777777">
      <w:pPr>
        <w:jc w:val="center"/>
        <w:rPr>
          <w:sz w:val="10"/>
          <w:szCs w:val="10"/>
        </w:rPr>
      </w:pPr>
    </w:p>
    <w:p w:rsidR="00B53D06" w:rsidRPr="00757540" w:rsidP="00B53D06" w14:paraId="733EB33F" w14:textId="77777777">
      <w:pPr>
        <w:numPr>
          <w:ilvl w:val="0"/>
          <w:numId w:val="14"/>
        </w:numPr>
        <w:spacing w:after="120"/>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00B53D06" w:rsidRPr="00757540" w:rsidP="00B53D06" w14:paraId="476F6D39" w14:textId="77777777">
      <w:pPr>
        <w:numPr>
          <w:ilvl w:val="0"/>
          <w:numId w:val="14"/>
        </w:numPr>
        <w:spacing w:after="120"/>
        <w:rPr>
          <w:sz w:val="22"/>
          <w:szCs w:val="22"/>
        </w:rPr>
      </w:pPr>
      <w:r w:rsidRPr="00757540">
        <w:rPr>
          <w:sz w:val="22"/>
          <w:szCs w:val="22"/>
        </w:rPr>
        <w:t>CHECK COMMENTS THOROUGHLY to see if</w:t>
      </w:r>
      <w:r>
        <w:rPr>
          <w:sz w:val="22"/>
          <w:szCs w:val="22"/>
        </w:rPr>
        <w:t xml:space="preserve"> </w:t>
      </w:r>
      <w:r w:rsidRPr="00757540">
        <w:rPr>
          <w:sz w:val="22"/>
          <w:szCs w:val="22"/>
        </w:rPr>
        <w:t>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B53D06" w:rsidP="00B53D06" w14:paraId="18BE0EEF" w14:textId="77777777">
      <w:pPr>
        <w:numPr>
          <w:ilvl w:val="0"/>
          <w:numId w:val="14"/>
        </w:numPr>
        <w:spacing w:after="120"/>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w:t>
      </w:r>
      <w:r>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00B53D06" w:rsidRPr="00757540" w:rsidP="00B53D06" w14:paraId="4E4F9787" w14:textId="77777777">
      <w:pPr>
        <w:numPr>
          <w:ilvl w:val="0"/>
          <w:numId w:val="14"/>
        </w:numPr>
        <w:spacing w:after="120"/>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00B53D06" w:rsidRPr="00757540" w:rsidP="00B53D06" w14:paraId="5E74F26E" w14:textId="77777777">
      <w:pPr>
        <w:numPr>
          <w:ilvl w:val="0"/>
          <w:numId w:val="14"/>
        </w:numPr>
        <w:spacing w:after="120"/>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w:t>
      </w:r>
      <w:r>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B53D06" w:rsidRPr="00757540" w:rsidP="00B53D06" w14:paraId="47853E60" w14:textId="77777777">
      <w:pPr>
        <w:rPr>
          <w:sz w:val="22"/>
          <w:szCs w:val="22"/>
        </w:rPr>
      </w:pPr>
    </w:p>
    <w:p w:rsidR="00B53D06" w:rsidRPr="00757540" w:rsidP="00B53D06" w14:paraId="5DB6CF9A"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B53D06" w:rsidRPr="00757540" w:rsidP="00B53D06" w14:paraId="494721E8"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Fall Data Collection.</w:t>
      </w:r>
      <w:r>
        <w:rPr>
          <w:rFonts w:ascii="Times New Roman" w:hAnsi="Times New Roman"/>
          <w:b w:val="0"/>
          <w:bCs/>
          <w:sz w:val="22"/>
          <w:szCs w:val="22"/>
        </w:rPr>
        <w:t xml:space="preserve"> </w:t>
      </w:r>
      <w:r w:rsidRPr="00757540">
        <w:rPr>
          <w:rFonts w:ascii="Times New Roman" w:hAnsi="Times New Roman"/>
          <w:b w:val="0"/>
          <w:bCs/>
          <w:sz w:val="22"/>
          <w:szCs w:val="22"/>
        </w:rPr>
        <w:t>May I speak with Dr./Mr./Ms. (CEO NAME)?</w:t>
      </w:r>
    </w:p>
    <w:p w:rsidR="00B53D06" w:rsidRPr="00757540" w:rsidP="00B53D06" w14:paraId="48ECAEC0" w14:textId="77777777">
      <w:pPr>
        <w:pStyle w:val="Title"/>
        <w:jc w:val="left"/>
        <w:rPr>
          <w:rFonts w:ascii="Times New Roman" w:hAnsi="Times New Roman"/>
          <w:b w:val="0"/>
          <w:sz w:val="22"/>
          <w:szCs w:val="22"/>
        </w:rPr>
      </w:pPr>
    </w:p>
    <w:p w:rsidR="00B53D06" w:rsidRPr="00757540" w:rsidP="00B53D06" w14:paraId="3AF8E40D"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D06" w:rsidRPr="00757540" w:rsidP="00B53D06" w14:paraId="79519A90"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B53D06" w:rsidRPr="00757540" w:rsidP="00B53D06" w14:paraId="4AA39055" w14:textId="77777777">
      <w:pPr>
        <w:pStyle w:val="Title"/>
        <w:ind w:left="720"/>
        <w:jc w:val="left"/>
        <w:rPr>
          <w:rFonts w:ascii="Times New Roman" w:hAnsi="Times New Roman"/>
          <w:b w:val="0"/>
          <w:sz w:val="22"/>
          <w:szCs w:val="22"/>
        </w:rPr>
      </w:pPr>
    </w:p>
    <w:p w:rsidR="00B53D06" w:rsidRPr="00757540" w:rsidP="00B53D06" w14:paraId="7FE4D6D4"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D06" w:rsidRPr="00757540" w:rsidP="00B53D06" w14:paraId="09128DF0" w14:textId="77777777">
      <w:pPr>
        <w:pStyle w:val="Title"/>
        <w:ind w:left="720"/>
        <w:jc w:val="left"/>
        <w:rPr>
          <w:rFonts w:ascii="Times New Roman" w:hAnsi="Times New Roman"/>
          <w:b w:val="0"/>
          <w:sz w:val="22"/>
          <w:szCs w:val="22"/>
        </w:rPr>
      </w:pPr>
    </w:p>
    <w:p w:rsidR="00B53D06" w:rsidRPr="00757540" w:rsidP="00B53D06" w14:paraId="27DBDAAC"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53D06" w:rsidRPr="00757540" w:rsidP="00B53D06" w14:paraId="3860D1F3"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Fall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 xml:space="preserve">Your keyholder has not registered for the Fall data collection which opened on </w:t>
      </w:r>
      <w:r>
        <w:rPr>
          <w:rFonts w:ascii="Times New Roman" w:hAnsi="Times New Roman"/>
          <w:b w:val="0"/>
          <w:bCs/>
          <w:sz w:val="22"/>
          <w:szCs w:val="22"/>
        </w:rPr>
        <w:t xml:space="preserve">September </w:t>
      </w:r>
      <w:r>
        <w:rPr>
          <w:rFonts w:ascii="Times New Roman" w:hAnsi="Times New Roman"/>
          <w:b w:val="0"/>
          <w:bCs/>
          <w:sz w:val="22"/>
          <w:szCs w:val="22"/>
          <w:lang w:val="en-US"/>
        </w:rPr>
        <w:t xml:space="preserve">4th </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B53D06" w:rsidRPr="00757540" w:rsidP="00B53D06" w14:paraId="75632C78" w14:textId="77777777">
      <w:pPr>
        <w:pStyle w:val="Title"/>
        <w:ind w:firstLine="720"/>
        <w:jc w:val="left"/>
        <w:rPr>
          <w:rFonts w:ascii="Times New Roman" w:hAnsi="Times New Roman"/>
          <w:b w:val="0"/>
          <w:sz w:val="22"/>
          <w:szCs w:val="22"/>
        </w:rPr>
      </w:pPr>
    </w:p>
    <w:p w:rsidR="00B53D06" w:rsidRPr="00757540" w:rsidP="00B53D06" w14:paraId="78ADE596"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B53D06" w:rsidP="00B53D06" w14:paraId="424D9E35"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Pr>
          <w:rFonts w:ascii="Times New Roman" w:hAnsi="Times New Roman"/>
          <w:b w:val="0"/>
          <w:bCs/>
          <w:sz w:val="22"/>
          <w:szCs w:val="22"/>
        </w:rPr>
        <w:t>October 16th</w:t>
      </w:r>
      <w:r w:rsidRPr="00757540">
        <w:rPr>
          <w:rFonts w:ascii="Times New Roman" w:hAnsi="Times New Roman"/>
          <w:b w:val="0"/>
          <w:bCs/>
          <w:sz w:val="22"/>
          <w:szCs w:val="22"/>
        </w:rPr>
        <w:t xml:space="preserve"> deadline for the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B53D06" w:rsidRPr="00757540" w:rsidP="00B53D06" w14:paraId="36BB34B1" w14:textId="77777777">
      <w:pPr>
        <w:pStyle w:val="Title"/>
        <w:ind w:firstLine="720"/>
        <w:jc w:val="left"/>
        <w:rPr>
          <w:rFonts w:ascii="Times New Roman" w:hAnsi="Times New Roman"/>
          <w:b w:val="0"/>
          <w:sz w:val="22"/>
          <w:szCs w:val="22"/>
        </w:rPr>
      </w:pPr>
    </w:p>
    <w:p w:rsidR="00B53D06" w:rsidRPr="00757540" w:rsidP="00B53D06" w14:paraId="46E1312F"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00B53D06" w:rsidRPr="00757540" w:rsidP="00B53D06" w14:paraId="4828AB78"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Pr>
          <w:rFonts w:ascii="Times New Roman" w:hAnsi="Times New Roman"/>
          <w:b w:val="0"/>
          <w:bCs/>
          <w:sz w:val="22"/>
          <w:szCs w:val="22"/>
        </w:rPr>
        <w:t>October 16th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B53D06" w:rsidRPr="00757540" w:rsidP="00B53D06" w14:paraId="5B46FACD" w14:textId="77777777">
      <w:pPr>
        <w:pStyle w:val="Title"/>
        <w:ind w:firstLine="720"/>
        <w:jc w:val="left"/>
        <w:rPr>
          <w:rFonts w:ascii="Times New Roman" w:hAnsi="Times New Roman"/>
          <w:b w:val="0"/>
          <w:sz w:val="22"/>
          <w:szCs w:val="22"/>
        </w:rPr>
      </w:pPr>
    </w:p>
    <w:p w:rsidR="00B53D06" w:rsidRPr="00757540" w:rsidP="00B53D06" w14:paraId="4D106D01"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B53D06" w:rsidRPr="00757540" w:rsidP="00B53D06" w14:paraId="0A3293BC" w14:textId="77777777">
      <w:pPr>
        <w:pStyle w:val="Title"/>
        <w:ind w:firstLine="720"/>
        <w:jc w:val="left"/>
        <w:rPr>
          <w:rFonts w:ascii="Times New Roman" w:hAnsi="Times New Roman"/>
          <w:b w:val="0"/>
          <w:sz w:val="22"/>
          <w:szCs w:val="22"/>
        </w:rPr>
      </w:pPr>
    </w:p>
    <w:p w:rsidR="00B53D06" w:rsidRPr="00757540" w:rsidP="00B53D06" w14:paraId="515A5B01" w14:textId="77777777">
      <w:pPr>
        <w:pStyle w:val="Title"/>
        <w:ind w:firstLine="720"/>
        <w:jc w:val="left"/>
        <w:rPr>
          <w:rFonts w:ascii="Times New Roman" w:hAnsi="Times New Roman"/>
          <w:b w:val="0"/>
          <w:sz w:val="22"/>
          <w:szCs w:val="22"/>
        </w:rPr>
      </w:pPr>
    </w:p>
    <w:p w:rsidR="00B53D06" w:rsidRPr="00757540" w:rsidP="00B53D06" w14:paraId="126208B0" w14:textId="77777777">
      <w:pPr>
        <w:pStyle w:val="Title"/>
        <w:ind w:firstLine="720"/>
        <w:jc w:val="left"/>
        <w:rPr>
          <w:rFonts w:ascii="Times New Roman" w:hAnsi="Times New Roman"/>
          <w:b w:val="0"/>
          <w:sz w:val="22"/>
          <w:szCs w:val="22"/>
        </w:rPr>
      </w:pPr>
    </w:p>
    <w:p w:rsidR="00B53D06" w:rsidRPr="00757540" w:rsidP="00B53D06" w14:paraId="55F3FAD0"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B53D06" w:rsidRPr="00757540" w:rsidP="00B53D06" w14:paraId="0BE9E438" w14:textId="77777777">
      <w:pPr>
        <w:pStyle w:val="Title"/>
        <w:ind w:firstLine="720"/>
        <w:jc w:val="left"/>
        <w:rPr>
          <w:rFonts w:ascii="Times New Roman" w:hAnsi="Times New Roman"/>
          <w:b w:val="0"/>
          <w:sz w:val="22"/>
          <w:szCs w:val="22"/>
        </w:rPr>
      </w:pPr>
    </w:p>
    <w:p w:rsidR="00B53D06" w:rsidP="00B53D06" w14:paraId="26E4E5FA"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D06" w:rsidRPr="00757540" w:rsidP="00B53D06" w14:paraId="3657730D" w14:textId="77777777">
      <w:pPr>
        <w:pStyle w:val="Title"/>
        <w:jc w:val="left"/>
        <w:rPr>
          <w:rFonts w:ascii="Times New Roman" w:hAnsi="Times New Roman"/>
          <w:b w:val="0"/>
          <w:sz w:val="22"/>
          <w:szCs w:val="22"/>
        </w:rPr>
      </w:pPr>
    </w:p>
    <w:p w:rsidR="00B53D06" w:rsidP="00B53D06" w14:paraId="53E57B49"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D06" w:rsidRPr="00757540" w:rsidP="00B53D06" w14:paraId="25B776E3" w14:textId="77777777"/>
    <w:p w:rsidR="00B53D06" w:rsidRPr="003A7BF4" w:rsidP="00B53D06" w14:paraId="0A58B45D" w14:textId="77777777">
      <w:pPr>
        <w:pStyle w:val="Heading1"/>
        <w:rPr>
          <w:sz w:val="24"/>
          <w:szCs w:val="24"/>
        </w:rPr>
      </w:pPr>
      <w:r w:rsidRPr="00757540">
        <w:br w:type="page"/>
      </w:r>
      <w:bookmarkStart w:id="193" w:name="Exhibit9"/>
      <w:hyperlink w:anchor="TOC" w:history="1">
        <w:bookmarkStart w:id="194" w:name="_Toc443575764"/>
        <w:bookmarkStart w:id="195" w:name="_Toc166750414"/>
        <w:r w:rsidRPr="003A7BF4">
          <w:rPr>
            <w:rStyle w:val="Hyperlink"/>
            <w:color w:val="000000"/>
            <w:sz w:val="24"/>
            <w:szCs w:val="24"/>
            <w:u w:val="none"/>
          </w:rPr>
          <w:t xml:space="preserve">Exhibit </w:t>
        </w:r>
        <w:r>
          <w:rPr>
            <w:rStyle w:val="Hyperlink"/>
            <w:color w:val="000000"/>
            <w:sz w:val="24"/>
            <w:szCs w:val="24"/>
            <w:u w:val="none"/>
          </w:rPr>
          <w:t>11</w:t>
        </w:r>
        <w:r w:rsidRPr="003A7BF4">
          <w:rPr>
            <w:rStyle w:val="Hyperlink"/>
            <w:color w:val="000000"/>
            <w:sz w:val="24"/>
            <w:szCs w:val="24"/>
            <w:u w:val="none"/>
          </w:rPr>
          <w:t>.</w:t>
        </w:r>
      </w:hyperlink>
      <w:bookmarkEnd w:id="193"/>
      <w:r w:rsidRPr="003A7BF4">
        <w:rPr>
          <w:sz w:val="24"/>
          <w:szCs w:val="24"/>
        </w:rPr>
        <w:t xml:space="preserve"> Fall Keyholder/CEO Call Script for No Data Entered</w:t>
      </w:r>
      <w:bookmarkEnd w:id="194"/>
      <w:bookmarkEnd w:id="195"/>
    </w:p>
    <w:p w:rsidR="00B53D06" w:rsidRPr="00757540" w:rsidP="00B53D06" w14:paraId="080C1BB8" w14:textId="77777777">
      <w:pPr>
        <w:pStyle w:val="Title"/>
        <w:rPr>
          <w:rFonts w:ascii="Times New Roman" w:hAnsi="Times New Roman"/>
          <w:b w:val="0"/>
          <w:szCs w:val="24"/>
        </w:rPr>
      </w:pPr>
    </w:p>
    <w:p w:rsidR="00B53D06" w:rsidP="00B53D06" w14:paraId="539023B4"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B53D06" w:rsidP="00B53D06" w14:paraId="5BB6A3A1"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B53D06" w:rsidRPr="00757540" w:rsidP="00B53D06" w14:paraId="08B03F45" w14:textId="77777777">
      <w:pPr>
        <w:pStyle w:val="Title"/>
        <w:rPr>
          <w:rFonts w:ascii="Times New Roman" w:hAnsi="Times New Roman"/>
          <w:b w:val="0"/>
          <w:sz w:val="22"/>
          <w:szCs w:val="22"/>
        </w:rPr>
      </w:pPr>
      <w:r>
        <w:rPr>
          <w:rFonts w:ascii="Times New Roman" w:hAnsi="Times New Roman"/>
          <w:b w:val="0"/>
          <w:sz w:val="22"/>
          <w:szCs w:val="22"/>
        </w:rPr>
        <w:t>Fall 2024</w:t>
      </w:r>
      <w:r>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B53D06" w:rsidP="00B53D06" w14:paraId="6C77DD21" w14:textId="77777777">
      <w:pPr>
        <w:pStyle w:val="Title"/>
        <w:rPr>
          <w:rFonts w:ascii="Times New Roman" w:hAnsi="Times New Roman"/>
          <w:b w:val="0"/>
          <w:sz w:val="22"/>
          <w:szCs w:val="22"/>
        </w:rPr>
      </w:pPr>
    </w:p>
    <w:p w:rsidR="00B53D06" w:rsidRPr="00757540" w:rsidP="00B53D06" w14:paraId="4D6B3B7D"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B53D06" w:rsidRPr="00757540" w:rsidP="00B53D06" w14:paraId="25D61808" w14:textId="77777777">
      <w:pPr>
        <w:pStyle w:val="Title"/>
        <w:rPr>
          <w:rFonts w:ascii="Times New Roman" w:hAnsi="Times New Roman"/>
          <w:b w:val="0"/>
          <w:sz w:val="22"/>
          <w:szCs w:val="22"/>
        </w:rPr>
      </w:pPr>
    </w:p>
    <w:p w:rsidR="00B53D06" w:rsidP="00B53D06" w14:paraId="2164BAC8"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lang w:val="en-US"/>
        </w:rPr>
        <w:t>October 2nd</w:t>
      </w:r>
      <w:r w:rsidRPr="00757540">
        <w:rPr>
          <w:rFonts w:ascii="Times New Roman" w:hAnsi="Times New Roman"/>
          <w:b w:val="0"/>
          <w:sz w:val="22"/>
          <w:szCs w:val="22"/>
        </w:rPr>
        <w:t>, we will be making calls to those schools that have not entered any survey data for their required surveys.</w:t>
      </w:r>
      <w:r>
        <w:rPr>
          <w:rFonts w:ascii="Times New Roman" w:hAnsi="Times New Roman"/>
          <w:b w:val="0"/>
          <w:sz w:val="22"/>
          <w:szCs w:val="22"/>
        </w:rPr>
        <w:t xml:space="preserve"> </w:t>
      </w:r>
      <w:r w:rsidRPr="00757540">
        <w:rPr>
          <w:rFonts w:ascii="Times New Roman" w:hAnsi="Times New Roman"/>
          <w:b w:val="0"/>
          <w:sz w:val="22"/>
          <w:szCs w:val="22"/>
        </w:rPr>
        <w:t>I have outlined some guidelines to follow when making these calls. Each of you will be getting a list of schools assigned to you in the Help Desk Application (HDA).</w:t>
      </w:r>
    </w:p>
    <w:p w:rsidR="00B53D06" w:rsidRPr="00757540" w:rsidP="00B53D06" w14:paraId="305E5643" w14:textId="77777777">
      <w:pPr>
        <w:pStyle w:val="Title"/>
        <w:rPr>
          <w:rFonts w:ascii="Times New Roman" w:hAnsi="Times New Roman"/>
          <w:b w:val="0"/>
          <w:sz w:val="22"/>
          <w:szCs w:val="22"/>
        </w:rPr>
      </w:pPr>
    </w:p>
    <w:p w:rsidR="00B53D06" w:rsidRPr="00757540" w:rsidP="00B53D06" w14:paraId="2E200662"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RPr="00757540" w:rsidP="00B53D06" w14:paraId="1DA1A05D" w14:textId="77777777">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Fall IPEDS submission of </w:t>
      </w:r>
      <w:r>
        <w:rPr>
          <w:rFonts w:ascii="Times New Roman" w:hAnsi="Times New Roman"/>
          <w:b w:val="0"/>
          <w:sz w:val="22"/>
          <w:szCs w:val="22"/>
        </w:rPr>
        <w:t>October 16th</w:t>
      </w:r>
      <w:r w:rsidRPr="00757540">
        <w:rPr>
          <w:rFonts w:ascii="Times New Roman" w:hAnsi="Times New Roman"/>
          <w:b w:val="0"/>
          <w:sz w:val="22"/>
          <w:szCs w:val="22"/>
        </w:rPr>
        <w:t>; or</w:t>
      </w:r>
    </w:p>
    <w:p w:rsidR="00B53D06" w:rsidRPr="00757540" w:rsidP="00B53D06" w14:paraId="5C91E38E" w14:textId="77777777">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D06" w:rsidRPr="00757540" w:rsidP="00B53D06" w14:paraId="63D39B45" w14:textId="77777777">
      <w:pPr>
        <w:pStyle w:val="Title"/>
        <w:jc w:val="left"/>
        <w:rPr>
          <w:rFonts w:ascii="Times New Roman" w:hAnsi="Times New Roman"/>
          <w:b w:val="0"/>
          <w:sz w:val="22"/>
          <w:szCs w:val="22"/>
        </w:rPr>
      </w:pPr>
    </w:p>
    <w:p w:rsidR="00B53D06" w:rsidP="00B53D06" w14:paraId="47F89A5B"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D06" w:rsidRPr="00757540" w:rsidP="00B53D06" w14:paraId="27466B4E" w14:textId="77777777">
      <w:pPr>
        <w:pStyle w:val="Title"/>
        <w:rPr>
          <w:rFonts w:ascii="Times New Roman" w:hAnsi="Times New Roman"/>
          <w:b w:val="0"/>
          <w:sz w:val="22"/>
          <w:szCs w:val="22"/>
        </w:rPr>
      </w:pPr>
    </w:p>
    <w:p w:rsidR="00B53D06" w:rsidRPr="00757540" w:rsidP="00B53D06" w14:paraId="538F456F"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B53D06" w:rsidRPr="00757540" w:rsidP="00B53D06" w14:paraId="3A6792B5" w14:textId="77777777">
      <w:pPr>
        <w:jc w:val="center"/>
        <w:rPr>
          <w:sz w:val="22"/>
          <w:szCs w:val="22"/>
        </w:rPr>
      </w:pPr>
    </w:p>
    <w:p w:rsidR="00B53D06" w:rsidP="00B53D06" w14:paraId="32740C5C" w14:textId="77777777">
      <w:pPr>
        <w:numPr>
          <w:ilvl w:val="0"/>
          <w:numId w:val="7"/>
        </w:numPr>
        <w:rPr>
          <w:bCs/>
          <w:sz w:val="22"/>
          <w:szCs w:val="22"/>
        </w:rPr>
      </w:pPr>
      <w:r w:rsidRPr="00757540">
        <w:rPr>
          <w:sz w:val="22"/>
          <w:szCs w:val="22"/>
        </w:rPr>
        <w:t>Check Status of the school in the Data Collection System (DCS) to determine if the school is still showing up as not having data entered (i.e. status of “NO DATA”) for</w:t>
      </w:r>
      <w:r w:rsidRPr="00757540">
        <w:rPr>
          <w:bCs/>
          <w:sz w:val="22"/>
          <w:szCs w:val="22"/>
        </w:rPr>
        <w:t xml:space="preserve"> the</w:t>
      </w:r>
      <w:r w:rsidRPr="00757540">
        <w:rPr>
          <w:sz w:val="22"/>
          <w:szCs w:val="22"/>
        </w:rPr>
        <w:t xml:space="preserve"> </w:t>
      </w:r>
      <w:r>
        <w:rPr>
          <w:sz w:val="22"/>
          <w:szCs w:val="22"/>
        </w:rPr>
        <w:t>Cost (CST) Section 1</w:t>
      </w:r>
      <w:r w:rsidRPr="00757540">
        <w:rPr>
          <w:sz w:val="22"/>
          <w:szCs w:val="22"/>
        </w:rPr>
        <w:t xml:space="preserve"> , 12-Month Enrollment (E12), and Completions (C) </w:t>
      </w:r>
      <w:r w:rsidRPr="00757540">
        <w:rPr>
          <w:bCs/>
          <w:sz w:val="22"/>
          <w:szCs w:val="22"/>
        </w:rPr>
        <w:t>surveys.</w:t>
      </w:r>
    </w:p>
    <w:p w:rsidR="00B53D06" w:rsidP="00B53D06" w14:paraId="290B00C3" w14:textId="77777777">
      <w:pPr>
        <w:numPr>
          <w:ilvl w:val="0"/>
          <w:numId w:val="7"/>
        </w:numPr>
        <w:tabs>
          <w:tab w:val="clear" w:pos="360"/>
          <w:tab w:val="num" w:pos="1080"/>
        </w:tabs>
        <w:ind w:left="1080"/>
        <w:rPr>
          <w:bCs/>
          <w:sz w:val="22"/>
          <w:szCs w:val="22"/>
        </w:rPr>
      </w:pPr>
      <w:r w:rsidRPr="00757540">
        <w:rPr>
          <w:bCs/>
          <w:sz w:val="22"/>
          <w:szCs w:val="22"/>
        </w:rPr>
        <w:t xml:space="preserve">There is a feature in HDA which automatically </w:t>
      </w:r>
      <w:r w:rsidRPr="00757540">
        <w:rPr>
          <w:sz w:val="22"/>
          <w:szCs w:val="22"/>
        </w:rPr>
        <w:t>takes schools off your list as the schools start entering data, but you should still check the status in the DCS before making the call.</w:t>
      </w:r>
    </w:p>
    <w:p w:rsidR="00B53D06" w:rsidP="00B53D06" w14:paraId="2628FC6D" w14:textId="77777777">
      <w:pPr>
        <w:numPr>
          <w:ilvl w:val="0"/>
          <w:numId w:val="7"/>
        </w:numPr>
        <w:tabs>
          <w:tab w:val="clear" w:pos="360"/>
          <w:tab w:val="num" w:pos="1080"/>
        </w:tabs>
        <w:ind w:left="1080"/>
        <w:rPr>
          <w:sz w:val="22"/>
          <w:szCs w:val="22"/>
        </w:rPr>
      </w:pPr>
      <w:r w:rsidRPr="00757540">
        <w:rPr>
          <w:sz w:val="22"/>
          <w:szCs w:val="22"/>
        </w:rPr>
        <w:t xml:space="preserve">If they have begun entering data (i.e. “No Data,” “has data,” “edited,” “clean,” “locked,” or “complete” as the status of ANY of the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53D06" w:rsidRPr="00757540" w:rsidP="00B53D06" w14:paraId="0D68B54C" w14:textId="77777777">
      <w:pPr>
        <w:rPr>
          <w:sz w:val="22"/>
          <w:szCs w:val="22"/>
        </w:rPr>
      </w:pPr>
    </w:p>
    <w:p w:rsidR="00B53D06" w:rsidP="00B53D06" w14:paraId="04FFD3F8" w14:textId="77777777">
      <w:pPr>
        <w:numPr>
          <w:ilvl w:val="0"/>
          <w:numId w:val="6"/>
        </w:numPr>
        <w:tabs>
          <w:tab w:val="clear" w:pos="720"/>
        </w:tabs>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00B53D06" w:rsidRPr="00757540" w:rsidP="00B53D06" w14:paraId="65737CC6" w14:textId="77777777">
      <w:pPr>
        <w:rPr>
          <w:sz w:val="22"/>
          <w:szCs w:val="22"/>
        </w:rPr>
      </w:pPr>
    </w:p>
    <w:p w:rsidR="00B53D06" w:rsidP="00B53D06" w14:paraId="1A86B42A" w14:textId="77777777">
      <w:pPr>
        <w:numPr>
          <w:ilvl w:val="0"/>
          <w:numId w:val="6"/>
        </w:numPr>
        <w:tabs>
          <w:tab w:val="clear" w:pos="720"/>
        </w:tabs>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00B53D06" w:rsidRPr="00757540" w:rsidP="00B53D06" w14:paraId="3CBA68E1"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in the “user” screen,</w:t>
      </w:r>
    </w:p>
    <w:p w:rsidR="00B53D06" w:rsidRPr="00757540" w:rsidP="00B53D06" w14:paraId="56564D5D"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B53D06" w:rsidRPr="00757540" w:rsidP="00B53D06" w14:paraId="47E2C984" w14:textId="77777777">
      <w:pPr>
        <w:rPr>
          <w:sz w:val="22"/>
          <w:szCs w:val="22"/>
        </w:rPr>
      </w:pPr>
    </w:p>
    <w:p w:rsidR="00B53D06" w:rsidP="00B53D06" w14:paraId="6259B9E6" w14:textId="77777777">
      <w:pPr>
        <w:numPr>
          <w:ilvl w:val="0"/>
          <w:numId w:val="6"/>
        </w:numPr>
        <w:tabs>
          <w:tab w:val="clear" w:pos="720"/>
        </w:tabs>
        <w:rPr>
          <w:sz w:val="22"/>
          <w:szCs w:val="22"/>
        </w:rPr>
      </w:pPr>
      <w:r w:rsidRPr="00757540">
        <w:rPr>
          <w:sz w:val="22"/>
          <w:szCs w:val="22"/>
        </w:rPr>
        <w:t>Be sure to introduce yourself as being from the IPEDS helpdesk and state that you are following up regarding data entry for the IPEDS Fall data collection.</w:t>
      </w:r>
      <w:r>
        <w:rPr>
          <w:sz w:val="22"/>
          <w:szCs w:val="22"/>
        </w:rPr>
        <w:t xml:space="preserve"> </w:t>
      </w:r>
      <w:r w:rsidRPr="00757540">
        <w:rPr>
          <w:sz w:val="22"/>
          <w:szCs w:val="22"/>
        </w:rPr>
        <w:t>An example script is shown below.</w:t>
      </w:r>
    </w:p>
    <w:p w:rsidR="00B53D06" w:rsidRPr="00757540" w:rsidP="00B53D06" w14:paraId="273D8A71" w14:textId="77777777">
      <w:pPr>
        <w:rPr>
          <w:sz w:val="22"/>
          <w:szCs w:val="22"/>
        </w:rPr>
      </w:pPr>
    </w:p>
    <w:p w:rsidR="00B53D06" w:rsidRPr="00757540" w:rsidP="00B53D06" w14:paraId="7EF4DB60" w14:textId="77777777">
      <w:pPr>
        <w:numPr>
          <w:ilvl w:val="0"/>
          <w:numId w:val="6"/>
        </w:numPr>
        <w:tabs>
          <w:tab w:val="clear" w:pos="720"/>
        </w:tabs>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w:t>
      </w:r>
      <w:r>
        <w:rPr>
          <w:sz w:val="22"/>
          <w:szCs w:val="22"/>
        </w:rPr>
        <w:t>Project Staff</w:t>
      </w:r>
      <w:r w:rsidRPr="00757540">
        <w:rPr>
          <w:sz w:val="22"/>
          <w:szCs w:val="22"/>
        </w:rPr>
        <w:t>.</w:t>
      </w:r>
    </w:p>
    <w:p w:rsidR="00B53D06" w:rsidRPr="00757540" w:rsidP="00B53D06" w14:paraId="1290F946" w14:textId="77777777">
      <w:pPr>
        <w:rPr>
          <w:sz w:val="22"/>
          <w:szCs w:val="22"/>
        </w:rPr>
      </w:pPr>
    </w:p>
    <w:p w:rsidR="00B53D06" w:rsidRPr="00757540" w:rsidP="00B53D06" w14:paraId="5EB7AE98" w14:textId="77777777">
      <w:pPr>
        <w:numPr>
          <w:ilvl w:val="0"/>
          <w:numId w:val="6"/>
        </w:numPr>
        <w:tabs>
          <w:tab w:val="clear" w:pos="720"/>
        </w:tabs>
        <w:rPr>
          <w:sz w:val="22"/>
          <w:szCs w:val="22"/>
        </w:rPr>
      </w:pPr>
      <w:r w:rsidRPr="00757540">
        <w:rPr>
          <w:sz w:val="22"/>
          <w:szCs w:val="22"/>
        </w:rPr>
        <w:t>If the KH or CEO says that the data are being combined with another school, or that the school has closed, seek help from supervisor or Project Staff to determine how to handle the specific situation.</w:t>
      </w:r>
    </w:p>
    <w:p w:rsidR="00B53D06" w:rsidRPr="00757540" w:rsidP="00B53D06" w14:paraId="47B1F7F3" w14:textId="77777777">
      <w:pPr>
        <w:rPr>
          <w:sz w:val="22"/>
          <w:szCs w:val="22"/>
        </w:rPr>
      </w:pPr>
    </w:p>
    <w:p w:rsidR="00B53D06" w:rsidRPr="00757540" w:rsidP="00B53D06" w14:paraId="1182135A" w14:textId="77777777">
      <w:pPr>
        <w:numPr>
          <w:ilvl w:val="0"/>
          <w:numId w:val="6"/>
        </w:numPr>
        <w:tabs>
          <w:tab w:val="clear" w:pos="720"/>
        </w:tabs>
        <w:spacing w:before="100" w:beforeAutospacing="1" w:after="100" w:afterAutospacing="1"/>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October 30th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October 30th</w:t>
      </w:r>
      <w:r w:rsidRPr="00757540">
        <w:rPr>
          <w:sz w:val="22"/>
          <w:szCs w:val="22"/>
        </w:rPr>
        <w:t>, seek help from a colleague to determine if the user is actually a coordinator.</w:t>
      </w:r>
    </w:p>
    <w:p w:rsidR="00B53D06" w:rsidRPr="00757540" w:rsidP="00B53D06" w14:paraId="462D10A7"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D06" w:rsidRPr="00757540" w:rsidP="00B53D06" w14:paraId="49E4AFE8" w14:textId="77777777">
      <w:pPr>
        <w:rPr>
          <w:sz w:val="22"/>
          <w:szCs w:val="22"/>
        </w:rPr>
      </w:pPr>
    </w:p>
    <w:p w:rsidR="00B53D06" w:rsidRPr="00757540" w:rsidP="00B53D06" w14:paraId="653D3DEE"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B53D06" w:rsidRPr="00757540" w:rsidP="00B53D06" w14:paraId="797DCDD1" w14:textId="77777777">
      <w:pPr>
        <w:pStyle w:val="Title"/>
        <w:jc w:val="left"/>
        <w:rPr>
          <w:rFonts w:ascii="Times New Roman" w:hAnsi="Times New Roman"/>
          <w:b w:val="0"/>
          <w:sz w:val="22"/>
          <w:szCs w:val="22"/>
        </w:rPr>
      </w:pPr>
    </w:p>
    <w:p w:rsidR="00B53D06" w:rsidRPr="00757540" w:rsidP="00B53D06" w14:paraId="6A4DBC84"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B53D06" w:rsidRPr="00757540" w:rsidP="00B53D06" w14:paraId="4345FBE1" w14:textId="77777777">
      <w:pPr>
        <w:pStyle w:val="Title"/>
        <w:ind w:firstLine="720"/>
        <w:jc w:val="left"/>
        <w:rPr>
          <w:rFonts w:ascii="Times New Roman" w:hAnsi="Times New Roman"/>
          <w:b w:val="0"/>
          <w:sz w:val="22"/>
          <w:szCs w:val="22"/>
        </w:rPr>
      </w:pPr>
    </w:p>
    <w:p w:rsidR="00B53D06" w:rsidRPr="00757540" w:rsidP="00B53D06" w14:paraId="6EDCBE1A"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D06" w:rsidRPr="00757540" w:rsidP="00B53D06" w14:paraId="2575E3B5" w14:textId="77777777">
      <w:pPr>
        <w:pStyle w:val="Title"/>
        <w:jc w:val="left"/>
        <w:rPr>
          <w:rFonts w:ascii="Times New Roman" w:hAnsi="Times New Roman"/>
          <w:b w:val="0"/>
          <w:sz w:val="22"/>
          <w:szCs w:val="22"/>
        </w:rPr>
      </w:pPr>
    </w:p>
    <w:p w:rsidR="00B53D06" w:rsidRPr="00757540" w:rsidP="00B53D06" w14:paraId="36AD5EC3"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D06" w:rsidRPr="00757540" w:rsidP="00B53D06" w14:paraId="341927AC"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Fall data collection?</w:t>
      </w:r>
    </w:p>
    <w:p w:rsidR="00B53D06" w:rsidRPr="00757540" w:rsidP="00B53D06" w14:paraId="4413BA3D" w14:textId="77777777">
      <w:pPr>
        <w:pStyle w:val="Title"/>
        <w:ind w:left="720"/>
        <w:jc w:val="left"/>
        <w:rPr>
          <w:rFonts w:ascii="Times New Roman" w:hAnsi="Times New Roman"/>
          <w:b w:val="0"/>
          <w:sz w:val="22"/>
          <w:szCs w:val="22"/>
        </w:rPr>
      </w:pPr>
    </w:p>
    <w:p w:rsidR="00B53D06" w:rsidRPr="00757540" w:rsidP="00B53D06" w14:paraId="43DC9E50"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Keyholder/CEO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B53D06" w:rsidRPr="00757540" w:rsidP="00B53D06" w14:paraId="01B228FA" w14:textId="77777777">
      <w:pPr>
        <w:pStyle w:val="Title"/>
        <w:ind w:left="720"/>
        <w:jc w:val="left"/>
        <w:rPr>
          <w:rFonts w:ascii="Times New Roman" w:hAnsi="Times New Roman"/>
          <w:b w:val="0"/>
          <w:sz w:val="22"/>
          <w:szCs w:val="22"/>
        </w:rPr>
      </w:pPr>
    </w:p>
    <w:p w:rsidR="00B53D06" w:rsidRPr="00757540" w:rsidP="00B53D06" w14:paraId="2ADA9DFE"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B53D06" w:rsidRPr="00757540" w:rsidP="00B53D06" w14:paraId="1FEBE255"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As of today, we see that you have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Pr>
          <w:rFonts w:ascii="Times New Roman" w:hAnsi="Times New Roman"/>
          <w:b w:val="0"/>
          <w:sz w:val="22"/>
          <w:szCs w:val="22"/>
        </w:rPr>
        <w:t>October 16th</w:t>
      </w:r>
      <w:r w:rsidRPr="00757540">
        <w:rPr>
          <w:rFonts w:ascii="Times New Roman" w:hAnsi="Times New Roman"/>
          <w:b w:val="0"/>
          <w:sz w:val="22"/>
          <w:szCs w:val="22"/>
        </w:rPr>
        <w:t xml:space="preserve"> 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B53D06" w:rsidRPr="00757540" w:rsidP="00B53D06" w14:paraId="3756A52E" w14:textId="77777777">
      <w:pPr>
        <w:pStyle w:val="Title"/>
        <w:ind w:left="720"/>
        <w:jc w:val="left"/>
        <w:rPr>
          <w:rFonts w:ascii="Times New Roman" w:hAnsi="Times New Roman"/>
          <w:b w:val="0"/>
          <w:sz w:val="22"/>
          <w:szCs w:val="22"/>
        </w:rPr>
      </w:pPr>
    </w:p>
    <w:p w:rsidR="00B53D06" w:rsidRPr="00757540" w:rsidP="00B53D06" w14:paraId="120BA86F"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the study is </w:t>
      </w:r>
      <w:r>
        <w:rPr>
          <w:rFonts w:ascii="Times New Roman" w:hAnsi="Times New Roman"/>
          <w:b w:val="0"/>
          <w:sz w:val="22"/>
          <w:szCs w:val="22"/>
        </w:rPr>
        <w:t>October 16th</w:t>
      </w:r>
      <w:r w:rsidRPr="00757540">
        <w:rPr>
          <w:rFonts w:ascii="Times New Roman" w:hAnsi="Times New Roman"/>
          <w:b w:val="0"/>
          <w:sz w:val="22"/>
          <w:szCs w:val="22"/>
        </w:rPr>
        <w:t xml:space="preserve"> 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 xml:space="preserve">The IPEDS Help Desk will be open </w:t>
      </w:r>
      <w:r>
        <w:rPr>
          <w:rFonts w:ascii="Times New Roman" w:hAnsi="Times New Roman"/>
          <w:b w:val="0"/>
          <w:sz w:val="22"/>
          <w:szCs w:val="22"/>
        </w:rPr>
        <w:t>Oct. 7th - Oct. 16th</w:t>
      </w:r>
      <w:r w:rsidRPr="00757540">
        <w:rPr>
          <w:rFonts w:ascii="Times New Roman" w:hAnsi="Times New Roman"/>
          <w:b w:val="0"/>
          <w:sz w:val="22"/>
          <w:szCs w:val="22"/>
        </w:rPr>
        <w:t xml:space="preserve">from 8:30am-8pm weekdays, 9:30am-6pm Saturday Oct. </w:t>
      </w:r>
      <w:r>
        <w:rPr>
          <w:rFonts w:ascii="Times New Roman" w:hAnsi="Times New Roman"/>
          <w:b w:val="0"/>
          <w:sz w:val="22"/>
          <w:szCs w:val="22"/>
          <w:lang w:val="en-US"/>
        </w:rPr>
        <w:t>12</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&amp; 1:30pm-6pm Sunday Oct. </w:t>
      </w:r>
      <w:r>
        <w:rPr>
          <w:rFonts w:ascii="Times New Roman" w:hAnsi="Times New Roman"/>
          <w:b w:val="0"/>
          <w:sz w:val="22"/>
          <w:szCs w:val="22"/>
          <w:lang w:val="en-US"/>
        </w:rPr>
        <w:t>13</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Thank you very much and have a nice day.</w:t>
      </w:r>
    </w:p>
    <w:p w:rsidR="00B53D06" w:rsidRPr="00757540" w:rsidP="00B53D06" w14:paraId="6449722E"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D06" w:rsidRPr="00757540" w:rsidP="00B53D06" w14:paraId="70AE2FF7" w14:textId="77777777">
      <w:pPr>
        <w:pStyle w:val="Title"/>
        <w:jc w:val="left"/>
        <w:rPr>
          <w:rFonts w:ascii="Times New Roman" w:hAnsi="Times New Roman"/>
          <w:b w:val="0"/>
          <w:sz w:val="22"/>
          <w:szCs w:val="22"/>
        </w:rPr>
      </w:pPr>
    </w:p>
    <w:p w:rsidR="00B53D06" w:rsidRPr="00757540" w:rsidP="00B53D06" w14:paraId="65730E17"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B53D06" w:rsidRPr="00757540" w:rsidP="00B53D06" w14:paraId="09F06FD6"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B53D06" w:rsidRPr="00757540" w:rsidP="00B53D06" w14:paraId="67FF124C" w14:textId="77777777">
      <w:pPr>
        <w:pStyle w:val="Title"/>
        <w:jc w:val="left"/>
        <w:rPr>
          <w:rFonts w:ascii="Times New Roman" w:hAnsi="Times New Roman"/>
          <w:b w:val="0"/>
          <w:sz w:val="22"/>
          <w:szCs w:val="22"/>
        </w:rPr>
      </w:pPr>
    </w:p>
    <w:p w:rsidR="00B53D06" w:rsidRPr="00757540" w:rsidP="00B53D06" w14:paraId="3F6DD83C" w14:textId="77777777">
      <w:pPr>
        <w:pStyle w:val="Title"/>
        <w:jc w:val="left"/>
        <w:rPr>
          <w:rFonts w:ascii="Times New Roman" w:hAnsi="Times New Roman"/>
          <w:b w:val="0"/>
          <w:sz w:val="22"/>
          <w:szCs w:val="22"/>
        </w:rPr>
      </w:pPr>
    </w:p>
    <w:p w:rsidR="00B53D06" w:rsidRPr="00757540" w:rsidP="00B53D06" w14:paraId="740D3B7A"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D06" w:rsidRPr="00757540" w:rsidP="00B53D06" w14:paraId="3AAFB4AD"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Fall data collection?</w:t>
      </w:r>
    </w:p>
    <w:p w:rsidR="00B53D06" w:rsidRPr="00757540" w:rsidP="00B53D06" w14:paraId="01B32658" w14:textId="77777777">
      <w:pPr>
        <w:pStyle w:val="Title"/>
        <w:ind w:left="720"/>
        <w:jc w:val="left"/>
        <w:rPr>
          <w:rFonts w:ascii="Times New Roman" w:hAnsi="Times New Roman"/>
          <w:b w:val="0"/>
          <w:sz w:val="22"/>
          <w:szCs w:val="22"/>
        </w:rPr>
      </w:pPr>
    </w:p>
    <w:p w:rsidR="00B53D06" w:rsidRPr="00757540" w:rsidP="00B53D06" w14:paraId="50D2BB1C"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D06" w:rsidRPr="00757540" w:rsidP="00B53D06" w14:paraId="3F610368" w14:textId="77777777">
      <w:pPr>
        <w:pStyle w:val="Title"/>
        <w:jc w:val="left"/>
        <w:rPr>
          <w:rFonts w:ascii="Times New Roman" w:hAnsi="Times New Roman"/>
          <w:b w:val="0"/>
          <w:sz w:val="22"/>
          <w:szCs w:val="22"/>
        </w:rPr>
      </w:pPr>
    </w:p>
    <w:p w:rsidR="00B53D06" w:rsidRPr="00757540" w:rsidP="00B53D06" w14:paraId="07CC7C49" w14:textId="77777777">
      <w:pPr>
        <w:pStyle w:val="Title"/>
        <w:jc w:val="left"/>
        <w:rPr>
          <w:rFonts w:ascii="Times New Roman" w:hAnsi="Times New Roman"/>
          <w:b w:val="0"/>
          <w:sz w:val="22"/>
          <w:szCs w:val="22"/>
        </w:rPr>
      </w:pPr>
    </w:p>
    <w:p w:rsidR="00B53D06" w:rsidRPr="00757540" w:rsidP="00B53D06" w14:paraId="4AC8A548"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53D06" w:rsidP="00B53D06" w14:paraId="0E798DCE"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Fall Data Collection. ****Please note that all calls from the Help Desk may be monitored for quality control purposes.****As of today, your school has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Pr>
          <w:rFonts w:ascii="Times New Roman" w:hAnsi="Times New Roman"/>
          <w:b w:val="0"/>
          <w:sz w:val="22"/>
          <w:szCs w:val="22"/>
        </w:rPr>
        <w:t>October 16th</w:t>
      </w:r>
      <w:r w:rsidRPr="00757540">
        <w:rPr>
          <w:rFonts w:ascii="Times New Roman" w:hAnsi="Times New Roman"/>
          <w:b w:val="0"/>
          <w:sz w:val="22"/>
          <w:szCs w:val="22"/>
        </w:rPr>
        <w:t xml:space="preserve"> 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B53D06" w:rsidRPr="00757540" w:rsidP="00B53D06" w14:paraId="6841D8B9"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Pr>
          <w:rFonts w:ascii="Times New Roman" w:hAnsi="Times New Roman"/>
          <w:b w:val="0"/>
          <w:sz w:val="22"/>
          <w:szCs w:val="22"/>
        </w:rPr>
        <w:t>October 16th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and they are mandatory for schools that participate in Title IV student financial aid programs.</w:t>
      </w:r>
    </w:p>
    <w:p w:rsidR="00B53D06" w:rsidRPr="00757540" w:rsidP="00B53D06" w14:paraId="41241696"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Pr>
          <w:rFonts w:ascii="Times New Roman" w:hAnsi="Times New Roman"/>
          <w:b w:val="0"/>
          <w:sz w:val="22"/>
          <w:szCs w:val="22"/>
        </w:rPr>
        <w:t>October 16th</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B53D06" w:rsidRPr="00757540" w:rsidP="00B53D06" w14:paraId="2083491E"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B53D06" w:rsidRPr="00757540" w:rsidP="00B53D06" w14:paraId="6798C875"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D06" w:rsidRPr="00757540" w:rsidP="00B53D06" w14:paraId="6B4F120F" w14:textId="77777777">
      <w:pPr>
        <w:pStyle w:val="Title"/>
        <w:ind w:firstLine="720"/>
        <w:jc w:val="left"/>
        <w:rPr>
          <w:rFonts w:ascii="Times New Roman" w:hAnsi="Times New Roman"/>
          <w:b w:val="0"/>
          <w:sz w:val="22"/>
          <w:szCs w:val="22"/>
        </w:rPr>
      </w:pPr>
    </w:p>
    <w:p w:rsidR="00B53D06" w:rsidP="00B53D06" w14:paraId="5374B652" w14:textId="77777777">
      <w:pPr>
        <w:pStyle w:val="Title"/>
        <w:ind w:firstLine="720"/>
        <w:jc w:val="left"/>
        <w:rPr>
          <w:rFonts w:ascii="Times New Roman" w:hAnsi="Times New Roman"/>
          <w:b w:val="0"/>
          <w:bCs/>
          <w:sz w:val="22"/>
          <w:szCs w:val="22"/>
        </w:rPr>
      </w:pPr>
      <w:r w:rsidRPr="00757540">
        <w:rPr>
          <w:rFonts w:ascii="Times New Roman" w:hAnsi="Times New Roman"/>
          <w:b w:val="0"/>
          <w:sz w:val="22"/>
          <w:szCs w:val="22"/>
        </w:rPr>
        <w:t>***</w:t>
      </w:r>
      <w:r w:rsidRPr="00757540">
        <w:rPr>
          <w:rFonts w:ascii="Times New Roman" w:hAnsi="Times New Roman"/>
          <w:b w:val="0"/>
          <w:color w:val="000080"/>
          <w:sz w:val="22"/>
          <w:szCs w:val="22"/>
        </w:rPr>
        <w:t xml:space="preserve"> </w:t>
      </w:r>
      <w:r w:rsidRPr="00757540">
        <w:rPr>
          <w:rFonts w:ascii="Times New Roman" w:hAnsi="Times New Roman"/>
          <w:b w:val="0"/>
          <w:bCs/>
          <w:sz w:val="22"/>
          <w:szCs w:val="22"/>
        </w:rPr>
        <w:t>A checkbox has been added in HDA. Once the script has</w:t>
      </w:r>
      <w:r w:rsidRPr="00757540">
        <w:rPr>
          <w:rFonts w:ascii="Times New Roman" w:hAnsi="Times New Roman"/>
          <w:b w:val="0"/>
          <w:bCs/>
          <w:color w:val="000080"/>
          <w:sz w:val="22"/>
          <w:szCs w:val="22"/>
        </w:rPr>
        <w:t xml:space="preserve"> </w:t>
      </w:r>
      <w:r w:rsidRPr="00757540">
        <w:rPr>
          <w:rFonts w:ascii="Times New Roman" w:hAnsi="Times New Roman"/>
          <w:b w:val="0"/>
          <w:bCs/>
          <w:sz w:val="22"/>
          <w:szCs w:val="22"/>
        </w:rPr>
        <w:t>been read, indicating that the call may be monitored for quality control purposes, the box should be checked, and this part of the script does not need to be read during future calls to the school.</w:t>
      </w:r>
    </w:p>
    <w:p w:rsidR="00B53D06" w:rsidRPr="00757540" w:rsidP="00B53D06" w14:paraId="3F833EC8" w14:textId="77777777">
      <w:pPr>
        <w:pStyle w:val="Title"/>
        <w:ind w:firstLine="720"/>
        <w:jc w:val="left"/>
        <w:rPr>
          <w:rFonts w:ascii="Times New Roman" w:hAnsi="Times New Roman"/>
          <w:b w:val="0"/>
          <w:sz w:val="22"/>
          <w:szCs w:val="22"/>
        </w:rPr>
      </w:pPr>
    </w:p>
    <w:p w:rsidR="00B53D06" w:rsidRPr="00757540" w:rsidP="00B53D06" w14:paraId="290C5414"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 xml:space="preserve">Contact </w:t>
      </w:r>
      <w:r>
        <w:rPr>
          <w:rFonts w:ascii="Times New Roman" w:hAnsi="Times New Roman"/>
          <w:b w:val="0"/>
          <w:sz w:val="22"/>
          <w:szCs w:val="22"/>
          <w:lang w:val="en-US"/>
        </w:rPr>
        <w:t>Project Staff</w:t>
      </w:r>
      <w:r w:rsidRPr="00757540">
        <w:rPr>
          <w:rFonts w:ascii="Times New Roman" w:hAnsi="Times New Roman"/>
          <w:b w:val="0"/>
          <w:sz w:val="22"/>
          <w:szCs w:val="22"/>
          <w:lang w:val="en-US"/>
        </w:rPr>
        <w:t xml:space="preserve"> </w:t>
      </w:r>
      <w:r w:rsidRPr="00757540">
        <w:rPr>
          <w:rFonts w:ascii="Times New Roman" w:hAnsi="Times New Roman"/>
          <w:b w:val="0"/>
          <w:sz w:val="22"/>
          <w:szCs w:val="22"/>
        </w:rPr>
        <w:t>with this information.</w:t>
      </w:r>
    </w:p>
    <w:p w:rsidR="00B53D06" w:rsidRPr="00757540" w:rsidP="00B53D06" w14:paraId="59023970" w14:textId="77777777">
      <w:pPr>
        <w:pStyle w:val="Title"/>
        <w:ind w:firstLine="720"/>
        <w:jc w:val="left"/>
        <w:rPr>
          <w:rFonts w:ascii="Times New Roman" w:hAnsi="Times New Roman"/>
          <w:b w:val="0"/>
          <w:sz w:val="22"/>
          <w:szCs w:val="22"/>
        </w:rPr>
      </w:pPr>
    </w:p>
    <w:p w:rsidR="00B53D06" w:rsidRPr="00757540" w:rsidP="00B53D06" w14:paraId="4562640A"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B53D06" w:rsidRPr="00757540" w:rsidP="00B53D06" w14:paraId="6AA4B21D" w14:textId="77777777">
      <w:pPr>
        <w:pStyle w:val="Title"/>
        <w:ind w:firstLine="720"/>
        <w:jc w:val="left"/>
        <w:rPr>
          <w:rFonts w:ascii="Times New Roman" w:hAnsi="Times New Roman"/>
          <w:b w:val="0"/>
          <w:sz w:val="22"/>
          <w:szCs w:val="22"/>
        </w:rPr>
      </w:pPr>
    </w:p>
    <w:p w:rsidR="00B53D06" w:rsidP="00B53D06" w14:paraId="4B52049C"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D06" w:rsidRPr="00757540" w:rsidP="00B53D06" w14:paraId="2487BB1A" w14:textId="77777777">
      <w:pPr>
        <w:pStyle w:val="Title"/>
        <w:ind w:left="720"/>
        <w:jc w:val="left"/>
        <w:rPr>
          <w:rFonts w:ascii="Times New Roman" w:hAnsi="Times New Roman"/>
          <w:b w:val="0"/>
          <w:sz w:val="22"/>
          <w:szCs w:val="22"/>
        </w:rPr>
      </w:pPr>
    </w:p>
    <w:p w:rsidR="00B53D06" w:rsidP="00B53D06" w14:paraId="0621938A"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D06" w:rsidRPr="003A7BF4" w:rsidP="00B53D06" w14:paraId="5125C65C" w14:textId="77777777">
      <w:pPr>
        <w:pStyle w:val="Heading1"/>
        <w:rPr>
          <w:sz w:val="24"/>
          <w:szCs w:val="24"/>
        </w:rPr>
      </w:pPr>
      <w:r w:rsidRPr="00722527">
        <w:rPr>
          <w:sz w:val="22"/>
          <w:szCs w:val="22"/>
        </w:rPr>
        <w:br w:type="page"/>
      </w:r>
      <w:bookmarkStart w:id="196" w:name="Exhibit10"/>
      <w:hyperlink w:anchor="TOC" w:history="1">
        <w:bookmarkStart w:id="197" w:name="_Toc443575765"/>
        <w:bookmarkStart w:id="198" w:name="_Toc166750415"/>
        <w:r w:rsidRPr="003A7BF4">
          <w:rPr>
            <w:rStyle w:val="Hyperlink"/>
            <w:color w:val="000000"/>
            <w:sz w:val="24"/>
            <w:szCs w:val="24"/>
            <w:u w:val="none"/>
          </w:rPr>
          <w:t xml:space="preserve">Exhibit </w:t>
        </w:r>
        <w:r>
          <w:rPr>
            <w:rStyle w:val="Hyperlink"/>
            <w:color w:val="000000"/>
            <w:sz w:val="24"/>
            <w:szCs w:val="24"/>
            <w:u w:val="none"/>
          </w:rPr>
          <w:t>12</w:t>
        </w:r>
        <w:r w:rsidRPr="003A7BF4">
          <w:rPr>
            <w:rStyle w:val="Hyperlink"/>
            <w:color w:val="000000"/>
            <w:sz w:val="24"/>
            <w:szCs w:val="24"/>
            <w:u w:val="none"/>
          </w:rPr>
          <w:t>.</w:t>
        </w:r>
      </w:hyperlink>
      <w:bookmarkEnd w:id="196"/>
      <w:r w:rsidRPr="003A7BF4">
        <w:rPr>
          <w:sz w:val="24"/>
          <w:szCs w:val="24"/>
        </w:rPr>
        <w:t xml:space="preserve"> Fall Close -2 Weeks Reminder Email to Keyholder for “No Data Entered” or “All Required Surveys Not Locked”</w:t>
      </w:r>
      <w:bookmarkEnd w:id="197"/>
      <w:bookmarkEnd w:id="198"/>
    </w:p>
    <w:p w:rsidR="00B53D06" w:rsidRPr="00757540" w:rsidP="00B53D06" w14:paraId="31379E3A" w14:textId="77777777">
      <w:pPr>
        <w:autoSpaceDE w:val="0"/>
        <w:autoSpaceDN w:val="0"/>
        <w:adjustRightInd w:val="0"/>
        <w:rPr>
          <w:rFonts w:ascii="Arial" w:hAnsi="Arial" w:cs="Arial"/>
          <w:sz w:val="20"/>
          <w:szCs w:val="20"/>
        </w:rPr>
      </w:pPr>
    </w:p>
    <w:p w:rsidR="00B53D06" w:rsidRPr="00757540" w:rsidP="00B53D06" w14:paraId="3DBDD2A4" w14:textId="77777777">
      <w:pPr>
        <w:autoSpaceDE w:val="0"/>
        <w:autoSpaceDN w:val="0"/>
        <w:adjustRightInd w:val="0"/>
        <w:rPr>
          <w:bCs/>
          <w:sz w:val="22"/>
          <w:szCs w:val="22"/>
        </w:rPr>
      </w:pPr>
      <w:r w:rsidRPr="00757540">
        <w:rPr>
          <w:bCs/>
          <w:sz w:val="22"/>
          <w:szCs w:val="22"/>
        </w:rPr>
        <w:t>Subject: IPEDS Reminder – Fall Collection Closes in Two Weeks</w:t>
      </w:r>
    </w:p>
    <w:p w:rsidR="00B53D06" w:rsidRPr="00757540" w:rsidP="00B53D06" w14:paraId="3646A091" w14:textId="77777777">
      <w:pPr>
        <w:autoSpaceDE w:val="0"/>
        <w:autoSpaceDN w:val="0"/>
        <w:adjustRightInd w:val="0"/>
        <w:rPr>
          <w:sz w:val="22"/>
          <w:szCs w:val="22"/>
        </w:rPr>
      </w:pPr>
    </w:p>
    <w:p w:rsidR="00B53D06" w:rsidRPr="00757540" w:rsidP="00B53D06" w14:paraId="4E8A9CFD" w14:textId="77777777">
      <w:pPr>
        <w:autoSpaceDE w:val="0"/>
        <w:autoSpaceDN w:val="0"/>
        <w:adjustRightInd w:val="0"/>
        <w:rPr>
          <w:sz w:val="22"/>
          <w:szCs w:val="22"/>
        </w:rPr>
      </w:pPr>
      <w:r>
        <w:rPr>
          <w:sz w:val="22"/>
          <w:szCs w:val="22"/>
        </w:rPr>
        <w:t>October 2, 2024</w:t>
      </w:r>
    </w:p>
    <w:p w:rsidR="00B53D06" w:rsidRPr="00757540" w:rsidP="00B53D06" w14:paraId="36B5663C" w14:textId="77777777">
      <w:pPr>
        <w:autoSpaceDE w:val="0"/>
        <w:autoSpaceDN w:val="0"/>
        <w:adjustRightInd w:val="0"/>
        <w:rPr>
          <w:sz w:val="22"/>
          <w:szCs w:val="22"/>
        </w:rPr>
      </w:pPr>
    </w:p>
    <w:p w:rsidR="00B53D06" w:rsidRPr="00757540" w:rsidP="00B53D06" w14:paraId="681FDAD8" w14:textId="77777777">
      <w:pPr>
        <w:autoSpaceDE w:val="0"/>
        <w:autoSpaceDN w:val="0"/>
        <w:adjustRightInd w:val="0"/>
        <w:rPr>
          <w:sz w:val="22"/>
          <w:szCs w:val="22"/>
        </w:rPr>
      </w:pPr>
      <w:r w:rsidRPr="00757540">
        <w:rPr>
          <w:sz w:val="22"/>
          <w:szCs w:val="22"/>
        </w:rPr>
        <w:t>Dear IPEDS Keyholder:</w:t>
      </w:r>
    </w:p>
    <w:p w:rsidR="00B53D06" w:rsidRPr="00757540" w:rsidP="00B53D06" w14:paraId="291B8283" w14:textId="77777777">
      <w:pPr>
        <w:autoSpaceDE w:val="0"/>
        <w:autoSpaceDN w:val="0"/>
        <w:adjustRightInd w:val="0"/>
        <w:rPr>
          <w:sz w:val="22"/>
          <w:szCs w:val="22"/>
        </w:rPr>
      </w:pPr>
    </w:p>
    <w:p w:rsidR="00B53D06" w:rsidP="00B53D06" w14:paraId="1F6AA09A" w14:textId="77777777">
      <w:pPr>
        <w:autoSpaceDE w:val="0"/>
        <w:autoSpaceDN w:val="0"/>
        <w:adjustRightInd w:val="0"/>
        <w:rPr>
          <w:sz w:val="22"/>
          <w:szCs w:val="22"/>
        </w:rPr>
      </w:pPr>
      <w:r w:rsidRPr="00757540">
        <w:rPr>
          <w:sz w:val="22"/>
          <w:szCs w:val="22"/>
        </w:rPr>
        <w:t xml:space="preserve">The </w:t>
      </w:r>
      <w:r>
        <w:rPr>
          <w:sz w:val="22"/>
          <w:szCs w:val="22"/>
        </w:rPr>
        <w:t xml:space="preserve">Fall 2024 </w:t>
      </w:r>
      <w:r w:rsidRPr="00757540">
        <w:rPr>
          <w:sz w:val="22"/>
          <w:szCs w:val="22"/>
        </w:rPr>
        <w:t xml:space="preserve">IPEDS data collection is scheduled to close in just two weeks, on </w:t>
      </w:r>
      <w:r>
        <w:rPr>
          <w:sz w:val="22"/>
          <w:szCs w:val="22"/>
        </w:rPr>
        <w:t>October 16th</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this Fall.</w:t>
      </w:r>
    </w:p>
    <w:p w:rsidR="00B53D06" w:rsidRPr="00757540" w:rsidP="00B53D06" w14:paraId="589FF296" w14:textId="77777777">
      <w:pPr>
        <w:autoSpaceDE w:val="0"/>
        <w:autoSpaceDN w:val="0"/>
        <w:adjustRightInd w:val="0"/>
        <w:rPr>
          <w:sz w:val="22"/>
          <w:szCs w:val="22"/>
        </w:rPr>
      </w:pPr>
    </w:p>
    <w:p w:rsidR="00B53D06" w:rsidP="00B53D06" w14:paraId="0B2A38A4" w14:textId="77777777">
      <w:pPr>
        <w:autoSpaceDE w:val="0"/>
        <w:autoSpaceDN w:val="0"/>
        <w:adjustRightInd w:val="0"/>
        <w:rPr>
          <w:sz w:val="22"/>
          <w:szCs w:val="22"/>
        </w:rPr>
      </w:pPr>
      <w:r w:rsidRPr="00757540">
        <w:rPr>
          <w:sz w:val="22"/>
          <w:szCs w:val="22"/>
        </w:rPr>
        <w:t>All institutions are required to complete the  Institutional Characteristics (IC),</w:t>
      </w:r>
      <w:r>
        <w:rPr>
          <w:sz w:val="22"/>
          <w:szCs w:val="22"/>
        </w:rPr>
        <w:t xml:space="preserve"> Cost (CST) Section 1,</w:t>
      </w:r>
      <w:r w:rsidRPr="00757540">
        <w:rPr>
          <w:sz w:val="22"/>
          <w:szCs w:val="22"/>
        </w:rPr>
        <w:t xml:space="preserve"> Completions (C), and 12-Month Enrollment (E12) components.</w:t>
      </w:r>
      <w:r>
        <w:rPr>
          <w:sz w:val="22"/>
          <w:szCs w:val="22"/>
        </w:rPr>
        <w:t xml:space="preserve"> </w:t>
      </w:r>
      <w:r w:rsidRPr="00BF04B3">
        <w:rPr>
          <w:sz w:val="22"/>
          <w:szCs w:val="22"/>
        </w:rPr>
        <w:t>The</w:t>
      </w:r>
      <w:r>
        <w:rPr>
          <w:sz w:val="22"/>
          <w:szCs w:val="22"/>
        </w:rPr>
        <w:t xml:space="preserve"> </w:t>
      </w:r>
      <w:r w:rsidRPr="00BF04B3">
        <w:rPr>
          <w:sz w:val="22"/>
          <w:szCs w:val="22"/>
        </w:rPr>
        <w:t>Institutional Characteristics component must be locked before you can begin submitting data for the Fall components.</w:t>
      </w:r>
    </w:p>
    <w:p w:rsidR="00B53D06" w:rsidRPr="00757540" w:rsidP="00B53D06" w14:paraId="6DCB9E61" w14:textId="77777777">
      <w:pPr>
        <w:autoSpaceDE w:val="0"/>
        <w:autoSpaceDN w:val="0"/>
        <w:adjustRightInd w:val="0"/>
        <w:rPr>
          <w:sz w:val="22"/>
          <w:szCs w:val="22"/>
        </w:rPr>
      </w:pPr>
    </w:p>
    <w:p w:rsidR="00B53D06" w:rsidRPr="00757540" w:rsidP="00B53D06" w14:paraId="3787CEEC" w14:textId="77777777">
      <w:pPr>
        <w:autoSpaceDE w:val="0"/>
        <w:autoSpaceDN w:val="0"/>
        <w:adjustRightInd w:val="0"/>
        <w:rPr>
          <w:sz w:val="22"/>
          <w:szCs w:val="22"/>
        </w:rPr>
      </w:pPr>
      <w:r w:rsidRPr="00757540">
        <w:rPr>
          <w:sz w:val="22"/>
          <w:szCs w:val="22"/>
        </w:rPr>
        <w:t>Please remember that you must lock each survey for it to be considered a response. Use the "Am I Done?" feature to confirm that all of your required surveys are locked.</w:t>
      </w:r>
    </w:p>
    <w:p w:rsidR="00B53D06" w:rsidRPr="00757540" w:rsidP="00B53D06" w14:paraId="701A0BEC" w14:textId="77777777">
      <w:pPr>
        <w:autoSpaceDE w:val="0"/>
        <w:autoSpaceDN w:val="0"/>
        <w:adjustRightInd w:val="0"/>
        <w:rPr>
          <w:sz w:val="22"/>
          <w:szCs w:val="22"/>
        </w:rPr>
      </w:pPr>
    </w:p>
    <w:p w:rsidR="00B53D06" w:rsidP="00B53D06" w14:paraId="324854EC"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B53D06" w:rsidRPr="00757540" w:rsidP="00B53D06" w14:paraId="1BEEA2B3" w14:textId="77777777">
      <w:pPr>
        <w:autoSpaceDE w:val="0"/>
        <w:autoSpaceDN w:val="0"/>
        <w:adjustRightInd w:val="0"/>
        <w:rPr>
          <w:sz w:val="22"/>
          <w:szCs w:val="22"/>
        </w:rPr>
      </w:pPr>
    </w:p>
    <w:p w:rsidR="00B53D06" w:rsidRPr="00757540" w:rsidP="00B53D06" w14:paraId="2CE47303" w14:textId="77777777">
      <w:pPr>
        <w:autoSpaceDE w:val="0"/>
        <w:autoSpaceDN w:val="0"/>
        <w:adjustRightInd w:val="0"/>
        <w:rPr>
          <w:sz w:val="22"/>
          <w:szCs w:val="22"/>
        </w:rPr>
      </w:pPr>
      <w:r w:rsidRPr="00757540">
        <w:rPr>
          <w:sz w:val="22"/>
          <w:szCs w:val="22"/>
        </w:rPr>
        <w:t>The office of Federal Student Aid has provided the following warning to institutions that did not provide data during recent IPEDS collections:</w:t>
      </w:r>
      <w:r>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B53D06" w:rsidRPr="00757540" w:rsidP="00B53D06" w14:paraId="531D0697" w14:textId="77777777">
      <w:pPr>
        <w:autoSpaceDE w:val="0"/>
        <w:autoSpaceDN w:val="0"/>
        <w:adjustRightInd w:val="0"/>
        <w:rPr>
          <w:sz w:val="22"/>
          <w:szCs w:val="22"/>
        </w:rPr>
      </w:pPr>
    </w:p>
    <w:p w:rsidR="00B53D06" w:rsidRPr="00757540" w:rsidP="00B53D06" w14:paraId="1B92BA28" w14:textId="77777777">
      <w:pPr>
        <w:autoSpaceDE w:val="0"/>
        <w:autoSpaceDN w:val="0"/>
        <w:adjustRightInd w:val="0"/>
        <w:rPr>
          <w:sz w:val="22"/>
          <w:szCs w:val="22"/>
        </w:rPr>
      </w:pPr>
      <w:r w:rsidRPr="00757540">
        <w:rPr>
          <w:sz w:val="22"/>
          <w:szCs w:val="22"/>
        </w:rPr>
        <w:t>At this time, the Help Desk is beginning to call the CEOs of Title IV institutions that have not yet begun entering any data.</w:t>
      </w:r>
      <w:r>
        <w:rPr>
          <w:sz w:val="22"/>
          <w:szCs w:val="22"/>
        </w:rPr>
        <w:t xml:space="preserve"> </w:t>
      </w:r>
      <w:r w:rsidRPr="00757540">
        <w:rPr>
          <w:sz w:val="22"/>
          <w:szCs w:val="22"/>
        </w:rPr>
        <w:t>In order to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Pr>
          <w:sz w:val="22"/>
          <w:szCs w:val="22"/>
        </w:rPr>
        <w:t>October 9</w:t>
      </w:r>
      <w:r w:rsidRPr="00757540">
        <w:rPr>
          <w:sz w:val="22"/>
          <w:szCs w:val="22"/>
          <w:vertAlign w:val="superscript"/>
        </w:rPr>
        <w:t>th</w:t>
      </w:r>
      <w:r w:rsidRPr="00757540">
        <w:rPr>
          <w:sz w:val="22"/>
          <w:szCs w:val="22"/>
        </w:rPr>
        <w:t xml:space="preserve">, to ensure your compliance with the collection deadline date of </w:t>
      </w:r>
      <w:r>
        <w:rPr>
          <w:sz w:val="22"/>
          <w:szCs w:val="22"/>
        </w:rPr>
        <w:t>October 16th</w:t>
      </w:r>
      <w:r w:rsidRPr="00757540">
        <w:rPr>
          <w:sz w:val="22"/>
          <w:szCs w:val="22"/>
        </w:rPr>
        <w:t>, 20</w:t>
      </w:r>
      <w:r>
        <w:rPr>
          <w:sz w:val="22"/>
          <w:szCs w:val="22"/>
        </w:rPr>
        <w:t>24</w:t>
      </w:r>
      <w:r w:rsidRPr="00757540">
        <w:rPr>
          <w:sz w:val="22"/>
          <w:szCs w:val="22"/>
        </w:rPr>
        <w:t>.</w:t>
      </w:r>
    </w:p>
    <w:p w:rsidR="00B53D06" w:rsidRPr="00757540" w:rsidP="00B53D06" w14:paraId="66FC4833" w14:textId="77777777">
      <w:pPr>
        <w:autoSpaceDE w:val="0"/>
        <w:autoSpaceDN w:val="0"/>
        <w:adjustRightInd w:val="0"/>
        <w:rPr>
          <w:sz w:val="22"/>
          <w:szCs w:val="22"/>
        </w:rPr>
      </w:pPr>
    </w:p>
    <w:p w:rsidR="00B53D06" w:rsidRPr="00757540" w:rsidP="00B53D06" w14:paraId="776ACB27" w14:textId="77777777">
      <w:pPr>
        <w:autoSpaceDE w:val="0"/>
        <w:autoSpaceDN w:val="0"/>
        <w:adjustRightInd w:val="0"/>
        <w:rPr>
          <w:sz w:val="22"/>
          <w:szCs w:val="22"/>
        </w:rPr>
      </w:pPr>
      <w:r w:rsidRPr="00757540">
        <w:rPr>
          <w:sz w:val="22"/>
          <w:szCs w:val="22"/>
        </w:rPr>
        <w:t xml:space="preserve">The data collection website is located at </w:t>
      </w:r>
      <w:hyperlink r:id="rId11"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October 7th</w:t>
      </w:r>
      <w:r w:rsidRPr="00757540">
        <w:rPr>
          <w:sz w:val="22"/>
          <w:szCs w:val="22"/>
        </w:rPr>
        <w:t xml:space="preserve"> and continuing through the end of the collection on </w:t>
      </w:r>
      <w:r>
        <w:rPr>
          <w:sz w:val="22"/>
          <w:szCs w:val="22"/>
        </w:rPr>
        <w:t>October 16th</w:t>
      </w:r>
      <w:r w:rsidRPr="00757540">
        <w:rPr>
          <w:sz w:val="22"/>
          <w:szCs w:val="22"/>
        </w:rPr>
        <w:t xml:space="preserve">: Weekdays 8:30am to 8:00pm, Saturday (October </w:t>
      </w:r>
      <w:r>
        <w:rPr>
          <w:sz w:val="22"/>
          <w:szCs w:val="22"/>
        </w:rPr>
        <w:t xml:space="preserve">12) </w:t>
      </w:r>
      <w:r w:rsidRPr="00757540">
        <w:rPr>
          <w:sz w:val="22"/>
          <w:szCs w:val="22"/>
        </w:rPr>
        <w:t>9:30am to 6:00pm, and Sunday (</w:t>
      </w:r>
      <w:r>
        <w:rPr>
          <w:sz w:val="22"/>
          <w:szCs w:val="22"/>
        </w:rPr>
        <w:t>October 13</w:t>
      </w:r>
      <w:r w:rsidRPr="00757540">
        <w:rPr>
          <w:sz w:val="22"/>
          <w:szCs w:val="22"/>
        </w:rPr>
        <w:t>) 1:</w:t>
      </w:r>
      <w:r>
        <w:rPr>
          <w:sz w:val="22"/>
          <w:szCs w:val="22"/>
        </w:rPr>
        <w:t>0</w:t>
      </w:r>
      <w:r w:rsidRPr="00757540">
        <w:rPr>
          <w:sz w:val="22"/>
          <w:szCs w:val="22"/>
        </w:rPr>
        <w:t>0pm to 6:00pm, all times are Eastern.</w:t>
      </w:r>
    </w:p>
    <w:p w:rsidR="00B53D06" w:rsidRPr="00757540" w:rsidP="00B53D06" w14:paraId="57009652" w14:textId="77777777">
      <w:pPr>
        <w:autoSpaceDE w:val="0"/>
        <w:autoSpaceDN w:val="0"/>
        <w:adjustRightInd w:val="0"/>
        <w:rPr>
          <w:sz w:val="22"/>
          <w:szCs w:val="22"/>
        </w:rPr>
      </w:pPr>
    </w:p>
    <w:p w:rsidR="00B53D06" w:rsidRPr="00757540" w:rsidP="00B53D06" w14:paraId="4C93AB12" w14:textId="77777777">
      <w:pPr>
        <w:autoSpaceDE w:val="0"/>
        <w:autoSpaceDN w:val="0"/>
        <w:adjustRightInd w:val="0"/>
        <w:rPr>
          <w:sz w:val="22"/>
          <w:szCs w:val="22"/>
        </w:rPr>
      </w:pPr>
      <w:r w:rsidRPr="00757540">
        <w:rPr>
          <w:sz w:val="22"/>
          <w:szCs w:val="22"/>
        </w:rPr>
        <w:t>Thank you in advance for your assistance in this important project.</w:t>
      </w:r>
    </w:p>
    <w:p w:rsidR="00B53D06" w:rsidRPr="00757540" w:rsidP="00B53D06" w14:paraId="58169EDD" w14:textId="77777777">
      <w:pPr>
        <w:autoSpaceDE w:val="0"/>
        <w:autoSpaceDN w:val="0"/>
        <w:adjustRightInd w:val="0"/>
        <w:rPr>
          <w:sz w:val="22"/>
          <w:szCs w:val="22"/>
        </w:rPr>
      </w:pPr>
    </w:p>
    <w:p w:rsidR="00B53D06" w:rsidRPr="00757540" w:rsidP="00B53D06" w14:paraId="76D96F81" w14:textId="77777777">
      <w:pPr>
        <w:autoSpaceDE w:val="0"/>
        <w:autoSpaceDN w:val="0"/>
        <w:adjustRightInd w:val="0"/>
        <w:rPr>
          <w:sz w:val="22"/>
          <w:szCs w:val="22"/>
        </w:rPr>
      </w:pPr>
      <w:r w:rsidRPr="00757540">
        <w:rPr>
          <w:sz w:val="22"/>
          <w:szCs w:val="22"/>
        </w:rPr>
        <w:t>Sincerely,</w:t>
      </w:r>
    </w:p>
    <w:p w:rsidR="00B53D06" w:rsidRPr="00757540" w:rsidP="00B53D06" w14:paraId="0E97A54C" w14:textId="77777777">
      <w:pPr>
        <w:autoSpaceDE w:val="0"/>
        <w:autoSpaceDN w:val="0"/>
        <w:adjustRightInd w:val="0"/>
        <w:rPr>
          <w:sz w:val="22"/>
          <w:szCs w:val="22"/>
        </w:rPr>
      </w:pPr>
    </w:p>
    <w:p w:rsidR="00B53D06" w:rsidRPr="00757540" w:rsidP="00B53D06" w14:paraId="6AAD0AC8" w14:textId="77777777">
      <w:pPr>
        <w:tabs>
          <w:tab w:val="left" w:pos="720"/>
          <w:tab w:val="right" w:leader="dot" w:pos="8640"/>
        </w:tabs>
      </w:pPr>
    </w:p>
    <w:p w:rsidR="00B53D06" w:rsidRPr="00BF04B3" w:rsidP="00B53D06" w14:paraId="0B838103" w14:textId="77777777">
      <w:pPr>
        <w:pStyle w:val="TOC2"/>
      </w:pPr>
      <w:r w:rsidRPr="00BF04B3">
        <w:t>Aida Ali Akreyi</w:t>
      </w:r>
    </w:p>
    <w:p w:rsidR="00B53D06" w:rsidRPr="00BF04B3" w:rsidP="00B53D06" w14:paraId="4EF90836" w14:textId="77777777">
      <w:pPr>
        <w:pStyle w:val="TOC2"/>
        <w:rPr>
          <w:b/>
        </w:rPr>
      </w:pPr>
      <w:r w:rsidRPr="00BF04B3">
        <w:t>Operations Lead, Integrated Postsecondary Education Data System</w:t>
      </w:r>
    </w:p>
    <w:p w:rsidR="00B53D06" w:rsidRPr="00BF04B3" w:rsidP="00B53D06" w14:paraId="42BCDB54" w14:textId="77777777">
      <w:pPr>
        <w:pStyle w:val="TOC2"/>
        <w:rPr>
          <w:b/>
        </w:rPr>
      </w:pPr>
      <w:r w:rsidRPr="00BF04B3">
        <w:t>Administrative Data Division</w:t>
      </w:r>
    </w:p>
    <w:p w:rsidR="00B53D06" w:rsidRPr="00BF04B3" w:rsidP="00B53D06" w14:paraId="62370BF1" w14:textId="77777777">
      <w:pPr>
        <w:rPr>
          <w:rStyle w:val="rvts19"/>
          <w:rFonts w:ascii="Times New Roman" w:hAnsi="Times New Roman"/>
          <w:bCs/>
        </w:rPr>
      </w:pPr>
      <w:r w:rsidRPr="00BF04B3">
        <w:rPr>
          <w:rStyle w:val="rvts19"/>
          <w:rFonts w:ascii="Times New Roman" w:hAnsi="Times New Roman"/>
        </w:rPr>
        <w:t>National Center for Education Statistics</w:t>
      </w:r>
    </w:p>
    <w:p w:rsidR="00B53D06" w:rsidRPr="003A7BF4" w:rsidP="00B53D06" w14:paraId="74D20200" w14:textId="77777777">
      <w:pPr>
        <w:pStyle w:val="Heading1"/>
        <w:rPr>
          <w:sz w:val="24"/>
          <w:szCs w:val="24"/>
        </w:rPr>
      </w:pPr>
      <w:r w:rsidRPr="00757540">
        <w:br w:type="page"/>
      </w:r>
      <w:bookmarkStart w:id="199" w:name="Exhibit11"/>
      <w:hyperlink w:anchor="TOC" w:history="1">
        <w:bookmarkStart w:id="200" w:name="_Toc443575766"/>
        <w:bookmarkStart w:id="201" w:name="_Toc166750416"/>
        <w:r w:rsidRPr="003A7BF4">
          <w:rPr>
            <w:rStyle w:val="Hyperlink"/>
            <w:color w:val="000000"/>
            <w:sz w:val="24"/>
            <w:szCs w:val="24"/>
            <w:u w:val="none"/>
          </w:rPr>
          <w:t xml:space="preserve">Exhibit </w:t>
        </w:r>
        <w:r>
          <w:rPr>
            <w:rStyle w:val="Hyperlink"/>
            <w:color w:val="000000"/>
            <w:sz w:val="24"/>
            <w:szCs w:val="24"/>
            <w:u w:val="none"/>
          </w:rPr>
          <w:t>13</w:t>
        </w:r>
        <w:r w:rsidRPr="003A7BF4">
          <w:rPr>
            <w:rStyle w:val="Hyperlink"/>
            <w:color w:val="000000"/>
            <w:sz w:val="24"/>
            <w:szCs w:val="24"/>
            <w:u w:val="none"/>
          </w:rPr>
          <w:t>.</w:t>
        </w:r>
      </w:hyperlink>
      <w:bookmarkEnd w:id="199"/>
      <w:r w:rsidRPr="003A7BF4">
        <w:rPr>
          <w:sz w:val="24"/>
          <w:szCs w:val="24"/>
        </w:rPr>
        <w:t xml:space="preserve"> Fall Keyholder Call Script for Institutions with NEW Keyholder and All Required Surveys Not Yet Locked</w:t>
      </w:r>
      <w:bookmarkEnd w:id="200"/>
      <w:bookmarkEnd w:id="201"/>
    </w:p>
    <w:p w:rsidR="00B53D06" w:rsidRPr="00757540" w:rsidP="00B53D06" w14:paraId="37A3B7F5" w14:textId="77777777">
      <w:pPr>
        <w:pStyle w:val="Title"/>
        <w:rPr>
          <w:rFonts w:ascii="Times New Roman" w:hAnsi="Times New Roman"/>
          <w:b w:val="0"/>
          <w:szCs w:val="24"/>
        </w:rPr>
      </w:pPr>
    </w:p>
    <w:p w:rsidR="00B53D06" w:rsidP="00B53D06" w14:paraId="1ED4F285"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B53D06" w:rsidP="00B53D06" w14:paraId="6A689ADA"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B53D06" w:rsidRPr="00757540" w:rsidP="00B53D06" w14:paraId="4A09826C" w14:textId="77777777">
      <w:pPr>
        <w:pStyle w:val="Title"/>
        <w:rPr>
          <w:rFonts w:ascii="Times New Roman" w:hAnsi="Times New Roman"/>
          <w:b w:val="0"/>
          <w:sz w:val="22"/>
          <w:szCs w:val="22"/>
        </w:rPr>
      </w:pPr>
      <w:r>
        <w:rPr>
          <w:rFonts w:ascii="Times New Roman" w:hAnsi="Times New Roman"/>
          <w:b w:val="0"/>
          <w:sz w:val="22"/>
          <w:szCs w:val="22"/>
        </w:rPr>
        <w:t>Fall 2024</w:t>
      </w:r>
      <w:r>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B53D06" w:rsidP="00B53D06" w14:paraId="69DD5248" w14:textId="77777777">
      <w:pPr>
        <w:pStyle w:val="Title"/>
        <w:rPr>
          <w:rFonts w:ascii="Times New Roman" w:hAnsi="Times New Roman"/>
          <w:b w:val="0"/>
          <w:sz w:val="22"/>
          <w:szCs w:val="22"/>
        </w:rPr>
      </w:pPr>
    </w:p>
    <w:p w:rsidR="00B53D06" w:rsidRPr="00757540" w:rsidP="00B53D06" w14:paraId="6AAA8752"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B53D06" w:rsidRPr="00757540" w:rsidP="00B53D06" w14:paraId="2B163599" w14:textId="77777777">
      <w:pPr>
        <w:pStyle w:val="Title"/>
        <w:rPr>
          <w:rFonts w:ascii="Times New Roman" w:hAnsi="Times New Roman"/>
          <w:b w:val="0"/>
          <w:sz w:val="22"/>
          <w:szCs w:val="22"/>
        </w:rPr>
      </w:pPr>
    </w:p>
    <w:p w:rsidR="00B53D06" w:rsidP="00B53D06" w14:paraId="0E12FC23"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B53D06" w:rsidRPr="00757540" w:rsidP="00B53D06" w14:paraId="095F7E1F" w14:textId="77777777">
      <w:pPr>
        <w:pStyle w:val="Title"/>
        <w:jc w:val="left"/>
        <w:rPr>
          <w:rFonts w:ascii="Times New Roman" w:hAnsi="Times New Roman"/>
          <w:b w:val="0"/>
          <w:sz w:val="22"/>
          <w:szCs w:val="22"/>
        </w:rPr>
      </w:pPr>
    </w:p>
    <w:p w:rsidR="00B53D06" w:rsidRPr="00757540" w:rsidP="00B53D06" w14:paraId="2F760F9A" w14:textId="77777777">
      <w:pPr>
        <w:pStyle w:val="Title"/>
        <w:jc w:val="left"/>
        <w:rPr>
          <w:rFonts w:ascii="Times New Roman" w:hAnsi="Times New Roman"/>
          <w:b w:val="0"/>
          <w:sz w:val="22"/>
          <w:szCs w:val="22"/>
        </w:rPr>
      </w:pPr>
      <w:r>
        <w:rPr>
          <w:rFonts w:ascii="Times New Roman" w:hAnsi="Times New Roman"/>
          <w:b w:val="0"/>
          <w:sz w:val="22"/>
          <w:szCs w:val="22"/>
          <w:lang w:val="en-US"/>
        </w:rPr>
        <w:t xml:space="preserve">Note: </w:t>
      </w: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B53D06" w:rsidRPr="00757540" w:rsidP="00B53D06" w14:paraId="5F416474" w14:textId="77777777">
      <w:pPr>
        <w:pStyle w:val="Title"/>
        <w:jc w:val="left"/>
        <w:rPr>
          <w:rFonts w:ascii="Times New Roman" w:hAnsi="Times New Roman"/>
          <w:b w:val="0"/>
          <w:sz w:val="22"/>
          <w:szCs w:val="22"/>
        </w:rPr>
      </w:pPr>
    </w:p>
    <w:p w:rsidR="00B53D06" w:rsidP="00B53D06" w14:paraId="6AB7AA5A"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lang w:val="en-US"/>
        </w:rPr>
        <w:t>October 2nd</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B53D06" w:rsidRPr="00757540" w:rsidP="00B53D06" w14:paraId="230F3456" w14:textId="77777777">
      <w:pPr>
        <w:pStyle w:val="Title"/>
        <w:rPr>
          <w:rFonts w:ascii="Times New Roman" w:hAnsi="Times New Roman"/>
          <w:b w:val="0"/>
          <w:sz w:val="22"/>
          <w:szCs w:val="22"/>
        </w:rPr>
      </w:pPr>
    </w:p>
    <w:p w:rsidR="00B53D06" w:rsidRPr="00757540" w:rsidP="00B53D06" w14:paraId="19578177"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P="00B53D06" w14:paraId="4D0E6AE0" w14:textId="77777777">
      <w:pPr>
        <w:pStyle w:val="Title"/>
        <w:numPr>
          <w:ilvl w:val="0"/>
          <w:numId w:val="12"/>
        </w:numPr>
        <w:jc w:val="left"/>
        <w:rPr>
          <w:rFonts w:ascii="Times New Roman" w:hAnsi="Times New Roman"/>
          <w:b w:val="0"/>
          <w:sz w:val="22"/>
          <w:szCs w:val="22"/>
          <w:lang w:val="en-US"/>
        </w:rPr>
      </w:pPr>
      <w:r w:rsidRPr="00757540">
        <w:rPr>
          <w:rFonts w:ascii="Times New Roman" w:hAnsi="Times New Roman"/>
          <w:b w:val="0"/>
          <w:sz w:val="22"/>
          <w:szCs w:val="22"/>
        </w:rPr>
        <w:t xml:space="preserve">Confirm that the new keyholder is aware of the Fall IPEDS submission of </w:t>
      </w:r>
      <w:r>
        <w:rPr>
          <w:rFonts w:ascii="Times New Roman" w:hAnsi="Times New Roman"/>
          <w:b w:val="0"/>
          <w:sz w:val="22"/>
          <w:szCs w:val="22"/>
        </w:rPr>
        <w:t>October 16th</w:t>
      </w:r>
    </w:p>
    <w:p w:rsidR="00B53D06" w:rsidRPr="00757540" w:rsidP="00B53D06" w14:paraId="3D26F981"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fall collection;</w:t>
      </w:r>
    </w:p>
    <w:p w:rsidR="00B53D06" w:rsidRPr="00757540" w:rsidP="00B53D06" w14:paraId="1B3E9372"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B53D06" w:rsidRPr="00757540" w:rsidP="00B53D06" w14:paraId="4AAB3E20" w14:textId="77777777">
      <w:pPr>
        <w:pStyle w:val="Title"/>
        <w:jc w:val="left"/>
        <w:rPr>
          <w:rFonts w:ascii="Times New Roman" w:hAnsi="Times New Roman"/>
          <w:b w:val="0"/>
          <w:sz w:val="22"/>
          <w:szCs w:val="22"/>
        </w:rPr>
      </w:pPr>
    </w:p>
    <w:p w:rsidR="00B53D06" w:rsidP="00B53D06" w14:paraId="267B36EE"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D06" w:rsidRPr="00757540" w:rsidP="00B53D06" w14:paraId="5FF7121D" w14:textId="77777777">
      <w:pPr>
        <w:pStyle w:val="Title"/>
        <w:rPr>
          <w:rFonts w:ascii="Times New Roman" w:hAnsi="Times New Roman"/>
          <w:b w:val="0"/>
          <w:sz w:val="22"/>
          <w:szCs w:val="22"/>
        </w:rPr>
      </w:pPr>
    </w:p>
    <w:p w:rsidR="00B53D06" w:rsidRPr="00757540" w:rsidP="00B53D06" w14:paraId="247ED195"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B53D06" w:rsidP="00B53D06" w14:paraId="303AFBF3"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w:t>
      </w:r>
      <w:r>
        <w:rPr>
          <w:sz w:val="22"/>
          <w:szCs w:val="22"/>
        </w:rPr>
        <w:t>Cost (CST) Section 1,</w:t>
      </w:r>
      <w:r w:rsidRPr="00757540">
        <w:rPr>
          <w:sz w:val="22"/>
          <w:szCs w:val="22"/>
        </w:rPr>
        <w:t xml:space="preserve"> 12-Month Enrollment (E12), and Completions (C) </w:t>
      </w:r>
      <w:r w:rsidRPr="00757540">
        <w:rPr>
          <w:bCs/>
          <w:sz w:val="22"/>
          <w:szCs w:val="22"/>
        </w:rPr>
        <w:t>surveys).</w:t>
      </w:r>
    </w:p>
    <w:p w:rsidR="00B53D06" w:rsidP="00B53D06" w14:paraId="61E0634E" w14:textId="77777777">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53D06" w:rsidP="00B53D06" w14:paraId="784E92DB" w14:textId="77777777">
      <w:pPr>
        <w:numPr>
          <w:ilvl w:val="0"/>
          <w:numId w:val="6"/>
        </w:numPr>
        <w:tabs>
          <w:tab w:val="clear" w:pos="720"/>
        </w:tabs>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B53D06" w:rsidP="00B53D06" w14:paraId="7964CE7F" w14:textId="77777777">
      <w:pPr>
        <w:numPr>
          <w:ilvl w:val="0"/>
          <w:numId w:val="6"/>
        </w:numPr>
        <w:tabs>
          <w:tab w:val="clear" w:pos="720"/>
        </w:tabs>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00B53D06" w:rsidRPr="00757540" w:rsidP="00B53D06" w14:paraId="2B52D08E" w14:textId="77777777">
      <w:pPr>
        <w:numPr>
          <w:ilvl w:val="0"/>
          <w:numId w:val="6"/>
        </w:numPr>
        <w:tabs>
          <w:tab w:val="clear" w:pos="720"/>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on the “user” screen,</w:t>
      </w:r>
    </w:p>
    <w:p w:rsidR="00B53D06" w:rsidP="00B53D06" w14:paraId="23179926" w14:textId="77777777">
      <w:pPr>
        <w:numPr>
          <w:ilvl w:val="0"/>
          <w:numId w:val="6"/>
        </w:numPr>
        <w:tabs>
          <w:tab w:val="clear" w:pos="720"/>
        </w:tabs>
        <w:spacing w:after="120"/>
        <w:rPr>
          <w:sz w:val="22"/>
          <w:szCs w:val="22"/>
        </w:rPr>
      </w:pPr>
      <w:r w:rsidRPr="00757540">
        <w:rPr>
          <w:sz w:val="22"/>
          <w:szCs w:val="22"/>
        </w:rPr>
        <w:t>Be sure to introduce yourself as being from the IPEDS helpdesk and state that you are following up regarding data entry for the IPEDS Fall data collection.</w:t>
      </w:r>
      <w:r>
        <w:rPr>
          <w:sz w:val="22"/>
          <w:szCs w:val="22"/>
        </w:rPr>
        <w:t xml:space="preserve"> </w:t>
      </w:r>
      <w:r w:rsidRPr="00757540">
        <w:rPr>
          <w:sz w:val="22"/>
          <w:szCs w:val="22"/>
        </w:rPr>
        <w:t>An example script is included below.</w:t>
      </w:r>
    </w:p>
    <w:p w:rsidR="00B53D06" w:rsidRPr="00757540" w:rsidP="00B53D06" w14:paraId="5B5B1E2B" w14:textId="77777777">
      <w:pPr>
        <w:numPr>
          <w:ilvl w:val="0"/>
          <w:numId w:val="6"/>
        </w:numPr>
        <w:tabs>
          <w:tab w:val="clear" w:pos="720"/>
        </w:tabs>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October 30th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October 30th</w:t>
      </w:r>
      <w:r w:rsidRPr="00757540">
        <w:rPr>
          <w:sz w:val="22"/>
          <w:szCs w:val="22"/>
        </w:rPr>
        <w:t>seek help from a colleague to determine if the user is actually a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D06" w:rsidRPr="00757540" w:rsidP="00B53D06" w14:paraId="51A14FE1" w14:textId="77777777">
      <w:pPr>
        <w:rPr>
          <w:sz w:val="22"/>
          <w:szCs w:val="22"/>
        </w:rPr>
      </w:pPr>
    </w:p>
    <w:p w:rsidR="00B53D06" w:rsidRPr="00757540" w:rsidP="00B53D06" w14:paraId="34825909"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B53D06" w:rsidRPr="00757540" w:rsidP="00B53D06" w14:paraId="079E7023" w14:textId="77777777">
      <w:pPr>
        <w:pStyle w:val="Title"/>
        <w:jc w:val="left"/>
        <w:rPr>
          <w:rFonts w:ascii="Times New Roman" w:hAnsi="Times New Roman"/>
          <w:b w:val="0"/>
          <w:sz w:val="22"/>
          <w:szCs w:val="22"/>
        </w:rPr>
      </w:pPr>
    </w:p>
    <w:p w:rsidR="00B53D06" w:rsidRPr="00757540" w:rsidP="00B53D06" w14:paraId="6440953A"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D06" w:rsidRPr="00757540" w:rsidP="00B53D06" w14:paraId="1CA9B9D9" w14:textId="77777777">
      <w:pPr>
        <w:pStyle w:val="Title"/>
        <w:jc w:val="left"/>
        <w:rPr>
          <w:rFonts w:ascii="Times New Roman" w:hAnsi="Times New Roman"/>
          <w:b w:val="0"/>
          <w:sz w:val="22"/>
          <w:szCs w:val="22"/>
        </w:rPr>
      </w:pPr>
    </w:p>
    <w:p w:rsidR="00B53D06" w:rsidRPr="00757540" w:rsidP="00B53D06" w14:paraId="364B8343"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D06" w:rsidP="00B53D06" w14:paraId="09F77B7B"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B53D06" w:rsidRPr="00757540" w:rsidP="00B53D06" w14:paraId="7648E4DD" w14:textId="77777777">
      <w:pPr>
        <w:pStyle w:val="Title"/>
        <w:ind w:left="720"/>
        <w:jc w:val="left"/>
        <w:rPr>
          <w:rFonts w:ascii="Times New Roman" w:hAnsi="Times New Roman"/>
          <w:b w:val="0"/>
          <w:sz w:val="22"/>
          <w:szCs w:val="22"/>
        </w:rPr>
      </w:pPr>
    </w:p>
    <w:p w:rsidR="00B53D06" w:rsidRPr="00757540" w:rsidP="00B53D06" w14:paraId="6580E18D"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w:t>
      </w:r>
      <w:r w:rsidRPr="00757540">
        <w:rPr>
          <w:rFonts w:ascii="Times New Roman" w:hAnsi="Times New Roman"/>
          <w:b w:val="0"/>
          <w:sz w:val="22"/>
          <w:szCs w:val="22"/>
          <w:lang w:val="en-US"/>
        </w:rPr>
        <w:t>KEYHOLDER</w:t>
      </w:r>
      <w:r w:rsidRPr="00757540">
        <w:rPr>
          <w:rFonts w:ascii="Times New Roman" w:hAnsi="Times New Roman"/>
          <w:b w:val="0"/>
          <w:sz w:val="22"/>
          <w:szCs w:val="22"/>
        </w:rPr>
        <w:t xml:space="preserve">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B53D06" w:rsidRPr="00757540" w:rsidP="00B53D06" w14:paraId="1C59D463" w14:textId="77777777">
      <w:pPr>
        <w:pStyle w:val="Title"/>
        <w:ind w:left="720"/>
        <w:jc w:val="left"/>
        <w:rPr>
          <w:rFonts w:ascii="Times New Roman" w:hAnsi="Times New Roman"/>
          <w:b w:val="0"/>
          <w:sz w:val="22"/>
          <w:szCs w:val="22"/>
        </w:rPr>
      </w:pPr>
    </w:p>
    <w:p w:rsidR="00B53D06" w:rsidRPr="00757540" w:rsidP="00B53D06" w14:paraId="3D359E9A"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B53D06" w:rsidRPr="00757540" w:rsidP="00B53D06" w14:paraId="4D123C1B"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Pr>
          <w:rFonts w:ascii="Times New Roman" w:hAnsi="Times New Roman"/>
          <w:b w:val="0"/>
          <w:sz w:val="22"/>
          <w:szCs w:val="22"/>
        </w:rPr>
        <w:t>October 16th</w:t>
      </w:r>
      <w:r w:rsidRPr="00757540">
        <w:rPr>
          <w:rFonts w:ascii="Times New Roman" w:hAnsi="Times New Roman"/>
          <w:b w:val="0"/>
          <w:sz w:val="22"/>
          <w:szCs w:val="22"/>
        </w:rPr>
        <w:t xml:space="preserve"> deadline for submitting Fall data.</w:t>
      </w:r>
    </w:p>
    <w:p w:rsidR="00B53D06" w:rsidRPr="00757540" w:rsidP="00B53D06" w14:paraId="4F98C08F"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Pr>
          <w:rFonts w:ascii="Times New Roman" w:hAnsi="Times New Roman"/>
          <w:b w:val="0"/>
          <w:sz w:val="22"/>
          <w:szCs w:val="22"/>
        </w:rPr>
        <w:t>October 1</w:t>
      </w:r>
      <w:r>
        <w:rPr>
          <w:rFonts w:ascii="Times New Roman" w:hAnsi="Times New Roman"/>
          <w:b w:val="0"/>
          <w:sz w:val="22"/>
          <w:szCs w:val="22"/>
          <w:lang w:val="en-US"/>
        </w:rPr>
        <w:t>6</w:t>
      </w:r>
      <w:r>
        <w:rPr>
          <w:rFonts w:ascii="Times New Roman" w:hAnsi="Times New Roman"/>
          <w:b w:val="0"/>
          <w:sz w:val="22"/>
          <w:szCs w:val="22"/>
        </w:rPr>
        <w:t>th</w:t>
      </w:r>
      <w:r w:rsidRPr="00757540">
        <w:rPr>
          <w:rFonts w:ascii="Times New Roman" w:hAnsi="Times New Roman"/>
          <w:b w:val="0"/>
          <w:sz w:val="22"/>
          <w:szCs w:val="22"/>
        </w:rPr>
        <w:t>, which includes</w:t>
      </w:r>
      <w:r>
        <w:rPr>
          <w:rFonts w:ascii="Times New Roman" w:hAnsi="Times New Roman"/>
          <w:b w:val="0"/>
          <w:sz w:val="22"/>
          <w:szCs w:val="22"/>
          <w:lang w:val="en-US"/>
        </w:rPr>
        <w:t xml:space="preserve">Cost Section 1, </w:t>
      </w:r>
      <w:r w:rsidRPr="00757540">
        <w:rPr>
          <w:rFonts w:ascii="Times New Roman" w:hAnsi="Times New Roman"/>
          <w:b w:val="0"/>
          <w:sz w:val="22"/>
          <w:szCs w:val="22"/>
        </w:rPr>
        <w:t>, Completions, and 12-Month Enrollment?</w:t>
      </w:r>
    </w:p>
    <w:p w:rsidR="00B53D06" w:rsidRPr="00757540" w:rsidP="00B53D06" w14:paraId="3220053E"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Fall surveys?</w:t>
      </w:r>
    </w:p>
    <w:p w:rsidR="00B53D06" w:rsidRPr="00757540" w:rsidP="00B53D06" w14:paraId="1175E674"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B53D06" w:rsidP="00B53D06" w14:paraId="7316BC31"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B53D06" w:rsidRPr="00757540" w:rsidP="00B53D06" w14:paraId="4A3E8BA7"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B53D06" w:rsidRPr="00757540" w:rsidP="00B53D06" w14:paraId="5C805637"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B53D06" w:rsidRPr="00757540" w:rsidP="00B53D06" w14:paraId="42785FEF"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B53D06" w:rsidRPr="00757540" w:rsidP="00B53D06" w14:paraId="1F053981"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B53D06" w:rsidRPr="00757540" w:rsidP="00B53D06" w14:paraId="267BD000"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B53D06" w:rsidP="00B53D06" w14:paraId="76E74412"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B53D06" w:rsidRPr="003A7BF4" w:rsidP="00B53D06" w14:paraId="212B6FF6" w14:textId="77777777">
      <w:pPr>
        <w:pStyle w:val="Heading1"/>
        <w:rPr>
          <w:sz w:val="24"/>
          <w:szCs w:val="24"/>
        </w:rPr>
      </w:pPr>
      <w:r w:rsidRPr="00722527">
        <w:br w:type="page"/>
      </w:r>
      <w:bookmarkStart w:id="202" w:name="Exhibit12"/>
      <w:hyperlink w:anchor="TOC" w:history="1">
        <w:bookmarkStart w:id="203" w:name="_Toc443575767"/>
        <w:bookmarkStart w:id="204" w:name="_Toc166750417"/>
        <w:r w:rsidRPr="003A7BF4">
          <w:rPr>
            <w:rStyle w:val="Hyperlink"/>
            <w:color w:val="000000"/>
            <w:sz w:val="24"/>
            <w:szCs w:val="24"/>
            <w:u w:val="none"/>
          </w:rPr>
          <w:t xml:space="preserve">Exhibit </w:t>
        </w:r>
        <w:r>
          <w:rPr>
            <w:rStyle w:val="Hyperlink"/>
            <w:color w:val="000000"/>
            <w:sz w:val="24"/>
            <w:szCs w:val="24"/>
            <w:u w:val="none"/>
          </w:rPr>
          <w:t>14</w:t>
        </w:r>
        <w:r w:rsidRPr="003A7BF4">
          <w:rPr>
            <w:rStyle w:val="Hyperlink"/>
            <w:color w:val="000000"/>
            <w:sz w:val="24"/>
            <w:szCs w:val="24"/>
            <w:u w:val="none"/>
          </w:rPr>
          <w:t>.</w:t>
        </w:r>
      </w:hyperlink>
      <w:bookmarkEnd w:id="202"/>
      <w:r w:rsidRPr="003A7BF4">
        <w:rPr>
          <w:sz w:val="24"/>
          <w:szCs w:val="24"/>
        </w:rPr>
        <w:t xml:space="preserve"> Fall Close -1 Week Reminder Email to Keyholder for “No Data Entered” or “All Required Surveys are Not Locked”</w:t>
      </w:r>
      <w:bookmarkEnd w:id="203"/>
      <w:bookmarkEnd w:id="204"/>
    </w:p>
    <w:p w:rsidR="00B53D06" w:rsidRPr="00757540" w:rsidP="00B53D06" w14:paraId="1A72E8F1" w14:textId="77777777"/>
    <w:p w:rsidR="00B53D06" w:rsidRPr="00757540" w:rsidP="00B53D06" w14:paraId="455F1E59"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B53D06" w:rsidRPr="00757540" w:rsidP="00B53D06" w14:paraId="6D1C0A08" w14:textId="77777777">
      <w:pPr>
        <w:autoSpaceDE w:val="0"/>
        <w:autoSpaceDN w:val="0"/>
        <w:adjustRightInd w:val="0"/>
        <w:rPr>
          <w:rFonts w:ascii="Arial" w:hAnsi="Arial" w:cs="Arial"/>
          <w:sz w:val="22"/>
          <w:szCs w:val="22"/>
        </w:rPr>
      </w:pPr>
    </w:p>
    <w:p w:rsidR="00B53D06" w:rsidRPr="00757540" w:rsidP="00B53D06" w14:paraId="67B9BC9B" w14:textId="77777777">
      <w:pPr>
        <w:autoSpaceDE w:val="0"/>
        <w:autoSpaceDN w:val="0"/>
        <w:adjustRightInd w:val="0"/>
        <w:rPr>
          <w:bCs/>
          <w:sz w:val="22"/>
          <w:szCs w:val="22"/>
        </w:rPr>
      </w:pPr>
      <w:r w:rsidRPr="00757540">
        <w:rPr>
          <w:bCs/>
          <w:sz w:val="22"/>
          <w:szCs w:val="22"/>
        </w:rPr>
        <w:t>Subject: IPEDS Reminder – Fall Collection Closes in One Week</w:t>
      </w:r>
    </w:p>
    <w:p w:rsidR="00B53D06" w:rsidRPr="00757540" w:rsidP="00B53D06" w14:paraId="5B856F22" w14:textId="77777777">
      <w:pPr>
        <w:autoSpaceDE w:val="0"/>
        <w:autoSpaceDN w:val="0"/>
        <w:adjustRightInd w:val="0"/>
        <w:rPr>
          <w:sz w:val="22"/>
          <w:szCs w:val="22"/>
        </w:rPr>
      </w:pPr>
    </w:p>
    <w:p w:rsidR="00B53D06" w:rsidRPr="00757540" w:rsidP="00B53D06" w14:paraId="2905499D" w14:textId="77777777">
      <w:pPr>
        <w:autoSpaceDE w:val="0"/>
        <w:autoSpaceDN w:val="0"/>
        <w:adjustRightInd w:val="0"/>
        <w:rPr>
          <w:sz w:val="22"/>
          <w:szCs w:val="22"/>
        </w:rPr>
      </w:pPr>
      <w:r>
        <w:rPr>
          <w:sz w:val="22"/>
          <w:szCs w:val="22"/>
        </w:rPr>
        <w:t>October 9</w:t>
      </w:r>
      <w:r w:rsidRPr="00757540">
        <w:rPr>
          <w:sz w:val="22"/>
          <w:szCs w:val="22"/>
        </w:rPr>
        <w:t>, 20</w:t>
      </w:r>
      <w:r>
        <w:rPr>
          <w:sz w:val="22"/>
          <w:szCs w:val="22"/>
        </w:rPr>
        <w:t>24</w:t>
      </w:r>
    </w:p>
    <w:p w:rsidR="00B53D06" w:rsidRPr="00757540" w:rsidP="00B53D06" w14:paraId="4AE5D2D8" w14:textId="77777777">
      <w:pPr>
        <w:autoSpaceDE w:val="0"/>
        <w:autoSpaceDN w:val="0"/>
        <w:adjustRightInd w:val="0"/>
        <w:rPr>
          <w:sz w:val="22"/>
          <w:szCs w:val="22"/>
        </w:rPr>
      </w:pPr>
    </w:p>
    <w:p w:rsidR="00B53D06" w:rsidRPr="00757540" w:rsidP="00B53D06" w14:paraId="6DD674E5" w14:textId="77777777">
      <w:pPr>
        <w:autoSpaceDE w:val="0"/>
        <w:autoSpaceDN w:val="0"/>
        <w:adjustRightInd w:val="0"/>
        <w:rPr>
          <w:sz w:val="22"/>
          <w:szCs w:val="22"/>
        </w:rPr>
      </w:pPr>
      <w:r w:rsidRPr="00757540">
        <w:rPr>
          <w:sz w:val="22"/>
          <w:szCs w:val="22"/>
        </w:rPr>
        <w:t>Dear IPEDS Keyholder:</w:t>
      </w:r>
    </w:p>
    <w:p w:rsidR="00B53D06" w:rsidRPr="00757540" w:rsidP="00B53D06" w14:paraId="574F5985" w14:textId="77777777">
      <w:pPr>
        <w:autoSpaceDE w:val="0"/>
        <w:autoSpaceDN w:val="0"/>
        <w:adjustRightInd w:val="0"/>
        <w:rPr>
          <w:sz w:val="22"/>
          <w:szCs w:val="22"/>
        </w:rPr>
      </w:pPr>
    </w:p>
    <w:p w:rsidR="00B53D06" w:rsidRPr="00757540" w:rsidP="00B53D06" w14:paraId="1A2A258D" w14:textId="77777777">
      <w:pPr>
        <w:autoSpaceDE w:val="0"/>
        <w:autoSpaceDN w:val="0"/>
        <w:adjustRightInd w:val="0"/>
        <w:rPr>
          <w:sz w:val="22"/>
          <w:szCs w:val="22"/>
        </w:rPr>
      </w:pPr>
      <w:r w:rsidRPr="00757540">
        <w:rPr>
          <w:sz w:val="22"/>
          <w:szCs w:val="22"/>
        </w:rPr>
        <w:t xml:space="preserve">As of today, your institution had not completed its required IPEDS </w:t>
      </w:r>
      <w:r>
        <w:rPr>
          <w:sz w:val="22"/>
          <w:szCs w:val="22"/>
        </w:rPr>
        <w:t xml:space="preserve">Fall 2024 </w:t>
      </w:r>
      <w:r w:rsidRPr="00757540">
        <w:rPr>
          <w:sz w:val="22"/>
          <w:szCs w:val="22"/>
        </w:rPr>
        <w:t xml:space="preserve">survey components. The Institutional Characteristics (IC), </w:t>
      </w:r>
      <w:r>
        <w:rPr>
          <w:sz w:val="22"/>
          <w:szCs w:val="22"/>
        </w:rPr>
        <w:t xml:space="preserve">Cost (CST) Section 1, </w:t>
      </w:r>
      <w:r w:rsidRPr="00757540">
        <w:rPr>
          <w:sz w:val="22"/>
          <w:szCs w:val="22"/>
        </w:rPr>
        <w:t>Completions (C) and 12-Month Enrollment (E12) components are required for all institutions.</w:t>
      </w:r>
      <w:r>
        <w:rPr>
          <w:sz w:val="22"/>
          <w:szCs w:val="22"/>
        </w:rPr>
        <w:t xml:space="preserve"> </w:t>
      </w:r>
      <w:r w:rsidRPr="00BF04B3">
        <w:rPr>
          <w:sz w:val="22"/>
          <w:szCs w:val="22"/>
        </w:rPr>
        <w:t>The</w:t>
      </w:r>
      <w:r>
        <w:rPr>
          <w:sz w:val="22"/>
          <w:szCs w:val="22"/>
        </w:rPr>
        <w:t xml:space="preserve"> </w:t>
      </w:r>
      <w:r w:rsidRPr="00BF04B3">
        <w:rPr>
          <w:sz w:val="22"/>
          <w:szCs w:val="22"/>
        </w:rPr>
        <w:t>Institutional Characteristics component must be locked before you can begin submitting data for the Fall components.</w:t>
      </w:r>
    </w:p>
    <w:p w:rsidR="00B53D06" w:rsidRPr="00757540" w:rsidP="00B53D06" w14:paraId="5DEF4AB8" w14:textId="77777777">
      <w:pPr>
        <w:autoSpaceDE w:val="0"/>
        <w:autoSpaceDN w:val="0"/>
        <w:adjustRightInd w:val="0"/>
        <w:rPr>
          <w:sz w:val="22"/>
          <w:szCs w:val="22"/>
        </w:rPr>
      </w:pPr>
    </w:p>
    <w:p w:rsidR="00B53D06" w:rsidRPr="00757540" w:rsidP="00B53D06" w14:paraId="40124D09" w14:textId="77777777">
      <w:pPr>
        <w:autoSpaceDE w:val="0"/>
        <w:autoSpaceDN w:val="0"/>
        <w:adjustRightInd w:val="0"/>
        <w:rPr>
          <w:sz w:val="22"/>
          <w:szCs w:val="22"/>
        </w:rPr>
      </w:pPr>
      <w:r w:rsidRPr="00757540">
        <w:rPr>
          <w:sz w:val="22"/>
          <w:szCs w:val="22"/>
        </w:rPr>
        <w:t xml:space="preserve">You can access the data collection site at: </w:t>
      </w:r>
      <w:hyperlink r:id="rId11"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Log into the system and click on the "Am I Done?" link at the top of your institution's survey list to see which surveys you need to complete.</w:t>
      </w:r>
    </w:p>
    <w:p w:rsidR="00B53D06" w:rsidRPr="00757540" w:rsidP="00B53D06" w14:paraId="19222418" w14:textId="77777777">
      <w:pPr>
        <w:autoSpaceDE w:val="0"/>
        <w:autoSpaceDN w:val="0"/>
        <w:adjustRightInd w:val="0"/>
        <w:rPr>
          <w:sz w:val="22"/>
          <w:szCs w:val="22"/>
        </w:rPr>
      </w:pPr>
    </w:p>
    <w:p w:rsidR="00B53D06" w:rsidRPr="00757540" w:rsidP="00B53D06" w14:paraId="4DCF6DAE"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B53D06" w:rsidRPr="00757540" w:rsidP="00B53D06" w14:paraId="29AF988F" w14:textId="77777777">
      <w:pPr>
        <w:autoSpaceDE w:val="0"/>
        <w:autoSpaceDN w:val="0"/>
        <w:adjustRightInd w:val="0"/>
        <w:rPr>
          <w:sz w:val="22"/>
          <w:szCs w:val="22"/>
        </w:rPr>
      </w:pPr>
    </w:p>
    <w:p w:rsidR="00B53D06" w:rsidP="00B53D06" w14:paraId="507C7273" w14:textId="77777777">
      <w:pPr>
        <w:autoSpaceDE w:val="0"/>
        <w:autoSpaceDN w:val="0"/>
        <w:adjustRightInd w:val="0"/>
        <w:rPr>
          <w:sz w:val="22"/>
          <w:szCs w:val="22"/>
        </w:rPr>
      </w:pPr>
      <w:r w:rsidRPr="00757540">
        <w:rPr>
          <w:sz w:val="22"/>
          <w:szCs w:val="22"/>
        </w:rPr>
        <w:t xml:space="preserve">The </w:t>
      </w:r>
      <w:r>
        <w:rPr>
          <w:sz w:val="22"/>
          <w:szCs w:val="22"/>
        </w:rPr>
        <w:t xml:space="preserve">Fall 2024 </w:t>
      </w:r>
      <w:r w:rsidRPr="00757540">
        <w:rPr>
          <w:sz w:val="22"/>
          <w:szCs w:val="22"/>
        </w:rPr>
        <w:t xml:space="preserve">data collection will close to keyholders on Wednesday, </w:t>
      </w:r>
      <w:r>
        <w:rPr>
          <w:sz w:val="22"/>
          <w:szCs w:val="22"/>
        </w:rPr>
        <w:t>October 16, 2024</w:t>
      </w:r>
      <w:r w:rsidRPr="00757540">
        <w:rPr>
          <w:sz w:val="22"/>
          <w:szCs w:val="22"/>
        </w:rPr>
        <w:t>, at midnight Pacific Time.</w:t>
      </w:r>
      <w:r>
        <w:rPr>
          <w:sz w:val="22"/>
          <w:szCs w:val="22"/>
        </w:rPr>
        <w:t xml:space="preserve"> </w:t>
      </w:r>
      <w:r w:rsidRPr="00757540">
        <w:rPr>
          <w:sz w:val="22"/>
          <w:szCs w:val="22"/>
        </w:rPr>
        <w:t>You will not be able to submit, edit, or lock data after that date and NO extensions can be granted. Please remember that each survey component must be locked to be considered a response.</w:t>
      </w:r>
      <w:r>
        <w:rPr>
          <w:sz w:val="22"/>
          <w:szCs w:val="22"/>
        </w:rPr>
        <w:t xml:space="preserve"> </w:t>
      </w:r>
      <w:r w:rsidRPr="00757540">
        <w:rPr>
          <w:sz w:val="22"/>
          <w:szCs w:val="22"/>
        </w:rPr>
        <w:t xml:space="preserve">If you have not locked the required IPEDS survey components by </w:t>
      </w:r>
      <w:r>
        <w:rPr>
          <w:sz w:val="22"/>
          <w:szCs w:val="22"/>
        </w:rPr>
        <w:t>October 16</w:t>
      </w:r>
      <w:r w:rsidRPr="00757540">
        <w:rPr>
          <w:sz w:val="22"/>
          <w:szCs w:val="22"/>
        </w:rPr>
        <w:t>, your institution will be referred to the office of Federal Student Aid for appropriate action.</w:t>
      </w:r>
    </w:p>
    <w:p w:rsidR="00B53D06" w:rsidRPr="00757540" w:rsidP="00B53D06" w14:paraId="513F9113" w14:textId="77777777">
      <w:pPr>
        <w:autoSpaceDE w:val="0"/>
        <w:autoSpaceDN w:val="0"/>
        <w:adjustRightInd w:val="0"/>
        <w:rPr>
          <w:sz w:val="22"/>
          <w:szCs w:val="22"/>
        </w:rPr>
      </w:pPr>
    </w:p>
    <w:p w:rsidR="00B53D06" w:rsidRPr="00757540" w:rsidP="00B53D06" w14:paraId="0EAD63F1" w14:textId="77777777">
      <w:pPr>
        <w:widowControl w:val="0"/>
        <w:autoSpaceDE w:val="0"/>
        <w:autoSpaceDN w:val="0"/>
        <w:adjustRightInd w:val="0"/>
        <w:ind w:right="-126"/>
        <w:rPr>
          <w:sz w:val="22"/>
          <w:szCs w:val="22"/>
        </w:rPr>
      </w:pP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Pr>
          <w:sz w:val="22"/>
          <w:szCs w:val="22"/>
          <w:highlight w:val="yellow"/>
        </w:rPr>
        <w:t>$67,544</w:t>
      </w:r>
      <w:r>
        <w:rPr>
          <w:sz w:val="22"/>
          <w:szCs w:val="22"/>
        </w:rPr>
        <w:t xml:space="preserve"> </w:t>
      </w:r>
      <w:r w:rsidRPr="00757540">
        <w:rPr>
          <w:sz w:val="22"/>
          <w:szCs w:val="22"/>
        </w:rPr>
        <w:t>for each violation.</w:t>
      </w:r>
    </w:p>
    <w:p w:rsidR="00B53D06" w:rsidRPr="00757540" w:rsidP="00B53D06" w14:paraId="2CDFC674" w14:textId="77777777">
      <w:pPr>
        <w:autoSpaceDE w:val="0"/>
        <w:autoSpaceDN w:val="0"/>
        <w:adjustRightInd w:val="0"/>
        <w:rPr>
          <w:sz w:val="22"/>
          <w:szCs w:val="22"/>
        </w:rPr>
      </w:pPr>
    </w:p>
    <w:p w:rsidR="00B53D06" w:rsidRPr="00757540" w:rsidP="00B53D06" w14:paraId="1FCD28EF" w14:textId="77777777">
      <w:pPr>
        <w:autoSpaceDE w:val="0"/>
        <w:autoSpaceDN w:val="0"/>
        <w:adjustRightInd w:val="0"/>
        <w:rPr>
          <w:sz w:val="22"/>
          <w:szCs w:val="22"/>
        </w:rPr>
      </w:pP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be operating extended hours through the end of the collection on </w:t>
      </w:r>
      <w:r>
        <w:rPr>
          <w:sz w:val="22"/>
          <w:szCs w:val="22"/>
        </w:rPr>
        <w:t>October 16</w:t>
      </w:r>
      <w:r w:rsidRPr="00757540">
        <w:rPr>
          <w:sz w:val="22"/>
          <w:szCs w:val="22"/>
        </w:rPr>
        <w:t xml:space="preserve"> as follows: Weekdays 8:30am to 8:00pm, Saturday (</w:t>
      </w:r>
      <w:r>
        <w:rPr>
          <w:sz w:val="22"/>
          <w:szCs w:val="22"/>
        </w:rPr>
        <w:t>October 12</w:t>
      </w:r>
      <w:r w:rsidRPr="00757540">
        <w:rPr>
          <w:sz w:val="22"/>
          <w:szCs w:val="22"/>
        </w:rPr>
        <w:t>) 9:30am to 6:00pm and Sunday (</w:t>
      </w:r>
      <w:r>
        <w:rPr>
          <w:sz w:val="22"/>
          <w:szCs w:val="22"/>
        </w:rPr>
        <w:t>October 13</w:t>
      </w:r>
      <w:r w:rsidRPr="00757540">
        <w:rPr>
          <w:sz w:val="22"/>
          <w:szCs w:val="22"/>
        </w:rPr>
        <w:t xml:space="preserve">) </w:t>
      </w:r>
      <w:r>
        <w:rPr>
          <w:sz w:val="22"/>
          <w:szCs w:val="22"/>
        </w:rPr>
        <w:t>1:00</w:t>
      </w:r>
      <w:r w:rsidRPr="00757540">
        <w:rPr>
          <w:sz w:val="22"/>
          <w:szCs w:val="22"/>
        </w:rPr>
        <w:t>pm to 6:00pm, all times are Eastern.</w:t>
      </w:r>
    </w:p>
    <w:p w:rsidR="00B53D06" w:rsidRPr="00757540" w:rsidP="00B53D06" w14:paraId="1CA815AB" w14:textId="77777777">
      <w:pPr>
        <w:autoSpaceDE w:val="0"/>
        <w:autoSpaceDN w:val="0"/>
        <w:adjustRightInd w:val="0"/>
        <w:rPr>
          <w:sz w:val="22"/>
          <w:szCs w:val="22"/>
        </w:rPr>
      </w:pPr>
    </w:p>
    <w:p w:rsidR="00B53D06" w:rsidRPr="00757540" w:rsidP="00B53D06" w14:paraId="7754077A" w14:textId="77777777">
      <w:pPr>
        <w:autoSpaceDE w:val="0"/>
        <w:autoSpaceDN w:val="0"/>
        <w:adjustRightInd w:val="0"/>
        <w:rPr>
          <w:sz w:val="22"/>
          <w:szCs w:val="22"/>
        </w:rPr>
      </w:pPr>
      <w:r w:rsidRPr="00757540">
        <w:rPr>
          <w:sz w:val="22"/>
          <w:szCs w:val="22"/>
        </w:rPr>
        <w:t>Thank you in advance for your assistance in this important project.</w:t>
      </w:r>
    </w:p>
    <w:p w:rsidR="00B53D06" w:rsidRPr="00757540" w:rsidP="00B53D06" w14:paraId="6DAFC2A9" w14:textId="77777777">
      <w:pPr>
        <w:autoSpaceDE w:val="0"/>
        <w:autoSpaceDN w:val="0"/>
        <w:adjustRightInd w:val="0"/>
        <w:rPr>
          <w:sz w:val="22"/>
          <w:szCs w:val="22"/>
        </w:rPr>
      </w:pPr>
    </w:p>
    <w:p w:rsidR="00B53D06" w:rsidRPr="00757540" w:rsidP="00B53D06" w14:paraId="0ACBCA9A" w14:textId="77777777">
      <w:pPr>
        <w:autoSpaceDE w:val="0"/>
        <w:autoSpaceDN w:val="0"/>
        <w:adjustRightInd w:val="0"/>
        <w:rPr>
          <w:sz w:val="22"/>
          <w:szCs w:val="22"/>
        </w:rPr>
      </w:pPr>
      <w:r w:rsidRPr="00757540">
        <w:rPr>
          <w:sz w:val="22"/>
          <w:szCs w:val="22"/>
        </w:rPr>
        <w:t>Sincerely,</w:t>
      </w:r>
    </w:p>
    <w:p w:rsidR="00B53D06" w:rsidRPr="00757540" w:rsidP="00B53D06" w14:paraId="47283D80" w14:textId="77777777">
      <w:pPr>
        <w:autoSpaceDE w:val="0"/>
        <w:autoSpaceDN w:val="0"/>
        <w:adjustRightInd w:val="0"/>
        <w:rPr>
          <w:sz w:val="22"/>
          <w:szCs w:val="22"/>
        </w:rPr>
      </w:pPr>
    </w:p>
    <w:p w:rsidR="00B53D06" w:rsidRPr="00BF04B3" w:rsidP="00B53D06" w14:paraId="6DCC433F" w14:textId="77777777">
      <w:pPr>
        <w:rPr>
          <w:sz w:val="22"/>
          <w:szCs w:val="22"/>
        </w:rPr>
      </w:pPr>
      <w:r w:rsidRPr="00BF04B3">
        <w:rPr>
          <w:sz w:val="22"/>
          <w:szCs w:val="22"/>
        </w:rPr>
        <w:t>Tara Lawley</w:t>
      </w:r>
    </w:p>
    <w:p w:rsidR="00B53D06" w:rsidRPr="00BF04B3" w:rsidP="00B53D06" w14:paraId="503CA95E" w14:textId="77777777">
      <w:pPr>
        <w:rPr>
          <w:sz w:val="22"/>
          <w:szCs w:val="22"/>
        </w:rPr>
      </w:pPr>
      <w:r w:rsidRPr="00BF04B3">
        <w:rPr>
          <w:sz w:val="22"/>
          <w:szCs w:val="22"/>
        </w:rPr>
        <w:t>Program Director, Integrated Postsecondary Education Data System</w:t>
      </w:r>
    </w:p>
    <w:p w:rsidR="00B53D06" w:rsidRPr="00BF04B3" w:rsidP="00B53D06" w14:paraId="423A6120" w14:textId="77777777">
      <w:pPr>
        <w:rPr>
          <w:sz w:val="22"/>
          <w:szCs w:val="22"/>
        </w:rPr>
      </w:pPr>
      <w:r w:rsidRPr="00BF04B3">
        <w:rPr>
          <w:sz w:val="22"/>
          <w:szCs w:val="22"/>
        </w:rPr>
        <w:t>Postsecondary Branch, Administrative Data Division</w:t>
      </w:r>
    </w:p>
    <w:p w:rsidR="00B53D06" w:rsidRPr="00BF04B3" w:rsidP="00B53D06" w14:paraId="54ACEAA1" w14:textId="77777777">
      <w:pPr>
        <w:rPr>
          <w:sz w:val="22"/>
          <w:szCs w:val="22"/>
        </w:rPr>
      </w:pPr>
      <w:r w:rsidRPr="00BF04B3">
        <w:rPr>
          <w:sz w:val="22"/>
          <w:szCs w:val="22"/>
        </w:rPr>
        <w:t>National Center for Education Statistics</w:t>
      </w:r>
    </w:p>
    <w:p w:rsidR="00B53D06" w:rsidRPr="00757540" w:rsidP="00B53D06" w14:paraId="08B212CF" w14:textId="77777777">
      <w:pPr>
        <w:autoSpaceDE w:val="0"/>
        <w:autoSpaceDN w:val="0"/>
        <w:adjustRightInd w:val="0"/>
        <w:rPr>
          <w:rFonts w:ascii="Courier New" w:hAnsi="Courier New" w:cs="Courier New"/>
          <w:sz w:val="20"/>
          <w:szCs w:val="20"/>
        </w:rPr>
      </w:pPr>
    </w:p>
    <w:p w:rsidR="00B53D06" w:rsidRPr="00757540" w:rsidP="00B53D06" w14:paraId="32884D64" w14:textId="77777777"/>
    <w:p w:rsidR="00B53D06" w:rsidRPr="003A7BF4" w:rsidP="00B53D06" w14:paraId="320DC607" w14:textId="77777777">
      <w:pPr>
        <w:pStyle w:val="Heading1"/>
        <w:rPr>
          <w:sz w:val="24"/>
          <w:szCs w:val="24"/>
        </w:rPr>
      </w:pPr>
      <w:r w:rsidRPr="00722527">
        <w:br w:type="page"/>
      </w:r>
      <w:bookmarkStart w:id="205" w:name="Exhibit13"/>
      <w:hyperlink w:anchor="TOC" w:history="1">
        <w:bookmarkStart w:id="206" w:name="_Toc443575768"/>
        <w:bookmarkStart w:id="207" w:name="_Toc166750418"/>
        <w:r w:rsidRPr="003A7BF4">
          <w:rPr>
            <w:rStyle w:val="Hyperlink"/>
            <w:color w:val="000000"/>
            <w:sz w:val="24"/>
            <w:szCs w:val="24"/>
            <w:u w:val="none"/>
          </w:rPr>
          <w:t xml:space="preserve">Exhibit </w:t>
        </w:r>
        <w:r>
          <w:rPr>
            <w:rStyle w:val="Hyperlink"/>
            <w:color w:val="000000"/>
            <w:sz w:val="24"/>
            <w:szCs w:val="24"/>
            <w:u w:val="none"/>
          </w:rPr>
          <w:t>15.</w:t>
        </w:r>
      </w:hyperlink>
      <w:bookmarkEnd w:id="205"/>
      <w:r w:rsidRPr="003A7BF4">
        <w:rPr>
          <w:sz w:val="24"/>
          <w:szCs w:val="24"/>
        </w:rPr>
        <w:t xml:space="preserve"> Winter/Spring Opening Announcement Email</w:t>
      </w:r>
      <w:bookmarkEnd w:id="206"/>
      <w:bookmarkEnd w:id="207"/>
    </w:p>
    <w:p w:rsidR="00B53D06" w:rsidRPr="00757540" w:rsidP="00B53D06" w14:paraId="5572C612" w14:textId="77777777">
      <w:pPr>
        <w:autoSpaceDE w:val="0"/>
        <w:autoSpaceDN w:val="0"/>
        <w:adjustRightInd w:val="0"/>
        <w:rPr>
          <w:rFonts w:ascii="Arial" w:hAnsi="Arial" w:cs="Arial"/>
          <w:sz w:val="20"/>
          <w:szCs w:val="20"/>
        </w:rPr>
      </w:pPr>
    </w:p>
    <w:p w:rsidR="00B53D06" w:rsidRPr="00757540" w:rsidP="00B53D06" w14:paraId="2F257DFA" w14:textId="77777777">
      <w:pPr>
        <w:autoSpaceDE w:val="0"/>
        <w:autoSpaceDN w:val="0"/>
        <w:adjustRightInd w:val="0"/>
        <w:rPr>
          <w:sz w:val="22"/>
          <w:szCs w:val="22"/>
        </w:rPr>
      </w:pPr>
      <w:r w:rsidRPr="00757540">
        <w:rPr>
          <w:bCs/>
          <w:sz w:val="22"/>
          <w:szCs w:val="22"/>
        </w:rPr>
        <w:t>Subject: IPEDS Winter AND Spring Data Collections Now Open</w:t>
      </w:r>
    </w:p>
    <w:p w:rsidR="00B53D06" w:rsidRPr="00757540" w:rsidP="00B53D06" w14:paraId="4C5EA6B4" w14:textId="77777777">
      <w:pPr>
        <w:autoSpaceDE w:val="0"/>
        <w:autoSpaceDN w:val="0"/>
        <w:adjustRightInd w:val="0"/>
        <w:rPr>
          <w:sz w:val="22"/>
          <w:szCs w:val="22"/>
        </w:rPr>
      </w:pPr>
    </w:p>
    <w:p w:rsidR="00B53D06" w:rsidRPr="00757540" w:rsidP="00B53D06" w14:paraId="662E1AC9" w14:textId="77777777">
      <w:pPr>
        <w:autoSpaceDE w:val="0"/>
        <w:autoSpaceDN w:val="0"/>
        <w:adjustRightInd w:val="0"/>
        <w:rPr>
          <w:sz w:val="22"/>
          <w:szCs w:val="22"/>
        </w:rPr>
      </w:pPr>
      <w:r>
        <w:rPr>
          <w:sz w:val="22"/>
          <w:szCs w:val="22"/>
        </w:rPr>
        <w:t>December 4, 2024</w:t>
      </w:r>
    </w:p>
    <w:p w:rsidR="00B53D06" w:rsidRPr="00757540" w:rsidP="00B53D06" w14:paraId="11C6713B" w14:textId="77777777">
      <w:pPr>
        <w:autoSpaceDE w:val="0"/>
        <w:autoSpaceDN w:val="0"/>
        <w:adjustRightInd w:val="0"/>
        <w:rPr>
          <w:sz w:val="22"/>
          <w:szCs w:val="22"/>
        </w:rPr>
      </w:pPr>
    </w:p>
    <w:p w:rsidR="00B53D06" w:rsidRPr="00757540" w:rsidP="00B53D06" w14:paraId="04F2A09B" w14:textId="77777777">
      <w:pPr>
        <w:autoSpaceDE w:val="0"/>
        <w:autoSpaceDN w:val="0"/>
        <w:adjustRightInd w:val="0"/>
        <w:rPr>
          <w:sz w:val="22"/>
          <w:szCs w:val="22"/>
        </w:rPr>
      </w:pPr>
      <w:r w:rsidRPr="00757540">
        <w:rPr>
          <w:sz w:val="22"/>
          <w:szCs w:val="22"/>
        </w:rPr>
        <w:t>Dear IPEDS Keyholder:</w:t>
      </w:r>
    </w:p>
    <w:p w:rsidR="00B53D06" w:rsidRPr="00757540" w:rsidP="00B53D06" w14:paraId="6B080850" w14:textId="77777777">
      <w:pPr>
        <w:autoSpaceDE w:val="0"/>
        <w:autoSpaceDN w:val="0"/>
        <w:adjustRightInd w:val="0"/>
        <w:rPr>
          <w:sz w:val="22"/>
          <w:szCs w:val="22"/>
        </w:rPr>
      </w:pPr>
    </w:p>
    <w:p w:rsidR="00B53D06" w:rsidP="00B53D06" w14:paraId="2E33D322" w14:textId="77777777">
      <w:pPr>
        <w:autoSpaceDE w:val="0"/>
        <w:autoSpaceDN w:val="0"/>
        <w:adjustRightInd w:val="0"/>
        <w:rPr>
          <w:sz w:val="22"/>
          <w:szCs w:val="22"/>
        </w:rPr>
      </w:pPr>
      <w:r w:rsidRPr="00757540">
        <w:rPr>
          <w:sz w:val="22"/>
          <w:szCs w:val="22"/>
        </w:rPr>
        <w:t xml:space="preserve">Both the Winter </w:t>
      </w:r>
      <w:r>
        <w:rPr>
          <w:sz w:val="22"/>
          <w:szCs w:val="22"/>
        </w:rPr>
        <w:t>2024-25</w:t>
      </w:r>
      <w:r w:rsidRPr="00757540">
        <w:rPr>
          <w:sz w:val="22"/>
          <w:szCs w:val="22"/>
        </w:rPr>
        <w:t xml:space="preserve"> and </w:t>
      </w:r>
      <w:r>
        <w:rPr>
          <w:sz w:val="22"/>
          <w:szCs w:val="22"/>
        </w:rPr>
        <w:t xml:space="preserve">Spring 2025 </w:t>
      </w:r>
      <w:r w:rsidRPr="00757540">
        <w:rPr>
          <w:sz w:val="22"/>
          <w:szCs w:val="22"/>
        </w:rPr>
        <w:t xml:space="preserve">web-based data collections are now open. The Winter collection will remain open through </w:t>
      </w:r>
      <w:r>
        <w:rPr>
          <w:sz w:val="22"/>
          <w:szCs w:val="22"/>
        </w:rPr>
        <w:t>February 5, 2025</w:t>
      </w:r>
      <w:r w:rsidRPr="00757540">
        <w:rPr>
          <w:sz w:val="22"/>
          <w:szCs w:val="22"/>
        </w:rPr>
        <w:t xml:space="preserve">, and the Spring collection will remain open through </w:t>
      </w:r>
      <w:r>
        <w:rPr>
          <w:sz w:val="22"/>
          <w:szCs w:val="22"/>
        </w:rPr>
        <w:t>April 2, 2025</w:t>
      </w:r>
      <w:r w:rsidRPr="00757540">
        <w:rPr>
          <w:sz w:val="22"/>
          <w:szCs w:val="22"/>
        </w:rPr>
        <w:t>.</w:t>
      </w:r>
    </w:p>
    <w:p w:rsidR="00B53D06" w:rsidRPr="00757540" w:rsidP="00B53D06" w14:paraId="153792C0" w14:textId="77777777">
      <w:pPr>
        <w:autoSpaceDE w:val="0"/>
        <w:autoSpaceDN w:val="0"/>
        <w:adjustRightInd w:val="0"/>
        <w:rPr>
          <w:sz w:val="22"/>
          <w:szCs w:val="22"/>
        </w:rPr>
      </w:pPr>
    </w:p>
    <w:p w:rsidR="00B53D06" w:rsidP="00B53D06" w14:paraId="10058999" w14:textId="77777777">
      <w:pPr>
        <w:autoSpaceDE w:val="0"/>
        <w:autoSpaceDN w:val="0"/>
        <w:adjustRightInd w:val="0"/>
        <w:rPr>
          <w:sz w:val="22"/>
          <w:szCs w:val="22"/>
        </w:rPr>
      </w:pPr>
      <w:r w:rsidRPr="00757540">
        <w:rPr>
          <w:sz w:val="22"/>
          <w:szCs w:val="22"/>
        </w:rPr>
        <w:t xml:space="preserve">You can access the collection site at: </w:t>
      </w:r>
      <w:hyperlink r:id="rId11" w:history="1">
        <w:r w:rsidRPr="00757540">
          <w:rPr>
            <w:color w:val="0000FF"/>
            <w:sz w:val="22"/>
            <w:szCs w:val="22"/>
            <w:u w:val="single"/>
          </w:rPr>
          <w:t>http://surveys.nces.ed.gov/IPEDS</w:t>
        </w:r>
      </w:hyperlink>
    </w:p>
    <w:p w:rsidR="00B53D06" w:rsidRPr="00757540" w:rsidP="00B53D06" w14:paraId="3F7C6EC0" w14:textId="77777777">
      <w:pPr>
        <w:autoSpaceDE w:val="0"/>
        <w:autoSpaceDN w:val="0"/>
        <w:adjustRightInd w:val="0"/>
        <w:rPr>
          <w:sz w:val="22"/>
          <w:szCs w:val="22"/>
        </w:rPr>
      </w:pPr>
    </w:p>
    <w:p w:rsidR="00B53D06" w:rsidP="00B53D06" w14:paraId="23B1901F" w14:textId="77777777">
      <w:pPr>
        <w:autoSpaceDE w:val="0"/>
        <w:autoSpaceDN w:val="0"/>
        <w:adjustRightInd w:val="0"/>
        <w:rPr>
          <w:sz w:val="22"/>
          <w:szCs w:val="22"/>
        </w:rPr>
      </w:pPr>
      <w:r w:rsidRPr="00757540">
        <w:rPr>
          <w:sz w:val="22"/>
          <w:szCs w:val="22"/>
        </w:rPr>
        <w:t>IMPORTANT NOTE:</w:t>
      </w:r>
      <w:r>
        <w:rPr>
          <w:sz w:val="22"/>
          <w:szCs w:val="22"/>
        </w:rPr>
        <w:t xml:space="preserve"> </w:t>
      </w:r>
      <w:r w:rsidRPr="00757540">
        <w:rPr>
          <w:sz w:val="22"/>
          <w:szCs w:val="22"/>
        </w:rPr>
        <w:t>When you log in, you will need to choose a new password, because your current password has expired.</w:t>
      </w:r>
    </w:p>
    <w:p w:rsidR="00B53D06" w:rsidRPr="00757540" w:rsidP="00B53D06" w14:paraId="6DF2BCF7" w14:textId="77777777">
      <w:pPr>
        <w:autoSpaceDE w:val="0"/>
        <w:autoSpaceDN w:val="0"/>
        <w:adjustRightInd w:val="0"/>
        <w:rPr>
          <w:sz w:val="22"/>
          <w:szCs w:val="22"/>
        </w:rPr>
      </w:pPr>
    </w:p>
    <w:p w:rsidR="00B53D06" w:rsidRPr="00757540" w:rsidP="00B53D06" w14:paraId="1448496B" w14:textId="77777777">
      <w:pPr>
        <w:autoSpaceDE w:val="0"/>
        <w:autoSpaceDN w:val="0"/>
        <w:adjustRightInd w:val="0"/>
        <w:rPr>
          <w:sz w:val="22"/>
          <w:szCs w:val="22"/>
        </w:rPr>
      </w:pPr>
      <w:r w:rsidRPr="00757540">
        <w:rPr>
          <w:sz w:val="22"/>
          <w:szCs w:val="22"/>
        </w:rPr>
        <w:t>For the Winter collection:</w:t>
      </w:r>
    </w:p>
    <w:p w:rsidR="00B53D06" w:rsidP="00B53D06" w14:paraId="343540C0" w14:textId="77777777">
      <w:pPr>
        <w:numPr>
          <w:ilvl w:val="0"/>
          <w:numId w:val="33"/>
        </w:numPr>
        <w:autoSpaceDE w:val="0"/>
        <w:autoSpaceDN w:val="0"/>
        <w:adjustRightInd w:val="0"/>
        <w:rPr>
          <w:sz w:val="22"/>
          <w:szCs w:val="22"/>
        </w:rPr>
      </w:pPr>
      <w:r w:rsidRPr="00757540">
        <w:rPr>
          <w:sz w:val="22"/>
          <w:szCs w:val="22"/>
        </w:rPr>
        <w:t>All institutions MUST complete the Student Financial Aid (SFA) component and the</w:t>
      </w:r>
      <w:r>
        <w:rPr>
          <w:sz w:val="22"/>
          <w:szCs w:val="22"/>
        </w:rPr>
        <w:t xml:space="preserve"> Cost (CST) Sections 2 &amp;3. M</w:t>
      </w:r>
      <w:r w:rsidRPr="00757540">
        <w:rPr>
          <w:sz w:val="22"/>
          <w:szCs w:val="22"/>
        </w:rPr>
        <w:t xml:space="preserve">ost institutions must complete Graduation Rates (GR), </w:t>
      </w:r>
      <w:r>
        <w:rPr>
          <w:sz w:val="22"/>
          <w:szCs w:val="22"/>
        </w:rPr>
        <w:t>Graduation Rates 200</w:t>
      </w:r>
      <w:r w:rsidRPr="00757540">
        <w:rPr>
          <w:sz w:val="22"/>
          <w:szCs w:val="22"/>
        </w:rPr>
        <w:t xml:space="preserve"> (GR200), Admissions (ADM) and Outcome Measures (OM) components. These survey components must be completed by </w:t>
      </w:r>
      <w:r>
        <w:rPr>
          <w:sz w:val="22"/>
          <w:szCs w:val="22"/>
        </w:rPr>
        <w:t>February 5, 2025</w:t>
      </w:r>
      <w:r w:rsidRPr="00757540">
        <w:rPr>
          <w:sz w:val="22"/>
          <w:szCs w:val="22"/>
        </w:rPr>
        <w:t>.</w:t>
      </w:r>
    </w:p>
    <w:p w:rsidR="00B53D06" w:rsidRPr="00757540" w:rsidP="00B53D06" w14:paraId="7A01C609" w14:textId="77777777">
      <w:pPr>
        <w:autoSpaceDE w:val="0"/>
        <w:autoSpaceDN w:val="0"/>
        <w:adjustRightInd w:val="0"/>
        <w:rPr>
          <w:sz w:val="22"/>
          <w:szCs w:val="22"/>
        </w:rPr>
      </w:pPr>
    </w:p>
    <w:p w:rsidR="00B53D06" w:rsidRPr="00757540" w:rsidP="00B53D06" w14:paraId="311741A1" w14:textId="77777777">
      <w:pPr>
        <w:autoSpaceDE w:val="0"/>
        <w:autoSpaceDN w:val="0"/>
        <w:adjustRightInd w:val="0"/>
        <w:rPr>
          <w:sz w:val="22"/>
          <w:szCs w:val="22"/>
        </w:rPr>
      </w:pPr>
      <w:r w:rsidRPr="00757540">
        <w:rPr>
          <w:sz w:val="22"/>
          <w:szCs w:val="22"/>
        </w:rPr>
        <w:t>For the Spring collection:</w:t>
      </w:r>
    </w:p>
    <w:p w:rsidR="00B53D06" w:rsidRPr="00757540" w:rsidP="00B53D06" w14:paraId="643D88CA" w14:textId="77777777">
      <w:pPr>
        <w:numPr>
          <w:ilvl w:val="0"/>
          <w:numId w:val="34"/>
        </w:numPr>
        <w:autoSpaceDE w:val="0"/>
        <w:autoSpaceDN w:val="0"/>
        <w:adjustRightInd w:val="0"/>
        <w:rPr>
          <w:sz w:val="22"/>
          <w:szCs w:val="22"/>
        </w:rPr>
      </w:pPr>
      <w:r w:rsidRPr="00757540">
        <w:rPr>
          <w:sz w:val="22"/>
          <w:szCs w:val="22"/>
        </w:rPr>
        <w:t xml:space="preserve">All institutions MUST complete the Human Resources (HR), Finance (F), Fall Enrollment (EF), and Academic Libraries (AL) components by </w:t>
      </w:r>
      <w:r>
        <w:rPr>
          <w:sz w:val="22"/>
          <w:szCs w:val="22"/>
        </w:rPr>
        <w:t>April 2, 2025</w:t>
      </w:r>
      <w:r w:rsidRPr="00757540">
        <w:rPr>
          <w:sz w:val="22"/>
          <w:szCs w:val="22"/>
        </w:rPr>
        <w:t>.</w:t>
      </w:r>
    </w:p>
    <w:p w:rsidR="00B53D06" w:rsidRPr="00757540" w:rsidP="00B53D06" w14:paraId="27B59C47" w14:textId="77777777">
      <w:pPr>
        <w:autoSpaceDE w:val="0"/>
        <w:autoSpaceDN w:val="0"/>
        <w:adjustRightInd w:val="0"/>
        <w:rPr>
          <w:sz w:val="22"/>
          <w:szCs w:val="22"/>
        </w:rPr>
      </w:pPr>
    </w:p>
    <w:p w:rsidR="00B53D06" w:rsidRPr="00757540" w:rsidP="00B53D06" w14:paraId="7D392309" w14:textId="77777777">
      <w:pPr>
        <w:autoSpaceDE w:val="0"/>
        <w:autoSpaceDN w:val="0"/>
        <w:adjustRightInd w:val="0"/>
        <w:rPr>
          <w:sz w:val="22"/>
          <w:szCs w:val="22"/>
        </w:rPr>
      </w:pPr>
      <w:r w:rsidRPr="00757540">
        <w:rPr>
          <w:sz w:val="22"/>
          <w:szCs w:val="22"/>
        </w:rPr>
        <w:t>Please make a note of the reporting deadlines for these survey components.</w:t>
      </w:r>
      <w:r>
        <w:rPr>
          <w:sz w:val="22"/>
          <w:szCs w:val="22"/>
        </w:rPr>
        <w:t xml:space="preserve"> </w:t>
      </w:r>
      <w:r w:rsidRPr="00757540">
        <w:rPr>
          <w:sz w:val="22"/>
          <w:szCs w:val="22"/>
        </w:rPr>
        <w:t>You will not be able to submit, edit, or lock data after those dates and NO extensions can be granted.</w:t>
      </w:r>
    </w:p>
    <w:p w:rsidR="00B53D06" w:rsidRPr="00757540" w:rsidP="00B53D06" w14:paraId="140208E8" w14:textId="77777777">
      <w:pPr>
        <w:autoSpaceDE w:val="0"/>
        <w:autoSpaceDN w:val="0"/>
        <w:adjustRightInd w:val="0"/>
        <w:rPr>
          <w:sz w:val="22"/>
          <w:szCs w:val="22"/>
        </w:rPr>
      </w:pPr>
    </w:p>
    <w:p w:rsidR="00B53D06" w:rsidRPr="00757540" w:rsidP="00B53D06" w14:paraId="2D1C70D8" w14:textId="77777777">
      <w:pPr>
        <w:autoSpaceDE w:val="0"/>
        <w:autoSpaceDN w:val="0"/>
        <w:adjustRightInd w:val="0"/>
        <w:rPr>
          <w:sz w:val="22"/>
          <w:szCs w:val="22"/>
        </w:rPr>
      </w:pPr>
      <w:r w:rsidRPr="00757540">
        <w:rPr>
          <w:sz w:val="22"/>
          <w:szCs w:val="22"/>
        </w:rPr>
        <w:t>The following assistance is available to you as you prepare your institution’s data submissions:</w:t>
      </w:r>
    </w:p>
    <w:p w:rsidR="00B53D06" w:rsidRPr="00757540" w:rsidP="00B53D06" w14:paraId="3721C9AA" w14:textId="77777777">
      <w:pPr>
        <w:numPr>
          <w:ilvl w:val="0"/>
          <w:numId w:val="39"/>
        </w:numPr>
        <w:autoSpaceDE w:val="0"/>
        <w:autoSpaceDN w:val="0"/>
        <w:adjustRightInd w:val="0"/>
        <w:spacing w:before="12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00B53D06" w:rsidRPr="00757540" w:rsidP="00B53D06" w14:paraId="26424544" w14:textId="77777777">
      <w:pPr>
        <w:numPr>
          <w:ilvl w:val="0"/>
          <w:numId w:val="39"/>
        </w:numPr>
        <w:autoSpaceDE w:val="0"/>
        <w:autoSpaceDN w:val="0"/>
        <w:adjustRightInd w:val="0"/>
        <w:spacing w:before="120"/>
        <w:rPr>
          <w:sz w:val="22"/>
          <w:szCs w:val="22"/>
        </w:rPr>
      </w:pPr>
      <w:r w:rsidRPr="00757540">
        <w:rPr>
          <w:sz w:val="22"/>
          <w:szCs w:val="22"/>
        </w:rPr>
        <w:t>Copies of the survey forms, instructions, file upload specifications, and frequently asked questions are available in the collection system under the Help menu.</w:t>
      </w:r>
    </w:p>
    <w:p w:rsidR="00B53D06" w:rsidP="00B53D06" w14:paraId="5768189E" w14:textId="77777777">
      <w:pPr>
        <w:numPr>
          <w:ilvl w:val="0"/>
          <w:numId w:val="39"/>
        </w:numPr>
        <w:autoSpaceDE w:val="0"/>
        <w:autoSpaceDN w:val="0"/>
        <w:adjustRightInd w:val="0"/>
        <w:spacing w:before="120"/>
        <w:rPr>
          <w:sz w:val="22"/>
          <w:szCs w:val="22"/>
        </w:rPr>
      </w:pPr>
      <w:r w:rsidRPr="00757540">
        <w:rPr>
          <w:sz w:val="22"/>
          <w:szCs w:val="22"/>
        </w:rPr>
        <w:t>The Association for Institutional Research (AIR) has free IPEDS online tutorials available at</w:t>
      </w:r>
      <w:r>
        <w:rPr>
          <w:rStyle w:val="Hyperlink"/>
        </w:rPr>
        <w:t xml:space="preserve"> </w:t>
      </w:r>
      <w:r w:rsidRPr="008442D9">
        <w:rPr>
          <w:rStyle w:val="Hyperlink"/>
        </w:rPr>
        <w:t>https://nces.ed.gov/transfer.asp?location=www.airweb.org/collaborate-learn/ipeds-training-center</w:t>
      </w:r>
      <w:r>
        <w:t xml:space="preserve">, </w:t>
      </w:r>
      <w:r w:rsidRPr="00757540">
        <w:rPr>
          <w:sz w:val="22"/>
          <w:szCs w:val="22"/>
        </w:rPr>
        <w:t xml:space="preserve">click on </w:t>
      </w:r>
      <w:r w:rsidRPr="007B26F9">
        <w:rPr>
          <w:sz w:val="22"/>
          <w:szCs w:val="22"/>
        </w:rPr>
        <w:t>Video Tutorials</w:t>
      </w:r>
      <w:r w:rsidRPr="00757540">
        <w:rPr>
          <w:sz w:val="22"/>
          <w:szCs w:val="22"/>
        </w:rPr>
        <w:t xml:space="preserve">. Select Tutorials from the </w:t>
      </w:r>
      <w:r>
        <w:rPr>
          <w:sz w:val="22"/>
          <w:szCs w:val="22"/>
        </w:rPr>
        <w:t>Learn</w:t>
      </w:r>
      <w:r w:rsidRPr="00757540">
        <w:rPr>
          <w:sz w:val="22"/>
          <w:szCs w:val="22"/>
        </w:rPr>
        <w:t xml:space="preserve"> menu to access overviews and key reporting concepts and tips for completing IPEDS surveys.</w:t>
      </w:r>
    </w:p>
    <w:p w:rsidR="00B53D06" w:rsidRPr="00757540" w:rsidP="00B53D06" w14:paraId="4F855A36" w14:textId="77777777">
      <w:pPr>
        <w:autoSpaceDE w:val="0"/>
        <w:autoSpaceDN w:val="0"/>
        <w:adjustRightInd w:val="0"/>
        <w:rPr>
          <w:sz w:val="22"/>
          <w:szCs w:val="22"/>
        </w:rPr>
      </w:pPr>
    </w:p>
    <w:p w:rsidR="00B53D06" w:rsidP="00B53D06" w14:paraId="49E2AA46" w14:textId="77777777">
      <w:pPr>
        <w:autoSpaceDE w:val="0"/>
        <w:autoSpaceDN w:val="0"/>
        <w:adjustRightInd w:val="0"/>
        <w:rPr>
          <w:sz w:val="22"/>
          <w:szCs w:val="22"/>
        </w:rPr>
      </w:pPr>
      <w:r w:rsidRPr="00757540">
        <w:rPr>
          <w:sz w:val="22"/>
          <w:szCs w:val="22"/>
        </w:rPr>
        <w:t>Remember that the completion of all IPEDS surveys, in a timely and accurate manner, is mandatory for all institutions that participate or are applicants for participation in any Federal financial assistance program authorized by Title IV of the Higher Education Act (HEA) of 1965, as amended. IPEDS surveys are mandated by 20 U.S.C. 1094(a)(17). Institutions have been fined for failing to submit complete surveys on time.</w:t>
      </w:r>
    </w:p>
    <w:p w:rsidR="00B53D06" w:rsidRPr="00757540" w:rsidP="00B53D06" w14:paraId="17AB2569" w14:textId="77777777">
      <w:pPr>
        <w:autoSpaceDE w:val="0"/>
        <w:autoSpaceDN w:val="0"/>
        <w:adjustRightInd w:val="0"/>
        <w:rPr>
          <w:sz w:val="22"/>
          <w:szCs w:val="22"/>
        </w:rPr>
      </w:pPr>
    </w:p>
    <w:p w:rsidR="00B53D06" w:rsidRPr="00757540" w:rsidP="00B53D06" w14:paraId="1BC6E8CA" w14:textId="77777777">
      <w:pPr>
        <w:autoSpaceDE w:val="0"/>
        <w:autoSpaceDN w:val="0"/>
        <w:adjustRightInd w:val="0"/>
        <w:rPr>
          <w:sz w:val="22"/>
          <w:szCs w:val="22"/>
        </w:rPr>
      </w:pPr>
      <w:r w:rsidRPr="00757540">
        <w:rPr>
          <w:sz w:val="22"/>
          <w:szCs w:val="22"/>
        </w:rPr>
        <w:t>To assist you in meeting this requirement, NCES has established a rigorous follow-up schedule.</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 IS NOT COMPLETE.</w:t>
      </w:r>
    </w:p>
    <w:p w:rsidR="00B53D06" w:rsidRPr="00757540" w:rsidP="00B53D06" w14:paraId="38DD5756" w14:textId="77777777">
      <w:pPr>
        <w:autoSpaceDE w:val="0"/>
        <w:autoSpaceDN w:val="0"/>
        <w:adjustRightInd w:val="0"/>
        <w:rPr>
          <w:sz w:val="22"/>
          <w:szCs w:val="22"/>
        </w:rPr>
      </w:pPr>
    </w:p>
    <w:p w:rsidR="00B53D06" w:rsidRPr="00757540" w:rsidP="00B53D06" w14:paraId="1E6C62CC" w14:textId="77777777">
      <w:pPr>
        <w:autoSpaceDE w:val="0"/>
        <w:autoSpaceDN w:val="0"/>
        <w:adjustRightInd w:val="0"/>
        <w:rPr>
          <w:sz w:val="22"/>
          <w:szCs w:val="22"/>
        </w:rPr>
      </w:pPr>
      <w:r w:rsidRPr="00757540">
        <w:rPr>
          <w:sz w:val="22"/>
          <w:szCs w:val="22"/>
        </w:rPr>
        <w:t>In order to complete all requirements for data submission, keyholders must LOCK each survey.</w:t>
      </w:r>
    </w:p>
    <w:p w:rsidR="00B53D06" w:rsidP="00B53D06" w14:paraId="3F16FCCF" w14:textId="77777777">
      <w:pPr>
        <w:numPr>
          <w:ilvl w:val="0"/>
          <w:numId w:val="36"/>
        </w:numPr>
        <w:autoSpaceDE w:val="0"/>
        <w:autoSpaceDN w:val="0"/>
        <w:adjustRightInd w:val="0"/>
        <w:rPr>
          <w:sz w:val="22"/>
          <w:szCs w:val="22"/>
        </w:rPr>
      </w:pPr>
      <w:r w:rsidRPr="00757540">
        <w:rPr>
          <w:sz w:val="22"/>
          <w:szCs w:val="22"/>
        </w:rPr>
        <w:t>Under "Steps to Locking," be sure to run "Perform Edits" and resolve any errors.</w:t>
      </w:r>
    </w:p>
    <w:p w:rsidR="00B53D06" w:rsidP="00B53D06" w14:paraId="6FED5CB9" w14:textId="77777777">
      <w:pPr>
        <w:numPr>
          <w:ilvl w:val="0"/>
          <w:numId w:val="36"/>
        </w:numPr>
        <w:autoSpaceDE w:val="0"/>
        <w:autoSpaceDN w:val="0"/>
        <w:adjustRightInd w:val="0"/>
        <w:rPr>
          <w:sz w:val="22"/>
          <w:szCs w:val="22"/>
        </w:rPr>
      </w:pPr>
      <w:r w:rsidRPr="00757540">
        <w:rPr>
          <w:sz w:val="22"/>
          <w:szCs w:val="22"/>
        </w:rPr>
        <w:t>When activated (underlined), click "Lock" and follow the instructions.</w:t>
      </w:r>
    </w:p>
    <w:p w:rsidR="00B53D06" w:rsidP="00B53D06" w14:paraId="000B2903" w14:textId="77777777">
      <w:pPr>
        <w:numPr>
          <w:ilvl w:val="0"/>
          <w:numId w:val="36"/>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B53D06" w:rsidP="00B53D06" w14:paraId="4730F8AF" w14:textId="77777777">
      <w:pPr>
        <w:numPr>
          <w:ilvl w:val="0"/>
          <w:numId w:val="36"/>
        </w:numPr>
        <w:autoSpaceDE w:val="0"/>
        <w:autoSpaceDN w:val="0"/>
        <w:adjustRightInd w:val="0"/>
        <w:rPr>
          <w:sz w:val="22"/>
          <w:szCs w:val="22"/>
        </w:rPr>
      </w:pPr>
      <w:r w:rsidRPr="00757540">
        <w:rPr>
          <w:sz w:val="22"/>
          <w:szCs w:val="22"/>
        </w:rPr>
        <w:t>Use the "Am I Done" feature to ensure that you have completed all required surveys.</w:t>
      </w:r>
    </w:p>
    <w:p w:rsidR="00B53D06" w:rsidRPr="00757540" w:rsidP="00B53D06" w14:paraId="3CC12BF1" w14:textId="77777777">
      <w:pPr>
        <w:autoSpaceDE w:val="0"/>
        <w:autoSpaceDN w:val="0"/>
        <w:adjustRightInd w:val="0"/>
        <w:rPr>
          <w:sz w:val="22"/>
          <w:szCs w:val="22"/>
        </w:rPr>
      </w:pPr>
    </w:p>
    <w:p w:rsidR="00B53D06" w:rsidRPr="00757540" w:rsidP="00B53D06" w14:paraId="59BF7FE9" w14:textId="77777777">
      <w:pPr>
        <w:autoSpaceDE w:val="0"/>
        <w:autoSpaceDN w:val="0"/>
        <w:adjustRightInd w:val="0"/>
        <w:rPr>
          <w:sz w:val="22"/>
          <w:szCs w:val="22"/>
        </w:rPr>
      </w:pPr>
      <w:r w:rsidRPr="00757540">
        <w:rPr>
          <w:sz w:val="22"/>
          <w:szCs w:val="22"/>
        </w:rPr>
        <w:t>NCES will send an email acknowledgement to the Chief Executive Officer (CEO) of those institutions that lock all of their required survey components prior to the final three weeks of the collection.</w:t>
      </w:r>
      <w:r>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Pr>
          <w:sz w:val="22"/>
          <w:szCs w:val="22"/>
        </w:rPr>
        <w:t xml:space="preserve"> </w:t>
      </w:r>
      <w:r w:rsidRPr="00757540">
        <w:rPr>
          <w:sz w:val="22"/>
          <w:szCs w:val="22"/>
        </w:rPr>
        <w:t>As such, we want to recognize the efforts of those individuals.</w:t>
      </w:r>
      <w:r>
        <w:rPr>
          <w:sz w:val="22"/>
          <w:szCs w:val="22"/>
        </w:rPr>
        <w:t xml:space="preserve"> </w:t>
      </w:r>
      <w:r w:rsidRPr="00757540">
        <w:rPr>
          <w:sz w:val="22"/>
          <w:szCs w:val="22"/>
        </w:rPr>
        <w:t>If your institution changes keyholders at any time during the year, be sure to change the contact information on the registration screen, which can be found under "Tools."</w:t>
      </w:r>
    </w:p>
    <w:p w:rsidR="00B53D06" w:rsidRPr="00757540" w:rsidP="00B53D06" w14:paraId="229AF2CD" w14:textId="77777777">
      <w:pPr>
        <w:autoSpaceDE w:val="0"/>
        <w:autoSpaceDN w:val="0"/>
        <w:adjustRightInd w:val="0"/>
        <w:rPr>
          <w:sz w:val="22"/>
          <w:szCs w:val="22"/>
        </w:rPr>
      </w:pPr>
    </w:p>
    <w:p w:rsidR="00B53D06" w:rsidP="00B53D06" w14:paraId="2D615E31" w14:textId="77777777">
      <w:pPr>
        <w:autoSpaceDE w:val="0"/>
        <w:autoSpaceDN w:val="0"/>
        <w:adjustRightInd w:val="0"/>
        <w:rPr>
          <w:sz w:val="22"/>
          <w:szCs w:val="22"/>
        </w:rPr>
      </w:pPr>
      <w:r w:rsidRPr="00757540">
        <w:rPr>
          <w:sz w:val="22"/>
          <w:szCs w:val="22"/>
        </w:rPr>
        <w:t xml:space="preserve">You can correct or update any data that were submitted during last year’s collection using the IPEDS Prior Year Data Revision system at </w:t>
      </w:r>
      <w:hyperlink r:id="rId22" w:history="1">
        <w:r w:rsidRPr="00757540">
          <w:rPr>
            <w:color w:val="0000FF"/>
            <w:sz w:val="22"/>
            <w:szCs w:val="22"/>
            <w:u w:val="single"/>
          </w:rPr>
          <w:t>http://surveys.nces.ed.gov/ipeds_py/</w:t>
        </w:r>
      </w:hyperlink>
      <w:r w:rsidRPr="00757540">
        <w:rPr>
          <w:sz w:val="22"/>
          <w:szCs w:val="22"/>
        </w:rPr>
        <w:t>.</w:t>
      </w:r>
      <w:r>
        <w:rPr>
          <w:sz w:val="22"/>
          <w:szCs w:val="22"/>
        </w:rPr>
        <w:t xml:space="preserve"> </w:t>
      </w:r>
      <w:r w:rsidRPr="00757540">
        <w:rPr>
          <w:color w:val="333333"/>
          <w:sz w:val="22"/>
          <w:szCs w:val="22"/>
          <w:shd w:val="clear" w:color="auto" w:fill="FFFFFF"/>
        </w:rPr>
        <w:t>Survey components will be open for revision during their regular data collection period.</w:t>
      </w:r>
      <w:r>
        <w:rPr>
          <w:color w:val="333333"/>
          <w:sz w:val="22"/>
          <w:szCs w:val="22"/>
          <w:shd w:val="clear" w:color="auto" w:fill="FFFFFF"/>
        </w:rPr>
        <w:t xml:space="preserve"> </w:t>
      </w:r>
      <w:r w:rsidRPr="00757540">
        <w:rPr>
          <w:color w:val="333333"/>
          <w:sz w:val="22"/>
          <w:szCs w:val="22"/>
          <w:shd w:val="clear" w:color="auto" w:fill="FFFFFF"/>
        </w:rPr>
        <w:t>For example, revisions to the Completions component can be made during the Fall data collection period.</w:t>
      </w:r>
      <w:r w:rsidRPr="00757540">
        <w:rPr>
          <w:rFonts w:ascii="Verdana" w:hAnsi="Verdana"/>
          <w:color w:val="333333"/>
          <w:sz w:val="18"/>
          <w:szCs w:val="18"/>
          <w:shd w:val="clear" w:color="auto" w:fill="FFFFFF"/>
        </w:rPr>
        <w:t xml:space="preserve"> </w:t>
      </w:r>
      <w:r w:rsidRPr="00757540">
        <w:rPr>
          <w:sz w:val="22"/>
          <w:szCs w:val="22"/>
        </w:rPr>
        <w:t>Use your current UserID and password for access.</w:t>
      </w:r>
    </w:p>
    <w:p w:rsidR="00B53D06" w:rsidRPr="00757540" w:rsidP="00B53D06" w14:paraId="0B674EBA" w14:textId="77777777">
      <w:pPr>
        <w:autoSpaceDE w:val="0"/>
        <w:autoSpaceDN w:val="0"/>
        <w:adjustRightInd w:val="0"/>
        <w:rPr>
          <w:sz w:val="22"/>
          <w:szCs w:val="22"/>
        </w:rPr>
      </w:pPr>
    </w:p>
    <w:p w:rsidR="00B53D06" w:rsidRPr="00757540" w:rsidP="00B53D06" w14:paraId="1543EFA5" w14:textId="77777777">
      <w:pPr>
        <w:autoSpaceDE w:val="0"/>
        <w:autoSpaceDN w:val="0"/>
        <w:adjustRightInd w:val="0"/>
        <w:rPr>
          <w:sz w:val="22"/>
          <w:szCs w:val="22"/>
        </w:rPr>
      </w:pPr>
      <w:r w:rsidRPr="00757540">
        <w:rPr>
          <w:sz w:val="22"/>
          <w:szCs w:val="22"/>
        </w:rPr>
        <w:t>Finally, please note that Keyholders may “opt-out” of receiving some of the scheduled IPEDS reminders during the collection. To participate in the “opt-out” opportunity, login to the collection system, go to the Tools menu and select “Follow-up Opt Out”. After reading the instructions, choose the radio button as appropriate.</w:t>
      </w:r>
      <w:r>
        <w:rPr>
          <w:sz w:val="22"/>
          <w:szCs w:val="22"/>
        </w:rPr>
        <w:t xml:space="preserve"> </w:t>
      </w:r>
      <w:r w:rsidRPr="00757540">
        <w:rPr>
          <w:sz w:val="22"/>
          <w:szCs w:val="22"/>
        </w:rPr>
        <w:t>This action must be repeated for EACH collection period, if you choose to continue opting-out. Note that new Keyholders cannot opt-out, and all IPEDS compliance requirements still apply (e.g. institutions will not be granted extensions for failure to meet the reporting deadline).</w:t>
      </w:r>
    </w:p>
    <w:p w:rsidR="00B53D06" w:rsidRPr="00757540" w:rsidP="00B53D06" w14:paraId="6A4D37A6" w14:textId="77777777">
      <w:pPr>
        <w:autoSpaceDE w:val="0"/>
        <w:autoSpaceDN w:val="0"/>
        <w:adjustRightInd w:val="0"/>
        <w:rPr>
          <w:sz w:val="22"/>
          <w:szCs w:val="22"/>
        </w:rPr>
      </w:pPr>
    </w:p>
    <w:p w:rsidR="00B53D06" w:rsidRPr="00757540" w:rsidP="00B53D06" w14:paraId="2F5CC9AD" w14:textId="77777777">
      <w:pPr>
        <w:autoSpaceDE w:val="0"/>
        <w:autoSpaceDN w:val="0"/>
        <w:adjustRightInd w:val="0"/>
        <w:rPr>
          <w:sz w:val="22"/>
          <w:szCs w:val="22"/>
        </w:rPr>
      </w:pPr>
      <w:r w:rsidRPr="00757540">
        <w:rPr>
          <w:sz w:val="22"/>
          <w:szCs w:val="22"/>
        </w:rPr>
        <w:t>Best regards,</w:t>
      </w:r>
    </w:p>
    <w:p w:rsidR="00B53D06" w:rsidP="00B53D06" w14:paraId="15B1BAAE" w14:textId="77777777">
      <w:pPr>
        <w:autoSpaceDE w:val="0"/>
        <w:autoSpaceDN w:val="0"/>
        <w:adjustRightInd w:val="0"/>
        <w:rPr>
          <w:sz w:val="22"/>
          <w:szCs w:val="22"/>
        </w:rPr>
      </w:pPr>
    </w:p>
    <w:p w:rsidR="00B53D06" w:rsidRPr="00757540" w:rsidP="00B53D06" w14:paraId="5E536DF7" w14:textId="77777777">
      <w:pPr>
        <w:pStyle w:val="PlainText"/>
        <w:rPr>
          <w:rFonts w:ascii="Times New Roman" w:hAnsi="Times New Roman"/>
          <w:sz w:val="22"/>
          <w:szCs w:val="22"/>
        </w:rPr>
      </w:pPr>
    </w:p>
    <w:p w:rsidR="00B53D06" w:rsidRPr="00BF04B3" w:rsidP="00B53D06" w14:paraId="41AE84E2" w14:textId="77777777">
      <w:pPr>
        <w:pStyle w:val="TOC2"/>
      </w:pPr>
      <w:r w:rsidRPr="00BF04B3">
        <w:t>Aida Ali Akreyi</w:t>
      </w:r>
    </w:p>
    <w:p w:rsidR="00B53D06" w:rsidRPr="00BF04B3" w:rsidP="00B53D06" w14:paraId="5F2C9802" w14:textId="77777777">
      <w:pPr>
        <w:pStyle w:val="TOC2"/>
        <w:rPr>
          <w:b/>
        </w:rPr>
      </w:pPr>
      <w:r w:rsidRPr="00BF04B3">
        <w:t>Operations Lead, Integrated Postsecondary Education Data System</w:t>
      </w:r>
    </w:p>
    <w:p w:rsidR="00B53D06" w:rsidRPr="00BF04B3" w:rsidP="00B53D06" w14:paraId="4CD0709F" w14:textId="77777777">
      <w:pPr>
        <w:pStyle w:val="TOC2"/>
        <w:rPr>
          <w:b/>
        </w:rPr>
      </w:pPr>
      <w:r w:rsidRPr="00BF04B3">
        <w:t>Administrative Data Division</w:t>
      </w:r>
    </w:p>
    <w:p w:rsidR="00B53D06" w:rsidRPr="00BF04B3" w:rsidP="00B53D06" w14:paraId="737D732D" w14:textId="77777777">
      <w:pPr>
        <w:rPr>
          <w:rStyle w:val="rvts19"/>
          <w:rFonts w:ascii="Times New Roman" w:hAnsi="Times New Roman"/>
          <w:bCs/>
        </w:rPr>
      </w:pPr>
      <w:r w:rsidRPr="00BF04B3">
        <w:rPr>
          <w:rStyle w:val="rvts19"/>
          <w:rFonts w:ascii="Times New Roman" w:hAnsi="Times New Roman"/>
        </w:rPr>
        <w:t>National Center for Education Statistics</w:t>
      </w:r>
    </w:p>
    <w:p w:rsidR="00B53D06" w:rsidRPr="00757540" w:rsidP="00B53D06" w14:paraId="2EB8895F" w14:textId="77777777">
      <w:pPr>
        <w:rPr>
          <w:rFonts w:ascii="Arial" w:hAnsi="Arial" w:cs="Arial"/>
        </w:rPr>
      </w:pPr>
    </w:p>
    <w:p w:rsidR="00B53D06" w:rsidRPr="00757540" w:rsidP="00B53D06" w14:paraId="787ADD72" w14:textId="77777777">
      <w:pPr>
        <w:rPr>
          <w:rFonts w:ascii="Arial" w:hAnsi="Arial" w:cs="Arial"/>
        </w:rPr>
      </w:pPr>
    </w:p>
    <w:p w:rsidR="00B53D06" w:rsidRPr="001D4995" w:rsidP="00B53D06" w14:paraId="1C8E59C0" w14:textId="77777777">
      <w:pPr>
        <w:pStyle w:val="Heading1"/>
        <w:spacing w:before="0"/>
        <w:ind w:right="-378"/>
        <w:rPr>
          <w:sz w:val="24"/>
          <w:szCs w:val="24"/>
        </w:rPr>
      </w:pPr>
      <w:r w:rsidRPr="00722527">
        <w:br w:type="page"/>
      </w:r>
      <w:bookmarkStart w:id="208" w:name="Exhibit14"/>
      <w:hyperlink w:anchor="TOC" w:history="1">
        <w:bookmarkStart w:id="209" w:name="_Toc443575769"/>
        <w:bookmarkStart w:id="210" w:name="_Toc166750419"/>
        <w:r>
          <w:rPr>
            <w:rStyle w:val="Hyperlink"/>
            <w:color w:val="000000"/>
            <w:sz w:val="24"/>
            <w:szCs w:val="24"/>
            <w:u w:val="none"/>
          </w:rPr>
          <w:t>Exhibit 16</w:t>
        </w:r>
        <w:r w:rsidRPr="001D4995">
          <w:rPr>
            <w:rStyle w:val="Hyperlink"/>
            <w:color w:val="000000"/>
            <w:sz w:val="24"/>
            <w:szCs w:val="24"/>
            <w:u w:val="none"/>
          </w:rPr>
          <w:t>.</w:t>
        </w:r>
      </w:hyperlink>
      <w:bookmarkEnd w:id="208"/>
      <w:r w:rsidRPr="001D4995">
        <w:rPr>
          <w:sz w:val="24"/>
          <w:szCs w:val="24"/>
        </w:rPr>
        <w:t xml:space="preserve"> Winter Registration Close -4 Weeks Reminder Letter to CEOs</w:t>
      </w:r>
      <w:bookmarkEnd w:id="209"/>
      <w:bookmarkEnd w:id="210"/>
    </w:p>
    <w:p w:rsidR="00B53D06" w:rsidRPr="00757540" w:rsidP="00B53D06" w14:paraId="1C15CDA1" w14:textId="77777777">
      <w:pPr>
        <w:ind w:right="-126"/>
        <w:rPr>
          <w:sz w:val="19"/>
          <w:szCs w:val="19"/>
        </w:rPr>
      </w:pPr>
    </w:p>
    <w:p w:rsidR="00B53D06" w:rsidP="00B53D06" w14:paraId="0B7E59C8" w14:textId="77777777">
      <w:pPr>
        <w:ind w:right="-126"/>
        <w:rPr>
          <w:sz w:val="22"/>
          <w:szCs w:val="22"/>
        </w:rPr>
      </w:pPr>
      <w:r w:rsidRPr="00757540">
        <w:rPr>
          <w:sz w:val="22"/>
          <w:szCs w:val="22"/>
        </w:rPr>
        <w:t>&lt;NCES Letterhead&gt;</w:t>
      </w:r>
    </w:p>
    <w:p w:rsidR="00B53D06" w:rsidRPr="0088507C" w:rsidP="00B53D06" w14:paraId="0946FB4B" w14:textId="77777777">
      <w:pPr>
        <w:ind w:right="-126"/>
        <w:rPr>
          <w:sz w:val="12"/>
          <w:szCs w:val="12"/>
        </w:rPr>
      </w:pPr>
    </w:p>
    <w:p w:rsidR="00B53D06" w:rsidRPr="00757540" w:rsidP="00B53D06" w14:paraId="0323111D" w14:textId="77777777">
      <w:pPr>
        <w:ind w:right="-126"/>
        <w:rPr>
          <w:sz w:val="22"/>
          <w:szCs w:val="22"/>
        </w:rPr>
      </w:pPr>
      <w:r>
        <w:rPr>
          <w:sz w:val="22"/>
          <w:szCs w:val="22"/>
        </w:rPr>
        <w:t>January 8, 2025</w:t>
      </w:r>
    </w:p>
    <w:p w:rsidR="00B53D06" w:rsidRPr="0088507C" w:rsidP="00B53D06" w14:paraId="73544718" w14:textId="77777777">
      <w:pPr>
        <w:ind w:right="-126"/>
        <w:rPr>
          <w:sz w:val="12"/>
          <w:szCs w:val="12"/>
        </w:rPr>
      </w:pPr>
    </w:p>
    <w:p w:rsidR="00B53D06" w:rsidRPr="00D32399" w:rsidP="00B53D06" w14:paraId="03386174" w14:textId="77777777">
      <w:pPr>
        <w:ind w:right="-126"/>
        <w:rPr>
          <w:sz w:val="20"/>
          <w:szCs w:val="20"/>
          <w:highlight w:val="yellow"/>
        </w:rPr>
      </w:pPr>
      <w:r w:rsidRPr="00D32399">
        <w:rPr>
          <w:sz w:val="20"/>
          <w:szCs w:val="20"/>
          <w:highlight w:val="yellow"/>
        </w:rPr>
        <w:t>ceo_name</w:t>
      </w:r>
    </w:p>
    <w:p w:rsidR="00B53D06" w:rsidRPr="00D32399" w:rsidP="00B53D06" w14:paraId="24FF61C1" w14:textId="77777777">
      <w:pPr>
        <w:ind w:right="-126"/>
        <w:rPr>
          <w:sz w:val="20"/>
          <w:szCs w:val="20"/>
          <w:highlight w:val="yellow"/>
        </w:rPr>
      </w:pPr>
      <w:r w:rsidRPr="00D32399">
        <w:rPr>
          <w:sz w:val="20"/>
          <w:szCs w:val="20"/>
          <w:highlight w:val="yellow"/>
        </w:rPr>
        <w:t>ceo_title</w:t>
      </w:r>
    </w:p>
    <w:p w:rsidR="00B53D06" w:rsidRPr="00D32399" w:rsidP="00B53D06" w14:paraId="7455EEF2" w14:textId="77777777">
      <w:pPr>
        <w:ind w:right="-126"/>
        <w:rPr>
          <w:sz w:val="20"/>
          <w:szCs w:val="20"/>
          <w:highlight w:val="yellow"/>
        </w:rPr>
      </w:pPr>
      <w:r w:rsidRPr="00D32399">
        <w:rPr>
          <w:sz w:val="20"/>
          <w:szCs w:val="20"/>
          <w:highlight w:val="yellow"/>
        </w:rPr>
        <w:t>institution_name</w:t>
      </w:r>
    </w:p>
    <w:p w:rsidR="00B53D06" w:rsidRPr="00D32399" w:rsidP="00B53D06" w14:paraId="1FBCB5D9" w14:textId="77777777">
      <w:pPr>
        <w:ind w:right="-126"/>
        <w:rPr>
          <w:sz w:val="20"/>
          <w:szCs w:val="20"/>
          <w:highlight w:val="yellow"/>
        </w:rPr>
      </w:pPr>
      <w:r w:rsidRPr="00D32399">
        <w:rPr>
          <w:sz w:val="20"/>
          <w:szCs w:val="20"/>
          <w:highlight w:val="yellow"/>
        </w:rPr>
        <w:t>addr1_txt</w:t>
      </w:r>
    </w:p>
    <w:p w:rsidR="00B53D06" w:rsidRPr="00D32399" w:rsidP="00B53D06" w14:paraId="25990A18" w14:textId="77777777">
      <w:pPr>
        <w:ind w:right="-126"/>
        <w:rPr>
          <w:sz w:val="20"/>
          <w:szCs w:val="20"/>
        </w:rPr>
      </w:pPr>
      <w:r w:rsidRPr="00D32399">
        <w:rPr>
          <w:sz w:val="20"/>
          <w:szCs w:val="20"/>
          <w:highlight w:val="yellow"/>
        </w:rPr>
        <w:t>city_txt</w:t>
      </w:r>
      <w:r w:rsidRPr="00D32399">
        <w:rPr>
          <w:sz w:val="20"/>
          <w:szCs w:val="20"/>
        </w:rPr>
        <w:t xml:space="preserve">, </w:t>
      </w:r>
      <w:r w:rsidRPr="00D32399">
        <w:rPr>
          <w:sz w:val="20"/>
          <w:szCs w:val="20"/>
          <w:highlight w:val="yellow"/>
        </w:rPr>
        <w:t>state_cd</w:t>
      </w:r>
      <w:r w:rsidRPr="00D32399">
        <w:rPr>
          <w:sz w:val="20"/>
          <w:szCs w:val="20"/>
        </w:rPr>
        <w:t xml:space="preserve"> </w:t>
      </w:r>
      <w:r w:rsidRPr="00D32399">
        <w:rPr>
          <w:sz w:val="20"/>
          <w:szCs w:val="20"/>
          <w:highlight w:val="yellow"/>
        </w:rPr>
        <w:t>zip_text</w:t>
      </w:r>
    </w:p>
    <w:p w:rsidR="00B53D06" w:rsidRPr="0088507C" w:rsidP="00B53D06" w14:paraId="7B250066" w14:textId="77777777">
      <w:pPr>
        <w:ind w:right="-126"/>
        <w:rPr>
          <w:sz w:val="12"/>
          <w:szCs w:val="12"/>
        </w:rPr>
      </w:pPr>
    </w:p>
    <w:p w:rsidR="00B53D06" w:rsidRPr="00757540" w:rsidP="00B53D06" w14:paraId="558D4669" w14:textId="77777777">
      <w:pPr>
        <w:ind w:right="-126"/>
        <w:rPr>
          <w:sz w:val="22"/>
          <w:szCs w:val="22"/>
        </w:rPr>
      </w:pPr>
      <w:r w:rsidRPr="00757540">
        <w:rPr>
          <w:sz w:val="22"/>
          <w:szCs w:val="22"/>
        </w:rPr>
        <w:t>Dear Chief Executive Officer:</w:t>
      </w:r>
    </w:p>
    <w:p w:rsidR="00B53D06" w:rsidRPr="0088507C" w:rsidP="00B53D06" w14:paraId="27D2FFA4" w14:textId="77777777">
      <w:pPr>
        <w:ind w:right="-126"/>
        <w:rPr>
          <w:sz w:val="12"/>
          <w:szCs w:val="12"/>
        </w:rPr>
      </w:pPr>
    </w:p>
    <w:p w:rsidR="00B53D06" w:rsidRPr="00757540" w:rsidP="00B53D06" w14:paraId="64A5F3B8" w14:textId="77777777">
      <w:pPr>
        <w:pStyle w:val="N6-DateInd"/>
        <w:tabs>
          <w:tab w:val="left" w:pos="1440"/>
          <w:tab w:val="clear" w:pos="540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Pr>
          <w:rFonts w:ascii="Times New Roman" w:hAnsi="Times New Roman"/>
          <w:szCs w:val="22"/>
        </w:rPr>
        <w:t>2024-25</w:t>
      </w:r>
      <w:r w:rsidRPr="00757540">
        <w:rPr>
          <w:rFonts w:ascii="Times New Roman" w:hAnsi="Times New Roman"/>
          <w:szCs w:val="22"/>
        </w:rPr>
        <w:t xml:space="preserve">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it is essential that you appoint one at this time, and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B53D06" w:rsidRPr="001111EC" w:rsidP="00B53D06" w14:paraId="4D83BC13" w14:textId="77777777">
      <w:pPr>
        <w:pStyle w:val="N6-DateInd"/>
        <w:tabs>
          <w:tab w:val="left" w:pos="1440"/>
          <w:tab w:val="clear" w:pos="5400"/>
        </w:tabs>
        <w:ind w:left="0" w:right="-126"/>
        <w:jc w:val="left"/>
        <w:rPr>
          <w:rFonts w:ascii="Times New Roman" w:hAnsi="Times New Roman"/>
          <w:sz w:val="10"/>
          <w:szCs w:val="10"/>
        </w:rPr>
      </w:pPr>
    </w:p>
    <w:p w:rsidR="00B53D06" w:rsidRPr="00757540" w:rsidP="00B53D06" w14:paraId="51D303C3" w14:textId="77777777">
      <w:pPr>
        <w:pStyle w:val="N6-DateInd"/>
        <w:tabs>
          <w:tab w:val="left" w:pos="1440"/>
          <w:tab w:val="clear" w:pos="540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r>
        <w:rPr>
          <w:rFonts w:ascii="Times New Roman" w:hAnsi="Times New Roman"/>
          <w:szCs w:val="22"/>
        </w:rPr>
        <w:t>Fall 2024</w:t>
      </w:r>
      <w:r w:rsidRPr="00757540">
        <w:rPr>
          <w:rFonts w:ascii="Times New Roman" w:hAnsi="Times New Roman"/>
          <w:szCs w:val="22"/>
        </w:rPr>
        <w:t xml:space="preserve">, Winter </w:t>
      </w:r>
      <w:r>
        <w:rPr>
          <w:rFonts w:ascii="Times New Roman" w:hAnsi="Times New Roman"/>
          <w:szCs w:val="22"/>
        </w:rPr>
        <w:t>2024-25</w:t>
      </w:r>
      <w:r w:rsidRPr="00757540">
        <w:rPr>
          <w:rFonts w:ascii="Times New Roman" w:hAnsi="Times New Roman"/>
          <w:szCs w:val="22"/>
        </w:rPr>
        <w:t xml:space="preserve">, and </w:t>
      </w:r>
      <w:r>
        <w:rPr>
          <w:rFonts w:ascii="Times New Roman" w:hAnsi="Times New Roman"/>
          <w:szCs w:val="22"/>
        </w:rPr>
        <w:t>Spring 2025</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B53D06" w:rsidRPr="001111EC" w:rsidP="00B53D06" w14:paraId="27442808" w14:textId="77777777">
      <w:pPr>
        <w:pStyle w:val="N6-DateInd"/>
        <w:ind w:left="0" w:right="-126"/>
        <w:jc w:val="left"/>
        <w:rPr>
          <w:rFonts w:ascii="Times New Roman" w:hAnsi="Times New Roman"/>
          <w:sz w:val="10"/>
          <w:szCs w:val="10"/>
        </w:rPr>
      </w:pPr>
    </w:p>
    <w:p w:rsidR="00B53D06" w:rsidRPr="00757540" w:rsidP="00B53D06" w14:paraId="7CC08CB9"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r>
        <w:rPr>
          <w:sz w:val="22"/>
          <w:szCs w:val="22"/>
        </w:rPr>
        <w:t xml:space="preserve"> </w:t>
      </w:r>
      <w:r w:rsidRPr="00757540">
        <w:rPr>
          <w:sz w:val="22"/>
          <w:szCs w:val="22"/>
        </w:rPr>
        <w:t xml:space="preserve">Title IV, HEA program regulations 34 CFR 668.84, 668.85, and 668.86 permit a fine of up to </w:t>
      </w:r>
      <w:r>
        <w:rPr>
          <w:sz w:val="22"/>
          <w:szCs w:val="22"/>
          <w:highlight w:val="yellow"/>
        </w:rPr>
        <w:t>$67,544</w:t>
      </w:r>
      <w:r>
        <w:rPr>
          <w:sz w:val="22"/>
          <w:szCs w:val="22"/>
        </w:rPr>
        <w:t xml:space="preserve"> </w:t>
      </w:r>
      <w:r w:rsidRPr="00757540">
        <w:rPr>
          <w:sz w:val="22"/>
          <w:szCs w:val="22"/>
        </w:rPr>
        <w:t>for each violation.</w:t>
      </w:r>
    </w:p>
    <w:p w:rsidR="00B53D06" w:rsidRPr="001111EC" w:rsidP="00B53D06" w14:paraId="01E3A2E7" w14:textId="77777777">
      <w:pPr>
        <w:widowControl w:val="0"/>
        <w:autoSpaceDE w:val="0"/>
        <w:autoSpaceDN w:val="0"/>
        <w:adjustRightInd w:val="0"/>
        <w:ind w:right="-126"/>
        <w:rPr>
          <w:sz w:val="10"/>
          <w:szCs w:val="10"/>
        </w:rPr>
      </w:pPr>
    </w:p>
    <w:p w:rsidR="00B53D06" w:rsidRPr="00757540" w:rsidP="00B53D06" w14:paraId="14ED179E" w14:textId="77777777">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Pr>
          <w:rFonts w:ascii="Times New Roman" w:hAnsi="Times New Roman"/>
          <w:szCs w:val="22"/>
        </w:rPr>
        <w:t>2024-25</w:t>
      </w:r>
      <w:r w:rsidRPr="00757540">
        <w:rPr>
          <w:rFonts w:ascii="Times New Roman" w:hAnsi="Times New Roman"/>
          <w:szCs w:val="22"/>
        </w:rPr>
        <w:t xml:space="preserve"> IPEDS collection year are scheduled as follows:</w:t>
      </w:r>
    </w:p>
    <w:p w:rsidR="00B53D06" w:rsidP="00B53D06" w14:paraId="66AFB581" w14:textId="77777777">
      <w:pPr>
        <w:tabs>
          <w:tab w:val="left" w:pos="1440"/>
        </w:tabs>
        <w:spacing w:line="240" w:lineRule="atLeast"/>
        <w:ind w:right="-126"/>
      </w:pPr>
      <w:r w:rsidRPr="00D12362">
        <w:tab/>
      </w:r>
      <w:r w:rsidRPr="00D12362">
        <w:tab/>
      </w:r>
    </w:p>
    <w:p w:rsidR="00B53D06" w:rsidRPr="005F233B" w:rsidP="00B53D06" w14:paraId="7DD3140A" w14:textId="77777777">
      <w:pPr>
        <w:tabs>
          <w:tab w:val="left" w:pos="1440"/>
        </w:tabs>
        <w:spacing w:line="240" w:lineRule="atLeast"/>
        <w:ind w:right="-126"/>
        <w:rPr>
          <w:sz w:val="22"/>
          <w:szCs w:val="22"/>
        </w:rPr>
      </w:pPr>
      <w:r>
        <w:rPr>
          <w:sz w:val="22"/>
          <w:szCs w:val="22"/>
        </w:rPr>
        <w:tab/>
      </w:r>
      <w:r>
        <w:rPr>
          <w:sz w:val="22"/>
          <w:szCs w:val="22"/>
        </w:rPr>
        <w:tab/>
      </w:r>
      <w:r>
        <w:rPr>
          <w:sz w:val="22"/>
          <w:szCs w:val="22"/>
        </w:rPr>
        <w:tab/>
        <w:t>Fall 2024</w:t>
      </w:r>
      <w:r w:rsidRPr="005F233B">
        <w:rPr>
          <w:sz w:val="22"/>
          <w:szCs w:val="22"/>
        </w:rPr>
        <w:t xml:space="preserve">: </w:t>
      </w:r>
      <w:r w:rsidRPr="005F233B">
        <w:rPr>
          <w:sz w:val="22"/>
          <w:szCs w:val="22"/>
        </w:rPr>
        <w:tab/>
      </w:r>
      <w:r w:rsidRPr="005F233B">
        <w:rPr>
          <w:sz w:val="22"/>
          <w:szCs w:val="22"/>
        </w:rPr>
        <w:tab/>
      </w:r>
      <w:r>
        <w:rPr>
          <w:sz w:val="22"/>
          <w:szCs w:val="22"/>
        </w:rPr>
        <w:t>September 4, 2024</w:t>
      </w:r>
      <w:r w:rsidRPr="005F233B">
        <w:rPr>
          <w:sz w:val="22"/>
          <w:szCs w:val="22"/>
        </w:rPr>
        <w:t xml:space="preserve"> – </w:t>
      </w:r>
      <w:r>
        <w:rPr>
          <w:sz w:val="22"/>
          <w:szCs w:val="22"/>
        </w:rPr>
        <w:t>October 16, 2024</w:t>
      </w:r>
    </w:p>
    <w:p w:rsidR="00B53D06" w:rsidRPr="005F233B" w:rsidP="00B53D06" w14:paraId="25B4BF57" w14:textId="77777777">
      <w:pPr>
        <w:tabs>
          <w:tab w:val="left" w:pos="1440"/>
        </w:tabs>
        <w:spacing w:line="240" w:lineRule="atLeast"/>
        <w:ind w:right="-126"/>
        <w:rPr>
          <w:sz w:val="22"/>
          <w:szCs w:val="22"/>
        </w:rPr>
      </w:pPr>
      <w:r w:rsidRPr="005F233B">
        <w:rPr>
          <w:sz w:val="22"/>
          <w:szCs w:val="22"/>
        </w:rPr>
        <w:tab/>
      </w:r>
      <w:r w:rsidRPr="005F233B">
        <w:rPr>
          <w:sz w:val="22"/>
          <w:szCs w:val="22"/>
        </w:rPr>
        <w:tab/>
      </w:r>
      <w:r w:rsidRPr="005F233B">
        <w:rPr>
          <w:sz w:val="22"/>
          <w:szCs w:val="22"/>
        </w:rPr>
        <w:tab/>
        <w:t xml:space="preserve">Winter </w:t>
      </w:r>
      <w:r>
        <w:rPr>
          <w:sz w:val="22"/>
          <w:szCs w:val="22"/>
        </w:rPr>
        <w:t>2024-25</w:t>
      </w:r>
      <w:r w:rsidRPr="005F233B">
        <w:rPr>
          <w:sz w:val="22"/>
          <w:szCs w:val="22"/>
        </w:rPr>
        <w:t>:</w:t>
      </w:r>
      <w:r w:rsidRPr="005F233B">
        <w:rPr>
          <w:sz w:val="22"/>
          <w:szCs w:val="22"/>
        </w:rPr>
        <w:tab/>
      </w:r>
      <w:r>
        <w:rPr>
          <w:sz w:val="22"/>
          <w:szCs w:val="22"/>
        </w:rPr>
        <w:t>December 4, 2024</w:t>
      </w:r>
      <w:r w:rsidRPr="005F233B">
        <w:rPr>
          <w:sz w:val="22"/>
          <w:szCs w:val="22"/>
        </w:rPr>
        <w:t xml:space="preserve"> – </w:t>
      </w:r>
      <w:r>
        <w:rPr>
          <w:sz w:val="22"/>
          <w:szCs w:val="22"/>
        </w:rPr>
        <w:t>February 5, 2025</w:t>
      </w:r>
    </w:p>
    <w:p w:rsidR="00B53D06" w:rsidRPr="005F233B" w:rsidP="00B53D06" w14:paraId="221D4240" w14:textId="77777777">
      <w:pPr>
        <w:tabs>
          <w:tab w:val="left" w:pos="1440"/>
        </w:tabs>
        <w:spacing w:line="240" w:lineRule="atLeast"/>
        <w:ind w:right="-126"/>
        <w:rPr>
          <w:sz w:val="22"/>
          <w:szCs w:val="22"/>
        </w:rPr>
      </w:pPr>
      <w:r w:rsidRPr="005F233B">
        <w:rPr>
          <w:sz w:val="22"/>
          <w:szCs w:val="22"/>
        </w:rPr>
        <w:tab/>
      </w:r>
      <w:r w:rsidRPr="005F233B">
        <w:rPr>
          <w:sz w:val="22"/>
          <w:szCs w:val="22"/>
        </w:rPr>
        <w:tab/>
      </w:r>
      <w:r w:rsidRPr="005F233B">
        <w:rPr>
          <w:sz w:val="22"/>
          <w:szCs w:val="22"/>
        </w:rPr>
        <w:tab/>
      </w:r>
      <w:r>
        <w:rPr>
          <w:sz w:val="22"/>
          <w:szCs w:val="22"/>
        </w:rPr>
        <w:t>Spring 2025</w:t>
      </w:r>
      <w:r w:rsidRPr="005F233B">
        <w:rPr>
          <w:sz w:val="22"/>
          <w:szCs w:val="22"/>
        </w:rPr>
        <w:t>:</w:t>
      </w:r>
      <w:r w:rsidRPr="005F233B">
        <w:rPr>
          <w:sz w:val="22"/>
          <w:szCs w:val="22"/>
        </w:rPr>
        <w:tab/>
      </w:r>
      <w:r w:rsidRPr="005F233B">
        <w:rPr>
          <w:sz w:val="22"/>
          <w:szCs w:val="22"/>
        </w:rPr>
        <w:tab/>
      </w:r>
      <w:r>
        <w:rPr>
          <w:sz w:val="22"/>
          <w:szCs w:val="22"/>
        </w:rPr>
        <w:t>December 4, 2024</w:t>
      </w:r>
      <w:r w:rsidRPr="005F233B">
        <w:rPr>
          <w:sz w:val="22"/>
          <w:szCs w:val="22"/>
        </w:rPr>
        <w:t xml:space="preserve"> – </w:t>
      </w:r>
      <w:r>
        <w:rPr>
          <w:sz w:val="22"/>
          <w:szCs w:val="22"/>
        </w:rPr>
        <w:t>April 2, 2025</w:t>
      </w:r>
    </w:p>
    <w:p w:rsidR="00B53D06" w:rsidRPr="001111EC" w:rsidP="00B53D06" w14:paraId="57835C54" w14:textId="77777777">
      <w:pPr>
        <w:pStyle w:val="N6-DateInd"/>
        <w:tabs>
          <w:tab w:val="left" w:pos="1440"/>
          <w:tab w:val="clear" w:pos="5400"/>
        </w:tabs>
        <w:ind w:left="0" w:right="-126"/>
        <w:jc w:val="left"/>
        <w:rPr>
          <w:rFonts w:ascii="Times New Roman" w:hAnsi="Times New Roman"/>
          <w:sz w:val="10"/>
          <w:szCs w:val="10"/>
        </w:rPr>
      </w:pPr>
    </w:p>
    <w:p w:rsidR="00B53D06" w:rsidP="00B53D06" w14:paraId="6579DC81" w14:textId="77777777">
      <w:pPr>
        <w:pStyle w:val="N6-DateInd"/>
        <w:ind w:left="0" w:right="-126"/>
        <w:jc w:val="left"/>
        <w:rPr>
          <w:rFonts w:ascii="Times New Roman" w:hAnsi="Times New Roman"/>
          <w:szCs w:val="22"/>
        </w:rPr>
      </w:pPr>
      <w:r w:rsidRPr="00757540">
        <w:rPr>
          <w:rFonts w:ascii="Times New Roman" w:hAnsi="Times New Roman"/>
          <w:szCs w:val="22"/>
        </w:rPr>
        <w:t xml:space="preserve">The results of the </w:t>
      </w:r>
      <w:r>
        <w:rPr>
          <w:rFonts w:ascii="Times New Roman" w:hAnsi="Times New Roman"/>
          <w:szCs w:val="22"/>
        </w:rPr>
        <w:t>2023-24</w:t>
      </w:r>
      <w:r w:rsidRPr="00757540">
        <w:rPr>
          <w:rFonts w:ascii="Times New Roman" w:hAnsi="Times New Roman"/>
          <w:szCs w:val="22"/>
        </w:rPr>
        <w:t xml:space="preserve"> Integrated Postsecondary Education Data System (IPEDS) web-based data collections are currently available through the IPEDS </w:t>
      </w:r>
      <w:r>
        <w:rPr>
          <w:rFonts w:ascii="Times New Roman" w:hAnsi="Times New Roman"/>
          <w:szCs w:val="22"/>
        </w:rPr>
        <w:t>Use the Data tools</w:t>
      </w:r>
      <w:r w:rsidRPr="00757540">
        <w:rPr>
          <w:rFonts w:ascii="Times New Roman" w:hAnsi="Times New Roman"/>
          <w:szCs w:val="22"/>
        </w:rPr>
        <w:t xml:space="preserve"> and the College Navigator website. Links to all of these data tools are on the IPEDS web site at </w:t>
      </w:r>
      <w:hyperlink r:id="rId13"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B53D06" w:rsidRPr="00757540" w:rsidP="00B53D06" w14:paraId="0F0D207A" w14:textId="77777777">
      <w:pPr>
        <w:pStyle w:val="N6-DateInd"/>
        <w:tabs>
          <w:tab w:val="left" w:pos="1440"/>
          <w:tab w:val="clear" w:pos="5400"/>
        </w:tabs>
        <w:ind w:left="0" w:right="-126"/>
        <w:jc w:val="left"/>
        <w:rPr>
          <w:rFonts w:ascii="Times New Roman" w:hAnsi="Times New Roman"/>
          <w:szCs w:val="22"/>
        </w:rPr>
      </w:pPr>
    </w:p>
    <w:p w:rsidR="00B53D06" w:rsidRPr="00757540" w:rsidP="00B53D06" w14:paraId="05A3931C" w14:textId="77777777">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8" w:history="1">
        <w:r w:rsidRPr="00757540">
          <w:rPr>
            <w:rStyle w:val="Hyperlink"/>
            <w:sz w:val="22"/>
            <w:szCs w:val="22"/>
          </w:rPr>
          <w:t>ipedshelp@rti.org</w:t>
        </w:r>
      </w:hyperlink>
      <w:r w:rsidRPr="00757540">
        <w:rPr>
          <w:sz w:val="22"/>
          <w:szCs w:val="22"/>
        </w:rPr>
        <w:t>). Thank you in advance for your assistance in this important project.</w:t>
      </w:r>
    </w:p>
    <w:p w:rsidR="00B53D06" w:rsidRPr="00757540" w:rsidP="00B53D06" w14:paraId="6F4F41C8" w14:textId="77777777">
      <w:pPr>
        <w:pStyle w:val="N6-DateInd"/>
        <w:ind w:right="-126"/>
        <w:jc w:val="left"/>
        <w:rPr>
          <w:rFonts w:ascii="Times New Roman" w:hAnsi="Times New Roman"/>
          <w:szCs w:val="22"/>
        </w:rPr>
      </w:pPr>
    </w:p>
    <w:p w:rsidR="00B53D06" w:rsidRPr="00757540" w:rsidP="00B53D06" w14:paraId="4E9B80BA" w14:textId="77777777">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00B53D06" w:rsidRPr="00757540" w:rsidP="00B53D06" w14:paraId="3EA64F24" w14:textId="77777777">
      <w:pPr>
        <w:ind w:left="2880" w:firstLine="720"/>
        <w:rPr>
          <w:sz w:val="22"/>
          <w:szCs w:val="22"/>
        </w:rPr>
      </w:pPr>
    </w:p>
    <w:p w:rsidR="00B53D06" w:rsidRPr="00BF04B3" w:rsidP="00B53D06" w14:paraId="0D36DD51" w14:textId="77777777">
      <w:pPr>
        <w:ind w:left="2880" w:firstLine="720"/>
        <w:rPr>
          <w:sz w:val="22"/>
          <w:szCs w:val="22"/>
        </w:rPr>
      </w:pPr>
      <w:r w:rsidRPr="00BF04B3">
        <w:rPr>
          <w:sz w:val="22"/>
          <w:szCs w:val="22"/>
        </w:rPr>
        <w:t>Tara Lawley</w:t>
      </w:r>
    </w:p>
    <w:p w:rsidR="00B53D06" w:rsidRPr="00BF04B3" w:rsidP="00B53D06" w14:paraId="0CD5199C" w14:textId="77777777">
      <w:pPr>
        <w:ind w:left="2880" w:firstLine="720"/>
        <w:rPr>
          <w:sz w:val="22"/>
          <w:szCs w:val="22"/>
        </w:rPr>
      </w:pPr>
      <w:r w:rsidRPr="00BF04B3">
        <w:rPr>
          <w:sz w:val="22"/>
          <w:szCs w:val="22"/>
        </w:rPr>
        <w:t>Program Director, Integrated Postsecondary Education Data System</w:t>
      </w:r>
    </w:p>
    <w:p w:rsidR="00B53D06" w:rsidRPr="00BF04B3" w:rsidP="00B53D06" w14:paraId="66443D73" w14:textId="77777777">
      <w:pPr>
        <w:ind w:left="2880" w:firstLine="720"/>
        <w:rPr>
          <w:sz w:val="22"/>
          <w:szCs w:val="22"/>
        </w:rPr>
      </w:pPr>
      <w:r w:rsidRPr="00BF04B3">
        <w:rPr>
          <w:sz w:val="22"/>
          <w:szCs w:val="22"/>
        </w:rPr>
        <w:t>Postsecondary Branch, Administrative Data Division</w:t>
      </w:r>
    </w:p>
    <w:p w:rsidR="00B53D06" w:rsidRPr="00BF04B3" w:rsidP="00B53D06" w14:paraId="62F6656D"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t>N</w:t>
      </w:r>
      <w:r w:rsidRPr="00BF04B3">
        <w:rPr>
          <w:sz w:val="22"/>
          <w:szCs w:val="22"/>
        </w:rPr>
        <w:t>ational Center for Education Statistics</w:t>
      </w:r>
    </w:p>
    <w:p w:rsidR="00B53D06" w:rsidRPr="00757540" w:rsidP="00B53D06" w14:paraId="219E0215" w14:textId="77777777">
      <w:pPr>
        <w:pStyle w:val="N6-DateInd"/>
        <w:ind w:right="-126"/>
        <w:jc w:val="left"/>
        <w:rPr>
          <w:rFonts w:ascii="Times New Roman" w:hAnsi="Times New Roman"/>
          <w:szCs w:val="22"/>
        </w:rPr>
      </w:pPr>
    </w:p>
    <w:p w:rsidR="00B53D06" w:rsidRPr="00757540" w:rsidP="00B53D06" w14:paraId="45C2A04B"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00B53D06" w:rsidRPr="001111EC" w:rsidP="00B53D06" w14:paraId="568C2DB8" w14:textId="77777777">
      <w:pPr>
        <w:pStyle w:val="N6-DateInd"/>
        <w:ind w:left="0" w:right="-126"/>
        <w:jc w:val="left"/>
        <w:rPr>
          <w:rFonts w:ascii="Times New Roman" w:hAnsi="Times New Roman"/>
          <w:szCs w:val="22"/>
        </w:rPr>
      </w:pPr>
      <w:r w:rsidRPr="00757540">
        <w:rPr>
          <w:rFonts w:ascii="Times New Roman" w:hAnsi="Times New Roman"/>
          <w:szCs w:val="22"/>
          <w:highlight w:val="yellow"/>
        </w:rPr>
        <w:t>unitid</w:t>
      </w:r>
      <w:bookmarkStart w:id="211" w:name="Exhibit15"/>
    </w:p>
    <w:p w:rsidR="00B53D06" w:rsidRPr="001D4995" w:rsidP="00B53D06" w14:paraId="5AC2C8D4" w14:textId="77777777">
      <w:pPr>
        <w:pStyle w:val="Heading1"/>
        <w:rPr>
          <w:sz w:val="24"/>
          <w:szCs w:val="24"/>
        </w:rPr>
      </w:pPr>
      <w:hyperlink w:anchor="TOC" w:history="1">
        <w:bookmarkStart w:id="212" w:name="_Toc443575770"/>
        <w:bookmarkStart w:id="213" w:name="_Toc166750420"/>
        <w:r>
          <w:rPr>
            <w:rStyle w:val="Hyperlink"/>
            <w:color w:val="000000"/>
            <w:sz w:val="24"/>
            <w:szCs w:val="24"/>
            <w:u w:val="none"/>
          </w:rPr>
          <w:t>Exhibit 17</w:t>
        </w:r>
        <w:r w:rsidRPr="001D4995">
          <w:rPr>
            <w:rStyle w:val="Hyperlink"/>
            <w:color w:val="000000"/>
            <w:sz w:val="24"/>
            <w:szCs w:val="24"/>
            <w:u w:val="none"/>
          </w:rPr>
          <w:t>.</w:t>
        </w:r>
      </w:hyperlink>
      <w:r w:rsidRPr="001D4995">
        <w:rPr>
          <w:sz w:val="24"/>
          <w:szCs w:val="24"/>
        </w:rPr>
        <w:t xml:space="preserve"> </w:t>
      </w:r>
      <w:bookmarkStart w:id="214" w:name="_Hlk29979732"/>
      <w:bookmarkEnd w:id="211"/>
      <w:r w:rsidRPr="001D4995">
        <w:rPr>
          <w:sz w:val="24"/>
          <w:szCs w:val="24"/>
        </w:rPr>
        <w:t>Winter Close -4 Weeks Reminder Email to Keyholders</w:t>
      </w:r>
      <w:bookmarkEnd w:id="212"/>
      <w:bookmarkEnd w:id="213"/>
      <w:bookmarkEnd w:id="214"/>
    </w:p>
    <w:p w:rsidR="00B53D06" w:rsidRPr="00757540" w:rsidP="00B53D06" w14:paraId="7D9F56D0" w14:textId="77777777">
      <w:pPr>
        <w:autoSpaceDE w:val="0"/>
        <w:autoSpaceDN w:val="0"/>
        <w:adjustRightInd w:val="0"/>
      </w:pPr>
    </w:p>
    <w:p w:rsidR="00B53D06" w:rsidRPr="00757540" w:rsidP="00B53D06" w14:paraId="64D255AF" w14:textId="77777777">
      <w:pPr>
        <w:autoSpaceDE w:val="0"/>
        <w:autoSpaceDN w:val="0"/>
        <w:adjustRightInd w:val="0"/>
      </w:pPr>
    </w:p>
    <w:p w:rsidR="00B53D06" w:rsidRPr="00757540" w:rsidP="00B53D06" w14:paraId="742DF89B" w14:textId="77777777">
      <w:pPr>
        <w:autoSpaceDE w:val="0"/>
        <w:autoSpaceDN w:val="0"/>
        <w:adjustRightInd w:val="0"/>
        <w:rPr>
          <w:bCs/>
          <w:sz w:val="22"/>
          <w:szCs w:val="22"/>
        </w:rPr>
      </w:pPr>
      <w:r w:rsidRPr="00757540">
        <w:rPr>
          <w:bCs/>
          <w:sz w:val="22"/>
          <w:szCs w:val="22"/>
        </w:rPr>
        <w:t>Subject: IPEDS Reminder – Winter Collection Closes in Four Weeks</w:t>
      </w:r>
    </w:p>
    <w:p w:rsidR="00B53D06" w:rsidRPr="00757540" w:rsidP="00B53D06" w14:paraId="22A750F1" w14:textId="77777777">
      <w:pPr>
        <w:autoSpaceDE w:val="0"/>
        <w:autoSpaceDN w:val="0"/>
        <w:adjustRightInd w:val="0"/>
        <w:rPr>
          <w:sz w:val="22"/>
          <w:szCs w:val="22"/>
        </w:rPr>
      </w:pPr>
    </w:p>
    <w:p w:rsidR="00B53D06" w:rsidRPr="00757540" w:rsidP="00B53D06" w14:paraId="07D8E022" w14:textId="77777777">
      <w:pPr>
        <w:autoSpaceDE w:val="0"/>
        <w:autoSpaceDN w:val="0"/>
        <w:adjustRightInd w:val="0"/>
        <w:rPr>
          <w:sz w:val="22"/>
          <w:szCs w:val="22"/>
        </w:rPr>
      </w:pPr>
      <w:bookmarkStart w:id="215" w:name="_Hlk29979271"/>
      <w:r>
        <w:rPr>
          <w:sz w:val="22"/>
          <w:szCs w:val="22"/>
        </w:rPr>
        <w:t>January 8, 2025</w:t>
      </w:r>
    </w:p>
    <w:p w:rsidR="00B53D06" w:rsidRPr="00757540" w:rsidP="00B53D06" w14:paraId="261B1CC5" w14:textId="77777777">
      <w:pPr>
        <w:autoSpaceDE w:val="0"/>
        <w:autoSpaceDN w:val="0"/>
        <w:adjustRightInd w:val="0"/>
        <w:rPr>
          <w:sz w:val="22"/>
          <w:szCs w:val="22"/>
        </w:rPr>
      </w:pPr>
    </w:p>
    <w:p w:rsidR="00B53D06" w:rsidP="00B53D06" w14:paraId="792B6FAE" w14:textId="77777777">
      <w:pPr>
        <w:autoSpaceDE w:val="0"/>
        <w:autoSpaceDN w:val="0"/>
        <w:adjustRightInd w:val="0"/>
        <w:rPr>
          <w:sz w:val="22"/>
          <w:szCs w:val="22"/>
        </w:rPr>
      </w:pPr>
      <w:r w:rsidRPr="00757540">
        <w:rPr>
          <w:sz w:val="22"/>
          <w:szCs w:val="22"/>
        </w:rPr>
        <w:t>Dear IPEDS Keyholder:</w:t>
      </w:r>
    </w:p>
    <w:p w:rsidR="00B53D06" w:rsidRPr="00757540" w:rsidP="00B53D06" w14:paraId="1268564F" w14:textId="77777777">
      <w:pPr>
        <w:autoSpaceDE w:val="0"/>
        <w:autoSpaceDN w:val="0"/>
        <w:adjustRightInd w:val="0"/>
        <w:rPr>
          <w:sz w:val="22"/>
          <w:szCs w:val="22"/>
        </w:rPr>
      </w:pPr>
    </w:p>
    <w:p w:rsidR="00B53D06" w:rsidRPr="00757540" w:rsidP="00B53D06" w14:paraId="47C3BDFC" w14:textId="77777777">
      <w:pPr>
        <w:autoSpaceDE w:val="0"/>
        <w:autoSpaceDN w:val="0"/>
        <w:adjustRightInd w:val="0"/>
        <w:rPr>
          <w:sz w:val="22"/>
          <w:szCs w:val="22"/>
        </w:rPr>
      </w:pPr>
      <w:r w:rsidRPr="00757540">
        <w:rPr>
          <w:sz w:val="22"/>
          <w:szCs w:val="22"/>
        </w:rPr>
        <w:t xml:space="preserve">There are four weeks remaining in the Winter </w:t>
      </w:r>
      <w:r>
        <w:rPr>
          <w:sz w:val="22"/>
          <w:szCs w:val="22"/>
        </w:rPr>
        <w:t>2024-25</w:t>
      </w:r>
      <w:r w:rsidRPr="00757540">
        <w:rPr>
          <w:sz w:val="22"/>
          <w:szCs w:val="22"/>
        </w:rPr>
        <w:t xml:space="preserve"> IPEDS data collection, and we are scheduled to close promptly on </w:t>
      </w:r>
      <w:r>
        <w:rPr>
          <w:sz w:val="22"/>
          <w:szCs w:val="22"/>
        </w:rPr>
        <w:t>February 5, 2025</w:t>
      </w:r>
      <w:r w:rsidRPr="00757540">
        <w:rPr>
          <w:sz w:val="22"/>
          <w:szCs w:val="22"/>
        </w:rPr>
        <w:t>. Currently, our records indicate that you have not begun to enter information for the survey components which are required of your institution. All institutions are required to complete the Student Financial Aid (SFA) survey component</w:t>
      </w:r>
      <w:r>
        <w:rPr>
          <w:sz w:val="22"/>
          <w:szCs w:val="22"/>
        </w:rPr>
        <w:t xml:space="preserve"> and</w:t>
      </w:r>
      <w:r w:rsidRPr="00757540">
        <w:rPr>
          <w:sz w:val="22"/>
          <w:szCs w:val="22"/>
        </w:rPr>
        <w:t xml:space="preserve"> the</w:t>
      </w:r>
      <w:r>
        <w:rPr>
          <w:sz w:val="22"/>
          <w:szCs w:val="22"/>
        </w:rPr>
        <w:t xml:space="preserve"> Cost (CST) Sections 2 &amp; 3, </w:t>
      </w:r>
      <w:r w:rsidRPr="00757540">
        <w:rPr>
          <w:sz w:val="22"/>
          <w:szCs w:val="22"/>
        </w:rPr>
        <w:t xml:space="preserve">, while most institutions are also required to complete Graduation Rates (GR) </w:t>
      </w:r>
      <w:r>
        <w:rPr>
          <w:sz w:val="22"/>
          <w:szCs w:val="22"/>
        </w:rPr>
        <w:t>Graduation Rates 200</w:t>
      </w:r>
      <w:r w:rsidRPr="00757540">
        <w:rPr>
          <w:sz w:val="22"/>
          <w:szCs w:val="22"/>
        </w:rPr>
        <w:t xml:space="preserve"> (G</w:t>
      </w:r>
      <w:r>
        <w:rPr>
          <w:sz w:val="22"/>
          <w:szCs w:val="22"/>
        </w:rPr>
        <w:t xml:space="preserve">R200), Admissions (ADM) and </w:t>
      </w:r>
      <w:r w:rsidRPr="00757540">
        <w:rPr>
          <w:sz w:val="22"/>
          <w:szCs w:val="22"/>
        </w:rPr>
        <w:t>Outcome Measures (OM) components.</w:t>
      </w:r>
      <w:r>
        <w:rPr>
          <w:sz w:val="22"/>
          <w:szCs w:val="22"/>
        </w:rPr>
        <w:t xml:space="preserve"> </w:t>
      </w:r>
      <w:r w:rsidRPr="00757540">
        <w:rPr>
          <w:sz w:val="22"/>
          <w:szCs w:val="22"/>
        </w:rPr>
        <w:t>You will not be able to submit, edit, or lock data after the due date and NO extensions can be granted.</w:t>
      </w:r>
    </w:p>
    <w:p w:rsidR="00B53D06" w:rsidRPr="00757540" w:rsidP="00B53D06" w14:paraId="3B5C499C" w14:textId="77777777">
      <w:pPr>
        <w:autoSpaceDE w:val="0"/>
        <w:autoSpaceDN w:val="0"/>
        <w:adjustRightInd w:val="0"/>
        <w:rPr>
          <w:sz w:val="22"/>
          <w:szCs w:val="22"/>
        </w:rPr>
      </w:pPr>
    </w:p>
    <w:p w:rsidR="00B53D06" w:rsidP="00B53D06" w14:paraId="5E80B013"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B53D06" w:rsidRPr="00757540" w:rsidP="00B53D06" w14:paraId="09EFB0E8" w14:textId="77777777">
      <w:pPr>
        <w:autoSpaceDE w:val="0"/>
        <w:autoSpaceDN w:val="0"/>
        <w:adjustRightInd w:val="0"/>
        <w:rPr>
          <w:sz w:val="22"/>
          <w:szCs w:val="22"/>
        </w:rPr>
      </w:pPr>
    </w:p>
    <w:p w:rsidR="00B53D06" w:rsidP="00B53D06" w14:paraId="4B626C41" w14:textId="77777777">
      <w:pPr>
        <w:autoSpaceDE w:val="0"/>
        <w:autoSpaceDN w:val="0"/>
        <w:adjustRightInd w:val="0"/>
        <w:rPr>
          <w:sz w:val="22"/>
          <w:szCs w:val="22"/>
        </w:rPr>
      </w:pPr>
      <w:r w:rsidRPr="00757540">
        <w:rPr>
          <w:sz w:val="22"/>
          <w:szCs w:val="22"/>
        </w:rPr>
        <w:t xml:space="preserve">We will be sending additional email reminders on </w:t>
      </w:r>
      <w:r>
        <w:rPr>
          <w:sz w:val="22"/>
          <w:szCs w:val="22"/>
        </w:rPr>
        <w:t xml:space="preserve">January 22nd </w:t>
      </w:r>
      <w:r w:rsidRPr="00757540">
        <w:rPr>
          <w:sz w:val="22"/>
          <w:szCs w:val="22"/>
        </w:rPr>
        <w:t xml:space="preserve">and </w:t>
      </w:r>
      <w:r>
        <w:rPr>
          <w:sz w:val="22"/>
          <w:szCs w:val="22"/>
        </w:rPr>
        <w:t>January 29th</w:t>
      </w:r>
      <w:r w:rsidRPr="00757540">
        <w:rPr>
          <w:sz w:val="22"/>
          <w:szCs w:val="22"/>
        </w:rPr>
        <w:t xml:space="preserve">. </w:t>
      </w:r>
      <w:r>
        <w:rPr>
          <w:sz w:val="22"/>
          <w:szCs w:val="22"/>
        </w:rPr>
        <w:t>Also on January 22nd</w:t>
      </w:r>
      <w:r w:rsidRPr="00757540">
        <w:rPr>
          <w:sz w:val="22"/>
          <w:szCs w:val="22"/>
        </w:rPr>
        <w:t>, we will begin calling the CEOs of institutions where keyholders have not begun entering data.</w:t>
      </w:r>
    </w:p>
    <w:p w:rsidR="00B53D06" w:rsidRPr="00757540" w:rsidP="00B53D06" w14:paraId="19DFC764" w14:textId="77777777">
      <w:pPr>
        <w:autoSpaceDE w:val="0"/>
        <w:autoSpaceDN w:val="0"/>
        <w:adjustRightInd w:val="0"/>
        <w:rPr>
          <w:sz w:val="22"/>
          <w:szCs w:val="22"/>
        </w:rPr>
      </w:pPr>
    </w:p>
    <w:p w:rsidR="00B53D06" w:rsidP="00B53D06" w14:paraId="38F10FA2" w14:textId="77777777">
      <w:pPr>
        <w:autoSpaceDE w:val="0"/>
        <w:autoSpaceDN w:val="0"/>
        <w:adjustRightInd w:val="0"/>
        <w:rPr>
          <w:sz w:val="22"/>
          <w:szCs w:val="22"/>
        </w:rPr>
      </w:pPr>
      <w:r w:rsidRPr="00757540">
        <w:rPr>
          <w:sz w:val="22"/>
          <w:szCs w:val="22"/>
        </w:rPr>
        <w:t xml:space="preserve">The IPEDS web-based collection system is located at: </w:t>
      </w:r>
      <w:hyperlink r:id="rId11"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B53D06" w:rsidRPr="00757540" w:rsidP="00B53D06" w14:paraId="12F19E8F" w14:textId="77777777">
      <w:pPr>
        <w:autoSpaceDE w:val="0"/>
        <w:autoSpaceDN w:val="0"/>
        <w:adjustRightInd w:val="0"/>
        <w:rPr>
          <w:sz w:val="22"/>
          <w:szCs w:val="22"/>
        </w:rPr>
      </w:pPr>
    </w:p>
    <w:p w:rsidR="00B53D06" w:rsidP="00B53D06" w14:paraId="5A5C8C38"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B53D06" w:rsidRPr="00757540" w:rsidP="00B53D06" w14:paraId="2B7C29FF" w14:textId="77777777">
      <w:pPr>
        <w:autoSpaceDE w:val="0"/>
        <w:autoSpaceDN w:val="0"/>
        <w:adjustRightInd w:val="0"/>
        <w:rPr>
          <w:sz w:val="22"/>
          <w:szCs w:val="22"/>
        </w:rPr>
      </w:pPr>
    </w:p>
    <w:p w:rsidR="00B53D06" w:rsidP="00B53D06" w14:paraId="5563D375" w14:textId="77777777">
      <w:pPr>
        <w:autoSpaceDE w:val="0"/>
        <w:autoSpaceDN w:val="0"/>
        <w:adjustRightInd w:val="0"/>
        <w:rPr>
          <w:sz w:val="22"/>
          <w:szCs w:val="22"/>
        </w:rPr>
      </w:pPr>
      <w:r w:rsidRPr="00757540">
        <w:rPr>
          <w:sz w:val="22"/>
          <w:szCs w:val="22"/>
        </w:rPr>
        <w:t>Best regards,</w:t>
      </w:r>
    </w:p>
    <w:p w:rsidR="00B53D06" w:rsidRPr="00757540" w:rsidP="00B53D06" w14:paraId="71B415B4" w14:textId="77777777">
      <w:pPr>
        <w:autoSpaceDE w:val="0"/>
        <w:autoSpaceDN w:val="0"/>
        <w:adjustRightInd w:val="0"/>
        <w:rPr>
          <w:sz w:val="22"/>
          <w:szCs w:val="22"/>
        </w:rPr>
      </w:pPr>
    </w:p>
    <w:p w:rsidR="00B53D06" w:rsidRPr="00BF04B3" w:rsidP="00B53D06" w14:paraId="24B1914E" w14:textId="77777777">
      <w:pPr>
        <w:pStyle w:val="TOC2"/>
      </w:pPr>
      <w:r w:rsidRPr="00BF04B3">
        <w:t>Aida Ali Akreyi</w:t>
      </w:r>
    </w:p>
    <w:p w:rsidR="00B53D06" w:rsidRPr="00BF04B3" w:rsidP="00B53D06" w14:paraId="4B201B00" w14:textId="77777777">
      <w:pPr>
        <w:pStyle w:val="TOC2"/>
        <w:rPr>
          <w:b/>
        </w:rPr>
      </w:pPr>
      <w:r w:rsidRPr="00BF04B3">
        <w:t>Operations Lead, Integrated Postsecondary Education Data System</w:t>
      </w:r>
    </w:p>
    <w:p w:rsidR="00B53D06" w:rsidRPr="00BF04B3" w:rsidP="00B53D06" w14:paraId="29B8BBA6" w14:textId="77777777">
      <w:pPr>
        <w:pStyle w:val="TOC2"/>
        <w:rPr>
          <w:b/>
        </w:rPr>
      </w:pPr>
      <w:r w:rsidRPr="00BF04B3">
        <w:t>Administrative Data Division</w:t>
      </w:r>
    </w:p>
    <w:p w:rsidR="00B53D06" w:rsidRPr="00BF04B3" w:rsidP="00B53D06" w14:paraId="2F039151" w14:textId="77777777">
      <w:pPr>
        <w:rPr>
          <w:rStyle w:val="rvts19"/>
          <w:rFonts w:ascii="Times New Roman" w:hAnsi="Times New Roman"/>
          <w:bCs/>
        </w:rPr>
      </w:pPr>
      <w:r w:rsidRPr="00BF04B3">
        <w:rPr>
          <w:rStyle w:val="rvts19"/>
          <w:rFonts w:ascii="Times New Roman" w:hAnsi="Times New Roman"/>
        </w:rPr>
        <w:t>National Center for Education Statistics</w:t>
      </w:r>
    </w:p>
    <w:bookmarkEnd w:id="215"/>
    <w:p w:rsidR="00B53D06" w:rsidRPr="001D4995" w:rsidP="00B53D06" w14:paraId="36EAAB3D" w14:textId="77777777">
      <w:pPr>
        <w:pStyle w:val="Heading1"/>
        <w:rPr>
          <w:sz w:val="24"/>
          <w:szCs w:val="24"/>
        </w:rPr>
      </w:pPr>
      <w:r w:rsidRPr="00722527">
        <w:br w:type="page"/>
      </w:r>
      <w:bookmarkStart w:id="216" w:name="Exhibit16"/>
      <w:bookmarkStart w:id="217" w:name="_Hlk29979717"/>
      <w:r w:rsidRPr="001D4995">
        <w:rPr>
          <w:color w:val="000000"/>
          <w:sz w:val="24"/>
          <w:szCs w:val="24"/>
        </w:rPr>
        <w:fldChar w:fldCharType="begin"/>
      </w:r>
      <w:r w:rsidRPr="001D4995">
        <w:rPr>
          <w:color w:val="000000"/>
          <w:sz w:val="24"/>
          <w:szCs w:val="24"/>
        </w:rPr>
        <w:instrText xml:space="preserve"> HYPERLINK  \l "TOC" </w:instrText>
      </w:r>
      <w:r w:rsidRPr="001D4995">
        <w:rPr>
          <w:color w:val="000000"/>
          <w:sz w:val="24"/>
          <w:szCs w:val="24"/>
        </w:rPr>
        <w:fldChar w:fldCharType="separate"/>
      </w:r>
      <w:bookmarkStart w:id="218" w:name="_Toc443575771"/>
      <w:bookmarkStart w:id="219" w:name="_Toc166750421"/>
      <w:r>
        <w:rPr>
          <w:rStyle w:val="Hyperlink"/>
          <w:color w:val="000000"/>
          <w:sz w:val="24"/>
          <w:szCs w:val="24"/>
          <w:u w:val="none"/>
        </w:rPr>
        <w:t>Exhibit 18</w:t>
      </w:r>
      <w:r w:rsidRPr="001D4995">
        <w:rPr>
          <w:rStyle w:val="Hyperlink"/>
          <w:color w:val="000000"/>
          <w:sz w:val="24"/>
          <w:szCs w:val="24"/>
          <w:u w:val="none"/>
        </w:rPr>
        <w:t>.</w:t>
      </w:r>
      <w:r w:rsidRPr="001D4995">
        <w:rPr>
          <w:color w:val="000000"/>
          <w:sz w:val="24"/>
          <w:szCs w:val="24"/>
        </w:rPr>
        <w:fldChar w:fldCharType="end"/>
      </w:r>
      <w:bookmarkEnd w:id="216"/>
      <w:r w:rsidRPr="001D4995">
        <w:rPr>
          <w:sz w:val="24"/>
          <w:szCs w:val="24"/>
        </w:rPr>
        <w:t xml:space="preserve"> Winter Close -4 Weeks Reminder Email to NEW Keyholders</w:t>
      </w:r>
      <w:bookmarkEnd w:id="218"/>
      <w:bookmarkEnd w:id="219"/>
    </w:p>
    <w:p w:rsidR="00B53D06" w:rsidRPr="00757540" w:rsidP="00B53D06" w14:paraId="63B822B1" w14:textId="77777777">
      <w:pPr>
        <w:autoSpaceDE w:val="0"/>
        <w:autoSpaceDN w:val="0"/>
        <w:adjustRightInd w:val="0"/>
        <w:rPr>
          <w:bCs/>
          <w:sz w:val="22"/>
          <w:szCs w:val="22"/>
        </w:rPr>
      </w:pPr>
      <w:r w:rsidRPr="00757540">
        <w:rPr>
          <w:bCs/>
          <w:sz w:val="22"/>
          <w:szCs w:val="22"/>
        </w:rPr>
        <w:t>Subject: IPEDS Reminder – Winter Collection Closes in Four Weeks</w:t>
      </w:r>
    </w:p>
    <w:p w:rsidR="00B53D06" w:rsidRPr="00757540" w:rsidP="00B53D06" w14:paraId="2A17D0D8" w14:textId="77777777">
      <w:pPr>
        <w:autoSpaceDE w:val="0"/>
        <w:autoSpaceDN w:val="0"/>
        <w:adjustRightInd w:val="0"/>
        <w:rPr>
          <w:bCs/>
          <w:sz w:val="22"/>
          <w:szCs w:val="22"/>
        </w:rPr>
      </w:pPr>
    </w:p>
    <w:p w:rsidR="00B53D06" w:rsidRPr="00757540" w:rsidP="00B53D06" w14:paraId="6EB3C190" w14:textId="77777777">
      <w:pPr>
        <w:autoSpaceDE w:val="0"/>
        <w:autoSpaceDN w:val="0"/>
        <w:adjustRightInd w:val="0"/>
        <w:rPr>
          <w:sz w:val="22"/>
          <w:szCs w:val="22"/>
        </w:rPr>
      </w:pPr>
      <w:r>
        <w:rPr>
          <w:sz w:val="22"/>
          <w:szCs w:val="22"/>
        </w:rPr>
        <w:t>January 8, 2025</w:t>
      </w:r>
    </w:p>
    <w:p w:rsidR="00B53D06" w:rsidRPr="00757540" w:rsidP="00B53D06" w14:paraId="01159C04" w14:textId="77777777">
      <w:pPr>
        <w:autoSpaceDE w:val="0"/>
        <w:autoSpaceDN w:val="0"/>
        <w:adjustRightInd w:val="0"/>
        <w:rPr>
          <w:sz w:val="12"/>
          <w:szCs w:val="12"/>
        </w:rPr>
      </w:pPr>
    </w:p>
    <w:p w:rsidR="00B53D06" w:rsidRPr="00757540" w:rsidP="00B53D06" w14:paraId="350EEBBE" w14:textId="77777777">
      <w:pPr>
        <w:autoSpaceDE w:val="0"/>
        <w:autoSpaceDN w:val="0"/>
        <w:adjustRightInd w:val="0"/>
        <w:rPr>
          <w:sz w:val="22"/>
          <w:szCs w:val="22"/>
        </w:rPr>
      </w:pPr>
      <w:r w:rsidRPr="00757540">
        <w:rPr>
          <w:sz w:val="22"/>
          <w:szCs w:val="22"/>
        </w:rPr>
        <w:t>Dear IPEDS Keyholder:</w:t>
      </w:r>
    </w:p>
    <w:p w:rsidR="00B53D06" w:rsidRPr="00757540" w:rsidP="00B53D06" w14:paraId="1876AAE6" w14:textId="77777777">
      <w:pPr>
        <w:autoSpaceDE w:val="0"/>
        <w:autoSpaceDN w:val="0"/>
        <w:adjustRightInd w:val="0"/>
        <w:rPr>
          <w:sz w:val="12"/>
          <w:szCs w:val="12"/>
        </w:rPr>
      </w:pPr>
    </w:p>
    <w:p w:rsidR="00B53D06" w:rsidRPr="00757540" w:rsidP="00B53D06" w14:paraId="1B86F47D" w14:textId="77777777">
      <w:pPr>
        <w:autoSpaceDE w:val="0"/>
        <w:autoSpaceDN w:val="0"/>
        <w:adjustRightInd w:val="0"/>
        <w:rPr>
          <w:sz w:val="22"/>
          <w:szCs w:val="22"/>
        </w:rPr>
      </w:pPr>
      <w:r w:rsidRPr="00757540">
        <w:rPr>
          <w:sz w:val="22"/>
          <w:szCs w:val="22"/>
        </w:rPr>
        <w:t xml:space="preserve">Although there are four weeks remaining in the Winter </w:t>
      </w:r>
      <w:r>
        <w:rPr>
          <w:sz w:val="22"/>
          <w:szCs w:val="22"/>
        </w:rPr>
        <w:t>2024-25</w:t>
      </w:r>
      <w:r w:rsidRPr="00757540">
        <w:rPr>
          <w:sz w:val="22"/>
          <w:szCs w:val="22"/>
        </w:rPr>
        <w:t xml:space="preserve"> IPEDS data collection, please be aware that we are scheduled to close promptly on </w:t>
      </w:r>
      <w:r>
        <w:rPr>
          <w:sz w:val="22"/>
          <w:szCs w:val="22"/>
        </w:rPr>
        <w:t>February 5, 2025</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Winter collection.</w:t>
      </w:r>
      <w:r>
        <w:rPr>
          <w:sz w:val="22"/>
          <w:szCs w:val="22"/>
        </w:rPr>
        <w:t xml:space="preserve"> </w:t>
      </w:r>
      <w:r w:rsidRPr="00757540">
        <w:rPr>
          <w:sz w:val="22"/>
          <w:szCs w:val="22"/>
        </w:rPr>
        <w:t xml:space="preserve">All institutions are required to complete the Student Financial Aid (SFA), </w:t>
      </w:r>
      <w:r>
        <w:rPr>
          <w:sz w:val="22"/>
          <w:szCs w:val="22"/>
        </w:rPr>
        <w:t xml:space="preserve">Cost (CST) Sections 2 &amp; 3, </w:t>
      </w:r>
      <w:r w:rsidRPr="00757540">
        <w:rPr>
          <w:sz w:val="22"/>
          <w:szCs w:val="22"/>
        </w:rPr>
        <w:t xml:space="preserve">Graduation Rates (GR), Graduation Rates </w:t>
      </w:r>
      <w:r>
        <w:rPr>
          <w:sz w:val="22"/>
          <w:szCs w:val="22"/>
        </w:rPr>
        <w:t xml:space="preserve">200 </w:t>
      </w:r>
      <w:r w:rsidRPr="00757540">
        <w:rPr>
          <w:sz w:val="22"/>
          <w:szCs w:val="22"/>
        </w:rPr>
        <w:t>(GR200), Admissions (ADM) and Outcome Measures (OM) survey components, if applicable to the institution.</w:t>
      </w:r>
    </w:p>
    <w:p w:rsidR="00B53D06" w:rsidRPr="00757540" w:rsidP="00B53D06" w14:paraId="235E20B6" w14:textId="77777777">
      <w:pPr>
        <w:autoSpaceDE w:val="0"/>
        <w:autoSpaceDN w:val="0"/>
        <w:adjustRightInd w:val="0"/>
        <w:rPr>
          <w:sz w:val="22"/>
          <w:szCs w:val="22"/>
        </w:rPr>
      </w:pPr>
    </w:p>
    <w:p w:rsidR="00B53D06" w:rsidRPr="00757540" w:rsidP="00B53D06" w14:paraId="6D19B846" w14:textId="77777777">
      <w:pPr>
        <w:autoSpaceDE w:val="0"/>
        <w:autoSpaceDN w:val="0"/>
        <w:adjustRightInd w:val="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00B53D06" w:rsidRPr="00757540" w:rsidP="00B53D06" w14:paraId="0EBF48EF" w14:textId="77777777">
      <w:pPr>
        <w:pStyle w:val="Title"/>
        <w:numPr>
          <w:ilvl w:val="0"/>
          <w:numId w:val="40"/>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 component</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B53D06" w:rsidP="00B53D06" w14:paraId="5B5DBF7B" w14:textId="77777777">
      <w:pPr>
        <w:pStyle w:val="Title"/>
        <w:numPr>
          <w:ilvl w:val="0"/>
          <w:numId w:val="40"/>
        </w:numPr>
        <w:spacing w:before="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Winter survey</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contact the individuals responsible for those surveys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00B53D06" w:rsidRPr="00757540" w:rsidP="00B53D06" w14:paraId="3687B68A" w14:textId="77777777">
      <w:pPr>
        <w:pStyle w:val="Title"/>
        <w:numPr>
          <w:ilvl w:val="0"/>
          <w:numId w:val="40"/>
        </w:numPr>
        <w:spacing w:before="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B53D06" w:rsidRPr="00757540" w:rsidP="00B53D06" w14:paraId="0F729258" w14:textId="77777777">
      <w:pPr>
        <w:autoSpaceDE w:val="0"/>
        <w:autoSpaceDN w:val="0"/>
        <w:adjustRightInd w:val="0"/>
        <w:rPr>
          <w:sz w:val="22"/>
          <w:szCs w:val="22"/>
        </w:rPr>
      </w:pPr>
    </w:p>
    <w:p w:rsidR="00B53D06" w:rsidP="00B53D06" w14:paraId="3964F503" w14:textId="77777777">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53D06" w:rsidRPr="00757540" w:rsidP="00B53D06" w14:paraId="71185305" w14:textId="77777777">
      <w:pPr>
        <w:autoSpaceDE w:val="0"/>
        <w:autoSpaceDN w:val="0"/>
        <w:adjustRightInd w:val="0"/>
        <w:rPr>
          <w:sz w:val="22"/>
          <w:szCs w:val="22"/>
        </w:rPr>
      </w:pPr>
    </w:p>
    <w:p w:rsidR="00B53D06" w:rsidP="00B53D06" w14:paraId="4D35EC57" w14:textId="77777777">
      <w:pPr>
        <w:autoSpaceDE w:val="0"/>
        <w:autoSpaceDN w:val="0"/>
        <w:adjustRightInd w:val="0"/>
        <w:rPr>
          <w:sz w:val="22"/>
          <w:szCs w:val="22"/>
        </w:rPr>
      </w:pPr>
      <w:r w:rsidRPr="00757540">
        <w:rPr>
          <w:sz w:val="22"/>
          <w:szCs w:val="22"/>
        </w:rPr>
        <w:t xml:space="preserve">We will be sending additional email reminders on </w:t>
      </w:r>
      <w:r>
        <w:rPr>
          <w:sz w:val="22"/>
          <w:szCs w:val="22"/>
        </w:rPr>
        <w:t xml:space="preserve">January 22nd </w:t>
      </w:r>
      <w:r w:rsidRPr="00757540">
        <w:rPr>
          <w:sz w:val="22"/>
          <w:szCs w:val="22"/>
        </w:rPr>
        <w:t xml:space="preserve">and </w:t>
      </w:r>
      <w:r>
        <w:rPr>
          <w:sz w:val="22"/>
          <w:szCs w:val="22"/>
        </w:rPr>
        <w:t>January 29th</w:t>
      </w:r>
      <w:r w:rsidRPr="00757540">
        <w:rPr>
          <w:sz w:val="22"/>
          <w:szCs w:val="22"/>
        </w:rPr>
        <w:t xml:space="preserve">. </w:t>
      </w:r>
      <w:r>
        <w:rPr>
          <w:sz w:val="22"/>
          <w:szCs w:val="22"/>
        </w:rPr>
        <w:t>Also on January 22nd</w:t>
      </w:r>
      <w:r w:rsidRPr="00757540">
        <w:rPr>
          <w:sz w:val="22"/>
          <w:szCs w:val="22"/>
        </w:rPr>
        <w:t>, we will begin calling the CEOs of institutions where keyholders have not begun entering data.</w:t>
      </w:r>
    </w:p>
    <w:p w:rsidR="00B53D06" w:rsidRPr="00757540" w:rsidP="00B53D06" w14:paraId="28B89375" w14:textId="77777777">
      <w:pPr>
        <w:autoSpaceDE w:val="0"/>
        <w:autoSpaceDN w:val="0"/>
        <w:adjustRightInd w:val="0"/>
        <w:rPr>
          <w:sz w:val="22"/>
          <w:szCs w:val="22"/>
        </w:rPr>
      </w:pPr>
    </w:p>
    <w:p w:rsidR="00B53D06" w:rsidRPr="00757540" w:rsidP="00B53D06" w14:paraId="4BFDBEC7"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r:id="rId11"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D06" w:rsidRPr="00757540" w:rsidP="00B53D06" w14:paraId="608CB8E0" w14:textId="77777777">
      <w:pPr>
        <w:autoSpaceDE w:val="0"/>
        <w:autoSpaceDN w:val="0"/>
        <w:adjustRightInd w:val="0"/>
        <w:rPr>
          <w:sz w:val="22"/>
          <w:szCs w:val="22"/>
        </w:rPr>
      </w:pPr>
    </w:p>
    <w:p w:rsidR="00B53D06" w:rsidRPr="00757540" w:rsidP="00B53D06" w14:paraId="119D4863"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B53D06" w:rsidRPr="00757540" w:rsidP="00B53D06" w14:paraId="59EEBDBA" w14:textId="77777777">
      <w:pPr>
        <w:autoSpaceDE w:val="0"/>
        <w:autoSpaceDN w:val="0"/>
        <w:adjustRightInd w:val="0"/>
        <w:rPr>
          <w:sz w:val="22"/>
          <w:szCs w:val="22"/>
        </w:rPr>
      </w:pPr>
    </w:p>
    <w:p w:rsidR="00B53D06" w:rsidRPr="00757540" w:rsidP="00B53D06" w14:paraId="36F17884" w14:textId="77777777">
      <w:pPr>
        <w:autoSpaceDE w:val="0"/>
        <w:autoSpaceDN w:val="0"/>
        <w:adjustRightInd w:val="0"/>
        <w:rPr>
          <w:sz w:val="22"/>
          <w:szCs w:val="22"/>
        </w:rPr>
      </w:pPr>
      <w:r w:rsidRPr="00757540">
        <w:rPr>
          <w:sz w:val="22"/>
          <w:szCs w:val="22"/>
        </w:rPr>
        <w:t>Best regards,</w:t>
      </w:r>
    </w:p>
    <w:p w:rsidR="00B53D06" w:rsidRPr="00757540" w:rsidP="00B53D06" w14:paraId="68A921AA" w14:textId="77777777">
      <w:pPr>
        <w:autoSpaceDE w:val="0"/>
        <w:autoSpaceDN w:val="0"/>
        <w:adjustRightInd w:val="0"/>
        <w:rPr>
          <w:sz w:val="22"/>
          <w:szCs w:val="22"/>
        </w:rPr>
      </w:pPr>
    </w:p>
    <w:p w:rsidR="00B53D06" w:rsidRPr="00BF04B3" w:rsidP="00B53D06" w14:paraId="3B7D5C10" w14:textId="77777777">
      <w:pPr>
        <w:pStyle w:val="TOC2"/>
      </w:pPr>
      <w:r w:rsidRPr="00BF04B3">
        <w:t>Aida Ali Akreyi</w:t>
      </w:r>
    </w:p>
    <w:p w:rsidR="00B53D06" w:rsidRPr="00BF04B3" w:rsidP="00B53D06" w14:paraId="53419B77" w14:textId="77777777">
      <w:pPr>
        <w:pStyle w:val="TOC2"/>
        <w:rPr>
          <w:b/>
        </w:rPr>
      </w:pPr>
      <w:r w:rsidRPr="00BF04B3">
        <w:t>Operations Lead, Integrated Postsecondary Education Data System</w:t>
      </w:r>
    </w:p>
    <w:p w:rsidR="00B53D06" w:rsidRPr="00BF04B3" w:rsidP="00B53D06" w14:paraId="16F61347" w14:textId="77777777">
      <w:pPr>
        <w:pStyle w:val="TOC2"/>
        <w:rPr>
          <w:b/>
        </w:rPr>
      </w:pPr>
      <w:r w:rsidRPr="00BF04B3">
        <w:t>Administrative Data Division</w:t>
      </w:r>
    </w:p>
    <w:p w:rsidR="00B53D06" w:rsidRPr="00BF04B3" w:rsidP="00B53D06" w14:paraId="794E459C" w14:textId="77777777">
      <w:pPr>
        <w:rPr>
          <w:rStyle w:val="rvts19"/>
          <w:rFonts w:ascii="Times New Roman" w:hAnsi="Times New Roman"/>
          <w:bCs/>
        </w:rPr>
      </w:pPr>
      <w:r w:rsidRPr="00BF04B3">
        <w:rPr>
          <w:rStyle w:val="rvts19"/>
          <w:rFonts w:ascii="Times New Roman" w:hAnsi="Times New Roman"/>
        </w:rPr>
        <w:t>National Center for Education Statistics</w:t>
      </w:r>
    </w:p>
    <w:bookmarkEnd w:id="217"/>
    <w:p w:rsidR="00B53D06" w:rsidRPr="00757540" w:rsidP="00B53D06" w14:paraId="4AD16210" w14:textId="77777777">
      <w:pPr>
        <w:rPr>
          <w:sz w:val="22"/>
          <w:szCs w:val="22"/>
        </w:rPr>
      </w:pPr>
    </w:p>
    <w:p w:rsidR="00B53D06" w:rsidP="00B53D06" w14:paraId="5DABEB55" w14:textId="77777777">
      <w:pPr>
        <w:rPr>
          <w:bCs/>
          <w:color w:val="000000"/>
          <w:sz w:val="22"/>
          <w:szCs w:val="22"/>
        </w:rPr>
      </w:pPr>
      <w:bookmarkStart w:id="220" w:name="Exhibit17"/>
      <w:r>
        <w:br w:type="page"/>
      </w:r>
    </w:p>
    <w:p w:rsidR="00B53D06" w:rsidRPr="00002DA3" w:rsidP="00B53D06" w14:paraId="27700ED2" w14:textId="77777777">
      <w:pPr>
        <w:pStyle w:val="Heading1"/>
        <w:rPr>
          <w:color w:val="000000"/>
          <w:sz w:val="24"/>
          <w:szCs w:val="24"/>
        </w:rPr>
      </w:pPr>
      <w:hyperlink w:anchor="TOC" w:history="1">
        <w:bookmarkStart w:id="221" w:name="_Toc443575772"/>
        <w:bookmarkStart w:id="222" w:name="_Toc166750422"/>
        <w:r w:rsidRPr="00002DA3">
          <w:rPr>
            <w:rStyle w:val="Hyperlink"/>
            <w:color w:val="000000"/>
            <w:sz w:val="24"/>
            <w:szCs w:val="24"/>
            <w:u w:val="none"/>
          </w:rPr>
          <w:t xml:space="preserve">Exhibit </w:t>
        </w:r>
        <w:r>
          <w:rPr>
            <w:rStyle w:val="Hyperlink"/>
            <w:color w:val="000000"/>
            <w:sz w:val="24"/>
            <w:szCs w:val="24"/>
            <w:u w:val="none"/>
          </w:rPr>
          <w:t>19</w:t>
        </w:r>
        <w:r w:rsidRPr="00002DA3">
          <w:rPr>
            <w:rStyle w:val="Hyperlink"/>
            <w:color w:val="000000"/>
            <w:sz w:val="24"/>
            <w:szCs w:val="24"/>
            <w:u w:val="none"/>
          </w:rPr>
          <w:t>.</w:t>
        </w:r>
      </w:hyperlink>
      <w:bookmarkEnd w:id="220"/>
      <w:r w:rsidRPr="00002DA3">
        <w:rPr>
          <w:color w:val="000000"/>
          <w:sz w:val="24"/>
          <w:szCs w:val="24"/>
        </w:rPr>
        <w:t xml:space="preserve"> Winter CEO Close -3 Weeks Early-Completer Thank-You Email</w:t>
      </w:r>
      <w:bookmarkEnd w:id="221"/>
      <w:bookmarkEnd w:id="222"/>
    </w:p>
    <w:p w:rsidR="00B53D06" w:rsidP="00B53D06" w14:paraId="10F55A32" w14:textId="77777777">
      <w:pPr>
        <w:autoSpaceDE w:val="0"/>
        <w:autoSpaceDN w:val="0"/>
        <w:adjustRightInd w:val="0"/>
        <w:rPr>
          <w:bCs/>
          <w:sz w:val="22"/>
          <w:szCs w:val="22"/>
        </w:rPr>
      </w:pPr>
    </w:p>
    <w:p w:rsidR="00B53D06" w:rsidRPr="00757540" w:rsidP="00B53D06" w14:paraId="2F91E3B7" w14:textId="77777777">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00B53D06" w:rsidP="00B53D06" w14:paraId="0AD9BC20" w14:textId="77777777">
      <w:pPr>
        <w:autoSpaceDE w:val="0"/>
        <w:autoSpaceDN w:val="0"/>
        <w:adjustRightInd w:val="0"/>
        <w:rPr>
          <w:sz w:val="22"/>
          <w:szCs w:val="22"/>
        </w:rPr>
      </w:pPr>
    </w:p>
    <w:p w:rsidR="00B53D06" w:rsidP="00B53D06" w14:paraId="5E12C687" w14:textId="77777777">
      <w:pPr>
        <w:rPr>
          <w:sz w:val="22"/>
          <w:szCs w:val="22"/>
        </w:rPr>
      </w:pPr>
      <w:r>
        <w:rPr>
          <w:sz w:val="22"/>
          <w:szCs w:val="22"/>
        </w:rPr>
        <w:t xml:space="preserve">RE: </w:t>
      </w:r>
      <w:r w:rsidRPr="00865996">
        <w:rPr>
          <w:sz w:val="22"/>
          <w:szCs w:val="22"/>
          <w:highlight w:val="yellow"/>
        </w:rPr>
        <w:t>&lt;institution_name&gt;</w:t>
      </w:r>
      <w:r>
        <w:rPr>
          <w:sz w:val="22"/>
          <w:szCs w:val="22"/>
        </w:rPr>
        <w:t xml:space="preserve"> - </w:t>
      </w:r>
      <w:r w:rsidRPr="00865996">
        <w:rPr>
          <w:sz w:val="22"/>
          <w:szCs w:val="22"/>
          <w:highlight w:val="yellow"/>
        </w:rPr>
        <w:t>&lt;UnitID&gt;</w:t>
      </w:r>
    </w:p>
    <w:p w:rsidR="00B53D06" w:rsidRPr="00757540" w:rsidP="00B53D06" w14:paraId="11571E02" w14:textId="77777777">
      <w:pPr>
        <w:autoSpaceDE w:val="0"/>
        <w:autoSpaceDN w:val="0"/>
        <w:adjustRightInd w:val="0"/>
        <w:rPr>
          <w:sz w:val="22"/>
          <w:szCs w:val="22"/>
        </w:rPr>
      </w:pPr>
    </w:p>
    <w:p w:rsidR="00B53D06" w:rsidRPr="00757540" w:rsidP="00B53D06" w14:paraId="5626FAF5" w14:textId="77777777">
      <w:pPr>
        <w:autoSpaceDE w:val="0"/>
        <w:autoSpaceDN w:val="0"/>
        <w:adjustRightInd w:val="0"/>
        <w:rPr>
          <w:sz w:val="22"/>
          <w:szCs w:val="22"/>
        </w:rPr>
      </w:pPr>
      <w:r>
        <w:rPr>
          <w:sz w:val="22"/>
          <w:szCs w:val="22"/>
        </w:rPr>
        <w:t>January 15, 2025</w:t>
      </w:r>
    </w:p>
    <w:p w:rsidR="00B53D06" w:rsidRPr="00757540" w:rsidP="00B53D06" w14:paraId="307666BE" w14:textId="77777777">
      <w:pPr>
        <w:autoSpaceDE w:val="0"/>
        <w:autoSpaceDN w:val="0"/>
        <w:adjustRightInd w:val="0"/>
        <w:rPr>
          <w:sz w:val="22"/>
          <w:szCs w:val="22"/>
        </w:rPr>
      </w:pPr>
      <w:r w:rsidRPr="00757540">
        <w:rPr>
          <w:sz w:val="22"/>
          <w:szCs w:val="22"/>
        </w:rPr>
        <w:t>Dear Chief Executive:</w:t>
      </w:r>
    </w:p>
    <w:p w:rsidR="00B53D06" w:rsidRPr="00757540" w:rsidP="00B53D06" w14:paraId="4950436A" w14:textId="77777777">
      <w:pPr>
        <w:autoSpaceDE w:val="0"/>
        <w:autoSpaceDN w:val="0"/>
        <w:adjustRightInd w:val="0"/>
        <w:rPr>
          <w:sz w:val="22"/>
          <w:szCs w:val="22"/>
        </w:rPr>
      </w:pPr>
    </w:p>
    <w:p w:rsidR="00B53D06" w:rsidRPr="00757540" w:rsidP="00B53D06" w14:paraId="273722C9" w14:textId="77777777">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Pr>
          <w:sz w:val="22"/>
          <w:szCs w:val="22"/>
        </w:rPr>
        <w:t xml:space="preserve"> </w:t>
      </w:r>
      <w:r w:rsidRPr="00757540">
        <w:rPr>
          <w:sz w:val="22"/>
          <w:szCs w:val="22"/>
        </w:rPr>
        <w:t>As of today (three weeks prior to the close of the Winter data collection), the required IPEDS survey components for your institution, &lt;</w:t>
      </w:r>
      <w:r w:rsidRPr="00757540">
        <w:rPr>
          <w:sz w:val="22"/>
          <w:szCs w:val="22"/>
          <w:highlight w:val="yellow"/>
        </w:rPr>
        <w:t>institution name</w:t>
      </w:r>
      <w:r w:rsidRPr="00757540">
        <w:rPr>
          <w:sz w:val="22"/>
          <w:szCs w:val="22"/>
        </w:rPr>
        <w:t>&gt;, have been entered, edited, and locked.</w:t>
      </w:r>
    </w:p>
    <w:p w:rsidR="00B53D06" w:rsidRPr="00757540" w:rsidP="00B53D06" w14:paraId="093E345E" w14:textId="77777777">
      <w:pPr>
        <w:autoSpaceDE w:val="0"/>
        <w:autoSpaceDN w:val="0"/>
        <w:adjustRightInd w:val="0"/>
        <w:rPr>
          <w:sz w:val="22"/>
          <w:szCs w:val="22"/>
        </w:rPr>
      </w:pPr>
    </w:p>
    <w:p w:rsidR="00B53D06" w:rsidRPr="00757540" w:rsidP="00B53D06" w14:paraId="326BA83B" w14:textId="77777777">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B53D06" w:rsidRPr="00757540" w:rsidP="00B53D06" w14:paraId="6721AE1B" w14:textId="77777777">
      <w:pPr>
        <w:autoSpaceDE w:val="0"/>
        <w:autoSpaceDN w:val="0"/>
        <w:adjustRightInd w:val="0"/>
        <w:rPr>
          <w:sz w:val="22"/>
          <w:szCs w:val="22"/>
        </w:rPr>
      </w:pPr>
    </w:p>
    <w:p w:rsidR="00B53D06" w:rsidP="00B53D06" w14:paraId="12213760"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B53D06" w:rsidRPr="00757540" w:rsidP="00B53D06" w14:paraId="1F561121" w14:textId="77777777">
      <w:pPr>
        <w:autoSpaceDE w:val="0"/>
        <w:autoSpaceDN w:val="0"/>
        <w:adjustRightInd w:val="0"/>
        <w:rPr>
          <w:sz w:val="22"/>
          <w:szCs w:val="22"/>
        </w:rPr>
      </w:pPr>
    </w:p>
    <w:p w:rsidR="00B53D06" w:rsidRPr="00757540" w:rsidP="00B53D06" w14:paraId="43DBDBC1" w14:textId="77777777">
      <w:pPr>
        <w:autoSpaceDE w:val="0"/>
        <w:autoSpaceDN w:val="0"/>
        <w:adjustRightInd w:val="0"/>
        <w:rPr>
          <w:sz w:val="22"/>
          <w:szCs w:val="22"/>
        </w:rPr>
      </w:pPr>
      <w:r w:rsidRPr="00757540">
        <w:rPr>
          <w:sz w:val="22"/>
          <w:szCs w:val="22"/>
        </w:rPr>
        <w:t>Sincerely,</w:t>
      </w:r>
    </w:p>
    <w:p w:rsidR="00B53D06" w:rsidRPr="00757540" w:rsidP="00B53D06" w14:paraId="648A60DD" w14:textId="77777777">
      <w:pPr>
        <w:autoSpaceDE w:val="0"/>
        <w:autoSpaceDN w:val="0"/>
        <w:adjustRightInd w:val="0"/>
        <w:rPr>
          <w:sz w:val="22"/>
          <w:szCs w:val="22"/>
        </w:rPr>
      </w:pPr>
    </w:p>
    <w:p w:rsidR="00B53D06" w:rsidRPr="00757540" w:rsidP="00B53D06" w14:paraId="2BB2F1C0" w14:textId="77777777">
      <w:pPr>
        <w:tabs>
          <w:tab w:val="left" w:pos="720"/>
          <w:tab w:val="right" w:leader="dot" w:pos="8640"/>
        </w:tabs>
      </w:pPr>
    </w:p>
    <w:p w:rsidR="00B53D06" w:rsidRPr="00BF04B3" w:rsidP="00B53D06" w14:paraId="0AF12912" w14:textId="77777777">
      <w:pPr>
        <w:pStyle w:val="TOC2"/>
      </w:pPr>
      <w:r w:rsidRPr="00BF04B3">
        <w:t>Aida Ali Akreyi</w:t>
      </w:r>
    </w:p>
    <w:p w:rsidR="00B53D06" w:rsidRPr="00BF04B3" w:rsidP="00B53D06" w14:paraId="60C1549B" w14:textId="77777777">
      <w:pPr>
        <w:pStyle w:val="TOC2"/>
        <w:rPr>
          <w:b/>
        </w:rPr>
      </w:pPr>
      <w:r w:rsidRPr="00BF04B3">
        <w:t>Operations Lead, Integrated Postsecondary Education Data System</w:t>
      </w:r>
    </w:p>
    <w:p w:rsidR="00B53D06" w:rsidRPr="00BF04B3" w:rsidP="00B53D06" w14:paraId="73D79992" w14:textId="77777777">
      <w:pPr>
        <w:pStyle w:val="TOC2"/>
        <w:rPr>
          <w:b/>
        </w:rPr>
      </w:pPr>
      <w:r w:rsidRPr="00BF04B3">
        <w:t>Administrative Data Division</w:t>
      </w:r>
    </w:p>
    <w:p w:rsidR="00B53D06" w:rsidRPr="00BF04B3" w:rsidP="00B53D06" w14:paraId="312B5905" w14:textId="77777777">
      <w:pPr>
        <w:rPr>
          <w:rStyle w:val="rvts19"/>
          <w:rFonts w:ascii="Times New Roman" w:hAnsi="Times New Roman"/>
          <w:bCs/>
        </w:rPr>
      </w:pPr>
      <w:r w:rsidRPr="00BF04B3">
        <w:rPr>
          <w:rStyle w:val="rvts19"/>
          <w:rFonts w:ascii="Times New Roman" w:hAnsi="Times New Roman"/>
        </w:rPr>
        <w:t>National Center for Education Statistics</w:t>
      </w:r>
    </w:p>
    <w:p w:rsidR="00B53D06" w:rsidRPr="00757540" w:rsidP="00B53D06" w14:paraId="6702ECB5" w14:textId="77777777">
      <w:pPr>
        <w:rPr>
          <w:sz w:val="22"/>
          <w:szCs w:val="22"/>
        </w:rPr>
      </w:pPr>
    </w:p>
    <w:p w:rsidR="00B53D06" w:rsidRPr="00757540" w:rsidP="00B53D06" w14:paraId="763FB810" w14:textId="77777777">
      <w:pPr>
        <w:rPr>
          <w:sz w:val="22"/>
          <w:szCs w:val="22"/>
        </w:rPr>
      </w:pPr>
      <w:r w:rsidRPr="00757540">
        <w:rPr>
          <w:sz w:val="22"/>
          <w:szCs w:val="22"/>
          <w:highlight w:val="yellow"/>
        </w:rPr>
        <w:t>CC: Keyholder</w:t>
      </w:r>
    </w:p>
    <w:p w:rsidR="00B53D06" w:rsidRPr="00757540" w:rsidP="00B53D06" w14:paraId="058535A0" w14:textId="77777777">
      <w:pPr>
        <w:pStyle w:val="TOC2"/>
      </w:pPr>
    </w:p>
    <w:p w:rsidR="00B53D06" w:rsidRPr="001D4995" w:rsidP="00B53D06" w14:paraId="6266FFAF" w14:textId="77777777">
      <w:pPr>
        <w:pStyle w:val="Heading1"/>
        <w:rPr>
          <w:sz w:val="24"/>
          <w:szCs w:val="24"/>
        </w:rPr>
      </w:pPr>
      <w:r w:rsidRPr="00722527">
        <w:br w:type="page"/>
      </w:r>
      <w:bookmarkStart w:id="223" w:name="Exhibit18"/>
      <w:hyperlink w:anchor="TOC" w:history="1">
        <w:bookmarkStart w:id="224" w:name="_Toc443575773"/>
        <w:bookmarkStart w:id="225" w:name="_Toc166750423"/>
        <w:r>
          <w:rPr>
            <w:rStyle w:val="Hyperlink"/>
            <w:color w:val="000000"/>
            <w:sz w:val="24"/>
            <w:szCs w:val="24"/>
            <w:u w:val="none"/>
          </w:rPr>
          <w:t>Exhibit 20</w:t>
        </w:r>
        <w:r w:rsidRPr="001D4995">
          <w:rPr>
            <w:rStyle w:val="Hyperlink"/>
            <w:color w:val="000000"/>
            <w:sz w:val="24"/>
            <w:szCs w:val="24"/>
            <w:u w:val="none"/>
          </w:rPr>
          <w:t>.</w:t>
        </w:r>
      </w:hyperlink>
      <w:r w:rsidRPr="001D4995">
        <w:rPr>
          <w:sz w:val="24"/>
          <w:szCs w:val="24"/>
        </w:rPr>
        <w:t xml:space="preserve"> </w:t>
      </w:r>
      <w:bookmarkEnd w:id="223"/>
      <w:r w:rsidRPr="001D4995">
        <w:rPr>
          <w:sz w:val="24"/>
          <w:szCs w:val="24"/>
        </w:rPr>
        <w:t>Winter CEO Call Script for No Registered Keyholder</w:t>
      </w:r>
      <w:bookmarkEnd w:id="224"/>
      <w:bookmarkEnd w:id="225"/>
    </w:p>
    <w:p w:rsidR="00B53D06" w:rsidRPr="00757540" w:rsidP="00B53D06" w14:paraId="246BBE22" w14:textId="77777777">
      <w:pPr>
        <w:pStyle w:val="Title"/>
        <w:rPr>
          <w:b w:val="0"/>
          <w:sz w:val="28"/>
        </w:rPr>
      </w:pPr>
    </w:p>
    <w:p w:rsidR="00B53D06" w:rsidP="00B53D06" w14:paraId="5469E4DC" w14:textId="77777777">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B53D06" w:rsidRPr="00757540" w:rsidP="00B53D06" w14:paraId="7D7DA2D6"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B53D06" w:rsidRPr="002C07A1" w:rsidP="00B53D06" w14:paraId="57DCE08E" w14:textId="77777777">
      <w:pPr>
        <w:pStyle w:val="Title"/>
        <w:rPr>
          <w:rFonts w:ascii="Times New Roman" w:hAnsi="Times New Roman"/>
          <w:b w:val="0"/>
          <w:sz w:val="22"/>
          <w:szCs w:val="22"/>
          <w:lang w:val="en-US"/>
        </w:rPr>
      </w:pPr>
      <w:r w:rsidRPr="00757540">
        <w:rPr>
          <w:rFonts w:ascii="Times New Roman" w:hAnsi="Times New Roman"/>
          <w:b w:val="0"/>
          <w:sz w:val="22"/>
          <w:szCs w:val="22"/>
        </w:rPr>
        <w:t xml:space="preserve">Winter </w:t>
      </w:r>
      <w:r>
        <w:rPr>
          <w:rFonts w:ascii="Times New Roman" w:hAnsi="Times New Roman"/>
          <w:b w:val="0"/>
          <w:sz w:val="22"/>
          <w:szCs w:val="22"/>
          <w:lang w:val="en-US"/>
        </w:rPr>
        <w:t>2024-25</w:t>
      </w:r>
    </w:p>
    <w:p w:rsidR="00B53D06" w:rsidRPr="00757540" w:rsidP="00B53D06" w14:paraId="4F9F8851" w14:textId="77777777">
      <w:pPr>
        <w:pStyle w:val="Title"/>
        <w:jc w:val="left"/>
        <w:rPr>
          <w:rFonts w:ascii="Times New Roman" w:hAnsi="Times New Roman"/>
          <w:b w:val="0"/>
          <w:sz w:val="22"/>
          <w:szCs w:val="22"/>
        </w:rPr>
      </w:pPr>
    </w:p>
    <w:p w:rsidR="00B53D06" w:rsidP="00B53D06" w14:paraId="363D785F"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on </w:t>
      </w:r>
      <w:r>
        <w:rPr>
          <w:rFonts w:ascii="Times New Roman" w:hAnsi="Times New Roman"/>
          <w:b w:val="0"/>
          <w:sz w:val="22"/>
          <w:szCs w:val="22"/>
          <w:lang w:val="en-US"/>
        </w:rPr>
        <w:t>January 15th</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B53D06" w:rsidRPr="00757540" w:rsidP="00B53D06" w14:paraId="6F3FB265" w14:textId="77777777">
      <w:pPr>
        <w:pStyle w:val="Title"/>
        <w:rPr>
          <w:rFonts w:ascii="Times New Roman" w:hAnsi="Times New Roman"/>
          <w:b w:val="0"/>
          <w:sz w:val="22"/>
          <w:szCs w:val="22"/>
        </w:rPr>
      </w:pPr>
    </w:p>
    <w:p w:rsidR="00B53D06" w:rsidRPr="00757540" w:rsidP="00B53D06" w14:paraId="79ABBD61"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RPr="00757540" w:rsidP="00B53D06" w14:paraId="4C8D39A2" w14:textId="77777777">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Pr>
          <w:rFonts w:ascii="Times New Roman" w:hAnsi="Times New Roman"/>
          <w:b w:val="0"/>
          <w:sz w:val="22"/>
          <w:szCs w:val="22"/>
        </w:rPr>
        <w:t>February 5th</w:t>
      </w:r>
      <w:r w:rsidRPr="00757540">
        <w:rPr>
          <w:rFonts w:ascii="Times New Roman" w:hAnsi="Times New Roman"/>
          <w:b w:val="0"/>
          <w:sz w:val="22"/>
          <w:szCs w:val="22"/>
        </w:rPr>
        <w:t xml:space="preserve"> or</w:t>
      </w:r>
    </w:p>
    <w:p w:rsidR="00B53D06" w:rsidRPr="00757540" w:rsidP="00B53D06" w14:paraId="60E8DE61" w14:textId="77777777">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D06" w:rsidRPr="00757540" w:rsidP="00B53D06" w14:paraId="60A829F8" w14:textId="77777777">
      <w:pPr>
        <w:pStyle w:val="Title"/>
        <w:jc w:val="left"/>
        <w:rPr>
          <w:rFonts w:ascii="Times New Roman" w:hAnsi="Times New Roman"/>
          <w:b w:val="0"/>
          <w:sz w:val="22"/>
          <w:szCs w:val="22"/>
        </w:rPr>
      </w:pPr>
    </w:p>
    <w:p w:rsidR="00B53D06" w:rsidRPr="00757540" w:rsidP="00B53D06" w14:paraId="2E5EFD2A"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B53D06" w:rsidRPr="00757540" w:rsidP="00B53D06" w14:paraId="0D230795"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B53D06" w:rsidRPr="00757540" w:rsidP="00B53D06" w14:paraId="13E69202"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public</w:t>
      </w:r>
    </w:p>
    <w:p w:rsidR="00B53D06" w:rsidRPr="00757540" w:rsidP="00B53D06" w14:paraId="0F7C1705"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B53D06" w:rsidRPr="00757540" w:rsidP="00B53D06" w14:paraId="268BC873"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B53D06" w:rsidRPr="00757540" w:rsidP="00B53D06" w14:paraId="5B95AF01"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public</w:t>
      </w:r>
    </w:p>
    <w:p w:rsidR="00B53D06" w:rsidRPr="00757540" w:rsidP="00B53D06" w14:paraId="1867A14B"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B53D06" w:rsidRPr="00757540" w:rsidP="00B53D06" w14:paraId="5AA36B3F"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B53D06" w:rsidRPr="00757540" w:rsidP="00B53D06" w14:paraId="4A564825"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B53D06" w:rsidRPr="00757540" w:rsidP="00B53D06" w14:paraId="6B1AA1BC"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B53D06" w:rsidRPr="00757540" w:rsidP="00B53D06" w14:paraId="77BB9185"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B53D06" w:rsidRPr="00757540" w:rsidP="00B53D06" w14:paraId="71CA8EA1"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B53D06" w:rsidRPr="00757540" w:rsidP="00B53D06" w14:paraId="02CEA550" w14:textId="77777777">
      <w:pPr>
        <w:pStyle w:val="Title"/>
        <w:rPr>
          <w:rFonts w:ascii="Times New Roman" w:hAnsi="Times New Roman"/>
          <w:b w:val="0"/>
          <w:sz w:val="22"/>
          <w:szCs w:val="22"/>
        </w:rPr>
      </w:pPr>
    </w:p>
    <w:p w:rsidR="00B53D06" w:rsidRPr="00757540" w:rsidP="00B53D06" w14:paraId="4CA8940D"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B53D06" w:rsidRPr="00757540" w:rsidP="00B53D06" w14:paraId="7A449415" w14:textId="77777777">
      <w:pPr>
        <w:jc w:val="center"/>
        <w:rPr>
          <w:sz w:val="22"/>
          <w:szCs w:val="22"/>
        </w:rPr>
      </w:pPr>
    </w:p>
    <w:p w:rsidR="00B53D06" w:rsidRPr="00757540" w:rsidP="00B53D06" w14:paraId="33F1E6E9" w14:textId="77777777">
      <w:pPr>
        <w:numPr>
          <w:ilvl w:val="0"/>
          <w:numId w:val="5"/>
        </w:numPr>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00B53D06" w:rsidRPr="00757540" w:rsidP="00B53D06" w14:paraId="62344718" w14:textId="77777777">
      <w:pPr>
        <w:numPr>
          <w:ilvl w:val="0"/>
          <w:numId w:val="5"/>
        </w:numPr>
        <w:rPr>
          <w:sz w:val="22"/>
          <w:szCs w:val="22"/>
        </w:rPr>
      </w:pPr>
      <w:r w:rsidRPr="00757540">
        <w:rPr>
          <w:sz w:val="22"/>
          <w:szCs w:val="22"/>
        </w:rPr>
        <w:t>CHECK COMMENTS THOROUGHLY to see if 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B53D06" w:rsidP="00B53D06" w14:paraId="0A984461" w14:textId="77777777">
      <w:pPr>
        <w:numPr>
          <w:ilvl w:val="0"/>
          <w:numId w:val="5"/>
        </w:numPr>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w:t>
      </w:r>
      <w:r>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00B53D06" w:rsidRPr="00757540" w:rsidP="00B53D06" w14:paraId="0E83FCDB" w14:textId="77777777">
      <w:pPr>
        <w:numPr>
          <w:ilvl w:val="0"/>
          <w:numId w:val="5"/>
        </w:numPr>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00B53D06" w:rsidRPr="00757540" w:rsidP="00B53D06" w14:paraId="78881933" w14:textId="77777777">
      <w:pPr>
        <w:numPr>
          <w:ilvl w:val="0"/>
          <w:numId w:val="5"/>
        </w:numPr>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w:t>
      </w:r>
      <w:r>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B53D06" w:rsidRPr="00757540" w:rsidP="00B53D06" w14:paraId="183BA9D9" w14:textId="77777777">
      <w:pPr>
        <w:rPr>
          <w:sz w:val="22"/>
          <w:szCs w:val="22"/>
        </w:rPr>
      </w:pPr>
    </w:p>
    <w:p w:rsidR="00B53D06" w:rsidRPr="00757540" w:rsidP="00B53D06" w14:paraId="43EFA819"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B53D06" w:rsidRPr="00757540" w:rsidP="00B53D06" w14:paraId="5C109EBF"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May I speak with Dr./Mr./Ms. (CEO NAME)?</w:t>
      </w:r>
    </w:p>
    <w:p w:rsidR="00B53D06" w:rsidRPr="00757540" w:rsidP="00B53D06" w14:paraId="04A6F329" w14:textId="77777777">
      <w:pPr>
        <w:pStyle w:val="Title"/>
        <w:jc w:val="left"/>
        <w:rPr>
          <w:rFonts w:ascii="Times New Roman" w:hAnsi="Times New Roman"/>
          <w:b w:val="0"/>
          <w:sz w:val="22"/>
          <w:szCs w:val="22"/>
        </w:rPr>
      </w:pPr>
    </w:p>
    <w:p w:rsidR="00B53D06" w:rsidRPr="00757540" w:rsidP="00B53D06" w14:paraId="13CB2358"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D06" w:rsidRPr="00757540" w:rsidP="00B53D06" w14:paraId="7317AA54"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B53D06" w:rsidRPr="00757540" w:rsidP="00B53D06" w14:paraId="6DEE3DAB" w14:textId="77777777">
      <w:pPr>
        <w:pStyle w:val="Title"/>
        <w:ind w:left="720"/>
        <w:jc w:val="left"/>
        <w:rPr>
          <w:rFonts w:ascii="Times New Roman" w:hAnsi="Times New Roman"/>
          <w:b w:val="0"/>
          <w:sz w:val="22"/>
          <w:szCs w:val="22"/>
        </w:rPr>
      </w:pPr>
    </w:p>
    <w:p w:rsidR="00B53D06" w:rsidRPr="00757540" w:rsidP="00B53D06" w14:paraId="67C0AB5A" w14:textId="77777777">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HOTLINE (877-225-2568) OR SET APPOINTMENT TO CALL BACK.</w:t>
      </w:r>
    </w:p>
    <w:p w:rsidR="00B53D06" w:rsidRPr="00757540" w:rsidP="00B53D06" w14:paraId="657A7AA1" w14:textId="77777777">
      <w:pPr>
        <w:pStyle w:val="Title"/>
        <w:ind w:left="720"/>
        <w:jc w:val="left"/>
        <w:rPr>
          <w:rFonts w:ascii="Times New Roman" w:hAnsi="Times New Roman"/>
          <w:b w:val="0"/>
          <w:sz w:val="22"/>
          <w:szCs w:val="22"/>
        </w:rPr>
      </w:pPr>
    </w:p>
    <w:p w:rsidR="00B53D06" w:rsidRPr="00757540" w:rsidP="00B53D06" w14:paraId="26BF51A6"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53D06" w:rsidRPr="00757540" w:rsidP="00B53D06" w14:paraId="14AC1B02"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year, which opened in September.</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w:t>
      </w:r>
      <w:r>
        <w:rPr>
          <w:rFonts w:ascii="Times New Roman" w:hAnsi="Times New Roman"/>
          <w:b w:val="0"/>
          <w:bCs/>
          <w:sz w:val="22"/>
          <w:szCs w:val="22"/>
        </w:rPr>
        <w:t xml:space="preserve"> </w:t>
      </w:r>
      <w:r w:rsidRPr="00757540">
        <w:rPr>
          <w:rFonts w:ascii="Times New Roman" w:hAnsi="Times New Roman"/>
          <w:b w:val="0"/>
          <w:bCs/>
          <w:sz w:val="22"/>
          <w:szCs w:val="22"/>
        </w:rPr>
        <w:t>Have you appointed a keyholder?</w:t>
      </w:r>
    </w:p>
    <w:p w:rsidR="00B53D06" w:rsidRPr="00757540" w:rsidP="00B53D06" w14:paraId="2994DD11" w14:textId="77777777">
      <w:pPr>
        <w:pStyle w:val="Title"/>
        <w:ind w:firstLine="720"/>
        <w:jc w:val="left"/>
        <w:rPr>
          <w:rFonts w:ascii="Times New Roman" w:hAnsi="Times New Roman"/>
          <w:b w:val="0"/>
          <w:sz w:val="22"/>
          <w:szCs w:val="22"/>
        </w:rPr>
      </w:pPr>
    </w:p>
    <w:p w:rsidR="00B53D06" w:rsidRPr="00757540" w:rsidP="00B53D06" w14:paraId="4EF197A3"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B53D06" w:rsidP="00B53D06" w14:paraId="2553267A"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Pr>
          <w:rFonts w:ascii="Times New Roman" w:hAnsi="Times New Roman"/>
          <w:b w:val="0"/>
          <w:bCs/>
          <w:sz w:val="22"/>
          <w:szCs w:val="22"/>
        </w:rPr>
        <w:t>February 5th</w:t>
      </w:r>
      <w:r>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B53D06" w:rsidRPr="00757540" w:rsidP="00B53D06" w14:paraId="01F7DD22" w14:textId="77777777">
      <w:pPr>
        <w:pStyle w:val="Title"/>
        <w:ind w:firstLine="720"/>
        <w:jc w:val="left"/>
        <w:rPr>
          <w:rFonts w:ascii="Times New Roman" w:hAnsi="Times New Roman"/>
          <w:b w:val="0"/>
          <w:sz w:val="22"/>
          <w:szCs w:val="22"/>
        </w:rPr>
      </w:pPr>
    </w:p>
    <w:p w:rsidR="00B53D06" w:rsidRPr="00757540" w:rsidP="00B53D06" w14:paraId="1CEB076B"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00B53D06" w:rsidRPr="00757540" w:rsidP="00B53D06" w14:paraId="7F8851D6"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Pr>
          <w:rFonts w:ascii="Times New Roman" w:hAnsi="Times New Roman"/>
          <w:b w:val="0"/>
          <w:bCs/>
          <w:sz w:val="22"/>
          <w:szCs w:val="22"/>
        </w:rPr>
        <w:t>February 5th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B53D06" w:rsidRPr="00757540" w:rsidP="00B53D06" w14:paraId="2BB877E7" w14:textId="77777777">
      <w:pPr>
        <w:pStyle w:val="Title"/>
        <w:ind w:firstLine="720"/>
        <w:jc w:val="left"/>
        <w:rPr>
          <w:rFonts w:ascii="Times New Roman" w:hAnsi="Times New Roman"/>
          <w:b w:val="0"/>
          <w:sz w:val="22"/>
          <w:szCs w:val="22"/>
        </w:rPr>
      </w:pPr>
    </w:p>
    <w:p w:rsidR="00B53D06" w:rsidRPr="00757540" w:rsidP="00B53D06" w14:paraId="5EDCA7D1"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B53D06" w:rsidRPr="00757540" w:rsidP="00B53D06" w14:paraId="521EE107" w14:textId="77777777">
      <w:pPr>
        <w:pStyle w:val="Title"/>
        <w:ind w:firstLine="720"/>
        <w:jc w:val="left"/>
        <w:rPr>
          <w:rFonts w:ascii="Times New Roman" w:hAnsi="Times New Roman"/>
          <w:b w:val="0"/>
          <w:sz w:val="22"/>
          <w:szCs w:val="22"/>
        </w:rPr>
      </w:pPr>
    </w:p>
    <w:p w:rsidR="00B53D06" w:rsidRPr="00757540" w:rsidP="00B53D06" w14:paraId="05ABBD29" w14:textId="77777777">
      <w:pPr>
        <w:pStyle w:val="Title"/>
        <w:ind w:firstLine="720"/>
        <w:jc w:val="left"/>
        <w:rPr>
          <w:rFonts w:ascii="Times New Roman" w:hAnsi="Times New Roman"/>
          <w:b w:val="0"/>
          <w:sz w:val="22"/>
          <w:szCs w:val="22"/>
        </w:rPr>
      </w:pPr>
    </w:p>
    <w:p w:rsidR="00B53D06" w:rsidRPr="00757540" w:rsidP="00B53D06" w14:paraId="28848BC9"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B53D06" w:rsidRPr="00757540" w:rsidP="00B53D06" w14:paraId="7FF37934" w14:textId="77777777">
      <w:pPr>
        <w:pStyle w:val="Title"/>
        <w:ind w:firstLine="720"/>
        <w:jc w:val="left"/>
        <w:rPr>
          <w:rFonts w:ascii="Times New Roman" w:hAnsi="Times New Roman"/>
          <w:b w:val="0"/>
          <w:sz w:val="22"/>
          <w:szCs w:val="22"/>
        </w:rPr>
      </w:pPr>
    </w:p>
    <w:p w:rsidR="00B53D06" w:rsidP="00B53D06" w14:paraId="3A7DC244"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D06" w:rsidRPr="00757540" w:rsidP="00B53D06" w14:paraId="059286A5" w14:textId="77777777">
      <w:pPr>
        <w:pStyle w:val="Title"/>
        <w:jc w:val="left"/>
        <w:rPr>
          <w:rFonts w:ascii="Times New Roman" w:hAnsi="Times New Roman"/>
          <w:b w:val="0"/>
          <w:sz w:val="22"/>
          <w:szCs w:val="22"/>
        </w:rPr>
      </w:pPr>
    </w:p>
    <w:p w:rsidR="00B53D06" w:rsidRPr="00757540" w:rsidP="00B53D06" w14:paraId="6144168C" w14:textId="77777777">
      <w:pPr>
        <w:pStyle w:val="Title"/>
        <w:ind w:left="720"/>
        <w:jc w:val="left"/>
        <w:rPr>
          <w:rFonts w:ascii="Times New Roman" w:hAnsi="Times New Roman"/>
          <w:b w:val="0"/>
          <w:sz w:val="22"/>
          <w:szCs w:val="22"/>
        </w:rPr>
      </w:pPr>
    </w:p>
    <w:p w:rsidR="00B53D06" w:rsidP="00B53D06" w14:paraId="0C21D1F4"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D06" w:rsidRPr="00757540" w:rsidP="00B53D06" w14:paraId="08802FFF" w14:textId="77777777">
      <w:pPr>
        <w:pStyle w:val="Title"/>
        <w:ind w:left="720"/>
        <w:jc w:val="left"/>
        <w:rPr>
          <w:rFonts w:ascii="Times New Roman" w:hAnsi="Times New Roman"/>
          <w:b w:val="0"/>
          <w:sz w:val="22"/>
          <w:szCs w:val="22"/>
        </w:rPr>
      </w:pPr>
    </w:p>
    <w:p w:rsidR="00B53D06" w:rsidRPr="00757540" w:rsidP="00B53D06" w14:paraId="38BDFF83" w14:textId="77777777">
      <w:pPr>
        <w:rPr>
          <w:rFonts w:ascii="Arial" w:hAnsi="Arial"/>
        </w:rPr>
      </w:pPr>
    </w:p>
    <w:p w:rsidR="00B53D06" w:rsidRPr="001D4995" w:rsidP="00B53D06" w14:paraId="6C000F11" w14:textId="77777777">
      <w:pPr>
        <w:pStyle w:val="Heading1"/>
        <w:spacing w:before="0"/>
        <w:rPr>
          <w:sz w:val="24"/>
          <w:szCs w:val="24"/>
        </w:rPr>
      </w:pPr>
      <w:r w:rsidRPr="00722527">
        <w:br w:type="page"/>
      </w:r>
      <w:bookmarkStart w:id="226" w:name="Exhibit19"/>
      <w:hyperlink w:anchor="TOC" w:history="1">
        <w:bookmarkStart w:id="227" w:name="_Toc443575774"/>
        <w:bookmarkStart w:id="228" w:name="_Toc166750424"/>
        <w:r w:rsidRPr="001D4995">
          <w:rPr>
            <w:rStyle w:val="Hyperlink"/>
            <w:color w:val="000000"/>
            <w:sz w:val="24"/>
            <w:szCs w:val="24"/>
            <w:u w:val="none"/>
          </w:rPr>
          <w:t xml:space="preserve">Exhibit </w:t>
        </w:r>
        <w:r>
          <w:rPr>
            <w:rStyle w:val="Hyperlink"/>
            <w:color w:val="000000"/>
            <w:sz w:val="24"/>
            <w:szCs w:val="24"/>
            <w:u w:val="none"/>
          </w:rPr>
          <w:t>21</w:t>
        </w:r>
        <w:r w:rsidRPr="001D4995">
          <w:rPr>
            <w:rStyle w:val="Hyperlink"/>
            <w:color w:val="000000"/>
            <w:sz w:val="24"/>
            <w:szCs w:val="24"/>
            <w:u w:val="none"/>
          </w:rPr>
          <w:t>.</w:t>
        </w:r>
      </w:hyperlink>
      <w:bookmarkEnd w:id="226"/>
      <w:r w:rsidRPr="001D4995">
        <w:rPr>
          <w:sz w:val="24"/>
          <w:szCs w:val="24"/>
        </w:rPr>
        <w:t xml:space="preserve"> Winter Keyholder/CEO Call Script for No Data Entered</w:t>
      </w:r>
      <w:bookmarkEnd w:id="227"/>
      <w:bookmarkEnd w:id="228"/>
    </w:p>
    <w:p w:rsidR="00B53D06" w:rsidRPr="006E73AF" w:rsidP="00B53D06" w14:paraId="594EEE25" w14:textId="77777777">
      <w:pPr>
        <w:rPr>
          <w:sz w:val="16"/>
          <w:szCs w:val="16"/>
        </w:rPr>
      </w:pPr>
    </w:p>
    <w:p w:rsidR="00B53D06" w:rsidP="00B53D06" w14:paraId="4412DBBB"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B53D06" w:rsidP="00B53D06" w14:paraId="22846A0E"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B53D06" w:rsidRPr="00757540" w:rsidP="00B53D06" w14:paraId="4CE55BC0" w14:textId="77777777">
      <w:pPr>
        <w:pStyle w:val="Title"/>
        <w:rPr>
          <w:rFonts w:ascii="Times New Roman" w:hAnsi="Times New Roman"/>
          <w:b w:val="0"/>
          <w:sz w:val="22"/>
          <w:szCs w:val="22"/>
        </w:rPr>
      </w:pPr>
      <w:r w:rsidRPr="00757540">
        <w:rPr>
          <w:rFonts w:ascii="Times New Roman" w:hAnsi="Times New Roman"/>
          <w:b w:val="0"/>
          <w:sz w:val="22"/>
          <w:szCs w:val="22"/>
        </w:rPr>
        <w:t xml:space="preserve">Winter </w:t>
      </w:r>
      <w:r>
        <w:rPr>
          <w:rFonts w:ascii="Times New Roman" w:hAnsi="Times New Roman"/>
          <w:b w:val="0"/>
          <w:sz w:val="22"/>
          <w:szCs w:val="22"/>
          <w:lang w:val="en-US"/>
        </w:rPr>
        <w:t>2024-25</w:t>
      </w:r>
      <w:r w:rsidRPr="00757540">
        <w:rPr>
          <w:rFonts w:ascii="Times New Roman" w:hAnsi="Times New Roman"/>
          <w:b w:val="0"/>
          <w:sz w:val="22"/>
          <w:szCs w:val="22"/>
        </w:rPr>
        <w:t xml:space="preserve"> Collection</w:t>
      </w:r>
    </w:p>
    <w:p w:rsidR="00B53D06" w:rsidP="00B53D06" w14:paraId="15FDA53A" w14:textId="77777777">
      <w:pPr>
        <w:pStyle w:val="Title"/>
        <w:rPr>
          <w:rFonts w:ascii="Times New Roman" w:hAnsi="Times New Roman"/>
          <w:b w:val="0"/>
          <w:sz w:val="22"/>
          <w:szCs w:val="22"/>
        </w:rPr>
      </w:pPr>
    </w:p>
    <w:p w:rsidR="00B53D06" w:rsidRPr="00757540" w:rsidP="00B53D06" w14:paraId="3EB858B2"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B53D06" w:rsidRPr="001D4995" w:rsidP="00B53D06" w14:paraId="412F681A" w14:textId="77777777">
      <w:pPr>
        <w:pStyle w:val="Title"/>
        <w:jc w:val="left"/>
        <w:rPr>
          <w:rFonts w:ascii="Times New Roman" w:hAnsi="Times New Roman"/>
          <w:b w:val="0"/>
          <w:sz w:val="14"/>
          <w:szCs w:val="14"/>
        </w:rPr>
      </w:pPr>
    </w:p>
    <w:p w:rsidR="00B53D06" w:rsidP="00B53D06" w14:paraId="52B97334"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lang w:val="en-US"/>
        </w:rPr>
        <w:t>January 22nd</w:t>
      </w:r>
      <w:r w:rsidRPr="00757540">
        <w:rPr>
          <w:rFonts w:ascii="Times New Roman" w:hAnsi="Times New Roman"/>
          <w:b w:val="0"/>
          <w:sz w:val="22"/>
          <w:szCs w:val="22"/>
        </w:rPr>
        <w:t>, we will be making calls to those schools that have not entered any survey data for their required surveys.</w:t>
      </w:r>
      <w:r>
        <w:rPr>
          <w:rFonts w:ascii="Times New Roman" w:hAnsi="Times New Roman"/>
          <w:b w:val="0"/>
          <w:sz w:val="22"/>
          <w:szCs w:val="22"/>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B53D06" w:rsidRPr="001D4995" w:rsidP="00B53D06" w14:paraId="2F856FDA" w14:textId="77777777">
      <w:pPr>
        <w:pStyle w:val="Title"/>
        <w:rPr>
          <w:rFonts w:ascii="Times New Roman" w:hAnsi="Times New Roman"/>
          <w:b w:val="0"/>
          <w:sz w:val="14"/>
          <w:szCs w:val="14"/>
        </w:rPr>
      </w:pPr>
    </w:p>
    <w:p w:rsidR="00B53D06" w:rsidRPr="00757540" w:rsidP="00B53D06" w14:paraId="2D20CF7E"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RPr="00757540" w:rsidP="00B53D06" w14:paraId="5EC4F1AF" w14:textId="77777777">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Winter IPEDS submission of </w:t>
      </w:r>
      <w:r>
        <w:rPr>
          <w:rFonts w:ascii="Times New Roman" w:hAnsi="Times New Roman"/>
          <w:b w:val="0"/>
          <w:sz w:val="22"/>
          <w:szCs w:val="22"/>
        </w:rPr>
        <w:t xml:space="preserve">February </w:t>
      </w:r>
      <w:r>
        <w:rPr>
          <w:rFonts w:ascii="Times New Roman" w:hAnsi="Times New Roman"/>
          <w:b w:val="0"/>
          <w:sz w:val="22"/>
          <w:szCs w:val="22"/>
          <w:lang w:val="en-US"/>
        </w:rPr>
        <w:t>5</w:t>
      </w:r>
      <w:r>
        <w:rPr>
          <w:rFonts w:ascii="Times New Roman" w:hAnsi="Times New Roman"/>
          <w:b w:val="0"/>
          <w:sz w:val="22"/>
          <w:szCs w:val="22"/>
        </w:rPr>
        <w:t>th</w:t>
      </w:r>
      <w:r w:rsidRPr="00757540">
        <w:rPr>
          <w:rFonts w:ascii="Times New Roman" w:hAnsi="Times New Roman"/>
          <w:b w:val="0"/>
          <w:sz w:val="22"/>
          <w:szCs w:val="22"/>
        </w:rPr>
        <w:t>; or</w:t>
      </w:r>
    </w:p>
    <w:p w:rsidR="00B53D06" w:rsidRPr="00757540" w:rsidP="00B53D06" w14:paraId="4478A968" w14:textId="77777777">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D06" w:rsidRPr="00757540" w:rsidP="00B53D06" w14:paraId="6407C4A9" w14:textId="77777777">
      <w:pPr>
        <w:pStyle w:val="Title"/>
        <w:jc w:val="left"/>
        <w:rPr>
          <w:rFonts w:ascii="Times New Roman" w:hAnsi="Times New Roman"/>
          <w:b w:val="0"/>
          <w:sz w:val="22"/>
          <w:szCs w:val="22"/>
        </w:rPr>
      </w:pPr>
    </w:p>
    <w:p w:rsidR="00B53D06" w:rsidP="00B53D06" w14:paraId="191064FC"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D06" w:rsidRPr="00757540" w:rsidP="00B53D06" w14:paraId="24FEC601" w14:textId="77777777">
      <w:pPr>
        <w:pStyle w:val="Title"/>
        <w:rPr>
          <w:rFonts w:ascii="Times New Roman" w:hAnsi="Times New Roman"/>
          <w:b w:val="0"/>
          <w:sz w:val="22"/>
          <w:szCs w:val="22"/>
        </w:rPr>
      </w:pPr>
    </w:p>
    <w:p w:rsidR="00B53D06" w:rsidRPr="00757540" w:rsidP="00B53D06" w14:paraId="5CFEDF84"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B53D06" w:rsidRPr="00757540" w:rsidP="00B53D06" w14:paraId="38D1ABE9" w14:textId="77777777">
      <w:pPr>
        <w:jc w:val="center"/>
        <w:rPr>
          <w:sz w:val="22"/>
          <w:szCs w:val="22"/>
        </w:rPr>
      </w:pPr>
    </w:p>
    <w:p w:rsidR="00B53D06" w:rsidRPr="00757540" w:rsidP="00B53D06" w14:paraId="5EBCE521" w14:textId="77777777">
      <w:pPr>
        <w:numPr>
          <w:ilvl w:val="0"/>
          <w:numId w:val="7"/>
        </w:numPr>
        <w:rPr>
          <w:sz w:val="22"/>
          <w:szCs w:val="22"/>
        </w:rPr>
      </w:pPr>
      <w:r w:rsidRPr="00757540">
        <w:rPr>
          <w:sz w:val="22"/>
          <w:szCs w:val="22"/>
        </w:rPr>
        <w:t xml:space="preserve">Institutions will be assigned in the HDA, thus any institution showing up in the call list currently has not begun entering data for their SFA, </w:t>
      </w:r>
      <w:r>
        <w:rPr>
          <w:sz w:val="22"/>
          <w:szCs w:val="22"/>
        </w:rPr>
        <w:t xml:space="preserve">CST Sections 2 &amp; 3, </w:t>
      </w:r>
      <w:r w:rsidRPr="00757540">
        <w:rPr>
          <w:sz w:val="22"/>
          <w:szCs w:val="22"/>
        </w:rPr>
        <w:t xml:space="preserve">GR, GR200, ADM or OM surveys (i.e. status of “NO DATA” or “No-Data”). Schools will automatically be removed from the list once they have started entering SFA, </w:t>
      </w:r>
      <w:r>
        <w:rPr>
          <w:sz w:val="22"/>
          <w:szCs w:val="22"/>
        </w:rPr>
        <w:t xml:space="preserve">CST Sections 2&amp; 3, </w:t>
      </w:r>
      <w:r w:rsidRPr="00757540">
        <w:rPr>
          <w:sz w:val="22"/>
          <w:szCs w:val="22"/>
        </w:rPr>
        <w:t>GR, GR200, ADM and/or OM data.</w:t>
      </w:r>
      <w:r>
        <w:rPr>
          <w:sz w:val="22"/>
          <w:szCs w:val="22"/>
        </w:rPr>
        <w:t xml:space="preserve"> </w:t>
      </w:r>
      <w:r w:rsidRPr="00757540">
        <w:rPr>
          <w:sz w:val="22"/>
          <w:szCs w:val="22"/>
        </w:rPr>
        <w:t>These reminder calls apply ONLY to schools that have not started the Winter surveys.</w:t>
      </w:r>
      <w:r>
        <w:rPr>
          <w:sz w:val="22"/>
          <w:szCs w:val="22"/>
        </w:rPr>
        <w:t xml:space="preserve"> </w:t>
      </w:r>
      <w:r w:rsidRPr="00757540">
        <w:rPr>
          <w:sz w:val="22"/>
          <w:szCs w:val="22"/>
        </w:rPr>
        <w:t>For the purpose of these calls, we do NOT consider the status of any other surveys, thus you may be told that the institution HAS started, but in those cases they have likely started on the HR, EF, F, and/or AL surveys, but NOT the SFA,</w:t>
      </w:r>
      <w:r>
        <w:rPr>
          <w:sz w:val="22"/>
          <w:szCs w:val="22"/>
        </w:rPr>
        <w:t xml:space="preserve"> CST Sections 2 &amp; 3,</w:t>
      </w:r>
      <w:r w:rsidRPr="00757540">
        <w:rPr>
          <w:sz w:val="22"/>
          <w:szCs w:val="22"/>
        </w:rPr>
        <w:t xml:space="preserve"> GR, GR200, ADM or OM surveys.</w:t>
      </w:r>
    </w:p>
    <w:p w:rsidR="00B53D06" w:rsidRPr="00757540" w:rsidP="00B53D06" w14:paraId="0FAF1AE0" w14:textId="77777777">
      <w:pPr>
        <w:rPr>
          <w:sz w:val="22"/>
          <w:szCs w:val="22"/>
        </w:rPr>
      </w:pPr>
    </w:p>
    <w:p w:rsidR="00B53D06" w:rsidP="00B53D06" w14:paraId="4BA6CED4" w14:textId="77777777">
      <w:pPr>
        <w:numPr>
          <w:ilvl w:val="0"/>
          <w:numId w:val="6"/>
        </w:numPr>
        <w:tabs>
          <w:tab w:val="num" w:pos="360"/>
          <w:tab w:val="clear" w:pos="72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00B53D06" w:rsidRPr="00757540" w:rsidP="00B53D06" w14:paraId="5959717B" w14:textId="77777777">
      <w:pPr>
        <w:rPr>
          <w:sz w:val="22"/>
          <w:szCs w:val="22"/>
        </w:rPr>
      </w:pPr>
    </w:p>
    <w:p w:rsidR="00B53D06" w:rsidP="00B53D06" w14:paraId="57636D0D" w14:textId="77777777">
      <w:pPr>
        <w:numPr>
          <w:ilvl w:val="0"/>
          <w:numId w:val="6"/>
        </w:numPr>
        <w:tabs>
          <w:tab w:val="num" w:pos="360"/>
          <w:tab w:val="clear" w:pos="720"/>
        </w:tabs>
        <w:ind w:left="360"/>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00B53D06" w:rsidRPr="00757540" w:rsidP="00B53D06" w14:paraId="1C5B5EBF"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on the “user” screen,</w:t>
      </w:r>
    </w:p>
    <w:p w:rsidR="00B53D06" w:rsidRPr="00757540" w:rsidP="00B53D06" w14:paraId="784E82C0"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B53D06" w:rsidP="00B53D06" w14:paraId="76FAF6E2" w14:textId="77777777">
      <w:pPr>
        <w:ind w:left="360"/>
        <w:rPr>
          <w:sz w:val="22"/>
          <w:szCs w:val="22"/>
        </w:rPr>
      </w:pPr>
    </w:p>
    <w:p w:rsidR="00B53D06" w:rsidP="00B53D06" w14:paraId="14DE351D" w14:textId="77777777">
      <w:pPr>
        <w:numPr>
          <w:ilvl w:val="0"/>
          <w:numId w:val="6"/>
        </w:numPr>
        <w:tabs>
          <w:tab w:val="num" w:pos="360"/>
          <w:tab w:val="clear" w:pos="720"/>
        </w:tabs>
        <w:ind w:left="360"/>
        <w:rPr>
          <w:sz w:val="22"/>
          <w:szCs w:val="22"/>
        </w:rPr>
      </w:pPr>
      <w:r w:rsidRPr="00757540">
        <w:rPr>
          <w:sz w:val="22"/>
          <w:szCs w:val="22"/>
        </w:rPr>
        <w:t>Be sure to introduce yourself as being from the IPEDS helpdesk and state that you are following up regarding data entry for the IPEDS Winter data collection.</w:t>
      </w:r>
      <w:r>
        <w:rPr>
          <w:sz w:val="22"/>
          <w:szCs w:val="22"/>
        </w:rPr>
        <w:t xml:space="preserve"> </w:t>
      </w:r>
      <w:r w:rsidRPr="00757540">
        <w:rPr>
          <w:sz w:val="22"/>
          <w:szCs w:val="22"/>
        </w:rPr>
        <w:t>An example script is shown below.</w:t>
      </w:r>
    </w:p>
    <w:p w:rsidR="00B53D06" w:rsidRPr="00757540" w:rsidP="00B53D06" w14:paraId="2BA85A80" w14:textId="77777777">
      <w:pPr>
        <w:rPr>
          <w:sz w:val="22"/>
          <w:szCs w:val="22"/>
        </w:rPr>
      </w:pPr>
    </w:p>
    <w:p w:rsidR="00B53D06" w:rsidRPr="00757540" w:rsidP="00B53D06" w14:paraId="74A4A67B" w14:textId="77777777">
      <w:pPr>
        <w:numPr>
          <w:ilvl w:val="0"/>
          <w:numId w:val="6"/>
        </w:numPr>
        <w:tabs>
          <w:tab w:val="num" w:pos="360"/>
          <w:tab w:val="clear" w:pos="720"/>
        </w:tabs>
        <w:ind w:left="360"/>
        <w:jc w:val="both"/>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w:t>
      </w:r>
      <w:r>
        <w:rPr>
          <w:sz w:val="22"/>
          <w:szCs w:val="22"/>
        </w:rPr>
        <w:t>Project Staff.</w:t>
      </w:r>
    </w:p>
    <w:p w:rsidR="00B53D06" w:rsidRPr="00757540" w:rsidP="00B53D06" w14:paraId="6B93AF8C" w14:textId="77777777">
      <w:pPr>
        <w:rPr>
          <w:sz w:val="22"/>
          <w:szCs w:val="22"/>
        </w:rPr>
      </w:pPr>
    </w:p>
    <w:p w:rsidR="00B53D06" w:rsidRPr="00757540" w:rsidP="00B53D06" w14:paraId="1BC2793C" w14:textId="77777777">
      <w:pPr>
        <w:numPr>
          <w:ilvl w:val="0"/>
          <w:numId w:val="6"/>
        </w:numPr>
        <w:tabs>
          <w:tab w:val="num" w:pos="360"/>
          <w:tab w:val="clear" w:pos="720"/>
        </w:tabs>
        <w:ind w:left="360"/>
        <w:rPr>
          <w:sz w:val="22"/>
          <w:szCs w:val="22"/>
        </w:rPr>
      </w:pPr>
      <w:r w:rsidRPr="00757540">
        <w:rPr>
          <w:sz w:val="22"/>
          <w:szCs w:val="22"/>
        </w:rPr>
        <w:t>If the KH or CEO says that the data are being combined with another school, or that the school has closed, seek help from a Supervisor or Project Staff to determine how to handle the specific situation.</w:t>
      </w:r>
    </w:p>
    <w:p w:rsidR="00B53D06" w:rsidRPr="00757540" w:rsidP="00B53D06" w14:paraId="0EB1B184" w14:textId="77777777">
      <w:pPr>
        <w:numPr>
          <w:ilvl w:val="0"/>
          <w:numId w:val="6"/>
        </w:numPr>
        <w:tabs>
          <w:tab w:val="num" w:pos="360"/>
          <w:tab w:val="clear" w:pos="720"/>
        </w:tabs>
        <w:spacing w:before="100" w:beforeAutospacing="1" w:after="100" w:afterAutospacing="1"/>
        <w:ind w:left="108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February 19th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February 19th</w:t>
      </w:r>
      <w:r w:rsidRPr="00757540">
        <w:rPr>
          <w:sz w:val="22"/>
          <w:szCs w:val="22"/>
        </w:rPr>
        <w:t>, seek help from a colleague to determine if the user is actually a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D06" w:rsidRPr="00757540" w:rsidP="00B53D06" w14:paraId="51F3C9B4"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B53D06" w:rsidRPr="00757540" w:rsidP="00B53D06" w14:paraId="108DD370" w14:textId="77777777">
      <w:pPr>
        <w:pStyle w:val="Title"/>
        <w:jc w:val="left"/>
        <w:rPr>
          <w:rFonts w:ascii="Times New Roman" w:hAnsi="Times New Roman"/>
          <w:b w:val="0"/>
          <w:sz w:val="22"/>
          <w:szCs w:val="22"/>
        </w:rPr>
      </w:pPr>
    </w:p>
    <w:p w:rsidR="00B53D06" w:rsidRPr="00757540" w:rsidP="00B53D06" w14:paraId="2BF52962"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B53D06" w:rsidRPr="00757540" w:rsidP="00B53D06" w14:paraId="77416931" w14:textId="77777777">
      <w:pPr>
        <w:pStyle w:val="Title"/>
        <w:ind w:firstLine="720"/>
        <w:jc w:val="left"/>
        <w:rPr>
          <w:rFonts w:ascii="Times New Roman" w:hAnsi="Times New Roman"/>
          <w:b w:val="0"/>
          <w:sz w:val="22"/>
          <w:szCs w:val="22"/>
        </w:rPr>
      </w:pPr>
    </w:p>
    <w:p w:rsidR="00B53D06" w:rsidRPr="00757540" w:rsidP="00B53D06" w14:paraId="236D7FC7"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D06" w:rsidRPr="00757540" w:rsidP="00B53D06" w14:paraId="3ACBBC40" w14:textId="77777777">
      <w:pPr>
        <w:pStyle w:val="Title"/>
        <w:jc w:val="left"/>
        <w:rPr>
          <w:rFonts w:ascii="Times New Roman" w:hAnsi="Times New Roman"/>
          <w:b w:val="0"/>
          <w:sz w:val="22"/>
          <w:szCs w:val="22"/>
        </w:rPr>
      </w:pPr>
    </w:p>
    <w:p w:rsidR="00B53D06" w:rsidRPr="00757540" w:rsidP="00B53D06" w14:paraId="3501BD9D"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D06" w:rsidRPr="00757540" w:rsidP="00B53D06" w14:paraId="1ED40C20"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Winter data collection?</w:t>
      </w:r>
    </w:p>
    <w:p w:rsidR="00B53D06" w:rsidRPr="00757540" w:rsidP="00B53D06" w14:paraId="47E1E42B" w14:textId="77777777">
      <w:pPr>
        <w:pStyle w:val="Title"/>
        <w:ind w:left="720"/>
        <w:jc w:val="left"/>
        <w:rPr>
          <w:rFonts w:ascii="Times New Roman" w:hAnsi="Times New Roman"/>
          <w:b w:val="0"/>
          <w:sz w:val="22"/>
          <w:szCs w:val="22"/>
        </w:rPr>
      </w:pPr>
    </w:p>
    <w:p w:rsidR="00B53D06" w:rsidRPr="00757540" w:rsidP="00B53D06" w14:paraId="3FFB1678"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D06" w:rsidRPr="00757540" w:rsidP="00B53D06" w14:paraId="1E99D30F" w14:textId="77777777">
      <w:pPr>
        <w:pStyle w:val="Title"/>
        <w:ind w:left="720"/>
        <w:jc w:val="left"/>
        <w:rPr>
          <w:rFonts w:ascii="Times New Roman" w:hAnsi="Times New Roman"/>
          <w:b w:val="0"/>
          <w:sz w:val="22"/>
          <w:szCs w:val="22"/>
        </w:rPr>
      </w:pPr>
    </w:p>
    <w:p w:rsidR="00B53D06" w:rsidRPr="00757540" w:rsidP="00B53D06" w14:paraId="0E42BBA5"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B53D06" w:rsidRPr="00757540" w:rsidP="00B53D06" w14:paraId="31257093"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 As of today, we see that you have not yet begun entering data for the required Winter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Pr>
          <w:rFonts w:ascii="Times New Roman" w:hAnsi="Times New Roman"/>
          <w:b w:val="0"/>
          <w:sz w:val="22"/>
          <w:szCs w:val="22"/>
        </w:rPr>
        <w:t>February 5th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B53D06" w:rsidRPr="00757540" w:rsidP="00B53D06" w14:paraId="045C83C2"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Pr>
          <w:rFonts w:ascii="Times New Roman" w:hAnsi="Times New Roman"/>
          <w:b w:val="0"/>
          <w:sz w:val="22"/>
          <w:szCs w:val="22"/>
        </w:rPr>
        <w:t>February 5th</w:t>
      </w:r>
      <w:r>
        <w:rPr>
          <w:rFonts w:ascii="Times New Roman" w:hAnsi="Times New Roman"/>
          <w:b w:val="0"/>
          <w:sz w:val="22"/>
          <w:szCs w:val="22"/>
          <w:lang w:val="en-US"/>
        </w:rPr>
        <w:t xml:space="preserve">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B53D06" w:rsidRPr="00757540" w:rsidP="00B53D06" w14:paraId="6C376079"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D06" w:rsidRPr="00757540" w:rsidP="00B53D06" w14:paraId="237CE83C" w14:textId="77777777">
      <w:pPr>
        <w:pStyle w:val="Title"/>
        <w:jc w:val="left"/>
        <w:rPr>
          <w:rFonts w:ascii="Times New Roman" w:hAnsi="Times New Roman"/>
          <w:b w:val="0"/>
          <w:sz w:val="22"/>
          <w:szCs w:val="22"/>
        </w:rPr>
      </w:pPr>
    </w:p>
    <w:p w:rsidR="00B53D06" w:rsidRPr="00757540" w:rsidP="00B53D06" w14:paraId="09E61D64"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B53D06" w:rsidRPr="00757540" w:rsidP="00B53D06" w14:paraId="5C0245C4"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B53D06" w:rsidRPr="00757540" w:rsidP="00B53D06" w14:paraId="5E3B5222" w14:textId="77777777">
      <w:pPr>
        <w:pStyle w:val="Title"/>
        <w:jc w:val="left"/>
        <w:rPr>
          <w:rFonts w:ascii="Times New Roman" w:hAnsi="Times New Roman"/>
          <w:b w:val="0"/>
          <w:sz w:val="22"/>
          <w:szCs w:val="22"/>
        </w:rPr>
      </w:pPr>
    </w:p>
    <w:p w:rsidR="00B53D06" w:rsidRPr="00757540" w:rsidP="00B53D06" w14:paraId="24CACBB4"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D06" w:rsidRPr="00757540" w:rsidP="00B53D06" w14:paraId="12F57AB5"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Winter data collection?</w:t>
      </w:r>
    </w:p>
    <w:p w:rsidR="00B53D06" w:rsidRPr="00757540" w:rsidP="00B53D06" w14:paraId="6E711BB6" w14:textId="77777777">
      <w:pPr>
        <w:pStyle w:val="Title"/>
        <w:ind w:left="720"/>
        <w:jc w:val="left"/>
        <w:rPr>
          <w:rFonts w:ascii="Times New Roman" w:hAnsi="Times New Roman"/>
          <w:b w:val="0"/>
          <w:sz w:val="22"/>
          <w:szCs w:val="22"/>
        </w:rPr>
      </w:pPr>
    </w:p>
    <w:p w:rsidR="00B53D06" w:rsidRPr="00757540" w:rsidP="00B53D06" w14:paraId="04410A89"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D06" w:rsidRPr="00757540" w:rsidP="00B53D06" w14:paraId="4E3DCF29" w14:textId="77777777">
      <w:pPr>
        <w:pStyle w:val="Title"/>
        <w:jc w:val="left"/>
        <w:rPr>
          <w:rFonts w:ascii="Times New Roman" w:hAnsi="Times New Roman"/>
          <w:b w:val="0"/>
          <w:sz w:val="22"/>
          <w:szCs w:val="22"/>
        </w:rPr>
      </w:pPr>
    </w:p>
    <w:p w:rsidR="00B53D06" w:rsidRPr="00757540" w:rsidP="00B53D06" w14:paraId="344123DF" w14:textId="77777777">
      <w:pPr>
        <w:pStyle w:val="Title"/>
        <w:jc w:val="left"/>
        <w:rPr>
          <w:rFonts w:ascii="Times New Roman" w:hAnsi="Times New Roman"/>
          <w:b w:val="0"/>
          <w:sz w:val="22"/>
          <w:szCs w:val="22"/>
        </w:rPr>
      </w:pPr>
      <w:r w:rsidRPr="00D32399">
        <w:rPr>
          <w:rFonts w:ascii="Times New Roman" w:hAnsi="Times New Roman"/>
          <w:sz w:val="22"/>
          <w:szCs w:val="22"/>
        </w:rPr>
        <w:t>IF CEO IS AVAILABLE</w:t>
      </w:r>
      <w:r w:rsidRPr="00757540">
        <w:rPr>
          <w:rFonts w:ascii="Times New Roman" w:hAnsi="Times New Roman"/>
          <w:b w:val="0"/>
          <w:sz w:val="22"/>
          <w:szCs w:val="22"/>
        </w:rPr>
        <w:t>:</w:t>
      </w:r>
    </w:p>
    <w:p w:rsidR="00B53D06" w:rsidP="00B53D06" w14:paraId="420A02E5"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Winter Data Collection. As of today, your school has not yet begun entering data for the required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Pr>
          <w:rFonts w:ascii="Times New Roman" w:hAnsi="Times New Roman"/>
          <w:b w:val="0"/>
          <w:sz w:val="22"/>
          <w:szCs w:val="22"/>
        </w:rPr>
        <w:t>February 5th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B53D06" w:rsidRPr="00757540" w:rsidP="00B53D06" w14:paraId="151DDFB7"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Winter surveys must be completed by </w:t>
      </w:r>
      <w:r>
        <w:rPr>
          <w:rFonts w:ascii="Times New Roman" w:hAnsi="Times New Roman"/>
          <w:b w:val="0"/>
          <w:sz w:val="22"/>
          <w:szCs w:val="22"/>
        </w:rPr>
        <w:t>February 5th</w:t>
      </w:r>
      <w:r>
        <w:rPr>
          <w:rFonts w:ascii="Times New Roman" w:hAnsi="Times New Roman"/>
          <w:b w:val="0"/>
          <w:sz w:val="22"/>
          <w:szCs w:val="22"/>
          <w:lang w:val="en-US"/>
        </w:rPr>
        <w:t xml:space="preserve"> </w:t>
      </w:r>
      <w:r w:rsidRPr="00757540">
        <w:rPr>
          <w:rFonts w:ascii="Times New Roman" w:hAnsi="Times New Roman"/>
          <w:b w:val="0"/>
          <w:sz w:val="22"/>
          <w:szCs w:val="22"/>
        </w:rPr>
        <w:t>and is mandatory for schools that participate in Title IV student financial aid programs.</w:t>
      </w:r>
    </w:p>
    <w:p w:rsidR="00B53D06" w:rsidRPr="00757540" w:rsidP="00B53D06" w14:paraId="361C1EC3"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Pr>
          <w:rFonts w:ascii="Times New Roman" w:hAnsi="Times New Roman"/>
          <w:b w:val="0"/>
          <w:sz w:val="22"/>
          <w:szCs w:val="22"/>
        </w:rPr>
        <w:t>February 5th</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B53D06" w:rsidRPr="00757540" w:rsidP="00B53D06" w14:paraId="6FD4E9EA"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B53D06" w:rsidRPr="00757540" w:rsidP="00B53D06" w14:paraId="561EB65C"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D06" w:rsidRPr="00757540" w:rsidP="00B53D06" w14:paraId="7346C71A" w14:textId="77777777">
      <w:pPr>
        <w:pStyle w:val="Title"/>
        <w:ind w:firstLine="720"/>
        <w:jc w:val="left"/>
        <w:rPr>
          <w:rFonts w:ascii="Times New Roman" w:hAnsi="Times New Roman"/>
          <w:b w:val="0"/>
          <w:sz w:val="22"/>
          <w:szCs w:val="22"/>
        </w:rPr>
      </w:pPr>
    </w:p>
    <w:p w:rsidR="00B53D06" w:rsidRPr="00757540" w:rsidP="00B53D06" w14:paraId="7D512EEC"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 xml:space="preserve">Contact </w:t>
      </w:r>
      <w:r>
        <w:rPr>
          <w:rFonts w:ascii="Times New Roman" w:hAnsi="Times New Roman"/>
          <w:b w:val="0"/>
          <w:sz w:val="22"/>
          <w:szCs w:val="22"/>
          <w:lang w:val="en-US"/>
        </w:rPr>
        <w:t>Project Staff</w:t>
      </w:r>
      <w:r w:rsidRPr="00757540">
        <w:rPr>
          <w:rFonts w:ascii="Times New Roman" w:hAnsi="Times New Roman"/>
          <w:b w:val="0"/>
          <w:sz w:val="22"/>
          <w:szCs w:val="22"/>
          <w:lang w:val="en-US"/>
        </w:rPr>
        <w:t xml:space="preserve"> </w:t>
      </w:r>
      <w:r w:rsidRPr="00757540">
        <w:rPr>
          <w:rFonts w:ascii="Times New Roman" w:hAnsi="Times New Roman"/>
          <w:b w:val="0"/>
          <w:sz w:val="22"/>
          <w:szCs w:val="22"/>
        </w:rPr>
        <w:t>with this information.</w:t>
      </w:r>
    </w:p>
    <w:p w:rsidR="00B53D06" w:rsidRPr="00997A77" w:rsidP="00B53D06" w14:paraId="2E8204F4" w14:textId="77777777">
      <w:pPr>
        <w:pStyle w:val="Title"/>
        <w:ind w:firstLine="720"/>
        <w:jc w:val="left"/>
        <w:rPr>
          <w:rFonts w:ascii="Times New Roman" w:hAnsi="Times New Roman"/>
          <w:b w:val="0"/>
          <w:sz w:val="12"/>
          <w:szCs w:val="12"/>
        </w:rPr>
      </w:pPr>
    </w:p>
    <w:p w:rsidR="00B53D06" w:rsidRPr="00757540" w:rsidP="00B53D06" w14:paraId="4D04C9CD"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B53D06" w:rsidRPr="00997A77" w:rsidP="00B53D06" w14:paraId="4BBE8A0D" w14:textId="77777777">
      <w:pPr>
        <w:pStyle w:val="Title"/>
        <w:ind w:firstLine="720"/>
        <w:jc w:val="left"/>
        <w:rPr>
          <w:rFonts w:ascii="Times New Roman" w:hAnsi="Times New Roman"/>
          <w:b w:val="0"/>
          <w:sz w:val="12"/>
          <w:szCs w:val="12"/>
        </w:rPr>
      </w:pPr>
    </w:p>
    <w:p w:rsidR="00B53D06" w:rsidP="00B53D06" w14:paraId="67C2E09F"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D06" w:rsidRPr="00757540" w:rsidP="00B53D06" w14:paraId="3A30340A" w14:textId="77777777">
      <w:pPr>
        <w:pStyle w:val="Title"/>
        <w:ind w:left="720"/>
        <w:jc w:val="left"/>
        <w:rPr>
          <w:rFonts w:ascii="Times New Roman" w:hAnsi="Times New Roman"/>
          <w:b w:val="0"/>
          <w:sz w:val="22"/>
          <w:szCs w:val="22"/>
        </w:rPr>
      </w:pPr>
    </w:p>
    <w:p w:rsidR="00B53D06" w:rsidP="00B53D06" w14:paraId="66493C45"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D06" w:rsidRPr="000F38EB" w:rsidP="00B53D06" w14:paraId="229A1EB3" w14:textId="77777777">
      <w:pPr>
        <w:pStyle w:val="Heading1"/>
        <w:rPr>
          <w:sz w:val="24"/>
          <w:szCs w:val="24"/>
        </w:rPr>
      </w:pPr>
      <w:r w:rsidRPr="00722527">
        <w:br w:type="page"/>
      </w:r>
      <w:bookmarkStart w:id="229" w:name="Exhibit20"/>
      <w:hyperlink w:anchor="TOC" w:history="1">
        <w:bookmarkStart w:id="230" w:name="_Toc443575775"/>
        <w:bookmarkStart w:id="231" w:name="_Toc166750425"/>
        <w:r w:rsidRPr="000F38EB">
          <w:rPr>
            <w:rStyle w:val="Hyperlink"/>
            <w:color w:val="000000"/>
            <w:sz w:val="24"/>
            <w:szCs w:val="24"/>
            <w:u w:val="none"/>
          </w:rPr>
          <w:t xml:space="preserve">Exhibit </w:t>
        </w:r>
        <w:r>
          <w:rPr>
            <w:rStyle w:val="Hyperlink"/>
            <w:color w:val="000000"/>
            <w:sz w:val="24"/>
            <w:szCs w:val="24"/>
            <w:u w:val="none"/>
          </w:rPr>
          <w:t>22</w:t>
        </w:r>
        <w:r w:rsidRPr="000F38EB">
          <w:rPr>
            <w:rStyle w:val="Hyperlink"/>
            <w:color w:val="000000"/>
            <w:sz w:val="24"/>
            <w:szCs w:val="24"/>
            <w:u w:val="none"/>
          </w:rPr>
          <w:t>.</w:t>
        </w:r>
      </w:hyperlink>
      <w:bookmarkEnd w:id="229"/>
      <w:r w:rsidRPr="000F38EB">
        <w:rPr>
          <w:sz w:val="24"/>
          <w:szCs w:val="24"/>
        </w:rPr>
        <w:t xml:space="preserve"> Winter Close -2 Weeks Reminder Email to Keyholder for “No Data Entered” or “All Required Surveys Not Locked”</w:t>
      </w:r>
      <w:bookmarkEnd w:id="230"/>
      <w:bookmarkEnd w:id="231"/>
    </w:p>
    <w:p w:rsidR="00B53D06" w:rsidRPr="00757540" w:rsidP="00B53D06" w14:paraId="0D9887A1" w14:textId="77777777">
      <w:pPr>
        <w:autoSpaceDE w:val="0"/>
        <w:autoSpaceDN w:val="0"/>
        <w:adjustRightInd w:val="0"/>
        <w:rPr>
          <w:sz w:val="12"/>
          <w:szCs w:val="12"/>
        </w:rPr>
      </w:pPr>
    </w:p>
    <w:p w:rsidR="00B53D06" w:rsidRPr="00757540" w:rsidP="00B53D06" w14:paraId="2F97F3B8" w14:textId="77777777">
      <w:pPr>
        <w:autoSpaceDE w:val="0"/>
        <w:autoSpaceDN w:val="0"/>
        <w:adjustRightInd w:val="0"/>
        <w:rPr>
          <w:bCs/>
          <w:sz w:val="22"/>
          <w:szCs w:val="22"/>
        </w:rPr>
      </w:pPr>
      <w:bookmarkStart w:id="232" w:name="_Hlk31187820"/>
      <w:r w:rsidRPr="00757540">
        <w:rPr>
          <w:bCs/>
          <w:sz w:val="22"/>
          <w:szCs w:val="22"/>
        </w:rPr>
        <w:t>Subject: IPEDS Reminder – Winter Collection Closes in Two Weeks</w:t>
      </w:r>
    </w:p>
    <w:p w:rsidR="00B53D06" w:rsidRPr="00757540" w:rsidP="00B53D06" w14:paraId="736DB794" w14:textId="77777777">
      <w:pPr>
        <w:autoSpaceDE w:val="0"/>
        <w:autoSpaceDN w:val="0"/>
        <w:adjustRightInd w:val="0"/>
        <w:rPr>
          <w:sz w:val="16"/>
          <w:szCs w:val="16"/>
        </w:rPr>
      </w:pPr>
    </w:p>
    <w:p w:rsidR="00B53D06" w:rsidRPr="00757540" w:rsidP="00B53D06" w14:paraId="53288B85" w14:textId="77777777">
      <w:pPr>
        <w:autoSpaceDE w:val="0"/>
        <w:autoSpaceDN w:val="0"/>
        <w:adjustRightInd w:val="0"/>
        <w:ind w:right="-288"/>
        <w:rPr>
          <w:sz w:val="22"/>
          <w:szCs w:val="22"/>
        </w:rPr>
      </w:pPr>
      <w:r>
        <w:rPr>
          <w:sz w:val="22"/>
          <w:szCs w:val="22"/>
        </w:rPr>
        <w:t>January 22, 2025</w:t>
      </w:r>
    </w:p>
    <w:p w:rsidR="00B53D06" w:rsidRPr="00757540" w:rsidP="00B53D06" w14:paraId="557D56BD" w14:textId="77777777">
      <w:pPr>
        <w:autoSpaceDE w:val="0"/>
        <w:autoSpaceDN w:val="0"/>
        <w:adjustRightInd w:val="0"/>
        <w:ind w:right="-288"/>
        <w:rPr>
          <w:sz w:val="16"/>
          <w:szCs w:val="16"/>
        </w:rPr>
      </w:pPr>
    </w:p>
    <w:p w:rsidR="00B53D06" w:rsidRPr="00757540" w:rsidP="00B53D06" w14:paraId="4475804E" w14:textId="77777777">
      <w:pPr>
        <w:autoSpaceDE w:val="0"/>
        <w:autoSpaceDN w:val="0"/>
        <w:adjustRightInd w:val="0"/>
        <w:ind w:right="-288"/>
        <w:rPr>
          <w:sz w:val="22"/>
          <w:szCs w:val="22"/>
        </w:rPr>
      </w:pPr>
      <w:r w:rsidRPr="00757540">
        <w:rPr>
          <w:sz w:val="22"/>
          <w:szCs w:val="22"/>
        </w:rPr>
        <w:t>Dear IPEDS Keyholder:</w:t>
      </w:r>
    </w:p>
    <w:p w:rsidR="00B53D06" w:rsidRPr="00757540" w:rsidP="00B53D06" w14:paraId="6AC7FC89" w14:textId="77777777">
      <w:pPr>
        <w:autoSpaceDE w:val="0"/>
        <w:autoSpaceDN w:val="0"/>
        <w:adjustRightInd w:val="0"/>
        <w:ind w:right="-288"/>
        <w:rPr>
          <w:sz w:val="12"/>
          <w:szCs w:val="12"/>
        </w:rPr>
      </w:pPr>
    </w:p>
    <w:p w:rsidR="00B53D06" w:rsidRPr="00757540" w:rsidP="00B53D06" w14:paraId="1530098F" w14:textId="77777777">
      <w:pPr>
        <w:autoSpaceDE w:val="0"/>
        <w:autoSpaceDN w:val="0"/>
        <w:adjustRightInd w:val="0"/>
        <w:ind w:right="-288"/>
        <w:rPr>
          <w:sz w:val="22"/>
          <w:szCs w:val="22"/>
        </w:rPr>
      </w:pPr>
      <w:r w:rsidRPr="00757540">
        <w:rPr>
          <w:sz w:val="22"/>
          <w:szCs w:val="22"/>
        </w:rPr>
        <w:t xml:space="preserve">The Winter </w:t>
      </w:r>
      <w:r>
        <w:rPr>
          <w:sz w:val="22"/>
          <w:szCs w:val="22"/>
        </w:rPr>
        <w:t>2024-25</w:t>
      </w:r>
      <w:r w:rsidRPr="00757540">
        <w:rPr>
          <w:sz w:val="22"/>
          <w:szCs w:val="22"/>
        </w:rPr>
        <w:t xml:space="preserve"> IPEDS data collection is scheduled to close </w:t>
      </w:r>
      <w:r>
        <w:rPr>
          <w:sz w:val="22"/>
          <w:szCs w:val="22"/>
        </w:rPr>
        <w:t xml:space="preserve">to Keyholders </w:t>
      </w:r>
      <w:r w:rsidRPr="00757540">
        <w:rPr>
          <w:sz w:val="22"/>
          <w:szCs w:val="22"/>
        </w:rPr>
        <w:t xml:space="preserve">in just two weeks, on </w:t>
      </w:r>
      <w:r>
        <w:rPr>
          <w:sz w:val="22"/>
          <w:szCs w:val="22"/>
        </w:rPr>
        <w:t>February 5th</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during the Winter collection.</w:t>
      </w:r>
      <w:r>
        <w:rPr>
          <w:sz w:val="22"/>
          <w:szCs w:val="22"/>
        </w:rPr>
        <w:t xml:space="preserve"> </w:t>
      </w:r>
      <w:r w:rsidRPr="00757540">
        <w:rPr>
          <w:sz w:val="22"/>
          <w:szCs w:val="22"/>
        </w:rPr>
        <w:t>You will not be able to submit, edit, or lock data after the due date and NO extensions can be granted.</w:t>
      </w:r>
    </w:p>
    <w:p w:rsidR="00B53D06" w:rsidP="00B53D06" w14:paraId="6EEB7B1A" w14:textId="77777777">
      <w:pPr>
        <w:autoSpaceDE w:val="0"/>
        <w:autoSpaceDN w:val="0"/>
        <w:adjustRightInd w:val="0"/>
        <w:ind w:right="-288"/>
        <w:rPr>
          <w:sz w:val="12"/>
          <w:szCs w:val="12"/>
        </w:rPr>
      </w:pPr>
    </w:p>
    <w:p w:rsidR="00B53D06" w:rsidP="00B53D06" w14:paraId="5ADE9193" w14:textId="77777777">
      <w:pPr>
        <w:autoSpaceDE w:val="0"/>
        <w:autoSpaceDN w:val="0"/>
        <w:adjustRightInd w:val="0"/>
        <w:ind w:right="-288"/>
        <w:rPr>
          <w:sz w:val="22"/>
          <w:szCs w:val="22"/>
        </w:rPr>
      </w:pPr>
      <w:r w:rsidRPr="00757540">
        <w:rPr>
          <w:sz w:val="22"/>
          <w:szCs w:val="22"/>
        </w:rPr>
        <w:t xml:space="preserve">All institutions MUST complete the Student Financial Aid (SFA) component and most institutions must complete the </w:t>
      </w:r>
      <w:r>
        <w:rPr>
          <w:sz w:val="22"/>
          <w:szCs w:val="22"/>
        </w:rPr>
        <w:t xml:space="preserve">Cost (CST) Sections 2 &amp; 3, </w:t>
      </w:r>
      <w:r w:rsidRPr="00757540">
        <w:rPr>
          <w:sz w:val="22"/>
          <w:szCs w:val="22"/>
        </w:rPr>
        <w:t xml:space="preserve">Graduation Rates (GR), </w:t>
      </w:r>
      <w:r>
        <w:rPr>
          <w:sz w:val="22"/>
          <w:szCs w:val="22"/>
        </w:rPr>
        <w:t>Graduation Rates 200</w:t>
      </w:r>
      <w:r w:rsidRPr="00757540">
        <w:rPr>
          <w:sz w:val="22"/>
          <w:szCs w:val="22"/>
        </w:rPr>
        <w:t xml:space="preserve"> (GR200), Admissions (ADM) and Outcome Measures (OM) components. These survey components must be completed by </w:t>
      </w:r>
      <w:r>
        <w:rPr>
          <w:sz w:val="22"/>
          <w:szCs w:val="22"/>
        </w:rPr>
        <w:t>February 5, 2025</w:t>
      </w:r>
      <w:r w:rsidRPr="00757540">
        <w:rPr>
          <w:sz w:val="22"/>
          <w:szCs w:val="22"/>
        </w:rPr>
        <w:t>. Although the Human Resources (HR), Finance (F), Fall Enrollment (EF), and Academic Libraries (AL) components are currently available, they are not required to be locked until Spring.</w:t>
      </w:r>
    </w:p>
    <w:p w:rsidR="00B53D06" w:rsidRPr="00757540" w:rsidP="00B53D06" w14:paraId="27839B6E" w14:textId="77777777">
      <w:pPr>
        <w:autoSpaceDE w:val="0"/>
        <w:autoSpaceDN w:val="0"/>
        <w:adjustRightInd w:val="0"/>
        <w:ind w:right="-288"/>
        <w:rPr>
          <w:sz w:val="12"/>
          <w:szCs w:val="12"/>
        </w:rPr>
      </w:pPr>
    </w:p>
    <w:p w:rsidR="00B53D06" w:rsidRPr="00757540" w:rsidP="00B53D06" w14:paraId="7EEE9B6E" w14:textId="77777777">
      <w:pPr>
        <w:autoSpaceDE w:val="0"/>
        <w:autoSpaceDN w:val="0"/>
        <w:adjustRightInd w:val="0"/>
        <w:ind w:right="-288"/>
        <w:rPr>
          <w:sz w:val="22"/>
          <w:szCs w:val="22"/>
        </w:rPr>
      </w:pPr>
      <w:r w:rsidRPr="00757540">
        <w:rPr>
          <w:sz w:val="22"/>
          <w:szCs w:val="22"/>
        </w:rPr>
        <w:t>Please remember that you must lock each survey for it to be considered a response. Use the "Am I Done?" feature to confirm that your required surveys are locked.</w:t>
      </w:r>
    </w:p>
    <w:p w:rsidR="00B53D06" w:rsidRPr="00757540" w:rsidP="00B53D06" w14:paraId="22CDCE50" w14:textId="77777777">
      <w:pPr>
        <w:autoSpaceDE w:val="0"/>
        <w:autoSpaceDN w:val="0"/>
        <w:adjustRightInd w:val="0"/>
        <w:ind w:right="-288"/>
        <w:rPr>
          <w:sz w:val="12"/>
          <w:szCs w:val="12"/>
        </w:rPr>
      </w:pPr>
    </w:p>
    <w:p w:rsidR="00B53D06" w:rsidP="00B53D06" w14:paraId="4C709693" w14:textId="77777777">
      <w:pPr>
        <w:autoSpaceDE w:val="0"/>
        <w:autoSpaceDN w:val="0"/>
        <w:adjustRightInd w:val="0"/>
        <w:ind w:right="-288"/>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B53D06" w:rsidRPr="00757540" w:rsidP="00B53D06" w14:paraId="164D5222" w14:textId="77777777">
      <w:pPr>
        <w:autoSpaceDE w:val="0"/>
        <w:autoSpaceDN w:val="0"/>
        <w:adjustRightInd w:val="0"/>
        <w:ind w:right="-288"/>
        <w:rPr>
          <w:sz w:val="12"/>
          <w:szCs w:val="12"/>
        </w:rPr>
      </w:pPr>
    </w:p>
    <w:p w:rsidR="00B53D06" w:rsidRPr="00757540" w:rsidP="00B53D06" w14:paraId="2F5495D4" w14:textId="77777777">
      <w:pPr>
        <w:autoSpaceDE w:val="0"/>
        <w:autoSpaceDN w:val="0"/>
        <w:adjustRightInd w:val="0"/>
        <w:ind w:right="-288"/>
        <w:rPr>
          <w:sz w:val="22"/>
          <w:szCs w:val="22"/>
        </w:rPr>
      </w:pPr>
      <w:r w:rsidRPr="00757540">
        <w:rPr>
          <w:sz w:val="22"/>
          <w:szCs w:val="22"/>
        </w:rPr>
        <w:t>The office of Federal Student Aid has provided the following warning to institutions that did not provide data during recent IPEDS collections:</w:t>
      </w:r>
      <w:r>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B53D06" w:rsidRPr="00757540" w:rsidP="00B53D06" w14:paraId="5B04B7B0" w14:textId="77777777">
      <w:pPr>
        <w:autoSpaceDE w:val="0"/>
        <w:autoSpaceDN w:val="0"/>
        <w:adjustRightInd w:val="0"/>
        <w:ind w:right="-288"/>
        <w:rPr>
          <w:sz w:val="12"/>
          <w:szCs w:val="12"/>
        </w:rPr>
      </w:pPr>
    </w:p>
    <w:p w:rsidR="00B53D06" w:rsidP="00B53D06" w14:paraId="5F07B453" w14:textId="77777777">
      <w:pPr>
        <w:autoSpaceDE w:val="0"/>
        <w:autoSpaceDN w:val="0"/>
        <w:adjustRightInd w:val="0"/>
        <w:ind w:right="-288"/>
        <w:rPr>
          <w:sz w:val="22"/>
          <w:szCs w:val="22"/>
        </w:rPr>
      </w:pPr>
      <w:r w:rsidRPr="00757540">
        <w:rPr>
          <w:sz w:val="22"/>
          <w:szCs w:val="22"/>
        </w:rPr>
        <w:t>At this time, the Help Desk is beginning to call the CEOs of Title IV institutions that have not yet begun entering any data for the SFA,</w:t>
      </w:r>
      <w:r>
        <w:rPr>
          <w:sz w:val="22"/>
          <w:szCs w:val="22"/>
        </w:rPr>
        <w:t xml:space="preserve"> CST Sections 2 &amp; 3,</w:t>
      </w:r>
      <w:r w:rsidRPr="00757540">
        <w:rPr>
          <w:sz w:val="22"/>
          <w:szCs w:val="22"/>
        </w:rPr>
        <w:t xml:space="preserve"> GR, GR200, ADM and OM survey components.</w:t>
      </w:r>
      <w:r>
        <w:rPr>
          <w:sz w:val="22"/>
          <w:szCs w:val="22"/>
        </w:rPr>
        <w:t xml:space="preserve"> </w:t>
      </w:r>
      <w:r w:rsidRPr="00757540">
        <w:rPr>
          <w:sz w:val="22"/>
          <w:szCs w:val="22"/>
        </w:rPr>
        <w:t>In order to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Pr>
          <w:sz w:val="22"/>
          <w:szCs w:val="22"/>
        </w:rPr>
        <w:t>January 29th</w:t>
      </w:r>
      <w:r w:rsidRPr="00757540">
        <w:rPr>
          <w:sz w:val="22"/>
          <w:szCs w:val="22"/>
        </w:rPr>
        <w:t xml:space="preserve">, to ensure your compliance with the collection deadline date of </w:t>
      </w:r>
      <w:r>
        <w:rPr>
          <w:sz w:val="22"/>
          <w:szCs w:val="22"/>
        </w:rPr>
        <w:t>February 5th</w:t>
      </w:r>
      <w:r w:rsidRPr="00757540">
        <w:rPr>
          <w:sz w:val="22"/>
          <w:szCs w:val="22"/>
        </w:rPr>
        <w:t>.</w:t>
      </w:r>
    </w:p>
    <w:p w:rsidR="00B53D06" w:rsidRPr="00757540" w:rsidP="00B53D06" w14:paraId="459DC8BE" w14:textId="77777777">
      <w:pPr>
        <w:autoSpaceDE w:val="0"/>
        <w:autoSpaceDN w:val="0"/>
        <w:adjustRightInd w:val="0"/>
        <w:ind w:right="-288"/>
        <w:rPr>
          <w:sz w:val="12"/>
          <w:szCs w:val="12"/>
        </w:rPr>
      </w:pPr>
    </w:p>
    <w:p w:rsidR="00B53D06" w:rsidRPr="00757540" w:rsidP="00B53D06" w14:paraId="512AECC6" w14:textId="77777777">
      <w:pPr>
        <w:autoSpaceDE w:val="0"/>
        <w:autoSpaceDN w:val="0"/>
        <w:adjustRightInd w:val="0"/>
        <w:ind w:right="-288"/>
        <w:rPr>
          <w:sz w:val="22"/>
          <w:szCs w:val="22"/>
        </w:rPr>
      </w:pPr>
      <w:r w:rsidRPr="00757540">
        <w:rPr>
          <w:sz w:val="22"/>
          <w:szCs w:val="22"/>
        </w:rPr>
        <w:t xml:space="preserve">The data collection website is located at </w:t>
      </w:r>
      <w:hyperlink r:id="rId11"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 xml:space="preserve">January 27th </w:t>
      </w:r>
      <w:r w:rsidRPr="00757540">
        <w:rPr>
          <w:sz w:val="22"/>
          <w:szCs w:val="22"/>
        </w:rPr>
        <w:t xml:space="preserve">and continuing through the end of the collection on </w:t>
      </w:r>
      <w:r>
        <w:rPr>
          <w:sz w:val="22"/>
          <w:szCs w:val="22"/>
        </w:rPr>
        <w:t xml:space="preserve">February 5th </w:t>
      </w:r>
      <w:r w:rsidRPr="00757540">
        <w:rPr>
          <w:sz w:val="22"/>
          <w:szCs w:val="22"/>
        </w:rPr>
        <w:t xml:space="preserve">as follows: Weekdays 8:30am to 8:00pm, Saturday (February </w:t>
      </w:r>
      <w:r>
        <w:rPr>
          <w:sz w:val="22"/>
          <w:szCs w:val="22"/>
        </w:rPr>
        <w:t>1</w:t>
      </w:r>
      <w:r w:rsidRPr="00757540">
        <w:rPr>
          <w:sz w:val="22"/>
          <w:szCs w:val="22"/>
        </w:rPr>
        <w:t xml:space="preserve">) 9:30am to 6:00pm, and Sunday (February </w:t>
      </w:r>
      <w:r>
        <w:rPr>
          <w:sz w:val="22"/>
          <w:szCs w:val="22"/>
        </w:rPr>
        <w:t>2</w:t>
      </w:r>
      <w:r w:rsidRPr="00757540">
        <w:rPr>
          <w:sz w:val="22"/>
          <w:szCs w:val="22"/>
        </w:rPr>
        <w:t xml:space="preserve">) </w:t>
      </w:r>
      <w:r>
        <w:rPr>
          <w:sz w:val="22"/>
          <w:szCs w:val="22"/>
        </w:rPr>
        <w:t>1:00</w:t>
      </w:r>
      <w:r w:rsidRPr="00757540">
        <w:rPr>
          <w:sz w:val="22"/>
          <w:szCs w:val="22"/>
        </w:rPr>
        <w:t>pm to 6:00pm (all times are Eastern).</w:t>
      </w:r>
    </w:p>
    <w:p w:rsidR="00B53D06" w:rsidRPr="00757540" w:rsidP="00B53D06" w14:paraId="76CA5A44" w14:textId="77777777">
      <w:pPr>
        <w:autoSpaceDE w:val="0"/>
        <w:autoSpaceDN w:val="0"/>
        <w:adjustRightInd w:val="0"/>
        <w:ind w:right="-288"/>
        <w:rPr>
          <w:sz w:val="12"/>
          <w:szCs w:val="12"/>
        </w:rPr>
      </w:pPr>
    </w:p>
    <w:p w:rsidR="00B53D06" w:rsidRPr="00757540" w:rsidP="00B53D06" w14:paraId="4BF5E9F3" w14:textId="77777777">
      <w:pPr>
        <w:autoSpaceDE w:val="0"/>
        <w:autoSpaceDN w:val="0"/>
        <w:adjustRightInd w:val="0"/>
        <w:ind w:right="-288"/>
        <w:rPr>
          <w:sz w:val="22"/>
          <w:szCs w:val="22"/>
        </w:rPr>
      </w:pPr>
      <w:r w:rsidRPr="00757540">
        <w:rPr>
          <w:sz w:val="22"/>
          <w:szCs w:val="22"/>
        </w:rPr>
        <w:t>Thank you in advance for your assistance in this important project.</w:t>
      </w:r>
    </w:p>
    <w:p w:rsidR="00B53D06" w:rsidRPr="00757540" w:rsidP="00B53D06" w14:paraId="341CE3DF" w14:textId="77777777">
      <w:pPr>
        <w:autoSpaceDE w:val="0"/>
        <w:autoSpaceDN w:val="0"/>
        <w:adjustRightInd w:val="0"/>
        <w:ind w:right="-288"/>
        <w:rPr>
          <w:sz w:val="16"/>
          <w:szCs w:val="16"/>
        </w:rPr>
      </w:pPr>
    </w:p>
    <w:p w:rsidR="00B53D06" w:rsidRPr="00757540" w:rsidP="00B53D06" w14:paraId="535EBE9F" w14:textId="77777777">
      <w:pPr>
        <w:autoSpaceDE w:val="0"/>
        <w:autoSpaceDN w:val="0"/>
        <w:adjustRightInd w:val="0"/>
        <w:ind w:right="-288"/>
        <w:rPr>
          <w:sz w:val="22"/>
          <w:szCs w:val="22"/>
        </w:rPr>
      </w:pPr>
      <w:r w:rsidRPr="00757540">
        <w:rPr>
          <w:sz w:val="22"/>
          <w:szCs w:val="22"/>
        </w:rPr>
        <w:t>Sincerely,</w:t>
      </w:r>
    </w:p>
    <w:p w:rsidR="00B53D06" w:rsidRPr="00757540" w:rsidP="00B53D06" w14:paraId="74C3C714" w14:textId="77777777">
      <w:pPr>
        <w:autoSpaceDE w:val="0"/>
        <w:autoSpaceDN w:val="0"/>
        <w:adjustRightInd w:val="0"/>
        <w:ind w:right="-288"/>
        <w:rPr>
          <w:sz w:val="12"/>
          <w:szCs w:val="12"/>
        </w:rPr>
      </w:pPr>
    </w:p>
    <w:p w:rsidR="00B53D06" w:rsidRPr="00BF04B3" w:rsidP="00B53D06" w14:paraId="15B94AFF" w14:textId="77777777">
      <w:pPr>
        <w:pStyle w:val="TOC2"/>
      </w:pPr>
      <w:r w:rsidRPr="00BF04B3">
        <w:t>Aida Ali Akreyi</w:t>
      </w:r>
    </w:p>
    <w:p w:rsidR="00B53D06" w:rsidRPr="00BF04B3" w:rsidP="00B53D06" w14:paraId="007ECE84" w14:textId="77777777">
      <w:pPr>
        <w:pStyle w:val="TOC2"/>
        <w:rPr>
          <w:b/>
        </w:rPr>
      </w:pPr>
      <w:r w:rsidRPr="00BF04B3">
        <w:t>Operations Lead, Integrated Postsecondary Education Data System</w:t>
      </w:r>
    </w:p>
    <w:p w:rsidR="00B53D06" w:rsidRPr="00BF04B3" w:rsidP="00B53D06" w14:paraId="1BC54212" w14:textId="77777777">
      <w:pPr>
        <w:pStyle w:val="TOC2"/>
        <w:rPr>
          <w:b/>
        </w:rPr>
      </w:pPr>
      <w:r w:rsidRPr="00BF04B3">
        <w:t>Administrative Data Division</w:t>
      </w:r>
    </w:p>
    <w:p w:rsidR="00B53D06" w:rsidRPr="00BF04B3" w:rsidP="00B53D06" w14:paraId="79847524" w14:textId="77777777">
      <w:pPr>
        <w:rPr>
          <w:rStyle w:val="rvts19"/>
          <w:rFonts w:ascii="Times New Roman" w:hAnsi="Times New Roman"/>
          <w:bCs/>
        </w:rPr>
      </w:pPr>
      <w:r w:rsidRPr="00BF04B3">
        <w:rPr>
          <w:rStyle w:val="rvts19"/>
          <w:rFonts w:ascii="Times New Roman" w:hAnsi="Times New Roman"/>
        </w:rPr>
        <w:t>National Center for Education Statistics</w:t>
      </w:r>
    </w:p>
    <w:bookmarkEnd w:id="232"/>
    <w:p w:rsidR="00B53D06" w:rsidRPr="001D4995" w:rsidP="00B53D06" w14:paraId="698EF228" w14:textId="77777777">
      <w:pPr>
        <w:pStyle w:val="Heading1"/>
        <w:rPr>
          <w:sz w:val="24"/>
          <w:szCs w:val="24"/>
        </w:rPr>
      </w:pPr>
      <w:r w:rsidRPr="00757540">
        <w:br w:type="page"/>
      </w:r>
      <w:bookmarkStart w:id="233" w:name="Exhibit21"/>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34" w:name="_Toc443575776"/>
      <w:bookmarkStart w:id="235" w:name="_Toc166750426"/>
      <w:r>
        <w:rPr>
          <w:rStyle w:val="Hyperlink"/>
          <w:color w:val="000000"/>
          <w:sz w:val="24"/>
          <w:szCs w:val="24"/>
          <w:u w:val="none"/>
        </w:rPr>
        <w:t>Exhibit 23</w:t>
      </w:r>
      <w:r w:rsidRPr="001D4995">
        <w:rPr>
          <w:rStyle w:val="Hyperlink"/>
          <w:color w:val="000000"/>
          <w:sz w:val="24"/>
          <w:szCs w:val="24"/>
          <w:u w:val="none"/>
        </w:rPr>
        <w:t>.</w:t>
      </w:r>
      <w:r w:rsidRPr="001D4995">
        <w:rPr>
          <w:sz w:val="24"/>
          <w:szCs w:val="24"/>
        </w:rPr>
        <w:fldChar w:fldCharType="end"/>
      </w:r>
      <w:bookmarkEnd w:id="233"/>
      <w:r w:rsidRPr="001D4995">
        <w:rPr>
          <w:sz w:val="24"/>
          <w:szCs w:val="24"/>
        </w:rPr>
        <w:t xml:space="preserve"> Winter Keyholder Call Script for Institutions with NEW Keyholder and All Required Surveys Not Yet Locked</w:t>
      </w:r>
      <w:bookmarkEnd w:id="234"/>
      <w:bookmarkEnd w:id="235"/>
    </w:p>
    <w:p w:rsidR="00B53D06" w:rsidRPr="00757540" w:rsidP="00B53D06" w14:paraId="2BECC55E" w14:textId="77777777">
      <w:pPr>
        <w:pStyle w:val="Title"/>
        <w:rPr>
          <w:rFonts w:ascii="Times New Roman" w:hAnsi="Times New Roman"/>
          <w:b w:val="0"/>
          <w:szCs w:val="24"/>
        </w:rPr>
      </w:pPr>
    </w:p>
    <w:p w:rsidR="00B53D06" w:rsidP="00B53D06" w14:paraId="355C8303"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B53D06" w:rsidP="00B53D06" w14:paraId="391AD817"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B53D06" w:rsidRPr="00757540" w:rsidP="00B53D06" w14:paraId="55E0C791" w14:textId="77777777">
      <w:pPr>
        <w:pStyle w:val="Title"/>
        <w:rPr>
          <w:rFonts w:ascii="Times New Roman" w:hAnsi="Times New Roman"/>
          <w:b w:val="0"/>
          <w:sz w:val="22"/>
          <w:szCs w:val="22"/>
        </w:rPr>
      </w:pPr>
      <w:r w:rsidRPr="00757540">
        <w:rPr>
          <w:rFonts w:ascii="Times New Roman" w:hAnsi="Times New Roman"/>
          <w:b w:val="0"/>
          <w:sz w:val="22"/>
          <w:szCs w:val="22"/>
        </w:rPr>
        <w:t xml:space="preserve">Winter </w:t>
      </w:r>
      <w:r>
        <w:rPr>
          <w:rFonts w:ascii="Times New Roman" w:hAnsi="Times New Roman"/>
          <w:b w:val="0"/>
          <w:sz w:val="22"/>
          <w:szCs w:val="22"/>
          <w:lang w:val="en-US"/>
        </w:rPr>
        <w:t>2024-25</w:t>
      </w:r>
      <w:r w:rsidRPr="00757540">
        <w:rPr>
          <w:rFonts w:ascii="Times New Roman" w:hAnsi="Times New Roman"/>
          <w:b w:val="0"/>
          <w:sz w:val="22"/>
          <w:szCs w:val="22"/>
        </w:rPr>
        <w:t xml:space="preserve"> Collection</w:t>
      </w:r>
    </w:p>
    <w:p w:rsidR="00B53D06" w:rsidP="00B53D06" w14:paraId="2B54DE05" w14:textId="77777777">
      <w:pPr>
        <w:pStyle w:val="Title"/>
        <w:rPr>
          <w:rFonts w:ascii="Times New Roman" w:hAnsi="Times New Roman"/>
          <w:b w:val="0"/>
          <w:sz w:val="22"/>
          <w:szCs w:val="22"/>
        </w:rPr>
      </w:pPr>
    </w:p>
    <w:p w:rsidR="00B53D06" w:rsidRPr="00757540" w:rsidP="00B53D06" w14:paraId="71D61F35"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B53D06" w:rsidRPr="00757540" w:rsidP="00B53D06" w14:paraId="3E7839B4" w14:textId="77777777">
      <w:pPr>
        <w:pStyle w:val="Title"/>
        <w:rPr>
          <w:rFonts w:ascii="Times New Roman" w:hAnsi="Times New Roman"/>
          <w:b w:val="0"/>
          <w:sz w:val="22"/>
          <w:szCs w:val="22"/>
        </w:rPr>
      </w:pPr>
    </w:p>
    <w:p w:rsidR="00B53D06" w:rsidP="00B53D06" w14:paraId="254A7533"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B53D06" w:rsidRPr="00757540" w:rsidP="00B53D06" w14:paraId="347EF1F5" w14:textId="77777777">
      <w:pPr>
        <w:pStyle w:val="Title"/>
        <w:jc w:val="left"/>
        <w:rPr>
          <w:rFonts w:ascii="Times New Roman" w:hAnsi="Times New Roman"/>
          <w:b w:val="0"/>
          <w:sz w:val="12"/>
          <w:szCs w:val="12"/>
        </w:rPr>
      </w:pPr>
    </w:p>
    <w:p w:rsidR="00B53D06" w:rsidRPr="00757540" w:rsidP="00B53D06" w14:paraId="051501F9" w14:textId="77777777">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B53D06" w:rsidRPr="00757540" w:rsidP="00B53D06" w14:paraId="11F96941" w14:textId="77777777">
      <w:pPr>
        <w:pStyle w:val="Title"/>
        <w:jc w:val="left"/>
        <w:rPr>
          <w:rFonts w:ascii="Times New Roman" w:hAnsi="Times New Roman"/>
          <w:b w:val="0"/>
          <w:sz w:val="12"/>
          <w:szCs w:val="12"/>
        </w:rPr>
      </w:pPr>
    </w:p>
    <w:p w:rsidR="00B53D06" w:rsidP="00B53D06" w14:paraId="28479425"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lang w:val="en-US"/>
        </w:rPr>
        <w:t>January 22nd</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B53D06" w:rsidRPr="00757540" w:rsidP="00B53D06" w14:paraId="5D0B0563" w14:textId="77777777">
      <w:pPr>
        <w:pStyle w:val="Title"/>
        <w:rPr>
          <w:rFonts w:ascii="Times New Roman" w:hAnsi="Times New Roman"/>
          <w:b w:val="0"/>
          <w:sz w:val="12"/>
          <w:szCs w:val="12"/>
        </w:rPr>
      </w:pPr>
    </w:p>
    <w:p w:rsidR="00B53D06" w:rsidRPr="00757540" w:rsidP="00B53D06" w14:paraId="0ADA9EC7"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RPr="00757540" w:rsidP="00B53D06" w14:paraId="0009FCC8"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Winter IPEDS submission of </w:t>
      </w:r>
      <w:r>
        <w:rPr>
          <w:rFonts w:ascii="Times New Roman" w:hAnsi="Times New Roman"/>
          <w:b w:val="0"/>
          <w:sz w:val="22"/>
          <w:szCs w:val="22"/>
        </w:rPr>
        <w:t>February 5th</w:t>
      </w:r>
      <w:r w:rsidRPr="00757540">
        <w:rPr>
          <w:rFonts w:ascii="Times New Roman" w:hAnsi="Times New Roman"/>
          <w:b w:val="0"/>
          <w:sz w:val="22"/>
          <w:szCs w:val="22"/>
          <w:lang w:val="en-US"/>
        </w:rPr>
        <w:t>;</w:t>
      </w:r>
    </w:p>
    <w:p w:rsidR="00B53D06" w:rsidRPr="00757540" w:rsidP="00B53D06" w14:paraId="1A3338E2"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Winter collection;</w:t>
      </w:r>
    </w:p>
    <w:p w:rsidR="00B53D06" w:rsidRPr="00757540" w:rsidP="00B53D06" w14:paraId="3A1A00BB"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B53D06" w:rsidRPr="00757540" w:rsidP="00B53D06" w14:paraId="129AEA22" w14:textId="77777777">
      <w:pPr>
        <w:pStyle w:val="Title"/>
        <w:jc w:val="left"/>
        <w:rPr>
          <w:rFonts w:ascii="Times New Roman" w:hAnsi="Times New Roman"/>
          <w:b w:val="0"/>
          <w:sz w:val="22"/>
          <w:szCs w:val="22"/>
        </w:rPr>
      </w:pPr>
    </w:p>
    <w:p w:rsidR="00B53D06" w:rsidP="00B53D06" w14:paraId="5C14E6B4"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D06" w:rsidRPr="00757540" w:rsidP="00B53D06" w14:paraId="28E364C1" w14:textId="77777777">
      <w:pPr>
        <w:pStyle w:val="Title"/>
        <w:rPr>
          <w:rFonts w:ascii="Times New Roman" w:hAnsi="Times New Roman"/>
          <w:b w:val="0"/>
          <w:sz w:val="22"/>
          <w:szCs w:val="22"/>
        </w:rPr>
      </w:pPr>
    </w:p>
    <w:p w:rsidR="00B53D06" w:rsidRPr="00757540" w:rsidP="00B53D06" w14:paraId="369D0007"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B53D06" w:rsidP="00B53D06" w14:paraId="4016E40F"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Student Financial Aid (SFA),</w:t>
      </w:r>
      <w:r>
        <w:rPr>
          <w:sz w:val="22"/>
          <w:szCs w:val="22"/>
        </w:rPr>
        <w:t xml:space="preserve"> Cost (CST) Sections 2 &amp; 3,</w:t>
      </w:r>
      <w:r w:rsidRPr="00757540">
        <w:rPr>
          <w:sz w:val="22"/>
          <w:szCs w:val="22"/>
        </w:rPr>
        <w:t xml:space="preserve"> Graduation Rates (GR), </w:t>
      </w:r>
      <w:r>
        <w:rPr>
          <w:sz w:val="22"/>
          <w:szCs w:val="22"/>
        </w:rPr>
        <w:t>Graduation Rates 200</w:t>
      </w:r>
      <w:r w:rsidRPr="00757540">
        <w:rPr>
          <w:sz w:val="22"/>
          <w:szCs w:val="22"/>
        </w:rPr>
        <w:t xml:space="preserve"> (GR200), Admissions (ADM) and Outcome Measures (OM)</w:t>
      </w:r>
      <w:r w:rsidRPr="00757540">
        <w:rPr>
          <w:bCs/>
          <w:sz w:val="22"/>
          <w:szCs w:val="22"/>
        </w:rPr>
        <w:t>.</w:t>
      </w:r>
    </w:p>
    <w:p w:rsidR="00B53D06" w:rsidP="00B53D06" w14:paraId="4937F348" w14:textId="77777777">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w:t>
      </w:r>
      <w:r w:rsidRPr="00757540">
        <w:rPr>
          <w:bCs/>
          <w:sz w:val="22"/>
          <w:szCs w:val="22"/>
        </w:rPr>
        <w:t>ALL</w:t>
      </w:r>
      <w:r w:rsidRPr="00757540">
        <w:rPr>
          <w:sz w:val="22"/>
          <w:szCs w:val="22"/>
        </w:rPr>
        <w:t xml:space="preserve">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53D06" w:rsidP="00B53D06" w14:paraId="027CF736" w14:textId="77777777">
      <w:pPr>
        <w:numPr>
          <w:ilvl w:val="0"/>
          <w:numId w:val="6"/>
        </w:numPr>
        <w:tabs>
          <w:tab w:val="clear" w:pos="720"/>
        </w:tabs>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B53D06" w:rsidP="00B53D06" w14:paraId="0F24953B" w14:textId="77777777">
      <w:pPr>
        <w:numPr>
          <w:ilvl w:val="0"/>
          <w:numId w:val="6"/>
        </w:numPr>
        <w:tabs>
          <w:tab w:val="clear" w:pos="720"/>
        </w:tabs>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00B53D06" w:rsidRPr="00757540" w:rsidP="00B53D06" w14:paraId="097DBE46" w14:textId="77777777">
      <w:pPr>
        <w:numPr>
          <w:ilvl w:val="0"/>
          <w:numId w:val="6"/>
        </w:numPr>
        <w:tabs>
          <w:tab w:val="clear" w:pos="720"/>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in the “user” screen,</w:t>
      </w:r>
    </w:p>
    <w:p w:rsidR="00B53D06" w:rsidP="00B53D06" w14:paraId="37F932A3" w14:textId="77777777">
      <w:pPr>
        <w:numPr>
          <w:ilvl w:val="0"/>
          <w:numId w:val="6"/>
        </w:numPr>
        <w:tabs>
          <w:tab w:val="clear" w:pos="720"/>
        </w:tabs>
        <w:spacing w:after="120"/>
        <w:rPr>
          <w:sz w:val="22"/>
          <w:szCs w:val="22"/>
        </w:rPr>
      </w:pPr>
      <w:r w:rsidRPr="00757540">
        <w:rPr>
          <w:sz w:val="22"/>
          <w:szCs w:val="22"/>
        </w:rPr>
        <w:t>Be sure to introduce yourself as being from the IPEDS helpdesk and state that you are following up regarding data entry for the IPEDS Winter data collection. An example script is included below.</w:t>
      </w:r>
    </w:p>
    <w:p w:rsidR="00B53D06" w:rsidRPr="00757540" w:rsidP="00B53D06" w14:paraId="6E185B52" w14:textId="77777777">
      <w:pPr>
        <w:numPr>
          <w:ilvl w:val="0"/>
          <w:numId w:val="6"/>
        </w:numPr>
        <w:tabs>
          <w:tab w:val="clear" w:pos="720"/>
        </w:tabs>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February 19th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February 19th</w:t>
      </w:r>
      <w:r w:rsidRPr="00757540">
        <w:rPr>
          <w:sz w:val="22"/>
          <w:szCs w:val="22"/>
        </w:rPr>
        <w:t>, seek help from a colleague to determine if the user is actually a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D06" w:rsidRPr="00757540" w:rsidP="00B53D06" w14:paraId="37745D43" w14:textId="77777777">
      <w:pPr>
        <w:rPr>
          <w:sz w:val="22"/>
          <w:szCs w:val="22"/>
        </w:rPr>
      </w:pPr>
    </w:p>
    <w:p w:rsidR="00B53D06" w:rsidRPr="00757540" w:rsidP="00B53D06" w14:paraId="062AB294"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B53D06" w:rsidRPr="00757540" w:rsidP="00B53D06" w14:paraId="2F118613" w14:textId="77777777">
      <w:pPr>
        <w:pStyle w:val="Title"/>
        <w:jc w:val="left"/>
        <w:rPr>
          <w:rFonts w:ascii="Times New Roman" w:hAnsi="Times New Roman"/>
          <w:b w:val="0"/>
          <w:sz w:val="22"/>
          <w:szCs w:val="22"/>
        </w:rPr>
      </w:pPr>
    </w:p>
    <w:p w:rsidR="00B53D06" w:rsidRPr="00757540" w:rsidP="00B53D06" w14:paraId="4E51441E"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D06" w:rsidRPr="00757540" w:rsidP="00B53D06" w14:paraId="1EAF1C1A" w14:textId="77777777">
      <w:pPr>
        <w:pStyle w:val="Title"/>
        <w:jc w:val="left"/>
        <w:rPr>
          <w:rFonts w:ascii="Times New Roman" w:hAnsi="Times New Roman"/>
          <w:b w:val="0"/>
          <w:sz w:val="22"/>
          <w:szCs w:val="22"/>
        </w:rPr>
      </w:pPr>
    </w:p>
    <w:p w:rsidR="00B53D06" w:rsidRPr="00757540" w:rsidP="00B53D06" w14:paraId="3ED5C5D2"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D06" w:rsidP="00B53D06" w14:paraId="2A12E1DB"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B53D06" w:rsidRPr="00757540" w:rsidP="00B53D06" w14:paraId="316F5CDC" w14:textId="77777777">
      <w:pPr>
        <w:pStyle w:val="Title"/>
        <w:ind w:left="720"/>
        <w:jc w:val="left"/>
        <w:rPr>
          <w:rFonts w:ascii="Times New Roman" w:hAnsi="Times New Roman"/>
          <w:b w:val="0"/>
          <w:sz w:val="22"/>
          <w:szCs w:val="22"/>
        </w:rPr>
      </w:pPr>
    </w:p>
    <w:p w:rsidR="00B53D06" w:rsidRPr="00757540" w:rsidP="00B53D06" w14:paraId="184A36A5"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D06" w:rsidRPr="00757540" w:rsidP="00B53D06" w14:paraId="721F1FCB"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lang w:val="en-US"/>
        </w:rPr>
        <w:t>I</w:t>
      </w:r>
      <w:r w:rsidRPr="00757540">
        <w:rPr>
          <w:rFonts w:ascii="Times New Roman" w:hAnsi="Times New Roman"/>
          <w:b w:val="0"/>
          <w:sz w:val="22"/>
          <w:szCs w:val="22"/>
        </w:rPr>
        <w:t>F Keyholder is available:</w:t>
      </w:r>
    </w:p>
    <w:p w:rsidR="00B53D06" w:rsidRPr="00757540" w:rsidP="00B53D06" w14:paraId="2F13B65E"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Pr>
          <w:rFonts w:ascii="Times New Roman" w:hAnsi="Times New Roman"/>
          <w:b w:val="0"/>
          <w:sz w:val="22"/>
          <w:szCs w:val="22"/>
        </w:rPr>
        <w:t>February 5th</w:t>
      </w:r>
      <w:r>
        <w:rPr>
          <w:rFonts w:ascii="Times New Roman" w:hAnsi="Times New Roman"/>
          <w:b w:val="0"/>
          <w:sz w:val="22"/>
          <w:szCs w:val="22"/>
          <w:lang w:val="en-US"/>
        </w:rPr>
        <w:t xml:space="preserve"> </w:t>
      </w:r>
      <w:r w:rsidRPr="00757540">
        <w:rPr>
          <w:rFonts w:ascii="Times New Roman" w:hAnsi="Times New Roman"/>
          <w:b w:val="0"/>
          <w:sz w:val="22"/>
          <w:szCs w:val="22"/>
        </w:rPr>
        <w:t>deadline for submitting Winter data.</w:t>
      </w:r>
    </w:p>
    <w:p w:rsidR="00B53D06" w:rsidRPr="00757540" w:rsidP="00B53D06" w14:paraId="2248054C"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institution’s </w:t>
      </w:r>
      <w:r w:rsidRPr="00757540">
        <w:rPr>
          <w:rFonts w:ascii="Times New Roman" w:hAnsi="Times New Roman"/>
          <w:b w:val="0"/>
          <w:bCs/>
          <w:sz w:val="22"/>
          <w:szCs w:val="22"/>
        </w:rPr>
        <w:t>Student Financial Aid</w:t>
      </w:r>
      <w:r w:rsidRPr="00757540">
        <w:rPr>
          <w:rFonts w:ascii="Times New Roman" w:hAnsi="Times New Roman"/>
          <w:b w:val="0"/>
          <w:bCs/>
          <w:sz w:val="22"/>
          <w:szCs w:val="22"/>
          <w:lang w:val="en-US"/>
        </w:rPr>
        <w:t xml:space="preserve">, </w:t>
      </w:r>
      <w:r>
        <w:rPr>
          <w:rFonts w:ascii="Times New Roman" w:hAnsi="Times New Roman"/>
          <w:b w:val="0"/>
          <w:bCs/>
          <w:sz w:val="22"/>
          <w:szCs w:val="22"/>
          <w:lang w:val="en-US"/>
        </w:rPr>
        <w:t xml:space="preserve">Cost Sections 2 &amp; 3, </w:t>
      </w:r>
      <w:r w:rsidRPr="00757540">
        <w:rPr>
          <w:rFonts w:ascii="Times New Roman" w:hAnsi="Times New Roman"/>
          <w:b w:val="0"/>
          <w:bCs/>
          <w:sz w:val="22"/>
          <w:szCs w:val="22"/>
          <w:lang w:val="en-US"/>
        </w:rPr>
        <w:t xml:space="preserve">Graduation Rates, </w:t>
      </w:r>
      <w:r>
        <w:rPr>
          <w:rFonts w:ascii="Times New Roman" w:hAnsi="Times New Roman"/>
          <w:b w:val="0"/>
          <w:bCs/>
          <w:sz w:val="22"/>
          <w:szCs w:val="22"/>
          <w:lang w:val="en-US"/>
        </w:rPr>
        <w:t>Graduation Rates 200</w:t>
      </w:r>
      <w:r w:rsidRPr="00757540">
        <w:rPr>
          <w:rFonts w:ascii="Times New Roman" w:hAnsi="Times New Roman"/>
          <w:b w:val="0"/>
          <w:bCs/>
          <w:sz w:val="22"/>
          <w:szCs w:val="22"/>
          <w:lang w:val="en-US"/>
        </w:rPr>
        <w:t>, Admissions and Outcome Measures</w:t>
      </w:r>
      <w:r w:rsidRPr="00757540">
        <w:rPr>
          <w:rFonts w:ascii="Times New Roman" w:hAnsi="Times New Roman"/>
          <w:b w:val="0"/>
          <w:sz w:val="22"/>
          <w:szCs w:val="22"/>
        </w:rPr>
        <w:t xml:space="preserv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must be completed by </w:t>
      </w:r>
      <w:r>
        <w:rPr>
          <w:rFonts w:ascii="Times New Roman" w:hAnsi="Times New Roman"/>
          <w:b w:val="0"/>
          <w:sz w:val="22"/>
          <w:szCs w:val="22"/>
        </w:rPr>
        <w:t>February 5th</w:t>
      </w:r>
      <w:r w:rsidRPr="00757540">
        <w:rPr>
          <w:rFonts w:ascii="Times New Roman" w:hAnsi="Times New Roman"/>
          <w:b w:val="0"/>
          <w:sz w:val="22"/>
          <w:szCs w:val="22"/>
        </w:rPr>
        <w:t>?</w:t>
      </w:r>
    </w:p>
    <w:p w:rsidR="00B53D06" w:rsidRPr="00757540" w:rsidP="00B53D06" w14:paraId="40000396"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B53D06" w:rsidRPr="00757540" w:rsidP="00B53D06" w14:paraId="5B965633"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and provided the blank forms, instructions, and due dates?)</w:t>
      </w:r>
    </w:p>
    <w:p w:rsidR="00B53D06" w:rsidP="00B53D06" w14:paraId="3175D206"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B53D06" w:rsidRPr="00757540" w:rsidP="00B53D06" w14:paraId="1006EE73"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B53D06" w:rsidRPr="00757540" w:rsidP="00B53D06" w14:paraId="74F66314"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B53D06" w:rsidRPr="00757540" w:rsidP="00B53D06" w14:paraId="2B43E40A"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 1-877-225-2568, ipedshelp@rti.org</w:t>
      </w:r>
    </w:p>
    <w:p w:rsidR="00B53D06" w:rsidRPr="00757540" w:rsidP="00B53D06" w14:paraId="66900B27"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B53D06" w:rsidRPr="00757540" w:rsidP="00B53D06" w14:paraId="3F08C7DC"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B53D06" w:rsidP="00B53D06" w14:paraId="4EE823F4"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B53D06" w:rsidRPr="001111EC" w:rsidP="00B53D06" w14:paraId="3AB82A19" w14:textId="77777777">
      <w:pPr>
        <w:pStyle w:val="Heading1"/>
        <w:rPr>
          <w:color w:val="000000"/>
          <w:sz w:val="24"/>
          <w:szCs w:val="24"/>
        </w:rPr>
      </w:pPr>
      <w:r w:rsidRPr="00757540">
        <w:br w:type="page"/>
      </w:r>
      <w:bookmarkStart w:id="236" w:name="Exhibit22"/>
      <w:hyperlink w:anchor="TOC" w:history="1">
        <w:bookmarkStart w:id="237" w:name="_Toc443575777"/>
        <w:bookmarkStart w:id="238" w:name="_Toc166750427"/>
        <w:r>
          <w:rPr>
            <w:rStyle w:val="Hyperlink"/>
            <w:color w:val="000000"/>
            <w:sz w:val="24"/>
            <w:szCs w:val="24"/>
            <w:u w:val="none"/>
          </w:rPr>
          <w:t>Exhibit 24</w:t>
        </w:r>
        <w:r w:rsidRPr="001D4995">
          <w:rPr>
            <w:rStyle w:val="Hyperlink"/>
            <w:color w:val="000000"/>
            <w:sz w:val="24"/>
            <w:szCs w:val="24"/>
            <w:u w:val="none"/>
          </w:rPr>
          <w:t>.</w:t>
        </w:r>
      </w:hyperlink>
      <w:bookmarkEnd w:id="236"/>
      <w:r w:rsidRPr="001D4995">
        <w:rPr>
          <w:sz w:val="24"/>
          <w:szCs w:val="24"/>
        </w:rPr>
        <w:t xml:space="preserve"> Winter Close -1 Week Reminder Email to Keyholder for “No Data Entered” or “All Required Surveys Not Locked”</w:t>
      </w:r>
      <w:bookmarkEnd w:id="237"/>
      <w:bookmarkEnd w:id="238"/>
    </w:p>
    <w:p w:rsidR="00B53D06" w:rsidRPr="00757540" w:rsidP="00B53D06" w14:paraId="4633CE7C" w14:textId="77777777">
      <w:pPr>
        <w:pStyle w:val="TOC2"/>
      </w:pPr>
    </w:p>
    <w:p w:rsidR="00B53D06" w:rsidRPr="00757540" w:rsidP="00B53D06" w14:paraId="4C8536E0" w14:textId="77777777"/>
    <w:p w:rsidR="00B53D06" w:rsidRPr="00757540" w:rsidP="00B53D06" w14:paraId="2D970252"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B53D06" w:rsidRPr="00757540" w:rsidP="00B53D06" w14:paraId="1540E08E" w14:textId="77777777">
      <w:pPr>
        <w:rPr>
          <w:sz w:val="22"/>
          <w:szCs w:val="22"/>
        </w:rPr>
      </w:pPr>
    </w:p>
    <w:p w:rsidR="00B53D06" w:rsidRPr="00757540" w:rsidP="00B53D06" w14:paraId="74F3561D" w14:textId="77777777">
      <w:pPr>
        <w:autoSpaceDE w:val="0"/>
        <w:autoSpaceDN w:val="0"/>
        <w:adjustRightInd w:val="0"/>
        <w:rPr>
          <w:bCs/>
          <w:sz w:val="22"/>
          <w:szCs w:val="22"/>
        </w:rPr>
      </w:pPr>
      <w:r w:rsidRPr="00757540">
        <w:rPr>
          <w:bCs/>
          <w:sz w:val="22"/>
          <w:szCs w:val="22"/>
        </w:rPr>
        <w:t>Subject: IPEDS Reminder – Winter Collection Closes in One Week</w:t>
      </w:r>
    </w:p>
    <w:p w:rsidR="00B53D06" w:rsidRPr="00757540" w:rsidP="00B53D06" w14:paraId="363B8F05" w14:textId="77777777">
      <w:pPr>
        <w:autoSpaceDE w:val="0"/>
        <w:autoSpaceDN w:val="0"/>
        <w:adjustRightInd w:val="0"/>
        <w:rPr>
          <w:sz w:val="22"/>
          <w:szCs w:val="22"/>
        </w:rPr>
      </w:pPr>
    </w:p>
    <w:p w:rsidR="00B53D06" w:rsidRPr="00757540" w:rsidP="00B53D06" w14:paraId="25EA8FA8" w14:textId="77777777">
      <w:pPr>
        <w:autoSpaceDE w:val="0"/>
        <w:autoSpaceDN w:val="0"/>
        <w:adjustRightInd w:val="0"/>
        <w:rPr>
          <w:sz w:val="22"/>
          <w:szCs w:val="22"/>
        </w:rPr>
      </w:pPr>
      <w:r>
        <w:rPr>
          <w:sz w:val="22"/>
          <w:szCs w:val="22"/>
        </w:rPr>
        <w:t>January 29, 2025</w:t>
      </w:r>
    </w:p>
    <w:p w:rsidR="00B53D06" w:rsidRPr="00757540" w:rsidP="00B53D06" w14:paraId="3295D588" w14:textId="77777777">
      <w:pPr>
        <w:autoSpaceDE w:val="0"/>
        <w:autoSpaceDN w:val="0"/>
        <w:adjustRightInd w:val="0"/>
        <w:rPr>
          <w:sz w:val="22"/>
          <w:szCs w:val="22"/>
        </w:rPr>
      </w:pPr>
    </w:p>
    <w:p w:rsidR="00B53D06" w:rsidRPr="00757540" w:rsidP="00B53D06" w14:paraId="392D9068" w14:textId="77777777">
      <w:pPr>
        <w:autoSpaceDE w:val="0"/>
        <w:autoSpaceDN w:val="0"/>
        <w:adjustRightInd w:val="0"/>
        <w:rPr>
          <w:sz w:val="22"/>
          <w:szCs w:val="22"/>
        </w:rPr>
      </w:pPr>
      <w:r w:rsidRPr="00757540">
        <w:rPr>
          <w:sz w:val="22"/>
          <w:szCs w:val="22"/>
        </w:rPr>
        <w:t>Dear IPEDS Keyholder:</w:t>
      </w:r>
    </w:p>
    <w:p w:rsidR="00B53D06" w:rsidRPr="00757540" w:rsidP="00B53D06" w14:paraId="2409C2FE" w14:textId="77777777">
      <w:pPr>
        <w:autoSpaceDE w:val="0"/>
        <w:autoSpaceDN w:val="0"/>
        <w:adjustRightInd w:val="0"/>
        <w:rPr>
          <w:sz w:val="22"/>
          <w:szCs w:val="22"/>
        </w:rPr>
      </w:pPr>
    </w:p>
    <w:p w:rsidR="00B53D06" w:rsidP="00B53D06" w14:paraId="258A629E" w14:textId="77777777">
      <w:pPr>
        <w:autoSpaceDE w:val="0"/>
        <w:autoSpaceDN w:val="0"/>
        <w:adjustRightInd w:val="0"/>
        <w:rPr>
          <w:sz w:val="22"/>
          <w:szCs w:val="22"/>
        </w:rPr>
      </w:pPr>
      <w:r w:rsidRPr="00757540">
        <w:rPr>
          <w:sz w:val="22"/>
          <w:szCs w:val="22"/>
        </w:rPr>
        <w:t xml:space="preserve">The Winter </w:t>
      </w:r>
      <w:r>
        <w:rPr>
          <w:sz w:val="22"/>
          <w:szCs w:val="22"/>
        </w:rPr>
        <w:t>2024-25</w:t>
      </w:r>
      <w:r w:rsidRPr="00757540">
        <w:rPr>
          <w:sz w:val="22"/>
          <w:szCs w:val="22"/>
        </w:rPr>
        <w:t xml:space="preserve"> IPEDS data collection will close in one week, on </w:t>
      </w:r>
      <w:r>
        <w:rPr>
          <w:sz w:val="22"/>
          <w:szCs w:val="22"/>
        </w:rPr>
        <w:t>February 5, 2025</w:t>
      </w:r>
      <w:r w:rsidRPr="00757540">
        <w:rPr>
          <w:sz w:val="22"/>
          <w:szCs w:val="22"/>
        </w:rPr>
        <w:t>.</w:t>
      </w:r>
      <w:r>
        <w:rPr>
          <w:sz w:val="22"/>
          <w:szCs w:val="22"/>
        </w:rPr>
        <w:t xml:space="preserve"> </w:t>
      </w:r>
      <w:r w:rsidRPr="00757540">
        <w:rPr>
          <w:sz w:val="22"/>
          <w:szCs w:val="22"/>
        </w:rPr>
        <w:t>As of today, your institution has not completed all of the surveys that are required this Winter.</w:t>
      </w:r>
    </w:p>
    <w:p w:rsidR="00B53D06" w:rsidRPr="00757540" w:rsidP="00B53D06" w14:paraId="48F600CB" w14:textId="77777777">
      <w:pPr>
        <w:autoSpaceDE w:val="0"/>
        <w:autoSpaceDN w:val="0"/>
        <w:adjustRightInd w:val="0"/>
        <w:rPr>
          <w:sz w:val="22"/>
          <w:szCs w:val="22"/>
        </w:rPr>
      </w:pPr>
    </w:p>
    <w:p w:rsidR="00B53D06" w:rsidRPr="00757540" w:rsidP="00B53D06" w14:paraId="20894AD5"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B53D06" w:rsidRPr="00757540" w:rsidP="00B53D06" w14:paraId="4E08941C" w14:textId="77777777">
      <w:pPr>
        <w:autoSpaceDE w:val="0"/>
        <w:autoSpaceDN w:val="0"/>
        <w:adjustRightInd w:val="0"/>
        <w:rPr>
          <w:sz w:val="22"/>
          <w:szCs w:val="22"/>
        </w:rPr>
      </w:pPr>
    </w:p>
    <w:p w:rsidR="00B53D06" w:rsidP="00B53D06" w14:paraId="3A26E1FF" w14:textId="77777777">
      <w:pPr>
        <w:autoSpaceDE w:val="0"/>
        <w:autoSpaceDN w:val="0"/>
        <w:adjustRightInd w:val="0"/>
        <w:rPr>
          <w:sz w:val="22"/>
          <w:szCs w:val="22"/>
        </w:rPr>
      </w:pPr>
      <w:r w:rsidRPr="00757540">
        <w:rPr>
          <w:sz w:val="22"/>
          <w:szCs w:val="22"/>
        </w:rPr>
        <w:t xml:space="preserve">Once the collection closes to keyholders on Wednesday, </w:t>
      </w:r>
      <w:r>
        <w:rPr>
          <w:sz w:val="22"/>
          <w:szCs w:val="22"/>
        </w:rPr>
        <w:t>February 5, 2025</w:t>
      </w:r>
      <w:r w:rsidRPr="00757540">
        <w:rPr>
          <w:sz w:val="22"/>
          <w:szCs w:val="22"/>
        </w:rPr>
        <w:t>, at midnight Pacific Time, you will not be able to submit, edit, or lock data and NO extensions can be granted. Please remember that each survey component must be locked to be considered a response.</w:t>
      </w:r>
    </w:p>
    <w:p w:rsidR="00B53D06" w:rsidRPr="00757540" w:rsidP="00B53D06" w14:paraId="00B8B5BA" w14:textId="77777777">
      <w:pPr>
        <w:autoSpaceDE w:val="0"/>
        <w:autoSpaceDN w:val="0"/>
        <w:adjustRightInd w:val="0"/>
        <w:rPr>
          <w:sz w:val="22"/>
          <w:szCs w:val="22"/>
        </w:rPr>
      </w:pPr>
    </w:p>
    <w:p w:rsidR="00B53D06" w:rsidRPr="00757540" w:rsidP="00B53D06" w14:paraId="49205BFD" w14:textId="77777777">
      <w:pPr>
        <w:widowControl w:val="0"/>
        <w:autoSpaceDE w:val="0"/>
        <w:autoSpaceDN w:val="0"/>
        <w:adjustRightInd w:val="0"/>
        <w:ind w:right="-126"/>
        <w:rPr>
          <w:sz w:val="22"/>
          <w:szCs w:val="22"/>
        </w:rPr>
      </w:pPr>
      <w:r w:rsidRPr="00757540">
        <w:rPr>
          <w:sz w:val="22"/>
          <w:szCs w:val="22"/>
        </w:rPr>
        <w:t xml:space="preserve">If you have not locked the required IPEDS survey components by </w:t>
      </w:r>
      <w:r>
        <w:rPr>
          <w:sz w:val="22"/>
          <w:szCs w:val="22"/>
        </w:rPr>
        <w:t>February 5</w:t>
      </w:r>
      <w:r w:rsidRPr="00757540">
        <w:rPr>
          <w:sz w:val="22"/>
          <w:szCs w:val="22"/>
        </w:rPr>
        <w:t>, your institution will be referred to the office of Federal Student Aid for appropriate action. 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Pr>
          <w:sz w:val="22"/>
          <w:szCs w:val="22"/>
          <w:highlight w:val="yellow"/>
        </w:rPr>
        <w:t>$67,544</w:t>
      </w:r>
      <w:r>
        <w:rPr>
          <w:sz w:val="22"/>
          <w:szCs w:val="22"/>
        </w:rPr>
        <w:t xml:space="preserve"> </w:t>
      </w:r>
      <w:r w:rsidRPr="00757540">
        <w:rPr>
          <w:sz w:val="22"/>
          <w:szCs w:val="22"/>
        </w:rPr>
        <w:t>for each violation.</w:t>
      </w:r>
    </w:p>
    <w:p w:rsidR="00B53D06" w:rsidRPr="00757540" w:rsidP="00B53D06" w14:paraId="7975D452" w14:textId="77777777">
      <w:pPr>
        <w:autoSpaceDE w:val="0"/>
        <w:autoSpaceDN w:val="0"/>
        <w:adjustRightInd w:val="0"/>
        <w:rPr>
          <w:sz w:val="22"/>
          <w:szCs w:val="22"/>
        </w:rPr>
      </w:pPr>
    </w:p>
    <w:p w:rsidR="00B53D06" w:rsidP="00B53D06" w14:paraId="385F4A2C" w14:textId="77777777">
      <w:pPr>
        <w:autoSpaceDE w:val="0"/>
        <w:autoSpaceDN w:val="0"/>
        <w:adjustRightInd w:val="0"/>
        <w:rPr>
          <w:sz w:val="22"/>
          <w:szCs w:val="22"/>
        </w:rPr>
      </w:pPr>
      <w:r w:rsidRPr="00757540">
        <w:rPr>
          <w:sz w:val="22"/>
          <w:szCs w:val="22"/>
        </w:rPr>
        <w:t xml:space="preserve">The data collection website is located at: </w:t>
      </w:r>
      <w:hyperlink r:id="rId11"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be operating extended hours through the end of the collection on </w:t>
      </w:r>
      <w:r>
        <w:rPr>
          <w:sz w:val="22"/>
          <w:szCs w:val="22"/>
        </w:rPr>
        <w:t>February 5</w:t>
      </w:r>
      <w:r w:rsidRPr="00757540">
        <w:rPr>
          <w:sz w:val="22"/>
          <w:szCs w:val="22"/>
        </w:rPr>
        <w:t xml:space="preserve"> as follows: Weekdays 8:30am to 8:00pm, Saturday (</w:t>
      </w:r>
      <w:r>
        <w:rPr>
          <w:sz w:val="22"/>
          <w:szCs w:val="22"/>
        </w:rPr>
        <w:t>February 1</w:t>
      </w:r>
      <w:r w:rsidRPr="00757540">
        <w:rPr>
          <w:sz w:val="22"/>
          <w:szCs w:val="22"/>
        </w:rPr>
        <w:t>) 9:30am to 6:00pm and Sunday (</w:t>
      </w:r>
      <w:r>
        <w:rPr>
          <w:sz w:val="22"/>
          <w:szCs w:val="22"/>
        </w:rPr>
        <w:t>February 2</w:t>
      </w:r>
      <w:r w:rsidRPr="00757540">
        <w:rPr>
          <w:sz w:val="22"/>
          <w:szCs w:val="22"/>
        </w:rPr>
        <w:t xml:space="preserve">) </w:t>
      </w:r>
      <w:r>
        <w:rPr>
          <w:sz w:val="22"/>
          <w:szCs w:val="22"/>
        </w:rPr>
        <w:t>1:00</w:t>
      </w:r>
      <w:r w:rsidRPr="00757540">
        <w:rPr>
          <w:sz w:val="22"/>
          <w:szCs w:val="22"/>
        </w:rPr>
        <w:t>pm to 6:00pm (all times are Eastern).</w:t>
      </w:r>
    </w:p>
    <w:p w:rsidR="00B53D06" w:rsidRPr="00757540" w:rsidP="00B53D06" w14:paraId="3AAD418B" w14:textId="77777777">
      <w:pPr>
        <w:autoSpaceDE w:val="0"/>
        <w:autoSpaceDN w:val="0"/>
        <w:adjustRightInd w:val="0"/>
        <w:rPr>
          <w:sz w:val="22"/>
          <w:szCs w:val="22"/>
        </w:rPr>
      </w:pPr>
    </w:p>
    <w:p w:rsidR="00B53D06" w:rsidRPr="00757540" w:rsidP="00B53D06" w14:paraId="23B836E2" w14:textId="77777777">
      <w:pPr>
        <w:autoSpaceDE w:val="0"/>
        <w:autoSpaceDN w:val="0"/>
        <w:adjustRightInd w:val="0"/>
        <w:rPr>
          <w:sz w:val="22"/>
          <w:szCs w:val="22"/>
        </w:rPr>
      </w:pPr>
    </w:p>
    <w:p w:rsidR="00B53D06" w:rsidRPr="00757540" w:rsidP="00B53D06" w14:paraId="6D1E3738" w14:textId="77777777">
      <w:pPr>
        <w:autoSpaceDE w:val="0"/>
        <w:autoSpaceDN w:val="0"/>
        <w:adjustRightInd w:val="0"/>
        <w:rPr>
          <w:sz w:val="22"/>
          <w:szCs w:val="22"/>
        </w:rPr>
      </w:pPr>
      <w:r w:rsidRPr="00757540">
        <w:rPr>
          <w:sz w:val="22"/>
          <w:szCs w:val="22"/>
        </w:rPr>
        <w:t>Thank you in advance for your assistance in this important project.</w:t>
      </w:r>
    </w:p>
    <w:p w:rsidR="00B53D06" w:rsidRPr="00757540" w:rsidP="00B53D06" w14:paraId="3B39453F" w14:textId="77777777">
      <w:pPr>
        <w:autoSpaceDE w:val="0"/>
        <w:autoSpaceDN w:val="0"/>
        <w:adjustRightInd w:val="0"/>
        <w:rPr>
          <w:sz w:val="22"/>
          <w:szCs w:val="22"/>
        </w:rPr>
      </w:pPr>
    </w:p>
    <w:p w:rsidR="00B53D06" w:rsidRPr="00757540" w:rsidP="00B53D06" w14:paraId="1F225CED" w14:textId="77777777">
      <w:pPr>
        <w:autoSpaceDE w:val="0"/>
        <w:autoSpaceDN w:val="0"/>
        <w:adjustRightInd w:val="0"/>
        <w:rPr>
          <w:sz w:val="22"/>
          <w:szCs w:val="22"/>
        </w:rPr>
      </w:pPr>
      <w:r w:rsidRPr="00757540">
        <w:rPr>
          <w:sz w:val="22"/>
          <w:szCs w:val="22"/>
        </w:rPr>
        <w:t>Sincerely,</w:t>
      </w:r>
    </w:p>
    <w:p w:rsidR="00B53D06" w:rsidRPr="00757540" w:rsidP="00B53D06" w14:paraId="0453BE2D" w14:textId="77777777">
      <w:pPr>
        <w:autoSpaceDE w:val="0"/>
        <w:autoSpaceDN w:val="0"/>
        <w:adjustRightInd w:val="0"/>
        <w:rPr>
          <w:sz w:val="22"/>
          <w:szCs w:val="22"/>
        </w:rPr>
      </w:pPr>
    </w:p>
    <w:p w:rsidR="00B53D06" w:rsidRPr="00BF04B3" w:rsidP="00B53D06" w14:paraId="1BB3822B" w14:textId="77777777">
      <w:pPr>
        <w:rPr>
          <w:sz w:val="22"/>
          <w:szCs w:val="22"/>
        </w:rPr>
      </w:pPr>
      <w:r w:rsidRPr="00BF04B3">
        <w:rPr>
          <w:sz w:val="22"/>
          <w:szCs w:val="22"/>
        </w:rPr>
        <w:t>Tara Lawley</w:t>
      </w:r>
    </w:p>
    <w:p w:rsidR="00B53D06" w:rsidRPr="00BF04B3" w:rsidP="00B53D06" w14:paraId="5095597A" w14:textId="77777777">
      <w:pPr>
        <w:rPr>
          <w:sz w:val="22"/>
          <w:szCs w:val="22"/>
        </w:rPr>
      </w:pPr>
      <w:r w:rsidRPr="00BF04B3">
        <w:rPr>
          <w:sz w:val="22"/>
          <w:szCs w:val="22"/>
        </w:rPr>
        <w:t>Program Director, Integrated Postsecondary Education Data System</w:t>
      </w:r>
    </w:p>
    <w:p w:rsidR="00B53D06" w:rsidRPr="00BF04B3" w:rsidP="00B53D06" w14:paraId="0C967D75" w14:textId="77777777">
      <w:pPr>
        <w:rPr>
          <w:sz w:val="22"/>
          <w:szCs w:val="22"/>
        </w:rPr>
      </w:pPr>
      <w:r w:rsidRPr="00BF04B3">
        <w:rPr>
          <w:sz w:val="22"/>
          <w:szCs w:val="22"/>
        </w:rPr>
        <w:t>Postsecondary Branch, Administrative Data Division</w:t>
      </w:r>
    </w:p>
    <w:p w:rsidR="00B53D06" w:rsidRPr="00BF04B3" w:rsidP="00B53D06" w14:paraId="0457A6B5" w14:textId="77777777">
      <w:pPr>
        <w:rPr>
          <w:sz w:val="22"/>
          <w:szCs w:val="22"/>
        </w:rPr>
      </w:pPr>
      <w:r w:rsidRPr="00BF04B3">
        <w:rPr>
          <w:sz w:val="22"/>
          <w:szCs w:val="22"/>
        </w:rPr>
        <w:t>National Center for Education Statistics</w:t>
      </w:r>
    </w:p>
    <w:bookmarkStart w:id="239" w:name="Exhibit23"/>
    <w:bookmarkStart w:id="240" w:name="_Toc443575778"/>
    <w:bookmarkStart w:id="241" w:name="Exhibit24"/>
    <w:p w:rsidR="00B53D06" w:rsidRPr="001D4995" w:rsidP="00B53D06" w14:paraId="6F83C12A" w14:textId="77777777">
      <w:pPr>
        <w:pStyle w:val="Heading1"/>
        <w:rPr>
          <w:sz w:val="24"/>
          <w:szCs w:val="24"/>
        </w:rPr>
      </w:pPr>
      <w:r>
        <w:fldChar w:fldCharType="begin"/>
      </w:r>
      <w:r>
        <w:instrText>HYPERLINK \l "TOC"</w:instrText>
      </w:r>
      <w:r>
        <w:fldChar w:fldCharType="separate"/>
      </w:r>
      <w:bookmarkStart w:id="242" w:name="_Toc166750428"/>
      <w:r>
        <w:rPr>
          <w:rStyle w:val="Hyperlink"/>
          <w:color w:val="000000"/>
          <w:sz w:val="24"/>
          <w:szCs w:val="24"/>
          <w:u w:val="none"/>
        </w:rPr>
        <w:t>Exhibit 25</w:t>
      </w:r>
      <w:r w:rsidRPr="001D4995">
        <w:rPr>
          <w:rStyle w:val="Hyperlink"/>
          <w:color w:val="000000"/>
          <w:sz w:val="24"/>
          <w:szCs w:val="24"/>
          <w:u w:val="none"/>
        </w:rPr>
        <w:t>.</w:t>
      </w:r>
      <w:r>
        <w:rPr>
          <w:rStyle w:val="Hyperlink"/>
          <w:color w:val="000000"/>
          <w:sz w:val="24"/>
          <w:szCs w:val="24"/>
          <w:u w:val="none"/>
        </w:rPr>
        <w:fldChar w:fldCharType="end"/>
      </w:r>
      <w:r w:rsidRPr="001D4995">
        <w:rPr>
          <w:sz w:val="24"/>
          <w:szCs w:val="24"/>
        </w:rPr>
        <w:t xml:space="preserve"> </w:t>
      </w:r>
      <w:bookmarkEnd w:id="239"/>
      <w:r w:rsidRPr="001D4995">
        <w:rPr>
          <w:sz w:val="24"/>
          <w:szCs w:val="24"/>
        </w:rPr>
        <w:t>Spring Reminder to Include in This Week in IPEDS</w:t>
      </w:r>
      <w:bookmarkEnd w:id="240"/>
      <w:bookmarkEnd w:id="242"/>
    </w:p>
    <w:p w:rsidR="00B53D06" w:rsidRPr="00757540" w:rsidP="00B53D06" w14:paraId="2C96561B" w14:textId="77777777">
      <w:pPr>
        <w:pStyle w:val="TOC2"/>
      </w:pPr>
    </w:p>
    <w:p w:rsidR="00B53D06" w:rsidRPr="00757540" w:rsidP="00B53D06" w14:paraId="1E720860" w14:textId="77777777">
      <w:pPr>
        <w:autoSpaceDE w:val="0"/>
        <w:autoSpaceDN w:val="0"/>
        <w:adjustRightInd w:val="0"/>
        <w:rPr>
          <w:sz w:val="22"/>
          <w:szCs w:val="22"/>
        </w:rPr>
      </w:pPr>
      <w:r w:rsidRPr="00757540">
        <w:rPr>
          <w:sz w:val="22"/>
          <w:szCs w:val="22"/>
        </w:rPr>
        <w:t>**The following note will be included in regularly-scheduled “This Week in IPEDS” announcements during the Spring collection period, at approximately “Close -8” weeks and “Close -6” weeks.</w:t>
      </w:r>
    </w:p>
    <w:p w:rsidR="00B53D06" w:rsidRPr="00757540" w:rsidP="00B53D06" w14:paraId="17B8180E" w14:textId="77777777">
      <w:pPr>
        <w:autoSpaceDE w:val="0"/>
        <w:autoSpaceDN w:val="0"/>
        <w:adjustRightInd w:val="0"/>
        <w:rPr>
          <w:sz w:val="22"/>
          <w:szCs w:val="22"/>
        </w:rPr>
      </w:pPr>
    </w:p>
    <w:p w:rsidR="00B53D06" w:rsidRPr="00757540" w:rsidP="00B53D06" w14:paraId="0C7F8803" w14:textId="77777777">
      <w:pPr>
        <w:autoSpaceDE w:val="0"/>
        <w:autoSpaceDN w:val="0"/>
        <w:adjustRightInd w:val="0"/>
        <w:rPr>
          <w:bCs/>
          <w:sz w:val="22"/>
          <w:szCs w:val="22"/>
        </w:rPr>
      </w:pPr>
    </w:p>
    <w:p w:rsidR="00B53D06" w:rsidP="00B53D06" w14:paraId="1391940A" w14:textId="77777777">
      <w:pPr>
        <w:autoSpaceDE w:val="0"/>
        <w:autoSpaceDN w:val="0"/>
        <w:adjustRightInd w:val="0"/>
        <w:rPr>
          <w:bCs/>
          <w:sz w:val="22"/>
          <w:szCs w:val="22"/>
        </w:rPr>
      </w:pPr>
      <w:r>
        <w:rPr>
          <w:bCs/>
          <w:sz w:val="22"/>
          <w:szCs w:val="22"/>
        </w:rPr>
        <w:t xml:space="preserve">Spring 2025 </w:t>
      </w:r>
      <w:r w:rsidRPr="00757540">
        <w:rPr>
          <w:bCs/>
          <w:sz w:val="22"/>
          <w:szCs w:val="22"/>
        </w:rPr>
        <w:t>Data Collection Deadline Reminder</w:t>
      </w:r>
    </w:p>
    <w:p w:rsidR="00B53D06" w:rsidRPr="00757540" w:rsidP="00B53D06" w14:paraId="52E8F8E8" w14:textId="77777777">
      <w:pPr>
        <w:autoSpaceDE w:val="0"/>
        <w:autoSpaceDN w:val="0"/>
        <w:adjustRightInd w:val="0"/>
        <w:rPr>
          <w:sz w:val="22"/>
          <w:szCs w:val="22"/>
        </w:rPr>
      </w:pPr>
    </w:p>
    <w:p w:rsidR="00B53D06" w:rsidP="00B53D06" w14:paraId="4EA1BBBD" w14:textId="77777777">
      <w:pPr>
        <w:autoSpaceDE w:val="0"/>
        <w:autoSpaceDN w:val="0"/>
        <w:adjustRightInd w:val="0"/>
        <w:rPr>
          <w:sz w:val="22"/>
          <w:szCs w:val="22"/>
        </w:rPr>
      </w:pPr>
      <w:r w:rsidRPr="00757540">
        <w:rPr>
          <w:sz w:val="22"/>
          <w:szCs w:val="22"/>
        </w:rPr>
        <w:t xml:space="preserve">As a reminder to those institutions that did not complete them prior to the Winter collection deadline, the following survey components (if applicable) remain open, with the Keyholder deadline of </w:t>
      </w:r>
      <w:r>
        <w:rPr>
          <w:sz w:val="22"/>
          <w:szCs w:val="22"/>
        </w:rPr>
        <w:t>April 2, 2025</w:t>
      </w:r>
      <w:r w:rsidRPr="00757540">
        <w:rPr>
          <w:sz w:val="22"/>
          <w:szCs w:val="22"/>
        </w:rPr>
        <w:t>:</w:t>
      </w:r>
      <w:r>
        <w:rPr>
          <w:sz w:val="22"/>
          <w:szCs w:val="22"/>
        </w:rPr>
        <w:t xml:space="preserve"> </w:t>
      </w:r>
      <w:r w:rsidRPr="00757540">
        <w:rPr>
          <w:sz w:val="22"/>
          <w:szCs w:val="22"/>
        </w:rPr>
        <w:t>Human Resources (HR), Fall Enrollment (EF), Finance (F), and Academic Libraries (AL).</w:t>
      </w:r>
    </w:p>
    <w:p w:rsidR="00B53D06" w:rsidRPr="00757540" w:rsidP="00B53D06" w14:paraId="2DAC2B3C" w14:textId="77777777">
      <w:pPr>
        <w:autoSpaceDE w:val="0"/>
        <w:autoSpaceDN w:val="0"/>
        <w:adjustRightInd w:val="0"/>
        <w:rPr>
          <w:sz w:val="22"/>
          <w:szCs w:val="22"/>
        </w:rPr>
      </w:pPr>
    </w:p>
    <w:p w:rsidR="00B53D06" w:rsidP="00B53D06" w14:paraId="41037403" w14:textId="77777777">
      <w:pPr>
        <w:rPr>
          <w:sz w:val="22"/>
          <w:szCs w:val="22"/>
        </w:rPr>
      </w:pPr>
      <w:r>
        <w:rPr>
          <w:bCs/>
        </w:rPr>
        <w:br w:type="page"/>
      </w:r>
    </w:p>
    <w:p w:rsidR="00B53D06" w:rsidRPr="001D4995" w:rsidP="00B53D06" w14:paraId="3C86816A" w14:textId="77777777">
      <w:pPr>
        <w:pStyle w:val="Heading1"/>
        <w:rPr>
          <w:sz w:val="24"/>
          <w:szCs w:val="24"/>
        </w:rPr>
      </w:pPr>
      <w:hyperlink w:anchor="TOC" w:history="1">
        <w:bookmarkStart w:id="243" w:name="_Toc443575779"/>
        <w:bookmarkStart w:id="244" w:name="_Toc166750429"/>
        <w:r>
          <w:rPr>
            <w:rStyle w:val="Hyperlink"/>
            <w:color w:val="000000"/>
            <w:sz w:val="24"/>
            <w:szCs w:val="24"/>
            <w:u w:val="none"/>
          </w:rPr>
          <w:t>Exhibit 26</w:t>
        </w:r>
        <w:r w:rsidRPr="001D4995">
          <w:rPr>
            <w:rStyle w:val="Hyperlink"/>
            <w:color w:val="000000"/>
            <w:sz w:val="24"/>
            <w:szCs w:val="24"/>
            <w:u w:val="none"/>
          </w:rPr>
          <w:t>.</w:t>
        </w:r>
      </w:hyperlink>
      <w:r w:rsidRPr="001D4995">
        <w:rPr>
          <w:sz w:val="24"/>
          <w:szCs w:val="24"/>
        </w:rPr>
        <w:t xml:space="preserve"> </w:t>
      </w:r>
      <w:bookmarkEnd w:id="241"/>
      <w:r w:rsidRPr="001D4995">
        <w:rPr>
          <w:sz w:val="24"/>
          <w:szCs w:val="24"/>
        </w:rPr>
        <w:t>Spring Close -4 Weeks Registration Reminder Letter to CEOs</w:t>
      </w:r>
      <w:bookmarkEnd w:id="243"/>
      <w:bookmarkEnd w:id="244"/>
    </w:p>
    <w:p w:rsidR="00B53D06" w:rsidRPr="00757540" w:rsidP="00B53D06" w14:paraId="0F1F8FAF" w14:textId="77777777">
      <w:pPr>
        <w:ind w:right="-126"/>
        <w:rPr>
          <w:sz w:val="22"/>
          <w:szCs w:val="22"/>
        </w:rPr>
      </w:pPr>
    </w:p>
    <w:p w:rsidR="00B53D06" w:rsidRPr="00757540" w:rsidP="00B53D06" w14:paraId="48D7EDB0" w14:textId="77777777">
      <w:pPr>
        <w:ind w:right="-126"/>
        <w:rPr>
          <w:sz w:val="22"/>
          <w:szCs w:val="22"/>
        </w:rPr>
      </w:pPr>
      <w:r w:rsidRPr="00757540">
        <w:rPr>
          <w:sz w:val="22"/>
          <w:szCs w:val="22"/>
        </w:rPr>
        <w:t>&lt;NCES Letterhead&gt;</w:t>
      </w:r>
    </w:p>
    <w:p w:rsidR="00B53D06" w:rsidRPr="00757540" w:rsidP="00B53D06" w14:paraId="1EC64CDC" w14:textId="77777777">
      <w:pPr>
        <w:ind w:right="-126"/>
        <w:rPr>
          <w:sz w:val="22"/>
          <w:szCs w:val="22"/>
        </w:rPr>
      </w:pPr>
    </w:p>
    <w:p w:rsidR="00B53D06" w:rsidRPr="00757540" w:rsidP="00B53D06" w14:paraId="387F582F" w14:textId="77777777">
      <w:pPr>
        <w:ind w:right="-126"/>
        <w:rPr>
          <w:sz w:val="22"/>
          <w:szCs w:val="22"/>
        </w:rPr>
      </w:pPr>
      <w:r>
        <w:rPr>
          <w:sz w:val="22"/>
          <w:szCs w:val="22"/>
        </w:rPr>
        <w:t>March 5, 2025</w:t>
      </w:r>
    </w:p>
    <w:p w:rsidR="00B53D06" w:rsidRPr="00757540" w:rsidP="00B53D06" w14:paraId="0866C8C3" w14:textId="77777777">
      <w:pPr>
        <w:ind w:right="-126"/>
        <w:rPr>
          <w:sz w:val="22"/>
          <w:szCs w:val="22"/>
        </w:rPr>
      </w:pPr>
    </w:p>
    <w:p w:rsidR="00B53D06" w:rsidRPr="00757540" w:rsidP="00B53D06" w14:paraId="6A309177" w14:textId="77777777">
      <w:pPr>
        <w:ind w:right="-126"/>
        <w:rPr>
          <w:sz w:val="22"/>
          <w:szCs w:val="22"/>
          <w:highlight w:val="yellow"/>
        </w:rPr>
      </w:pPr>
      <w:r w:rsidRPr="00757540">
        <w:rPr>
          <w:sz w:val="22"/>
          <w:szCs w:val="22"/>
          <w:highlight w:val="yellow"/>
        </w:rPr>
        <w:t>ceo_name</w:t>
      </w:r>
    </w:p>
    <w:p w:rsidR="00B53D06" w:rsidRPr="00757540" w:rsidP="00B53D06" w14:paraId="64497E03" w14:textId="77777777">
      <w:pPr>
        <w:ind w:right="-126"/>
        <w:rPr>
          <w:sz w:val="22"/>
          <w:szCs w:val="22"/>
          <w:highlight w:val="yellow"/>
        </w:rPr>
      </w:pPr>
      <w:r w:rsidRPr="00757540">
        <w:rPr>
          <w:sz w:val="22"/>
          <w:szCs w:val="22"/>
          <w:highlight w:val="yellow"/>
        </w:rPr>
        <w:t>ceo_title</w:t>
      </w:r>
    </w:p>
    <w:p w:rsidR="00B53D06" w:rsidRPr="00757540" w:rsidP="00B53D06" w14:paraId="727415A0" w14:textId="77777777">
      <w:pPr>
        <w:ind w:right="-126"/>
        <w:rPr>
          <w:sz w:val="22"/>
          <w:szCs w:val="22"/>
          <w:highlight w:val="yellow"/>
        </w:rPr>
      </w:pPr>
      <w:r w:rsidRPr="00757540">
        <w:rPr>
          <w:sz w:val="22"/>
          <w:szCs w:val="22"/>
          <w:highlight w:val="yellow"/>
        </w:rPr>
        <w:t>institution_name</w:t>
      </w:r>
    </w:p>
    <w:p w:rsidR="00B53D06" w:rsidRPr="00757540" w:rsidP="00B53D06" w14:paraId="6A6E817A" w14:textId="77777777">
      <w:pPr>
        <w:ind w:right="-126"/>
        <w:rPr>
          <w:sz w:val="22"/>
          <w:szCs w:val="22"/>
          <w:highlight w:val="yellow"/>
        </w:rPr>
      </w:pPr>
      <w:r w:rsidRPr="00757540">
        <w:rPr>
          <w:sz w:val="22"/>
          <w:szCs w:val="22"/>
          <w:highlight w:val="yellow"/>
        </w:rPr>
        <w:t>addr1_txt</w:t>
      </w:r>
    </w:p>
    <w:p w:rsidR="00B53D06" w:rsidRPr="00757540" w:rsidP="00B53D06" w14:paraId="2C6A03F5" w14:textId="77777777">
      <w:pPr>
        <w:ind w:right="-126"/>
        <w:rPr>
          <w:sz w:val="22"/>
          <w:szCs w:val="22"/>
        </w:rPr>
      </w:pPr>
      <w:r w:rsidRPr="00757540">
        <w:rPr>
          <w:sz w:val="22"/>
          <w:szCs w:val="22"/>
          <w:highlight w:val="yellow"/>
        </w:rPr>
        <w:t>city_txt</w:t>
      </w:r>
      <w:r w:rsidRPr="00757540">
        <w:rPr>
          <w:sz w:val="22"/>
          <w:szCs w:val="22"/>
        </w:rPr>
        <w:t>,</w:t>
      </w:r>
      <w:r>
        <w:rPr>
          <w:sz w:val="22"/>
          <w:szCs w:val="22"/>
        </w:rPr>
        <w:t xml:space="preserve"> </w:t>
      </w:r>
      <w:r w:rsidRPr="00757540">
        <w:rPr>
          <w:sz w:val="22"/>
          <w:szCs w:val="22"/>
          <w:highlight w:val="yellow"/>
        </w:rPr>
        <w:t>state_cd</w:t>
      </w:r>
      <w:r>
        <w:rPr>
          <w:sz w:val="22"/>
          <w:szCs w:val="22"/>
        </w:rPr>
        <w:t xml:space="preserve"> </w:t>
      </w:r>
      <w:r w:rsidRPr="00757540">
        <w:rPr>
          <w:sz w:val="22"/>
          <w:szCs w:val="22"/>
          <w:highlight w:val="yellow"/>
        </w:rPr>
        <w:t>zip_text</w:t>
      </w:r>
    </w:p>
    <w:p w:rsidR="00B53D06" w:rsidRPr="00757540" w:rsidP="00B53D06" w14:paraId="7A269149" w14:textId="77777777">
      <w:pPr>
        <w:ind w:right="-126"/>
        <w:rPr>
          <w:sz w:val="22"/>
          <w:szCs w:val="22"/>
        </w:rPr>
      </w:pPr>
    </w:p>
    <w:p w:rsidR="00B53D06" w:rsidRPr="00757540" w:rsidP="00B53D06" w14:paraId="34A0A212" w14:textId="77777777">
      <w:pPr>
        <w:ind w:right="-126"/>
        <w:rPr>
          <w:sz w:val="22"/>
          <w:szCs w:val="22"/>
        </w:rPr>
      </w:pPr>
      <w:r w:rsidRPr="00757540">
        <w:rPr>
          <w:sz w:val="22"/>
          <w:szCs w:val="22"/>
        </w:rPr>
        <w:t>Dear Chief Executive Officer:</w:t>
      </w:r>
    </w:p>
    <w:p w:rsidR="00B53D06" w:rsidRPr="00757540" w:rsidP="00B53D06" w14:paraId="11764C75" w14:textId="77777777">
      <w:pPr>
        <w:ind w:right="-126"/>
        <w:rPr>
          <w:sz w:val="22"/>
          <w:szCs w:val="22"/>
        </w:rPr>
      </w:pPr>
    </w:p>
    <w:p w:rsidR="00B53D06" w:rsidRPr="00757540" w:rsidP="00B53D06" w14:paraId="025FD5A9" w14:textId="77777777">
      <w:pPr>
        <w:pStyle w:val="N6-DateInd"/>
        <w:tabs>
          <w:tab w:val="left" w:pos="1440"/>
          <w:tab w:val="clear" w:pos="540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Pr>
          <w:rFonts w:ascii="Times New Roman" w:hAnsi="Times New Roman"/>
          <w:szCs w:val="22"/>
        </w:rPr>
        <w:t>2024-25</w:t>
      </w:r>
      <w:r w:rsidRPr="00757540">
        <w:rPr>
          <w:rFonts w:ascii="Times New Roman" w:hAnsi="Times New Roman"/>
          <w:szCs w:val="22"/>
        </w:rPr>
        <w:t xml:space="preserve">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it is essential that you appoint one at this time, and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B53D06" w:rsidRPr="00757540" w:rsidP="00B53D06" w14:paraId="31946DDE" w14:textId="77777777">
      <w:pPr>
        <w:pStyle w:val="N6-DateInd"/>
        <w:tabs>
          <w:tab w:val="left" w:pos="1440"/>
          <w:tab w:val="clear" w:pos="5400"/>
        </w:tabs>
        <w:ind w:left="0" w:right="-126"/>
        <w:jc w:val="left"/>
        <w:rPr>
          <w:rFonts w:ascii="Times New Roman" w:hAnsi="Times New Roman"/>
          <w:szCs w:val="22"/>
        </w:rPr>
      </w:pPr>
    </w:p>
    <w:p w:rsidR="00B53D06" w:rsidRPr="00757540" w:rsidP="00B53D06" w14:paraId="26479D57" w14:textId="77777777">
      <w:pPr>
        <w:pStyle w:val="N6-DateInd"/>
        <w:tabs>
          <w:tab w:val="left" w:pos="1440"/>
          <w:tab w:val="clear" w:pos="540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r>
        <w:rPr>
          <w:rFonts w:ascii="Times New Roman" w:hAnsi="Times New Roman"/>
          <w:szCs w:val="22"/>
        </w:rPr>
        <w:t>Fall 2024</w:t>
      </w:r>
      <w:r w:rsidRPr="00757540">
        <w:rPr>
          <w:rFonts w:ascii="Times New Roman" w:hAnsi="Times New Roman"/>
          <w:szCs w:val="22"/>
        </w:rPr>
        <w:t xml:space="preserve">, Winter </w:t>
      </w:r>
      <w:r>
        <w:rPr>
          <w:rFonts w:ascii="Times New Roman" w:hAnsi="Times New Roman"/>
          <w:szCs w:val="22"/>
        </w:rPr>
        <w:t>2024-25</w:t>
      </w:r>
      <w:r w:rsidRPr="00757540">
        <w:rPr>
          <w:rFonts w:ascii="Times New Roman" w:hAnsi="Times New Roman"/>
          <w:szCs w:val="22"/>
        </w:rPr>
        <w:t xml:space="preserve">, and </w:t>
      </w:r>
      <w:r>
        <w:rPr>
          <w:rFonts w:ascii="Times New Roman" w:hAnsi="Times New Roman"/>
          <w:szCs w:val="22"/>
        </w:rPr>
        <w:t>Spring 2025</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B53D06" w:rsidRPr="00757540" w:rsidP="00B53D06" w14:paraId="246BEC39" w14:textId="77777777">
      <w:pPr>
        <w:pStyle w:val="N6-DateInd"/>
        <w:ind w:left="0" w:right="-126"/>
        <w:jc w:val="left"/>
        <w:rPr>
          <w:rFonts w:ascii="Times New Roman" w:hAnsi="Times New Roman"/>
          <w:szCs w:val="22"/>
        </w:rPr>
      </w:pPr>
    </w:p>
    <w:p w:rsidR="00B53D06" w:rsidRPr="00757540" w:rsidP="00B53D06" w14:paraId="5B520379"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B53D06" w:rsidRPr="00757540" w:rsidP="00B53D06" w14:paraId="745C1EB5" w14:textId="77777777">
      <w:pPr>
        <w:widowControl w:val="0"/>
        <w:autoSpaceDE w:val="0"/>
        <w:autoSpaceDN w:val="0"/>
        <w:adjustRightInd w:val="0"/>
        <w:ind w:right="-126"/>
        <w:rPr>
          <w:sz w:val="22"/>
          <w:szCs w:val="22"/>
        </w:rPr>
      </w:pPr>
    </w:p>
    <w:p w:rsidR="00B53D06" w:rsidRPr="00757540" w:rsidP="00B53D06" w14:paraId="0D12F939" w14:textId="77777777">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Pr>
          <w:rFonts w:ascii="Times New Roman" w:hAnsi="Times New Roman"/>
          <w:szCs w:val="22"/>
        </w:rPr>
        <w:t>2024-25</w:t>
      </w:r>
      <w:r w:rsidRPr="00757540">
        <w:rPr>
          <w:rFonts w:ascii="Times New Roman" w:hAnsi="Times New Roman"/>
          <w:szCs w:val="22"/>
        </w:rPr>
        <w:t xml:space="preserve"> IPEDS collection year are scheduled as follows:</w:t>
      </w:r>
    </w:p>
    <w:p w:rsidR="00B53D06" w:rsidRPr="00757540" w:rsidP="00B53D06" w14:paraId="2BEFAFBD" w14:textId="77777777">
      <w:pPr>
        <w:pStyle w:val="N6-DateInd"/>
        <w:tabs>
          <w:tab w:val="left" w:pos="1440"/>
          <w:tab w:val="clear" w:pos="5400"/>
        </w:tabs>
        <w:ind w:left="0" w:right="-126"/>
        <w:jc w:val="left"/>
        <w:rPr>
          <w:rFonts w:ascii="Times New Roman" w:hAnsi="Times New Roman"/>
          <w:szCs w:val="22"/>
        </w:rPr>
      </w:pPr>
    </w:p>
    <w:p w:rsidR="00B53D06" w:rsidP="00B53D06" w14:paraId="2535A9B2" w14:textId="77777777">
      <w:pPr>
        <w:tabs>
          <w:tab w:val="left" w:pos="1440"/>
        </w:tabs>
        <w:spacing w:line="240" w:lineRule="atLeast"/>
        <w:ind w:right="-126"/>
      </w:pPr>
      <w:r w:rsidRPr="00D12362">
        <w:tab/>
      </w:r>
      <w:r w:rsidRPr="00D12362">
        <w:tab/>
      </w:r>
    </w:p>
    <w:p w:rsidR="00B53D06" w:rsidRPr="005F233B" w:rsidP="00B53D06" w14:paraId="16BBE8CF" w14:textId="77777777">
      <w:pPr>
        <w:tabs>
          <w:tab w:val="left" w:pos="1440"/>
        </w:tabs>
        <w:spacing w:line="240" w:lineRule="atLeast"/>
        <w:ind w:right="-126"/>
        <w:rPr>
          <w:sz w:val="22"/>
          <w:szCs w:val="22"/>
        </w:rPr>
      </w:pPr>
      <w:r>
        <w:rPr>
          <w:sz w:val="22"/>
          <w:szCs w:val="22"/>
        </w:rPr>
        <w:tab/>
      </w:r>
      <w:r>
        <w:rPr>
          <w:sz w:val="22"/>
          <w:szCs w:val="22"/>
        </w:rPr>
        <w:tab/>
      </w:r>
      <w:r>
        <w:rPr>
          <w:sz w:val="22"/>
          <w:szCs w:val="22"/>
        </w:rPr>
        <w:tab/>
        <w:t>Fall 2024</w:t>
      </w:r>
      <w:r w:rsidRPr="005F233B">
        <w:rPr>
          <w:sz w:val="22"/>
          <w:szCs w:val="22"/>
        </w:rPr>
        <w:t xml:space="preserve">: </w:t>
      </w:r>
      <w:r w:rsidRPr="005F233B">
        <w:rPr>
          <w:sz w:val="22"/>
          <w:szCs w:val="22"/>
        </w:rPr>
        <w:tab/>
      </w:r>
      <w:r w:rsidRPr="005F233B">
        <w:rPr>
          <w:sz w:val="22"/>
          <w:szCs w:val="22"/>
        </w:rPr>
        <w:tab/>
      </w:r>
      <w:r>
        <w:rPr>
          <w:sz w:val="22"/>
          <w:szCs w:val="22"/>
        </w:rPr>
        <w:t>September 4, 2024</w:t>
      </w:r>
      <w:r w:rsidRPr="005F233B">
        <w:rPr>
          <w:sz w:val="22"/>
          <w:szCs w:val="22"/>
        </w:rPr>
        <w:t xml:space="preserve"> – </w:t>
      </w:r>
      <w:r>
        <w:rPr>
          <w:sz w:val="22"/>
          <w:szCs w:val="22"/>
        </w:rPr>
        <w:t>October 16, 2024</w:t>
      </w:r>
    </w:p>
    <w:p w:rsidR="00B53D06" w:rsidRPr="005F233B" w:rsidP="00B53D06" w14:paraId="41DF0A31" w14:textId="77777777">
      <w:pPr>
        <w:tabs>
          <w:tab w:val="left" w:pos="1440"/>
        </w:tabs>
        <w:spacing w:line="240" w:lineRule="atLeast"/>
        <w:ind w:right="-126"/>
        <w:rPr>
          <w:sz w:val="22"/>
          <w:szCs w:val="22"/>
        </w:rPr>
      </w:pPr>
      <w:r w:rsidRPr="005F233B">
        <w:rPr>
          <w:sz w:val="22"/>
          <w:szCs w:val="22"/>
        </w:rPr>
        <w:tab/>
      </w:r>
      <w:r w:rsidRPr="005F233B">
        <w:rPr>
          <w:sz w:val="22"/>
          <w:szCs w:val="22"/>
        </w:rPr>
        <w:tab/>
      </w:r>
      <w:r w:rsidRPr="005F233B">
        <w:rPr>
          <w:sz w:val="22"/>
          <w:szCs w:val="22"/>
        </w:rPr>
        <w:tab/>
        <w:t xml:space="preserve">Winter </w:t>
      </w:r>
      <w:r>
        <w:rPr>
          <w:sz w:val="22"/>
          <w:szCs w:val="22"/>
        </w:rPr>
        <w:t>2024-25</w:t>
      </w:r>
      <w:r w:rsidRPr="005F233B">
        <w:rPr>
          <w:sz w:val="22"/>
          <w:szCs w:val="22"/>
        </w:rPr>
        <w:t>:</w:t>
      </w:r>
      <w:r w:rsidRPr="005F233B">
        <w:rPr>
          <w:sz w:val="22"/>
          <w:szCs w:val="22"/>
        </w:rPr>
        <w:tab/>
      </w:r>
      <w:r>
        <w:rPr>
          <w:sz w:val="22"/>
          <w:szCs w:val="22"/>
        </w:rPr>
        <w:t>December 4, 2024</w:t>
      </w:r>
      <w:r w:rsidRPr="005F233B">
        <w:rPr>
          <w:sz w:val="22"/>
          <w:szCs w:val="22"/>
        </w:rPr>
        <w:t xml:space="preserve"> – </w:t>
      </w:r>
      <w:r>
        <w:rPr>
          <w:sz w:val="22"/>
          <w:szCs w:val="22"/>
        </w:rPr>
        <w:t>February 5, 2025</w:t>
      </w:r>
    </w:p>
    <w:p w:rsidR="00B53D06" w:rsidRPr="00D12362" w:rsidP="00B53D06" w14:paraId="2496CE19" w14:textId="77777777">
      <w:pPr>
        <w:tabs>
          <w:tab w:val="left" w:pos="1440"/>
        </w:tabs>
        <w:spacing w:line="240" w:lineRule="atLeast"/>
        <w:ind w:right="-126"/>
      </w:pPr>
      <w:r w:rsidRPr="005F233B">
        <w:rPr>
          <w:sz w:val="22"/>
          <w:szCs w:val="22"/>
        </w:rPr>
        <w:tab/>
      </w:r>
      <w:r w:rsidRPr="005F233B">
        <w:rPr>
          <w:sz w:val="22"/>
          <w:szCs w:val="22"/>
        </w:rPr>
        <w:tab/>
      </w:r>
      <w:r w:rsidRPr="005F233B">
        <w:rPr>
          <w:sz w:val="22"/>
          <w:szCs w:val="22"/>
        </w:rPr>
        <w:tab/>
      </w:r>
      <w:r>
        <w:rPr>
          <w:sz w:val="22"/>
          <w:szCs w:val="22"/>
        </w:rPr>
        <w:t>Spring 2025</w:t>
      </w:r>
      <w:r w:rsidRPr="005F233B">
        <w:rPr>
          <w:sz w:val="22"/>
          <w:szCs w:val="22"/>
        </w:rPr>
        <w:t>:</w:t>
      </w:r>
      <w:r w:rsidRPr="005F233B">
        <w:rPr>
          <w:sz w:val="22"/>
          <w:szCs w:val="22"/>
        </w:rPr>
        <w:tab/>
      </w:r>
      <w:r w:rsidRPr="005F233B">
        <w:rPr>
          <w:sz w:val="22"/>
          <w:szCs w:val="22"/>
        </w:rPr>
        <w:tab/>
      </w:r>
      <w:r>
        <w:rPr>
          <w:sz w:val="22"/>
          <w:szCs w:val="22"/>
        </w:rPr>
        <w:t>December 4, 2024</w:t>
      </w:r>
      <w:r w:rsidRPr="005F233B">
        <w:rPr>
          <w:sz w:val="22"/>
          <w:szCs w:val="22"/>
        </w:rPr>
        <w:t xml:space="preserve"> – </w:t>
      </w:r>
      <w:r>
        <w:rPr>
          <w:sz w:val="22"/>
          <w:szCs w:val="22"/>
        </w:rPr>
        <w:t>April 2, 2025</w:t>
      </w:r>
    </w:p>
    <w:p w:rsidR="00B53D06" w:rsidP="00B53D06" w14:paraId="486D55D2" w14:textId="77777777">
      <w:pPr>
        <w:ind w:right="-126"/>
        <w:rPr>
          <w:sz w:val="22"/>
          <w:szCs w:val="22"/>
        </w:rPr>
      </w:pPr>
    </w:p>
    <w:p w:rsidR="00B53D06" w:rsidRPr="00757540" w:rsidP="00B53D06" w14:paraId="258230BB" w14:textId="77777777">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8" w:history="1">
        <w:r w:rsidRPr="00757540">
          <w:rPr>
            <w:rStyle w:val="Hyperlink"/>
            <w:sz w:val="22"/>
            <w:szCs w:val="22"/>
          </w:rPr>
          <w:t>ipedshelp@rti.org</w:t>
        </w:r>
      </w:hyperlink>
      <w:r w:rsidRPr="00757540">
        <w:rPr>
          <w:sz w:val="22"/>
          <w:szCs w:val="22"/>
        </w:rPr>
        <w:t>). Thank you in advance for your assistance in this important project.</w:t>
      </w:r>
    </w:p>
    <w:p w:rsidR="00B53D06" w:rsidRPr="00757540" w:rsidP="00B53D06" w14:paraId="0E944ECD" w14:textId="77777777">
      <w:pPr>
        <w:ind w:right="-126"/>
        <w:rPr>
          <w:sz w:val="22"/>
          <w:szCs w:val="22"/>
        </w:rPr>
      </w:pPr>
    </w:p>
    <w:p w:rsidR="00B53D06" w:rsidRPr="00757540" w:rsidP="00B53D06" w14:paraId="6A9FD248" w14:textId="77777777">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00B53D06" w:rsidRPr="00757540" w:rsidP="00B53D06" w14:paraId="1052FCC2" w14:textId="77777777">
      <w:pPr>
        <w:ind w:left="2880" w:firstLine="720"/>
        <w:rPr>
          <w:sz w:val="22"/>
          <w:szCs w:val="22"/>
        </w:rPr>
      </w:pPr>
    </w:p>
    <w:p w:rsidR="00B53D06" w:rsidRPr="00BF04B3" w:rsidP="00B53D06" w14:paraId="5AB767D4" w14:textId="77777777">
      <w:pPr>
        <w:ind w:left="2880" w:firstLine="720"/>
        <w:rPr>
          <w:sz w:val="22"/>
          <w:szCs w:val="22"/>
        </w:rPr>
      </w:pPr>
      <w:r w:rsidRPr="00BF04B3">
        <w:rPr>
          <w:sz w:val="22"/>
          <w:szCs w:val="22"/>
        </w:rPr>
        <w:t>Tara Lawley</w:t>
      </w:r>
    </w:p>
    <w:p w:rsidR="00B53D06" w:rsidRPr="00BF04B3" w:rsidP="00B53D06" w14:paraId="4917298D" w14:textId="77777777">
      <w:pPr>
        <w:ind w:left="3600"/>
        <w:rPr>
          <w:sz w:val="22"/>
          <w:szCs w:val="22"/>
        </w:rPr>
      </w:pPr>
      <w:r w:rsidRPr="00BF04B3">
        <w:rPr>
          <w:sz w:val="22"/>
          <w:szCs w:val="22"/>
        </w:rPr>
        <w:t>Program Director, Integrated Postsecondary Education Data System</w:t>
      </w:r>
    </w:p>
    <w:p w:rsidR="00B53D06" w:rsidRPr="00BF04B3" w:rsidP="00B53D06" w14:paraId="18A1D187" w14:textId="77777777">
      <w:pPr>
        <w:ind w:left="3600"/>
        <w:rPr>
          <w:sz w:val="22"/>
          <w:szCs w:val="22"/>
        </w:rPr>
      </w:pPr>
      <w:r w:rsidRPr="00BF04B3">
        <w:rPr>
          <w:sz w:val="22"/>
          <w:szCs w:val="22"/>
        </w:rPr>
        <w:t>Postsecondary Branch, Administrative Data Division</w:t>
      </w:r>
    </w:p>
    <w:p w:rsidR="00B53D06" w:rsidRPr="00BF04B3" w:rsidP="00B53D06" w14:paraId="12EFF094" w14:textId="77777777">
      <w:pPr>
        <w:ind w:left="3600"/>
        <w:rPr>
          <w:sz w:val="22"/>
          <w:szCs w:val="22"/>
        </w:rPr>
      </w:pPr>
      <w:r w:rsidRPr="00BF04B3">
        <w:rPr>
          <w:sz w:val="22"/>
          <w:szCs w:val="22"/>
        </w:rPr>
        <w:t>National Center for Education Statistics</w:t>
      </w:r>
    </w:p>
    <w:p w:rsidR="00B53D06" w:rsidRPr="00757540" w:rsidP="00B53D06" w14:paraId="19ED0AA6" w14:textId="77777777">
      <w:pPr>
        <w:pStyle w:val="N6-DateInd"/>
        <w:ind w:right="-126"/>
        <w:jc w:val="left"/>
        <w:rPr>
          <w:rFonts w:ascii="Times New Roman" w:hAnsi="Times New Roman"/>
          <w:szCs w:val="22"/>
        </w:rPr>
      </w:pPr>
    </w:p>
    <w:p w:rsidR="00B53D06" w:rsidRPr="00757540" w:rsidP="00B53D06" w14:paraId="35BE5494"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00B53D06" w:rsidP="00B53D06" w14:paraId="61BF762C" w14:textId="77777777">
      <w:pPr>
        <w:pStyle w:val="N6-DateInd"/>
        <w:ind w:left="0" w:right="-126"/>
        <w:jc w:val="left"/>
        <w:rPr>
          <w:szCs w:val="22"/>
        </w:rPr>
      </w:pPr>
      <w:r w:rsidRPr="00757540">
        <w:rPr>
          <w:rFonts w:ascii="Times New Roman" w:hAnsi="Times New Roman"/>
          <w:szCs w:val="22"/>
          <w:highlight w:val="yellow"/>
        </w:rPr>
        <w:t>unitid</w:t>
      </w:r>
    </w:p>
    <w:bookmarkStart w:id="245" w:name="Exhibit25"/>
    <w:p w:rsidR="00B53D06" w:rsidRPr="001D4995" w:rsidP="00B53D06" w14:paraId="09256FF9" w14:textId="77777777">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46" w:name="_Toc443575780"/>
      <w:bookmarkStart w:id="247" w:name="_Toc166750430"/>
      <w:r>
        <w:rPr>
          <w:rStyle w:val="Hyperlink"/>
          <w:color w:val="000000"/>
          <w:sz w:val="24"/>
          <w:szCs w:val="24"/>
          <w:u w:val="none"/>
        </w:rPr>
        <w:t>Exhibit 27</w:t>
      </w:r>
      <w:r w:rsidRPr="001D4995">
        <w:rPr>
          <w:rStyle w:val="Hyperlink"/>
          <w:color w:val="000000"/>
          <w:sz w:val="24"/>
          <w:szCs w:val="24"/>
          <w:u w:val="none"/>
        </w:rPr>
        <w:t>.</w:t>
      </w:r>
      <w:r w:rsidRPr="001D4995">
        <w:rPr>
          <w:sz w:val="24"/>
          <w:szCs w:val="24"/>
        </w:rPr>
        <w:fldChar w:fldCharType="end"/>
      </w:r>
      <w:r w:rsidRPr="001D4995">
        <w:rPr>
          <w:sz w:val="24"/>
          <w:szCs w:val="24"/>
        </w:rPr>
        <w:t xml:space="preserve"> </w:t>
      </w:r>
      <w:bookmarkEnd w:id="245"/>
      <w:r w:rsidRPr="001D4995">
        <w:rPr>
          <w:sz w:val="24"/>
          <w:szCs w:val="24"/>
        </w:rPr>
        <w:t>Spring Close -4 Weeks Reminder Email to Keyholders for “</w:t>
      </w:r>
      <w:r>
        <w:rPr>
          <w:sz w:val="24"/>
          <w:szCs w:val="24"/>
        </w:rPr>
        <w:t>No Data Entered</w:t>
      </w:r>
      <w:r w:rsidRPr="001D4995">
        <w:rPr>
          <w:sz w:val="24"/>
          <w:szCs w:val="24"/>
        </w:rPr>
        <w:t>”</w:t>
      </w:r>
      <w:bookmarkEnd w:id="246"/>
      <w:bookmarkEnd w:id="247"/>
    </w:p>
    <w:p w:rsidR="00B53D06" w:rsidRPr="00757540" w:rsidP="00B53D06" w14:paraId="7C454BD7" w14:textId="77777777">
      <w:pPr>
        <w:autoSpaceDE w:val="0"/>
        <w:autoSpaceDN w:val="0"/>
        <w:adjustRightInd w:val="0"/>
        <w:rPr>
          <w:sz w:val="22"/>
          <w:szCs w:val="22"/>
        </w:rPr>
      </w:pPr>
    </w:p>
    <w:p w:rsidR="00B53D06" w:rsidRPr="00757540" w:rsidP="00B53D06" w14:paraId="097B73A4" w14:textId="77777777">
      <w:pPr>
        <w:autoSpaceDE w:val="0"/>
        <w:autoSpaceDN w:val="0"/>
        <w:adjustRightInd w:val="0"/>
        <w:rPr>
          <w:bCs/>
          <w:sz w:val="22"/>
          <w:szCs w:val="22"/>
        </w:rPr>
      </w:pPr>
      <w:bookmarkStart w:id="248" w:name="_Hlk34828380"/>
      <w:r w:rsidRPr="00757540">
        <w:rPr>
          <w:bCs/>
          <w:sz w:val="22"/>
          <w:szCs w:val="22"/>
        </w:rPr>
        <w:t>Subject: IPEDS Reminder – Spring Collection Closes in Four Weeks</w:t>
      </w:r>
    </w:p>
    <w:p w:rsidR="00B53D06" w:rsidRPr="00757540" w:rsidP="00B53D06" w14:paraId="601009DB" w14:textId="77777777">
      <w:pPr>
        <w:autoSpaceDE w:val="0"/>
        <w:autoSpaceDN w:val="0"/>
        <w:adjustRightInd w:val="0"/>
        <w:rPr>
          <w:sz w:val="22"/>
          <w:szCs w:val="22"/>
        </w:rPr>
      </w:pPr>
    </w:p>
    <w:p w:rsidR="00B53D06" w:rsidRPr="00757540" w:rsidP="00B53D06" w14:paraId="62570800" w14:textId="77777777">
      <w:pPr>
        <w:autoSpaceDE w:val="0"/>
        <w:autoSpaceDN w:val="0"/>
        <w:adjustRightInd w:val="0"/>
        <w:rPr>
          <w:sz w:val="22"/>
          <w:szCs w:val="22"/>
        </w:rPr>
      </w:pPr>
      <w:r>
        <w:rPr>
          <w:sz w:val="22"/>
          <w:szCs w:val="22"/>
        </w:rPr>
        <w:t>March 5, 2025</w:t>
      </w:r>
    </w:p>
    <w:p w:rsidR="00B53D06" w:rsidRPr="00757540" w:rsidP="00B53D06" w14:paraId="3FDAC1FD" w14:textId="77777777">
      <w:pPr>
        <w:autoSpaceDE w:val="0"/>
        <w:autoSpaceDN w:val="0"/>
        <w:adjustRightInd w:val="0"/>
        <w:rPr>
          <w:sz w:val="22"/>
          <w:szCs w:val="22"/>
        </w:rPr>
      </w:pPr>
    </w:p>
    <w:p w:rsidR="00B53D06" w:rsidP="00B53D06" w14:paraId="4650E685" w14:textId="77777777">
      <w:pPr>
        <w:autoSpaceDE w:val="0"/>
        <w:autoSpaceDN w:val="0"/>
        <w:adjustRightInd w:val="0"/>
        <w:rPr>
          <w:sz w:val="22"/>
          <w:szCs w:val="22"/>
        </w:rPr>
      </w:pPr>
      <w:r w:rsidRPr="00757540">
        <w:rPr>
          <w:sz w:val="22"/>
          <w:szCs w:val="22"/>
        </w:rPr>
        <w:t>Dear IPEDS Keyholder:</w:t>
      </w:r>
    </w:p>
    <w:p w:rsidR="00B53D06" w:rsidRPr="00757540" w:rsidP="00B53D06" w14:paraId="28A84D77" w14:textId="77777777">
      <w:pPr>
        <w:autoSpaceDE w:val="0"/>
        <w:autoSpaceDN w:val="0"/>
        <w:adjustRightInd w:val="0"/>
        <w:rPr>
          <w:sz w:val="22"/>
          <w:szCs w:val="22"/>
        </w:rPr>
      </w:pPr>
    </w:p>
    <w:p w:rsidR="00B53D06" w:rsidRPr="00757540" w:rsidP="00B53D06" w14:paraId="5BB09D34" w14:textId="77777777">
      <w:pPr>
        <w:autoSpaceDE w:val="0"/>
        <w:autoSpaceDN w:val="0"/>
        <w:adjustRightInd w:val="0"/>
        <w:rPr>
          <w:sz w:val="22"/>
          <w:szCs w:val="22"/>
        </w:rPr>
      </w:pPr>
      <w:r w:rsidRPr="00757540">
        <w:rPr>
          <w:sz w:val="22"/>
          <w:szCs w:val="22"/>
        </w:rPr>
        <w:t xml:space="preserve">There are four weeks remaining in the </w:t>
      </w:r>
      <w:r>
        <w:rPr>
          <w:sz w:val="22"/>
          <w:szCs w:val="22"/>
        </w:rPr>
        <w:t xml:space="preserve">Spring 2025 </w:t>
      </w:r>
      <w:r w:rsidRPr="00757540">
        <w:rPr>
          <w:sz w:val="22"/>
          <w:szCs w:val="22"/>
        </w:rPr>
        <w:t xml:space="preserve">IPEDS data collection, and we are scheduled to close </w:t>
      </w:r>
      <w:r>
        <w:rPr>
          <w:sz w:val="22"/>
          <w:szCs w:val="22"/>
        </w:rPr>
        <w:t xml:space="preserve">to Keyholders </w:t>
      </w:r>
      <w:r w:rsidRPr="00757540">
        <w:rPr>
          <w:sz w:val="22"/>
          <w:szCs w:val="22"/>
        </w:rPr>
        <w:t xml:space="preserve">promptly on </w:t>
      </w:r>
      <w:r>
        <w:rPr>
          <w:sz w:val="22"/>
          <w:szCs w:val="22"/>
        </w:rPr>
        <w:t>April 2, 2025</w:t>
      </w:r>
      <w:r w:rsidRPr="00757540">
        <w:rPr>
          <w:sz w:val="22"/>
          <w:szCs w:val="22"/>
        </w:rPr>
        <w:t>. Currently, our records indicate that you have not begun to enter information for the survey components which are required of your institution.</w:t>
      </w:r>
      <w:r>
        <w:rPr>
          <w:sz w:val="22"/>
          <w:szCs w:val="22"/>
        </w:rPr>
        <w:t xml:space="preserve"> </w:t>
      </w:r>
      <w:r w:rsidRPr="00757540">
        <w:rPr>
          <w:sz w:val="22"/>
          <w:szCs w:val="22"/>
        </w:rPr>
        <w:t>All institutions are required to complete the Human Resources (HR), Fall Enrollment (EF), and Finance (F) components; most institutions are required to complete the Academic Libraries (AL) component as well.</w:t>
      </w:r>
    </w:p>
    <w:p w:rsidR="00B53D06" w:rsidRPr="00757540" w:rsidP="00B53D06" w14:paraId="218BBEF7" w14:textId="77777777">
      <w:pPr>
        <w:autoSpaceDE w:val="0"/>
        <w:autoSpaceDN w:val="0"/>
        <w:adjustRightInd w:val="0"/>
        <w:rPr>
          <w:sz w:val="22"/>
          <w:szCs w:val="22"/>
        </w:rPr>
      </w:pPr>
    </w:p>
    <w:p w:rsidR="00B53D06" w:rsidP="00B53D06" w14:paraId="0929D2DD"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B53D06" w:rsidRPr="00757540" w:rsidP="00B53D06" w14:paraId="248B268D" w14:textId="77777777">
      <w:pPr>
        <w:autoSpaceDE w:val="0"/>
        <w:autoSpaceDN w:val="0"/>
        <w:adjustRightInd w:val="0"/>
        <w:rPr>
          <w:sz w:val="22"/>
          <w:szCs w:val="22"/>
        </w:rPr>
      </w:pPr>
    </w:p>
    <w:p w:rsidR="00B53D06" w:rsidP="00B53D06" w14:paraId="0952C6E4" w14:textId="77777777">
      <w:pPr>
        <w:autoSpaceDE w:val="0"/>
        <w:autoSpaceDN w:val="0"/>
        <w:adjustRightInd w:val="0"/>
        <w:rPr>
          <w:sz w:val="22"/>
          <w:szCs w:val="22"/>
        </w:rPr>
      </w:pPr>
      <w:r w:rsidRPr="00757540">
        <w:rPr>
          <w:sz w:val="22"/>
          <w:szCs w:val="22"/>
        </w:rPr>
        <w:t xml:space="preserve">We will be sending additional email reminders on </w:t>
      </w:r>
      <w:r>
        <w:rPr>
          <w:sz w:val="22"/>
          <w:szCs w:val="22"/>
        </w:rPr>
        <w:t xml:space="preserve">March 19th </w:t>
      </w:r>
      <w:r w:rsidRPr="00757540">
        <w:rPr>
          <w:sz w:val="22"/>
          <w:szCs w:val="22"/>
        </w:rPr>
        <w:t xml:space="preserve">and </w:t>
      </w:r>
      <w:r>
        <w:rPr>
          <w:sz w:val="22"/>
          <w:szCs w:val="22"/>
        </w:rPr>
        <w:t>March 26th</w:t>
      </w:r>
      <w:r w:rsidRPr="00757540">
        <w:rPr>
          <w:sz w:val="22"/>
          <w:szCs w:val="22"/>
        </w:rPr>
        <w:t>.</w:t>
      </w:r>
      <w:r>
        <w:rPr>
          <w:sz w:val="22"/>
          <w:szCs w:val="22"/>
        </w:rPr>
        <w:t xml:space="preserve"> </w:t>
      </w:r>
      <w:r w:rsidRPr="00757540">
        <w:rPr>
          <w:sz w:val="22"/>
          <w:szCs w:val="22"/>
        </w:rPr>
        <w:t xml:space="preserve">Also on March </w:t>
      </w:r>
      <w:r>
        <w:rPr>
          <w:sz w:val="22"/>
          <w:szCs w:val="22"/>
        </w:rPr>
        <w:t>19th</w:t>
      </w:r>
      <w:r w:rsidRPr="00757540">
        <w:rPr>
          <w:sz w:val="22"/>
          <w:szCs w:val="22"/>
        </w:rPr>
        <w:t>, we will begin calling the CEOs of institutions where keyholders have not begun entering data.</w:t>
      </w:r>
    </w:p>
    <w:p w:rsidR="00B53D06" w:rsidRPr="00757540" w:rsidP="00B53D06" w14:paraId="47A4E03C" w14:textId="77777777">
      <w:pPr>
        <w:autoSpaceDE w:val="0"/>
        <w:autoSpaceDN w:val="0"/>
        <w:adjustRightInd w:val="0"/>
        <w:rPr>
          <w:sz w:val="22"/>
          <w:szCs w:val="22"/>
        </w:rPr>
      </w:pPr>
    </w:p>
    <w:p w:rsidR="00B53D06" w:rsidP="00B53D06" w14:paraId="1B3B3B9C" w14:textId="77777777">
      <w:pPr>
        <w:autoSpaceDE w:val="0"/>
        <w:autoSpaceDN w:val="0"/>
        <w:adjustRightInd w:val="0"/>
        <w:rPr>
          <w:sz w:val="22"/>
          <w:szCs w:val="22"/>
        </w:rPr>
      </w:pPr>
      <w:r w:rsidRPr="00757540">
        <w:rPr>
          <w:sz w:val="22"/>
          <w:szCs w:val="22"/>
        </w:rPr>
        <w:t xml:space="preserve">The IPEDS web-based collection system is located at: </w:t>
      </w:r>
      <w:hyperlink r:id="rId11"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B53D06" w:rsidRPr="00757540" w:rsidP="00B53D06" w14:paraId="4A6A9308" w14:textId="77777777">
      <w:pPr>
        <w:autoSpaceDE w:val="0"/>
        <w:autoSpaceDN w:val="0"/>
        <w:adjustRightInd w:val="0"/>
        <w:rPr>
          <w:sz w:val="22"/>
          <w:szCs w:val="22"/>
        </w:rPr>
      </w:pPr>
    </w:p>
    <w:p w:rsidR="00B53D06" w:rsidP="00B53D06" w14:paraId="75977F0E"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B53D06" w:rsidRPr="00757540" w:rsidP="00B53D06" w14:paraId="4FF24488" w14:textId="77777777">
      <w:pPr>
        <w:autoSpaceDE w:val="0"/>
        <w:autoSpaceDN w:val="0"/>
        <w:adjustRightInd w:val="0"/>
        <w:rPr>
          <w:sz w:val="22"/>
          <w:szCs w:val="22"/>
        </w:rPr>
      </w:pPr>
    </w:p>
    <w:p w:rsidR="00B53D06" w:rsidP="00B53D06" w14:paraId="1C3BE668" w14:textId="77777777">
      <w:pPr>
        <w:autoSpaceDE w:val="0"/>
        <w:autoSpaceDN w:val="0"/>
        <w:adjustRightInd w:val="0"/>
        <w:rPr>
          <w:sz w:val="22"/>
          <w:szCs w:val="22"/>
        </w:rPr>
      </w:pPr>
      <w:r w:rsidRPr="00757540">
        <w:rPr>
          <w:sz w:val="22"/>
          <w:szCs w:val="22"/>
        </w:rPr>
        <w:t>Best regards,</w:t>
      </w:r>
    </w:p>
    <w:p w:rsidR="00B53D06" w:rsidRPr="00757540" w:rsidP="00B53D06" w14:paraId="4102E4D2" w14:textId="77777777">
      <w:pPr>
        <w:autoSpaceDE w:val="0"/>
        <w:autoSpaceDN w:val="0"/>
        <w:adjustRightInd w:val="0"/>
        <w:rPr>
          <w:sz w:val="22"/>
          <w:szCs w:val="22"/>
        </w:rPr>
      </w:pPr>
    </w:p>
    <w:p w:rsidR="00B53D06" w:rsidRPr="00BF04B3" w:rsidP="00B53D06" w14:paraId="2711193E" w14:textId="77777777">
      <w:pPr>
        <w:pStyle w:val="TOC2"/>
      </w:pPr>
      <w:r w:rsidRPr="00BF04B3">
        <w:t>Aida Ali Akreyi</w:t>
      </w:r>
    </w:p>
    <w:p w:rsidR="00B53D06" w:rsidRPr="00BF04B3" w:rsidP="00B53D06" w14:paraId="560227E7" w14:textId="77777777">
      <w:pPr>
        <w:pStyle w:val="TOC2"/>
        <w:rPr>
          <w:b/>
        </w:rPr>
      </w:pPr>
      <w:r w:rsidRPr="00BF04B3">
        <w:t>Operations Lead, Integrated Postsecondary Education Data System</w:t>
      </w:r>
    </w:p>
    <w:p w:rsidR="00B53D06" w:rsidRPr="00BF04B3" w:rsidP="00B53D06" w14:paraId="2BC1B497" w14:textId="77777777">
      <w:pPr>
        <w:pStyle w:val="TOC2"/>
        <w:rPr>
          <w:b/>
        </w:rPr>
      </w:pPr>
      <w:r w:rsidRPr="00BF04B3">
        <w:t>Administrative Data Division</w:t>
      </w:r>
    </w:p>
    <w:p w:rsidR="00B53D06" w:rsidRPr="00BF04B3" w:rsidP="00B53D06" w14:paraId="4139DF5E" w14:textId="77777777">
      <w:pPr>
        <w:rPr>
          <w:rStyle w:val="rvts19"/>
          <w:rFonts w:ascii="Times New Roman" w:hAnsi="Times New Roman"/>
          <w:bCs/>
        </w:rPr>
      </w:pPr>
      <w:r w:rsidRPr="00BF04B3">
        <w:rPr>
          <w:rStyle w:val="rvts19"/>
          <w:rFonts w:ascii="Times New Roman" w:hAnsi="Times New Roman"/>
        </w:rPr>
        <w:t>National Center for Education Statistics</w:t>
      </w:r>
    </w:p>
    <w:bookmarkEnd w:id="248"/>
    <w:p w:rsidR="00B53D06" w:rsidRPr="00757540" w:rsidP="00B53D06" w14:paraId="643B032C" w14:textId="77777777">
      <w:pPr>
        <w:pStyle w:val="Title"/>
        <w:spacing w:before="120"/>
        <w:jc w:val="left"/>
        <w:rPr>
          <w:b w:val="0"/>
        </w:rPr>
      </w:pPr>
    </w:p>
    <w:p w:rsidR="00B53D06" w:rsidRPr="001111EC" w:rsidP="00B53D06" w14:paraId="46F589A6" w14:textId="77777777">
      <w:pPr>
        <w:pStyle w:val="Heading1"/>
        <w:rPr>
          <w:sz w:val="24"/>
          <w:szCs w:val="24"/>
        </w:rPr>
      </w:pPr>
      <w:r w:rsidRPr="00757540">
        <w:br w:type="page"/>
      </w:r>
      <w:bookmarkStart w:id="249" w:name="Exhibit26"/>
      <w:hyperlink w:anchor="TOC" w:history="1">
        <w:bookmarkStart w:id="250" w:name="_Toc443575781"/>
        <w:bookmarkStart w:id="251" w:name="_Toc166750431"/>
        <w:r>
          <w:rPr>
            <w:rStyle w:val="Hyperlink"/>
            <w:color w:val="000000"/>
            <w:sz w:val="24"/>
            <w:szCs w:val="24"/>
            <w:u w:val="none"/>
          </w:rPr>
          <w:t>Exhibit 28</w:t>
        </w:r>
        <w:r w:rsidRPr="001D4995">
          <w:rPr>
            <w:rStyle w:val="Hyperlink"/>
            <w:color w:val="000000"/>
            <w:sz w:val="24"/>
            <w:szCs w:val="24"/>
            <w:u w:val="none"/>
          </w:rPr>
          <w:t>.</w:t>
        </w:r>
      </w:hyperlink>
      <w:bookmarkEnd w:id="249"/>
      <w:r w:rsidRPr="001D4995">
        <w:rPr>
          <w:sz w:val="24"/>
          <w:szCs w:val="24"/>
        </w:rPr>
        <w:t xml:space="preserve"> Spring Close -4 Weeks Reminder Email to NEW Keyholders</w:t>
      </w:r>
      <w:bookmarkEnd w:id="250"/>
      <w:bookmarkEnd w:id="251"/>
    </w:p>
    <w:p w:rsidR="00B53D06" w:rsidRPr="00757540" w:rsidP="00B53D06" w14:paraId="54AE76E7" w14:textId="77777777">
      <w:pPr>
        <w:autoSpaceDE w:val="0"/>
        <w:autoSpaceDN w:val="0"/>
        <w:adjustRightInd w:val="0"/>
        <w:rPr>
          <w:bCs/>
          <w:sz w:val="22"/>
          <w:szCs w:val="22"/>
        </w:rPr>
      </w:pPr>
      <w:r w:rsidRPr="00757540">
        <w:rPr>
          <w:bCs/>
          <w:sz w:val="22"/>
          <w:szCs w:val="22"/>
        </w:rPr>
        <w:t>Subject: IPEDS Reminder – Spring Collection Closes in Four Weeks</w:t>
      </w:r>
    </w:p>
    <w:p w:rsidR="00B53D06" w:rsidRPr="00757540" w:rsidP="00B53D06" w14:paraId="44144E57" w14:textId="77777777">
      <w:pPr>
        <w:autoSpaceDE w:val="0"/>
        <w:autoSpaceDN w:val="0"/>
        <w:adjustRightInd w:val="0"/>
        <w:rPr>
          <w:bCs/>
          <w:sz w:val="22"/>
          <w:szCs w:val="22"/>
        </w:rPr>
      </w:pPr>
    </w:p>
    <w:p w:rsidR="00B53D06" w:rsidRPr="00757540" w:rsidP="00B53D06" w14:paraId="5A0E31F3" w14:textId="77777777">
      <w:pPr>
        <w:autoSpaceDE w:val="0"/>
        <w:autoSpaceDN w:val="0"/>
        <w:adjustRightInd w:val="0"/>
        <w:rPr>
          <w:sz w:val="22"/>
          <w:szCs w:val="22"/>
        </w:rPr>
      </w:pPr>
      <w:r>
        <w:rPr>
          <w:sz w:val="22"/>
          <w:szCs w:val="22"/>
        </w:rPr>
        <w:t>March 5, 2025</w:t>
      </w:r>
    </w:p>
    <w:p w:rsidR="00B53D06" w:rsidRPr="00757540" w:rsidP="00B53D06" w14:paraId="6D9F2904" w14:textId="77777777">
      <w:pPr>
        <w:autoSpaceDE w:val="0"/>
        <w:autoSpaceDN w:val="0"/>
        <w:adjustRightInd w:val="0"/>
        <w:rPr>
          <w:sz w:val="22"/>
          <w:szCs w:val="22"/>
        </w:rPr>
      </w:pPr>
    </w:p>
    <w:p w:rsidR="00B53D06" w:rsidRPr="00757540" w:rsidP="00B53D06" w14:paraId="0DF57452" w14:textId="77777777">
      <w:pPr>
        <w:autoSpaceDE w:val="0"/>
        <w:autoSpaceDN w:val="0"/>
        <w:adjustRightInd w:val="0"/>
        <w:spacing w:after="120"/>
        <w:rPr>
          <w:sz w:val="22"/>
          <w:szCs w:val="22"/>
        </w:rPr>
      </w:pPr>
      <w:r w:rsidRPr="00757540">
        <w:rPr>
          <w:sz w:val="22"/>
          <w:szCs w:val="22"/>
        </w:rPr>
        <w:t>Dear IPEDS Keyholder:</w:t>
      </w:r>
    </w:p>
    <w:p w:rsidR="00B53D06" w:rsidP="00B53D06" w14:paraId="1C7C16A1" w14:textId="77777777">
      <w:pPr>
        <w:autoSpaceDE w:val="0"/>
        <w:autoSpaceDN w:val="0"/>
        <w:adjustRightInd w:val="0"/>
        <w:spacing w:after="120"/>
        <w:rPr>
          <w:sz w:val="22"/>
          <w:szCs w:val="22"/>
        </w:rPr>
      </w:pPr>
      <w:r w:rsidRPr="00757540">
        <w:rPr>
          <w:sz w:val="22"/>
          <w:szCs w:val="22"/>
        </w:rPr>
        <w:t xml:space="preserve">Although there are four weeks remaining in the </w:t>
      </w:r>
      <w:r>
        <w:rPr>
          <w:sz w:val="22"/>
          <w:szCs w:val="22"/>
        </w:rPr>
        <w:t xml:space="preserve">Spring 2025 </w:t>
      </w:r>
      <w:r w:rsidRPr="00757540">
        <w:rPr>
          <w:sz w:val="22"/>
          <w:szCs w:val="22"/>
        </w:rPr>
        <w:t xml:space="preserve">IPEDS data collection, please be aware that we are scheduled to close </w:t>
      </w:r>
      <w:r>
        <w:rPr>
          <w:sz w:val="22"/>
          <w:szCs w:val="22"/>
        </w:rPr>
        <w:t xml:space="preserve">to Keyholders </w:t>
      </w:r>
      <w:r w:rsidRPr="00757540">
        <w:rPr>
          <w:sz w:val="22"/>
          <w:szCs w:val="22"/>
        </w:rPr>
        <w:t xml:space="preserve">promptly on </w:t>
      </w:r>
      <w:r>
        <w:rPr>
          <w:sz w:val="22"/>
          <w:szCs w:val="22"/>
        </w:rPr>
        <w:t>April 2, 2025</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Spring collection.</w:t>
      </w:r>
      <w:r>
        <w:rPr>
          <w:sz w:val="22"/>
          <w:szCs w:val="22"/>
        </w:rPr>
        <w:t xml:space="preserve"> </w:t>
      </w:r>
      <w:r w:rsidRPr="00757540">
        <w:rPr>
          <w:sz w:val="22"/>
          <w:szCs w:val="22"/>
        </w:rPr>
        <w:t>All institutions are required to complete the Human Resources, Fall Enrollment, and Finance survey components; most institutions are required to complete the Academic Libraries component as well.</w:t>
      </w:r>
    </w:p>
    <w:p w:rsidR="00B53D06" w:rsidRPr="00757540" w:rsidP="00B53D06" w14:paraId="5F7CD1BD" w14:textId="77777777">
      <w:pPr>
        <w:autoSpaceDE w:val="0"/>
        <w:autoSpaceDN w:val="0"/>
        <w:adjustRightInd w:val="0"/>
        <w:spacing w:after="12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00B53D06" w:rsidRPr="00757540" w:rsidP="00B53D06" w14:paraId="528722CA" w14:textId="77777777">
      <w:pPr>
        <w:pStyle w:val="Title"/>
        <w:numPr>
          <w:ilvl w:val="0"/>
          <w:numId w:val="42"/>
        </w:numPr>
        <w:spacing w:after="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B53D06" w:rsidP="00B53D06" w14:paraId="254E8523" w14:textId="77777777">
      <w:pPr>
        <w:pStyle w:val="Title"/>
        <w:numPr>
          <w:ilvl w:val="0"/>
          <w:numId w:val="42"/>
        </w:numPr>
        <w:spacing w:after="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Spring surveys, please contact the individuals responsible for those surveys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00B53D06" w:rsidRPr="00757540" w:rsidP="00B53D06" w14:paraId="50565CD1" w14:textId="77777777">
      <w:pPr>
        <w:pStyle w:val="Title"/>
        <w:numPr>
          <w:ilvl w:val="0"/>
          <w:numId w:val="42"/>
        </w:numPr>
        <w:spacing w:after="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B53D06" w:rsidP="00B53D06" w14:paraId="1C33943F" w14:textId="77777777">
      <w:pPr>
        <w:autoSpaceDE w:val="0"/>
        <w:autoSpaceDN w:val="0"/>
        <w:adjustRightInd w:val="0"/>
        <w:spacing w:after="12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53D06" w:rsidP="00B53D06" w14:paraId="01CAF1F5" w14:textId="77777777">
      <w:pPr>
        <w:autoSpaceDE w:val="0"/>
        <w:autoSpaceDN w:val="0"/>
        <w:adjustRightInd w:val="0"/>
        <w:spacing w:after="120"/>
        <w:rPr>
          <w:sz w:val="22"/>
          <w:szCs w:val="22"/>
        </w:rPr>
      </w:pPr>
      <w:r w:rsidRPr="00757540">
        <w:rPr>
          <w:sz w:val="22"/>
          <w:szCs w:val="22"/>
        </w:rPr>
        <w:t xml:space="preserve">We will be sending additional email reminders on </w:t>
      </w:r>
      <w:r>
        <w:rPr>
          <w:sz w:val="22"/>
          <w:szCs w:val="22"/>
        </w:rPr>
        <w:t xml:space="preserve">March 19th </w:t>
      </w:r>
      <w:r w:rsidRPr="00757540">
        <w:rPr>
          <w:sz w:val="22"/>
          <w:szCs w:val="22"/>
        </w:rPr>
        <w:t xml:space="preserve">and </w:t>
      </w:r>
      <w:r>
        <w:rPr>
          <w:sz w:val="22"/>
          <w:szCs w:val="22"/>
        </w:rPr>
        <w:t>March 26th</w:t>
      </w:r>
      <w:r w:rsidRPr="00757540">
        <w:rPr>
          <w:sz w:val="22"/>
          <w:szCs w:val="22"/>
        </w:rPr>
        <w:t>.</w:t>
      </w:r>
      <w:r>
        <w:rPr>
          <w:sz w:val="22"/>
          <w:szCs w:val="22"/>
        </w:rPr>
        <w:t xml:space="preserve"> </w:t>
      </w:r>
      <w:r w:rsidRPr="00757540">
        <w:rPr>
          <w:sz w:val="22"/>
          <w:szCs w:val="22"/>
        </w:rPr>
        <w:t xml:space="preserve">Also on </w:t>
      </w:r>
      <w:r>
        <w:rPr>
          <w:sz w:val="22"/>
          <w:szCs w:val="22"/>
        </w:rPr>
        <w:t>March 19th</w:t>
      </w:r>
      <w:r w:rsidRPr="00757540">
        <w:rPr>
          <w:sz w:val="22"/>
          <w:szCs w:val="22"/>
        </w:rPr>
        <w:t>, we will begin calling the CEOs of institutions where keyholders have not begun entering data.</w:t>
      </w:r>
    </w:p>
    <w:p w:rsidR="00B53D06" w:rsidRPr="00757540" w:rsidP="00B53D06" w14:paraId="61B0F8E7" w14:textId="77777777">
      <w:pPr>
        <w:autoSpaceDE w:val="0"/>
        <w:autoSpaceDN w:val="0"/>
        <w:adjustRightInd w:val="0"/>
        <w:spacing w:after="120"/>
        <w:rPr>
          <w:sz w:val="22"/>
          <w:szCs w:val="22"/>
        </w:rPr>
      </w:pPr>
      <w:r w:rsidRPr="00757540">
        <w:rPr>
          <w:sz w:val="22"/>
          <w:szCs w:val="22"/>
        </w:rPr>
        <w:t>The IPEDS web-based collection system is located at:</w:t>
      </w:r>
      <w:r>
        <w:rPr>
          <w:sz w:val="22"/>
          <w:szCs w:val="22"/>
        </w:rPr>
        <w:t xml:space="preserve"> </w:t>
      </w:r>
      <w:hyperlink r:id="rId11"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D06" w:rsidRPr="00757540" w:rsidP="00B53D06" w14:paraId="5D4998E6" w14:textId="77777777">
      <w:pPr>
        <w:autoSpaceDE w:val="0"/>
        <w:autoSpaceDN w:val="0"/>
        <w:adjustRightInd w:val="0"/>
        <w:spacing w:after="12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B53D06" w:rsidRPr="00757540" w:rsidP="00B53D06" w14:paraId="6B7B9E5F" w14:textId="77777777">
      <w:pPr>
        <w:autoSpaceDE w:val="0"/>
        <w:autoSpaceDN w:val="0"/>
        <w:adjustRightInd w:val="0"/>
        <w:spacing w:after="120"/>
        <w:rPr>
          <w:sz w:val="22"/>
          <w:szCs w:val="22"/>
        </w:rPr>
      </w:pPr>
    </w:p>
    <w:p w:rsidR="00B53D06" w:rsidRPr="00757540" w:rsidP="00B53D06" w14:paraId="00779528" w14:textId="77777777">
      <w:pPr>
        <w:autoSpaceDE w:val="0"/>
        <w:autoSpaceDN w:val="0"/>
        <w:adjustRightInd w:val="0"/>
        <w:spacing w:after="120"/>
        <w:rPr>
          <w:sz w:val="22"/>
          <w:szCs w:val="22"/>
        </w:rPr>
      </w:pPr>
      <w:r w:rsidRPr="00757540">
        <w:rPr>
          <w:sz w:val="22"/>
          <w:szCs w:val="22"/>
        </w:rPr>
        <w:t>Best regards,</w:t>
      </w:r>
    </w:p>
    <w:p w:rsidR="00B53D06" w:rsidRPr="00BF04B3" w:rsidP="00B53D06" w14:paraId="06A1CFB7" w14:textId="77777777">
      <w:pPr>
        <w:pStyle w:val="TOC2"/>
      </w:pPr>
      <w:r w:rsidRPr="00BF04B3">
        <w:t>Aida Ali Akreyi</w:t>
      </w:r>
    </w:p>
    <w:p w:rsidR="00B53D06" w:rsidRPr="00BF04B3" w:rsidP="00B53D06" w14:paraId="08AA4B18" w14:textId="77777777">
      <w:pPr>
        <w:pStyle w:val="TOC2"/>
        <w:rPr>
          <w:b/>
        </w:rPr>
      </w:pPr>
      <w:r w:rsidRPr="00BF04B3">
        <w:t>Operations Lead, Integrated Postsecondary Education Data System</w:t>
      </w:r>
    </w:p>
    <w:p w:rsidR="00B53D06" w:rsidRPr="00BF04B3" w:rsidP="00B53D06" w14:paraId="080F8BC1" w14:textId="77777777">
      <w:pPr>
        <w:pStyle w:val="TOC2"/>
        <w:rPr>
          <w:b/>
        </w:rPr>
      </w:pPr>
      <w:r w:rsidRPr="00BF04B3">
        <w:t>Administrative Data Division</w:t>
      </w:r>
    </w:p>
    <w:p w:rsidR="00B53D06" w:rsidRPr="00BF04B3" w:rsidP="00B53D06" w14:paraId="57712FE1" w14:textId="77777777">
      <w:pPr>
        <w:rPr>
          <w:rStyle w:val="rvts19"/>
          <w:rFonts w:ascii="Times New Roman" w:hAnsi="Times New Roman"/>
          <w:bCs/>
        </w:rPr>
      </w:pPr>
      <w:r w:rsidRPr="00BF04B3">
        <w:rPr>
          <w:rStyle w:val="rvts19"/>
          <w:rFonts w:ascii="Times New Roman" w:hAnsi="Times New Roman"/>
        </w:rPr>
        <w:t>National Center for Education Statistics</w:t>
      </w:r>
    </w:p>
    <w:p w:rsidR="00B53D06" w:rsidRPr="00757540" w:rsidP="00B53D06" w14:paraId="2C46A2B0" w14:textId="77777777">
      <w:pPr>
        <w:rPr>
          <w:sz w:val="22"/>
          <w:szCs w:val="22"/>
        </w:rPr>
      </w:pPr>
    </w:p>
    <w:p w:rsidR="00B53D06" w:rsidP="00B53D06" w14:paraId="2CDBFEB9" w14:textId="77777777">
      <w:pPr>
        <w:rPr>
          <w:bCs/>
          <w:color w:val="000000"/>
          <w:sz w:val="22"/>
          <w:szCs w:val="22"/>
        </w:rPr>
      </w:pPr>
      <w:bookmarkStart w:id="252" w:name="Exhibit27"/>
      <w:r>
        <w:br w:type="page"/>
      </w:r>
    </w:p>
    <w:p w:rsidR="00B53D06" w:rsidRPr="001D4995" w:rsidP="00B53D06" w14:paraId="0EC7CF4F" w14:textId="77777777">
      <w:pPr>
        <w:pStyle w:val="Heading1"/>
        <w:rPr>
          <w:sz w:val="24"/>
          <w:szCs w:val="24"/>
        </w:rPr>
      </w:pPr>
      <w:hyperlink w:anchor="TOC" w:history="1">
        <w:bookmarkStart w:id="253" w:name="_Toc443575782"/>
        <w:bookmarkStart w:id="254" w:name="_Toc166750432"/>
        <w:r>
          <w:rPr>
            <w:rStyle w:val="Hyperlink"/>
            <w:color w:val="000000"/>
            <w:sz w:val="24"/>
            <w:szCs w:val="24"/>
            <w:u w:val="none"/>
          </w:rPr>
          <w:t>Exhibit 29</w:t>
        </w:r>
        <w:r w:rsidRPr="001D4995">
          <w:rPr>
            <w:rStyle w:val="Hyperlink"/>
            <w:color w:val="000000"/>
            <w:sz w:val="24"/>
            <w:szCs w:val="24"/>
            <w:u w:val="none"/>
          </w:rPr>
          <w:t>.</w:t>
        </w:r>
      </w:hyperlink>
      <w:bookmarkEnd w:id="252"/>
      <w:r w:rsidRPr="001D4995">
        <w:rPr>
          <w:sz w:val="24"/>
          <w:szCs w:val="24"/>
        </w:rPr>
        <w:t xml:space="preserve"> Spring CEO Close -3 Weeks Early-Completer Thank-You Email</w:t>
      </w:r>
      <w:bookmarkEnd w:id="253"/>
      <w:bookmarkEnd w:id="254"/>
    </w:p>
    <w:p w:rsidR="00B53D06" w:rsidRPr="001111EC" w:rsidP="00B53D06" w14:paraId="2268C3D9" w14:textId="77777777">
      <w:pPr>
        <w:autoSpaceDE w:val="0"/>
        <w:autoSpaceDN w:val="0"/>
        <w:adjustRightInd w:val="0"/>
        <w:rPr>
          <w:b/>
          <w:bCs/>
          <w:sz w:val="22"/>
          <w:szCs w:val="22"/>
        </w:rPr>
      </w:pPr>
      <w:r w:rsidRPr="001111EC">
        <w:rPr>
          <w:b/>
          <w:bCs/>
          <w:sz w:val="22"/>
          <w:szCs w:val="22"/>
        </w:rPr>
        <w:t xml:space="preserve">Subject: IPEDS Thanks You for Early Response - </w:t>
      </w:r>
      <w:r w:rsidRPr="001111EC">
        <w:rPr>
          <w:b/>
          <w:bCs/>
          <w:sz w:val="22"/>
          <w:szCs w:val="22"/>
          <w:highlight w:val="yellow"/>
        </w:rPr>
        <w:t>&lt;UnitID&gt;</w:t>
      </w:r>
    </w:p>
    <w:p w:rsidR="00B53D06" w:rsidRPr="00757540" w:rsidP="00B53D06" w14:paraId="282E0D83" w14:textId="77777777">
      <w:pPr>
        <w:autoSpaceDE w:val="0"/>
        <w:autoSpaceDN w:val="0"/>
        <w:adjustRightInd w:val="0"/>
        <w:rPr>
          <w:sz w:val="22"/>
          <w:szCs w:val="22"/>
        </w:rPr>
      </w:pPr>
    </w:p>
    <w:p w:rsidR="00B53D06" w:rsidRPr="00757540" w:rsidP="00B53D06" w14:paraId="09C91E7A" w14:textId="77777777">
      <w:pPr>
        <w:autoSpaceDE w:val="0"/>
        <w:autoSpaceDN w:val="0"/>
        <w:adjustRightInd w:val="0"/>
        <w:rPr>
          <w:sz w:val="22"/>
          <w:szCs w:val="22"/>
        </w:rPr>
      </w:pPr>
      <w:r>
        <w:rPr>
          <w:sz w:val="22"/>
          <w:szCs w:val="22"/>
        </w:rPr>
        <w:t>March 12, 2025</w:t>
      </w:r>
    </w:p>
    <w:p w:rsidR="00B53D06" w:rsidP="00B53D06" w14:paraId="03A2F787" w14:textId="77777777">
      <w:pPr>
        <w:autoSpaceDE w:val="0"/>
        <w:autoSpaceDN w:val="0"/>
        <w:adjustRightInd w:val="0"/>
        <w:rPr>
          <w:sz w:val="22"/>
          <w:szCs w:val="22"/>
        </w:rPr>
      </w:pPr>
    </w:p>
    <w:p w:rsidR="00B53D06" w:rsidP="00B53D06" w14:paraId="1DFEBB47" w14:textId="77777777">
      <w:pPr>
        <w:rPr>
          <w:sz w:val="22"/>
          <w:szCs w:val="22"/>
        </w:rPr>
      </w:pPr>
      <w:r>
        <w:rPr>
          <w:sz w:val="22"/>
          <w:szCs w:val="22"/>
        </w:rPr>
        <w:t xml:space="preserve">RE: </w:t>
      </w:r>
      <w:r w:rsidRPr="00865996">
        <w:rPr>
          <w:sz w:val="22"/>
          <w:szCs w:val="22"/>
          <w:highlight w:val="yellow"/>
        </w:rPr>
        <w:t>&lt;institution_name&gt;</w:t>
      </w:r>
      <w:r>
        <w:rPr>
          <w:sz w:val="22"/>
          <w:szCs w:val="22"/>
        </w:rPr>
        <w:t xml:space="preserve"> - </w:t>
      </w:r>
      <w:r w:rsidRPr="00865996">
        <w:rPr>
          <w:sz w:val="22"/>
          <w:szCs w:val="22"/>
          <w:highlight w:val="yellow"/>
        </w:rPr>
        <w:t>&lt;UnitID&gt;</w:t>
      </w:r>
    </w:p>
    <w:p w:rsidR="00B53D06" w:rsidRPr="00757540" w:rsidP="00B53D06" w14:paraId="50636656" w14:textId="77777777">
      <w:pPr>
        <w:autoSpaceDE w:val="0"/>
        <w:autoSpaceDN w:val="0"/>
        <w:adjustRightInd w:val="0"/>
        <w:rPr>
          <w:sz w:val="22"/>
          <w:szCs w:val="22"/>
        </w:rPr>
      </w:pPr>
    </w:p>
    <w:p w:rsidR="00B53D06" w:rsidRPr="00757540" w:rsidP="00B53D06" w14:paraId="1059DF64" w14:textId="77777777">
      <w:pPr>
        <w:autoSpaceDE w:val="0"/>
        <w:autoSpaceDN w:val="0"/>
        <w:adjustRightInd w:val="0"/>
        <w:rPr>
          <w:sz w:val="22"/>
          <w:szCs w:val="22"/>
        </w:rPr>
      </w:pPr>
      <w:r w:rsidRPr="00757540">
        <w:rPr>
          <w:sz w:val="22"/>
          <w:szCs w:val="22"/>
        </w:rPr>
        <w:t>Dear Chief Executive:</w:t>
      </w:r>
    </w:p>
    <w:p w:rsidR="00B53D06" w:rsidRPr="00757540" w:rsidP="00B53D06" w14:paraId="62DBB340" w14:textId="77777777">
      <w:pPr>
        <w:autoSpaceDE w:val="0"/>
        <w:autoSpaceDN w:val="0"/>
        <w:adjustRightInd w:val="0"/>
        <w:rPr>
          <w:sz w:val="22"/>
          <w:szCs w:val="22"/>
        </w:rPr>
      </w:pPr>
    </w:p>
    <w:p w:rsidR="00B53D06" w:rsidRPr="00757540" w:rsidP="00B53D06" w14:paraId="217899BC" w14:textId="77777777">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Pr>
          <w:sz w:val="22"/>
          <w:szCs w:val="22"/>
        </w:rPr>
        <w:t xml:space="preserve"> </w:t>
      </w:r>
      <w:r w:rsidRPr="00757540">
        <w:rPr>
          <w:sz w:val="22"/>
          <w:szCs w:val="22"/>
        </w:rPr>
        <w:t>As of today (three weeks prior to the close of the Spring data collection), the required survey components for your institution, &lt;</w:t>
      </w:r>
      <w:r w:rsidRPr="00757540">
        <w:rPr>
          <w:sz w:val="22"/>
          <w:szCs w:val="22"/>
          <w:highlight w:val="yellow"/>
        </w:rPr>
        <w:t>Institution Name</w:t>
      </w:r>
      <w:r w:rsidRPr="00757540">
        <w:rPr>
          <w:sz w:val="22"/>
          <w:szCs w:val="22"/>
        </w:rPr>
        <w:t>&gt;, have been entered, edited, and locked.</w:t>
      </w:r>
    </w:p>
    <w:p w:rsidR="00B53D06" w:rsidRPr="00757540" w:rsidP="00B53D06" w14:paraId="2AAE81F6" w14:textId="77777777">
      <w:pPr>
        <w:autoSpaceDE w:val="0"/>
        <w:autoSpaceDN w:val="0"/>
        <w:adjustRightInd w:val="0"/>
        <w:rPr>
          <w:sz w:val="22"/>
          <w:szCs w:val="22"/>
        </w:rPr>
      </w:pPr>
    </w:p>
    <w:p w:rsidR="00B53D06" w:rsidRPr="00757540" w:rsidP="00B53D06" w14:paraId="03BC8AD8" w14:textId="77777777">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B53D06" w:rsidRPr="00757540" w:rsidP="00B53D06" w14:paraId="73273717" w14:textId="77777777">
      <w:pPr>
        <w:autoSpaceDE w:val="0"/>
        <w:autoSpaceDN w:val="0"/>
        <w:adjustRightInd w:val="0"/>
        <w:rPr>
          <w:sz w:val="22"/>
          <w:szCs w:val="22"/>
        </w:rPr>
      </w:pPr>
    </w:p>
    <w:p w:rsidR="00B53D06" w:rsidRPr="00757540" w:rsidP="00B53D06" w14:paraId="42795728"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B53D06" w:rsidRPr="00757540" w:rsidP="00B53D06" w14:paraId="44115F4A" w14:textId="77777777">
      <w:pPr>
        <w:autoSpaceDE w:val="0"/>
        <w:autoSpaceDN w:val="0"/>
        <w:adjustRightInd w:val="0"/>
        <w:rPr>
          <w:sz w:val="22"/>
          <w:szCs w:val="22"/>
        </w:rPr>
      </w:pPr>
    </w:p>
    <w:p w:rsidR="00B53D06" w:rsidRPr="00757540" w:rsidP="00B53D06" w14:paraId="698177D7" w14:textId="77777777">
      <w:pPr>
        <w:autoSpaceDE w:val="0"/>
        <w:autoSpaceDN w:val="0"/>
        <w:adjustRightInd w:val="0"/>
        <w:rPr>
          <w:sz w:val="22"/>
          <w:szCs w:val="22"/>
        </w:rPr>
      </w:pPr>
      <w:r w:rsidRPr="00757540">
        <w:rPr>
          <w:sz w:val="22"/>
          <w:szCs w:val="22"/>
        </w:rPr>
        <w:t>Sincerely,</w:t>
      </w:r>
    </w:p>
    <w:p w:rsidR="00B53D06" w:rsidRPr="00757540" w:rsidP="00B53D06" w14:paraId="26DF6AC5" w14:textId="77777777">
      <w:pPr>
        <w:autoSpaceDE w:val="0"/>
        <w:autoSpaceDN w:val="0"/>
        <w:adjustRightInd w:val="0"/>
        <w:rPr>
          <w:sz w:val="22"/>
          <w:szCs w:val="22"/>
        </w:rPr>
      </w:pPr>
    </w:p>
    <w:p w:rsidR="00B53D06" w:rsidRPr="00757540" w:rsidP="00B53D06" w14:paraId="640FBE1D" w14:textId="77777777">
      <w:pPr>
        <w:tabs>
          <w:tab w:val="left" w:pos="720"/>
          <w:tab w:val="right" w:leader="dot" w:pos="8640"/>
        </w:tabs>
        <w:rPr>
          <w:sz w:val="22"/>
          <w:szCs w:val="22"/>
        </w:rPr>
      </w:pPr>
    </w:p>
    <w:p w:rsidR="00B53D06" w:rsidRPr="00BF04B3" w:rsidP="00B53D06" w14:paraId="4AFD415D" w14:textId="77777777">
      <w:pPr>
        <w:pStyle w:val="TOC2"/>
      </w:pPr>
      <w:r w:rsidRPr="00BF04B3">
        <w:t>Aida Ali Akreyi</w:t>
      </w:r>
    </w:p>
    <w:p w:rsidR="00B53D06" w:rsidRPr="00BF04B3" w:rsidP="00B53D06" w14:paraId="70C17D06" w14:textId="77777777">
      <w:pPr>
        <w:pStyle w:val="TOC2"/>
        <w:rPr>
          <w:b/>
        </w:rPr>
      </w:pPr>
      <w:r w:rsidRPr="00BF04B3">
        <w:t>Operations Lead, Integrated Postsecondary Education Data System</w:t>
      </w:r>
    </w:p>
    <w:p w:rsidR="00B53D06" w:rsidRPr="00BF04B3" w:rsidP="00B53D06" w14:paraId="49E65321" w14:textId="77777777">
      <w:pPr>
        <w:pStyle w:val="TOC2"/>
        <w:rPr>
          <w:b/>
        </w:rPr>
      </w:pPr>
      <w:r w:rsidRPr="00BF04B3">
        <w:t>Administrative Data Division</w:t>
      </w:r>
    </w:p>
    <w:p w:rsidR="00B53D06" w:rsidRPr="00BF04B3" w:rsidP="00B53D06" w14:paraId="240FEDE2" w14:textId="77777777">
      <w:pPr>
        <w:rPr>
          <w:rStyle w:val="rvts19"/>
          <w:rFonts w:ascii="Times New Roman" w:hAnsi="Times New Roman"/>
          <w:bCs/>
        </w:rPr>
      </w:pPr>
      <w:r w:rsidRPr="00BF04B3">
        <w:rPr>
          <w:rStyle w:val="rvts19"/>
          <w:rFonts w:ascii="Times New Roman" w:hAnsi="Times New Roman"/>
        </w:rPr>
        <w:t>National Center for Education Statistics</w:t>
      </w:r>
    </w:p>
    <w:p w:rsidR="00B53D06" w:rsidRPr="00757540" w:rsidP="00B53D06" w14:paraId="1225C93A" w14:textId="77777777">
      <w:pPr>
        <w:rPr>
          <w:sz w:val="22"/>
          <w:szCs w:val="22"/>
        </w:rPr>
      </w:pPr>
    </w:p>
    <w:p w:rsidR="00B53D06" w:rsidRPr="00757540" w:rsidP="00B53D06" w14:paraId="4EA56C8B" w14:textId="77777777">
      <w:pPr>
        <w:rPr>
          <w:sz w:val="22"/>
          <w:szCs w:val="22"/>
        </w:rPr>
      </w:pPr>
      <w:r w:rsidRPr="00757540">
        <w:rPr>
          <w:sz w:val="22"/>
          <w:szCs w:val="22"/>
        </w:rPr>
        <w:t>CC: &lt;</w:t>
      </w:r>
      <w:r w:rsidRPr="00757540">
        <w:rPr>
          <w:sz w:val="22"/>
          <w:szCs w:val="22"/>
          <w:highlight w:val="yellow"/>
        </w:rPr>
        <w:t>Keyholder Name</w:t>
      </w:r>
      <w:r w:rsidRPr="00757540">
        <w:rPr>
          <w:sz w:val="22"/>
          <w:szCs w:val="22"/>
        </w:rPr>
        <w:t>&gt;</w:t>
      </w:r>
    </w:p>
    <w:p w:rsidR="00B53D06" w:rsidRPr="00757540" w:rsidP="00B53D06" w14:paraId="3B41EC5C" w14:textId="77777777">
      <w:pPr>
        <w:pStyle w:val="TOC2"/>
      </w:pPr>
    </w:p>
    <w:p w:rsidR="00B53D06" w:rsidRPr="00757540" w:rsidP="00B53D06" w14:paraId="6B15536C" w14:textId="77777777">
      <w:pPr>
        <w:pStyle w:val="TOC2"/>
      </w:pPr>
    </w:p>
    <w:p w:rsidR="00B53D06" w:rsidRPr="001D4995" w:rsidP="00B53D06" w14:paraId="2C2E3372" w14:textId="77777777">
      <w:pPr>
        <w:pStyle w:val="Heading1"/>
        <w:rPr>
          <w:sz w:val="24"/>
          <w:szCs w:val="24"/>
        </w:rPr>
      </w:pPr>
      <w:r w:rsidRPr="00722527">
        <w:br w:type="page"/>
      </w:r>
      <w:bookmarkStart w:id="255" w:name="Exhibit28"/>
      <w:hyperlink w:anchor="TOC" w:history="1">
        <w:bookmarkStart w:id="256" w:name="_Toc443575783"/>
        <w:bookmarkStart w:id="257" w:name="_Toc166750433"/>
        <w:r w:rsidRPr="001D4995">
          <w:rPr>
            <w:rStyle w:val="Hyperlink"/>
            <w:color w:val="000000"/>
            <w:sz w:val="24"/>
            <w:szCs w:val="24"/>
            <w:u w:val="none"/>
          </w:rPr>
          <w:t xml:space="preserve">Exhibit </w:t>
        </w:r>
        <w:r>
          <w:rPr>
            <w:rStyle w:val="Hyperlink"/>
            <w:color w:val="000000"/>
            <w:sz w:val="24"/>
            <w:szCs w:val="24"/>
            <w:u w:val="none"/>
          </w:rPr>
          <w:t>30.</w:t>
        </w:r>
      </w:hyperlink>
      <w:bookmarkEnd w:id="255"/>
      <w:r w:rsidRPr="001D4995">
        <w:rPr>
          <w:sz w:val="24"/>
          <w:szCs w:val="24"/>
        </w:rPr>
        <w:t xml:space="preserve"> Spring CEO Call Script for No Registered Keyholder</w:t>
      </w:r>
      <w:bookmarkEnd w:id="256"/>
      <w:bookmarkEnd w:id="257"/>
    </w:p>
    <w:p w:rsidR="00B53D06" w:rsidRPr="00757540" w:rsidP="00B53D06" w14:paraId="037874C2" w14:textId="77777777">
      <w:pPr>
        <w:pStyle w:val="Title"/>
        <w:rPr>
          <w:b w:val="0"/>
          <w:sz w:val="28"/>
        </w:rPr>
      </w:pPr>
    </w:p>
    <w:p w:rsidR="00B53D06" w:rsidP="00B53D06" w14:paraId="3F23EFDF" w14:textId="77777777">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B53D06" w:rsidRPr="00757540" w:rsidP="00B53D06" w14:paraId="60B61D18"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B53D06" w:rsidRPr="004F6382" w:rsidP="00B53D06" w14:paraId="45870ED0" w14:textId="77777777">
      <w:pPr>
        <w:pStyle w:val="Title"/>
        <w:rPr>
          <w:rFonts w:ascii="Times New Roman" w:hAnsi="Times New Roman"/>
          <w:b w:val="0"/>
          <w:sz w:val="22"/>
          <w:szCs w:val="22"/>
          <w:lang w:val="en-US"/>
        </w:rPr>
      </w:pPr>
      <w:r>
        <w:rPr>
          <w:rFonts w:ascii="Times New Roman" w:hAnsi="Times New Roman"/>
          <w:b w:val="0"/>
          <w:sz w:val="22"/>
          <w:szCs w:val="22"/>
        </w:rPr>
        <w:t>Spring 2025</w:t>
      </w:r>
    </w:p>
    <w:p w:rsidR="00B53D06" w:rsidRPr="00757540" w:rsidP="00B53D06" w14:paraId="69502D62" w14:textId="77777777">
      <w:pPr>
        <w:pStyle w:val="Title"/>
        <w:jc w:val="left"/>
        <w:rPr>
          <w:rFonts w:ascii="Times New Roman" w:hAnsi="Times New Roman"/>
          <w:b w:val="0"/>
          <w:sz w:val="22"/>
          <w:szCs w:val="22"/>
        </w:rPr>
      </w:pPr>
    </w:p>
    <w:p w:rsidR="00B53D06" w:rsidP="00B53D06" w14:paraId="43E9F10D"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w:t>
      </w:r>
      <w:r>
        <w:rPr>
          <w:rFonts w:ascii="Times New Roman" w:hAnsi="Times New Roman"/>
          <w:b w:val="0"/>
          <w:sz w:val="22"/>
          <w:szCs w:val="22"/>
        </w:rPr>
        <w:t>March 1</w:t>
      </w:r>
      <w:r>
        <w:rPr>
          <w:rFonts w:ascii="Times New Roman" w:hAnsi="Times New Roman"/>
          <w:b w:val="0"/>
          <w:sz w:val="22"/>
          <w:szCs w:val="22"/>
          <w:lang w:val="en-US"/>
        </w:rPr>
        <w:t>2</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B53D06" w:rsidRPr="00757540" w:rsidP="00B53D06" w14:paraId="00D16182" w14:textId="77777777">
      <w:pPr>
        <w:pStyle w:val="Title"/>
        <w:rPr>
          <w:rFonts w:ascii="Times New Roman" w:hAnsi="Times New Roman"/>
          <w:b w:val="0"/>
          <w:sz w:val="22"/>
          <w:szCs w:val="22"/>
        </w:rPr>
      </w:pPr>
    </w:p>
    <w:p w:rsidR="00B53D06" w:rsidRPr="00757540" w:rsidP="00B53D06" w14:paraId="7B966D46"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RPr="00757540" w:rsidP="00B53D06" w14:paraId="54EB0759" w14:textId="77777777">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Pr>
          <w:rFonts w:ascii="Times New Roman" w:hAnsi="Times New Roman"/>
          <w:b w:val="0"/>
          <w:sz w:val="22"/>
          <w:szCs w:val="22"/>
        </w:rPr>
        <w:t xml:space="preserve">April </w:t>
      </w:r>
      <w:r>
        <w:rPr>
          <w:rFonts w:ascii="Times New Roman" w:hAnsi="Times New Roman"/>
          <w:b w:val="0"/>
          <w:sz w:val="22"/>
          <w:szCs w:val="22"/>
          <w:lang w:val="en-US"/>
        </w:rPr>
        <w:t>2nd</w:t>
      </w:r>
      <w:r w:rsidRPr="00757540">
        <w:rPr>
          <w:rFonts w:ascii="Times New Roman" w:hAnsi="Times New Roman"/>
          <w:b w:val="0"/>
          <w:sz w:val="22"/>
          <w:szCs w:val="22"/>
        </w:rPr>
        <w:t>; or</w:t>
      </w:r>
    </w:p>
    <w:p w:rsidR="00B53D06" w:rsidRPr="00757540" w:rsidP="00B53D06" w14:paraId="5785BC85" w14:textId="77777777">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D06" w:rsidRPr="00757540" w:rsidP="00B53D06" w14:paraId="409E1654" w14:textId="77777777">
      <w:pPr>
        <w:pStyle w:val="Title"/>
        <w:jc w:val="left"/>
        <w:rPr>
          <w:rFonts w:ascii="Times New Roman" w:hAnsi="Times New Roman"/>
          <w:b w:val="0"/>
          <w:sz w:val="22"/>
          <w:szCs w:val="22"/>
        </w:rPr>
      </w:pPr>
    </w:p>
    <w:p w:rsidR="00B53D06" w:rsidRPr="00757540" w:rsidP="00B53D06" w14:paraId="0BCB7075"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B53D06" w:rsidRPr="00757540" w:rsidP="00B53D06" w14:paraId="16A5E71D"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B53D06" w:rsidRPr="00757540" w:rsidP="00B53D06" w14:paraId="759FF642"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public</w:t>
      </w:r>
    </w:p>
    <w:p w:rsidR="00B53D06" w:rsidRPr="00757540" w:rsidP="00B53D06" w14:paraId="14B7410F"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B53D06" w:rsidRPr="00757540" w:rsidP="00B53D06" w14:paraId="55479252"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B53D06" w:rsidRPr="00757540" w:rsidP="00B53D06" w14:paraId="35C544A2"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public</w:t>
      </w:r>
    </w:p>
    <w:p w:rsidR="00B53D06" w:rsidRPr="00757540" w:rsidP="00B53D06" w14:paraId="6BE6C374"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B53D06" w:rsidRPr="00757540" w:rsidP="00B53D06" w14:paraId="0EE539B9"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B53D06" w:rsidRPr="00757540" w:rsidP="00B53D06" w14:paraId="0AE415FF"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B53D06" w:rsidRPr="00757540" w:rsidP="00B53D06" w14:paraId="6B2C9C6B"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B53D06" w:rsidRPr="00757540" w:rsidP="00B53D06" w14:paraId="2979AB56"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B53D06" w:rsidRPr="00757540" w:rsidP="00B53D06" w14:paraId="3BAEBC76"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B53D06" w:rsidRPr="00757540" w:rsidP="00B53D06" w14:paraId="3980D9E1" w14:textId="77777777">
      <w:pPr>
        <w:pStyle w:val="Title"/>
        <w:rPr>
          <w:rFonts w:ascii="Times New Roman" w:hAnsi="Times New Roman"/>
          <w:b w:val="0"/>
          <w:sz w:val="22"/>
          <w:szCs w:val="22"/>
        </w:rPr>
      </w:pPr>
    </w:p>
    <w:p w:rsidR="00B53D06" w:rsidRPr="00757540" w:rsidP="00B53D06" w14:paraId="1F334C81"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B53D06" w:rsidRPr="00757540" w:rsidP="00B53D06" w14:paraId="0E0ABA72" w14:textId="77777777">
      <w:pPr>
        <w:jc w:val="center"/>
        <w:rPr>
          <w:sz w:val="22"/>
          <w:szCs w:val="22"/>
        </w:rPr>
      </w:pPr>
    </w:p>
    <w:p w:rsidR="00B53D06" w:rsidRPr="00757540" w:rsidP="00B53D06" w14:paraId="4C9F6920" w14:textId="77777777">
      <w:pPr>
        <w:numPr>
          <w:ilvl w:val="0"/>
          <w:numId w:val="15"/>
        </w:numPr>
        <w:spacing w:after="120"/>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00B53D06" w:rsidRPr="00757540" w:rsidP="00B53D06" w14:paraId="1A90D5EE" w14:textId="77777777">
      <w:pPr>
        <w:numPr>
          <w:ilvl w:val="0"/>
          <w:numId w:val="15"/>
        </w:numPr>
        <w:tabs>
          <w:tab w:val="num" w:pos="2160"/>
        </w:tabs>
        <w:spacing w:after="120"/>
        <w:rPr>
          <w:sz w:val="22"/>
          <w:szCs w:val="22"/>
        </w:rPr>
      </w:pPr>
      <w:r w:rsidRPr="00757540">
        <w:rPr>
          <w:sz w:val="22"/>
          <w:szCs w:val="22"/>
        </w:rPr>
        <w:t>CHECK COMMENTS THOROUGHLY to see if 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B53D06" w:rsidP="00B53D06" w14:paraId="416BD51E" w14:textId="77777777">
      <w:pPr>
        <w:numPr>
          <w:ilvl w:val="0"/>
          <w:numId w:val="15"/>
        </w:numPr>
        <w:tabs>
          <w:tab w:val="num" w:pos="2160"/>
        </w:tabs>
        <w:spacing w:after="120"/>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 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00B53D06" w:rsidRPr="00757540" w:rsidP="00B53D06" w14:paraId="60DBA894" w14:textId="77777777">
      <w:pPr>
        <w:numPr>
          <w:ilvl w:val="0"/>
          <w:numId w:val="15"/>
        </w:numPr>
        <w:tabs>
          <w:tab w:val="num" w:pos="2160"/>
        </w:tabs>
        <w:spacing w:after="120"/>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00B53D06" w:rsidRPr="00757540" w:rsidP="00B53D06" w14:paraId="65DF16F2" w14:textId="77777777">
      <w:pPr>
        <w:numPr>
          <w:ilvl w:val="0"/>
          <w:numId w:val="15"/>
        </w:numPr>
        <w:tabs>
          <w:tab w:val="num" w:pos="2160"/>
        </w:tabs>
        <w:spacing w:after="120"/>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00B53D06" w:rsidRPr="00757540" w:rsidP="00B53D06" w14:paraId="3A80324F" w14:textId="77777777">
      <w:pPr>
        <w:rPr>
          <w:sz w:val="22"/>
          <w:szCs w:val="22"/>
        </w:rPr>
      </w:pPr>
    </w:p>
    <w:p w:rsidR="00B53D06" w:rsidRPr="00757540" w:rsidP="00B53D06" w14:paraId="6316C5DB"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B53D06" w:rsidRPr="00757540" w:rsidP="00B53D06" w14:paraId="7BB1557F" w14:textId="77777777">
      <w:pPr>
        <w:pStyle w:val="Title"/>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B53D06" w:rsidRPr="00757540" w:rsidP="00B53D06" w14:paraId="5D29DB67" w14:textId="77777777">
      <w:pPr>
        <w:pStyle w:val="Title"/>
        <w:jc w:val="left"/>
        <w:rPr>
          <w:rFonts w:ascii="Times New Roman" w:hAnsi="Times New Roman"/>
          <w:b w:val="0"/>
          <w:sz w:val="22"/>
          <w:szCs w:val="22"/>
        </w:rPr>
      </w:pPr>
    </w:p>
    <w:p w:rsidR="00B53D06" w:rsidRPr="00757540" w:rsidP="00B53D06" w14:paraId="29D2D869"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D06" w:rsidRPr="00757540" w:rsidP="00B53D06" w14:paraId="18C4ED64"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B53D06" w:rsidRPr="00757540" w:rsidP="00B53D06" w14:paraId="55D3E679" w14:textId="77777777">
      <w:pPr>
        <w:pStyle w:val="Title"/>
        <w:ind w:left="720"/>
        <w:jc w:val="left"/>
        <w:rPr>
          <w:rFonts w:ascii="Times New Roman" w:hAnsi="Times New Roman"/>
          <w:b w:val="0"/>
          <w:sz w:val="22"/>
          <w:szCs w:val="22"/>
        </w:rPr>
      </w:pPr>
    </w:p>
    <w:p w:rsidR="00B53D06" w:rsidRPr="00757540" w:rsidP="00B53D06" w14:paraId="3D3DA54C"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D06" w:rsidRPr="00757540" w:rsidP="00B53D06" w14:paraId="00FB1953" w14:textId="77777777">
      <w:pPr>
        <w:pStyle w:val="Title"/>
        <w:jc w:val="left"/>
        <w:rPr>
          <w:rFonts w:ascii="Times New Roman" w:hAnsi="Times New Roman"/>
          <w:b w:val="0"/>
          <w:sz w:val="22"/>
          <w:szCs w:val="22"/>
        </w:rPr>
      </w:pPr>
    </w:p>
    <w:p w:rsidR="00B53D06" w:rsidRPr="00757540" w:rsidP="00B53D06" w14:paraId="3C0727EB"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53D06" w:rsidRPr="00757540" w:rsidP="00B53D06" w14:paraId="799346FF"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Spring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which opened in December.</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B53D06" w:rsidRPr="00757540" w:rsidP="00B53D06" w14:paraId="2217AE22" w14:textId="77777777">
      <w:pPr>
        <w:pStyle w:val="Title"/>
        <w:ind w:firstLine="720"/>
        <w:jc w:val="left"/>
        <w:rPr>
          <w:rFonts w:ascii="Times New Roman" w:hAnsi="Times New Roman"/>
          <w:b w:val="0"/>
          <w:sz w:val="22"/>
          <w:szCs w:val="22"/>
        </w:rPr>
      </w:pPr>
    </w:p>
    <w:p w:rsidR="00B53D06" w:rsidRPr="00757540" w:rsidP="00B53D06" w14:paraId="01800DD2"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B53D06" w:rsidP="00B53D06" w14:paraId="289EDEFF"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Pr>
          <w:rFonts w:ascii="Times New Roman" w:hAnsi="Times New Roman"/>
          <w:b w:val="0"/>
          <w:bCs/>
          <w:sz w:val="22"/>
          <w:szCs w:val="22"/>
        </w:rPr>
        <w:t xml:space="preserve">April 2nd </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Spring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B53D06" w:rsidRPr="00757540" w:rsidP="00B53D06" w14:paraId="71DDAED5" w14:textId="77777777">
      <w:pPr>
        <w:pStyle w:val="Title"/>
        <w:ind w:firstLine="720"/>
        <w:jc w:val="left"/>
        <w:rPr>
          <w:rFonts w:ascii="Times New Roman" w:hAnsi="Times New Roman"/>
          <w:b w:val="0"/>
          <w:sz w:val="22"/>
          <w:szCs w:val="22"/>
        </w:rPr>
      </w:pPr>
    </w:p>
    <w:p w:rsidR="00B53D06" w:rsidRPr="00757540" w:rsidP="00B53D06" w14:paraId="608910AF"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00B53D06" w:rsidRPr="00757540" w:rsidP="00B53D06" w14:paraId="0551F001"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Pr>
          <w:rFonts w:ascii="Times New Roman" w:hAnsi="Times New Roman"/>
          <w:b w:val="0"/>
          <w:bCs/>
          <w:sz w:val="22"/>
          <w:szCs w:val="22"/>
        </w:rPr>
        <w:t xml:space="preserve">April 2nd </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B53D06" w:rsidRPr="00757540" w:rsidP="00B53D06" w14:paraId="33711574" w14:textId="77777777">
      <w:pPr>
        <w:pStyle w:val="Title"/>
        <w:ind w:firstLine="720"/>
        <w:jc w:val="left"/>
        <w:rPr>
          <w:rFonts w:ascii="Times New Roman" w:hAnsi="Times New Roman"/>
          <w:b w:val="0"/>
          <w:sz w:val="22"/>
          <w:szCs w:val="22"/>
        </w:rPr>
      </w:pPr>
    </w:p>
    <w:p w:rsidR="00B53D06" w:rsidRPr="00757540" w:rsidP="00B53D06" w14:paraId="1450DABC"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B53D06" w:rsidRPr="00757540" w:rsidP="00B53D06" w14:paraId="7CE41EBB" w14:textId="77777777">
      <w:pPr>
        <w:pStyle w:val="Title"/>
        <w:ind w:firstLine="720"/>
        <w:jc w:val="left"/>
        <w:rPr>
          <w:rFonts w:ascii="Times New Roman" w:hAnsi="Times New Roman"/>
          <w:b w:val="0"/>
          <w:sz w:val="22"/>
          <w:szCs w:val="22"/>
        </w:rPr>
      </w:pPr>
    </w:p>
    <w:p w:rsidR="00B53D06" w:rsidRPr="00757540" w:rsidP="00B53D06" w14:paraId="567BF43A" w14:textId="77777777">
      <w:pPr>
        <w:pStyle w:val="Title"/>
        <w:ind w:firstLine="720"/>
        <w:jc w:val="left"/>
        <w:rPr>
          <w:rFonts w:ascii="Times New Roman" w:hAnsi="Times New Roman"/>
          <w:b w:val="0"/>
          <w:sz w:val="22"/>
          <w:szCs w:val="22"/>
        </w:rPr>
      </w:pPr>
    </w:p>
    <w:p w:rsidR="00B53D06" w:rsidRPr="00757540" w:rsidP="00B53D06" w14:paraId="6C553E7E" w14:textId="77777777">
      <w:pPr>
        <w:pStyle w:val="Title"/>
        <w:ind w:firstLine="720"/>
        <w:jc w:val="left"/>
        <w:rPr>
          <w:rFonts w:ascii="Times New Roman" w:hAnsi="Times New Roman"/>
          <w:b w:val="0"/>
          <w:sz w:val="22"/>
          <w:szCs w:val="22"/>
        </w:rPr>
      </w:pPr>
    </w:p>
    <w:p w:rsidR="00B53D06" w:rsidRPr="00757540" w:rsidP="00B53D06" w14:paraId="1D4B576B"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B53D06" w:rsidRPr="00757540" w:rsidP="00B53D06" w14:paraId="6E657038" w14:textId="77777777">
      <w:pPr>
        <w:pStyle w:val="Title"/>
        <w:ind w:firstLine="720"/>
        <w:jc w:val="left"/>
        <w:rPr>
          <w:rFonts w:ascii="Times New Roman" w:hAnsi="Times New Roman"/>
          <w:b w:val="0"/>
          <w:sz w:val="22"/>
          <w:szCs w:val="22"/>
        </w:rPr>
      </w:pPr>
    </w:p>
    <w:p w:rsidR="00B53D06" w:rsidP="00B53D06" w14:paraId="448F1811"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D06" w:rsidRPr="00757540" w:rsidP="00B53D06" w14:paraId="409B2A9A" w14:textId="77777777">
      <w:pPr>
        <w:pStyle w:val="Title"/>
        <w:ind w:left="720"/>
        <w:jc w:val="left"/>
        <w:rPr>
          <w:rFonts w:ascii="Times New Roman" w:hAnsi="Times New Roman"/>
          <w:b w:val="0"/>
          <w:sz w:val="22"/>
          <w:szCs w:val="22"/>
        </w:rPr>
      </w:pPr>
    </w:p>
    <w:p w:rsidR="00B53D06" w:rsidP="00B53D06" w14:paraId="1BBE3B67"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D06" w:rsidRPr="00757540" w:rsidP="00B53D06" w14:paraId="6BF98FA5" w14:textId="77777777">
      <w:pPr>
        <w:pStyle w:val="Title"/>
        <w:ind w:left="720"/>
        <w:jc w:val="left"/>
        <w:rPr>
          <w:b w:val="0"/>
        </w:rPr>
      </w:pPr>
    </w:p>
    <w:p w:rsidR="00B53D06" w:rsidRPr="00757540" w:rsidP="00B53D06" w14:paraId="600893BE" w14:textId="77777777">
      <w:pPr>
        <w:rPr>
          <w:rFonts w:ascii="Arial" w:hAnsi="Arial"/>
        </w:rPr>
      </w:pPr>
    </w:p>
    <w:p w:rsidR="00B53D06" w:rsidRPr="001D4995" w:rsidP="00B53D06" w14:paraId="4418C1F4" w14:textId="77777777">
      <w:pPr>
        <w:pStyle w:val="Heading1"/>
        <w:rPr>
          <w:sz w:val="24"/>
          <w:szCs w:val="24"/>
        </w:rPr>
      </w:pPr>
      <w:r w:rsidRPr="00722527">
        <w:br w:type="page"/>
      </w:r>
      <w:bookmarkStart w:id="258" w:name="Exhibit29"/>
      <w:hyperlink w:anchor="TOC" w:history="1">
        <w:bookmarkStart w:id="259" w:name="_Toc443575784"/>
        <w:bookmarkStart w:id="260" w:name="_Toc166750434"/>
        <w:r>
          <w:rPr>
            <w:rStyle w:val="Hyperlink"/>
            <w:color w:val="000000"/>
            <w:sz w:val="24"/>
            <w:szCs w:val="24"/>
            <w:u w:val="none"/>
          </w:rPr>
          <w:t>Exhibit 31</w:t>
        </w:r>
        <w:r w:rsidRPr="001D4995">
          <w:rPr>
            <w:rStyle w:val="Hyperlink"/>
            <w:color w:val="000000"/>
            <w:sz w:val="24"/>
            <w:szCs w:val="24"/>
            <w:u w:val="none"/>
          </w:rPr>
          <w:t>.</w:t>
        </w:r>
      </w:hyperlink>
      <w:bookmarkEnd w:id="258"/>
      <w:r w:rsidRPr="001D4995">
        <w:rPr>
          <w:sz w:val="24"/>
          <w:szCs w:val="24"/>
        </w:rPr>
        <w:t xml:space="preserve"> Spring Close -3 Weeks Reminder Email No Data Since Winter</w:t>
      </w:r>
      <w:bookmarkEnd w:id="259"/>
      <w:bookmarkEnd w:id="260"/>
    </w:p>
    <w:p w:rsidR="00B53D06" w:rsidRPr="00757540" w:rsidP="00B53D06" w14:paraId="04D596FE" w14:textId="77777777">
      <w:pPr>
        <w:tabs>
          <w:tab w:val="left" w:pos="720"/>
          <w:tab w:val="right" w:leader="dot" w:pos="8640"/>
        </w:tabs>
        <w:ind w:left="720" w:hanging="720"/>
        <w:jc w:val="center"/>
      </w:pPr>
    </w:p>
    <w:p w:rsidR="00B53D06" w:rsidRPr="00757540" w:rsidP="00B53D06" w14:paraId="110E5097" w14:textId="77777777">
      <w:pPr>
        <w:autoSpaceDE w:val="0"/>
        <w:autoSpaceDN w:val="0"/>
        <w:adjustRightInd w:val="0"/>
        <w:rPr>
          <w:bCs/>
          <w:sz w:val="22"/>
          <w:szCs w:val="22"/>
        </w:rPr>
      </w:pPr>
      <w:r w:rsidRPr="00757540">
        <w:rPr>
          <w:bCs/>
          <w:sz w:val="22"/>
          <w:szCs w:val="22"/>
        </w:rPr>
        <w:t>Subject: IPEDS Reminder – Spring Collection Closes in Three Weeks</w:t>
      </w:r>
    </w:p>
    <w:p w:rsidR="00B53D06" w:rsidRPr="00757540" w:rsidP="00B53D06" w14:paraId="6D365AD0" w14:textId="77777777">
      <w:pPr>
        <w:autoSpaceDE w:val="0"/>
        <w:autoSpaceDN w:val="0"/>
        <w:adjustRightInd w:val="0"/>
        <w:rPr>
          <w:sz w:val="22"/>
          <w:szCs w:val="22"/>
        </w:rPr>
      </w:pPr>
    </w:p>
    <w:p w:rsidR="00B53D06" w:rsidRPr="00757540" w:rsidP="00B53D06" w14:paraId="5946D2F9" w14:textId="77777777">
      <w:pPr>
        <w:autoSpaceDE w:val="0"/>
        <w:autoSpaceDN w:val="0"/>
        <w:adjustRightInd w:val="0"/>
        <w:rPr>
          <w:sz w:val="22"/>
          <w:szCs w:val="22"/>
        </w:rPr>
      </w:pPr>
      <w:r>
        <w:rPr>
          <w:sz w:val="22"/>
          <w:szCs w:val="22"/>
        </w:rPr>
        <w:t>March 12, 2025</w:t>
      </w:r>
    </w:p>
    <w:p w:rsidR="00B53D06" w:rsidRPr="00757540" w:rsidP="00B53D06" w14:paraId="0D188C94" w14:textId="77777777">
      <w:pPr>
        <w:autoSpaceDE w:val="0"/>
        <w:autoSpaceDN w:val="0"/>
        <w:adjustRightInd w:val="0"/>
        <w:rPr>
          <w:sz w:val="22"/>
          <w:szCs w:val="22"/>
        </w:rPr>
      </w:pPr>
    </w:p>
    <w:p w:rsidR="00B53D06" w:rsidRPr="00757540" w:rsidP="00B53D06" w14:paraId="01D5AF62" w14:textId="77777777">
      <w:pPr>
        <w:autoSpaceDE w:val="0"/>
        <w:autoSpaceDN w:val="0"/>
        <w:adjustRightInd w:val="0"/>
        <w:rPr>
          <w:sz w:val="22"/>
          <w:szCs w:val="22"/>
        </w:rPr>
      </w:pPr>
      <w:r w:rsidRPr="00757540">
        <w:rPr>
          <w:sz w:val="22"/>
          <w:szCs w:val="22"/>
        </w:rPr>
        <w:t>Dear IPEDS Keyholder:</w:t>
      </w:r>
    </w:p>
    <w:p w:rsidR="00B53D06" w:rsidRPr="00757540" w:rsidP="00B53D06" w14:paraId="7DB5FD1E" w14:textId="77777777">
      <w:pPr>
        <w:autoSpaceDE w:val="0"/>
        <w:autoSpaceDN w:val="0"/>
        <w:adjustRightInd w:val="0"/>
        <w:rPr>
          <w:sz w:val="22"/>
          <w:szCs w:val="22"/>
        </w:rPr>
      </w:pPr>
    </w:p>
    <w:p w:rsidR="00B53D06" w:rsidP="00B53D06" w14:paraId="49BC62C8" w14:textId="77777777">
      <w:pPr>
        <w:autoSpaceDE w:val="0"/>
        <w:autoSpaceDN w:val="0"/>
        <w:adjustRightInd w:val="0"/>
        <w:rPr>
          <w:sz w:val="22"/>
          <w:szCs w:val="22"/>
        </w:rPr>
      </w:pPr>
      <w:r w:rsidRPr="00757540">
        <w:rPr>
          <w:sz w:val="22"/>
          <w:szCs w:val="22"/>
        </w:rPr>
        <w:t xml:space="preserve">There are three weeks remaining in the </w:t>
      </w:r>
      <w:r>
        <w:rPr>
          <w:sz w:val="22"/>
          <w:szCs w:val="22"/>
        </w:rPr>
        <w:t xml:space="preserve">Spring </w:t>
      </w:r>
      <w:r w:rsidRPr="00757540">
        <w:rPr>
          <w:sz w:val="22"/>
          <w:szCs w:val="22"/>
        </w:rPr>
        <w:t xml:space="preserve">data collection, and we are scheduled to close promptly on </w:t>
      </w:r>
      <w:r>
        <w:rPr>
          <w:sz w:val="22"/>
          <w:szCs w:val="22"/>
        </w:rPr>
        <w:t>April 2, 2025</w:t>
      </w:r>
      <w:r w:rsidRPr="00757540">
        <w:rPr>
          <w:sz w:val="22"/>
          <w:szCs w:val="22"/>
        </w:rPr>
        <w:t>.</w:t>
      </w:r>
      <w:r>
        <w:rPr>
          <w:sz w:val="22"/>
          <w:szCs w:val="22"/>
        </w:rPr>
        <w:t xml:space="preserve"> </w:t>
      </w:r>
      <w:r w:rsidRPr="00757540">
        <w:rPr>
          <w:sz w:val="22"/>
          <w:szCs w:val="22"/>
        </w:rPr>
        <w:t>During the Winter collection period you began (or completed) Human Resources (HR), Fall Enrollment (EF), Finance (F), and/or Academic Libraries (AL) components.</w:t>
      </w:r>
      <w:r>
        <w:rPr>
          <w:sz w:val="22"/>
          <w:szCs w:val="22"/>
        </w:rPr>
        <w:t xml:space="preserve"> </w:t>
      </w:r>
      <w:r w:rsidRPr="00757540">
        <w:rPr>
          <w:sz w:val="22"/>
          <w:szCs w:val="22"/>
        </w:rPr>
        <w:t>However, our records indicate that you have not entered any information recently, and that you have not locked all the required surveys that are being conducted this Spring. All four survey components, if applicable to your institution, are required to be completed and locked prior to the end of the Spring collection.</w:t>
      </w:r>
    </w:p>
    <w:p w:rsidR="00B53D06" w:rsidRPr="00757540" w:rsidP="00B53D06" w14:paraId="5B267F60" w14:textId="77777777">
      <w:pPr>
        <w:autoSpaceDE w:val="0"/>
        <w:autoSpaceDN w:val="0"/>
        <w:adjustRightInd w:val="0"/>
        <w:rPr>
          <w:sz w:val="22"/>
          <w:szCs w:val="22"/>
        </w:rPr>
      </w:pPr>
    </w:p>
    <w:p w:rsidR="00B53D06" w:rsidP="00B53D06" w14:paraId="6EF17537"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B53D06" w:rsidRPr="00757540" w:rsidP="00B53D06" w14:paraId="402ABC09" w14:textId="77777777">
      <w:pPr>
        <w:autoSpaceDE w:val="0"/>
        <w:autoSpaceDN w:val="0"/>
        <w:adjustRightInd w:val="0"/>
        <w:rPr>
          <w:sz w:val="22"/>
          <w:szCs w:val="22"/>
        </w:rPr>
      </w:pPr>
    </w:p>
    <w:p w:rsidR="00B53D06" w:rsidP="00B53D06" w14:paraId="427C8541" w14:textId="77777777">
      <w:pPr>
        <w:autoSpaceDE w:val="0"/>
        <w:autoSpaceDN w:val="0"/>
        <w:adjustRightInd w:val="0"/>
        <w:rPr>
          <w:sz w:val="22"/>
          <w:szCs w:val="22"/>
        </w:rPr>
      </w:pPr>
      <w:r w:rsidRPr="00757540">
        <w:rPr>
          <w:sz w:val="22"/>
          <w:szCs w:val="22"/>
        </w:rPr>
        <w:t xml:space="preserve">We will be sending additional email reminders on </w:t>
      </w:r>
      <w:r>
        <w:rPr>
          <w:sz w:val="22"/>
          <w:szCs w:val="22"/>
        </w:rPr>
        <w:t xml:space="preserve">March 19th </w:t>
      </w:r>
      <w:r w:rsidRPr="00757540">
        <w:rPr>
          <w:sz w:val="22"/>
          <w:szCs w:val="22"/>
        </w:rPr>
        <w:t xml:space="preserve">and </w:t>
      </w:r>
      <w:r>
        <w:rPr>
          <w:sz w:val="22"/>
          <w:szCs w:val="22"/>
        </w:rPr>
        <w:t>March 26th</w:t>
      </w:r>
      <w:r w:rsidRPr="00757540">
        <w:rPr>
          <w:sz w:val="22"/>
          <w:szCs w:val="22"/>
        </w:rPr>
        <w:t>.</w:t>
      </w:r>
      <w:r>
        <w:rPr>
          <w:sz w:val="22"/>
          <w:szCs w:val="22"/>
        </w:rPr>
        <w:t xml:space="preserve"> </w:t>
      </w:r>
      <w:r w:rsidRPr="00757540">
        <w:rPr>
          <w:sz w:val="22"/>
          <w:szCs w:val="22"/>
        </w:rPr>
        <w:t xml:space="preserve">Also on </w:t>
      </w:r>
      <w:r>
        <w:rPr>
          <w:sz w:val="22"/>
          <w:szCs w:val="22"/>
        </w:rPr>
        <w:t>March 19th</w:t>
      </w:r>
      <w:r w:rsidRPr="00757540">
        <w:rPr>
          <w:sz w:val="22"/>
          <w:szCs w:val="22"/>
        </w:rPr>
        <w:t>, we will begin calling the CEOs of institutions where keyholders have not yet begun entering data.</w:t>
      </w:r>
    </w:p>
    <w:p w:rsidR="00B53D06" w:rsidRPr="00757540" w:rsidP="00B53D06" w14:paraId="3E10DC3D" w14:textId="77777777">
      <w:pPr>
        <w:autoSpaceDE w:val="0"/>
        <w:autoSpaceDN w:val="0"/>
        <w:adjustRightInd w:val="0"/>
        <w:rPr>
          <w:sz w:val="22"/>
          <w:szCs w:val="22"/>
        </w:rPr>
      </w:pPr>
    </w:p>
    <w:p w:rsidR="00B53D06" w:rsidP="00B53D06" w14:paraId="27DDF0E5" w14:textId="77777777">
      <w:pPr>
        <w:autoSpaceDE w:val="0"/>
        <w:autoSpaceDN w:val="0"/>
        <w:adjustRightInd w:val="0"/>
        <w:rPr>
          <w:sz w:val="22"/>
          <w:szCs w:val="22"/>
        </w:rPr>
      </w:pPr>
      <w:r w:rsidRPr="00757540">
        <w:rPr>
          <w:sz w:val="22"/>
          <w:szCs w:val="22"/>
        </w:rPr>
        <w:t xml:space="preserve">The IPEDS web-based collection system is located at: </w:t>
      </w:r>
      <w:hyperlink r:id="rId11"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D06" w:rsidRPr="00757540" w:rsidP="00B53D06" w14:paraId="086F47C7" w14:textId="77777777">
      <w:pPr>
        <w:autoSpaceDE w:val="0"/>
        <w:autoSpaceDN w:val="0"/>
        <w:adjustRightInd w:val="0"/>
        <w:rPr>
          <w:sz w:val="22"/>
          <w:szCs w:val="22"/>
        </w:rPr>
      </w:pPr>
    </w:p>
    <w:p w:rsidR="00B53D06" w:rsidP="00B53D06" w14:paraId="302154D1"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B53D06" w:rsidRPr="00757540" w:rsidP="00B53D06" w14:paraId="09BFA042" w14:textId="77777777">
      <w:pPr>
        <w:autoSpaceDE w:val="0"/>
        <w:autoSpaceDN w:val="0"/>
        <w:adjustRightInd w:val="0"/>
        <w:rPr>
          <w:sz w:val="22"/>
          <w:szCs w:val="22"/>
        </w:rPr>
      </w:pPr>
    </w:p>
    <w:p w:rsidR="00B53D06" w:rsidRPr="00757540" w:rsidP="00B53D06" w14:paraId="1773BEA6" w14:textId="77777777">
      <w:pPr>
        <w:autoSpaceDE w:val="0"/>
        <w:autoSpaceDN w:val="0"/>
        <w:adjustRightInd w:val="0"/>
        <w:rPr>
          <w:sz w:val="22"/>
          <w:szCs w:val="22"/>
        </w:rPr>
      </w:pPr>
      <w:r w:rsidRPr="00757540">
        <w:rPr>
          <w:sz w:val="22"/>
          <w:szCs w:val="22"/>
        </w:rPr>
        <w:t>Best regards,</w:t>
      </w:r>
    </w:p>
    <w:p w:rsidR="00B53D06" w:rsidRPr="00757540" w:rsidP="00B53D06" w14:paraId="4E65A266" w14:textId="77777777">
      <w:pPr>
        <w:autoSpaceDE w:val="0"/>
        <w:autoSpaceDN w:val="0"/>
        <w:adjustRightInd w:val="0"/>
        <w:rPr>
          <w:sz w:val="22"/>
          <w:szCs w:val="22"/>
        </w:rPr>
      </w:pPr>
    </w:p>
    <w:p w:rsidR="00B53D06" w:rsidRPr="00757540" w:rsidP="00B53D06" w14:paraId="2C13F075" w14:textId="77777777">
      <w:pPr>
        <w:tabs>
          <w:tab w:val="left" w:pos="720"/>
          <w:tab w:val="right" w:leader="dot" w:pos="8640"/>
        </w:tabs>
        <w:rPr>
          <w:sz w:val="22"/>
          <w:szCs w:val="22"/>
        </w:rPr>
      </w:pPr>
    </w:p>
    <w:p w:rsidR="00B53D06" w:rsidRPr="00BF04B3" w:rsidP="00B53D06" w14:paraId="13FC8456" w14:textId="77777777">
      <w:pPr>
        <w:pStyle w:val="TOC2"/>
      </w:pPr>
      <w:r w:rsidRPr="00BF04B3">
        <w:t>Aida Ali Akreyi</w:t>
      </w:r>
    </w:p>
    <w:p w:rsidR="00B53D06" w:rsidRPr="00BF04B3" w:rsidP="00B53D06" w14:paraId="596D83D3" w14:textId="77777777">
      <w:pPr>
        <w:pStyle w:val="TOC2"/>
        <w:rPr>
          <w:b/>
        </w:rPr>
      </w:pPr>
      <w:r w:rsidRPr="00BF04B3">
        <w:t>Operations Lead, Integrated Postsecondary Education Data System</w:t>
      </w:r>
    </w:p>
    <w:p w:rsidR="00B53D06" w:rsidRPr="00BF04B3" w:rsidP="00B53D06" w14:paraId="5967126A" w14:textId="77777777">
      <w:pPr>
        <w:pStyle w:val="TOC2"/>
        <w:rPr>
          <w:b/>
        </w:rPr>
      </w:pPr>
      <w:r w:rsidRPr="00BF04B3">
        <w:t>Administrative Data Division</w:t>
      </w:r>
    </w:p>
    <w:p w:rsidR="00B53D06" w:rsidRPr="00BF04B3" w:rsidP="00B53D06" w14:paraId="623A4166" w14:textId="77777777">
      <w:pPr>
        <w:rPr>
          <w:rStyle w:val="rvts19"/>
          <w:rFonts w:ascii="Times New Roman" w:hAnsi="Times New Roman"/>
          <w:bCs/>
        </w:rPr>
      </w:pPr>
      <w:r w:rsidRPr="00BF04B3">
        <w:rPr>
          <w:rStyle w:val="rvts19"/>
          <w:rFonts w:ascii="Times New Roman" w:hAnsi="Times New Roman"/>
        </w:rPr>
        <w:t>National Center for Education Statistics</w:t>
      </w:r>
    </w:p>
    <w:p w:rsidR="005F5327" w:rsidP="00A3377C" w14:paraId="56E21BDF" w14:textId="77777777">
      <w:bookmarkStart w:id="261" w:name="Exhibit30"/>
    </w:p>
    <w:p w:rsidR="00A3377C" w14:paraId="54A65CFD" w14:textId="77777777">
      <w:pPr>
        <w:rPr>
          <w:rFonts w:ascii="Arial" w:hAnsi="Arial" w:cs="Arial"/>
          <w:b/>
          <w:bCs/>
          <w:kern w:val="32"/>
          <w:sz w:val="32"/>
          <w:szCs w:val="32"/>
        </w:rPr>
      </w:pPr>
      <w:r>
        <w:br w:type="page"/>
      </w:r>
    </w:p>
    <w:p w:rsidR="00B53D06" w:rsidRPr="001D4995" w:rsidP="00B53D06" w14:paraId="6FEBDE89" w14:textId="7D2A23A5">
      <w:pPr>
        <w:pStyle w:val="Heading1"/>
        <w:spacing w:before="0"/>
        <w:rPr>
          <w:sz w:val="24"/>
          <w:szCs w:val="24"/>
        </w:rPr>
      </w:pPr>
      <w:hyperlink w:anchor="TOC" w:history="1">
        <w:bookmarkStart w:id="262" w:name="_Toc443575785"/>
        <w:bookmarkStart w:id="263" w:name="_Toc166750435"/>
        <w:r>
          <w:rPr>
            <w:rStyle w:val="Hyperlink"/>
            <w:color w:val="000000"/>
            <w:sz w:val="24"/>
            <w:szCs w:val="24"/>
            <w:u w:val="none"/>
          </w:rPr>
          <w:t>Exhibit 32</w:t>
        </w:r>
        <w:r w:rsidRPr="001D4995">
          <w:rPr>
            <w:rStyle w:val="Hyperlink"/>
            <w:color w:val="000000"/>
            <w:sz w:val="24"/>
            <w:szCs w:val="24"/>
            <w:u w:val="none"/>
          </w:rPr>
          <w:t>.</w:t>
        </w:r>
      </w:hyperlink>
      <w:bookmarkEnd w:id="261"/>
      <w:r w:rsidRPr="001D4995">
        <w:rPr>
          <w:sz w:val="24"/>
          <w:szCs w:val="24"/>
        </w:rPr>
        <w:t xml:space="preserve"> Spring Keyholder/CEO Call Script for No Data Entered</w:t>
      </w:r>
      <w:bookmarkEnd w:id="262"/>
      <w:bookmarkEnd w:id="263"/>
    </w:p>
    <w:p w:rsidR="00B53D06" w:rsidRPr="00757540" w:rsidP="00B53D06" w14:paraId="46C530F8" w14:textId="77777777">
      <w:pPr>
        <w:pStyle w:val="Title"/>
        <w:rPr>
          <w:rFonts w:ascii="Times New Roman" w:hAnsi="Times New Roman"/>
          <w:b w:val="0"/>
          <w:sz w:val="22"/>
          <w:szCs w:val="22"/>
        </w:rPr>
      </w:pPr>
    </w:p>
    <w:p w:rsidR="00B53D06" w:rsidP="00B53D06" w14:paraId="15F47609"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B53D06" w:rsidP="00B53D06" w14:paraId="5E60E5E0"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B53D06" w:rsidRPr="00757540" w:rsidP="00B53D06" w14:paraId="465F9B77" w14:textId="77777777">
      <w:pPr>
        <w:pStyle w:val="Title"/>
        <w:rPr>
          <w:rFonts w:ascii="Times New Roman" w:hAnsi="Times New Roman"/>
          <w:b w:val="0"/>
          <w:sz w:val="22"/>
          <w:szCs w:val="22"/>
        </w:rPr>
      </w:pPr>
      <w:r>
        <w:rPr>
          <w:rFonts w:ascii="Times New Roman" w:hAnsi="Times New Roman"/>
          <w:b w:val="0"/>
          <w:sz w:val="22"/>
          <w:szCs w:val="22"/>
        </w:rPr>
        <w:t>Spring 2025</w:t>
      </w:r>
      <w:r>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B53D06" w:rsidP="00B53D06" w14:paraId="5CDBFCF2" w14:textId="77777777">
      <w:pPr>
        <w:pStyle w:val="Title"/>
        <w:rPr>
          <w:rFonts w:ascii="Times New Roman" w:hAnsi="Times New Roman"/>
          <w:b w:val="0"/>
          <w:sz w:val="22"/>
          <w:szCs w:val="22"/>
        </w:rPr>
      </w:pPr>
    </w:p>
    <w:p w:rsidR="00B53D06" w:rsidRPr="00757540" w:rsidP="00B53D06" w14:paraId="7E83AC26"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B53D06" w:rsidRPr="00757540" w:rsidP="00B53D06" w14:paraId="1C701EA6" w14:textId="77777777">
      <w:pPr>
        <w:pStyle w:val="Title"/>
        <w:jc w:val="left"/>
        <w:rPr>
          <w:rFonts w:ascii="Times New Roman" w:hAnsi="Times New Roman"/>
          <w:b w:val="0"/>
          <w:sz w:val="22"/>
          <w:szCs w:val="22"/>
        </w:rPr>
      </w:pPr>
    </w:p>
    <w:p w:rsidR="00B53D06" w:rsidP="00B53D06" w14:paraId="14548F10"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rPr>
        <w:t xml:space="preserve">March </w:t>
      </w:r>
      <w:r>
        <w:rPr>
          <w:rFonts w:ascii="Times New Roman" w:hAnsi="Times New Roman"/>
          <w:b w:val="0"/>
          <w:sz w:val="22"/>
          <w:szCs w:val="22"/>
          <w:lang w:val="en-US"/>
        </w:rPr>
        <w:t>19th</w:t>
      </w:r>
      <w:r w:rsidRPr="00757540">
        <w:rPr>
          <w:rFonts w:ascii="Times New Roman" w:hAnsi="Times New Roman"/>
          <w:b w:val="0"/>
          <w:sz w:val="22"/>
          <w:szCs w:val="22"/>
        </w:rPr>
        <w:t xml:space="preserve"> we will be making calls to those schools that have not entered any survey data for their required Spring surveys: Human Resources (HR), </w:t>
      </w:r>
      <w:r w:rsidRPr="00757540">
        <w:rPr>
          <w:rFonts w:ascii="Times New Roman" w:hAnsi="Times New Roman"/>
          <w:b w:val="0"/>
          <w:bCs/>
          <w:sz w:val="22"/>
          <w:szCs w:val="22"/>
        </w:rPr>
        <w:t>Enrollment (EF), Finance (F)</w:t>
      </w:r>
      <w:r w:rsidRPr="00757540">
        <w:rPr>
          <w:rFonts w:ascii="Times New Roman" w:hAnsi="Times New Roman"/>
          <w:b w:val="0"/>
          <w:bCs/>
          <w:sz w:val="22"/>
          <w:szCs w:val="22"/>
          <w:lang w:val="en-US"/>
        </w:rPr>
        <w:t>, and Academic Libraries (AL)</w:t>
      </w:r>
      <w:r w:rsidRPr="00757540">
        <w:rPr>
          <w:rFonts w:ascii="Times New Roman" w:hAnsi="Times New Roman"/>
          <w:b w:val="0"/>
          <w:sz w:val="22"/>
          <w:szCs w:val="22"/>
        </w:rPr>
        <w:t>.</w:t>
      </w:r>
      <w:r w:rsidRPr="00757540">
        <w:rPr>
          <w:rFonts w:ascii="Times New Roman" w:hAnsi="Times New Roman"/>
          <w:b w:val="0"/>
          <w:sz w:val="22"/>
          <w:szCs w:val="22"/>
          <w:lang w:val="en-US"/>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B53D06" w:rsidRPr="00757540" w:rsidP="00B53D06" w14:paraId="0B011A9A" w14:textId="77777777">
      <w:pPr>
        <w:pStyle w:val="Title"/>
        <w:rPr>
          <w:rFonts w:ascii="Times New Roman" w:hAnsi="Times New Roman"/>
          <w:b w:val="0"/>
          <w:sz w:val="22"/>
          <w:szCs w:val="22"/>
        </w:rPr>
      </w:pPr>
    </w:p>
    <w:p w:rsidR="00B53D06" w:rsidRPr="00757540" w:rsidP="00B53D06" w14:paraId="44664BDA"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RPr="00757540" w:rsidP="00B53D06" w14:paraId="2378D618" w14:textId="77777777">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Spring IPEDS submission of </w:t>
      </w:r>
      <w:r>
        <w:rPr>
          <w:rFonts w:ascii="Times New Roman" w:hAnsi="Times New Roman"/>
          <w:b w:val="0"/>
          <w:sz w:val="22"/>
          <w:szCs w:val="22"/>
        </w:rPr>
        <w:t xml:space="preserve">April </w:t>
      </w:r>
      <w:r>
        <w:rPr>
          <w:rFonts w:ascii="Times New Roman" w:hAnsi="Times New Roman"/>
          <w:b w:val="0"/>
          <w:sz w:val="22"/>
          <w:szCs w:val="22"/>
          <w:lang w:val="en-US"/>
        </w:rPr>
        <w:t>2</w:t>
      </w:r>
      <w:r>
        <w:rPr>
          <w:rFonts w:ascii="Times New Roman" w:hAnsi="Times New Roman"/>
          <w:b w:val="0"/>
          <w:sz w:val="22"/>
          <w:szCs w:val="22"/>
          <w:vertAlign w:val="superscript"/>
          <w:lang w:val="en-US"/>
        </w:rPr>
        <w:t>nd</w:t>
      </w:r>
      <w:r w:rsidRPr="00757540">
        <w:rPr>
          <w:rFonts w:ascii="Times New Roman" w:hAnsi="Times New Roman"/>
          <w:b w:val="0"/>
          <w:sz w:val="22"/>
          <w:szCs w:val="22"/>
        </w:rPr>
        <w:t>; or</w:t>
      </w:r>
    </w:p>
    <w:p w:rsidR="00B53D06" w:rsidRPr="00757540" w:rsidP="00B53D06" w14:paraId="6DBA1FC5" w14:textId="77777777">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D06" w:rsidRPr="00757540" w:rsidP="00B53D06" w14:paraId="1861CC98" w14:textId="77777777">
      <w:pPr>
        <w:pStyle w:val="Title"/>
        <w:jc w:val="left"/>
        <w:rPr>
          <w:rFonts w:ascii="Times New Roman" w:hAnsi="Times New Roman"/>
          <w:b w:val="0"/>
          <w:sz w:val="22"/>
          <w:szCs w:val="22"/>
        </w:rPr>
      </w:pPr>
    </w:p>
    <w:p w:rsidR="00B53D06" w:rsidP="00B53D06" w14:paraId="7AF298CA"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D06" w:rsidRPr="00757540" w:rsidP="00B53D06" w14:paraId="47DC78B7" w14:textId="77777777">
      <w:pPr>
        <w:pStyle w:val="Title"/>
        <w:rPr>
          <w:rFonts w:ascii="Times New Roman" w:hAnsi="Times New Roman"/>
          <w:b w:val="0"/>
          <w:sz w:val="22"/>
          <w:szCs w:val="22"/>
        </w:rPr>
      </w:pPr>
    </w:p>
    <w:p w:rsidR="00B53D06" w:rsidRPr="00757540" w:rsidP="00B53D06" w14:paraId="700FDDB8"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B53D06" w:rsidRPr="00757540" w:rsidP="00B53D06" w14:paraId="2BB9C27F" w14:textId="77777777">
      <w:pPr>
        <w:jc w:val="center"/>
        <w:rPr>
          <w:sz w:val="22"/>
          <w:szCs w:val="22"/>
        </w:rPr>
      </w:pPr>
    </w:p>
    <w:p w:rsidR="00B53D06" w:rsidP="00B53D06" w14:paraId="10675649" w14:textId="77777777">
      <w:pPr>
        <w:numPr>
          <w:ilvl w:val="0"/>
          <w:numId w:val="7"/>
        </w:numPr>
        <w:rPr>
          <w:sz w:val="22"/>
          <w:szCs w:val="22"/>
        </w:rPr>
      </w:pPr>
      <w:r w:rsidRPr="00757540">
        <w:rPr>
          <w:sz w:val="22"/>
          <w:szCs w:val="22"/>
        </w:rPr>
        <w:t>Institutions will be assigned in the HDA, thus any institution showing up in the call list currently has not begun entering data for their surveys (i.e. status of “NO DATA” or “No-Data”). Schools will automatically be removed from the list once they have started entering data.</w:t>
      </w:r>
    </w:p>
    <w:p w:rsidR="00B53D06" w:rsidRPr="00757540" w:rsidP="00B53D06" w14:paraId="6765E152" w14:textId="77777777">
      <w:pPr>
        <w:ind w:left="360"/>
        <w:rPr>
          <w:sz w:val="22"/>
          <w:szCs w:val="22"/>
        </w:rPr>
      </w:pPr>
    </w:p>
    <w:p w:rsidR="00B53D06" w:rsidP="00B53D06" w14:paraId="4A81E679" w14:textId="77777777">
      <w:pPr>
        <w:numPr>
          <w:ilvl w:val="0"/>
          <w:numId w:val="7"/>
        </w:numPr>
        <w:rPr>
          <w:sz w:val="22"/>
          <w:szCs w:val="22"/>
        </w:rPr>
      </w:pPr>
      <w:r w:rsidRPr="00757540">
        <w:rPr>
          <w:sz w:val="22"/>
          <w:szCs w:val="22"/>
        </w:rPr>
        <w:t>The first round of reminder calls apply ONLY to schools that have not started ANY of their Spring surveys.</w:t>
      </w:r>
      <w:r>
        <w:rPr>
          <w:sz w:val="22"/>
          <w:szCs w:val="22"/>
        </w:rPr>
        <w:t xml:space="preserve"> </w:t>
      </w:r>
      <w:r w:rsidRPr="00757540">
        <w:rPr>
          <w:sz w:val="22"/>
          <w:szCs w:val="22"/>
        </w:rPr>
        <w:t>A second round of calls will be assigned later for institutions that may have started (or completed) HR, EF, F, or AL during the Winter, but have not done any data entry during the Spring collection.</w:t>
      </w:r>
    </w:p>
    <w:p w:rsidR="00B53D06" w:rsidRPr="00757540" w:rsidP="00B53D06" w14:paraId="74738812" w14:textId="77777777">
      <w:pPr>
        <w:rPr>
          <w:sz w:val="22"/>
          <w:szCs w:val="22"/>
        </w:rPr>
      </w:pPr>
    </w:p>
    <w:p w:rsidR="00B53D06" w:rsidP="00B53D06" w14:paraId="0F380BC2" w14:textId="77777777">
      <w:pPr>
        <w:numPr>
          <w:ilvl w:val="0"/>
          <w:numId w:val="6"/>
        </w:numPr>
        <w:tabs>
          <w:tab w:val="num" w:pos="360"/>
          <w:tab w:val="clear" w:pos="72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00B53D06" w:rsidRPr="00757540" w:rsidP="00B53D06" w14:paraId="7427D6A2" w14:textId="77777777">
      <w:pPr>
        <w:rPr>
          <w:sz w:val="22"/>
          <w:szCs w:val="22"/>
        </w:rPr>
      </w:pPr>
    </w:p>
    <w:p w:rsidR="00B53D06" w:rsidP="00B53D06" w14:paraId="3761F7CB" w14:textId="77777777">
      <w:pPr>
        <w:numPr>
          <w:ilvl w:val="0"/>
          <w:numId w:val="6"/>
        </w:numPr>
        <w:tabs>
          <w:tab w:val="num" w:pos="360"/>
          <w:tab w:val="clear" w:pos="720"/>
        </w:tabs>
        <w:ind w:left="360"/>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00B53D06" w:rsidRPr="00757540" w:rsidP="00B53D06" w14:paraId="446BF2CC"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on the “user” screen,</w:t>
      </w:r>
    </w:p>
    <w:p w:rsidR="00B53D06" w:rsidP="00B53D06" w14:paraId="7C4E63F5"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B53D06" w:rsidP="00B53D06" w14:paraId="665DA4C3" w14:textId="77777777">
      <w:pPr>
        <w:ind w:left="360"/>
        <w:rPr>
          <w:sz w:val="22"/>
          <w:szCs w:val="22"/>
        </w:rPr>
      </w:pPr>
    </w:p>
    <w:p w:rsidR="00B53D06" w:rsidP="00B53D06" w14:paraId="3186C94C" w14:textId="77777777">
      <w:pPr>
        <w:numPr>
          <w:ilvl w:val="0"/>
          <w:numId w:val="6"/>
        </w:numPr>
        <w:tabs>
          <w:tab w:val="num" w:pos="360"/>
          <w:tab w:val="clear" w:pos="720"/>
        </w:tabs>
        <w:ind w:left="360"/>
        <w:rPr>
          <w:sz w:val="22"/>
          <w:szCs w:val="22"/>
        </w:rPr>
      </w:pPr>
      <w:r w:rsidRPr="00757540">
        <w:rPr>
          <w:sz w:val="22"/>
          <w:szCs w:val="22"/>
        </w:rPr>
        <w:t>Be sure to introduce yourself as being from the IPEDS helpdesk and state that you are following up regarding data entry for the IPEDS Spring data collection.</w:t>
      </w:r>
      <w:r>
        <w:rPr>
          <w:sz w:val="22"/>
          <w:szCs w:val="22"/>
        </w:rPr>
        <w:t xml:space="preserve"> </w:t>
      </w:r>
      <w:r w:rsidRPr="00757540">
        <w:rPr>
          <w:sz w:val="22"/>
          <w:szCs w:val="22"/>
        </w:rPr>
        <w:t>An example script is included below.</w:t>
      </w:r>
    </w:p>
    <w:p w:rsidR="00B53D06" w:rsidRPr="00757540" w:rsidP="00B53D06" w14:paraId="1AE53723" w14:textId="77777777">
      <w:pPr>
        <w:rPr>
          <w:sz w:val="22"/>
          <w:szCs w:val="22"/>
        </w:rPr>
      </w:pPr>
    </w:p>
    <w:p w:rsidR="00B53D06" w:rsidRPr="00757540" w:rsidP="00B53D06" w14:paraId="6680FAFA" w14:textId="77777777">
      <w:pPr>
        <w:numPr>
          <w:ilvl w:val="0"/>
          <w:numId w:val="6"/>
        </w:numPr>
        <w:tabs>
          <w:tab w:val="num" w:pos="360"/>
          <w:tab w:val="clear" w:pos="720"/>
        </w:tabs>
        <w:ind w:left="360"/>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w:t>
      </w:r>
      <w:r>
        <w:rPr>
          <w:sz w:val="22"/>
          <w:szCs w:val="22"/>
        </w:rPr>
        <w:t>Project Staff with this information.</w:t>
      </w:r>
    </w:p>
    <w:p w:rsidR="00B53D06" w:rsidRPr="00757540" w:rsidP="00B53D06" w14:paraId="7D292AAC" w14:textId="77777777">
      <w:pPr>
        <w:rPr>
          <w:sz w:val="22"/>
          <w:szCs w:val="22"/>
        </w:rPr>
      </w:pPr>
    </w:p>
    <w:p w:rsidR="00B53D06" w:rsidRPr="00757540" w:rsidP="00B53D06" w14:paraId="2F57113B" w14:textId="77777777">
      <w:pPr>
        <w:numPr>
          <w:ilvl w:val="0"/>
          <w:numId w:val="6"/>
        </w:numPr>
        <w:tabs>
          <w:tab w:val="num" w:pos="360"/>
          <w:tab w:val="clear" w:pos="720"/>
        </w:tabs>
        <w:ind w:left="360"/>
        <w:rPr>
          <w:sz w:val="22"/>
          <w:szCs w:val="22"/>
        </w:rPr>
      </w:pPr>
      <w:r w:rsidRPr="00757540">
        <w:rPr>
          <w:sz w:val="22"/>
          <w:szCs w:val="22"/>
        </w:rPr>
        <w:t>If the KH or CEO says that the data are being combined with another school, or that the school has closed, seek help from a Team Leader or Project Staff to determine how to handle the specific situation.</w:t>
      </w:r>
    </w:p>
    <w:p w:rsidR="00B53D06" w:rsidRPr="00757540" w:rsidP="00B53D06" w14:paraId="3A3CCAF1" w14:textId="77777777">
      <w:pPr>
        <w:rPr>
          <w:sz w:val="22"/>
          <w:szCs w:val="22"/>
        </w:rPr>
      </w:pPr>
    </w:p>
    <w:p w:rsidR="00B53D06" w:rsidP="00B53D06" w14:paraId="49425678" w14:textId="77777777">
      <w:pPr>
        <w:numPr>
          <w:ilvl w:val="0"/>
          <w:numId w:val="6"/>
        </w:numPr>
        <w:tabs>
          <w:tab w:val="num" w:pos="360"/>
          <w:tab w:val="clear" w:pos="720"/>
        </w:tabs>
        <w:spacing w:after="100" w:afterAutospacing="1"/>
        <w:ind w:left="360"/>
        <w:rPr>
          <w:sz w:val="22"/>
          <w:szCs w:val="22"/>
        </w:rPr>
      </w:pPr>
      <w:r w:rsidRPr="00757540">
        <w:rPr>
          <w:sz w:val="22"/>
          <w:szCs w:val="22"/>
        </w:rPr>
        <w:t>Although you will only be calling schools with Keyholders, you should note that there are also users called “coordinators” and they have a later deadline of April</w:t>
      </w:r>
      <w:r>
        <w:rPr>
          <w:sz w:val="22"/>
          <w:szCs w:val="22"/>
        </w:rPr>
        <w:t>16th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April16th</w:t>
      </w:r>
      <w:r w:rsidRPr="00757540">
        <w:rPr>
          <w:sz w:val="22"/>
          <w:szCs w:val="22"/>
        </w:rPr>
        <w:t>, seek help from a colleague to make sure the user is really a coordinator.</w:t>
      </w:r>
    </w:p>
    <w:p w:rsidR="00B53D06" w:rsidRPr="00757540" w:rsidP="00B53D06" w14:paraId="10FC080C"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D06" w:rsidRPr="00757540" w:rsidP="00B53D06" w14:paraId="2FCD6EA8" w14:textId="77777777">
      <w:pPr>
        <w:rPr>
          <w:sz w:val="22"/>
          <w:szCs w:val="22"/>
        </w:rPr>
      </w:pPr>
    </w:p>
    <w:p w:rsidR="00B53D06" w:rsidRPr="00757540" w:rsidP="00B53D06" w14:paraId="771AE2A4"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B53D06" w:rsidRPr="00757540" w:rsidP="00B53D06" w14:paraId="5D75B5F2" w14:textId="77777777">
      <w:pPr>
        <w:pStyle w:val="Title"/>
        <w:jc w:val="left"/>
        <w:rPr>
          <w:rFonts w:ascii="Times New Roman" w:hAnsi="Times New Roman"/>
          <w:b w:val="0"/>
          <w:sz w:val="22"/>
          <w:szCs w:val="22"/>
        </w:rPr>
      </w:pPr>
    </w:p>
    <w:p w:rsidR="00B53D06" w:rsidRPr="00757540" w:rsidP="00B53D06" w14:paraId="07D1F53C"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B53D06" w:rsidRPr="00757540" w:rsidP="00B53D06" w14:paraId="1CB9BCFD" w14:textId="77777777">
      <w:pPr>
        <w:pStyle w:val="Title"/>
        <w:ind w:firstLine="720"/>
        <w:jc w:val="left"/>
        <w:rPr>
          <w:rFonts w:ascii="Times New Roman" w:hAnsi="Times New Roman"/>
          <w:b w:val="0"/>
          <w:sz w:val="22"/>
          <w:szCs w:val="22"/>
        </w:rPr>
      </w:pPr>
    </w:p>
    <w:p w:rsidR="00B53D06" w:rsidRPr="00757540" w:rsidP="00B53D06" w14:paraId="1C94069C"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D06" w:rsidRPr="00757540" w:rsidP="00B53D06" w14:paraId="75CE5A32" w14:textId="77777777">
      <w:pPr>
        <w:pStyle w:val="Title"/>
        <w:jc w:val="left"/>
        <w:rPr>
          <w:rFonts w:ascii="Times New Roman" w:hAnsi="Times New Roman"/>
          <w:b w:val="0"/>
          <w:sz w:val="22"/>
          <w:szCs w:val="22"/>
        </w:rPr>
      </w:pPr>
    </w:p>
    <w:p w:rsidR="00B53D06" w:rsidRPr="00757540" w:rsidP="00B53D06" w14:paraId="086733F7"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D06" w:rsidRPr="00757540" w:rsidP="00B53D06" w14:paraId="7A4151AF"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Spring data collection?</w:t>
      </w:r>
    </w:p>
    <w:p w:rsidR="00B53D06" w:rsidRPr="00757540" w:rsidP="00B53D06" w14:paraId="36E7A74D" w14:textId="77777777">
      <w:pPr>
        <w:pStyle w:val="Title"/>
        <w:ind w:left="720"/>
        <w:jc w:val="left"/>
        <w:rPr>
          <w:rFonts w:ascii="Times New Roman" w:hAnsi="Times New Roman"/>
          <w:b w:val="0"/>
          <w:sz w:val="22"/>
          <w:szCs w:val="22"/>
        </w:rPr>
      </w:pPr>
    </w:p>
    <w:p w:rsidR="00B53D06" w:rsidRPr="00757540" w:rsidP="00B53D06" w14:paraId="700A1135"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D06" w:rsidRPr="00757540" w:rsidP="00B53D06" w14:paraId="4D430F18" w14:textId="77777777">
      <w:pPr>
        <w:pStyle w:val="Title"/>
        <w:ind w:left="720"/>
        <w:jc w:val="left"/>
        <w:rPr>
          <w:rFonts w:ascii="Times New Roman" w:hAnsi="Times New Roman"/>
          <w:b w:val="0"/>
          <w:sz w:val="22"/>
          <w:szCs w:val="22"/>
        </w:rPr>
      </w:pPr>
    </w:p>
    <w:p w:rsidR="00B53D06" w:rsidRPr="00757540" w:rsidP="00B53D06" w14:paraId="20A6FAD7"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B53D06" w:rsidRPr="00757540" w:rsidP="00B53D06" w14:paraId="40F1CBE5"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 As of today, we see that you have not yet begun entering data for the required Spring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Pr>
          <w:rFonts w:ascii="Times New Roman" w:hAnsi="Times New Roman"/>
          <w:b w:val="0"/>
          <w:sz w:val="22"/>
          <w:szCs w:val="22"/>
        </w:rPr>
        <w:t xml:space="preserve">April </w:t>
      </w:r>
      <w:r>
        <w:rPr>
          <w:rFonts w:ascii="Times New Roman" w:hAnsi="Times New Roman"/>
          <w:b w:val="0"/>
          <w:sz w:val="22"/>
          <w:szCs w:val="22"/>
          <w:lang w:val="en-US"/>
        </w:rPr>
        <w:t>2nd</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B53D06" w:rsidRPr="00757540" w:rsidP="00B53D06" w14:paraId="1727D61A"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Pr>
          <w:rFonts w:ascii="Times New Roman" w:hAnsi="Times New Roman"/>
          <w:b w:val="0"/>
          <w:sz w:val="22"/>
          <w:szCs w:val="22"/>
        </w:rPr>
        <w:t xml:space="preserve">April </w:t>
      </w:r>
      <w:r>
        <w:rPr>
          <w:rFonts w:ascii="Times New Roman" w:hAnsi="Times New Roman"/>
          <w:b w:val="0"/>
          <w:sz w:val="22"/>
          <w:szCs w:val="22"/>
          <w:lang w:val="en-US"/>
        </w:rPr>
        <w:t xml:space="preserve">2nd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B53D06" w:rsidRPr="00757540" w:rsidP="00B53D06" w14:paraId="6E4D68FA"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D06" w:rsidRPr="00757540" w:rsidP="00B53D06" w14:paraId="2AC12E3E" w14:textId="77777777">
      <w:pPr>
        <w:pStyle w:val="Title"/>
        <w:jc w:val="left"/>
        <w:rPr>
          <w:rFonts w:ascii="Times New Roman" w:hAnsi="Times New Roman"/>
          <w:b w:val="0"/>
          <w:sz w:val="22"/>
          <w:szCs w:val="22"/>
        </w:rPr>
      </w:pPr>
    </w:p>
    <w:p w:rsidR="00B53D06" w:rsidRPr="00757540" w:rsidP="00B53D06" w14:paraId="5017B7E5" w14:textId="77777777">
      <w:pPr>
        <w:pStyle w:val="Title"/>
        <w:jc w:val="left"/>
        <w:rPr>
          <w:rFonts w:ascii="Times New Roman" w:hAnsi="Times New Roman"/>
          <w:b w:val="0"/>
          <w:sz w:val="22"/>
          <w:szCs w:val="22"/>
        </w:rPr>
      </w:pPr>
    </w:p>
    <w:p w:rsidR="00B53D06" w:rsidRPr="00757540" w:rsidP="00B53D06" w14:paraId="38F6AEF3"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B53D06" w:rsidRPr="00757540" w:rsidP="00B53D06" w14:paraId="6AA26330"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B53D06" w:rsidRPr="00757540" w:rsidP="00B53D06" w14:paraId="72C40A24" w14:textId="77777777">
      <w:pPr>
        <w:pStyle w:val="Title"/>
        <w:jc w:val="left"/>
        <w:rPr>
          <w:rFonts w:ascii="Times New Roman" w:hAnsi="Times New Roman"/>
          <w:b w:val="0"/>
          <w:sz w:val="22"/>
          <w:szCs w:val="22"/>
        </w:rPr>
      </w:pPr>
    </w:p>
    <w:p w:rsidR="00B53D06" w:rsidRPr="00757540" w:rsidP="00B53D06" w14:paraId="65C601E2" w14:textId="77777777">
      <w:pPr>
        <w:pStyle w:val="Title"/>
        <w:jc w:val="left"/>
        <w:rPr>
          <w:rFonts w:ascii="Times New Roman" w:hAnsi="Times New Roman"/>
          <w:b w:val="0"/>
          <w:sz w:val="22"/>
          <w:szCs w:val="22"/>
        </w:rPr>
      </w:pPr>
    </w:p>
    <w:p w:rsidR="00B53D06" w:rsidRPr="00757540" w:rsidP="00B53D06" w14:paraId="78433036"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D06" w:rsidRPr="00757540" w:rsidP="00B53D06" w14:paraId="449D8426"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w:t>
      </w:r>
      <w:r>
        <w:rPr>
          <w:rFonts w:ascii="Times New Roman" w:hAnsi="Times New Roman"/>
          <w:b w:val="0"/>
          <w:sz w:val="22"/>
          <w:szCs w:val="22"/>
        </w:rPr>
        <w:t xml:space="preserve"> </w:t>
      </w:r>
      <w:r w:rsidRPr="00757540">
        <w:rPr>
          <w:rFonts w:ascii="Times New Roman" w:hAnsi="Times New Roman"/>
          <w:b w:val="0"/>
          <w:sz w:val="22"/>
          <w:szCs w:val="22"/>
        </w:rPr>
        <w:t>Or is there someone else I can talk to about the Spring data collection?</w:t>
      </w:r>
    </w:p>
    <w:p w:rsidR="00B53D06" w:rsidRPr="00757540" w:rsidP="00B53D06" w14:paraId="69E37B72" w14:textId="77777777">
      <w:pPr>
        <w:pStyle w:val="Title"/>
        <w:ind w:left="720"/>
        <w:jc w:val="left"/>
        <w:rPr>
          <w:rFonts w:ascii="Times New Roman" w:hAnsi="Times New Roman"/>
          <w:b w:val="0"/>
          <w:sz w:val="22"/>
          <w:szCs w:val="22"/>
        </w:rPr>
      </w:pPr>
    </w:p>
    <w:p w:rsidR="00B53D06" w:rsidRPr="00757540" w:rsidP="00B53D06" w14:paraId="5703B5DB" w14:textId="77777777">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B53D06" w:rsidRPr="00757540" w:rsidP="00B53D06" w14:paraId="44646C8C" w14:textId="77777777">
      <w:pPr>
        <w:pStyle w:val="Title"/>
        <w:jc w:val="left"/>
        <w:rPr>
          <w:rFonts w:ascii="Times New Roman" w:hAnsi="Times New Roman"/>
          <w:b w:val="0"/>
          <w:sz w:val="22"/>
          <w:szCs w:val="22"/>
        </w:rPr>
      </w:pPr>
    </w:p>
    <w:p w:rsidR="00B53D06" w:rsidRPr="00757540" w:rsidP="00B53D06" w14:paraId="5BA51677" w14:textId="77777777">
      <w:pPr>
        <w:pStyle w:val="Title"/>
        <w:jc w:val="left"/>
        <w:rPr>
          <w:rFonts w:ascii="Times New Roman" w:hAnsi="Times New Roman"/>
          <w:b w:val="0"/>
          <w:sz w:val="22"/>
          <w:szCs w:val="22"/>
        </w:rPr>
      </w:pPr>
    </w:p>
    <w:p w:rsidR="00B53D06" w:rsidRPr="00757540" w:rsidP="00B53D06" w14:paraId="675BCABD"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53D06" w:rsidP="00B53D06" w14:paraId="477DA9FF"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Spring Data Collection. As of today, your school has not yet begun entering data for the required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Pr>
          <w:rFonts w:ascii="Times New Roman" w:hAnsi="Times New Roman"/>
          <w:b w:val="0"/>
          <w:sz w:val="22"/>
          <w:szCs w:val="22"/>
        </w:rPr>
        <w:t xml:space="preserve">April 2nd </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B53D06" w:rsidRPr="00757540" w:rsidP="00B53D06" w14:paraId="3AEF86B6"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Pr>
          <w:rFonts w:ascii="Times New Roman" w:hAnsi="Times New Roman"/>
          <w:b w:val="0"/>
          <w:sz w:val="22"/>
          <w:szCs w:val="22"/>
        </w:rPr>
        <w:t xml:space="preserve">April 2nd </w:t>
      </w:r>
      <w:r>
        <w:rPr>
          <w:rFonts w:ascii="Times New Roman" w:hAnsi="Times New Roman"/>
          <w:b w:val="0"/>
          <w:sz w:val="22"/>
          <w:szCs w:val="22"/>
          <w:lang w:val="en-US"/>
        </w:rPr>
        <w:t xml:space="preserve"> </w:t>
      </w:r>
      <w:r w:rsidRPr="00757540">
        <w:rPr>
          <w:rFonts w:ascii="Times New Roman" w:hAnsi="Times New Roman"/>
          <w:b w:val="0"/>
          <w:sz w:val="22"/>
          <w:szCs w:val="22"/>
        </w:rPr>
        <w:t>and are mandatory for schools that participate in Title IV student financial aid programs.</w:t>
      </w:r>
    </w:p>
    <w:p w:rsidR="00B53D06" w:rsidRPr="00757540" w:rsidP="00B53D06" w14:paraId="120FBD40"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Pr>
          <w:rFonts w:ascii="Times New Roman" w:hAnsi="Times New Roman"/>
          <w:b w:val="0"/>
          <w:sz w:val="22"/>
          <w:szCs w:val="22"/>
        </w:rPr>
        <w:t xml:space="preserve">April 2nd </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B53D06" w:rsidRPr="00757540" w:rsidP="00B53D06" w14:paraId="00DBFE85"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B53D06" w:rsidRPr="00757540" w:rsidP="00B53D06" w14:paraId="12BFE59F"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D06" w:rsidRPr="00757540" w:rsidP="00B53D06" w14:paraId="66D8CC2B" w14:textId="77777777">
      <w:pPr>
        <w:pStyle w:val="Title"/>
        <w:ind w:firstLine="720"/>
        <w:jc w:val="left"/>
        <w:rPr>
          <w:rFonts w:ascii="Times New Roman" w:hAnsi="Times New Roman"/>
          <w:b w:val="0"/>
          <w:sz w:val="22"/>
          <w:szCs w:val="22"/>
        </w:rPr>
      </w:pPr>
    </w:p>
    <w:p w:rsidR="00B53D06" w:rsidRPr="00757540" w:rsidP="00B53D06" w14:paraId="261D76EF" w14:textId="77777777">
      <w:pPr>
        <w:pStyle w:val="Title"/>
        <w:ind w:firstLine="720"/>
        <w:jc w:val="left"/>
        <w:rPr>
          <w:rFonts w:ascii="Times New Roman" w:hAnsi="Times New Roman"/>
          <w:b w:val="0"/>
          <w:sz w:val="22"/>
          <w:szCs w:val="22"/>
        </w:rPr>
      </w:pPr>
    </w:p>
    <w:p w:rsidR="00B53D06" w:rsidRPr="00757540" w:rsidP="00B53D06" w14:paraId="536880CB"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 xml:space="preserve">Contact </w:t>
      </w:r>
      <w:r>
        <w:rPr>
          <w:rFonts w:ascii="Times New Roman" w:hAnsi="Times New Roman"/>
          <w:b w:val="0"/>
          <w:sz w:val="22"/>
          <w:szCs w:val="22"/>
          <w:lang w:val="en-US"/>
        </w:rPr>
        <w:t>Project Staff</w:t>
      </w:r>
      <w:r w:rsidRPr="00757540">
        <w:rPr>
          <w:rFonts w:ascii="Times New Roman" w:hAnsi="Times New Roman"/>
          <w:b w:val="0"/>
          <w:sz w:val="22"/>
          <w:szCs w:val="22"/>
          <w:lang w:val="en-US"/>
        </w:rPr>
        <w:t xml:space="preserve"> </w:t>
      </w:r>
      <w:r w:rsidRPr="00757540">
        <w:rPr>
          <w:rFonts w:ascii="Times New Roman" w:hAnsi="Times New Roman"/>
          <w:b w:val="0"/>
          <w:sz w:val="22"/>
          <w:szCs w:val="22"/>
        </w:rPr>
        <w:t>with this information.</w:t>
      </w:r>
    </w:p>
    <w:p w:rsidR="00B53D06" w:rsidRPr="00757540" w:rsidP="00B53D06" w14:paraId="6B21E102" w14:textId="77777777">
      <w:pPr>
        <w:pStyle w:val="Title"/>
        <w:ind w:firstLine="720"/>
        <w:jc w:val="left"/>
        <w:rPr>
          <w:rFonts w:ascii="Times New Roman" w:hAnsi="Times New Roman"/>
          <w:b w:val="0"/>
          <w:sz w:val="22"/>
          <w:szCs w:val="22"/>
        </w:rPr>
      </w:pPr>
    </w:p>
    <w:p w:rsidR="00B53D06" w:rsidRPr="00757540" w:rsidP="00B53D06" w14:paraId="0DC1EDD6"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B53D06" w:rsidRPr="00757540" w:rsidP="00B53D06" w14:paraId="63CDD1A1" w14:textId="77777777">
      <w:pPr>
        <w:pStyle w:val="Title"/>
        <w:ind w:firstLine="720"/>
        <w:jc w:val="left"/>
        <w:rPr>
          <w:rFonts w:ascii="Times New Roman" w:hAnsi="Times New Roman"/>
          <w:b w:val="0"/>
          <w:sz w:val="22"/>
          <w:szCs w:val="22"/>
        </w:rPr>
      </w:pPr>
    </w:p>
    <w:p w:rsidR="00B53D06" w:rsidP="00B53D06" w14:paraId="69EFF1BD"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D06" w:rsidRPr="00757540" w:rsidP="00B53D06" w14:paraId="3519E136" w14:textId="77777777">
      <w:pPr>
        <w:pStyle w:val="Title"/>
        <w:ind w:left="720"/>
        <w:jc w:val="left"/>
        <w:rPr>
          <w:rFonts w:ascii="Times New Roman" w:hAnsi="Times New Roman"/>
          <w:b w:val="0"/>
          <w:sz w:val="22"/>
          <w:szCs w:val="22"/>
        </w:rPr>
      </w:pPr>
    </w:p>
    <w:p w:rsidR="00B53D06" w:rsidP="00B53D06" w14:paraId="3CE1B0A1"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D06" w:rsidRPr="00757540" w:rsidP="00B53D06" w14:paraId="3941EC6D" w14:textId="77777777">
      <w:pPr>
        <w:pStyle w:val="TOC2"/>
      </w:pPr>
    </w:p>
    <w:p w:rsidR="00B53D06" w:rsidP="00B53D06" w14:paraId="3117E691" w14:textId="77777777">
      <w:pPr>
        <w:rPr>
          <w:bCs/>
          <w:color w:val="000000"/>
        </w:rPr>
      </w:pPr>
      <w:bookmarkStart w:id="264" w:name="Exhibit31"/>
      <w:r>
        <w:rPr>
          <w:color w:val="000000"/>
        </w:rPr>
        <w:br w:type="page"/>
      </w:r>
    </w:p>
    <w:p w:rsidR="00B53D06" w:rsidRPr="001D4995" w:rsidP="00B53D06" w14:paraId="7CF521C3" w14:textId="77777777">
      <w:pPr>
        <w:pStyle w:val="Heading1"/>
        <w:rPr>
          <w:sz w:val="24"/>
          <w:szCs w:val="24"/>
        </w:rPr>
      </w:pPr>
      <w:hyperlink w:anchor="TOC" w:history="1">
        <w:bookmarkStart w:id="265" w:name="_Toc443575786"/>
        <w:bookmarkStart w:id="266" w:name="_Toc166750436"/>
        <w:r>
          <w:rPr>
            <w:rStyle w:val="Hyperlink"/>
            <w:color w:val="000000"/>
            <w:sz w:val="24"/>
            <w:szCs w:val="24"/>
            <w:u w:val="none"/>
          </w:rPr>
          <w:t>Exhibit 33</w:t>
        </w:r>
        <w:r w:rsidRPr="001D4995">
          <w:rPr>
            <w:rStyle w:val="Hyperlink"/>
            <w:color w:val="000000"/>
            <w:sz w:val="24"/>
            <w:szCs w:val="24"/>
            <w:u w:val="none"/>
          </w:rPr>
          <w:t>.</w:t>
        </w:r>
      </w:hyperlink>
      <w:bookmarkEnd w:id="264"/>
      <w:r w:rsidRPr="001D4995">
        <w:rPr>
          <w:sz w:val="24"/>
          <w:szCs w:val="24"/>
        </w:rPr>
        <w:t xml:space="preserve"> Spring Close -2 Weeks Reminder Email to Keyholder for “No Data Entered” or “All Required Surveys Not Locked”</w:t>
      </w:r>
      <w:bookmarkEnd w:id="265"/>
      <w:bookmarkEnd w:id="266"/>
    </w:p>
    <w:p w:rsidR="00B53D06" w:rsidRPr="00757540" w:rsidP="00B53D06" w14:paraId="631D34EB" w14:textId="77777777">
      <w:pPr>
        <w:autoSpaceDE w:val="0"/>
        <w:autoSpaceDN w:val="0"/>
        <w:adjustRightInd w:val="0"/>
        <w:rPr>
          <w:sz w:val="22"/>
          <w:szCs w:val="22"/>
        </w:rPr>
      </w:pPr>
    </w:p>
    <w:p w:rsidR="00B53D06" w:rsidRPr="00757540" w:rsidP="00B53D06" w14:paraId="7283F79B" w14:textId="77777777">
      <w:pPr>
        <w:autoSpaceDE w:val="0"/>
        <w:autoSpaceDN w:val="0"/>
        <w:adjustRightInd w:val="0"/>
        <w:rPr>
          <w:bCs/>
          <w:sz w:val="22"/>
          <w:szCs w:val="22"/>
        </w:rPr>
      </w:pPr>
      <w:r w:rsidRPr="00757540">
        <w:rPr>
          <w:bCs/>
          <w:sz w:val="22"/>
          <w:szCs w:val="22"/>
        </w:rPr>
        <w:t>Subject: IPEDS Reminder – Spring Collection Closes in Two Weeks</w:t>
      </w:r>
    </w:p>
    <w:p w:rsidR="00B53D06" w:rsidRPr="00757540" w:rsidP="00B53D06" w14:paraId="4BBEE626" w14:textId="77777777">
      <w:pPr>
        <w:autoSpaceDE w:val="0"/>
        <w:autoSpaceDN w:val="0"/>
        <w:adjustRightInd w:val="0"/>
        <w:rPr>
          <w:sz w:val="22"/>
          <w:szCs w:val="22"/>
        </w:rPr>
      </w:pPr>
    </w:p>
    <w:p w:rsidR="00B53D06" w:rsidRPr="00757540" w:rsidP="00B53D06" w14:paraId="75902EEC" w14:textId="77777777">
      <w:pPr>
        <w:autoSpaceDE w:val="0"/>
        <w:autoSpaceDN w:val="0"/>
        <w:adjustRightInd w:val="0"/>
        <w:rPr>
          <w:sz w:val="22"/>
          <w:szCs w:val="22"/>
        </w:rPr>
      </w:pPr>
      <w:r>
        <w:rPr>
          <w:sz w:val="22"/>
          <w:szCs w:val="22"/>
        </w:rPr>
        <w:t>March 19, 2025</w:t>
      </w:r>
    </w:p>
    <w:p w:rsidR="00B53D06" w:rsidRPr="00757540" w:rsidP="00B53D06" w14:paraId="3764FBE3" w14:textId="77777777">
      <w:pPr>
        <w:autoSpaceDE w:val="0"/>
        <w:autoSpaceDN w:val="0"/>
        <w:adjustRightInd w:val="0"/>
        <w:rPr>
          <w:sz w:val="22"/>
          <w:szCs w:val="22"/>
        </w:rPr>
      </w:pPr>
    </w:p>
    <w:p w:rsidR="00B53D06" w:rsidRPr="00757540" w:rsidP="00B53D06" w14:paraId="381FF986" w14:textId="77777777">
      <w:pPr>
        <w:autoSpaceDE w:val="0"/>
        <w:autoSpaceDN w:val="0"/>
        <w:adjustRightInd w:val="0"/>
        <w:rPr>
          <w:sz w:val="22"/>
          <w:szCs w:val="22"/>
        </w:rPr>
      </w:pPr>
      <w:r w:rsidRPr="00757540">
        <w:rPr>
          <w:sz w:val="22"/>
          <w:szCs w:val="22"/>
        </w:rPr>
        <w:t>Dear IPEDS Keyholder:</w:t>
      </w:r>
    </w:p>
    <w:p w:rsidR="00B53D06" w:rsidRPr="00757540" w:rsidP="00B53D06" w14:paraId="3DB45D26" w14:textId="77777777">
      <w:pPr>
        <w:autoSpaceDE w:val="0"/>
        <w:autoSpaceDN w:val="0"/>
        <w:adjustRightInd w:val="0"/>
        <w:rPr>
          <w:sz w:val="22"/>
          <w:szCs w:val="22"/>
        </w:rPr>
      </w:pPr>
    </w:p>
    <w:p w:rsidR="00B53D06" w:rsidP="00B53D06" w14:paraId="4B6661FB" w14:textId="77777777">
      <w:pPr>
        <w:autoSpaceDE w:val="0"/>
        <w:autoSpaceDN w:val="0"/>
        <w:adjustRightInd w:val="0"/>
        <w:rPr>
          <w:sz w:val="22"/>
          <w:szCs w:val="22"/>
        </w:rPr>
      </w:pPr>
      <w:r w:rsidRPr="00757540">
        <w:rPr>
          <w:sz w:val="22"/>
          <w:szCs w:val="22"/>
        </w:rPr>
        <w:t xml:space="preserve">The </w:t>
      </w:r>
      <w:r>
        <w:rPr>
          <w:sz w:val="22"/>
          <w:szCs w:val="22"/>
        </w:rPr>
        <w:t xml:space="preserve">Spring 2025 </w:t>
      </w:r>
      <w:r w:rsidRPr="00757540">
        <w:rPr>
          <w:sz w:val="22"/>
          <w:szCs w:val="22"/>
        </w:rPr>
        <w:t xml:space="preserve">IPEDS data collection is scheduled to close in just two weeks, on </w:t>
      </w:r>
      <w:r>
        <w:rPr>
          <w:sz w:val="22"/>
          <w:szCs w:val="22"/>
        </w:rPr>
        <w:t>April 2</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this Spring.</w:t>
      </w:r>
    </w:p>
    <w:p w:rsidR="00B53D06" w:rsidRPr="00757540" w:rsidP="00B53D06" w14:paraId="31C9B898" w14:textId="77777777">
      <w:pPr>
        <w:autoSpaceDE w:val="0"/>
        <w:autoSpaceDN w:val="0"/>
        <w:adjustRightInd w:val="0"/>
        <w:rPr>
          <w:sz w:val="22"/>
          <w:szCs w:val="22"/>
        </w:rPr>
      </w:pPr>
    </w:p>
    <w:p w:rsidR="00B53D06" w:rsidP="00B53D06" w14:paraId="22BB73F7" w14:textId="77777777">
      <w:pPr>
        <w:autoSpaceDE w:val="0"/>
        <w:autoSpaceDN w:val="0"/>
        <w:adjustRightInd w:val="0"/>
        <w:rPr>
          <w:sz w:val="22"/>
          <w:szCs w:val="22"/>
        </w:rPr>
      </w:pPr>
      <w:r w:rsidRPr="00757540">
        <w:rPr>
          <w:sz w:val="22"/>
          <w:szCs w:val="22"/>
        </w:rPr>
        <w:t>All institutions are required to complete the Human Resources (HR), Enrollment (EF) Finance (F), and Academic Libraries (AL) components.</w:t>
      </w:r>
    </w:p>
    <w:p w:rsidR="00B53D06" w:rsidRPr="00757540" w:rsidP="00B53D06" w14:paraId="0C5C8EEB" w14:textId="77777777">
      <w:pPr>
        <w:autoSpaceDE w:val="0"/>
        <w:autoSpaceDN w:val="0"/>
        <w:adjustRightInd w:val="0"/>
        <w:rPr>
          <w:sz w:val="22"/>
          <w:szCs w:val="22"/>
        </w:rPr>
      </w:pPr>
    </w:p>
    <w:p w:rsidR="00B53D06" w:rsidP="00B53D06" w14:paraId="55E38C16" w14:textId="77777777">
      <w:pPr>
        <w:autoSpaceDE w:val="0"/>
        <w:autoSpaceDN w:val="0"/>
        <w:adjustRightInd w:val="0"/>
        <w:rPr>
          <w:sz w:val="22"/>
          <w:szCs w:val="22"/>
        </w:rPr>
      </w:pPr>
      <w:r w:rsidRPr="00757540">
        <w:rPr>
          <w:sz w:val="22"/>
          <w:szCs w:val="22"/>
        </w:rPr>
        <w:t>Please remember that you must lock each survey component for it to be considered a response. Use the "Am I Done?" feature to confirm that your required surveys are locked.</w:t>
      </w:r>
    </w:p>
    <w:p w:rsidR="00B53D06" w:rsidRPr="00757540" w:rsidP="00B53D06" w14:paraId="1582031C" w14:textId="77777777">
      <w:pPr>
        <w:autoSpaceDE w:val="0"/>
        <w:autoSpaceDN w:val="0"/>
        <w:adjustRightInd w:val="0"/>
        <w:rPr>
          <w:sz w:val="22"/>
          <w:szCs w:val="22"/>
        </w:rPr>
      </w:pPr>
    </w:p>
    <w:p w:rsidR="00B53D06" w:rsidP="00B53D06" w14:paraId="37BDF7DA"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B53D06" w:rsidRPr="00757540" w:rsidP="00B53D06" w14:paraId="0DDA4642" w14:textId="77777777">
      <w:pPr>
        <w:autoSpaceDE w:val="0"/>
        <w:autoSpaceDN w:val="0"/>
        <w:adjustRightInd w:val="0"/>
        <w:rPr>
          <w:sz w:val="22"/>
          <w:szCs w:val="22"/>
        </w:rPr>
      </w:pPr>
    </w:p>
    <w:p w:rsidR="00B53D06" w:rsidRPr="00757540" w:rsidP="00B53D06" w14:paraId="09C60036" w14:textId="77777777">
      <w:pPr>
        <w:autoSpaceDE w:val="0"/>
        <w:autoSpaceDN w:val="0"/>
        <w:adjustRightInd w:val="0"/>
        <w:rPr>
          <w:sz w:val="22"/>
          <w:szCs w:val="22"/>
        </w:rPr>
      </w:pPr>
      <w:r w:rsidRPr="00757540">
        <w:rPr>
          <w:color w:val="000000"/>
          <w:sz w:val="22"/>
          <w:szCs w:val="22"/>
        </w:rPr>
        <w:t xml:space="preserve">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 </w:t>
      </w:r>
      <w:r w:rsidRPr="00757540">
        <w:rPr>
          <w:color w:val="000000"/>
          <w:sz w:val="22"/>
          <w:szCs w:val="22"/>
        </w:rPr>
        <w:br/>
      </w:r>
      <w:r w:rsidRPr="00757540">
        <w:rPr>
          <w:color w:val="000000"/>
          <w:sz w:val="22"/>
          <w:szCs w:val="22"/>
        </w:rPr>
        <w:br/>
      </w:r>
      <w:r w:rsidRPr="00757540">
        <w:rPr>
          <w:sz w:val="22"/>
          <w:szCs w:val="22"/>
        </w:rPr>
        <w:t>At this time, the Help Desk is beginning to call the CEOs of Title IV institutions that have not yet begun entering any data.</w:t>
      </w:r>
      <w:r>
        <w:rPr>
          <w:sz w:val="22"/>
          <w:szCs w:val="22"/>
        </w:rPr>
        <w:t xml:space="preserve"> </w:t>
      </w:r>
      <w:r w:rsidRPr="00757540">
        <w:rPr>
          <w:sz w:val="22"/>
          <w:szCs w:val="22"/>
        </w:rPr>
        <w:t xml:space="preserve">In order to avoid receiving such a call, please begin entering your data as soon as possible. Following today's email reminder, we will send one additional email reminder, on </w:t>
      </w:r>
      <w:r>
        <w:rPr>
          <w:sz w:val="22"/>
          <w:szCs w:val="22"/>
        </w:rPr>
        <w:t>March 26</w:t>
      </w:r>
      <w:r w:rsidRPr="00757540">
        <w:rPr>
          <w:sz w:val="22"/>
          <w:szCs w:val="22"/>
        </w:rPr>
        <w:t xml:space="preserve">, to ensure your compliance with the collection deadline date of </w:t>
      </w:r>
      <w:r>
        <w:rPr>
          <w:sz w:val="22"/>
          <w:szCs w:val="22"/>
        </w:rPr>
        <w:t>April 2, 2025</w:t>
      </w:r>
      <w:r w:rsidRPr="00757540">
        <w:rPr>
          <w:sz w:val="22"/>
          <w:szCs w:val="22"/>
        </w:rPr>
        <w:t>.</w:t>
      </w:r>
    </w:p>
    <w:p w:rsidR="00B53D06" w:rsidRPr="00757540" w:rsidP="00B53D06" w14:paraId="0C02CDDE" w14:textId="77777777">
      <w:pPr>
        <w:autoSpaceDE w:val="0"/>
        <w:autoSpaceDN w:val="0"/>
        <w:adjustRightInd w:val="0"/>
        <w:rPr>
          <w:sz w:val="22"/>
          <w:szCs w:val="22"/>
        </w:rPr>
      </w:pPr>
    </w:p>
    <w:p w:rsidR="00B53D06" w:rsidRPr="00757540" w:rsidP="00B53D06" w14:paraId="62A0849B" w14:textId="77777777">
      <w:pPr>
        <w:autoSpaceDE w:val="0"/>
        <w:autoSpaceDN w:val="0"/>
        <w:adjustRightInd w:val="0"/>
        <w:rPr>
          <w:sz w:val="22"/>
          <w:szCs w:val="22"/>
        </w:rPr>
      </w:pPr>
      <w:r w:rsidRPr="00757540">
        <w:rPr>
          <w:sz w:val="22"/>
          <w:szCs w:val="22"/>
        </w:rPr>
        <w:t xml:space="preserve">The data collection website is located at </w:t>
      </w:r>
      <w:hyperlink r:id="rId11"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March 24</w:t>
      </w:r>
      <w:r w:rsidRPr="00757540">
        <w:rPr>
          <w:sz w:val="22"/>
          <w:szCs w:val="22"/>
        </w:rPr>
        <w:t xml:space="preserve"> and continuing through the end of the collection on </w:t>
      </w:r>
      <w:r>
        <w:rPr>
          <w:sz w:val="22"/>
          <w:szCs w:val="22"/>
        </w:rPr>
        <w:t>April 2</w:t>
      </w:r>
      <w:r w:rsidRPr="00757540">
        <w:rPr>
          <w:sz w:val="22"/>
          <w:szCs w:val="22"/>
        </w:rPr>
        <w:t xml:space="preserve"> as follows: Weekdays 8:30am to 8:00pm, and Saturday (</w:t>
      </w:r>
      <w:r>
        <w:rPr>
          <w:sz w:val="22"/>
          <w:szCs w:val="22"/>
        </w:rPr>
        <w:t>March 29</w:t>
      </w:r>
      <w:r w:rsidRPr="00757540">
        <w:rPr>
          <w:sz w:val="22"/>
          <w:szCs w:val="22"/>
        </w:rPr>
        <w:t>) 9:30am to 6:00pm and Sunday (</w:t>
      </w:r>
      <w:r>
        <w:rPr>
          <w:sz w:val="22"/>
          <w:szCs w:val="22"/>
        </w:rPr>
        <w:t>March 30</w:t>
      </w:r>
      <w:r w:rsidRPr="00757540">
        <w:rPr>
          <w:sz w:val="22"/>
          <w:szCs w:val="22"/>
        </w:rPr>
        <w:t xml:space="preserve">) </w:t>
      </w:r>
      <w:r>
        <w:rPr>
          <w:sz w:val="22"/>
          <w:szCs w:val="22"/>
        </w:rPr>
        <w:t>1:00</w:t>
      </w:r>
      <w:r w:rsidRPr="00757540">
        <w:rPr>
          <w:sz w:val="22"/>
          <w:szCs w:val="22"/>
        </w:rPr>
        <w:t>pm to 6:00pm, all times are Eastern.</w:t>
      </w:r>
    </w:p>
    <w:p w:rsidR="00B53D06" w:rsidRPr="00757540" w:rsidP="00B53D06" w14:paraId="430C08AC" w14:textId="77777777">
      <w:pPr>
        <w:autoSpaceDE w:val="0"/>
        <w:autoSpaceDN w:val="0"/>
        <w:adjustRightInd w:val="0"/>
        <w:rPr>
          <w:sz w:val="22"/>
          <w:szCs w:val="22"/>
        </w:rPr>
      </w:pPr>
    </w:p>
    <w:p w:rsidR="00B53D06" w:rsidRPr="00757540" w:rsidP="00B53D06" w14:paraId="3FB58A92" w14:textId="77777777">
      <w:pPr>
        <w:autoSpaceDE w:val="0"/>
        <w:autoSpaceDN w:val="0"/>
        <w:adjustRightInd w:val="0"/>
        <w:rPr>
          <w:sz w:val="22"/>
          <w:szCs w:val="22"/>
        </w:rPr>
      </w:pPr>
      <w:r w:rsidRPr="00757540">
        <w:rPr>
          <w:sz w:val="22"/>
          <w:szCs w:val="22"/>
        </w:rPr>
        <w:t>Thank you in advance for your assistance in this important project.</w:t>
      </w:r>
    </w:p>
    <w:p w:rsidR="00B53D06" w:rsidRPr="00757540" w:rsidP="00B53D06" w14:paraId="3291E5F2" w14:textId="77777777">
      <w:pPr>
        <w:autoSpaceDE w:val="0"/>
        <w:autoSpaceDN w:val="0"/>
        <w:adjustRightInd w:val="0"/>
        <w:rPr>
          <w:sz w:val="22"/>
          <w:szCs w:val="22"/>
        </w:rPr>
      </w:pPr>
    </w:p>
    <w:p w:rsidR="00B53D06" w:rsidRPr="00757540" w:rsidP="00B53D06" w14:paraId="222F45C4" w14:textId="77777777">
      <w:pPr>
        <w:autoSpaceDE w:val="0"/>
        <w:autoSpaceDN w:val="0"/>
        <w:adjustRightInd w:val="0"/>
        <w:rPr>
          <w:sz w:val="22"/>
          <w:szCs w:val="22"/>
        </w:rPr>
      </w:pPr>
      <w:r w:rsidRPr="00757540">
        <w:rPr>
          <w:sz w:val="22"/>
          <w:szCs w:val="22"/>
        </w:rPr>
        <w:t>Sincerely,</w:t>
      </w:r>
    </w:p>
    <w:p w:rsidR="00B53D06" w:rsidRPr="00757540" w:rsidP="00B53D06" w14:paraId="0A94234F" w14:textId="77777777">
      <w:pPr>
        <w:autoSpaceDE w:val="0"/>
        <w:autoSpaceDN w:val="0"/>
        <w:adjustRightInd w:val="0"/>
        <w:rPr>
          <w:sz w:val="22"/>
          <w:szCs w:val="22"/>
        </w:rPr>
      </w:pPr>
    </w:p>
    <w:p w:rsidR="00B53D06" w:rsidRPr="00757540" w:rsidP="00B53D06" w14:paraId="701B3C87" w14:textId="77777777">
      <w:pPr>
        <w:tabs>
          <w:tab w:val="left" w:pos="720"/>
          <w:tab w:val="right" w:leader="dot" w:pos="8640"/>
        </w:tabs>
        <w:rPr>
          <w:sz w:val="22"/>
          <w:szCs w:val="22"/>
        </w:rPr>
      </w:pPr>
    </w:p>
    <w:p w:rsidR="00B53D06" w:rsidRPr="00BF04B3" w:rsidP="00B53D06" w14:paraId="5FEDF509" w14:textId="77777777">
      <w:pPr>
        <w:pStyle w:val="TOC2"/>
      </w:pPr>
      <w:r w:rsidRPr="00BF04B3">
        <w:t>Aida Ali Akreyi</w:t>
      </w:r>
    </w:p>
    <w:p w:rsidR="00B53D06" w:rsidRPr="00BF04B3" w:rsidP="00B53D06" w14:paraId="46DE4CFC" w14:textId="77777777">
      <w:pPr>
        <w:pStyle w:val="TOC2"/>
        <w:rPr>
          <w:b/>
        </w:rPr>
      </w:pPr>
      <w:r w:rsidRPr="00BF04B3">
        <w:t>Operations Lead, Integrated Postsecondary Education Data System</w:t>
      </w:r>
    </w:p>
    <w:p w:rsidR="00B53D06" w:rsidRPr="00BF04B3" w:rsidP="00B53D06" w14:paraId="593C3CE8" w14:textId="77777777">
      <w:pPr>
        <w:pStyle w:val="TOC2"/>
        <w:rPr>
          <w:b/>
        </w:rPr>
      </w:pPr>
      <w:r w:rsidRPr="00BF04B3">
        <w:t>Administrative Data Division</w:t>
      </w:r>
    </w:p>
    <w:p w:rsidR="00B53D06" w:rsidRPr="00BF04B3" w:rsidP="00B53D06" w14:paraId="76F9768E" w14:textId="77777777">
      <w:pPr>
        <w:rPr>
          <w:rStyle w:val="rvts19"/>
          <w:rFonts w:ascii="Times New Roman" w:hAnsi="Times New Roman"/>
          <w:bCs/>
        </w:rPr>
      </w:pPr>
      <w:r w:rsidRPr="00BF04B3">
        <w:rPr>
          <w:rStyle w:val="rvts19"/>
          <w:rFonts w:ascii="Times New Roman" w:hAnsi="Times New Roman"/>
        </w:rPr>
        <w:t>National Center for Education Statistics</w:t>
      </w:r>
    </w:p>
    <w:p w:rsidR="00B53D06" w:rsidRPr="00757540" w:rsidP="00B53D06" w14:paraId="5B462377" w14:textId="77777777">
      <w:pPr>
        <w:autoSpaceDE w:val="0"/>
        <w:autoSpaceDN w:val="0"/>
        <w:adjustRightInd w:val="0"/>
        <w:rPr>
          <w:sz w:val="22"/>
          <w:szCs w:val="22"/>
        </w:rPr>
      </w:pPr>
    </w:p>
    <w:p w:rsidR="00B53D06" w:rsidP="00B53D06" w14:paraId="2CCB6C11" w14:textId="77777777">
      <w:pPr>
        <w:rPr>
          <w:bCs/>
          <w:color w:val="000000"/>
          <w:sz w:val="22"/>
          <w:szCs w:val="22"/>
        </w:rPr>
      </w:pPr>
      <w:bookmarkStart w:id="267" w:name="Exhibit32"/>
      <w:r>
        <w:br w:type="page"/>
      </w:r>
    </w:p>
    <w:p w:rsidR="00B53D06" w:rsidRPr="001D4995" w:rsidP="00B53D06" w14:paraId="12FD87DE" w14:textId="77777777">
      <w:pPr>
        <w:pStyle w:val="Heading1"/>
        <w:rPr>
          <w:sz w:val="24"/>
          <w:szCs w:val="24"/>
        </w:rPr>
      </w:pPr>
      <w:hyperlink w:anchor="TOC" w:history="1">
        <w:bookmarkStart w:id="268" w:name="_Toc443575787"/>
        <w:bookmarkStart w:id="269" w:name="_Toc166750437"/>
        <w:r>
          <w:rPr>
            <w:rStyle w:val="Hyperlink"/>
            <w:color w:val="000000"/>
            <w:sz w:val="24"/>
            <w:szCs w:val="24"/>
            <w:u w:val="none"/>
          </w:rPr>
          <w:t>Exhibit 34</w:t>
        </w:r>
        <w:r w:rsidRPr="001D4995">
          <w:rPr>
            <w:rStyle w:val="Hyperlink"/>
            <w:color w:val="000000"/>
            <w:sz w:val="24"/>
            <w:szCs w:val="24"/>
            <w:u w:val="none"/>
          </w:rPr>
          <w:t>.</w:t>
        </w:r>
      </w:hyperlink>
      <w:r w:rsidRPr="001D4995">
        <w:rPr>
          <w:sz w:val="24"/>
          <w:szCs w:val="24"/>
        </w:rPr>
        <w:t xml:space="preserve"> </w:t>
      </w:r>
      <w:bookmarkEnd w:id="267"/>
      <w:r w:rsidRPr="001D4995">
        <w:rPr>
          <w:sz w:val="24"/>
          <w:szCs w:val="24"/>
        </w:rPr>
        <w:t>Spring Keyholder Call Script for Institutions with NEW Keyholder and All Required Surveys Not Yet Locked</w:t>
      </w:r>
      <w:bookmarkEnd w:id="268"/>
      <w:bookmarkEnd w:id="269"/>
    </w:p>
    <w:p w:rsidR="00B53D06" w:rsidRPr="00757540" w:rsidP="00B53D06" w14:paraId="23521243" w14:textId="77777777">
      <w:pPr>
        <w:pStyle w:val="Title"/>
        <w:rPr>
          <w:rFonts w:ascii="Times New Roman" w:hAnsi="Times New Roman"/>
          <w:b w:val="0"/>
          <w:szCs w:val="24"/>
        </w:rPr>
      </w:pPr>
    </w:p>
    <w:p w:rsidR="00B53D06" w:rsidP="00B53D06" w14:paraId="1E935A2D"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B53D06" w:rsidP="00B53D06" w14:paraId="15F72EEA"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B53D06" w:rsidRPr="00757540" w:rsidP="00B53D06" w14:paraId="46CF942F" w14:textId="77777777">
      <w:pPr>
        <w:pStyle w:val="Title"/>
        <w:rPr>
          <w:rFonts w:ascii="Times New Roman" w:hAnsi="Times New Roman"/>
          <w:b w:val="0"/>
          <w:sz w:val="22"/>
          <w:szCs w:val="22"/>
        </w:rPr>
      </w:pPr>
      <w:r>
        <w:rPr>
          <w:rFonts w:ascii="Times New Roman" w:hAnsi="Times New Roman"/>
          <w:b w:val="0"/>
          <w:sz w:val="22"/>
          <w:szCs w:val="22"/>
        </w:rPr>
        <w:t>Spring 2025</w:t>
      </w:r>
      <w:r>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B53D06" w:rsidP="00B53D06" w14:paraId="2474AC5D" w14:textId="77777777">
      <w:pPr>
        <w:pStyle w:val="Title"/>
        <w:rPr>
          <w:rFonts w:ascii="Times New Roman" w:hAnsi="Times New Roman"/>
          <w:b w:val="0"/>
          <w:sz w:val="22"/>
          <w:szCs w:val="22"/>
        </w:rPr>
      </w:pPr>
    </w:p>
    <w:p w:rsidR="00B53D06" w:rsidRPr="00757540" w:rsidP="00B53D06" w14:paraId="2B0524BB"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B53D06" w:rsidRPr="00757540" w:rsidP="00B53D06" w14:paraId="7F5EF591" w14:textId="77777777">
      <w:pPr>
        <w:pStyle w:val="Title"/>
        <w:rPr>
          <w:rFonts w:ascii="Times New Roman" w:hAnsi="Times New Roman"/>
          <w:b w:val="0"/>
          <w:sz w:val="22"/>
          <w:szCs w:val="22"/>
        </w:rPr>
      </w:pPr>
    </w:p>
    <w:p w:rsidR="00B53D06" w:rsidP="00B53D06" w14:paraId="78FFC17F"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B53D06" w:rsidRPr="00757540" w:rsidP="00B53D06" w14:paraId="06AF0EDD" w14:textId="77777777">
      <w:pPr>
        <w:pStyle w:val="Title"/>
        <w:jc w:val="left"/>
        <w:rPr>
          <w:rFonts w:ascii="Times New Roman" w:hAnsi="Times New Roman"/>
          <w:b w:val="0"/>
          <w:sz w:val="12"/>
          <w:szCs w:val="12"/>
        </w:rPr>
      </w:pPr>
    </w:p>
    <w:p w:rsidR="00B53D06" w:rsidRPr="00757540" w:rsidP="00B53D06" w14:paraId="04D9F327" w14:textId="77777777">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B53D06" w:rsidRPr="00757540" w:rsidP="00B53D06" w14:paraId="3851E1DB" w14:textId="77777777">
      <w:pPr>
        <w:pStyle w:val="Title"/>
        <w:jc w:val="left"/>
        <w:rPr>
          <w:rFonts w:ascii="Times New Roman" w:hAnsi="Times New Roman"/>
          <w:b w:val="0"/>
          <w:sz w:val="12"/>
          <w:szCs w:val="12"/>
        </w:rPr>
      </w:pPr>
    </w:p>
    <w:p w:rsidR="00B53D06" w:rsidP="00B53D06" w14:paraId="38525B5C"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rPr>
        <w:t xml:space="preserve">March </w:t>
      </w:r>
      <w:r>
        <w:rPr>
          <w:rFonts w:ascii="Times New Roman" w:hAnsi="Times New Roman"/>
          <w:b w:val="0"/>
          <w:sz w:val="22"/>
          <w:szCs w:val="22"/>
          <w:lang w:val="en-US"/>
        </w:rPr>
        <w:t>19th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B53D06" w:rsidRPr="00757540" w:rsidP="00B53D06" w14:paraId="4A87B93B" w14:textId="77777777">
      <w:pPr>
        <w:pStyle w:val="Title"/>
        <w:rPr>
          <w:rFonts w:ascii="Times New Roman" w:hAnsi="Times New Roman"/>
          <w:b w:val="0"/>
          <w:sz w:val="12"/>
          <w:szCs w:val="12"/>
        </w:rPr>
      </w:pPr>
    </w:p>
    <w:p w:rsidR="00B53D06" w:rsidRPr="00757540" w:rsidP="00B53D06" w14:paraId="53D9D9FC"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RPr="00757540" w:rsidP="00B53D06" w14:paraId="678C724F"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Spring IPEDS submission of </w:t>
      </w:r>
      <w:r>
        <w:rPr>
          <w:rFonts w:ascii="Times New Roman" w:hAnsi="Times New Roman"/>
          <w:b w:val="0"/>
          <w:sz w:val="22"/>
          <w:szCs w:val="22"/>
        </w:rPr>
        <w:t xml:space="preserve">April 2nd </w:t>
      </w:r>
      <w:r w:rsidRPr="00757540">
        <w:rPr>
          <w:rFonts w:ascii="Times New Roman" w:hAnsi="Times New Roman"/>
          <w:b w:val="0"/>
          <w:sz w:val="22"/>
          <w:szCs w:val="22"/>
        </w:rPr>
        <w:t>;</w:t>
      </w:r>
    </w:p>
    <w:p w:rsidR="00B53D06" w:rsidRPr="00757540" w:rsidP="00B53D06" w14:paraId="120A31C5"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Spring collection;</w:t>
      </w:r>
    </w:p>
    <w:p w:rsidR="00B53D06" w:rsidRPr="00757540" w:rsidP="00B53D06" w14:paraId="2C2409B7"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B53D06" w:rsidRPr="00757540" w:rsidP="00B53D06" w14:paraId="7D957F54" w14:textId="77777777">
      <w:pPr>
        <w:pStyle w:val="Title"/>
        <w:jc w:val="left"/>
        <w:rPr>
          <w:rFonts w:ascii="Times New Roman" w:hAnsi="Times New Roman"/>
          <w:b w:val="0"/>
          <w:sz w:val="12"/>
          <w:szCs w:val="12"/>
        </w:rPr>
      </w:pPr>
    </w:p>
    <w:p w:rsidR="00B53D06" w:rsidP="00B53D06" w14:paraId="6B42AF27"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D06" w:rsidRPr="00757540" w:rsidP="00B53D06" w14:paraId="78464BE6" w14:textId="77777777">
      <w:pPr>
        <w:pStyle w:val="Title"/>
        <w:rPr>
          <w:rFonts w:ascii="Times New Roman" w:hAnsi="Times New Roman"/>
          <w:b w:val="0"/>
          <w:sz w:val="12"/>
          <w:szCs w:val="12"/>
        </w:rPr>
      </w:pPr>
    </w:p>
    <w:p w:rsidR="00B53D06" w:rsidRPr="00757540" w:rsidP="00B53D06" w14:paraId="3BDAA393"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B53D06" w:rsidP="00B53D06" w14:paraId="4DC22355"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Human Resources (HR), Enrollment (EF), Finance (F), and Academic Libraries (AL) </w:t>
      </w:r>
      <w:r w:rsidRPr="00757540">
        <w:rPr>
          <w:bCs/>
          <w:sz w:val="22"/>
          <w:szCs w:val="22"/>
        </w:rPr>
        <w:t>surveys).</w:t>
      </w:r>
    </w:p>
    <w:p w:rsidR="00B53D06" w:rsidP="00B53D06" w14:paraId="2BD2410E" w14:textId="77777777">
      <w:pPr>
        <w:numPr>
          <w:ilvl w:val="0"/>
          <w:numId w:val="7"/>
        </w:numPr>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53D06" w:rsidP="00B53D06" w14:paraId="3C16935F" w14:textId="77777777">
      <w:pPr>
        <w:numPr>
          <w:ilvl w:val="0"/>
          <w:numId w:val="6"/>
        </w:numPr>
        <w:tabs>
          <w:tab w:val="clear" w:pos="720"/>
        </w:tabs>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B53D06" w:rsidP="00B53D06" w14:paraId="492082D2" w14:textId="77777777">
      <w:pPr>
        <w:numPr>
          <w:ilvl w:val="0"/>
          <w:numId w:val="6"/>
        </w:numPr>
        <w:tabs>
          <w:tab w:val="clear" w:pos="720"/>
        </w:tabs>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00B53D06" w:rsidRPr="00757540" w:rsidP="00B53D06" w14:paraId="7F478DEC" w14:textId="77777777">
      <w:pPr>
        <w:numPr>
          <w:ilvl w:val="0"/>
          <w:numId w:val="6"/>
        </w:numPr>
        <w:tabs>
          <w:tab w:val="clear" w:pos="720"/>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on the “user” screen,</w:t>
      </w:r>
    </w:p>
    <w:p w:rsidR="00B53D06" w:rsidP="00B53D06" w14:paraId="771C9C8E" w14:textId="77777777">
      <w:pPr>
        <w:numPr>
          <w:ilvl w:val="0"/>
          <w:numId w:val="6"/>
        </w:numPr>
        <w:tabs>
          <w:tab w:val="clear" w:pos="720"/>
        </w:tabs>
        <w:spacing w:after="120"/>
        <w:rPr>
          <w:sz w:val="22"/>
          <w:szCs w:val="22"/>
        </w:rPr>
      </w:pPr>
      <w:r w:rsidRPr="00757540">
        <w:rPr>
          <w:sz w:val="22"/>
          <w:szCs w:val="22"/>
        </w:rPr>
        <w:t>Be sure to introduce yourself as being from the IPEDS helpdesk and state that you are following up regarding data entry for the IPEDS Spring data collection.</w:t>
      </w:r>
      <w:r>
        <w:rPr>
          <w:sz w:val="22"/>
          <w:szCs w:val="22"/>
        </w:rPr>
        <w:t xml:space="preserve"> </w:t>
      </w:r>
      <w:r w:rsidRPr="00757540">
        <w:rPr>
          <w:sz w:val="22"/>
          <w:szCs w:val="22"/>
        </w:rPr>
        <w:t>An example script is included below.</w:t>
      </w:r>
    </w:p>
    <w:p w:rsidR="00B53D06" w:rsidRPr="00757540" w:rsidP="00B53D06" w14:paraId="1FAEDD50" w14:textId="77777777">
      <w:pPr>
        <w:numPr>
          <w:ilvl w:val="0"/>
          <w:numId w:val="6"/>
        </w:numPr>
        <w:tabs>
          <w:tab w:val="clear" w:pos="720"/>
        </w:tabs>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 xml:space="preserve">April 16th. </w:t>
      </w:r>
      <w:r w:rsidRPr="00757540">
        <w:rPr>
          <w:sz w:val="22"/>
          <w:szCs w:val="22"/>
        </w:rPr>
        <w:t xml:space="preserve">If someone tells you that their deadline is </w:t>
      </w:r>
      <w:r>
        <w:rPr>
          <w:sz w:val="22"/>
          <w:szCs w:val="22"/>
        </w:rPr>
        <w:t>April 16th</w:t>
      </w:r>
      <w:r w:rsidRPr="00757540">
        <w:rPr>
          <w:sz w:val="22"/>
          <w:szCs w:val="22"/>
        </w:rPr>
        <w:t>, seek help from a colleague to determine if the user is actually a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D06" w:rsidRPr="00757540" w:rsidP="00B53D06" w14:paraId="126D04EE" w14:textId="77777777">
      <w:pPr>
        <w:rPr>
          <w:sz w:val="12"/>
          <w:szCs w:val="12"/>
        </w:rPr>
      </w:pPr>
    </w:p>
    <w:p w:rsidR="00B53D06" w:rsidRPr="00757540" w:rsidP="00B53D06" w14:paraId="7B62E125"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B53D06" w:rsidRPr="00757540" w:rsidP="00B53D06" w14:paraId="1B643B9C" w14:textId="77777777">
      <w:pPr>
        <w:pStyle w:val="Title"/>
        <w:jc w:val="left"/>
        <w:rPr>
          <w:rFonts w:ascii="Times New Roman" w:hAnsi="Times New Roman"/>
          <w:b w:val="0"/>
          <w:sz w:val="12"/>
          <w:szCs w:val="12"/>
        </w:rPr>
      </w:pPr>
    </w:p>
    <w:p w:rsidR="00B53D06" w:rsidRPr="00757540" w:rsidP="00B53D06" w14:paraId="6F4F8A30"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D06" w:rsidRPr="00757540" w:rsidP="00B53D06" w14:paraId="59754E52" w14:textId="77777777">
      <w:pPr>
        <w:pStyle w:val="Title"/>
        <w:jc w:val="left"/>
        <w:rPr>
          <w:rFonts w:ascii="Times New Roman" w:hAnsi="Times New Roman"/>
          <w:b w:val="0"/>
          <w:sz w:val="22"/>
          <w:szCs w:val="22"/>
        </w:rPr>
      </w:pPr>
    </w:p>
    <w:p w:rsidR="00B53D06" w:rsidRPr="00757540" w:rsidP="00B53D06" w14:paraId="044A7570"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D06" w:rsidP="00B53D06" w14:paraId="3787EE67"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B53D06" w:rsidRPr="00757540" w:rsidP="00B53D06" w14:paraId="74D1BF67" w14:textId="77777777">
      <w:pPr>
        <w:pStyle w:val="Title"/>
        <w:ind w:left="720"/>
        <w:jc w:val="left"/>
        <w:rPr>
          <w:rFonts w:ascii="Times New Roman" w:hAnsi="Times New Roman"/>
          <w:b w:val="0"/>
          <w:sz w:val="22"/>
          <w:szCs w:val="22"/>
        </w:rPr>
      </w:pPr>
    </w:p>
    <w:p w:rsidR="00B53D06" w:rsidRPr="00757540" w:rsidP="00B53D06" w14:paraId="2DA8D864"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B53D06" w:rsidRPr="00757540" w:rsidP="00B53D06" w14:paraId="4182457A" w14:textId="77777777">
      <w:pPr>
        <w:pStyle w:val="Title"/>
        <w:ind w:left="720"/>
        <w:jc w:val="left"/>
        <w:rPr>
          <w:rFonts w:ascii="Times New Roman" w:hAnsi="Times New Roman"/>
          <w:b w:val="0"/>
          <w:sz w:val="22"/>
          <w:szCs w:val="22"/>
        </w:rPr>
      </w:pPr>
    </w:p>
    <w:p w:rsidR="00B53D06" w:rsidRPr="00757540" w:rsidP="00B53D06" w14:paraId="3DB0284C"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B53D06" w:rsidRPr="00757540" w:rsidP="00B53D06" w14:paraId="2A06B052"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Pr>
          <w:rFonts w:ascii="Times New Roman" w:hAnsi="Times New Roman"/>
          <w:b w:val="0"/>
          <w:sz w:val="22"/>
          <w:szCs w:val="22"/>
        </w:rPr>
        <w:t xml:space="preserve">April 2nd </w:t>
      </w:r>
      <w:r w:rsidRPr="00757540">
        <w:rPr>
          <w:rFonts w:ascii="Times New Roman" w:hAnsi="Times New Roman"/>
          <w:b w:val="0"/>
          <w:sz w:val="22"/>
          <w:szCs w:val="22"/>
        </w:rPr>
        <w:t xml:space="preserve"> deadline for submitting Spring data.</w:t>
      </w:r>
    </w:p>
    <w:p w:rsidR="00B53D06" w:rsidRPr="00757540" w:rsidP="00B53D06" w14:paraId="5DA702EB"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Pr>
          <w:rFonts w:ascii="Times New Roman" w:hAnsi="Times New Roman"/>
          <w:b w:val="0"/>
          <w:sz w:val="22"/>
          <w:szCs w:val="22"/>
        </w:rPr>
        <w:t xml:space="preserve">April 2nd </w:t>
      </w:r>
      <w:r w:rsidRPr="00757540">
        <w:rPr>
          <w:rFonts w:ascii="Times New Roman" w:hAnsi="Times New Roman"/>
          <w:b w:val="0"/>
          <w:sz w:val="22"/>
          <w:szCs w:val="22"/>
        </w:rPr>
        <w:t xml:space="preserve">, which includes Human Resources (HR), </w:t>
      </w:r>
      <w:r w:rsidRPr="00757540">
        <w:rPr>
          <w:rFonts w:ascii="Times New Roman" w:hAnsi="Times New Roman"/>
          <w:b w:val="0"/>
          <w:bCs/>
          <w:sz w:val="22"/>
          <w:szCs w:val="22"/>
        </w:rPr>
        <w:t>Enrollment (EF),</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Finance (F)</w:t>
      </w:r>
      <w:r w:rsidRPr="00757540">
        <w:rPr>
          <w:rFonts w:ascii="Times New Roman" w:hAnsi="Times New Roman"/>
          <w:b w:val="0"/>
          <w:bCs/>
          <w:sz w:val="22"/>
          <w:szCs w:val="22"/>
          <w:lang w:val="en-US"/>
        </w:rPr>
        <w:t>, and Academic Libraries (AL)</w:t>
      </w:r>
      <w:r w:rsidRPr="00757540">
        <w:rPr>
          <w:rFonts w:ascii="Times New Roman" w:hAnsi="Times New Roman"/>
          <w:b w:val="0"/>
          <w:bCs/>
          <w:sz w:val="22"/>
          <w:szCs w:val="22"/>
        </w:rPr>
        <w:t>?</w:t>
      </w:r>
    </w:p>
    <w:p w:rsidR="00B53D06" w:rsidRPr="00757540" w:rsidP="00B53D06" w14:paraId="6B27D5FF"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Spring surveys?</w:t>
      </w:r>
    </w:p>
    <w:p w:rsidR="00B53D06" w:rsidRPr="00757540" w:rsidP="00B53D06" w14:paraId="724995AA"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B53D06" w:rsidP="00B53D06" w14:paraId="0BFF88AE"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B53D06" w:rsidRPr="00757540" w:rsidP="00B53D06" w14:paraId="652B40AB"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B53D06" w:rsidRPr="00757540" w:rsidP="00B53D06" w14:paraId="475CC892"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B53D06" w:rsidRPr="00757540" w:rsidP="00B53D06" w14:paraId="4D876AD2"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B53D06" w:rsidRPr="00757540" w:rsidP="00B53D06" w14:paraId="5F19D5B3"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B53D06" w:rsidRPr="00757540" w:rsidP="00B53D06" w14:paraId="7D2824F1"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B53D06" w:rsidRPr="00757540" w:rsidP="00B53D06" w14:paraId="081E277E" w14:textId="77777777">
      <w:pPr>
        <w:pStyle w:val="Title"/>
        <w:spacing w:before="120"/>
        <w:ind w:left="720"/>
        <w:jc w:val="left"/>
        <w:rPr>
          <w:rFonts w:ascii="Times New Roman" w:hAnsi="Times New Roman"/>
          <w:b w:val="0"/>
          <w:sz w:val="22"/>
          <w:szCs w:val="22"/>
        </w:rPr>
      </w:pPr>
    </w:p>
    <w:p w:rsidR="00B53D06" w:rsidP="00B53D06" w14:paraId="07DDBCA8"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B53D06" w:rsidRPr="00757540" w:rsidP="00B53D06" w14:paraId="609B2F21" w14:textId="77777777">
      <w:pPr>
        <w:autoSpaceDE w:val="0"/>
        <w:autoSpaceDN w:val="0"/>
        <w:adjustRightInd w:val="0"/>
        <w:rPr>
          <w:sz w:val="22"/>
          <w:szCs w:val="22"/>
        </w:rPr>
      </w:pPr>
    </w:p>
    <w:p w:rsidR="00B53D06" w:rsidRPr="001D4995" w:rsidP="00B53D06" w14:paraId="3C6BE45F" w14:textId="77777777">
      <w:pPr>
        <w:pStyle w:val="Heading1"/>
        <w:rPr>
          <w:sz w:val="24"/>
          <w:szCs w:val="24"/>
        </w:rPr>
      </w:pPr>
      <w:r w:rsidRPr="00757540">
        <w:br w:type="page"/>
      </w:r>
      <w:bookmarkStart w:id="270" w:name="Exhibit39"/>
      <w:bookmarkStart w:id="271" w:name="Exhibit33"/>
      <w:hyperlink w:anchor="TOC" w:history="1">
        <w:bookmarkStart w:id="272" w:name="_Toc443575788"/>
        <w:bookmarkStart w:id="273" w:name="_Toc166750438"/>
        <w:r w:rsidRPr="001D4995">
          <w:rPr>
            <w:rStyle w:val="Hyperlink"/>
            <w:color w:val="000000"/>
            <w:sz w:val="24"/>
            <w:szCs w:val="24"/>
            <w:u w:val="none"/>
          </w:rPr>
          <w:t xml:space="preserve">Exhibit </w:t>
        </w:r>
        <w:bookmarkEnd w:id="270"/>
        <w:r>
          <w:rPr>
            <w:rStyle w:val="Hyperlink"/>
            <w:color w:val="000000"/>
            <w:sz w:val="24"/>
            <w:szCs w:val="24"/>
            <w:u w:val="none"/>
          </w:rPr>
          <w:t>35</w:t>
        </w:r>
        <w:r w:rsidRPr="001D4995">
          <w:rPr>
            <w:rStyle w:val="Hyperlink"/>
            <w:color w:val="000000"/>
            <w:sz w:val="24"/>
            <w:szCs w:val="24"/>
            <w:u w:val="none"/>
          </w:rPr>
          <w:t>.</w:t>
        </w:r>
      </w:hyperlink>
      <w:r w:rsidRPr="001D4995">
        <w:rPr>
          <w:sz w:val="24"/>
          <w:szCs w:val="24"/>
        </w:rPr>
        <w:t xml:space="preserve"> </w:t>
      </w:r>
      <w:bookmarkEnd w:id="271"/>
      <w:r w:rsidRPr="001D4995">
        <w:rPr>
          <w:sz w:val="24"/>
          <w:szCs w:val="24"/>
        </w:rPr>
        <w:t>Spring Close -1 Week Reminder Email to Keyholder for “No Data Entered” or “All Required Surveys Not Locked”</w:t>
      </w:r>
      <w:bookmarkEnd w:id="272"/>
      <w:bookmarkEnd w:id="273"/>
    </w:p>
    <w:p w:rsidR="00B53D06" w:rsidRPr="00757540" w:rsidP="00B53D06" w14:paraId="1224F31F" w14:textId="77777777">
      <w:pPr>
        <w:autoSpaceDE w:val="0"/>
        <w:autoSpaceDN w:val="0"/>
        <w:adjustRightInd w:val="0"/>
        <w:rPr>
          <w:sz w:val="22"/>
          <w:szCs w:val="22"/>
        </w:rPr>
      </w:pPr>
    </w:p>
    <w:p w:rsidR="00B53D06" w:rsidRPr="00757540" w:rsidP="00B53D06" w14:paraId="2E8FA13D" w14:textId="77777777">
      <w:pPr>
        <w:rPr>
          <w:sz w:val="22"/>
          <w:szCs w:val="22"/>
        </w:rPr>
      </w:pPr>
    </w:p>
    <w:p w:rsidR="00B53D06" w:rsidRPr="00757540" w:rsidP="00B53D06" w14:paraId="572964BF"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B53D06" w:rsidRPr="00757540" w:rsidP="00B53D06" w14:paraId="6A0AC714" w14:textId="77777777">
      <w:pPr>
        <w:autoSpaceDE w:val="0"/>
        <w:autoSpaceDN w:val="0"/>
        <w:adjustRightInd w:val="0"/>
        <w:rPr>
          <w:sz w:val="22"/>
          <w:szCs w:val="22"/>
        </w:rPr>
      </w:pPr>
    </w:p>
    <w:p w:rsidR="00B53D06" w:rsidRPr="00757540" w:rsidP="00B53D06" w14:paraId="3A844659" w14:textId="77777777">
      <w:pPr>
        <w:autoSpaceDE w:val="0"/>
        <w:autoSpaceDN w:val="0"/>
        <w:adjustRightInd w:val="0"/>
        <w:rPr>
          <w:bCs/>
          <w:sz w:val="22"/>
          <w:szCs w:val="22"/>
        </w:rPr>
      </w:pPr>
      <w:r w:rsidRPr="00757540">
        <w:rPr>
          <w:bCs/>
          <w:sz w:val="22"/>
          <w:szCs w:val="22"/>
        </w:rPr>
        <w:t>Subject: IPEDS Reminder – Spring Collection Closes in One Week</w:t>
      </w:r>
    </w:p>
    <w:p w:rsidR="00B53D06" w:rsidRPr="00757540" w:rsidP="00B53D06" w14:paraId="7F8B9660" w14:textId="77777777">
      <w:pPr>
        <w:autoSpaceDE w:val="0"/>
        <w:autoSpaceDN w:val="0"/>
        <w:adjustRightInd w:val="0"/>
        <w:rPr>
          <w:sz w:val="22"/>
          <w:szCs w:val="22"/>
        </w:rPr>
      </w:pPr>
    </w:p>
    <w:p w:rsidR="00B53D06" w:rsidRPr="00757540" w:rsidP="00B53D06" w14:paraId="2914DD1C" w14:textId="77777777">
      <w:pPr>
        <w:autoSpaceDE w:val="0"/>
        <w:autoSpaceDN w:val="0"/>
        <w:adjustRightInd w:val="0"/>
        <w:rPr>
          <w:sz w:val="22"/>
          <w:szCs w:val="22"/>
        </w:rPr>
      </w:pPr>
      <w:r>
        <w:rPr>
          <w:sz w:val="22"/>
          <w:szCs w:val="22"/>
        </w:rPr>
        <w:t>March 26</w:t>
      </w:r>
      <w:r w:rsidRPr="00757540">
        <w:rPr>
          <w:sz w:val="22"/>
          <w:szCs w:val="22"/>
        </w:rPr>
        <w:t xml:space="preserve">, </w:t>
      </w:r>
      <w:r>
        <w:rPr>
          <w:sz w:val="22"/>
          <w:szCs w:val="22"/>
        </w:rPr>
        <w:t>2025</w:t>
      </w:r>
    </w:p>
    <w:p w:rsidR="00B53D06" w:rsidRPr="00757540" w:rsidP="00B53D06" w14:paraId="207334F2" w14:textId="77777777">
      <w:pPr>
        <w:autoSpaceDE w:val="0"/>
        <w:autoSpaceDN w:val="0"/>
        <w:adjustRightInd w:val="0"/>
        <w:rPr>
          <w:sz w:val="22"/>
          <w:szCs w:val="22"/>
        </w:rPr>
      </w:pPr>
    </w:p>
    <w:p w:rsidR="00B53D06" w:rsidP="00B53D06" w14:paraId="7EC2DD1C" w14:textId="77777777">
      <w:pPr>
        <w:autoSpaceDE w:val="0"/>
        <w:autoSpaceDN w:val="0"/>
        <w:adjustRightInd w:val="0"/>
        <w:rPr>
          <w:sz w:val="22"/>
          <w:szCs w:val="22"/>
        </w:rPr>
      </w:pPr>
      <w:r w:rsidRPr="00757540">
        <w:rPr>
          <w:sz w:val="22"/>
          <w:szCs w:val="22"/>
        </w:rPr>
        <w:t>Dear IPEDS Keyholder:</w:t>
      </w:r>
    </w:p>
    <w:p w:rsidR="00B53D06" w:rsidRPr="00757540" w:rsidP="00B53D06" w14:paraId="14A97A07" w14:textId="77777777">
      <w:pPr>
        <w:autoSpaceDE w:val="0"/>
        <w:autoSpaceDN w:val="0"/>
        <w:adjustRightInd w:val="0"/>
        <w:rPr>
          <w:sz w:val="22"/>
          <w:szCs w:val="22"/>
        </w:rPr>
      </w:pPr>
    </w:p>
    <w:p w:rsidR="00B53D06" w:rsidP="00B53D06" w14:paraId="44BB25F3" w14:textId="77777777">
      <w:pPr>
        <w:autoSpaceDE w:val="0"/>
        <w:autoSpaceDN w:val="0"/>
        <w:adjustRightInd w:val="0"/>
        <w:rPr>
          <w:sz w:val="22"/>
          <w:szCs w:val="22"/>
        </w:rPr>
      </w:pPr>
      <w:r w:rsidRPr="00757540">
        <w:rPr>
          <w:sz w:val="22"/>
          <w:szCs w:val="22"/>
        </w:rPr>
        <w:t xml:space="preserve">The </w:t>
      </w:r>
      <w:r>
        <w:rPr>
          <w:sz w:val="22"/>
          <w:szCs w:val="22"/>
        </w:rPr>
        <w:t xml:space="preserve">Spring 2025 </w:t>
      </w:r>
      <w:r w:rsidRPr="00757540">
        <w:rPr>
          <w:sz w:val="22"/>
          <w:szCs w:val="22"/>
        </w:rPr>
        <w:t xml:space="preserve">IPEDS data collection will close in one week, on </w:t>
      </w:r>
      <w:r>
        <w:rPr>
          <w:sz w:val="22"/>
          <w:szCs w:val="22"/>
        </w:rPr>
        <w:t>April 2, 2025</w:t>
      </w:r>
      <w:r w:rsidRPr="00757540">
        <w:rPr>
          <w:sz w:val="22"/>
          <w:szCs w:val="22"/>
        </w:rPr>
        <w:t>.</w:t>
      </w:r>
      <w:r>
        <w:rPr>
          <w:sz w:val="22"/>
          <w:szCs w:val="22"/>
        </w:rPr>
        <w:t xml:space="preserve"> </w:t>
      </w:r>
      <w:r w:rsidRPr="00757540">
        <w:rPr>
          <w:sz w:val="22"/>
          <w:szCs w:val="22"/>
        </w:rPr>
        <w:t>As of today, your institution has not completed all surveys that are required this Spring.</w:t>
      </w:r>
    </w:p>
    <w:p w:rsidR="00B53D06" w:rsidRPr="00757540" w:rsidP="00B53D06" w14:paraId="5AABB916" w14:textId="77777777">
      <w:pPr>
        <w:autoSpaceDE w:val="0"/>
        <w:autoSpaceDN w:val="0"/>
        <w:adjustRightInd w:val="0"/>
        <w:rPr>
          <w:sz w:val="22"/>
          <w:szCs w:val="22"/>
        </w:rPr>
      </w:pPr>
    </w:p>
    <w:p w:rsidR="00B53D06" w:rsidP="00B53D06" w14:paraId="08E86AB8"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B53D06" w:rsidRPr="00757540" w:rsidP="00B53D06" w14:paraId="5752D3A2" w14:textId="77777777">
      <w:pPr>
        <w:autoSpaceDE w:val="0"/>
        <w:autoSpaceDN w:val="0"/>
        <w:adjustRightInd w:val="0"/>
        <w:rPr>
          <w:sz w:val="22"/>
          <w:szCs w:val="22"/>
        </w:rPr>
      </w:pPr>
    </w:p>
    <w:p w:rsidR="00B53D06" w:rsidP="00B53D06" w14:paraId="1F8DCFEF" w14:textId="77777777">
      <w:pPr>
        <w:autoSpaceDE w:val="0"/>
        <w:autoSpaceDN w:val="0"/>
        <w:adjustRightInd w:val="0"/>
        <w:rPr>
          <w:sz w:val="22"/>
          <w:szCs w:val="22"/>
        </w:rPr>
      </w:pPr>
      <w:r w:rsidRPr="00757540">
        <w:rPr>
          <w:sz w:val="22"/>
          <w:szCs w:val="22"/>
        </w:rPr>
        <w:t xml:space="preserve">Once the collection closes to keyholders on Wednesday, </w:t>
      </w:r>
      <w:r>
        <w:rPr>
          <w:sz w:val="22"/>
          <w:szCs w:val="22"/>
        </w:rPr>
        <w:t>April 2, 2025</w:t>
      </w:r>
      <w:r w:rsidRPr="00757540">
        <w:rPr>
          <w:sz w:val="22"/>
          <w:szCs w:val="22"/>
        </w:rPr>
        <w:t>, at midnight Pacific Time, you will not be able to submit, edit, or lock data and NO extensions can be granted. Please remember that each survey component must be locked to be considered a response.</w:t>
      </w:r>
    </w:p>
    <w:p w:rsidR="00B53D06" w:rsidRPr="00757540" w:rsidP="00B53D06" w14:paraId="1E6ED4C0" w14:textId="77777777">
      <w:pPr>
        <w:autoSpaceDE w:val="0"/>
        <w:autoSpaceDN w:val="0"/>
        <w:adjustRightInd w:val="0"/>
        <w:rPr>
          <w:sz w:val="22"/>
          <w:szCs w:val="22"/>
        </w:rPr>
      </w:pPr>
    </w:p>
    <w:p w:rsidR="00B53D06" w:rsidRPr="00757540" w:rsidP="00B53D06" w14:paraId="1CE483D2" w14:textId="77777777">
      <w:pPr>
        <w:widowControl w:val="0"/>
        <w:autoSpaceDE w:val="0"/>
        <w:autoSpaceDN w:val="0"/>
        <w:adjustRightInd w:val="0"/>
        <w:ind w:right="-126"/>
        <w:rPr>
          <w:sz w:val="22"/>
          <w:szCs w:val="22"/>
        </w:rPr>
      </w:pPr>
      <w:r w:rsidRPr="00757540">
        <w:rPr>
          <w:sz w:val="22"/>
          <w:szCs w:val="22"/>
        </w:rPr>
        <w:t xml:space="preserve">If you have not locked the required IPEDS survey components by </w:t>
      </w:r>
      <w:r>
        <w:rPr>
          <w:sz w:val="22"/>
          <w:szCs w:val="22"/>
        </w:rPr>
        <w:t>April 2</w:t>
      </w:r>
      <w:r w:rsidRPr="00757540">
        <w:rPr>
          <w:sz w:val="22"/>
          <w:szCs w:val="22"/>
        </w:rPr>
        <w:t>, your institution will be referred to the office of Federal Student Aid for appropriate action.</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Pr>
          <w:sz w:val="22"/>
          <w:szCs w:val="22"/>
          <w:highlight w:val="yellow"/>
        </w:rPr>
        <w:t>$67,544</w:t>
      </w:r>
      <w:r>
        <w:rPr>
          <w:sz w:val="22"/>
          <w:szCs w:val="22"/>
        </w:rPr>
        <w:t xml:space="preserve"> </w:t>
      </w:r>
      <w:r w:rsidRPr="00757540">
        <w:rPr>
          <w:sz w:val="22"/>
          <w:szCs w:val="22"/>
        </w:rPr>
        <w:t>for each violation.</w:t>
      </w:r>
    </w:p>
    <w:p w:rsidR="00B53D06" w:rsidRPr="00757540" w:rsidP="00B53D06" w14:paraId="05A1E05E" w14:textId="77777777">
      <w:pPr>
        <w:autoSpaceDE w:val="0"/>
        <w:autoSpaceDN w:val="0"/>
        <w:adjustRightInd w:val="0"/>
        <w:rPr>
          <w:sz w:val="22"/>
          <w:szCs w:val="22"/>
        </w:rPr>
      </w:pPr>
    </w:p>
    <w:p w:rsidR="00B53D06" w:rsidRPr="00757540" w:rsidP="00B53D06" w14:paraId="2E2917CB" w14:textId="77777777">
      <w:pPr>
        <w:autoSpaceDE w:val="0"/>
        <w:autoSpaceDN w:val="0"/>
        <w:adjustRightInd w:val="0"/>
        <w:rPr>
          <w:sz w:val="22"/>
          <w:szCs w:val="22"/>
        </w:rPr>
      </w:pPr>
      <w:r w:rsidRPr="00757540">
        <w:rPr>
          <w:sz w:val="22"/>
          <w:szCs w:val="22"/>
        </w:rPr>
        <w:t xml:space="preserve">The data collection system is located at: </w:t>
      </w:r>
      <w:hyperlink r:id="rId11" w:history="1">
        <w:r w:rsidRPr="00757540">
          <w:rPr>
            <w:color w:val="0000FF"/>
            <w:sz w:val="22"/>
            <w:szCs w:val="22"/>
            <w:u w:val="single"/>
          </w:rPr>
          <w:t>http://surveys.nces.ed.gov/ipeds</w:t>
        </w:r>
      </w:hyperlink>
      <w:r w:rsidRPr="00757540">
        <w:rPr>
          <w:sz w:val="22"/>
          <w:szCs w:val="22"/>
        </w:rPr>
        <w:t xml:space="preserve">. If you have questions concerning accessing the system, or entering, editing, or locking your data, please contact the Help Desk at 1-877-225-2568, or ipedshelp@rti.org. The help desk will operate extended hours through the end of the collection on </w:t>
      </w:r>
      <w:r>
        <w:rPr>
          <w:sz w:val="22"/>
          <w:szCs w:val="22"/>
        </w:rPr>
        <w:t>April 2</w:t>
      </w:r>
      <w:r w:rsidRPr="00757540">
        <w:rPr>
          <w:sz w:val="22"/>
          <w:szCs w:val="22"/>
        </w:rPr>
        <w:t>as follows: Weekdays 8:30am to 8:00pm, and Saturday (</w:t>
      </w:r>
      <w:r>
        <w:rPr>
          <w:sz w:val="22"/>
          <w:szCs w:val="22"/>
        </w:rPr>
        <w:t>March 29</w:t>
      </w:r>
      <w:r w:rsidRPr="00757540">
        <w:rPr>
          <w:sz w:val="22"/>
          <w:szCs w:val="22"/>
        </w:rPr>
        <w:t>) 9:30am to 6:00pm and Sunday (</w:t>
      </w:r>
      <w:r>
        <w:rPr>
          <w:sz w:val="22"/>
          <w:szCs w:val="22"/>
        </w:rPr>
        <w:t>March 30</w:t>
      </w:r>
      <w:r w:rsidRPr="00757540">
        <w:rPr>
          <w:sz w:val="22"/>
          <w:szCs w:val="22"/>
        </w:rPr>
        <w:t xml:space="preserve">) </w:t>
      </w:r>
      <w:r>
        <w:rPr>
          <w:sz w:val="22"/>
          <w:szCs w:val="22"/>
        </w:rPr>
        <w:t>1:00</w:t>
      </w:r>
      <w:r w:rsidRPr="00757540">
        <w:rPr>
          <w:sz w:val="22"/>
          <w:szCs w:val="22"/>
        </w:rPr>
        <w:t>pm to 6:00pm, all times are Eastern.</w:t>
      </w:r>
    </w:p>
    <w:p w:rsidR="00B53D06" w:rsidRPr="00757540" w:rsidP="00B53D06" w14:paraId="79828F93" w14:textId="77777777">
      <w:pPr>
        <w:autoSpaceDE w:val="0"/>
        <w:autoSpaceDN w:val="0"/>
        <w:adjustRightInd w:val="0"/>
        <w:rPr>
          <w:sz w:val="22"/>
          <w:szCs w:val="22"/>
        </w:rPr>
      </w:pPr>
    </w:p>
    <w:p w:rsidR="00B53D06" w:rsidP="00B53D06" w14:paraId="20CAE986" w14:textId="77777777">
      <w:pPr>
        <w:autoSpaceDE w:val="0"/>
        <w:autoSpaceDN w:val="0"/>
        <w:adjustRightInd w:val="0"/>
        <w:rPr>
          <w:sz w:val="22"/>
          <w:szCs w:val="22"/>
        </w:rPr>
      </w:pPr>
      <w:r w:rsidRPr="00757540">
        <w:rPr>
          <w:sz w:val="22"/>
          <w:szCs w:val="22"/>
        </w:rPr>
        <w:t>Thank you in advance for your assistance in this important project.</w:t>
      </w:r>
    </w:p>
    <w:p w:rsidR="00B53D06" w:rsidRPr="00757540" w:rsidP="00B53D06" w14:paraId="236D7B8B" w14:textId="77777777">
      <w:pPr>
        <w:autoSpaceDE w:val="0"/>
        <w:autoSpaceDN w:val="0"/>
        <w:adjustRightInd w:val="0"/>
        <w:rPr>
          <w:sz w:val="22"/>
          <w:szCs w:val="22"/>
        </w:rPr>
      </w:pPr>
    </w:p>
    <w:p w:rsidR="00B53D06" w:rsidP="00B53D06" w14:paraId="3A295060" w14:textId="77777777">
      <w:pPr>
        <w:autoSpaceDE w:val="0"/>
        <w:autoSpaceDN w:val="0"/>
        <w:adjustRightInd w:val="0"/>
        <w:rPr>
          <w:sz w:val="22"/>
          <w:szCs w:val="22"/>
        </w:rPr>
      </w:pPr>
      <w:r w:rsidRPr="00757540">
        <w:rPr>
          <w:sz w:val="22"/>
          <w:szCs w:val="22"/>
        </w:rPr>
        <w:t>Sincerely,</w:t>
      </w:r>
    </w:p>
    <w:p w:rsidR="00B53D06" w:rsidRPr="00757540" w:rsidP="00B53D06" w14:paraId="5DFD3449" w14:textId="77777777">
      <w:pPr>
        <w:autoSpaceDE w:val="0"/>
        <w:autoSpaceDN w:val="0"/>
        <w:adjustRightInd w:val="0"/>
        <w:rPr>
          <w:sz w:val="22"/>
          <w:szCs w:val="22"/>
        </w:rPr>
      </w:pPr>
    </w:p>
    <w:p w:rsidR="00B53D06" w:rsidRPr="00BF04B3" w:rsidP="00B53D06" w14:paraId="55CBC450" w14:textId="77777777">
      <w:pPr>
        <w:rPr>
          <w:sz w:val="22"/>
          <w:szCs w:val="22"/>
        </w:rPr>
      </w:pPr>
      <w:r w:rsidRPr="00BF04B3">
        <w:rPr>
          <w:sz w:val="22"/>
          <w:szCs w:val="22"/>
        </w:rPr>
        <w:t>Tara Lawley</w:t>
      </w:r>
    </w:p>
    <w:p w:rsidR="00B53D06" w:rsidRPr="00BF04B3" w:rsidP="00B53D06" w14:paraId="05370B35" w14:textId="77777777">
      <w:pPr>
        <w:rPr>
          <w:sz w:val="22"/>
          <w:szCs w:val="22"/>
        </w:rPr>
      </w:pPr>
      <w:r w:rsidRPr="00BF04B3">
        <w:rPr>
          <w:sz w:val="22"/>
          <w:szCs w:val="22"/>
        </w:rPr>
        <w:t>Program Director, Integrated Postsecondary Education Data System</w:t>
      </w:r>
    </w:p>
    <w:p w:rsidR="00B53D06" w:rsidRPr="00BF04B3" w:rsidP="00B53D06" w14:paraId="2BB59113" w14:textId="77777777">
      <w:pPr>
        <w:rPr>
          <w:sz w:val="22"/>
          <w:szCs w:val="22"/>
        </w:rPr>
      </w:pPr>
      <w:r w:rsidRPr="00BF04B3">
        <w:rPr>
          <w:sz w:val="22"/>
          <w:szCs w:val="22"/>
        </w:rPr>
        <w:t>Postsecondary Branch, Administrative Data Division</w:t>
      </w:r>
    </w:p>
    <w:p w:rsidR="00B53D06" w:rsidRPr="00BF04B3" w:rsidP="00B53D06" w14:paraId="6F8B4ECE" w14:textId="77777777">
      <w:pPr>
        <w:rPr>
          <w:sz w:val="22"/>
          <w:szCs w:val="22"/>
        </w:rPr>
      </w:pPr>
      <w:r w:rsidRPr="00BF04B3">
        <w:rPr>
          <w:sz w:val="22"/>
          <w:szCs w:val="22"/>
        </w:rPr>
        <w:t>National Center for Education Statistics</w:t>
      </w:r>
    </w:p>
    <w:p w:rsidR="00B53D06" w:rsidRPr="001D4995" w:rsidP="00B53D06" w14:paraId="4E5B2AEC" w14:textId="77777777">
      <w:pPr>
        <w:pStyle w:val="Heading1"/>
        <w:rPr>
          <w:sz w:val="24"/>
          <w:szCs w:val="24"/>
        </w:rPr>
      </w:pPr>
      <w:r w:rsidRPr="00722527">
        <w:br w:type="page"/>
      </w:r>
      <w:bookmarkStart w:id="274" w:name="Exhibit40"/>
      <w:bookmarkStart w:id="275" w:name="Exhibit34"/>
      <w:hyperlink w:anchor="TOC" w:history="1">
        <w:bookmarkStart w:id="276" w:name="_Toc443575789"/>
        <w:bookmarkStart w:id="277" w:name="_Toc166750439"/>
        <w:r w:rsidRPr="001D4995">
          <w:rPr>
            <w:rStyle w:val="Hyperlink"/>
            <w:color w:val="000000"/>
            <w:sz w:val="24"/>
            <w:szCs w:val="24"/>
            <w:u w:val="none"/>
          </w:rPr>
          <w:t xml:space="preserve">Exhibit </w:t>
        </w:r>
        <w:bookmarkEnd w:id="274"/>
        <w:r>
          <w:rPr>
            <w:rStyle w:val="Hyperlink"/>
            <w:color w:val="000000"/>
            <w:sz w:val="24"/>
            <w:szCs w:val="24"/>
            <w:u w:val="none"/>
          </w:rPr>
          <w:t>36</w:t>
        </w:r>
        <w:r w:rsidRPr="001D4995">
          <w:rPr>
            <w:rStyle w:val="Hyperlink"/>
            <w:color w:val="000000"/>
            <w:sz w:val="24"/>
            <w:szCs w:val="24"/>
            <w:u w:val="none"/>
          </w:rPr>
          <w:t>.</w:t>
        </w:r>
      </w:hyperlink>
      <w:bookmarkEnd w:id="275"/>
      <w:r w:rsidRPr="001D4995">
        <w:rPr>
          <w:sz w:val="24"/>
          <w:szCs w:val="24"/>
        </w:rPr>
        <w:t xml:space="preserve"> Registration Confirmation Email</w:t>
      </w:r>
      <w:bookmarkEnd w:id="276"/>
      <w:bookmarkEnd w:id="277"/>
    </w:p>
    <w:p w:rsidR="00B53D06" w:rsidRPr="00757540" w:rsidP="00B53D06" w14:paraId="1A8A83C4" w14:textId="77777777">
      <w:pPr>
        <w:pStyle w:val="TOC2"/>
      </w:pPr>
    </w:p>
    <w:p w:rsidR="00B53D06" w:rsidRPr="00757540" w:rsidP="00B53D06" w14:paraId="4EEDBC7C" w14:textId="77777777">
      <w:pPr>
        <w:autoSpaceDE w:val="0"/>
        <w:autoSpaceDN w:val="0"/>
        <w:adjustRightInd w:val="0"/>
        <w:rPr>
          <w:bCs/>
          <w:sz w:val="22"/>
          <w:szCs w:val="22"/>
        </w:rPr>
      </w:pPr>
      <w:r w:rsidRPr="00757540">
        <w:rPr>
          <w:bCs/>
          <w:sz w:val="22"/>
          <w:szCs w:val="22"/>
        </w:rPr>
        <w:t xml:space="preserve">Subject: IPEDS Registration Confirmation - </w:t>
      </w:r>
      <w:r w:rsidRPr="00757540">
        <w:rPr>
          <w:bCs/>
          <w:sz w:val="22"/>
          <w:szCs w:val="22"/>
          <w:highlight w:val="yellow"/>
        </w:rPr>
        <w:t>&lt;UnitID&gt;</w:t>
      </w:r>
    </w:p>
    <w:p w:rsidR="00B53D06" w:rsidRPr="00757540" w:rsidP="00B53D06" w14:paraId="1164C96D" w14:textId="77777777">
      <w:pPr>
        <w:autoSpaceDE w:val="0"/>
        <w:autoSpaceDN w:val="0"/>
        <w:adjustRightInd w:val="0"/>
        <w:rPr>
          <w:sz w:val="22"/>
          <w:szCs w:val="22"/>
        </w:rPr>
      </w:pPr>
    </w:p>
    <w:p w:rsidR="00B53D06" w:rsidRPr="00757540" w:rsidP="00B53D06" w14:paraId="62900F0C" w14:textId="77777777">
      <w:pPr>
        <w:autoSpaceDE w:val="0"/>
        <w:autoSpaceDN w:val="0"/>
        <w:adjustRightInd w:val="0"/>
        <w:rPr>
          <w:sz w:val="22"/>
          <w:szCs w:val="22"/>
        </w:rPr>
      </w:pPr>
      <w:r w:rsidRPr="00757540">
        <w:rPr>
          <w:sz w:val="22"/>
          <w:szCs w:val="22"/>
        </w:rPr>
        <w:t xml:space="preserve">User name: </w:t>
      </w:r>
      <w:r w:rsidRPr="00757540">
        <w:rPr>
          <w:sz w:val="22"/>
          <w:szCs w:val="22"/>
          <w:highlight w:val="yellow"/>
        </w:rPr>
        <w:t>&lt;UserName&gt;</w:t>
      </w:r>
    </w:p>
    <w:p w:rsidR="00B53D06" w:rsidRPr="00757540" w:rsidP="00B53D06" w14:paraId="4B9E1EE4" w14:textId="77777777">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B53D06" w:rsidRPr="00757540" w:rsidP="00B53D06" w14:paraId="0C140160" w14:textId="77777777">
      <w:pPr>
        <w:autoSpaceDE w:val="0"/>
        <w:autoSpaceDN w:val="0"/>
        <w:adjustRightInd w:val="0"/>
        <w:rPr>
          <w:sz w:val="22"/>
          <w:szCs w:val="22"/>
        </w:rPr>
      </w:pPr>
      <w:r w:rsidRPr="00757540">
        <w:rPr>
          <w:sz w:val="22"/>
          <w:szCs w:val="22"/>
        </w:rPr>
        <w:t xml:space="preserve">Institution name: </w:t>
      </w:r>
      <w:r w:rsidRPr="00757540">
        <w:rPr>
          <w:sz w:val="22"/>
          <w:szCs w:val="22"/>
          <w:highlight w:val="yellow"/>
        </w:rPr>
        <w:t>&lt;institution_name&gt;</w:t>
      </w:r>
    </w:p>
    <w:p w:rsidR="00B53D06" w:rsidRPr="00757540" w:rsidP="00B53D06" w14:paraId="76856C9B" w14:textId="77777777">
      <w:pPr>
        <w:autoSpaceDE w:val="0"/>
        <w:autoSpaceDN w:val="0"/>
        <w:adjustRightInd w:val="0"/>
        <w:rPr>
          <w:sz w:val="22"/>
          <w:szCs w:val="22"/>
        </w:rPr>
      </w:pPr>
    </w:p>
    <w:p w:rsidR="00B53D06" w:rsidRPr="00757540" w:rsidP="00B53D06" w14:paraId="77A46101" w14:textId="77777777">
      <w:pPr>
        <w:autoSpaceDE w:val="0"/>
        <w:autoSpaceDN w:val="0"/>
        <w:adjustRightInd w:val="0"/>
        <w:rPr>
          <w:sz w:val="22"/>
          <w:szCs w:val="22"/>
        </w:rPr>
      </w:pPr>
      <w:r w:rsidRPr="00757540">
        <w:rPr>
          <w:sz w:val="22"/>
          <w:szCs w:val="22"/>
        </w:rPr>
        <w:t xml:space="preserve">Thank you for completing the registration process for the IPEDS </w:t>
      </w:r>
      <w:r>
        <w:rPr>
          <w:sz w:val="22"/>
          <w:szCs w:val="22"/>
        </w:rPr>
        <w:t>2024-25</w:t>
      </w:r>
      <w:r w:rsidRPr="00757540">
        <w:rPr>
          <w:sz w:val="22"/>
          <w:szCs w:val="22"/>
        </w:rPr>
        <w:t xml:space="preserve"> data collection.</w:t>
      </w:r>
    </w:p>
    <w:p w:rsidR="00B53D06" w:rsidRPr="00757540" w:rsidP="00B53D06" w14:paraId="782A5660" w14:textId="77777777">
      <w:pPr>
        <w:autoSpaceDE w:val="0"/>
        <w:autoSpaceDN w:val="0"/>
        <w:adjustRightInd w:val="0"/>
        <w:rPr>
          <w:sz w:val="22"/>
          <w:szCs w:val="22"/>
        </w:rPr>
      </w:pPr>
    </w:p>
    <w:p w:rsidR="00B53D06" w:rsidP="00B53D06" w14:paraId="0B409A30" w14:textId="77777777">
      <w:pPr>
        <w:autoSpaceDE w:val="0"/>
        <w:autoSpaceDN w:val="0"/>
        <w:adjustRightInd w:val="0"/>
        <w:rPr>
          <w:sz w:val="22"/>
          <w:szCs w:val="22"/>
        </w:rPr>
      </w:pPr>
      <w:r w:rsidRPr="00757540">
        <w:rPr>
          <w:sz w:val="22"/>
          <w:szCs w:val="22"/>
        </w:rPr>
        <w:t xml:space="preserve">The schedule for the </w:t>
      </w:r>
      <w:r>
        <w:rPr>
          <w:sz w:val="22"/>
          <w:szCs w:val="22"/>
        </w:rPr>
        <w:t>2024-25</w:t>
      </w:r>
      <w:r w:rsidRPr="00757540">
        <w:rPr>
          <w:sz w:val="22"/>
          <w:szCs w:val="22"/>
        </w:rPr>
        <w:t xml:space="preserve"> data collection is as follows:</w:t>
      </w:r>
    </w:p>
    <w:p w:rsidR="00B53D06" w:rsidRPr="00757540" w:rsidP="00B53D06" w14:paraId="4867D9E9" w14:textId="77777777">
      <w:pPr>
        <w:autoSpaceDE w:val="0"/>
        <w:autoSpaceDN w:val="0"/>
        <w:adjustRightInd w:val="0"/>
        <w:rPr>
          <w:sz w:val="22"/>
          <w:szCs w:val="22"/>
        </w:rPr>
      </w:pPr>
    </w:p>
    <w:p w:rsidR="00B53D06" w:rsidP="00B53D06" w14:paraId="531F9B81" w14:textId="77777777">
      <w:pPr>
        <w:tabs>
          <w:tab w:val="left" w:pos="1440"/>
        </w:tabs>
        <w:spacing w:line="240" w:lineRule="atLeast"/>
        <w:ind w:right="-126"/>
      </w:pPr>
      <w:r w:rsidRPr="00D12362">
        <w:tab/>
      </w:r>
      <w:r w:rsidRPr="00D12362">
        <w:tab/>
      </w:r>
    </w:p>
    <w:p w:rsidR="00B53D06" w:rsidRPr="005F233B" w:rsidP="00B53D06" w14:paraId="7E9D9839" w14:textId="77777777">
      <w:pPr>
        <w:tabs>
          <w:tab w:val="left" w:pos="1440"/>
        </w:tabs>
        <w:spacing w:line="240" w:lineRule="atLeast"/>
        <w:ind w:right="-126"/>
        <w:rPr>
          <w:sz w:val="22"/>
          <w:szCs w:val="22"/>
        </w:rPr>
      </w:pPr>
      <w:r>
        <w:rPr>
          <w:sz w:val="22"/>
          <w:szCs w:val="22"/>
        </w:rPr>
        <w:tab/>
      </w:r>
      <w:r>
        <w:rPr>
          <w:sz w:val="22"/>
          <w:szCs w:val="22"/>
        </w:rPr>
        <w:tab/>
      </w:r>
      <w:r>
        <w:rPr>
          <w:sz w:val="22"/>
          <w:szCs w:val="22"/>
        </w:rPr>
        <w:tab/>
        <w:t>Fall 2024</w:t>
      </w:r>
      <w:r w:rsidRPr="005F233B">
        <w:rPr>
          <w:sz w:val="22"/>
          <w:szCs w:val="22"/>
        </w:rPr>
        <w:t xml:space="preserve">: </w:t>
      </w:r>
      <w:r w:rsidRPr="005F233B">
        <w:rPr>
          <w:sz w:val="22"/>
          <w:szCs w:val="22"/>
        </w:rPr>
        <w:tab/>
      </w:r>
      <w:r w:rsidRPr="005F233B">
        <w:rPr>
          <w:sz w:val="22"/>
          <w:szCs w:val="22"/>
        </w:rPr>
        <w:tab/>
      </w:r>
      <w:r>
        <w:rPr>
          <w:sz w:val="22"/>
          <w:szCs w:val="22"/>
        </w:rPr>
        <w:t>September 4, 2024</w:t>
      </w:r>
      <w:r w:rsidRPr="005F233B">
        <w:rPr>
          <w:sz w:val="22"/>
          <w:szCs w:val="22"/>
        </w:rPr>
        <w:t xml:space="preserve"> – </w:t>
      </w:r>
      <w:r>
        <w:rPr>
          <w:sz w:val="22"/>
          <w:szCs w:val="22"/>
        </w:rPr>
        <w:t>October 16, 2024</w:t>
      </w:r>
    </w:p>
    <w:p w:rsidR="00B53D06" w:rsidRPr="005F233B" w:rsidP="00B53D06" w14:paraId="7EE5C647" w14:textId="77777777">
      <w:pPr>
        <w:tabs>
          <w:tab w:val="left" w:pos="1440"/>
        </w:tabs>
        <w:spacing w:line="240" w:lineRule="atLeast"/>
        <w:ind w:right="-126"/>
        <w:rPr>
          <w:sz w:val="22"/>
          <w:szCs w:val="22"/>
        </w:rPr>
      </w:pPr>
      <w:r w:rsidRPr="005F233B">
        <w:rPr>
          <w:sz w:val="22"/>
          <w:szCs w:val="22"/>
        </w:rPr>
        <w:tab/>
      </w:r>
      <w:r w:rsidRPr="005F233B">
        <w:rPr>
          <w:sz w:val="22"/>
          <w:szCs w:val="22"/>
        </w:rPr>
        <w:tab/>
      </w:r>
      <w:r w:rsidRPr="005F233B">
        <w:rPr>
          <w:sz w:val="22"/>
          <w:szCs w:val="22"/>
        </w:rPr>
        <w:tab/>
        <w:t xml:space="preserve">Winter </w:t>
      </w:r>
      <w:r>
        <w:rPr>
          <w:sz w:val="22"/>
          <w:szCs w:val="22"/>
        </w:rPr>
        <w:t>2024-25</w:t>
      </w:r>
      <w:r w:rsidRPr="005F233B">
        <w:rPr>
          <w:sz w:val="22"/>
          <w:szCs w:val="22"/>
        </w:rPr>
        <w:t>:</w:t>
      </w:r>
      <w:r w:rsidRPr="005F233B">
        <w:rPr>
          <w:sz w:val="22"/>
          <w:szCs w:val="22"/>
        </w:rPr>
        <w:tab/>
      </w:r>
      <w:r>
        <w:rPr>
          <w:sz w:val="22"/>
          <w:szCs w:val="22"/>
        </w:rPr>
        <w:t>December 4, 2024</w:t>
      </w:r>
      <w:r w:rsidRPr="005F233B">
        <w:rPr>
          <w:sz w:val="22"/>
          <w:szCs w:val="22"/>
        </w:rPr>
        <w:t xml:space="preserve"> – </w:t>
      </w:r>
      <w:r>
        <w:rPr>
          <w:sz w:val="22"/>
          <w:szCs w:val="22"/>
        </w:rPr>
        <w:t>February 5, 2025</w:t>
      </w:r>
    </w:p>
    <w:p w:rsidR="00B53D06" w:rsidRPr="005F233B" w:rsidP="00B53D06" w14:paraId="4FF4907F" w14:textId="77777777">
      <w:pPr>
        <w:tabs>
          <w:tab w:val="left" w:pos="1440"/>
        </w:tabs>
        <w:spacing w:line="240" w:lineRule="atLeast"/>
        <w:ind w:right="-126"/>
        <w:rPr>
          <w:sz w:val="22"/>
          <w:szCs w:val="22"/>
        </w:rPr>
      </w:pPr>
      <w:r w:rsidRPr="005F233B">
        <w:rPr>
          <w:sz w:val="22"/>
          <w:szCs w:val="22"/>
        </w:rPr>
        <w:tab/>
      </w:r>
      <w:r w:rsidRPr="005F233B">
        <w:rPr>
          <w:sz w:val="22"/>
          <w:szCs w:val="22"/>
        </w:rPr>
        <w:tab/>
      </w:r>
      <w:r w:rsidRPr="005F233B">
        <w:rPr>
          <w:sz w:val="22"/>
          <w:szCs w:val="22"/>
        </w:rPr>
        <w:tab/>
      </w:r>
      <w:r>
        <w:rPr>
          <w:sz w:val="22"/>
          <w:szCs w:val="22"/>
        </w:rPr>
        <w:t>Spring 2025</w:t>
      </w:r>
      <w:r w:rsidRPr="005F233B">
        <w:rPr>
          <w:sz w:val="22"/>
          <w:szCs w:val="22"/>
        </w:rPr>
        <w:t>:</w:t>
      </w:r>
      <w:r w:rsidRPr="005F233B">
        <w:rPr>
          <w:sz w:val="22"/>
          <w:szCs w:val="22"/>
        </w:rPr>
        <w:tab/>
      </w:r>
      <w:r w:rsidRPr="005F233B">
        <w:rPr>
          <w:sz w:val="22"/>
          <w:szCs w:val="22"/>
        </w:rPr>
        <w:tab/>
      </w:r>
      <w:r>
        <w:rPr>
          <w:sz w:val="22"/>
          <w:szCs w:val="22"/>
        </w:rPr>
        <w:t>December 4, 2024</w:t>
      </w:r>
      <w:r w:rsidRPr="005F233B">
        <w:rPr>
          <w:sz w:val="22"/>
          <w:szCs w:val="22"/>
        </w:rPr>
        <w:t xml:space="preserve"> – </w:t>
      </w:r>
      <w:r>
        <w:rPr>
          <w:sz w:val="22"/>
          <w:szCs w:val="22"/>
        </w:rPr>
        <w:t>April 2, 2025</w:t>
      </w:r>
    </w:p>
    <w:p w:rsidR="00B53D06" w:rsidRPr="009B7353" w:rsidP="00B53D06" w14:paraId="745837F8" w14:textId="77777777">
      <w:pPr>
        <w:tabs>
          <w:tab w:val="left" w:pos="1440"/>
        </w:tabs>
        <w:spacing w:line="240" w:lineRule="atLeast"/>
        <w:ind w:right="-126"/>
        <w:rPr>
          <w:sz w:val="22"/>
          <w:szCs w:val="22"/>
        </w:rPr>
      </w:pPr>
    </w:p>
    <w:p w:rsidR="00B53D06" w:rsidRPr="00757540" w:rsidP="00B53D06" w14:paraId="77680B25" w14:textId="77777777">
      <w:pPr>
        <w:autoSpaceDE w:val="0"/>
        <w:autoSpaceDN w:val="0"/>
        <w:adjustRightInd w:val="0"/>
        <w:rPr>
          <w:sz w:val="22"/>
          <w:szCs w:val="22"/>
        </w:rPr>
      </w:pPr>
    </w:p>
    <w:p w:rsidR="00B53D06" w:rsidRPr="00757540" w:rsidP="00B53D06" w14:paraId="6D807390" w14:textId="77777777">
      <w:pPr>
        <w:autoSpaceDE w:val="0"/>
        <w:autoSpaceDN w:val="0"/>
        <w:adjustRightInd w:val="0"/>
        <w:rPr>
          <w:sz w:val="22"/>
          <w:szCs w:val="22"/>
        </w:rPr>
      </w:pPr>
      <w:r w:rsidRPr="00757540">
        <w:rPr>
          <w:sz w:val="22"/>
          <w:szCs w:val="22"/>
        </w:rPr>
        <w:t xml:space="preserve">You can get more information about the data collection at </w:t>
      </w:r>
      <w:hyperlink r:id="rId13" w:history="1">
        <w:r w:rsidRPr="00757540">
          <w:rPr>
            <w:rStyle w:val="Hyperlink"/>
            <w:sz w:val="22"/>
            <w:szCs w:val="22"/>
          </w:rPr>
          <w:t>http://nces.ed.gov/ipeds</w:t>
        </w:r>
      </w:hyperlink>
      <w:r w:rsidRPr="00757540">
        <w:rPr>
          <w:sz w:val="22"/>
          <w:szCs w:val="22"/>
        </w:rPr>
        <w:t>, including survey forms, instructions, import specifications, and more. Please call the Help Desk if you have questions or problems.</w:t>
      </w:r>
    </w:p>
    <w:p w:rsidR="00B53D06" w:rsidRPr="00757540" w:rsidP="00B53D06" w14:paraId="73DE5585" w14:textId="77777777">
      <w:pPr>
        <w:autoSpaceDE w:val="0"/>
        <w:autoSpaceDN w:val="0"/>
        <w:adjustRightInd w:val="0"/>
        <w:rPr>
          <w:sz w:val="22"/>
          <w:szCs w:val="22"/>
        </w:rPr>
      </w:pPr>
    </w:p>
    <w:p w:rsidR="00B53D06" w:rsidRPr="00757540" w:rsidP="00B53D06" w14:paraId="3383B30C" w14:textId="77777777">
      <w:pPr>
        <w:autoSpaceDE w:val="0"/>
        <w:autoSpaceDN w:val="0"/>
        <w:adjustRightInd w:val="0"/>
        <w:rPr>
          <w:sz w:val="22"/>
          <w:szCs w:val="22"/>
        </w:rPr>
      </w:pPr>
      <w:r w:rsidRPr="00757540">
        <w:rPr>
          <w:sz w:val="22"/>
          <w:szCs w:val="22"/>
        </w:rPr>
        <w:t>IPEDS Help Desk</w:t>
      </w:r>
    </w:p>
    <w:p w:rsidR="00B53D06" w:rsidRPr="00757540" w:rsidP="00B53D06" w14:paraId="5E78A435" w14:textId="77777777">
      <w:pPr>
        <w:autoSpaceDE w:val="0"/>
        <w:autoSpaceDN w:val="0"/>
        <w:adjustRightInd w:val="0"/>
        <w:rPr>
          <w:sz w:val="22"/>
          <w:szCs w:val="22"/>
        </w:rPr>
      </w:pPr>
      <w:r w:rsidRPr="00757540">
        <w:rPr>
          <w:sz w:val="22"/>
          <w:szCs w:val="22"/>
        </w:rPr>
        <w:t>Toll Free 1-877-225-2568</w:t>
      </w:r>
    </w:p>
    <w:p w:rsidR="00B53D06" w:rsidRPr="00757540" w:rsidP="00B53D06" w14:paraId="55405EB8" w14:textId="77777777">
      <w:pPr>
        <w:rPr>
          <w:sz w:val="22"/>
          <w:szCs w:val="22"/>
        </w:rPr>
      </w:pPr>
      <w:r w:rsidRPr="00757540">
        <w:rPr>
          <w:sz w:val="22"/>
          <w:szCs w:val="22"/>
        </w:rPr>
        <w:t>ipedshelp@rti.org</w:t>
      </w:r>
    </w:p>
    <w:p w:rsidR="00B53D06" w:rsidRPr="00757540" w:rsidP="00B53D06" w14:paraId="217E8E0A" w14:textId="77777777">
      <w:pPr>
        <w:autoSpaceDE w:val="0"/>
        <w:autoSpaceDN w:val="0"/>
        <w:adjustRightInd w:val="0"/>
        <w:rPr>
          <w:sz w:val="22"/>
          <w:szCs w:val="22"/>
        </w:rPr>
      </w:pPr>
    </w:p>
    <w:p w:rsidR="00B53D06" w:rsidRPr="00757540" w:rsidP="00B53D06" w14:paraId="0F1BDD44" w14:textId="77777777">
      <w:pPr>
        <w:pStyle w:val="TOC2"/>
      </w:pPr>
    </w:p>
    <w:p w:rsidR="00B53D06" w:rsidRPr="00757540" w:rsidP="00B53D06" w14:paraId="3B04460E" w14:textId="77777777"/>
    <w:bookmarkStart w:id="278" w:name="Exhibit41"/>
    <w:bookmarkStart w:id="279" w:name="Exhibit35"/>
    <w:p w:rsidR="00B53D06" w:rsidRPr="001D4995" w:rsidP="00B53D06" w14:paraId="2E006473" w14:textId="77777777">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80" w:name="_Toc443575790"/>
      <w:bookmarkStart w:id="281" w:name="_Toc166750440"/>
      <w:r w:rsidRPr="001D4995">
        <w:rPr>
          <w:rStyle w:val="Hyperlink"/>
          <w:color w:val="000000"/>
          <w:sz w:val="24"/>
          <w:szCs w:val="24"/>
          <w:u w:val="none"/>
        </w:rPr>
        <w:t xml:space="preserve">Exhibit </w:t>
      </w:r>
      <w:bookmarkEnd w:id="278"/>
      <w:r>
        <w:rPr>
          <w:rStyle w:val="Hyperlink"/>
          <w:color w:val="000000"/>
          <w:sz w:val="24"/>
          <w:szCs w:val="24"/>
          <w:u w:val="none"/>
        </w:rPr>
        <w:t>37</w:t>
      </w:r>
      <w:r w:rsidRPr="001D4995">
        <w:rPr>
          <w:rStyle w:val="Hyperlink"/>
          <w:color w:val="000000"/>
          <w:sz w:val="24"/>
          <w:szCs w:val="24"/>
          <w:u w:val="none"/>
        </w:rPr>
        <w:t>.</w:t>
      </w:r>
      <w:r w:rsidRPr="001D4995">
        <w:rPr>
          <w:sz w:val="24"/>
          <w:szCs w:val="24"/>
        </w:rPr>
        <w:fldChar w:fldCharType="end"/>
      </w:r>
      <w:bookmarkEnd w:id="279"/>
      <w:r w:rsidRPr="001D4995">
        <w:rPr>
          <w:sz w:val="24"/>
          <w:szCs w:val="24"/>
        </w:rPr>
        <w:t xml:space="preserve"> Locking Confirmation Email to Keyholders</w:t>
      </w:r>
      <w:bookmarkEnd w:id="280"/>
      <w:bookmarkEnd w:id="281"/>
    </w:p>
    <w:p w:rsidR="00B53D06" w:rsidRPr="00757540" w:rsidP="00B53D06" w14:paraId="601A4FB1" w14:textId="77777777">
      <w:pPr>
        <w:autoSpaceDE w:val="0"/>
        <w:autoSpaceDN w:val="0"/>
        <w:adjustRightInd w:val="0"/>
        <w:rPr>
          <w:sz w:val="22"/>
          <w:szCs w:val="22"/>
        </w:rPr>
      </w:pPr>
    </w:p>
    <w:p w:rsidR="00B53D06" w:rsidRPr="00757540" w:rsidP="00B53D06" w14:paraId="6C7010D1" w14:textId="77777777">
      <w:pPr>
        <w:autoSpaceDE w:val="0"/>
        <w:autoSpaceDN w:val="0"/>
        <w:adjustRightInd w:val="0"/>
        <w:rPr>
          <w:sz w:val="22"/>
          <w:szCs w:val="22"/>
        </w:rPr>
      </w:pPr>
    </w:p>
    <w:p w:rsidR="00B53D06" w:rsidRPr="00757540" w:rsidP="00B53D06" w14:paraId="224201C3" w14:textId="77777777">
      <w:pPr>
        <w:autoSpaceDE w:val="0"/>
        <w:autoSpaceDN w:val="0"/>
        <w:adjustRightInd w:val="0"/>
        <w:rPr>
          <w:bCs/>
          <w:sz w:val="22"/>
          <w:szCs w:val="22"/>
        </w:rPr>
      </w:pPr>
      <w:r w:rsidRPr="00757540">
        <w:rPr>
          <w:bCs/>
          <w:sz w:val="22"/>
          <w:szCs w:val="22"/>
        </w:rPr>
        <w:t xml:space="preserve">Subject: IPEDS Locking Confirmation for </w:t>
      </w:r>
      <w:r w:rsidRPr="00757540">
        <w:rPr>
          <w:bCs/>
          <w:sz w:val="22"/>
          <w:szCs w:val="22"/>
          <w:highlight w:val="yellow"/>
        </w:rPr>
        <w:t>&lt;survey name&gt;</w:t>
      </w:r>
      <w:r w:rsidRPr="00757540">
        <w:rPr>
          <w:bCs/>
          <w:sz w:val="22"/>
          <w:szCs w:val="22"/>
        </w:rPr>
        <w:t xml:space="preserve"> – </w:t>
      </w:r>
      <w:r w:rsidRPr="00757540">
        <w:rPr>
          <w:bCs/>
          <w:sz w:val="22"/>
          <w:szCs w:val="22"/>
          <w:highlight w:val="yellow"/>
        </w:rPr>
        <w:t>&lt;UnitID&gt;</w:t>
      </w:r>
    </w:p>
    <w:p w:rsidR="00B53D06" w:rsidRPr="00757540" w:rsidP="00B53D06" w14:paraId="594A559A" w14:textId="77777777">
      <w:pPr>
        <w:autoSpaceDE w:val="0"/>
        <w:autoSpaceDN w:val="0"/>
        <w:adjustRightInd w:val="0"/>
        <w:rPr>
          <w:sz w:val="22"/>
          <w:szCs w:val="22"/>
        </w:rPr>
      </w:pPr>
    </w:p>
    <w:p w:rsidR="00B53D06" w:rsidRPr="00756518" w:rsidP="00B53D06" w14:paraId="13C2E4E4" w14:textId="77777777">
      <w:pPr>
        <w:autoSpaceDE w:val="0"/>
        <w:autoSpaceDN w:val="0"/>
        <w:adjustRightInd w:val="0"/>
        <w:rPr>
          <w:sz w:val="22"/>
          <w:szCs w:val="22"/>
        </w:rPr>
      </w:pPr>
      <w:r w:rsidRPr="00757540">
        <w:rPr>
          <w:sz w:val="22"/>
          <w:szCs w:val="22"/>
        </w:rPr>
        <w:t xml:space="preserve">The survey component data for </w:t>
      </w:r>
      <w:r w:rsidRPr="00757540">
        <w:rPr>
          <w:sz w:val="22"/>
          <w:szCs w:val="22"/>
          <w:highlight w:val="yellow"/>
        </w:rPr>
        <w:t>&lt;survey name&gt;</w:t>
      </w:r>
      <w:r w:rsidRPr="00757540">
        <w:rPr>
          <w:sz w:val="22"/>
          <w:szCs w:val="22"/>
        </w:rPr>
        <w:t xml:space="preserve"> for INSTITUTION: </w:t>
      </w:r>
      <w:r w:rsidRPr="00757540">
        <w:rPr>
          <w:sz w:val="22"/>
          <w:szCs w:val="22"/>
          <w:highlight w:val="yellow"/>
        </w:rPr>
        <w:t>&lt;UnitID&gt;</w:t>
      </w:r>
      <w:r w:rsidRPr="00757540">
        <w:rPr>
          <w:sz w:val="22"/>
          <w:szCs w:val="22"/>
        </w:rPr>
        <w:t xml:space="preserve"> - </w:t>
      </w:r>
      <w:r w:rsidRPr="00757540">
        <w:rPr>
          <w:sz w:val="22"/>
          <w:szCs w:val="22"/>
          <w:highlight w:val="yellow"/>
        </w:rPr>
        <w:t>&lt;institution name&gt;</w:t>
      </w:r>
      <w:r w:rsidRPr="00757540">
        <w:rPr>
          <w:sz w:val="22"/>
          <w:szCs w:val="22"/>
        </w:rPr>
        <w:t xml:space="preserve"> was locked on </w:t>
      </w:r>
      <w:r w:rsidRPr="00757540">
        <w:rPr>
          <w:sz w:val="22"/>
          <w:szCs w:val="22"/>
          <w:highlight w:val="yellow"/>
        </w:rPr>
        <w:t>&lt;date&gt;.</w:t>
      </w:r>
      <w:r w:rsidRPr="00757540">
        <w:rPr>
          <w:sz w:val="22"/>
          <w:szCs w:val="22"/>
        </w:rPr>
        <w:t xml:space="preserve"> </w:t>
      </w:r>
      <w:r w:rsidRPr="00756518">
        <w:rPr>
          <w:sz w:val="22"/>
          <w:szCs w:val="22"/>
        </w:rPr>
        <w:t>Please note that locking your data does not equal compliance. The data will be reviewed by NCES, and any inaccuracies will need to be addressed before your data are accepted.</w:t>
      </w:r>
    </w:p>
    <w:p w:rsidR="00B53D06" w:rsidRPr="00757540" w:rsidP="00B53D06" w14:paraId="36D3C08B" w14:textId="77777777">
      <w:pPr>
        <w:autoSpaceDE w:val="0"/>
        <w:autoSpaceDN w:val="0"/>
        <w:adjustRightInd w:val="0"/>
        <w:rPr>
          <w:sz w:val="22"/>
          <w:szCs w:val="22"/>
        </w:rPr>
      </w:pPr>
    </w:p>
    <w:p w:rsidR="00B53D06" w:rsidRPr="00756518" w:rsidP="00B53D06" w14:paraId="748E536F" w14:textId="77777777">
      <w:pPr>
        <w:autoSpaceDE w:val="0"/>
        <w:autoSpaceDN w:val="0"/>
        <w:adjustRightInd w:val="0"/>
        <w:rPr>
          <w:sz w:val="22"/>
          <w:szCs w:val="22"/>
        </w:rPr>
      </w:pPr>
      <w:r w:rsidRPr="00756518">
        <w:rPr>
          <w:sz w:val="22"/>
          <w:szCs w:val="22"/>
        </w:rPr>
        <w:t>These data are now read-only. If you need to make any changes, you can call the IPEDS Help Desk at 1-877-225-2568.</w:t>
      </w:r>
    </w:p>
    <w:p w:rsidR="00B53D06" w:rsidRPr="00756518" w:rsidP="00B53D06" w14:paraId="1323B958" w14:textId="77777777">
      <w:pPr>
        <w:autoSpaceDE w:val="0"/>
        <w:autoSpaceDN w:val="0"/>
        <w:adjustRightInd w:val="0"/>
        <w:rPr>
          <w:sz w:val="22"/>
          <w:szCs w:val="22"/>
        </w:rPr>
      </w:pPr>
    </w:p>
    <w:p w:rsidR="00B53D06" w:rsidRPr="00756518" w:rsidP="00B53D06" w14:paraId="5C8A2DB9" w14:textId="77777777">
      <w:pPr>
        <w:autoSpaceDE w:val="0"/>
        <w:autoSpaceDN w:val="0"/>
        <w:adjustRightInd w:val="0"/>
        <w:rPr>
          <w:sz w:val="22"/>
          <w:szCs w:val="22"/>
        </w:rPr>
      </w:pPr>
      <w:r w:rsidRPr="00756518">
        <w:rPr>
          <w:sz w:val="22"/>
          <w:szCs w:val="22"/>
        </w:rPr>
        <w:t>Use the Print Data/Get PDF option on the Surveys page if you wish to print out a copy of your submission.</w:t>
      </w:r>
    </w:p>
    <w:p w:rsidR="00B53D06" w:rsidRPr="00756518" w:rsidP="00B53D06" w14:paraId="3C08FA5C" w14:textId="77777777">
      <w:pPr>
        <w:autoSpaceDE w:val="0"/>
        <w:autoSpaceDN w:val="0"/>
        <w:adjustRightInd w:val="0"/>
        <w:rPr>
          <w:sz w:val="22"/>
          <w:szCs w:val="22"/>
        </w:rPr>
      </w:pPr>
    </w:p>
    <w:p w:rsidR="00B53D06" w:rsidRPr="00757540" w:rsidP="00B53D06" w14:paraId="3F796155" w14:textId="77777777">
      <w:pPr>
        <w:autoSpaceDE w:val="0"/>
        <w:autoSpaceDN w:val="0"/>
        <w:adjustRightInd w:val="0"/>
        <w:rPr>
          <w:sz w:val="22"/>
          <w:szCs w:val="22"/>
        </w:rPr>
      </w:pPr>
      <w:r w:rsidRPr="00756518">
        <w:rPr>
          <w:sz w:val="22"/>
          <w:szCs w:val="22"/>
        </w:rPr>
        <w:t>The Department of Education's National Center for Education Statistics would like to thank you for your participation in the. Please be sure that you have locked ALL applicable surveys for this collection period.</w:t>
      </w:r>
    </w:p>
    <w:p w:rsidR="00B53D06" w:rsidRPr="00757540" w:rsidP="00B53D06" w14:paraId="2E97BF6A" w14:textId="77777777">
      <w:pPr>
        <w:autoSpaceDE w:val="0"/>
        <w:autoSpaceDN w:val="0"/>
        <w:adjustRightInd w:val="0"/>
        <w:rPr>
          <w:sz w:val="22"/>
          <w:szCs w:val="22"/>
        </w:rPr>
      </w:pPr>
    </w:p>
    <w:p w:rsidR="00B53D06" w:rsidRPr="00757540" w:rsidP="00B53D06" w14:paraId="0E970E91" w14:textId="77777777">
      <w:pPr>
        <w:autoSpaceDE w:val="0"/>
        <w:autoSpaceDN w:val="0"/>
        <w:adjustRightInd w:val="0"/>
        <w:rPr>
          <w:sz w:val="22"/>
          <w:szCs w:val="22"/>
        </w:rPr>
      </w:pPr>
      <w:r w:rsidRPr="00757540">
        <w:rPr>
          <w:sz w:val="22"/>
          <w:szCs w:val="22"/>
        </w:rPr>
        <w:t>IPEDS Help Desk</w:t>
      </w:r>
    </w:p>
    <w:p w:rsidR="00B53D06" w:rsidRPr="00757540" w:rsidP="00B53D06" w14:paraId="541687F9" w14:textId="77777777">
      <w:pPr>
        <w:autoSpaceDE w:val="0"/>
        <w:autoSpaceDN w:val="0"/>
        <w:adjustRightInd w:val="0"/>
        <w:rPr>
          <w:sz w:val="22"/>
          <w:szCs w:val="22"/>
        </w:rPr>
      </w:pPr>
      <w:r w:rsidRPr="00757540">
        <w:rPr>
          <w:sz w:val="22"/>
          <w:szCs w:val="22"/>
        </w:rPr>
        <w:t>Toll Free 1-877-225-2568</w:t>
      </w:r>
    </w:p>
    <w:p w:rsidR="00B53D06" w:rsidRPr="00757540" w:rsidP="00B53D06" w14:paraId="7F6B373E" w14:textId="77777777">
      <w:pPr>
        <w:rPr>
          <w:sz w:val="22"/>
          <w:szCs w:val="22"/>
        </w:rPr>
      </w:pPr>
      <w:r w:rsidRPr="00757540">
        <w:rPr>
          <w:sz w:val="22"/>
          <w:szCs w:val="22"/>
        </w:rPr>
        <w:t>ipedshelp@rti.org</w:t>
      </w:r>
    </w:p>
    <w:p w:rsidR="00B53D06" w:rsidRPr="00757540" w:rsidP="00B53D06" w14:paraId="4F3332EB" w14:textId="77777777">
      <w:pPr>
        <w:autoSpaceDE w:val="0"/>
        <w:autoSpaceDN w:val="0"/>
        <w:adjustRightInd w:val="0"/>
        <w:rPr>
          <w:sz w:val="22"/>
          <w:szCs w:val="22"/>
        </w:rPr>
      </w:pPr>
    </w:p>
    <w:p w:rsidR="00B53D06" w:rsidRPr="001D4995" w:rsidP="00B53D06" w14:paraId="7A3542B3" w14:textId="77777777">
      <w:pPr>
        <w:pStyle w:val="Heading1"/>
        <w:rPr>
          <w:sz w:val="24"/>
          <w:szCs w:val="24"/>
        </w:rPr>
      </w:pPr>
      <w:r w:rsidRPr="00722527">
        <w:br w:type="page"/>
      </w:r>
      <w:bookmarkStart w:id="282" w:name="Exhibit42"/>
      <w:bookmarkStart w:id="283" w:name="Exhibit36"/>
      <w:hyperlink w:anchor="TOC" w:history="1">
        <w:bookmarkStart w:id="284" w:name="_Toc443575791"/>
        <w:bookmarkStart w:id="285" w:name="_Toc166750441"/>
        <w:r w:rsidRPr="001D4995">
          <w:rPr>
            <w:rStyle w:val="Hyperlink"/>
            <w:color w:val="000000"/>
            <w:sz w:val="24"/>
            <w:szCs w:val="24"/>
            <w:u w:val="none"/>
          </w:rPr>
          <w:t>Exhibit</w:t>
        </w:r>
        <w:bookmarkEnd w:id="282"/>
        <w:r>
          <w:rPr>
            <w:rStyle w:val="Hyperlink"/>
            <w:color w:val="000000"/>
            <w:sz w:val="24"/>
            <w:szCs w:val="24"/>
            <w:u w:val="none"/>
          </w:rPr>
          <w:t xml:space="preserve"> 38</w:t>
        </w:r>
        <w:r w:rsidRPr="001D4995">
          <w:rPr>
            <w:rStyle w:val="Hyperlink"/>
            <w:color w:val="000000"/>
            <w:sz w:val="24"/>
            <w:szCs w:val="24"/>
            <w:u w:val="none"/>
          </w:rPr>
          <w:t>.</w:t>
        </w:r>
      </w:hyperlink>
      <w:bookmarkEnd w:id="283"/>
      <w:r w:rsidRPr="001D4995">
        <w:rPr>
          <w:sz w:val="24"/>
          <w:szCs w:val="24"/>
        </w:rPr>
        <w:t xml:space="preserve"> Ready-to-Lock Email to Coordinators</w:t>
      </w:r>
      <w:bookmarkEnd w:id="284"/>
      <w:bookmarkEnd w:id="285"/>
    </w:p>
    <w:p w:rsidR="00B53D06" w:rsidRPr="00757540" w:rsidP="00B53D06" w14:paraId="684CCB5B" w14:textId="77777777">
      <w:pPr>
        <w:rPr>
          <w:sz w:val="22"/>
          <w:szCs w:val="22"/>
        </w:rPr>
      </w:pPr>
    </w:p>
    <w:p w:rsidR="00B53D06" w:rsidRPr="00757540" w:rsidP="00B53D06" w14:paraId="6522457D" w14:textId="77777777">
      <w:pPr>
        <w:autoSpaceDE w:val="0"/>
        <w:autoSpaceDN w:val="0"/>
        <w:adjustRightInd w:val="0"/>
        <w:rPr>
          <w:bCs/>
          <w:sz w:val="22"/>
          <w:szCs w:val="22"/>
        </w:rPr>
      </w:pPr>
      <w:r w:rsidRPr="00757540">
        <w:rPr>
          <w:bCs/>
          <w:sz w:val="22"/>
          <w:szCs w:val="22"/>
        </w:rPr>
        <w:t xml:space="preserve">Subject: IPEDS Survey Ready to be Locked: </w:t>
      </w:r>
      <w:r w:rsidRPr="00757540">
        <w:rPr>
          <w:bCs/>
          <w:sz w:val="22"/>
          <w:szCs w:val="22"/>
          <w:highlight w:val="yellow"/>
        </w:rPr>
        <w:t>&lt;Survey_Name&gt;</w:t>
      </w:r>
      <w:r w:rsidRPr="00757540">
        <w:rPr>
          <w:bCs/>
          <w:sz w:val="22"/>
          <w:szCs w:val="22"/>
        </w:rPr>
        <w:t xml:space="preserve"> - </w:t>
      </w:r>
      <w:r w:rsidRPr="00757540">
        <w:rPr>
          <w:bCs/>
          <w:sz w:val="22"/>
          <w:szCs w:val="22"/>
          <w:highlight w:val="yellow"/>
        </w:rPr>
        <w:t>&lt;UnitID&gt;</w:t>
      </w:r>
    </w:p>
    <w:p w:rsidR="00B53D06" w:rsidRPr="00757540" w:rsidP="00B53D06" w14:paraId="6ED0A7AC" w14:textId="77777777">
      <w:pPr>
        <w:autoSpaceDE w:val="0"/>
        <w:autoSpaceDN w:val="0"/>
        <w:adjustRightInd w:val="0"/>
        <w:rPr>
          <w:sz w:val="22"/>
          <w:szCs w:val="22"/>
        </w:rPr>
      </w:pPr>
    </w:p>
    <w:p w:rsidR="00B53D06" w:rsidP="00B53D06" w14:paraId="55BD5477" w14:textId="77777777">
      <w:pPr>
        <w:rPr>
          <w:sz w:val="22"/>
          <w:szCs w:val="22"/>
        </w:rPr>
      </w:pPr>
      <w:r w:rsidRPr="00757540">
        <w:rPr>
          <w:sz w:val="22"/>
          <w:szCs w:val="22"/>
        </w:rPr>
        <w:t>Dear IPEDS Coordinator:</w:t>
      </w:r>
      <w:r>
        <w:rPr>
          <w:sz w:val="22"/>
          <w:szCs w:val="22"/>
        </w:rPr>
        <w:t xml:space="preserve"> </w:t>
      </w:r>
      <w:r w:rsidRPr="00757540">
        <w:rPr>
          <w:sz w:val="22"/>
          <w:szCs w:val="22"/>
        </w:rPr>
        <w:t xml:space="preserve">You now have lock access to </w:t>
      </w:r>
      <w:r w:rsidRPr="00757540">
        <w:rPr>
          <w:sz w:val="22"/>
          <w:szCs w:val="22"/>
          <w:highlight w:val="yellow"/>
        </w:rPr>
        <w:t>&lt;survey_name&gt;</w:t>
      </w:r>
      <w:r w:rsidRPr="00757540">
        <w:rPr>
          <w:sz w:val="22"/>
          <w:szCs w:val="22"/>
        </w:rPr>
        <w:t xml:space="preserve"> for the institution: </w:t>
      </w:r>
      <w:r w:rsidRPr="00757540">
        <w:rPr>
          <w:sz w:val="22"/>
          <w:szCs w:val="22"/>
          <w:highlight w:val="yellow"/>
        </w:rPr>
        <w:t>&lt;Inst_name&gt;</w:t>
      </w:r>
      <w:r w:rsidRPr="00757540">
        <w:rPr>
          <w:sz w:val="22"/>
          <w:szCs w:val="22"/>
        </w:rPr>
        <w:t xml:space="preserve"> </w:t>
      </w:r>
      <w:r w:rsidRPr="00757540">
        <w:rPr>
          <w:sz w:val="22"/>
          <w:szCs w:val="22"/>
          <w:highlight w:val="yellow"/>
        </w:rPr>
        <w:t>(&lt;UnitID&gt;).</w:t>
      </w:r>
    </w:p>
    <w:p w:rsidR="00B53D06" w:rsidRPr="00757540" w:rsidP="00B53D06" w14:paraId="5B5E311F" w14:textId="77777777">
      <w:pPr>
        <w:rPr>
          <w:sz w:val="22"/>
          <w:szCs w:val="22"/>
        </w:rPr>
      </w:pPr>
    </w:p>
    <w:p w:rsidR="00B53D06" w:rsidRPr="00757540" w:rsidP="00B53D06" w14:paraId="478F4E93" w14:textId="77777777">
      <w:pPr>
        <w:autoSpaceDE w:val="0"/>
        <w:autoSpaceDN w:val="0"/>
        <w:adjustRightInd w:val="0"/>
        <w:rPr>
          <w:sz w:val="22"/>
          <w:szCs w:val="22"/>
        </w:rPr>
      </w:pPr>
      <w:r w:rsidRPr="00757540">
        <w:rPr>
          <w:sz w:val="22"/>
          <w:szCs w:val="22"/>
        </w:rPr>
        <w:t>IPEDS Help Desk</w:t>
      </w:r>
    </w:p>
    <w:p w:rsidR="00B53D06" w:rsidRPr="00757540" w:rsidP="00B53D06" w14:paraId="5FC62ED9" w14:textId="77777777">
      <w:pPr>
        <w:autoSpaceDE w:val="0"/>
        <w:autoSpaceDN w:val="0"/>
        <w:adjustRightInd w:val="0"/>
        <w:rPr>
          <w:sz w:val="22"/>
          <w:szCs w:val="22"/>
        </w:rPr>
      </w:pPr>
      <w:r w:rsidRPr="00757540">
        <w:rPr>
          <w:sz w:val="22"/>
          <w:szCs w:val="22"/>
        </w:rPr>
        <w:t>Toll Free 1-877-225-2568</w:t>
      </w:r>
    </w:p>
    <w:p w:rsidR="00B53D06" w:rsidRPr="00757540" w:rsidP="00B53D06" w14:paraId="510025AE" w14:textId="77777777">
      <w:pPr>
        <w:rPr>
          <w:sz w:val="22"/>
          <w:szCs w:val="22"/>
        </w:rPr>
      </w:pPr>
      <w:r w:rsidRPr="00757540">
        <w:rPr>
          <w:sz w:val="22"/>
          <w:szCs w:val="22"/>
        </w:rPr>
        <w:t>ipedshelp@rti.org</w:t>
      </w:r>
    </w:p>
    <w:p w:rsidR="00B53D06" w:rsidRPr="00757540" w:rsidP="00B53D06" w14:paraId="0DB25ECD" w14:textId="77777777">
      <w:pPr>
        <w:rPr>
          <w:sz w:val="22"/>
          <w:szCs w:val="22"/>
        </w:rPr>
      </w:pPr>
    </w:p>
    <w:p w:rsidR="00B53D06" w:rsidRPr="00757540" w:rsidP="00B53D06" w14:paraId="0EEBA91B" w14:textId="77777777">
      <w:pPr>
        <w:autoSpaceDE w:val="0"/>
        <w:autoSpaceDN w:val="0"/>
        <w:adjustRightInd w:val="0"/>
        <w:rPr>
          <w:sz w:val="22"/>
          <w:szCs w:val="22"/>
        </w:rPr>
      </w:pPr>
    </w:p>
    <w:p w:rsidR="00B53D06" w:rsidRPr="00757540" w:rsidP="00B53D06" w14:paraId="01C320FE" w14:textId="77777777">
      <w:pPr>
        <w:rPr>
          <w:bCs/>
          <w:sz w:val="22"/>
          <w:szCs w:val="22"/>
        </w:rPr>
      </w:pPr>
    </w:p>
    <w:p w:rsidR="00B53D06" w:rsidRPr="00757540" w:rsidP="00B53D06" w14:paraId="35D55BE2" w14:textId="77777777">
      <w:pPr>
        <w:rPr>
          <w:bCs/>
        </w:rPr>
      </w:pPr>
    </w:p>
    <w:bookmarkStart w:id="286" w:name="Exhibit43"/>
    <w:bookmarkStart w:id="287" w:name="Exhibit37"/>
    <w:p w:rsidR="00B53D06" w:rsidRPr="001D4995" w:rsidP="00B53D06" w14:paraId="5532BC01" w14:textId="77777777">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88" w:name="_Toc443575792"/>
      <w:bookmarkStart w:id="289" w:name="_Toc166750442"/>
      <w:r w:rsidRPr="001D4995">
        <w:rPr>
          <w:rStyle w:val="Hyperlink"/>
          <w:bCs w:val="0"/>
          <w:color w:val="000000"/>
          <w:sz w:val="24"/>
          <w:szCs w:val="24"/>
          <w:u w:val="none"/>
        </w:rPr>
        <w:t>Exhibit</w:t>
      </w:r>
      <w:bookmarkEnd w:id="286"/>
      <w:r w:rsidRPr="001D4995">
        <w:rPr>
          <w:sz w:val="24"/>
          <w:szCs w:val="24"/>
        </w:rPr>
        <w:fldChar w:fldCharType="end"/>
      </w:r>
      <w:bookmarkEnd w:id="287"/>
      <w:r w:rsidRPr="001D4995">
        <w:rPr>
          <w:sz w:val="24"/>
          <w:szCs w:val="24"/>
        </w:rPr>
        <w:t xml:space="preserve"> </w:t>
      </w:r>
      <w:r>
        <w:rPr>
          <w:sz w:val="24"/>
          <w:szCs w:val="24"/>
        </w:rPr>
        <w:t xml:space="preserve">39. </w:t>
      </w:r>
      <w:r w:rsidRPr="001D4995">
        <w:rPr>
          <w:sz w:val="24"/>
          <w:szCs w:val="24"/>
        </w:rPr>
        <w:t>UserID Confirmation Email</w:t>
      </w:r>
      <w:bookmarkEnd w:id="288"/>
      <w:bookmarkEnd w:id="289"/>
    </w:p>
    <w:p w:rsidR="00B53D06" w:rsidRPr="00757540" w:rsidP="00B53D06" w14:paraId="1663471C" w14:textId="77777777">
      <w:pPr>
        <w:rPr>
          <w:sz w:val="22"/>
          <w:szCs w:val="22"/>
        </w:rPr>
      </w:pPr>
    </w:p>
    <w:p w:rsidR="00B53D06" w:rsidRPr="00757540" w:rsidP="00B53D06" w14:paraId="79ABC15A" w14:textId="77777777">
      <w:pPr>
        <w:autoSpaceDE w:val="0"/>
        <w:autoSpaceDN w:val="0"/>
        <w:adjustRightInd w:val="0"/>
        <w:rPr>
          <w:bCs/>
          <w:sz w:val="22"/>
          <w:szCs w:val="22"/>
        </w:rPr>
      </w:pPr>
      <w:r w:rsidRPr="00757540">
        <w:rPr>
          <w:bCs/>
          <w:sz w:val="22"/>
          <w:szCs w:val="22"/>
        </w:rPr>
        <w:t>Subject:</w:t>
      </w:r>
      <w:r>
        <w:rPr>
          <w:bCs/>
          <w:sz w:val="22"/>
          <w:szCs w:val="22"/>
        </w:rPr>
        <w:t xml:space="preserve"> </w:t>
      </w:r>
      <w:r w:rsidRPr="00757540">
        <w:rPr>
          <w:bCs/>
          <w:sz w:val="22"/>
          <w:szCs w:val="22"/>
        </w:rPr>
        <w:t>IPEDS UserID Reminder</w:t>
      </w:r>
      <w:r w:rsidRPr="00757540">
        <w:rPr>
          <w:bCs/>
          <w:sz w:val="22"/>
          <w:szCs w:val="22"/>
        </w:rPr>
        <w:br/>
      </w:r>
    </w:p>
    <w:p w:rsidR="00B53D06" w:rsidRPr="00757540" w:rsidP="00B53D06" w14:paraId="4D25A523" w14:textId="77777777">
      <w:pPr>
        <w:autoSpaceDE w:val="0"/>
        <w:autoSpaceDN w:val="0"/>
        <w:adjustRightInd w:val="0"/>
        <w:rPr>
          <w:sz w:val="22"/>
          <w:szCs w:val="22"/>
        </w:rPr>
      </w:pPr>
      <w:r w:rsidRPr="00757540">
        <w:rPr>
          <w:sz w:val="22"/>
          <w:szCs w:val="22"/>
        </w:rPr>
        <w:t>Your User ID for the IPEDS Data Collection System is listed below.</w:t>
      </w:r>
      <w:r>
        <w:rPr>
          <w:sz w:val="22"/>
          <w:szCs w:val="22"/>
        </w:rPr>
        <w:t xml:space="preserve"> </w:t>
      </w:r>
      <w:r w:rsidRPr="00757540">
        <w:rPr>
          <w:sz w:val="22"/>
          <w:szCs w:val="22"/>
        </w:rPr>
        <w:t>Please keep it in a secure place. If you also requested your password, for security purposes it will be sent in a separate email.</w:t>
      </w:r>
    </w:p>
    <w:p w:rsidR="00B53D06" w:rsidRPr="00757540" w:rsidP="00B53D06" w14:paraId="383D0AE7" w14:textId="77777777">
      <w:pPr>
        <w:autoSpaceDE w:val="0"/>
        <w:autoSpaceDN w:val="0"/>
        <w:adjustRightInd w:val="0"/>
        <w:rPr>
          <w:sz w:val="22"/>
          <w:szCs w:val="22"/>
        </w:rPr>
      </w:pPr>
    </w:p>
    <w:p w:rsidR="00B53D06" w:rsidRPr="00757540" w:rsidP="00B53D06" w14:paraId="18D81BEF" w14:textId="77777777">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B53D06" w:rsidRPr="00757540" w:rsidP="00B53D06" w14:paraId="35B45566" w14:textId="77777777">
      <w:pPr>
        <w:autoSpaceDE w:val="0"/>
        <w:autoSpaceDN w:val="0"/>
        <w:adjustRightInd w:val="0"/>
        <w:rPr>
          <w:sz w:val="22"/>
          <w:szCs w:val="22"/>
        </w:rPr>
      </w:pPr>
    </w:p>
    <w:p w:rsidR="00B53D06" w:rsidRPr="00757540" w:rsidP="00B53D06" w14:paraId="623CFF06" w14:textId="77777777">
      <w:pPr>
        <w:autoSpaceDE w:val="0"/>
        <w:autoSpaceDN w:val="0"/>
        <w:adjustRightInd w:val="0"/>
        <w:rPr>
          <w:sz w:val="22"/>
          <w:szCs w:val="22"/>
        </w:rPr>
      </w:pPr>
      <w:r w:rsidRPr="00757540">
        <w:rPr>
          <w:sz w:val="22"/>
          <w:szCs w:val="22"/>
        </w:rPr>
        <w:t xml:space="preserve">The IPEDS data collection system is located at: </w:t>
      </w:r>
      <w:hyperlink r:id="rId14" w:history="1">
        <w:r w:rsidRPr="00757540">
          <w:rPr>
            <w:rStyle w:val="Hyperlink"/>
            <w:sz w:val="22"/>
            <w:szCs w:val="22"/>
          </w:rPr>
          <w:t>https://surveys.nces.ed.gov/ipeds/</w:t>
        </w:r>
      </w:hyperlink>
    </w:p>
    <w:p w:rsidR="00B53D06" w:rsidRPr="00757540" w:rsidP="00B53D06" w14:paraId="59106245" w14:textId="77777777">
      <w:pPr>
        <w:autoSpaceDE w:val="0"/>
        <w:autoSpaceDN w:val="0"/>
        <w:adjustRightInd w:val="0"/>
        <w:rPr>
          <w:sz w:val="22"/>
          <w:szCs w:val="22"/>
        </w:rPr>
      </w:pPr>
    </w:p>
    <w:p w:rsidR="00B53D06" w:rsidRPr="00757540" w:rsidP="00B53D06" w14:paraId="6496C9C8" w14:textId="77777777">
      <w:pPr>
        <w:autoSpaceDE w:val="0"/>
        <w:autoSpaceDN w:val="0"/>
        <w:adjustRightInd w:val="0"/>
        <w:rPr>
          <w:sz w:val="22"/>
          <w:szCs w:val="22"/>
        </w:rPr>
      </w:pPr>
      <w:r w:rsidRPr="00757540">
        <w:rPr>
          <w:sz w:val="22"/>
          <w:szCs w:val="22"/>
        </w:rPr>
        <w:t>IPEDS Help Desk</w:t>
      </w:r>
    </w:p>
    <w:p w:rsidR="00B53D06" w:rsidRPr="00757540" w:rsidP="00B53D06" w14:paraId="07C7D9E6" w14:textId="77777777">
      <w:pPr>
        <w:autoSpaceDE w:val="0"/>
        <w:autoSpaceDN w:val="0"/>
        <w:adjustRightInd w:val="0"/>
        <w:rPr>
          <w:sz w:val="22"/>
          <w:szCs w:val="22"/>
        </w:rPr>
      </w:pPr>
      <w:r w:rsidRPr="00757540">
        <w:rPr>
          <w:sz w:val="22"/>
          <w:szCs w:val="22"/>
        </w:rPr>
        <w:t>Toll Free 1-877-225-2568</w:t>
      </w:r>
    </w:p>
    <w:p w:rsidR="00B53D06" w:rsidRPr="00757540" w:rsidP="00B53D06" w14:paraId="18FEF0AC" w14:textId="77777777">
      <w:pPr>
        <w:rPr>
          <w:sz w:val="22"/>
          <w:szCs w:val="22"/>
        </w:rPr>
      </w:pPr>
      <w:r w:rsidRPr="00757540">
        <w:rPr>
          <w:sz w:val="22"/>
          <w:szCs w:val="22"/>
        </w:rPr>
        <w:t>ipedshelp@rti.org</w:t>
      </w:r>
    </w:p>
    <w:p w:rsidR="00B53D06" w:rsidRPr="00757540" w:rsidP="00B53D06" w14:paraId="0763BF18" w14:textId="77777777">
      <w:pPr>
        <w:rPr>
          <w:sz w:val="22"/>
          <w:szCs w:val="22"/>
        </w:rPr>
      </w:pPr>
    </w:p>
    <w:p w:rsidR="00B53D06" w:rsidRPr="00757540" w:rsidP="00B53D06" w14:paraId="18A6AF92" w14:textId="77777777"/>
    <w:p w:rsidR="00B53D06" w:rsidRPr="00757540" w:rsidP="00B53D06" w14:paraId="4DAA4230" w14:textId="77777777"/>
    <w:bookmarkStart w:id="290" w:name="Exhibit44"/>
    <w:bookmarkStart w:id="291" w:name="Exhibit38"/>
    <w:p w:rsidR="00B53D06" w:rsidRPr="001D4995" w:rsidP="00B53D06" w14:paraId="17BA1696" w14:textId="77777777">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92" w:name="_Toc443575793"/>
      <w:bookmarkStart w:id="293" w:name="_Toc166750443"/>
      <w:r>
        <w:rPr>
          <w:rStyle w:val="Hyperlink"/>
          <w:bCs w:val="0"/>
          <w:color w:val="000000"/>
          <w:sz w:val="24"/>
          <w:szCs w:val="24"/>
          <w:u w:val="none"/>
        </w:rPr>
        <w:t xml:space="preserve">Exhibit </w:t>
      </w:r>
      <w:bookmarkEnd w:id="290"/>
      <w:r>
        <w:rPr>
          <w:rStyle w:val="Hyperlink"/>
          <w:bCs w:val="0"/>
          <w:color w:val="000000"/>
          <w:sz w:val="24"/>
          <w:szCs w:val="24"/>
          <w:u w:val="none"/>
        </w:rPr>
        <w:t>40.</w:t>
      </w:r>
      <w:r w:rsidRPr="001D4995">
        <w:rPr>
          <w:sz w:val="24"/>
          <w:szCs w:val="24"/>
        </w:rPr>
        <w:fldChar w:fldCharType="end"/>
      </w:r>
      <w:bookmarkEnd w:id="291"/>
      <w:r w:rsidRPr="001D4995">
        <w:rPr>
          <w:sz w:val="24"/>
          <w:szCs w:val="24"/>
        </w:rPr>
        <w:t xml:space="preserve"> Password Confirmation Email</w:t>
      </w:r>
      <w:bookmarkEnd w:id="292"/>
      <w:bookmarkEnd w:id="293"/>
    </w:p>
    <w:p w:rsidR="00B53D06" w:rsidRPr="00757540" w:rsidP="00B53D06" w14:paraId="59014897" w14:textId="77777777">
      <w:pPr>
        <w:rPr>
          <w:sz w:val="22"/>
          <w:szCs w:val="22"/>
        </w:rPr>
      </w:pPr>
    </w:p>
    <w:p w:rsidR="00B53D06" w:rsidRPr="00757540" w:rsidP="00B53D06" w14:paraId="214AA95E" w14:textId="77777777">
      <w:pPr>
        <w:autoSpaceDE w:val="0"/>
        <w:autoSpaceDN w:val="0"/>
        <w:adjustRightInd w:val="0"/>
        <w:rPr>
          <w:bCs/>
          <w:sz w:val="22"/>
          <w:szCs w:val="22"/>
        </w:rPr>
      </w:pPr>
      <w:r w:rsidRPr="00757540">
        <w:rPr>
          <w:bCs/>
          <w:sz w:val="22"/>
          <w:szCs w:val="22"/>
        </w:rPr>
        <w:t>Subject:</w:t>
      </w:r>
      <w:r>
        <w:rPr>
          <w:bCs/>
          <w:sz w:val="22"/>
          <w:szCs w:val="22"/>
        </w:rPr>
        <w:t xml:space="preserve"> </w:t>
      </w:r>
      <w:r w:rsidRPr="00757540">
        <w:rPr>
          <w:bCs/>
          <w:sz w:val="22"/>
          <w:szCs w:val="22"/>
        </w:rPr>
        <w:t>IPEDS Password Reminder</w:t>
      </w:r>
      <w:r w:rsidRPr="00757540">
        <w:rPr>
          <w:bCs/>
          <w:sz w:val="22"/>
          <w:szCs w:val="22"/>
        </w:rPr>
        <w:br/>
      </w:r>
    </w:p>
    <w:p w:rsidR="00B53D06" w:rsidRPr="00757540" w:rsidP="00B53D06" w14:paraId="48502CD3" w14:textId="77777777">
      <w:pPr>
        <w:autoSpaceDE w:val="0"/>
        <w:autoSpaceDN w:val="0"/>
        <w:adjustRightInd w:val="0"/>
        <w:rPr>
          <w:sz w:val="22"/>
          <w:szCs w:val="22"/>
        </w:rPr>
      </w:pPr>
      <w:r w:rsidRPr="00757540">
        <w:rPr>
          <w:sz w:val="22"/>
          <w:szCs w:val="22"/>
        </w:rPr>
        <w:t>Your Password for the IPEDS Data Collection System is listed below.</w:t>
      </w:r>
      <w:r>
        <w:rPr>
          <w:sz w:val="22"/>
          <w:szCs w:val="22"/>
        </w:rPr>
        <w:t xml:space="preserve"> </w:t>
      </w:r>
      <w:r w:rsidRPr="00757540">
        <w:rPr>
          <w:sz w:val="22"/>
          <w:szCs w:val="22"/>
        </w:rPr>
        <w:t>Please keep it in a secure place.</w:t>
      </w:r>
    </w:p>
    <w:p w:rsidR="00B53D06" w:rsidRPr="00757540" w:rsidP="00B53D06" w14:paraId="46D484E7" w14:textId="77777777">
      <w:pPr>
        <w:autoSpaceDE w:val="0"/>
        <w:autoSpaceDN w:val="0"/>
        <w:adjustRightInd w:val="0"/>
        <w:rPr>
          <w:sz w:val="22"/>
          <w:szCs w:val="22"/>
        </w:rPr>
      </w:pPr>
      <w:r w:rsidRPr="00757540">
        <w:rPr>
          <w:sz w:val="22"/>
          <w:szCs w:val="22"/>
        </w:rPr>
        <w:t>If you also requested your UserID, for security purposes it will be sent in a separate email.</w:t>
      </w:r>
    </w:p>
    <w:p w:rsidR="00B53D06" w:rsidRPr="00757540" w:rsidP="00B53D06" w14:paraId="61FB5B1F" w14:textId="77777777">
      <w:pPr>
        <w:autoSpaceDE w:val="0"/>
        <w:autoSpaceDN w:val="0"/>
        <w:adjustRightInd w:val="0"/>
        <w:rPr>
          <w:sz w:val="22"/>
          <w:szCs w:val="22"/>
        </w:rPr>
      </w:pPr>
    </w:p>
    <w:p w:rsidR="00B53D06" w:rsidRPr="00757540" w:rsidP="00B53D06" w14:paraId="02E39FDD" w14:textId="77777777">
      <w:pPr>
        <w:autoSpaceDE w:val="0"/>
        <w:autoSpaceDN w:val="0"/>
        <w:adjustRightInd w:val="0"/>
        <w:rPr>
          <w:sz w:val="22"/>
          <w:szCs w:val="22"/>
        </w:rPr>
      </w:pPr>
      <w:r w:rsidRPr="00757540">
        <w:rPr>
          <w:sz w:val="22"/>
          <w:szCs w:val="22"/>
        </w:rPr>
        <w:t xml:space="preserve">Password: </w:t>
      </w:r>
      <w:r w:rsidRPr="00757540">
        <w:rPr>
          <w:sz w:val="22"/>
          <w:szCs w:val="22"/>
          <w:highlight w:val="yellow"/>
        </w:rPr>
        <w:t>&lt;Password&gt;</w:t>
      </w:r>
    </w:p>
    <w:p w:rsidR="00B53D06" w:rsidRPr="00757540" w:rsidP="00B53D06" w14:paraId="71788E77" w14:textId="77777777">
      <w:pPr>
        <w:autoSpaceDE w:val="0"/>
        <w:autoSpaceDN w:val="0"/>
        <w:adjustRightInd w:val="0"/>
        <w:rPr>
          <w:sz w:val="22"/>
          <w:szCs w:val="22"/>
        </w:rPr>
      </w:pPr>
    </w:p>
    <w:p w:rsidR="00B53D06" w:rsidRPr="00757540" w:rsidP="00B53D06" w14:paraId="38FE5961" w14:textId="77777777">
      <w:pPr>
        <w:autoSpaceDE w:val="0"/>
        <w:autoSpaceDN w:val="0"/>
        <w:adjustRightInd w:val="0"/>
        <w:rPr>
          <w:sz w:val="22"/>
          <w:szCs w:val="22"/>
        </w:rPr>
      </w:pPr>
      <w:r w:rsidRPr="00757540">
        <w:rPr>
          <w:sz w:val="22"/>
          <w:szCs w:val="22"/>
        </w:rPr>
        <w:t xml:space="preserve">The IPEDS data collection system is located at: </w:t>
      </w:r>
      <w:hyperlink r:id="rId14" w:history="1">
        <w:r w:rsidRPr="00757540">
          <w:rPr>
            <w:rStyle w:val="Hyperlink"/>
            <w:sz w:val="22"/>
            <w:szCs w:val="22"/>
          </w:rPr>
          <w:t>https://surveys.nces.ed.gov/ipeds/</w:t>
        </w:r>
      </w:hyperlink>
    </w:p>
    <w:p w:rsidR="00B53D06" w:rsidRPr="00757540" w:rsidP="00B53D06" w14:paraId="10B7A93F" w14:textId="77777777">
      <w:pPr>
        <w:autoSpaceDE w:val="0"/>
        <w:autoSpaceDN w:val="0"/>
        <w:adjustRightInd w:val="0"/>
        <w:rPr>
          <w:sz w:val="22"/>
          <w:szCs w:val="22"/>
        </w:rPr>
      </w:pPr>
    </w:p>
    <w:p w:rsidR="00B53D06" w:rsidRPr="00757540" w:rsidP="00B53D06" w14:paraId="70E4828B" w14:textId="77777777">
      <w:pPr>
        <w:autoSpaceDE w:val="0"/>
        <w:autoSpaceDN w:val="0"/>
        <w:adjustRightInd w:val="0"/>
        <w:rPr>
          <w:sz w:val="22"/>
          <w:szCs w:val="22"/>
        </w:rPr>
      </w:pPr>
      <w:r w:rsidRPr="00757540">
        <w:rPr>
          <w:sz w:val="22"/>
          <w:szCs w:val="22"/>
        </w:rPr>
        <w:t>IPEDS Help Desk</w:t>
      </w:r>
    </w:p>
    <w:p w:rsidR="00B53D06" w:rsidRPr="00757540" w:rsidP="00B53D06" w14:paraId="0970F23B" w14:textId="77777777">
      <w:pPr>
        <w:autoSpaceDE w:val="0"/>
        <w:autoSpaceDN w:val="0"/>
        <w:adjustRightInd w:val="0"/>
        <w:rPr>
          <w:sz w:val="22"/>
          <w:szCs w:val="22"/>
        </w:rPr>
      </w:pPr>
      <w:r w:rsidRPr="00757540">
        <w:rPr>
          <w:sz w:val="22"/>
          <w:szCs w:val="22"/>
        </w:rPr>
        <w:t>Toll Free 1-877-225-2568</w:t>
      </w:r>
    </w:p>
    <w:p w:rsidR="00B53D06" w:rsidP="00B53D06" w14:paraId="4D096BEB" w14:textId="77777777">
      <w:pPr>
        <w:rPr>
          <w:sz w:val="22"/>
          <w:szCs w:val="22"/>
        </w:rPr>
      </w:pPr>
      <w:hyperlink r:id="rId8" w:history="1">
        <w:r w:rsidRPr="000664A6">
          <w:rPr>
            <w:rStyle w:val="Hyperlink"/>
            <w:sz w:val="22"/>
            <w:szCs w:val="22"/>
          </w:rPr>
          <w:t>ipedshelp@rti.org</w:t>
        </w:r>
      </w:hyperlink>
    </w:p>
    <w:p w:rsidR="00B53D06" w:rsidP="00B53D06" w14:paraId="7D7DEFD5" w14:textId="77777777">
      <w:pPr>
        <w:rPr>
          <w:sz w:val="22"/>
          <w:szCs w:val="22"/>
        </w:rPr>
      </w:pPr>
      <w:r>
        <w:rPr>
          <w:sz w:val="22"/>
          <w:szCs w:val="22"/>
        </w:rPr>
        <w:br w:type="page"/>
      </w:r>
    </w:p>
    <w:p w:rsidR="00B53D06" w:rsidRPr="001D4995" w:rsidP="00B53D06" w14:paraId="6366B9EF" w14:textId="77777777">
      <w:pPr>
        <w:pStyle w:val="Heading1"/>
        <w:rPr>
          <w:sz w:val="24"/>
          <w:szCs w:val="24"/>
        </w:rPr>
      </w:pPr>
      <w:hyperlink w:anchor="TOC" w:history="1">
        <w:bookmarkStart w:id="294" w:name="_Toc166750444"/>
        <w:r>
          <w:rPr>
            <w:rStyle w:val="Hyperlink"/>
            <w:bCs w:val="0"/>
            <w:color w:val="000000"/>
            <w:sz w:val="24"/>
            <w:szCs w:val="24"/>
            <w:u w:val="none"/>
          </w:rPr>
          <w:t>Exhibit 41.</w:t>
        </w:r>
      </w:hyperlink>
      <w:r w:rsidRPr="001D4995">
        <w:rPr>
          <w:sz w:val="24"/>
          <w:szCs w:val="24"/>
        </w:rPr>
        <w:t xml:space="preserve"> </w:t>
      </w:r>
      <w:r w:rsidRPr="00A2270C">
        <w:rPr>
          <w:sz w:val="24"/>
          <w:szCs w:val="24"/>
        </w:rPr>
        <w:t>Email Communication Regarding Changes in the Prior Year Revision (PYR) System</w:t>
      </w:r>
      <w:bookmarkEnd w:id="294"/>
    </w:p>
    <w:p w:rsidR="00B53D06" w:rsidP="00B53D06" w14:paraId="76F7F3E4" w14:textId="77777777">
      <w:pPr>
        <w:rPr>
          <w:b/>
          <w:bCs/>
        </w:rPr>
      </w:pPr>
    </w:p>
    <w:p w:rsidR="00B53D06" w:rsidRPr="00A2270C" w:rsidP="00B53D06" w14:paraId="21546B84" w14:textId="77777777">
      <w:pPr>
        <w:rPr>
          <w:sz w:val="22"/>
          <w:szCs w:val="22"/>
        </w:rPr>
      </w:pPr>
      <w:r w:rsidRPr="00A2270C">
        <w:t>Subject: [Institution] – [UnitID]</w:t>
      </w:r>
    </w:p>
    <w:p w:rsidR="00B53D06" w:rsidP="00B53D06" w14:paraId="3EAD59D4" w14:textId="77777777"/>
    <w:p w:rsidR="00B53D06" w:rsidP="00B53D06" w14:paraId="1B5C00AC" w14:textId="77777777">
      <w:pPr>
        <w:spacing w:after="240"/>
      </w:pPr>
      <w:r>
        <w:t>Dear IPEDS Respondent:</w:t>
      </w:r>
    </w:p>
    <w:p w:rsidR="00B53D06" w:rsidP="00B53D06" w14:paraId="3392741E" w14:textId="77777777">
      <w:pPr>
        <w:spacing w:after="240"/>
      </w:pPr>
      <w:r>
        <w:t xml:space="preserve">This email is being sent to remind you that you may still need update one or more prior year IPEDS survey components using the IPEDS </w:t>
      </w:r>
      <w:hyperlink r:id="rId28" w:history="1">
        <w:r>
          <w:rPr>
            <w:rStyle w:val="Hyperlink"/>
          </w:rPr>
          <w:t>Prior Year Data Revision (PYR) system</w:t>
        </w:r>
      </w:hyperlink>
      <w:r>
        <w:t xml:space="preserve">.  The update(s) are necessary due to potential errors or oversights identified during our </w:t>
      </w:r>
      <w:r>
        <w:rPr>
          <w:highlight w:val="yellow"/>
        </w:rPr>
        <w:t>[2023-24]</w:t>
      </w:r>
      <w:r>
        <w:t xml:space="preserve"> Quality Review processes.  </w:t>
      </w:r>
    </w:p>
    <w:p w:rsidR="00B53D06" w:rsidP="00B53D06" w14:paraId="147D6E21" w14:textId="77777777">
      <w:pPr>
        <w:spacing w:after="240"/>
      </w:pPr>
      <w:r>
        <w:t xml:space="preserve">Based on conversations with the Help Desk (or edit explanations that you provided) updates are needed in this </w:t>
      </w:r>
      <w:r>
        <w:rPr>
          <w:b/>
          <w:bCs/>
        </w:rPr>
        <w:t xml:space="preserve">PYR component:  </w:t>
      </w:r>
      <w:r>
        <w:rPr>
          <w:b/>
          <w:bCs/>
          <w:u w:val="single"/>
        </w:rPr>
        <w:t>[</w:t>
      </w:r>
      <w:r>
        <w:rPr>
          <w:b/>
          <w:bCs/>
          <w:highlight w:val="yellow"/>
          <w:u w:val="single"/>
        </w:rPr>
        <w:t>survey_name</w:t>
      </w:r>
      <w:r>
        <w:rPr>
          <w:b/>
          <w:bCs/>
          <w:u w:val="single"/>
        </w:rPr>
        <w:t>]</w:t>
      </w:r>
    </w:p>
    <w:p w:rsidR="00B53D06" w:rsidP="00B53D06" w14:paraId="2AF6A98D" w14:textId="77777777">
      <w:pPr>
        <w:spacing w:after="240"/>
      </w:pPr>
      <w:r>
        <w:t>If you have not already updated the affected component in the PYR system, we ask that you please do so.</w:t>
      </w:r>
    </w:p>
    <w:p w:rsidR="00B53D06" w:rsidRPr="00A2270C" w:rsidP="00B53D06" w14:paraId="53D35D97" w14:textId="77777777">
      <w:pPr>
        <w:spacing w:after="240"/>
      </w:pPr>
      <w:r>
        <w:t xml:space="preserve">If applicable, the following note was made by our Help Desk last year when this issue was identified: </w:t>
      </w:r>
      <w:r>
        <w:rPr>
          <w:b/>
          <w:bCs/>
          <w:i/>
          <w:iCs/>
        </w:rPr>
        <w:t>[</w:t>
      </w:r>
      <w:r>
        <w:rPr>
          <w:b/>
          <w:bCs/>
          <w:highlight w:val="yellow"/>
        </w:rPr>
        <w:t>reminder_note</w:t>
      </w:r>
      <w:r>
        <w:rPr>
          <w:b/>
          <w:bCs/>
          <w:i/>
          <w:iCs/>
        </w:rPr>
        <w:t xml:space="preserve">] </w:t>
      </w:r>
    </w:p>
    <w:p w:rsidR="00B53D06" w:rsidRPr="00A2270C" w:rsidP="00B53D06" w14:paraId="6EBA3BC0" w14:textId="77777777">
      <w:pPr>
        <w:spacing w:after="240"/>
      </w:pPr>
      <w:r w:rsidRPr="00A2270C">
        <w:t>When you are ready to provide the updates, please respond to this email, or contact the Help Desk, requesting to have the survey component unlocked. Prior Year components are available for update concurrently with the current year components:</w:t>
      </w:r>
    </w:p>
    <w:p w:rsidR="00B53D06" w:rsidP="00B53D06" w14:paraId="7993230B" w14:textId="77777777">
      <w:pPr>
        <w:numPr>
          <w:ilvl w:val="0"/>
          <w:numId w:val="43"/>
        </w:numPr>
        <w:spacing w:after="240" w:line="256" w:lineRule="auto"/>
      </w:pPr>
      <w:r>
        <w:t xml:space="preserve">Fall components are available for revision within the PYR from September 11, 2024 through October 30, 2024. </w:t>
      </w:r>
    </w:p>
    <w:p w:rsidR="00B53D06" w:rsidP="00B53D06" w14:paraId="1CB44539" w14:textId="77777777">
      <w:pPr>
        <w:numPr>
          <w:ilvl w:val="0"/>
          <w:numId w:val="43"/>
        </w:numPr>
        <w:spacing w:after="240" w:line="256" w:lineRule="auto"/>
      </w:pPr>
      <w:r>
        <w:t xml:space="preserve">Winter components are available for revision within the PYR from December 4, 2024 through February 19, 2025. </w:t>
      </w:r>
    </w:p>
    <w:p w:rsidR="00B53D06" w:rsidP="00B53D06" w14:paraId="4AD068A8" w14:textId="77777777">
      <w:pPr>
        <w:numPr>
          <w:ilvl w:val="0"/>
          <w:numId w:val="43"/>
        </w:numPr>
        <w:spacing w:after="240" w:line="256" w:lineRule="auto"/>
      </w:pPr>
      <w:r>
        <w:t xml:space="preserve">Spring components are available for revision within the PYR from December 4, 2024 through April 16, 2025. </w:t>
      </w:r>
    </w:p>
    <w:p w:rsidR="00B53D06" w:rsidP="00B53D06" w14:paraId="384BE3C7" w14:textId="77777777">
      <w:pPr>
        <w:spacing w:after="240"/>
      </w:pPr>
      <w:r>
        <w:t>If your institution has a locking coordinator (system or state agency), please be sure to seek permission, or include the coordinator in your request so that they are aware of the updates being made.  When updates are completed, please re-lock the survey component.</w:t>
      </w:r>
    </w:p>
    <w:p w:rsidR="00B53D06" w:rsidP="00B53D06" w14:paraId="526E0E9A" w14:textId="77777777">
      <w:pPr>
        <w:spacing w:after="240"/>
      </w:pPr>
      <w:r>
        <w:t>If you have questions about the reason that the updates may be needed, please contact the IPEDS Help Desk. Thank you for your assistance.</w:t>
      </w:r>
    </w:p>
    <w:p w:rsidR="00B53D06" w:rsidP="00B53D06" w14:paraId="63330475" w14:textId="77777777">
      <w:r>
        <w:t>IPEDS Help Desk</w:t>
      </w:r>
    </w:p>
    <w:p w:rsidR="00B53D06" w:rsidP="00B53D06" w14:paraId="373EE687" w14:textId="77777777">
      <w:r>
        <w:t>1-877-225-2568</w:t>
      </w:r>
    </w:p>
    <w:p w:rsidR="00B53D06" w:rsidP="00B53D06" w14:paraId="031EA3B6" w14:textId="77777777">
      <w:r>
        <w:t>ipedshelp@rti.org</w:t>
      </w:r>
    </w:p>
    <w:p w:rsidR="00B53D06" w:rsidP="00B53D06" w14:paraId="497B285A" w14:textId="77777777"/>
    <w:p w:rsidR="007025BA" w14:paraId="59CF05D7" w14:textId="5E1C3606">
      <w:r>
        <w:br w:type="page"/>
      </w:r>
    </w:p>
    <w:p w:rsidR="007025BA" w:rsidRPr="003D2030" w:rsidP="007025BA" w14:paraId="7E11BAA5" w14:textId="27EC283F">
      <w:pPr>
        <w:pStyle w:val="Heading1"/>
        <w:jc w:val="center"/>
        <w:rPr>
          <w:rFonts w:asciiTheme="minorHAnsi" w:hAnsiTheme="minorHAnsi" w:cstheme="minorHAnsi"/>
        </w:rPr>
      </w:pPr>
      <w:bookmarkStart w:id="295" w:name="_Toc166750445"/>
      <w:r w:rsidRPr="007A0DD7">
        <w:rPr>
          <w:rFonts w:asciiTheme="minorHAnsi" w:hAnsiTheme="minorHAnsi" w:cstheme="minorHAnsi"/>
        </w:rPr>
        <w:t xml:space="preserve">Section </w:t>
      </w:r>
      <w:r>
        <w:rPr>
          <w:rFonts w:asciiTheme="minorHAnsi" w:hAnsiTheme="minorHAnsi" w:cstheme="minorHAnsi"/>
        </w:rPr>
        <w:t>3</w:t>
      </w:r>
      <w:r w:rsidRPr="007A0DD7">
        <w:rPr>
          <w:rFonts w:asciiTheme="minorHAnsi" w:hAnsiTheme="minorHAnsi" w:cstheme="minorHAnsi"/>
        </w:rPr>
        <w:t xml:space="preserve">: </w:t>
      </w:r>
      <w:r>
        <w:rPr>
          <w:rFonts w:asciiTheme="minorHAnsi" w:hAnsiTheme="minorHAnsi" w:cstheme="minorHAnsi"/>
        </w:rPr>
        <w:t xml:space="preserve">Additional </w:t>
      </w:r>
      <w:r w:rsidR="00591EB6">
        <w:rPr>
          <w:rFonts w:asciiTheme="minorHAnsi" w:hAnsiTheme="minorHAnsi" w:cstheme="minorHAnsi"/>
        </w:rPr>
        <w:t>c</w:t>
      </w:r>
      <w:r>
        <w:rPr>
          <w:rFonts w:asciiTheme="minorHAnsi" w:hAnsiTheme="minorHAnsi" w:cstheme="minorHAnsi"/>
        </w:rPr>
        <w:t>ommunications</w:t>
      </w:r>
      <w:bookmarkEnd w:id="295"/>
    </w:p>
    <w:p w:rsidR="007025BA" w:rsidP="007025BA" w14:paraId="09324D7F" w14:textId="55C65D12">
      <w:pPr>
        <w:suppressLineNumbers/>
        <w:suppressAutoHyphens/>
        <w:spacing w:after="240" w:line="360" w:lineRule="auto"/>
      </w:pPr>
      <w:r w:rsidRPr="00780AE6">
        <w:rPr>
          <w:b/>
          <w:bCs/>
          <w:color w:val="000000"/>
          <w:szCs w:val="22"/>
        </w:rPr>
        <w:t xml:space="preserve">Exhibit </w:t>
      </w:r>
      <w:r w:rsidR="005F5327">
        <w:rPr>
          <w:b/>
          <w:bCs/>
          <w:color w:val="000000"/>
          <w:szCs w:val="22"/>
        </w:rPr>
        <w:t>1</w:t>
      </w:r>
      <w:r>
        <w:rPr>
          <w:color w:val="000000"/>
          <w:szCs w:val="22"/>
        </w:rPr>
        <w:t xml:space="preserve"> outlines the schedule of </w:t>
      </w:r>
      <w:r w:rsidR="001C487A">
        <w:rPr>
          <w:color w:val="000000"/>
          <w:szCs w:val="22"/>
        </w:rPr>
        <w:t>additional</w:t>
      </w:r>
      <w:r>
        <w:rPr>
          <w:color w:val="000000"/>
          <w:szCs w:val="22"/>
        </w:rPr>
        <w:t xml:space="preserve"> coordination and collection communications throughout the collection cycle, and is divided into those communications that fall into the “pre-collection opening” and “post-collection opening” time periods.  </w:t>
      </w:r>
      <w:r w:rsidRPr="00D71989">
        <w:rPr>
          <w:b/>
          <w:bCs/>
          <w:color w:val="000000"/>
          <w:szCs w:val="22"/>
        </w:rPr>
        <w:t xml:space="preserve">Exhibits </w:t>
      </w:r>
      <w:r w:rsidR="005F5327">
        <w:rPr>
          <w:b/>
          <w:bCs/>
          <w:color w:val="000000"/>
          <w:szCs w:val="22"/>
        </w:rPr>
        <w:t>2</w:t>
      </w:r>
      <w:r w:rsidRPr="00575612">
        <w:rPr>
          <w:b/>
          <w:bCs/>
          <w:color w:val="000000"/>
          <w:szCs w:val="22"/>
        </w:rPr>
        <w:t xml:space="preserve"> </w:t>
      </w:r>
      <w:r w:rsidR="00F17E4B">
        <w:rPr>
          <w:b/>
          <w:bCs/>
          <w:color w:val="000000"/>
          <w:szCs w:val="22"/>
        </w:rPr>
        <w:t>and 3</w:t>
      </w:r>
      <w:r>
        <w:rPr>
          <w:color w:val="000000"/>
          <w:szCs w:val="22"/>
        </w:rPr>
        <w:t xml:space="preserve"> include the draft </w:t>
      </w:r>
      <w:r>
        <w:t xml:space="preserve">text of (a) </w:t>
      </w:r>
      <w:r w:rsidR="00DC09F2">
        <w:t>an update</w:t>
      </w:r>
      <w:r>
        <w:t xml:space="preserve"> email; (b) </w:t>
      </w:r>
      <w:r w:rsidR="00FC19EA">
        <w:t>a letter notifying institutions of SPD-15 race/ethnicity guidance</w:t>
      </w:r>
      <w:r>
        <w:t xml:space="preserve">, </w:t>
      </w:r>
      <w:r w:rsidR="00FC19EA">
        <w:t xml:space="preserve">and </w:t>
      </w:r>
      <w:r>
        <w:t>(c)</w:t>
      </w:r>
      <w:r w:rsidR="00816119">
        <w:t xml:space="preserve"> </w:t>
      </w:r>
      <w:r w:rsidR="00FC19EA">
        <w:t>updates to make sure institutions are aware of 20</w:t>
      </w:r>
      <w:r w:rsidR="00AE530D">
        <w:t>2</w:t>
      </w:r>
      <w:r w:rsidR="00FC19EA">
        <w:t xml:space="preserve">5-26 changes to admissions and that institutions are reporting admissions considerations, especially </w:t>
      </w:r>
      <w:r w:rsidR="00DC4222">
        <w:t>legacy status, correctly</w:t>
      </w:r>
      <w:r>
        <w:t>.</w:t>
      </w:r>
    </w:p>
    <w:p w:rsidR="00133419" w:rsidRPr="008B766F" w:rsidP="008B766F" w14:paraId="43B0606D" w14:textId="2C305F1C">
      <w:pPr>
        <w:pStyle w:val="Heading1"/>
        <w:rPr>
          <w:sz w:val="24"/>
          <w:szCs w:val="24"/>
        </w:rPr>
      </w:pPr>
      <w:bookmarkStart w:id="296" w:name="_Toc166750446"/>
      <w:r w:rsidRPr="008B766F">
        <w:rPr>
          <w:sz w:val="24"/>
          <w:szCs w:val="24"/>
        </w:rPr>
        <w:t xml:space="preserve">Exhibit </w:t>
      </w:r>
      <w:r w:rsidR="00F17E4B">
        <w:rPr>
          <w:sz w:val="24"/>
          <w:szCs w:val="24"/>
        </w:rPr>
        <w:t>1</w:t>
      </w:r>
      <w:r w:rsidRPr="008B766F">
        <w:rPr>
          <w:sz w:val="24"/>
          <w:szCs w:val="24"/>
        </w:rPr>
        <w:t>.</w:t>
      </w:r>
      <w:r w:rsidR="00C11B60">
        <w:rPr>
          <w:sz w:val="24"/>
          <w:szCs w:val="24"/>
        </w:rPr>
        <w:t xml:space="preserve"> Additional </w:t>
      </w:r>
      <w:r w:rsidR="00591EB6">
        <w:rPr>
          <w:sz w:val="24"/>
          <w:szCs w:val="24"/>
        </w:rPr>
        <w:t>C</w:t>
      </w:r>
      <w:r w:rsidR="00C11B60">
        <w:rPr>
          <w:sz w:val="24"/>
          <w:szCs w:val="24"/>
        </w:rPr>
        <w:t>ommunications on SPD</w:t>
      </w:r>
      <w:r w:rsidR="004A640D">
        <w:rPr>
          <w:sz w:val="24"/>
          <w:szCs w:val="24"/>
        </w:rPr>
        <w:t xml:space="preserve"> </w:t>
      </w:r>
      <w:r w:rsidR="00C11B60">
        <w:rPr>
          <w:sz w:val="24"/>
          <w:szCs w:val="24"/>
        </w:rPr>
        <w:t>15 and Admissions</w:t>
      </w:r>
      <w:bookmarkEnd w:id="296"/>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182"/>
        <w:gridCol w:w="986"/>
        <w:gridCol w:w="2038"/>
        <w:gridCol w:w="2428"/>
        <w:gridCol w:w="1642"/>
        <w:gridCol w:w="2038"/>
      </w:tblGrid>
      <w:tr w14:paraId="7BEAFA26" w14:textId="77777777" w:rsidTr="00403A55">
        <w:tblPrEx>
          <w:tblW w:w="4908" w:type="pct"/>
          <w:tblBorders>
            <w:top w:val="single" w:sz="6" w:space="0" w:color="auto"/>
            <w:bottom w:val="single" w:sz="6" w:space="0" w:color="auto"/>
            <w:insideH w:val="single" w:sz="6" w:space="0" w:color="auto"/>
            <w:insideV w:val="single" w:sz="6" w:space="0" w:color="auto"/>
          </w:tblBorders>
          <w:tblLayout w:type="fixed"/>
          <w:tblLook w:val="01E0"/>
        </w:tblPrEx>
        <w:tc>
          <w:tcPr>
            <w:tcW w:w="573" w:type="pct"/>
            <w:tcBorders>
              <w:top w:val="single" w:sz="12" w:space="0" w:color="auto"/>
              <w:right w:val="single" w:sz="6" w:space="0" w:color="FFFFFF"/>
            </w:tcBorders>
            <w:shd w:val="clear" w:color="auto" w:fill="0A357E"/>
          </w:tcPr>
          <w:p w:rsidR="001C487A" w:rsidRPr="00757540" w:rsidP="00403A55" w14:paraId="51147548" w14:textId="77777777">
            <w:pPr>
              <w:pStyle w:val="TableHeaders"/>
              <w:keepLines/>
              <w:rPr>
                <w:b w:val="0"/>
                <w:sz w:val="18"/>
                <w:szCs w:val="18"/>
              </w:rPr>
            </w:pPr>
            <w:r w:rsidRPr="00757540">
              <w:rPr>
                <w:b w:val="0"/>
                <w:sz w:val="18"/>
                <w:szCs w:val="18"/>
              </w:rPr>
              <w:t>Collection</w:t>
            </w:r>
          </w:p>
        </w:tc>
        <w:tc>
          <w:tcPr>
            <w:tcW w:w="478" w:type="pct"/>
            <w:tcBorders>
              <w:top w:val="single" w:sz="12" w:space="0" w:color="auto"/>
              <w:right w:val="single" w:sz="6" w:space="0" w:color="FFFFFF"/>
            </w:tcBorders>
            <w:shd w:val="clear" w:color="auto" w:fill="0A357E"/>
          </w:tcPr>
          <w:p w:rsidR="001C487A" w:rsidRPr="00757540" w:rsidP="00403A55" w14:paraId="18E42393" w14:textId="77777777">
            <w:pPr>
              <w:pStyle w:val="TableHeaders"/>
              <w:keepLines/>
              <w:rPr>
                <w:b w:val="0"/>
                <w:sz w:val="18"/>
                <w:szCs w:val="18"/>
              </w:rPr>
            </w:pPr>
            <w:r w:rsidRPr="00757540">
              <w:rPr>
                <w:b w:val="0"/>
                <w:sz w:val="18"/>
                <w:szCs w:val="18"/>
              </w:rPr>
              <w:t>Date</w:t>
            </w:r>
          </w:p>
        </w:tc>
        <w:tc>
          <w:tcPr>
            <w:tcW w:w="988" w:type="pct"/>
            <w:tcBorders>
              <w:top w:val="single" w:sz="12" w:space="0" w:color="auto"/>
              <w:left w:val="single" w:sz="6" w:space="0" w:color="FFFFFF"/>
              <w:right w:val="single" w:sz="6" w:space="0" w:color="FFFFFF"/>
            </w:tcBorders>
            <w:shd w:val="clear" w:color="auto" w:fill="0A357E"/>
          </w:tcPr>
          <w:p w:rsidR="001C487A" w:rsidRPr="00757540" w:rsidP="00403A55" w14:paraId="03357EC5" w14:textId="77777777">
            <w:pPr>
              <w:pStyle w:val="TableHeaders"/>
              <w:keepLines/>
              <w:rPr>
                <w:b w:val="0"/>
                <w:sz w:val="18"/>
                <w:szCs w:val="18"/>
              </w:rPr>
            </w:pPr>
            <w:r w:rsidRPr="00757540">
              <w:rPr>
                <w:b w:val="0"/>
                <w:sz w:val="18"/>
                <w:szCs w:val="18"/>
              </w:rPr>
              <w:t>Correspondence Type</w:t>
            </w:r>
          </w:p>
        </w:tc>
        <w:tc>
          <w:tcPr>
            <w:tcW w:w="1177" w:type="pct"/>
            <w:tcBorders>
              <w:top w:val="single" w:sz="12" w:space="0" w:color="auto"/>
              <w:left w:val="single" w:sz="6" w:space="0" w:color="FFFFFF"/>
              <w:right w:val="single" w:sz="6" w:space="0" w:color="FFFFFF"/>
            </w:tcBorders>
            <w:shd w:val="clear" w:color="auto" w:fill="0A357E"/>
          </w:tcPr>
          <w:p w:rsidR="001C487A" w:rsidRPr="00757540" w:rsidP="00403A55" w14:paraId="364D002B" w14:textId="77777777">
            <w:pPr>
              <w:pStyle w:val="TableHeaders"/>
              <w:keepLines/>
              <w:rPr>
                <w:b w:val="0"/>
                <w:sz w:val="18"/>
                <w:szCs w:val="18"/>
              </w:rPr>
            </w:pPr>
            <w:r w:rsidRPr="00757540">
              <w:rPr>
                <w:b w:val="0"/>
                <w:sz w:val="18"/>
                <w:szCs w:val="18"/>
              </w:rPr>
              <w:t>Scheduled Time</w:t>
            </w:r>
          </w:p>
        </w:tc>
        <w:tc>
          <w:tcPr>
            <w:tcW w:w="796" w:type="pct"/>
            <w:tcBorders>
              <w:top w:val="single" w:sz="12" w:space="0" w:color="auto"/>
              <w:left w:val="single" w:sz="6" w:space="0" w:color="FFFFFF"/>
              <w:right w:val="single" w:sz="6" w:space="0" w:color="FFFFFF"/>
            </w:tcBorders>
            <w:shd w:val="clear" w:color="auto" w:fill="0A357E"/>
          </w:tcPr>
          <w:p w:rsidR="001C487A" w:rsidRPr="00757540" w:rsidP="00403A55" w14:paraId="430C38BB" w14:textId="77777777">
            <w:pPr>
              <w:pStyle w:val="TableHeaders"/>
              <w:keepLines/>
              <w:rPr>
                <w:b w:val="0"/>
                <w:sz w:val="18"/>
                <w:szCs w:val="18"/>
              </w:rPr>
            </w:pPr>
            <w:r w:rsidRPr="00757540">
              <w:rPr>
                <w:b w:val="0"/>
                <w:sz w:val="18"/>
                <w:szCs w:val="18"/>
              </w:rPr>
              <w:t>Recipient(s)</w:t>
            </w:r>
          </w:p>
        </w:tc>
        <w:tc>
          <w:tcPr>
            <w:tcW w:w="988" w:type="pct"/>
            <w:tcBorders>
              <w:top w:val="single" w:sz="12" w:space="0" w:color="auto"/>
              <w:left w:val="single" w:sz="6" w:space="0" w:color="FFFFFF"/>
              <w:right w:val="single" w:sz="4" w:space="0" w:color="auto"/>
            </w:tcBorders>
            <w:shd w:val="clear" w:color="auto" w:fill="0A357E"/>
          </w:tcPr>
          <w:p w:rsidR="001C487A" w:rsidRPr="00757540" w:rsidP="00403A55" w14:paraId="46E936E0" w14:textId="77777777">
            <w:pPr>
              <w:pStyle w:val="TableHeaders"/>
              <w:keepLines/>
              <w:rPr>
                <w:b w:val="0"/>
                <w:sz w:val="18"/>
                <w:szCs w:val="18"/>
              </w:rPr>
            </w:pPr>
            <w:r w:rsidRPr="00757540">
              <w:rPr>
                <w:b w:val="0"/>
                <w:sz w:val="18"/>
                <w:szCs w:val="18"/>
              </w:rPr>
              <w:t>Communication Criteria</w:t>
            </w:r>
          </w:p>
        </w:tc>
      </w:tr>
      <w:tr w14:paraId="29668B97" w14:textId="77777777" w:rsidTr="00764996">
        <w:tblPrEx>
          <w:tblW w:w="4908" w:type="pct"/>
          <w:tblLayout w:type="fixed"/>
          <w:tblLook w:val="01E0"/>
        </w:tblPrEx>
        <w:trPr>
          <w:trHeight w:val="654"/>
        </w:trPr>
        <w:tc>
          <w:tcPr>
            <w:tcW w:w="573" w:type="pct"/>
            <w:shd w:val="clear" w:color="auto" w:fill="D9D9D9"/>
          </w:tcPr>
          <w:p w:rsidR="00013140" w:rsidRPr="00371673" w:rsidP="00403A55" w14:paraId="3B67B8F9" w14:textId="77777777">
            <w:pPr>
              <w:keepNext/>
              <w:keepLines/>
              <w:spacing w:before="40" w:after="40"/>
              <w:rPr>
                <w:rFonts w:ascii="Arial" w:hAnsi="Arial" w:cs="Arial"/>
                <w:bCs/>
                <w:sz w:val="16"/>
                <w:szCs w:val="16"/>
              </w:rPr>
            </w:pPr>
            <w:r w:rsidRPr="00371673">
              <w:rPr>
                <w:rFonts w:ascii="Arial" w:hAnsi="Arial" w:cs="Arial"/>
                <w:bCs/>
                <w:sz w:val="16"/>
                <w:szCs w:val="16"/>
              </w:rPr>
              <w:t>Registration Period</w:t>
            </w:r>
          </w:p>
        </w:tc>
        <w:tc>
          <w:tcPr>
            <w:tcW w:w="478" w:type="pct"/>
            <w:shd w:val="clear" w:color="auto" w:fill="D9D9D9"/>
          </w:tcPr>
          <w:p w:rsidR="00013140" w:rsidRPr="00371673" w:rsidP="001E1F86" w14:paraId="152FFB08" w14:textId="6772C502">
            <w:pPr>
              <w:keepNext/>
              <w:keepLines/>
              <w:spacing w:before="40" w:after="40"/>
              <w:rPr>
                <w:rFonts w:ascii="Arial" w:hAnsi="Arial" w:cs="Arial"/>
                <w:sz w:val="16"/>
                <w:szCs w:val="16"/>
              </w:rPr>
            </w:pPr>
            <w:r>
              <w:rPr>
                <w:rFonts w:ascii="Arial" w:hAnsi="Arial" w:cs="Arial"/>
                <w:sz w:val="16"/>
                <w:szCs w:val="16"/>
              </w:rPr>
              <w:t>8/7/24</w:t>
            </w:r>
          </w:p>
        </w:tc>
        <w:tc>
          <w:tcPr>
            <w:tcW w:w="988" w:type="pct"/>
          </w:tcPr>
          <w:p w:rsidR="00013140" w:rsidRPr="00371673" w:rsidP="001E1F86" w14:paraId="6CBE1BD3" w14:textId="3CC8E9F1">
            <w:pPr>
              <w:keepNext/>
              <w:keepLines/>
              <w:spacing w:before="40" w:after="40"/>
              <w:rPr>
                <w:rFonts w:ascii="Arial" w:hAnsi="Arial" w:cs="Arial"/>
                <w:sz w:val="16"/>
                <w:szCs w:val="16"/>
              </w:rPr>
            </w:pPr>
            <w:r>
              <w:rPr>
                <w:rFonts w:ascii="Arial" w:hAnsi="Arial" w:cs="Arial"/>
                <w:sz w:val="16"/>
                <w:szCs w:val="16"/>
              </w:rPr>
              <w:t>Notification of release of race/ethnicity changes through SPD</w:t>
            </w:r>
            <w:r w:rsidR="004A640D">
              <w:rPr>
                <w:rFonts w:ascii="Arial" w:hAnsi="Arial" w:cs="Arial"/>
                <w:sz w:val="16"/>
                <w:szCs w:val="16"/>
              </w:rPr>
              <w:t xml:space="preserve"> </w:t>
            </w:r>
            <w:r>
              <w:rPr>
                <w:rFonts w:ascii="Arial" w:hAnsi="Arial" w:cs="Arial"/>
                <w:sz w:val="16"/>
                <w:szCs w:val="16"/>
              </w:rPr>
              <w:t>15</w:t>
            </w:r>
          </w:p>
        </w:tc>
        <w:tc>
          <w:tcPr>
            <w:tcW w:w="1177" w:type="pct"/>
          </w:tcPr>
          <w:p w:rsidR="00013140" w:rsidRPr="00371673" w:rsidP="001E1F86" w14:paraId="543E5727" w14:textId="7FE3B5FC">
            <w:pPr>
              <w:keepNext/>
              <w:keepLines/>
              <w:spacing w:before="40" w:after="40"/>
              <w:rPr>
                <w:rFonts w:ascii="Arial" w:hAnsi="Arial" w:cs="Arial"/>
                <w:sz w:val="16"/>
                <w:szCs w:val="16"/>
              </w:rPr>
            </w:pPr>
            <w:r>
              <w:rPr>
                <w:rFonts w:ascii="Arial" w:hAnsi="Arial" w:cs="Arial"/>
                <w:sz w:val="16"/>
                <w:szCs w:val="16"/>
              </w:rPr>
              <w:t>Registration opening</w:t>
            </w:r>
          </w:p>
        </w:tc>
        <w:tc>
          <w:tcPr>
            <w:tcW w:w="796" w:type="pct"/>
          </w:tcPr>
          <w:p w:rsidR="00013140" w:rsidRPr="00371673" w:rsidP="001E1F86" w14:paraId="76A2436A" w14:textId="1DF2F6EA">
            <w:pPr>
              <w:keepNext/>
              <w:keepLines/>
              <w:spacing w:before="40" w:after="40"/>
              <w:rPr>
                <w:rFonts w:ascii="Arial" w:hAnsi="Arial" w:cs="Arial"/>
                <w:sz w:val="16"/>
                <w:szCs w:val="16"/>
              </w:rPr>
            </w:pPr>
            <w:r>
              <w:rPr>
                <w:rFonts w:ascii="Arial" w:hAnsi="Arial" w:cs="Arial"/>
                <w:sz w:val="16"/>
                <w:szCs w:val="16"/>
              </w:rPr>
              <w:t>CEOs/Keyholders/Coordinators</w:t>
            </w:r>
          </w:p>
        </w:tc>
        <w:tc>
          <w:tcPr>
            <w:tcW w:w="988" w:type="pct"/>
            <w:tcBorders>
              <w:right w:val="single" w:sz="4" w:space="0" w:color="auto"/>
            </w:tcBorders>
          </w:tcPr>
          <w:p w:rsidR="00013140" w:rsidRPr="00371673" w:rsidP="001E1F86" w14:paraId="4A0127F4" w14:textId="509636CB">
            <w:pPr>
              <w:keepNext/>
              <w:keepLines/>
              <w:spacing w:before="40" w:after="40"/>
              <w:rPr>
                <w:rFonts w:ascii="Arial" w:hAnsi="Arial" w:cs="Arial"/>
                <w:sz w:val="16"/>
                <w:szCs w:val="16"/>
              </w:rPr>
            </w:pPr>
            <w:r>
              <w:rPr>
                <w:rFonts w:ascii="Arial" w:hAnsi="Arial" w:cs="Arial"/>
                <w:sz w:val="16"/>
                <w:szCs w:val="16"/>
              </w:rPr>
              <w:t>All</w:t>
            </w:r>
          </w:p>
        </w:tc>
      </w:tr>
      <w:tr w14:paraId="50DD8BAA" w14:textId="77777777" w:rsidTr="00403A55">
        <w:tblPrEx>
          <w:tblW w:w="4908" w:type="pct"/>
          <w:tblLayout w:type="fixed"/>
          <w:tblLook w:val="01E0"/>
        </w:tblPrEx>
        <w:trPr>
          <w:trHeight w:val="102"/>
        </w:trPr>
        <w:tc>
          <w:tcPr>
            <w:tcW w:w="573" w:type="pct"/>
            <w:shd w:val="clear" w:color="auto" w:fill="D9D9D9"/>
          </w:tcPr>
          <w:p w:rsidR="001E1F86" w:rsidRPr="00371673" w:rsidP="001E1F86" w14:paraId="0FC519BD" w14:textId="3AB25818">
            <w:pPr>
              <w:keepNext/>
              <w:keepLines/>
              <w:spacing w:before="40" w:after="40"/>
              <w:rPr>
                <w:rFonts w:ascii="Arial" w:hAnsi="Arial" w:cs="Arial"/>
                <w:sz w:val="16"/>
                <w:szCs w:val="16"/>
              </w:rPr>
            </w:pPr>
            <w:r>
              <w:rPr>
                <w:rFonts w:ascii="Arial" w:hAnsi="Arial" w:cs="Arial"/>
                <w:sz w:val="16"/>
                <w:szCs w:val="16"/>
              </w:rPr>
              <w:t>Winter 2024-25</w:t>
            </w:r>
          </w:p>
        </w:tc>
        <w:tc>
          <w:tcPr>
            <w:tcW w:w="478" w:type="pct"/>
            <w:shd w:val="clear" w:color="auto" w:fill="D9D9D9"/>
          </w:tcPr>
          <w:p w:rsidR="001E1F86" w:rsidP="001E1F86" w14:paraId="17791153" w14:textId="31FC5FD1">
            <w:pPr>
              <w:keepNext/>
              <w:keepLines/>
              <w:spacing w:before="40" w:after="40"/>
              <w:rPr>
                <w:rFonts w:ascii="Arial" w:hAnsi="Arial" w:cs="Arial"/>
                <w:sz w:val="16"/>
                <w:szCs w:val="16"/>
              </w:rPr>
            </w:pPr>
            <w:r>
              <w:rPr>
                <w:rFonts w:ascii="Arial" w:hAnsi="Arial" w:cs="Arial"/>
                <w:sz w:val="16"/>
                <w:szCs w:val="16"/>
              </w:rPr>
              <w:t>12/4/24</w:t>
            </w:r>
          </w:p>
        </w:tc>
        <w:tc>
          <w:tcPr>
            <w:tcW w:w="988" w:type="pct"/>
          </w:tcPr>
          <w:p w:rsidR="001E1F86" w:rsidP="001E1F86" w14:paraId="1A9A5055" w14:textId="02755560">
            <w:pPr>
              <w:keepNext/>
              <w:keepLines/>
              <w:spacing w:before="40" w:after="40"/>
              <w:rPr>
                <w:rFonts w:ascii="Arial" w:hAnsi="Arial" w:cs="Arial"/>
                <w:sz w:val="16"/>
                <w:szCs w:val="16"/>
              </w:rPr>
            </w:pPr>
            <w:r>
              <w:rPr>
                <w:rFonts w:ascii="Arial" w:hAnsi="Arial" w:cs="Arial"/>
                <w:sz w:val="16"/>
                <w:szCs w:val="16"/>
              </w:rPr>
              <w:t xml:space="preserve">Upcoming Admissions changes and </w:t>
            </w:r>
            <w:r w:rsidR="00953EC4">
              <w:rPr>
                <w:rFonts w:ascii="Arial" w:hAnsi="Arial" w:cs="Arial"/>
                <w:sz w:val="16"/>
                <w:szCs w:val="16"/>
              </w:rPr>
              <w:t>important</w:t>
            </w:r>
            <w:r w:rsidR="0016750E">
              <w:rPr>
                <w:rFonts w:ascii="Arial" w:hAnsi="Arial" w:cs="Arial"/>
                <w:sz w:val="16"/>
                <w:szCs w:val="16"/>
              </w:rPr>
              <w:t xml:space="preserve"> information on legacy status reporting</w:t>
            </w:r>
          </w:p>
        </w:tc>
        <w:tc>
          <w:tcPr>
            <w:tcW w:w="1177" w:type="pct"/>
          </w:tcPr>
          <w:p w:rsidR="001E1F86" w:rsidP="001E1F86" w14:paraId="2D0882AE" w14:textId="0985BB49">
            <w:pPr>
              <w:keepNext/>
              <w:keepLines/>
              <w:spacing w:before="40" w:after="40"/>
              <w:rPr>
                <w:rFonts w:ascii="Arial" w:hAnsi="Arial" w:cs="Arial"/>
                <w:sz w:val="16"/>
                <w:szCs w:val="16"/>
              </w:rPr>
            </w:pPr>
            <w:r>
              <w:rPr>
                <w:rFonts w:ascii="Arial" w:hAnsi="Arial" w:cs="Arial"/>
                <w:sz w:val="16"/>
                <w:szCs w:val="16"/>
              </w:rPr>
              <w:t>Winter opening</w:t>
            </w:r>
          </w:p>
        </w:tc>
        <w:tc>
          <w:tcPr>
            <w:tcW w:w="796" w:type="pct"/>
          </w:tcPr>
          <w:p w:rsidR="001E1F86" w:rsidP="001E1F86" w14:paraId="3A8A10B9" w14:textId="25A29B30">
            <w:pPr>
              <w:keepNext/>
              <w:keepLines/>
              <w:spacing w:before="40" w:after="40"/>
              <w:rPr>
                <w:rFonts w:ascii="Arial" w:hAnsi="Arial" w:cs="Arial"/>
                <w:sz w:val="16"/>
                <w:szCs w:val="16"/>
              </w:rPr>
            </w:pPr>
            <w:r>
              <w:rPr>
                <w:rFonts w:ascii="Arial" w:hAnsi="Arial" w:cs="Arial"/>
                <w:sz w:val="16"/>
                <w:szCs w:val="16"/>
              </w:rPr>
              <w:t>CEOs/Keyholders/Coordinators</w:t>
            </w:r>
          </w:p>
        </w:tc>
        <w:tc>
          <w:tcPr>
            <w:tcW w:w="988" w:type="pct"/>
            <w:tcBorders>
              <w:right w:val="single" w:sz="4" w:space="0" w:color="auto"/>
            </w:tcBorders>
          </w:tcPr>
          <w:p w:rsidR="001E1F86" w:rsidP="001E1F86" w14:paraId="5DB055EF" w14:textId="1BBA86EA">
            <w:pPr>
              <w:keepNext/>
              <w:keepLines/>
              <w:spacing w:before="40" w:after="40"/>
              <w:rPr>
                <w:rFonts w:ascii="Arial" w:hAnsi="Arial" w:cs="Arial"/>
                <w:sz w:val="16"/>
                <w:szCs w:val="16"/>
              </w:rPr>
            </w:pPr>
            <w:r>
              <w:rPr>
                <w:rFonts w:ascii="Arial" w:hAnsi="Arial" w:cs="Arial"/>
                <w:sz w:val="16"/>
                <w:szCs w:val="16"/>
              </w:rPr>
              <w:t>All</w:t>
            </w:r>
            <w:r w:rsidR="00575612">
              <w:rPr>
                <w:rFonts w:ascii="Arial" w:hAnsi="Arial" w:cs="Arial"/>
                <w:sz w:val="16"/>
                <w:szCs w:val="16"/>
              </w:rPr>
              <w:t xml:space="preserve"> undergraduate institutions</w:t>
            </w:r>
          </w:p>
        </w:tc>
      </w:tr>
    </w:tbl>
    <w:p w:rsidR="00D24F8C" w:rsidP="00D24F8C" w14:paraId="7B516EB9" w14:textId="77777777"/>
    <w:p w:rsidR="00133419" w:rsidRPr="008B766F" w:rsidP="008B766F" w14:paraId="6C44FA12" w14:textId="58890F39">
      <w:pPr>
        <w:pStyle w:val="Heading1"/>
        <w:rPr>
          <w:sz w:val="24"/>
          <w:szCs w:val="24"/>
        </w:rPr>
      </w:pPr>
      <w:bookmarkStart w:id="297" w:name="_Toc166750447"/>
      <w:r w:rsidRPr="008B766F">
        <w:rPr>
          <w:sz w:val="24"/>
          <w:szCs w:val="24"/>
        </w:rPr>
        <w:t xml:space="preserve">Exhibit </w:t>
      </w:r>
      <w:r w:rsidR="00F17E4B">
        <w:rPr>
          <w:sz w:val="24"/>
          <w:szCs w:val="24"/>
        </w:rPr>
        <w:t>2</w:t>
      </w:r>
      <w:r w:rsidRPr="008B766F">
        <w:rPr>
          <w:sz w:val="24"/>
          <w:szCs w:val="24"/>
        </w:rPr>
        <w:t xml:space="preserve">. </w:t>
      </w:r>
      <w:r w:rsidRPr="008B766F" w:rsidR="00953EC4">
        <w:rPr>
          <w:sz w:val="24"/>
          <w:szCs w:val="24"/>
        </w:rPr>
        <w:t xml:space="preserve">Notification of </w:t>
      </w:r>
      <w:r w:rsidR="003C6B51">
        <w:rPr>
          <w:sz w:val="24"/>
          <w:szCs w:val="24"/>
        </w:rPr>
        <w:t>R</w:t>
      </w:r>
      <w:r w:rsidRPr="008B766F" w:rsidR="00953EC4">
        <w:rPr>
          <w:sz w:val="24"/>
          <w:szCs w:val="24"/>
        </w:rPr>
        <w:t xml:space="preserve">elease of </w:t>
      </w:r>
      <w:r w:rsidR="003C6B51">
        <w:rPr>
          <w:sz w:val="24"/>
          <w:szCs w:val="24"/>
        </w:rPr>
        <w:t>R</w:t>
      </w:r>
      <w:r w:rsidRPr="008B766F" w:rsidR="00953EC4">
        <w:rPr>
          <w:sz w:val="24"/>
          <w:szCs w:val="24"/>
        </w:rPr>
        <w:t>ace/</w:t>
      </w:r>
      <w:r w:rsidR="003C6B51">
        <w:rPr>
          <w:sz w:val="24"/>
          <w:szCs w:val="24"/>
        </w:rPr>
        <w:t>E</w:t>
      </w:r>
      <w:r w:rsidRPr="008B766F" w:rsidR="00953EC4">
        <w:rPr>
          <w:sz w:val="24"/>
          <w:szCs w:val="24"/>
        </w:rPr>
        <w:t xml:space="preserve">thnicity </w:t>
      </w:r>
      <w:r w:rsidR="003C6B51">
        <w:rPr>
          <w:sz w:val="24"/>
          <w:szCs w:val="24"/>
        </w:rPr>
        <w:t>C</w:t>
      </w:r>
      <w:r w:rsidRPr="008B766F" w:rsidR="00953EC4">
        <w:rPr>
          <w:sz w:val="24"/>
          <w:szCs w:val="24"/>
        </w:rPr>
        <w:t xml:space="preserve">hanges </w:t>
      </w:r>
      <w:r w:rsidR="000C1929">
        <w:rPr>
          <w:sz w:val="24"/>
          <w:szCs w:val="24"/>
        </w:rPr>
        <w:t>T</w:t>
      </w:r>
      <w:r w:rsidRPr="008B766F" w:rsidR="00953EC4">
        <w:rPr>
          <w:sz w:val="24"/>
          <w:szCs w:val="24"/>
        </w:rPr>
        <w:t>hrough S</w:t>
      </w:r>
      <w:r w:rsidR="00357260">
        <w:rPr>
          <w:sz w:val="24"/>
          <w:szCs w:val="24"/>
        </w:rPr>
        <w:t xml:space="preserve">tatistical </w:t>
      </w:r>
      <w:r w:rsidRPr="008B766F" w:rsidR="00953EC4">
        <w:rPr>
          <w:sz w:val="24"/>
          <w:szCs w:val="24"/>
        </w:rPr>
        <w:t>P</w:t>
      </w:r>
      <w:r w:rsidR="00357260">
        <w:rPr>
          <w:sz w:val="24"/>
          <w:szCs w:val="24"/>
        </w:rPr>
        <w:t xml:space="preserve">olicy </w:t>
      </w:r>
      <w:r w:rsidRPr="008B766F" w:rsidR="00953EC4">
        <w:rPr>
          <w:sz w:val="24"/>
          <w:szCs w:val="24"/>
        </w:rPr>
        <w:t>D</w:t>
      </w:r>
      <w:r w:rsidR="00357260">
        <w:rPr>
          <w:sz w:val="24"/>
          <w:szCs w:val="24"/>
        </w:rPr>
        <w:t>irective</w:t>
      </w:r>
      <w:r w:rsidR="00F17E4B">
        <w:rPr>
          <w:sz w:val="24"/>
          <w:szCs w:val="24"/>
        </w:rPr>
        <w:t xml:space="preserve"> No. </w:t>
      </w:r>
      <w:r w:rsidRPr="008B766F" w:rsidR="00953EC4">
        <w:rPr>
          <w:sz w:val="24"/>
          <w:szCs w:val="24"/>
        </w:rPr>
        <w:t>15</w:t>
      </w:r>
      <w:r w:rsidR="00357260">
        <w:rPr>
          <w:sz w:val="24"/>
          <w:szCs w:val="24"/>
        </w:rPr>
        <w:t xml:space="preserve"> (SPD</w:t>
      </w:r>
      <w:r w:rsidR="004A640D">
        <w:rPr>
          <w:sz w:val="24"/>
          <w:szCs w:val="24"/>
        </w:rPr>
        <w:t xml:space="preserve"> </w:t>
      </w:r>
      <w:r w:rsidR="00357260">
        <w:rPr>
          <w:sz w:val="24"/>
          <w:szCs w:val="24"/>
        </w:rPr>
        <w:t>15)</w:t>
      </w:r>
      <w:bookmarkEnd w:id="297"/>
    </w:p>
    <w:p w:rsidR="00133419" w:rsidRPr="00FD7E62" w:rsidP="00133419" w14:paraId="2D3A632D" w14:textId="77777777"/>
    <w:p w:rsidR="00133419" w:rsidRPr="00FD7E62" w:rsidP="00133419" w14:paraId="33FB78B6" w14:textId="77777777">
      <w:pPr>
        <w:autoSpaceDE w:val="0"/>
        <w:autoSpaceDN w:val="0"/>
        <w:adjustRightInd w:val="0"/>
      </w:pPr>
      <w:r>
        <w:t>August 7, 2024</w:t>
      </w:r>
    </w:p>
    <w:p w:rsidR="00133419" w:rsidRPr="00FD7E62" w:rsidP="00133419" w14:paraId="51529CE8" w14:textId="77777777">
      <w:pPr>
        <w:autoSpaceDE w:val="0"/>
        <w:autoSpaceDN w:val="0"/>
        <w:adjustRightInd w:val="0"/>
      </w:pPr>
    </w:p>
    <w:p w:rsidR="00133419" w:rsidRPr="00FD7E62" w:rsidP="00133419" w14:paraId="695A525C" w14:textId="74472F1A">
      <w:pPr>
        <w:autoSpaceDE w:val="0"/>
        <w:autoSpaceDN w:val="0"/>
        <w:adjustRightInd w:val="0"/>
      </w:pPr>
      <w:r w:rsidRPr="00FD7E62">
        <w:t xml:space="preserve">Dear </w:t>
      </w:r>
      <w:r w:rsidR="00366CAC">
        <w:t>CEO/</w:t>
      </w:r>
      <w:r w:rsidRPr="00FD7E62">
        <w:t>Keyholder</w:t>
      </w:r>
      <w:r>
        <w:t>/Coordinator</w:t>
      </w:r>
      <w:r w:rsidRPr="00FD7E62">
        <w:t>:</w:t>
      </w:r>
    </w:p>
    <w:p w:rsidR="00133419" w:rsidRPr="00FD7E62" w:rsidP="00133419" w14:paraId="49168AB5" w14:textId="77777777">
      <w:pPr>
        <w:autoSpaceDE w:val="0"/>
        <w:autoSpaceDN w:val="0"/>
        <w:adjustRightInd w:val="0"/>
      </w:pPr>
    </w:p>
    <w:p w:rsidR="00F42A8F" w:rsidP="00F42A8F" w14:paraId="28C6CD31" w14:textId="034F48F5">
      <w:pPr>
        <w:autoSpaceDE w:val="0"/>
        <w:autoSpaceDN w:val="0"/>
        <w:adjustRightInd w:val="0"/>
      </w:pPr>
      <w:r>
        <w:t>On March 28, 2024</w:t>
      </w:r>
      <w:r w:rsidR="00B056B3">
        <w:t xml:space="preserve">, </w:t>
      </w:r>
      <w:r w:rsidR="000C1929">
        <w:t>the Office of Management and Budget (</w:t>
      </w:r>
      <w:r w:rsidRPr="00B056B3" w:rsidR="00B056B3">
        <w:t>OMB</w:t>
      </w:r>
      <w:r w:rsidR="000C1929">
        <w:t>)</w:t>
      </w:r>
      <w:r w:rsidRPr="00B056B3" w:rsidR="00B056B3">
        <w:t xml:space="preserve"> published a set of revisions to </w:t>
      </w:r>
      <w:hyperlink r:id="rId29" w:history="1">
        <w:r w:rsidRPr="00A758B4" w:rsidR="00B056B3">
          <w:rPr>
            <w:rStyle w:val="Hyperlink"/>
            <w:i/>
            <w:iCs/>
          </w:rPr>
          <w:t>Statistical Policy Directive No. 15 (Directive No. 15): Standards for Maintaining, Collecting, and Presenting Federal Data on Race and Ethnicity</w:t>
        </w:r>
      </w:hyperlink>
      <w:r w:rsidR="00357260">
        <w:rPr>
          <w:rStyle w:val="Hyperlink"/>
          <w:i/>
          <w:iCs/>
        </w:rPr>
        <w:t xml:space="preserve"> (SPD</w:t>
      </w:r>
      <w:r w:rsidR="004A640D">
        <w:rPr>
          <w:rStyle w:val="Hyperlink"/>
          <w:i/>
          <w:iCs/>
        </w:rPr>
        <w:t xml:space="preserve"> </w:t>
      </w:r>
      <w:r w:rsidR="00357260">
        <w:rPr>
          <w:rStyle w:val="Hyperlink"/>
          <w:i/>
          <w:iCs/>
        </w:rPr>
        <w:t>15)</w:t>
      </w:r>
      <w:r w:rsidR="0002450E">
        <w:t>. This marks the</w:t>
      </w:r>
      <w:r w:rsidRPr="00B056B3" w:rsidR="00B056B3">
        <w:t xml:space="preserve"> first </w:t>
      </w:r>
      <w:r w:rsidR="0002450E">
        <w:t xml:space="preserve">update </w:t>
      </w:r>
      <w:r w:rsidRPr="00B056B3" w:rsidR="00B056B3">
        <w:t>since 1997</w:t>
      </w:r>
      <w:r w:rsidR="00A441BD">
        <w:t xml:space="preserve">, following a rigorous process initiated </w:t>
      </w:r>
      <w:r w:rsidRPr="00B056B3" w:rsidR="00B056B3">
        <w:t>in June 2022</w:t>
      </w:r>
      <w:r w:rsidR="00B056B3">
        <w:t>.</w:t>
      </w:r>
      <w:r>
        <w:t xml:space="preserve"> </w:t>
      </w:r>
      <w:r>
        <w:t>The updated standards released by OMB today closely follow the Working Group’s evidence-based recommendations and make key revisions to questions used to collect information on race and ethnicity</w:t>
      </w:r>
      <w:r w:rsidR="00A441BD">
        <w:t>. Key changes</w:t>
      </w:r>
      <w:r>
        <w:t xml:space="preserve"> includ</w:t>
      </w:r>
      <w:r w:rsidR="00A441BD">
        <w:t>e</w:t>
      </w:r>
      <w:r>
        <w:t>:</w:t>
      </w:r>
    </w:p>
    <w:p w:rsidR="00F42A8F" w:rsidP="0076595B" w14:paraId="2CA16DB8" w14:textId="1B4062E3">
      <w:pPr>
        <w:pStyle w:val="ListParagraph"/>
        <w:numPr>
          <w:ilvl w:val="0"/>
          <w:numId w:val="44"/>
        </w:numPr>
        <w:autoSpaceDE w:val="0"/>
        <w:autoSpaceDN w:val="0"/>
        <w:adjustRightInd w:val="0"/>
      </w:pPr>
      <w:r>
        <w:t xml:space="preserve">Using one combined question for race and </w:t>
      </w:r>
      <w:r w:rsidR="0076595B">
        <w:t>ethnicity and</w:t>
      </w:r>
      <w:r>
        <w:t xml:space="preserve"> encouraging respondents to select as many options as apply to how they identify.</w:t>
      </w:r>
    </w:p>
    <w:p w:rsidR="00F42A8F" w:rsidP="0076595B" w14:paraId="47FAED1B" w14:textId="1F8DCF07">
      <w:pPr>
        <w:pStyle w:val="ListParagraph"/>
        <w:numPr>
          <w:ilvl w:val="0"/>
          <w:numId w:val="44"/>
        </w:numPr>
        <w:autoSpaceDE w:val="0"/>
        <w:autoSpaceDN w:val="0"/>
        <w:adjustRightInd w:val="0"/>
      </w:pPr>
      <w:r>
        <w:t>Adding Middle Eastern or North African as a new minimum category</w:t>
      </w:r>
      <w:r w:rsidR="004E6450">
        <w:t xml:space="preserve">, alongside the existing </w:t>
      </w:r>
      <w:r>
        <w:t>race and ethnicity categories:</w:t>
      </w:r>
    </w:p>
    <w:p w:rsidR="00F42A8F" w:rsidP="0076595B" w14:paraId="006706AB" w14:textId="77777777">
      <w:pPr>
        <w:pStyle w:val="ListParagraph"/>
        <w:numPr>
          <w:ilvl w:val="1"/>
          <w:numId w:val="44"/>
        </w:numPr>
        <w:autoSpaceDE w:val="0"/>
        <w:autoSpaceDN w:val="0"/>
        <w:adjustRightInd w:val="0"/>
      </w:pPr>
      <w:r>
        <w:t>American Indian or Alaska Native</w:t>
      </w:r>
    </w:p>
    <w:p w:rsidR="00F42A8F" w:rsidP="0076595B" w14:paraId="0B778A24" w14:textId="77777777">
      <w:pPr>
        <w:pStyle w:val="ListParagraph"/>
        <w:numPr>
          <w:ilvl w:val="1"/>
          <w:numId w:val="44"/>
        </w:numPr>
        <w:autoSpaceDE w:val="0"/>
        <w:autoSpaceDN w:val="0"/>
        <w:adjustRightInd w:val="0"/>
      </w:pPr>
      <w:r>
        <w:t>Asian</w:t>
      </w:r>
    </w:p>
    <w:p w:rsidR="00F42A8F" w:rsidP="0076595B" w14:paraId="03FB4D84" w14:textId="77777777">
      <w:pPr>
        <w:pStyle w:val="ListParagraph"/>
        <w:numPr>
          <w:ilvl w:val="1"/>
          <w:numId w:val="44"/>
        </w:numPr>
        <w:autoSpaceDE w:val="0"/>
        <w:autoSpaceDN w:val="0"/>
        <w:adjustRightInd w:val="0"/>
      </w:pPr>
      <w:r>
        <w:t>Black or African American</w:t>
      </w:r>
    </w:p>
    <w:p w:rsidR="00F42A8F" w:rsidP="0076595B" w14:paraId="5AD978EA" w14:textId="77777777">
      <w:pPr>
        <w:pStyle w:val="ListParagraph"/>
        <w:numPr>
          <w:ilvl w:val="1"/>
          <w:numId w:val="44"/>
        </w:numPr>
        <w:autoSpaceDE w:val="0"/>
        <w:autoSpaceDN w:val="0"/>
        <w:adjustRightInd w:val="0"/>
      </w:pPr>
      <w:r>
        <w:t>Hispanic or Latino</w:t>
      </w:r>
    </w:p>
    <w:p w:rsidR="00F42A8F" w:rsidP="0076595B" w14:paraId="64008DE3" w14:textId="77777777">
      <w:pPr>
        <w:pStyle w:val="ListParagraph"/>
        <w:numPr>
          <w:ilvl w:val="1"/>
          <w:numId w:val="44"/>
        </w:numPr>
        <w:autoSpaceDE w:val="0"/>
        <w:autoSpaceDN w:val="0"/>
        <w:adjustRightInd w:val="0"/>
      </w:pPr>
      <w:r>
        <w:t>Middle Eastern or North African</w:t>
      </w:r>
    </w:p>
    <w:p w:rsidR="00F42A8F" w:rsidP="0076595B" w14:paraId="04503175" w14:textId="77777777">
      <w:pPr>
        <w:pStyle w:val="ListParagraph"/>
        <w:numPr>
          <w:ilvl w:val="1"/>
          <w:numId w:val="44"/>
        </w:numPr>
        <w:autoSpaceDE w:val="0"/>
        <w:autoSpaceDN w:val="0"/>
        <w:adjustRightInd w:val="0"/>
      </w:pPr>
      <w:r>
        <w:t>Native Hawaiian or Pacific Islander</w:t>
      </w:r>
    </w:p>
    <w:p w:rsidR="00F42A8F" w:rsidP="0076595B" w14:paraId="13860FE0" w14:textId="77777777">
      <w:pPr>
        <w:pStyle w:val="ListParagraph"/>
        <w:numPr>
          <w:ilvl w:val="1"/>
          <w:numId w:val="44"/>
        </w:numPr>
        <w:autoSpaceDE w:val="0"/>
        <w:autoSpaceDN w:val="0"/>
        <w:adjustRightInd w:val="0"/>
      </w:pPr>
      <w:r>
        <w:t>White</w:t>
      </w:r>
    </w:p>
    <w:p w:rsidR="00F42A8F" w:rsidP="0076595B" w14:paraId="191BCAF6" w14:textId="77777777">
      <w:pPr>
        <w:pStyle w:val="ListParagraph"/>
        <w:numPr>
          <w:ilvl w:val="0"/>
          <w:numId w:val="44"/>
        </w:numPr>
        <w:autoSpaceDE w:val="0"/>
        <w:autoSpaceDN w:val="0"/>
        <w:adjustRightInd w:val="0"/>
      </w:pPr>
      <w:r>
        <w:t>Requiring the collection of additional detail beyond the minimum required race and ethnicity categories for most situations, to ensure further disaggregation in the collection, tabulation, and presentation of data when useful and appropriate.</w:t>
      </w:r>
    </w:p>
    <w:p w:rsidR="007D495C" w:rsidP="00F42A8F" w14:paraId="4D5EFB0A" w14:textId="1A29DF77">
      <w:pPr>
        <w:autoSpaceDE w:val="0"/>
        <w:autoSpaceDN w:val="0"/>
        <w:adjustRightInd w:val="0"/>
      </w:pPr>
      <w:r>
        <w:t xml:space="preserve">The updated standards also include several additional updates to definitions, terminology, and guidance to agencies </w:t>
      </w:r>
      <w:r w:rsidR="009641AA">
        <w:t>regarding data collection and presentation</w:t>
      </w:r>
      <w:r>
        <w:t>.</w:t>
      </w:r>
    </w:p>
    <w:p w:rsidR="0076595B" w:rsidP="00F42A8F" w14:paraId="0337C879" w14:textId="77777777">
      <w:pPr>
        <w:autoSpaceDE w:val="0"/>
        <w:autoSpaceDN w:val="0"/>
        <w:adjustRightInd w:val="0"/>
      </w:pPr>
    </w:p>
    <w:p w:rsidR="0076595B" w:rsidP="00F42A8F" w14:paraId="73B3DBE8" w14:textId="22972DB0">
      <w:pPr>
        <w:autoSpaceDE w:val="0"/>
        <w:autoSpaceDN w:val="0"/>
        <w:adjustRightInd w:val="0"/>
      </w:pPr>
      <w:r>
        <w:t>T</w:t>
      </w:r>
      <w:r w:rsidRPr="001A5F01">
        <w:t>he standards instruct federal agencies to begin updating their surveys and administrative forms as quickly as possible</w:t>
      </w:r>
      <w:r>
        <w:t xml:space="preserve"> and </w:t>
      </w:r>
      <w:r w:rsidRPr="001A5F01">
        <w:t>submit an Agency Action Plan for complete compliance within 18 months</w:t>
      </w:r>
      <w:r>
        <w:t xml:space="preserve">. This plan </w:t>
      </w:r>
      <w:r w:rsidRPr="001A5F01">
        <w:t>will be publicly available</w:t>
      </w:r>
      <w:r w:rsidR="00770634">
        <w:t>. Agencies must also bring</w:t>
      </w:r>
      <w:r w:rsidRPr="001A5F01">
        <w:t xml:space="preserve"> all data collections and programs into compliance with the updated standards within five years of </w:t>
      </w:r>
      <w:r w:rsidR="00770634">
        <w:t>March 28, 2024</w:t>
      </w:r>
      <w:r w:rsidRPr="001A5F01">
        <w:t>.</w:t>
      </w:r>
    </w:p>
    <w:p w:rsidR="00770634" w:rsidP="00F42A8F" w14:paraId="1F2857DE" w14:textId="77777777">
      <w:pPr>
        <w:autoSpaceDE w:val="0"/>
        <w:autoSpaceDN w:val="0"/>
        <w:adjustRightInd w:val="0"/>
      </w:pPr>
    </w:p>
    <w:p w:rsidR="001B165E" w:rsidP="00F42A8F" w14:paraId="2B2EB54A" w14:textId="1F6FB9DF">
      <w:pPr>
        <w:autoSpaceDE w:val="0"/>
        <w:autoSpaceDN w:val="0"/>
        <w:adjustRightInd w:val="0"/>
      </w:pPr>
      <w:r>
        <w:t xml:space="preserve">NCES is </w:t>
      </w:r>
      <w:r w:rsidR="00E81C62">
        <w:t xml:space="preserve">currently </w:t>
      </w:r>
      <w:r>
        <w:t>working with the Department of Education on the Agency Action plan.</w:t>
      </w:r>
      <w:r w:rsidR="00E81C62">
        <w:t xml:space="preserve"> The IPEDS team has started to develop</w:t>
      </w:r>
      <w:r w:rsidR="0001673D">
        <w:t xml:space="preserve"> changes based on the standards</w:t>
      </w:r>
      <w:r w:rsidR="003125B1">
        <w:t>,</w:t>
      </w:r>
      <w:r w:rsidR="0001673D">
        <w:t xml:space="preserve"> with </w:t>
      </w:r>
      <w:r w:rsidR="003125B1">
        <w:t xml:space="preserve">implementation </w:t>
      </w:r>
      <w:r w:rsidR="00371182">
        <w:t xml:space="preserve">scheduled to commence during </w:t>
      </w:r>
      <w:r w:rsidR="0001673D">
        <w:t xml:space="preserve">the </w:t>
      </w:r>
      <w:r w:rsidRPr="00614147" w:rsidR="0001673D">
        <w:t>2027-28 data collection</w:t>
      </w:r>
      <w:r w:rsidR="00614147">
        <w:t xml:space="preserve">. The IPEDS National Postsecondary Education Cooperative (NPEC) has commissioned </w:t>
      </w:r>
      <w:r w:rsidR="00D46FE1">
        <w:t xml:space="preserve">background research to help guide the implementation </w:t>
      </w:r>
      <w:r w:rsidR="00D51485">
        <w:t>of the standards</w:t>
      </w:r>
      <w:r w:rsidR="00D131DC">
        <w:t xml:space="preserve"> and</w:t>
      </w:r>
      <w:r w:rsidR="00D51485">
        <w:t xml:space="preserve"> </w:t>
      </w:r>
      <w:r w:rsidR="00DA70FB">
        <w:t xml:space="preserve">provide </w:t>
      </w:r>
      <w:r w:rsidR="00D51485">
        <w:t>communication</w:t>
      </w:r>
      <w:r w:rsidR="00D131DC">
        <w:t xml:space="preserve">/guidance about the change </w:t>
      </w:r>
      <w:r w:rsidR="00FB7AD8">
        <w:t>to</w:t>
      </w:r>
      <w:r w:rsidR="00D51485">
        <w:t xml:space="preserve"> </w:t>
      </w:r>
      <w:r w:rsidR="00D131DC">
        <w:t xml:space="preserve">both </w:t>
      </w:r>
      <w:r w:rsidR="00D51485">
        <w:t>data providers and data users</w:t>
      </w:r>
      <w:r w:rsidR="00D131DC">
        <w:t>. We will make sure to communicate changes as soon as possible once we have a clear plan for implementing the new standards in IPEDS.</w:t>
      </w:r>
    </w:p>
    <w:p w:rsidR="001B165E" w:rsidP="00F42A8F" w14:paraId="6B49E019" w14:textId="77777777">
      <w:pPr>
        <w:autoSpaceDE w:val="0"/>
        <w:autoSpaceDN w:val="0"/>
        <w:adjustRightInd w:val="0"/>
      </w:pPr>
    </w:p>
    <w:p w:rsidR="00A05137" w:rsidP="00F42A8F" w14:paraId="00F33056" w14:textId="1A0F4590">
      <w:pPr>
        <w:autoSpaceDE w:val="0"/>
        <w:autoSpaceDN w:val="0"/>
        <w:adjustRightInd w:val="0"/>
      </w:pPr>
      <w:r>
        <w:t xml:space="preserve">In the interim, </w:t>
      </w:r>
      <w:r w:rsidR="004C5D54">
        <w:t>NCES</w:t>
      </w:r>
      <w:r>
        <w:t xml:space="preserve"> recommend</w:t>
      </w:r>
      <w:r w:rsidR="004C5D54">
        <w:t>s</w:t>
      </w:r>
      <w:r>
        <w:t xml:space="preserve"> that institutions start to plan </w:t>
      </w:r>
      <w:r w:rsidR="001B165E">
        <w:t>how they will implement the required changes</w:t>
      </w:r>
      <w:r w:rsidR="0054217D">
        <w:t xml:space="preserve"> based on t</w:t>
      </w:r>
      <w:r w:rsidR="004C5D54">
        <w:t xml:space="preserve">he </w:t>
      </w:r>
      <w:hyperlink r:id="rId29" w:history="1">
        <w:r w:rsidRPr="00795B91" w:rsidR="00795B91">
          <w:rPr>
            <w:rStyle w:val="Hyperlink"/>
          </w:rPr>
          <w:t>Federal Register Notice</w:t>
        </w:r>
      </w:hyperlink>
      <w:r w:rsidR="0054217D">
        <w:t>, which</w:t>
      </w:r>
      <w:r w:rsidR="004C5D54">
        <w:t xml:space="preserve"> provide</w:t>
      </w:r>
      <w:r w:rsidR="00795B91">
        <w:t>s</w:t>
      </w:r>
      <w:r w:rsidR="004C5D54">
        <w:t xml:space="preserve"> detailed information about how to collect </w:t>
      </w:r>
      <w:r w:rsidR="00795B91">
        <w:t xml:space="preserve">the data. </w:t>
      </w:r>
      <w:r w:rsidR="001B165E">
        <w:t xml:space="preserve"> </w:t>
      </w:r>
    </w:p>
    <w:p w:rsidR="00A05137" w:rsidP="00F42A8F" w14:paraId="56C86D28" w14:textId="77777777">
      <w:pPr>
        <w:autoSpaceDE w:val="0"/>
        <w:autoSpaceDN w:val="0"/>
        <w:adjustRightInd w:val="0"/>
      </w:pPr>
    </w:p>
    <w:p w:rsidR="00B25C92" w:rsidP="00F42A8F" w14:paraId="1EC208D8" w14:textId="77777777">
      <w:pPr>
        <w:autoSpaceDE w:val="0"/>
        <w:autoSpaceDN w:val="0"/>
        <w:adjustRightInd w:val="0"/>
      </w:pPr>
      <w:r>
        <w:t xml:space="preserve">Best Regards, </w:t>
      </w:r>
    </w:p>
    <w:p w:rsidR="00B25C92" w:rsidP="00F42A8F" w14:paraId="0AEEB83A" w14:textId="77777777">
      <w:pPr>
        <w:autoSpaceDE w:val="0"/>
        <w:autoSpaceDN w:val="0"/>
        <w:adjustRightInd w:val="0"/>
      </w:pPr>
    </w:p>
    <w:p w:rsidR="00847D62" w:rsidP="00847D62" w14:paraId="2AFBA73E" w14:textId="77777777">
      <w:pPr>
        <w:pStyle w:val="TOC2"/>
      </w:pPr>
      <w:r>
        <w:t>Aida Ali Akreyi</w:t>
      </w:r>
    </w:p>
    <w:p w:rsidR="00847D62" w:rsidRPr="00B1630A" w:rsidP="00847D62" w14:paraId="134BB5AA" w14:textId="77777777">
      <w:pPr>
        <w:pStyle w:val="TOC2"/>
        <w:rPr>
          <w:b/>
        </w:rPr>
      </w:pPr>
      <w:r>
        <w:t>Operations Lead</w:t>
      </w:r>
      <w:r w:rsidRPr="00B1630A">
        <w:t>, Integrated Postsecondary Education Data System</w:t>
      </w:r>
    </w:p>
    <w:p w:rsidR="00847D62" w:rsidRPr="00B1630A" w:rsidP="00847D62" w14:paraId="5A8500D1" w14:textId="77777777">
      <w:pPr>
        <w:pStyle w:val="TOC2"/>
        <w:rPr>
          <w:b/>
        </w:rPr>
      </w:pPr>
      <w:r w:rsidRPr="00B1630A">
        <w:t>Administrative Data Division</w:t>
      </w:r>
    </w:p>
    <w:p w:rsidR="00847D62" w:rsidP="00847D62" w14:paraId="3B7D2566"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7D495C" w:rsidP="00133419" w14:paraId="325F534C" w14:textId="77777777">
      <w:pPr>
        <w:autoSpaceDE w:val="0"/>
        <w:autoSpaceDN w:val="0"/>
        <w:adjustRightInd w:val="0"/>
      </w:pPr>
    </w:p>
    <w:p w:rsidR="00133419" w:rsidP="00133419" w14:paraId="5E35D688" w14:textId="6BA078CC">
      <w:pPr>
        <w:autoSpaceDE w:val="0"/>
        <w:autoSpaceDN w:val="0"/>
        <w:adjustRightInd w:val="0"/>
      </w:pPr>
    </w:p>
    <w:p w:rsidR="00847D62" w:rsidRPr="008B766F" w:rsidP="008B766F" w14:paraId="57FBDEF3" w14:textId="532D75F8">
      <w:pPr>
        <w:pStyle w:val="Heading1"/>
        <w:rPr>
          <w:sz w:val="24"/>
          <w:szCs w:val="24"/>
        </w:rPr>
      </w:pPr>
      <w:bookmarkStart w:id="298" w:name="_Toc166750448"/>
      <w:r w:rsidRPr="008B766F">
        <w:rPr>
          <w:sz w:val="24"/>
          <w:szCs w:val="24"/>
        </w:rPr>
        <w:t xml:space="preserve">Exhibit </w:t>
      </w:r>
      <w:r w:rsidR="00F17E4B">
        <w:rPr>
          <w:sz w:val="24"/>
          <w:szCs w:val="24"/>
        </w:rPr>
        <w:t>3</w:t>
      </w:r>
      <w:r w:rsidRPr="008B766F">
        <w:rPr>
          <w:sz w:val="24"/>
          <w:szCs w:val="24"/>
        </w:rPr>
        <w:t xml:space="preserve">. </w:t>
      </w:r>
      <w:r w:rsidRPr="008B766F" w:rsidR="00953EC4">
        <w:rPr>
          <w:sz w:val="24"/>
          <w:szCs w:val="24"/>
        </w:rPr>
        <w:t xml:space="preserve">Upcoming Admissions </w:t>
      </w:r>
      <w:r w:rsidR="00591EB6">
        <w:rPr>
          <w:sz w:val="24"/>
          <w:szCs w:val="24"/>
        </w:rPr>
        <w:t>C</w:t>
      </w:r>
      <w:r w:rsidRPr="008B766F" w:rsidR="00953EC4">
        <w:rPr>
          <w:sz w:val="24"/>
          <w:szCs w:val="24"/>
        </w:rPr>
        <w:t xml:space="preserve">hanges and </w:t>
      </w:r>
      <w:r w:rsidR="00591EB6">
        <w:rPr>
          <w:sz w:val="24"/>
          <w:szCs w:val="24"/>
        </w:rPr>
        <w:t>I</w:t>
      </w:r>
      <w:r w:rsidRPr="008B766F" w:rsidR="00953EC4">
        <w:rPr>
          <w:sz w:val="24"/>
          <w:szCs w:val="24"/>
        </w:rPr>
        <w:t xml:space="preserve">mportant </w:t>
      </w:r>
      <w:r w:rsidR="00591EB6">
        <w:rPr>
          <w:sz w:val="24"/>
          <w:szCs w:val="24"/>
        </w:rPr>
        <w:t>I</w:t>
      </w:r>
      <w:r w:rsidRPr="008B766F" w:rsidR="00953EC4">
        <w:rPr>
          <w:sz w:val="24"/>
          <w:szCs w:val="24"/>
        </w:rPr>
        <w:t xml:space="preserve">nformation on </w:t>
      </w:r>
      <w:r w:rsidR="00591EB6">
        <w:rPr>
          <w:sz w:val="24"/>
          <w:szCs w:val="24"/>
        </w:rPr>
        <w:t>L</w:t>
      </w:r>
      <w:r w:rsidRPr="008B766F" w:rsidR="00953EC4">
        <w:rPr>
          <w:sz w:val="24"/>
          <w:szCs w:val="24"/>
        </w:rPr>
        <w:t xml:space="preserve">egacy </w:t>
      </w:r>
      <w:r w:rsidR="00591EB6">
        <w:rPr>
          <w:sz w:val="24"/>
          <w:szCs w:val="24"/>
        </w:rPr>
        <w:t>S</w:t>
      </w:r>
      <w:r w:rsidRPr="008B766F" w:rsidR="00953EC4">
        <w:rPr>
          <w:sz w:val="24"/>
          <w:szCs w:val="24"/>
        </w:rPr>
        <w:t xml:space="preserve">tatus </w:t>
      </w:r>
      <w:r w:rsidR="00591EB6">
        <w:rPr>
          <w:sz w:val="24"/>
          <w:szCs w:val="24"/>
        </w:rPr>
        <w:t>R</w:t>
      </w:r>
      <w:r w:rsidRPr="008B766F" w:rsidR="00953EC4">
        <w:rPr>
          <w:sz w:val="24"/>
          <w:szCs w:val="24"/>
        </w:rPr>
        <w:t>eporting</w:t>
      </w:r>
      <w:bookmarkEnd w:id="298"/>
    </w:p>
    <w:p w:rsidR="00847D62" w:rsidRPr="00FD7E62" w:rsidP="00847D62" w14:paraId="74A50038" w14:textId="77777777"/>
    <w:p w:rsidR="00847D62" w:rsidRPr="00FD7E62" w:rsidP="00847D62" w14:paraId="79064C6A" w14:textId="1742B231">
      <w:pPr>
        <w:autoSpaceDE w:val="0"/>
        <w:autoSpaceDN w:val="0"/>
        <w:adjustRightInd w:val="0"/>
      </w:pPr>
      <w:r>
        <w:t>December 4</w:t>
      </w:r>
      <w:r>
        <w:t>, 2024</w:t>
      </w:r>
    </w:p>
    <w:p w:rsidR="00847D62" w:rsidRPr="00FD7E62" w:rsidP="00847D62" w14:paraId="01AE8A41" w14:textId="77777777">
      <w:pPr>
        <w:autoSpaceDE w:val="0"/>
        <w:autoSpaceDN w:val="0"/>
        <w:adjustRightInd w:val="0"/>
      </w:pPr>
    </w:p>
    <w:p w:rsidR="00847D62" w:rsidRPr="00FD7E62" w:rsidP="00847D62" w14:paraId="1FFA89F3" w14:textId="77777777">
      <w:pPr>
        <w:autoSpaceDE w:val="0"/>
        <w:autoSpaceDN w:val="0"/>
        <w:adjustRightInd w:val="0"/>
      </w:pPr>
      <w:r w:rsidRPr="00FD7E62">
        <w:t xml:space="preserve">Dear </w:t>
      </w:r>
      <w:r>
        <w:t>CEO/</w:t>
      </w:r>
      <w:r w:rsidRPr="00FD7E62">
        <w:t>Keyholder</w:t>
      </w:r>
      <w:r>
        <w:t>/Coordinator</w:t>
      </w:r>
      <w:r w:rsidRPr="00FD7E62">
        <w:t>:</w:t>
      </w:r>
    </w:p>
    <w:p w:rsidR="00E51C2C" w:rsidP="00133419" w14:paraId="60112FC7" w14:textId="77777777">
      <w:pPr>
        <w:autoSpaceDE w:val="0"/>
        <w:autoSpaceDN w:val="0"/>
        <w:adjustRightInd w:val="0"/>
      </w:pPr>
    </w:p>
    <w:p w:rsidR="00953EC4" w:rsidRPr="00FD7E62" w:rsidP="00953EC4" w14:paraId="169BCD92" w14:textId="2055F80B">
      <w:pPr>
        <w:autoSpaceDE w:val="0"/>
        <w:autoSpaceDN w:val="0"/>
        <w:adjustRightInd w:val="0"/>
      </w:pPr>
      <w:r w:rsidRPr="00FD7E62">
        <w:t>The National Center for Education Statistics</w:t>
      </w:r>
      <w:r>
        <w:t xml:space="preserve"> (NCES)</w:t>
      </w:r>
      <w:r w:rsidRPr="00FD7E62">
        <w:t xml:space="preserve"> </w:t>
      </w:r>
      <w:r w:rsidR="00CE1EF0">
        <w:t xml:space="preserve">would like to make you aware of changes to the current Admissions (ADM) data collection and </w:t>
      </w:r>
      <w:r w:rsidR="00152B95">
        <w:t xml:space="preserve">forthcoming </w:t>
      </w:r>
      <w:r w:rsidR="00CE1EF0">
        <w:t xml:space="preserve">changes </w:t>
      </w:r>
      <w:r w:rsidR="005123C5">
        <w:t>for the 2025-26</w:t>
      </w:r>
      <w:r w:rsidR="00CE1EF0">
        <w:t xml:space="preserve"> ADM data collection</w:t>
      </w:r>
      <w:r w:rsidR="00040847">
        <w:t xml:space="preserve">, which </w:t>
      </w:r>
      <w:r>
        <w:t xml:space="preserve">were approved through the Office of Management and Budget (OMB) on </w:t>
      </w:r>
      <w:r w:rsidRPr="00A36037">
        <w:rPr>
          <w:highlight w:val="yellow"/>
        </w:rPr>
        <w:t>&lt;July XX, 2024&gt;</w:t>
      </w:r>
      <w:r>
        <w:t xml:space="preserve">. </w:t>
      </w:r>
    </w:p>
    <w:p w:rsidR="00953EC4" w:rsidP="00953EC4" w14:paraId="722A183A" w14:textId="77777777">
      <w:pPr>
        <w:autoSpaceDE w:val="0"/>
        <w:autoSpaceDN w:val="0"/>
        <w:adjustRightInd w:val="0"/>
      </w:pPr>
    </w:p>
    <w:p w:rsidR="00953EC4" w:rsidP="00953EC4" w14:paraId="53F06021" w14:textId="2049D036">
      <w:pPr>
        <w:autoSpaceDE w:val="0"/>
        <w:autoSpaceDN w:val="0"/>
        <w:adjustRightInd w:val="0"/>
      </w:pPr>
      <w:r>
        <w:t>NCES is concerned that some institutions are incorrectly reporting that they consider legacy status in admissions decisions</w:t>
      </w:r>
      <w:r w:rsidR="00B62B18">
        <w:t>.</w:t>
      </w:r>
      <w:r w:rsidR="006A29EF">
        <w:t xml:space="preserve"> To address this,</w:t>
      </w:r>
      <w:r w:rsidR="00B62B18">
        <w:t xml:space="preserve"> </w:t>
      </w:r>
      <w:r w:rsidR="00CE1EF0">
        <w:t xml:space="preserve">NCES has clarified </w:t>
      </w:r>
      <w:r w:rsidR="00D0077C">
        <w:t xml:space="preserve">the </w:t>
      </w:r>
      <w:r>
        <w:t xml:space="preserve">2024-25 </w:t>
      </w:r>
      <w:r w:rsidR="00D0077C">
        <w:t>collection of information on legacy</w:t>
      </w:r>
      <w:r w:rsidR="00AC7046">
        <w:t xml:space="preserve"> status</w:t>
      </w:r>
      <w:r w:rsidR="005D7138">
        <w:t>,</w:t>
      </w:r>
      <w:r w:rsidR="007B242E">
        <w:t xml:space="preserve"> </w:t>
      </w:r>
      <w:r>
        <w:t xml:space="preserve">including </w:t>
      </w:r>
      <w:r w:rsidR="00DE33CA">
        <w:t>updat</w:t>
      </w:r>
      <w:r w:rsidR="005D7138">
        <w:t>es</w:t>
      </w:r>
      <w:r>
        <w:t xml:space="preserve"> </w:t>
      </w:r>
      <w:r w:rsidR="005D7138">
        <w:t xml:space="preserve">to </w:t>
      </w:r>
      <w:r>
        <w:t xml:space="preserve">the related FAQ and a definition of </w:t>
      </w:r>
      <w:r w:rsidR="00435979">
        <w:t>the term “</w:t>
      </w:r>
      <w:r>
        <w:t>considered.</w:t>
      </w:r>
      <w:r w:rsidR="00435979">
        <w:t>”</w:t>
      </w:r>
      <w:r w:rsidR="00B62B18">
        <w:t xml:space="preserve"> These </w:t>
      </w:r>
      <w:r w:rsidR="00435979">
        <w:t>updates</w:t>
      </w:r>
      <w:r w:rsidR="00B62B18">
        <w:t xml:space="preserve"> </w:t>
      </w:r>
      <w:r w:rsidR="00435979">
        <w:t xml:space="preserve">are detailed in </w:t>
      </w:r>
      <w:r w:rsidR="00B62B18">
        <w:t xml:space="preserve">the </w:t>
      </w:r>
      <w:r w:rsidR="00063A3C">
        <w:t>c</w:t>
      </w:r>
      <w:r w:rsidR="00B62B18">
        <w:t xml:space="preserve">hanges document available at </w:t>
      </w:r>
      <w:hyperlink r:id="rId30" w:history="1">
        <w:r w:rsidRPr="00C0559A">
          <w:rPr>
            <w:rStyle w:val="Hyperlink"/>
          </w:rPr>
          <w:t>https://surveys.nces.ed.gov/ipeds/public/changes-to-the-current-year</w:t>
        </w:r>
      </w:hyperlink>
      <w:r>
        <w:t>.</w:t>
      </w:r>
    </w:p>
    <w:p w:rsidR="00953EC4" w:rsidP="00953EC4" w14:paraId="47A4C3F4" w14:textId="77777777">
      <w:pPr>
        <w:autoSpaceDE w:val="0"/>
        <w:autoSpaceDN w:val="0"/>
        <w:adjustRightInd w:val="0"/>
      </w:pPr>
    </w:p>
    <w:p w:rsidR="00644559" w:rsidP="00953EC4" w14:paraId="758CF23E" w14:textId="77777777">
      <w:pPr>
        <w:autoSpaceDE w:val="0"/>
        <w:autoSpaceDN w:val="0"/>
        <w:adjustRightInd w:val="0"/>
      </w:pPr>
      <w:r>
        <w:t>For the upcoming 2025-26 data collection</w:t>
      </w:r>
      <w:r w:rsidR="006663FC">
        <w:t xml:space="preserve"> (</w:t>
      </w:r>
      <w:r>
        <w:t xml:space="preserve">covering </w:t>
      </w:r>
      <w:r w:rsidR="006663FC">
        <w:t xml:space="preserve">fall 2025 admissions), </w:t>
      </w:r>
      <w:r>
        <w:t xml:space="preserve">several significant changes </w:t>
      </w:r>
      <w:r>
        <w:t>will occur:</w:t>
      </w:r>
    </w:p>
    <w:p w:rsidR="00CA687C" w:rsidP="00644559" w14:paraId="093BA5D6" w14:textId="77777777">
      <w:pPr>
        <w:pStyle w:val="ListParagraph"/>
        <w:numPr>
          <w:ilvl w:val="0"/>
          <w:numId w:val="12"/>
        </w:numPr>
        <w:autoSpaceDE w:val="0"/>
        <w:autoSpaceDN w:val="0"/>
        <w:adjustRightInd w:val="0"/>
      </w:pPr>
      <w:r>
        <w:t xml:space="preserve">Implementation of </w:t>
      </w:r>
      <w:r w:rsidR="00953EC4">
        <w:t>a minimum data collection for open admission institutions</w:t>
      </w:r>
      <w:r>
        <w:t>.</w:t>
      </w:r>
    </w:p>
    <w:p w:rsidR="00CA687C" w:rsidP="00644559" w14:paraId="12558E51" w14:textId="77777777">
      <w:pPr>
        <w:pStyle w:val="ListParagraph"/>
        <w:numPr>
          <w:ilvl w:val="0"/>
          <w:numId w:val="12"/>
        </w:numPr>
        <w:autoSpaceDE w:val="0"/>
        <w:autoSpaceDN w:val="0"/>
        <w:adjustRightInd w:val="0"/>
      </w:pPr>
      <w:r>
        <w:t xml:space="preserve">Inclusion of </w:t>
      </w:r>
      <w:r w:rsidR="008B766F">
        <w:t xml:space="preserve">data </w:t>
      </w:r>
      <w:r>
        <w:t xml:space="preserve">collection </w:t>
      </w:r>
      <w:r w:rsidR="008B766F">
        <w:t xml:space="preserve">for </w:t>
      </w:r>
      <w:r w:rsidR="00953EC4">
        <w:t>transfer-in students</w:t>
      </w:r>
      <w:r>
        <w:t>.</w:t>
      </w:r>
    </w:p>
    <w:p w:rsidR="001165BF" w:rsidP="00644559" w14:paraId="756CCECF" w14:textId="77777777">
      <w:pPr>
        <w:pStyle w:val="ListParagraph"/>
        <w:numPr>
          <w:ilvl w:val="0"/>
          <w:numId w:val="12"/>
        </w:numPr>
        <w:autoSpaceDE w:val="0"/>
        <w:autoSpaceDN w:val="0"/>
        <w:adjustRightInd w:val="0"/>
      </w:pPr>
      <w:r>
        <w:t>C</w:t>
      </w:r>
      <w:r w:rsidR="00063A3C">
        <w:t xml:space="preserve">ollection of </w:t>
      </w:r>
      <w:r w:rsidR="00953EC4">
        <w:t>race/ethnicity</w:t>
      </w:r>
      <w:r w:rsidR="008B766F">
        <w:t xml:space="preserve"> </w:t>
      </w:r>
      <w:r>
        <w:t xml:space="preserve">data </w:t>
      </w:r>
      <w:r w:rsidR="00063A3C">
        <w:t>for applicants, admitted</w:t>
      </w:r>
      <w:r>
        <w:t xml:space="preserve"> students</w:t>
      </w:r>
      <w:r w:rsidR="00063A3C">
        <w:t>, and enrolled students</w:t>
      </w:r>
      <w:r>
        <w:t>.</w:t>
      </w:r>
    </w:p>
    <w:p w:rsidR="001165BF" w:rsidP="00644559" w14:paraId="55C5333A" w14:textId="77777777">
      <w:pPr>
        <w:pStyle w:val="ListParagraph"/>
        <w:numPr>
          <w:ilvl w:val="0"/>
          <w:numId w:val="12"/>
        </w:numPr>
        <w:autoSpaceDE w:val="0"/>
        <w:autoSpaceDN w:val="0"/>
        <w:adjustRightInd w:val="0"/>
      </w:pPr>
      <w:r>
        <w:t>C</w:t>
      </w:r>
      <w:r w:rsidR="00953EC4">
        <w:t xml:space="preserve">ollection </w:t>
      </w:r>
      <w:r w:rsidR="00707B10">
        <w:t xml:space="preserve">of data </w:t>
      </w:r>
      <w:r w:rsidR="00953EC4">
        <w:t xml:space="preserve">on waitlists, early admission, and early decision policies. </w:t>
      </w:r>
    </w:p>
    <w:p w:rsidR="00953EC4" w:rsidP="001165BF" w14:paraId="16FE4C0C" w14:textId="0AE868B3">
      <w:pPr>
        <w:autoSpaceDE w:val="0"/>
        <w:autoSpaceDN w:val="0"/>
        <w:adjustRightInd w:val="0"/>
      </w:pPr>
      <w:r>
        <w:t>To p</w:t>
      </w:r>
      <w:r>
        <w:t xml:space="preserve">review materials for </w:t>
      </w:r>
      <w:r>
        <w:t xml:space="preserve">the 2025-26 </w:t>
      </w:r>
      <w:r>
        <w:t>changes</w:t>
      </w:r>
      <w:r w:rsidR="00101457">
        <w:t>, relevant materials</w:t>
      </w:r>
      <w:r>
        <w:t xml:space="preserve"> </w:t>
      </w:r>
      <w:r>
        <w:t xml:space="preserve">are </w:t>
      </w:r>
      <w:r w:rsidR="00101457">
        <w:t>available</w:t>
      </w:r>
      <w:r>
        <w:t xml:space="preserve"> </w:t>
      </w:r>
      <w:r w:rsidR="00101457">
        <w:t>via</w:t>
      </w:r>
      <w:r>
        <w:t xml:space="preserve"> the Survey Materials</w:t>
      </w:r>
      <w:r w:rsidR="00986CBC">
        <w:t xml:space="preserve"> </w:t>
      </w:r>
      <w:r>
        <w:t xml:space="preserve">under the Help Menu in the Data Collection System or at </w:t>
      </w:r>
      <w:hyperlink r:id="rId31" w:history="1">
        <w:r w:rsidRPr="00C0559A">
          <w:rPr>
            <w:rStyle w:val="Hyperlink"/>
          </w:rPr>
          <w:t>https://surveys.nces.ed.gov/ipeds/public/survey-materials/results</w:t>
        </w:r>
      </w:hyperlink>
      <w:r>
        <w:t>.</w:t>
      </w:r>
    </w:p>
    <w:p w:rsidR="00E51C2C" w:rsidP="00133419" w14:paraId="009B46E0" w14:textId="77777777">
      <w:pPr>
        <w:autoSpaceDE w:val="0"/>
        <w:autoSpaceDN w:val="0"/>
        <w:adjustRightInd w:val="0"/>
      </w:pPr>
    </w:p>
    <w:p w:rsidR="00133419" w:rsidRPr="00FD7E62" w:rsidP="00133419" w14:paraId="5364DA1D" w14:textId="5516E8D0">
      <w:pPr>
        <w:autoSpaceDE w:val="0"/>
        <w:autoSpaceDN w:val="0"/>
        <w:adjustRightInd w:val="0"/>
      </w:pPr>
      <w:r w:rsidRPr="00FD7E62">
        <w:t>If you need assistance</w:t>
      </w:r>
      <w:r w:rsidR="000E32D0">
        <w:t xml:space="preserve"> in understanding these reporting changes</w:t>
      </w:r>
      <w:r w:rsidRPr="00FD7E62">
        <w:t>, please contact the Help Desk by replying to this email or by calling 1-877-225-2568.</w:t>
      </w:r>
    </w:p>
    <w:p w:rsidR="00133419" w:rsidRPr="00FD7E62" w:rsidP="00133419" w14:paraId="5F10735C" w14:textId="77777777">
      <w:pPr>
        <w:autoSpaceDE w:val="0"/>
        <w:autoSpaceDN w:val="0"/>
        <w:adjustRightInd w:val="0"/>
      </w:pPr>
    </w:p>
    <w:p w:rsidR="00133419" w:rsidRPr="00FD7E62" w:rsidP="00133419" w14:paraId="1FFB0038" w14:textId="77777777">
      <w:pPr>
        <w:autoSpaceDE w:val="0"/>
        <w:autoSpaceDN w:val="0"/>
        <w:adjustRightInd w:val="0"/>
      </w:pPr>
    </w:p>
    <w:p w:rsidR="00133419" w:rsidRPr="00FD7E62" w:rsidP="00133419" w14:paraId="7B441EDC" w14:textId="77777777">
      <w:pPr>
        <w:autoSpaceDE w:val="0"/>
        <w:autoSpaceDN w:val="0"/>
        <w:adjustRightInd w:val="0"/>
      </w:pPr>
      <w:r w:rsidRPr="00FD7E62">
        <w:t>Best regards,</w:t>
      </w:r>
    </w:p>
    <w:p w:rsidR="00133419" w:rsidRPr="00371673" w:rsidP="00133419" w14:paraId="7F60D8CD" w14:textId="77777777">
      <w:pPr>
        <w:autoSpaceDE w:val="0"/>
        <w:autoSpaceDN w:val="0"/>
        <w:adjustRightInd w:val="0"/>
      </w:pPr>
    </w:p>
    <w:p w:rsidR="00133419" w:rsidRPr="00371673" w:rsidP="00133419" w14:paraId="416A2C7B" w14:textId="77777777">
      <w:pPr>
        <w:pStyle w:val="TOC2"/>
      </w:pPr>
    </w:p>
    <w:p w:rsidR="00133419" w:rsidP="00133419" w14:paraId="213935D7" w14:textId="77777777">
      <w:pPr>
        <w:pStyle w:val="TOC2"/>
      </w:pPr>
      <w:r>
        <w:t>Aida Ali Akreyi</w:t>
      </w:r>
    </w:p>
    <w:p w:rsidR="00133419" w:rsidRPr="00B1630A" w:rsidP="00133419" w14:paraId="2AD333B3" w14:textId="77777777">
      <w:pPr>
        <w:pStyle w:val="TOC2"/>
        <w:rPr>
          <w:b/>
        </w:rPr>
      </w:pPr>
      <w:r>
        <w:t>Operations Lead</w:t>
      </w:r>
      <w:r w:rsidRPr="00B1630A">
        <w:t>, Integrated Postsecondary Education Data System</w:t>
      </w:r>
    </w:p>
    <w:p w:rsidR="00133419" w:rsidRPr="00B1630A" w:rsidP="00133419" w14:paraId="03733585" w14:textId="77777777">
      <w:pPr>
        <w:pStyle w:val="TOC2"/>
        <w:rPr>
          <w:b/>
        </w:rPr>
      </w:pPr>
      <w:r w:rsidRPr="00B1630A">
        <w:t>Administrative Data Division</w:t>
      </w:r>
    </w:p>
    <w:p w:rsidR="00133419" w:rsidP="00133419" w14:paraId="75D8DA79"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CA2090" w14:paraId="55902972" w14:textId="715CE9EA">
      <w:r>
        <w:br w:type="page"/>
      </w:r>
    </w:p>
    <w:p w:rsidR="00625DBA" w:rsidP="00625DBA" w14:paraId="14AA1FCE" w14:textId="77777777">
      <w:pPr>
        <w:pStyle w:val="Title"/>
        <w:ind w:right="432"/>
        <w:jc w:val="left"/>
        <w:rPr>
          <w:rFonts w:ascii="Calibri" w:hAnsi="Calibri"/>
          <w:sz w:val="40"/>
          <w:szCs w:val="40"/>
        </w:rPr>
      </w:pPr>
    </w:p>
    <w:p w:rsidR="00625DBA" w:rsidP="00625DBA" w14:paraId="5D92D323" w14:textId="77777777">
      <w:pPr>
        <w:rPr>
          <w:rFonts w:ascii="Arial" w:hAnsi="Arial" w:cs="Arial"/>
          <w:b/>
          <w:bCs/>
          <w:kern w:val="32"/>
          <w:sz w:val="32"/>
          <w:szCs w:val="32"/>
        </w:rPr>
      </w:pPr>
      <w:bookmarkStart w:id="299" w:name="Overview"/>
    </w:p>
    <w:p w:rsidR="00625DBA" w:rsidP="00625DBA" w14:paraId="64BAD37C" w14:textId="77777777">
      <w:pPr>
        <w:pStyle w:val="Title"/>
        <w:ind w:right="432"/>
        <w:jc w:val="left"/>
        <w:rPr>
          <w:rFonts w:ascii="Calibri" w:hAnsi="Calibri"/>
          <w:sz w:val="40"/>
          <w:szCs w:val="40"/>
        </w:rPr>
      </w:pPr>
    </w:p>
    <w:p w:rsidR="00156DD9" w:rsidP="0058566D" w14:paraId="5C2FFC68" w14:textId="77777777">
      <w:pPr>
        <w:rPr>
          <w:rFonts w:ascii="Arial" w:hAnsi="Arial" w:cs="Arial"/>
          <w:sz w:val="40"/>
          <w:szCs w:val="40"/>
        </w:rPr>
      </w:pPr>
    </w:p>
    <w:p w:rsidR="00156DD9" w:rsidP="0058566D" w14:paraId="7F35F9BB" w14:textId="77777777">
      <w:pPr>
        <w:rPr>
          <w:rFonts w:ascii="Arial" w:hAnsi="Arial" w:cs="Arial"/>
          <w:sz w:val="40"/>
          <w:szCs w:val="40"/>
        </w:rPr>
      </w:pPr>
    </w:p>
    <w:p w:rsidR="00625DBA" w:rsidRPr="0058566D" w:rsidP="0058566D" w14:paraId="6E5019DB" w14:textId="37F2F88D">
      <w:pPr>
        <w:rPr>
          <w:rFonts w:ascii="Arial" w:hAnsi="Arial" w:cs="Arial"/>
          <w:i/>
          <w:sz w:val="40"/>
          <w:szCs w:val="40"/>
        </w:rPr>
      </w:pPr>
      <w:r w:rsidRPr="0058566D">
        <w:rPr>
          <w:rFonts w:ascii="Arial" w:hAnsi="Arial" w:cs="Arial"/>
          <w:sz w:val="40"/>
          <w:szCs w:val="40"/>
        </w:rPr>
        <w:t xml:space="preserve">Integrated Postsecondary Education Data System IPEDS 2022-26 </w:t>
      </w:r>
    </w:p>
    <w:p w:rsidR="00625DBA" w:rsidP="00625DBA" w14:paraId="6BBF7BA6" w14:textId="77777777">
      <w:pPr>
        <w:pStyle w:val="Title"/>
        <w:ind w:right="72"/>
        <w:jc w:val="right"/>
        <w:rPr>
          <w:rFonts w:ascii="Calibri" w:hAnsi="Calibri"/>
          <w:sz w:val="40"/>
          <w:szCs w:val="40"/>
          <w:lang w:val="en-US"/>
        </w:rPr>
      </w:pPr>
    </w:p>
    <w:p w:rsidR="0058566D" w:rsidP="00625DBA" w14:paraId="65F69111" w14:textId="77777777">
      <w:pPr>
        <w:pStyle w:val="Title"/>
        <w:ind w:right="72"/>
        <w:jc w:val="right"/>
        <w:rPr>
          <w:rFonts w:ascii="Calibri" w:hAnsi="Calibri"/>
          <w:sz w:val="40"/>
          <w:szCs w:val="40"/>
          <w:lang w:val="en-US"/>
        </w:rPr>
      </w:pPr>
    </w:p>
    <w:p w:rsidR="0058566D" w:rsidP="00625DBA" w14:paraId="023FD1AB" w14:textId="77777777">
      <w:pPr>
        <w:pStyle w:val="Title"/>
        <w:ind w:right="72"/>
        <w:jc w:val="right"/>
        <w:rPr>
          <w:rFonts w:ascii="Calibri" w:hAnsi="Calibri"/>
          <w:sz w:val="40"/>
          <w:szCs w:val="40"/>
          <w:lang w:val="en-US"/>
        </w:rPr>
      </w:pPr>
    </w:p>
    <w:p w:rsidR="0058566D" w:rsidRPr="006774B1" w:rsidP="1830027F" w14:paraId="675345F0" w14:textId="3538C47F">
      <w:pPr>
        <w:pStyle w:val="Heading1"/>
        <w:rPr>
          <w:rFonts w:asciiTheme="minorHAnsi" w:hAnsiTheme="minorHAnsi" w:cstheme="minorBidi"/>
          <w:sz w:val="36"/>
          <w:szCs w:val="36"/>
        </w:rPr>
      </w:pPr>
      <w:r w:rsidRPr="006774B1">
        <w:rPr>
          <w:rFonts w:asciiTheme="minorHAnsi" w:hAnsiTheme="minorHAnsi" w:cstheme="minorBidi"/>
          <w:sz w:val="36"/>
          <w:szCs w:val="36"/>
        </w:rPr>
        <w:t xml:space="preserve">Section 4: </w:t>
      </w:r>
      <w:r w:rsidRPr="006774B1">
        <w:rPr>
          <w:rFonts w:asciiTheme="minorHAnsi" w:hAnsiTheme="minorHAnsi" w:cstheme="minorBidi"/>
          <w:sz w:val="36"/>
          <w:szCs w:val="36"/>
        </w:rPr>
        <w:t>Communication Package for the 2025-26 Admissions and Consumer Transparency Supplement (ACTS)</w:t>
      </w:r>
    </w:p>
    <w:p w:rsidR="00625DBA" w:rsidRPr="006774B1" w:rsidP="0058566D" w14:paraId="484C1AD7" w14:textId="77777777">
      <w:pPr>
        <w:pStyle w:val="Title"/>
        <w:ind w:right="72"/>
        <w:jc w:val="left"/>
        <w:rPr>
          <w:rFonts w:ascii="Calibri" w:hAnsi="Calibri"/>
          <w:sz w:val="36"/>
          <w:szCs w:val="36"/>
        </w:rPr>
      </w:pPr>
      <w:r w:rsidRPr="006774B1">
        <w:rPr>
          <w:rFonts w:ascii="Calibri" w:hAnsi="Calibri"/>
          <w:sz w:val="36"/>
          <w:szCs w:val="36"/>
        </w:rPr>
        <w:t xml:space="preserve">Survey Component Data Collection </w:t>
      </w:r>
    </w:p>
    <w:p w:rsidR="00625DBA" w:rsidP="0058566D" w14:paraId="626F53F8" w14:textId="34346DF4">
      <w:r>
        <w:br w:type="page"/>
      </w:r>
      <w:r>
        <w:t>Table of Contents</w:t>
      </w:r>
    </w:p>
    <w:p w:rsidR="00625DBA" w:rsidP="00625DBA" w14:paraId="63F5489A" w14:textId="77777777">
      <w:pPr>
        <w:pStyle w:val="TOC1"/>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06601157" w:history="1">
        <w:r w:rsidRPr="00204FCE">
          <w:rPr>
            <w:rStyle w:val="Hyperlink"/>
            <w:noProof/>
          </w:rPr>
          <w:t>Exhibit 1. 2025-26 ACTS Data Collection Communications and Follow-Up Schedule</w:t>
        </w:r>
        <w:r>
          <w:rPr>
            <w:noProof/>
            <w:webHidden/>
          </w:rPr>
          <w:tab/>
        </w:r>
        <w:r>
          <w:rPr>
            <w:noProof/>
            <w:webHidden/>
          </w:rPr>
          <w:fldChar w:fldCharType="begin"/>
        </w:r>
        <w:r>
          <w:rPr>
            <w:noProof/>
            <w:webHidden/>
          </w:rPr>
          <w:instrText xml:space="preserve"> PAGEREF _Toc206601157 \h </w:instrText>
        </w:r>
        <w:r>
          <w:rPr>
            <w:noProof/>
            <w:webHidden/>
          </w:rPr>
          <w:fldChar w:fldCharType="separate"/>
        </w:r>
        <w:r>
          <w:rPr>
            <w:noProof/>
            <w:webHidden/>
          </w:rPr>
          <w:t>2</w:t>
        </w:r>
        <w:r>
          <w:rPr>
            <w:noProof/>
            <w:webHidden/>
          </w:rPr>
          <w:fldChar w:fldCharType="end"/>
        </w:r>
      </w:hyperlink>
    </w:p>
    <w:p w:rsidR="00625DBA" w:rsidP="00625DBA" w14:paraId="53EF3148" w14:textId="77777777">
      <w:pPr>
        <w:pStyle w:val="TOC1"/>
        <w:rPr>
          <w:rFonts w:asciiTheme="minorHAnsi" w:eastAsiaTheme="minorEastAsia" w:hAnsiTheme="minorHAnsi" w:cstheme="minorBidi"/>
          <w:noProof/>
          <w:kern w:val="2"/>
          <w:szCs w:val="24"/>
          <w14:ligatures w14:val="standardContextual"/>
        </w:rPr>
      </w:pPr>
      <w:hyperlink w:anchor="_Toc206601158" w:history="1">
        <w:r w:rsidRPr="00204FCE">
          <w:rPr>
            <w:rStyle w:val="Hyperlink"/>
            <w:noProof/>
          </w:rPr>
          <w:t>Exhibit 2. ACTS Opening Announcement Email</w:t>
        </w:r>
        <w:r>
          <w:rPr>
            <w:noProof/>
            <w:webHidden/>
          </w:rPr>
          <w:tab/>
        </w:r>
        <w:r>
          <w:rPr>
            <w:noProof/>
            <w:webHidden/>
          </w:rPr>
          <w:fldChar w:fldCharType="begin"/>
        </w:r>
        <w:r>
          <w:rPr>
            <w:noProof/>
            <w:webHidden/>
          </w:rPr>
          <w:instrText xml:space="preserve"> PAGEREF _Toc206601158 \h </w:instrText>
        </w:r>
        <w:r>
          <w:rPr>
            <w:noProof/>
            <w:webHidden/>
          </w:rPr>
          <w:fldChar w:fldCharType="separate"/>
        </w:r>
        <w:r>
          <w:rPr>
            <w:noProof/>
            <w:webHidden/>
          </w:rPr>
          <w:t>3</w:t>
        </w:r>
        <w:r>
          <w:rPr>
            <w:noProof/>
            <w:webHidden/>
          </w:rPr>
          <w:fldChar w:fldCharType="end"/>
        </w:r>
      </w:hyperlink>
    </w:p>
    <w:p w:rsidR="00625DBA" w:rsidP="00625DBA" w14:paraId="1A42823B" w14:textId="77777777">
      <w:pPr>
        <w:pStyle w:val="TOC1"/>
        <w:rPr>
          <w:rFonts w:asciiTheme="minorHAnsi" w:eastAsiaTheme="minorEastAsia" w:hAnsiTheme="minorHAnsi" w:cstheme="minorBidi"/>
          <w:noProof/>
          <w:kern w:val="2"/>
          <w:szCs w:val="24"/>
          <w14:ligatures w14:val="standardContextual"/>
        </w:rPr>
      </w:pPr>
      <w:hyperlink w:anchor="_Toc206601159" w:history="1">
        <w:r w:rsidRPr="00204FCE">
          <w:rPr>
            <w:rStyle w:val="Hyperlink"/>
            <w:noProof/>
          </w:rPr>
          <w:t>Exhibit 3. Update Email to CEOs of ACTS-eligible Institutions</w:t>
        </w:r>
        <w:r>
          <w:rPr>
            <w:noProof/>
            <w:webHidden/>
          </w:rPr>
          <w:tab/>
        </w:r>
        <w:r>
          <w:rPr>
            <w:noProof/>
            <w:webHidden/>
          </w:rPr>
          <w:fldChar w:fldCharType="begin"/>
        </w:r>
        <w:r>
          <w:rPr>
            <w:noProof/>
            <w:webHidden/>
          </w:rPr>
          <w:instrText xml:space="preserve"> PAGEREF _Toc206601159 \h </w:instrText>
        </w:r>
        <w:r>
          <w:rPr>
            <w:noProof/>
            <w:webHidden/>
          </w:rPr>
          <w:fldChar w:fldCharType="separate"/>
        </w:r>
        <w:r>
          <w:rPr>
            <w:noProof/>
            <w:webHidden/>
          </w:rPr>
          <w:t>5</w:t>
        </w:r>
        <w:r>
          <w:rPr>
            <w:noProof/>
            <w:webHidden/>
          </w:rPr>
          <w:fldChar w:fldCharType="end"/>
        </w:r>
      </w:hyperlink>
    </w:p>
    <w:p w:rsidR="00625DBA" w:rsidP="00625DBA" w14:paraId="048ADA91" w14:textId="77777777">
      <w:pPr>
        <w:pStyle w:val="TOC1"/>
        <w:rPr>
          <w:rFonts w:asciiTheme="minorHAnsi" w:eastAsiaTheme="minorEastAsia" w:hAnsiTheme="minorHAnsi" w:cstheme="minorBidi"/>
          <w:noProof/>
          <w:kern w:val="2"/>
          <w:szCs w:val="24"/>
          <w14:ligatures w14:val="standardContextual"/>
        </w:rPr>
      </w:pPr>
      <w:hyperlink w:anchor="_Toc206601160" w:history="1">
        <w:r w:rsidRPr="00204FCE">
          <w:rPr>
            <w:rStyle w:val="Hyperlink"/>
            <w:noProof/>
          </w:rPr>
          <w:t>Exhibit 4.  Update Email to IPEDS Coordinators</w:t>
        </w:r>
        <w:r>
          <w:rPr>
            <w:noProof/>
            <w:webHidden/>
          </w:rPr>
          <w:tab/>
        </w:r>
        <w:r>
          <w:rPr>
            <w:noProof/>
            <w:webHidden/>
          </w:rPr>
          <w:fldChar w:fldCharType="begin"/>
        </w:r>
        <w:r>
          <w:rPr>
            <w:noProof/>
            <w:webHidden/>
          </w:rPr>
          <w:instrText xml:space="preserve"> PAGEREF _Toc206601160 \h </w:instrText>
        </w:r>
        <w:r>
          <w:rPr>
            <w:noProof/>
            <w:webHidden/>
          </w:rPr>
          <w:fldChar w:fldCharType="separate"/>
        </w:r>
        <w:r>
          <w:rPr>
            <w:noProof/>
            <w:webHidden/>
          </w:rPr>
          <w:t>7</w:t>
        </w:r>
        <w:r>
          <w:rPr>
            <w:noProof/>
            <w:webHidden/>
          </w:rPr>
          <w:fldChar w:fldCharType="end"/>
        </w:r>
      </w:hyperlink>
    </w:p>
    <w:p w:rsidR="00625DBA" w:rsidP="00625DBA" w14:paraId="5DEFAAF1" w14:textId="77777777">
      <w:pPr>
        <w:pStyle w:val="TOC1"/>
        <w:rPr>
          <w:rFonts w:asciiTheme="minorHAnsi" w:eastAsiaTheme="minorEastAsia" w:hAnsiTheme="minorHAnsi" w:cstheme="minorBidi"/>
          <w:noProof/>
          <w:kern w:val="2"/>
          <w:szCs w:val="24"/>
          <w14:ligatures w14:val="standardContextual"/>
        </w:rPr>
      </w:pPr>
      <w:hyperlink w:anchor="_Toc206601161" w:history="1">
        <w:r w:rsidRPr="00204FCE">
          <w:rPr>
            <w:rStyle w:val="Hyperlink"/>
            <w:noProof/>
          </w:rPr>
          <w:t>Exhibit 5. ACTS Close -4 Weeks Reminder Email to Keyholders</w:t>
        </w:r>
        <w:r>
          <w:rPr>
            <w:noProof/>
            <w:webHidden/>
          </w:rPr>
          <w:tab/>
        </w:r>
        <w:r>
          <w:rPr>
            <w:noProof/>
            <w:webHidden/>
          </w:rPr>
          <w:fldChar w:fldCharType="begin"/>
        </w:r>
        <w:r>
          <w:rPr>
            <w:noProof/>
            <w:webHidden/>
          </w:rPr>
          <w:instrText xml:space="preserve"> PAGEREF _Toc206601161 \h </w:instrText>
        </w:r>
        <w:r>
          <w:rPr>
            <w:noProof/>
            <w:webHidden/>
          </w:rPr>
          <w:fldChar w:fldCharType="separate"/>
        </w:r>
        <w:r>
          <w:rPr>
            <w:noProof/>
            <w:webHidden/>
          </w:rPr>
          <w:t>9</w:t>
        </w:r>
        <w:r>
          <w:rPr>
            <w:noProof/>
            <w:webHidden/>
          </w:rPr>
          <w:fldChar w:fldCharType="end"/>
        </w:r>
      </w:hyperlink>
    </w:p>
    <w:p w:rsidR="00625DBA" w:rsidP="00625DBA" w14:paraId="4E7DB737" w14:textId="77777777">
      <w:pPr>
        <w:pStyle w:val="TOC1"/>
        <w:rPr>
          <w:rFonts w:asciiTheme="minorHAnsi" w:eastAsiaTheme="minorEastAsia" w:hAnsiTheme="minorHAnsi" w:cstheme="minorBidi"/>
          <w:noProof/>
          <w:kern w:val="2"/>
          <w:szCs w:val="24"/>
          <w14:ligatures w14:val="standardContextual"/>
        </w:rPr>
      </w:pPr>
      <w:hyperlink w:anchor="_Toc206601162" w:history="1">
        <w:r w:rsidRPr="00204FCE">
          <w:rPr>
            <w:rStyle w:val="Hyperlink"/>
            <w:noProof/>
          </w:rPr>
          <w:t>Exhibit 6. ACTS Keyholder/CEO Call Script for No Data Entered</w:t>
        </w:r>
        <w:r>
          <w:rPr>
            <w:noProof/>
            <w:webHidden/>
          </w:rPr>
          <w:tab/>
        </w:r>
        <w:r>
          <w:rPr>
            <w:noProof/>
            <w:webHidden/>
          </w:rPr>
          <w:fldChar w:fldCharType="begin"/>
        </w:r>
        <w:r>
          <w:rPr>
            <w:noProof/>
            <w:webHidden/>
          </w:rPr>
          <w:instrText xml:space="preserve"> PAGEREF _Toc206601162 \h </w:instrText>
        </w:r>
        <w:r>
          <w:rPr>
            <w:noProof/>
            <w:webHidden/>
          </w:rPr>
          <w:fldChar w:fldCharType="separate"/>
        </w:r>
        <w:r>
          <w:rPr>
            <w:noProof/>
            <w:webHidden/>
          </w:rPr>
          <w:t>10</w:t>
        </w:r>
        <w:r>
          <w:rPr>
            <w:noProof/>
            <w:webHidden/>
          </w:rPr>
          <w:fldChar w:fldCharType="end"/>
        </w:r>
      </w:hyperlink>
    </w:p>
    <w:p w:rsidR="00625DBA" w:rsidP="00625DBA" w14:paraId="47EAA6C0" w14:textId="77777777">
      <w:pPr>
        <w:pStyle w:val="TOC1"/>
        <w:rPr>
          <w:rFonts w:asciiTheme="minorHAnsi" w:eastAsiaTheme="minorEastAsia" w:hAnsiTheme="minorHAnsi" w:cstheme="minorBidi"/>
          <w:noProof/>
          <w:kern w:val="2"/>
          <w:szCs w:val="24"/>
          <w14:ligatures w14:val="standardContextual"/>
        </w:rPr>
      </w:pPr>
      <w:hyperlink w:anchor="_Toc206601163" w:history="1">
        <w:r w:rsidRPr="00204FCE">
          <w:rPr>
            <w:rStyle w:val="Hyperlink"/>
            <w:noProof/>
          </w:rPr>
          <w:t>Exhibit 7. ACTS Close -2 Weeks Reminder Email to Keyholder for “No Data Entered” or “All Required Surveys Not Locked”</w:t>
        </w:r>
        <w:r>
          <w:rPr>
            <w:noProof/>
            <w:webHidden/>
          </w:rPr>
          <w:tab/>
        </w:r>
        <w:r>
          <w:rPr>
            <w:noProof/>
            <w:webHidden/>
          </w:rPr>
          <w:fldChar w:fldCharType="begin"/>
        </w:r>
        <w:r>
          <w:rPr>
            <w:noProof/>
            <w:webHidden/>
          </w:rPr>
          <w:instrText xml:space="preserve"> PAGEREF _Toc206601163 \h </w:instrText>
        </w:r>
        <w:r>
          <w:rPr>
            <w:noProof/>
            <w:webHidden/>
          </w:rPr>
          <w:fldChar w:fldCharType="separate"/>
        </w:r>
        <w:r>
          <w:rPr>
            <w:noProof/>
            <w:webHidden/>
          </w:rPr>
          <w:t>12</w:t>
        </w:r>
        <w:r>
          <w:rPr>
            <w:noProof/>
            <w:webHidden/>
          </w:rPr>
          <w:fldChar w:fldCharType="end"/>
        </w:r>
      </w:hyperlink>
    </w:p>
    <w:p w:rsidR="00625DBA" w:rsidP="00625DBA" w14:paraId="100BF190" w14:textId="77777777">
      <w:pPr>
        <w:pStyle w:val="TOC1"/>
        <w:rPr>
          <w:rFonts w:asciiTheme="minorHAnsi" w:eastAsiaTheme="minorEastAsia" w:hAnsiTheme="minorHAnsi" w:cstheme="minorBidi"/>
          <w:noProof/>
          <w:kern w:val="2"/>
          <w:szCs w:val="24"/>
          <w14:ligatures w14:val="standardContextual"/>
        </w:rPr>
      </w:pPr>
      <w:hyperlink w:anchor="_Toc206601164" w:history="1">
        <w:r w:rsidRPr="00204FCE">
          <w:rPr>
            <w:rStyle w:val="Hyperlink"/>
            <w:noProof/>
          </w:rPr>
          <w:t>Exhibit 8. ACTS Close -1 Week Reminder Email to Keyholder for “No Data Entered” or “All Required Surveys are Not Locked”</w:t>
        </w:r>
        <w:r>
          <w:rPr>
            <w:noProof/>
            <w:webHidden/>
          </w:rPr>
          <w:tab/>
        </w:r>
        <w:r>
          <w:rPr>
            <w:noProof/>
            <w:webHidden/>
          </w:rPr>
          <w:fldChar w:fldCharType="begin"/>
        </w:r>
        <w:r>
          <w:rPr>
            <w:noProof/>
            <w:webHidden/>
          </w:rPr>
          <w:instrText xml:space="preserve"> PAGEREF _Toc206601164 \h </w:instrText>
        </w:r>
        <w:r>
          <w:rPr>
            <w:noProof/>
            <w:webHidden/>
          </w:rPr>
          <w:fldChar w:fldCharType="separate"/>
        </w:r>
        <w:r>
          <w:rPr>
            <w:noProof/>
            <w:webHidden/>
          </w:rPr>
          <w:t>13</w:t>
        </w:r>
        <w:r>
          <w:rPr>
            <w:noProof/>
            <w:webHidden/>
          </w:rPr>
          <w:fldChar w:fldCharType="end"/>
        </w:r>
      </w:hyperlink>
    </w:p>
    <w:p w:rsidR="00625DBA" w:rsidP="00625DBA" w14:paraId="353EE4AD" w14:textId="77777777">
      <w:pPr>
        <w:pStyle w:val="TOC1"/>
        <w:rPr>
          <w:rFonts w:asciiTheme="minorHAnsi" w:eastAsiaTheme="minorEastAsia" w:hAnsiTheme="minorHAnsi" w:cstheme="minorBidi"/>
          <w:noProof/>
          <w:kern w:val="2"/>
          <w:szCs w:val="24"/>
          <w14:ligatures w14:val="standardContextual"/>
        </w:rPr>
      </w:pPr>
      <w:hyperlink w:anchor="_Toc206601165" w:history="1">
        <w:r w:rsidRPr="00204FCE">
          <w:rPr>
            <w:rStyle w:val="Hyperlink"/>
            <w:noProof/>
          </w:rPr>
          <w:t>Exhibit 9. Locking Confirmation Email to Keyholders</w:t>
        </w:r>
        <w:r>
          <w:rPr>
            <w:noProof/>
            <w:webHidden/>
          </w:rPr>
          <w:tab/>
        </w:r>
        <w:r>
          <w:rPr>
            <w:noProof/>
            <w:webHidden/>
          </w:rPr>
          <w:fldChar w:fldCharType="begin"/>
        </w:r>
        <w:r>
          <w:rPr>
            <w:noProof/>
            <w:webHidden/>
          </w:rPr>
          <w:instrText xml:space="preserve"> PAGEREF _Toc206601165 \h </w:instrText>
        </w:r>
        <w:r>
          <w:rPr>
            <w:noProof/>
            <w:webHidden/>
          </w:rPr>
          <w:fldChar w:fldCharType="separate"/>
        </w:r>
        <w:r>
          <w:rPr>
            <w:noProof/>
            <w:webHidden/>
          </w:rPr>
          <w:t>14</w:t>
        </w:r>
        <w:r>
          <w:rPr>
            <w:noProof/>
            <w:webHidden/>
          </w:rPr>
          <w:fldChar w:fldCharType="end"/>
        </w:r>
      </w:hyperlink>
    </w:p>
    <w:p w:rsidR="00625DBA" w:rsidP="00625DBA" w14:paraId="48D77FA3" w14:textId="77777777">
      <w:pPr>
        <w:pStyle w:val="TOC1"/>
        <w:rPr>
          <w:rFonts w:asciiTheme="minorHAnsi" w:eastAsiaTheme="minorEastAsia" w:hAnsiTheme="minorHAnsi" w:cstheme="minorBidi"/>
          <w:noProof/>
          <w:kern w:val="2"/>
          <w:szCs w:val="24"/>
          <w14:ligatures w14:val="standardContextual"/>
        </w:rPr>
      </w:pPr>
      <w:hyperlink w:anchor="_Toc206601166" w:history="1">
        <w:r w:rsidRPr="00204FCE">
          <w:rPr>
            <w:rStyle w:val="Hyperlink"/>
            <w:noProof/>
          </w:rPr>
          <w:t>Exhibit 10. Ready-to-Lock Email to Coordinators</w:t>
        </w:r>
        <w:r>
          <w:rPr>
            <w:noProof/>
            <w:webHidden/>
          </w:rPr>
          <w:tab/>
        </w:r>
        <w:r>
          <w:rPr>
            <w:noProof/>
            <w:webHidden/>
          </w:rPr>
          <w:fldChar w:fldCharType="begin"/>
        </w:r>
        <w:r>
          <w:rPr>
            <w:noProof/>
            <w:webHidden/>
          </w:rPr>
          <w:instrText xml:space="preserve"> PAGEREF _Toc206601166 \h </w:instrText>
        </w:r>
        <w:r>
          <w:rPr>
            <w:noProof/>
            <w:webHidden/>
          </w:rPr>
          <w:fldChar w:fldCharType="separate"/>
        </w:r>
        <w:r>
          <w:rPr>
            <w:noProof/>
            <w:webHidden/>
          </w:rPr>
          <w:t>14</w:t>
        </w:r>
        <w:r>
          <w:rPr>
            <w:noProof/>
            <w:webHidden/>
          </w:rPr>
          <w:fldChar w:fldCharType="end"/>
        </w:r>
      </w:hyperlink>
    </w:p>
    <w:p w:rsidR="00625DBA" w:rsidP="0058566D" w14:paraId="276B8E35" w14:textId="11E5B196">
      <w:pPr>
        <w:pStyle w:val="Heading1"/>
        <w:tabs>
          <w:tab w:val="right" w:leader="dot" w:pos="9350"/>
        </w:tabs>
        <w:ind w:right="1296"/>
        <w:rPr>
          <w:sz w:val="24"/>
          <w:szCs w:val="24"/>
        </w:rPr>
      </w:pPr>
      <w:r>
        <w:rPr>
          <w:b w:val="0"/>
          <w:bCs w:val="0"/>
          <w:noProof/>
        </w:rPr>
        <w:fldChar w:fldCharType="end"/>
      </w:r>
      <w:bookmarkEnd w:id="299"/>
      <w:r>
        <w:br w:type="page"/>
      </w:r>
      <w:bookmarkStart w:id="300" w:name="_Toc206601157"/>
      <w:r w:rsidRPr="00664256">
        <w:rPr>
          <w:sz w:val="24"/>
          <w:szCs w:val="24"/>
        </w:rPr>
        <w:t xml:space="preserve">Exhibit 1. </w:t>
      </w:r>
      <w:r>
        <w:rPr>
          <w:sz w:val="24"/>
          <w:szCs w:val="24"/>
        </w:rPr>
        <w:t>2025-26</w:t>
      </w:r>
      <w:r w:rsidRPr="00664256">
        <w:rPr>
          <w:sz w:val="24"/>
          <w:szCs w:val="24"/>
        </w:rPr>
        <w:t xml:space="preserve"> </w:t>
      </w:r>
      <w:r>
        <w:rPr>
          <w:sz w:val="24"/>
          <w:szCs w:val="24"/>
        </w:rPr>
        <w:t xml:space="preserve">ACTS </w:t>
      </w:r>
      <w:r w:rsidRPr="00664256">
        <w:rPr>
          <w:sz w:val="24"/>
          <w:szCs w:val="24"/>
        </w:rPr>
        <w:t>Data Collection Communications and Follow-Up Schedule</w:t>
      </w:r>
      <w:bookmarkEnd w:id="300"/>
    </w:p>
    <w:p w:rsidR="00625DBA" w:rsidRPr="00954C13" w:rsidP="00625DBA" w14:paraId="643B5F38" w14:textId="77777777"/>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169"/>
        <w:gridCol w:w="1081"/>
        <w:gridCol w:w="1956"/>
        <w:gridCol w:w="2430"/>
        <w:gridCol w:w="1708"/>
        <w:gridCol w:w="1970"/>
      </w:tblGrid>
      <w:tr w14:paraId="25E63471" w14:textId="77777777" w:rsidTr="006774B1">
        <w:tblPrEx>
          <w:tblW w:w="4908" w:type="pct"/>
          <w:tblBorders>
            <w:top w:val="single" w:sz="6" w:space="0" w:color="auto"/>
            <w:bottom w:val="single" w:sz="6" w:space="0" w:color="auto"/>
            <w:insideH w:val="single" w:sz="6" w:space="0" w:color="auto"/>
            <w:insideV w:val="single" w:sz="6" w:space="0" w:color="auto"/>
          </w:tblBorders>
          <w:tblLayout w:type="fixed"/>
          <w:tblLook w:val="01E0"/>
        </w:tblPrEx>
        <w:tc>
          <w:tcPr>
            <w:tcW w:w="567" w:type="pct"/>
            <w:tcBorders>
              <w:top w:val="single" w:sz="12" w:space="0" w:color="auto"/>
              <w:right w:val="single" w:sz="6" w:space="0" w:color="FFFFFF"/>
            </w:tcBorders>
            <w:shd w:val="clear" w:color="auto" w:fill="0A357E"/>
          </w:tcPr>
          <w:p w:rsidR="00625DBA" w:rsidRPr="00757540" w:rsidP="00C04951" w14:paraId="54C0CA9F" w14:textId="77777777">
            <w:pPr>
              <w:pStyle w:val="TableHeaders"/>
              <w:keepLines/>
              <w:rPr>
                <w:b w:val="0"/>
                <w:sz w:val="18"/>
                <w:szCs w:val="18"/>
              </w:rPr>
            </w:pPr>
            <w:r w:rsidRPr="00757540">
              <w:rPr>
                <w:b w:val="0"/>
                <w:sz w:val="18"/>
                <w:szCs w:val="18"/>
              </w:rPr>
              <w:t>Collection</w:t>
            </w:r>
          </w:p>
        </w:tc>
        <w:tc>
          <w:tcPr>
            <w:tcW w:w="524" w:type="pct"/>
            <w:tcBorders>
              <w:top w:val="single" w:sz="12" w:space="0" w:color="auto"/>
              <w:right w:val="single" w:sz="6" w:space="0" w:color="FFFFFF"/>
            </w:tcBorders>
            <w:shd w:val="clear" w:color="auto" w:fill="0A357E"/>
          </w:tcPr>
          <w:p w:rsidR="00625DBA" w:rsidRPr="00757540" w:rsidP="00C04951" w14:paraId="032A2974" w14:textId="77777777">
            <w:pPr>
              <w:pStyle w:val="TableHeaders"/>
              <w:keepLines/>
              <w:rPr>
                <w:b w:val="0"/>
                <w:sz w:val="18"/>
                <w:szCs w:val="18"/>
              </w:rPr>
            </w:pPr>
            <w:r w:rsidRPr="00757540">
              <w:rPr>
                <w:b w:val="0"/>
                <w:sz w:val="18"/>
                <w:szCs w:val="18"/>
              </w:rPr>
              <w:t>Date</w:t>
            </w:r>
          </w:p>
        </w:tc>
        <w:tc>
          <w:tcPr>
            <w:tcW w:w="948" w:type="pct"/>
            <w:tcBorders>
              <w:top w:val="single" w:sz="12" w:space="0" w:color="auto"/>
              <w:left w:val="single" w:sz="6" w:space="0" w:color="FFFFFF"/>
              <w:right w:val="single" w:sz="6" w:space="0" w:color="FFFFFF"/>
            </w:tcBorders>
            <w:shd w:val="clear" w:color="auto" w:fill="0A357E"/>
          </w:tcPr>
          <w:p w:rsidR="00625DBA" w:rsidRPr="00757540" w:rsidP="00C04951" w14:paraId="03850C01" w14:textId="77777777">
            <w:pPr>
              <w:pStyle w:val="TableHeaders"/>
              <w:keepLines/>
              <w:rPr>
                <w:b w:val="0"/>
                <w:sz w:val="18"/>
                <w:szCs w:val="18"/>
              </w:rPr>
            </w:pPr>
            <w:r w:rsidRPr="00757540">
              <w:rPr>
                <w:b w:val="0"/>
                <w:sz w:val="18"/>
                <w:szCs w:val="18"/>
              </w:rPr>
              <w:t>Correspondence Type</w:t>
            </w:r>
          </w:p>
        </w:tc>
        <w:tc>
          <w:tcPr>
            <w:tcW w:w="1178" w:type="pct"/>
            <w:tcBorders>
              <w:top w:val="single" w:sz="12" w:space="0" w:color="auto"/>
              <w:left w:val="single" w:sz="6" w:space="0" w:color="FFFFFF"/>
              <w:right w:val="single" w:sz="6" w:space="0" w:color="FFFFFF"/>
            </w:tcBorders>
            <w:shd w:val="clear" w:color="auto" w:fill="0A357E"/>
          </w:tcPr>
          <w:p w:rsidR="00625DBA" w:rsidRPr="00757540" w:rsidP="00C04951" w14:paraId="222A3312" w14:textId="77777777">
            <w:pPr>
              <w:pStyle w:val="TableHeaders"/>
              <w:keepLines/>
              <w:rPr>
                <w:b w:val="0"/>
                <w:sz w:val="18"/>
                <w:szCs w:val="18"/>
              </w:rPr>
            </w:pPr>
            <w:r w:rsidRPr="00757540">
              <w:rPr>
                <w:b w:val="0"/>
                <w:sz w:val="18"/>
                <w:szCs w:val="18"/>
              </w:rPr>
              <w:t>Scheduled Time</w:t>
            </w:r>
          </w:p>
        </w:tc>
        <w:tc>
          <w:tcPr>
            <w:tcW w:w="828" w:type="pct"/>
            <w:tcBorders>
              <w:top w:val="single" w:sz="12" w:space="0" w:color="auto"/>
              <w:left w:val="single" w:sz="6" w:space="0" w:color="FFFFFF"/>
              <w:right w:val="single" w:sz="6" w:space="0" w:color="FFFFFF"/>
            </w:tcBorders>
            <w:shd w:val="clear" w:color="auto" w:fill="0A357E"/>
          </w:tcPr>
          <w:p w:rsidR="00625DBA" w:rsidRPr="00757540" w:rsidP="00C04951" w14:paraId="47F6068E" w14:textId="77777777">
            <w:pPr>
              <w:pStyle w:val="TableHeaders"/>
              <w:keepLines/>
              <w:rPr>
                <w:b w:val="0"/>
                <w:sz w:val="18"/>
                <w:szCs w:val="18"/>
              </w:rPr>
            </w:pPr>
            <w:r w:rsidRPr="00757540">
              <w:rPr>
                <w:b w:val="0"/>
                <w:sz w:val="18"/>
                <w:szCs w:val="18"/>
              </w:rPr>
              <w:t>Recipient(s)</w:t>
            </w:r>
          </w:p>
        </w:tc>
        <w:tc>
          <w:tcPr>
            <w:tcW w:w="955" w:type="pct"/>
            <w:tcBorders>
              <w:top w:val="single" w:sz="12" w:space="0" w:color="auto"/>
              <w:left w:val="single" w:sz="6" w:space="0" w:color="FFFFFF"/>
              <w:right w:val="single" w:sz="4" w:space="0" w:color="auto"/>
            </w:tcBorders>
            <w:shd w:val="clear" w:color="auto" w:fill="0A357E"/>
          </w:tcPr>
          <w:p w:rsidR="00625DBA" w:rsidRPr="00757540" w:rsidP="00C04951" w14:paraId="44665C0D" w14:textId="77777777">
            <w:pPr>
              <w:pStyle w:val="TableHeaders"/>
              <w:keepLines/>
              <w:rPr>
                <w:b w:val="0"/>
                <w:sz w:val="18"/>
                <w:szCs w:val="18"/>
              </w:rPr>
            </w:pPr>
            <w:r w:rsidRPr="00757540">
              <w:rPr>
                <w:b w:val="0"/>
                <w:sz w:val="18"/>
                <w:szCs w:val="18"/>
              </w:rPr>
              <w:t>Communication Criteria</w:t>
            </w:r>
          </w:p>
        </w:tc>
      </w:tr>
      <w:tr w14:paraId="38E91A99" w14:textId="77777777" w:rsidTr="006774B1">
        <w:tblPrEx>
          <w:tblW w:w="4908" w:type="pct"/>
          <w:tblLayout w:type="fixed"/>
          <w:tblLook w:val="01E0"/>
        </w:tblPrEx>
        <w:trPr>
          <w:trHeight w:val="237"/>
        </w:trPr>
        <w:tc>
          <w:tcPr>
            <w:tcW w:w="567" w:type="pct"/>
            <w:vMerge w:val="restart"/>
            <w:shd w:val="clear" w:color="auto" w:fill="D9D9D9"/>
          </w:tcPr>
          <w:p w:rsidR="00625DBA" w:rsidRPr="00371673" w:rsidP="00C04951" w14:paraId="0B76A51A" w14:textId="77777777">
            <w:pPr>
              <w:keepNext/>
              <w:keepLines/>
              <w:spacing w:before="40" w:after="40"/>
              <w:rPr>
                <w:rFonts w:ascii="Arial" w:hAnsi="Arial" w:cs="Arial"/>
                <w:bCs/>
                <w:sz w:val="16"/>
                <w:szCs w:val="16"/>
              </w:rPr>
            </w:pPr>
            <w:r>
              <w:rPr>
                <w:rFonts w:ascii="Arial" w:hAnsi="Arial" w:cs="Arial"/>
                <w:bCs/>
                <w:sz w:val="16"/>
                <w:szCs w:val="16"/>
              </w:rPr>
              <w:t>2025-26</w:t>
            </w:r>
          </w:p>
        </w:tc>
        <w:tc>
          <w:tcPr>
            <w:tcW w:w="524" w:type="pct"/>
            <w:shd w:val="clear" w:color="auto" w:fill="D9D9D9"/>
          </w:tcPr>
          <w:p w:rsidR="00625DBA" w:rsidRPr="00371673" w:rsidP="00C04951" w14:paraId="61A885F3" w14:textId="2F903E16">
            <w:pPr>
              <w:keepNext/>
              <w:keepLines/>
              <w:spacing w:before="40" w:after="40"/>
              <w:rPr>
                <w:rFonts w:ascii="Arial" w:hAnsi="Arial" w:cs="Arial"/>
                <w:sz w:val="16"/>
                <w:szCs w:val="16"/>
              </w:rPr>
            </w:pPr>
            <w:r>
              <w:rPr>
                <w:rFonts w:ascii="Arial" w:hAnsi="Arial" w:cs="Arial"/>
                <w:sz w:val="16"/>
                <w:szCs w:val="16"/>
              </w:rPr>
              <w:t>12/</w:t>
            </w:r>
            <w:r w:rsidR="004128C2">
              <w:rPr>
                <w:rFonts w:ascii="Arial" w:hAnsi="Arial" w:cs="Arial"/>
                <w:sz w:val="16"/>
                <w:szCs w:val="16"/>
              </w:rPr>
              <w:t>18</w:t>
            </w:r>
            <w:r>
              <w:rPr>
                <w:rFonts w:ascii="Arial" w:hAnsi="Arial" w:cs="Arial"/>
                <w:sz w:val="16"/>
                <w:szCs w:val="16"/>
              </w:rPr>
              <w:t>/2025</w:t>
            </w:r>
          </w:p>
        </w:tc>
        <w:tc>
          <w:tcPr>
            <w:tcW w:w="948" w:type="pct"/>
          </w:tcPr>
          <w:p w:rsidR="00625DBA" w:rsidRPr="00371673" w:rsidP="00C04951" w14:paraId="19279B43" w14:textId="77777777">
            <w:pPr>
              <w:keepNext/>
              <w:keepLines/>
              <w:spacing w:before="40" w:after="40"/>
              <w:rPr>
                <w:rFonts w:ascii="Arial" w:hAnsi="Arial" w:cs="Arial"/>
                <w:sz w:val="16"/>
                <w:szCs w:val="16"/>
              </w:rPr>
            </w:pPr>
            <w:r w:rsidRPr="00371673">
              <w:rPr>
                <w:rFonts w:ascii="Arial" w:hAnsi="Arial" w:cs="Arial"/>
                <w:sz w:val="16"/>
                <w:szCs w:val="16"/>
              </w:rPr>
              <w:t>Opening announcement</w:t>
            </w:r>
          </w:p>
        </w:tc>
        <w:tc>
          <w:tcPr>
            <w:tcW w:w="1178" w:type="pct"/>
          </w:tcPr>
          <w:p w:rsidR="00625DBA" w:rsidRPr="00371673" w:rsidP="00C04951" w14:paraId="1F7C26F8" w14:textId="77777777">
            <w:pPr>
              <w:keepNext/>
              <w:keepLines/>
              <w:spacing w:before="40" w:after="40"/>
              <w:rPr>
                <w:rFonts w:ascii="Arial" w:hAnsi="Arial" w:cs="Arial"/>
                <w:sz w:val="16"/>
                <w:szCs w:val="16"/>
              </w:rPr>
            </w:pPr>
            <w:r w:rsidRPr="00371673">
              <w:rPr>
                <w:rFonts w:ascii="Arial" w:hAnsi="Arial" w:cs="Arial"/>
                <w:sz w:val="16"/>
                <w:szCs w:val="16"/>
              </w:rPr>
              <w:t xml:space="preserve">Collection opening </w:t>
            </w:r>
          </w:p>
        </w:tc>
        <w:tc>
          <w:tcPr>
            <w:tcW w:w="828" w:type="pct"/>
          </w:tcPr>
          <w:p w:rsidR="00625DBA" w:rsidRPr="00371673" w:rsidP="00C04951" w14:paraId="78EFB276"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55" w:type="pct"/>
            <w:tcBorders>
              <w:right w:val="single" w:sz="4" w:space="0" w:color="auto"/>
            </w:tcBorders>
          </w:tcPr>
          <w:p w:rsidR="00625DBA" w:rsidRPr="00371673" w:rsidP="00C04951" w14:paraId="1E9E45D1"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10EC605E" w14:textId="77777777" w:rsidTr="006774B1">
        <w:tblPrEx>
          <w:tblW w:w="4908" w:type="pct"/>
          <w:tblLayout w:type="fixed"/>
          <w:tblLook w:val="01E0"/>
        </w:tblPrEx>
        <w:trPr>
          <w:trHeight w:val="210"/>
        </w:trPr>
        <w:tc>
          <w:tcPr>
            <w:tcW w:w="567" w:type="pct"/>
            <w:vMerge/>
            <w:shd w:val="clear" w:color="auto" w:fill="D9D9D9"/>
          </w:tcPr>
          <w:p w:rsidR="00625DBA" w:rsidRPr="00371673" w:rsidP="00C04951" w14:paraId="61AE37D9" w14:textId="77777777">
            <w:pPr>
              <w:keepNext/>
              <w:keepLines/>
              <w:spacing w:before="40" w:after="40"/>
              <w:rPr>
                <w:rFonts w:ascii="Arial" w:hAnsi="Arial" w:cs="Arial"/>
                <w:sz w:val="16"/>
                <w:szCs w:val="16"/>
              </w:rPr>
            </w:pPr>
          </w:p>
        </w:tc>
        <w:tc>
          <w:tcPr>
            <w:tcW w:w="524" w:type="pct"/>
            <w:shd w:val="clear" w:color="auto" w:fill="D9D9D9"/>
          </w:tcPr>
          <w:p w:rsidR="00625DBA" w:rsidRPr="00371673" w:rsidP="00C04951" w14:paraId="73A1589F"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48" w:type="pct"/>
          </w:tcPr>
          <w:p w:rsidR="00625DBA" w:rsidRPr="00371673" w:rsidP="00C04951" w14:paraId="0FD1AEF8"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625DBA" w:rsidRPr="00371673" w:rsidP="00C04951" w14:paraId="7A322673" w14:textId="77777777">
            <w:pPr>
              <w:keepNext/>
              <w:keepLines/>
              <w:spacing w:before="40" w:after="40"/>
              <w:rPr>
                <w:rFonts w:ascii="Arial" w:hAnsi="Arial" w:cs="Arial"/>
                <w:sz w:val="16"/>
                <w:szCs w:val="16"/>
              </w:rPr>
            </w:pPr>
            <w:r w:rsidRPr="00371673">
              <w:rPr>
                <w:rFonts w:ascii="Arial" w:hAnsi="Arial" w:cs="Arial"/>
                <w:sz w:val="16"/>
                <w:szCs w:val="16"/>
              </w:rPr>
              <w:t>At time of survey locking</w:t>
            </w:r>
          </w:p>
        </w:tc>
        <w:tc>
          <w:tcPr>
            <w:tcW w:w="828" w:type="pct"/>
          </w:tcPr>
          <w:p w:rsidR="00625DBA" w:rsidRPr="00371673" w:rsidP="00C04951" w14:paraId="70F9F91E"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55" w:type="pct"/>
            <w:tcBorders>
              <w:right w:val="single" w:sz="4" w:space="0" w:color="auto"/>
            </w:tcBorders>
          </w:tcPr>
          <w:p w:rsidR="00625DBA" w:rsidRPr="00371673" w:rsidP="00C04951" w14:paraId="40D6F11B" w14:textId="77777777">
            <w:pPr>
              <w:keepNext/>
              <w:keepLines/>
              <w:spacing w:before="40" w:after="40"/>
              <w:rPr>
                <w:rFonts w:ascii="Arial" w:hAnsi="Arial" w:cs="Arial"/>
                <w:sz w:val="16"/>
                <w:szCs w:val="16"/>
              </w:rPr>
            </w:pPr>
            <w:r w:rsidRPr="00371673">
              <w:rPr>
                <w:rFonts w:ascii="Arial" w:hAnsi="Arial" w:cs="Arial"/>
                <w:sz w:val="16"/>
                <w:szCs w:val="16"/>
              </w:rPr>
              <w:t>All locked surveys</w:t>
            </w:r>
          </w:p>
        </w:tc>
      </w:tr>
      <w:tr w14:paraId="12CBBD88" w14:textId="77777777" w:rsidTr="006774B1">
        <w:tblPrEx>
          <w:tblW w:w="4908" w:type="pct"/>
          <w:tblLayout w:type="fixed"/>
          <w:tblLook w:val="01E0"/>
        </w:tblPrEx>
        <w:trPr>
          <w:trHeight w:val="273"/>
        </w:trPr>
        <w:tc>
          <w:tcPr>
            <w:tcW w:w="567" w:type="pct"/>
            <w:vMerge/>
            <w:shd w:val="clear" w:color="auto" w:fill="D9D9D9"/>
          </w:tcPr>
          <w:p w:rsidR="00625DBA" w:rsidRPr="00371673" w:rsidP="00C04951" w14:paraId="5739BB88" w14:textId="77777777">
            <w:pPr>
              <w:keepNext/>
              <w:keepLines/>
              <w:spacing w:before="40" w:after="40"/>
              <w:rPr>
                <w:rFonts w:ascii="Arial" w:hAnsi="Arial" w:cs="Arial"/>
                <w:sz w:val="16"/>
                <w:szCs w:val="16"/>
              </w:rPr>
            </w:pPr>
          </w:p>
        </w:tc>
        <w:tc>
          <w:tcPr>
            <w:tcW w:w="524" w:type="pct"/>
            <w:shd w:val="clear" w:color="auto" w:fill="D9D9D9"/>
          </w:tcPr>
          <w:p w:rsidR="00625DBA" w:rsidP="00C04951" w14:paraId="5CDC31E3" w14:textId="4BAA8F82">
            <w:pPr>
              <w:keepNext/>
              <w:keepLines/>
              <w:spacing w:before="40" w:after="40"/>
              <w:rPr>
                <w:rFonts w:ascii="Arial" w:hAnsi="Arial" w:cs="Arial"/>
                <w:sz w:val="16"/>
                <w:szCs w:val="16"/>
              </w:rPr>
            </w:pPr>
            <w:r>
              <w:rPr>
                <w:rFonts w:ascii="Arial" w:hAnsi="Arial" w:cs="Arial"/>
                <w:sz w:val="16"/>
                <w:szCs w:val="16"/>
              </w:rPr>
              <w:t>12/</w:t>
            </w:r>
            <w:r w:rsidR="004128C2">
              <w:rPr>
                <w:rFonts w:ascii="Arial" w:hAnsi="Arial" w:cs="Arial"/>
                <w:sz w:val="16"/>
                <w:szCs w:val="16"/>
              </w:rPr>
              <w:t>18</w:t>
            </w:r>
            <w:r>
              <w:rPr>
                <w:rFonts w:ascii="Arial" w:hAnsi="Arial" w:cs="Arial"/>
                <w:sz w:val="16"/>
                <w:szCs w:val="16"/>
              </w:rPr>
              <w:t>/2025</w:t>
            </w:r>
          </w:p>
        </w:tc>
        <w:tc>
          <w:tcPr>
            <w:tcW w:w="948" w:type="pct"/>
          </w:tcPr>
          <w:p w:rsidR="00625DBA" w:rsidRPr="00371673" w:rsidP="00C04951" w14:paraId="0672B75F" w14:textId="77777777">
            <w:pPr>
              <w:keepNext/>
              <w:keepLines/>
              <w:spacing w:before="40" w:after="40"/>
              <w:rPr>
                <w:rFonts w:ascii="Arial" w:hAnsi="Arial" w:cs="Arial"/>
                <w:sz w:val="16"/>
                <w:szCs w:val="16"/>
              </w:rPr>
            </w:pPr>
            <w:r>
              <w:rPr>
                <w:rFonts w:ascii="Arial" w:hAnsi="Arial" w:cs="Arial"/>
                <w:sz w:val="16"/>
                <w:szCs w:val="16"/>
              </w:rPr>
              <w:t xml:space="preserve">CEO </w:t>
            </w:r>
            <w:r w:rsidRPr="00371673">
              <w:rPr>
                <w:rFonts w:ascii="Arial" w:hAnsi="Arial" w:cs="Arial"/>
                <w:sz w:val="16"/>
                <w:szCs w:val="16"/>
              </w:rPr>
              <w:t>update email</w:t>
            </w:r>
          </w:p>
        </w:tc>
        <w:tc>
          <w:tcPr>
            <w:tcW w:w="1178" w:type="pct"/>
          </w:tcPr>
          <w:p w:rsidR="00625DBA" w:rsidRPr="00371673" w:rsidP="00C04951" w14:paraId="79F16C2F" w14:textId="77777777">
            <w:pPr>
              <w:keepNext/>
              <w:keepLines/>
              <w:spacing w:before="40" w:after="40"/>
              <w:rPr>
                <w:rFonts w:ascii="Arial" w:hAnsi="Arial" w:cs="Arial"/>
                <w:sz w:val="16"/>
                <w:szCs w:val="16"/>
              </w:rPr>
            </w:pPr>
            <w:r>
              <w:rPr>
                <w:rFonts w:ascii="Arial" w:hAnsi="Arial" w:cs="Arial"/>
                <w:sz w:val="16"/>
                <w:szCs w:val="16"/>
              </w:rPr>
              <w:t>At time of ACTS opening</w:t>
            </w:r>
          </w:p>
        </w:tc>
        <w:tc>
          <w:tcPr>
            <w:tcW w:w="828" w:type="pct"/>
          </w:tcPr>
          <w:p w:rsidR="00625DBA" w:rsidRPr="00371673" w:rsidP="00C04951" w14:paraId="3DD03B83" w14:textId="77777777">
            <w:pPr>
              <w:keepNext/>
              <w:keepLines/>
              <w:spacing w:before="40" w:after="40"/>
              <w:rPr>
                <w:rFonts w:ascii="Arial" w:hAnsi="Arial" w:cs="Arial"/>
                <w:sz w:val="16"/>
                <w:szCs w:val="16"/>
              </w:rPr>
            </w:pPr>
            <w:r w:rsidRPr="00371673">
              <w:rPr>
                <w:rFonts w:ascii="Arial" w:hAnsi="Arial" w:cs="Arial"/>
                <w:sz w:val="16"/>
                <w:szCs w:val="16"/>
              </w:rPr>
              <w:t>CEOs</w:t>
            </w:r>
            <w:r>
              <w:rPr>
                <w:rFonts w:ascii="Arial" w:hAnsi="Arial" w:cs="Arial"/>
                <w:sz w:val="16"/>
                <w:szCs w:val="16"/>
              </w:rPr>
              <w:t xml:space="preserve"> of eligible institutions</w:t>
            </w:r>
          </w:p>
        </w:tc>
        <w:tc>
          <w:tcPr>
            <w:tcW w:w="955" w:type="pct"/>
            <w:tcBorders>
              <w:right w:val="single" w:sz="4" w:space="0" w:color="auto"/>
            </w:tcBorders>
          </w:tcPr>
          <w:p w:rsidR="00625DBA" w:rsidRPr="00371673" w:rsidP="00C04951" w14:paraId="7887F4EA" w14:textId="77777777">
            <w:pPr>
              <w:keepNext/>
              <w:keepLines/>
              <w:spacing w:before="40" w:after="40"/>
              <w:rPr>
                <w:rFonts w:ascii="Arial" w:hAnsi="Arial" w:cs="Arial"/>
                <w:sz w:val="16"/>
                <w:szCs w:val="16"/>
              </w:rPr>
            </w:pPr>
            <w:r w:rsidRPr="00371673">
              <w:rPr>
                <w:rFonts w:ascii="Arial" w:hAnsi="Arial" w:cs="Arial"/>
                <w:sz w:val="16"/>
                <w:szCs w:val="16"/>
              </w:rPr>
              <w:t>All CEO</w:t>
            </w:r>
          </w:p>
        </w:tc>
      </w:tr>
      <w:tr w14:paraId="04872F9D" w14:textId="77777777" w:rsidTr="006774B1">
        <w:tblPrEx>
          <w:tblW w:w="4908" w:type="pct"/>
          <w:tblLayout w:type="fixed"/>
          <w:tblLook w:val="01E0"/>
        </w:tblPrEx>
        <w:trPr>
          <w:trHeight w:val="273"/>
        </w:trPr>
        <w:tc>
          <w:tcPr>
            <w:tcW w:w="567" w:type="pct"/>
            <w:vMerge/>
            <w:shd w:val="clear" w:color="auto" w:fill="D9D9D9"/>
          </w:tcPr>
          <w:p w:rsidR="00625DBA" w:rsidRPr="00371673" w:rsidP="00C04951" w14:paraId="2D32BC16" w14:textId="77777777">
            <w:pPr>
              <w:keepNext/>
              <w:keepLines/>
              <w:spacing w:before="40" w:after="40"/>
              <w:rPr>
                <w:rFonts w:ascii="Arial" w:hAnsi="Arial" w:cs="Arial"/>
                <w:sz w:val="16"/>
                <w:szCs w:val="16"/>
              </w:rPr>
            </w:pPr>
          </w:p>
        </w:tc>
        <w:tc>
          <w:tcPr>
            <w:tcW w:w="524" w:type="pct"/>
            <w:shd w:val="clear" w:color="auto" w:fill="D9D9D9"/>
          </w:tcPr>
          <w:p w:rsidR="00625DBA" w:rsidP="00C04951" w14:paraId="0E665BE1" w14:textId="69504CEF">
            <w:pPr>
              <w:keepNext/>
              <w:keepLines/>
              <w:spacing w:before="40" w:after="40"/>
              <w:rPr>
                <w:rFonts w:ascii="Arial" w:hAnsi="Arial" w:cs="Arial"/>
                <w:sz w:val="16"/>
                <w:szCs w:val="16"/>
              </w:rPr>
            </w:pPr>
            <w:r>
              <w:rPr>
                <w:rFonts w:ascii="Arial" w:hAnsi="Arial" w:cs="Arial"/>
                <w:sz w:val="16"/>
                <w:szCs w:val="16"/>
              </w:rPr>
              <w:t>12/</w:t>
            </w:r>
            <w:r w:rsidR="004128C2">
              <w:rPr>
                <w:rFonts w:ascii="Arial" w:hAnsi="Arial" w:cs="Arial"/>
                <w:sz w:val="16"/>
                <w:szCs w:val="16"/>
              </w:rPr>
              <w:t>18</w:t>
            </w:r>
            <w:r>
              <w:rPr>
                <w:rFonts w:ascii="Arial" w:hAnsi="Arial" w:cs="Arial"/>
                <w:sz w:val="16"/>
                <w:szCs w:val="16"/>
              </w:rPr>
              <w:t>/2025</w:t>
            </w:r>
          </w:p>
        </w:tc>
        <w:tc>
          <w:tcPr>
            <w:tcW w:w="948" w:type="pct"/>
          </w:tcPr>
          <w:p w:rsidR="00625DBA" w:rsidRPr="00371673" w:rsidP="00C04951" w14:paraId="07DF8FF2" w14:textId="77777777">
            <w:pPr>
              <w:keepNext/>
              <w:keepLines/>
              <w:spacing w:before="40" w:after="40"/>
              <w:rPr>
                <w:rFonts w:ascii="Arial" w:hAnsi="Arial" w:cs="Arial"/>
                <w:sz w:val="16"/>
                <w:szCs w:val="16"/>
              </w:rPr>
            </w:pPr>
            <w:r>
              <w:rPr>
                <w:rFonts w:ascii="Arial" w:hAnsi="Arial" w:cs="Arial"/>
                <w:sz w:val="16"/>
                <w:szCs w:val="16"/>
              </w:rPr>
              <w:t>Coordinator update email</w:t>
            </w:r>
          </w:p>
        </w:tc>
        <w:tc>
          <w:tcPr>
            <w:tcW w:w="1178" w:type="pct"/>
          </w:tcPr>
          <w:p w:rsidR="00625DBA" w:rsidRPr="00371673" w:rsidP="00C04951" w14:paraId="26A1FC26" w14:textId="77777777">
            <w:pPr>
              <w:keepNext/>
              <w:keepLines/>
              <w:spacing w:before="40" w:after="40"/>
              <w:rPr>
                <w:rFonts w:ascii="Arial" w:hAnsi="Arial" w:cs="Arial"/>
                <w:sz w:val="16"/>
                <w:szCs w:val="16"/>
              </w:rPr>
            </w:pPr>
            <w:r>
              <w:rPr>
                <w:rFonts w:ascii="Arial" w:hAnsi="Arial" w:cs="Arial"/>
                <w:sz w:val="16"/>
                <w:szCs w:val="16"/>
              </w:rPr>
              <w:t>At time of ACTS opening</w:t>
            </w:r>
          </w:p>
        </w:tc>
        <w:tc>
          <w:tcPr>
            <w:tcW w:w="828" w:type="pct"/>
          </w:tcPr>
          <w:p w:rsidR="00625DBA" w:rsidRPr="00371673" w:rsidP="00C04951" w14:paraId="2F53115A" w14:textId="77777777">
            <w:pPr>
              <w:keepNext/>
              <w:keepLines/>
              <w:spacing w:before="40" w:after="40"/>
              <w:rPr>
                <w:rFonts w:ascii="Arial" w:hAnsi="Arial" w:cs="Arial"/>
                <w:sz w:val="16"/>
                <w:szCs w:val="16"/>
              </w:rPr>
            </w:pPr>
            <w:r>
              <w:rPr>
                <w:rFonts w:ascii="Arial" w:hAnsi="Arial" w:cs="Arial"/>
                <w:sz w:val="16"/>
                <w:szCs w:val="16"/>
              </w:rPr>
              <w:t>All Coordinators</w:t>
            </w:r>
          </w:p>
        </w:tc>
        <w:tc>
          <w:tcPr>
            <w:tcW w:w="955" w:type="pct"/>
            <w:tcBorders>
              <w:right w:val="single" w:sz="4" w:space="0" w:color="auto"/>
            </w:tcBorders>
          </w:tcPr>
          <w:p w:rsidR="00625DBA" w:rsidRPr="00371673" w:rsidP="00C04951" w14:paraId="20CD717B" w14:textId="77777777">
            <w:pPr>
              <w:keepNext/>
              <w:keepLines/>
              <w:spacing w:before="40" w:after="40"/>
              <w:rPr>
                <w:rFonts w:ascii="Arial" w:hAnsi="Arial" w:cs="Arial"/>
                <w:sz w:val="16"/>
                <w:szCs w:val="16"/>
              </w:rPr>
            </w:pPr>
            <w:r>
              <w:rPr>
                <w:rFonts w:ascii="Arial" w:hAnsi="Arial" w:cs="Arial"/>
                <w:sz w:val="16"/>
                <w:szCs w:val="16"/>
              </w:rPr>
              <w:t>All Coordinators</w:t>
            </w:r>
          </w:p>
        </w:tc>
      </w:tr>
      <w:tr w14:paraId="5872C062" w14:textId="77777777" w:rsidTr="006774B1">
        <w:tblPrEx>
          <w:tblW w:w="4908" w:type="pct"/>
          <w:tblLayout w:type="fixed"/>
          <w:tblLook w:val="01E0"/>
        </w:tblPrEx>
        <w:trPr>
          <w:trHeight w:val="273"/>
        </w:trPr>
        <w:tc>
          <w:tcPr>
            <w:tcW w:w="567" w:type="pct"/>
            <w:vMerge/>
            <w:shd w:val="clear" w:color="auto" w:fill="D9D9D9"/>
          </w:tcPr>
          <w:p w:rsidR="00625DBA" w:rsidRPr="00371673" w:rsidP="00C04951" w14:paraId="513A48CA" w14:textId="77777777">
            <w:pPr>
              <w:keepNext/>
              <w:keepLines/>
              <w:spacing w:before="40" w:after="40"/>
              <w:rPr>
                <w:rFonts w:ascii="Arial" w:hAnsi="Arial" w:cs="Arial"/>
                <w:sz w:val="16"/>
                <w:szCs w:val="16"/>
              </w:rPr>
            </w:pPr>
          </w:p>
        </w:tc>
        <w:tc>
          <w:tcPr>
            <w:tcW w:w="524" w:type="pct"/>
            <w:shd w:val="clear" w:color="auto" w:fill="D9D9D9"/>
          </w:tcPr>
          <w:p w:rsidR="00625DBA" w:rsidRPr="00371673" w:rsidP="00C04951" w14:paraId="44075469" w14:textId="193636F8">
            <w:pPr>
              <w:keepNext/>
              <w:keepLines/>
              <w:spacing w:before="40" w:after="40"/>
              <w:rPr>
                <w:rFonts w:ascii="Arial" w:hAnsi="Arial" w:cs="Arial"/>
                <w:sz w:val="16"/>
                <w:szCs w:val="16"/>
              </w:rPr>
            </w:pPr>
            <w:r>
              <w:rPr>
                <w:rFonts w:ascii="Arial" w:hAnsi="Arial" w:cs="Arial"/>
                <w:sz w:val="16"/>
                <w:szCs w:val="16"/>
              </w:rPr>
              <w:t>02/18/2026</w:t>
            </w:r>
          </w:p>
        </w:tc>
        <w:tc>
          <w:tcPr>
            <w:tcW w:w="948" w:type="pct"/>
          </w:tcPr>
          <w:p w:rsidR="00625DBA" w:rsidRPr="00371673" w:rsidP="00C04951" w14:paraId="683E109E"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625DBA" w:rsidRPr="00371673" w:rsidP="00C04951" w14:paraId="30105A63"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625DBA" w:rsidRPr="00371673" w:rsidP="00C04951" w14:paraId="7E684B66"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right w:val="single" w:sz="4" w:space="0" w:color="auto"/>
            </w:tcBorders>
          </w:tcPr>
          <w:p w:rsidR="00625DBA" w:rsidRPr="00371673" w:rsidP="00C04951" w14:paraId="0221742E"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0CC8CD85" w14:textId="77777777" w:rsidTr="006774B1">
        <w:tblPrEx>
          <w:tblW w:w="4908" w:type="pct"/>
          <w:tblLayout w:type="fixed"/>
          <w:tblLook w:val="01E0"/>
        </w:tblPrEx>
        <w:trPr>
          <w:trHeight w:val="120"/>
        </w:trPr>
        <w:tc>
          <w:tcPr>
            <w:tcW w:w="567" w:type="pct"/>
            <w:vMerge/>
            <w:shd w:val="clear" w:color="auto" w:fill="D9D9D9"/>
          </w:tcPr>
          <w:p w:rsidR="00625DBA" w:rsidRPr="00371673" w:rsidP="00C04951" w14:paraId="454B47DF" w14:textId="77777777">
            <w:pPr>
              <w:keepNext/>
              <w:keepLines/>
              <w:spacing w:before="40" w:after="40"/>
              <w:rPr>
                <w:rFonts w:ascii="Arial" w:hAnsi="Arial" w:cs="Arial"/>
                <w:sz w:val="16"/>
                <w:szCs w:val="16"/>
              </w:rPr>
            </w:pPr>
          </w:p>
        </w:tc>
        <w:tc>
          <w:tcPr>
            <w:tcW w:w="524" w:type="pct"/>
            <w:tcBorders>
              <w:top w:val="single" w:sz="4" w:space="0" w:color="auto"/>
              <w:bottom w:val="single" w:sz="4" w:space="0" w:color="auto"/>
              <w:right w:val="single" w:sz="4" w:space="0" w:color="auto"/>
            </w:tcBorders>
            <w:shd w:val="clear" w:color="auto" w:fill="D9D9D9"/>
          </w:tcPr>
          <w:p w:rsidR="00625DBA" w:rsidRPr="006774B1" w:rsidP="00C04951" w14:paraId="7410FF70" w14:textId="01C69BD3">
            <w:pPr>
              <w:keepNext/>
              <w:keepLines/>
              <w:spacing w:before="40" w:after="40"/>
              <w:rPr>
                <w:rFonts w:ascii="Arial" w:hAnsi="Arial" w:cs="Arial"/>
                <w:sz w:val="16"/>
                <w:szCs w:val="16"/>
              </w:rPr>
            </w:pPr>
            <w:r>
              <w:rPr>
                <w:rFonts w:ascii="Arial" w:hAnsi="Arial" w:cs="Arial"/>
                <w:sz w:val="16"/>
                <w:szCs w:val="16"/>
              </w:rPr>
              <w:t>03/04/2026</w:t>
            </w:r>
          </w:p>
        </w:tc>
        <w:tc>
          <w:tcPr>
            <w:tcW w:w="948" w:type="pct"/>
            <w:tcBorders>
              <w:top w:val="single" w:sz="4" w:space="0" w:color="auto"/>
              <w:left w:val="single" w:sz="4" w:space="0" w:color="auto"/>
              <w:bottom w:val="single" w:sz="4" w:space="0" w:color="auto"/>
              <w:right w:val="single" w:sz="4" w:space="0" w:color="auto"/>
            </w:tcBorders>
          </w:tcPr>
          <w:p w:rsidR="00625DBA" w:rsidRPr="00001F19" w:rsidP="00C04951" w14:paraId="4B246C30" w14:textId="77777777">
            <w:pPr>
              <w:keepNext/>
              <w:keepLines/>
              <w:spacing w:before="40" w:after="40"/>
              <w:rPr>
                <w:rFonts w:ascii="Arial" w:hAnsi="Arial" w:cs="Arial"/>
                <w:strike/>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625DBA" w:rsidRPr="00001F19" w:rsidP="00C04951" w14:paraId="4F575B0F" w14:textId="77777777">
            <w:pPr>
              <w:keepNext/>
              <w:keepLines/>
              <w:spacing w:before="40" w:after="40"/>
              <w:rPr>
                <w:rFonts w:ascii="Arial" w:hAnsi="Arial" w:cs="Arial"/>
                <w:strike/>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625DBA" w:rsidRPr="00001F19" w:rsidP="00C04951" w14:paraId="654D1E52" w14:textId="77777777">
            <w:pPr>
              <w:keepNext/>
              <w:keepLines/>
              <w:spacing w:before="40" w:after="40"/>
              <w:rPr>
                <w:rFonts w:ascii="Arial" w:hAnsi="Arial" w:cs="Arial"/>
                <w:strike/>
                <w:sz w:val="16"/>
                <w:szCs w:val="16"/>
              </w:rPr>
            </w:pPr>
            <w:r w:rsidRPr="00371673">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625DBA" w:rsidRPr="00001F19" w:rsidP="00C04951" w14:paraId="5A9121C1" w14:textId="77777777">
            <w:pPr>
              <w:keepNext/>
              <w:keepLines/>
              <w:spacing w:before="40" w:after="40"/>
              <w:rPr>
                <w:rFonts w:ascii="Arial" w:hAnsi="Arial" w:cs="Arial"/>
                <w:strike/>
                <w:sz w:val="16"/>
                <w:szCs w:val="16"/>
              </w:rPr>
            </w:pPr>
            <w:r w:rsidRPr="00371673">
              <w:rPr>
                <w:rFonts w:ascii="Arial" w:hAnsi="Arial" w:cs="Arial"/>
                <w:sz w:val="16"/>
                <w:szCs w:val="16"/>
              </w:rPr>
              <w:t>No data entered</w:t>
            </w:r>
          </w:p>
        </w:tc>
      </w:tr>
      <w:tr w14:paraId="4033B5BB" w14:textId="77777777" w:rsidTr="006774B1">
        <w:tblPrEx>
          <w:tblW w:w="4908" w:type="pct"/>
          <w:tblLayout w:type="fixed"/>
          <w:tblLook w:val="01E0"/>
        </w:tblPrEx>
        <w:trPr>
          <w:trHeight w:val="93"/>
        </w:trPr>
        <w:tc>
          <w:tcPr>
            <w:tcW w:w="567" w:type="pct"/>
            <w:vMerge/>
            <w:shd w:val="clear" w:color="auto" w:fill="D9D9D9"/>
          </w:tcPr>
          <w:p w:rsidR="00625DBA" w:rsidRPr="00371673" w:rsidP="00C04951" w14:paraId="0E812A15" w14:textId="77777777">
            <w:pPr>
              <w:keepNext/>
              <w:keepLines/>
              <w:spacing w:before="40" w:after="40"/>
              <w:rPr>
                <w:rFonts w:ascii="Arial" w:hAnsi="Arial" w:cs="Arial"/>
                <w:sz w:val="16"/>
                <w:szCs w:val="16"/>
              </w:rPr>
            </w:pPr>
          </w:p>
        </w:tc>
        <w:tc>
          <w:tcPr>
            <w:tcW w:w="524" w:type="pct"/>
            <w:tcBorders>
              <w:top w:val="single" w:sz="4" w:space="0" w:color="auto"/>
              <w:bottom w:val="single" w:sz="4" w:space="0" w:color="auto"/>
              <w:right w:val="single" w:sz="4" w:space="0" w:color="auto"/>
            </w:tcBorders>
            <w:shd w:val="clear" w:color="auto" w:fill="D9D9D9"/>
          </w:tcPr>
          <w:p w:rsidR="00625DBA" w:rsidRPr="00371673" w:rsidP="00C04951" w14:paraId="0C38150A" w14:textId="35EA80DE">
            <w:pPr>
              <w:keepNext/>
              <w:keepLines/>
              <w:spacing w:before="40" w:after="40"/>
              <w:rPr>
                <w:rFonts w:ascii="Arial" w:hAnsi="Arial" w:cs="Arial"/>
                <w:sz w:val="16"/>
                <w:szCs w:val="16"/>
              </w:rPr>
            </w:pPr>
            <w:r>
              <w:rPr>
                <w:rFonts w:ascii="Arial" w:hAnsi="Arial" w:cs="Arial"/>
                <w:sz w:val="16"/>
                <w:szCs w:val="16"/>
              </w:rPr>
              <w:t>03/04/2026</w:t>
            </w:r>
          </w:p>
        </w:tc>
        <w:tc>
          <w:tcPr>
            <w:tcW w:w="948" w:type="pct"/>
            <w:tcBorders>
              <w:top w:val="single" w:sz="4" w:space="0" w:color="auto"/>
              <w:left w:val="single" w:sz="4" w:space="0" w:color="auto"/>
              <w:bottom w:val="single" w:sz="4" w:space="0" w:color="auto"/>
              <w:right w:val="single" w:sz="4" w:space="0" w:color="auto"/>
            </w:tcBorders>
          </w:tcPr>
          <w:p w:rsidR="00625DBA" w:rsidRPr="00371673" w:rsidP="00C04951" w14:paraId="5E8BD6F4"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625DBA" w:rsidRPr="00371673" w:rsidP="00C04951" w14:paraId="35C242EE"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625DBA" w:rsidRPr="00371673" w:rsidP="00C04951" w14:paraId="788E7AB3"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625DBA" w:rsidRPr="00371673" w:rsidP="00C04951" w14:paraId="0D0627DB" w14:textId="77777777">
            <w:pPr>
              <w:keepNext/>
              <w:keepLines/>
              <w:spacing w:before="40" w:after="40"/>
              <w:rPr>
                <w:rFonts w:ascii="Arial" w:hAnsi="Arial" w:cs="Arial"/>
                <w:sz w:val="16"/>
                <w:szCs w:val="16"/>
              </w:rPr>
            </w:pPr>
            <w:r w:rsidRPr="00371673">
              <w:rPr>
                <w:rFonts w:ascii="Arial" w:hAnsi="Arial" w:cs="Arial"/>
                <w:sz w:val="16"/>
                <w:szCs w:val="16"/>
              </w:rPr>
              <w:t>No data entered</w:t>
            </w:r>
            <w:r>
              <w:rPr>
                <w:rFonts w:ascii="Arial" w:hAnsi="Arial" w:cs="Arial"/>
                <w:sz w:val="16"/>
                <w:szCs w:val="16"/>
              </w:rPr>
              <w:t>, or survey not locked</w:t>
            </w:r>
          </w:p>
        </w:tc>
      </w:tr>
      <w:tr w14:paraId="3DEE2531" w14:textId="77777777" w:rsidTr="006774B1">
        <w:tblPrEx>
          <w:tblW w:w="4908" w:type="pct"/>
          <w:tblLayout w:type="fixed"/>
          <w:tblLook w:val="01E0"/>
        </w:tblPrEx>
        <w:trPr>
          <w:trHeight w:val="147"/>
        </w:trPr>
        <w:tc>
          <w:tcPr>
            <w:tcW w:w="567" w:type="pct"/>
            <w:vMerge/>
            <w:shd w:val="clear" w:color="auto" w:fill="D9D9D9"/>
          </w:tcPr>
          <w:p w:rsidR="00625DBA" w:rsidRPr="00371673" w:rsidP="00C04951" w14:paraId="1ACF911D" w14:textId="77777777">
            <w:pPr>
              <w:keepNext/>
              <w:keepLines/>
              <w:spacing w:before="40" w:after="40"/>
              <w:rPr>
                <w:rFonts w:ascii="Arial" w:hAnsi="Arial" w:cs="Arial"/>
                <w:sz w:val="16"/>
                <w:szCs w:val="16"/>
              </w:rPr>
            </w:pPr>
          </w:p>
        </w:tc>
        <w:tc>
          <w:tcPr>
            <w:tcW w:w="524" w:type="pct"/>
            <w:tcBorders>
              <w:top w:val="single" w:sz="4" w:space="0" w:color="auto"/>
              <w:bottom w:val="single" w:sz="4" w:space="0" w:color="auto"/>
              <w:right w:val="single" w:sz="4" w:space="0" w:color="auto"/>
            </w:tcBorders>
            <w:shd w:val="clear" w:color="auto" w:fill="D9D9D9"/>
          </w:tcPr>
          <w:p w:rsidR="00625DBA" w:rsidRPr="00371673" w:rsidP="00C04951" w14:paraId="27FED8A2" w14:textId="45219F0E">
            <w:pPr>
              <w:keepNext/>
              <w:keepLines/>
              <w:spacing w:before="40" w:after="40"/>
              <w:rPr>
                <w:rFonts w:ascii="Arial" w:hAnsi="Arial" w:cs="Arial"/>
                <w:sz w:val="16"/>
                <w:szCs w:val="16"/>
              </w:rPr>
            </w:pPr>
            <w:r>
              <w:rPr>
                <w:rFonts w:ascii="Arial" w:hAnsi="Arial" w:cs="Arial"/>
                <w:sz w:val="16"/>
                <w:szCs w:val="16"/>
              </w:rPr>
              <w:t>03/11/2026</w:t>
            </w:r>
          </w:p>
        </w:tc>
        <w:tc>
          <w:tcPr>
            <w:tcW w:w="948" w:type="pct"/>
            <w:tcBorders>
              <w:top w:val="single" w:sz="4" w:space="0" w:color="auto"/>
              <w:left w:val="single" w:sz="4" w:space="0" w:color="auto"/>
              <w:bottom w:val="single" w:sz="4" w:space="0" w:color="auto"/>
              <w:right w:val="single" w:sz="4" w:space="0" w:color="auto"/>
            </w:tcBorders>
          </w:tcPr>
          <w:p w:rsidR="00625DBA" w:rsidRPr="00371673" w:rsidP="00C04951" w14:paraId="76C9832F"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625DBA" w:rsidRPr="00371673" w:rsidP="00C04951" w14:paraId="2BBA9517"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625DBA" w:rsidRPr="00371673" w:rsidP="00C04951" w14:paraId="2FF6664D" w14:textId="77777777">
            <w:pPr>
              <w:keepNext/>
              <w:keepLines/>
              <w:spacing w:before="40" w:after="40"/>
              <w:rPr>
                <w:rFonts w:ascii="Arial" w:hAnsi="Arial" w:cs="Arial"/>
                <w:sz w:val="16"/>
                <w:szCs w:val="16"/>
              </w:rPr>
            </w:pPr>
            <w:r w:rsidRPr="00371673">
              <w:rPr>
                <w:rFonts w:ascii="Arial" w:hAnsi="Arial" w:cs="Arial"/>
                <w:sz w:val="16"/>
                <w:szCs w:val="16"/>
              </w:rPr>
              <w:t>Keyholders</w:t>
            </w:r>
            <w:r>
              <w:rPr>
                <w:rFonts w:ascii="Arial" w:hAnsi="Arial" w:cs="Arial"/>
                <w:sz w:val="16"/>
                <w:szCs w:val="16"/>
              </w:rPr>
              <w:t xml:space="preserve"> and CEOs</w:t>
            </w:r>
          </w:p>
        </w:tc>
        <w:tc>
          <w:tcPr>
            <w:tcW w:w="955" w:type="pct"/>
            <w:tcBorders>
              <w:top w:val="single" w:sz="4" w:space="0" w:color="auto"/>
              <w:left w:val="single" w:sz="4" w:space="0" w:color="auto"/>
              <w:bottom w:val="single" w:sz="4" w:space="0" w:color="auto"/>
              <w:right w:val="single" w:sz="4" w:space="0" w:color="auto"/>
            </w:tcBorders>
          </w:tcPr>
          <w:p w:rsidR="00625DBA" w:rsidRPr="00371673" w:rsidP="00C04951" w14:paraId="1ABF74BD" w14:textId="77777777">
            <w:pPr>
              <w:keepNext/>
              <w:keepLines/>
              <w:spacing w:before="40" w:after="40"/>
              <w:rPr>
                <w:rFonts w:ascii="Arial" w:hAnsi="Arial" w:cs="Arial"/>
                <w:sz w:val="16"/>
                <w:szCs w:val="16"/>
              </w:rPr>
            </w:pPr>
            <w:r w:rsidRPr="00371673">
              <w:rPr>
                <w:rFonts w:ascii="Arial" w:hAnsi="Arial" w:cs="Arial"/>
                <w:sz w:val="16"/>
                <w:szCs w:val="16"/>
              </w:rPr>
              <w:t>No data entered</w:t>
            </w:r>
            <w:r>
              <w:rPr>
                <w:rFonts w:ascii="Arial" w:hAnsi="Arial" w:cs="Arial"/>
                <w:sz w:val="16"/>
                <w:szCs w:val="16"/>
              </w:rPr>
              <w:t>, or survey not locked</w:t>
            </w:r>
          </w:p>
        </w:tc>
      </w:tr>
      <w:tr w14:paraId="49E2C1AA" w14:textId="77777777" w:rsidTr="006774B1">
        <w:tblPrEx>
          <w:tblW w:w="4908" w:type="pct"/>
          <w:tblLayout w:type="fixed"/>
          <w:tblLook w:val="01E0"/>
        </w:tblPrEx>
        <w:trPr>
          <w:trHeight w:val="65"/>
        </w:trPr>
        <w:tc>
          <w:tcPr>
            <w:tcW w:w="567" w:type="pct"/>
            <w:vMerge/>
            <w:shd w:val="clear" w:color="auto" w:fill="D9D9D9"/>
          </w:tcPr>
          <w:p w:rsidR="00625DBA" w:rsidRPr="00371673" w:rsidP="00C04951" w14:paraId="74159AEB" w14:textId="77777777">
            <w:pPr>
              <w:keepNext/>
              <w:keepLines/>
              <w:spacing w:before="40" w:after="40"/>
              <w:rPr>
                <w:rFonts w:ascii="Arial" w:hAnsi="Arial" w:cs="Arial"/>
                <w:sz w:val="16"/>
                <w:szCs w:val="16"/>
              </w:rPr>
            </w:pPr>
          </w:p>
        </w:tc>
        <w:tc>
          <w:tcPr>
            <w:tcW w:w="524" w:type="pct"/>
            <w:tcBorders>
              <w:top w:val="single" w:sz="4" w:space="0" w:color="auto"/>
              <w:bottom w:val="single" w:sz="4" w:space="0" w:color="auto"/>
              <w:right w:val="single" w:sz="4" w:space="0" w:color="auto"/>
            </w:tcBorders>
            <w:shd w:val="clear" w:color="auto" w:fill="D9D9D9"/>
          </w:tcPr>
          <w:p w:rsidR="00625DBA" w:rsidRPr="00371673" w:rsidP="00C04951" w14:paraId="7BE52C91"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48" w:type="pct"/>
            <w:tcBorders>
              <w:top w:val="single" w:sz="4" w:space="0" w:color="auto"/>
              <w:left w:val="single" w:sz="4" w:space="0" w:color="auto"/>
              <w:bottom w:val="single" w:sz="4" w:space="0" w:color="auto"/>
              <w:right w:val="single" w:sz="4" w:space="0" w:color="auto"/>
            </w:tcBorders>
          </w:tcPr>
          <w:p w:rsidR="00625DBA" w:rsidRPr="00371673" w:rsidP="00C04951" w14:paraId="21EBB8FA" w14:textId="77777777">
            <w:pPr>
              <w:keepNext/>
              <w:keepLines/>
              <w:spacing w:before="40" w:after="40"/>
              <w:rPr>
                <w:rFonts w:ascii="Arial" w:hAnsi="Arial" w:cs="Arial"/>
                <w:sz w:val="16"/>
                <w:szCs w:val="16"/>
              </w:rPr>
            </w:pPr>
            <w:r>
              <w:rPr>
                <w:rFonts w:ascii="Arial" w:hAnsi="Arial" w:cs="Arial"/>
                <w:sz w:val="16"/>
                <w:szCs w:val="16"/>
              </w:rPr>
              <w:t>Locking Confirmation Email</w:t>
            </w:r>
          </w:p>
        </w:tc>
        <w:tc>
          <w:tcPr>
            <w:tcW w:w="1178" w:type="pct"/>
            <w:tcBorders>
              <w:top w:val="single" w:sz="4" w:space="0" w:color="auto"/>
              <w:left w:val="single" w:sz="4" w:space="0" w:color="auto"/>
              <w:bottom w:val="single" w:sz="4" w:space="0" w:color="auto"/>
              <w:right w:val="single" w:sz="4" w:space="0" w:color="auto"/>
            </w:tcBorders>
          </w:tcPr>
          <w:p w:rsidR="00625DBA" w:rsidRPr="00371673" w:rsidP="00C04951" w14:paraId="6B2423DD" w14:textId="77777777">
            <w:pPr>
              <w:keepNext/>
              <w:keepLines/>
              <w:spacing w:before="40" w:after="40"/>
              <w:rPr>
                <w:rFonts w:ascii="Arial" w:hAnsi="Arial" w:cs="Arial"/>
                <w:sz w:val="16"/>
                <w:szCs w:val="16"/>
              </w:rPr>
            </w:pPr>
            <w:r>
              <w:rPr>
                <w:rFonts w:ascii="Arial" w:hAnsi="Arial" w:cs="Arial"/>
                <w:sz w:val="16"/>
                <w:szCs w:val="16"/>
              </w:rPr>
              <w:t>At time of locking</w:t>
            </w:r>
          </w:p>
        </w:tc>
        <w:tc>
          <w:tcPr>
            <w:tcW w:w="828" w:type="pct"/>
            <w:tcBorders>
              <w:top w:val="single" w:sz="4" w:space="0" w:color="auto"/>
              <w:left w:val="single" w:sz="4" w:space="0" w:color="auto"/>
              <w:bottom w:val="single" w:sz="4" w:space="0" w:color="auto"/>
              <w:right w:val="single" w:sz="4" w:space="0" w:color="auto"/>
            </w:tcBorders>
          </w:tcPr>
          <w:p w:rsidR="00625DBA" w:rsidRPr="00371673" w:rsidP="00C04951" w14:paraId="6480B557"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625DBA" w:rsidRPr="00371673" w:rsidP="00C04951" w14:paraId="38B9C5B7" w14:textId="77777777">
            <w:pPr>
              <w:keepNext/>
              <w:keepLines/>
              <w:spacing w:before="40" w:after="40"/>
              <w:rPr>
                <w:rFonts w:ascii="Arial" w:hAnsi="Arial" w:cs="Arial"/>
                <w:sz w:val="16"/>
                <w:szCs w:val="16"/>
              </w:rPr>
            </w:pPr>
            <w:r>
              <w:rPr>
                <w:rFonts w:ascii="Arial" w:hAnsi="Arial" w:cs="Arial"/>
                <w:sz w:val="16"/>
                <w:szCs w:val="16"/>
              </w:rPr>
              <w:t>When locked</w:t>
            </w:r>
          </w:p>
        </w:tc>
      </w:tr>
      <w:tr w14:paraId="784ECE39" w14:textId="77777777" w:rsidTr="006774B1">
        <w:tblPrEx>
          <w:tblW w:w="4908" w:type="pct"/>
          <w:tblLayout w:type="fixed"/>
          <w:tblLook w:val="01E0"/>
        </w:tblPrEx>
        <w:trPr>
          <w:trHeight w:val="75"/>
        </w:trPr>
        <w:tc>
          <w:tcPr>
            <w:tcW w:w="567" w:type="pct"/>
            <w:vMerge/>
            <w:shd w:val="clear" w:color="auto" w:fill="D9D9D9"/>
          </w:tcPr>
          <w:p w:rsidR="00625DBA" w:rsidRPr="00371673" w:rsidP="00C04951" w14:paraId="1B2C7BD7" w14:textId="77777777">
            <w:pPr>
              <w:keepNext/>
              <w:keepLines/>
              <w:spacing w:before="40" w:after="40"/>
              <w:rPr>
                <w:rFonts w:ascii="Arial" w:hAnsi="Arial" w:cs="Arial"/>
                <w:sz w:val="16"/>
                <w:szCs w:val="16"/>
              </w:rPr>
            </w:pPr>
          </w:p>
        </w:tc>
        <w:tc>
          <w:tcPr>
            <w:tcW w:w="524" w:type="pct"/>
            <w:tcBorders>
              <w:top w:val="single" w:sz="4" w:space="0" w:color="auto"/>
              <w:bottom w:val="single" w:sz="4" w:space="0" w:color="auto"/>
              <w:right w:val="single" w:sz="4" w:space="0" w:color="auto"/>
            </w:tcBorders>
            <w:shd w:val="clear" w:color="auto" w:fill="D9D9D9"/>
          </w:tcPr>
          <w:p w:rsidR="00625DBA" w:rsidRPr="00371673" w:rsidP="00C04951" w14:paraId="14979BDC"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48" w:type="pct"/>
            <w:tcBorders>
              <w:top w:val="single" w:sz="4" w:space="0" w:color="auto"/>
              <w:left w:val="single" w:sz="4" w:space="0" w:color="auto"/>
              <w:bottom w:val="single" w:sz="4" w:space="0" w:color="auto"/>
              <w:right w:val="single" w:sz="4" w:space="0" w:color="auto"/>
            </w:tcBorders>
          </w:tcPr>
          <w:p w:rsidR="00625DBA" w:rsidRPr="00371673" w:rsidP="00C04951" w14:paraId="1742F59B" w14:textId="77777777">
            <w:pPr>
              <w:keepNext/>
              <w:keepLines/>
              <w:spacing w:before="40" w:after="40"/>
              <w:rPr>
                <w:rFonts w:ascii="Arial" w:hAnsi="Arial" w:cs="Arial"/>
                <w:sz w:val="16"/>
                <w:szCs w:val="16"/>
              </w:rPr>
            </w:pPr>
            <w:r>
              <w:rPr>
                <w:rFonts w:ascii="Arial" w:hAnsi="Arial" w:cs="Arial"/>
                <w:sz w:val="16"/>
                <w:szCs w:val="16"/>
              </w:rPr>
              <w:t>Ready-to-Lock email to Coordinators</w:t>
            </w:r>
          </w:p>
        </w:tc>
        <w:tc>
          <w:tcPr>
            <w:tcW w:w="1178" w:type="pct"/>
            <w:tcBorders>
              <w:top w:val="single" w:sz="4" w:space="0" w:color="auto"/>
              <w:left w:val="single" w:sz="4" w:space="0" w:color="auto"/>
              <w:bottom w:val="single" w:sz="4" w:space="0" w:color="auto"/>
              <w:right w:val="single" w:sz="4" w:space="0" w:color="auto"/>
            </w:tcBorders>
          </w:tcPr>
          <w:p w:rsidR="00625DBA" w:rsidRPr="00371673" w:rsidP="00C04951" w14:paraId="7ED4F500" w14:textId="77777777">
            <w:pPr>
              <w:keepNext/>
              <w:keepLines/>
              <w:spacing w:before="40" w:after="40"/>
              <w:rPr>
                <w:rFonts w:ascii="Arial" w:hAnsi="Arial" w:cs="Arial"/>
                <w:sz w:val="16"/>
                <w:szCs w:val="16"/>
              </w:rPr>
            </w:pPr>
            <w:r>
              <w:rPr>
                <w:rFonts w:ascii="Arial" w:hAnsi="Arial" w:cs="Arial"/>
                <w:sz w:val="16"/>
                <w:szCs w:val="16"/>
              </w:rPr>
              <w:t>At time of locking</w:t>
            </w:r>
          </w:p>
        </w:tc>
        <w:tc>
          <w:tcPr>
            <w:tcW w:w="828" w:type="pct"/>
            <w:tcBorders>
              <w:top w:val="single" w:sz="4" w:space="0" w:color="auto"/>
              <w:left w:val="single" w:sz="4" w:space="0" w:color="auto"/>
              <w:bottom w:val="single" w:sz="4" w:space="0" w:color="auto"/>
              <w:right w:val="single" w:sz="4" w:space="0" w:color="auto"/>
            </w:tcBorders>
          </w:tcPr>
          <w:p w:rsidR="00625DBA" w:rsidRPr="00371673" w:rsidP="00C04951" w14:paraId="4AC7FBF5" w14:textId="77777777">
            <w:pPr>
              <w:keepNext/>
              <w:keepLines/>
              <w:spacing w:before="40" w:after="40"/>
              <w:rPr>
                <w:rFonts w:ascii="Arial" w:hAnsi="Arial" w:cs="Arial"/>
                <w:sz w:val="16"/>
                <w:szCs w:val="16"/>
              </w:rPr>
            </w:pPr>
            <w:r>
              <w:rPr>
                <w:rFonts w:ascii="Arial" w:hAnsi="Arial" w:cs="Arial"/>
                <w:sz w:val="16"/>
                <w:szCs w:val="16"/>
              </w:rPr>
              <w:t>Locking Coordinator</w:t>
            </w:r>
          </w:p>
        </w:tc>
        <w:tc>
          <w:tcPr>
            <w:tcW w:w="955" w:type="pct"/>
            <w:tcBorders>
              <w:top w:val="single" w:sz="4" w:space="0" w:color="auto"/>
              <w:left w:val="single" w:sz="4" w:space="0" w:color="auto"/>
              <w:bottom w:val="single" w:sz="4" w:space="0" w:color="auto"/>
              <w:right w:val="single" w:sz="4" w:space="0" w:color="auto"/>
            </w:tcBorders>
          </w:tcPr>
          <w:p w:rsidR="00625DBA" w:rsidRPr="00371673" w:rsidP="00C04951" w14:paraId="7519C2B0" w14:textId="77777777">
            <w:pPr>
              <w:keepNext/>
              <w:keepLines/>
              <w:spacing w:before="40" w:after="40"/>
              <w:rPr>
                <w:rFonts w:ascii="Arial" w:hAnsi="Arial" w:cs="Arial"/>
                <w:sz w:val="16"/>
                <w:szCs w:val="16"/>
              </w:rPr>
            </w:pPr>
            <w:r>
              <w:rPr>
                <w:rFonts w:ascii="Arial" w:hAnsi="Arial" w:cs="Arial"/>
                <w:sz w:val="16"/>
                <w:szCs w:val="16"/>
              </w:rPr>
              <w:t>When locked</w:t>
            </w:r>
          </w:p>
        </w:tc>
      </w:tr>
    </w:tbl>
    <w:p w:rsidR="00625DBA" w:rsidRPr="00757540" w:rsidP="00625DBA" w14:paraId="024A5D51" w14:textId="77777777"/>
    <w:p w:rsidR="00625DBA" w:rsidP="00625DBA" w14:paraId="79EAA299" w14:textId="77777777">
      <w:pPr>
        <w:pStyle w:val="Heading1"/>
        <w:rPr>
          <w:b w:val="0"/>
          <w:bCs w:val="0"/>
        </w:rPr>
      </w:pPr>
      <w:r w:rsidRPr="00664256">
        <w:rPr>
          <w:sz w:val="24"/>
          <w:szCs w:val="24"/>
        </w:rPr>
        <w:br w:type="page"/>
      </w:r>
    </w:p>
    <w:p w:rsidR="00625DBA" w:rsidP="00625DBA" w14:paraId="396CADF0" w14:textId="77777777"/>
    <w:p w:rsidR="00625DBA" w:rsidRPr="000F38EB" w:rsidP="00625DBA" w14:paraId="19599F64" w14:textId="77777777">
      <w:pPr>
        <w:pStyle w:val="Heading1"/>
        <w:rPr>
          <w:sz w:val="24"/>
          <w:szCs w:val="24"/>
        </w:rPr>
      </w:pPr>
      <w:hyperlink w:anchor="TOC" w:history="1">
        <w:bookmarkStart w:id="301" w:name="_Toc206601158"/>
        <w:r w:rsidRPr="000F38EB">
          <w:rPr>
            <w:rStyle w:val="Hyperlink"/>
            <w:bCs w:val="0"/>
            <w:color w:val="000000"/>
            <w:sz w:val="24"/>
            <w:szCs w:val="24"/>
            <w:u w:val="none"/>
          </w:rPr>
          <w:t xml:space="preserve">Exhibit </w:t>
        </w:r>
        <w:r>
          <w:rPr>
            <w:rStyle w:val="Hyperlink"/>
            <w:bCs w:val="0"/>
            <w:color w:val="000000"/>
            <w:sz w:val="24"/>
            <w:szCs w:val="24"/>
            <w:u w:val="none"/>
          </w:rPr>
          <w:t>2</w:t>
        </w:r>
        <w:r w:rsidRPr="000F38EB">
          <w:rPr>
            <w:rStyle w:val="Hyperlink"/>
            <w:bCs w:val="0"/>
            <w:color w:val="000000"/>
            <w:sz w:val="24"/>
            <w:szCs w:val="24"/>
            <w:u w:val="none"/>
          </w:rPr>
          <w:t>.</w:t>
        </w:r>
      </w:hyperlink>
      <w:r w:rsidRPr="000F38EB">
        <w:rPr>
          <w:sz w:val="24"/>
          <w:szCs w:val="24"/>
        </w:rPr>
        <w:t xml:space="preserve"> </w:t>
      </w:r>
      <w:r>
        <w:rPr>
          <w:sz w:val="24"/>
          <w:szCs w:val="24"/>
        </w:rPr>
        <w:t xml:space="preserve">ACTS </w:t>
      </w:r>
      <w:r w:rsidRPr="000F38EB">
        <w:rPr>
          <w:sz w:val="24"/>
          <w:szCs w:val="24"/>
        </w:rPr>
        <w:t>Opening Announcement Email</w:t>
      </w:r>
      <w:bookmarkEnd w:id="301"/>
    </w:p>
    <w:p w:rsidR="00625DBA" w:rsidP="00625DBA" w14:paraId="1E447295" w14:textId="77777777">
      <w:pPr>
        <w:autoSpaceDE w:val="0"/>
        <w:autoSpaceDN w:val="0"/>
        <w:adjustRightInd w:val="0"/>
        <w:rPr>
          <w:b/>
          <w:bCs/>
          <w:sz w:val="22"/>
          <w:szCs w:val="22"/>
        </w:rPr>
      </w:pPr>
    </w:p>
    <w:p w:rsidR="00625DBA" w:rsidRPr="005D7944" w:rsidP="00625DBA" w14:paraId="42EC7AE5" w14:textId="77777777">
      <w:pPr>
        <w:autoSpaceDE w:val="0"/>
        <w:autoSpaceDN w:val="0"/>
        <w:adjustRightInd w:val="0"/>
        <w:rPr>
          <w:b/>
          <w:sz w:val="22"/>
          <w:szCs w:val="22"/>
        </w:rPr>
      </w:pPr>
      <w:r w:rsidRPr="005D7944">
        <w:rPr>
          <w:b/>
          <w:bCs/>
          <w:sz w:val="22"/>
          <w:szCs w:val="22"/>
        </w:rPr>
        <w:t xml:space="preserve">Subject: </w:t>
      </w:r>
      <w:r>
        <w:rPr>
          <w:b/>
          <w:bCs/>
          <w:sz w:val="22"/>
          <w:szCs w:val="22"/>
        </w:rPr>
        <w:t xml:space="preserve">Admissions and Consumer Transparency Survey (ACTS) </w:t>
      </w:r>
    </w:p>
    <w:p w:rsidR="00625DBA" w:rsidRPr="00757540" w:rsidP="00625DBA" w14:paraId="053388F3" w14:textId="77777777">
      <w:pPr>
        <w:autoSpaceDE w:val="0"/>
        <w:autoSpaceDN w:val="0"/>
        <w:adjustRightInd w:val="0"/>
        <w:rPr>
          <w:sz w:val="22"/>
          <w:szCs w:val="22"/>
        </w:rPr>
      </w:pPr>
    </w:p>
    <w:p w:rsidR="00625DBA" w:rsidRPr="00757540" w:rsidP="00625DBA" w14:paraId="25197904" w14:textId="77777777">
      <w:pPr>
        <w:autoSpaceDE w:val="0"/>
        <w:autoSpaceDN w:val="0"/>
        <w:adjustRightInd w:val="0"/>
        <w:rPr>
          <w:sz w:val="22"/>
          <w:szCs w:val="22"/>
        </w:rPr>
      </w:pPr>
      <w:r w:rsidRPr="00954C13">
        <w:rPr>
          <w:sz w:val="22"/>
          <w:szCs w:val="22"/>
          <w:highlight w:val="yellow"/>
        </w:rPr>
        <w:t>[Date]</w:t>
      </w:r>
    </w:p>
    <w:p w:rsidR="00625DBA" w:rsidRPr="00757540" w:rsidP="00625DBA" w14:paraId="5D4464C5" w14:textId="77777777">
      <w:pPr>
        <w:autoSpaceDE w:val="0"/>
        <w:autoSpaceDN w:val="0"/>
        <w:adjustRightInd w:val="0"/>
        <w:rPr>
          <w:sz w:val="22"/>
          <w:szCs w:val="22"/>
        </w:rPr>
      </w:pPr>
    </w:p>
    <w:p w:rsidR="00625DBA" w:rsidP="00625DBA" w14:paraId="23DABD00" w14:textId="0176ECFE">
      <w:pPr>
        <w:autoSpaceDE w:val="0"/>
        <w:autoSpaceDN w:val="0"/>
        <w:adjustRightInd w:val="0"/>
        <w:rPr>
          <w:sz w:val="22"/>
          <w:szCs w:val="22"/>
        </w:rPr>
      </w:pPr>
      <w:r w:rsidRPr="00757540">
        <w:rPr>
          <w:sz w:val="22"/>
          <w:szCs w:val="22"/>
        </w:rPr>
        <w:t xml:space="preserve">The </w:t>
      </w:r>
      <w:r>
        <w:rPr>
          <w:sz w:val="22"/>
          <w:szCs w:val="22"/>
        </w:rPr>
        <w:t xml:space="preserve">2025-26 Admissions and Consumer Transparency Supplement (ACTS) survey component is now open within the </w:t>
      </w:r>
      <w:r w:rsidRPr="00757540">
        <w:rPr>
          <w:sz w:val="22"/>
          <w:szCs w:val="22"/>
        </w:rPr>
        <w:t xml:space="preserve">IPEDS web-based data collection </w:t>
      </w:r>
      <w:r>
        <w:rPr>
          <w:sz w:val="22"/>
          <w:szCs w:val="22"/>
        </w:rPr>
        <w:t>system</w:t>
      </w:r>
      <w:r w:rsidRPr="00757540">
        <w:rPr>
          <w:sz w:val="22"/>
          <w:szCs w:val="22"/>
        </w:rPr>
        <w:t xml:space="preserve"> and will remain open to Keyholders through </w:t>
      </w:r>
      <w:r w:rsidRPr="006774B1" w:rsidR="00E16ADF">
        <w:rPr>
          <w:b/>
          <w:bCs/>
          <w:sz w:val="22"/>
          <w:szCs w:val="22"/>
        </w:rPr>
        <w:t>March 18, 2026.</w:t>
      </w:r>
    </w:p>
    <w:p w:rsidR="00625DBA" w:rsidP="00625DBA" w14:paraId="19915DE7" w14:textId="77777777">
      <w:pPr>
        <w:autoSpaceDE w:val="0"/>
        <w:autoSpaceDN w:val="0"/>
        <w:adjustRightInd w:val="0"/>
        <w:rPr>
          <w:sz w:val="22"/>
          <w:szCs w:val="22"/>
        </w:rPr>
      </w:pPr>
    </w:p>
    <w:p w:rsidR="004128C2" w:rsidRPr="004128C2" w:rsidP="004128C2" w14:paraId="5FDC3BA1" w14:textId="063115DF">
      <w:pPr>
        <w:autoSpaceDE w:val="0"/>
        <w:autoSpaceDN w:val="0"/>
        <w:adjustRightInd w:val="0"/>
        <w:rPr>
          <w:sz w:val="22"/>
          <w:szCs w:val="22"/>
        </w:rPr>
      </w:pPr>
      <w:r w:rsidRPr="00FA52AC">
        <w:rPr>
          <w:b/>
          <w:bCs/>
          <w:sz w:val="22"/>
          <w:szCs w:val="22"/>
        </w:rPr>
        <w:t>The ACTS requirement is applicable to your institution.</w:t>
      </w:r>
      <w:r>
        <w:rPr>
          <w:sz w:val="22"/>
          <w:szCs w:val="22"/>
        </w:rPr>
        <w:t xml:space="preserve">  </w:t>
      </w:r>
      <w:r w:rsidRPr="00796CFD" w:rsidR="00625DBA">
        <w:rPr>
          <w:sz w:val="22"/>
          <w:szCs w:val="22"/>
        </w:rPr>
        <w:t xml:space="preserve">This component is applicable to all </w:t>
      </w:r>
      <w:r w:rsidRPr="004128C2">
        <w:rPr>
          <w:sz w:val="22"/>
          <w:szCs w:val="22"/>
        </w:rPr>
        <w:t>4-year public, private for-profit, and private not-for-profit institutions that primarily award bachelor’s degrees seeking or above</w:t>
      </w:r>
      <w:r>
        <w:rPr>
          <w:sz w:val="22"/>
          <w:szCs w:val="22"/>
        </w:rPr>
        <w:t xml:space="preserve"> (inclusive of institutions that award graduate level degrees only), including your institution. </w:t>
      </w:r>
      <w:r w:rsidRPr="004128C2">
        <w:rPr>
          <w:sz w:val="22"/>
          <w:szCs w:val="22"/>
        </w:rPr>
        <w:t>Eligible institutions may be exempted from completing ACTS in a survey year if they (1) d</w:t>
      </w:r>
      <w:r w:rsidR="00DF20B1">
        <w:rPr>
          <w:sz w:val="22"/>
          <w:szCs w:val="22"/>
        </w:rPr>
        <w:t>id</w:t>
      </w:r>
      <w:r w:rsidRPr="004128C2">
        <w:rPr>
          <w:sz w:val="22"/>
          <w:szCs w:val="22"/>
        </w:rPr>
        <w:t xml:space="preserve"> not award non-need-based aid and (2) </w:t>
      </w:r>
      <w:r w:rsidR="00DF20B1">
        <w:rPr>
          <w:sz w:val="22"/>
          <w:szCs w:val="22"/>
        </w:rPr>
        <w:t xml:space="preserve">were open admission of </w:t>
      </w:r>
      <w:r w:rsidRPr="004128C2">
        <w:rPr>
          <w:sz w:val="22"/>
          <w:szCs w:val="22"/>
        </w:rPr>
        <w:t>admitted 100 percent of applicants in that year.</w:t>
      </w:r>
    </w:p>
    <w:p w:rsidR="004D52DB" w:rsidP="00625DBA" w14:paraId="2962B530" w14:textId="77777777">
      <w:pPr>
        <w:autoSpaceDE w:val="0"/>
        <w:autoSpaceDN w:val="0"/>
        <w:adjustRightInd w:val="0"/>
        <w:rPr>
          <w:sz w:val="22"/>
          <w:szCs w:val="22"/>
        </w:rPr>
      </w:pPr>
    </w:p>
    <w:p w:rsidR="00625DBA" w:rsidRPr="00796CFD" w:rsidP="00625DBA" w14:paraId="78CC2388" w14:textId="3FE75989">
      <w:pPr>
        <w:autoSpaceDE w:val="0"/>
        <w:autoSpaceDN w:val="0"/>
        <w:adjustRightInd w:val="0"/>
        <w:rPr>
          <w:sz w:val="22"/>
          <w:szCs w:val="22"/>
        </w:rPr>
      </w:pPr>
      <w:r w:rsidRPr="00796CFD">
        <w:rPr>
          <w:sz w:val="22"/>
          <w:szCs w:val="22"/>
        </w:rPr>
        <w:t>The ACTS component collect</w:t>
      </w:r>
      <w:r>
        <w:rPr>
          <w:sz w:val="22"/>
          <w:szCs w:val="22"/>
        </w:rPr>
        <w:t>s</w:t>
      </w:r>
      <w:r w:rsidRPr="00796CFD">
        <w:rPr>
          <w:sz w:val="22"/>
          <w:szCs w:val="22"/>
        </w:rPr>
        <w:t xml:space="preserve"> data separately for undergraduate and graduate students. For undergraduate students, the component collect</w:t>
      </w:r>
      <w:r>
        <w:rPr>
          <w:sz w:val="22"/>
          <w:szCs w:val="22"/>
        </w:rPr>
        <w:t>s</w:t>
      </w:r>
      <w:r w:rsidRPr="00796CFD">
        <w:rPr>
          <w:sz w:val="22"/>
          <w:szCs w:val="22"/>
        </w:rPr>
        <w:t xml:space="preserve"> data by race-sex pair on: (1) the count of institutions’ applied, admitted, and enrolled cohorts, both overall and further disaggregated by admission test score quintiles, GPA quintiles, ranges of family income, Pell Grant eligibility, and parental education; (2) the average high school grade point average and admission test score quintiles for institutions’ applied, admitted, and enrolled cohorts; (3) the count of students admitted via early action, early decision, or regular admissions.</w:t>
      </w:r>
    </w:p>
    <w:p w:rsidR="00625DBA" w:rsidRPr="00796CFD" w:rsidP="00625DBA" w14:paraId="4A7C1696" w14:textId="77777777">
      <w:pPr>
        <w:autoSpaceDE w:val="0"/>
        <w:autoSpaceDN w:val="0"/>
        <w:adjustRightInd w:val="0"/>
        <w:rPr>
          <w:sz w:val="22"/>
          <w:szCs w:val="22"/>
        </w:rPr>
      </w:pPr>
    </w:p>
    <w:p w:rsidR="00625DBA" w:rsidRPr="00796CFD" w:rsidP="00625DBA" w14:paraId="157B4DD7" w14:textId="77777777">
      <w:pPr>
        <w:autoSpaceDE w:val="0"/>
        <w:autoSpaceDN w:val="0"/>
        <w:adjustRightInd w:val="0"/>
        <w:rPr>
          <w:sz w:val="22"/>
          <w:szCs w:val="22"/>
        </w:rPr>
      </w:pPr>
      <w:r w:rsidRPr="00796CFD">
        <w:rPr>
          <w:sz w:val="22"/>
          <w:szCs w:val="22"/>
        </w:rPr>
        <w:t>Among newly enrolled undergraduate students</w:t>
      </w:r>
      <w:r>
        <w:rPr>
          <w:sz w:val="22"/>
          <w:szCs w:val="22"/>
        </w:rPr>
        <w:t xml:space="preserve"> </w:t>
      </w:r>
      <w:r w:rsidRPr="00796CFD">
        <w:rPr>
          <w:sz w:val="22"/>
          <w:szCs w:val="22"/>
        </w:rPr>
        <w:t>the ACTS component collect</w:t>
      </w:r>
      <w:r>
        <w:rPr>
          <w:sz w:val="22"/>
          <w:szCs w:val="22"/>
        </w:rPr>
        <w:t>s</w:t>
      </w:r>
      <w:r w:rsidRPr="00796CFD">
        <w:rPr>
          <w:sz w:val="22"/>
          <w:szCs w:val="22"/>
        </w:rPr>
        <w:t xml:space="preserve"> data by race-sex pair on both the count and average amount of students receiving: (1) any institutional grant aid, (2) merit-based institutional grant aid, (3) need-based institutional grant aid and (4) any local, state, or federal government aid overall, and further disaggregated by admission test score quintiles, GPA quintiles, ranges of family income, and enrollment via early action, early decision, or regular admissions.</w:t>
      </w:r>
    </w:p>
    <w:p w:rsidR="00625DBA" w:rsidRPr="00796CFD" w:rsidP="00625DBA" w14:paraId="3665E050" w14:textId="77777777">
      <w:pPr>
        <w:autoSpaceDE w:val="0"/>
        <w:autoSpaceDN w:val="0"/>
        <w:adjustRightInd w:val="0"/>
        <w:rPr>
          <w:sz w:val="22"/>
          <w:szCs w:val="22"/>
        </w:rPr>
      </w:pPr>
    </w:p>
    <w:p w:rsidR="00625DBA" w:rsidRPr="00796CFD" w:rsidP="00625DBA" w14:paraId="7D5B212B" w14:textId="77777777">
      <w:pPr>
        <w:autoSpaceDE w:val="0"/>
        <w:autoSpaceDN w:val="0"/>
        <w:adjustRightInd w:val="0"/>
        <w:rPr>
          <w:sz w:val="22"/>
          <w:szCs w:val="22"/>
        </w:rPr>
      </w:pPr>
      <w:r>
        <w:rPr>
          <w:sz w:val="22"/>
          <w:szCs w:val="22"/>
        </w:rPr>
        <w:t>T</w:t>
      </w:r>
      <w:r w:rsidRPr="00796CFD">
        <w:rPr>
          <w:sz w:val="22"/>
          <w:szCs w:val="22"/>
        </w:rPr>
        <w:t>he ACTS component also collect</w:t>
      </w:r>
      <w:r>
        <w:rPr>
          <w:sz w:val="22"/>
          <w:szCs w:val="22"/>
        </w:rPr>
        <w:t>s</w:t>
      </w:r>
      <w:r w:rsidRPr="00796CFD">
        <w:rPr>
          <w:sz w:val="22"/>
          <w:szCs w:val="22"/>
        </w:rPr>
        <w:t xml:space="preserve"> data overall and by race-sex pair on (1) students’ average cumulative GPA at the end of the academic year; (2) the average cost of attendance, and further disaggregated by admission test score quintiles, ranges of high school grade point average, ranges of family income, and enrollment via early action, early decision, or regular admissions. (3) graduation rates further disaggregated by admission test score quintiles and ranges of high school grade point average; and (4) graduates’ final cumulative grade point average. </w:t>
      </w:r>
    </w:p>
    <w:p w:rsidR="00625DBA" w:rsidRPr="00796CFD" w:rsidP="00625DBA" w14:paraId="2C147319" w14:textId="77777777">
      <w:pPr>
        <w:autoSpaceDE w:val="0"/>
        <w:autoSpaceDN w:val="0"/>
        <w:adjustRightInd w:val="0"/>
        <w:rPr>
          <w:sz w:val="22"/>
          <w:szCs w:val="22"/>
        </w:rPr>
      </w:pPr>
    </w:p>
    <w:p w:rsidR="00625DBA" w:rsidRPr="00796CFD" w:rsidP="00625DBA" w14:paraId="27903EF4" w14:textId="13E15824">
      <w:pPr>
        <w:autoSpaceDE w:val="0"/>
        <w:autoSpaceDN w:val="0"/>
        <w:adjustRightInd w:val="0"/>
        <w:rPr>
          <w:sz w:val="22"/>
          <w:szCs w:val="22"/>
        </w:rPr>
      </w:pPr>
      <w:r w:rsidRPr="00796CFD">
        <w:rPr>
          <w:sz w:val="22"/>
          <w:szCs w:val="22"/>
        </w:rPr>
        <w:t xml:space="preserve">For graduate students, many of the same data elements </w:t>
      </w:r>
      <w:r>
        <w:rPr>
          <w:sz w:val="22"/>
          <w:szCs w:val="22"/>
        </w:rPr>
        <w:t>will also be collected</w:t>
      </w:r>
      <w:r w:rsidRPr="00796CFD">
        <w:rPr>
          <w:sz w:val="22"/>
          <w:szCs w:val="22"/>
        </w:rPr>
        <w:t xml:space="preserve">. </w:t>
      </w:r>
      <w:r>
        <w:rPr>
          <w:sz w:val="22"/>
          <w:szCs w:val="22"/>
        </w:rPr>
        <w:t>G</w:t>
      </w:r>
      <w:r w:rsidRPr="00796CFD">
        <w:rPr>
          <w:sz w:val="22"/>
          <w:szCs w:val="22"/>
        </w:rPr>
        <w:t xml:space="preserve">raduate students </w:t>
      </w:r>
      <w:r>
        <w:rPr>
          <w:sz w:val="22"/>
          <w:szCs w:val="22"/>
        </w:rPr>
        <w:t>are</w:t>
      </w:r>
      <w:r w:rsidRPr="00796CFD">
        <w:rPr>
          <w:sz w:val="22"/>
          <w:szCs w:val="22"/>
        </w:rPr>
        <w:t xml:space="preserve"> further disaggregated by broad fields of study</w:t>
      </w:r>
      <w:r w:rsidR="006774B1">
        <w:rPr>
          <w:sz w:val="22"/>
          <w:szCs w:val="22"/>
        </w:rPr>
        <w:t>.</w:t>
      </w:r>
    </w:p>
    <w:p w:rsidR="00625DBA" w:rsidRPr="00796CFD" w:rsidP="00625DBA" w14:paraId="63CBEB4F" w14:textId="77777777">
      <w:pPr>
        <w:autoSpaceDE w:val="0"/>
        <w:autoSpaceDN w:val="0"/>
        <w:adjustRightInd w:val="0"/>
        <w:rPr>
          <w:sz w:val="22"/>
          <w:szCs w:val="22"/>
        </w:rPr>
      </w:pPr>
    </w:p>
    <w:p w:rsidR="00625DBA" w:rsidRPr="00757540" w:rsidP="00625DBA" w14:paraId="210F1948" w14:textId="13979EB4">
      <w:pPr>
        <w:autoSpaceDE w:val="0"/>
        <w:autoSpaceDN w:val="0"/>
        <w:adjustRightInd w:val="0"/>
        <w:rPr>
          <w:sz w:val="22"/>
          <w:szCs w:val="22"/>
        </w:rPr>
      </w:pPr>
      <w:r w:rsidRPr="00796CFD">
        <w:rPr>
          <w:sz w:val="22"/>
          <w:szCs w:val="22"/>
        </w:rPr>
        <w:t xml:space="preserve">In the 2025-26 survey </w:t>
      </w:r>
      <w:r w:rsidRPr="006774B1">
        <w:rPr>
          <w:b/>
          <w:bCs/>
          <w:sz w:val="22"/>
          <w:szCs w:val="22"/>
        </w:rPr>
        <w:t>only</w:t>
      </w:r>
      <w:r w:rsidRPr="00796CFD">
        <w:rPr>
          <w:sz w:val="22"/>
          <w:szCs w:val="22"/>
        </w:rPr>
        <w:t>, the new component will capture data not only from the 2025-26 academic year but also from the five prior academic years.</w:t>
      </w:r>
      <w:r w:rsidR="00925767">
        <w:rPr>
          <w:sz w:val="22"/>
          <w:szCs w:val="22"/>
        </w:rPr>
        <w:t xml:space="preserve"> </w:t>
      </w:r>
      <w:r w:rsidRPr="00796CFD">
        <w:rPr>
          <w:sz w:val="22"/>
          <w:szCs w:val="22"/>
        </w:rPr>
        <w:t xml:space="preserve">As such, in the 2025-26 survey, institutions </w:t>
      </w:r>
      <w:r>
        <w:rPr>
          <w:sz w:val="22"/>
          <w:szCs w:val="22"/>
        </w:rPr>
        <w:t>will provide</w:t>
      </w:r>
      <w:r w:rsidRPr="00796CFD">
        <w:rPr>
          <w:sz w:val="22"/>
          <w:szCs w:val="22"/>
        </w:rPr>
        <w:t xml:space="preserve"> admissions data for the 2020-21 through 2025-26 academic years. Similarly, graduation rates reported in the 2025-26 survey </w:t>
      </w:r>
      <w:r>
        <w:rPr>
          <w:sz w:val="22"/>
          <w:szCs w:val="22"/>
        </w:rPr>
        <w:t>will</w:t>
      </w:r>
      <w:r w:rsidRPr="00796CFD">
        <w:rPr>
          <w:sz w:val="22"/>
          <w:szCs w:val="22"/>
        </w:rPr>
        <w:t xml:space="preserve"> cover not only academic year 2024-25, but also academic years 2019-20 through 2023-24.</w:t>
      </w:r>
      <w:r w:rsidR="00925767">
        <w:rPr>
          <w:sz w:val="22"/>
          <w:szCs w:val="22"/>
        </w:rPr>
        <w:t xml:space="preserve"> This retrospective collection will allow </w:t>
      </w:r>
      <w:r w:rsidR="006C1383">
        <w:rPr>
          <w:sz w:val="22"/>
          <w:szCs w:val="22"/>
        </w:rPr>
        <w:t>data users to explore</w:t>
      </w:r>
      <w:r w:rsidR="00925767">
        <w:rPr>
          <w:sz w:val="22"/>
          <w:szCs w:val="22"/>
        </w:rPr>
        <w:t xml:space="preserve"> changes in </w:t>
      </w:r>
      <w:r w:rsidR="006C1383">
        <w:rPr>
          <w:sz w:val="22"/>
          <w:szCs w:val="22"/>
        </w:rPr>
        <w:t xml:space="preserve">reported data </w:t>
      </w:r>
      <w:r w:rsidR="00925767">
        <w:rPr>
          <w:sz w:val="22"/>
          <w:szCs w:val="22"/>
        </w:rPr>
        <w:t xml:space="preserve">over time.  </w:t>
      </w:r>
    </w:p>
    <w:p w:rsidR="00625DBA" w:rsidRPr="00757540" w:rsidP="00625DBA" w14:paraId="5B49A1FE" w14:textId="77777777">
      <w:pPr>
        <w:autoSpaceDE w:val="0"/>
        <w:autoSpaceDN w:val="0"/>
        <w:adjustRightInd w:val="0"/>
        <w:rPr>
          <w:sz w:val="22"/>
          <w:szCs w:val="22"/>
        </w:rPr>
      </w:pPr>
    </w:p>
    <w:p w:rsidR="00625DBA" w:rsidRPr="00757540" w:rsidP="00625DBA" w14:paraId="32D86803" w14:textId="77777777">
      <w:pPr>
        <w:autoSpaceDE w:val="0"/>
        <w:autoSpaceDN w:val="0"/>
        <w:adjustRightInd w:val="0"/>
        <w:rPr>
          <w:sz w:val="22"/>
          <w:szCs w:val="22"/>
        </w:rPr>
      </w:pPr>
      <w:r w:rsidRPr="00757540">
        <w:rPr>
          <w:sz w:val="22"/>
          <w:szCs w:val="22"/>
        </w:rPr>
        <w:t xml:space="preserve">You can access the collection site at: </w:t>
      </w:r>
      <w:hyperlink r:id="rId11" w:history="1">
        <w:r w:rsidRPr="00757540">
          <w:rPr>
            <w:color w:val="0000FF"/>
            <w:sz w:val="22"/>
            <w:szCs w:val="22"/>
            <w:u w:val="single"/>
          </w:rPr>
          <w:t>http://surveys.nces.ed.gov/ipeds</w:t>
        </w:r>
      </w:hyperlink>
      <w:r w:rsidRPr="00757540">
        <w:rPr>
          <w:sz w:val="22"/>
          <w:szCs w:val="22"/>
        </w:rPr>
        <w:t xml:space="preserve"> OR you may use the main IPEDS website at </w:t>
      </w:r>
      <w:hyperlink r:id="rId13" w:history="1">
        <w:r w:rsidRPr="00757540">
          <w:rPr>
            <w:color w:val="0000FF"/>
            <w:sz w:val="22"/>
            <w:szCs w:val="22"/>
            <w:u w:val="single"/>
          </w:rPr>
          <w:t>http://nces.ed.gov/ipeds</w:t>
        </w:r>
      </w:hyperlink>
      <w:r w:rsidRPr="00757540">
        <w:rPr>
          <w:sz w:val="22"/>
          <w:szCs w:val="22"/>
        </w:rPr>
        <w:t xml:space="preserve"> and follow the links to “</w:t>
      </w:r>
      <w:r w:rsidRPr="00757540">
        <w:t>Report Your Data</w:t>
      </w:r>
      <w:r w:rsidRPr="00757540">
        <w:rPr>
          <w:sz w:val="22"/>
          <w:szCs w:val="22"/>
        </w:rPr>
        <w:t>.”</w:t>
      </w:r>
    </w:p>
    <w:p w:rsidR="00625DBA" w:rsidRPr="00757540" w:rsidP="00625DBA" w14:paraId="331B13A8" w14:textId="77777777">
      <w:pPr>
        <w:autoSpaceDE w:val="0"/>
        <w:autoSpaceDN w:val="0"/>
        <w:adjustRightInd w:val="0"/>
        <w:rPr>
          <w:sz w:val="22"/>
          <w:szCs w:val="22"/>
        </w:rPr>
      </w:pPr>
    </w:p>
    <w:p w:rsidR="00625DBA" w:rsidRPr="00757540" w:rsidP="00625DBA" w14:paraId="30CDE255" w14:textId="77777777">
      <w:pPr>
        <w:autoSpaceDE w:val="0"/>
        <w:autoSpaceDN w:val="0"/>
        <w:adjustRightInd w:val="0"/>
        <w:rPr>
          <w:sz w:val="22"/>
          <w:szCs w:val="22"/>
        </w:rPr>
      </w:pPr>
      <w:r w:rsidRPr="0A69FB21">
        <w:rPr>
          <w:sz w:val="22"/>
          <w:szCs w:val="22"/>
        </w:rPr>
        <w:t>Use your 2025-26 UserID and password (emailed to you, or mailed to your institution's CEO, in early August). Keyholder UserIDs begin with “P” or “88G.”</w:t>
      </w:r>
    </w:p>
    <w:p w:rsidR="00625DBA" w:rsidP="00625DBA" w14:paraId="6570A999" w14:textId="77777777">
      <w:pPr>
        <w:rPr>
          <w:sz w:val="22"/>
          <w:szCs w:val="22"/>
        </w:rPr>
      </w:pPr>
    </w:p>
    <w:p w:rsidR="00625DBA" w:rsidP="00625DBA" w14:paraId="2E2740CE" w14:textId="66DEEA37">
      <w:pPr>
        <w:rPr>
          <w:sz w:val="22"/>
          <w:szCs w:val="22"/>
        </w:rPr>
      </w:pPr>
      <w:r w:rsidRPr="0A69FB21">
        <w:rPr>
          <w:sz w:val="22"/>
          <w:szCs w:val="22"/>
        </w:rPr>
        <w:t xml:space="preserve">Once logged in to the Data Collection System, you will have access to survey materials and instructions for submitting data.  To submit data for the ACTS, data files must be formatted to the specifications provided and then uploaded to the secure ACTS platform for processing.  As described in the instructions, uploaded files must pass validation checks </w:t>
      </w:r>
      <w:r w:rsidRPr="0A69FB21">
        <w:rPr>
          <w:sz w:val="22"/>
          <w:szCs w:val="22"/>
        </w:rPr>
        <w:t xml:space="preserve">in order to be successfully submitted. Data is subject to additional quality control review processes and error reports will be populated to the DCS for review and explanation prior to a </w:t>
      </w:r>
      <w:r w:rsidRPr="0A69FB21" w:rsidR="00536D71">
        <w:rPr>
          <w:sz w:val="22"/>
          <w:szCs w:val="22"/>
        </w:rPr>
        <w:t>data</w:t>
      </w:r>
      <w:r w:rsidRPr="0A69FB21">
        <w:rPr>
          <w:sz w:val="22"/>
          <w:szCs w:val="22"/>
        </w:rPr>
        <w:t xml:space="preserve"> submission being considered finalized.</w:t>
      </w:r>
    </w:p>
    <w:p w:rsidR="00625DBA" w:rsidRPr="00757540" w:rsidP="00625DBA" w14:paraId="32EDD9BB" w14:textId="77777777">
      <w:pPr>
        <w:autoSpaceDE w:val="0"/>
        <w:autoSpaceDN w:val="0"/>
        <w:adjustRightInd w:val="0"/>
        <w:rPr>
          <w:sz w:val="22"/>
          <w:szCs w:val="22"/>
        </w:rPr>
      </w:pPr>
    </w:p>
    <w:p w:rsidR="00625DBA" w:rsidRPr="00757540" w:rsidP="00625DBA" w14:paraId="69C6ABEE" w14:textId="088B8FDD">
      <w:pPr>
        <w:autoSpaceDE w:val="0"/>
        <w:autoSpaceDN w:val="0"/>
        <w:adjustRightInd w:val="0"/>
        <w:rPr>
          <w:sz w:val="22"/>
          <w:szCs w:val="22"/>
        </w:rPr>
      </w:pPr>
      <w:r w:rsidRPr="00757540">
        <w:rPr>
          <w:sz w:val="22"/>
          <w:szCs w:val="22"/>
        </w:rPr>
        <w:t xml:space="preserve">Note that the collection will close on </w:t>
      </w:r>
      <w:r w:rsidRPr="00BE0D0E" w:rsidR="00536D71">
        <w:rPr>
          <w:b/>
          <w:bCs/>
          <w:sz w:val="22"/>
          <w:szCs w:val="22"/>
        </w:rPr>
        <w:t>March 18, 2026</w:t>
      </w:r>
      <w:r w:rsidRPr="00757540">
        <w:rPr>
          <w:sz w:val="22"/>
          <w:szCs w:val="22"/>
        </w:rPr>
        <w:t>. You will not be able to submit, edit, or lock data after those dates and NO extensions can be granted.</w:t>
      </w:r>
    </w:p>
    <w:p w:rsidR="00625DBA" w:rsidRPr="00757540" w:rsidP="00625DBA" w14:paraId="05BEB0DE" w14:textId="77777777">
      <w:pPr>
        <w:autoSpaceDE w:val="0"/>
        <w:autoSpaceDN w:val="0"/>
        <w:adjustRightInd w:val="0"/>
        <w:rPr>
          <w:sz w:val="22"/>
          <w:szCs w:val="22"/>
        </w:rPr>
      </w:pPr>
    </w:p>
    <w:p w:rsidR="00625DBA" w:rsidRPr="00757540" w:rsidP="00625DBA" w14:paraId="7F93DB3C" w14:textId="77777777">
      <w:pPr>
        <w:autoSpaceDE w:val="0"/>
        <w:autoSpaceDN w:val="0"/>
        <w:adjustRightInd w:val="0"/>
        <w:rPr>
          <w:sz w:val="22"/>
          <w:szCs w:val="22"/>
        </w:rPr>
      </w:pPr>
      <w:r w:rsidRPr="00757540">
        <w:rPr>
          <w:sz w:val="22"/>
          <w:szCs w:val="22"/>
        </w:rPr>
        <w:t>The following assistance is available to you as you prepare your institution’s data submissions:</w:t>
      </w:r>
    </w:p>
    <w:p w:rsidR="00625DBA" w:rsidRPr="00757540" w:rsidP="00625DBA" w14:paraId="664E7B8A" w14:textId="77777777">
      <w:pPr>
        <w:autoSpaceDE w:val="0"/>
        <w:autoSpaceDN w:val="0"/>
        <w:adjustRightInd w:val="0"/>
        <w:rPr>
          <w:sz w:val="22"/>
          <w:szCs w:val="22"/>
        </w:rPr>
      </w:pPr>
    </w:p>
    <w:p w:rsidR="00625DBA" w:rsidRPr="00757540" w:rsidP="00625DBA" w14:paraId="6BE648F4" w14:textId="77777777">
      <w:pPr>
        <w:numPr>
          <w:ilvl w:val="0"/>
          <w:numId w:val="38"/>
        </w:numPr>
        <w:autoSpaceDE w:val="0"/>
        <w:autoSpaceDN w:val="0"/>
        <w:adjustRightInd w:val="0"/>
        <w:spacing w:after="12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00625DBA" w:rsidRPr="00757540" w:rsidP="00625DBA" w14:paraId="7C89A116" w14:textId="77777777">
      <w:pPr>
        <w:numPr>
          <w:ilvl w:val="0"/>
          <w:numId w:val="38"/>
        </w:numPr>
        <w:autoSpaceDE w:val="0"/>
        <w:autoSpaceDN w:val="0"/>
        <w:adjustRightInd w:val="0"/>
        <w:spacing w:after="120"/>
        <w:rPr>
          <w:sz w:val="22"/>
          <w:szCs w:val="22"/>
        </w:rPr>
      </w:pPr>
      <w:r w:rsidRPr="00757540">
        <w:rPr>
          <w:sz w:val="22"/>
          <w:szCs w:val="22"/>
        </w:rPr>
        <w:t>Copies of the survey forms, instructions, file upload specifications, and frequently asked questions are available in the collection system under the Help menu, click on Survey Materials.</w:t>
      </w:r>
    </w:p>
    <w:p w:rsidR="00625DBA" w:rsidRPr="00757540" w:rsidP="00625DBA" w14:paraId="46F5D149" w14:textId="77777777">
      <w:pPr>
        <w:autoSpaceDE w:val="0"/>
        <w:autoSpaceDN w:val="0"/>
        <w:adjustRightInd w:val="0"/>
        <w:rPr>
          <w:sz w:val="22"/>
          <w:szCs w:val="22"/>
        </w:rPr>
      </w:pPr>
    </w:p>
    <w:p w:rsidR="00625DBA" w:rsidRPr="00757540" w:rsidP="00625DBA" w14:paraId="5F6AC6F1" w14:textId="77777777">
      <w:pPr>
        <w:widowControl w:val="0"/>
        <w:autoSpaceDE w:val="0"/>
        <w:autoSpaceDN w:val="0"/>
        <w:adjustRightInd w:val="0"/>
        <w:ind w:right="-126"/>
        <w:rPr>
          <w:sz w:val="22"/>
          <w:szCs w:val="22"/>
        </w:rPr>
      </w:pPr>
      <w:r w:rsidRPr="00757540">
        <w:rPr>
          <w:sz w:val="22"/>
          <w:szCs w:val="22"/>
        </w:rPr>
        <w:t>Remember that the completion of all IPEDS surveys, in a timely and accurate manner, is mandatory for all institutions that participate in or are applicants for participation in any Federal financial assistance program authorized by Title IV of the Higher Education Act (HEA) of 1965, as amended. IPEDS surveys are mandated by 20 U.S.C. 1094(a)(17).</w:t>
      </w:r>
      <w:r>
        <w:rPr>
          <w:sz w:val="22"/>
          <w:szCs w:val="22"/>
        </w:rPr>
        <w:t xml:space="preserve"> </w:t>
      </w:r>
      <w:r w:rsidRPr="00757540">
        <w:rPr>
          <w:sz w:val="22"/>
          <w:szCs w:val="22"/>
        </w:rPr>
        <w:t>Institutions have been fined for failing to submit complete surveys on time.</w:t>
      </w:r>
      <w:r>
        <w:rPr>
          <w:sz w:val="22"/>
          <w:szCs w:val="22"/>
        </w:rPr>
        <w:t xml:space="preserve"> </w:t>
      </w:r>
      <w:r w:rsidRPr="00757540">
        <w:rPr>
          <w:sz w:val="22"/>
          <w:szCs w:val="22"/>
        </w:rPr>
        <w:t xml:space="preserve">Title IV, HEA program regulations 34 CFR 668.84, 668.85, and 668.86 permit a fine of up to </w:t>
      </w:r>
      <w:r>
        <w:rPr>
          <w:sz w:val="22"/>
          <w:szCs w:val="22"/>
          <w:highlight w:val="yellow"/>
        </w:rPr>
        <w:t>$71,545</w:t>
      </w:r>
      <w:r>
        <w:rPr>
          <w:sz w:val="22"/>
          <w:szCs w:val="22"/>
        </w:rPr>
        <w:t xml:space="preserve"> </w:t>
      </w:r>
      <w:r w:rsidRPr="00757540">
        <w:rPr>
          <w:sz w:val="22"/>
          <w:szCs w:val="22"/>
        </w:rPr>
        <w:t>for each violation.</w:t>
      </w:r>
    </w:p>
    <w:p w:rsidR="00625DBA" w:rsidRPr="00757540" w:rsidP="00625DBA" w14:paraId="1E5EFB32" w14:textId="77777777">
      <w:pPr>
        <w:autoSpaceDE w:val="0"/>
        <w:autoSpaceDN w:val="0"/>
        <w:adjustRightInd w:val="0"/>
        <w:rPr>
          <w:sz w:val="22"/>
          <w:szCs w:val="22"/>
        </w:rPr>
      </w:pPr>
    </w:p>
    <w:p w:rsidR="00625DBA" w:rsidRPr="00757540" w:rsidP="00625DBA" w14:paraId="3CD7795E" w14:textId="77777777">
      <w:pPr>
        <w:autoSpaceDE w:val="0"/>
        <w:autoSpaceDN w:val="0"/>
        <w:adjustRightInd w:val="0"/>
        <w:rPr>
          <w:sz w:val="22"/>
          <w:szCs w:val="22"/>
        </w:rPr>
      </w:pPr>
      <w:r w:rsidRPr="00757540">
        <w:rPr>
          <w:sz w:val="22"/>
          <w:szCs w:val="22"/>
        </w:rPr>
        <w:t xml:space="preserve">To assist you in meeting this requirement, NCES </w:t>
      </w:r>
      <w:r>
        <w:rPr>
          <w:sz w:val="22"/>
          <w:szCs w:val="22"/>
        </w:rPr>
        <w:t>will send reminder communications</w:t>
      </w:r>
      <w:r w:rsidRPr="00757540">
        <w:rPr>
          <w:sz w:val="22"/>
          <w:szCs w:val="22"/>
        </w:rPr>
        <w:t>.</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SUBMISSIONS ARE NOT COMPLETE.</w:t>
      </w:r>
    </w:p>
    <w:p w:rsidR="00625DBA" w:rsidRPr="00757540" w:rsidP="00625DBA" w14:paraId="3157DA93" w14:textId="77777777">
      <w:pPr>
        <w:autoSpaceDE w:val="0"/>
        <w:autoSpaceDN w:val="0"/>
        <w:adjustRightInd w:val="0"/>
        <w:rPr>
          <w:sz w:val="22"/>
          <w:szCs w:val="22"/>
        </w:rPr>
      </w:pPr>
    </w:p>
    <w:p w:rsidR="00625DBA" w:rsidRPr="00757540" w:rsidP="00625DBA" w14:paraId="12690190" w14:textId="1101D8E1">
      <w:pPr>
        <w:autoSpaceDE w:val="0"/>
        <w:autoSpaceDN w:val="0"/>
        <w:adjustRightInd w:val="0"/>
        <w:rPr>
          <w:sz w:val="22"/>
          <w:szCs w:val="22"/>
        </w:rPr>
      </w:pPr>
      <w:r w:rsidRPr="0A69FB21">
        <w:rPr>
          <w:sz w:val="22"/>
          <w:szCs w:val="22"/>
        </w:rPr>
        <w:t>To</w:t>
      </w:r>
      <w:r w:rsidRPr="0A69FB21">
        <w:rPr>
          <w:sz w:val="22"/>
          <w:szCs w:val="22"/>
        </w:rPr>
        <w:t xml:space="preserve"> complete all requirements for data submission, keyholders must LOCK the survey.</w:t>
      </w:r>
    </w:p>
    <w:p w:rsidR="00625DBA" w:rsidP="00625DBA" w14:paraId="616DA1B7" w14:textId="77777777">
      <w:pPr>
        <w:numPr>
          <w:ilvl w:val="0"/>
          <w:numId w:val="31"/>
        </w:numPr>
        <w:spacing w:line="259" w:lineRule="auto"/>
      </w:pPr>
      <w:r w:rsidRPr="0A69FB21">
        <w:rPr>
          <w:sz w:val="22"/>
          <w:szCs w:val="22"/>
        </w:rPr>
        <w:t>The survey status will be indicated in the data collection system, and edit error reports, if any, must be completed before the lock option is active.</w:t>
      </w:r>
    </w:p>
    <w:p w:rsidR="00625DBA" w:rsidP="00625DBA" w14:paraId="45E1D05B" w14:textId="77777777">
      <w:pPr>
        <w:numPr>
          <w:ilvl w:val="0"/>
          <w:numId w:val="31"/>
        </w:numPr>
        <w:autoSpaceDE w:val="0"/>
        <w:autoSpaceDN w:val="0"/>
        <w:adjustRightInd w:val="0"/>
        <w:rPr>
          <w:sz w:val="22"/>
          <w:szCs w:val="22"/>
        </w:rPr>
      </w:pPr>
      <w:r w:rsidRPr="00757540">
        <w:rPr>
          <w:sz w:val="22"/>
          <w:szCs w:val="22"/>
        </w:rPr>
        <w:t>When activated (underlined), click "Lock" and follow the instructions.</w:t>
      </w:r>
    </w:p>
    <w:p w:rsidR="00625DBA" w:rsidP="00625DBA" w14:paraId="03031BF6" w14:textId="77777777">
      <w:pPr>
        <w:numPr>
          <w:ilvl w:val="0"/>
          <w:numId w:val="31"/>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625DBA" w:rsidP="00625DBA" w14:paraId="29546B3C" w14:textId="77777777">
      <w:pPr>
        <w:numPr>
          <w:ilvl w:val="0"/>
          <w:numId w:val="31"/>
        </w:numPr>
        <w:autoSpaceDE w:val="0"/>
        <w:autoSpaceDN w:val="0"/>
        <w:adjustRightInd w:val="0"/>
        <w:rPr>
          <w:sz w:val="22"/>
          <w:szCs w:val="22"/>
        </w:rPr>
      </w:pPr>
      <w:r w:rsidRPr="00757540">
        <w:rPr>
          <w:sz w:val="22"/>
          <w:szCs w:val="22"/>
        </w:rPr>
        <w:t xml:space="preserve">Use the "Am I Done" feature to ensure that you have completed </w:t>
      </w:r>
      <w:r>
        <w:rPr>
          <w:sz w:val="22"/>
          <w:szCs w:val="22"/>
        </w:rPr>
        <w:t>the</w:t>
      </w:r>
      <w:r w:rsidRPr="00757540">
        <w:rPr>
          <w:sz w:val="22"/>
          <w:szCs w:val="22"/>
        </w:rPr>
        <w:t xml:space="preserve"> required survey.</w:t>
      </w:r>
    </w:p>
    <w:p w:rsidR="00625DBA" w:rsidRPr="00757540" w:rsidP="00625DBA" w14:paraId="26A29F7D" w14:textId="77777777">
      <w:pPr>
        <w:autoSpaceDE w:val="0"/>
        <w:autoSpaceDN w:val="0"/>
        <w:adjustRightInd w:val="0"/>
        <w:rPr>
          <w:sz w:val="22"/>
          <w:szCs w:val="22"/>
        </w:rPr>
      </w:pPr>
    </w:p>
    <w:p w:rsidR="00625DBA" w:rsidRPr="00757540" w:rsidP="00625DBA" w14:paraId="47CD3BDA" w14:textId="77777777">
      <w:pPr>
        <w:autoSpaceDE w:val="0"/>
        <w:autoSpaceDN w:val="0"/>
        <w:adjustRightInd w:val="0"/>
        <w:rPr>
          <w:sz w:val="22"/>
          <w:szCs w:val="22"/>
        </w:rPr>
      </w:pPr>
      <w:r w:rsidRPr="00757540">
        <w:rPr>
          <w:sz w:val="22"/>
          <w:szCs w:val="22"/>
        </w:rPr>
        <w:t>Remember, if you have any questions or need help at any time during the collection cycle, you can contact the Help Desk at 1-877-225-2568, or send them an email at ipedshelp@rti.org.</w:t>
      </w:r>
    </w:p>
    <w:p w:rsidR="00625DBA" w:rsidRPr="00757540" w:rsidP="00625DBA" w14:paraId="277DF1F0" w14:textId="77777777">
      <w:pPr>
        <w:autoSpaceDE w:val="0"/>
        <w:autoSpaceDN w:val="0"/>
        <w:adjustRightInd w:val="0"/>
        <w:rPr>
          <w:sz w:val="22"/>
          <w:szCs w:val="22"/>
        </w:rPr>
      </w:pPr>
    </w:p>
    <w:p w:rsidR="00625DBA" w:rsidRPr="00757540" w:rsidP="00625DBA" w14:paraId="25B75290" w14:textId="77777777">
      <w:pPr>
        <w:autoSpaceDE w:val="0"/>
        <w:autoSpaceDN w:val="0"/>
        <w:adjustRightInd w:val="0"/>
        <w:rPr>
          <w:sz w:val="22"/>
          <w:szCs w:val="22"/>
        </w:rPr>
      </w:pPr>
      <w:r w:rsidRPr="00757540">
        <w:rPr>
          <w:sz w:val="22"/>
          <w:szCs w:val="22"/>
        </w:rPr>
        <w:t>Best regards,</w:t>
      </w:r>
    </w:p>
    <w:p w:rsidR="00625DBA" w:rsidP="00625DBA" w14:paraId="04E73801" w14:textId="77777777">
      <w:pPr>
        <w:autoSpaceDE w:val="0"/>
        <w:autoSpaceDN w:val="0"/>
        <w:adjustRightInd w:val="0"/>
        <w:rPr>
          <w:sz w:val="22"/>
          <w:szCs w:val="22"/>
        </w:rPr>
      </w:pPr>
    </w:p>
    <w:p w:rsidR="00625DBA" w:rsidRPr="00EB0BF3" w:rsidP="00625DBA" w14:paraId="355C4219" w14:textId="77777777">
      <w:pPr>
        <w:rPr>
          <w:rStyle w:val="rvts19"/>
          <w:rFonts w:ascii="Times New Roman" w:hAnsi="Times New Roman"/>
          <w:bCs/>
          <w:sz w:val="24"/>
          <w:szCs w:val="24"/>
        </w:rPr>
      </w:pPr>
      <w:r w:rsidRPr="00EB0BF3">
        <w:rPr>
          <w:rStyle w:val="rvts19"/>
          <w:rFonts w:ascii="Times New Roman" w:hAnsi="Times New Roman"/>
          <w:bCs/>
          <w:sz w:val="24"/>
          <w:szCs w:val="24"/>
        </w:rPr>
        <w:t xml:space="preserve">IPEDS Help Desk </w:t>
      </w:r>
    </w:p>
    <w:p w:rsidR="00625DBA" w:rsidRPr="00EB0BF3" w:rsidP="00625DBA" w14:paraId="2F609AB7" w14:textId="77777777">
      <w:pPr>
        <w:rPr>
          <w:rStyle w:val="rvts19"/>
          <w:rFonts w:ascii="Times New Roman" w:hAnsi="Times New Roman"/>
          <w:bCs/>
          <w:sz w:val="24"/>
          <w:szCs w:val="24"/>
        </w:rPr>
      </w:pPr>
      <w:r w:rsidRPr="00EB0BF3">
        <w:rPr>
          <w:rStyle w:val="rvts19"/>
          <w:rFonts w:ascii="Times New Roman" w:hAnsi="Times New Roman"/>
          <w:bCs/>
          <w:sz w:val="24"/>
          <w:szCs w:val="24"/>
        </w:rPr>
        <w:t>1-877-225-2568</w:t>
      </w:r>
    </w:p>
    <w:p w:rsidR="00625DBA" w:rsidRPr="00EB0BF3" w:rsidP="00625DBA" w14:paraId="281C2BF5" w14:textId="77777777">
      <w:pPr>
        <w:rPr>
          <w:rStyle w:val="rvts19"/>
          <w:rFonts w:ascii="Times New Roman" w:hAnsi="Times New Roman"/>
          <w:bCs/>
          <w:sz w:val="24"/>
          <w:szCs w:val="24"/>
        </w:rPr>
      </w:pPr>
      <w:r w:rsidRPr="00EB0BF3">
        <w:rPr>
          <w:rStyle w:val="rvts19"/>
          <w:rFonts w:ascii="Times New Roman" w:hAnsi="Times New Roman"/>
          <w:bCs/>
          <w:sz w:val="24"/>
          <w:szCs w:val="24"/>
        </w:rPr>
        <w:t>ipedshelp@rti.org</w:t>
      </w:r>
    </w:p>
    <w:p w:rsidR="00625DBA" w:rsidRPr="00757540" w:rsidP="00625DBA" w14:paraId="5BCF28CC" w14:textId="77777777">
      <w:pPr>
        <w:autoSpaceDE w:val="0"/>
        <w:autoSpaceDN w:val="0"/>
        <w:adjustRightInd w:val="0"/>
        <w:rPr>
          <w:sz w:val="22"/>
          <w:szCs w:val="22"/>
        </w:rPr>
      </w:pPr>
    </w:p>
    <w:p w:rsidR="00625DBA" w:rsidRPr="00757540" w:rsidP="00625DBA" w14:paraId="355D0F4C" w14:textId="77777777">
      <w:pPr>
        <w:rPr>
          <w:sz w:val="22"/>
          <w:szCs w:val="22"/>
        </w:rPr>
      </w:pPr>
    </w:p>
    <w:p w:rsidR="00625DBA" w:rsidP="00625DBA" w14:paraId="4E20B3BF" w14:textId="77777777">
      <w:pPr>
        <w:pStyle w:val="Heading1"/>
        <w:rPr>
          <w:sz w:val="22"/>
          <w:szCs w:val="22"/>
          <w:highlight w:val="yellow"/>
        </w:rPr>
      </w:pPr>
      <w:r w:rsidRPr="000F38EB">
        <w:rPr>
          <w:sz w:val="24"/>
          <w:szCs w:val="24"/>
        </w:rPr>
        <w:br w:type="page"/>
      </w:r>
    </w:p>
    <w:p w:rsidR="00625DBA" w:rsidRPr="000F38EB" w:rsidP="00625DBA" w14:paraId="579C77C2" w14:textId="77777777">
      <w:pPr>
        <w:pStyle w:val="Heading1"/>
        <w:rPr>
          <w:sz w:val="24"/>
          <w:szCs w:val="24"/>
        </w:rPr>
      </w:pPr>
      <w:bookmarkStart w:id="302" w:name="_Toc206601159"/>
      <w:r w:rsidRPr="00664256">
        <w:rPr>
          <w:sz w:val="24"/>
          <w:szCs w:val="24"/>
        </w:rPr>
        <w:t xml:space="preserve">Exhibit </w:t>
      </w:r>
      <w:r>
        <w:rPr>
          <w:sz w:val="24"/>
          <w:szCs w:val="24"/>
        </w:rPr>
        <w:t>3</w:t>
      </w:r>
      <w:r w:rsidRPr="00664256">
        <w:rPr>
          <w:sz w:val="24"/>
          <w:szCs w:val="24"/>
        </w:rPr>
        <w:t xml:space="preserve">. </w:t>
      </w:r>
      <w:r w:rsidRPr="000F38EB">
        <w:rPr>
          <w:sz w:val="24"/>
          <w:szCs w:val="24"/>
        </w:rPr>
        <w:t xml:space="preserve">Update Email to CEOs of </w:t>
      </w:r>
      <w:r>
        <w:rPr>
          <w:sz w:val="24"/>
          <w:szCs w:val="24"/>
        </w:rPr>
        <w:t>ACTS-eligible</w:t>
      </w:r>
      <w:r w:rsidRPr="000F38EB">
        <w:rPr>
          <w:sz w:val="24"/>
          <w:szCs w:val="24"/>
        </w:rPr>
        <w:t xml:space="preserve"> Institutions</w:t>
      </w:r>
      <w:bookmarkEnd w:id="302"/>
    </w:p>
    <w:p w:rsidR="00625DBA" w:rsidP="00625DBA" w14:paraId="28AB315C" w14:textId="77777777">
      <w:pPr>
        <w:rPr>
          <w:rFonts w:ascii="Arial" w:hAnsi="Arial" w:cs="Arial"/>
          <w:b/>
        </w:rPr>
      </w:pPr>
    </w:p>
    <w:p w:rsidR="00625DBA" w:rsidRPr="00954C13" w:rsidP="00625DBA" w14:paraId="4A914EC5" w14:textId="77777777">
      <w:pPr>
        <w:tabs>
          <w:tab w:val="left" w:pos="720"/>
          <w:tab w:val="right" w:leader="dot" w:pos="8640"/>
        </w:tabs>
        <w:rPr>
          <w:bCs/>
        </w:rPr>
      </w:pPr>
      <w:r w:rsidRPr="00954C13">
        <w:rPr>
          <w:bCs/>
        </w:rPr>
        <w:t>*Note: Keyholders will be copied</w:t>
      </w:r>
    </w:p>
    <w:p w:rsidR="00625DBA" w:rsidRPr="00FD7E62" w:rsidP="00625DBA" w14:paraId="4387A5D2" w14:textId="77777777">
      <w:pPr>
        <w:rPr>
          <w:b/>
        </w:rPr>
      </w:pPr>
    </w:p>
    <w:p w:rsidR="00625DBA" w:rsidRPr="00FD7E62" w:rsidP="00625DBA" w14:paraId="45F1435A" w14:textId="77777777">
      <w:pPr>
        <w:rPr>
          <w:b/>
        </w:rPr>
      </w:pPr>
      <w:r w:rsidRPr="00FD7E62">
        <w:rPr>
          <w:b/>
        </w:rPr>
        <w:t>Subject:</w:t>
      </w:r>
      <w:r>
        <w:rPr>
          <w:b/>
        </w:rPr>
        <w:t xml:space="preserve"> Admissions and Consumer Transparency Supplement (ACTS) Survey Component being collected through IPEDS</w:t>
      </w:r>
      <w:r w:rsidRPr="00FD7E62">
        <w:rPr>
          <w:b/>
        </w:rPr>
        <w:t xml:space="preserve"> </w:t>
      </w:r>
      <w:r>
        <w:rPr>
          <w:b/>
        </w:rPr>
        <w:t>–</w:t>
      </w:r>
      <w:r w:rsidRPr="00FD7E62">
        <w:rPr>
          <w:b/>
        </w:rPr>
        <w:t xml:space="preserve"> </w:t>
      </w:r>
      <w:r>
        <w:rPr>
          <w:b/>
          <w:highlight w:val="yellow"/>
        </w:rPr>
        <w:t>[</w:t>
      </w:r>
      <w:r w:rsidRPr="00FD7E62">
        <w:rPr>
          <w:b/>
          <w:highlight w:val="yellow"/>
        </w:rPr>
        <w:t>UnitID</w:t>
      </w:r>
      <w:r>
        <w:rPr>
          <w:b/>
          <w:highlight w:val="yellow"/>
        </w:rPr>
        <w:t>]</w:t>
      </w:r>
    </w:p>
    <w:p w:rsidR="00625DBA" w:rsidRPr="00FD7E62" w:rsidP="00625DBA" w14:paraId="53B1BA45" w14:textId="77777777"/>
    <w:p w:rsidR="00625DBA" w:rsidP="00625DBA" w14:paraId="6443DC74" w14:textId="77777777">
      <w:r w:rsidRPr="00954C13">
        <w:rPr>
          <w:highlight w:val="yellow"/>
        </w:rPr>
        <w:t>[date]</w:t>
      </w:r>
    </w:p>
    <w:p w:rsidR="00625DBA" w:rsidP="00625DBA" w14:paraId="1A6D43DB" w14:textId="77777777"/>
    <w:p w:rsidR="00625DBA" w:rsidRPr="00FD7E62" w:rsidP="00625DBA" w14:paraId="6CD0E9BE" w14:textId="77777777">
      <w:pPr>
        <w:spacing w:after="240"/>
      </w:pPr>
      <w:r w:rsidRPr="00FD7E62">
        <w:t>Dear Chief Executive Officer –</w:t>
      </w:r>
    </w:p>
    <w:p w:rsidR="00625DBA" w:rsidRPr="00DD1FEC" w:rsidP="00625DBA" w14:paraId="25A41F47" w14:textId="77777777">
      <w:pPr>
        <w:rPr>
          <w:color w:val="000000" w:themeColor="text1"/>
        </w:rPr>
      </w:pPr>
      <w:r w:rsidRPr="00FD7E62">
        <w:t xml:space="preserve">Please read this email. It has important implications for your institution and its responsibilities related to </w:t>
      </w:r>
      <w:r w:rsidRPr="004A164D">
        <w:rPr>
          <w:color w:val="000000" w:themeColor="text1"/>
        </w:rPr>
        <w:t xml:space="preserve">awarding federal student aid. It </w:t>
      </w:r>
      <w:r>
        <w:rPr>
          <w:color w:val="000000" w:themeColor="text1"/>
        </w:rPr>
        <w:t xml:space="preserve">explains the new Admissions and Consumer Transparency (ACTS) survey component being collected through the Integrated Postsecondary Education Data System (IPEDS). </w:t>
      </w:r>
      <w:r w:rsidRPr="00FD7E62">
        <w:t>Thank you in advance for your assistance in this important data collection effort.</w:t>
      </w:r>
      <w:r>
        <w:t xml:space="preserve"> </w:t>
      </w:r>
      <w:r w:rsidRPr="00FD7E62">
        <w:t>This letter serves to inform or remind you about some important aspects of the IPEDS program.</w:t>
      </w:r>
    </w:p>
    <w:p w:rsidR="00625DBA" w:rsidRPr="00FD7E62" w:rsidP="00625DBA" w14:paraId="2450A702" w14:textId="77777777"/>
    <w:p w:rsidR="00625DBA" w:rsidRPr="00FD7E62" w:rsidP="00625DBA" w14:paraId="4523C4C1" w14:textId="77777777">
      <w:pPr>
        <w:rPr>
          <w:b/>
          <w:bCs/>
        </w:rPr>
      </w:pPr>
      <w:r w:rsidRPr="00FD7E62">
        <w:rPr>
          <w:b/>
          <w:bCs/>
        </w:rPr>
        <w:t xml:space="preserve">Importance of submitting </w:t>
      </w:r>
      <w:r w:rsidRPr="00FD7E62">
        <w:rPr>
          <w:b/>
          <w:bCs/>
          <w:u w:val="single"/>
        </w:rPr>
        <w:t>accurate</w:t>
      </w:r>
      <w:r w:rsidRPr="00FD7E62">
        <w:rPr>
          <w:b/>
          <w:bCs/>
        </w:rPr>
        <w:t xml:space="preserve"> and</w:t>
      </w:r>
      <w:r w:rsidRPr="00C907B0">
        <w:rPr>
          <w:b/>
          <w:bCs/>
        </w:rPr>
        <w:t xml:space="preserve"> </w:t>
      </w:r>
      <w:r w:rsidRPr="00FD7E62">
        <w:rPr>
          <w:b/>
          <w:bCs/>
          <w:u w:val="single"/>
        </w:rPr>
        <w:t>timely</w:t>
      </w:r>
      <w:r w:rsidRPr="00FD7E62">
        <w:rPr>
          <w:b/>
          <w:bCs/>
        </w:rPr>
        <w:t xml:space="preserve"> IPEDS data</w:t>
      </w:r>
    </w:p>
    <w:p w:rsidR="00625DBA" w:rsidRPr="00FD7E62" w:rsidP="00625DBA" w14:paraId="083FEF77" w14:textId="77777777">
      <w:r w:rsidRPr="00FD7E62">
        <w:t xml:space="preserve">The completion of all IPEDS surveys in a timely and accurate manner is mandatory for all institutions that participate in or are applicants for participation in any federal financial assistance program authorized by Title IV of the Higher Education Act of </w:t>
      </w:r>
      <w:r>
        <w:t>19</w:t>
      </w:r>
      <w:r w:rsidRPr="00FD7E62">
        <w:t>65</w:t>
      </w:r>
      <w:r>
        <w:t>, as amended</w:t>
      </w:r>
      <w:r w:rsidRPr="00FD7E62">
        <w:t>.</w:t>
      </w:r>
      <w:r>
        <w:t xml:space="preserve"> </w:t>
      </w:r>
      <w:r w:rsidRPr="00FD7E62">
        <w:t>Submitting IPEDS data accurately and on time is required by your Program Participation Agreement for Title IV federal student financial aid programs with the U</w:t>
      </w:r>
      <w:r>
        <w:t>.</w:t>
      </w:r>
      <w:r w:rsidRPr="00FD7E62">
        <w:t>S</w:t>
      </w:r>
      <w:r>
        <w:t>.</w:t>
      </w:r>
      <w:r w:rsidRPr="00FD7E62">
        <w:t xml:space="preserve"> Department of Education.</w:t>
      </w:r>
      <w:r>
        <w:t xml:space="preserve"> </w:t>
      </w:r>
      <w:r w:rsidRPr="00FD7E62">
        <w:t>In this way, your institution will avoid fines and other possible penalties for noncompliance with IPEDS reporting requirements.</w:t>
      </w:r>
    </w:p>
    <w:p w:rsidR="00625DBA" w:rsidP="00625DBA" w14:paraId="17D2696C" w14:textId="77777777"/>
    <w:p w:rsidR="00625DBA" w:rsidRPr="00954C13" w:rsidP="00625DBA" w14:paraId="7E2308C1" w14:textId="77777777">
      <w:r w:rsidRPr="00954C13">
        <w:rPr>
          <w:b/>
          <w:bCs/>
        </w:rPr>
        <w:t>Applicability of the ACTS survey component</w:t>
      </w:r>
    </w:p>
    <w:p w:rsidR="00625DBA" w:rsidRPr="00954C13" w:rsidP="00625DBA" w14:paraId="2113E0FB" w14:textId="3954AA90">
      <w:pPr>
        <w:autoSpaceDE w:val="0"/>
        <w:autoSpaceDN w:val="0"/>
        <w:adjustRightInd w:val="0"/>
      </w:pPr>
      <w:r w:rsidRPr="00954C13">
        <w:t xml:space="preserve">This component is applicable to all </w:t>
      </w:r>
      <w:r w:rsidR="004128C2">
        <w:t>four</w:t>
      </w:r>
      <w:r w:rsidRPr="004128C2" w:rsidR="004128C2">
        <w:rPr>
          <w:sz w:val="22"/>
          <w:szCs w:val="22"/>
        </w:rPr>
        <w:t>-year public, private for-profit, and private not-for-profit institutions that primarily award bachelor’s degrees seeking or above</w:t>
      </w:r>
      <w:r w:rsidR="004128C2">
        <w:rPr>
          <w:sz w:val="22"/>
          <w:szCs w:val="22"/>
        </w:rPr>
        <w:t xml:space="preserve"> (inclusive of institutions that award graduate level degrees only), including your institution</w:t>
      </w:r>
      <w:r w:rsidRPr="00954C13">
        <w:t xml:space="preserve">.  The ACTS component collects data separately for undergraduate and graduate students. </w:t>
      </w:r>
    </w:p>
    <w:p w:rsidR="00625DBA" w:rsidRPr="00954C13" w:rsidP="00625DBA" w14:paraId="12AAC33F" w14:textId="77777777">
      <w:pPr>
        <w:autoSpaceDE w:val="0"/>
        <w:autoSpaceDN w:val="0"/>
        <w:adjustRightInd w:val="0"/>
      </w:pPr>
    </w:p>
    <w:p w:rsidR="00625DBA" w:rsidRPr="00954C13" w:rsidP="00625DBA" w14:paraId="3C10F4FE" w14:textId="77777777">
      <w:pPr>
        <w:autoSpaceDE w:val="0"/>
        <w:autoSpaceDN w:val="0"/>
        <w:adjustRightInd w:val="0"/>
        <w:rPr>
          <w:b/>
          <w:bCs/>
        </w:rPr>
      </w:pPr>
      <w:r w:rsidRPr="00954C13">
        <w:rPr>
          <w:b/>
          <w:bCs/>
        </w:rPr>
        <w:t xml:space="preserve">Undergraduate student data being collected </w:t>
      </w:r>
    </w:p>
    <w:p w:rsidR="00625DBA" w:rsidRPr="00954C13" w:rsidP="00625DBA" w14:paraId="71939B72" w14:textId="77777777">
      <w:pPr>
        <w:autoSpaceDE w:val="0"/>
        <w:autoSpaceDN w:val="0"/>
        <w:adjustRightInd w:val="0"/>
      </w:pPr>
      <w:r w:rsidRPr="00954C13">
        <w:t>For undergraduate students, the component collects data by race-sex pair on: (1) the count of institutions’ applied, admitted, and enrolled cohorts, both overall and further disaggregated by admission test score quintiles, GPA quintiles, ranges of family income, Pell Grant eligibility, and parental education; (2) the average high school grade point average and admission test score quintiles for institutions’ applied, admitted, and enrolled cohorts; (3) the count of students admitted via early action, early decision, or regular admissions.</w:t>
      </w:r>
    </w:p>
    <w:p w:rsidR="00625DBA" w:rsidRPr="00954C13" w:rsidP="00625DBA" w14:paraId="46BF6930" w14:textId="77777777">
      <w:pPr>
        <w:autoSpaceDE w:val="0"/>
        <w:autoSpaceDN w:val="0"/>
        <w:adjustRightInd w:val="0"/>
      </w:pPr>
    </w:p>
    <w:p w:rsidR="00625DBA" w:rsidRPr="00954C13" w:rsidP="00625DBA" w14:paraId="38332B2F" w14:textId="77777777">
      <w:pPr>
        <w:autoSpaceDE w:val="0"/>
        <w:autoSpaceDN w:val="0"/>
        <w:adjustRightInd w:val="0"/>
      </w:pPr>
      <w:r w:rsidRPr="00954C13">
        <w:t>Among newly enrolled undergraduate students the ACTS component collects data by race-sex pair on both the count and average amount of students receiving: (1) any institutional grant aid, (2) merit-based institutional grant aid, (3) need-based institutional grant aid and (4) any local, state, or federal government aid overall, and further disaggregated by admission test score quintiles, GPA quintiles, ranges of family income, and enrollment via early action, early decision, or regular admissions.</w:t>
      </w:r>
    </w:p>
    <w:p w:rsidR="00625DBA" w:rsidRPr="00954C13" w:rsidP="00625DBA" w14:paraId="1E0C6E43" w14:textId="77777777">
      <w:pPr>
        <w:autoSpaceDE w:val="0"/>
        <w:autoSpaceDN w:val="0"/>
        <w:adjustRightInd w:val="0"/>
      </w:pPr>
    </w:p>
    <w:p w:rsidR="00625DBA" w:rsidRPr="00954C13" w:rsidP="00625DBA" w14:paraId="5DEEBF0E" w14:textId="77777777">
      <w:pPr>
        <w:autoSpaceDE w:val="0"/>
        <w:autoSpaceDN w:val="0"/>
        <w:adjustRightInd w:val="0"/>
      </w:pPr>
      <w:r w:rsidRPr="00954C13">
        <w:t xml:space="preserve">The ACTS component also collects data overall and by race-sex pair on (1) students’ average cumulative GPA at the end of the academic year; (2) the average cost of attendance, and further disaggregated by admission test score quintiles, ranges of high school grade point average, ranges of family income, and enrollment via early action, early decision, or regular admissions. (3) graduation rates further disaggregated by admission test score quintiles and ranges of high school grade point average; and (4) graduates’ final cumulative grade point average. </w:t>
      </w:r>
    </w:p>
    <w:p w:rsidR="00625DBA" w:rsidRPr="00954C13" w:rsidP="00625DBA" w14:paraId="2B245733" w14:textId="77777777">
      <w:pPr>
        <w:autoSpaceDE w:val="0"/>
        <w:autoSpaceDN w:val="0"/>
        <w:adjustRightInd w:val="0"/>
      </w:pPr>
    </w:p>
    <w:p w:rsidR="00625DBA" w:rsidRPr="00954C13" w:rsidP="00625DBA" w14:paraId="184C051A" w14:textId="56FAD8A7">
      <w:pPr>
        <w:autoSpaceDE w:val="0"/>
        <w:autoSpaceDN w:val="0"/>
        <w:adjustRightInd w:val="0"/>
      </w:pPr>
      <w:r w:rsidRPr="00954C13">
        <w:t>For graduate students</w:t>
      </w:r>
      <w:r w:rsidR="006774B1">
        <w:t xml:space="preserve"> (if applicable)</w:t>
      </w:r>
      <w:r w:rsidRPr="00954C13">
        <w:t>, many of the same data elements will also be collected. Graduate students are further disaggregated by broad fields of study</w:t>
      </w:r>
      <w:r w:rsidR="006774B1">
        <w:t>.</w:t>
      </w:r>
    </w:p>
    <w:p w:rsidR="00625DBA" w:rsidRPr="00954C13" w:rsidP="00625DBA" w14:paraId="376C64AD" w14:textId="77777777">
      <w:pPr>
        <w:autoSpaceDE w:val="0"/>
        <w:autoSpaceDN w:val="0"/>
        <w:adjustRightInd w:val="0"/>
      </w:pPr>
    </w:p>
    <w:p w:rsidR="00625DBA" w:rsidRPr="00954C13" w:rsidP="00625DBA" w14:paraId="545F1D75" w14:textId="77777777">
      <w:pPr>
        <w:autoSpaceDE w:val="0"/>
        <w:autoSpaceDN w:val="0"/>
        <w:adjustRightInd w:val="0"/>
        <w:rPr>
          <w:b/>
          <w:bCs/>
        </w:rPr>
      </w:pPr>
      <w:r w:rsidRPr="00954C13">
        <w:rPr>
          <w:b/>
          <w:bCs/>
        </w:rPr>
        <w:t>Timeframe for data being collected</w:t>
      </w:r>
    </w:p>
    <w:p w:rsidR="0001261B" w:rsidRPr="006774B1" w:rsidP="006774B1" w14:paraId="23A6D1F3" w14:textId="6C51ABF1">
      <w:pPr>
        <w:spacing w:after="240" w:line="240" w:lineRule="atLeast"/>
      </w:pPr>
      <w:r w:rsidRPr="006774B1">
        <w:t xml:space="preserve">In the 2025-26 survey </w:t>
      </w:r>
      <w:r w:rsidRPr="006774B1">
        <w:rPr>
          <w:b/>
          <w:bCs/>
        </w:rPr>
        <w:t>only</w:t>
      </w:r>
      <w:r w:rsidRPr="006774B1">
        <w:t xml:space="preserve">, the new component will capture data not only from the 2025-26 academic year but also from prior academic years. As such, in the 2025-26 survey, institutions will provide admissions data for the 2020-21 through 2025-26 academic years. Similarly, graduation rates reported in the 2025-26 survey will cover not only academic year 2024-25, but also academic years 2019-20 through 2023-24. This retrospective collection will allow data users to explore changes in reported data over time.  </w:t>
      </w:r>
    </w:p>
    <w:p w:rsidR="00625DBA" w:rsidRPr="00954C13" w:rsidP="00625DBA" w14:paraId="14B1BF05" w14:textId="77777777"/>
    <w:p w:rsidR="00625DBA" w:rsidRPr="00954C13" w:rsidP="00625DBA" w14:paraId="01F9D88B" w14:textId="77777777">
      <w:pPr>
        <w:rPr>
          <w:b/>
          <w:bCs/>
        </w:rPr>
      </w:pPr>
      <w:r w:rsidRPr="00954C13">
        <w:rPr>
          <w:b/>
          <w:bCs/>
        </w:rPr>
        <w:t>The role of the IPEDS Keyholder</w:t>
      </w:r>
    </w:p>
    <w:p w:rsidR="00625DBA" w:rsidRPr="00954C13" w:rsidP="00625DBA" w14:paraId="68F50909" w14:textId="77777777">
      <w:pPr>
        <w:spacing w:after="240" w:line="240" w:lineRule="atLeast"/>
        <w:rPr>
          <w:b/>
          <w:bCs/>
        </w:rPr>
      </w:pPr>
      <w:r w:rsidRPr="00954C13">
        <w:t xml:space="preserve">Each institution has an IPEDS Keyholder, who was appointed by you or your predecessor. This is the person who is responsible for making sure all IPEDS data are submitted accurately and on time. In fact, the success of the IPEDS data collection and quality of the IPEDS data depend, in large part, on the efforts of your institution’s Keyholder. Many different offices and records systems are typically involved in IPEDS reporting (institutional research, registrar, admissions, financial aid), so the Keyholder is often called on to act as a data coordinator in order to make sure all IPEDS reporting requirements are met. </w:t>
      </w:r>
    </w:p>
    <w:p w:rsidR="00625DBA" w:rsidRPr="00954C13" w:rsidP="00625DBA" w14:paraId="1B68957C" w14:textId="77777777">
      <w:pPr>
        <w:rPr>
          <w:b/>
          <w:bCs/>
        </w:rPr>
      </w:pPr>
      <w:r w:rsidRPr="00954C13">
        <w:rPr>
          <w:b/>
          <w:bCs/>
        </w:rPr>
        <w:t>How you can help</w:t>
      </w:r>
    </w:p>
    <w:p w:rsidR="00625DBA" w:rsidRPr="00954C13" w:rsidP="00625DBA" w14:paraId="163B8027" w14:textId="77777777">
      <w:pPr>
        <w:autoSpaceDE w:val="0"/>
        <w:autoSpaceDN w:val="0"/>
        <w:adjustRightInd w:val="0"/>
      </w:pPr>
      <w:r w:rsidRPr="00954C13">
        <w:t xml:space="preserve">You can support your Keyholder by helping to make sure all offices involved in IPEDS reporting are aware of the importance of data quality and timeliness. You should also know that it requires a significant amount of time to complete your institution’s IPEDS submissions; you can view the IPEDS reporting burden estimates at </w:t>
      </w:r>
      <w:hyperlink r:id="rId25" w:history="1">
        <w:r w:rsidRPr="00954C13">
          <w:rPr>
            <w:rStyle w:val="Hyperlink"/>
          </w:rPr>
          <w:t>https://surveys.nces.ed.gov/ipeds/public/institutional-burden</w:t>
        </w:r>
      </w:hyperlink>
      <w:r w:rsidRPr="00954C13">
        <w:t>.</w:t>
      </w:r>
    </w:p>
    <w:p w:rsidR="00625DBA" w:rsidRPr="00954C13" w:rsidP="00625DBA" w14:paraId="03B0244D" w14:textId="77777777">
      <w:pPr>
        <w:autoSpaceDE w:val="0"/>
        <w:autoSpaceDN w:val="0"/>
        <w:adjustRightInd w:val="0"/>
      </w:pPr>
    </w:p>
    <w:p w:rsidR="00625DBA" w:rsidRPr="00954C13" w:rsidP="00625DBA" w14:paraId="176D4011" w14:textId="77777777">
      <w:pPr>
        <w:rPr>
          <w:b/>
          <w:bCs/>
        </w:rPr>
      </w:pPr>
      <w:r w:rsidRPr="00954C13">
        <w:rPr>
          <w:b/>
          <w:bCs/>
        </w:rPr>
        <w:t>If you have questions</w:t>
      </w:r>
    </w:p>
    <w:p w:rsidR="00625DBA" w:rsidP="00625DBA" w14:paraId="553F9874" w14:textId="54B8A585">
      <w:r w:rsidRPr="00954C13">
        <w:t>Thank you for your attention to this message. If you have questions, please contact the IPEDS Help Desk</w:t>
      </w:r>
      <w:r w:rsidR="006774B1">
        <w:t xml:space="preserve">, at </w:t>
      </w:r>
      <w:hyperlink r:id="rId8" w:history="1">
        <w:r w:rsidRPr="00A01883" w:rsidR="006774B1">
          <w:rPr>
            <w:rStyle w:val="Hyperlink"/>
          </w:rPr>
          <w:t>ipedshelp@rti.org</w:t>
        </w:r>
      </w:hyperlink>
      <w:r w:rsidRPr="00954C13">
        <w:t>.</w:t>
      </w:r>
    </w:p>
    <w:p w:rsidR="006774B1" w:rsidRPr="00954C13" w:rsidP="00625DBA" w14:paraId="376585E0" w14:textId="77777777"/>
    <w:p w:rsidR="00625DBA" w:rsidRPr="00A032DA" w:rsidP="00625DBA" w14:paraId="3B91FBCE" w14:textId="77777777">
      <w:r w:rsidRPr="00A032DA">
        <w:t>Sincerely,</w:t>
      </w:r>
    </w:p>
    <w:p w:rsidR="00625DBA" w:rsidRPr="00A032DA" w:rsidP="00625DBA" w14:paraId="6A75E4FA" w14:textId="77777777"/>
    <w:p w:rsidR="00625DBA" w:rsidRPr="00EB0BF3" w:rsidP="00625DBA" w14:paraId="47DE2E2D" w14:textId="77777777">
      <w:pPr>
        <w:rPr>
          <w:rStyle w:val="rvts19"/>
          <w:rFonts w:ascii="Times New Roman" w:hAnsi="Times New Roman"/>
          <w:bCs/>
          <w:sz w:val="24"/>
          <w:szCs w:val="24"/>
        </w:rPr>
      </w:pPr>
      <w:r w:rsidRPr="00954C13">
        <w:rPr>
          <w:rStyle w:val="rvts19"/>
          <w:rFonts w:ascii="Times New Roman" w:hAnsi="Times New Roman"/>
          <w:bCs/>
          <w:sz w:val="24"/>
          <w:szCs w:val="24"/>
          <w:highlight w:val="yellow"/>
        </w:rPr>
        <w:t>[signature bloc]</w:t>
      </w:r>
    </w:p>
    <w:p w:rsidR="00625DBA" w:rsidP="00625DBA" w14:paraId="2055A2AF" w14:textId="34B6C64C">
      <w:pPr>
        <w:rPr>
          <w:rFonts w:ascii="Arial" w:hAnsi="Arial" w:cs="Arial"/>
          <w:b/>
          <w:bCs/>
          <w:kern w:val="32"/>
        </w:rPr>
      </w:pPr>
    </w:p>
    <w:p w:rsidR="00F102C3" w14:paraId="2904BE47" w14:textId="77777777">
      <w:pPr>
        <w:rPr>
          <w:rFonts w:ascii="Arial" w:hAnsi="Arial" w:cs="Arial"/>
          <w:b/>
          <w:bCs/>
          <w:kern w:val="32"/>
        </w:rPr>
      </w:pPr>
      <w:bookmarkStart w:id="303" w:name="_Toc206601160"/>
      <w:r>
        <w:br w:type="page"/>
      </w:r>
    </w:p>
    <w:p w:rsidR="00625DBA" w:rsidP="00625DBA" w14:paraId="104EC4A8" w14:textId="46B1AB48">
      <w:pPr>
        <w:pStyle w:val="Heading1"/>
        <w:spacing w:before="0" w:after="120"/>
        <w:rPr>
          <w:sz w:val="24"/>
          <w:szCs w:val="24"/>
        </w:rPr>
      </w:pPr>
      <w:r>
        <w:rPr>
          <w:sz w:val="24"/>
          <w:szCs w:val="24"/>
        </w:rPr>
        <w:t xml:space="preserve">Exhibit 4.  </w:t>
      </w:r>
      <w:r w:rsidRPr="000F38EB">
        <w:rPr>
          <w:sz w:val="24"/>
          <w:szCs w:val="24"/>
        </w:rPr>
        <w:t>Update Email to IPEDS Coordinators</w:t>
      </w:r>
      <w:bookmarkEnd w:id="303"/>
    </w:p>
    <w:p w:rsidR="00625DBA" w:rsidP="00625DBA" w14:paraId="38DB1389" w14:textId="77777777">
      <w:pPr>
        <w:spacing w:before="120"/>
        <w:ind w:left="-360" w:right="-288" w:firstLine="360"/>
        <w:rPr>
          <w:b/>
          <w:bCs/>
          <w:sz w:val="22"/>
          <w:szCs w:val="22"/>
        </w:rPr>
      </w:pPr>
    </w:p>
    <w:p w:rsidR="00625DBA" w:rsidRPr="005D7944" w:rsidP="00625DBA" w14:paraId="47893294" w14:textId="77777777">
      <w:pPr>
        <w:autoSpaceDE w:val="0"/>
        <w:autoSpaceDN w:val="0"/>
        <w:adjustRightInd w:val="0"/>
        <w:rPr>
          <w:b/>
          <w:sz w:val="22"/>
          <w:szCs w:val="22"/>
        </w:rPr>
      </w:pPr>
      <w:r w:rsidRPr="005D7944">
        <w:rPr>
          <w:b/>
          <w:bCs/>
          <w:sz w:val="22"/>
          <w:szCs w:val="22"/>
        </w:rPr>
        <w:t xml:space="preserve">Subject: </w:t>
      </w:r>
      <w:r>
        <w:rPr>
          <w:b/>
          <w:bCs/>
          <w:sz w:val="22"/>
          <w:szCs w:val="22"/>
        </w:rPr>
        <w:t xml:space="preserve">Admissions and Consumer Transparency Survey (ACTS) </w:t>
      </w:r>
    </w:p>
    <w:p w:rsidR="00625DBA" w:rsidRPr="00757540" w:rsidP="00625DBA" w14:paraId="7566405D" w14:textId="77777777">
      <w:pPr>
        <w:autoSpaceDE w:val="0"/>
        <w:autoSpaceDN w:val="0"/>
        <w:adjustRightInd w:val="0"/>
        <w:rPr>
          <w:sz w:val="22"/>
          <w:szCs w:val="22"/>
        </w:rPr>
      </w:pPr>
    </w:p>
    <w:p w:rsidR="00625DBA" w:rsidRPr="00757540" w:rsidP="00625DBA" w14:paraId="6EC01F80" w14:textId="77777777">
      <w:pPr>
        <w:autoSpaceDE w:val="0"/>
        <w:autoSpaceDN w:val="0"/>
        <w:adjustRightInd w:val="0"/>
        <w:rPr>
          <w:sz w:val="22"/>
          <w:szCs w:val="22"/>
        </w:rPr>
      </w:pPr>
      <w:r w:rsidRPr="00954C13">
        <w:rPr>
          <w:sz w:val="22"/>
          <w:szCs w:val="22"/>
          <w:highlight w:val="yellow"/>
        </w:rPr>
        <w:t>[Date]</w:t>
      </w:r>
    </w:p>
    <w:p w:rsidR="00625DBA" w:rsidRPr="00757540" w:rsidP="00625DBA" w14:paraId="5B856B1B" w14:textId="77777777">
      <w:pPr>
        <w:autoSpaceDE w:val="0"/>
        <w:autoSpaceDN w:val="0"/>
        <w:adjustRightInd w:val="0"/>
        <w:rPr>
          <w:sz w:val="22"/>
          <w:szCs w:val="22"/>
        </w:rPr>
      </w:pPr>
    </w:p>
    <w:p w:rsidR="00625DBA" w:rsidP="00625DBA" w14:paraId="286AE385" w14:textId="36DDDE3D">
      <w:pPr>
        <w:autoSpaceDE w:val="0"/>
        <w:autoSpaceDN w:val="0"/>
        <w:adjustRightInd w:val="0"/>
        <w:rPr>
          <w:sz w:val="22"/>
          <w:szCs w:val="22"/>
        </w:rPr>
      </w:pPr>
      <w:r w:rsidRPr="00757540">
        <w:rPr>
          <w:sz w:val="22"/>
          <w:szCs w:val="22"/>
        </w:rPr>
        <w:t xml:space="preserve">The </w:t>
      </w:r>
      <w:r>
        <w:rPr>
          <w:sz w:val="22"/>
          <w:szCs w:val="22"/>
        </w:rPr>
        <w:t xml:space="preserve">2025-26 Admissions and Consumer Transparency Supplement (ACTS) survey component is now open within the </w:t>
      </w:r>
      <w:r w:rsidRPr="00757540">
        <w:rPr>
          <w:sz w:val="22"/>
          <w:szCs w:val="22"/>
        </w:rPr>
        <w:t xml:space="preserve">IPEDS web-based data collection </w:t>
      </w:r>
      <w:r>
        <w:rPr>
          <w:sz w:val="22"/>
          <w:szCs w:val="22"/>
        </w:rPr>
        <w:t>system</w:t>
      </w:r>
      <w:r w:rsidRPr="00757540">
        <w:rPr>
          <w:sz w:val="22"/>
          <w:szCs w:val="22"/>
        </w:rPr>
        <w:t xml:space="preserve"> and will remain open to Keyholders through </w:t>
      </w:r>
      <w:r w:rsidRPr="006774B1" w:rsidR="00D31839">
        <w:rPr>
          <w:b/>
          <w:bCs/>
          <w:sz w:val="22"/>
          <w:szCs w:val="22"/>
        </w:rPr>
        <w:t>March 18, 2026.</w:t>
      </w:r>
      <w:r>
        <w:rPr>
          <w:sz w:val="22"/>
          <w:szCs w:val="22"/>
        </w:rPr>
        <w:t xml:space="preserve"> As an IPEDS coordinator, you may have institutions within your coordination tree that are required to complete the survey component.  To determine what institutions are eligible, please use the Reports menu within the Data Collection System (</w:t>
      </w:r>
      <w:r w:rsidRPr="009E765F">
        <w:rPr>
          <w:sz w:val="22"/>
          <w:szCs w:val="22"/>
        </w:rPr>
        <w:t>https://surveys.nces.ed.gov/</w:t>
      </w:r>
      <w:r>
        <w:rPr>
          <w:sz w:val="22"/>
          <w:szCs w:val="22"/>
        </w:rPr>
        <w:t>) and select “Institution Reporting Status” with the ACTS component selected.</w:t>
      </w:r>
    </w:p>
    <w:p w:rsidR="00625DBA" w:rsidP="00625DBA" w14:paraId="27A730B2" w14:textId="77777777">
      <w:pPr>
        <w:autoSpaceDE w:val="0"/>
        <w:autoSpaceDN w:val="0"/>
        <w:adjustRightInd w:val="0"/>
        <w:rPr>
          <w:sz w:val="22"/>
          <w:szCs w:val="22"/>
        </w:rPr>
      </w:pPr>
    </w:p>
    <w:p w:rsidR="00625DBA" w:rsidRPr="00796CFD" w:rsidP="00625DBA" w14:paraId="5403EC29" w14:textId="143E3DCE">
      <w:pPr>
        <w:autoSpaceDE w:val="0"/>
        <w:autoSpaceDN w:val="0"/>
        <w:adjustRightInd w:val="0"/>
        <w:rPr>
          <w:sz w:val="22"/>
          <w:szCs w:val="22"/>
        </w:rPr>
      </w:pPr>
      <w:r w:rsidRPr="00796CFD">
        <w:rPr>
          <w:sz w:val="22"/>
          <w:szCs w:val="22"/>
        </w:rPr>
        <w:t xml:space="preserve">This component is applicable to all </w:t>
      </w:r>
      <w:r w:rsidR="004128C2">
        <w:rPr>
          <w:sz w:val="22"/>
          <w:szCs w:val="22"/>
        </w:rPr>
        <w:t>four</w:t>
      </w:r>
      <w:r w:rsidRPr="004128C2" w:rsidR="004128C2">
        <w:rPr>
          <w:sz w:val="22"/>
          <w:szCs w:val="22"/>
        </w:rPr>
        <w:t>-year public, private for-profit, and private not-for-profit institutions that primarily award bachelor’s degrees seeking or above</w:t>
      </w:r>
      <w:r w:rsidR="004128C2">
        <w:rPr>
          <w:sz w:val="22"/>
          <w:szCs w:val="22"/>
        </w:rPr>
        <w:t xml:space="preserve"> (inclusive of institutions that award graduate level degrees only), including your institution</w:t>
      </w:r>
      <w:r>
        <w:rPr>
          <w:sz w:val="22"/>
          <w:szCs w:val="22"/>
        </w:rPr>
        <w:t xml:space="preserve">.  </w:t>
      </w:r>
      <w:r w:rsidRPr="00796CFD">
        <w:rPr>
          <w:sz w:val="22"/>
          <w:szCs w:val="22"/>
        </w:rPr>
        <w:t>The ACTS component collect</w:t>
      </w:r>
      <w:r>
        <w:rPr>
          <w:sz w:val="22"/>
          <w:szCs w:val="22"/>
        </w:rPr>
        <w:t>s</w:t>
      </w:r>
      <w:r w:rsidRPr="00796CFD">
        <w:rPr>
          <w:sz w:val="22"/>
          <w:szCs w:val="22"/>
        </w:rPr>
        <w:t xml:space="preserve"> data separately for undergraduate and graduate students. For undergraduate students, the component collect</w:t>
      </w:r>
      <w:r>
        <w:rPr>
          <w:sz w:val="22"/>
          <w:szCs w:val="22"/>
        </w:rPr>
        <w:t>s</w:t>
      </w:r>
      <w:r w:rsidRPr="00796CFD">
        <w:rPr>
          <w:sz w:val="22"/>
          <w:szCs w:val="22"/>
        </w:rPr>
        <w:t xml:space="preserve"> data by race-sex pair on: (1) the count of institutions’ applied, admitted, and enrolled cohorts, both overall and further disaggregated by admission test score quintiles, GPA quintiles, ranges of family income, Pell Grant eligibility, and parental education; (2) the average high school grade point average and admission test score quintiles for institutions’ applied, admitted, and enrolled cohorts; (3) the count of students admitted via early action, early decision, or regular admissions.</w:t>
      </w:r>
    </w:p>
    <w:p w:rsidR="00625DBA" w:rsidRPr="00796CFD" w:rsidP="00625DBA" w14:paraId="3587D662" w14:textId="77777777">
      <w:pPr>
        <w:autoSpaceDE w:val="0"/>
        <w:autoSpaceDN w:val="0"/>
        <w:adjustRightInd w:val="0"/>
        <w:rPr>
          <w:sz w:val="22"/>
          <w:szCs w:val="22"/>
        </w:rPr>
      </w:pPr>
    </w:p>
    <w:p w:rsidR="00625DBA" w:rsidRPr="00796CFD" w:rsidP="00625DBA" w14:paraId="37384040" w14:textId="77777777">
      <w:pPr>
        <w:autoSpaceDE w:val="0"/>
        <w:autoSpaceDN w:val="0"/>
        <w:adjustRightInd w:val="0"/>
        <w:rPr>
          <w:sz w:val="22"/>
          <w:szCs w:val="22"/>
        </w:rPr>
      </w:pPr>
      <w:r w:rsidRPr="00796CFD">
        <w:rPr>
          <w:sz w:val="22"/>
          <w:szCs w:val="22"/>
        </w:rPr>
        <w:t>Among newly enrolled undergraduate students</w:t>
      </w:r>
      <w:r>
        <w:rPr>
          <w:sz w:val="22"/>
          <w:szCs w:val="22"/>
        </w:rPr>
        <w:t xml:space="preserve"> </w:t>
      </w:r>
      <w:r w:rsidRPr="00796CFD">
        <w:rPr>
          <w:sz w:val="22"/>
          <w:szCs w:val="22"/>
        </w:rPr>
        <w:t>the ACTS component collect</w:t>
      </w:r>
      <w:r>
        <w:rPr>
          <w:sz w:val="22"/>
          <w:szCs w:val="22"/>
        </w:rPr>
        <w:t>s</w:t>
      </w:r>
      <w:r w:rsidRPr="00796CFD">
        <w:rPr>
          <w:sz w:val="22"/>
          <w:szCs w:val="22"/>
        </w:rPr>
        <w:t xml:space="preserve"> data by race-sex pair on both the count and average amount of students receiving: (1) any institutional grant aid, (2) merit-based institutional grant aid, (3) need-based institutional grant aid and (4) any local, state, or federal government aid overall, and further disaggregated by admission test score quintiles, GPA quintiles, ranges of family income, and enrollment via early action, early decision, or regular admissions.</w:t>
      </w:r>
    </w:p>
    <w:p w:rsidR="00625DBA" w:rsidRPr="00796CFD" w:rsidP="00625DBA" w14:paraId="04059824" w14:textId="77777777">
      <w:pPr>
        <w:autoSpaceDE w:val="0"/>
        <w:autoSpaceDN w:val="0"/>
        <w:adjustRightInd w:val="0"/>
        <w:rPr>
          <w:sz w:val="22"/>
          <w:szCs w:val="22"/>
        </w:rPr>
      </w:pPr>
    </w:p>
    <w:p w:rsidR="00625DBA" w:rsidRPr="00796CFD" w:rsidP="00625DBA" w14:paraId="65AA5C17" w14:textId="77777777">
      <w:pPr>
        <w:autoSpaceDE w:val="0"/>
        <w:autoSpaceDN w:val="0"/>
        <w:adjustRightInd w:val="0"/>
        <w:rPr>
          <w:sz w:val="22"/>
          <w:szCs w:val="22"/>
        </w:rPr>
      </w:pPr>
      <w:r>
        <w:rPr>
          <w:sz w:val="22"/>
          <w:szCs w:val="22"/>
        </w:rPr>
        <w:t>T</w:t>
      </w:r>
      <w:r w:rsidRPr="00796CFD">
        <w:rPr>
          <w:sz w:val="22"/>
          <w:szCs w:val="22"/>
        </w:rPr>
        <w:t>he ACTS component also collect</w:t>
      </w:r>
      <w:r>
        <w:rPr>
          <w:sz w:val="22"/>
          <w:szCs w:val="22"/>
        </w:rPr>
        <w:t>s</w:t>
      </w:r>
      <w:r w:rsidRPr="00796CFD">
        <w:rPr>
          <w:sz w:val="22"/>
          <w:szCs w:val="22"/>
        </w:rPr>
        <w:t xml:space="preserve"> data overall and by race-sex pair on (1) students’ average cumulative GPA at the end of the academic year; (2) the average cost of attendance, and further disaggregated by admission test score quintiles, ranges of high school grade point average, ranges of family income, and enrollment via early action, early decision, or regular admissions. (3) graduation rates further disaggregated by admission test score quintiles and ranges of high school grade point average; and (4) graduates’ final cumulative grade point average. </w:t>
      </w:r>
    </w:p>
    <w:p w:rsidR="00625DBA" w:rsidRPr="00796CFD" w:rsidP="00625DBA" w14:paraId="539BD557" w14:textId="77777777">
      <w:pPr>
        <w:autoSpaceDE w:val="0"/>
        <w:autoSpaceDN w:val="0"/>
        <w:adjustRightInd w:val="0"/>
        <w:rPr>
          <w:sz w:val="22"/>
          <w:szCs w:val="22"/>
        </w:rPr>
      </w:pPr>
    </w:p>
    <w:p w:rsidR="00625DBA" w:rsidRPr="00796CFD" w:rsidP="00625DBA" w14:paraId="1C545588" w14:textId="4291D307">
      <w:pPr>
        <w:autoSpaceDE w:val="0"/>
        <w:autoSpaceDN w:val="0"/>
        <w:adjustRightInd w:val="0"/>
        <w:rPr>
          <w:sz w:val="22"/>
          <w:szCs w:val="22"/>
        </w:rPr>
      </w:pPr>
      <w:r w:rsidRPr="00796CFD">
        <w:rPr>
          <w:sz w:val="22"/>
          <w:szCs w:val="22"/>
        </w:rPr>
        <w:t xml:space="preserve">For graduate students, many of the same data elements </w:t>
      </w:r>
      <w:r>
        <w:rPr>
          <w:sz w:val="22"/>
          <w:szCs w:val="22"/>
        </w:rPr>
        <w:t>will also be collected</w:t>
      </w:r>
      <w:r w:rsidRPr="00796CFD">
        <w:rPr>
          <w:sz w:val="22"/>
          <w:szCs w:val="22"/>
        </w:rPr>
        <w:t xml:space="preserve">. </w:t>
      </w:r>
      <w:r>
        <w:rPr>
          <w:sz w:val="22"/>
          <w:szCs w:val="22"/>
        </w:rPr>
        <w:t>G</w:t>
      </w:r>
      <w:r w:rsidRPr="00796CFD">
        <w:rPr>
          <w:sz w:val="22"/>
          <w:szCs w:val="22"/>
        </w:rPr>
        <w:t xml:space="preserve">raduate students </w:t>
      </w:r>
      <w:r>
        <w:rPr>
          <w:sz w:val="22"/>
          <w:szCs w:val="22"/>
        </w:rPr>
        <w:t>are</w:t>
      </w:r>
      <w:r w:rsidRPr="00796CFD">
        <w:rPr>
          <w:sz w:val="22"/>
          <w:szCs w:val="22"/>
        </w:rPr>
        <w:t xml:space="preserve"> further disaggregated by broad fields of study</w:t>
      </w:r>
      <w:r w:rsidR="006774B1">
        <w:rPr>
          <w:sz w:val="22"/>
          <w:szCs w:val="22"/>
        </w:rPr>
        <w:t>.</w:t>
      </w:r>
    </w:p>
    <w:p w:rsidR="00625DBA" w:rsidRPr="00796CFD" w:rsidP="00625DBA" w14:paraId="6A61FD99" w14:textId="77777777">
      <w:pPr>
        <w:autoSpaceDE w:val="0"/>
        <w:autoSpaceDN w:val="0"/>
        <w:adjustRightInd w:val="0"/>
        <w:rPr>
          <w:sz w:val="22"/>
          <w:szCs w:val="22"/>
        </w:rPr>
      </w:pPr>
    </w:p>
    <w:p w:rsidR="006774B1" w:rsidRPr="00B004DC" w:rsidP="006774B1" w14:paraId="60A3B9DF" w14:textId="32D5D670">
      <w:pPr>
        <w:spacing w:after="240" w:line="240" w:lineRule="atLeast"/>
        <w:rPr>
          <w:sz w:val="22"/>
          <w:szCs w:val="22"/>
        </w:rPr>
      </w:pPr>
      <w:r w:rsidRPr="00B004DC">
        <w:rPr>
          <w:sz w:val="22"/>
          <w:szCs w:val="22"/>
        </w:rPr>
        <w:t xml:space="preserve">In the 2025-26 survey </w:t>
      </w:r>
      <w:r w:rsidRPr="00B004DC">
        <w:rPr>
          <w:b/>
          <w:bCs/>
          <w:sz w:val="22"/>
          <w:szCs w:val="22"/>
        </w:rPr>
        <w:t>only</w:t>
      </w:r>
      <w:r w:rsidRPr="00B004DC">
        <w:rPr>
          <w:sz w:val="22"/>
          <w:szCs w:val="22"/>
        </w:rPr>
        <w:t xml:space="preserve">, the new component will capture data not only from the 2025-26 academic year but also from prior academic years. As such, in the 2025-26 survey, institutions will provide admissions data for the 2020-21 through 2025-26 academic years. Similarly, graduation rates reported in the 2025-26 survey will cover not only academic year 2024-25, but also academic years 2019-20 through 2023-24. This retrospective collection will allow data users to explore changes in reported data over time.  </w:t>
      </w:r>
    </w:p>
    <w:p w:rsidR="00625DBA" w:rsidRPr="00757540" w:rsidP="00625DBA" w14:paraId="0729DDE7" w14:textId="77777777">
      <w:pPr>
        <w:autoSpaceDE w:val="0"/>
        <w:autoSpaceDN w:val="0"/>
        <w:adjustRightInd w:val="0"/>
        <w:rPr>
          <w:sz w:val="22"/>
          <w:szCs w:val="22"/>
        </w:rPr>
      </w:pPr>
      <w:r w:rsidRPr="00757540">
        <w:rPr>
          <w:sz w:val="22"/>
          <w:szCs w:val="22"/>
        </w:rPr>
        <w:t xml:space="preserve">You can access the collection site at: </w:t>
      </w:r>
      <w:hyperlink r:id="rId11" w:history="1">
        <w:r w:rsidRPr="00757540">
          <w:rPr>
            <w:color w:val="0000FF"/>
            <w:sz w:val="22"/>
            <w:szCs w:val="22"/>
            <w:u w:val="single"/>
          </w:rPr>
          <w:t>http://surveys.nces.ed.gov/ipeds</w:t>
        </w:r>
      </w:hyperlink>
      <w:r w:rsidRPr="00757540">
        <w:rPr>
          <w:sz w:val="22"/>
          <w:szCs w:val="22"/>
        </w:rPr>
        <w:t xml:space="preserve"> OR you may use the main IPEDS website at </w:t>
      </w:r>
      <w:hyperlink r:id="rId13" w:history="1">
        <w:r w:rsidRPr="00757540">
          <w:rPr>
            <w:color w:val="0000FF"/>
            <w:sz w:val="22"/>
            <w:szCs w:val="22"/>
            <w:u w:val="single"/>
          </w:rPr>
          <w:t>http://nces.ed.gov/ipeds</w:t>
        </w:r>
      </w:hyperlink>
      <w:r w:rsidRPr="00757540">
        <w:rPr>
          <w:sz w:val="22"/>
          <w:szCs w:val="22"/>
        </w:rPr>
        <w:t xml:space="preserve"> and follow the links to “</w:t>
      </w:r>
      <w:r w:rsidRPr="00757540">
        <w:t>Report Your Data</w:t>
      </w:r>
      <w:r w:rsidRPr="00757540">
        <w:rPr>
          <w:sz w:val="22"/>
          <w:szCs w:val="22"/>
        </w:rPr>
        <w:t>.”</w:t>
      </w:r>
    </w:p>
    <w:p w:rsidR="00625DBA" w:rsidRPr="00757540" w:rsidP="00625DBA" w14:paraId="6C32A149" w14:textId="77777777">
      <w:pPr>
        <w:autoSpaceDE w:val="0"/>
        <w:autoSpaceDN w:val="0"/>
        <w:adjustRightInd w:val="0"/>
        <w:rPr>
          <w:sz w:val="22"/>
          <w:szCs w:val="22"/>
        </w:rPr>
      </w:pPr>
    </w:p>
    <w:p w:rsidR="00625DBA" w:rsidRPr="00757540" w:rsidP="00625DBA" w14:paraId="6D625A76" w14:textId="77777777">
      <w:pPr>
        <w:autoSpaceDE w:val="0"/>
        <w:autoSpaceDN w:val="0"/>
        <w:adjustRightInd w:val="0"/>
        <w:rPr>
          <w:sz w:val="22"/>
          <w:szCs w:val="22"/>
        </w:rPr>
      </w:pPr>
      <w:r w:rsidRPr="0A69FB21">
        <w:rPr>
          <w:sz w:val="22"/>
          <w:szCs w:val="22"/>
        </w:rPr>
        <w:t xml:space="preserve">Use your 2025-26 UserID and password (emailed to you in early August). </w:t>
      </w:r>
    </w:p>
    <w:p w:rsidR="00625DBA" w:rsidP="00625DBA" w14:paraId="71356543" w14:textId="77777777">
      <w:pPr>
        <w:rPr>
          <w:sz w:val="22"/>
          <w:szCs w:val="22"/>
        </w:rPr>
      </w:pPr>
    </w:p>
    <w:p w:rsidR="00625DBA" w:rsidP="00625DBA" w14:paraId="287ABA0C" w14:textId="77777777">
      <w:pPr>
        <w:rPr>
          <w:sz w:val="22"/>
          <w:szCs w:val="22"/>
        </w:rPr>
      </w:pPr>
      <w:r w:rsidRPr="0A69FB21">
        <w:rPr>
          <w:sz w:val="22"/>
          <w:szCs w:val="22"/>
        </w:rPr>
        <w:t xml:space="preserve">Data are expected to be provided by institutional respondents.  If needed, please communicate with the institutional keyolder(s) to discuss any Coordinator responsibilities related to the data submission.  Institutional keyholders will have access to survey materials and instructions for submitting data.  To submit data for the ACTS, data files must be formatted to the specifications provided and then uploaded to the secure ACTS platform for processing.  As described in the instructions, uploaded files must pass validation checks in order to be successfully submitted. Data is subject to additional quality control review processes and error reports will be populated to the DCS for review and explanation prior to a data submission being considered finalized. Throughout the data collection process, Coordinators will have </w:t>
      </w:r>
      <w:r w:rsidRPr="0A69FB21">
        <w:rPr>
          <w:sz w:val="22"/>
          <w:szCs w:val="22"/>
        </w:rPr>
        <w:t>access to view the status of their coordinated institutions and to view the data files (summaries) generated during the file upload process.</w:t>
      </w:r>
    </w:p>
    <w:p w:rsidR="00625DBA" w:rsidP="00625DBA" w14:paraId="074017D5" w14:textId="77777777">
      <w:pPr>
        <w:rPr>
          <w:sz w:val="22"/>
          <w:szCs w:val="22"/>
        </w:rPr>
      </w:pPr>
    </w:p>
    <w:p w:rsidR="00625DBA" w:rsidRPr="00757540" w:rsidP="00625DBA" w14:paraId="40DF0611" w14:textId="2DE55303">
      <w:pPr>
        <w:autoSpaceDE w:val="0"/>
        <w:autoSpaceDN w:val="0"/>
        <w:adjustRightInd w:val="0"/>
        <w:rPr>
          <w:sz w:val="22"/>
          <w:szCs w:val="22"/>
        </w:rPr>
      </w:pPr>
      <w:r w:rsidRPr="0A69FB21">
        <w:rPr>
          <w:sz w:val="22"/>
          <w:szCs w:val="22"/>
        </w:rPr>
        <w:t>If you are a locking coordinator, you will have the opportunity to provide your lock once the component has been locked by the keyholder (or first locking user)</w:t>
      </w:r>
      <w:r w:rsidR="00D31839">
        <w:rPr>
          <w:sz w:val="22"/>
          <w:szCs w:val="22"/>
        </w:rPr>
        <w:t>.</w:t>
      </w:r>
      <w:r w:rsidRPr="0A69FB21">
        <w:rPr>
          <w:sz w:val="22"/>
          <w:szCs w:val="22"/>
        </w:rPr>
        <w:t xml:space="preserve"> Note that the collection will close to Keyholders on </w:t>
      </w:r>
      <w:r w:rsidR="00D31839">
        <w:rPr>
          <w:b/>
          <w:bCs/>
          <w:sz w:val="22"/>
          <w:szCs w:val="22"/>
        </w:rPr>
        <w:t xml:space="preserve">March 18, 2026. </w:t>
      </w:r>
      <w:r w:rsidRPr="0A69FB21">
        <w:rPr>
          <w:sz w:val="22"/>
          <w:szCs w:val="22"/>
        </w:rPr>
        <w:t>If you are a locking Coordinator, you will have continued view access but cannot subm</w:t>
      </w:r>
      <w:r w:rsidRPr="006774B1">
        <w:rPr>
          <w:sz w:val="22"/>
          <w:szCs w:val="22"/>
        </w:rPr>
        <w:t>it data on behalf of the institution.  NO extensions can be granted beyond the scheduled deadline(s).</w:t>
      </w:r>
    </w:p>
    <w:p w:rsidR="00625DBA" w:rsidRPr="00757540" w:rsidP="00625DBA" w14:paraId="46F8A326" w14:textId="77777777">
      <w:pPr>
        <w:autoSpaceDE w:val="0"/>
        <w:autoSpaceDN w:val="0"/>
        <w:adjustRightInd w:val="0"/>
        <w:rPr>
          <w:sz w:val="22"/>
          <w:szCs w:val="22"/>
        </w:rPr>
      </w:pPr>
    </w:p>
    <w:p w:rsidR="00625DBA" w:rsidRPr="00757540" w:rsidP="00625DBA" w14:paraId="4B97D500" w14:textId="77777777">
      <w:pPr>
        <w:autoSpaceDE w:val="0"/>
        <w:autoSpaceDN w:val="0"/>
        <w:adjustRightInd w:val="0"/>
        <w:rPr>
          <w:sz w:val="22"/>
          <w:szCs w:val="22"/>
        </w:rPr>
      </w:pPr>
      <w:r w:rsidRPr="00757540">
        <w:rPr>
          <w:sz w:val="22"/>
          <w:szCs w:val="22"/>
        </w:rPr>
        <w:t>The following assistance is available to you as you prepare your institution’s data submissions:</w:t>
      </w:r>
    </w:p>
    <w:p w:rsidR="00625DBA" w:rsidRPr="00757540" w:rsidP="00625DBA" w14:paraId="1AD345EE" w14:textId="77777777">
      <w:pPr>
        <w:autoSpaceDE w:val="0"/>
        <w:autoSpaceDN w:val="0"/>
        <w:adjustRightInd w:val="0"/>
        <w:rPr>
          <w:sz w:val="22"/>
          <w:szCs w:val="22"/>
        </w:rPr>
      </w:pPr>
    </w:p>
    <w:p w:rsidR="00625DBA" w:rsidRPr="00757540" w:rsidP="00625DBA" w14:paraId="362E88A3" w14:textId="77777777">
      <w:pPr>
        <w:numPr>
          <w:ilvl w:val="0"/>
          <w:numId w:val="38"/>
        </w:numPr>
        <w:autoSpaceDE w:val="0"/>
        <w:autoSpaceDN w:val="0"/>
        <w:adjustRightInd w:val="0"/>
        <w:spacing w:after="12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00625DBA" w:rsidRPr="00757540" w:rsidP="00625DBA" w14:paraId="323CB280" w14:textId="77777777">
      <w:pPr>
        <w:numPr>
          <w:ilvl w:val="0"/>
          <w:numId w:val="38"/>
        </w:numPr>
        <w:autoSpaceDE w:val="0"/>
        <w:autoSpaceDN w:val="0"/>
        <w:adjustRightInd w:val="0"/>
        <w:spacing w:after="120"/>
        <w:rPr>
          <w:sz w:val="22"/>
          <w:szCs w:val="22"/>
        </w:rPr>
      </w:pPr>
      <w:r w:rsidRPr="00757540">
        <w:rPr>
          <w:sz w:val="22"/>
          <w:szCs w:val="22"/>
        </w:rPr>
        <w:t>Copies of the survey forms, instructions, file upload specifications, and frequently asked questions are available in the collection system under the Help menu, click on Survey Materials.</w:t>
      </w:r>
    </w:p>
    <w:p w:rsidR="00625DBA" w:rsidRPr="00757540" w:rsidP="00625DBA" w14:paraId="5D98B7CF" w14:textId="77777777">
      <w:pPr>
        <w:autoSpaceDE w:val="0"/>
        <w:autoSpaceDN w:val="0"/>
        <w:adjustRightInd w:val="0"/>
        <w:rPr>
          <w:sz w:val="22"/>
          <w:szCs w:val="22"/>
        </w:rPr>
      </w:pPr>
    </w:p>
    <w:p w:rsidR="00625DBA" w:rsidRPr="00757540" w:rsidP="00625DBA" w14:paraId="46D05BD6" w14:textId="77777777">
      <w:pPr>
        <w:widowControl w:val="0"/>
        <w:autoSpaceDE w:val="0"/>
        <w:autoSpaceDN w:val="0"/>
        <w:adjustRightInd w:val="0"/>
        <w:ind w:right="-126"/>
        <w:rPr>
          <w:sz w:val="22"/>
          <w:szCs w:val="22"/>
        </w:rPr>
      </w:pPr>
      <w:r w:rsidRPr="00757540">
        <w:rPr>
          <w:sz w:val="22"/>
          <w:szCs w:val="22"/>
        </w:rPr>
        <w:t>Remember that the completion of all IPEDS surveys, in a timely and accurate manner, is mandatory for all institutions that participate in or are applicants for participation in any Federal financial assistance program authorized by Title IV of the Higher Education Act (HEA) of 1965, as amended. IPEDS surveys are mandated by 20 U.S.C. 1094(a)(17).</w:t>
      </w:r>
      <w:r>
        <w:rPr>
          <w:sz w:val="22"/>
          <w:szCs w:val="22"/>
        </w:rPr>
        <w:t xml:space="preserve"> </w:t>
      </w:r>
      <w:r w:rsidRPr="00757540">
        <w:rPr>
          <w:sz w:val="22"/>
          <w:szCs w:val="22"/>
        </w:rPr>
        <w:t>Institutions have been fined for failing to submit complete surveys on time.</w:t>
      </w:r>
      <w:r>
        <w:rPr>
          <w:sz w:val="22"/>
          <w:szCs w:val="22"/>
        </w:rPr>
        <w:t xml:space="preserve"> </w:t>
      </w:r>
      <w:r w:rsidRPr="00757540">
        <w:rPr>
          <w:sz w:val="22"/>
          <w:szCs w:val="22"/>
        </w:rPr>
        <w:t xml:space="preserve">Title IV, HEA program regulations 34 CFR 668.84, 668.85, and 668.86 permit a fine of up to </w:t>
      </w:r>
      <w:r>
        <w:rPr>
          <w:sz w:val="22"/>
          <w:szCs w:val="22"/>
          <w:highlight w:val="yellow"/>
        </w:rPr>
        <w:t>$71,545</w:t>
      </w:r>
      <w:r>
        <w:rPr>
          <w:sz w:val="22"/>
          <w:szCs w:val="22"/>
        </w:rPr>
        <w:t xml:space="preserve"> </w:t>
      </w:r>
      <w:r w:rsidRPr="00757540">
        <w:rPr>
          <w:sz w:val="22"/>
          <w:szCs w:val="22"/>
        </w:rPr>
        <w:t>for each violation.</w:t>
      </w:r>
    </w:p>
    <w:p w:rsidR="00625DBA" w:rsidRPr="00757540" w:rsidP="00625DBA" w14:paraId="42600033" w14:textId="77777777">
      <w:pPr>
        <w:autoSpaceDE w:val="0"/>
        <w:autoSpaceDN w:val="0"/>
        <w:adjustRightInd w:val="0"/>
        <w:rPr>
          <w:sz w:val="22"/>
          <w:szCs w:val="22"/>
        </w:rPr>
      </w:pPr>
    </w:p>
    <w:p w:rsidR="00625DBA" w:rsidRPr="00757540" w:rsidP="00625DBA" w14:paraId="77F48E19" w14:textId="77777777">
      <w:pPr>
        <w:autoSpaceDE w:val="0"/>
        <w:autoSpaceDN w:val="0"/>
        <w:adjustRightInd w:val="0"/>
        <w:rPr>
          <w:sz w:val="22"/>
          <w:szCs w:val="22"/>
        </w:rPr>
      </w:pPr>
      <w:r w:rsidRPr="00757540">
        <w:rPr>
          <w:sz w:val="22"/>
          <w:szCs w:val="22"/>
        </w:rPr>
        <w:t>Remember, if you have any questions or need help at any time during the collection cycle, you can contact the Help Desk at 1-877-225-2568, or send them an email at ipedshelp@rti.org.</w:t>
      </w:r>
    </w:p>
    <w:p w:rsidR="00625DBA" w:rsidRPr="00757540" w:rsidP="00625DBA" w14:paraId="7BFC52A9" w14:textId="77777777">
      <w:pPr>
        <w:autoSpaceDE w:val="0"/>
        <w:autoSpaceDN w:val="0"/>
        <w:adjustRightInd w:val="0"/>
        <w:rPr>
          <w:sz w:val="22"/>
          <w:szCs w:val="22"/>
        </w:rPr>
      </w:pPr>
    </w:p>
    <w:p w:rsidR="00625DBA" w:rsidRPr="00757540" w:rsidP="00625DBA" w14:paraId="19FC07B8" w14:textId="77777777">
      <w:pPr>
        <w:autoSpaceDE w:val="0"/>
        <w:autoSpaceDN w:val="0"/>
        <w:adjustRightInd w:val="0"/>
        <w:rPr>
          <w:sz w:val="22"/>
          <w:szCs w:val="22"/>
        </w:rPr>
      </w:pPr>
      <w:r w:rsidRPr="00757540">
        <w:rPr>
          <w:sz w:val="22"/>
          <w:szCs w:val="22"/>
        </w:rPr>
        <w:t>Best regards,</w:t>
      </w:r>
    </w:p>
    <w:p w:rsidR="00625DBA" w:rsidP="00625DBA" w14:paraId="74C0EE17" w14:textId="77777777">
      <w:pPr>
        <w:autoSpaceDE w:val="0"/>
        <w:autoSpaceDN w:val="0"/>
        <w:adjustRightInd w:val="0"/>
        <w:rPr>
          <w:sz w:val="22"/>
          <w:szCs w:val="22"/>
        </w:rPr>
      </w:pPr>
    </w:p>
    <w:p w:rsidR="00625DBA" w:rsidRPr="00EB0BF3" w:rsidP="00625DBA" w14:paraId="287AD6CD" w14:textId="77777777">
      <w:pPr>
        <w:rPr>
          <w:rStyle w:val="rvts19"/>
          <w:rFonts w:ascii="Times New Roman" w:hAnsi="Times New Roman"/>
          <w:bCs/>
          <w:sz w:val="24"/>
          <w:szCs w:val="24"/>
        </w:rPr>
      </w:pPr>
      <w:r w:rsidRPr="00EB0BF3">
        <w:rPr>
          <w:rStyle w:val="rvts19"/>
          <w:rFonts w:ascii="Times New Roman" w:hAnsi="Times New Roman"/>
          <w:bCs/>
          <w:sz w:val="24"/>
          <w:szCs w:val="24"/>
        </w:rPr>
        <w:t xml:space="preserve">IPEDS Help Desk </w:t>
      </w:r>
    </w:p>
    <w:p w:rsidR="00625DBA" w:rsidRPr="00EB0BF3" w:rsidP="00625DBA" w14:paraId="0B8F466D" w14:textId="77777777">
      <w:pPr>
        <w:rPr>
          <w:rStyle w:val="rvts19"/>
          <w:rFonts w:ascii="Times New Roman" w:hAnsi="Times New Roman"/>
          <w:bCs/>
          <w:sz w:val="24"/>
          <w:szCs w:val="24"/>
        </w:rPr>
      </w:pPr>
      <w:r w:rsidRPr="00EB0BF3">
        <w:rPr>
          <w:rStyle w:val="rvts19"/>
          <w:rFonts w:ascii="Times New Roman" w:hAnsi="Times New Roman"/>
          <w:bCs/>
          <w:sz w:val="24"/>
          <w:szCs w:val="24"/>
        </w:rPr>
        <w:t>1-877-225-2568</w:t>
      </w:r>
    </w:p>
    <w:p w:rsidR="00625DBA" w:rsidRPr="00EB0BF3" w:rsidP="00625DBA" w14:paraId="128D6FCF" w14:textId="77777777">
      <w:pPr>
        <w:rPr>
          <w:rStyle w:val="rvts19"/>
          <w:rFonts w:ascii="Times New Roman" w:hAnsi="Times New Roman"/>
          <w:bCs/>
          <w:sz w:val="24"/>
          <w:szCs w:val="24"/>
        </w:rPr>
      </w:pPr>
      <w:r w:rsidRPr="00EB0BF3">
        <w:rPr>
          <w:rStyle w:val="rvts19"/>
          <w:rFonts w:ascii="Times New Roman" w:hAnsi="Times New Roman"/>
          <w:bCs/>
          <w:sz w:val="24"/>
          <w:szCs w:val="24"/>
        </w:rPr>
        <w:t>ipedshelp@rti.org</w:t>
      </w:r>
    </w:p>
    <w:p w:rsidR="00625DBA" w:rsidP="00625DBA" w14:paraId="5707121E" w14:textId="77777777">
      <w:pPr>
        <w:spacing w:before="120"/>
        <w:ind w:left="-360" w:right="-288" w:firstLine="360"/>
        <w:rPr>
          <w:b/>
          <w:bCs/>
          <w:sz w:val="22"/>
          <w:szCs w:val="22"/>
        </w:rPr>
      </w:pPr>
    </w:p>
    <w:p w:rsidR="00625DBA" w:rsidP="00625DBA" w14:paraId="454EF266" w14:textId="77777777">
      <w:pPr>
        <w:spacing w:before="120"/>
        <w:ind w:left="-360" w:right="-288" w:firstLine="360"/>
        <w:rPr>
          <w:b/>
          <w:bCs/>
          <w:sz w:val="22"/>
          <w:szCs w:val="22"/>
        </w:rPr>
      </w:pPr>
    </w:p>
    <w:p w:rsidR="00625DBA" w:rsidP="00625DBA" w14:paraId="00B6034F" w14:textId="77777777">
      <w:pPr>
        <w:spacing w:before="120"/>
        <w:ind w:left="-360" w:right="-288" w:firstLine="360"/>
        <w:rPr>
          <w:b/>
          <w:bCs/>
          <w:sz w:val="22"/>
          <w:szCs w:val="22"/>
        </w:rPr>
      </w:pPr>
    </w:p>
    <w:p w:rsidR="00625DBA" w:rsidRPr="00757540" w:rsidP="00625DBA" w14:paraId="61A98F6A" w14:textId="77777777">
      <w:pPr>
        <w:pStyle w:val="N6-DateInd"/>
        <w:ind w:left="0" w:right="-126"/>
        <w:jc w:val="left"/>
        <w:rPr>
          <w:rFonts w:ascii="Times New Roman" w:hAnsi="Times New Roman"/>
          <w:szCs w:val="22"/>
        </w:rPr>
      </w:pPr>
    </w:p>
    <w:p w:rsidR="00625DBA" w:rsidP="00625DBA" w14:paraId="40EFCBAC" w14:textId="77777777">
      <w:pPr>
        <w:rPr>
          <w:rFonts w:ascii="Arial" w:hAnsi="Arial" w:cs="Arial"/>
          <w:b/>
          <w:bCs/>
          <w:color w:val="000000"/>
          <w:kern w:val="32"/>
        </w:rPr>
      </w:pPr>
      <w:r>
        <w:rPr>
          <w:color w:val="000000"/>
        </w:rPr>
        <w:br w:type="page"/>
      </w:r>
    </w:p>
    <w:p w:rsidR="00625DBA" w:rsidRPr="000F38EB" w:rsidP="00625DBA" w14:paraId="4A655595" w14:textId="77777777">
      <w:pPr>
        <w:pStyle w:val="Heading1"/>
        <w:rPr>
          <w:sz w:val="24"/>
          <w:szCs w:val="24"/>
        </w:rPr>
      </w:pPr>
      <w:hyperlink w:anchor="TOC" w:history="1">
        <w:bookmarkStart w:id="304" w:name="_Toc206601161"/>
        <w:r w:rsidRPr="000F38EB">
          <w:rPr>
            <w:rStyle w:val="Hyperlink"/>
            <w:color w:val="000000"/>
            <w:sz w:val="24"/>
            <w:szCs w:val="24"/>
            <w:u w:val="none"/>
          </w:rPr>
          <w:t xml:space="preserve">Exhibit </w:t>
        </w:r>
        <w:r>
          <w:rPr>
            <w:rStyle w:val="Hyperlink"/>
            <w:color w:val="000000"/>
            <w:sz w:val="24"/>
            <w:szCs w:val="24"/>
            <w:u w:val="none"/>
          </w:rPr>
          <w:t>5</w:t>
        </w:r>
        <w:r w:rsidRPr="000F38EB">
          <w:rPr>
            <w:rStyle w:val="Hyperlink"/>
            <w:color w:val="000000"/>
            <w:sz w:val="24"/>
            <w:szCs w:val="24"/>
            <w:u w:val="none"/>
          </w:rPr>
          <w:t>.</w:t>
        </w:r>
      </w:hyperlink>
      <w:r w:rsidRPr="000F38EB">
        <w:rPr>
          <w:sz w:val="24"/>
          <w:szCs w:val="24"/>
        </w:rPr>
        <w:t xml:space="preserve"> </w:t>
      </w:r>
      <w:r>
        <w:rPr>
          <w:sz w:val="24"/>
          <w:szCs w:val="24"/>
        </w:rPr>
        <w:t xml:space="preserve">ACTS </w:t>
      </w:r>
      <w:r w:rsidRPr="000F38EB">
        <w:rPr>
          <w:sz w:val="24"/>
          <w:szCs w:val="24"/>
        </w:rPr>
        <w:t>Close -4 Weeks Reminder Email to Keyholders</w:t>
      </w:r>
      <w:bookmarkEnd w:id="304"/>
    </w:p>
    <w:p w:rsidR="00625DBA" w:rsidRPr="005D7944" w:rsidP="00625DBA" w14:paraId="2C9115A3" w14:textId="77777777">
      <w:pPr>
        <w:autoSpaceDE w:val="0"/>
        <w:autoSpaceDN w:val="0"/>
        <w:adjustRightInd w:val="0"/>
        <w:rPr>
          <w:b/>
          <w:bCs/>
          <w:sz w:val="22"/>
          <w:szCs w:val="22"/>
        </w:rPr>
      </w:pPr>
      <w:r w:rsidRPr="005D7944">
        <w:rPr>
          <w:b/>
          <w:bCs/>
          <w:sz w:val="22"/>
          <w:szCs w:val="22"/>
        </w:rPr>
        <w:t xml:space="preserve">Subject: IPEDS Reminder – </w:t>
      </w:r>
      <w:r>
        <w:rPr>
          <w:b/>
          <w:bCs/>
          <w:sz w:val="22"/>
          <w:szCs w:val="22"/>
        </w:rPr>
        <w:t>ACTS Survey Component</w:t>
      </w:r>
      <w:r w:rsidRPr="005D7944">
        <w:rPr>
          <w:b/>
          <w:bCs/>
          <w:sz w:val="22"/>
          <w:szCs w:val="22"/>
        </w:rPr>
        <w:t xml:space="preserve"> Closes in Four Weeks</w:t>
      </w:r>
    </w:p>
    <w:p w:rsidR="00625DBA" w:rsidRPr="00757540" w:rsidP="00625DBA" w14:paraId="54F7E641" w14:textId="77777777">
      <w:pPr>
        <w:autoSpaceDE w:val="0"/>
        <w:autoSpaceDN w:val="0"/>
        <w:adjustRightInd w:val="0"/>
        <w:rPr>
          <w:bCs/>
          <w:sz w:val="22"/>
          <w:szCs w:val="22"/>
        </w:rPr>
      </w:pPr>
    </w:p>
    <w:p w:rsidR="00625DBA" w:rsidP="00625DBA" w14:paraId="454935DD" w14:textId="50904EEB">
      <w:pPr>
        <w:autoSpaceDE w:val="0"/>
        <w:autoSpaceDN w:val="0"/>
        <w:adjustRightInd w:val="0"/>
        <w:rPr>
          <w:sz w:val="22"/>
          <w:szCs w:val="22"/>
        </w:rPr>
      </w:pPr>
      <w:r>
        <w:rPr>
          <w:sz w:val="22"/>
          <w:szCs w:val="22"/>
        </w:rPr>
        <w:t>February 18, 2026</w:t>
      </w:r>
    </w:p>
    <w:p w:rsidR="00625DBA" w:rsidRPr="00757540" w:rsidP="00625DBA" w14:paraId="24A4287E" w14:textId="77777777">
      <w:pPr>
        <w:autoSpaceDE w:val="0"/>
        <w:autoSpaceDN w:val="0"/>
        <w:adjustRightInd w:val="0"/>
        <w:rPr>
          <w:sz w:val="22"/>
          <w:szCs w:val="22"/>
        </w:rPr>
      </w:pPr>
    </w:p>
    <w:p w:rsidR="00625DBA" w:rsidRPr="00757540" w:rsidP="00625DBA" w14:paraId="48B22F02" w14:textId="77777777">
      <w:pPr>
        <w:autoSpaceDE w:val="0"/>
        <w:autoSpaceDN w:val="0"/>
        <w:adjustRightInd w:val="0"/>
        <w:rPr>
          <w:sz w:val="22"/>
          <w:szCs w:val="22"/>
        </w:rPr>
      </w:pPr>
      <w:r w:rsidRPr="00757540">
        <w:rPr>
          <w:sz w:val="22"/>
          <w:szCs w:val="22"/>
        </w:rPr>
        <w:t>Dear IPEDS Keyholder:</w:t>
      </w:r>
    </w:p>
    <w:p w:rsidR="00625DBA" w:rsidRPr="00757540" w:rsidP="00625DBA" w14:paraId="76C23345" w14:textId="77777777">
      <w:pPr>
        <w:autoSpaceDE w:val="0"/>
        <w:autoSpaceDN w:val="0"/>
        <w:adjustRightInd w:val="0"/>
        <w:rPr>
          <w:sz w:val="22"/>
          <w:szCs w:val="22"/>
        </w:rPr>
      </w:pPr>
    </w:p>
    <w:p w:rsidR="00625DBA" w:rsidP="00625DBA" w14:paraId="1335CC37" w14:textId="5A849693">
      <w:pPr>
        <w:autoSpaceDE w:val="0"/>
        <w:autoSpaceDN w:val="0"/>
        <w:adjustRightInd w:val="0"/>
        <w:rPr>
          <w:sz w:val="22"/>
          <w:szCs w:val="22"/>
        </w:rPr>
      </w:pPr>
      <w:r w:rsidRPr="00757540">
        <w:rPr>
          <w:sz w:val="22"/>
          <w:szCs w:val="22"/>
        </w:rPr>
        <w:t xml:space="preserve">Although there are four weeks remaining in the </w:t>
      </w:r>
      <w:r>
        <w:rPr>
          <w:sz w:val="22"/>
          <w:szCs w:val="22"/>
        </w:rPr>
        <w:t>2025-26 Admissions and Consumer Transparency Supplement (ACTS) survey component</w:t>
      </w:r>
      <w:r w:rsidRPr="00757540">
        <w:rPr>
          <w:sz w:val="22"/>
          <w:szCs w:val="22"/>
        </w:rPr>
        <w:t xml:space="preserve"> data collection, please be aware that </w:t>
      </w:r>
      <w:r>
        <w:rPr>
          <w:sz w:val="22"/>
          <w:szCs w:val="22"/>
        </w:rPr>
        <w:t>it is</w:t>
      </w:r>
      <w:r w:rsidRPr="00757540">
        <w:rPr>
          <w:sz w:val="22"/>
          <w:szCs w:val="22"/>
        </w:rPr>
        <w:t xml:space="preserve"> scheduled to close promptly on</w:t>
      </w:r>
      <w:r w:rsidR="00754822">
        <w:rPr>
          <w:sz w:val="22"/>
          <w:szCs w:val="22"/>
        </w:rPr>
        <w:t xml:space="preserve"> </w:t>
      </w:r>
      <w:r w:rsidR="00754822">
        <w:rPr>
          <w:b/>
          <w:bCs/>
          <w:sz w:val="22"/>
          <w:szCs w:val="22"/>
        </w:rPr>
        <w:t>March 18, 2026.</w:t>
      </w:r>
      <w:r>
        <w:rPr>
          <w:sz w:val="22"/>
          <w:szCs w:val="22"/>
        </w:rPr>
        <w:t xml:space="preserve"> </w:t>
      </w:r>
      <w:r w:rsidRPr="00757540">
        <w:rPr>
          <w:sz w:val="22"/>
          <w:szCs w:val="22"/>
        </w:rPr>
        <w:t>Currently, our records indicate that you have not begun to enter information required of your institution.</w:t>
      </w:r>
    </w:p>
    <w:p w:rsidR="00625DBA" w:rsidRPr="00757540" w:rsidP="00625DBA" w14:paraId="11E80E0F" w14:textId="77777777">
      <w:pPr>
        <w:autoSpaceDE w:val="0"/>
        <w:autoSpaceDN w:val="0"/>
        <w:adjustRightInd w:val="0"/>
        <w:rPr>
          <w:sz w:val="22"/>
          <w:szCs w:val="22"/>
        </w:rPr>
      </w:pPr>
    </w:p>
    <w:p w:rsidR="00625DBA" w:rsidP="00625DBA" w14:paraId="0E701225" w14:textId="77777777">
      <w:pPr>
        <w:autoSpaceDE w:val="0"/>
        <w:autoSpaceDN w:val="0"/>
        <w:adjustRightInd w:val="0"/>
        <w:rPr>
          <w:sz w:val="22"/>
          <w:szCs w:val="22"/>
        </w:rPr>
      </w:pPr>
      <w:r w:rsidRPr="00757540">
        <w:rPr>
          <w:sz w:val="22"/>
          <w:szCs w:val="22"/>
        </w:rPr>
        <w:t xml:space="preserve">While we understand that you are busy with many other responsibilities, we would strongly encourage you to </w:t>
      </w:r>
      <w:r>
        <w:rPr>
          <w:sz w:val="22"/>
          <w:szCs w:val="22"/>
        </w:rPr>
        <w:t xml:space="preserve">begin to </w:t>
      </w:r>
      <w:r w:rsidRPr="00757540">
        <w:rPr>
          <w:sz w:val="22"/>
          <w:szCs w:val="22"/>
        </w:rPr>
        <w:t>enter data as soon as possible.</w:t>
      </w:r>
      <w:r>
        <w:rPr>
          <w:sz w:val="22"/>
          <w:szCs w:val="22"/>
        </w:rPr>
        <w:t xml:space="preserve"> </w:t>
      </w: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625DBA" w:rsidRPr="00757540" w:rsidP="00625DBA" w14:paraId="7C74CDDC" w14:textId="77777777">
      <w:pPr>
        <w:autoSpaceDE w:val="0"/>
        <w:autoSpaceDN w:val="0"/>
        <w:adjustRightInd w:val="0"/>
        <w:rPr>
          <w:sz w:val="22"/>
          <w:szCs w:val="22"/>
        </w:rPr>
      </w:pPr>
    </w:p>
    <w:p w:rsidR="00625DBA" w:rsidP="00625DBA" w14:paraId="280A6882" w14:textId="63C3BA32">
      <w:pPr>
        <w:autoSpaceDE w:val="0"/>
        <w:autoSpaceDN w:val="0"/>
        <w:adjustRightInd w:val="0"/>
        <w:rPr>
          <w:sz w:val="22"/>
          <w:szCs w:val="22"/>
        </w:rPr>
      </w:pPr>
      <w:r w:rsidRPr="00757540">
        <w:rPr>
          <w:sz w:val="22"/>
          <w:szCs w:val="22"/>
        </w:rPr>
        <w:t xml:space="preserve">We will be sending additional email reminders on </w:t>
      </w:r>
      <w:r w:rsidR="00DF20B1">
        <w:rPr>
          <w:sz w:val="22"/>
          <w:szCs w:val="22"/>
        </w:rPr>
        <w:t>March 4, 2026</w:t>
      </w:r>
      <w:r w:rsidRPr="00757540">
        <w:rPr>
          <w:sz w:val="22"/>
          <w:szCs w:val="22"/>
        </w:rPr>
        <w:t xml:space="preserve"> and </w:t>
      </w:r>
      <w:r w:rsidR="00DF20B1">
        <w:rPr>
          <w:sz w:val="22"/>
          <w:szCs w:val="22"/>
        </w:rPr>
        <w:t>March 22, 1026</w:t>
      </w:r>
      <w:r>
        <w:rPr>
          <w:sz w:val="22"/>
          <w:szCs w:val="22"/>
        </w:rPr>
        <w:t xml:space="preserve"> </w:t>
      </w:r>
      <w:r w:rsidRPr="00757540">
        <w:rPr>
          <w:sz w:val="22"/>
          <w:szCs w:val="22"/>
        </w:rPr>
        <w:t xml:space="preserve">Also on </w:t>
      </w:r>
      <w:r w:rsidR="00DF20B1">
        <w:rPr>
          <w:sz w:val="22"/>
          <w:szCs w:val="22"/>
        </w:rPr>
        <w:t xml:space="preserve">March 4, 2026, </w:t>
      </w:r>
      <w:r w:rsidRPr="00757540">
        <w:rPr>
          <w:sz w:val="22"/>
          <w:szCs w:val="22"/>
        </w:rPr>
        <w:t>we will begin calling the CEOs of institutions where keyholders have not begun entering data.</w:t>
      </w:r>
    </w:p>
    <w:p w:rsidR="00625DBA" w:rsidRPr="00757540" w:rsidP="00625DBA" w14:paraId="3258192C" w14:textId="77777777">
      <w:pPr>
        <w:autoSpaceDE w:val="0"/>
        <w:autoSpaceDN w:val="0"/>
        <w:adjustRightInd w:val="0"/>
        <w:rPr>
          <w:sz w:val="22"/>
          <w:szCs w:val="22"/>
        </w:rPr>
      </w:pPr>
    </w:p>
    <w:p w:rsidR="00625DBA" w:rsidRPr="00757540" w:rsidP="00625DBA" w14:paraId="78CA6D92"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r:id="rId11"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625DBA" w:rsidRPr="00757540" w:rsidP="00625DBA" w14:paraId="08DA69E9" w14:textId="77777777">
      <w:pPr>
        <w:autoSpaceDE w:val="0"/>
        <w:autoSpaceDN w:val="0"/>
        <w:adjustRightInd w:val="0"/>
        <w:rPr>
          <w:sz w:val="22"/>
          <w:szCs w:val="22"/>
        </w:rPr>
      </w:pPr>
    </w:p>
    <w:p w:rsidR="00625DBA" w:rsidRPr="00757540" w:rsidP="00625DBA" w14:paraId="3E1DCA77" w14:textId="04028D09">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 xml:space="preserve">Thank you in advance for your assistance </w:t>
      </w:r>
      <w:r w:rsidRPr="00757540" w:rsidR="00754822">
        <w:rPr>
          <w:sz w:val="22"/>
          <w:szCs w:val="22"/>
        </w:rPr>
        <w:t>with</w:t>
      </w:r>
      <w:r w:rsidRPr="00757540">
        <w:rPr>
          <w:sz w:val="22"/>
          <w:szCs w:val="22"/>
        </w:rPr>
        <w:t xml:space="preserve"> this important project.</w:t>
      </w:r>
    </w:p>
    <w:p w:rsidR="00625DBA" w:rsidRPr="00757540" w:rsidP="00625DBA" w14:paraId="17ED0143" w14:textId="77777777">
      <w:pPr>
        <w:autoSpaceDE w:val="0"/>
        <w:autoSpaceDN w:val="0"/>
        <w:adjustRightInd w:val="0"/>
        <w:rPr>
          <w:sz w:val="22"/>
          <w:szCs w:val="22"/>
        </w:rPr>
      </w:pPr>
    </w:p>
    <w:p w:rsidR="00625DBA" w:rsidRPr="00757540" w:rsidP="00625DBA" w14:paraId="7A562C7F" w14:textId="77777777">
      <w:pPr>
        <w:autoSpaceDE w:val="0"/>
        <w:autoSpaceDN w:val="0"/>
        <w:adjustRightInd w:val="0"/>
        <w:rPr>
          <w:sz w:val="22"/>
          <w:szCs w:val="22"/>
        </w:rPr>
      </w:pPr>
      <w:r w:rsidRPr="00757540">
        <w:rPr>
          <w:sz w:val="22"/>
          <w:szCs w:val="22"/>
        </w:rPr>
        <w:t>Best regards,</w:t>
      </w:r>
    </w:p>
    <w:p w:rsidR="00625DBA" w:rsidRPr="00757540" w:rsidP="00625DBA" w14:paraId="56F5F713" w14:textId="77777777">
      <w:pPr>
        <w:autoSpaceDE w:val="0"/>
        <w:autoSpaceDN w:val="0"/>
        <w:adjustRightInd w:val="0"/>
        <w:rPr>
          <w:sz w:val="22"/>
          <w:szCs w:val="22"/>
        </w:rPr>
      </w:pPr>
    </w:p>
    <w:p w:rsidR="00625DBA" w:rsidRPr="00EB0BF3" w:rsidP="00625DBA" w14:paraId="35148652" w14:textId="77777777">
      <w:pPr>
        <w:rPr>
          <w:rStyle w:val="rvts19"/>
          <w:rFonts w:ascii="Times New Roman" w:hAnsi="Times New Roman"/>
          <w:bCs/>
          <w:sz w:val="24"/>
          <w:szCs w:val="24"/>
        </w:rPr>
      </w:pPr>
      <w:r w:rsidRPr="00EB0BF3">
        <w:rPr>
          <w:rStyle w:val="rvts19"/>
          <w:rFonts w:ascii="Times New Roman" w:hAnsi="Times New Roman"/>
          <w:bCs/>
          <w:sz w:val="24"/>
          <w:szCs w:val="24"/>
        </w:rPr>
        <w:t xml:space="preserve">IPEDS Help Desk </w:t>
      </w:r>
    </w:p>
    <w:p w:rsidR="00625DBA" w:rsidRPr="00EB0BF3" w:rsidP="00625DBA" w14:paraId="6F71B946" w14:textId="77777777">
      <w:pPr>
        <w:rPr>
          <w:rStyle w:val="rvts19"/>
          <w:rFonts w:ascii="Times New Roman" w:hAnsi="Times New Roman"/>
          <w:bCs/>
          <w:sz w:val="24"/>
          <w:szCs w:val="24"/>
        </w:rPr>
      </w:pPr>
      <w:r w:rsidRPr="00EB0BF3">
        <w:rPr>
          <w:rStyle w:val="rvts19"/>
          <w:rFonts w:ascii="Times New Roman" w:hAnsi="Times New Roman"/>
          <w:bCs/>
          <w:sz w:val="24"/>
          <w:szCs w:val="24"/>
        </w:rPr>
        <w:t>1-877-225-2568</w:t>
      </w:r>
    </w:p>
    <w:p w:rsidR="00625DBA" w:rsidRPr="008027BD" w:rsidP="00625DBA" w14:paraId="78DDA930" w14:textId="77777777">
      <w:pPr>
        <w:rPr>
          <w:bCs/>
        </w:rPr>
      </w:pPr>
      <w:r w:rsidRPr="00EB0BF3">
        <w:rPr>
          <w:rStyle w:val="rvts19"/>
          <w:rFonts w:ascii="Times New Roman" w:hAnsi="Times New Roman"/>
          <w:bCs/>
          <w:sz w:val="24"/>
          <w:szCs w:val="24"/>
        </w:rPr>
        <w:t>ipedshelp@rti.org</w:t>
      </w:r>
      <w:r>
        <w:rPr>
          <w:rFonts w:ascii="Arial" w:hAnsi="Arial" w:cs="Arial"/>
          <w:b/>
          <w:bCs/>
          <w:kern w:val="32"/>
          <w:sz w:val="32"/>
          <w:szCs w:val="32"/>
        </w:rPr>
        <w:t xml:space="preserve"> </w:t>
      </w:r>
    </w:p>
    <w:p w:rsidR="00625DBA" w:rsidRPr="003A7BF4" w:rsidP="00625DBA" w14:paraId="6AB092E4" w14:textId="77777777">
      <w:pPr>
        <w:pStyle w:val="Heading1"/>
        <w:rPr>
          <w:sz w:val="24"/>
          <w:szCs w:val="24"/>
        </w:rPr>
      </w:pPr>
      <w:r w:rsidRPr="00757540">
        <w:br w:type="page"/>
      </w:r>
      <w:hyperlink w:anchor="TOC" w:history="1">
        <w:bookmarkStart w:id="305" w:name="_Toc206601162"/>
        <w:r w:rsidRPr="003A7BF4">
          <w:rPr>
            <w:rStyle w:val="Hyperlink"/>
            <w:color w:val="000000"/>
            <w:sz w:val="24"/>
            <w:szCs w:val="24"/>
            <w:u w:val="none"/>
          </w:rPr>
          <w:t xml:space="preserve">Exhibit </w:t>
        </w:r>
        <w:r>
          <w:rPr>
            <w:rStyle w:val="Hyperlink"/>
            <w:color w:val="000000"/>
            <w:sz w:val="24"/>
            <w:szCs w:val="24"/>
            <w:u w:val="none"/>
          </w:rPr>
          <w:t>6</w:t>
        </w:r>
        <w:r w:rsidRPr="003A7BF4">
          <w:rPr>
            <w:rStyle w:val="Hyperlink"/>
            <w:color w:val="000000"/>
            <w:sz w:val="24"/>
            <w:szCs w:val="24"/>
            <w:u w:val="none"/>
          </w:rPr>
          <w:t>.</w:t>
        </w:r>
      </w:hyperlink>
      <w:r w:rsidRPr="003A7BF4">
        <w:rPr>
          <w:sz w:val="24"/>
          <w:szCs w:val="24"/>
        </w:rPr>
        <w:t xml:space="preserve"> </w:t>
      </w:r>
      <w:r>
        <w:rPr>
          <w:sz w:val="24"/>
          <w:szCs w:val="24"/>
        </w:rPr>
        <w:t xml:space="preserve">ACTS </w:t>
      </w:r>
      <w:r w:rsidRPr="003A7BF4">
        <w:rPr>
          <w:sz w:val="24"/>
          <w:szCs w:val="24"/>
        </w:rPr>
        <w:t>Keyholder/CEO Call Script for No Data Entered</w:t>
      </w:r>
      <w:bookmarkEnd w:id="305"/>
    </w:p>
    <w:p w:rsidR="00625DBA" w:rsidRPr="00757540" w:rsidP="00625DBA" w14:paraId="130029CB" w14:textId="77777777">
      <w:pPr>
        <w:pStyle w:val="Title"/>
        <w:rPr>
          <w:rFonts w:ascii="Times New Roman" w:hAnsi="Times New Roman"/>
          <w:b w:val="0"/>
          <w:szCs w:val="24"/>
        </w:rPr>
      </w:pPr>
    </w:p>
    <w:p w:rsidR="00625DBA" w:rsidP="00625DBA" w14:paraId="085018FB"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625DBA" w:rsidP="00625DBA" w14:paraId="03DB0C8F"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625DBA" w:rsidRPr="00757540" w:rsidP="00625DBA" w14:paraId="057D8658" w14:textId="77777777">
      <w:pPr>
        <w:pStyle w:val="Title"/>
        <w:rPr>
          <w:rFonts w:ascii="Times New Roman" w:hAnsi="Times New Roman"/>
          <w:b w:val="0"/>
          <w:sz w:val="22"/>
          <w:szCs w:val="22"/>
        </w:rPr>
      </w:pPr>
      <w:r>
        <w:rPr>
          <w:rFonts w:ascii="Times New Roman" w:hAnsi="Times New Roman"/>
          <w:b w:val="0"/>
          <w:sz w:val="22"/>
          <w:szCs w:val="22"/>
        </w:rPr>
        <w:t>in the ACTS survey component</w:t>
      </w:r>
    </w:p>
    <w:p w:rsidR="00625DBA" w:rsidP="00625DBA" w14:paraId="3B97A0E1" w14:textId="77777777">
      <w:pPr>
        <w:pStyle w:val="Title"/>
        <w:rPr>
          <w:rFonts w:ascii="Times New Roman" w:hAnsi="Times New Roman"/>
          <w:b w:val="0"/>
          <w:sz w:val="22"/>
          <w:szCs w:val="22"/>
        </w:rPr>
      </w:pPr>
    </w:p>
    <w:p w:rsidR="00625DBA" w:rsidRPr="00757540" w:rsidP="00625DBA" w14:paraId="4303B972"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625DBA" w:rsidRPr="00757540" w:rsidP="00625DBA" w14:paraId="00EE1EDD" w14:textId="77777777">
      <w:pPr>
        <w:pStyle w:val="Title"/>
        <w:rPr>
          <w:rFonts w:ascii="Times New Roman" w:hAnsi="Times New Roman"/>
          <w:b w:val="0"/>
          <w:sz w:val="22"/>
          <w:szCs w:val="22"/>
        </w:rPr>
      </w:pPr>
    </w:p>
    <w:p w:rsidR="00625DBA" w:rsidP="00625DBA" w14:paraId="4A22AC99" w14:textId="7EAE048C">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w:t>
      </w:r>
      <w:r>
        <w:rPr>
          <w:rFonts w:ascii="Times New Roman" w:hAnsi="Times New Roman"/>
          <w:b w:val="0"/>
          <w:sz w:val="22"/>
          <w:szCs w:val="22"/>
        </w:rPr>
        <w:t xml:space="preserve">eligible </w:t>
      </w:r>
      <w:r w:rsidRPr="00757540">
        <w:rPr>
          <w:rFonts w:ascii="Times New Roman" w:hAnsi="Times New Roman"/>
          <w:b w:val="0"/>
          <w:sz w:val="22"/>
          <w:szCs w:val="22"/>
        </w:rPr>
        <w:t xml:space="preserve">Title IV schools to </w:t>
      </w:r>
      <w:r>
        <w:rPr>
          <w:rFonts w:ascii="Times New Roman" w:hAnsi="Times New Roman"/>
          <w:b w:val="0"/>
          <w:sz w:val="22"/>
          <w:szCs w:val="22"/>
        </w:rPr>
        <w:t>begin entering their ACTS</w:t>
      </w:r>
      <w:r w:rsidRPr="00757540">
        <w:rPr>
          <w:rFonts w:ascii="Times New Roman" w:hAnsi="Times New Roman"/>
          <w:b w:val="0"/>
          <w:sz w:val="22"/>
          <w:szCs w:val="22"/>
        </w:rPr>
        <w:t xml:space="preserve"> data, beginning </w:t>
      </w:r>
      <w:r w:rsidR="00DF20B1">
        <w:rPr>
          <w:rFonts w:ascii="Times New Roman" w:hAnsi="Times New Roman"/>
          <w:b w:val="0"/>
          <w:sz w:val="22"/>
          <w:szCs w:val="22"/>
          <w:lang w:val="en-US"/>
        </w:rPr>
        <w:t xml:space="preserve">March 4, 2026, </w:t>
      </w:r>
      <w:r w:rsidRPr="00757540">
        <w:rPr>
          <w:rFonts w:ascii="Times New Roman" w:hAnsi="Times New Roman"/>
          <w:b w:val="0"/>
          <w:sz w:val="22"/>
          <w:szCs w:val="22"/>
        </w:rPr>
        <w:t>we will be making calls to those schools that have not entered any survey data for the required survey.</w:t>
      </w:r>
      <w:r>
        <w:rPr>
          <w:rFonts w:ascii="Times New Roman" w:hAnsi="Times New Roman"/>
          <w:b w:val="0"/>
          <w:sz w:val="22"/>
          <w:szCs w:val="22"/>
        </w:rPr>
        <w:t xml:space="preserve"> A</w:t>
      </w:r>
      <w:r w:rsidRPr="00757540">
        <w:rPr>
          <w:rFonts w:ascii="Times New Roman" w:hAnsi="Times New Roman"/>
          <w:b w:val="0"/>
          <w:sz w:val="22"/>
          <w:szCs w:val="22"/>
        </w:rPr>
        <w:t xml:space="preserve"> list of schools assigned to you in the Help Desk Application (HDA).</w:t>
      </w:r>
    </w:p>
    <w:p w:rsidR="00625DBA" w:rsidRPr="00757540" w:rsidP="00625DBA" w14:paraId="2F4438C9" w14:textId="77777777">
      <w:pPr>
        <w:pStyle w:val="Title"/>
        <w:rPr>
          <w:rFonts w:ascii="Times New Roman" w:hAnsi="Times New Roman"/>
          <w:b w:val="0"/>
          <w:sz w:val="22"/>
          <w:szCs w:val="22"/>
        </w:rPr>
      </w:pPr>
    </w:p>
    <w:p w:rsidR="00625DBA" w:rsidRPr="00757540" w:rsidP="00625DBA" w14:paraId="674335BC"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625DBA" w:rsidRPr="00F614B7" w:rsidP="00625DBA" w14:paraId="1871486A" w14:textId="65C302A7">
      <w:pPr>
        <w:pStyle w:val="Title"/>
        <w:numPr>
          <w:ilvl w:val="0"/>
          <w:numId w:val="8"/>
        </w:numPr>
        <w:jc w:val="left"/>
        <w:rPr>
          <w:rFonts w:ascii="Times New Roman" w:hAnsi="Times New Roman"/>
          <w:b w:val="0"/>
          <w:sz w:val="22"/>
          <w:szCs w:val="22"/>
        </w:rPr>
      </w:pPr>
      <w:r w:rsidRPr="00F614B7">
        <w:rPr>
          <w:rFonts w:ascii="Times New Roman" w:hAnsi="Times New Roman"/>
          <w:b w:val="0"/>
          <w:sz w:val="22"/>
          <w:szCs w:val="22"/>
        </w:rPr>
        <w:t>Encourage the institution to begin data entry as soon as possible and remind them of the deadline for ACTS submission of</w:t>
      </w:r>
      <w:r w:rsidRPr="006774B1" w:rsidR="00BD77C2">
        <w:rPr>
          <w:rFonts w:ascii="Times New Roman" w:hAnsi="Times New Roman"/>
          <w:b w:val="0"/>
          <w:sz w:val="22"/>
          <w:szCs w:val="22"/>
        </w:rPr>
        <w:t xml:space="preserve"> </w:t>
      </w:r>
      <w:r w:rsidRPr="006774B1" w:rsidR="00BD77C2">
        <w:rPr>
          <w:rFonts w:ascii="Times New Roman" w:hAnsi="Times New Roman"/>
          <w:bCs/>
          <w:sz w:val="22"/>
          <w:szCs w:val="22"/>
        </w:rPr>
        <w:t>March 18,</w:t>
      </w:r>
      <w:r w:rsidRPr="006774B1" w:rsidR="00F614B7">
        <w:rPr>
          <w:rFonts w:ascii="Times New Roman" w:hAnsi="Times New Roman"/>
          <w:bCs/>
          <w:sz w:val="22"/>
          <w:szCs w:val="22"/>
        </w:rPr>
        <w:t xml:space="preserve"> 2026;</w:t>
      </w:r>
      <w:r w:rsidRPr="00F614B7">
        <w:rPr>
          <w:rFonts w:ascii="Times New Roman" w:hAnsi="Times New Roman"/>
          <w:b w:val="0"/>
          <w:sz w:val="22"/>
          <w:szCs w:val="22"/>
        </w:rPr>
        <w:t xml:space="preserve"> or</w:t>
      </w:r>
    </w:p>
    <w:p w:rsidR="00625DBA" w:rsidRPr="00757540" w:rsidP="00625DBA" w14:paraId="4CF3B930" w14:textId="77777777">
      <w:pPr>
        <w:pStyle w:val="Title"/>
        <w:numPr>
          <w:ilvl w:val="0"/>
          <w:numId w:val="8"/>
        </w:numPr>
        <w:jc w:val="left"/>
        <w:rPr>
          <w:rFonts w:ascii="Times New Roman" w:hAnsi="Times New Roman"/>
          <w:b w:val="0"/>
          <w:sz w:val="22"/>
          <w:szCs w:val="22"/>
        </w:rPr>
      </w:pPr>
      <w:r w:rsidRPr="00F614B7">
        <w:rPr>
          <w:rFonts w:ascii="Times New Roman" w:hAnsi="Times New Roman"/>
          <w:b w:val="0"/>
          <w:sz w:val="22"/>
          <w:szCs w:val="22"/>
        </w:rPr>
        <w:t>Determine if there is a r</w:t>
      </w:r>
      <w:r>
        <w:rPr>
          <w:rFonts w:ascii="Times New Roman" w:hAnsi="Times New Roman"/>
          <w:b w:val="0"/>
          <w:sz w:val="22"/>
          <w:szCs w:val="22"/>
        </w:rPr>
        <w:t>eason that the institution believes it is not eligible.</w:t>
      </w:r>
    </w:p>
    <w:p w:rsidR="00625DBA" w:rsidRPr="00757540" w:rsidP="00625DBA" w14:paraId="3D14467F" w14:textId="77777777">
      <w:pPr>
        <w:pStyle w:val="Title"/>
        <w:jc w:val="left"/>
        <w:rPr>
          <w:rFonts w:ascii="Times New Roman" w:hAnsi="Times New Roman"/>
          <w:b w:val="0"/>
          <w:sz w:val="22"/>
          <w:szCs w:val="22"/>
        </w:rPr>
      </w:pPr>
    </w:p>
    <w:p w:rsidR="00625DBA" w:rsidP="00625DBA" w14:paraId="4DE14ABB"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625DBA" w:rsidRPr="00757540" w:rsidP="00625DBA" w14:paraId="56FCC48B" w14:textId="77777777">
      <w:pPr>
        <w:pStyle w:val="Title"/>
        <w:rPr>
          <w:rFonts w:ascii="Times New Roman" w:hAnsi="Times New Roman"/>
          <w:b w:val="0"/>
          <w:sz w:val="22"/>
          <w:szCs w:val="22"/>
        </w:rPr>
      </w:pPr>
    </w:p>
    <w:p w:rsidR="00625DBA" w:rsidRPr="00757540" w:rsidP="00625DBA" w14:paraId="3A0CF5D1"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625DBA" w:rsidRPr="00757540" w:rsidP="00625DBA" w14:paraId="1E3F2D4B" w14:textId="77777777">
      <w:pPr>
        <w:jc w:val="center"/>
        <w:rPr>
          <w:sz w:val="22"/>
          <w:szCs w:val="22"/>
        </w:rPr>
      </w:pPr>
    </w:p>
    <w:p w:rsidR="00625DBA" w:rsidP="00625DBA" w14:paraId="78B94BF7" w14:textId="77777777">
      <w:pPr>
        <w:numPr>
          <w:ilvl w:val="0"/>
          <w:numId w:val="7"/>
        </w:numPr>
        <w:rPr>
          <w:bCs/>
          <w:sz w:val="22"/>
          <w:szCs w:val="22"/>
        </w:rPr>
      </w:pPr>
      <w:r w:rsidRPr="00757540">
        <w:rPr>
          <w:sz w:val="22"/>
          <w:szCs w:val="22"/>
        </w:rPr>
        <w:t>Check Status of the school in the Data Collection System (DCS) to determine if the school is still showing up as not having data entered (i.e. status of “NO DATA”) for</w:t>
      </w:r>
      <w:r w:rsidRPr="00757540">
        <w:rPr>
          <w:bCs/>
          <w:sz w:val="22"/>
          <w:szCs w:val="22"/>
        </w:rPr>
        <w:t xml:space="preserve"> the</w:t>
      </w:r>
      <w:r w:rsidRPr="00757540">
        <w:rPr>
          <w:sz w:val="22"/>
          <w:szCs w:val="22"/>
        </w:rPr>
        <w:t xml:space="preserve"> </w:t>
      </w:r>
      <w:r>
        <w:rPr>
          <w:sz w:val="22"/>
          <w:szCs w:val="22"/>
        </w:rPr>
        <w:t xml:space="preserve">ACTS </w:t>
      </w:r>
      <w:r w:rsidRPr="00757540">
        <w:rPr>
          <w:bCs/>
          <w:sz w:val="22"/>
          <w:szCs w:val="22"/>
        </w:rPr>
        <w:t>survey.</w:t>
      </w:r>
    </w:p>
    <w:p w:rsidR="00625DBA" w:rsidP="00625DBA" w14:paraId="77A44BFF" w14:textId="77777777">
      <w:pPr>
        <w:numPr>
          <w:ilvl w:val="0"/>
          <w:numId w:val="7"/>
        </w:numPr>
        <w:tabs>
          <w:tab w:val="clear" w:pos="360"/>
          <w:tab w:val="num" w:pos="1080"/>
        </w:tabs>
        <w:ind w:left="1080"/>
        <w:rPr>
          <w:sz w:val="22"/>
          <w:szCs w:val="22"/>
        </w:rPr>
      </w:pPr>
      <w:r w:rsidRPr="00757540">
        <w:rPr>
          <w:sz w:val="22"/>
          <w:szCs w:val="22"/>
        </w:rPr>
        <w:t xml:space="preserve">If they have begun entering data (i.e. “No Data,” “has data,” “edited,” “clean,” “locked,” or “complete”)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625DBA" w:rsidRPr="00757540" w:rsidP="00625DBA" w14:paraId="75046CD8" w14:textId="77777777">
      <w:pPr>
        <w:rPr>
          <w:sz w:val="22"/>
          <w:szCs w:val="22"/>
        </w:rPr>
      </w:pPr>
    </w:p>
    <w:p w:rsidR="00625DBA" w:rsidP="00625DBA" w14:paraId="45D09A5F" w14:textId="77777777">
      <w:pPr>
        <w:numPr>
          <w:ilvl w:val="0"/>
          <w:numId w:val="6"/>
        </w:numPr>
        <w:tabs>
          <w:tab w:val="clear" w:pos="720"/>
        </w:tabs>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00625DBA" w:rsidRPr="00757540" w:rsidP="00625DBA" w14:paraId="6EBF0ABF" w14:textId="77777777">
      <w:pPr>
        <w:rPr>
          <w:sz w:val="22"/>
          <w:szCs w:val="22"/>
        </w:rPr>
      </w:pPr>
    </w:p>
    <w:p w:rsidR="00625DBA" w:rsidP="00625DBA" w14:paraId="320C323B" w14:textId="77777777">
      <w:pPr>
        <w:numPr>
          <w:ilvl w:val="0"/>
          <w:numId w:val="6"/>
        </w:numPr>
        <w:tabs>
          <w:tab w:val="clear" w:pos="720"/>
        </w:tabs>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00625DBA" w:rsidRPr="00273C02" w:rsidP="00625DBA" w14:paraId="18EFCA31" w14:textId="77777777">
      <w:pPr>
        <w:numPr>
          <w:ilvl w:val="0"/>
          <w:numId w:val="6"/>
        </w:numPr>
        <w:tabs>
          <w:tab w:val="clear" w:pos="720"/>
          <w:tab w:val="num" w:pos="1440"/>
        </w:tabs>
        <w:spacing w:before="100" w:beforeAutospacing="1" w:after="100" w:afterAutospacing="1"/>
        <w:ind w:left="1080"/>
        <w:rPr>
          <w:sz w:val="22"/>
          <w:szCs w:val="22"/>
        </w:rPr>
      </w:pPr>
      <w:r w:rsidRPr="00273C02">
        <w:rPr>
          <w:sz w:val="22"/>
          <w:szCs w:val="22"/>
        </w:rPr>
        <w:t>The Keyholder name and phone number can be located in the HDA (contacts screen) or in the collection system (DCS) in the “user” screen.</w:t>
      </w:r>
    </w:p>
    <w:p w:rsidR="00625DBA" w:rsidP="00625DBA" w14:paraId="422C7B97" w14:textId="77777777">
      <w:pPr>
        <w:numPr>
          <w:ilvl w:val="0"/>
          <w:numId w:val="6"/>
        </w:numPr>
        <w:tabs>
          <w:tab w:val="clear" w:pos="720"/>
        </w:tabs>
        <w:spacing w:before="120"/>
        <w:rPr>
          <w:sz w:val="22"/>
          <w:szCs w:val="22"/>
        </w:rPr>
      </w:pPr>
      <w:r w:rsidRPr="00B41FC1">
        <w:rPr>
          <w:sz w:val="22"/>
          <w:szCs w:val="22"/>
        </w:rPr>
        <w:t>The CEO name and phone number is located in the DCS in the “Institution Identification” screen.</w:t>
      </w:r>
    </w:p>
    <w:p w:rsidR="00625DBA" w:rsidP="00625DBA" w14:paraId="3F8E15C4" w14:textId="77777777">
      <w:pPr>
        <w:ind w:left="720"/>
        <w:rPr>
          <w:sz w:val="22"/>
          <w:szCs w:val="22"/>
        </w:rPr>
      </w:pPr>
    </w:p>
    <w:p w:rsidR="00625DBA" w:rsidP="00625DBA" w14:paraId="48E5C5BD" w14:textId="77777777">
      <w:pPr>
        <w:numPr>
          <w:ilvl w:val="0"/>
          <w:numId w:val="6"/>
        </w:numPr>
        <w:tabs>
          <w:tab w:val="clear" w:pos="720"/>
        </w:tabs>
        <w:rPr>
          <w:sz w:val="22"/>
          <w:szCs w:val="22"/>
        </w:rPr>
      </w:pPr>
      <w:r w:rsidRPr="00757540">
        <w:rPr>
          <w:sz w:val="22"/>
          <w:szCs w:val="22"/>
        </w:rPr>
        <w:t xml:space="preserve">Be sure to introduce yourself as being from the IPEDS helpdesk and state that you are following up regarding data entry for the </w:t>
      </w:r>
      <w:r>
        <w:rPr>
          <w:sz w:val="22"/>
          <w:szCs w:val="22"/>
        </w:rPr>
        <w:t>ACTS</w:t>
      </w:r>
      <w:r w:rsidRPr="00757540">
        <w:rPr>
          <w:sz w:val="22"/>
          <w:szCs w:val="22"/>
        </w:rPr>
        <w:t xml:space="preserve"> data collection.</w:t>
      </w:r>
      <w:r>
        <w:rPr>
          <w:sz w:val="22"/>
          <w:szCs w:val="22"/>
        </w:rPr>
        <w:t xml:space="preserve"> </w:t>
      </w:r>
      <w:r w:rsidRPr="00757540">
        <w:rPr>
          <w:sz w:val="22"/>
          <w:szCs w:val="22"/>
        </w:rPr>
        <w:t>An example script is shown below.</w:t>
      </w:r>
    </w:p>
    <w:p w:rsidR="00625DBA" w:rsidRPr="00757540" w:rsidP="00625DBA" w14:paraId="31DFACB7" w14:textId="77777777">
      <w:pPr>
        <w:rPr>
          <w:sz w:val="22"/>
          <w:szCs w:val="22"/>
        </w:rPr>
      </w:pPr>
    </w:p>
    <w:p w:rsidR="00625DBA" w:rsidRPr="00757540" w:rsidP="00625DBA" w14:paraId="6CF1C623" w14:textId="77777777">
      <w:pPr>
        <w:numPr>
          <w:ilvl w:val="0"/>
          <w:numId w:val="6"/>
        </w:numPr>
        <w:tabs>
          <w:tab w:val="clear" w:pos="720"/>
        </w:tabs>
        <w:rPr>
          <w:sz w:val="22"/>
          <w:szCs w:val="22"/>
        </w:rPr>
      </w:pPr>
      <w:r w:rsidRPr="00757540">
        <w:rPr>
          <w:sz w:val="22"/>
          <w:szCs w:val="22"/>
        </w:rPr>
        <w:t xml:space="preserve">The keyholder or CEO may give you a reason why they do not think they need to participate in </w:t>
      </w:r>
      <w:r>
        <w:rPr>
          <w:sz w:val="22"/>
          <w:szCs w:val="22"/>
        </w:rPr>
        <w:t>ACTS</w:t>
      </w:r>
      <w:r w:rsidRPr="00757540">
        <w:rPr>
          <w:sz w:val="22"/>
          <w:szCs w:val="22"/>
        </w:rPr>
        <w:t>.</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w:t>
      </w:r>
      <w:r>
        <w:rPr>
          <w:sz w:val="22"/>
          <w:szCs w:val="22"/>
        </w:rPr>
        <w:t>Project Staff</w:t>
      </w:r>
      <w:r w:rsidRPr="00757540">
        <w:rPr>
          <w:sz w:val="22"/>
          <w:szCs w:val="22"/>
        </w:rPr>
        <w:t>.</w:t>
      </w:r>
    </w:p>
    <w:p w:rsidR="00625DBA" w:rsidRPr="00757540" w:rsidP="00625DBA" w14:paraId="124B2EDE" w14:textId="77777777">
      <w:pPr>
        <w:rPr>
          <w:sz w:val="22"/>
          <w:szCs w:val="22"/>
        </w:rPr>
      </w:pPr>
    </w:p>
    <w:p w:rsidR="00625DBA" w:rsidP="00625DBA" w14:paraId="6951C1C1" w14:textId="77777777">
      <w:pPr>
        <w:numPr>
          <w:ilvl w:val="0"/>
          <w:numId w:val="6"/>
        </w:numPr>
        <w:tabs>
          <w:tab w:val="clear" w:pos="720"/>
        </w:tabs>
        <w:rPr>
          <w:sz w:val="22"/>
          <w:szCs w:val="22"/>
        </w:rPr>
      </w:pPr>
      <w:r w:rsidRPr="00757540">
        <w:rPr>
          <w:sz w:val="22"/>
          <w:szCs w:val="22"/>
        </w:rPr>
        <w:t>If the KH or CEO says that the data are being combined with another school, or that the school has closed, seek help from supervisor or Project Staff to determine how to handle the specific situation.</w:t>
      </w:r>
    </w:p>
    <w:p w:rsidR="00625DBA" w:rsidP="00625DBA" w14:paraId="0082F16B" w14:textId="77777777">
      <w:pPr>
        <w:ind w:left="720"/>
        <w:rPr>
          <w:sz w:val="22"/>
          <w:szCs w:val="22"/>
        </w:rPr>
      </w:pPr>
    </w:p>
    <w:p w:rsidR="00625DBA" w:rsidRPr="00273C02" w:rsidP="00625DBA" w14:paraId="3A74435A" w14:textId="77777777">
      <w:pPr>
        <w:numPr>
          <w:ilvl w:val="0"/>
          <w:numId w:val="6"/>
        </w:numPr>
        <w:tabs>
          <w:tab w:val="clear" w:pos="720"/>
        </w:tabs>
        <w:rPr>
          <w:sz w:val="22"/>
          <w:szCs w:val="22"/>
        </w:rPr>
      </w:pPr>
      <w:r w:rsidRPr="00273C02">
        <w:rPr>
          <w:sz w:val="22"/>
          <w:szCs w:val="22"/>
        </w:rPr>
        <w:t>Although you will only be calling schools with Keyholders, you should note that there are also users called “</w:t>
      </w:r>
      <w:r>
        <w:rPr>
          <w:sz w:val="22"/>
          <w:szCs w:val="22"/>
        </w:rPr>
        <w:t>C</w:t>
      </w:r>
      <w:r w:rsidRPr="00273C02">
        <w:rPr>
          <w:sz w:val="22"/>
          <w:szCs w:val="22"/>
        </w:rPr>
        <w:t xml:space="preserve">oordinators” and they have a later deadline of </w:t>
      </w:r>
      <w:r>
        <w:rPr>
          <w:sz w:val="22"/>
          <w:szCs w:val="22"/>
        </w:rPr>
        <w:t>[date]</w:t>
      </w:r>
      <w:r w:rsidRPr="00273C02">
        <w:rPr>
          <w:sz w:val="22"/>
          <w:szCs w:val="22"/>
        </w:rPr>
        <w:t xml:space="preserve">. </w:t>
      </w:r>
    </w:p>
    <w:p w:rsidR="00625DBA" w:rsidRPr="00757540" w:rsidP="00625DBA" w14:paraId="1948B75B"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w:t>
      </w:r>
      <w:r>
        <w:rPr>
          <w:sz w:val="22"/>
          <w:szCs w:val="22"/>
        </w:rPr>
        <w:t>C</w:t>
      </w:r>
      <w:r w:rsidRPr="00757540">
        <w:rPr>
          <w:sz w:val="22"/>
          <w:szCs w:val="22"/>
        </w:rPr>
        <w:t>oordinator” users.</w:t>
      </w:r>
    </w:p>
    <w:p w:rsidR="00625DBA" w:rsidRPr="00757540" w:rsidP="00625DBA" w14:paraId="15AECCF7" w14:textId="77777777">
      <w:pPr>
        <w:rPr>
          <w:sz w:val="22"/>
          <w:szCs w:val="22"/>
        </w:rPr>
      </w:pPr>
    </w:p>
    <w:p w:rsidR="00625DBA" w:rsidRPr="00757540" w:rsidP="00625DBA" w14:paraId="6DF9EE54"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625DBA" w:rsidRPr="00757540" w:rsidP="00625DBA" w14:paraId="2838FB1D" w14:textId="77777777">
      <w:pPr>
        <w:pStyle w:val="Title"/>
        <w:jc w:val="left"/>
        <w:rPr>
          <w:rFonts w:ascii="Times New Roman" w:hAnsi="Times New Roman"/>
          <w:b w:val="0"/>
          <w:sz w:val="22"/>
          <w:szCs w:val="22"/>
        </w:rPr>
      </w:pPr>
    </w:p>
    <w:p w:rsidR="00625DBA" w:rsidRPr="00757540" w:rsidP="00625DBA" w14:paraId="2D063EE9"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625DBA" w:rsidRPr="00757540" w:rsidP="00625DBA" w14:paraId="63A82D09" w14:textId="77777777">
      <w:pPr>
        <w:pStyle w:val="Title"/>
        <w:ind w:firstLine="720"/>
        <w:jc w:val="left"/>
        <w:rPr>
          <w:rFonts w:ascii="Times New Roman" w:hAnsi="Times New Roman"/>
          <w:b w:val="0"/>
          <w:sz w:val="22"/>
          <w:szCs w:val="22"/>
        </w:rPr>
      </w:pPr>
    </w:p>
    <w:p w:rsidR="00625DBA" w:rsidRPr="00757540" w:rsidP="00625DBA" w14:paraId="45D49B8B"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w:t>
      </w:r>
      <w:r>
        <w:rPr>
          <w:rFonts w:ascii="Times New Roman" w:hAnsi="Times New Roman"/>
          <w:b w:val="0"/>
          <w:sz w:val="22"/>
          <w:szCs w:val="22"/>
        </w:rPr>
        <w:t xml:space="preserve"> </w:t>
      </w:r>
      <w:r w:rsidRPr="00273C02">
        <w:rPr>
          <w:rFonts w:ascii="Times New Roman" w:hAnsi="Times New Roman"/>
          <w:b w:val="0"/>
          <w:sz w:val="22"/>
          <w:szCs w:val="22"/>
        </w:rPr>
        <w:t>ACTS</w:t>
      </w:r>
      <w:r w:rsidRPr="00757540">
        <w:rPr>
          <w:rFonts w:ascii="Times New Roman" w:hAnsi="Times New Roman"/>
          <w:b w:val="0"/>
          <w:sz w:val="22"/>
          <w:szCs w:val="22"/>
        </w:rPr>
        <w:t xml:space="preserve">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625DBA" w:rsidRPr="00757540" w:rsidP="00625DBA" w14:paraId="08600535" w14:textId="77777777">
      <w:pPr>
        <w:pStyle w:val="Title"/>
        <w:jc w:val="left"/>
        <w:rPr>
          <w:rFonts w:ascii="Times New Roman" w:hAnsi="Times New Roman"/>
          <w:b w:val="0"/>
          <w:sz w:val="22"/>
          <w:szCs w:val="22"/>
        </w:rPr>
      </w:pPr>
    </w:p>
    <w:p w:rsidR="00625DBA" w:rsidRPr="00757540" w:rsidP="00625DBA" w14:paraId="66B47055"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625DBA" w:rsidRPr="00757540" w:rsidP="00625DBA" w14:paraId="334661EB"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May I leave a message for Dr./Mr./Ms. (NAME), or can you suggest a time at which I should call back? (Or if you have already made 2-3 call attempts:) Is there someone else I can talk to about the IPEDS </w:t>
      </w:r>
      <w:r>
        <w:rPr>
          <w:rFonts w:ascii="Times New Roman" w:hAnsi="Times New Roman"/>
          <w:b w:val="0"/>
          <w:sz w:val="22"/>
          <w:szCs w:val="22"/>
        </w:rPr>
        <w:t>ACTS</w:t>
      </w:r>
      <w:r w:rsidRPr="00757540">
        <w:rPr>
          <w:rFonts w:ascii="Times New Roman" w:hAnsi="Times New Roman"/>
          <w:b w:val="0"/>
          <w:sz w:val="22"/>
          <w:szCs w:val="22"/>
        </w:rPr>
        <w:t xml:space="preserve"> data collection?</w:t>
      </w:r>
    </w:p>
    <w:p w:rsidR="00625DBA" w:rsidRPr="00757540" w:rsidP="00625DBA" w14:paraId="2E274392" w14:textId="77777777">
      <w:pPr>
        <w:pStyle w:val="Title"/>
        <w:ind w:left="720"/>
        <w:jc w:val="left"/>
        <w:rPr>
          <w:rFonts w:ascii="Times New Roman" w:hAnsi="Times New Roman"/>
          <w:b w:val="0"/>
          <w:sz w:val="22"/>
          <w:szCs w:val="22"/>
        </w:rPr>
      </w:pPr>
    </w:p>
    <w:p w:rsidR="00625DBA" w:rsidRPr="00757540" w:rsidP="00625DBA" w14:paraId="335811A8"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Keyholder/CEO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625DBA" w:rsidRPr="00757540" w:rsidP="00625DBA" w14:paraId="54AA16CC" w14:textId="77777777">
      <w:pPr>
        <w:pStyle w:val="Title"/>
        <w:ind w:left="720"/>
        <w:jc w:val="left"/>
        <w:rPr>
          <w:rFonts w:ascii="Times New Roman" w:hAnsi="Times New Roman"/>
          <w:b w:val="0"/>
          <w:sz w:val="22"/>
          <w:szCs w:val="22"/>
        </w:rPr>
      </w:pPr>
    </w:p>
    <w:p w:rsidR="00625DBA" w:rsidRPr="00757540" w:rsidP="00625DBA" w14:paraId="1C3975DD"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625DBA" w:rsidRPr="00757540" w:rsidP="00625DBA" w14:paraId="636B6C62" w14:textId="6853270A">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Hello Dr./Mr./Ms. (KH NAME), I am calling concerning the IPEDS </w:t>
      </w:r>
      <w:r>
        <w:rPr>
          <w:rFonts w:ascii="Times New Roman" w:hAnsi="Times New Roman"/>
          <w:b w:val="0"/>
          <w:sz w:val="22"/>
          <w:szCs w:val="22"/>
        </w:rPr>
        <w:t>ACTS</w:t>
      </w:r>
      <w:r w:rsidRPr="00757540">
        <w:rPr>
          <w:rFonts w:ascii="Times New Roman" w:hAnsi="Times New Roman"/>
          <w:b w:val="0"/>
          <w:sz w:val="22"/>
          <w:szCs w:val="22"/>
        </w:rPr>
        <w:t xml:space="preserve"> Data Collection.</w:t>
      </w:r>
      <w:r>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As of today, we see that you have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sidRPr="00BE0D0E" w:rsidR="00F614B7">
        <w:rPr>
          <w:rFonts w:ascii="Times New Roman" w:hAnsi="Times New Roman"/>
          <w:bCs/>
          <w:sz w:val="22"/>
          <w:szCs w:val="22"/>
        </w:rPr>
        <w:t>March 18, 2026</w:t>
      </w:r>
      <w:r w:rsidRPr="00757540">
        <w:rPr>
          <w:rFonts w:ascii="Times New Roman" w:hAnsi="Times New Roman"/>
          <w:b w:val="0"/>
          <w:sz w:val="22"/>
          <w:szCs w:val="22"/>
        </w:rPr>
        <w:t xml:space="preserve"> 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625DBA" w:rsidRPr="00757540" w:rsidP="00625DBA" w14:paraId="2B29E849" w14:textId="77777777">
      <w:pPr>
        <w:pStyle w:val="Title"/>
        <w:ind w:left="720"/>
        <w:jc w:val="left"/>
        <w:rPr>
          <w:rFonts w:ascii="Times New Roman" w:hAnsi="Times New Roman"/>
          <w:b w:val="0"/>
          <w:sz w:val="22"/>
          <w:szCs w:val="22"/>
        </w:rPr>
      </w:pPr>
    </w:p>
    <w:p w:rsidR="00625DBA" w:rsidRPr="00757540" w:rsidP="00625DBA" w14:paraId="01C0F597" w14:textId="6ACFB23C">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the study is </w:t>
      </w:r>
      <w:r w:rsidRPr="00BE0D0E" w:rsidR="00F614B7">
        <w:rPr>
          <w:rFonts w:ascii="Times New Roman" w:hAnsi="Times New Roman"/>
          <w:bCs/>
          <w:sz w:val="22"/>
          <w:szCs w:val="22"/>
        </w:rPr>
        <w:t>March 18, 2026</w:t>
      </w:r>
      <w:r w:rsidRPr="00757540">
        <w:rPr>
          <w:rFonts w:ascii="Times New Roman" w:hAnsi="Times New Roman"/>
          <w:b w:val="0"/>
          <w:sz w:val="22"/>
          <w:szCs w:val="22"/>
        </w:rPr>
        <w:t xml:space="preserve"> 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 xml:space="preserve">The IPEDS Help Desk will be open </w:t>
      </w:r>
      <w:r>
        <w:rPr>
          <w:rFonts w:ascii="Times New Roman" w:hAnsi="Times New Roman"/>
          <w:b w:val="0"/>
          <w:sz w:val="22"/>
          <w:szCs w:val="22"/>
        </w:rPr>
        <w:t>[insert dates/hours here]</w:t>
      </w:r>
      <w:r w:rsidRPr="00757540">
        <w:rPr>
          <w:rFonts w:ascii="Times New Roman" w:hAnsi="Times New Roman"/>
          <w:b w:val="0"/>
          <w:sz w:val="22"/>
          <w:szCs w:val="22"/>
        </w:rPr>
        <w:t>. Thank you very much and have a nice day.</w:t>
      </w:r>
    </w:p>
    <w:p w:rsidR="00625DBA" w:rsidRPr="00757540" w:rsidP="00625DBA" w14:paraId="629A56C1"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625DBA" w:rsidRPr="00757540" w:rsidP="00625DBA" w14:paraId="55FF0D18" w14:textId="77777777">
      <w:pPr>
        <w:pStyle w:val="Title"/>
        <w:jc w:val="left"/>
        <w:rPr>
          <w:rFonts w:ascii="Times New Roman" w:hAnsi="Times New Roman"/>
          <w:b w:val="0"/>
          <w:sz w:val="22"/>
          <w:szCs w:val="22"/>
        </w:rPr>
      </w:pPr>
    </w:p>
    <w:p w:rsidR="00625DBA" w:rsidRPr="00757540" w:rsidP="00625DBA" w14:paraId="34A6408A"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625DBA" w:rsidRPr="00757540" w:rsidP="00625DBA" w14:paraId="6906BA68"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Hello, my name is ________, calling for the U.S. Department of Education concerning the IPEDS </w:t>
      </w:r>
      <w:r>
        <w:rPr>
          <w:rFonts w:ascii="Times New Roman" w:hAnsi="Times New Roman"/>
          <w:b w:val="0"/>
          <w:sz w:val="22"/>
          <w:szCs w:val="22"/>
        </w:rPr>
        <w:t>ACTS</w:t>
      </w:r>
      <w:r w:rsidRPr="00757540">
        <w:rPr>
          <w:rFonts w:ascii="Times New Roman" w:hAnsi="Times New Roman"/>
          <w:b w:val="0"/>
          <w:sz w:val="22"/>
          <w:szCs w:val="22"/>
        </w:rPr>
        <w:t xml:space="preserve">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625DBA" w:rsidRPr="00757540" w:rsidP="00625DBA" w14:paraId="422A2489" w14:textId="77777777">
      <w:pPr>
        <w:pStyle w:val="Title"/>
        <w:jc w:val="left"/>
        <w:rPr>
          <w:rFonts w:ascii="Times New Roman" w:hAnsi="Times New Roman"/>
          <w:b w:val="0"/>
          <w:sz w:val="22"/>
          <w:szCs w:val="22"/>
        </w:rPr>
      </w:pPr>
    </w:p>
    <w:p w:rsidR="00625DBA" w:rsidRPr="00757540" w:rsidP="00625DBA" w14:paraId="65C8862A"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625DBA" w:rsidRPr="00757540" w:rsidP="00625DBA" w14:paraId="58CFF6C3"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Fall data collection?</w:t>
      </w:r>
    </w:p>
    <w:p w:rsidR="00625DBA" w:rsidRPr="00757540" w:rsidP="00625DBA" w14:paraId="3D3A7A32" w14:textId="77777777">
      <w:pPr>
        <w:pStyle w:val="Title"/>
        <w:ind w:left="720"/>
        <w:jc w:val="left"/>
        <w:rPr>
          <w:rFonts w:ascii="Times New Roman" w:hAnsi="Times New Roman"/>
          <w:b w:val="0"/>
          <w:sz w:val="22"/>
          <w:szCs w:val="22"/>
        </w:rPr>
      </w:pPr>
    </w:p>
    <w:p w:rsidR="00625DBA" w:rsidRPr="00757540" w:rsidP="00625DBA" w14:paraId="076EA476" w14:textId="77777777">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w:t>
      </w:r>
      <w:r>
        <w:rPr>
          <w:rFonts w:ascii="Times New Roman" w:hAnsi="Times New Roman"/>
          <w:b w:val="0"/>
          <w:sz w:val="22"/>
          <w:szCs w:val="22"/>
        </w:rPr>
        <w:t>elp Desk</w:t>
      </w:r>
      <w:r w:rsidRPr="00757540">
        <w:rPr>
          <w:rFonts w:ascii="Times New Roman" w:hAnsi="Times New Roman"/>
          <w:b w:val="0"/>
          <w:sz w:val="22"/>
          <w:szCs w:val="22"/>
        </w:rPr>
        <w:t xml:space="preserv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625DBA" w:rsidRPr="00757540" w:rsidP="00625DBA" w14:paraId="3AA8039B" w14:textId="77777777">
      <w:pPr>
        <w:pStyle w:val="Title"/>
        <w:jc w:val="left"/>
        <w:rPr>
          <w:rFonts w:ascii="Times New Roman" w:hAnsi="Times New Roman"/>
          <w:b w:val="0"/>
          <w:sz w:val="22"/>
          <w:szCs w:val="22"/>
        </w:rPr>
      </w:pPr>
    </w:p>
    <w:p w:rsidR="00625DBA" w:rsidRPr="00757540" w:rsidP="00625DBA" w14:paraId="5A9F28C0" w14:textId="77777777">
      <w:pPr>
        <w:pStyle w:val="Title"/>
        <w:jc w:val="left"/>
        <w:rPr>
          <w:rFonts w:ascii="Times New Roman" w:hAnsi="Times New Roman"/>
          <w:b w:val="0"/>
          <w:sz w:val="22"/>
          <w:szCs w:val="22"/>
        </w:rPr>
      </w:pPr>
    </w:p>
    <w:p w:rsidR="00625DBA" w:rsidRPr="00757540" w:rsidP="00625DBA" w14:paraId="26EB269E"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625DBA" w:rsidP="00625DBA" w14:paraId="26353F36" w14:textId="3A539F89">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Hello Dr./Mr./Ms. (CEO NAME), I am calling concerning the IPEDS </w:t>
      </w:r>
      <w:r>
        <w:rPr>
          <w:rFonts w:ascii="Times New Roman" w:hAnsi="Times New Roman"/>
          <w:b w:val="0"/>
          <w:sz w:val="22"/>
          <w:szCs w:val="22"/>
        </w:rPr>
        <w:t>ACTS</w:t>
      </w:r>
      <w:r w:rsidRPr="00757540">
        <w:rPr>
          <w:rFonts w:ascii="Times New Roman" w:hAnsi="Times New Roman"/>
          <w:b w:val="0"/>
          <w:sz w:val="22"/>
          <w:szCs w:val="22"/>
        </w:rPr>
        <w:t xml:space="preserve"> Data Collection. ****Please note that all calls from the Help Desk may be monitored for quality control purposes.****As of today, your </w:t>
      </w:r>
      <w:r>
        <w:rPr>
          <w:rFonts w:ascii="Times New Roman" w:hAnsi="Times New Roman"/>
          <w:b w:val="0"/>
          <w:sz w:val="22"/>
          <w:szCs w:val="22"/>
        </w:rPr>
        <w:t>institution</w:t>
      </w:r>
      <w:r w:rsidRPr="00757540">
        <w:rPr>
          <w:rFonts w:ascii="Times New Roman" w:hAnsi="Times New Roman"/>
          <w:b w:val="0"/>
          <w:sz w:val="22"/>
          <w:szCs w:val="22"/>
        </w:rPr>
        <w:t xml:space="preserve"> has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sidRPr="00BE0D0E" w:rsidR="00F614B7">
        <w:rPr>
          <w:rFonts w:ascii="Times New Roman" w:hAnsi="Times New Roman"/>
          <w:bCs/>
          <w:sz w:val="22"/>
          <w:szCs w:val="22"/>
        </w:rPr>
        <w:t>March 18, 2026</w:t>
      </w:r>
      <w:r w:rsidRPr="00757540">
        <w:rPr>
          <w:rFonts w:ascii="Times New Roman" w:hAnsi="Times New Roman"/>
          <w:b w:val="0"/>
          <w:sz w:val="22"/>
          <w:szCs w:val="22"/>
        </w:rPr>
        <w:t xml:space="preserve"> 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625DBA" w:rsidRPr="00757540" w:rsidP="00625DBA" w14:paraId="63C6BCDA" w14:textId="441D6060">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 must be completed by </w:t>
      </w:r>
      <w:r w:rsidRPr="00BE0D0E" w:rsidR="00F614B7">
        <w:rPr>
          <w:rFonts w:ascii="Times New Roman" w:hAnsi="Times New Roman"/>
          <w:bCs/>
          <w:sz w:val="22"/>
          <w:szCs w:val="22"/>
        </w:rPr>
        <w:t>March 18, 2026</w:t>
      </w:r>
      <w:r w:rsidRPr="00757540">
        <w:rPr>
          <w:rFonts w:ascii="Times New Roman" w:hAnsi="Times New Roman"/>
          <w:b w:val="0"/>
          <w:sz w:val="22"/>
          <w:szCs w:val="22"/>
          <w:lang w:val="en-US"/>
        </w:rPr>
        <w:t xml:space="preserve"> </w:t>
      </w:r>
      <w:r w:rsidRPr="00757540">
        <w:rPr>
          <w:rFonts w:ascii="Times New Roman" w:hAnsi="Times New Roman"/>
          <w:b w:val="0"/>
          <w:sz w:val="22"/>
          <w:szCs w:val="22"/>
        </w:rPr>
        <w:t xml:space="preserve">and </w:t>
      </w:r>
      <w:r>
        <w:rPr>
          <w:rFonts w:ascii="Times New Roman" w:hAnsi="Times New Roman"/>
          <w:b w:val="0"/>
          <w:sz w:val="22"/>
          <w:szCs w:val="22"/>
        </w:rPr>
        <w:t>it is</w:t>
      </w:r>
      <w:r w:rsidRPr="00757540">
        <w:rPr>
          <w:rFonts w:ascii="Times New Roman" w:hAnsi="Times New Roman"/>
          <w:b w:val="0"/>
          <w:sz w:val="22"/>
          <w:szCs w:val="22"/>
        </w:rPr>
        <w:t xml:space="preserve"> mandatory for </w:t>
      </w:r>
      <w:r>
        <w:rPr>
          <w:rFonts w:ascii="Times New Roman" w:hAnsi="Times New Roman"/>
          <w:b w:val="0"/>
          <w:sz w:val="22"/>
          <w:szCs w:val="22"/>
        </w:rPr>
        <w:t>institutions</w:t>
      </w:r>
      <w:r w:rsidRPr="00757540">
        <w:rPr>
          <w:rFonts w:ascii="Times New Roman" w:hAnsi="Times New Roman"/>
          <w:b w:val="0"/>
          <w:sz w:val="22"/>
          <w:szCs w:val="22"/>
        </w:rPr>
        <w:t xml:space="preserve"> that participate in Title IV student financial aid programs.</w:t>
      </w:r>
    </w:p>
    <w:p w:rsidR="00625DBA" w:rsidRPr="00757540" w:rsidP="00625DBA" w14:paraId="5A47E6EA" w14:textId="71DC320D">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sidRPr="00BE0D0E" w:rsidR="00F614B7">
        <w:rPr>
          <w:rFonts w:ascii="Times New Roman" w:hAnsi="Times New Roman"/>
          <w:bCs/>
          <w:sz w:val="22"/>
          <w:szCs w:val="22"/>
        </w:rPr>
        <w:t>March 18, 2026</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625DBA" w:rsidRPr="00757540" w:rsidP="00625DBA" w14:paraId="1372722E"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625DBA" w:rsidRPr="00757540" w:rsidP="00625DBA" w14:paraId="28931A04"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625DBA" w:rsidRPr="00757540" w:rsidP="00625DBA" w14:paraId="2E59D3FC" w14:textId="77777777">
      <w:pPr>
        <w:pStyle w:val="Title"/>
        <w:ind w:firstLine="720"/>
        <w:jc w:val="left"/>
        <w:rPr>
          <w:rFonts w:ascii="Times New Roman" w:hAnsi="Times New Roman"/>
          <w:b w:val="0"/>
          <w:sz w:val="22"/>
          <w:szCs w:val="22"/>
        </w:rPr>
      </w:pPr>
    </w:p>
    <w:p w:rsidR="00625DBA" w:rsidRPr="00757540" w:rsidP="00625DBA" w14:paraId="47263DCB"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 xml:space="preserve">Contact </w:t>
      </w:r>
      <w:r>
        <w:rPr>
          <w:rFonts w:ascii="Times New Roman" w:hAnsi="Times New Roman"/>
          <w:b w:val="0"/>
          <w:sz w:val="22"/>
          <w:szCs w:val="22"/>
          <w:lang w:val="en-US"/>
        </w:rPr>
        <w:t>Project Staff</w:t>
      </w:r>
      <w:r w:rsidRPr="00757540">
        <w:rPr>
          <w:rFonts w:ascii="Times New Roman" w:hAnsi="Times New Roman"/>
          <w:b w:val="0"/>
          <w:sz w:val="22"/>
          <w:szCs w:val="22"/>
          <w:lang w:val="en-US"/>
        </w:rPr>
        <w:t xml:space="preserve"> </w:t>
      </w:r>
      <w:r w:rsidRPr="00757540">
        <w:rPr>
          <w:rFonts w:ascii="Times New Roman" w:hAnsi="Times New Roman"/>
          <w:b w:val="0"/>
          <w:sz w:val="22"/>
          <w:szCs w:val="22"/>
        </w:rPr>
        <w:t>with this information.</w:t>
      </w:r>
    </w:p>
    <w:p w:rsidR="00625DBA" w:rsidRPr="00757540" w:rsidP="00625DBA" w14:paraId="211D6705" w14:textId="77777777">
      <w:pPr>
        <w:pStyle w:val="Title"/>
        <w:ind w:firstLine="720"/>
        <w:jc w:val="left"/>
        <w:rPr>
          <w:rFonts w:ascii="Times New Roman" w:hAnsi="Times New Roman"/>
          <w:b w:val="0"/>
          <w:sz w:val="22"/>
          <w:szCs w:val="22"/>
        </w:rPr>
      </w:pPr>
    </w:p>
    <w:p w:rsidR="00625DBA" w:rsidRPr="003A7BF4" w:rsidP="00625DBA" w14:paraId="0005EF3B" w14:textId="77777777">
      <w:pPr>
        <w:pStyle w:val="Heading1"/>
        <w:rPr>
          <w:sz w:val="24"/>
          <w:szCs w:val="24"/>
        </w:rPr>
      </w:pPr>
      <w:r w:rsidRPr="00722527">
        <w:rPr>
          <w:sz w:val="22"/>
          <w:szCs w:val="22"/>
        </w:rPr>
        <w:br w:type="page"/>
      </w:r>
      <w:hyperlink w:anchor="TOC" w:history="1">
        <w:bookmarkStart w:id="306" w:name="_Toc206601163"/>
        <w:r w:rsidRPr="003A7BF4">
          <w:rPr>
            <w:rStyle w:val="Hyperlink"/>
            <w:color w:val="000000"/>
            <w:sz w:val="24"/>
            <w:szCs w:val="24"/>
            <w:u w:val="none"/>
          </w:rPr>
          <w:t xml:space="preserve">Exhibit </w:t>
        </w:r>
        <w:r>
          <w:rPr>
            <w:rStyle w:val="Hyperlink"/>
            <w:color w:val="000000"/>
            <w:sz w:val="24"/>
            <w:szCs w:val="24"/>
            <w:u w:val="none"/>
          </w:rPr>
          <w:t>7</w:t>
        </w:r>
        <w:r w:rsidRPr="003A7BF4">
          <w:rPr>
            <w:rStyle w:val="Hyperlink"/>
            <w:color w:val="000000"/>
            <w:sz w:val="24"/>
            <w:szCs w:val="24"/>
            <w:u w:val="none"/>
          </w:rPr>
          <w:t>.</w:t>
        </w:r>
      </w:hyperlink>
      <w:r w:rsidRPr="003A7BF4">
        <w:rPr>
          <w:sz w:val="24"/>
          <w:szCs w:val="24"/>
        </w:rPr>
        <w:t xml:space="preserve"> </w:t>
      </w:r>
      <w:r>
        <w:rPr>
          <w:sz w:val="24"/>
          <w:szCs w:val="24"/>
        </w:rPr>
        <w:t>ACTS</w:t>
      </w:r>
      <w:r w:rsidRPr="003A7BF4">
        <w:rPr>
          <w:sz w:val="24"/>
          <w:szCs w:val="24"/>
        </w:rPr>
        <w:t xml:space="preserve"> Close -2 Weeks Reminder Email to Keyholder for “No Data Entered” or “All Required Surveys Not Locked”</w:t>
      </w:r>
      <w:bookmarkEnd w:id="306"/>
    </w:p>
    <w:p w:rsidR="00625DBA" w:rsidRPr="00757540" w:rsidP="00625DBA" w14:paraId="7EB757B0" w14:textId="77777777">
      <w:pPr>
        <w:autoSpaceDE w:val="0"/>
        <w:autoSpaceDN w:val="0"/>
        <w:adjustRightInd w:val="0"/>
        <w:rPr>
          <w:rFonts w:ascii="Arial" w:hAnsi="Arial" w:cs="Arial"/>
          <w:sz w:val="20"/>
          <w:szCs w:val="20"/>
        </w:rPr>
      </w:pPr>
    </w:p>
    <w:p w:rsidR="00625DBA" w:rsidRPr="00757540" w:rsidP="00625DBA" w14:paraId="5AABF00D" w14:textId="77777777">
      <w:pPr>
        <w:autoSpaceDE w:val="0"/>
        <w:autoSpaceDN w:val="0"/>
        <w:adjustRightInd w:val="0"/>
        <w:rPr>
          <w:bCs/>
          <w:sz w:val="22"/>
          <w:szCs w:val="22"/>
        </w:rPr>
      </w:pPr>
      <w:r w:rsidRPr="00757540">
        <w:rPr>
          <w:bCs/>
          <w:sz w:val="22"/>
          <w:szCs w:val="22"/>
        </w:rPr>
        <w:t xml:space="preserve">Subject: IPEDS Reminder – </w:t>
      </w:r>
      <w:r>
        <w:rPr>
          <w:bCs/>
          <w:sz w:val="22"/>
          <w:szCs w:val="22"/>
        </w:rPr>
        <w:t>ACTS</w:t>
      </w:r>
      <w:r w:rsidRPr="00757540">
        <w:rPr>
          <w:bCs/>
          <w:sz w:val="22"/>
          <w:szCs w:val="22"/>
        </w:rPr>
        <w:t xml:space="preserve"> Collection Closes in Two Weeks</w:t>
      </w:r>
    </w:p>
    <w:p w:rsidR="00625DBA" w:rsidRPr="00757540" w:rsidP="00625DBA" w14:paraId="112506C1" w14:textId="77777777">
      <w:pPr>
        <w:autoSpaceDE w:val="0"/>
        <w:autoSpaceDN w:val="0"/>
        <w:adjustRightInd w:val="0"/>
        <w:rPr>
          <w:sz w:val="22"/>
          <w:szCs w:val="22"/>
        </w:rPr>
      </w:pPr>
    </w:p>
    <w:p w:rsidR="00625DBA" w:rsidRPr="00757540" w:rsidP="00625DBA" w14:paraId="5480E065" w14:textId="74F16ED6">
      <w:pPr>
        <w:autoSpaceDE w:val="0"/>
        <w:autoSpaceDN w:val="0"/>
        <w:adjustRightInd w:val="0"/>
        <w:rPr>
          <w:sz w:val="22"/>
          <w:szCs w:val="22"/>
        </w:rPr>
      </w:pPr>
      <w:r>
        <w:rPr>
          <w:sz w:val="22"/>
          <w:szCs w:val="22"/>
        </w:rPr>
        <w:t>March 4, 2026</w:t>
      </w:r>
    </w:p>
    <w:p w:rsidR="00625DBA" w:rsidRPr="00757540" w:rsidP="00625DBA" w14:paraId="6F2D6B10" w14:textId="77777777">
      <w:pPr>
        <w:autoSpaceDE w:val="0"/>
        <w:autoSpaceDN w:val="0"/>
        <w:adjustRightInd w:val="0"/>
        <w:rPr>
          <w:sz w:val="22"/>
          <w:szCs w:val="22"/>
        </w:rPr>
      </w:pPr>
    </w:p>
    <w:p w:rsidR="00625DBA" w:rsidRPr="00757540" w:rsidP="00625DBA" w14:paraId="3C7145FD" w14:textId="77777777">
      <w:pPr>
        <w:autoSpaceDE w:val="0"/>
        <w:autoSpaceDN w:val="0"/>
        <w:adjustRightInd w:val="0"/>
        <w:rPr>
          <w:sz w:val="22"/>
          <w:szCs w:val="22"/>
        </w:rPr>
      </w:pPr>
      <w:r w:rsidRPr="00757540">
        <w:rPr>
          <w:sz w:val="22"/>
          <w:szCs w:val="22"/>
        </w:rPr>
        <w:t>Dear IPEDS Keyholder:</w:t>
      </w:r>
    </w:p>
    <w:p w:rsidR="00625DBA" w:rsidRPr="00757540" w:rsidP="00625DBA" w14:paraId="6096DA71" w14:textId="77777777">
      <w:pPr>
        <w:autoSpaceDE w:val="0"/>
        <w:autoSpaceDN w:val="0"/>
        <w:adjustRightInd w:val="0"/>
        <w:rPr>
          <w:sz w:val="22"/>
          <w:szCs w:val="22"/>
        </w:rPr>
      </w:pPr>
    </w:p>
    <w:p w:rsidR="00625DBA" w:rsidP="00625DBA" w14:paraId="16471199" w14:textId="0475F55E">
      <w:pPr>
        <w:autoSpaceDE w:val="0"/>
        <w:autoSpaceDN w:val="0"/>
        <w:adjustRightInd w:val="0"/>
        <w:rPr>
          <w:sz w:val="22"/>
          <w:szCs w:val="22"/>
        </w:rPr>
      </w:pPr>
      <w:r w:rsidRPr="00757540">
        <w:rPr>
          <w:sz w:val="22"/>
          <w:szCs w:val="22"/>
        </w:rPr>
        <w:t xml:space="preserve">The </w:t>
      </w:r>
      <w:r>
        <w:rPr>
          <w:sz w:val="22"/>
          <w:szCs w:val="22"/>
        </w:rPr>
        <w:t>2025-26 Admissions and Consumer Transparency Supplement (ACTS)</w:t>
      </w:r>
      <w:r w:rsidRPr="00757540">
        <w:rPr>
          <w:sz w:val="22"/>
          <w:szCs w:val="22"/>
        </w:rPr>
        <w:t xml:space="preserve"> data collection is scheduled to close in just two weeks, on </w:t>
      </w:r>
      <w:r w:rsidRPr="00BE0D0E" w:rsidR="00F614B7">
        <w:rPr>
          <w:bCs/>
          <w:sz w:val="22"/>
          <w:szCs w:val="22"/>
        </w:rPr>
        <w:t>March 18, 2026</w:t>
      </w:r>
      <w:r w:rsidRPr="00A069D5">
        <w:rPr>
          <w:sz w:val="22"/>
          <w:szCs w:val="22"/>
        </w:rPr>
        <w:t>.</w:t>
      </w:r>
      <w:r>
        <w:rPr>
          <w:sz w:val="22"/>
          <w:szCs w:val="22"/>
        </w:rPr>
        <w:t xml:space="preserve"> </w:t>
      </w:r>
      <w:r w:rsidRPr="00757540">
        <w:rPr>
          <w:sz w:val="22"/>
          <w:szCs w:val="22"/>
        </w:rPr>
        <w:t>Currently, our records indicate that you have not yet locked the required surve</w:t>
      </w:r>
      <w:r>
        <w:rPr>
          <w:sz w:val="22"/>
          <w:szCs w:val="22"/>
        </w:rPr>
        <w:t>y.</w:t>
      </w:r>
    </w:p>
    <w:p w:rsidR="00625DBA" w:rsidRPr="00757540" w:rsidP="00625DBA" w14:paraId="3F7AC751" w14:textId="77777777">
      <w:pPr>
        <w:autoSpaceDE w:val="0"/>
        <w:autoSpaceDN w:val="0"/>
        <w:adjustRightInd w:val="0"/>
        <w:rPr>
          <w:sz w:val="22"/>
          <w:szCs w:val="22"/>
        </w:rPr>
      </w:pPr>
    </w:p>
    <w:p w:rsidR="00625DBA" w:rsidP="00625DBA" w14:paraId="643D32C2"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625DBA" w:rsidRPr="00757540" w:rsidP="00625DBA" w14:paraId="1AD12F7E" w14:textId="77777777">
      <w:pPr>
        <w:autoSpaceDE w:val="0"/>
        <w:autoSpaceDN w:val="0"/>
        <w:adjustRightInd w:val="0"/>
        <w:rPr>
          <w:sz w:val="22"/>
          <w:szCs w:val="22"/>
        </w:rPr>
      </w:pPr>
    </w:p>
    <w:p w:rsidR="00625DBA" w:rsidRPr="00757540" w:rsidP="00625DBA" w14:paraId="6617C7A4" w14:textId="6D35EADF">
      <w:pPr>
        <w:autoSpaceDE w:val="0"/>
        <w:autoSpaceDN w:val="0"/>
        <w:adjustRightInd w:val="0"/>
        <w:rPr>
          <w:sz w:val="22"/>
          <w:szCs w:val="22"/>
        </w:rPr>
      </w:pPr>
      <w:r w:rsidRPr="00757540">
        <w:rPr>
          <w:sz w:val="22"/>
          <w:szCs w:val="22"/>
        </w:rPr>
        <w:t>At this time, the Help Desk is beginning to call the CEOs of Title IV institutions that have not yet begun entering any data.</w:t>
      </w:r>
      <w:r>
        <w:rPr>
          <w:sz w:val="22"/>
          <w:szCs w:val="22"/>
        </w:rPr>
        <w:t xml:space="preserve"> </w:t>
      </w:r>
      <w:r w:rsidRPr="00757540">
        <w:rPr>
          <w:sz w:val="22"/>
          <w:szCs w:val="22"/>
        </w:rPr>
        <w:t>In order to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sidR="00DF20B1">
        <w:rPr>
          <w:sz w:val="22"/>
          <w:szCs w:val="22"/>
        </w:rPr>
        <w:t>March 11, 2026,</w:t>
      </w:r>
      <w:r w:rsidRPr="00757540">
        <w:rPr>
          <w:sz w:val="22"/>
          <w:szCs w:val="22"/>
        </w:rPr>
        <w:t xml:space="preserve"> to ensure your compliance with the collection deadline date of </w:t>
      </w:r>
      <w:r w:rsidRPr="00BE0D0E" w:rsidR="00F614B7">
        <w:rPr>
          <w:bCs/>
          <w:sz w:val="22"/>
          <w:szCs w:val="22"/>
        </w:rPr>
        <w:t>March 18, 2026</w:t>
      </w:r>
      <w:r w:rsidRPr="00A069D5">
        <w:rPr>
          <w:sz w:val="22"/>
          <w:szCs w:val="22"/>
        </w:rPr>
        <w:t>.</w:t>
      </w:r>
    </w:p>
    <w:p w:rsidR="00625DBA" w:rsidRPr="00757540" w:rsidP="00625DBA" w14:paraId="3952DABC" w14:textId="77777777">
      <w:pPr>
        <w:autoSpaceDE w:val="0"/>
        <w:autoSpaceDN w:val="0"/>
        <w:adjustRightInd w:val="0"/>
        <w:rPr>
          <w:sz w:val="22"/>
          <w:szCs w:val="22"/>
        </w:rPr>
      </w:pPr>
    </w:p>
    <w:p w:rsidR="00625DBA" w:rsidRPr="00757540" w:rsidP="00625DBA" w14:paraId="3A9E3750" w14:textId="77777777">
      <w:pPr>
        <w:autoSpaceDE w:val="0"/>
        <w:autoSpaceDN w:val="0"/>
        <w:adjustRightInd w:val="0"/>
        <w:rPr>
          <w:sz w:val="22"/>
          <w:szCs w:val="22"/>
        </w:rPr>
      </w:pPr>
      <w:r w:rsidRPr="00757540">
        <w:rPr>
          <w:sz w:val="22"/>
          <w:szCs w:val="22"/>
        </w:rPr>
        <w:t xml:space="preserve">The data collection website is located at </w:t>
      </w:r>
      <w:hyperlink r:id="rId11"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w:t>
      </w:r>
      <w:r w:rsidRPr="00954C13">
        <w:rPr>
          <w:sz w:val="22"/>
          <w:szCs w:val="22"/>
          <w:highlight w:val="yellow"/>
        </w:rPr>
        <w:t>[insert dates/hours],</w:t>
      </w:r>
      <w:r>
        <w:rPr>
          <w:sz w:val="22"/>
          <w:szCs w:val="22"/>
        </w:rPr>
        <w:t xml:space="preserve"> </w:t>
      </w:r>
      <w:r w:rsidRPr="00757540">
        <w:rPr>
          <w:sz w:val="22"/>
          <w:szCs w:val="22"/>
        </w:rPr>
        <w:t>all times are Eastern.</w:t>
      </w:r>
    </w:p>
    <w:p w:rsidR="00625DBA" w:rsidRPr="00757540" w:rsidP="00625DBA" w14:paraId="62BCC9CF" w14:textId="77777777">
      <w:pPr>
        <w:autoSpaceDE w:val="0"/>
        <w:autoSpaceDN w:val="0"/>
        <w:adjustRightInd w:val="0"/>
        <w:rPr>
          <w:sz w:val="22"/>
          <w:szCs w:val="22"/>
        </w:rPr>
      </w:pPr>
    </w:p>
    <w:p w:rsidR="00625DBA" w:rsidRPr="00757540" w:rsidP="00625DBA" w14:paraId="7F96EA8E" w14:textId="77777777">
      <w:pPr>
        <w:autoSpaceDE w:val="0"/>
        <w:autoSpaceDN w:val="0"/>
        <w:adjustRightInd w:val="0"/>
        <w:rPr>
          <w:sz w:val="22"/>
          <w:szCs w:val="22"/>
        </w:rPr>
      </w:pPr>
      <w:r w:rsidRPr="00757540">
        <w:rPr>
          <w:sz w:val="22"/>
          <w:szCs w:val="22"/>
        </w:rPr>
        <w:t>Thank you in advance for your assistance in this important project.</w:t>
      </w:r>
    </w:p>
    <w:p w:rsidR="00625DBA" w:rsidRPr="00757540" w:rsidP="00625DBA" w14:paraId="5BB13A0D" w14:textId="77777777">
      <w:pPr>
        <w:autoSpaceDE w:val="0"/>
        <w:autoSpaceDN w:val="0"/>
        <w:adjustRightInd w:val="0"/>
        <w:rPr>
          <w:sz w:val="22"/>
          <w:szCs w:val="22"/>
        </w:rPr>
      </w:pPr>
    </w:p>
    <w:p w:rsidR="00625DBA" w:rsidRPr="00757540" w:rsidP="00625DBA" w14:paraId="390CF74A" w14:textId="77777777">
      <w:pPr>
        <w:autoSpaceDE w:val="0"/>
        <w:autoSpaceDN w:val="0"/>
        <w:adjustRightInd w:val="0"/>
        <w:rPr>
          <w:sz w:val="22"/>
          <w:szCs w:val="22"/>
        </w:rPr>
      </w:pPr>
      <w:r w:rsidRPr="00757540">
        <w:rPr>
          <w:sz w:val="22"/>
          <w:szCs w:val="22"/>
        </w:rPr>
        <w:t>Sincerely,</w:t>
      </w:r>
    </w:p>
    <w:p w:rsidR="00625DBA" w:rsidRPr="00757540" w:rsidP="00625DBA" w14:paraId="4177A14F" w14:textId="77777777">
      <w:pPr>
        <w:autoSpaceDE w:val="0"/>
        <w:autoSpaceDN w:val="0"/>
        <w:adjustRightInd w:val="0"/>
        <w:rPr>
          <w:sz w:val="22"/>
          <w:szCs w:val="22"/>
        </w:rPr>
      </w:pPr>
    </w:p>
    <w:p w:rsidR="00625DBA" w:rsidRPr="00EB0BF3" w:rsidP="00625DBA" w14:paraId="25741BDB" w14:textId="77777777">
      <w:pPr>
        <w:rPr>
          <w:rStyle w:val="rvts19"/>
          <w:rFonts w:ascii="Times New Roman" w:hAnsi="Times New Roman"/>
          <w:bCs/>
          <w:sz w:val="24"/>
          <w:szCs w:val="24"/>
        </w:rPr>
      </w:pPr>
      <w:r w:rsidRPr="00EB0BF3">
        <w:rPr>
          <w:rStyle w:val="rvts19"/>
          <w:rFonts w:ascii="Times New Roman" w:hAnsi="Times New Roman"/>
          <w:bCs/>
          <w:sz w:val="24"/>
          <w:szCs w:val="24"/>
        </w:rPr>
        <w:t xml:space="preserve">IPEDS Help Desk </w:t>
      </w:r>
    </w:p>
    <w:p w:rsidR="00625DBA" w:rsidRPr="00EB0BF3" w:rsidP="00625DBA" w14:paraId="725D7753" w14:textId="77777777">
      <w:pPr>
        <w:rPr>
          <w:rStyle w:val="rvts19"/>
          <w:rFonts w:ascii="Times New Roman" w:hAnsi="Times New Roman"/>
          <w:bCs/>
          <w:sz w:val="24"/>
          <w:szCs w:val="24"/>
        </w:rPr>
      </w:pPr>
      <w:r w:rsidRPr="00EB0BF3">
        <w:rPr>
          <w:rStyle w:val="rvts19"/>
          <w:rFonts w:ascii="Times New Roman" w:hAnsi="Times New Roman"/>
          <w:bCs/>
          <w:sz w:val="24"/>
          <w:szCs w:val="24"/>
        </w:rPr>
        <w:t>1-877-225-2568</w:t>
      </w:r>
    </w:p>
    <w:p w:rsidR="00625DBA" w:rsidRPr="00EB0BF3" w:rsidP="00625DBA" w14:paraId="06B79208" w14:textId="77777777">
      <w:pPr>
        <w:rPr>
          <w:rStyle w:val="rvts19"/>
          <w:rFonts w:ascii="Times New Roman" w:hAnsi="Times New Roman"/>
          <w:bCs/>
          <w:sz w:val="24"/>
          <w:szCs w:val="24"/>
        </w:rPr>
      </w:pPr>
      <w:r w:rsidRPr="00EB0BF3">
        <w:rPr>
          <w:rStyle w:val="rvts19"/>
          <w:rFonts w:ascii="Times New Roman" w:hAnsi="Times New Roman"/>
          <w:bCs/>
          <w:sz w:val="24"/>
          <w:szCs w:val="24"/>
        </w:rPr>
        <w:t>ipedshelp@rti.org</w:t>
      </w:r>
    </w:p>
    <w:p w:rsidR="00F102C3" w14:paraId="5BF3EA80" w14:textId="77777777">
      <w:pPr>
        <w:rPr>
          <w:rFonts w:ascii="Arial" w:hAnsi="Arial" w:cs="Arial"/>
          <w:b/>
          <w:bCs/>
          <w:kern w:val="32"/>
          <w:sz w:val="32"/>
          <w:szCs w:val="32"/>
        </w:rPr>
      </w:pPr>
      <w:r>
        <w:br w:type="page"/>
      </w:r>
    </w:p>
    <w:p w:rsidR="00625DBA" w:rsidRPr="003A7BF4" w:rsidP="00625DBA" w14:paraId="3C7C5726" w14:textId="2BD66BD7">
      <w:pPr>
        <w:pStyle w:val="Heading1"/>
        <w:rPr>
          <w:sz w:val="24"/>
          <w:szCs w:val="24"/>
        </w:rPr>
      </w:pPr>
      <w:hyperlink w:anchor="TOC" w:history="1">
        <w:bookmarkStart w:id="307" w:name="_Toc206601164"/>
        <w:r w:rsidRPr="003A7BF4">
          <w:rPr>
            <w:rStyle w:val="Hyperlink"/>
            <w:color w:val="000000"/>
            <w:sz w:val="24"/>
            <w:szCs w:val="24"/>
            <w:u w:val="none"/>
          </w:rPr>
          <w:t xml:space="preserve">Exhibit </w:t>
        </w:r>
        <w:r>
          <w:rPr>
            <w:rStyle w:val="Hyperlink"/>
            <w:color w:val="000000"/>
            <w:sz w:val="24"/>
            <w:szCs w:val="24"/>
            <w:u w:val="none"/>
          </w:rPr>
          <w:t>8</w:t>
        </w:r>
        <w:r w:rsidRPr="003A7BF4">
          <w:rPr>
            <w:rStyle w:val="Hyperlink"/>
            <w:color w:val="000000"/>
            <w:sz w:val="24"/>
            <w:szCs w:val="24"/>
            <w:u w:val="none"/>
          </w:rPr>
          <w:t>.</w:t>
        </w:r>
      </w:hyperlink>
      <w:r w:rsidRPr="003A7BF4">
        <w:rPr>
          <w:sz w:val="24"/>
          <w:szCs w:val="24"/>
        </w:rPr>
        <w:t xml:space="preserve"> </w:t>
      </w:r>
      <w:r>
        <w:rPr>
          <w:sz w:val="24"/>
          <w:szCs w:val="24"/>
        </w:rPr>
        <w:t>ACTS</w:t>
      </w:r>
      <w:r w:rsidRPr="003A7BF4">
        <w:rPr>
          <w:sz w:val="24"/>
          <w:szCs w:val="24"/>
        </w:rPr>
        <w:t xml:space="preserve"> Close -1 Week Reminder Email to Keyholder for “No Data Entered” or “All Required Surveys are Not Locked”</w:t>
      </w:r>
      <w:bookmarkEnd w:id="307"/>
    </w:p>
    <w:p w:rsidR="00625DBA" w:rsidRPr="00757540" w:rsidP="00625DBA" w14:paraId="092831BD" w14:textId="77777777"/>
    <w:p w:rsidR="00625DBA" w:rsidRPr="00757540" w:rsidP="00625DBA" w14:paraId="6608C679" w14:textId="77777777">
      <w:pPr>
        <w:rPr>
          <w:sz w:val="22"/>
          <w:szCs w:val="22"/>
        </w:rPr>
      </w:pPr>
      <w:r w:rsidRPr="00757540">
        <w:rPr>
          <w:sz w:val="22"/>
          <w:szCs w:val="22"/>
        </w:rPr>
        <w:t>**Note: The CEO will be copied on this email</w:t>
      </w:r>
      <w:r>
        <w:rPr>
          <w:sz w:val="22"/>
          <w:szCs w:val="22"/>
        </w:rPr>
        <w:t>.”</w:t>
      </w:r>
    </w:p>
    <w:p w:rsidR="00625DBA" w:rsidRPr="00757540" w:rsidP="00625DBA" w14:paraId="79B2ED3D" w14:textId="77777777">
      <w:pPr>
        <w:autoSpaceDE w:val="0"/>
        <w:autoSpaceDN w:val="0"/>
        <w:adjustRightInd w:val="0"/>
        <w:rPr>
          <w:rFonts w:ascii="Arial" w:hAnsi="Arial" w:cs="Arial"/>
          <w:sz w:val="22"/>
          <w:szCs w:val="22"/>
        </w:rPr>
      </w:pPr>
    </w:p>
    <w:p w:rsidR="00625DBA" w:rsidRPr="00757540" w:rsidP="00625DBA" w14:paraId="604442D5" w14:textId="77777777">
      <w:pPr>
        <w:autoSpaceDE w:val="0"/>
        <w:autoSpaceDN w:val="0"/>
        <w:adjustRightInd w:val="0"/>
        <w:rPr>
          <w:bCs/>
          <w:sz w:val="22"/>
          <w:szCs w:val="22"/>
        </w:rPr>
      </w:pPr>
      <w:r w:rsidRPr="00757540">
        <w:rPr>
          <w:bCs/>
          <w:sz w:val="22"/>
          <w:szCs w:val="22"/>
        </w:rPr>
        <w:t xml:space="preserve">Subject: IPEDS Reminder – </w:t>
      </w:r>
      <w:r>
        <w:rPr>
          <w:bCs/>
          <w:sz w:val="22"/>
          <w:szCs w:val="22"/>
        </w:rPr>
        <w:t>2025-26 ACTS</w:t>
      </w:r>
      <w:r w:rsidRPr="00757540">
        <w:rPr>
          <w:bCs/>
          <w:sz w:val="22"/>
          <w:szCs w:val="22"/>
        </w:rPr>
        <w:t xml:space="preserve"> Collection Closes in One Week</w:t>
      </w:r>
    </w:p>
    <w:p w:rsidR="00625DBA" w:rsidRPr="00757540" w:rsidP="00625DBA" w14:paraId="35C4C104" w14:textId="77777777">
      <w:pPr>
        <w:autoSpaceDE w:val="0"/>
        <w:autoSpaceDN w:val="0"/>
        <w:adjustRightInd w:val="0"/>
        <w:rPr>
          <w:sz w:val="22"/>
          <w:szCs w:val="22"/>
        </w:rPr>
      </w:pPr>
    </w:p>
    <w:p w:rsidR="00625DBA" w:rsidRPr="00757540" w:rsidP="00625DBA" w14:paraId="582D95E9" w14:textId="488052D7">
      <w:pPr>
        <w:autoSpaceDE w:val="0"/>
        <w:autoSpaceDN w:val="0"/>
        <w:adjustRightInd w:val="0"/>
        <w:rPr>
          <w:sz w:val="22"/>
          <w:szCs w:val="22"/>
        </w:rPr>
      </w:pPr>
      <w:r>
        <w:rPr>
          <w:sz w:val="22"/>
          <w:szCs w:val="22"/>
        </w:rPr>
        <w:t>March 11, 2026</w:t>
      </w:r>
    </w:p>
    <w:p w:rsidR="00625DBA" w:rsidRPr="00757540" w:rsidP="00625DBA" w14:paraId="67DCF537" w14:textId="77777777">
      <w:pPr>
        <w:autoSpaceDE w:val="0"/>
        <w:autoSpaceDN w:val="0"/>
        <w:adjustRightInd w:val="0"/>
        <w:rPr>
          <w:sz w:val="22"/>
          <w:szCs w:val="22"/>
        </w:rPr>
      </w:pPr>
    </w:p>
    <w:p w:rsidR="00625DBA" w:rsidRPr="00757540" w:rsidP="00625DBA" w14:paraId="22B83C90" w14:textId="77777777">
      <w:pPr>
        <w:autoSpaceDE w:val="0"/>
        <w:autoSpaceDN w:val="0"/>
        <w:adjustRightInd w:val="0"/>
        <w:rPr>
          <w:sz w:val="22"/>
          <w:szCs w:val="22"/>
        </w:rPr>
      </w:pPr>
      <w:r w:rsidRPr="00757540">
        <w:rPr>
          <w:sz w:val="22"/>
          <w:szCs w:val="22"/>
        </w:rPr>
        <w:t>Dear IPEDS Keyholder:</w:t>
      </w:r>
    </w:p>
    <w:p w:rsidR="00625DBA" w:rsidRPr="00757540" w:rsidP="00625DBA" w14:paraId="10F82447" w14:textId="77777777">
      <w:pPr>
        <w:autoSpaceDE w:val="0"/>
        <w:autoSpaceDN w:val="0"/>
        <w:adjustRightInd w:val="0"/>
        <w:rPr>
          <w:sz w:val="22"/>
          <w:szCs w:val="22"/>
        </w:rPr>
      </w:pPr>
    </w:p>
    <w:p w:rsidR="00625DBA" w:rsidP="00625DBA" w14:paraId="1A94619B" w14:textId="4CDCBC98">
      <w:pPr>
        <w:autoSpaceDE w:val="0"/>
        <w:autoSpaceDN w:val="0"/>
        <w:adjustRightInd w:val="0"/>
        <w:rPr>
          <w:sz w:val="22"/>
          <w:szCs w:val="22"/>
        </w:rPr>
      </w:pPr>
      <w:r w:rsidRPr="00757540">
        <w:rPr>
          <w:sz w:val="22"/>
          <w:szCs w:val="22"/>
        </w:rPr>
        <w:t>As of today, your institution had not completed its require</w:t>
      </w:r>
      <w:r>
        <w:rPr>
          <w:sz w:val="22"/>
          <w:szCs w:val="22"/>
        </w:rPr>
        <w:t>d</w:t>
      </w:r>
      <w:r w:rsidRPr="00757540">
        <w:rPr>
          <w:sz w:val="22"/>
          <w:szCs w:val="22"/>
        </w:rPr>
        <w:t xml:space="preserve"> </w:t>
      </w:r>
      <w:r>
        <w:rPr>
          <w:sz w:val="22"/>
          <w:szCs w:val="22"/>
        </w:rPr>
        <w:t>2025-26 Admissions and Consumer Transparency Supplement (ACTS)</w:t>
      </w:r>
      <w:r w:rsidRPr="00757540">
        <w:rPr>
          <w:sz w:val="22"/>
          <w:szCs w:val="22"/>
        </w:rPr>
        <w:t xml:space="preserve"> </w:t>
      </w:r>
      <w:r>
        <w:rPr>
          <w:sz w:val="22"/>
          <w:szCs w:val="22"/>
        </w:rPr>
        <w:t>survey component. It</w:t>
      </w:r>
      <w:r w:rsidRPr="00757540">
        <w:rPr>
          <w:sz w:val="22"/>
          <w:szCs w:val="22"/>
        </w:rPr>
        <w:t xml:space="preserve"> is scheduled to close in </w:t>
      </w:r>
      <w:r>
        <w:rPr>
          <w:sz w:val="22"/>
          <w:szCs w:val="22"/>
        </w:rPr>
        <w:t xml:space="preserve">one </w:t>
      </w:r>
      <w:r w:rsidRPr="00757540">
        <w:rPr>
          <w:sz w:val="22"/>
          <w:szCs w:val="22"/>
        </w:rPr>
        <w:t xml:space="preserve">week, on </w:t>
      </w:r>
      <w:r w:rsidRPr="00BE0D0E" w:rsidR="00F614B7">
        <w:rPr>
          <w:bCs/>
          <w:sz w:val="22"/>
          <w:szCs w:val="22"/>
        </w:rPr>
        <w:t>March 18, 2026</w:t>
      </w:r>
      <w:r w:rsidRPr="00A069D5">
        <w:rPr>
          <w:sz w:val="22"/>
          <w:szCs w:val="22"/>
        </w:rPr>
        <w:t>.</w:t>
      </w:r>
      <w:r>
        <w:rPr>
          <w:sz w:val="22"/>
          <w:szCs w:val="22"/>
        </w:rPr>
        <w:t xml:space="preserve"> </w:t>
      </w:r>
    </w:p>
    <w:p w:rsidR="00625DBA" w:rsidRPr="00757540" w:rsidP="00625DBA" w14:paraId="4971386C" w14:textId="77777777">
      <w:pPr>
        <w:autoSpaceDE w:val="0"/>
        <w:autoSpaceDN w:val="0"/>
        <w:adjustRightInd w:val="0"/>
        <w:rPr>
          <w:sz w:val="22"/>
          <w:szCs w:val="22"/>
        </w:rPr>
      </w:pPr>
    </w:p>
    <w:p w:rsidR="00625DBA" w:rsidRPr="00757540" w:rsidP="00625DBA" w14:paraId="178E5B28" w14:textId="77777777">
      <w:pPr>
        <w:autoSpaceDE w:val="0"/>
        <w:autoSpaceDN w:val="0"/>
        <w:adjustRightInd w:val="0"/>
        <w:rPr>
          <w:sz w:val="22"/>
          <w:szCs w:val="22"/>
        </w:rPr>
      </w:pPr>
      <w:r w:rsidRPr="00757540">
        <w:rPr>
          <w:sz w:val="22"/>
          <w:szCs w:val="22"/>
        </w:rPr>
        <w:t xml:space="preserve">You can access the data collection site at: </w:t>
      </w:r>
      <w:hyperlink r:id="rId11" w:history="1">
        <w:r w:rsidRPr="00757540">
          <w:rPr>
            <w:color w:val="0000FF"/>
            <w:sz w:val="22"/>
            <w:szCs w:val="22"/>
            <w:u w:val="single"/>
          </w:rPr>
          <w:t>http://surveys.nces.ed.gov/ipeds</w:t>
        </w:r>
      </w:hyperlink>
      <w:r w:rsidRPr="00757540">
        <w:rPr>
          <w:sz w:val="22"/>
          <w:szCs w:val="22"/>
        </w:rPr>
        <w:t>.</w:t>
      </w:r>
      <w:r>
        <w:rPr>
          <w:sz w:val="22"/>
          <w:szCs w:val="22"/>
        </w:rPr>
        <w:t xml:space="preserve"> </w:t>
      </w:r>
    </w:p>
    <w:p w:rsidR="00625DBA" w:rsidRPr="00757540" w:rsidP="00625DBA" w14:paraId="4B4BD1CA" w14:textId="77777777">
      <w:pPr>
        <w:autoSpaceDE w:val="0"/>
        <w:autoSpaceDN w:val="0"/>
        <w:adjustRightInd w:val="0"/>
        <w:rPr>
          <w:sz w:val="22"/>
          <w:szCs w:val="22"/>
        </w:rPr>
      </w:pPr>
    </w:p>
    <w:p w:rsidR="00625DBA" w:rsidRPr="00757540" w:rsidP="00625DBA" w14:paraId="36BC1E6E"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625DBA" w:rsidRPr="00757540" w:rsidP="00625DBA" w14:paraId="69E838F3" w14:textId="77777777">
      <w:pPr>
        <w:autoSpaceDE w:val="0"/>
        <w:autoSpaceDN w:val="0"/>
        <w:adjustRightInd w:val="0"/>
        <w:rPr>
          <w:sz w:val="22"/>
          <w:szCs w:val="22"/>
        </w:rPr>
      </w:pPr>
    </w:p>
    <w:p w:rsidR="00625DBA" w:rsidP="00625DBA" w14:paraId="0CDDBE10" w14:textId="41DB5C45">
      <w:pPr>
        <w:autoSpaceDE w:val="0"/>
        <w:autoSpaceDN w:val="0"/>
        <w:adjustRightInd w:val="0"/>
        <w:rPr>
          <w:sz w:val="22"/>
          <w:szCs w:val="22"/>
        </w:rPr>
      </w:pPr>
      <w:r w:rsidRPr="00757540">
        <w:rPr>
          <w:sz w:val="22"/>
          <w:szCs w:val="22"/>
        </w:rPr>
        <w:t xml:space="preserve">The </w:t>
      </w:r>
      <w:r>
        <w:rPr>
          <w:sz w:val="22"/>
          <w:szCs w:val="22"/>
        </w:rPr>
        <w:t xml:space="preserve">2025-26 ACTS </w:t>
      </w:r>
      <w:r w:rsidRPr="00757540">
        <w:rPr>
          <w:sz w:val="22"/>
          <w:szCs w:val="22"/>
        </w:rPr>
        <w:t xml:space="preserve">data collection will close to keyholders on </w:t>
      </w:r>
      <w:r w:rsidRPr="00BE0D0E" w:rsidR="00F614B7">
        <w:rPr>
          <w:bCs/>
          <w:sz w:val="22"/>
          <w:szCs w:val="22"/>
        </w:rPr>
        <w:t>March 18, 2026</w:t>
      </w:r>
      <w:r w:rsidRPr="00A069D5">
        <w:rPr>
          <w:sz w:val="22"/>
          <w:szCs w:val="22"/>
        </w:rPr>
        <w:t>,</w:t>
      </w:r>
      <w:r w:rsidRPr="00757540">
        <w:rPr>
          <w:sz w:val="22"/>
          <w:szCs w:val="22"/>
        </w:rPr>
        <w:t xml:space="preserve"> at midnight Pacific Time.</w:t>
      </w:r>
      <w:r>
        <w:rPr>
          <w:sz w:val="22"/>
          <w:szCs w:val="22"/>
        </w:rPr>
        <w:t xml:space="preserve"> </w:t>
      </w:r>
      <w:r w:rsidRPr="00757540">
        <w:rPr>
          <w:sz w:val="22"/>
          <w:szCs w:val="22"/>
        </w:rPr>
        <w:t>You will not be able to submit, edit, or lock data after that date and NO extensions can be granted.</w:t>
      </w:r>
      <w:r>
        <w:rPr>
          <w:sz w:val="22"/>
          <w:szCs w:val="22"/>
        </w:rPr>
        <w:t xml:space="preserve"> </w:t>
      </w:r>
      <w:r w:rsidRPr="00757540">
        <w:rPr>
          <w:sz w:val="22"/>
          <w:szCs w:val="22"/>
        </w:rPr>
        <w:t xml:space="preserve">If you have not locked the required survey components by </w:t>
      </w:r>
      <w:r>
        <w:rPr>
          <w:sz w:val="22"/>
          <w:szCs w:val="22"/>
        </w:rPr>
        <w:t>that date</w:t>
      </w:r>
      <w:r w:rsidRPr="00757540">
        <w:rPr>
          <w:sz w:val="22"/>
          <w:szCs w:val="22"/>
        </w:rPr>
        <w:t>, your institution will be referred to the office of Federal Student Aid for appropriate action.</w:t>
      </w:r>
    </w:p>
    <w:p w:rsidR="00625DBA" w:rsidRPr="00757540" w:rsidP="00625DBA" w14:paraId="31D121FD" w14:textId="77777777">
      <w:pPr>
        <w:autoSpaceDE w:val="0"/>
        <w:autoSpaceDN w:val="0"/>
        <w:adjustRightInd w:val="0"/>
        <w:rPr>
          <w:sz w:val="22"/>
          <w:szCs w:val="22"/>
        </w:rPr>
      </w:pPr>
    </w:p>
    <w:p w:rsidR="00625DBA" w:rsidRPr="00757540" w:rsidP="00625DBA" w14:paraId="3F11A6E6" w14:textId="77777777">
      <w:pPr>
        <w:widowControl w:val="0"/>
        <w:autoSpaceDE w:val="0"/>
        <w:autoSpaceDN w:val="0"/>
        <w:adjustRightInd w:val="0"/>
        <w:ind w:right="-126"/>
        <w:rPr>
          <w:sz w:val="22"/>
          <w:szCs w:val="22"/>
        </w:rPr>
      </w:pP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Pr>
          <w:sz w:val="22"/>
          <w:szCs w:val="22"/>
          <w:highlight w:val="yellow"/>
        </w:rPr>
        <w:t>$71,545</w:t>
      </w:r>
      <w:r>
        <w:rPr>
          <w:sz w:val="22"/>
          <w:szCs w:val="22"/>
        </w:rPr>
        <w:t xml:space="preserve"> </w:t>
      </w:r>
      <w:r w:rsidRPr="00757540">
        <w:rPr>
          <w:sz w:val="22"/>
          <w:szCs w:val="22"/>
        </w:rPr>
        <w:t>for each violation.</w:t>
      </w:r>
    </w:p>
    <w:p w:rsidR="00625DBA" w:rsidRPr="00757540" w:rsidP="00625DBA" w14:paraId="233CA40B" w14:textId="77777777">
      <w:pPr>
        <w:autoSpaceDE w:val="0"/>
        <w:autoSpaceDN w:val="0"/>
        <w:adjustRightInd w:val="0"/>
        <w:rPr>
          <w:sz w:val="22"/>
          <w:szCs w:val="22"/>
        </w:rPr>
      </w:pPr>
    </w:p>
    <w:p w:rsidR="00625DBA" w:rsidRPr="00757540" w:rsidP="00625DBA" w14:paraId="686DEF58" w14:textId="77777777">
      <w:pPr>
        <w:autoSpaceDE w:val="0"/>
        <w:autoSpaceDN w:val="0"/>
        <w:adjustRightInd w:val="0"/>
        <w:rPr>
          <w:sz w:val="22"/>
          <w:szCs w:val="22"/>
        </w:rPr>
      </w:pP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be operating </w:t>
      </w:r>
      <w:r w:rsidRPr="00954C13">
        <w:rPr>
          <w:sz w:val="22"/>
          <w:szCs w:val="22"/>
          <w:highlight w:val="yellow"/>
        </w:rPr>
        <w:t>[insert dates/hours],</w:t>
      </w:r>
      <w:r w:rsidRPr="00757540">
        <w:rPr>
          <w:sz w:val="22"/>
          <w:szCs w:val="22"/>
        </w:rPr>
        <w:t xml:space="preserve"> all times are Eastern.</w:t>
      </w:r>
    </w:p>
    <w:p w:rsidR="00625DBA" w:rsidRPr="00757540" w:rsidP="00625DBA" w14:paraId="5C83E965" w14:textId="77777777">
      <w:pPr>
        <w:autoSpaceDE w:val="0"/>
        <w:autoSpaceDN w:val="0"/>
        <w:adjustRightInd w:val="0"/>
        <w:rPr>
          <w:sz w:val="22"/>
          <w:szCs w:val="22"/>
        </w:rPr>
      </w:pPr>
    </w:p>
    <w:p w:rsidR="00625DBA" w:rsidRPr="00757540" w:rsidP="00625DBA" w14:paraId="4B9DAD25" w14:textId="77777777">
      <w:pPr>
        <w:autoSpaceDE w:val="0"/>
        <w:autoSpaceDN w:val="0"/>
        <w:adjustRightInd w:val="0"/>
        <w:rPr>
          <w:sz w:val="22"/>
          <w:szCs w:val="22"/>
        </w:rPr>
      </w:pPr>
      <w:r w:rsidRPr="00757540">
        <w:rPr>
          <w:sz w:val="22"/>
          <w:szCs w:val="22"/>
        </w:rPr>
        <w:t>Thank you in advance for your assistance in this important project.</w:t>
      </w:r>
    </w:p>
    <w:p w:rsidR="00625DBA" w:rsidRPr="00757540" w:rsidP="00625DBA" w14:paraId="7B083C08" w14:textId="77777777">
      <w:pPr>
        <w:autoSpaceDE w:val="0"/>
        <w:autoSpaceDN w:val="0"/>
        <w:adjustRightInd w:val="0"/>
        <w:rPr>
          <w:sz w:val="22"/>
          <w:szCs w:val="22"/>
        </w:rPr>
      </w:pPr>
    </w:p>
    <w:p w:rsidR="00625DBA" w:rsidRPr="00757540" w:rsidP="00625DBA" w14:paraId="05F3E5B6" w14:textId="77777777">
      <w:pPr>
        <w:autoSpaceDE w:val="0"/>
        <w:autoSpaceDN w:val="0"/>
        <w:adjustRightInd w:val="0"/>
        <w:rPr>
          <w:sz w:val="22"/>
          <w:szCs w:val="22"/>
        </w:rPr>
      </w:pPr>
      <w:r w:rsidRPr="00757540">
        <w:rPr>
          <w:sz w:val="22"/>
          <w:szCs w:val="22"/>
        </w:rPr>
        <w:t>Sincerely,</w:t>
      </w:r>
    </w:p>
    <w:p w:rsidR="00625DBA" w:rsidRPr="00757540" w:rsidP="00625DBA" w14:paraId="78C032AF" w14:textId="77777777">
      <w:pPr>
        <w:autoSpaceDE w:val="0"/>
        <w:autoSpaceDN w:val="0"/>
        <w:adjustRightInd w:val="0"/>
        <w:rPr>
          <w:sz w:val="22"/>
          <w:szCs w:val="22"/>
        </w:rPr>
      </w:pPr>
    </w:p>
    <w:p w:rsidR="00625DBA" w:rsidRPr="00EB0BF3" w:rsidP="00625DBA" w14:paraId="00654CED" w14:textId="77777777">
      <w:pPr>
        <w:rPr>
          <w:rStyle w:val="rvts19"/>
          <w:rFonts w:ascii="Times New Roman" w:hAnsi="Times New Roman"/>
          <w:bCs/>
          <w:sz w:val="24"/>
          <w:szCs w:val="24"/>
        </w:rPr>
      </w:pPr>
      <w:r w:rsidRPr="00EB0BF3">
        <w:rPr>
          <w:rStyle w:val="rvts19"/>
          <w:rFonts w:ascii="Times New Roman" w:hAnsi="Times New Roman"/>
          <w:bCs/>
          <w:sz w:val="24"/>
          <w:szCs w:val="24"/>
        </w:rPr>
        <w:t xml:space="preserve">IPEDS Help Desk </w:t>
      </w:r>
    </w:p>
    <w:p w:rsidR="00625DBA" w:rsidRPr="00EB0BF3" w:rsidP="00625DBA" w14:paraId="4944E28F" w14:textId="77777777">
      <w:pPr>
        <w:rPr>
          <w:rStyle w:val="rvts19"/>
          <w:rFonts w:ascii="Times New Roman" w:hAnsi="Times New Roman"/>
          <w:bCs/>
          <w:sz w:val="24"/>
          <w:szCs w:val="24"/>
        </w:rPr>
      </w:pPr>
      <w:r w:rsidRPr="00EB0BF3">
        <w:rPr>
          <w:rStyle w:val="rvts19"/>
          <w:rFonts w:ascii="Times New Roman" w:hAnsi="Times New Roman"/>
          <w:bCs/>
          <w:sz w:val="24"/>
          <w:szCs w:val="24"/>
        </w:rPr>
        <w:t>1-877-225-2568</w:t>
      </w:r>
    </w:p>
    <w:p w:rsidR="00625DBA" w:rsidRPr="00EB0BF3" w:rsidP="00625DBA" w14:paraId="72B46635" w14:textId="77777777">
      <w:pPr>
        <w:rPr>
          <w:rStyle w:val="rvts19"/>
          <w:rFonts w:ascii="Times New Roman" w:hAnsi="Times New Roman"/>
          <w:bCs/>
          <w:sz w:val="24"/>
          <w:szCs w:val="24"/>
        </w:rPr>
      </w:pPr>
      <w:r w:rsidRPr="00EB0BF3">
        <w:rPr>
          <w:rStyle w:val="rvts19"/>
          <w:rFonts w:ascii="Times New Roman" w:hAnsi="Times New Roman"/>
          <w:bCs/>
          <w:sz w:val="24"/>
          <w:szCs w:val="24"/>
        </w:rPr>
        <w:t>ipedshelp@rti.org</w:t>
      </w:r>
    </w:p>
    <w:p w:rsidR="00625DBA" w:rsidRPr="00757540" w:rsidP="00625DBA" w14:paraId="0DC1FAD0" w14:textId="77777777">
      <w:pPr>
        <w:autoSpaceDE w:val="0"/>
        <w:autoSpaceDN w:val="0"/>
        <w:adjustRightInd w:val="0"/>
        <w:rPr>
          <w:rFonts w:ascii="Courier New" w:hAnsi="Courier New" w:cs="Courier New"/>
          <w:sz w:val="20"/>
          <w:szCs w:val="20"/>
        </w:rPr>
      </w:pPr>
    </w:p>
    <w:p w:rsidR="00F102C3" w14:paraId="78AE4A01" w14:textId="77777777">
      <w:pPr>
        <w:rPr>
          <w:rFonts w:ascii="Arial" w:hAnsi="Arial" w:cs="Arial"/>
          <w:b/>
          <w:bCs/>
          <w:kern w:val="32"/>
        </w:rPr>
      </w:pPr>
      <w:r>
        <w:br w:type="page"/>
      </w:r>
    </w:p>
    <w:p w:rsidR="00625DBA" w:rsidRPr="001D4995" w:rsidP="00625DBA" w14:paraId="55C49E34" w14:textId="300987DF">
      <w:pPr>
        <w:pStyle w:val="Heading1"/>
        <w:rPr>
          <w:sz w:val="24"/>
          <w:szCs w:val="24"/>
        </w:rPr>
      </w:pPr>
      <w:hyperlink w:anchor="TOC" w:history="1">
        <w:bookmarkStart w:id="308" w:name="_Toc206601165"/>
        <w:r w:rsidRPr="001D4995">
          <w:rPr>
            <w:rStyle w:val="Hyperlink"/>
            <w:color w:val="000000"/>
            <w:sz w:val="24"/>
            <w:szCs w:val="24"/>
            <w:u w:val="none"/>
          </w:rPr>
          <w:t xml:space="preserve">Exhibit </w:t>
        </w:r>
        <w:r>
          <w:rPr>
            <w:rStyle w:val="Hyperlink"/>
            <w:color w:val="000000"/>
            <w:sz w:val="24"/>
            <w:szCs w:val="24"/>
            <w:u w:val="none"/>
          </w:rPr>
          <w:t>9</w:t>
        </w:r>
        <w:r w:rsidRPr="001D4995">
          <w:rPr>
            <w:rStyle w:val="Hyperlink"/>
            <w:color w:val="000000"/>
            <w:sz w:val="24"/>
            <w:szCs w:val="24"/>
            <w:u w:val="none"/>
          </w:rPr>
          <w:t>.</w:t>
        </w:r>
      </w:hyperlink>
      <w:r w:rsidRPr="001D4995">
        <w:rPr>
          <w:sz w:val="24"/>
          <w:szCs w:val="24"/>
        </w:rPr>
        <w:t xml:space="preserve"> Locking Confirmation Email to Keyholders</w:t>
      </w:r>
      <w:bookmarkEnd w:id="308"/>
    </w:p>
    <w:p w:rsidR="00625DBA" w:rsidRPr="00757540" w:rsidP="00625DBA" w14:paraId="72F6178A" w14:textId="77777777">
      <w:pPr>
        <w:autoSpaceDE w:val="0"/>
        <w:autoSpaceDN w:val="0"/>
        <w:adjustRightInd w:val="0"/>
        <w:rPr>
          <w:sz w:val="22"/>
          <w:szCs w:val="22"/>
        </w:rPr>
      </w:pPr>
    </w:p>
    <w:p w:rsidR="00625DBA" w:rsidRPr="00757540" w:rsidP="00625DBA" w14:paraId="65F2037D" w14:textId="77777777">
      <w:pPr>
        <w:autoSpaceDE w:val="0"/>
        <w:autoSpaceDN w:val="0"/>
        <w:adjustRightInd w:val="0"/>
        <w:rPr>
          <w:sz w:val="22"/>
          <w:szCs w:val="22"/>
        </w:rPr>
      </w:pPr>
    </w:p>
    <w:p w:rsidR="00625DBA" w:rsidRPr="00757540" w:rsidP="00625DBA" w14:paraId="107CC414" w14:textId="77777777">
      <w:pPr>
        <w:autoSpaceDE w:val="0"/>
        <w:autoSpaceDN w:val="0"/>
        <w:adjustRightInd w:val="0"/>
        <w:rPr>
          <w:bCs/>
          <w:sz w:val="22"/>
          <w:szCs w:val="22"/>
        </w:rPr>
      </w:pPr>
      <w:r w:rsidRPr="00757540">
        <w:rPr>
          <w:bCs/>
          <w:sz w:val="22"/>
          <w:szCs w:val="22"/>
        </w:rPr>
        <w:t xml:space="preserve">Subject: IPEDS Locking Confirmation for </w:t>
      </w:r>
      <w:r>
        <w:rPr>
          <w:bCs/>
          <w:sz w:val="22"/>
          <w:szCs w:val="22"/>
        </w:rPr>
        <w:t>ACTS</w:t>
      </w:r>
      <w:r w:rsidRPr="00757540">
        <w:rPr>
          <w:bCs/>
          <w:sz w:val="22"/>
          <w:szCs w:val="22"/>
        </w:rPr>
        <w:t xml:space="preserve"> – </w:t>
      </w:r>
      <w:r>
        <w:rPr>
          <w:bCs/>
          <w:sz w:val="22"/>
          <w:szCs w:val="22"/>
          <w:highlight w:val="yellow"/>
        </w:rPr>
        <w:t>[</w:t>
      </w:r>
      <w:r w:rsidRPr="00757540">
        <w:rPr>
          <w:bCs/>
          <w:sz w:val="22"/>
          <w:szCs w:val="22"/>
          <w:highlight w:val="yellow"/>
        </w:rPr>
        <w:t>UnitID</w:t>
      </w:r>
      <w:r>
        <w:rPr>
          <w:bCs/>
          <w:sz w:val="22"/>
          <w:szCs w:val="22"/>
        </w:rPr>
        <w:t>]</w:t>
      </w:r>
    </w:p>
    <w:p w:rsidR="00625DBA" w:rsidRPr="00757540" w:rsidP="00625DBA" w14:paraId="1D7AFBCC" w14:textId="77777777">
      <w:pPr>
        <w:autoSpaceDE w:val="0"/>
        <w:autoSpaceDN w:val="0"/>
        <w:adjustRightInd w:val="0"/>
        <w:rPr>
          <w:sz w:val="22"/>
          <w:szCs w:val="22"/>
        </w:rPr>
      </w:pPr>
    </w:p>
    <w:p w:rsidR="00625DBA" w:rsidRPr="00756518" w:rsidP="00625DBA" w14:paraId="121A945C" w14:textId="77777777">
      <w:pPr>
        <w:autoSpaceDE w:val="0"/>
        <w:autoSpaceDN w:val="0"/>
        <w:adjustRightInd w:val="0"/>
        <w:rPr>
          <w:sz w:val="22"/>
          <w:szCs w:val="22"/>
        </w:rPr>
      </w:pPr>
      <w:r w:rsidRPr="00757540">
        <w:rPr>
          <w:sz w:val="22"/>
          <w:szCs w:val="22"/>
        </w:rPr>
        <w:t xml:space="preserve">The </w:t>
      </w:r>
      <w:r>
        <w:rPr>
          <w:sz w:val="22"/>
          <w:szCs w:val="22"/>
        </w:rPr>
        <w:t>2025-26 Admissions and Consumer Transparency Supplement (ACTS)</w:t>
      </w:r>
      <w:r w:rsidRPr="00757540">
        <w:rPr>
          <w:sz w:val="22"/>
          <w:szCs w:val="22"/>
        </w:rPr>
        <w:t xml:space="preserve"> for INSTITUTION: </w:t>
      </w:r>
      <w:r>
        <w:rPr>
          <w:sz w:val="22"/>
          <w:szCs w:val="22"/>
          <w:highlight w:val="yellow"/>
        </w:rPr>
        <w:t>[</w:t>
      </w:r>
      <w:r w:rsidRPr="00757540">
        <w:rPr>
          <w:sz w:val="22"/>
          <w:szCs w:val="22"/>
          <w:highlight w:val="yellow"/>
        </w:rPr>
        <w:t>UnitID</w:t>
      </w:r>
      <w:r>
        <w:rPr>
          <w:sz w:val="22"/>
          <w:szCs w:val="22"/>
        </w:rPr>
        <w:t>]</w:t>
      </w:r>
      <w:r w:rsidRPr="00757540">
        <w:rPr>
          <w:sz w:val="22"/>
          <w:szCs w:val="22"/>
        </w:rPr>
        <w:t xml:space="preserve"> </w:t>
      </w:r>
      <w:r>
        <w:rPr>
          <w:sz w:val="22"/>
          <w:szCs w:val="22"/>
        </w:rPr>
        <w:t>–</w:t>
      </w:r>
      <w:r w:rsidRPr="00757540">
        <w:rPr>
          <w:sz w:val="22"/>
          <w:szCs w:val="22"/>
        </w:rPr>
        <w:t xml:space="preserve"> </w:t>
      </w:r>
      <w:r>
        <w:rPr>
          <w:sz w:val="22"/>
          <w:szCs w:val="22"/>
          <w:highlight w:val="yellow"/>
        </w:rPr>
        <w:t>[</w:t>
      </w:r>
      <w:r w:rsidRPr="00757540">
        <w:rPr>
          <w:sz w:val="22"/>
          <w:szCs w:val="22"/>
          <w:highlight w:val="yellow"/>
        </w:rPr>
        <w:t>institution</w:t>
      </w:r>
      <w:r>
        <w:rPr>
          <w:sz w:val="22"/>
          <w:szCs w:val="22"/>
          <w:highlight w:val="yellow"/>
        </w:rPr>
        <w:t>_</w:t>
      </w:r>
      <w:r w:rsidRPr="00757540">
        <w:rPr>
          <w:sz w:val="22"/>
          <w:szCs w:val="22"/>
          <w:highlight w:val="yellow"/>
        </w:rPr>
        <w:t>name</w:t>
      </w:r>
      <w:r>
        <w:rPr>
          <w:sz w:val="22"/>
          <w:szCs w:val="22"/>
        </w:rPr>
        <w:t>]</w:t>
      </w:r>
      <w:r w:rsidRPr="00757540">
        <w:rPr>
          <w:sz w:val="22"/>
          <w:szCs w:val="22"/>
        </w:rPr>
        <w:t xml:space="preserve"> was locked on </w:t>
      </w:r>
      <w:r>
        <w:rPr>
          <w:sz w:val="22"/>
          <w:szCs w:val="22"/>
        </w:rPr>
        <w:t>[</w:t>
      </w:r>
      <w:r w:rsidRPr="00757540">
        <w:rPr>
          <w:sz w:val="22"/>
          <w:szCs w:val="22"/>
          <w:highlight w:val="yellow"/>
        </w:rPr>
        <w:t>date</w:t>
      </w:r>
      <w:r>
        <w:rPr>
          <w:sz w:val="22"/>
          <w:szCs w:val="22"/>
          <w:highlight w:val="yellow"/>
        </w:rPr>
        <w:t>]</w:t>
      </w:r>
      <w:r w:rsidRPr="00757540">
        <w:rPr>
          <w:sz w:val="22"/>
          <w:szCs w:val="22"/>
          <w:highlight w:val="yellow"/>
        </w:rPr>
        <w:t>.</w:t>
      </w:r>
      <w:r w:rsidRPr="00757540">
        <w:rPr>
          <w:sz w:val="22"/>
          <w:szCs w:val="22"/>
        </w:rPr>
        <w:t xml:space="preserve"> </w:t>
      </w:r>
      <w:r w:rsidRPr="00756518">
        <w:rPr>
          <w:sz w:val="22"/>
          <w:szCs w:val="22"/>
        </w:rPr>
        <w:t>Please note that locking your data does not equal compliance. The data will be reviewed by NCES, and any inaccuracies will need to be addressed before your data are accepted.</w:t>
      </w:r>
    </w:p>
    <w:p w:rsidR="00625DBA" w:rsidRPr="00757540" w:rsidP="00625DBA" w14:paraId="20BA3955" w14:textId="77777777">
      <w:pPr>
        <w:autoSpaceDE w:val="0"/>
        <w:autoSpaceDN w:val="0"/>
        <w:adjustRightInd w:val="0"/>
        <w:rPr>
          <w:sz w:val="22"/>
          <w:szCs w:val="22"/>
        </w:rPr>
      </w:pPr>
    </w:p>
    <w:p w:rsidR="00625DBA" w:rsidRPr="00756518" w:rsidP="00625DBA" w14:paraId="2336364A" w14:textId="77777777">
      <w:pPr>
        <w:autoSpaceDE w:val="0"/>
        <w:autoSpaceDN w:val="0"/>
        <w:adjustRightInd w:val="0"/>
        <w:rPr>
          <w:sz w:val="22"/>
          <w:szCs w:val="22"/>
        </w:rPr>
      </w:pPr>
      <w:r w:rsidRPr="00756518">
        <w:rPr>
          <w:sz w:val="22"/>
          <w:szCs w:val="22"/>
        </w:rPr>
        <w:t>These data are now read-only. If you need to make any changes, you can call the IPEDS Help Desk at 1-877-225-2568.</w:t>
      </w:r>
    </w:p>
    <w:p w:rsidR="00625DBA" w:rsidRPr="00756518" w:rsidP="00625DBA" w14:paraId="71CD8880" w14:textId="77777777">
      <w:pPr>
        <w:autoSpaceDE w:val="0"/>
        <w:autoSpaceDN w:val="0"/>
        <w:adjustRightInd w:val="0"/>
        <w:rPr>
          <w:sz w:val="22"/>
          <w:szCs w:val="22"/>
        </w:rPr>
      </w:pPr>
    </w:p>
    <w:p w:rsidR="00625DBA" w:rsidRPr="00756518" w:rsidP="00625DBA" w14:paraId="74FA8B9C" w14:textId="77777777">
      <w:pPr>
        <w:autoSpaceDE w:val="0"/>
        <w:autoSpaceDN w:val="0"/>
        <w:adjustRightInd w:val="0"/>
        <w:rPr>
          <w:sz w:val="22"/>
          <w:szCs w:val="22"/>
        </w:rPr>
      </w:pPr>
      <w:r w:rsidRPr="00756518">
        <w:rPr>
          <w:sz w:val="22"/>
          <w:szCs w:val="22"/>
        </w:rPr>
        <w:t>Use the Print Data/Get PDF option on the Surveys page if you wish to print out a copy of your submission.</w:t>
      </w:r>
    </w:p>
    <w:p w:rsidR="00625DBA" w:rsidRPr="00756518" w:rsidP="00625DBA" w14:paraId="4ACADC47" w14:textId="77777777">
      <w:pPr>
        <w:autoSpaceDE w:val="0"/>
        <w:autoSpaceDN w:val="0"/>
        <w:adjustRightInd w:val="0"/>
        <w:rPr>
          <w:sz w:val="22"/>
          <w:szCs w:val="22"/>
        </w:rPr>
      </w:pPr>
    </w:p>
    <w:p w:rsidR="00625DBA" w:rsidRPr="00757540" w:rsidP="00625DBA" w14:paraId="63716C54" w14:textId="77777777">
      <w:pPr>
        <w:autoSpaceDE w:val="0"/>
        <w:autoSpaceDN w:val="0"/>
        <w:adjustRightInd w:val="0"/>
        <w:rPr>
          <w:sz w:val="22"/>
          <w:szCs w:val="22"/>
        </w:rPr>
      </w:pPr>
      <w:r w:rsidRPr="00756518">
        <w:rPr>
          <w:sz w:val="22"/>
          <w:szCs w:val="22"/>
        </w:rPr>
        <w:t xml:space="preserve">The </w:t>
      </w:r>
      <w:r>
        <w:rPr>
          <w:sz w:val="22"/>
          <w:szCs w:val="22"/>
        </w:rPr>
        <w:t>U.S. Department of Education</w:t>
      </w:r>
      <w:r w:rsidRPr="00756518">
        <w:rPr>
          <w:sz w:val="22"/>
          <w:szCs w:val="22"/>
        </w:rPr>
        <w:t xml:space="preserve"> would like to thank you for your participation in the. Please be sure that you have locked ALL applicable surveys for this collection period.</w:t>
      </w:r>
    </w:p>
    <w:p w:rsidR="00625DBA" w:rsidRPr="00757540" w:rsidP="00625DBA" w14:paraId="1155B8DF" w14:textId="77777777">
      <w:pPr>
        <w:autoSpaceDE w:val="0"/>
        <w:autoSpaceDN w:val="0"/>
        <w:adjustRightInd w:val="0"/>
        <w:rPr>
          <w:sz w:val="22"/>
          <w:szCs w:val="22"/>
        </w:rPr>
      </w:pPr>
    </w:p>
    <w:p w:rsidR="00625DBA" w:rsidRPr="00757540" w:rsidP="00625DBA" w14:paraId="20A1FB23" w14:textId="77777777">
      <w:pPr>
        <w:autoSpaceDE w:val="0"/>
        <w:autoSpaceDN w:val="0"/>
        <w:adjustRightInd w:val="0"/>
        <w:rPr>
          <w:sz w:val="22"/>
          <w:szCs w:val="22"/>
        </w:rPr>
      </w:pPr>
      <w:r w:rsidRPr="00757540">
        <w:rPr>
          <w:sz w:val="22"/>
          <w:szCs w:val="22"/>
        </w:rPr>
        <w:t>IPEDS Help Desk</w:t>
      </w:r>
    </w:p>
    <w:p w:rsidR="00625DBA" w:rsidRPr="00757540" w:rsidP="00625DBA" w14:paraId="012C2311" w14:textId="77777777">
      <w:pPr>
        <w:autoSpaceDE w:val="0"/>
        <w:autoSpaceDN w:val="0"/>
        <w:adjustRightInd w:val="0"/>
        <w:rPr>
          <w:sz w:val="22"/>
          <w:szCs w:val="22"/>
        </w:rPr>
      </w:pPr>
      <w:r w:rsidRPr="00757540">
        <w:rPr>
          <w:sz w:val="22"/>
          <w:szCs w:val="22"/>
        </w:rPr>
        <w:t>Toll Free 1-877-225-2568</w:t>
      </w:r>
    </w:p>
    <w:p w:rsidR="00625DBA" w:rsidRPr="00757540" w:rsidP="00625DBA" w14:paraId="154A033E" w14:textId="77777777">
      <w:pPr>
        <w:rPr>
          <w:sz w:val="22"/>
          <w:szCs w:val="22"/>
        </w:rPr>
      </w:pPr>
      <w:r w:rsidRPr="00757540">
        <w:rPr>
          <w:sz w:val="22"/>
          <w:szCs w:val="22"/>
        </w:rPr>
        <w:t>ipedshelp@rti.org</w:t>
      </w:r>
    </w:p>
    <w:p w:rsidR="00625DBA" w:rsidRPr="00757540" w:rsidP="00625DBA" w14:paraId="536B209D" w14:textId="77777777">
      <w:pPr>
        <w:autoSpaceDE w:val="0"/>
        <w:autoSpaceDN w:val="0"/>
        <w:adjustRightInd w:val="0"/>
        <w:rPr>
          <w:sz w:val="22"/>
          <w:szCs w:val="22"/>
        </w:rPr>
      </w:pPr>
    </w:p>
    <w:p w:rsidR="00F102C3" w14:paraId="03D6ED92" w14:textId="77777777">
      <w:pPr>
        <w:rPr>
          <w:rFonts w:ascii="Arial" w:hAnsi="Arial" w:cs="Arial"/>
          <w:b/>
          <w:bCs/>
          <w:kern w:val="32"/>
        </w:rPr>
      </w:pPr>
      <w:r>
        <w:br w:type="page"/>
      </w:r>
    </w:p>
    <w:p w:rsidR="00625DBA" w:rsidRPr="001D4995" w:rsidP="00625DBA" w14:paraId="4FCF0A21" w14:textId="5159F9F4">
      <w:pPr>
        <w:pStyle w:val="Heading1"/>
        <w:rPr>
          <w:sz w:val="24"/>
          <w:szCs w:val="24"/>
        </w:rPr>
      </w:pPr>
      <w:hyperlink w:anchor="TOC" w:history="1">
        <w:bookmarkStart w:id="309" w:name="_Toc206601166"/>
        <w:r w:rsidRPr="001D4995">
          <w:rPr>
            <w:rStyle w:val="Hyperlink"/>
            <w:color w:val="000000"/>
            <w:sz w:val="24"/>
            <w:szCs w:val="24"/>
            <w:u w:val="none"/>
          </w:rPr>
          <w:t>Exhibit</w:t>
        </w:r>
        <w:r>
          <w:rPr>
            <w:rStyle w:val="Hyperlink"/>
            <w:color w:val="000000"/>
            <w:sz w:val="24"/>
            <w:szCs w:val="24"/>
            <w:u w:val="none"/>
          </w:rPr>
          <w:t xml:space="preserve"> 10</w:t>
        </w:r>
        <w:r w:rsidRPr="001D4995">
          <w:rPr>
            <w:rStyle w:val="Hyperlink"/>
            <w:color w:val="000000"/>
            <w:sz w:val="24"/>
            <w:szCs w:val="24"/>
            <w:u w:val="none"/>
          </w:rPr>
          <w:t>.</w:t>
        </w:r>
      </w:hyperlink>
      <w:r w:rsidRPr="001D4995">
        <w:rPr>
          <w:sz w:val="24"/>
          <w:szCs w:val="24"/>
        </w:rPr>
        <w:t xml:space="preserve"> Ready-to-Lock Email to Coordinators</w:t>
      </w:r>
      <w:bookmarkEnd w:id="309"/>
    </w:p>
    <w:p w:rsidR="00625DBA" w:rsidRPr="00757540" w:rsidP="00625DBA" w14:paraId="54C4631D" w14:textId="77777777">
      <w:pPr>
        <w:rPr>
          <w:sz w:val="22"/>
          <w:szCs w:val="22"/>
        </w:rPr>
      </w:pPr>
    </w:p>
    <w:p w:rsidR="00625DBA" w:rsidRPr="00757540" w:rsidP="00625DBA" w14:paraId="0D1B222F" w14:textId="77777777">
      <w:pPr>
        <w:autoSpaceDE w:val="0"/>
        <w:autoSpaceDN w:val="0"/>
        <w:adjustRightInd w:val="0"/>
        <w:rPr>
          <w:bCs/>
          <w:sz w:val="22"/>
          <w:szCs w:val="22"/>
        </w:rPr>
      </w:pPr>
      <w:r w:rsidRPr="00757540">
        <w:rPr>
          <w:bCs/>
          <w:sz w:val="22"/>
          <w:szCs w:val="22"/>
        </w:rPr>
        <w:t xml:space="preserve">Subject: IPEDS </w:t>
      </w:r>
      <w:r>
        <w:rPr>
          <w:bCs/>
          <w:sz w:val="22"/>
          <w:szCs w:val="22"/>
        </w:rPr>
        <w:t xml:space="preserve">ACTS </w:t>
      </w:r>
      <w:r w:rsidRPr="00757540">
        <w:rPr>
          <w:bCs/>
          <w:sz w:val="22"/>
          <w:szCs w:val="22"/>
        </w:rPr>
        <w:t xml:space="preserve">Survey Ready to be Locked: </w:t>
      </w:r>
      <w:r>
        <w:rPr>
          <w:bCs/>
          <w:sz w:val="22"/>
          <w:szCs w:val="22"/>
        </w:rPr>
        <w:t>[</w:t>
      </w:r>
      <w:r w:rsidRPr="00757540">
        <w:rPr>
          <w:bCs/>
          <w:sz w:val="22"/>
          <w:szCs w:val="22"/>
          <w:highlight w:val="yellow"/>
        </w:rPr>
        <w:t>UnitID</w:t>
      </w:r>
      <w:r>
        <w:rPr>
          <w:bCs/>
          <w:sz w:val="22"/>
          <w:szCs w:val="22"/>
        </w:rPr>
        <w:t>]</w:t>
      </w:r>
    </w:p>
    <w:p w:rsidR="00625DBA" w:rsidRPr="00757540" w:rsidP="00625DBA" w14:paraId="64FB25F6" w14:textId="77777777">
      <w:pPr>
        <w:autoSpaceDE w:val="0"/>
        <w:autoSpaceDN w:val="0"/>
        <w:adjustRightInd w:val="0"/>
        <w:rPr>
          <w:sz w:val="22"/>
          <w:szCs w:val="22"/>
        </w:rPr>
      </w:pPr>
    </w:p>
    <w:p w:rsidR="00625DBA" w:rsidP="00625DBA" w14:paraId="11EC33C0" w14:textId="77777777">
      <w:pPr>
        <w:autoSpaceDE w:val="0"/>
        <w:autoSpaceDN w:val="0"/>
        <w:adjustRightInd w:val="0"/>
        <w:rPr>
          <w:sz w:val="22"/>
          <w:szCs w:val="22"/>
        </w:rPr>
      </w:pPr>
      <w:r w:rsidRPr="00757540">
        <w:rPr>
          <w:sz w:val="22"/>
          <w:szCs w:val="22"/>
        </w:rPr>
        <w:t>Dear IPEDS Coordinator:</w:t>
      </w:r>
      <w:r>
        <w:rPr>
          <w:sz w:val="22"/>
          <w:szCs w:val="22"/>
        </w:rPr>
        <w:t xml:space="preserve"> </w:t>
      </w:r>
      <w:r w:rsidRPr="00757540">
        <w:rPr>
          <w:sz w:val="22"/>
          <w:szCs w:val="22"/>
        </w:rPr>
        <w:t xml:space="preserve">You now have lock access to </w:t>
      </w:r>
      <w:r>
        <w:rPr>
          <w:sz w:val="22"/>
          <w:szCs w:val="22"/>
        </w:rPr>
        <w:t>the 2025-26 Admissions and Consumer Transparency Supplement (ACTS)</w:t>
      </w:r>
      <w:r w:rsidRPr="00757540">
        <w:rPr>
          <w:sz w:val="22"/>
          <w:szCs w:val="22"/>
        </w:rPr>
        <w:t xml:space="preserve"> </w:t>
      </w:r>
      <w:r>
        <w:rPr>
          <w:sz w:val="22"/>
          <w:szCs w:val="22"/>
        </w:rPr>
        <w:t>survey component</w:t>
      </w:r>
      <w:r w:rsidRPr="00757540">
        <w:rPr>
          <w:sz w:val="22"/>
          <w:szCs w:val="22"/>
        </w:rPr>
        <w:t xml:space="preserve"> for the institution: </w:t>
      </w:r>
      <w:r>
        <w:rPr>
          <w:sz w:val="22"/>
          <w:szCs w:val="22"/>
          <w:highlight w:val="yellow"/>
        </w:rPr>
        <w:t>[</w:t>
      </w:r>
      <w:r w:rsidRPr="00757540">
        <w:rPr>
          <w:sz w:val="22"/>
          <w:szCs w:val="22"/>
          <w:highlight w:val="yellow"/>
        </w:rPr>
        <w:t>Inst</w:t>
      </w:r>
      <w:r>
        <w:rPr>
          <w:sz w:val="22"/>
          <w:szCs w:val="22"/>
          <w:highlight w:val="yellow"/>
        </w:rPr>
        <w:t>itution</w:t>
      </w:r>
      <w:r w:rsidRPr="00757540">
        <w:rPr>
          <w:sz w:val="22"/>
          <w:szCs w:val="22"/>
          <w:highlight w:val="yellow"/>
        </w:rPr>
        <w:t>_name</w:t>
      </w:r>
      <w:r>
        <w:rPr>
          <w:sz w:val="22"/>
          <w:szCs w:val="22"/>
        </w:rPr>
        <w:t>]</w:t>
      </w:r>
      <w:r w:rsidRPr="00757540">
        <w:rPr>
          <w:sz w:val="22"/>
          <w:szCs w:val="22"/>
        </w:rPr>
        <w:t xml:space="preserve"> </w:t>
      </w:r>
      <w:r w:rsidRPr="00757540">
        <w:rPr>
          <w:sz w:val="22"/>
          <w:szCs w:val="22"/>
          <w:highlight w:val="yellow"/>
        </w:rPr>
        <w:t>(</w:t>
      </w:r>
      <w:r>
        <w:rPr>
          <w:sz w:val="22"/>
          <w:szCs w:val="22"/>
          <w:highlight w:val="yellow"/>
        </w:rPr>
        <w:t>[</w:t>
      </w:r>
      <w:r w:rsidRPr="00757540">
        <w:rPr>
          <w:sz w:val="22"/>
          <w:szCs w:val="22"/>
          <w:highlight w:val="yellow"/>
        </w:rPr>
        <w:t>UnitID</w:t>
      </w:r>
      <w:r>
        <w:rPr>
          <w:sz w:val="22"/>
          <w:szCs w:val="22"/>
          <w:highlight w:val="yellow"/>
        </w:rPr>
        <w:t>]</w:t>
      </w:r>
      <w:r w:rsidRPr="00757540">
        <w:rPr>
          <w:sz w:val="22"/>
          <w:szCs w:val="22"/>
          <w:highlight w:val="yellow"/>
        </w:rPr>
        <w:t>).</w:t>
      </w:r>
    </w:p>
    <w:p w:rsidR="00625DBA" w:rsidRPr="00757540" w:rsidP="00625DBA" w14:paraId="2D89F703" w14:textId="77777777">
      <w:pPr>
        <w:rPr>
          <w:sz w:val="22"/>
          <w:szCs w:val="22"/>
        </w:rPr>
      </w:pPr>
    </w:p>
    <w:p w:rsidR="00625DBA" w:rsidRPr="00757540" w:rsidP="00625DBA" w14:paraId="20D5F2A7" w14:textId="77777777">
      <w:pPr>
        <w:autoSpaceDE w:val="0"/>
        <w:autoSpaceDN w:val="0"/>
        <w:adjustRightInd w:val="0"/>
        <w:rPr>
          <w:sz w:val="22"/>
          <w:szCs w:val="22"/>
        </w:rPr>
      </w:pPr>
      <w:r w:rsidRPr="00757540">
        <w:rPr>
          <w:sz w:val="22"/>
          <w:szCs w:val="22"/>
        </w:rPr>
        <w:t>IPEDS Help Desk</w:t>
      </w:r>
    </w:p>
    <w:p w:rsidR="00625DBA" w:rsidRPr="00757540" w:rsidP="00625DBA" w14:paraId="4ACAABDC" w14:textId="77777777">
      <w:pPr>
        <w:autoSpaceDE w:val="0"/>
        <w:autoSpaceDN w:val="0"/>
        <w:adjustRightInd w:val="0"/>
        <w:rPr>
          <w:sz w:val="22"/>
          <w:szCs w:val="22"/>
        </w:rPr>
      </w:pPr>
      <w:r w:rsidRPr="00757540">
        <w:rPr>
          <w:sz w:val="22"/>
          <w:szCs w:val="22"/>
        </w:rPr>
        <w:t>Toll Free 1-877-225-2568</w:t>
      </w:r>
    </w:p>
    <w:p w:rsidR="00625DBA" w:rsidRPr="00757540" w:rsidP="00625DBA" w14:paraId="5C3003CB" w14:textId="77777777">
      <w:pPr>
        <w:rPr>
          <w:sz w:val="22"/>
          <w:szCs w:val="22"/>
        </w:rPr>
      </w:pPr>
      <w:r w:rsidRPr="00757540">
        <w:rPr>
          <w:sz w:val="22"/>
          <w:szCs w:val="22"/>
        </w:rPr>
        <w:t>ipedshelp@rti.org</w:t>
      </w:r>
    </w:p>
    <w:p w:rsidR="00625DBA" w:rsidRPr="00757540" w:rsidP="00625DBA" w14:paraId="390E59AA" w14:textId="77777777">
      <w:pPr>
        <w:rPr>
          <w:sz w:val="22"/>
          <w:szCs w:val="22"/>
        </w:rPr>
      </w:pPr>
    </w:p>
    <w:p w:rsidR="00625DBA" w:rsidRPr="00757540" w:rsidP="00625DBA" w14:paraId="76929D34" w14:textId="77777777">
      <w:pPr>
        <w:autoSpaceDE w:val="0"/>
        <w:autoSpaceDN w:val="0"/>
        <w:adjustRightInd w:val="0"/>
        <w:rPr>
          <w:sz w:val="22"/>
          <w:szCs w:val="22"/>
        </w:rPr>
      </w:pPr>
    </w:p>
    <w:p w:rsidR="00625DBA" w:rsidRPr="00757540" w:rsidP="00625DBA" w14:paraId="71A5DAE9" w14:textId="77777777">
      <w:pPr>
        <w:rPr>
          <w:bCs/>
          <w:sz w:val="22"/>
          <w:szCs w:val="22"/>
        </w:rPr>
      </w:pPr>
    </w:p>
    <w:p w:rsidR="00625DBA" w:rsidRPr="00757540" w:rsidP="00625DBA" w14:paraId="02CC02C7" w14:textId="77777777">
      <w:pPr>
        <w:rPr>
          <w:bCs/>
        </w:rPr>
      </w:pPr>
    </w:p>
    <w:p w:rsidR="00625DBA" w:rsidP="00625DBA" w14:paraId="67932F95" w14:textId="77777777"/>
    <w:p w:rsidR="00133419" w:rsidRPr="00D24F8C" w:rsidP="00D24F8C" w14:paraId="1486B2D7" w14:textId="77777777"/>
    <w:sectPr w:rsidSect="00CA2D1E">
      <w:footerReference w:type="default" r:id="rId32"/>
      <w:footerReference w:type="first" r:id="rId33"/>
      <w:pgSz w:w="12240" w:h="15840" w:code="1"/>
      <w:pgMar w:top="864" w:right="864" w:bottom="864" w:left="864" w:header="432" w:footer="288"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CE4" w:rsidRPr="00371673" w:rsidP="00B3519C" w14:paraId="23BBE7EB" w14:textId="1083D55F">
    <w:pPr>
      <w:pStyle w:val="Footer"/>
      <w:pBdr>
        <w:top w:val="single" w:sz="4" w:space="1" w:color="auto"/>
      </w:pBdr>
      <w:tabs>
        <w:tab w:val="center" w:pos="1980"/>
        <w:tab w:val="clear" w:pos="4320"/>
      </w:tabs>
      <w:ind w:left="270" w:right="702"/>
      <w:jc w:val="center"/>
      <w:rPr>
        <w:rFonts w:ascii="Calibri" w:hAnsi="Calibri"/>
        <w:sz w:val="22"/>
        <w:szCs w:val="22"/>
      </w:rPr>
    </w:pPr>
    <w:r>
      <w:rPr>
        <w:rFonts w:ascii="Calibri" w:hAnsi="Calibri"/>
        <w:sz w:val="22"/>
        <w:szCs w:val="22"/>
      </w:rPr>
      <w:t xml:space="preserve">Appendix B – IPEDS 2024-25 Communication Package | </w:t>
    </w:r>
    <w:r w:rsidR="00B3519C">
      <w:rPr>
        <w:rFonts w:ascii="Calibri" w:hAnsi="Calibri"/>
        <w:sz w:val="22"/>
        <w:szCs w:val="22"/>
      </w:rPr>
      <w:t xml:space="preserve"> </w:t>
    </w:r>
    <w:r w:rsidRPr="00664256">
      <w:rPr>
        <w:rFonts w:ascii="Calibri" w:hAnsi="Calibri"/>
        <w:sz w:val="22"/>
        <w:szCs w:val="22"/>
      </w:rPr>
      <w:fldChar w:fldCharType="begin"/>
    </w:r>
    <w:r w:rsidRPr="00664256">
      <w:rPr>
        <w:rFonts w:ascii="Calibri" w:hAnsi="Calibri"/>
        <w:sz w:val="22"/>
        <w:szCs w:val="22"/>
      </w:rPr>
      <w:instrText xml:space="preserve"> PAGE   \* MERGEFORMAT </w:instrText>
    </w:r>
    <w:r w:rsidRPr="00664256">
      <w:rPr>
        <w:rFonts w:ascii="Calibri" w:hAnsi="Calibri"/>
        <w:sz w:val="22"/>
        <w:szCs w:val="22"/>
      </w:rPr>
      <w:fldChar w:fldCharType="separate"/>
    </w:r>
    <w:r>
      <w:rPr>
        <w:rFonts w:ascii="Calibri" w:hAnsi="Calibri"/>
        <w:noProof/>
        <w:sz w:val="22"/>
        <w:szCs w:val="22"/>
      </w:rPr>
      <w:t>1</w:t>
    </w:r>
    <w:r w:rsidRPr="00664256">
      <w:rPr>
        <w:rFonts w:ascii="Calibri" w:hAnsi="Calibr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CE4" w:rsidRPr="00664256" w:rsidP="00664256" w14:paraId="3AEBA5EB" w14:textId="77777777">
    <w:pPr>
      <w:pStyle w:val="Footer"/>
      <w:jc w:val="center"/>
      <w:rPr>
        <w:b/>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6C2AFEF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47971"/>
    <w:multiLevelType w:val="hybridMultilevel"/>
    <w:tmpl w:val="845ADD1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00B"/>
    <w:multiLevelType w:val="hybridMultilevel"/>
    <w:tmpl w:val="2A0A43F0"/>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A14013"/>
    <w:multiLevelType w:val="hybridMultilevel"/>
    <w:tmpl w:val="AAA62CA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D34BC7"/>
    <w:multiLevelType w:val="hybridMultilevel"/>
    <w:tmpl w:val="B7F82EA4"/>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9C32049"/>
    <w:multiLevelType w:val="hybridMultilevel"/>
    <w:tmpl w:val="71E85062"/>
    <w:lvl w:ilvl="0">
      <w:start w:val="0"/>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CE152AE"/>
    <w:multiLevelType w:val="hybridMultilevel"/>
    <w:tmpl w:val="2FDC8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EB206D"/>
    <w:multiLevelType w:val="hybridMultilevel"/>
    <w:tmpl w:val="66C8A6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E4E0505"/>
    <w:multiLevelType w:val="hybridMultilevel"/>
    <w:tmpl w:val="3EAA8E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2A61805"/>
    <w:multiLevelType w:val="hybridMultilevel"/>
    <w:tmpl w:val="602AA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C04E8C"/>
    <w:multiLevelType w:val="hybridMultilevel"/>
    <w:tmpl w:val="5810B918"/>
    <w:lvl w:ilvl="0">
      <w:start w:val="0"/>
      <w:numFmt w:val="bullet"/>
      <w:lvlText w:val="-"/>
      <w:lvlJc w:val="left"/>
      <w:pPr>
        <w:ind w:left="0" w:hanging="360"/>
      </w:pPr>
      <w:rPr>
        <w:rFonts w:ascii="Times New Roman" w:eastAsia="Times New Roman" w:hAnsi="Times New Roman" w:cs="Times New Roman"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140E0A09"/>
    <w:multiLevelType w:val="hybridMultilevel"/>
    <w:tmpl w:val="7A1CE90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474889"/>
    <w:multiLevelType w:val="hybridMultilevel"/>
    <w:tmpl w:val="C396FF4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6FC07D5"/>
    <w:multiLevelType w:val="hybridMultilevel"/>
    <w:tmpl w:val="51407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B05DE7"/>
    <w:multiLevelType w:val="hybridMultilevel"/>
    <w:tmpl w:val="63E0E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CE1A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1F9B2C96"/>
    <w:multiLevelType w:val="hybridMultilevel"/>
    <w:tmpl w:val="ED12642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F9D00FF"/>
    <w:multiLevelType w:val="hybridMultilevel"/>
    <w:tmpl w:val="C5CCA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A257A35"/>
    <w:multiLevelType w:val="hybridMultilevel"/>
    <w:tmpl w:val="3A3A1486"/>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C1131E"/>
    <w:multiLevelType w:val="hybridMultilevel"/>
    <w:tmpl w:val="C7A8190A"/>
    <w:lvl w:ilvl="0">
      <w:start w:val="132"/>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2B928B1"/>
    <w:multiLevelType w:val="hybridMultilevel"/>
    <w:tmpl w:val="97D8A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5251915"/>
    <w:multiLevelType w:val="singleLevel"/>
    <w:tmpl w:val="DC787D66"/>
    <w:lvl w:ilvl="0">
      <w:start w:val="0"/>
      <w:numFmt w:val="decimal"/>
      <w:lvlText w:val="(%1)"/>
      <w:lvlJc w:val="left"/>
      <w:pPr>
        <w:tabs>
          <w:tab w:val="num" w:pos="720"/>
        </w:tabs>
        <w:ind w:left="720" w:hanging="720"/>
      </w:pPr>
      <w:rPr>
        <w:rFonts w:hint="default"/>
      </w:rPr>
    </w:lvl>
  </w:abstractNum>
  <w:abstractNum w:abstractNumId="23">
    <w:nsid w:val="38932E9F"/>
    <w:multiLevelType w:val="hybridMultilevel"/>
    <w:tmpl w:val="9FBEAC48"/>
    <w:lvl w:ilvl="0">
      <w:start w:val="0"/>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C4E36C2"/>
    <w:multiLevelType w:val="hybridMultilevel"/>
    <w:tmpl w:val="C97E67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F403BAB"/>
    <w:multiLevelType w:val="hybridMultilevel"/>
    <w:tmpl w:val="A1D03C3E"/>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1C156BE"/>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42771576"/>
    <w:multiLevelType w:val="hybridMultilevel"/>
    <w:tmpl w:val="27ECE45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174B67"/>
    <w:multiLevelType w:val="hybridMultilevel"/>
    <w:tmpl w:val="0866B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9A4E24"/>
    <w:multiLevelType w:val="hybridMultilevel"/>
    <w:tmpl w:val="F9D285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FD568A4"/>
    <w:multiLevelType w:val="hybridMultilevel"/>
    <w:tmpl w:val="3D38F7F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B2A1585"/>
    <w:multiLevelType w:val="hybridMultilevel"/>
    <w:tmpl w:val="AD80A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F5D37C5"/>
    <w:multiLevelType w:val="hybridMultilevel"/>
    <w:tmpl w:val="A23C49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FDF2D3A"/>
    <w:multiLevelType w:val="hybridMultilevel"/>
    <w:tmpl w:val="CB840B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20350C7"/>
    <w:multiLevelType w:val="hybridMultilevel"/>
    <w:tmpl w:val="3D00B2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2693265"/>
    <w:multiLevelType w:val="hybridMultilevel"/>
    <w:tmpl w:val="E07456C0"/>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6B916DE"/>
    <w:multiLevelType w:val="hybridMultilevel"/>
    <w:tmpl w:val="0C0475E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0E979E0"/>
    <w:multiLevelType w:val="hybridMultilevel"/>
    <w:tmpl w:val="A9CA42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42B6589"/>
    <w:multiLevelType w:val="hybridMultilevel"/>
    <w:tmpl w:val="F1CA591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7F2916"/>
    <w:multiLevelType w:val="hybridMultilevel"/>
    <w:tmpl w:val="C0B465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3110221">
    <w:abstractNumId w:val="26"/>
  </w:num>
  <w:num w:numId="2" w16cid:durableId="1505166259">
    <w:abstractNumId w:val="22"/>
  </w:num>
  <w:num w:numId="3" w16cid:durableId="1524783323">
    <w:abstractNumId w:val="5"/>
  </w:num>
  <w:num w:numId="4" w16cid:durableId="1406761757">
    <w:abstractNumId w:val="8"/>
  </w:num>
  <w:num w:numId="5" w16cid:durableId="1218320257">
    <w:abstractNumId w:val="1"/>
  </w:num>
  <w:num w:numId="6" w16cid:durableId="111822331">
    <w:abstractNumId w:val="16"/>
  </w:num>
  <w:num w:numId="7" w16cid:durableId="520318638">
    <w:abstractNumId w:val="9"/>
  </w:num>
  <w:num w:numId="8" w16cid:durableId="2095975068">
    <w:abstractNumId w:val="13"/>
  </w:num>
  <w:num w:numId="9" w16cid:durableId="1670786705">
    <w:abstractNumId w:val="33"/>
  </w:num>
  <w:num w:numId="10" w16cid:durableId="914044968">
    <w:abstractNumId w:val="23"/>
  </w:num>
  <w:num w:numId="11" w16cid:durableId="49882972">
    <w:abstractNumId w:val="17"/>
  </w:num>
  <w:num w:numId="12" w16cid:durableId="875894163">
    <w:abstractNumId w:val="4"/>
  </w:num>
  <w:num w:numId="13" w16cid:durableId="1006395680">
    <w:abstractNumId w:val="31"/>
  </w:num>
  <w:num w:numId="14" w16cid:durableId="1017927249">
    <w:abstractNumId w:val="39"/>
  </w:num>
  <w:num w:numId="15" w16cid:durableId="1792087862">
    <w:abstractNumId w:val="32"/>
  </w:num>
  <w:num w:numId="16" w16cid:durableId="385645797">
    <w:abstractNumId w:val="29"/>
  </w:num>
  <w:num w:numId="17" w16cid:durableId="1613173085">
    <w:abstractNumId w:val="20"/>
  </w:num>
  <w:num w:numId="18" w16cid:durableId="74668967">
    <w:abstractNumId w:val="15"/>
  </w:num>
  <w:num w:numId="19" w16cid:durableId="96758048">
    <w:abstractNumId w:val="35"/>
  </w:num>
  <w:num w:numId="20" w16cid:durableId="1222716923">
    <w:abstractNumId w:val="11"/>
  </w:num>
  <w:num w:numId="21" w16cid:durableId="909920505">
    <w:abstractNumId w:val="20"/>
  </w:num>
  <w:num w:numId="22" w16cid:durableId="1505514431">
    <w:abstractNumId w:val="0"/>
  </w:num>
  <w:num w:numId="23" w16cid:durableId="1270897070">
    <w:abstractNumId w:val="4"/>
  </w:num>
  <w:num w:numId="24" w16cid:durableId="9647873">
    <w:abstractNumId w:val="28"/>
  </w:num>
  <w:num w:numId="25" w16cid:durableId="1156606924">
    <w:abstractNumId w:val="20"/>
  </w:num>
  <w:num w:numId="26" w16cid:durableId="162817649">
    <w:abstractNumId w:val="15"/>
  </w:num>
  <w:num w:numId="27" w16cid:durableId="1333097155">
    <w:abstractNumId w:val="30"/>
  </w:num>
  <w:num w:numId="28" w16cid:durableId="1352494929">
    <w:abstractNumId w:val="19"/>
  </w:num>
  <w:num w:numId="29" w16cid:durableId="1121655040">
    <w:abstractNumId w:val="34"/>
  </w:num>
  <w:num w:numId="30" w16cid:durableId="1158300453">
    <w:abstractNumId w:val="2"/>
  </w:num>
  <w:num w:numId="31" w16cid:durableId="1256746007">
    <w:abstractNumId w:val="12"/>
  </w:num>
  <w:num w:numId="32" w16cid:durableId="424110032">
    <w:abstractNumId w:val="25"/>
  </w:num>
  <w:num w:numId="33" w16cid:durableId="834610866">
    <w:abstractNumId w:val="38"/>
  </w:num>
  <w:num w:numId="34" w16cid:durableId="477460842">
    <w:abstractNumId w:val="27"/>
  </w:num>
  <w:num w:numId="35" w16cid:durableId="1812748903">
    <w:abstractNumId w:val="3"/>
  </w:num>
  <w:num w:numId="36" w16cid:durableId="1025254098">
    <w:abstractNumId w:val="36"/>
  </w:num>
  <w:num w:numId="37" w16cid:durableId="121195843">
    <w:abstractNumId w:val="18"/>
  </w:num>
  <w:num w:numId="38" w16cid:durableId="1259480308">
    <w:abstractNumId w:val="6"/>
  </w:num>
  <w:num w:numId="39" w16cid:durableId="1594512419">
    <w:abstractNumId w:val="14"/>
  </w:num>
  <w:num w:numId="40" w16cid:durableId="21250390">
    <w:abstractNumId w:val="21"/>
  </w:num>
  <w:num w:numId="41" w16cid:durableId="1285698993">
    <w:abstractNumId w:val="7"/>
  </w:num>
  <w:num w:numId="42" w16cid:durableId="1956210236">
    <w:abstractNumId w:val="24"/>
  </w:num>
  <w:num w:numId="43" w16cid:durableId="1550872176">
    <w:abstractNumId w:val="37"/>
  </w:num>
  <w:num w:numId="44" w16cid:durableId="187245773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72"/>
    <w:rsid w:val="00001328"/>
    <w:rsid w:val="00001F19"/>
    <w:rsid w:val="00002DA3"/>
    <w:rsid w:val="000047D5"/>
    <w:rsid w:val="00004B0B"/>
    <w:rsid w:val="00004DF7"/>
    <w:rsid w:val="0000700F"/>
    <w:rsid w:val="000102A3"/>
    <w:rsid w:val="0001256B"/>
    <w:rsid w:val="0001261B"/>
    <w:rsid w:val="00013140"/>
    <w:rsid w:val="00016352"/>
    <w:rsid w:val="0001673D"/>
    <w:rsid w:val="00016DCF"/>
    <w:rsid w:val="000203FD"/>
    <w:rsid w:val="00021710"/>
    <w:rsid w:val="00021884"/>
    <w:rsid w:val="00022318"/>
    <w:rsid w:val="0002336A"/>
    <w:rsid w:val="00023BE1"/>
    <w:rsid w:val="00024238"/>
    <w:rsid w:val="0002450E"/>
    <w:rsid w:val="00024ACB"/>
    <w:rsid w:val="00024E3E"/>
    <w:rsid w:val="000264FE"/>
    <w:rsid w:val="00027851"/>
    <w:rsid w:val="000338AB"/>
    <w:rsid w:val="00034F2D"/>
    <w:rsid w:val="000369AC"/>
    <w:rsid w:val="00036E36"/>
    <w:rsid w:val="00037441"/>
    <w:rsid w:val="0003759B"/>
    <w:rsid w:val="000379B9"/>
    <w:rsid w:val="00037D19"/>
    <w:rsid w:val="00040847"/>
    <w:rsid w:val="0004189D"/>
    <w:rsid w:val="00041B31"/>
    <w:rsid w:val="000421FD"/>
    <w:rsid w:val="00042E6E"/>
    <w:rsid w:val="00044BB6"/>
    <w:rsid w:val="00046A1C"/>
    <w:rsid w:val="00051614"/>
    <w:rsid w:val="00053CB2"/>
    <w:rsid w:val="000559B6"/>
    <w:rsid w:val="0006018D"/>
    <w:rsid w:val="000605CC"/>
    <w:rsid w:val="00060A9E"/>
    <w:rsid w:val="00061592"/>
    <w:rsid w:val="00063A3C"/>
    <w:rsid w:val="000649AC"/>
    <w:rsid w:val="00065AEB"/>
    <w:rsid w:val="000664A6"/>
    <w:rsid w:val="00066C56"/>
    <w:rsid w:val="0006767F"/>
    <w:rsid w:val="00070BEE"/>
    <w:rsid w:val="00070E08"/>
    <w:rsid w:val="000728E8"/>
    <w:rsid w:val="000734F0"/>
    <w:rsid w:val="00075C4A"/>
    <w:rsid w:val="000762CA"/>
    <w:rsid w:val="00077972"/>
    <w:rsid w:val="0008036E"/>
    <w:rsid w:val="00081676"/>
    <w:rsid w:val="00081881"/>
    <w:rsid w:val="00081A93"/>
    <w:rsid w:val="00082695"/>
    <w:rsid w:val="0008350B"/>
    <w:rsid w:val="00084AFA"/>
    <w:rsid w:val="00084F23"/>
    <w:rsid w:val="000863A7"/>
    <w:rsid w:val="00086869"/>
    <w:rsid w:val="00090183"/>
    <w:rsid w:val="00090E90"/>
    <w:rsid w:val="000916E4"/>
    <w:rsid w:val="00091C90"/>
    <w:rsid w:val="00094500"/>
    <w:rsid w:val="00095BF4"/>
    <w:rsid w:val="0009733F"/>
    <w:rsid w:val="0009783C"/>
    <w:rsid w:val="00097BA7"/>
    <w:rsid w:val="000A095B"/>
    <w:rsid w:val="000A2D68"/>
    <w:rsid w:val="000A2F59"/>
    <w:rsid w:val="000A3994"/>
    <w:rsid w:val="000B1A72"/>
    <w:rsid w:val="000B28F5"/>
    <w:rsid w:val="000B3ACC"/>
    <w:rsid w:val="000B5263"/>
    <w:rsid w:val="000C1929"/>
    <w:rsid w:val="000C4BC1"/>
    <w:rsid w:val="000C4F56"/>
    <w:rsid w:val="000C6052"/>
    <w:rsid w:val="000C66FC"/>
    <w:rsid w:val="000D3D27"/>
    <w:rsid w:val="000D3EE2"/>
    <w:rsid w:val="000D547B"/>
    <w:rsid w:val="000D7504"/>
    <w:rsid w:val="000E05A8"/>
    <w:rsid w:val="000E10D0"/>
    <w:rsid w:val="000E32D0"/>
    <w:rsid w:val="000E43BC"/>
    <w:rsid w:val="000E7835"/>
    <w:rsid w:val="000F38EB"/>
    <w:rsid w:val="00101457"/>
    <w:rsid w:val="001019F6"/>
    <w:rsid w:val="00101E3D"/>
    <w:rsid w:val="00102544"/>
    <w:rsid w:val="00104AFC"/>
    <w:rsid w:val="00106441"/>
    <w:rsid w:val="00106A3F"/>
    <w:rsid w:val="001079A5"/>
    <w:rsid w:val="0011084C"/>
    <w:rsid w:val="001111EC"/>
    <w:rsid w:val="001125ED"/>
    <w:rsid w:val="001165BF"/>
    <w:rsid w:val="0012641E"/>
    <w:rsid w:val="00126669"/>
    <w:rsid w:val="00133419"/>
    <w:rsid w:val="00133481"/>
    <w:rsid w:val="001337C9"/>
    <w:rsid w:val="00134737"/>
    <w:rsid w:val="0013548E"/>
    <w:rsid w:val="00136618"/>
    <w:rsid w:val="00137AEA"/>
    <w:rsid w:val="0014197D"/>
    <w:rsid w:val="0014213B"/>
    <w:rsid w:val="001438D3"/>
    <w:rsid w:val="00145110"/>
    <w:rsid w:val="001457F6"/>
    <w:rsid w:val="00146002"/>
    <w:rsid w:val="00147E8C"/>
    <w:rsid w:val="001519A8"/>
    <w:rsid w:val="00152B95"/>
    <w:rsid w:val="00152E9F"/>
    <w:rsid w:val="0015462A"/>
    <w:rsid w:val="00155F97"/>
    <w:rsid w:val="00156DD9"/>
    <w:rsid w:val="00157193"/>
    <w:rsid w:val="00157563"/>
    <w:rsid w:val="00161F97"/>
    <w:rsid w:val="001654FE"/>
    <w:rsid w:val="0016617D"/>
    <w:rsid w:val="001661B5"/>
    <w:rsid w:val="0016750E"/>
    <w:rsid w:val="0017309F"/>
    <w:rsid w:val="00174234"/>
    <w:rsid w:val="00174C81"/>
    <w:rsid w:val="0017605C"/>
    <w:rsid w:val="00176684"/>
    <w:rsid w:val="00176C88"/>
    <w:rsid w:val="0018028B"/>
    <w:rsid w:val="00181F9E"/>
    <w:rsid w:val="00183D9E"/>
    <w:rsid w:val="00185153"/>
    <w:rsid w:val="001852C2"/>
    <w:rsid w:val="00185313"/>
    <w:rsid w:val="0018687C"/>
    <w:rsid w:val="00187447"/>
    <w:rsid w:val="0018785C"/>
    <w:rsid w:val="00187BC5"/>
    <w:rsid w:val="00190620"/>
    <w:rsid w:val="00192BAC"/>
    <w:rsid w:val="001931E9"/>
    <w:rsid w:val="00195426"/>
    <w:rsid w:val="00197CAB"/>
    <w:rsid w:val="00197CCB"/>
    <w:rsid w:val="001A34D6"/>
    <w:rsid w:val="001A5A17"/>
    <w:rsid w:val="001A5F01"/>
    <w:rsid w:val="001A6485"/>
    <w:rsid w:val="001A6C00"/>
    <w:rsid w:val="001B0069"/>
    <w:rsid w:val="001B0AE5"/>
    <w:rsid w:val="001B0F7A"/>
    <w:rsid w:val="001B165E"/>
    <w:rsid w:val="001B1EEB"/>
    <w:rsid w:val="001B317E"/>
    <w:rsid w:val="001B35CF"/>
    <w:rsid w:val="001B4614"/>
    <w:rsid w:val="001B488F"/>
    <w:rsid w:val="001B7FE0"/>
    <w:rsid w:val="001C03A5"/>
    <w:rsid w:val="001C0E32"/>
    <w:rsid w:val="001C1056"/>
    <w:rsid w:val="001C1E95"/>
    <w:rsid w:val="001C2247"/>
    <w:rsid w:val="001C2A5B"/>
    <w:rsid w:val="001C324F"/>
    <w:rsid w:val="001C487A"/>
    <w:rsid w:val="001C5399"/>
    <w:rsid w:val="001C7989"/>
    <w:rsid w:val="001C7CFE"/>
    <w:rsid w:val="001C7F1F"/>
    <w:rsid w:val="001D0E9D"/>
    <w:rsid w:val="001D4995"/>
    <w:rsid w:val="001D7B64"/>
    <w:rsid w:val="001E1F86"/>
    <w:rsid w:val="001E2D9A"/>
    <w:rsid w:val="001E4DC7"/>
    <w:rsid w:val="001E77F7"/>
    <w:rsid w:val="001E7FDE"/>
    <w:rsid w:val="001F00BF"/>
    <w:rsid w:val="001F0C2D"/>
    <w:rsid w:val="001F2487"/>
    <w:rsid w:val="001F2AA3"/>
    <w:rsid w:val="001F3FC6"/>
    <w:rsid w:val="001F7024"/>
    <w:rsid w:val="001F7A17"/>
    <w:rsid w:val="00200DDE"/>
    <w:rsid w:val="00203A63"/>
    <w:rsid w:val="00204FCE"/>
    <w:rsid w:val="002108C5"/>
    <w:rsid w:val="0021227B"/>
    <w:rsid w:val="00212602"/>
    <w:rsid w:val="002128FE"/>
    <w:rsid w:val="00212D2E"/>
    <w:rsid w:val="00214333"/>
    <w:rsid w:val="00214E4D"/>
    <w:rsid w:val="002179CF"/>
    <w:rsid w:val="002208F7"/>
    <w:rsid w:val="0022426E"/>
    <w:rsid w:val="00225192"/>
    <w:rsid w:val="0022594C"/>
    <w:rsid w:val="0022686A"/>
    <w:rsid w:val="00226A46"/>
    <w:rsid w:val="00226F93"/>
    <w:rsid w:val="002273CA"/>
    <w:rsid w:val="00235373"/>
    <w:rsid w:val="00235AB5"/>
    <w:rsid w:val="0024060F"/>
    <w:rsid w:val="00240B0A"/>
    <w:rsid w:val="002420EC"/>
    <w:rsid w:val="0024299B"/>
    <w:rsid w:val="00242C38"/>
    <w:rsid w:val="0024341C"/>
    <w:rsid w:val="00244053"/>
    <w:rsid w:val="0024700B"/>
    <w:rsid w:val="0025204E"/>
    <w:rsid w:val="00253162"/>
    <w:rsid w:val="00254AC2"/>
    <w:rsid w:val="00255D4F"/>
    <w:rsid w:val="002561B4"/>
    <w:rsid w:val="00257B01"/>
    <w:rsid w:val="00260045"/>
    <w:rsid w:val="00260CE4"/>
    <w:rsid w:val="002617BD"/>
    <w:rsid w:val="00262F3B"/>
    <w:rsid w:val="00263567"/>
    <w:rsid w:val="002640CC"/>
    <w:rsid w:val="0026659B"/>
    <w:rsid w:val="0026677D"/>
    <w:rsid w:val="00266D49"/>
    <w:rsid w:val="00267096"/>
    <w:rsid w:val="0026722A"/>
    <w:rsid w:val="00267DDB"/>
    <w:rsid w:val="00270DE9"/>
    <w:rsid w:val="0027291C"/>
    <w:rsid w:val="00273C02"/>
    <w:rsid w:val="0027599B"/>
    <w:rsid w:val="00280BE7"/>
    <w:rsid w:val="002820D6"/>
    <w:rsid w:val="00282E8F"/>
    <w:rsid w:val="00282F16"/>
    <w:rsid w:val="00283A63"/>
    <w:rsid w:val="00284884"/>
    <w:rsid w:val="00286A67"/>
    <w:rsid w:val="0028728A"/>
    <w:rsid w:val="00290644"/>
    <w:rsid w:val="002910DC"/>
    <w:rsid w:val="002917F1"/>
    <w:rsid w:val="00293D9B"/>
    <w:rsid w:val="0029458C"/>
    <w:rsid w:val="00294D9D"/>
    <w:rsid w:val="0029548B"/>
    <w:rsid w:val="002962CA"/>
    <w:rsid w:val="002A146C"/>
    <w:rsid w:val="002A2676"/>
    <w:rsid w:val="002A2E6E"/>
    <w:rsid w:val="002A443F"/>
    <w:rsid w:val="002A60CD"/>
    <w:rsid w:val="002A63D5"/>
    <w:rsid w:val="002A740B"/>
    <w:rsid w:val="002B3683"/>
    <w:rsid w:val="002B3A27"/>
    <w:rsid w:val="002B4066"/>
    <w:rsid w:val="002B6300"/>
    <w:rsid w:val="002B6ECD"/>
    <w:rsid w:val="002C07A1"/>
    <w:rsid w:val="002C165B"/>
    <w:rsid w:val="002C207D"/>
    <w:rsid w:val="002C289D"/>
    <w:rsid w:val="002C30D2"/>
    <w:rsid w:val="002C3205"/>
    <w:rsid w:val="002C4382"/>
    <w:rsid w:val="002C4547"/>
    <w:rsid w:val="002C45E6"/>
    <w:rsid w:val="002C54DE"/>
    <w:rsid w:val="002C67A3"/>
    <w:rsid w:val="002C7293"/>
    <w:rsid w:val="002D0BC9"/>
    <w:rsid w:val="002D68AA"/>
    <w:rsid w:val="002E110B"/>
    <w:rsid w:val="002E11D5"/>
    <w:rsid w:val="002E1C88"/>
    <w:rsid w:val="002E3F65"/>
    <w:rsid w:val="002E593E"/>
    <w:rsid w:val="002E686F"/>
    <w:rsid w:val="002E788F"/>
    <w:rsid w:val="002F1502"/>
    <w:rsid w:val="002F1FC0"/>
    <w:rsid w:val="002F2789"/>
    <w:rsid w:val="002F55CE"/>
    <w:rsid w:val="00302034"/>
    <w:rsid w:val="00305D56"/>
    <w:rsid w:val="0030705C"/>
    <w:rsid w:val="00307725"/>
    <w:rsid w:val="003115E7"/>
    <w:rsid w:val="00312078"/>
    <w:rsid w:val="003125B1"/>
    <w:rsid w:val="003128A0"/>
    <w:rsid w:val="00313488"/>
    <w:rsid w:val="00313B2A"/>
    <w:rsid w:val="003145DA"/>
    <w:rsid w:val="0031614E"/>
    <w:rsid w:val="0031615E"/>
    <w:rsid w:val="0031741A"/>
    <w:rsid w:val="003179C5"/>
    <w:rsid w:val="00320E47"/>
    <w:rsid w:val="003212C9"/>
    <w:rsid w:val="00321940"/>
    <w:rsid w:val="00323116"/>
    <w:rsid w:val="00324AA3"/>
    <w:rsid w:val="0032767F"/>
    <w:rsid w:val="003307D9"/>
    <w:rsid w:val="003347E7"/>
    <w:rsid w:val="00334E6E"/>
    <w:rsid w:val="0033508D"/>
    <w:rsid w:val="0034052A"/>
    <w:rsid w:val="00346993"/>
    <w:rsid w:val="00351BBE"/>
    <w:rsid w:val="00352DFE"/>
    <w:rsid w:val="003535E4"/>
    <w:rsid w:val="00354371"/>
    <w:rsid w:val="00354E66"/>
    <w:rsid w:val="0035689C"/>
    <w:rsid w:val="00357260"/>
    <w:rsid w:val="00361002"/>
    <w:rsid w:val="00363B84"/>
    <w:rsid w:val="00365E26"/>
    <w:rsid w:val="00366CAC"/>
    <w:rsid w:val="00366D97"/>
    <w:rsid w:val="00370286"/>
    <w:rsid w:val="00371182"/>
    <w:rsid w:val="00371673"/>
    <w:rsid w:val="00373609"/>
    <w:rsid w:val="00375D1A"/>
    <w:rsid w:val="00376407"/>
    <w:rsid w:val="00377D6A"/>
    <w:rsid w:val="0038015C"/>
    <w:rsid w:val="003813CF"/>
    <w:rsid w:val="003822A0"/>
    <w:rsid w:val="00387B96"/>
    <w:rsid w:val="003905A4"/>
    <w:rsid w:val="00391310"/>
    <w:rsid w:val="0039184B"/>
    <w:rsid w:val="00392539"/>
    <w:rsid w:val="00392C68"/>
    <w:rsid w:val="00393631"/>
    <w:rsid w:val="00394C9E"/>
    <w:rsid w:val="00395B49"/>
    <w:rsid w:val="003A1A73"/>
    <w:rsid w:val="003A1BA5"/>
    <w:rsid w:val="003A29BD"/>
    <w:rsid w:val="003A2DAB"/>
    <w:rsid w:val="003A581D"/>
    <w:rsid w:val="003A6124"/>
    <w:rsid w:val="003A6167"/>
    <w:rsid w:val="003A6241"/>
    <w:rsid w:val="003A7BF4"/>
    <w:rsid w:val="003B0226"/>
    <w:rsid w:val="003B12AE"/>
    <w:rsid w:val="003B2200"/>
    <w:rsid w:val="003B3CFE"/>
    <w:rsid w:val="003B4ADD"/>
    <w:rsid w:val="003B6AD6"/>
    <w:rsid w:val="003B7A12"/>
    <w:rsid w:val="003B7C1E"/>
    <w:rsid w:val="003C41A6"/>
    <w:rsid w:val="003C55FD"/>
    <w:rsid w:val="003C5DFC"/>
    <w:rsid w:val="003C6B51"/>
    <w:rsid w:val="003C791B"/>
    <w:rsid w:val="003C7EE4"/>
    <w:rsid w:val="003D2030"/>
    <w:rsid w:val="003D2B17"/>
    <w:rsid w:val="003D395B"/>
    <w:rsid w:val="003D4912"/>
    <w:rsid w:val="003D65B8"/>
    <w:rsid w:val="003D6867"/>
    <w:rsid w:val="003D731B"/>
    <w:rsid w:val="003E6249"/>
    <w:rsid w:val="003E6BCC"/>
    <w:rsid w:val="003E6DAA"/>
    <w:rsid w:val="003E71B2"/>
    <w:rsid w:val="003E7D6A"/>
    <w:rsid w:val="003E7FAB"/>
    <w:rsid w:val="003F366E"/>
    <w:rsid w:val="003F3996"/>
    <w:rsid w:val="003F5B80"/>
    <w:rsid w:val="003F7301"/>
    <w:rsid w:val="0040187B"/>
    <w:rsid w:val="00401C1D"/>
    <w:rsid w:val="00401D0D"/>
    <w:rsid w:val="00402738"/>
    <w:rsid w:val="00402A9E"/>
    <w:rsid w:val="00403A55"/>
    <w:rsid w:val="00404D7C"/>
    <w:rsid w:val="00404D84"/>
    <w:rsid w:val="004055BA"/>
    <w:rsid w:val="00407E8D"/>
    <w:rsid w:val="00411368"/>
    <w:rsid w:val="00411849"/>
    <w:rsid w:val="00411B83"/>
    <w:rsid w:val="004128C2"/>
    <w:rsid w:val="00413D45"/>
    <w:rsid w:val="00414D81"/>
    <w:rsid w:val="0041594C"/>
    <w:rsid w:val="0042292D"/>
    <w:rsid w:val="00425E3F"/>
    <w:rsid w:val="004349A4"/>
    <w:rsid w:val="004354DD"/>
    <w:rsid w:val="00435979"/>
    <w:rsid w:val="00437E1A"/>
    <w:rsid w:val="00444FCC"/>
    <w:rsid w:val="004514C2"/>
    <w:rsid w:val="00451DA2"/>
    <w:rsid w:val="00452C89"/>
    <w:rsid w:val="0045325A"/>
    <w:rsid w:val="00455087"/>
    <w:rsid w:val="00455811"/>
    <w:rsid w:val="00455A42"/>
    <w:rsid w:val="0045686C"/>
    <w:rsid w:val="00456B2E"/>
    <w:rsid w:val="00457D37"/>
    <w:rsid w:val="00460193"/>
    <w:rsid w:val="004604A7"/>
    <w:rsid w:val="00461157"/>
    <w:rsid w:val="00463844"/>
    <w:rsid w:val="004647F1"/>
    <w:rsid w:val="004655A2"/>
    <w:rsid w:val="004658E4"/>
    <w:rsid w:val="004665F1"/>
    <w:rsid w:val="00471D81"/>
    <w:rsid w:val="004737AC"/>
    <w:rsid w:val="0047639D"/>
    <w:rsid w:val="00477428"/>
    <w:rsid w:val="0048214B"/>
    <w:rsid w:val="00484169"/>
    <w:rsid w:val="00485310"/>
    <w:rsid w:val="0048554D"/>
    <w:rsid w:val="00491045"/>
    <w:rsid w:val="00493C14"/>
    <w:rsid w:val="00494D27"/>
    <w:rsid w:val="004A164D"/>
    <w:rsid w:val="004A1928"/>
    <w:rsid w:val="004A2754"/>
    <w:rsid w:val="004A293A"/>
    <w:rsid w:val="004A5730"/>
    <w:rsid w:val="004A5E9A"/>
    <w:rsid w:val="004A640D"/>
    <w:rsid w:val="004A6460"/>
    <w:rsid w:val="004A661C"/>
    <w:rsid w:val="004B00C1"/>
    <w:rsid w:val="004B1D01"/>
    <w:rsid w:val="004B2B21"/>
    <w:rsid w:val="004B322A"/>
    <w:rsid w:val="004B4808"/>
    <w:rsid w:val="004B7BCA"/>
    <w:rsid w:val="004C243D"/>
    <w:rsid w:val="004C2B31"/>
    <w:rsid w:val="004C4052"/>
    <w:rsid w:val="004C40B9"/>
    <w:rsid w:val="004C5797"/>
    <w:rsid w:val="004C5D54"/>
    <w:rsid w:val="004C6936"/>
    <w:rsid w:val="004D0F9E"/>
    <w:rsid w:val="004D2A28"/>
    <w:rsid w:val="004D2DAF"/>
    <w:rsid w:val="004D31BC"/>
    <w:rsid w:val="004D4081"/>
    <w:rsid w:val="004D41E2"/>
    <w:rsid w:val="004D4DB2"/>
    <w:rsid w:val="004D52DB"/>
    <w:rsid w:val="004D5A2A"/>
    <w:rsid w:val="004D6977"/>
    <w:rsid w:val="004E044F"/>
    <w:rsid w:val="004E1215"/>
    <w:rsid w:val="004E1663"/>
    <w:rsid w:val="004E292C"/>
    <w:rsid w:val="004E351F"/>
    <w:rsid w:val="004E3E12"/>
    <w:rsid w:val="004E58B2"/>
    <w:rsid w:val="004E5F87"/>
    <w:rsid w:val="004E6450"/>
    <w:rsid w:val="004E7033"/>
    <w:rsid w:val="004E7B75"/>
    <w:rsid w:val="004F0826"/>
    <w:rsid w:val="004F2052"/>
    <w:rsid w:val="004F270D"/>
    <w:rsid w:val="004F594C"/>
    <w:rsid w:val="004F5E99"/>
    <w:rsid w:val="004F6382"/>
    <w:rsid w:val="004F651A"/>
    <w:rsid w:val="004F6CCB"/>
    <w:rsid w:val="004F7230"/>
    <w:rsid w:val="00500E08"/>
    <w:rsid w:val="00502B88"/>
    <w:rsid w:val="00502D6E"/>
    <w:rsid w:val="00503657"/>
    <w:rsid w:val="00503780"/>
    <w:rsid w:val="0050418A"/>
    <w:rsid w:val="00504C0C"/>
    <w:rsid w:val="00506D12"/>
    <w:rsid w:val="0050773B"/>
    <w:rsid w:val="00511121"/>
    <w:rsid w:val="005123C5"/>
    <w:rsid w:val="00513F0D"/>
    <w:rsid w:val="0051430F"/>
    <w:rsid w:val="005157A1"/>
    <w:rsid w:val="00516D90"/>
    <w:rsid w:val="005178E0"/>
    <w:rsid w:val="00521798"/>
    <w:rsid w:val="0052190F"/>
    <w:rsid w:val="00522734"/>
    <w:rsid w:val="00525D51"/>
    <w:rsid w:val="00525E49"/>
    <w:rsid w:val="005260D8"/>
    <w:rsid w:val="00527281"/>
    <w:rsid w:val="00530056"/>
    <w:rsid w:val="005307D1"/>
    <w:rsid w:val="00531D8B"/>
    <w:rsid w:val="00534B60"/>
    <w:rsid w:val="0053531A"/>
    <w:rsid w:val="005354A0"/>
    <w:rsid w:val="00536665"/>
    <w:rsid w:val="00536D71"/>
    <w:rsid w:val="0054217D"/>
    <w:rsid w:val="00542618"/>
    <w:rsid w:val="005447AA"/>
    <w:rsid w:val="00544946"/>
    <w:rsid w:val="00545FAE"/>
    <w:rsid w:val="00552F2B"/>
    <w:rsid w:val="00554280"/>
    <w:rsid w:val="00554A17"/>
    <w:rsid w:val="00554E94"/>
    <w:rsid w:val="0055628F"/>
    <w:rsid w:val="00557757"/>
    <w:rsid w:val="00560F89"/>
    <w:rsid w:val="0056129C"/>
    <w:rsid w:val="00562ABF"/>
    <w:rsid w:val="00563988"/>
    <w:rsid w:val="0056704E"/>
    <w:rsid w:val="00567E5C"/>
    <w:rsid w:val="005722E6"/>
    <w:rsid w:val="00572471"/>
    <w:rsid w:val="0057419C"/>
    <w:rsid w:val="00575011"/>
    <w:rsid w:val="00575612"/>
    <w:rsid w:val="00576055"/>
    <w:rsid w:val="00576428"/>
    <w:rsid w:val="00576F5E"/>
    <w:rsid w:val="00577A34"/>
    <w:rsid w:val="00580778"/>
    <w:rsid w:val="00581E2A"/>
    <w:rsid w:val="00582ED0"/>
    <w:rsid w:val="00583594"/>
    <w:rsid w:val="0058409C"/>
    <w:rsid w:val="00584728"/>
    <w:rsid w:val="00584D96"/>
    <w:rsid w:val="00584F3F"/>
    <w:rsid w:val="00585412"/>
    <w:rsid w:val="0058566D"/>
    <w:rsid w:val="00586E2E"/>
    <w:rsid w:val="00590678"/>
    <w:rsid w:val="00590796"/>
    <w:rsid w:val="00591EB6"/>
    <w:rsid w:val="005923F9"/>
    <w:rsid w:val="0059312F"/>
    <w:rsid w:val="00593C5B"/>
    <w:rsid w:val="0059768C"/>
    <w:rsid w:val="005A01D9"/>
    <w:rsid w:val="005A1C07"/>
    <w:rsid w:val="005A3AE7"/>
    <w:rsid w:val="005A4B5A"/>
    <w:rsid w:val="005A4DD4"/>
    <w:rsid w:val="005A6948"/>
    <w:rsid w:val="005A74E4"/>
    <w:rsid w:val="005A7C2C"/>
    <w:rsid w:val="005B1331"/>
    <w:rsid w:val="005B3001"/>
    <w:rsid w:val="005B343F"/>
    <w:rsid w:val="005B4C9F"/>
    <w:rsid w:val="005B6E66"/>
    <w:rsid w:val="005C0EDB"/>
    <w:rsid w:val="005C1467"/>
    <w:rsid w:val="005C1FBC"/>
    <w:rsid w:val="005C2E69"/>
    <w:rsid w:val="005C7281"/>
    <w:rsid w:val="005D261C"/>
    <w:rsid w:val="005D3617"/>
    <w:rsid w:val="005D42EF"/>
    <w:rsid w:val="005D4AD3"/>
    <w:rsid w:val="005D65EB"/>
    <w:rsid w:val="005D7138"/>
    <w:rsid w:val="005D7944"/>
    <w:rsid w:val="005E237F"/>
    <w:rsid w:val="005E4B5F"/>
    <w:rsid w:val="005E6077"/>
    <w:rsid w:val="005E6B1B"/>
    <w:rsid w:val="005E6D44"/>
    <w:rsid w:val="005E7BFF"/>
    <w:rsid w:val="005F0AF0"/>
    <w:rsid w:val="005F233B"/>
    <w:rsid w:val="005F263C"/>
    <w:rsid w:val="005F3D30"/>
    <w:rsid w:val="005F4676"/>
    <w:rsid w:val="005F5327"/>
    <w:rsid w:val="005F575F"/>
    <w:rsid w:val="005F7532"/>
    <w:rsid w:val="006008E8"/>
    <w:rsid w:val="006009BC"/>
    <w:rsid w:val="00604503"/>
    <w:rsid w:val="006049BC"/>
    <w:rsid w:val="0060566D"/>
    <w:rsid w:val="0061146A"/>
    <w:rsid w:val="00611997"/>
    <w:rsid w:val="00611C49"/>
    <w:rsid w:val="0061223A"/>
    <w:rsid w:val="00613396"/>
    <w:rsid w:val="00614147"/>
    <w:rsid w:val="006143A3"/>
    <w:rsid w:val="00616818"/>
    <w:rsid w:val="00616A8E"/>
    <w:rsid w:val="00616D65"/>
    <w:rsid w:val="00623529"/>
    <w:rsid w:val="00623577"/>
    <w:rsid w:val="00623D74"/>
    <w:rsid w:val="00625DBA"/>
    <w:rsid w:val="006270C5"/>
    <w:rsid w:val="00631151"/>
    <w:rsid w:val="00631DA8"/>
    <w:rsid w:val="00633EB6"/>
    <w:rsid w:val="006373B2"/>
    <w:rsid w:val="006373D6"/>
    <w:rsid w:val="0064203F"/>
    <w:rsid w:val="00642DF2"/>
    <w:rsid w:val="00643AD3"/>
    <w:rsid w:val="00644559"/>
    <w:rsid w:val="00645BC3"/>
    <w:rsid w:val="00652D04"/>
    <w:rsid w:val="006533C1"/>
    <w:rsid w:val="00656229"/>
    <w:rsid w:val="00657695"/>
    <w:rsid w:val="00661A16"/>
    <w:rsid w:val="00662DEC"/>
    <w:rsid w:val="00663499"/>
    <w:rsid w:val="00664256"/>
    <w:rsid w:val="006663FC"/>
    <w:rsid w:val="00666C4D"/>
    <w:rsid w:val="0066719B"/>
    <w:rsid w:val="00672518"/>
    <w:rsid w:val="00672752"/>
    <w:rsid w:val="00674184"/>
    <w:rsid w:val="006774B1"/>
    <w:rsid w:val="006825D2"/>
    <w:rsid w:val="0068281C"/>
    <w:rsid w:val="00683DE0"/>
    <w:rsid w:val="0068436D"/>
    <w:rsid w:val="00686E5F"/>
    <w:rsid w:val="0069049A"/>
    <w:rsid w:val="006911FD"/>
    <w:rsid w:val="0069178B"/>
    <w:rsid w:val="006931CE"/>
    <w:rsid w:val="00694939"/>
    <w:rsid w:val="00695F43"/>
    <w:rsid w:val="0069776B"/>
    <w:rsid w:val="006A1141"/>
    <w:rsid w:val="006A1FA0"/>
    <w:rsid w:val="006A1FF1"/>
    <w:rsid w:val="006A29EF"/>
    <w:rsid w:val="006A5CDA"/>
    <w:rsid w:val="006A6318"/>
    <w:rsid w:val="006B0136"/>
    <w:rsid w:val="006B199F"/>
    <w:rsid w:val="006B3D32"/>
    <w:rsid w:val="006B572A"/>
    <w:rsid w:val="006B580F"/>
    <w:rsid w:val="006C1383"/>
    <w:rsid w:val="006C1448"/>
    <w:rsid w:val="006C3B9D"/>
    <w:rsid w:val="006C3D33"/>
    <w:rsid w:val="006C472E"/>
    <w:rsid w:val="006C5494"/>
    <w:rsid w:val="006C5F5D"/>
    <w:rsid w:val="006C6178"/>
    <w:rsid w:val="006C6401"/>
    <w:rsid w:val="006C6AA3"/>
    <w:rsid w:val="006D028A"/>
    <w:rsid w:val="006D129F"/>
    <w:rsid w:val="006D2108"/>
    <w:rsid w:val="006D3489"/>
    <w:rsid w:val="006D4E67"/>
    <w:rsid w:val="006D5CC7"/>
    <w:rsid w:val="006D67DB"/>
    <w:rsid w:val="006D69AA"/>
    <w:rsid w:val="006D7175"/>
    <w:rsid w:val="006E0DA9"/>
    <w:rsid w:val="006E73AF"/>
    <w:rsid w:val="006E786A"/>
    <w:rsid w:val="006F3D49"/>
    <w:rsid w:val="006F6DE7"/>
    <w:rsid w:val="006F7276"/>
    <w:rsid w:val="00701BCB"/>
    <w:rsid w:val="00702429"/>
    <w:rsid w:val="007025BA"/>
    <w:rsid w:val="00702996"/>
    <w:rsid w:val="0070339F"/>
    <w:rsid w:val="007043E6"/>
    <w:rsid w:val="00704C67"/>
    <w:rsid w:val="007074AD"/>
    <w:rsid w:val="00707B10"/>
    <w:rsid w:val="00710D22"/>
    <w:rsid w:val="00716664"/>
    <w:rsid w:val="0071762B"/>
    <w:rsid w:val="0071787C"/>
    <w:rsid w:val="00717A15"/>
    <w:rsid w:val="00720CEB"/>
    <w:rsid w:val="007221F9"/>
    <w:rsid w:val="00722527"/>
    <w:rsid w:val="00723929"/>
    <w:rsid w:val="00723C4C"/>
    <w:rsid w:val="00724AD3"/>
    <w:rsid w:val="007256CD"/>
    <w:rsid w:val="00727C15"/>
    <w:rsid w:val="00730611"/>
    <w:rsid w:val="00730D5A"/>
    <w:rsid w:val="007409C1"/>
    <w:rsid w:val="00740CD3"/>
    <w:rsid w:val="00742430"/>
    <w:rsid w:val="007461F8"/>
    <w:rsid w:val="007504BA"/>
    <w:rsid w:val="00750569"/>
    <w:rsid w:val="00750ADA"/>
    <w:rsid w:val="007513AB"/>
    <w:rsid w:val="00751C25"/>
    <w:rsid w:val="00752E6B"/>
    <w:rsid w:val="00753173"/>
    <w:rsid w:val="00754822"/>
    <w:rsid w:val="00754CBA"/>
    <w:rsid w:val="00756518"/>
    <w:rsid w:val="00757540"/>
    <w:rsid w:val="007634D3"/>
    <w:rsid w:val="007638F1"/>
    <w:rsid w:val="00763AF9"/>
    <w:rsid w:val="00763C11"/>
    <w:rsid w:val="0076425E"/>
    <w:rsid w:val="007646ED"/>
    <w:rsid w:val="0076595B"/>
    <w:rsid w:val="0076617E"/>
    <w:rsid w:val="0076675C"/>
    <w:rsid w:val="007668D4"/>
    <w:rsid w:val="00770511"/>
    <w:rsid w:val="00770634"/>
    <w:rsid w:val="0077064A"/>
    <w:rsid w:val="00772399"/>
    <w:rsid w:val="0077334C"/>
    <w:rsid w:val="0077500F"/>
    <w:rsid w:val="00775537"/>
    <w:rsid w:val="00775675"/>
    <w:rsid w:val="00780AE6"/>
    <w:rsid w:val="0078190E"/>
    <w:rsid w:val="0078636D"/>
    <w:rsid w:val="0078700C"/>
    <w:rsid w:val="007874FF"/>
    <w:rsid w:val="0079358A"/>
    <w:rsid w:val="007935DA"/>
    <w:rsid w:val="0079409D"/>
    <w:rsid w:val="00795B6B"/>
    <w:rsid w:val="00795B91"/>
    <w:rsid w:val="00796C0A"/>
    <w:rsid w:val="00796CFD"/>
    <w:rsid w:val="00797D15"/>
    <w:rsid w:val="007A0DD7"/>
    <w:rsid w:val="007A1039"/>
    <w:rsid w:val="007A1CF9"/>
    <w:rsid w:val="007A1DBA"/>
    <w:rsid w:val="007A2437"/>
    <w:rsid w:val="007A2961"/>
    <w:rsid w:val="007A4961"/>
    <w:rsid w:val="007A52A9"/>
    <w:rsid w:val="007A541A"/>
    <w:rsid w:val="007B1F65"/>
    <w:rsid w:val="007B242E"/>
    <w:rsid w:val="007B2501"/>
    <w:rsid w:val="007B26F9"/>
    <w:rsid w:val="007B326A"/>
    <w:rsid w:val="007B3631"/>
    <w:rsid w:val="007B4813"/>
    <w:rsid w:val="007B4EB1"/>
    <w:rsid w:val="007B4EB5"/>
    <w:rsid w:val="007B5070"/>
    <w:rsid w:val="007C0486"/>
    <w:rsid w:val="007C1542"/>
    <w:rsid w:val="007C249D"/>
    <w:rsid w:val="007C4EDC"/>
    <w:rsid w:val="007C5B5B"/>
    <w:rsid w:val="007C7043"/>
    <w:rsid w:val="007C7301"/>
    <w:rsid w:val="007C75AF"/>
    <w:rsid w:val="007D143C"/>
    <w:rsid w:val="007D3EE6"/>
    <w:rsid w:val="007D495C"/>
    <w:rsid w:val="007D5F21"/>
    <w:rsid w:val="007D6A69"/>
    <w:rsid w:val="007D6FBA"/>
    <w:rsid w:val="007E3229"/>
    <w:rsid w:val="007F0863"/>
    <w:rsid w:val="007F3B3A"/>
    <w:rsid w:val="007F40CC"/>
    <w:rsid w:val="007F49A1"/>
    <w:rsid w:val="007F7F45"/>
    <w:rsid w:val="0080093F"/>
    <w:rsid w:val="00802239"/>
    <w:rsid w:val="008027BD"/>
    <w:rsid w:val="00803926"/>
    <w:rsid w:val="00803C56"/>
    <w:rsid w:val="00804BB5"/>
    <w:rsid w:val="00810A2C"/>
    <w:rsid w:val="00812BC8"/>
    <w:rsid w:val="00813663"/>
    <w:rsid w:val="00816119"/>
    <w:rsid w:val="00816B7B"/>
    <w:rsid w:val="008204BB"/>
    <w:rsid w:val="00822155"/>
    <w:rsid w:val="00822C43"/>
    <w:rsid w:val="008234AD"/>
    <w:rsid w:val="00824772"/>
    <w:rsid w:val="0082737C"/>
    <w:rsid w:val="00827F0C"/>
    <w:rsid w:val="008328D4"/>
    <w:rsid w:val="008341B7"/>
    <w:rsid w:val="00834348"/>
    <w:rsid w:val="0083607D"/>
    <w:rsid w:val="00836B46"/>
    <w:rsid w:val="00842900"/>
    <w:rsid w:val="008442D9"/>
    <w:rsid w:val="008455FF"/>
    <w:rsid w:val="008459EB"/>
    <w:rsid w:val="00845EDD"/>
    <w:rsid w:val="00847D62"/>
    <w:rsid w:val="00851612"/>
    <w:rsid w:val="00851C73"/>
    <w:rsid w:val="00855937"/>
    <w:rsid w:val="00856535"/>
    <w:rsid w:val="00861B2C"/>
    <w:rsid w:val="00863738"/>
    <w:rsid w:val="008641C6"/>
    <w:rsid w:val="00865996"/>
    <w:rsid w:val="00870960"/>
    <w:rsid w:val="00870EDD"/>
    <w:rsid w:val="0087174B"/>
    <w:rsid w:val="00872C84"/>
    <w:rsid w:val="00873067"/>
    <w:rsid w:val="00873EC4"/>
    <w:rsid w:val="008740FC"/>
    <w:rsid w:val="00874C73"/>
    <w:rsid w:val="00875D74"/>
    <w:rsid w:val="00876258"/>
    <w:rsid w:val="00876B70"/>
    <w:rsid w:val="0087734C"/>
    <w:rsid w:val="00877DDE"/>
    <w:rsid w:val="00881D87"/>
    <w:rsid w:val="00882D45"/>
    <w:rsid w:val="00884B55"/>
    <w:rsid w:val="0088507C"/>
    <w:rsid w:val="00885C79"/>
    <w:rsid w:val="00886C06"/>
    <w:rsid w:val="00890722"/>
    <w:rsid w:val="00890A2A"/>
    <w:rsid w:val="0089328D"/>
    <w:rsid w:val="0089492E"/>
    <w:rsid w:val="008953CE"/>
    <w:rsid w:val="0089546A"/>
    <w:rsid w:val="00895DB8"/>
    <w:rsid w:val="0089661F"/>
    <w:rsid w:val="00896F1A"/>
    <w:rsid w:val="0089705B"/>
    <w:rsid w:val="008977CD"/>
    <w:rsid w:val="00897C32"/>
    <w:rsid w:val="008A02A8"/>
    <w:rsid w:val="008A1371"/>
    <w:rsid w:val="008A2DD4"/>
    <w:rsid w:val="008A3F12"/>
    <w:rsid w:val="008A4390"/>
    <w:rsid w:val="008A464C"/>
    <w:rsid w:val="008A5991"/>
    <w:rsid w:val="008A5A21"/>
    <w:rsid w:val="008A7019"/>
    <w:rsid w:val="008B26AB"/>
    <w:rsid w:val="008B36A6"/>
    <w:rsid w:val="008B5596"/>
    <w:rsid w:val="008B69B2"/>
    <w:rsid w:val="008B6AED"/>
    <w:rsid w:val="008B6BC7"/>
    <w:rsid w:val="008B6E3A"/>
    <w:rsid w:val="008B766F"/>
    <w:rsid w:val="008C164F"/>
    <w:rsid w:val="008C1FBC"/>
    <w:rsid w:val="008C2EA0"/>
    <w:rsid w:val="008C510C"/>
    <w:rsid w:val="008C538F"/>
    <w:rsid w:val="008C7E0D"/>
    <w:rsid w:val="008D0D78"/>
    <w:rsid w:val="008D5460"/>
    <w:rsid w:val="008D643C"/>
    <w:rsid w:val="008D7609"/>
    <w:rsid w:val="008E0127"/>
    <w:rsid w:val="008E1635"/>
    <w:rsid w:val="008E219F"/>
    <w:rsid w:val="008E5B6B"/>
    <w:rsid w:val="008F0283"/>
    <w:rsid w:val="008F2941"/>
    <w:rsid w:val="008F36E3"/>
    <w:rsid w:val="0090459B"/>
    <w:rsid w:val="00904632"/>
    <w:rsid w:val="00904E57"/>
    <w:rsid w:val="009054DF"/>
    <w:rsid w:val="00905B41"/>
    <w:rsid w:val="00906365"/>
    <w:rsid w:val="00907B82"/>
    <w:rsid w:val="00912A4F"/>
    <w:rsid w:val="00920E16"/>
    <w:rsid w:val="009217A3"/>
    <w:rsid w:val="00922303"/>
    <w:rsid w:val="00923810"/>
    <w:rsid w:val="00923926"/>
    <w:rsid w:val="00924420"/>
    <w:rsid w:val="00925767"/>
    <w:rsid w:val="0092583E"/>
    <w:rsid w:val="00925F9A"/>
    <w:rsid w:val="00926585"/>
    <w:rsid w:val="00927CE8"/>
    <w:rsid w:val="009336FE"/>
    <w:rsid w:val="00936259"/>
    <w:rsid w:val="0093627F"/>
    <w:rsid w:val="00937C6A"/>
    <w:rsid w:val="00941924"/>
    <w:rsid w:val="00942507"/>
    <w:rsid w:val="00942F82"/>
    <w:rsid w:val="009440FE"/>
    <w:rsid w:val="0094470F"/>
    <w:rsid w:val="00946CFC"/>
    <w:rsid w:val="00950CDD"/>
    <w:rsid w:val="00951763"/>
    <w:rsid w:val="00953EC4"/>
    <w:rsid w:val="00954C13"/>
    <w:rsid w:val="0095628F"/>
    <w:rsid w:val="009569DA"/>
    <w:rsid w:val="0095732D"/>
    <w:rsid w:val="009611F0"/>
    <w:rsid w:val="00961EDD"/>
    <w:rsid w:val="009641AA"/>
    <w:rsid w:val="0097142F"/>
    <w:rsid w:val="0097227D"/>
    <w:rsid w:val="0097267D"/>
    <w:rsid w:val="00972DD7"/>
    <w:rsid w:val="0097305E"/>
    <w:rsid w:val="00973AA8"/>
    <w:rsid w:val="00973AF2"/>
    <w:rsid w:val="00973F4F"/>
    <w:rsid w:val="00975E36"/>
    <w:rsid w:val="009771F2"/>
    <w:rsid w:val="009779E9"/>
    <w:rsid w:val="00977EEA"/>
    <w:rsid w:val="009802F8"/>
    <w:rsid w:val="00981427"/>
    <w:rsid w:val="00982BFC"/>
    <w:rsid w:val="0098416B"/>
    <w:rsid w:val="00984A21"/>
    <w:rsid w:val="00986CBC"/>
    <w:rsid w:val="00993F2C"/>
    <w:rsid w:val="00995C59"/>
    <w:rsid w:val="00995CF5"/>
    <w:rsid w:val="009972BB"/>
    <w:rsid w:val="00997A77"/>
    <w:rsid w:val="00997E69"/>
    <w:rsid w:val="009A0464"/>
    <w:rsid w:val="009A049F"/>
    <w:rsid w:val="009A0B39"/>
    <w:rsid w:val="009A0C63"/>
    <w:rsid w:val="009A24A9"/>
    <w:rsid w:val="009A26E7"/>
    <w:rsid w:val="009A3730"/>
    <w:rsid w:val="009A47F4"/>
    <w:rsid w:val="009A4AA4"/>
    <w:rsid w:val="009A5ABE"/>
    <w:rsid w:val="009A5BEB"/>
    <w:rsid w:val="009A71F9"/>
    <w:rsid w:val="009A77B6"/>
    <w:rsid w:val="009B0DF8"/>
    <w:rsid w:val="009B3BAC"/>
    <w:rsid w:val="009B7353"/>
    <w:rsid w:val="009B760C"/>
    <w:rsid w:val="009B7687"/>
    <w:rsid w:val="009B7C8F"/>
    <w:rsid w:val="009C2B55"/>
    <w:rsid w:val="009C338F"/>
    <w:rsid w:val="009C360A"/>
    <w:rsid w:val="009C4279"/>
    <w:rsid w:val="009C42C1"/>
    <w:rsid w:val="009C5393"/>
    <w:rsid w:val="009C609C"/>
    <w:rsid w:val="009C7CD6"/>
    <w:rsid w:val="009D0E2A"/>
    <w:rsid w:val="009D12E2"/>
    <w:rsid w:val="009D1337"/>
    <w:rsid w:val="009D3B5E"/>
    <w:rsid w:val="009D3F17"/>
    <w:rsid w:val="009D4154"/>
    <w:rsid w:val="009D5779"/>
    <w:rsid w:val="009D5786"/>
    <w:rsid w:val="009D6F81"/>
    <w:rsid w:val="009D7704"/>
    <w:rsid w:val="009E2506"/>
    <w:rsid w:val="009E25BB"/>
    <w:rsid w:val="009E2D81"/>
    <w:rsid w:val="009E4D58"/>
    <w:rsid w:val="009E5C04"/>
    <w:rsid w:val="009E6C94"/>
    <w:rsid w:val="009E765F"/>
    <w:rsid w:val="009F2FAC"/>
    <w:rsid w:val="009F40B4"/>
    <w:rsid w:val="009F53AA"/>
    <w:rsid w:val="009F56A6"/>
    <w:rsid w:val="009F7162"/>
    <w:rsid w:val="00A0138A"/>
    <w:rsid w:val="00A01883"/>
    <w:rsid w:val="00A032DA"/>
    <w:rsid w:val="00A05137"/>
    <w:rsid w:val="00A05997"/>
    <w:rsid w:val="00A069D5"/>
    <w:rsid w:val="00A07975"/>
    <w:rsid w:val="00A10A82"/>
    <w:rsid w:val="00A10D70"/>
    <w:rsid w:val="00A11D02"/>
    <w:rsid w:val="00A1417B"/>
    <w:rsid w:val="00A14F0B"/>
    <w:rsid w:val="00A155E2"/>
    <w:rsid w:val="00A15CDB"/>
    <w:rsid w:val="00A2029E"/>
    <w:rsid w:val="00A225F6"/>
    <w:rsid w:val="00A2270C"/>
    <w:rsid w:val="00A22859"/>
    <w:rsid w:val="00A24539"/>
    <w:rsid w:val="00A248A7"/>
    <w:rsid w:val="00A266A2"/>
    <w:rsid w:val="00A322EC"/>
    <w:rsid w:val="00A3377C"/>
    <w:rsid w:val="00A35802"/>
    <w:rsid w:val="00A35EC7"/>
    <w:rsid w:val="00A36037"/>
    <w:rsid w:val="00A3612F"/>
    <w:rsid w:val="00A36539"/>
    <w:rsid w:val="00A3704A"/>
    <w:rsid w:val="00A401B1"/>
    <w:rsid w:val="00A43E40"/>
    <w:rsid w:val="00A441BD"/>
    <w:rsid w:val="00A44A25"/>
    <w:rsid w:val="00A44B91"/>
    <w:rsid w:val="00A477A8"/>
    <w:rsid w:val="00A50985"/>
    <w:rsid w:val="00A52CE9"/>
    <w:rsid w:val="00A52FA5"/>
    <w:rsid w:val="00A54E24"/>
    <w:rsid w:val="00A57AA0"/>
    <w:rsid w:val="00A619CC"/>
    <w:rsid w:val="00A6354E"/>
    <w:rsid w:val="00A644C5"/>
    <w:rsid w:val="00A64682"/>
    <w:rsid w:val="00A64AF7"/>
    <w:rsid w:val="00A65DFF"/>
    <w:rsid w:val="00A66480"/>
    <w:rsid w:val="00A67990"/>
    <w:rsid w:val="00A71939"/>
    <w:rsid w:val="00A7257C"/>
    <w:rsid w:val="00A72FB7"/>
    <w:rsid w:val="00A74007"/>
    <w:rsid w:val="00A7421C"/>
    <w:rsid w:val="00A757FF"/>
    <w:rsid w:val="00A758B4"/>
    <w:rsid w:val="00A75995"/>
    <w:rsid w:val="00A804F0"/>
    <w:rsid w:val="00A805F4"/>
    <w:rsid w:val="00A80CD5"/>
    <w:rsid w:val="00A81C01"/>
    <w:rsid w:val="00A81CA4"/>
    <w:rsid w:val="00A859A8"/>
    <w:rsid w:val="00A85FD7"/>
    <w:rsid w:val="00A865E6"/>
    <w:rsid w:val="00A87AE3"/>
    <w:rsid w:val="00A91BCB"/>
    <w:rsid w:val="00A9232A"/>
    <w:rsid w:val="00A96088"/>
    <w:rsid w:val="00A9670B"/>
    <w:rsid w:val="00AA161B"/>
    <w:rsid w:val="00AA200A"/>
    <w:rsid w:val="00AA328F"/>
    <w:rsid w:val="00AA366B"/>
    <w:rsid w:val="00AA48D5"/>
    <w:rsid w:val="00AA4D8E"/>
    <w:rsid w:val="00AA6166"/>
    <w:rsid w:val="00AA6843"/>
    <w:rsid w:val="00AB5077"/>
    <w:rsid w:val="00AB5195"/>
    <w:rsid w:val="00AC18D6"/>
    <w:rsid w:val="00AC19C5"/>
    <w:rsid w:val="00AC43F1"/>
    <w:rsid w:val="00AC45A6"/>
    <w:rsid w:val="00AC4BEC"/>
    <w:rsid w:val="00AC7046"/>
    <w:rsid w:val="00AC745A"/>
    <w:rsid w:val="00AD0013"/>
    <w:rsid w:val="00AD06ED"/>
    <w:rsid w:val="00AD1831"/>
    <w:rsid w:val="00AD2967"/>
    <w:rsid w:val="00AD5203"/>
    <w:rsid w:val="00AE0B48"/>
    <w:rsid w:val="00AE25EE"/>
    <w:rsid w:val="00AE36D6"/>
    <w:rsid w:val="00AE530D"/>
    <w:rsid w:val="00AE6445"/>
    <w:rsid w:val="00AE7F03"/>
    <w:rsid w:val="00AF05F8"/>
    <w:rsid w:val="00AF0BC9"/>
    <w:rsid w:val="00AF4B06"/>
    <w:rsid w:val="00AF5560"/>
    <w:rsid w:val="00AF5907"/>
    <w:rsid w:val="00AF6537"/>
    <w:rsid w:val="00AF6E59"/>
    <w:rsid w:val="00B0044E"/>
    <w:rsid w:val="00B004DC"/>
    <w:rsid w:val="00B00687"/>
    <w:rsid w:val="00B01DB6"/>
    <w:rsid w:val="00B056B3"/>
    <w:rsid w:val="00B068CE"/>
    <w:rsid w:val="00B07243"/>
    <w:rsid w:val="00B140B5"/>
    <w:rsid w:val="00B155C8"/>
    <w:rsid w:val="00B1630A"/>
    <w:rsid w:val="00B1632F"/>
    <w:rsid w:val="00B177A4"/>
    <w:rsid w:val="00B21E56"/>
    <w:rsid w:val="00B256BA"/>
    <w:rsid w:val="00B25C92"/>
    <w:rsid w:val="00B273A7"/>
    <w:rsid w:val="00B2768D"/>
    <w:rsid w:val="00B30670"/>
    <w:rsid w:val="00B31316"/>
    <w:rsid w:val="00B321F9"/>
    <w:rsid w:val="00B3519C"/>
    <w:rsid w:val="00B36600"/>
    <w:rsid w:val="00B377AA"/>
    <w:rsid w:val="00B41FC1"/>
    <w:rsid w:val="00B42675"/>
    <w:rsid w:val="00B42A89"/>
    <w:rsid w:val="00B46142"/>
    <w:rsid w:val="00B47600"/>
    <w:rsid w:val="00B51EDE"/>
    <w:rsid w:val="00B52632"/>
    <w:rsid w:val="00B537CF"/>
    <w:rsid w:val="00B53D06"/>
    <w:rsid w:val="00B53E94"/>
    <w:rsid w:val="00B548DE"/>
    <w:rsid w:val="00B54FFE"/>
    <w:rsid w:val="00B55B24"/>
    <w:rsid w:val="00B57BA9"/>
    <w:rsid w:val="00B60C8E"/>
    <w:rsid w:val="00B61A57"/>
    <w:rsid w:val="00B621A8"/>
    <w:rsid w:val="00B62B18"/>
    <w:rsid w:val="00B6380A"/>
    <w:rsid w:val="00B655E1"/>
    <w:rsid w:val="00B670EC"/>
    <w:rsid w:val="00B70CBF"/>
    <w:rsid w:val="00B7312B"/>
    <w:rsid w:val="00B73281"/>
    <w:rsid w:val="00B73753"/>
    <w:rsid w:val="00B73F80"/>
    <w:rsid w:val="00B7491A"/>
    <w:rsid w:val="00B77E27"/>
    <w:rsid w:val="00B8302F"/>
    <w:rsid w:val="00B8318F"/>
    <w:rsid w:val="00B84AE0"/>
    <w:rsid w:val="00B851DB"/>
    <w:rsid w:val="00B85D5B"/>
    <w:rsid w:val="00B861F4"/>
    <w:rsid w:val="00B90066"/>
    <w:rsid w:val="00B929EF"/>
    <w:rsid w:val="00B945C8"/>
    <w:rsid w:val="00B9460A"/>
    <w:rsid w:val="00BA307A"/>
    <w:rsid w:val="00BA3916"/>
    <w:rsid w:val="00BA3B21"/>
    <w:rsid w:val="00BB15C8"/>
    <w:rsid w:val="00BB5B2A"/>
    <w:rsid w:val="00BB60A2"/>
    <w:rsid w:val="00BB6457"/>
    <w:rsid w:val="00BB659D"/>
    <w:rsid w:val="00BB6BED"/>
    <w:rsid w:val="00BB6DE2"/>
    <w:rsid w:val="00BC05C9"/>
    <w:rsid w:val="00BC2FC6"/>
    <w:rsid w:val="00BC3487"/>
    <w:rsid w:val="00BC3B56"/>
    <w:rsid w:val="00BC3DF1"/>
    <w:rsid w:val="00BC3EAA"/>
    <w:rsid w:val="00BC5B2B"/>
    <w:rsid w:val="00BC7785"/>
    <w:rsid w:val="00BD14C7"/>
    <w:rsid w:val="00BD509F"/>
    <w:rsid w:val="00BD5689"/>
    <w:rsid w:val="00BD6BA8"/>
    <w:rsid w:val="00BD77C2"/>
    <w:rsid w:val="00BE0D0E"/>
    <w:rsid w:val="00BE383F"/>
    <w:rsid w:val="00BE3C9B"/>
    <w:rsid w:val="00BE4D55"/>
    <w:rsid w:val="00BE51E0"/>
    <w:rsid w:val="00BE5204"/>
    <w:rsid w:val="00BE61E7"/>
    <w:rsid w:val="00BE731B"/>
    <w:rsid w:val="00BF04B3"/>
    <w:rsid w:val="00BF3B8C"/>
    <w:rsid w:val="00BF5626"/>
    <w:rsid w:val="00C017D8"/>
    <w:rsid w:val="00C0474F"/>
    <w:rsid w:val="00C04951"/>
    <w:rsid w:val="00C0559A"/>
    <w:rsid w:val="00C06205"/>
    <w:rsid w:val="00C10CBB"/>
    <w:rsid w:val="00C117D3"/>
    <w:rsid w:val="00C11B60"/>
    <w:rsid w:val="00C14514"/>
    <w:rsid w:val="00C14F2A"/>
    <w:rsid w:val="00C1584A"/>
    <w:rsid w:val="00C15ABD"/>
    <w:rsid w:val="00C16B24"/>
    <w:rsid w:val="00C16C95"/>
    <w:rsid w:val="00C17B48"/>
    <w:rsid w:val="00C22458"/>
    <w:rsid w:val="00C22526"/>
    <w:rsid w:val="00C22A22"/>
    <w:rsid w:val="00C26933"/>
    <w:rsid w:val="00C36DD7"/>
    <w:rsid w:val="00C37ABF"/>
    <w:rsid w:val="00C41113"/>
    <w:rsid w:val="00C4140F"/>
    <w:rsid w:val="00C47717"/>
    <w:rsid w:val="00C47BCC"/>
    <w:rsid w:val="00C50854"/>
    <w:rsid w:val="00C579AE"/>
    <w:rsid w:val="00C62CC0"/>
    <w:rsid w:val="00C641BC"/>
    <w:rsid w:val="00C64BA7"/>
    <w:rsid w:val="00C64DEA"/>
    <w:rsid w:val="00C67A40"/>
    <w:rsid w:val="00C72091"/>
    <w:rsid w:val="00C720BA"/>
    <w:rsid w:val="00C72635"/>
    <w:rsid w:val="00C763DB"/>
    <w:rsid w:val="00C76429"/>
    <w:rsid w:val="00C76795"/>
    <w:rsid w:val="00C77476"/>
    <w:rsid w:val="00C801DA"/>
    <w:rsid w:val="00C808F5"/>
    <w:rsid w:val="00C80D4E"/>
    <w:rsid w:val="00C84C40"/>
    <w:rsid w:val="00C86263"/>
    <w:rsid w:val="00C8702B"/>
    <w:rsid w:val="00C9016E"/>
    <w:rsid w:val="00C907B0"/>
    <w:rsid w:val="00C92B70"/>
    <w:rsid w:val="00C93DE3"/>
    <w:rsid w:val="00C953F5"/>
    <w:rsid w:val="00C955C4"/>
    <w:rsid w:val="00C96ADD"/>
    <w:rsid w:val="00C96B27"/>
    <w:rsid w:val="00C97E6D"/>
    <w:rsid w:val="00CA0B3D"/>
    <w:rsid w:val="00CA2090"/>
    <w:rsid w:val="00CA2BFA"/>
    <w:rsid w:val="00CA2D1E"/>
    <w:rsid w:val="00CA4E3B"/>
    <w:rsid w:val="00CA5676"/>
    <w:rsid w:val="00CA5800"/>
    <w:rsid w:val="00CA687C"/>
    <w:rsid w:val="00CB5AA5"/>
    <w:rsid w:val="00CB6114"/>
    <w:rsid w:val="00CB693A"/>
    <w:rsid w:val="00CC04B3"/>
    <w:rsid w:val="00CC1B11"/>
    <w:rsid w:val="00CC343D"/>
    <w:rsid w:val="00CC3D5B"/>
    <w:rsid w:val="00CC3EC4"/>
    <w:rsid w:val="00CC52A4"/>
    <w:rsid w:val="00CC658D"/>
    <w:rsid w:val="00CC722B"/>
    <w:rsid w:val="00CC7305"/>
    <w:rsid w:val="00CD06F1"/>
    <w:rsid w:val="00CD0EBF"/>
    <w:rsid w:val="00CD1E36"/>
    <w:rsid w:val="00CD430D"/>
    <w:rsid w:val="00CD6338"/>
    <w:rsid w:val="00CD67EA"/>
    <w:rsid w:val="00CE03AF"/>
    <w:rsid w:val="00CE03D4"/>
    <w:rsid w:val="00CE13C7"/>
    <w:rsid w:val="00CE1EF0"/>
    <w:rsid w:val="00CE60DF"/>
    <w:rsid w:val="00CE6764"/>
    <w:rsid w:val="00CE6EE0"/>
    <w:rsid w:val="00CF3800"/>
    <w:rsid w:val="00CF3BD0"/>
    <w:rsid w:val="00CF4042"/>
    <w:rsid w:val="00CF44CA"/>
    <w:rsid w:val="00CF580C"/>
    <w:rsid w:val="00CF7A36"/>
    <w:rsid w:val="00D0077C"/>
    <w:rsid w:val="00D010DC"/>
    <w:rsid w:val="00D032D9"/>
    <w:rsid w:val="00D033F8"/>
    <w:rsid w:val="00D04AF2"/>
    <w:rsid w:val="00D07C87"/>
    <w:rsid w:val="00D12362"/>
    <w:rsid w:val="00D131DC"/>
    <w:rsid w:val="00D13412"/>
    <w:rsid w:val="00D14A80"/>
    <w:rsid w:val="00D20A0E"/>
    <w:rsid w:val="00D21EF7"/>
    <w:rsid w:val="00D22D38"/>
    <w:rsid w:val="00D244D9"/>
    <w:rsid w:val="00D2487A"/>
    <w:rsid w:val="00D24F8C"/>
    <w:rsid w:val="00D25949"/>
    <w:rsid w:val="00D269AA"/>
    <w:rsid w:val="00D31839"/>
    <w:rsid w:val="00D318F4"/>
    <w:rsid w:val="00D32399"/>
    <w:rsid w:val="00D35CFA"/>
    <w:rsid w:val="00D3693E"/>
    <w:rsid w:val="00D36949"/>
    <w:rsid w:val="00D36CC6"/>
    <w:rsid w:val="00D36DA6"/>
    <w:rsid w:val="00D4226F"/>
    <w:rsid w:val="00D438A2"/>
    <w:rsid w:val="00D45E2C"/>
    <w:rsid w:val="00D46953"/>
    <w:rsid w:val="00D46FE1"/>
    <w:rsid w:val="00D475A3"/>
    <w:rsid w:val="00D50012"/>
    <w:rsid w:val="00D50FAC"/>
    <w:rsid w:val="00D51485"/>
    <w:rsid w:val="00D51818"/>
    <w:rsid w:val="00D55A44"/>
    <w:rsid w:val="00D56375"/>
    <w:rsid w:val="00D618FA"/>
    <w:rsid w:val="00D626E3"/>
    <w:rsid w:val="00D64248"/>
    <w:rsid w:val="00D65096"/>
    <w:rsid w:val="00D7115A"/>
    <w:rsid w:val="00D71989"/>
    <w:rsid w:val="00D721DF"/>
    <w:rsid w:val="00D73FB4"/>
    <w:rsid w:val="00D75588"/>
    <w:rsid w:val="00D805E9"/>
    <w:rsid w:val="00D80DB0"/>
    <w:rsid w:val="00D80E53"/>
    <w:rsid w:val="00D819FC"/>
    <w:rsid w:val="00D826A3"/>
    <w:rsid w:val="00D82E83"/>
    <w:rsid w:val="00D835DB"/>
    <w:rsid w:val="00D8469D"/>
    <w:rsid w:val="00D84A31"/>
    <w:rsid w:val="00D8500D"/>
    <w:rsid w:val="00D874D0"/>
    <w:rsid w:val="00D903EA"/>
    <w:rsid w:val="00D90E15"/>
    <w:rsid w:val="00D918B6"/>
    <w:rsid w:val="00D933EF"/>
    <w:rsid w:val="00D93D4D"/>
    <w:rsid w:val="00D944E3"/>
    <w:rsid w:val="00D94578"/>
    <w:rsid w:val="00D94F55"/>
    <w:rsid w:val="00D95543"/>
    <w:rsid w:val="00D95D2B"/>
    <w:rsid w:val="00D963A0"/>
    <w:rsid w:val="00D966F2"/>
    <w:rsid w:val="00DA08B9"/>
    <w:rsid w:val="00DA0C63"/>
    <w:rsid w:val="00DA0E5E"/>
    <w:rsid w:val="00DA1568"/>
    <w:rsid w:val="00DA2A8E"/>
    <w:rsid w:val="00DA4D73"/>
    <w:rsid w:val="00DA500C"/>
    <w:rsid w:val="00DA513D"/>
    <w:rsid w:val="00DA52FB"/>
    <w:rsid w:val="00DA70FB"/>
    <w:rsid w:val="00DB27B2"/>
    <w:rsid w:val="00DB2E77"/>
    <w:rsid w:val="00DB3703"/>
    <w:rsid w:val="00DB6B0C"/>
    <w:rsid w:val="00DC09F2"/>
    <w:rsid w:val="00DC0F55"/>
    <w:rsid w:val="00DC221C"/>
    <w:rsid w:val="00DC4222"/>
    <w:rsid w:val="00DC746B"/>
    <w:rsid w:val="00DD15AF"/>
    <w:rsid w:val="00DD1A92"/>
    <w:rsid w:val="00DD1C67"/>
    <w:rsid w:val="00DD1FEC"/>
    <w:rsid w:val="00DD5F4C"/>
    <w:rsid w:val="00DD690A"/>
    <w:rsid w:val="00DD75B4"/>
    <w:rsid w:val="00DD7970"/>
    <w:rsid w:val="00DD7CFA"/>
    <w:rsid w:val="00DE04A7"/>
    <w:rsid w:val="00DE290F"/>
    <w:rsid w:val="00DE33CA"/>
    <w:rsid w:val="00DE3E3D"/>
    <w:rsid w:val="00DE61EF"/>
    <w:rsid w:val="00DE7F61"/>
    <w:rsid w:val="00DF16C0"/>
    <w:rsid w:val="00DF20B1"/>
    <w:rsid w:val="00DF2849"/>
    <w:rsid w:val="00DF3183"/>
    <w:rsid w:val="00DF4679"/>
    <w:rsid w:val="00DF4942"/>
    <w:rsid w:val="00DF5D30"/>
    <w:rsid w:val="00E026A5"/>
    <w:rsid w:val="00E04C1E"/>
    <w:rsid w:val="00E0741B"/>
    <w:rsid w:val="00E07D34"/>
    <w:rsid w:val="00E10481"/>
    <w:rsid w:val="00E107DB"/>
    <w:rsid w:val="00E11515"/>
    <w:rsid w:val="00E130D9"/>
    <w:rsid w:val="00E15AA5"/>
    <w:rsid w:val="00E15CB1"/>
    <w:rsid w:val="00E15F3B"/>
    <w:rsid w:val="00E16ADF"/>
    <w:rsid w:val="00E17305"/>
    <w:rsid w:val="00E217DA"/>
    <w:rsid w:val="00E224BD"/>
    <w:rsid w:val="00E23A36"/>
    <w:rsid w:val="00E23D1B"/>
    <w:rsid w:val="00E23E24"/>
    <w:rsid w:val="00E269AF"/>
    <w:rsid w:val="00E27A5C"/>
    <w:rsid w:val="00E30C6C"/>
    <w:rsid w:val="00E3243B"/>
    <w:rsid w:val="00E3297D"/>
    <w:rsid w:val="00E3433E"/>
    <w:rsid w:val="00E344A0"/>
    <w:rsid w:val="00E35096"/>
    <w:rsid w:val="00E356A1"/>
    <w:rsid w:val="00E36EF5"/>
    <w:rsid w:val="00E36F8B"/>
    <w:rsid w:val="00E36FC7"/>
    <w:rsid w:val="00E40E1A"/>
    <w:rsid w:val="00E42720"/>
    <w:rsid w:val="00E428CD"/>
    <w:rsid w:val="00E45557"/>
    <w:rsid w:val="00E4767C"/>
    <w:rsid w:val="00E50472"/>
    <w:rsid w:val="00E51C2C"/>
    <w:rsid w:val="00E51F0F"/>
    <w:rsid w:val="00E527E3"/>
    <w:rsid w:val="00E53883"/>
    <w:rsid w:val="00E54F57"/>
    <w:rsid w:val="00E55746"/>
    <w:rsid w:val="00E55F7D"/>
    <w:rsid w:val="00E561DF"/>
    <w:rsid w:val="00E56E8E"/>
    <w:rsid w:val="00E602F3"/>
    <w:rsid w:val="00E62E46"/>
    <w:rsid w:val="00E63C48"/>
    <w:rsid w:val="00E6639C"/>
    <w:rsid w:val="00E71512"/>
    <w:rsid w:val="00E721E3"/>
    <w:rsid w:val="00E73716"/>
    <w:rsid w:val="00E73D29"/>
    <w:rsid w:val="00E742FE"/>
    <w:rsid w:val="00E7462D"/>
    <w:rsid w:val="00E75AE5"/>
    <w:rsid w:val="00E76037"/>
    <w:rsid w:val="00E765EA"/>
    <w:rsid w:val="00E774B9"/>
    <w:rsid w:val="00E80B56"/>
    <w:rsid w:val="00E81C62"/>
    <w:rsid w:val="00E81FD0"/>
    <w:rsid w:val="00E8249B"/>
    <w:rsid w:val="00E82831"/>
    <w:rsid w:val="00E8347B"/>
    <w:rsid w:val="00E83927"/>
    <w:rsid w:val="00E8392E"/>
    <w:rsid w:val="00E84C1A"/>
    <w:rsid w:val="00E855F3"/>
    <w:rsid w:val="00E8606D"/>
    <w:rsid w:val="00E9250A"/>
    <w:rsid w:val="00E9273F"/>
    <w:rsid w:val="00E93408"/>
    <w:rsid w:val="00E94217"/>
    <w:rsid w:val="00E948E3"/>
    <w:rsid w:val="00E94BAD"/>
    <w:rsid w:val="00E95333"/>
    <w:rsid w:val="00E96480"/>
    <w:rsid w:val="00E97EB0"/>
    <w:rsid w:val="00EA20E4"/>
    <w:rsid w:val="00EA278E"/>
    <w:rsid w:val="00EA2958"/>
    <w:rsid w:val="00EA2C82"/>
    <w:rsid w:val="00EA7C98"/>
    <w:rsid w:val="00EB0606"/>
    <w:rsid w:val="00EB0BF3"/>
    <w:rsid w:val="00EB23FF"/>
    <w:rsid w:val="00EB37B0"/>
    <w:rsid w:val="00EB4132"/>
    <w:rsid w:val="00EC00BF"/>
    <w:rsid w:val="00EC082C"/>
    <w:rsid w:val="00EC3DF3"/>
    <w:rsid w:val="00EC3F80"/>
    <w:rsid w:val="00EC403F"/>
    <w:rsid w:val="00EC45AF"/>
    <w:rsid w:val="00EC4D53"/>
    <w:rsid w:val="00EC5174"/>
    <w:rsid w:val="00EC7CD8"/>
    <w:rsid w:val="00ED192F"/>
    <w:rsid w:val="00ED20BE"/>
    <w:rsid w:val="00ED3438"/>
    <w:rsid w:val="00ED4789"/>
    <w:rsid w:val="00ED4EE7"/>
    <w:rsid w:val="00ED4FE2"/>
    <w:rsid w:val="00ED63D6"/>
    <w:rsid w:val="00ED66E0"/>
    <w:rsid w:val="00ED70B8"/>
    <w:rsid w:val="00EE3D61"/>
    <w:rsid w:val="00EE58FB"/>
    <w:rsid w:val="00EE5F7E"/>
    <w:rsid w:val="00EE6CE4"/>
    <w:rsid w:val="00EE6F7E"/>
    <w:rsid w:val="00EF0BFA"/>
    <w:rsid w:val="00EF31C3"/>
    <w:rsid w:val="00EF3535"/>
    <w:rsid w:val="00EF4D11"/>
    <w:rsid w:val="00EF5F70"/>
    <w:rsid w:val="00EF690C"/>
    <w:rsid w:val="00EF6BDA"/>
    <w:rsid w:val="00EF72F0"/>
    <w:rsid w:val="00EF7D67"/>
    <w:rsid w:val="00F01DAB"/>
    <w:rsid w:val="00F02470"/>
    <w:rsid w:val="00F02AF5"/>
    <w:rsid w:val="00F037B9"/>
    <w:rsid w:val="00F06430"/>
    <w:rsid w:val="00F102C3"/>
    <w:rsid w:val="00F118CF"/>
    <w:rsid w:val="00F1237A"/>
    <w:rsid w:val="00F127F1"/>
    <w:rsid w:val="00F14419"/>
    <w:rsid w:val="00F14752"/>
    <w:rsid w:val="00F165E5"/>
    <w:rsid w:val="00F177D8"/>
    <w:rsid w:val="00F17E4B"/>
    <w:rsid w:val="00F20AAC"/>
    <w:rsid w:val="00F23096"/>
    <w:rsid w:val="00F24430"/>
    <w:rsid w:val="00F247A1"/>
    <w:rsid w:val="00F24990"/>
    <w:rsid w:val="00F30522"/>
    <w:rsid w:val="00F322A6"/>
    <w:rsid w:val="00F335C1"/>
    <w:rsid w:val="00F33F05"/>
    <w:rsid w:val="00F3756F"/>
    <w:rsid w:val="00F40DD6"/>
    <w:rsid w:val="00F42021"/>
    <w:rsid w:val="00F42A8F"/>
    <w:rsid w:val="00F4514B"/>
    <w:rsid w:val="00F455B6"/>
    <w:rsid w:val="00F4743D"/>
    <w:rsid w:val="00F47D0F"/>
    <w:rsid w:val="00F508DB"/>
    <w:rsid w:val="00F51998"/>
    <w:rsid w:val="00F51E77"/>
    <w:rsid w:val="00F52736"/>
    <w:rsid w:val="00F5514D"/>
    <w:rsid w:val="00F57822"/>
    <w:rsid w:val="00F5798E"/>
    <w:rsid w:val="00F57E50"/>
    <w:rsid w:val="00F60401"/>
    <w:rsid w:val="00F6088D"/>
    <w:rsid w:val="00F614B7"/>
    <w:rsid w:val="00F61566"/>
    <w:rsid w:val="00F61589"/>
    <w:rsid w:val="00F6259A"/>
    <w:rsid w:val="00F63BB1"/>
    <w:rsid w:val="00F64DB8"/>
    <w:rsid w:val="00F655EF"/>
    <w:rsid w:val="00F673B3"/>
    <w:rsid w:val="00F6756E"/>
    <w:rsid w:val="00F67F51"/>
    <w:rsid w:val="00F70AF7"/>
    <w:rsid w:val="00F71705"/>
    <w:rsid w:val="00F7234B"/>
    <w:rsid w:val="00F724C5"/>
    <w:rsid w:val="00F732D9"/>
    <w:rsid w:val="00F77955"/>
    <w:rsid w:val="00F77F9A"/>
    <w:rsid w:val="00F80BA0"/>
    <w:rsid w:val="00F82D0F"/>
    <w:rsid w:val="00F82E74"/>
    <w:rsid w:val="00F84247"/>
    <w:rsid w:val="00F90F28"/>
    <w:rsid w:val="00F95883"/>
    <w:rsid w:val="00F96195"/>
    <w:rsid w:val="00F9796D"/>
    <w:rsid w:val="00FA00A3"/>
    <w:rsid w:val="00FA0D45"/>
    <w:rsid w:val="00FA21F9"/>
    <w:rsid w:val="00FA52AC"/>
    <w:rsid w:val="00FA5B02"/>
    <w:rsid w:val="00FA5C6E"/>
    <w:rsid w:val="00FA7AA2"/>
    <w:rsid w:val="00FB552B"/>
    <w:rsid w:val="00FB5E93"/>
    <w:rsid w:val="00FB622E"/>
    <w:rsid w:val="00FB63A9"/>
    <w:rsid w:val="00FB647F"/>
    <w:rsid w:val="00FB7AD8"/>
    <w:rsid w:val="00FC089C"/>
    <w:rsid w:val="00FC19EA"/>
    <w:rsid w:val="00FC1C33"/>
    <w:rsid w:val="00FC1EDC"/>
    <w:rsid w:val="00FC1FDC"/>
    <w:rsid w:val="00FC23F4"/>
    <w:rsid w:val="00FC2F9A"/>
    <w:rsid w:val="00FC3148"/>
    <w:rsid w:val="00FC4179"/>
    <w:rsid w:val="00FC4571"/>
    <w:rsid w:val="00FC5B74"/>
    <w:rsid w:val="00FC7EA2"/>
    <w:rsid w:val="00FD02D0"/>
    <w:rsid w:val="00FD043C"/>
    <w:rsid w:val="00FD0754"/>
    <w:rsid w:val="00FD0CC0"/>
    <w:rsid w:val="00FD4A90"/>
    <w:rsid w:val="00FD5ABB"/>
    <w:rsid w:val="00FD6AAD"/>
    <w:rsid w:val="00FD6C89"/>
    <w:rsid w:val="00FD7647"/>
    <w:rsid w:val="00FD78D5"/>
    <w:rsid w:val="00FD7E62"/>
    <w:rsid w:val="00FE0887"/>
    <w:rsid w:val="00FE3DE0"/>
    <w:rsid w:val="00FE44BF"/>
    <w:rsid w:val="00FE4521"/>
    <w:rsid w:val="00FE5538"/>
    <w:rsid w:val="00FE65A8"/>
    <w:rsid w:val="00FE6A21"/>
    <w:rsid w:val="00FE6FF0"/>
    <w:rsid w:val="00FE7304"/>
    <w:rsid w:val="00FF1A60"/>
    <w:rsid w:val="00FF5463"/>
    <w:rsid w:val="00FF5AB2"/>
    <w:rsid w:val="00FF7532"/>
    <w:rsid w:val="0A69FB21"/>
    <w:rsid w:val="0EACA5C9"/>
    <w:rsid w:val="1830027F"/>
    <w:rsid w:val="23C49DB3"/>
    <w:rsid w:val="3C746AAF"/>
    <w:rsid w:val="3FFCA1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BE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61B"/>
    <w:rPr>
      <w:sz w:val="24"/>
      <w:szCs w:val="24"/>
    </w:rPr>
  </w:style>
  <w:style w:type="paragraph" w:styleId="Heading1">
    <w:name w:val="heading 1"/>
    <w:basedOn w:val="Normal"/>
    <w:next w:val="Normal"/>
    <w:link w:val="Heading1Char"/>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paragraph" w:styleId="Heading8">
    <w:name w:val="heading 8"/>
    <w:basedOn w:val="Normal"/>
    <w:next w:val="Normal"/>
    <w:link w:val="Heading8Char"/>
    <w:semiHidden/>
    <w:unhideWhenUsed/>
    <w:qFormat/>
    <w:rsid w:val="00260CE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FF1A60"/>
    <w:pPr>
      <w:tabs>
        <w:tab w:val="left" w:pos="720"/>
        <w:tab w:val="right" w:leader="dot" w:pos="8640"/>
      </w:tabs>
    </w:pPr>
    <w:rPr>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 w:type="character" w:customStyle="1" w:styleId="UnresolvedMention1">
    <w:name w:val="Unresolved Mention1"/>
    <w:basedOn w:val="DefaultParagraphFont"/>
    <w:uiPriority w:val="99"/>
    <w:semiHidden/>
    <w:unhideWhenUsed/>
    <w:rsid w:val="00EF72F0"/>
    <w:rPr>
      <w:color w:val="808080"/>
      <w:shd w:val="clear" w:color="auto" w:fill="E6E6E6"/>
    </w:rPr>
  </w:style>
  <w:style w:type="character" w:styleId="UnresolvedMention">
    <w:name w:val="Unresolved Mention"/>
    <w:basedOn w:val="DefaultParagraphFont"/>
    <w:uiPriority w:val="99"/>
    <w:semiHidden/>
    <w:unhideWhenUsed/>
    <w:rsid w:val="00044BB6"/>
    <w:rPr>
      <w:color w:val="605E5C"/>
      <w:shd w:val="clear" w:color="auto" w:fill="E1DFDD"/>
    </w:rPr>
  </w:style>
  <w:style w:type="character" w:customStyle="1" w:styleId="Heading8Char">
    <w:name w:val="Heading 8 Char"/>
    <w:basedOn w:val="DefaultParagraphFont"/>
    <w:link w:val="Heading8"/>
    <w:semiHidden/>
    <w:rsid w:val="00260CE4"/>
    <w:rPr>
      <w:rFonts w:asciiTheme="majorHAnsi" w:eastAsiaTheme="majorEastAsia" w:hAnsiTheme="majorHAnsi" w:cstheme="majorBidi"/>
      <w:color w:val="272727" w:themeColor="text1" w:themeTint="D8"/>
      <w:sz w:val="21"/>
      <w:szCs w:val="21"/>
    </w:rPr>
  </w:style>
  <w:style w:type="paragraph" w:customStyle="1" w:styleId="Cov-Address">
    <w:name w:val="Cov-Address"/>
    <w:basedOn w:val="Normal"/>
    <w:rsid w:val="00260CE4"/>
    <w:pPr>
      <w:jc w:val="right"/>
    </w:pPr>
    <w:rPr>
      <w:rFonts w:ascii="Arial" w:hAnsi="Arial"/>
      <w:szCs w:val="20"/>
    </w:rPr>
  </w:style>
  <w:style w:type="character" w:customStyle="1" w:styleId="Heading1Char">
    <w:name w:val="Heading 1 Char"/>
    <w:basedOn w:val="DefaultParagraphFont"/>
    <w:link w:val="Heading1"/>
    <w:rsid w:val="0058566D"/>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rveys.nces.ed.gov/ipeds/VisIndex.aspx" TargetMode="External" /><Relationship Id="rId11" Type="http://schemas.openxmlformats.org/officeDocument/2006/relationships/hyperlink" Target="http://surveys.nces.ed.gov/IPEDS" TargetMode="External" /><Relationship Id="rId12" Type="http://schemas.openxmlformats.org/officeDocument/2006/relationships/hyperlink" Target="https://surveys.nces.ed.gov/ipeds/public/data-collection-schedule" TargetMode="External" /><Relationship Id="rId13" Type="http://schemas.openxmlformats.org/officeDocument/2006/relationships/hyperlink" Target="http://nces.ed.gov/ipeds" TargetMode="External" /><Relationship Id="rId14" Type="http://schemas.openxmlformats.org/officeDocument/2006/relationships/hyperlink" Target="https://surveys.nces.ed.gov/ipeds/" TargetMode="External" /><Relationship Id="rId15" Type="http://schemas.openxmlformats.org/officeDocument/2006/relationships/hyperlink" Target="https://nces.ed.gov/ipeds/report-your-data" TargetMode="External" /><Relationship Id="rId16" Type="http://schemas.openxmlformats.org/officeDocument/2006/relationships/hyperlink" Target="https://nces.ed.gov/ipeds/report-your-data/resource-software-providers" TargetMode="External" /><Relationship Id="rId17" Type="http://schemas.openxmlformats.org/officeDocument/2006/relationships/hyperlink" Target="http://collegenavigator.ed.gov" TargetMode="External" /><Relationship Id="rId18" Type="http://schemas.openxmlformats.org/officeDocument/2006/relationships/hyperlink" Target="http://nces.ed.gov/ipeds/Home/UseTheData" TargetMode="External" /><Relationship Id="rId19" Type="http://schemas.openxmlformats.org/officeDocument/2006/relationships/hyperlink" Target="http://nces.ed.gov/datalab/tableslibrary/home.aspx" TargetMode="External" /><Relationship Id="rId2" Type="http://schemas.openxmlformats.org/officeDocument/2006/relationships/webSettings" Target="webSettings.xml" /><Relationship Id="rId20" Type="http://schemas.openxmlformats.org/officeDocument/2006/relationships/hyperlink" Target="mailto:ipedstools@rti.org" TargetMode="External" /><Relationship Id="rId21" Type="http://schemas.openxmlformats.org/officeDocument/2006/relationships/hyperlink" Target="http://surveys.nces.ed.gov/ipeds/" TargetMode="External" /><Relationship Id="rId22" Type="http://schemas.openxmlformats.org/officeDocument/2006/relationships/hyperlink" Target="http://surveys.nces.ed.gov/ipeds_py/" TargetMode="External" /><Relationship Id="rId23" Type="http://schemas.openxmlformats.org/officeDocument/2006/relationships/hyperlink" Target="http://nces.ed.gov/collegenavigator/" TargetMode="External" /><Relationship Id="rId24" Type="http://schemas.openxmlformats.org/officeDocument/2006/relationships/hyperlink" Target="https://collegescorecard.ed.gov/" TargetMode="External" /><Relationship Id="rId25" Type="http://schemas.openxmlformats.org/officeDocument/2006/relationships/hyperlink" Target="https://surveys.nces.ed.gov/ipeds/public/institutional-burden" TargetMode="External" /><Relationship Id="rId26" Type="http://schemas.openxmlformats.org/officeDocument/2006/relationships/hyperlink" Target="https://www.airweb.org/collaborate-learn/ipeds-training" TargetMode="External" /><Relationship Id="rId27" Type="http://schemas.openxmlformats.org/officeDocument/2006/relationships/hyperlink" Target="mailto:" TargetMode="External" /><Relationship Id="rId28" Type="http://schemas.openxmlformats.org/officeDocument/2006/relationships/hyperlink" Target="https://surveys.nces.ed.gov/IPEDS_py/" TargetMode="External" /><Relationship Id="rId29" Type="http://schemas.openxmlformats.org/officeDocument/2006/relationships/hyperlink" Target="https://www.federalregister.gov/documents/2024/03/29/2024-06469/revisions-to-ombs-statistical-policy-directive-no-15-standards-for-maintaining-collecting-and" TargetMode="External" /><Relationship Id="rId3" Type="http://schemas.openxmlformats.org/officeDocument/2006/relationships/fontTable" Target="fontTable.xml" /><Relationship Id="rId30" Type="http://schemas.openxmlformats.org/officeDocument/2006/relationships/hyperlink" Target="https://surveys.nces.ed.gov/ipeds/public/changes-to-the-current-year" TargetMode="External" /><Relationship Id="rId31" Type="http://schemas.openxmlformats.org/officeDocument/2006/relationships/hyperlink" Target="https://surveys.nces.ed.gov/ipeds/public/survey-materials/results" TargetMode="External" /><Relationship Id="rId32" Type="http://schemas.openxmlformats.org/officeDocument/2006/relationships/footer" Target="footer1.xml" /><Relationship Id="rId33" Type="http://schemas.openxmlformats.org/officeDocument/2006/relationships/footer" Target="footer2.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pedshelp@rti.org" TargetMode="External" /><Relationship Id="rId9" Type="http://schemas.openxmlformats.org/officeDocument/2006/relationships/hyperlink" Target="https://surveys.nces.ed.gov/ipeds/ViewIPEDSChangesToTheCurrentYear.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7088d05dcb98819964e895db3eeba963">
  <xsd:schema xmlns:xsd="http://www.w3.org/2001/XMLSchema" xmlns:xs="http://www.w3.org/2001/XMLSchema" xmlns:p="http://schemas.microsoft.com/office/2006/metadata/properties" xmlns:ns2="cbf09c1f-469b-4f71-a1cf-515b2476fa1e" targetNamespace="http://schemas.microsoft.com/office/2006/metadata/properties" ma:root="true" ma:fieldsID="c63f9c19a23065cee7a8eb37b7675a80"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EF0BF-4E30-4769-AA66-FE9B9E4D9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B6875-8349-4564-91E8-4A0528F86B91}">
  <ds:schemaRefs>
    <ds:schemaRef ds:uri="http://schemas.openxmlformats.org/officeDocument/2006/bibliography"/>
  </ds:schemaRefs>
</ds:datastoreItem>
</file>

<file path=customXml/itemProps3.xml><?xml version="1.0" encoding="utf-8"?>
<ds:datastoreItem xmlns:ds="http://schemas.openxmlformats.org/officeDocument/2006/customXml" ds:itemID="{29DA7241-2E58-43EF-B6E0-D51CBF0C11D0}">
  <ds:schemaRefs>
    <ds:schemaRef ds:uri="http://schemas.microsoft.com/office/2006/documentManagement/types"/>
    <ds:schemaRef ds:uri="http://purl.org/dc/terms/"/>
    <ds:schemaRef ds:uri="http://www.w3.org/XML/1998/namespace"/>
    <ds:schemaRef ds:uri="cbf09c1f-469b-4f71-a1cf-515b2476fa1e"/>
    <ds:schemaRef ds:uri="http://schemas.microsoft.com/office/infopath/2007/PartnerControls"/>
    <ds:schemaRef ds:uri="http://schemas.microsoft.com/office/2006/metadata/properties"/>
    <ds:schemaRef ds:uri="http://purl.org/dc/dcmityp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A599A659-B228-4C10-A3FB-8AB71506B2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35021</Words>
  <Characters>203086</Characters>
  <Application>Microsoft Office Word</Application>
  <DocSecurity>0</DocSecurity>
  <Lines>1692</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2025-12-16T18:11:00Z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y fmtid="{D5CDD505-2E9C-101B-9397-08002B2CF9AE}" pid="4" name="_NewReviewCycle">
    <vt:lpwstr/>
  </property>
</Properties>
</file>