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0248" w:rsidRPr="00A80248" w:rsidP="00A80248" w14:paraId="151331C4" w14:textId="1C68F842">
      <w:pPr>
        <w:spacing w:after="0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A80248">
        <w:rPr>
          <w:rFonts w:ascii="Calibri" w:eastAsia="Arial" w:hAnsi="Calibri" w:cs="Calibri"/>
          <w:b/>
          <w:bCs/>
          <w:sz w:val="24"/>
          <w:szCs w:val="24"/>
        </w:rPr>
        <w:t>Labeling Requirements for Certain Minimum Risk Pesticides Under FIFRA Section 25(b)</w:t>
      </w:r>
    </w:p>
    <w:p w:rsidR="00A80248" w:rsidRPr="00A80248" w:rsidP="00A80248" w14:paraId="422B23B2" w14:textId="43A28D37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80248">
        <w:rPr>
          <w:rFonts w:ascii="Calibri" w:eastAsia="Arial" w:hAnsi="Calibri" w:cs="Calibri"/>
          <w:sz w:val="24"/>
          <w:szCs w:val="24"/>
        </w:rPr>
        <w:t>(EPA ICR No. 2475.05; OMB Control No. 2070-0187)</w:t>
      </w:r>
    </w:p>
    <w:p w:rsidR="00A80248" w:rsidP="00A80248" w14:paraId="3FA0083E" w14:textId="7777777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66614" w:rsidRPr="00A80248" w:rsidP="00A80248" w14:paraId="3C4EC770" w14:textId="1A2BB4BC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80248">
        <w:rPr>
          <w:rFonts w:ascii="Calibri" w:hAnsi="Calibri" w:cs="Calibri"/>
          <w:b/>
          <w:bCs/>
          <w:sz w:val="24"/>
          <w:szCs w:val="24"/>
        </w:rPr>
        <w:t xml:space="preserve">Attachment </w:t>
      </w:r>
      <w:r w:rsidR="004355B5">
        <w:rPr>
          <w:rFonts w:ascii="Calibri" w:hAnsi="Calibri" w:cs="Calibri"/>
          <w:b/>
          <w:bCs/>
          <w:sz w:val="24"/>
          <w:szCs w:val="24"/>
        </w:rPr>
        <w:t>A</w:t>
      </w:r>
      <w:r w:rsidRPr="00A80248">
        <w:rPr>
          <w:rFonts w:ascii="Calibri" w:hAnsi="Calibri" w:cs="Calibri"/>
          <w:b/>
          <w:bCs/>
          <w:sz w:val="24"/>
          <w:szCs w:val="24"/>
        </w:rPr>
        <w:t>: Consultation Summary</w:t>
      </w:r>
    </w:p>
    <w:p w:rsidR="00A80248" w:rsidP="00A80248" w14:paraId="7CB8957B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A80248" w:rsidP="00A80248" w14:paraId="2E8F1BE3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2C1CB6" w:rsidRPr="002C1CB6" w:rsidP="002C1CB6" w14:paraId="063830F7" w14:textId="7777777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C1CB6">
        <w:rPr>
          <w:rFonts w:ascii="Calibri" w:hAnsi="Calibri" w:cs="Calibri"/>
          <w:b/>
          <w:bCs/>
          <w:sz w:val="24"/>
          <w:szCs w:val="24"/>
        </w:rPr>
        <w:t>Q1) Do you believe the number of companies involved over the next three years will increase/decrease/remain the same?</w:t>
      </w:r>
    </w:p>
    <w:p w:rsidR="002C1CB6" w:rsidRPr="002C1CB6" w:rsidP="002C1CB6" w14:paraId="34BB1A18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2C1CB6" w:rsidRPr="002C1CB6" w:rsidP="002C1CB6" w14:paraId="08E4E490" w14:textId="77777777">
      <w:pPr>
        <w:spacing w:after="0"/>
        <w:rPr>
          <w:rFonts w:ascii="Calibri" w:hAnsi="Calibri" w:cs="Calibri"/>
          <w:sz w:val="24"/>
          <w:szCs w:val="24"/>
        </w:rPr>
      </w:pPr>
      <w:r w:rsidRPr="002C1CB6">
        <w:rPr>
          <w:rFonts w:ascii="Calibri" w:hAnsi="Calibri" w:cs="Calibri"/>
          <w:sz w:val="24"/>
          <w:szCs w:val="24"/>
        </w:rPr>
        <w:t>Indiana Response: Increase</w:t>
      </w:r>
    </w:p>
    <w:p w:rsidR="002C1CB6" w:rsidRPr="002C1CB6" w:rsidP="002C1CB6" w14:paraId="5021139F" w14:textId="77777777">
      <w:pPr>
        <w:spacing w:after="0"/>
        <w:rPr>
          <w:rFonts w:ascii="Calibri" w:hAnsi="Calibri" w:cs="Calibri"/>
          <w:sz w:val="24"/>
          <w:szCs w:val="24"/>
        </w:rPr>
      </w:pPr>
      <w:r w:rsidRPr="002C1CB6">
        <w:rPr>
          <w:rFonts w:ascii="Calibri" w:hAnsi="Calibri" w:cs="Calibri"/>
          <w:sz w:val="24"/>
          <w:szCs w:val="24"/>
        </w:rPr>
        <w:t>Washington Response: Increase</w:t>
      </w:r>
    </w:p>
    <w:p w:rsidR="002C1CB6" w:rsidRPr="002C1CB6" w:rsidP="002C1CB6" w14:paraId="1FFA9427" w14:textId="77777777">
      <w:pPr>
        <w:spacing w:after="0"/>
        <w:rPr>
          <w:rFonts w:ascii="Calibri" w:hAnsi="Calibri" w:cs="Calibri"/>
          <w:sz w:val="24"/>
          <w:szCs w:val="24"/>
        </w:rPr>
      </w:pPr>
      <w:r w:rsidRPr="002C1CB6">
        <w:rPr>
          <w:rFonts w:ascii="Calibri" w:hAnsi="Calibri" w:cs="Calibri"/>
          <w:sz w:val="24"/>
          <w:szCs w:val="24"/>
        </w:rPr>
        <w:t>New Mexico Response: Increase</w:t>
      </w:r>
    </w:p>
    <w:p w:rsidR="002C1CB6" w:rsidRPr="002C1CB6" w:rsidP="002C1CB6" w14:paraId="6B126A64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2C1CB6" w:rsidRPr="002C1CB6" w:rsidP="002C1CB6" w14:paraId="3C887072" w14:textId="7777777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C1CB6">
        <w:rPr>
          <w:rFonts w:ascii="Calibri" w:hAnsi="Calibri" w:cs="Calibri"/>
          <w:b/>
          <w:bCs/>
          <w:sz w:val="24"/>
          <w:szCs w:val="24"/>
        </w:rPr>
        <w:t>Q2) How many products do you estimate entering the market over the next three years?</w:t>
      </w:r>
    </w:p>
    <w:p w:rsidR="002C1CB6" w:rsidRPr="002C1CB6" w:rsidP="002C1CB6" w14:paraId="594E9177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2C1CB6" w:rsidP="002C1CB6" w14:paraId="362F6A15" w14:textId="0AC9617B">
      <w:pPr>
        <w:spacing w:after="0"/>
        <w:rPr>
          <w:rFonts w:ascii="Calibri" w:hAnsi="Calibri" w:cs="Calibri"/>
          <w:sz w:val="24"/>
          <w:szCs w:val="24"/>
        </w:rPr>
      </w:pPr>
      <w:r w:rsidRPr="002C1CB6">
        <w:rPr>
          <w:rFonts w:ascii="Calibri" w:hAnsi="Calibri" w:cs="Calibri"/>
          <w:sz w:val="24"/>
          <w:szCs w:val="24"/>
        </w:rPr>
        <w:t xml:space="preserve">Indiana Response: </w:t>
      </w:r>
      <w:r w:rsidRPr="002C1CB6">
        <w:rPr>
          <w:rFonts w:ascii="Calibri" w:hAnsi="Calibri" w:cs="Calibri"/>
          <w:b/>
          <w:bCs/>
          <w:sz w:val="24"/>
          <w:szCs w:val="24"/>
        </w:rPr>
        <w:t>112</w:t>
      </w:r>
      <w:r w:rsidRPr="002C1CB6">
        <w:rPr>
          <w:rFonts w:ascii="Calibri" w:hAnsi="Calibri" w:cs="Calibri"/>
          <w:sz w:val="24"/>
          <w:szCs w:val="24"/>
        </w:rPr>
        <w:t xml:space="preserve"> products (3-yr average) *</w:t>
      </w:r>
    </w:p>
    <w:p w:rsidR="002C1CB6" w:rsidRPr="002C1CB6" w:rsidP="002C1CB6" w14:paraId="65BF6FE6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2C1CB6" w:rsidP="002C1CB6" w14:paraId="54057807" w14:textId="58C2C057">
      <w:pPr>
        <w:spacing w:after="0"/>
        <w:rPr>
          <w:rFonts w:ascii="Calibri" w:hAnsi="Calibri" w:cs="Calibri"/>
          <w:sz w:val="24"/>
          <w:szCs w:val="24"/>
        </w:rPr>
      </w:pPr>
      <w:r w:rsidRPr="002C1CB6">
        <w:rPr>
          <w:rFonts w:ascii="Calibri" w:hAnsi="Calibri" w:cs="Calibri"/>
          <w:sz w:val="24"/>
          <w:szCs w:val="24"/>
        </w:rPr>
        <w:t xml:space="preserve">Washington Response: </w:t>
      </w:r>
      <w:r w:rsidRPr="002C1CB6">
        <w:rPr>
          <w:rFonts w:ascii="Calibri" w:hAnsi="Calibri" w:cs="Calibri"/>
          <w:b/>
          <w:bCs/>
          <w:sz w:val="24"/>
          <w:szCs w:val="24"/>
        </w:rPr>
        <w:t>137</w:t>
      </w:r>
      <w:r w:rsidRPr="002C1CB6">
        <w:rPr>
          <w:rFonts w:ascii="Calibri" w:hAnsi="Calibri" w:cs="Calibri"/>
          <w:sz w:val="24"/>
          <w:szCs w:val="24"/>
        </w:rPr>
        <w:t xml:space="preserve"> products (3-yr average) *</w:t>
      </w:r>
    </w:p>
    <w:p w:rsidR="002C1CB6" w:rsidRPr="002C1CB6" w:rsidP="002C1CB6" w14:paraId="0F61D104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2C1CB6" w:rsidP="002C1CB6" w14:paraId="70DA7A8F" w14:textId="3885F47B">
      <w:pPr>
        <w:spacing w:after="0"/>
        <w:rPr>
          <w:rFonts w:ascii="Calibri" w:hAnsi="Calibri" w:cs="Calibri"/>
          <w:sz w:val="24"/>
          <w:szCs w:val="24"/>
        </w:rPr>
      </w:pPr>
      <w:r w:rsidRPr="002C1CB6">
        <w:rPr>
          <w:rFonts w:ascii="Calibri" w:hAnsi="Calibri" w:cs="Calibri"/>
          <w:sz w:val="24"/>
          <w:szCs w:val="24"/>
        </w:rPr>
        <w:t xml:space="preserve">New Mexico Response: </w:t>
      </w:r>
      <w:r w:rsidRPr="002C1CB6">
        <w:rPr>
          <w:rFonts w:ascii="Calibri" w:hAnsi="Calibri" w:cs="Calibri"/>
          <w:b/>
          <w:bCs/>
          <w:sz w:val="24"/>
          <w:szCs w:val="24"/>
        </w:rPr>
        <w:t>119</w:t>
      </w:r>
      <w:r w:rsidRPr="002C1CB6">
        <w:rPr>
          <w:rFonts w:ascii="Calibri" w:hAnsi="Calibri" w:cs="Calibri"/>
          <w:sz w:val="24"/>
          <w:szCs w:val="24"/>
        </w:rPr>
        <w:t xml:space="preserve"> products (3-yr average) *</w:t>
      </w:r>
    </w:p>
    <w:p w:rsidR="002C1CB6" w:rsidRPr="002C1CB6" w:rsidP="002C1CB6" w14:paraId="227E301A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2C1CB6" w:rsidRPr="002C1CB6" w:rsidP="002C1CB6" w14:paraId="089CADDF" w14:textId="77777777">
      <w:pPr>
        <w:spacing w:after="0"/>
        <w:rPr>
          <w:rFonts w:ascii="Calibri" w:hAnsi="Calibri" w:cs="Calibri"/>
          <w:sz w:val="24"/>
          <w:szCs w:val="24"/>
        </w:rPr>
      </w:pPr>
      <w:r w:rsidRPr="002C1CB6">
        <w:rPr>
          <w:rFonts w:ascii="Calibri" w:hAnsi="Calibri" w:cs="Calibri"/>
          <w:sz w:val="24"/>
          <w:szCs w:val="24"/>
        </w:rPr>
        <w:t>* Note: EPA ended applying the highest 3-year average received from the states (137) to all of them (b/c many new products registered in the three states are the same products as the companies try to sell them in as many states as possible) = 137 + 137 + 137 = 410 total number of new products in the market over 3 years = Increase for same number from previous ICR.</w:t>
      </w:r>
    </w:p>
    <w:p w:rsidR="00A80248" w:rsidRPr="00A80248" w:rsidP="00A80248" w14:paraId="48C06DA1" w14:textId="77777777">
      <w:pPr>
        <w:spacing w:after="0"/>
        <w:rPr>
          <w:rFonts w:ascii="Calibri" w:hAnsi="Calibri" w:cs="Calibr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48"/>
    <w:rsid w:val="00201569"/>
    <w:rsid w:val="002C1CB6"/>
    <w:rsid w:val="004355B5"/>
    <w:rsid w:val="00595BC6"/>
    <w:rsid w:val="005F2115"/>
    <w:rsid w:val="006021EA"/>
    <w:rsid w:val="00651EE8"/>
    <w:rsid w:val="008A1B17"/>
    <w:rsid w:val="00A80248"/>
    <w:rsid w:val="00AE789E"/>
    <w:rsid w:val="00BD273C"/>
    <w:rsid w:val="00C66614"/>
    <w:rsid w:val="00FF2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056953"/>
  <w15:chartTrackingRefBased/>
  <w15:docId w15:val="{8812FC9B-2FDD-4C1F-A01C-9F89C7EC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Description xmlns="http://schemas.microsoft.com/sharepoint.v3" xsi:nil="true"/>
    <TaxCatchAll xmlns="4ffa91fb-a0ff-4ac5-b2db-65c790d184a4" xsi:nil="true"/>
    <FRN_x0020_List_x0020_Item_x0020_ID xmlns="118f882f-1e32-4cf2-ad69-9de43d57f4c6">5177</FRN_x0020_List_x0020_Item_x0020_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5" ma:contentTypeDescription="Create a new document." ma:contentTypeScope="" ma:versionID="597f6683057eaf9ea377282e3c18566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b86fc16b4e95b49b989437c4d9976cfa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DAEF6-EA68-4988-8F5D-E28B807A72E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19021C6-EB80-42A1-A109-0E5395F4E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12494-583D-4878-A6B7-9A4A3E9A37EE}">
  <ds:schemaRefs>
    <ds:schemaRef ds:uri="http://schemas.microsoft.com/office/2006/metadata/properties"/>
    <ds:schemaRef ds:uri="http://schemas.microsoft.com/sharepoint.v3"/>
    <ds:schemaRef ds:uri="http://purl.org/dc/dcmitype/"/>
    <ds:schemaRef ds:uri="http://www.w3.org/XML/1998/namespace"/>
    <ds:schemaRef ds:uri="a5d1ca4e-0a3f-4119-b619-e20b93ebd1aa"/>
    <ds:schemaRef ds:uri="http://schemas.openxmlformats.org/package/2006/metadata/core-properties"/>
    <ds:schemaRef ds:uri="http://schemas.microsoft.com/office/infopath/2007/PartnerControls"/>
    <ds:schemaRef ds:uri="118f882f-1e32-4cf2-ad69-9de43d57f4c6"/>
    <ds:schemaRef ds:uri="http://purl.org/dc/elements/1.1/"/>
    <ds:schemaRef ds:uri="http://schemas.microsoft.com/office/2006/documentManagement/types"/>
    <ds:schemaRef ds:uri="4ffa91fb-a0ff-4ac5-b2db-65c790d184a4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18C75B8-9002-4B03-A649-CDC4E792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Siu, Carolyn</dc:creator>
  <cp:lastModifiedBy>Johnson, Amaris</cp:lastModifiedBy>
  <cp:revision>2</cp:revision>
  <dcterms:created xsi:type="dcterms:W3CDTF">2025-06-04T22:16:00Z</dcterms:created>
  <dcterms:modified xsi:type="dcterms:W3CDTF">2025-06-04T22:16:00Z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