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0D7E" w:rsidP="00010D7E" w14:paraId="431ECD03" w14:textId="42942AA7">
      <w:pPr>
        <w:widowControl/>
        <w:jc w:val="center"/>
        <w:rPr>
          <w:rFonts w:ascii="Arial" w:hAnsi="Arial" w:cs="Arial"/>
          <w:sz w:val="22"/>
          <w:szCs w:val="22"/>
        </w:rPr>
      </w:pPr>
      <w:r>
        <w:rPr>
          <w:rFonts w:ascii="Arial" w:hAnsi="Arial" w:cs="Arial"/>
          <w:sz w:val="22"/>
          <w:szCs w:val="22"/>
        </w:rPr>
        <w:t>FINAL</w:t>
      </w:r>
      <w:r w:rsidR="0028174D">
        <w:rPr>
          <w:rFonts w:ascii="Arial" w:hAnsi="Arial" w:cs="Arial"/>
          <w:sz w:val="22"/>
          <w:szCs w:val="22"/>
        </w:rPr>
        <w:t xml:space="preserve"> </w:t>
      </w:r>
      <w:r>
        <w:rPr>
          <w:rFonts w:ascii="Arial" w:hAnsi="Arial" w:cs="Arial"/>
          <w:sz w:val="22"/>
          <w:szCs w:val="22"/>
        </w:rPr>
        <w:t>SUPPORTING</w:t>
      </w:r>
      <w:r w:rsidR="00D02536">
        <w:rPr>
          <w:rFonts w:ascii="Arial" w:hAnsi="Arial" w:cs="Arial"/>
          <w:sz w:val="22"/>
          <w:szCs w:val="22"/>
        </w:rPr>
        <w:t xml:space="preserve"> </w:t>
      </w:r>
      <w:r>
        <w:rPr>
          <w:rFonts w:ascii="Arial" w:hAnsi="Arial" w:cs="Arial"/>
          <w:sz w:val="22"/>
          <w:szCs w:val="22"/>
        </w:rPr>
        <w:t>STATEMENT</w:t>
      </w:r>
    </w:p>
    <w:p w:rsidR="00BB21D2" w14:paraId="17E354C9" w14:textId="0E2F1BAE">
      <w:pPr>
        <w:widowControl/>
        <w:jc w:val="center"/>
        <w:rPr>
          <w:rFonts w:ascii="Arial" w:hAnsi="Arial" w:cs="Arial"/>
          <w:sz w:val="22"/>
          <w:szCs w:val="22"/>
        </w:rPr>
      </w:pPr>
      <w:r>
        <w:rPr>
          <w:rFonts w:ascii="Arial" w:hAnsi="Arial" w:cs="Arial"/>
          <w:sz w:val="22"/>
          <w:szCs w:val="22"/>
        </w:rPr>
        <w:t>FOR</w:t>
      </w:r>
      <w:r w:rsidR="00D02536">
        <w:rPr>
          <w:rFonts w:ascii="Arial" w:hAnsi="Arial" w:cs="Arial"/>
          <w:sz w:val="22"/>
          <w:szCs w:val="22"/>
        </w:rPr>
        <w:t xml:space="preserve"> </w:t>
      </w:r>
    </w:p>
    <w:p w:rsidR="00BB21D2" w:rsidRPr="00767808" w14:paraId="07386EC7" w14:textId="78D7042F">
      <w:pPr>
        <w:widowControl/>
        <w:jc w:val="center"/>
        <w:rPr>
          <w:rFonts w:ascii="Arial" w:hAnsi="Arial" w:cs="Arial"/>
          <w:sz w:val="22"/>
          <w:szCs w:val="22"/>
        </w:rPr>
      </w:pPr>
      <w:r w:rsidRPr="00767808">
        <w:rPr>
          <w:rFonts w:ascii="Arial" w:hAnsi="Arial" w:cs="Arial"/>
          <w:sz w:val="22"/>
          <w:szCs w:val="22"/>
        </w:rPr>
        <w:t>NRC</w:t>
      </w:r>
      <w:r w:rsidR="00D02536">
        <w:rPr>
          <w:rFonts w:ascii="Arial" w:hAnsi="Arial" w:cs="Arial"/>
          <w:sz w:val="22"/>
          <w:szCs w:val="22"/>
        </w:rPr>
        <w:t xml:space="preserve"> </w:t>
      </w:r>
      <w:r w:rsidRPr="00767808">
        <w:rPr>
          <w:rFonts w:ascii="Arial" w:hAnsi="Arial" w:cs="Arial"/>
          <w:sz w:val="22"/>
          <w:szCs w:val="22"/>
        </w:rPr>
        <w:t>ONLINE</w:t>
      </w:r>
      <w:r w:rsidR="00D02536">
        <w:rPr>
          <w:rFonts w:ascii="Arial" w:hAnsi="Arial" w:cs="Arial"/>
          <w:sz w:val="22"/>
          <w:szCs w:val="22"/>
        </w:rPr>
        <w:t xml:space="preserve"> </w:t>
      </w:r>
      <w:r w:rsidRPr="00767808">
        <w:rPr>
          <w:rFonts w:ascii="Arial" w:hAnsi="Arial" w:cs="Arial"/>
          <w:sz w:val="22"/>
          <w:szCs w:val="22"/>
        </w:rPr>
        <w:t>FORM,</w:t>
      </w:r>
      <w:r w:rsidR="00D02536">
        <w:rPr>
          <w:rFonts w:ascii="Arial" w:hAnsi="Arial" w:cs="Arial"/>
          <w:sz w:val="22"/>
          <w:szCs w:val="22"/>
        </w:rPr>
        <w:t xml:space="preserve"> </w:t>
      </w:r>
      <w:r w:rsidRPr="00767808">
        <w:rPr>
          <w:rFonts w:ascii="Arial" w:hAnsi="Arial" w:cs="Arial"/>
          <w:sz w:val="22"/>
          <w:szCs w:val="22"/>
        </w:rPr>
        <w:t>“</w:t>
      </w:r>
      <w:bookmarkStart w:id="0" w:name="_Hlk42857155"/>
      <w:r w:rsidRPr="00767808">
        <w:rPr>
          <w:rFonts w:ascii="Arial" w:hAnsi="Arial" w:cs="Arial"/>
          <w:sz w:val="22"/>
          <w:szCs w:val="22"/>
        </w:rPr>
        <w:t>REQUEST</w:t>
      </w:r>
      <w:r w:rsidR="00D02536">
        <w:rPr>
          <w:rFonts w:ascii="Arial" w:hAnsi="Arial" w:cs="Arial"/>
          <w:sz w:val="22"/>
          <w:szCs w:val="22"/>
        </w:rPr>
        <w:t xml:space="preserve"> </w:t>
      </w:r>
      <w:r w:rsidRPr="00767808">
        <w:rPr>
          <w:rFonts w:ascii="Arial" w:hAnsi="Arial" w:cs="Arial"/>
          <w:sz w:val="22"/>
          <w:szCs w:val="22"/>
        </w:rPr>
        <w:t>FOR</w:t>
      </w:r>
      <w:r w:rsidR="00D02536">
        <w:rPr>
          <w:rFonts w:ascii="Arial" w:hAnsi="Arial" w:cs="Arial"/>
          <w:sz w:val="22"/>
          <w:szCs w:val="22"/>
        </w:rPr>
        <w:t xml:space="preserve"> </w:t>
      </w:r>
      <w:r w:rsidRPr="00767808">
        <w:rPr>
          <w:rFonts w:ascii="Arial" w:hAnsi="Arial" w:cs="Arial"/>
          <w:sz w:val="22"/>
          <w:szCs w:val="22"/>
        </w:rPr>
        <w:t>ALTERNATIVE</w:t>
      </w:r>
      <w:r w:rsidR="00D02536">
        <w:rPr>
          <w:rFonts w:ascii="Arial" w:hAnsi="Arial" w:cs="Arial"/>
          <w:sz w:val="22"/>
          <w:szCs w:val="22"/>
        </w:rPr>
        <w:t xml:space="preserve"> </w:t>
      </w:r>
      <w:r w:rsidRPr="00767808">
        <w:rPr>
          <w:rFonts w:ascii="Arial" w:hAnsi="Arial" w:cs="Arial"/>
          <w:sz w:val="22"/>
          <w:szCs w:val="22"/>
        </w:rPr>
        <w:t>UNDER</w:t>
      </w:r>
      <w:r w:rsidR="00D02536">
        <w:rPr>
          <w:rFonts w:ascii="Arial" w:hAnsi="Arial" w:cs="Arial"/>
          <w:sz w:val="22"/>
          <w:szCs w:val="22"/>
        </w:rPr>
        <w:t xml:space="preserve"> </w:t>
      </w:r>
      <w:r w:rsidRPr="00767808">
        <w:rPr>
          <w:rFonts w:ascii="Arial" w:hAnsi="Arial" w:cs="Arial"/>
          <w:sz w:val="22"/>
          <w:szCs w:val="22"/>
        </w:rPr>
        <w:t>10</w:t>
      </w:r>
      <w:r w:rsidR="00D02536">
        <w:rPr>
          <w:rFonts w:ascii="Arial" w:hAnsi="Arial" w:cs="Arial"/>
          <w:sz w:val="22"/>
          <w:szCs w:val="22"/>
        </w:rPr>
        <w:t xml:space="preserve"> </w:t>
      </w:r>
      <w:r w:rsidRPr="00767808">
        <w:rPr>
          <w:rFonts w:ascii="Arial" w:hAnsi="Arial" w:cs="Arial"/>
          <w:sz w:val="22"/>
          <w:szCs w:val="22"/>
        </w:rPr>
        <w:t>CFR</w:t>
      </w:r>
      <w:r w:rsidR="00D02536">
        <w:rPr>
          <w:rFonts w:ascii="Arial" w:hAnsi="Arial" w:cs="Arial"/>
          <w:sz w:val="22"/>
          <w:szCs w:val="22"/>
        </w:rPr>
        <w:t xml:space="preserve"> </w:t>
      </w:r>
      <w:r w:rsidRPr="00767808">
        <w:rPr>
          <w:rFonts w:ascii="Arial" w:hAnsi="Arial" w:cs="Arial"/>
          <w:sz w:val="22"/>
          <w:szCs w:val="22"/>
        </w:rPr>
        <w:t>P</w:t>
      </w:r>
      <w:r w:rsidR="00C733AB">
        <w:rPr>
          <w:rFonts w:ascii="Arial" w:hAnsi="Arial" w:cs="Arial"/>
          <w:sz w:val="22"/>
          <w:szCs w:val="22"/>
        </w:rPr>
        <w:t>ART</w:t>
      </w:r>
      <w:r w:rsidR="00D02536">
        <w:rPr>
          <w:rFonts w:ascii="Arial" w:hAnsi="Arial" w:cs="Arial"/>
          <w:sz w:val="22"/>
          <w:szCs w:val="22"/>
        </w:rPr>
        <w:t xml:space="preserve"> </w:t>
      </w:r>
      <w:r w:rsidRPr="00767808">
        <w:rPr>
          <w:rFonts w:ascii="Arial" w:hAnsi="Arial" w:cs="Arial"/>
          <w:sz w:val="22"/>
          <w:szCs w:val="22"/>
        </w:rPr>
        <w:t>50.55a(z)(1)</w:t>
      </w:r>
      <w:r w:rsidR="00D02536">
        <w:rPr>
          <w:rFonts w:ascii="Arial" w:hAnsi="Arial" w:cs="Arial"/>
          <w:sz w:val="22"/>
          <w:szCs w:val="22"/>
        </w:rPr>
        <w:t xml:space="preserve"> </w:t>
      </w:r>
      <w:r w:rsidR="00C733AB">
        <w:rPr>
          <w:rFonts w:ascii="Arial" w:hAnsi="Arial" w:cs="Arial"/>
          <w:sz w:val="22"/>
          <w:szCs w:val="22"/>
        </w:rPr>
        <w:t>AND</w:t>
      </w:r>
      <w:r w:rsidR="00D02536">
        <w:rPr>
          <w:rFonts w:ascii="Arial" w:hAnsi="Arial" w:cs="Arial"/>
          <w:sz w:val="22"/>
          <w:szCs w:val="22"/>
        </w:rPr>
        <w:t xml:space="preserve"> </w:t>
      </w:r>
      <w:r w:rsidRPr="00767808" w:rsidR="00BC540C">
        <w:rPr>
          <w:rFonts w:ascii="Arial" w:hAnsi="Arial" w:cs="Arial"/>
          <w:sz w:val="22"/>
          <w:szCs w:val="22"/>
        </w:rPr>
        <w:t>10</w:t>
      </w:r>
      <w:r w:rsidR="00D02536">
        <w:rPr>
          <w:rFonts w:ascii="Arial" w:hAnsi="Arial" w:cs="Arial"/>
          <w:sz w:val="22"/>
          <w:szCs w:val="22"/>
        </w:rPr>
        <w:t xml:space="preserve"> </w:t>
      </w:r>
      <w:r w:rsidRPr="00767808" w:rsidR="00BC540C">
        <w:rPr>
          <w:rFonts w:ascii="Arial" w:hAnsi="Arial" w:cs="Arial"/>
          <w:sz w:val="22"/>
          <w:szCs w:val="22"/>
        </w:rPr>
        <w:t>CFR</w:t>
      </w:r>
      <w:r w:rsidR="00D02536">
        <w:rPr>
          <w:rFonts w:ascii="Arial" w:hAnsi="Arial" w:cs="Arial"/>
          <w:sz w:val="22"/>
          <w:szCs w:val="22"/>
        </w:rPr>
        <w:t xml:space="preserve"> </w:t>
      </w:r>
      <w:r w:rsidRPr="00767808" w:rsidR="00BC540C">
        <w:rPr>
          <w:rFonts w:ascii="Arial" w:hAnsi="Arial" w:cs="Arial"/>
          <w:sz w:val="22"/>
          <w:szCs w:val="22"/>
        </w:rPr>
        <w:t>50.55a(z)</w:t>
      </w:r>
      <w:r w:rsidRPr="00767808">
        <w:rPr>
          <w:rFonts w:ascii="Arial" w:hAnsi="Arial" w:cs="Arial"/>
          <w:sz w:val="22"/>
          <w:szCs w:val="22"/>
        </w:rPr>
        <w:t>(2)”</w:t>
      </w:r>
      <w:bookmarkEnd w:id="0"/>
    </w:p>
    <w:p w:rsidR="00BB21D2" w14:paraId="1AFE6DE9" w14:textId="77777777">
      <w:pPr>
        <w:widowControl/>
        <w:jc w:val="center"/>
        <w:rPr>
          <w:rFonts w:ascii="Arial" w:hAnsi="Arial" w:cs="Arial"/>
          <w:sz w:val="22"/>
          <w:szCs w:val="22"/>
        </w:rPr>
      </w:pPr>
    </w:p>
    <w:p w:rsidR="00BB21D2" w14:paraId="2DCB3E2A" w14:textId="20E8EF3B">
      <w:pPr>
        <w:widowControl/>
        <w:jc w:val="center"/>
        <w:rPr>
          <w:rFonts w:ascii="Arial" w:hAnsi="Arial" w:cs="Arial"/>
          <w:sz w:val="22"/>
          <w:szCs w:val="22"/>
        </w:rPr>
      </w:pPr>
      <w:r>
        <w:rPr>
          <w:rFonts w:ascii="Arial" w:hAnsi="Arial" w:cs="Arial"/>
          <w:sz w:val="22"/>
          <w:szCs w:val="22"/>
        </w:rPr>
        <w:t>(3150-</w:t>
      </w:r>
      <w:r w:rsidR="00851258">
        <w:rPr>
          <w:rFonts w:ascii="Arial" w:hAnsi="Arial" w:cs="Arial"/>
          <w:sz w:val="22"/>
          <w:szCs w:val="22"/>
        </w:rPr>
        <w:t>0244</w:t>
      </w:r>
      <w:r>
        <w:rPr>
          <w:rFonts w:ascii="Arial" w:hAnsi="Arial" w:cs="Arial"/>
          <w:sz w:val="22"/>
          <w:szCs w:val="22"/>
        </w:rPr>
        <w:t>)</w:t>
      </w:r>
    </w:p>
    <w:p w:rsidR="00BB21D2" w14:paraId="691CA5C6" w14:textId="77777777">
      <w:pPr>
        <w:widowControl/>
        <w:jc w:val="center"/>
        <w:rPr>
          <w:rFonts w:ascii="Arial" w:hAnsi="Arial" w:cs="Arial"/>
          <w:sz w:val="22"/>
          <w:szCs w:val="22"/>
        </w:rPr>
      </w:pPr>
    </w:p>
    <w:p w:rsidR="00BB21D2" w14:paraId="0B1098F1" w14:textId="263DE631">
      <w:pPr>
        <w:widowControl/>
        <w:jc w:val="center"/>
        <w:rPr>
          <w:rFonts w:ascii="Arial" w:hAnsi="Arial" w:cs="Arial"/>
          <w:sz w:val="22"/>
          <w:szCs w:val="22"/>
        </w:rPr>
      </w:pPr>
      <w:r w:rsidRPr="2B24C4C0">
        <w:rPr>
          <w:rFonts w:ascii="Arial" w:hAnsi="Arial" w:cs="Arial"/>
          <w:sz w:val="22"/>
          <w:szCs w:val="22"/>
        </w:rPr>
        <w:t>REVISION</w:t>
      </w:r>
    </w:p>
    <w:p w:rsidR="00BB21D2" w14:paraId="16C7FA45" w14:textId="77777777">
      <w:pPr>
        <w:widowControl/>
        <w:rPr>
          <w:rFonts w:ascii="Arial" w:hAnsi="Arial" w:cs="Arial"/>
          <w:sz w:val="22"/>
          <w:szCs w:val="22"/>
        </w:rPr>
      </w:pPr>
    </w:p>
    <w:p w:rsidR="00BB21D2" w14:paraId="6A9751E8" w14:textId="7666BE32">
      <w:pPr>
        <w:widowControl/>
        <w:rPr>
          <w:rFonts w:ascii="Arial" w:hAnsi="Arial" w:cs="Arial"/>
          <w:sz w:val="22"/>
          <w:szCs w:val="22"/>
          <w:u w:val="single"/>
        </w:rPr>
      </w:pPr>
      <w:r>
        <w:rPr>
          <w:rFonts w:ascii="Arial" w:hAnsi="Arial" w:cs="Arial"/>
          <w:sz w:val="22"/>
          <w:szCs w:val="22"/>
          <w:u w:val="single"/>
        </w:rPr>
        <w:t>DESCRIPTION</w:t>
      </w:r>
      <w:r w:rsidR="00D02536">
        <w:rPr>
          <w:rFonts w:ascii="Arial" w:hAnsi="Arial" w:cs="Arial"/>
          <w:sz w:val="22"/>
          <w:szCs w:val="22"/>
          <w:u w:val="single"/>
        </w:rPr>
        <w:t xml:space="preserve"> </w:t>
      </w:r>
      <w:r>
        <w:rPr>
          <w:rFonts w:ascii="Arial" w:hAnsi="Arial" w:cs="Arial"/>
          <w:sz w:val="22"/>
          <w:szCs w:val="22"/>
          <w:u w:val="single"/>
        </w:rPr>
        <w:t>OF</w:t>
      </w:r>
      <w:r w:rsidR="00D02536">
        <w:rPr>
          <w:rFonts w:ascii="Arial" w:hAnsi="Arial" w:cs="Arial"/>
          <w:sz w:val="22"/>
          <w:szCs w:val="22"/>
          <w:u w:val="single"/>
        </w:rPr>
        <w:t xml:space="preserve"> </w:t>
      </w:r>
      <w:r>
        <w:rPr>
          <w:rFonts w:ascii="Arial" w:hAnsi="Arial" w:cs="Arial"/>
          <w:sz w:val="22"/>
          <w:szCs w:val="22"/>
          <w:u w:val="single"/>
        </w:rPr>
        <w:t>THE</w:t>
      </w:r>
      <w:r w:rsidR="00D02536">
        <w:rPr>
          <w:rFonts w:ascii="Arial" w:hAnsi="Arial" w:cs="Arial"/>
          <w:sz w:val="22"/>
          <w:szCs w:val="22"/>
          <w:u w:val="single"/>
        </w:rPr>
        <w:t xml:space="preserve"> </w:t>
      </w:r>
      <w:r>
        <w:rPr>
          <w:rFonts w:ascii="Arial" w:hAnsi="Arial" w:cs="Arial"/>
          <w:sz w:val="22"/>
          <w:szCs w:val="22"/>
          <w:u w:val="single"/>
        </w:rPr>
        <w:t>INFORMATION</w:t>
      </w:r>
      <w:r w:rsidR="00D02536">
        <w:rPr>
          <w:rFonts w:ascii="Arial" w:hAnsi="Arial" w:cs="Arial"/>
          <w:sz w:val="22"/>
          <w:szCs w:val="22"/>
          <w:u w:val="single"/>
        </w:rPr>
        <w:t xml:space="preserve"> </w:t>
      </w:r>
      <w:r>
        <w:rPr>
          <w:rFonts w:ascii="Arial" w:hAnsi="Arial" w:cs="Arial"/>
          <w:sz w:val="22"/>
          <w:szCs w:val="22"/>
          <w:u w:val="single"/>
        </w:rPr>
        <w:t>COLLECTION</w:t>
      </w:r>
    </w:p>
    <w:p w:rsidR="00BB21D2" w14:paraId="4A2E28CB" w14:textId="77777777">
      <w:pPr>
        <w:widowControl/>
        <w:rPr>
          <w:rFonts w:ascii="Arial" w:hAnsi="Arial" w:cs="Arial"/>
          <w:sz w:val="22"/>
          <w:szCs w:val="22"/>
        </w:rPr>
      </w:pPr>
    </w:p>
    <w:p w:rsidR="00BB21D2" w14:paraId="67DFC2B8" w14:textId="49352E0C">
      <w:pPr>
        <w:widowControl/>
        <w:rPr>
          <w:rFonts w:ascii="Arial" w:hAnsi="Arial" w:cs="Arial"/>
          <w:sz w:val="22"/>
          <w:szCs w:val="22"/>
        </w:rPr>
      </w:pPr>
      <w:r>
        <w:rPr>
          <w:rFonts w:ascii="Arial" w:hAnsi="Arial" w:cs="Arial"/>
          <w:sz w:val="22"/>
          <w:szCs w:val="22"/>
        </w:rPr>
        <w:t xml:space="preserve">Title 10 of the </w:t>
      </w:r>
      <w:r w:rsidRPr="00B14884">
        <w:rPr>
          <w:rFonts w:ascii="Arial" w:hAnsi="Arial" w:cs="Arial"/>
          <w:i/>
          <w:iCs/>
          <w:sz w:val="22"/>
          <w:szCs w:val="22"/>
        </w:rPr>
        <w:t>Code of Federal Regulations</w:t>
      </w:r>
      <w:r>
        <w:rPr>
          <w:rFonts w:ascii="Arial" w:hAnsi="Arial" w:cs="Arial"/>
          <w:sz w:val="22"/>
          <w:szCs w:val="22"/>
        </w:rPr>
        <w:t xml:space="preserve"> (</w:t>
      </w:r>
      <w:r w:rsidR="00201790">
        <w:rPr>
          <w:rFonts w:ascii="Arial" w:hAnsi="Arial" w:cs="Arial"/>
          <w:sz w:val="22"/>
          <w:szCs w:val="22"/>
        </w:rPr>
        <w:t>10</w:t>
      </w:r>
      <w:r w:rsidR="00D02536">
        <w:rPr>
          <w:rFonts w:ascii="Arial" w:hAnsi="Arial" w:cs="Arial"/>
          <w:sz w:val="22"/>
          <w:szCs w:val="22"/>
        </w:rPr>
        <w:t xml:space="preserve"> </w:t>
      </w:r>
      <w:r w:rsidR="00201790">
        <w:rPr>
          <w:rFonts w:ascii="Arial" w:hAnsi="Arial" w:cs="Arial"/>
          <w:sz w:val="22"/>
          <w:szCs w:val="22"/>
        </w:rPr>
        <w:t>CFR</w:t>
      </w:r>
      <w:r>
        <w:rPr>
          <w:rFonts w:ascii="Arial" w:hAnsi="Arial" w:cs="Arial"/>
          <w:sz w:val="22"/>
          <w:szCs w:val="22"/>
        </w:rPr>
        <w:t>)</w:t>
      </w:r>
      <w:r w:rsidR="00D02536">
        <w:rPr>
          <w:rFonts w:ascii="Arial" w:hAnsi="Arial" w:cs="Arial"/>
          <w:sz w:val="22"/>
          <w:szCs w:val="22"/>
        </w:rPr>
        <w:t xml:space="preserve"> </w:t>
      </w:r>
      <w:r w:rsidR="00201790">
        <w:rPr>
          <w:rFonts w:ascii="Arial" w:hAnsi="Arial" w:cs="Arial"/>
          <w:sz w:val="22"/>
          <w:szCs w:val="22"/>
        </w:rPr>
        <w:t>50.55a</w:t>
      </w:r>
      <w:r w:rsidR="00D02536">
        <w:rPr>
          <w:rFonts w:ascii="Arial" w:hAnsi="Arial" w:cs="Arial"/>
          <w:sz w:val="22"/>
          <w:szCs w:val="22"/>
        </w:rPr>
        <w:t xml:space="preserve"> </w:t>
      </w:r>
      <w:r w:rsidR="00201790">
        <w:rPr>
          <w:rFonts w:ascii="Arial" w:hAnsi="Arial" w:cs="Arial"/>
          <w:sz w:val="22"/>
          <w:szCs w:val="22"/>
        </w:rPr>
        <w:t>incorporates</w:t>
      </w:r>
      <w:r w:rsidR="00D02536">
        <w:rPr>
          <w:rFonts w:ascii="Arial" w:hAnsi="Arial" w:cs="Arial"/>
          <w:sz w:val="22"/>
          <w:szCs w:val="22"/>
        </w:rPr>
        <w:t xml:space="preserve"> </w:t>
      </w:r>
      <w:r w:rsidR="00201790">
        <w:rPr>
          <w:rFonts w:ascii="Arial" w:hAnsi="Arial" w:cs="Arial"/>
          <w:sz w:val="22"/>
          <w:szCs w:val="22"/>
        </w:rPr>
        <w:t>by</w:t>
      </w:r>
      <w:r w:rsidR="00D02536">
        <w:rPr>
          <w:rFonts w:ascii="Arial" w:hAnsi="Arial" w:cs="Arial"/>
          <w:sz w:val="22"/>
          <w:szCs w:val="22"/>
        </w:rPr>
        <w:t xml:space="preserve"> </w:t>
      </w:r>
      <w:r w:rsidR="00201790">
        <w:rPr>
          <w:rFonts w:ascii="Arial" w:hAnsi="Arial" w:cs="Arial"/>
          <w:sz w:val="22"/>
          <w:szCs w:val="22"/>
        </w:rPr>
        <w:t>reference</w:t>
      </w:r>
      <w:r w:rsidR="00D02536">
        <w:rPr>
          <w:rFonts w:ascii="Arial" w:hAnsi="Arial" w:cs="Arial"/>
          <w:sz w:val="22"/>
          <w:szCs w:val="22"/>
        </w:rPr>
        <w:t xml:space="preserve"> </w:t>
      </w:r>
      <w:r w:rsidR="00201790">
        <w:rPr>
          <w:rFonts w:ascii="Arial" w:hAnsi="Arial" w:cs="Arial"/>
          <w:sz w:val="22"/>
          <w:szCs w:val="22"/>
        </w:rPr>
        <w:t>Division</w:t>
      </w:r>
      <w:r w:rsidR="00B0161C">
        <w:rPr>
          <w:rFonts w:ascii="Arial" w:hAnsi="Arial" w:cs="Arial"/>
          <w:sz w:val="22"/>
          <w:szCs w:val="22"/>
        </w:rPr>
        <w:t> </w:t>
      </w:r>
      <w:r w:rsidR="00201790">
        <w:rPr>
          <w:rFonts w:ascii="Arial" w:hAnsi="Arial" w:cs="Arial"/>
          <w:sz w:val="22"/>
          <w:szCs w:val="22"/>
        </w:rPr>
        <w:t>1</w:t>
      </w:r>
      <w:r w:rsidR="00D02536">
        <w:rPr>
          <w:rFonts w:ascii="Arial" w:hAnsi="Arial" w:cs="Arial"/>
          <w:sz w:val="22"/>
          <w:szCs w:val="22"/>
        </w:rPr>
        <w:t xml:space="preserve"> </w:t>
      </w:r>
      <w:r w:rsidR="00201790">
        <w:rPr>
          <w:rFonts w:ascii="Arial" w:hAnsi="Arial" w:cs="Arial"/>
          <w:sz w:val="22"/>
          <w:szCs w:val="22"/>
        </w:rPr>
        <w:t>rules</w:t>
      </w:r>
      <w:r w:rsidR="00D02536">
        <w:rPr>
          <w:rFonts w:ascii="Arial" w:hAnsi="Arial" w:cs="Arial"/>
          <w:sz w:val="22"/>
          <w:szCs w:val="22"/>
        </w:rPr>
        <w:t xml:space="preserve"> </w:t>
      </w:r>
      <w:r w:rsidR="00201790">
        <w:rPr>
          <w:rFonts w:ascii="Arial" w:hAnsi="Arial" w:cs="Arial"/>
          <w:sz w:val="22"/>
          <w:szCs w:val="22"/>
        </w:rPr>
        <w:t>of</w:t>
      </w:r>
      <w:r w:rsidR="00D02536">
        <w:rPr>
          <w:rFonts w:ascii="Arial" w:hAnsi="Arial" w:cs="Arial"/>
          <w:sz w:val="22"/>
          <w:szCs w:val="22"/>
        </w:rPr>
        <w:t xml:space="preserve"> </w:t>
      </w:r>
      <w:r w:rsidR="00201790">
        <w:rPr>
          <w:rFonts w:ascii="Arial" w:hAnsi="Arial" w:cs="Arial"/>
          <w:sz w:val="22"/>
          <w:szCs w:val="22"/>
        </w:rPr>
        <w:t>Section</w:t>
      </w:r>
      <w:r w:rsidR="00D02536">
        <w:rPr>
          <w:rFonts w:ascii="Arial" w:hAnsi="Arial" w:cs="Arial"/>
          <w:sz w:val="22"/>
          <w:szCs w:val="22"/>
        </w:rPr>
        <w:t xml:space="preserve"> </w:t>
      </w:r>
      <w:r w:rsidR="00201790">
        <w:rPr>
          <w:rFonts w:ascii="Arial" w:hAnsi="Arial" w:cs="Arial"/>
          <w:sz w:val="22"/>
          <w:szCs w:val="22"/>
        </w:rPr>
        <w:t>III,</w:t>
      </w:r>
      <w:r w:rsidR="00D02536">
        <w:rPr>
          <w:rFonts w:ascii="Arial" w:hAnsi="Arial" w:cs="Arial"/>
          <w:sz w:val="22"/>
          <w:szCs w:val="22"/>
        </w:rPr>
        <w:t xml:space="preserve"> </w:t>
      </w:r>
      <w:r w:rsidR="00201790">
        <w:rPr>
          <w:rFonts w:ascii="Arial" w:hAnsi="Arial" w:cs="Arial"/>
          <w:sz w:val="22"/>
          <w:szCs w:val="22"/>
        </w:rPr>
        <w:t>"Rules</w:t>
      </w:r>
      <w:r w:rsidR="00D02536">
        <w:rPr>
          <w:rFonts w:ascii="Arial" w:hAnsi="Arial" w:cs="Arial"/>
          <w:sz w:val="22"/>
          <w:szCs w:val="22"/>
        </w:rPr>
        <w:t xml:space="preserve"> </w:t>
      </w:r>
      <w:r w:rsidR="00201790">
        <w:rPr>
          <w:rFonts w:ascii="Arial" w:hAnsi="Arial" w:cs="Arial"/>
          <w:sz w:val="22"/>
          <w:szCs w:val="22"/>
        </w:rPr>
        <w:t>for</w:t>
      </w:r>
      <w:r w:rsidR="00D02536">
        <w:rPr>
          <w:rFonts w:ascii="Arial" w:hAnsi="Arial" w:cs="Arial"/>
          <w:sz w:val="22"/>
          <w:szCs w:val="22"/>
        </w:rPr>
        <w:t xml:space="preserve"> </w:t>
      </w:r>
      <w:r w:rsidR="00201790">
        <w:rPr>
          <w:rFonts w:ascii="Arial" w:hAnsi="Arial" w:cs="Arial"/>
          <w:sz w:val="22"/>
          <w:szCs w:val="22"/>
        </w:rPr>
        <w:t>Construction</w:t>
      </w:r>
      <w:r w:rsidR="00D02536">
        <w:rPr>
          <w:rFonts w:ascii="Arial" w:hAnsi="Arial" w:cs="Arial"/>
          <w:sz w:val="22"/>
          <w:szCs w:val="22"/>
        </w:rPr>
        <w:t xml:space="preserve"> </w:t>
      </w:r>
      <w:r w:rsidR="00201790">
        <w:rPr>
          <w:rFonts w:ascii="Arial" w:hAnsi="Arial" w:cs="Arial"/>
          <w:sz w:val="22"/>
          <w:szCs w:val="22"/>
        </w:rPr>
        <w:t>of</w:t>
      </w:r>
      <w:r w:rsidR="00D02536">
        <w:rPr>
          <w:rFonts w:ascii="Arial" w:hAnsi="Arial" w:cs="Arial"/>
          <w:sz w:val="22"/>
          <w:szCs w:val="22"/>
        </w:rPr>
        <w:t xml:space="preserve"> </w:t>
      </w:r>
      <w:r w:rsidR="00201790">
        <w:rPr>
          <w:rFonts w:ascii="Arial" w:hAnsi="Arial" w:cs="Arial"/>
          <w:sz w:val="22"/>
          <w:szCs w:val="22"/>
        </w:rPr>
        <w:t>Nuclear</w:t>
      </w:r>
      <w:r w:rsidR="00D02536">
        <w:rPr>
          <w:rFonts w:ascii="Arial" w:hAnsi="Arial" w:cs="Arial"/>
          <w:sz w:val="22"/>
          <w:szCs w:val="22"/>
        </w:rPr>
        <w:t xml:space="preserve"> </w:t>
      </w:r>
      <w:r w:rsidR="00201790">
        <w:rPr>
          <w:rFonts w:ascii="Arial" w:hAnsi="Arial" w:cs="Arial"/>
          <w:sz w:val="22"/>
          <w:szCs w:val="22"/>
        </w:rPr>
        <w:t>Power</w:t>
      </w:r>
      <w:r w:rsidR="00D02536">
        <w:rPr>
          <w:rFonts w:ascii="Arial" w:hAnsi="Arial" w:cs="Arial"/>
          <w:sz w:val="22"/>
          <w:szCs w:val="22"/>
        </w:rPr>
        <w:t xml:space="preserve"> </w:t>
      </w:r>
      <w:r w:rsidR="00201790">
        <w:rPr>
          <w:rFonts w:ascii="Arial" w:hAnsi="Arial" w:cs="Arial"/>
          <w:sz w:val="22"/>
          <w:szCs w:val="22"/>
        </w:rPr>
        <w:t>Plant</w:t>
      </w:r>
      <w:r w:rsidR="00D02536">
        <w:rPr>
          <w:rFonts w:ascii="Arial" w:hAnsi="Arial" w:cs="Arial"/>
          <w:sz w:val="22"/>
          <w:szCs w:val="22"/>
        </w:rPr>
        <w:t xml:space="preserve"> </w:t>
      </w:r>
      <w:r w:rsidR="00201790">
        <w:rPr>
          <w:rFonts w:ascii="Arial" w:hAnsi="Arial" w:cs="Arial"/>
          <w:sz w:val="22"/>
          <w:szCs w:val="22"/>
        </w:rPr>
        <w:t>Components,"</w:t>
      </w:r>
      <w:r w:rsidR="00D02536">
        <w:rPr>
          <w:rFonts w:ascii="Arial" w:hAnsi="Arial" w:cs="Arial"/>
          <w:sz w:val="22"/>
          <w:szCs w:val="22"/>
        </w:rPr>
        <w:t xml:space="preserve"> </w:t>
      </w:r>
      <w:r w:rsidR="00201790">
        <w:rPr>
          <w:rFonts w:ascii="Arial" w:hAnsi="Arial" w:cs="Arial"/>
          <w:sz w:val="22"/>
          <w:szCs w:val="22"/>
        </w:rPr>
        <w:t>and</w:t>
      </w:r>
      <w:r w:rsidR="00D02536">
        <w:rPr>
          <w:rFonts w:ascii="Arial" w:hAnsi="Arial" w:cs="Arial"/>
          <w:sz w:val="22"/>
          <w:szCs w:val="22"/>
        </w:rPr>
        <w:t xml:space="preserve"> </w:t>
      </w:r>
      <w:r w:rsidR="00201790">
        <w:rPr>
          <w:rFonts w:ascii="Arial" w:hAnsi="Arial" w:cs="Arial"/>
          <w:sz w:val="22"/>
          <w:szCs w:val="22"/>
        </w:rPr>
        <w:t>Section</w:t>
      </w:r>
      <w:r w:rsidR="00D02536">
        <w:rPr>
          <w:rFonts w:ascii="Arial" w:hAnsi="Arial" w:cs="Arial"/>
          <w:sz w:val="22"/>
          <w:szCs w:val="22"/>
        </w:rPr>
        <w:t xml:space="preserve"> </w:t>
      </w:r>
      <w:r w:rsidR="00201790">
        <w:rPr>
          <w:rFonts w:ascii="Arial" w:hAnsi="Arial" w:cs="Arial"/>
          <w:sz w:val="22"/>
          <w:szCs w:val="22"/>
        </w:rPr>
        <w:t>XI,</w:t>
      </w:r>
      <w:r w:rsidR="00D02536">
        <w:rPr>
          <w:rFonts w:ascii="Arial" w:hAnsi="Arial" w:cs="Arial"/>
          <w:sz w:val="22"/>
          <w:szCs w:val="22"/>
        </w:rPr>
        <w:t xml:space="preserve"> </w:t>
      </w:r>
      <w:r w:rsidR="00201790">
        <w:rPr>
          <w:rFonts w:ascii="Arial" w:hAnsi="Arial" w:cs="Arial"/>
          <w:sz w:val="22"/>
          <w:szCs w:val="22"/>
        </w:rPr>
        <w:t>"Rules</w:t>
      </w:r>
      <w:r w:rsidR="00D02536">
        <w:rPr>
          <w:rFonts w:ascii="Arial" w:hAnsi="Arial" w:cs="Arial"/>
          <w:sz w:val="22"/>
          <w:szCs w:val="22"/>
        </w:rPr>
        <w:t xml:space="preserve"> </w:t>
      </w:r>
      <w:r w:rsidR="00201790">
        <w:rPr>
          <w:rFonts w:ascii="Arial" w:hAnsi="Arial" w:cs="Arial"/>
          <w:sz w:val="22"/>
          <w:szCs w:val="22"/>
        </w:rPr>
        <w:t>for</w:t>
      </w:r>
      <w:r w:rsidR="00D02536">
        <w:rPr>
          <w:rFonts w:ascii="Arial" w:hAnsi="Arial" w:cs="Arial"/>
          <w:sz w:val="22"/>
          <w:szCs w:val="22"/>
        </w:rPr>
        <w:t xml:space="preserve"> </w:t>
      </w:r>
      <w:r w:rsidR="00201790">
        <w:rPr>
          <w:rFonts w:ascii="Arial" w:hAnsi="Arial" w:cs="Arial"/>
          <w:sz w:val="22"/>
          <w:szCs w:val="22"/>
        </w:rPr>
        <w:t>Inservice</w:t>
      </w:r>
      <w:r w:rsidR="00D02536">
        <w:rPr>
          <w:rFonts w:ascii="Arial" w:hAnsi="Arial" w:cs="Arial"/>
          <w:sz w:val="22"/>
          <w:szCs w:val="22"/>
        </w:rPr>
        <w:t xml:space="preserve"> </w:t>
      </w:r>
      <w:r w:rsidR="00201790">
        <w:rPr>
          <w:rFonts w:ascii="Arial" w:hAnsi="Arial" w:cs="Arial"/>
          <w:sz w:val="22"/>
          <w:szCs w:val="22"/>
        </w:rPr>
        <w:t>Inspection</w:t>
      </w:r>
      <w:r w:rsidR="00D02536">
        <w:rPr>
          <w:rFonts w:ascii="Arial" w:hAnsi="Arial" w:cs="Arial"/>
          <w:sz w:val="22"/>
          <w:szCs w:val="22"/>
        </w:rPr>
        <w:t xml:space="preserve"> </w:t>
      </w:r>
      <w:r w:rsidR="00201790">
        <w:rPr>
          <w:rFonts w:ascii="Arial" w:hAnsi="Arial" w:cs="Arial"/>
          <w:sz w:val="22"/>
          <w:szCs w:val="22"/>
        </w:rPr>
        <w:t>of</w:t>
      </w:r>
      <w:r w:rsidR="00D02536">
        <w:rPr>
          <w:rFonts w:ascii="Arial" w:hAnsi="Arial" w:cs="Arial"/>
          <w:sz w:val="22"/>
          <w:szCs w:val="22"/>
        </w:rPr>
        <w:t xml:space="preserve"> </w:t>
      </w:r>
      <w:r w:rsidR="00201790">
        <w:rPr>
          <w:rFonts w:ascii="Arial" w:hAnsi="Arial" w:cs="Arial"/>
          <w:sz w:val="22"/>
          <w:szCs w:val="22"/>
        </w:rPr>
        <w:t>Nuclear</w:t>
      </w:r>
      <w:r w:rsidR="00D02536">
        <w:rPr>
          <w:rFonts w:ascii="Arial" w:hAnsi="Arial" w:cs="Arial"/>
          <w:sz w:val="22"/>
          <w:szCs w:val="22"/>
        </w:rPr>
        <w:t xml:space="preserve"> </w:t>
      </w:r>
      <w:r w:rsidR="00201790">
        <w:rPr>
          <w:rFonts w:ascii="Arial" w:hAnsi="Arial" w:cs="Arial"/>
          <w:sz w:val="22"/>
          <w:szCs w:val="22"/>
        </w:rPr>
        <w:t>Power</w:t>
      </w:r>
      <w:r w:rsidR="00D02536">
        <w:rPr>
          <w:rFonts w:ascii="Arial" w:hAnsi="Arial" w:cs="Arial"/>
          <w:sz w:val="22"/>
          <w:szCs w:val="22"/>
        </w:rPr>
        <w:t xml:space="preserve"> </w:t>
      </w:r>
      <w:r w:rsidR="00201790">
        <w:rPr>
          <w:rFonts w:ascii="Arial" w:hAnsi="Arial" w:cs="Arial"/>
          <w:sz w:val="22"/>
          <w:szCs w:val="22"/>
        </w:rPr>
        <w:t>Plant</w:t>
      </w:r>
      <w:r w:rsidR="00D02536">
        <w:rPr>
          <w:rFonts w:ascii="Arial" w:hAnsi="Arial" w:cs="Arial"/>
          <w:sz w:val="22"/>
          <w:szCs w:val="22"/>
        </w:rPr>
        <w:t xml:space="preserve"> </w:t>
      </w:r>
      <w:r w:rsidR="00201790">
        <w:rPr>
          <w:rFonts w:ascii="Arial" w:hAnsi="Arial" w:cs="Arial"/>
          <w:sz w:val="22"/>
          <w:szCs w:val="22"/>
        </w:rPr>
        <w:t>Components,"</w:t>
      </w:r>
      <w:r w:rsidR="00D02536">
        <w:rPr>
          <w:rFonts w:ascii="Arial" w:hAnsi="Arial" w:cs="Arial"/>
          <w:sz w:val="22"/>
          <w:szCs w:val="22"/>
        </w:rPr>
        <w:t xml:space="preserve"> </w:t>
      </w:r>
      <w:r w:rsidR="00201790">
        <w:rPr>
          <w:rFonts w:ascii="Arial" w:hAnsi="Arial" w:cs="Arial"/>
          <w:sz w:val="22"/>
          <w:szCs w:val="22"/>
        </w:rPr>
        <w:t>of</w:t>
      </w:r>
      <w:r w:rsidR="00D02536">
        <w:rPr>
          <w:rFonts w:ascii="Arial" w:hAnsi="Arial" w:cs="Arial"/>
          <w:sz w:val="22"/>
          <w:szCs w:val="22"/>
        </w:rPr>
        <w:t xml:space="preserve"> </w:t>
      </w:r>
      <w:r w:rsidR="00201790">
        <w:rPr>
          <w:rFonts w:ascii="Arial" w:hAnsi="Arial" w:cs="Arial"/>
          <w:sz w:val="22"/>
          <w:szCs w:val="22"/>
        </w:rPr>
        <w:t>the</w:t>
      </w:r>
      <w:r w:rsidR="00D02536">
        <w:rPr>
          <w:rFonts w:ascii="Arial" w:hAnsi="Arial" w:cs="Arial"/>
          <w:sz w:val="22"/>
          <w:szCs w:val="22"/>
        </w:rPr>
        <w:t xml:space="preserve"> </w:t>
      </w:r>
      <w:r w:rsidR="00201790">
        <w:rPr>
          <w:rFonts w:ascii="Arial" w:hAnsi="Arial" w:cs="Arial"/>
          <w:sz w:val="22"/>
          <w:szCs w:val="22"/>
        </w:rPr>
        <w:t>American</w:t>
      </w:r>
      <w:r w:rsidR="00D02536">
        <w:rPr>
          <w:rFonts w:ascii="Arial" w:hAnsi="Arial" w:cs="Arial"/>
          <w:sz w:val="22"/>
          <w:szCs w:val="22"/>
        </w:rPr>
        <w:t xml:space="preserve"> </w:t>
      </w:r>
      <w:r w:rsidR="00201790">
        <w:rPr>
          <w:rFonts w:ascii="Arial" w:hAnsi="Arial" w:cs="Arial"/>
          <w:sz w:val="22"/>
          <w:szCs w:val="22"/>
        </w:rPr>
        <w:t>Society</w:t>
      </w:r>
      <w:r w:rsidR="00D02536">
        <w:rPr>
          <w:rFonts w:ascii="Arial" w:hAnsi="Arial" w:cs="Arial"/>
          <w:sz w:val="22"/>
          <w:szCs w:val="22"/>
        </w:rPr>
        <w:t xml:space="preserve"> </w:t>
      </w:r>
      <w:r w:rsidR="00201790">
        <w:rPr>
          <w:rFonts w:ascii="Arial" w:hAnsi="Arial" w:cs="Arial"/>
          <w:sz w:val="22"/>
          <w:szCs w:val="22"/>
        </w:rPr>
        <w:t>of</w:t>
      </w:r>
      <w:r w:rsidR="00D02536">
        <w:rPr>
          <w:rFonts w:ascii="Arial" w:hAnsi="Arial" w:cs="Arial"/>
          <w:sz w:val="22"/>
          <w:szCs w:val="22"/>
        </w:rPr>
        <w:t xml:space="preserve"> </w:t>
      </w:r>
      <w:r w:rsidR="00201790">
        <w:rPr>
          <w:rFonts w:ascii="Arial" w:hAnsi="Arial" w:cs="Arial"/>
          <w:sz w:val="22"/>
          <w:szCs w:val="22"/>
        </w:rPr>
        <w:t>Mechanical</w:t>
      </w:r>
      <w:r w:rsidR="00D02536">
        <w:rPr>
          <w:rFonts w:ascii="Arial" w:hAnsi="Arial" w:cs="Arial"/>
          <w:sz w:val="22"/>
          <w:szCs w:val="22"/>
        </w:rPr>
        <w:t xml:space="preserve"> </w:t>
      </w:r>
      <w:r w:rsidR="00201790">
        <w:rPr>
          <w:rFonts w:ascii="Arial" w:hAnsi="Arial" w:cs="Arial"/>
          <w:sz w:val="22"/>
          <w:szCs w:val="22"/>
        </w:rPr>
        <w:t>Engineers</w:t>
      </w:r>
      <w:r w:rsidR="00D02536">
        <w:rPr>
          <w:rFonts w:ascii="Arial" w:hAnsi="Arial" w:cs="Arial"/>
          <w:sz w:val="22"/>
          <w:szCs w:val="22"/>
        </w:rPr>
        <w:t xml:space="preserve"> </w:t>
      </w:r>
      <w:r w:rsidR="00201790">
        <w:rPr>
          <w:rFonts w:ascii="Arial" w:hAnsi="Arial" w:cs="Arial"/>
          <w:sz w:val="22"/>
          <w:szCs w:val="22"/>
        </w:rPr>
        <w:t>(ASME)</w:t>
      </w:r>
      <w:r w:rsidR="00D02536">
        <w:rPr>
          <w:rFonts w:ascii="Arial" w:hAnsi="Arial" w:cs="Arial"/>
          <w:sz w:val="22"/>
          <w:szCs w:val="22"/>
        </w:rPr>
        <w:t xml:space="preserve"> </w:t>
      </w:r>
      <w:r w:rsidR="00201790">
        <w:rPr>
          <w:rFonts w:ascii="Arial" w:hAnsi="Arial" w:cs="Arial"/>
          <w:sz w:val="22"/>
          <w:szCs w:val="22"/>
        </w:rPr>
        <w:t>Boiler</w:t>
      </w:r>
      <w:r w:rsidR="00D02536">
        <w:rPr>
          <w:rFonts w:ascii="Arial" w:hAnsi="Arial" w:cs="Arial"/>
          <w:sz w:val="22"/>
          <w:szCs w:val="22"/>
        </w:rPr>
        <w:t xml:space="preserve"> </w:t>
      </w:r>
      <w:r w:rsidR="00201790">
        <w:rPr>
          <w:rFonts w:ascii="Arial" w:hAnsi="Arial" w:cs="Arial"/>
          <w:sz w:val="22"/>
          <w:szCs w:val="22"/>
        </w:rPr>
        <w:t>and</w:t>
      </w:r>
      <w:r w:rsidR="00D02536">
        <w:rPr>
          <w:rFonts w:ascii="Arial" w:hAnsi="Arial" w:cs="Arial"/>
          <w:sz w:val="22"/>
          <w:szCs w:val="22"/>
        </w:rPr>
        <w:t xml:space="preserve"> </w:t>
      </w:r>
      <w:r w:rsidR="00201790">
        <w:rPr>
          <w:rFonts w:ascii="Arial" w:hAnsi="Arial" w:cs="Arial"/>
          <w:sz w:val="22"/>
          <w:szCs w:val="22"/>
        </w:rPr>
        <w:t>Pressure</w:t>
      </w:r>
      <w:r w:rsidR="00D02536">
        <w:rPr>
          <w:rFonts w:ascii="Arial" w:hAnsi="Arial" w:cs="Arial"/>
          <w:sz w:val="22"/>
          <w:szCs w:val="22"/>
        </w:rPr>
        <w:t xml:space="preserve"> </w:t>
      </w:r>
      <w:r w:rsidR="00201790">
        <w:rPr>
          <w:rFonts w:ascii="Arial" w:hAnsi="Arial" w:cs="Arial"/>
          <w:sz w:val="22"/>
          <w:szCs w:val="22"/>
        </w:rPr>
        <w:t>Vessel</w:t>
      </w:r>
      <w:r w:rsidR="00D02536">
        <w:rPr>
          <w:rFonts w:ascii="Arial" w:hAnsi="Arial" w:cs="Arial"/>
          <w:sz w:val="22"/>
          <w:szCs w:val="22"/>
        </w:rPr>
        <w:t xml:space="preserve"> </w:t>
      </w:r>
      <w:r w:rsidR="00201790">
        <w:rPr>
          <w:rFonts w:ascii="Arial" w:hAnsi="Arial" w:cs="Arial"/>
          <w:sz w:val="22"/>
          <w:szCs w:val="22"/>
        </w:rPr>
        <w:t>Code</w:t>
      </w:r>
      <w:r w:rsidR="00D02536">
        <w:rPr>
          <w:rFonts w:ascii="Arial" w:hAnsi="Arial" w:cs="Arial"/>
          <w:sz w:val="22"/>
          <w:szCs w:val="22"/>
        </w:rPr>
        <w:t xml:space="preserve"> </w:t>
      </w:r>
      <w:r w:rsidR="00201790">
        <w:rPr>
          <w:rFonts w:ascii="Arial" w:hAnsi="Arial" w:cs="Arial"/>
          <w:sz w:val="22"/>
          <w:szCs w:val="22"/>
        </w:rPr>
        <w:t>(B&amp;PV</w:t>
      </w:r>
      <w:r w:rsidR="00D02536">
        <w:rPr>
          <w:rFonts w:ascii="Arial" w:hAnsi="Arial" w:cs="Arial"/>
          <w:sz w:val="22"/>
          <w:szCs w:val="22"/>
        </w:rPr>
        <w:t xml:space="preserve"> </w:t>
      </w:r>
      <w:r w:rsidR="00201790">
        <w:rPr>
          <w:rFonts w:ascii="Arial" w:hAnsi="Arial" w:cs="Arial"/>
          <w:sz w:val="22"/>
          <w:szCs w:val="22"/>
        </w:rPr>
        <w:t>Code);</w:t>
      </w:r>
      <w:r w:rsidR="00D02536">
        <w:rPr>
          <w:rFonts w:ascii="Arial" w:hAnsi="Arial" w:cs="Arial"/>
          <w:sz w:val="22"/>
          <w:szCs w:val="22"/>
        </w:rPr>
        <w:t xml:space="preserve"> </w:t>
      </w:r>
      <w:r w:rsidR="00201790">
        <w:rPr>
          <w:rFonts w:ascii="Arial" w:hAnsi="Arial" w:cs="Arial"/>
          <w:sz w:val="22"/>
          <w:szCs w:val="22"/>
        </w:rPr>
        <w:t>and</w:t>
      </w:r>
      <w:r w:rsidR="00D02536">
        <w:rPr>
          <w:rFonts w:ascii="Arial" w:hAnsi="Arial" w:cs="Arial"/>
          <w:sz w:val="22"/>
          <w:szCs w:val="22"/>
        </w:rPr>
        <w:t xml:space="preserve"> </w:t>
      </w:r>
      <w:r w:rsidR="00201790">
        <w:rPr>
          <w:rFonts w:ascii="Arial" w:hAnsi="Arial" w:cs="Arial"/>
          <w:sz w:val="22"/>
          <w:szCs w:val="22"/>
        </w:rPr>
        <w:t>the</w:t>
      </w:r>
      <w:r w:rsidR="00D02536">
        <w:rPr>
          <w:rFonts w:ascii="Arial" w:hAnsi="Arial" w:cs="Arial"/>
          <w:sz w:val="22"/>
          <w:szCs w:val="22"/>
        </w:rPr>
        <w:t xml:space="preserve"> </w:t>
      </w:r>
      <w:r w:rsidR="00201790">
        <w:rPr>
          <w:rFonts w:ascii="Arial" w:hAnsi="Arial" w:cs="Arial"/>
          <w:sz w:val="22"/>
          <w:szCs w:val="22"/>
        </w:rPr>
        <w:t>rules</w:t>
      </w:r>
      <w:r w:rsidR="00D02536">
        <w:rPr>
          <w:rFonts w:ascii="Arial" w:hAnsi="Arial" w:cs="Arial"/>
          <w:sz w:val="22"/>
          <w:szCs w:val="22"/>
        </w:rPr>
        <w:t xml:space="preserve"> </w:t>
      </w:r>
      <w:r w:rsidR="00201790">
        <w:rPr>
          <w:rFonts w:ascii="Arial" w:hAnsi="Arial" w:cs="Arial"/>
          <w:sz w:val="22"/>
          <w:szCs w:val="22"/>
        </w:rPr>
        <w:t>of</w:t>
      </w:r>
      <w:r w:rsidR="00D02536">
        <w:rPr>
          <w:rFonts w:ascii="Arial" w:hAnsi="Arial" w:cs="Arial"/>
          <w:sz w:val="22"/>
          <w:szCs w:val="22"/>
        </w:rPr>
        <w:t xml:space="preserve"> </w:t>
      </w:r>
      <w:r w:rsidR="00201790">
        <w:rPr>
          <w:rFonts w:ascii="Arial" w:hAnsi="Arial" w:cs="Arial"/>
          <w:sz w:val="22"/>
          <w:szCs w:val="22"/>
        </w:rPr>
        <w:t>the</w:t>
      </w:r>
      <w:r w:rsidR="00D02536">
        <w:rPr>
          <w:rFonts w:ascii="Arial" w:hAnsi="Arial" w:cs="Arial"/>
          <w:sz w:val="22"/>
          <w:szCs w:val="22"/>
        </w:rPr>
        <w:t xml:space="preserve"> </w:t>
      </w:r>
      <w:r w:rsidR="00201790">
        <w:rPr>
          <w:rFonts w:ascii="Arial" w:hAnsi="Arial" w:cs="Arial"/>
          <w:sz w:val="22"/>
          <w:szCs w:val="22"/>
        </w:rPr>
        <w:t>ASME</w:t>
      </w:r>
      <w:r w:rsidR="00D02536">
        <w:rPr>
          <w:rFonts w:ascii="Arial" w:hAnsi="Arial" w:cs="Arial"/>
          <w:sz w:val="22"/>
          <w:szCs w:val="22"/>
        </w:rPr>
        <w:t xml:space="preserve"> </w:t>
      </w:r>
      <w:r w:rsidR="00201790">
        <w:rPr>
          <w:rFonts w:ascii="Arial" w:hAnsi="Arial" w:cs="Arial"/>
          <w:sz w:val="22"/>
          <w:szCs w:val="22"/>
        </w:rPr>
        <w:t>“Code</w:t>
      </w:r>
      <w:r w:rsidR="00D02536">
        <w:rPr>
          <w:rFonts w:ascii="Arial" w:hAnsi="Arial" w:cs="Arial"/>
          <w:sz w:val="22"/>
          <w:szCs w:val="22"/>
        </w:rPr>
        <w:t xml:space="preserve"> </w:t>
      </w:r>
      <w:r w:rsidR="00201790">
        <w:rPr>
          <w:rFonts w:ascii="Arial" w:hAnsi="Arial" w:cs="Arial"/>
          <w:sz w:val="22"/>
          <w:szCs w:val="22"/>
        </w:rPr>
        <w:t>for</w:t>
      </w:r>
      <w:r w:rsidR="00D02536">
        <w:rPr>
          <w:rFonts w:ascii="Arial" w:hAnsi="Arial" w:cs="Arial"/>
          <w:sz w:val="22"/>
          <w:szCs w:val="22"/>
        </w:rPr>
        <w:t xml:space="preserve"> </w:t>
      </w:r>
      <w:r w:rsidR="00201790">
        <w:rPr>
          <w:rFonts w:ascii="Arial" w:hAnsi="Arial" w:cs="Arial"/>
          <w:sz w:val="22"/>
          <w:szCs w:val="22"/>
        </w:rPr>
        <w:t>Operation</w:t>
      </w:r>
      <w:r w:rsidR="00D02536">
        <w:rPr>
          <w:rFonts w:ascii="Arial" w:hAnsi="Arial" w:cs="Arial"/>
          <w:sz w:val="22"/>
          <w:szCs w:val="22"/>
        </w:rPr>
        <w:t xml:space="preserve"> </w:t>
      </w:r>
      <w:r w:rsidR="00201790">
        <w:rPr>
          <w:rFonts w:ascii="Arial" w:hAnsi="Arial" w:cs="Arial"/>
          <w:sz w:val="22"/>
          <w:szCs w:val="22"/>
        </w:rPr>
        <w:t>and</w:t>
      </w:r>
      <w:r w:rsidR="00D02536">
        <w:rPr>
          <w:rFonts w:ascii="Arial" w:hAnsi="Arial" w:cs="Arial"/>
          <w:sz w:val="22"/>
          <w:szCs w:val="22"/>
        </w:rPr>
        <w:t xml:space="preserve"> </w:t>
      </w:r>
      <w:r w:rsidR="00201790">
        <w:rPr>
          <w:rFonts w:ascii="Arial" w:hAnsi="Arial" w:cs="Arial"/>
          <w:sz w:val="22"/>
          <w:szCs w:val="22"/>
        </w:rPr>
        <w:t>Maintenance</w:t>
      </w:r>
      <w:r w:rsidR="00D02536">
        <w:rPr>
          <w:rFonts w:ascii="Arial" w:hAnsi="Arial" w:cs="Arial"/>
          <w:sz w:val="22"/>
          <w:szCs w:val="22"/>
        </w:rPr>
        <w:t xml:space="preserve"> </w:t>
      </w:r>
      <w:r w:rsidR="00201790">
        <w:rPr>
          <w:rFonts w:ascii="Arial" w:hAnsi="Arial" w:cs="Arial"/>
          <w:sz w:val="22"/>
          <w:szCs w:val="22"/>
        </w:rPr>
        <w:t>of</w:t>
      </w:r>
      <w:r w:rsidR="00D02536">
        <w:rPr>
          <w:rFonts w:ascii="Arial" w:hAnsi="Arial" w:cs="Arial"/>
          <w:sz w:val="22"/>
          <w:szCs w:val="22"/>
        </w:rPr>
        <w:t xml:space="preserve"> </w:t>
      </w:r>
      <w:r w:rsidR="00201790">
        <w:rPr>
          <w:rFonts w:ascii="Arial" w:hAnsi="Arial" w:cs="Arial"/>
          <w:sz w:val="22"/>
          <w:szCs w:val="22"/>
        </w:rPr>
        <w:t>Nuclear</w:t>
      </w:r>
      <w:r w:rsidR="00D02536">
        <w:rPr>
          <w:rFonts w:ascii="Arial" w:hAnsi="Arial" w:cs="Arial"/>
          <w:sz w:val="22"/>
          <w:szCs w:val="22"/>
        </w:rPr>
        <w:t xml:space="preserve"> </w:t>
      </w:r>
      <w:r w:rsidR="00201790">
        <w:rPr>
          <w:rFonts w:ascii="Arial" w:hAnsi="Arial" w:cs="Arial"/>
          <w:sz w:val="22"/>
          <w:szCs w:val="22"/>
        </w:rPr>
        <w:t>Power</w:t>
      </w:r>
      <w:r w:rsidR="00D02536">
        <w:rPr>
          <w:rFonts w:ascii="Arial" w:hAnsi="Arial" w:cs="Arial"/>
          <w:sz w:val="22"/>
          <w:szCs w:val="22"/>
        </w:rPr>
        <w:t xml:space="preserve"> </w:t>
      </w:r>
      <w:r w:rsidR="00201790">
        <w:rPr>
          <w:rFonts w:ascii="Arial" w:hAnsi="Arial" w:cs="Arial"/>
          <w:sz w:val="22"/>
          <w:szCs w:val="22"/>
        </w:rPr>
        <w:t>Plants”</w:t>
      </w:r>
      <w:r w:rsidR="00D02536">
        <w:rPr>
          <w:rFonts w:ascii="Arial" w:hAnsi="Arial" w:cs="Arial"/>
          <w:sz w:val="22"/>
          <w:szCs w:val="22"/>
        </w:rPr>
        <w:t xml:space="preserve"> </w:t>
      </w:r>
      <w:r w:rsidR="00201790">
        <w:rPr>
          <w:rFonts w:ascii="Arial" w:hAnsi="Arial" w:cs="Arial"/>
          <w:sz w:val="22"/>
          <w:szCs w:val="22"/>
        </w:rPr>
        <w:t>(OM</w:t>
      </w:r>
      <w:r w:rsidR="00D02536">
        <w:rPr>
          <w:rFonts w:ascii="Arial" w:hAnsi="Arial" w:cs="Arial"/>
          <w:sz w:val="22"/>
          <w:szCs w:val="22"/>
        </w:rPr>
        <w:t xml:space="preserve"> </w:t>
      </w:r>
      <w:r w:rsidR="00201790">
        <w:rPr>
          <w:rFonts w:ascii="Arial" w:hAnsi="Arial" w:cs="Arial"/>
          <w:sz w:val="22"/>
          <w:szCs w:val="22"/>
        </w:rPr>
        <w:t>Code)</w:t>
      </w:r>
      <w:r w:rsidR="00C77D16">
        <w:rPr>
          <w:rFonts w:ascii="Arial" w:hAnsi="Arial" w:cs="Arial"/>
          <w:sz w:val="22"/>
          <w:szCs w:val="22"/>
        </w:rPr>
        <w:t xml:space="preserve">. </w:t>
      </w:r>
      <w:r w:rsidR="00201790">
        <w:rPr>
          <w:rFonts w:ascii="Arial" w:hAnsi="Arial" w:cs="Arial"/>
          <w:sz w:val="22"/>
          <w:szCs w:val="22"/>
        </w:rPr>
        <w:t>These</w:t>
      </w:r>
      <w:r w:rsidR="00D02536">
        <w:rPr>
          <w:rFonts w:ascii="Arial" w:hAnsi="Arial" w:cs="Arial"/>
          <w:sz w:val="22"/>
          <w:szCs w:val="22"/>
        </w:rPr>
        <w:t xml:space="preserve"> </w:t>
      </w:r>
      <w:r w:rsidR="00201790">
        <w:rPr>
          <w:rFonts w:ascii="Arial" w:hAnsi="Arial" w:cs="Arial"/>
          <w:sz w:val="22"/>
          <w:szCs w:val="22"/>
        </w:rPr>
        <w:t>rules</w:t>
      </w:r>
      <w:r w:rsidR="00D02536">
        <w:rPr>
          <w:rFonts w:ascii="Arial" w:hAnsi="Arial" w:cs="Arial"/>
          <w:sz w:val="22"/>
          <w:szCs w:val="22"/>
        </w:rPr>
        <w:t xml:space="preserve"> </w:t>
      </w:r>
      <w:r w:rsidR="00201790">
        <w:rPr>
          <w:rFonts w:ascii="Arial" w:hAnsi="Arial" w:cs="Arial"/>
          <w:sz w:val="22"/>
          <w:szCs w:val="22"/>
        </w:rPr>
        <w:t>of</w:t>
      </w:r>
      <w:r w:rsidR="00D02536">
        <w:rPr>
          <w:rFonts w:ascii="Arial" w:hAnsi="Arial" w:cs="Arial"/>
          <w:sz w:val="22"/>
          <w:szCs w:val="22"/>
        </w:rPr>
        <w:t xml:space="preserve"> </w:t>
      </w:r>
      <w:r w:rsidR="00201790">
        <w:rPr>
          <w:rFonts w:ascii="Arial" w:hAnsi="Arial" w:cs="Arial"/>
          <w:sz w:val="22"/>
          <w:szCs w:val="22"/>
        </w:rPr>
        <w:t>the</w:t>
      </w:r>
      <w:r w:rsidR="00D02536">
        <w:rPr>
          <w:rFonts w:ascii="Arial" w:hAnsi="Arial" w:cs="Arial"/>
          <w:sz w:val="22"/>
          <w:szCs w:val="22"/>
        </w:rPr>
        <w:t xml:space="preserve"> </w:t>
      </w:r>
      <w:r w:rsidR="00201790">
        <w:rPr>
          <w:rFonts w:ascii="Arial" w:hAnsi="Arial" w:cs="Arial"/>
          <w:sz w:val="22"/>
          <w:szCs w:val="22"/>
        </w:rPr>
        <w:t>ASME</w:t>
      </w:r>
      <w:r w:rsidR="00D02536">
        <w:rPr>
          <w:rFonts w:ascii="Arial" w:hAnsi="Arial" w:cs="Arial"/>
          <w:sz w:val="22"/>
          <w:szCs w:val="22"/>
        </w:rPr>
        <w:t xml:space="preserve"> </w:t>
      </w:r>
      <w:r w:rsidR="00201790">
        <w:rPr>
          <w:rFonts w:ascii="Arial" w:hAnsi="Arial" w:cs="Arial"/>
          <w:sz w:val="22"/>
          <w:szCs w:val="22"/>
        </w:rPr>
        <w:t>B&amp;PV</w:t>
      </w:r>
      <w:r w:rsidR="00D02536">
        <w:rPr>
          <w:rFonts w:ascii="Arial" w:hAnsi="Arial" w:cs="Arial"/>
          <w:sz w:val="22"/>
          <w:szCs w:val="22"/>
        </w:rPr>
        <w:t xml:space="preserve"> </w:t>
      </w:r>
      <w:r w:rsidR="00201790">
        <w:rPr>
          <w:rFonts w:ascii="Arial" w:hAnsi="Arial" w:cs="Arial"/>
          <w:sz w:val="22"/>
          <w:szCs w:val="22"/>
        </w:rPr>
        <w:t>and</w:t>
      </w:r>
      <w:r w:rsidR="00D02536">
        <w:rPr>
          <w:rFonts w:ascii="Arial" w:hAnsi="Arial" w:cs="Arial"/>
          <w:sz w:val="22"/>
          <w:szCs w:val="22"/>
        </w:rPr>
        <w:t xml:space="preserve"> </w:t>
      </w:r>
      <w:r w:rsidR="00201790">
        <w:rPr>
          <w:rFonts w:ascii="Arial" w:hAnsi="Arial" w:cs="Arial"/>
          <w:sz w:val="22"/>
          <w:szCs w:val="22"/>
        </w:rPr>
        <w:t>OM</w:t>
      </w:r>
      <w:r w:rsidR="00D02536">
        <w:rPr>
          <w:rFonts w:ascii="Arial" w:hAnsi="Arial" w:cs="Arial"/>
          <w:sz w:val="22"/>
          <w:szCs w:val="22"/>
        </w:rPr>
        <w:t xml:space="preserve"> </w:t>
      </w:r>
      <w:r w:rsidR="00201790">
        <w:rPr>
          <w:rFonts w:ascii="Arial" w:hAnsi="Arial" w:cs="Arial"/>
          <w:sz w:val="22"/>
          <w:szCs w:val="22"/>
        </w:rPr>
        <w:t>Codes</w:t>
      </w:r>
      <w:r w:rsidR="00D02536">
        <w:rPr>
          <w:rFonts w:ascii="Arial" w:hAnsi="Arial" w:cs="Arial"/>
          <w:sz w:val="22"/>
          <w:szCs w:val="22"/>
        </w:rPr>
        <w:t xml:space="preserve"> </w:t>
      </w:r>
      <w:r w:rsidR="00201790">
        <w:rPr>
          <w:rFonts w:ascii="Arial" w:hAnsi="Arial" w:cs="Arial"/>
          <w:sz w:val="22"/>
          <w:szCs w:val="22"/>
        </w:rPr>
        <w:t>set</w:t>
      </w:r>
      <w:r w:rsidR="00D02536">
        <w:rPr>
          <w:rFonts w:ascii="Arial" w:hAnsi="Arial" w:cs="Arial"/>
          <w:sz w:val="22"/>
          <w:szCs w:val="22"/>
        </w:rPr>
        <w:t xml:space="preserve"> </w:t>
      </w:r>
      <w:r w:rsidR="00201790">
        <w:rPr>
          <w:rFonts w:ascii="Arial" w:hAnsi="Arial" w:cs="Arial"/>
          <w:sz w:val="22"/>
          <w:szCs w:val="22"/>
        </w:rPr>
        <w:t>forth</w:t>
      </w:r>
      <w:r w:rsidR="00D02536">
        <w:rPr>
          <w:rFonts w:ascii="Arial" w:hAnsi="Arial" w:cs="Arial"/>
          <w:sz w:val="22"/>
          <w:szCs w:val="22"/>
        </w:rPr>
        <w:t xml:space="preserve"> </w:t>
      </w:r>
      <w:r w:rsidR="00201790">
        <w:rPr>
          <w:rFonts w:ascii="Arial" w:hAnsi="Arial" w:cs="Arial"/>
          <w:sz w:val="22"/>
          <w:szCs w:val="22"/>
        </w:rPr>
        <w:t>the</w:t>
      </w:r>
      <w:r w:rsidR="00D02536">
        <w:rPr>
          <w:rFonts w:ascii="Arial" w:hAnsi="Arial" w:cs="Arial"/>
          <w:sz w:val="22"/>
          <w:szCs w:val="22"/>
        </w:rPr>
        <w:t xml:space="preserve"> </w:t>
      </w:r>
      <w:r w:rsidR="00201790">
        <w:rPr>
          <w:rFonts w:ascii="Arial" w:hAnsi="Arial" w:cs="Arial"/>
          <w:sz w:val="22"/>
          <w:szCs w:val="22"/>
        </w:rPr>
        <w:t>requirements</w:t>
      </w:r>
      <w:r w:rsidR="00D02536">
        <w:rPr>
          <w:rFonts w:ascii="Arial" w:hAnsi="Arial" w:cs="Arial"/>
          <w:sz w:val="22"/>
          <w:szCs w:val="22"/>
        </w:rPr>
        <w:t xml:space="preserve"> </w:t>
      </w:r>
      <w:r w:rsidR="00201790">
        <w:rPr>
          <w:rFonts w:ascii="Arial" w:hAnsi="Arial" w:cs="Arial"/>
          <w:sz w:val="22"/>
          <w:szCs w:val="22"/>
        </w:rPr>
        <w:t>to</w:t>
      </w:r>
      <w:r w:rsidR="00D02536">
        <w:rPr>
          <w:rFonts w:ascii="Arial" w:hAnsi="Arial" w:cs="Arial"/>
          <w:sz w:val="22"/>
          <w:szCs w:val="22"/>
        </w:rPr>
        <w:t xml:space="preserve"> </w:t>
      </w:r>
      <w:r w:rsidR="00201790">
        <w:rPr>
          <w:rFonts w:ascii="Arial" w:hAnsi="Arial" w:cs="Arial"/>
          <w:sz w:val="22"/>
          <w:szCs w:val="22"/>
        </w:rPr>
        <w:t>which</w:t>
      </w:r>
      <w:r w:rsidR="00D02536">
        <w:rPr>
          <w:rFonts w:ascii="Arial" w:hAnsi="Arial" w:cs="Arial"/>
          <w:sz w:val="22"/>
          <w:szCs w:val="22"/>
        </w:rPr>
        <w:t xml:space="preserve"> </w:t>
      </w:r>
      <w:r w:rsidR="00201790">
        <w:rPr>
          <w:rFonts w:ascii="Arial" w:hAnsi="Arial" w:cs="Arial"/>
          <w:sz w:val="22"/>
          <w:szCs w:val="22"/>
        </w:rPr>
        <w:t>nuclear</w:t>
      </w:r>
      <w:r w:rsidR="00D02536">
        <w:rPr>
          <w:rFonts w:ascii="Arial" w:hAnsi="Arial" w:cs="Arial"/>
          <w:sz w:val="22"/>
          <w:szCs w:val="22"/>
        </w:rPr>
        <w:t xml:space="preserve"> </w:t>
      </w:r>
      <w:r w:rsidR="00201790">
        <w:rPr>
          <w:rFonts w:ascii="Arial" w:hAnsi="Arial" w:cs="Arial"/>
          <w:sz w:val="22"/>
          <w:szCs w:val="22"/>
        </w:rPr>
        <w:t>power</w:t>
      </w:r>
      <w:r w:rsidR="00D02536">
        <w:rPr>
          <w:rFonts w:ascii="Arial" w:hAnsi="Arial" w:cs="Arial"/>
          <w:sz w:val="22"/>
          <w:szCs w:val="22"/>
        </w:rPr>
        <w:t xml:space="preserve"> </w:t>
      </w:r>
      <w:r w:rsidR="00201790">
        <w:rPr>
          <w:rFonts w:ascii="Arial" w:hAnsi="Arial" w:cs="Arial"/>
          <w:sz w:val="22"/>
          <w:szCs w:val="22"/>
        </w:rPr>
        <w:t>plant</w:t>
      </w:r>
      <w:r w:rsidR="00D02536">
        <w:rPr>
          <w:rFonts w:ascii="Arial" w:hAnsi="Arial" w:cs="Arial"/>
          <w:sz w:val="22"/>
          <w:szCs w:val="22"/>
        </w:rPr>
        <w:t xml:space="preserve"> </w:t>
      </w:r>
      <w:r w:rsidR="00201790">
        <w:rPr>
          <w:rFonts w:ascii="Arial" w:hAnsi="Arial" w:cs="Arial"/>
          <w:sz w:val="22"/>
          <w:szCs w:val="22"/>
        </w:rPr>
        <w:t>components</w:t>
      </w:r>
      <w:r w:rsidR="00D02536">
        <w:rPr>
          <w:rFonts w:ascii="Arial" w:hAnsi="Arial" w:cs="Arial"/>
          <w:sz w:val="22"/>
          <w:szCs w:val="22"/>
        </w:rPr>
        <w:t xml:space="preserve"> </w:t>
      </w:r>
      <w:r w:rsidR="00201790">
        <w:rPr>
          <w:rFonts w:ascii="Arial" w:hAnsi="Arial" w:cs="Arial"/>
          <w:sz w:val="22"/>
          <w:szCs w:val="22"/>
        </w:rPr>
        <w:t>are</w:t>
      </w:r>
      <w:r w:rsidR="00D02536">
        <w:rPr>
          <w:rFonts w:ascii="Arial" w:hAnsi="Arial" w:cs="Arial"/>
          <w:sz w:val="22"/>
          <w:szCs w:val="22"/>
        </w:rPr>
        <w:t xml:space="preserve"> </w:t>
      </w:r>
      <w:r w:rsidR="00201790">
        <w:rPr>
          <w:rFonts w:ascii="Arial" w:hAnsi="Arial" w:cs="Arial"/>
          <w:sz w:val="22"/>
          <w:szCs w:val="22"/>
        </w:rPr>
        <w:t>designed,</w:t>
      </w:r>
      <w:r w:rsidR="00D02536">
        <w:rPr>
          <w:rFonts w:ascii="Arial" w:hAnsi="Arial" w:cs="Arial"/>
          <w:sz w:val="22"/>
          <w:szCs w:val="22"/>
        </w:rPr>
        <w:t xml:space="preserve"> </w:t>
      </w:r>
      <w:r w:rsidR="00201790">
        <w:rPr>
          <w:rFonts w:ascii="Arial" w:hAnsi="Arial" w:cs="Arial"/>
          <w:sz w:val="22"/>
          <w:szCs w:val="22"/>
        </w:rPr>
        <w:t>constructed,</w:t>
      </w:r>
      <w:r w:rsidR="00D02536">
        <w:rPr>
          <w:rFonts w:ascii="Arial" w:hAnsi="Arial" w:cs="Arial"/>
          <w:sz w:val="22"/>
          <w:szCs w:val="22"/>
        </w:rPr>
        <w:t xml:space="preserve"> </w:t>
      </w:r>
      <w:r w:rsidR="00201790">
        <w:rPr>
          <w:rFonts w:ascii="Arial" w:hAnsi="Arial" w:cs="Arial"/>
          <w:sz w:val="22"/>
          <w:szCs w:val="22"/>
        </w:rPr>
        <w:t>tested,</w:t>
      </w:r>
      <w:r w:rsidR="00D02536">
        <w:rPr>
          <w:rFonts w:ascii="Arial" w:hAnsi="Arial" w:cs="Arial"/>
          <w:sz w:val="22"/>
          <w:szCs w:val="22"/>
        </w:rPr>
        <w:t xml:space="preserve"> </w:t>
      </w:r>
      <w:r w:rsidR="00201790">
        <w:rPr>
          <w:rFonts w:ascii="Arial" w:hAnsi="Arial" w:cs="Arial"/>
          <w:sz w:val="22"/>
          <w:szCs w:val="22"/>
        </w:rPr>
        <w:t>repaired,</w:t>
      </w:r>
      <w:r w:rsidR="00D02536">
        <w:rPr>
          <w:rFonts w:ascii="Arial" w:hAnsi="Arial" w:cs="Arial"/>
          <w:sz w:val="22"/>
          <w:szCs w:val="22"/>
        </w:rPr>
        <w:t xml:space="preserve"> </w:t>
      </w:r>
      <w:r w:rsidR="00201790">
        <w:rPr>
          <w:rFonts w:ascii="Arial" w:hAnsi="Arial" w:cs="Arial"/>
          <w:sz w:val="22"/>
          <w:szCs w:val="22"/>
        </w:rPr>
        <w:t>and</w:t>
      </w:r>
      <w:r w:rsidR="00D02536">
        <w:rPr>
          <w:rFonts w:ascii="Arial" w:hAnsi="Arial" w:cs="Arial"/>
          <w:sz w:val="22"/>
          <w:szCs w:val="22"/>
        </w:rPr>
        <w:t xml:space="preserve"> </w:t>
      </w:r>
      <w:r w:rsidR="00201790">
        <w:rPr>
          <w:rFonts w:ascii="Arial" w:hAnsi="Arial" w:cs="Arial"/>
          <w:sz w:val="22"/>
          <w:szCs w:val="22"/>
        </w:rPr>
        <w:t>inspected.</w:t>
      </w:r>
      <w:r w:rsidR="0008098C">
        <w:rPr>
          <w:rFonts w:ascii="Arial" w:hAnsi="Arial" w:cs="Arial"/>
          <w:sz w:val="22"/>
          <w:szCs w:val="22"/>
        </w:rPr>
        <w:t xml:space="preserve"> </w:t>
      </w:r>
    </w:p>
    <w:p w:rsidR="00BB21D2" w14:paraId="0E3DF7EB" w14:textId="77777777">
      <w:pPr>
        <w:widowControl/>
        <w:rPr>
          <w:rFonts w:ascii="Arial" w:hAnsi="Arial" w:cs="Arial"/>
          <w:sz w:val="22"/>
          <w:szCs w:val="22"/>
          <w:lang w:val="en"/>
        </w:rPr>
      </w:pPr>
    </w:p>
    <w:p w:rsidR="00BB21D2" w14:paraId="7A5CBB7F" w14:textId="61DD9827">
      <w:pPr>
        <w:widowControl/>
        <w:rPr>
          <w:rFonts w:ascii="Arial" w:hAnsi="Arial" w:cs="Arial"/>
          <w:sz w:val="22"/>
          <w:szCs w:val="22"/>
          <w:lang w:val="en"/>
        </w:rPr>
      </w:pPr>
      <w:r>
        <w:rPr>
          <w:rFonts w:ascii="Arial" w:hAnsi="Arial" w:cs="Arial"/>
          <w:sz w:val="22"/>
          <w:szCs w:val="22"/>
          <w:lang w:val="en"/>
        </w:rPr>
        <w:t>The</w:t>
      </w:r>
      <w:r w:rsidR="00D02536">
        <w:rPr>
          <w:rFonts w:ascii="Arial" w:hAnsi="Arial" w:cs="Arial"/>
          <w:sz w:val="22"/>
          <w:szCs w:val="22"/>
          <w:lang w:val="en"/>
        </w:rPr>
        <w:t xml:space="preserve"> </w:t>
      </w:r>
      <w:r>
        <w:rPr>
          <w:rFonts w:ascii="Arial" w:hAnsi="Arial" w:cs="Arial"/>
          <w:sz w:val="22"/>
          <w:szCs w:val="22"/>
          <w:lang w:val="en"/>
        </w:rPr>
        <w:t>regulations</w:t>
      </w:r>
      <w:r w:rsidR="00D02536">
        <w:rPr>
          <w:rFonts w:ascii="Arial" w:hAnsi="Arial" w:cs="Arial"/>
          <w:sz w:val="22"/>
          <w:szCs w:val="22"/>
          <w:lang w:val="en"/>
        </w:rPr>
        <w:t xml:space="preserve"> </w:t>
      </w:r>
      <w:r>
        <w:rPr>
          <w:rFonts w:ascii="Arial" w:hAnsi="Arial" w:cs="Arial"/>
          <w:sz w:val="22"/>
          <w:szCs w:val="22"/>
          <w:lang w:val="en"/>
        </w:rPr>
        <w:t>under</w:t>
      </w:r>
      <w:r w:rsidR="00D02536">
        <w:rPr>
          <w:rFonts w:ascii="Arial" w:hAnsi="Arial" w:cs="Arial"/>
          <w:sz w:val="22"/>
          <w:szCs w:val="22"/>
          <w:lang w:val="en"/>
        </w:rPr>
        <w:t xml:space="preserve"> </w:t>
      </w:r>
      <w:r>
        <w:rPr>
          <w:rFonts w:ascii="Arial" w:hAnsi="Arial" w:cs="Arial"/>
          <w:sz w:val="22"/>
          <w:szCs w:val="22"/>
        </w:rPr>
        <w:t>10</w:t>
      </w:r>
      <w:r w:rsidR="00D02536">
        <w:rPr>
          <w:rFonts w:ascii="Arial" w:hAnsi="Arial" w:cs="Arial"/>
          <w:sz w:val="22"/>
          <w:szCs w:val="22"/>
        </w:rPr>
        <w:t xml:space="preserve"> </w:t>
      </w:r>
      <w:r>
        <w:rPr>
          <w:rFonts w:ascii="Arial" w:hAnsi="Arial" w:cs="Arial"/>
          <w:sz w:val="22"/>
          <w:szCs w:val="22"/>
        </w:rPr>
        <w:t>CFR</w:t>
      </w:r>
      <w:r w:rsidR="00D02536">
        <w:rPr>
          <w:rFonts w:ascii="Arial" w:hAnsi="Arial" w:cs="Arial"/>
          <w:sz w:val="22"/>
          <w:szCs w:val="22"/>
        </w:rPr>
        <w:t xml:space="preserve"> </w:t>
      </w:r>
      <w:r>
        <w:rPr>
          <w:rFonts w:ascii="Arial" w:hAnsi="Arial" w:cs="Arial"/>
          <w:sz w:val="22"/>
          <w:szCs w:val="22"/>
        </w:rPr>
        <w:t>50.55a(z)</w:t>
      </w:r>
      <w:r w:rsidR="00D02536">
        <w:rPr>
          <w:rFonts w:ascii="Arial" w:hAnsi="Arial" w:cs="Arial"/>
          <w:sz w:val="22"/>
          <w:szCs w:val="22"/>
        </w:rPr>
        <w:t xml:space="preserve"> </w:t>
      </w:r>
      <w:bookmarkStart w:id="1" w:name="_Hlk175228341"/>
      <w:r>
        <w:rPr>
          <w:rFonts w:ascii="Arial" w:hAnsi="Arial" w:cs="Arial"/>
          <w:sz w:val="22"/>
          <w:szCs w:val="22"/>
        </w:rPr>
        <w:t>allow</w:t>
      </w:r>
      <w:r w:rsidR="00D02536">
        <w:rPr>
          <w:rFonts w:ascii="Arial" w:hAnsi="Arial" w:cs="Arial"/>
          <w:sz w:val="22"/>
          <w:szCs w:val="22"/>
        </w:rPr>
        <w:t xml:space="preserve"> </w:t>
      </w:r>
      <w:r>
        <w:rPr>
          <w:rFonts w:ascii="Arial" w:hAnsi="Arial" w:cs="Arial"/>
          <w:sz w:val="22"/>
          <w:szCs w:val="22"/>
        </w:rPr>
        <w:t>applicants</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use</w:t>
      </w:r>
      <w:r w:rsidR="00D02536">
        <w:rPr>
          <w:rFonts w:ascii="Arial" w:hAnsi="Arial" w:cs="Arial"/>
          <w:sz w:val="22"/>
          <w:szCs w:val="22"/>
        </w:rPr>
        <w:t xml:space="preserve"> </w:t>
      </w:r>
      <w:r>
        <w:rPr>
          <w:rFonts w:ascii="Arial" w:hAnsi="Arial" w:cs="Arial"/>
          <w:sz w:val="22"/>
          <w:szCs w:val="22"/>
        </w:rPr>
        <w:t>alternatives</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requirements</w:t>
      </w:r>
      <w:r w:rsidR="00D02536">
        <w:rPr>
          <w:rFonts w:ascii="Arial" w:hAnsi="Arial" w:cs="Arial"/>
          <w:sz w:val="22"/>
          <w:szCs w:val="22"/>
        </w:rPr>
        <w:t xml:space="preserve"> </w:t>
      </w:r>
      <w:r>
        <w:rPr>
          <w:rFonts w:ascii="Arial" w:hAnsi="Arial" w:cs="Arial"/>
          <w:sz w:val="22"/>
          <w:szCs w:val="22"/>
        </w:rPr>
        <w:t>of</w:t>
      </w:r>
      <w:bookmarkStart w:id="2" w:name="_Hlk42863364"/>
      <w:r w:rsidR="00D02536">
        <w:rPr>
          <w:rFonts w:ascii="Arial" w:hAnsi="Arial" w:cs="Arial"/>
          <w:sz w:val="22"/>
          <w:szCs w:val="22"/>
        </w:rPr>
        <w:t xml:space="preserve"> </w:t>
      </w:r>
      <w:r>
        <w:rPr>
          <w:rFonts w:ascii="Arial" w:hAnsi="Arial" w:cs="Arial"/>
          <w:sz w:val="22"/>
          <w:szCs w:val="22"/>
        </w:rPr>
        <w:t>10</w:t>
      </w:r>
      <w:r w:rsidR="00D02536">
        <w:rPr>
          <w:rFonts w:ascii="Arial" w:hAnsi="Arial" w:cs="Arial"/>
          <w:sz w:val="22"/>
          <w:szCs w:val="22"/>
        </w:rPr>
        <w:t xml:space="preserve"> </w:t>
      </w:r>
      <w:r>
        <w:rPr>
          <w:rFonts w:ascii="Arial" w:hAnsi="Arial" w:cs="Arial"/>
          <w:sz w:val="22"/>
          <w:szCs w:val="22"/>
        </w:rPr>
        <w:t>CFR</w:t>
      </w:r>
      <w:r w:rsidR="00D02536">
        <w:rPr>
          <w:rFonts w:ascii="Arial" w:hAnsi="Arial" w:cs="Arial"/>
          <w:sz w:val="22"/>
          <w:szCs w:val="22"/>
        </w:rPr>
        <w:t xml:space="preserve"> </w:t>
      </w:r>
      <w:r>
        <w:rPr>
          <w:rFonts w:ascii="Arial" w:hAnsi="Arial" w:cs="Arial"/>
          <w:sz w:val="22"/>
          <w:szCs w:val="22"/>
        </w:rPr>
        <w:t>50.55a</w:t>
      </w:r>
      <w:r w:rsidR="00D02536">
        <w:rPr>
          <w:rFonts w:ascii="Arial" w:hAnsi="Arial" w:cs="Arial"/>
          <w:sz w:val="22"/>
          <w:szCs w:val="22"/>
        </w:rPr>
        <w:t xml:space="preserve"> </w:t>
      </w:r>
      <w:r>
        <w:rPr>
          <w:rFonts w:ascii="Arial" w:hAnsi="Arial" w:cs="Arial"/>
          <w:sz w:val="22"/>
          <w:szCs w:val="22"/>
        </w:rPr>
        <w:t>paragraphs</w:t>
      </w:r>
      <w:r w:rsidR="00D02536">
        <w:rPr>
          <w:rFonts w:ascii="Arial" w:hAnsi="Arial" w:cs="Arial"/>
          <w:sz w:val="22"/>
          <w:szCs w:val="22"/>
        </w:rPr>
        <w:t xml:space="preserve"> </w:t>
      </w:r>
      <w:r>
        <w:rPr>
          <w:rFonts w:ascii="Arial" w:hAnsi="Arial" w:cs="Arial"/>
          <w:sz w:val="22"/>
          <w:szCs w:val="22"/>
        </w:rPr>
        <w:t>(b)</w:t>
      </w:r>
      <w:r w:rsidR="00D02536">
        <w:rPr>
          <w:rFonts w:ascii="Arial" w:hAnsi="Arial" w:cs="Arial"/>
          <w:sz w:val="22"/>
          <w:szCs w:val="22"/>
        </w:rPr>
        <w:t xml:space="preserve"> </w:t>
      </w:r>
      <w:r>
        <w:rPr>
          <w:rFonts w:ascii="Arial" w:hAnsi="Arial" w:cs="Arial"/>
          <w:sz w:val="22"/>
          <w:szCs w:val="22"/>
        </w:rPr>
        <w:t>through</w:t>
      </w:r>
      <w:r w:rsidR="00D02536">
        <w:rPr>
          <w:rFonts w:ascii="Arial" w:hAnsi="Arial" w:cs="Arial"/>
          <w:sz w:val="22"/>
          <w:szCs w:val="22"/>
        </w:rPr>
        <w:t xml:space="preserve"> </w:t>
      </w:r>
      <w:r>
        <w:rPr>
          <w:rFonts w:ascii="Arial" w:hAnsi="Arial" w:cs="Arial"/>
          <w:sz w:val="22"/>
          <w:szCs w:val="22"/>
        </w:rPr>
        <w:t>(h)</w:t>
      </w:r>
      <w:r w:rsidR="00D02536">
        <w:rPr>
          <w:rFonts w:ascii="Arial" w:hAnsi="Arial" w:cs="Arial"/>
          <w:sz w:val="22"/>
          <w:szCs w:val="22"/>
        </w:rPr>
        <w:t xml:space="preserve"> </w:t>
      </w:r>
      <w:r>
        <w:rPr>
          <w:rFonts w:ascii="Arial" w:hAnsi="Arial" w:cs="Arial"/>
          <w:sz w:val="22"/>
          <w:szCs w:val="22"/>
        </w:rPr>
        <w:t>when</w:t>
      </w:r>
      <w:r w:rsidR="00D02536">
        <w:rPr>
          <w:rFonts w:ascii="Arial" w:hAnsi="Arial" w:cs="Arial"/>
          <w:sz w:val="22"/>
          <w:szCs w:val="22"/>
        </w:rPr>
        <w:t xml:space="preserve"> </w:t>
      </w:r>
      <w:r>
        <w:rPr>
          <w:rFonts w:ascii="Arial" w:hAnsi="Arial" w:cs="Arial"/>
          <w:sz w:val="22"/>
          <w:szCs w:val="22"/>
        </w:rPr>
        <w:t>authorized</w:t>
      </w:r>
      <w:r w:rsidR="00D02536">
        <w:rPr>
          <w:rFonts w:ascii="Arial" w:hAnsi="Arial" w:cs="Arial"/>
          <w:sz w:val="22"/>
          <w:szCs w:val="22"/>
        </w:rPr>
        <w:t xml:space="preserve"> </w:t>
      </w:r>
      <w:r>
        <w:rPr>
          <w:rFonts w:ascii="Arial" w:hAnsi="Arial" w:cs="Arial"/>
          <w:sz w:val="22"/>
          <w:szCs w:val="22"/>
        </w:rPr>
        <w:t>by</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N</w:t>
      </w:r>
      <w:r w:rsidR="00E33BF2">
        <w:rPr>
          <w:rFonts w:ascii="Arial" w:hAnsi="Arial" w:cs="Arial"/>
          <w:sz w:val="22"/>
          <w:szCs w:val="22"/>
        </w:rPr>
        <w:t xml:space="preserve">uclear </w:t>
      </w:r>
      <w:r>
        <w:rPr>
          <w:rFonts w:ascii="Arial" w:hAnsi="Arial" w:cs="Arial"/>
          <w:sz w:val="22"/>
          <w:szCs w:val="22"/>
        </w:rPr>
        <w:t>R</w:t>
      </w:r>
      <w:r w:rsidR="00E33BF2">
        <w:rPr>
          <w:rFonts w:ascii="Arial" w:hAnsi="Arial" w:cs="Arial"/>
          <w:sz w:val="22"/>
          <w:szCs w:val="22"/>
        </w:rPr>
        <w:t xml:space="preserve">egulatory </w:t>
      </w:r>
      <w:r>
        <w:rPr>
          <w:rFonts w:ascii="Arial" w:hAnsi="Arial" w:cs="Arial"/>
          <w:sz w:val="22"/>
          <w:szCs w:val="22"/>
        </w:rPr>
        <w:t>C</w:t>
      </w:r>
      <w:bookmarkEnd w:id="2"/>
      <w:r w:rsidR="00E33BF2">
        <w:rPr>
          <w:rFonts w:ascii="Arial" w:hAnsi="Arial" w:cs="Arial"/>
          <w:sz w:val="22"/>
          <w:szCs w:val="22"/>
        </w:rPr>
        <w:t>ommission (NRC)</w:t>
      </w:r>
      <w:r w:rsidR="008706D1">
        <w:rPr>
          <w:rFonts w:ascii="Arial" w:hAnsi="Arial" w:cs="Arial"/>
          <w:sz w:val="22"/>
          <w:szCs w:val="22"/>
        </w:rPr>
        <w:t>.</w:t>
      </w:r>
      <w:r w:rsidR="0008098C">
        <w:rPr>
          <w:rFonts w:ascii="Arial" w:hAnsi="Arial" w:cs="Arial"/>
          <w:sz w:val="22"/>
          <w:szCs w:val="22"/>
        </w:rPr>
        <w:t xml:space="preserve"> </w:t>
      </w:r>
      <w:bookmarkEnd w:id="1"/>
      <w:r>
        <w:rPr>
          <w:rFonts w:ascii="Arial" w:hAnsi="Arial" w:cs="Arial"/>
          <w:sz w:val="22"/>
          <w:szCs w:val="22"/>
        </w:rPr>
        <w:t>NRC</w:t>
      </w:r>
      <w:r w:rsidR="00D02536">
        <w:rPr>
          <w:rFonts w:ascii="Arial" w:hAnsi="Arial" w:cs="Arial"/>
          <w:sz w:val="22"/>
          <w:szCs w:val="22"/>
        </w:rPr>
        <w:t xml:space="preserve"> </w:t>
      </w:r>
      <w:r>
        <w:rPr>
          <w:rFonts w:ascii="Arial" w:hAnsi="Arial" w:cs="Arial"/>
          <w:sz w:val="22"/>
          <w:szCs w:val="22"/>
        </w:rPr>
        <w:t>currently</w:t>
      </w:r>
      <w:r w:rsidR="00D02536">
        <w:rPr>
          <w:rFonts w:ascii="Arial" w:hAnsi="Arial" w:cs="Arial"/>
          <w:sz w:val="22"/>
          <w:szCs w:val="22"/>
        </w:rPr>
        <w:t xml:space="preserve"> </w:t>
      </w:r>
      <w:r>
        <w:rPr>
          <w:rFonts w:ascii="Arial" w:hAnsi="Arial" w:cs="Arial"/>
          <w:sz w:val="22"/>
          <w:szCs w:val="22"/>
        </w:rPr>
        <w:t>collects</w:t>
      </w:r>
      <w:r w:rsidR="00D02536">
        <w:rPr>
          <w:rFonts w:ascii="Arial" w:hAnsi="Arial" w:cs="Arial"/>
          <w:sz w:val="22"/>
          <w:szCs w:val="22"/>
        </w:rPr>
        <w:t xml:space="preserve"> </w:t>
      </w:r>
      <w:r>
        <w:rPr>
          <w:rFonts w:ascii="Arial" w:hAnsi="Arial" w:cs="Arial"/>
          <w:sz w:val="22"/>
          <w:szCs w:val="22"/>
        </w:rPr>
        <w:t>information</w:t>
      </w:r>
      <w:r w:rsidR="00D02536">
        <w:rPr>
          <w:rFonts w:ascii="Arial" w:hAnsi="Arial" w:cs="Arial"/>
          <w:sz w:val="22"/>
          <w:szCs w:val="22"/>
        </w:rPr>
        <w:t xml:space="preserve"> </w:t>
      </w:r>
      <w:r>
        <w:rPr>
          <w:rFonts w:ascii="Arial" w:hAnsi="Arial" w:cs="Arial"/>
          <w:sz w:val="22"/>
          <w:szCs w:val="22"/>
        </w:rPr>
        <w:t>related</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requests</w:t>
      </w:r>
      <w:r w:rsidR="00D02536">
        <w:rPr>
          <w:rFonts w:ascii="Arial" w:hAnsi="Arial" w:cs="Arial"/>
          <w:sz w:val="22"/>
          <w:szCs w:val="22"/>
        </w:rPr>
        <w:t xml:space="preserve"> </w:t>
      </w:r>
      <w:r>
        <w:rPr>
          <w:rFonts w:ascii="Arial" w:hAnsi="Arial" w:cs="Arial"/>
          <w:sz w:val="22"/>
          <w:szCs w:val="22"/>
        </w:rPr>
        <w:t>for</w:t>
      </w:r>
      <w:r w:rsidR="00D02536">
        <w:rPr>
          <w:rFonts w:ascii="Arial" w:hAnsi="Arial" w:cs="Arial"/>
          <w:sz w:val="22"/>
          <w:szCs w:val="22"/>
        </w:rPr>
        <w:t xml:space="preserve"> </w:t>
      </w:r>
      <w:r>
        <w:rPr>
          <w:rFonts w:ascii="Arial" w:hAnsi="Arial" w:cs="Arial"/>
          <w:sz w:val="22"/>
          <w:szCs w:val="22"/>
        </w:rPr>
        <w:t>alternatives</w:t>
      </w:r>
      <w:r w:rsidR="00D02536">
        <w:rPr>
          <w:rFonts w:ascii="Arial" w:hAnsi="Arial" w:cs="Arial"/>
          <w:sz w:val="22"/>
          <w:szCs w:val="22"/>
        </w:rPr>
        <w:t xml:space="preserve"> </w:t>
      </w:r>
      <w:r>
        <w:rPr>
          <w:rFonts w:ascii="Arial" w:hAnsi="Arial" w:cs="Arial"/>
          <w:sz w:val="22"/>
          <w:szCs w:val="22"/>
        </w:rPr>
        <w:t>under</w:t>
      </w:r>
      <w:r w:rsidR="00D02536">
        <w:rPr>
          <w:rFonts w:ascii="Arial" w:hAnsi="Arial" w:cs="Arial"/>
          <w:sz w:val="22"/>
          <w:szCs w:val="22"/>
        </w:rPr>
        <w:t xml:space="preserve"> </w:t>
      </w:r>
      <w:r>
        <w:rPr>
          <w:rFonts w:ascii="Arial" w:hAnsi="Arial" w:cs="Arial"/>
          <w:sz w:val="22"/>
          <w:szCs w:val="22"/>
        </w:rPr>
        <w:t>10</w:t>
      </w:r>
      <w:r w:rsidR="00D02536">
        <w:rPr>
          <w:rFonts w:ascii="Arial" w:hAnsi="Arial" w:cs="Arial"/>
          <w:sz w:val="22"/>
          <w:szCs w:val="22"/>
        </w:rPr>
        <w:t xml:space="preserve"> </w:t>
      </w:r>
      <w:r>
        <w:rPr>
          <w:rFonts w:ascii="Arial" w:hAnsi="Arial" w:cs="Arial"/>
          <w:sz w:val="22"/>
          <w:szCs w:val="22"/>
        </w:rPr>
        <w:t>CFR</w:t>
      </w:r>
      <w:r w:rsidR="00D02536">
        <w:rPr>
          <w:rFonts w:ascii="Arial" w:hAnsi="Arial" w:cs="Arial"/>
          <w:sz w:val="22"/>
          <w:szCs w:val="22"/>
        </w:rPr>
        <w:t xml:space="preserve"> </w:t>
      </w:r>
      <w:r>
        <w:rPr>
          <w:rFonts w:ascii="Arial" w:hAnsi="Arial" w:cs="Arial"/>
          <w:sz w:val="22"/>
          <w:szCs w:val="22"/>
        </w:rPr>
        <w:t>Part</w:t>
      </w:r>
      <w:r w:rsidR="00D02536">
        <w:rPr>
          <w:rFonts w:ascii="Arial" w:hAnsi="Arial" w:cs="Arial"/>
          <w:sz w:val="22"/>
          <w:szCs w:val="22"/>
        </w:rPr>
        <w:t xml:space="preserve"> </w:t>
      </w:r>
      <w:r>
        <w:rPr>
          <w:rFonts w:ascii="Arial" w:hAnsi="Arial" w:cs="Arial"/>
          <w:sz w:val="22"/>
          <w:szCs w:val="22"/>
        </w:rPr>
        <w:t>50.55a</w:t>
      </w:r>
      <w:r w:rsidR="00D02536">
        <w:rPr>
          <w:rFonts w:ascii="Arial" w:hAnsi="Arial" w:cs="Arial"/>
          <w:sz w:val="22"/>
          <w:szCs w:val="22"/>
        </w:rPr>
        <w:t xml:space="preserve"> </w:t>
      </w:r>
      <w:r>
        <w:rPr>
          <w:rFonts w:ascii="Arial" w:hAnsi="Arial" w:cs="Arial"/>
          <w:sz w:val="22"/>
          <w:szCs w:val="22"/>
        </w:rPr>
        <w:t>through</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information</w:t>
      </w:r>
      <w:r w:rsidR="00D02536">
        <w:rPr>
          <w:rFonts w:ascii="Arial" w:hAnsi="Arial" w:cs="Arial"/>
          <w:sz w:val="22"/>
          <w:szCs w:val="22"/>
        </w:rPr>
        <w:t xml:space="preserve"> </w:t>
      </w:r>
      <w:r>
        <w:rPr>
          <w:rFonts w:ascii="Arial" w:hAnsi="Arial" w:cs="Arial"/>
          <w:sz w:val="22"/>
          <w:szCs w:val="22"/>
        </w:rPr>
        <w:t>collection</w:t>
      </w:r>
      <w:r w:rsidR="00D02536">
        <w:rPr>
          <w:rFonts w:ascii="Arial" w:hAnsi="Arial" w:cs="Arial"/>
          <w:sz w:val="22"/>
          <w:szCs w:val="22"/>
        </w:rPr>
        <w:t xml:space="preserve"> </w:t>
      </w:r>
      <w:r>
        <w:rPr>
          <w:rFonts w:ascii="Arial" w:hAnsi="Arial" w:cs="Arial"/>
          <w:sz w:val="22"/>
          <w:szCs w:val="22"/>
        </w:rPr>
        <w:t>covered</w:t>
      </w:r>
      <w:r w:rsidR="00D02536">
        <w:rPr>
          <w:rFonts w:ascii="Arial" w:hAnsi="Arial" w:cs="Arial"/>
          <w:sz w:val="22"/>
          <w:szCs w:val="22"/>
        </w:rPr>
        <w:t xml:space="preserve"> </w:t>
      </w:r>
      <w:r>
        <w:rPr>
          <w:rFonts w:ascii="Arial" w:hAnsi="Arial" w:cs="Arial"/>
          <w:sz w:val="22"/>
          <w:szCs w:val="22"/>
        </w:rPr>
        <w:t>by</w:t>
      </w:r>
      <w:r w:rsidR="00D02536">
        <w:rPr>
          <w:rFonts w:ascii="Arial" w:hAnsi="Arial" w:cs="Arial"/>
          <w:sz w:val="22"/>
          <w:szCs w:val="22"/>
        </w:rPr>
        <w:t xml:space="preserve"> </w:t>
      </w:r>
      <w:r>
        <w:rPr>
          <w:rFonts w:ascii="Arial" w:hAnsi="Arial" w:cs="Arial"/>
          <w:sz w:val="22"/>
          <w:szCs w:val="22"/>
        </w:rPr>
        <w:t>O</w:t>
      </w:r>
      <w:r w:rsidR="00C77D16">
        <w:rPr>
          <w:rFonts w:ascii="Arial" w:hAnsi="Arial" w:cs="Arial"/>
          <w:sz w:val="22"/>
          <w:szCs w:val="22"/>
        </w:rPr>
        <w:t xml:space="preserve">ffice of </w:t>
      </w:r>
      <w:r>
        <w:rPr>
          <w:rFonts w:ascii="Arial" w:hAnsi="Arial" w:cs="Arial"/>
          <w:sz w:val="22"/>
          <w:szCs w:val="22"/>
        </w:rPr>
        <w:t>M</w:t>
      </w:r>
      <w:r w:rsidR="00C77D16">
        <w:rPr>
          <w:rFonts w:ascii="Arial" w:hAnsi="Arial" w:cs="Arial"/>
          <w:sz w:val="22"/>
          <w:szCs w:val="22"/>
        </w:rPr>
        <w:t>anagement and Budget (OM</w:t>
      </w:r>
      <w:r>
        <w:rPr>
          <w:rFonts w:ascii="Arial" w:hAnsi="Arial" w:cs="Arial"/>
          <w:sz w:val="22"/>
          <w:szCs w:val="22"/>
        </w:rPr>
        <w:t>B</w:t>
      </w:r>
      <w:r w:rsidR="00C77D16">
        <w:rPr>
          <w:rFonts w:ascii="Arial" w:hAnsi="Arial" w:cs="Arial"/>
          <w:sz w:val="22"/>
          <w:szCs w:val="22"/>
        </w:rPr>
        <w:t>)</w:t>
      </w:r>
      <w:r w:rsidR="00D02536">
        <w:rPr>
          <w:rFonts w:ascii="Arial" w:hAnsi="Arial" w:cs="Arial"/>
          <w:sz w:val="22"/>
          <w:szCs w:val="22"/>
        </w:rPr>
        <w:t xml:space="preserve"> </w:t>
      </w:r>
      <w:r>
        <w:rPr>
          <w:rFonts w:ascii="Arial" w:hAnsi="Arial" w:cs="Arial"/>
          <w:sz w:val="22"/>
          <w:szCs w:val="22"/>
        </w:rPr>
        <w:t>Control</w:t>
      </w:r>
      <w:r w:rsidR="00D02536">
        <w:rPr>
          <w:rFonts w:ascii="Arial" w:hAnsi="Arial" w:cs="Arial"/>
          <w:sz w:val="22"/>
          <w:szCs w:val="22"/>
        </w:rPr>
        <w:t xml:space="preserve"> </w:t>
      </w:r>
      <w:r>
        <w:rPr>
          <w:rFonts w:ascii="Arial" w:hAnsi="Arial" w:cs="Arial"/>
          <w:sz w:val="22"/>
          <w:szCs w:val="22"/>
        </w:rPr>
        <w:t>No.</w:t>
      </w:r>
      <w:r w:rsidR="00D02536">
        <w:rPr>
          <w:rFonts w:ascii="Arial" w:hAnsi="Arial" w:cs="Arial"/>
          <w:sz w:val="22"/>
          <w:szCs w:val="22"/>
        </w:rPr>
        <w:t xml:space="preserve"> </w:t>
      </w:r>
      <w:r>
        <w:rPr>
          <w:rFonts w:ascii="Arial" w:hAnsi="Arial" w:cs="Arial"/>
          <w:sz w:val="22"/>
          <w:szCs w:val="22"/>
        </w:rPr>
        <w:t>3150-0</w:t>
      </w:r>
      <w:r w:rsidR="00555552">
        <w:rPr>
          <w:rFonts w:ascii="Arial" w:hAnsi="Arial" w:cs="Arial"/>
          <w:sz w:val="22"/>
          <w:szCs w:val="22"/>
        </w:rPr>
        <w:t>264</w:t>
      </w:r>
      <w:r w:rsidR="008706D1">
        <w:rPr>
          <w:rFonts w:ascii="Arial" w:hAnsi="Arial" w:cs="Arial"/>
          <w:sz w:val="22"/>
          <w:szCs w:val="22"/>
        </w:rPr>
        <w:t>.</w:t>
      </w:r>
      <w:r w:rsidR="0008098C">
        <w:rPr>
          <w:rFonts w:ascii="Arial" w:hAnsi="Arial" w:cs="Arial"/>
          <w:sz w:val="22"/>
          <w:szCs w:val="22"/>
        </w:rPr>
        <w:t xml:space="preserve"> </w:t>
      </w:r>
      <w:r>
        <w:rPr>
          <w:rFonts w:ascii="Arial" w:hAnsi="Arial" w:cs="Arial"/>
          <w:sz w:val="22"/>
          <w:szCs w:val="22"/>
          <w:lang w:val="en"/>
        </w:rPr>
        <w:t>To</w:t>
      </w:r>
      <w:r w:rsidR="00D02536">
        <w:rPr>
          <w:rFonts w:ascii="Arial" w:hAnsi="Arial" w:cs="Arial"/>
          <w:sz w:val="22"/>
          <w:szCs w:val="22"/>
          <w:lang w:val="en"/>
        </w:rPr>
        <w:t xml:space="preserve"> </w:t>
      </w:r>
      <w:r>
        <w:rPr>
          <w:rFonts w:ascii="Arial" w:hAnsi="Arial" w:cs="Arial"/>
          <w:sz w:val="22"/>
          <w:szCs w:val="22"/>
          <w:lang w:val="en"/>
        </w:rPr>
        <w:t>facilitate</w:t>
      </w:r>
      <w:r w:rsidR="00D02536">
        <w:rPr>
          <w:rFonts w:ascii="Arial" w:hAnsi="Arial" w:cs="Arial"/>
          <w:sz w:val="22"/>
          <w:szCs w:val="22"/>
          <w:lang w:val="en"/>
        </w:rPr>
        <w:t xml:space="preserve"> </w:t>
      </w:r>
      <w:r>
        <w:rPr>
          <w:rFonts w:ascii="Arial" w:hAnsi="Arial" w:cs="Arial"/>
          <w:sz w:val="22"/>
          <w:szCs w:val="22"/>
          <w:lang w:val="en"/>
        </w:rPr>
        <w:t>licensees’</w:t>
      </w:r>
      <w:r w:rsidR="00D02536">
        <w:rPr>
          <w:rFonts w:ascii="Arial" w:hAnsi="Arial" w:cs="Arial"/>
          <w:sz w:val="22"/>
          <w:szCs w:val="22"/>
          <w:lang w:val="en"/>
        </w:rPr>
        <w:t xml:space="preserve"> </w:t>
      </w:r>
      <w:r>
        <w:rPr>
          <w:rFonts w:ascii="Arial" w:hAnsi="Arial" w:cs="Arial"/>
          <w:sz w:val="22"/>
          <w:szCs w:val="22"/>
          <w:lang w:val="en"/>
        </w:rPr>
        <w:t>requests</w:t>
      </w:r>
      <w:r w:rsidR="00D02536">
        <w:rPr>
          <w:rFonts w:ascii="Arial" w:hAnsi="Arial" w:cs="Arial"/>
          <w:sz w:val="22"/>
          <w:szCs w:val="22"/>
          <w:lang w:val="en"/>
        </w:rPr>
        <w:t xml:space="preserve"> </w:t>
      </w:r>
      <w:r>
        <w:rPr>
          <w:rFonts w:ascii="Arial" w:hAnsi="Arial" w:cs="Arial"/>
          <w:sz w:val="22"/>
          <w:szCs w:val="22"/>
          <w:lang w:val="en"/>
        </w:rPr>
        <w:t>for</w:t>
      </w:r>
      <w:r w:rsidR="00D02536">
        <w:rPr>
          <w:rFonts w:ascii="Arial" w:hAnsi="Arial" w:cs="Arial"/>
          <w:sz w:val="22"/>
          <w:szCs w:val="22"/>
          <w:lang w:val="en"/>
        </w:rPr>
        <w:t xml:space="preserve"> </w:t>
      </w:r>
      <w:r>
        <w:rPr>
          <w:rFonts w:ascii="Arial" w:hAnsi="Arial" w:cs="Arial"/>
          <w:sz w:val="22"/>
          <w:szCs w:val="22"/>
          <w:lang w:val="en"/>
        </w:rPr>
        <w:t>alternatives</w:t>
      </w:r>
      <w:r w:rsidR="00D02536">
        <w:rPr>
          <w:rFonts w:ascii="Arial" w:hAnsi="Arial" w:cs="Arial"/>
          <w:sz w:val="22"/>
          <w:szCs w:val="22"/>
          <w:lang w:val="en"/>
        </w:rPr>
        <w:t xml:space="preserve"> </w:t>
      </w:r>
      <w:r>
        <w:rPr>
          <w:rFonts w:ascii="Arial" w:hAnsi="Arial" w:cs="Arial"/>
          <w:sz w:val="22"/>
          <w:szCs w:val="22"/>
          <w:lang w:val="en"/>
        </w:rPr>
        <w:t>to</w:t>
      </w:r>
      <w:r w:rsidR="00D02536">
        <w:rPr>
          <w:rFonts w:ascii="Arial" w:hAnsi="Arial" w:cs="Arial"/>
          <w:sz w:val="22"/>
          <w:szCs w:val="22"/>
          <w:lang w:val="en"/>
        </w:rPr>
        <w:t xml:space="preserve"> </w:t>
      </w:r>
      <w:r>
        <w:rPr>
          <w:rFonts w:ascii="Arial" w:hAnsi="Arial" w:cs="Arial"/>
          <w:sz w:val="22"/>
          <w:szCs w:val="22"/>
          <w:lang w:val="en"/>
        </w:rPr>
        <w:t>the</w:t>
      </w:r>
      <w:r w:rsidR="00D02536">
        <w:rPr>
          <w:rFonts w:ascii="Arial" w:hAnsi="Arial" w:cs="Arial"/>
          <w:sz w:val="22"/>
          <w:szCs w:val="22"/>
          <w:lang w:val="en"/>
        </w:rPr>
        <w:t xml:space="preserve"> </w:t>
      </w:r>
      <w:r>
        <w:rPr>
          <w:rFonts w:ascii="Arial" w:hAnsi="Arial" w:cs="Arial"/>
          <w:sz w:val="22"/>
          <w:szCs w:val="22"/>
          <w:lang w:val="en"/>
        </w:rPr>
        <w:t>requirements</w:t>
      </w:r>
      <w:r w:rsidR="00D02536">
        <w:rPr>
          <w:rFonts w:ascii="Arial" w:hAnsi="Arial" w:cs="Arial"/>
          <w:sz w:val="22"/>
          <w:szCs w:val="22"/>
          <w:lang w:val="en"/>
        </w:rPr>
        <w:t xml:space="preserve"> </w:t>
      </w:r>
      <w:r>
        <w:rPr>
          <w:rFonts w:ascii="Arial" w:hAnsi="Arial" w:cs="Arial"/>
          <w:sz w:val="22"/>
          <w:szCs w:val="22"/>
          <w:lang w:val="en"/>
        </w:rPr>
        <w:t>in</w:t>
      </w:r>
      <w:r w:rsidR="00D02536">
        <w:rPr>
          <w:rFonts w:ascii="Arial" w:hAnsi="Arial" w:cs="Arial"/>
          <w:sz w:val="22"/>
          <w:szCs w:val="22"/>
          <w:lang w:val="en"/>
        </w:rPr>
        <w:t xml:space="preserve"> </w:t>
      </w:r>
      <w:r>
        <w:rPr>
          <w:rFonts w:ascii="Arial" w:hAnsi="Arial" w:cs="Arial"/>
          <w:sz w:val="22"/>
          <w:szCs w:val="22"/>
          <w:lang w:val="en"/>
        </w:rPr>
        <w:t>the</w:t>
      </w:r>
      <w:r w:rsidR="00D02536">
        <w:rPr>
          <w:rFonts w:ascii="Arial" w:hAnsi="Arial" w:cs="Arial"/>
          <w:sz w:val="22"/>
          <w:szCs w:val="22"/>
          <w:lang w:val="en"/>
        </w:rPr>
        <w:t xml:space="preserve"> </w:t>
      </w:r>
      <w:r>
        <w:rPr>
          <w:rFonts w:ascii="Arial" w:hAnsi="Arial" w:cs="Arial"/>
          <w:sz w:val="22"/>
          <w:szCs w:val="22"/>
          <w:lang w:val="en"/>
        </w:rPr>
        <w:t>above</w:t>
      </w:r>
      <w:r w:rsidR="00D02536">
        <w:rPr>
          <w:rFonts w:ascii="Arial" w:hAnsi="Arial" w:cs="Arial"/>
          <w:sz w:val="22"/>
          <w:szCs w:val="22"/>
          <w:lang w:val="en"/>
        </w:rPr>
        <w:t xml:space="preserve"> </w:t>
      </w:r>
      <w:r>
        <w:rPr>
          <w:rFonts w:ascii="Arial" w:hAnsi="Arial" w:cs="Arial"/>
          <w:sz w:val="22"/>
          <w:szCs w:val="22"/>
          <w:lang w:val="en"/>
        </w:rPr>
        <w:t>regulations,</w:t>
      </w:r>
      <w:r w:rsidR="00D02536">
        <w:rPr>
          <w:rFonts w:ascii="Arial" w:hAnsi="Arial" w:cs="Arial"/>
          <w:sz w:val="22"/>
          <w:szCs w:val="22"/>
          <w:lang w:val="en"/>
        </w:rPr>
        <w:t xml:space="preserve"> </w:t>
      </w:r>
      <w:r>
        <w:rPr>
          <w:rFonts w:ascii="Arial" w:hAnsi="Arial" w:cs="Arial"/>
          <w:sz w:val="22"/>
          <w:szCs w:val="22"/>
          <w:lang w:val="en"/>
        </w:rPr>
        <w:t>the</w:t>
      </w:r>
      <w:r w:rsidR="00D02536">
        <w:rPr>
          <w:rFonts w:ascii="Arial" w:hAnsi="Arial" w:cs="Arial"/>
          <w:sz w:val="22"/>
          <w:szCs w:val="22"/>
          <w:lang w:val="en"/>
        </w:rPr>
        <w:t xml:space="preserve"> </w:t>
      </w:r>
      <w:r>
        <w:rPr>
          <w:rFonts w:ascii="Arial" w:hAnsi="Arial" w:cs="Arial"/>
          <w:sz w:val="22"/>
          <w:szCs w:val="22"/>
          <w:lang w:val="en"/>
        </w:rPr>
        <w:t>NRC</w:t>
      </w:r>
      <w:r w:rsidR="00D02536">
        <w:rPr>
          <w:rFonts w:ascii="Arial" w:hAnsi="Arial" w:cs="Arial"/>
          <w:sz w:val="22"/>
          <w:szCs w:val="22"/>
          <w:lang w:val="en"/>
        </w:rPr>
        <w:t xml:space="preserve"> </w:t>
      </w:r>
      <w:r>
        <w:rPr>
          <w:rFonts w:ascii="Arial" w:hAnsi="Arial" w:cs="Arial"/>
          <w:sz w:val="22"/>
          <w:szCs w:val="22"/>
          <w:lang w:val="en"/>
        </w:rPr>
        <w:t>is</w:t>
      </w:r>
      <w:r w:rsidR="00D02536">
        <w:rPr>
          <w:rFonts w:ascii="Arial" w:hAnsi="Arial" w:cs="Arial"/>
          <w:sz w:val="22"/>
          <w:szCs w:val="22"/>
          <w:lang w:val="en"/>
        </w:rPr>
        <w:t xml:space="preserve"> </w:t>
      </w:r>
      <w:r>
        <w:rPr>
          <w:rFonts w:ascii="Arial" w:hAnsi="Arial" w:cs="Arial"/>
          <w:sz w:val="22"/>
          <w:szCs w:val="22"/>
          <w:lang w:val="en"/>
        </w:rPr>
        <w:t>providing</w:t>
      </w:r>
      <w:r w:rsidR="00D02536">
        <w:rPr>
          <w:rFonts w:ascii="Arial" w:hAnsi="Arial" w:cs="Arial"/>
          <w:sz w:val="22"/>
          <w:szCs w:val="22"/>
          <w:lang w:val="en"/>
        </w:rPr>
        <w:t xml:space="preserve"> </w:t>
      </w:r>
      <w:r w:rsidR="004777FC">
        <w:rPr>
          <w:rFonts w:ascii="Arial" w:hAnsi="Arial" w:cs="Arial"/>
          <w:sz w:val="22"/>
          <w:szCs w:val="22"/>
          <w:lang w:val="en"/>
        </w:rPr>
        <w:t>an</w:t>
      </w:r>
      <w:r w:rsidR="00D02536">
        <w:rPr>
          <w:rFonts w:ascii="Arial" w:hAnsi="Arial" w:cs="Arial"/>
          <w:sz w:val="22"/>
          <w:szCs w:val="22"/>
          <w:lang w:val="en"/>
        </w:rPr>
        <w:t xml:space="preserve"> </w:t>
      </w:r>
      <w:r>
        <w:rPr>
          <w:rFonts w:ascii="Arial" w:hAnsi="Arial" w:cs="Arial"/>
          <w:sz w:val="22"/>
          <w:szCs w:val="22"/>
          <w:lang w:val="en"/>
        </w:rPr>
        <w:t>online</w:t>
      </w:r>
      <w:r w:rsidR="00D02536">
        <w:rPr>
          <w:rFonts w:ascii="Arial" w:hAnsi="Arial" w:cs="Arial"/>
          <w:sz w:val="22"/>
          <w:szCs w:val="22"/>
          <w:lang w:val="en"/>
        </w:rPr>
        <w:t xml:space="preserve"> </w:t>
      </w:r>
      <w:r w:rsidR="00FB03F4">
        <w:rPr>
          <w:rFonts w:ascii="Arial" w:hAnsi="Arial" w:cs="Arial"/>
          <w:sz w:val="22"/>
          <w:szCs w:val="22"/>
          <w:lang w:val="en"/>
        </w:rPr>
        <w:t>portal</w:t>
      </w:r>
      <w:r w:rsidR="00D02536">
        <w:rPr>
          <w:rFonts w:ascii="Arial" w:hAnsi="Arial" w:cs="Arial"/>
          <w:sz w:val="22"/>
          <w:szCs w:val="22"/>
          <w:lang w:val="en"/>
        </w:rPr>
        <w:t xml:space="preserve"> </w:t>
      </w:r>
      <w:r w:rsidR="004B6D6B">
        <w:rPr>
          <w:rFonts w:ascii="Arial" w:hAnsi="Arial" w:cs="Arial"/>
          <w:sz w:val="22"/>
          <w:szCs w:val="22"/>
          <w:lang w:val="en"/>
        </w:rPr>
        <w:t>which</w:t>
      </w:r>
      <w:r w:rsidR="00D02536">
        <w:rPr>
          <w:rFonts w:ascii="Arial" w:hAnsi="Arial" w:cs="Arial"/>
          <w:sz w:val="22"/>
          <w:szCs w:val="22"/>
          <w:lang w:val="en"/>
        </w:rPr>
        <w:t xml:space="preserve"> </w:t>
      </w:r>
      <w:r w:rsidR="00026C95">
        <w:rPr>
          <w:rFonts w:ascii="Arial" w:hAnsi="Arial" w:cs="Arial"/>
          <w:sz w:val="22"/>
          <w:szCs w:val="22"/>
          <w:lang w:val="en"/>
        </w:rPr>
        <w:t>allows</w:t>
      </w:r>
      <w:r w:rsidR="00D02536">
        <w:rPr>
          <w:rFonts w:ascii="Arial" w:hAnsi="Arial" w:cs="Arial"/>
          <w:sz w:val="22"/>
          <w:szCs w:val="22"/>
          <w:lang w:val="en"/>
        </w:rPr>
        <w:t xml:space="preserve"> </w:t>
      </w:r>
      <w:r w:rsidR="0038717A">
        <w:rPr>
          <w:rFonts w:ascii="Arial" w:hAnsi="Arial" w:cs="Arial"/>
          <w:sz w:val="22"/>
          <w:szCs w:val="22"/>
          <w:lang w:val="en"/>
        </w:rPr>
        <w:t>licensees</w:t>
      </w:r>
      <w:r w:rsidR="00D02536">
        <w:rPr>
          <w:rFonts w:ascii="Arial" w:hAnsi="Arial" w:cs="Arial"/>
          <w:sz w:val="22"/>
          <w:szCs w:val="22"/>
          <w:lang w:val="en"/>
        </w:rPr>
        <w:t xml:space="preserve"> </w:t>
      </w:r>
      <w:r w:rsidR="0038717A">
        <w:rPr>
          <w:rFonts w:ascii="Arial" w:hAnsi="Arial" w:cs="Arial"/>
          <w:sz w:val="22"/>
          <w:szCs w:val="22"/>
          <w:lang w:val="en"/>
        </w:rPr>
        <w:t>to</w:t>
      </w:r>
      <w:r w:rsidR="00D02536">
        <w:rPr>
          <w:rFonts w:ascii="Arial" w:hAnsi="Arial" w:cs="Arial"/>
          <w:sz w:val="22"/>
          <w:szCs w:val="22"/>
          <w:lang w:val="en"/>
        </w:rPr>
        <w:t xml:space="preserve"> </w:t>
      </w:r>
      <w:r w:rsidR="0038717A">
        <w:rPr>
          <w:rFonts w:ascii="Arial" w:hAnsi="Arial" w:cs="Arial"/>
          <w:sz w:val="22"/>
          <w:szCs w:val="22"/>
          <w:lang w:val="en"/>
        </w:rPr>
        <w:t>establish</w:t>
      </w:r>
      <w:r w:rsidR="00D02536">
        <w:rPr>
          <w:rFonts w:ascii="Arial" w:hAnsi="Arial" w:cs="Arial"/>
          <w:sz w:val="22"/>
          <w:szCs w:val="22"/>
          <w:lang w:val="en"/>
        </w:rPr>
        <w:t xml:space="preserve"> </w:t>
      </w:r>
      <w:r w:rsidR="00834C19">
        <w:rPr>
          <w:rFonts w:ascii="Arial" w:hAnsi="Arial" w:cs="Arial"/>
          <w:sz w:val="22"/>
          <w:szCs w:val="22"/>
          <w:lang w:val="en"/>
        </w:rPr>
        <w:t>corporate</w:t>
      </w:r>
      <w:r w:rsidR="00D02536">
        <w:rPr>
          <w:rFonts w:ascii="Arial" w:hAnsi="Arial" w:cs="Arial"/>
          <w:sz w:val="22"/>
          <w:szCs w:val="22"/>
          <w:lang w:val="en"/>
        </w:rPr>
        <w:t xml:space="preserve"> </w:t>
      </w:r>
      <w:r w:rsidR="00834C19">
        <w:rPr>
          <w:rFonts w:ascii="Arial" w:hAnsi="Arial" w:cs="Arial"/>
          <w:sz w:val="22"/>
          <w:szCs w:val="22"/>
          <w:lang w:val="en"/>
        </w:rPr>
        <w:t>level</w:t>
      </w:r>
      <w:r w:rsidR="00D02536">
        <w:rPr>
          <w:rFonts w:ascii="Arial" w:hAnsi="Arial" w:cs="Arial"/>
          <w:sz w:val="22"/>
          <w:szCs w:val="22"/>
          <w:lang w:val="en"/>
        </w:rPr>
        <w:t xml:space="preserve"> </w:t>
      </w:r>
      <w:r w:rsidR="00834C19">
        <w:rPr>
          <w:rFonts w:ascii="Arial" w:hAnsi="Arial" w:cs="Arial"/>
          <w:sz w:val="22"/>
          <w:szCs w:val="22"/>
          <w:lang w:val="en"/>
        </w:rPr>
        <w:t>and</w:t>
      </w:r>
      <w:r w:rsidR="00D02536">
        <w:rPr>
          <w:rFonts w:ascii="Arial" w:hAnsi="Arial" w:cs="Arial"/>
          <w:sz w:val="22"/>
          <w:szCs w:val="22"/>
          <w:lang w:val="en"/>
        </w:rPr>
        <w:t xml:space="preserve"> </w:t>
      </w:r>
      <w:r w:rsidR="00792C61">
        <w:rPr>
          <w:rFonts w:ascii="Arial" w:hAnsi="Arial" w:cs="Arial"/>
          <w:sz w:val="22"/>
          <w:szCs w:val="22"/>
          <w:lang w:val="en"/>
        </w:rPr>
        <w:t>individual</w:t>
      </w:r>
      <w:r w:rsidR="00D02536">
        <w:rPr>
          <w:rFonts w:ascii="Arial" w:hAnsi="Arial" w:cs="Arial"/>
          <w:sz w:val="22"/>
          <w:szCs w:val="22"/>
          <w:lang w:val="en"/>
        </w:rPr>
        <w:t xml:space="preserve"> </w:t>
      </w:r>
      <w:r w:rsidR="0038717A">
        <w:rPr>
          <w:rFonts w:ascii="Arial" w:hAnsi="Arial" w:cs="Arial"/>
          <w:sz w:val="22"/>
          <w:szCs w:val="22"/>
          <w:lang w:val="en"/>
        </w:rPr>
        <w:t>profile</w:t>
      </w:r>
      <w:r w:rsidR="00D02536">
        <w:rPr>
          <w:rFonts w:ascii="Arial" w:hAnsi="Arial" w:cs="Arial"/>
          <w:sz w:val="22"/>
          <w:szCs w:val="22"/>
          <w:lang w:val="en"/>
        </w:rPr>
        <w:t xml:space="preserve"> </w:t>
      </w:r>
      <w:r w:rsidR="0038717A">
        <w:rPr>
          <w:rFonts w:ascii="Arial" w:hAnsi="Arial" w:cs="Arial"/>
          <w:sz w:val="22"/>
          <w:szCs w:val="22"/>
          <w:lang w:val="en"/>
        </w:rPr>
        <w:t>pages</w:t>
      </w:r>
      <w:r w:rsidR="00D02536">
        <w:rPr>
          <w:rFonts w:ascii="Arial" w:hAnsi="Arial" w:cs="Arial"/>
          <w:sz w:val="22"/>
          <w:szCs w:val="22"/>
          <w:lang w:val="en"/>
        </w:rPr>
        <w:t xml:space="preserve"> </w:t>
      </w:r>
      <w:r w:rsidR="00834C19">
        <w:rPr>
          <w:rFonts w:ascii="Arial" w:hAnsi="Arial" w:cs="Arial"/>
          <w:sz w:val="22"/>
          <w:szCs w:val="22"/>
          <w:lang w:val="en"/>
        </w:rPr>
        <w:t>from</w:t>
      </w:r>
      <w:r w:rsidR="00D02536">
        <w:rPr>
          <w:rFonts w:ascii="Arial" w:hAnsi="Arial" w:cs="Arial"/>
          <w:sz w:val="22"/>
          <w:szCs w:val="22"/>
          <w:lang w:val="en"/>
        </w:rPr>
        <w:t xml:space="preserve"> </w:t>
      </w:r>
      <w:r w:rsidR="00834C19">
        <w:rPr>
          <w:rFonts w:ascii="Arial" w:hAnsi="Arial" w:cs="Arial"/>
          <w:sz w:val="22"/>
          <w:szCs w:val="22"/>
          <w:lang w:val="en"/>
        </w:rPr>
        <w:t>which</w:t>
      </w:r>
      <w:r w:rsidR="00D02536">
        <w:rPr>
          <w:rFonts w:ascii="Arial" w:hAnsi="Arial" w:cs="Arial"/>
          <w:sz w:val="22"/>
          <w:szCs w:val="22"/>
          <w:lang w:val="en"/>
        </w:rPr>
        <w:t xml:space="preserve"> </w:t>
      </w:r>
      <w:r w:rsidR="00834C19">
        <w:rPr>
          <w:rFonts w:ascii="Arial" w:hAnsi="Arial" w:cs="Arial"/>
          <w:sz w:val="22"/>
          <w:szCs w:val="22"/>
          <w:lang w:val="en"/>
        </w:rPr>
        <w:t>licensing</w:t>
      </w:r>
      <w:r w:rsidR="00D02536">
        <w:rPr>
          <w:rFonts w:ascii="Arial" w:hAnsi="Arial" w:cs="Arial"/>
          <w:sz w:val="22"/>
          <w:szCs w:val="22"/>
          <w:lang w:val="en"/>
        </w:rPr>
        <w:t xml:space="preserve"> </w:t>
      </w:r>
      <w:r w:rsidR="00834C19">
        <w:rPr>
          <w:rFonts w:ascii="Arial" w:hAnsi="Arial" w:cs="Arial"/>
          <w:sz w:val="22"/>
          <w:szCs w:val="22"/>
          <w:lang w:val="en"/>
        </w:rPr>
        <w:t>actions</w:t>
      </w:r>
      <w:r w:rsidR="00D02536">
        <w:rPr>
          <w:rFonts w:ascii="Arial" w:hAnsi="Arial" w:cs="Arial"/>
          <w:sz w:val="22"/>
          <w:szCs w:val="22"/>
          <w:lang w:val="en"/>
        </w:rPr>
        <w:t xml:space="preserve"> </w:t>
      </w:r>
      <w:r w:rsidR="00834C19">
        <w:rPr>
          <w:rFonts w:ascii="Arial" w:hAnsi="Arial" w:cs="Arial"/>
          <w:sz w:val="22"/>
          <w:szCs w:val="22"/>
          <w:lang w:val="en"/>
        </w:rPr>
        <w:t>can</w:t>
      </w:r>
      <w:r w:rsidR="00D02536">
        <w:rPr>
          <w:rFonts w:ascii="Arial" w:hAnsi="Arial" w:cs="Arial"/>
          <w:sz w:val="22"/>
          <w:szCs w:val="22"/>
          <w:lang w:val="en"/>
        </w:rPr>
        <w:t xml:space="preserve"> </w:t>
      </w:r>
      <w:r w:rsidR="00834C19">
        <w:rPr>
          <w:rFonts w:ascii="Arial" w:hAnsi="Arial" w:cs="Arial"/>
          <w:sz w:val="22"/>
          <w:szCs w:val="22"/>
          <w:lang w:val="en"/>
        </w:rPr>
        <w:t>be</w:t>
      </w:r>
      <w:r w:rsidR="00D02536">
        <w:rPr>
          <w:rFonts w:ascii="Arial" w:hAnsi="Arial" w:cs="Arial"/>
          <w:sz w:val="22"/>
          <w:szCs w:val="22"/>
          <w:lang w:val="en"/>
        </w:rPr>
        <w:t xml:space="preserve"> </w:t>
      </w:r>
      <w:r w:rsidR="00834C19">
        <w:rPr>
          <w:rFonts w:ascii="Arial" w:hAnsi="Arial" w:cs="Arial"/>
          <w:sz w:val="22"/>
          <w:szCs w:val="22"/>
          <w:lang w:val="en"/>
        </w:rPr>
        <w:t>managed</w:t>
      </w:r>
      <w:r w:rsidR="00D33F9C">
        <w:rPr>
          <w:rFonts w:ascii="Arial" w:hAnsi="Arial" w:cs="Arial"/>
          <w:sz w:val="22"/>
          <w:szCs w:val="22"/>
          <w:lang w:val="en"/>
        </w:rPr>
        <w:t>.</w:t>
      </w:r>
      <w:r w:rsidR="0008098C">
        <w:rPr>
          <w:rFonts w:ascii="Arial" w:hAnsi="Arial" w:cs="Arial"/>
          <w:sz w:val="22"/>
          <w:szCs w:val="22"/>
          <w:lang w:val="en"/>
        </w:rPr>
        <w:t xml:space="preserve"> </w:t>
      </w:r>
      <w:r w:rsidR="00033E71">
        <w:rPr>
          <w:rFonts w:ascii="Arial" w:hAnsi="Arial" w:cs="Arial"/>
          <w:sz w:val="22"/>
          <w:szCs w:val="22"/>
          <w:lang w:val="en"/>
        </w:rPr>
        <w:t>One</w:t>
      </w:r>
      <w:r w:rsidR="00D02536">
        <w:rPr>
          <w:rFonts w:ascii="Arial" w:hAnsi="Arial" w:cs="Arial"/>
          <w:sz w:val="22"/>
          <w:szCs w:val="22"/>
          <w:lang w:val="en"/>
        </w:rPr>
        <w:t xml:space="preserve"> </w:t>
      </w:r>
      <w:r w:rsidR="00033E71">
        <w:rPr>
          <w:rFonts w:ascii="Arial" w:hAnsi="Arial" w:cs="Arial"/>
          <w:sz w:val="22"/>
          <w:szCs w:val="22"/>
          <w:lang w:val="en"/>
        </w:rPr>
        <w:t>specific</w:t>
      </w:r>
      <w:r w:rsidR="00D02536">
        <w:rPr>
          <w:rFonts w:ascii="Arial" w:hAnsi="Arial" w:cs="Arial"/>
          <w:sz w:val="22"/>
          <w:szCs w:val="22"/>
          <w:lang w:val="en"/>
        </w:rPr>
        <w:t xml:space="preserve"> </w:t>
      </w:r>
      <w:r w:rsidR="00033E71">
        <w:rPr>
          <w:rFonts w:ascii="Arial" w:hAnsi="Arial" w:cs="Arial"/>
          <w:sz w:val="22"/>
          <w:szCs w:val="22"/>
          <w:lang w:val="en"/>
        </w:rPr>
        <w:t>feature</w:t>
      </w:r>
      <w:r w:rsidR="00D02536">
        <w:rPr>
          <w:rFonts w:ascii="Arial" w:hAnsi="Arial" w:cs="Arial"/>
          <w:sz w:val="22"/>
          <w:szCs w:val="22"/>
          <w:lang w:val="en"/>
        </w:rPr>
        <w:t xml:space="preserve"> </w:t>
      </w:r>
      <w:r w:rsidR="00033E71">
        <w:rPr>
          <w:rFonts w:ascii="Arial" w:hAnsi="Arial" w:cs="Arial"/>
          <w:sz w:val="22"/>
          <w:szCs w:val="22"/>
          <w:lang w:val="en"/>
        </w:rPr>
        <w:t>included</w:t>
      </w:r>
      <w:r w:rsidR="00D02536">
        <w:rPr>
          <w:rFonts w:ascii="Arial" w:hAnsi="Arial" w:cs="Arial"/>
          <w:sz w:val="22"/>
          <w:szCs w:val="22"/>
          <w:lang w:val="en"/>
        </w:rPr>
        <w:t xml:space="preserve"> </w:t>
      </w:r>
      <w:r w:rsidR="00033E71">
        <w:rPr>
          <w:rFonts w:ascii="Arial" w:hAnsi="Arial" w:cs="Arial"/>
          <w:sz w:val="22"/>
          <w:szCs w:val="22"/>
          <w:lang w:val="en"/>
        </w:rPr>
        <w:t>in</w:t>
      </w:r>
      <w:r w:rsidR="00D02536">
        <w:rPr>
          <w:rFonts w:ascii="Arial" w:hAnsi="Arial" w:cs="Arial"/>
          <w:sz w:val="22"/>
          <w:szCs w:val="22"/>
          <w:lang w:val="en"/>
        </w:rPr>
        <w:t xml:space="preserve"> </w:t>
      </w:r>
      <w:r w:rsidR="00033E71">
        <w:rPr>
          <w:rFonts w:ascii="Arial" w:hAnsi="Arial" w:cs="Arial"/>
          <w:sz w:val="22"/>
          <w:szCs w:val="22"/>
          <w:lang w:val="en"/>
        </w:rPr>
        <w:t>the</w:t>
      </w:r>
      <w:r w:rsidR="00D02536">
        <w:rPr>
          <w:rFonts w:ascii="Arial" w:hAnsi="Arial" w:cs="Arial"/>
          <w:sz w:val="22"/>
          <w:szCs w:val="22"/>
          <w:lang w:val="en"/>
        </w:rPr>
        <w:t xml:space="preserve"> </w:t>
      </w:r>
      <w:r w:rsidR="00033E71">
        <w:rPr>
          <w:rFonts w:ascii="Arial" w:hAnsi="Arial" w:cs="Arial"/>
          <w:sz w:val="22"/>
          <w:szCs w:val="22"/>
          <w:lang w:val="en"/>
        </w:rPr>
        <w:t>portal</w:t>
      </w:r>
      <w:r w:rsidR="00D02536">
        <w:rPr>
          <w:rFonts w:ascii="Arial" w:hAnsi="Arial" w:cs="Arial"/>
          <w:sz w:val="22"/>
          <w:szCs w:val="22"/>
          <w:lang w:val="en"/>
        </w:rPr>
        <w:t xml:space="preserve"> </w:t>
      </w:r>
      <w:r w:rsidR="00033E71">
        <w:rPr>
          <w:rFonts w:ascii="Arial" w:hAnsi="Arial" w:cs="Arial"/>
          <w:sz w:val="22"/>
          <w:szCs w:val="22"/>
          <w:lang w:val="en"/>
        </w:rPr>
        <w:t>will</w:t>
      </w:r>
      <w:r w:rsidR="00D02536">
        <w:rPr>
          <w:rFonts w:ascii="Arial" w:hAnsi="Arial" w:cs="Arial"/>
          <w:sz w:val="22"/>
          <w:szCs w:val="22"/>
          <w:lang w:val="en"/>
        </w:rPr>
        <w:t xml:space="preserve"> </w:t>
      </w:r>
      <w:r w:rsidR="00033E71">
        <w:rPr>
          <w:rFonts w:ascii="Arial" w:hAnsi="Arial" w:cs="Arial"/>
          <w:sz w:val="22"/>
          <w:szCs w:val="22"/>
          <w:lang w:val="en"/>
        </w:rPr>
        <w:t>be</w:t>
      </w:r>
      <w:r w:rsidR="00D02536">
        <w:rPr>
          <w:rFonts w:ascii="Arial" w:hAnsi="Arial" w:cs="Arial"/>
          <w:sz w:val="22"/>
          <w:szCs w:val="22"/>
          <w:lang w:val="en"/>
        </w:rPr>
        <w:t xml:space="preserve"> </w:t>
      </w:r>
      <w:r w:rsidR="00033E71">
        <w:rPr>
          <w:rFonts w:ascii="Arial" w:hAnsi="Arial" w:cs="Arial"/>
          <w:sz w:val="22"/>
          <w:szCs w:val="22"/>
          <w:lang w:val="en"/>
        </w:rPr>
        <w:t>the</w:t>
      </w:r>
      <w:r w:rsidR="00D02536">
        <w:rPr>
          <w:rFonts w:ascii="Arial" w:hAnsi="Arial" w:cs="Arial"/>
          <w:sz w:val="22"/>
          <w:szCs w:val="22"/>
          <w:lang w:val="en"/>
        </w:rPr>
        <w:t xml:space="preserve"> </w:t>
      </w:r>
      <w:r w:rsidR="00033E71">
        <w:rPr>
          <w:rFonts w:ascii="Arial" w:hAnsi="Arial" w:cs="Arial"/>
          <w:sz w:val="22"/>
          <w:szCs w:val="22"/>
          <w:lang w:val="en"/>
        </w:rPr>
        <w:t>ability</w:t>
      </w:r>
      <w:r w:rsidR="00D02536">
        <w:rPr>
          <w:rFonts w:ascii="Arial" w:hAnsi="Arial" w:cs="Arial"/>
          <w:sz w:val="22"/>
          <w:szCs w:val="22"/>
          <w:lang w:val="en"/>
        </w:rPr>
        <w:t xml:space="preserve"> </w:t>
      </w:r>
      <w:r w:rsidR="00033E71">
        <w:rPr>
          <w:rFonts w:ascii="Arial" w:hAnsi="Arial" w:cs="Arial"/>
          <w:sz w:val="22"/>
          <w:szCs w:val="22"/>
          <w:lang w:val="en"/>
        </w:rPr>
        <w:t>to</w:t>
      </w:r>
      <w:r w:rsidR="00D02536">
        <w:rPr>
          <w:rFonts w:ascii="Arial" w:hAnsi="Arial" w:cs="Arial"/>
          <w:sz w:val="22"/>
          <w:szCs w:val="22"/>
          <w:lang w:val="en"/>
        </w:rPr>
        <w:t xml:space="preserve"> </w:t>
      </w:r>
      <w:r w:rsidR="00F946C1">
        <w:rPr>
          <w:rFonts w:ascii="Arial" w:hAnsi="Arial" w:cs="Arial"/>
          <w:sz w:val="22"/>
          <w:szCs w:val="22"/>
          <w:lang w:val="en"/>
        </w:rPr>
        <w:t>submit</w:t>
      </w:r>
      <w:r w:rsidR="00D02536">
        <w:rPr>
          <w:rFonts w:ascii="Arial" w:hAnsi="Arial" w:cs="Arial"/>
          <w:sz w:val="22"/>
          <w:szCs w:val="22"/>
          <w:lang w:val="en"/>
        </w:rPr>
        <w:t xml:space="preserve"> </w:t>
      </w:r>
      <w:r>
        <w:rPr>
          <w:rFonts w:ascii="Arial" w:hAnsi="Arial" w:cs="Arial"/>
          <w:sz w:val="22"/>
          <w:szCs w:val="22"/>
          <w:lang w:val="en"/>
        </w:rPr>
        <w:t>the</w:t>
      </w:r>
      <w:r w:rsidR="00D02536">
        <w:rPr>
          <w:rFonts w:ascii="Arial" w:hAnsi="Arial" w:cs="Arial"/>
          <w:sz w:val="22"/>
          <w:szCs w:val="22"/>
          <w:lang w:val="en"/>
        </w:rPr>
        <w:t xml:space="preserve"> </w:t>
      </w:r>
      <w:r>
        <w:rPr>
          <w:rFonts w:ascii="Arial" w:hAnsi="Arial" w:cs="Arial"/>
          <w:sz w:val="22"/>
          <w:szCs w:val="22"/>
          <w:lang w:val="en"/>
        </w:rPr>
        <w:t>required</w:t>
      </w:r>
      <w:r w:rsidR="00D02536">
        <w:rPr>
          <w:rFonts w:ascii="Arial" w:hAnsi="Arial" w:cs="Arial"/>
          <w:sz w:val="22"/>
          <w:szCs w:val="22"/>
          <w:lang w:val="en"/>
        </w:rPr>
        <w:t xml:space="preserve"> </w:t>
      </w:r>
      <w:r>
        <w:rPr>
          <w:rFonts w:ascii="Arial" w:hAnsi="Arial" w:cs="Arial"/>
          <w:sz w:val="22"/>
          <w:szCs w:val="22"/>
          <w:lang w:val="en"/>
        </w:rPr>
        <w:t>information</w:t>
      </w:r>
      <w:r w:rsidR="00D02536">
        <w:rPr>
          <w:rFonts w:ascii="Arial" w:hAnsi="Arial" w:cs="Arial"/>
          <w:sz w:val="22"/>
          <w:szCs w:val="22"/>
          <w:lang w:val="en"/>
        </w:rPr>
        <w:t xml:space="preserve"> </w:t>
      </w:r>
      <w:r>
        <w:rPr>
          <w:rFonts w:ascii="Arial" w:hAnsi="Arial" w:cs="Arial"/>
          <w:sz w:val="22"/>
          <w:szCs w:val="22"/>
          <w:lang w:val="en"/>
        </w:rPr>
        <w:t>for</w:t>
      </w:r>
      <w:r w:rsidR="00D02536">
        <w:rPr>
          <w:rFonts w:ascii="Arial" w:hAnsi="Arial" w:cs="Arial"/>
          <w:sz w:val="22"/>
          <w:szCs w:val="22"/>
          <w:lang w:val="en"/>
        </w:rPr>
        <w:t xml:space="preserve"> </w:t>
      </w:r>
      <w:r>
        <w:rPr>
          <w:rFonts w:ascii="Arial" w:hAnsi="Arial" w:cs="Arial"/>
          <w:sz w:val="22"/>
          <w:szCs w:val="22"/>
          <w:lang w:val="en"/>
        </w:rPr>
        <w:t>a</w:t>
      </w:r>
      <w:r w:rsidR="00D02536">
        <w:rPr>
          <w:rFonts w:ascii="Arial" w:hAnsi="Arial" w:cs="Arial"/>
          <w:sz w:val="22"/>
          <w:szCs w:val="22"/>
          <w:lang w:val="en"/>
        </w:rPr>
        <w:t xml:space="preserve"> </w:t>
      </w:r>
      <w:r>
        <w:rPr>
          <w:rFonts w:ascii="Arial" w:hAnsi="Arial" w:cs="Arial"/>
          <w:sz w:val="22"/>
          <w:szCs w:val="22"/>
          <w:lang w:val="en"/>
        </w:rPr>
        <w:t>specific</w:t>
      </w:r>
      <w:r w:rsidR="00D02536">
        <w:rPr>
          <w:rFonts w:ascii="Arial" w:hAnsi="Arial" w:cs="Arial"/>
          <w:sz w:val="22"/>
          <w:szCs w:val="22"/>
          <w:lang w:val="en"/>
        </w:rPr>
        <w:t xml:space="preserve"> </w:t>
      </w:r>
      <w:r>
        <w:rPr>
          <w:rFonts w:ascii="Arial" w:hAnsi="Arial" w:cs="Arial"/>
          <w:sz w:val="22"/>
          <w:szCs w:val="22"/>
          <w:lang w:val="en"/>
        </w:rPr>
        <w:t>alternative</w:t>
      </w:r>
      <w:r w:rsidR="00D02536">
        <w:rPr>
          <w:rFonts w:ascii="Arial" w:hAnsi="Arial" w:cs="Arial"/>
          <w:sz w:val="22"/>
          <w:szCs w:val="22"/>
          <w:lang w:val="en"/>
        </w:rPr>
        <w:t xml:space="preserve"> </w:t>
      </w:r>
      <w:r>
        <w:rPr>
          <w:rFonts w:ascii="Arial" w:hAnsi="Arial" w:cs="Arial"/>
          <w:sz w:val="22"/>
          <w:szCs w:val="22"/>
          <w:lang w:val="en"/>
        </w:rPr>
        <w:t>request</w:t>
      </w:r>
      <w:r w:rsidR="00D02536">
        <w:rPr>
          <w:rFonts w:ascii="Arial" w:hAnsi="Arial" w:cs="Arial"/>
          <w:sz w:val="22"/>
          <w:szCs w:val="22"/>
          <w:lang w:val="en"/>
        </w:rPr>
        <w:t xml:space="preserve"> </w:t>
      </w:r>
      <w:r>
        <w:rPr>
          <w:rFonts w:ascii="Arial" w:hAnsi="Arial" w:cs="Arial"/>
          <w:sz w:val="22"/>
          <w:szCs w:val="22"/>
          <w:lang w:val="en"/>
        </w:rPr>
        <w:t>under</w:t>
      </w:r>
      <w:r w:rsidR="00D02536">
        <w:rPr>
          <w:rFonts w:ascii="Arial" w:hAnsi="Arial" w:cs="Arial"/>
          <w:sz w:val="22"/>
          <w:szCs w:val="22"/>
          <w:lang w:val="en"/>
        </w:rPr>
        <w:t xml:space="preserve"> </w:t>
      </w:r>
      <w:r>
        <w:rPr>
          <w:rFonts w:ascii="Arial" w:hAnsi="Arial" w:cs="Arial"/>
          <w:sz w:val="22"/>
          <w:szCs w:val="22"/>
          <w:lang w:val="en"/>
        </w:rPr>
        <w:t>10</w:t>
      </w:r>
      <w:r w:rsidR="00D02536">
        <w:rPr>
          <w:rFonts w:ascii="Arial" w:hAnsi="Arial" w:cs="Arial"/>
          <w:sz w:val="22"/>
          <w:szCs w:val="22"/>
          <w:lang w:val="en"/>
        </w:rPr>
        <w:t xml:space="preserve"> </w:t>
      </w:r>
      <w:r>
        <w:rPr>
          <w:rFonts w:ascii="Arial" w:hAnsi="Arial" w:cs="Arial"/>
          <w:sz w:val="22"/>
          <w:szCs w:val="22"/>
          <w:lang w:val="en"/>
        </w:rPr>
        <w:t>CFR</w:t>
      </w:r>
      <w:r w:rsidR="00D02536">
        <w:rPr>
          <w:rFonts w:ascii="Arial" w:hAnsi="Arial" w:cs="Arial"/>
          <w:sz w:val="22"/>
          <w:szCs w:val="22"/>
          <w:lang w:val="en"/>
        </w:rPr>
        <w:t xml:space="preserve"> </w:t>
      </w:r>
      <w:r>
        <w:rPr>
          <w:rFonts w:ascii="Arial" w:hAnsi="Arial" w:cs="Arial"/>
          <w:sz w:val="22"/>
          <w:szCs w:val="22"/>
          <w:lang w:val="en"/>
        </w:rPr>
        <w:t>50.55a(z)</w:t>
      </w:r>
      <w:r w:rsidR="00D02536">
        <w:rPr>
          <w:rFonts w:ascii="Arial" w:hAnsi="Arial" w:cs="Arial"/>
          <w:sz w:val="22"/>
          <w:szCs w:val="22"/>
          <w:lang w:val="en"/>
        </w:rPr>
        <w:t xml:space="preserve"> </w:t>
      </w:r>
      <w:r w:rsidR="006A14D8">
        <w:rPr>
          <w:rFonts w:ascii="Arial" w:hAnsi="Arial" w:cs="Arial"/>
          <w:sz w:val="22"/>
          <w:szCs w:val="22"/>
          <w:lang w:val="en"/>
        </w:rPr>
        <w:t>utilizing</w:t>
      </w:r>
      <w:r w:rsidR="00D02536">
        <w:rPr>
          <w:rFonts w:ascii="Arial" w:hAnsi="Arial" w:cs="Arial"/>
          <w:sz w:val="22"/>
          <w:szCs w:val="22"/>
          <w:lang w:val="en"/>
        </w:rPr>
        <w:t xml:space="preserve"> </w:t>
      </w:r>
      <w:r w:rsidR="006A14D8">
        <w:rPr>
          <w:rFonts w:ascii="Arial" w:hAnsi="Arial" w:cs="Arial"/>
          <w:sz w:val="22"/>
          <w:szCs w:val="22"/>
          <w:lang w:val="en"/>
        </w:rPr>
        <w:t>an</w:t>
      </w:r>
      <w:r w:rsidR="00D02536">
        <w:rPr>
          <w:rFonts w:ascii="Arial" w:hAnsi="Arial" w:cs="Arial"/>
          <w:sz w:val="22"/>
          <w:szCs w:val="22"/>
          <w:lang w:val="en"/>
        </w:rPr>
        <w:t xml:space="preserve"> </w:t>
      </w:r>
      <w:r w:rsidR="006A14D8">
        <w:rPr>
          <w:rFonts w:ascii="Arial" w:hAnsi="Arial" w:cs="Arial"/>
          <w:sz w:val="22"/>
          <w:szCs w:val="22"/>
          <w:lang w:val="en"/>
        </w:rPr>
        <w:t>enhanced</w:t>
      </w:r>
      <w:r w:rsidR="00D02536">
        <w:rPr>
          <w:rFonts w:ascii="Arial" w:hAnsi="Arial" w:cs="Arial"/>
          <w:sz w:val="22"/>
          <w:szCs w:val="22"/>
          <w:lang w:val="en"/>
        </w:rPr>
        <w:t xml:space="preserve"> </w:t>
      </w:r>
      <w:r w:rsidR="006A14D8">
        <w:rPr>
          <w:rFonts w:ascii="Arial" w:hAnsi="Arial" w:cs="Arial"/>
          <w:sz w:val="22"/>
          <w:szCs w:val="22"/>
          <w:lang w:val="en"/>
        </w:rPr>
        <w:t>form</w:t>
      </w:r>
      <w:r w:rsidR="00D02536">
        <w:rPr>
          <w:rFonts w:ascii="Arial" w:hAnsi="Arial" w:cs="Arial"/>
          <w:sz w:val="22"/>
          <w:szCs w:val="22"/>
          <w:lang w:val="en"/>
        </w:rPr>
        <w:t xml:space="preserve"> </w:t>
      </w:r>
      <w:r w:rsidR="00A00785">
        <w:rPr>
          <w:rFonts w:ascii="Arial" w:hAnsi="Arial" w:cs="Arial"/>
          <w:sz w:val="22"/>
          <w:szCs w:val="22"/>
          <w:lang w:val="en"/>
        </w:rPr>
        <w:t>and</w:t>
      </w:r>
      <w:r w:rsidR="00D02536">
        <w:rPr>
          <w:rFonts w:ascii="Arial" w:hAnsi="Arial" w:cs="Arial"/>
          <w:sz w:val="22"/>
          <w:szCs w:val="22"/>
          <w:lang w:val="en"/>
        </w:rPr>
        <w:t xml:space="preserve"> </w:t>
      </w:r>
      <w:r w:rsidR="00A00785">
        <w:rPr>
          <w:rFonts w:ascii="Arial" w:hAnsi="Arial" w:cs="Arial"/>
          <w:sz w:val="22"/>
          <w:szCs w:val="22"/>
          <w:lang w:val="en"/>
        </w:rPr>
        <w:t>inc</w:t>
      </w:r>
      <w:r w:rsidR="002114E6">
        <w:rPr>
          <w:rFonts w:ascii="Arial" w:hAnsi="Arial" w:cs="Arial"/>
          <w:sz w:val="22"/>
          <w:szCs w:val="22"/>
          <w:lang w:val="en"/>
        </w:rPr>
        <w:t>luded</w:t>
      </w:r>
      <w:r w:rsidR="00D02536">
        <w:rPr>
          <w:rFonts w:ascii="Arial" w:hAnsi="Arial" w:cs="Arial"/>
          <w:sz w:val="22"/>
          <w:szCs w:val="22"/>
          <w:lang w:val="en"/>
        </w:rPr>
        <w:t xml:space="preserve"> </w:t>
      </w:r>
      <w:r w:rsidR="002114E6">
        <w:rPr>
          <w:rFonts w:ascii="Arial" w:hAnsi="Arial" w:cs="Arial"/>
          <w:sz w:val="22"/>
          <w:szCs w:val="22"/>
          <w:lang w:val="en"/>
        </w:rPr>
        <w:t>attachment</w:t>
      </w:r>
      <w:r w:rsidR="00D02536">
        <w:rPr>
          <w:rFonts w:ascii="Arial" w:hAnsi="Arial" w:cs="Arial"/>
          <w:sz w:val="22"/>
          <w:szCs w:val="22"/>
          <w:lang w:val="en"/>
        </w:rPr>
        <w:t xml:space="preserve"> </w:t>
      </w:r>
      <w:r w:rsidR="002114E6">
        <w:rPr>
          <w:rFonts w:ascii="Arial" w:hAnsi="Arial" w:cs="Arial"/>
          <w:sz w:val="22"/>
          <w:szCs w:val="22"/>
          <w:lang w:val="en"/>
        </w:rPr>
        <w:t>capabilities</w:t>
      </w:r>
      <w:r w:rsidR="00D33F9C">
        <w:rPr>
          <w:rFonts w:ascii="Arial" w:hAnsi="Arial" w:cs="Arial"/>
          <w:sz w:val="22"/>
          <w:szCs w:val="22"/>
          <w:lang w:val="en"/>
        </w:rPr>
        <w:t>.</w:t>
      </w:r>
      <w:r w:rsidR="0008098C">
        <w:rPr>
          <w:rFonts w:ascii="Arial" w:hAnsi="Arial" w:cs="Arial"/>
          <w:sz w:val="22"/>
          <w:szCs w:val="22"/>
          <w:lang w:val="en"/>
        </w:rPr>
        <w:t xml:space="preserve"> </w:t>
      </w:r>
      <w:r>
        <w:rPr>
          <w:rFonts w:ascii="Arial" w:hAnsi="Arial" w:cs="Arial"/>
          <w:sz w:val="22"/>
          <w:szCs w:val="22"/>
          <w:lang w:val="en"/>
        </w:rPr>
        <w:t>Th</w:t>
      </w:r>
      <w:r w:rsidR="002114E6">
        <w:rPr>
          <w:rFonts w:ascii="Arial" w:hAnsi="Arial" w:cs="Arial"/>
          <w:sz w:val="22"/>
          <w:szCs w:val="22"/>
          <w:lang w:val="en"/>
        </w:rPr>
        <w:t>e</w:t>
      </w:r>
      <w:r w:rsidR="00D02536">
        <w:rPr>
          <w:rFonts w:ascii="Arial" w:hAnsi="Arial" w:cs="Arial"/>
          <w:sz w:val="22"/>
          <w:szCs w:val="22"/>
          <w:lang w:val="en"/>
        </w:rPr>
        <w:t xml:space="preserve"> </w:t>
      </w:r>
      <w:r w:rsidR="002114E6">
        <w:rPr>
          <w:rFonts w:ascii="Arial" w:hAnsi="Arial" w:cs="Arial"/>
          <w:sz w:val="22"/>
          <w:szCs w:val="22"/>
          <w:lang w:val="en"/>
        </w:rPr>
        <w:t>use</w:t>
      </w:r>
      <w:r w:rsidR="00D02536">
        <w:rPr>
          <w:rFonts w:ascii="Arial" w:hAnsi="Arial" w:cs="Arial"/>
          <w:sz w:val="22"/>
          <w:szCs w:val="22"/>
          <w:lang w:val="en"/>
        </w:rPr>
        <w:t xml:space="preserve"> </w:t>
      </w:r>
      <w:r w:rsidR="002114E6">
        <w:rPr>
          <w:rFonts w:ascii="Arial" w:hAnsi="Arial" w:cs="Arial"/>
          <w:sz w:val="22"/>
          <w:szCs w:val="22"/>
          <w:lang w:val="en"/>
        </w:rPr>
        <w:t>of</w:t>
      </w:r>
      <w:r w:rsidR="00D02536">
        <w:rPr>
          <w:rFonts w:ascii="Arial" w:hAnsi="Arial" w:cs="Arial"/>
          <w:sz w:val="22"/>
          <w:szCs w:val="22"/>
          <w:lang w:val="en"/>
        </w:rPr>
        <w:t xml:space="preserve"> </w:t>
      </w:r>
      <w:r w:rsidR="002114E6">
        <w:rPr>
          <w:rFonts w:ascii="Arial" w:hAnsi="Arial" w:cs="Arial"/>
          <w:sz w:val="22"/>
          <w:szCs w:val="22"/>
          <w:lang w:val="en"/>
        </w:rPr>
        <w:t>the</w:t>
      </w:r>
      <w:r w:rsidR="00D02536">
        <w:rPr>
          <w:rFonts w:ascii="Arial" w:hAnsi="Arial" w:cs="Arial"/>
          <w:sz w:val="22"/>
          <w:szCs w:val="22"/>
          <w:lang w:val="en"/>
        </w:rPr>
        <w:t xml:space="preserve"> </w:t>
      </w:r>
      <w:r w:rsidR="002114E6">
        <w:rPr>
          <w:rFonts w:ascii="Arial" w:hAnsi="Arial" w:cs="Arial"/>
          <w:sz w:val="22"/>
          <w:szCs w:val="22"/>
          <w:lang w:val="en"/>
        </w:rPr>
        <w:t>online</w:t>
      </w:r>
      <w:r w:rsidR="00D02536">
        <w:rPr>
          <w:rFonts w:ascii="Arial" w:hAnsi="Arial" w:cs="Arial"/>
          <w:sz w:val="22"/>
          <w:szCs w:val="22"/>
          <w:lang w:val="en"/>
        </w:rPr>
        <w:t xml:space="preserve"> </w:t>
      </w:r>
      <w:r w:rsidR="002114E6">
        <w:rPr>
          <w:rFonts w:ascii="Arial" w:hAnsi="Arial" w:cs="Arial"/>
          <w:sz w:val="22"/>
          <w:szCs w:val="22"/>
          <w:lang w:val="en"/>
        </w:rPr>
        <w:t>portal</w:t>
      </w:r>
      <w:r w:rsidR="00D02536">
        <w:rPr>
          <w:rFonts w:ascii="Arial" w:hAnsi="Arial" w:cs="Arial"/>
          <w:sz w:val="22"/>
          <w:szCs w:val="22"/>
          <w:lang w:val="en"/>
        </w:rPr>
        <w:t xml:space="preserve"> </w:t>
      </w:r>
      <w:r w:rsidR="002114E6">
        <w:rPr>
          <w:rFonts w:ascii="Arial" w:hAnsi="Arial" w:cs="Arial"/>
          <w:sz w:val="22"/>
          <w:szCs w:val="22"/>
          <w:lang w:val="en"/>
        </w:rPr>
        <w:t>and</w:t>
      </w:r>
      <w:r w:rsidR="00D02536">
        <w:rPr>
          <w:rFonts w:ascii="Arial" w:hAnsi="Arial" w:cs="Arial"/>
          <w:sz w:val="22"/>
          <w:szCs w:val="22"/>
          <w:lang w:val="en"/>
        </w:rPr>
        <w:t xml:space="preserve"> </w:t>
      </w:r>
      <w:r w:rsidR="006A14D8">
        <w:rPr>
          <w:rFonts w:ascii="Arial" w:hAnsi="Arial" w:cs="Arial"/>
          <w:sz w:val="22"/>
          <w:szCs w:val="22"/>
          <w:lang w:val="en"/>
        </w:rPr>
        <w:t>enhanced</w:t>
      </w:r>
      <w:r w:rsidR="00D02536">
        <w:rPr>
          <w:rFonts w:ascii="Arial" w:hAnsi="Arial" w:cs="Arial"/>
          <w:sz w:val="22"/>
          <w:szCs w:val="22"/>
          <w:lang w:val="en"/>
        </w:rPr>
        <w:t xml:space="preserve"> </w:t>
      </w:r>
      <w:r>
        <w:rPr>
          <w:rFonts w:ascii="Arial" w:hAnsi="Arial" w:cs="Arial"/>
          <w:sz w:val="22"/>
          <w:szCs w:val="22"/>
          <w:lang w:val="en"/>
        </w:rPr>
        <w:t>form</w:t>
      </w:r>
      <w:r w:rsidR="00D02536">
        <w:rPr>
          <w:rFonts w:ascii="Arial" w:hAnsi="Arial" w:cs="Arial"/>
          <w:sz w:val="22"/>
          <w:szCs w:val="22"/>
          <w:lang w:val="en"/>
        </w:rPr>
        <w:t xml:space="preserve"> </w:t>
      </w:r>
      <w:r>
        <w:rPr>
          <w:rFonts w:ascii="Arial" w:hAnsi="Arial" w:cs="Arial"/>
          <w:sz w:val="22"/>
          <w:szCs w:val="22"/>
          <w:lang w:val="en"/>
        </w:rPr>
        <w:t>would</w:t>
      </w:r>
      <w:r w:rsidR="00D02536">
        <w:rPr>
          <w:rFonts w:ascii="Arial" w:hAnsi="Arial" w:cs="Arial"/>
          <w:sz w:val="22"/>
          <w:szCs w:val="22"/>
          <w:lang w:val="en"/>
        </w:rPr>
        <w:t xml:space="preserve"> </w:t>
      </w:r>
      <w:r>
        <w:rPr>
          <w:rFonts w:ascii="Arial" w:hAnsi="Arial" w:cs="Arial"/>
          <w:sz w:val="22"/>
          <w:szCs w:val="22"/>
          <w:lang w:val="en"/>
        </w:rPr>
        <w:t>supplement</w:t>
      </w:r>
      <w:r w:rsidR="00D02536">
        <w:rPr>
          <w:rFonts w:ascii="Arial" w:hAnsi="Arial" w:cs="Arial"/>
          <w:sz w:val="22"/>
          <w:szCs w:val="22"/>
          <w:lang w:val="en"/>
        </w:rPr>
        <w:t xml:space="preserve"> </w:t>
      </w:r>
      <w:r>
        <w:rPr>
          <w:rFonts w:ascii="Arial" w:hAnsi="Arial" w:cs="Arial"/>
          <w:sz w:val="22"/>
          <w:szCs w:val="22"/>
          <w:lang w:val="en"/>
        </w:rPr>
        <w:t>the</w:t>
      </w:r>
      <w:r w:rsidR="00D02536">
        <w:rPr>
          <w:rFonts w:ascii="Arial" w:hAnsi="Arial" w:cs="Arial"/>
          <w:sz w:val="22"/>
          <w:szCs w:val="22"/>
          <w:lang w:val="en"/>
        </w:rPr>
        <w:t xml:space="preserve"> </w:t>
      </w:r>
      <w:r>
        <w:rPr>
          <w:rFonts w:ascii="Arial" w:hAnsi="Arial" w:cs="Arial"/>
          <w:sz w:val="22"/>
          <w:szCs w:val="22"/>
          <w:lang w:val="en"/>
        </w:rPr>
        <w:t>existing</w:t>
      </w:r>
      <w:r w:rsidR="00D02536">
        <w:rPr>
          <w:rFonts w:ascii="Arial" w:hAnsi="Arial" w:cs="Arial"/>
          <w:sz w:val="22"/>
          <w:szCs w:val="22"/>
          <w:lang w:val="en"/>
        </w:rPr>
        <w:t xml:space="preserve"> </w:t>
      </w:r>
      <w:r>
        <w:rPr>
          <w:rFonts w:ascii="Arial" w:hAnsi="Arial" w:cs="Arial"/>
          <w:sz w:val="22"/>
          <w:szCs w:val="22"/>
          <w:lang w:val="en"/>
        </w:rPr>
        <w:t>submission</w:t>
      </w:r>
      <w:r w:rsidR="00D02536">
        <w:rPr>
          <w:rFonts w:ascii="Arial" w:hAnsi="Arial" w:cs="Arial"/>
          <w:sz w:val="22"/>
          <w:szCs w:val="22"/>
          <w:lang w:val="en"/>
        </w:rPr>
        <w:t xml:space="preserve"> </w:t>
      </w:r>
      <w:r>
        <w:rPr>
          <w:rFonts w:ascii="Arial" w:hAnsi="Arial" w:cs="Arial"/>
          <w:sz w:val="22"/>
          <w:szCs w:val="22"/>
          <w:lang w:val="en"/>
        </w:rPr>
        <w:t>mechanisms</w:t>
      </w:r>
      <w:r w:rsidR="00D02536">
        <w:rPr>
          <w:rFonts w:ascii="Arial" w:hAnsi="Arial" w:cs="Arial"/>
          <w:sz w:val="22"/>
          <w:szCs w:val="22"/>
          <w:lang w:val="en"/>
        </w:rPr>
        <w:t xml:space="preserve"> </w:t>
      </w:r>
      <w:r>
        <w:rPr>
          <w:rFonts w:ascii="Arial" w:hAnsi="Arial" w:cs="Arial"/>
          <w:sz w:val="22"/>
          <w:szCs w:val="22"/>
          <w:lang w:val="en"/>
        </w:rPr>
        <w:t>for</w:t>
      </w:r>
      <w:r w:rsidR="00D02536">
        <w:rPr>
          <w:rFonts w:ascii="Arial" w:hAnsi="Arial" w:cs="Arial"/>
          <w:sz w:val="22"/>
          <w:szCs w:val="22"/>
          <w:lang w:val="en"/>
        </w:rPr>
        <w:t xml:space="preserve"> </w:t>
      </w:r>
      <w:r>
        <w:rPr>
          <w:rFonts w:ascii="Arial" w:hAnsi="Arial" w:cs="Arial"/>
          <w:sz w:val="22"/>
          <w:szCs w:val="22"/>
          <w:lang w:val="en"/>
        </w:rPr>
        <w:t>this</w:t>
      </w:r>
      <w:r w:rsidR="00D02536">
        <w:rPr>
          <w:rFonts w:ascii="Arial" w:hAnsi="Arial" w:cs="Arial"/>
          <w:sz w:val="22"/>
          <w:szCs w:val="22"/>
          <w:lang w:val="en"/>
        </w:rPr>
        <w:t xml:space="preserve"> </w:t>
      </w:r>
      <w:r>
        <w:rPr>
          <w:rFonts w:ascii="Arial" w:hAnsi="Arial" w:cs="Arial"/>
          <w:sz w:val="22"/>
          <w:szCs w:val="22"/>
          <w:lang w:val="en"/>
        </w:rPr>
        <w:t>information</w:t>
      </w:r>
      <w:r w:rsidR="00D02536">
        <w:rPr>
          <w:rFonts w:ascii="Arial" w:hAnsi="Arial" w:cs="Arial"/>
          <w:sz w:val="22"/>
          <w:szCs w:val="22"/>
          <w:lang w:val="en"/>
        </w:rPr>
        <w:t xml:space="preserve"> </w:t>
      </w:r>
      <w:r>
        <w:rPr>
          <w:rFonts w:ascii="Arial" w:hAnsi="Arial" w:cs="Arial"/>
          <w:sz w:val="22"/>
          <w:szCs w:val="22"/>
          <w:lang w:val="en"/>
        </w:rPr>
        <w:t>collection.</w:t>
      </w:r>
    </w:p>
    <w:p w:rsidR="00BB21D2" w14:paraId="52920221" w14:textId="77777777">
      <w:pPr>
        <w:widowControl/>
        <w:rPr>
          <w:rFonts w:ascii="Arial" w:hAnsi="Arial" w:cs="Arial"/>
          <w:sz w:val="22"/>
          <w:szCs w:val="22"/>
          <w:lang w:val="en"/>
        </w:rPr>
      </w:pPr>
    </w:p>
    <w:p w:rsidR="004C77B6" w:rsidRPr="004C77B6" w:rsidP="00592295" w14:paraId="37AABADE" w14:textId="6BC88951">
      <w:pPr>
        <w:widowControl/>
        <w:rPr>
          <w:rFonts w:ascii="Arial" w:hAnsi="Arial" w:cs="Arial"/>
          <w:sz w:val="22"/>
          <w:szCs w:val="22"/>
        </w:rPr>
      </w:pPr>
      <w:r w:rsidRPr="004C77B6">
        <w:rPr>
          <w:rFonts w:ascii="Arial" w:hAnsi="Arial" w:cs="Arial"/>
          <w:sz w:val="22"/>
          <w:szCs w:val="22"/>
        </w:rPr>
        <w:t>With</w:t>
      </w:r>
      <w:r w:rsidR="00D02536">
        <w:rPr>
          <w:rFonts w:ascii="Arial" w:hAnsi="Arial" w:cs="Arial"/>
          <w:sz w:val="22"/>
          <w:szCs w:val="22"/>
        </w:rPr>
        <w:t xml:space="preserve"> </w:t>
      </w:r>
      <w:r w:rsidRPr="004C77B6">
        <w:rPr>
          <w:rFonts w:ascii="Arial" w:hAnsi="Arial" w:cs="Arial"/>
          <w:sz w:val="22"/>
          <w:szCs w:val="22"/>
        </w:rPr>
        <w:t>the</w:t>
      </w:r>
      <w:r w:rsidR="00D02536">
        <w:rPr>
          <w:rFonts w:ascii="Arial" w:hAnsi="Arial" w:cs="Arial"/>
          <w:sz w:val="22"/>
          <w:szCs w:val="22"/>
        </w:rPr>
        <w:t xml:space="preserve"> </w:t>
      </w:r>
      <w:r w:rsidRPr="004C77B6">
        <w:rPr>
          <w:rFonts w:ascii="Arial" w:hAnsi="Arial" w:cs="Arial"/>
          <w:sz w:val="22"/>
          <w:szCs w:val="22"/>
        </w:rPr>
        <w:t>current</w:t>
      </w:r>
      <w:r w:rsidR="00D02536">
        <w:rPr>
          <w:rFonts w:ascii="Arial" w:hAnsi="Arial" w:cs="Arial"/>
          <w:sz w:val="22"/>
          <w:szCs w:val="22"/>
        </w:rPr>
        <w:t xml:space="preserve"> </w:t>
      </w:r>
      <w:r w:rsidRPr="004C77B6">
        <w:rPr>
          <w:rFonts w:ascii="Arial" w:hAnsi="Arial" w:cs="Arial"/>
          <w:sz w:val="22"/>
          <w:szCs w:val="22"/>
        </w:rPr>
        <w:t>submission,</w:t>
      </w:r>
      <w:r w:rsidR="00D02536">
        <w:rPr>
          <w:rFonts w:ascii="Arial" w:hAnsi="Arial" w:cs="Arial"/>
          <w:sz w:val="22"/>
          <w:szCs w:val="22"/>
        </w:rPr>
        <w:t xml:space="preserve"> </w:t>
      </w:r>
      <w:r w:rsidRPr="004C77B6">
        <w:rPr>
          <w:rFonts w:ascii="Arial" w:hAnsi="Arial" w:cs="Arial"/>
          <w:sz w:val="22"/>
          <w:szCs w:val="22"/>
        </w:rPr>
        <w:t>the</w:t>
      </w:r>
      <w:r w:rsidR="00D02536">
        <w:rPr>
          <w:rFonts w:ascii="Arial" w:hAnsi="Arial" w:cs="Arial"/>
          <w:sz w:val="22"/>
          <w:szCs w:val="22"/>
        </w:rPr>
        <w:t xml:space="preserve"> </w:t>
      </w:r>
      <w:r w:rsidRPr="004C77B6">
        <w:rPr>
          <w:rFonts w:ascii="Arial" w:hAnsi="Arial" w:cs="Arial"/>
          <w:sz w:val="22"/>
          <w:szCs w:val="22"/>
        </w:rPr>
        <w:t>NRC</w:t>
      </w:r>
      <w:r w:rsidR="00D02536">
        <w:rPr>
          <w:rFonts w:ascii="Arial" w:hAnsi="Arial" w:cs="Arial"/>
          <w:sz w:val="22"/>
          <w:szCs w:val="22"/>
        </w:rPr>
        <w:t xml:space="preserve"> </w:t>
      </w:r>
      <w:r w:rsidRPr="004C77B6">
        <w:rPr>
          <w:rFonts w:ascii="Arial" w:hAnsi="Arial" w:cs="Arial"/>
          <w:sz w:val="22"/>
          <w:szCs w:val="22"/>
        </w:rPr>
        <w:t>is</w:t>
      </w:r>
      <w:r w:rsidR="00D02536">
        <w:rPr>
          <w:rFonts w:ascii="Arial" w:hAnsi="Arial" w:cs="Arial"/>
          <w:sz w:val="22"/>
          <w:szCs w:val="22"/>
        </w:rPr>
        <w:t xml:space="preserve"> </w:t>
      </w:r>
      <w:r w:rsidRPr="004C77B6">
        <w:rPr>
          <w:rFonts w:ascii="Arial" w:hAnsi="Arial" w:cs="Arial"/>
          <w:sz w:val="22"/>
          <w:szCs w:val="22"/>
        </w:rPr>
        <w:t>seeking</w:t>
      </w:r>
      <w:r w:rsidR="00FB18EC">
        <w:rPr>
          <w:rFonts w:ascii="Arial" w:hAnsi="Arial" w:cs="Arial"/>
          <w:sz w:val="22"/>
          <w:szCs w:val="22"/>
        </w:rPr>
        <w:t xml:space="preserve"> to</w:t>
      </w:r>
      <w:r w:rsidR="00D02536">
        <w:rPr>
          <w:rFonts w:ascii="Arial" w:hAnsi="Arial" w:cs="Arial"/>
          <w:sz w:val="22"/>
          <w:szCs w:val="22"/>
        </w:rPr>
        <w:t xml:space="preserve"> </w:t>
      </w:r>
      <w:r w:rsidR="00300163">
        <w:rPr>
          <w:rFonts w:ascii="Arial" w:hAnsi="Arial" w:cs="Arial"/>
          <w:sz w:val="22"/>
          <w:szCs w:val="22"/>
        </w:rPr>
        <w:t>renew</w:t>
      </w:r>
      <w:r w:rsidR="00D02536">
        <w:rPr>
          <w:rFonts w:ascii="Arial" w:hAnsi="Arial" w:cs="Arial"/>
          <w:sz w:val="22"/>
          <w:szCs w:val="22"/>
        </w:rPr>
        <w:t xml:space="preserve"> </w:t>
      </w:r>
      <w:r w:rsidR="00300163">
        <w:rPr>
          <w:rFonts w:ascii="Arial" w:hAnsi="Arial" w:cs="Arial"/>
          <w:sz w:val="22"/>
          <w:szCs w:val="22"/>
        </w:rPr>
        <w:t>this</w:t>
      </w:r>
      <w:r w:rsidR="00D02536">
        <w:rPr>
          <w:rFonts w:ascii="Arial" w:hAnsi="Arial" w:cs="Arial"/>
          <w:sz w:val="22"/>
          <w:szCs w:val="22"/>
        </w:rPr>
        <w:t xml:space="preserve"> </w:t>
      </w:r>
      <w:r w:rsidR="00300163">
        <w:rPr>
          <w:rFonts w:ascii="Arial" w:hAnsi="Arial" w:cs="Arial"/>
          <w:sz w:val="22"/>
          <w:szCs w:val="22"/>
        </w:rPr>
        <w:t>clearance</w:t>
      </w:r>
      <w:r w:rsidR="00D02536">
        <w:rPr>
          <w:rFonts w:ascii="Arial" w:hAnsi="Arial" w:cs="Arial"/>
          <w:sz w:val="22"/>
          <w:szCs w:val="22"/>
        </w:rPr>
        <w:t xml:space="preserve"> </w:t>
      </w:r>
      <w:r w:rsidR="00592295">
        <w:rPr>
          <w:rFonts w:ascii="Arial" w:hAnsi="Arial" w:cs="Arial"/>
          <w:sz w:val="22"/>
          <w:szCs w:val="22"/>
        </w:rPr>
        <w:t>and</w:t>
      </w:r>
      <w:r w:rsidR="00D02536">
        <w:rPr>
          <w:rFonts w:ascii="Arial" w:hAnsi="Arial" w:cs="Arial"/>
          <w:sz w:val="22"/>
          <w:szCs w:val="22"/>
        </w:rPr>
        <w:t xml:space="preserve"> </w:t>
      </w:r>
      <w:r w:rsidR="00592295">
        <w:rPr>
          <w:rFonts w:ascii="Arial" w:hAnsi="Arial" w:cs="Arial"/>
          <w:sz w:val="22"/>
          <w:szCs w:val="22"/>
        </w:rPr>
        <w:t>to</w:t>
      </w:r>
      <w:r w:rsidR="00D02536">
        <w:rPr>
          <w:rFonts w:ascii="Arial" w:hAnsi="Arial" w:cs="Arial"/>
          <w:sz w:val="22"/>
          <w:szCs w:val="22"/>
        </w:rPr>
        <w:t xml:space="preserve"> </w:t>
      </w:r>
      <w:r w:rsidR="00BD680B">
        <w:rPr>
          <w:rFonts w:ascii="Arial" w:hAnsi="Arial" w:cs="Arial"/>
          <w:sz w:val="22"/>
          <w:szCs w:val="22"/>
        </w:rPr>
        <w:t>obtain approval of a simpli</w:t>
      </w:r>
      <w:r w:rsidR="00F9154D">
        <w:rPr>
          <w:rFonts w:ascii="Arial" w:hAnsi="Arial" w:cs="Arial"/>
          <w:sz w:val="22"/>
          <w:szCs w:val="22"/>
        </w:rPr>
        <w:t>fi</w:t>
      </w:r>
      <w:r w:rsidR="00BD680B">
        <w:rPr>
          <w:rFonts w:ascii="Arial" w:hAnsi="Arial" w:cs="Arial"/>
          <w:sz w:val="22"/>
          <w:szCs w:val="22"/>
        </w:rPr>
        <w:t>ed</w:t>
      </w:r>
      <w:r w:rsidR="00691E55">
        <w:rPr>
          <w:rFonts w:ascii="Arial" w:hAnsi="Arial" w:cs="Arial"/>
          <w:sz w:val="22"/>
          <w:szCs w:val="22"/>
        </w:rPr>
        <w:t xml:space="preserve"> online form </w:t>
      </w:r>
      <w:r w:rsidR="00BD680B">
        <w:rPr>
          <w:rFonts w:ascii="Arial" w:hAnsi="Arial" w:cs="Arial"/>
          <w:sz w:val="22"/>
          <w:szCs w:val="22"/>
        </w:rPr>
        <w:t>which</w:t>
      </w:r>
      <w:r w:rsidR="00691E55">
        <w:rPr>
          <w:rFonts w:ascii="Arial" w:hAnsi="Arial" w:cs="Arial"/>
          <w:sz w:val="22"/>
          <w:szCs w:val="22"/>
        </w:rPr>
        <w:t xml:space="preserve"> eliminate</w:t>
      </w:r>
      <w:r w:rsidR="00BD680B">
        <w:rPr>
          <w:rFonts w:ascii="Arial" w:hAnsi="Arial" w:cs="Arial"/>
          <w:sz w:val="22"/>
          <w:szCs w:val="22"/>
        </w:rPr>
        <w:t>s specific form</w:t>
      </w:r>
      <w:r w:rsidR="00691E55">
        <w:rPr>
          <w:rFonts w:ascii="Arial" w:hAnsi="Arial" w:cs="Arial"/>
          <w:sz w:val="22"/>
          <w:szCs w:val="22"/>
        </w:rPr>
        <w:t xml:space="preserve"> fields and </w:t>
      </w:r>
      <w:r w:rsidR="00BD680B">
        <w:rPr>
          <w:rFonts w:ascii="Arial" w:hAnsi="Arial" w:cs="Arial"/>
          <w:sz w:val="22"/>
          <w:szCs w:val="22"/>
        </w:rPr>
        <w:t>allows</w:t>
      </w:r>
      <w:r w:rsidR="00691E55">
        <w:rPr>
          <w:rFonts w:ascii="Arial" w:hAnsi="Arial" w:cs="Arial"/>
          <w:sz w:val="22"/>
          <w:szCs w:val="22"/>
        </w:rPr>
        <w:t xml:space="preserve"> licensees to provide more information using </w:t>
      </w:r>
      <w:r w:rsidR="00BD680B">
        <w:rPr>
          <w:rFonts w:ascii="Arial" w:hAnsi="Arial" w:cs="Arial"/>
          <w:sz w:val="22"/>
          <w:szCs w:val="22"/>
        </w:rPr>
        <w:t>attachments</w:t>
      </w:r>
      <w:r w:rsidR="003C63B0">
        <w:rPr>
          <w:rFonts w:ascii="Arial" w:hAnsi="Arial" w:cs="Arial"/>
          <w:sz w:val="22"/>
          <w:szCs w:val="22"/>
        </w:rPr>
        <w:t xml:space="preserve">. </w:t>
      </w:r>
      <w:r w:rsidRPr="004C77B6">
        <w:rPr>
          <w:rFonts w:ascii="Arial" w:hAnsi="Arial" w:cs="Arial"/>
          <w:sz w:val="22"/>
          <w:szCs w:val="22"/>
        </w:rPr>
        <w:t>The</w:t>
      </w:r>
      <w:r w:rsidR="00D02536">
        <w:rPr>
          <w:rFonts w:ascii="Arial" w:hAnsi="Arial" w:cs="Arial"/>
          <w:sz w:val="22"/>
          <w:szCs w:val="22"/>
        </w:rPr>
        <w:t xml:space="preserve"> </w:t>
      </w:r>
      <w:r w:rsidRPr="004C77B6">
        <w:rPr>
          <w:rFonts w:ascii="Arial" w:hAnsi="Arial" w:cs="Arial"/>
          <w:sz w:val="22"/>
          <w:szCs w:val="22"/>
        </w:rPr>
        <w:t>development</w:t>
      </w:r>
      <w:r w:rsidR="00D02536">
        <w:rPr>
          <w:rFonts w:ascii="Arial" w:hAnsi="Arial" w:cs="Arial"/>
          <w:sz w:val="22"/>
          <w:szCs w:val="22"/>
        </w:rPr>
        <w:t xml:space="preserve"> </w:t>
      </w:r>
      <w:r w:rsidRPr="004C77B6">
        <w:rPr>
          <w:rFonts w:ascii="Arial" w:hAnsi="Arial" w:cs="Arial"/>
          <w:sz w:val="22"/>
          <w:szCs w:val="22"/>
        </w:rPr>
        <w:t>of</w:t>
      </w:r>
      <w:r w:rsidR="00D02536">
        <w:rPr>
          <w:rFonts w:ascii="Arial" w:hAnsi="Arial" w:cs="Arial"/>
          <w:sz w:val="22"/>
          <w:szCs w:val="22"/>
        </w:rPr>
        <w:t xml:space="preserve"> </w:t>
      </w:r>
      <w:r w:rsidRPr="004C77B6">
        <w:rPr>
          <w:rFonts w:ascii="Arial" w:hAnsi="Arial" w:cs="Arial"/>
          <w:sz w:val="22"/>
          <w:szCs w:val="22"/>
        </w:rPr>
        <w:t>alternative</w:t>
      </w:r>
      <w:r w:rsidR="00D02536">
        <w:rPr>
          <w:rFonts w:ascii="Arial" w:hAnsi="Arial" w:cs="Arial"/>
          <w:sz w:val="22"/>
          <w:szCs w:val="22"/>
        </w:rPr>
        <w:t xml:space="preserve"> </w:t>
      </w:r>
      <w:r w:rsidRPr="004C77B6">
        <w:rPr>
          <w:rFonts w:ascii="Arial" w:hAnsi="Arial" w:cs="Arial"/>
          <w:sz w:val="22"/>
          <w:szCs w:val="22"/>
        </w:rPr>
        <w:t>requests</w:t>
      </w:r>
      <w:r w:rsidR="00D02536">
        <w:rPr>
          <w:rFonts w:ascii="Arial" w:hAnsi="Arial" w:cs="Arial"/>
          <w:sz w:val="22"/>
          <w:szCs w:val="22"/>
        </w:rPr>
        <w:t xml:space="preserve"> </w:t>
      </w:r>
      <w:r w:rsidRPr="004C77B6">
        <w:rPr>
          <w:rFonts w:ascii="Arial" w:hAnsi="Arial" w:cs="Arial"/>
          <w:sz w:val="22"/>
          <w:szCs w:val="22"/>
        </w:rPr>
        <w:t>under</w:t>
      </w:r>
      <w:r w:rsidR="00D02536">
        <w:rPr>
          <w:rFonts w:ascii="Arial" w:hAnsi="Arial" w:cs="Arial"/>
          <w:sz w:val="22"/>
          <w:szCs w:val="22"/>
        </w:rPr>
        <w:t xml:space="preserve"> </w:t>
      </w:r>
      <w:r w:rsidRPr="004C77B6">
        <w:rPr>
          <w:rFonts w:ascii="Arial" w:hAnsi="Arial" w:cs="Arial"/>
          <w:sz w:val="22"/>
          <w:szCs w:val="22"/>
        </w:rPr>
        <w:t>10</w:t>
      </w:r>
      <w:r w:rsidR="00D02536">
        <w:rPr>
          <w:rFonts w:ascii="Arial" w:hAnsi="Arial" w:cs="Arial"/>
          <w:sz w:val="22"/>
          <w:szCs w:val="22"/>
        </w:rPr>
        <w:t xml:space="preserve"> </w:t>
      </w:r>
      <w:r w:rsidRPr="004C77B6">
        <w:rPr>
          <w:rFonts w:ascii="Arial" w:hAnsi="Arial" w:cs="Arial"/>
          <w:sz w:val="22"/>
          <w:szCs w:val="22"/>
        </w:rPr>
        <w:t>CFR</w:t>
      </w:r>
      <w:r w:rsidR="00D02536">
        <w:rPr>
          <w:rFonts w:ascii="Arial" w:hAnsi="Arial" w:cs="Arial"/>
          <w:sz w:val="22"/>
          <w:szCs w:val="22"/>
        </w:rPr>
        <w:t xml:space="preserve"> </w:t>
      </w:r>
      <w:r w:rsidRPr="004C77B6">
        <w:rPr>
          <w:rFonts w:ascii="Arial" w:hAnsi="Arial" w:cs="Arial"/>
          <w:sz w:val="22"/>
          <w:szCs w:val="22"/>
        </w:rPr>
        <w:t>Part</w:t>
      </w:r>
      <w:r w:rsidR="00D02536">
        <w:rPr>
          <w:rFonts w:ascii="Arial" w:hAnsi="Arial" w:cs="Arial"/>
          <w:sz w:val="22"/>
          <w:szCs w:val="22"/>
        </w:rPr>
        <w:t xml:space="preserve"> </w:t>
      </w:r>
      <w:r w:rsidRPr="004C77B6">
        <w:rPr>
          <w:rFonts w:ascii="Arial" w:hAnsi="Arial" w:cs="Arial"/>
          <w:sz w:val="22"/>
          <w:szCs w:val="22"/>
        </w:rPr>
        <w:t>50.55a</w:t>
      </w:r>
      <w:r w:rsidR="00D02536">
        <w:rPr>
          <w:rFonts w:ascii="Arial" w:hAnsi="Arial" w:cs="Arial"/>
          <w:sz w:val="22"/>
          <w:szCs w:val="22"/>
        </w:rPr>
        <w:t xml:space="preserve"> </w:t>
      </w:r>
      <w:r w:rsidRPr="004C77B6">
        <w:rPr>
          <w:rFonts w:ascii="Arial" w:hAnsi="Arial" w:cs="Arial"/>
          <w:sz w:val="22"/>
          <w:szCs w:val="22"/>
        </w:rPr>
        <w:t>is</w:t>
      </w:r>
      <w:r w:rsidR="00D02536">
        <w:rPr>
          <w:rFonts w:ascii="Arial" w:hAnsi="Arial" w:cs="Arial"/>
          <w:sz w:val="22"/>
          <w:szCs w:val="22"/>
        </w:rPr>
        <w:t xml:space="preserve"> </w:t>
      </w:r>
      <w:r w:rsidRPr="004C77B6">
        <w:rPr>
          <w:rFonts w:ascii="Arial" w:hAnsi="Arial" w:cs="Arial"/>
          <w:sz w:val="22"/>
          <w:szCs w:val="22"/>
          <w:lang w:val="en"/>
        </w:rPr>
        <w:t>covered</w:t>
      </w:r>
      <w:r w:rsidR="00D02536">
        <w:rPr>
          <w:rFonts w:ascii="Arial" w:hAnsi="Arial" w:cs="Arial"/>
          <w:sz w:val="22"/>
          <w:szCs w:val="22"/>
          <w:lang w:val="en"/>
        </w:rPr>
        <w:t xml:space="preserve"> </w:t>
      </w:r>
      <w:r w:rsidRPr="004C77B6">
        <w:rPr>
          <w:rFonts w:ascii="Arial" w:hAnsi="Arial" w:cs="Arial"/>
          <w:sz w:val="22"/>
          <w:szCs w:val="22"/>
          <w:lang w:val="en"/>
        </w:rPr>
        <w:t>by</w:t>
      </w:r>
      <w:r w:rsidR="00D02536">
        <w:rPr>
          <w:rFonts w:ascii="Arial" w:hAnsi="Arial" w:cs="Arial"/>
          <w:sz w:val="22"/>
          <w:szCs w:val="22"/>
          <w:lang w:val="en"/>
        </w:rPr>
        <w:t xml:space="preserve"> </w:t>
      </w:r>
      <w:r w:rsidRPr="004C77B6">
        <w:rPr>
          <w:rFonts w:ascii="Arial" w:hAnsi="Arial" w:cs="Arial"/>
          <w:sz w:val="22"/>
          <w:szCs w:val="22"/>
          <w:lang w:val="en"/>
        </w:rPr>
        <w:t>existing</w:t>
      </w:r>
      <w:r w:rsidR="00D02536">
        <w:rPr>
          <w:rFonts w:ascii="Arial" w:hAnsi="Arial" w:cs="Arial"/>
          <w:sz w:val="22"/>
          <w:szCs w:val="22"/>
          <w:lang w:val="en"/>
        </w:rPr>
        <w:t xml:space="preserve"> </w:t>
      </w:r>
      <w:r w:rsidRPr="004C77B6">
        <w:rPr>
          <w:rFonts w:ascii="Arial" w:hAnsi="Arial" w:cs="Arial"/>
          <w:sz w:val="22"/>
          <w:szCs w:val="22"/>
          <w:lang w:val="en"/>
        </w:rPr>
        <w:t>information</w:t>
      </w:r>
      <w:r w:rsidR="00D02536">
        <w:rPr>
          <w:rFonts w:ascii="Arial" w:hAnsi="Arial" w:cs="Arial"/>
          <w:sz w:val="22"/>
          <w:szCs w:val="22"/>
          <w:lang w:val="en"/>
        </w:rPr>
        <w:t xml:space="preserve"> </w:t>
      </w:r>
      <w:r w:rsidRPr="004C77B6">
        <w:rPr>
          <w:rFonts w:ascii="Arial" w:hAnsi="Arial" w:cs="Arial"/>
          <w:sz w:val="22"/>
          <w:szCs w:val="22"/>
          <w:lang w:val="en"/>
        </w:rPr>
        <w:t>collections</w:t>
      </w:r>
      <w:r w:rsidR="00E827B2">
        <w:rPr>
          <w:rFonts w:ascii="Arial" w:hAnsi="Arial" w:cs="Arial"/>
          <w:sz w:val="22"/>
          <w:szCs w:val="22"/>
          <w:lang w:val="en"/>
        </w:rPr>
        <w:t>.</w:t>
      </w:r>
      <w:r w:rsidR="00C77D16">
        <w:rPr>
          <w:rFonts w:ascii="Arial" w:hAnsi="Arial" w:cs="Arial"/>
          <w:sz w:val="22"/>
          <w:szCs w:val="22"/>
          <w:lang w:val="en"/>
        </w:rPr>
        <w:t xml:space="preserve"> </w:t>
      </w:r>
      <w:r w:rsidRPr="004C77B6">
        <w:rPr>
          <w:rFonts w:ascii="Arial" w:hAnsi="Arial" w:cs="Arial"/>
          <w:sz w:val="22"/>
          <w:szCs w:val="22"/>
          <w:lang w:val="en"/>
        </w:rPr>
        <w:t>This</w:t>
      </w:r>
      <w:r w:rsidR="00D02536">
        <w:rPr>
          <w:rFonts w:ascii="Arial" w:hAnsi="Arial" w:cs="Arial"/>
          <w:sz w:val="22"/>
          <w:szCs w:val="22"/>
          <w:lang w:val="en"/>
        </w:rPr>
        <w:t xml:space="preserve"> </w:t>
      </w:r>
      <w:r w:rsidRPr="004C77B6">
        <w:rPr>
          <w:rFonts w:ascii="Arial" w:hAnsi="Arial" w:cs="Arial"/>
          <w:sz w:val="22"/>
          <w:szCs w:val="22"/>
          <w:lang w:val="en"/>
        </w:rPr>
        <w:t>information</w:t>
      </w:r>
      <w:r w:rsidR="00D02536">
        <w:rPr>
          <w:rFonts w:ascii="Arial" w:hAnsi="Arial" w:cs="Arial"/>
          <w:sz w:val="22"/>
          <w:szCs w:val="22"/>
          <w:lang w:val="en"/>
        </w:rPr>
        <w:t xml:space="preserve"> </w:t>
      </w:r>
      <w:r w:rsidRPr="004C77B6">
        <w:rPr>
          <w:rFonts w:ascii="Arial" w:hAnsi="Arial" w:cs="Arial"/>
          <w:sz w:val="22"/>
          <w:szCs w:val="22"/>
          <w:lang w:val="en"/>
        </w:rPr>
        <w:t>collection</w:t>
      </w:r>
      <w:r w:rsidR="00D02536">
        <w:rPr>
          <w:rFonts w:ascii="Arial" w:hAnsi="Arial" w:cs="Arial"/>
          <w:sz w:val="22"/>
          <w:szCs w:val="22"/>
          <w:lang w:val="en"/>
        </w:rPr>
        <w:t xml:space="preserve"> </w:t>
      </w:r>
      <w:r w:rsidRPr="004C77B6">
        <w:rPr>
          <w:rFonts w:ascii="Arial" w:hAnsi="Arial" w:cs="Arial"/>
          <w:sz w:val="22"/>
          <w:szCs w:val="22"/>
          <w:lang w:val="en"/>
        </w:rPr>
        <w:t>only</w:t>
      </w:r>
      <w:r w:rsidR="00D02536">
        <w:rPr>
          <w:rFonts w:ascii="Arial" w:hAnsi="Arial" w:cs="Arial"/>
          <w:sz w:val="22"/>
          <w:szCs w:val="22"/>
          <w:lang w:val="en"/>
        </w:rPr>
        <w:t xml:space="preserve"> </w:t>
      </w:r>
      <w:r w:rsidRPr="004C77B6">
        <w:rPr>
          <w:rFonts w:ascii="Arial" w:hAnsi="Arial" w:cs="Arial"/>
          <w:sz w:val="22"/>
          <w:szCs w:val="22"/>
          <w:lang w:val="en"/>
        </w:rPr>
        <w:t>addresses</w:t>
      </w:r>
      <w:r w:rsidR="00D02536">
        <w:rPr>
          <w:rFonts w:ascii="Arial" w:hAnsi="Arial" w:cs="Arial"/>
          <w:sz w:val="22"/>
          <w:szCs w:val="22"/>
          <w:lang w:val="en"/>
        </w:rPr>
        <w:t xml:space="preserve"> </w:t>
      </w:r>
      <w:r w:rsidRPr="004C77B6">
        <w:rPr>
          <w:rFonts w:ascii="Arial" w:hAnsi="Arial" w:cs="Arial"/>
          <w:sz w:val="22"/>
          <w:szCs w:val="22"/>
          <w:lang w:val="en"/>
        </w:rPr>
        <w:t>the</w:t>
      </w:r>
      <w:r w:rsidR="00D02536">
        <w:rPr>
          <w:rFonts w:ascii="Arial" w:hAnsi="Arial" w:cs="Arial"/>
          <w:sz w:val="22"/>
          <w:szCs w:val="22"/>
          <w:lang w:val="en"/>
        </w:rPr>
        <w:t xml:space="preserve"> </w:t>
      </w:r>
      <w:r w:rsidRPr="004C77B6">
        <w:rPr>
          <w:rFonts w:ascii="Arial" w:hAnsi="Arial" w:cs="Arial"/>
          <w:sz w:val="22"/>
          <w:szCs w:val="22"/>
          <w:lang w:val="en"/>
        </w:rPr>
        <w:t>burden</w:t>
      </w:r>
      <w:r w:rsidR="00D02536">
        <w:rPr>
          <w:rFonts w:ascii="Arial" w:hAnsi="Arial" w:cs="Arial"/>
          <w:sz w:val="22"/>
          <w:szCs w:val="22"/>
          <w:lang w:val="en"/>
        </w:rPr>
        <w:t xml:space="preserve"> </w:t>
      </w:r>
      <w:r w:rsidRPr="004C77B6">
        <w:rPr>
          <w:rFonts w:ascii="Arial" w:hAnsi="Arial" w:cs="Arial"/>
          <w:sz w:val="22"/>
          <w:szCs w:val="22"/>
          <w:lang w:val="en"/>
        </w:rPr>
        <w:t>to</w:t>
      </w:r>
      <w:r w:rsidR="00D02536">
        <w:rPr>
          <w:rFonts w:ascii="Arial" w:hAnsi="Arial" w:cs="Arial"/>
          <w:sz w:val="22"/>
          <w:szCs w:val="22"/>
          <w:lang w:val="en"/>
        </w:rPr>
        <w:t xml:space="preserve"> </w:t>
      </w:r>
      <w:r w:rsidRPr="004C77B6">
        <w:rPr>
          <w:rFonts w:ascii="Arial" w:hAnsi="Arial" w:cs="Arial"/>
          <w:sz w:val="22"/>
          <w:szCs w:val="22"/>
          <w:lang w:val="en"/>
        </w:rPr>
        <w:t>complete</w:t>
      </w:r>
      <w:r w:rsidR="00D02536">
        <w:rPr>
          <w:rFonts w:ascii="Arial" w:hAnsi="Arial" w:cs="Arial"/>
          <w:sz w:val="22"/>
          <w:szCs w:val="22"/>
          <w:lang w:val="en"/>
        </w:rPr>
        <w:t xml:space="preserve"> </w:t>
      </w:r>
      <w:r w:rsidRPr="004C77B6">
        <w:rPr>
          <w:rFonts w:ascii="Arial" w:hAnsi="Arial" w:cs="Arial"/>
          <w:sz w:val="22"/>
          <w:szCs w:val="22"/>
          <w:lang w:val="en"/>
        </w:rPr>
        <w:t>and</w:t>
      </w:r>
      <w:r w:rsidR="00D02536">
        <w:rPr>
          <w:rFonts w:ascii="Arial" w:hAnsi="Arial" w:cs="Arial"/>
          <w:sz w:val="22"/>
          <w:szCs w:val="22"/>
          <w:lang w:val="en"/>
        </w:rPr>
        <w:t xml:space="preserve"> </w:t>
      </w:r>
      <w:r w:rsidRPr="004C77B6">
        <w:rPr>
          <w:rFonts w:ascii="Arial" w:hAnsi="Arial" w:cs="Arial"/>
          <w:sz w:val="22"/>
          <w:szCs w:val="22"/>
          <w:lang w:val="en"/>
        </w:rPr>
        <w:t>submit</w:t>
      </w:r>
      <w:r w:rsidR="00D02536">
        <w:rPr>
          <w:rFonts w:ascii="Arial" w:hAnsi="Arial" w:cs="Arial"/>
          <w:sz w:val="22"/>
          <w:szCs w:val="22"/>
          <w:lang w:val="en"/>
        </w:rPr>
        <w:t xml:space="preserve"> </w:t>
      </w:r>
      <w:r w:rsidRPr="004C77B6">
        <w:rPr>
          <w:rFonts w:ascii="Arial" w:hAnsi="Arial" w:cs="Arial"/>
          <w:sz w:val="22"/>
          <w:szCs w:val="22"/>
          <w:lang w:val="en"/>
        </w:rPr>
        <w:t>the</w:t>
      </w:r>
      <w:r w:rsidR="00D02536">
        <w:rPr>
          <w:rFonts w:ascii="Arial" w:hAnsi="Arial" w:cs="Arial"/>
          <w:sz w:val="22"/>
          <w:szCs w:val="22"/>
          <w:lang w:val="en"/>
        </w:rPr>
        <w:t xml:space="preserve"> </w:t>
      </w:r>
      <w:r w:rsidRPr="004C77B6">
        <w:rPr>
          <w:rFonts w:ascii="Arial" w:hAnsi="Arial" w:cs="Arial"/>
          <w:sz w:val="22"/>
          <w:szCs w:val="22"/>
          <w:lang w:val="en"/>
        </w:rPr>
        <w:t>online</w:t>
      </w:r>
      <w:r w:rsidR="00D02536">
        <w:rPr>
          <w:rFonts w:ascii="Arial" w:hAnsi="Arial" w:cs="Arial"/>
          <w:sz w:val="22"/>
          <w:szCs w:val="22"/>
          <w:lang w:val="en"/>
        </w:rPr>
        <w:t xml:space="preserve"> </w:t>
      </w:r>
      <w:r w:rsidRPr="004C77B6">
        <w:rPr>
          <w:rFonts w:ascii="Arial" w:hAnsi="Arial" w:cs="Arial"/>
          <w:sz w:val="22"/>
          <w:szCs w:val="22"/>
          <w:lang w:val="en"/>
        </w:rPr>
        <w:t>form.</w:t>
      </w:r>
    </w:p>
    <w:p w:rsidR="004C77B6" w14:paraId="0DF7DDCA" w14:textId="77777777">
      <w:pPr>
        <w:widowControl/>
        <w:rPr>
          <w:rFonts w:ascii="Arial" w:hAnsi="Arial" w:cs="Arial"/>
          <w:sz w:val="22"/>
          <w:szCs w:val="22"/>
          <w:lang w:val="en"/>
        </w:rPr>
      </w:pPr>
    </w:p>
    <w:p w:rsidR="004763A7" w:rsidRPr="0022523C" w:rsidP="00AB2552" w14:paraId="7B74EBF5" w14:textId="1ADA2A89">
      <w:pPr>
        <w:widowControl/>
        <w:autoSpaceDE/>
        <w:autoSpaceDN/>
        <w:adjustRightInd/>
        <w:rPr>
          <w:rFonts w:ascii="Arial" w:hAnsi="Arial" w:cs="Arial"/>
          <w:sz w:val="22"/>
          <w:szCs w:val="22"/>
        </w:rPr>
      </w:pPr>
      <w:r w:rsidRPr="0022523C">
        <w:rPr>
          <w:rFonts w:ascii="Arial" w:hAnsi="Arial" w:cs="Arial"/>
          <w:sz w:val="22"/>
          <w:szCs w:val="22"/>
        </w:rPr>
        <w:t xml:space="preserve">This information collection applies to all holders of, and certain applicants for, nuclear power plant construction permits and operating licenses under the provisions of 10 CFR Part 50, “Domestic Licensing of Production and Utilization Facilities” who use alternatives to the requirements of 10 CFR 50.55a paragraphs (b) through (h), and applies to an applicant for or holder of an operating license or construction permit issued under </w:t>
      </w:r>
      <w:r w:rsidR="007E1ACA">
        <w:rPr>
          <w:rFonts w:ascii="Arial" w:hAnsi="Arial" w:cs="Arial"/>
          <w:sz w:val="22"/>
          <w:szCs w:val="22"/>
        </w:rPr>
        <w:t>Part</w:t>
      </w:r>
      <w:r w:rsidRPr="0022523C">
        <w:rPr>
          <w:rFonts w:ascii="Arial" w:hAnsi="Arial" w:cs="Arial"/>
          <w:sz w:val="22"/>
          <w:szCs w:val="22"/>
        </w:rPr>
        <w:t xml:space="preserve"> 50, an applicant for a standard design certification under </w:t>
      </w:r>
      <w:r w:rsidR="007E1ACA">
        <w:rPr>
          <w:rFonts w:ascii="Arial" w:hAnsi="Arial" w:cs="Arial"/>
          <w:sz w:val="22"/>
          <w:szCs w:val="22"/>
        </w:rPr>
        <w:t>Part</w:t>
      </w:r>
      <w:r w:rsidRPr="0022523C">
        <w:rPr>
          <w:rFonts w:ascii="Arial" w:hAnsi="Arial" w:cs="Arial"/>
          <w:sz w:val="22"/>
          <w:szCs w:val="22"/>
        </w:rPr>
        <w:t xml:space="preserve"> 52 (including an applicant after the Commission has adopted a final design certification regulation), or an applicant for or holder of a standard design approval, a combined license when authorized by the NRC. </w:t>
      </w:r>
    </w:p>
    <w:p w:rsidR="00D12D74" w14:paraId="3FBD1FDD" w14:textId="77777777">
      <w:pPr>
        <w:widowControl/>
        <w:autoSpaceDE/>
        <w:autoSpaceDN/>
        <w:adjustRightInd/>
        <w:spacing w:after="200" w:line="276" w:lineRule="auto"/>
        <w:rPr>
          <w:rFonts w:ascii="Arial" w:eastAsia="Times New Roman" w:hAnsi="Arial" w:cs="Arial"/>
          <w:sz w:val="22"/>
        </w:rPr>
      </w:pPr>
      <w:r>
        <w:rPr>
          <w:rFonts w:cs="Arial"/>
        </w:rPr>
        <w:br w:type="page"/>
      </w:r>
    </w:p>
    <w:p w:rsidR="00BB21D2" w:rsidRPr="00CA4A48" w:rsidP="00CA4A48" w14:paraId="2D5038E4" w14:textId="183452FC">
      <w:pPr>
        <w:pStyle w:val="ListParagraph"/>
        <w:numPr>
          <w:ilvl w:val="0"/>
          <w:numId w:val="82"/>
        </w:numPr>
        <w:autoSpaceDE w:val="0"/>
        <w:autoSpaceDN w:val="0"/>
        <w:adjustRightInd w:val="0"/>
        <w:ind w:left="360"/>
        <w:rPr>
          <w:u w:val="single"/>
        </w:rPr>
      </w:pPr>
      <w:r w:rsidRPr="00CA4A48">
        <w:rPr>
          <w:u w:val="single"/>
        </w:rPr>
        <w:t>JUSTIFICATION</w:t>
      </w:r>
    </w:p>
    <w:p w:rsidR="00BB21D2" w14:paraId="79A355C5" w14:textId="77777777">
      <w:pPr>
        <w:widowControl/>
        <w:rPr>
          <w:rFonts w:ascii="Arial" w:hAnsi="Arial" w:cs="Arial"/>
          <w:sz w:val="22"/>
          <w:szCs w:val="22"/>
        </w:rPr>
      </w:pPr>
    </w:p>
    <w:p w:rsidR="00BB21D2" w:rsidP="00CA4A48" w14:paraId="0A1E69B2" w14:textId="68B80710">
      <w:pPr>
        <w:widowControl/>
        <w:ind w:firstLine="36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w:t>
      </w:r>
      <w:r w:rsidR="00D02536">
        <w:rPr>
          <w:rFonts w:ascii="Arial" w:hAnsi="Arial" w:cs="Arial"/>
          <w:sz w:val="22"/>
          <w:szCs w:val="22"/>
          <w:u w:val="single"/>
        </w:rPr>
        <w:t xml:space="preserve"> </w:t>
      </w:r>
      <w:r>
        <w:rPr>
          <w:rFonts w:ascii="Arial" w:hAnsi="Arial" w:cs="Arial"/>
          <w:sz w:val="22"/>
          <w:szCs w:val="22"/>
          <w:u w:val="single"/>
        </w:rPr>
        <w:t>for</w:t>
      </w:r>
      <w:r w:rsidR="00D02536">
        <w:rPr>
          <w:rFonts w:ascii="Arial" w:hAnsi="Arial" w:cs="Arial"/>
          <w:sz w:val="22"/>
          <w:szCs w:val="22"/>
          <w:u w:val="single"/>
        </w:rPr>
        <w:t xml:space="preserve"> </w:t>
      </w:r>
      <w:r>
        <w:rPr>
          <w:rFonts w:ascii="Arial" w:hAnsi="Arial" w:cs="Arial"/>
          <w:sz w:val="22"/>
          <w:szCs w:val="22"/>
          <w:u w:val="single"/>
        </w:rPr>
        <w:t>and</w:t>
      </w:r>
      <w:r w:rsidR="00D02536">
        <w:rPr>
          <w:rFonts w:ascii="Arial" w:hAnsi="Arial" w:cs="Arial"/>
          <w:sz w:val="22"/>
          <w:szCs w:val="22"/>
          <w:u w:val="single"/>
        </w:rPr>
        <w:t xml:space="preserve"> </w:t>
      </w:r>
      <w:r>
        <w:rPr>
          <w:rFonts w:ascii="Arial" w:hAnsi="Arial" w:cs="Arial"/>
          <w:sz w:val="22"/>
          <w:szCs w:val="22"/>
          <w:u w:val="single"/>
        </w:rPr>
        <w:t>Practical</w:t>
      </w:r>
      <w:r w:rsidR="00D02536">
        <w:rPr>
          <w:rFonts w:ascii="Arial" w:hAnsi="Arial" w:cs="Arial"/>
          <w:sz w:val="22"/>
          <w:szCs w:val="22"/>
          <w:u w:val="single"/>
        </w:rPr>
        <w:t xml:space="preserve"> </w:t>
      </w:r>
      <w:r>
        <w:rPr>
          <w:rFonts w:ascii="Arial" w:hAnsi="Arial" w:cs="Arial"/>
          <w:sz w:val="22"/>
          <w:szCs w:val="22"/>
          <w:u w:val="single"/>
        </w:rPr>
        <w:t>Utility</w:t>
      </w:r>
      <w:r w:rsidR="00D02536">
        <w:rPr>
          <w:rFonts w:ascii="Arial" w:hAnsi="Arial" w:cs="Arial"/>
          <w:sz w:val="22"/>
          <w:szCs w:val="22"/>
          <w:u w:val="single"/>
        </w:rPr>
        <w:t xml:space="preserve"> </w:t>
      </w:r>
      <w:r>
        <w:rPr>
          <w:rFonts w:ascii="Arial" w:hAnsi="Arial" w:cs="Arial"/>
          <w:sz w:val="22"/>
          <w:szCs w:val="22"/>
          <w:u w:val="single"/>
        </w:rPr>
        <w:t>of</w:t>
      </w:r>
      <w:r w:rsidR="00D02536">
        <w:rPr>
          <w:rFonts w:ascii="Arial" w:hAnsi="Arial" w:cs="Arial"/>
          <w:sz w:val="22"/>
          <w:szCs w:val="22"/>
          <w:u w:val="single"/>
        </w:rPr>
        <w:t xml:space="preserve"> </w:t>
      </w:r>
      <w:r>
        <w:rPr>
          <w:rFonts w:ascii="Arial" w:hAnsi="Arial" w:cs="Arial"/>
          <w:sz w:val="22"/>
          <w:szCs w:val="22"/>
          <w:u w:val="single"/>
        </w:rPr>
        <w:t>the</w:t>
      </w:r>
      <w:r w:rsidR="00D02536">
        <w:rPr>
          <w:rFonts w:ascii="Arial" w:hAnsi="Arial" w:cs="Arial"/>
          <w:sz w:val="22"/>
          <w:szCs w:val="22"/>
          <w:u w:val="single"/>
        </w:rPr>
        <w:t xml:space="preserve"> </w:t>
      </w:r>
      <w:r>
        <w:rPr>
          <w:rFonts w:ascii="Arial" w:hAnsi="Arial" w:cs="Arial"/>
          <w:sz w:val="22"/>
          <w:szCs w:val="22"/>
          <w:u w:val="single"/>
        </w:rPr>
        <w:t>Collection</w:t>
      </w:r>
      <w:r w:rsidR="00D02536">
        <w:rPr>
          <w:rFonts w:ascii="Arial" w:hAnsi="Arial" w:cs="Arial"/>
          <w:sz w:val="22"/>
          <w:szCs w:val="22"/>
          <w:u w:val="single"/>
        </w:rPr>
        <w:t xml:space="preserve"> </w:t>
      </w:r>
      <w:r>
        <w:rPr>
          <w:rFonts w:ascii="Arial" w:hAnsi="Arial" w:cs="Arial"/>
          <w:sz w:val="22"/>
          <w:szCs w:val="22"/>
          <w:u w:val="single"/>
        </w:rPr>
        <w:t>of</w:t>
      </w:r>
      <w:r w:rsidR="00D02536">
        <w:rPr>
          <w:rFonts w:ascii="Arial" w:hAnsi="Arial" w:cs="Arial"/>
          <w:sz w:val="22"/>
          <w:szCs w:val="22"/>
          <w:u w:val="single"/>
        </w:rPr>
        <w:t xml:space="preserve"> </w:t>
      </w:r>
      <w:r>
        <w:rPr>
          <w:rFonts w:ascii="Arial" w:hAnsi="Arial" w:cs="Arial"/>
          <w:sz w:val="22"/>
          <w:szCs w:val="22"/>
          <w:u w:val="single"/>
        </w:rPr>
        <w:t>Information</w:t>
      </w:r>
    </w:p>
    <w:p w:rsidR="00BB21D2" w14:paraId="4BC98058" w14:textId="77777777">
      <w:pPr>
        <w:widowControl/>
        <w:rPr>
          <w:rFonts w:ascii="Arial" w:hAnsi="Arial" w:cs="Arial"/>
          <w:sz w:val="22"/>
          <w:szCs w:val="22"/>
        </w:rPr>
      </w:pPr>
    </w:p>
    <w:p w:rsidR="00BB21D2" w14:paraId="0C4D9008" w14:textId="183CA688">
      <w:pPr>
        <w:widowControl/>
        <w:ind w:left="720"/>
        <w:rPr>
          <w:rFonts w:ascii="Arial" w:hAnsi="Arial" w:cs="Arial"/>
          <w:sz w:val="22"/>
          <w:szCs w:val="22"/>
        </w:rPr>
      </w:pPr>
      <w:r>
        <w:rPr>
          <w:rFonts w:ascii="Arial" w:hAnsi="Arial" w:cs="Arial"/>
          <w:sz w:val="22"/>
          <w:szCs w:val="22"/>
        </w:rPr>
        <w:t>10</w:t>
      </w:r>
      <w:r w:rsidR="00D02536">
        <w:rPr>
          <w:rFonts w:ascii="Arial" w:hAnsi="Arial" w:cs="Arial"/>
          <w:sz w:val="22"/>
          <w:szCs w:val="22"/>
        </w:rPr>
        <w:t xml:space="preserve"> </w:t>
      </w:r>
      <w:r>
        <w:rPr>
          <w:rFonts w:ascii="Arial" w:hAnsi="Arial" w:cs="Arial"/>
          <w:sz w:val="22"/>
          <w:szCs w:val="22"/>
        </w:rPr>
        <w:t>CFR</w:t>
      </w:r>
      <w:r w:rsidR="00D02536">
        <w:rPr>
          <w:rFonts w:ascii="Arial" w:hAnsi="Arial" w:cs="Arial"/>
          <w:sz w:val="22"/>
          <w:szCs w:val="22"/>
        </w:rPr>
        <w:t xml:space="preserve"> </w:t>
      </w:r>
      <w:r>
        <w:rPr>
          <w:rFonts w:ascii="Arial" w:hAnsi="Arial" w:cs="Arial"/>
          <w:sz w:val="22"/>
          <w:szCs w:val="22"/>
        </w:rPr>
        <w:t>Part</w:t>
      </w:r>
      <w:r w:rsidR="00D02536">
        <w:rPr>
          <w:rFonts w:ascii="Arial" w:hAnsi="Arial" w:cs="Arial"/>
          <w:sz w:val="22"/>
          <w:szCs w:val="22"/>
        </w:rPr>
        <w:t xml:space="preserve"> </w:t>
      </w:r>
      <w:r>
        <w:rPr>
          <w:rFonts w:ascii="Arial" w:hAnsi="Arial" w:cs="Arial"/>
          <w:sz w:val="22"/>
          <w:szCs w:val="22"/>
        </w:rPr>
        <w:t>50.55a</w:t>
      </w:r>
      <w:r w:rsidR="00D02536">
        <w:rPr>
          <w:rFonts w:ascii="Arial" w:hAnsi="Arial" w:cs="Arial"/>
          <w:sz w:val="22"/>
          <w:szCs w:val="22"/>
        </w:rPr>
        <w:t xml:space="preserve"> </w:t>
      </w:r>
      <w:r>
        <w:rPr>
          <w:rFonts w:ascii="Arial" w:hAnsi="Arial" w:cs="Arial"/>
          <w:sz w:val="22"/>
          <w:szCs w:val="22"/>
        </w:rPr>
        <w:t>incorporates</w:t>
      </w:r>
      <w:r w:rsidR="00D02536">
        <w:rPr>
          <w:rFonts w:ascii="Arial" w:hAnsi="Arial" w:cs="Arial"/>
          <w:sz w:val="22"/>
          <w:szCs w:val="22"/>
        </w:rPr>
        <w:t xml:space="preserve"> </w:t>
      </w:r>
      <w:r>
        <w:rPr>
          <w:rFonts w:ascii="Arial" w:hAnsi="Arial" w:cs="Arial"/>
          <w:sz w:val="22"/>
          <w:szCs w:val="22"/>
        </w:rPr>
        <w:t>by</w:t>
      </w:r>
      <w:r w:rsidR="00D02536">
        <w:rPr>
          <w:rFonts w:ascii="Arial" w:hAnsi="Arial" w:cs="Arial"/>
          <w:sz w:val="22"/>
          <w:szCs w:val="22"/>
        </w:rPr>
        <w:t xml:space="preserve"> </w:t>
      </w:r>
      <w:r>
        <w:rPr>
          <w:rFonts w:ascii="Arial" w:hAnsi="Arial" w:cs="Arial"/>
          <w:sz w:val="22"/>
          <w:szCs w:val="22"/>
        </w:rPr>
        <w:t>reference</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ASME</w:t>
      </w:r>
      <w:r w:rsidR="00D02536">
        <w:rPr>
          <w:rFonts w:ascii="Arial" w:hAnsi="Arial" w:cs="Arial"/>
          <w:sz w:val="22"/>
          <w:szCs w:val="22"/>
        </w:rPr>
        <w:t xml:space="preserve"> </w:t>
      </w:r>
      <w:r>
        <w:rPr>
          <w:rFonts w:ascii="Arial" w:hAnsi="Arial" w:cs="Arial"/>
          <w:sz w:val="22"/>
          <w:szCs w:val="22"/>
        </w:rPr>
        <w:t>B&amp;PV</w:t>
      </w:r>
      <w:r w:rsidR="00D02536">
        <w:rPr>
          <w:rFonts w:ascii="Arial" w:hAnsi="Arial" w:cs="Arial"/>
          <w:sz w:val="22"/>
          <w:szCs w:val="22"/>
        </w:rPr>
        <w:t xml:space="preserve"> </w:t>
      </w:r>
      <w:r>
        <w:rPr>
          <w:rFonts w:ascii="Arial" w:hAnsi="Arial" w:cs="Arial"/>
          <w:sz w:val="22"/>
          <w:szCs w:val="22"/>
        </w:rPr>
        <w:t>and</w:t>
      </w:r>
      <w:r w:rsidR="00D02536">
        <w:rPr>
          <w:rFonts w:ascii="Arial" w:hAnsi="Arial" w:cs="Arial"/>
          <w:sz w:val="22"/>
          <w:szCs w:val="22"/>
        </w:rPr>
        <w:t xml:space="preserve"> </w:t>
      </w:r>
      <w:r>
        <w:rPr>
          <w:rFonts w:ascii="Arial" w:hAnsi="Arial" w:cs="Arial"/>
          <w:sz w:val="22"/>
          <w:szCs w:val="22"/>
        </w:rPr>
        <w:t>OM</w:t>
      </w:r>
      <w:r w:rsidR="00D02536">
        <w:rPr>
          <w:rFonts w:ascii="Arial" w:hAnsi="Arial" w:cs="Arial"/>
          <w:sz w:val="22"/>
          <w:szCs w:val="22"/>
        </w:rPr>
        <w:t xml:space="preserve"> </w:t>
      </w:r>
      <w:r>
        <w:rPr>
          <w:rFonts w:ascii="Arial" w:hAnsi="Arial" w:cs="Arial"/>
          <w:sz w:val="22"/>
          <w:szCs w:val="22"/>
        </w:rPr>
        <w:t>Codes</w:t>
      </w:r>
      <w:r w:rsidR="00D02536">
        <w:rPr>
          <w:rFonts w:ascii="Arial" w:hAnsi="Arial" w:cs="Arial"/>
          <w:sz w:val="22"/>
          <w:szCs w:val="22"/>
        </w:rPr>
        <w:t xml:space="preserve"> </w:t>
      </w:r>
      <w:r>
        <w:rPr>
          <w:rFonts w:ascii="Arial" w:hAnsi="Arial" w:cs="Arial"/>
          <w:sz w:val="22"/>
          <w:szCs w:val="22"/>
        </w:rPr>
        <w:t>that</w:t>
      </w:r>
      <w:r w:rsidR="00D02536">
        <w:rPr>
          <w:rFonts w:ascii="Arial" w:hAnsi="Arial" w:cs="Arial"/>
          <w:sz w:val="22"/>
          <w:szCs w:val="22"/>
        </w:rPr>
        <w:t xml:space="preserve"> </w:t>
      </w:r>
      <w:r>
        <w:rPr>
          <w:rFonts w:ascii="Arial" w:hAnsi="Arial" w:cs="Arial"/>
          <w:sz w:val="22"/>
          <w:szCs w:val="22"/>
        </w:rPr>
        <w:t>set</w:t>
      </w:r>
      <w:r w:rsidR="00D02536">
        <w:rPr>
          <w:rFonts w:ascii="Arial" w:hAnsi="Arial" w:cs="Arial"/>
          <w:sz w:val="22"/>
          <w:szCs w:val="22"/>
        </w:rPr>
        <w:t xml:space="preserve"> </w:t>
      </w:r>
      <w:r>
        <w:rPr>
          <w:rFonts w:ascii="Arial" w:hAnsi="Arial" w:cs="Arial"/>
          <w:sz w:val="22"/>
          <w:szCs w:val="22"/>
        </w:rPr>
        <w:t>forth</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requirements</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which</w:t>
      </w:r>
      <w:r w:rsidR="00D02536">
        <w:rPr>
          <w:rFonts w:ascii="Arial" w:hAnsi="Arial" w:cs="Arial"/>
          <w:sz w:val="22"/>
          <w:szCs w:val="22"/>
        </w:rPr>
        <w:t xml:space="preserve"> </w:t>
      </w:r>
      <w:r>
        <w:rPr>
          <w:rFonts w:ascii="Arial" w:hAnsi="Arial" w:cs="Arial"/>
          <w:sz w:val="22"/>
          <w:szCs w:val="22"/>
        </w:rPr>
        <w:t>nuclear</w:t>
      </w:r>
      <w:r w:rsidR="00D02536">
        <w:rPr>
          <w:rFonts w:ascii="Arial" w:hAnsi="Arial" w:cs="Arial"/>
          <w:sz w:val="22"/>
          <w:szCs w:val="22"/>
        </w:rPr>
        <w:t xml:space="preserve"> </w:t>
      </w:r>
      <w:r>
        <w:rPr>
          <w:rFonts w:ascii="Arial" w:hAnsi="Arial" w:cs="Arial"/>
          <w:sz w:val="22"/>
          <w:szCs w:val="22"/>
        </w:rPr>
        <w:t>power</w:t>
      </w:r>
      <w:r w:rsidR="00D02536">
        <w:rPr>
          <w:rFonts w:ascii="Arial" w:hAnsi="Arial" w:cs="Arial"/>
          <w:sz w:val="22"/>
          <w:szCs w:val="22"/>
        </w:rPr>
        <w:t xml:space="preserve"> </w:t>
      </w:r>
      <w:r>
        <w:rPr>
          <w:rFonts w:ascii="Arial" w:hAnsi="Arial" w:cs="Arial"/>
          <w:sz w:val="22"/>
          <w:szCs w:val="22"/>
        </w:rPr>
        <w:t>plant</w:t>
      </w:r>
      <w:r w:rsidR="00D02536">
        <w:rPr>
          <w:rFonts w:ascii="Arial" w:hAnsi="Arial" w:cs="Arial"/>
          <w:sz w:val="22"/>
          <w:szCs w:val="22"/>
        </w:rPr>
        <w:t xml:space="preserve"> </w:t>
      </w:r>
      <w:r>
        <w:rPr>
          <w:rFonts w:ascii="Arial" w:hAnsi="Arial" w:cs="Arial"/>
          <w:sz w:val="22"/>
          <w:szCs w:val="22"/>
        </w:rPr>
        <w:t>components</w:t>
      </w:r>
      <w:r w:rsidR="00D02536">
        <w:rPr>
          <w:rFonts w:ascii="Arial" w:hAnsi="Arial" w:cs="Arial"/>
          <w:sz w:val="22"/>
          <w:szCs w:val="22"/>
        </w:rPr>
        <w:t xml:space="preserve"> </w:t>
      </w:r>
      <w:r>
        <w:rPr>
          <w:rFonts w:ascii="Arial" w:hAnsi="Arial" w:cs="Arial"/>
          <w:sz w:val="22"/>
          <w:szCs w:val="22"/>
        </w:rPr>
        <w:t>are</w:t>
      </w:r>
      <w:r w:rsidR="00D02536">
        <w:rPr>
          <w:rFonts w:ascii="Arial" w:hAnsi="Arial" w:cs="Arial"/>
          <w:sz w:val="22"/>
          <w:szCs w:val="22"/>
        </w:rPr>
        <w:t xml:space="preserve"> </w:t>
      </w:r>
      <w:r>
        <w:rPr>
          <w:rFonts w:ascii="Arial" w:hAnsi="Arial" w:cs="Arial"/>
          <w:sz w:val="22"/>
          <w:szCs w:val="22"/>
        </w:rPr>
        <w:t>designed,</w:t>
      </w:r>
      <w:r w:rsidR="00D02536">
        <w:rPr>
          <w:rFonts w:ascii="Arial" w:hAnsi="Arial" w:cs="Arial"/>
          <w:sz w:val="22"/>
          <w:szCs w:val="22"/>
        </w:rPr>
        <w:t xml:space="preserve"> </w:t>
      </w:r>
      <w:r>
        <w:rPr>
          <w:rFonts w:ascii="Arial" w:hAnsi="Arial" w:cs="Arial"/>
          <w:sz w:val="22"/>
          <w:szCs w:val="22"/>
        </w:rPr>
        <w:t>constructed,</w:t>
      </w:r>
      <w:r w:rsidR="00D02536">
        <w:rPr>
          <w:rFonts w:ascii="Arial" w:hAnsi="Arial" w:cs="Arial"/>
          <w:sz w:val="22"/>
          <w:szCs w:val="22"/>
        </w:rPr>
        <w:t xml:space="preserve"> </w:t>
      </w:r>
      <w:r>
        <w:rPr>
          <w:rFonts w:ascii="Arial" w:hAnsi="Arial" w:cs="Arial"/>
          <w:sz w:val="22"/>
          <w:szCs w:val="22"/>
        </w:rPr>
        <w:t>tested,</w:t>
      </w:r>
      <w:r w:rsidR="00D02536">
        <w:rPr>
          <w:rFonts w:ascii="Arial" w:hAnsi="Arial" w:cs="Arial"/>
          <w:sz w:val="22"/>
          <w:szCs w:val="22"/>
        </w:rPr>
        <w:t xml:space="preserve"> </w:t>
      </w:r>
      <w:r>
        <w:rPr>
          <w:rFonts w:ascii="Arial" w:hAnsi="Arial" w:cs="Arial"/>
          <w:sz w:val="22"/>
          <w:szCs w:val="22"/>
        </w:rPr>
        <w:t>repaired,</w:t>
      </w:r>
      <w:r w:rsidR="00D02536">
        <w:rPr>
          <w:rFonts w:ascii="Arial" w:hAnsi="Arial" w:cs="Arial"/>
          <w:sz w:val="22"/>
          <w:szCs w:val="22"/>
        </w:rPr>
        <w:t xml:space="preserve"> </w:t>
      </w:r>
      <w:r>
        <w:rPr>
          <w:rFonts w:ascii="Arial" w:hAnsi="Arial" w:cs="Arial"/>
          <w:sz w:val="22"/>
          <w:szCs w:val="22"/>
        </w:rPr>
        <w:t>and</w:t>
      </w:r>
      <w:r w:rsidR="00D02536">
        <w:rPr>
          <w:rFonts w:ascii="Arial" w:hAnsi="Arial" w:cs="Arial"/>
          <w:sz w:val="22"/>
          <w:szCs w:val="22"/>
        </w:rPr>
        <w:t xml:space="preserve"> </w:t>
      </w:r>
      <w:r>
        <w:rPr>
          <w:rFonts w:ascii="Arial" w:hAnsi="Arial" w:cs="Arial"/>
          <w:sz w:val="22"/>
          <w:szCs w:val="22"/>
        </w:rPr>
        <w:t>inspected.</w:t>
      </w:r>
      <w:r w:rsidR="0008098C">
        <w:rPr>
          <w:rFonts w:ascii="Arial" w:hAnsi="Arial" w:cs="Arial"/>
          <w:sz w:val="22"/>
          <w:szCs w:val="22"/>
        </w:rPr>
        <w:t xml:space="preserve"> </w:t>
      </w:r>
      <w:r>
        <w:rPr>
          <w:rFonts w:ascii="Arial" w:hAnsi="Arial" w:cs="Arial"/>
          <w:sz w:val="22"/>
          <w:szCs w:val="22"/>
        </w:rPr>
        <w:t>NRC</w:t>
      </w:r>
      <w:r w:rsidR="00D02536">
        <w:rPr>
          <w:rFonts w:ascii="Arial" w:hAnsi="Arial" w:cs="Arial"/>
          <w:sz w:val="22"/>
          <w:szCs w:val="22"/>
        </w:rPr>
        <w:t xml:space="preserve"> </w:t>
      </w:r>
      <w:r>
        <w:rPr>
          <w:rFonts w:ascii="Arial" w:hAnsi="Arial" w:cs="Arial"/>
          <w:sz w:val="22"/>
          <w:szCs w:val="22"/>
        </w:rPr>
        <w:t>is</w:t>
      </w:r>
      <w:r w:rsidR="00D02536">
        <w:rPr>
          <w:rFonts w:ascii="Arial" w:hAnsi="Arial" w:cs="Arial"/>
          <w:sz w:val="22"/>
          <w:szCs w:val="22"/>
        </w:rPr>
        <w:t xml:space="preserve"> </w:t>
      </w:r>
      <w:r>
        <w:rPr>
          <w:rFonts w:ascii="Arial" w:hAnsi="Arial" w:cs="Arial"/>
          <w:sz w:val="22"/>
          <w:szCs w:val="22"/>
        </w:rPr>
        <w:t>introducing</w:t>
      </w:r>
      <w:r w:rsidR="00D02536">
        <w:rPr>
          <w:rFonts w:ascii="Arial" w:hAnsi="Arial" w:cs="Arial"/>
          <w:sz w:val="22"/>
          <w:szCs w:val="22"/>
        </w:rPr>
        <w:t xml:space="preserve"> </w:t>
      </w:r>
      <w:r>
        <w:rPr>
          <w:rFonts w:ascii="Arial" w:hAnsi="Arial" w:cs="Arial"/>
          <w:sz w:val="22"/>
          <w:szCs w:val="22"/>
        </w:rPr>
        <w:t>a</w:t>
      </w:r>
      <w:r w:rsidR="00D02536">
        <w:rPr>
          <w:rFonts w:ascii="Arial" w:hAnsi="Arial" w:cs="Arial"/>
          <w:sz w:val="22"/>
          <w:szCs w:val="22"/>
        </w:rPr>
        <w:t xml:space="preserve"> </w:t>
      </w:r>
      <w:r w:rsidR="00300163">
        <w:rPr>
          <w:rFonts w:ascii="Arial" w:hAnsi="Arial" w:cs="Arial"/>
          <w:sz w:val="22"/>
          <w:szCs w:val="22"/>
        </w:rPr>
        <w:t>revised</w:t>
      </w:r>
      <w:r>
        <w:rPr>
          <w:rFonts w:ascii="Arial" w:hAnsi="Arial" w:cs="Arial"/>
          <w:sz w:val="22"/>
          <w:szCs w:val="22"/>
        </w:rPr>
        <w:t>,</w:t>
      </w:r>
      <w:r w:rsidR="00D02536">
        <w:rPr>
          <w:rFonts w:ascii="Arial" w:hAnsi="Arial" w:cs="Arial"/>
          <w:sz w:val="22"/>
          <w:szCs w:val="22"/>
        </w:rPr>
        <w:t xml:space="preserve"> </w:t>
      </w:r>
      <w:r>
        <w:rPr>
          <w:rFonts w:ascii="Arial" w:hAnsi="Arial" w:cs="Arial"/>
          <w:sz w:val="22"/>
          <w:szCs w:val="22"/>
        </w:rPr>
        <w:t>optional</w:t>
      </w:r>
      <w:r w:rsidR="00D02536">
        <w:rPr>
          <w:rFonts w:ascii="Arial" w:hAnsi="Arial" w:cs="Arial"/>
          <w:sz w:val="22"/>
          <w:szCs w:val="22"/>
        </w:rPr>
        <w:t xml:space="preserve"> </w:t>
      </w:r>
      <w:r>
        <w:rPr>
          <w:rFonts w:ascii="Arial" w:hAnsi="Arial" w:cs="Arial"/>
          <w:sz w:val="22"/>
          <w:szCs w:val="22"/>
        </w:rPr>
        <w:t>online</w:t>
      </w:r>
      <w:r w:rsidR="00D02536">
        <w:rPr>
          <w:rFonts w:ascii="Arial" w:hAnsi="Arial" w:cs="Arial"/>
          <w:sz w:val="22"/>
          <w:szCs w:val="22"/>
        </w:rPr>
        <w:t xml:space="preserve"> </w:t>
      </w:r>
      <w:r>
        <w:rPr>
          <w:rFonts w:ascii="Arial" w:hAnsi="Arial" w:cs="Arial"/>
          <w:sz w:val="22"/>
          <w:szCs w:val="22"/>
        </w:rPr>
        <w:t>form</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simplify</w:t>
      </w:r>
      <w:r w:rsidR="00D02536">
        <w:rPr>
          <w:rFonts w:ascii="Arial" w:hAnsi="Arial" w:cs="Arial"/>
          <w:sz w:val="22"/>
          <w:szCs w:val="22"/>
        </w:rPr>
        <w:t xml:space="preserve"> </w:t>
      </w:r>
      <w:r>
        <w:rPr>
          <w:rFonts w:ascii="Arial" w:hAnsi="Arial" w:cs="Arial"/>
          <w:sz w:val="22"/>
          <w:szCs w:val="22"/>
        </w:rPr>
        <w:t>filing</w:t>
      </w:r>
      <w:r w:rsidR="00D02536">
        <w:rPr>
          <w:rFonts w:ascii="Arial" w:hAnsi="Arial" w:cs="Arial"/>
          <w:sz w:val="22"/>
          <w:szCs w:val="22"/>
        </w:rPr>
        <w:t xml:space="preserve"> </w:t>
      </w:r>
      <w:r>
        <w:rPr>
          <w:rFonts w:ascii="Arial" w:hAnsi="Arial" w:cs="Arial"/>
          <w:sz w:val="22"/>
          <w:szCs w:val="22"/>
        </w:rPr>
        <w:t>and</w:t>
      </w:r>
      <w:r w:rsidR="00D02536">
        <w:rPr>
          <w:rFonts w:ascii="Arial" w:hAnsi="Arial" w:cs="Arial"/>
          <w:sz w:val="22"/>
          <w:szCs w:val="22"/>
        </w:rPr>
        <w:t xml:space="preserve"> </w:t>
      </w:r>
      <w:r>
        <w:rPr>
          <w:rFonts w:ascii="Arial" w:hAnsi="Arial" w:cs="Arial"/>
          <w:sz w:val="22"/>
          <w:szCs w:val="22"/>
        </w:rPr>
        <w:t>reduce</w:t>
      </w:r>
      <w:r w:rsidR="00D02536">
        <w:rPr>
          <w:rFonts w:ascii="Arial" w:hAnsi="Arial" w:cs="Arial"/>
          <w:sz w:val="22"/>
          <w:szCs w:val="22"/>
        </w:rPr>
        <w:t xml:space="preserve"> </w:t>
      </w:r>
      <w:r>
        <w:rPr>
          <w:rFonts w:ascii="Arial" w:hAnsi="Arial" w:cs="Arial"/>
          <w:sz w:val="22"/>
          <w:szCs w:val="22"/>
        </w:rPr>
        <w:t>burden</w:t>
      </w:r>
      <w:r w:rsidR="00D02536">
        <w:rPr>
          <w:rFonts w:ascii="Arial" w:hAnsi="Arial" w:cs="Arial"/>
          <w:sz w:val="22"/>
          <w:szCs w:val="22"/>
        </w:rPr>
        <w:t xml:space="preserve"> </w:t>
      </w:r>
      <w:r>
        <w:rPr>
          <w:rFonts w:ascii="Arial" w:hAnsi="Arial" w:cs="Arial"/>
          <w:sz w:val="22"/>
          <w:szCs w:val="22"/>
        </w:rPr>
        <w:t>for</w:t>
      </w:r>
      <w:r w:rsidR="00D02536">
        <w:rPr>
          <w:rFonts w:ascii="Arial" w:hAnsi="Arial" w:cs="Arial"/>
          <w:sz w:val="22"/>
          <w:szCs w:val="22"/>
        </w:rPr>
        <w:t xml:space="preserve"> </w:t>
      </w:r>
      <w:r>
        <w:rPr>
          <w:rFonts w:ascii="Arial" w:hAnsi="Arial" w:cs="Arial"/>
          <w:sz w:val="22"/>
          <w:szCs w:val="22"/>
        </w:rPr>
        <w:t>licensees</w:t>
      </w:r>
      <w:r w:rsidR="00D02536">
        <w:rPr>
          <w:rFonts w:ascii="Arial" w:hAnsi="Arial" w:cs="Arial"/>
          <w:sz w:val="22"/>
          <w:szCs w:val="22"/>
        </w:rPr>
        <w:t xml:space="preserve"> </w:t>
      </w:r>
      <w:r w:rsidR="001C35F6">
        <w:rPr>
          <w:rFonts w:ascii="Arial" w:hAnsi="Arial" w:cs="Arial"/>
          <w:sz w:val="22"/>
          <w:szCs w:val="22"/>
        </w:rPr>
        <w:t>submitting</w:t>
      </w:r>
      <w:r w:rsidR="00D02536">
        <w:rPr>
          <w:rFonts w:ascii="Arial" w:hAnsi="Arial" w:cs="Arial"/>
          <w:sz w:val="22"/>
          <w:szCs w:val="22"/>
        </w:rPr>
        <w:t xml:space="preserve"> </w:t>
      </w:r>
      <w:r w:rsidR="001C35F6">
        <w:rPr>
          <w:rFonts w:ascii="Arial" w:hAnsi="Arial" w:cs="Arial"/>
          <w:sz w:val="22"/>
          <w:szCs w:val="22"/>
        </w:rPr>
        <w:t>requests</w:t>
      </w:r>
      <w:r w:rsidR="00D02536">
        <w:rPr>
          <w:rFonts w:ascii="Arial" w:hAnsi="Arial" w:cs="Arial"/>
          <w:sz w:val="22"/>
          <w:szCs w:val="22"/>
        </w:rPr>
        <w:t xml:space="preserve"> </w:t>
      </w:r>
      <w:r w:rsidR="001C35F6">
        <w:rPr>
          <w:rFonts w:ascii="Arial" w:hAnsi="Arial" w:cs="Arial"/>
          <w:sz w:val="22"/>
          <w:szCs w:val="22"/>
        </w:rPr>
        <w:t>for</w:t>
      </w:r>
      <w:r w:rsidR="00D02536">
        <w:rPr>
          <w:rFonts w:ascii="Arial" w:hAnsi="Arial" w:cs="Arial"/>
          <w:sz w:val="22"/>
          <w:szCs w:val="22"/>
        </w:rPr>
        <w:t xml:space="preserve"> </w:t>
      </w:r>
      <w:r w:rsidR="001C35F6">
        <w:rPr>
          <w:rFonts w:ascii="Arial" w:hAnsi="Arial" w:cs="Arial"/>
          <w:sz w:val="22"/>
          <w:szCs w:val="22"/>
        </w:rPr>
        <w:t>alternatives</w:t>
      </w:r>
      <w:r w:rsidR="00D02536">
        <w:rPr>
          <w:rFonts w:ascii="Arial" w:hAnsi="Arial" w:cs="Arial"/>
          <w:sz w:val="22"/>
          <w:szCs w:val="22"/>
        </w:rPr>
        <w:t xml:space="preserve"> </w:t>
      </w:r>
      <w:r w:rsidR="001C35F6">
        <w:rPr>
          <w:rFonts w:ascii="Arial" w:hAnsi="Arial" w:cs="Arial"/>
          <w:sz w:val="22"/>
          <w:szCs w:val="22"/>
        </w:rPr>
        <w:t>to</w:t>
      </w:r>
      <w:r w:rsidR="00D02536">
        <w:rPr>
          <w:rFonts w:ascii="Arial" w:hAnsi="Arial" w:cs="Arial"/>
          <w:sz w:val="22"/>
          <w:szCs w:val="22"/>
        </w:rPr>
        <w:t xml:space="preserve"> </w:t>
      </w:r>
      <w:r w:rsidR="001C35F6">
        <w:rPr>
          <w:rFonts w:ascii="Arial" w:hAnsi="Arial" w:cs="Arial"/>
          <w:sz w:val="22"/>
          <w:szCs w:val="22"/>
        </w:rPr>
        <w:t>the</w:t>
      </w:r>
      <w:r w:rsidR="00D02536">
        <w:rPr>
          <w:rFonts w:ascii="Arial" w:hAnsi="Arial" w:cs="Arial"/>
          <w:sz w:val="22"/>
          <w:szCs w:val="22"/>
        </w:rPr>
        <w:t xml:space="preserve"> </w:t>
      </w:r>
      <w:r w:rsidR="001C35F6">
        <w:rPr>
          <w:rFonts w:ascii="Arial" w:hAnsi="Arial" w:cs="Arial"/>
          <w:sz w:val="22"/>
          <w:szCs w:val="22"/>
        </w:rPr>
        <w:t>requirements</w:t>
      </w:r>
      <w:r w:rsidR="00D02536">
        <w:rPr>
          <w:rFonts w:ascii="Arial" w:hAnsi="Arial" w:cs="Arial"/>
          <w:sz w:val="22"/>
          <w:szCs w:val="22"/>
        </w:rPr>
        <w:t xml:space="preserve"> </w:t>
      </w:r>
      <w:r w:rsidR="001C35F6">
        <w:rPr>
          <w:rFonts w:ascii="Arial" w:hAnsi="Arial" w:cs="Arial"/>
          <w:sz w:val="22"/>
          <w:szCs w:val="22"/>
        </w:rPr>
        <w:t>of</w:t>
      </w:r>
      <w:r w:rsidR="00D02536">
        <w:rPr>
          <w:rFonts w:ascii="Arial" w:hAnsi="Arial" w:cs="Arial"/>
          <w:sz w:val="22"/>
          <w:szCs w:val="22"/>
        </w:rPr>
        <w:t xml:space="preserve"> </w:t>
      </w:r>
      <w:r w:rsidR="001C35F6">
        <w:rPr>
          <w:rFonts w:ascii="Arial" w:hAnsi="Arial" w:cs="Arial"/>
          <w:sz w:val="22"/>
          <w:szCs w:val="22"/>
        </w:rPr>
        <w:t>10</w:t>
      </w:r>
      <w:r w:rsidR="00D02536">
        <w:rPr>
          <w:rFonts w:ascii="Arial" w:hAnsi="Arial" w:cs="Arial"/>
          <w:sz w:val="22"/>
          <w:szCs w:val="22"/>
        </w:rPr>
        <w:t xml:space="preserve"> </w:t>
      </w:r>
      <w:r w:rsidR="001C35F6">
        <w:rPr>
          <w:rFonts w:ascii="Arial" w:hAnsi="Arial" w:cs="Arial"/>
          <w:sz w:val="22"/>
          <w:szCs w:val="22"/>
        </w:rPr>
        <w:t>CFR</w:t>
      </w:r>
      <w:r w:rsidR="00D02536">
        <w:rPr>
          <w:rFonts w:ascii="Arial" w:hAnsi="Arial" w:cs="Arial"/>
          <w:sz w:val="22"/>
          <w:szCs w:val="22"/>
        </w:rPr>
        <w:t xml:space="preserve"> </w:t>
      </w:r>
      <w:r w:rsidR="001C35F6">
        <w:rPr>
          <w:rFonts w:ascii="Arial" w:hAnsi="Arial" w:cs="Arial"/>
          <w:sz w:val="22"/>
          <w:szCs w:val="22"/>
        </w:rPr>
        <w:t>50.55a</w:t>
      </w:r>
      <w:r w:rsidR="00D02536">
        <w:rPr>
          <w:rFonts w:ascii="Arial" w:hAnsi="Arial" w:cs="Arial"/>
          <w:sz w:val="22"/>
          <w:szCs w:val="22"/>
        </w:rPr>
        <w:t xml:space="preserve"> </w:t>
      </w:r>
      <w:r w:rsidR="001C35F6">
        <w:rPr>
          <w:rFonts w:ascii="Arial" w:hAnsi="Arial" w:cs="Arial"/>
          <w:sz w:val="22"/>
          <w:szCs w:val="22"/>
        </w:rPr>
        <w:t>under</w:t>
      </w:r>
      <w:r w:rsidR="00D02536">
        <w:rPr>
          <w:rFonts w:ascii="Arial" w:hAnsi="Arial" w:cs="Arial"/>
          <w:sz w:val="22"/>
          <w:szCs w:val="22"/>
        </w:rPr>
        <w:t xml:space="preserve"> </w:t>
      </w:r>
      <w:r w:rsidR="001C35F6">
        <w:rPr>
          <w:rFonts w:ascii="Arial" w:hAnsi="Arial" w:cs="Arial"/>
          <w:sz w:val="22"/>
          <w:szCs w:val="22"/>
        </w:rPr>
        <w:t>10</w:t>
      </w:r>
      <w:r w:rsidR="00D02536">
        <w:rPr>
          <w:rFonts w:ascii="Arial" w:hAnsi="Arial" w:cs="Arial"/>
          <w:sz w:val="22"/>
          <w:szCs w:val="22"/>
        </w:rPr>
        <w:t xml:space="preserve"> </w:t>
      </w:r>
      <w:r w:rsidR="001C35F6">
        <w:rPr>
          <w:rFonts w:ascii="Arial" w:hAnsi="Arial" w:cs="Arial"/>
          <w:sz w:val="22"/>
          <w:szCs w:val="22"/>
        </w:rPr>
        <w:t>CFR</w:t>
      </w:r>
      <w:r w:rsidR="00D02536">
        <w:rPr>
          <w:rFonts w:ascii="Arial" w:hAnsi="Arial" w:cs="Arial"/>
          <w:sz w:val="22"/>
          <w:szCs w:val="22"/>
        </w:rPr>
        <w:t xml:space="preserve"> </w:t>
      </w:r>
      <w:r w:rsidR="001C35F6">
        <w:rPr>
          <w:rFonts w:ascii="Arial" w:hAnsi="Arial" w:cs="Arial"/>
          <w:sz w:val="22"/>
          <w:szCs w:val="22"/>
        </w:rPr>
        <w:t>50.55a(z)</w:t>
      </w:r>
      <w:r w:rsidR="00A52D65">
        <w:rPr>
          <w:rFonts w:ascii="Arial" w:hAnsi="Arial" w:cs="Arial"/>
          <w:sz w:val="22"/>
          <w:szCs w:val="22"/>
        </w:rPr>
        <w:t>.</w:t>
      </w:r>
      <w:r w:rsidR="0008098C">
        <w:rPr>
          <w:rFonts w:ascii="Arial" w:hAnsi="Arial" w:cs="Arial"/>
          <w:sz w:val="22"/>
          <w:szCs w:val="22"/>
        </w:rPr>
        <w:t xml:space="preserve"> </w:t>
      </w:r>
      <w:r>
        <w:rPr>
          <w:rFonts w:ascii="Arial" w:hAnsi="Arial" w:cs="Arial"/>
          <w:sz w:val="22"/>
          <w:szCs w:val="22"/>
        </w:rPr>
        <w:t>Licensees</w:t>
      </w:r>
      <w:r w:rsidR="00D02536">
        <w:rPr>
          <w:rFonts w:ascii="Arial" w:hAnsi="Arial" w:cs="Arial"/>
          <w:sz w:val="22"/>
          <w:szCs w:val="22"/>
        </w:rPr>
        <w:t xml:space="preserve"> </w:t>
      </w:r>
      <w:r>
        <w:rPr>
          <w:rFonts w:ascii="Arial" w:hAnsi="Arial" w:cs="Arial"/>
          <w:sz w:val="22"/>
          <w:szCs w:val="22"/>
        </w:rPr>
        <w:t>will</w:t>
      </w:r>
      <w:r w:rsidR="00D02536">
        <w:rPr>
          <w:rFonts w:ascii="Arial" w:hAnsi="Arial" w:cs="Arial"/>
          <w:sz w:val="22"/>
          <w:szCs w:val="22"/>
        </w:rPr>
        <w:t xml:space="preserve"> </w:t>
      </w:r>
      <w:r>
        <w:rPr>
          <w:rFonts w:ascii="Arial" w:hAnsi="Arial" w:cs="Arial"/>
          <w:sz w:val="22"/>
          <w:szCs w:val="22"/>
        </w:rPr>
        <w:t>retain</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option</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file</w:t>
      </w:r>
      <w:r w:rsidR="00D02536">
        <w:rPr>
          <w:rFonts w:ascii="Arial" w:hAnsi="Arial" w:cs="Arial"/>
          <w:sz w:val="22"/>
          <w:szCs w:val="22"/>
        </w:rPr>
        <w:t xml:space="preserve"> </w:t>
      </w:r>
      <w:r>
        <w:rPr>
          <w:rFonts w:ascii="Arial" w:hAnsi="Arial" w:cs="Arial"/>
          <w:sz w:val="22"/>
          <w:szCs w:val="22"/>
        </w:rPr>
        <w:t>applications</w:t>
      </w:r>
      <w:r w:rsidR="00D02536">
        <w:rPr>
          <w:rFonts w:ascii="Arial" w:hAnsi="Arial" w:cs="Arial"/>
          <w:sz w:val="22"/>
          <w:szCs w:val="22"/>
        </w:rPr>
        <w:t xml:space="preserve"> </w:t>
      </w:r>
      <w:r>
        <w:rPr>
          <w:rFonts w:ascii="Arial" w:hAnsi="Arial" w:cs="Arial"/>
          <w:sz w:val="22"/>
          <w:szCs w:val="22"/>
        </w:rPr>
        <w:t>using</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existing</w:t>
      </w:r>
      <w:r w:rsidR="00D02536">
        <w:rPr>
          <w:rFonts w:ascii="Arial" w:hAnsi="Arial" w:cs="Arial"/>
          <w:sz w:val="22"/>
          <w:szCs w:val="22"/>
        </w:rPr>
        <w:t xml:space="preserve"> </w:t>
      </w:r>
      <w:r>
        <w:rPr>
          <w:rFonts w:ascii="Arial" w:hAnsi="Arial" w:cs="Arial"/>
          <w:sz w:val="22"/>
          <w:szCs w:val="22"/>
        </w:rPr>
        <w:t>mechanisms,</w:t>
      </w:r>
      <w:r w:rsidR="00D02536">
        <w:rPr>
          <w:rFonts w:ascii="Arial" w:hAnsi="Arial" w:cs="Arial"/>
          <w:sz w:val="22"/>
          <w:szCs w:val="22"/>
        </w:rPr>
        <w:t xml:space="preserve"> </w:t>
      </w:r>
      <w:r>
        <w:rPr>
          <w:rFonts w:ascii="Arial" w:hAnsi="Arial" w:cs="Arial"/>
          <w:sz w:val="22"/>
          <w:szCs w:val="22"/>
        </w:rPr>
        <w:t>should</w:t>
      </w:r>
      <w:r w:rsidR="00D02536">
        <w:rPr>
          <w:rFonts w:ascii="Arial" w:hAnsi="Arial" w:cs="Arial"/>
          <w:sz w:val="22"/>
          <w:szCs w:val="22"/>
        </w:rPr>
        <w:t xml:space="preserve"> </w:t>
      </w:r>
      <w:r>
        <w:rPr>
          <w:rFonts w:ascii="Arial" w:hAnsi="Arial" w:cs="Arial"/>
          <w:sz w:val="22"/>
          <w:szCs w:val="22"/>
        </w:rPr>
        <w:t>they</w:t>
      </w:r>
      <w:r w:rsidR="00D02536">
        <w:rPr>
          <w:rFonts w:ascii="Arial" w:hAnsi="Arial" w:cs="Arial"/>
          <w:sz w:val="22"/>
          <w:szCs w:val="22"/>
        </w:rPr>
        <w:t xml:space="preserve"> </w:t>
      </w:r>
      <w:r>
        <w:rPr>
          <w:rFonts w:ascii="Arial" w:hAnsi="Arial" w:cs="Arial"/>
          <w:sz w:val="22"/>
          <w:szCs w:val="22"/>
        </w:rPr>
        <w:t>so</w:t>
      </w:r>
      <w:r w:rsidR="00D02536">
        <w:rPr>
          <w:rFonts w:ascii="Arial" w:hAnsi="Arial" w:cs="Arial"/>
          <w:sz w:val="22"/>
          <w:szCs w:val="22"/>
        </w:rPr>
        <w:t xml:space="preserve"> </w:t>
      </w:r>
      <w:r>
        <w:rPr>
          <w:rFonts w:ascii="Arial" w:hAnsi="Arial" w:cs="Arial"/>
          <w:sz w:val="22"/>
          <w:szCs w:val="22"/>
        </w:rPr>
        <w:t>choose.</w:t>
      </w:r>
    </w:p>
    <w:p w:rsidR="00BB21D2" w14:paraId="169B3124" w14:textId="77777777">
      <w:pPr>
        <w:widowControl/>
        <w:rPr>
          <w:rFonts w:ascii="Arial" w:hAnsi="Arial" w:cs="Arial"/>
          <w:sz w:val="22"/>
          <w:szCs w:val="22"/>
        </w:rPr>
      </w:pPr>
    </w:p>
    <w:p w:rsidR="00BB21D2" w14:paraId="5AB8E853" w14:textId="2A47FC9D">
      <w:pPr>
        <w:widowControl/>
        <w:ind w:left="720"/>
        <w:rPr>
          <w:rFonts w:ascii="Arial" w:hAnsi="Arial" w:cs="Arial"/>
          <w:sz w:val="22"/>
          <w:szCs w:val="22"/>
        </w:rPr>
      </w:pP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information</w:t>
      </w:r>
      <w:r w:rsidR="00D02536">
        <w:rPr>
          <w:rFonts w:ascii="Arial" w:hAnsi="Arial" w:cs="Arial"/>
          <w:sz w:val="22"/>
          <w:szCs w:val="22"/>
        </w:rPr>
        <w:t xml:space="preserve"> </w:t>
      </w:r>
      <w:r>
        <w:rPr>
          <w:rFonts w:ascii="Arial" w:hAnsi="Arial" w:cs="Arial"/>
          <w:sz w:val="22"/>
          <w:szCs w:val="22"/>
        </w:rPr>
        <w:t>collected</w:t>
      </w:r>
      <w:r w:rsidR="00D02536">
        <w:rPr>
          <w:rFonts w:ascii="Arial" w:hAnsi="Arial" w:cs="Arial"/>
          <w:sz w:val="22"/>
          <w:szCs w:val="22"/>
        </w:rPr>
        <w:t xml:space="preserve"> </w:t>
      </w:r>
      <w:r>
        <w:rPr>
          <w:rFonts w:ascii="Arial" w:hAnsi="Arial" w:cs="Arial"/>
          <w:sz w:val="22"/>
          <w:szCs w:val="22"/>
        </w:rPr>
        <w:t>by</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online</w:t>
      </w:r>
      <w:r w:rsidR="00D02536">
        <w:rPr>
          <w:rFonts w:ascii="Arial" w:hAnsi="Arial" w:cs="Arial"/>
          <w:sz w:val="22"/>
          <w:szCs w:val="22"/>
        </w:rPr>
        <w:t xml:space="preserve"> </w:t>
      </w:r>
      <w:r>
        <w:rPr>
          <w:rFonts w:ascii="Arial" w:hAnsi="Arial" w:cs="Arial"/>
          <w:sz w:val="22"/>
          <w:szCs w:val="22"/>
        </w:rPr>
        <w:t>form</w:t>
      </w:r>
      <w:r w:rsidR="00D02536">
        <w:rPr>
          <w:rFonts w:ascii="Arial" w:hAnsi="Arial" w:cs="Arial"/>
          <w:sz w:val="22"/>
          <w:szCs w:val="22"/>
        </w:rPr>
        <w:t xml:space="preserve"> </w:t>
      </w:r>
      <w:r>
        <w:rPr>
          <w:rFonts w:ascii="Arial" w:hAnsi="Arial" w:cs="Arial"/>
          <w:sz w:val="22"/>
          <w:szCs w:val="22"/>
        </w:rPr>
        <w:t>is</w:t>
      </w:r>
      <w:r w:rsidR="00D02536">
        <w:rPr>
          <w:rFonts w:ascii="Arial" w:hAnsi="Arial" w:cs="Arial"/>
          <w:sz w:val="22"/>
          <w:szCs w:val="22"/>
        </w:rPr>
        <w:t xml:space="preserve"> </w:t>
      </w:r>
      <w:r>
        <w:rPr>
          <w:rFonts w:ascii="Arial" w:hAnsi="Arial" w:cs="Arial"/>
          <w:sz w:val="22"/>
          <w:szCs w:val="22"/>
        </w:rPr>
        <w:t>needed</w:t>
      </w:r>
      <w:r w:rsidR="00D02536">
        <w:rPr>
          <w:rFonts w:ascii="Arial" w:hAnsi="Arial" w:cs="Arial"/>
          <w:sz w:val="22"/>
          <w:szCs w:val="22"/>
        </w:rPr>
        <w:t xml:space="preserve"> </w:t>
      </w:r>
      <w:r>
        <w:rPr>
          <w:rFonts w:ascii="Arial" w:hAnsi="Arial" w:cs="Arial"/>
          <w:sz w:val="22"/>
          <w:szCs w:val="22"/>
        </w:rPr>
        <w:t>by</w:t>
      </w:r>
      <w:r w:rsidR="00D02536">
        <w:rPr>
          <w:rFonts w:ascii="Arial" w:hAnsi="Arial" w:cs="Arial"/>
          <w:sz w:val="22"/>
          <w:szCs w:val="22"/>
        </w:rPr>
        <w:t xml:space="preserve"> </w:t>
      </w:r>
      <w:r>
        <w:rPr>
          <w:rFonts w:ascii="Arial" w:hAnsi="Arial" w:cs="Arial"/>
          <w:sz w:val="22"/>
          <w:szCs w:val="22"/>
        </w:rPr>
        <w:t>NRC</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make</w:t>
      </w:r>
      <w:r w:rsidR="00D02536">
        <w:rPr>
          <w:rFonts w:ascii="Arial" w:hAnsi="Arial" w:cs="Arial"/>
          <w:sz w:val="22"/>
          <w:szCs w:val="22"/>
        </w:rPr>
        <w:t xml:space="preserve"> </w:t>
      </w:r>
      <w:r>
        <w:rPr>
          <w:rFonts w:ascii="Arial" w:hAnsi="Arial" w:cs="Arial"/>
          <w:sz w:val="22"/>
          <w:szCs w:val="22"/>
        </w:rPr>
        <w:t>a</w:t>
      </w:r>
      <w:r w:rsidR="00D02536">
        <w:rPr>
          <w:rFonts w:ascii="Arial" w:hAnsi="Arial" w:cs="Arial"/>
          <w:sz w:val="22"/>
          <w:szCs w:val="22"/>
        </w:rPr>
        <w:t xml:space="preserve"> </w:t>
      </w:r>
      <w:r>
        <w:rPr>
          <w:rFonts w:ascii="Arial" w:hAnsi="Arial" w:cs="Arial"/>
          <w:sz w:val="22"/>
          <w:szCs w:val="22"/>
        </w:rPr>
        <w:t>determination</w:t>
      </w:r>
      <w:r w:rsidR="00D02536">
        <w:rPr>
          <w:rFonts w:ascii="Arial" w:hAnsi="Arial" w:cs="Arial"/>
          <w:sz w:val="22"/>
          <w:szCs w:val="22"/>
        </w:rPr>
        <w:t xml:space="preserve"> </w:t>
      </w:r>
      <w:r>
        <w:rPr>
          <w:rFonts w:ascii="Arial" w:hAnsi="Arial" w:cs="Arial"/>
          <w:sz w:val="22"/>
          <w:szCs w:val="22"/>
        </w:rPr>
        <w:t>on</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acceptability</w:t>
      </w:r>
      <w:r w:rsidR="00D02536">
        <w:rPr>
          <w:rFonts w:ascii="Arial" w:hAnsi="Arial" w:cs="Arial"/>
          <w:sz w:val="22"/>
          <w:szCs w:val="22"/>
        </w:rPr>
        <w:t xml:space="preserve"> </w:t>
      </w:r>
      <w:r>
        <w:rPr>
          <w:rFonts w:ascii="Arial" w:hAnsi="Arial" w:cs="Arial"/>
          <w:sz w:val="22"/>
          <w:szCs w:val="22"/>
        </w:rPr>
        <w:t>of</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licensee’s</w:t>
      </w:r>
      <w:r w:rsidR="00D02536">
        <w:rPr>
          <w:rFonts w:ascii="Arial" w:hAnsi="Arial" w:cs="Arial"/>
          <w:sz w:val="22"/>
          <w:szCs w:val="22"/>
        </w:rPr>
        <w:t xml:space="preserve"> </w:t>
      </w:r>
      <w:r>
        <w:rPr>
          <w:rFonts w:ascii="Arial" w:hAnsi="Arial" w:cs="Arial"/>
          <w:sz w:val="22"/>
          <w:szCs w:val="22"/>
        </w:rPr>
        <w:t>request</w:t>
      </w:r>
      <w:r w:rsidR="00D02536">
        <w:rPr>
          <w:rFonts w:ascii="Arial" w:hAnsi="Arial" w:cs="Arial"/>
          <w:sz w:val="22"/>
          <w:szCs w:val="22"/>
        </w:rPr>
        <w:t xml:space="preserve"> </w:t>
      </w:r>
      <w:r>
        <w:rPr>
          <w:rFonts w:ascii="Arial" w:hAnsi="Arial" w:cs="Arial"/>
          <w:sz w:val="22"/>
          <w:szCs w:val="22"/>
        </w:rPr>
        <w:t>for</w:t>
      </w:r>
      <w:r w:rsidR="00D02536">
        <w:rPr>
          <w:rFonts w:ascii="Arial" w:hAnsi="Arial" w:cs="Arial"/>
          <w:sz w:val="22"/>
          <w:szCs w:val="22"/>
        </w:rPr>
        <w:t xml:space="preserve"> </w:t>
      </w:r>
      <w:r>
        <w:rPr>
          <w:rFonts w:ascii="Arial" w:hAnsi="Arial" w:cs="Arial"/>
          <w:sz w:val="22"/>
          <w:szCs w:val="22"/>
        </w:rPr>
        <w:t>an</w:t>
      </w:r>
      <w:r w:rsidR="00D02536">
        <w:rPr>
          <w:rFonts w:ascii="Arial" w:hAnsi="Arial" w:cs="Arial"/>
          <w:sz w:val="22"/>
          <w:szCs w:val="22"/>
        </w:rPr>
        <w:t xml:space="preserve"> </w:t>
      </w:r>
      <w:r w:rsidR="00726220">
        <w:rPr>
          <w:rFonts w:ascii="Arial" w:hAnsi="Arial" w:cs="Arial"/>
          <w:sz w:val="22"/>
          <w:szCs w:val="22"/>
        </w:rPr>
        <w:t>alternative.</w:t>
      </w:r>
      <w:r w:rsidR="0008098C">
        <w:rPr>
          <w:rFonts w:ascii="Arial" w:hAnsi="Arial" w:cs="Arial"/>
          <w:sz w:val="22"/>
          <w:szCs w:val="22"/>
        </w:rPr>
        <w:t xml:space="preserve"> </w:t>
      </w:r>
      <w:r>
        <w:rPr>
          <w:rFonts w:ascii="Arial" w:hAnsi="Arial" w:cs="Arial"/>
          <w:sz w:val="22"/>
          <w:szCs w:val="22"/>
        </w:rPr>
        <w:t>In</w:t>
      </w:r>
      <w:r w:rsidR="00D02536">
        <w:rPr>
          <w:rFonts w:ascii="Arial" w:hAnsi="Arial" w:cs="Arial"/>
          <w:sz w:val="22"/>
          <w:szCs w:val="22"/>
        </w:rPr>
        <w:t xml:space="preserve"> </w:t>
      </w:r>
      <w:r>
        <w:rPr>
          <w:rFonts w:ascii="Arial" w:hAnsi="Arial" w:cs="Arial"/>
          <w:sz w:val="22"/>
          <w:szCs w:val="22"/>
        </w:rPr>
        <w:t>addition</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online</w:t>
      </w:r>
      <w:r w:rsidR="00D02536">
        <w:rPr>
          <w:rFonts w:ascii="Arial" w:hAnsi="Arial" w:cs="Arial"/>
          <w:sz w:val="22"/>
          <w:szCs w:val="22"/>
        </w:rPr>
        <w:t xml:space="preserve"> </w:t>
      </w:r>
      <w:r>
        <w:rPr>
          <w:rFonts w:ascii="Arial" w:hAnsi="Arial" w:cs="Arial"/>
          <w:sz w:val="22"/>
          <w:szCs w:val="22"/>
        </w:rPr>
        <w:t>form,</w:t>
      </w:r>
      <w:r w:rsidR="00D02536">
        <w:rPr>
          <w:rFonts w:ascii="Arial" w:hAnsi="Arial" w:cs="Arial"/>
          <w:sz w:val="22"/>
          <w:szCs w:val="22"/>
        </w:rPr>
        <w:t xml:space="preserve"> </w:t>
      </w:r>
      <w:r>
        <w:rPr>
          <w:rFonts w:ascii="Arial" w:hAnsi="Arial" w:cs="Arial"/>
          <w:sz w:val="22"/>
          <w:szCs w:val="22"/>
        </w:rPr>
        <w:t>licensees</w:t>
      </w:r>
      <w:r w:rsidR="00D02536">
        <w:rPr>
          <w:rFonts w:ascii="Arial" w:hAnsi="Arial" w:cs="Arial"/>
          <w:sz w:val="22"/>
          <w:szCs w:val="22"/>
        </w:rPr>
        <w:t xml:space="preserve"> </w:t>
      </w:r>
      <w:r>
        <w:rPr>
          <w:rFonts w:ascii="Arial" w:hAnsi="Arial" w:cs="Arial"/>
          <w:sz w:val="22"/>
          <w:szCs w:val="22"/>
        </w:rPr>
        <w:t>can</w:t>
      </w:r>
      <w:r w:rsidR="00D02536">
        <w:rPr>
          <w:rFonts w:ascii="Arial" w:hAnsi="Arial" w:cs="Arial"/>
          <w:sz w:val="22"/>
          <w:szCs w:val="22"/>
        </w:rPr>
        <w:t xml:space="preserve"> </w:t>
      </w:r>
      <w:r>
        <w:rPr>
          <w:rFonts w:ascii="Arial" w:hAnsi="Arial" w:cs="Arial"/>
          <w:sz w:val="22"/>
          <w:szCs w:val="22"/>
        </w:rPr>
        <w:t>currently</w:t>
      </w:r>
      <w:r w:rsidR="00D02536">
        <w:rPr>
          <w:rFonts w:ascii="Arial" w:hAnsi="Arial" w:cs="Arial"/>
          <w:sz w:val="22"/>
          <w:szCs w:val="22"/>
        </w:rPr>
        <w:t xml:space="preserve"> </w:t>
      </w:r>
      <w:r>
        <w:rPr>
          <w:rFonts w:ascii="Arial" w:hAnsi="Arial" w:cs="Arial"/>
          <w:sz w:val="22"/>
          <w:szCs w:val="22"/>
        </w:rPr>
        <w:t>submit</w:t>
      </w:r>
      <w:r w:rsidR="00D02536">
        <w:rPr>
          <w:rFonts w:ascii="Arial" w:hAnsi="Arial" w:cs="Arial"/>
          <w:sz w:val="22"/>
          <w:szCs w:val="22"/>
        </w:rPr>
        <w:t xml:space="preserve"> </w:t>
      </w:r>
      <w:r>
        <w:rPr>
          <w:rFonts w:ascii="Arial" w:hAnsi="Arial" w:cs="Arial"/>
          <w:sz w:val="22"/>
          <w:szCs w:val="22"/>
        </w:rPr>
        <w:t>their</w:t>
      </w:r>
      <w:r w:rsidR="00D02536">
        <w:rPr>
          <w:rFonts w:ascii="Arial" w:hAnsi="Arial" w:cs="Arial"/>
          <w:sz w:val="22"/>
          <w:szCs w:val="22"/>
        </w:rPr>
        <w:t xml:space="preserve"> </w:t>
      </w:r>
      <w:r>
        <w:rPr>
          <w:rFonts w:ascii="Arial" w:hAnsi="Arial" w:cs="Arial"/>
          <w:sz w:val="22"/>
          <w:szCs w:val="22"/>
        </w:rPr>
        <w:t>alternative</w:t>
      </w:r>
      <w:r w:rsidR="00D02536">
        <w:rPr>
          <w:rFonts w:ascii="Arial" w:hAnsi="Arial" w:cs="Arial"/>
          <w:sz w:val="22"/>
          <w:szCs w:val="22"/>
        </w:rPr>
        <w:t xml:space="preserve"> </w:t>
      </w:r>
      <w:r>
        <w:rPr>
          <w:rFonts w:ascii="Arial" w:hAnsi="Arial" w:cs="Arial"/>
          <w:sz w:val="22"/>
          <w:szCs w:val="22"/>
        </w:rPr>
        <w:t>requests</w:t>
      </w:r>
      <w:r w:rsidR="00D02536">
        <w:rPr>
          <w:rFonts w:ascii="Arial" w:hAnsi="Arial" w:cs="Arial"/>
          <w:sz w:val="22"/>
          <w:szCs w:val="22"/>
        </w:rPr>
        <w:t xml:space="preserve"> </w:t>
      </w:r>
      <w:r>
        <w:rPr>
          <w:rFonts w:ascii="Arial" w:hAnsi="Arial" w:cs="Arial"/>
          <w:sz w:val="22"/>
          <w:szCs w:val="22"/>
        </w:rPr>
        <w:t>through</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NRC’s</w:t>
      </w:r>
      <w:r w:rsidR="00D02536">
        <w:rPr>
          <w:rFonts w:ascii="Arial" w:hAnsi="Arial" w:cs="Arial"/>
          <w:sz w:val="22"/>
          <w:szCs w:val="22"/>
        </w:rPr>
        <w:t xml:space="preserve"> </w:t>
      </w:r>
      <w:r>
        <w:rPr>
          <w:rFonts w:ascii="Arial" w:hAnsi="Arial" w:cs="Arial"/>
          <w:sz w:val="22"/>
          <w:szCs w:val="22"/>
        </w:rPr>
        <w:t>Electronic</w:t>
      </w:r>
      <w:r w:rsidR="00D02536">
        <w:rPr>
          <w:rFonts w:ascii="Arial" w:hAnsi="Arial" w:cs="Arial"/>
          <w:sz w:val="22"/>
          <w:szCs w:val="22"/>
        </w:rPr>
        <w:t xml:space="preserve"> </w:t>
      </w:r>
      <w:r>
        <w:rPr>
          <w:rFonts w:ascii="Arial" w:hAnsi="Arial" w:cs="Arial"/>
          <w:sz w:val="22"/>
          <w:szCs w:val="22"/>
        </w:rPr>
        <w:t>Information</w:t>
      </w:r>
      <w:r w:rsidR="00D02536">
        <w:rPr>
          <w:rFonts w:ascii="Arial" w:hAnsi="Arial" w:cs="Arial"/>
          <w:sz w:val="22"/>
          <w:szCs w:val="22"/>
        </w:rPr>
        <w:t xml:space="preserve"> </w:t>
      </w:r>
      <w:r>
        <w:rPr>
          <w:rFonts w:ascii="Arial" w:hAnsi="Arial" w:cs="Arial"/>
          <w:sz w:val="22"/>
          <w:szCs w:val="22"/>
        </w:rPr>
        <w:t>Exchange</w:t>
      </w:r>
      <w:r w:rsidR="00D02536">
        <w:rPr>
          <w:rFonts w:ascii="Arial" w:hAnsi="Arial" w:cs="Arial"/>
          <w:sz w:val="22"/>
          <w:szCs w:val="22"/>
        </w:rPr>
        <w:t xml:space="preserve"> </w:t>
      </w:r>
      <w:r>
        <w:rPr>
          <w:rFonts w:ascii="Arial" w:hAnsi="Arial" w:cs="Arial"/>
          <w:sz w:val="22"/>
          <w:szCs w:val="22"/>
        </w:rPr>
        <w:t>or</w:t>
      </w:r>
      <w:r w:rsidR="00D02536">
        <w:rPr>
          <w:rFonts w:ascii="Arial" w:hAnsi="Arial" w:cs="Arial"/>
          <w:sz w:val="22"/>
          <w:szCs w:val="22"/>
        </w:rPr>
        <w:t xml:space="preserve"> </w:t>
      </w:r>
      <w:r>
        <w:rPr>
          <w:rFonts w:ascii="Arial" w:hAnsi="Arial" w:cs="Arial"/>
          <w:sz w:val="22"/>
          <w:szCs w:val="22"/>
        </w:rPr>
        <w:t>by</w:t>
      </w:r>
      <w:r w:rsidR="00D02536">
        <w:rPr>
          <w:rFonts w:ascii="Arial" w:hAnsi="Arial" w:cs="Arial"/>
          <w:sz w:val="22"/>
          <w:szCs w:val="22"/>
        </w:rPr>
        <w:t xml:space="preserve"> </w:t>
      </w:r>
      <w:r>
        <w:rPr>
          <w:rFonts w:ascii="Arial" w:hAnsi="Arial" w:cs="Arial"/>
          <w:sz w:val="22"/>
          <w:szCs w:val="22"/>
        </w:rPr>
        <w:t>mail.</w:t>
      </w:r>
    </w:p>
    <w:p w:rsidR="00BB21D2" w14:paraId="02B5A57A" w14:textId="77777777">
      <w:pPr>
        <w:widowControl/>
        <w:rPr>
          <w:rFonts w:ascii="Arial" w:hAnsi="Arial" w:cs="Arial"/>
          <w:sz w:val="22"/>
          <w:szCs w:val="22"/>
        </w:rPr>
      </w:pPr>
    </w:p>
    <w:p w:rsidR="00BB21D2" w:rsidP="00CA4A48" w14:paraId="0D99ED53" w14:textId="114E3197">
      <w:pPr>
        <w:keepNext/>
        <w:keepLines/>
        <w:widowControl/>
        <w:ind w:firstLine="360"/>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w:t>
      </w:r>
      <w:r w:rsidR="00D02536">
        <w:rPr>
          <w:rFonts w:ascii="Arial" w:hAnsi="Arial" w:cs="Arial"/>
          <w:sz w:val="22"/>
          <w:szCs w:val="22"/>
          <w:u w:val="single"/>
        </w:rPr>
        <w:t xml:space="preserve"> </w:t>
      </w:r>
      <w:r>
        <w:rPr>
          <w:rFonts w:ascii="Arial" w:hAnsi="Arial" w:cs="Arial"/>
          <w:sz w:val="22"/>
          <w:szCs w:val="22"/>
          <w:u w:val="single"/>
        </w:rPr>
        <w:t>Use</w:t>
      </w:r>
      <w:r w:rsidR="00D02536">
        <w:rPr>
          <w:rFonts w:ascii="Arial" w:hAnsi="Arial" w:cs="Arial"/>
          <w:sz w:val="22"/>
          <w:szCs w:val="22"/>
          <w:u w:val="single"/>
        </w:rPr>
        <w:t xml:space="preserve"> </w:t>
      </w:r>
      <w:r>
        <w:rPr>
          <w:rFonts w:ascii="Arial" w:hAnsi="Arial" w:cs="Arial"/>
          <w:sz w:val="22"/>
          <w:szCs w:val="22"/>
          <w:u w:val="single"/>
        </w:rPr>
        <w:t>of</w:t>
      </w:r>
      <w:r w:rsidR="00D02536">
        <w:rPr>
          <w:rFonts w:ascii="Arial" w:hAnsi="Arial" w:cs="Arial"/>
          <w:sz w:val="22"/>
          <w:szCs w:val="22"/>
          <w:u w:val="single"/>
        </w:rPr>
        <w:t xml:space="preserve"> </w:t>
      </w:r>
      <w:r>
        <w:rPr>
          <w:rFonts w:ascii="Arial" w:hAnsi="Arial" w:cs="Arial"/>
          <w:sz w:val="22"/>
          <w:szCs w:val="22"/>
          <w:u w:val="single"/>
        </w:rPr>
        <w:t>Information</w:t>
      </w:r>
    </w:p>
    <w:p w:rsidR="00BB21D2" w14:paraId="65323EE0" w14:textId="77777777">
      <w:pPr>
        <w:keepNext/>
        <w:keepLines/>
        <w:widowControl/>
        <w:rPr>
          <w:rFonts w:ascii="Arial" w:hAnsi="Arial" w:cs="Arial"/>
          <w:sz w:val="22"/>
          <w:szCs w:val="22"/>
        </w:rPr>
      </w:pPr>
    </w:p>
    <w:p w:rsidR="00BB21D2" w:rsidP="00595880" w14:paraId="53A31148" w14:textId="39B9F456">
      <w:pPr>
        <w:pStyle w:val="Level1"/>
        <w:widowControl/>
        <w:ind w:left="720" w:firstLine="0"/>
        <w:rPr>
          <w:rFonts w:ascii="Arial" w:hAnsi="Arial" w:cs="Arial"/>
          <w:sz w:val="22"/>
          <w:szCs w:val="22"/>
        </w:rPr>
      </w:pP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NRC</w:t>
      </w:r>
      <w:r w:rsidR="00D02536">
        <w:rPr>
          <w:rFonts w:ascii="Arial" w:hAnsi="Arial" w:cs="Arial"/>
          <w:sz w:val="22"/>
          <w:szCs w:val="22"/>
        </w:rPr>
        <w:t xml:space="preserve"> </w:t>
      </w:r>
      <w:r>
        <w:rPr>
          <w:rFonts w:ascii="Arial" w:hAnsi="Arial" w:cs="Arial"/>
          <w:sz w:val="22"/>
          <w:szCs w:val="22"/>
        </w:rPr>
        <w:t>uses</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information</w:t>
      </w:r>
      <w:r w:rsidR="00D02536">
        <w:rPr>
          <w:rFonts w:ascii="Arial" w:hAnsi="Arial" w:cs="Arial"/>
          <w:sz w:val="22"/>
          <w:szCs w:val="22"/>
        </w:rPr>
        <w:t xml:space="preserve"> </w:t>
      </w:r>
      <w:r>
        <w:rPr>
          <w:rFonts w:ascii="Arial" w:hAnsi="Arial" w:cs="Arial"/>
          <w:sz w:val="22"/>
          <w:szCs w:val="22"/>
        </w:rPr>
        <w:t>collected</w:t>
      </w:r>
      <w:r w:rsidR="00D02536">
        <w:rPr>
          <w:rFonts w:ascii="Arial" w:hAnsi="Arial" w:cs="Arial"/>
          <w:sz w:val="22"/>
          <w:szCs w:val="22"/>
        </w:rPr>
        <w:t xml:space="preserve"> </w:t>
      </w:r>
      <w:r>
        <w:rPr>
          <w:rFonts w:ascii="Arial" w:hAnsi="Arial" w:cs="Arial"/>
          <w:sz w:val="22"/>
          <w:szCs w:val="22"/>
        </w:rPr>
        <w:t>by</w:t>
      </w:r>
      <w:r w:rsidR="00D02536">
        <w:rPr>
          <w:rFonts w:ascii="Arial" w:hAnsi="Arial" w:cs="Arial"/>
          <w:sz w:val="22"/>
          <w:szCs w:val="22"/>
        </w:rPr>
        <w:t xml:space="preserve"> </w:t>
      </w:r>
      <w:r>
        <w:rPr>
          <w:rFonts w:ascii="Arial" w:hAnsi="Arial" w:cs="Arial"/>
          <w:sz w:val="22"/>
          <w:szCs w:val="22"/>
        </w:rPr>
        <w:t>this</w:t>
      </w:r>
      <w:r w:rsidR="00D02536">
        <w:rPr>
          <w:rFonts w:ascii="Arial" w:hAnsi="Arial" w:cs="Arial"/>
          <w:sz w:val="22"/>
          <w:szCs w:val="22"/>
        </w:rPr>
        <w:t xml:space="preserve"> </w:t>
      </w:r>
      <w:r>
        <w:rPr>
          <w:rFonts w:ascii="Arial" w:hAnsi="Arial" w:cs="Arial"/>
          <w:sz w:val="22"/>
          <w:szCs w:val="22"/>
        </w:rPr>
        <w:t>form</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determine</w:t>
      </w:r>
      <w:r w:rsidR="00D02536">
        <w:rPr>
          <w:rFonts w:ascii="Arial" w:hAnsi="Arial" w:cs="Arial"/>
          <w:sz w:val="22"/>
          <w:szCs w:val="22"/>
        </w:rPr>
        <w:t xml:space="preserve"> </w:t>
      </w:r>
      <w:r>
        <w:rPr>
          <w:rFonts w:ascii="Arial" w:hAnsi="Arial" w:cs="Arial"/>
          <w:sz w:val="22"/>
          <w:szCs w:val="22"/>
        </w:rPr>
        <w:t>that</w:t>
      </w:r>
      <w:r w:rsidR="00D02536">
        <w:rPr>
          <w:rFonts w:ascii="Arial" w:hAnsi="Arial" w:cs="Arial"/>
          <w:sz w:val="22"/>
          <w:szCs w:val="22"/>
        </w:rPr>
        <w:t xml:space="preserve"> </w:t>
      </w:r>
      <w:r>
        <w:rPr>
          <w:rFonts w:ascii="Arial" w:hAnsi="Arial" w:cs="Arial"/>
          <w:sz w:val="22"/>
          <w:szCs w:val="22"/>
        </w:rPr>
        <w:t>licensees’</w:t>
      </w:r>
      <w:r w:rsidR="00D02536">
        <w:rPr>
          <w:rFonts w:ascii="Arial" w:hAnsi="Arial" w:cs="Arial"/>
          <w:sz w:val="22"/>
          <w:szCs w:val="22"/>
        </w:rPr>
        <w:t xml:space="preserve"> </w:t>
      </w:r>
      <w:r>
        <w:rPr>
          <w:rFonts w:ascii="Arial" w:hAnsi="Arial" w:cs="Arial"/>
          <w:sz w:val="22"/>
          <w:szCs w:val="22"/>
        </w:rPr>
        <w:t>requests</w:t>
      </w:r>
      <w:r w:rsidR="00D02536">
        <w:rPr>
          <w:rFonts w:ascii="Arial" w:hAnsi="Arial" w:cs="Arial"/>
          <w:sz w:val="22"/>
          <w:szCs w:val="22"/>
        </w:rPr>
        <w:t xml:space="preserve"> </w:t>
      </w:r>
      <w:r w:rsidR="001C35F6">
        <w:rPr>
          <w:rFonts w:ascii="Arial" w:hAnsi="Arial" w:cs="Arial"/>
          <w:sz w:val="22"/>
          <w:szCs w:val="22"/>
        </w:rPr>
        <w:t>for</w:t>
      </w:r>
      <w:r w:rsidR="00D02536">
        <w:rPr>
          <w:rFonts w:ascii="Arial" w:hAnsi="Arial" w:cs="Arial"/>
          <w:sz w:val="22"/>
          <w:szCs w:val="22"/>
        </w:rPr>
        <w:t xml:space="preserve"> </w:t>
      </w:r>
      <w:r w:rsidR="001C35F6">
        <w:rPr>
          <w:rFonts w:ascii="Arial" w:hAnsi="Arial" w:cs="Arial"/>
          <w:sz w:val="22"/>
          <w:szCs w:val="22"/>
        </w:rPr>
        <w:t>alternatives</w:t>
      </w:r>
      <w:r w:rsidR="00D02536">
        <w:rPr>
          <w:rFonts w:ascii="Arial" w:hAnsi="Arial" w:cs="Arial"/>
          <w:sz w:val="22"/>
          <w:szCs w:val="22"/>
        </w:rPr>
        <w:t xml:space="preserve"> </w:t>
      </w:r>
      <w:r w:rsidR="001C35F6">
        <w:rPr>
          <w:rFonts w:ascii="Arial" w:hAnsi="Arial" w:cs="Arial"/>
          <w:sz w:val="22"/>
          <w:szCs w:val="22"/>
        </w:rPr>
        <w:t>satisfy</w:t>
      </w:r>
      <w:r w:rsidR="00D02536">
        <w:rPr>
          <w:rFonts w:ascii="Arial" w:hAnsi="Arial" w:cs="Arial"/>
          <w:sz w:val="22"/>
          <w:szCs w:val="22"/>
        </w:rPr>
        <w:t xml:space="preserve"> </w:t>
      </w:r>
      <w:r w:rsidR="001C35F6">
        <w:rPr>
          <w:rFonts w:ascii="Arial" w:hAnsi="Arial" w:cs="Arial"/>
          <w:sz w:val="22"/>
          <w:szCs w:val="22"/>
        </w:rPr>
        <w:t>the</w:t>
      </w:r>
      <w:r w:rsidR="00D02536">
        <w:rPr>
          <w:rFonts w:ascii="Arial" w:hAnsi="Arial" w:cs="Arial"/>
          <w:sz w:val="22"/>
          <w:szCs w:val="22"/>
        </w:rPr>
        <w:t xml:space="preserve"> </w:t>
      </w:r>
      <w:r w:rsidR="001C35F6">
        <w:rPr>
          <w:rFonts w:ascii="Arial" w:hAnsi="Arial" w:cs="Arial"/>
          <w:sz w:val="22"/>
          <w:szCs w:val="22"/>
        </w:rPr>
        <w:t>requirements</w:t>
      </w:r>
      <w:r w:rsidR="00D02536">
        <w:rPr>
          <w:rFonts w:ascii="Arial" w:hAnsi="Arial" w:cs="Arial"/>
          <w:sz w:val="22"/>
          <w:szCs w:val="22"/>
        </w:rPr>
        <w:t xml:space="preserve"> </w:t>
      </w:r>
      <w:r w:rsidR="001C35F6">
        <w:rPr>
          <w:rFonts w:ascii="Arial" w:hAnsi="Arial" w:cs="Arial"/>
          <w:sz w:val="22"/>
          <w:szCs w:val="22"/>
        </w:rPr>
        <w:t>of</w:t>
      </w:r>
      <w:r w:rsidR="00D02536">
        <w:rPr>
          <w:rFonts w:ascii="Arial" w:hAnsi="Arial" w:cs="Arial"/>
          <w:sz w:val="22"/>
          <w:szCs w:val="22"/>
        </w:rPr>
        <w:t xml:space="preserve"> </w:t>
      </w:r>
      <w:r w:rsidR="001C35F6">
        <w:rPr>
          <w:rFonts w:ascii="Arial" w:hAnsi="Arial" w:cs="Arial"/>
          <w:sz w:val="22"/>
          <w:szCs w:val="22"/>
        </w:rPr>
        <w:t>10</w:t>
      </w:r>
      <w:r w:rsidR="00D02536">
        <w:rPr>
          <w:rFonts w:ascii="Arial" w:hAnsi="Arial" w:cs="Arial"/>
          <w:sz w:val="22"/>
          <w:szCs w:val="22"/>
        </w:rPr>
        <w:t xml:space="preserve"> </w:t>
      </w:r>
      <w:r w:rsidR="001C35F6">
        <w:rPr>
          <w:rFonts w:ascii="Arial" w:hAnsi="Arial" w:cs="Arial"/>
          <w:sz w:val="22"/>
          <w:szCs w:val="22"/>
        </w:rPr>
        <w:t>CFR</w:t>
      </w:r>
      <w:r w:rsidR="00D02536">
        <w:rPr>
          <w:rFonts w:ascii="Arial" w:hAnsi="Arial" w:cs="Arial"/>
          <w:sz w:val="22"/>
          <w:szCs w:val="22"/>
        </w:rPr>
        <w:t xml:space="preserve"> </w:t>
      </w:r>
      <w:r w:rsidR="001C35F6">
        <w:rPr>
          <w:rFonts w:ascii="Arial" w:hAnsi="Arial" w:cs="Arial"/>
          <w:sz w:val="22"/>
          <w:szCs w:val="22"/>
        </w:rPr>
        <w:t>50.55a(z)</w:t>
      </w:r>
      <w:r w:rsidR="00D02536">
        <w:rPr>
          <w:rFonts w:ascii="Arial" w:hAnsi="Arial" w:cs="Arial"/>
          <w:sz w:val="22"/>
          <w:szCs w:val="22"/>
        </w:rPr>
        <w:t xml:space="preserve"> </w:t>
      </w:r>
      <w:r w:rsidR="000A44F6">
        <w:rPr>
          <w:rFonts w:ascii="Arial" w:hAnsi="Arial" w:cs="Arial"/>
          <w:sz w:val="22"/>
          <w:szCs w:val="22"/>
        </w:rPr>
        <w:t>and</w:t>
      </w:r>
      <w:r w:rsidR="00D02536">
        <w:rPr>
          <w:rFonts w:ascii="Arial" w:hAnsi="Arial" w:cs="Arial"/>
          <w:sz w:val="22"/>
          <w:szCs w:val="22"/>
        </w:rPr>
        <w:t xml:space="preserve"> </w:t>
      </w:r>
      <w:r w:rsidR="000A44F6">
        <w:rPr>
          <w:rFonts w:ascii="Arial" w:hAnsi="Arial" w:cs="Arial"/>
          <w:sz w:val="22"/>
          <w:szCs w:val="22"/>
        </w:rPr>
        <w:t>demonstrate</w:t>
      </w:r>
      <w:r w:rsidR="00D02536">
        <w:rPr>
          <w:rFonts w:ascii="Arial" w:hAnsi="Arial" w:cs="Arial"/>
          <w:sz w:val="22"/>
          <w:szCs w:val="22"/>
        </w:rPr>
        <w:t xml:space="preserve"> </w:t>
      </w:r>
      <w:r w:rsidRPr="00B2050E" w:rsidR="00B2050E">
        <w:rPr>
          <w:rFonts w:ascii="Arial" w:hAnsi="Arial" w:cs="Arial"/>
          <w:sz w:val="22"/>
          <w:szCs w:val="22"/>
        </w:rPr>
        <w:t>(1)</w:t>
      </w:r>
      <w:r w:rsidR="00D02536">
        <w:rPr>
          <w:rFonts w:ascii="Arial" w:hAnsi="Arial" w:cs="Arial"/>
          <w:sz w:val="22"/>
          <w:szCs w:val="22"/>
        </w:rPr>
        <w:t xml:space="preserve"> </w:t>
      </w:r>
      <w:r w:rsidR="00F97213">
        <w:rPr>
          <w:rFonts w:ascii="Arial" w:hAnsi="Arial" w:cs="Arial"/>
          <w:sz w:val="22"/>
          <w:szCs w:val="22"/>
        </w:rPr>
        <w:t>an</w:t>
      </w:r>
      <w:r w:rsidR="00D02536">
        <w:rPr>
          <w:rFonts w:ascii="Arial" w:hAnsi="Arial" w:cs="Arial"/>
          <w:sz w:val="22"/>
          <w:szCs w:val="22"/>
        </w:rPr>
        <w:t xml:space="preserve"> </w:t>
      </w:r>
      <w:r w:rsidR="00F97213">
        <w:rPr>
          <w:rFonts w:ascii="Arial" w:hAnsi="Arial" w:cs="Arial"/>
          <w:sz w:val="22"/>
          <w:szCs w:val="22"/>
        </w:rPr>
        <w:t>a</w:t>
      </w:r>
      <w:r w:rsidRPr="00B2050E" w:rsidR="00B2050E">
        <w:rPr>
          <w:rFonts w:ascii="Arial" w:hAnsi="Arial" w:cs="Arial"/>
          <w:sz w:val="22"/>
          <w:szCs w:val="22"/>
        </w:rPr>
        <w:t>cceptable</w:t>
      </w:r>
      <w:r w:rsidR="00D02536">
        <w:rPr>
          <w:rFonts w:ascii="Arial" w:hAnsi="Arial" w:cs="Arial"/>
          <w:sz w:val="22"/>
          <w:szCs w:val="22"/>
        </w:rPr>
        <w:t xml:space="preserve"> </w:t>
      </w:r>
      <w:r w:rsidRPr="00B2050E" w:rsidR="00B2050E">
        <w:rPr>
          <w:rFonts w:ascii="Arial" w:hAnsi="Arial" w:cs="Arial"/>
          <w:sz w:val="22"/>
          <w:szCs w:val="22"/>
        </w:rPr>
        <w:t>level</w:t>
      </w:r>
      <w:r w:rsidR="00D02536">
        <w:rPr>
          <w:rFonts w:ascii="Arial" w:hAnsi="Arial" w:cs="Arial"/>
          <w:sz w:val="22"/>
          <w:szCs w:val="22"/>
        </w:rPr>
        <w:t xml:space="preserve"> </w:t>
      </w:r>
      <w:r w:rsidRPr="00B2050E" w:rsidR="00B2050E">
        <w:rPr>
          <w:rFonts w:ascii="Arial" w:hAnsi="Arial" w:cs="Arial"/>
          <w:sz w:val="22"/>
          <w:szCs w:val="22"/>
        </w:rPr>
        <w:t>of</w:t>
      </w:r>
      <w:r w:rsidR="00D02536">
        <w:rPr>
          <w:rFonts w:ascii="Arial" w:hAnsi="Arial" w:cs="Arial"/>
          <w:sz w:val="22"/>
          <w:szCs w:val="22"/>
        </w:rPr>
        <w:t xml:space="preserve"> </w:t>
      </w:r>
      <w:r w:rsidRPr="00B2050E" w:rsidR="00B2050E">
        <w:rPr>
          <w:rFonts w:ascii="Arial" w:hAnsi="Arial" w:cs="Arial"/>
          <w:sz w:val="22"/>
          <w:szCs w:val="22"/>
        </w:rPr>
        <w:t>quality</w:t>
      </w:r>
      <w:r w:rsidR="00D02536">
        <w:rPr>
          <w:rFonts w:ascii="Arial" w:hAnsi="Arial" w:cs="Arial"/>
          <w:sz w:val="22"/>
          <w:szCs w:val="22"/>
        </w:rPr>
        <w:t xml:space="preserve"> </w:t>
      </w:r>
      <w:r w:rsidRPr="00B2050E" w:rsidR="00B2050E">
        <w:rPr>
          <w:rFonts w:ascii="Arial" w:hAnsi="Arial" w:cs="Arial"/>
          <w:sz w:val="22"/>
          <w:szCs w:val="22"/>
        </w:rPr>
        <w:t>and</w:t>
      </w:r>
      <w:r w:rsidR="00D02536">
        <w:rPr>
          <w:rFonts w:ascii="Arial" w:hAnsi="Arial" w:cs="Arial"/>
          <w:sz w:val="22"/>
          <w:szCs w:val="22"/>
        </w:rPr>
        <w:t xml:space="preserve"> </w:t>
      </w:r>
      <w:r w:rsidRPr="00B2050E" w:rsidR="00B2050E">
        <w:rPr>
          <w:rFonts w:ascii="Arial" w:hAnsi="Arial" w:cs="Arial"/>
          <w:sz w:val="22"/>
          <w:szCs w:val="22"/>
        </w:rPr>
        <w:t>safety</w:t>
      </w:r>
      <w:r w:rsidR="00F97213">
        <w:rPr>
          <w:rFonts w:ascii="Arial" w:hAnsi="Arial" w:cs="Arial"/>
          <w:sz w:val="22"/>
          <w:szCs w:val="22"/>
        </w:rPr>
        <w:t>;</w:t>
      </w:r>
      <w:r w:rsidR="00D02536">
        <w:rPr>
          <w:rFonts w:ascii="Arial" w:hAnsi="Arial" w:cs="Arial"/>
          <w:sz w:val="22"/>
          <w:szCs w:val="22"/>
        </w:rPr>
        <w:t xml:space="preserve"> </w:t>
      </w:r>
      <w:r w:rsidRPr="00B2050E" w:rsidR="00B2050E">
        <w:rPr>
          <w:rFonts w:ascii="Arial" w:hAnsi="Arial" w:cs="Arial"/>
          <w:sz w:val="22"/>
          <w:szCs w:val="22"/>
        </w:rPr>
        <w:t>o</w:t>
      </w:r>
      <w:r w:rsidR="004C722B">
        <w:rPr>
          <w:rFonts w:ascii="Arial" w:hAnsi="Arial" w:cs="Arial"/>
          <w:sz w:val="22"/>
          <w:szCs w:val="22"/>
        </w:rPr>
        <w:t>r</w:t>
      </w:r>
      <w:r w:rsidR="00D02536">
        <w:rPr>
          <w:rFonts w:ascii="Arial" w:hAnsi="Arial" w:cs="Arial"/>
          <w:sz w:val="22"/>
          <w:szCs w:val="22"/>
        </w:rPr>
        <w:t xml:space="preserve"> </w:t>
      </w:r>
      <w:r w:rsidRPr="00B2050E" w:rsidR="00B2050E">
        <w:rPr>
          <w:rFonts w:ascii="Arial" w:hAnsi="Arial" w:cs="Arial"/>
          <w:sz w:val="22"/>
          <w:szCs w:val="22"/>
        </w:rPr>
        <w:t>(2)</w:t>
      </w:r>
      <w:r w:rsidR="00D02536">
        <w:rPr>
          <w:rFonts w:ascii="Arial" w:hAnsi="Arial" w:cs="Arial"/>
          <w:sz w:val="22"/>
          <w:szCs w:val="22"/>
        </w:rPr>
        <w:t xml:space="preserve"> </w:t>
      </w:r>
      <w:r w:rsidR="000F2C28">
        <w:rPr>
          <w:rFonts w:ascii="Arial" w:hAnsi="Arial" w:cs="Arial"/>
          <w:sz w:val="22"/>
          <w:szCs w:val="22"/>
        </w:rPr>
        <w:t>a</w:t>
      </w:r>
      <w:r w:rsidR="00D02536">
        <w:rPr>
          <w:rFonts w:ascii="Arial" w:hAnsi="Arial" w:cs="Arial"/>
          <w:sz w:val="22"/>
          <w:szCs w:val="22"/>
        </w:rPr>
        <w:t xml:space="preserve"> </w:t>
      </w:r>
      <w:r w:rsidR="000F2C28">
        <w:rPr>
          <w:rFonts w:ascii="Arial" w:hAnsi="Arial" w:cs="Arial"/>
          <w:sz w:val="22"/>
          <w:szCs w:val="22"/>
        </w:rPr>
        <w:t>h</w:t>
      </w:r>
      <w:r w:rsidRPr="00B2050E" w:rsidR="00B2050E">
        <w:rPr>
          <w:rFonts w:ascii="Arial" w:hAnsi="Arial" w:cs="Arial"/>
          <w:sz w:val="22"/>
          <w:szCs w:val="22"/>
        </w:rPr>
        <w:t>ardship</w:t>
      </w:r>
      <w:r w:rsidR="00D02536">
        <w:rPr>
          <w:rFonts w:ascii="Arial" w:hAnsi="Arial" w:cs="Arial"/>
          <w:sz w:val="22"/>
          <w:szCs w:val="22"/>
        </w:rPr>
        <w:t xml:space="preserve"> </w:t>
      </w:r>
      <w:r w:rsidRPr="00B2050E" w:rsidR="00B2050E">
        <w:rPr>
          <w:rFonts w:ascii="Arial" w:hAnsi="Arial" w:cs="Arial"/>
          <w:sz w:val="22"/>
          <w:szCs w:val="22"/>
        </w:rPr>
        <w:t>without</w:t>
      </w:r>
      <w:r w:rsidR="00D02536">
        <w:rPr>
          <w:rFonts w:ascii="Arial" w:hAnsi="Arial" w:cs="Arial"/>
          <w:sz w:val="22"/>
          <w:szCs w:val="22"/>
        </w:rPr>
        <w:t xml:space="preserve"> </w:t>
      </w:r>
      <w:r w:rsidRPr="00B2050E" w:rsidR="00B2050E">
        <w:rPr>
          <w:rFonts w:ascii="Arial" w:hAnsi="Arial" w:cs="Arial"/>
          <w:sz w:val="22"/>
          <w:szCs w:val="22"/>
        </w:rPr>
        <w:t>a</w:t>
      </w:r>
      <w:r w:rsidR="00D02536">
        <w:rPr>
          <w:rFonts w:ascii="Arial" w:hAnsi="Arial" w:cs="Arial"/>
          <w:sz w:val="22"/>
          <w:szCs w:val="22"/>
        </w:rPr>
        <w:t xml:space="preserve"> </w:t>
      </w:r>
      <w:r w:rsidRPr="00B2050E" w:rsidR="00B2050E">
        <w:rPr>
          <w:rFonts w:ascii="Arial" w:hAnsi="Arial" w:cs="Arial"/>
          <w:sz w:val="22"/>
          <w:szCs w:val="22"/>
        </w:rPr>
        <w:t>compensating</w:t>
      </w:r>
      <w:r w:rsidR="00D02536">
        <w:rPr>
          <w:rFonts w:ascii="Arial" w:hAnsi="Arial" w:cs="Arial"/>
          <w:sz w:val="22"/>
          <w:szCs w:val="22"/>
        </w:rPr>
        <w:t xml:space="preserve"> </w:t>
      </w:r>
      <w:r w:rsidRPr="00B2050E" w:rsidR="00B2050E">
        <w:rPr>
          <w:rFonts w:ascii="Arial" w:hAnsi="Arial" w:cs="Arial"/>
          <w:sz w:val="22"/>
          <w:szCs w:val="22"/>
        </w:rPr>
        <w:t>increase</w:t>
      </w:r>
      <w:r w:rsidR="00D02536">
        <w:rPr>
          <w:rFonts w:ascii="Arial" w:hAnsi="Arial" w:cs="Arial"/>
          <w:sz w:val="22"/>
          <w:szCs w:val="22"/>
        </w:rPr>
        <w:t xml:space="preserve"> </w:t>
      </w:r>
      <w:r w:rsidRPr="00B2050E" w:rsidR="00B2050E">
        <w:rPr>
          <w:rFonts w:ascii="Arial" w:hAnsi="Arial" w:cs="Arial"/>
          <w:sz w:val="22"/>
          <w:szCs w:val="22"/>
        </w:rPr>
        <w:t>in</w:t>
      </w:r>
      <w:r w:rsidR="00D02536">
        <w:rPr>
          <w:rFonts w:ascii="Arial" w:hAnsi="Arial" w:cs="Arial"/>
          <w:sz w:val="22"/>
          <w:szCs w:val="22"/>
        </w:rPr>
        <w:t xml:space="preserve"> </w:t>
      </w:r>
      <w:r w:rsidRPr="00B2050E" w:rsidR="00B2050E">
        <w:rPr>
          <w:rFonts w:ascii="Arial" w:hAnsi="Arial" w:cs="Arial"/>
          <w:sz w:val="22"/>
          <w:szCs w:val="22"/>
        </w:rPr>
        <w:t>quality</w:t>
      </w:r>
      <w:r w:rsidR="00D02536">
        <w:rPr>
          <w:rFonts w:ascii="Arial" w:hAnsi="Arial" w:cs="Arial"/>
          <w:sz w:val="22"/>
          <w:szCs w:val="22"/>
        </w:rPr>
        <w:t xml:space="preserve"> </w:t>
      </w:r>
      <w:r w:rsidRPr="00B2050E" w:rsidR="00B2050E">
        <w:rPr>
          <w:rFonts w:ascii="Arial" w:hAnsi="Arial" w:cs="Arial"/>
          <w:sz w:val="22"/>
          <w:szCs w:val="22"/>
        </w:rPr>
        <w:t>and</w:t>
      </w:r>
      <w:r w:rsidR="00D02536">
        <w:rPr>
          <w:rFonts w:ascii="Arial" w:hAnsi="Arial" w:cs="Arial"/>
          <w:sz w:val="22"/>
          <w:szCs w:val="22"/>
        </w:rPr>
        <w:t xml:space="preserve"> </w:t>
      </w:r>
      <w:r w:rsidRPr="00B2050E" w:rsidR="00B2050E">
        <w:rPr>
          <w:rFonts w:ascii="Arial" w:hAnsi="Arial" w:cs="Arial"/>
          <w:sz w:val="22"/>
          <w:szCs w:val="22"/>
        </w:rPr>
        <w:t>safety</w:t>
      </w:r>
      <w:r w:rsidR="00624D69">
        <w:rPr>
          <w:rFonts w:ascii="Arial" w:hAnsi="Arial" w:cs="Arial"/>
          <w:sz w:val="22"/>
          <w:szCs w:val="22"/>
        </w:rPr>
        <w:t>.</w:t>
      </w:r>
      <w:r w:rsidR="0008098C">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NRC</w:t>
      </w:r>
      <w:r w:rsidR="00D02536">
        <w:rPr>
          <w:rFonts w:ascii="Arial" w:hAnsi="Arial" w:cs="Arial"/>
          <w:sz w:val="22"/>
          <w:szCs w:val="22"/>
        </w:rPr>
        <w:t xml:space="preserve"> </w:t>
      </w:r>
      <w:r>
        <w:rPr>
          <w:rFonts w:ascii="Arial" w:hAnsi="Arial" w:cs="Arial"/>
          <w:sz w:val="22"/>
          <w:szCs w:val="22"/>
        </w:rPr>
        <w:t>will</w:t>
      </w:r>
      <w:r w:rsidR="00D02536">
        <w:rPr>
          <w:rFonts w:ascii="Arial" w:hAnsi="Arial" w:cs="Arial"/>
          <w:sz w:val="22"/>
          <w:szCs w:val="22"/>
        </w:rPr>
        <w:t xml:space="preserve"> </w:t>
      </w:r>
      <w:r>
        <w:rPr>
          <w:rFonts w:ascii="Arial" w:hAnsi="Arial" w:cs="Arial"/>
          <w:sz w:val="22"/>
          <w:szCs w:val="22"/>
        </w:rPr>
        <w:t>evaluate</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information</w:t>
      </w:r>
      <w:r w:rsidR="00D02536">
        <w:rPr>
          <w:rFonts w:ascii="Arial" w:hAnsi="Arial" w:cs="Arial"/>
          <w:sz w:val="22"/>
          <w:szCs w:val="22"/>
        </w:rPr>
        <w:t xml:space="preserve"> </w:t>
      </w:r>
      <w:r>
        <w:rPr>
          <w:rFonts w:ascii="Arial" w:hAnsi="Arial" w:cs="Arial"/>
          <w:sz w:val="22"/>
          <w:szCs w:val="22"/>
        </w:rPr>
        <w:t>collected</w:t>
      </w:r>
      <w:r w:rsidR="00D02536">
        <w:rPr>
          <w:rFonts w:ascii="Arial" w:hAnsi="Arial" w:cs="Arial"/>
          <w:sz w:val="22"/>
          <w:szCs w:val="22"/>
        </w:rPr>
        <w:t xml:space="preserve"> </w:t>
      </w:r>
      <w:r>
        <w:rPr>
          <w:rFonts w:ascii="Arial" w:hAnsi="Arial" w:cs="Arial"/>
          <w:sz w:val="22"/>
          <w:szCs w:val="22"/>
        </w:rPr>
        <w:t>by</w:t>
      </w:r>
      <w:r w:rsidR="00D02536">
        <w:rPr>
          <w:rFonts w:ascii="Arial" w:hAnsi="Arial" w:cs="Arial"/>
          <w:sz w:val="22"/>
          <w:szCs w:val="22"/>
        </w:rPr>
        <w:t xml:space="preserve"> </w:t>
      </w:r>
      <w:r>
        <w:rPr>
          <w:rFonts w:ascii="Arial" w:hAnsi="Arial" w:cs="Arial"/>
          <w:sz w:val="22"/>
          <w:szCs w:val="22"/>
        </w:rPr>
        <w:t>this</w:t>
      </w:r>
      <w:r w:rsidR="00D02536">
        <w:rPr>
          <w:rFonts w:ascii="Arial" w:hAnsi="Arial" w:cs="Arial"/>
          <w:sz w:val="22"/>
          <w:szCs w:val="22"/>
        </w:rPr>
        <w:t xml:space="preserve"> </w:t>
      </w:r>
      <w:r>
        <w:rPr>
          <w:rFonts w:ascii="Arial" w:hAnsi="Arial" w:cs="Arial"/>
          <w:sz w:val="22"/>
          <w:szCs w:val="22"/>
        </w:rPr>
        <w:t>form</w:t>
      </w:r>
      <w:r w:rsidR="00D02536">
        <w:rPr>
          <w:rFonts w:ascii="Arial" w:hAnsi="Arial" w:cs="Arial"/>
          <w:sz w:val="22"/>
          <w:szCs w:val="22"/>
        </w:rPr>
        <w:t xml:space="preserve"> </w:t>
      </w:r>
      <w:r>
        <w:rPr>
          <w:rFonts w:ascii="Arial" w:hAnsi="Arial" w:cs="Arial"/>
          <w:sz w:val="22"/>
          <w:szCs w:val="22"/>
        </w:rPr>
        <w:t>in</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same</w:t>
      </w:r>
      <w:r w:rsidR="00D02536">
        <w:rPr>
          <w:rFonts w:ascii="Arial" w:hAnsi="Arial" w:cs="Arial"/>
          <w:sz w:val="22"/>
          <w:szCs w:val="22"/>
        </w:rPr>
        <w:t xml:space="preserve"> </w:t>
      </w:r>
      <w:r>
        <w:rPr>
          <w:rFonts w:ascii="Arial" w:hAnsi="Arial" w:cs="Arial"/>
          <w:sz w:val="22"/>
          <w:szCs w:val="22"/>
        </w:rPr>
        <w:t>way</w:t>
      </w:r>
      <w:r w:rsidR="00D02536">
        <w:rPr>
          <w:rFonts w:ascii="Arial" w:hAnsi="Arial" w:cs="Arial"/>
          <w:sz w:val="22"/>
          <w:szCs w:val="22"/>
        </w:rPr>
        <w:t xml:space="preserve"> </w:t>
      </w:r>
      <w:r>
        <w:rPr>
          <w:rFonts w:ascii="Arial" w:hAnsi="Arial" w:cs="Arial"/>
          <w:sz w:val="22"/>
          <w:szCs w:val="22"/>
        </w:rPr>
        <w:t>that</w:t>
      </w:r>
      <w:r w:rsidR="00D02536">
        <w:rPr>
          <w:rFonts w:ascii="Arial" w:hAnsi="Arial" w:cs="Arial"/>
          <w:sz w:val="22"/>
          <w:szCs w:val="22"/>
        </w:rPr>
        <w:t xml:space="preserve"> </w:t>
      </w:r>
      <w:r>
        <w:rPr>
          <w:rFonts w:ascii="Arial" w:hAnsi="Arial" w:cs="Arial"/>
          <w:sz w:val="22"/>
          <w:szCs w:val="22"/>
        </w:rPr>
        <w:t>it</w:t>
      </w:r>
      <w:r w:rsidR="00D02536">
        <w:rPr>
          <w:rFonts w:ascii="Arial" w:hAnsi="Arial" w:cs="Arial"/>
          <w:sz w:val="22"/>
          <w:szCs w:val="22"/>
        </w:rPr>
        <w:t xml:space="preserve"> </w:t>
      </w:r>
      <w:r>
        <w:rPr>
          <w:rFonts w:ascii="Arial" w:hAnsi="Arial" w:cs="Arial"/>
          <w:sz w:val="22"/>
          <w:szCs w:val="22"/>
        </w:rPr>
        <w:t>evaluates</w:t>
      </w:r>
      <w:r w:rsidR="00D02536">
        <w:rPr>
          <w:rFonts w:ascii="Arial" w:hAnsi="Arial" w:cs="Arial"/>
          <w:sz w:val="22"/>
          <w:szCs w:val="22"/>
        </w:rPr>
        <w:t xml:space="preserve"> </w:t>
      </w:r>
      <w:r>
        <w:rPr>
          <w:rFonts w:ascii="Arial" w:hAnsi="Arial" w:cs="Arial"/>
          <w:sz w:val="22"/>
          <w:szCs w:val="22"/>
        </w:rPr>
        <w:t>information</w:t>
      </w:r>
      <w:r w:rsidR="00D02536">
        <w:rPr>
          <w:rFonts w:ascii="Arial" w:hAnsi="Arial" w:cs="Arial"/>
          <w:sz w:val="22"/>
          <w:szCs w:val="22"/>
        </w:rPr>
        <w:t xml:space="preserve"> </w:t>
      </w:r>
      <w:r>
        <w:rPr>
          <w:rFonts w:ascii="Arial" w:hAnsi="Arial" w:cs="Arial"/>
          <w:sz w:val="22"/>
          <w:szCs w:val="22"/>
        </w:rPr>
        <w:t>that</w:t>
      </w:r>
      <w:r w:rsidR="00D02536">
        <w:rPr>
          <w:rFonts w:ascii="Arial" w:hAnsi="Arial" w:cs="Arial"/>
          <w:sz w:val="22"/>
          <w:szCs w:val="22"/>
        </w:rPr>
        <w:t xml:space="preserve"> </w:t>
      </w:r>
      <w:r>
        <w:rPr>
          <w:rFonts w:ascii="Arial" w:hAnsi="Arial" w:cs="Arial"/>
          <w:sz w:val="22"/>
          <w:szCs w:val="22"/>
        </w:rPr>
        <w:t>licensees</w:t>
      </w:r>
      <w:r w:rsidR="00D02536">
        <w:rPr>
          <w:rFonts w:ascii="Arial" w:hAnsi="Arial" w:cs="Arial"/>
          <w:sz w:val="22"/>
          <w:szCs w:val="22"/>
        </w:rPr>
        <w:t xml:space="preserve"> </w:t>
      </w:r>
      <w:r>
        <w:rPr>
          <w:rFonts w:ascii="Arial" w:hAnsi="Arial" w:cs="Arial"/>
          <w:sz w:val="22"/>
          <w:szCs w:val="22"/>
        </w:rPr>
        <w:t>currently</w:t>
      </w:r>
      <w:r w:rsidR="00D02536">
        <w:rPr>
          <w:rFonts w:ascii="Arial" w:hAnsi="Arial" w:cs="Arial"/>
          <w:sz w:val="22"/>
          <w:szCs w:val="22"/>
        </w:rPr>
        <w:t xml:space="preserve"> </w:t>
      </w:r>
      <w:r>
        <w:rPr>
          <w:rFonts w:ascii="Arial" w:hAnsi="Arial" w:cs="Arial"/>
          <w:sz w:val="22"/>
          <w:szCs w:val="22"/>
        </w:rPr>
        <w:t>submit</w:t>
      </w:r>
      <w:r w:rsidR="00D02536">
        <w:rPr>
          <w:rFonts w:ascii="Arial" w:hAnsi="Arial" w:cs="Arial"/>
          <w:sz w:val="22"/>
          <w:szCs w:val="22"/>
        </w:rPr>
        <w:t xml:space="preserve"> </w:t>
      </w:r>
      <w:r>
        <w:rPr>
          <w:rFonts w:ascii="Arial" w:hAnsi="Arial" w:cs="Arial"/>
          <w:sz w:val="22"/>
          <w:szCs w:val="22"/>
        </w:rPr>
        <w:t>when</w:t>
      </w:r>
      <w:r w:rsidR="00D02536">
        <w:rPr>
          <w:rFonts w:ascii="Arial" w:hAnsi="Arial" w:cs="Arial"/>
          <w:sz w:val="22"/>
          <w:szCs w:val="22"/>
        </w:rPr>
        <w:t xml:space="preserve"> </w:t>
      </w:r>
      <w:r>
        <w:rPr>
          <w:rFonts w:ascii="Arial" w:hAnsi="Arial" w:cs="Arial"/>
          <w:sz w:val="22"/>
          <w:szCs w:val="22"/>
        </w:rPr>
        <w:t>they</w:t>
      </w:r>
      <w:r w:rsidR="00D02536">
        <w:rPr>
          <w:rFonts w:ascii="Arial" w:hAnsi="Arial" w:cs="Arial"/>
          <w:sz w:val="22"/>
          <w:szCs w:val="22"/>
        </w:rPr>
        <w:t xml:space="preserve"> </w:t>
      </w:r>
      <w:r>
        <w:rPr>
          <w:rFonts w:ascii="Arial" w:hAnsi="Arial" w:cs="Arial"/>
          <w:sz w:val="22"/>
          <w:szCs w:val="22"/>
        </w:rPr>
        <w:t>file</w:t>
      </w:r>
      <w:r w:rsidR="00D02536">
        <w:rPr>
          <w:rFonts w:ascii="Arial" w:hAnsi="Arial" w:cs="Arial"/>
          <w:sz w:val="22"/>
          <w:szCs w:val="22"/>
        </w:rPr>
        <w:t xml:space="preserve"> </w:t>
      </w:r>
      <w:r>
        <w:rPr>
          <w:rFonts w:ascii="Arial" w:hAnsi="Arial" w:cs="Arial"/>
          <w:sz w:val="22"/>
          <w:szCs w:val="22"/>
        </w:rPr>
        <w:t>requests</w:t>
      </w:r>
      <w:r w:rsidR="00D02536">
        <w:rPr>
          <w:rFonts w:ascii="Arial" w:hAnsi="Arial" w:cs="Arial"/>
          <w:sz w:val="22"/>
          <w:szCs w:val="22"/>
        </w:rPr>
        <w:t xml:space="preserve"> </w:t>
      </w:r>
      <w:r>
        <w:rPr>
          <w:rFonts w:ascii="Arial" w:hAnsi="Arial" w:cs="Arial"/>
          <w:sz w:val="22"/>
          <w:szCs w:val="22"/>
        </w:rPr>
        <w:t>for</w:t>
      </w:r>
      <w:r w:rsidR="00D02536">
        <w:rPr>
          <w:rFonts w:ascii="Arial" w:hAnsi="Arial" w:cs="Arial"/>
          <w:sz w:val="22"/>
          <w:szCs w:val="22"/>
        </w:rPr>
        <w:t xml:space="preserve"> </w:t>
      </w:r>
      <w:r>
        <w:rPr>
          <w:rFonts w:ascii="Arial" w:hAnsi="Arial" w:cs="Arial"/>
          <w:sz w:val="22"/>
          <w:szCs w:val="22"/>
        </w:rPr>
        <w:t>alternatives</w:t>
      </w:r>
      <w:r w:rsidR="00D02536">
        <w:rPr>
          <w:rFonts w:ascii="Arial" w:hAnsi="Arial" w:cs="Arial"/>
          <w:sz w:val="22"/>
          <w:szCs w:val="22"/>
        </w:rPr>
        <w:t xml:space="preserve"> </w:t>
      </w:r>
      <w:r>
        <w:rPr>
          <w:rFonts w:ascii="Arial" w:hAnsi="Arial" w:cs="Arial"/>
          <w:sz w:val="22"/>
          <w:szCs w:val="22"/>
        </w:rPr>
        <w:t>under</w:t>
      </w:r>
      <w:r w:rsidR="00D02536">
        <w:rPr>
          <w:rFonts w:ascii="Arial" w:hAnsi="Arial" w:cs="Arial"/>
          <w:sz w:val="22"/>
          <w:szCs w:val="22"/>
        </w:rPr>
        <w:t xml:space="preserve"> </w:t>
      </w:r>
      <w:r>
        <w:rPr>
          <w:rFonts w:ascii="Arial" w:hAnsi="Arial" w:cs="Arial"/>
          <w:sz w:val="22"/>
          <w:szCs w:val="22"/>
        </w:rPr>
        <w:t>10</w:t>
      </w:r>
      <w:r w:rsidR="00D02536">
        <w:rPr>
          <w:rFonts w:ascii="Arial" w:hAnsi="Arial" w:cs="Arial"/>
          <w:sz w:val="22"/>
          <w:szCs w:val="22"/>
        </w:rPr>
        <w:t xml:space="preserve"> </w:t>
      </w:r>
      <w:r>
        <w:rPr>
          <w:rFonts w:ascii="Arial" w:hAnsi="Arial" w:cs="Arial"/>
          <w:sz w:val="22"/>
          <w:szCs w:val="22"/>
        </w:rPr>
        <w:t>CFR</w:t>
      </w:r>
      <w:r w:rsidR="00D02536">
        <w:rPr>
          <w:rFonts w:ascii="Arial" w:hAnsi="Arial" w:cs="Arial"/>
          <w:sz w:val="22"/>
          <w:szCs w:val="22"/>
        </w:rPr>
        <w:t xml:space="preserve"> </w:t>
      </w:r>
      <w:r>
        <w:rPr>
          <w:rFonts w:ascii="Arial" w:hAnsi="Arial" w:cs="Arial"/>
          <w:sz w:val="22"/>
          <w:szCs w:val="22"/>
        </w:rPr>
        <w:t>Part</w:t>
      </w:r>
      <w:r w:rsidR="00D02536">
        <w:rPr>
          <w:rFonts w:ascii="Arial" w:hAnsi="Arial" w:cs="Arial"/>
          <w:sz w:val="22"/>
          <w:szCs w:val="22"/>
        </w:rPr>
        <w:t xml:space="preserve"> </w:t>
      </w:r>
      <w:r>
        <w:rPr>
          <w:rFonts w:ascii="Arial" w:hAnsi="Arial" w:cs="Arial"/>
          <w:sz w:val="22"/>
          <w:szCs w:val="22"/>
        </w:rPr>
        <w:t>50.55a.</w:t>
      </w:r>
    </w:p>
    <w:p w:rsidR="00BB21D2" w14:paraId="31DAE54D" w14:textId="77777777">
      <w:pPr>
        <w:pStyle w:val="Level1"/>
        <w:widowControl/>
        <w:ind w:left="0" w:firstLine="0"/>
        <w:outlineLvl w:val="9"/>
        <w:rPr>
          <w:rFonts w:ascii="Arial" w:hAnsi="Arial" w:cs="Arial"/>
          <w:sz w:val="22"/>
          <w:szCs w:val="22"/>
        </w:rPr>
      </w:pPr>
    </w:p>
    <w:p w:rsidR="00BB21D2" w:rsidP="00CA4A48" w14:paraId="359B9543" w14:textId="259F1553">
      <w:pPr>
        <w:keepNext/>
        <w:keepLines/>
        <w:widowControl/>
        <w:ind w:firstLine="360"/>
        <w:rPr>
          <w:rFonts w:ascii="Arial" w:hAnsi="Arial" w:cs="Arial"/>
          <w:sz w:val="22"/>
          <w:szCs w:val="22"/>
          <w:u w:val="single"/>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w:t>
      </w:r>
      <w:r w:rsidR="00D02536">
        <w:rPr>
          <w:rFonts w:ascii="Arial" w:hAnsi="Arial" w:cs="Arial"/>
          <w:sz w:val="22"/>
          <w:szCs w:val="22"/>
          <w:u w:val="single"/>
        </w:rPr>
        <w:t xml:space="preserve"> </w:t>
      </w:r>
      <w:r>
        <w:rPr>
          <w:rFonts w:ascii="Arial" w:hAnsi="Arial" w:cs="Arial"/>
          <w:sz w:val="22"/>
          <w:szCs w:val="22"/>
          <w:u w:val="single"/>
        </w:rPr>
        <w:t>of</w:t>
      </w:r>
      <w:r w:rsidR="00D02536">
        <w:rPr>
          <w:rFonts w:ascii="Arial" w:hAnsi="Arial" w:cs="Arial"/>
          <w:sz w:val="22"/>
          <w:szCs w:val="22"/>
          <w:u w:val="single"/>
        </w:rPr>
        <w:t xml:space="preserve"> </w:t>
      </w:r>
      <w:r>
        <w:rPr>
          <w:rFonts w:ascii="Arial" w:hAnsi="Arial" w:cs="Arial"/>
          <w:sz w:val="22"/>
          <w:szCs w:val="22"/>
          <w:u w:val="single"/>
        </w:rPr>
        <w:t>Burden</w:t>
      </w:r>
      <w:r w:rsidR="00D02536">
        <w:rPr>
          <w:rFonts w:ascii="Arial" w:hAnsi="Arial" w:cs="Arial"/>
          <w:sz w:val="22"/>
          <w:szCs w:val="22"/>
          <w:u w:val="single"/>
        </w:rPr>
        <w:t xml:space="preserve"> </w:t>
      </w:r>
      <w:r>
        <w:rPr>
          <w:rFonts w:ascii="Arial" w:hAnsi="Arial" w:cs="Arial"/>
          <w:sz w:val="22"/>
          <w:szCs w:val="22"/>
          <w:u w:val="single"/>
        </w:rPr>
        <w:t>through</w:t>
      </w:r>
      <w:r w:rsidR="00D02536">
        <w:rPr>
          <w:rFonts w:ascii="Arial" w:hAnsi="Arial" w:cs="Arial"/>
          <w:sz w:val="22"/>
          <w:szCs w:val="22"/>
          <w:u w:val="single"/>
        </w:rPr>
        <w:t xml:space="preserve"> </w:t>
      </w:r>
      <w:r>
        <w:rPr>
          <w:rFonts w:ascii="Arial" w:hAnsi="Arial" w:cs="Arial"/>
          <w:sz w:val="22"/>
          <w:szCs w:val="22"/>
          <w:u w:val="single"/>
        </w:rPr>
        <w:t>Information</w:t>
      </w:r>
      <w:r w:rsidR="00D02536">
        <w:rPr>
          <w:rFonts w:ascii="Arial" w:hAnsi="Arial" w:cs="Arial"/>
          <w:sz w:val="22"/>
          <w:szCs w:val="22"/>
          <w:u w:val="single"/>
        </w:rPr>
        <w:t xml:space="preserve"> </w:t>
      </w:r>
      <w:r>
        <w:rPr>
          <w:rFonts w:ascii="Arial" w:hAnsi="Arial" w:cs="Arial"/>
          <w:sz w:val="22"/>
          <w:szCs w:val="22"/>
          <w:u w:val="single"/>
        </w:rPr>
        <w:t>Technology</w:t>
      </w:r>
    </w:p>
    <w:p w:rsidR="00307537" w14:paraId="3C91F0F7" w14:textId="77777777">
      <w:pPr>
        <w:keepNext/>
        <w:keepLines/>
        <w:widowControl/>
        <w:rPr>
          <w:rFonts w:ascii="Arial" w:hAnsi="Arial" w:cs="Arial"/>
          <w:sz w:val="22"/>
          <w:szCs w:val="22"/>
          <w:u w:val="single"/>
        </w:rPr>
      </w:pPr>
    </w:p>
    <w:p w:rsidR="00BB21D2" w:rsidP="00317B54" w14:paraId="2CBA0076" w14:textId="30A0CAB6">
      <w:pPr>
        <w:widowControl/>
        <w:ind w:left="720"/>
        <w:rPr>
          <w:rFonts w:ascii="Arial" w:hAnsi="Arial" w:cs="Arial"/>
          <w:sz w:val="22"/>
          <w:szCs w:val="22"/>
        </w:rPr>
      </w:pPr>
      <w:r>
        <w:rPr>
          <w:rFonts w:ascii="Arial" w:hAnsi="Arial" w:cs="Arial"/>
          <w:sz w:val="22"/>
          <w:szCs w:val="22"/>
        </w:rPr>
        <w:t>The requested information will be submitted via the web-based electronic form. The added capabilities within the portal will allow licensees to reduce repetitious demographic information inputs and provide a platform for document development and peer review within the system. It is estimated that up to 100 percent of the responses may be filed electronically.</w:t>
      </w:r>
    </w:p>
    <w:p w:rsidR="00AE4924" w:rsidP="00AE4924" w14:paraId="12A75F91" w14:textId="77777777">
      <w:pPr>
        <w:widowControl/>
        <w:ind w:left="720"/>
        <w:rPr>
          <w:rStyle w:val="normaltextrun"/>
          <w:rFonts w:ascii="Arial" w:hAnsi="Arial" w:cs="Arial"/>
          <w:color w:val="000000"/>
          <w:sz w:val="22"/>
          <w:szCs w:val="22"/>
          <w:shd w:val="clear" w:color="auto" w:fill="FFFFFF"/>
        </w:rPr>
      </w:pPr>
    </w:p>
    <w:p w:rsidR="00BB21D2" w:rsidRPr="00AE4924" w:rsidP="00CA4A48" w14:paraId="26FD88E0" w14:textId="38913E82">
      <w:pPr>
        <w:widowControl/>
        <w:ind w:firstLine="360"/>
        <w:rPr>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4. </w:t>
      </w:r>
      <w:r>
        <w:rPr>
          <w:rStyle w:val="normaltextrun"/>
          <w:rFonts w:ascii="Arial" w:hAnsi="Arial" w:cs="Arial"/>
          <w:color w:val="000000"/>
          <w:sz w:val="22"/>
          <w:szCs w:val="22"/>
          <w:shd w:val="clear" w:color="auto" w:fill="FFFFFF"/>
        </w:rPr>
        <w:tab/>
      </w:r>
      <w:r w:rsidRPr="00AE4924">
        <w:rPr>
          <w:rStyle w:val="normaltextrun"/>
          <w:rFonts w:ascii="Arial" w:hAnsi="Arial" w:cs="Arial"/>
          <w:color w:val="000000"/>
          <w:sz w:val="22"/>
          <w:szCs w:val="22"/>
          <w:u w:val="single"/>
          <w:shd w:val="clear" w:color="auto" w:fill="FFFFFF"/>
        </w:rPr>
        <w:t>Eff</w:t>
      </w:r>
      <w:r w:rsidRPr="00AE4924" w:rsidR="00201790">
        <w:rPr>
          <w:rFonts w:ascii="Arial" w:hAnsi="Arial" w:cs="Arial"/>
          <w:sz w:val="22"/>
          <w:szCs w:val="22"/>
          <w:u w:val="single"/>
        </w:rPr>
        <w:t>o</w:t>
      </w:r>
      <w:r w:rsidR="00201790">
        <w:rPr>
          <w:rFonts w:ascii="Arial" w:hAnsi="Arial" w:cs="Arial"/>
          <w:sz w:val="22"/>
          <w:szCs w:val="22"/>
          <w:u w:val="single"/>
        </w:rPr>
        <w:t>rt</w:t>
      </w:r>
      <w:r w:rsidR="00D02536">
        <w:rPr>
          <w:rFonts w:ascii="Arial" w:hAnsi="Arial" w:cs="Arial"/>
          <w:sz w:val="22"/>
          <w:szCs w:val="22"/>
          <w:u w:val="single"/>
        </w:rPr>
        <w:t xml:space="preserve"> </w:t>
      </w:r>
      <w:r w:rsidR="00201790">
        <w:rPr>
          <w:rFonts w:ascii="Arial" w:hAnsi="Arial" w:cs="Arial"/>
          <w:sz w:val="22"/>
          <w:szCs w:val="22"/>
          <w:u w:val="single"/>
        </w:rPr>
        <w:t>to</w:t>
      </w:r>
      <w:r w:rsidR="00D02536">
        <w:rPr>
          <w:rFonts w:ascii="Arial" w:hAnsi="Arial" w:cs="Arial"/>
          <w:sz w:val="22"/>
          <w:szCs w:val="22"/>
          <w:u w:val="single"/>
        </w:rPr>
        <w:t xml:space="preserve"> </w:t>
      </w:r>
      <w:r w:rsidR="00201790">
        <w:rPr>
          <w:rFonts w:ascii="Arial" w:hAnsi="Arial" w:cs="Arial"/>
          <w:sz w:val="22"/>
          <w:szCs w:val="22"/>
          <w:u w:val="single"/>
        </w:rPr>
        <w:t>Identify</w:t>
      </w:r>
      <w:r w:rsidR="00D02536">
        <w:rPr>
          <w:rFonts w:ascii="Arial" w:hAnsi="Arial" w:cs="Arial"/>
          <w:sz w:val="22"/>
          <w:szCs w:val="22"/>
          <w:u w:val="single"/>
        </w:rPr>
        <w:t xml:space="preserve"> </w:t>
      </w:r>
      <w:r w:rsidR="00201790">
        <w:rPr>
          <w:rFonts w:ascii="Arial" w:hAnsi="Arial" w:cs="Arial"/>
          <w:sz w:val="22"/>
          <w:szCs w:val="22"/>
          <w:u w:val="single"/>
        </w:rPr>
        <w:t>Duplication</w:t>
      </w:r>
      <w:r w:rsidR="00D02536">
        <w:rPr>
          <w:rFonts w:ascii="Arial" w:hAnsi="Arial" w:cs="Arial"/>
          <w:sz w:val="22"/>
          <w:szCs w:val="22"/>
          <w:u w:val="single"/>
        </w:rPr>
        <w:t xml:space="preserve"> </w:t>
      </w:r>
      <w:r w:rsidR="00201790">
        <w:rPr>
          <w:rFonts w:ascii="Arial" w:hAnsi="Arial" w:cs="Arial"/>
          <w:sz w:val="22"/>
          <w:szCs w:val="22"/>
          <w:u w:val="single"/>
        </w:rPr>
        <w:t>and</w:t>
      </w:r>
      <w:r w:rsidR="00D02536">
        <w:rPr>
          <w:rFonts w:ascii="Arial" w:hAnsi="Arial" w:cs="Arial"/>
          <w:sz w:val="22"/>
          <w:szCs w:val="22"/>
          <w:u w:val="single"/>
        </w:rPr>
        <w:t xml:space="preserve"> </w:t>
      </w:r>
      <w:r w:rsidR="00201790">
        <w:rPr>
          <w:rFonts w:ascii="Arial" w:hAnsi="Arial" w:cs="Arial"/>
          <w:sz w:val="22"/>
          <w:szCs w:val="22"/>
          <w:u w:val="single"/>
        </w:rPr>
        <w:t>Use</w:t>
      </w:r>
      <w:r w:rsidR="00D02536">
        <w:rPr>
          <w:rFonts w:ascii="Arial" w:hAnsi="Arial" w:cs="Arial"/>
          <w:sz w:val="22"/>
          <w:szCs w:val="22"/>
          <w:u w:val="single"/>
        </w:rPr>
        <w:t xml:space="preserve"> </w:t>
      </w:r>
      <w:r w:rsidR="00201790">
        <w:rPr>
          <w:rFonts w:ascii="Arial" w:hAnsi="Arial" w:cs="Arial"/>
          <w:sz w:val="22"/>
          <w:szCs w:val="22"/>
          <w:u w:val="single"/>
        </w:rPr>
        <w:t>Similar</w:t>
      </w:r>
      <w:r w:rsidR="00D02536">
        <w:rPr>
          <w:rFonts w:ascii="Arial" w:hAnsi="Arial" w:cs="Arial"/>
          <w:sz w:val="22"/>
          <w:szCs w:val="22"/>
          <w:u w:val="single"/>
        </w:rPr>
        <w:t xml:space="preserve"> </w:t>
      </w:r>
      <w:r w:rsidR="00201790">
        <w:rPr>
          <w:rFonts w:ascii="Arial" w:hAnsi="Arial" w:cs="Arial"/>
          <w:sz w:val="22"/>
          <w:szCs w:val="22"/>
          <w:u w:val="single"/>
        </w:rPr>
        <w:t>Information</w:t>
      </w:r>
    </w:p>
    <w:p w:rsidR="00BB21D2" w14:paraId="6778CABF" w14:textId="77777777">
      <w:pPr>
        <w:widowControl/>
        <w:ind w:left="450" w:hanging="450"/>
        <w:rPr>
          <w:rFonts w:ascii="Arial" w:hAnsi="Arial" w:cs="Arial"/>
          <w:sz w:val="22"/>
          <w:szCs w:val="22"/>
        </w:rPr>
      </w:pPr>
    </w:p>
    <w:p w:rsidR="00BB21D2" w:rsidP="00D87C49" w14:paraId="2006E545" w14:textId="6A23FC43">
      <w:pPr>
        <w:widowControl/>
        <w:ind w:left="720"/>
        <w:rPr>
          <w:rFonts w:ascii="Arial" w:hAnsi="Arial" w:cs="Arial"/>
          <w:sz w:val="22"/>
          <w:szCs w:val="22"/>
        </w:rPr>
      </w:pPr>
      <w:r>
        <w:rPr>
          <w:rFonts w:ascii="Arial" w:hAnsi="Arial" w:cs="Arial"/>
          <w:sz w:val="22"/>
          <w:szCs w:val="22"/>
        </w:rPr>
        <w:t>No</w:t>
      </w:r>
      <w:r w:rsidR="00D02536">
        <w:rPr>
          <w:rFonts w:ascii="Arial" w:hAnsi="Arial" w:cs="Arial"/>
          <w:sz w:val="22"/>
          <w:szCs w:val="22"/>
        </w:rPr>
        <w:t xml:space="preserve"> </w:t>
      </w:r>
      <w:r>
        <w:rPr>
          <w:rFonts w:ascii="Arial" w:hAnsi="Arial" w:cs="Arial"/>
          <w:sz w:val="22"/>
          <w:szCs w:val="22"/>
        </w:rPr>
        <w:t>sources</w:t>
      </w:r>
      <w:r w:rsidR="00D02536">
        <w:rPr>
          <w:rFonts w:ascii="Arial" w:hAnsi="Arial" w:cs="Arial"/>
          <w:sz w:val="22"/>
          <w:szCs w:val="22"/>
        </w:rPr>
        <w:t xml:space="preserve"> </w:t>
      </w:r>
      <w:r>
        <w:rPr>
          <w:rFonts w:ascii="Arial" w:hAnsi="Arial" w:cs="Arial"/>
          <w:sz w:val="22"/>
          <w:szCs w:val="22"/>
        </w:rPr>
        <w:t>of</w:t>
      </w:r>
      <w:r w:rsidR="00D02536">
        <w:rPr>
          <w:rFonts w:ascii="Arial" w:hAnsi="Arial" w:cs="Arial"/>
          <w:sz w:val="22"/>
          <w:szCs w:val="22"/>
        </w:rPr>
        <w:t xml:space="preserve"> </w:t>
      </w:r>
      <w:r>
        <w:rPr>
          <w:rFonts w:ascii="Arial" w:hAnsi="Arial" w:cs="Arial"/>
          <w:sz w:val="22"/>
          <w:szCs w:val="22"/>
        </w:rPr>
        <w:t>similar</w:t>
      </w:r>
      <w:r w:rsidR="00D02536">
        <w:rPr>
          <w:rFonts w:ascii="Arial" w:hAnsi="Arial" w:cs="Arial"/>
          <w:sz w:val="22"/>
          <w:szCs w:val="22"/>
        </w:rPr>
        <w:t xml:space="preserve"> </w:t>
      </w:r>
      <w:r>
        <w:rPr>
          <w:rFonts w:ascii="Arial" w:hAnsi="Arial" w:cs="Arial"/>
          <w:sz w:val="22"/>
          <w:szCs w:val="22"/>
        </w:rPr>
        <w:t>information</w:t>
      </w:r>
      <w:r w:rsidR="00D02536">
        <w:rPr>
          <w:rFonts w:ascii="Arial" w:hAnsi="Arial" w:cs="Arial"/>
          <w:sz w:val="22"/>
          <w:szCs w:val="22"/>
        </w:rPr>
        <w:t xml:space="preserve"> </w:t>
      </w:r>
      <w:r>
        <w:rPr>
          <w:rFonts w:ascii="Arial" w:hAnsi="Arial" w:cs="Arial"/>
          <w:sz w:val="22"/>
          <w:szCs w:val="22"/>
        </w:rPr>
        <w:t>are</w:t>
      </w:r>
      <w:r w:rsidR="00D02536">
        <w:rPr>
          <w:rFonts w:ascii="Arial" w:hAnsi="Arial" w:cs="Arial"/>
          <w:sz w:val="22"/>
          <w:szCs w:val="22"/>
        </w:rPr>
        <w:t xml:space="preserve"> </w:t>
      </w:r>
      <w:r>
        <w:rPr>
          <w:rFonts w:ascii="Arial" w:hAnsi="Arial" w:cs="Arial"/>
          <w:sz w:val="22"/>
          <w:szCs w:val="22"/>
        </w:rPr>
        <w:t>available.</w:t>
      </w:r>
      <w:r w:rsidR="0008098C">
        <w:rPr>
          <w:rFonts w:ascii="Arial" w:hAnsi="Arial" w:cs="Arial"/>
          <w:sz w:val="22"/>
          <w:szCs w:val="22"/>
        </w:rPr>
        <w:t xml:space="preserve"> </w:t>
      </w:r>
      <w:r>
        <w:rPr>
          <w:rFonts w:ascii="Arial" w:hAnsi="Arial" w:cs="Arial"/>
          <w:sz w:val="22"/>
          <w:szCs w:val="22"/>
        </w:rPr>
        <w:t>There</w:t>
      </w:r>
      <w:r w:rsidR="00D02536">
        <w:rPr>
          <w:rFonts w:ascii="Arial" w:hAnsi="Arial" w:cs="Arial"/>
          <w:sz w:val="22"/>
          <w:szCs w:val="22"/>
        </w:rPr>
        <w:t xml:space="preserve"> </w:t>
      </w:r>
      <w:r>
        <w:rPr>
          <w:rFonts w:ascii="Arial" w:hAnsi="Arial" w:cs="Arial"/>
          <w:sz w:val="22"/>
          <w:szCs w:val="22"/>
        </w:rPr>
        <w:t>is</w:t>
      </w:r>
      <w:r w:rsidR="00D02536">
        <w:rPr>
          <w:rFonts w:ascii="Arial" w:hAnsi="Arial" w:cs="Arial"/>
          <w:sz w:val="22"/>
          <w:szCs w:val="22"/>
        </w:rPr>
        <w:t xml:space="preserve"> </w:t>
      </w:r>
      <w:r>
        <w:rPr>
          <w:rFonts w:ascii="Arial" w:hAnsi="Arial" w:cs="Arial"/>
          <w:sz w:val="22"/>
          <w:szCs w:val="22"/>
        </w:rPr>
        <w:t>no</w:t>
      </w:r>
      <w:r w:rsidR="00D02536">
        <w:rPr>
          <w:rFonts w:ascii="Arial" w:hAnsi="Arial" w:cs="Arial"/>
          <w:sz w:val="22"/>
          <w:szCs w:val="22"/>
        </w:rPr>
        <w:t xml:space="preserve"> </w:t>
      </w:r>
      <w:r>
        <w:rPr>
          <w:rFonts w:ascii="Arial" w:hAnsi="Arial" w:cs="Arial"/>
          <w:sz w:val="22"/>
          <w:szCs w:val="22"/>
        </w:rPr>
        <w:t>duplication</w:t>
      </w:r>
      <w:r w:rsidR="00D02536">
        <w:rPr>
          <w:rFonts w:ascii="Arial" w:hAnsi="Arial" w:cs="Arial"/>
          <w:sz w:val="22"/>
          <w:szCs w:val="22"/>
        </w:rPr>
        <w:t xml:space="preserve"> </w:t>
      </w:r>
      <w:r>
        <w:rPr>
          <w:rFonts w:ascii="Arial" w:hAnsi="Arial" w:cs="Arial"/>
          <w:sz w:val="22"/>
          <w:szCs w:val="22"/>
        </w:rPr>
        <w:t>of</w:t>
      </w:r>
      <w:r w:rsidR="00D02536">
        <w:rPr>
          <w:rFonts w:ascii="Arial" w:hAnsi="Arial" w:cs="Arial"/>
          <w:sz w:val="22"/>
          <w:szCs w:val="22"/>
        </w:rPr>
        <w:t xml:space="preserve"> </w:t>
      </w:r>
      <w:r>
        <w:rPr>
          <w:rFonts w:ascii="Arial" w:hAnsi="Arial" w:cs="Arial"/>
          <w:sz w:val="22"/>
          <w:szCs w:val="22"/>
        </w:rPr>
        <w:t>requirements.</w:t>
      </w:r>
    </w:p>
    <w:p w:rsidR="00BB21D2" w14:paraId="4396406A" w14:textId="77777777">
      <w:pPr>
        <w:widowControl/>
        <w:rPr>
          <w:rFonts w:ascii="Arial" w:hAnsi="Arial" w:cs="Arial"/>
          <w:sz w:val="22"/>
          <w:szCs w:val="22"/>
        </w:rPr>
      </w:pPr>
    </w:p>
    <w:p w:rsidR="00BB21D2" w:rsidP="00CA4A48" w14:paraId="7631ECC2" w14:textId="2A60521C">
      <w:pPr>
        <w:keepNext/>
        <w:keepLines/>
        <w:widowControl/>
        <w:ind w:left="36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w:t>
      </w:r>
      <w:r w:rsidR="00D02536">
        <w:rPr>
          <w:rFonts w:ascii="Arial" w:hAnsi="Arial" w:cs="Arial"/>
          <w:sz w:val="22"/>
          <w:szCs w:val="22"/>
          <w:u w:val="single"/>
        </w:rPr>
        <w:t xml:space="preserve"> </w:t>
      </w:r>
      <w:r>
        <w:rPr>
          <w:rFonts w:ascii="Arial" w:hAnsi="Arial" w:cs="Arial"/>
          <w:sz w:val="22"/>
          <w:szCs w:val="22"/>
          <w:u w:val="single"/>
        </w:rPr>
        <w:t>to</w:t>
      </w:r>
      <w:r w:rsidR="00D02536">
        <w:rPr>
          <w:rFonts w:ascii="Arial" w:hAnsi="Arial" w:cs="Arial"/>
          <w:sz w:val="22"/>
          <w:szCs w:val="22"/>
          <w:u w:val="single"/>
        </w:rPr>
        <w:t xml:space="preserve"> </w:t>
      </w:r>
      <w:r>
        <w:rPr>
          <w:rFonts w:ascii="Arial" w:hAnsi="Arial" w:cs="Arial"/>
          <w:sz w:val="22"/>
          <w:szCs w:val="22"/>
          <w:u w:val="single"/>
        </w:rPr>
        <w:t>Reduce</w:t>
      </w:r>
      <w:r w:rsidR="00D02536">
        <w:rPr>
          <w:rFonts w:ascii="Arial" w:hAnsi="Arial" w:cs="Arial"/>
          <w:sz w:val="22"/>
          <w:szCs w:val="22"/>
          <w:u w:val="single"/>
        </w:rPr>
        <w:t xml:space="preserve"> </w:t>
      </w:r>
      <w:r>
        <w:rPr>
          <w:rFonts w:ascii="Arial" w:hAnsi="Arial" w:cs="Arial"/>
          <w:sz w:val="22"/>
          <w:szCs w:val="22"/>
          <w:u w:val="single"/>
        </w:rPr>
        <w:t>Small</w:t>
      </w:r>
      <w:r w:rsidR="00D02536">
        <w:rPr>
          <w:rFonts w:ascii="Arial" w:hAnsi="Arial" w:cs="Arial"/>
          <w:sz w:val="22"/>
          <w:szCs w:val="22"/>
          <w:u w:val="single"/>
        </w:rPr>
        <w:t xml:space="preserve"> </w:t>
      </w:r>
      <w:r>
        <w:rPr>
          <w:rFonts w:ascii="Arial" w:hAnsi="Arial" w:cs="Arial"/>
          <w:sz w:val="22"/>
          <w:szCs w:val="22"/>
          <w:u w:val="single"/>
        </w:rPr>
        <w:t>Business</w:t>
      </w:r>
      <w:r w:rsidR="00D02536">
        <w:rPr>
          <w:rFonts w:ascii="Arial" w:hAnsi="Arial" w:cs="Arial"/>
          <w:sz w:val="22"/>
          <w:szCs w:val="22"/>
          <w:u w:val="single"/>
        </w:rPr>
        <w:t xml:space="preserve"> </w:t>
      </w:r>
      <w:r>
        <w:rPr>
          <w:rFonts w:ascii="Arial" w:hAnsi="Arial" w:cs="Arial"/>
          <w:sz w:val="22"/>
          <w:szCs w:val="22"/>
          <w:u w:val="single"/>
        </w:rPr>
        <w:t>Burden</w:t>
      </w:r>
    </w:p>
    <w:p w:rsidR="00BB21D2" w14:paraId="7454CEE7" w14:textId="77777777">
      <w:pPr>
        <w:keepNext/>
        <w:keepLines/>
        <w:widowControl/>
        <w:rPr>
          <w:rFonts w:ascii="Arial" w:hAnsi="Arial" w:cs="Arial"/>
          <w:sz w:val="22"/>
          <w:szCs w:val="22"/>
        </w:rPr>
      </w:pPr>
    </w:p>
    <w:p w:rsidR="008724AA" w:rsidP="0008098C" w14:paraId="1995A103" w14:textId="1C9C9394">
      <w:pPr>
        <w:keepLines/>
        <w:widowControl/>
        <w:ind w:firstLine="720"/>
        <w:rPr>
          <w:rFonts w:ascii="Arial" w:hAnsi="Arial" w:cs="Arial"/>
          <w:sz w:val="22"/>
          <w:szCs w:val="22"/>
        </w:rPr>
      </w:pPr>
      <w:r>
        <w:rPr>
          <w:rFonts w:ascii="Arial" w:hAnsi="Arial" w:cs="Arial"/>
          <w:sz w:val="22"/>
          <w:szCs w:val="22"/>
        </w:rPr>
        <w:t>NRC</w:t>
      </w:r>
      <w:r w:rsidR="00D02536">
        <w:rPr>
          <w:rFonts w:ascii="Arial" w:hAnsi="Arial" w:cs="Arial"/>
          <w:sz w:val="22"/>
          <w:szCs w:val="22"/>
        </w:rPr>
        <w:t xml:space="preserve"> </w:t>
      </w:r>
      <w:r>
        <w:rPr>
          <w:rFonts w:ascii="Arial" w:hAnsi="Arial" w:cs="Arial"/>
          <w:sz w:val="22"/>
          <w:szCs w:val="22"/>
        </w:rPr>
        <w:t>staff</w:t>
      </w:r>
      <w:r w:rsidR="00D02536">
        <w:rPr>
          <w:rFonts w:ascii="Arial" w:hAnsi="Arial" w:cs="Arial"/>
          <w:sz w:val="22"/>
          <w:szCs w:val="22"/>
        </w:rPr>
        <w:t xml:space="preserve"> </w:t>
      </w:r>
      <w:r>
        <w:rPr>
          <w:rFonts w:ascii="Arial" w:hAnsi="Arial" w:cs="Arial"/>
          <w:sz w:val="22"/>
          <w:szCs w:val="22"/>
        </w:rPr>
        <w:t>estimates</w:t>
      </w:r>
      <w:r w:rsidR="00D02536">
        <w:rPr>
          <w:rFonts w:ascii="Arial" w:hAnsi="Arial" w:cs="Arial"/>
          <w:sz w:val="22"/>
          <w:szCs w:val="22"/>
        </w:rPr>
        <w:t xml:space="preserve"> </w:t>
      </w:r>
      <w:r>
        <w:rPr>
          <w:rFonts w:ascii="Arial" w:hAnsi="Arial" w:cs="Arial"/>
          <w:sz w:val="22"/>
          <w:szCs w:val="22"/>
        </w:rPr>
        <w:t>that</w:t>
      </w:r>
      <w:r w:rsidR="00D02536">
        <w:rPr>
          <w:rFonts w:ascii="Arial" w:hAnsi="Arial" w:cs="Arial"/>
          <w:sz w:val="22"/>
          <w:szCs w:val="22"/>
        </w:rPr>
        <w:t xml:space="preserve"> </w:t>
      </w:r>
      <w:r w:rsidR="009B2F3B">
        <w:rPr>
          <w:rFonts w:ascii="Arial" w:hAnsi="Arial" w:cs="Arial"/>
          <w:sz w:val="22"/>
          <w:szCs w:val="22"/>
        </w:rPr>
        <w:t>no</w:t>
      </w:r>
      <w:r w:rsidR="00D02536">
        <w:rPr>
          <w:rFonts w:ascii="Arial" w:hAnsi="Arial" w:cs="Arial"/>
          <w:sz w:val="22"/>
          <w:szCs w:val="22"/>
        </w:rPr>
        <w:t xml:space="preserve"> </w:t>
      </w:r>
      <w:r>
        <w:rPr>
          <w:rFonts w:ascii="Arial" w:hAnsi="Arial" w:cs="Arial"/>
          <w:sz w:val="22"/>
          <w:szCs w:val="22"/>
        </w:rPr>
        <w:t>respondents</w:t>
      </w:r>
      <w:r w:rsidR="00D02536">
        <w:rPr>
          <w:rFonts w:ascii="Arial" w:hAnsi="Arial" w:cs="Arial"/>
          <w:sz w:val="22"/>
          <w:szCs w:val="22"/>
        </w:rPr>
        <w:t xml:space="preserve"> </w:t>
      </w:r>
      <w:r>
        <w:rPr>
          <w:rFonts w:ascii="Arial" w:hAnsi="Arial" w:cs="Arial"/>
          <w:sz w:val="22"/>
          <w:szCs w:val="22"/>
        </w:rPr>
        <w:t>will</w:t>
      </w:r>
      <w:r w:rsidR="00D02536">
        <w:rPr>
          <w:rFonts w:ascii="Arial" w:hAnsi="Arial" w:cs="Arial"/>
          <w:sz w:val="22"/>
          <w:szCs w:val="22"/>
        </w:rPr>
        <w:t xml:space="preserve"> </w:t>
      </w:r>
      <w:r>
        <w:rPr>
          <w:rFonts w:ascii="Arial" w:hAnsi="Arial" w:cs="Arial"/>
          <w:sz w:val="22"/>
          <w:szCs w:val="22"/>
        </w:rPr>
        <w:t>be</w:t>
      </w:r>
      <w:r w:rsidR="00D02536">
        <w:rPr>
          <w:rFonts w:ascii="Arial" w:hAnsi="Arial" w:cs="Arial"/>
          <w:sz w:val="22"/>
          <w:szCs w:val="22"/>
        </w:rPr>
        <w:t xml:space="preserve"> </w:t>
      </w:r>
      <w:r>
        <w:rPr>
          <w:rFonts w:ascii="Arial" w:hAnsi="Arial" w:cs="Arial"/>
          <w:sz w:val="22"/>
          <w:szCs w:val="22"/>
        </w:rPr>
        <w:t>small</w:t>
      </w:r>
      <w:r w:rsidR="00D02536">
        <w:rPr>
          <w:rFonts w:ascii="Arial" w:hAnsi="Arial" w:cs="Arial"/>
          <w:sz w:val="22"/>
          <w:szCs w:val="22"/>
        </w:rPr>
        <w:t xml:space="preserve"> </w:t>
      </w:r>
      <w:r>
        <w:rPr>
          <w:rFonts w:ascii="Arial" w:hAnsi="Arial" w:cs="Arial"/>
          <w:sz w:val="22"/>
          <w:szCs w:val="22"/>
        </w:rPr>
        <w:t>businesses.</w:t>
      </w:r>
    </w:p>
    <w:p w:rsidR="00B14884" w:rsidP="004D158E" w14:paraId="71905663" w14:textId="0C2EDDF8">
      <w:pPr>
        <w:keepLines/>
        <w:widowControl/>
        <w:rPr>
          <w:rFonts w:ascii="Arial" w:hAnsi="Arial" w:cs="Arial"/>
          <w:sz w:val="22"/>
          <w:szCs w:val="22"/>
        </w:rPr>
      </w:pPr>
      <w:r>
        <w:rPr>
          <w:rFonts w:ascii="Arial" w:hAnsi="Arial" w:cs="Arial"/>
          <w:sz w:val="22"/>
          <w:szCs w:val="22"/>
        </w:rPr>
        <w:br w:type="page"/>
      </w:r>
    </w:p>
    <w:p w:rsidR="00BB21D2" w:rsidP="00CA4A48" w14:paraId="452BD955" w14:textId="397ACD6E">
      <w:pPr>
        <w:widowControl/>
        <w:ind w:left="720" w:hanging="36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w:t>
      </w:r>
      <w:r w:rsidR="00D02536">
        <w:rPr>
          <w:rFonts w:ascii="Arial" w:hAnsi="Arial" w:cs="Arial"/>
          <w:sz w:val="22"/>
          <w:szCs w:val="22"/>
          <w:u w:val="single"/>
        </w:rPr>
        <w:t xml:space="preserve"> </w:t>
      </w:r>
      <w:r>
        <w:rPr>
          <w:rFonts w:ascii="Arial" w:hAnsi="Arial" w:cs="Arial"/>
          <w:sz w:val="22"/>
          <w:szCs w:val="22"/>
          <w:u w:val="single"/>
        </w:rPr>
        <w:t>to</w:t>
      </w:r>
      <w:r w:rsidR="00D02536">
        <w:rPr>
          <w:rFonts w:ascii="Arial" w:hAnsi="Arial" w:cs="Arial"/>
          <w:sz w:val="22"/>
          <w:szCs w:val="22"/>
          <w:u w:val="single"/>
        </w:rPr>
        <w:t xml:space="preserve"> </w:t>
      </w:r>
      <w:r>
        <w:rPr>
          <w:rFonts w:ascii="Arial" w:hAnsi="Arial" w:cs="Arial"/>
          <w:sz w:val="22"/>
          <w:szCs w:val="22"/>
          <w:u w:val="single"/>
        </w:rPr>
        <w:t>Federal</w:t>
      </w:r>
      <w:r w:rsidR="00D02536">
        <w:rPr>
          <w:rFonts w:ascii="Arial" w:hAnsi="Arial" w:cs="Arial"/>
          <w:sz w:val="22"/>
          <w:szCs w:val="22"/>
          <w:u w:val="single"/>
        </w:rPr>
        <w:t xml:space="preserve"> </w:t>
      </w:r>
      <w:r>
        <w:rPr>
          <w:rFonts w:ascii="Arial" w:hAnsi="Arial" w:cs="Arial"/>
          <w:sz w:val="22"/>
          <w:szCs w:val="22"/>
          <w:u w:val="single"/>
        </w:rPr>
        <w:t>Programs</w:t>
      </w:r>
      <w:r w:rsidR="00D02536">
        <w:rPr>
          <w:rFonts w:ascii="Arial" w:hAnsi="Arial" w:cs="Arial"/>
          <w:sz w:val="22"/>
          <w:szCs w:val="22"/>
          <w:u w:val="single"/>
        </w:rPr>
        <w:t xml:space="preserve"> </w:t>
      </w:r>
      <w:r>
        <w:rPr>
          <w:rFonts w:ascii="Arial" w:hAnsi="Arial" w:cs="Arial"/>
          <w:sz w:val="22"/>
          <w:szCs w:val="22"/>
          <w:u w:val="single"/>
        </w:rPr>
        <w:t>or</w:t>
      </w:r>
      <w:r w:rsidR="00D02536">
        <w:rPr>
          <w:rFonts w:ascii="Arial" w:hAnsi="Arial" w:cs="Arial"/>
          <w:sz w:val="22"/>
          <w:szCs w:val="22"/>
          <w:u w:val="single"/>
        </w:rPr>
        <w:t xml:space="preserve"> </w:t>
      </w:r>
      <w:r>
        <w:rPr>
          <w:rFonts w:ascii="Arial" w:hAnsi="Arial" w:cs="Arial"/>
          <w:sz w:val="22"/>
          <w:szCs w:val="22"/>
          <w:u w:val="single"/>
        </w:rPr>
        <w:t>Policy</w:t>
      </w:r>
      <w:r w:rsidR="00D02536">
        <w:rPr>
          <w:rFonts w:ascii="Arial" w:hAnsi="Arial" w:cs="Arial"/>
          <w:sz w:val="22"/>
          <w:szCs w:val="22"/>
          <w:u w:val="single"/>
        </w:rPr>
        <w:t xml:space="preserve"> </w:t>
      </w:r>
      <w:r>
        <w:rPr>
          <w:rFonts w:ascii="Arial" w:hAnsi="Arial" w:cs="Arial"/>
          <w:sz w:val="22"/>
          <w:szCs w:val="22"/>
          <w:u w:val="single"/>
        </w:rPr>
        <w:t>Activities</w:t>
      </w:r>
      <w:r w:rsidR="00D02536">
        <w:rPr>
          <w:rFonts w:ascii="Arial" w:hAnsi="Arial" w:cs="Arial"/>
          <w:sz w:val="22"/>
          <w:szCs w:val="22"/>
          <w:u w:val="single"/>
        </w:rPr>
        <w:t xml:space="preserve"> </w:t>
      </w:r>
      <w:r>
        <w:rPr>
          <w:rFonts w:ascii="Arial" w:hAnsi="Arial" w:cs="Arial"/>
          <w:sz w:val="22"/>
          <w:szCs w:val="22"/>
          <w:u w:val="single"/>
        </w:rPr>
        <w:t>if</w:t>
      </w:r>
      <w:r w:rsidR="00D02536">
        <w:rPr>
          <w:rFonts w:ascii="Arial" w:hAnsi="Arial" w:cs="Arial"/>
          <w:sz w:val="22"/>
          <w:szCs w:val="22"/>
          <w:u w:val="single"/>
        </w:rPr>
        <w:t xml:space="preserve"> </w:t>
      </w:r>
      <w:r>
        <w:rPr>
          <w:rFonts w:ascii="Arial" w:hAnsi="Arial" w:cs="Arial"/>
          <w:sz w:val="22"/>
          <w:szCs w:val="22"/>
          <w:u w:val="single"/>
        </w:rPr>
        <w:t>the</w:t>
      </w:r>
      <w:r w:rsidR="00D02536">
        <w:rPr>
          <w:rFonts w:ascii="Arial" w:hAnsi="Arial" w:cs="Arial"/>
          <w:sz w:val="22"/>
          <w:szCs w:val="22"/>
          <w:u w:val="single"/>
        </w:rPr>
        <w:t xml:space="preserve"> </w:t>
      </w:r>
      <w:r>
        <w:rPr>
          <w:rFonts w:ascii="Arial" w:hAnsi="Arial" w:cs="Arial"/>
          <w:sz w:val="22"/>
          <w:szCs w:val="22"/>
          <w:u w:val="single"/>
        </w:rPr>
        <w:t>Collection</w:t>
      </w:r>
      <w:r w:rsidR="00D02536">
        <w:rPr>
          <w:rFonts w:ascii="Arial" w:hAnsi="Arial" w:cs="Arial"/>
          <w:sz w:val="22"/>
          <w:szCs w:val="22"/>
          <w:u w:val="single"/>
        </w:rPr>
        <w:t xml:space="preserve"> </w:t>
      </w:r>
      <w:r>
        <w:rPr>
          <w:rFonts w:ascii="Arial" w:hAnsi="Arial" w:cs="Arial"/>
          <w:sz w:val="22"/>
          <w:szCs w:val="22"/>
          <w:u w:val="single"/>
        </w:rPr>
        <w:t>is</w:t>
      </w:r>
      <w:r w:rsidR="00D02536">
        <w:rPr>
          <w:rFonts w:ascii="Arial" w:hAnsi="Arial" w:cs="Arial"/>
          <w:sz w:val="22"/>
          <w:szCs w:val="22"/>
          <w:u w:val="single"/>
        </w:rPr>
        <w:t xml:space="preserve"> </w:t>
      </w:r>
      <w:r>
        <w:rPr>
          <w:rFonts w:ascii="Arial" w:hAnsi="Arial" w:cs="Arial"/>
          <w:sz w:val="22"/>
          <w:szCs w:val="22"/>
          <w:u w:val="single"/>
        </w:rPr>
        <w:t>Not</w:t>
      </w:r>
      <w:r w:rsidR="00D02536">
        <w:rPr>
          <w:rFonts w:ascii="Arial" w:hAnsi="Arial" w:cs="Arial"/>
          <w:sz w:val="22"/>
          <w:szCs w:val="22"/>
          <w:u w:val="single"/>
        </w:rPr>
        <w:t xml:space="preserve"> </w:t>
      </w:r>
      <w:r>
        <w:rPr>
          <w:rFonts w:ascii="Arial" w:hAnsi="Arial" w:cs="Arial"/>
          <w:sz w:val="22"/>
          <w:szCs w:val="22"/>
          <w:u w:val="single"/>
        </w:rPr>
        <w:t>Conducted</w:t>
      </w:r>
      <w:r w:rsidR="00D02536">
        <w:rPr>
          <w:rFonts w:ascii="Arial" w:hAnsi="Arial" w:cs="Arial"/>
          <w:sz w:val="22"/>
          <w:szCs w:val="22"/>
          <w:u w:val="single"/>
        </w:rPr>
        <w:t xml:space="preserve"> </w:t>
      </w:r>
      <w:r>
        <w:rPr>
          <w:rFonts w:ascii="Arial" w:hAnsi="Arial" w:cs="Arial"/>
          <w:sz w:val="22"/>
          <w:szCs w:val="22"/>
          <w:u w:val="single"/>
        </w:rPr>
        <w:t>or</w:t>
      </w:r>
      <w:r w:rsidR="00D02536">
        <w:rPr>
          <w:rFonts w:ascii="Arial" w:hAnsi="Arial" w:cs="Arial"/>
          <w:sz w:val="22"/>
          <w:szCs w:val="22"/>
          <w:u w:val="single"/>
        </w:rPr>
        <w:t xml:space="preserve"> </w:t>
      </w:r>
      <w:r>
        <w:rPr>
          <w:rFonts w:ascii="Arial" w:hAnsi="Arial" w:cs="Arial"/>
          <w:sz w:val="22"/>
          <w:szCs w:val="22"/>
          <w:u w:val="single"/>
        </w:rPr>
        <w:t>is</w:t>
      </w:r>
      <w:r w:rsidR="00D02536">
        <w:rPr>
          <w:rFonts w:ascii="Arial" w:hAnsi="Arial" w:cs="Arial"/>
          <w:sz w:val="22"/>
          <w:szCs w:val="22"/>
          <w:u w:val="single"/>
        </w:rPr>
        <w:t xml:space="preserve"> </w:t>
      </w:r>
      <w:r>
        <w:rPr>
          <w:rFonts w:ascii="Arial" w:hAnsi="Arial" w:cs="Arial"/>
          <w:sz w:val="22"/>
          <w:szCs w:val="22"/>
          <w:u w:val="single"/>
        </w:rPr>
        <w:t>Collected</w:t>
      </w:r>
      <w:r w:rsidR="00D02536">
        <w:rPr>
          <w:rFonts w:ascii="Arial" w:hAnsi="Arial" w:cs="Arial"/>
          <w:sz w:val="22"/>
          <w:szCs w:val="22"/>
          <w:u w:val="single"/>
        </w:rPr>
        <w:t xml:space="preserve"> </w:t>
      </w:r>
      <w:r>
        <w:rPr>
          <w:rFonts w:ascii="Arial" w:hAnsi="Arial" w:cs="Arial"/>
          <w:sz w:val="22"/>
          <w:szCs w:val="22"/>
          <w:u w:val="single"/>
        </w:rPr>
        <w:t>Less</w:t>
      </w:r>
      <w:r w:rsidR="00D02536">
        <w:rPr>
          <w:rFonts w:ascii="Arial" w:hAnsi="Arial" w:cs="Arial"/>
          <w:sz w:val="22"/>
          <w:szCs w:val="22"/>
          <w:u w:val="single"/>
        </w:rPr>
        <w:t xml:space="preserve"> </w:t>
      </w:r>
      <w:r>
        <w:rPr>
          <w:rFonts w:ascii="Arial" w:hAnsi="Arial" w:cs="Arial"/>
          <w:sz w:val="22"/>
          <w:szCs w:val="22"/>
          <w:u w:val="single"/>
        </w:rPr>
        <w:t>Frequently</w:t>
      </w:r>
    </w:p>
    <w:p w:rsidR="00BB21D2" w14:paraId="3E3D7D07" w14:textId="77777777">
      <w:pPr>
        <w:widowControl/>
        <w:rPr>
          <w:rFonts w:ascii="Arial" w:hAnsi="Arial" w:cs="Arial"/>
          <w:sz w:val="22"/>
          <w:szCs w:val="22"/>
        </w:rPr>
      </w:pPr>
    </w:p>
    <w:p w:rsidR="00BB21D2" w:rsidP="002B0170" w14:paraId="57F245A4" w14:textId="4E4B8AD2">
      <w:pPr>
        <w:widowControl/>
        <w:ind w:left="720"/>
        <w:rPr>
          <w:rFonts w:ascii="Arial" w:hAnsi="Arial" w:cs="Arial"/>
          <w:sz w:val="22"/>
          <w:szCs w:val="22"/>
        </w:rPr>
      </w:pPr>
      <w:r>
        <w:rPr>
          <w:rFonts w:ascii="Arial" w:hAnsi="Arial" w:cs="Arial"/>
          <w:sz w:val="22"/>
          <w:szCs w:val="22"/>
        </w:rPr>
        <w:t>If</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collection</w:t>
      </w:r>
      <w:r w:rsidR="00D02536">
        <w:rPr>
          <w:rFonts w:ascii="Arial" w:hAnsi="Arial" w:cs="Arial"/>
          <w:sz w:val="22"/>
          <w:szCs w:val="22"/>
        </w:rPr>
        <w:t xml:space="preserve"> </w:t>
      </w:r>
      <w:r>
        <w:rPr>
          <w:rFonts w:ascii="Arial" w:hAnsi="Arial" w:cs="Arial"/>
          <w:sz w:val="22"/>
          <w:szCs w:val="22"/>
        </w:rPr>
        <w:t>were</w:t>
      </w:r>
      <w:r w:rsidR="00D02536">
        <w:rPr>
          <w:rFonts w:ascii="Arial" w:hAnsi="Arial" w:cs="Arial"/>
          <w:sz w:val="22"/>
          <w:szCs w:val="22"/>
        </w:rPr>
        <w:t xml:space="preserve"> </w:t>
      </w:r>
      <w:r>
        <w:rPr>
          <w:rFonts w:ascii="Arial" w:hAnsi="Arial" w:cs="Arial"/>
          <w:sz w:val="22"/>
          <w:szCs w:val="22"/>
        </w:rPr>
        <w:t>not</w:t>
      </w:r>
      <w:r w:rsidR="00D02536">
        <w:rPr>
          <w:rFonts w:ascii="Arial" w:hAnsi="Arial" w:cs="Arial"/>
          <w:sz w:val="22"/>
          <w:szCs w:val="22"/>
        </w:rPr>
        <w:t xml:space="preserve"> </w:t>
      </w:r>
      <w:r>
        <w:rPr>
          <w:rFonts w:ascii="Arial" w:hAnsi="Arial" w:cs="Arial"/>
          <w:sz w:val="22"/>
          <w:szCs w:val="22"/>
        </w:rPr>
        <w:t>conducted,</w:t>
      </w:r>
      <w:r w:rsidR="00D02536">
        <w:rPr>
          <w:rFonts w:ascii="Arial" w:hAnsi="Arial" w:cs="Arial"/>
          <w:sz w:val="22"/>
          <w:szCs w:val="22"/>
        </w:rPr>
        <w:t xml:space="preserve"> </w:t>
      </w:r>
      <w:r>
        <w:rPr>
          <w:rFonts w:ascii="Arial" w:hAnsi="Arial" w:cs="Arial"/>
          <w:sz w:val="22"/>
          <w:szCs w:val="22"/>
        </w:rPr>
        <w:t>there</w:t>
      </w:r>
      <w:r w:rsidR="00D02536">
        <w:rPr>
          <w:rFonts w:ascii="Arial" w:hAnsi="Arial" w:cs="Arial"/>
          <w:sz w:val="22"/>
          <w:szCs w:val="22"/>
        </w:rPr>
        <w:t xml:space="preserve"> </w:t>
      </w:r>
      <w:r>
        <w:rPr>
          <w:rFonts w:ascii="Arial" w:hAnsi="Arial" w:cs="Arial"/>
          <w:sz w:val="22"/>
          <w:szCs w:val="22"/>
        </w:rPr>
        <w:t>would</w:t>
      </w:r>
      <w:r w:rsidR="00D02536">
        <w:rPr>
          <w:rFonts w:ascii="Arial" w:hAnsi="Arial" w:cs="Arial"/>
          <w:sz w:val="22"/>
          <w:szCs w:val="22"/>
        </w:rPr>
        <w:t xml:space="preserve"> </w:t>
      </w:r>
      <w:r>
        <w:rPr>
          <w:rFonts w:ascii="Arial" w:hAnsi="Arial" w:cs="Arial"/>
          <w:sz w:val="22"/>
          <w:szCs w:val="22"/>
        </w:rPr>
        <w:t>not</w:t>
      </w:r>
      <w:r w:rsidR="00D02536">
        <w:rPr>
          <w:rFonts w:ascii="Arial" w:hAnsi="Arial" w:cs="Arial"/>
          <w:sz w:val="22"/>
          <w:szCs w:val="22"/>
        </w:rPr>
        <w:t xml:space="preserve"> </w:t>
      </w:r>
      <w:r>
        <w:rPr>
          <w:rFonts w:ascii="Arial" w:hAnsi="Arial" w:cs="Arial"/>
          <w:sz w:val="22"/>
          <w:szCs w:val="22"/>
        </w:rPr>
        <w:t>be</w:t>
      </w:r>
      <w:r w:rsidR="00D02536">
        <w:rPr>
          <w:rFonts w:ascii="Arial" w:hAnsi="Arial" w:cs="Arial"/>
          <w:sz w:val="22"/>
          <w:szCs w:val="22"/>
        </w:rPr>
        <w:t xml:space="preserve"> </w:t>
      </w:r>
      <w:r>
        <w:rPr>
          <w:rFonts w:ascii="Arial" w:hAnsi="Arial" w:cs="Arial"/>
          <w:sz w:val="22"/>
          <w:szCs w:val="22"/>
        </w:rPr>
        <w:t>an</w:t>
      </w:r>
      <w:r w:rsidR="00D02536">
        <w:rPr>
          <w:rFonts w:ascii="Arial" w:hAnsi="Arial" w:cs="Arial"/>
          <w:sz w:val="22"/>
          <w:szCs w:val="22"/>
        </w:rPr>
        <w:t xml:space="preserve"> </w:t>
      </w:r>
      <w:r>
        <w:rPr>
          <w:rFonts w:ascii="Arial" w:hAnsi="Arial" w:cs="Arial"/>
          <w:sz w:val="22"/>
          <w:szCs w:val="22"/>
        </w:rPr>
        <w:t>online</w:t>
      </w:r>
      <w:r w:rsidR="00D02536">
        <w:rPr>
          <w:rFonts w:ascii="Arial" w:hAnsi="Arial" w:cs="Arial"/>
          <w:sz w:val="22"/>
          <w:szCs w:val="22"/>
        </w:rPr>
        <w:t xml:space="preserve"> </w:t>
      </w:r>
      <w:r>
        <w:rPr>
          <w:rFonts w:ascii="Arial" w:hAnsi="Arial" w:cs="Arial"/>
          <w:sz w:val="22"/>
          <w:szCs w:val="22"/>
        </w:rPr>
        <w:t>form</w:t>
      </w:r>
      <w:r w:rsidR="00D02536">
        <w:rPr>
          <w:rFonts w:ascii="Arial" w:hAnsi="Arial" w:cs="Arial"/>
          <w:sz w:val="22"/>
          <w:szCs w:val="22"/>
        </w:rPr>
        <w:t xml:space="preserve"> </w:t>
      </w:r>
      <w:r w:rsidR="001671EC">
        <w:rPr>
          <w:rFonts w:ascii="Arial" w:hAnsi="Arial" w:cs="Arial"/>
          <w:sz w:val="22"/>
          <w:szCs w:val="22"/>
        </w:rPr>
        <w:t>option</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supplement</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existing</w:t>
      </w:r>
      <w:r w:rsidR="00D02536">
        <w:rPr>
          <w:rFonts w:ascii="Arial" w:hAnsi="Arial" w:cs="Arial"/>
          <w:sz w:val="22"/>
          <w:szCs w:val="22"/>
        </w:rPr>
        <w:t xml:space="preserve"> </w:t>
      </w:r>
      <w:r>
        <w:rPr>
          <w:rFonts w:ascii="Arial" w:hAnsi="Arial" w:cs="Arial"/>
          <w:sz w:val="22"/>
          <w:szCs w:val="22"/>
        </w:rPr>
        <w:t>reporting</w:t>
      </w:r>
      <w:r w:rsidR="00D02536">
        <w:rPr>
          <w:rFonts w:ascii="Arial" w:hAnsi="Arial" w:cs="Arial"/>
          <w:sz w:val="22"/>
          <w:szCs w:val="22"/>
        </w:rPr>
        <w:t xml:space="preserve"> </w:t>
      </w:r>
      <w:r>
        <w:rPr>
          <w:rFonts w:ascii="Arial" w:hAnsi="Arial" w:cs="Arial"/>
          <w:sz w:val="22"/>
          <w:szCs w:val="22"/>
        </w:rPr>
        <w:t>mechanisms.</w:t>
      </w:r>
      <w:r w:rsidR="0008098C">
        <w:rPr>
          <w:rFonts w:ascii="Arial" w:hAnsi="Arial" w:cs="Arial"/>
          <w:sz w:val="22"/>
          <w:szCs w:val="22"/>
        </w:rPr>
        <w:t xml:space="preserve"> </w:t>
      </w:r>
      <w:r>
        <w:rPr>
          <w:rFonts w:ascii="Arial" w:hAnsi="Arial" w:cs="Arial"/>
          <w:sz w:val="22"/>
          <w:szCs w:val="22"/>
        </w:rPr>
        <w:t>If</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online</w:t>
      </w:r>
      <w:r w:rsidR="00D02536">
        <w:rPr>
          <w:rFonts w:ascii="Arial" w:hAnsi="Arial" w:cs="Arial"/>
          <w:sz w:val="22"/>
          <w:szCs w:val="22"/>
        </w:rPr>
        <w:t xml:space="preserve"> </w:t>
      </w:r>
      <w:r>
        <w:rPr>
          <w:rFonts w:ascii="Arial" w:hAnsi="Arial" w:cs="Arial"/>
          <w:sz w:val="22"/>
          <w:szCs w:val="22"/>
        </w:rPr>
        <w:t>form</w:t>
      </w:r>
      <w:r w:rsidR="00D02536">
        <w:rPr>
          <w:rFonts w:ascii="Arial" w:hAnsi="Arial" w:cs="Arial"/>
          <w:sz w:val="22"/>
          <w:szCs w:val="22"/>
        </w:rPr>
        <w:t xml:space="preserve"> </w:t>
      </w:r>
      <w:r>
        <w:rPr>
          <w:rFonts w:ascii="Arial" w:hAnsi="Arial" w:cs="Arial"/>
          <w:sz w:val="22"/>
          <w:szCs w:val="22"/>
        </w:rPr>
        <w:t>is</w:t>
      </w:r>
      <w:r w:rsidR="00D02536">
        <w:rPr>
          <w:rFonts w:ascii="Arial" w:hAnsi="Arial" w:cs="Arial"/>
          <w:sz w:val="22"/>
          <w:szCs w:val="22"/>
        </w:rPr>
        <w:t xml:space="preserve"> </w:t>
      </w:r>
      <w:r>
        <w:rPr>
          <w:rFonts w:ascii="Arial" w:hAnsi="Arial" w:cs="Arial"/>
          <w:sz w:val="22"/>
          <w:szCs w:val="22"/>
        </w:rPr>
        <w:t>not</w:t>
      </w:r>
      <w:r w:rsidR="00D02536">
        <w:rPr>
          <w:rFonts w:ascii="Arial" w:hAnsi="Arial" w:cs="Arial"/>
          <w:sz w:val="22"/>
          <w:szCs w:val="22"/>
        </w:rPr>
        <w:t xml:space="preserve"> </w:t>
      </w:r>
      <w:r>
        <w:rPr>
          <w:rFonts w:ascii="Arial" w:hAnsi="Arial" w:cs="Arial"/>
          <w:sz w:val="22"/>
          <w:szCs w:val="22"/>
        </w:rPr>
        <w:t>available</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licensees</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use</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submit</w:t>
      </w:r>
      <w:r w:rsidR="00D02536">
        <w:rPr>
          <w:rFonts w:ascii="Arial" w:hAnsi="Arial" w:cs="Arial"/>
          <w:sz w:val="22"/>
          <w:szCs w:val="22"/>
        </w:rPr>
        <w:t xml:space="preserve"> </w:t>
      </w:r>
      <w:r>
        <w:rPr>
          <w:rFonts w:ascii="Arial" w:hAnsi="Arial" w:cs="Arial"/>
          <w:sz w:val="22"/>
          <w:szCs w:val="22"/>
        </w:rPr>
        <w:t>their</w:t>
      </w:r>
      <w:r w:rsidR="00D02536">
        <w:rPr>
          <w:rFonts w:ascii="Arial" w:hAnsi="Arial" w:cs="Arial"/>
          <w:sz w:val="22"/>
          <w:szCs w:val="22"/>
        </w:rPr>
        <w:t xml:space="preserve"> </w:t>
      </w:r>
      <w:r>
        <w:rPr>
          <w:rFonts w:ascii="Arial" w:hAnsi="Arial" w:cs="Arial"/>
          <w:sz w:val="22"/>
          <w:szCs w:val="22"/>
        </w:rPr>
        <w:t>requests,</w:t>
      </w:r>
      <w:r w:rsidR="00D02536">
        <w:rPr>
          <w:rFonts w:ascii="Arial" w:hAnsi="Arial" w:cs="Arial"/>
          <w:sz w:val="22"/>
          <w:szCs w:val="22"/>
        </w:rPr>
        <w:t xml:space="preserve"> </w:t>
      </w:r>
      <w:r>
        <w:rPr>
          <w:rFonts w:ascii="Arial" w:hAnsi="Arial" w:cs="Arial"/>
          <w:sz w:val="22"/>
          <w:szCs w:val="22"/>
        </w:rPr>
        <w:t>there</w:t>
      </w:r>
      <w:r w:rsidR="00D02536">
        <w:rPr>
          <w:rFonts w:ascii="Arial" w:hAnsi="Arial" w:cs="Arial"/>
          <w:sz w:val="22"/>
          <w:szCs w:val="22"/>
        </w:rPr>
        <w:t xml:space="preserve"> </w:t>
      </w:r>
      <w:r>
        <w:rPr>
          <w:rFonts w:ascii="Arial" w:hAnsi="Arial" w:cs="Arial"/>
          <w:sz w:val="22"/>
          <w:szCs w:val="22"/>
        </w:rPr>
        <w:t>may</w:t>
      </w:r>
      <w:r w:rsidR="00D02536">
        <w:rPr>
          <w:rFonts w:ascii="Arial" w:hAnsi="Arial" w:cs="Arial"/>
          <w:sz w:val="22"/>
          <w:szCs w:val="22"/>
        </w:rPr>
        <w:t xml:space="preserve"> </w:t>
      </w:r>
      <w:r>
        <w:rPr>
          <w:rFonts w:ascii="Arial" w:hAnsi="Arial" w:cs="Arial"/>
          <w:sz w:val="22"/>
          <w:szCs w:val="22"/>
        </w:rPr>
        <w:t>be</w:t>
      </w:r>
      <w:r w:rsidR="00D02536">
        <w:rPr>
          <w:rFonts w:ascii="Arial" w:hAnsi="Arial" w:cs="Arial"/>
          <w:sz w:val="22"/>
          <w:szCs w:val="22"/>
        </w:rPr>
        <w:t xml:space="preserve"> </w:t>
      </w:r>
      <w:r>
        <w:rPr>
          <w:rFonts w:ascii="Arial" w:hAnsi="Arial" w:cs="Arial"/>
          <w:sz w:val="22"/>
          <w:szCs w:val="22"/>
        </w:rPr>
        <w:t>greater</w:t>
      </w:r>
      <w:r w:rsidR="00D02536">
        <w:rPr>
          <w:rFonts w:ascii="Arial" w:hAnsi="Arial" w:cs="Arial"/>
          <w:sz w:val="22"/>
          <w:szCs w:val="22"/>
        </w:rPr>
        <w:t xml:space="preserve"> </w:t>
      </w:r>
      <w:r>
        <w:rPr>
          <w:rFonts w:ascii="Arial" w:hAnsi="Arial" w:cs="Arial"/>
          <w:sz w:val="22"/>
          <w:szCs w:val="22"/>
        </w:rPr>
        <w:t>burden</w:t>
      </w:r>
      <w:r w:rsidR="00D02536">
        <w:rPr>
          <w:rFonts w:ascii="Arial" w:hAnsi="Arial" w:cs="Arial"/>
          <w:sz w:val="22"/>
          <w:szCs w:val="22"/>
        </w:rPr>
        <w:t xml:space="preserve"> </w:t>
      </w:r>
      <w:r>
        <w:rPr>
          <w:rFonts w:ascii="Arial" w:hAnsi="Arial" w:cs="Arial"/>
          <w:sz w:val="22"/>
          <w:szCs w:val="22"/>
        </w:rPr>
        <w:t>on</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licensees,</w:t>
      </w:r>
      <w:r w:rsidR="00D02536">
        <w:rPr>
          <w:rFonts w:ascii="Arial" w:hAnsi="Arial" w:cs="Arial"/>
          <w:sz w:val="22"/>
          <w:szCs w:val="22"/>
        </w:rPr>
        <w:t xml:space="preserve"> </w:t>
      </w:r>
      <w:r>
        <w:rPr>
          <w:rFonts w:ascii="Arial" w:hAnsi="Arial" w:cs="Arial"/>
          <w:sz w:val="22"/>
          <w:szCs w:val="22"/>
        </w:rPr>
        <w:t>in</w:t>
      </w:r>
      <w:r w:rsidR="00D02536">
        <w:rPr>
          <w:rFonts w:ascii="Arial" w:hAnsi="Arial" w:cs="Arial"/>
          <w:sz w:val="22"/>
          <w:szCs w:val="22"/>
        </w:rPr>
        <w:t xml:space="preserve"> </w:t>
      </w:r>
      <w:r>
        <w:rPr>
          <w:rFonts w:ascii="Arial" w:hAnsi="Arial" w:cs="Arial"/>
          <w:sz w:val="22"/>
          <w:szCs w:val="22"/>
        </w:rPr>
        <w:t>terms</w:t>
      </w:r>
      <w:r w:rsidR="00D02536">
        <w:rPr>
          <w:rFonts w:ascii="Arial" w:hAnsi="Arial" w:cs="Arial"/>
          <w:sz w:val="22"/>
          <w:szCs w:val="22"/>
        </w:rPr>
        <w:t xml:space="preserve"> </w:t>
      </w:r>
      <w:r>
        <w:rPr>
          <w:rFonts w:ascii="Arial" w:hAnsi="Arial" w:cs="Arial"/>
          <w:sz w:val="22"/>
          <w:szCs w:val="22"/>
        </w:rPr>
        <w:t>of</w:t>
      </w:r>
      <w:r w:rsidR="00D02536">
        <w:rPr>
          <w:rFonts w:ascii="Arial" w:hAnsi="Arial" w:cs="Arial"/>
          <w:sz w:val="22"/>
          <w:szCs w:val="22"/>
        </w:rPr>
        <w:t xml:space="preserve"> </w:t>
      </w:r>
      <w:r>
        <w:rPr>
          <w:rFonts w:ascii="Arial" w:hAnsi="Arial" w:cs="Arial"/>
          <w:sz w:val="22"/>
          <w:szCs w:val="22"/>
        </w:rPr>
        <w:t>time</w:t>
      </w:r>
      <w:r w:rsidR="00D02536">
        <w:rPr>
          <w:rFonts w:ascii="Arial" w:hAnsi="Arial" w:cs="Arial"/>
          <w:sz w:val="22"/>
          <w:szCs w:val="22"/>
        </w:rPr>
        <w:t xml:space="preserve"> </w:t>
      </w:r>
      <w:r>
        <w:rPr>
          <w:rFonts w:ascii="Arial" w:hAnsi="Arial" w:cs="Arial"/>
          <w:sz w:val="22"/>
          <w:szCs w:val="22"/>
        </w:rPr>
        <w:t>and</w:t>
      </w:r>
      <w:r w:rsidR="00D02536">
        <w:rPr>
          <w:rFonts w:ascii="Arial" w:hAnsi="Arial" w:cs="Arial"/>
          <w:sz w:val="22"/>
          <w:szCs w:val="22"/>
        </w:rPr>
        <w:t xml:space="preserve"> </w:t>
      </w:r>
      <w:r>
        <w:rPr>
          <w:rFonts w:ascii="Arial" w:hAnsi="Arial" w:cs="Arial"/>
          <w:sz w:val="22"/>
          <w:szCs w:val="22"/>
        </w:rPr>
        <w:t>resources,</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submit</w:t>
      </w:r>
      <w:r w:rsidR="00D02536">
        <w:rPr>
          <w:rFonts w:ascii="Arial" w:hAnsi="Arial" w:cs="Arial"/>
          <w:sz w:val="22"/>
          <w:szCs w:val="22"/>
        </w:rPr>
        <w:t xml:space="preserve"> </w:t>
      </w:r>
      <w:r>
        <w:rPr>
          <w:rFonts w:ascii="Arial" w:hAnsi="Arial" w:cs="Arial"/>
          <w:sz w:val="22"/>
          <w:szCs w:val="22"/>
        </w:rPr>
        <w:t>requests</w:t>
      </w:r>
      <w:r w:rsidR="00D02536">
        <w:rPr>
          <w:rFonts w:ascii="Arial" w:hAnsi="Arial" w:cs="Arial"/>
          <w:sz w:val="22"/>
          <w:szCs w:val="22"/>
        </w:rPr>
        <w:t xml:space="preserve"> </w:t>
      </w:r>
      <w:r>
        <w:rPr>
          <w:rFonts w:ascii="Arial" w:hAnsi="Arial" w:cs="Arial"/>
          <w:sz w:val="22"/>
          <w:szCs w:val="22"/>
        </w:rPr>
        <w:t>through</w:t>
      </w:r>
      <w:r w:rsidR="00D02536">
        <w:rPr>
          <w:rFonts w:ascii="Arial" w:hAnsi="Arial" w:cs="Arial"/>
          <w:sz w:val="22"/>
          <w:szCs w:val="22"/>
        </w:rPr>
        <w:t xml:space="preserve"> </w:t>
      </w:r>
      <w:r>
        <w:rPr>
          <w:rFonts w:ascii="Arial" w:hAnsi="Arial" w:cs="Arial"/>
          <w:sz w:val="22"/>
          <w:szCs w:val="22"/>
        </w:rPr>
        <w:t>existing</w:t>
      </w:r>
      <w:r w:rsidR="00D02536">
        <w:rPr>
          <w:rFonts w:ascii="Arial" w:hAnsi="Arial" w:cs="Arial"/>
          <w:sz w:val="22"/>
          <w:szCs w:val="22"/>
        </w:rPr>
        <w:t xml:space="preserve"> </w:t>
      </w:r>
      <w:r>
        <w:rPr>
          <w:rFonts w:ascii="Arial" w:hAnsi="Arial" w:cs="Arial"/>
          <w:sz w:val="22"/>
          <w:szCs w:val="22"/>
        </w:rPr>
        <w:t>methods.</w:t>
      </w:r>
      <w:r w:rsidR="0008098C">
        <w:rPr>
          <w:rFonts w:ascii="Arial" w:hAnsi="Arial" w:cs="Arial"/>
          <w:sz w:val="22"/>
          <w:szCs w:val="22"/>
        </w:rPr>
        <w:t xml:space="preserve"> </w:t>
      </w:r>
    </w:p>
    <w:p w:rsidR="00BB21D2" w14:paraId="04668517" w14:textId="77777777">
      <w:pPr>
        <w:widowControl/>
        <w:rPr>
          <w:rFonts w:ascii="Arial" w:hAnsi="Arial" w:cs="Arial"/>
          <w:sz w:val="22"/>
          <w:szCs w:val="22"/>
        </w:rPr>
      </w:pPr>
    </w:p>
    <w:p w:rsidR="00BB21D2" w:rsidP="00CA4A48" w14:paraId="6C0C7508" w14:textId="70FB6327">
      <w:pPr>
        <w:widowControl/>
        <w:ind w:firstLine="36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w:t>
      </w:r>
      <w:r w:rsidR="00D02536">
        <w:rPr>
          <w:rFonts w:ascii="Arial" w:hAnsi="Arial" w:cs="Arial"/>
          <w:sz w:val="22"/>
          <w:szCs w:val="22"/>
          <w:u w:val="single"/>
        </w:rPr>
        <w:t xml:space="preserve"> </w:t>
      </w:r>
      <w:r>
        <w:rPr>
          <w:rFonts w:ascii="Arial" w:hAnsi="Arial" w:cs="Arial"/>
          <w:sz w:val="22"/>
          <w:szCs w:val="22"/>
          <w:u w:val="single"/>
        </w:rPr>
        <w:t>which</w:t>
      </w:r>
      <w:r w:rsidR="00D02536">
        <w:rPr>
          <w:rFonts w:ascii="Arial" w:hAnsi="Arial" w:cs="Arial"/>
          <w:sz w:val="22"/>
          <w:szCs w:val="22"/>
          <w:u w:val="single"/>
        </w:rPr>
        <w:t xml:space="preserve"> </w:t>
      </w:r>
      <w:r>
        <w:rPr>
          <w:rFonts w:ascii="Arial" w:hAnsi="Arial" w:cs="Arial"/>
          <w:sz w:val="22"/>
          <w:szCs w:val="22"/>
          <w:u w:val="single"/>
        </w:rPr>
        <w:t>Justify</w:t>
      </w:r>
      <w:r w:rsidR="00D02536">
        <w:rPr>
          <w:rFonts w:ascii="Arial" w:hAnsi="Arial" w:cs="Arial"/>
          <w:sz w:val="22"/>
          <w:szCs w:val="22"/>
          <w:u w:val="single"/>
        </w:rPr>
        <w:t xml:space="preserve"> </w:t>
      </w:r>
      <w:r>
        <w:rPr>
          <w:rFonts w:ascii="Arial" w:hAnsi="Arial" w:cs="Arial"/>
          <w:sz w:val="22"/>
          <w:szCs w:val="22"/>
          <w:u w:val="single"/>
        </w:rPr>
        <w:t>Variation</w:t>
      </w:r>
      <w:r w:rsidR="00D02536">
        <w:rPr>
          <w:rFonts w:ascii="Arial" w:hAnsi="Arial" w:cs="Arial"/>
          <w:sz w:val="22"/>
          <w:szCs w:val="22"/>
          <w:u w:val="single"/>
        </w:rPr>
        <w:t xml:space="preserve"> </w:t>
      </w:r>
      <w:r>
        <w:rPr>
          <w:rFonts w:ascii="Arial" w:hAnsi="Arial" w:cs="Arial"/>
          <w:sz w:val="22"/>
          <w:szCs w:val="22"/>
          <w:u w:val="single"/>
        </w:rPr>
        <w:t>from</w:t>
      </w:r>
      <w:r w:rsidR="00D02536">
        <w:rPr>
          <w:rFonts w:ascii="Arial" w:hAnsi="Arial" w:cs="Arial"/>
          <w:sz w:val="22"/>
          <w:szCs w:val="22"/>
          <w:u w:val="single"/>
        </w:rPr>
        <w:t xml:space="preserve"> </w:t>
      </w:r>
      <w:r>
        <w:rPr>
          <w:rFonts w:ascii="Arial" w:hAnsi="Arial" w:cs="Arial"/>
          <w:sz w:val="22"/>
          <w:szCs w:val="22"/>
          <w:u w:val="single"/>
        </w:rPr>
        <w:t>OMB</w:t>
      </w:r>
      <w:r w:rsidR="00D02536">
        <w:rPr>
          <w:rFonts w:ascii="Arial" w:hAnsi="Arial" w:cs="Arial"/>
          <w:sz w:val="22"/>
          <w:szCs w:val="22"/>
          <w:u w:val="single"/>
        </w:rPr>
        <w:t xml:space="preserve"> </w:t>
      </w:r>
      <w:r>
        <w:rPr>
          <w:rFonts w:ascii="Arial" w:hAnsi="Arial" w:cs="Arial"/>
          <w:sz w:val="22"/>
          <w:szCs w:val="22"/>
          <w:u w:val="single"/>
        </w:rPr>
        <w:t>Guidelines</w:t>
      </w:r>
    </w:p>
    <w:p w:rsidR="00BB21D2" w14:paraId="34F29E28" w14:textId="77777777">
      <w:pPr>
        <w:widowControl/>
        <w:rPr>
          <w:rFonts w:ascii="Arial" w:hAnsi="Arial" w:cs="Arial"/>
          <w:sz w:val="22"/>
          <w:szCs w:val="22"/>
        </w:rPr>
      </w:pPr>
    </w:p>
    <w:p w:rsidR="00BB21D2" w14:paraId="5AAA2DE2" w14:textId="238D73CC">
      <w:pPr>
        <w:widowControl/>
        <w:ind w:firstLine="720"/>
        <w:rPr>
          <w:rFonts w:ascii="Arial" w:hAnsi="Arial" w:cs="Arial"/>
          <w:sz w:val="22"/>
          <w:szCs w:val="22"/>
        </w:rPr>
      </w:pPr>
      <w:bookmarkStart w:id="3" w:name="_Hlk38353208"/>
      <w:r>
        <w:rPr>
          <w:rFonts w:ascii="Arial" w:hAnsi="Arial" w:cs="Arial"/>
          <w:sz w:val="22"/>
          <w:szCs w:val="22"/>
        </w:rPr>
        <w:t>Not</w:t>
      </w:r>
      <w:r w:rsidR="00D02536">
        <w:rPr>
          <w:rFonts w:ascii="Arial" w:hAnsi="Arial" w:cs="Arial"/>
          <w:sz w:val="22"/>
          <w:szCs w:val="22"/>
        </w:rPr>
        <w:t xml:space="preserve"> </w:t>
      </w:r>
      <w:r>
        <w:rPr>
          <w:rFonts w:ascii="Arial" w:hAnsi="Arial" w:cs="Arial"/>
          <w:sz w:val="22"/>
          <w:szCs w:val="22"/>
        </w:rPr>
        <w:t>applicable</w:t>
      </w:r>
      <w:r w:rsidR="00C77D16">
        <w:rPr>
          <w:rFonts w:ascii="Arial" w:hAnsi="Arial" w:cs="Arial"/>
          <w:sz w:val="22"/>
          <w:szCs w:val="22"/>
        </w:rPr>
        <w:t>.</w:t>
      </w:r>
      <w:r>
        <w:rPr>
          <w:rFonts w:ascii="Arial" w:hAnsi="Arial" w:cs="Arial"/>
          <w:sz w:val="22"/>
          <w:szCs w:val="22"/>
        </w:rPr>
        <w:tab/>
      </w:r>
    </w:p>
    <w:bookmarkEnd w:id="3"/>
    <w:p w:rsidR="00BB21D2" w14:paraId="4DAF30A2" w14:textId="77777777">
      <w:pPr>
        <w:widowControl/>
        <w:rPr>
          <w:rFonts w:ascii="Arial" w:hAnsi="Arial" w:cs="Arial"/>
          <w:sz w:val="22"/>
          <w:szCs w:val="22"/>
        </w:rPr>
      </w:pPr>
    </w:p>
    <w:p w:rsidR="00BB21D2" w:rsidP="00CA4A48" w14:paraId="54E9A884" w14:textId="4C3AB75D">
      <w:pPr>
        <w:keepNext/>
        <w:widowControl/>
        <w:ind w:left="450" w:hanging="9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w:t>
      </w:r>
      <w:r w:rsidR="00D02536">
        <w:rPr>
          <w:rFonts w:ascii="Arial" w:hAnsi="Arial" w:cs="Arial"/>
          <w:sz w:val="22"/>
          <w:szCs w:val="22"/>
          <w:u w:val="single"/>
        </w:rPr>
        <w:t xml:space="preserve"> </w:t>
      </w:r>
      <w:r>
        <w:rPr>
          <w:rFonts w:ascii="Arial" w:hAnsi="Arial" w:cs="Arial"/>
          <w:sz w:val="22"/>
          <w:szCs w:val="22"/>
          <w:u w:val="single"/>
        </w:rPr>
        <w:t>Outside</w:t>
      </w:r>
      <w:r w:rsidR="00D02536">
        <w:rPr>
          <w:rFonts w:ascii="Arial" w:hAnsi="Arial" w:cs="Arial"/>
          <w:sz w:val="22"/>
          <w:szCs w:val="22"/>
          <w:u w:val="single"/>
        </w:rPr>
        <w:t xml:space="preserve"> </w:t>
      </w:r>
      <w:r>
        <w:rPr>
          <w:rFonts w:ascii="Arial" w:hAnsi="Arial" w:cs="Arial"/>
          <w:sz w:val="22"/>
          <w:szCs w:val="22"/>
          <w:u w:val="single"/>
        </w:rPr>
        <w:t>the</w:t>
      </w:r>
      <w:r w:rsidR="00D02536">
        <w:rPr>
          <w:rFonts w:ascii="Arial" w:hAnsi="Arial" w:cs="Arial"/>
          <w:sz w:val="22"/>
          <w:szCs w:val="22"/>
          <w:u w:val="single"/>
        </w:rPr>
        <w:t xml:space="preserve"> </w:t>
      </w:r>
      <w:r>
        <w:rPr>
          <w:rFonts w:ascii="Arial" w:hAnsi="Arial" w:cs="Arial"/>
          <w:sz w:val="22"/>
          <w:szCs w:val="22"/>
          <w:u w:val="single"/>
        </w:rPr>
        <w:t>NRC</w:t>
      </w:r>
    </w:p>
    <w:p w:rsidR="0012557F" w:rsidP="0012557F" w14:paraId="6007B668" w14:textId="3FE7E6B9">
      <w:pPr>
        <w:widowControl/>
        <w:rPr>
          <w:rFonts w:ascii="Arial" w:hAnsi="Arial" w:cs="Arial"/>
          <w:sz w:val="22"/>
          <w:szCs w:val="22"/>
        </w:rPr>
      </w:pPr>
      <w:r>
        <w:rPr>
          <w:rFonts w:ascii="Arial" w:hAnsi="Arial" w:cs="Arial"/>
          <w:sz w:val="22"/>
          <w:szCs w:val="22"/>
        </w:rPr>
        <w:t xml:space="preserve"> </w:t>
      </w:r>
    </w:p>
    <w:p w:rsidR="003E28C0" w:rsidRPr="003E28C0" w:rsidP="003E28C0" w14:paraId="0336503F" w14:textId="0C1B17A6">
      <w:pPr>
        <w:widowControl/>
        <w:ind w:left="720"/>
        <w:rPr>
          <w:rFonts w:ascii="Arial" w:hAnsi="Arial" w:cs="Arial"/>
          <w:sz w:val="22"/>
          <w:szCs w:val="22"/>
        </w:rPr>
      </w:pPr>
      <w:r w:rsidRPr="003E28C0">
        <w:rPr>
          <w:rFonts w:ascii="Arial" w:hAnsi="Arial" w:cs="Arial"/>
          <w:sz w:val="22"/>
          <w:szCs w:val="22"/>
        </w:rPr>
        <w:t xml:space="preserve">Opportunity for public comment on the information collection requirements for this clearance package was published in the Federal Register on </w:t>
      </w:r>
      <w:r w:rsidRPr="00D7347A" w:rsidR="00D7347A">
        <w:rPr>
          <w:rFonts w:ascii="Arial" w:hAnsi="Arial" w:cs="Arial"/>
          <w:sz w:val="22"/>
          <w:szCs w:val="22"/>
        </w:rPr>
        <w:t>May 20, 2025 (90 FR 21514).</w:t>
      </w:r>
      <w:r w:rsidR="001C1586">
        <w:rPr>
          <w:rFonts w:ascii="Arial" w:hAnsi="Arial" w:cs="Arial"/>
          <w:sz w:val="22"/>
          <w:szCs w:val="22"/>
        </w:rPr>
        <w:t xml:space="preserve"> </w:t>
      </w:r>
      <w:r w:rsidRPr="003E28C0">
        <w:rPr>
          <w:rFonts w:ascii="Arial" w:hAnsi="Arial" w:cs="Arial"/>
          <w:sz w:val="22"/>
          <w:szCs w:val="22"/>
        </w:rPr>
        <w:t xml:space="preserve">Additionally, staff contacted </w:t>
      </w:r>
      <w:r w:rsidR="00D40398">
        <w:rPr>
          <w:rFonts w:ascii="Arial" w:hAnsi="Arial" w:cs="Arial"/>
          <w:sz w:val="22"/>
          <w:szCs w:val="22"/>
        </w:rPr>
        <w:t>five</w:t>
      </w:r>
      <w:r w:rsidRPr="003E28C0">
        <w:rPr>
          <w:rFonts w:ascii="Arial" w:hAnsi="Arial" w:cs="Arial"/>
          <w:sz w:val="22"/>
          <w:szCs w:val="22"/>
        </w:rPr>
        <w:t xml:space="preserve"> stakeholders via email.</w:t>
      </w:r>
      <w:r w:rsidR="001C1586">
        <w:rPr>
          <w:rFonts w:ascii="Arial" w:hAnsi="Arial" w:cs="Arial"/>
          <w:sz w:val="22"/>
          <w:szCs w:val="22"/>
        </w:rPr>
        <w:t xml:space="preserve"> </w:t>
      </w:r>
      <w:r w:rsidRPr="003E28C0">
        <w:rPr>
          <w:rFonts w:ascii="Arial" w:hAnsi="Arial" w:cs="Arial"/>
          <w:sz w:val="22"/>
          <w:szCs w:val="22"/>
        </w:rPr>
        <w:t>The</w:t>
      </w:r>
      <w:r w:rsidR="0035779D">
        <w:rPr>
          <w:rFonts w:ascii="Arial" w:hAnsi="Arial" w:cs="Arial"/>
          <w:sz w:val="22"/>
          <w:szCs w:val="22"/>
        </w:rPr>
        <w:t>se include</w:t>
      </w:r>
      <w:r w:rsidRPr="00D40398">
        <w:rPr>
          <w:rFonts w:ascii="Arial" w:hAnsi="Arial" w:cs="Arial"/>
          <w:sz w:val="22"/>
          <w:szCs w:val="22"/>
        </w:rPr>
        <w:t xml:space="preserve"> </w:t>
      </w:r>
      <w:r w:rsidRPr="00D40398" w:rsidR="00D40398">
        <w:rPr>
          <w:rFonts w:ascii="Arial" w:hAnsi="Arial" w:cs="Arial"/>
          <w:sz w:val="22"/>
          <w:szCs w:val="22"/>
        </w:rPr>
        <w:t>Duke Energy Progress, LLC, Entergy Nuclear Operations, Inc., NextEra Energy, PSEG Nuclear, LLC, and Southern Nuclear Operating Co., Inc.</w:t>
      </w:r>
    </w:p>
    <w:p w:rsidR="003E28C0" w:rsidRPr="003E28C0" w:rsidP="003E28C0" w14:paraId="55B1448C" w14:textId="77777777">
      <w:pPr>
        <w:widowControl/>
        <w:ind w:left="720"/>
        <w:rPr>
          <w:rFonts w:ascii="Arial" w:hAnsi="Arial" w:cs="Arial"/>
          <w:sz w:val="22"/>
          <w:szCs w:val="22"/>
        </w:rPr>
      </w:pPr>
    </w:p>
    <w:p w:rsidR="003E28C0" w:rsidRPr="003E28C0" w:rsidP="003E28C0" w14:paraId="0C9F8987" w14:textId="0667015E">
      <w:pPr>
        <w:widowControl/>
        <w:ind w:left="720"/>
        <w:rPr>
          <w:rFonts w:ascii="Arial" w:hAnsi="Arial" w:cs="Arial"/>
          <w:sz w:val="22"/>
          <w:szCs w:val="22"/>
        </w:rPr>
      </w:pPr>
      <w:r>
        <w:rPr>
          <w:rFonts w:ascii="Arial" w:hAnsi="Arial" w:cs="Arial"/>
          <w:sz w:val="22"/>
          <w:szCs w:val="22"/>
        </w:rPr>
        <w:t>The staff received one comment from the FRN notice</w:t>
      </w:r>
      <w:r w:rsidR="0035779D">
        <w:rPr>
          <w:rFonts w:ascii="Arial" w:hAnsi="Arial" w:cs="Arial"/>
          <w:sz w:val="22"/>
          <w:szCs w:val="22"/>
        </w:rPr>
        <w:t>;</w:t>
      </w:r>
      <w:r>
        <w:rPr>
          <w:rFonts w:ascii="Arial" w:hAnsi="Arial" w:cs="Arial"/>
          <w:sz w:val="22"/>
          <w:szCs w:val="22"/>
        </w:rPr>
        <w:t xml:space="preserve"> the comment has been determined to be out of scope.</w:t>
      </w:r>
      <w:r w:rsidR="001C1586">
        <w:rPr>
          <w:rFonts w:ascii="Arial" w:hAnsi="Arial" w:cs="Arial"/>
          <w:sz w:val="22"/>
          <w:szCs w:val="22"/>
        </w:rPr>
        <w:t xml:space="preserve"> </w:t>
      </w:r>
      <w:r>
        <w:rPr>
          <w:rFonts w:ascii="Arial" w:hAnsi="Arial" w:cs="Arial"/>
          <w:sz w:val="22"/>
          <w:szCs w:val="22"/>
        </w:rPr>
        <w:t xml:space="preserve">No additional </w:t>
      </w:r>
      <w:r w:rsidRPr="003E28C0">
        <w:rPr>
          <w:rFonts w:ascii="Arial" w:hAnsi="Arial" w:cs="Arial"/>
          <w:sz w:val="22"/>
          <w:szCs w:val="22"/>
        </w:rPr>
        <w:t>responses were received because of the FRN or the staff’s direct solicitation for comments.</w:t>
      </w:r>
    </w:p>
    <w:p w:rsidR="008C3897" w:rsidP="003956EB" w14:paraId="3F68A0FA" w14:textId="77777777">
      <w:pPr>
        <w:widowControl/>
        <w:ind w:left="720"/>
        <w:rPr>
          <w:rFonts w:ascii="Arial" w:hAnsi="Arial" w:cs="Arial"/>
          <w:sz w:val="22"/>
          <w:szCs w:val="22"/>
        </w:rPr>
      </w:pPr>
    </w:p>
    <w:p w:rsidR="00BB21D2" w:rsidP="00CA4A48" w14:paraId="2EA62D8B" w14:textId="38AC2042">
      <w:pPr>
        <w:keepNext/>
        <w:widowControl/>
        <w:ind w:left="450" w:hanging="9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w:t>
      </w:r>
      <w:r w:rsidR="00D02536">
        <w:rPr>
          <w:rFonts w:ascii="Arial" w:hAnsi="Arial" w:cs="Arial"/>
          <w:sz w:val="22"/>
          <w:szCs w:val="22"/>
          <w:u w:val="single"/>
        </w:rPr>
        <w:t xml:space="preserve"> </w:t>
      </w:r>
      <w:r>
        <w:rPr>
          <w:rFonts w:ascii="Arial" w:hAnsi="Arial" w:cs="Arial"/>
          <w:sz w:val="22"/>
          <w:szCs w:val="22"/>
          <w:u w:val="single"/>
        </w:rPr>
        <w:t>or</w:t>
      </w:r>
      <w:r w:rsidR="00D02536">
        <w:rPr>
          <w:rFonts w:ascii="Arial" w:hAnsi="Arial" w:cs="Arial"/>
          <w:sz w:val="22"/>
          <w:szCs w:val="22"/>
          <w:u w:val="single"/>
        </w:rPr>
        <w:t xml:space="preserve"> </w:t>
      </w:r>
      <w:r>
        <w:rPr>
          <w:rFonts w:ascii="Arial" w:hAnsi="Arial" w:cs="Arial"/>
          <w:sz w:val="22"/>
          <w:szCs w:val="22"/>
          <w:u w:val="single"/>
        </w:rPr>
        <w:t>Gift</w:t>
      </w:r>
      <w:r w:rsidR="00D02536">
        <w:rPr>
          <w:rFonts w:ascii="Arial" w:hAnsi="Arial" w:cs="Arial"/>
          <w:sz w:val="22"/>
          <w:szCs w:val="22"/>
          <w:u w:val="single"/>
        </w:rPr>
        <w:t xml:space="preserve"> </w:t>
      </w:r>
      <w:r>
        <w:rPr>
          <w:rFonts w:ascii="Arial" w:hAnsi="Arial" w:cs="Arial"/>
          <w:sz w:val="22"/>
          <w:szCs w:val="22"/>
          <w:u w:val="single"/>
        </w:rPr>
        <w:t>to</w:t>
      </w:r>
      <w:r w:rsidR="00D02536">
        <w:rPr>
          <w:rFonts w:ascii="Arial" w:hAnsi="Arial" w:cs="Arial"/>
          <w:sz w:val="22"/>
          <w:szCs w:val="22"/>
          <w:u w:val="single"/>
        </w:rPr>
        <w:t xml:space="preserve"> </w:t>
      </w:r>
      <w:r>
        <w:rPr>
          <w:rFonts w:ascii="Arial" w:hAnsi="Arial" w:cs="Arial"/>
          <w:sz w:val="22"/>
          <w:szCs w:val="22"/>
          <w:u w:val="single"/>
        </w:rPr>
        <w:t>Respondents</w:t>
      </w:r>
    </w:p>
    <w:p w:rsidR="00BB21D2" w14:paraId="382E011E" w14:textId="77777777">
      <w:pPr>
        <w:keepNext/>
        <w:widowControl/>
        <w:rPr>
          <w:rFonts w:ascii="Arial" w:hAnsi="Arial" w:cs="Arial"/>
          <w:sz w:val="22"/>
          <w:szCs w:val="22"/>
        </w:rPr>
      </w:pPr>
    </w:p>
    <w:p w:rsidR="00BB21D2" w14:paraId="57EDAAA6" w14:textId="6D6EB56F">
      <w:pPr>
        <w:keepNext/>
        <w:widowControl/>
        <w:ind w:firstLine="720"/>
        <w:rPr>
          <w:rFonts w:ascii="Arial" w:hAnsi="Arial" w:cs="Arial"/>
          <w:sz w:val="22"/>
          <w:szCs w:val="22"/>
        </w:rPr>
      </w:pPr>
      <w:r>
        <w:rPr>
          <w:rFonts w:ascii="Arial" w:hAnsi="Arial" w:cs="Arial"/>
          <w:sz w:val="22"/>
          <w:szCs w:val="22"/>
        </w:rPr>
        <w:t>Not</w:t>
      </w:r>
      <w:r w:rsidR="00D02536">
        <w:rPr>
          <w:rFonts w:ascii="Arial" w:hAnsi="Arial" w:cs="Arial"/>
          <w:sz w:val="22"/>
          <w:szCs w:val="22"/>
        </w:rPr>
        <w:t xml:space="preserve"> </w:t>
      </w:r>
      <w:r>
        <w:rPr>
          <w:rFonts w:ascii="Arial" w:hAnsi="Arial" w:cs="Arial"/>
          <w:sz w:val="22"/>
          <w:szCs w:val="22"/>
        </w:rPr>
        <w:t>applicable.</w:t>
      </w:r>
    </w:p>
    <w:p w:rsidR="00BB21D2" w14:paraId="53B87879" w14:textId="77777777">
      <w:pPr>
        <w:widowControl/>
        <w:rPr>
          <w:rFonts w:ascii="Arial" w:hAnsi="Arial" w:cs="Arial"/>
          <w:sz w:val="22"/>
          <w:szCs w:val="22"/>
        </w:rPr>
      </w:pPr>
    </w:p>
    <w:p w:rsidR="00BB21D2" w:rsidP="00CA4A48" w14:paraId="66F28F73" w14:textId="3E5E44CA">
      <w:pPr>
        <w:keepNext/>
        <w:keepLines/>
        <w:widowControl/>
        <w:ind w:left="360" w:hanging="90"/>
        <w:rPr>
          <w:rFonts w:ascii="Arial" w:hAnsi="Arial" w:cs="Arial"/>
          <w:sz w:val="22"/>
          <w:szCs w:val="22"/>
        </w:rPr>
      </w:pPr>
      <w:r>
        <w:rPr>
          <w:rFonts w:ascii="Arial" w:hAnsi="Arial" w:cs="Arial"/>
          <w:sz w:val="22"/>
          <w:szCs w:val="22"/>
        </w:rPr>
        <w:t>10.</w:t>
      </w:r>
      <w:r w:rsidR="00E205CC">
        <w:rPr>
          <w:rFonts w:ascii="Arial" w:hAnsi="Arial" w:cs="Arial"/>
          <w:sz w:val="22"/>
          <w:szCs w:val="22"/>
        </w:rPr>
        <w:tab/>
      </w:r>
      <w:r>
        <w:rPr>
          <w:rFonts w:ascii="Arial" w:hAnsi="Arial" w:cs="Arial"/>
          <w:sz w:val="22"/>
          <w:szCs w:val="22"/>
          <w:u w:val="single"/>
        </w:rPr>
        <w:t>Confidentiality</w:t>
      </w:r>
      <w:r w:rsidR="00D02536">
        <w:rPr>
          <w:rFonts w:ascii="Arial" w:hAnsi="Arial" w:cs="Arial"/>
          <w:sz w:val="22"/>
          <w:szCs w:val="22"/>
          <w:u w:val="single"/>
        </w:rPr>
        <w:t xml:space="preserve"> </w:t>
      </w:r>
      <w:r>
        <w:rPr>
          <w:rFonts w:ascii="Arial" w:hAnsi="Arial" w:cs="Arial"/>
          <w:sz w:val="22"/>
          <w:szCs w:val="22"/>
          <w:u w:val="single"/>
        </w:rPr>
        <w:t>of</w:t>
      </w:r>
      <w:r w:rsidR="00D02536">
        <w:rPr>
          <w:rFonts w:ascii="Arial" w:hAnsi="Arial" w:cs="Arial"/>
          <w:sz w:val="22"/>
          <w:szCs w:val="22"/>
          <w:u w:val="single"/>
        </w:rPr>
        <w:t xml:space="preserve"> </w:t>
      </w:r>
      <w:r>
        <w:rPr>
          <w:rFonts w:ascii="Arial" w:hAnsi="Arial" w:cs="Arial"/>
          <w:sz w:val="22"/>
          <w:szCs w:val="22"/>
          <w:u w:val="single"/>
        </w:rPr>
        <w:t>the</w:t>
      </w:r>
      <w:r w:rsidR="00D02536">
        <w:rPr>
          <w:rFonts w:ascii="Arial" w:hAnsi="Arial" w:cs="Arial"/>
          <w:sz w:val="22"/>
          <w:szCs w:val="22"/>
          <w:u w:val="single"/>
        </w:rPr>
        <w:t xml:space="preserve"> </w:t>
      </w:r>
      <w:r>
        <w:rPr>
          <w:rFonts w:ascii="Arial" w:hAnsi="Arial" w:cs="Arial"/>
          <w:sz w:val="22"/>
          <w:szCs w:val="22"/>
          <w:u w:val="single"/>
        </w:rPr>
        <w:t>Information</w:t>
      </w:r>
    </w:p>
    <w:p w:rsidR="00BB21D2" w14:paraId="02761249" w14:textId="77777777">
      <w:pPr>
        <w:keepNext/>
        <w:keepLines/>
        <w:widowControl/>
        <w:rPr>
          <w:rFonts w:ascii="Arial" w:hAnsi="Arial" w:cs="Arial"/>
          <w:sz w:val="22"/>
          <w:szCs w:val="22"/>
        </w:rPr>
      </w:pPr>
    </w:p>
    <w:p w:rsidR="00BB21D2" w14:paraId="06A83664" w14:textId="480C5384">
      <w:pPr>
        <w:widowControl/>
        <w:ind w:left="720"/>
        <w:rPr>
          <w:rFonts w:ascii="Arial" w:hAnsi="Arial" w:cs="Arial"/>
          <w:sz w:val="22"/>
          <w:szCs w:val="22"/>
        </w:rPr>
      </w:pPr>
      <w:r>
        <w:rPr>
          <w:rFonts w:ascii="Arial" w:hAnsi="Arial" w:cs="Arial"/>
          <w:sz w:val="22"/>
          <w:szCs w:val="22"/>
        </w:rPr>
        <w:t>Confidential</w:t>
      </w:r>
      <w:r w:rsidR="00D02536">
        <w:rPr>
          <w:rFonts w:ascii="Arial" w:hAnsi="Arial" w:cs="Arial"/>
          <w:sz w:val="22"/>
          <w:szCs w:val="22"/>
        </w:rPr>
        <w:t xml:space="preserve"> </w:t>
      </w:r>
      <w:r>
        <w:rPr>
          <w:rFonts w:ascii="Arial" w:hAnsi="Arial" w:cs="Arial"/>
          <w:sz w:val="22"/>
          <w:szCs w:val="22"/>
        </w:rPr>
        <w:t>and</w:t>
      </w:r>
      <w:r w:rsidR="00D02536">
        <w:rPr>
          <w:rFonts w:ascii="Arial" w:hAnsi="Arial" w:cs="Arial"/>
          <w:sz w:val="22"/>
          <w:szCs w:val="22"/>
        </w:rPr>
        <w:t xml:space="preserve"> </w:t>
      </w:r>
      <w:r>
        <w:rPr>
          <w:rFonts w:ascii="Arial" w:hAnsi="Arial" w:cs="Arial"/>
          <w:sz w:val="22"/>
          <w:szCs w:val="22"/>
        </w:rPr>
        <w:t>proprietary</w:t>
      </w:r>
      <w:r w:rsidR="00D02536">
        <w:rPr>
          <w:rFonts w:ascii="Arial" w:hAnsi="Arial" w:cs="Arial"/>
          <w:sz w:val="22"/>
          <w:szCs w:val="22"/>
        </w:rPr>
        <w:t xml:space="preserve"> </w:t>
      </w:r>
      <w:r>
        <w:rPr>
          <w:rFonts w:ascii="Arial" w:hAnsi="Arial" w:cs="Arial"/>
          <w:sz w:val="22"/>
          <w:szCs w:val="22"/>
        </w:rPr>
        <w:t>information</w:t>
      </w:r>
      <w:r w:rsidR="00D02536">
        <w:rPr>
          <w:rFonts w:ascii="Arial" w:hAnsi="Arial" w:cs="Arial"/>
          <w:sz w:val="22"/>
          <w:szCs w:val="22"/>
        </w:rPr>
        <w:t xml:space="preserve"> </w:t>
      </w:r>
      <w:r>
        <w:rPr>
          <w:rFonts w:ascii="Arial" w:hAnsi="Arial" w:cs="Arial"/>
          <w:sz w:val="22"/>
          <w:szCs w:val="22"/>
        </w:rPr>
        <w:t>is</w:t>
      </w:r>
      <w:r w:rsidR="00D02536">
        <w:rPr>
          <w:rFonts w:ascii="Arial" w:hAnsi="Arial" w:cs="Arial"/>
          <w:sz w:val="22"/>
          <w:szCs w:val="22"/>
        </w:rPr>
        <w:t xml:space="preserve"> </w:t>
      </w:r>
      <w:r>
        <w:rPr>
          <w:rFonts w:ascii="Arial" w:hAnsi="Arial" w:cs="Arial"/>
          <w:sz w:val="22"/>
          <w:szCs w:val="22"/>
        </w:rPr>
        <w:t>protected</w:t>
      </w:r>
      <w:r w:rsidR="00D02536">
        <w:rPr>
          <w:rFonts w:ascii="Arial" w:hAnsi="Arial" w:cs="Arial"/>
          <w:sz w:val="22"/>
          <w:szCs w:val="22"/>
        </w:rPr>
        <w:t xml:space="preserve"> </w:t>
      </w:r>
      <w:r>
        <w:rPr>
          <w:rFonts w:ascii="Arial" w:hAnsi="Arial" w:cs="Arial"/>
          <w:sz w:val="22"/>
          <w:szCs w:val="22"/>
        </w:rPr>
        <w:t>in</w:t>
      </w:r>
      <w:r w:rsidR="00D02536">
        <w:rPr>
          <w:rFonts w:ascii="Arial" w:hAnsi="Arial" w:cs="Arial"/>
          <w:sz w:val="22"/>
          <w:szCs w:val="22"/>
        </w:rPr>
        <w:t xml:space="preserve"> </w:t>
      </w:r>
      <w:r>
        <w:rPr>
          <w:rFonts w:ascii="Arial" w:hAnsi="Arial" w:cs="Arial"/>
          <w:sz w:val="22"/>
          <w:szCs w:val="22"/>
        </w:rPr>
        <w:t>accordance</w:t>
      </w:r>
      <w:r w:rsidR="00D02536">
        <w:rPr>
          <w:rFonts w:ascii="Arial" w:hAnsi="Arial" w:cs="Arial"/>
          <w:sz w:val="22"/>
          <w:szCs w:val="22"/>
        </w:rPr>
        <w:t xml:space="preserve"> </w:t>
      </w:r>
      <w:r>
        <w:rPr>
          <w:rFonts w:ascii="Arial" w:hAnsi="Arial" w:cs="Arial"/>
          <w:sz w:val="22"/>
          <w:szCs w:val="22"/>
        </w:rPr>
        <w:t>with</w:t>
      </w:r>
      <w:r w:rsidR="00D02536">
        <w:rPr>
          <w:rFonts w:ascii="Arial" w:hAnsi="Arial" w:cs="Arial"/>
          <w:sz w:val="22"/>
          <w:szCs w:val="22"/>
        </w:rPr>
        <w:t xml:space="preserve"> </w:t>
      </w:r>
      <w:r>
        <w:rPr>
          <w:rFonts w:ascii="Arial" w:hAnsi="Arial" w:cs="Arial"/>
          <w:sz w:val="22"/>
          <w:szCs w:val="22"/>
        </w:rPr>
        <w:t>NRC</w:t>
      </w:r>
      <w:r w:rsidR="00D02536">
        <w:rPr>
          <w:rFonts w:ascii="Arial" w:hAnsi="Arial" w:cs="Arial"/>
          <w:sz w:val="22"/>
          <w:szCs w:val="22"/>
        </w:rPr>
        <w:t xml:space="preserve"> </w:t>
      </w:r>
      <w:r>
        <w:rPr>
          <w:rFonts w:ascii="Arial" w:hAnsi="Arial" w:cs="Arial"/>
          <w:sz w:val="22"/>
          <w:szCs w:val="22"/>
        </w:rPr>
        <w:t>regulations</w:t>
      </w:r>
      <w:r w:rsidR="00D02536">
        <w:rPr>
          <w:rFonts w:ascii="Arial" w:hAnsi="Arial" w:cs="Arial"/>
          <w:sz w:val="22"/>
          <w:szCs w:val="22"/>
        </w:rPr>
        <w:t xml:space="preserve"> </w:t>
      </w:r>
      <w:r>
        <w:rPr>
          <w:rFonts w:ascii="Arial" w:hAnsi="Arial" w:cs="Arial"/>
          <w:sz w:val="22"/>
          <w:szCs w:val="22"/>
        </w:rPr>
        <w:t>at</w:t>
      </w:r>
      <w:r w:rsidR="00D02536">
        <w:rPr>
          <w:rFonts w:ascii="Arial" w:hAnsi="Arial" w:cs="Arial"/>
          <w:sz w:val="22"/>
          <w:szCs w:val="22"/>
        </w:rPr>
        <w:t xml:space="preserve"> </w:t>
      </w:r>
      <w:r>
        <w:rPr>
          <w:rFonts w:ascii="Arial" w:hAnsi="Arial" w:cs="Arial"/>
          <w:sz w:val="22"/>
          <w:szCs w:val="22"/>
        </w:rPr>
        <w:t>10</w:t>
      </w:r>
      <w:r w:rsidR="00D02536">
        <w:rPr>
          <w:rFonts w:ascii="Arial" w:hAnsi="Arial" w:cs="Arial"/>
          <w:sz w:val="22"/>
          <w:szCs w:val="22"/>
        </w:rPr>
        <w:t xml:space="preserve"> </w:t>
      </w:r>
      <w:r>
        <w:rPr>
          <w:rFonts w:ascii="Arial" w:hAnsi="Arial" w:cs="Arial"/>
          <w:sz w:val="22"/>
          <w:szCs w:val="22"/>
        </w:rPr>
        <w:t>CFR</w:t>
      </w:r>
      <w:r w:rsidR="00D02536">
        <w:rPr>
          <w:rFonts w:ascii="Arial" w:hAnsi="Arial" w:cs="Arial"/>
          <w:sz w:val="22"/>
          <w:szCs w:val="22"/>
        </w:rPr>
        <w:t xml:space="preserve"> </w:t>
      </w:r>
      <w:r>
        <w:rPr>
          <w:rFonts w:ascii="Arial" w:hAnsi="Arial" w:cs="Arial"/>
          <w:sz w:val="22"/>
          <w:szCs w:val="22"/>
        </w:rPr>
        <w:t>9.17(a)</w:t>
      </w:r>
      <w:r w:rsidR="00D02536">
        <w:rPr>
          <w:rFonts w:ascii="Arial" w:hAnsi="Arial" w:cs="Arial"/>
          <w:sz w:val="22"/>
          <w:szCs w:val="22"/>
        </w:rPr>
        <w:t xml:space="preserve"> </w:t>
      </w:r>
      <w:r>
        <w:rPr>
          <w:rFonts w:ascii="Arial" w:hAnsi="Arial" w:cs="Arial"/>
          <w:sz w:val="22"/>
          <w:szCs w:val="22"/>
        </w:rPr>
        <w:t>and</w:t>
      </w:r>
      <w:r w:rsidR="00D02536">
        <w:rPr>
          <w:rFonts w:ascii="Arial" w:hAnsi="Arial" w:cs="Arial"/>
          <w:sz w:val="22"/>
          <w:szCs w:val="22"/>
        </w:rPr>
        <w:t xml:space="preserve"> </w:t>
      </w:r>
      <w:r>
        <w:rPr>
          <w:rFonts w:ascii="Arial" w:hAnsi="Arial" w:cs="Arial"/>
          <w:sz w:val="22"/>
          <w:szCs w:val="22"/>
        </w:rPr>
        <w:t>10</w:t>
      </w:r>
      <w:r w:rsidR="00D02536">
        <w:rPr>
          <w:rFonts w:ascii="Arial" w:hAnsi="Arial" w:cs="Arial"/>
          <w:sz w:val="22"/>
          <w:szCs w:val="22"/>
        </w:rPr>
        <w:t xml:space="preserve"> </w:t>
      </w:r>
      <w:r>
        <w:rPr>
          <w:rFonts w:ascii="Arial" w:hAnsi="Arial" w:cs="Arial"/>
          <w:sz w:val="22"/>
          <w:szCs w:val="22"/>
        </w:rPr>
        <w:t>CFR</w:t>
      </w:r>
      <w:r w:rsidR="00D02536">
        <w:rPr>
          <w:rFonts w:ascii="Arial" w:hAnsi="Arial" w:cs="Arial"/>
          <w:sz w:val="22"/>
          <w:szCs w:val="22"/>
        </w:rPr>
        <w:t xml:space="preserve"> </w:t>
      </w:r>
      <w:r>
        <w:rPr>
          <w:rFonts w:ascii="Arial" w:hAnsi="Arial" w:cs="Arial"/>
          <w:sz w:val="22"/>
          <w:szCs w:val="22"/>
        </w:rPr>
        <w:t>2.390(b).</w:t>
      </w:r>
    </w:p>
    <w:p w:rsidR="000E63E2" w:rsidRPr="000E63E2" w14:paraId="0A0BE2D9" w14:textId="77777777">
      <w:pPr>
        <w:widowControl/>
        <w:ind w:left="720"/>
        <w:rPr>
          <w:rFonts w:ascii="Arial" w:hAnsi="Arial" w:cs="Arial"/>
          <w:sz w:val="22"/>
          <w:szCs w:val="22"/>
        </w:rPr>
      </w:pPr>
    </w:p>
    <w:p w:rsidR="00BB21D2" w:rsidP="00CA4A48" w14:paraId="44E557D6" w14:textId="4181D7CB">
      <w:pPr>
        <w:widowControl/>
        <w:ind w:left="360" w:hanging="86"/>
        <w:rPr>
          <w:rFonts w:ascii="Arial" w:hAnsi="Arial" w:cs="Arial"/>
          <w:sz w:val="22"/>
          <w:szCs w:val="22"/>
        </w:rPr>
      </w:pPr>
      <w:r>
        <w:rPr>
          <w:rFonts w:ascii="Arial" w:hAnsi="Arial" w:cs="Arial"/>
          <w:sz w:val="22"/>
          <w:szCs w:val="22"/>
        </w:rPr>
        <w:t>11.</w:t>
      </w:r>
      <w:r w:rsidR="00E205CC">
        <w:rPr>
          <w:rFonts w:ascii="Arial" w:hAnsi="Arial" w:cs="Arial"/>
          <w:sz w:val="22"/>
          <w:szCs w:val="22"/>
        </w:rPr>
        <w:tab/>
      </w:r>
      <w:r>
        <w:rPr>
          <w:rFonts w:ascii="Arial" w:hAnsi="Arial" w:cs="Arial"/>
          <w:sz w:val="22"/>
          <w:szCs w:val="22"/>
          <w:u w:val="single"/>
        </w:rPr>
        <w:t>Justification</w:t>
      </w:r>
      <w:r w:rsidR="00D02536">
        <w:rPr>
          <w:rFonts w:ascii="Arial" w:hAnsi="Arial" w:cs="Arial"/>
          <w:sz w:val="22"/>
          <w:szCs w:val="22"/>
          <w:u w:val="single"/>
        </w:rPr>
        <w:t xml:space="preserve"> </w:t>
      </w:r>
      <w:r>
        <w:rPr>
          <w:rFonts w:ascii="Arial" w:hAnsi="Arial" w:cs="Arial"/>
          <w:sz w:val="22"/>
          <w:szCs w:val="22"/>
          <w:u w:val="single"/>
        </w:rPr>
        <w:t>for</w:t>
      </w:r>
      <w:r w:rsidR="00D02536">
        <w:rPr>
          <w:rFonts w:ascii="Arial" w:hAnsi="Arial" w:cs="Arial"/>
          <w:sz w:val="22"/>
          <w:szCs w:val="22"/>
          <w:u w:val="single"/>
        </w:rPr>
        <w:t xml:space="preserve"> </w:t>
      </w:r>
      <w:r>
        <w:rPr>
          <w:rFonts w:ascii="Arial" w:hAnsi="Arial" w:cs="Arial"/>
          <w:sz w:val="22"/>
          <w:szCs w:val="22"/>
          <w:u w:val="single"/>
        </w:rPr>
        <w:t>Sensitive</w:t>
      </w:r>
      <w:r w:rsidR="00D02536">
        <w:rPr>
          <w:rFonts w:ascii="Arial" w:hAnsi="Arial" w:cs="Arial"/>
          <w:sz w:val="22"/>
          <w:szCs w:val="22"/>
          <w:u w:val="single"/>
        </w:rPr>
        <w:t xml:space="preserve"> </w:t>
      </w:r>
      <w:r>
        <w:rPr>
          <w:rFonts w:ascii="Arial" w:hAnsi="Arial" w:cs="Arial"/>
          <w:sz w:val="22"/>
          <w:szCs w:val="22"/>
          <w:u w:val="single"/>
        </w:rPr>
        <w:t>Questions</w:t>
      </w:r>
    </w:p>
    <w:p w:rsidR="00BB21D2" w14:paraId="2D678CBA" w14:textId="77777777">
      <w:pPr>
        <w:keepNext/>
        <w:widowControl/>
        <w:rPr>
          <w:rFonts w:ascii="Arial" w:hAnsi="Arial" w:cs="Arial"/>
          <w:sz w:val="22"/>
          <w:szCs w:val="22"/>
        </w:rPr>
      </w:pPr>
    </w:p>
    <w:p w:rsidR="00BB21D2" w:rsidP="008724AA" w14:paraId="0F3223E6" w14:textId="2C3C909C">
      <w:pPr>
        <w:ind w:left="720"/>
        <w:rPr>
          <w:rFonts w:ascii="Arial" w:hAnsi="Arial" w:cs="Arial"/>
          <w:sz w:val="22"/>
          <w:szCs w:val="22"/>
        </w:rPr>
      </w:pPr>
      <w:r w:rsidRPr="247E1337">
        <w:rPr>
          <w:rFonts w:ascii="Arial" w:hAnsi="Arial" w:cs="Arial"/>
          <w:sz w:val="22"/>
          <w:szCs w:val="22"/>
        </w:rPr>
        <w:t>No</w:t>
      </w:r>
      <w:r w:rsidRPr="247E1337" w:rsidR="00D02536">
        <w:rPr>
          <w:rFonts w:ascii="Arial" w:hAnsi="Arial" w:cs="Arial"/>
          <w:sz w:val="22"/>
          <w:szCs w:val="22"/>
        </w:rPr>
        <w:t xml:space="preserve"> </w:t>
      </w:r>
      <w:r w:rsidRPr="247E1337">
        <w:rPr>
          <w:rFonts w:ascii="Arial" w:hAnsi="Arial" w:cs="Arial"/>
          <w:sz w:val="22"/>
          <w:szCs w:val="22"/>
        </w:rPr>
        <w:t>sensitive</w:t>
      </w:r>
      <w:r w:rsidRPr="247E1337" w:rsidR="00D02536">
        <w:rPr>
          <w:rFonts w:ascii="Arial" w:hAnsi="Arial" w:cs="Arial"/>
          <w:sz w:val="22"/>
          <w:szCs w:val="22"/>
        </w:rPr>
        <w:t xml:space="preserve"> </w:t>
      </w:r>
      <w:r w:rsidRPr="247E1337">
        <w:rPr>
          <w:rFonts w:ascii="Arial" w:hAnsi="Arial" w:cs="Arial"/>
          <w:sz w:val="22"/>
          <w:szCs w:val="22"/>
        </w:rPr>
        <w:t>information</w:t>
      </w:r>
      <w:r w:rsidRPr="247E1337" w:rsidR="00D02536">
        <w:rPr>
          <w:rFonts w:ascii="Arial" w:hAnsi="Arial" w:cs="Arial"/>
          <w:sz w:val="22"/>
          <w:szCs w:val="22"/>
        </w:rPr>
        <w:t xml:space="preserve"> </w:t>
      </w:r>
      <w:r w:rsidRPr="247E1337">
        <w:rPr>
          <w:rFonts w:ascii="Arial" w:hAnsi="Arial" w:cs="Arial"/>
          <w:sz w:val="22"/>
          <w:szCs w:val="22"/>
        </w:rPr>
        <w:t>is</w:t>
      </w:r>
      <w:r w:rsidRPr="247E1337" w:rsidR="00D02536">
        <w:rPr>
          <w:rFonts w:ascii="Arial" w:hAnsi="Arial" w:cs="Arial"/>
          <w:sz w:val="22"/>
          <w:szCs w:val="22"/>
        </w:rPr>
        <w:t xml:space="preserve"> </w:t>
      </w:r>
      <w:r w:rsidRPr="247E1337">
        <w:rPr>
          <w:rFonts w:ascii="Arial" w:hAnsi="Arial" w:cs="Arial"/>
          <w:sz w:val="22"/>
          <w:szCs w:val="22"/>
        </w:rPr>
        <w:t>requested.</w:t>
      </w:r>
      <w:r w:rsidRPr="247E1337" w:rsidR="00D02536">
        <w:rPr>
          <w:rFonts w:ascii="Arial" w:hAnsi="Arial" w:cs="Arial"/>
          <w:sz w:val="22"/>
          <w:szCs w:val="22"/>
        </w:rPr>
        <w:t xml:space="preserve"> </w:t>
      </w:r>
      <w:r w:rsidRPr="247E1337">
        <w:rPr>
          <w:rFonts w:ascii="Arial" w:hAnsi="Arial" w:cs="Arial"/>
          <w:sz w:val="22"/>
          <w:szCs w:val="22"/>
        </w:rPr>
        <w:t>If</w:t>
      </w:r>
      <w:r w:rsidRPr="247E1337" w:rsidR="00D02536">
        <w:rPr>
          <w:rFonts w:ascii="Arial" w:hAnsi="Arial" w:cs="Arial"/>
          <w:sz w:val="22"/>
          <w:szCs w:val="22"/>
        </w:rPr>
        <w:t xml:space="preserve"> </w:t>
      </w:r>
      <w:r w:rsidRPr="247E1337">
        <w:rPr>
          <w:rFonts w:ascii="Arial" w:hAnsi="Arial" w:cs="Arial"/>
          <w:sz w:val="22"/>
          <w:szCs w:val="22"/>
        </w:rPr>
        <w:t>sensitive</w:t>
      </w:r>
      <w:r w:rsidRPr="247E1337" w:rsidR="00D02536">
        <w:rPr>
          <w:rFonts w:ascii="Arial" w:hAnsi="Arial" w:cs="Arial"/>
          <w:sz w:val="22"/>
          <w:szCs w:val="22"/>
        </w:rPr>
        <w:t xml:space="preserve"> </w:t>
      </w:r>
      <w:r w:rsidRPr="247E1337">
        <w:rPr>
          <w:rFonts w:ascii="Arial" w:hAnsi="Arial" w:cs="Arial"/>
          <w:sz w:val="22"/>
          <w:szCs w:val="22"/>
        </w:rPr>
        <w:t>information</w:t>
      </w:r>
      <w:r w:rsidRPr="247E1337" w:rsidR="00D02536">
        <w:rPr>
          <w:rFonts w:ascii="Arial" w:hAnsi="Arial" w:cs="Arial"/>
          <w:sz w:val="22"/>
          <w:szCs w:val="22"/>
        </w:rPr>
        <w:t xml:space="preserve"> </w:t>
      </w:r>
      <w:r w:rsidRPr="247E1337">
        <w:rPr>
          <w:rFonts w:ascii="Arial" w:hAnsi="Arial" w:cs="Arial"/>
          <w:sz w:val="22"/>
          <w:szCs w:val="22"/>
        </w:rPr>
        <w:t>is</w:t>
      </w:r>
      <w:r w:rsidRPr="247E1337" w:rsidR="00D02536">
        <w:rPr>
          <w:rFonts w:ascii="Arial" w:hAnsi="Arial" w:cs="Arial"/>
          <w:sz w:val="22"/>
          <w:szCs w:val="22"/>
        </w:rPr>
        <w:t xml:space="preserve"> </w:t>
      </w:r>
      <w:r w:rsidRPr="247E1337">
        <w:rPr>
          <w:rFonts w:ascii="Arial" w:hAnsi="Arial" w:cs="Arial"/>
          <w:sz w:val="22"/>
          <w:szCs w:val="22"/>
        </w:rPr>
        <w:t>provided</w:t>
      </w:r>
      <w:r w:rsidRPr="247E1337" w:rsidR="00D02536">
        <w:rPr>
          <w:rFonts w:ascii="Arial" w:hAnsi="Arial" w:cs="Arial"/>
          <w:sz w:val="22"/>
          <w:szCs w:val="22"/>
        </w:rPr>
        <w:t xml:space="preserve"> </w:t>
      </w:r>
      <w:r w:rsidRPr="247E1337">
        <w:rPr>
          <w:rFonts w:ascii="Arial" w:hAnsi="Arial" w:cs="Arial"/>
          <w:sz w:val="22"/>
          <w:szCs w:val="22"/>
        </w:rPr>
        <w:t>by</w:t>
      </w:r>
      <w:r w:rsidRPr="247E1337" w:rsidR="00D02536">
        <w:rPr>
          <w:rFonts w:ascii="Arial" w:hAnsi="Arial" w:cs="Arial"/>
          <w:sz w:val="22"/>
          <w:szCs w:val="22"/>
        </w:rPr>
        <w:t xml:space="preserve"> </w:t>
      </w:r>
      <w:r w:rsidRPr="247E1337">
        <w:rPr>
          <w:rFonts w:ascii="Arial" w:hAnsi="Arial" w:cs="Arial"/>
          <w:sz w:val="22"/>
          <w:szCs w:val="22"/>
        </w:rPr>
        <w:t>licensees</w:t>
      </w:r>
      <w:r w:rsidRPr="247E1337" w:rsidR="00D02536">
        <w:rPr>
          <w:rFonts w:ascii="Arial" w:hAnsi="Arial" w:cs="Arial"/>
          <w:sz w:val="22"/>
          <w:szCs w:val="22"/>
        </w:rPr>
        <w:t xml:space="preserve"> </w:t>
      </w:r>
      <w:r w:rsidRPr="247E1337">
        <w:rPr>
          <w:rFonts w:ascii="Arial" w:hAnsi="Arial" w:cs="Arial"/>
          <w:sz w:val="22"/>
          <w:szCs w:val="22"/>
        </w:rPr>
        <w:t>within</w:t>
      </w:r>
      <w:r w:rsidRPr="247E1337" w:rsidR="00D02536">
        <w:rPr>
          <w:rFonts w:ascii="Arial" w:hAnsi="Arial" w:cs="Arial"/>
          <w:sz w:val="22"/>
          <w:szCs w:val="22"/>
        </w:rPr>
        <w:t xml:space="preserve"> </w:t>
      </w:r>
      <w:r w:rsidRPr="247E1337">
        <w:rPr>
          <w:rFonts w:ascii="Arial" w:hAnsi="Arial" w:cs="Arial"/>
          <w:sz w:val="22"/>
          <w:szCs w:val="22"/>
        </w:rPr>
        <w:t>these</w:t>
      </w:r>
      <w:r w:rsidRPr="247E1337" w:rsidR="00D02536">
        <w:rPr>
          <w:rFonts w:ascii="Arial" w:hAnsi="Arial" w:cs="Arial"/>
          <w:sz w:val="22"/>
          <w:szCs w:val="22"/>
        </w:rPr>
        <w:t xml:space="preserve"> </w:t>
      </w:r>
      <w:r w:rsidRPr="247E1337">
        <w:rPr>
          <w:rFonts w:ascii="Arial" w:hAnsi="Arial" w:cs="Arial"/>
          <w:sz w:val="22"/>
          <w:szCs w:val="22"/>
        </w:rPr>
        <w:t>submittals</w:t>
      </w:r>
      <w:r w:rsidRPr="247E1337" w:rsidR="00D02536">
        <w:rPr>
          <w:rFonts w:ascii="Arial" w:hAnsi="Arial" w:cs="Arial"/>
          <w:sz w:val="22"/>
          <w:szCs w:val="22"/>
        </w:rPr>
        <w:t xml:space="preserve"> </w:t>
      </w:r>
      <w:r w:rsidRPr="247E1337">
        <w:rPr>
          <w:rFonts w:ascii="Arial" w:hAnsi="Arial" w:cs="Arial"/>
          <w:sz w:val="22"/>
          <w:szCs w:val="22"/>
        </w:rPr>
        <w:t>there</w:t>
      </w:r>
      <w:r w:rsidRPr="247E1337" w:rsidR="00D02536">
        <w:rPr>
          <w:rFonts w:ascii="Arial" w:hAnsi="Arial" w:cs="Arial"/>
          <w:sz w:val="22"/>
          <w:szCs w:val="22"/>
        </w:rPr>
        <w:t xml:space="preserve"> </w:t>
      </w:r>
      <w:r w:rsidRPr="247E1337">
        <w:rPr>
          <w:rFonts w:ascii="Arial" w:hAnsi="Arial" w:cs="Arial"/>
          <w:sz w:val="22"/>
          <w:szCs w:val="22"/>
        </w:rPr>
        <w:t>are</w:t>
      </w:r>
      <w:r w:rsidRPr="247E1337" w:rsidR="00D02536">
        <w:rPr>
          <w:rFonts w:ascii="Arial" w:hAnsi="Arial" w:cs="Arial"/>
          <w:sz w:val="22"/>
          <w:szCs w:val="22"/>
        </w:rPr>
        <w:t xml:space="preserve"> </w:t>
      </w:r>
      <w:r w:rsidRPr="247E1337">
        <w:rPr>
          <w:rFonts w:ascii="Arial" w:hAnsi="Arial" w:cs="Arial"/>
          <w:sz w:val="22"/>
          <w:szCs w:val="22"/>
        </w:rPr>
        <w:t>processes</w:t>
      </w:r>
      <w:r w:rsidRPr="247E1337" w:rsidR="00D02536">
        <w:rPr>
          <w:rFonts w:ascii="Arial" w:hAnsi="Arial" w:cs="Arial"/>
          <w:sz w:val="22"/>
          <w:szCs w:val="22"/>
        </w:rPr>
        <w:t xml:space="preserve"> </w:t>
      </w:r>
      <w:r w:rsidRPr="247E1337">
        <w:rPr>
          <w:rFonts w:ascii="Arial" w:hAnsi="Arial" w:cs="Arial"/>
          <w:sz w:val="22"/>
          <w:szCs w:val="22"/>
        </w:rPr>
        <w:t>for</w:t>
      </w:r>
      <w:r w:rsidRPr="247E1337" w:rsidR="00D02536">
        <w:rPr>
          <w:rFonts w:ascii="Arial" w:hAnsi="Arial" w:cs="Arial"/>
          <w:sz w:val="22"/>
          <w:szCs w:val="22"/>
        </w:rPr>
        <w:t xml:space="preserve"> </w:t>
      </w:r>
      <w:r w:rsidRPr="247E1337">
        <w:rPr>
          <w:rFonts w:ascii="Arial" w:hAnsi="Arial" w:cs="Arial"/>
          <w:sz w:val="22"/>
          <w:szCs w:val="22"/>
        </w:rPr>
        <w:t>appropriate</w:t>
      </w:r>
      <w:r w:rsidRPr="247E1337" w:rsidR="5DF23DC8">
        <w:rPr>
          <w:rFonts w:ascii="Arial" w:hAnsi="Arial" w:cs="Arial"/>
          <w:sz w:val="22"/>
          <w:szCs w:val="22"/>
        </w:rPr>
        <w:t>ly</w:t>
      </w:r>
      <w:r w:rsidRPr="247E1337" w:rsidR="00D02536">
        <w:rPr>
          <w:rFonts w:ascii="Arial" w:hAnsi="Arial" w:cs="Arial"/>
          <w:sz w:val="22"/>
          <w:szCs w:val="22"/>
        </w:rPr>
        <w:t xml:space="preserve"> </w:t>
      </w:r>
      <w:r w:rsidRPr="247E1337">
        <w:rPr>
          <w:rFonts w:ascii="Arial" w:hAnsi="Arial" w:cs="Arial"/>
          <w:sz w:val="22"/>
          <w:szCs w:val="22"/>
        </w:rPr>
        <w:t>marking</w:t>
      </w:r>
      <w:r w:rsidRPr="247E1337" w:rsidR="00D02536">
        <w:rPr>
          <w:rFonts w:ascii="Arial" w:hAnsi="Arial" w:cs="Arial"/>
          <w:sz w:val="22"/>
          <w:szCs w:val="22"/>
        </w:rPr>
        <w:t xml:space="preserve"> </w:t>
      </w:r>
      <w:r w:rsidRPr="247E1337">
        <w:rPr>
          <w:rFonts w:ascii="Arial" w:hAnsi="Arial" w:cs="Arial"/>
          <w:sz w:val="22"/>
          <w:szCs w:val="22"/>
        </w:rPr>
        <w:t>them</w:t>
      </w:r>
      <w:r w:rsidRPr="247E1337" w:rsidR="00D02536">
        <w:rPr>
          <w:rFonts w:ascii="Arial" w:hAnsi="Arial" w:cs="Arial"/>
          <w:sz w:val="22"/>
          <w:szCs w:val="22"/>
        </w:rPr>
        <w:t xml:space="preserve"> </w:t>
      </w:r>
      <w:r w:rsidRPr="247E1337">
        <w:rPr>
          <w:rFonts w:ascii="Arial" w:hAnsi="Arial" w:cs="Arial"/>
          <w:sz w:val="22"/>
          <w:szCs w:val="22"/>
        </w:rPr>
        <w:t>non-public</w:t>
      </w:r>
      <w:r w:rsidRPr="247E1337" w:rsidR="00D02536">
        <w:rPr>
          <w:rFonts w:ascii="Arial" w:hAnsi="Arial" w:cs="Arial"/>
          <w:sz w:val="22"/>
          <w:szCs w:val="22"/>
        </w:rPr>
        <w:t xml:space="preserve"> </w:t>
      </w:r>
      <w:r w:rsidRPr="247E1337">
        <w:rPr>
          <w:rFonts w:ascii="Arial" w:hAnsi="Arial" w:cs="Arial"/>
          <w:sz w:val="22"/>
          <w:szCs w:val="22"/>
        </w:rPr>
        <w:t>for</w:t>
      </w:r>
      <w:r w:rsidRPr="247E1337" w:rsidR="00D02536">
        <w:rPr>
          <w:rFonts w:ascii="Arial" w:hAnsi="Arial" w:cs="Arial"/>
          <w:sz w:val="22"/>
          <w:szCs w:val="22"/>
        </w:rPr>
        <w:t xml:space="preserve"> </w:t>
      </w:r>
      <w:r w:rsidRPr="247E1337">
        <w:rPr>
          <w:rFonts w:ascii="Arial" w:hAnsi="Arial" w:cs="Arial"/>
          <w:sz w:val="22"/>
          <w:szCs w:val="22"/>
        </w:rPr>
        <w:t>security</w:t>
      </w:r>
      <w:r w:rsidRPr="247E1337" w:rsidR="00D02536">
        <w:rPr>
          <w:rFonts w:ascii="Arial" w:hAnsi="Arial" w:cs="Arial"/>
          <w:sz w:val="22"/>
          <w:szCs w:val="22"/>
        </w:rPr>
        <w:t xml:space="preserve"> </w:t>
      </w:r>
      <w:r w:rsidRPr="247E1337">
        <w:rPr>
          <w:rFonts w:ascii="Arial" w:hAnsi="Arial" w:cs="Arial"/>
          <w:sz w:val="22"/>
          <w:szCs w:val="22"/>
        </w:rPr>
        <w:t>reasons</w:t>
      </w:r>
      <w:r w:rsidRPr="247E1337" w:rsidR="00D02536">
        <w:rPr>
          <w:rFonts w:ascii="Arial" w:hAnsi="Arial" w:cs="Arial"/>
          <w:sz w:val="22"/>
          <w:szCs w:val="22"/>
        </w:rPr>
        <w:t xml:space="preserve"> </w:t>
      </w:r>
      <w:r w:rsidRPr="247E1337">
        <w:rPr>
          <w:rFonts w:ascii="Arial" w:hAnsi="Arial" w:cs="Arial"/>
          <w:sz w:val="22"/>
          <w:szCs w:val="22"/>
        </w:rPr>
        <w:t>or</w:t>
      </w:r>
      <w:r w:rsidRPr="247E1337" w:rsidR="00D02536">
        <w:rPr>
          <w:rFonts w:ascii="Arial" w:hAnsi="Arial" w:cs="Arial"/>
          <w:sz w:val="22"/>
          <w:szCs w:val="22"/>
        </w:rPr>
        <w:t xml:space="preserve"> </w:t>
      </w:r>
      <w:r w:rsidRPr="247E1337">
        <w:rPr>
          <w:rFonts w:ascii="Arial" w:hAnsi="Arial" w:cs="Arial"/>
          <w:sz w:val="22"/>
          <w:szCs w:val="22"/>
        </w:rPr>
        <w:t>marking</w:t>
      </w:r>
      <w:r w:rsidRPr="247E1337" w:rsidR="00D02536">
        <w:rPr>
          <w:rFonts w:ascii="Arial" w:hAnsi="Arial" w:cs="Arial"/>
          <w:sz w:val="22"/>
          <w:szCs w:val="22"/>
        </w:rPr>
        <w:t xml:space="preserve"> </w:t>
      </w:r>
      <w:r w:rsidRPr="247E1337">
        <w:rPr>
          <w:rFonts w:ascii="Arial" w:hAnsi="Arial" w:cs="Arial"/>
          <w:sz w:val="22"/>
          <w:szCs w:val="22"/>
        </w:rPr>
        <w:t>sections</w:t>
      </w:r>
      <w:r w:rsidRPr="247E1337" w:rsidR="00D02536">
        <w:rPr>
          <w:rFonts w:ascii="Arial" w:hAnsi="Arial" w:cs="Arial"/>
          <w:sz w:val="22"/>
          <w:szCs w:val="22"/>
        </w:rPr>
        <w:t xml:space="preserve"> </w:t>
      </w:r>
      <w:r w:rsidRPr="247E1337">
        <w:rPr>
          <w:rFonts w:ascii="Arial" w:hAnsi="Arial" w:cs="Arial"/>
          <w:sz w:val="22"/>
          <w:szCs w:val="22"/>
        </w:rPr>
        <w:t>as</w:t>
      </w:r>
      <w:r w:rsidRPr="247E1337" w:rsidR="00D02536">
        <w:rPr>
          <w:rFonts w:ascii="Arial" w:hAnsi="Arial" w:cs="Arial"/>
          <w:sz w:val="22"/>
          <w:szCs w:val="22"/>
        </w:rPr>
        <w:t xml:space="preserve"> </w:t>
      </w:r>
      <w:r w:rsidRPr="247E1337">
        <w:rPr>
          <w:rFonts w:ascii="Arial" w:hAnsi="Arial" w:cs="Arial"/>
          <w:sz w:val="22"/>
          <w:szCs w:val="22"/>
        </w:rPr>
        <w:t>“proprietary”</w:t>
      </w:r>
      <w:r w:rsidRPr="247E1337" w:rsidR="00D02536">
        <w:rPr>
          <w:rFonts w:ascii="Arial" w:hAnsi="Arial" w:cs="Arial"/>
          <w:sz w:val="22"/>
          <w:szCs w:val="22"/>
        </w:rPr>
        <w:t xml:space="preserve"> </w:t>
      </w:r>
      <w:r w:rsidRPr="247E1337">
        <w:rPr>
          <w:rFonts w:ascii="Arial" w:hAnsi="Arial" w:cs="Arial"/>
          <w:sz w:val="22"/>
          <w:szCs w:val="22"/>
        </w:rPr>
        <w:t>per</w:t>
      </w:r>
      <w:r w:rsidRPr="247E1337" w:rsidR="00D02536">
        <w:rPr>
          <w:rFonts w:ascii="Arial" w:hAnsi="Arial" w:cs="Arial"/>
          <w:sz w:val="22"/>
          <w:szCs w:val="22"/>
        </w:rPr>
        <w:t xml:space="preserve"> </w:t>
      </w:r>
      <w:r w:rsidRPr="247E1337">
        <w:rPr>
          <w:rFonts w:ascii="Arial" w:hAnsi="Arial" w:cs="Arial"/>
          <w:sz w:val="22"/>
          <w:szCs w:val="22"/>
        </w:rPr>
        <w:t>10</w:t>
      </w:r>
      <w:r w:rsidRPr="247E1337" w:rsidR="00D02536">
        <w:rPr>
          <w:rFonts w:ascii="Arial" w:hAnsi="Arial" w:cs="Arial"/>
          <w:sz w:val="22"/>
          <w:szCs w:val="22"/>
        </w:rPr>
        <w:t xml:space="preserve"> </w:t>
      </w:r>
      <w:r w:rsidRPr="247E1337">
        <w:rPr>
          <w:rFonts w:ascii="Arial" w:hAnsi="Arial" w:cs="Arial"/>
          <w:sz w:val="22"/>
          <w:szCs w:val="22"/>
        </w:rPr>
        <w:t>CFR</w:t>
      </w:r>
      <w:r w:rsidRPr="247E1337" w:rsidR="00D02536">
        <w:rPr>
          <w:rFonts w:ascii="Arial" w:hAnsi="Arial" w:cs="Arial"/>
          <w:sz w:val="22"/>
          <w:szCs w:val="22"/>
        </w:rPr>
        <w:t xml:space="preserve"> </w:t>
      </w:r>
      <w:r w:rsidRPr="247E1337">
        <w:rPr>
          <w:rFonts w:ascii="Arial" w:hAnsi="Arial" w:cs="Arial"/>
          <w:sz w:val="22"/>
          <w:szCs w:val="22"/>
        </w:rPr>
        <w:t>2.390(b).</w:t>
      </w:r>
    </w:p>
    <w:p w:rsidR="004C68E4" w:rsidP="008724AA" w14:paraId="4C706495" w14:textId="77777777">
      <w:pPr>
        <w:ind w:left="720"/>
        <w:rPr>
          <w:rFonts w:cs="Arial"/>
          <w:szCs w:val="22"/>
        </w:rPr>
      </w:pPr>
    </w:p>
    <w:p w:rsidR="00BB21D2" w:rsidP="00CA4A48" w14:paraId="1197F537" w14:textId="2D405B7E">
      <w:pPr>
        <w:keepNext/>
        <w:ind w:left="360" w:hanging="90"/>
        <w:rPr>
          <w:rFonts w:ascii="Arial" w:hAnsi="Arial" w:cs="Arial"/>
          <w:sz w:val="22"/>
          <w:szCs w:val="22"/>
        </w:rPr>
      </w:pPr>
      <w:r>
        <w:rPr>
          <w:rFonts w:ascii="Arial" w:hAnsi="Arial" w:cs="Arial"/>
          <w:sz w:val="22"/>
          <w:szCs w:val="22"/>
        </w:rPr>
        <w:t>12.</w:t>
      </w:r>
      <w:r w:rsidR="00E205CC">
        <w:rPr>
          <w:rFonts w:ascii="Arial" w:hAnsi="Arial" w:cs="Arial"/>
          <w:sz w:val="22"/>
          <w:szCs w:val="22"/>
        </w:rPr>
        <w:tab/>
      </w:r>
      <w:r>
        <w:rPr>
          <w:rFonts w:ascii="Arial" w:hAnsi="Arial" w:cs="Arial"/>
          <w:sz w:val="22"/>
          <w:szCs w:val="22"/>
          <w:u w:val="single"/>
        </w:rPr>
        <w:t>Estimate</w:t>
      </w:r>
      <w:r w:rsidR="00D02536">
        <w:rPr>
          <w:rFonts w:ascii="Arial" w:hAnsi="Arial" w:cs="Arial"/>
          <w:sz w:val="22"/>
          <w:szCs w:val="22"/>
          <w:u w:val="single"/>
        </w:rPr>
        <w:t xml:space="preserve"> </w:t>
      </w:r>
      <w:r>
        <w:rPr>
          <w:rFonts w:ascii="Arial" w:hAnsi="Arial" w:cs="Arial"/>
          <w:sz w:val="22"/>
          <w:szCs w:val="22"/>
          <w:u w:val="single"/>
        </w:rPr>
        <w:t>of</w:t>
      </w:r>
      <w:r w:rsidR="00D02536">
        <w:rPr>
          <w:rFonts w:ascii="Arial" w:hAnsi="Arial" w:cs="Arial"/>
          <w:sz w:val="22"/>
          <w:szCs w:val="22"/>
          <w:u w:val="single"/>
        </w:rPr>
        <w:t xml:space="preserve"> </w:t>
      </w:r>
      <w:r>
        <w:rPr>
          <w:rFonts w:ascii="Arial" w:hAnsi="Arial" w:cs="Arial"/>
          <w:sz w:val="22"/>
          <w:szCs w:val="22"/>
          <w:u w:val="single"/>
        </w:rPr>
        <w:t>Industry</w:t>
      </w:r>
      <w:r w:rsidR="00D02536">
        <w:rPr>
          <w:rFonts w:ascii="Arial" w:hAnsi="Arial" w:cs="Arial"/>
          <w:sz w:val="22"/>
          <w:szCs w:val="22"/>
          <w:u w:val="single"/>
        </w:rPr>
        <w:t xml:space="preserve"> </w:t>
      </w:r>
      <w:r>
        <w:rPr>
          <w:rFonts w:ascii="Arial" w:hAnsi="Arial" w:cs="Arial"/>
          <w:sz w:val="22"/>
          <w:szCs w:val="22"/>
          <w:u w:val="single"/>
        </w:rPr>
        <w:t>Burden</w:t>
      </w:r>
      <w:r w:rsidR="00D02536">
        <w:rPr>
          <w:rFonts w:ascii="Arial" w:hAnsi="Arial" w:cs="Arial"/>
          <w:sz w:val="22"/>
          <w:szCs w:val="22"/>
          <w:u w:val="single"/>
        </w:rPr>
        <w:t xml:space="preserve"> </w:t>
      </w:r>
      <w:r>
        <w:rPr>
          <w:rFonts w:ascii="Arial" w:hAnsi="Arial" w:cs="Arial"/>
          <w:sz w:val="22"/>
          <w:szCs w:val="22"/>
          <w:u w:val="single"/>
        </w:rPr>
        <w:t>and</w:t>
      </w:r>
      <w:r w:rsidR="00D02536">
        <w:rPr>
          <w:rFonts w:ascii="Arial" w:hAnsi="Arial" w:cs="Arial"/>
          <w:sz w:val="22"/>
          <w:szCs w:val="22"/>
          <w:u w:val="single"/>
        </w:rPr>
        <w:t xml:space="preserve"> </w:t>
      </w:r>
      <w:r>
        <w:rPr>
          <w:rFonts w:ascii="Arial" w:hAnsi="Arial" w:cs="Arial"/>
          <w:sz w:val="22"/>
          <w:szCs w:val="22"/>
          <w:u w:val="single"/>
        </w:rPr>
        <w:t>Costs</w:t>
      </w:r>
    </w:p>
    <w:p w:rsidR="00BB21D2" w14:paraId="0DA6FD79" w14:textId="77777777">
      <w:pPr>
        <w:widowControl/>
        <w:rPr>
          <w:rFonts w:ascii="Arial" w:hAnsi="Arial" w:cs="Arial"/>
          <w:sz w:val="22"/>
          <w:szCs w:val="22"/>
        </w:rPr>
      </w:pPr>
    </w:p>
    <w:p w:rsidR="00BD680B" w14:paraId="164827F6" w14:textId="18DD02D4">
      <w:pPr>
        <w:widowControl/>
        <w:ind w:left="720"/>
        <w:rPr>
          <w:rFonts w:ascii="Arial" w:hAnsi="Arial" w:cs="Arial"/>
          <w:sz w:val="22"/>
          <w:szCs w:val="22"/>
        </w:rPr>
      </w:pP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estimate</w:t>
      </w:r>
      <w:r w:rsidR="003764D5">
        <w:rPr>
          <w:rFonts w:ascii="Arial" w:hAnsi="Arial" w:cs="Arial"/>
          <w:sz w:val="22"/>
          <w:szCs w:val="22"/>
        </w:rPr>
        <w:t xml:space="preserve">d burden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submit</w:t>
      </w:r>
      <w:r w:rsidR="00D02536">
        <w:rPr>
          <w:rFonts w:ascii="Arial" w:hAnsi="Arial" w:cs="Arial"/>
          <w:sz w:val="22"/>
          <w:szCs w:val="22"/>
        </w:rPr>
        <w:t xml:space="preserve"> </w:t>
      </w:r>
      <w:r w:rsidR="003764D5">
        <w:rPr>
          <w:rFonts w:ascii="Arial" w:hAnsi="Arial" w:cs="Arial"/>
          <w:sz w:val="22"/>
          <w:szCs w:val="22"/>
        </w:rPr>
        <w:t xml:space="preserve">an </w:t>
      </w:r>
      <w:r>
        <w:rPr>
          <w:rFonts w:ascii="Arial" w:hAnsi="Arial" w:cs="Arial"/>
          <w:sz w:val="22"/>
          <w:szCs w:val="22"/>
        </w:rPr>
        <w:t>alternative</w:t>
      </w:r>
      <w:r w:rsidR="00D02536">
        <w:rPr>
          <w:rFonts w:ascii="Arial" w:hAnsi="Arial" w:cs="Arial"/>
          <w:sz w:val="22"/>
          <w:szCs w:val="22"/>
        </w:rPr>
        <w:t xml:space="preserve"> </w:t>
      </w:r>
      <w:r>
        <w:rPr>
          <w:rFonts w:ascii="Arial" w:hAnsi="Arial" w:cs="Arial"/>
          <w:sz w:val="22"/>
          <w:szCs w:val="22"/>
        </w:rPr>
        <w:t>request</w:t>
      </w:r>
      <w:r w:rsidR="00D02536">
        <w:rPr>
          <w:rFonts w:ascii="Arial" w:hAnsi="Arial" w:cs="Arial"/>
          <w:sz w:val="22"/>
          <w:szCs w:val="22"/>
        </w:rPr>
        <w:t xml:space="preserve"> </w:t>
      </w:r>
      <w:r>
        <w:rPr>
          <w:rFonts w:ascii="Arial" w:hAnsi="Arial" w:cs="Arial"/>
          <w:sz w:val="22"/>
          <w:szCs w:val="22"/>
        </w:rPr>
        <w:t>using</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online</w:t>
      </w:r>
      <w:r w:rsidR="00D02536">
        <w:rPr>
          <w:rFonts w:ascii="Arial" w:hAnsi="Arial" w:cs="Arial"/>
          <w:sz w:val="22"/>
          <w:szCs w:val="22"/>
        </w:rPr>
        <w:t xml:space="preserve"> </w:t>
      </w:r>
      <w:r>
        <w:rPr>
          <w:rFonts w:ascii="Arial" w:hAnsi="Arial" w:cs="Arial"/>
          <w:sz w:val="22"/>
          <w:szCs w:val="22"/>
        </w:rPr>
        <w:t>form</w:t>
      </w:r>
      <w:r w:rsidR="00D02536">
        <w:rPr>
          <w:rFonts w:ascii="Arial" w:hAnsi="Arial" w:cs="Arial"/>
          <w:sz w:val="22"/>
          <w:szCs w:val="22"/>
        </w:rPr>
        <w:t xml:space="preserve"> </w:t>
      </w:r>
      <w:r>
        <w:rPr>
          <w:rFonts w:ascii="Arial" w:hAnsi="Arial" w:cs="Arial"/>
          <w:sz w:val="22"/>
          <w:szCs w:val="22"/>
        </w:rPr>
        <w:t>is</w:t>
      </w:r>
      <w:r w:rsidR="00D02536">
        <w:rPr>
          <w:rFonts w:ascii="Arial" w:hAnsi="Arial" w:cs="Arial"/>
          <w:sz w:val="22"/>
          <w:szCs w:val="22"/>
        </w:rPr>
        <w:t xml:space="preserve"> </w:t>
      </w:r>
      <w:r w:rsidR="003624F2">
        <w:rPr>
          <w:rFonts w:ascii="Arial" w:hAnsi="Arial" w:cs="Arial"/>
          <w:sz w:val="22"/>
          <w:szCs w:val="22"/>
        </w:rPr>
        <w:t>2</w:t>
      </w:r>
      <w:r w:rsidR="00D02536">
        <w:rPr>
          <w:rFonts w:ascii="Arial" w:hAnsi="Arial" w:cs="Arial"/>
          <w:sz w:val="22"/>
          <w:szCs w:val="22"/>
        </w:rPr>
        <w:t xml:space="preserve"> </w:t>
      </w:r>
      <w:r w:rsidR="00B14884">
        <w:rPr>
          <w:rFonts w:ascii="Arial" w:hAnsi="Arial" w:cs="Arial"/>
          <w:sz w:val="22"/>
          <w:szCs w:val="22"/>
        </w:rPr>
        <w:t>hours</w:t>
      </w:r>
      <w:r>
        <w:rPr>
          <w:rFonts w:ascii="Arial" w:hAnsi="Arial" w:cs="Arial"/>
          <w:sz w:val="22"/>
          <w:szCs w:val="22"/>
        </w:rPr>
        <w:t>.</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use</w:t>
      </w:r>
      <w:r w:rsidR="00D02536">
        <w:rPr>
          <w:rFonts w:ascii="Arial" w:hAnsi="Arial" w:cs="Arial"/>
          <w:sz w:val="22"/>
          <w:szCs w:val="22"/>
        </w:rPr>
        <w:t xml:space="preserve"> </w:t>
      </w:r>
      <w:r>
        <w:rPr>
          <w:rFonts w:ascii="Arial" w:hAnsi="Arial" w:cs="Arial"/>
          <w:sz w:val="22"/>
          <w:szCs w:val="22"/>
        </w:rPr>
        <w:t>of</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online</w:t>
      </w:r>
      <w:r w:rsidR="00D02536">
        <w:rPr>
          <w:rFonts w:ascii="Arial" w:hAnsi="Arial" w:cs="Arial"/>
          <w:sz w:val="22"/>
          <w:szCs w:val="22"/>
        </w:rPr>
        <w:t xml:space="preserve"> </w:t>
      </w:r>
      <w:r>
        <w:rPr>
          <w:rFonts w:ascii="Arial" w:hAnsi="Arial" w:cs="Arial"/>
          <w:sz w:val="22"/>
          <w:szCs w:val="22"/>
        </w:rPr>
        <w:t>form</w:t>
      </w:r>
      <w:r w:rsidR="00D02536">
        <w:rPr>
          <w:rFonts w:ascii="Arial" w:hAnsi="Arial" w:cs="Arial"/>
          <w:sz w:val="22"/>
          <w:szCs w:val="22"/>
        </w:rPr>
        <w:t xml:space="preserve"> </w:t>
      </w:r>
      <w:r>
        <w:rPr>
          <w:rFonts w:ascii="Arial" w:hAnsi="Arial" w:cs="Arial"/>
          <w:sz w:val="22"/>
          <w:szCs w:val="22"/>
        </w:rPr>
        <w:t>is</w:t>
      </w:r>
      <w:r w:rsidR="00D02536">
        <w:rPr>
          <w:rFonts w:ascii="Arial" w:hAnsi="Arial" w:cs="Arial"/>
          <w:sz w:val="22"/>
          <w:szCs w:val="22"/>
        </w:rPr>
        <w:t xml:space="preserve"> </w:t>
      </w:r>
      <w:r>
        <w:rPr>
          <w:rFonts w:ascii="Arial" w:hAnsi="Arial" w:cs="Arial"/>
          <w:sz w:val="22"/>
          <w:szCs w:val="22"/>
        </w:rPr>
        <w:t>expected</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streamline</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alternative</w:t>
      </w:r>
      <w:r w:rsidR="00D02536">
        <w:rPr>
          <w:rFonts w:ascii="Arial" w:hAnsi="Arial" w:cs="Arial"/>
          <w:sz w:val="22"/>
          <w:szCs w:val="22"/>
        </w:rPr>
        <w:t xml:space="preserve"> </w:t>
      </w:r>
      <w:r>
        <w:rPr>
          <w:rFonts w:ascii="Arial" w:hAnsi="Arial" w:cs="Arial"/>
          <w:sz w:val="22"/>
          <w:szCs w:val="22"/>
        </w:rPr>
        <w:t>request</w:t>
      </w:r>
      <w:r w:rsidR="00D02536">
        <w:rPr>
          <w:rFonts w:ascii="Arial" w:hAnsi="Arial" w:cs="Arial"/>
          <w:sz w:val="22"/>
          <w:szCs w:val="22"/>
        </w:rPr>
        <w:t xml:space="preserve"> </w:t>
      </w:r>
      <w:r>
        <w:rPr>
          <w:rFonts w:ascii="Arial" w:hAnsi="Arial" w:cs="Arial"/>
          <w:sz w:val="22"/>
          <w:szCs w:val="22"/>
        </w:rPr>
        <w:t>submission</w:t>
      </w:r>
      <w:r w:rsidR="00D02536">
        <w:rPr>
          <w:rFonts w:ascii="Arial" w:hAnsi="Arial" w:cs="Arial"/>
          <w:sz w:val="22"/>
          <w:szCs w:val="22"/>
        </w:rPr>
        <w:t xml:space="preserve"> </w:t>
      </w:r>
      <w:r>
        <w:rPr>
          <w:rFonts w:ascii="Arial" w:hAnsi="Arial" w:cs="Arial"/>
          <w:sz w:val="22"/>
          <w:szCs w:val="22"/>
        </w:rPr>
        <w:t>process</w:t>
      </w:r>
      <w:r w:rsidR="00D02536">
        <w:rPr>
          <w:rFonts w:ascii="Arial" w:hAnsi="Arial" w:cs="Arial"/>
          <w:sz w:val="22"/>
          <w:szCs w:val="22"/>
        </w:rPr>
        <w:t xml:space="preserve"> </w:t>
      </w:r>
      <w:r>
        <w:rPr>
          <w:rFonts w:ascii="Arial" w:hAnsi="Arial" w:cs="Arial"/>
          <w:sz w:val="22"/>
          <w:szCs w:val="22"/>
        </w:rPr>
        <w:t>and</w:t>
      </w:r>
      <w:r w:rsidR="00D02536">
        <w:rPr>
          <w:rFonts w:ascii="Arial" w:hAnsi="Arial" w:cs="Arial"/>
          <w:sz w:val="22"/>
          <w:szCs w:val="22"/>
        </w:rPr>
        <w:t xml:space="preserve"> </w:t>
      </w:r>
      <w:r>
        <w:rPr>
          <w:rFonts w:ascii="Arial" w:hAnsi="Arial" w:cs="Arial"/>
          <w:sz w:val="22"/>
          <w:szCs w:val="22"/>
        </w:rPr>
        <w:t>potentially</w:t>
      </w:r>
      <w:r w:rsidR="00D02536">
        <w:rPr>
          <w:rFonts w:ascii="Arial" w:hAnsi="Arial" w:cs="Arial"/>
          <w:sz w:val="22"/>
          <w:szCs w:val="22"/>
        </w:rPr>
        <w:t xml:space="preserve"> </w:t>
      </w:r>
      <w:r>
        <w:rPr>
          <w:rFonts w:ascii="Arial" w:hAnsi="Arial" w:cs="Arial"/>
          <w:sz w:val="22"/>
          <w:szCs w:val="22"/>
        </w:rPr>
        <w:t>reduce</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burden</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submit</w:t>
      </w:r>
      <w:r w:rsidR="00D02536">
        <w:rPr>
          <w:rFonts w:ascii="Arial" w:hAnsi="Arial" w:cs="Arial"/>
          <w:sz w:val="22"/>
          <w:szCs w:val="22"/>
        </w:rPr>
        <w:t xml:space="preserve"> </w:t>
      </w:r>
      <w:r>
        <w:rPr>
          <w:rFonts w:ascii="Arial" w:hAnsi="Arial" w:cs="Arial"/>
          <w:sz w:val="22"/>
          <w:szCs w:val="22"/>
        </w:rPr>
        <w:t>a</w:t>
      </w:r>
      <w:r w:rsidR="00D02536">
        <w:rPr>
          <w:rFonts w:ascii="Arial" w:hAnsi="Arial" w:cs="Arial"/>
          <w:sz w:val="22"/>
          <w:szCs w:val="22"/>
        </w:rPr>
        <w:t xml:space="preserve"> </w:t>
      </w:r>
      <w:r>
        <w:rPr>
          <w:rFonts w:ascii="Arial" w:hAnsi="Arial" w:cs="Arial"/>
          <w:sz w:val="22"/>
          <w:szCs w:val="22"/>
        </w:rPr>
        <w:t>request.</w:t>
      </w:r>
    </w:p>
    <w:p w:rsidR="00BD680B" w14:paraId="147C31EF" w14:textId="77777777">
      <w:pPr>
        <w:widowControl/>
        <w:ind w:left="720"/>
        <w:rPr>
          <w:rFonts w:ascii="Arial" w:hAnsi="Arial" w:cs="Arial"/>
          <w:sz w:val="22"/>
          <w:szCs w:val="22"/>
        </w:rPr>
      </w:pPr>
    </w:p>
    <w:p w:rsidR="00C358FD" w14:paraId="29BCF292" w14:textId="77777777">
      <w:pPr>
        <w:widowControl/>
        <w:ind w:left="720"/>
        <w:rPr>
          <w:rFonts w:ascii="Arial" w:hAnsi="Arial" w:cs="Arial"/>
          <w:sz w:val="22"/>
          <w:szCs w:val="22"/>
        </w:rPr>
      </w:pPr>
      <w:bookmarkStart w:id="4" w:name="_Hlk184191583"/>
      <w:r>
        <w:rPr>
          <w:rFonts w:ascii="Arial" w:hAnsi="Arial" w:cs="Arial"/>
          <w:sz w:val="22"/>
          <w:szCs w:val="22"/>
        </w:rPr>
        <w:br w:type="page"/>
      </w:r>
    </w:p>
    <w:p w:rsidR="00BD680B" w14:paraId="1F1FC95D" w14:textId="523A82E8">
      <w:pPr>
        <w:widowControl/>
        <w:ind w:left="720"/>
        <w:rPr>
          <w:rFonts w:ascii="Arial" w:hAnsi="Arial" w:cs="Arial"/>
          <w:sz w:val="22"/>
          <w:szCs w:val="22"/>
        </w:rPr>
      </w:pPr>
      <w:r w:rsidRPr="00D453FB">
        <w:rPr>
          <w:rFonts w:ascii="Arial" w:hAnsi="Arial" w:cs="Arial"/>
          <w:sz w:val="22"/>
          <w:szCs w:val="22"/>
        </w:rPr>
        <w:t xml:space="preserve">The NRC estimates </w:t>
      </w:r>
      <w:r w:rsidR="00274522">
        <w:rPr>
          <w:rFonts w:ascii="Arial" w:hAnsi="Arial" w:cs="Arial"/>
          <w:sz w:val="22"/>
          <w:szCs w:val="22"/>
        </w:rPr>
        <w:t xml:space="preserve">the </w:t>
      </w:r>
      <w:r w:rsidR="007E1ACA">
        <w:rPr>
          <w:rFonts w:ascii="Arial" w:hAnsi="Arial" w:cs="Arial"/>
          <w:sz w:val="22"/>
          <w:szCs w:val="22"/>
        </w:rPr>
        <w:t>Part</w:t>
      </w:r>
      <w:r w:rsidR="004763A7">
        <w:rPr>
          <w:rFonts w:ascii="Arial" w:hAnsi="Arial" w:cs="Arial"/>
          <w:sz w:val="22"/>
          <w:szCs w:val="22"/>
        </w:rPr>
        <w:t xml:space="preserve"> 50 </w:t>
      </w:r>
      <w:r w:rsidR="00F800CC">
        <w:rPr>
          <w:rFonts w:ascii="Arial" w:hAnsi="Arial" w:cs="Arial"/>
          <w:sz w:val="22"/>
          <w:szCs w:val="22"/>
        </w:rPr>
        <w:t xml:space="preserve">respondents are: </w:t>
      </w:r>
      <w:r w:rsidRPr="001A4375" w:rsidR="001A4375">
        <w:rPr>
          <w:rFonts w:ascii="Arial" w:hAnsi="Arial" w:cs="Arial"/>
          <w:sz w:val="22"/>
          <w:szCs w:val="22"/>
        </w:rPr>
        <w:t xml:space="preserve">94 - Operating Power </w:t>
      </w:r>
      <w:r w:rsidRPr="001A4375" w:rsidR="00726220">
        <w:rPr>
          <w:rFonts w:ascii="Arial" w:hAnsi="Arial" w:cs="Arial"/>
          <w:sz w:val="22"/>
          <w:szCs w:val="22"/>
        </w:rPr>
        <w:t>Reactors</w:t>
      </w:r>
      <w:r w:rsidR="00726220">
        <w:rPr>
          <w:rFonts w:ascii="Arial" w:hAnsi="Arial" w:cs="Arial"/>
          <w:sz w:val="22"/>
          <w:szCs w:val="22"/>
        </w:rPr>
        <w:t xml:space="preserve">, </w:t>
      </w:r>
      <w:r w:rsidRPr="001A4375" w:rsidR="00726220">
        <w:rPr>
          <w:rFonts w:ascii="Arial" w:hAnsi="Arial" w:cs="Arial"/>
          <w:sz w:val="22"/>
          <w:szCs w:val="22"/>
        </w:rPr>
        <w:t>1</w:t>
      </w:r>
      <w:r w:rsidR="0046149C">
        <w:rPr>
          <w:rFonts w:ascii="Arial" w:hAnsi="Arial" w:cs="Arial"/>
          <w:sz w:val="22"/>
          <w:szCs w:val="22"/>
        </w:rPr>
        <w:t> </w:t>
      </w:r>
      <w:r w:rsidR="0046149C">
        <w:rPr>
          <w:rFonts w:ascii="Arial" w:hAnsi="Arial" w:cs="Arial"/>
          <w:sz w:val="22"/>
          <w:szCs w:val="22"/>
        </w:rPr>
        <w:noBreakHyphen/>
        <w:t> </w:t>
      </w:r>
      <w:r w:rsidRPr="001A4375" w:rsidR="001A4375">
        <w:rPr>
          <w:rFonts w:ascii="Arial" w:hAnsi="Arial" w:cs="Arial"/>
          <w:sz w:val="22"/>
          <w:szCs w:val="22"/>
        </w:rPr>
        <w:t>Early Site Permit, Light Water Reactor</w:t>
      </w:r>
      <w:r w:rsidR="007F4A02">
        <w:rPr>
          <w:rFonts w:ascii="Arial" w:hAnsi="Arial" w:cs="Arial"/>
          <w:sz w:val="22"/>
          <w:szCs w:val="22"/>
        </w:rPr>
        <w:t xml:space="preserve">, </w:t>
      </w:r>
      <w:r w:rsidRPr="001A4375" w:rsidR="001A4375">
        <w:rPr>
          <w:rFonts w:ascii="Arial" w:hAnsi="Arial" w:cs="Arial"/>
          <w:sz w:val="22"/>
          <w:szCs w:val="22"/>
        </w:rPr>
        <w:t>10 - Construction Permit, non-Light Water Reactor/adv Reactor</w:t>
      </w:r>
      <w:r w:rsidR="007F4A02">
        <w:rPr>
          <w:rFonts w:ascii="Arial" w:hAnsi="Arial" w:cs="Arial"/>
          <w:sz w:val="22"/>
          <w:szCs w:val="22"/>
        </w:rPr>
        <w:t xml:space="preserve">, </w:t>
      </w:r>
      <w:r w:rsidRPr="001A4375" w:rsidR="001A4375">
        <w:rPr>
          <w:rFonts w:ascii="Arial" w:hAnsi="Arial" w:cs="Arial"/>
          <w:sz w:val="22"/>
          <w:szCs w:val="22"/>
        </w:rPr>
        <w:t>1 - Construction Permit, Light Water Reactor</w:t>
      </w:r>
      <w:r w:rsidR="00482BF5">
        <w:rPr>
          <w:rFonts w:ascii="Arial" w:hAnsi="Arial" w:cs="Arial"/>
          <w:sz w:val="22"/>
          <w:szCs w:val="22"/>
        </w:rPr>
        <w:t xml:space="preserve">, </w:t>
      </w:r>
      <w:r w:rsidRPr="001A4375" w:rsidR="001A4375">
        <w:rPr>
          <w:rFonts w:ascii="Arial" w:hAnsi="Arial" w:cs="Arial"/>
          <w:sz w:val="22"/>
          <w:szCs w:val="22"/>
        </w:rPr>
        <w:t>7 - Operating License, non-Light Water Reactor/adv Reactor</w:t>
      </w:r>
      <w:r w:rsidR="00482BF5">
        <w:rPr>
          <w:rFonts w:ascii="Arial" w:hAnsi="Arial" w:cs="Arial"/>
          <w:sz w:val="22"/>
          <w:szCs w:val="22"/>
        </w:rPr>
        <w:t xml:space="preserve">, </w:t>
      </w:r>
      <w:r w:rsidRPr="001A4375" w:rsidR="001A4375">
        <w:rPr>
          <w:rFonts w:ascii="Arial" w:hAnsi="Arial" w:cs="Arial"/>
          <w:sz w:val="22"/>
          <w:szCs w:val="22"/>
        </w:rPr>
        <w:t>1 - Operating License, Light Water Reactor</w:t>
      </w:r>
      <w:r>
        <w:rPr>
          <w:rFonts w:ascii="Arial" w:hAnsi="Arial" w:cs="Arial"/>
          <w:sz w:val="22"/>
          <w:szCs w:val="22"/>
        </w:rPr>
        <w:t xml:space="preserve">. </w:t>
      </w:r>
      <w:r w:rsidR="00B1138E">
        <w:rPr>
          <w:rFonts w:ascii="Arial" w:hAnsi="Arial" w:cs="Arial"/>
          <w:sz w:val="22"/>
          <w:szCs w:val="22"/>
        </w:rPr>
        <w:t>NRC staff estimates that each of the 114</w:t>
      </w:r>
      <w:r>
        <w:rPr>
          <w:rFonts w:ascii="Arial" w:hAnsi="Arial" w:cs="Arial"/>
          <w:sz w:val="22"/>
          <w:szCs w:val="22"/>
        </w:rPr>
        <w:t xml:space="preserve"> </w:t>
      </w:r>
      <w:r w:rsidR="007E1ACA">
        <w:rPr>
          <w:rFonts w:ascii="Arial" w:hAnsi="Arial" w:cs="Arial"/>
          <w:sz w:val="22"/>
          <w:szCs w:val="22"/>
        </w:rPr>
        <w:t>Part</w:t>
      </w:r>
      <w:r w:rsidR="00B1138E">
        <w:rPr>
          <w:rFonts w:ascii="Arial" w:hAnsi="Arial" w:cs="Arial"/>
          <w:sz w:val="22"/>
          <w:szCs w:val="22"/>
        </w:rPr>
        <w:t xml:space="preserve"> 50 </w:t>
      </w:r>
      <w:r>
        <w:rPr>
          <w:rFonts w:ascii="Arial" w:hAnsi="Arial" w:cs="Arial"/>
          <w:sz w:val="22"/>
          <w:szCs w:val="22"/>
        </w:rPr>
        <w:t>respondent</w:t>
      </w:r>
      <w:r w:rsidR="00B1138E">
        <w:rPr>
          <w:rFonts w:ascii="Arial" w:hAnsi="Arial" w:cs="Arial"/>
          <w:sz w:val="22"/>
          <w:szCs w:val="22"/>
        </w:rPr>
        <w:t>s</w:t>
      </w:r>
      <w:r>
        <w:rPr>
          <w:rFonts w:ascii="Arial" w:hAnsi="Arial" w:cs="Arial"/>
          <w:sz w:val="22"/>
          <w:szCs w:val="22"/>
        </w:rPr>
        <w:t xml:space="preserve"> </w:t>
      </w:r>
      <w:r w:rsidR="00464BDD">
        <w:rPr>
          <w:rFonts w:ascii="Arial" w:hAnsi="Arial" w:cs="Arial"/>
          <w:sz w:val="22"/>
          <w:szCs w:val="22"/>
        </w:rPr>
        <w:t>will submit 3</w:t>
      </w:r>
      <w:r w:rsidR="0046149C">
        <w:rPr>
          <w:rFonts w:ascii="Arial" w:hAnsi="Arial" w:cs="Arial"/>
          <w:sz w:val="22"/>
          <w:szCs w:val="22"/>
        </w:rPr>
        <w:t> </w:t>
      </w:r>
      <w:r w:rsidR="00464BDD">
        <w:rPr>
          <w:rFonts w:ascii="Arial" w:hAnsi="Arial" w:cs="Arial"/>
          <w:sz w:val="22"/>
          <w:szCs w:val="22"/>
        </w:rPr>
        <w:t>requests annually</w:t>
      </w:r>
      <w:r w:rsidR="00B1138E">
        <w:rPr>
          <w:rFonts w:ascii="Arial" w:hAnsi="Arial" w:cs="Arial"/>
          <w:sz w:val="22"/>
          <w:szCs w:val="22"/>
        </w:rPr>
        <w:t xml:space="preserve"> for a total of 342 (114 x 3 = 342) annual requests.</w:t>
      </w:r>
    </w:p>
    <w:p w:rsidR="00BD680B" w14:paraId="571E4A1D" w14:textId="77777777">
      <w:pPr>
        <w:widowControl/>
        <w:ind w:left="720"/>
        <w:rPr>
          <w:rFonts w:ascii="Arial" w:hAnsi="Arial" w:cs="Arial"/>
          <w:sz w:val="22"/>
          <w:szCs w:val="22"/>
        </w:rPr>
      </w:pPr>
    </w:p>
    <w:p w:rsidR="00B1138E" w14:paraId="596615C6" w14:textId="1409CF06">
      <w:pPr>
        <w:widowControl/>
        <w:ind w:left="720"/>
        <w:rPr>
          <w:rFonts w:ascii="Arial" w:hAnsi="Arial" w:cs="Arial"/>
          <w:sz w:val="22"/>
          <w:szCs w:val="22"/>
        </w:rPr>
      </w:pPr>
      <w:r>
        <w:rPr>
          <w:rFonts w:ascii="Arial" w:hAnsi="Arial" w:cs="Arial"/>
          <w:sz w:val="22"/>
          <w:szCs w:val="22"/>
        </w:rPr>
        <w:t xml:space="preserve">The </w:t>
      </w:r>
      <w:r w:rsidRPr="001A4375" w:rsidR="001A4375">
        <w:rPr>
          <w:rFonts w:ascii="Arial" w:hAnsi="Arial" w:cs="Arial"/>
          <w:sz w:val="22"/>
          <w:szCs w:val="22"/>
        </w:rPr>
        <w:t>Part 52 Respondents (applicants/holders)</w:t>
      </w:r>
      <w:r>
        <w:rPr>
          <w:rFonts w:ascii="Arial" w:hAnsi="Arial" w:cs="Arial"/>
          <w:sz w:val="22"/>
          <w:szCs w:val="22"/>
        </w:rPr>
        <w:t xml:space="preserve"> </w:t>
      </w:r>
      <w:r w:rsidR="00C013FF">
        <w:rPr>
          <w:rFonts w:ascii="Arial" w:hAnsi="Arial" w:cs="Arial"/>
          <w:sz w:val="22"/>
          <w:szCs w:val="22"/>
        </w:rPr>
        <w:t>are: 6</w:t>
      </w:r>
      <w:r w:rsidRPr="001A4375" w:rsidR="001A4375">
        <w:rPr>
          <w:rFonts w:ascii="Arial" w:hAnsi="Arial" w:cs="Arial"/>
          <w:sz w:val="22"/>
          <w:szCs w:val="22"/>
        </w:rPr>
        <w:t xml:space="preserve"> - Early Site Permit Holders</w:t>
      </w:r>
      <w:r w:rsidR="002B0EF6">
        <w:rPr>
          <w:rFonts w:ascii="Arial" w:hAnsi="Arial" w:cs="Arial"/>
          <w:sz w:val="22"/>
          <w:szCs w:val="22"/>
        </w:rPr>
        <w:t xml:space="preserve">, </w:t>
      </w:r>
      <w:r w:rsidRPr="001A4375" w:rsidR="001A4375">
        <w:rPr>
          <w:rFonts w:ascii="Arial" w:hAnsi="Arial" w:cs="Arial"/>
          <w:sz w:val="22"/>
          <w:szCs w:val="22"/>
        </w:rPr>
        <w:t>8</w:t>
      </w:r>
      <w:r w:rsidR="0046149C">
        <w:rPr>
          <w:rFonts w:ascii="Arial" w:hAnsi="Arial" w:cs="Arial"/>
          <w:sz w:val="22"/>
          <w:szCs w:val="22"/>
        </w:rPr>
        <w:t> </w:t>
      </w:r>
      <w:r w:rsidR="0046149C">
        <w:rPr>
          <w:rFonts w:ascii="Arial" w:hAnsi="Arial" w:cs="Arial"/>
          <w:sz w:val="22"/>
          <w:szCs w:val="22"/>
        </w:rPr>
        <w:noBreakHyphen/>
        <w:t> </w:t>
      </w:r>
      <w:r w:rsidRPr="001A4375" w:rsidR="001A4375">
        <w:rPr>
          <w:rFonts w:ascii="Arial" w:hAnsi="Arial" w:cs="Arial"/>
          <w:sz w:val="22"/>
          <w:szCs w:val="22"/>
        </w:rPr>
        <w:t>Combined License Holders</w:t>
      </w:r>
      <w:r w:rsidR="00EB5131">
        <w:rPr>
          <w:rFonts w:ascii="Arial" w:hAnsi="Arial" w:cs="Arial"/>
          <w:sz w:val="22"/>
          <w:szCs w:val="22"/>
        </w:rPr>
        <w:t xml:space="preserve">, </w:t>
      </w:r>
      <w:r w:rsidRPr="001A4375" w:rsidR="001A4375">
        <w:rPr>
          <w:rFonts w:ascii="Arial" w:hAnsi="Arial" w:cs="Arial"/>
          <w:sz w:val="22"/>
          <w:szCs w:val="22"/>
        </w:rPr>
        <w:t>1 - Early Site Permit Applicants</w:t>
      </w:r>
      <w:r w:rsidR="00EB5131">
        <w:rPr>
          <w:rFonts w:ascii="Arial" w:hAnsi="Arial" w:cs="Arial"/>
          <w:sz w:val="22"/>
          <w:szCs w:val="22"/>
        </w:rPr>
        <w:t xml:space="preserve">, </w:t>
      </w:r>
      <w:r w:rsidRPr="001A4375" w:rsidR="001A4375">
        <w:rPr>
          <w:rFonts w:ascii="Arial" w:hAnsi="Arial" w:cs="Arial"/>
          <w:sz w:val="22"/>
          <w:szCs w:val="22"/>
        </w:rPr>
        <w:t>1 - Standard Design Certification Applicant</w:t>
      </w:r>
      <w:r w:rsidR="00F75C12">
        <w:rPr>
          <w:rFonts w:ascii="Arial" w:hAnsi="Arial" w:cs="Arial"/>
          <w:sz w:val="22"/>
          <w:szCs w:val="22"/>
        </w:rPr>
        <w:t xml:space="preserve">, </w:t>
      </w:r>
      <w:r w:rsidRPr="001A4375" w:rsidR="001A4375">
        <w:rPr>
          <w:rFonts w:ascii="Arial" w:hAnsi="Arial" w:cs="Arial"/>
          <w:sz w:val="22"/>
          <w:szCs w:val="22"/>
        </w:rPr>
        <w:t>6 - Combined License Applicant</w:t>
      </w:r>
      <w:r w:rsidR="00B30F22">
        <w:rPr>
          <w:rFonts w:ascii="Arial" w:hAnsi="Arial" w:cs="Arial"/>
          <w:sz w:val="22"/>
          <w:szCs w:val="22"/>
        </w:rPr>
        <w:t xml:space="preserve">, </w:t>
      </w:r>
      <w:r w:rsidRPr="001A4375" w:rsidR="001A4375">
        <w:rPr>
          <w:rFonts w:ascii="Arial" w:hAnsi="Arial" w:cs="Arial"/>
          <w:sz w:val="22"/>
          <w:szCs w:val="22"/>
        </w:rPr>
        <w:t>2-Standard Design Approval applicant</w:t>
      </w:r>
      <w:r w:rsidR="00F75C12">
        <w:rPr>
          <w:rFonts w:ascii="Arial" w:hAnsi="Arial" w:cs="Arial"/>
          <w:sz w:val="22"/>
          <w:szCs w:val="22"/>
        </w:rPr>
        <w:t xml:space="preserve">, and </w:t>
      </w:r>
      <w:r w:rsidRPr="001A4375" w:rsidR="001A4375">
        <w:rPr>
          <w:rFonts w:ascii="Arial" w:hAnsi="Arial" w:cs="Arial"/>
          <w:sz w:val="22"/>
          <w:szCs w:val="22"/>
        </w:rPr>
        <w:t>2 - Manufacturing License Applicant</w:t>
      </w:r>
      <w:r w:rsidR="00F75C12">
        <w:rPr>
          <w:rFonts w:ascii="Arial" w:hAnsi="Arial" w:cs="Arial"/>
          <w:sz w:val="22"/>
          <w:szCs w:val="22"/>
        </w:rPr>
        <w:t>.</w:t>
      </w:r>
      <w:r>
        <w:rPr>
          <w:rFonts w:ascii="Arial" w:hAnsi="Arial" w:cs="Arial"/>
          <w:sz w:val="22"/>
          <w:szCs w:val="22"/>
        </w:rPr>
        <w:t xml:space="preserve"> NRC staff estimates that each of the 26 </w:t>
      </w:r>
      <w:r w:rsidR="007E1ACA">
        <w:rPr>
          <w:rFonts w:ascii="Arial" w:hAnsi="Arial" w:cs="Arial"/>
          <w:sz w:val="22"/>
          <w:szCs w:val="22"/>
        </w:rPr>
        <w:t>Part</w:t>
      </w:r>
      <w:r>
        <w:rPr>
          <w:rFonts w:ascii="Arial" w:hAnsi="Arial" w:cs="Arial"/>
          <w:sz w:val="22"/>
          <w:szCs w:val="22"/>
        </w:rPr>
        <w:t xml:space="preserve"> 52 respondents</w:t>
      </w:r>
      <w:r w:rsidR="00F75C12">
        <w:rPr>
          <w:rFonts w:ascii="Arial" w:hAnsi="Arial" w:cs="Arial"/>
          <w:sz w:val="22"/>
          <w:szCs w:val="22"/>
        </w:rPr>
        <w:t xml:space="preserve"> </w:t>
      </w:r>
      <w:bookmarkEnd w:id="4"/>
      <w:r w:rsidRPr="00D453FB" w:rsidR="00D453FB">
        <w:rPr>
          <w:rFonts w:ascii="Arial" w:hAnsi="Arial" w:cs="Arial"/>
          <w:sz w:val="22"/>
          <w:szCs w:val="22"/>
        </w:rPr>
        <w:t>will submit two requests annually</w:t>
      </w:r>
      <w:r>
        <w:rPr>
          <w:rFonts w:ascii="Arial" w:hAnsi="Arial" w:cs="Arial"/>
          <w:sz w:val="22"/>
          <w:szCs w:val="22"/>
        </w:rPr>
        <w:t xml:space="preserve"> for a total of 52 (26 x 2 =</w:t>
      </w:r>
      <w:r>
        <w:rPr>
          <w:rFonts w:ascii="Arial" w:hAnsi="Arial" w:cs="Arial"/>
          <w:sz w:val="22"/>
          <w:szCs w:val="22"/>
        </w:rPr>
        <w:t xml:space="preserve"> </w:t>
      </w:r>
      <w:r>
        <w:rPr>
          <w:rFonts w:ascii="Arial" w:hAnsi="Arial" w:cs="Arial"/>
          <w:sz w:val="22"/>
          <w:szCs w:val="22"/>
        </w:rPr>
        <w:t xml:space="preserve">52) annual responses. </w:t>
      </w:r>
    </w:p>
    <w:p w:rsidR="00B1138E" w14:paraId="0644FBA4" w14:textId="77777777">
      <w:pPr>
        <w:widowControl/>
        <w:ind w:left="720"/>
        <w:rPr>
          <w:rFonts w:ascii="Arial" w:hAnsi="Arial" w:cs="Arial"/>
          <w:sz w:val="22"/>
          <w:szCs w:val="22"/>
        </w:rPr>
      </w:pPr>
    </w:p>
    <w:p w:rsidR="00BB21D2" w14:paraId="5A56D12A" w14:textId="08D0AAE6">
      <w:pPr>
        <w:widowControl/>
        <w:ind w:left="720"/>
        <w:rPr>
          <w:rFonts w:ascii="Arial" w:hAnsi="Arial" w:cs="Arial"/>
          <w:sz w:val="22"/>
          <w:szCs w:val="22"/>
        </w:rPr>
      </w:pPr>
      <w:r>
        <w:rPr>
          <w:rFonts w:ascii="Arial" w:hAnsi="Arial" w:cs="Arial"/>
          <w:sz w:val="22"/>
          <w:szCs w:val="22"/>
        </w:rPr>
        <w:t xml:space="preserve">The total number of estimated annual requests is </w:t>
      </w:r>
      <w:r w:rsidR="00784111">
        <w:rPr>
          <w:rFonts w:ascii="Arial" w:hAnsi="Arial" w:cs="Arial"/>
          <w:sz w:val="22"/>
          <w:szCs w:val="22"/>
        </w:rPr>
        <w:t>394</w:t>
      </w:r>
      <w:r w:rsidRPr="00D453FB" w:rsidR="00784111">
        <w:rPr>
          <w:rFonts w:ascii="Arial" w:hAnsi="Arial" w:cs="Arial"/>
          <w:sz w:val="22"/>
          <w:szCs w:val="22"/>
        </w:rPr>
        <w:t xml:space="preserve"> </w:t>
      </w:r>
      <w:r>
        <w:rPr>
          <w:rFonts w:ascii="Arial" w:hAnsi="Arial" w:cs="Arial"/>
          <w:sz w:val="22"/>
          <w:szCs w:val="22"/>
        </w:rPr>
        <w:t xml:space="preserve">(342 </w:t>
      </w:r>
      <w:r w:rsidR="007E1ACA">
        <w:rPr>
          <w:rFonts w:ascii="Arial" w:hAnsi="Arial" w:cs="Arial"/>
          <w:sz w:val="22"/>
          <w:szCs w:val="22"/>
        </w:rPr>
        <w:t>Part</w:t>
      </w:r>
      <w:r>
        <w:rPr>
          <w:rFonts w:ascii="Arial" w:hAnsi="Arial" w:cs="Arial"/>
          <w:sz w:val="22"/>
          <w:szCs w:val="22"/>
        </w:rPr>
        <w:t xml:space="preserve"> 50 responses + 52 </w:t>
      </w:r>
      <w:r w:rsidR="007E1ACA">
        <w:rPr>
          <w:rFonts w:ascii="Arial" w:hAnsi="Arial" w:cs="Arial"/>
          <w:sz w:val="22"/>
          <w:szCs w:val="22"/>
        </w:rPr>
        <w:t>Part</w:t>
      </w:r>
      <w:r>
        <w:rPr>
          <w:rFonts w:ascii="Arial" w:hAnsi="Arial" w:cs="Arial"/>
          <w:sz w:val="22"/>
          <w:szCs w:val="22"/>
        </w:rPr>
        <w:t xml:space="preserve"> 52 responses) with a total burden of </w:t>
      </w:r>
      <w:r w:rsidR="00274522">
        <w:rPr>
          <w:rFonts w:ascii="Arial" w:hAnsi="Arial" w:cs="Arial"/>
          <w:sz w:val="22"/>
          <w:szCs w:val="22"/>
        </w:rPr>
        <w:t xml:space="preserve">788 hours (394 x 2 = 798) at a cost </w:t>
      </w:r>
      <w:r w:rsidRPr="00D453FB" w:rsidR="00D453FB">
        <w:rPr>
          <w:rFonts w:ascii="Arial" w:hAnsi="Arial" w:cs="Arial"/>
          <w:sz w:val="22"/>
          <w:szCs w:val="22"/>
        </w:rPr>
        <w:t>$</w:t>
      </w:r>
      <w:r w:rsidR="00CA302F">
        <w:rPr>
          <w:rFonts w:ascii="Arial" w:hAnsi="Arial" w:cs="Arial"/>
          <w:sz w:val="22"/>
          <w:szCs w:val="22"/>
        </w:rPr>
        <w:t>249,796</w:t>
      </w:r>
      <w:r w:rsidR="00082EB2">
        <w:rPr>
          <w:rFonts w:ascii="Arial" w:hAnsi="Arial" w:cs="Arial"/>
          <w:sz w:val="22"/>
          <w:szCs w:val="22"/>
        </w:rPr>
        <w:t xml:space="preserve"> </w:t>
      </w:r>
      <w:r w:rsidRPr="00D453FB" w:rsidR="00D453FB">
        <w:rPr>
          <w:rFonts w:ascii="Arial" w:hAnsi="Arial" w:cs="Arial"/>
          <w:sz w:val="22"/>
          <w:szCs w:val="22"/>
        </w:rPr>
        <w:t>(</w:t>
      </w:r>
      <w:r w:rsidR="00CA302F">
        <w:rPr>
          <w:rFonts w:ascii="Arial" w:hAnsi="Arial" w:cs="Arial"/>
          <w:sz w:val="22"/>
          <w:szCs w:val="22"/>
        </w:rPr>
        <w:t>788</w:t>
      </w:r>
      <w:r w:rsidRPr="00D453FB" w:rsidR="00CA302F">
        <w:rPr>
          <w:rFonts w:ascii="Arial" w:hAnsi="Arial" w:cs="Arial"/>
          <w:sz w:val="22"/>
          <w:szCs w:val="22"/>
        </w:rPr>
        <w:t xml:space="preserve"> </w:t>
      </w:r>
      <w:r w:rsidRPr="00D453FB" w:rsidR="00D453FB">
        <w:rPr>
          <w:rFonts w:ascii="Arial" w:hAnsi="Arial" w:cs="Arial"/>
          <w:sz w:val="22"/>
          <w:szCs w:val="22"/>
        </w:rPr>
        <w:t>hours x $</w:t>
      </w:r>
      <w:r w:rsidR="00082EB2">
        <w:rPr>
          <w:rFonts w:ascii="Arial" w:hAnsi="Arial" w:cs="Arial"/>
          <w:sz w:val="22"/>
          <w:szCs w:val="22"/>
        </w:rPr>
        <w:t>317</w:t>
      </w:r>
      <w:r w:rsidR="001333D4">
        <w:rPr>
          <w:rFonts w:ascii="Arial" w:hAnsi="Arial" w:cs="Arial"/>
          <w:sz w:val="22"/>
          <w:szCs w:val="22"/>
        </w:rPr>
        <w:t xml:space="preserve"> </w:t>
      </w:r>
      <w:r w:rsidR="00C77D16">
        <w:rPr>
          <w:rFonts w:ascii="Arial" w:hAnsi="Arial" w:cs="Arial"/>
          <w:sz w:val="22"/>
          <w:szCs w:val="22"/>
        </w:rPr>
        <w:t xml:space="preserve">per </w:t>
      </w:r>
      <w:r w:rsidRPr="00D453FB" w:rsidR="00D453FB">
        <w:rPr>
          <w:rFonts w:ascii="Arial" w:hAnsi="Arial" w:cs="Arial"/>
          <w:sz w:val="22"/>
          <w:szCs w:val="22"/>
        </w:rPr>
        <w:t>h</w:t>
      </w:r>
      <w:r w:rsidR="00C77D16">
        <w:rPr>
          <w:rFonts w:ascii="Arial" w:hAnsi="Arial" w:cs="Arial"/>
          <w:sz w:val="22"/>
          <w:szCs w:val="22"/>
        </w:rPr>
        <w:t>ou</w:t>
      </w:r>
      <w:r w:rsidRPr="00D453FB" w:rsidR="00D453FB">
        <w:rPr>
          <w:rFonts w:ascii="Arial" w:hAnsi="Arial" w:cs="Arial"/>
          <w:sz w:val="22"/>
          <w:szCs w:val="22"/>
        </w:rPr>
        <w:t xml:space="preserve">r), see </w:t>
      </w:r>
      <w:r w:rsidR="00274522">
        <w:rPr>
          <w:rFonts w:ascii="Arial" w:hAnsi="Arial" w:cs="Arial"/>
          <w:sz w:val="22"/>
          <w:szCs w:val="22"/>
        </w:rPr>
        <w:t xml:space="preserve">the </w:t>
      </w:r>
      <w:r w:rsidRPr="00D453FB" w:rsidR="00D453FB">
        <w:rPr>
          <w:rFonts w:ascii="Arial" w:hAnsi="Arial" w:cs="Arial"/>
          <w:sz w:val="22"/>
          <w:szCs w:val="22"/>
        </w:rPr>
        <w:t>burden table</w:t>
      </w:r>
      <w:r w:rsidR="008C16B9">
        <w:rPr>
          <w:rFonts w:ascii="Arial" w:hAnsi="Arial" w:cs="Arial"/>
          <w:sz w:val="22"/>
          <w:szCs w:val="22"/>
        </w:rPr>
        <w:t xml:space="preserve"> below:</w:t>
      </w:r>
    </w:p>
    <w:p w:rsidR="002950F6" w14:paraId="43E6EB56" w14:textId="77777777">
      <w:pPr>
        <w:widowControl/>
        <w:ind w:left="720"/>
        <w:rPr>
          <w:rFonts w:ascii="Arial" w:hAnsi="Arial" w:cs="Arial"/>
          <w:sz w:val="22"/>
          <w:szCs w:val="22"/>
        </w:rPr>
      </w:pPr>
    </w:p>
    <w:p w:rsidR="008C16B9" w:rsidP="008C16B9" w14:paraId="1AE0DCFB" w14:textId="5AE07F2D">
      <w:pPr>
        <w:widowControl/>
        <w:ind w:left="720"/>
        <w:jc w:val="center"/>
        <w:rPr>
          <w:rFonts w:ascii="Arial" w:hAnsi="Arial" w:cs="Arial"/>
          <w:sz w:val="22"/>
          <w:szCs w:val="22"/>
        </w:rPr>
      </w:pPr>
      <w:r>
        <w:rPr>
          <w:rFonts w:ascii="Arial" w:hAnsi="Arial" w:cs="Arial"/>
          <w:sz w:val="22"/>
          <w:szCs w:val="22"/>
        </w:rPr>
        <w:t>Burden Table</w:t>
      </w:r>
    </w:p>
    <w:tbl>
      <w:tblPr>
        <w:tblW w:w="101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1704"/>
        <w:gridCol w:w="1496"/>
        <w:gridCol w:w="1530"/>
        <w:gridCol w:w="1350"/>
        <w:gridCol w:w="1260"/>
        <w:gridCol w:w="1170"/>
        <w:gridCol w:w="1606"/>
      </w:tblGrid>
      <w:tr w14:paraId="5C2A0EE2" w14:textId="77777777" w:rsidTr="00144F49">
        <w:tblPrEx>
          <w:tblW w:w="101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Ex>
        <w:trPr>
          <w:cantSplit/>
        </w:trPr>
        <w:tc>
          <w:tcPr>
            <w:tcW w:w="1704" w:type="dxa"/>
            <w:tcMar>
              <w:top w:w="120" w:type="dxa"/>
              <w:left w:w="120" w:type="dxa"/>
              <w:bottom w:w="58" w:type="dxa"/>
              <w:right w:w="120" w:type="dxa"/>
            </w:tcMar>
          </w:tcPr>
          <w:p w:rsidR="008C16B9" w:rsidRPr="004801F7" w:rsidP="00144F49" w14:paraId="06DA916C" w14:textId="6F8952E0">
            <w:pPr>
              <w:rPr>
                <w:rFonts w:ascii="Arial" w:hAnsi="Arial" w:cs="Arial"/>
                <w:sz w:val="20"/>
                <w:szCs w:val="20"/>
              </w:rPr>
            </w:pPr>
            <w:r>
              <w:rPr>
                <w:rFonts w:ascii="Arial" w:hAnsi="Arial" w:cs="Arial"/>
                <w:sz w:val="20"/>
                <w:szCs w:val="20"/>
              </w:rPr>
              <w:t>Respondents</w:t>
            </w:r>
          </w:p>
        </w:tc>
        <w:tc>
          <w:tcPr>
            <w:tcW w:w="1496" w:type="dxa"/>
            <w:tcMar>
              <w:top w:w="120" w:type="dxa"/>
              <w:left w:w="120" w:type="dxa"/>
              <w:bottom w:w="58" w:type="dxa"/>
              <w:right w:w="120" w:type="dxa"/>
            </w:tcMar>
          </w:tcPr>
          <w:p w:rsidR="008C16B9" w:rsidRPr="004801F7" w:rsidP="00144F49" w14:paraId="0A097F28" w14:textId="77777777">
            <w:pPr>
              <w:jc w:val="center"/>
              <w:rPr>
                <w:rFonts w:ascii="Arial" w:hAnsi="Arial" w:cs="Arial"/>
                <w:sz w:val="20"/>
                <w:szCs w:val="20"/>
              </w:rPr>
            </w:pPr>
            <w:r w:rsidRPr="004801F7">
              <w:rPr>
                <w:rFonts w:ascii="Arial" w:hAnsi="Arial" w:cs="Arial"/>
                <w:sz w:val="20"/>
                <w:szCs w:val="20"/>
              </w:rPr>
              <w:t>Number of Respondents</w:t>
            </w:r>
          </w:p>
        </w:tc>
        <w:tc>
          <w:tcPr>
            <w:tcW w:w="1530" w:type="dxa"/>
            <w:tcMar>
              <w:top w:w="120" w:type="dxa"/>
              <w:left w:w="120" w:type="dxa"/>
              <w:bottom w:w="58" w:type="dxa"/>
              <w:right w:w="120" w:type="dxa"/>
            </w:tcMar>
          </w:tcPr>
          <w:p w:rsidR="008C16B9" w:rsidRPr="004801F7" w:rsidP="00144F49" w14:paraId="295FC75F" w14:textId="77777777">
            <w:pPr>
              <w:jc w:val="center"/>
              <w:rPr>
                <w:rFonts w:ascii="Arial" w:hAnsi="Arial" w:cs="Arial"/>
                <w:sz w:val="20"/>
                <w:szCs w:val="20"/>
              </w:rPr>
            </w:pPr>
            <w:r w:rsidRPr="004801F7">
              <w:rPr>
                <w:rFonts w:ascii="Arial" w:hAnsi="Arial" w:cs="Arial"/>
                <w:sz w:val="20"/>
                <w:szCs w:val="20"/>
              </w:rPr>
              <w:t>Responses per Respondent</w:t>
            </w:r>
          </w:p>
        </w:tc>
        <w:tc>
          <w:tcPr>
            <w:tcW w:w="1350" w:type="dxa"/>
            <w:tcMar>
              <w:top w:w="120" w:type="dxa"/>
              <w:left w:w="120" w:type="dxa"/>
              <w:bottom w:w="58" w:type="dxa"/>
              <w:right w:w="120" w:type="dxa"/>
            </w:tcMar>
          </w:tcPr>
          <w:p w:rsidR="008C16B9" w:rsidRPr="004801F7" w:rsidP="00144F49" w14:paraId="5A7056EF" w14:textId="77777777">
            <w:pPr>
              <w:jc w:val="center"/>
              <w:rPr>
                <w:rFonts w:ascii="Arial" w:hAnsi="Arial" w:cs="Arial"/>
                <w:sz w:val="20"/>
                <w:szCs w:val="20"/>
              </w:rPr>
            </w:pPr>
            <w:r w:rsidRPr="004801F7">
              <w:rPr>
                <w:rFonts w:ascii="Arial" w:hAnsi="Arial" w:cs="Arial"/>
                <w:sz w:val="20"/>
                <w:szCs w:val="20"/>
              </w:rPr>
              <w:t>Total Responses</w:t>
            </w:r>
          </w:p>
        </w:tc>
        <w:tc>
          <w:tcPr>
            <w:tcW w:w="1260" w:type="dxa"/>
            <w:tcMar>
              <w:top w:w="120" w:type="dxa"/>
              <w:left w:w="120" w:type="dxa"/>
              <w:bottom w:w="58" w:type="dxa"/>
              <w:right w:w="120" w:type="dxa"/>
            </w:tcMar>
          </w:tcPr>
          <w:p w:rsidR="008C16B9" w:rsidRPr="004801F7" w:rsidP="00144F49" w14:paraId="22C3FD58" w14:textId="77777777">
            <w:pPr>
              <w:jc w:val="center"/>
              <w:rPr>
                <w:rFonts w:ascii="Arial" w:hAnsi="Arial" w:cs="Arial"/>
                <w:sz w:val="20"/>
                <w:szCs w:val="20"/>
              </w:rPr>
            </w:pPr>
            <w:r w:rsidRPr="004801F7">
              <w:rPr>
                <w:rFonts w:ascii="Arial" w:hAnsi="Arial" w:cs="Arial"/>
                <w:sz w:val="20"/>
                <w:szCs w:val="20"/>
              </w:rPr>
              <w:t>Burden per Response</w:t>
            </w:r>
          </w:p>
        </w:tc>
        <w:tc>
          <w:tcPr>
            <w:tcW w:w="1170" w:type="dxa"/>
            <w:tcMar>
              <w:top w:w="120" w:type="dxa"/>
              <w:left w:w="120" w:type="dxa"/>
              <w:bottom w:w="58" w:type="dxa"/>
              <w:right w:w="120" w:type="dxa"/>
            </w:tcMar>
          </w:tcPr>
          <w:p w:rsidR="008C16B9" w:rsidRPr="004801F7" w:rsidP="00144F49" w14:paraId="53DAEFBC" w14:textId="77777777">
            <w:pPr>
              <w:jc w:val="center"/>
              <w:rPr>
                <w:rFonts w:ascii="Arial" w:hAnsi="Arial" w:cs="Arial"/>
                <w:sz w:val="20"/>
                <w:szCs w:val="20"/>
              </w:rPr>
            </w:pPr>
            <w:r w:rsidRPr="004801F7">
              <w:rPr>
                <w:rFonts w:ascii="Arial" w:hAnsi="Arial" w:cs="Arial"/>
                <w:sz w:val="20"/>
                <w:szCs w:val="20"/>
              </w:rPr>
              <w:t>Total Annual Burden Hours</w:t>
            </w:r>
          </w:p>
        </w:tc>
        <w:tc>
          <w:tcPr>
            <w:tcW w:w="1606" w:type="dxa"/>
            <w:tcMar>
              <w:top w:w="120" w:type="dxa"/>
              <w:left w:w="120" w:type="dxa"/>
              <w:bottom w:w="58" w:type="dxa"/>
              <w:right w:w="120" w:type="dxa"/>
            </w:tcMar>
          </w:tcPr>
          <w:p w:rsidR="008C16B9" w:rsidRPr="004801F7" w:rsidP="00144F49" w14:paraId="112BE62D" w14:textId="1E3A2020">
            <w:pPr>
              <w:jc w:val="center"/>
              <w:rPr>
                <w:rFonts w:ascii="Arial" w:hAnsi="Arial" w:cs="Arial"/>
                <w:sz w:val="20"/>
                <w:szCs w:val="20"/>
              </w:rPr>
            </w:pPr>
            <w:r w:rsidRPr="004801F7">
              <w:rPr>
                <w:rFonts w:ascii="Arial" w:hAnsi="Arial" w:cs="Arial"/>
                <w:sz w:val="20"/>
                <w:szCs w:val="20"/>
              </w:rPr>
              <w:t>Cost at $</w:t>
            </w:r>
            <w:r w:rsidR="00EC64E9">
              <w:rPr>
                <w:rFonts w:ascii="Arial" w:hAnsi="Arial" w:cs="Arial"/>
                <w:sz w:val="20"/>
                <w:szCs w:val="20"/>
              </w:rPr>
              <w:t>317</w:t>
            </w:r>
            <w:r w:rsidRPr="004801F7">
              <w:rPr>
                <w:rFonts w:ascii="Arial" w:hAnsi="Arial" w:cs="Arial"/>
                <w:sz w:val="20"/>
                <w:szCs w:val="20"/>
              </w:rPr>
              <w:t>/hour</w:t>
            </w:r>
          </w:p>
        </w:tc>
      </w:tr>
      <w:tr w14:paraId="729A1D8F" w14:textId="77777777" w:rsidTr="00144F49">
        <w:tblPrEx>
          <w:tblW w:w="10116" w:type="dxa"/>
          <w:tblInd w:w="30" w:type="dxa"/>
          <w:tblLayout w:type="fixed"/>
          <w:tblCellMar>
            <w:left w:w="101" w:type="dxa"/>
            <w:right w:w="101" w:type="dxa"/>
          </w:tblCellMar>
          <w:tblLook w:val="0000"/>
        </w:tblPrEx>
        <w:trPr>
          <w:cantSplit/>
        </w:trPr>
        <w:tc>
          <w:tcPr>
            <w:tcW w:w="1704" w:type="dxa"/>
            <w:tcMar>
              <w:top w:w="120" w:type="dxa"/>
              <w:left w:w="120" w:type="dxa"/>
              <w:bottom w:w="58" w:type="dxa"/>
              <w:right w:w="120" w:type="dxa"/>
            </w:tcMar>
          </w:tcPr>
          <w:p w:rsidR="008C16B9" w:rsidRPr="004801F7" w:rsidP="00144F49" w14:paraId="5489D954" w14:textId="79E43027">
            <w:pPr>
              <w:rPr>
                <w:rFonts w:ascii="Arial" w:hAnsi="Arial" w:cs="Arial"/>
                <w:sz w:val="20"/>
                <w:szCs w:val="20"/>
              </w:rPr>
            </w:pPr>
            <w:r>
              <w:rPr>
                <w:rFonts w:ascii="Arial" w:hAnsi="Arial" w:cs="Arial"/>
                <w:sz w:val="20"/>
                <w:szCs w:val="20"/>
              </w:rPr>
              <w:t>Part 50 Respondents</w:t>
            </w:r>
          </w:p>
        </w:tc>
        <w:tc>
          <w:tcPr>
            <w:tcW w:w="1496" w:type="dxa"/>
            <w:tcMar>
              <w:top w:w="120" w:type="dxa"/>
              <w:left w:w="120" w:type="dxa"/>
              <w:bottom w:w="58" w:type="dxa"/>
              <w:right w:w="120" w:type="dxa"/>
            </w:tcMar>
          </w:tcPr>
          <w:p w:rsidR="008C16B9" w:rsidRPr="004801F7" w:rsidP="00144F49" w14:paraId="47635491" w14:textId="690456B8">
            <w:pPr>
              <w:jc w:val="center"/>
              <w:rPr>
                <w:rFonts w:ascii="Arial" w:hAnsi="Arial" w:cs="Arial"/>
                <w:sz w:val="20"/>
                <w:szCs w:val="20"/>
              </w:rPr>
            </w:pPr>
            <w:r>
              <w:rPr>
                <w:rFonts w:ascii="Arial" w:hAnsi="Arial" w:cs="Arial"/>
                <w:sz w:val="20"/>
                <w:szCs w:val="20"/>
              </w:rPr>
              <w:t>114</w:t>
            </w:r>
          </w:p>
        </w:tc>
        <w:tc>
          <w:tcPr>
            <w:tcW w:w="1530" w:type="dxa"/>
            <w:tcMar>
              <w:top w:w="120" w:type="dxa"/>
              <w:left w:w="120" w:type="dxa"/>
              <w:bottom w:w="58" w:type="dxa"/>
              <w:right w:w="120" w:type="dxa"/>
            </w:tcMar>
          </w:tcPr>
          <w:p w:rsidR="008C16B9" w:rsidRPr="004801F7" w:rsidP="00144F49" w14:paraId="48B00B7A" w14:textId="77777777">
            <w:pPr>
              <w:jc w:val="center"/>
              <w:rPr>
                <w:rFonts w:ascii="Arial" w:hAnsi="Arial" w:cs="Arial"/>
                <w:sz w:val="20"/>
                <w:szCs w:val="20"/>
              </w:rPr>
            </w:pPr>
            <w:r w:rsidRPr="004801F7">
              <w:rPr>
                <w:rFonts w:ascii="Arial" w:hAnsi="Arial" w:cs="Arial"/>
                <w:sz w:val="20"/>
                <w:szCs w:val="20"/>
              </w:rPr>
              <w:t>3</w:t>
            </w:r>
          </w:p>
        </w:tc>
        <w:tc>
          <w:tcPr>
            <w:tcW w:w="1350" w:type="dxa"/>
            <w:tcMar>
              <w:top w:w="120" w:type="dxa"/>
              <w:left w:w="120" w:type="dxa"/>
              <w:bottom w:w="58" w:type="dxa"/>
              <w:right w:w="120" w:type="dxa"/>
            </w:tcMar>
          </w:tcPr>
          <w:p w:rsidR="008C16B9" w:rsidRPr="004801F7" w:rsidP="00144F49" w14:paraId="24B52821" w14:textId="5249D95F">
            <w:pPr>
              <w:jc w:val="center"/>
              <w:rPr>
                <w:rFonts w:ascii="Arial" w:hAnsi="Arial" w:cs="Arial"/>
                <w:sz w:val="20"/>
                <w:szCs w:val="20"/>
              </w:rPr>
            </w:pPr>
            <w:r>
              <w:rPr>
                <w:rFonts w:ascii="Arial" w:hAnsi="Arial" w:cs="Arial"/>
                <w:sz w:val="20"/>
                <w:szCs w:val="20"/>
              </w:rPr>
              <w:t>342</w:t>
            </w:r>
          </w:p>
        </w:tc>
        <w:tc>
          <w:tcPr>
            <w:tcW w:w="1260" w:type="dxa"/>
            <w:tcMar>
              <w:top w:w="120" w:type="dxa"/>
              <w:left w:w="120" w:type="dxa"/>
              <w:bottom w:w="58" w:type="dxa"/>
              <w:right w:w="120" w:type="dxa"/>
            </w:tcMar>
          </w:tcPr>
          <w:p w:rsidR="008C16B9" w:rsidRPr="004801F7" w:rsidP="00144F49" w14:paraId="54D1478A" w14:textId="6874D168">
            <w:pPr>
              <w:jc w:val="center"/>
              <w:rPr>
                <w:rFonts w:ascii="Arial" w:hAnsi="Arial" w:cs="Arial"/>
                <w:sz w:val="20"/>
                <w:szCs w:val="20"/>
              </w:rPr>
            </w:pPr>
            <w:r>
              <w:rPr>
                <w:rFonts w:ascii="Arial" w:hAnsi="Arial" w:cs="Arial"/>
                <w:sz w:val="20"/>
                <w:szCs w:val="20"/>
              </w:rPr>
              <w:t>2</w:t>
            </w:r>
          </w:p>
        </w:tc>
        <w:tc>
          <w:tcPr>
            <w:tcW w:w="1170" w:type="dxa"/>
            <w:tcMar>
              <w:top w:w="120" w:type="dxa"/>
              <w:left w:w="120" w:type="dxa"/>
              <w:bottom w:w="58" w:type="dxa"/>
              <w:right w:w="120" w:type="dxa"/>
            </w:tcMar>
          </w:tcPr>
          <w:p w:rsidR="008C16B9" w:rsidRPr="004801F7" w:rsidP="00144F49" w14:paraId="7BB252E5" w14:textId="69EDE8C7">
            <w:pPr>
              <w:jc w:val="center"/>
              <w:rPr>
                <w:rFonts w:ascii="Arial" w:hAnsi="Arial" w:cs="Arial"/>
                <w:sz w:val="20"/>
                <w:szCs w:val="20"/>
              </w:rPr>
            </w:pPr>
            <w:r>
              <w:rPr>
                <w:rFonts w:ascii="Arial" w:hAnsi="Arial" w:cs="Arial"/>
                <w:sz w:val="20"/>
                <w:szCs w:val="20"/>
              </w:rPr>
              <w:t>684</w:t>
            </w:r>
          </w:p>
        </w:tc>
        <w:tc>
          <w:tcPr>
            <w:tcW w:w="1606" w:type="dxa"/>
            <w:tcMar>
              <w:top w:w="120" w:type="dxa"/>
              <w:left w:w="120" w:type="dxa"/>
              <w:bottom w:w="58" w:type="dxa"/>
              <w:right w:w="120" w:type="dxa"/>
            </w:tcMar>
          </w:tcPr>
          <w:p w:rsidR="008C16B9" w:rsidRPr="004801F7" w:rsidP="00144F49" w14:paraId="03230C43" w14:textId="4838E11E">
            <w:pPr>
              <w:jc w:val="center"/>
              <w:rPr>
                <w:rFonts w:ascii="Arial" w:hAnsi="Arial" w:cs="Arial"/>
                <w:sz w:val="20"/>
                <w:szCs w:val="20"/>
              </w:rPr>
            </w:pPr>
            <w:r>
              <w:rPr>
                <w:rFonts w:ascii="Arial" w:hAnsi="Arial" w:cs="Arial"/>
                <w:sz w:val="20"/>
                <w:szCs w:val="20"/>
              </w:rPr>
              <w:t>$</w:t>
            </w:r>
            <w:r w:rsidR="0011395E">
              <w:rPr>
                <w:rFonts w:ascii="Arial" w:hAnsi="Arial" w:cs="Arial"/>
                <w:sz w:val="20"/>
                <w:szCs w:val="20"/>
              </w:rPr>
              <w:t>216,828</w:t>
            </w:r>
          </w:p>
        </w:tc>
      </w:tr>
      <w:tr w14:paraId="33C41912" w14:textId="77777777" w:rsidTr="00144F49">
        <w:tblPrEx>
          <w:tblW w:w="10116" w:type="dxa"/>
          <w:tblInd w:w="30" w:type="dxa"/>
          <w:tblLayout w:type="fixed"/>
          <w:tblCellMar>
            <w:left w:w="101" w:type="dxa"/>
            <w:right w:w="101" w:type="dxa"/>
          </w:tblCellMar>
          <w:tblLook w:val="0000"/>
        </w:tblPrEx>
        <w:trPr>
          <w:cantSplit/>
        </w:trPr>
        <w:tc>
          <w:tcPr>
            <w:tcW w:w="1704" w:type="dxa"/>
            <w:tcMar>
              <w:top w:w="120" w:type="dxa"/>
              <w:left w:w="120" w:type="dxa"/>
              <w:bottom w:w="58" w:type="dxa"/>
              <w:right w:w="120" w:type="dxa"/>
            </w:tcMar>
          </w:tcPr>
          <w:p w:rsidR="008C16B9" w:rsidRPr="004801F7" w:rsidP="00144F49" w14:paraId="1D6CF223" w14:textId="08A6BD2C">
            <w:pPr>
              <w:rPr>
                <w:rFonts w:ascii="Arial" w:hAnsi="Arial" w:cs="Arial"/>
                <w:sz w:val="20"/>
                <w:szCs w:val="20"/>
              </w:rPr>
            </w:pPr>
            <w:r w:rsidRPr="004801F7">
              <w:rPr>
                <w:rFonts w:ascii="Arial" w:hAnsi="Arial" w:cs="Arial"/>
                <w:sz w:val="20"/>
                <w:szCs w:val="20"/>
              </w:rPr>
              <w:t xml:space="preserve">Part 52 </w:t>
            </w:r>
            <w:r w:rsidR="004763A7">
              <w:rPr>
                <w:rFonts w:ascii="Arial" w:hAnsi="Arial" w:cs="Arial"/>
                <w:sz w:val="20"/>
                <w:szCs w:val="20"/>
              </w:rPr>
              <w:t>Respondents</w:t>
            </w:r>
          </w:p>
        </w:tc>
        <w:tc>
          <w:tcPr>
            <w:tcW w:w="1496" w:type="dxa"/>
            <w:tcMar>
              <w:top w:w="120" w:type="dxa"/>
              <w:left w:w="120" w:type="dxa"/>
              <w:bottom w:w="58" w:type="dxa"/>
              <w:right w:w="120" w:type="dxa"/>
            </w:tcMar>
          </w:tcPr>
          <w:p w:rsidR="008C16B9" w:rsidRPr="004801F7" w:rsidP="00144F49" w14:paraId="7791E494" w14:textId="0DF8BE4F">
            <w:pPr>
              <w:jc w:val="center"/>
              <w:rPr>
                <w:rFonts w:ascii="Arial" w:hAnsi="Arial" w:cs="Arial"/>
                <w:sz w:val="20"/>
                <w:szCs w:val="20"/>
              </w:rPr>
            </w:pPr>
            <w:r>
              <w:rPr>
                <w:rFonts w:ascii="Arial" w:hAnsi="Arial" w:cs="Arial"/>
                <w:sz w:val="20"/>
                <w:szCs w:val="20"/>
              </w:rPr>
              <w:t>26</w:t>
            </w:r>
          </w:p>
        </w:tc>
        <w:tc>
          <w:tcPr>
            <w:tcW w:w="1530" w:type="dxa"/>
            <w:tcMar>
              <w:top w:w="120" w:type="dxa"/>
              <w:left w:w="120" w:type="dxa"/>
              <w:bottom w:w="58" w:type="dxa"/>
              <w:right w:w="120" w:type="dxa"/>
            </w:tcMar>
          </w:tcPr>
          <w:p w:rsidR="008C16B9" w:rsidRPr="004801F7" w:rsidP="00144F49" w14:paraId="32FB06FD" w14:textId="77777777">
            <w:pPr>
              <w:jc w:val="center"/>
              <w:rPr>
                <w:rFonts w:ascii="Arial" w:hAnsi="Arial" w:cs="Arial"/>
                <w:sz w:val="20"/>
                <w:szCs w:val="20"/>
              </w:rPr>
            </w:pPr>
            <w:r w:rsidRPr="004801F7">
              <w:rPr>
                <w:rFonts w:ascii="Arial" w:hAnsi="Arial" w:cs="Arial"/>
                <w:sz w:val="20"/>
                <w:szCs w:val="20"/>
              </w:rPr>
              <w:t>2</w:t>
            </w:r>
          </w:p>
        </w:tc>
        <w:tc>
          <w:tcPr>
            <w:tcW w:w="1350" w:type="dxa"/>
            <w:tcMar>
              <w:top w:w="120" w:type="dxa"/>
              <w:left w:w="120" w:type="dxa"/>
              <w:bottom w:w="58" w:type="dxa"/>
              <w:right w:w="120" w:type="dxa"/>
            </w:tcMar>
          </w:tcPr>
          <w:p w:rsidR="008C16B9" w:rsidRPr="004801F7" w:rsidP="00144F49" w14:paraId="6347F040" w14:textId="15D99E43">
            <w:pPr>
              <w:jc w:val="center"/>
              <w:rPr>
                <w:rFonts w:ascii="Arial" w:hAnsi="Arial" w:cs="Arial"/>
                <w:sz w:val="20"/>
                <w:szCs w:val="20"/>
              </w:rPr>
            </w:pPr>
            <w:r>
              <w:rPr>
                <w:rFonts w:ascii="Arial" w:hAnsi="Arial" w:cs="Arial"/>
                <w:sz w:val="20"/>
                <w:szCs w:val="20"/>
              </w:rPr>
              <w:t>52</w:t>
            </w:r>
          </w:p>
        </w:tc>
        <w:tc>
          <w:tcPr>
            <w:tcW w:w="1260" w:type="dxa"/>
            <w:tcMar>
              <w:top w:w="120" w:type="dxa"/>
              <w:left w:w="120" w:type="dxa"/>
              <w:bottom w:w="58" w:type="dxa"/>
              <w:right w:w="120" w:type="dxa"/>
            </w:tcMar>
          </w:tcPr>
          <w:p w:rsidR="008C16B9" w:rsidRPr="004801F7" w:rsidP="00144F49" w14:paraId="59D8A702" w14:textId="61C3A5B8">
            <w:pPr>
              <w:jc w:val="center"/>
              <w:rPr>
                <w:rFonts w:ascii="Arial" w:hAnsi="Arial" w:cs="Arial"/>
                <w:sz w:val="20"/>
                <w:szCs w:val="20"/>
              </w:rPr>
            </w:pPr>
            <w:r>
              <w:rPr>
                <w:rFonts w:ascii="Arial" w:hAnsi="Arial" w:cs="Arial"/>
                <w:sz w:val="20"/>
                <w:szCs w:val="20"/>
              </w:rPr>
              <w:t>2</w:t>
            </w:r>
          </w:p>
        </w:tc>
        <w:tc>
          <w:tcPr>
            <w:tcW w:w="1170" w:type="dxa"/>
            <w:tcMar>
              <w:top w:w="120" w:type="dxa"/>
              <w:left w:w="120" w:type="dxa"/>
              <w:bottom w:w="58" w:type="dxa"/>
              <w:right w:w="120" w:type="dxa"/>
            </w:tcMar>
          </w:tcPr>
          <w:p w:rsidR="008C16B9" w:rsidRPr="004801F7" w:rsidP="00144F49" w14:paraId="678BD6CF" w14:textId="7C527BE9">
            <w:pPr>
              <w:jc w:val="center"/>
              <w:rPr>
                <w:rFonts w:ascii="Arial" w:hAnsi="Arial" w:cs="Arial"/>
                <w:sz w:val="20"/>
                <w:szCs w:val="20"/>
              </w:rPr>
            </w:pPr>
            <w:r>
              <w:rPr>
                <w:rFonts w:ascii="Arial" w:hAnsi="Arial" w:cs="Arial"/>
                <w:sz w:val="20"/>
                <w:szCs w:val="20"/>
              </w:rPr>
              <w:t>104</w:t>
            </w:r>
          </w:p>
        </w:tc>
        <w:tc>
          <w:tcPr>
            <w:tcW w:w="1606" w:type="dxa"/>
            <w:tcMar>
              <w:top w:w="120" w:type="dxa"/>
              <w:left w:w="120" w:type="dxa"/>
              <w:bottom w:w="58" w:type="dxa"/>
              <w:right w:w="120" w:type="dxa"/>
            </w:tcMar>
          </w:tcPr>
          <w:p w:rsidR="008C16B9" w:rsidRPr="004801F7" w:rsidP="00144F49" w14:paraId="7ABCB04B" w14:textId="7D676CE1">
            <w:pPr>
              <w:jc w:val="center"/>
              <w:rPr>
                <w:rFonts w:ascii="Arial" w:hAnsi="Arial" w:cs="Arial"/>
                <w:sz w:val="20"/>
                <w:szCs w:val="20"/>
              </w:rPr>
            </w:pPr>
            <w:r w:rsidRPr="004801F7">
              <w:rPr>
                <w:rFonts w:ascii="Arial" w:hAnsi="Arial" w:cs="Arial"/>
                <w:sz w:val="20"/>
                <w:szCs w:val="20"/>
              </w:rPr>
              <w:t>$</w:t>
            </w:r>
            <w:r w:rsidR="00E34F30">
              <w:rPr>
                <w:rFonts w:ascii="Arial" w:hAnsi="Arial" w:cs="Arial"/>
                <w:sz w:val="20"/>
                <w:szCs w:val="20"/>
              </w:rPr>
              <w:t>32,968</w:t>
            </w:r>
          </w:p>
        </w:tc>
      </w:tr>
      <w:tr w14:paraId="13614F8E" w14:textId="77777777" w:rsidTr="00144F49">
        <w:tblPrEx>
          <w:tblW w:w="10116" w:type="dxa"/>
          <w:tblInd w:w="30" w:type="dxa"/>
          <w:tblLayout w:type="fixed"/>
          <w:tblCellMar>
            <w:left w:w="101" w:type="dxa"/>
            <w:right w:w="101" w:type="dxa"/>
          </w:tblCellMar>
          <w:tblLook w:val="0000"/>
        </w:tblPrEx>
        <w:trPr>
          <w:cantSplit/>
        </w:trPr>
        <w:tc>
          <w:tcPr>
            <w:tcW w:w="1704" w:type="dxa"/>
            <w:tcMar>
              <w:top w:w="120" w:type="dxa"/>
              <w:left w:w="120" w:type="dxa"/>
              <w:bottom w:w="58" w:type="dxa"/>
              <w:right w:w="120" w:type="dxa"/>
            </w:tcMar>
          </w:tcPr>
          <w:p w:rsidR="008C16B9" w:rsidRPr="004801F7" w:rsidP="00144F49" w14:paraId="050289B4" w14:textId="77777777">
            <w:pPr>
              <w:rPr>
                <w:rFonts w:ascii="Arial" w:hAnsi="Arial" w:cs="Arial"/>
                <w:sz w:val="20"/>
                <w:szCs w:val="20"/>
              </w:rPr>
            </w:pPr>
            <w:r w:rsidRPr="004801F7">
              <w:rPr>
                <w:rFonts w:ascii="Arial" w:hAnsi="Arial" w:cs="Arial"/>
                <w:sz w:val="20"/>
                <w:szCs w:val="20"/>
              </w:rPr>
              <w:t>Total</w:t>
            </w:r>
          </w:p>
        </w:tc>
        <w:tc>
          <w:tcPr>
            <w:tcW w:w="1496" w:type="dxa"/>
            <w:tcMar>
              <w:top w:w="120" w:type="dxa"/>
              <w:left w:w="120" w:type="dxa"/>
              <w:bottom w:w="58" w:type="dxa"/>
              <w:right w:w="120" w:type="dxa"/>
            </w:tcMar>
          </w:tcPr>
          <w:p w:rsidR="008C16B9" w:rsidRPr="004801F7" w:rsidP="00144F49" w14:paraId="4D6980C7" w14:textId="7B02F8DB">
            <w:pPr>
              <w:jc w:val="center"/>
              <w:rPr>
                <w:rFonts w:ascii="Arial" w:hAnsi="Arial" w:cs="Arial"/>
                <w:sz w:val="20"/>
                <w:szCs w:val="20"/>
              </w:rPr>
            </w:pPr>
            <w:r>
              <w:rPr>
                <w:rFonts w:ascii="Arial" w:hAnsi="Arial" w:cs="Arial"/>
                <w:sz w:val="20"/>
                <w:szCs w:val="20"/>
              </w:rPr>
              <w:t>140</w:t>
            </w:r>
          </w:p>
        </w:tc>
        <w:tc>
          <w:tcPr>
            <w:tcW w:w="1530" w:type="dxa"/>
            <w:tcMar>
              <w:top w:w="120" w:type="dxa"/>
              <w:left w:w="120" w:type="dxa"/>
              <w:bottom w:w="58" w:type="dxa"/>
              <w:right w:w="120" w:type="dxa"/>
            </w:tcMar>
          </w:tcPr>
          <w:p w:rsidR="008C16B9" w:rsidRPr="004801F7" w:rsidP="00144F49" w14:paraId="637E2995" w14:textId="77777777">
            <w:pPr>
              <w:jc w:val="center"/>
              <w:rPr>
                <w:rFonts w:ascii="Arial" w:hAnsi="Arial" w:cs="Arial"/>
                <w:sz w:val="20"/>
                <w:szCs w:val="20"/>
              </w:rPr>
            </w:pPr>
            <w:r w:rsidRPr="004801F7">
              <w:rPr>
                <w:rFonts w:ascii="Arial" w:hAnsi="Arial" w:cs="Arial"/>
                <w:sz w:val="20"/>
                <w:szCs w:val="20"/>
              </w:rPr>
              <w:t>-</w:t>
            </w:r>
          </w:p>
        </w:tc>
        <w:tc>
          <w:tcPr>
            <w:tcW w:w="1350" w:type="dxa"/>
            <w:tcMar>
              <w:top w:w="120" w:type="dxa"/>
              <w:left w:w="120" w:type="dxa"/>
              <w:bottom w:w="58" w:type="dxa"/>
              <w:right w:w="120" w:type="dxa"/>
            </w:tcMar>
          </w:tcPr>
          <w:p w:rsidR="008C16B9" w:rsidRPr="004801F7" w:rsidP="00144F49" w14:paraId="7A0E2A6B" w14:textId="0F2BCAF6">
            <w:pPr>
              <w:jc w:val="center"/>
              <w:rPr>
                <w:rFonts w:ascii="Arial" w:hAnsi="Arial" w:cs="Arial"/>
                <w:sz w:val="20"/>
                <w:szCs w:val="20"/>
              </w:rPr>
            </w:pPr>
            <w:r>
              <w:rPr>
                <w:rFonts w:ascii="Arial" w:hAnsi="Arial" w:cs="Arial"/>
                <w:sz w:val="20"/>
                <w:szCs w:val="20"/>
              </w:rPr>
              <w:t>394</w:t>
            </w:r>
          </w:p>
        </w:tc>
        <w:tc>
          <w:tcPr>
            <w:tcW w:w="1260" w:type="dxa"/>
            <w:tcMar>
              <w:top w:w="120" w:type="dxa"/>
              <w:left w:w="120" w:type="dxa"/>
              <w:bottom w:w="58" w:type="dxa"/>
              <w:right w:w="120" w:type="dxa"/>
            </w:tcMar>
          </w:tcPr>
          <w:p w:rsidR="008C16B9" w:rsidRPr="004801F7" w:rsidP="00144F49" w14:paraId="0C7E3D4A" w14:textId="77777777">
            <w:pPr>
              <w:jc w:val="center"/>
              <w:rPr>
                <w:rFonts w:ascii="Arial" w:hAnsi="Arial" w:cs="Arial"/>
                <w:sz w:val="20"/>
                <w:szCs w:val="20"/>
              </w:rPr>
            </w:pPr>
            <w:r w:rsidRPr="004801F7">
              <w:rPr>
                <w:rFonts w:ascii="Arial" w:hAnsi="Arial" w:cs="Arial"/>
                <w:sz w:val="20"/>
                <w:szCs w:val="20"/>
              </w:rPr>
              <w:t>-</w:t>
            </w:r>
          </w:p>
        </w:tc>
        <w:tc>
          <w:tcPr>
            <w:tcW w:w="1170" w:type="dxa"/>
            <w:tcMar>
              <w:top w:w="120" w:type="dxa"/>
              <w:left w:w="120" w:type="dxa"/>
              <w:bottom w:w="58" w:type="dxa"/>
              <w:right w:w="120" w:type="dxa"/>
            </w:tcMar>
          </w:tcPr>
          <w:p w:rsidR="008C16B9" w:rsidRPr="004801F7" w:rsidP="00144F49" w14:paraId="62020171" w14:textId="6373C8E0">
            <w:pPr>
              <w:jc w:val="center"/>
              <w:rPr>
                <w:rFonts w:ascii="Arial" w:hAnsi="Arial" w:cs="Arial"/>
                <w:sz w:val="20"/>
                <w:szCs w:val="20"/>
              </w:rPr>
            </w:pPr>
            <w:r>
              <w:rPr>
                <w:rFonts w:ascii="Arial" w:hAnsi="Arial" w:cs="Arial"/>
                <w:sz w:val="20"/>
                <w:szCs w:val="20"/>
              </w:rPr>
              <w:t>788</w:t>
            </w:r>
          </w:p>
        </w:tc>
        <w:tc>
          <w:tcPr>
            <w:tcW w:w="1606" w:type="dxa"/>
            <w:tcMar>
              <w:top w:w="120" w:type="dxa"/>
              <w:left w:w="120" w:type="dxa"/>
              <w:bottom w:w="58" w:type="dxa"/>
              <w:right w:w="120" w:type="dxa"/>
            </w:tcMar>
          </w:tcPr>
          <w:p w:rsidR="008C16B9" w:rsidRPr="004801F7" w:rsidP="00144F49" w14:paraId="01FE49C9" w14:textId="49211DA4">
            <w:pPr>
              <w:jc w:val="center"/>
              <w:rPr>
                <w:rFonts w:ascii="Arial" w:hAnsi="Arial" w:cs="Arial"/>
                <w:sz w:val="20"/>
                <w:szCs w:val="20"/>
              </w:rPr>
            </w:pPr>
            <w:r>
              <w:rPr>
                <w:rFonts w:ascii="Arial" w:hAnsi="Arial" w:cs="Arial"/>
                <w:sz w:val="20"/>
                <w:szCs w:val="20"/>
              </w:rPr>
              <w:t>$</w:t>
            </w:r>
            <w:r w:rsidR="002668C1">
              <w:rPr>
                <w:rFonts w:ascii="Arial" w:hAnsi="Arial" w:cs="Arial"/>
                <w:sz w:val="20"/>
                <w:szCs w:val="20"/>
              </w:rPr>
              <w:t>249</w:t>
            </w:r>
            <w:r w:rsidR="00CE2244">
              <w:rPr>
                <w:rFonts w:ascii="Arial" w:hAnsi="Arial" w:cs="Arial"/>
                <w:sz w:val="20"/>
                <w:szCs w:val="20"/>
              </w:rPr>
              <w:t>,79</w:t>
            </w:r>
            <w:r w:rsidR="00400DFF">
              <w:rPr>
                <w:rFonts w:ascii="Arial" w:hAnsi="Arial" w:cs="Arial"/>
                <w:sz w:val="20"/>
                <w:szCs w:val="20"/>
              </w:rPr>
              <w:t>6</w:t>
            </w:r>
          </w:p>
        </w:tc>
      </w:tr>
    </w:tbl>
    <w:p w:rsidR="00B14884" w14:paraId="68229B04" w14:textId="77777777">
      <w:pPr>
        <w:widowControl/>
        <w:ind w:left="720"/>
        <w:rPr>
          <w:rFonts w:ascii="Arial" w:hAnsi="Arial" w:cs="Arial"/>
          <w:sz w:val="22"/>
          <w:szCs w:val="22"/>
        </w:rPr>
      </w:pPr>
    </w:p>
    <w:p w:rsidR="00B14884" w14:paraId="648A7330" w14:textId="77777777">
      <w:pPr>
        <w:widowControl/>
        <w:ind w:left="720"/>
        <w:rPr>
          <w:rFonts w:ascii="Arial" w:hAnsi="Arial" w:cs="Arial"/>
          <w:sz w:val="22"/>
          <w:szCs w:val="22"/>
        </w:rPr>
      </w:pPr>
    </w:p>
    <w:p w:rsidR="00823FA1" w:rsidP="006C383F" w14:paraId="7C9C2C4C" w14:textId="79DEDF4A">
      <w:pPr>
        <w:pStyle w:val="BodyText"/>
        <w:ind w:left="720" w:right="109"/>
      </w:pPr>
      <w:bookmarkStart w:id="5" w:name="_Hlk184197900"/>
      <w:r>
        <w:t>The $317 hourly rate used in the burden estimates is based on the Nuclear Regulatory Commission’s fee for hourly rates as noted in 10 CFR 170.20 “Average cost</w:t>
      </w:r>
      <w:r>
        <w:rPr>
          <w:spacing w:val="-3"/>
        </w:rPr>
        <w:t xml:space="preserve"> </w:t>
      </w:r>
      <w:r>
        <w:t>per</w:t>
      </w:r>
      <w:r>
        <w:rPr>
          <w:spacing w:val="-3"/>
        </w:rPr>
        <w:t xml:space="preserve"> </w:t>
      </w:r>
      <w:r>
        <w:t>professional</w:t>
      </w:r>
      <w:r>
        <w:rPr>
          <w:spacing w:val="-4"/>
        </w:rPr>
        <w:t xml:space="preserve"> </w:t>
      </w:r>
      <w:r>
        <w:t>staff-hour.”</w:t>
      </w:r>
      <w:r>
        <w:rPr>
          <w:spacing w:val="40"/>
        </w:rPr>
        <w:t xml:space="preserve"> </w:t>
      </w:r>
      <w:r>
        <w:t>For</w:t>
      </w:r>
      <w:r>
        <w:rPr>
          <w:spacing w:val="-3"/>
        </w:rPr>
        <w:t xml:space="preserve"> </w:t>
      </w:r>
      <w:r>
        <w:t>more</w:t>
      </w:r>
      <w:r>
        <w:rPr>
          <w:spacing w:val="-3"/>
        </w:rPr>
        <w:t xml:space="preserve"> </w:t>
      </w:r>
      <w:r>
        <w:t>information</w:t>
      </w:r>
      <w:r>
        <w:rPr>
          <w:spacing w:val="-3"/>
        </w:rPr>
        <w:t xml:space="preserve"> </w:t>
      </w:r>
      <w:r>
        <w:t>on</w:t>
      </w:r>
      <w:r>
        <w:rPr>
          <w:spacing w:val="-3"/>
        </w:rPr>
        <w:t xml:space="preserve"> </w:t>
      </w:r>
      <w:r>
        <w:t>the</w:t>
      </w:r>
      <w:r>
        <w:rPr>
          <w:spacing w:val="-4"/>
        </w:rPr>
        <w:t xml:space="preserve"> </w:t>
      </w:r>
      <w:r>
        <w:t>basis</w:t>
      </w:r>
      <w:r>
        <w:rPr>
          <w:spacing w:val="-3"/>
        </w:rPr>
        <w:t xml:space="preserve"> </w:t>
      </w:r>
      <w:r>
        <w:t>of</w:t>
      </w:r>
      <w:r>
        <w:rPr>
          <w:spacing w:val="-3"/>
        </w:rPr>
        <w:t xml:space="preserve"> </w:t>
      </w:r>
      <w:r>
        <w:t>this</w:t>
      </w:r>
      <w:r>
        <w:rPr>
          <w:spacing w:val="-4"/>
        </w:rPr>
        <w:t xml:space="preserve"> </w:t>
      </w:r>
      <w:r>
        <w:t>rate,</w:t>
      </w:r>
      <w:r>
        <w:rPr>
          <w:spacing w:val="-3"/>
        </w:rPr>
        <w:t xml:space="preserve"> </w:t>
      </w:r>
      <w:r>
        <w:t>see the Revision of Fee Schedules; Fee Recovery for Fiscal Year 2024 (89 FR 51789</w:t>
      </w:r>
      <w:r w:rsidR="001333D4">
        <w:t>;</w:t>
      </w:r>
      <w:r>
        <w:t xml:space="preserve"> June 20, 2024).</w:t>
      </w:r>
    </w:p>
    <w:bookmarkEnd w:id="5"/>
    <w:p w:rsidR="00823FA1" w:rsidP="00823FA1" w14:paraId="0E5C5434" w14:textId="77777777">
      <w:pPr>
        <w:rPr>
          <w:rFonts w:ascii="Arial" w:hAnsi="Arial" w:cs="Arial"/>
          <w:sz w:val="22"/>
          <w:szCs w:val="22"/>
        </w:rPr>
      </w:pPr>
    </w:p>
    <w:p w:rsidR="00BB21D2" w:rsidP="00CA4A48" w14:paraId="2E36C292" w14:textId="5E8CD279">
      <w:pPr>
        <w:widowControl/>
        <w:autoSpaceDE/>
        <w:autoSpaceDN/>
        <w:adjustRightInd/>
        <w:ind w:left="360" w:hanging="90"/>
        <w:rPr>
          <w:rFonts w:ascii="Arial" w:hAnsi="Arial" w:cs="Arial"/>
          <w:sz w:val="22"/>
          <w:szCs w:val="22"/>
          <w:u w:val="single"/>
        </w:rPr>
      </w:pPr>
      <w:r>
        <w:rPr>
          <w:rFonts w:ascii="Arial" w:hAnsi="Arial" w:cs="Arial"/>
          <w:sz w:val="22"/>
          <w:szCs w:val="22"/>
        </w:rPr>
        <w:t>13.</w:t>
      </w:r>
      <w:r w:rsidR="00E205CC">
        <w:rPr>
          <w:rFonts w:ascii="Arial" w:hAnsi="Arial" w:cs="Arial"/>
          <w:sz w:val="22"/>
          <w:szCs w:val="22"/>
        </w:rPr>
        <w:tab/>
      </w:r>
      <w:r>
        <w:rPr>
          <w:rFonts w:ascii="Arial" w:hAnsi="Arial" w:cs="Arial"/>
          <w:sz w:val="22"/>
          <w:szCs w:val="22"/>
          <w:u w:val="single"/>
        </w:rPr>
        <w:t>Estimates</w:t>
      </w:r>
      <w:r w:rsidR="00D02536">
        <w:rPr>
          <w:rFonts w:ascii="Arial" w:hAnsi="Arial" w:cs="Arial"/>
          <w:sz w:val="22"/>
          <w:szCs w:val="22"/>
          <w:u w:val="single"/>
        </w:rPr>
        <w:t xml:space="preserve"> </w:t>
      </w:r>
      <w:r>
        <w:rPr>
          <w:rFonts w:ascii="Arial" w:hAnsi="Arial" w:cs="Arial"/>
          <w:sz w:val="22"/>
          <w:szCs w:val="22"/>
          <w:u w:val="single"/>
        </w:rPr>
        <w:t>of</w:t>
      </w:r>
      <w:r w:rsidR="00D02536">
        <w:rPr>
          <w:rFonts w:ascii="Arial" w:hAnsi="Arial" w:cs="Arial"/>
          <w:sz w:val="22"/>
          <w:szCs w:val="22"/>
          <w:u w:val="single"/>
        </w:rPr>
        <w:t xml:space="preserve"> </w:t>
      </w:r>
      <w:r>
        <w:rPr>
          <w:rFonts w:ascii="Arial" w:hAnsi="Arial" w:cs="Arial"/>
          <w:sz w:val="22"/>
          <w:szCs w:val="22"/>
          <w:u w:val="single"/>
        </w:rPr>
        <w:t>Other</w:t>
      </w:r>
      <w:r w:rsidR="00D02536">
        <w:rPr>
          <w:rFonts w:ascii="Arial" w:hAnsi="Arial" w:cs="Arial"/>
          <w:sz w:val="22"/>
          <w:szCs w:val="22"/>
          <w:u w:val="single"/>
        </w:rPr>
        <w:t xml:space="preserve"> </w:t>
      </w:r>
      <w:r>
        <w:rPr>
          <w:rFonts w:ascii="Arial" w:hAnsi="Arial" w:cs="Arial"/>
          <w:sz w:val="22"/>
          <w:szCs w:val="22"/>
          <w:u w:val="single"/>
        </w:rPr>
        <w:t>Additional</w:t>
      </w:r>
      <w:r w:rsidR="00D02536">
        <w:rPr>
          <w:rFonts w:ascii="Arial" w:hAnsi="Arial" w:cs="Arial"/>
          <w:sz w:val="22"/>
          <w:szCs w:val="22"/>
          <w:u w:val="single"/>
        </w:rPr>
        <w:t xml:space="preserve"> </w:t>
      </w:r>
      <w:r>
        <w:rPr>
          <w:rFonts w:ascii="Arial" w:hAnsi="Arial" w:cs="Arial"/>
          <w:sz w:val="22"/>
          <w:szCs w:val="22"/>
          <w:u w:val="single"/>
        </w:rPr>
        <w:t>Costs</w:t>
      </w:r>
    </w:p>
    <w:p w:rsidR="00BB21D2" w14:paraId="05D31C61" w14:textId="77777777">
      <w:pPr>
        <w:widowControl/>
        <w:autoSpaceDE/>
        <w:autoSpaceDN/>
        <w:adjustRightInd/>
        <w:rPr>
          <w:rFonts w:ascii="Arial" w:hAnsi="Arial" w:cs="Arial"/>
          <w:sz w:val="22"/>
          <w:szCs w:val="22"/>
        </w:rPr>
      </w:pPr>
    </w:p>
    <w:p w:rsidR="00BB21D2" w14:paraId="0EF477B4" w14:textId="09A33C4B">
      <w:pPr>
        <w:widowControl/>
        <w:ind w:firstLine="720"/>
        <w:rPr>
          <w:rFonts w:ascii="Arial" w:hAnsi="Arial" w:cs="Arial"/>
          <w:sz w:val="22"/>
          <w:szCs w:val="22"/>
        </w:rPr>
      </w:pPr>
      <w:r>
        <w:rPr>
          <w:rFonts w:ascii="Arial" w:hAnsi="Arial" w:cs="Arial"/>
          <w:sz w:val="22"/>
          <w:szCs w:val="22"/>
        </w:rPr>
        <w:t>There</w:t>
      </w:r>
      <w:r w:rsidR="00D02536">
        <w:rPr>
          <w:rFonts w:ascii="Arial" w:hAnsi="Arial" w:cs="Arial"/>
          <w:sz w:val="22"/>
          <w:szCs w:val="22"/>
        </w:rPr>
        <w:t xml:space="preserve"> </w:t>
      </w:r>
      <w:r>
        <w:rPr>
          <w:rFonts w:ascii="Arial" w:hAnsi="Arial" w:cs="Arial"/>
          <w:sz w:val="22"/>
          <w:szCs w:val="22"/>
        </w:rPr>
        <w:t>are</w:t>
      </w:r>
      <w:r w:rsidR="00D02536">
        <w:rPr>
          <w:rFonts w:ascii="Arial" w:hAnsi="Arial" w:cs="Arial"/>
          <w:sz w:val="22"/>
          <w:szCs w:val="22"/>
        </w:rPr>
        <w:t xml:space="preserve"> </w:t>
      </w:r>
      <w:r>
        <w:rPr>
          <w:rFonts w:ascii="Arial" w:hAnsi="Arial" w:cs="Arial"/>
          <w:sz w:val="22"/>
          <w:szCs w:val="22"/>
        </w:rPr>
        <w:t>no</w:t>
      </w:r>
      <w:r w:rsidR="00D02536">
        <w:rPr>
          <w:rFonts w:ascii="Arial" w:hAnsi="Arial" w:cs="Arial"/>
          <w:sz w:val="22"/>
          <w:szCs w:val="22"/>
        </w:rPr>
        <w:t xml:space="preserve"> </w:t>
      </w:r>
      <w:r>
        <w:rPr>
          <w:rFonts w:ascii="Arial" w:hAnsi="Arial" w:cs="Arial"/>
          <w:sz w:val="22"/>
          <w:szCs w:val="22"/>
        </w:rPr>
        <w:t>additional</w:t>
      </w:r>
      <w:r w:rsidR="00D02536">
        <w:rPr>
          <w:rFonts w:ascii="Arial" w:hAnsi="Arial" w:cs="Arial"/>
          <w:sz w:val="22"/>
          <w:szCs w:val="22"/>
        </w:rPr>
        <w:t xml:space="preserve"> </w:t>
      </w:r>
      <w:r>
        <w:rPr>
          <w:rFonts w:ascii="Arial" w:hAnsi="Arial" w:cs="Arial"/>
          <w:sz w:val="22"/>
          <w:szCs w:val="22"/>
        </w:rPr>
        <w:t>costs.</w:t>
      </w:r>
    </w:p>
    <w:p w:rsidR="00BB21D2" w14:paraId="53A0EC49" w14:textId="77777777">
      <w:pPr>
        <w:widowControl/>
        <w:rPr>
          <w:rFonts w:ascii="Arial" w:hAnsi="Arial" w:cs="Arial"/>
          <w:sz w:val="22"/>
          <w:szCs w:val="22"/>
        </w:rPr>
      </w:pPr>
    </w:p>
    <w:p w:rsidR="00BB21D2" w:rsidP="00CA4A48" w14:paraId="5F9599B0" w14:textId="7A7F0881">
      <w:pPr>
        <w:keepNext/>
        <w:keepLines/>
        <w:widowControl/>
        <w:ind w:left="360" w:hanging="90"/>
        <w:rPr>
          <w:rFonts w:ascii="Arial" w:hAnsi="Arial" w:cs="Arial"/>
          <w:sz w:val="22"/>
          <w:szCs w:val="22"/>
        </w:rPr>
      </w:pPr>
      <w:r>
        <w:rPr>
          <w:rFonts w:ascii="Arial" w:hAnsi="Arial" w:cs="Arial"/>
          <w:sz w:val="22"/>
          <w:szCs w:val="22"/>
        </w:rPr>
        <w:t>14.</w:t>
      </w:r>
      <w:r w:rsidR="00E205CC">
        <w:rPr>
          <w:rFonts w:ascii="Arial" w:hAnsi="Arial" w:cs="Arial"/>
          <w:sz w:val="22"/>
          <w:szCs w:val="22"/>
        </w:rPr>
        <w:tab/>
      </w:r>
      <w:r>
        <w:rPr>
          <w:rFonts w:ascii="Arial" w:hAnsi="Arial" w:cs="Arial"/>
          <w:sz w:val="22"/>
          <w:szCs w:val="22"/>
          <w:u w:val="single"/>
        </w:rPr>
        <w:t>Estimated</w:t>
      </w:r>
      <w:r w:rsidR="00D02536">
        <w:rPr>
          <w:rFonts w:ascii="Arial" w:hAnsi="Arial" w:cs="Arial"/>
          <w:sz w:val="22"/>
          <w:szCs w:val="22"/>
          <w:u w:val="single"/>
        </w:rPr>
        <w:t xml:space="preserve"> </w:t>
      </w:r>
      <w:r>
        <w:rPr>
          <w:rFonts w:ascii="Arial" w:hAnsi="Arial" w:cs="Arial"/>
          <w:sz w:val="22"/>
          <w:szCs w:val="22"/>
          <w:u w:val="single"/>
        </w:rPr>
        <w:t>Annualized</w:t>
      </w:r>
      <w:r w:rsidR="00D02536">
        <w:rPr>
          <w:rFonts w:ascii="Arial" w:hAnsi="Arial" w:cs="Arial"/>
          <w:sz w:val="22"/>
          <w:szCs w:val="22"/>
          <w:u w:val="single"/>
        </w:rPr>
        <w:t xml:space="preserve"> </w:t>
      </w:r>
      <w:r>
        <w:rPr>
          <w:rFonts w:ascii="Arial" w:hAnsi="Arial" w:cs="Arial"/>
          <w:sz w:val="22"/>
          <w:szCs w:val="22"/>
          <w:u w:val="single"/>
        </w:rPr>
        <w:t>Cost</w:t>
      </w:r>
      <w:r w:rsidR="00D02536">
        <w:rPr>
          <w:rFonts w:ascii="Arial" w:hAnsi="Arial" w:cs="Arial"/>
          <w:sz w:val="22"/>
          <w:szCs w:val="22"/>
          <w:u w:val="single"/>
        </w:rPr>
        <w:t xml:space="preserve"> </w:t>
      </w:r>
      <w:r>
        <w:rPr>
          <w:rFonts w:ascii="Arial" w:hAnsi="Arial" w:cs="Arial"/>
          <w:sz w:val="22"/>
          <w:szCs w:val="22"/>
          <w:u w:val="single"/>
        </w:rPr>
        <w:t>to</w:t>
      </w:r>
      <w:r w:rsidR="00D02536">
        <w:rPr>
          <w:rFonts w:ascii="Arial" w:hAnsi="Arial" w:cs="Arial"/>
          <w:sz w:val="22"/>
          <w:szCs w:val="22"/>
          <w:u w:val="single"/>
        </w:rPr>
        <w:t xml:space="preserve"> </w:t>
      </w:r>
      <w:r>
        <w:rPr>
          <w:rFonts w:ascii="Arial" w:hAnsi="Arial" w:cs="Arial"/>
          <w:sz w:val="22"/>
          <w:szCs w:val="22"/>
          <w:u w:val="single"/>
        </w:rPr>
        <w:t>the</w:t>
      </w:r>
      <w:r w:rsidR="00D02536">
        <w:rPr>
          <w:rFonts w:ascii="Arial" w:hAnsi="Arial" w:cs="Arial"/>
          <w:sz w:val="22"/>
          <w:szCs w:val="22"/>
          <w:u w:val="single"/>
        </w:rPr>
        <w:t xml:space="preserve"> </w:t>
      </w:r>
      <w:r>
        <w:rPr>
          <w:rFonts w:ascii="Arial" w:hAnsi="Arial" w:cs="Arial"/>
          <w:sz w:val="22"/>
          <w:szCs w:val="22"/>
          <w:u w:val="single"/>
        </w:rPr>
        <w:t>Federal</w:t>
      </w:r>
      <w:r w:rsidR="00D02536">
        <w:rPr>
          <w:rFonts w:ascii="Arial" w:hAnsi="Arial" w:cs="Arial"/>
          <w:sz w:val="22"/>
          <w:szCs w:val="22"/>
          <w:u w:val="single"/>
        </w:rPr>
        <w:t xml:space="preserve"> </w:t>
      </w:r>
      <w:r>
        <w:rPr>
          <w:rFonts w:ascii="Arial" w:hAnsi="Arial" w:cs="Arial"/>
          <w:sz w:val="22"/>
          <w:szCs w:val="22"/>
          <w:u w:val="single"/>
        </w:rPr>
        <w:t>Government</w:t>
      </w:r>
    </w:p>
    <w:p w:rsidR="00BB21D2" w14:paraId="0935E7BB" w14:textId="77777777">
      <w:pPr>
        <w:keepNext/>
        <w:keepLines/>
        <w:widowControl/>
        <w:ind w:left="450" w:hanging="450"/>
        <w:rPr>
          <w:rFonts w:ascii="Arial" w:hAnsi="Arial" w:cs="Arial"/>
          <w:sz w:val="22"/>
          <w:szCs w:val="22"/>
        </w:rPr>
      </w:pPr>
    </w:p>
    <w:p w:rsidR="00BB21D2" w14:paraId="7407AEE5" w14:textId="1390EB88">
      <w:pPr>
        <w:keepNext/>
        <w:keepLines/>
        <w:widowControl/>
        <w:ind w:left="720"/>
        <w:rPr>
          <w:rFonts w:ascii="Arial" w:hAnsi="Arial" w:cs="Arial"/>
          <w:sz w:val="22"/>
          <w:szCs w:val="22"/>
        </w:rPr>
      </w:pPr>
      <w:r w:rsidRPr="002D124C">
        <w:rPr>
          <w:rFonts w:ascii="Arial" w:hAnsi="Arial" w:cs="Arial"/>
          <w:sz w:val="22"/>
          <w:szCs w:val="22"/>
        </w:rPr>
        <w:t>The</w:t>
      </w:r>
      <w:r w:rsidR="00D02536">
        <w:rPr>
          <w:rFonts w:ascii="Arial" w:hAnsi="Arial" w:cs="Arial"/>
          <w:sz w:val="22"/>
          <w:szCs w:val="22"/>
        </w:rPr>
        <w:t xml:space="preserve"> </w:t>
      </w:r>
      <w:r w:rsidRPr="002D124C">
        <w:rPr>
          <w:rFonts w:ascii="Arial" w:hAnsi="Arial" w:cs="Arial"/>
          <w:sz w:val="22"/>
          <w:szCs w:val="22"/>
        </w:rPr>
        <w:t>staff</w:t>
      </w:r>
      <w:r w:rsidR="00D02536">
        <w:rPr>
          <w:rFonts w:ascii="Arial" w:hAnsi="Arial" w:cs="Arial"/>
          <w:sz w:val="22"/>
          <w:szCs w:val="22"/>
        </w:rPr>
        <w:t xml:space="preserve"> </w:t>
      </w:r>
      <w:r w:rsidRPr="002D124C">
        <w:rPr>
          <w:rFonts w:ascii="Arial" w:hAnsi="Arial" w:cs="Arial"/>
          <w:sz w:val="22"/>
          <w:szCs w:val="22"/>
        </w:rPr>
        <w:t>has</w:t>
      </w:r>
      <w:r w:rsidR="00D02536">
        <w:rPr>
          <w:rFonts w:ascii="Arial" w:hAnsi="Arial" w:cs="Arial"/>
          <w:sz w:val="22"/>
          <w:szCs w:val="22"/>
        </w:rPr>
        <w:t xml:space="preserve"> </w:t>
      </w:r>
      <w:r w:rsidRPr="002D124C">
        <w:rPr>
          <w:rFonts w:ascii="Arial" w:hAnsi="Arial" w:cs="Arial"/>
          <w:sz w:val="22"/>
          <w:szCs w:val="22"/>
        </w:rPr>
        <w:t>developed</w:t>
      </w:r>
      <w:r w:rsidR="00D02536">
        <w:rPr>
          <w:rFonts w:ascii="Arial" w:hAnsi="Arial" w:cs="Arial"/>
          <w:sz w:val="22"/>
          <w:szCs w:val="22"/>
        </w:rPr>
        <w:t xml:space="preserve"> </w:t>
      </w:r>
      <w:r w:rsidRPr="002D124C">
        <w:rPr>
          <w:rFonts w:ascii="Arial" w:hAnsi="Arial" w:cs="Arial"/>
          <w:sz w:val="22"/>
          <w:szCs w:val="22"/>
        </w:rPr>
        <w:t>estimates</w:t>
      </w:r>
      <w:r w:rsidR="00D02536">
        <w:rPr>
          <w:rFonts w:ascii="Arial" w:hAnsi="Arial" w:cs="Arial"/>
          <w:sz w:val="22"/>
          <w:szCs w:val="22"/>
        </w:rPr>
        <w:t xml:space="preserve"> </w:t>
      </w:r>
      <w:r w:rsidRPr="002D124C">
        <w:rPr>
          <w:rFonts w:ascii="Arial" w:hAnsi="Arial" w:cs="Arial"/>
          <w:sz w:val="22"/>
          <w:szCs w:val="22"/>
        </w:rPr>
        <w:t>of</w:t>
      </w:r>
      <w:r w:rsidR="00D02536">
        <w:rPr>
          <w:rFonts w:ascii="Arial" w:hAnsi="Arial" w:cs="Arial"/>
          <w:sz w:val="22"/>
          <w:szCs w:val="22"/>
        </w:rPr>
        <w:t xml:space="preserve"> </w:t>
      </w:r>
      <w:r w:rsidRPr="002D124C">
        <w:rPr>
          <w:rFonts w:ascii="Arial" w:hAnsi="Arial" w:cs="Arial"/>
          <w:sz w:val="22"/>
          <w:szCs w:val="22"/>
        </w:rPr>
        <w:t>annualized</w:t>
      </w:r>
      <w:r w:rsidR="00D02536">
        <w:rPr>
          <w:rFonts w:ascii="Arial" w:hAnsi="Arial" w:cs="Arial"/>
          <w:sz w:val="22"/>
          <w:szCs w:val="22"/>
        </w:rPr>
        <w:t xml:space="preserve"> </w:t>
      </w:r>
      <w:r w:rsidRPr="002D124C">
        <w:rPr>
          <w:rFonts w:ascii="Arial" w:hAnsi="Arial" w:cs="Arial"/>
          <w:sz w:val="22"/>
          <w:szCs w:val="22"/>
        </w:rPr>
        <w:t>costs</w:t>
      </w:r>
      <w:r w:rsidR="00D02536">
        <w:rPr>
          <w:rFonts w:ascii="Arial" w:hAnsi="Arial" w:cs="Arial"/>
          <w:sz w:val="22"/>
          <w:szCs w:val="22"/>
        </w:rPr>
        <w:t xml:space="preserve"> </w:t>
      </w:r>
      <w:r w:rsidRPr="002D124C">
        <w:rPr>
          <w:rFonts w:ascii="Arial" w:hAnsi="Arial" w:cs="Arial"/>
          <w:sz w:val="22"/>
          <w:szCs w:val="22"/>
        </w:rPr>
        <w:t>to</w:t>
      </w:r>
      <w:r w:rsidR="00D02536">
        <w:rPr>
          <w:rFonts w:ascii="Arial" w:hAnsi="Arial" w:cs="Arial"/>
          <w:sz w:val="22"/>
          <w:szCs w:val="22"/>
        </w:rPr>
        <w:t xml:space="preserve"> </w:t>
      </w:r>
      <w:r w:rsidRPr="002D124C">
        <w:rPr>
          <w:rFonts w:ascii="Arial" w:hAnsi="Arial" w:cs="Arial"/>
          <w:sz w:val="22"/>
          <w:szCs w:val="22"/>
        </w:rPr>
        <w:t>the</w:t>
      </w:r>
      <w:r w:rsidR="00D02536">
        <w:rPr>
          <w:rFonts w:ascii="Arial" w:hAnsi="Arial" w:cs="Arial"/>
          <w:sz w:val="22"/>
          <w:szCs w:val="22"/>
        </w:rPr>
        <w:t xml:space="preserve"> </w:t>
      </w:r>
      <w:r w:rsidRPr="002D124C">
        <w:rPr>
          <w:rFonts w:ascii="Arial" w:hAnsi="Arial" w:cs="Arial"/>
          <w:sz w:val="22"/>
          <w:szCs w:val="22"/>
        </w:rPr>
        <w:t>Federal</w:t>
      </w:r>
      <w:r w:rsidR="00D02536">
        <w:rPr>
          <w:rFonts w:ascii="Arial" w:hAnsi="Arial" w:cs="Arial"/>
          <w:sz w:val="22"/>
          <w:szCs w:val="22"/>
        </w:rPr>
        <w:t xml:space="preserve"> </w:t>
      </w:r>
      <w:r w:rsidRPr="002D124C">
        <w:rPr>
          <w:rFonts w:ascii="Arial" w:hAnsi="Arial" w:cs="Arial"/>
          <w:sz w:val="22"/>
          <w:szCs w:val="22"/>
        </w:rPr>
        <w:t>Government</w:t>
      </w:r>
      <w:r w:rsidR="00D02536">
        <w:rPr>
          <w:rFonts w:ascii="Arial" w:hAnsi="Arial" w:cs="Arial"/>
          <w:sz w:val="22"/>
          <w:szCs w:val="22"/>
        </w:rPr>
        <w:t xml:space="preserve"> </w:t>
      </w:r>
      <w:r w:rsidRPr="002D124C">
        <w:rPr>
          <w:rFonts w:ascii="Arial" w:hAnsi="Arial" w:cs="Arial"/>
          <w:sz w:val="22"/>
          <w:szCs w:val="22"/>
        </w:rPr>
        <w:t>related</w:t>
      </w:r>
      <w:r w:rsidR="00D02536">
        <w:rPr>
          <w:rFonts w:ascii="Arial" w:hAnsi="Arial" w:cs="Arial"/>
          <w:sz w:val="22"/>
          <w:szCs w:val="22"/>
        </w:rPr>
        <w:t xml:space="preserve"> </w:t>
      </w:r>
      <w:r w:rsidRPr="002D124C">
        <w:rPr>
          <w:rFonts w:ascii="Arial" w:hAnsi="Arial" w:cs="Arial"/>
          <w:sz w:val="22"/>
          <w:szCs w:val="22"/>
        </w:rPr>
        <w:t>to</w:t>
      </w:r>
      <w:r w:rsidR="00D02536">
        <w:rPr>
          <w:rFonts w:ascii="Arial" w:hAnsi="Arial" w:cs="Arial"/>
          <w:sz w:val="22"/>
          <w:szCs w:val="22"/>
        </w:rPr>
        <w:t xml:space="preserve"> </w:t>
      </w:r>
      <w:r w:rsidRPr="002D124C">
        <w:rPr>
          <w:rFonts w:ascii="Arial" w:hAnsi="Arial" w:cs="Arial"/>
          <w:sz w:val="22"/>
          <w:szCs w:val="22"/>
        </w:rPr>
        <w:t>the</w:t>
      </w:r>
      <w:r w:rsidR="00D02536">
        <w:rPr>
          <w:rFonts w:ascii="Arial" w:hAnsi="Arial" w:cs="Arial"/>
          <w:sz w:val="22"/>
          <w:szCs w:val="22"/>
        </w:rPr>
        <w:t xml:space="preserve"> </w:t>
      </w:r>
      <w:r w:rsidRPr="002D124C">
        <w:rPr>
          <w:rFonts w:ascii="Arial" w:hAnsi="Arial" w:cs="Arial"/>
          <w:sz w:val="22"/>
          <w:szCs w:val="22"/>
        </w:rPr>
        <w:t>conduct</w:t>
      </w:r>
      <w:r w:rsidR="00D02536">
        <w:rPr>
          <w:rFonts w:ascii="Arial" w:hAnsi="Arial" w:cs="Arial"/>
          <w:sz w:val="22"/>
          <w:szCs w:val="22"/>
        </w:rPr>
        <w:t xml:space="preserve"> </w:t>
      </w:r>
      <w:r w:rsidRPr="002D124C">
        <w:rPr>
          <w:rFonts w:ascii="Arial" w:hAnsi="Arial" w:cs="Arial"/>
          <w:sz w:val="22"/>
          <w:szCs w:val="22"/>
        </w:rPr>
        <w:t>of</w:t>
      </w:r>
      <w:r w:rsidR="00D02536">
        <w:rPr>
          <w:rFonts w:ascii="Arial" w:hAnsi="Arial" w:cs="Arial"/>
          <w:sz w:val="22"/>
          <w:szCs w:val="22"/>
        </w:rPr>
        <w:t xml:space="preserve"> </w:t>
      </w:r>
      <w:r w:rsidRPr="002D124C">
        <w:rPr>
          <w:rFonts w:ascii="Arial" w:hAnsi="Arial" w:cs="Arial"/>
          <w:sz w:val="22"/>
          <w:szCs w:val="22"/>
        </w:rPr>
        <w:t>this</w:t>
      </w:r>
      <w:r w:rsidR="00D02536">
        <w:rPr>
          <w:rFonts w:ascii="Arial" w:hAnsi="Arial" w:cs="Arial"/>
          <w:sz w:val="22"/>
          <w:szCs w:val="22"/>
        </w:rPr>
        <w:t xml:space="preserve"> </w:t>
      </w:r>
      <w:r w:rsidRPr="002D124C">
        <w:rPr>
          <w:rFonts w:ascii="Arial" w:hAnsi="Arial" w:cs="Arial"/>
          <w:sz w:val="22"/>
          <w:szCs w:val="22"/>
        </w:rPr>
        <w:t>collection</w:t>
      </w:r>
      <w:r w:rsidR="00D02536">
        <w:rPr>
          <w:rFonts w:ascii="Arial" w:hAnsi="Arial" w:cs="Arial"/>
          <w:sz w:val="22"/>
          <w:szCs w:val="22"/>
        </w:rPr>
        <w:t xml:space="preserve"> </w:t>
      </w:r>
      <w:r w:rsidRPr="002D124C">
        <w:rPr>
          <w:rFonts w:ascii="Arial" w:hAnsi="Arial" w:cs="Arial"/>
          <w:sz w:val="22"/>
          <w:szCs w:val="22"/>
        </w:rPr>
        <w:t>of</w:t>
      </w:r>
      <w:r w:rsidR="00D02536">
        <w:rPr>
          <w:rFonts w:ascii="Arial" w:hAnsi="Arial" w:cs="Arial"/>
          <w:sz w:val="22"/>
          <w:szCs w:val="22"/>
        </w:rPr>
        <w:t xml:space="preserve"> </w:t>
      </w:r>
      <w:r w:rsidRPr="002D124C">
        <w:rPr>
          <w:rFonts w:ascii="Arial" w:hAnsi="Arial" w:cs="Arial"/>
          <w:sz w:val="22"/>
          <w:szCs w:val="22"/>
        </w:rPr>
        <w:t>information.</w:t>
      </w:r>
      <w:r w:rsidR="00D02536">
        <w:rPr>
          <w:rFonts w:ascii="Arial" w:hAnsi="Arial" w:cs="Arial"/>
          <w:sz w:val="22"/>
          <w:szCs w:val="22"/>
        </w:rPr>
        <w:t xml:space="preserve"> </w:t>
      </w:r>
      <w:r w:rsidRPr="002D124C">
        <w:rPr>
          <w:rFonts w:ascii="Arial" w:hAnsi="Arial" w:cs="Arial"/>
          <w:sz w:val="22"/>
          <w:szCs w:val="22"/>
        </w:rPr>
        <w:t>These</w:t>
      </w:r>
      <w:r w:rsidR="00D02536">
        <w:rPr>
          <w:rFonts w:ascii="Arial" w:hAnsi="Arial" w:cs="Arial"/>
          <w:sz w:val="22"/>
          <w:szCs w:val="22"/>
        </w:rPr>
        <w:t xml:space="preserve"> </w:t>
      </w:r>
      <w:r w:rsidRPr="002D124C">
        <w:rPr>
          <w:rFonts w:ascii="Arial" w:hAnsi="Arial" w:cs="Arial"/>
          <w:sz w:val="22"/>
          <w:szCs w:val="22"/>
        </w:rPr>
        <w:t>estimates</w:t>
      </w:r>
      <w:r w:rsidR="00D02536">
        <w:rPr>
          <w:rFonts w:ascii="Arial" w:hAnsi="Arial" w:cs="Arial"/>
          <w:sz w:val="22"/>
          <w:szCs w:val="22"/>
        </w:rPr>
        <w:t xml:space="preserve"> </w:t>
      </w:r>
      <w:r w:rsidRPr="002D124C">
        <w:rPr>
          <w:rFonts w:ascii="Arial" w:hAnsi="Arial" w:cs="Arial"/>
          <w:sz w:val="22"/>
          <w:szCs w:val="22"/>
        </w:rPr>
        <w:t>are</w:t>
      </w:r>
      <w:r w:rsidR="00D02536">
        <w:rPr>
          <w:rFonts w:ascii="Arial" w:hAnsi="Arial" w:cs="Arial"/>
          <w:sz w:val="22"/>
          <w:szCs w:val="22"/>
        </w:rPr>
        <w:t xml:space="preserve"> </w:t>
      </w:r>
      <w:r w:rsidRPr="002D124C">
        <w:rPr>
          <w:rFonts w:ascii="Arial" w:hAnsi="Arial" w:cs="Arial"/>
          <w:sz w:val="22"/>
          <w:szCs w:val="22"/>
        </w:rPr>
        <w:t>based</w:t>
      </w:r>
      <w:r w:rsidR="00D02536">
        <w:rPr>
          <w:rFonts w:ascii="Arial" w:hAnsi="Arial" w:cs="Arial"/>
          <w:sz w:val="22"/>
          <w:szCs w:val="22"/>
        </w:rPr>
        <w:t xml:space="preserve"> </w:t>
      </w:r>
      <w:r w:rsidRPr="002D124C">
        <w:rPr>
          <w:rFonts w:ascii="Arial" w:hAnsi="Arial" w:cs="Arial"/>
          <w:sz w:val="22"/>
          <w:szCs w:val="22"/>
        </w:rPr>
        <w:t>on</w:t>
      </w:r>
      <w:r w:rsidR="00D02536">
        <w:rPr>
          <w:rFonts w:ascii="Arial" w:hAnsi="Arial" w:cs="Arial"/>
          <w:sz w:val="22"/>
          <w:szCs w:val="22"/>
        </w:rPr>
        <w:t xml:space="preserve"> </w:t>
      </w:r>
      <w:r w:rsidRPr="002D124C">
        <w:rPr>
          <w:rFonts w:ascii="Arial" w:hAnsi="Arial" w:cs="Arial"/>
          <w:sz w:val="22"/>
          <w:szCs w:val="22"/>
        </w:rPr>
        <w:t>staff</w:t>
      </w:r>
      <w:r w:rsidR="00D02536">
        <w:rPr>
          <w:rFonts w:ascii="Arial" w:hAnsi="Arial" w:cs="Arial"/>
          <w:sz w:val="22"/>
          <w:szCs w:val="22"/>
        </w:rPr>
        <w:t xml:space="preserve"> </w:t>
      </w:r>
      <w:r w:rsidRPr="002D124C">
        <w:rPr>
          <w:rFonts w:ascii="Arial" w:hAnsi="Arial" w:cs="Arial"/>
          <w:sz w:val="22"/>
          <w:szCs w:val="22"/>
        </w:rPr>
        <w:t>experience</w:t>
      </w:r>
      <w:r w:rsidR="00D02536">
        <w:rPr>
          <w:rFonts w:ascii="Arial" w:hAnsi="Arial" w:cs="Arial"/>
          <w:sz w:val="22"/>
          <w:szCs w:val="22"/>
        </w:rPr>
        <w:t xml:space="preserve"> </w:t>
      </w:r>
      <w:r w:rsidRPr="002D124C">
        <w:rPr>
          <w:rFonts w:ascii="Arial" w:hAnsi="Arial" w:cs="Arial"/>
          <w:sz w:val="22"/>
          <w:szCs w:val="22"/>
        </w:rPr>
        <w:t>and</w:t>
      </w:r>
      <w:r w:rsidR="00D02536">
        <w:rPr>
          <w:rFonts w:ascii="Arial" w:hAnsi="Arial" w:cs="Arial"/>
          <w:sz w:val="22"/>
          <w:szCs w:val="22"/>
        </w:rPr>
        <w:t xml:space="preserve"> </w:t>
      </w:r>
      <w:r w:rsidRPr="002D124C">
        <w:rPr>
          <w:rFonts w:ascii="Arial" w:hAnsi="Arial" w:cs="Arial"/>
          <w:sz w:val="22"/>
          <w:szCs w:val="22"/>
        </w:rPr>
        <w:t>subject</w:t>
      </w:r>
      <w:r w:rsidR="00D02536">
        <w:rPr>
          <w:rFonts w:ascii="Arial" w:hAnsi="Arial" w:cs="Arial"/>
          <w:sz w:val="22"/>
          <w:szCs w:val="22"/>
        </w:rPr>
        <w:t xml:space="preserve"> </w:t>
      </w:r>
      <w:r w:rsidRPr="002D124C">
        <w:rPr>
          <w:rFonts w:ascii="Arial" w:hAnsi="Arial" w:cs="Arial"/>
          <w:sz w:val="22"/>
          <w:szCs w:val="22"/>
        </w:rPr>
        <w:t>matter</w:t>
      </w:r>
      <w:r w:rsidR="00D02536">
        <w:rPr>
          <w:rFonts w:ascii="Arial" w:hAnsi="Arial" w:cs="Arial"/>
          <w:sz w:val="22"/>
          <w:szCs w:val="22"/>
        </w:rPr>
        <w:t xml:space="preserve"> </w:t>
      </w:r>
      <w:r w:rsidRPr="002D124C">
        <w:rPr>
          <w:rFonts w:ascii="Arial" w:hAnsi="Arial" w:cs="Arial"/>
          <w:sz w:val="22"/>
          <w:szCs w:val="22"/>
        </w:rPr>
        <w:t>expertise</w:t>
      </w:r>
      <w:r w:rsidR="00D02536">
        <w:rPr>
          <w:rFonts w:ascii="Arial" w:hAnsi="Arial" w:cs="Arial"/>
          <w:sz w:val="22"/>
          <w:szCs w:val="22"/>
        </w:rPr>
        <w:t xml:space="preserve"> </w:t>
      </w:r>
      <w:r w:rsidRPr="002D124C">
        <w:rPr>
          <w:rFonts w:ascii="Arial" w:hAnsi="Arial" w:cs="Arial"/>
          <w:sz w:val="22"/>
          <w:szCs w:val="22"/>
        </w:rPr>
        <w:t>and</w:t>
      </w:r>
      <w:r w:rsidR="00D02536">
        <w:rPr>
          <w:rFonts w:ascii="Arial" w:hAnsi="Arial" w:cs="Arial"/>
          <w:sz w:val="22"/>
          <w:szCs w:val="22"/>
        </w:rPr>
        <w:t xml:space="preserve"> </w:t>
      </w:r>
      <w:r w:rsidRPr="002D124C">
        <w:rPr>
          <w:rFonts w:ascii="Arial" w:hAnsi="Arial" w:cs="Arial"/>
          <w:sz w:val="22"/>
          <w:szCs w:val="22"/>
        </w:rPr>
        <w:t>include</w:t>
      </w:r>
      <w:r w:rsidR="00D02536">
        <w:rPr>
          <w:rFonts w:ascii="Arial" w:hAnsi="Arial" w:cs="Arial"/>
          <w:sz w:val="22"/>
          <w:szCs w:val="22"/>
        </w:rPr>
        <w:t xml:space="preserve"> </w:t>
      </w:r>
      <w:r w:rsidRPr="002D124C">
        <w:rPr>
          <w:rFonts w:ascii="Arial" w:hAnsi="Arial" w:cs="Arial"/>
          <w:sz w:val="22"/>
          <w:szCs w:val="22"/>
        </w:rPr>
        <w:t>the</w:t>
      </w:r>
      <w:r w:rsidR="00D02536">
        <w:rPr>
          <w:rFonts w:ascii="Arial" w:hAnsi="Arial" w:cs="Arial"/>
          <w:sz w:val="22"/>
          <w:szCs w:val="22"/>
        </w:rPr>
        <w:t xml:space="preserve"> </w:t>
      </w:r>
      <w:r w:rsidRPr="002D124C">
        <w:rPr>
          <w:rFonts w:ascii="Arial" w:hAnsi="Arial" w:cs="Arial"/>
          <w:sz w:val="22"/>
          <w:szCs w:val="22"/>
        </w:rPr>
        <w:t>burden</w:t>
      </w:r>
      <w:r w:rsidR="00D02536">
        <w:rPr>
          <w:rFonts w:ascii="Arial" w:hAnsi="Arial" w:cs="Arial"/>
          <w:sz w:val="22"/>
          <w:szCs w:val="22"/>
        </w:rPr>
        <w:t xml:space="preserve"> </w:t>
      </w:r>
      <w:r w:rsidRPr="002D124C">
        <w:rPr>
          <w:rFonts w:ascii="Arial" w:hAnsi="Arial" w:cs="Arial"/>
          <w:sz w:val="22"/>
          <w:szCs w:val="22"/>
        </w:rPr>
        <w:t>needed</w:t>
      </w:r>
      <w:r w:rsidR="00D02536">
        <w:rPr>
          <w:rFonts w:ascii="Arial" w:hAnsi="Arial" w:cs="Arial"/>
          <w:sz w:val="22"/>
          <w:szCs w:val="22"/>
        </w:rPr>
        <w:t xml:space="preserve"> </w:t>
      </w:r>
      <w:r w:rsidRPr="002D124C">
        <w:rPr>
          <w:rFonts w:ascii="Arial" w:hAnsi="Arial" w:cs="Arial"/>
          <w:sz w:val="22"/>
          <w:szCs w:val="22"/>
        </w:rPr>
        <w:t>to</w:t>
      </w:r>
      <w:r w:rsidR="00D02536">
        <w:rPr>
          <w:rFonts w:ascii="Arial" w:hAnsi="Arial" w:cs="Arial"/>
          <w:sz w:val="22"/>
          <w:szCs w:val="22"/>
        </w:rPr>
        <w:t xml:space="preserve"> </w:t>
      </w:r>
      <w:r w:rsidRPr="002D124C">
        <w:rPr>
          <w:rFonts w:ascii="Arial" w:hAnsi="Arial" w:cs="Arial"/>
          <w:sz w:val="22"/>
          <w:szCs w:val="22"/>
        </w:rPr>
        <w:t>review,</w:t>
      </w:r>
      <w:r w:rsidR="00D02536">
        <w:rPr>
          <w:rFonts w:ascii="Arial" w:hAnsi="Arial" w:cs="Arial"/>
          <w:sz w:val="22"/>
          <w:szCs w:val="22"/>
        </w:rPr>
        <w:t xml:space="preserve"> </w:t>
      </w:r>
      <w:r w:rsidRPr="002D124C">
        <w:rPr>
          <w:rFonts w:ascii="Arial" w:hAnsi="Arial" w:cs="Arial"/>
          <w:sz w:val="22"/>
          <w:szCs w:val="22"/>
        </w:rPr>
        <w:t>analyze,</w:t>
      </w:r>
      <w:r w:rsidR="00D02536">
        <w:rPr>
          <w:rFonts w:ascii="Arial" w:hAnsi="Arial" w:cs="Arial"/>
          <w:sz w:val="22"/>
          <w:szCs w:val="22"/>
        </w:rPr>
        <w:t xml:space="preserve"> </w:t>
      </w:r>
      <w:r w:rsidRPr="002D124C">
        <w:rPr>
          <w:rFonts w:ascii="Arial" w:hAnsi="Arial" w:cs="Arial"/>
          <w:sz w:val="22"/>
          <w:szCs w:val="22"/>
        </w:rPr>
        <w:t>and</w:t>
      </w:r>
      <w:r w:rsidR="00D02536">
        <w:rPr>
          <w:rFonts w:ascii="Arial" w:hAnsi="Arial" w:cs="Arial"/>
          <w:sz w:val="22"/>
          <w:szCs w:val="22"/>
        </w:rPr>
        <w:t xml:space="preserve"> </w:t>
      </w:r>
      <w:r w:rsidRPr="002D124C">
        <w:rPr>
          <w:rFonts w:ascii="Arial" w:hAnsi="Arial" w:cs="Arial"/>
          <w:sz w:val="22"/>
          <w:szCs w:val="22"/>
        </w:rPr>
        <w:t>process</w:t>
      </w:r>
      <w:r w:rsidR="00D02536">
        <w:rPr>
          <w:rFonts w:ascii="Arial" w:hAnsi="Arial" w:cs="Arial"/>
          <w:sz w:val="22"/>
          <w:szCs w:val="22"/>
        </w:rPr>
        <w:t xml:space="preserve"> </w:t>
      </w:r>
      <w:r w:rsidRPr="002D124C">
        <w:rPr>
          <w:rFonts w:ascii="Arial" w:hAnsi="Arial" w:cs="Arial"/>
          <w:sz w:val="22"/>
          <w:szCs w:val="22"/>
        </w:rPr>
        <w:t>the</w:t>
      </w:r>
      <w:r w:rsidR="00D02536">
        <w:rPr>
          <w:rFonts w:ascii="Arial" w:hAnsi="Arial" w:cs="Arial"/>
          <w:sz w:val="22"/>
          <w:szCs w:val="22"/>
        </w:rPr>
        <w:t xml:space="preserve"> </w:t>
      </w:r>
      <w:r w:rsidRPr="002D124C">
        <w:rPr>
          <w:rFonts w:ascii="Arial" w:hAnsi="Arial" w:cs="Arial"/>
          <w:sz w:val="22"/>
          <w:szCs w:val="22"/>
        </w:rPr>
        <w:t>collected</w:t>
      </w:r>
      <w:r w:rsidR="00D02536">
        <w:rPr>
          <w:rFonts w:ascii="Arial" w:hAnsi="Arial" w:cs="Arial"/>
          <w:sz w:val="22"/>
          <w:szCs w:val="22"/>
        </w:rPr>
        <w:t xml:space="preserve"> </w:t>
      </w:r>
      <w:r w:rsidRPr="002D124C">
        <w:rPr>
          <w:rFonts w:ascii="Arial" w:hAnsi="Arial" w:cs="Arial"/>
          <w:sz w:val="22"/>
          <w:szCs w:val="22"/>
        </w:rPr>
        <w:t>information</w:t>
      </w:r>
      <w:r w:rsidR="00D02536">
        <w:rPr>
          <w:rFonts w:ascii="Arial" w:hAnsi="Arial" w:cs="Arial"/>
          <w:sz w:val="22"/>
          <w:szCs w:val="22"/>
        </w:rPr>
        <w:t xml:space="preserve"> </w:t>
      </w:r>
      <w:r w:rsidRPr="002D124C">
        <w:rPr>
          <w:rFonts w:ascii="Arial" w:hAnsi="Arial" w:cs="Arial"/>
          <w:sz w:val="22"/>
          <w:szCs w:val="22"/>
        </w:rPr>
        <w:t>and</w:t>
      </w:r>
      <w:r w:rsidR="00D02536">
        <w:rPr>
          <w:rFonts w:ascii="Arial" w:hAnsi="Arial" w:cs="Arial"/>
          <w:sz w:val="22"/>
          <w:szCs w:val="22"/>
        </w:rPr>
        <w:t xml:space="preserve"> </w:t>
      </w:r>
      <w:r w:rsidRPr="002D124C">
        <w:rPr>
          <w:rFonts w:ascii="Arial" w:hAnsi="Arial" w:cs="Arial"/>
          <w:sz w:val="22"/>
          <w:szCs w:val="22"/>
        </w:rPr>
        <w:t>any</w:t>
      </w:r>
      <w:r w:rsidR="00D02536">
        <w:rPr>
          <w:rFonts w:ascii="Arial" w:hAnsi="Arial" w:cs="Arial"/>
          <w:sz w:val="22"/>
          <w:szCs w:val="22"/>
        </w:rPr>
        <w:t xml:space="preserve"> </w:t>
      </w:r>
      <w:r w:rsidRPr="002D124C">
        <w:rPr>
          <w:rFonts w:ascii="Arial" w:hAnsi="Arial" w:cs="Arial"/>
          <w:sz w:val="22"/>
          <w:szCs w:val="22"/>
        </w:rPr>
        <w:t>relevant</w:t>
      </w:r>
      <w:r w:rsidR="00D02536">
        <w:rPr>
          <w:rFonts w:ascii="Arial" w:hAnsi="Arial" w:cs="Arial"/>
          <w:sz w:val="22"/>
          <w:szCs w:val="22"/>
        </w:rPr>
        <w:t xml:space="preserve"> </w:t>
      </w:r>
      <w:r w:rsidRPr="002D124C">
        <w:rPr>
          <w:rFonts w:ascii="Arial" w:hAnsi="Arial" w:cs="Arial"/>
          <w:sz w:val="22"/>
          <w:szCs w:val="22"/>
        </w:rPr>
        <w:t>operational</w:t>
      </w:r>
      <w:r w:rsidR="00D02536">
        <w:rPr>
          <w:rFonts w:ascii="Arial" w:hAnsi="Arial" w:cs="Arial"/>
          <w:sz w:val="22"/>
          <w:szCs w:val="22"/>
        </w:rPr>
        <w:t xml:space="preserve"> </w:t>
      </w:r>
      <w:r w:rsidRPr="002D124C">
        <w:rPr>
          <w:rFonts w:ascii="Arial" w:hAnsi="Arial" w:cs="Arial"/>
          <w:sz w:val="22"/>
          <w:szCs w:val="22"/>
        </w:rPr>
        <w:t>expenses</w:t>
      </w:r>
      <w:r>
        <w:rPr>
          <w:rFonts w:ascii="Arial" w:hAnsi="Arial" w:cs="Arial"/>
          <w:sz w:val="22"/>
          <w:szCs w:val="22"/>
        </w:rPr>
        <w:t>.</w:t>
      </w:r>
      <w:r w:rsidR="00D02536">
        <w:rPr>
          <w:rFonts w:ascii="Arial" w:hAnsi="Arial" w:cs="Arial"/>
          <w:sz w:val="22"/>
          <w:szCs w:val="22"/>
        </w:rPr>
        <w:t xml:space="preserve"> </w:t>
      </w:r>
      <w:r w:rsidR="00201790">
        <w:rPr>
          <w:rFonts w:ascii="Arial" w:hAnsi="Arial" w:cs="Arial"/>
          <w:sz w:val="22"/>
          <w:szCs w:val="22"/>
        </w:rPr>
        <w:t>The</w:t>
      </w:r>
      <w:r w:rsidR="00D02536">
        <w:rPr>
          <w:rFonts w:ascii="Arial" w:hAnsi="Arial" w:cs="Arial"/>
          <w:sz w:val="22"/>
          <w:szCs w:val="22"/>
        </w:rPr>
        <w:t xml:space="preserve"> </w:t>
      </w:r>
      <w:r w:rsidR="00201790">
        <w:rPr>
          <w:rFonts w:ascii="Arial" w:hAnsi="Arial" w:cs="Arial"/>
          <w:sz w:val="22"/>
          <w:szCs w:val="22"/>
        </w:rPr>
        <w:t>estimated</w:t>
      </w:r>
      <w:r w:rsidR="00D02536">
        <w:rPr>
          <w:rFonts w:ascii="Arial" w:hAnsi="Arial" w:cs="Arial"/>
          <w:sz w:val="22"/>
          <w:szCs w:val="22"/>
        </w:rPr>
        <w:t xml:space="preserve"> </w:t>
      </w:r>
      <w:r w:rsidR="00201790">
        <w:rPr>
          <w:rFonts w:ascii="Arial" w:hAnsi="Arial" w:cs="Arial"/>
          <w:sz w:val="22"/>
          <w:szCs w:val="22"/>
        </w:rPr>
        <w:t>annual</w:t>
      </w:r>
      <w:r w:rsidR="00D02536">
        <w:rPr>
          <w:rFonts w:ascii="Arial" w:hAnsi="Arial" w:cs="Arial"/>
          <w:sz w:val="22"/>
          <w:szCs w:val="22"/>
        </w:rPr>
        <w:t xml:space="preserve"> </w:t>
      </w:r>
      <w:r w:rsidR="00201790">
        <w:rPr>
          <w:rFonts w:ascii="Arial" w:hAnsi="Arial" w:cs="Arial"/>
          <w:sz w:val="22"/>
          <w:szCs w:val="22"/>
        </w:rPr>
        <w:t>cost</w:t>
      </w:r>
      <w:r w:rsidR="00D02536">
        <w:rPr>
          <w:rFonts w:ascii="Arial" w:hAnsi="Arial" w:cs="Arial"/>
          <w:sz w:val="22"/>
          <w:szCs w:val="22"/>
        </w:rPr>
        <w:t xml:space="preserve"> </w:t>
      </w:r>
      <w:r w:rsidR="00201790">
        <w:rPr>
          <w:rFonts w:ascii="Arial" w:hAnsi="Arial" w:cs="Arial"/>
          <w:sz w:val="22"/>
          <w:szCs w:val="22"/>
        </w:rPr>
        <w:t>to</w:t>
      </w:r>
      <w:r w:rsidR="00D02536">
        <w:rPr>
          <w:rFonts w:ascii="Arial" w:hAnsi="Arial" w:cs="Arial"/>
          <w:sz w:val="22"/>
          <w:szCs w:val="22"/>
        </w:rPr>
        <w:t xml:space="preserve"> </w:t>
      </w:r>
      <w:r w:rsidR="00201790">
        <w:rPr>
          <w:rFonts w:ascii="Arial" w:hAnsi="Arial" w:cs="Arial"/>
          <w:sz w:val="22"/>
          <w:szCs w:val="22"/>
        </w:rPr>
        <w:t>the</w:t>
      </w:r>
      <w:r w:rsidR="00D02536">
        <w:rPr>
          <w:rFonts w:ascii="Arial" w:hAnsi="Arial" w:cs="Arial"/>
          <w:sz w:val="22"/>
          <w:szCs w:val="22"/>
        </w:rPr>
        <w:t xml:space="preserve"> </w:t>
      </w:r>
      <w:r w:rsidR="00201790">
        <w:rPr>
          <w:rFonts w:ascii="Arial" w:hAnsi="Arial" w:cs="Arial"/>
          <w:sz w:val="22"/>
          <w:szCs w:val="22"/>
        </w:rPr>
        <w:t>Federal</w:t>
      </w:r>
      <w:r w:rsidR="00D02536">
        <w:rPr>
          <w:rFonts w:ascii="Arial" w:hAnsi="Arial" w:cs="Arial"/>
          <w:sz w:val="22"/>
          <w:szCs w:val="22"/>
        </w:rPr>
        <w:t xml:space="preserve"> </w:t>
      </w:r>
      <w:r w:rsidR="00201790">
        <w:rPr>
          <w:rFonts w:ascii="Arial" w:hAnsi="Arial" w:cs="Arial"/>
          <w:sz w:val="22"/>
          <w:szCs w:val="22"/>
        </w:rPr>
        <w:t>Government</w:t>
      </w:r>
      <w:r w:rsidR="00D02536">
        <w:rPr>
          <w:rFonts w:ascii="Arial" w:hAnsi="Arial" w:cs="Arial"/>
          <w:sz w:val="22"/>
          <w:szCs w:val="22"/>
        </w:rPr>
        <w:t xml:space="preserve"> </w:t>
      </w:r>
      <w:r w:rsidR="00201790">
        <w:rPr>
          <w:rFonts w:ascii="Arial" w:hAnsi="Arial" w:cs="Arial"/>
          <w:sz w:val="22"/>
          <w:szCs w:val="22"/>
        </w:rPr>
        <w:t>in</w:t>
      </w:r>
      <w:r w:rsidR="00D02536">
        <w:rPr>
          <w:rFonts w:ascii="Arial" w:hAnsi="Arial" w:cs="Arial"/>
          <w:sz w:val="22"/>
          <w:szCs w:val="22"/>
        </w:rPr>
        <w:t xml:space="preserve"> </w:t>
      </w:r>
      <w:r w:rsidR="00201790">
        <w:rPr>
          <w:rFonts w:ascii="Arial" w:hAnsi="Arial" w:cs="Arial"/>
          <w:sz w:val="22"/>
          <w:szCs w:val="22"/>
        </w:rPr>
        <w:t>reviewing</w:t>
      </w:r>
      <w:r w:rsidR="00D02536">
        <w:rPr>
          <w:rFonts w:ascii="Arial" w:hAnsi="Arial" w:cs="Arial"/>
          <w:sz w:val="22"/>
          <w:szCs w:val="22"/>
        </w:rPr>
        <w:t xml:space="preserve"> </w:t>
      </w:r>
      <w:r w:rsidR="00201790">
        <w:rPr>
          <w:rFonts w:ascii="Arial" w:hAnsi="Arial" w:cs="Arial"/>
          <w:sz w:val="22"/>
          <w:szCs w:val="22"/>
        </w:rPr>
        <w:t>the</w:t>
      </w:r>
      <w:r w:rsidR="00D02536">
        <w:rPr>
          <w:rFonts w:ascii="Arial" w:hAnsi="Arial" w:cs="Arial"/>
          <w:sz w:val="22"/>
          <w:szCs w:val="22"/>
        </w:rPr>
        <w:t xml:space="preserve"> </w:t>
      </w:r>
      <w:r w:rsidR="00201790">
        <w:rPr>
          <w:rFonts w:ascii="Arial" w:hAnsi="Arial" w:cs="Arial"/>
          <w:sz w:val="22"/>
          <w:szCs w:val="22"/>
        </w:rPr>
        <w:t>technical</w:t>
      </w:r>
      <w:r w:rsidR="00D02536">
        <w:rPr>
          <w:rFonts w:ascii="Arial" w:hAnsi="Arial" w:cs="Arial"/>
          <w:sz w:val="22"/>
          <w:szCs w:val="22"/>
        </w:rPr>
        <w:t xml:space="preserve"> </w:t>
      </w:r>
      <w:r w:rsidR="00201790">
        <w:rPr>
          <w:rFonts w:ascii="Arial" w:hAnsi="Arial" w:cs="Arial"/>
          <w:sz w:val="22"/>
          <w:szCs w:val="22"/>
        </w:rPr>
        <w:t>and</w:t>
      </w:r>
      <w:r w:rsidR="00D02536">
        <w:rPr>
          <w:rFonts w:ascii="Arial" w:hAnsi="Arial" w:cs="Arial"/>
          <w:sz w:val="22"/>
          <w:szCs w:val="22"/>
        </w:rPr>
        <w:t xml:space="preserve"> </w:t>
      </w:r>
      <w:r w:rsidR="00201790">
        <w:rPr>
          <w:rFonts w:ascii="Arial" w:hAnsi="Arial" w:cs="Arial"/>
          <w:sz w:val="22"/>
          <w:szCs w:val="22"/>
        </w:rPr>
        <w:t>regulatory</w:t>
      </w:r>
      <w:r w:rsidR="00D02536">
        <w:rPr>
          <w:rFonts w:ascii="Arial" w:hAnsi="Arial" w:cs="Arial"/>
          <w:sz w:val="22"/>
          <w:szCs w:val="22"/>
        </w:rPr>
        <w:t xml:space="preserve"> </w:t>
      </w:r>
      <w:r w:rsidR="00201790">
        <w:rPr>
          <w:rFonts w:ascii="Arial" w:hAnsi="Arial" w:cs="Arial"/>
          <w:sz w:val="22"/>
          <w:szCs w:val="22"/>
        </w:rPr>
        <w:t>adequacy</w:t>
      </w:r>
      <w:r w:rsidR="00D02536">
        <w:rPr>
          <w:rFonts w:ascii="Arial" w:hAnsi="Arial" w:cs="Arial"/>
          <w:sz w:val="22"/>
          <w:szCs w:val="22"/>
        </w:rPr>
        <w:t xml:space="preserve"> </w:t>
      </w:r>
      <w:r w:rsidR="00201790">
        <w:rPr>
          <w:rFonts w:ascii="Arial" w:hAnsi="Arial" w:cs="Arial"/>
          <w:sz w:val="22"/>
          <w:szCs w:val="22"/>
        </w:rPr>
        <w:t>of</w:t>
      </w:r>
      <w:r w:rsidR="00D02536">
        <w:rPr>
          <w:rFonts w:ascii="Arial" w:hAnsi="Arial" w:cs="Arial"/>
          <w:sz w:val="22"/>
          <w:szCs w:val="22"/>
        </w:rPr>
        <w:t xml:space="preserve"> </w:t>
      </w:r>
      <w:r w:rsidR="00201790">
        <w:rPr>
          <w:rFonts w:ascii="Arial" w:hAnsi="Arial" w:cs="Arial"/>
          <w:sz w:val="22"/>
          <w:szCs w:val="22"/>
        </w:rPr>
        <w:t>the</w:t>
      </w:r>
      <w:r w:rsidR="00D02536">
        <w:rPr>
          <w:rFonts w:ascii="Arial" w:hAnsi="Arial" w:cs="Arial"/>
          <w:sz w:val="22"/>
          <w:szCs w:val="22"/>
        </w:rPr>
        <w:t xml:space="preserve"> </w:t>
      </w:r>
      <w:r w:rsidR="00201790">
        <w:rPr>
          <w:rFonts w:ascii="Arial" w:hAnsi="Arial" w:cs="Arial"/>
          <w:sz w:val="22"/>
          <w:szCs w:val="22"/>
        </w:rPr>
        <w:t>alternative</w:t>
      </w:r>
      <w:r w:rsidR="00D02536">
        <w:rPr>
          <w:rFonts w:ascii="Arial" w:hAnsi="Arial" w:cs="Arial"/>
          <w:sz w:val="22"/>
          <w:szCs w:val="22"/>
        </w:rPr>
        <w:t xml:space="preserve"> </w:t>
      </w:r>
      <w:r w:rsidR="00201790">
        <w:rPr>
          <w:rFonts w:ascii="Arial" w:hAnsi="Arial" w:cs="Arial"/>
          <w:sz w:val="22"/>
          <w:szCs w:val="22"/>
        </w:rPr>
        <w:t>request</w:t>
      </w:r>
      <w:r w:rsidR="00D02536">
        <w:rPr>
          <w:rFonts w:ascii="Arial" w:hAnsi="Arial" w:cs="Arial"/>
          <w:sz w:val="22"/>
          <w:szCs w:val="22"/>
        </w:rPr>
        <w:t xml:space="preserve"> </w:t>
      </w:r>
      <w:r w:rsidR="00201790">
        <w:rPr>
          <w:rFonts w:ascii="Arial" w:hAnsi="Arial" w:cs="Arial"/>
          <w:sz w:val="22"/>
          <w:szCs w:val="22"/>
        </w:rPr>
        <w:t>is</w:t>
      </w:r>
      <w:r w:rsidR="00D02536">
        <w:rPr>
          <w:rFonts w:ascii="Arial" w:hAnsi="Arial" w:cs="Arial"/>
          <w:sz w:val="22"/>
          <w:szCs w:val="22"/>
        </w:rPr>
        <w:t xml:space="preserve"> </w:t>
      </w:r>
      <w:r w:rsidR="003B0BFE">
        <w:rPr>
          <w:rFonts w:ascii="Arial" w:hAnsi="Arial" w:cs="Arial"/>
          <w:sz w:val="22"/>
          <w:szCs w:val="22"/>
        </w:rPr>
        <w:t>7,880</w:t>
      </w:r>
      <w:r w:rsidR="00D02536">
        <w:rPr>
          <w:rFonts w:ascii="Arial" w:hAnsi="Arial" w:cs="Arial"/>
          <w:sz w:val="22"/>
          <w:szCs w:val="22"/>
        </w:rPr>
        <w:t xml:space="preserve"> </w:t>
      </w:r>
      <w:r w:rsidR="00201790">
        <w:rPr>
          <w:rFonts w:ascii="Arial" w:hAnsi="Arial" w:cs="Arial"/>
          <w:sz w:val="22"/>
          <w:szCs w:val="22"/>
        </w:rPr>
        <w:t>hours</w:t>
      </w:r>
      <w:r w:rsidR="00D02536">
        <w:rPr>
          <w:rFonts w:ascii="Arial" w:hAnsi="Arial" w:cs="Arial"/>
          <w:sz w:val="22"/>
          <w:szCs w:val="22"/>
        </w:rPr>
        <w:t xml:space="preserve"> </w:t>
      </w:r>
      <w:r w:rsidR="00201790">
        <w:rPr>
          <w:rFonts w:ascii="Arial" w:hAnsi="Arial" w:cs="Arial"/>
          <w:sz w:val="22"/>
          <w:szCs w:val="22"/>
        </w:rPr>
        <w:t>(</w:t>
      </w:r>
      <w:r w:rsidR="003B0BFE">
        <w:rPr>
          <w:rFonts w:ascii="Arial" w:hAnsi="Arial" w:cs="Arial"/>
          <w:sz w:val="22"/>
          <w:szCs w:val="22"/>
        </w:rPr>
        <w:t xml:space="preserve">394 </w:t>
      </w:r>
      <w:r w:rsidR="00201790">
        <w:rPr>
          <w:rFonts w:ascii="Arial" w:hAnsi="Arial" w:cs="Arial"/>
          <w:sz w:val="22"/>
          <w:szCs w:val="22"/>
        </w:rPr>
        <w:t>requests</w:t>
      </w:r>
      <w:r w:rsidR="00D02536">
        <w:rPr>
          <w:rFonts w:ascii="Arial" w:hAnsi="Arial" w:cs="Arial"/>
          <w:sz w:val="22"/>
          <w:szCs w:val="22"/>
        </w:rPr>
        <w:t xml:space="preserve"> </w:t>
      </w:r>
      <w:r w:rsidR="00201790">
        <w:rPr>
          <w:rFonts w:ascii="Arial" w:hAnsi="Arial" w:cs="Arial"/>
          <w:sz w:val="22"/>
          <w:szCs w:val="22"/>
        </w:rPr>
        <w:t>x</w:t>
      </w:r>
      <w:r w:rsidR="00D02536">
        <w:rPr>
          <w:rFonts w:ascii="Arial" w:hAnsi="Arial" w:cs="Arial"/>
          <w:sz w:val="22"/>
          <w:szCs w:val="22"/>
        </w:rPr>
        <w:t xml:space="preserve"> </w:t>
      </w:r>
      <w:r w:rsidR="00201790">
        <w:rPr>
          <w:rFonts w:ascii="Arial" w:hAnsi="Arial" w:cs="Arial"/>
          <w:sz w:val="22"/>
          <w:szCs w:val="22"/>
        </w:rPr>
        <w:t>20</w:t>
      </w:r>
      <w:r w:rsidR="00D02536">
        <w:rPr>
          <w:rFonts w:ascii="Arial" w:hAnsi="Arial" w:cs="Arial"/>
          <w:sz w:val="22"/>
          <w:szCs w:val="22"/>
        </w:rPr>
        <w:t xml:space="preserve"> </w:t>
      </w:r>
      <w:r w:rsidR="00201790">
        <w:rPr>
          <w:rFonts w:ascii="Arial" w:hAnsi="Arial" w:cs="Arial"/>
          <w:sz w:val="22"/>
          <w:szCs w:val="22"/>
        </w:rPr>
        <w:t>hours</w:t>
      </w:r>
      <w:r w:rsidR="001333D4">
        <w:rPr>
          <w:rFonts w:ascii="Arial" w:hAnsi="Arial" w:cs="Arial"/>
          <w:sz w:val="22"/>
          <w:szCs w:val="22"/>
        </w:rPr>
        <w:t xml:space="preserve"> per </w:t>
      </w:r>
      <w:r w:rsidR="00201790">
        <w:rPr>
          <w:rFonts w:ascii="Arial" w:hAnsi="Arial" w:cs="Arial"/>
          <w:sz w:val="22"/>
          <w:szCs w:val="22"/>
        </w:rPr>
        <w:t>report)</w:t>
      </w:r>
      <w:r w:rsidR="00D02536">
        <w:rPr>
          <w:rFonts w:ascii="Arial" w:hAnsi="Arial" w:cs="Arial"/>
          <w:sz w:val="22"/>
          <w:szCs w:val="22"/>
        </w:rPr>
        <w:t xml:space="preserve"> </w:t>
      </w:r>
      <w:r w:rsidR="00201790">
        <w:rPr>
          <w:rFonts w:ascii="Arial" w:hAnsi="Arial" w:cs="Arial"/>
          <w:sz w:val="22"/>
          <w:szCs w:val="22"/>
        </w:rPr>
        <w:t>x</w:t>
      </w:r>
      <w:r w:rsidR="00D02536">
        <w:rPr>
          <w:rFonts w:ascii="Arial" w:hAnsi="Arial" w:cs="Arial"/>
          <w:sz w:val="22"/>
          <w:szCs w:val="22"/>
        </w:rPr>
        <w:t xml:space="preserve"> </w:t>
      </w:r>
      <w:r w:rsidR="00201790">
        <w:rPr>
          <w:rFonts w:ascii="Arial" w:hAnsi="Arial" w:cs="Arial"/>
          <w:sz w:val="22"/>
          <w:szCs w:val="22"/>
        </w:rPr>
        <w:t>$</w:t>
      </w:r>
      <w:r>
        <w:rPr>
          <w:rFonts w:ascii="Arial" w:hAnsi="Arial" w:cs="Arial"/>
          <w:sz w:val="22"/>
          <w:szCs w:val="22"/>
        </w:rPr>
        <w:t>3</w:t>
      </w:r>
      <w:r w:rsidR="003763F7">
        <w:rPr>
          <w:rFonts w:ascii="Arial" w:hAnsi="Arial" w:cs="Arial"/>
          <w:sz w:val="22"/>
          <w:szCs w:val="22"/>
        </w:rPr>
        <w:t>17</w:t>
      </w:r>
      <w:r w:rsidR="00D02536">
        <w:rPr>
          <w:rFonts w:ascii="Arial" w:hAnsi="Arial" w:cs="Arial"/>
          <w:sz w:val="22"/>
          <w:szCs w:val="22"/>
        </w:rPr>
        <w:t xml:space="preserve"> </w:t>
      </w:r>
      <w:r w:rsidR="00201790">
        <w:rPr>
          <w:rFonts w:ascii="Arial" w:hAnsi="Arial" w:cs="Arial"/>
          <w:sz w:val="22"/>
          <w:szCs w:val="22"/>
        </w:rPr>
        <w:t>per</w:t>
      </w:r>
      <w:r w:rsidR="00D02536">
        <w:rPr>
          <w:rFonts w:ascii="Arial" w:hAnsi="Arial" w:cs="Arial"/>
          <w:sz w:val="22"/>
          <w:szCs w:val="22"/>
        </w:rPr>
        <w:t xml:space="preserve"> </w:t>
      </w:r>
      <w:r w:rsidR="00201790">
        <w:rPr>
          <w:rFonts w:ascii="Arial" w:hAnsi="Arial" w:cs="Arial"/>
          <w:sz w:val="22"/>
          <w:szCs w:val="22"/>
        </w:rPr>
        <w:t>hour</w:t>
      </w:r>
      <w:r w:rsidR="00D02536">
        <w:rPr>
          <w:rFonts w:ascii="Arial" w:hAnsi="Arial" w:cs="Arial"/>
          <w:sz w:val="22"/>
          <w:szCs w:val="22"/>
        </w:rPr>
        <w:t xml:space="preserve"> </w:t>
      </w:r>
      <w:r w:rsidR="00201790">
        <w:rPr>
          <w:rFonts w:ascii="Arial" w:hAnsi="Arial" w:cs="Arial"/>
          <w:sz w:val="22"/>
          <w:szCs w:val="22"/>
        </w:rPr>
        <w:t>=</w:t>
      </w:r>
      <w:r w:rsidR="00D02536">
        <w:rPr>
          <w:rFonts w:ascii="Arial" w:hAnsi="Arial" w:cs="Arial"/>
          <w:sz w:val="22"/>
          <w:szCs w:val="22"/>
        </w:rPr>
        <w:t xml:space="preserve"> </w:t>
      </w:r>
      <w:r w:rsidR="00201790">
        <w:rPr>
          <w:rFonts w:ascii="Arial" w:hAnsi="Arial" w:cs="Arial"/>
          <w:sz w:val="22"/>
          <w:szCs w:val="22"/>
        </w:rPr>
        <w:t>$</w:t>
      </w:r>
      <w:r w:rsidR="00B931BE">
        <w:rPr>
          <w:rFonts w:ascii="Arial" w:hAnsi="Arial" w:cs="Arial"/>
          <w:sz w:val="22"/>
          <w:szCs w:val="22"/>
        </w:rPr>
        <w:t>2,497,960</w:t>
      </w:r>
      <w:r w:rsidR="00201790">
        <w:rPr>
          <w:rFonts w:ascii="Arial" w:hAnsi="Arial" w:cs="Arial"/>
          <w:sz w:val="22"/>
          <w:szCs w:val="22"/>
        </w:rPr>
        <w:t>.</w:t>
      </w:r>
    </w:p>
    <w:p w:rsidR="00D40398" w:rsidP="00CA4A48" w14:paraId="6ED0CD2F" w14:textId="50B2A148">
      <w:pPr>
        <w:spacing w:line="240" w:lineRule="exact"/>
        <w:ind w:left="720"/>
        <w:rPr>
          <w:rFonts w:ascii="Arial" w:eastAsia="Arial" w:hAnsi="Arial" w:cs="Arial"/>
          <w:sz w:val="22"/>
          <w:szCs w:val="22"/>
        </w:rPr>
      </w:pPr>
    </w:p>
    <w:p w:rsidR="00E33BF2" w:rsidP="00E33BF2" w14:paraId="100363CA" w14:textId="0D361503">
      <w:pPr>
        <w:spacing w:line="240" w:lineRule="exact"/>
        <w:ind w:left="720"/>
        <w:rPr>
          <w:rFonts w:ascii="Arial" w:eastAsia="Arial" w:hAnsi="Arial" w:cs="Arial"/>
          <w:sz w:val="22"/>
          <w:szCs w:val="22"/>
        </w:rPr>
      </w:pPr>
      <w:r w:rsidRPr="006C383F">
        <w:rPr>
          <w:rFonts w:ascii="Arial" w:eastAsia="Arial" w:hAnsi="Arial" w:cs="Arial"/>
          <w:sz w:val="22"/>
          <w:szCs w:val="22"/>
        </w:rPr>
        <w:t>The staff has developed estimates of annualized costs to the Federal Government related to the conduct of this collection of information.</w:t>
      </w:r>
      <w:r w:rsidR="00C77D16">
        <w:rPr>
          <w:rFonts w:ascii="Arial" w:eastAsia="Arial" w:hAnsi="Arial" w:cs="Arial"/>
          <w:sz w:val="22"/>
          <w:szCs w:val="22"/>
        </w:rPr>
        <w:t xml:space="preserve"> </w:t>
      </w:r>
      <w:r w:rsidRPr="006C383F">
        <w:rPr>
          <w:rFonts w:ascii="Arial" w:eastAsia="Arial" w:hAnsi="Arial" w:cs="Arial"/>
          <w:sz w:val="22"/>
          <w:szCs w:val="22"/>
        </w:rPr>
        <w:t>These estimates are based on staff experience and subject matter expertise and include the burden needed to review, analyze, and process the collected information and any relevant operational expenses</w:t>
      </w:r>
      <w:r>
        <w:rPr>
          <w:rFonts w:ascii="Arial" w:eastAsia="Arial" w:hAnsi="Arial" w:cs="Arial"/>
          <w:sz w:val="22"/>
          <w:szCs w:val="22"/>
        </w:rPr>
        <w:t>.</w:t>
      </w:r>
    </w:p>
    <w:p w:rsidR="00AF5E88" w:rsidP="00E33BF2" w14:paraId="5A707CA8" w14:textId="77777777">
      <w:pPr>
        <w:spacing w:line="240" w:lineRule="exact"/>
        <w:ind w:left="720"/>
        <w:rPr>
          <w:rFonts w:ascii="Arial" w:eastAsia="Arial" w:hAnsi="Arial" w:cs="Arial"/>
          <w:sz w:val="22"/>
          <w:szCs w:val="22"/>
        </w:rPr>
      </w:pPr>
    </w:p>
    <w:p w:rsidR="00AF5E88" w:rsidP="00AF5E88" w14:paraId="4C0115DF" w14:textId="0D5E8331">
      <w:pPr>
        <w:pStyle w:val="BodyText"/>
        <w:ind w:left="720" w:right="109"/>
      </w:pPr>
      <w:r>
        <w:t>The $317 hourly rate used in the burden estimates is based on the Nuclear Regulatory Commission’s fee for hourly rates as noted in 10 CFR 170.20 “Average cost</w:t>
      </w:r>
      <w:r>
        <w:rPr>
          <w:spacing w:val="-3"/>
        </w:rPr>
        <w:t xml:space="preserve"> </w:t>
      </w:r>
      <w:r>
        <w:t>per</w:t>
      </w:r>
      <w:r>
        <w:rPr>
          <w:spacing w:val="-3"/>
        </w:rPr>
        <w:t xml:space="preserve"> </w:t>
      </w:r>
      <w:r>
        <w:t>professional</w:t>
      </w:r>
      <w:r>
        <w:rPr>
          <w:spacing w:val="-4"/>
        </w:rPr>
        <w:t xml:space="preserve"> </w:t>
      </w:r>
      <w:r>
        <w:t>staff-hour.”</w:t>
      </w:r>
      <w:r>
        <w:rPr>
          <w:spacing w:val="40"/>
        </w:rPr>
        <w:t xml:space="preserve"> </w:t>
      </w:r>
      <w:r>
        <w:t>For</w:t>
      </w:r>
      <w:r>
        <w:rPr>
          <w:spacing w:val="-3"/>
        </w:rPr>
        <w:t xml:space="preserve"> </w:t>
      </w:r>
      <w:r>
        <w:t>more</w:t>
      </w:r>
      <w:r>
        <w:rPr>
          <w:spacing w:val="-3"/>
        </w:rPr>
        <w:t xml:space="preserve"> </w:t>
      </w:r>
      <w:r>
        <w:t>information</w:t>
      </w:r>
      <w:r>
        <w:rPr>
          <w:spacing w:val="-3"/>
        </w:rPr>
        <w:t xml:space="preserve"> </w:t>
      </w:r>
      <w:r>
        <w:t>on</w:t>
      </w:r>
      <w:r>
        <w:rPr>
          <w:spacing w:val="-3"/>
        </w:rPr>
        <w:t xml:space="preserve"> </w:t>
      </w:r>
      <w:r>
        <w:t>the</w:t>
      </w:r>
      <w:r>
        <w:rPr>
          <w:spacing w:val="-4"/>
        </w:rPr>
        <w:t xml:space="preserve"> </w:t>
      </w:r>
      <w:r>
        <w:t>basis</w:t>
      </w:r>
      <w:r>
        <w:rPr>
          <w:spacing w:val="-3"/>
        </w:rPr>
        <w:t xml:space="preserve"> </w:t>
      </w:r>
      <w:r>
        <w:t>of</w:t>
      </w:r>
      <w:r>
        <w:rPr>
          <w:spacing w:val="-3"/>
        </w:rPr>
        <w:t xml:space="preserve"> </w:t>
      </w:r>
      <w:r>
        <w:t>this</w:t>
      </w:r>
      <w:r>
        <w:rPr>
          <w:spacing w:val="-4"/>
        </w:rPr>
        <w:t xml:space="preserve"> </w:t>
      </w:r>
      <w:r>
        <w:t>rate,</w:t>
      </w:r>
      <w:r>
        <w:rPr>
          <w:spacing w:val="-3"/>
        </w:rPr>
        <w:t xml:space="preserve"> </w:t>
      </w:r>
      <w:r>
        <w:t>see the Revision of Fee Schedules; Fee Recovery for Fiscal Year 2024 (89 FR 51789</w:t>
      </w:r>
      <w:r w:rsidR="001333D4">
        <w:t>;</w:t>
      </w:r>
      <w:r>
        <w:t xml:space="preserve"> June 20, 2024).</w:t>
      </w:r>
    </w:p>
    <w:p w:rsidR="00AF5E88" w:rsidRPr="006C383F" w:rsidP="00E33BF2" w14:paraId="32EFDE37" w14:textId="77777777">
      <w:pPr>
        <w:spacing w:line="240" w:lineRule="exact"/>
        <w:ind w:left="720"/>
        <w:rPr>
          <w:rFonts w:ascii="Arial" w:eastAsia="Arial" w:hAnsi="Arial" w:cs="Arial"/>
          <w:sz w:val="22"/>
          <w:szCs w:val="22"/>
        </w:rPr>
      </w:pPr>
    </w:p>
    <w:p w:rsidR="00BB21D2" w:rsidP="00CA4A48" w14:paraId="1A0F1129" w14:textId="76763D96">
      <w:pPr>
        <w:keepNext/>
        <w:keepLines/>
        <w:widowControl/>
        <w:ind w:left="360" w:hanging="90"/>
        <w:rPr>
          <w:rFonts w:ascii="Arial" w:hAnsi="Arial" w:cs="Arial"/>
          <w:sz w:val="22"/>
          <w:szCs w:val="22"/>
        </w:rPr>
      </w:pPr>
      <w:r>
        <w:rPr>
          <w:rFonts w:ascii="Arial" w:hAnsi="Arial" w:cs="Arial"/>
          <w:sz w:val="22"/>
          <w:szCs w:val="22"/>
        </w:rPr>
        <w:t>15.</w:t>
      </w:r>
      <w:r w:rsidR="00E205CC">
        <w:rPr>
          <w:rFonts w:ascii="Arial" w:hAnsi="Arial" w:cs="Arial"/>
          <w:sz w:val="22"/>
          <w:szCs w:val="22"/>
        </w:rPr>
        <w:tab/>
      </w:r>
      <w:r>
        <w:rPr>
          <w:rFonts w:ascii="Arial" w:hAnsi="Arial" w:cs="Arial"/>
          <w:sz w:val="22"/>
          <w:szCs w:val="22"/>
          <w:u w:val="single"/>
        </w:rPr>
        <w:t>Reasons</w:t>
      </w:r>
      <w:r w:rsidR="00D02536">
        <w:rPr>
          <w:rFonts w:ascii="Arial" w:hAnsi="Arial" w:cs="Arial"/>
          <w:sz w:val="22"/>
          <w:szCs w:val="22"/>
          <w:u w:val="single"/>
        </w:rPr>
        <w:t xml:space="preserve"> </w:t>
      </w:r>
      <w:r>
        <w:rPr>
          <w:rFonts w:ascii="Arial" w:hAnsi="Arial" w:cs="Arial"/>
          <w:sz w:val="22"/>
          <w:szCs w:val="22"/>
          <w:u w:val="single"/>
        </w:rPr>
        <w:t>for</w:t>
      </w:r>
      <w:r w:rsidR="00D02536">
        <w:rPr>
          <w:rFonts w:ascii="Arial" w:hAnsi="Arial" w:cs="Arial"/>
          <w:sz w:val="22"/>
          <w:szCs w:val="22"/>
          <w:u w:val="single"/>
        </w:rPr>
        <w:t xml:space="preserve"> </w:t>
      </w:r>
      <w:r>
        <w:rPr>
          <w:rFonts w:ascii="Arial" w:hAnsi="Arial" w:cs="Arial"/>
          <w:sz w:val="22"/>
          <w:szCs w:val="22"/>
          <w:u w:val="single"/>
        </w:rPr>
        <w:t>Change</w:t>
      </w:r>
      <w:r w:rsidR="00D02536">
        <w:rPr>
          <w:rFonts w:ascii="Arial" w:hAnsi="Arial" w:cs="Arial"/>
          <w:sz w:val="22"/>
          <w:szCs w:val="22"/>
          <w:u w:val="single"/>
        </w:rPr>
        <w:t xml:space="preserve"> </w:t>
      </w:r>
      <w:r>
        <w:rPr>
          <w:rFonts w:ascii="Arial" w:hAnsi="Arial" w:cs="Arial"/>
          <w:sz w:val="22"/>
          <w:szCs w:val="22"/>
          <w:u w:val="single"/>
        </w:rPr>
        <w:t>in</w:t>
      </w:r>
      <w:r w:rsidR="00D02536">
        <w:rPr>
          <w:rFonts w:ascii="Arial" w:hAnsi="Arial" w:cs="Arial"/>
          <w:sz w:val="22"/>
          <w:szCs w:val="22"/>
          <w:u w:val="single"/>
        </w:rPr>
        <w:t xml:space="preserve"> </w:t>
      </w:r>
      <w:r>
        <w:rPr>
          <w:rFonts w:ascii="Arial" w:hAnsi="Arial" w:cs="Arial"/>
          <w:sz w:val="22"/>
          <w:szCs w:val="22"/>
          <w:u w:val="single"/>
        </w:rPr>
        <w:t>Burden</w:t>
      </w:r>
      <w:r w:rsidR="00D02536">
        <w:rPr>
          <w:rFonts w:ascii="Arial" w:hAnsi="Arial" w:cs="Arial"/>
          <w:sz w:val="22"/>
          <w:szCs w:val="22"/>
          <w:u w:val="single"/>
        </w:rPr>
        <w:t xml:space="preserve"> </w:t>
      </w:r>
      <w:r>
        <w:rPr>
          <w:rFonts w:ascii="Arial" w:hAnsi="Arial" w:cs="Arial"/>
          <w:sz w:val="22"/>
          <w:szCs w:val="22"/>
          <w:u w:val="single"/>
        </w:rPr>
        <w:t>or</w:t>
      </w:r>
      <w:r w:rsidR="00D02536">
        <w:rPr>
          <w:rFonts w:ascii="Arial" w:hAnsi="Arial" w:cs="Arial"/>
          <w:sz w:val="22"/>
          <w:szCs w:val="22"/>
          <w:u w:val="single"/>
        </w:rPr>
        <w:t xml:space="preserve"> </w:t>
      </w:r>
      <w:r>
        <w:rPr>
          <w:rFonts w:ascii="Arial" w:hAnsi="Arial" w:cs="Arial"/>
          <w:sz w:val="22"/>
          <w:szCs w:val="22"/>
          <w:u w:val="single"/>
        </w:rPr>
        <w:t>Cost</w:t>
      </w:r>
    </w:p>
    <w:p w:rsidR="00BB21D2" w14:paraId="4F1215C7" w14:textId="77777777">
      <w:pPr>
        <w:keepNext/>
        <w:keepLines/>
        <w:widowControl/>
        <w:rPr>
          <w:rFonts w:ascii="Arial" w:hAnsi="Arial" w:cs="Arial"/>
          <w:sz w:val="22"/>
          <w:szCs w:val="22"/>
        </w:rPr>
      </w:pPr>
    </w:p>
    <w:p w:rsidR="00A8104F" w:rsidP="00A8104F" w14:paraId="6AAAA63E" w14:textId="0D56AB9C">
      <w:pPr>
        <w:widowControl/>
        <w:ind w:left="720"/>
        <w:rPr>
          <w:rFonts w:ascii="Arial" w:hAnsi="Arial" w:cs="Arial"/>
          <w:sz w:val="22"/>
          <w:szCs w:val="22"/>
        </w:rPr>
      </w:pPr>
      <w:r w:rsidRPr="004659B1">
        <w:rPr>
          <w:rFonts w:ascii="Arial" w:hAnsi="Arial" w:cs="Arial"/>
          <w:sz w:val="22"/>
          <w:szCs w:val="22"/>
        </w:rPr>
        <w:t>External programs contributing to the progression of advanced reactor designs, causing an influx of applications for construction permits, early site permits, standard design approvals and certifications, manufacturing license, combined licensees, for commercial nuclear power reactors, as well as operating licenses related to the licensing processes that apply to light-water reactors (LWR)</w:t>
      </w:r>
      <w:r w:rsidR="001333D4">
        <w:rPr>
          <w:rFonts w:ascii="Arial" w:hAnsi="Arial" w:cs="Arial"/>
          <w:sz w:val="22"/>
          <w:szCs w:val="22"/>
        </w:rPr>
        <w:t xml:space="preserve"> </w:t>
      </w:r>
      <w:r w:rsidRPr="004659B1">
        <w:rPr>
          <w:rFonts w:ascii="Arial" w:hAnsi="Arial" w:cs="Arial"/>
          <w:sz w:val="22"/>
          <w:szCs w:val="22"/>
        </w:rPr>
        <w:t xml:space="preserve">and </w:t>
      </w:r>
      <w:r w:rsidR="001333D4">
        <w:rPr>
          <w:rFonts w:ascii="Arial" w:hAnsi="Arial" w:cs="Arial"/>
          <w:sz w:val="22"/>
          <w:szCs w:val="22"/>
        </w:rPr>
        <w:t>non-</w:t>
      </w:r>
      <w:r w:rsidRPr="004659B1">
        <w:rPr>
          <w:rFonts w:ascii="Arial" w:hAnsi="Arial" w:cs="Arial"/>
          <w:sz w:val="22"/>
          <w:szCs w:val="22"/>
        </w:rPr>
        <w:t xml:space="preserve">LWRs increased the estimated respondents by </w:t>
      </w:r>
      <w:r>
        <w:rPr>
          <w:rFonts w:ascii="Arial" w:hAnsi="Arial" w:cs="Arial"/>
          <w:sz w:val="22"/>
          <w:szCs w:val="22"/>
        </w:rPr>
        <w:t>36</w:t>
      </w:r>
      <w:r w:rsidRPr="004659B1">
        <w:rPr>
          <w:rFonts w:ascii="Arial" w:hAnsi="Arial" w:cs="Arial"/>
          <w:sz w:val="22"/>
          <w:szCs w:val="22"/>
        </w:rPr>
        <w:t xml:space="preserve"> and the responses by </w:t>
      </w:r>
      <w:r>
        <w:rPr>
          <w:rFonts w:ascii="Arial" w:hAnsi="Arial" w:cs="Arial"/>
          <w:sz w:val="22"/>
          <w:szCs w:val="22"/>
        </w:rPr>
        <w:t>97</w:t>
      </w:r>
      <w:r w:rsidRPr="004659B1">
        <w:rPr>
          <w:rFonts w:ascii="Arial" w:hAnsi="Arial" w:cs="Arial"/>
          <w:sz w:val="22"/>
          <w:szCs w:val="22"/>
        </w:rPr>
        <w:t xml:space="preserve"> for this clearance cycle.</w:t>
      </w:r>
    </w:p>
    <w:p w:rsidR="007E1ACA" w:rsidP="00A8104F" w14:paraId="7DAC808D" w14:textId="77777777">
      <w:pPr>
        <w:widowControl/>
        <w:ind w:left="720"/>
        <w:rPr>
          <w:rFonts w:ascii="Arial" w:hAnsi="Arial" w:cs="Arial"/>
          <w:sz w:val="22"/>
          <w:szCs w:val="22"/>
        </w:rPr>
      </w:pPr>
    </w:p>
    <w:p w:rsidR="006C73AB" w:rsidRPr="006C73AB" w:rsidP="006C73AB" w14:paraId="365B5F17" w14:textId="7DB136EF">
      <w:pPr>
        <w:widowControl/>
        <w:ind w:left="720"/>
        <w:rPr>
          <w:rFonts w:ascii="Arial" w:hAnsi="Arial" w:cs="Arial"/>
          <w:sz w:val="22"/>
          <w:szCs w:val="22"/>
        </w:rPr>
      </w:pPr>
      <w:r w:rsidRPr="006C73AB">
        <w:rPr>
          <w:rFonts w:ascii="Arial" w:hAnsi="Arial" w:cs="Arial"/>
          <w:sz w:val="22"/>
          <w:szCs w:val="22"/>
        </w:rPr>
        <w:t xml:space="preserve">The previous enhanced form introduced excessive opportunity for error when developing the required information. The NRC staff has evaluated the electronic submission format and has determined that the previous submission format could be simplified, reducing the burden from 6 to 2 hours per submission, while still gathering the necessary information. </w:t>
      </w:r>
      <w:r w:rsidR="0047510A">
        <w:rPr>
          <w:rFonts w:ascii="Arial" w:hAnsi="Arial" w:cs="Arial"/>
          <w:sz w:val="22"/>
          <w:szCs w:val="22"/>
        </w:rPr>
        <w:t xml:space="preserve">The change in the burden per response results </w:t>
      </w:r>
      <w:r w:rsidR="00F075D7">
        <w:rPr>
          <w:rFonts w:ascii="Arial" w:hAnsi="Arial" w:cs="Arial"/>
          <w:sz w:val="22"/>
          <w:szCs w:val="22"/>
        </w:rPr>
        <w:t>in a decrease in the estima</w:t>
      </w:r>
      <w:r w:rsidR="004412FE">
        <w:rPr>
          <w:rFonts w:ascii="Arial" w:hAnsi="Arial" w:cs="Arial"/>
          <w:sz w:val="22"/>
          <w:szCs w:val="22"/>
        </w:rPr>
        <w:t>ted</w:t>
      </w:r>
      <w:r w:rsidR="00F075D7">
        <w:rPr>
          <w:rFonts w:ascii="Arial" w:hAnsi="Arial" w:cs="Arial"/>
          <w:sz w:val="22"/>
          <w:szCs w:val="22"/>
        </w:rPr>
        <w:t xml:space="preserve"> annual burden of 994 hours. </w:t>
      </w:r>
      <w:r w:rsidRPr="006C73AB">
        <w:rPr>
          <w:rFonts w:ascii="Arial" w:hAnsi="Arial" w:cs="Arial"/>
          <w:sz w:val="22"/>
          <w:szCs w:val="22"/>
        </w:rPr>
        <w:t xml:space="preserve">The revised </w:t>
      </w:r>
      <w:r w:rsidR="002833F9">
        <w:rPr>
          <w:rFonts w:ascii="Arial" w:hAnsi="Arial" w:cs="Arial"/>
          <w:sz w:val="22"/>
          <w:szCs w:val="22"/>
        </w:rPr>
        <w:t>online form</w:t>
      </w:r>
      <w:r w:rsidRPr="006C73AB">
        <w:rPr>
          <w:rFonts w:ascii="Arial" w:hAnsi="Arial" w:cs="Arial"/>
          <w:sz w:val="22"/>
          <w:szCs w:val="22"/>
        </w:rPr>
        <w:t xml:space="preserve"> removes</w:t>
      </w:r>
      <w:r w:rsidR="00AC106B">
        <w:rPr>
          <w:rFonts w:ascii="Arial" w:hAnsi="Arial" w:cs="Arial"/>
          <w:sz w:val="22"/>
          <w:szCs w:val="22"/>
        </w:rPr>
        <w:t xml:space="preserve"> several fields and</w:t>
      </w:r>
      <w:r w:rsidRPr="006C73AB">
        <w:rPr>
          <w:rFonts w:ascii="Arial" w:hAnsi="Arial" w:cs="Arial"/>
          <w:sz w:val="22"/>
          <w:szCs w:val="22"/>
        </w:rPr>
        <w:t xml:space="preserve"> peer review features and simplifies the submission process. </w:t>
      </w:r>
      <w:r w:rsidRPr="006C73AB" w:rsidR="001241B6">
        <w:rPr>
          <w:rFonts w:ascii="Arial" w:hAnsi="Arial" w:cs="Arial"/>
          <w:sz w:val="22"/>
          <w:szCs w:val="22"/>
        </w:rPr>
        <w:t>Th</w:t>
      </w:r>
      <w:r w:rsidR="001241B6">
        <w:rPr>
          <w:rFonts w:ascii="Arial" w:hAnsi="Arial" w:cs="Arial"/>
          <w:sz w:val="22"/>
          <w:szCs w:val="22"/>
        </w:rPr>
        <w:t>ese</w:t>
      </w:r>
      <w:r w:rsidRPr="006C73AB" w:rsidR="001241B6">
        <w:rPr>
          <w:rFonts w:ascii="Arial" w:hAnsi="Arial" w:cs="Arial"/>
          <w:sz w:val="22"/>
          <w:szCs w:val="22"/>
        </w:rPr>
        <w:t xml:space="preserve"> </w:t>
      </w:r>
      <w:r w:rsidRPr="006C73AB">
        <w:rPr>
          <w:rFonts w:ascii="Arial" w:hAnsi="Arial" w:cs="Arial"/>
          <w:sz w:val="22"/>
          <w:szCs w:val="22"/>
        </w:rPr>
        <w:t>change</w:t>
      </w:r>
      <w:r w:rsidR="001241B6">
        <w:rPr>
          <w:rFonts w:ascii="Arial" w:hAnsi="Arial" w:cs="Arial"/>
          <w:sz w:val="22"/>
          <w:szCs w:val="22"/>
        </w:rPr>
        <w:t>s</w:t>
      </w:r>
      <w:r w:rsidRPr="006C73AB">
        <w:rPr>
          <w:rFonts w:ascii="Arial" w:hAnsi="Arial" w:cs="Arial"/>
          <w:sz w:val="22"/>
          <w:szCs w:val="22"/>
        </w:rPr>
        <w:t xml:space="preserve"> </w:t>
      </w:r>
      <w:r w:rsidR="001241B6">
        <w:rPr>
          <w:rFonts w:ascii="Arial" w:hAnsi="Arial" w:cs="Arial"/>
          <w:sz w:val="22"/>
          <w:szCs w:val="22"/>
        </w:rPr>
        <w:t>are</w:t>
      </w:r>
      <w:r w:rsidRPr="006C73AB" w:rsidR="001241B6">
        <w:rPr>
          <w:rFonts w:ascii="Arial" w:hAnsi="Arial" w:cs="Arial"/>
          <w:sz w:val="22"/>
          <w:szCs w:val="22"/>
        </w:rPr>
        <w:t xml:space="preserve"> </w:t>
      </w:r>
      <w:r w:rsidRPr="006C73AB">
        <w:rPr>
          <w:rFonts w:ascii="Arial" w:hAnsi="Arial" w:cs="Arial"/>
          <w:sz w:val="22"/>
          <w:szCs w:val="22"/>
        </w:rPr>
        <w:t>supported by feedback from the focus groups held with industry representatives under OMB Control Number 3150-0217.</w:t>
      </w:r>
    </w:p>
    <w:p w:rsidR="006C73AB" w:rsidRPr="006C73AB" w:rsidP="006C73AB" w14:paraId="6A5BC680" w14:textId="77777777">
      <w:pPr>
        <w:widowControl/>
        <w:ind w:left="720"/>
        <w:rPr>
          <w:rFonts w:ascii="Arial" w:hAnsi="Arial" w:cs="Arial"/>
          <w:sz w:val="22"/>
          <w:szCs w:val="22"/>
        </w:rPr>
      </w:pPr>
    </w:p>
    <w:p w:rsidR="006C73AB" w:rsidP="006C73AB" w14:paraId="5DDB11D6" w14:textId="3BADA75E">
      <w:pPr>
        <w:widowControl/>
        <w:ind w:left="720"/>
        <w:rPr>
          <w:rFonts w:ascii="Arial" w:hAnsi="Arial" w:cs="Arial"/>
          <w:sz w:val="22"/>
          <w:szCs w:val="22"/>
        </w:rPr>
      </w:pPr>
      <w:r w:rsidRPr="006C73AB">
        <w:rPr>
          <w:rFonts w:ascii="Arial" w:hAnsi="Arial" w:cs="Arial"/>
          <w:sz w:val="22"/>
          <w:szCs w:val="22"/>
        </w:rPr>
        <w:t xml:space="preserve">The following fields have been removed from the </w:t>
      </w:r>
      <w:r w:rsidR="00B24EF8">
        <w:rPr>
          <w:rFonts w:ascii="Arial" w:hAnsi="Arial" w:cs="Arial"/>
          <w:sz w:val="22"/>
          <w:szCs w:val="22"/>
        </w:rPr>
        <w:t>current online</w:t>
      </w:r>
      <w:r w:rsidRPr="006C73AB" w:rsidR="00B24EF8">
        <w:rPr>
          <w:rFonts w:ascii="Arial" w:hAnsi="Arial" w:cs="Arial"/>
          <w:sz w:val="22"/>
          <w:szCs w:val="22"/>
        </w:rPr>
        <w:t xml:space="preserve"> </w:t>
      </w:r>
      <w:r w:rsidRPr="006C73AB">
        <w:rPr>
          <w:rFonts w:ascii="Arial" w:hAnsi="Arial" w:cs="Arial"/>
          <w:sz w:val="22"/>
          <w:szCs w:val="22"/>
        </w:rPr>
        <w:t>form</w:t>
      </w:r>
      <w:r w:rsidR="00AC106B">
        <w:rPr>
          <w:rFonts w:ascii="Arial" w:hAnsi="Arial" w:cs="Arial"/>
          <w:sz w:val="22"/>
          <w:szCs w:val="22"/>
        </w:rPr>
        <w:t xml:space="preserve"> in order to simplify </w:t>
      </w:r>
      <w:r w:rsidR="003B2FEB">
        <w:rPr>
          <w:rFonts w:ascii="Arial" w:hAnsi="Arial" w:cs="Arial"/>
          <w:sz w:val="22"/>
          <w:szCs w:val="22"/>
        </w:rPr>
        <w:t>the collection of information</w:t>
      </w:r>
      <w:r w:rsidRPr="006C73AB">
        <w:rPr>
          <w:rFonts w:ascii="Arial" w:hAnsi="Arial" w:cs="Arial"/>
          <w:sz w:val="22"/>
          <w:szCs w:val="22"/>
        </w:rPr>
        <w:t>:</w:t>
      </w:r>
    </w:p>
    <w:p w:rsidR="003B2FEB" w:rsidRPr="006C73AB" w:rsidP="006C73AB" w14:paraId="3976E4F8" w14:textId="77777777">
      <w:pPr>
        <w:widowControl/>
        <w:ind w:left="720"/>
        <w:rPr>
          <w:rFonts w:ascii="Arial" w:hAnsi="Arial" w:cs="Arial"/>
          <w:sz w:val="22"/>
          <w:szCs w:val="22"/>
        </w:rPr>
      </w:pPr>
    </w:p>
    <w:p w:rsidR="006C73AB" w:rsidRPr="006C73AB" w:rsidP="006C73AB" w14:paraId="384829D1" w14:textId="77777777">
      <w:pPr>
        <w:widowControl/>
        <w:ind w:left="720"/>
        <w:rPr>
          <w:rFonts w:ascii="Arial" w:hAnsi="Arial" w:cs="Arial"/>
          <w:sz w:val="22"/>
          <w:szCs w:val="22"/>
        </w:rPr>
      </w:pPr>
      <w:r w:rsidRPr="006C73AB">
        <w:rPr>
          <w:rFonts w:ascii="Arial" w:hAnsi="Arial" w:cs="Arial"/>
          <w:sz w:val="22"/>
          <w:szCs w:val="22"/>
        </w:rPr>
        <w:t>Reason for Request</w:t>
      </w:r>
    </w:p>
    <w:p w:rsidR="006C73AB" w:rsidRPr="006C73AB" w:rsidP="006C73AB" w14:paraId="4379000E" w14:textId="77777777">
      <w:pPr>
        <w:widowControl/>
        <w:ind w:left="720"/>
        <w:rPr>
          <w:rFonts w:ascii="Arial" w:hAnsi="Arial" w:cs="Arial"/>
          <w:sz w:val="22"/>
          <w:szCs w:val="22"/>
        </w:rPr>
      </w:pPr>
      <w:r w:rsidRPr="006C73AB">
        <w:rPr>
          <w:rFonts w:ascii="Arial" w:hAnsi="Arial" w:cs="Arial"/>
          <w:sz w:val="22"/>
          <w:szCs w:val="22"/>
        </w:rPr>
        <w:t>Full Description of Proposed Alternative</w:t>
      </w:r>
    </w:p>
    <w:p w:rsidR="006C73AB" w:rsidRPr="006C73AB" w:rsidP="006C73AB" w14:paraId="1403FDB8" w14:textId="77777777">
      <w:pPr>
        <w:widowControl/>
        <w:ind w:left="720"/>
        <w:rPr>
          <w:rFonts w:ascii="Arial" w:hAnsi="Arial" w:cs="Arial"/>
          <w:sz w:val="22"/>
          <w:szCs w:val="22"/>
        </w:rPr>
      </w:pPr>
      <w:r w:rsidRPr="006C73AB">
        <w:rPr>
          <w:rFonts w:ascii="Arial" w:hAnsi="Arial" w:cs="Arial"/>
          <w:sz w:val="22"/>
          <w:szCs w:val="22"/>
        </w:rPr>
        <w:t>Description of Basis for Use</w:t>
      </w:r>
    </w:p>
    <w:p w:rsidR="006C73AB" w:rsidRPr="006C73AB" w:rsidP="006C73AB" w14:paraId="78292D25" w14:textId="77777777">
      <w:pPr>
        <w:widowControl/>
        <w:ind w:left="720"/>
        <w:rPr>
          <w:rFonts w:ascii="Arial" w:hAnsi="Arial" w:cs="Arial"/>
          <w:sz w:val="22"/>
          <w:szCs w:val="22"/>
        </w:rPr>
      </w:pPr>
      <w:r w:rsidRPr="006C73AB">
        <w:rPr>
          <w:rFonts w:ascii="Arial" w:hAnsi="Arial" w:cs="Arial"/>
          <w:sz w:val="22"/>
          <w:szCs w:val="22"/>
        </w:rPr>
        <w:t>Include Any Additional Information</w:t>
      </w:r>
    </w:p>
    <w:p w:rsidR="006C73AB" w:rsidRPr="006C73AB" w:rsidP="006C73AB" w14:paraId="5EB5D236" w14:textId="77777777">
      <w:pPr>
        <w:widowControl/>
        <w:ind w:left="720"/>
        <w:rPr>
          <w:rFonts w:ascii="Arial" w:hAnsi="Arial" w:cs="Arial"/>
          <w:sz w:val="22"/>
          <w:szCs w:val="22"/>
        </w:rPr>
      </w:pPr>
      <w:r w:rsidRPr="006C73AB">
        <w:rPr>
          <w:rFonts w:ascii="Arial" w:hAnsi="Arial" w:cs="Arial"/>
          <w:sz w:val="22"/>
          <w:szCs w:val="22"/>
        </w:rPr>
        <w:t>Precedents</w:t>
      </w:r>
    </w:p>
    <w:p w:rsidR="006C73AB" w:rsidRPr="006C73AB" w:rsidP="006C73AB" w14:paraId="004E3F82" w14:textId="77777777">
      <w:pPr>
        <w:widowControl/>
        <w:ind w:left="720"/>
        <w:rPr>
          <w:rFonts w:ascii="Arial" w:hAnsi="Arial" w:cs="Arial"/>
          <w:sz w:val="22"/>
          <w:szCs w:val="22"/>
        </w:rPr>
      </w:pPr>
      <w:r w:rsidRPr="006C73AB">
        <w:rPr>
          <w:rFonts w:ascii="Arial" w:hAnsi="Arial" w:cs="Arial"/>
          <w:sz w:val="22"/>
          <w:szCs w:val="22"/>
        </w:rPr>
        <w:t>References</w:t>
      </w:r>
    </w:p>
    <w:p w:rsidR="00DC0E7A" w:rsidRPr="006C383F" w:rsidP="00F439B7" w14:paraId="40C4B5E9" w14:textId="77777777">
      <w:pPr>
        <w:widowControl/>
        <w:ind w:left="720"/>
        <w:rPr>
          <w:rStyle w:val="ui-provider"/>
          <w:rFonts w:ascii="Arial" w:hAnsi="Arial" w:cs="Arial"/>
          <w:sz w:val="22"/>
          <w:szCs w:val="22"/>
        </w:rPr>
      </w:pPr>
    </w:p>
    <w:p w:rsidR="002A2381" w:rsidRPr="00FF1D98" w:rsidP="006C383F" w14:paraId="46ABCC1F" w14:textId="06FB0EB9">
      <w:pPr>
        <w:pStyle w:val="BodyText"/>
        <w:ind w:left="720" w:right="112"/>
      </w:pPr>
      <w:r w:rsidRPr="00FF1D98">
        <w:t>The hourly fee rates increased from $279</w:t>
      </w:r>
      <w:r w:rsidR="001333D4">
        <w:t xml:space="preserve"> per </w:t>
      </w:r>
      <w:r w:rsidRPr="00FF1D98">
        <w:t>h</w:t>
      </w:r>
      <w:r w:rsidR="00C77D16">
        <w:t>ou</w:t>
      </w:r>
      <w:r w:rsidRPr="00FF1D98">
        <w:t>r to $317</w:t>
      </w:r>
      <w:r w:rsidR="001333D4">
        <w:t xml:space="preserve"> per </w:t>
      </w:r>
      <w:r w:rsidRPr="00FF1D98">
        <w:t>h</w:t>
      </w:r>
      <w:r w:rsidR="00C77D16">
        <w:t>ou</w:t>
      </w:r>
      <w:r w:rsidRPr="00FF1D98">
        <w:t>r for professional effort in this clearance.</w:t>
      </w:r>
    </w:p>
    <w:p w:rsidR="00F439B7" w14:paraId="6E5C8ACB" w14:textId="77777777">
      <w:pPr>
        <w:widowControl/>
        <w:rPr>
          <w:rFonts w:ascii="Arial" w:eastAsia="Times New Roman" w:hAnsi="Arial" w:cs="Arial"/>
          <w:sz w:val="22"/>
          <w:szCs w:val="22"/>
        </w:rPr>
      </w:pPr>
    </w:p>
    <w:p w:rsidR="00BB21D2" w:rsidP="00CA4A48" w14:paraId="5D2C2824" w14:textId="3125A618">
      <w:pPr>
        <w:keepNext/>
        <w:keepLines/>
        <w:widowControl/>
        <w:ind w:left="360" w:hanging="9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w:t>
      </w:r>
      <w:r w:rsidR="00D02536">
        <w:rPr>
          <w:rFonts w:ascii="Arial" w:hAnsi="Arial" w:cs="Arial"/>
          <w:sz w:val="22"/>
          <w:szCs w:val="22"/>
          <w:u w:val="single"/>
        </w:rPr>
        <w:t xml:space="preserve"> </w:t>
      </w:r>
      <w:r>
        <w:rPr>
          <w:rFonts w:ascii="Arial" w:hAnsi="Arial" w:cs="Arial"/>
          <w:sz w:val="22"/>
          <w:szCs w:val="22"/>
          <w:u w:val="single"/>
        </w:rPr>
        <w:t>for</w:t>
      </w:r>
      <w:r w:rsidR="00D02536">
        <w:rPr>
          <w:rFonts w:ascii="Arial" w:hAnsi="Arial" w:cs="Arial"/>
          <w:sz w:val="22"/>
          <w:szCs w:val="22"/>
          <w:u w:val="single"/>
        </w:rPr>
        <w:t xml:space="preserve"> </w:t>
      </w:r>
      <w:r>
        <w:rPr>
          <w:rFonts w:ascii="Arial" w:hAnsi="Arial" w:cs="Arial"/>
          <w:sz w:val="22"/>
          <w:szCs w:val="22"/>
          <w:u w:val="single"/>
        </w:rPr>
        <w:t>Statistical</w:t>
      </w:r>
      <w:r w:rsidR="00D02536">
        <w:rPr>
          <w:rFonts w:ascii="Arial" w:hAnsi="Arial" w:cs="Arial"/>
          <w:sz w:val="22"/>
          <w:szCs w:val="22"/>
          <w:u w:val="single"/>
        </w:rPr>
        <w:t xml:space="preserve"> </w:t>
      </w:r>
      <w:r>
        <w:rPr>
          <w:rFonts w:ascii="Arial" w:hAnsi="Arial" w:cs="Arial"/>
          <w:sz w:val="22"/>
          <w:szCs w:val="22"/>
          <w:u w:val="single"/>
        </w:rPr>
        <w:t>Use</w:t>
      </w:r>
    </w:p>
    <w:p w:rsidR="00BB21D2" w14:paraId="020CCE57" w14:textId="77777777">
      <w:pPr>
        <w:keepNext/>
        <w:keepLines/>
        <w:widowControl/>
        <w:rPr>
          <w:rFonts w:ascii="Arial" w:hAnsi="Arial" w:cs="Arial"/>
          <w:sz w:val="22"/>
          <w:szCs w:val="22"/>
        </w:rPr>
      </w:pPr>
    </w:p>
    <w:p w:rsidR="00BB21D2" w:rsidP="002B0170" w14:paraId="40548A3D" w14:textId="77777777">
      <w:pPr>
        <w:keepNext/>
        <w:keepLines/>
        <w:widowControl/>
        <w:ind w:firstLine="720"/>
        <w:rPr>
          <w:rFonts w:ascii="Arial" w:hAnsi="Arial" w:cs="Arial"/>
          <w:sz w:val="22"/>
          <w:szCs w:val="22"/>
        </w:rPr>
      </w:pPr>
      <w:r>
        <w:rPr>
          <w:rFonts w:ascii="Arial" w:hAnsi="Arial" w:cs="Arial"/>
          <w:sz w:val="22"/>
          <w:szCs w:val="22"/>
        </w:rPr>
        <w:t>None.</w:t>
      </w:r>
    </w:p>
    <w:p w:rsidR="00BB21D2" w14:paraId="06482D91" w14:textId="77777777">
      <w:pPr>
        <w:widowControl/>
        <w:rPr>
          <w:rFonts w:ascii="Arial" w:hAnsi="Arial" w:cs="Arial"/>
          <w:sz w:val="22"/>
          <w:szCs w:val="22"/>
        </w:rPr>
      </w:pPr>
    </w:p>
    <w:p w:rsidR="00BB21D2" w:rsidP="00CA4A48" w14:paraId="1A08D145" w14:textId="0C61B147">
      <w:pPr>
        <w:keepNext/>
        <w:widowControl/>
        <w:ind w:left="360" w:hanging="90"/>
        <w:rPr>
          <w:rFonts w:ascii="Arial" w:hAnsi="Arial" w:cs="Arial"/>
          <w:sz w:val="22"/>
          <w:szCs w:val="22"/>
        </w:rPr>
      </w:pPr>
      <w:r>
        <w:rPr>
          <w:rFonts w:ascii="Arial" w:hAnsi="Arial" w:cs="Arial"/>
          <w:sz w:val="22"/>
          <w:szCs w:val="22"/>
        </w:rPr>
        <w:t>17.</w:t>
      </w:r>
      <w:r w:rsidR="00FD2EE6">
        <w:rPr>
          <w:rFonts w:ascii="Arial" w:hAnsi="Arial" w:cs="Arial"/>
          <w:sz w:val="22"/>
          <w:szCs w:val="22"/>
        </w:rPr>
        <w:tab/>
      </w:r>
      <w:r>
        <w:rPr>
          <w:rFonts w:ascii="Arial" w:hAnsi="Arial" w:cs="Arial"/>
          <w:sz w:val="22"/>
          <w:szCs w:val="22"/>
          <w:u w:val="single"/>
        </w:rPr>
        <w:t>Reasons</w:t>
      </w:r>
      <w:r w:rsidR="00D02536">
        <w:rPr>
          <w:rFonts w:ascii="Arial" w:hAnsi="Arial" w:cs="Arial"/>
          <w:sz w:val="22"/>
          <w:szCs w:val="22"/>
          <w:u w:val="single"/>
        </w:rPr>
        <w:t xml:space="preserve"> </w:t>
      </w:r>
      <w:r>
        <w:rPr>
          <w:rFonts w:ascii="Arial" w:hAnsi="Arial" w:cs="Arial"/>
          <w:sz w:val="22"/>
          <w:szCs w:val="22"/>
          <w:u w:val="single"/>
        </w:rPr>
        <w:t>for</w:t>
      </w:r>
      <w:r w:rsidR="00D02536">
        <w:rPr>
          <w:rFonts w:ascii="Arial" w:hAnsi="Arial" w:cs="Arial"/>
          <w:sz w:val="22"/>
          <w:szCs w:val="22"/>
          <w:u w:val="single"/>
        </w:rPr>
        <w:t xml:space="preserve"> </w:t>
      </w:r>
      <w:r>
        <w:rPr>
          <w:rFonts w:ascii="Arial" w:hAnsi="Arial" w:cs="Arial"/>
          <w:sz w:val="22"/>
          <w:szCs w:val="22"/>
          <w:u w:val="single"/>
        </w:rPr>
        <w:t>Not</w:t>
      </w:r>
      <w:r w:rsidR="00D02536">
        <w:rPr>
          <w:rFonts w:ascii="Arial" w:hAnsi="Arial" w:cs="Arial"/>
          <w:sz w:val="22"/>
          <w:szCs w:val="22"/>
          <w:u w:val="single"/>
        </w:rPr>
        <w:t xml:space="preserve"> </w:t>
      </w:r>
      <w:r>
        <w:rPr>
          <w:rFonts w:ascii="Arial" w:hAnsi="Arial" w:cs="Arial"/>
          <w:sz w:val="22"/>
          <w:szCs w:val="22"/>
          <w:u w:val="single"/>
        </w:rPr>
        <w:t>Displaying</w:t>
      </w:r>
      <w:r w:rsidR="00D02536">
        <w:rPr>
          <w:rFonts w:ascii="Arial" w:hAnsi="Arial" w:cs="Arial"/>
          <w:sz w:val="22"/>
          <w:szCs w:val="22"/>
          <w:u w:val="single"/>
        </w:rPr>
        <w:t xml:space="preserve"> </w:t>
      </w:r>
      <w:r>
        <w:rPr>
          <w:rFonts w:ascii="Arial" w:hAnsi="Arial" w:cs="Arial"/>
          <w:sz w:val="22"/>
          <w:szCs w:val="22"/>
          <w:u w:val="single"/>
        </w:rPr>
        <w:t>the</w:t>
      </w:r>
      <w:r w:rsidR="00D02536">
        <w:rPr>
          <w:rFonts w:ascii="Arial" w:hAnsi="Arial" w:cs="Arial"/>
          <w:sz w:val="22"/>
          <w:szCs w:val="22"/>
          <w:u w:val="single"/>
        </w:rPr>
        <w:t xml:space="preserve"> </w:t>
      </w:r>
      <w:r>
        <w:rPr>
          <w:rFonts w:ascii="Arial" w:hAnsi="Arial" w:cs="Arial"/>
          <w:sz w:val="22"/>
          <w:szCs w:val="22"/>
          <w:u w:val="single"/>
        </w:rPr>
        <w:t>Expiration</w:t>
      </w:r>
      <w:r w:rsidR="00D02536">
        <w:rPr>
          <w:rFonts w:ascii="Arial" w:hAnsi="Arial" w:cs="Arial"/>
          <w:sz w:val="22"/>
          <w:szCs w:val="22"/>
          <w:u w:val="single"/>
        </w:rPr>
        <w:t xml:space="preserve"> </w:t>
      </w:r>
      <w:r>
        <w:rPr>
          <w:rFonts w:ascii="Arial" w:hAnsi="Arial" w:cs="Arial"/>
          <w:sz w:val="22"/>
          <w:szCs w:val="22"/>
          <w:u w:val="single"/>
        </w:rPr>
        <w:t>Date</w:t>
      </w:r>
    </w:p>
    <w:p w:rsidR="00BB21D2" w14:paraId="5F510361" w14:textId="77777777">
      <w:pPr>
        <w:widowControl/>
        <w:rPr>
          <w:rFonts w:ascii="Arial" w:hAnsi="Arial" w:cs="Arial"/>
          <w:sz w:val="22"/>
          <w:szCs w:val="22"/>
        </w:rPr>
      </w:pPr>
    </w:p>
    <w:p w:rsidR="00BB21D2" w:rsidP="002B0170" w14:paraId="41FB8CBC" w14:textId="5E767077">
      <w:pPr>
        <w:widowControl/>
        <w:ind w:firstLine="720"/>
        <w:rPr>
          <w:rFonts w:ascii="Arial" w:hAnsi="Arial" w:cs="Arial"/>
          <w:sz w:val="22"/>
          <w:szCs w:val="22"/>
        </w:rPr>
      </w:pP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expiration</w:t>
      </w:r>
      <w:r w:rsidR="00D02536">
        <w:rPr>
          <w:rFonts w:ascii="Arial" w:hAnsi="Arial" w:cs="Arial"/>
          <w:sz w:val="22"/>
          <w:szCs w:val="22"/>
        </w:rPr>
        <w:t xml:space="preserve"> </w:t>
      </w:r>
      <w:r>
        <w:rPr>
          <w:rFonts w:ascii="Arial" w:hAnsi="Arial" w:cs="Arial"/>
          <w:sz w:val="22"/>
          <w:szCs w:val="22"/>
        </w:rPr>
        <w:t>date</w:t>
      </w:r>
      <w:r w:rsidR="00D02536">
        <w:rPr>
          <w:rFonts w:ascii="Arial" w:hAnsi="Arial" w:cs="Arial"/>
          <w:sz w:val="22"/>
          <w:szCs w:val="22"/>
        </w:rPr>
        <w:t xml:space="preserve"> </w:t>
      </w:r>
      <w:r>
        <w:rPr>
          <w:rFonts w:ascii="Arial" w:hAnsi="Arial" w:cs="Arial"/>
          <w:sz w:val="22"/>
          <w:szCs w:val="22"/>
        </w:rPr>
        <w:t>is</w:t>
      </w:r>
      <w:r w:rsidR="00D02536">
        <w:rPr>
          <w:rFonts w:ascii="Arial" w:hAnsi="Arial" w:cs="Arial"/>
          <w:sz w:val="22"/>
          <w:szCs w:val="22"/>
        </w:rPr>
        <w:t xml:space="preserve"> </w:t>
      </w:r>
      <w:r>
        <w:rPr>
          <w:rFonts w:ascii="Arial" w:hAnsi="Arial" w:cs="Arial"/>
          <w:sz w:val="22"/>
          <w:szCs w:val="22"/>
        </w:rPr>
        <w:t>displayed</w:t>
      </w:r>
      <w:r w:rsidR="00D02536">
        <w:rPr>
          <w:rFonts w:ascii="Arial" w:hAnsi="Arial" w:cs="Arial"/>
          <w:sz w:val="22"/>
          <w:szCs w:val="22"/>
        </w:rPr>
        <w:t xml:space="preserve"> </w:t>
      </w:r>
      <w:r>
        <w:rPr>
          <w:rFonts w:ascii="Arial" w:hAnsi="Arial" w:cs="Arial"/>
          <w:sz w:val="22"/>
          <w:szCs w:val="22"/>
        </w:rPr>
        <w:t>on</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online</w:t>
      </w:r>
      <w:r w:rsidR="00D02536">
        <w:rPr>
          <w:rFonts w:ascii="Arial" w:hAnsi="Arial" w:cs="Arial"/>
          <w:sz w:val="22"/>
          <w:szCs w:val="22"/>
        </w:rPr>
        <w:t xml:space="preserve"> </w:t>
      </w:r>
      <w:r>
        <w:rPr>
          <w:rFonts w:ascii="Arial" w:hAnsi="Arial" w:cs="Arial"/>
          <w:sz w:val="22"/>
          <w:szCs w:val="22"/>
        </w:rPr>
        <w:t>form.</w:t>
      </w:r>
    </w:p>
    <w:p w:rsidR="00BB21D2" w14:paraId="6A52E2BC" w14:textId="77777777">
      <w:pPr>
        <w:keepNext/>
        <w:keepLines/>
        <w:widowControl/>
        <w:ind w:left="450" w:hanging="450"/>
        <w:rPr>
          <w:rFonts w:ascii="Arial" w:hAnsi="Arial" w:cs="Arial"/>
          <w:sz w:val="22"/>
          <w:szCs w:val="22"/>
        </w:rPr>
      </w:pPr>
    </w:p>
    <w:p w:rsidR="00BB21D2" w:rsidP="00CA4A48" w14:paraId="08D1295B" w14:textId="1ADA9A02">
      <w:pPr>
        <w:keepNext/>
        <w:keepLines/>
        <w:widowControl/>
        <w:ind w:left="360" w:hanging="90"/>
        <w:rPr>
          <w:rFonts w:ascii="Arial" w:hAnsi="Arial" w:cs="Arial"/>
          <w:sz w:val="22"/>
          <w:szCs w:val="22"/>
        </w:rPr>
      </w:pPr>
      <w:r>
        <w:rPr>
          <w:rFonts w:ascii="Arial" w:hAnsi="Arial" w:cs="Arial"/>
          <w:sz w:val="22"/>
          <w:szCs w:val="22"/>
        </w:rPr>
        <w:t>18.</w:t>
      </w:r>
      <w:r w:rsidR="00FD2EE6">
        <w:rPr>
          <w:rFonts w:ascii="Arial" w:hAnsi="Arial" w:cs="Arial"/>
          <w:sz w:val="22"/>
          <w:szCs w:val="22"/>
        </w:rPr>
        <w:tab/>
      </w:r>
      <w:r>
        <w:rPr>
          <w:rFonts w:ascii="Arial" w:hAnsi="Arial" w:cs="Arial"/>
          <w:sz w:val="22"/>
          <w:szCs w:val="22"/>
          <w:u w:val="single"/>
        </w:rPr>
        <w:t>Exceptions</w:t>
      </w:r>
      <w:r w:rsidR="00D02536">
        <w:rPr>
          <w:rFonts w:ascii="Arial" w:hAnsi="Arial" w:cs="Arial"/>
          <w:sz w:val="22"/>
          <w:szCs w:val="22"/>
          <w:u w:val="single"/>
        </w:rPr>
        <w:t xml:space="preserve"> </w:t>
      </w:r>
      <w:r>
        <w:rPr>
          <w:rFonts w:ascii="Arial" w:hAnsi="Arial" w:cs="Arial"/>
          <w:sz w:val="22"/>
          <w:szCs w:val="22"/>
          <w:u w:val="single"/>
        </w:rPr>
        <w:t>to</w:t>
      </w:r>
      <w:r w:rsidR="00D02536">
        <w:rPr>
          <w:rFonts w:ascii="Arial" w:hAnsi="Arial" w:cs="Arial"/>
          <w:sz w:val="22"/>
          <w:szCs w:val="22"/>
          <w:u w:val="single"/>
        </w:rPr>
        <w:t xml:space="preserve"> </w:t>
      </w:r>
      <w:r>
        <w:rPr>
          <w:rFonts w:ascii="Arial" w:hAnsi="Arial" w:cs="Arial"/>
          <w:sz w:val="22"/>
          <w:szCs w:val="22"/>
          <w:u w:val="single"/>
        </w:rPr>
        <w:t>the</w:t>
      </w:r>
      <w:r w:rsidR="00D02536">
        <w:rPr>
          <w:rFonts w:ascii="Arial" w:hAnsi="Arial" w:cs="Arial"/>
          <w:sz w:val="22"/>
          <w:szCs w:val="22"/>
          <w:u w:val="single"/>
        </w:rPr>
        <w:t xml:space="preserve"> </w:t>
      </w:r>
      <w:r>
        <w:rPr>
          <w:rFonts w:ascii="Arial" w:hAnsi="Arial" w:cs="Arial"/>
          <w:sz w:val="22"/>
          <w:szCs w:val="22"/>
          <w:u w:val="single"/>
        </w:rPr>
        <w:t>Certification</w:t>
      </w:r>
      <w:r w:rsidR="00D02536">
        <w:rPr>
          <w:rFonts w:ascii="Arial" w:hAnsi="Arial" w:cs="Arial"/>
          <w:sz w:val="22"/>
          <w:szCs w:val="22"/>
          <w:u w:val="single"/>
        </w:rPr>
        <w:t xml:space="preserve"> </w:t>
      </w:r>
      <w:r>
        <w:rPr>
          <w:rFonts w:ascii="Arial" w:hAnsi="Arial" w:cs="Arial"/>
          <w:sz w:val="22"/>
          <w:szCs w:val="22"/>
          <w:u w:val="single"/>
        </w:rPr>
        <w:t>Statement</w:t>
      </w:r>
    </w:p>
    <w:p w:rsidR="00BB21D2" w14:paraId="5B2C407A" w14:textId="77777777">
      <w:pPr>
        <w:keepNext/>
        <w:keepLines/>
        <w:widowControl/>
        <w:rPr>
          <w:rFonts w:ascii="Arial" w:hAnsi="Arial" w:cs="Arial"/>
          <w:sz w:val="22"/>
          <w:szCs w:val="22"/>
        </w:rPr>
      </w:pPr>
    </w:p>
    <w:p w:rsidR="00BB21D2" w:rsidP="002B0170" w14:paraId="4BB27FE8" w14:textId="0DCFB594">
      <w:pPr>
        <w:keepLines/>
        <w:widowControl/>
        <w:ind w:firstLine="720"/>
        <w:rPr>
          <w:rFonts w:ascii="Arial" w:hAnsi="Arial" w:cs="Arial"/>
          <w:sz w:val="22"/>
          <w:szCs w:val="22"/>
        </w:rPr>
      </w:pPr>
      <w:r>
        <w:rPr>
          <w:rFonts w:ascii="Arial" w:hAnsi="Arial" w:cs="Arial"/>
          <w:sz w:val="22"/>
          <w:szCs w:val="22"/>
        </w:rPr>
        <w:t>There</w:t>
      </w:r>
      <w:r w:rsidR="00D02536">
        <w:rPr>
          <w:rFonts w:ascii="Arial" w:hAnsi="Arial" w:cs="Arial"/>
          <w:sz w:val="22"/>
          <w:szCs w:val="22"/>
        </w:rPr>
        <w:t xml:space="preserve"> </w:t>
      </w:r>
      <w:r>
        <w:rPr>
          <w:rFonts w:ascii="Arial" w:hAnsi="Arial" w:cs="Arial"/>
          <w:sz w:val="22"/>
          <w:szCs w:val="22"/>
        </w:rPr>
        <w:t>are</w:t>
      </w:r>
      <w:r w:rsidR="00D02536">
        <w:rPr>
          <w:rFonts w:ascii="Arial" w:hAnsi="Arial" w:cs="Arial"/>
          <w:sz w:val="22"/>
          <w:szCs w:val="22"/>
        </w:rPr>
        <w:t xml:space="preserve"> </w:t>
      </w:r>
      <w:r>
        <w:rPr>
          <w:rFonts w:ascii="Arial" w:hAnsi="Arial" w:cs="Arial"/>
          <w:sz w:val="22"/>
          <w:szCs w:val="22"/>
        </w:rPr>
        <w:t>no</w:t>
      </w:r>
      <w:r w:rsidR="00D02536">
        <w:rPr>
          <w:rFonts w:ascii="Arial" w:hAnsi="Arial" w:cs="Arial"/>
          <w:sz w:val="22"/>
          <w:szCs w:val="22"/>
        </w:rPr>
        <w:t xml:space="preserve"> </w:t>
      </w:r>
      <w:r>
        <w:rPr>
          <w:rFonts w:ascii="Arial" w:hAnsi="Arial" w:cs="Arial"/>
          <w:sz w:val="22"/>
          <w:szCs w:val="22"/>
        </w:rPr>
        <w:t>exceptions</w:t>
      </w:r>
      <w:r w:rsidR="00D02536">
        <w:rPr>
          <w:rFonts w:ascii="Arial" w:hAnsi="Arial" w:cs="Arial"/>
          <w:sz w:val="22"/>
          <w:szCs w:val="22"/>
        </w:rPr>
        <w:t xml:space="preserve"> </w:t>
      </w:r>
      <w:r>
        <w:rPr>
          <w:rFonts w:ascii="Arial" w:hAnsi="Arial" w:cs="Arial"/>
          <w:sz w:val="22"/>
          <w:szCs w:val="22"/>
        </w:rPr>
        <w:t>to</w:t>
      </w:r>
      <w:r w:rsidR="00D02536">
        <w:rPr>
          <w:rFonts w:ascii="Arial" w:hAnsi="Arial" w:cs="Arial"/>
          <w:sz w:val="22"/>
          <w:szCs w:val="22"/>
        </w:rPr>
        <w:t xml:space="preserve"> </w:t>
      </w:r>
      <w:r>
        <w:rPr>
          <w:rFonts w:ascii="Arial" w:hAnsi="Arial" w:cs="Arial"/>
          <w:sz w:val="22"/>
          <w:szCs w:val="22"/>
        </w:rPr>
        <w:t>the</w:t>
      </w:r>
      <w:r w:rsidR="00D02536">
        <w:rPr>
          <w:rFonts w:ascii="Arial" w:hAnsi="Arial" w:cs="Arial"/>
          <w:sz w:val="22"/>
          <w:szCs w:val="22"/>
        </w:rPr>
        <w:t xml:space="preserve"> </w:t>
      </w:r>
      <w:r>
        <w:rPr>
          <w:rFonts w:ascii="Arial" w:hAnsi="Arial" w:cs="Arial"/>
          <w:sz w:val="22"/>
          <w:szCs w:val="22"/>
        </w:rPr>
        <w:t>certification</w:t>
      </w:r>
      <w:r w:rsidR="00D02536">
        <w:rPr>
          <w:rFonts w:ascii="Arial" w:hAnsi="Arial" w:cs="Arial"/>
          <w:sz w:val="22"/>
          <w:szCs w:val="22"/>
        </w:rPr>
        <w:t xml:space="preserve"> </w:t>
      </w:r>
      <w:r>
        <w:rPr>
          <w:rFonts w:ascii="Arial" w:hAnsi="Arial" w:cs="Arial"/>
          <w:sz w:val="22"/>
          <w:szCs w:val="22"/>
        </w:rPr>
        <w:t>statement.</w:t>
      </w:r>
      <w:r w:rsidR="0008098C">
        <w:rPr>
          <w:rFonts w:ascii="Arial" w:hAnsi="Arial" w:cs="Arial"/>
          <w:sz w:val="22"/>
          <w:szCs w:val="22"/>
        </w:rPr>
        <w:t xml:space="preserve"> </w:t>
      </w:r>
    </w:p>
    <w:p w:rsidR="00BB21D2" w14:paraId="19E1BD3A" w14:textId="77777777">
      <w:pPr>
        <w:widowControl/>
        <w:rPr>
          <w:rFonts w:ascii="Arial" w:hAnsi="Arial" w:cs="Arial"/>
          <w:sz w:val="22"/>
          <w:szCs w:val="22"/>
        </w:rPr>
      </w:pPr>
    </w:p>
    <w:p w:rsidR="00BB21D2" w:rsidP="00CA4A48" w14:paraId="04251AAA" w14:textId="2E275B64">
      <w:pPr>
        <w:keepNext/>
        <w:keepLines/>
        <w:widowControl/>
        <w:ind w:left="360" w:hanging="36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w:t>
      </w:r>
      <w:r w:rsidR="00D02536">
        <w:rPr>
          <w:rFonts w:ascii="Arial" w:hAnsi="Arial" w:cs="Arial"/>
          <w:sz w:val="22"/>
          <w:szCs w:val="22"/>
          <w:u w:val="single"/>
        </w:rPr>
        <w:t xml:space="preserve"> </w:t>
      </w:r>
      <w:r>
        <w:rPr>
          <w:rFonts w:ascii="Arial" w:hAnsi="Arial" w:cs="Arial"/>
          <w:sz w:val="22"/>
          <w:szCs w:val="22"/>
          <w:u w:val="single"/>
        </w:rPr>
        <w:t>of</w:t>
      </w:r>
      <w:r w:rsidR="00D02536">
        <w:rPr>
          <w:rFonts w:ascii="Arial" w:hAnsi="Arial" w:cs="Arial"/>
          <w:sz w:val="22"/>
          <w:szCs w:val="22"/>
          <w:u w:val="single"/>
        </w:rPr>
        <w:t xml:space="preserve"> </w:t>
      </w:r>
      <w:r>
        <w:rPr>
          <w:rFonts w:ascii="Arial" w:hAnsi="Arial" w:cs="Arial"/>
          <w:sz w:val="22"/>
          <w:szCs w:val="22"/>
          <w:u w:val="single"/>
        </w:rPr>
        <w:t>Information</w:t>
      </w:r>
      <w:r w:rsidR="00D02536">
        <w:rPr>
          <w:rFonts w:ascii="Arial" w:hAnsi="Arial" w:cs="Arial"/>
          <w:sz w:val="22"/>
          <w:szCs w:val="22"/>
          <w:u w:val="single"/>
        </w:rPr>
        <w:t xml:space="preserve"> </w:t>
      </w:r>
      <w:r>
        <w:rPr>
          <w:rFonts w:ascii="Arial" w:hAnsi="Arial" w:cs="Arial"/>
          <w:sz w:val="22"/>
          <w:szCs w:val="22"/>
          <w:u w:val="single"/>
        </w:rPr>
        <w:t>Employing</w:t>
      </w:r>
      <w:r w:rsidR="00D02536">
        <w:rPr>
          <w:rFonts w:ascii="Arial" w:hAnsi="Arial" w:cs="Arial"/>
          <w:sz w:val="22"/>
          <w:szCs w:val="22"/>
          <w:u w:val="single"/>
        </w:rPr>
        <w:t xml:space="preserve"> </w:t>
      </w:r>
      <w:r>
        <w:rPr>
          <w:rFonts w:ascii="Arial" w:hAnsi="Arial" w:cs="Arial"/>
          <w:sz w:val="22"/>
          <w:szCs w:val="22"/>
          <w:u w:val="single"/>
        </w:rPr>
        <w:t>Statistical</w:t>
      </w:r>
      <w:r w:rsidR="00D02536">
        <w:rPr>
          <w:rFonts w:ascii="Arial" w:hAnsi="Arial" w:cs="Arial"/>
          <w:sz w:val="22"/>
          <w:szCs w:val="22"/>
          <w:u w:val="single"/>
        </w:rPr>
        <w:t xml:space="preserve"> </w:t>
      </w:r>
      <w:r>
        <w:rPr>
          <w:rFonts w:ascii="Arial" w:hAnsi="Arial" w:cs="Arial"/>
          <w:sz w:val="22"/>
          <w:szCs w:val="22"/>
          <w:u w:val="single"/>
        </w:rPr>
        <w:t>Methods</w:t>
      </w:r>
    </w:p>
    <w:p w:rsidR="00BB21D2" w14:paraId="1E7C8EE7" w14:textId="77777777">
      <w:pPr>
        <w:keepNext/>
        <w:keepLines/>
        <w:widowControl/>
        <w:rPr>
          <w:rFonts w:ascii="Arial" w:hAnsi="Arial" w:cs="Arial"/>
          <w:sz w:val="22"/>
          <w:szCs w:val="22"/>
        </w:rPr>
      </w:pPr>
    </w:p>
    <w:p w:rsidR="00BB21D2" w:rsidP="00CA4A48" w14:paraId="0A7AEB93" w14:textId="45904D7C">
      <w:pPr>
        <w:keepNext/>
        <w:keepLines/>
        <w:widowControl/>
        <w:ind w:firstLine="360"/>
        <w:rPr>
          <w:rFonts w:ascii="Arial" w:hAnsi="Arial" w:cs="Arial"/>
          <w:sz w:val="22"/>
          <w:szCs w:val="22"/>
        </w:rPr>
      </w:pPr>
      <w:r>
        <w:rPr>
          <w:rFonts w:ascii="Arial" w:hAnsi="Arial" w:cs="Arial"/>
          <w:sz w:val="22"/>
          <w:szCs w:val="22"/>
        </w:rPr>
        <w:t>Statistical</w:t>
      </w:r>
      <w:r w:rsidR="00D02536">
        <w:rPr>
          <w:rFonts w:ascii="Arial" w:hAnsi="Arial" w:cs="Arial"/>
          <w:sz w:val="22"/>
          <w:szCs w:val="22"/>
        </w:rPr>
        <w:t xml:space="preserve"> </w:t>
      </w:r>
      <w:r>
        <w:rPr>
          <w:rFonts w:ascii="Arial" w:hAnsi="Arial" w:cs="Arial"/>
          <w:sz w:val="22"/>
          <w:szCs w:val="22"/>
        </w:rPr>
        <w:t>methods</w:t>
      </w:r>
      <w:r w:rsidR="00D02536">
        <w:rPr>
          <w:rFonts w:ascii="Arial" w:hAnsi="Arial" w:cs="Arial"/>
          <w:sz w:val="22"/>
          <w:szCs w:val="22"/>
        </w:rPr>
        <w:t xml:space="preserve"> </w:t>
      </w:r>
      <w:r>
        <w:rPr>
          <w:rFonts w:ascii="Arial" w:hAnsi="Arial" w:cs="Arial"/>
          <w:sz w:val="22"/>
          <w:szCs w:val="22"/>
        </w:rPr>
        <w:t>have</w:t>
      </w:r>
      <w:r w:rsidR="00D02536">
        <w:rPr>
          <w:rFonts w:ascii="Arial" w:hAnsi="Arial" w:cs="Arial"/>
          <w:sz w:val="22"/>
          <w:szCs w:val="22"/>
        </w:rPr>
        <w:t xml:space="preserve"> </w:t>
      </w:r>
      <w:r>
        <w:rPr>
          <w:rFonts w:ascii="Arial" w:hAnsi="Arial" w:cs="Arial"/>
          <w:sz w:val="22"/>
          <w:szCs w:val="22"/>
        </w:rPr>
        <w:t>not</w:t>
      </w:r>
      <w:r w:rsidR="00D02536">
        <w:rPr>
          <w:rFonts w:ascii="Arial" w:hAnsi="Arial" w:cs="Arial"/>
          <w:sz w:val="22"/>
          <w:szCs w:val="22"/>
        </w:rPr>
        <w:t xml:space="preserve"> </w:t>
      </w:r>
      <w:r>
        <w:rPr>
          <w:rFonts w:ascii="Arial" w:hAnsi="Arial" w:cs="Arial"/>
          <w:sz w:val="22"/>
          <w:szCs w:val="22"/>
        </w:rPr>
        <w:t>been</w:t>
      </w:r>
      <w:r w:rsidR="00D02536">
        <w:rPr>
          <w:rFonts w:ascii="Arial" w:hAnsi="Arial" w:cs="Arial"/>
          <w:sz w:val="22"/>
          <w:szCs w:val="22"/>
        </w:rPr>
        <w:t xml:space="preserve"> </w:t>
      </w:r>
      <w:r>
        <w:rPr>
          <w:rFonts w:ascii="Arial" w:hAnsi="Arial" w:cs="Arial"/>
          <w:sz w:val="22"/>
          <w:szCs w:val="22"/>
        </w:rPr>
        <w:t>used</w:t>
      </w:r>
      <w:r w:rsidR="00D02536">
        <w:rPr>
          <w:rFonts w:ascii="Arial" w:hAnsi="Arial" w:cs="Arial"/>
          <w:sz w:val="22"/>
          <w:szCs w:val="22"/>
        </w:rPr>
        <w:t xml:space="preserve"> </w:t>
      </w:r>
      <w:r>
        <w:rPr>
          <w:rFonts w:ascii="Arial" w:hAnsi="Arial" w:cs="Arial"/>
          <w:sz w:val="22"/>
          <w:szCs w:val="22"/>
        </w:rPr>
        <w:t>in</w:t>
      </w:r>
      <w:r w:rsidR="00D02536">
        <w:rPr>
          <w:rFonts w:ascii="Arial" w:hAnsi="Arial" w:cs="Arial"/>
          <w:sz w:val="22"/>
          <w:szCs w:val="22"/>
        </w:rPr>
        <w:t xml:space="preserve"> </w:t>
      </w:r>
      <w:r>
        <w:rPr>
          <w:rFonts w:ascii="Arial" w:hAnsi="Arial" w:cs="Arial"/>
          <w:sz w:val="22"/>
          <w:szCs w:val="22"/>
        </w:rPr>
        <w:t>this</w:t>
      </w:r>
      <w:r w:rsidR="00D02536">
        <w:rPr>
          <w:rFonts w:ascii="Arial" w:hAnsi="Arial" w:cs="Arial"/>
          <w:sz w:val="22"/>
          <w:szCs w:val="22"/>
        </w:rPr>
        <w:t xml:space="preserve"> </w:t>
      </w:r>
      <w:r>
        <w:rPr>
          <w:rFonts w:ascii="Arial" w:hAnsi="Arial" w:cs="Arial"/>
          <w:sz w:val="22"/>
          <w:szCs w:val="22"/>
        </w:rPr>
        <w:t>collection</w:t>
      </w:r>
      <w:r w:rsidR="00D02536">
        <w:rPr>
          <w:rFonts w:ascii="Arial" w:hAnsi="Arial" w:cs="Arial"/>
          <w:sz w:val="22"/>
          <w:szCs w:val="22"/>
        </w:rPr>
        <w:t xml:space="preserve"> </w:t>
      </w:r>
      <w:r>
        <w:rPr>
          <w:rFonts w:ascii="Arial" w:hAnsi="Arial" w:cs="Arial"/>
          <w:sz w:val="22"/>
          <w:szCs w:val="22"/>
        </w:rPr>
        <w:t>of</w:t>
      </w:r>
      <w:r w:rsidR="00D02536">
        <w:rPr>
          <w:rFonts w:ascii="Arial" w:hAnsi="Arial" w:cs="Arial"/>
          <w:sz w:val="22"/>
          <w:szCs w:val="22"/>
        </w:rPr>
        <w:t xml:space="preserve"> </w:t>
      </w:r>
      <w:r>
        <w:rPr>
          <w:rFonts w:ascii="Arial" w:hAnsi="Arial" w:cs="Arial"/>
          <w:sz w:val="22"/>
          <w:szCs w:val="22"/>
        </w:rPr>
        <w:t>information.</w:t>
      </w:r>
      <w:r w:rsidR="00D02536">
        <w:rPr>
          <w:rFonts w:ascii="Arial" w:hAnsi="Arial" w:cs="Arial"/>
          <w:sz w:val="22"/>
          <w:szCs w:val="22"/>
        </w:rPr>
        <w:t xml:space="preserve"> </w:t>
      </w:r>
    </w:p>
    <w:p w:rsidR="00BB21D2" w14:paraId="28AC0C3E" w14:textId="77777777">
      <w:pPr>
        <w:widowControl/>
        <w:jc w:val="center"/>
        <w:rPr>
          <w:rFonts w:ascii="Arial" w:hAnsi="Arial" w:cs="Arial"/>
          <w:sz w:val="22"/>
          <w:szCs w:val="22"/>
        </w:rPr>
      </w:pPr>
    </w:p>
    <w:sectPr>
      <w:headerReference w:type="default" r:id="rId9"/>
      <w:footerReference w:type="default" r:id="rId10"/>
      <w:pgSz w:w="12240" w:h="15840" w:code="1"/>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1D2" w14:paraId="4B6365CD" w14:textId="3B92CD08">
    <w:pPr>
      <w:pStyle w:val="Footer"/>
      <w:spacing w:before="120"/>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B9F" w14:paraId="75B8A4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hybrid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
    <w:nsid w:val="00461B63"/>
    <w:multiLevelType w:val="hybridMultilevel"/>
    <w:tmpl w:val="81644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811574"/>
    <w:multiLevelType w:val="hybridMultilevel"/>
    <w:tmpl w:val="22462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9F01CA"/>
    <w:multiLevelType w:val="hybridMultilevel"/>
    <w:tmpl w:val="B51A5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F66BD0"/>
    <w:multiLevelType w:val="hybridMultilevel"/>
    <w:tmpl w:val="D0AAB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853A13"/>
    <w:multiLevelType w:val="hybridMultilevel"/>
    <w:tmpl w:val="37E6FF04"/>
    <w:lvl w:ilvl="0">
      <w:start w:val="1"/>
      <w:numFmt w:val="bullet"/>
      <w:lvlText w:val=""/>
      <w:lvlJc w:val="left"/>
      <w:pPr>
        <w:ind w:left="1166" w:hanging="360"/>
      </w:pPr>
      <w:rPr>
        <w:rFonts w:ascii="Symbol" w:hAnsi="Symbol" w:hint="default"/>
      </w:rPr>
    </w:lvl>
    <w:lvl w:ilvl="1" w:tentative="1">
      <w:start w:val="1"/>
      <w:numFmt w:val="bullet"/>
      <w:lvlText w:val="o"/>
      <w:lvlJc w:val="left"/>
      <w:pPr>
        <w:ind w:left="1886" w:hanging="360"/>
      </w:pPr>
      <w:rPr>
        <w:rFonts w:ascii="Courier New" w:hAnsi="Courier New" w:cs="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cs="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cs="Courier New" w:hint="default"/>
      </w:rPr>
    </w:lvl>
    <w:lvl w:ilvl="8" w:tentative="1">
      <w:start w:val="1"/>
      <w:numFmt w:val="bullet"/>
      <w:lvlText w:val=""/>
      <w:lvlJc w:val="left"/>
      <w:pPr>
        <w:ind w:left="6926" w:hanging="360"/>
      </w:pPr>
      <w:rPr>
        <w:rFonts w:ascii="Wingdings" w:hAnsi="Wingdings" w:hint="default"/>
      </w:rPr>
    </w:lvl>
  </w:abstractNum>
  <w:abstractNum w:abstractNumId="8">
    <w:nsid w:val="0B0B50FA"/>
    <w:multiLevelType w:val="hybridMultilevel"/>
    <w:tmpl w:val="B9A0C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F60620"/>
    <w:multiLevelType w:val="hybridMultilevel"/>
    <w:tmpl w:val="A2288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3F0BD4"/>
    <w:multiLevelType w:val="hybridMultilevel"/>
    <w:tmpl w:val="E5C0A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5374A2"/>
    <w:multiLevelType w:val="hybridMultilevel"/>
    <w:tmpl w:val="83246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2F3346"/>
    <w:multiLevelType w:val="hybridMultilevel"/>
    <w:tmpl w:val="D65AE920"/>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
    <w:nsid w:val="16BC4E64"/>
    <w:multiLevelType w:val="hybridMultilevel"/>
    <w:tmpl w:val="3ED27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A96365"/>
    <w:multiLevelType w:val="hybridMultilevel"/>
    <w:tmpl w:val="D3121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DF5A91"/>
    <w:multiLevelType w:val="hybridMultilevel"/>
    <w:tmpl w:val="6D4A4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1612F8"/>
    <w:multiLevelType w:val="hybridMultilevel"/>
    <w:tmpl w:val="B7084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A4B6177"/>
    <w:multiLevelType w:val="hybridMultilevel"/>
    <w:tmpl w:val="59881536"/>
    <w:lvl w:ilvl="0">
      <w:start w:val="1"/>
      <w:numFmt w:val="bullet"/>
      <w:lvlText w:val=""/>
      <w:lvlJc w:val="left"/>
      <w:pPr>
        <w:ind w:left="720" w:hanging="360"/>
      </w:pPr>
      <w:rPr>
        <w:rFonts w:ascii="Symbol" w:hAnsi="Symbol" w:hint="default"/>
      </w:rPr>
    </w:lvl>
    <w:lvl w:ilvl="1">
      <w:start w:val="0"/>
      <w:numFmt w:val="bullet"/>
      <w:lvlText w:val="•"/>
      <w:lvlJc w:val="left"/>
      <w:pPr>
        <w:ind w:left="1536" w:hanging="456"/>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AE44AF0"/>
    <w:multiLevelType w:val="hybridMultilevel"/>
    <w:tmpl w:val="0A248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B845F4C"/>
    <w:multiLevelType w:val="hybridMultilevel"/>
    <w:tmpl w:val="A9C68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3918C5"/>
    <w:multiLevelType w:val="hybridMultilevel"/>
    <w:tmpl w:val="A0080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E9441D1"/>
    <w:multiLevelType w:val="hybridMultilevel"/>
    <w:tmpl w:val="85408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AA24F5"/>
    <w:multiLevelType w:val="hybridMultilevel"/>
    <w:tmpl w:val="7D082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F886844"/>
    <w:multiLevelType w:val="hybridMultilevel"/>
    <w:tmpl w:val="A2564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0533697"/>
    <w:multiLevelType w:val="hybridMultilevel"/>
    <w:tmpl w:val="064E5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2505BC"/>
    <w:multiLevelType w:val="hybridMultilevel"/>
    <w:tmpl w:val="4D9CDD24"/>
    <w:lvl w:ilvl="0">
      <w:start w:val="1"/>
      <w:numFmt w:val="bullet"/>
      <w:lvlText w:val=""/>
      <w:lvlJc w:val="left"/>
      <w:pPr>
        <w:ind w:left="1166" w:hanging="360"/>
      </w:pPr>
      <w:rPr>
        <w:rFonts w:ascii="Symbol" w:hAnsi="Symbol" w:hint="default"/>
      </w:rPr>
    </w:lvl>
    <w:lvl w:ilvl="1" w:tentative="1">
      <w:start w:val="1"/>
      <w:numFmt w:val="bullet"/>
      <w:lvlText w:val="o"/>
      <w:lvlJc w:val="left"/>
      <w:pPr>
        <w:ind w:left="1886" w:hanging="360"/>
      </w:pPr>
      <w:rPr>
        <w:rFonts w:ascii="Courier New" w:hAnsi="Courier New" w:cs="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cs="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cs="Courier New" w:hint="default"/>
      </w:rPr>
    </w:lvl>
    <w:lvl w:ilvl="8" w:tentative="1">
      <w:start w:val="1"/>
      <w:numFmt w:val="bullet"/>
      <w:lvlText w:val=""/>
      <w:lvlJc w:val="left"/>
      <w:pPr>
        <w:ind w:left="6926" w:hanging="360"/>
      </w:pPr>
      <w:rPr>
        <w:rFonts w:ascii="Wingdings" w:hAnsi="Wingdings" w:hint="default"/>
      </w:rPr>
    </w:lvl>
  </w:abstractNum>
  <w:abstractNum w:abstractNumId="26">
    <w:nsid w:val="24D65531"/>
    <w:multiLevelType w:val="hybridMultilevel"/>
    <w:tmpl w:val="DA0A5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6FE2035"/>
    <w:multiLevelType w:val="hybridMultilevel"/>
    <w:tmpl w:val="66D804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936392E"/>
    <w:multiLevelType w:val="hybridMultilevel"/>
    <w:tmpl w:val="C67E6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B0D5280"/>
    <w:multiLevelType w:val="hybridMultilevel"/>
    <w:tmpl w:val="97C6F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D217A4C"/>
    <w:multiLevelType w:val="hybridMultilevel"/>
    <w:tmpl w:val="46A0D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D8D4212"/>
    <w:multiLevelType w:val="hybridMultilevel"/>
    <w:tmpl w:val="FD28B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E4E1DC5"/>
    <w:multiLevelType w:val="hybridMultilevel"/>
    <w:tmpl w:val="35C40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04D3AB0"/>
    <w:multiLevelType w:val="hybridMultilevel"/>
    <w:tmpl w:val="71C86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3267589"/>
    <w:multiLevelType w:val="hybridMultilevel"/>
    <w:tmpl w:val="BFD86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6230BC6"/>
    <w:multiLevelType w:val="hybridMultilevel"/>
    <w:tmpl w:val="499A1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9DE3F30"/>
    <w:multiLevelType w:val="hybridMultilevel"/>
    <w:tmpl w:val="C6EA8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C387590"/>
    <w:multiLevelType w:val="hybridMultilevel"/>
    <w:tmpl w:val="A506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D5B1D91"/>
    <w:multiLevelType w:val="hybridMultilevel"/>
    <w:tmpl w:val="D1AEA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FD3551A"/>
    <w:multiLevelType w:val="hybridMultilevel"/>
    <w:tmpl w:val="3A683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0CE62C2"/>
    <w:multiLevelType w:val="hybridMultilevel"/>
    <w:tmpl w:val="7138F194"/>
    <w:lvl w:ilvl="0">
      <w:start w:val="1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40F64E78"/>
    <w:multiLevelType w:val="hybridMultilevel"/>
    <w:tmpl w:val="25C8D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1273A7A"/>
    <w:multiLevelType w:val="hybridMultilevel"/>
    <w:tmpl w:val="A420D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15B071C"/>
    <w:multiLevelType w:val="hybridMultilevel"/>
    <w:tmpl w:val="C93CA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1B62E22"/>
    <w:multiLevelType w:val="hybridMultilevel"/>
    <w:tmpl w:val="07C2D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1EF2E29"/>
    <w:multiLevelType w:val="hybridMultilevel"/>
    <w:tmpl w:val="47120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34858C1"/>
    <w:multiLevelType w:val="hybridMultilevel"/>
    <w:tmpl w:val="486A8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5AD3FDE"/>
    <w:multiLevelType w:val="hybridMultilevel"/>
    <w:tmpl w:val="F4CCF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5AF18EE"/>
    <w:multiLevelType w:val="hybridMultilevel"/>
    <w:tmpl w:val="53381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79D209C"/>
    <w:multiLevelType w:val="hybridMultilevel"/>
    <w:tmpl w:val="DD407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93257B0"/>
    <w:multiLevelType w:val="hybridMultilevel"/>
    <w:tmpl w:val="BC884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A6600F2"/>
    <w:multiLevelType w:val="hybridMultilevel"/>
    <w:tmpl w:val="29F4B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BDA3C4A"/>
    <w:multiLevelType w:val="hybridMultilevel"/>
    <w:tmpl w:val="40205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DEE6E12"/>
    <w:multiLevelType w:val="hybridMultilevel"/>
    <w:tmpl w:val="E48EB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DFA4860"/>
    <w:multiLevelType w:val="hybridMultilevel"/>
    <w:tmpl w:val="BEDA2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EDC173E"/>
    <w:multiLevelType w:val="hybridMultilevel"/>
    <w:tmpl w:val="10281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16D0BD0"/>
    <w:multiLevelType w:val="hybridMultilevel"/>
    <w:tmpl w:val="7FCAF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2026FFB"/>
    <w:multiLevelType w:val="hybridMultilevel"/>
    <w:tmpl w:val="77161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2A53883"/>
    <w:multiLevelType w:val="hybridMultilevel"/>
    <w:tmpl w:val="84262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7E00084"/>
    <w:multiLevelType w:val="hybridMultilevel"/>
    <w:tmpl w:val="483C9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8AB5951"/>
    <w:multiLevelType w:val="hybridMultilevel"/>
    <w:tmpl w:val="AB5C931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B505AF3"/>
    <w:multiLevelType w:val="hybridMultilevel"/>
    <w:tmpl w:val="5B9A9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BC271CA"/>
    <w:multiLevelType w:val="hybridMultilevel"/>
    <w:tmpl w:val="6122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02D5D10"/>
    <w:multiLevelType w:val="hybridMultilevel"/>
    <w:tmpl w:val="B1B4B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088074A"/>
    <w:multiLevelType w:val="hybridMultilevel"/>
    <w:tmpl w:val="6F8A7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2F21C96"/>
    <w:multiLevelType w:val="hybridMultilevel"/>
    <w:tmpl w:val="AC467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33A7B09"/>
    <w:multiLevelType w:val="hybridMultilevel"/>
    <w:tmpl w:val="F620C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66A33BB"/>
    <w:multiLevelType w:val="hybridMultilevel"/>
    <w:tmpl w:val="6F360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77E1E30"/>
    <w:multiLevelType w:val="hybridMultilevel"/>
    <w:tmpl w:val="5F4E8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98A1213"/>
    <w:multiLevelType w:val="hybridMultilevel"/>
    <w:tmpl w:val="C8A0361A"/>
    <w:lvl w:ilvl="0">
      <w:start w:val="10"/>
      <w:numFmt w:val="bullet"/>
      <w:lvlText w:val="-"/>
      <w:lvlJc w:val="left"/>
      <w:pPr>
        <w:ind w:left="720" w:hanging="360"/>
      </w:pPr>
      <w:rPr>
        <w:rFonts w:ascii="Arial" w:hAnsi="Arial" w:eastAsiaTheme="minorEastAsia" w:cs="Aria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A982A45"/>
    <w:multiLevelType w:val="hybridMultilevel"/>
    <w:tmpl w:val="607CC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B961DE8"/>
    <w:multiLevelType w:val="hybridMultilevel"/>
    <w:tmpl w:val="53545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2E46339"/>
    <w:multiLevelType w:val="hybridMultilevel"/>
    <w:tmpl w:val="B9D01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300077E"/>
    <w:multiLevelType w:val="hybridMultilevel"/>
    <w:tmpl w:val="74DCA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4825DCB"/>
    <w:multiLevelType w:val="hybridMultilevel"/>
    <w:tmpl w:val="1728C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5021D3A"/>
    <w:multiLevelType w:val="hybridMultilevel"/>
    <w:tmpl w:val="D592E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8A352E5"/>
    <w:multiLevelType w:val="hybridMultilevel"/>
    <w:tmpl w:val="B420C5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B88753C"/>
    <w:multiLevelType w:val="hybridMultilevel"/>
    <w:tmpl w:val="B1384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C243A13"/>
    <w:multiLevelType w:val="hybridMultilevel"/>
    <w:tmpl w:val="527E1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D630438"/>
    <w:multiLevelType w:val="hybridMultilevel"/>
    <w:tmpl w:val="13E46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D881776"/>
    <w:multiLevelType w:val="hybridMultilevel"/>
    <w:tmpl w:val="FA729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DD34A93"/>
    <w:multiLevelType w:val="hybridMultilevel"/>
    <w:tmpl w:val="F2D6935E"/>
    <w:lvl w:ilvl="0">
      <w:start w:val="10"/>
      <w:numFmt w:val="bullet"/>
      <w:lvlText w:val="-"/>
      <w:lvlJc w:val="left"/>
      <w:pPr>
        <w:ind w:left="720" w:hanging="360"/>
      </w:pPr>
      <w:rPr>
        <w:rFonts w:ascii="Times New Roman" w:hAnsi="Times New Roman" w:eastAsiaTheme="minorEastAsia"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EEC6E59"/>
    <w:multiLevelType w:val="hybridMultilevel"/>
    <w:tmpl w:val="CAF6E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F275539"/>
    <w:multiLevelType w:val="hybridMultilevel"/>
    <w:tmpl w:val="5A7EE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346616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90954">
    <w:abstractNumId w:val="34"/>
  </w:num>
  <w:num w:numId="3" w16cid:durableId="83384239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8752313">
    <w:abstractNumId w:val="0"/>
  </w:num>
  <w:num w:numId="5" w16cid:durableId="907887717">
    <w:abstractNumId w:val="7"/>
  </w:num>
  <w:num w:numId="6" w16cid:durableId="2054189692">
    <w:abstractNumId w:val="16"/>
  </w:num>
  <w:num w:numId="7" w16cid:durableId="1794715585">
    <w:abstractNumId w:val="76"/>
  </w:num>
  <w:num w:numId="8" w16cid:durableId="71124237">
    <w:abstractNumId w:val="37"/>
  </w:num>
  <w:num w:numId="9" w16cid:durableId="369457431">
    <w:abstractNumId w:val="57"/>
  </w:num>
  <w:num w:numId="10" w16cid:durableId="1226838632">
    <w:abstractNumId w:val="60"/>
  </w:num>
  <w:num w:numId="11" w16cid:durableId="2001884496">
    <w:abstractNumId w:val="22"/>
  </w:num>
  <w:num w:numId="12" w16cid:durableId="1086272323">
    <w:abstractNumId w:val="18"/>
  </w:num>
  <w:num w:numId="13" w16cid:durableId="588780607">
    <w:abstractNumId w:val="54"/>
  </w:num>
  <w:num w:numId="14" w16cid:durableId="1210341403">
    <w:abstractNumId w:val="78"/>
  </w:num>
  <w:num w:numId="15" w16cid:durableId="791285904">
    <w:abstractNumId w:val="17"/>
  </w:num>
  <w:num w:numId="16" w16cid:durableId="1354381883">
    <w:abstractNumId w:val="58"/>
  </w:num>
  <w:num w:numId="17" w16cid:durableId="1174104312">
    <w:abstractNumId w:val="5"/>
  </w:num>
  <w:num w:numId="18" w16cid:durableId="1297369823">
    <w:abstractNumId w:val="53"/>
  </w:num>
  <w:num w:numId="19" w16cid:durableId="762843883">
    <w:abstractNumId w:val="15"/>
  </w:num>
  <w:num w:numId="20" w16cid:durableId="1539931127">
    <w:abstractNumId w:val="83"/>
  </w:num>
  <w:num w:numId="21" w16cid:durableId="1766536336">
    <w:abstractNumId w:val="74"/>
  </w:num>
  <w:num w:numId="22" w16cid:durableId="6174972">
    <w:abstractNumId w:val="19"/>
  </w:num>
  <w:num w:numId="23" w16cid:durableId="1980844676">
    <w:abstractNumId w:val="11"/>
  </w:num>
  <w:num w:numId="24" w16cid:durableId="468981064">
    <w:abstractNumId w:val="63"/>
  </w:num>
  <w:num w:numId="25" w16cid:durableId="1491558781">
    <w:abstractNumId w:val="55"/>
  </w:num>
  <w:num w:numId="26" w16cid:durableId="1512447054">
    <w:abstractNumId w:val="20"/>
  </w:num>
  <w:num w:numId="27" w16cid:durableId="1545872473">
    <w:abstractNumId w:val="80"/>
  </w:num>
  <w:num w:numId="28" w16cid:durableId="283926386">
    <w:abstractNumId w:val="30"/>
  </w:num>
  <w:num w:numId="29" w16cid:durableId="36974886">
    <w:abstractNumId w:val="8"/>
  </w:num>
  <w:num w:numId="30" w16cid:durableId="697659551">
    <w:abstractNumId w:val="70"/>
  </w:num>
  <w:num w:numId="31" w16cid:durableId="40636268">
    <w:abstractNumId w:val="9"/>
  </w:num>
  <w:num w:numId="32" w16cid:durableId="135150200">
    <w:abstractNumId w:val="47"/>
  </w:num>
  <w:num w:numId="33" w16cid:durableId="299960725">
    <w:abstractNumId w:val="26"/>
  </w:num>
  <w:num w:numId="34" w16cid:durableId="2006129136">
    <w:abstractNumId w:val="32"/>
  </w:num>
  <w:num w:numId="35" w16cid:durableId="1115715360">
    <w:abstractNumId w:val="49"/>
  </w:num>
  <w:num w:numId="36" w16cid:durableId="1622809499">
    <w:abstractNumId w:val="45"/>
  </w:num>
  <w:num w:numId="37" w16cid:durableId="881748396">
    <w:abstractNumId w:val="6"/>
  </w:num>
  <w:num w:numId="38" w16cid:durableId="582909034">
    <w:abstractNumId w:val="75"/>
  </w:num>
  <w:num w:numId="39" w16cid:durableId="1041974841">
    <w:abstractNumId w:val="77"/>
  </w:num>
  <w:num w:numId="40" w16cid:durableId="37357466">
    <w:abstractNumId w:val="65"/>
  </w:num>
  <w:num w:numId="41" w16cid:durableId="1547445024">
    <w:abstractNumId w:val="59"/>
  </w:num>
  <w:num w:numId="42" w16cid:durableId="1714382953">
    <w:abstractNumId w:val="67"/>
  </w:num>
  <w:num w:numId="43" w16cid:durableId="2144149883">
    <w:abstractNumId w:val="21"/>
  </w:num>
  <w:num w:numId="44" w16cid:durableId="910699654">
    <w:abstractNumId w:val="35"/>
  </w:num>
  <w:num w:numId="45" w16cid:durableId="324287995">
    <w:abstractNumId w:val="23"/>
  </w:num>
  <w:num w:numId="46" w16cid:durableId="1144539440">
    <w:abstractNumId w:val="39"/>
  </w:num>
  <w:num w:numId="47" w16cid:durableId="683898709">
    <w:abstractNumId w:val="79"/>
  </w:num>
  <w:num w:numId="48" w16cid:durableId="2092115853">
    <w:abstractNumId w:val="66"/>
  </w:num>
  <w:num w:numId="49" w16cid:durableId="88738058">
    <w:abstractNumId w:val="56"/>
  </w:num>
  <w:num w:numId="50" w16cid:durableId="701712339">
    <w:abstractNumId w:val="33"/>
  </w:num>
  <w:num w:numId="51" w16cid:durableId="708602017">
    <w:abstractNumId w:val="38"/>
  </w:num>
  <w:num w:numId="52" w16cid:durableId="1520898226">
    <w:abstractNumId w:val="64"/>
  </w:num>
  <w:num w:numId="53" w16cid:durableId="2055349767">
    <w:abstractNumId w:val="68"/>
  </w:num>
  <w:num w:numId="54" w16cid:durableId="565804259">
    <w:abstractNumId w:val="42"/>
  </w:num>
  <w:num w:numId="55" w16cid:durableId="1093551085">
    <w:abstractNumId w:val="48"/>
  </w:num>
  <w:num w:numId="56" w16cid:durableId="437719326">
    <w:abstractNumId w:val="61"/>
  </w:num>
  <w:num w:numId="57" w16cid:durableId="1134713097">
    <w:abstractNumId w:val="51"/>
  </w:num>
  <w:num w:numId="58" w16cid:durableId="1463842298">
    <w:abstractNumId w:val="10"/>
  </w:num>
  <w:num w:numId="59" w16cid:durableId="504710883">
    <w:abstractNumId w:val="28"/>
  </w:num>
  <w:num w:numId="60" w16cid:durableId="770586589">
    <w:abstractNumId w:val="52"/>
  </w:num>
  <w:num w:numId="61" w16cid:durableId="543173741">
    <w:abstractNumId w:val="4"/>
  </w:num>
  <w:num w:numId="62" w16cid:durableId="535586827">
    <w:abstractNumId w:val="73"/>
  </w:num>
  <w:num w:numId="63" w16cid:durableId="2128504020">
    <w:abstractNumId w:val="41"/>
  </w:num>
  <w:num w:numId="64" w16cid:durableId="1198154384">
    <w:abstractNumId w:val="24"/>
  </w:num>
  <w:num w:numId="65" w16cid:durableId="1753968782">
    <w:abstractNumId w:val="72"/>
  </w:num>
  <w:num w:numId="66" w16cid:durableId="1046491827">
    <w:abstractNumId w:val="13"/>
  </w:num>
  <w:num w:numId="67" w16cid:durableId="1089812492">
    <w:abstractNumId w:val="71"/>
  </w:num>
  <w:num w:numId="68" w16cid:durableId="1030840255">
    <w:abstractNumId w:val="14"/>
  </w:num>
  <w:num w:numId="69" w16cid:durableId="371422450">
    <w:abstractNumId w:val="36"/>
  </w:num>
  <w:num w:numId="70" w16cid:durableId="2026638259">
    <w:abstractNumId w:val="62"/>
  </w:num>
  <w:num w:numId="71" w16cid:durableId="1450203443">
    <w:abstractNumId w:val="29"/>
  </w:num>
  <w:num w:numId="72" w16cid:durableId="449933444">
    <w:abstractNumId w:val="82"/>
  </w:num>
  <w:num w:numId="73" w16cid:durableId="906839565">
    <w:abstractNumId w:val="44"/>
  </w:num>
  <w:num w:numId="74" w16cid:durableId="1573002525">
    <w:abstractNumId w:val="46"/>
  </w:num>
  <w:num w:numId="75" w16cid:durableId="689915774">
    <w:abstractNumId w:val="50"/>
  </w:num>
  <w:num w:numId="76" w16cid:durableId="1873689027">
    <w:abstractNumId w:val="3"/>
  </w:num>
  <w:num w:numId="77" w16cid:durableId="1328554676">
    <w:abstractNumId w:val="69"/>
  </w:num>
  <w:num w:numId="78" w16cid:durableId="1999845619">
    <w:abstractNumId w:val="40"/>
  </w:num>
  <w:num w:numId="79" w16cid:durableId="1564682387">
    <w:abstractNumId w:val="81"/>
  </w:num>
  <w:num w:numId="80" w16cid:durableId="498928101">
    <w:abstractNumId w:val="12"/>
  </w:num>
  <w:num w:numId="81" w16cid:durableId="1528521230">
    <w:abstractNumId w:val="43"/>
  </w:num>
  <w:num w:numId="82" w16cid:durableId="190345234">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D2"/>
    <w:rsid w:val="00003ABB"/>
    <w:rsid w:val="00004302"/>
    <w:rsid w:val="00004A98"/>
    <w:rsid w:val="00010D7E"/>
    <w:rsid w:val="00010D90"/>
    <w:rsid w:val="00025260"/>
    <w:rsid w:val="00025445"/>
    <w:rsid w:val="00026535"/>
    <w:rsid w:val="00026C95"/>
    <w:rsid w:val="00026D69"/>
    <w:rsid w:val="00033E71"/>
    <w:rsid w:val="0004211E"/>
    <w:rsid w:val="00054DBB"/>
    <w:rsid w:val="000602AC"/>
    <w:rsid w:val="00064893"/>
    <w:rsid w:val="0008098C"/>
    <w:rsid w:val="0008182D"/>
    <w:rsid w:val="00082EB2"/>
    <w:rsid w:val="00090BE4"/>
    <w:rsid w:val="00097747"/>
    <w:rsid w:val="000A0061"/>
    <w:rsid w:val="000A44F6"/>
    <w:rsid w:val="000B267B"/>
    <w:rsid w:val="000B6C25"/>
    <w:rsid w:val="000C46BE"/>
    <w:rsid w:val="000D4119"/>
    <w:rsid w:val="000D4C82"/>
    <w:rsid w:val="000E63E2"/>
    <w:rsid w:val="000E6B9F"/>
    <w:rsid w:val="000F0C67"/>
    <w:rsid w:val="000F1800"/>
    <w:rsid w:val="000F2C28"/>
    <w:rsid w:val="000F6A9F"/>
    <w:rsid w:val="00102B21"/>
    <w:rsid w:val="0011395E"/>
    <w:rsid w:val="00113E88"/>
    <w:rsid w:val="00116721"/>
    <w:rsid w:val="001201BB"/>
    <w:rsid w:val="001241B6"/>
    <w:rsid w:val="0012557F"/>
    <w:rsid w:val="001315A8"/>
    <w:rsid w:val="0013280D"/>
    <w:rsid w:val="001333D4"/>
    <w:rsid w:val="00140F97"/>
    <w:rsid w:val="00143398"/>
    <w:rsid w:val="001441B3"/>
    <w:rsid w:val="00144F1E"/>
    <w:rsid w:val="00144F49"/>
    <w:rsid w:val="00146621"/>
    <w:rsid w:val="001551BE"/>
    <w:rsid w:val="00162066"/>
    <w:rsid w:val="001671EC"/>
    <w:rsid w:val="00171A2D"/>
    <w:rsid w:val="00180EE6"/>
    <w:rsid w:val="001A1E32"/>
    <w:rsid w:val="001A277A"/>
    <w:rsid w:val="001A4375"/>
    <w:rsid w:val="001B150E"/>
    <w:rsid w:val="001B6D69"/>
    <w:rsid w:val="001C1586"/>
    <w:rsid w:val="001C35F6"/>
    <w:rsid w:val="001C458F"/>
    <w:rsid w:val="001C5A63"/>
    <w:rsid w:val="001C5B08"/>
    <w:rsid w:val="001C76E5"/>
    <w:rsid w:val="001D6379"/>
    <w:rsid w:val="001F297A"/>
    <w:rsid w:val="00201790"/>
    <w:rsid w:val="0020233A"/>
    <w:rsid w:val="002109F4"/>
    <w:rsid w:val="00210E2C"/>
    <w:rsid w:val="002114E6"/>
    <w:rsid w:val="00211EA3"/>
    <w:rsid w:val="002166B3"/>
    <w:rsid w:val="00217D27"/>
    <w:rsid w:val="0022523C"/>
    <w:rsid w:val="00234794"/>
    <w:rsid w:val="00237566"/>
    <w:rsid w:val="00240F2A"/>
    <w:rsid w:val="00245BD6"/>
    <w:rsid w:val="00247334"/>
    <w:rsid w:val="00253DDF"/>
    <w:rsid w:val="00255AC4"/>
    <w:rsid w:val="002609D4"/>
    <w:rsid w:val="00264616"/>
    <w:rsid w:val="0026646E"/>
    <w:rsid w:val="002668C1"/>
    <w:rsid w:val="00274522"/>
    <w:rsid w:val="0028002C"/>
    <w:rsid w:val="0028031B"/>
    <w:rsid w:val="00280B07"/>
    <w:rsid w:val="0028174D"/>
    <w:rsid w:val="002833F9"/>
    <w:rsid w:val="002950F6"/>
    <w:rsid w:val="00297F59"/>
    <w:rsid w:val="002A2381"/>
    <w:rsid w:val="002A2976"/>
    <w:rsid w:val="002A7425"/>
    <w:rsid w:val="002B0170"/>
    <w:rsid w:val="002B0EF6"/>
    <w:rsid w:val="002B4693"/>
    <w:rsid w:val="002B49BC"/>
    <w:rsid w:val="002D124C"/>
    <w:rsid w:val="002D2964"/>
    <w:rsid w:val="002D6F50"/>
    <w:rsid w:val="002E33D7"/>
    <w:rsid w:val="002F0029"/>
    <w:rsid w:val="00300163"/>
    <w:rsid w:val="00307537"/>
    <w:rsid w:val="00317B54"/>
    <w:rsid w:val="00336FFF"/>
    <w:rsid w:val="00343256"/>
    <w:rsid w:val="003448AF"/>
    <w:rsid w:val="0035779D"/>
    <w:rsid w:val="003624F2"/>
    <w:rsid w:val="00366A46"/>
    <w:rsid w:val="003677D9"/>
    <w:rsid w:val="00372922"/>
    <w:rsid w:val="003763F7"/>
    <w:rsid w:val="003764D5"/>
    <w:rsid w:val="00383935"/>
    <w:rsid w:val="0038717A"/>
    <w:rsid w:val="003905F4"/>
    <w:rsid w:val="00390C4E"/>
    <w:rsid w:val="00393059"/>
    <w:rsid w:val="003956EB"/>
    <w:rsid w:val="003A3166"/>
    <w:rsid w:val="003A48CF"/>
    <w:rsid w:val="003B02B1"/>
    <w:rsid w:val="003B0BFE"/>
    <w:rsid w:val="003B19AE"/>
    <w:rsid w:val="003B2FEB"/>
    <w:rsid w:val="003B3BA7"/>
    <w:rsid w:val="003B7E93"/>
    <w:rsid w:val="003C63B0"/>
    <w:rsid w:val="003C77B2"/>
    <w:rsid w:val="003D6C5B"/>
    <w:rsid w:val="003E0194"/>
    <w:rsid w:val="003E28C0"/>
    <w:rsid w:val="004008D5"/>
    <w:rsid w:val="00400DFF"/>
    <w:rsid w:val="004105EB"/>
    <w:rsid w:val="004205FE"/>
    <w:rsid w:val="00423FD7"/>
    <w:rsid w:val="00433929"/>
    <w:rsid w:val="004374A5"/>
    <w:rsid w:val="00440026"/>
    <w:rsid w:val="004412FE"/>
    <w:rsid w:val="00446309"/>
    <w:rsid w:val="00447185"/>
    <w:rsid w:val="00453988"/>
    <w:rsid w:val="0045452C"/>
    <w:rsid w:val="0046149C"/>
    <w:rsid w:val="00464BDD"/>
    <w:rsid w:val="00464F96"/>
    <w:rsid w:val="004659B1"/>
    <w:rsid w:val="0046791E"/>
    <w:rsid w:val="00474209"/>
    <w:rsid w:val="0047510A"/>
    <w:rsid w:val="004763A7"/>
    <w:rsid w:val="004777FC"/>
    <w:rsid w:val="004801F7"/>
    <w:rsid w:val="00482A62"/>
    <w:rsid w:val="00482BF5"/>
    <w:rsid w:val="00483751"/>
    <w:rsid w:val="0048585B"/>
    <w:rsid w:val="00487407"/>
    <w:rsid w:val="00490D62"/>
    <w:rsid w:val="00491EF1"/>
    <w:rsid w:val="0049558C"/>
    <w:rsid w:val="00496FFC"/>
    <w:rsid w:val="004A2796"/>
    <w:rsid w:val="004A3353"/>
    <w:rsid w:val="004B6D6B"/>
    <w:rsid w:val="004C1055"/>
    <w:rsid w:val="004C68E4"/>
    <w:rsid w:val="004C722B"/>
    <w:rsid w:val="004C77B6"/>
    <w:rsid w:val="004D060D"/>
    <w:rsid w:val="004D158E"/>
    <w:rsid w:val="004D1DA4"/>
    <w:rsid w:val="004D7146"/>
    <w:rsid w:val="004E4D17"/>
    <w:rsid w:val="00507D87"/>
    <w:rsid w:val="005111A1"/>
    <w:rsid w:val="00512992"/>
    <w:rsid w:val="005129D1"/>
    <w:rsid w:val="00525036"/>
    <w:rsid w:val="005309F9"/>
    <w:rsid w:val="00531174"/>
    <w:rsid w:val="00533B68"/>
    <w:rsid w:val="005354DA"/>
    <w:rsid w:val="0053550E"/>
    <w:rsid w:val="00536679"/>
    <w:rsid w:val="00537348"/>
    <w:rsid w:val="00537FB9"/>
    <w:rsid w:val="00546509"/>
    <w:rsid w:val="005476FC"/>
    <w:rsid w:val="0055297B"/>
    <w:rsid w:val="00555552"/>
    <w:rsid w:val="00560A21"/>
    <w:rsid w:val="00564BFF"/>
    <w:rsid w:val="00583AAA"/>
    <w:rsid w:val="005841A2"/>
    <w:rsid w:val="00586370"/>
    <w:rsid w:val="00592295"/>
    <w:rsid w:val="00595880"/>
    <w:rsid w:val="005A29EE"/>
    <w:rsid w:val="005A6515"/>
    <w:rsid w:val="005A70A9"/>
    <w:rsid w:val="005B056E"/>
    <w:rsid w:val="005B33FF"/>
    <w:rsid w:val="005C07EB"/>
    <w:rsid w:val="005C4ADD"/>
    <w:rsid w:val="005C7674"/>
    <w:rsid w:val="005D52B7"/>
    <w:rsid w:val="005E2F08"/>
    <w:rsid w:val="005E3234"/>
    <w:rsid w:val="005E3E42"/>
    <w:rsid w:val="005E4060"/>
    <w:rsid w:val="005E7E20"/>
    <w:rsid w:val="005F67D1"/>
    <w:rsid w:val="00600301"/>
    <w:rsid w:val="00601AA4"/>
    <w:rsid w:val="00601D51"/>
    <w:rsid w:val="0060519E"/>
    <w:rsid w:val="006052F6"/>
    <w:rsid w:val="00624D69"/>
    <w:rsid w:val="0062729A"/>
    <w:rsid w:val="00635972"/>
    <w:rsid w:val="00642AD1"/>
    <w:rsid w:val="0065367D"/>
    <w:rsid w:val="006545FD"/>
    <w:rsid w:val="00654EB2"/>
    <w:rsid w:val="00657C88"/>
    <w:rsid w:val="00665838"/>
    <w:rsid w:val="00665B60"/>
    <w:rsid w:val="00667F12"/>
    <w:rsid w:val="0067507F"/>
    <w:rsid w:val="00685778"/>
    <w:rsid w:val="006864BA"/>
    <w:rsid w:val="0069088D"/>
    <w:rsid w:val="00691E55"/>
    <w:rsid w:val="006926E8"/>
    <w:rsid w:val="006A14D8"/>
    <w:rsid w:val="006A66D7"/>
    <w:rsid w:val="006B1D8E"/>
    <w:rsid w:val="006C383F"/>
    <w:rsid w:val="006C73AB"/>
    <w:rsid w:val="006F63ED"/>
    <w:rsid w:val="007011F7"/>
    <w:rsid w:val="00704BB8"/>
    <w:rsid w:val="00705648"/>
    <w:rsid w:val="00705F64"/>
    <w:rsid w:val="00711F34"/>
    <w:rsid w:val="00712BE0"/>
    <w:rsid w:val="00713BC9"/>
    <w:rsid w:val="00713E63"/>
    <w:rsid w:val="00722797"/>
    <w:rsid w:val="007230FD"/>
    <w:rsid w:val="00726220"/>
    <w:rsid w:val="00735949"/>
    <w:rsid w:val="007414B4"/>
    <w:rsid w:val="00741528"/>
    <w:rsid w:val="00742628"/>
    <w:rsid w:val="007435A7"/>
    <w:rsid w:val="00744E32"/>
    <w:rsid w:val="00755AC8"/>
    <w:rsid w:val="00761A40"/>
    <w:rsid w:val="00763B0F"/>
    <w:rsid w:val="00767808"/>
    <w:rsid w:val="00784111"/>
    <w:rsid w:val="00792C61"/>
    <w:rsid w:val="007B1593"/>
    <w:rsid w:val="007B26FB"/>
    <w:rsid w:val="007C0426"/>
    <w:rsid w:val="007D4252"/>
    <w:rsid w:val="007E1ACA"/>
    <w:rsid w:val="007E2B85"/>
    <w:rsid w:val="007F059A"/>
    <w:rsid w:val="007F301B"/>
    <w:rsid w:val="007F4A02"/>
    <w:rsid w:val="00812299"/>
    <w:rsid w:val="00813C0F"/>
    <w:rsid w:val="00814C95"/>
    <w:rsid w:val="00823FA1"/>
    <w:rsid w:val="008271D7"/>
    <w:rsid w:val="00830AED"/>
    <w:rsid w:val="0083340F"/>
    <w:rsid w:val="00834C19"/>
    <w:rsid w:val="00840F98"/>
    <w:rsid w:val="00843DE6"/>
    <w:rsid w:val="008501BB"/>
    <w:rsid w:val="00851258"/>
    <w:rsid w:val="00863BF8"/>
    <w:rsid w:val="008706D1"/>
    <w:rsid w:val="00870BE0"/>
    <w:rsid w:val="008724AA"/>
    <w:rsid w:val="00881E0B"/>
    <w:rsid w:val="00881FDB"/>
    <w:rsid w:val="008831C2"/>
    <w:rsid w:val="00886858"/>
    <w:rsid w:val="008A09E1"/>
    <w:rsid w:val="008A2A75"/>
    <w:rsid w:val="008A3E28"/>
    <w:rsid w:val="008A6161"/>
    <w:rsid w:val="008B0D7D"/>
    <w:rsid w:val="008B48AF"/>
    <w:rsid w:val="008B5288"/>
    <w:rsid w:val="008C16B9"/>
    <w:rsid w:val="008C2CCF"/>
    <w:rsid w:val="008C3897"/>
    <w:rsid w:val="008D34D2"/>
    <w:rsid w:val="008D7611"/>
    <w:rsid w:val="008E6403"/>
    <w:rsid w:val="008F1B39"/>
    <w:rsid w:val="008F2D58"/>
    <w:rsid w:val="008F3099"/>
    <w:rsid w:val="008F4669"/>
    <w:rsid w:val="00911219"/>
    <w:rsid w:val="00913EE3"/>
    <w:rsid w:val="00916502"/>
    <w:rsid w:val="0092113B"/>
    <w:rsid w:val="0092679C"/>
    <w:rsid w:val="00932CE5"/>
    <w:rsid w:val="00934524"/>
    <w:rsid w:val="009372D7"/>
    <w:rsid w:val="00940543"/>
    <w:rsid w:val="0094139F"/>
    <w:rsid w:val="00942CBB"/>
    <w:rsid w:val="0094472F"/>
    <w:rsid w:val="00952809"/>
    <w:rsid w:val="00960DFA"/>
    <w:rsid w:val="00963054"/>
    <w:rsid w:val="00965847"/>
    <w:rsid w:val="00971FF2"/>
    <w:rsid w:val="00972337"/>
    <w:rsid w:val="0098080D"/>
    <w:rsid w:val="00980860"/>
    <w:rsid w:val="0099119E"/>
    <w:rsid w:val="009A23E0"/>
    <w:rsid w:val="009A7070"/>
    <w:rsid w:val="009B13CD"/>
    <w:rsid w:val="009B2F3B"/>
    <w:rsid w:val="009B575E"/>
    <w:rsid w:val="009B6C6D"/>
    <w:rsid w:val="009B7D35"/>
    <w:rsid w:val="009C3571"/>
    <w:rsid w:val="009C6B1D"/>
    <w:rsid w:val="009D00EB"/>
    <w:rsid w:val="009D6D0A"/>
    <w:rsid w:val="009F0CD0"/>
    <w:rsid w:val="009F2040"/>
    <w:rsid w:val="00A00785"/>
    <w:rsid w:val="00A06548"/>
    <w:rsid w:val="00A13347"/>
    <w:rsid w:val="00A14323"/>
    <w:rsid w:val="00A263E7"/>
    <w:rsid w:val="00A34F66"/>
    <w:rsid w:val="00A36799"/>
    <w:rsid w:val="00A415D9"/>
    <w:rsid w:val="00A52D65"/>
    <w:rsid w:val="00A574F8"/>
    <w:rsid w:val="00A61C92"/>
    <w:rsid w:val="00A61D2A"/>
    <w:rsid w:val="00A76E41"/>
    <w:rsid w:val="00A8104F"/>
    <w:rsid w:val="00A81494"/>
    <w:rsid w:val="00A830FA"/>
    <w:rsid w:val="00AA0269"/>
    <w:rsid w:val="00AB2552"/>
    <w:rsid w:val="00AC106B"/>
    <w:rsid w:val="00AC5003"/>
    <w:rsid w:val="00AE1AA0"/>
    <w:rsid w:val="00AE1AAD"/>
    <w:rsid w:val="00AE4924"/>
    <w:rsid w:val="00AF5E88"/>
    <w:rsid w:val="00B0161C"/>
    <w:rsid w:val="00B10542"/>
    <w:rsid w:val="00B1138E"/>
    <w:rsid w:val="00B14884"/>
    <w:rsid w:val="00B2050E"/>
    <w:rsid w:val="00B21224"/>
    <w:rsid w:val="00B24EF8"/>
    <w:rsid w:val="00B25363"/>
    <w:rsid w:val="00B260FF"/>
    <w:rsid w:val="00B30F22"/>
    <w:rsid w:val="00B31051"/>
    <w:rsid w:val="00B329AB"/>
    <w:rsid w:val="00B56011"/>
    <w:rsid w:val="00B6152A"/>
    <w:rsid w:val="00B6516D"/>
    <w:rsid w:val="00B73332"/>
    <w:rsid w:val="00B766B0"/>
    <w:rsid w:val="00B7701F"/>
    <w:rsid w:val="00B82A22"/>
    <w:rsid w:val="00B87CBD"/>
    <w:rsid w:val="00B931BE"/>
    <w:rsid w:val="00B96323"/>
    <w:rsid w:val="00B9642A"/>
    <w:rsid w:val="00B97839"/>
    <w:rsid w:val="00BB21D2"/>
    <w:rsid w:val="00BB288F"/>
    <w:rsid w:val="00BC0EBC"/>
    <w:rsid w:val="00BC540C"/>
    <w:rsid w:val="00BD12A2"/>
    <w:rsid w:val="00BD1BC0"/>
    <w:rsid w:val="00BD680B"/>
    <w:rsid w:val="00BD7287"/>
    <w:rsid w:val="00BF22DE"/>
    <w:rsid w:val="00BF3BA3"/>
    <w:rsid w:val="00C013FF"/>
    <w:rsid w:val="00C1004F"/>
    <w:rsid w:val="00C12DE5"/>
    <w:rsid w:val="00C21B6A"/>
    <w:rsid w:val="00C32AA7"/>
    <w:rsid w:val="00C358FD"/>
    <w:rsid w:val="00C36CE3"/>
    <w:rsid w:val="00C43B6D"/>
    <w:rsid w:val="00C45852"/>
    <w:rsid w:val="00C5171B"/>
    <w:rsid w:val="00C60880"/>
    <w:rsid w:val="00C60E39"/>
    <w:rsid w:val="00C62592"/>
    <w:rsid w:val="00C67E89"/>
    <w:rsid w:val="00C719A6"/>
    <w:rsid w:val="00C733AB"/>
    <w:rsid w:val="00C77D16"/>
    <w:rsid w:val="00C87F39"/>
    <w:rsid w:val="00C931CC"/>
    <w:rsid w:val="00C96EF7"/>
    <w:rsid w:val="00CA302F"/>
    <w:rsid w:val="00CA4A48"/>
    <w:rsid w:val="00CA5AFC"/>
    <w:rsid w:val="00CA619E"/>
    <w:rsid w:val="00CB5BCF"/>
    <w:rsid w:val="00CC23FB"/>
    <w:rsid w:val="00CC4035"/>
    <w:rsid w:val="00CC760B"/>
    <w:rsid w:val="00CD609E"/>
    <w:rsid w:val="00CE2244"/>
    <w:rsid w:val="00CF235F"/>
    <w:rsid w:val="00CF55A9"/>
    <w:rsid w:val="00CF5D9E"/>
    <w:rsid w:val="00D02536"/>
    <w:rsid w:val="00D0671F"/>
    <w:rsid w:val="00D12D74"/>
    <w:rsid w:val="00D1703E"/>
    <w:rsid w:val="00D23AE0"/>
    <w:rsid w:val="00D30A06"/>
    <w:rsid w:val="00D33F9C"/>
    <w:rsid w:val="00D344F4"/>
    <w:rsid w:val="00D3537C"/>
    <w:rsid w:val="00D40398"/>
    <w:rsid w:val="00D453FB"/>
    <w:rsid w:val="00D55BC6"/>
    <w:rsid w:val="00D57E6A"/>
    <w:rsid w:val="00D7347A"/>
    <w:rsid w:val="00D73991"/>
    <w:rsid w:val="00D77804"/>
    <w:rsid w:val="00D84565"/>
    <w:rsid w:val="00D84C04"/>
    <w:rsid w:val="00D85CC9"/>
    <w:rsid w:val="00D868D5"/>
    <w:rsid w:val="00D87C49"/>
    <w:rsid w:val="00D963A1"/>
    <w:rsid w:val="00DA3D3B"/>
    <w:rsid w:val="00DA4006"/>
    <w:rsid w:val="00DA51DF"/>
    <w:rsid w:val="00DB4882"/>
    <w:rsid w:val="00DC0E7A"/>
    <w:rsid w:val="00DC35DD"/>
    <w:rsid w:val="00DC4BB4"/>
    <w:rsid w:val="00DE5217"/>
    <w:rsid w:val="00E0252C"/>
    <w:rsid w:val="00E07937"/>
    <w:rsid w:val="00E10A47"/>
    <w:rsid w:val="00E10CC1"/>
    <w:rsid w:val="00E12F42"/>
    <w:rsid w:val="00E16626"/>
    <w:rsid w:val="00E17A5F"/>
    <w:rsid w:val="00E205CC"/>
    <w:rsid w:val="00E33BF2"/>
    <w:rsid w:val="00E342BA"/>
    <w:rsid w:val="00E34F30"/>
    <w:rsid w:val="00E350E4"/>
    <w:rsid w:val="00E431EF"/>
    <w:rsid w:val="00E5122B"/>
    <w:rsid w:val="00E73990"/>
    <w:rsid w:val="00E7502D"/>
    <w:rsid w:val="00E755B8"/>
    <w:rsid w:val="00E81C21"/>
    <w:rsid w:val="00E827B2"/>
    <w:rsid w:val="00EA1332"/>
    <w:rsid w:val="00EB5131"/>
    <w:rsid w:val="00EB6A6D"/>
    <w:rsid w:val="00EC10FE"/>
    <w:rsid w:val="00EC13EE"/>
    <w:rsid w:val="00EC1D6F"/>
    <w:rsid w:val="00EC3602"/>
    <w:rsid w:val="00EC4FEA"/>
    <w:rsid w:val="00EC64E9"/>
    <w:rsid w:val="00EC7C93"/>
    <w:rsid w:val="00ED0717"/>
    <w:rsid w:val="00ED2225"/>
    <w:rsid w:val="00ED428C"/>
    <w:rsid w:val="00EE2F17"/>
    <w:rsid w:val="00EE4FF6"/>
    <w:rsid w:val="00EF14FB"/>
    <w:rsid w:val="00EF1668"/>
    <w:rsid w:val="00EF3328"/>
    <w:rsid w:val="00F06944"/>
    <w:rsid w:val="00F075D7"/>
    <w:rsid w:val="00F31322"/>
    <w:rsid w:val="00F34C1D"/>
    <w:rsid w:val="00F42E46"/>
    <w:rsid w:val="00F439B7"/>
    <w:rsid w:val="00F446FA"/>
    <w:rsid w:val="00F52A50"/>
    <w:rsid w:val="00F62D5C"/>
    <w:rsid w:val="00F700B4"/>
    <w:rsid w:val="00F738AC"/>
    <w:rsid w:val="00F75C12"/>
    <w:rsid w:val="00F800CC"/>
    <w:rsid w:val="00F812CC"/>
    <w:rsid w:val="00F830D8"/>
    <w:rsid w:val="00F873FF"/>
    <w:rsid w:val="00F9154D"/>
    <w:rsid w:val="00F946C1"/>
    <w:rsid w:val="00F97213"/>
    <w:rsid w:val="00FB03F4"/>
    <w:rsid w:val="00FB0B22"/>
    <w:rsid w:val="00FB1257"/>
    <w:rsid w:val="00FB18EC"/>
    <w:rsid w:val="00FB3906"/>
    <w:rsid w:val="00FB6443"/>
    <w:rsid w:val="00FB6D10"/>
    <w:rsid w:val="00FC08C4"/>
    <w:rsid w:val="00FC770F"/>
    <w:rsid w:val="00FD2EE6"/>
    <w:rsid w:val="00FD5A7C"/>
    <w:rsid w:val="00FD5F4D"/>
    <w:rsid w:val="00FD60FE"/>
    <w:rsid w:val="00FD66F3"/>
    <w:rsid w:val="00FE195F"/>
    <w:rsid w:val="00FF1D98"/>
    <w:rsid w:val="00FF5A5D"/>
    <w:rsid w:val="247E1337"/>
    <w:rsid w:val="2B24C4C0"/>
    <w:rsid w:val="5047CAC1"/>
    <w:rsid w:val="588598DA"/>
    <w:rsid w:val="5DF23DC8"/>
    <w:rsid w:val="707DE100"/>
    <w:rsid w:val="7707DB5A"/>
    <w:rsid w:val="790BEF8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1A1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uiPriority w:val="99"/>
    <w:pPr>
      <w:ind w:left="450" w:hanging="450"/>
      <w:outlineLvl w:val="0"/>
    </w:pPr>
  </w:style>
  <w:style w:type="paragraph" w:customStyle="1" w:styleId="Level2">
    <w:name w:val="Level 2"/>
    <w:basedOn w:val="Normal"/>
    <w:uiPriority w:val="99"/>
    <w:pPr>
      <w:ind w:left="810" w:hanging="360"/>
    </w:pPr>
  </w:style>
  <w:style w:type="character" w:customStyle="1" w:styleId="Hypertext">
    <w:name w:val="Hypertext"/>
    <w:rPr>
      <w:color w:val="0000FF"/>
      <w:u w:val="single"/>
    </w:rPr>
  </w:style>
  <w:style w:type="character" w:styleId="Hyperlink">
    <w:name w:val="Hyperlink"/>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Pr>
      <w:rFonts w:eastAsia="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EndnoteText">
    <w:name w:val="endnote text"/>
    <w:basedOn w:val="Normal"/>
    <w:link w:val="EndnoteTextChar"/>
    <w:uiPriority w:val="99"/>
    <w:rPr>
      <w:rFonts w:eastAsia="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pPr>
      <w:numPr>
        <w:numId w:val="4"/>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paragraph" w:styleId="BodyText">
    <w:name w:val="Body Text"/>
    <w:basedOn w:val="Normal"/>
    <w:link w:val="BodyTextChar"/>
    <w:uiPriority w:val="1"/>
    <w:semiHidden/>
    <w:unhideWhenUsed/>
    <w:rsid w:val="00823FA1"/>
    <w:pPr>
      <w:widowControl/>
      <w:adjustRightInd/>
    </w:pPr>
    <w:rPr>
      <w:rFonts w:ascii="Arial" w:hAnsi="Arial" w:eastAsiaTheme="minorHAnsi" w:cs="Arial"/>
      <w:sz w:val="22"/>
      <w:szCs w:val="22"/>
    </w:rPr>
  </w:style>
  <w:style w:type="character" w:customStyle="1" w:styleId="BodyTextChar">
    <w:name w:val="Body Text Char"/>
    <w:basedOn w:val="DefaultParagraphFont"/>
    <w:link w:val="BodyText"/>
    <w:uiPriority w:val="1"/>
    <w:semiHidden/>
    <w:rsid w:val="00823FA1"/>
    <w:rPr>
      <w:rFonts w:ascii="Arial" w:hAnsi="Arial" w:eastAsiaTheme="minorHAnsi" w:cs="Arial"/>
    </w:rPr>
  </w:style>
  <w:style w:type="character" w:customStyle="1" w:styleId="ui-provider">
    <w:name w:val="ui-provider"/>
    <w:basedOn w:val="DefaultParagraphFont"/>
    <w:rsid w:val="00D73991"/>
  </w:style>
  <w:style w:type="character" w:styleId="UnresolvedMention">
    <w:name w:val="Unresolved Mention"/>
    <w:basedOn w:val="DefaultParagraphFont"/>
    <w:uiPriority w:val="99"/>
    <w:semiHidden/>
    <w:unhideWhenUsed/>
    <w:rsid w:val="00AE4924"/>
    <w:rPr>
      <w:color w:val="605E5C"/>
      <w:shd w:val="clear" w:color="auto" w:fill="E1DFDD"/>
    </w:rPr>
  </w:style>
  <w:style w:type="character" w:customStyle="1" w:styleId="normaltextrun">
    <w:name w:val="normaltextrun"/>
    <w:basedOn w:val="DefaultParagraphFont"/>
    <w:rsid w:val="00AE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6e95a-28cc-4c61-9c93-335f38f99519" xsi:nil="true"/>
    <lcf76f155ced4ddcb4097134ff3c332f xmlns="13431bd4-c33b-4468-9efb-02d2d44c2886">
      <Terms xmlns="http://schemas.microsoft.com/office/infopath/2007/PartnerControls"/>
    </lcf76f155ced4ddcb4097134ff3c332f>
    <_dlc_DocId xmlns="0d56e95a-28cc-4c61-9c93-335f38f99519">XVAPV4ZN6KPE-77334582-1094</_dlc_DocId>
    <_dlc_DocIdUrl xmlns="0d56e95a-28cc-4c61-9c93-335f38f99519">
      <Url>https://usnrc.sharepoint.com/teams/OCIO-Front-Office/_layouts/15/DocIdRedir.aspx?ID=XVAPV4ZN6KPE-77334582-1094</Url>
      <Description>XVAPV4ZN6KPE-77334582-1094</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50100F61B444E8FABCB1C98DE2DA8" ma:contentTypeVersion="116" ma:contentTypeDescription="Create a new document." ma:contentTypeScope="" ma:versionID="bcb07c3a1957e1ad93efdf8296295391">
  <xsd:schema xmlns:xsd="http://www.w3.org/2001/XMLSchema" xmlns:xs="http://www.w3.org/2001/XMLSchema" xmlns:p="http://schemas.microsoft.com/office/2006/metadata/properties" xmlns:ns1="http://schemas.microsoft.com/sharepoint/v3" xmlns:ns2="0d56e95a-28cc-4c61-9c93-335f38f99519" xmlns:ns3="13431bd4-c33b-4468-9efb-02d2d44c2886" targetNamespace="http://schemas.microsoft.com/office/2006/metadata/properties" ma:root="true" ma:fieldsID="65bc195e99af0297faefdb77888fb76b" ns1:_="" ns2:_="" ns3:_="">
    <xsd:import namespace="http://schemas.microsoft.com/sharepoint/v3"/>
    <xsd:import namespace="0d56e95a-28cc-4c61-9c93-335f38f99519"/>
    <xsd:import namespace="13431bd4-c33b-4468-9efb-02d2d44c28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6e95a-28cc-4c61-9c93-335f38f99519"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03a3ee-7490-407b-9592-994cbc05b9b3}" ma:internalName="TaxCatchAll" ma:showField="CatchAllData" ma:web="0d56e95a-28cc-4c61-9c93-335f38f995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431bd4-c33b-4468-9efb-02d2d44c28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8F44DE-5FB6-44A1-B733-4C032F07EEF1}">
  <ds:schemaRefs>
    <ds:schemaRef ds:uri="http://schemas.openxmlformats.org/officeDocument/2006/bibliography"/>
  </ds:schemaRefs>
</ds:datastoreItem>
</file>

<file path=customXml/itemProps2.xml><?xml version="1.0" encoding="utf-8"?>
<ds:datastoreItem xmlns:ds="http://schemas.openxmlformats.org/officeDocument/2006/customXml" ds:itemID="{D7EEFE77-1CC3-46E1-9688-25B5561D6203}">
  <ds:schemaRefs>
    <ds:schemaRef ds:uri="http://schemas.microsoft.com/sharepoint/v3/contenttype/forms"/>
  </ds:schemaRefs>
</ds:datastoreItem>
</file>

<file path=customXml/itemProps3.xml><?xml version="1.0" encoding="utf-8"?>
<ds:datastoreItem xmlns:ds="http://schemas.openxmlformats.org/officeDocument/2006/customXml" ds:itemID="{09A45247-60EC-4204-B024-EB2647BF0CF6}">
  <ds:schemaRefs>
    <ds:schemaRef ds:uri="http://schemas.microsoft.com/office/2006/metadata/properties"/>
    <ds:schemaRef ds:uri="http://schemas.microsoft.com/office/infopath/2007/PartnerControls"/>
    <ds:schemaRef ds:uri="0d56e95a-28cc-4c61-9c93-335f38f99519"/>
    <ds:schemaRef ds:uri="13431bd4-c33b-4468-9efb-02d2d44c2886"/>
    <ds:schemaRef ds:uri="http://schemas.microsoft.com/sharepoint/v3"/>
  </ds:schemaRefs>
</ds:datastoreItem>
</file>

<file path=customXml/itemProps4.xml><?xml version="1.0" encoding="utf-8"?>
<ds:datastoreItem xmlns:ds="http://schemas.openxmlformats.org/officeDocument/2006/customXml" ds:itemID="{62A56C70-9945-4B79-9FCB-A1FBED24D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6e95a-28cc-4c61-9c93-335f38f99519"/>
    <ds:schemaRef ds:uri="13431bd4-c33b-4468-9efb-02d2d44c2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F07756-D8F7-4C98-9B44-E5043C664201}">
  <ds:schemaRefs>
    <ds:schemaRef ds:uri="http://schemas.microsoft.com/sharepoint/event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2025-08-21T14:09:00Z</dcterms:created>
  <dcterms:modified xsi:type="dcterms:W3CDTF">2025-08-21T14:09:00Z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0x010100D8150100F61B444E8FABCB1C98DE2DA8</vt:lpwstr>
  </property>
  <property fmtid="{D5CDD505-2E9C-101B-9397-08002B2CF9AE}" pid="3" name="MediaServiceImageTags">
    <vt:lpwstr/>
  </property>
  <property fmtid="{D5CDD505-2E9C-101B-9397-08002B2CF9AE}" pid="4" name="_dlc_DocIdItemGuid">
    <vt:lpwstr>eea941a6-1e77-478a-83a3-a5bbbeadb339</vt:lpwstr>
  </property>
</Properties>
</file>