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E7B" w:rsidP="00465081" w14:paraId="4F28F9F5" w14:textId="4202ADF4">
      <w:pPr>
        <w:spacing w:after="80" w:line="240" w:lineRule="auto"/>
        <w:contextualSpacing/>
        <w:jc w:val="center"/>
        <w:rPr>
          <w:rFonts w:ascii="Verdana" w:hAnsi="Verdana" w:eastAsiaTheme="majorEastAsia" w:cstheme="majorBidi"/>
          <w:color w:val="17365D" w:themeColor="text2" w:themeShade="BF"/>
          <w:spacing w:val="5"/>
          <w:kern w:val="28"/>
          <w:sz w:val="48"/>
          <w:szCs w:val="48"/>
        </w:rPr>
        <w:sectPr w:rsidSect="00BA2E7B">
          <w:footerReference w:type="default" r:id="rId5"/>
          <w:type w:val="continuous"/>
          <w:pgSz w:w="12240" w:h="15840"/>
          <w:pgMar w:top="1440" w:right="1080" w:bottom="1440" w:left="1080" w:header="720" w:footer="720" w:gutter="0"/>
          <w:pgNumType w:chapStyle="1"/>
          <w:cols w:space="720"/>
          <w:docGrid w:linePitch="360"/>
        </w:sectPr>
      </w:pPr>
      <w:bookmarkStart w:id="0" w:name="_Hlk142324679"/>
      <w:bookmarkEnd w:id="0"/>
    </w:p>
    <w:p w:rsidR="00465081" w:rsidRPr="002A58A6" w:rsidP="00465081" w14:paraId="5A388661" w14:textId="54C547A3">
      <w:pPr>
        <w:spacing w:after="80" w:line="240" w:lineRule="auto"/>
        <w:contextualSpacing/>
        <w:jc w:val="center"/>
        <w:rPr>
          <w:rFonts w:ascii="Verdana" w:hAnsi="Verdana" w:eastAsiaTheme="majorEastAsia" w:cstheme="majorBidi"/>
          <w:color w:val="17365D" w:themeColor="text2" w:themeShade="BF"/>
          <w:spacing w:val="5"/>
          <w:kern w:val="28"/>
          <w:sz w:val="48"/>
          <w:szCs w:val="48"/>
        </w:rPr>
      </w:pPr>
      <w:bookmarkStart w:id="1" w:name="_Hlk142324673"/>
      <w:bookmarkEnd w:id="1"/>
      <w:r w:rsidRPr="002A58A6">
        <w:rPr>
          <w:rFonts w:ascii="Verdana" w:hAnsi="Verdana"/>
          <w:noProof/>
          <w:sz w:val="20"/>
          <w:szCs w:val="20"/>
        </w:rPr>
        <w:drawing>
          <wp:inline distT="0" distB="0" distL="0" distR="0">
            <wp:extent cx="2625090" cy="609600"/>
            <wp:effectExtent l="0" t="0" r="3810" b="0"/>
            <wp:docPr id="1" name="Picture 1" descr="SBA-H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A-Hor-2"/>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5346" cy="609659"/>
                    </a:xfrm>
                    <a:prstGeom prst="rect">
                      <a:avLst/>
                    </a:prstGeom>
                    <a:noFill/>
                    <a:ln>
                      <a:noFill/>
                    </a:ln>
                  </pic:spPr>
                </pic:pic>
              </a:graphicData>
            </a:graphic>
          </wp:inline>
        </w:drawing>
      </w:r>
    </w:p>
    <w:p w:rsidR="00465081" w:rsidP="00D95517" w14:paraId="45882588" w14:textId="7A56A43E">
      <w:pPr>
        <w:pStyle w:val="Title"/>
        <w:pBdr>
          <w:bottom w:val="none" w:sz="0" w:space="0" w:color="auto"/>
        </w:pBdr>
        <w:jc w:val="center"/>
        <w:rPr>
          <w:rFonts w:ascii="Verdana" w:hAnsi="Verdana" w:eastAsiaTheme="minorEastAsia" w:cstheme="minorBidi"/>
          <w:color w:val="auto"/>
          <w:kern w:val="0"/>
          <w:sz w:val="20"/>
          <w:szCs w:val="20"/>
        </w:rPr>
      </w:pPr>
      <w:r w:rsidRPr="002A58A6">
        <w:rPr>
          <w:rFonts w:ascii="Verdana" w:hAnsi="Verdana" w:eastAsiaTheme="minorEastAsia" w:cstheme="minorBidi"/>
          <w:color w:val="auto"/>
          <w:kern w:val="0"/>
          <w:sz w:val="20"/>
          <w:szCs w:val="20"/>
        </w:rPr>
        <w:t>409 3</w:t>
      </w:r>
      <w:r w:rsidRPr="002A58A6">
        <w:rPr>
          <w:rFonts w:ascii="Verdana" w:hAnsi="Verdana" w:eastAsiaTheme="minorEastAsia" w:cstheme="minorBidi"/>
          <w:color w:val="auto"/>
          <w:kern w:val="0"/>
          <w:sz w:val="20"/>
          <w:szCs w:val="20"/>
          <w:vertAlign w:val="superscript"/>
        </w:rPr>
        <w:t>rd</w:t>
      </w:r>
      <w:r w:rsidRPr="002A58A6">
        <w:rPr>
          <w:rFonts w:ascii="Verdana" w:hAnsi="Verdana" w:eastAsiaTheme="minorEastAsia" w:cstheme="minorBidi"/>
          <w:color w:val="auto"/>
          <w:kern w:val="0"/>
          <w:sz w:val="20"/>
          <w:szCs w:val="20"/>
        </w:rPr>
        <w:t xml:space="preserve"> St</w:t>
      </w:r>
      <w:r w:rsidR="002A58A6">
        <w:rPr>
          <w:rFonts w:ascii="Verdana" w:hAnsi="Verdana" w:eastAsiaTheme="minorEastAsia" w:cstheme="minorBidi"/>
          <w:color w:val="auto"/>
          <w:kern w:val="0"/>
          <w:sz w:val="20"/>
          <w:szCs w:val="20"/>
        </w:rPr>
        <w:t>reet</w:t>
      </w:r>
      <w:r w:rsidRPr="002A58A6">
        <w:rPr>
          <w:rFonts w:ascii="Verdana" w:hAnsi="Verdana" w:eastAsiaTheme="minorEastAsia" w:cstheme="minorBidi"/>
          <w:color w:val="auto"/>
          <w:kern w:val="0"/>
          <w:sz w:val="20"/>
          <w:szCs w:val="20"/>
        </w:rPr>
        <w:t xml:space="preserve">, SW </w:t>
      </w:r>
      <w:r w:rsidRPr="002A58A6">
        <w:rPr>
          <w:rFonts w:ascii="Verdana" w:hAnsi="Verdana" w:eastAsiaTheme="minorEastAsia" w:cs="Arial"/>
          <w:color w:val="auto"/>
          <w:kern w:val="0"/>
          <w:sz w:val="20"/>
          <w:szCs w:val="20"/>
        </w:rPr>
        <w:t>•</w:t>
      </w:r>
      <w:r w:rsidRPr="002A58A6">
        <w:rPr>
          <w:rFonts w:ascii="Verdana" w:hAnsi="Verdana" w:eastAsiaTheme="minorEastAsia" w:cstheme="minorBidi"/>
          <w:color w:val="auto"/>
          <w:kern w:val="0"/>
          <w:sz w:val="20"/>
          <w:szCs w:val="20"/>
        </w:rPr>
        <w:t xml:space="preserve"> Washington, DC 20416 </w:t>
      </w:r>
      <w:r w:rsidRPr="002A58A6">
        <w:rPr>
          <w:rFonts w:ascii="Verdana" w:hAnsi="Verdana" w:eastAsiaTheme="minorEastAsia" w:cs="Arial"/>
          <w:color w:val="auto"/>
          <w:kern w:val="0"/>
          <w:sz w:val="20"/>
          <w:szCs w:val="20"/>
        </w:rPr>
        <w:t xml:space="preserve">• </w:t>
      </w:r>
      <w:r w:rsidRPr="002A58A6">
        <w:rPr>
          <w:rFonts w:ascii="Verdana" w:hAnsi="Verdana" w:eastAsiaTheme="minorEastAsia" w:cstheme="minorBidi"/>
          <w:color w:val="auto"/>
          <w:kern w:val="0"/>
          <w:sz w:val="20"/>
          <w:szCs w:val="20"/>
        </w:rPr>
        <w:t>(202) 205-6510</w:t>
      </w:r>
    </w:p>
    <w:p w:rsidR="00322E09" w:rsidRPr="002A58A6" w:rsidP="00D95517" w14:paraId="1314BAA2" w14:textId="77777777">
      <w:pPr>
        <w:pStyle w:val="Title"/>
        <w:pBdr>
          <w:bottom w:val="none" w:sz="0" w:space="0" w:color="auto"/>
        </w:pBdr>
        <w:jc w:val="center"/>
        <w:rPr>
          <w:rStyle w:val="BookTitle"/>
          <w:rFonts w:ascii="Verdana" w:hAnsi="Verdana"/>
          <w:sz w:val="32"/>
          <w:szCs w:val="48"/>
        </w:rPr>
      </w:pPr>
    </w:p>
    <w:p w:rsidR="00D95517" w:rsidRPr="002A58A6" w:rsidP="00FB6463" w14:paraId="1D48A5BB" w14:textId="7170401E">
      <w:pPr>
        <w:pStyle w:val="Title"/>
        <w:pBdr>
          <w:bottom w:val="none" w:sz="0" w:space="0" w:color="auto"/>
        </w:pBdr>
        <w:spacing w:after="200"/>
        <w:jc w:val="center"/>
        <w:rPr>
          <w:rStyle w:val="BookTitle"/>
          <w:rFonts w:ascii="Verdana" w:hAnsi="Verdana"/>
          <w:sz w:val="48"/>
          <w:szCs w:val="48"/>
        </w:rPr>
      </w:pPr>
      <w:r w:rsidRPr="002A58A6">
        <w:rPr>
          <w:rStyle w:val="BookTitle"/>
          <w:rFonts w:ascii="Verdana" w:hAnsi="Verdana"/>
          <w:sz w:val="48"/>
          <w:szCs w:val="48"/>
        </w:rPr>
        <w:t>SBIC Program</w:t>
      </w:r>
      <w:bookmarkStart w:id="2" w:name="TOC"/>
      <w:bookmarkEnd w:id="2"/>
    </w:p>
    <w:p w:rsidR="00D95517" w:rsidRPr="002A58A6" w:rsidP="00FB6463" w14:paraId="070AB85A" w14:textId="1D02D706">
      <w:pPr>
        <w:pBdr>
          <w:bottom w:val="single" w:sz="6" w:space="1" w:color="auto"/>
        </w:pBdr>
        <w:spacing w:after="0"/>
        <w:jc w:val="center"/>
        <w:rPr>
          <w:rFonts w:ascii="Verdana" w:hAnsi="Verdana"/>
          <w:b/>
          <w:sz w:val="36"/>
          <w:szCs w:val="36"/>
        </w:rPr>
      </w:pPr>
      <w:r>
        <w:rPr>
          <w:rFonts w:ascii="Verdana" w:hAnsi="Verdana"/>
          <w:b/>
          <w:sz w:val="36"/>
          <w:szCs w:val="36"/>
        </w:rPr>
        <w:t>Application Instructions</w:t>
      </w:r>
      <w:r w:rsidR="00F66E29">
        <w:rPr>
          <w:rFonts w:ascii="Verdana" w:hAnsi="Verdana"/>
          <w:b/>
          <w:sz w:val="36"/>
          <w:szCs w:val="36"/>
        </w:rPr>
        <w:t xml:space="preserve"> – A 3</w:t>
      </w:r>
      <w:r w:rsidR="005608B5">
        <w:rPr>
          <w:rFonts w:ascii="Verdana" w:hAnsi="Verdana"/>
          <w:b/>
          <w:sz w:val="36"/>
          <w:szCs w:val="36"/>
        </w:rPr>
        <w:t>-</w:t>
      </w:r>
      <w:r w:rsidR="00F66E29">
        <w:rPr>
          <w:rFonts w:ascii="Verdana" w:hAnsi="Verdana"/>
          <w:b/>
          <w:sz w:val="36"/>
          <w:szCs w:val="36"/>
        </w:rPr>
        <w:t>Step Process</w:t>
      </w:r>
    </w:p>
    <w:p w:rsidR="000F335B" w:rsidP="000F335B" w14:paraId="414EF7C3" w14:textId="2AD4D309">
      <w:pPr>
        <w:pBdr>
          <w:bottom w:val="single" w:sz="6" w:space="1" w:color="auto"/>
        </w:pBdr>
        <w:spacing w:after="0"/>
        <w:jc w:val="center"/>
        <w:rPr>
          <w:rFonts w:ascii="Verdana" w:hAnsi="Verdana"/>
          <w:sz w:val="24"/>
          <w:szCs w:val="20"/>
        </w:rPr>
      </w:pPr>
      <w:r w:rsidRPr="002A58A6">
        <w:rPr>
          <w:rFonts w:ascii="Verdana" w:hAnsi="Verdana"/>
          <w:sz w:val="24"/>
          <w:szCs w:val="20"/>
        </w:rPr>
        <w:t xml:space="preserve">Short </w:t>
      </w:r>
      <w:r w:rsidRPr="002A58A6" w:rsidR="00FC7F8C">
        <w:rPr>
          <w:rFonts w:ascii="Verdana" w:hAnsi="Verdana"/>
          <w:sz w:val="24"/>
          <w:szCs w:val="20"/>
        </w:rPr>
        <w:t>Form 2181</w:t>
      </w:r>
      <w:r w:rsidRPr="002A58A6" w:rsidR="004C51A1">
        <w:rPr>
          <w:rFonts w:ascii="Verdana" w:hAnsi="Verdana"/>
          <w:sz w:val="24"/>
          <w:szCs w:val="20"/>
        </w:rPr>
        <w:t>,</w:t>
      </w:r>
      <w:r w:rsidRPr="002A58A6">
        <w:rPr>
          <w:rFonts w:ascii="Verdana" w:hAnsi="Verdana"/>
          <w:sz w:val="24"/>
          <w:szCs w:val="20"/>
        </w:rPr>
        <w:t xml:space="preserve"> Long Form 2181, Subsequent Fund Form 2181,</w:t>
      </w:r>
      <w:r w:rsidRPr="002A58A6" w:rsidR="004C51A1">
        <w:rPr>
          <w:rFonts w:ascii="Verdana" w:hAnsi="Verdana"/>
          <w:sz w:val="24"/>
          <w:szCs w:val="20"/>
        </w:rPr>
        <w:t xml:space="preserve"> </w:t>
      </w:r>
      <w:r w:rsidR="00AC2C39">
        <w:rPr>
          <w:rFonts w:ascii="Verdana" w:hAnsi="Verdana"/>
          <w:sz w:val="24"/>
          <w:szCs w:val="20"/>
        </w:rPr>
        <w:t>Form 2181 Exhibits</w:t>
      </w:r>
      <w:r w:rsidR="00452253">
        <w:rPr>
          <w:rFonts w:ascii="Verdana" w:hAnsi="Verdana"/>
          <w:sz w:val="24"/>
          <w:szCs w:val="20"/>
        </w:rPr>
        <w:t xml:space="preserve"> and Payments</w:t>
      </w:r>
    </w:p>
    <w:p w:rsidR="00BA2E7B" w:rsidRPr="00BA2E7B" w:rsidP="00BA2E7B" w14:paraId="4BC56B04" w14:textId="77777777">
      <w:pPr>
        <w:jc w:val="center"/>
        <w:rPr>
          <w:b/>
          <w:bCs/>
        </w:rPr>
      </w:pPr>
      <w:r w:rsidRPr="00BA2E7B">
        <w:rPr>
          <w:b/>
          <w:bCs/>
        </w:rPr>
        <w:t>As of August 7, 2023</w:t>
      </w:r>
    </w:p>
    <w:p w:rsidR="00BA2E7B" w:rsidRPr="002A58A6" w:rsidP="000F335B" w14:paraId="68DB9A90" w14:textId="77777777">
      <w:pPr>
        <w:pBdr>
          <w:bottom w:val="single" w:sz="6" w:space="1" w:color="auto"/>
        </w:pBdr>
        <w:spacing w:after="0"/>
        <w:jc w:val="center"/>
        <w:rPr>
          <w:rFonts w:ascii="Verdana" w:hAnsi="Verdana"/>
          <w:sz w:val="24"/>
          <w:szCs w:val="20"/>
        </w:rPr>
      </w:pPr>
    </w:p>
    <w:p w:rsidR="00FB6463" w:rsidRPr="002A58A6" w:rsidP="00FB6463" w14:paraId="0D83CDFB" w14:textId="77777777">
      <w:pPr>
        <w:pBdr>
          <w:bottom w:val="single" w:sz="6" w:space="1" w:color="auto"/>
        </w:pBdr>
        <w:spacing w:after="0"/>
        <w:jc w:val="center"/>
        <w:rPr>
          <w:rFonts w:ascii="Verdana" w:hAnsi="Verdana"/>
          <w:b/>
          <w:sz w:val="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8"/>
        <w:gridCol w:w="1459"/>
      </w:tblGrid>
      <w:tr w14:paraId="2FB85E48" w14:textId="77777777" w:rsidTr="000F3F2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398" w:type="dxa"/>
          </w:tcPr>
          <w:p w:rsidR="00D22EC1" w:rsidRPr="002A58A6" w:rsidP="00C42141" w14:paraId="2D82696F" w14:textId="230C3207">
            <w:pPr>
              <w:spacing w:after="0" w:line="240" w:lineRule="auto"/>
              <w:rPr>
                <w:rFonts w:ascii="Verdana" w:hAnsi="Verdana"/>
                <w:b/>
                <w:color w:val="0070C0"/>
                <w:sz w:val="20"/>
                <w:szCs w:val="20"/>
              </w:rPr>
            </w:pPr>
            <w:r>
              <w:rPr>
                <w:rFonts w:ascii="Verdana" w:hAnsi="Verdana"/>
                <w:b/>
                <w:color w:val="0070C0"/>
                <w:sz w:val="20"/>
                <w:szCs w:val="20"/>
              </w:rPr>
              <w:t xml:space="preserve">Pre-Screen </w:t>
            </w:r>
            <w:r w:rsidRPr="002A58A6">
              <w:rPr>
                <w:rFonts w:ascii="Verdana" w:hAnsi="Verdana"/>
                <w:b/>
                <w:color w:val="0070C0"/>
                <w:sz w:val="20"/>
                <w:szCs w:val="20"/>
              </w:rPr>
              <w:t>Form 2181</w:t>
            </w:r>
            <w:r>
              <w:rPr>
                <w:rFonts w:ascii="Verdana" w:hAnsi="Verdana"/>
                <w:b/>
                <w:color w:val="0070C0"/>
                <w:sz w:val="20"/>
                <w:szCs w:val="20"/>
              </w:rPr>
              <w:t xml:space="preserve"> (Short)</w:t>
            </w:r>
            <w:r w:rsidRPr="002A58A6">
              <w:rPr>
                <w:rFonts w:ascii="Verdana" w:hAnsi="Verdana"/>
                <w:b/>
                <w:color w:val="0070C0"/>
                <w:sz w:val="20"/>
                <w:szCs w:val="20"/>
              </w:rPr>
              <w:t xml:space="preserve">: </w:t>
            </w:r>
          </w:p>
          <w:p w:rsidR="00D22EC1" w:rsidRPr="00081A57" w:rsidP="00BA3A55" w14:paraId="2E0F45F5" w14:textId="77777777">
            <w:pPr>
              <w:pStyle w:val="ListParagraph"/>
              <w:numPr>
                <w:ilvl w:val="0"/>
                <w:numId w:val="11"/>
              </w:numPr>
              <w:spacing w:after="0" w:line="240" w:lineRule="auto"/>
              <w:rPr>
                <w:rFonts w:ascii="Verdana" w:hAnsi="Verdana"/>
                <w:iCs/>
                <w:color w:val="0070C0"/>
                <w:sz w:val="20"/>
                <w:szCs w:val="20"/>
              </w:rPr>
            </w:pPr>
            <w:r w:rsidRPr="00081A57">
              <w:rPr>
                <w:rFonts w:ascii="Verdana" w:hAnsi="Verdana"/>
                <w:iCs/>
                <w:color w:val="0070C0"/>
                <w:sz w:val="20"/>
                <w:szCs w:val="20"/>
              </w:rPr>
              <w:t>Overview</w:t>
            </w:r>
          </w:p>
          <w:p w:rsidR="00D22EC1" w:rsidRPr="00081A57" w:rsidP="00BA3A55" w14:paraId="1AFBA119" w14:textId="77777777">
            <w:pPr>
              <w:pStyle w:val="ListParagraph"/>
              <w:numPr>
                <w:ilvl w:val="0"/>
                <w:numId w:val="11"/>
              </w:numPr>
              <w:spacing w:after="0" w:line="240" w:lineRule="auto"/>
              <w:rPr>
                <w:rFonts w:ascii="Verdana" w:hAnsi="Verdana"/>
                <w:iCs/>
                <w:color w:val="0070C0"/>
                <w:sz w:val="20"/>
                <w:szCs w:val="20"/>
              </w:rPr>
            </w:pPr>
            <w:r w:rsidRPr="00081A57">
              <w:rPr>
                <w:rFonts w:ascii="Verdana" w:hAnsi="Verdana"/>
                <w:iCs/>
                <w:color w:val="0070C0"/>
                <w:sz w:val="20"/>
                <w:szCs w:val="20"/>
              </w:rPr>
              <w:t>Narrative</w:t>
            </w:r>
          </w:p>
          <w:p w:rsidR="00D22EC1" w:rsidRPr="00081A57" w:rsidP="00BA3A55" w14:paraId="754AF48F" w14:textId="77777777">
            <w:pPr>
              <w:pStyle w:val="ListParagraph"/>
              <w:numPr>
                <w:ilvl w:val="0"/>
                <w:numId w:val="11"/>
              </w:numPr>
              <w:spacing w:after="0" w:line="240" w:lineRule="auto"/>
              <w:rPr>
                <w:rFonts w:ascii="Verdana" w:hAnsi="Verdana"/>
                <w:iCs/>
                <w:color w:val="0070C0"/>
                <w:sz w:val="20"/>
                <w:szCs w:val="20"/>
              </w:rPr>
            </w:pPr>
            <w:r w:rsidRPr="00081A57">
              <w:rPr>
                <w:rFonts w:ascii="Verdana" w:hAnsi="Verdana"/>
                <w:iCs/>
                <w:color w:val="0070C0"/>
                <w:sz w:val="20"/>
                <w:szCs w:val="20"/>
              </w:rPr>
              <w:t>Investment Track Record</w:t>
            </w:r>
          </w:p>
          <w:p w:rsidR="00D22EC1" w:rsidRPr="00081A57" w:rsidP="00BA3A55" w14:paraId="56AFB367" w14:textId="3217D089">
            <w:pPr>
              <w:pStyle w:val="ListParagraph"/>
              <w:numPr>
                <w:ilvl w:val="0"/>
                <w:numId w:val="11"/>
              </w:numPr>
              <w:spacing w:after="0" w:line="240" w:lineRule="auto"/>
              <w:rPr>
                <w:rFonts w:ascii="Verdana" w:hAnsi="Verdana"/>
                <w:iCs/>
                <w:color w:val="0070C0"/>
                <w:sz w:val="20"/>
                <w:szCs w:val="20"/>
              </w:rPr>
            </w:pPr>
            <w:r w:rsidRPr="00081A57">
              <w:rPr>
                <w:rFonts w:ascii="Verdana" w:hAnsi="Verdana"/>
                <w:iCs/>
                <w:color w:val="0070C0"/>
                <w:sz w:val="20"/>
                <w:szCs w:val="20"/>
              </w:rPr>
              <w:t>Principal Bios</w:t>
            </w:r>
          </w:p>
          <w:p w:rsidR="009E0C34" w:rsidRPr="002A58A6" w:rsidP="00C42141" w14:paraId="1481DD5E" w14:textId="15BEC36E">
            <w:pPr>
              <w:spacing w:after="0" w:line="240" w:lineRule="auto"/>
              <w:rPr>
                <w:rFonts w:ascii="Verdana" w:hAnsi="Verdana"/>
                <w:b/>
                <w:color w:val="0070C0"/>
                <w:sz w:val="20"/>
                <w:szCs w:val="20"/>
              </w:rPr>
            </w:pPr>
            <w:r>
              <w:rPr>
                <w:rFonts w:ascii="Verdana" w:hAnsi="Verdana"/>
                <w:b/>
                <w:color w:val="0070C0"/>
                <w:sz w:val="20"/>
                <w:szCs w:val="20"/>
              </w:rPr>
              <w:t xml:space="preserve">MAQ </w:t>
            </w:r>
            <w:r w:rsidRPr="002A58A6">
              <w:rPr>
                <w:rFonts w:ascii="Verdana" w:hAnsi="Verdana"/>
                <w:b/>
                <w:color w:val="0070C0"/>
                <w:sz w:val="20"/>
                <w:szCs w:val="20"/>
              </w:rPr>
              <w:t>Form 2181</w:t>
            </w:r>
            <w:r w:rsidR="00B3140E">
              <w:rPr>
                <w:rFonts w:ascii="Verdana" w:hAnsi="Verdana"/>
                <w:b/>
                <w:color w:val="0070C0"/>
                <w:sz w:val="20"/>
                <w:szCs w:val="20"/>
              </w:rPr>
              <w:t xml:space="preserve"> (Long)</w:t>
            </w:r>
            <w:r w:rsidRPr="002A58A6">
              <w:rPr>
                <w:rFonts w:ascii="Verdana" w:hAnsi="Verdana"/>
                <w:b/>
                <w:color w:val="0070C0"/>
                <w:sz w:val="20"/>
                <w:szCs w:val="20"/>
              </w:rPr>
              <w:t xml:space="preserve">: </w:t>
            </w:r>
          </w:p>
          <w:p w:rsidR="00B3140E" w:rsidRPr="00081A57" w:rsidP="00BA3A55" w14:paraId="0FAC5CF5"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Authorization to Release Information</w:t>
            </w:r>
          </w:p>
          <w:p w:rsidR="00B3140E" w:rsidRPr="00081A57" w:rsidP="00BA3A55" w14:paraId="6276E5B0"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Overview</w:t>
            </w:r>
          </w:p>
          <w:p w:rsidR="00B3140E" w:rsidRPr="00081A57" w:rsidP="00BA3A55" w14:paraId="0656841B"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Narrative</w:t>
            </w:r>
          </w:p>
          <w:p w:rsidR="00B3140E" w:rsidRPr="00081A57" w:rsidP="00BA3A55" w14:paraId="4016BA41" w14:textId="6FBA99A0">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Attachment Checklist</w:t>
            </w:r>
            <w:r w:rsidR="002538EB">
              <w:rPr>
                <w:rFonts w:ascii="Verdana" w:hAnsi="Verdana"/>
                <w:iCs/>
                <w:color w:val="0070C0"/>
                <w:sz w:val="20"/>
                <w:szCs w:val="20"/>
              </w:rPr>
              <w:t xml:space="preserve"> Items</w:t>
            </w:r>
          </w:p>
          <w:p w:rsidR="00B3140E" w:rsidRPr="00081A57" w:rsidP="00BA3A55" w14:paraId="42F41D2A"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Investment Track Record</w:t>
            </w:r>
          </w:p>
          <w:p w:rsidR="00B3140E" w:rsidRPr="00081A57" w:rsidP="00BA3A55" w14:paraId="2A0FAE06"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 xml:space="preserve">Historical Cashflows </w:t>
            </w:r>
          </w:p>
          <w:p w:rsidR="00B3140E" w:rsidRPr="00081A57" w:rsidP="00BA3A55" w14:paraId="3693E6E2"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Principal Bios</w:t>
            </w:r>
          </w:p>
          <w:p w:rsidR="00B3140E" w:rsidRPr="00081A57" w:rsidP="00BA3A55" w14:paraId="630D499C"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Small Business Impact</w:t>
            </w:r>
          </w:p>
          <w:p w:rsidR="00B3140E" w:rsidRPr="00081A57" w:rsidP="00BA3A55" w14:paraId="0FCDD9E4"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Convent Defaults</w:t>
            </w:r>
          </w:p>
          <w:p w:rsidR="00B3140E" w:rsidRPr="00081A57" w:rsidP="00BA3A55" w14:paraId="672CA8BD"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Applicant Economics and Time</w:t>
            </w:r>
          </w:p>
          <w:p w:rsidR="00B3140E" w:rsidRPr="00081A57" w:rsidP="00BA3A55" w14:paraId="37523B3E" w14:textId="7777777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Service Providers</w:t>
            </w:r>
          </w:p>
          <w:p w:rsidR="009E0C34" w:rsidRPr="00081A57" w:rsidP="00BA3A55" w14:paraId="5516280D" w14:textId="27C75DC7">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Applicant Principals</w:t>
            </w:r>
          </w:p>
          <w:p w:rsidR="00B3140E" w:rsidRPr="00C42141" w:rsidP="00BA3A55" w14:paraId="26E4C670" w14:textId="60EE1CF8">
            <w:pPr>
              <w:pStyle w:val="ListParagraph"/>
              <w:numPr>
                <w:ilvl w:val="1"/>
                <w:numId w:val="10"/>
              </w:numPr>
              <w:spacing w:after="0" w:line="240" w:lineRule="auto"/>
              <w:rPr>
                <w:rFonts w:ascii="Verdana" w:hAnsi="Verdana"/>
                <w:iCs/>
                <w:color w:val="0070C0"/>
                <w:sz w:val="20"/>
                <w:szCs w:val="20"/>
              </w:rPr>
            </w:pPr>
            <w:r w:rsidRPr="00081A57">
              <w:rPr>
                <w:rFonts w:ascii="Verdana" w:hAnsi="Verdana"/>
                <w:iCs/>
                <w:color w:val="0070C0"/>
                <w:sz w:val="20"/>
                <w:szCs w:val="20"/>
              </w:rPr>
              <w:t>References</w:t>
            </w:r>
          </w:p>
          <w:p w:rsidR="00151CC2" w:rsidP="00C42141" w14:paraId="61C7FB56" w14:textId="7DA77D05">
            <w:pPr>
              <w:spacing w:after="0" w:line="240" w:lineRule="auto"/>
              <w:rPr>
                <w:rFonts w:ascii="Verdana" w:hAnsi="Verdana"/>
                <w:b/>
                <w:color w:val="0070C0"/>
                <w:sz w:val="20"/>
                <w:szCs w:val="20"/>
              </w:rPr>
            </w:pPr>
            <w:r>
              <w:rPr>
                <w:rFonts w:ascii="Verdana" w:hAnsi="Verdana"/>
                <w:b/>
                <w:color w:val="0070C0"/>
                <w:sz w:val="20"/>
                <w:szCs w:val="20"/>
              </w:rPr>
              <w:t xml:space="preserve">MAQ </w:t>
            </w:r>
            <w:r>
              <w:rPr>
                <w:rFonts w:ascii="Verdana" w:hAnsi="Verdana"/>
                <w:b/>
                <w:color w:val="0070C0"/>
                <w:sz w:val="20"/>
                <w:szCs w:val="20"/>
              </w:rPr>
              <w:t>Form 2181 (Subsequent Fund):</w:t>
            </w:r>
          </w:p>
          <w:p w:rsidR="00FD5232" w:rsidRPr="00081A57" w:rsidP="00BA3A55" w14:paraId="1B15E298" w14:textId="756B7618">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Subsequent Fund Certification</w:t>
            </w:r>
          </w:p>
          <w:p w:rsidR="00151CC2" w:rsidRPr="00081A57" w:rsidP="00BA3A55" w14:paraId="64672949" w14:textId="1E14B2A3">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Authorization to Release Information</w:t>
            </w:r>
          </w:p>
          <w:p w:rsidR="00151CC2" w:rsidRPr="00081A57" w:rsidP="00BA3A55" w14:paraId="64A7D100" w14:textId="77777777">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Overview</w:t>
            </w:r>
          </w:p>
          <w:p w:rsidR="00151CC2" w:rsidRPr="00081A57" w:rsidP="00BA3A55" w14:paraId="1509D408" w14:textId="77777777">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Narrative</w:t>
            </w:r>
          </w:p>
          <w:p w:rsidR="00151CC2" w:rsidRPr="00081A57" w:rsidP="00BA3A55" w14:paraId="3517E104" w14:textId="03EF1FC7">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Attachment Checklist</w:t>
            </w:r>
            <w:r w:rsidR="002538EB">
              <w:rPr>
                <w:rFonts w:ascii="Verdana" w:hAnsi="Verdana"/>
                <w:iCs/>
                <w:color w:val="0070C0"/>
                <w:sz w:val="20"/>
                <w:szCs w:val="20"/>
              </w:rPr>
              <w:t xml:space="preserve"> Items</w:t>
            </w:r>
          </w:p>
          <w:p w:rsidR="00151CC2" w:rsidRPr="00081A57" w:rsidP="00BA3A55" w14:paraId="70203370" w14:textId="5DDDEFBA">
            <w:pPr>
              <w:pStyle w:val="ListParagraph"/>
              <w:numPr>
                <w:ilvl w:val="1"/>
                <w:numId w:val="12"/>
              </w:numPr>
              <w:spacing w:after="0" w:line="240" w:lineRule="auto"/>
              <w:rPr>
                <w:rFonts w:ascii="Verdana" w:hAnsi="Verdana"/>
                <w:i/>
                <w:color w:val="0070C0"/>
                <w:sz w:val="20"/>
                <w:szCs w:val="20"/>
                <w:u w:val="single"/>
              </w:rPr>
            </w:pPr>
            <w:r w:rsidRPr="00081A57">
              <w:rPr>
                <w:rFonts w:ascii="Verdana" w:hAnsi="Verdana"/>
                <w:iCs/>
                <w:color w:val="0070C0"/>
                <w:sz w:val="20"/>
                <w:szCs w:val="20"/>
              </w:rPr>
              <w:t>Investment Track Record</w:t>
            </w:r>
            <w:r w:rsidRPr="00081A57" w:rsidR="001A219C">
              <w:rPr>
                <w:rFonts w:ascii="Verdana" w:hAnsi="Verdana"/>
                <w:iCs/>
                <w:color w:val="0070C0"/>
                <w:sz w:val="20"/>
                <w:szCs w:val="20"/>
              </w:rPr>
              <w:t xml:space="preserve"> </w:t>
            </w:r>
            <w:r w:rsidRPr="00081A57" w:rsidR="001A219C">
              <w:rPr>
                <w:rFonts w:ascii="Verdana" w:hAnsi="Verdana"/>
                <w:i/>
                <w:color w:val="0070C0"/>
                <w:sz w:val="20"/>
                <w:szCs w:val="20"/>
              </w:rPr>
              <w:t xml:space="preserve">(new principals </w:t>
            </w:r>
            <w:r w:rsidRPr="00081A57" w:rsidR="001A219C">
              <w:rPr>
                <w:rFonts w:ascii="Verdana" w:hAnsi="Verdana"/>
                <w:i/>
                <w:color w:val="0070C0"/>
                <w:sz w:val="20"/>
                <w:szCs w:val="20"/>
                <w:u w:val="single"/>
              </w:rPr>
              <w:t>only</w:t>
            </w:r>
            <w:r w:rsidRPr="00081A57" w:rsidR="009C0F8A">
              <w:rPr>
                <w:rFonts w:ascii="Verdana" w:hAnsi="Verdana"/>
                <w:i/>
                <w:color w:val="0070C0"/>
                <w:sz w:val="20"/>
                <w:szCs w:val="20"/>
              </w:rPr>
              <w:t>)</w:t>
            </w:r>
          </w:p>
          <w:p w:rsidR="00151CC2" w:rsidRPr="00081A57" w:rsidP="00BA3A55" w14:paraId="3944362B" w14:textId="39CFFD51">
            <w:pPr>
              <w:pStyle w:val="ListParagraph"/>
              <w:numPr>
                <w:ilvl w:val="1"/>
                <w:numId w:val="12"/>
              </w:numPr>
              <w:spacing w:after="0" w:line="240" w:lineRule="auto"/>
              <w:rPr>
                <w:rFonts w:ascii="Verdana" w:hAnsi="Verdana"/>
                <w:i/>
                <w:color w:val="0070C0"/>
                <w:sz w:val="20"/>
                <w:szCs w:val="20"/>
              </w:rPr>
            </w:pPr>
            <w:r w:rsidRPr="00081A57">
              <w:rPr>
                <w:rFonts w:ascii="Verdana" w:hAnsi="Verdana"/>
                <w:iCs/>
                <w:color w:val="0070C0"/>
                <w:sz w:val="20"/>
                <w:szCs w:val="20"/>
              </w:rPr>
              <w:t>Principal Bios</w:t>
            </w:r>
            <w:r w:rsidRPr="00081A57" w:rsidR="009C0F8A">
              <w:rPr>
                <w:rFonts w:ascii="Verdana" w:hAnsi="Verdana"/>
                <w:iCs/>
                <w:color w:val="0070C0"/>
                <w:sz w:val="20"/>
                <w:szCs w:val="20"/>
              </w:rPr>
              <w:t xml:space="preserve"> </w:t>
            </w:r>
            <w:r w:rsidRPr="00081A57" w:rsidR="009C0F8A">
              <w:rPr>
                <w:rFonts w:ascii="Verdana" w:hAnsi="Verdana"/>
                <w:i/>
                <w:color w:val="0070C0"/>
                <w:sz w:val="20"/>
                <w:szCs w:val="20"/>
              </w:rPr>
              <w:t xml:space="preserve">(new principals </w:t>
            </w:r>
            <w:r w:rsidRPr="00081A57" w:rsidR="009C0F8A">
              <w:rPr>
                <w:rFonts w:ascii="Verdana" w:hAnsi="Verdana"/>
                <w:i/>
                <w:color w:val="0070C0"/>
                <w:sz w:val="20"/>
                <w:szCs w:val="20"/>
                <w:u w:val="single"/>
              </w:rPr>
              <w:t>only</w:t>
            </w:r>
            <w:r w:rsidRPr="00081A57" w:rsidR="009C0F8A">
              <w:rPr>
                <w:rFonts w:ascii="Verdana" w:hAnsi="Verdana"/>
                <w:i/>
                <w:color w:val="0070C0"/>
                <w:sz w:val="20"/>
                <w:szCs w:val="20"/>
              </w:rPr>
              <w:t>)</w:t>
            </w:r>
          </w:p>
          <w:p w:rsidR="00151CC2" w:rsidRPr="00081A57" w:rsidP="00BA3A55" w14:paraId="0D60B883" w14:textId="77777777">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Applicant Economics and Time</w:t>
            </w:r>
          </w:p>
          <w:p w:rsidR="00151CC2" w:rsidRPr="00081A57" w:rsidP="00BA3A55" w14:paraId="5293360E" w14:textId="77777777">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Service Providers</w:t>
            </w:r>
          </w:p>
          <w:p w:rsidR="00151CC2" w:rsidRPr="00081A57" w:rsidP="00BA3A55" w14:paraId="748DA753" w14:textId="77777777">
            <w:pPr>
              <w:pStyle w:val="ListParagraph"/>
              <w:numPr>
                <w:ilvl w:val="1"/>
                <w:numId w:val="12"/>
              </w:numPr>
              <w:spacing w:after="0" w:line="240" w:lineRule="auto"/>
              <w:rPr>
                <w:rFonts w:ascii="Verdana" w:hAnsi="Verdana"/>
                <w:iCs/>
                <w:color w:val="0070C0"/>
                <w:sz w:val="20"/>
                <w:szCs w:val="20"/>
              </w:rPr>
            </w:pPr>
            <w:r w:rsidRPr="00081A57">
              <w:rPr>
                <w:rFonts w:ascii="Verdana" w:hAnsi="Verdana"/>
                <w:iCs/>
                <w:color w:val="0070C0"/>
                <w:sz w:val="20"/>
                <w:szCs w:val="20"/>
              </w:rPr>
              <w:t>Applicant Principals</w:t>
            </w:r>
          </w:p>
          <w:p w:rsidR="00151CC2" w:rsidRPr="00081A57" w:rsidP="00BA3A55" w14:paraId="3C7042F2" w14:textId="36DFB0B2">
            <w:pPr>
              <w:pStyle w:val="ListParagraph"/>
              <w:numPr>
                <w:ilvl w:val="1"/>
                <w:numId w:val="12"/>
              </w:numPr>
              <w:spacing w:after="0" w:line="240" w:lineRule="auto"/>
              <w:rPr>
                <w:rFonts w:ascii="Verdana" w:hAnsi="Verdana"/>
                <w:bCs/>
                <w:color w:val="0070C0"/>
                <w:sz w:val="20"/>
                <w:szCs w:val="20"/>
              </w:rPr>
            </w:pPr>
            <w:r w:rsidRPr="00081A57">
              <w:rPr>
                <w:rFonts w:ascii="Verdana" w:hAnsi="Verdana"/>
                <w:iCs/>
                <w:color w:val="0070C0"/>
                <w:sz w:val="20"/>
                <w:szCs w:val="20"/>
              </w:rPr>
              <w:t>References</w:t>
            </w:r>
            <w:r w:rsidRPr="00081A57" w:rsidR="009C0F8A">
              <w:rPr>
                <w:rFonts w:ascii="Verdana" w:hAnsi="Verdana"/>
                <w:iCs/>
                <w:color w:val="0070C0"/>
                <w:sz w:val="20"/>
                <w:szCs w:val="20"/>
              </w:rPr>
              <w:t xml:space="preserve"> </w:t>
            </w:r>
            <w:r w:rsidRPr="00081A57" w:rsidR="009C0F8A">
              <w:rPr>
                <w:rFonts w:ascii="Verdana" w:hAnsi="Verdana"/>
                <w:i/>
                <w:color w:val="0070C0"/>
                <w:sz w:val="20"/>
                <w:szCs w:val="20"/>
              </w:rPr>
              <w:t xml:space="preserve">(new principals </w:t>
            </w:r>
            <w:r w:rsidRPr="00081A57" w:rsidR="009C0F8A">
              <w:rPr>
                <w:rFonts w:ascii="Verdana" w:hAnsi="Verdana"/>
                <w:i/>
                <w:color w:val="0070C0"/>
                <w:sz w:val="20"/>
                <w:szCs w:val="20"/>
                <w:u w:val="single"/>
              </w:rPr>
              <w:t>only</w:t>
            </w:r>
            <w:r w:rsidRPr="00081A57" w:rsidR="009C0F8A">
              <w:rPr>
                <w:rFonts w:ascii="Verdana" w:hAnsi="Verdana"/>
                <w:i/>
                <w:color w:val="0070C0"/>
                <w:sz w:val="20"/>
                <w:szCs w:val="20"/>
              </w:rPr>
              <w:t>)</w:t>
            </w:r>
          </w:p>
          <w:p w:rsidR="009E0C34" w:rsidRPr="002A58A6" w:rsidP="00C40F76" w14:paraId="27F3993B" w14:textId="21DA7DA4">
            <w:pPr>
              <w:spacing w:after="0" w:line="240" w:lineRule="auto"/>
              <w:rPr>
                <w:rFonts w:ascii="Verdana" w:hAnsi="Verdana"/>
                <w:b/>
                <w:color w:val="0070C0"/>
                <w:sz w:val="20"/>
                <w:szCs w:val="20"/>
              </w:rPr>
            </w:pPr>
            <w:r>
              <w:rPr>
                <w:rFonts w:ascii="Verdana" w:hAnsi="Verdana"/>
                <w:b/>
                <w:color w:val="0070C0"/>
                <w:sz w:val="20"/>
                <w:szCs w:val="20"/>
              </w:rPr>
              <w:t xml:space="preserve">MAQ </w:t>
            </w:r>
            <w:r w:rsidRPr="002A58A6">
              <w:rPr>
                <w:rFonts w:ascii="Verdana" w:hAnsi="Verdana"/>
                <w:b/>
                <w:color w:val="0070C0"/>
                <w:sz w:val="20"/>
                <w:szCs w:val="20"/>
              </w:rPr>
              <w:t>Form 218</w:t>
            </w:r>
            <w:r w:rsidR="003822B5">
              <w:rPr>
                <w:rFonts w:ascii="Verdana" w:hAnsi="Verdana"/>
                <w:b/>
                <w:color w:val="0070C0"/>
                <w:sz w:val="20"/>
                <w:szCs w:val="20"/>
              </w:rPr>
              <w:t>1</w:t>
            </w:r>
            <w:r w:rsidR="00B27664">
              <w:rPr>
                <w:rFonts w:ascii="Verdana" w:hAnsi="Verdana"/>
                <w:b/>
                <w:color w:val="0070C0"/>
                <w:sz w:val="20"/>
                <w:szCs w:val="20"/>
              </w:rPr>
              <w:t xml:space="preserve"> </w:t>
            </w:r>
            <w:r w:rsidR="00C750E5">
              <w:rPr>
                <w:rFonts w:ascii="Verdana" w:hAnsi="Verdana"/>
                <w:b/>
                <w:color w:val="0070C0"/>
                <w:sz w:val="20"/>
                <w:szCs w:val="20"/>
              </w:rPr>
              <w:t>Exhibits</w:t>
            </w:r>
            <w:r w:rsidRPr="002A58A6">
              <w:rPr>
                <w:rFonts w:ascii="Verdana" w:hAnsi="Verdana"/>
                <w:b/>
                <w:color w:val="0070C0"/>
                <w:sz w:val="20"/>
                <w:szCs w:val="20"/>
              </w:rPr>
              <w:t xml:space="preserve">: </w:t>
            </w:r>
          </w:p>
          <w:p w:rsidR="009E4126" w:rsidRPr="00081A57" w:rsidP="00BA3A55" w14:paraId="52733A60" w14:textId="0E7826BF">
            <w:pPr>
              <w:pStyle w:val="ListParagraph"/>
              <w:numPr>
                <w:ilvl w:val="0"/>
                <w:numId w:val="13"/>
              </w:numPr>
              <w:spacing w:after="0" w:line="240" w:lineRule="auto"/>
              <w:rPr>
                <w:rFonts w:ascii="Verdana" w:hAnsi="Verdana"/>
                <w:iCs/>
                <w:color w:val="0070C0"/>
                <w:sz w:val="20"/>
                <w:szCs w:val="20"/>
              </w:rPr>
            </w:pPr>
            <w:r>
              <w:rPr>
                <w:rFonts w:ascii="Verdana" w:hAnsi="Verdana"/>
                <w:iCs/>
                <w:color w:val="0070C0"/>
                <w:sz w:val="20"/>
                <w:szCs w:val="20"/>
              </w:rPr>
              <w:t>Exhibit</w:t>
            </w:r>
            <w:r w:rsidR="006014FC">
              <w:rPr>
                <w:rFonts w:ascii="Verdana" w:hAnsi="Verdana"/>
                <w:iCs/>
                <w:color w:val="0070C0"/>
                <w:sz w:val="20"/>
                <w:szCs w:val="20"/>
              </w:rPr>
              <w:t xml:space="preserve"> A - </w:t>
            </w:r>
            <w:r w:rsidRPr="00081A57">
              <w:rPr>
                <w:rFonts w:ascii="Verdana" w:hAnsi="Verdana"/>
                <w:iCs/>
                <w:color w:val="0070C0"/>
                <w:sz w:val="20"/>
                <w:szCs w:val="20"/>
              </w:rPr>
              <w:t>Activities and SBIC Relationships</w:t>
            </w:r>
          </w:p>
          <w:p w:rsidR="006014FC" w:rsidRPr="00081A57" w:rsidP="00BA3A55" w14:paraId="20755BF2" w14:textId="6D9BDD5C">
            <w:pPr>
              <w:pStyle w:val="ListParagraph"/>
              <w:numPr>
                <w:ilvl w:val="0"/>
                <w:numId w:val="13"/>
              </w:numPr>
              <w:spacing w:after="0" w:line="240" w:lineRule="auto"/>
              <w:rPr>
                <w:rFonts w:ascii="Verdana" w:hAnsi="Verdana"/>
                <w:iCs/>
                <w:color w:val="0070C0"/>
                <w:sz w:val="20"/>
                <w:szCs w:val="20"/>
              </w:rPr>
            </w:pPr>
            <w:r>
              <w:rPr>
                <w:rFonts w:ascii="Verdana" w:hAnsi="Verdana"/>
                <w:iCs/>
                <w:color w:val="0070C0"/>
                <w:sz w:val="20"/>
                <w:szCs w:val="20"/>
              </w:rPr>
              <w:t>Exhibit</w:t>
            </w:r>
            <w:r>
              <w:rPr>
                <w:rFonts w:ascii="Verdana" w:hAnsi="Verdana"/>
                <w:iCs/>
                <w:color w:val="0070C0"/>
                <w:sz w:val="20"/>
                <w:szCs w:val="20"/>
              </w:rPr>
              <w:t xml:space="preserve"> B - </w:t>
            </w:r>
            <w:r w:rsidRPr="00081A57">
              <w:rPr>
                <w:rFonts w:ascii="Verdana" w:hAnsi="Verdana"/>
                <w:iCs/>
                <w:color w:val="0070C0"/>
                <w:sz w:val="20"/>
                <w:szCs w:val="20"/>
              </w:rPr>
              <w:t>Individual Declarations</w:t>
            </w:r>
          </w:p>
          <w:p w:rsidR="00C750E5" w:rsidRPr="00081A57" w:rsidP="00BA3A55" w14:paraId="05A7AFAF" w14:textId="77777777">
            <w:pPr>
              <w:pStyle w:val="ListParagraph"/>
              <w:numPr>
                <w:ilvl w:val="0"/>
                <w:numId w:val="13"/>
              </w:numPr>
              <w:spacing w:after="0" w:line="240" w:lineRule="auto"/>
              <w:rPr>
                <w:rFonts w:ascii="Verdana" w:hAnsi="Verdana"/>
                <w:iCs/>
                <w:color w:val="0070C0"/>
                <w:sz w:val="20"/>
                <w:szCs w:val="20"/>
              </w:rPr>
            </w:pPr>
            <w:r>
              <w:rPr>
                <w:rFonts w:ascii="Verdana" w:hAnsi="Verdana"/>
                <w:iCs/>
                <w:color w:val="0070C0"/>
                <w:sz w:val="20"/>
                <w:szCs w:val="20"/>
              </w:rPr>
              <w:t xml:space="preserve">Exhibit C - </w:t>
            </w:r>
            <w:r w:rsidRPr="00081A57">
              <w:rPr>
                <w:rFonts w:ascii="Verdana" w:hAnsi="Verdana"/>
                <w:iCs/>
                <w:color w:val="0070C0"/>
                <w:sz w:val="20"/>
                <w:szCs w:val="20"/>
              </w:rPr>
              <w:t>Significant Investor Declarations</w:t>
            </w:r>
          </w:p>
          <w:p w:rsidR="009E0C34" w:rsidP="00BA3A55" w14:paraId="03777260" w14:textId="2AB6EE61">
            <w:pPr>
              <w:pStyle w:val="ListParagraph"/>
              <w:numPr>
                <w:ilvl w:val="0"/>
                <w:numId w:val="13"/>
              </w:numPr>
              <w:spacing w:after="0" w:line="240" w:lineRule="auto"/>
              <w:rPr>
                <w:rFonts w:ascii="Verdana" w:hAnsi="Verdana"/>
                <w:iCs/>
                <w:color w:val="0070C0"/>
                <w:sz w:val="20"/>
                <w:szCs w:val="20"/>
              </w:rPr>
            </w:pPr>
            <w:r>
              <w:rPr>
                <w:rFonts w:ascii="Verdana" w:hAnsi="Verdana"/>
                <w:iCs/>
                <w:color w:val="0070C0"/>
                <w:sz w:val="20"/>
                <w:szCs w:val="20"/>
              </w:rPr>
              <w:t>Exhibit</w:t>
            </w:r>
            <w:r w:rsidR="00C70349">
              <w:rPr>
                <w:rFonts w:ascii="Verdana" w:hAnsi="Verdana"/>
                <w:iCs/>
                <w:color w:val="0070C0"/>
                <w:sz w:val="20"/>
                <w:szCs w:val="20"/>
              </w:rPr>
              <w:t xml:space="preserve"> D - </w:t>
            </w:r>
            <w:r w:rsidRPr="00081A57" w:rsidR="00536C9F">
              <w:rPr>
                <w:rFonts w:ascii="Verdana" w:hAnsi="Verdana"/>
                <w:iCs/>
                <w:color w:val="0070C0"/>
                <w:sz w:val="20"/>
                <w:szCs w:val="20"/>
              </w:rPr>
              <w:t xml:space="preserve">Individual </w:t>
            </w:r>
            <w:r w:rsidRPr="00081A57">
              <w:rPr>
                <w:rFonts w:ascii="Verdana" w:hAnsi="Verdana"/>
                <w:iCs/>
                <w:color w:val="0070C0"/>
                <w:sz w:val="20"/>
                <w:szCs w:val="20"/>
              </w:rPr>
              <w:t>Legal Questionnaire</w:t>
            </w:r>
          </w:p>
          <w:p w:rsidR="000B2498" w:rsidRPr="000B2498" w:rsidP="00BA3A55" w14:paraId="6A8B7ADF" w14:textId="77777777">
            <w:pPr>
              <w:pStyle w:val="ListParagraph"/>
              <w:numPr>
                <w:ilvl w:val="0"/>
                <w:numId w:val="13"/>
              </w:numPr>
              <w:spacing w:after="0" w:line="240" w:lineRule="auto"/>
              <w:rPr>
                <w:rFonts w:ascii="Verdana" w:hAnsi="Verdana"/>
                <w:iCs/>
                <w:color w:val="0070C0"/>
                <w:sz w:val="20"/>
                <w:szCs w:val="20"/>
              </w:rPr>
            </w:pPr>
            <w:r w:rsidRPr="000B2498">
              <w:rPr>
                <w:rFonts w:ascii="Verdana" w:hAnsi="Verdana"/>
                <w:iCs/>
                <w:color w:val="0070C0"/>
                <w:sz w:val="20"/>
                <w:szCs w:val="20"/>
              </w:rPr>
              <w:t>Exhibit E - Legal Document Certification</w:t>
            </w:r>
          </w:p>
          <w:p w:rsidR="000B2498" w:rsidRPr="000B2498" w:rsidP="00BA3A55" w14:paraId="03F5B6B3" w14:textId="77777777">
            <w:pPr>
              <w:pStyle w:val="ListParagraph"/>
              <w:numPr>
                <w:ilvl w:val="0"/>
                <w:numId w:val="13"/>
              </w:numPr>
              <w:spacing w:after="0" w:line="240" w:lineRule="auto"/>
              <w:rPr>
                <w:rFonts w:ascii="Verdana" w:hAnsi="Verdana"/>
                <w:iCs/>
                <w:color w:val="0070C0"/>
                <w:sz w:val="20"/>
                <w:szCs w:val="20"/>
              </w:rPr>
            </w:pPr>
            <w:r w:rsidRPr="000B2498">
              <w:rPr>
                <w:rFonts w:ascii="Verdana" w:hAnsi="Verdana"/>
                <w:iCs/>
                <w:color w:val="0070C0"/>
                <w:sz w:val="20"/>
                <w:szCs w:val="20"/>
              </w:rPr>
              <w:t>Exhibit F - Capital Certificate</w:t>
            </w:r>
          </w:p>
          <w:p w:rsidR="000B2498" w:rsidRPr="008627FF" w:rsidP="00BA3A55" w14:paraId="3CE488A7" w14:textId="16067350">
            <w:pPr>
              <w:pStyle w:val="ListParagraph"/>
              <w:numPr>
                <w:ilvl w:val="0"/>
                <w:numId w:val="13"/>
              </w:numPr>
              <w:spacing w:after="0" w:line="240" w:lineRule="auto"/>
              <w:rPr>
                <w:rFonts w:ascii="Verdana" w:hAnsi="Verdana"/>
                <w:iCs/>
                <w:color w:val="0070C0"/>
                <w:sz w:val="20"/>
                <w:szCs w:val="20"/>
              </w:rPr>
            </w:pPr>
            <w:r w:rsidRPr="000B2498">
              <w:rPr>
                <w:rFonts w:ascii="Verdana" w:hAnsi="Verdana"/>
                <w:iCs/>
                <w:color w:val="0070C0"/>
                <w:sz w:val="20"/>
                <w:szCs w:val="20"/>
              </w:rPr>
              <w:t>Exhibit G - Transferor’s Liability Contract</w:t>
            </w:r>
          </w:p>
          <w:p w:rsidR="009E0C34" w:rsidRPr="002A58A6" w:rsidP="00B764C5" w14:paraId="29B5219E" w14:textId="09665268">
            <w:pPr>
              <w:pStyle w:val="ListParagraph"/>
              <w:spacing w:after="0" w:line="240" w:lineRule="auto"/>
              <w:ind w:left="1440"/>
              <w:rPr>
                <w:rFonts w:ascii="Verdana" w:hAnsi="Verdana"/>
                <w:i/>
                <w:color w:val="943634" w:themeColor="accent2" w:themeShade="BF"/>
                <w:sz w:val="20"/>
                <w:szCs w:val="20"/>
              </w:rPr>
            </w:pPr>
          </w:p>
        </w:tc>
        <w:tc>
          <w:tcPr>
            <w:tcW w:w="1459" w:type="dxa"/>
          </w:tcPr>
          <w:p w:rsidR="008912D4" w:rsidRPr="00C42141" w:rsidP="00284E1F" w14:paraId="65DE609E" w14:textId="37D36E74">
            <w:pPr>
              <w:spacing w:after="0" w:line="240" w:lineRule="auto"/>
              <w:contextualSpacing/>
              <w:jc w:val="center"/>
              <w:rPr>
                <w:rFonts w:ascii="Verdana" w:hAnsi="Verdana"/>
                <w:b/>
                <w:color w:val="0070C0"/>
                <w:sz w:val="20"/>
                <w:szCs w:val="20"/>
              </w:rPr>
            </w:pPr>
            <w:r w:rsidRPr="00C42141">
              <w:rPr>
                <w:rFonts w:ascii="Verdana" w:hAnsi="Verdana"/>
                <w:b/>
                <w:color w:val="0070C0"/>
                <w:sz w:val="20"/>
                <w:szCs w:val="20"/>
              </w:rPr>
              <w:t>Format:</w:t>
            </w:r>
          </w:p>
          <w:p w:rsidR="009E0C34" w:rsidRPr="00284E1F" w:rsidP="00284E1F" w14:paraId="24D78058" w14:textId="298F01C7">
            <w:pPr>
              <w:spacing w:after="0" w:line="240" w:lineRule="auto"/>
              <w:contextualSpacing/>
              <w:jc w:val="center"/>
              <w:rPr>
                <w:rFonts w:ascii="Verdana" w:hAnsi="Verdana"/>
                <w:bCs/>
                <w:sz w:val="20"/>
                <w:szCs w:val="20"/>
              </w:rPr>
            </w:pPr>
            <w:r>
              <w:rPr>
                <w:rFonts w:ascii="Verdana" w:hAnsi="Verdana"/>
                <w:bCs/>
                <w:sz w:val="20"/>
                <w:szCs w:val="20"/>
              </w:rPr>
              <w:t>Excel</w:t>
            </w:r>
          </w:p>
          <w:p w:rsidR="009E0C34" w:rsidRPr="00284E1F" w:rsidP="00284E1F" w14:paraId="7A63708E" w14:textId="18B9C055">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53E1E774" w14:textId="77777777">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1C792E53" w14:textId="2C54CDFF">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C42141" w:rsidP="00284E1F" w14:paraId="547CDC6F" w14:textId="77777777">
            <w:pPr>
              <w:spacing w:after="0" w:line="240" w:lineRule="auto"/>
              <w:contextualSpacing/>
              <w:jc w:val="center"/>
              <w:rPr>
                <w:rFonts w:ascii="Verdana" w:hAnsi="Verdana"/>
                <w:bCs/>
                <w:sz w:val="20"/>
                <w:szCs w:val="20"/>
              </w:rPr>
            </w:pPr>
          </w:p>
          <w:p w:rsidR="00F844ED" w:rsidRPr="00284E1F" w:rsidP="00284E1F" w14:paraId="5C9CA70C" w14:textId="042E80A3">
            <w:pPr>
              <w:spacing w:after="0" w:line="240" w:lineRule="auto"/>
              <w:contextualSpacing/>
              <w:jc w:val="center"/>
              <w:rPr>
                <w:rFonts w:ascii="Verdana" w:hAnsi="Verdana"/>
                <w:bCs/>
                <w:sz w:val="20"/>
                <w:szCs w:val="20"/>
              </w:rPr>
            </w:pPr>
            <w:r>
              <w:rPr>
                <w:rFonts w:ascii="Verdana" w:hAnsi="Verdana"/>
                <w:bCs/>
                <w:sz w:val="20"/>
                <w:szCs w:val="20"/>
              </w:rPr>
              <w:t>Excel</w:t>
            </w:r>
          </w:p>
          <w:p w:rsidR="009E0C34" w:rsidRPr="00284E1F" w:rsidP="00284E1F" w14:paraId="0C6170A7" w14:textId="5F29AB47">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112B661A" w14:textId="77777777">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48F8A619" w14:textId="77777777">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B3140E" w:rsidRPr="00284E1F" w:rsidP="00284E1F" w14:paraId="20A72E11" w14:textId="77777777">
            <w:pPr>
              <w:spacing w:after="0" w:line="240" w:lineRule="auto"/>
              <w:contextualSpacing/>
              <w:jc w:val="center"/>
              <w:rPr>
                <w:rFonts w:ascii="Verdana" w:hAnsi="Verdana"/>
                <w:bCs/>
                <w:sz w:val="20"/>
                <w:szCs w:val="20"/>
              </w:rPr>
            </w:pPr>
            <w:r w:rsidRPr="00284E1F">
              <w:rPr>
                <w:rFonts w:ascii="Verdana" w:hAnsi="Verdana"/>
                <w:bCs/>
                <w:sz w:val="20"/>
                <w:szCs w:val="20"/>
              </w:rPr>
              <w:t>Excel</w:t>
            </w:r>
            <w:r w:rsidRPr="00284E1F">
              <w:rPr>
                <w:rFonts w:ascii="Verdana" w:hAnsi="Verdana"/>
                <w:bCs/>
                <w:sz w:val="20"/>
                <w:szCs w:val="20"/>
              </w:rPr>
              <w:t xml:space="preserve"> </w:t>
            </w:r>
          </w:p>
          <w:p w:rsidR="00B3140E" w:rsidRPr="00284E1F" w:rsidP="00284E1F" w14:paraId="6A0499D1" w14:textId="1AF0BD9F">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F844ED" w:rsidRPr="00284E1F" w:rsidP="00284E1F" w14:paraId="3D0A14F3" w14:textId="6FD382B3">
            <w:pPr>
              <w:spacing w:after="0" w:line="240" w:lineRule="auto"/>
              <w:contextualSpacing/>
              <w:jc w:val="center"/>
              <w:rPr>
                <w:rFonts w:ascii="Verdana" w:hAnsi="Verdana"/>
                <w:bCs/>
                <w:sz w:val="20"/>
                <w:szCs w:val="20"/>
              </w:rPr>
            </w:pPr>
            <w:r w:rsidRPr="00284E1F">
              <w:rPr>
                <w:rFonts w:ascii="Verdana" w:hAnsi="Verdana"/>
                <w:bCs/>
                <w:sz w:val="20"/>
                <w:szCs w:val="20"/>
              </w:rPr>
              <w:t>Multiple</w:t>
            </w:r>
          </w:p>
          <w:p w:rsidR="00F844ED" w:rsidRPr="00284E1F" w:rsidP="00284E1F" w14:paraId="27252B81" w14:textId="77777777">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B3140E" w:rsidRPr="00284E1F" w:rsidP="00284E1F" w14:paraId="0F5351ED" w14:textId="4F8169E3">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1D594B60" w14:textId="0BD75932">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05AD6BFC" w14:textId="7247CF92">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6914484F" w14:textId="52F76C92">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4A26ED85" w14:textId="6127A906">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C42141" w:rsidP="00284E1F" w14:paraId="7291B115" w14:textId="77777777">
            <w:pPr>
              <w:spacing w:after="0" w:line="240" w:lineRule="auto"/>
              <w:contextualSpacing/>
              <w:jc w:val="center"/>
              <w:rPr>
                <w:rFonts w:ascii="Verdana" w:hAnsi="Verdana"/>
                <w:bCs/>
                <w:sz w:val="20"/>
                <w:szCs w:val="20"/>
              </w:rPr>
            </w:pPr>
          </w:p>
          <w:p w:rsidR="009E0C34" w:rsidRPr="00284E1F" w:rsidP="00284E1F" w14:paraId="5272D398" w14:textId="6F7B91B5">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284E1F" w14:paraId="1A2C449D" w14:textId="384517B3">
            <w:pPr>
              <w:spacing w:after="0" w:line="240" w:lineRule="auto"/>
              <w:contextualSpacing/>
              <w:jc w:val="center"/>
              <w:rPr>
                <w:rFonts w:ascii="Verdana" w:hAnsi="Verdana"/>
                <w:bCs/>
                <w:sz w:val="20"/>
                <w:szCs w:val="20"/>
              </w:rPr>
            </w:pPr>
            <w:r>
              <w:rPr>
                <w:rFonts w:ascii="Verdana" w:hAnsi="Verdana"/>
                <w:bCs/>
                <w:sz w:val="20"/>
                <w:szCs w:val="20"/>
              </w:rPr>
              <w:t>Excel</w:t>
            </w:r>
          </w:p>
          <w:p w:rsidR="0060569D" w:rsidRPr="00284E1F" w:rsidP="00284E1F" w14:paraId="490EC06F" w14:textId="312B23CB">
            <w:pPr>
              <w:spacing w:after="0" w:line="240" w:lineRule="auto"/>
              <w:contextualSpacing/>
              <w:jc w:val="center"/>
              <w:rPr>
                <w:rFonts w:ascii="Verdana" w:hAnsi="Verdana"/>
                <w:bCs/>
                <w:sz w:val="20"/>
                <w:szCs w:val="20"/>
              </w:rPr>
            </w:pPr>
            <w:r>
              <w:rPr>
                <w:rFonts w:ascii="Verdana" w:hAnsi="Verdana"/>
                <w:bCs/>
                <w:sz w:val="20"/>
                <w:szCs w:val="20"/>
              </w:rPr>
              <w:t>Excel</w:t>
            </w:r>
          </w:p>
          <w:p w:rsidR="005259E5" w:rsidRPr="00284E1F" w:rsidP="00284E1F" w14:paraId="4D593FE7" w14:textId="7CC890E3">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5259E5" w:rsidRPr="00284E1F" w:rsidP="00284E1F" w14:paraId="29C6B233" w14:textId="3A3E2E06">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5259E5" w:rsidRPr="00284E1F" w:rsidP="00284E1F" w14:paraId="43A4A9C2" w14:textId="1BBD73B4">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5259E5" w:rsidRPr="00284E1F" w:rsidP="00284E1F" w14:paraId="77101A98" w14:textId="061ABAE4">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5259E5" w:rsidRPr="00284E1F" w:rsidP="00284E1F" w14:paraId="0A184605" w14:textId="2AC1EB24">
            <w:pPr>
              <w:spacing w:after="0" w:line="240" w:lineRule="auto"/>
              <w:contextualSpacing/>
              <w:jc w:val="center"/>
              <w:rPr>
                <w:rFonts w:ascii="Verdana" w:hAnsi="Verdana"/>
                <w:bCs/>
                <w:sz w:val="20"/>
                <w:szCs w:val="20"/>
              </w:rPr>
            </w:pPr>
            <w:r w:rsidRPr="00284E1F">
              <w:rPr>
                <w:rFonts w:ascii="Verdana" w:hAnsi="Verdana"/>
                <w:bCs/>
                <w:sz w:val="20"/>
                <w:szCs w:val="20"/>
              </w:rPr>
              <w:t>Multiple</w:t>
            </w:r>
          </w:p>
          <w:p w:rsidR="005259E5" w:rsidRPr="00284E1F" w:rsidP="00284E1F" w14:paraId="039B4B76" w14:textId="77424924">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5259E5" w:rsidRPr="00284E1F" w:rsidP="00284E1F" w14:paraId="6821DCF5" w14:textId="02C66A61">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RPr="00284E1F" w:rsidP="00C42141" w14:paraId="7AC59A79" w14:textId="25EEE3F9">
            <w:pPr>
              <w:spacing w:after="0" w:line="240" w:lineRule="auto"/>
              <w:contextualSpacing/>
              <w:jc w:val="center"/>
              <w:rPr>
                <w:rFonts w:ascii="Verdana" w:hAnsi="Verdana"/>
                <w:bCs/>
                <w:sz w:val="20"/>
                <w:szCs w:val="20"/>
              </w:rPr>
            </w:pPr>
            <w:r w:rsidRPr="00284E1F">
              <w:rPr>
                <w:rFonts w:ascii="Verdana" w:hAnsi="Verdana"/>
                <w:bCs/>
                <w:sz w:val="20"/>
                <w:szCs w:val="20"/>
              </w:rPr>
              <w:t>Excel</w:t>
            </w:r>
          </w:p>
          <w:p w:rsidR="009E0C34" w:rsidP="00284E1F" w14:paraId="09C40F11" w14:textId="02408F99">
            <w:pPr>
              <w:spacing w:after="0" w:line="240" w:lineRule="auto"/>
              <w:contextualSpacing/>
              <w:jc w:val="center"/>
              <w:rPr>
                <w:rFonts w:ascii="Verdana" w:hAnsi="Verdana"/>
                <w:bCs/>
                <w:sz w:val="20"/>
                <w:szCs w:val="20"/>
              </w:rPr>
            </w:pPr>
          </w:p>
          <w:p w:rsidR="00C42141" w:rsidRPr="00284E1F" w:rsidP="00284E1F" w14:paraId="71A652ED" w14:textId="2D11124C">
            <w:pPr>
              <w:spacing w:after="0" w:line="240" w:lineRule="auto"/>
              <w:contextualSpacing/>
              <w:jc w:val="center"/>
              <w:rPr>
                <w:rFonts w:ascii="Verdana" w:hAnsi="Verdana"/>
                <w:bCs/>
                <w:sz w:val="20"/>
                <w:szCs w:val="20"/>
              </w:rPr>
            </w:pPr>
            <w:r>
              <w:rPr>
                <w:rFonts w:ascii="Verdana" w:hAnsi="Verdana"/>
                <w:bCs/>
                <w:sz w:val="20"/>
                <w:szCs w:val="20"/>
              </w:rPr>
              <w:t>Excel</w:t>
            </w:r>
            <w:r w:rsidR="0097134B">
              <w:rPr>
                <w:rFonts w:ascii="Verdana" w:hAnsi="Verdana"/>
                <w:bCs/>
                <w:sz w:val="20"/>
                <w:szCs w:val="20"/>
              </w:rPr>
              <w:t>/PDF</w:t>
            </w:r>
          </w:p>
          <w:p w:rsidR="004C50CA" w:rsidRPr="00284E1F" w:rsidP="00284E1F" w14:paraId="4182C370" w14:textId="639518E3">
            <w:pPr>
              <w:spacing w:after="0" w:line="240" w:lineRule="auto"/>
              <w:contextualSpacing/>
              <w:jc w:val="center"/>
              <w:rPr>
                <w:rFonts w:ascii="Verdana" w:hAnsi="Verdana"/>
                <w:bCs/>
                <w:sz w:val="20"/>
                <w:szCs w:val="20"/>
              </w:rPr>
            </w:pPr>
            <w:r w:rsidRPr="00284E1F">
              <w:rPr>
                <w:rFonts w:ascii="Verdana" w:hAnsi="Verdana"/>
                <w:bCs/>
                <w:sz w:val="20"/>
                <w:szCs w:val="20"/>
              </w:rPr>
              <w:t>Excel</w:t>
            </w:r>
            <w:r w:rsidR="0097134B">
              <w:rPr>
                <w:rFonts w:ascii="Verdana" w:hAnsi="Verdana"/>
                <w:bCs/>
                <w:sz w:val="20"/>
                <w:szCs w:val="20"/>
              </w:rPr>
              <w:t>/PDF</w:t>
            </w:r>
          </w:p>
          <w:p w:rsidR="00776831" w:rsidP="000A49DA" w14:paraId="5090655F" w14:textId="7BF9297A">
            <w:pPr>
              <w:spacing w:after="240" w:line="240" w:lineRule="auto"/>
              <w:contextualSpacing/>
              <w:jc w:val="center"/>
              <w:rPr>
                <w:rFonts w:ascii="Verdana" w:hAnsi="Verdana"/>
                <w:bCs/>
                <w:sz w:val="20"/>
                <w:szCs w:val="20"/>
              </w:rPr>
            </w:pPr>
            <w:r>
              <w:rPr>
                <w:rFonts w:ascii="Verdana" w:hAnsi="Verdana"/>
                <w:bCs/>
                <w:sz w:val="20"/>
                <w:szCs w:val="20"/>
              </w:rPr>
              <w:t>Excel</w:t>
            </w:r>
            <w:r w:rsidR="0097134B">
              <w:rPr>
                <w:rFonts w:ascii="Verdana" w:hAnsi="Verdana"/>
                <w:bCs/>
                <w:sz w:val="20"/>
                <w:szCs w:val="20"/>
              </w:rPr>
              <w:t>/PDF</w:t>
            </w:r>
          </w:p>
          <w:p w:rsidR="000A49DA" w:rsidP="008627FF" w14:paraId="6C4BDDBB" w14:textId="5D4AD53E">
            <w:pPr>
              <w:spacing w:after="240" w:line="240" w:lineRule="auto"/>
              <w:contextualSpacing/>
              <w:jc w:val="center"/>
              <w:rPr>
                <w:rFonts w:ascii="Verdana" w:hAnsi="Verdana"/>
                <w:bCs/>
                <w:sz w:val="20"/>
                <w:szCs w:val="20"/>
              </w:rPr>
            </w:pPr>
            <w:r>
              <w:rPr>
                <w:rFonts w:ascii="Verdana" w:hAnsi="Verdana"/>
                <w:bCs/>
                <w:sz w:val="20"/>
                <w:szCs w:val="20"/>
              </w:rPr>
              <w:t>Excel</w:t>
            </w:r>
            <w:r w:rsidR="00B764C5">
              <w:rPr>
                <w:rFonts w:ascii="Verdana" w:hAnsi="Verdana"/>
                <w:bCs/>
                <w:sz w:val="20"/>
                <w:szCs w:val="20"/>
              </w:rPr>
              <w:t>/PDF</w:t>
            </w:r>
          </w:p>
          <w:p w:rsidR="008912D4" w:rsidP="000A49DA" w14:paraId="51D172C7" w14:textId="226B99EF">
            <w:pPr>
              <w:spacing w:before="480" w:after="0" w:line="240" w:lineRule="auto"/>
              <w:contextualSpacing/>
              <w:jc w:val="center"/>
              <w:rPr>
                <w:rFonts w:ascii="Verdana" w:hAnsi="Verdana"/>
                <w:bCs/>
                <w:sz w:val="20"/>
                <w:szCs w:val="20"/>
              </w:rPr>
            </w:pPr>
            <w:r>
              <w:rPr>
                <w:rFonts w:ascii="Verdana" w:hAnsi="Verdana"/>
                <w:bCs/>
                <w:sz w:val="20"/>
                <w:szCs w:val="20"/>
              </w:rPr>
              <w:t>Excel</w:t>
            </w:r>
            <w:r w:rsidR="00B764C5">
              <w:rPr>
                <w:rFonts w:ascii="Verdana" w:hAnsi="Verdana"/>
                <w:bCs/>
                <w:sz w:val="20"/>
                <w:szCs w:val="20"/>
              </w:rPr>
              <w:t>/PDF</w:t>
            </w:r>
          </w:p>
          <w:p w:rsidR="008912D4" w:rsidP="00C67BCD" w14:paraId="560DBA1B" w14:textId="523F67CD">
            <w:pPr>
              <w:spacing w:after="0" w:line="240" w:lineRule="auto"/>
              <w:contextualSpacing/>
              <w:jc w:val="center"/>
              <w:rPr>
                <w:rFonts w:ascii="Verdana" w:hAnsi="Verdana"/>
                <w:bCs/>
                <w:sz w:val="20"/>
                <w:szCs w:val="20"/>
              </w:rPr>
            </w:pPr>
            <w:r>
              <w:rPr>
                <w:rFonts w:ascii="Verdana" w:hAnsi="Verdana"/>
                <w:bCs/>
                <w:sz w:val="20"/>
                <w:szCs w:val="20"/>
              </w:rPr>
              <w:t>Excel</w:t>
            </w:r>
            <w:r w:rsidR="00B764C5">
              <w:rPr>
                <w:rFonts w:ascii="Verdana" w:hAnsi="Verdana"/>
                <w:bCs/>
                <w:sz w:val="20"/>
                <w:szCs w:val="20"/>
              </w:rPr>
              <w:t>/PDF</w:t>
            </w:r>
          </w:p>
          <w:p w:rsidR="00A10EB2" w:rsidRPr="00284E1F" w:rsidP="00C67BCD" w14:paraId="4E8DC481" w14:textId="7ADB64AF">
            <w:pPr>
              <w:spacing w:after="0" w:line="240" w:lineRule="auto"/>
              <w:contextualSpacing/>
              <w:jc w:val="center"/>
              <w:rPr>
                <w:rFonts w:ascii="Verdana" w:hAnsi="Verdana"/>
                <w:bCs/>
                <w:sz w:val="20"/>
                <w:szCs w:val="20"/>
              </w:rPr>
            </w:pPr>
            <w:r>
              <w:rPr>
                <w:rFonts w:ascii="Verdana" w:hAnsi="Verdana"/>
                <w:bCs/>
                <w:sz w:val="20"/>
                <w:szCs w:val="20"/>
              </w:rPr>
              <w:t>PDF</w:t>
            </w:r>
            <w:r w:rsidRPr="00284E1F" w:rsidR="00284E1F">
              <w:rPr>
                <w:rFonts w:ascii="Verdana" w:hAnsi="Verdana"/>
                <w:bCs/>
                <w:sz w:val="20"/>
                <w:szCs w:val="20"/>
              </w:rPr>
              <w:t xml:space="preserve"> </w:t>
            </w:r>
          </w:p>
        </w:tc>
      </w:tr>
      <w:tr w14:paraId="73F82C18" w14:textId="77777777" w:rsidTr="000F3F2D">
        <w:tblPrEx>
          <w:tblW w:w="0" w:type="auto"/>
          <w:tblLook w:val="04A0"/>
        </w:tblPrEx>
        <w:tc>
          <w:tcPr>
            <w:tcW w:w="7398" w:type="dxa"/>
            <w:tcBorders>
              <w:bottom w:val="single" w:sz="4" w:space="0" w:color="auto"/>
            </w:tcBorders>
          </w:tcPr>
          <w:p w:rsidR="00284E1F" w:rsidP="00D22EC1" w14:paraId="6D941267" w14:textId="77777777">
            <w:pPr>
              <w:spacing w:before="240" w:after="120" w:line="240" w:lineRule="auto"/>
              <w:rPr>
                <w:rFonts w:ascii="Verdana" w:hAnsi="Verdana"/>
                <w:b/>
                <w:color w:val="0070C0"/>
                <w:sz w:val="20"/>
                <w:szCs w:val="20"/>
              </w:rPr>
            </w:pPr>
          </w:p>
        </w:tc>
        <w:tc>
          <w:tcPr>
            <w:tcW w:w="1459" w:type="dxa"/>
            <w:tcBorders>
              <w:bottom w:val="single" w:sz="4" w:space="0" w:color="auto"/>
            </w:tcBorders>
          </w:tcPr>
          <w:p w:rsidR="00284E1F" w:rsidRPr="00284E1F" w:rsidP="00284E1F" w14:paraId="6492EF6E" w14:textId="066F5295">
            <w:pPr>
              <w:spacing w:after="0" w:line="240" w:lineRule="auto"/>
              <w:contextualSpacing/>
              <w:jc w:val="center"/>
              <w:rPr>
                <w:rFonts w:ascii="Verdana" w:hAnsi="Verdana"/>
                <w:bCs/>
                <w:sz w:val="20"/>
                <w:szCs w:val="20"/>
              </w:rPr>
            </w:pPr>
          </w:p>
        </w:tc>
      </w:tr>
    </w:tbl>
    <w:p w:rsidR="00C31EEE" w:rsidRPr="002A58A6" w:rsidP="00DE648C" w14:paraId="59A94D27" w14:textId="29AF0915">
      <w:pPr>
        <w:pStyle w:val="Heading1"/>
        <w:rPr>
          <w:rFonts w:ascii="Verdana" w:hAnsi="Verdana"/>
          <w:sz w:val="24"/>
          <w:szCs w:val="24"/>
        </w:rPr>
      </w:pPr>
      <w:bookmarkStart w:id="3" w:name="_Toc139291652"/>
      <w:bookmarkStart w:id="4" w:name="_Toc142349690"/>
      <w:r w:rsidRPr="002A58A6">
        <w:rPr>
          <w:rFonts w:ascii="Verdana" w:hAnsi="Verdana"/>
          <w:sz w:val="24"/>
          <w:szCs w:val="24"/>
        </w:rPr>
        <w:t>Table of Contents</w:t>
      </w:r>
      <w:bookmarkEnd w:id="3"/>
      <w:bookmarkEnd w:id="4"/>
      <w:r w:rsidRPr="002A58A6" w:rsidR="003E7F6D">
        <w:rPr>
          <w:rFonts w:ascii="Verdana" w:hAnsi="Verdana"/>
          <w:sz w:val="24"/>
          <w:szCs w:val="24"/>
        </w:rPr>
        <w:t xml:space="preserve">  </w:t>
      </w:r>
    </w:p>
    <w:p w:rsidR="00086D1B" w14:paraId="464AADAF" w14:textId="38B7791A">
      <w:pPr>
        <w:pStyle w:val="TOC1"/>
        <w:tabs>
          <w:tab w:val="right" w:leader="dot" w:pos="9350"/>
        </w:tabs>
        <w:rPr>
          <w:rFonts w:asciiTheme="minorHAnsi" w:hAnsiTheme="minorHAnsi" w:cstheme="minorBidi"/>
          <w:b w:val="0"/>
          <w:bCs w:val="0"/>
          <w:noProof/>
          <w:kern w:val="2"/>
          <w:sz w:val="22"/>
          <w:szCs w:val="22"/>
          <w14:ligatures w14:val="standardContextual"/>
        </w:rPr>
      </w:pPr>
      <w:r w:rsidRPr="002A58A6">
        <w:rPr>
          <w:rFonts w:ascii="Verdana" w:hAnsi="Verdana"/>
          <w:b w:val="0"/>
          <w:bCs w:val="0"/>
          <w:sz w:val="18"/>
          <w:szCs w:val="18"/>
        </w:rPr>
        <w:fldChar w:fldCharType="begin"/>
      </w:r>
      <w:r w:rsidRPr="002A58A6">
        <w:rPr>
          <w:rFonts w:ascii="Verdana" w:hAnsi="Verdana"/>
          <w:b w:val="0"/>
          <w:bCs w:val="0"/>
          <w:sz w:val="18"/>
          <w:szCs w:val="18"/>
        </w:rPr>
        <w:instrText xml:space="preserve"> TOC \o "1-4" \u </w:instrText>
      </w:r>
      <w:r w:rsidRPr="002A58A6">
        <w:rPr>
          <w:rFonts w:ascii="Verdana" w:hAnsi="Verdana"/>
          <w:b w:val="0"/>
          <w:bCs w:val="0"/>
          <w:sz w:val="18"/>
          <w:szCs w:val="18"/>
        </w:rPr>
        <w:fldChar w:fldCharType="separate"/>
      </w:r>
      <w:r w:rsidRPr="00905A3C">
        <w:rPr>
          <w:rFonts w:ascii="Verdana" w:hAnsi="Verdana"/>
          <w:noProof/>
        </w:rPr>
        <w:t>Table of Contents</w:t>
      </w:r>
      <w:r>
        <w:rPr>
          <w:noProof/>
        </w:rPr>
        <w:tab/>
      </w:r>
      <w:r>
        <w:rPr>
          <w:noProof/>
        </w:rPr>
        <w:fldChar w:fldCharType="begin"/>
      </w:r>
      <w:r>
        <w:rPr>
          <w:noProof/>
        </w:rPr>
        <w:instrText xml:space="preserve"> PAGEREF _Toc142349690 \h </w:instrText>
      </w:r>
      <w:r>
        <w:rPr>
          <w:noProof/>
        </w:rPr>
        <w:fldChar w:fldCharType="separate"/>
      </w:r>
      <w:r>
        <w:rPr>
          <w:noProof/>
        </w:rPr>
        <w:t>2</w:t>
      </w:r>
      <w:r>
        <w:rPr>
          <w:noProof/>
        </w:rPr>
        <w:fldChar w:fldCharType="end"/>
      </w:r>
    </w:p>
    <w:p w:rsidR="00086D1B" w14:paraId="39F5F661" w14:textId="4D1E3E16">
      <w:pPr>
        <w:pStyle w:val="TOC1"/>
        <w:tabs>
          <w:tab w:val="right" w:leader="dot" w:pos="9350"/>
        </w:tabs>
        <w:rPr>
          <w:rFonts w:asciiTheme="minorHAnsi" w:hAnsiTheme="minorHAnsi" w:cstheme="minorBidi"/>
          <w:b w:val="0"/>
          <w:bCs w:val="0"/>
          <w:noProof/>
          <w:kern w:val="2"/>
          <w:sz w:val="22"/>
          <w:szCs w:val="22"/>
          <w14:ligatures w14:val="standardContextual"/>
        </w:rPr>
      </w:pPr>
      <w:r w:rsidRPr="00905A3C">
        <w:rPr>
          <w:rFonts w:ascii="Verdana" w:hAnsi="Verdana"/>
          <w:noProof/>
        </w:rPr>
        <w:t>The SBIC Application Process</w:t>
      </w:r>
      <w:r>
        <w:rPr>
          <w:noProof/>
        </w:rPr>
        <w:tab/>
      </w:r>
      <w:r>
        <w:rPr>
          <w:noProof/>
        </w:rPr>
        <w:fldChar w:fldCharType="begin"/>
      </w:r>
      <w:r>
        <w:rPr>
          <w:noProof/>
        </w:rPr>
        <w:instrText xml:space="preserve"> PAGEREF _Toc142349691 \h </w:instrText>
      </w:r>
      <w:r>
        <w:rPr>
          <w:noProof/>
        </w:rPr>
        <w:fldChar w:fldCharType="separate"/>
      </w:r>
      <w:r>
        <w:rPr>
          <w:noProof/>
        </w:rPr>
        <w:t>4</w:t>
      </w:r>
      <w:r>
        <w:rPr>
          <w:noProof/>
        </w:rPr>
        <w:fldChar w:fldCharType="end"/>
      </w:r>
    </w:p>
    <w:p w:rsidR="00086D1B" w14:paraId="2BF9BEFB" w14:textId="2BEB2D9B">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Pre-Screening</w:t>
      </w:r>
      <w:r>
        <w:rPr>
          <w:noProof/>
        </w:rPr>
        <w:tab/>
      </w:r>
      <w:r>
        <w:rPr>
          <w:noProof/>
        </w:rPr>
        <w:fldChar w:fldCharType="begin"/>
      </w:r>
      <w:r>
        <w:rPr>
          <w:noProof/>
        </w:rPr>
        <w:instrText xml:space="preserve"> PAGEREF _Toc142349692 \h </w:instrText>
      </w:r>
      <w:r>
        <w:rPr>
          <w:noProof/>
        </w:rPr>
        <w:fldChar w:fldCharType="separate"/>
      </w:r>
      <w:r>
        <w:rPr>
          <w:noProof/>
        </w:rPr>
        <w:t>4</w:t>
      </w:r>
      <w:r>
        <w:rPr>
          <w:noProof/>
        </w:rPr>
        <w:fldChar w:fldCharType="end"/>
      </w:r>
    </w:p>
    <w:p w:rsidR="00086D1B" w14:paraId="2720718F" w14:textId="1782EC39">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Management Assessment Questionnaire</w:t>
      </w:r>
      <w:r>
        <w:rPr>
          <w:noProof/>
        </w:rPr>
        <w:tab/>
      </w:r>
      <w:r>
        <w:rPr>
          <w:noProof/>
        </w:rPr>
        <w:fldChar w:fldCharType="begin"/>
      </w:r>
      <w:r>
        <w:rPr>
          <w:noProof/>
        </w:rPr>
        <w:instrText xml:space="preserve"> PAGEREF _Toc142349693 \h </w:instrText>
      </w:r>
      <w:r>
        <w:rPr>
          <w:noProof/>
        </w:rPr>
        <w:fldChar w:fldCharType="separate"/>
      </w:r>
      <w:r>
        <w:rPr>
          <w:noProof/>
        </w:rPr>
        <w:t>5</w:t>
      </w:r>
      <w:r>
        <w:rPr>
          <w:noProof/>
        </w:rPr>
        <w:fldChar w:fldCharType="end"/>
      </w:r>
    </w:p>
    <w:p w:rsidR="00086D1B" w14:paraId="22B154A4" w14:textId="1F6A2327">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License Application</w:t>
      </w:r>
      <w:r>
        <w:rPr>
          <w:noProof/>
        </w:rPr>
        <w:tab/>
      </w:r>
      <w:r>
        <w:rPr>
          <w:noProof/>
        </w:rPr>
        <w:fldChar w:fldCharType="begin"/>
      </w:r>
      <w:r>
        <w:rPr>
          <w:noProof/>
        </w:rPr>
        <w:instrText xml:space="preserve"> PAGEREF _Toc142349694 \h </w:instrText>
      </w:r>
      <w:r>
        <w:rPr>
          <w:noProof/>
        </w:rPr>
        <w:fldChar w:fldCharType="separate"/>
      </w:r>
      <w:r>
        <w:rPr>
          <w:noProof/>
        </w:rPr>
        <w:t>6</w:t>
      </w:r>
      <w:r>
        <w:rPr>
          <w:noProof/>
        </w:rPr>
        <w:fldChar w:fldCharType="end"/>
      </w:r>
    </w:p>
    <w:p w:rsidR="00086D1B" w14:paraId="0808DB51" w14:textId="3431A243">
      <w:pPr>
        <w:pStyle w:val="TOC1"/>
        <w:tabs>
          <w:tab w:val="right" w:leader="dot" w:pos="9350"/>
        </w:tabs>
        <w:rPr>
          <w:rFonts w:asciiTheme="minorHAnsi" w:hAnsiTheme="minorHAnsi" w:cstheme="minorBidi"/>
          <w:b w:val="0"/>
          <w:bCs w:val="0"/>
          <w:noProof/>
          <w:kern w:val="2"/>
          <w:sz w:val="22"/>
          <w:szCs w:val="22"/>
          <w14:ligatures w14:val="standardContextual"/>
        </w:rPr>
      </w:pPr>
      <w:r w:rsidRPr="00905A3C">
        <w:rPr>
          <w:rFonts w:ascii="Verdana" w:hAnsi="Verdana"/>
          <w:noProof/>
        </w:rPr>
        <w:t>Submitting Your Application</w:t>
      </w:r>
      <w:r>
        <w:rPr>
          <w:noProof/>
        </w:rPr>
        <w:tab/>
      </w:r>
      <w:r>
        <w:rPr>
          <w:noProof/>
        </w:rPr>
        <w:fldChar w:fldCharType="begin"/>
      </w:r>
      <w:r>
        <w:rPr>
          <w:noProof/>
        </w:rPr>
        <w:instrText xml:space="preserve"> PAGEREF _Toc142349695 \h </w:instrText>
      </w:r>
      <w:r>
        <w:rPr>
          <w:noProof/>
        </w:rPr>
        <w:fldChar w:fldCharType="separate"/>
      </w:r>
      <w:r>
        <w:rPr>
          <w:noProof/>
        </w:rPr>
        <w:t>7</w:t>
      </w:r>
      <w:r>
        <w:rPr>
          <w:noProof/>
        </w:rPr>
        <w:fldChar w:fldCharType="end"/>
      </w:r>
    </w:p>
    <w:p w:rsidR="00086D1B" w14:paraId="56D26DB1" w14:textId="3EBEDC12">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Pre-Screening</w:t>
      </w:r>
      <w:r>
        <w:rPr>
          <w:noProof/>
        </w:rPr>
        <w:tab/>
      </w:r>
      <w:r>
        <w:rPr>
          <w:noProof/>
        </w:rPr>
        <w:fldChar w:fldCharType="begin"/>
      </w:r>
      <w:r>
        <w:rPr>
          <w:noProof/>
        </w:rPr>
        <w:instrText xml:space="preserve"> PAGEREF _Toc142349696 \h </w:instrText>
      </w:r>
      <w:r>
        <w:rPr>
          <w:noProof/>
        </w:rPr>
        <w:fldChar w:fldCharType="separate"/>
      </w:r>
      <w:r>
        <w:rPr>
          <w:noProof/>
        </w:rPr>
        <w:t>7</w:t>
      </w:r>
      <w:r>
        <w:rPr>
          <w:noProof/>
        </w:rPr>
        <w:fldChar w:fldCharType="end"/>
      </w:r>
    </w:p>
    <w:p w:rsidR="00086D1B" w14:paraId="61C71323" w14:textId="2F78D474">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Management Assessment Questionnaire (MAQ) Application</w:t>
      </w:r>
      <w:r>
        <w:rPr>
          <w:noProof/>
        </w:rPr>
        <w:tab/>
      </w:r>
      <w:r>
        <w:rPr>
          <w:noProof/>
        </w:rPr>
        <w:fldChar w:fldCharType="begin"/>
      </w:r>
      <w:r>
        <w:rPr>
          <w:noProof/>
        </w:rPr>
        <w:instrText xml:space="preserve"> PAGEREF _Toc142349697 \h </w:instrText>
      </w:r>
      <w:r>
        <w:rPr>
          <w:noProof/>
        </w:rPr>
        <w:fldChar w:fldCharType="separate"/>
      </w:r>
      <w:r>
        <w:rPr>
          <w:noProof/>
        </w:rPr>
        <w:t>7</w:t>
      </w:r>
      <w:r>
        <w:rPr>
          <w:noProof/>
        </w:rPr>
        <w:fldChar w:fldCharType="end"/>
      </w:r>
    </w:p>
    <w:p w:rsidR="00086D1B" w14:paraId="2D361EE0" w14:textId="19678303">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License Application</w:t>
      </w:r>
      <w:r>
        <w:rPr>
          <w:noProof/>
        </w:rPr>
        <w:tab/>
      </w:r>
      <w:r>
        <w:rPr>
          <w:noProof/>
        </w:rPr>
        <w:fldChar w:fldCharType="begin"/>
      </w:r>
      <w:r>
        <w:rPr>
          <w:noProof/>
        </w:rPr>
        <w:instrText xml:space="preserve"> PAGEREF _Toc142349698 \h </w:instrText>
      </w:r>
      <w:r>
        <w:rPr>
          <w:noProof/>
        </w:rPr>
        <w:fldChar w:fldCharType="separate"/>
      </w:r>
      <w:r>
        <w:rPr>
          <w:noProof/>
        </w:rPr>
        <w:t>8</w:t>
      </w:r>
      <w:r>
        <w:rPr>
          <w:noProof/>
        </w:rPr>
        <w:fldChar w:fldCharType="end"/>
      </w:r>
    </w:p>
    <w:p w:rsidR="00086D1B" w14:paraId="104B4634" w14:textId="33DD32FF">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Saving your Files for Submission</w:t>
      </w:r>
      <w:r>
        <w:rPr>
          <w:noProof/>
        </w:rPr>
        <w:tab/>
      </w:r>
      <w:r>
        <w:rPr>
          <w:noProof/>
        </w:rPr>
        <w:fldChar w:fldCharType="begin"/>
      </w:r>
      <w:r>
        <w:rPr>
          <w:noProof/>
        </w:rPr>
        <w:instrText xml:space="preserve"> PAGEREF _Toc142349699 \h </w:instrText>
      </w:r>
      <w:r>
        <w:rPr>
          <w:noProof/>
        </w:rPr>
        <w:fldChar w:fldCharType="separate"/>
      </w:r>
      <w:r>
        <w:rPr>
          <w:noProof/>
        </w:rPr>
        <w:t>9</w:t>
      </w:r>
      <w:r>
        <w:rPr>
          <w:noProof/>
        </w:rPr>
        <w:fldChar w:fldCharType="end"/>
      </w:r>
    </w:p>
    <w:p w:rsidR="00086D1B" w14:paraId="32D0EFAA" w14:textId="78307AB8">
      <w:pPr>
        <w:pStyle w:val="TOC1"/>
        <w:tabs>
          <w:tab w:val="right" w:leader="dot" w:pos="9350"/>
        </w:tabs>
        <w:rPr>
          <w:rFonts w:asciiTheme="minorHAnsi" w:hAnsiTheme="minorHAnsi" w:cstheme="minorBidi"/>
          <w:b w:val="0"/>
          <w:bCs w:val="0"/>
          <w:noProof/>
          <w:kern w:val="2"/>
          <w:sz w:val="22"/>
          <w:szCs w:val="22"/>
          <w14:ligatures w14:val="standardContextual"/>
        </w:rPr>
      </w:pPr>
      <w:r w:rsidRPr="00905A3C">
        <w:rPr>
          <w:rFonts w:ascii="Verdana" w:hAnsi="Verdana"/>
          <w:noProof/>
        </w:rPr>
        <w:t>MAQ Application Instructions</w:t>
      </w:r>
      <w:r>
        <w:rPr>
          <w:noProof/>
        </w:rPr>
        <w:tab/>
      </w:r>
      <w:r>
        <w:rPr>
          <w:noProof/>
        </w:rPr>
        <w:fldChar w:fldCharType="begin"/>
      </w:r>
      <w:r>
        <w:rPr>
          <w:noProof/>
        </w:rPr>
        <w:instrText xml:space="preserve"> PAGEREF _Toc142349700 \h </w:instrText>
      </w:r>
      <w:r>
        <w:rPr>
          <w:noProof/>
        </w:rPr>
        <w:fldChar w:fldCharType="separate"/>
      </w:r>
      <w:r>
        <w:rPr>
          <w:noProof/>
        </w:rPr>
        <w:t>10</w:t>
      </w:r>
      <w:r>
        <w:rPr>
          <w:noProof/>
        </w:rPr>
        <w:fldChar w:fldCharType="end"/>
      </w:r>
    </w:p>
    <w:p w:rsidR="00086D1B" w14:paraId="14871E22" w14:textId="7721A4A1">
      <w:pPr>
        <w:pStyle w:val="TOC2"/>
        <w:tabs>
          <w:tab w:val="right" w:leader="dot" w:pos="9350"/>
        </w:tabs>
        <w:rPr>
          <w:rFonts w:asciiTheme="minorHAnsi" w:hAnsiTheme="minorHAnsi" w:cstheme="minorBidi"/>
          <w:i w:val="0"/>
          <w:iCs w:val="0"/>
          <w:noProof/>
          <w:kern w:val="2"/>
          <w:sz w:val="22"/>
          <w:szCs w:val="22"/>
          <w14:ligatures w14:val="standardContextual"/>
        </w:rPr>
      </w:pPr>
      <w:r w:rsidRPr="00905A3C">
        <w:rPr>
          <w:rFonts w:ascii="Verdana" w:hAnsi="Verdana"/>
          <w:noProof/>
        </w:rPr>
        <w:t>General Instructions</w:t>
      </w:r>
      <w:r>
        <w:rPr>
          <w:noProof/>
        </w:rPr>
        <w:tab/>
      </w:r>
      <w:r>
        <w:rPr>
          <w:noProof/>
        </w:rPr>
        <w:fldChar w:fldCharType="begin"/>
      </w:r>
      <w:r>
        <w:rPr>
          <w:noProof/>
        </w:rPr>
        <w:instrText xml:space="preserve"> PAGEREF _Toc142349701 \h </w:instrText>
      </w:r>
      <w:r>
        <w:rPr>
          <w:noProof/>
        </w:rPr>
        <w:fldChar w:fldCharType="separate"/>
      </w:r>
      <w:r>
        <w:rPr>
          <w:noProof/>
        </w:rPr>
        <w:t>10</w:t>
      </w:r>
      <w:r>
        <w:rPr>
          <w:noProof/>
        </w:rPr>
        <w:fldChar w:fldCharType="end"/>
      </w:r>
    </w:p>
    <w:p w:rsidR="00086D1B" w14:paraId="1E9BBBDF" w14:textId="3019F5B2">
      <w:pPr>
        <w:pStyle w:val="TOC2"/>
        <w:tabs>
          <w:tab w:val="right" w:leader="dot" w:pos="9350"/>
        </w:tabs>
        <w:rPr>
          <w:rFonts w:asciiTheme="minorHAnsi" w:hAnsiTheme="minorHAnsi" w:cstheme="minorBidi"/>
          <w:i w:val="0"/>
          <w:iCs w:val="0"/>
          <w:noProof/>
          <w:kern w:val="2"/>
          <w:sz w:val="22"/>
          <w:szCs w:val="22"/>
          <w14:ligatures w14:val="standardContextual"/>
        </w:rPr>
      </w:pPr>
      <w:r w:rsidRPr="00905A3C">
        <w:rPr>
          <w:rFonts w:ascii="Verdana" w:hAnsi="Verdana"/>
          <w:noProof/>
        </w:rPr>
        <w:t>Forms in Microsoft Excel</w:t>
      </w:r>
      <w:r>
        <w:rPr>
          <w:noProof/>
        </w:rPr>
        <w:tab/>
      </w:r>
      <w:r>
        <w:rPr>
          <w:noProof/>
        </w:rPr>
        <w:fldChar w:fldCharType="begin"/>
      </w:r>
      <w:r>
        <w:rPr>
          <w:noProof/>
        </w:rPr>
        <w:instrText xml:space="preserve"> PAGEREF _Toc142349702 \h </w:instrText>
      </w:r>
      <w:r>
        <w:rPr>
          <w:noProof/>
        </w:rPr>
        <w:fldChar w:fldCharType="separate"/>
      </w:r>
      <w:r>
        <w:rPr>
          <w:noProof/>
        </w:rPr>
        <w:t>11</w:t>
      </w:r>
      <w:r>
        <w:rPr>
          <w:noProof/>
        </w:rPr>
        <w:fldChar w:fldCharType="end"/>
      </w:r>
    </w:p>
    <w:p w:rsidR="00086D1B" w14:paraId="5783125B" w14:textId="42DEEAB0">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Info Release</w:t>
      </w:r>
      <w:r>
        <w:rPr>
          <w:noProof/>
        </w:rPr>
        <w:tab/>
      </w:r>
      <w:r>
        <w:rPr>
          <w:noProof/>
        </w:rPr>
        <w:fldChar w:fldCharType="begin"/>
      </w:r>
      <w:r>
        <w:rPr>
          <w:noProof/>
        </w:rPr>
        <w:instrText xml:space="preserve"> PAGEREF _Toc142349703 \h </w:instrText>
      </w:r>
      <w:r>
        <w:rPr>
          <w:noProof/>
        </w:rPr>
        <w:fldChar w:fldCharType="separate"/>
      </w:r>
      <w:r>
        <w:rPr>
          <w:noProof/>
        </w:rPr>
        <w:t>11</w:t>
      </w:r>
      <w:r>
        <w:rPr>
          <w:noProof/>
        </w:rPr>
        <w:fldChar w:fldCharType="end"/>
      </w:r>
    </w:p>
    <w:p w:rsidR="00086D1B" w14:paraId="5A641DAD" w14:textId="37D8C0CE">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Fund Overview</w:t>
      </w:r>
      <w:r>
        <w:rPr>
          <w:noProof/>
        </w:rPr>
        <w:tab/>
      </w:r>
      <w:r>
        <w:rPr>
          <w:noProof/>
        </w:rPr>
        <w:fldChar w:fldCharType="begin"/>
      </w:r>
      <w:r>
        <w:rPr>
          <w:noProof/>
        </w:rPr>
        <w:instrText xml:space="preserve"> PAGEREF _Toc142349704 \h </w:instrText>
      </w:r>
      <w:r>
        <w:rPr>
          <w:noProof/>
        </w:rPr>
        <w:fldChar w:fldCharType="separate"/>
      </w:r>
      <w:r>
        <w:rPr>
          <w:noProof/>
        </w:rPr>
        <w:t>12</w:t>
      </w:r>
      <w:r>
        <w:rPr>
          <w:noProof/>
        </w:rPr>
        <w:fldChar w:fldCharType="end"/>
      </w:r>
    </w:p>
    <w:p w:rsidR="00086D1B" w14:paraId="4DD34FE9" w14:textId="6FA58A6A">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Investment Track Record</w:t>
      </w:r>
      <w:r>
        <w:rPr>
          <w:noProof/>
        </w:rPr>
        <w:tab/>
      </w:r>
      <w:r>
        <w:rPr>
          <w:noProof/>
        </w:rPr>
        <w:fldChar w:fldCharType="begin"/>
      </w:r>
      <w:r>
        <w:rPr>
          <w:noProof/>
        </w:rPr>
        <w:instrText xml:space="preserve"> PAGEREF _Toc142349705 \h </w:instrText>
      </w:r>
      <w:r>
        <w:rPr>
          <w:noProof/>
        </w:rPr>
        <w:fldChar w:fldCharType="separate"/>
      </w:r>
      <w:r>
        <w:rPr>
          <w:noProof/>
        </w:rPr>
        <w:t>12</w:t>
      </w:r>
      <w:r>
        <w:rPr>
          <w:noProof/>
        </w:rPr>
        <w:fldChar w:fldCharType="end"/>
      </w:r>
    </w:p>
    <w:p w:rsidR="00086D1B" w14:paraId="3EAD8439" w14:textId="78F4680C">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Small Business Impact</w:t>
      </w:r>
      <w:r>
        <w:rPr>
          <w:noProof/>
        </w:rPr>
        <w:tab/>
      </w:r>
      <w:r>
        <w:rPr>
          <w:noProof/>
        </w:rPr>
        <w:fldChar w:fldCharType="begin"/>
      </w:r>
      <w:r>
        <w:rPr>
          <w:noProof/>
        </w:rPr>
        <w:instrText xml:space="preserve"> PAGEREF _Toc142349706 \h </w:instrText>
      </w:r>
      <w:r>
        <w:rPr>
          <w:noProof/>
        </w:rPr>
        <w:fldChar w:fldCharType="separate"/>
      </w:r>
      <w:r>
        <w:rPr>
          <w:noProof/>
        </w:rPr>
        <w:t>16</w:t>
      </w:r>
      <w:r>
        <w:rPr>
          <w:noProof/>
        </w:rPr>
        <w:fldChar w:fldCharType="end"/>
      </w:r>
    </w:p>
    <w:p w:rsidR="00086D1B" w14:paraId="21B64BBC" w14:textId="51985186">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Covenant Defaults</w:t>
      </w:r>
      <w:r>
        <w:rPr>
          <w:noProof/>
        </w:rPr>
        <w:tab/>
      </w:r>
      <w:r>
        <w:rPr>
          <w:noProof/>
        </w:rPr>
        <w:fldChar w:fldCharType="begin"/>
      </w:r>
      <w:r>
        <w:rPr>
          <w:noProof/>
        </w:rPr>
        <w:instrText xml:space="preserve"> PAGEREF _Toc142349707 \h </w:instrText>
      </w:r>
      <w:r>
        <w:rPr>
          <w:noProof/>
        </w:rPr>
        <w:fldChar w:fldCharType="separate"/>
      </w:r>
      <w:r>
        <w:rPr>
          <w:noProof/>
        </w:rPr>
        <w:t>17</w:t>
      </w:r>
      <w:r>
        <w:rPr>
          <w:noProof/>
        </w:rPr>
        <w:fldChar w:fldCharType="end"/>
      </w:r>
    </w:p>
    <w:p w:rsidR="00086D1B" w14:paraId="69843AA5" w14:textId="379332DE">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Historical Cash Flows</w:t>
      </w:r>
      <w:r>
        <w:rPr>
          <w:noProof/>
        </w:rPr>
        <w:tab/>
      </w:r>
      <w:r>
        <w:rPr>
          <w:noProof/>
        </w:rPr>
        <w:fldChar w:fldCharType="begin"/>
      </w:r>
      <w:r>
        <w:rPr>
          <w:noProof/>
        </w:rPr>
        <w:instrText xml:space="preserve"> PAGEREF _Toc142349708 \h </w:instrText>
      </w:r>
      <w:r>
        <w:rPr>
          <w:noProof/>
        </w:rPr>
        <w:fldChar w:fldCharType="separate"/>
      </w:r>
      <w:r>
        <w:rPr>
          <w:noProof/>
        </w:rPr>
        <w:t>18</w:t>
      </w:r>
      <w:r>
        <w:rPr>
          <w:noProof/>
        </w:rPr>
        <w:fldChar w:fldCharType="end"/>
      </w:r>
    </w:p>
    <w:p w:rsidR="00086D1B" w14:paraId="10CAB37F" w14:textId="30D2DAC9">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Principal Bios</w:t>
      </w:r>
      <w:r>
        <w:rPr>
          <w:noProof/>
        </w:rPr>
        <w:tab/>
      </w:r>
      <w:r>
        <w:rPr>
          <w:noProof/>
        </w:rPr>
        <w:fldChar w:fldCharType="begin"/>
      </w:r>
      <w:r>
        <w:rPr>
          <w:noProof/>
        </w:rPr>
        <w:instrText xml:space="preserve"> PAGEREF _Toc142349709 \h </w:instrText>
      </w:r>
      <w:r>
        <w:rPr>
          <w:noProof/>
        </w:rPr>
        <w:fldChar w:fldCharType="separate"/>
      </w:r>
      <w:r>
        <w:rPr>
          <w:noProof/>
        </w:rPr>
        <w:t>19</w:t>
      </w:r>
      <w:r>
        <w:rPr>
          <w:noProof/>
        </w:rPr>
        <w:fldChar w:fldCharType="end"/>
      </w:r>
    </w:p>
    <w:p w:rsidR="00086D1B" w14:paraId="4B54C3A9" w14:textId="3D28DC2A">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Applicant Economics and Time</w:t>
      </w:r>
      <w:r>
        <w:rPr>
          <w:noProof/>
        </w:rPr>
        <w:tab/>
      </w:r>
      <w:r>
        <w:rPr>
          <w:noProof/>
        </w:rPr>
        <w:fldChar w:fldCharType="begin"/>
      </w:r>
      <w:r>
        <w:rPr>
          <w:noProof/>
        </w:rPr>
        <w:instrText xml:space="preserve"> PAGEREF _Toc142349710 \h </w:instrText>
      </w:r>
      <w:r>
        <w:rPr>
          <w:noProof/>
        </w:rPr>
        <w:fldChar w:fldCharType="separate"/>
      </w:r>
      <w:r>
        <w:rPr>
          <w:noProof/>
        </w:rPr>
        <w:t>20</w:t>
      </w:r>
      <w:r>
        <w:rPr>
          <w:noProof/>
        </w:rPr>
        <w:fldChar w:fldCharType="end"/>
      </w:r>
    </w:p>
    <w:p w:rsidR="00086D1B" w14:paraId="0DE310E6" w14:textId="2F527A28">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Firm and Service Providers</w:t>
      </w:r>
      <w:r>
        <w:rPr>
          <w:noProof/>
        </w:rPr>
        <w:tab/>
      </w:r>
      <w:r>
        <w:rPr>
          <w:noProof/>
        </w:rPr>
        <w:fldChar w:fldCharType="begin"/>
      </w:r>
      <w:r>
        <w:rPr>
          <w:noProof/>
        </w:rPr>
        <w:instrText xml:space="preserve"> PAGEREF _Toc142349711 \h </w:instrText>
      </w:r>
      <w:r>
        <w:rPr>
          <w:noProof/>
        </w:rPr>
        <w:fldChar w:fldCharType="separate"/>
      </w:r>
      <w:r>
        <w:rPr>
          <w:noProof/>
        </w:rPr>
        <w:t>20</w:t>
      </w:r>
      <w:r>
        <w:rPr>
          <w:noProof/>
        </w:rPr>
        <w:fldChar w:fldCharType="end"/>
      </w:r>
    </w:p>
    <w:p w:rsidR="00086D1B" w14:paraId="5B0C0D9C" w14:textId="3918D9B3">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Applicant Principals</w:t>
      </w:r>
      <w:r>
        <w:rPr>
          <w:noProof/>
        </w:rPr>
        <w:tab/>
      </w:r>
      <w:r>
        <w:rPr>
          <w:noProof/>
        </w:rPr>
        <w:fldChar w:fldCharType="begin"/>
      </w:r>
      <w:r>
        <w:rPr>
          <w:noProof/>
        </w:rPr>
        <w:instrText xml:space="preserve"> PAGEREF _Toc142349712 \h </w:instrText>
      </w:r>
      <w:r>
        <w:rPr>
          <w:noProof/>
        </w:rPr>
        <w:fldChar w:fldCharType="separate"/>
      </w:r>
      <w:r>
        <w:rPr>
          <w:noProof/>
        </w:rPr>
        <w:t>21</w:t>
      </w:r>
      <w:r>
        <w:rPr>
          <w:noProof/>
        </w:rPr>
        <w:fldChar w:fldCharType="end"/>
      </w:r>
    </w:p>
    <w:p w:rsidR="00086D1B" w14:paraId="78731381" w14:textId="733FC74C">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References</w:t>
      </w:r>
      <w:r>
        <w:rPr>
          <w:noProof/>
        </w:rPr>
        <w:tab/>
      </w:r>
      <w:r>
        <w:rPr>
          <w:noProof/>
        </w:rPr>
        <w:fldChar w:fldCharType="begin"/>
      </w:r>
      <w:r>
        <w:rPr>
          <w:noProof/>
        </w:rPr>
        <w:instrText xml:space="preserve"> PAGEREF _Toc142349713 \h </w:instrText>
      </w:r>
      <w:r>
        <w:rPr>
          <w:noProof/>
        </w:rPr>
        <w:fldChar w:fldCharType="separate"/>
      </w:r>
      <w:r>
        <w:rPr>
          <w:noProof/>
        </w:rPr>
        <w:t>21</w:t>
      </w:r>
      <w:r>
        <w:rPr>
          <w:noProof/>
        </w:rPr>
        <w:fldChar w:fldCharType="end"/>
      </w:r>
    </w:p>
    <w:p w:rsidR="00086D1B" w14:paraId="71C02309" w14:textId="00052498">
      <w:pPr>
        <w:pStyle w:val="TOC4"/>
        <w:rPr>
          <w:rFonts w:cstheme="minorBidi"/>
          <w:noProof/>
          <w:kern w:val="2"/>
          <w:sz w:val="22"/>
          <w:szCs w:val="22"/>
          <w14:ligatures w14:val="standardContextual"/>
        </w:rPr>
      </w:pPr>
      <w:r w:rsidRPr="00905A3C">
        <w:rPr>
          <w:rFonts w:ascii="Verdana" w:hAnsi="Verdana"/>
          <w:noProof/>
        </w:rPr>
        <w:t>Form 2181: Exhibit A Activities and Relationships</w:t>
      </w:r>
      <w:r>
        <w:rPr>
          <w:noProof/>
        </w:rPr>
        <w:tab/>
      </w:r>
      <w:r>
        <w:rPr>
          <w:noProof/>
        </w:rPr>
        <w:fldChar w:fldCharType="begin"/>
      </w:r>
      <w:r>
        <w:rPr>
          <w:noProof/>
        </w:rPr>
        <w:instrText xml:space="preserve"> PAGEREF _Toc142349714 \h </w:instrText>
      </w:r>
      <w:r>
        <w:rPr>
          <w:noProof/>
        </w:rPr>
        <w:fldChar w:fldCharType="separate"/>
      </w:r>
      <w:r>
        <w:rPr>
          <w:noProof/>
        </w:rPr>
        <w:t>23</w:t>
      </w:r>
      <w:r>
        <w:rPr>
          <w:noProof/>
        </w:rPr>
        <w:fldChar w:fldCharType="end"/>
      </w:r>
    </w:p>
    <w:p w:rsidR="00086D1B" w14:paraId="730D151D" w14:textId="12C981A5">
      <w:pPr>
        <w:pStyle w:val="TOC4"/>
        <w:rPr>
          <w:rFonts w:cstheme="minorBidi"/>
          <w:noProof/>
          <w:kern w:val="2"/>
          <w:sz w:val="22"/>
          <w:szCs w:val="22"/>
          <w14:ligatures w14:val="standardContextual"/>
        </w:rPr>
      </w:pPr>
      <w:r w:rsidRPr="00905A3C">
        <w:rPr>
          <w:rFonts w:ascii="Verdana" w:hAnsi="Verdana"/>
          <w:noProof/>
        </w:rPr>
        <w:t>Form 2181: Exhibit B Individual Declarations</w:t>
      </w:r>
      <w:r>
        <w:rPr>
          <w:noProof/>
        </w:rPr>
        <w:tab/>
      </w:r>
      <w:r>
        <w:rPr>
          <w:noProof/>
        </w:rPr>
        <w:fldChar w:fldCharType="begin"/>
      </w:r>
      <w:r>
        <w:rPr>
          <w:noProof/>
        </w:rPr>
        <w:instrText xml:space="preserve"> PAGEREF _Toc142349715 \h </w:instrText>
      </w:r>
      <w:r>
        <w:rPr>
          <w:noProof/>
        </w:rPr>
        <w:fldChar w:fldCharType="separate"/>
      </w:r>
      <w:r>
        <w:rPr>
          <w:noProof/>
        </w:rPr>
        <w:t>24</w:t>
      </w:r>
      <w:r>
        <w:rPr>
          <w:noProof/>
        </w:rPr>
        <w:fldChar w:fldCharType="end"/>
      </w:r>
    </w:p>
    <w:p w:rsidR="00086D1B" w14:paraId="57EFFBAF" w14:textId="01AE5CC1">
      <w:pPr>
        <w:pStyle w:val="TOC4"/>
        <w:rPr>
          <w:rFonts w:cstheme="minorBidi"/>
          <w:noProof/>
          <w:kern w:val="2"/>
          <w:sz w:val="22"/>
          <w:szCs w:val="22"/>
          <w14:ligatures w14:val="standardContextual"/>
        </w:rPr>
      </w:pPr>
      <w:r w:rsidRPr="00905A3C">
        <w:rPr>
          <w:rFonts w:ascii="Verdana" w:hAnsi="Verdana"/>
          <w:noProof/>
        </w:rPr>
        <w:t>Form 2181: Exhibit C Significant Investor Declarations</w:t>
      </w:r>
      <w:r>
        <w:rPr>
          <w:noProof/>
        </w:rPr>
        <w:tab/>
      </w:r>
      <w:r>
        <w:rPr>
          <w:noProof/>
        </w:rPr>
        <w:fldChar w:fldCharType="begin"/>
      </w:r>
      <w:r>
        <w:rPr>
          <w:noProof/>
        </w:rPr>
        <w:instrText xml:space="preserve"> PAGEREF _Toc142349716 \h </w:instrText>
      </w:r>
      <w:r>
        <w:rPr>
          <w:noProof/>
        </w:rPr>
        <w:fldChar w:fldCharType="separate"/>
      </w:r>
      <w:r>
        <w:rPr>
          <w:noProof/>
        </w:rPr>
        <w:t>24</w:t>
      </w:r>
      <w:r>
        <w:rPr>
          <w:noProof/>
        </w:rPr>
        <w:fldChar w:fldCharType="end"/>
      </w:r>
    </w:p>
    <w:p w:rsidR="00086D1B" w14:paraId="2C97560C" w14:textId="167C41B2">
      <w:pPr>
        <w:pStyle w:val="TOC4"/>
        <w:rPr>
          <w:rFonts w:cstheme="minorBidi"/>
          <w:noProof/>
          <w:kern w:val="2"/>
          <w:sz w:val="22"/>
          <w:szCs w:val="22"/>
          <w14:ligatures w14:val="standardContextual"/>
        </w:rPr>
      </w:pPr>
      <w:r w:rsidRPr="00905A3C">
        <w:rPr>
          <w:rFonts w:ascii="Verdana" w:hAnsi="Verdana"/>
          <w:noProof/>
        </w:rPr>
        <w:t>Form 2181: Exhibit D Individual Legal Questionnaire</w:t>
      </w:r>
      <w:r>
        <w:rPr>
          <w:noProof/>
        </w:rPr>
        <w:tab/>
      </w:r>
      <w:r>
        <w:rPr>
          <w:noProof/>
        </w:rPr>
        <w:fldChar w:fldCharType="begin"/>
      </w:r>
      <w:r>
        <w:rPr>
          <w:noProof/>
        </w:rPr>
        <w:instrText xml:space="preserve"> PAGEREF _Toc142349717 \h </w:instrText>
      </w:r>
      <w:r>
        <w:rPr>
          <w:noProof/>
        </w:rPr>
        <w:fldChar w:fldCharType="separate"/>
      </w:r>
      <w:r>
        <w:rPr>
          <w:noProof/>
        </w:rPr>
        <w:t>24</w:t>
      </w:r>
      <w:r>
        <w:rPr>
          <w:noProof/>
        </w:rPr>
        <w:fldChar w:fldCharType="end"/>
      </w:r>
    </w:p>
    <w:p w:rsidR="00086D1B" w14:paraId="44CCCC4C" w14:textId="4C1B1E96">
      <w:pPr>
        <w:pStyle w:val="TOC1"/>
        <w:tabs>
          <w:tab w:val="right" w:leader="dot" w:pos="9350"/>
        </w:tabs>
        <w:rPr>
          <w:rFonts w:asciiTheme="minorHAnsi" w:hAnsiTheme="minorHAnsi" w:cstheme="minorBidi"/>
          <w:b w:val="0"/>
          <w:bCs w:val="0"/>
          <w:noProof/>
          <w:kern w:val="2"/>
          <w:sz w:val="22"/>
          <w:szCs w:val="22"/>
          <w14:ligatures w14:val="standardContextual"/>
        </w:rPr>
      </w:pPr>
      <w:r w:rsidRPr="00905A3C">
        <w:rPr>
          <w:rFonts w:ascii="Verdana" w:hAnsi="Verdana"/>
          <w:noProof/>
        </w:rPr>
        <w:t>Final License Application Instructions</w:t>
      </w:r>
      <w:r>
        <w:rPr>
          <w:noProof/>
        </w:rPr>
        <w:tab/>
      </w:r>
      <w:r>
        <w:rPr>
          <w:noProof/>
        </w:rPr>
        <w:fldChar w:fldCharType="begin"/>
      </w:r>
      <w:r>
        <w:rPr>
          <w:noProof/>
        </w:rPr>
        <w:instrText xml:space="preserve"> PAGEREF _Toc142349718 \h </w:instrText>
      </w:r>
      <w:r>
        <w:rPr>
          <w:noProof/>
        </w:rPr>
        <w:fldChar w:fldCharType="separate"/>
      </w:r>
      <w:r>
        <w:rPr>
          <w:noProof/>
        </w:rPr>
        <w:t>25</w:t>
      </w:r>
      <w:r>
        <w:rPr>
          <w:noProof/>
        </w:rPr>
        <w:fldChar w:fldCharType="end"/>
      </w:r>
    </w:p>
    <w:p w:rsidR="00086D1B" w14:paraId="7FC65373" w14:textId="187E9BC2">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Exhibit E Legal Document Certification</w:t>
      </w:r>
      <w:r>
        <w:rPr>
          <w:noProof/>
        </w:rPr>
        <w:tab/>
      </w:r>
      <w:r>
        <w:rPr>
          <w:noProof/>
        </w:rPr>
        <w:fldChar w:fldCharType="begin"/>
      </w:r>
      <w:r>
        <w:rPr>
          <w:noProof/>
        </w:rPr>
        <w:instrText xml:space="preserve"> PAGEREF _Toc142349719 \h </w:instrText>
      </w:r>
      <w:r>
        <w:rPr>
          <w:noProof/>
        </w:rPr>
        <w:fldChar w:fldCharType="separate"/>
      </w:r>
      <w:r>
        <w:rPr>
          <w:noProof/>
        </w:rPr>
        <w:t>25</w:t>
      </w:r>
      <w:r>
        <w:rPr>
          <w:noProof/>
        </w:rPr>
        <w:fldChar w:fldCharType="end"/>
      </w:r>
    </w:p>
    <w:p w:rsidR="00086D1B" w14:paraId="767C6CCB" w14:textId="4B268D1E">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Exhibit F Capital Certificate</w:t>
      </w:r>
      <w:r>
        <w:rPr>
          <w:noProof/>
        </w:rPr>
        <w:tab/>
      </w:r>
      <w:r>
        <w:rPr>
          <w:noProof/>
        </w:rPr>
        <w:fldChar w:fldCharType="begin"/>
      </w:r>
      <w:r>
        <w:rPr>
          <w:noProof/>
        </w:rPr>
        <w:instrText xml:space="preserve"> PAGEREF _Toc142349720 \h </w:instrText>
      </w:r>
      <w:r>
        <w:rPr>
          <w:noProof/>
        </w:rPr>
        <w:fldChar w:fldCharType="separate"/>
      </w:r>
      <w:r>
        <w:rPr>
          <w:noProof/>
        </w:rPr>
        <w:t>25</w:t>
      </w:r>
      <w:r>
        <w:rPr>
          <w:noProof/>
        </w:rPr>
        <w:fldChar w:fldCharType="end"/>
      </w:r>
    </w:p>
    <w:p w:rsidR="00086D1B" w14:paraId="1E669811" w14:textId="2D69E182">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Form 2181: Exhibit G Transferors Liability Contract</w:t>
      </w:r>
      <w:r>
        <w:rPr>
          <w:noProof/>
        </w:rPr>
        <w:tab/>
      </w:r>
      <w:r>
        <w:rPr>
          <w:noProof/>
        </w:rPr>
        <w:fldChar w:fldCharType="begin"/>
      </w:r>
      <w:r>
        <w:rPr>
          <w:noProof/>
        </w:rPr>
        <w:instrText xml:space="preserve"> PAGEREF _Toc142349721 \h </w:instrText>
      </w:r>
      <w:r>
        <w:rPr>
          <w:noProof/>
        </w:rPr>
        <w:fldChar w:fldCharType="separate"/>
      </w:r>
      <w:r>
        <w:rPr>
          <w:noProof/>
        </w:rPr>
        <w:t>26</w:t>
      </w:r>
      <w:r>
        <w:rPr>
          <w:noProof/>
        </w:rPr>
        <w:fldChar w:fldCharType="end"/>
      </w:r>
    </w:p>
    <w:p w:rsidR="00086D1B" w14:paraId="60E48271" w14:textId="75BC3B55">
      <w:pPr>
        <w:pStyle w:val="TOC3"/>
        <w:tabs>
          <w:tab w:val="right" w:leader="dot" w:pos="9350"/>
        </w:tabs>
        <w:rPr>
          <w:rFonts w:asciiTheme="minorHAnsi" w:hAnsiTheme="minorHAnsi" w:cstheme="minorBidi"/>
          <w:noProof/>
          <w:kern w:val="2"/>
          <w:sz w:val="22"/>
          <w:szCs w:val="22"/>
          <w14:ligatures w14:val="standardContextual"/>
        </w:rPr>
      </w:pPr>
      <w:r w:rsidRPr="00905A3C">
        <w:rPr>
          <w:rFonts w:ascii="Verdana" w:hAnsi="Verdana"/>
          <w:noProof/>
        </w:rPr>
        <w:t>Fingerprinting</w:t>
      </w:r>
      <w:r>
        <w:rPr>
          <w:noProof/>
        </w:rPr>
        <w:tab/>
      </w:r>
      <w:r>
        <w:rPr>
          <w:noProof/>
        </w:rPr>
        <w:fldChar w:fldCharType="begin"/>
      </w:r>
      <w:r>
        <w:rPr>
          <w:noProof/>
        </w:rPr>
        <w:instrText xml:space="preserve"> PAGEREF _Toc142349722 \h </w:instrText>
      </w:r>
      <w:r>
        <w:rPr>
          <w:noProof/>
        </w:rPr>
        <w:fldChar w:fldCharType="separate"/>
      </w:r>
      <w:r>
        <w:rPr>
          <w:noProof/>
        </w:rPr>
        <w:t>26</w:t>
      </w:r>
      <w:r>
        <w:rPr>
          <w:noProof/>
        </w:rPr>
        <w:fldChar w:fldCharType="end"/>
      </w:r>
    </w:p>
    <w:p w:rsidR="00F01450" w:rsidRPr="002A58A6" w14:paraId="1AD7417A" w14:textId="396D00B8">
      <w:pPr>
        <w:rPr>
          <w:rFonts w:ascii="Verdana" w:hAnsi="Verdana" w:cs="Calibri"/>
          <w:sz w:val="18"/>
          <w:szCs w:val="18"/>
        </w:rPr>
      </w:pPr>
      <w:r w:rsidRPr="002A58A6">
        <w:rPr>
          <w:rFonts w:ascii="Verdana" w:hAnsi="Verdana" w:cs="Calibri"/>
          <w:b/>
          <w:bCs/>
          <w:sz w:val="18"/>
          <w:szCs w:val="18"/>
        </w:rPr>
        <w:fldChar w:fldCharType="end"/>
      </w:r>
    </w:p>
    <w:p w:rsidR="00A844B5" w:rsidRPr="002A58A6" w14:paraId="1ECC9BBB" w14:textId="7A6BF65D">
      <w:pPr>
        <w:rPr>
          <w:rFonts w:ascii="Verdana" w:hAnsi="Verdana" w:cs="Calibri"/>
          <w:sz w:val="18"/>
          <w:szCs w:val="18"/>
        </w:rPr>
        <w:sectPr w:rsidSect="00BA2E7B">
          <w:type w:val="continuous"/>
          <w:pgSz w:w="12240" w:h="15840"/>
          <w:pgMar w:top="1440" w:right="1440" w:bottom="1440" w:left="1440" w:header="720" w:footer="720" w:gutter="0"/>
          <w:pgNumType w:chapStyle="1"/>
          <w:cols w:space="720"/>
          <w:docGrid w:linePitch="360"/>
        </w:sectPr>
      </w:pPr>
    </w:p>
    <w:p w:rsidR="00BA2E7B" w:rsidP="00C31EEE" w14:paraId="004F529A" w14:textId="77777777">
      <w:pPr>
        <w:pStyle w:val="Heading1"/>
        <w:rPr>
          <w:rFonts w:ascii="Verdana" w:hAnsi="Verdana"/>
          <w:sz w:val="24"/>
          <w:szCs w:val="24"/>
        </w:rPr>
        <w:sectPr w:rsidSect="00BA2E7B">
          <w:pgSz w:w="12240" w:h="15840"/>
          <w:pgMar w:top="1440" w:right="1440" w:bottom="1440" w:left="1440" w:header="720" w:footer="720" w:gutter="0"/>
          <w:pgNumType w:chapStyle="1"/>
          <w:cols w:space="720"/>
          <w:docGrid w:linePitch="360"/>
        </w:sectPr>
      </w:pPr>
      <w:bookmarkStart w:id="5" w:name="_Toc139291653"/>
    </w:p>
    <w:p w:rsidR="00C31EEE" w:rsidRPr="002A58A6" w:rsidP="00C31EEE" w14:paraId="2A7F1AFE" w14:textId="77777777">
      <w:pPr>
        <w:pStyle w:val="Heading1"/>
        <w:rPr>
          <w:rFonts w:ascii="Verdana" w:hAnsi="Verdana"/>
          <w:sz w:val="24"/>
          <w:szCs w:val="24"/>
        </w:rPr>
      </w:pPr>
      <w:bookmarkStart w:id="6" w:name="_Toc142349691"/>
      <w:r w:rsidRPr="002A58A6">
        <w:rPr>
          <w:rFonts w:ascii="Verdana" w:hAnsi="Verdana"/>
          <w:sz w:val="24"/>
          <w:szCs w:val="24"/>
        </w:rPr>
        <w:t>The SBIC Application Process</w:t>
      </w:r>
      <w:bookmarkEnd w:id="5"/>
      <w:bookmarkEnd w:id="6"/>
    </w:p>
    <w:p w:rsidR="00141191" w:rsidP="00FA248C" w14:paraId="693B55BE" w14:textId="5DDE10BE">
      <w:pPr>
        <w:rPr>
          <w:rFonts w:ascii="Verdana" w:hAnsi="Verdana"/>
          <w:b/>
          <w:sz w:val="20"/>
          <w:szCs w:val="20"/>
        </w:rPr>
      </w:pPr>
      <w:r w:rsidRPr="002A58A6">
        <w:rPr>
          <w:rFonts w:ascii="Verdana" w:hAnsi="Verdana"/>
          <w:sz w:val="20"/>
          <w:szCs w:val="20"/>
        </w:rPr>
        <w:t xml:space="preserve">Applying for an SBIC license is a </w:t>
      </w:r>
      <w:r w:rsidRPr="002A58A6" w:rsidR="006E5991">
        <w:rPr>
          <w:rFonts w:ascii="Verdana" w:hAnsi="Verdana"/>
          <w:sz w:val="20"/>
          <w:szCs w:val="20"/>
        </w:rPr>
        <w:t>three-part process that consists of</w:t>
      </w:r>
      <w:r w:rsidRPr="002A58A6" w:rsidR="00B47E43">
        <w:rPr>
          <w:rFonts w:ascii="Verdana" w:hAnsi="Verdana"/>
          <w:sz w:val="20"/>
          <w:szCs w:val="20"/>
        </w:rPr>
        <w:t xml:space="preserve"> (1)</w:t>
      </w:r>
      <w:r w:rsidR="006E7E1A">
        <w:rPr>
          <w:rFonts w:ascii="Verdana" w:hAnsi="Verdana"/>
          <w:sz w:val="20"/>
          <w:szCs w:val="20"/>
        </w:rPr>
        <w:t xml:space="preserve"> a</w:t>
      </w:r>
      <w:r w:rsidRPr="002A58A6" w:rsidR="006E5991">
        <w:rPr>
          <w:rFonts w:ascii="Verdana" w:hAnsi="Verdana"/>
          <w:sz w:val="20"/>
          <w:szCs w:val="20"/>
        </w:rPr>
        <w:t xml:space="preserve"> </w:t>
      </w:r>
      <w:r w:rsidRPr="002A58A6" w:rsidR="006E5991">
        <w:rPr>
          <w:rFonts w:ascii="Verdana" w:hAnsi="Verdana"/>
          <w:b/>
          <w:bCs/>
          <w:sz w:val="20"/>
          <w:szCs w:val="20"/>
        </w:rPr>
        <w:t>Pre-Screening review</w:t>
      </w:r>
      <w:r w:rsidRPr="002A58A6" w:rsidR="00AA56E5">
        <w:rPr>
          <w:rFonts w:ascii="Verdana" w:hAnsi="Verdana"/>
          <w:b/>
          <w:bCs/>
          <w:sz w:val="20"/>
          <w:szCs w:val="20"/>
        </w:rPr>
        <w:t xml:space="preserve"> (</w:t>
      </w:r>
      <w:r w:rsidR="00F0176E">
        <w:rPr>
          <w:rFonts w:ascii="Verdana" w:hAnsi="Verdana"/>
          <w:b/>
          <w:bCs/>
          <w:sz w:val="20"/>
          <w:szCs w:val="20"/>
        </w:rPr>
        <w:t>“</w:t>
      </w:r>
      <w:r w:rsidRPr="002A58A6" w:rsidR="00AA56E5">
        <w:rPr>
          <w:rFonts w:ascii="Verdana" w:hAnsi="Verdana"/>
          <w:b/>
          <w:bCs/>
          <w:sz w:val="20"/>
          <w:szCs w:val="20"/>
        </w:rPr>
        <w:t>Short Form 2181</w:t>
      </w:r>
      <w:r w:rsidR="00F0176E">
        <w:rPr>
          <w:rFonts w:ascii="Verdana" w:hAnsi="Verdana"/>
          <w:b/>
          <w:bCs/>
          <w:sz w:val="20"/>
          <w:szCs w:val="20"/>
        </w:rPr>
        <w:t>”</w:t>
      </w:r>
      <w:r w:rsidRPr="002A58A6" w:rsidR="00AA56E5">
        <w:rPr>
          <w:rFonts w:ascii="Verdana" w:hAnsi="Verdana"/>
          <w:b/>
          <w:bCs/>
          <w:sz w:val="20"/>
          <w:szCs w:val="20"/>
        </w:rPr>
        <w:t>)</w:t>
      </w:r>
      <w:r w:rsidRPr="002A58A6" w:rsidR="006E5991">
        <w:rPr>
          <w:rFonts w:ascii="Verdana" w:hAnsi="Verdana"/>
          <w:sz w:val="20"/>
          <w:szCs w:val="20"/>
        </w:rPr>
        <w:t>,</w:t>
      </w:r>
      <w:r w:rsidR="00045D53">
        <w:rPr>
          <w:rFonts w:ascii="Verdana" w:hAnsi="Verdana"/>
          <w:sz w:val="20"/>
          <w:szCs w:val="20"/>
        </w:rPr>
        <w:t xml:space="preserve"> (2)</w:t>
      </w:r>
      <w:r w:rsidRPr="002A58A6" w:rsidR="006E5991">
        <w:rPr>
          <w:rFonts w:ascii="Verdana" w:hAnsi="Verdana"/>
          <w:sz w:val="20"/>
          <w:szCs w:val="20"/>
        </w:rPr>
        <w:t xml:space="preserve"> the submission of the </w:t>
      </w:r>
      <w:r w:rsidRPr="002A58A6" w:rsidR="006E5991">
        <w:rPr>
          <w:rFonts w:ascii="Verdana" w:hAnsi="Verdana"/>
          <w:b/>
          <w:sz w:val="20"/>
          <w:szCs w:val="20"/>
        </w:rPr>
        <w:t>Management Assessment Questionnaire (“MAQ”)</w:t>
      </w:r>
      <w:r w:rsidRPr="002A58A6" w:rsidR="00AA56E5">
        <w:rPr>
          <w:rFonts w:ascii="Verdana" w:hAnsi="Verdana"/>
          <w:b/>
          <w:sz w:val="20"/>
          <w:szCs w:val="20"/>
        </w:rPr>
        <w:t xml:space="preserve"> (Long Form 2181 or Subsequent Fund Form 2181 and </w:t>
      </w:r>
      <w:r w:rsidR="007213E3">
        <w:rPr>
          <w:rFonts w:ascii="Verdana" w:hAnsi="Verdana"/>
          <w:b/>
          <w:sz w:val="20"/>
          <w:szCs w:val="20"/>
        </w:rPr>
        <w:t>Form 2181 Exhibits</w:t>
      </w:r>
      <w:r w:rsidRPr="002A58A6" w:rsidR="00AA56E5">
        <w:rPr>
          <w:rFonts w:ascii="Verdana" w:hAnsi="Verdana"/>
          <w:b/>
          <w:sz w:val="20"/>
          <w:szCs w:val="20"/>
        </w:rPr>
        <w:t>)</w:t>
      </w:r>
      <w:r w:rsidR="007213E3">
        <w:rPr>
          <w:rFonts w:ascii="Verdana" w:hAnsi="Verdana"/>
          <w:b/>
          <w:sz w:val="20"/>
          <w:szCs w:val="20"/>
        </w:rPr>
        <w:t xml:space="preserve"> </w:t>
      </w:r>
      <w:r w:rsidRPr="00F17736" w:rsidR="007213E3">
        <w:rPr>
          <w:rFonts w:ascii="Verdana" w:hAnsi="Verdana"/>
          <w:bCs/>
          <w:sz w:val="20"/>
          <w:szCs w:val="20"/>
        </w:rPr>
        <w:t xml:space="preserve">and </w:t>
      </w:r>
      <w:r w:rsidR="007213E3">
        <w:rPr>
          <w:rFonts w:ascii="Verdana" w:hAnsi="Verdana"/>
          <w:b/>
          <w:sz w:val="20"/>
          <w:szCs w:val="20"/>
        </w:rPr>
        <w:t xml:space="preserve">MAQ </w:t>
      </w:r>
      <w:r w:rsidR="009C1DA6">
        <w:rPr>
          <w:rFonts w:ascii="Verdana" w:hAnsi="Verdana"/>
          <w:b/>
          <w:sz w:val="20"/>
          <w:szCs w:val="20"/>
        </w:rPr>
        <w:t>fee</w:t>
      </w:r>
      <w:r w:rsidRPr="002A58A6" w:rsidR="006E5991">
        <w:rPr>
          <w:rFonts w:ascii="Verdana" w:hAnsi="Verdana"/>
          <w:sz w:val="20"/>
          <w:szCs w:val="20"/>
        </w:rPr>
        <w:t xml:space="preserve"> and</w:t>
      </w:r>
      <w:r w:rsidR="00AC2AC7">
        <w:rPr>
          <w:rFonts w:ascii="Verdana" w:hAnsi="Verdana"/>
          <w:sz w:val="20"/>
          <w:szCs w:val="20"/>
        </w:rPr>
        <w:t xml:space="preserve"> (3)</w:t>
      </w:r>
      <w:r w:rsidRPr="002A58A6" w:rsidR="006E5991">
        <w:rPr>
          <w:rFonts w:ascii="Verdana" w:hAnsi="Verdana"/>
          <w:sz w:val="20"/>
          <w:szCs w:val="20"/>
        </w:rPr>
        <w:t xml:space="preserve"> the submission of the</w:t>
      </w:r>
      <w:r w:rsidRPr="002A58A6" w:rsidR="00B47E43">
        <w:rPr>
          <w:rFonts w:ascii="Verdana" w:hAnsi="Verdana"/>
          <w:sz w:val="20"/>
          <w:szCs w:val="20"/>
        </w:rPr>
        <w:t xml:space="preserve"> </w:t>
      </w:r>
      <w:r w:rsidRPr="0065553F" w:rsidR="0065553F">
        <w:rPr>
          <w:rFonts w:ascii="Verdana" w:hAnsi="Verdana"/>
          <w:b/>
          <w:bCs/>
          <w:sz w:val="20"/>
          <w:szCs w:val="20"/>
        </w:rPr>
        <w:t>Final</w:t>
      </w:r>
      <w:r w:rsidR="0065553F">
        <w:rPr>
          <w:rFonts w:ascii="Verdana" w:hAnsi="Verdana"/>
          <w:sz w:val="20"/>
          <w:szCs w:val="20"/>
        </w:rPr>
        <w:t xml:space="preserve"> </w:t>
      </w:r>
      <w:r w:rsidRPr="002A58A6" w:rsidR="006E5991">
        <w:rPr>
          <w:rFonts w:ascii="Verdana" w:hAnsi="Verdana"/>
          <w:b/>
          <w:sz w:val="20"/>
          <w:szCs w:val="20"/>
        </w:rPr>
        <w:t>License Application</w:t>
      </w:r>
      <w:r w:rsidRPr="002A58A6" w:rsidR="00B47E43">
        <w:rPr>
          <w:rFonts w:ascii="Verdana" w:hAnsi="Verdana"/>
          <w:b/>
          <w:sz w:val="20"/>
          <w:szCs w:val="20"/>
        </w:rPr>
        <w:t xml:space="preserve"> </w:t>
      </w:r>
      <w:r w:rsidRPr="00F17736" w:rsidR="009C1DA6">
        <w:rPr>
          <w:rFonts w:ascii="Verdana" w:hAnsi="Verdana"/>
          <w:bCs/>
          <w:sz w:val="20"/>
          <w:szCs w:val="20"/>
        </w:rPr>
        <w:t xml:space="preserve">and </w:t>
      </w:r>
      <w:r w:rsidR="009C1DA6">
        <w:rPr>
          <w:rFonts w:ascii="Verdana" w:hAnsi="Verdana"/>
          <w:b/>
          <w:sz w:val="20"/>
          <w:szCs w:val="20"/>
        </w:rPr>
        <w:t>Licensing fee.</w:t>
      </w:r>
    </w:p>
    <w:p w:rsidR="00086D1B" w:rsidP="00086D1B" w14:paraId="3662F909" w14:textId="77777777">
      <w:pPr>
        <w:pStyle w:val="xparagraph"/>
        <w:textAlignment w:val="baseline"/>
      </w:pPr>
      <w:r>
        <w:rPr>
          <w:rStyle w:val="xnormaltextrun"/>
          <w:rFonts w:ascii="Verdana" w:hAnsi="Verdana"/>
          <w:b/>
          <w:bCs/>
          <w:sz w:val="20"/>
          <w:szCs w:val="20"/>
        </w:rPr>
        <w:t>Privacy Act Statement</w:t>
      </w:r>
      <w:r>
        <w:rPr>
          <w:rStyle w:val="xeop"/>
          <w:rFonts w:ascii="Verdana" w:hAnsi="Verdana"/>
          <w:sz w:val="20"/>
          <w:szCs w:val="20"/>
        </w:rPr>
        <w:t> </w:t>
      </w:r>
    </w:p>
    <w:p w:rsidR="00086D1B" w:rsidP="00086D1B" w14:paraId="0DF8A8B6" w14:textId="77777777">
      <w:pPr>
        <w:pStyle w:val="xparagraph"/>
        <w:textAlignment w:val="baseline"/>
      </w:pPr>
      <w:r>
        <w:rPr>
          <w:rStyle w:val="xnormaltextrun"/>
          <w:rFonts w:ascii="Verdana" w:hAnsi="Verdana"/>
          <w:sz w:val="20"/>
          <w:szCs w:val="20"/>
        </w:rPr>
        <w:t xml:space="preserve">The Small Business Investment Act of 1958, as amended, 15 U.S.C. 661, et seq., authorizes the SBA to collect the information on this form, including personal, business, and financial background information by identifying number or other personal identifiers. Furnishing the information is voluntary. However, failing to provide all or part of the information may prevent SBA from </w:t>
      </w:r>
      <w:r>
        <w:rPr>
          <w:rStyle w:val="xadvancedproofingissue"/>
          <w:rFonts w:ascii="Verdana" w:hAnsi="Verdana"/>
          <w:sz w:val="20"/>
          <w:szCs w:val="20"/>
        </w:rPr>
        <w:t>making a determination</w:t>
      </w:r>
      <w:r>
        <w:rPr>
          <w:rStyle w:val="xnormaltextrun"/>
          <w:rFonts w:ascii="Verdana" w:hAnsi="Verdana"/>
          <w:sz w:val="20"/>
          <w:szCs w:val="20"/>
        </w:rPr>
        <w:t xml:space="preserve"> of eligibility for participation in the SBIC program. The information collected may be released to appropriate Federal, State, and Local Agencies, credit bureaus, and Servicing agents when relevant to civil, criminal, or regulatory verification procedures. The information in this system is used on a routine basis exclusively by authorized officials. While the records are routinely used only for the purpose of analysis of information that supports the SBA’s risk management for the SBIC program, additional uses may be made in accordance with SBA 40, System of Records Notice, </w:t>
      </w:r>
      <w:hyperlink r:id="rId7" w:history="1">
        <w:r>
          <w:rPr>
            <w:rStyle w:val="xnormaltextrun"/>
            <w:rFonts w:ascii="Verdana" w:hAnsi="Verdana" w:cs="Segoe UI"/>
            <w:color w:val="0000FF"/>
            <w:sz w:val="20"/>
            <w:szCs w:val="20"/>
          </w:rPr>
          <w:t>2019-19153.pdf (govinfo.gov)</w:t>
        </w:r>
      </w:hyperlink>
      <w:r>
        <w:rPr>
          <w:rStyle w:val="xnormaltextrun"/>
          <w:rFonts w:ascii="Verdana" w:hAnsi="Verdana"/>
          <w:sz w:val="20"/>
          <w:szCs w:val="20"/>
        </w:rPr>
        <w:t xml:space="preserve">.  </w:t>
      </w:r>
      <w:r>
        <w:rPr>
          <w:rStyle w:val="xeop"/>
          <w:rFonts w:ascii="Verdana" w:hAnsi="Verdana"/>
          <w:sz w:val="20"/>
          <w:szCs w:val="20"/>
        </w:rPr>
        <w:t> </w:t>
      </w:r>
    </w:p>
    <w:p w:rsidR="00086D1B" w:rsidRPr="002A58A6" w:rsidP="00FA248C" w14:paraId="62DBAFA3" w14:textId="77777777">
      <w:pPr>
        <w:rPr>
          <w:rFonts w:ascii="Verdana" w:hAnsi="Verdana"/>
          <w:b/>
          <w:sz w:val="20"/>
          <w:szCs w:val="20"/>
        </w:rPr>
      </w:pPr>
    </w:p>
    <w:p w:rsidR="006E5991" w:rsidRPr="002A58A6" w:rsidP="005D5505" w14:paraId="24554134" w14:textId="77777777">
      <w:pPr>
        <w:pStyle w:val="Heading3"/>
        <w:rPr>
          <w:rFonts w:ascii="Verdana" w:hAnsi="Verdana"/>
          <w:sz w:val="20"/>
          <w:szCs w:val="20"/>
        </w:rPr>
      </w:pPr>
      <w:bookmarkStart w:id="7" w:name="_Toc139291654"/>
      <w:bookmarkStart w:id="8" w:name="_Toc142349692"/>
      <w:r w:rsidRPr="002A58A6">
        <w:rPr>
          <w:rFonts w:ascii="Verdana" w:hAnsi="Verdana"/>
          <w:sz w:val="20"/>
          <w:szCs w:val="20"/>
        </w:rPr>
        <w:t>Pre-Screening</w:t>
      </w:r>
      <w:bookmarkEnd w:id="7"/>
      <w:bookmarkEnd w:id="8"/>
      <w:r w:rsidRPr="002A58A6">
        <w:rPr>
          <w:rFonts w:ascii="Verdana" w:hAnsi="Verdana"/>
          <w:sz w:val="20"/>
          <w:szCs w:val="20"/>
        </w:rPr>
        <w:t xml:space="preserve">  </w:t>
      </w:r>
    </w:p>
    <w:p w:rsidR="00CB09C2" w:rsidP="00FA248C" w14:paraId="2D82F1A2" w14:textId="4837FA7E">
      <w:pPr>
        <w:rPr>
          <w:rFonts w:ascii="Verdana" w:hAnsi="Verdana"/>
          <w:sz w:val="20"/>
          <w:szCs w:val="20"/>
        </w:rPr>
      </w:pPr>
      <w:r>
        <w:rPr>
          <w:rFonts w:ascii="Verdana" w:hAnsi="Verdana"/>
          <w:sz w:val="20"/>
          <w:szCs w:val="20"/>
        </w:rPr>
        <w:t xml:space="preserve">SBA provides an optional Pre-screen that prospective applicants may consider completing and submitting to SBA. </w:t>
      </w:r>
      <w:r w:rsidRPr="002A58A6" w:rsidR="006E5991">
        <w:rPr>
          <w:rFonts w:ascii="Verdana" w:hAnsi="Verdana"/>
          <w:sz w:val="20"/>
          <w:szCs w:val="20"/>
        </w:rPr>
        <w:t xml:space="preserve">This an </w:t>
      </w:r>
      <w:r w:rsidRPr="002A58A6" w:rsidR="006E5991">
        <w:rPr>
          <w:rFonts w:ascii="Verdana" w:hAnsi="Verdana"/>
          <w:sz w:val="20"/>
          <w:szCs w:val="20"/>
          <w:u w:val="single"/>
        </w:rPr>
        <w:t>optional step</w:t>
      </w:r>
      <w:r w:rsidRPr="00AE7134" w:rsidR="0065553F">
        <w:rPr>
          <w:rFonts w:ascii="Verdana" w:hAnsi="Verdana"/>
          <w:sz w:val="20"/>
          <w:szCs w:val="20"/>
        </w:rPr>
        <w:t>,</w:t>
      </w:r>
      <w:r w:rsidRPr="005D750C" w:rsidR="006E5991">
        <w:rPr>
          <w:rFonts w:ascii="Verdana" w:hAnsi="Verdana"/>
          <w:sz w:val="20"/>
          <w:szCs w:val="20"/>
        </w:rPr>
        <w:t xml:space="preserve"> </w:t>
      </w:r>
      <w:r w:rsidRPr="002A58A6" w:rsidR="006E5991">
        <w:rPr>
          <w:rFonts w:ascii="Verdana" w:hAnsi="Verdana"/>
          <w:sz w:val="20"/>
          <w:szCs w:val="20"/>
        </w:rPr>
        <w:t xml:space="preserve">but one that is highly recommended for first-time applicants to the SBIC Program.  Prospective applicants are invited to submit </w:t>
      </w:r>
      <w:r w:rsidRPr="002A58A6" w:rsidR="0098415E">
        <w:rPr>
          <w:rFonts w:ascii="Verdana" w:hAnsi="Verdana"/>
          <w:sz w:val="20"/>
          <w:szCs w:val="20"/>
        </w:rPr>
        <w:t xml:space="preserve">a Pre-screen </w:t>
      </w:r>
      <w:r w:rsidR="00866C18">
        <w:rPr>
          <w:rFonts w:ascii="Verdana" w:hAnsi="Verdana"/>
          <w:sz w:val="20"/>
          <w:szCs w:val="20"/>
        </w:rPr>
        <w:t>Form</w:t>
      </w:r>
      <w:r w:rsidRPr="002A58A6" w:rsidR="0098415E">
        <w:rPr>
          <w:rFonts w:ascii="Verdana" w:hAnsi="Verdana"/>
          <w:sz w:val="20"/>
          <w:szCs w:val="20"/>
        </w:rPr>
        <w:t xml:space="preserve"> 2181</w:t>
      </w:r>
      <w:r w:rsidR="00866C18">
        <w:rPr>
          <w:rFonts w:ascii="Verdana" w:hAnsi="Verdana"/>
          <w:sz w:val="20"/>
          <w:szCs w:val="20"/>
        </w:rPr>
        <w:t xml:space="preserve"> </w:t>
      </w:r>
      <w:r w:rsidRPr="002A58A6" w:rsidR="006E5991">
        <w:rPr>
          <w:rFonts w:ascii="Verdana" w:hAnsi="Verdana"/>
          <w:sz w:val="20"/>
          <w:szCs w:val="20"/>
        </w:rPr>
        <w:t xml:space="preserve">and receive feedback.  The feedback is </w:t>
      </w:r>
      <w:r w:rsidRPr="002A58A6" w:rsidR="002A7805">
        <w:rPr>
          <w:rFonts w:ascii="Verdana" w:hAnsi="Verdana"/>
          <w:sz w:val="20"/>
          <w:szCs w:val="20"/>
        </w:rPr>
        <w:t xml:space="preserve">informal and </w:t>
      </w:r>
      <w:r w:rsidRPr="002A58A6" w:rsidR="006E5991">
        <w:rPr>
          <w:rFonts w:ascii="Verdana" w:hAnsi="Verdana"/>
          <w:sz w:val="20"/>
          <w:szCs w:val="20"/>
        </w:rPr>
        <w:t xml:space="preserve">non-binding, but </w:t>
      </w:r>
      <w:r w:rsidRPr="002A58A6" w:rsidR="002A7805">
        <w:rPr>
          <w:rFonts w:ascii="Verdana" w:hAnsi="Verdana"/>
          <w:sz w:val="20"/>
          <w:szCs w:val="20"/>
        </w:rPr>
        <w:t xml:space="preserve">it helps </w:t>
      </w:r>
      <w:r w:rsidRPr="002A58A6" w:rsidR="006E5991">
        <w:rPr>
          <w:rFonts w:ascii="Verdana" w:hAnsi="Verdana"/>
          <w:sz w:val="20"/>
          <w:szCs w:val="20"/>
        </w:rPr>
        <w:t xml:space="preserve">prospective applicants </w:t>
      </w:r>
      <w:r w:rsidRPr="002A58A6" w:rsidR="002A7805">
        <w:rPr>
          <w:rFonts w:ascii="Verdana" w:hAnsi="Verdana"/>
          <w:sz w:val="20"/>
          <w:szCs w:val="20"/>
        </w:rPr>
        <w:t>better understand SBA’s underwriting criteria and reassess their own fit with the program</w:t>
      </w:r>
      <w:r w:rsidRPr="002A58A6" w:rsidR="006E5991">
        <w:rPr>
          <w:rFonts w:ascii="Verdana" w:hAnsi="Verdana"/>
          <w:sz w:val="20"/>
          <w:szCs w:val="20"/>
        </w:rPr>
        <w:t>.</w:t>
      </w:r>
    </w:p>
    <w:p w:rsidR="00037AC8" w:rsidP="00037AC8" w14:paraId="1EC45351" w14:textId="49440D98">
      <w:pPr>
        <w:spacing w:after="0"/>
        <w:rPr>
          <w:rFonts w:ascii="Verdana" w:hAnsi="Verdana"/>
          <w:sz w:val="20"/>
          <w:szCs w:val="20"/>
        </w:rPr>
      </w:pPr>
      <w:r>
        <w:rPr>
          <w:rFonts w:ascii="Verdana" w:hAnsi="Verdana"/>
          <w:sz w:val="20"/>
          <w:szCs w:val="20"/>
        </w:rPr>
        <w:t xml:space="preserve">The </w:t>
      </w:r>
      <w:r w:rsidR="00866C18">
        <w:rPr>
          <w:rFonts w:ascii="Verdana" w:hAnsi="Verdana"/>
          <w:sz w:val="20"/>
          <w:szCs w:val="20"/>
        </w:rPr>
        <w:t>Pre-screen</w:t>
      </w:r>
      <w:r>
        <w:rPr>
          <w:rFonts w:ascii="Verdana" w:hAnsi="Verdana"/>
          <w:sz w:val="20"/>
          <w:szCs w:val="20"/>
        </w:rPr>
        <w:t xml:space="preserve"> 2181 contains a subset of forms contained in the full MAQ. Specifically</w:t>
      </w:r>
      <w:r w:rsidR="00F0176E">
        <w:rPr>
          <w:rFonts w:ascii="Verdana" w:hAnsi="Verdana"/>
          <w:sz w:val="20"/>
          <w:szCs w:val="20"/>
        </w:rPr>
        <w:t xml:space="preserve"> the Short Form 2181 contains the following</w:t>
      </w:r>
      <w:r>
        <w:rPr>
          <w:rFonts w:ascii="Verdana" w:hAnsi="Verdana"/>
          <w:sz w:val="20"/>
          <w:szCs w:val="20"/>
        </w:rPr>
        <w:t>:</w:t>
      </w:r>
    </w:p>
    <w:p w:rsidR="00037AC8" w:rsidP="00037AC8" w14:paraId="6CBD0C96" w14:textId="77777777">
      <w:pPr>
        <w:spacing w:after="0"/>
        <w:rPr>
          <w:rFonts w:ascii="Verdana" w:hAnsi="Verdana"/>
          <w:sz w:val="20"/>
          <w:szCs w:val="20"/>
        </w:rPr>
      </w:pPr>
    </w:p>
    <w:p w:rsidR="00037AC8" w:rsidP="00BA3A55" w14:paraId="2B98BF3E" w14:textId="77777777">
      <w:pPr>
        <w:pStyle w:val="ListParagraph"/>
        <w:numPr>
          <w:ilvl w:val="0"/>
          <w:numId w:val="15"/>
        </w:numPr>
        <w:spacing w:after="0"/>
        <w:rPr>
          <w:rFonts w:ascii="Verdana" w:hAnsi="Verdana"/>
          <w:sz w:val="20"/>
          <w:szCs w:val="20"/>
        </w:rPr>
      </w:pPr>
      <w:r>
        <w:rPr>
          <w:rFonts w:ascii="Verdana" w:hAnsi="Verdana"/>
          <w:sz w:val="20"/>
          <w:szCs w:val="20"/>
        </w:rPr>
        <w:t>The Overview</w:t>
      </w:r>
    </w:p>
    <w:p w:rsidR="00037AC8" w:rsidP="00BA3A55" w14:paraId="1DED84F8" w14:textId="77777777">
      <w:pPr>
        <w:pStyle w:val="ListParagraph"/>
        <w:numPr>
          <w:ilvl w:val="0"/>
          <w:numId w:val="15"/>
        </w:numPr>
        <w:spacing w:after="0"/>
        <w:rPr>
          <w:rFonts w:ascii="Verdana" w:hAnsi="Verdana"/>
          <w:sz w:val="20"/>
          <w:szCs w:val="20"/>
        </w:rPr>
      </w:pPr>
      <w:r>
        <w:rPr>
          <w:rFonts w:ascii="Verdana" w:hAnsi="Verdana"/>
          <w:sz w:val="20"/>
          <w:szCs w:val="20"/>
        </w:rPr>
        <w:t>Narrative</w:t>
      </w:r>
    </w:p>
    <w:p w:rsidR="00037AC8" w:rsidP="00BA3A55" w14:paraId="3C12D099" w14:textId="77777777">
      <w:pPr>
        <w:pStyle w:val="ListParagraph"/>
        <w:numPr>
          <w:ilvl w:val="0"/>
          <w:numId w:val="15"/>
        </w:numPr>
        <w:spacing w:after="0"/>
        <w:rPr>
          <w:rFonts w:ascii="Verdana" w:hAnsi="Verdana"/>
          <w:sz w:val="20"/>
          <w:szCs w:val="20"/>
        </w:rPr>
      </w:pPr>
      <w:r>
        <w:rPr>
          <w:rFonts w:ascii="Verdana" w:hAnsi="Verdana"/>
          <w:sz w:val="20"/>
          <w:szCs w:val="20"/>
        </w:rPr>
        <w:t>Investment Track Record</w:t>
      </w:r>
    </w:p>
    <w:p w:rsidR="00037AC8" w:rsidP="00BA3A55" w14:paraId="38D94165" w14:textId="77777777">
      <w:pPr>
        <w:pStyle w:val="ListParagraph"/>
        <w:numPr>
          <w:ilvl w:val="0"/>
          <w:numId w:val="15"/>
        </w:numPr>
        <w:spacing w:after="0"/>
        <w:rPr>
          <w:rFonts w:ascii="Verdana" w:hAnsi="Verdana"/>
          <w:sz w:val="20"/>
          <w:szCs w:val="20"/>
        </w:rPr>
      </w:pPr>
      <w:r>
        <w:rPr>
          <w:rFonts w:ascii="Verdana" w:hAnsi="Verdana"/>
          <w:sz w:val="20"/>
          <w:szCs w:val="20"/>
        </w:rPr>
        <w:t xml:space="preserve">Principal Biographies </w:t>
      </w:r>
    </w:p>
    <w:p w:rsidR="00037AC8" w:rsidP="00FA248C" w14:paraId="55C5C285" w14:textId="77777777">
      <w:pPr>
        <w:rPr>
          <w:rFonts w:ascii="Verdana" w:hAnsi="Verdana"/>
          <w:sz w:val="20"/>
          <w:szCs w:val="20"/>
        </w:rPr>
      </w:pPr>
    </w:p>
    <w:p w:rsidR="006E5991" w:rsidP="00743291" w14:paraId="75B31FEF" w14:textId="254F9D27">
      <w:pPr>
        <w:spacing w:after="0"/>
        <w:rPr>
          <w:rFonts w:ascii="Verdana" w:hAnsi="Verdana"/>
          <w:sz w:val="20"/>
          <w:szCs w:val="20"/>
        </w:rPr>
      </w:pPr>
      <w:r>
        <w:rPr>
          <w:rFonts w:ascii="Verdana" w:hAnsi="Verdana"/>
          <w:sz w:val="20"/>
          <w:szCs w:val="20"/>
        </w:rPr>
        <w:t>Completing this form can help prospective applicants prepare for the Management Assessment Questionnaire (MAQ) without incurring the cost of the MAQ Application Fee.  This informati</w:t>
      </w:r>
      <w:r w:rsidR="00143E5F">
        <w:rPr>
          <w:rFonts w:ascii="Verdana" w:hAnsi="Verdana"/>
          <w:sz w:val="20"/>
          <w:szCs w:val="20"/>
        </w:rPr>
        <w:t xml:space="preserve">on </w:t>
      </w:r>
      <w:r w:rsidR="00482D9A">
        <w:rPr>
          <w:rFonts w:ascii="Verdana" w:hAnsi="Verdana"/>
          <w:sz w:val="20"/>
          <w:szCs w:val="20"/>
        </w:rPr>
        <w:t>gives</w:t>
      </w:r>
      <w:r w:rsidR="00143E5F">
        <w:rPr>
          <w:rFonts w:ascii="Verdana" w:hAnsi="Verdana"/>
          <w:sz w:val="20"/>
          <w:szCs w:val="20"/>
        </w:rPr>
        <w:t xml:space="preserve"> background context </w:t>
      </w:r>
      <w:r w:rsidR="00482D9A">
        <w:rPr>
          <w:rFonts w:ascii="Verdana" w:hAnsi="Verdana"/>
          <w:sz w:val="20"/>
          <w:szCs w:val="20"/>
        </w:rPr>
        <w:t xml:space="preserve">to </w:t>
      </w:r>
      <w:r w:rsidR="00743291">
        <w:rPr>
          <w:rFonts w:ascii="Verdana" w:hAnsi="Verdana"/>
          <w:sz w:val="20"/>
          <w:szCs w:val="20"/>
        </w:rPr>
        <w:t>aid SBA</w:t>
      </w:r>
      <w:r w:rsidR="00482D9A">
        <w:rPr>
          <w:rFonts w:ascii="Verdana" w:hAnsi="Verdana"/>
          <w:sz w:val="20"/>
          <w:szCs w:val="20"/>
        </w:rPr>
        <w:t xml:space="preserve"> in providing informal feedback.</w:t>
      </w:r>
    </w:p>
    <w:p w:rsidR="00743291" w:rsidRPr="002A58A6" w:rsidP="00743291" w14:paraId="6CA38DEA" w14:textId="77777777">
      <w:pPr>
        <w:spacing w:after="0"/>
        <w:rPr>
          <w:rFonts w:ascii="Verdana" w:hAnsi="Verdana"/>
          <w:sz w:val="20"/>
          <w:szCs w:val="20"/>
        </w:rPr>
      </w:pPr>
    </w:p>
    <w:p w:rsidR="00141191" w:rsidRPr="002A58A6" w:rsidP="005D5505" w14:paraId="73DD0EEE" w14:textId="77777777">
      <w:pPr>
        <w:pStyle w:val="Heading3"/>
        <w:rPr>
          <w:rFonts w:ascii="Verdana" w:hAnsi="Verdana"/>
          <w:sz w:val="20"/>
          <w:szCs w:val="20"/>
        </w:rPr>
      </w:pPr>
      <w:bookmarkStart w:id="9" w:name="_Toc139291655"/>
      <w:bookmarkStart w:id="10" w:name="_Toc142349693"/>
      <w:r w:rsidRPr="002A58A6">
        <w:rPr>
          <w:rFonts w:ascii="Verdana" w:hAnsi="Verdana"/>
          <w:sz w:val="20"/>
          <w:szCs w:val="20"/>
        </w:rPr>
        <w:t>Management Assessment Questionnaire</w:t>
      </w:r>
      <w:bookmarkEnd w:id="9"/>
      <w:bookmarkEnd w:id="10"/>
    </w:p>
    <w:p w:rsidR="00C31EEE" w:rsidRPr="002A58A6" w:rsidP="00FA248C" w14:paraId="0292AB17" w14:textId="77777777">
      <w:pPr>
        <w:rPr>
          <w:rFonts w:ascii="Verdana" w:hAnsi="Verdana"/>
          <w:sz w:val="20"/>
          <w:szCs w:val="20"/>
        </w:rPr>
      </w:pPr>
      <w:r w:rsidRPr="002A58A6">
        <w:rPr>
          <w:rFonts w:ascii="Verdana" w:hAnsi="Verdana"/>
          <w:sz w:val="20"/>
          <w:szCs w:val="20"/>
        </w:rPr>
        <w:t xml:space="preserve">Once you have decided to move forward with the application process, </w:t>
      </w:r>
      <w:r w:rsidRPr="002A58A6" w:rsidR="002E1A02">
        <w:rPr>
          <w:rFonts w:ascii="Verdana" w:hAnsi="Verdana"/>
          <w:sz w:val="20"/>
          <w:szCs w:val="20"/>
        </w:rPr>
        <w:t xml:space="preserve">the next step is to prepare and </w:t>
      </w:r>
      <w:r w:rsidRPr="002A58A6">
        <w:rPr>
          <w:rFonts w:ascii="Verdana" w:hAnsi="Verdana"/>
          <w:sz w:val="20"/>
          <w:szCs w:val="20"/>
        </w:rPr>
        <w:t>submit the MAQ</w:t>
      </w:r>
      <w:r w:rsidRPr="002A58A6" w:rsidR="00267DC7">
        <w:rPr>
          <w:rFonts w:ascii="Verdana" w:hAnsi="Verdana"/>
          <w:sz w:val="20"/>
          <w:szCs w:val="20"/>
        </w:rPr>
        <w:t>, which consists of</w:t>
      </w:r>
      <w:r w:rsidRPr="002A58A6" w:rsidR="002E1A02">
        <w:rPr>
          <w:rFonts w:ascii="Verdana" w:hAnsi="Verdana"/>
          <w:sz w:val="20"/>
          <w:szCs w:val="20"/>
        </w:rPr>
        <w:t xml:space="preserve"> the following</w:t>
      </w:r>
      <w:r w:rsidRPr="002A58A6" w:rsidR="00267DC7">
        <w:rPr>
          <w:rFonts w:ascii="Verdana" w:hAnsi="Verdana"/>
          <w:sz w:val="20"/>
          <w:szCs w:val="20"/>
        </w:rPr>
        <w:t>:</w:t>
      </w:r>
    </w:p>
    <w:p w:rsidR="00A844B5" w:rsidRPr="000C36B5" w:rsidP="00BA3A55" w14:paraId="4FBA30C0" w14:textId="0E746693">
      <w:pPr>
        <w:pStyle w:val="ListParagraph"/>
        <w:numPr>
          <w:ilvl w:val="0"/>
          <w:numId w:val="16"/>
        </w:numPr>
        <w:spacing w:after="0" w:line="240" w:lineRule="auto"/>
        <w:rPr>
          <w:rFonts w:ascii="Verdana" w:hAnsi="Verdana"/>
          <w:bCs/>
          <w:sz w:val="20"/>
          <w:szCs w:val="20"/>
        </w:rPr>
      </w:pPr>
      <w:r w:rsidRPr="000C36B5">
        <w:rPr>
          <w:rFonts w:ascii="Verdana" w:hAnsi="Verdana"/>
          <w:bCs/>
          <w:sz w:val="20"/>
          <w:szCs w:val="20"/>
        </w:rPr>
        <w:t>Form 2181</w:t>
      </w:r>
      <w:r w:rsidR="00020999">
        <w:rPr>
          <w:rFonts w:ascii="Verdana" w:hAnsi="Verdana"/>
          <w:bCs/>
          <w:sz w:val="20"/>
          <w:szCs w:val="20"/>
        </w:rPr>
        <w:t xml:space="preserve"> (Long Form or Subsequent Fund Form)</w:t>
      </w:r>
    </w:p>
    <w:p w:rsidR="00A844B5" w:rsidRPr="000C36B5" w:rsidP="00BA3A55" w14:paraId="7447B922" w14:textId="1CF8D54B">
      <w:pPr>
        <w:pStyle w:val="ListParagraph"/>
        <w:numPr>
          <w:ilvl w:val="0"/>
          <w:numId w:val="16"/>
        </w:numPr>
        <w:spacing w:after="0" w:line="240" w:lineRule="auto"/>
        <w:rPr>
          <w:rFonts w:ascii="Verdana" w:hAnsi="Verdana"/>
          <w:bCs/>
          <w:sz w:val="20"/>
          <w:szCs w:val="20"/>
        </w:rPr>
      </w:pPr>
      <w:r w:rsidRPr="000C36B5">
        <w:rPr>
          <w:rFonts w:ascii="Verdana" w:hAnsi="Verdana"/>
          <w:bCs/>
          <w:sz w:val="20"/>
          <w:szCs w:val="20"/>
        </w:rPr>
        <w:t>Form 218</w:t>
      </w:r>
      <w:r w:rsidRPr="000C36B5" w:rsidR="00623F84">
        <w:rPr>
          <w:rFonts w:ascii="Verdana" w:hAnsi="Verdana"/>
          <w:bCs/>
          <w:sz w:val="20"/>
          <w:szCs w:val="20"/>
        </w:rPr>
        <w:t>1</w:t>
      </w:r>
      <w:r w:rsidRPr="000C36B5" w:rsidR="009C1DA6">
        <w:rPr>
          <w:rFonts w:ascii="Verdana" w:hAnsi="Verdana"/>
          <w:bCs/>
          <w:sz w:val="20"/>
          <w:szCs w:val="20"/>
        </w:rPr>
        <w:t xml:space="preserve"> Exhibits</w:t>
      </w:r>
      <w:r w:rsidRPr="000C36B5" w:rsidR="007D0E5C">
        <w:rPr>
          <w:rFonts w:ascii="Verdana" w:hAnsi="Verdana"/>
          <w:bCs/>
          <w:sz w:val="20"/>
          <w:szCs w:val="20"/>
        </w:rPr>
        <w:t xml:space="preserve"> A - D</w:t>
      </w:r>
      <w:r w:rsidR="00F0176E">
        <w:rPr>
          <w:rFonts w:ascii="Verdana" w:hAnsi="Verdana"/>
          <w:bCs/>
          <w:sz w:val="20"/>
          <w:szCs w:val="20"/>
        </w:rPr>
        <w:t xml:space="preserve"> </w:t>
      </w:r>
    </w:p>
    <w:p w:rsidR="00822604" w:rsidRPr="000C36B5" w:rsidP="00BA3A55" w14:paraId="13A99F02" w14:textId="0CD21CA7">
      <w:pPr>
        <w:pStyle w:val="ListParagraph"/>
        <w:numPr>
          <w:ilvl w:val="0"/>
          <w:numId w:val="16"/>
        </w:numPr>
        <w:spacing w:after="0" w:line="240" w:lineRule="auto"/>
        <w:rPr>
          <w:rFonts w:ascii="Verdana" w:hAnsi="Verdana"/>
          <w:bCs/>
          <w:sz w:val="20"/>
          <w:szCs w:val="20"/>
        </w:rPr>
      </w:pPr>
      <w:r w:rsidRPr="000C36B5">
        <w:rPr>
          <w:rFonts w:ascii="Verdana" w:hAnsi="Verdana"/>
          <w:bCs/>
          <w:sz w:val="20"/>
          <w:szCs w:val="20"/>
        </w:rPr>
        <w:t>Attachments/Supplemental Materials</w:t>
      </w:r>
    </w:p>
    <w:p w:rsidR="00607420" w:rsidRPr="00AE7134" w:rsidP="003C4428" w14:paraId="0A083C54" w14:textId="79F5D7ED">
      <w:pPr>
        <w:pStyle w:val="ListParagraph"/>
        <w:numPr>
          <w:ilvl w:val="0"/>
          <w:numId w:val="16"/>
        </w:numPr>
        <w:spacing w:after="0" w:line="240" w:lineRule="auto"/>
        <w:rPr>
          <w:rFonts w:ascii="Verdana" w:hAnsi="Verdana"/>
          <w:i/>
          <w:sz w:val="20"/>
          <w:szCs w:val="20"/>
        </w:rPr>
      </w:pPr>
      <w:r w:rsidRPr="00AE7134">
        <w:rPr>
          <w:rFonts w:ascii="Verdana" w:hAnsi="Verdana"/>
          <w:bCs/>
          <w:sz w:val="20"/>
          <w:szCs w:val="20"/>
        </w:rPr>
        <w:t xml:space="preserve">Payment of </w:t>
      </w:r>
      <w:r w:rsidR="00AE7134">
        <w:rPr>
          <w:rFonts w:ascii="Verdana" w:hAnsi="Verdana"/>
          <w:sz w:val="20"/>
          <w:szCs w:val="20"/>
        </w:rPr>
        <w:t>Initial Licensing Fee / “MAQ Fee”)</w:t>
      </w:r>
      <w:r w:rsidRPr="002A58A6" w:rsidR="00AE7134">
        <w:rPr>
          <w:rFonts w:ascii="Verdana" w:hAnsi="Verdana"/>
          <w:sz w:val="20"/>
          <w:szCs w:val="20"/>
        </w:rPr>
        <w:t xml:space="preserve">, </w:t>
      </w:r>
    </w:p>
    <w:p w:rsidR="000011CA" w:rsidP="00616E55" w14:paraId="7E963D84" w14:textId="5B3F4085">
      <w:pPr>
        <w:spacing w:before="120"/>
        <w:rPr>
          <w:rFonts w:ascii="Verdana" w:hAnsi="Verdana"/>
          <w:sz w:val="20"/>
          <w:szCs w:val="20"/>
        </w:rPr>
      </w:pPr>
      <w:r>
        <w:rPr>
          <w:rFonts w:ascii="Verdana" w:hAnsi="Verdana"/>
          <w:sz w:val="20"/>
          <w:szCs w:val="20"/>
        </w:rPr>
        <w:t>After receipt of</w:t>
      </w:r>
      <w:r w:rsidRPr="002A58A6" w:rsidR="00F1009F">
        <w:rPr>
          <w:rFonts w:ascii="Verdana" w:hAnsi="Verdana"/>
          <w:sz w:val="20"/>
          <w:szCs w:val="20"/>
        </w:rPr>
        <w:t xml:space="preserve"> your MAQ</w:t>
      </w:r>
      <w:r w:rsidR="003F2716">
        <w:rPr>
          <w:rFonts w:ascii="Verdana" w:hAnsi="Verdana"/>
          <w:sz w:val="20"/>
          <w:szCs w:val="20"/>
        </w:rPr>
        <w:t xml:space="preserve"> (including payment of the </w:t>
      </w:r>
      <w:r>
        <w:rPr>
          <w:rFonts w:ascii="Verdana" w:hAnsi="Verdana"/>
          <w:sz w:val="20"/>
          <w:szCs w:val="20"/>
        </w:rPr>
        <w:t>Initial Licensing Fee / “</w:t>
      </w:r>
      <w:r w:rsidR="003F2716">
        <w:rPr>
          <w:rFonts w:ascii="Verdana" w:hAnsi="Verdana"/>
          <w:sz w:val="20"/>
          <w:szCs w:val="20"/>
        </w:rPr>
        <w:t>MAQ Fee</w:t>
      </w:r>
      <w:r>
        <w:rPr>
          <w:rFonts w:ascii="Verdana" w:hAnsi="Verdana"/>
          <w:sz w:val="20"/>
          <w:szCs w:val="20"/>
        </w:rPr>
        <w:t>”</w:t>
      </w:r>
      <w:r w:rsidR="003F2716">
        <w:rPr>
          <w:rFonts w:ascii="Verdana" w:hAnsi="Verdana"/>
          <w:sz w:val="20"/>
          <w:szCs w:val="20"/>
        </w:rPr>
        <w:t>)</w:t>
      </w:r>
      <w:r w:rsidRPr="002A58A6" w:rsidR="00F1009F">
        <w:rPr>
          <w:rFonts w:ascii="Verdana" w:hAnsi="Verdana"/>
          <w:sz w:val="20"/>
          <w:szCs w:val="20"/>
        </w:rPr>
        <w:t xml:space="preserve">, </w:t>
      </w:r>
      <w:r w:rsidRPr="002A58A6" w:rsidR="00697BA5">
        <w:rPr>
          <w:rFonts w:ascii="Verdana" w:hAnsi="Verdana"/>
          <w:sz w:val="20"/>
          <w:szCs w:val="20"/>
        </w:rPr>
        <w:t xml:space="preserve">a Licensing </w:t>
      </w:r>
      <w:r w:rsidR="00E53465">
        <w:rPr>
          <w:rFonts w:ascii="Verdana" w:hAnsi="Verdana"/>
          <w:sz w:val="20"/>
          <w:szCs w:val="20"/>
        </w:rPr>
        <w:t xml:space="preserve">Investment </w:t>
      </w:r>
      <w:r w:rsidRPr="002A58A6" w:rsidR="00697BA5">
        <w:rPr>
          <w:rFonts w:ascii="Verdana" w:hAnsi="Verdana"/>
          <w:sz w:val="20"/>
          <w:szCs w:val="20"/>
        </w:rPr>
        <w:t>Analyst</w:t>
      </w:r>
      <w:r w:rsidR="00D12047">
        <w:rPr>
          <w:rFonts w:ascii="Verdana" w:hAnsi="Verdana"/>
          <w:sz w:val="20"/>
          <w:szCs w:val="20"/>
        </w:rPr>
        <w:t xml:space="preserve"> and </w:t>
      </w:r>
      <w:r w:rsidR="004D2B0A">
        <w:rPr>
          <w:rFonts w:ascii="Verdana" w:hAnsi="Verdana"/>
          <w:sz w:val="20"/>
          <w:szCs w:val="20"/>
        </w:rPr>
        <w:t xml:space="preserve">SBA </w:t>
      </w:r>
      <w:r w:rsidR="00686AE5">
        <w:rPr>
          <w:rFonts w:ascii="Verdana" w:hAnsi="Verdana"/>
          <w:sz w:val="20"/>
          <w:szCs w:val="20"/>
        </w:rPr>
        <w:t>Legal Counsel</w:t>
      </w:r>
      <w:r w:rsidRPr="002A58A6" w:rsidR="00F1009F">
        <w:rPr>
          <w:rFonts w:ascii="Verdana" w:hAnsi="Verdana"/>
          <w:sz w:val="20"/>
          <w:szCs w:val="20"/>
        </w:rPr>
        <w:t xml:space="preserve"> will be assigned to review </w:t>
      </w:r>
      <w:r w:rsidRPr="002A58A6" w:rsidR="00636CF2">
        <w:rPr>
          <w:rFonts w:ascii="Verdana" w:hAnsi="Verdana"/>
          <w:sz w:val="20"/>
          <w:szCs w:val="20"/>
        </w:rPr>
        <w:t>your application</w:t>
      </w:r>
      <w:r w:rsidRPr="002A58A6" w:rsidR="001E75B6">
        <w:rPr>
          <w:rFonts w:ascii="Verdana" w:hAnsi="Verdana"/>
          <w:sz w:val="20"/>
          <w:szCs w:val="20"/>
        </w:rPr>
        <w:t xml:space="preserve">.  </w:t>
      </w:r>
    </w:p>
    <w:p w:rsidR="00FC274D" w:rsidRPr="002A58A6" w:rsidP="00616E55" w14:paraId="5273598F" w14:textId="6359C8B4">
      <w:pPr>
        <w:spacing w:before="120"/>
        <w:rPr>
          <w:rFonts w:ascii="Verdana" w:hAnsi="Verdana"/>
          <w:sz w:val="20"/>
          <w:szCs w:val="20"/>
        </w:rPr>
      </w:pPr>
      <w:r>
        <w:rPr>
          <w:rFonts w:ascii="Verdana" w:hAnsi="Verdana"/>
          <w:sz w:val="20"/>
          <w:szCs w:val="20"/>
        </w:rPr>
        <w:t xml:space="preserve">Please </w:t>
      </w:r>
      <w:r w:rsidR="00173F02">
        <w:rPr>
          <w:rFonts w:ascii="Verdana" w:hAnsi="Verdana"/>
          <w:sz w:val="20"/>
          <w:szCs w:val="20"/>
        </w:rPr>
        <w:t xml:space="preserve">carefully note all forms, </w:t>
      </w:r>
      <w:r w:rsidR="006E543C">
        <w:rPr>
          <w:rFonts w:ascii="Verdana" w:hAnsi="Verdana"/>
          <w:sz w:val="20"/>
          <w:szCs w:val="20"/>
        </w:rPr>
        <w:t>e</w:t>
      </w:r>
      <w:r w:rsidR="00173F02">
        <w:rPr>
          <w:rFonts w:ascii="Verdana" w:hAnsi="Verdana"/>
          <w:sz w:val="20"/>
          <w:szCs w:val="20"/>
        </w:rPr>
        <w:t>xhibits and other documents required for submission as part of the MAQ Application as a</w:t>
      </w:r>
      <w:r w:rsidRPr="00173F02" w:rsidR="00173F02">
        <w:rPr>
          <w:rFonts w:ascii="Verdana" w:hAnsi="Verdana"/>
          <w:sz w:val="20"/>
          <w:szCs w:val="20"/>
        </w:rPr>
        <w:t xml:space="preserve"> Resubmission Penalty Fee </w:t>
      </w:r>
      <w:r w:rsidR="00173F02">
        <w:rPr>
          <w:rFonts w:ascii="Verdana" w:hAnsi="Verdana"/>
          <w:sz w:val="20"/>
          <w:szCs w:val="20"/>
        </w:rPr>
        <w:t>of</w:t>
      </w:r>
      <w:r w:rsidRPr="00173F02" w:rsidR="00173F02">
        <w:rPr>
          <w:rFonts w:ascii="Verdana" w:hAnsi="Verdana"/>
          <w:sz w:val="20"/>
          <w:szCs w:val="20"/>
        </w:rPr>
        <w:t xml:space="preserve"> $10,000</w:t>
      </w:r>
      <w:r w:rsidR="00D411DE">
        <w:rPr>
          <w:rFonts w:ascii="Verdana" w:hAnsi="Verdana"/>
          <w:sz w:val="20"/>
          <w:szCs w:val="20"/>
        </w:rPr>
        <w:t xml:space="preserve"> (</w:t>
      </w:r>
      <w:r w:rsidR="00D45625">
        <w:rPr>
          <w:rFonts w:ascii="Verdana" w:hAnsi="Verdana"/>
          <w:sz w:val="20"/>
          <w:szCs w:val="20"/>
        </w:rPr>
        <w:t xml:space="preserve">see 13 CFR </w:t>
      </w:r>
      <w:r w:rsidRPr="00D411DE" w:rsidR="00D411DE">
        <w:rPr>
          <w:rFonts w:ascii="Verdana" w:hAnsi="Verdana"/>
          <w:sz w:val="20"/>
          <w:szCs w:val="20"/>
        </w:rPr>
        <w:t>§ 107.300</w:t>
      </w:r>
      <w:r w:rsidR="00D45625">
        <w:rPr>
          <w:rFonts w:ascii="Verdana" w:hAnsi="Verdana"/>
          <w:sz w:val="20"/>
          <w:szCs w:val="20"/>
        </w:rPr>
        <w:t xml:space="preserve">) </w:t>
      </w:r>
      <w:r w:rsidR="00173F02">
        <w:rPr>
          <w:rFonts w:ascii="Verdana" w:hAnsi="Verdana"/>
          <w:sz w:val="20"/>
          <w:szCs w:val="20"/>
        </w:rPr>
        <w:t>can be</w:t>
      </w:r>
      <w:r w:rsidRPr="00173F02" w:rsidR="00173F02">
        <w:rPr>
          <w:rFonts w:ascii="Verdana" w:hAnsi="Verdana"/>
          <w:sz w:val="20"/>
          <w:szCs w:val="20"/>
        </w:rPr>
        <w:t xml:space="preserve"> assessed to an applicant that has previously withdrawn or is otherwise not approved for a license that must be paid</w:t>
      </w:r>
      <w:r w:rsidR="00F0176E">
        <w:rPr>
          <w:rFonts w:ascii="Verdana" w:hAnsi="Verdana"/>
          <w:sz w:val="20"/>
          <w:szCs w:val="20"/>
        </w:rPr>
        <w:t>,</w:t>
      </w:r>
      <w:r w:rsidRPr="00173F02" w:rsidR="00173F02">
        <w:rPr>
          <w:rFonts w:ascii="Verdana" w:hAnsi="Verdana"/>
          <w:sz w:val="20"/>
          <w:szCs w:val="20"/>
        </w:rPr>
        <w:t xml:space="preserve"> in addition to the Initial and Final Licensing Fees at the time </w:t>
      </w:r>
      <w:r w:rsidR="00F0176E">
        <w:rPr>
          <w:rFonts w:ascii="Verdana" w:hAnsi="Verdana"/>
          <w:sz w:val="20"/>
          <w:szCs w:val="20"/>
        </w:rPr>
        <w:t>that such</w:t>
      </w:r>
      <w:r w:rsidRPr="00173F02" w:rsidR="00F0176E">
        <w:rPr>
          <w:rFonts w:ascii="Verdana" w:hAnsi="Verdana"/>
          <w:sz w:val="20"/>
          <w:szCs w:val="20"/>
        </w:rPr>
        <w:t xml:space="preserve"> </w:t>
      </w:r>
      <w:r w:rsidRPr="00173F02" w:rsidR="00173F02">
        <w:rPr>
          <w:rFonts w:ascii="Verdana" w:hAnsi="Verdana"/>
          <w:sz w:val="20"/>
          <w:szCs w:val="20"/>
        </w:rPr>
        <w:t xml:space="preserve">applicant resubmits its application.  </w:t>
      </w:r>
      <w:r w:rsidR="00233D2B">
        <w:rPr>
          <w:rFonts w:ascii="Verdana" w:hAnsi="Verdana"/>
          <w:sz w:val="20"/>
          <w:szCs w:val="20"/>
        </w:rPr>
        <w:t xml:space="preserve">SBA, </w:t>
      </w:r>
      <w:r w:rsidR="00F0176E">
        <w:rPr>
          <w:rFonts w:ascii="Verdana" w:hAnsi="Verdana"/>
          <w:sz w:val="20"/>
          <w:szCs w:val="20"/>
        </w:rPr>
        <w:t>in</w:t>
      </w:r>
      <w:r w:rsidR="00233D2B">
        <w:rPr>
          <w:rFonts w:ascii="Verdana" w:hAnsi="Verdana"/>
          <w:sz w:val="20"/>
          <w:szCs w:val="20"/>
        </w:rPr>
        <w:t xml:space="preserve"> its discretion, </w:t>
      </w:r>
      <w:r w:rsidR="00C46AD8">
        <w:rPr>
          <w:rFonts w:ascii="Verdana" w:hAnsi="Verdana"/>
          <w:sz w:val="20"/>
          <w:szCs w:val="20"/>
        </w:rPr>
        <w:t>may</w:t>
      </w:r>
      <w:r w:rsidR="00233D2B">
        <w:rPr>
          <w:rFonts w:ascii="Verdana" w:hAnsi="Verdana"/>
          <w:sz w:val="20"/>
          <w:szCs w:val="20"/>
        </w:rPr>
        <w:t xml:space="preserve"> waive this fee in ex</w:t>
      </w:r>
      <w:r w:rsidR="006E543C">
        <w:rPr>
          <w:rFonts w:ascii="Verdana" w:hAnsi="Verdana"/>
          <w:sz w:val="20"/>
          <w:szCs w:val="20"/>
        </w:rPr>
        <w:t>traordinary circumstance</w:t>
      </w:r>
      <w:r w:rsidR="00F0176E">
        <w:rPr>
          <w:rFonts w:ascii="Verdana" w:hAnsi="Verdana"/>
          <w:sz w:val="20"/>
          <w:szCs w:val="20"/>
        </w:rPr>
        <w:t>s</w:t>
      </w:r>
      <w:r w:rsidR="006E543C">
        <w:rPr>
          <w:rFonts w:ascii="Verdana" w:hAnsi="Verdana"/>
          <w:sz w:val="20"/>
          <w:szCs w:val="20"/>
        </w:rPr>
        <w:t xml:space="preserve">. </w:t>
      </w:r>
    </w:p>
    <w:p w:rsidR="001E75B6" w:rsidRPr="002A58A6" w:rsidP="00A32E5D" w14:paraId="64C2EE02" w14:textId="3CEE260F">
      <w:pPr>
        <w:spacing w:before="200"/>
        <w:rPr>
          <w:rFonts w:ascii="Verdana" w:hAnsi="Verdana"/>
          <w:sz w:val="20"/>
          <w:szCs w:val="20"/>
        </w:rPr>
      </w:pPr>
      <w:r w:rsidRPr="002A58A6">
        <w:rPr>
          <w:rFonts w:ascii="Verdana" w:hAnsi="Verdana"/>
          <w:sz w:val="20"/>
          <w:szCs w:val="20"/>
        </w:rPr>
        <w:t xml:space="preserve">After the interview, the Investment Committee will again consider whether your management team has the experience and skills necessary to manage an SBIC.  If they vote affirmatively, </w:t>
      </w:r>
      <w:r w:rsidRPr="002A58A6" w:rsidR="00821367">
        <w:rPr>
          <w:rFonts w:ascii="Verdana" w:hAnsi="Verdana"/>
          <w:sz w:val="20"/>
          <w:szCs w:val="20"/>
        </w:rPr>
        <w:t xml:space="preserve">your application will be reviewed by the SBA Agency Licensing Committee </w:t>
      </w:r>
      <w:r w:rsidRPr="002A58A6" w:rsidR="00CB6184">
        <w:rPr>
          <w:rFonts w:ascii="Verdana" w:hAnsi="Verdana"/>
          <w:sz w:val="20"/>
          <w:szCs w:val="20"/>
        </w:rPr>
        <w:t xml:space="preserve">for approval. If the SBA Agency Licensing Committee votes affirmatively, </w:t>
      </w:r>
      <w:r w:rsidR="005E178F">
        <w:rPr>
          <w:rFonts w:ascii="Verdana" w:hAnsi="Verdana"/>
          <w:sz w:val="20"/>
          <w:szCs w:val="20"/>
        </w:rPr>
        <w:t xml:space="preserve">the SBA Administrator will vote </w:t>
      </w:r>
      <w:r w:rsidR="002A07D0">
        <w:rPr>
          <w:rFonts w:ascii="Verdana" w:hAnsi="Verdana"/>
          <w:sz w:val="20"/>
          <w:szCs w:val="20"/>
        </w:rPr>
        <w:t xml:space="preserve">on your application. If approved by both Committees and the SBA Administrator, </w:t>
      </w:r>
      <w:r w:rsidRPr="002A58A6" w:rsidR="00CB6184">
        <w:rPr>
          <w:rFonts w:ascii="Verdana" w:hAnsi="Verdana"/>
          <w:sz w:val="20"/>
          <w:szCs w:val="20"/>
        </w:rPr>
        <w:t xml:space="preserve">your application will be </w:t>
      </w:r>
      <w:r w:rsidRPr="002A58A6" w:rsidR="00854B8D">
        <w:rPr>
          <w:rFonts w:ascii="Verdana" w:hAnsi="Verdana"/>
          <w:sz w:val="20"/>
          <w:szCs w:val="20"/>
        </w:rPr>
        <w:t>approv</w:t>
      </w:r>
      <w:r w:rsidRPr="002A58A6" w:rsidR="005201E4">
        <w:rPr>
          <w:rFonts w:ascii="Verdana" w:hAnsi="Verdana"/>
          <w:sz w:val="20"/>
          <w:szCs w:val="20"/>
        </w:rPr>
        <w:t>ed</w:t>
      </w:r>
      <w:r w:rsidRPr="002A58A6" w:rsidR="00854B8D">
        <w:rPr>
          <w:rFonts w:ascii="Verdana" w:hAnsi="Verdana"/>
          <w:sz w:val="20"/>
          <w:szCs w:val="20"/>
        </w:rPr>
        <w:t xml:space="preserve"> for a “</w:t>
      </w:r>
      <w:r w:rsidR="00162190">
        <w:rPr>
          <w:rFonts w:ascii="Verdana" w:hAnsi="Verdana"/>
          <w:sz w:val="20"/>
          <w:szCs w:val="20"/>
        </w:rPr>
        <w:t>G</w:t>
      </w:r>
      <w:r w:rsidRPr="002A58A6" w:rsidR="00854B8D">
        <w:rPr>
          <w:rFonts w:ascii="Verdana" w:hAnsi="Verdana"/>
          <w:sz w:val="20"/>
          <w:szCs w:val="20"/>
        </w:rPr>
        <w:t xml:space="preserve">reen </w:t>
      </w:r>
      <w:r w:rsidR="00162190">
        <w:rPr>
          <w:rFonts w:ascii="Verdana" w:hAnsi="Verdana"/>
          <w:sz w:val="20"/>
          <w:szCs w:val="20"/>
        </w:rPr>
        <w:t>L</w:t>
      </w:r>
      <w:r w:rsidRPr="002A58A6" w:rsidR="00854B8D">
        <w:rPr>
          <w:rFonts w:ascii="Verdana" w:hAnsi="Verdana"/>
          <w:sz w:val="20"/>
          <w:szCs w:val="20"/>
        </w:rPr>
        <w:t xml:space="preserve">ight” letter </w:t>
      </w:r>
      <w:r w:rsidRPr="002A58A6">
        <w:rPr>
          <w:rFonts w:ascii="Verdana" w:hAnsi="Verdana"/>
          <w:sz w:val="20"/>
          <w:szCs w:val="20"/>
        </w:rPr>
        <w:t xml:space="preserve">inviting you to submit a </w:t>
      </w:r>
      <w:r w:rsidRPr="002A58A6" w:rsidR="00854B8D">
        <w:rPr>
          <w:rFonts w:ascii="Verdana" w:hAnsi="Verdana"/>
          <w:sz w:val="20"/>
          <w:szCs w:val="20"/>
        </w:rPr>
        <w:t xml:space="preserve">final </w:t>
      </w:r>
      <w:r w:rsidRPr="002A58A6">
        <w:rPr>
          <w:rFonts w:ascii="Verdana" w:hAnsi="Verdana"/>
          <w:b/>
          <w:sz w:val="20"/>
          <w:szCs w:val="20"/>
        </w:rPr>
        <w:t>License Application</w:t>
      </w:r>
      <w:r w:rsidRPr="002A58A6" w:rsidR="00854B8D">
        <w:rPr>
          <w:rFonts w:ascii="Verdana" w:hAnsi="Verdana"/>
          <w:b/>
          <w:sz w:val="20"/>
          <w:szCs w:val="20"/>
        </w:rPr>
        <w:t xml:space="preserve"> </w:t>
      </w:r>
      <w:r w:rsidRPr="002A58A6" w:rsidR="00854B8D">
        <w:rPr>
          <w:rFonts w:ascii="Verdana" w:hAnsi="Verdana"/>
          <w:bCs/>
          <w:sz w:val="20"/>
          <w:szCs w:val="20"/>
        </w:rPr>
        <w:t xml:space="preserve">once </w:t>
      </w:r>
      <w:r w:rsidRPr="002A58A6" w:rsidR="001740E8">
        <w:rPr>
          <w:rFonts w:ascii="Verdana" w:hAnsi="Verdana"/>
          <w:bCs/>
          <w:sz w:val="20"/>
          <w:szCs w:val="20"/>
        </w:rPr>
        <w:t>sufficient capital has been raised to hold an initial closing</w:t>
      </w:r>
      <w:r w:rsidRPr="002A58A6" w:rsidR="00A32E5D">
        <w:rPr>
          <w:rFonts w:ascii="Verdana" w:hAnsi="Verdana"/>
          <w:sz w:val="20"/>
          <w:szCs w:val="20"/>
        </w:rPr>
        <w:t>.</w:t>
      </w:r>
      <w:r w:rsidRPr="002A58A6" w:rsidR="000F0ACA">
        <w:rPr>
          <w:rFonts w:ascii="Verdana" w:hAnsi="Verdana"/>
          <w:sz w:val="20"/>
          <w:szCs w:val="20"/>
        </w:rPr>
        <w:t xml:space="preserve"> The “Green Light” letter will also contain information regarding SBA’s </w:t>
      </w:r>
      <w:r w:rsidRPr="002A58A6" w:rsidR="001F6A4D">
        <w:rPr>
          <w:rFonts w:ascii="Verdana" w:hAnsi="Verdana"/>
          <w:sz w:val="20"/>
          <w:szCs w:val="20"/>
        </w:rPr>
        <w:t xml:space="preserve">“Total Intended Leverage Commitment” </w:t>
      </w:r>
      <w:r w:rsidRPr="002A58A6" w:rsidR="00683895">
        <w:rPr>
          <w:rFonts w:ascii="Verdana" w:hAnsi="Verdana"/>
          <w:sz w:val="20"/>
          <w:szCs w:val="20"/>
        </w:rPr>
        <w:t xml:space="preserve">as a dollar amount and ratio of </w:t>
      </w:r>
      <w:r w:rsidRPr="002A58A6" w:rsidR="0070486A">
        <w:rPr>
          <w:rFonts w:ascii="Verdana" w:hAnsi="Verdana"/>
          <w:sz w:val="20"/>
          <w:szCs w:val="20"/>
        </w:rPr>
        <w:t xml:space="preserve">private capital to SBA leverage </w:t>
      </w:r>
      <w:r w:rsidRPr="002A58A6" w:rsidR="001F6A4D">
        <w:rPr>
          <w:rFonts w:ascii="Verdana" w:hAnsi="Verdana"/>
          <w:sz w:val="20"/>
          <w:szCs w:val="20"/>
        </w:rPr>
        <w:t xml:space="preserve">to the Applicant based on </w:t>
      </w:r>
      <w:r w:rsidRPr="002A58A6" w:rsidR="00683895">
        <w:rPr>
          <w:rFonts w:ascii="Verdana" w:hAnsi="Verdana"/>
          <w:sz w:val="20"/>
          <w:szCs w:val="20"/>
        </w:rPr>
        <w:t>the Applicant’s stated target fund size. If the target fund size is not reached, SBA</w:t>
      </w:r>
      <w:r w:rsidRPr="002A58A6" w:rsidR="0070486A">
        <w:rPr>
          <w:rFonts w:ascii="Verdana" w:hAnsi="Verdana"/>
          <w:sz w:val="20"/>
          <w:szCs w:val="20"/>
        </w:rPr>
        <w:t xml:space="preserve">’s Total Intended Leverage Commitment dollar amount will be </w:t>
      </w:r>
      <w:r w:rsidRPr="002A58A6" w:rsidR="00760F22">
        <w:rPr>
          <w:rFonts w:ascii="Verdana" w:hAnsi="Verdana"/>
          <w:sz w:val="20"/>
          <w:szCs w:val="20"/>
        </w:rPr>
        <w:t>calculated based on the ratio outlined in the “Green Light”</w:t>
      </w:r>
      <w:r w:rsidRPr="002A58A6" w:rsidR="00922093">
        <w:rPr>
          <w:rFonts w:ascii="Verdana" w:hAnsi="Verdana"/>
          <w:sz w:val="20"/>
          <w:szCs w:val="20"/>
        </w:rPr>
        <w:t xml:space="preserve"> letter.</w:t>
      </w:r>
      <w:r w:rsidRPr="002A58A6" w:rsidR="00683895">
        <w:rPr>
          <w:rFonts w:ascii="Verdana" w:hAnsi="Verdana"/>
          <w:sz w:val="20"/>
          <w:szCs w:val="20"/>
        </w:rPr>
        <w:t xml:space="preserve"> </w:t>
      </w:r>
    </w:p>
    <w:p w:rsidR="001740E8" w:rsidP="00A32E5D" w14:paraId="36CC9D7A" w14:textId="63232BBB">
      <w:pPr>
        <w:spacing w:before="200"/>
        <w:rPr>
          <w:rFonts w:ascii="Verdana" w:hAnsi="Verdana"/>
          <w:sz w:val="20"/>
          <w:szCs w:val="20"/>
        </w:rPr>
      </w:pPr>
      <w:r w:rsidRPr="002A58A6">
        <w:rPr>
          <w:rFonts w:ascii="Verdana" w:hAnsi="Verdana"/>
          <w:sz w:val="20"/>
          <w:szCs w:val="20"/>
        </w:rPr>
        <w:t xml:space="preserve">An Applicant </w:t>
      </w:r>
      <w:r w:rsidRPr="002A58A6" w:rsidR="00911499">
        <w:rPr>
          <w:rFonts w:ascii="Verdana" w:hAnsi="Verdana"/>
          <w:sz w:val="20"/>
          <w:szCs w:val="20"/>
        </w:rPr>
        <w:t xml:space="preserve">may hold multiple closings within 12 months of </w:t>
      </w:r>
      <w:r w:rsidR="00873F69">
        <w:rPr>
          <w:rFonts w:ascii="Verdana" w:hAnsi="Verdana"/>
          <w:sz w:val="20"/>
          <w:szCs w:val="20"/>
        </w:rPr>
        <w:t>its initial closing</w:t>
      </w:r>
      <w:r w:rsidR="00AE7134">
        <w:rPr>
          <w:rFonts w:ascii="Verdana" w:hAnsi="Verdana"/>
          <w:sz w:val="20"/>
          <w:szCs w:val="20"/>
        </w:rPr>
        <w:t xml:space="preserve"> based on the date of formal SBA license approval</w:t>
      </w:r>
      <w:r w:rsidRPr="002A58A6" w:rsidR="00911499">
        <w:rPr>
          <w:rFonts w:ascii="Verdana" w:hAnsi="Verdana"/>
          <w:sz w:val="20"/>
          <w:szCs w:val="20"/>
        </w:rPr>
        <w:t xml:space="preserve">. A final close </w:t>
      </w:r>
      <w:r w:rsidRPr="00162190" w:rsidR="00911499">
        <w:rPr>
          <w:rFonts w:ascii="Verdana" w:hAnsi="Verdana"/>
          <w:sz w:val="20"/>
          <w:szCs w:val="20"/>
          <w:u w:val="single"/>
        </w:rPr>
        <w:t>must</w:t>
      </w:r>
      <w:r w:rsidRPr="002A58A6" w:rsidR="00911499">
        <w:rPr>
          <w:rFonts w:ascii="Verdana" w:hAnsi="Verdana"/>
          <w:sz w:val="20"/>
          <w:szCs w:val="20"/>
        </w:rPr>
        <w:t xml:space="preserve"> be held within 12 months of </w:t>
      </w:r>
      <w:r w:rsidR="00AE7134">
        <w:rPr>
          <w:rFonts w:ascii="Verdana" w:hAnsi="Verdana"/>
          <w:sz w:val="20"/>
          <w:szCs w:val="20"/>
        </w:rPr>
        <w:t>receipt of formal SBA license approval</w:t>
      </w:r>
      <w:r w:rsidRPr="002A58A6" w:rsidR="00911499">
        <w:rPr>
          <w:rFonts w:ascii="Verdana" w:hAnsi="Verdana"/>
          <w:sz w:val="20"/>
          <w:szCs w:val="20"/>
        </w:rPr>
        <w:t xml:space="preserve">. A fund </w:t>
      </w:r>
      <w:r w:rsidR="00204E0D">
        <w:rPr>
          <w:rFonts w:ascii="Verdana" w:hAnsi="Verdana"/>
          <w:sz w:val="20"/>
          <w:szCs w:val="20"/>
        </w:rPr>
        <w:t>may not</w:t>
      </w:r>
      <w:r w:rsidRPr="002A58A6" w:rsidR="00911499">
        <w:rPr>
          <w:rFonts w:ascii="Verdana" w:hAnsi="Verdana"/>
          <w:sz w:val="20"/>
          <w:szCs w:val="20"/>
        </w:rPr>
        <w:t xml:space="preserve"> accept additional capital</w:t>
      </w:r>
      <w:r w:rsidR="00204E0D">
        <w:rPr>
          <w:rFonts w:ascii="Verdana" w:hAnsi="Verdana"/>
          <w:sz w:val="20"/>
          <w:szCs w:val="20"/>
        </w:rPr>
        <w:t xml:space="preserve"> commitments</w:t>
      </w:r>
      <w:r w:rsidRPr="002A58A6" w:rsidR="00911499">
        <w:rPr>
          <w:rFonts w:ascii="Verdana" w:hAnsi="Verdana"/>
          <w:sz w:val="20"/>
          <w:szCs w:val="20"/>
        </w:rPr>
        <w:t xml:space="preserve"> 12 months </w:t>
      </w:r>
      <w:r w:rsidR="0036316B">
        <w:rPr>
          <w:rFonts w:ascii="Verdana" w:hAnsi="Verdana"/>
          <w:sz w:val="20"/>
          <w:szCs w:val="20"/>
        </w:rPr>
        <w:t xml:space="preserve">after </w:t>
      </w:r>
      <w:r w:rsidR="00AE7134">
        <w:rPr>
          <w:rFonts w:ascii="Verdana" w:hAnsi="Verdana"/>
          <w:sz w:val="20"/>
          <w:szCs w:val="20"/>
        </w:rPr>
        <w:t>the date of formal SBA license approval.</w:t>
      </w:r>
    </w:p>
    <w:p w:rsidR="00111B26" w:rsidP="00A32E5D" w14:paraId="3E6C90AC" w14:textId="79F150EF">
      <w:pPr>
        <w:spacing w:before="200"/>
        <w:rPr>
          <w:rFonts w:ascii="Verdana" w:hAnsi="Verdana"/>
          <w:b/>
          <w:bCs/>
          <w:sz w:val="20"/>
          <w:szCs w:val="20"/>
        </w:rPr>
      </w:pPr>
      <w:r>
        <w:rPr>
          <w:rFonts w:ascii="Verdana" w:hAnsi="Verdana"/>
          <w:b/>
          <w:bCs/>
          <w:sz w:val="20"/>
          <w:szCs w:val="20"/>
        </w:rPr>
        <w:t>Subsequent Funds</w:t>
      </w:r>
    </w:p>
    <w:p w:rsidR="00111B26" w:rsidRPr="006F324C" w:rsidP="00A32E5D" w14:paraId="50A5634F" w14:textId="1CA26D94">
      <w:pPr>
        <w:spacing w:before="200"/>
        <w:rPr>
          <w:rFonts w:ascii="Verdana" w:hAnsi="Verdana"/>
          <w:sz w:val="20"/>
          <w:szCs w:val="20"/>
        </w:rPr>
      </w:pPr>
      <w:r>
        <w:rPr>
          <w:rFonts w:ascii="Verdana" w:hAnsi="Verdana"/>
          <w:sz w:val="20"/>
          <w:szCs w:val="20"/>
        </w:rPr>
        <w:t xml:space="preserve">Applicants </w:t>
      </w:r>
      <w:r w:rsidR="006F324C">
        <w:rPr>
          <w:rFonts w:ascii="Verdana" w:hAnsi="Verdana"/>
          <w:sz w:val="20"/>
          <w:szCs w:val="20"/>
        </w:rPr>
        <w:t xml:space="preserve">who meet </w:t>
      </w:r>
      <w:r w:rsidR="006F324C">
        <w:rPr>
          <w:rFonts w:ascii="Verdana" w:hAnsi="Verdana"/>
          <w:sz w:val="20"/>
          <w:szCs w:val="20"/>
          <w:u w:val="single"/>
        </w:rPr>
        <w:t>all</w:t>
      </w:r>
      <w:r w:rsidR="006F324C">
        <w:rPr>
          <w:rFonts w:ascii="Verdana" w:hAnsi="Verdana"/>
          <w:sz w:val="20"/>
          <w:szCs w:val="20"/>
        </w:rPr>
        <w:t xml:space="preserve"> eligibility criteria </w:t>
      </w:r>
      <w:r w:rsidR="0000031C">
        <w:rPr>
          <w:rFonts w:ascii="Verdana" w:hAnsi="Verdana"/>
          <w:sz w:val="20"/>
          <w:szCs w:val="20"/>
        </w:rPr>
        <w:t xml:space="preserve">under 13 CFR </w:t>
      </w:r>
      <w:r w:rsidRPr="0000031C" w:rsidR="0000031C">
        <w:rPr>
          <w:rFonts w:ascii="Verdana" w:hAnsi="Verdana"/>
          <w:sz w:val="20"/>
          <w:szCs w:val="20"/>
        </w:rPr>
        <w:t xml:space="preserve">§ 107.305 </w:t>
      </w:r>
      <w:r w:rsidR="006F324C">
        <w:rPr>
          <w:rFonts w:ascii="Verdana" w:hAnsi="Verdana"/>
          <w:sz w:val="20"/>
          <w:szCs w:val="20"/>
        </w:rPr>
        <w:t xml:space="preserve">for Expedited Subsequent Funds Licensing, may apply using the </w:t>
      </w:r>
      <w:r w:rsidR="004A5EC9">
        <w:rPr>
          <w:rFonts w:ascii="Verdana" w:hAnsi="Verdana"/>
          <w:sz w:val="20"/>
          <w:szCs w:val="20"/>
        </w:rPr>
        <w:t xml:space="preserve">Subsequent Funds Form 2181 which is comprised of a subset of </w:t>
      </w:r>
      <w:r w:rsidR="00020999">
        <w:rPr>
          <w:rFonts w:ascii="Verdana" w:hAnsi="Verdana"/>
          <w:sz w:val="20"/>
          <w:szCs w:val="20"/>
        </w:rPr>
        <w:t>the forms required in the Long Form 2181.</w:t>
      </w:r>
    </w:p>
    <w:p w:rsidR="00D9545D" w:rsidP="00A32E5D" w14:paraId="09859DFC" w14:textId="77777777">
      <w:pPr>
        <w:spacing w:before="200"/>
        <w:rPr>
          <w:rFonts w:ascii="Verdana" w:hAnsi="Verdana"/>
          <w:sz w:val="20"/>
          <w:szCs w:val="20"/>
        </w:rPr>
      </w:pPr>
    </w:p>
    <w:p w:rsidR="00F942BF" w:rsidP="00F942BF" w14:paraId="0DCCE4E6" w14:textId="7917F909">
      <w:pPr>
        <w:spacing w:before="200"/>
        <w:ind w:left="-540"/>
        <w:rPr>
          <w:rFonts w:ascii="Verdana" w:hAnsi="Verdana"/>
          <w:sz w:val="20"/>
          <w:szCs w:val="20"/>
        </w:rPr>
      </w:pPr>
      <w:bookmarkStart w:id="11" w:name="_Toc139291656"/>
      <w:r w:rsidRPr="00A27A61">
        <w:rPr>
          <w:rFonts w:ascii="Verdana" w:hAnsi="Verdana"/>
          <w:noProof/>
          <w:sz w:val="20"/>
          <w:szCs w:val="20"/>
        </w:rPr>
        <w:drawing>
          <wp:inline distT="0" distB="0" distL="0" distR="0">
            <wp:extent cx="5943600" cy="3216910"/>
            <wp:effectExtent l="0" t="0" r="0" b="254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xmlns:r="http://schemas.openxmlformats.org/officeDocument/2006/relationships" r:embed="rId8"/>
                    <a:stretch>
                      <a:fillRect/>
                    </a:stretch>
                  </pic:blipFill>
                  <pic:spPr>
                    <a:xfrm>
                      <a:off x="0" y="0"/>
                      <a:ext cx="5943600" cy="3216910"/>
                    </a:xfrm>
                    <a:prstGeom prst="rect">
                      <a:avLst/>
                    </a:prstGeom>
                  </pic:spPr>
                </pic:pic>
              </a:graphicData>
            </a:graphic>
          </wp:inline>
        </w:drawing>
      </w:r>
    </w:p>
    <w:p w:rsidR="00F100A2" w:rsidRPr="002A58A6" w:rsidP="005D5505" w14:paraId="2531A2B6" w14:textId="50F97A12">
      <w:pPr>
        <w:pStyle w:val="Heading3"/>
        <w:rPr>
          <w:rFonts w:ascii="Verdana" w:hAnsi="Verdana"/>
          <w:sz w:val="20"/>
          <w:szCs w:val="20"/>
        </w:rPr>
      </w:pPr>
      <w:bookmarkStart w:id="12" w:name="_Toc142349694"/>
      <w:r w:rsidRPr="002A58A6">
        <w:rPr>
          <w:rFonts w:ascii="Verdana" w:hAnsi="Verdana"/>
          <w:sz w:val="20"/>
          <w:szCs w:val="20"/>
        </w:rPr>
        <w:t>License Application</w:t>
      </w:r>
      <w:bookmarkEnd w:id="11"/>
      <w:bookmarkEnd w:id="12"/>
    </w:p>
    <w:p w:rsidR="00A32E5D" w:rsidRPr="002A58A6" w:rsidP="00F100A2" w14:paraId="7C3BEDBD" w14:textId="36C0978D">
      <w:pPr>
        <w:rPr>
          <w:rFonts w:ascii="Verdana" w:hAnsi="Verdana"/>
          <w:sz w:val="20"/>
          <w:szCs w:val="20"/>
        </w:rPr>
      </w:pPr>
      <w:r w:rsidRPr="002A58A6">
        <w:rPr>
          <w:rFonts w:ascii="Verdana" w:hAnsi="Verdana"/>
          <w:sz w:val="20"/>
          <w:szCs w:val="20"/>
        </w:rPr>
        <w:t xml:space="preserve">The License Application </w:t>
      </w:r>
      <w:r w:rsidRPr="002A58A6" w:rsidR="00F83213">
        <w:rPr>
          <w:rFonts w:ascii="Verdana" w:hAnsi="Verdana"/>
          <w:sz w:val="20"/>
          <w:szCs w:val="20"/>
        </w:rPr>
        <w:t xml:space="preserve">builds upon the previously submitted MAQ and includes </w:t>
      </w:r>
      <w:r w:rsidRPr="002A58A6" w:rsidR="00F5337D">
        <w:rPr>
          <w:rFonts w:ascii="Verdana" w:hAnsi="Verdana"/>
          <w:sz w:val="20"/>
          <w:szCs w:val="20"/>
        </w:rPr>
        <w:t>additional forms</w:t>
      </w:r>
      <w:r w:rsidRPr="002A58A6" w:rsidR="00F83213">
        <w:rPr>
          <w:rFonts w:ascii="Verdana" w:hAnsi="Verdana"/>
          <w:sz w:val="20"/>
          <w:szCs w:val="20"/>
        </w:rPr>
        <w:t xml:space="preserve"> and documentation</w:t>
      </w:r>
      <w:r w:rsidRPr="002A58A6" w:rsidR="00EF3E34">
        <w:rPr>
          <w:rFonts w:ascii="Verdana" w:hAnsi="Verdana"/>
          <w:sz w:val="20"/>
          <w:szCs w:val="20"/>
        </w:rPr>
        <w:t xml:space="preserve">.  The entire package includes </w:t>
      </w:r>
      <w:r w:rsidRPr="002A58A6">
        <w:rPr>
          <w:rFonts w:ascii="Verdana" w:hAnsi="Verdana"/>
          <w:sz w:val="20"/>
          <w:szCs w:val="20"/>
        </w:rPr>
        <w:t>the following:</w:t>
      </w:r>
    </w:p>
    <w:p w:rsidR="00570654" w:rsidRPr="002A58A6" w:rsidP="002149B5" w14:paraId="221C72C2" w14:textId="77777777">
      <w:pPr>
        <w:spacing w:after="120" w:line="240" w:lineRule="auto"/>
        <w:ind w:left="720"/>
        <w:rPr>
          <w:rFonts w:ascii="Verdana" w:hAnsi="Verdana"/>
          <w:b/>
          <w:szCs w:val="20"/>
        </w:rPr>
        <w:sectPr w:rsidSect="00BA2E7B">
          <w:type w:val="continuous"/>
          <w:pgSz w:w="12240" w:h="15840"/>
          <w:pgMar w:top="1440" w:right="1440" w:bottom="1440" w:left="1440" w:header="720" w:footer="720" w:gutter="0"/>
          <w:pgNumType w:chapStyle="1"/>
          <w:cols w:space="720"/>
          <w:docGrid w:linePitch="360"/>
        </w:sectPr>
      </w:pPr>
    </w:p>
    <w:p w:rsidR="00C87681" w:rsidRPr="000C36B5" w:rsidP="00BA3A55" w14:paraId="5FDBC513" w14:textId="0AE69999">
      <w:pPr>
        <w:pStyle w:val="ListParagraph"/>
        <w:numPr>
          <w:ilvl w:val="0"/>
          <w:numId w:val="17"/>
        </w:numPr>
        <w:spacing w:after="0" w:line="240" w:lineRule="auto"/>
        <w:rPr>
          <w:rFonts w:ascii="Verdana" w:hAnsi="Verdana"/>
          <w:bCs/>
          <w:i/>
          <w:iCs/>
          <w:sz w:val="20"/>
          <w:szCs w:val="20"/>
        </w:rPr>
      </w:pPr>
      <w:r w:rsidRPr="000C36B5">
        <w:rPr>
          <w:rFonts w:ascii="Verdana" w:hAnsi="Verdana"/>
          <w:bCs/>
          <w:sz w:val="20"/>
          <w:szCs w:val="20"/>
        </w:rPr>
        <w:t>Form 2181</w:t>
      </w:r>
      <w:r w:rsidRPr="000C36B5" w:rsidR="00F83213">
        <w:rPr>
          <w:rFonts w:ascii="Verdana" w:hAnsi="Verdana"/>
          <w:bCs/>
          <w:sz w:val="20"/>
          <w:szCs w:val="20"/>
        </w:rPr>
        <w:t xml:space="preserve"> </w:t>
      </w:r>
      <w:r w:rsidRPr="000C36B5">
        <w:rPr>
          <w:rFonts w:ascii="Verdana" w:hAnsi="Verdana"/>
          <w:bCs/>
          <w:i/>
          <w:iCs/>
          <w:sz w:val="20"/>
          <w:szCs w:val="20"/>
        </w:rPr>
        <w:t>(UPDATED to include any changes since the Green Light Letter)</w:t>
      </w:r>
    </w:p>
    <w:p w:rsidR="00A844B5" w:rsidRPr="000C36B5" w:rsidP="00BA3A55" w14:paraId="386B4322" w14:textId="78524A30">
      <w:pPr>
        <w:pStyle w:val="ListParagraph"/>
        <w:numPr>
          <w:ilvl w:val="0"/>
          <w:numId w:val="17"/>
        </w:numPr>
        <w:spacing w:after="0" w:line="240" w:lineRule="auto"/>
        <w:rPr>
          <w:rFonts w:ascii="Verdana" w:hAnsi="Verdana"/>
          <w:bCs/>
          <w:i/>
          <w:iCs/>
          <w:sz w:val="20"/>
          <w:szCs w:val="20"/>
        </w:rPr>
      </w:pPr>
      <w:r w:rsidRPr="000C36B5">
        <w:rPr>
          <w:rFonts w:ascii="Verdana" w:hAnsi="Verdana"/>
          <w:bCs/>
          <w:sz w:val="20"/>
          <w:szCs w:val="20"/>
        </w:rPr>
        <w:t xml:space="preserve">Form </w:t>
      </w:r>
      <w:r w:rsidRPr="000C36B5" w:rsidR="00F83213">
        <w:rPr>
          <w:rFonts w:ascii="Verdana" w:hAnsi="Verdana"/>
          <w:bCs/>
          <w:sz w:val="20"/>
          <w:szCs w:val="20"/>
        </w:rPr>
        <w:t>2181</w:t>
      </w:r>
      <w:r w:rsidRPr="000C36B5" w:rsidR="009C1DA6">
        <w:rPr>
          <w:rFonts w:ascii="Verdana" w:hAnsi="Verdana"/>
          <w:bCs/>
          <w:sz w:val="20"/>
          <w:szCs w:val="20"/>
        </w:rPr>
        <w:t xml:space="preserve"> Exhibits A</w:t>
      </w:r>
      <w:r w:rsidRPr="000C36B5" w:rsidR="007D0E5C">
        <w:rPr>
          <w:rFonts w:ascii="Verdana" w:hAnsi="Verdana"/>
          <w:bCs/>
          <w:sz w:val="20"/>
          <w:szCs w:val="20"/>
        </w:rPr>
        <w:t xml:space="preserve"> - D</w:t>
      </w:r>
      <w:r w:rsidRPr="000C36B5">
        <w:rPr>
          <w:rFonts w:ascii="Verdana" w:hAnsi="Verdana"/>
          <w:bCs/>
          <w:sz w:val="20"/>
          <w:szCs w:val="20"/>
        </w:rPr>
        <w:t xml:space="preserve"> </w:t>
      </w:r>
      <w:r w:rsidRPr="000C36B5">
        <w:rPr>
          <w:rFonts w:ascii="Verdana" w:hAnsi="Verdana"/>
          <w:bCs/>
          <w:i/>
          <w:iCs/>
          <w:sz w:val="20"/>
          <w:szCs w:val="20"/>
        </w:rPr>
        <w:t>(UPDATED</w:t>
      </w:r>
      <w:r w:rsidRPr="000C36B5" w:rsidR="00F83213">
        <w:rPr>
          <w:rFonts w:ascii="Verdana" w:hAnsi="Verdana"/>
          <w:bCs/>
          <w:i/>
          <w:iCs/>
          <w:sz w:val="20"/>
          <w:szCs w:val="20"/>
        </w:rPr>
        <w:t xml:space="preserve"> </w:t>
      </w:r>
      <w:r w:rsidRPr="000C36B5" w:rsidR="00EC37B5">
        <w:rPr>
          <w:rFonts w:ascii="Verdana" w:hAnsi="Verdana"/>
          <w:bCs/>
          <w:i/>
          <w:iCs/>
          <w:sz w:val="20"/>
          <w:szCs w:val="20"/>
        </w:rPr>
        <w:t>to include any changes since the Green Light Letter</w:t>
      </w:r>
      <w:r w:rsidRPr="000C36B5">
        <w:rPr>
          <w:rFonts w:ascii="Verdana" w:hAnsi="Verdana"/>
          <w:bCs/>
          <w:i/>
          <w:iCs/>
          <w:sz w:val="20"/>
          <w:szCs w:val="20"/>
        </w:rPr>
        <w:t>)</w:t>
      </w:r>
    </w:p>
    <w:p w:rsidR="005D0B5B" w:rsidRPr="000C36B5" w:rsidP="00BA3A55" w14:paraId="0F80C968" w14:textId="553CEB44">
      <w:pPr>
        <w:pStyle w:val="ListParagraph"/>
        <w:numPr>
          <w:ilvl w:val="0"/>
          <w:numId w:val="17"/>
        </w:numPr>
        <w:spacing w:line="240" w:lineRule="auto"/>
        <w:rPr>
          <w:rFonts w:ascii="Verdana" w:hAnsi="Verdana"/>
          <w:bCs/>
          <w:iCs/>
          <w:sz w:val="20"/>
          <w:szCs w:val="20"/>
        </w:rPr>
      </w:pPr>
      <w:r w:rsidRPr="000C36B5">
        <w:rPr>
          <w:rFonts w:ascii="Verdana" w:hAnsi="Verdana"/>
          <w:bCs/>
          <w:iCs/>
          <w:sz w:val="20"/>
          <w:szCs w:val="20"/>
        </w:rPr>
        <w:t>Form 2181 Exhibits E - G</w:t>
      </w:r>
    </w:p>
    <w:p w:rsidR="005D0B5B" w:rsidRPr="000C36B5" w:rsidP="00BA3A55" w14:paraId="619FCBC4" w14:textId="4C24A155">
      <w:pPr>
        <w:pStyle w:val="ListParagraph"/>
        <w:numPr>
          <w:ilvl w:val="0"/>
          <w:numId w:val="17"/>
        </w:numPr>
        <w:spacing w:line="240" w:lineRule="auto"/>
        <w:rPr>
          <w:rFonts w:ascii="Verdana" w:hAnsi="Verdana"/>
          <w:bCs/>
          <w:iCs/>
          <w:sz w:val="20"/>
          <w:szCs w:val="20"/>
        </w:rPr>
      </w:pPr>
      <w:r w:rsidRPr="000C36B5">
        <w:rPr>
          <w:rFonts w:ascii="Verdana" w:hAnsi="Verdana"/>
          <w:bCs/>
          <w:iCs/>
          <w:sz w:val="20"/>
          <w:szCs w:val="20"/>
        </w:rPr>
        <w:t xml:space="preserve">Copies of </w:t>
      </w:r>
      <w:r w:rsidRPr="000C36B5">
        <w:rPr>
          <w:rFonts w:ascii="Verdana" w:hAnsi="Verdana"/>
          <w:bCs/>
          <w:iCs/>
          <w:sz w:val="20"/>
          <w:szCs w:val="20"/>
          <w:u w:val="single"/>
        </w:rPr>
        <w:t>all</w:t>
      </w:r>
      <w:r w:rsidRPr="000C36B5">
        <w:rPr>
          <w:rFonts w:ascii="Verdana" w:hAnsi="Verdana"/>
          <w:bCs/>
          <w:iCs/>
          <w:sz w:val="20"/>
          <w:szCs w:val="20"/>
        </w:rPr>
        <w:t xml:space="preserve"> </w:t>
      </w:r>
      <w:r w:rsidRPr="000C36B5" w:rsidR="007354B1">
        <w:rPr>
          <w:rFonts w:ascii="Verdana" w:hAnsi="Verdana"/>
          <w:bCs/>
          <w:iCs/>
          <w:sz w:val="20"/>
          <w:szCs w:val="20"/>
        </w:rPr>
        <w:t>final legal documents</w:t>
      </w:r>
      <w:r w:rsidRPr="000C36B5" w:rsidR="00C87681">
        <w:rPr>
          <w:rFonts w:ascii="Verdana" w:hAnsi="Verdana"/>
          <w:bCs/>
          <w:iCs/>
          <w:sz w:val="20"/>
          <w:szCs w:val="20"/>
        </w:rPr>
        <w:t xml:space="preserve"> </w:t>
      </w:r>
      <w:r w:rsidRPr="000C36B5" w:rsidR="00CD1876">
        <w:rPr>
          <w:rFonts w:ascii="Verdana" w:hAnsi="Verdana"/>
          <w:bCs/>
          <w:iCs/>
          <w:sz w:val="20"/>
          <w:szCs w:val="20"/>
        </w:rPr>
        <w:t>+</w:t>
      </w:r>
      <w:r w:rsidRPr="000C36B5" w:rsidR="00C87681">
        <w:rPr>
          <w:rFonts w:ascii="Verdana" w:hAnsi="Verdana"/>
          <w:bCs/>
          <w:iCs/>
          <w:sz w:val="20"/>
          <w:szCs w:val="20"/>
        </w:rPr>
        <w:t xml:space="preserve"> redline</w:t>
      </w:r>
      <w:r w:rsidRPr="000C36B5" w:rsidR="00CD1876">
        <w:rPr>
          <w:rFonts w:ascii="Verdana" w:hAnsi="Verdana"/>
          <w:bCs/>
          <w:iCs/>
          <w:sz w:val="20"/>
          <w:szCs w:val="20"/>
        </w:rPr>
        <w:t>d copies detailing any</w:t>
      </w:r>
      <w:r w:rsidR="00BE79B5">
        <w:rPr>
          <w:rFonts w:ascii="Verdana" w:hAnsi="Verdana"/>
          <w:bCs/>
          <w:iCs/>
          <w:sz w:val="20"/>
          <w:szCs w:val="20"/>
        </w:rPr>
        <w:t xml:space="preserve"> and all</w:t>
      </w:r>
      <w:r w:rsidRPr="000C36B5" w:rsidR="00CD1876">
        <w:rPr>
          <w:rFonts w:ascii="Verdana" w:hAnsi="Verdana"/>
          <w:bCs/>
          <w:iCs/>
          <w:sz w:val="20"/>
          <w:szCs w:val="20"/>
        </w:rPr>
        <w:t xml:space="preserve"> changes </w:t>
      </w:r>
      <w:r w:rsidR="00BE79B5">
        <w:rPr>
          <w:rFonts w:ascii="Verdana" w:hAnsi="Verdana"/>
          <w:bCs/>
          <w:iCs/>
          <w:sz w:val="20"/>
          <w:szCs w:val="20"/>
        </w:rPr>
        <w:t>to</w:t>
      </w:r>
      <w:r w:rsidRPr="000C36B5" w:rsidR="00BE79B5">
        <w:rPr>
          <w:rFonts w:ascii="Verdana" w:hAnsi="Verdana"/>
          <w:bCs/>
          <w:iCs/>
          <w:sz w:val="20"/>
          <w:szCs w:val="20"/>
        </w:rPr>
        <w:t xml:space="preserve"> </w:t>
      </w:r>
      <w:r w:rsidRPr="000C36B5" w:rsidR="00CD1876">
        <w:rPr>
          <w:rFonts w:ascii="Verdana" w:hAnsi="Verdana"/>
          <w:bCs/>
          <w:iCs/>
          <w:sz w:val="20"/>
          <w:szCs w:val="20"/>
        </w:rPr>
        <w:t>previously submitted legal documents</w:t>
      </w:r>
    </w:p>
    <w:p w:rsidR="00DE6139" w:rsidRPr="000C36B5" w:rsidP="00BA2E7B" w14:paraId="0519C443" w14:textId="0C376213">
      <w:pPr>
        <w:pStyle w:val="ListParagraph"/>
        <w:numPr>
          <w:ilvl w:val="0"/>
          <w:numId w:val="17"/>
        </w:numPr>
        <w:spacing w:after="0" w:line="240" w:lineRule="auto"/>
        <w:rPr>
          <w:rFonts w:ascii="Verdana" w:hAnsi="Verdana"/>
          <w:bCs/>
          <w:sz w:val="20"/>
          <w:szCs w:val="20"/>
        </w:rPr>
        <w:sectPr w:rsidSect="00BA2E7B">
          <w:type w:val="continuous"/>
          <w:pgSz w:w="12240" w:h="15840"/>
          <w:pgMar w:top="1440" w:right="1440" w:bottom="1440" w:left="1440" w:header="720" w:footer="720" w:gutter="0"/>
          <w:pgNumType w:chapStyle="1"/>
          <w:cols w:space="720"/>
          <w:docGrid w:linePitch="360"/>
        </w:sectPr>
      </w:pPr>
      <w:r w:rsidRPr="000C36B5">
        <w:rPr>
          <w:rFonts w:ascii="Verdana" w:hAnsi="Verdana"/>
          <w:bCs/>
          <w:sz w:val="20"/>
          <w:szCs w:val="20"/>
        </w:rPr>
        <w:t xml:space="preserve">Payment of all </w:t>
      </w:r>
      <w:r w:rsidRPr="000C36B5" w:rsidR="00C87681">
        <w:rPr>
          <w:rFonts w:ascii="Verdana" w:hAnsi="Verdana"/>
          <w:bCs/>
          <w:sz w:val="20"/>
          <w:szCs w:val="20"/>
        </w:rPr>
        <w:t xml:space="preserve">application and </w:t>
      </w:r>
      <w:r w:rsidR="002D0866">
        <w:rPr>
          <w:rFonts w:ascii="Verdana" w:hAnsi="Verdana"/>
          <w:bCs/>
          <w:sz w:val="20"/>
          <w:szCs w:val="20"/>
        </w:rPr>
        <w:t>F</w:t>
      </w:r>
      <w:r w:rsidRPr="002D0866" w:rsidR="002D0866">
        <w:rPr>
          <w:rFonts w:ascii="Verdana" w:hAnsi="Verdana"/>
          <w:bCs/>
          <w:sz w:val="20"/>
          <w:szCs w:val="20"/>
        </w:rPr>
        <w:t>inal Licensing Fee</w:t>
      </w:r>
      <w:r w:rsidR="002D0866">
        <w:rPr>
          <w:rFonts w:ascii="Verdana" w:hAnsi="Verdana"/>
          <w:bCs/>
          <w:sz w:val="20"/>
          <w:szCs w:val="20"/>
        </w:rPr>
        <w:t xml:space="preserve"> </w:t>
      </w:r>
      <w:r w:rsidRPr="002D0866" w:rsidR="002D0866">
        <w:rPr>
          <w:rFonts w:ascii="Verdana" w:hAnsi="Verdana"/>
          <w:bCs/>
          <w:sz w:val="20"/>
          <w:szCs w:val="20"/>
        </w:rPr>
        <w:t>and other fees which may at that time be due (e.g., the Resubmission Penalty Fee, if applicable and if not already paid)</w:t>
      </w:r>
    </w:p>
    <w:p w:rsidR="00283400" w:rsidRPr="002A58A6" w:rsidP="00BA2E7B" w14:paraId="50D98EDD" w14:textId="77777777">
      <w:pPr>
        <w:spacing w:after="0" w:line="240" w:lineRule="auto"/>
        <w:rPr>
          <w:rFonts w:ascii="Verdana" w:hAnsi="Verdana"/>
          <w:b/>
          <w:szCs w:val="20"/>
        </w:rPr>
        <w:sectPr w:rsidSect="00BA2E7B">
          <w:type w:val="continuous"/>
          <w:pgSz w:w="12240" w:h="15840"/>
          <w:pgMar w:top="1440" w:right="1440" w:bottom="1440" w:left="1440" w:header="720" w:footer="720" w:gutter="0"/>
          <w:pgNumType w:chapStyle="1"/>
          <w:cols w:num="2" w:space="720"/>
          <w:docGrid w:linePitch="360"/>
        </w:sectPr>
      </w:pPr>
    </w:p>
    <w:p w:rsidR="002149B5" w:rsidP="00BA2E7B" w14:paraId="454A82E3" w14:textId="759AA349">
      <w:pPr>
        <w:spacing w:after="0" w:line="240" w:lineRule="auto"/>
        <w:rPr>
          <w:rFonts w:ascii="Verdana" w:hAnsi="Verdana"/>
          <w:sz w:val="20"/>
          <w:szCs w:val="20"/>
        </w:rPr>
      </w:pPr>
      <w:r w:rsidRPr="002A58A6">
        <w:rPr>
          <w:rFonts w:ascii="Verdana" w:hAnsi="Verdana"/>
          <w:sz w:val="20"/>
          <w:szCs w:val="20"/>
        </w:rPr>
        <w:t>Upon receipt of the License Application</w:t>
      </w:r>
      <w:r w:rsidRPr="002A58A6" w:rsidR="007354B1">
        <w:rPr>
          <w:rFonts w:ascii="Verdana" w:hAnsi="Verdana"/>
          <w:sz w:val="20"/>
          <w:szCs w:val="20"/>
        </w:rPr>
        <w:t xml:space="preserve"> and </w:t>
      </w:r>
      <w:r w:rsidR="001C29EE">
        <w:rPr>
          <w:rFonts w:ascii="Verdana" w:hAnsi="Verdana"/>
          <w:sz w:val="20"/>
          <w:szCs w:val="20"/>
        </w:rPr>
        <w:t xml:space="preserve">full </w:t>
      </w:r>
      <w:r w:rsidRPr="002A58A6" w:rsidR="007354B1">
        <w:rPr>
          <w:rFonts w:ascii="Verdana" w:hAnsi="Verdana"/>
          <w:sz w:val="20"/>
          <w:szCs w:val="20"/>
        </w:rPr>
        <w:t xml:space="preserve">payment </w:t>
      </w:r>
      <w:r w:rsidR="001C29EE">
        <w:rPr>
          <w:rFonts w:ascii="Verdana" w:hAnsi="Verdana"/>
          <w:sz w:val="20"/>
          <w:szCs w:val="20"/>
        </w:rPr>
        <w:t>all</w:t>
      </w:r>
      <w:r w:rsidRPr="002A58A6" w:rsidR="007354B1">
        <w:rPr>
          <w:rFonts w:ascii="Verdana" w:hAnsi="Verdana"/>
          <w:sz w:val="20"/>
          <w:szCs w:val="20"/>
        </w:rPr>
        <w:t xml:space="preserve"> Licensing Fee</w:t>
      </w:r>
      <w:r w:rsidR="001C29EE">
        <w:rPr>
          <w:rFonts w:ascii="Verdana" w:hAnsi="Verdana"/>
          <w:sz w:val="20"/>
          <w:szCs w:val="20"/>
        </w:rPr>
        <w:t>s</w:t>
      </w:r>
      <w:r w:rsidRPr="002A58A6">
        <w:rPr>
          <w:rFonts w:ascii="Verdana" w:hAnsi="Verdana"/>
          <w:sz w:val="20"/>
          <w:szCs w:val="20"/>
        </w:rPr>
        <w:t xml:space="preserve">, </w:t>
      </w:r>
      <w:r w:rsidRPr="002A58A6" w:rsidR="002E386A">
        <w:rPr>
          <w:rFonts w:ascii="Verdana" w:hAnsi="Verdana"/>
          <w:sz w:val="20"/>
          <w:szCs w:val="20"/>
        </w:rPr>
        <w:t>a Licensing</w:t>
      </w:r>
      <w:r w:rsidR="00607420">
        <w:rPr>
          <w:rFonts w:ascii="Verdana" w:hAnsi="Verdana"/>
          <w:sz w:val="20"/>
          <w:szCs w:val="20"/>
        </w:rPr>
        <w:t xml:space="preserve"> Investment</w:t>
      </w:r>
      <w:r w:rsidRPr="002A58A6" w:rsidR="002E386A">
        <w:rPr>
          <w:rFonts w:ascii="Verdana" w:hAnsi="Verdana"/>
          <w:sz w:val="20"/>
          <w:szCs w:val="20"/>
        </w:rPr>
        <w:t xml:space="preserve"> Analyst</w:t>
      </w:r>
      <w:r w:rsidRPr="002A58A6" w:rsidR="001520FD">
        <w:rPr>
          <w:rFonts w:ascii="Verdana" w:hAnsi="Verdana"/>
          <w:sz w:val="20"/>
          <w:szCs w:val="20"/>
        </w:rPr>
        <w:t xml:space="preserve"> </w:t>
      </w:r>
      <w:r w:rsidRPr="002A58A6" w:rsidR="00884AB6">
        <w:rPr>
          <w:rFonts w:ascii="Verdana" w:hAnsi="Verdana"/>
          <w:sz w:val="20"/>
          <w:szCs w:val="20"/>
        </w:rPr>
        <w:t xml:space="preserve">and SBA Legal Counsel </w:t>
      </w:r>
      <w:r w:rsidRPr="002A58A6" w:rsidR="001520FD">
        <w:rPr>
          <w:rFonts w:ascii="Verdana" w:hAnsi="Verdana"/>
          <w:sz w:val="20"/>
          <w:szCs w:val="20"/>
        </w:rPr>
        <w:t xml:space="preserve">will review the materials and </w:t>
      </w:r>
      <w:r w:rsidRPr="002A58A6" w:rsidR="002E386A">
        <w:rPr>
          <w:rFonts w:ascii="Verdana" w:hAnsi="Verdana"/>
          <w:sz w:val="20"/>
          <w:szCs w:val="20"/>
        </w:rPr>
        <w:t xml:space="preserve">recommend whether the </w:t>
      </w:r>
      <w:r w:rsidRPr="002A58A6" w:rsidR="00FA0886">
        <w:rPr>
          <w:rFonts w:ascii="Verdana" w:hAnsi="Verdana"/>
          <w:sz w:val="20"/>
          <w:szCs w:val="20"/>
        </w:rPr>
        <w:t xml:space="preserve">SBA’s Agency </w:t>
      </w:r>
      <w:r w:rsidRPr="002A58A6" w:rsidR="00922093">
        <w:rPr>
          <w:rFonts w:ascii="Verdana" w:hAnsi="Verdana"/>
          <w:sz w:val="20"/>
          <w:szCs w:val="20"/>
        </w:rPr>
        <w:t xml:space="preserve">Licensing </w:t>
      </w:r>
      <w:r w:rsidRPr="002A58A6" w:rsidR="00FA0886">
        <w:rPr>
          <w:rFonts w:ascii="Verdana" w:hAnsi="Verdana"/>
          <w:sz w:val="20"/>
          <w:szCs w:val="20"/>
        </w:rPr>
        <w:t>Committee</w:t>
      </w:r>
      <w:r w:rsidR="002D0866">
        <w:rPr>
          <w:rFonts w:ascii="Verdana" w:hAnsi="Verdana"/>
          <w:sz w:val="20"/>
          <w:szCs w:val="20"/>
        </w:rPr>
        <w:t xml:space="preserve"> and SBA Administrator</w:t>
      </w:r>
      <w:r w:rsidRPr="002A58A6" w:rsidR="00FA0886">
        <w:rPr>
          <w:rFonts w:ascii="Verdana" w:hAnsi="Verdana"/>
          <w:sz w:val="20"/>
          <w:szCs w:val="20"/>
        </w:rPr>
        <w:t xml:space="preserve"> vote stands or whether there is evidence of </w:t>
      </w:r>
      <w:r w:rsidR="00350647">
        <w:rPr>
          <w:rFonts w:ascii="Verdana" w:hAnsi="Verdana"/>
          <w:sz w:val="20"/>
          <w:szCs w:val="20"/>
        </w:rPr>
        <w:t>m</w:t>
      </w:r>
      <w:r w:rsidRPr="002A58A6" w:rsidR="00FA0886">
        <w:rPr>
          <w:rFonts w:ascii="Verdana" w:hAnsi="Verdana"/>
          <w:sz w:val="20"/>
          <w:szCs w:val="20"/>
        </w:rPr>
        <w:t xml:space="preserve">aterial </w:t>
      </w:r>
      <w:r w:rsidR="00350647">
        <w:rPr>
          <w:rFonts w:ascii="Verdana" w:hAnsi="Verdana"/>
          <w:sz w:val="20"/>
          <w:szCs w:val="20"/>
        </w:rPr>
        <w:t>a</w:t>
      </w:r>
      <w:r w:rsidRPr="002A58A6" w:rsidR="00FA0886">
        <w:rPr>
          <w:rFonts w:ascii="Verdana" w:hAnsi="Verdana"/>
          <w:sz w:val="20"/>
          <w:szCs w:val="20"/>
        </w:rPr>
        <w:t xml:space="preserve">dverse </w:t>
      </w:r>
      <w:r w:rsidR="00350647">
        <w:rPr>
          <w:rFonts w:ascii="Verdana" w:hAnsi="Verdana"/>
          <w:sz w:val="20"/>
          <w:szCs w:val="20"/>
        </w:rPr>
        <w:t>c</w:t>
      </w:r>
      <w:r w:rsidRPr="002A58A6" w:rsidR="00FA0886">
        <w:rPr>
          <w:rFonts w:ascii="Verdana" w:hAnsi="Verdana"/>
          <w:sz w:val="20"/>
          <w:szCs w:val="20"/>
        </w:rPr>
        <w:t>hanges</w:t>
      </w:r>
      <w:r w:rsidRPr="002A58A6" w:rsidR="00884AB6">
        <w:rPr>
          <w:rFonts w:ascii="Verdana" w:hAnsi="Verdana"/>
          <w:sz w:val="20"/>
          <w:szCs w:val="20"/>
        </w:rPr>
        <w:t xml:space="preserve"> </w:t>
      </w:r>
      <w:r w:rsidRPr="002A58A6" w:rsidR="00FA0886">
        <w:rPr>
          <w:rFonts w:ascii="Verdana" w:hAnsi="Verdana"/>
          <w:sz w:val="20"/>
          <w:szCs w:val="20"/>
        </w:rPr>
        <w:t xml:space="preserve">which </w:t>
      </w:r>
      <w:r w:rsidRPr="002A58A6" w:rsidR="00884AB6">
        <w:rPr>
          <w:rFonts w:ascii="Verdana" w:hAnsi="Verdana"/>
          <w:sz w:val="20"/>
          <w:szCs w:val="20"/>
        </w:rPr>
        <w:t>would trigger a revote</w:t>
      </w:r>
      <w:r w:rsidRPr="002A58A6">
        <w:rPr>
          <w:rFonts w:ascii="Verdana" w:hAnsi="Verdana"/>
          <w:sz w:val="20"/>
          <w:szCs w:val="20"/>
        </w:rPr>
        <w:t xml:space="preserve">.  </w:t>
      </w:r>
      <w:r w:rsidRPr="002A58A6" w:rsidR="00884AB6">
        <w:rPr>
          <w:rFonts w:ascii="Verdana" w:hAnsi="Verdana"/>
          <w:sz w:val="20"/>
          <w:szCs w:val="20"/>
        </w:rPr>
        <w:t xml:space="preserve">If no </w:t>
      </w:r>
      <w:r w:rsidR="00350647">
        <w:rPr>
          <w:rFonts w:ascii="Verdana" w:hAnsi="Verdana"/>
          <w:sz w:val="20"/>
          <w:szCs w:val="20"/>
        </w:rPr>
        <w:t>material adverse change</w:t>
      </w:r>
      <w:r w:rsidRPr="002A58A6" w:rsidR="00884AB6">
        <w:rPr>
          <w:rFonts w:ascii="Verdana" w:hAnsi="Verdana"/>
          <w:sz w:val="20"/>
          <w:szCs w:val="20"/>
        </w:rPr>
        <w:t xml:space="preserve">s are identified, </w:t>
      </w:r>
      <w:r w:rsidRPr="002A58A6" w:rsidR="00544D08">
        <w:rPr>
          <w:rFonts w:ascii="Verdana" w:hAnsi="Verdana"/>
          <w:sz w:val="20"/>
          <w:szCs w:val="20"/>
        </w:rPr>
        <w:t xml:space="preserve">the License Application will be submitted to the SBA Administrator for formal </w:t>
      </w:r>
      <w:r w:rsidR="002D0866">
        <w:rPr>
          <w:rFonts w:ascii="Verdana" w:hAnsi="Verdana"/>
          <w:sz w:val="20"/>
          <w:szCs w:val="20"/>
        </w:rPr>
        <w:t xml:space="preserve">final </w:t>
      </w:r>
      <w:r w:rsidRPr="002A58A6" w:rsidR="00544D08">
        <w:rPr>
          <w:rFonts w:ascii="Verdana" w:hAnsi="Verdana"/>
          <w:sz w:val="20"/>
          <w:szCs w:val="20"/>
        </w:rPr>
        <w:t xml:space="preserve">approval. </w:t>
      </w:r>
    </w:p>
    <w:p w:rsidR="002D0866" w:rsidRPr="002A58A6" w:rsidP="002473BD" w14:paraId="5F2BDB77" w14:textId="77777777">
      <w:pPr>
        <w:spacing w:after="0"/>
        <w:rPr>
          <w:rFonts w:ascii="Verdana" w:hAnsi="Verdana"/>
          <w:sz w:val="20"/>
          <w:szCs w:val="20"/>
        </w:rPr>
      </w:pPr>
    </w:p>
    <w:p w:rsidR="00111B6E" w:rsidRPr="002A58A6" w:rsidP="00BA2E7B" w14:paraId="54E9B866" w14:textId="1CE65D97">
      <w:pPr>
        <w:spacing w:after="0" w:line="240" w:lineRule="auto"/>
        <w:rPr>
          <w:rFonts w:ascii="Verdana" w:hAnsi="Verdana"/>
          <w:sz w:val="20"/>
          <w:szCs w:val="20"/>
        </w:rPr>
        <w:sectPr w:rsidSect="00BA2E7B">
          <w:type w:val="continuous"/>
          <w:pgSz w:w="12240" w:h="15840"/>
          <w:pgMar w:top="1440" w:right="1440" w:bottom="1440" w:left="1440" w:header="720" w:footer="720" w:gutter="0"/>
          <w:pgNumType w:chapStyle="1"/>
          <w:cols w:space="720"/>
          <w:docGrid w:linePitch="360"/>
        </w:sectPr>
      </w:pPr>
      <w:r w:rsidRPr="002A58A6">
        <w:rPr>
          <w:rFonts w:ascii="Verdana" w:hAnsi="Verdana"/>
          <w:sz w:val="20"/>
          <w:szCs w:val="20"/>
        </w:rPr>
        <w:t xml:space="preserve">Throughout this process, from Pre-Screening through Licensing, you will be working closely with the analysts and managers of SBA’s </w:t>
      </w:r>
      <w:r w:rsidRPr="002A58A6" w:rsidR="00025C64">
        <w:rPr>
          <w:rFonts w:ascii="Verdana" w:hAnsi="Verdana"/>
          <w:sz w:val="20"/>
          <w:szCs w:val="20"/>
        </w:rPr>
        <w:t>Office of Investment and Innovation</w:t>
      </w:r>
      <w:r w:rsidR="00A002BF">
        <w:rPr>
          <w:rFonts w:ascii="Verdana" w:hAnsi="Verdana"/>
          <w:sz w:val="20"/>
          <w:szCs w:val="20"/>
        </w:rPr>
        <w:t>.</w:t>
      </w:r>
      <w:r w:rsidRPr="002A58A6">
        <w:rPr>
          <w:rFonts w:ascii="Verdana" w:hAnsi="Verdana"/>
          <w:sz w:val="20"/>
          <w:szCs w:val="20"/>
        </w:rPr>
        <w:t xml:space="preserve"> At various times, you </w:t>
      </w:r>
      <w:r w:rsidRPr="002A58A6" w:rsidR="0028321D">
        <w:rPr>
          <w:rFonts w:ascii="Verdana" w:hAnsi="Verdana"/>
          <w:sz w:val="20"/>
          <w:szCs w:val="20"/>
        </w:rPr>
        <w:t xml:space="preserve">may receive both informal questions and formal SBA </w:t>
      </w:r>
      <w:r w:rsidRPr="002A58A6" w:rsidR="001520FD">
        <w:rPr>
          <w:rFonts w:ascii="Verdana" w:hAnsi="Verdana"/>
          <w:sz w:val="20"/>
          <w:szCs w:val="20"/>
        </w:rPr>
        <w:t>C</w:t>
      </w:r>
      <w:r w:rsidRPr="002A58A6" w:rsidR="0028321D">
        <w:rPr>
          <w:rFonts w:ascii="Verdana" w:hAnsi="Verdana"/>
          <w:sz w:val="20"/>
          <w:szCs w:val="20"/>
        </w:rPr>
        <w:t xml:space="preserve">omment </w:t>
      </w:r>
      <w:r w:rsidRPr="002A58A6" w:rsidR="001520FD">
        <w:rPr>
          <w:rFonts w:ascii="Verdana" w:hAnsi="Verdana"/>
          <w:sz w:val="20"/>
          <w:szCs w:val="20"/>
        </w:rPr>
        <w:t>L</w:t>
      </w:r>
      <w:r w:rsidRPr="002A58A6" w:rsidR="0028321D">
        <w:rPr>
          <w:rFonts w:ascii="Verdana" w:hAnsi="Verdana"/>
          <w:sz w:val="20"/>
          <w:szCs w:val="20"/>
        </w:rPr>
        <w:t>etters</w:t>
      </w:r>
      <w:r w:rsidRPr="002A58A6">
        <w:rPr>
          <w:rFonts w:ascii="Verdana" w:hAnsi="Verdana"/>
          <w:sz w:val="20"/>
          <w:szCs w:val="20"/>
        </w:rPr>
        <w:t>.  Prompt and courteous replies will</w:t>
      </w:r>
      <w:r w:rsidRPr="002A58A6" w:rsidR="002E6D47">
        <w:rPr>
          <w:rFonts w:ascii="Verdana" w:hAnsi="Verdana"/>
          <w:sz w:val="20"/>
          <w:szCs w:val="20"/>
        </w:rPr>
        <w:t xml:space="preserve"> minimize delays </w:t>
      </w:r>
      <w:r w:rsidR="00862B1B">
        <w:rPr>
          <w:rFonts w:ascii="Verdana" w:hAnsi="Verdana"/>
          <w:sz w:val="20"/>
          <w:szCs w:val="20"/>
        </w:rPr>
        <w:t>in licensure</w:t>
      </w:r>
      <w:r w:rsidRPr="002A58A6">
        <w:rPr>
          <w:rFonts w:ascii="Verdana" w:hAnsi="Verdana"/>
          <w:sz w:val="20"/>
          <w:szCs w:val="20"/>
        </w:rPr>
        <w:t>.</w:t>
      </w:r>
    </w:p>
    <w:p w:rsidR="00BA2E7B" w:rsidP="00BA2E7B" w14:paraId="12BD3963" w14:textId="77777777">
      <w:pPr>
        <w:pStyle w:val="Heading1"/>
        <w:spacing w:before="0" w:line="240" w:lineRule="auto"/>
        <w:rPr>
          <w:rFonts w:ascii="Verdana" w:hAnsi="Verdana"/>
          <w:sz w:val="24"/>
          <w:szCs w:val="24"/>
        </w:rPr>
        <w:sectPr w:rsidSect="00BA2E7B">
          <w:pgSz w:w="12240" w:h="15840"/>
          <w:pgMar w:top="1440" w:right="1440" w:bottom="1440" w:left="1440" w:header="720" w:footer="720" w:gutter="0"/>
          <w:pgNumType w:chapStyle="1"/>
          <w:cols w:space="720"/>
          <w:docGrid w:linePitch="360"/>
        </w:sectPr>
      </w:pPr>
      <w:bookmarkStart w:id="13" w:name="_Toc139291657"/>
    </w:p>
    <w:p w:rsidR="00BA2E7B" w:rsidP="00BA2E7B" w14:paraId="42A57875" w14:textId="77777777">
      <w:pPr>
        <w:pStyle w:val="Heading1"/>
        <w:spacing w:before="0" w:line="240" w:lineRule="auto"/>
        <w:rPr>
          <w:rFonts w:ascii="Verdana" w:hAnsi="Verdana"/>
          <w:sz w:val="24"/>
          <w:szCs w:val="24"/>
        </w:rPr>
        <w:sectPr w:rsidSect="00BA2E7B">
          <w:type w:val="continuous"/>
          <w:pgSz w:w="12240" w:h="15840"/>
          <w:pgMar w:top="1440" w:right="1440" w:bottom="1440" w:left="1440" w:header="720" w:footer="720" w:gutter="0"/>
          <w:pgNumType w:chapStyle="1"/>
          <w:cols w:space="720"/>
          <w:docGrid w:linePitch="360"/>
        </w:sectPr>
      </w:pPr>
    </w:p>
    <w:p w:rsidR="00111B6E" w:rsidRPr="002A58A6" w:rsidP="00BA2E7B" w14:paraId="255403D0" w14:textId="6B57081A">
      <w:pPr>
        <w:pStyle w:val="Heading1"/>
        <w:spacing w:before="0" w:line="240" w:lineRule="auto"/>
        <w:rPr>
          <w:rFonts w:ascii="Verdana" w:hAnsi="Verdana"/>
          <w:sz w:val="24"/>
          <w:szCs w:val="24"/>
        </w:rPr>
      </w:pPr>
      <w:bookmarkStart w:id="14" w:name="_Toc142349695"/>
      <w:r w:rsidRPr="002A58A6">
        <w:rPr>
          <w:rFonts w:ascii="Verdana" w:hAnsi="Verdana"/>
          <w:sz w:val="24"/>
          <w:szCs w:val="24"/>
        </w:rPr>
        <w:t>Submit</w:t>
      </w:r>
      <w:r w:rsidRPr="002A58A6" w:rsidR="00CF6236">
        <w:rPr>
          <w:rFonts w:ascii="Verdana" w:hAnsi="Verdana"/>
          <w:sz w:val="24"/>
          <w:szCs w:val="24"/>
        </w:rPr>
        <w:t>ting</w:t>
      </w:r>
      <w:r w:rsidRPr="002A58A6">
        <w:rPr>
          <w:rFonts w:ascii="Verdana" w:hAnsi="Verdana"/>
          <w:sz w:val="24"/>
          <w:szCs w:val="24"/>
        </w:rPr>
        <w:t xml:space="preserve"> </w:t>
      </w:r>
      <w:r w:rsidR="00F66E29">
        <w:rPr>
          <w:rFonts w:ascii="Verdana" w:hAnsi="Verdana"/>
          <w:sz w:val="24"/>
          <w:szCs w:val="24"/>
        </w:rPr>
        <w:t>Y</w:t>
      </w:r>
      <w:r w:rsidRPr="002A58A6">
        <w:rPr>
          <w:rFonts w:ascii="Verdana" w:hAnsi="Verdana"/>
          <w:sz w:val="24"/>
          <w:szCs w:val="24"/>
        </w:rPr>
        <w:t>our Application</w:t>
      </w:r>
      <w:bookmarkEnd w:id="13"/>
      <w:bookmarkEnd w:id="14"/>
    </w:p>
    <w:p w:rsidR="00111B6E" w:rsidRPr="002A58A6" w:rsidP="002473BD" w14:paraId="2323057A" w14:textId="77777777">
      <w:pPr>
        <w:pStyle w:val="Heading3"/>
        <w:spacing w:before="0"/>
        <w:rPr>
          <w:rFonts w:ascii="Verdana" w:hAnsi="Verdana"/>
          <w:sz w:val="20"/>
          <w:szCs w:val="20"/>
        </w:rPr>
      </w:pPr>
      <w:bookmarkStart w:id="15" w:name="_Toc139291658"/>
      <w:bookmarkStart w:id="16" w:name="_Toc142349696"/>
      <w:r w:rsidRPr="002A58A6">
        <w:rPr>
          <w:rFonts w:ascii="Verdana" w:hAnsi="Verdana"/>
          <w:sz w:val="20"/>
          <w:szCs w:val="20"/>
        </w:rPr>
        <w:t>Pre-Screening</w:t>
      </w:r>
      <w:bookmarkEnd w:id="15"/>
      <w:bookmarkEnd w:id="16"/>
    </w:p>
    <w:p w:rsidR="00F8485A" w:rsidRPr="004064C3" w:rsidP="00F8485A" w14:paraId="0EB976A4" w14:textId="68751A2D">
      <w:pPr>
        <w:spacing w:after="0"/>
        <w:rPr>
          <w:rFonts w:ascii="Verdana" w:hAnsi="Verdana"/>
          <w:sz w:val="20"/>
          <w:szCs w:val="20"/>
        </w:rPr>
      </w:pPr>
      <w:r>
        <w:rPr>
          <w:rFonts w:ascii="Verdana" w:hAnsi="Verdana"/>
          <w:sz w:val="20"/>
          <w:szCs w:val="20"/>
        </w:rPr>
        <w:t>Once the Pre-screen (Short Form 2181) is</w:t>
      </w:r>
      <w:r>
        <w:rPr>
          <w:rFonts w:ascii="Verdana" w:hAnsi="Verdana"/>
          <w:sz w:val="20"/>
          <w:szCs w:val="20"/>
        </w:rPr>
        <w:t xml:space="preserve"> completed</w:t>
      </w:r>
      <w:r w:rsidR="00AA4627">
        <w:rPr>
          <w:rFonts w:ascii="Verdana" w:hAnsi="Verdana"/>
          <w:sz w:val="20"/>
          <w:szCs w:val="20"/>
        </w:rPr>
        <w:t xml:space="preserve">, prospective applicants may submit the Pre-screen (Short Form 2181) via e-mail to </w:t>
      </w:r>
      <w:r w:rsidRPr="008F1DD1" w:rsidR="00826390">
        <w:t>SBIC_Applications@sba.gov</w:t>
      </w:r>
      <w:r w:rsidR="00AA4627">
        <w:rPr>
          <w:rFonts w:ascii="Verdana" w:hAnsi="Verdana"/>
          <w:sz w:val="20"/>
          <w:szCs w:val="20"/>
        </w:rPr>
        <w:t xml:space="preserve"> </w:t>
      </w:r>
      <w:r w:rsidR="001A4077">
        <w:rPr>
          <w:rFonts w:ascii="Verdana" w:hAnsi="Verdana"/>
          <w:sz w:val="20"/>
          <w:szCs w:val="20"/>
        </w:rPr>
        <w:t>with</w:t>
      </w:r>
      <w:r w:rsidR="004064C3">
        <w:rPr>
          <w:rFonts w:ascii="Verdana" w:hAnsi="Verdana"/>
          <w:sz w:val="20"/>
          <w:szCs w:val="20"/>
        </w:rPr>
        <w:t xml:space="preserve"> the subject line “Pre-screen: MM/DD/YYYY: </w:t>
      </w:r>
      <w:r w:rsidR="004064C3">
        <w:rPr>
          <w:rFonts w:ascii="Verdana" w:hAnsi="Verdana"/>
          <w:b/>
          <w:bCs/>
          <w:sz w:val="20"/>
          <w:szCs w:val="20"/>
        </w:rPr>
        <w:t>Name of Prospective Applicant</w:t>
      </w:r>
      <w:r w:rsidR="004064C3">
        <w:rPr>
          <w:rFonts w:ascii="Verdana" w:hAnsi="Verdana"/>
          <w:sz w:val="20"/>
          <w:szCs w:val="20"/>
        </w:rPr>
        <w:t xml:space="preserve">”. </w:t>
      </w:r>
      <w:r w:rsidRPr="001A4077" w:rsidR="00B700C6">
        <w:rPr>
          <w:rFonts w:ascii="Verdana" w:hAnsi="Verdana"/>
          <w:i/>
          <w:iCs/>
          <w:sz w:val="20"/>
          <w:szCs w:val="20"/>
          <w:u w:val="single"/>
        </w:rPr>
        <w:t>If considering the SBIC Critical Technologies (SBICCT) Initiative</w:t>
      </w:r>
      <w:r w:rsidR="001A4077">
        <w:rPr>
          <w:rFonts w:ascii="Verdana" w:hAnsi="Verdana"/>
          <w:sz w:val="20"/>
          <w:szCs w:val="20"/>
        </w:rPr>
        <w:t xml:space="preserve"> the subject line should state “SBICCT Pre-screen: MM/DD/YYYY: </w:t>
      </w:r>
      <w:r w:rsidR="001A4077">
        <w:rPr>
          <w:rFonts w:ascii="Verdana" w:hAnsi="Verdana"/>
          <w:b/>
          <w:bCs/>
          <w:sz w:val="20"/>
          <w:szCs w:val="20"/>
        </w:rPr>
        <w:t>Name of Prospective Applicant</w:t>
      </w:r>
      <w:r w:rsidR="001A4077">
        <w:rPr>
          <w:rFonts w:ascii="Verdana" w:hAnsi="Verdana"/>
          <w:sz w:val="20"/>
          <w:szCs w:val="20"/>
        </w:rPr>
        <w:t>”.</w:t>
      </w:r>
    </w:p>
    <w:p w:rsidR="00AA4627" w:rsidP="00F8485A" w14:paraId="12264560" w14:textId="77777777">
      <w:pPr>
        <w:spacing w:after="0"/>
        <w:rPr>
          <w:rFonts w:ascii="Verdana" w:hAnsi="Verdana"/>
          <w:sz w:val="20"/>
          <w:szCs w:val="20"/>
        </w:rPr>
      </w:pPr>
    </w:p>
    <w:p w:rsidR="00B50AE5" w:rsidRPr="002A58A6" w:rsidP="00B50AE5" w14:paraId="2CA59630" w14:textId="16806FA6">
      <w:pPr>
        <w:rPr>
          <w:rFonts w:ascii="Verdana" w:hAnsi="Verdana"/>
          <w:sz w:val="20"/>
          <w:szCs w:val="20"/>
        </w:rPr>
      </w:pPr>
      <w:r w:rsidRPr="002A58A6">
        <w:rPr>
          <w:rFonts w:ascii="Verdana" w:hAnsi="Verdana"/>
          <w:sz w:val="20"/>
          <w:szCs w:val="20"/>
        </w:rPr>
        <w:t xml:space="preserve">You will be notified of the receipt of your </w:t>
      </w:r>
      <w:r>
        <w:rPr>
          <w:rFonts w:ascii="Verdana" w:hAnsi="Verdana"/>
          <w:sz w:val="20"/>
          <w:szCs w:val="20"/>
        </w:rPr>
        <w:t>Pre-screen form</w:t>
      </w:r>
      <w:r w:rsidRPr="002A58A6">
        <w:rPr>
          <w:rFonts w:ascii="Verdana" w:hAnsi="Verdana"/>
          <w:sz w:val="20"/>
          <w:szCs w:val="20"/>
        </w:rPr>
        <w:t xml:space="preserve"> via e-mail within 2-4 working days</w:t>
      </w:r>
      <w:r w:rsidR="0019361A">
        <w:rPr>
          <w:rFonts w:ascii="Verdana" w:hAnsi="Verdana"/>
          <w:sz w:val="20"/>
          <w:szCs w:val="20"/>
        </w:rPr>
        <w:t>,</w:t>
      </w:r>
      <w:r>
        <w:rPr>
          <w:rFonts w:ascii="Verdana" w:hAnsi="Verdana"/>
          <w:sz w:val="20"/>
          <w:szCs w:val="20"/>
        </w:rPr>
        <w:t xml:space="preserve"> and </w:t>
      </w:r>
      <w:r w:rsidR="008B22D2">
        <w:rPr>
          <w:rFonts w:ascii="Verdana" w:hAnsi="Verdana"/>
          <w:sz w:val="20"/>
          <w:szCs w:val="20"/>
        </w:rPr>
        <w:t>SBA</w:t>
      </w:r>
      <w:r w:rsidR="001D6692">
        <w:rPr>
          <w:rFonts w:ascii="Verdana" w:hAnsi="Verdana"/>
          <w:sz w:val="20"/>
          <w:szCs w:val="20"/>
        </w:rPr>
        <w:t xml:space="preserve"> may </w:t>
      </w:r>
      <w:r w:rsidR="008B22D2">
        <w:rPr>
          <w:rFonts w:ascii="Verdana" w:hAnsi="Verdana"/>
          <w:sz w:val="20"/>
          <w:szCs w:val="20"/>
        </w:rPr>
        <w:t xml:space="preserve">follow up </w:t>
      </w:r>
      <w:r w:rsidR="0005209B">
        <w:rPr>
          <w:rFonts w:ascii="Verdana" w:hAnsi="Verdana"/>
          <w:sz w:val="20"/>
          <w:szCs w:val="20"/>
        </w:rPr>
        <w:t>to offer</w:t>
      </w:r>
      <w:r w:rsidR="0019361A">
        <w:rPr>
          <w:rFonts w:ascii="Verdana" w:hAnsi="Verdana"/>
          <w:sz w:val="20"/>
          <w:szCs w:val="20"/>
        </w:rPr>
        <w:t xml:space="preserve"> the opportunity to share</w:t>
      </w:r>
      <w:r w:rsidR="0005209B">
        <w:rPr>
          <w:rFonts w:ascii="Verdana" w:hAnsi="Verdana"/>
          <w:sz w:val="20"/>
          <w:szCs w:val="20"/>
        </w:rPr>
        <w:t xml:space="preserve"> informal and non-binding feedback</w:t>
      </w:r>
      <w:r w:rsidR="008E76F4">
        <w:rPr>
          <w:rFonts w:ascii="Verdana" w:hAnsi="Verdana"/>
          <w:sz w:val="20"/>
          <w:szCs w:val="20"/>
        </w:rPr>
        <w:t xml:space="preserve"> related to SBA’s underwriting criteria and program considerations.</w:t>
      </w:r>
    </w:p>
    <w:p w:rsidR="00111B6E" w:rsidRPr="002A58A6" w:rsidP="005D5505" w14:paraId="3C0C5234" w14:textId="31432EB5">
      <w:pPr>
        <w:pStyle w:val="Heading3"/>
        <w:rPr>
          <w:rFonts w:ascii="Verdana" w:hAnsi="Verdana"/>
          <w:sz w:val="20"/>
          <w:szCs w:val="20"/>
        </w:rPr>
      </w:pPr>
      <w:bookmarkStart w:id="17" w:name="_Toc139291659"/>
      <w:bookmarkStart w:id="18" w:name="_Toc142349697"/>
      <w:r w:rsidRPr="002A58A6">
        <w:rPr>
          <w:rFonts w:ascii="Verdana" w:hAnsi="Verdana"/>
          <w:sz w:val="20"/>
          <w:szCs w:val="20"/>
        </w:rPr>
        <w:t>Management Assessment Questionnaire</w:t>
      </w:r>
      <w:r w:rsidRPr="002A58A6" w:rsidR="0031755D">
        <w:rPr>
          <w:rFonts w:ascii="Verdana" w:hAnsi="Verdana"/>
          <w:sz w:val="20"/>
          <w:szCs w:val="20"/>
        </w:rPr>
        <w:t xml:space="preserve"> (MAQ)</w:t>
      </w:r>
      <w:r w:rsidR="005C5466">
        <w:rPr>
          <w:rFonts w:ascii="Verdana" w:hAnsi="Verdana"/>
          <w:sz w:val="20"/>
          <w:szCs w:val="20"/>
        </w:rPr>
        <w:t xml:space="preserve"> Application</w:t>
      </w:r>
      <w:bookmarkEnd w:id="17"/>
      <w:bookmarkEnd w:id="18"/>
    </w:p>
    <w:p w:rsidR="00111B6E" w:rsidRPr="002A58A6" w:rsidP="00111B6E" w14:paraId="3FBA6391" w14:textId="41C61F4B">
      <w:pPr>
        <w:rPr>
          <w:rFonts w:ascii="Verdana" w:hAnsi="Verdana"/>
          <w:sz w:val="20"/>
          <w:szCs w:val="20"/>
        </w:rPr>
      </w:pPr>
      <w:r>
        <w:rPr>
          <w:rFonts w:ascii="Verdana" w:hAnsi="Verdana"/>
          <w:sz w:val="20"/>
          <w:szCs w:val="20"/>
        </w:rPr>
        <w:t xml:space="preserve">Once the applicant </w:t>
      </w:r>
      <w:r w:rsidR="00EB43D4">
        <w:rPr>
          <w:rFonts w:ascii="Verdana" w:hAnsi="Verdana"/>
          <w:sz w:val="20"/>
          <w:szCs w:val="20"/>
        </w:rPr>
        <w:t xml:space="preserve">has compiled and completed </w:t>
      </w:r>
      <w:r w:rsidRPr="00EB43D4" w:rsidR="00EB43D4">
        <w:rPr>
          <w:rFonts w:ascii="Verdana" w:hAnsi="Verdana"/>
          <w:b/>
          <w:bCs/>
          <w:sz w:val="20"/>
          <w:szCs w:val="20"/>
          <w:u w:val="single"/>
        </w:rPr>
        <w:t>all</w:t>
      </w:r>
      <w:r w:rsidR="00EB43D4">
        <w:rPr>
          <w:rFonts w:ascii="Verdana" w:hAnsi="Verdana"/>
          <w:sz w:val="20"/>
          <w:szCs w:val="20"/>
        </w:rPr>
        <w:t xml:space="preserve"> forms</w:t>
      </w:r>
      <w:r w:rsidR="00AF69FE">
        <w:rPr>
          <w:rFonts w:ascii="Verdana" w:hAnsi="Verdana"/>
          <w:sz w:val="20"/>
          <w:szCs w:val="20"/>
        </w:rPr>
        <w:t>,</w:t>
      </w:r>
      <w:r w:rsidR="00EB43D4">
        <w:rPr>
          <w:rFonts w:ascii="Verdana" w:hAnsi="Verdana"/>
          <w:sz w:val="20"/>
          <w:szCs w:val="20"/>
        </w:rPr>
        <w:t xml:space="preserve"> documents</w:t>
      </w:r>
      <w:r w:rsidR="00AF69FE">
        <w:rPr>
          <w:rFonts w:ascii="Verdana" w:hAnsi="Verdana"/>
          <w:sz w:val="20"/>
          <w:szCs w:val="20"/>
        </w:rPr>
        <w:t xml:space="preserve">, </w:t>
      </w:r>
      <w:r w:rsidR="002A3F18">
        <w:rPr>
          <w:rFonts w:ascii="Verdana" w:hAnsi="Verdana"/>
          <w:sz w:val="20"/>
          <w:szCs w:val="20"/>
        </w:rPr>
        <w:t xml:space="preserve">exhibits, </w:t>
      </w:r>
      <w:r w:rsidR="00AF69FE">
        <w:rPr>
          <w:rFonts w:ascii="Verdana" w:hAnsi="Verdana"/>
          <w:sz w:val="20"/>
          <w:szCs w:val="20"/>
        </w:rPr>
        <w:t>and attachments</w:t>
      </w:r>
      <w:r w:rsidR="00C2134B">
        <w:rPr>
          <w:rFonts w:ascii="Verdana" w:hAnsi="Verdana"/>
          <w:sz w:val="20"/>
          <w:szCs w:val="20"/>
        </w:rPr>
        <w:t xml:space="preserve"> that are</w:t>
      </w:r>
      <w:r w:rsidR="00EB43D4">
        <w:rPr>
          <w:rFonts w:ascii="Verdana" w:hAnsi="Verdana"/>
          <w:sz w:val="20"/>
          <w:szCs w:val="20"/>
        </w:rPr>
        <w:t xml:space="preserve"> required </w:t>
      </w:r>
      <w:r w:rsidR="00AF3B10">
        <w:rPr>
          <w:rFonts w:ascii="Verdana" w:hAnsi="Verdana"/>
          <w:sz w:val="20"/>
          <w:szCs w:val="20"/>
        </w:rPr>
        <w:t xml:space="preserve">as part of the MAQ, </w:t>
      </w:r>
      <w:r w:rsidR="000F6972">
        <w:rPr>
          <w:rFonts w:ascii="Verdana" w:hAnsi="Verdana"/>
          <w:sz w:val="20"/>
          <w:szCs w:val="20"/>
        </w:rPr>
        <w:t xml:space="preserve">the applicant must </w:t>
      </w:r>
      <w:r w:rsidR="00AF3B10">
        <w:rPr>
          <w:rFonts w:ascii="Verdana" w:hAnsi="Verdana"/>
          <w:sz w:val="20"/>
          <w:szCs w:val="20"/>
        </w:rPr>
        <w:t>f</w:t>
      </w:r>
      <w:r w:rsidRPr="00EB43D4">
        <w:rPr>
          <w:rFonts w:ascii="Verdana" w:hAnsi="Verdana"/>
          <w:sz w:val="20"/>
          <w:szCs w:val="20"/>
        </w:rPr>
        <w:t>ollow</w:t>
      </w:r>
      <w:r w:rsidRPr="002A58A6">
        <w:rPr>
          <w:rFonts w:ascii="Verdana" w:hAnsi="Verdana"/>
          <w:sz w:val="20"/>
          <w:szCs w:val="20"/>
        </w:rPr>
        <w:t xml:space="preserve"> the steps </w:t>
      </w:r>
      <w:r w:rsidRPr="002A58A6" w:rsidR="007942B4">
        <w:rPr>
          <w:rFonts w:ascii="Verdana" w:hAnsi="Verdana"/>
          <w:sz w:val="20"/>
          <w:szCs w:val="20"/>
        </w:rPr>
        <w:t xml:space="preserve">below </w:t>
      </w:r>
      <w:r w:rsidRPr="002A58A6">
        <w:rPr>
          <w:rFonts w:ascii="Verdana" w:hAnsi="Verdana"/>
          <w:sz w:val="20"/>
          <w:szCs w:val="20"/>
        </w:rPr>
        <w:t xml:space="preserve">to properly submit </w:t>
      </w:r>
      <w:r w:rsidR="00555A58">
        <w:rPr>
          <w:rFonts w:ascii="Verdana" w:hAnsi="Verdana"/>
          <w:sz w:val="20"/>
          <w:szCs w:val="20"/>
        </w:rPr>
        <w:t>the</w:t>
      </w:r>
      <w:r w:rsidRPr="002A58A6">
        <w:rPr>
          <w:rFonts w:ascii="Verdana" w:hAnsi="Verdana"/>
          <w:sz w:val="20"/>
          <w:szCs w:val="20"/>
        </w:rPr>
        <w:t xml:space="preserve"> MAQ</w:t>
      </w:r>
      <w:r w:rsidRPr="002A58A6" w:rsidR="007942B4">
        <w:rPr>
          <w:rFonts w:ascii="Verdana" w:hAnsi="Verdana"/>
          <w:sz w:val="20"/>
          <w:szCs w:val="20"/>
        </w:rPr>
        <w:t xml:space="preserve">.  Please note that your MAQ should be submitted </w:t>
      </w:r>
      <w:r w:rsidRPr="002A58A6" w:rsidR="007942B4">
        <w:rPr>
          <w:rFonts w:ascii="Verdana" w:hAnsi="Verdana"/>
          <w:sz w:val="20"/>
          <w:szCs w:val="20"/>
          <w:u w:val="single"/>
        </w:rPr>
        <w:t>electronically</w:t>
      </w:r>
      <w:r w:rsidRPr="002A58A6" w:rsidR="007942B4">
        <w:rPr>
          <w:rFonts w:ascii="Verdana" w:hAnsi="Verdana"/>
          <w:sz w:val="20"/>
          <w:szCs w:val="20"/>
        </w:rPr>
        <w:t>.  Hard copies will not be accepted</w:t>
      </w:r>
      <w:r w:rsidR="00580F26">
        <w:rPr>
          <w:rFonts w:ascii="Verdana" w:hAnsi="Verdana"/>
          <w:sz w:val="20"/>
          <w:szCs w:val="20"/>
        </w:rPr>
        <w:t xml:space="preserve">. </w:t>
      </w:r>
      <w:r w:rsidRPr="007F7118" w:rsidR="00580F26">
        <w:rPr>
          <w:rFonts w:ascii="Verdana" w:hAnsi="Verdana"/>
          <w:sz w:val="20"/>
          <w:szCs w:val="20"/>
        </w:rPr>
        <w:t xml:space="preserve">For </w:t>
      </w:r>
      <w:r w:rsidR="00580F26">
        <w:rPr>
          <w:rFonts w:ascii="Verdana" w:hAnsi="Verdana"/>
          <w:sz w:val="20"/>
          <w:szCs w:val="20"/>
        </w:rPr>
        <w:t>the MAQ</w:t>
      </w:r>
      <w:r w:rsidRPr="007F7118" w:rsidR="00580F26">
        <w:rPr>
          <w:rFonts w:ascii="Verdana" w:hAnsi="Verdana"/>
          <w:sz w:val="20"/>
          <w:szCs w:val="20"/>
        </w:rPr>
        <w:t xml:space="preserve"> application to be considered complete and ready for review, all elements and attachments listed in the Management Assessment Questionnaire (MAQ) and related exhibits must be submitted</w:t>
      </w:r>
      <w:r w:rsidR="00C44070">
        <w:rPr>
          <w:rFonts w:ascii="Verdana" w:hAnsi="Verdana"/>
          <w:sz w:val="20"/>
          <w:szCs w:val="20"/>
        </w:rPr>
        <w:t>, and</w:t>
      </w:r>
      <w:r w:rsidRPr="007F7118" w:rsidR="00580F26">
        <w:rPr>
          <w:rFonts w:ascii="Verdana" w:hAnsi="Verdana"/>
          <w:sz w:val="20"/>
          <w:szCs w:val="20"/>
        </w:rPr>
        <w:t xml:space="preserve"> the requisit</w:t>
      </w:r>
      <w:r w:rsidR="00B45FB6">
        <w:rPr>
          <w:rFonts w:ascii="Verdana" w:hAnsi="Verdana"/>
          <w:sz w:val="20"/>
          <w:szCs w:val="20"/>
        </w:rPr>
        <w:t>e</w:t>
      </w:r>
      <w:r w:rsidRPr="007F7118" w:rsidR="00580F26">
        <w:rPr>
          <w:rFonts w:ascii="Verdana" w:hAnsi="Verdana"/>
          <w:sz w:val="20"/>
          <w:szCs w:val="20"/>
        </w:rPr>
        <w:t xml:space="preserve"> application fee</w:t>
      </w:r>
      <w:r w:rsidR="00B45FB6">
        <w:rPr>
          <w:rFonts w:ascii="Verdana" w:hAnsi="Verdana"/>
          <w:sz w:val="20"/>
          <w:szCs w:val="20"/>
        </w:rPr>
        <w:t xml:space="preserve"> must be</w:t>
      </w:r>
      <w:r w:rsidRPr="007F7118" w:rsidR="00580F26">
        <w:rPr>
          <w:rFonts w:ascii="Verdana" w:hAnsi="Verdana"/>
          <w:sz w:val="20"/>
          <w:szCs w:val="20"/>
        </w:rPr>
        <w:t xml:space="preserve"> paid.  SBA requires all license application fees be remitted via the Pay.Gov website</w:t>
      </w:r>
      <w:r w:rsidR="0041567E">
        <w:rPr>
          <w:rFonts w:ascii="Verdana" w:hAnsi="Verdana"/>
          <w:sz w:val="20"/>
          <w:szCs w:val="20"/>
        </w:rPr>
        <w:t>.</w:t>
      </w:r>
    </w:p>
    <w:p w:rsidR="002B1E56" w:rsidRPr="002A58A6" w:rsidP="00BA3A55" w14:paraId="6C8A80DF" w14:textId="40EF3DA1">
      <w:pPr>
        <w:numPr>
          <w:ilvl w:val="0"/>
          <w:numId w:val="2"/>
        </w:numPr>
        <w:rPr>
          <w:rFonts w:ascii="Verdana" w:hAnsi="Verdana"/>
          <w:sz w:val="20"/>
          <w:szCs w:val="20"/>
        </w:rPr>
      </w:pPr>
      <w:r w:rsidRPr="002A58A6">
        <w:rPr>
          <w:rFonts w:ascii="Verdana" w:hAnsi="Verdana"/>
          <w:sz w:val="20"/>
          <w:szCs w:val="20"/>
        </w:rPr>
        <w:t>Compress your MAQ files in</w:t>
      </w:r>
      <w:r w:rsidRPr="002A58A6">
        <w:rPr>
          <w:rFonts w:ascii="Verdana" w:hAnsi="Verdana"/>
          <w:sz w:val="20"/>
          <w:szCs w:val="20"/>
        </w:rPr>
        <w:t>to a single</w:t>
      </w:r>
      <w:r w:rsidRPr="002A58A6" w:rsidR="00D20BFC">
        <w:rPr>
          <w:rFonts w:ascii="Verdana" w:hAnsi="Verdana"/>
          <w:sz w:val="20"/>
          <w:szCs w:val="20"/>
        </w:rPr>
        <w:t xml:space="preserve"> or multiple</w:t>
      </w:r>
      <w:r w:rsidRPr="002A58A6">
        <w:rPr>
          <w:rFonts w:ascii="Verdana" w:hAnsi="Verdana"/>
          <w:sz w:val="20"/>
          <w:szCs w:val="20"/>
        </w:rPr>
        <w:t xml:space="preserve"> “ZIP” file</w:t>
      </w:r>
      <w:r w:rsidRPr="002A58A6" w:rsidR="00D20BFC">
        <w:rPr>
          <w:rFonts w:ascii="Verdana" w:hAnsi="Verdana"/>
          <w:sz w:val="20"/>
          <w:szCs w:val="20"/>
        </w:rPr>
        <w:t>s</w:t>
      </w:r>
      <w:r w:rsidRPr="002A58A6">
        <w:rPr>
          <w:rFonts w:ascii="Verdana" w:hAnsi="Verdana"/>
          <w:sz w:val="20"/>
          <w:szCs w:val="20"/>
        </w:rPr>
        <w:t xml:space="preserve"> and e-mail them to </w:t>
      </w:r>
      <w:r w:rsidRPr="00222DB2" w:rsidR="00C209CD">
        <w:t>SBIC_Applications@sba.gov</w:t>
      </w:r>
      <w:r w:rsidRPr="002A58A6" w:rsidR="003E14ED">
        <w:rPr>
          <w:rFonts w:ascii="Verdana" w:hAnsi="Verdana"/>
          <w:sz w:val="20"/>
          <w:szCs w:val="20"/>
        </w:rPr>
        <w:t xml:space="preserve"> </w:t>
      </w:r>
      <w:r w:rsidRPr="002A58A6" w:rsidR="00C36AD8">
        <w:rPr>
          <w:rFonts w:ascii="Verdana" w:hAnsi="Verdana"/>
          <w:sz w:val="20"/>
          <w:szCs w:val="20"/>
        </w:rPr>
        <w:t xml:space="preserve">using the subject line “MAQ: </w:t>
      </w:r>
      <w:r w:rsidRPr="002A58A6" w:rsidR="003E14ED">
        <w:rPr>
          <w:rFonts w:ascii="Verdana" w:hAnsi="Verdana"/>
          <w:sz w:val="20"/>
          <w:szCs w:val="20"/>
        </w:rPr>
        <w:t xml:space="preserve">MM/DD/YYYY: </w:t>
      </w:r>
      <w:r w:rsidRPr="002A58A6" w:rsidR="00C36AD8">
        <w:rPr>
          <w:rFonts w:ascii="Verdana" w:hAnsi="Verdana"/>
          <w:b/>
          <w:sz w:val="20"/>
          <w:szCs w:val="20"/>
        </w:rPr>
        <w:t>Name of Applicant</w:t>
      </w:r>
      <w:r w:rsidRPr="002A58A6" w:rsidR="00C36AD8">
        <w:rPr>
          <w:rFonts w:ascii="Verdana" w:hAnsi="Verdana"/>
          <w:sz w:val="20"/>
          <w:szCs w:val="20"/>
        </w:rPr>
        <w:t>”</w:t>
      </w:r>
      <w:r w:rsidRPr="002A58A6">
        <w:rPr>
          <w:rFonts w:ascii="Verdana" w:hAnsi="Verdana"/>
          <w:sz w:val="20"/>
          <w:szCs w:val="20"/>
        </w:rPr>
        <w:t xml:space="preserve">.  Please be aware that any </w:t>
      </w:r>
      <w:r w:rsidRPr="002A58A6" w:rsidR="00543716">
        <w:rPr>
          <w:rFonts w:ascii="Verdana" w:hAnsi="Verdana"/>
          <w:sz w:val="20"/>
          <w:szCs w:val="20"/>
        </w:rPr>
        <w:t xml:space="preserve">single </w:t>
      </w:r>
      <w:r w:rsidRPr="002A58A6">
        <w:rPr>
          <w:rFonts w:ascii="Verdana" w:hAnsi="Verdana"/>
          <w:sz w:val="20"/>
          <w:szCs w:val="20"/>
        </w:rPr>
        <w:t xml:space="preserve">e-mail exceeding </w:t>
      </w:r>
      <w:r w:rsidRPr="002A58A6" w:rsidR="00FF2C74">
        <w:rPr>
          <w:rFonts w:ascii="Verdana" w:hAnsi="Verdana"/>
          <w:sz w:val="20"/>
          <w:szCs w:val="20"/>
        </w:rPr>
        <w:t>1</w:t>
      </w:r>
      <w:r w:rsidRPr="002A58A6" w:rsidR="007071CE">
        <w:rPr>
          <w:rFonts w:ascii="Verdana" w:hAnsi="Verdana"/>
          <w:sz w:val="20"/>
          <w:szCs w:val="20"/>
        </w:rPr>
        <w:t>0</w:t>
      </w:r>
      <w:r w:rsidRPr="002A58A6">
        <w:rPr>
          <w:rFonts w:ascii="Verdana" w:hAnsi="Verdana"/>
          <w:sz w:val="20"/>
          <w:szCs w:val="20"/>
        </w:rPr>
        <w:t xml:space="preserve"> MB</w:t>
      </w:r>
      <w:r w:rsidRPr="002A58A6">
        <w:rPr>
          <w:rFonts w:ascii="Verdana" w:hAnsi="Verdana"/>
          <w:sz w:val="20"/>
          <w:szCs w:val="20"/>
        </w:rPr>
        <w:t xml:space="preserve"> </w:t>
      </w:r>
      <w:r w:rsidRPr="002A58A6">
        <w:rPr>
          <w:rFonts w:ascii="Verdana" w:hAnsi="Verdana"/>
          <w:sz w:val="20"/>
          <w:szCs w:val="20"/>
        </w:rPr>
        <w:t>will be rejected by SBA’s e-mail network</w:t>
      </w:r>
      <w:r w:rsidRPr="002A58A6" w:rsidR="00543716">
        <w:rPr>
          <w:rFonts w:ascii="Verdana" w:hAnsi="Verdana"/>
          <w:sz w:val="20"/>
          <w:szCs w:val="20"/>
        </w:rPr>
        <w:t xml:space="preserve"> due to size restrictions</w:t>
      </w:r>
      <w:r w:rsidRPr="002A58A6">
        <w:rPr>
          <w:rFonts w:ascii="Verdana" w:hAnsi="Verdana"/>
          <w:sz w:val="20"/>
          <w:szCs w:val="20"/>
        </w:rPr>
        <w:t xml:space="preserve">.  </w:t>
      </w:r>
      <w:r w:rsidRPr="002A58A6" w:rsidR="00543716">
        <w:rPr>
          <w:rFonts w:ascii="Verdana" w:hAnsi="Verdana"/>
          <w:sz w:val="20"/>
          <w:szCs w:val="20"/>
        </w:rPr>
        <w:t>If necessary, submit your files in a series of e-mails</w:t>
      </w:r>
      <w:r w:rsidRPr="002A58A6" w:rsidR="0066302E">
        <w:rPr>
          <w:rFonts w:ascii="Verdana" w:hAnsi="Verdana"/>
          <w:sz w:val="20"/>
          <w:szCs w:val="20"/>
        </w:rPr>
        <w:t xml:space="preserve">, identifying each part in the subject line as follows: “MAQ: </w:t>
      </w:r>
      <w:r w:rsidRPr="002A58A6" w:rsidR="000A47DA">
        <w:rPr>
          <w:rFonts w:ascii="Verdana" w:hAnsi="Verdana"/>
          <w:sz w:val="20"/>
          <w:szCs w:val="20"/>
        </w:rPr>
        <w:t xml:space="preserve">MM/DD/YYYY: </w:t>
      </w:r>
      <w:r w:rsidRPr="002A58A6" w:rsidR="0066302E">
        <w:rPr>
          <w:rFonts w:ascii="Verdana" w:hAnsi="Verdana"/>
          <w:b/>
          <w:sz w:val="20"/>
          <w:szCs w:val="20"/>
        </w:rPr>
        <w:t>Name of Applicant</w:t>
      </w:r>
      <w:r w:rsidRPr="002A58A6" w:rsidR="0066302E">
        <w:rPr>
          <w:rFonts w:ascii="Verdana" w:hAnsi="Verdana"/>
          <w:sz w:val="20"/>
          <w:szCs w:val="20"/>
        </w:rPr>
        <w:t xml:space="preserve"> (Part </w:t>
      </w:r>
      <w:r w:rsidRPr="002A58A6" w:rsidR="0066302E">
        <w:rPr>
          <w:rFonts w:ascii="Verdana" w:hAnsi="Verdana"/>
          <w:b/>
          <w:sz w:val="20"/>
          <w:szCs w:val="20"/>
        </w:rPr>
        <w:t>#</w:t>
      </w:r>
      <w:r w:rsidRPr="002A58A6" w:rsidR="0066302E">
        <w:rPr>
          <w:rFonts w:ascii="Verdana" w:hAnsi="Verdana"/>
          <w:sz w:val="20"/>
          <w:szCs w:val="20"/>
        </w:rPr>
        <w:t xml:space="preserve"> of #)”</w:t>
      </w:r>
    </w:p>
    <w:p w:rsidR="00BC06E3" w:rsidP="00BA3A55" w14:paraId="0B34F46A" w14:textId="77777777">
      <w:pPr>
        <w:numPr>
          <w:ilvl w:val="0"/>
          <w:numId w:val="2"/>
        </w:numPr>
        <w:rPr>
          <w:rFonts w:ascii="Verdana" w:hAnsi="Verdana"/>
          <w:sz w:val="20"/>
          <w:szCs w:val="20"/>
        </w:rPr>
      </w:pPr>
      <w:r w:rsidRPr="0041567E">
        <w:rPr>
          <w:rFonts w:ascii="Verdana" w:hAnsi="Verdana"/>
          <w:sz w:val="20"/>
          <w:szCs w:val="20"/>
        </w:rPr>
        <w:t xml:space="preserve">Each principal should sign and date the certification </w:t>
      </w:r>
      <w:r w:rsidRPr="0041567E" w:rsidR="000A47DA">
        <w:rPr>
          <w:rFonts w:ascii="Verdana" w:hAnsi="Verdana"/>
          <w:sz w:val="20"/>
          <w:szCs w:val="20"/>
        </w:rPr>
        <w:t xml:space="preserve">and declaration </w:t>
      </w:r>
      <w:r w:rsidR="0041567E">
        <w:rPr>
          <w:rFonts w:ascii="Verdana" w:hAnsi="Verdana"/>
          <w:sz w:val="20"/>
          <w:szCs w:val="20"/>
        </w:rPr>
        <w:t>Exhibits of the Form 2181.</w:t>
      </w:r>
      <w:r w:rsidR="00A04765">
        <w:rPr>
          <w:rFonts w:ascii="Verdana" w:hAnsi="Verdana"/>
          <w:sz w:val="20"/>
          <w:szCs w:val="20"/>
        </w:rPr>
        <w:t xml:space="preserve"> Submit approved digitally signed PDF versions of the certification and declarations along with Excel versions.</w:t>
      </w:r>
    </w:p>
    <w:p w:rsidR="00246687" w:rsidRPr="00BC06E3" w:rsidP="00BA3A55" w14:paraId="66B4AE55" w14:textId="1FDA373E">
      <w:pPr>
        <w:numPr>
          <w:ilvl w:val="0"/>
          <w:numId w:val="2"/>
        </w:numPr>
        <w:rPr>
          <w:rFonts w:ascii="Verdana" w:hAnsi="Verdana"/>
          <w:sz w:val="20"/>
          <w:szCs w:val="20"/>
        </w:rPr>
      </w:pPr>
      <w:r w:rsidRPr="002A58A6">
        <w:rPr>
          <w:rFonts w:ascii="Verdana" w:hAnsi="Verdana"/>
          <w:sz w:val="20"/>
          <w:szCs w:val="20"/>
        </w:rPr>
        <w:t xml:space="preserve">Pay the </w:t>
      </w:r>
      <w:r>
        <w:rPr>
          <w:rFonts w:ascii="Verdana" w:hAnsi="Verdana"/>
          <w:sz w:val="20"/>
          <w:szCs w:val="20"/>
        </w:rPr>
        <w:t>MAQ “Initial Licensing Fee”</w:t>
      </w:r>
      <w:r w:rsidRPr="002A58A6">
        <w:rPr>
          <w:rFonts w:ascii="Verdana" w:hAnsi="Verdana"/>
          <w:sz w:val="20"/>
          <w:szCs w:val="20"/>
        </w:rPr>
        <w:t xml:space="preserve"> via the Pay.Gov website:  </w:t>
      </w:r>
      <w:hyperlink r:id="rId9" w:history="1">
        <w:r w:rsidRPr="005C16C1">
          <w:rPr>
            <w:rStyle w:val="Hyperlink"/>
            <w:rFonts w:ascii="Verdana" w:hAnsi="Verdana" w:cstheme="minorBidi"/>
            <w:sz w:val="20"/>
            <w:szCs w:val="20"/>
          </w:rPr>
          <w:t>https://www.pay.gov/public/home</w:t>
        </w:r>
      </w:hyperlink>
      <w:r>
        <w:rPr>
          <w:rFonts w:ascii="Verdana" w:hAnsi="Verdana"/>
          <w:sz w:val="20"/>
          <w:szCs w:val="20"/>
        </w:rPr>
        <w:t xml:space="preserve">. </w:t>
      </w:r>
      <w:r w:rsidRPr="00BC06E3" w:rsidR="00BC06E3">
        <w:rPr>
          <w:rFonts w:ascii="Verdana" w:hAnsi="Verdana"/>
          <w:sz w:val="20"/>
          <w:szCs w:val="20"/>
        </w:rPr>
        <w:t xml:space="preserve">Select "Small Business Administration" under Agencies, then click on "SBIC Fees" and fill out the pop-up form. </w:t>
      </w:r>
      <w:r w:rsidRPr="00BC06E3" w:rsidR="00400D57">
        <w:rPr>
          <w:rFonts w:ascii="Verdana" w:hAnsi="Verdana"/>
          <w:sz w:val="20"/>
          <w:szCs w:val="20"/>
        </w:rPr>
        <w:t xml:space="preserve">You will be notified of the receipt of your application via e-mail within </w:t>
      </w:r>
      <w:r w:rsidRPr="00BC06E3" w:rsidR="000A47DA">
        <w:rPr>
          <w:rFonts w:ascii="Verdana" w:hAnsi="Verdana"/>
          <w:sz w:val="20"/>
          <w:szCs w:val="20"/>
        </w:rPr>
        <w:t>2-4</w:t>
      </w:r>
      <w:r w:rsidRPr="00BC06E3" w:rsidR="00400D57">
        <w:rPr>
          <w:rFonts w:ascii="Verdana" w:hAnsi="Verdana"/>
          <w:sz w:val="20"/>
          <w:szCs w:val="20"/>
        </w:rPr>
        <w:t xml:space="preserve"> working days.</w:t>
      </w:r>
      <w:r w:rsidR="004555C2">
        <w:rPr>
          <w:rFonts w:ascii="Verdana" w:hAnsi="Verdana"/>
          <w:sz w:val="20"/>
          <w:szCs w:val="20"/>
        </w:rPr>
        <w:t xml:space="preserve"> </w:t>
      </w:r>
      <w:r w:rsidRPr="004555C2" w:rsidR="004555C2">
        <w:rPr>
          <w:rFonts w:ascii="Verdana" w:hAnsi="Verdana"/>
          <w:sz w:val="20"/>
          <w:szCs w:val="20"/>
        </w:rPr>
        <w:t xml:space="preserve">Initial Licensing Fees are as specified in 13 C.F.R. § 107.300.  </w:t>
      </w:r>
      <w:r w:rsidRPr="00BC06E3" w:rsidR="00AF3B10">
        <w:rPr>
          <w:rFonts w:ascii="Verdana" w:hAnsi="Verdana"/>
          <w:sz w:val="20"/>
          <w:szCs w:val="20"/>
        </w:rPr>
        <w:t xml:space="preserve"> </w:t>
      </w:r>
      <w:r w:rsidR="00BC06E3">
        <w:rPr>
          <w:rFonts w:ascii="Verdana" w:hAnsi="Verdana"/>
          <w:sz w:val="20"/>
          <w:szCs w:val="20"/>
        </w:rPr>
        <w:t>Initial Licensing Fees</w:t>
      </w:r>
      <w:r w:rsidR="004555C2">
        <w:rPr>
          <w:rFonts w:ascii="Verdana" w:hAnsi="Verdana"/>
          <w:sz w:val="20"/>
          <w:szCs w:val="20"/>
        </w:rPr>
        <w:t xml:space="preserve"> as of the </w:t>
      </w:r>
      <w:r w:rsidR="00230B08">
        <w:rPr>
          <w:rFonts w:ascii="Verdana" w:hAnsi="Verdana"/>
          <w:sz w:val="20"/>
          <w:szCs w:val="20"/>
        </w:rPr>
        <w:t>publish date of this document</w:t>
      </w:r>
      <w:r w:rsidR="00BC06E3">
        <w:rPr>
          <w:rFonts w:ascii="Verdana" w:hAnsi="Verdana"/>
          <w:sz w:val="20"/>
          <w:szCs w:val="20"/>
        </w:rPr>
        <w:t xml:space="preserve"> are as follows:</w:t>
      </w:r>
    </w:p>
    <w:tbl>
      <w:tblPr>
        <w:tblStyle w:val="TableGrid"/>
        <w:tblW w:w="5617" w:type="dxa"/>
        <w:jc w:val="center"/>
        <w:tblLook w:val="04A0"/>
      </w:tblPr>
      <w:tblGrid>
        <w:gridCol w:w="2451"/>
        <w:gridCol w:w="3166"/>
      </w:tblGrid>
      <w:tr w14:paraId="2F0924BF" w14:textId="77777777" w:rsidTr="00BA2E7B">
        <w:tblPrEx>
          <w:tblW w:w="5617" w:type="dxa"/>
          <w:jc w:val="center"/>
          <w:tblLook w:val="04A0"/>
        </w:tblPrEx>
        <w:trPr>
          <w:trHeight w:val="467"/>
          <w:jc w:val="center"/>
        </w:trPr>
        <w:tc>
          <w:tcPr>
            <w:tcW w:w="2451" w:type="dxa"/>
          </w:tcPr>
          <w:p w:rsidR="00246687" w:rsidRPr="00BA2E7B" w14:paraId="3C90E72B" w14:textId="77777777">
            <w:pPr>
              <w:spacing w:line="240" w:lineRule="auto"/>
              <w:jc w:val="center"/>
              <w:rPr>
                <w:rFonts w:ascii="Verdana" w:hAnsi="Verdana"/>
                <w:b/>
                <w:color w:val="000000" w:themeColor="text1"/>
                <w:sz w:val="16"/>
                <w:szCs w:val="16"/>
              </w:rPr>
            </w:pPr>
            <w:r w:rsidRPr="00BA2E7B">
              <w:rPr>
                <w:rFonts w:ascii="Verdana" w:hAnsi="Verdana"/>
                <w:b/>
                <w:color w:val="000000" w:themeColor="text1"/>
                <w:sz w:val="16"/>
                <w:szCs w:val="16"/>
              </w:rPr>
              <w:t>Fund Sequence</w:t>
            </w:r>
          </w:p>
        </w:tc>
        <w:tc>
          <w:tcPr>
            <w:tcW w:w="3166" w:type="dxa"/>
          </w:tcPr>
          <w:p w:rsidR="00246687" w:rsidRPr="00BA2E7B" w14:paraId="1E0132DE" w14:textId="77777777">
            <w:pPr>
              <w:spacing w:line="240" w:lineRule="auto"/>
              <w:jc w:val="center"/>
              <w:rPr>
                <w:rFonts w:ascii="Verdana" w:hAnsi="Verdana"/>
                <w:b/>
                <w:color w:val="000000" w:themeColor="text1"/>
                <w:sz w:val="16"/>
                <w:szCs w:val="16"/>
              </w:rPr>
            </w:pPr>
            <w:r w:rsidRPr="00BA2E7B">
              <w:rPr>
                <w:rFonts w:ascii="Verdana" w:hAnsi="Verdana"/>
                <w:b/>
                <w:color w:val="000000" w:themeColor="text1"/>
                <w:sz w:val="16"/>
                <w:szCs w:val="16"/>
              </w:rPr>
              <w:t>Initial Licensing Fee</w:t>
            </w:r>
          </w:p>
        </w:tc>
      </w:tr>
      <w:tr w14:paraId="77D2DD52" w14:textId="77777777" w:rsidTr="00BA2E7B">
        <w:tblPrEx>
          <w:tblW w:w="5617" w:type="dxa"/>
          <w:jc w:val="center"/>
          <w:tblLook w:val="04A0"/>
        </w:tblPrEx>
        <w:trPr>
          <w:trHeight w:val="170"/>
          <w:jc w:val="center"/>
        </w:trPr>
        <w:tc>
          <w:tcPr>
            <w:tcW w:w="2451" w:type="dxa"/>
          </w:tcPr>
          <w:p w:rsidR="00246687" w:rsidRPr="00BA2E7B" w14:paraId="0CD392C6"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w:t>
            </w:r>
          </w:p>
        </w:tc>
        <w:tc>
          <w:tcPr>
            <w:tcW w:w="3166" w:type="dxa"/>
          </w:tcPr>
          <w:p w:rsidR="00246687" w:rsidRPr="00BA2E7B" w14:paraId="2BB2722C"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$5,000</w:t>
            </w:r>
          </w:p>
        </w:tc>
      </w:tr>
      <w:tr w14:paraId="3DED6298" w14:textId="77777777" w:rsidTr="00BA2E7B">
        <w:tblPrEx>
          <w:tblW w:w="5617" w:type="dxa"/>
          <w:jc w:val="center"/>
          <w:tblLook w:val="04A0"/>
        </w:tblPrEx>
        <w:trPr>
          <w:trHeight w:val="260"/>
          <w:jc w:val="center"/>
        </w:trPr>
        <w:tc>
          <w:tcPr>
            <w:tcW w:w="2451" w:type="dxa"/>
          </w:tcPr>
          <w:p w:rsidR="00246687" w:rsidRPr="00BA2E7B" w14:paraId="6F817CBC"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II</w:t>
            </w:r>
          </w:p>
        </w:tc>
        <w:tc>
          <w:tcPr>
            <w:tcW w:w="3166" w:type="dxa"/>
          </w:tcPr>
          <w:p w:rsidR="00246687" w:rsidRPr="00BA2E7B" w14:paraId="559B3281"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$10,000</w:t>
            </w:r>
          </w:p>
        </w:tc>
      </w:tr>
      <w:tr w14:paraId="38D1F1E2" w14:textId="77777777" w:rsidTr="00BA2E7B">
        <w:tblPrEx>
          <w:tblW w:w="5617" w:type="dxa"/>
          <w:jc w:val="center"/>
          <w:tblLook w:val="04A0"/>
        </w:tblPrEx>
        <w:trPr>
          <w:trHeight w:val="197"/>
          <w:jc w:val="center"/>
        </w:trPr>
        <w:tc>
          <w:tcPr>
            <w:tcW w:w="2451" w:type="dxa"/>
          </w:tcPr>
          <w:p w:rsidR="00246687" w:rsidRPr="00BA2E7B" w14:paraId="56EC31FE"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III</w:t>
            </w:r>
          </w:p>
        </w:tc>
        <w:tc>
          <w:tcPr>
            <w:tcW w:w="3166" w:type="dxa"/>
          </w:tcPr>
          <w:p w:rsidR="00246687" w:rsidRPr="00BA2E7B" w14:paraId="3E46AFC5"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$15,000</w:t>
            </w:r>
          </w:p>
        </w:tc>
      </w:tr>
      <w:tr w14:paraId="0C4A0637" w14:textId="77777777" w:rsidTr="00BA2E7B">
        <w:tblPrEx>
          <w:tblW w:w="5617" w:type="dxa"/>
          <w:jc w:val="center"/>
          <w:tblLook w:val="04A0"/>
        </w:tblPrEx>
        <w:trPr>
          <w:trHeight w:val="314"/>
          <w:jc w:val="center"/>
        </w:trPr>
        <w:tc>
          <w:tcPr>
            <w:tcW w:w="2451" w:type="dxa"/>
          </w:tcPr>
          <w:p w:rsidR="00246687" w:rsidRPr="00BA2E7B" w14:paraId="6939325B"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IV+</w:t>
            </w:r>
          </w:p>
        </w:tc>
        <w:tc>
          <w:tcPr>
            <w:tcW w:w="3166" w:type="dxa"/>
          </w:tcPr>
          <w:p w:rsidR="00246687" w:rsidRPr="00BA2E7B" w14:paraId="524DC34B"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$20,000</w:t>
            </w:r>
          </w:p>
        </w:tc>
      </w:tr>
    </w:tbl>
    <w:p w:rsidR="000C14B3" w:rsidRPr="002A58A6" w:rsidP="005D5505" w14:paraId="57C9711B" w14:textId="77777777">
      <w:pPr>
        <w:pStyle w:val="Heading3"/>
        <w:rPr>
          <w:rFonts w:ascii="Verdana" w:hAnsi="Verdana"/>
          <w:sz w:val="20"/>
          <w:szCs w:val="20"/>
        </w:rPr>
      </w:pPr>
      <w:bookmarkStart w:id="19" w:name="_Toc139291660"/>
      <w:bookmarkStart w:id="20" w:name="_Toc142349698"/>
      <w:r w:rsidRPr="002A58A6">
        <w:rPr>
          <w:rFonts w:ascii="Verdana" w:hAnsi="Verdana"/>
          <w:sz w:val="20"/>
          <w:szCs w:val="20"/>
        </w:rPr>
        <w:t>License Application</w:t>
      </w:r>
      <w:bookmarkEnd w:id="19"/>
      <w:bookmarkEnd w:id="20"/>
    </w:p>
    <w:p w:rsidR="000C14B3" w:rsidRPr="002A58A6" w:rsidP="000C14B3" w14:paraId="6604EE60" w14:textId="7CAE9713">
      <w:pPr>
        <w:rPr>
          <w:rFonts w:ascii="Verdana" w:hAnsi="Verdana"/>
          <w:sz w:val="20"/>
          <w:szCs w:val="20"/>
        </w:rPr>
      </w:pPr>
      <w:r w:rsidRPr="002A58A6">
        <w:rPr>
          <w:rFonts w:ascii="Verdana" w:hAnsi="Verdana"/>
          <w:sz w:val="20"/>
          <w:szCs w:val="20"/>
        </w:rPr>
        <w:t>Follow the</w:t>
      </w:r>
      <w:r w:rsidRPr="002A58A6">
        <w:rPr>
          <w:rFonts w:ascii="Verdana" w:hAnsi="Verdana"/>
          <w:sz w:val="20"/>
          <w:szCs w:val="20"/>
        </w:rPr>
        <w:t xml:space="preserve"> steps </w:t>
      </w:r>
      <w:r w:rsidRPr="002A58A6">
        <w:rPr>
          <w:rFonts w:ascii="Verdana" w:hAnsi="Verdana"/>
          <w:sz w:val="20"/>
          <w:szCs w:val="20"/>
        </w:rPr>
        <w:t xml:space="preserve">below </w:t>
      </w:r>
      <w:r w:rsidRPr="002A58A6">
        <w:rPr>
          <w:rFonts w:ascii="Verdana" w:hAnsi="Verdana"/>
          <w:sz w:val="20"/>
          <w:szCs w:val="20"/>
        </w:rPr>
        <w:t>to properly submit your License Application</w:t>
      </w:r>
      <w:r w:rsidRPr="002A58A6" w:rsidR="00B54A86">
        <w:rPr>
          <w:rFonts w:ascii="Verdana" w:hAnsi="Verdana"/>
          <w:sz w:val="20"/>
          <w:szCs w:val="20"/>
        </w:rPr>
        <w:t xml:space="preserve"> (</w:t>
      </w:r>
      <w:r w:rsidR="003D71F5">
        <w:rPr>
          <w:rFonts w:ascii="Verdana" w:hAnsi="Verdana"/>
          <w:sz w:val="20"/>
          <w:szCs w:val="20"/>
        </w:rPr>
        <w:t>F</w:t>
      </w:r>
      <w:r w:rsidR="005C16C1">
        <w:rPr>
          <w:rFonts w:ascii="Verdana" w:hAnsi="Verdana"/>
          <w:sz w:val="20"/>
          <w:szCs w:val="20"/>
        </w:rPr>
        <w:t xml:space="preserve">inal Licensing </w:t>
      </w:r>
      <w:r w:rsidR="003D71F5">
        <w:rPr>
          <w:rFonts w:ascii="Verdana" w:hAnsi="Verdana"/>
          <w:sz w:val="20"/>
          <w:szCs w:val="20"/>
        </w:rPr>
        <w:t>F</w:t>
      </w:r>
      <w:r w:rsidRPr="002A58A6" w:rsidR="00B54A86">
        <w:rPr>
          <w:rFonts w:ascii="Verdana" w:hAnsi="Verdana"/>
          <w:sz w:val="20"/>
          <w:szCs w:val="20"/>
        </w:rPr>
        <w:t xml:space="preserve">ee, </w:t>
      </w:r>
      <w:r w:rsidRPr="002A58A6" w:rsidR="00A267F6">
        <w:rPr>
          <w:rFonts w:ascii="Verdana" w:hAnsi="Verdana"/>
          <w:sz w:val="20"/>
          <w:szCs w:val="20"/>
        </w:rPr>
        <w:t>Form 2181</w:t>
      </w:r>
      <w:r w:rsidRPr="002A58A6" w:rsidR="007C2418">
        <w:rPr>
          <w:rFonts w:ascii="Verdana" w:hAnsi="Verdana"/>
          <w:sz w:val="20"/>
          <w:szCs w:val="20"/>
        </w:rPr>
        <w:t xml:space="preserve">, </w:t>
      </w:r>
      <w:r w:rsidR="005C16C1">
        <w:rPr>
          <w:rFonts w:ascii="Verdana" w:hAnsi="Verdana"/>
          <w:sz w:val="20"/>
          <w:szCs w:val="20"/>
        </w:rPr>
        <w:t xml:space="preserve">remaining </w:t>
      </w:r>
      <w:r w:rsidR="00230B08">
        <w:rPr>
          <w:rFonts w:ascii="Verdana" w:hAnsi="Verdana"/>
          <w:sz w:val="20"/>
          <w:szCs w:val="20"/>
        </w:rPr>
        <w:t>e</w:t>
      </w:r>
      <w:r w:rsidR="005C16C1">
        <w:rPr>
          <w:rFonts w:ascii="Verdana" w:hAnsi="Verdana"/>
          <w:sz w:val="20"/>
          <w:szCs w:val="20"/>
        </w:rPr>
        <w:t>xhibits</w:t>
      </w:r>
      <w:r w:rsidRPr="002A58A6" w:rsidR="00A267F6">
        <w:rPr>
          <w:rFonts w:ascii="Verdana" w:hAnsi="Verdana"/>
          <w:sz w:val="20"/>
          <w:szCs w:val="20"/>
        </w:rPr>
        <w:t xml:space="preserve"> and legal documents)</w:t>
      </w:r>
      <w:r w:rsidRPr="002A58A6" w:rsidR="00CC79F8">
        <w:rPr>
          <w:rFonts w:ascii="Verdana" w:hAnsi="Verdana"/>
          <w:sz w:val="20"/>
          <w:szCs w:val="20"/>
        </w:rPr>
        <w:t>:</w:t>
      </w:r>
    </w:p>
    <w:p w:rsidR="000C14B3" w:rsidRPr="002A58A6" w:rsidP="00BA3A55" w14:paraId="6639C359" w14:textId="1318188D">
      <w:pPr>
        <w:numPr>
          <w:ilvl w:val="0"/>
          <w:numId w:val="3"/>
        </w:numPr>
        <w:rPr>
          <w:rFonts w:ascii="Verdana" w:hAnsi="Verdana"/>
          <w:sz w:val="20"/>
          <w:szCs w:val="20"/>
        </w:rPr>
      </w:pPr>
      <w:r w:rsidRPr="002A58A6">
        <w:rPr>
          <w:rFonts w:ascii="Verdana" w:hAnsi="Verdana"/>
          <w:sz w:val="20"/>
          <w:szCs w:val="20"/>
        </w:rPr>
        <w:t>Update your MAQ</w:t>
      </w:r>
      <w:r w:rsidRPr="002A58A6" w:rsidR="00CC79F8">
        <w:rPr>
          <w:rFonts w:ascii="Verdana" w:hAnsi="Verdana"/>
          <w:sz w:val="20"/>
          <w:szCs w:val="20"/>
        </w:rPr>
        <w:t xml:space="preserve"> Form 2181</w:t>
      </w:r>
      <w:r w:rsidRPr="002A58A6" w:rsidR="00B54A86">
        <w:rPr>
          <w:rFonts w:ascii="Verdana" w:hAnsi="Verdana"/>
          <w:sz w:val="20"/>
          <w:szCs w:val="20"/>
        </w:rPr>
        <w:t xml:space="preserve"> and 2181</w:t>
      </w:r>
      <w:r w:rsidR="0023684E">
        <w:rPr>
          <w:rFonts w:ascii="Verdana" w:hAnsi="Verdana"/>
          <w:sz w:val="20"/>
          <w:szCs w:val="20"/>
        </w:rPr>
        <w:t xml:space="preserve"> Exhibit</w:t>
      </w:r>
      <w:r w:rsidRPr="002A58A6">
        <w:rPr>
          <w:rFonts w:ascii="Verdana" w:hAnsi="Verdana"/>
          <w:sz w:val="20"/>
          <w:szCs w:val="20"/>
        </w:rPr>
        <w:t xml:space="preserve"> submission</w:t>
      </w:r>
      <w:r w:rsidRPr="002A58A6" w:rsidR="00B54A86">
        <w:rPr>
          <w:rFonts w:ascii="Verdana" w:hAnsi="Verdana"/>
          <w:sz w:val="20"/>
          <w:szCs w:val="20"/>
        </w:rPr>
        <w:t>s</w:t>
      </w:r>
      <w:r w:rsidRPr="002A58A6">
        <w:rPr>
          <w:rFonts w:ascii="Verdana" w:hAnsi="Verdana"/>
          <w:sz w:val="20"/>
          <w:szCs w:val="20"/>
        </w:rPr>
        <w:t xml:space="preserve"> as necessary, prefacing any changes you make </w:t>
      </w:r>
      <w:r w:rsidRPr="002A58A6" w:rsidR="00862C5E">
        <w:rPr>
          <w:rFonts w:ascii="Verdana" w:hAnsi="Verdana"/>
          <w:sz w:val="20"/>
          <w:szCs w:val="20"/>
        </w:rPr>
        <w:t xml:space="preserve">using </w:t>
      </w:r>
      <w:r w:rsidRPr="002A58A6" w:rsidR="00862C5E">
        <w:rPr>
          <w:rFonts w:ascii="Verdana" w:hAnsi="Verdana"/>
          <w:b/>
          <w:bCs/>
          <w:sz w:val="20"/>
          <w:szCs w:val="20"/>
        </w:rPr>
        <w:t>red font</w:t>
      </w:r>
      <w:r w:rsidRPr="002A58A6" w:rsidR="00117DE3">
        <w:rPr>
          <w:rFonts w:ascii="Verdana" w:hAnsi="Verdana"/>
          <w:b/>
          <w:bCs/>
          <w:sz w:val="20"/>
          <w:szCs w:val="20"/>
        </w:rPr>
        <w:t xml:space="preserve">. </w:t>
      </w:r>
      <w:r w:rsidRPr="002A58A6" w:rsidR="00117DE3">
        <w:rPr>
          <w:rFonts w:ascii="Verdana" w:hAnsi="Verdana"/>
          <w:sz w:val="20"/>
          <w:szCs w:val="20"/>
        </w:rPr>
        <w:t>Summari</w:t>
      </w:r>
      <w:r w:rsidRPr="002A58A6" w:rsidR="00A267F6">
        <w:rPr>
          <w:rFonts w:ascii="Verdana" w:hAnsi="Verdana"/>
          <w:sz w:val="20"/>
          <w:szCs w:val="20"/>
        </w:rPr>
        <w:t>zing all changes in the body of the email submission will also assist in helping the Licensing</w:t>
      </w:r>
      <w:r w:rsidR="00C71662">
        <w:rPr>
          <w:rFonts w:ascii="Verdana" w:hAnsi="Verdana"/>
          <w:sz w:val="20"/>
          <w:szCs w:val="20"/>
        </w:rPr>
        <w:t xml:space="preserve"> Investment</w:t>
      </w:r>
      <w:r w:rsidRPr="002A58A6" w:rsidR="00A267F6">
        <w:rPr>
          <w:rFonts w:ascii="Verdana" w:hAnsi="Verdana"/>
          <w:sz w:val="20"/>
          <w:szCs w:val="20"/>
        </w:rPr>
        <w:t xml:space="preserve"> Analyst and </w:t>
      </w:r>
      <w:r w:rsidR="00C71662">
        <w:rPr>
          <w:rFonts w:ascii="Verdana" w:hAnsi="Verdana"/>
          <w:sz w:val="20"/>
          <w:szCs w:val="20"/>
        </w:rPr>
        <w:t xml:space="preserve">SBA </w:t>
      </w:r>
      <w:r w:rsidRPr="002A58A6" w:rsidR="00A267F6">
        <w:rPr>
          <w:rFonts w:ascii="Verdana" w:hAnsi="Verdana"/>
          <w:sz w:val="20"/>
          <w:szCs w:val="20"/>
        </w:rPr>
        <w:t>Legal</w:t>
      </w:r>
      <w:r w:rsidR="003E5100">
        <w:rPr>
          <w:rFonts w:ascii="Verdana" w:hAnsi="Verdana"/>
          <w:sz w:val="20"/>
          <w:szCs w:val="20"/>
        </w:rPr>
        <w:t xml:space="preserve"> Counsel</w:t>
      </w:r>
      <w:r w:rsidRPr="002A58A6" w:rsidR="00A267F6">
        <w:rPr>
          <w:rFonts w:ascii="Verdana" w:hAnsi="Verdana"/>
          <w:sz w:val="20"/>
          <w:szCs w:val="20"/>
        </w:rPr>
        <w:t xml:space="preserve"> </w:t>
      </w:r>
      <w:r w:rsidR="00C71662">
        <w:rPr>
          <w:rFonts w:ascii="Verdana" w:hAnsi="Verdana"/>
          <w:sz w:val="20"/>
          <w:szCs w:val="20"/>
        </w:rPr>
        <w:t xml:space="preserve">in </w:t>
      </w:r>
      <w:r w:rsidRPr="002A58A6" w:rsidR="00A267F6">
        <w:rPr>
          <w:rFonts w:ascii="Verdana" w:hAnsi="Verdana"/>
          <w:sz w:val="20"/>
          <w:szCs w:val="20"/>
        </w:rPr>
        <w:t xml:space="preserve">quickly identify areas in need of review. </w:t>
      </w:r>
    </w:p>
    <w:p w:rsidR="000C14B3" w:rsidRPr="002A58A6" w:rsidP="00BA3A55" w14:paraId="51080B71" w14:textId="61D3CDDF">
      <w:pPr>
        <w:numPr>
          <w:ilvl w:val="0"/>
          <w:numId w:val="3"/>
        </w:numPr>
        <w:rPr>
          <w:rFonts w:ascii="Verdana" w:hAnsi="Verdana"/>
          <w:sz w:val="20"/>
          <w:szCs w:val="20"/>
        </w:rPr>
      </w:pPr>
      <w:r w:rsidRPr="002A58A6">
        <w:rPr>
          <w:rFonts w:ascii="Verdana" w:hAnsi="Verdana"/>
          <w:sz w:val="20"/>
          <w:szCs w:val="20"/>
        </w:rPr>
        <w:t xml:space="preserve">Compress your License Application files into a single </w:t>
      </w:r>
      <w:r w:rsidRPr="002A58A6" w:rsidR="00D20BFC">
        <w:rPr>
          <w:rFonts w:ascii="Verdana" w:hAnsi="Verdana"/>
          <w:sz w:val="20"/>
          <w:szCs w:val="20"/>
        </w:rPr>
        <w:t xml:space="preserve">or multiple </w:t>
      </w:r>
      <w:r w:rsidRPr="002A58A6">
        <w:rPr>
          <w:rFonts w:ascii="Verdana" w:hAnsi="Verdana"/>
          <w:sz w:val="20"/>
          <w:szCs w:val="20"/>
        </w:rPr>
        <w:t xml:space="preserve">“ZIP” files and e-mail them to </w:t>
      </w:r>
      <w:r w:rsidRPr="00222DB2" w:rsidR="00384493">
        <w:t>SBIC_Applications@sba.gov</w:t>
      </w:r>
      <w:r w:rsidRPr="002A58A6" w:rsidR="00F22498">
        <w:rPr>
          <w:rFonts w:ascii="Verdana" w:hAnsi="Verdana"/>
          <w:sz w:val="20"/>
          <w:szCs w:val="20"/>
        </w:rPr>
        <w:t xml:space="preserve"> using the subject line “License Application: </w:t>
      </w:r>
      <w:r w:rsidRPr="002A58A6" w:rsidR="0062593E">
        <w:rPr>
          <w:rFonts w:ascii="Verdana" w:hAnsi="Verdana"/>
          <w:sz w:val="20"/>
          <w:szCs w:val="20"/>
        </w:rPr>
        <w:t xml:space="preserve">MM/DD/YYYY: </w:t>
      </w:r>
      <w:r w:rsidRPr="002A58A6" w:rsidR="00F22498">
        <w:rPr>
          <w:rFonts w:ascii="Verdana" w:hAnsi="Verdana"/>
          <w:b/>
          <w:sz w:val="20"/>
          <w:szCs w:val="20"/>
        </w:rPr>
        <w:t>Name of Applicant</w:t>
      </w:r>
      <w:r w:rsidRPr="002A58A6" w:rsidR="00F22498">
        <w:rPr>
          <w:rFonts w:ascii="Verdana" w:hAnsi="Verdana"/>
          <w:sz w:val="20"/>
          <w:szCs w:val="20"/>
        </w:rPr>
        <w:t>”</w:t>
      </w:r>
      <w:r w:rsidRPr="002A58A6">
        <w:rPr>
          <w:rFonts w:ascii="Verdana" w:hAnsi="Verdana"/>
          <w:sz w:val="20"/>
          <w:szCs w:val="20"/>
        </w:rPr>
        <w:t xml:space="preserve">.  Please be aware that any e-mail exceeding </w:t>
      </w:r>
      <w:r w:rsidRPr="002A58A6" w:rsidR="00FF2C74">
        <w:rPr>
          <w:rFonts w:ascii="Verdana" w:hAnsi="Verdana"/>
          <w:sz w:val="20"/>
          <w:szCs w:val="20"/>
        </w:rPr>
        <w:t>10</w:t>
      </w:r>
      <w:r w:rsidRPr="002A58A6">
        <w:rPr>
          <w:rFonts w:ascii="Verdana" w:hAnsi="Verdana"/>
          <w:sz w:val="20"/>
          <w:szCs w:val="20"/>
        </w:rPr>
        <w:t xml:space="preserve"> MB will be rejected by SBA’s e-mail network.  If necessary, submit your files using a series of e-mails in order to bypass the size restriction.</w:t>
      </w:r>
    </w:p>
    <w:p w:rsidR="00A267F6" w:rsidRPr="0060320A" w:rsidP="00BA3A55" w14:paraId="52FDE5C8" w14:textId="6DAFAE33">
      <w:pPr>
        <w:numPr>
          <w:ilvl w:val="0"/>
          <w:numId w:val="3"/>
        </w:numPr>
        <w:rPr>
          <w:rFonts w:ascii="Verdana" w:hAnsi="Verdana"/>
          <w:sz w:val="20"/>
          <w:szCs w:val="20"/>
        </w:rPr>
      </w:pPr>
      <w:r w:rsidRPr="002A58A6">
        <w:rPr>
          <w:rFonts w:ascii="Verdana" w:hAnsi="Verdana"/>
          <w:sz w:val="20"/>
          <w:szCs w:val="20"/>
        </w:rPr>
        <w:t xml:space="preserve">Pay the required License application fees via the Pay.Gov website:  </w:t>
      </w:r>
      <w:hyperlink r:id="rId9" w:history="1">
        <w:r w:rsidRPr="005C16C1" w:rsidR="005C16C1">
          <w:rPr>
            <w:rStyle w:val="Hyperlink"/>
            <w:rFonts w:ascii="Verdana" w:hAnsi="Verdana" w:cstheme="minorBidi"/>
            <w:sz w:val="20"/>
            <w:szCs w:val="20"/>
          </w:rPr>
          <w:t>https://www.pay.gov/public/home</w:t>
        </w:r>
      </w:hyperlink>
      <w:r w:rsidR="005C16C1">
        <w:rPr>
          <w:rFonts w:ascii="Verdana" w:hAnsi="Verdana"/>
          <w:sz w:val="20"/>
          <w:szCs w:val="20"/>
        </w:rPr>
        <w:t xml:space="preserve">. </w:t>
      </w:r>
      <w:r w:rsidRPr="002A58A6">
        <w:rPr>
          <w:rFonts w:ascii="Verdana" w:hAnsi="Verdana"/>
          <w:sz w:val="20"/>
          <w:szCs w:val="20"/>
        </w:rPr>
        <w:t xml:space="preserve">Select </w:t>
      </w:r>
      <w:r w:rsidR="00230B08">
        <w:rPr>
          <w:rFonts w:ascii="Verdana" w:hAnsi="Verdana"/>
          <w:sz w:val="20"/>
          <w:szCs w:val="20"/>
        </w:rPr>
        <w:t>“</w:t>
      </w:r>
      <w:r w:rsidRPr="002A58A6">
        <w:rPr>
          <w:rFonts w:ascii="Verdana" w:hAnsi="Verdana"/>
          <w:sz w:val="20"/>
          <w:szCs w:val="20"/>
        </w:rPr>
        <w:t>Small Business Administration</w:t>
      </w:r>
      <w:r w:rsidR="00230B08">
        <w:rPr>
          <w:rFonts w:ascii="Verdana" w:hAnsi="Verdana"/>
          <w:sz w:val="20"/>
          <w:szCs w:val="20"/>
        </w:rPr>
        <w:t>”</w:t>
      </w:r>
      <w:r w:rsidRPr="002A58A6">
        <w:rPr>
          <w:rFonts w:ascii="Verdana" w:hAnsi="Verdana"/>
          <w:sz w:val="20"/>
          <w:szCs w:val="20"/>
        </w:rPr>
        <w:t xml:space="preserve"> under </w:t>
      </w:r>
      <w:r w:rsidR="001F6D1F">
        <w:rPr>
          <w:rFonts w:ascii="Verdana" w:hAnsi="Verdana"/>
          <w:sz w:val="20"/>
          <w:szCs w:val="20"/>
        </w:rPr>
        <w:t xml:space="preserve">“See All </w:t>
      </w:r>
      <w:r w:rsidRPr="002A58A6">
        <w:rPr>
          <w:rFonts w:ascii="Verdana" w:hAnsi="Verdana"/>
          <w:sz w:val="20"/>
          <w:szCs w:val="20"/>
        </w:rPr>
        <w:t>Agencies</w:t>
      </w:r>
      <w:r w:rsidR="001F6D1F">
        <w:rPr>
          <w:rFonts w:ascii="Verdana" w:hAnsi="Verdana"/>
          <w:sz w:val="20"/>
          <w:szCs w:val="20"/>
        </w:rPr>
        <w:t>”</w:t>
      </w:r>
      <w:r w:rsidRPr="002A58A6">
        <w:rPr>
          <w:rFonts w:ascii="Verdana" w:hAnsi="Verdana"/>
          <w:sz w:val="20"/>
          <w:szCs w:val="20"/>
        </w:rPr>
        <w:t xml:space="preserve">, then click on </w:t>
      </w:r>
      <w:r w:rsidR="00230B08">
        <w:rPr>
          <w:rFonts w:ascii="Verdana" w:hAnsi="Verdana"/>
          <w:sz w:val="20"/>
          <w:szCs w:val="20"/>
        </w:rPr>
        <w:t>“</w:t>
      </w:r>
      <w:r w:rsidRPr="002A58A6">
        <w:rPr>
          <w:rFonts w:ascii="Verdana" w:hAnsi="Verdana"/>
          <w:sz w:val="20"/>
          <w:szCs w:val="20"/>
        </w:rPr>
        <w:t>SBIC Fees</w:t>
      </w:r>
      <w:r w:rsidR="00230B08">
        <w:rPr>
          <w:rFonts w:ascii="Verdana" w:hAnsi="Verdana"/>
          <w:sz w:val="20"/>
          <w:szCs w:val="20"/>
        </w:rPr>
        <w:t>”</w:t>
      </w:r>
      <w:r w:rsidRPr="002A58A6">
        <w:rPr>
          <w:rFonts w:ascii="Verdana" w:hAnsi="Verdana"/>
          <w:sz w:val="20"/>
          <w:szCs w:val="20"/>
        </w:rPr>
        <w:t xml:space="preserve"> and fill out the pop-up form. You will be </w:t>
      </w:r>
      <w:r w:rsidRPr="0060320A">
        <w:rPr>
          <w:rFonts w:ascii="Verdana" w:hAnsi="Verdana"/>
          <w:sz w:val="20"/>
          <w:szCs w:val="20"/>
        </w:rPr>
        <w:t>contacted by SBA</w:t>
      </w:r>
      <w:r w:rsidRPr="0060320A" w:rsidR="00363782">
        <w:rPr>
          <w:rFonts w:ascii="Verdana" w:hAnsi="Verdana"/>
          <w:sz w:val="20"/>
          <w:szCs w:val="20"/>
        </w:rPr>
        <w:t xml:space="preserve"> within 2 business days</w:t>
      </w:r>
      <w:r w:rsidRPr="0060320A">
        <w:rPr>
          <w:rFonts w:ascii="Verdana" w:hAnsi="Verdana"/>
          <w:sz w:val="20"/>
          <w:szCs w:val="20"/>
        </w:rPr>
        <w:t xml:space="preserve"> </w:t>
      </w:r>
      <w:r w:rsidRPr="0060320A" w:rsidR="00363782">
        <w:rPr>
          <w:rFonts w:ascii="Verdana" w:hAnsi="Verdana"/>
          <w:sz w:val="20"/>
          <w:szCs w:val="20"/>
        </w:rPr>
        <w:t>once</w:t>
      </w:r>
      <w:r w:rsidRPr="0060320A">
        <w:rPr>
          <w:rFonts w:ascii="Verdana" w:hAnsi="Verdana"/>
          <w:sz w:val="20"/>
          <w:szCs w:val="20"/>
        </w:rPr>
        <w:t xml:space="preserve"> your fee payment has cleared. </w:t>
      </w:r>
      <w:r w:rsidRPr="0060320A">
        <w:rPr>
          <w:rFonts w:ascii="Verdana" w:hAnsi="Verdana"/>
          <w:b/>
          <w:bCs/>
          <w:sz w:val="20"/>
          <w:szCs w:val="20"/>
        </w:rPr>
        <w:t xml:space="preserve">Your License Application submission date is </w:t>
      </w:r>
      <w:r w:rsidRPr="0060320A" w:rsidR="00514545">
        <w:rPr>
          <w:rFonts w:ascii="Verdana" w:hAnsi="Verdana"/>
          <w:b/>
          <w:bCs/>
          <w:sz w:val="20"/>
          <w:szCs w:val="20"/>
        </w:rPr>
        <w:t xml:space="preserve">based on receiving </w:t>
      </w:r>
      <w:r w:rsidRPr="0060320A" w:rsidR="00514545">
        <w:rPr>
          <w:rFonts w:ascii="Verdana" w:hAnsi="Verdana"/>
          <w:b/>
          <w:bCs/>
          <w:sz w:val="20"/>
          <w:szCs w:val="20"/>
          <w:u w:val="single"/>
        </w:rPr>
        <w:t>Final</w:t>
      </w:r>
      <w:r w:rsidRPr="0060320A" w:rsidR="00514545">
        <w:rPr>
          <w:rFonts w:ascii="Verdana" w:hAnsi="Verdana"/>
          <w:b/>
          <w:bCs/>
          <w:sz w:val="20"/>
          <w:szCs w:val="20"/>
        </w:rPr>
        <w:t xml:space="preserve"> Form 2181, </w:t>
      </w:r>
      <w:r w:rsidRPr="0060320A" w:rsidR="00794BBC">
        <w:rPr>
          <w:rFonts w:ascii="Verdana" w:hAnsi="Verdana"/>
          <w:b/>
          <w:bCs/>
          <w:sz w:val="20"/>
          <w:szCs w:val="20"/>
        </w:rPr>
        <w:t xml:space="preserve">Form 2181 Exhibits, </w:t>
      </w:r>
      <w:r w:rsidRPr="0060320A" w:rsidR="00514545">
        <w:rPr>
          <w:rFonts w:ascii="Verdana" w:hAnsi="Verdana"/>
          <w:b/>
          <w:bCs/>
          <w:sz w:val="20"/>
          <w:szCs w:val="20"/>
        </w:rPr>
        <w:t>legal documents</w:t>
      </w:r>
      <w:r w:rsidRPr="0060320A" w:rsidR="00794BBC">
        <w:rPr>
          <w:rFonts w:ascii="Verdana" w:hAnsi="Verdana"/>
          <w:b/>
          <w:bCs/>
          <w:sz w:val="20"/>
          <w:szCs w:val="20"/>
        </w:rPr>
        <w:t>,</w:t>
      </w:r>
      <w:r w:rsidRPr="0060320A" w:rsidR="00514545">
        <w:rPr>
          <w:rFonts w:ascii="Verdana" w:hAnsi="Verdana"/>
          <w:b/>
          <w:bCs/>
          <w:sz w:val="20"/>
          <w:szCs w:val="20"/>
        </w:rPr>
        <w:t xml:space="preserve"> and the date of fee payment on </w:t>
      </w:r>
      <w:hyperlink r:id="rId9" w:history="1">
        <w:r w:rsidRPr="0060320A" w:rsidR="00514545">
          <w:rPr>
            <w:rStyle w:val="Hyperlink"/>
            <w:rFonts w:ascii="Verdana" w:hAnsi="Verdana" w:cstheme="minorBidi"/>
            <w:b/>
            <w:bCs/>
            <w:sz w:val="20"/>
            <w:szCs w:val="20"/>
          </w:rPr>
          <w:t>Pay.gov</w:t>
        </w:r>
      </w:hyperlink>
      <w:r w:rsidRPr="0060320A" w:rsidR="007C2418">
        <w:rPr>
          <w:rFonts w:ascii="Verdana" w:hAnsi="Verdana"/>
          <w:b/>
          <w:bCs/>
          <w:sz w:val="20"/>
          <w:szCs w:val="20"/>
        </w:rPr>
        <w:t>. If documents are submitted but fees have not been paid, the License application will not be considered “submitted.” All fees must be paid</w:t>
      </w:r>
      <w:r w:rsidRPr="0060320A" w:rsidR="00331EE2">
        <w:rPr>
          <w:rFonts w:ascii="Verdana" w:hAnsi="Verdana"/>
          <w:b/>
          <w:bCs/>
          <w:sz w:val="20"/>
          <w:szCs w:val="20"/>
        </w:rPr>
        <w:t xml:space="preserve"> at the time of</w:t>
      </w:r>
      <w:r w:rsidRPr="0060320A" w:rsidR="007C2418">
        <w:rPr>
          <w:rFonts w:ascii="Verdana" w:hAnsi="Verdana"/>
          <w:b/>
          <w:bCs/>
          <w:sz w:val="20"/>
          <w:szCs w:val="20"/>
        </w:rPr>
        <w:t xml:space="preserve"> document </w:t>
      </w:r>
      <w:r w:rsidRPr="0060320A" w:rsidR="00331EE2">
        <w:rPr>
          <w:rFonts w:ascii="Verdana" w:hAnsi="Verdana"/>
          <w:b/>
          <w:bCs/>
          <w:sz w:val="20"/>
          <w:szCs w:val="20"/>
        </w:rPr>
        <w:t>submission</w:t>
      </w:r>
      <w:r w:rsidRPr="0060320A" w:rsidR="007C2418">
        <w:rPr>
          <w:rFonts w:ascii="Verdana" w:hAnsi="Verdana"/>
          <w:b/>
          <w:bCs/>
          <w:sz w:val="20"/>
          <w:szCs w:val="20"/>
        </w:rPr>
        <w:t>.</w:t>
      </w:r>
      <w:r w:rsidRPr="0060320A" w:rsidR="001C6098">
        <w:rPr>
          <w:rFonts w:ascii="Verdana" w:hAnsi="Verdana"/>
          <w:b/>
          <w:bCs/>
          <w:sz w:val="20"/>
          <w:szCs w:val="20"/>
        </w:rPr>
        <w:t xml:space="preserve"> </w:t>
      </w:r>
    </w:p>
    <w:p w:rsidR="00CF6236" w:rsidP="00BA3A55" w14:paraId="4DA6CF64" w14:textId="7442494E">
      <w:pPr>
        <w:pStyle w:val="ListParagraph"/>
        <w:numPr>
          <w:ilvl w:val="0"/>
          <w:numId w:val="3"/>
        </w:numPr>
        <w:rPr>
          <w:rFonts w:ascii="Verdana" w:hAnsi="Verdana"/>
          <w:color w:val="000000" w:themeColor="text1"/>
          <w:sz w:val="20"/>
          <w:szCs w:val="20"/>
        </w:rPr>
      </w:pPr>
      <w:r w:rsidRPr="00230B08">
        <w:rPr>
          <w:rFonts w:ascii="Verdana" w:hAnsi="Verdana"/>
          <w:color w:val="000000" w:themeColor="text1"/>
          <w:sz w:val="20"/>
          <w:szCs w:val="20"/>
        </w:rPr>
        <w:t xml:space="preserve">Final Licensing Fees are as specified in 13 C.F.R. § 107.300. </w:t>
      </w:r>
      <w:r>
        <w:rPr>
          <w:rFonts w:ascii="Verdana" w:hAnsi="Verdana"/>
          <w:color w:val="000000" w:themeColor="text1"/>
          <w:sz w:val="20"/>
          <w:szCs w:val="20"/>
        </w:rPr>
        <w:t>As of the publish date of this document, t</w:t>
      </w:r>
      <w:r w:rsidRPr="008F1DD1" w:rsidR="00934B66">
        <w:rPr>
          <w:rFonts w:ascii="Verdana" w:hAnsi="Verdana"/>
          <w:color w:val="000000" w:themeColor="text1"/>
          <w:sz w:val="20"/>
          <w:szCs w:val="20"/>
        </w:rPr>
        <w:t xml:space="preserve">he Final Licensing Fee is calculated as the </w:t>
      </w:r>
      <w:r w:rsidRPr="008F1DD1" w:rsidR="003A3AF2">
        <w:rPr>
          <w:rFonts w:ascii="Verdana" w:hAnsi="Verdana"/>
          <w:color w:val="000000" w:themeColor="text1"/>
          <w:sz w:val="20"/>
          <w:szCs w:val="20"/>
        </w:rPr>
        <w:t>“</w:t>
      </w:r>
      <w:r w:rsidRPr="008F1DD1" w:rsidR="00934B66">
        <w:rPr>
          <w:rFonts w:ascii="Verdana" w:hAnsi="Verdana"/>
          <w:color w:val="000000" w:themeColor="text1"/>
          <w:sz w:val="20"/>
          <w:szCs w:val="20"/>
        </w:rPr>
        <w:t>Final Licensing Base Fee</w:t>
      </w:r>
      <w:r w:rsidRPr="008F1DD1" w:rsidR="003A3AF2">
        <w:rPr>
          <w:rFonts w:ascii="Verdana" w:hAnsi="Verdana"/>
          <w:color w:val="000000" w:themeColor="text1"/>
          <w:sz w:val="20"/>
          <w:szCs w:val="20"/>
        </w:rPr>
        <w:t>”</w:t>
      </w:r>
      <w:r w:rsidRPr="008F1DD1" w:rsidR="00934B66">
        <w:rPr>
          <w:rFonts w:ascii="Verdana" w:hAnsi="Verdana"/>
          <w:color w:val="000000" w:themeColor="text1"/>
          <w:sz w:val="20"/>
          <w:szCs w:val="20"/>
        </w:rPr>
        <w:t xml:space="preserve"> plus 1.25 basis points multiplied by the Leverage dollar amount </w:t>
      </w:r>
      <w:r w:rsidRPr="008F1DD1" w:rsidR="00AB475C">
        <w:rPr>
          <w:rFonts w:ascii="Verdana" w:hAnsi="Verdana"/>
          <w:color w:val="000000" w:themeColor="text1"/>
          <w:sz w:val="20"/>
          <w:szCs w:val="20"/>
        </w:rPr>
        <w:t xml:space="preserve">being </w:t>
      </w:r>
      <w:r w:rsidRPr="008F1DD1" w:rsidR="00934B66">
        <w:rPr>
          <w:rFonts w:ascii="Verdana" w:hAnsi="Verdana"/>
          <w:color w:val="000000" w:themeColor="text1"/>
          <w:sz w:val="20"/>
          <w:szCs w:val="20"/>
        </w:rPr>
        <w:t>requested by the applicant</w:t>
      </w:r>
      <w:r w:rsidRPr="008F1DD1" w:rsidR="00AB475C">
        <w:rPr>
          <w:rFonts w:ascii="Verdana" w:hAnsi="Verdana"/>
          <w:color w:val="000000" w:themeColor="text1"/>
          <w:sz w:val="20"/>
          <w:szCs w:val="20"/>
        </w:rPr>
        <w:t xml:space="preserve"> </w:t>
      </w:r>
      <w:r w:rsidRPr="008F1DD1" w:rsidR="00455ECF">
        <w:rPr>
          <w:rFonts w:ascii="Verdana" w:hAnsi="Verdana"/>
          <w:color w:val="000000" w:themeColor="text1"/>
          <w:sz w:val="20"/>
          <w:szCs w:val="20"/>
        </w:rPr>
        <w:t>and conditionally approved by SB</w:t>
      </w:r>
      <w:r w:rsidRPr="008F1DD1" w:rsidR="004E7713">
        <w:rPr>
          <w:rFonts w:ascii="Verdana" w:hAnsi="Verdana"/>
          <w:color w:val="000000" w:themeColor="text1"/>
          <w:sz w:val="20"/>
          <w:szCs w:val="20"/>
        </w:rPr>
        <w:t xml:space="preserve">A, communicated as the “Total Intended Leverage Commitment.” </w:t>
      </w:r>
      <w:r w:rsidRPr="008F1DD1" w:rsidR="00701A49">
        <w:rPr>
          <w:rFonts w:ascii="Verdana" w:hAnsi="Verdana"/>
          <w:color w:val="000000" w:themeColor="text1"/>
          <w:sz w:val="20"/>
          <w:szCs w:val="20"/>
        </w:rPr>
        <w:t xml:space="preserve">As the fee is based on the amount being requested, the Applicant </w:t>
      </w:r>
      <w:r w:rsidRPr="008F1DD1" w:rsidR="001B7D03">
        <w:rPr>
          <w:rFonts w:ascii="Verdana" w:hAnsi="Verdana"/>
          <w:color w:val="000000" w:themeColor="text1"/>
          <w:sz w:val="20"/>
          <w:szCs w:val="20"/>
        </w:rPr>
        <w:t xml:space="preserve">will multiple the Total Intended Leverage Commitment </w:t>
      </w:r>
      <w:r w:rsidRPr="008F1DD1" w:rsidR="001B7D03">
        <w:rPr>
          <w:rFonts w:ascii="Verdana" w:hAnsi="Verdana"/>
          <w:color w:val="000000" w:themeColor="text1"/>
          <w:sz w:val="20"/>
          <w:szCs w:val="20"/>
          <w:u w:val="single"/>
        </w:rPr>
        <w:t>dollar amount</w:t>
      </w:r>
      <w:r w:rsidRPr="008F1DD1" w:rsidR="001B7D03">
        <w:rPr>
          <w:rFonts w:ascii="Verdana" w:hAnsi="Verdana"/>
          <w:color w:val="000000" w:themeColor="text1"/>
          <w:sz w:val="20"/>
          <w:szCs w:val="20"/>
        </w:rPr>
        <w:t xml:space="preserve"> provided at the time of Green Light approval</w:t>
      </w:r>
      <w:r w:rsidRPr="008F1DD1" w:rsidR="00FA7994">
        <w:rPr>
          <w:rFonts w:ascii="Verdana" w:hAnsi="Verdana"/>
          <w:color w:val="000000" w:themeColor="text1"/>
          <w:sz w:val="20"/>
          <w:szCs w:val="20"/>
        </w:rPr>
        <w:t xml:space="preserve"> by 1.25 basis points and add this amount to the </w:t>
      </w:r>
      <w:r w:rsidRPr="008F1DD1" w:rsidR="003A3AF2">
        <w:rPr>
          <w:rFonts w:ascii="Verdana" w:hAnsi="Verdana"/>
          <w:color w:val="000000" w:themeColor="text1"/>
          <w:sz w:val="20"/>
          <w:szCs w:val="20"/>
        </w:rPr>
        <w:t>Final Licensing Base Fee</w:t>
      </w:r>
      <w:r w:rsidRPr="008F1DD1" w:rsidR="0046578B">
        <w:rPr>
          <w:rFonts w:ascii="Verdana" w:hAnsi="Verdana"/>
          <w:color w:val="000000" w:themeColor="text1"/>
          <w:sz w:val="20"/>
          <w:szCs w:val="20"/>
        </w:rPr>
        <w:t xml:space="preserve">, </w:t>
      </w:r>
      <w:r w:rsidRPr="008F1DD1" w:rsidR="00934B66">
        <w:rPr>
          <w:rFonts w:ascii="Verdana" w:hAnsi="Verdana"/>
          <w:color w:val="000000" w:themeColor="text1"/>
          <w:sz w:val="20"/>
          <w:szCs w:val="20"/>
        </w:rPr>
        <w:t>where the Final Licensing Base Fee is based on the applicant’s Fund Sequence as follows:</w:t>
      </w:r>
    </w:p>
    <w:tbl>
      <w:tblPr>
        <w:tblStyle w:val="TableGrid"/>
        <w:tblpPr w:leftFromText="180" w:rightFromText="180" w:vertAnchor="text" w:horzAnchor="margin" w:tblpXSpec="center" w:tblpY="46"/>
        <w:tblW w:w="5620" w:type="dxa"/>
        <w:tblLook w:val="04A0"/>
      </w:tblPr>
      <w:tblGrid>
        <w:gridCol w:w="2362"/>
        <w:gridCol w:w="3258"/>
      </w:tblGrid>
      <w:tr w14:paraId="36715E26" w14:textId="77777777" w:rsidTr="00BA2E7B">
        <w:tblPrEx>
          <w:tblW w:w="5620" w:type="dxa"/>
          <w:tblLook w:val="04A0"/>
        </w:tblPrEx>
        <w:trPr>
          <w:trHeight w:val="344"/>
        </w:trPr>
        <w:tc>
          <w:tcPr>
            <w:tcW w:w="2362" w:type="dxa"/>
          </w:tcPr>
          <w:p w:rsidR="00BA2E7B" w:rsidRPr="00BA2E7B" w:rsidP="00BA2E7B" w14:paraId="04EE71A4" w14:textId="77777777">
            <w:pPr>
              <w:spacing w:line="240" w:lineRule="auto"/>
              <w:jc w:val="center"/>
              <w:rPr>
                <w:rFonts w:ascii="Verdana" w:hAnsi="Verdana"/>
                <w:b/>
                <w:color w:val="000000" w:themeColor="text1"/>
                <w:sz w:val="16"/>
                <w:szCs w:val="16"/>
              </w:rPr>
            </w:pPr>
            <w:r w:rsidRPr="00BA2E7B">
              <w:rPr>
                <w:rFonts w:ascii="Verdana" w:hAnsi="Verdana"/>
                <w:b/>
                <w:color w:val="000000" w:themeColor="text1"/>
                <w:sz w:val="16"/>
                <w:szCs w:val="16"/>
              </w:rPr>
              <w:t>Fund Sequence</w:t>
            </w:r>
          </w:p>
        </w:tc>
        <w:tc>
          <w:tcPr>
            <w:tcW w:w="3258" w:type="dxa"/>
          </w:tcPr>
          <w:p w:rsidR="00BA2E7B" w:rsidRPr="00BA2E7B" w:rsidP="00BA2E7B" w14:paraId="4A8A4B23" w14:textId="77777777">
            <w:pPr>
              <w:spacing w:line="240" w:lineRule="auto"/>
              <w:jc w:val="center"/>
              <w:rPr>
                <w:rFonts w:ascii="Verdana" w:hAnsi="Verdana"/>
                <w:b/>
                <w:color w:val="000000" w:themeColor="text1"/>
                <w:sz w:val="16"/>
                <w:szCs w:val="16"/>
              </w:rPr>
            </w:pPr>
            <w:r w:rsidRPr="00BA2E7B">
              <w:rPr>
                <w:rFonts w:ascii="Verdana" w:hAnsi="Verdana"/>
                <w:b/>
                <w:color w:val="000000" w:themeColor="text1"/>
                <w:sz w:val="16"/>
                <w:szCs w:val="16"/>
              </w:rPr>
              <w:t>Final Licensing Base Fee</w:t>
            </w:r>
          </w:p>
        </w:tc>
      </w:tr>
      <w:tr w14:paraId="67107337" w14:textId="77777777" w:rsidTr="00BA2E7B">
        <w:tblPrEx>
          <w:tblW w:w="5620" w:type="dxa"/>
          <w:tblLook w:val="04A0"/>
        </w:tblPrEx>
        <w:trPr>
          <w:trHeight w:val="344"/>
        </w:trPr>
        <w:tc>
          <w:tcPr>
            <w:tcW w:w="2362" w:type="dxa"/>
          </w:tcPr>
          <w:p w:rsidR="00BA2E7B" w:rsidRPr="00BA2E7B" w:rsidP="00BA2E7B" w14:paraId="3635A8E1"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w:t>
            </w:r>
          </w:p>
        </w:tc>
        <w:tc>
          <w:tcPr>
            <w:tcW w:w="3258" w:type="dxa"/>
          </w:tcPr>
          <w:p w:rsidR="00BA2E7B" w:rsidRPr="00BA2E7B" w:rsidP="00BA2E7B" w14:paraId="439C87BF"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$10,000</w:t>
            </w:r>
          </w:p>
        </w:tc>
      </w:tr>
      <w:tr w14:paraId="07F002DC" w14:textId="77777777" w:rsidTr="00BA2E7B">
        <w:tblPrEx>
          <w:tblW w:w="5620" w:type="dxa"/>
          <w:tblLook w:val="04A0"/>
        </w:tblPrEx>
        <w:trPr>
          <w:trHeight w:val="344"/>
        </w:trPr>
        <w:tc>
          <w:tcPr>
            <w:tcW w:w="2362" w:type="dxa"/>
          </w:tcPr>
          <w:p w:rsidR="00BA2E7B" w:rsidRPr="00BA2E7B" w:rsidP="00BA2E7B" w14:paraId="7D20F419"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II</w:t>
            </w:r>
          </w:p>
        </w:tc>
        <w:tc>
          <w:tcPr>
            <w:tcW w:w="3258" w:type="dxa"/>
          </w:tcPr>
          <w:p w:rsidR="00BA2E7B" w:rsidRPr="00BA2E7B" w:rsidP="00BA2E7B" w14:paraId="74414B3B"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$15,000</w:t>
            </w:r>
          </w:p>
        </w:tc>
      </w:tr>
      <w:tr w14:paraId="6379B924" w14:textId="77777777" w:rsidTr="00BA2E7B">
        <w:tblPrEx>
          <w:tblW w:w="5620" w:type="dxa"/>
          <w:tblLook w:val="04A0"/>
        </w:tblPrEx>
        <w:trPr>
          <w:trHeight w:val="344"/>
        </w:trPr>
        <w:tc>
          <w:tcPr>
            <w:tcW w:w="2362" w:type="dxa"/>
          </w:tcPr>
          <w:p w:rsidR="00BA2E7B" w:rsidRPr="00BA2E7B" w:rsidP="00BA2E7B" w14:paraId="1DAA5F1B"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III</w:t>
            </w:r>
          </w:p>
        </w:tc>
        <w:tc>
          <w:tcPr>
            <w:tcW w:w="3258" w:type="dxa"/>
          </w:tcPr>
          <w:p w:rsidR="00BA2E7B" w:rsidRPr="00BA2E7B" w:rsidP="00BA2E7B" w14:paraId="2C0F5697"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$25,000</w:t>
            </w:r>
          </w:p>
        </w:tc>
      </w:tr>
      <w:tr w14:paraId="0658C84C" w14:textId="77777777" w:rsidTr="00BA2E7B">
        <w:tblPrEx>
          <w:tblW w:w="5620" w:type="dxa"/>
          <w:tblLook w:val="04A0"/>
        </w:tblPrEx>
        <w:trPr>
          <w:trHeight w:val="287"/>
        </w:trPr>
        <w:tc>
          <w:tcPr>
            <w:tcW w:w="2362" w:type="dxa"/>
          </w:tcPr>
          <w:p w:rsidR="00BA2E7B" w:rsidRPr="00BA2E7B" w:rsidP="00BA2E7B" w14:paraId="4FC0958F"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Fund IV+</w:t>
            </w:r>
          </w:p>
        </w:tc>
        <w:tc>
          <w:tcPr>
            <w:tcW w:w="3258" w:type="dxa"/>
          </w:tcPr>
          <w:p w:rsidR="00BA2E7B" w:rsidRPr="00BA2E7B" w:rsidP="00BA2E7B" w14:paraId="2A3675FA" w14:textId="77777777">
            <w:pPr>
              <w:spacing w:line="240" w:lineRule="auto"/>
              <w:jc w:val="center"/>
              <w:rPr>
                <w:rFonts w:ascii="Verdana" w:hAnsi="Verdana"/>
                <w:color w:val="000000" w:themeColor="text1"/>
                <w:sz w:val="16"/>
                <w:szCs w:val="16"/>
              </w:rPr>
            </w:pPr>
            <w:r w:rsidRPr="00BA2E7B">
              <w:rPr>
                <w:rFonts w:ascii="Verdana" w:hAnsi="Verdana"/>
                <w:color w:val="000000" w:themeColor="text1"/>
                <w:sz w:val="16"/>
                <w:szCs w:val="16"/>
              </w:rPr>
              <w:t>$30,000</w:t>
            </w:r>
          </w:p>
        </w:tc>
      </w:tr>
    </w:tbl>
    <w:p w:rsidR="00BA2E7B" w:rsidP="00BA2E7B" w14:paraId="575F0DD9" w14:textId="77777777">
      <w:pPr>
        <w:rPr>
          <w:rFonts w:ascii="Verdana" w:hAnsi="Verdana"/>
          <w:color w:val="000000" w:themeColor="text1"/>
          <w:sz w:val="20"/>
          <w:szCs w:val="20"/>
        </w:rPr>
      </w:pPr>
    </w:p>
    <w:p w:rsidR="00BA2E7B" w:rsidRPr="002A58A6" w:rsidP="00BA2E7B" w14:paraId="042BB8DD" w14:textId="77777777">
      <w:pPr>
        <w:pStyle w:val="Heading3"/>
        <w:rPr>
          <w:rFonts w:ascii="Verdana" w:hAnsi="Verdana"/>
          <w:sz w:val="20"/>
          <w:szCs w:val="20"/>
        </w:rPr>
      </w:pPr>
      <w:bookmarkStart w:id="21" w:name="_Toc142349699"/>
      <w:r w:rsidRPr="002A58A6">
        <w:rPr>
          <w:rFonts w:ascii="Verdana" w:hAnsi="Verdana"/>
          <w:sz w:val="20"/>
          <w:szCs w:val="20"/>
        </w:rPr>
        <w:t>Saving your Files for Submission</w:t>
      </w:r>
      <w:bookmarkEnd w:id="21"/>
    </w:p>
    <w:p w:rsidR="00BA2E7B" w:rsidRPr="002A58A6" w:rsidP="00BA2E7B" w14:paraId="1C5FB108" w14:textId="77777777">
      <w:pPr>
        <w:rPr>
          <w:rFonts w:ascii="Verdana" w:hAnsi="Verdana"/>
          <w:sz w:val="20"/>
          <w:szCs w:val="20"/>
        </w:rPr>
      </w:pPr>
      <w:r w:rsidRPr="002A58A6">
        <w:rPr>
          <w:rFonts w:ascii="Verdana" w:hAnsi="Verdana"/>
          <w:sz w:val="20"/>
          <w:szCs w:val="20"/>
        </w:rPr>
        <w:t xml:space="preserve">The list below provides guidance on how you should name each of the files included in your application.  Using these file naming conventions will help your SBA analysts quickly identify the materials in your application.  The text in </w:t>
      </w:r>
      <w:r w:rsidRPr="002A58A6">
        <w:rPr>
          <w:rFonts w:ascii="Verdana" w:hAnsi="Verdana"/>
          <w:b/>
          <w:sz w:val="20"/>
          <w:szCs w:val="20"/>
        </w:rPr>
        <w:t>bold</w:t>
      </w:r>
      <w:r w:rsidRPr="002A58A6">
        <w:rPr>
          <w:rFonts w:ascii="Verdana" w:hAnsi="Verdana"/>
          <w:sz w:val="20"/>
          <w:szCs w:val="20"/>
        </w:rPr>
        <w:t xml:space="preserve"> should be replaced with your information:</w:t>
      </w:r>
    </w:p>
    <w:p w:rsidR="00BA2E7B" w:rsidP="00BA2E7B" w14:paraId="1E1742F8" w14:textId="77777777">
      <w:pPr>
        <w:spacing w:after="120"/>
        <w:rPr>
          <w:rFonts w:ascii="Verdana" w:hAnsi="Verdana"/>
          <w:sz w:val="20"/>
          <w:szCs w:val="20"/>
          <w:u w:val="single"/>
        </w:rPr>
        <w:sectPr w:rsidSect="00BA2E7B">
          <w:type w:val="continuous"/>
          <w:pgSz w:w="12240" w:h="15840"/>
          <w:pgMar w:top="1440" w:right="1440" w:bottom="1440" w:left="1440" w:header="720" w:footer="720" w:gutter="0"/>
          <w:pgNumType w:chapStyle="1"/>
          <w:cols w:space="720"/>
          <w:docGrid w:linePitch="360"/>
        </w:sectPr>
      </w:pPr>
    </w:p>
    <w:p w:rsidR="00BA2E7B" w:rsidRPr="002A58A6" w:rsidP="00BA2E7B" w14:paraId="7D70ED5F" w14:textId="77777777">
      <w:pPr>
        <w:spacing w:after="120"/>
        <w:rPr>
          <w:rFonts w:ascii="Verdana" w:hAnsi="Verdana"/>
          <w:sz w:val="20"/>
          <w:szCs w:val="20"/>
          <w:u w:val="single"/>
        </w:rPr>
      </w:pPr>
      <w:r w:rsidRPr="002A58A6">
        <w:rPr>
          <w:rFonts w:ascii="Verdana" w:hAnsi="Verdana"/>
          <w:sz w:val="20"/>
          <w:szCs w:val="20"/>
          <w:u w:val="single"/>
        </w:rPr>
        <w:t>Form 2181:</w:t>
      </w:r>
    </w:p>
    <w:p w:rsidR="00BA2E7B" w:rsidP="00BA2E7B" w14:paraId="704F4813" w14:textId="77777777">
      <w:pPr>
        <w:numPr>
          <w:ilvl w:val="0"/>
          <w:numId w:val="6"/>
        </w:numPr>
        <w:spacing w:after="120"/>
        <w:rPr>
          <w:rFonts w:ascii="Verdana" w:hAnsi="Verdana"/>
          <w:sz w:val="20"/>
          <w:szCs w:val="20"/>
        </w:rPr>
      </w:pPr>
      <w:r w:rsidRPr="002A58A6">
        <w:rPr>
          <w:rFonts w:ascii="Verdana" w:hAnsi="Verdana"/>
          <w:sz w:val="20"/>
          <w:szCs w:val="20"/>
        </w:rPr>
        <w:t>Form 2181 –(</w:t>
      </w:r>
      <w:r w:rsidRPr="002A58A6">
        <w:rPr>
          <w:rFonts w:ascii="Verdana" w:hAnsi="Verdana"/>
          <w:b/>
          <w:sz w:val="20"/>
          <w:szCs w:val="20"/>
        </w:rPr>
        <w:t>Applicant Name</w:t>
      </w:r>
      <w:r w:rsidRPr="002A58A6">
        <w:rPr>
          <w:rFonts w:ascii="Verdana" w:hAnsi="Verdana"/>
          <w:sz w:val="20"/>
          <w:szCs w:val="20"/>
        </w:rPr>
        <w:t>).</w:t>
      </w:r>
      <w:r>
        <w:rPr>
          <w:rFonts w:ascii="Verdana" w:hAnsi="Verdana"/>
          <w:sz w:val="20"/>
          <w:szCs w:val="20"/>
        </w:rPr>
        <w:t>xls</w:t>
      </w:r>
    </w:p>
    <w:p w:rsidR="00BA2E7B" w:rsidP="00BA2E7B" w14:paraId="2C8CF6C4" w14:textId="77777777">
      <w:pPr>
        <w:numPr>
          <w:ilvl w:val="0"/>
          <w:numId w:val="6"/>
        </w:numPr>
        <w:spacing w:after="120" w:line="240" w:lineRule="auto"/>
        <w:rPr>
          <w:rFonts w:ascii="Verdana" w:hAnsi="Verdana"/>
          <w:sz w:val="20"/>
          <w:szCs w:val="20"/>
        </w:rPr>
      </w:pPr>
      <w:r w:rsidRPr="00AB3C00">
        <w:rPr>
          <w:rFonts w:ascii="Verdana" w:hAnsi="Verdana"/>
          <w:sz w:val="20"/>
          <w:szCs w:val="20"/>
        </w:rPr>
        <w:t xml:space="preserve">Exhibit “X” </w:t>
      </w:r>
      <w:r w:rsidRPr="002A58A6">
        <w:rPr>
          <w:rFonts w:ascii="Verdana" w:hAnsi="Verdana"/>
          <w:sz w:val="20"/>
          <w:szCs w:val="20"/>
        </w:rPr>
        <w:t>–(</w:t>
      </w:r>
      <w:r w:rsidRPr="002A58A6">
        <w:rPr>
          <w:rFonts w:ascii="Verdana" w:hAnsi="Verdana"/>
          <w:b/>
          <w:sz w:val="20"/>
          <w:szCs w:val="20"/>
        </w:rPr>
        <w:t>Applicant Name</w:t>
      </w:r>
      <w:r w:rsidRPr="002A58A6">
        <w:rPr>
          <w:rFonts w:ascii="Verdana" w:hAnsi="Verdana"/>
          <w:sz w:val="20"/>
          <w:szCs w:val="20"/>
        </w:rPr>
        <w:t>).</w:t>
      </w:r>
      <w:r>
        <w:rPr>
          <w:rFonts w:ascii="Verdana" w:hAnsi="Verdana"/>
          <w:sz w:val="20"/>
          <w:szCs w:val="20"/>
        </w:rPr>
        <w:t>xls</w:t>
      </w:r>
      <w:r w:rsidRPr="00AB3C00">
        <w:rPr>
          <w:rFonts w:ascii="Verdana" w:hAnsi="Verdana"/>
          <w:sz w:val="20"/>
          <w:szCs w:val="20"/>
        </w:rPr>
        <w:t xml:space="preserve"> </w:t>
      </w:r>
      <w:r>
        <w:rPr>
          <w:rFonts w:ascii="Verdana" w:hAnsi="Verdana"/>
          <w:sz w:val="20"/>
          <w:szCs w:val="20"/>
        </w:rPr>
        <w:t>or .docx</w:t>
      </w:r>
    </w:p>
    <w:p w:rsidR="00BA2E7B" w:rsidRPr="00AB3C00" w:rsidP="00BA2E7B" w14:paraId="36E38C67" w14:textId="77777777">
      <w:pPr>
        <w:numPr>
          <w:ilvl w:val="0"/>
          <w:numId w:val="6"/>
        </w:numPr>
        <w:spacing w:after="0" w:line="240" w:lineRule="auto"/>
        <w:rPr>
          <w:rFonts w:ascii="Verdana" w:hAnsi="Verdana"/>
          <w:sz w:val="20"/>
          <w:szCs w:val="20"/>
        </w:rPr>
      </w:pPr>
      <w:r w:rsidRPr="00AB3C00">
        <w:rPr>
          <w:rFonts w:ascii="Verdana" w:hAnsi="Verdana"/>
          <w:sz w:val="20"/>
          <w:szCs w:val="20"/>
        </w:rPr>
        <w:t>For the attachments requested in of the checklist of Form 2181, please use the following file naming convention:</w:t>
      </w:r>
    </w:p>
    <w:p w:rsidR="00BA2E7B" w:rsidRPr="00BA2E7B" w:rsidP="00BA2E7B" w14:paraId="2F37A117" w14:textId="06E8738E">
      <w:pPr>
        <w:rPr>
          <w:rFonts w:ascii="Verdana" w:hAnsi="Verdana"/>
          <w:color w:val="000000" w:themeColor="text1"/>
          <w:sz w:val="20"/>
          <w:szCs w:val="20"/>
        </w:rPr>
      </w:pPr>
      <w:r w:rsidRPr="002A58A6">
        <w:rPr>
          <w:rFonts w:ascii="Verdana" w:hAnsi="Verdana"/>
          <w:sz w:val="20"/>
          <w:szCs w:val="20"/>
        </w:rPr>
        <w:t>Form 2181 Attachment</w:t>
      </w:r>
      <w:r>
        <w:rPr>
          <w:rFonts w:ascii="Verdana" w:hAnsi="Verdana"/>
          <w:sz w:val="20"/>
          <w:szCs w:val="20"/>
        </w:rPr>
        <w:t xml:space="preserve"> – </w:t>
      </w:r>
      <w:r w:rsidRPr="0059146A">
        <w:rPr>
          <w:rFonts w:ascii="Verdana" w:hAnsi="Verdana"/>
          <w:b/>
          <w:bCs/>
          <w:sz w:val="20"/>
          <w:szCs w:val="20"/>
        </w:rPr>
        <w:t>(Applicant Name)</w:t>
      </w:r>
      <w:r>
        <w:rPr>
          <w:rFonts w:ascii="Verdana" w:hAnsi="Verdana"/>
          <w:b/>
          <w:bCs/>
          <w:sz w:val="20"/>
          <w:szCs w:val="20"/>
        </w:rPr>
        <w:t xml:space="preserve"> </w:t>
      </w:r>
      <w:r w:rsidRPr="0059146A">
        <w:rPr>
          <w:rFonts w:ascii="Verdana" w:hAnsi="Verdana"/>
          <w:b/>
          <w:bCs/>
          <w:sz w:val="20"/>
          <w:szCs w:val="20"/>
        </w:rPr>
        <w:t>_</w:t>
      </w:r>
      <w:r w:rsidRPr="002A58A6">
        <w:rPr>
          <w:rFonts w:ascii="Verdana" w:hAnsi="Verdana"/>
          <w:sz w:val="20"/>
          <w:szCs w:val="20"/>
        </w:rPr>
        <w:t xml:space="preserve"> (</w:t>
      </w:r>
      <w:r w:rsidRPr="002A58A6">
        <w:rPr>
          <w:rFonts w:ascii="Verdana" w:hAnsi="Verdana"/>
          <w:b/>
          <w:sz w:val="20"/>
          <w:szCs w:val="20"/>
        </w:rPr>
        <w:t>Title of Document</w:t>
      </w:r>
      <w:r w:rsidRPr="002A58A6">
        <w:rPr>
          <w:rFonts w:ascii="Verdana" w:hAnsi="Verdana"/>
          <w:sz w:val="20"/>
          <w:szCs w:val="20"/>
        </w:rPr>
        <w:t>).</w:t>
      </w:r>
      <w:r w:rsidRPr="002A58A6">
        <w:rPr>
          <w:rFonts w:ascii="Verdana" w:hAnsi="Verdana"/>
          <w:b/>
          <w:sz w:val="20"/>
          <w:szCs w:val="20"/>
        </w:rPr>
        <w:t>xx</w:t>
      </w:r>
      <w:r>
        <w:rPr>
          <w:rFonts w:ascii="Verdana" w:hAnsi="Verdana"/>
          <w:b/>
          <w:sz w:val="20"/>
          <w:szCs w:val="20"/>
        </w:rPr>
        <w:t>x</w:t>
      </w:r>
    </w:p>
    <w:p w:rsidR="00BA2E7B" w:rsidP="00BA2E7B" w14:paraId="445F2FE5" w14:textId="77777777">
      <w:pPr>
        <w:rPr>
          <w:rFonts w:ascii="Verdana" w:hAnsi="Verdana"/>
          <w:sz w:val="20"/>
          <w:szCs w:val="20"/>
        </w:rPr>
        <w:sectPr w:rsidSect="00BA2E7B">
          <w:type w:val="continuous"/>
          <w:pgSz w:w="12240" w:h="15840"/>
          <w:pgMar w:top="1080" w:right="1440" w:bottom="630" w:left="1440" w:header="720" w:footer="720" w:gutter="0"/>
          <w:pgNumType w:chapStyle="1"/>
          <w:cols w:space="720"/>
          <w:docGrid w:linePitch="360"/>
        </w:sectPr>
      </w:pPr>
    </w:p>
    <w:p w:rsidR="00BA2E7B" w:rsidP="00BA2E7B" w14:paraId="2D5470F6" w14:textId="77777777">
      <w:pPr>
        <w:rPr>
          <w:rFonts w:ascii="Verdana" w:hAnsi="Verdana"/>
          <w:sz w:val="20"/>
          <w:szCs w:val="20"/>
        </w:rPr>
        <w:sectPr w:rsidSect="00BA2E7B">
          <w:type w:val="continuous"/>
          <w:pgSz w:w="12240" w:h="15840"/>
          <w:pgMar w:top="1440" w:right="1440" w:bottom="1440" w:left="1440" w:header="720" w:footer="720" w:gutter="0"/>
          <w:pgNumType w:chapStyle="1"/>
          <w:cols w:space="720"/>
          <w:docGrid w:linePitch="360"/>
        </w:sectPr>
      </w:pPr>
    </w:p>
    <w:p w:rsidR="003259D8" w:rsidRPr="002A58A6" w:rsidP="00BA2E7B" w14:paraId="6559CCB4" w14:textId="77777777">
      <w:pPr>
        <w:rPr>
          <w:rFonts w:ascii="Verdana" w:hAnsi="Verdana"/>
          <w:sz w:val="20"/>
          <w:szCs w:val="20"/>
        </w:rPr>
        <w:sectPr w:rsidSect="00BA2E7B">
          <w:type w:val="continuous"/>
          <w:pgSz w:w="12240" w:h="15840"/>
          <w:pgMar w:top="1440" w:right="1440" w:bottom="1440" w:left="1440" w:header="720" w:footer="720" w:gutter="0"/>
          <w:pgNumType w:chapStyle="1"/>
          <w:cols w:space="720"/>
          <w:docGrid w:linePitch="360"/>
        </w:sectPr>
      </w:pPr>
    </w:p>
    <w:p w:rsidR="00BA2E7B" w:rsidP="005D5505" w14:paraId="4117AD46" w14:textId="77777777">
      <w:pPr>
        <w:pStyle w:val="Heading3"/>
        <w:rPr>
          <w:rFonts w:ascii="Verdana" w:hAnsi="Verdana"/>
          <w:sz w:val="20"/>
          <w:szCs w:val="20"/>
        </w:rPr>
        <w:sectPr w:rsidSect="00BA2E7B">
          <w:pgSz w:w="12240" w:h="15840"/>
          <w:pgMar w:top="1440" w:right="1440" w:bottom="1440" w:left="1440" w:header="720" w:footer="720" w:gutter="0"/>
          <w:pgNumType w:chapStyle="1"/>
          <w:cols w:space="720"/>
          <w:docGrid w:linePitch="360"/>
        </w:sectPr>
      </w:pPr>
      <w:bookmarkStart w:id="22" w:name="_Toc139291661"/>
    </w:p>
    <w:p w:rsidR="00BA2E7B" w:rsidP="0059146A" w14:paraId="1EA5CBE1" w14:textId="77777777">
      <w:pPr>
        <w:pStyle w:val="Heading1"/>
        <w:spacing w:before="0" w:line="240" w:lineRule="auto"/>
        <w:rPr>
          <w:rFonts w:ascii="Verdana" w:hAnsi="Verdana"/>
          <w:sz w:val="24"/>
          <w:szCs w:val="24"/>
        </w:rPr>
        <w:sectPr w:rsidSect="00BA2E7B">
          <w:type w:val="continuous"/>
          <w:pgSz w:w="12240" w:h="15840"/>
          <w:pgMar w:top="1440" w:right="1440" w:bottom="1440" w:left="1440" w:header="720" w:footer="720" w:gutter="0"/>
          <w:pgNumType w:chapStyle="1"/>
          <w:cols w:space="720"/>
          <w:docGrid w:linePitch="360"/>
        </w:sectPr>
      </w:pPr>
      <w:bookmarkStart w:id="23" w:name="_Toc139291662"/>
      <w:bookmarkEnd w:id="22"/>
    </w:p>
    <w:p w:rsidR="0023648B" w:rsidRPr="002A58A6" w:rsidP="0059146A" w14:paraId="53F0D3AD" w14:textId="4341D359">
      <w:pPr>
        <w:pStyle w:val="Heading1"/>
        <w:spacing w:before="0" w:line="240" w:lineRule="auto"/>
        <w:rPr>
          <w:rFonts w:ascii="Verdana" w:hAnsi="Verdana"/>
          <w:sz w:val="24"/>
          <w:szCs w:val="24"/>
        </w:rPr>
      </w:pPr>
      <w:bookmarkStart w:id="24" w:name="_Toc142349700"/>
      <w:r>
        <w:rPr>
          <w:rFonts w:ascii="Verdana" w:hAnsi="Verdana"/>
          <w:sz w:val="24"/>
          <w:szCs w:val="24"/>
        </w:rPr>
        <w:t xml:space="preserve">MAQ </w:t>
      </w:r>
      <w:r w:rsidRPr="002A58A6" w:rsidR="00DE21F0">
        <w:rPr>
          <w:rFonts w:ascii="Verdana" w:hAnsi="Verdana"/>
          <w:sz w:val="24"/>
          <w:szCs w:val="24"/>
        </w:rPr>
        <w:t>Application Instructions</w:t>
      </w:r>
      <w:bookmarkEnd w:id="23"/>
      <w:bookmarkEnd w:id="24"/>
    </w:p>
    <w:p w:rsidR="000F7E6B" w:rsidRPr="002A58A6" w:rsidP="0059146A" w14:paraId="58F570E8" w14:textId="77777777">
      <w:pPr>
        <w:pStyle w:val="Heading2"/>
        <w:spacing w:before="0" w:line="240" w:lineRule="auto"/>
        <w:rPr>
          <w:rFonts w:ascii="Verdana" w:hAnsi="Verdana"/>
          <w:sz w:val="24"/>
          <w:szCs w:val="24"/>
        </w:rPr>
      </w:pPr>
      <w:bookmarkStart w:id="25" w:name="_Toc139291663"/>
      <w:bookmarkStart w:id="26" w:name="_Toc142349701"/>
      <w:r w:rsidRPr="002A58A6">
        <w:rPr>
          <w:rFonts w:ascii="Verdana" w:hAnsi="Verdana"/>
          <w:sz w:val="24"/>
          <w:szCs w:val="24"/>
        </w:rPr>
        <w:t>General Instructions</w:t>
      </w:r>
      <w:bookmarkEnd w:id="25"/>
      <w:bookmarkEnd w:id="26"/>
    </w:p>
    <w:p w:rsidR="00AF2162" w:rsidRPr="002A58A6" w:rsidP="000F7E6B" w14:paraId="5AF9650C" w14:textId="43BF70F5">
      <w:pPr>
        <w:rPr>
          <w:rFonts w:ascii="Verdana" w:hAnsi="Verdana"/>
          <w:sz w:val="20"/>
          <w:szCs w:val="20"/>
        </w:rPr>
      </w:pPr>
      <w:r w:rsidRPr="002A58A6">
        <w:rPr>
          <w:rFonts w:ascii="Verdana" w:hAnsi="Verdana"/>
          <w:sz w:val="20"/>
          <w:szCs w:val="20"/>
        </w:rPr>
        <w:t xml:space="preserve">Before you begin </w:t>
      </w:r>
      <w:r w:rsidR="00F942BF">
        <w:rPr>
          <w:rFonts w:ascii="Verdana" w:hAnsi="Verdana"/>
          <w:sz w:val="20"/>
          <w:szCs w:val="20"/>
        </w:rPr>
        <w:t xml:space="preserve">compiling </w:t>
      </w:r>
      <w:r w:rsidRPr="002A58A6">
        <w:rPr>
          <w:rFonts w:ascii="Verdana" w:hAnsi="Verdana"/>
          <w:sz w:val="20"/>
          <w:szCs w:val="20"/>
        </w:rPr>
        <w:t xml:space="preserve">completing the </w:t>
      </w:r>
      <w:r w:rsidR="004A6ECC">
        <w:rPr>
          <w:rFonts w:ascii="Verdana" w:hAnsi="Verdana"/>
          <w:sz w:val="20"/>
          <w:szCs w:val="20"/>
        </w:rPr>
        <w:t>MAQ application</w:t>
      </w:r>
      <w:r w:rsidRPr="002A58A6" w:rsidR="008A18E7">
        <w:rPr>
          <w:rFonts w:ascii="Verdana" w:hAnsi="Verdana"/>
          <w:sz w:val="20"/>
          <w:szCs w:val="20"/>
        </w:rPr>
        <w:t xml:space="preserve">, </w:t>
      </w:r>
      <w:r w:rsidR="004A6ECC">
        <w:rPr>
          <w:rFonts w:ascii="Verdana" w:hAnsi="Verdana"/>
          <w:sz w:val="20"/>
          <w:szCs w:val="20"/>
        </w:rPr>
        <w:t>SBA recommends reading</w:t>
      </w:r>
      <w:r w:rsidRPr="002A58A6" w:rsidR="008A18E7">
        <w:rPr>
          <w:rFonts w:ascii="Verdana" w:hAnsi="Verdana"/>
          <w:sz w:val="20"/>
          <w:szCs w:val="20"/>
        </w:rPr>
        <w:t xml:space="preserve"> </w:t>
      </w:r>
      <w:r w:rsidR="004A6ECC">
        <w:rPr>
          <w:rFonts w:ascii="Verdana" w:hAnsi="Verdana"/>
          <w:sz w:val="20"/>
          <w:szCs w:val="20"/>
        </w:rPr>
        <w:t>these general instructions</w:t>
      </w:r>
      <w:r w:rsidRPr="002A58A6" w:rsidR="008A18E7">
        <w:rPr>
          <w:rFonts w:ascii="Verdana" w:hAnsi="Verdana"/>
          <w:sz w:val="20"/>
          <w:szCs w:val="20"/>
        </w:rPr>
        <w:t xml:space="preserve">.  For assistance with any questions during the preparation of your responses, send an e-mail </w:t>
      </w:r>
      <w:r w:rsidRPr="002A58A6" w:rsidR="0041198B">
        <w:rPr>
          <w:rFonts w:ascii="Verdana" w:hAnsi="Verdana"/>
          <w:sz w:val="20"/>
          <w:szCs w:val="20"/>
        </w:rPr>
        <w:t xml:space="preserve">with your question </w:t>
      </w:r>
      <w:r w:rsidRPr="002A58A6" w:rsidR="008A18E7">
        <w:rPr>
          <w:rFonts w:ascii="Verdana" w:hAnsi="Verdana"/>
          <w:sz w:val="20"/>
          <w:szCs w:val="20"/>
        </w:rPr>
        <w:t xml:space="preserve">to </w:t>
      </w:r>
      <w:hyperlink r:id="rId10" w:history="1">
        <w:r w:rsidRPr="002A58A6" w:rsidR="006C248D">
          <w:rPr>
            <w:rStyle w:val="Hyperlink"/>
            <w:rFonts w:ascii="Verdana" w:hAnsi="Verdana" w:cstheme="minorBidi"/>
            <w:sz w:val="20"/>
            <w:szCs w:val="20"/>
          </w:rPr>
          <w:t>askSBIC@sba.gov</w:t>
        </w:r>
      </w:hyperlink>
      <w:r w:rsidRPr="002A58A6" w:rsidR="008A18E7">
        <w:rPr>
          <w:rFonts w:ascii="Verdana" w:hAnsi="Verdana"/>
          <w:sz w:val="20"/>
          <w:szCs w:val="20"/>
        </w:rPr>
        <w:t xml:space="preserve">  and include y</w:t>
      </w:r>
      <w:r w:rsidRPr="002A58A6" w:rsidR="005A7CA5">
        <w:rPr>
          <w:rFonts w:ascii="Verdana" w:hAnsi="Verdana"/>
          <w:sz w:val="20"/>
          <w:szCs w:val="20"/>
        </w:rPr>
        <w:t>our name, the name of your firm</w:t>
      </w:r>
      <w:r w:rsidRPr="002A58A6" w:rsidR="002C1FBD">
        <w:rPr>
          <w:rFonts w:ascii="Verdana" w:hAnsi="Verdana"/>
          <w:sz w:val="20"/>
          <w:szCs w:val="20"/>
        </w:rPr>
        <w:t>, investment strategy,</w:t>
      </w:r>
      <w:r w:rsidRPr="002A58A6" w:rsidR="0041198B">
        <w:rPr>
          <w:rFonts w:ascii="Verdana" w:hAnsi="Verdana"/>
          <w:sz w:val="20"/>
          <w:szCs w:val="20"/>
        </w:rPr>
        <w:t xml:space="preserve"> and</w:t>
      </w:r>
      <w:r w:rsidRPr="002A58A6" w:rsidR="005A7CA5">
        <w:rPr>
          <w:rFonts w:ascii="Verdana" w:hAnsi="Verdana"/>
          <w:sz w:val="20"/>
          <w:szCs w:val="20"/>
        </w:rPr>
        <w:t xml:space="preserve"> </w:t>
      </w:r>
      <w:r w:rsidRPr="002A58A6" w:rsidR="008A18E7">
        <w:rPr>
          <w:rFonts w:ascii="Verdana" w:hAnsi="Verdana"/>
          <w:sz w:val="20"/>
          <w:szCs w:val="20"/>
        </w:rPr>
        <w:t>a phone number at which you can be reached.</w:t>
      </w:r>
    </w:p>
    <w:p w:rsidR="004249E6" w:rsidRPr="002A58A6" w:rsidP="000F7E6B" w14:paraId="2CA6655D" w14:textId="77777777">
      <w:pPr>
        <w:rPr>
          <w:rFonts w:ascii="Verdana" w:hAnsi="Verdana"/>
          <w:sz w:val="20"/>
          <w:szCs w:val="20"/>
        </w:rPr>
      </w:pPr>
      <w:r w:rsidRPr="002A58A6">
        <w:rPr>
          <w:rFonts w:ascii="Verdana" w:hAnsi="Verdana"/>
          <w:sz w:val="20"/>
          <w:szCs w:val="20"/>
        </w:rPr>
        <w:t>T</w:t>
      </w:r>
      <w:r w:rsidRPr="002A58A6">
        <w:rPr>
          <w:rFonts w:ascii="Verdana" w:hAnsi="Verdana"/>
          <w:sz w:val="20"/>
          <w:szCs w:val="20"/>
        </w:rPr>
        <w:t xml:space="preserve">he completion of the SBIC Application Materials requires the following </w:t>
      </w:r>
      <w:r w:rsidRPr="002A58A6">
        <w:rPr>
          <w:rFonts w:ascii="Verdana" w:hAnsi="Verdana"/>
          <w:sz w:val="20"/>
          <w:szCs w:val="20"/>
        </w:rPr>
        <w:t xml:space="preserve">two </w:t>
      </w:r>
      <w:r w:rsidRPr="002A58A6">
        <w:rPr>
          <w:rFonts w:ascii="Verdana" w:hAnsi="Verdana"/>
          <w:sz w:val="20"/>
          <w:szCs w:val="20"/>
        </w:rPr>
        <w:t xml:space="preserve">computer </w:t>
      </w:r>
      <w:r w:rsidRPr="002A58A6" w:rsidR="00C30702">
        <w:rPr>
          <w:rFonts w:ascii="Verdana" w:hAnsi="Verdana"/>
          <w:sz w:val="20"/>
          <w:szCs w:val="20"/>
        </w:rPr>
        <w:t xml:space="preserve">software </w:t>
      </w:r>
      <w:r w:rsidRPr="002A58A6">
        <w:rPr>
          <w:rFonts w:ascii="Verdana" w:hAnsi="Verdana"/>
          <w:sz w:val="20"/>
          <w:szCs w:val="20"/>
        </w:rPr>
        <w:t>programs:</w:t>
      </w:r>
    </w:p>
    <w:p w:rsidR="004249E6" w:rsidRPr="002A58A6" w:rsidP="00BA3A55" w14:paraId="068B58C3" w14:textId="3535400B">
      <w:pPr>
        <w:numPr>
          <w:ilvl w:val="0"/>
          <w:numId w:val="5"/>
        </w:numPr>
        <w:spacing w:after="0" w:line="240" w:lineRule="auto"/>
        <w:rPr>
          <w:rFonts w:ascii="Verdana" w:hAnsi="Verdana"/>
          <w:sz w:val="20"/>
          <w:szCs w:val="20"/>
        </w:rPr>
      </w:pPr>
      <w:r w:rsidRPr="002A58A6">
        <w:rPr>
          <w:rFonts w:ascii="Verdana" w:hAnsi="Verdana"/>
          <w:sz w:val="20"/>
          <w:szCs w:val="20"/>
        </w:rPr>
        <w:t>Microsoft Word (version 20</w:t>
      </w:r>
      <w:r w:rsidR="0070740E">
        <w:rPr>
          <w:rFonts w:ascii="Verdana" w:hAnsi="Verdana"/>
          <w:sz w:val="20"/>
          <w:szCs w:val="20"/>
        </w:rPr>
        <w:t>10</w:t>
      </w:r>
      <w:r w:rsidRPr="002A58A6">
        <w:rPr>
          <w:rFonts w:ascii="Verdana" w:hAnsi="Verdana"/>
          <w:sz w:val="20"/>
          <w:szCs w:val="20"/>
        </w:rPr>
        <w:t xml:space="preserve"> or later)</w:t>
      </w:r>
    </w:p>
    <w:p w:rsidR="004249E6" w:rsidRPr="002A58A6" w:rsidP="00BA3A55" w14:paraId="2AD8D841" w14:textId="7059CF1E">
      <w:pPr>
        <w:numPr>
          <w:ilvl w:val="0"/>
          <w:numId w:val="5"/>
        </w:numPr>
        <w:rPr>
          <w:rFonts w:ascii="Verdana" w:hAnsi="Verdana"/>
          <w:sz w:val="20"/>
          <w:szCs w:val="20"/>
        </w:rPr>
      </w:pPr>
      <w:r w:rsidRPr="002A58A6">
        <w:rPr>
          <w:rFonts w:ascii="Verdana" w:hAnsi="Verdana"/>
          <w:sz w:val="20"/>
          <w:szCs w:val="20"/>
        </w:rPr>
        <w:t>Microsoft Excel (version 20</w:t>
      </w:r>
      <w:r w:rsidR="0070740E">
        <w:rPr>
          <w:rFonts w:ascii="Verdana" w:hAnsi="Verdana"/>
          <w:sz w:val="20"/>
          <w:szCs w:val="20"/>
        </w:rPr>
        <w:t>10</w:t>
      </w:r>
      <w:r w:rsidRPr="002A58A6">
        <w:rPr>
          <w:rFonts w:ascii="Verdana" w:hAnsi="Verdana"/>
          <w:sz w:val="20"/>
          <w:szCs w:val="20"/>
        </w:rPr>
        <w:t xml:space="preserve"> or later)</w:t>
      </w:r>
    </w:p>
    <w:p w:rsidR="004249E6" w:rsidRPr="002A58A6" w:rsidP="004249E6" w14:paraId="5BECFDEB" w14:textId="77777777">
      <w:pPr>
        <w:rPr>
          <w:rFonts w:ascii="Verdana" w:hAnsi="Verdana"/>
          <w:sz w:val="20"/>
          <w:szCs w:val="20"/>
        </w:rPr>
      </w:pPr>
      <w:r w:rsidRPr="002A58A6">
        <w:rPr>
          <w:rFonts w:ascii="Verdana" w:hAnsi="Verdana"/>
          <w:sz w:val="20"/>
          <w:szCs w:val="20"/>
        </w:rPr>
        <w:t xml:space="preserve">The instructions that follow provide guidance on how to complete the forms using these two programs.  </w:t>
      </w:r>
      <w:r w:rsidRPr="002A58A6">
        <w:rPr>
          <w:rFonts w:ascii="Verdana" w:hAnsi="Verdana"/>
          <w:sz w:val="20"/>
          <w:szCs w:val="20"/>
        </w:rPr>
        <w:t xml:space="preserve">If you do not have access to </w:t>
      </w:r>
      <w:r w:rsidRPr="002A58A6">
        <w:rPr>
          <w:rFonts w:ascii="Verdana" w:hAnsi="Verdana"/>
          <w:sz w:val="20"/>
          <w:szCs w:val="20"/>
        </w:rPr>
        <w:t>Word or Excel</w:t>
      </w:r>
      <w:r w:rsidRPr="002A58A6">
        <w:rPr>
          <w:rFonts w:ascii="Verdana" w:hAnsi="Verdana"/>
          <w:sz w:val="20"/>
          <w:szCs w:val="20"/>
        </w:rPr>
        <w:t xml:space="preserve">, please contact SBA via e-mail at </w:t>
      </w:r>
      <w:hyperlink r:id="rId10" w:history="1">
        <w:r w:rsidRPr="002A58A6" w:rsidR="006C248D">
          <w:rPr>
            <w:rStyle w:val="Hyperlink"/>
            <w:rFonts w:ascii="Verdana" w:hAnsi="Verdana" w:cstheme="minorBidi"/>
            <w:sz w:val="20"/>
            <w:szCs w:val="20"/>
          </w:rPr>
          <w:t>askSBIC@sba.gov</w:t>
        </w:r>
      </w:hyperlink>
      <w:r w:rsidRPr="002A58A6" w:rsidR="006C248D">
        <w:rPr>
          <w:rFonts w:ascii="Verdana" w:hAnsi="Verdana"/>
          <w:sz w:val="20"/>
          <w:szCs w:val="20"/>
        </w:rPr>
        <w:t xml:space="preserve"> </w:t>
      </w:r>
      <w:r w:rsidRPr="002A58A6">
        <w:rPr>
          <w:rFonts w:ascii="Verdana" w:hAnsi="Verdana"/>
          <w:sz w:val="20"/>
          <w:szCs w:val="20"/>
        </w:rPr>
        <w:t>for guidance</w:t>
      </w:r>
      <w:r w:rsidRPr="002A58A6">
        <w:rPr>
          <w:rFonts w:ascii="Verdana" w:hAnsi="Verdana"/>
          <w:sz w:val="20"/>
          <w:szCs w:val="20"/>
        </w:rPr>
        <w:t>.</w:t>
      </w:r>
    </w:p>
    <w:p w:rsidR="00AF2162" w:rsidRPr="002A58A6" w:rsidP="00112F2E" w14:paraId="2DD60513" w14:textId="77777777">
      <w:pPr>
        <w:spacing w:after="0"/>
        <w:rPr>
          <w:rFonts w:ascii="Verdana" w:hAnsi="Verdana"/>
          <w:b/>
          <w:sz w:val="20"/>
          <w:szCs w:val="20"/>
        </w:rPr>
      </w:pPr>
      <w:r w:rsidRPr="002A58A6">
        <w:rPr>
          <w:rFonts w:ascii="Verdana" w:hAnsi="Verdana"/>
          <w:b/>
          <w:sz w:val="20"/>
          <w:szCs w:val="20"/>
        </w:rPr>
        <w:t>Defined Terms</w:t>
      </w:r>
    </w:p>
    <w:p w:rsidR="009D3C88" w:rsidRPr="002A58A6" w:rsidP="009D3C88" w14:paraId="068D888A" w14:textId="1EBE9946">
      <w:pPr>
        <w:rPr>
          <w:rFonts w:ascii="Verdana" w:hAnsi="Verdana"/>
          <w:sz w:val="20"/>
          <w:szCs w:val="20"/>
        </w:rPr>
      </w:pPr>
      <w:r w:rsidRPr="002A58A6">
        <w:rPr>
          <w:rFonts w:ascii="Verdana" w:hAnsi="Verdana"/>
          <w:sz w:val="20"/>
          <w:szCs w:val="20"/>
        </w:rPr>
        <w:t xml:space="preserve">The </w:t>
      </w:r>
      <w:r w:rsidR="00AF251E">
        <w:rPr>
          <w:rFonts w:ascii="Verdana" w:hAnsi="Verdana"/>
          <w:sz w:val="20"/>
          <w:szCs w:val="20"/>
        </w:rPr>
        <w:t xml:space="preserve">MAQ </w:t>
      </w:r>
      <w:r w:rsidRPr="002A58A6">
        <w:rPr>
          <w:rFonts w:ascii="Verdana" w:hAnsi="Verdana"/>
          <w:sz w:val="20"/>
          <w:szCs w:val="20"/>
        </w:rPr>
        <w:t>application contains terms that carry special meaning within th</w:t>
      </w:r>
      <w:r w:rsidRPr="002A58A6" w:rsidR="005C65A3">
        <w:rPr>
          <w:rFonts w:ascii="Verdana" w:hAnsi="Verdana"/>
          <w:sz w:val="20"/>
          <w:szCs w:val="20"/>
        </w:rPr>
        <w:t>e context of the SBIC Program:</w:t>
      </w:r>
    </w:p>
    <w:p w:rsidR="000F7E6B" w:rsidRPr="002A58A6" w:rsidP="00AF2162" w14:paraId="7EBBD96A" w14:textId="7523A28F">
      <w:pPr>
        <w:rPr>
          <w:rFonts w:ascii="Verdana" w:hAnsi="Verdana"/>
          <w:sz w:val="20"/>
          <w:szCs w:val="20"/>
        </w:rPr>
      </w:pPr>
      <w:r w:rsidRPr="002A58A6">
        <w:rPr>
          <w:rFonts w:ascii="Verdana" w:hAnsi="Verdana"/>
          <w:sz w:val="20"/>
          <w:szCs w:val="20"/>
          <w:u w:val="single"/>
        </w:rPr>
        <w:t>Use of the term “SBIC:”</w:t>
      </w:r>
      <w:r w:rsidRPr="002A58A6">
        <w:rPr>
          <w:rFonts w:ascii="Verdana" w:hAnsi="Verdana"/>
          <w:sz w:val="20"/>
          <w:szCs w:val="20"/>
        </w:rPr>
        <w:t xml:space="preserve"> This term refers to a proposed SBIC if you are submitting a MAQ</w:t>
      </w:r>
      <w:r w:rsidR="00AF251E">
        <w:rPr>
          <w:rFonts w:ascii="Verdana" w:hAnsi="Verdana"/>
          <w:sz w:val="20"/>
          <w:szCs w:val="20"/>
        </w:rPr>
        <w:t xml:space="preserve"> application</w:t>
      </w:r>
      <w:r w:rsidRPr="002A58A6">
        <w:rPr>
          <w:rFonts w:ascii="Verdana" w:hAnsi="Verdana"/>
          <w:sz w:val="20"/>
          <w:szCs w:val="20"/>
        </w:rPr>
        <w:t xml:space="preserve"> or a </w:t>
      </w:r>
      <w:r w:rsidR="00AF251E">
        <w:rPr>
          <w:rFonts w:ascii="Verdana" w:hAnsi="Verdana"/>
          <w:sz w:val="20"/>
          <w:szCs w:val="20"/>
        </w:rPr>
        <w:t xml:space="preserve">final </w:t>
      </w:r>
      <w:r w:rsidRPr="002A58A6">
        <w:rPr>
          <w:rFonts w:ascii="Verdana" w:hAnsi="Verdana"/>
          <w:sz w:val="20"/>
          <w:szCs w:val="20"/>
        </w:rPr>
        <w:t xml:space="preserve">License </w:t>
      </w:r>
      <w:r w:rsidR="00AF251E">
        <w:rPr>
          <w:rFonts w:ascii="Verdana" w:hAnsi="Verdana"/>
          <w:sz w:val="20"/>
          <w:szCs w:val="20"/>
        </w:rPr>
        <w:t>a</w:t>
      </w:r>
      <w:r w:rsidRPr="002A58A6">
        <w:rPr>
          <w:rFonts w:ascii="Verdana" w:hAnsi="Verdana"/>
          <w:sz w:val="20"/>
          <w:szCs w:val="20"/>
        </w:rPr>
        <w:t xml:space="preserve">pplication.  </w:t>
      </w:r>
    </w:p>
    <w:p w:rsidR="00AF2162" w:rsidRPr="002473BD" w:rsidP="00AF2162" w14:paraId="0790BC0F" w14:textId="299521EE">
      <w:pPr>
        <w:rPr>
          <w:rFonts w:ascii="Verdana" w:hAnsi="Verdana"/>
          <w:bCs/>
          <w:sz w:val="20"/>
          <w:szCs w:val="20"/>
        </w:rPr>
      </w:pPr>
      <w:r w:rsidRPr="002A58A6">
        <w:rPr>
          <w:rFonts w:ascii="Verdana" w:hAnsi="Verdana"/>
          <w:sz w:val="20"/>
          <w:szCs w:val="20"/>
          <w:u w:val="single"/>
        </w:rPr>
        <w:t>Use of the term “principal:”</w:t>
      </w:r>
      <w:r w:rsidRPr="002A58A6">
        <w:rPr>
          <w:rFonts w:ascii="Verdana" w:hAnsi="Verdana"/>
          <w:sz w:val="20"/>
          <w:szCs w:val="20"/>
        </w:rPr>
        <w:t xml:space="preserve"> This refers to any individual who engages or proposes to engage in the management of the applicant, and customarily includes officers and directors of a corporation, general partners o</w:t>
      </w:r>
      <w:r w:rsidRPr="002A58A6" w:rsidR="00F431B3">
        <w:rPr>
          <w:rFonts w:ascii="Verdana" w:hAnsi="Verdana"/>
          <w:sz w:val="20"/>
          <w:szCs w:val="20"/>
        </w:rPr>
        <w:t>f</w:t>
      </w:r>
      <w:r w:rsidRPr="002A58A6">
        <w:rPr>
          <w:rFonts w:ascii="Verdana" w:hAnsi="Verdana"/>
          <w:sz w:val="20"/>
          <w:szCs w:val="20"/>
        </w:rPr>
        <w:t xml:space="preserve"> a partnership and managers of a limited liability company.  However, it may also include other individuals, especially if they have either a vote or a veto in </w:t>
      </w:r>
      <w:r w:rsidR="00A92B36">
        <w:rPr>
          <w:rFonts w:ascii="Verdana" w:hAnsi="Verdana"/>
          <w:sz w:val="20"/>
          <w:szCs w:val="20"/>
        </w:rPr>
        <w:t>any</w:t>
      </w:r>
      <w:r w:rsidRPr="002A58A6" w:rsidR="00A92B36">
        <w:rPr>
          <w:rFonts w:ascii="Verdana" w:hAnsi="Verdana"/>
          <w:sz w:val="20"/>
          <w:szCs w:val="20"/>
        </w:rPr>
        <w:t xml:space="preserve"> </w:t>
      </w:r>
      <w:r w:rsidRPr="002A58A6">
        <w:rPr>
          <w:rFonts w:ascii="Verdana" w:hAnsi="Verdana"/>
          <w:sz w:val="20"/>
          <w:szCs w:val="20"/>
        </w:rPr>
        <w:t xml:space="preserve">investment decision.  </w:t>
      </w:r>
      <w:r w:rsidRPr="002473BD">
        <w:rPr>
          <w:rFonts w:ascii="Verdana" w:hAnsi="Verdana"/>
          <w:bCs/>
          <w:sz w:val="20"/>
          <w:szCs w:val="20"/>
        </w:rPr>
        <w:t xml:space="preserve">Whether one qualifies as a </w:t>
      </w:r>
      <w:r w:rsidRPr="002473BD">
        <w:rPr>
          <w:rFonts w:ascii="Verdana" w:hAnsi="Verdana"/>
          <w:bCs/>
          <w:i/>
          <w:sz w:val="20"/>
          <w:szCs w:val="20"/>
        </w:rPr>
        <w:t>principal</w:t>
      </w:r>
      <w:r w:rsidRPr="002473BD">
        <w:rPr>
          <w:rFonts w:ascii="Verdana" w:hAnsi="Verdana"/>
          <w:bCs/>
          <w:sz w:val="20"/>
          <w:szCs w:val="20"/>
        </w:rPr>
        <w:t xml:space="preserve"> is based upon authority, responsibility and actions.  Title is not determinative</w:t>
      </w:r>
      <w:r w:rsidR="002473BD">
        <w:rPr>
          <w:rFonts w:ascii="Verdana" w:hAnsi="Verdana"/>
          <w:bCs/>
          <w:sz w:val="20"/>
          <w:szCs w:val="20"/>
        </w:rPr>
        <w:t>,</w:t>
      </w:r>
      <w:r w:rsidRPr="002473BD">
        <w:rPr>
          <w:rFonts w:ascii="Verdana" w:hAnsi="Verdana"/>
          <w:bCs/>
          <w:sz w:val="20"/>
          <w:szCs w:val="20"/>
        </w:rPr>
        <w:t xml:space="preserve"> and, in its sole discretion, SBA may determine that a person with a relationship to the SBIC is a principal.</w:t>
      </w:r>
    </w:p>
    <w:p w:rsidR="00AF2162" w:rsidRPr="002A58A6" w:rsidP="00AF2162" w14:paraId="568B4B5D" w14:textId="0FB3B528">
      <w:pPr>
        <w:rPr>
          <w:rFonts w:ascii="Verdana" w:hAnsi="Verdana"/>
          <w:sz w:val="20"/>
          <w:szCs w:val="20"/>
        </w:rPr>
      </w:pPr>
      <w:r w:rsidRPr="002A58A6">
        <w:rPr>
          <w:rFonts w:ascii="Verdana" w:hAnsi="Verdana"/>
          <w:sz w:val="20"/>
          <w:szCs w:val="20"/>
          <w:u w:val="single"/>
        </w:rPr>
        <w:t>Regulatory Terminology:</w:t>
      </w:r>
      <w:r w:rsidRPr="002A58A6">
        <w:rPr>
          <w:rFonts w:ascii="Verdana" w:hAnsi="Verdana"/>
          <w:sz w:val="20"/>
          <w:szCs w:val="20"/>
        </w:rPr>
        <w:t xml:space="preserve"> When the </w:t>
      </w:r>
      <w:r w:rsidR="00066ED3">
        <w:rPr>
          <w:rFonts w:ascii="Verdana" w:hAnsi="Verdana"/>
          <w:sz w:val="20"/>
          <w:szCs w:val="20"/>
        </w:rPr>
        <w:t>a</w:t>
      </w:r>
      <w:r w:rsidRPr="002A58A6">
        <w:rPr>
          <w:rFonts w:ascii="Verdana" w:hAnsi="Verdana"/>
          <w:sz w:val="20"/>
          <w:szCs w:val="20"/>
        </w:rPr>
        <w:t xml:space="preserve">pplication refers to specific sections of SBA regulations, you should read those particular sections of the regulations before composing your response.  </w:t>
      </w:r>
      <w:r w:rsidRPr="002A58A6" w:rsidR="005C65A3">
        <w:rPr>
          <w:rFonts w:ascii="Verdana" w:hAnsi="Verdana"/>
          <w:sz w:val="20"/>
          <w:szCs w:val="20"/>
        </w:rPr>
        <w:t>Where</w:t>
      </w:r>
      <w:r w:rsidRPr="002A58A6">
        <w:rPr>
          <w:rFonts w:ascii="Verdana" w:hAnsi="Verdana"/>
          <w:sz w:val="20"/>
          <w:szCs w:val="20"/>
        </w:rPr>
        <w:t xml:space="preserve"> you find words capitalized that are normally not capitalized in ordinary usage, it indicates that this is a defined term with a specific meaning within SBA regulations.  </w:t>
      </w:r>
      <w:r w:rsidR="000218C7">
        <w:rPr>
          <w:rFonts w:ascii="Verdana" w:hAnsi="Verdana"/>
          <w:i/>
          <w:iCs/>
          <w:sz w:val="20"/>
          <w:szCs w:val="20"/>
        </w:rPr>
        <w:t xml:space="preserve">See </w:t>
      </w:r>
      <w:r w:rsidRPr="002A58A6" w:rsidR="000218C7">
        <w:rPr>
          <w:rFonts w:ascii="Verdana" w:hAnsi="Verdana"/>
          <w:sz w:val="20"/>
          <w:szCs w:val="20"/>
        </w:rPr>
        <w:t>13 C</w:t>
      </w:r>
      <w:r w:rsidR="000218C7">
        <w:rPr>
          <w:rFonts w:ascii="Verdana" w:hAnsi="Verdana"/>
          <w:sz w:val="20"/>
          <w:szCs w:val="20"/>
        </w:rPr>
        <w:t>.</w:t>
      </w:r>
      <w:r w:rsidRPr="002A58A6" w:rsidR="000218C7">
        <w:rPr>
          <w:rFonts w:ascii="Verdana" w:hAnsi="Verdana"/>
          <w:sz w:val="20"/>
          <w:szCs w:val="20"/>
        </w:rPr>
        <w:t>F</w:t>
      </w:r>
      <w:r w:rsidR="000218C7">
        <w:rPr>
          <w:rFonts w:ascii="Verdana" w:hAnsi="Verdana"/>
          <w:sz w:val="20"/>
          <w:szCs w:val="20"/>
        </w:rPr>
        <w:t>.</w:t>
      </w:r>
      <w:r w:rsidRPr="002A58A6" w:rsidR="000218C7">
        <w:rPr>
          <w:rFonts w:ascii="Verdana" w:hAnsi="Verdana"/>
          <w:sz w:val="20"/>
          <w:szCs w:val="20"/>
        </w:rPr>
        <w:t>R</w:t>
      </w:r>
      <w:r w:rsidR="000218C7">
        <w:rPr>
          <w:rFonts w:ascii="Verdana" w:hAnsi="Verdana"/>
          <w:sz w:val="20"/>
          <w:szCs w:val="20"/>
        </w:rPr>
        <w:t>.</w:t>
      </w:r>
      <w:r w:rsidRPr="002A58A6" w:rsidR="000218C7">
        <w:rPr>
          <w:rFonts w:ascii="Verdana" w:hAnsi="Verdana"/>
          <w:sz w:val="20"/>
          <w:szCs w:val="20"/>
        </w:rPr>
        <w:t xml:space="preserve"> </w:t>
      </w:r>
      <w:r w:rsidR="000218C7">
        <w:rPr>
          <w:rFonts w:ascii="Verdana" w:hAnsi="Verdana"/>
          <w:sz w:val="20"/>
          <w:szCs w:val="20"/>
        </w:rPr>
        <w:t>§ </w:t>
      </w:r>
      <w:r w:rsidRPr="002A58A6" w:rsidR="000218C7">
        <w:rPr>
          <w:rFonts w:ascii="Verdana" w:hAnsi="Verdana"/>
          <w:sz w:val="20"/>
          <w:szCs w:val="20"/>
        </w:rPr>
        <w:t>107.50</w:t>
      </w:r>
      <w:r w:rsidR="000218C7">
        <w:rPr>
          <w:rFonts w:ascii="Verdana" w:hAnsi="Verdana"/>
          <w:sz w:val="20"/>
          <w:szCs w:val="20"/>
        </w:rPr>
        <w:t xml:space="preserve">.  </w:t>
      </w:r>
      <w:r w:rsidRPr="002A58A6">
        <w:rPr>
          <w:rFonts w:ascii="Verdana" w:hAnsi="Verdana"/>
          <w:sz w:val="20"/>
          <w:szCs w:val="20"/>
        </w:rPr>
        <w:t>For example, you may find the term Associates used in some questions.  This term, which describes certai</w:t>
      </w:r>
      <w:r w:rsidRPr="002A58A6" w:rsidR="009D3C88">
        <w:rPr>
          <w:rFonts w:ascii="Verdana" w:hAnsi="Verdana"/>
          <w:sz w:val="20"/>
          <w:szCs w:val="20"/>
        </w:rPr>
        <w:t xml:space="preserve">n categories of related parties, </w:t>
      </w:r>
      <w:r w:rsidRPr="002A58A6">
        <w:rPr>
          <w:rFonts w:ascii="Verdana" w:hAnsi="Verdana"/>
          <w:sz w:val="20"/>
          <w:szCs w:val="20"/>
        </w:rPr>
        <w:t>is defined in 13 C</w:t>
      </w:r>
      <w:r w:rsidR="000218C7">
        <w:rPr>
          <w:rFonts w:ascii="Verdana" w:hAnsi="Verdana"/>
          <w:sz w:val="20"/>
          <w:szCs w:val="20"/>
        </w:rPr>
        <w:t>.</w:t>
      </w:r>
      <w:r w:rsidRPr="002A58A6">
        <w:rPr>
          <w:rFonts w:ascii="Verdana" w:hAnsi="Verdana"/>
          <w:sz w:val="20"/>
          <w:szCs w:val="20"/>
        </w:rPr>
        <w:t>F</w:t>
      </w:r>
      <w:r w:rsidR="000218C7">
        <w:rPr>
          <w:rFonts w:ascii="Verdana" w:hAnsi="Verdana"/>
          <w:sz w:val="20"/>
          <w:szCs w:val="20"/>
        </w:rPr>
        <w:t>.</w:t>
      </w:r>
      <w:r w:rsidRPr="002A58A6">
        <w:rPr>
          <w:rFonts w:ascii="Verdana" w:hAnsi="Verdana"/>
          <w:sz w:val="20"/>
          <w:szCs w:val="20"/>
        </w:rPr>
        <w:t>R</w:t>
      </w:r>
      <w:r w:rsidR="000218C7">
        <w:rPr>
          <w:rFonts w:ascii="Verdana" w:hAnsi="Verdana"/>
          <w:sz w:val="20"/>
          <w:szCs w:val="20"/>
        </w:rPr>
        <w:t>.</w:t>
      </w:r>
      <w:r w:rsidRPr="002A58A6">
        <w:rPr>
          <w:rFonts w:ascii="Verdana" w:hAnsi="Verdana"/>
          <w:sz w:val="20"/>
          <w:szCs w:val="20"/>
        </w:rPr>
        <w:t xml:space="preserve"> </w:t>
      </w:r>
      <w:r w:rsidR="009B560E">
        <w:rPr>
          <w:rFonts w:ascii="Verdana" w:hAnsi="Verdana"/>
          <w:sz w:val="20"/>
          <w:szCs w:val="20"/>
        </w:rPr>
        <w:t>§ </w:t>
      </w:r>
      <w:r w:rsidRPr="002A58A6">
        <w:rPr>
          <w:rFonts w:ascii="Verdana" w:hAnsi="Verdana"/>
          <w:sz w:val="20"/>
          <w:szCs w:val="20"/>
        </w:rPr>
        <w:t>107.50 and should be read carefully.</w:t>
      </w:r>
    </w:p>
    <w:p w:rsidR="00DE21F0" w:rsidRPr="002A58A6" w:rsidP="00AF2162" w14:paraId="38D7064D" w14:textId="77777777">
      <w:pPr>
        <w:rPr>
          <w:rFonts w:ascii="Verdana" w:hAnsi="Verdana"/>
          <w:sz w:val="20"/>
          <w:szCs w:val="20"/>
        </w:rPr>
        <w:sectPr w:rsidSect="00BA2E7B">
          <w:type w:val="continuous"/>
          <w:pgSz w:w="12240" w:h="15840"/>
          <w:pgMar w:top="1440" w:right="1440" w:bottom="1440" w:left="1440" w:header="720" w:footer="720" w:gutter="0"/>
          <w:pgNumType w:chapStyle="1"/>
          <w:cols w:space="720"/>
          <w:docGrid w:linePitch="360"/>
        </w:sectPr>
      </w:pPr>
    </w:p>
    <w:p w:rsidR="00CF6236" w:rsidRPr="002A58A6" w:rsidP="0045390C" w14:paraId="2C1997CF" w14:textId="6AA4E1CD">
      <w:pPr>
        <w:pStyle w:val="Heading2"/>
        <w:rPr>
          <w:rFonts w:ascii="Verdana" w:hAnsi="Verdana"/>
          <w:sz w:val="24"/>
          <w:szCs w:val="24"/>
        </w:rPr>
      </w:pPr>
      <w:bookmarkStart w:id="27" w:name="_Toc139291664"/>
      <w:bookmarkStart w:id="28" w:name="_Toc142349702"/>
      <w:r w:rsidRPr="002A58A6">
        <w:rPr>
          <w:rFonts w:ascii="Verdana" w:hAnsi="Verdana"/>
          <w:sz w:val="24"/>
          <w:szCs w:val="24"/>
        </w:rPr>
        <w:t xml:space="preserve">Forms in Microsoft </w:t>
      </w:r>
      <w:r w:rsidRPr="002A58A6" w:rsidR="00A84FF1">
        <w:rPr>
          <w:rFonts w:ascii="Verdana" w:hAnsi="Verdana"/>
          <w:sz w:val="24"/>
          <w:szCs w:val="24"/>
        </w:rPr>
        <w:t>Excel</w:t>
      </w:r>
      <w:bookmarkEnd w:id="27"/>
      <w:bookmarkEnd w:id="28"/>
    </w:p>
    <w:p w:rsidR="00097AA8" w:rsidRPr="002A58A6" w:rsidP="00200230" w14:paraId="6CE19FE3" w14:textId="0C4A3E40">
      <w:pPr>
        <w:rPr>
          <w:rFonts w:ascii="Verdana" w:hAnsi="Verdana"/>
          <w:sz w:val="20"/>
          <w:szCs w:val="20"/>
        </w:rPr>
      </w:pPr>
      <w:r w:rsidRPr="002A58A6">
        <w:rPr>
          <w:rFonts w:ascii="Verdana" w:hAnsi="Verdana"/>
          <w:sz w:val="20"/>
          <w:szCs w:val="20"/>
        </w:rPr>
        <w:t xml:space="preserve">With </w:t>
      </w:r>
      <w:r w:rsidRPr="002A58A6" w:rsidR="00F431B3">
        <w:rPr>
          <w:rFonts w:ascii="Verdana" w:hAnsi="Verdana"/>
          <w:sz w:val="20"/>
          <w:szCs w:val="20"/>
        </w:rPr>
        <w:t xml:space="preserve">the </w:t>
      </w:r>
      <w:r w:rsidRPr="002A58A6">
        <w:rPr>
          <w:rFonts w:ascii="Verdana" w:hAnsi="Verdana"/>
          <w:sz w:val="20"/>
          <w:szCs w:val="20"/>
        </w:rPr>
        <w:t>exception of</w:t>
      </w:r>
      <w:r w:rsidR="003647A1">
        <w:rPr>
          <w:rFonts w:ascii="Verdana" w:hAnsi="Verdana"/>
          <w:sz w:val="20"/>
          <w:szCs w:val="20"/>
        </w:rPr>
        <w:t xml:space="preserve"> Exhibit G</w:t>
      </w:r>
      <w:r w:rsidR="00E57643">
        <w:rPr>
          <w:rFonts w:ascii="Verdana" w:hAnsi="Verdana"/>
          <w:sz w:val="20"/>
          <w:szCs w:val="20"/>
        </w:rPr>
        <w:t xml:space="preserve"> and attachments</w:t>
      </w:r>
      <w:r w:rsidR="005A37D9">
        <w:rPr>
          <w:rFonts w:ascii="Verdana" w:hAnsi="Verdana"/>
          <w:i/>
          <w:sz w:val="20"/>
          <w:szCs w:val="20"/>
        </w:rPr>
        <w:t xml:space="preserve">, </w:t>
      </w:r>
      <w:r w:rsidRPr="002A58A6">
        <w:rPr>
          <w:rFonts w:ascii="Verdana" w:hAnsi="Verdana"/>
          <w:sz w:val="20"/>
          <w:szCs w:val="20"/>
        </w:rPr>
        <w:t xml:space="preserve">the entire SBIC Application </w:t>
      </w:r>
      <w:r w:rsidRPr="002A58A6" w:rsidR="0078173A">
        <w:rPr>
          <w:rFonts w:ascii="Verdana" w:hAnsi="Verdana"/>
          <w:sz w:val="20"/>
          <w:szCs w:val="20"/>
        </w:rPr>
        <w:t>should be prepared</w:t>
      </w:r>
      <w:r w:rsidRPr="002A58A6">
        <w:rPr>
          <w:rFonts w:ascii="Verdana" w:hAnsi="Verdana"/>
          <w:sz w:val="20"/>
          <w:szCs w:val="20"/>
        </w:rPr>
        <w:t xml:space="preserve"> </w:t>
      </w:r>
      <w:r w:rsidRPr="002A58A6" w:rsidR="0078173A">
        <w:rPr>
          <w:rFonts w:ascii="Verdana" w:hAnsi="Verdana"/>
          <w:sz w:val="20"/>
          <w:szCs w:val="20"/>
        </w:rPr>
        <w:t>using</w:t>
      </w:r>
      <w:r w:rsidRPr="002A58A6">
        <w:rPr>
          <w:rFonts w:ascii="Verdana" w:hAnsi="Verdana"/>
          <w:sz w:val="20"/>
          <w:szCs w:val="20"/>
        </w:rPr>
        <w:t xml:space="preserve"> Microsoft </w:t>
      </w:r>
      <w:r w:rsidRPr="002A58A6" w:rsidR="00A84FF1">
        <w:rPr>
          <w:rFonts w:ascii="Verdana" w:hAnsi="Verdana"/>
          <w:sz w:val="20"/>
          <w:szCs w:val="20"/>
        </w:rPr>
        <w:t>Excel</w:t>
      </w:r>
      <w:r w:rsidRPr="002A58A6">
        <w:rPr>
          <w:rFonts w:ascii="Verdana" w:hAnsi="Verdana"/>
          <w:sz w:val="20"/>
          <w:szCs w:val="20"/>
        </w:rPr>
        <w:t xml:space="preserve">.  </w:t>
      </w:r>
    </w:p>
    <w:p w:rsidR="00200230" w:rsidRPr="002A58A6" w:rsidP="00200230" w14:paraId="26BFB071" w14:textId="6041FBD6">
      <w:pPr>
        <w:rPr>
          <w:rFonts w:ascii="Verdana" w:hAnsi="Verdana"/>
          <w:sz w:val="20"/>
          <w:szCs w:val="20"/>
        </w:rPr>
      </w:pPr>
      <w:r w:rsidRPr="002A58A6">
        <w:rPr>
          <w:rFonts w:ascii="Verdana" w:hAnsi="Verdana"/>
          <w:sz w:val="20"/>
          <w:szCs w:val="20"/>
        </w:rPr>
        <w:t>Applicants are encouraged to</w:t>
      </w:r>
      <w:r w:rsidRPr="002A58A6" w:rsidR="00360A66">
        <w:rPr>
          <w:rFonts w:ascii="Verdana" w:hAnsi="Verdana"/>
          <w:sz w:val="20"/>
          <w:szCs w:val="20"/>
        </w:rPr>
        <w:t xml:space="preserve"> draw from existing materials</w:t>
      </w:r>
      <w:r w:rsidRPr="002A58A6" w:rsidR="00097AA8">
        <w:rPr>
          <w:rFonts w:ascii="Verdana" w:hAnsi="Verdana"/>
          <w:sz w:val="20"/>
          <w:szCs w:val="20"/>
        </w:rPr>
        <w:t xml:space="preserve"> </w:t>
      </w:r>
      <w:r w:rsidRPr="002A58A6" w:rsidR="00360A66">
        <w:rPr>
          <w:rFonts w:ascii="Verdana" w:hAnsi="Verdana"/>
          <w:sz w:val="20"/>
          <w:szCs w:val="20"/>
        </w:rPr>
        <w:t>in</w:t>
      </w:r>
      <w:r w:rsidRPr="002A58A6" w:rsidR="009333BF">
        <w:rPr>
          <w:rFonts w:ascii="Verdana" w:hAnsi="Verdana"/>
          <w:sz w:val="20"/>
          <w:szCs w:val="20"/>
        </w:rPr>
        <w:t xml:space="preserve"> </w:t>
      </w:r>
      <w:r w:rsidRPr="002A58A6" w:rsidR="008C1458">
        <w:rPr>
          <w:rFonts w:ascii="Verdana" w:hAnsi="Verdana"/>
          <w:sz w:val="20"/>
          <w:szCs w:val="20"/>
        </w:rPr>
        <w:t xml:space="preserve">preparing </w:t>
      </w:r>
      <w:r w:rsidRPr="002A58A6" w:rsidR="009333BF">
        <w:rPr>
          <w:rFonts w:ascii="Verdana" w:hAnsi="Verdana"/>
          <w:sz w:val="20"/>
          <w:szCs w:val="20"/>
        </w:rPr>
        <w:t>their SBIC application</w:t>
      </w:r>
      <w:r w:rsidRPr="002A58A6">
        <w:rPr>
          <w:rFonts w:ascii="Verdana" w:hAnsi="Verdana"/>
          <w:sz w:val="20"/>
          <w:szCs w:val="20"/>
        </w:rPr>
        <w:t xml:space="preserve">.  </w:t>
      </w:r>
      <w:r w:rsidRPr="002A58A6" w:rsidR="00097AA8">
        <w:rPr>
          <w:rFonts w:ascii="Verdana" w:hAnsi="Verdana"/>
          <w:sz w:val="20"/>
          <w:szCs w:val="20"/>
        </w:rPr>
        <w:t>The content you have already prepared for your Private Placement Memorandum or L</w:t>
      </w:r>
      <w:r w:rsidR="00742B44">
        <w:rPr>
          <w:rFonts w:ascii="Verdana" w:hAnsi="Verdana"/>
          <w:sz w:val="20"/>
          <w:szCs w:val="20"/>
        </w:rPr>
        <w:t>imited Partner (LP)</w:t>
      </w:r>
      <w:r w:rsidRPr="002A58A6" w:rsidR="00097AA8">
        <w:rPr>
          <w:rFonts w:ascii="Verdana" w:hAnsi="Verdana"/>
          <w:sz w:val="20"/>
          <w:szCs w:val="20"/>
        </w:rPr>
        <w:t xml:space="preserve"> “pitch decks” may be useful in completing the application.  </w:t>
      </w:r>
      <w:r w:rsidRPr="002A58A6">
        <w:rPr>
          <w:rFonts w:ascii="Verdana" w:hAnsi="Verdana"/>
          <w:sz w:val="20"/>
          <w:szCs w:val="20"/>
        </w:rPr>
        <w:t xml:space="preserve">However, you must ensure that your responses are </w:t>
      </w:r>
      <w:r w:rsidRPr="002A58A6" w:rsidR="00E52290">
        <w:rPr>
          <w:rFonts w:ascii="Verdana" w:hAnsi="Verdana"/>
          <w:sz w:val="20"/>
          <w:szCs w:val="20"/>
          <w:u w:val="single"/>
        </w:rPr>
        <w:t>direct</w:t>
      </w:r>
      <w:r w:rsidRPr="002A58A6" w:rsidR="00E52290">
        <w:rPr>
          <w:rFonts w:ascii="Verdana" w:hAnsi="Verdana"/>
          <w:sz w:val="20"/>
          <w:szCs w:val="20"/>
        </w:rPr>
        <w:t xml:space="preserve">, </w:t>
      </w:r>
      <w:r w:rsidRPr="002A58A6">
        <w:rPr>
          <w:rFonts w:ascii="Verdana" w:hAnsi="Verdana"/>
          <w:sz w:val="20"/>
          <w:szCs w:val="20"/>
          <w:u w:val="single"/>
        </w:rPr>
        <w:t>complete</w:t>
      </w:r>
      <w:r w:rsidR="00E57643">
        <w:rPr>
          <w:rFonts w:ascii="Verdana" w:hAnsi="Verdana"/>
          <w:sz w:val="20"/>
          <w:szCs w:val="20"/>
          <w:u w:val="single"/>
        </w:rPr>
        <w:t>,</w:t>
      </w:r>
      <w:r w:rsidRPr="002A58A6">
        <w:rPr>
          <w:rFonts w:ascii="Verdana" w:hAnsi="Verdana"/>
          <w:sz w:val="20"/>
          <w:szCs w:val="20"/>
        </w:rPr>
        <w:t xml:space="preserve"> and </w:t>
      </w:r>
      <w:r w:rsidRPr="002A58A6">
        <w:rPr>
          <w:rFonts w:ascii="Verdana" w:hAnsi="Verdana"/>
          <w:sz w:val="20"/>
          <w:szCs w:val="20"/>
          <w:u w:val="single"/>
        </w:rPr>
        <w:t>concise</w:t>
      </w:r>
      <w:r w:rsidRPr="002A58A6">
        <w:rPr>
          <w:rFonts w:ascii="Verdana" w:hAnsi="Verdana"/>
          <w:sz w:val="20"/>
          <w:szCs w:val="20"/>
        </w:rPr>
        <w:t xml:space="preserve">.  </w:t>
      </w:r>
      <w:r w:rsidRPr="002A58A6" w:rsidR="00E52290">
        <w:rPr>
          <w:rFonts w:ascii="Verdana" w:hAnsi="Verdana"/>
          <w:sz w:val="20"/>
          <w:szCs w:val="20"/>
        </w:rPr>
        <w:t xml:space="preserve">Failure to provide </w:t>
      </w:r>
      <w:r w:rsidR="0058178A">
        <w:rPr>
          <w:rFonts w:ascii="Verdana" w:hAnsi="Verdana"/>
          <w:sz w:val="20"/>
          <w:szCs w:val="20"/>
        </w:rPr>
        <w:t>any</w:t>
      </w:r>
      <w:r w:rsidRPr="002A58A6" w:rsidR="0058178A">
        <w:rPr>
          <w:rFonts w:ascii="Verdana" w:hAnsi="Verdana"/>
          <w:sz w:val="20"/>
          <w:szCs w:val="20"/>
        </w:rPr>
        <w:t xml:space="preserve"> </w:t>
      </w:r>
      <w:r w:rsidRPr="002A58A6" w:rsidR="00E52290">
        <w:rPr>
          <w:rFonts w:ascii="Verdana" w:hAnsi="Verdana"/>
          <w:sz w:val="20"/>
          <w:szCs w:val="20"/>
        </w:rPr>
        <w:t>requested information or</w:t>
      </w:r>
      <w:r w:rsidR="0058178A">
        <w:rPr>
          <w:rFonts w:ascii="Verdana" w:hAnsi="Verdana"/>
          <w:sz w:val="20"/>
          <w:szCs w:val="20"/>
        </w:rPr>
        <w:t xml:space="preserve"> the use of</w:t>
      </w:r>
      <w:r w:rsidRPr="002A58A6" w:rsidR="00E52290">
        <w:rPr>
          <w:rFonts w:ascii="Verdana" w:hAnsi="Verdana"/>
          <w:sz w:val="20"/>
          <w:szCs w:val="20"/>
        </w:rPr>
        <w:t xml:space="preserve"> unnecessarily long responses may delay the review of your application.</w:t>
      </w:r>
    </w:p>
    <w:p w:rsidR="00D64AA2" w:rsidP="005A37D9" w14:paraId="03EACAB7" w14:textId="7D7E7D92">
      <w:pPr>
        <w:rPr>
          <w:rFonts w:ascii="Verdana" w:hAnsi="Verdana"/>
          <w:sz w:val="20"/>
          <w:szCs w:val="20"/>
        </w:rPr>
      </w:pPr>
      <w:r w:rsidRPr="002A58A6">
        <w:rPr>
          <w:rFonts w:ascii="Verdana" w:hAnsi="Verdana"/>
          <w:sz w:val="20"/>
          <w:szCs w:val="20"/>
        </w:rPr>
        <w:t>The forms make use of checkboxes</w:t>
      </w:r>
      <w:r w:rsidR="005A37D9">
        <w:rPr>
          <w:rFonts w:ascii="Verdana" w:hAnsi="Verdana"/>
          <w:sz w:val="20"/>
          <w:szCs w:val="20"/>
        </w:rPr>
        <w:t>,</w:t>
      </w:r>
      <w:r w:rsidRPr="002A58A6" w:rsidR="00A84FF1">
        <w:rPr>
          <w:rFonts w:ascii="Verdana" w:hAnsi="Verdana"/>
          <w:sz w:val="20"/>
          <w:szCs w:val="20"/>
        </w:rPr>
        <w:t xml:space="preserve"> dropdown lists</w:t>
      </w:r>
      <w:r w:rsidR="00E57643">
        <w:rPr>
          <w:rFonts w:ascii="Verdana" w:hAnsi="Verdana"/>
          <w:sz w:val="20"/>
          <w:szCs w:val="20"/>
        </w:rPr>
        <w:t>,</w:t>
      </w:r>
      <w:r w:rsidR="005A37D9">
        <w:rPr>
          <w:rFonts w:ascii="Verdana" w:hAnsi="Verdana"/>
          <w:sz w:val="20"/>
          <w:szCs w:val="20"/>
        </w:rPr>
        <w:t xml:space="preserve"> and auto-population of data values</w:t>
      </w:r>
      <w:r w:rsidR="00D03058">
        <w:rPr>
          <w:rFonts w:ascii="Verdana" w:hAnsi="Verdana"/>
          <w:sz w:val="20"/>
          <w:szCs w:val="20"/>
        </w:rPr>
        <w:t xml:space="preserve"> based on prior entries</w:t>
      </w:r>
      <w:r w:rsidRPr="002A58A6">
        <w:rPr>
          <w:rFonts w:ascii="Verdana" w:hAnsi="Verdana"/>
          <w:sz w:val="20"/>
          <w:szCs w:val="20"/>
        </w:rPr>
        <w:t>.  Where you see a series of boxes</w:t>
      </w:r>
      <w:r w:rsidRPr="002A58A6" w:rsidR="00A84FF1">
        <w:rPr>
          <w:rFonts w:ascii="Verdana" w:hAnsi="Verdana"/>
          <w:sz w:val="20"/>
          <w:szCs w:val="20"/>
        </w:rPr>
        <w:t xml:space="preserve"> and dropdown lists</w:t>
      </w:r>
      <w:r w:rsidRPr="002A58A6">
        <w:rPr>
          <w:rFonts w:ascii="Verdana" w:hAnsi="Verdana"/>
          <w:sz w:val="20"/>
          <w:szCs w:val="20"/>
        </w:rPr>
        <w:t>, click on the appropriate response</w:t>
      </w:r>
      <w:r w:rsidR="00D03058">
        <w:rPr>
          <w:rFonts w:ascii="Verdana" w:hAnsi="Verdana"/>
          <w:sz w:val="20"/>
          <w:szCs w:val="20"/>
        </w:rPr>
        <w:t>.</w:t>
      </w:r>
      <w:r w:rsidRPr="002A58A6">
        <w:rPr>
          <w:rFonts w:ascii="Verdana" w:hAnsi="Verdana"/>
          <w:sz w:val="20"/>
          <w:szCs w:val="20"/>
        </w:rPr>
        <w:t xml:space="preserve"> </w:t>
      </w:r>
    </w:p>
    <w:p w:rsidR="00D03058" w:rsidP="005A37D9" w14:paraId="7E33D072" w14:textId="43B26D44">
      <w:pPr>
        <w:rPr>
          <w:rFonts w:ascii="Verdana" w:hAnsi="Verdana"/>
          <w:sz w:val="20"/>
          <w:szCs w:val="20"/>
        </w:rPr>
      </w:pPr>
      <w:r w:rsidRPr="00D03058">
        <w:rPr>
          <w:rFonts w:ascii="Verdana" w:hAnsi="Verdana"/>
          <w:b/>
          <w:bCs/>
          <w:sz w:val="20"/>
          <w:szCs w:val="20"/>
        </w:rPr>
        <w:t xml:space="preserve">DO NOT </w:t>
      </w:r>
      <w:r w:rsidRPr="00D03058">
        <w:rPr>
          <w:rFonts w:ascii="Verdana" w:hAnsi="Verdana"/>
          <w:sz w:val="20"/>
          <w:szCs w:val="20"/>
        </w:rPr>
        <w:t xml:space="preserve">edit the section headings or add values to predefined dropdown lists used in the application document.  </w:t>
      </w:r>
    </w:p>
    <w:p w:rsidR="009C7F49" w:rsidP="007922C6" w14:paraId="6D9AD95E" w14:textId="52B076CE">
      <w:pPr>
        <w:pStyle w:val="Heading3"/>
        <w:rPr>
          <w:rFonts w:ascii="Verdana" w:hAnsi="Verdana"/>
          <w:sz w:val="20"/>
          <w:szCs w:val="20"/>
        </w:rPr>
      </w:pPr>
      <w:bookmarkStart w:id="29" w:name="_Toc139291665"/>
      <w:bookmarkStart w:id="30" w:name="_Toc142349703"/>
      <w:r>
        <w:rPr>
          <w:rFonts w:ascii="Verdana" w:hAnsi="Verdana"/>
          <w:sz w:val="20"/>
          <w:szCs w:val="20"/>
        </w:rPr>
        <w:t>Form 2181</w:t>
      </w:r>
      <w:r w:rsidR="00377379">
        <w:rPr>
          <w:rFonts w:ascii="Verdana" w:hAnsi="Verdana"/>
          <w:sz w:val="20"/>
          <w:szCs w:val="20"/>
        </w:rPr>
        <w:t>: Info Release</w:t>
      </w:r>
      <w:bookmarkEnd w:id="29"/>
      <w:bookmarkEnd w:id="30"/>
    </w:p>
    <w:p w:rsidR="00377379" w:rsidP="00377379" w14:paraId="0F685735" w14:textId="77777777">
      <w:pPr>
        <w:rPr>
          <w:rFonts w:ascii="Verdana" w:hAnsi="Verdana"/>
          <w:b/>
          <w:sz w:val="20"/>
          <w:szCs w:val="20"/>
        </w:rPr>
      </w:pPr>
      <w:r w:rsidRPr="009E27AE">
        <w:rPr>
          <w:rFonts w:ascii="Verdana" w:hAnsi="Verdana"/>
          <w:b/>
          <w:noProof/>
          <w:sz w:val="20"/>
          <w:szCs w:val="20"/>
        </w:rPr>
        <w:drawing>
          <wp:inline distT="0" distB="0" distL="0" distR="0">
            <wp:extent cx="5943600" cy="1052830"/>
            <wp:effectExtent l="0" t="0" r="0" b="0"/>
            <wp:docPr id="25" name="Picture 25"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able&#10;&#10;Description automatically generated with low confidence"/>
                    <pic:cNvPicPr/>
                  </pic:nvPicPr>
                  <pic:blipFill>
                    <a:blip xmlns:r="http://schemas.openxmlformats.org/officeDocument/2006/relationships" r:embed="rId11"/>
                    <a:stretch>
                      <a:fillRect/>
                    </a:stretch>
                  </pic:blipFill>
                  <pic:spPr>
                    <a:xfrm>
                      <a:off x="0" y="0"/>
                      <a:ext cx="5943600" cy="1052830"/>
                    </a:xfrm>
                    <a:prstGeom prst="rect">
                      <a:avLst/>
                    </a:prstGeom>
                  </pic:spPr>
                </pic:pic>
              </a:graphicData>
            </a:graphic>
          </wp:inline>
        </w:drawing>
      </w:r>
    </w:p>
    <w:p w:rsidR="00377379" w:rsidRPr="00377379" w:rsidP="00377379" w14:paraId="34A740A9" w14:textId="2055857C">
      <w:pPr>
        <w:rPr>
          <w:rFonts w:ascii="Verdana" w:hAnsi="Verdana"/>
          <w:sz w:val="20"/>
          <w:szCs w:val="20"/>
        </w:rPr>
      </w:pPr>
      <w:r w:rsidRPr="002A58A6">
        <w:rPr>
          <w:rFonts w:ascii="Verdana" w:hAnsi="Verdana"/>
          <w:sz w:val="20"/>
          <w:szCs w:val="20"/>
        </w:rPr>
        <w:t>On the worksheet labeled “</w:t>
      </w:r>
      <w:r>
        <w:rPr>
          <w:rFonts w:ascii="Verdana" w:hAnsi="Verdana"/>
          <w:sz w:val="20"/>
          <w:szCs w:val="20"/>
        </w:rPr>
        <w:t>Info Release</w:t>
      </w:r>
      <w:r w:rsidRPr="002A58A6">
        <w:rPr>
          <w:rFonts w:ascii="Verdana" w:hAnsi="Verdana"/>
          <w:sz w:val="20"/>
          <w:szCs w:val="20"/>
        </w:rPr>
        <w:t xml:space="preserve">,” please enter the name of the SBIC Applicant and </w:t>
      </w:r>
      <w:r>
        <w:rPr>
          <w:rFonts w:ascii="Verdana" w:hAnsi="Verdana"/>
          <w:sz w:val="20"/>
          <w:szCs w:val="20"/>
        </w:rPr>
        <w:t>the name of the contact person at the</w:t>
      </w:r>
      <w:r w:rsidRPr="002A58A6">
        <w:rPr>
          <w:rFonts w:ascii="Verdana" w:hAnsi="Verdana"/>
          <w:sz w:val="20"/>
          <w:szCs w:val="20"/>
        </w:rPr>
        <w:t xml:space="preserve"> SBIC application.</w:t>
      </w:r>
    </w:p>
    <w:p w:rsidR="00F56B8B" w:rsidP="00F56B8B" w14:paraId="1E9D1181" w14:textId="3B161EFF">
      <w:pPr>
        <w:pStyle w:val="Heading3"/>
        <w:rPr>
          <w:rFonts w:ascii="Verdana" w:hAnsi="Verdana"/>
          <w:sz w:val="20"/>
          <w:szCs w:val="20"/>
        </w:rPr>
      </w:pPr>
      <w:bookmarkStart w:id="31" w:name="_Toc142349704"/>
      <w:r>
        <w:rPr>
          <w:rFonts w:ascii="Verdana" w:hAnsi="Verdana"/>
          <w:sz w:val="20"/>
          <w:szCs w:val="20"/>
        </w:rPr>
        <w:t>Form 2181: Fund Overview</w:t>
      </w:r>
      <w:bookmarkEnd w:id="31"/>
    </w:p>
    <w:p w:rsidR="00377379" w:rsidRPr="002A58A6" w:rsidP="00377379" w14:paraId="7B81C8F3" w14:textId="77777777">
      <w:pPr>
        <w:jc w:val="center"/>
        <w:rPr>
          <w:rFonts w:ascii="Verdana" w:hAnsi="Verdana"/>
          <w:sz w:val="20"/>
          <w:szCs w:val="20"/>
        </w:rPr>
      </w:pPr>
      <w:r w:rsidRPr="002A58A6">
        <w:rPr>
          <w:rFonts w:ascii="Verdana" w:hAnsi="Verdana"/>
          <w:noProof/>
          <w:sz w:val="20"/>
          <w:szCs w:val="20"/>
        </w:rPr>
        <w:drawing>
          <wp:inline distT="0" distB="0" distL="0" distR="0">
            <wp:extent cx="4572235" cy="3930852"/>
            <wp:effectExtent l="19050" t="19050" r="19050" b="12700"/>
            <wp:docPr id="20" name="Picture 20"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table&#10;&#10;Description automatically generated"/>
                    <pic:cNvPicPr/>
                  </pic:nvPicPr>
                  <pic:blipFill>
                    <a:blip xmlns:r="http://schemas.openxmlformats.org/officeDocument/2006/relationships" r:embed="rId12"/>
                    <a:stretch>
                      <a:fillRect/>
                    </a:stretch>
                  </pic:blipFill>
                  <pic:spPr>
                    <a:xfrm>
                      <a:off x="0" y="0"/>
                      <a:ext cx="4572235" cy="3930852"/>
                    </a:xfrm>
                    <a:prstGeom prst="rect">
                      <a:avLst/>
                    </a:prstGeom>
                    <a:ln w="3175">
                      <a:solidFill>
                        <a:schemeClr val="tx1"/>
                      </a:solidFill>
                    </a:ln>
                  </pic:spPr>
                </pic:pic>
              </a:graphicData>
            </a:graphic>
          </wp:inline>
        </w:drawing>
      </w:r>
    </w:p>
    <w:p w:rsidR="00377379" w:rsidP="00AC1FE1" w14:paraId="7A861BBE" w14:textId="103357C0">
      <w:pPr>
        <w:rPr>
          <w:rFonts w:ascii="Verdana" w:hAnsi="Verdana"/>
          <w:sz w:val="20"/>
          <w:szCs w:val="20"/>
        </w:rPr>
      </w:pPr>
      <w:r w:rsidRPr="002A58A6">
        <w:rPr>
          <w:rFonts w:ascii="Verdana" w:hAnsi="Verdana"/>
          <w:sz w:val="20"/>
          <w:szCs w:val="20"/>
        </w:rPr>
        <w:t>On the worksheet labeled “</w:t>
      </w:r>
      <w:r>
        <w:rPr>
          <w:rFonts w:ascii="Verdana" w:hAnsi="Verdana"/>
          <w:sz w:val="20"/>
          <w:szCs w:val="20"/>
        </w:rPr>
        <w:t>Fund Overview</w:t>
      </w:r>
      <w:r w:rsidRPr="002A58A6">
        <w:rPr>
          <w:rFonts w:ascii="Verdana" w:hAnsi="Verdana"/>
          <w:sz w:val="20"/>
          <w:szCs w:val="20"/>
        </w:rPr>
        <w:t xml:space="preserve">,” please enter </w:t>
      </w:r>
      <w:r>
        <w:rPr>
          <w:rFonts w:ascii="Verdana" w:hAnsi="Verdana"/>
          <w:sz w:val="20"/>
          <w:szCs w:val="20"/>
        </w:rPr>
        <w:t xml:space="preserve">all information available at the time of MAQ submission. SBA </w:t>
      </w:r>
      <w:r w:rsidR="001D0D10">
        <w:rPr>
          <w:rFonts w:ascii="Verdana" w:hAnsi="Verdana"/>
          <w:sz w:val="20"/>
          <w:szCs w:val="20"/>
        </w:rPr>
        <w:t>is aware</w:t>
      </w:r>
      <w:r w:rsidR="00FE5DC8">
        <w:rPr>
          <w:rFonts w:ascii="Verdana" w:hAnsi="Verdana"/>
          <w:sz w:val="20"/>
          <w:szCs w:val="20"/>
        </w:rPr>
        <w:t xml:space="preserve"> that</w:t>
      </w:r>
      <w:r w:rsidR="001D0D10">
        <w:rPr>
          <w:rFonts w:ascii="Verdana" w:hAnsi="Verdana"/>
          <w:sz w:val="20"/>
          <w:szCs w:val="20"/>
        </w:rPr>
        <w:t xml:space="preserve"> </w:t>
      </w:r>
      <w:r w:rsidRPr="00A752D8" w:rsidR="001D0D10">
        <w:rPr>
          <w:rFonts w:ascii="Verdana" w:hAnsi="Verdana"/>
          <w:sz w:val="20"/>
          <w:szCs w:val="20"/>
          <w:u w:val="single"/>
        </w:rPr>
        <w:t>information</w:t>
      </w:r>
      <w:r w:rsidRPr="00A752D8" w:rsidR="00AC1FE1">
        <w:rPr>
          <w:rFonts w:ascii="Verdana" w:hAnsi="Verdana"/>
          <w:sz w:val="20"/>
          <w:szCs w:val="20"/>
          <w:u w:val="single"/>
        </w:rPr>
        <w:t xml:space="preserve"> is likely to change</w:t>
      </w:r>
      <w:r w:rsidR="00AC1FE1">
        <w:rPr>
          <w:rFonts w:ascii="Verdana" w:hAnsi="Verdana"/>
          <w:sz w:val="20"/>
          <w:szCs w:val="20"/>
        </w:rPr>
        <w:t xml:space="preserve"> between MAQ </w:t>
      </w:r>
      <w:r w:rsidR="00A752D8">
        <w:rPr>
          <w:rFonts w:ascii="Verdana" w:hAnsi="Verdana"/>
          <w:sz w:val="20"/>
          <w:szCs w:val="20"/>
        </w:rPr>
        <w:t xml:space="preserve">application </w:t>
      </w:r>
      <w:r w:rsidR="00AC1FE1">
        <w:rPr>
          <w:rFonts w:ascii="Verdana" w:hAnsi="Verdana"/>
          <w:sz w:val="20"/>
          <w:szCs w:val="20"/>
        </w:rPr>
        <w:t xml:space="preserve">submission and final License </w:t>
      </w:r>
      <w:r w:rsidR="00A752D8">
        <w:rPr>
          <w:rFonts w:ascii="Verdana" w:hAnsi="Verdana"/>
          <w:sz w:val="20"/>
          <w:szCs w:val="20"/>
        </w:rPr>
        <w:t>a</w:t>
      </w:r>
      <w:r w:rsidR="00AC1FE1">
        <w:rPr>
          <w:rFonts w:ascii="Verdana" w:hAnsi="Verdana"/>
          <w:sz w:val="20"/>
          <w:szCs w:val="20"/>
        </w:rPr>
        <w:t>pplication submission</w:t>
      </w:r>
      <w:r w:rsidR="001D0D10">
        <w:rPr>
          <w:rFonts w:ascii="Verdana" w:hAnsi="Verdana"/>
          <w:sz w:val="20"/>
          <w:szCs w:val="20"/>
        </w:rPr>
        <w:t>, particularly related to close dates, amount raised and target fund size</w:t>
      </w:r>
      <w:r w:rsidR="00E25859">
        <w:rPr>
          <w:rFonts w:ascii="Verdana" w:hAnsi="Verdana"/>
          <w:sz w:val="20"/>
          <w:szCs w:val="20"/>
        </w:rPr>
        <w:t>.</w:t>
      </w:r>
    </w:p>
    <w:p w:rsidR="00697477" w:rsidRPr="002A58A6" w:rsidP="004D5A6F" w14:paraId="7574CF4F" w14:textId="0BEEB6E6">
      <w:pPr>
        <w:pStyle w:val="Heading3"/>
        <w:rPr>
          <w:rFonts w:ascii="Verdana" w:hAnsi="Verdana"/>
          <w:sz w:val="20"/>
          <w:szCs w:val="20"/>
        </w:rPr>
      </w:pPr>
      <w:bookmarkStart w:id="32" w:name="_Toc139291666"/>
      <w:bookmarkStart w:id="33" w:name="_Toc142349705"/>
      <w:r w:rsidRPr="002A58A6">
        <w:rPr>
          <w:rFonts w:ascii="Verdana" w:hAnsi="Verdana"/>
          <w:sz w:val="20"/>
          <w:szCs w:val="20"/>
        </w:rPr>
        <w:t>Form 218</w:t>
      </w:r>
      <w:r w:rsidRPr="002A58A6" w:rsidR="004E6327">
        <w:rPr>
          <w:rFonts w:ascii="Verdana" w:hAnsi="Verdana"/>
          <w:sz w:val="20"/>
          <w:szCs w:val="20"/>
        </w:rPr>
        <w:t>1</w:t>
      </w:r>
      <w:r w:rsidRPr="002A58A6">
        <w:rPr>
          <w:rFonts w:ascii="Verdana" w:hAnsi="Verdana"/>
          <w:sz w:val="20"/>
          <w:szCs w:val="20"/>
        </w:rPr>
        <w:t xml:space="preserve">: </w:t>
      </w:r>
      <w:r w:rsidRPr="002A58A6" w:rsidR="004E6327">
        <w:rPr>
          <w:rFonts w:ascii="Verdana" w:hAnsi="Verdana"/>
          <w:sz w:val="20"/>
          <w:szCs w:val="20"/>
        </w:rPr>
        <w:t>Investment</w:t>
      </w:r>
      <w:r w:rsidRPr="002A58A6" w:rsidR="004D5A6F">
        <w:rPr>
          <w:rFonts w:ascii="Verdana" w:hAnsi="Verdana"/>
          <w:sz w:val="20"/>
          <w:szCs w:val="20"/>
        </w:rPr>
        <w:t xml:space="preserve"> Track Record</w:t>
      </w:r>
      <w:bookmarkEnd w:id="32"/>
      <w:bookmarkEnd w:id="33"/>
      <w:r w:rsidRPr="002A58A6" w:rsidR="00EA3066">
        <w:rPr>
          <w:rFonts w:ascii="Verdana" w:hAnsi="Verdana"/>
          <w:sz w:val="20"/>
          <w:szCs w:val="20"/>
        </w:rPr>
        <w:t xml:space="preserve"> </w:t>
      </w:r>
    </w:p>
    <w:p w:rsidR="008433B6" w:rsidP="002A560B" w14:paraId="75204754" w14:textId="0F71DFB1">
      <w:pPr>
        <w:rPr>
          <w:rFonts w:ascii="Verdana" w:hAnsi="Verdana"/>
          <w:sz w:val="20"/>
          <w:szCs w:val="20"/>
        </w:rPr>
      </w:pPr>
      <w:r w:rsidRPr="002A58A6">
        <w:rPr>
          <w:rFonts w:ascii="Verdana" w:hAnsi="Verdana"/>
          <w:sz w:val="20"/>
          <w:szCs w:val="20"/>
        </w:rPr>
        <w:t>Assessing the Investment Track Record</w:t>
      </w:r>
      <w:r w:rsidRPr="002A58A6" w:rsidR="0044353D">
        <w:rPr>
          <w:rFonts w:ascii="Verdana" w:hAnsi="Verdana"/>
          <w:sz w:val="20"/>
          <w:szCs w:val="20"/>
        </w:rPr>
        <w:t xml:space="preserve"> is</w:t>
      </w:r>
      <w:r w:rsidRPr="002A58A6" w:rsidR="00AA3105">
        <w:rPr>
          <w:rFonts w:ascii="Verdana" w:hAnsi="Verdana"/>
          <w:sz w:val="20"/>
          <w:szCs w:val="20"/>
        </w:rPr>
        <w:t xml:space="preserve"> critical to the analysis of your team’s qualifications for an SBIC application and should be completed with care.</w:t>
      </w:r>
      <w:r w:rsidRPr="002A58A6" w:rsidR="00AC1E8B">
        <w:rPr>
          <w:rFonts w:ascii="Verdana" w:hAnsi="Verdana"/>
          <w:sz w:val="20"/>
          <w:szCs w:val="20"/>
        </w:rPr>
        <w:t xml:space="preserve">  SBA will treat your</w:t>
      </w:r>
      <w:r w:rsidRPr="002A58A6">
        <w:rPr>
          <w:rFonts w:ascii="Verdana" w:hAnsi="Verdana"/>
          <w:sz w:val="20"/>
          <w:szCs w:val="20"/>
        </w:rPr>
        <w:t xml:space="preserve"> investment track record</w:t>
      </w:r>
      <w:r w:rsidRPr="002A58A6" w:rsidR="00AC1E8B">
        <w:rPr>
          <w:rFonts w:ascii="Verdana" w:hAnsi="Verdana"/>
          <w:sz w:val="20"/>
          <w:szCs w:val="20"/>
        </w:rPr>
        <w:t xml:space="preserve"> submission as a</w:t>
      </w:r>
      <w:r w:rsidRPr="002A58A6" w:rsidR="00EF111A">
        <w:rPr>
          <w:rFonts w:ascii="Verdana" w:hAnsi="Verdana"/>
          <w:sz w:val="20"/>
          <w:szCs w:val="20"/>
        </w:rPr>
        <w:t xml:space="preserve"> </w:t>
      </w:r>
      <w:r w:rsidRPr="002A58A6" w:rsidR="00AC1E8B">
        <w:rPr>
          <w:rFonts w:ascii="Verdana" w:hAnsi="Verdana"/>
          <w:sz w:val="20"/>
          <w:szCs w:val="20"/>
        </w:rPr>
        <w:t>represent</w:t>
      </w:r>
      <w:r w:rsidRPr="002A58A6" w:rsidR="00EF111A">
        <w:rPr>
          <w:rFonts w:ascii="Verdana" w:hAnsi="Verdana"/>
          <w:sz w:val="20"/>
          <w:szCs w:val="20"/>
        </w:rPr>
        <w:t>ation of</w:t>
      </w:r>
      <w:r w:rsidRPr="002A58A6" w:rsidR="00AC1E8B">
        <w:rPr>
          <w:rFonts w:ascii="Verdana" w:hAnsi="Verdana"/>
          <w:sz w:val="20"/>
          <w:szCs w:val="20"/>
        </w:rPr>
        <w:t xml:space="preserve"> your complete investment experience.</w:t>
      </w:r>
      <w:r w:rsidRPr="002A58A6" w:rsidR="00C256E8">
        <w:rPr>
          <w:rFonts w:ascii="Verdana" w:hAnsi="Verdana"/>
          <w:sz w:val="20"/>
          <w:szCs w:val="20"/>
        </w:rPr>
        <w:t xml:space="preserve">  </w:t>
      </w:r>
      <w:r w:rsidRPr="002A58A6">
        <w:rPr>
          <w:rFonts w:ascii="Verdana" w:hAnsi="Verdana"/>
          <w:sz w:val="20"/>
          <w:szCs w:val="20"/>
        </w:rPr>
        <w:t>The investment track record</w:t>
      </w:r>
      <w:r w:rsidRPr="002A58A6" w:rsidR="00C256E8">
        <w:rPr>
          <w:rFonts w:ascii="Verdana" w:hAnsi="Verdana"/>
          <w:sz w:val="20"/>
          <w:szCs w:val="20"/>
        </w:rPr>
        <w:t xml:space="preserve"> </w:t>
      </w:r>
      <w:r w:rsidRPr="002A58A6" w:rsidR="00BE1F05">
        <w:rPr>
          <w:rFonts w:ascii="Verdana" w:hAnsi="Verdana"/>
          <w:sz w:val="20"/>
          <w:szCs w:val="20"/>
        </w:rPr>
        <w:t xml:space="preserve">should be used to present </w:t>
      </w:r>
      <w:r w:rsidRPr="002A58A6" w:rsidR="00C256E8">
        <w:rPr>
          <w:rFonts w:ascii="Verdana" w:hAnsi="Verdana"/>
          <w:sz w:val="20"/>
          <w:szCs w:val="20"/>
        </w:rPr>
        <w:t>experience that meets the</w:t>
      </w:r>
      <w:r w:rsidR="0008492E">
        <w:rPr>
          <w:rFonts w:ascii="Verdana" w:hAnsi="Verdana"/>
          <w:sz w:val="20"/>
          <w:szCs w:val="20"/>
        </w:rPr>
        <w:t xml:space="preserve"> SBIC program</w:t>
      </w:r>
      <w:r w:rsidR="009F6AEF">
        <w:rPr>
          <w:rFonts w:ascii="Verdana" w:hAnsi="Verdana"/>
          <w:sz w:val="20"/>
          <w:szCs w:val="20"/>
        </w:rPr>
        <w:t xml:space="preserve"> regulations under section </w:t>
      </w:r>
      <w:r w:rsidRPr="008433B6" w:rsidR="009F6AEF">
        <w:rPr>
          <w:rFonts w:ascii="Verdana" w:hAnsi="Verdana"/>
          <w:sz w:val="20"/>
          <w:szCs w:val="20"/>
        </w:rPr>
        <w:t xml:space="preserve">§ 107.305 </w:t>
      </w:r>
      <w:r w:rsidR="009F6AEF">
        <w:rPr>
          <w:rFonts w:ascii="Verdana" w:hAnsi="Verdana"/>
          <w:sz w:val="20"/>
          <w:szCs w:val="20"/>
        </w:rPr>
        <w:t>outlined below</w:t>
      </w:r>
      <w:r w:rsidR="00C56D5C">
        <w:rPr>
          <w:rFonts w:ascii="Verdana" w:hAnsi="Verdana"/>
          <w:sz w:val="20"/>
          <w:szCs w:val="20"/>
        </w:rPr>
        <w:t xml:space="preserve"> and should align to the </w:t>
      </w:r>
      <w:r w:rsidR="002A5283">
        <w:rPr>
          <w:rFonts w:ascii="Verdana" w:hAnsi="Verdana"/>
          <w:sz w:val="20"/>
          <w:szCs w:val="20"/>
        </w:rPr>
        <w:t>investment strategy of the proposed Applicant fund</w:t>
      </w:r>
      <w:r w:rsidR="009F6AEF">
        <w:rPr>
          <w:rFonts w:ascii="Verdana" w:hAnsi="Verdana"/>
          <w:sz w:val="20"/>
          <w:szCs w:val="20"/>
        </w:rPr>
        <w:t>:</w:t>
      </w:r>
    </w:p>
    <w:p w:rsidR="008433B6" w:rsidRPr="002A5283" w:rsidP="008433B6" w14:paraId="642364C2" w14:textId="77777777">
      <w:pPr>
        <w:rPr>
          <w:rFonts w:ascii="Verdana" w:hAnsi="Verdana"/>
          <w:b/>
          <w:bCs/>
          <w:sz w:val="20"/>
          <w:szCs w:val="20"/>
        </w:rPr>
      </w:pPr>
      <w:r w:rsidRPr="002A5283">
        <w:rPr>
          <w:rFonts w:ascii="Verdana" w:hAnsi="Verdana"/>
          <w:b/>
          <w:bCs/>
          <w:sz w:val="20"/>
          <w:szCs w:val="20"/>
        </w:rPr>
        <w:t>§ 107.305   Evaluation of license applicants.</w:t>
      </w:r>
    </w:p>
    <w:p w:rsidR="008433B6" w:rsidRPr="008433B6" w:rsidP="008433B6" w14:paraId="0F5530F6" w14:textId="190BCBAC">
      <w:pPr>
        <w:rPr>
          <w:rFonts w:ascii="Verdana" w:hAnsi="Verdana"/>
          <w:sz w:val="20"/>
          <w:szCs w:val="20"/>
        </w:rPr>
      </w:pPr>
      <w:r w:rsidRPr="008433B6">
        <w:rPr>
          <w:rFonts w:ascii="Verdana" w:hAnsi="Verdana"/>
          <w:sz w:val="20"/>
          <w:szCs w:val="20"/>
        </w:rPr>
        <w:t xml:space="preserve">(a) </w:t>
      </w:r>
      <w:r w:rsidRPr="00C56D5C">
        <w:rPr>
          <w:rFonts w:ascii="Verdana" w:hAnsi="Verdana"/>
          <w:i/>
          <w:iCs/>
          <w:sz w:val="20"/>
          <w:szCs w:val="20"/>
        </w:rPr>
        <w:t>Management Qualifications.</w:t>
      </w:r>
      <w:r w:rsidRPr="008433B6">
        <w:rPr>
          <w:rFonts w:ascii="Verdana" w:hAnsi="Verdana"/>
          <w:sz w:val="20"/>
          <w:szCs w:val="20"/>
        </w:rPr>
        <w:t xml:space="preserve"> Management qualifications, including demonstrated investment skills and experience as a principal investor, or a combination of investment skill and relevant industry operational experience; business reputation; adherence to legal and ethical standards; record of active involvement in making and monitoring investments and assisting portfolio companies; managing a regulated business, if applicable; successful history of working as a team; and experience in developing appropriate processes for evaluating investments and implementing best practices for investment firms.</w:t>
      </w:r>
    </w:p>
    <w:p w:rsidR="008433B6" w:rsidRPr="002A58A6" w:rsidP="008433B6" w14:paraId="0266AE03" w14:textId="06425901">
      <w:pPr>
        <w:rPr>
          <w:rFonts w:ascii="Verdana" w:hAnsi="Verdana"/>
          <w:sz w:val="20"/>
          <w:szCs w:val="20"/>
        </w:rPr>
      </w:pPr>
      <w:r w:rsidRPr="008433B6">
        <w:rPr>
          <w:rFonts w:ascii="Verdana" w:hAnsi="Verdana"/>
          <w:sz w:val="20"/>
          <w:szCs w:val="20"/>
        </w:rPr>
        <w:t xml:space="preserve">(b) </w:t>
      </w:r>
      <w:r w:rsidRPr="00C56D5C">
        <w:rPr>
          <w:rFonts w:ascii="Verdana" w:hAnsi="Verdana"/>
          <w:i/>
          <w:iCs/>
          <w:sz w:val="20"/>
          <w:szCs w:val="20"/>
        </w:rPr>
        <w:t>Demonstrated Investment Acumen.</w:t>
      </w:r>
      <w:r w:rsidRPr="008433B6">
        <w:rPr>
          <w:rFonts w:ascii="Verdana" w:hAnsi="Verdana"/>
          <w:sz w:val="20"/>
          <w:szCs w:val="20"/>
        </w:rPr>
        <w:t xml:space="preserve"> Performance of proposed investment team’s prior relevant industry investments as well as any supporting operating experience, including investment returns measured both in percentage terms and in comparison to appropriate industry benchmarks; the extent to which investments have been realized as a result of sales, repayments, or other exit mechanisms; evidence of previous investment or operational experience contributing to U.S. domestic job creation and, when applicable, demonstrated past adherence to statutory and regulatory SBIC program requirements.  </w:t>
      </w:r>
    </w:p>
    <w:p w:rsidR="000820A8" w:rsidRPr="002A58A6" w:rsidP="007077D6" w14:paraId="0A23AD6D" w14:textId="2A2ACAC5">
      <w:pPr>
        <w:spacing w:after="0"/>
        <w:rPr>
          <w:rFonts w:ascii="Verdana" w:hAnsi="Verdana"/>
          <w:b/>
          <w:sz w:val="20"/>
          <w:szCs w:val="20"/>
        </w:rPr>
      </w:pPr>
      <w:r w:rsidRPr="002A58A6">
        <w:rPr>
          <w:rFonts w:ascii="Verdana" w:hAnsi="Verdana"/>
          <w:b/>
          <w:sz w:val="20"/>
          <w:szCs w:val="20"/>
        </w:rPr>
        <w:t xml:space="preserve">Investment Track Record </w:t>
      </w:r>
      <w:r w:rsidRPr="002A58A6" w:rsidR="00EF111A">
        <w:rPr>
          <w:rFonts w:ascii="Verdana" w:hAnsi="Verdana"/>
          <w:b/>
          <w:sz w:val="20"/>
          <w:szCs w:val="20"/>
        </w:rPr>
        <w:t>Eligibility</w:t>
      </w:r>
    </w:p>
    <w:p w:rsidR="00EF111A" w:rsidRPr="002A58A6" w:rsidP="00FC718C" w14:paraId="15C0E7FF" w14:textId="1789666F">
      <w:pPr>
        <w:rPr>
          <w:rFonts w:ascii="Verdana" w:hAnsi="Verdana"/>
          <w:sz w:val="20"/>
          <w:szCs w:val="20"/>
        </w:rPr>
      </w:pPr>
      <w:r w:rsidRPr="002A58A6">
        <w:rPr>
          <w:rFonts w:ascii="Verdana" w:hAnsi="Verdana"/>
          <w:sz w:val="20"/>
          <w:szCs w:val="20"/>
        </w:rPr>
        <w:t xml:space="preserve">Prepare </w:t>
      </w:r>
      <w:r w:rsidRPr="002A58A6" w:rsidR="00DA1C4B">
        <w:rPr>
          <w:rFonts w:ascii="Verdana" w:hAnsi="Verdana"/>
          <w:sz w:val="20"/>
          <w:szCs w:val="20"/>
        </w:rPr>
        <w:t>an Investment Track Record</w:t>
      </w:r>
      <w:r w:rsidRPr="002A58A6">
        <w:rPr>
          <w:rFonts w:ascii="Verdana" w:hAnsi="Verdana"/>
          <w:sz w:val="20"/>
          <w:szCs w:val="20"/>
        </w:rPr>
        <w:t xml:space="preserve"> </w:t>
      </w:r>
      <w:r w:rsidRPr="002A58A6">
        <w:rPr>
          <w:rFonts w:ascii="Verdana" w:hAnsi="Verdana"/>
          <w:sz w:val="20"/>
          <w:szCs w:val="20"/>
        </w:rPr>
        <w:t xml:space="preserve">for all funds or individual </w:t>
      </w:r>
      <w:r w:rsidRPr="002A58A6">
        <w:rPr>
          <w:rFonts w:ascii="Verdana" w:hAnsi="Verdana"/>
          <w:sz w:val="20"/>
          <w:szCs w:val="20"/>
        </w:rPr>
        <w:t xml:space="preserve">investments in which your decision-making role meets </w:t>
      </w:r>
      <w:r w:rsidRPr="002A58A6" w:rsidR="00DA1C4B">
        <w:rPr>
          <w:rFonts w:ascii="Verdana" w:hAnsi="Verdana"/>
          <w:sz w:val="20"/>
          <w:szCs w:val="20"/>
        </w:rPr>
        <w:t>the following criteria:</w:t>
      </w:r>
    </w:p>
    <w:p w:rsidR="00FC718C" w:rsidRPr="002A58A6" w:rsidP="00BA3A55" w14:paraId="2490DA5C" w14:textId="37C74F9A">
      <w:pPr>
        <w:numPr>
          <w:ilvl w:val="0"/>
          <w:numId w:val="19"/>
        </w:numPr>
        <w:rPr>
          <w:rFonts w:ascii="Verdana" w:hAnsi="Verdana"/>
          <w:sz w:val="20"/>
          <w:szCs w:val="20"/>
        </w:rPr>
      </w:pPr>
      <w:r w:rsidRPr="002A58A6">
        <w:rPr>
          <w:rFonts w:ascii="Verdana" w:hAnsi="Verdana"/>
          <w:sz w:val="20"/>
          <w:szCs w:val="20"/>
        </w:rPr>
        <w:t>You were a voting member of the investment or credit committee responsible for approving the investment, or</w:t>
      </w:r>
    </w:p>
    <w:p w:rsidR="009C07D8" w:rsidRPr="002A58A6" w:rsidP="00BA3A55" w14:paraId="7A8B042E" w14:textId="5A71F380">
      <w:pPr>
        <w:numPr>
          <w:ilvl w:val="0"/>
          <w:numId w:val="19"/>
        </w:numPr>
        <w:rPr>
          <w:rFonts w:ascii="Verdana" w:hAnsi="Verdana"/>
          <w:sz w:val="20"/>
          <w:szCs w:val="20"/>
        </w:rPr>
      </w:pPr>
      <w:r w:rsidRPr="002A58A6">
        <w:rPr>
          <w:rFonts w:ascii="Verdana" w:hAnsi="Verdana"/>
          <w:sz w:val="20"/>
          <w:szCs w:val="20"/>
        </w:rPr>
        <w:t>You were the “deal lead,” responsible for conducting the due diligence, structuring the investment, presenting the opportunity to the investment committee, and monitoring the transaction post-close.</w:t>
      </w:r>
    </w:p>
    <w:p w:rsidR="00803C7C" w:rsidP="00803C7C" w14:paraId="499F5239" w14:textId="0DC1D90F">
      <w:pPr>
        <w:rPr>
          <w:rFonts w:ascii="Verdana" w:hAnsi="Verdana"/>
          <w:sz w:val="20"/>
          <w:szCs w:val="20"/>
        </w:rPr>
      </w:pPr>
      <w:r>
        <w:rPr>
          <w:rFonts w:ascii="Verdana" w:hAnsi="Verdana"/>
          <w:sz w:val="20"/>
          <w:szCs w:val="20"/>
        </w:rPr>
        <w:t xml:space="preserve">If the principals of the Applicant do </w:t>
      </w:r>
      <w:r>
        <w:rPr>
          <w:rFonts w:ascii="Verdana" w:hAnsi="Verdana"/>
          <w:sz w:val="20"/>
          <w:szCs w:val="20"/>
          <w:u w:val="single"/>
        </w:rPr>
        <w:t>not</w:t>
      </w:r>
      <w:r>
        <w:rPr>
          <w:rFonts w:ascii="Verdana" w:hAnsi="Verdana"/>
          <w:sz w:val="20"/>
          <w:szCs w:val="20"/>
        </w:rPr>
        <w:t xml:space="preserve"> have investments</w:t>
      </w:r>
      <w:r w:rsidR="007249E5">
        <w:rPr>
          <w:rFonts w:ascii="Verdana" w:hAnsi="Verdana"/>
          <w:sz w:val="20"/>
          <w:szCs w:val="20"/>
        </w:rPr>
        <w:t xml:space="preserve"> for which they held responsibilities as a voting member or deal lead, </w:t>
      </w:r>
      <w:r w:rsidR="00683CEA">
        <w:rPr>
          <w:rFonts w:ascii="Verdana" w:hAnsi="Verdana"/>
          <w:sz w:val="20"/>
          <w:szCs w:val="20"/>
        </w:rPr>
        <w:t xml:space="preserve">clearly indicate the role each principal had </w:t>
      </w:r>
      <w:r w:rsidR="001371A4">
        <w:rPr>
          <w:rFonts w:ascii="Verdana" w:hAnsi="Verdana"/>
          <w:sz w:val="20"/>
          <w:szCs w:val="20"/>
        </w:rPr>
        <w:t xml:space="preserve">relative to </w:t>
      </w:r>
      <w:r w:rsidR="00683CEA">
        <w:rPr>
          <w:rFonts w:ascii="Verdana" w:hAnsi="Verdana"/>
          <w:sz w:val="20"/>
          <w:szCs w:val="20"/>
        </w:rPr>
        <w:t>the investments listed on the “Track Record” tab.</w:t>
      </w:r>
    </w:p>
    <w:p w:rsidR="00A80F42" w:rsidRPr="002A58A6" w:rsidP="00A80F42" w14:paraId="186B036B" w14:textId="77777777">
      <w:pPr>
        <w:pStyle w:val="ListParagraph"/>
        <w:numPr>
          <w:ilvl w:val="0"/>
          <w:numId w:val="18"/>
        </w:numPr>
        <w:rPr>
          <w:rFonts w:ascii="Verdana" w:hAnsi="Verdana"/>
          <w:sz w:val="20"/>
          <w:szCs w:val="20"/>
        </w:rPr>
      </w:pPr>
      <w:r w:rsidRPr="002A58A6">
        <w:rPr>
          <w:rFonts w:ascii="Verdana" w:hAnsi="Verdana"/>
          <w:sz w:val="20"/>
          <w:szCs w:val="20"/>
        </w:rPr>
        <w:t>Financial Analysis/Market Research</w:t>
      </w:r>
    </w:p>
    <w:p w:rsidR="00A80F42" w:rsidRPr="002A58A6" w:rsidP="00A80F42" w14:paraId="5C6EEB3F" w14:textId="77777777">
      <w:pPr>
        <w:pStyle w:val="ListParagraph"/>
        <w:numPr>
          <w:ilvl w:val="0"/>
          <w:numId w:val="18"/>
        </w:numPr>
        <w:rPr>
          <w:rFonts w:ascii="Verdana" w:hAnsi="Verdana"/>
          <w:sz w:val="20"/>
          <w:szCs w:val="20"/>
        </w:rPr>
      </w:pPr>
      <w:r w:rsidRPr="002A58A6">
        <w:rPr>
          <w:rFonts w:ascii="Verdana" w:hAnsi="Verdana"/>
          <w:sz w:val="20"/>
          <w:szCs w:val="20"/>
        </w:rPr>
        <w:t>Lead Structuring</w:t>
      </w:r>
    </w:p>
    <w:p w:rsidR="00A80F42" w:rsidRPr="002A58A6" w:rsidP="00A80F42" w14:paraId="2643C5C0" w14:textId="77777777">
      <w:pPr>
        <w:pStyle w:val="ListParagraph"/>
        <w:numPr>
          <w:ilvl w:val="0"/>
          <w:numId w:val="18"/>
        </w:numPr>
        <w:rPr>
          <w:rFonts w:ascii="Verdana" w:hAnsi="Verdana"/>
          <w:sz w:val="20"/>
          <w:szCs w:val="20"/>
        </w:rPr>
      </w:pPr>
      <w:r w:rsidRPr="002A58A6">
        <w:rPr>
          <w:rFonts w:ascii="Verdana" w:hAnsi="Verdana"/>
          <w:sz w:val="20"/>
          <w:szCs w:val="20"/>
        </w:rPr>
        <w:t>Lead Due Diligence</w:t>
      </w:r>
    </w:p>
    <w:p w:rsidR="00A80F42" w:rsidRPr="002A58A6" w:rsidP="00A80F42" w14:paraId="110625E1" w14:textId="77777777">
      <w:pPr>
        <w:pStyle w:val="ListParagraph"/>
        <w:numPr>
          <w:ilvl w:val="0"/>
          <w:numId w:val="18"/>
        </w:numPr>
        <w:rPr>
          <w:rFonts w:ascii="Verdana" w:hAnsi="Verdana"/>
          <w:sz w:val="20"/>
          <w:szCs w:val="20"/>
        </w:rPr>
      </w:pPr>
      <w:r w:rsidRPr="002A58A6">
        <w:rPr>
          <w:rFonts w:ascii="Verdana" w:hAnsi="Verdana"/>
          <w:sz w:val="20"/>
          <w:szCs w:val="20"/>
        </w:rPr>
        <w:t>Made Investment Recommendation to Investment or Credit Committee</w:t>
      </w:r>
    </w:p>
    <w:p w:rsidR="00A80F42" w:rsidRPr="002A58A6" w:rsidP="00A80F42" w14:paraId="33E7D506" w14:textId="77777777">
      <w:pPr>
        <w:pStyle w:val="ListParagraph"/>
        <w:numPr>
          <w:ilvl w:val="0"/>
          <w:numId w:val="18"/>
        </w:numPr>
        <w:rPr>
          <w:rFonts w:ascii="Verdana" w:hAnsi="Verdana"/>
          <w:sz w:val="20"/>
          <w:szCs w:val="20"/>
        </w:rPr>
      </w:pPr>
      <w:r w:rsidRPr="002A58A6">
        <w:rPr>
          <w:rFonts w:ascii="Verdana" w:hAnsi="Verdana"/>
          <w:sz w:val="20"/>
          <w:szCs w:val="20"/>
        </w:rPr>
        <w:t xml:space="preserve">Member of Investment or Credit Committee </w:t>
      </w:r>
    </w:p>
    <w:p w:rsidR="00A80F42" w:rsidRPr="002A58A6" w:rsidP="00A80F42" w14:paraId="5FE40811" w14:textId="77777777">
      <w:pPr>
        <w:pStyle w:val="ListParagraph"/>
        <w:numPr>
          <w:ilvl w:val="0"/>
          <w:numId w:val="18"/>
        </w:numPr>
        <w:rPr>
          <w:rFonts w:ascii="Verdana" w:hAnsi="Verdana"/>
          <w:sz w:val="20"/>
          <w:szCs w:val="20"/>
        </w:rPr>
      </w:pPr>
      <w:r w:rsidRPr="002A58A6">
        <w:rPr>
          <w:rFonts w:ascii="Verdana" w:hAnsi="Verdana"/>
          <w:sz w:val="20"/>
          <w:szCs w:val="20"/>
        </w:rPr>
        <w:t>Negotiation of Deal Terms</w:t>
      </w:r>
    </w:p>
    <w:p w:rsidR="00A80F42" w:rsidRPr="002A58A6" w:rsidP="00A80F42" w14:paraId="4A16598E" w14:textId="77777777">
      <w:pPr>
        <w:pStyle w:val="ListParagraph"/>
        <w:numPr>
          <w:ilvl w:val="0"/>
          <w:numId w:val="18"/>
        </w:numPr>
        <w:rPr>
          <w:rFonts w:ascii="Verdana" w:hAnsi="Verdana"/>
          <w:sz w:val="20"/>
          <w:szCs w:val="20"/>
        </w:rPr>
      </w:pPr>
      <w:r w:rsidRPr="002A58A6">
        <w:rPr>
          <w:rFonts w:ascii="Verdana" w:hAnsi="Verdana"/>
          <w:sz w:val="20"/>
          <w:szCs w:val="20"/>
        </w:rPr>
        <w:t>Member of Board of Directors of the Portfolio Company</w:t>
      </w:r>
    </w:p>
    <w:p w:rsidR="00A80F42" w:rsidRPr="002A58A6" w:rsidP="00A80F42" w14:paraId="56766D35" w14:textId="77777777">
      <w:pPr>
        <w:pStyle w:val="ListParagraph"/>
        <w:numPr>
          <w:ilvl w:val="0"/>
          <w:numId w:val="18"/>
        </w:numPr>
        <w:rPr>
          <w:rFonts w:ascii="Verdana" w:hAnsi="Verdana"/>
          <w:sz w:val="20"/>
          <w:szCs w:val="20"/>
        </w:rPr>
      </w:pPr>
      <w:r w:rsidRPr="002A58A6">
        <w:rPr>
          <w:rFonts w:ascii="Verdana" w:hAnsi="Verdana"/>
          <w:sz w:val="20"/>
          <w:szCs w:val="20"/>
        </w:rPr>
        <w:t>Officer of the Portfolio Company</w:t>
      </w:r>
    </w:p>
    <w:p w:rsidR="00A80F42" w:rsidRPr="002A58A6" w:rsidP="00A80F42" w14:paraId="1848752E" w14:textId="77777777">
      <w:pPr>
        <w:pStyle w:val="ListParagraph"/>
        <w:numPr>
          <w:ilvl w:val="0"/>
          <w:numId w:val="18"/>
        </w:numPr>
        <w:rPr>
          <w:rFonts w:ascii="Verdana" w:hAnsi="Verdana"/>
          <w:sz w:val="20"/>
          <w:szCs w:val="20"/>
        </w:rPr>
      </w:pPr>
      <w:r w:rsidRPr="002A58A6">
        <w:rPr>
          <w:rFonts w:ascii="Verdana" w:hAnsi="Verdana"/>
          <w:sz w:val="20"/>
          <w:szCs w:val="20"/>
        </w:rPr>
        <w:t>Board Observer of the Portfolio Company Board</w:t>
      </w:r>
    </w:p>
    <w:p w:rsidR="00A80F42" w:rsidRPr="00A80F42" w:rsidP="00803C7C" w14:paraId="060B8CD6" w14:textId="5C3B72D4">
      <w:pPr>
        <w:pStyle w:val="ListParagraph"/>
        <w:numPr>
          <w:ilvl w:val="0"/>
          <w:numId w:val="18"/>
        </w:numPr>
        <w:rPr>
          <w:rFonts w:ascii="Verdana" w:hAnsi="Verdana"/>
          <w:sz w:val="20"/>
          <w:szCs w:val="20"/>
        </w:rPr>
      </w:pPr>
      <w:r w:rsidRPr="002A58A6">
        <w:rPr>
          <w:rFonts w:ascii="Verdana" w:hAnsi="Verdana"/>
          <w:sz w:val="20"/>
          <w:szCs w:val="20"/>
        </w:rPr>
        <w:t>Managed the Exit Process</w:t>
      </w:r>
    </w:p>
    <w:p w:rsidR="00FA4CE0" w:rsidRPr="002A58A6" w:rsidP="004C51A1" w14:paraId="52979129" w14:textId="7459FB88">
      <w:pPr>
        <w:rPr>
          <w:rFonts w:ascii="Verdana" w:hAnsi="Verdana"/>
          <w:sz w:val="20"/>
          <w:szCs w:val="20"/>
        </w:rPr>
      </w:pPr>
      <w:r w:rsidRPr="002A58A6">
        <w:rPr>
          <w:rFonts w:ascii="Verdana" w:hAnsi="Verdana"/>
          <w:sz w:val="20"/>
          <w:szCs w:val="20"/>
        </w:rPr>
        <w:t>While SBA places</w:t>
      </w:r>
      <w:r w:rsidRPr="002A58A6" w:rsidR="00C256E8">
        <w:rPr>
          <w:rFonts w:ascii="Verdana" w:hAnsi="Verdana"/>
          <w:sz w:val="20"/>
          <w:szCs w:val="20"/>
        </w:rPr>
        <w:t xml:space="preserve"> the greatest </w:t>
      </w:r>
      <w:r w:rsidRPr="002A58A6">
        <w:rPr>
          <w:rFonts w:ascii="Verdana" w:hAnsi="Verdana"/>
          <w:sz w:val="20"/>
          <w:szCs w:val="20"/>
        </w:rPr>
        <w:t>weight on investment experience gained as a principal in a traditional fund environment, we recognize that other types of experience may be relevant</w:t>
      </w:r>
      <w:r w:rsidRPr="002A58A6" w:rsidR="00E8618B">
        <w:rPr>
          <w:rFonts w:ascii="Verdana" w:hAnsi="Verdana"/>
          <w:sz w:val="20"/>
          <w:szCs w:val="20"/>
        </w:rPr>
        <w:t xml:space="preserve"> based on the investment strategy of the </w:t>
      </w:r>
      <w:r w:rsidR="00381990">
        <w:rPr>
          <w:rFonts w:ascii="Verdana" w:hAnsi="Verdana"/>
          <w:sz w:val="20"/>
          <w:szCs w:val="20"/>
        </w:rPr>
        <w:t>A</w:t>
      </w:r>
      <w:r w:rsidRPr="002A58A6" w:rsidR="00E8618B">
        <w:rPr>
          <w:rFonts w:ascii="Verdana" w:hAnsi="Verdana"/>
          <w:sz w:val="20"/>
          <w:szCs w:val="20"/>
        </w:rPr>
        <w:t>pplicant</w:t>
      </w:r>
      <w:r w:rsidRPr="002A58A6">
        <w:rPr>
          <w:rFonts w:ascii="Verdana" w:hAnsi="Verdana"/>
          <w:sz w:val="20"/>
          <w:szCs w:val="20"/>
        </w:rPr>
        <w:t>.  If you have made investments on a “one-off” basis, but your track record lends itself to being viewed as if it were an actual fund, you may</w:t>
      </w:r>
      <w:r w:rsidRPr="002A58A6" w:rsidR="00DC166F">
        <w:rPr>
          <w:rFonts w:ascii="Verdana" w:hAnsi="Verdana"/>
          <w:sz w:val="20"/>
          <w:szCs w:val="20"/>
        </w:rPr>
        <w:t xml:space="preserve"> present a “</w:t>
      </w:r>
      <w:r w:rsidRPr="002A58A6">
        <w:rPr>
          <w:rFonts w:ascii="Verdana" w:hAnsi="Verdana"/>
          <w:sz w:val="20"/>
          <w:szCs w:val="20"/>
        </w:rPr>
        <w:t>s</w:t>
      </w:r>
      <w:r w:rsidRPr="002A58A6" w:rsidR="00DC166F">
        <w:rPr>
          <w:rFonts w:ascii="Verdana" w:hAnsi="Verdana"/>
          <w:sz w:val="20"/>
          <w:szCs w:val="20"/>
        </w:rPr>
        <w:t>ynthesis” of those transactions.</w:t>
      </w:r>
      <w:r w:rsidRPr="002A58A6">
        <w:rPr>
          <w:rFonts w:ascii="Verdana" w:hAnsi="Verdana"/>
          <w:sz w:val="20"/>
          <w:szCs w:val="20"/>
        </w:rPr>
        <w:t xml:space="preserve">  </w:t>
      </w:r>
      <w:r w:rsidR="00381990">
        <w:rPr>
          <w:rFonts w:ascii="Verdana" w:hAnsi="Verdana"/>
          <w:sz w:val="20"/>
          <w:szCs w:val="20"/>
        </w:rPr>
        <w:t xml:space="preserve">A </w:t>
      </w:r>
      <w:r w:rsidRPr="002A58A6">
        <w:rPr>
          <w:rFonts w:ascii="Verdana" w:hAnsi="Verdana"/>
          <w:sz w:val="20"/>
          <w:szCs w:val="20"/>
        </w:rPr>
        <w:t>Synthe</w:t>
      </w:r>
      <w:r w:rsidR="00381990">
        <w:rPr>
          <w:rFonts w:ascii="Verdana" w:hAnsi="Verdana"/>
          <w:sz w:val="20"/>
          <w:szCs w:val="20"/>
        </w:rPr>
        <w:t>tic</w:t>
      </w:r>
      <w:r w:rsidRPr="002A58A6">
        <w:rPr>
          <w:rFonts w:ascii="Verdana" w:hAnsi="Verdana"/>
          <w:sz w:val="20"/>
          <w:szCs w:val="20"/>
        </w:rPr>
        <w:t xml:space="preserve"> track record should include all qualifying investments currently held or which were terminated within the last ten years.  You may include investments made:</w:t>
      </w:r>
    </w:p>
    <w:p w:rsidR="00FA4CE0" w:rsidRPr="002A58A6" w:rsidP="00BA3A55" w14:paraId="1BA8B3C1" w14:textId="21F077C9">
      <w:pPr>
        <w:numPr>
          <w:ilvl w:val="0"/>
          <w:numId w:val="20"/>
        </w:numPr>
        <w:rPr>
          <w:rFonts w:ascii="Verdana" w:hAnsi="Verdana"/>
          <w:sz w:val="20"/>
          <w:szCs w:val="20"/>
        </w:rPr>
      </w:pPr>
      <w:r w:rsidRPr="002A58A6">
        <w:rPr>
          <w:rFonts w:ascii="Verdana" w:hAnsi="Verdana"/>
          <w:sz w:val="20"/>
          <w:szCs w:val="20"/>
        </w:rPr>
        <w:t>Individually with your personal funds</w:t>
      </w:r>
      <w:r w:rsidR="0022578F">
        <w:rPr>
          <w:rFonts w:ascii="Verdana" w:hAnsi="Verdana"/>
          <w:sz w:val="20"/>
          <w:szCs w:val="20"/>
        </w:rPr>
        <w:t>.</w:t>
      </w:r>
    </w:p>
    <w:p w:rsidR="00FA4CE0" w:rsidRPr="002A58A6" w:rsidP="00BA3A55" w14:paraId="3204AF22" w14:textId="2130258D">
      <w:pPr>
        <w:numPr>
          <w:ilvl w:val="0"/>
          <w:numId w:val="20"/>
        </w:numPr>
        <w:rPr>
          <w:rFonts w:ascii="Verdana" w:hAnsi="Verdana"/>
          <w:sz w:val="20"/>
          <w:szCs w:val="20"/>
        </w:rPr>
      </w:pPr>
      <w:r w:rsidRPr="002A58A6">
        <w:rPr>
          <w:rFonts w:ascii="Verdana" w:hAnsi="Verdana"/>
          <w:sz w:val="20"/>
          <w:szCs w:val="20"/>
        </w:rPr>
        <w:t>Through an entity for which you had discretionary voting authority, such as a trust of which you were the trustee</w:t>
      </w:r>
      <w:r w:rsidR="0022578F">
        <w:rPr>
          <w:rFonts w:ascii="Verdana" w:hAnsi="Verdana"/>
          <w:sz w:val="20"/>
          <w:szCs w:val="20"/>
        </w:rPr>
        <w:t>.</w:t>
      </w:r>
    </w:p>
    <w:p w:rsidR="00FA4CE0" w:rsidRPr="002A58A6" w:rsidP="00BA3A55" w14:paraId="78BF71C8" w14:textId="77777777">
      <w:pPr>
        <w:numPr>
          <w:ilvl w:val="0"/>
          <w:numId w:val="20"/>
        </w:numPr>
        <w:rPr>
          <w:rFonts w:ascii="Verdana" w:hAnsi="Verdana"/>
          <w:sz w:val="20"/>
          <w:szCs w:val="20"/>
        </w:rPr>
      </w:pPr>
      <w:r w:rsidRPr="002A58A6">
        <w:rPr>
          <w:rFonts w:ascii="Verdana" w:hAnsi="Verdana"/>
          <w:sz w:val="20"/>
          <w:szCs w:val="20"/>
        </w:rPr>
        <w:t>Through an entity (such as a limited partnership or LLC) that was formed for the specific purpose of making the investment, where you had decision-making authority over all aspects of the investment as general partner or managing member and were primarily responsible for raising the entity’s capital from investors.</w:t>
      </w:r>
    </w:p>
    <w:p w:rsidR="00FA4CE0" w:rsidRPr="002A58A6" w:rsidP="00144C3F" w14:paraId="4CDB2BBD" w14:textId="65AE30C4">
      <w:pPr>
        <w:rPr>
          <w:rFonts w:ascii="Verdana" w:hAnsi="Verdana"/>
          <w:sz w:val="20"/>
          <w:szCs w:val="20"/>
        </w:rPr>
      </w:pPr>
      <w:r w:rsidRPr="002A58A6">
        <w:rPr>
          <w:rFonts w:ascii="Verdana" w:hAnsi="Verdana"/>
          <w:sz w:val="20"/>
          <w:szCs w:val="20"/>
        </w:rPr>
        <w:t>The</w:t>
      </w:r>
      <w:r w:rsidR="008562FE">
        <w:rPr>
          <w:rFonts w:ascii="Verdana" w:hAnsi="Verdana"/>
          <w:sz w:val="20"/>
          <w:szCs w:val="20"/>
        </w:rPr>
        <w:t xml:space="preserve"> dollar</w:t>
      </w:r>
      <w:r w:rsidRPr="002A58A6">
        <w:rPr>
          <w:rFonts w:ascii="Verdana" w:hAnsi="Verdana"/>
          <w:sz w:val="20"/>
          <w:szCs w:val="20"/>
        </w:rPr>
        <w:t xml:space="preserve"> amount</w:t>
      </w:r>
      <w:r w:rsidR="008562FE">
        <w:rPr>
          <w:rFonts w:ascii="Verdana" w:hAnsi="Verdana"/>
          <w:sz w:val="20"/>
          <w:szCs w:val="20"/>
        </w:rPr>
        <w:t xml:space="preserve"> listed for </w:t>
      </w:r>
      <w:r w:rsidRPr="002A58A6">
        <w:rPr>
          <w:rFonts w:ascii="Verdana" w:hAnsi="Verdana"/>
          <w:sz w:val="20"/>
          <w:szCs w:val="20"/>
        </w:rPr>
        <w:t xml:space="preserve">your investment should be limited to </w:t>
      </w:r>
      <w:r w:rsidR="008562FE">
        <w:rPr>
          <w:rFonts w:ascii="Verdana" w:hAnsi="Verdana"/>
          <w:sz w:val="20"/>
          <w:szCs w:val="20"/>
        </w:rPr>
        <w:t>amounts</w:t>
      </w:r>
      <w:r w:rsidRPr="002A58A6">
        <w:rPr>
          <w:rFonts w:ascii="Verdana" w:hAnsi="Verdana"/>
          <w:sz w:val="20"/>
          <w:szCs w:val="20"/>
        </w:rPr>
        <w:t xml:space="preserve"> over which you </w:t>
      </w:r>
      <w:r w:rsidR="008562FE">
        <w:rPr>
          <w:rFonts w:ascii="Verdana" w:hAnsi="Verdana"/>
          <w:sz w:val="20"/>
          <w:szCs w:val="20"/>
        </w:rPr>
        <w:t>or your organiz</w:t>
      </w:r>
      <w:r w:rsidR="00C90C52">
        <w:rPr>
          <w:rFonts w:ascii="Verdana" w:hAnsi="Verdana"/>
          <w:sz w:val="20"/>
          <w:szCs w:val="20"/>
        </w:rPr>
        <w:t>ation</w:t>
      </w:r>
      <w:r w:rsidR="008562FE">
        <w:rPr>
          <w:rFonts w:ascii="Verdana" w:hAnsi="Verdana"/>
          <w:sz w:val="20"/>
          <w:szCs w:val="20"/>
        </w:rPr>
        <w:t xml:space="preserve"> held discretion </w:t>
      </w:r>
      <w:r w:rsidR="00F97050">
        <w:rPr>
          <w:rFonts w:ascii="Verdana" w:hAnsi="Verdana"/>
          <w:sz w:val="20"/>
          <w:szCs w:val="20"/>
        </w:rPr>
        <w:t xml:space="preserve">or </w:t>
      </w:r>
      <w:r w:rsidR="008562FE">
        <w:rPr>
          <w:rFonts w:ascii="Verdana" w:hAnsi="Verdana"/>
          <w:sz w:val="20"/>
          <w:szCs w:val="20"/>
        </w:rPr>
        <w:t>authority</w:t>
      </w:r>
      <w:r w:rsidRPr="002A58A6">
        <w:rPr>
          <w:rFonts w:ascii="Verdana" w:hAnsi="Verdana"/>
          <w:sz w:val="20"/>
          <w:szCs w:val="20"/>
        </w:rPr>
        <w:t xml:space="preserve">.  </w:t>
      </w:r>
      <w:r w:rsidR="008562FE">
        <w:rPr>
          <w:rFonts w:ascii="Verdana" w:hAnsi="Verdana"/>
          <w:sz w:val="20"/>
          <w:szCs w:val="20"/>
        </w:rPr>
        <w:t xml:space="preserve">For </w:t>
      </w:r>
      <w:r w:rsidRPr="002A58A6">
        <w:rPr>
          <w:rFonts w:ascii="Verdana" w:hAnsi="Verdana"/>
          <w:sz w:val="20"/>
          <w:szCs w:val="20"/>
        </w:rPr>
        <w:t>investment</w:t>
      </w:r>
      <w:r w:rsidR="008562FE">
        <w:rPr>
          <w:rFonts w:ascii="Verdana" w:hAnsi="Verdana"/>
          <w:sz w:val="20"/>
          <w:szCs w:val="20"/>
        </w:rPr>
        <w:t>s</w:t>
      </w:r>
      <w:r w:rsidRPr="002A58A6">
        <w:rPr>
          <w:rFonts w:ascii="Verdana" w:hAnsi="Verdana"/>
          <w:sz w:val="20"/>
          <w:szCs w:val="20"/>
        </w:rPr>
        <w:t xml:space="preserve"> made as part of a club or syndicate, do not include investment </w:t>
      </w:r>
      <w:r w:rsidR="008562FE">
        <w:rPr>
          <w:rFonts w:ascii="Verdana" w:hAnsi="Verdana"/>
          <w:sz w:val="20"/>
          <w:szCs w:val="20"/>
        </w:rPr>
        <w:t xml:space="preserve">dollar </w:t>
      </w:r>
      <w:r w:rsidRPr="002A58A6">
        <w:rPr>
          <w:rFonts w:ascii="Verdana" w:hAnsi="Verdana"/>
          <w:sz w:val="20"/>
          <w:szCs w:val="20"/>
        </w:rPr>
        <w:t>amounts other than your own.</w:t>
      </w:r>
    </w:p>
    <w:p w:rsidR="00AA3105" w:rsidRPr="002473BD" w:rsidP="00144C3F" w14:paraId="53734806" w14:textId="47726B6F">
      <w:pPr>
        <w:rPr>
          <w:rFonts w:ascii="Verdana" w:hAnsi="Verdana"/>
          <w:sz w:val="20"/>
          <w:szCs w:val="20"/>
        </w:rPr>
      </w:pPr>
      <w:r w:rsidRPr="002A58A6">
        <w:rPr>
          <w:rFonts w:ascii="Verdana" w:hAnsi="Verdana"/>
          <w:sz w:val="20"/>
          <w:szCs w:val="20"/>
        </w:rPr>
        <w:t>Use the “Notes” section to explain the criteria you used to select the investments included in the exhibit.</w:t>
      </w:r>
    </w:p>
    <w:p w:rsidR="00377379" w:rsidRPr="00144C3F" w:rsidP="00377379" w14:paraId="693A7782" w14:textId="77777777">
      <w:pPr>
        <w:rPr>
          <w:rFonts w:ascii="Verdana" w:hAnsi="Verdana"/>
          <w:i/>
          <w:iCs/>
          <w:sz w:val="20"/>
          <w:szCs w:val="20"/>
        </w:rPr>
      </w:pPr>
      <w:r w:rsidRPr="00144C3F">
        <w:rPr>
          <w:rFonts w:ascii="Verdana" w:hAnsi="Verdana"/>
          <w:i/>
          <w:iCs/>
          <w:sz w:val="20"/>
          <w:szCs w:val="20"/>
        </w:rPr>
        <w:t>General Data Entry Guidelines</w:t>
      </w:r>
    </w:p>
    <w:p w:rsidR="00D8643B" w:rsidP="00377379" w14:paraId="65424364" w14:textId="0122AAA3">
      <w:pPr>
        <w:rPr>
          <w:rFonts w:ascii="Verdana" w:hAnsi="Verdana"/>
          <w:sz w:val="20"/>
          <w:szCs w:val="20"/>
        </w:rPr>
      </w:pPr>
      <w:r w:rsidRPr="002A58A6">
        <w:rPr>
          <w:rFonts w:ascii="Verdana" w:hAnsi="Verdana"/>
          <w:sz w:val="20"/>
          <w:szCs w:val="20"/>
        </w:rPr>
        <w:t xml:space="preserve">Where necessary, you may add rows to the </w:t>
      </w:r>
      <w:r w:rsidRPr="002A58A6" w:rsidR="00DD34C6">
        <w:rPr>
          <w:rFonts w:ascii="Verdana" w:hAnsi="Verdana"/>
          <w:sz w:val="20"/>
          <w:szCs w:val="20"/>
        </w:rPr>
        <w:t xml:space="preserve">Investment Track Record </w:t>
      </w:r>
      <w:r w:rsidR="00C90C52">
        <w:rPr>
          <w:rFonts w:ascii="Verdana" w:hAnsi="Verdana"/>
          <w:sz w:val="20"/>
          <w:szCs w:val="20"/>
        </w:rPr>
        <w:t>tab</w:t>
      </w:r>
      <w:r w:rsidRPr="002A58A6">
        <w:rPr>
          <w:rFonts w:ascii="Verdana" w:hAnsi="Verdana"/>
          <w:sz w:val="20"/>
          <w:szCs w:val="20"/>
        </w:rPr>
        <w:t xml:space="preserve">.  To ensure the formulas work correctly, always add rows </w:t>
      </w:r>
      <w:r w:rsidRPr="002A58A6">
        <w:rPr>
          <w:rFonts w:ascii="Verdana" w:hAnsi="Verdana"/>
          <w:sz w:val="20"/>
          <w:szCs w:val="20"/>
          <w:u w:val="single"/>
        </w:rPr>
        <w:t>above</w:t>
      </w:r>
      <w:r w:rsidRPr="002A58A6">
        <w:rPr>
          <w:rFonts w:ascii="Verdana" w:hAnsi="Verdana"/>
          <w:sz w:val="20"/>
          <w:szCs w:val="20"/>
        </w:rPr>
        <w:t xml:space="preserve"> the last row in the table.  To do so, select the last row in the table, right-click, and then select “Insert Row” from the menu that appears. </w:t>
      </w:r>
    </w:p>
    <w:p w:rsidR="00F21099" w:rsidP="002473BD" w14:paraId="7DD97E6F" w14:textId="3F081A83">
      <w:pPr>
        <w:rPr>
          <w:rFonts w:ascii="Verdana" w:hAnsi="Verdana"/>
          <w:sz w:val="20"/>
          <w:szCs w:val="20"/>
        </w:rPr>
      </w:pPr>
      <w:r w:rsidRPr="00377379">
        <w:rPr>
          <w:rFonts w:ascii="Verdana" w:hAnsi="Verdana"/>
          <w:sz w:val="20"/>
          <w:szCs w:val="20"/>
        </w:rPr>
        <w:t xml:space="preserve">Any numbers you input should be rounded to the nearest dollar.  </w:t>
      </w:r>
    </w:p>
    <w:p w:rsidR="00171D9C" w:rsidRPr="00E25859" w:rsidP="002473BD" w14:paraId="6A65B66A" w14:textId="1A7809E5">
      <w:pPr>
        <w:rPr>
          <w:rFonts w:ascii="Verdana" w:hAnsi="Verdana"/>
          <w:b/>
          <w:bCs/>
          <w:sz w:val="20"/>
          <w:szCs w:val="20"/>
        </w:rPr>
      </w:pPr>
      <w:r w:rsidRPr="00E25859">
        <w:rPr>
          <w:rFonts w:ascii="Verdana" w:hAnsi="Verdana"/>
          <w:b/>
          <w:bCs/>
          <w:sz w:val="20"/>
          <w:szCs w:val="20"/>
        </w:rPr>
        <w:t xml:space="preserve">Definition of </w:t>
      </w:r>
      <w:r w:rsidRPr="00E25859" w:rsidR="00E25859">
        <w:rPr>
          <w:rFonts w:ascii="Verdana" w:hAnsi="Verdana"/>
          <w:b/>
          <w:bCs/>
          <w:sz w:val="20"/>
          <w:szCs w:val="20"/>
        </w:rPr>
        <w:t xml:space="preserve">Key </w:t>
      </w:r>
      <w:r w:rsidRPr="00E25859">
        <w:rPr>
          <w:rFonts w:ascii="Verdana" w:hAnsi="Verdana"/>
          <w:b/>
          <w:bCs/>
          <w:sz w:val="20"/>
          <w:szCs w:val="20"/>
        </w:rPr>
        <w:t>Terms</w:t>
      </w:r>
    </w:p>
    <w:tbl>
      <w:tblPr>
        <w:tblStyle w:val="TableGrid"/>
        <w:tblW w:w="0" w:type="auto"/>
        <w:tblBorders>
          <w:left w:val="none" w:sz="0" w:space="0" w:color="auto"/>
          <w:right w:val="none" w:sz="0" w:space="0" w:color="auto"/>
          <w:insideV w:val="none" w:sz="0" w:space="0" w:color="auto"/>
        </w:tblBorders>
        <w:tblLook w:val="04A0"/>
      </w:tblPr>
      <w:tblGrid>
        <w:gridCol w:w="2955"/>
        <w:gridCol w:w="6405"/>
      </w:tblGrid>
      <w:tr w14:paraId="71533BED" w14:textId="77777777">
        <w:tblPrEx>
          <w:tblW w:w="0" w:type="auto"/>
          <w:tblBorders>
            <w:left w:val="none" w:sz="0" w:space="0" w:color="auto"/>
            <w:right w:val="none" w:sz="0" w:space="0" w:color="auto"/>
            <w:insideV w:val="none" w:sz="0" w:space="0" w:color="auto"/>
          </w:tblBorders>
          <w:tblLook w:val="04A0"/>
        </w:tblPrEx>
        <w:trPr>
          <w:cantSplit/>
        </w:trPr>
        <w:tc>
          <w:tcPr>
            <w:tcW w:w="2988" w:type="dxa"/>
          </w:tcPr>
          <w:p w:rsidR="00171D9C" w:rsidRPr="002A58A6" w14:paraId="211FEAF3" w14:textId="77777777">
            <w:pPr>
              <w:spacing w:line="240" w:lineRule="auto"/>
              <w:rPr>
                <w:rFonts w:ascii="Verdana" w:hAnsi="Verdana"/>
                <w:color w:val="0000FF"/>
                <w:sz w:val="20"/>
                <w:szCs w:val="20"/>
              </w:rPr>
            </w:pPr>
            <w:r w:rsidRPr="002A58A6">
              <w:rPr>
                <w:rFonts w:ascii="Verdana" w:hAnsi="Verdana"/>
                <w:color w:val="0000FF"/>
                <w:sz w:val="20"/>
                <w:szCs w:val="20"/>
              </w:rPr>
              <w:t>Portfolio Company</w:t>
            </w:r>
          </w:p>
        </w:tc>
        <w:tc>
          <w:tcPr>
            <w:tcW w:w="6588" w:type="dxa"/>
          </w:tcPr>
          <w:p w:rsidR="00171D9C" w:rsidRPr="002A58A6" w14:paraId="6085351B" w14:textId="1A22BDF9">
            <w:pPr>
              <w:spacing w:line="240" w:lineRule="auto"/>
              <w:rPr>
                <w:rFonts w:ascii="Verdana" w:hAnsi="Verdana"/>
                <w:sz w:val="20"/>
                <w:szCs w:val="20"/>
              </w:rPr>
            </w:pPr>
            <w:r>
              <w:rPr>
                <w:rFonts w:ascii="Verdana" w:hAnsi="Verdana"/>
                <w:sz w:val="20"/>
                <w:szCs w:val="20"/>
              </w:rPr>
              <w:t>Lists the name of the portfolio company</w:t>
            </w:r>
          </w:p>
        </w:tc>
      </w:tr>
      <w:tr w14:paraId="4E7F662B" w14:textId="77777777">
        <w:tblPrEx>
          <w:tblW w:w="0" w:type="auto"/>
          <w:tblLook w:val="04A0"/>
        </w:tblPrEx>
        <w:trPr>
          <w:cantSplit/>
        </w:trPr>
        <w:tc>
          <w:tcPr>
            <w:tcW w:w="2988" w:type="dxa"/>
          </w:tcPr>
          <w:p w:rsidR="00171D9C" w:rsidRPr="002A58A6" w14:paraId="212EDB40" w14:textId="77777777">
            <w:pPr>
              <w:spacing w:line="240" w:lineRule="auto"/>
              <w:rPr>
                <w:rFonts w:ascii="Verdana" w:hAnsi="Verdana"/>
                <w:color w:val="0000FF"/>
                <w:sz w:val="20"/>
                <w:szCs w:val="20"/>
              </w:rPr>
            </w:pPr>
            <w:r w:rsidRPr="002A58A6">
              <w:rPr>
                <w:rFonts w:ascii="Verdana" w:hAnsi="Verdana"/>
                <w:color w:val="0000FF"/>
                <w:sz w:val="20"/>
                <w:szCs w:val="20"/>
              </w:rPr>
              <w:t>Debt or Equity</w:t>
            </w:r>
          </w:p>
        </w:tc>
        <w:tc>
          <w:tcPr>
            <w:tcW w:w="6588" w:type="dxa"/>
          </w:tcPr>
          <w:p w:rsidR="00171D9C" w:rsidRPr="002A58A6" w14:paraId="1D9DEC4F" w14:textId="77777777">
            <w:pPr>
              <w:spacing w:line="240" w:lineRule="auto"/>
              <w:rPr>
                <w:rFonts w:ascii="Verdana" w:hAnsi="Verdana"/>
                <w:sz w:val="20"/>
                <w:szCs w:val="20"/>
              </w:rPr>
            </w:pPr>
            <w:r w:rsidRPr="002A58A6">
              <w:rPr>
                <w:rFonts w:ascii="Verdana" w:hAnsi="Verdana"/>
                <w:sz w:val="20"/>
                <w:szCs w:val="20"/>
              </w:rPr>
              <w:t>Indicate whether the security purchased is a ‘Debt’ security or an ‘Equity’ security.</w:t>
            </w:r>
          </w:p>
        </w:tc>
      </w:tr>
      <w:tr w14:paraId="40DD8910" w14:textId="77777777">
        <w:tblPrEx>
          <w:tblW w:w="0" w:type="auto"/>
          <w:tblLook w:val="04A0"/>
        </w:tblPrEx>
        <w:trPr>
          <w:cantSplit/>
        </w:trPr>
        <w:tc>
          <w:tcPr>
            <w:tcW w:w="2988" w:type="dxa"/>
          </w:tcPr>
          <w:p w:rsidR="00171D9C" w:rsidRPr="002A58A6" w14:paraId="087F66CD" w14:textId="77777777">
            <w:pPr>
              <w:spacing w:line="240" w:lineRule="auto"/>
              <w:rPr>
                <w:rFonts w:ascii="Verdana" w:hAnsi="Verdana"/>
                <w:color w:val="0000FF"/>
                <w:sz w:val="20"/>
                <w:szCs w:val="20"/>
              </w:rPr>
            </w:pPr>
            <w:r w:rsidRPr="002A58A6">
              <w:rPr>
                <w:rFonts w:ascii="Verdana" w:hAnsi="Verdana"/>
                <w:color w:val="0000FF"/>
                <w:sz w:val="20"/>
                <w:szCs w:val="20"/>
              </w:rPr>
              <w:t>Type of Security</w:t>
            </w:r>
          </w:p>
        </w:tc>
        <w:tc>
          <w:tcPr>
            <w:tcW w:w="6588" w:type="dxa"/>
          </w:tcPr>
          <w:p w:rsidR="00171D9C" w:rsidRPr="002A58A6" w14:paraId="1A977E86" w14:textId="77777777">
            <w:pPr>
              <w:spacing w:line="240" w:lineRule="auto"/>
              <w:rPr>
                <w:rFonts w:ascii="Verdana" w:hAnsi="Verdana"/>
                <w:sz w:val="20"/>
                <w:szCs w:val="20"/>
              </w:rPr>
            </w:pPr>
            <w:r w:rsidRPr="002A58A6">
              <w:rPr>
                <w:rFonts w:ascii="Verdana" w:hAnsi="Verdana"/>
                <w:sz w:val="20"/>
                <w:szCs w:val="20"/>
              </w:rPr>
              <w:t xml:space="preserve">Specify the type of security purchased.  A drop-down menu has been provided as a guide, but you may enter your own description of the security.  Examples include subordinated debt, subordinated debt with warrants, common equity, preferred equity, etc. </w:t>
            </w:r>
          </w:p>
        </w:tc>
      </w:tr>
      <w:tr w14:paraId="5C42F498" w14:textId="77777777">
        <w:tblPrEx>
          <w:tblW w:w="0" w:type="auto"/>
          <w:tblLook w:val="04A0"/>
        </w:tblPrEx>
        <w:trPr>
          <w:cantSplit/>
        </w:trPr>
        <w:tc>
          <w:tcPr>
            <w:tcW w:w="2988" w:type="dxa"/>
          </w:tcPr>
          <w:p w:rsidR="00171D9C" w:rsidRPr="002A58A6" w14:paraId="0DDFEF00" w14:textId="77777777">
            <w:pPr>
              <w:spacing w:line="240" w:lineRule="auto"/>
              <w:rPr>
                <w:rFonts w:ascii="Verdana" w:hAnsi="Verdana"/>
                <w:color w:val="0000FF"/>
                <w:sz w:val="20"/>
                <w:szCs w:val="20"/>
              </w:rPr>
            </w:pPr>
            <w:r w:rsidRPr="002A58A6">
              <w:rPr>
                <w:rFonts w:ascii="Verdana" w:hAnsi="Verdana"/>
                <w:color w:val="0000FF"/>
                <w:sz w:val="20"/>
                <w:szCs w:val="20"/>
              </w:rPr>
              <w:t>Percentage Ownership (fully diluted)</w:t>
            </w:r>
          </w:p>
        </w:tc>
        <w:tc>
          <w:tcPr>
            <w:tcW w:w="6588" w:type="dxa"/>
          </w:tcPr>
          <w:p w:rsidR="00171D9C" w:rsidRPr="002A58A6" w14:paraId="62E091B7" w14:textId="2658AB08">
            <w:pPr>
              <w:spacing w:line="240" w:lineRule="auto"/>
              <w:rPr>
                <w:rFonts w:ascii="Verdana" w:hAnsi="Verdana"/>
                <w:sz w:val="20"/>
                <w:szCs w:val="20"/>
              </w:rPr>
            </w:pPr>
            <w:r w:rsidRPr="002A58A6">
              <w:rPr>
                <w:rFonts w:ascii="Verdana" w:hAnsi="Verdana"/>
                <w:sz w:val="20"/>
                <w:szCs w:val="20"/>
              </w:rPr>
              <w:t xml:space="preserve">Indicate the ownership percentage, on a </w:t>
            </w:r>
            <w:r w:rsidRPr="002A58A6" w:rsidR="002C5E8B">
              <w:rPr>
                <w:rFonts w:ascii="Verdana" w:hAnsi="Verdana"/>
                <w:sz w:val="20"/>
                <w:szCs w:val="20"/>
              </w:rPr>
              <w:t>fully diluted</w:t>
            </w:r>
            <w:r w:rsidRPr="002A58A6">
              <w:rPr>
                <w:rFonts w:ascii="Verdana" w:hAnsi="Verdana"/>
                <w:sz w:val="20"/>
                <w:szCs w:val="20"/>
              </w:rPr>
              <w:t xml:space="preserve"> basis, associated with the security.  If the security does not include any ownership stake in the company, please leave the cell blank.</w:t>
            </w:r>
          </w:p>
        </w:tc>
      </w:tr>
      <w:tr w14:paraId="16D13FEB" w14:textId="77777777">
        <w:tblPrEx>
          <w:tblW w:w="0" w:type="auto"/>
          <w:tblLook w:val="04A0"/>
        </w:tblPrEx>
        <w:trPr>
          <w:cantSplit/>
        </w:trPr>
        <w:tc>
          <w:tcPr>
            <w:tcW w:w="2988" w:type="dxa"/>
          </w:tcPr>
          <w:p w:rsidR="00171D9C" w:rsidRPr="002A58A6" w14:paraId="0FAE4044" w14:textId="77777777">
            <w:pPr>
              <w:spacing w:line="240" w:lineRule="auto"/>
              <w:rPr>
                <w:rFonts w:ascii="Verdana" w:hAnsi="Verdana"/>
                <w:color w:val="0000FF"/>
                <w:sz w:val="20"/>
                <w:szCs w:val="20"/>
              </w:rPr>
            </w:pPr>
            <w:r w:rsidRPr="002A58A6">
              <w:rPr>
                <w:rFonts w:ascii="Verdana" w:hAnsi="Verdana"/>
                <w:color w:val="0000FF"/>
                <w:sz w:val="20"/>
                <w:szCs w:val="20"/>
              </w:rPr>
              <w:t>Current Pay Component (CP/”Blank”)</w:t>
            </w:r>
          </w:p>
        </w:tc>
        <w:tc>
          <w:tcPr>
            <w:tcW w:w="6588" w:type="dxa"/>
          </w:tcPr>
          <w:p w:rsidR="00171D9C" w:rsidRPr="002A58A6" w14:paraId="2AE42A66" w14:textId="1F15641B">
            <w:pPr>
              <w:spacing w:line="240" w:lineRule="auto"/>
              <w:rPr>
                <w:rFonts w:ascii="Verdana" w:hAnsi="Verdana"/>
                <w:sz w:val="20"/>
                <w:szCs w:val="20"/>
              </w:rPr>
            </w:pPr>
            <w:r w:rsidRPr="002A58A6">
              <w:rPr>
                <w:rFonts w:ascii="Verdana" w:hAnsi="Verdana"/>
                <w:sz w:val="20"/>
                <w:szCs w:val="20"/>
              </w:rPr>
              <w:t>Indicate whether the security was structured with a current pay component at issuance.  Current pay includes cash payments only, such as periodic interest payments or dividends.  It does not include PIK, accrued interest, accrued dividends or other types of capitalized proceeds.</w:t>
            </w:r>
          </w:p>
          <w:p w:rsidR="00171D9C" w:rsidRPr="002A58A6" w14:paraId="0E3B5FA7" w14:textId="77777777">
            <w:pPr>
              <w:spacing w:line="240" w:lineRule="auto"/>
              <w:rPr>
                <w:rFonts w:ascii="Verdana" w:hAnsi="Verdana"/>
                <w:sz w:val="20"/>
                <w:szCs w:val="20"/>
              </w:rPr>
            </w:pPr>
            <w:r w:rsidRPr="002A58A6">
              <w:rPr>
                <w:rFonts w:ascii="Verdana" w:hAnsi="Verdana"/>
                <w:sz w:val="20"/>
                <w:szCs w:val="20"/>
              </w:rPr>
              <w:t>Select “CP” if the security was structured with current pay at issuance.  Leave the cell blank if it was not structured with current pay.</w:t>
            </w:r>
          </w:p>
        </w:tc>
      </w:tr>
      <w:tr w14:paraId="5B8EECF9" w14:textId="77777777">
        <w:tblPrEx>
          <w:tblW w:w="0" w:type="auto"/>
          <w:tblLook w:val="04A0"/>
        </w:tblPrEx>
        <w:trPr>
          <w:cantSplit/>
        </w:trPr>
        <w:tc>
          <w:tcPr>
            <w:tcW w:w="2988" w:type="dxa"/>
          </w:tcPr>
          <w:p w:rsidR="00171D9C" w:rsidRPr="002A58A6" w14:paraId="748DE153" w14:textId="77777777">
            <w:pPr>
              <w:spacing w:line="240" w:lineRule="auto"/>
              <w:rPr>
                <w:rFonts w:ascii="Verdana" w:hAnsi="Verdana"/>
                <w:color w:val="0000FF"/>
                <w:sz w:val="20"/>
                <w:szCs w:val="20"/>
              </w:rPr>
            </w:pPr>
            <w:r w:rsidRPr="002A58A6">
              <w:rPr>
                <w:rFonts w:ascii="Verdana" w:hAnsi="Verdana"/>
                <w:color w:val="0000FF"/>
                <w:sz w:val="20"/>
                <w:szCs w:val="20"/>
              </w:rPr>
              <w:t>Senior Leverage Multiple (Senior Debt/EBITDA)</w:t>
            </w:r>
          </w:p>
        </w:tc>
        <w:tc>
          <w:tcPr>
            <w:tcW w:w="6588" w:type="dxa"/>
          </w:tcPr>
          <w:p w:rsidR="00171D9C" w:rsidRPr="002A58A6" w14:paraId="020A2DE2" w14:textId="77777777">
            <w:pPr>
              <w:spacing w:line="240" w:lineRule="auto"/>
              <w:rPr>
                <w:rFonts w:ascii="Verdana" w:hAnsi="Verdana"/>
                <w:sz w:val="20"/>
                <w:szCs w:val="20"/>
              </w:rPr>
            </w:pPr>
            <w:r w:rsidRPr="002A58A6">
              <w:rPr>
                <w:rFonts w:ascii="Verdana" w:hAnsi="Verdana"/>
                <w:sz w:val="20"/>
                <w:szCs w:val="20"/>
              </w:rPr>
              <w:t>This multiple should be calculated based on the company’s balance sheet at transaction close.  To calculate this multiple, divide the total amount of senior debt on the company’s balance sheet by the company’s Last Twelve Months (LTM) EBITDA as of the transaction close.</w:t>
            </w:r>
          </w:p>
        </w:tc>
      </w:tr>
      <w:tr w14:paraId="7C33EF46" w14:textId="77777777">
        <w:tblPrEx>
          <w:tblW w:w="0" w:type="auto"/>
          <w:tblLook w:val="04A0"/>
        </w:tblPrEx>
        <w:trPr>
          <w:cantSplit/>
        </w:trPr>
        <w:tc>
          <w:tcPr>
            <w:tcW w:w="2988" w:type="dxa"/>
          </w:tcPr>
          <w:p w:rsidR="00171D9C" w:rsidRPr="002A58A6" w14:paraId="1525FD4E" w14:textId="77777777">
            <w:pPr>
              <w:spacing w:line="240" w:lineRule="auto"/>
              <w:rPr>
                <w:rFonts w:ascii="Verdana" w:hAnsi="Verdana"/>
                <w:color w:val="0000FF"/>
                <w:sz w:val="20"/>
                <w:szCs w:val="20"/>
              </w:rPr>
            </w:pPr>
            <w:r w:rsidRPr="002A58A6">
              <w:rPr>
                <w:rFonts w:ascii="Verdana" w:hAnsi="Verdana"/>
                <w:color w:val="0000FF"/>
                <w:sz w:val="20"/>
                <w:szCs w:val="20"/>
              </w:rPr>
              <w:t>Total Leverage Multiple (Debt/EBITDA)</w:t>
            </w:r>
          </w:p>
        </w:tc>
        <w:tc>
          <w:tcPr>
            <w:tcW w:w="6588" w:type="dxa"/>
          </w:tcPr>
          <w:p w:rsidR="00171D9C" w:rsidRPr="002A58A6" w14:paraId="6D735294" w14:textId="77777777">
            <w:pPr>
              <w:spacing w:line="240" w:lineRule="auto"/>
              <w:rPr>
                <w:rFonts w:ascii="Verdana" w:hAnsi="Verdana"/>
                <w:sz w:val="20"/>
                <w:szCs w:val="20"/>
              </w:rPr>
            </w:pPr>
            <w:r w:rsidRPr="002A58A6">
              <w:rPr>
                <w:rFonts w:ascii="Verdana" w:hAnsi="Verdana"/>
                <w:sz w:val="20"/>
                <w:szCs w:val="20"/>
              </w:rPr>
              <w:t>To calculate this multiple, divide the total amount of debt capital on the company’s balance sheet (on a post-close basis) by the company’s LTM EBITDA as of the transaction close.</w:t>
            </w:r>
          </w:p>
        </w:tc>
      </w:tr>
      <w:tr w14:paraId="2FFFE5EA" w14:textId="77777777">
        <w:tblPrEx>
          <w:tblW w:w="0" w:type="auto"/>
          <w:tblLook w:val="04A0"/>
        </w:tblPrEx>
        <w:trPr>
          <w:cantSplit/>
        </w:trPr>
        <w:tc>
          <w:tcPr>
            <w:tcW w:w="2988" w:type="dxa"/>
          </w:tcPr>
          <w:p w:rsidR="00171D9C" w:rsidRPr="002A58A6" w14:paraId="6F6F45D7" w14:textId="77777777">
            <w:pPr>
              <w:spacing w:line="240" w:lineRule="auto"/>
              <w:rPr>
                <w:rFonts w:ascii="Verdana" w:hAnsi="Verdana"/>
                <w:color w:val="0000FF"/>
                <w:sz w:val="20"/>
                <w:szCs w:val="20"/>
              </w:rPr>
            </w:pPr>
            <w:r w:rsidRPr="002A58A6">
              <w:rPr>
                <w:rFonts w:ascii="Verdana" w:hAnsi="Verdana"/>
                <w:color w:val="0000FF"/>
                <w:sz w:val="20"/>
                <w:szCs w:val="20"/>
              </w:rPr>
              <w:t>DEBT ONLY: Covenant Violations (CV), Restructuring (RS) or both</w:t>
            </w:r>
          </w:p>
        </w:tc>
        <w:tc>
          <w:tcPr>
            <w:tcW w:w="6588" w:type="dxa"/>
          </w:tcPr>
          <w:p w:rsidR="00171D9C" w:rsidRPr="002A58A6" w14:paraId="1AD73B39" w14:textId="77777777">
            <w:pPr>
              <w:spacing w:line="240" w:lineRule="auto"/>
              <w:rPr>
                <w:rFonts w:ascii="Verdana" w:hAnsi="Verdana"/>
                <w:sz w:val="20"/>
                <w:szCs w:val="20"/>
              </w:rPr>
            </w:pPr>
            <w:r w:rsidRPr="002A58A6">
              <w:rPr>
                <w:rFonts w:ascii="Verdana" w:hAnsi="Verdana"/>
                <w:sz w:val="20"/>
                <w:szCs w:val="20"/>
              </w:rPr>
              <w:t>This information should be provided only for debt securities.</w:t>
            </w:r>
          </w:p>
          <w:p w:rsidR="00171D9C" w:rsidRPr="002A58A6" w14:paraId="4E07C5C2" w14:textId="77777777">
            <w:pPr>
              <w:spacing w:line="240" w:lineRule="auto"/>
              <w:rPr>
                <w:rFonts w:ascii="Verdana" w:hAnsi="Verdana"/>
                <w:sz w:val="20"/>
                <w:szCs w:val="20"/>
              </w:rPr>
            </w:pPr>
            <w:r w:rsidRPr="002A58A6">
              <w:rPr>
                <w:rFonts w:ascii="Verdana" w:hAnsi="Verdana"/>
                <w:sz w:val="20"/>
                <w:szCs w:val="20"/>
              </w:rPr>
              <w:t>Indicate whether at any time in the life of this security the company (i) violated a covenant (CV), (ii) the security was restructured (RS), or (iii) experienced both.</w:t>
            </w:r>
          </w:p>
          <w:p w:rsidR="00171D9C" w:rsidRPr="002A58A6" w14:paraId="1B3A8B54" w14:textId="77777777">
            <w:pPr>
              <w:spacing w:line="240" w:lineRule="auto"/>
              <w:rPr>
                <w:rFonts w:ascii="Verdana" w:hAnsi="Verdana"/>
                <w:sz w:val="20"/>
                <w:szCs w:val="20"/>
              </w:rPr>
            </w:pPr>
            <w:r w:rsidRPr="002A58A6">
              <w:rPr>
                <w:rFonts w:ascii="Verdana" w:hAnsi="Verdana"/>
                <w:sz w:val="20"/>
                <w:szCs w:val="20"/>
              </w:rPr>
              <w:t>Please note that if you indicate the company violated a covenant or the security was restructured, you will be asked for provide a brief explanation in worksheet ‘E1-D. Covenant Default’</w:t>
            </w:r>
          </w:p>
        </w:tc>
      </w:tr>
      <w:tr w14:paraId="274A5480" w14:textId="77777777">
        <w:tblPrEx>
          <w:tblW w:w="0" w:type="auto"/>
          <w:tblLook w:val="04A0"/>
        </w:tblPrEx>
        <w:trPr>
          <w:cantSplit/>
        </w:trPr>
        <w:tc>
          <w:tcPr>
            <w:tcW w:w="2988" w:type="dxa"/>
          </w:tcPr>
          <w:p w:rsidR="00171D9C" w:rsidRPr="002A58A6" w14:paraId="07241807" w14:textId="77777777">
            <w:pPr>
              <w:spacing w:line="240" w:lineRule="auto"/>
              <w:rPr>
                <w:rFonts w:ascii="Verdana" w:hAnsi="Verdana"/>
                <w:color w:val="0000FF"/>
                <w:sz w:val="20"/>
                <w:szCs w:val="20"/>
              </w:rPr>
            </w:pPr>
            <w:r w:rsidRPr="002A58A6">
              <w:rPr>
                <w:rFonts w:ascii="Verdana" w:hAnsi="Verdana"/>
                <w:color w:val="0000FF"/>
                <w:sz w:val="20"/>
                <w:szCs w:val="20"/>
              </w:rPr>
              <w:t>Exit Type</w:t>
            </w:r>
          </w:p>
        </w:tc>
        <w:tc>
          <w:tcPr>
            <w:tcW w:w="6588" w:type="dxa"/>
          </w:tcPr>
          <w:p w:rsidR="00171D9C" w:rsidRPr="002A58A6" w14:paraId="0EBA8C1A" w14:textId="77777777">
            <w:pPr>
              <w:spacing w:line="240" w:lineRule="auto"/>
              <w:rPr>
                <w:rFonts w:ascii="Verdana" w:hAnsi="Verdana"/>
                <w:sz w:val="20"/>
                <w:szCs w:val="20"/>
              </w:rPr>
            </w:pPr>
            <w:r w:rsidRPr="002A58A6">
              <w:rPr>
                <w:rFonts w:ascii="Verdana" w:hAnsi="Verdana"/>
                <w:sz w:val="20"/>
                <w:szCs w:val="20"/>
              </w:rPr>
              <w:t>This information is requested for realized/liquidated securities only.</w:t>
            </w:r>
          </w:p>
          <w:p w:rsidR="00171D9C" w:rsidRPr="002A58A6" w14:paraId="259D86D5" w14:textId="3BA243A2">
            <w:pPr>
              <w:spacing w:line="240" w:lineRule="auto"/>
              <w:rPr>
                <w:rFonts w:ascii="Verdana" w:hAnsi="Verdana"/>
                <w:sz w:val="20"/>
                <w:szCs w:val="20"/>
              </w:rPr>
            </w:pPr>
            <w:r w:rsidRPr="002A58A6">
              <w:rPr>
                <w:rFonts w:ascii="Verdana" w:hAnsi="Verdana"/>
                <w:sz w:val="20"/>
                <w:szCs w:val="20"/>
              </w:rPr>
              <w:t xml:space="preserve">Use the drop-down menu to select the type of exit used to liquidate this security.  If none of the options provided are appropriate, please enter your own </w:t>
            </w:r>
            <w:r w:rsidRPr="002A58A6" w:rsidR="00257887">
              <w:rPr>
                <w:rFonts w:ascii="Verdana" w:hAnsi="Verdana"/>
                <w:sz w:val="20"/>
                <w:szCs w:val="20"/>
              </w:rPr>
              <w:t>1–2-word</w:t>
            </w:r>
            <w:r w:rsidRPr="002A58A6">
              <w:rPr>
                <w:rFonts w:ascii="Verdana" w:hAnsi="Verdana"/>
                <w:sz w:val="20"/>
                <w:szCs w:val="20"/>
              </w:rPr>
              <w:t xml:space="preserve"> term identifying the type of exit.</w:t>
            </w:r>
          </w:p>
        </w:tc>
      </w:tr>
      <w:tr w14:paraId="1394C890" w14:textId="77777777">
        <w:tblPrEx>
          <w:tblW w:w="0" w:type="auto"/>
          <w:tblLook w:val="04A0"/>
        </w:tblPrEx>
        <w:trPr>
          <w:cantSplit/>
        </w:trPr>
        <w:tc>
          <w:tcPr>
            <w:tcW w:w="2988" w:type="dxa"/>
          </w:tcPr>
          <w:p w:rsidR="00171D9C" w:rsidRPr="002A58A6" w14:paraId="69987209" w14:textId="77777777">
            <w:pPr>
              <w:spacing w:line="240" w:lineRule="auto"/>
              <w:rPr>
                <w:rFonts w:ascii="Verdana" w:hAnsi="Verdana"/>
                <w:color w:val="0000FF"/>
                <w:sz w:val="20"/>
                <w:szCs w:val="20"/>
              </w:rPr>
            </w:pPr>
            <w:r w:rsidRPr="002A58A6">
              <w:rPr>
                <w:rFonts w:ascii="Verdana" w:hAnsi="Verdana"/>
                <w:color w:val="0000FF"/>
                <w:sz w:val="20"/>
                <w:szCs w:val="20"/>
              </w:rPr>
              <w:t>Date of Initial Investment</w:t>
            </w:r>
          </w:p>
        </w:tc>
        <w:tc>
          <w:tcPr>
            <w:tcW w:w="6588" w:type="dxa"/>
          </w:tcPr>
          <w:p w:rsidR="00171D9C" w:rsidRPr="002A58A6" w14:paraId="185BC4AC" w14:textId="77777777">
            <w:pPr>
              <w:spacing w:line="240" w:lineRule="auto"/>
              <w:rPr>
                <w:rFonts w:ascii="Verdana" w:hAnsi="Verdana"/>
                <w:sz w:val="20"/>
                <w:szCs w:val="20"/>
              </w:rPr>
            </w:pPr>
            <w:r w:rsidRPr="002A58A6">
              <w:rPr>
                <w:rFonts w:ascii="Verdana" w:hAnsi="Verdana"/>
                <w:sz w:val="20"/>
                <w:szCs w:val="20"/>
              </w:rPr>
              <w:t xml:space="preserve">Provide the month and year the security was issued.  You may enter the precise day (DD/MM/YYYY), but the spreadsheet will only display the month and year. </w:t>
            </w:r>
          </w:p>
        </w:tc>
      </w:tr>
      <w:tr w14:paraId="697EF69A" w14:textId="77777777">
        <w:tblPrEx>
          <w:tblW w:w="0" w:type="auto"/>
          <w:tblLook w:val="04A0"/>
        </w:tblPrEx>
        <w:trPr>
          <w:cantSplit/>
        </w:trPr>
        <w:tc>
          <w:tcPr>
            <w:tcW w:w="2988" w:type="dxa"/>
          </w:tcPr>
          <w:p w:rsidR="00171D9C" w:rsidRPr="002A58A6" w14:paraId="4DDEFA21" w14:textId="77777777">
            <w:pPr>
              <w:spacing w:line="240" w:lineRule="auto"/>
              <w:rPr>
                <w:rFonts w:ascii="Verdana" w:hAnsi="Verdana"/>
                <w:color w:val="0000FF"/>
                <w:sz w:val="20"/>
                <w:szCs w:val="20"/>
              </w:rPr>
            </w:pPr>
            <w:r w:rsidRPr="002A58A6">
              <w:rPr>
                <w:rFonts w:ascii="Verdana" w:hAnsi="Verdana"/>
                <w:color w:val="0000FF"/>
                <w:sz w:val="20"/>
                <w:szCs w:val="20"/>
              </w:rPr>
              <w:t>Date of Exit (if realized)</w:t>
            </w:r>
          </w:p>
        </w:tc>
        <w:tc>
          <w:tcPr>
            <w:tcW w:w="6588" w:type="dxa"/>
          </w:tcPr>
          <w:p w:rsidR="00171D9C" w:rsidRPr="002A58A6" w14:paraId="7E2E9834" w14:textId="77777777">
            <w:pPr>
              <w:spacing w:line="240" w:lineRule="auto"/>
              <w:rPr>
                <w:rFonts w:ascii="Verdana" w:hAnsi="Verdana"/>
                <w:sz w:val="20"/>
                <w:szCs w:val="20"/>
              </w:rPr>
            </w:pPr>
            <w:r w:rsidRPr="002A58A6">
              <w:rPr>
                <w:rFonts w:ascii="Verdana" w:hAnsi="Verdana"/>
                <w:sz w:val="20"/>
                <w:szCs w:val="20"/>
              </w:rPr>
              <w:t>This information is requested for realized/liquidated securities only.  Leave this cell blank for unrealized financings.</w:t>
            </w:r>
          </w:p>
          <w:p w:rsidR="00171D9C" w:rsidRPr="002A58A6" w14:paraId="5C920963" w14:textId="5B095F7D">
            <w:pPr>
              <w:spacing w:line="240" w:lineRule="auto"/>
              <w:rPr>
                <w:rFonts w:ascii="Verdana" w:hAnsi="Verdana"/>
                <w:sz w:val="20"/>
                <w:szCs w:val="20"/>
              </w:rPr>
            </w:pPr>
            <w:r w:rsidRPr="002A58A6">
              <w:rPr>
                <w:rFonts w:ascii="Verdana" w:hAnsi="Verdana"/>
                <w:sz w:val="20"/>
                <w:szCs w:val="20"/>
              </w:rPr>
              <w:t>Provide the month and year the security was liquidated.  You may enter the precise day (DD/MM/YYYY)</w:t>
            </w:r>
            <w:r w:rsidR="00257887">
              <w:rPr>
                <w:rFonts w:ascii="Verdana" w:hAnsi="Verdana"/>
                <w:sz w:val="20"/>
                <w:szCs w:val="20"/>
              </w:rPr>
              <w:t>,</w:t>
            </w:r>
            <w:r w:rsidRPr="002A58A6">
              <w:rPr>
                <w:rFonts w:ascii="Verdana" w:hAnsi="Verdana"/>
                <w:sz w:val="20"/>
                <w:szCs w:val="20"/>
              </w:rPr>
              <w:t xml:space="preserve"> but the spreadsheet will only display the month and year.</w:t>
            </w:r>
          </w:p>
        </w:tc>
      </w:tr>
      <w:tr w14:paraId="1D5E0A76" w14:textId="77777777">
        <w:tblPrEx>
          <w:tblW w:w="0" w:type="auto"/>
          <w:tblLook w:val="04A0"/>
        </w:tblPrEx>
        <w:trPr>
          <w:cantSplit/>
        </w:trPr>
        <w:tc>
          <w:tcPr>
            <w:tcW w:w="2988" w:type="dxa"/>
          </w:tcPr>
          <w:p w:rsidR="00171D9C" w:rsidRPr="002A58A6" w14:paraId="46C75167" w14:textId="77777777">
            <w:pPr>
              <w:spacing w:line="240" w:lineRule="auto"/>
              <w:rPr>
                <w:rFonts w:ascii="Verdana" w:hAnsi="Verdana"/>
                <w:color w:val="0000FF"/>
                <w:sz w:val="20"/>
                <w:szCs w:val="20"/>
              </w:rPr>
            </w:pPr>
            <w:r w:rsidRPr="002A58A6">
              <w:rPr>
                <w:rFonts w:ascii="Verdana" w:hAnsi="Verdana"/>
                <w:color w:val="0000FF"/>
                <w:sz w:val="20"/>
                <w:szCs w:val="20"/>
              </w:rPr>
              <w:t>Realized/Unrealized</w:t>
            </w:r>
          </w:p>
        </w:tc>
        <w:tc>
          <w:tcPr>
            <w:tcW w:w="6588" w:type="dxa"/>
          </w:tcPr>
          <w:p w:rsidR="00171D9C" w:rsidRPr="002A58A6" w14:paraId="678AC5FD" w14:textId="77777777">
            <w:pPr>
              <w:spacing w:line="240" w:lineRule="auto"/>
              <w:rPr>
                <w:rFonts w:ascii="Verdana" w:hAnsi="Verdana"/>
                <w:sz w:val="20"/>
                <w:szCs w:val="20"/>
              </w:rPr>
            </w:pPr>
            <w:r w:rsidRPr="002A58A6">
              <w:rPr>
                <w:rFonts w:ascii="Verdana" w:hAnsi="Verdana"/>
                <w:sz w:val="20"/>
                <w:szCs w:val="20"/>
              </w:rPr>
              <w:t>Please indicate whether the security has been realized, including any warrants (R) or remains unrealized (U).</w:t>
            </w:r>
          </w:p>
          <w:p w:rsidR="00171D9C" w:rsidRPr="002A58A6" w14:paraId="51DA787D" w14:textId="77777777">
            <w:pPr>
              <w:spacing w:line="240" w:lineRule="auto"/>
              <w:rPr>
                <w:rFonts w:ascii="Verdana" w:hAnsi="Verdana"/>
                <w:sz w:val="20"/>
                <w:szCs w:val="20"/>
              </w:rPr>
            </w:pPr>
            <w:r w:rsidRPr="002A58A6">
              <w:rPr>
                <w:rFonts w:ascii="Verdana" w:hAnsi="Verdana"/>
                <w:sz w:val="20"/>
                <w:szCs w:val="20"/>
              </w:rPr>
              <w:t>A security has been “realized” if the following has occurred:</w:t>
            </w:r>
          </w:p>
          <w:p w:rsidR="00171D9C" w:rsidRPr="002A58A6" w:rsidP="00BA3A55" w14:paraId="454D3DBC" w14:textId="77777777">
            <w:pPr>
              <w:numPr>
                <w:ilvl w:val="0"/>
                <w:numId w:val="7"/>
              </w:numPr>
              <w:spacing w:line="240" w:lineRule="auto"/>
              <w:rPr>
                <w:rFonts w:ascii="Verdana" w:hAnsi="Verdana"/>
                <w:sz w:val="20"/>
                <w:szCs w:val="20"/>
              </w:rPr>
            </w:pPr>
            <w:r w:rsidRPr="002A58A6">
              <w:rPr>
                <w:rFonts w:ascii="Verdana" w:hAnsi="Verdana"/>
                <w:sz w:val="20"/>
                <w:szCs w:val="20"/>
              </w:rPr>
              <w:t>The fund liquidated the investment for cash.  Full repayment of debt is included in this category.  Exit proceeds equal the amount of cash received.</w:t>
            </w:r>
          </w:p>
          <w:p w:rsidR="00171D9C" w:rsidRPr="002A58A6" w:rsidP="00BA3A55" w14:paraId="3F462578" w14:textId="77777777">
            <w:pPr>
              <w:numPr>
                <w:ilvl w:val="0"/>
                <w:numId w:val="7"/>
              </w:numPr>
              <w:spacing w:line="240" w:lineRule="auto"/>
              <w:rPr>
                <w:rFonts w:ascii="Verdana" w:hAnsi="Verdana"/>
                <w:sz w:val="20"/>
                <w:szCs w:val="20"/>
              </w:rPr>
            </w:pPr>
            <w:r w:rsidRPr="002A58A6">
              <w:rPr>
                <w:rFonts w:ascii="Verdana" w:hAnsi="Verdana"/>
                <w:sz w:val="20"/>
                <w:szCs w:val="20"/>
              </w:rPr>
              <w:t>The fund distributed freely tradable public securities to its investors.  Exit proceeds equal the value of the securities based on their closing price on the distribution date.</w:t>
            </w:r>
          </w:p>
          <w:p w:rsidR="00171D9C" w:rsidRPr="002A58A6" w:rsidP="00BA3A55" w14:paraId="01185413" w14:textId="17E3DE2C">
            <w:pPr>
              <w:numPr>
                <w:ilvl w:val="0"/>
                <w:numId w:val="7"/>
              </w:numPr>
              <w:spacing w:line="240" w:lineRule="auto"/>
              <w:rPr>
                <w:rFonts w:ascii="Verdana" w:hAnsi="Verdana"/>
                <w:sz w:val="20"/>
                <w:szCs w:val="20"/>
              </w:rPr>
            </w:pPr>
            <w:r w:rsidRPr="002A58A6">
              <w:rPr>
                <w:rFonts w:ascii="Verdana" w:hAnsi="Verdana"/>
                <w:sz w:val="20"/>
                <w:szCs w:val="20"/>
              </w:rPr>
              <w:t xml:space="preserve">The fund wrote-off the investment.  An investment does not have to be written off for income tax purposes </w:t>
            </w:r>
            <w:r w:rsidR="00377E12">
              <w:rPr>
                <w:rFonts w:ascii="Verdana" w:hAnsi="Verdana"/>
                <w:sz w:val="20"/>
                <w:szCs w:val="20"/>
              </w:rPr>
              <w:t>to</w:t>
            </w:r>
            <w:r w:rsidRPr="002A58A6">
              <w:rPr>
                <w:rFonts w:ascii="Verdana" w:hAnsi="Verdana"/>
                <w:sz w:val="20"/>
                <w:szCs w:val="20"/>
              </w:rPr>
              <w:t xml:space="preserve"> be shown as a write-off.  You should base your assessment of realized v. unrealized investments on the operating status of the company, the prospects for any meaningful financial recovery and any other relevant facts.</w:t>
            </w:r>
          </w:p>
        </w:tc>
      </w:tr>
      <w:tr w14:paraId="6EEED196" w14:textId="77777777">
        <w:tblPrEx>
          <w:tblW w:w="0" w:type="auto"/>
          <w:tblLook w:val="04A0"/>
        </w:tblPrEx>
        <w:trPr>
          <w:cantSplit/>
        </w:trPr>
        <w:tc>
          <w:tcPr>
            <w:tcW w:w="2988" w:type="dxa"/>
          </w:tcPr>
          <w:p w:rsidR="00171D9C" w:rsidRPr="002A58A6" w14:paraId="3BC41521" w14:textId="77777777">
            <w:pPr>
              <w:spacing w:line="240" w:lineRule="auto"/>
              <w:rPr>
                <w:rFonts w:ascii="Verdana" w:hAnsi="Verdana"/>
                <w:color w:val="0000FF"/>
                <w:sz w:val="20"/>
                <w:szCs w:val="20"/>
              </w:rPr>
            </w:pPr>
            <w:r w:rsidRPr="002A58A6">
              <w:rPr>
                <w:rFonts w:ascii="Verdana" w:hAnsi="Verdana"/>
                <w:color w:val="0000FF"/>
                <w:sz w:val="20"/>
                <w:szCs w:val="20"/>
              </w:rPr>
              <w:t>Total Financing Amount</w:t>
            </w:r>
          </w:p>
        </w:tc>
        <w:tc>
          <w:tcPr>
            <w:tcW w:w="6588" w:type="dxa"/>
          </w:tcPr>
          <w:p w:rsidR="00171D9C" w:rsidRPr="002A58A6" w14:paraId="6C6B642C" w14:textId="1F6EEFF0">
            <w:pPr>
              <w:spacing w:line="240" w:lineRule="auto"/>
              <w:rPr>
                <w:rFonts w:ascii="Verdana" w:hAnsi="Verdana"/>
                <w:sz w:val="20"/>
                <w:szCs w:val="20"/>
              </w:rPr>
            </w:pPr>
            <w:r w:rsidRPr="002A58A6">
              <w:rPr>
                <w:rFonts w:ascii="Verdana" w:hAnsi="Verdana"/>
                <w:sz w:val="20"/>
                <w:szCs w:val="20"/>
              </w:rPr>
              <w:t xml:space="preserve">Enter the total, cumulative </w:t>
            </w:r>
            <w:r w:rsidR="00377E12">
              <w:rPr>
                <w:rFonts w:ascii="Verdana" w:hAnsi="Verdana"/>
                <w:sz w:val="20"/>
                <w:szCs w:val="20"/>
              </w:rPr>
              <w:t xml:space="preserve">dollar </w:t>
            </w:r>
            <w:r w:rsidRPr="002A58A6">
              <w:rPr>
                <w:rFonts w:ascii="Verdana" w:hAnsi="Verdana"/>
                <w:sz w:val="20"/>
                <w:szCs w:val="20"/>
              </w:rPr>
              <w:t>amount of financings made using this type of security.  Please be precise as this information will be used in calculating the fund’s performance metrics.  Round the amount to the nearest dollar.  For example, $50,350,200 should be entered as ‘50350200’ and NOT as 50.4 or $50.35M</w:t>
            </w:r>
          </w:p>
        </w:tc>
      </w:tr>
    </w:tbl>
    <w:p w:rsidR="00171D9C" w:rsidP="002473BD" w14:paraId="24E88BC8" w14:textId="77777777">
      <w:pPr>
        <w:rPr>
          <w:rFonts w:ascii="Verdana" w:hAnsi="Verdana"/>
          <w:sz w:val="20"/>
          <w:szCs w:val="20"/>
        </w:rPr>
      </w:pPr>
    </w:p>
    <w:p w:rsidR="009E48F6" w:rsidRPr="002A58A6" w:rsidP="009E48F6" w14:paraId="23DA4811" w14:textId="207A2FFB">
      <w:pPr>
        <w:pStyle w:val="Heading3"/>
        <w:rPr>
          <w:rFonts w:ascii="Verdana" w:hAnsi="Verdana"/>
          <w:sz w:val="20"/>
          <w:szCs w:val="20"/>
        </w:rPr>
      </w:pPr>
      <w:bookmarkStart w:id="34" w:name="_Toc142349706"/>
      <w:r w:rsidRPr="002A58A6">
        <w:rPr>
          <w:rFonts w:ascii="Verdana" w:hAnsi="Verdana"/>
          <w:sz w:val="20"/>
          <w:szCs w:val="20"/>
        </w:rPr>
        <w:t xml:space="preserve">Form 2181: </w:t>
      </w:r>
      <w:r>
        <w:rPr>
          <w:rFonts w:ascii="Verdana" w:hAnsi="Verdana"/>
          <w:sz w:val="20"/>
          <w:szCs w:val="20"/>
        </w:rPr>
        <w:t>Small Business Impact</w:t>
      </w:r>
      <w:bookmarkEnd w:id="34"/>
    </w:p>
    <w:p w:rsidR="00E549F0" w:rsidP="00E549F0" w14:paraId="771CA3ED" w14:textId="77777777">
      <w:pPr>
        <w:rPr>
          <w:rFonts w:ascii="Verdana" w:hAnsi="Verdana"/>
          <w:sz w:val="20"/>
          <w:szCs w:val="20"/>
        </w:rPr>
      </w:pPr>
      <w:r w:rsidRPr="002A58A6">
        <w:rPr>
          <w:rFonts w:ascii="Verdana" w:hAnsi="Verdana"/>
          <w:sz w:val="20"/>
          <w:szCs w:val="20"/>
        </w:rPr>
        <w:t xml:space="preserve">This worksheet requests data specific to each </w:t>
      </w:r>
      <w:r w:rsidRPr="002A58A6">
        <w:rPr>
          <w:rFonts w:ascii="Verdana" w:hAnsi="Verdana"/>
          <w:i/>
          <w:sz w:val="20"/>
          <w:szCs w:val="20"/>
        </w:rPr>
        <w:t>company</w:t>
      </w:r>
      <w:r w:rsidRPr="002A58A6">
        <w:rPr>
          <w:rFonts w:ascii="Verdana" w:hAnsi="Verdana"/>
          <w:sz w:val="20"/>
          <w:szCs w:val="20"/>
        </w:rPr>
        <w:t xml:space="preserve"> included in the portfolio.</w:t>
      </w:r>
      <w:r w:rsidRPr="002A58A6" w:rsidR="00C21220">
        <w:rPr>
          <w:rFonts w:ascii="Verdana" w:hAnsi="Verdana"/>
          <w:sz w:val="20"/>
          <w:szCs w:val="20"/>
        </w:rPr>
        <w:t xml:space="preserve">  </w:t>
      </w:r>
      <w:r w:rsidRPr="002A58A6" w:rsidR="0031273A">
        <w:rPr>
          <w:rFonts w:ascii="Verdana" w:hAnsi="Verdana"/>
          <w:sz w:val="20"/>
          <w:szCs w:val="20"/>
        </w:rPr>
        <w:t xml:space="preserve">Please begin the list with those companies in which your investments have been fully </w:t>
      </w:r>
      <w:r w:rsidRPr="002A58A6" w:rsidR="00CC58B4">
        <w:rPr>
          <w:rFonts w:ascii="Verdana" w:hAnsi="Verdana"/>
          <w:sz w:val="20"/>
          <w:szCs w:val="20"/>
        </w:rPr>
        <w:t>exited</w:t>
      </w:r>
      <w:r w:rsidRPr="002A58A6" w:rsidR="0031273A">
        <w:rPr>
          <w:rFonts w:ascii="Verdana" w:hAnsi="Verdana"/>
          <w:sz w:val="20"/>
          <w:szCs w:val="20"/>
        </w:rPr>
        <w:t xml:space="preserve">, followed by those in which you have exited one security but still hold another, then finish with those companies in </w:t>
      </w:r>
      <w:r w:rsidRPr="002A58A6" w:rsidR="00CC58B4">
        <w:rPr>
          <w:rFonts w:ascii="Verdana" w:hAnsi="Verdana"/>
          <w:sz w:val="20"/>
          <w:szCs w:val="20"/>
        </w:rPr>
        <w:t>which none of your investments have been fully exited</w:t>
      </w:r>
      <w:r w:rsidRPr="002A58A6" w:rsidR="00C21220">
        <w:rPr>
          <w:rFonts w:ascii="Verdana" w:hAnsi="Verdana"/>
          <w:sz w:val="20"/>
          <w:szCs w:val="20"/>
        </w:rPr>
        <w:t>.</w:t>
      </w:r>
    </w:p>
    <w:p w:rsidR="00C21220" w:rsidRPr="00E06BB4" w:rsidP="00E06BB4" w14:paraId="20C9B2FC" w14:textId="7F22DD9C">
      <w:pPr>
        <w:rPr>
          <w:rFonts w:ascii="Verdana" w:hAnsi="Verdana"/>
          <w:b/>
          <w:bCs/>
          <w:sz w:val="20"/>
          <w:szCs w:val="20"/>
        </w:rPr>
      </w:pPr>
      <w:r w:rsidRPr="00E25859">
        <w:rPr>
          <w:rFonts w:ascii="Verdana" w:hAnsi="Verdana"/>
          <w:b/>
          <w:bCs/>
          <w:sz w:val="20"/>
          <w:szCs w:val="20"/>
        </w:rPr>
        <w:t>Definition of Key Terms</w:t>
      </w:r>
    </w:p>
    <w:tbl>
      <w:tblPr>
        <w:tblStyle w:val="TableGrid"/>
        <w:tblW w:w="0" w:type="auto"/>
        <w:tblBorders>
          <w:left w:val="none" w:sz="0" w:space="0" w:color="auto"/>
          <w:right w:val="none" w:sz="0" w:space="0" w:color="auto"/>
          <w:insideV w:val="none" w:sz="0" w:space="0" w:color="auto"/>
        </w:tblBorders>
        <w:tblLook w:val="04A0"/>
      </w:tblPr>
      <w:tblGrid>
        <w:gridCol w:w="2952"/>
        <w:gridCol w:w="6408"/>
      </w:tblGrid>
      <w:tr w14:paraId="22D245C0" w14:textId="77777777" w:rsidTr="002925E6">
        <w:tblPrEx>
          <w:tblW w:w="0" w:type="auto"/>
          <w:tblBorders>
            <w:left w:val="none" w:sz="0" w:space="0" w:color="auto"/>
            <w:right w:val="none" w:sz="0" w:space="0" w:color="auto"/>
            <w:insideV w:val="none" w:sz="0" w:space="0" w:color="auto"/>
          </w:tblBorders>
          <w:tblLook w:val="04A0"/>
        </w:tblPrEx>
        <w:trPr>
          <w:cantSplit/>
        </w:trPr>
        <w:tc>
          <w:tcPr>
            <w:tcW w:w="2988" w:type="dxa"/>
          </w:tcPr>
          <w:p w:rsidR="00624E99" w:rsidRPr="002A58A6" w:rsidP="003E7C19" w14:paraId="74E438FF" w14:textId="77777777">
            <w:pPr>
              <w:spacing w:line="240" w:lineRule="auto"/>
              <w:rPr>
                <w:rFonts w:ascii="Verdana" w:hAnsi="Verdana"/>
                <w:color w:val="0000FF"/>
                <w:sz w:val="20"/>
                <w:szCs w:val="20"/>
              </w:rPr>
            </w:pPr>
            <w:r w:rsidRPr="002A58A6">
              <w:rPr>
                <w:rFonts w:ascii="Verdana" w:hAnsi="Verdana"/>
                <w:color w:val="0000FF"/>
                <w:sz w:val="20"/>
                <w:szCs w:val="20"/>
              </w:rPr>
              <w:t>Portfolio Company</w:t>
            </w:r>
          </w:p>
        </w:tc>
        <w:tc>
          <w:tcPr>
            <w:tcW w:w="6588" w:type="dxa"/>
          </w:tcPr>
          <w:p w:rsidR="00624E99" w:rsidRPr="002A58A6" w:rsidP="003E7C19" w14:paraId="726B8B77" w14:textId="77777777">
            <w:pPr>
              <w:spacing w:line="240" w:lineRule="auto"/>
              <w:rPr>
                <w:rFonts w:ascii="Verdana" w:hAnsi="Verdana"/>
                <w:sz w:val="20"/>
                <w:szCs w:val="20"/>
              </w:rPr>
            </w:pPr>
            <w:r w:rsidRPr="002A58A6">
              <w:rPr>
                <w:rFonts w:ascii="Verdana" w:hAnsi="Verdana"/>
                <w:sz w:val="20"/>
                <w:szCs w:val="20"/>
              </w:rPr>
              <w:t>Enter the name of the portfolio company.  Please note, this is the only worksheet in which you will be able to provide the names of your portfolio companies.  These names will be carried through the remainder of the spreadsheet to ensure consistency.</w:t>
            </w:r>
          </w:p>
        </w:tc>
      </w:tr>
      <w:tr w14:paraId="5BBE3C1F" w14:textId="77777777" w:rsidTr="002925E6">
        <w:tblPrEx>
          <w:tblW w:w="0" w:type="auto"/>
          <w:tblLook w:val="04A0"/>
        </w:tblPrEx>
        <w:trPr>
          <w:cantSplit/>
        </w:trPr>
        <w:tc>
          <w:tcPr>
            <w:tcW w:w="2988" w:type="dxa"/>
          </w:tcPr>
          <w:p w:rsidR="00624E99" w:rsidRPr="002A58A6" w:rsidP="003E7C19" w14:paraId="4B9111F1" w14:textId="77777777">
            <w:pPr>
              <w:spacing w:line="240" w:lineRule="auto"/>
              <w:rPr>
                <w:rFonts w:ascii="Verdana" w:hAnsi="Verdana"/>
                <w:color w:val="0000FF"/>
                <w:sz w:val="20"/>
                <w:szCs w:val="20"/>
              </w:rPr>
            </w:pPr>
            <w:r w:rsidRPr="002A58A6">
              <w:rPr>
                <w:rFonts w:ascii="Verdana" w:hAnsi="Verdana"/>
                <w:color w:val="0000FF"/>
                <w:sz w:val="20"/>
                <w:szCs w:val="20"/>
              </w:rPr>
              <w:t>Industry</w:t>
            </w:r>
          </w:p>
        </w:tc>
        <w:tc>
          <w:tcPr>
            <w:tcW w:w="6588" w:type="dxa"/>
          </w:tcPr>
          <w:p w:rsidR="00624E99" w:rsidRPr="002A58A6" w:rsidP="003E7C19" w14:paraId="176A1542" w14:textId="77777777">
            <w:pPr>
              <w:spacing w:line="240" w:lineRule="auto"/>
              <w:rPr>
                <w:rFonts w:ascii="Verdana" w:hAnsi="Verdana"/>
                <w:sz w:val="20"/>
                <w:szCs w:val="20"/>
              </w:rPr>
            </w:pPr>
            <w:r w:rsidRPr="002A58A6">
              <w:rPr>
                <w:rFonts w:ascii="Verdana" w:hAnsi="Verdana"/>
                <w:sz w:val="20"/>
                <w:szCs w:val="20"/>
              </w:rPr>
              <w:t>Select the company’s industry from the drop-down.  If none of the options are appropriate, please type-in your own industry classification.</w:t>
            </w:r>
          </w:p>
        </w:tc>
      </w:tr>
      <w:tr w14:paraId="56364FCD" w14:textId="77777777" w:rsidTr="002925E6">
        <w:tblPrEx>
          <w:tblW w:w="0" w:type="auto"/>
          <w:tblLook w:val="04A0"/>
        </w:tblPrEx>
        <w:trPr>
          <w:cantSplit/>
        </w:trPr>
        <w:tc>
          <w:tcPr>
            <w:tcW w:w="2988" w:type="dxa"/>
          </w:tcPr>
          <w:p w:rsidR="00624E99" w:rsidRPr="002A58A6" w:rsidP="003E7C19" w14:paraId="2C15657A" w14:textId="77777777">
            <w:pPr>
              <w:spacing w:line="240" w:lineRule="auto"/>
              <w:rPr>
                <w:rFonts w:ascii="Verdana" w:hAnsi="Verdana"/>
                <w:color w:val="0000FF"/>
                <w:sz w:val="20"/>
                <w:szCs w:val="20"/>
              </w:rPr>
            </w:pPr>
            <w:r w:rsidRPr="002A58A6">
              <w:rPr>
                <w:rFonts w:ascii="Verdana" w:hAnsi="Verdana"/>
                <w:color w:val="0000FF"/>
                <w:sz w:val="20"/>
                <w:szCs w:val="20"/>
              </w:rPr>
              <w:t>Description of products/services</w:t>
            </w:r>
          </w:p>
        </w:tc>
        <w:tc>
          <w:tcPr>
            <w:tcW w:w="6588" w:type="dxa"/>
          </w:tcPr>
          <w:p w:rsidR="00624E99" w:rsidRPr="002A58A6" w:rsidP="003E7C19" w14:paraId="4BE2C898" w14:textId="77777777">
            <w:pPr>
              <w:spacing w:line="240" w:lineRule="auto"/>
              <w:rPr>
                <w:rFonts w:ascii="Verdana" w:hAnsi="Verdana"/>
                <w:sz w:val="20"/>
                <w:szCs w:val="20"/>
              </w:rPr>
            </w:pPr>
            <w:r w:rsidRPr="002A58A6">
              <w:rPr>
                <w:rFonts w:ascii="Verdana" w:hAnsi="Verdana"/>
                <w:sz w:val="20"/>
                <w:szCs w:val="20"/>
              </w:rPr>
              <w:t>Use 4-5 words to describe the product or service this company provides.</w:t>
            </w:r>
          </w:p>
        </w:tc>
      </w:tr>
      <w:tr w14:paraId="02819339" w14:textId="77777777" w:rsidTr="002925E6">
        <w:tblPrEx>
          <w:tblW w:w="0" w:type="auto"/>
          <w:tblLook w:val="04A0"/>
        </w:tblPrEx>
        <w:trPr>
          <w:cantSplit/>
        </w:trPr>
        <w:tc>
          <w:tcPr>
            <w:tcW w:w="2988" w:type="dxa"/>
          </w:tcPr>
          <w:p w:rsidR="00624E99" w:rsidRPr="002A58A6" w:rsidP="003E7C19" w14:paraId="7CA04A7A" w14:textId="77777777">
            <w:pPr>
              <w:spacing w:line="240" w:lineRule="auto"/>
              <w:rPr>
                <w:rFonts w:ascii="Verdana" w:hAnsi="Verdana"/>
                <w:color w:val="0000FF"/>
                <w:sz w:val="20"/>
                <w:szCs w:val="20"/>
              </w:rPr>
            </w:pPr>
            <w:r w:rsidRPr="002A58A6">
              <w:rPr>
                <w:rFonts w:ascii="Verdana" w:hAnsi="Verdana"/>
                <w:color w:val="0000FF"/>
                <w:sz w:val="20"/>
                <w:szCs w:val="20"/>
              </w:rPr>
              <w:t>Deal Source</w:t>
            </w:r>
          </w:p>
        </w:tc>
        <w:tc>
          <w:tcPr>
            <w:tcW w:w="6588" w:type="dxa"/>
          </w:tcPr>
          <w:p w:rsidR="00624E99" w:rsidRPr="002A58A6" w:rsidP="003E7C19" w14:paraId="2C5636D0" w14:textId="63074269">
            <w:pPr>
              <w:spacing w:line="240" w:lineRule="auto"/>
              <w:rPr>
                <w:rFonts w:ascii="Verdana" w:hAnsi="Verdana"/>
                <w:sz w:val="20"/>
                <w:szCs w:val="20"/>
              </w:rPr>
            </w:pPr>
            <w:r w:rsidRPr="002A58A6">
              <w:rPr>
                <w:rFonts w:ascii="Verdana" w:hAnsi="Verdana"/>
                <w:sz w:val="20"/>
                <w:szCs w:val="20"/>
              </w:rPr>
              <w:t xml:space="preserve">Use the drop-down menu to select the source of this transaction.  If none of the options provided are appropriate, please enter your own </w:t>
            </w:r>
            <w:r w:rsidRPr="002A58A6" w:rsidR="00144C3F">
              <w:rPr>
                <w:rFonts w:ascii="Verdana" w:hAnsi="Verdana"/>
                <w:sz w:val="20"/>
                <w:szCs w:val="20"/>
              </w:rPr>
              <w:t>1–2-word</w:t>
            </w:r>
            <w:r w:rsidRPr="002A58A6">
              <w:rPr>
                <w:rFonts w:ascii="Verdana" w:hAnsi="Verdana"/>
                <w:sz w:val="20"/>
                <w:szCs w:val="20"/>
              </w:rPr>
              <w:t xml:space="preserve"> term identifying the source of the deal.</w:t>
            </w:r>
          </w:p>
        </w:tc>
      </w:tr>
      <w:tr w14:paraId="1CD6E255" w14:textId="77777777" w:rsidTr="002925E6">
        <w:tblPrEx>
          <w:tblW w:w="0" w:type="auto"/>
          <w:tblLook w:val="04A0"/>
        </w:tblPrEx>
        <w:trPr>
          <w:cantSplit/>
        </w:trPr>
        <w:tc>
          <w:tcPr>
            <w:tcW w:w="2988" w:type="dxa"/>
          </w:tcPr>
          <w:p w:rsidR="00624E99" w:rsidRPr="002A58A6" w:rsidP="003E7C19" w14:paraId="088B5B3A" w14:textId="77777777">
            <w:pPr>
              <w:spacing w:line="240" w:lineRule="auto"/>
              <w:rPr>
                <w:rFonts w:ascii="Verdana" w:hAnsi="Verdana"/>
                <w:color w:val="0000FF"/>
                <w:sz w:val="20"/>
                <w:szCs w:val="20"/>
              </w:rPr>
            </w:pPr>
            <w:r w:rsidRPr="002A58A6">
              <w:rPr>
                <w:rFonts w:ascii="Verdana" w:hAnsi="Verdana"/>
                <w:color w:val="0000FF"/>
                <w:sz w:val="20"/>
                <w:szCs w:val="20"/>
              </w:rPr>
              <w:t>Co-Creditors (if applicable)</w:t>
            </w:r>
          </w:p>
        </w:tc>
        <w:tc>
          <w:tcPr>
            <w:tcW w:w="6588" w:type="dxa"/>
          </w:tcPr>
          <w:p w:rsidR="00624E99" w:rsidRPr="002A58A6" w:rsidP="003E7C19" w14:paraId="65377D82" w14:textId="77777777">
            <w:pPr>
              <w:spacing w:line="240" w:lineRule="auto"/>
              <w:rPr>
                <w:rFonts w:ascii="Verdana" w:hAnsi="Verdana"/>
                <w:sz w:val="20"/>
                <w:szCs w:val="20"/>
              </w:rPr>
            </w:pPr>
            <w:r w:rsidRPr="002A58A6">
              <w:rPr>
                <w:rFonts w:ascii="Verdana" w:hAnsi="Verdana"/>
                <w:sz w:val="20"/>
                <w:szCs w:val="20"/>
              </w:rPr>
              <w:t>Enter the names of the company’s creditors during the period in which you were an investor in this company.  Separate multiple names with a comma.</w:t>
            </w:r>
          </w:p>
        </w:tc>
      </w:tr>
      <w:tr w14:paraId="5B26DC25" w14:textId="77777777" w:rsidTr="002925E6">
        <w:tblPrEx>
          <w:tblW w:w="0" w:type="auto"/>
          <w:tblLook w:val="04A0"/>
        </w:tblPrEx>
        <w:trPr>
          <w:cantSplit/>
        </w:trPr>
        <w:tc>
          <w:tcPr>
            <w:tcW w:w="2988" w:type="dxa"/>
          </w:tcPr>
          <w:p w:rsidR="00624E99" w:rsidRPr="002A58A6" w:rsidP="005F47FC" w14:paraId="7AB5A540" w14:textId="77777777">
            <w:pPr>
              <w:spacing w:line="240" w:lineRule="auto"/>
              <w:rPr>
                <w:rFonts w:ascii="Verdana" w:hAnsi="Verdana"/>
                <w:color w:val="0000FF"/>
                <w:sz w:val="20"/>
                <w:szCs w:val="20"/>
              </w:rPr>
            </w:pPr>
            <w:r w:rsidRPr="002A58A6">
              <w:rPr>
                <w:rFonts w:ascii="Verdana" w:hAnsi="Verdana"/>
                <w:color w:val="0000FF"/>
                <w:sz w:val="20"/>
                <w:szCs w:val="20"/>
              </w:rPr>
              <w:t xml:space="preserve">Equity </w:t>
            </w:r>
            <w:r w:rsidRPr="002A58A6" w:rsidR="005F47FC">
              <w:rPr>
                <w:rFonts w:ascii="Verdana" w:hAnsi="Verdana"/>
                <w:color w:val="0000FF"/>
                <w:sz w:val="20"/>
                <w:szCs w:val="20"/>
              </w:rPr>
              <w:t>Investors</w:t>
            </w:r>
            <w:r w:rsidRPr="002A58A6">
              <w:rPr>
                <w:rFonts w:ascii="Verdana" w:hAnsi="Verdana"/>
                <w:color w:val="0000FF"/>
                <w:sz w:val="20"/>
                <w:szCs w:val="20"/>
              </w:rPr>
              <w:t xml:space="preserve"> (if applicable)</w:t>
            </w:r>
          </w:p>
        </w:tc>
        <w:tc>
          <w:tcPr>
            <w:tcW w:w="6588" w:type="dxa"/>
          </w:tcPr>
          <w:p w:rsidR="00624E99" w:rsidRPr="002A58A6" w:rsidP="00F218E7" w14:paraId="2591884E" w14:textId="77777777">
            <w:pPr>
              <w:spacing w:line="240" w:lineRule="auto"/>
              <w:rPr>
                <w:rFonts w:ascii="Verdana" w:hAnsi="Verdana"/>
                <w:sz w:val="20"/>
                <w:szCs w:val="20"/>
              </w:rPr>
            </w:pPr>
            <w:r w:rsidRPr="002A58A6">
              <w:rPr>
                <w:rFonts w:ascii="Verdana" w:hAnsi="Verdana"/>
                <w:sz w:val="20"/>
                <w:szCs w:val="20"/>
              </w:rPr>
              <w:t xml:space="preserve">Enter the names of any </w:t>
            </w:r>
            <w:r w:rsidRPr="002A58A6" w:rsidR="005F47FC">
              <w:rPr>
                <w:rFonts w:ascii="Verdana" w:hAnsi="Verdana"/>
                <w:sz w:val="20"/>
                <w:szCs w:val="20"/>
              </w:rPr>
              <w:t xml:space="preserve">equity sponsors or other </w:t>
            </w:r>
            <w:r w:rsidRPr="002A58A6" w:rsidR="00F218E7">
              <w:rPr>
                <w:rFonts w:ascii="Verdana" w:hAnsi="Verdana"/>
                <w:sz w:val="20"/>
                <w:szCs w:val="20"/>
              </w:rPr>
              <w:t xml:space="preserve">major </w:t>
            </w:r>
            <w:r w:rsidRPr="002A58A6">
              <w:rPr>
                <w:rFonts w:ascii="Verdana" w:hAnsi="Verdana"/>
                <w:sz w:val="20"/>
                <w:szCs w:val="20"/>
              </w:rPr>
              <w:t xml:space="preserve">equity </w:t>
            </w:r>
            <w:r w:rsidRPr="002A58A6" w:rsidR="00F218E7">
              <w:rPr>
                <w:rFonts w:ascii="Verdana" w:hAnsi="Verdana"/>
                <w:sz w:val="20"/>
                <w:szCs w:val="20"/>
              </w:rPr>
              <w:t xml:space="preserve">holders present </w:t>
            </w:r>
            <w:r w:rsidRPr="002A58A6">
              <w:rPr>
                <w:rFonts w:ascii="Verdana" w:hAnsi="Verdana"/>
                <w:sz w:val="20"/>
                <w:szCs w:val="20"/>
              </w:rPr>
              <w:t>during the period in which you were an investor in this company.  Separate multiple names with a comma.</w:t>
            </w:r>
          </w:p>
        </w:tc>
      </w:tr>
    </w:tbl>
    <w:p w:rsidR="009E48F6" w:rsidRPr="002A58A6" w:rsidP="009E48F6" w14:paraId="1DE1F7F3" w14:textId="7814AF45">
      <w:pPr>
        <w:pStyle w:val="Heading3"/>
        <w:rPr>
          <w:rFonts w:ascii="Verdana" w:hAnsi="Verdana"/>
          <w:sz w:val="20"/>
          <w:szCs w:val="20"/>
        </w:rPr>
      </w:pPr>
      <w:bookmarkStart w:id="35" w:name="_Toc142349707"/>
      <w:r w:rsidRPr="002A58A6">
        <w:rPr>
          <w:rFonts w:ascii="Verdana" w:hAnsi="Verdana"/>
          <w:sz w:val="20"/>
          <w:szCs w:val="20"/>
        </w:rPr>
        <w:t xml:space="preserve">Form 2181: </w:t>
      </w:r>
      <w:r>
        <w:rPr>
          <w:rFonts w:ascii="Verdana" w:hAnsi="Verdana"/>
          <w:sz w:val="20"/>
          <w:szCs w:val="20"/>
        </w:rPr>
        <w:t>Covenant Defaults</w:t>
      </w:r>
      <w:bookmarkEnd w:id="35"/>
    </w:p>
    <w:p w:rsidR="0044574F" w:rsidRPr="002A58A6" w:rsidP="0044574F" w14:paraId="6DC08E49" w14:textId="1EE61B31">
      <w:pPr>
        <w:rPr>
          <w:rFonts w:ascii="Verdana" w:hAnsi="Verdana"/>
          <w:sz w:val="20"/>
          <w:szCs w:val="20"/>
        </w:rPr>
      </w:pPr>
      <w:r w:rsidRPr="002A58A6">
        <w:rPr>
          <w:rFonts w:ascii="Verdana" w:hAnsi="Verdana"/>
          <w:sz w:val="20"/>
          <w:szCs w:val="20"/>
        </w:rPr>
        <w:t xml:space="preserve">The </w:t>
      </w:r>
      <w:r w:rsidRPr="002A58A6" w:rsidR="00501BA7">
        <w:rPr>
          <w:rFonts w:ascii="Verdana" w:hAnsi="Verdana"/>
          <w:sz w:val="20"/>
          <w:szCs w:val="20"/>
        </w:rPr>
        <w:t xml:space="preserve">securities </w:t>
      </w:r>
      <w:r w:rsidRPr="002A58A6">
        <w:rPr>
          <w:rFonts w:ascii="Verdana" w:hAnsi="Verdana"/>
          <w:sz w:val="20"/>
          <w:szCs w:val="20"/>
        </w:rPr>
        <w:t xml:space="preserve">you indicated had covenant violations or </w:t>
      </w:r>
      <w:r w:rsidRPr="002A58A6" w:rsidR="00501BA7">
        <w:rPr>
          <w:rFonts w:ascii="Verdana" w:hAnsi="Verdana"/>
          <w:sz w:val="20"/>
          <w:szCs w:val="20"/>
        </w:rPr>
        <w:t>which were restructured</w:t>
      </w:r>
      <w:r w:rsidRPr="002A58A6">
        <w:rPr>
          <w:rFonts w:ascii="Verdana" w:hAnsi="Verdana"/>
          <w:sz w:val="20"/>
          <w:szCs w:val="20"/>
        </w:rPr>
        <w:t xml:space="preserve"> wi</w:t>
      </w:r>
      <w:r w:rsidRPr="002A58A6" w:rsidR="00501BA7">
        <w:rPr>
          <w:rFonts w:ascii="Verdana" w:hAnsi="Verdana"/>
          <w:sz w:val="20"/>
          <w:szCs w:val="20"/>
        </w:rPr>
        <w:t>ll automatically appear in the first column of this worksheet</w:t>
      </w:r>
      <w:r w:rsidRPr="002A58A6">
        <w:rPr>
          <w:rFonts w:ascii="Verdana" w:hAnsi="Verdana"/>
          <w:sz w:val="20"/>
          <w:szCs w:val="20"/>
        </w:rPr>
        <w:t>.  Please complete the information requested.</w:t>
      </w:r>
    </w:p>
    <w:p w:rsidR="00764EA7" w:rsidP="0044574F" w14:paraId="2A261232" w14:textId="5B3A2072">
      <w:pPr>
        <w:rPr>
          <w:rFonts w:ascii="Verdana" w:hAnsi="Verdana"/>
          <w:sz w:val="20"/>
          <w:szCs w:val="20"/>
        </w:rPr>
      </w:pPr>
      <w:r w:rsidRPr="002A58A6">
        <w:rPr>
          <w:rFonts w:ascii="Verdana" w:hAnsi="Verdana"/>
          <w:noProof/>
          <w:sz w:val="20"/>
          <w:szCs w:val="20"/>
        </w:rPr>
        <w:drawing>
          <wp:inline distT="0" distB="0" distL="0" distR="0">
            <wp:extent cx="5943600" cy="1457960"/>
            <wp:effectExtent l="0" t="0" r="0" b="8890"/>
            <wp:docPr id="21" name="Picture 2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able&#10;&#10;Description automatically generated"/>
                    <pic:cNvPicPr/>
                  </pic:nvPicPr>
                  <pic:blipFill>
                    <a:blip xmlns:r="http://schemas.openxmlformats.org/officeDocument/2006/relationships" r:embed="rId13"/>
                    <a:stretch>
                      <a:fillRect/>
                    </a:stretch>
                  </pic:blipFill>
                  <pic:spPr>
                    <a:xfrm>
                      <a:off x="0" y="0"/>
                      <a:ext cx="5943600" cy="1457960"/>
                    </a:xfrm>
                    <a:prstGeom prst="rect">
                      <a:avLst/>
                    </a:prstGeom>
                  </pic:spPr>
                </pic:pic>
              </a:graphicData>
            </a:graphic>
          </wp:inline>
        </w:drawing>
      </w:r>
    </w:p>
    <w:p w:rsidR="0044574F" w:rsidRPr="009C7353" w:rsidP="009C7353" w14:paraId="0F1F6CF3" w14:textId="0F5FF2D6">
      <w:pPr>
        <w:rPr>
          <w:rFonts w:ascii="Verdana" w:hAnsi="Verdana"/>
          <w:b/>
          <w:bCs/>
          <w:sz w:val="20"/>
          <w:szCs w:val="20"/>
        </w:rPr>
      </w:pPr>
      <w:r w:rsidRPr="00E25859">
        <w:rPr>
          <w:rFonts w:ascii="Verdana" w:hAnsi="Verdana"/>
          <w:b/>
          <w:bCs/>
          <w:sz w:val="20"/>
          <w:szCs w:val="20"/>
        </w:rPr>
        <w:t>Definition of Key Terms</w:t>
      </w:r>
    </w:p>
    <w:tbl>
      <w:tblPr>
        <w:tblStyle w:val="TableGrid"/>
        <w:tblW w:w="0" w:type="auto"/>
        <w:tblBorders>
          <w:left w:val="none" w:sz="0" w:space="0" w:color="auto"/>
          <w:right w:val="none" w:sz="0" w:space="0" w:color="auto"/>
          <w:insideV w:val="none" w:sz="0" w:space="0" w:color="auto"/>
        </w:tblBorders>
        <w:tblLook w:val="04A0"/>
      </w:tblPr>
      <w:tblGrid>
        <w:gridCol w:w="2935"/>
        <w:gridCol w:w="6425"/>
      </w:tblGrid>
      <w:tr w14:paraId="4F10A413" w14:textId="77777777" w:rsidTr="002925E6">
        <w:tblPrEx>
          <w:tblW w:w="0" w:type="auto"/>
          <w:tblBorders>
            <w:left w:val="none" w:sz="0" w:space="0" w:color="auto"/>
            <w:right w:val="none" w:sz="0" w:space="0" w:color="auto"/>
            <w:insideV w:val="none" w:sz="0" w:space="0" w:color="auto"/>
          </w:tblBorders>
          <w:tblLook w:val="04A0"/>
        </w:tblPrEx>
        <w:trPr>
          <w:cantSplit/>
        </w:trPr>
        <w:tc>
          <w:tcPr>
            <w:tcW w:w="2988" w:type="dxa"/>
          </w:tcPr>
          <w:p w:rsidR="0044574F" w:rsidRPr="002A58A6" w:rsidP="003E7C19" w14:paraId="43A36571" w14:textId="77777777">
            <w:pPr>
              <w:spacing w:line="240" w:lineRule="auto"/>
              <w:rPr>
                <w:rFonts w:ascii="Verdana" w:hAnsi="Verdana"/>
                <w:color w:val="0000FF"/>
                <w:sz w:val="20"/>
                <w:szCs w:val="20"/>
              </w:rPr>
            </w:pPr>
            <w:r w:rsidRPr="002A58A6">
              <w:rPr>
                <w:rFonts w:ascii="Verdana" w:hAnsi="Verdana"/>
                <w:color w:val="0000FF"/>
                <w:sz w:val="20"/>
                <w:szCs w:val="20"/>
              </w:rPr>
              <w:t>Covenant Violation Type</w:t>
            </w:r>
          </w:p>
        </w:tc>
        <w:tc>
          <w:tcPr>
            <w:tcW w:w="6588" w:type="dxa"/>
          </w:tcPr>
          <w:p w:rsidR="0044574F" w:rsidRPr="002A58A6" w:rsidP="0044574F" w14:paraId="6E777E9C" w14:textId="77777777">
            <w:pPr>
              <w:spacing w:line="240" w:lineRule="auto"/>
              <w:rPr>
                <w:rFonts w:ascii="Verdana" w:hAnsi="Verdana"/>
                <w:sz w:val="20"/>
                <w:szCs w:val="20"/>
              </w:rPr>
            </w:pPr>
            <w:r w:rsidRPr="002A58A6">
              <w:rPr>
                <w:rFonts w:ascii="Verdana" w:hAnsi="Verdana"/>
                <w:sz w:val="20"/>
                <w:szCs w:val="20"/>
              </w:rPr>
              <w:t>This information is requested only for those securities that experienced covenant violations.</w:t>
            </w:r>
          </w:p>
          <w:p w:rsidR="0044574F" w:rsidRPr="002A58A6" w:rsidP="0044574F" w14:paraId="79410959" w14:textId="77777777">
            <w:pPr>
              <w:spacing w:line="240" w:lineRule="auto"/>
              <w:rPr>
                <w:rFonts w:ascii="Verdana" w:hAnsi="Verdana"/>
                <w:sz w:val="20"/>
                <w:szCs w:val="20"/>
              </w:rPr>
            </w:pPr>
            <w:r w:rsidRPr="002A58A6">
              <w:rPr>
                <w:rFonts w:ascii="Verdana" w:hAnsi="Verdana"/>
                <w:sz w:val="20"/>
                <w:szCs w:val="20"/>
              </w:rPr>
              <w:t>Identify the covenant(s) that were</w:t>
            </w:r>
            <w:r w:rsidRPr="002A58A6">
              <w:rPr>
                <w:rFonts w:ascii="Verdana" w:hAnsi="Verdana"/>
                <w:sz w:val="20"/>
                <w:szCs w:val="20"/>
              </w:rPr>
              <w:t xml:space="preserve"> violated</w:t>
            </w:r>
            <w:r w:rsidRPr="002A58A6">
              <w:rPr>
                <w:rFonts w:ascii="Verdana" w:hAnsi="Verdana"/>
                <w:sz w:val="20"/>
                <w:szCs w:val="20"/>
              </w:rPr>
              <w:t>.</w:t>
            </w:r>
          </w:p>
        </w:tc>
      </w:tr>
      <w:tr w14:paraId="6003A0D0" w14:textId="77777777" w:rsidTr="002925E6">
        <w:tblPrEx>
          <w:tblW w:w="0" w:type="auto"/>
          <w:tblLook w:val="04A0"/>
        </w:tblPrEx>
        <w:trPr>
          <w:cantSplit/>
        </w:trPr>
        <w:tc>
          <w:tcPr>
            <w:tcW w:w="2988" w:type="dxa"/>
          </w:tcPr>
          <w:p w:rsidR="0044574F" w:rsidRPr="002A58A6" w:rsidP="003E7C19" w14:paraId="4C7359C6" w14:textId="77777777">
            <w:pPr>
              <w:spacing w:line="240" w:lineRule="auto"/>
              <w:rPr>
                <w:rFonts w:ascii="Verdana" w:hAnsi="Verdana"/>
                <w:color w:val="0000FF"/>
                <w:sz w:val="20"/>
                <w:szCs w:val="20"/>
              </w:rPr>
            </w:pPr>
            <w:r w:rsidRPr="002A58A6">
              <w:rPr>
                <w:rFonts w:ascii="Verdana" w:hAnsi="Verdana"/>
                <w:color w:val="0000FF"/>
                <w:sz w:val="20"/>
                <w:szCs w:val="20"/>
              </w:rPr>
              <w:t>Time in Default (Months)</w:t>
            </w:r>
          </w:p>
        </w:tc>
        <w:tc>
          <w:tcPr>
            <w:tcW w:w="6588" w:type="dxa"/>
          </w:tcPr>
          <w:p w:rsidR="0044574F" w:rsidRPr="002A58A6" w:rsidP="003E7C19" w14:paraId="0047D7DA" w14:textId="77777777">
            <w:pPr>
              <w:spacing w:line="240" w:lineRule="auto"/>
              <w:rPr>
                <w:rFonts w:ascii="Verdana" w:hAnsi="Verdana"/>
                <w:sz w:val="20"/>
                <w:szCs w:val="20"/>
              </w:rPr>
            </w:pPr>
            <w:r w:rsidRPr="002A58A6">
              <w:rPr>
                <w:rFonts w:ascii="Verdana" w:hAnsi="Verdana"/>
                <w:sz w:val="20"/>
                <w:szCs w:val="20"/>
              </w:rPr>
              <w:t>This information is requested only for those securities that experienced covenant violations.</w:t>
            </w:r>
          </w:p>
          <w:p w:rsidR="0044574F" w:rsidRPr="002A58A6" w:rsidP="00501BA7" w14:paraId="5F306E48" w14:textId="77777777">
            <w:pPr>
              <w:spacing w:line="240" w:lineRule="auto"/>
              <w:rPr>
                <w:rFonts w:ascii="Verdana" w:hAnsi="Verdana"/>
                <w:sz w:val="20"/>
                <w:szCs w:val="20"/>
              </w:rPr>
            </w:pPr>
            <w:r w:rsidRPr="002A58A6">
              <w:rPr>
                <w:rFonts w:ascii="Verdana" w:hAnsi="Verdana"/>
                <w:sz w:val="20"/>
                <w:szCs w:val="20"/>
              </w:rPr>
              <w:t>Indicate the number of months in which the company was in default</w:t>
            </w:r>
            <w:r w:rsidRPr="002A58A6" w:rsidR="00501BA7">
              <w:rPr>
                <w:rFonts w:ascii="Verdana" w:hAnsi="Verdana"/>
                <w:sz w:val="20"/>
                <w:szCs w:val="20"/>
              </w:rPr>
              <w:t xml:space="preserve"> on its covenant(s)</w:t>
            </w:r>
            <w:r w:rsidRPr="002A58A6">
              <w:rPr>
                <w:rFonts w:ascii="Verdana" w:hAnsi="Verdana"/>
                <w:sz w:val="20"/>
                <w:szCs w:val="20"/>
              </w:rPr>
              <w:t>.</w:t>
            </w:r>
          </w:p>
        </w:tc>
      </w:tr>
      <w:tr w14:paraId="72035677" w14:textId="77777777" w:rsidTr="002925E6">
        <w:tblPrEx>
          <w:tblW w:w="0" w:type="auto"/>
          <w:tblLook w:val="04A0"/>
        </w:tblPrEx>
        <w:trPr>
          <w:cantSplit/>
        </w:trPr>
        <w:tc>
          <w:tcPr>
            <w:tcW w:w="2988" w:type="dxa"/>
          </w:tcPr>
          <w:p w:rsidR="0044574F" w:rsidRPr="002A58A6" w:rsidP="003E7C19" w14:paraId="063D3FEE" w14:textId="77777777">
            <w:pPr>
              <w:spacing w:line="240" w:lineRule="auto"/>
              <w:rPr>
                <w:rFonts w:ascii="Verdana" w:hAnsi="Verdana"/>
                <w:color w:val="0000FF"/>
                <w:sz w:val="20"/>
                <w:szCs w:val="20"/>
              </w:rPr>
            </w:pPr>
            <w:r w:rsidRPr="002A58A6">
              <w:rPr>
                <w:rFonts w:ascii="Verdana" w:hAnsi="Verdana"/>
                <w:color w:val="0000FF"/>
                <w:sz w:val="20"/>
                <w:szCs w:val="20"/>
              </w:rPr>
              <w:t>Default Interest Rate Charged</w:t>
            </w:r>
          </w:p>
        </w:tc>
        <w:tc>
          <w:tcPr>
            <w:tcW w:w="6588" w:type="dxa"/>
          </w:tcPr>
          <w:p w:rsidR="0044574F" w:rsidRPr="002A58A6" w:rsidP="003E7C19" w14:paraId="76CA444E" w14:textId="77777777">
            <w:pPr>
              <w:spacing w:line="240" w:lineRule="auto"/>
              <w:rPr>
                <w:rFonts w:ascii="Verdana" w:hAnsi="Verdana"/>
                <w:sz w:val="20"/>
                <w:szCs w:val="20"/>
              </w:rPr>
            </w:pPr>
            <w:r w:rsidRPr="002A58A6">
              <w:rPr>
                <w:rFonts w:ascii="Verdana" w:hAnsi="Verdana"/>
                <w:sz w:val="20"/>
                <w:szCs w:val="20"/>
              </w:rPr>
              <w:t>This information is requested only for those securities that experienced covenant violations.</w:t>
            </w:r>
          </w:p>
          <w:p w:rsidR="0044574F" w:rsidRPr="002A58A6" w:rsidP="0044574F" w14:paraId="48AB630A" w14:textId="77777777">
            <w:pPr>
              <w:spacing w:line="240" w:lineRule="auto"/>
              <w:rPr>
                <w:rFonts w:ascii="Verdana" w:hAnsi="Verdana"/>
                <w:sz w:val="20"/>
                <w:szCs w:val="20"/>
              </w:rPr>
            </w:pPr>
            <w:r w:rsidRPr="002A58A6">
              <w:rPr>
                <w:rFonts w:ascii="Verdana" w:hAnsi="Verdana"/>
                <w:sz w:val="20"/>
                <w:szCs w:val="20"/>
              </w:rPr>
              <w:t>If the company was charged a default rate of interest, please indicate what rate it was charged.</w:t>
            </w:r>
          </w:p>
        </w:tc>
      </w:tr>
      <w:tr w14:paraId="2EB625ED" w14:textId="77777777" w:rsidTr="002925E6">
        <w:tblPrEx>
          <w:tblW w:w="0" w:type="auto"/>
          <w:tblLook w:val="04A0"/>
        </w:tblPrEx>
        <w:trPr>
          <w:cantSplit/>
        </w:trPr>
        <w:tc>
          <w:tcPr>
            <w:tcW w:w="2988" w:type="dxa"/>
          </w:tcPr>
          <w:p w:rsidR="0093463A" w:rsidRPr="002A58A6" w:rsidP="003E7C19" w14:paraId="0518F949" w14:textId="77777777">
            <w:pPr>
              <w:spacing w:line="240" w:lineRule="auto"/>
              <w:rPr>
                <w:rFonts w:ascii="Verdana" w:hAnsi="Verdana"/>
                <w:color w:val="0000FF"/>
                <w:sz w:val="20"/>
                <w:szCs w:val="20"/>
              </w:rPr>
            </w:pPr>
            <w:r w:rsidRPr="002A58A6">
              <w:rPr>
                <w:rFonts w:ascii="Verdana" w:hAnsi="Verdana"/>
                <w:color w:val="0000FF"/>
                <w:sz w:val="20"/>
                <w:szCs w:val="20"/>
              </w:rPr>
              <w:t>Principal Lead</w:t>
            </w:r>
          </w:p>
        </w:tc>
        <w:tc>
          <w:tcPr>
            <w:tcW w:w="6588" w:type="dxa"/>
          </w:tcPr>
          <w:p w:rsidR="0093463A" w:rsidRPr="002A58A6" w:rsidP="00501BA7" w14:paraId="2A202848" w14:textId="72079E66">
            <w:pPr>
              <w:spacing w:line="240" w:lineRule="auto"/>
              <w:rPr>
                <w:rFonts w:ascii="Verdana" w:hAnsi="Verdana"/>
                <w:sz w:val="20"/>
                <w:szCs w:val="20"/>
              </w:rPr>
            </w:pPr>
            <w:r>
              <w:rPr>
                <w:rFonts w:ascii="Verdana" w:hAnsi="Verdana"/>
                <w:sz w:val="20"/>
                <w:szCs w:val="20"/>
              </w:rPr>
              <w:t>P</w:t>
            </w:r>
            <w:r w:rsidRPr="002A58A6">
              <w:rPr>
                <w:rFonts w:ascii="Verdana" w:hAnsi="Verdana"/>
                <w:sz w:val="20"/>
                <w:szCs w:val="20"/>
              </w:rPr>
              <w:t xml:space="preserve">lease indicate which principal(s) within your firm took the lead in </w:t>
            </w:r>
            <w:r w:rsidRPr="002A58A6" w:rsidR="00501BA7">
              <w:rPr>
                <w:rFonts w:ascii="Verdana" w:hAnsi="Verdana"/>
                <w:sz w:val="20"/>
                <w:szCs w:val="20"/>
              </w:rPr>
              <w:t xml:space="preserve">addressing the </w:t>
            </w:r>
            <w:r w:rsidRPr="002A58A6">
              <w:rPr>
                <w:rFonts w:ascii="Verdana" w:hAnsi="Verdana"/>
                <w:sz w:val="20"/>
                <w:szCs w:val="20"/>
              </w:rPr>
              <w:t>covenant violations</w:t>
            </w:r>
            <w:r w:rsidRPr="002A58A6" w:rsidR="00501BA7">
              <w:rPr>
                <w:rFonts w:ascii="Verdana" w:hAnsi="Verdana"/>
                <w:sz w:val="20"/>
                <w:szCs w:val="20"/>
              </w:rPr>
              <w:t xml:space="preserve"> </w:t>
            </w:r>
            <w:r w:rsidRPr="002A58A6">
              <w:rPr>
                <w:rFonts w:ascii="Verdana" w:hAnsi="Verdana"/>
                <w:sz w:val="20"/>
                <w:szCs w:val="20"/>
              </w:rPr>
              <w:t>with company management and co-investors or leading a restructuring.  If responsibility for these activities was handled primarily by co-investors, leave blank.</w:t>
            </w:r>
          </w:p>
        </w:tc>
      </w:tr>
      <w:tr w14:paraId="3E22EF28" w14:textId="77777777" w:rsidTr="002925E6">
        <w:tblPrEx>
          <w:tblW w:w="0" w:type="auto"/>
          <w:tblLook w:val="04A0"/>
        </w:tblPrEx>
        <w:trPr>
          <w:cantSplit/>
        </w:trPr>
        <w:tc>
          <w:tcPr>
            <w:tcW w:w="2988" w:type="dxa"/>
          </w:tcPr>
          <w:p w:rsidR="0044574F" w:rsidRPr="002A58A6" w:rsidP="003E7C19" w14:paraId="1CD9D1C9" w14:textId="77777777">
            <w:pPr>
              <w:spacing w:line="240" w:lineRule="auto"/>
              <w:rPr>
                <w:rFonts w:ascii="Verdana" w:hAnsi="Verdana"/>
                <w:color w:val="0000FF"/>
                <w:sz w:val="20"/>
                <w:szCs w:val="20"/>
              </w:rPr>
            </w:pPr>
            <w:r w:rsidRPr="002A58A6">
              <w:rPr>
                <w:rFonts w:ascii="Verdana" w:hAnsi="Verdana"/>
                <w:color w:val="0000FF"/>
                <w:sz w:val="20"/>
                <w:szCs w:val="20"/>
              </w:rPr>
              <w:t>Discuss the reasoning…</w:t>
            </w:r>
          </w:p>
        </w:tc>
        <w:tc>
          <w:tcPr>
            <w:tcW w:w="6588" w:type="dxa"/>
          </w:tcPr>
          <w:p w:rsidR="0044574F" w:rsidRPr="002A58A6" w:rsidP="00962752" w14:paraId="6B51D9F1" w14:textId="77777777">
            <w:pPr>
              <w:spacing w:line="240" w:lineRule="auto"/>
              <w:rPr>
                <w:rFonts w:ascii="Verdana" w:hAnsi="Verdana"/>
                <w:sz w:val="20"/>
                <w:szCs w:val="20"/>
              </w:rPr>
            </w:pPr>
            <w:r w:rsidRPr="002A58A6">
              <w:rPr>
                <w:rFonts w:ascii="Verdana" w:hAnsi="Verdana"/>
                <w:sz w:val="20"/>
                <w:szCs w:val="20"/>
              </w:rPr>
              <w:t>As explained in the exhibit, please discuss the reasons why the company defaulted on its covenants, what caused it to miss payments or why the security was restructured.  Further, describe any measures</w:t>
            </w:r>
            <w:r w:rsidRPr="002A58A6" w:rsidR="004A28F6">
              <w:rPr>
                <w:rFonts w:ascii="Verdana" w:hAnsi="Verdana"/>
                <w:sz w:val="20"/>
                <w:szCs w:val="20"/>
              </w:rPr>
              <w:t xml:space="preserve"> taken to resolve the issues that</w:t>
            </w:r>
            <w:r w:rsidRPr="002A58A6">
              <w:rPr>
                <w:rFonts w:ascii="Verdana" w:hAnsi="Verdana"/>
                <w:sz w:val="20"/>
                <w:szCs w:val="20"/>
              </w:rPr>
              <w:t xml:space="preserve"> caused the default or restructuring.</w:t>
            </w:r>
            <w:r w:rsidRPr="002A58A6" w:rsidR="00962752">
              <w:rPr>
                <w:rFonts w:ascii="Verdana" w:hAnsi="Verdana"/>
                <w:sz w:val="20"/>
                <w:szCs w:val="20"/>
              </w:rPr>
              <w:t xml:space="preserve">  These explanations should be brief.  The SBA analyst assigned to review your application will request additional information if necessary. </w:t>
            </w:r>
          </w:p>
        </w:tc>
      </w:tr>
    </w:tbl>
    <w:p w:rsidR="0044574F" w:rsidP="0044574F" w14:paraId="5D3DAE11" w14:textId="77777777">
      <w:pPr>
        <w:rPr>
          <w:rFonts w:ascii="Verdana" w:hAnsi="Verdana"/>
          <w:sz w:val="20"/>
          <w:szCs w:val="20"/>
        </w:rPr>
      </w:pPr>
    </w:p>
    <w:p w:rsidR="009E48F6" w:rsidRPr="002A58A6" w:rsidP="009E48F6" w14:paraId="2899A7B3" w14:textId="53BCF812">
      <w:pPr>
        <w:pStyle w:val="Heading3"/>
        <w:rPr>
          <w:rFonts w:ascii="Verdana" w:hAnsi="Verdana"/>
          <w:sz w:val="20"/>
          <w:szCs w:val="20"/>
        </w:rPr>
      </w:pPr>
      <w:bookmarkStart w:id="36" w:name="_Toc142349708"/>
      <w:r w:rsidRPr="002A58A6">
        <w:rPr>
          <w:rFonts w:ascii="Verdana" w:hAnsi="Verdana"/>
          <w:sz w:val="20"/>
          <w:szCs w:val="20"/>
        </w:rPr>
        <w:t xml:space="preserve">Form 2181: </w:t>
      </w:r>
      <w:r>
        <w:rPr>
          <w:rFonts w:ascii="Verdana" w:hAnsi="Verdana"/>
          <w:sz w:val="20"/>
          <w:szCs w:val="20"/>
        </w:rPr>
        <w:t>Historical Cash Flows</w:t>
      </w:r>
      <w:bookmarkEnd w:id="36"/>
    </w:p>
    <w:p w:rsidR="004D3EE3" w:rsidRPr="002A58A6" w:rsidP="004D3EE3" w14:paraId="39913396" w14:textId="3BC247CE">
      <w:pPr>
        <w:rPr>
          <w:rFonts w:ascii="Verdana" w:hAnsi="Verdana"/>
          <w:sz w:val="20"/>
          <w:szCs w:val="20"/>
        </w:rPr>
      </w:pPr>
      <w:r w:rsidRPr="002A58A6">
        <w:rPr>
          <w:rFonts w:ascii="Verdana" w:hAnsi="Verdana"/>
          <w:sz w:val="20"/>
          <w:szCs w:val="20"/>
        </w:rPr>
        <w:t>SBA</w:t>
      </w:r>
      <w:r w:rsidR="0036120F">
        <w:rPr>
          <w:rFonts w:ascii="Verdana" w:hAnsi="Verdana"/>
          <w:sz w:val="20"/>
          <w:szCs w:val="20"/>
        </w:rPr>
        <w:t xml:space="preserve"> Licensing Investment</w:t>
      </w:r>
      <w:r w:rsidRPr="002A58A6">
        <w:rPr>
          <w:rFonts w:ascii="Verdana" w:hAnsi="Verdana"/>
          <w:sz w:val="20"/>
          <w:szCs w:val="20"/>
        </w:rPr>
        <w:t xml:space="preserve"> </w:t>
      </w:r>
      <w:r w:rsidR="0036120F">
        <w:rPr>
          <w:rFonts w:ascii="Verdana" w:hAnsi="Verdana"/>
          <w:sz w:val="20"/>
          <w:szCs w:val="20"/>
        </w:rPr>
        <w:t>A</w:t>
      </w:r>
      <w:r w:rsidRPr="002A58A6">
        <w:rPr>
          <w:rFonts w:ascii="Verdana" w:hAnsi="Verdana"/>
          <w:sz w:val="20"/>
          <w:szCs w:val="20"/>
        </w:rPr>
        <w:t xml:space="preserve">nalysts use </w:t>
      </w:r>
      <w:r w:rsidR="0036120F">
        <w:rPr>
          <w:rFonts w:ascii="Verdana" w:hAnsi="Verdana"/>
          <w:sz w:val="20"/>
          <w:szCs w:val="20"/>
        </w:rPr>
        <w:t>the</w:t>
      </w:r>
      <w:r w:rsidRPr="002A58A6" w:rsidR="00973EB3">
        <w:rPr>
          <w:rFonts w:ascii="Verdana" w:hAnsi="Verdana"/>
          <w:sz w:val="20"/>
          <w:szCs w:val="20"/>
        </w:rPr>
        <w:t xml:space="preserve"> ‘</w:t>
      </w:r>
      <w:r w:rsidRPr="002A58A6" w:rsidR="00A35772">
        <w:rPr>
          <w:rFonts w:ascii="Verdana" w:hAnsi="Verdana"/>
          <w:sz w:val="20"/>
          <w:szCs w:val="20"/>
        </w:rPr>
        <w:t xml:space="preserve">Historical </w:t>
      </w:r>
      <w:r w:rsidRPr="002A58A6" w:rsidR="00A4763C">
        <w:rPr>
          <w:rFonts w:ascii="Verdana" w:hAnsi="Verdana"/>
          <w:sz w:val="20"/>
          <w:szCs w:val="20"/>
        </w:rPr>
        <w:t xml:space="preserve">Cash Flows’ </w:t>
      </w:r>
      <w:r w:rsidR="0036120F">
        <w:rPr>
          <w:rFonts w:ascii="Verdana" w:hAnsi="Verdana"/>
          <w:sz w:val="20"/>
          <w:szCs w:val="20"/>
        </w:rPr>
        <w:t xml:space="preserve">tab </w:t>
      </w:r>
      <w:r w:rsidRPr="002A58A6">
        <w:rPr>
          <w:rFonts w:ascii="Verdana" w:hAnsi="Verdana"/>
          <w:sz w:val="20"/>
          <w:szCs w:val="20"/>
        </w:rPr>
        <w:t xml:space="preserve">to assess the </w:t>
      </w:r>
      <w:r w:rsidR="0067049F">
        <w:rPr>
          <w:rFonts w:ascii="Verdana" w:hAnsi="Verdana"/>
          <w:sz w:val="20"/>
          <w:szCs w:val="20"/>
        </w:rPr>
        <w:t xml:space="preserve">historical </w:t>
      </w:r>
      <w:r w:rsidRPr="002A58A6">
        <w:rPr>
          <w:rFonts w:ascii="Verdana" w:hAnsi="Verdana"/>
          <w:sz w:val="20"/>
          <w:szCs w:val="20"/>
        </w:rPr>
        <w:t>performance of your portfoli</w:t>
      </w:r>
      <w:r w:rsidR="008368A5">
        <w:rPr>
          <w:rFonts w:ascii="Verdana" w:hAnsi="Verdana"/>
          <w:sz w:val="20"/>
          <w:szCs w:val="20"/>
        </w:rPr>
        <w:t>o</w:t>
      </w:r>
      <w:r w:rsidRPr="002A58A6">
        <w:rPr>
          <w:rFonts w:ascii="Verdana" w:hAnsi="Verdana"/>
          <w:sz w:val="20"/>
          <w:szCs w:val="20"/>
        </w:rPr>
        <w:t>.</w:t>
      </w:r>
      <w:r w:rsidRPr="002A58A6" w:rsidR="002E2B6E">
        <w:rPr>
          <w:rFonts w:ascii="Verdana" w:hAnsi="Verdana"/>
          <w:sz w:val="20"/>
          <w:szCs w:val="20"/>
        </w:rPr>
        <w:t xml:space="preserve">  </w:t>
      </w:r>
      <w:r w:rsidRPr="002A58A6" w:rsidR="00973EB3">
        <w:rPr>
          <w:rFonts w:ascii="Verdana" w:hAnsi="Verdana"/>
          <w:sz w:val="20"/>
          <w:szCs w:val="20"/>
        </w:rPr>
        <w:t>To complete</w:t>
      </w:r>
      <w:r w:rsidR="008368A5">
        <w:rPr>
          <w:rFonts w:ascii="Verdana" w:hAnsi="Verdana"/>
          <w:sz w:val="20"/>
          <w:szCs w:val="20"/>
        </w:rPr>
        <w:t xml:space="preserve"> this tab in the workbook</w:t>
      </w:r>
      <w:r w:rsidRPr="002A58A6">
        <w:rPr>
          <w:rFonts w:ascii="Verdana" w:hAnsi="Verdana"/>
          <w:sz w:val="20"/>
          <w:szCs w:val="20"/>
        </w:rPr>
        <w:t>, please follow the steps outlined below:</w:t>
      </w:r>
    </w:p>
    <w:p w:rsidR="004D3EE3" w:rsidRPr="002A58A6" w:rsidP="00BA3A55" w14:paraId="1274C2AF" w14:textId="65524520">
      <w:pPr>
        <w:numPr>
          <w:ilvl w:val="0"/>
          <w:numId w:val="8"/>
        </w:numPr>
        <w:ind w:left="360"/>
        <w:rPr>
          <w:rFonts w:ascii="Verdana" w:hAnsi="Verdana"/>
          <w:sz w:val="20"/>
          <w:szCs w:val="20"/>
        </w:rPr>
      </w:pPr>
      <w:r w:rsidRPr="002A58A6">
        <w:rPr>
          <w:rFonts w:ascii="Verdana" w:hAnsi="Verdana"/>
          <w:b/>
          <w:sz w:val="20"/>
          <w:szCs w:val="20"/>
        </w:rPr>
        <w:t>Verify Prior Entries:</w:t>
      </w:r>
      <w:r w:rsidRPr="002A58A6">
        <w:rPr>
          <w:rFonts w:ascii="Verdana" w:hAnsi="Verdana"/>
          <w:sz w:val="20"/>
          <w:szCs w:val="20"/>
        </w:rPr>
        <w:t xml:space="preserve"> </w:t>
      </w:r>
      <w:r w:rsidRPr="002A58A6">
        <w:rPr>
          <w:rFonts w:ascii="Verdana" w:hAnsi="Verdana"/>
          <w:sz w:val="20"/>
          <w:szCs w:val="20"/>
        </w:rPr>
        <w:t>To avoid errors and frustration, please ensure that you hav</w:t>
      </w:r>
      <w:r w:rsidRPr="002A58A6" w:rsidR="002E2B6E">
        <w:rPr>
          <w:rFonts w:ascii="Verdana" w:hAnsi="Verdana"/>
          <w:sz w:val="20"/>
          <w:szCs w:val="20"/>
        </w:rPr>
        <w:t>e properly completed all prior work</w:t>
      </w:r>
      <w:r w:rsidRPr="002A58A6">
        <w:rPr>
          <w:rFonts w:ascii="Verdana" w:hAnsi="Verdana"/>
          <w:sz w:val="20"/>
          <w:szCs w:val="20"/>
        </w:rPr>
        <w:t xml:space="preserve">sheets contained in </w:t>
      </w:r>
      <w:r w:rsidRPr="002A58A6" w:rsidR="00A35772">
        <w:rPr>
          <w:rFonts w:ascii="Verdana" w:hAnsi="Verdana"/>
          <w:sz w:val="20"/>
          <w:szCs w:val="20"/>
        </w:rPr>
        <w:t>Form 2181</w:t>
      </w:r>
      <w:r w:rsidRPr="002A58A6">
        <w:rPr>
          <w:rFonts w:ascii="Verdana" w:hAnsi="Verdana"/>
          <w:sz w:val="20"/>
          <w:szCs w:val="20"/>
        </w:rPr>
        <w:t xml:space="preserve">.  </w:t>
      </w:r>
    </w:p>
    <w:p w:rsidR="00083638" w:rsidRPr="002A58A6" w:rsidP="00BA3A55" w14:paraId="245D681A" w14:textId="4B0B29D6">
      <w:pPr>
        <w:numPr>
          <w:ilvl w:val="0"/>
          <w:numId w:val="8"/>
        </w:numPr>
        <w:ind w:left="360"/>
        <w:rPr>
          <w:rFonts w:ascii="Verdana" w:hAnsi="Verdana"/>
          <w:sz w:val="20"/>
          <w:szCs w:val="20"/>
        </w:rPr>
      </w:pPr>
      <w:r w:rsidRPr="002A58A6">
        <w:rPr>
          <w:rFonts w:ascii="Verdana" w:hAnsi="Verdana"/>
          <w:b/>
          <w:sz w:val="20"/>
          <w:szCs w:val="20"/>
        </w:rPr>
        <w:t>Enter Valuation Date:</w:t>
      </w:r>
      <w:r w:rsidRPr="002A58A6">
        <w:rPr>
          <w:rFonts w:ascii="Verdana" w:hAnsi="Verdana"/>
          <w:sz w:val="20"/>
          <w:szCs w:val="20"/>
        </w:rPr>
        <w:t xml:space="preserve"> </w:t>
      </w:r>
      <w:r w:rsidRPr="002A58A6" w:rsidR="00A35772">
        <w:rPr>
          <w:rFonts w:ascii="Verdana" w:hAnsi="Verdana"/>
          <w:sz w:val="20"/>
          <w:szCs w:val="20"/>
        </w:rPr>
        <w:t>Enter</w:t>
      </w:r>
      <w:r w:rsidRPr="002A58A6">
        <w:rPr>
          <w:rFonts w:ascii="Verdana" w:hAnsi="Verdana"/>
          <w:sz w:val="20"/>
          <w:szCs w:val="20"/>
        </w:rPr>
        <w:t xml:space="preserve"> the last day of the </w:t>
      </w:r>
      <w:r w:rsidRPr="002A58A6">
        <w:rPr>
          <w:rFonts w:ascii="Verdana" w:hAnsi="Verdana"/>
          <w:i/>
          <w:sz w:val="20"/>
          <w:szCs w:val="20"/>
        </w:rPr>
        <w:t>Valuation Quarter</w:t>
      </w:r>
      <w:r w:rsidRPr="002A58A6" w:rsidR="00D62E98">
        <w:rPr>
          <w:rFonts w:ascii="Verdana" w:hAnsi="Verdana"/>
          <w:sz w:val="20"/>
          <w:szCs w:val="20"/>
        </w:rPr>
        <w:t xml:space="preserve"> using the format MM/DD/YYYY (Q1: </w:t>
      </w:r>
      <w:r w:rsidRPr="002A58A6" w:rsidR="00842364">
        <w:rPr>
          <w:rFonts w:ascii="Verdana" w:hAnsi="Verdana"/>
          <w:sz w:val="20"/>
          <w:szCs w:val="20"/>
        </w:rPr>
        <w:t>0</w:t>
      </w:r>
      <w:r w:rsidRPr="002A58A6" w:rsidR="00D62E98">
        <w:rPr>
          <w:rFonts w:ascii="Verdana" w:hAnsi="Verdana"/>
          <w:sz w:val="20"/>
          <w:szCs w:val="20"/>
        </w:rPr>
        <w:t xml:space="preserve">3/31/YYYY, Q2: </w:t>
      </w:r>
      <w:r w:rsidRPr="002A58A6" w:rsidR="00842364">
        <w:rPr>
          <w:rFonts w:ascii="Verdana" w:hAnsi="Verdana"/>
          <w:sz w:val="20"/>
          <w:szCs w:val="20"/>
        </w:rPr>
        <w:t>0</w:t>
      </w:r>
      <w:r w:rsidRPr="002A58A6" w:rsidR="00D62E98">
        <w:rPr>
          <w:rFonts w:ascii="Verdana" w:hAnsi="Verdana"/>
          <w:sz w:val="20"/>
          <w:szCs w:val="20"/>
        </w:rPr>
        <w:t>6/30/YY</w:t>
      </w:r>
      <w:r w:rsidRPr="002A58A6" w:rsidR="00842364">
        <w:rPr>
          <w:rFonts w:ascii="Verdana" w:hAnsi="Verdana"/>
          <w:sz w:val="20"/>
          <w:szCs w:val="20"/>
        </w:rPr>
        <w:t>Y</w:t>
      </w:r>
      <w:r w:rsidRPr="002A58A6" w:rsidR="00D62E98">
        <w:rPr>
          <w:rFonts w:ascii="Verdana" w:hAnsi="Verdana"/>
          <w:sz w:val="20"/>
          <w:szCs w:val="20"/>
        </w:rPr>
        <w:t xml:space="preserve">Y, Q3: </w:t>
      </w:r>
      <w:r w:rsidRPr="002A58A6" w:rsidR="00842364">
        <w:rPr>
          <w:rFonts w:ascii="Verdana" w:hAnsi="Verdana"/>
          <w:sz w:val="20"/>
          <w:szCs w:val="20"/>
        </w:rPr>
        <w:t>0</w:t>
      </w:r>
      <w:r w:rsidRPr="002A58A6" w:rsidR="00D62E98">
        <w:rPr>
          <w:rFonts w:ascii="Verdana" w:hAnsi="Verdana"/>
          <w:sz w:val="20"/>
          <w:szCs w:val="20"/>
        </w:rPr>
        <w:t>9/30/YYYY, Q4: 12/31/YYYY).</w:t>
      </w:r>
      <w:r w:rsidRPr="002A58A6" w:rsidR="00CC0BE1">
        <w:rPr>
          <w:rFonts w:ascii="Verdana" w:hAnsi="Verdana"/>
          <w:noProof/>
          <w:sz w:val="20"/>
          <w:szCs w:val="20"/>
        </w:rPr>
        <w:t xml:space="preserve"> </w:t>
      </w:r>
    </w:p>
    <w:p w:rsidR="00204922" w:rsidRPr="002A58A6" w:rsidP="00F47B49" w14:paraId="2E6F6D96" w14:textId="7FCBA0AE">
      <w:pPr>
        <w:ind w:left="360"/>
        <w:rPr>
          <w:rFonts w:ascii="Verdana" w:hAnsi="Verdana"/>
          <w:sz w:val="20"/>
          <w:szCs w:val="20"/>
        </w:rPr>
      </w:pPr>
      <w:r w:rsidRPr="002A58A6">
        <w:rPr>
          <w:rFonts w:ascii="Verdana" w:hAnsi="Verdana"/>
          <w:sz w:val="20"/>
          <w:szCs w:val="20"/>
        </w:rPr>
        <w:t xml:space="preserve">The </w:t>
      </w:r>
      <w:r w:rsidRPr="002A58A6">
        <w:rPr>
          <w:rFonts w:ascii="Verdana" w:hAnsi="Verdana"/>
          <w:i/>
          <w:sz w:val="20"/>
          <w:szCs w:val="20"/>
        </w:rPr>
        <w:t>Valuation Quarter</w:t>
      </w:r>
      <w:r w:rsidRPr="002A58A6">
        <w:rPr>
          <w:rFonts w:ascii="Verdana" w:hAnsi="Verdana"/>
          <w:sz w:val="20"/>
          <w:szCs w:val="20"/>
        </w:rPr>
        <w:t xml:space="preserve"> </w:t>
      </w:r>
      <w:r w:rsidRPr="002A58A6" w:rsidR="00FF3B18">
        <w:rPr>
          <w:rFonts w:ascii="Verdana" w:hAnsi="Verdana"/>
          <w:sz w:val="20"/>
          <w:szCs w:val="20"/>
        </w:rPr>
        <w:t xml:space="preserve">is the </w:t>
      </w:r>
      <w:r w:rsidRPr="002A58A6">
        <w:rPr>
          <w:rFonts w:ascii="Verdana" w:hAnsi="Verdana"/>
          <w:sz w:val="20"/>
          <w:szCs w:val="20"/>
        </w:rPr>
        <w:t>last day of the quarter in which the unrealized positions in your track record were valued.</w:t>
      </w:r>
      <w:r w:rsidRPr="002A58A6" w:rsidR="00D770F9">
        <w:rPr>
          <w:rFonts w:ascii="Verdana" w:hAnsi="Verdana"/>
          <w:sz w:val="20"/>
          <w:szCs w:val="20"/>
        </w:rPr>
        <w:t xml:space="preserve">  </w:t>
      </w:r>
    </w:p>
    <w:p w:rsidR="00D62E98" w:rsidRPr="002A58A6" w:rsidP="00F47B49" w14:paraId="03CBD98E" w14:textId="4E38BCAD">
      <w:pPr>
        <w:ind w:left="360"/>
        <w:rPr>
          <w:rFonts w:ascii="Verdana" w:hAnsi="Verdana"/>
          <w:sz w:val="20"/>
          <w:szCs w:val="20"/>
        </w:rPr>
      </w:pPr>
      <w:r w:rsidRPr="002A58A6">
        <w:rPr>
          <w:rFonts w:ascii="Verdana" w:hAnsi="Verdana"/>
          <w:sz w:val="20"/>
          <w:szCs w:val="20"/>
        </w:rPr>
        <w:t xml:space="preserve">Once you enter the </w:t>
      </w:r>
      <w:r w:rsidRPr="002A58A6">
        <w:rPr>
          <w:rFonts w:ascii="Verdana" w:hAnsi="Verdana"/>
          <w:i/>
          <w:sz w:val="20"/>
          <w:szCs w:val="20"/>
        </w:rPr>
        <w:t>Valuation Quarter</w:t>
      </w:r>
      <w:r w:rsidRPr="002A58A6">
        <w:rPr>
          <w:rFonts w:ascii="Verdana" w:hAnsi="Verdana"/>
          <w:sz w:val="20"/>
          <w:szCs w:val="20"/>
        </w:rPr>
        <w:t>, all prior dates will adjust</w:t>
      </w:r>
      <w:r w:rsidRPr="002A58A6" w:rsidR="00842364">
        <w:rPr>
          <w:rFonts w:ascii="Verdana" w:hAnsi="Verdana"/>
          <w:sz w:val="20"/>
          <w:szCs w:val="20"/>
        </w:rPr>
        <w:t xml:space="preserve"> automatically</w:t>
      </w:r>
      <w:r w:rsidRPr="002A58A6">
        <w:rPr>
          <w:rFonts w:ascii="Verdana" w:hAnsi="Verdana"/>
          <w:sz w:val="20"/>
          <w:szCs w:val="20"/>
        </w:rPr>
        <w:t>.</w:t>
      </w:r>
    </w:p>
    <w:p w:rsidR="002C4E00" w:rsidRPr="002A58A6" w:rsidP="00BA3A55" w14:paraId="3E65C9B1" w14:textId="5AD82F7B">
      <w:pPr>
        <w:numPr>
          <w:ilvl w:val="0"/>
          <w:numId w:val="8"/>
        </w:numPr>
        <w:ind w:left="360"/>
        <w:rPr>
          <w:rFonts w:ascii="Verdana" w:hAnsi="Verdana"/>
          <w:b/>
          <w:sz w:val="20"/>
          <w:szCs w:val="20"/>
        </w:rPr>
      </w:pPr>
      <w:r w:rsidRPr="002A58A6">
        <w:rPr>
          <w:rFonts w:ascii="Verdana" w:hAnsi="Verdana"/>
          <w:b/>
          <w:sz w:val="20"/>
          <w:szCs w:val="20"/>
        </w:rPr>
        <w:t>Enter Cash Flows:</w:t>
      </w:r>
      <w:r w:rsidRPr="002A58A6">
        <w:rPr>
          <w:rFonts w:ascii="Verdana" w:hAnsi="Verdana"/>
          <w:sz w:val="20"/>
          <w:szCs w:val="20"/>
        </w:rPr>
        <w:t xml:space="preserve"> </w:t>
      </w:r>
      <w:r w:rsidRPr="002A58A6" w:rsidR="00154792">
        <w:rPr>
          <w:rFonts w:ascii="Verdana" w:hAnsi="Verdana"/>
          <w:sz w:val="20"/>
          <w:szCs w:val="20"/>
        </w:rPr>
        <w:t xml:space="preserve">Each investment security you identified is included in this worksheet and has a column dedicated to its </w:t>
      </w:r>
      <w:r w:rsidRPr="002A58A6" w:rsidR="00A23D6D">
        <w:rPr>
          <w:rFonts w:ascii="Verdana" w:hAnsi="Verdana"/>
          <w:sz w:val="20"/>
          <w:szCs w:val="20"/>
        </w:rPr>
        <w:t>historical cash flow</w:t>
      </w:r>
      <w:r w:rsidRPr="002A58A6">
        <w:rPr>
          <w:rFonts w:ascii="Verdana" w:hAnsi="Verdana"/>
          <w:sz w:val="20"/>
          <w:szCs w:val="20"/>
        </w:rPr>
        <w:t xml:space="preserve"> schedule.  Based on the investment and exit dates you provided, the cells corresponding with each investment’s hold period should be highlighted in yellow.</w:t>
      </w:r>
    </w:p>
    <w:p w:rsidR="00E1066B" w:rsidRPr="002A58A6" w:rsidP="002473BD" w14:paraId="63DFCDD3" w14:textId="40CFD630">
      <w:pPr>
        <w:ind w:left="360"/>
        <w:rPr>
          <w:rFonts w:ascii="Verdana" w:hAnsi="Verdana"/>
          <w:b/>
          <w:sz w:val="20"/>
          <w:szCs w:val="20"/>
        </w:rPr>
      </w:pPr>
      <w:r w:rsidRPr="002A58A6">
        <w:rPr>
          <w:rFonts w:ascii="Verdana" w:hAnsi="Verdana"/>
          <w:sz w:val="20"/>
          <w:szCs w:val="20"/>
        </w:rPr>
        <w:t xml:space="preserve">Beginning with the quarter in which the security was initially issued, enter the </w:t>
      </w:r>
      <w:r w:rsidRPr="002A58A6">
        <w:rPr>
          <w:rFonts w:ascii="Verdana" w:hAnsi="Verdana"/>
          <w:sz w:val="20"/>
          <w:szCs w:val="20"/>
          <w:u w:val="single"/>
        </w:rPr>
        <w:t xml:space="preserve">net </w:t>
      </w:r>
      <w:r w:rsidRPr="002A58A6" w:rsidR="00D95AAE">
        <w:rPr>
          <w:rFonts w:ascii="Verdana" w:hAnsi="Verdana"/>
          <w:sz w:val="20"/>
          <w:szCs w:val="20"/>
          <w:u w:val="single"/>
        </w:rPr>
        <w:t xml:space="preserve">annual </w:t>
      </w:r>
      <w:r w:rsidRPr="002A58A6">
        <w:rPr>
          <w:rFonts w:ascii="Verdana" w:hAnsi="Verdana"/>
          <w:sz w:val="20"/>
          <w:szCs w:val="20"/>
          <w:u w:val="single"/>
        </w:rPr>
        <w:t>cash flows</w:t>
      </w:r>
      <w:r w:rsidRPr="002A58A6">
        <w:rPr>
          <w:rFonts w:ascii="Verdana" w:hAnsi="Verdana"/>
          <w:sz w:val="20"/>
          <w:szCs w:val="20"/>
        </w:rPr>
        <w:t xml:space="preserve"> </w:t>
      </w:r>
      <w:r w:rsidRPr="002A58A6" w:rsidR="002C4E00">
        <w:rPr>
          <w:rFonts w:ascii="Verdana" w:hAnsi="Verdana"/>
          <w:sz w:val="20"/>
          <w:szCs w:val="20"/>
        </w:rPr>
        <w:t>associated with the investment security</w:t>
      </w:r>
      <w:r w:rsidRPr="002A58A6" w:rsidR="00D62E98">
        <w:rPr>
          <w:rFonts w:ascii="Verdana" w:hAnsi="Verdana"/>
          <w:sz w:val="20"/>
          <w:szCs w:val="20"/>
        </w:rPr>
        <w:t>.</w:t>
      </w:r>
      <w:r w:rsidRPr="002A58A6">
        <w:rPr>
          <w:rFonts w:ascii="Verdana" w:hAnsi="Verdana"/>
          <w:sz w:val="20"/>
          <w:szCs w:val="20"/>
        </w:rPr>
        <w:t xml:space="preserve">  Net cash outflows should be entered as negative numbers and cash </w:t>
      </w:r>
      <w:r w:rsidRPr="002A58A6" w:rsidR="005B15BB">
        <w:rPr>
          <w:rFonts w:ascii="Verdana" w:hAnsi="Verdana"/>
          <w:sz w:val="20"/>
          <w:szCs w:val="20"/>
        </w:rPr>
        <w:t>in</w:t>
      </w:r>
      <w:r w:rsidRPr="002A58A6">
        <w:rPr>
          <w:rFonts w:ascii="Verdana" w:hAnsi="Verdana"/>
          <w:sz w:val="20"/>
          <w:szCs w:val="20"/>
        </w:rPr>
        <w:t xml:space="preserve">flows </w:t>
      </w:r>
      <w:r w:rsidRPr="002A58A6" w:rsidR="005B15BB">
        <w:rPr>
          <w:rFonts w:ascii="Verdana" w:hAnsi="Verdana"/>
          <w:sz w:val="20"/>
          <w:szCs w:val="20"/>
        </w:rPr>
        <w:t>s</w:t>
      </w:r>
      <w:r w:rsidRPr="002A58A6">
        <w:rPr>
          <w:rFonts w:ascii="Verdana" w:hAnsi="Verdana"/>
          <w:sz w:val="20"/>
          <w:szCs w:val="20"/>
        </w:rPr>
        <w:t>hould be entered as positive numbers.</w:t>
      </w:r>
      <w:r w:rsidRPr="002A58A6" w:rsidR="002C4E00">
        <w:rPr>
          <w:rFonts w:ascii="Verdana" w:hAnsi="Verdana"/>
          <w:sz w:val="20"/>
          <w:szCs w:val="20"/>
        </w:rPr>
        <w:t xml:space="preserve">  You should only include cash flows associated with the investment security itself.  Consulting fees, investment banking fees</w:t>
      </w:r>
      <w:r w:rsidRPr="002A58A6" w:rsidR="00AE6BF7">
        <w:rPr>
          <w:rFonts w:ascii="Verdana" w:hAnsi="Verdana"/>
          <w:sz w:val="20"/>
          <w:szCs w:val="20"/>
        </w:rPr>
        <w:t>, board fees</w:t>
      </w:r>
      <w:r w:rsidRPr="002A58A6" w:rsidR="002C4E00">
        <w:rPr>
          <w:rFonts w:ascii="Verdana" w:hAnsi="Verdana"/>
          <w:sz w:val="20"/>
          <w:szCs w:val="20"/>
        </w:rPr>
        <w:t xml:space="preserve"> or </w:t>
      </w:r>
      <w:r w:rsidRPr="002A58A6" w:rsidR="00AE6BF7">
        <w:rPr>
          <w:rFonts w:ascii="Verdana" w:hAnsi="Verdana"/>
          <w:sz w:val="20"/>
          <w:szCs w:val="20"/>
        </w:rPr>
        <w:t xml:space="preserve">any </w:t>
      </w:r>
      <w:r w:rsidRPr="002A58A6" w:rsidR="002C4E00">
        <w:rPr>
          <w:rFonts w:ascii="Verdana" w:hAnsi="Verdana"/>
          <w:sz w:val="20"/>
          <w:szCs w:val="20"/>
        </w:rPr>
        <w:t xml:space="preserve">other </w:t>
      </w:r>
      <w:r w:rsidRPr="002A58A6" w:rsidR="00193EBC">
        <w:rPr>
          <w:rFonts w:ascii="Verdana" w:hAnsi="Verdana"/>
          <w:sz w:val="20"/>
          <w:szCs w:val="20"/>
        </w:rPr>
        <w:t xml:space="preserve">service </w:t>
      </w:r>
      <w:r w:rsidRPr="002A58A6" w:rsidR="00C2703A">
        <w:rPr>
          <w:rFonts w:ascii="Verdana" w:hAnsi="Verdana"/>
          <w:sz w:val="20"/>
          <w:szCs w:val="20"/>
        </w:rPr>
        <w:t xml:space="preserve">fees charged to portfolio companies </w:t>
      </w:r>
      <w:r w:rsidRPr="002A58A6" w:rsidR="002C4E00">
        <w:rPr>
          <w:rFonts w:ascii="Verdana" w:hAnsi="Verdana"/>
          <w:sz w:val="20"/>
          <w:szCs w:val="20"/>
        </w:rPr>
        <w:t>should not</w:t>
      </w:r>
      <w:r w:rsidRPr="002A58A6" w:rsidR="00AE6BF7">
        <w:rPr>
          <w:rFonts w:ascii="Verdana" w:hAnsi="Verdana"/>
          <w:sz w:val="20"/>
          <w:szCs w:val="20"/>
        </w:rPr>
        <w:t xml:space="preserve"> be included in these schedules</w:t>
      </w:r>
      <w:r w:rsidRPr="002A58A6" w:rsidR="00D95AAE">
        <w:rPr>
          <w:rFonts w:ascii="Verdana" w:hAnsi="Verdana"/>
          <w:sz w:val="20"/>
          <w:szCs w:val="20"/>
        </w:rPr>
        <w:t>.</w:t>
      </w:r>
    </w:p>
    <w:p w:rsidR="00286A82" w:rsidRPr="002A58A6" w:rsidP="00BA3A55" w14:paraId="1BE7FD1C" w14:textId="607019B7">
      <w:pPr>
        <w:numPr>
          <w:ilvl w:val="0"/>
          <w:numId w:val="8"/>
        </w:numPr>
        <w:ind w:left="360"/>
        <w:rPr>
          <w:rFonts w:ascii="Verdana" w:hAnsi="Verdana"/>
          <w:b/>
          <w:sz w:val="20"/>
          <w:szCs w:val="20"/>
        </w:rPr>
      </w:pPr>
      <w:r w:rsidRPr="002A58A6">
        <w:rPr>
          <w:rFonts w:ascii="Verdana" w:hAnsi="Verdana"/>
          <w:b/>
          <w:sz w:val="20"/>
          <w:szCs w:val="20"/>
        </w:rPr>
        <w:t>Enter Residual Values:</w:t>
      </w:r>
      <w:r w:rsidRPr="002A58A6">
        <w:rPr>
          <w:rFonts w:ascii="Verdana" w:hAnsi="Verdana"/>
          <w:sz w:val="20"/>
          <w:szCs w:val="20"/>
        </w:rPr>
        <w:t xml:space="preserve"> Once all the net cash flows have been recorded through the </w:t>
      </w:r>
      <w:r w:rsidRPr="002A58A6">
        <w:rPr>
          <w:rFonts w:ascii="Verdana" w:hAnsi="Verdana"/>
          <w:i/>
          <w:sz w:val="20"/>
          <w:szCs w:val="20"/>
        </w:rPr>
        <w:t>Valuation Quarter</w:t>
      </w:r>
      <w:r w:rsidRPr="002A58A6">
        <w:rPr>
          <w:rFonts w:ascii="Verdana" w:hAnsi="Verdana"/>
          <w:sz w:val="20"/>
          <w:szCs w:val="20"/>
        </w:rPr>
        <w:t>, you should next enter the value of all unrealized positions</w:t>
      </w:r>
      <w:r w:rsidR="00C34550">
        <w:rPr>
          <w:rFonts w:ascii="Verdana" w:hAnsi="Verdana"/>
          <w:sz w:val="20"/>
          <w:szCs w:val="20"/>
        </w:rPr>
        <w:t xml:space="preserve">. </w:t>
      </w:r>
      <w:r w:rsidRPr="002A58A6">
        <w:rPr>
          <w:rFonts w:ascii="Verdana" w:hAnsi="Verdana"/>
          <w:sz w:val="20"/>
          <w:szCs w:val="20"/>
        </w:rPr>
        <w:t xml:space="preserve">Enter the </w:t>
      </w:r>
      <w:r w:rsidRPr="002A58A6" w:rsidR="00E31B20">
        <w:rPr>
          <w:rFonts w:ascii="Verdana" w:hAnsi="Verdana"/>
          <w:sz w:val="20"/>
          <w:szCs w:val="20"/>
        </w:rPr>
        <w:t xml:space="preserve">full </w:t>
      </w:r>
      <w:r w:rsidRPr="002A58A6">
        <w:rPr>
          <w:rFonts w:ascii="Verdana" w:hAnsi="Verdana"/>
          <w:sz w:val="20"/>
          <w:szCs w:val="20"/>
        </w:rPr>
        <w:t xml:space="preserve">“residual value” of each unrealized investment security as of the </w:t>
      </w:r>
      <w:r w:rsidRPr="002A58A6">
        <w:rPr>
          <w:rFonts w:ascii="Verdana" w:hAnsi="Verdana"/>
          <w:i/>
          <w:sz w:val="20"/>
          <w:szCs w:val="20"/>
        </w:rPr>
        <w:t>Valuation Quarter</w:t>
      </w:r>
      <w:r w:rsidRPr="002A58A6">
        <w:rPr>
          <w:rFonts w:ascii="Verdana" w:hAnsi="Verdana"/>
          <w:sz w:val="20"/>
          <w:szCs w:val="20"/>
        </w:rPr>
        <w:t xml:space="preserve">.  </w:t>
      </w:r>
    </w:p>
    <w:p w:rsidR="004D3EE3" w:rsidRPr="00AF3B6E" w:rsidP="00AF3B6E" w14:paraId="7FFD9126" w14:textId="47977BFD">
      <w:pPr>
        <w:ind w:left="360"/>
        <w:rPr>
          <w:rFonts w:ascii="Verdana" w:hAnsi="Verdana"/>
          <w:b/>
          <w:sz w:val="20"/>
          <w:szCs w:val="20"/>
        </w:rPr>
      </w:pPr>
      <w:r w:rsidRPr="002A58A6">
        <w:rPr>
          <w:rFonts w:ascii="Verdana" w:hAnsi="Verdana"/>
          <w:sz w:val="20"/>
          <w:szCs w:val="20"/>
        </w:rPr>
        <w:t>For debt securities structured with warrants, include the value of any outstanding warrants in the full “residual value”, but also indicate the value of the warrants alone</w:t>
      </w:r>
      <w:r w:rsidRPr="002A58A6" w:rsidR="00EA660A">
        <w:rPr>
          <w:rFonts w:ascii="Verdana" w:hAnsi="Verdana"/>
          <w:sz w:val="20"/>
          <w:szCs w:val="20"/>
        </w:rPr>
        <w:t>.</w:t>
      </w:r>
    </w:p>
    <w:p w:rsidR="001A4765" w:rsidRPr="002A58A6" w:rsidP="005858C9" w14:paraId="240AAB8F" w14:textId="59B8739C">
      <w:pPr>
        <w:rPr>
          <w:rFonts w:ascii="Verdana" w:hAnsi="Verdana"/>
          <w:sz w:val="20"/>
          <w:szCs w:val="20"/>
        </w:rPr>
      </w:pPr>
      <w:r w:rsidRPr="002A58A6">
        <w:rPr>
          <w:rFonts w:ascii="Verdana" w:hAnsi="Verdana"/>
          <w:noProof/>
          <w:sz w:val="20"/>
          <w:szCs w:val="20"/>
        </w:rPr>
        <w:drawing>
          <wp:inline distT="0" distB="0" distL="0" distR="0">
            <wp:extent cx="5943600" cy="2082800"/>
            <wp:effectExtent l="0" t="0" r="0" b="0"/>
            <wp:docPr id="23" name="Picture 2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able&#10;&#10;Description automatically generated"/>
                    <pic:cNvPicPr/>
                  </pic:nvPicPr>
                  <pic:blipFill>
                    <a:blip xmlns:r="http://schemas.openxmlformats.org/officeDocument/2006/relationships" r:embed="rId14"/>
                    <a:stretch>
                      <a:fillRect/>
                    </a:stretch>
                  </pic:blipFill>
                  <pic:spPr>
                    <a:xfrm>
                      <a:off x="0" y="0"/>
                      <a:ext cx="5943600" cy="2082800"/>
                    </a:xfrm>
                    <a:prstGeom prst="rect">
                      <a:avLst/>
                    </a:prstGeom>
                  </pic:spPr>
                </pic:pic>
              </a:graphicData>
            </a:graphic>
          </wp:inline>
        </w:drawing>
      </w:r>
    </w:p>
    <w:p w:rsidR="000028E7" w:rsidRPr="002A58A6" w:rsidP="00BA3A55" w14:paraId="3DB65591" w14:textId="77777777">
      <w:pPr>
        <w:numPr>
          <w:ilvl w:val="0"/>
          <w:numId w:val="8"/>
        </w:numPr>
        <w:ind w:left="360"/>
        <w:rPr>
          <w:rFonts w:ascii="Verdana" w:hAnsi="Verdana"/>
          <w:sz w:val="20"/>
          <w:szCs w:val="20"/>
        </w:rPr>
      </w:pPr>
      <w:r w:rsidRPr="002A58A6">
        <w:rPr>
          <w:rFonts w:ascii="Verdana" w:hAnsi="Verdana"/>
          <w:b/>
          <w:sz w:val="20"/>
          <w:szCs w:val="20"/>
        </w:rPr>
        <w:t>Review</w:t>
      </w:r>
      <w:r w:rsidRPr="002A58A6" w:rsidR="00755334">
        <w:rPr>
          <w:rFonts w:ascii="Verdana" w:hAnsi="Verdana"/>
          <w:sz w:val="20"/>
          <w:szCs w:val="20"/>
        </w:rPr>
        <w:t xml:space="preserve">:  </w:t>
      </w:r>
      <w:r w:rsidRPr="002A58A6" w:rsidR="003C44C1">
        <w:rPr>
          <w:rFonts w:ascii="Verdana" w:hAnsi="Verdana"/>
          <w:sz w:val="20"/>
          <w:szCs w:val="20"/>
        </w:rPr>
        <w:t xml:space="preserve">Verify </w:t>
      </w:r>
      <w:r w:rsidRPr="002A58A6">
        <w:rPr>
          <w:rFonts w:ascii="Verdana" w:hAnsi="Verdana"/>
          <w:sz w:val="20"/>
          <w:szCs w:val="20"/>
        </w:rPr>
        <w:t>the data presented below the cash flow schedules for each security, as well as the fund level performance information presented in the bottom right corner of the worksheet.  Ensure these numbers are consistent with your own estimates.  If there are inconsistencies, consider the following:</w:t>
      </w:r>
    </w:p>
    <w:p w:rsidR="000028E7" w:rsidRPr="002A58A6" w:rsidP="00BA3A55" w14:paraId="16FD71C5" w14:textId="77777777">
      <w:pPr>
        <w:numPr>
          <w:ilvl w:val="0"/>
          <w:numId w:val="9"/>
        </w:numPr>
        <w:ind w:left="1080"/>
        <w:rPr>
          <w:rFonts w:ascii="Verdana" w:hAnsi="Verdana"/>
          <w:sz w:val="20"/>
          <w:szCs w:val="20"/>
        </w:rPr>
      </w:pPr>
      <w:r w:rsidRPr="002A58A6">
        <w:rPr>
          <w:rFonts w:ascii="Verdana" w:hAnsi="Verdana"/>
          <w:sz w:val="20"/>
          <w:szCs w:val="20"/>
        </w:rPr>
        <w:t xml:space="preserve">The IRR calculation </w:t>
      </w:r>
      <w:r w:rsidRPr="002A58A6" w:rsidR="009477E6">
        <w:rPr>
          <w:rFonts w:ascii="Verdana" w:hAnsi="Verdana"/>
          <w:sz w:val="20"/>
          <w:szCs w:val="20"/>
        </w:rPr>
        <w:t xml:space="preserve">used in this worksheet </w:t>
      </w:r>
      <w:r w:rsidRPr="002A58A6">
        <w:rPr>
          <w:rFonts w:ascii="Verdana" w:hAnsi="Verdana"/>
          <w:sz w:val="20"/>
          <w:szCs w:val="20"/>
        </w:rPr>
        <w:t>annualizes the results of Excel’s IRR function.  It</w:t>
      </w:r>
      <w:r w:rsidRPr="002A58A6" w:rsidR="005C3B84">
        <w:rPr>
          <w:rFonts w:ascii="Verdana" w:hAnsi="Verdana"/>
          <w:sz w:val="20"/>
          <w:szCs w:val="20"/>
        </w:rPr>
        <w:t xml:space="preserve"> does not use Excel’s XIRR function, which </w:t>
      </w:r>
      <w:r w:rsidRPr="002A58A6" w:rsidR="009477E6">
        <w:rPr>
          <w:rFonts w:ascii="Verdana" w:hAnsi="Verdana"/>
          <w:sz w:val="20"/>
          <w:szCs w:val="20"/>
        </w:rPr>
        <w:t xml:space="preserve">employs the </w:t>
      </w:r>
      <w:r w:rsidRPr="002A58A6">
        <w:rPr>
          <w:rFonts w:ascii="Verdana" w:hAnsi="Verdana"/>
          <w:sz w:val="20"/>
          <w:szCs w:val="20"/>
        </w:rPr>
        <w:t>exact dates</w:t>
      </w:r>
      <w:r w:rsidRPr="002A58A6" w:rsidR="009477E6">
        <w:rPr>
          <w:rFonts w:ascii="Verdana" w:hAnsi="Verdana"/>
          <w:sz w:val="20"/>
          <w:szCs w:val="20"/>
        </w:rPr>
        <w:t xml:space="preserve"> on which each cash flow occurred</w:t>
      </w:r>
      <w:r w:rsidRPr="002A58A6">
        <w:rPr>
          <w:rFonts w:ascii="Verdana" w:hAnsi="Verdana"/>
          <w:sz w:val="20"/>
          <w:szCs w:val="20"/>
        </w:rPr>
        <w:t>.  The difference in method may be a source of discrepancy.</w:t>
      </w:r>
    </w:p>
    <w:p w:rsidR="00667025" w:rsidRPr="002A58A6" w:rsidP="00BA3A55" w14:paraId="14026118" w14:textId="40CB3813">
      <w:pPr>
        <w:numPr>
          <w:ilvl w:val="0"/>
          <w:numId w:val="9"/>
        </w:numPr>
        <w:ind w:left="1080"/>
        <w:rPr>
          <w:rFonts w:ascii="Verdana" w:hAnsi="Verdana"/>
          <w:sz w:val="20"/>
          <w:szCs w:val="20"/>
        </w:rPr>
      </w:pPr>
      <w:r w:rsidRPr="002A58A6">
        <w:rPr>
          <w:rFonts w:ascii="Verdana" w:hAnsi="Verdana"/>
          <w:sz w:val="20"/>
          <w:szCs w:val="20"/>
        </w:rPr>
        <w:t xml:space="preserve">The </w:t>
      </w:r>
      <w:r w:rsidRPr="002A58A6" w:rsidR="00A8544E">
        <w:rPr>
          <w:rFonts w:ascii="Verdana" w:hAnsi="Verdana"/>
          <w:sz w:val="20"/>
          <w:szCs w:val="20"/>
        </w:rPr>
        <w:t>“</w:t>
      </w:r>
      <w:r w:rsidRPr="002A58A6">
        <w:rPr>
          <w:rFonts w:ascii="Verdana" w:hAnsi="Verdana"/>
          <w:sz w:val="20"/>
          <w:szCs w:val="20"/>
        </w:rPr>
        <w:t>Multiple of Invested Capital</w:t>
      </w:r>
      <w:r w:rsidRPr="002A58A6" w:rsidR="00A8544E">
        <w:rPr>
          <w:rFonts w:ascii="Verdana" w:hAnsi="Verdana"/>
          <w:sz w:val="20"/>
          <w:szCs w:val="20"/>
        </w:rPr>
        <w:t>”</w:t>
      </w:r>
      <w:r w:rsidRPr="002A58A6">
        <w:rPr>
          <w:rFonts w:ascii="Verdana" w:hAnsi="Verdana"/>
          <w:sz w:val="20"/>
          <w:szCs w:val="20"/>
        </w:rPr>
        <w:t xml:space="preserve"> is a cash-on-cash calculation that uses the “Investment Amount” you entered as </w:t>
      </w:r>
      <w:r w:rsidRPr="002A58A6" w:rsidR="00AE2B91">
        <w:rPr>
          <w:rFonts w:ascii="Verdana" w:hAnsi="Verdana"/>
          <w:sz w:val="20"/>
          <w:szCs w:val="20"/>
        </w:rPr>
        <w:t>the</w:t>
      </w:r>
      <w:r w:rsidRPr="002A58A6">
        <w:rPr>
          <w:rFonts w:ascii="Verdana" w:hAnsi="Verdana"/>
          <w:sz w:val="20"/>
          <w:szCs w:val="20"/>
        </w:rPr>
        <w:t xml:space="preserve"> denominator.  If you failed to </w:t>
      </w:r>
      <w:r w:rsidRPr="002A58A6" w:rsidR="00AE2B91">
        <w:rPr>
          <w:rFonts w:ascii="Verdana" w:hAnsi="Verdana"/>
          <w:sz w:val="20"/>
          <w:szCs w:val="20"/>
        </w:rPr>
        <w:t>enter the exact, cumulative amount invested in each security</w:t>
      </w:r>
      <w:r w:rsidRPr="002A58A6" w:rsidR="005C3B84">
        <w:rPr>
          <w:rFonts w:ascii="Verdana" w:hAnsi="Verdana"/>
          <w:sz w:val="20"/>
          <w:szCs w:val="20"/>
        </w:rPr>
        <w:t xml:space="preserve"> type</w:t>
      </w:r>
      <w:r w:rsidRPr="002A58A6" w:rsidR="00AE2B91">
        <w:rPr>
          <w:rFonts w:ascii="Verdana" w:hAnsi="Verdana"/>
          <w:sz w:val="20"/>
          <w:szCs w:val="20"/>
        </w:rPr>
        <w:t>, the multiple may not be accurate</w:t>
      </w:r>
      <w:r w:rsidRPr="002A58A6">
        <w:rPr>
          <w:rFonts w:ascii="Verdana" w:hAnsi="Verdana"/>
          <w:sz w:val="20"/>
          <w:szCs w:val="20"/>
        </w:rPr>
        <w:t>.</w:t>
      </w:r>
    </w:p>
    <w:p w:rsidR="00667025" w:rsidRPr="002A58A6" w:rsidP="00755334" w14:paraId="3A5396FB" w14:textId="52D3264B">
      <w:pPr>
        <w:ind w:left="360"/>
        <w:rPr>
          <w:rFonts w:ascii="Verdana" w:hAnsi="Verdana"/>
          <w:sz w:val="20"/>
          <w:szCs w:val="20"/>
        </w:rPr>
      </w:pPr>
      <w:r w:rsidRPr="002A58A6">
        <w:rPr>
          <w:rFonts w:ascii="Verdana" w:hAnsi="Verdana"/>
          <w:sz w:val="20"/>
          <w:szCs w:val="20"/>
        </w:rPr>
        <w:t xml:space="preserve">For other problems, you are encouraged </w:t>
      </w:r>
      <w:r w:rsidRPr="002A58A6" w:rsidR="0051370E">
        <w:rPr>
          <w:rFonts w:ascii="Verdana" w:hAnsi="Verdana"/>
          <w:sz w:val="20"/>
          <w:szCs w:val="20"/>
        </w:rPr>
        <w:t xml:space="preserve">to </w:t>
      </w:r>
      <w:r w:rsidRPr="002A58A6" w:rsidR="00627E18">
        <w:rPr>
          <w:rFonts w:ascii="Verdana" w:hAnsi="Verdana"/>
          <w:sz w:val="20"/>
          <w:szCs w:val="20"/>
        </w:rPr>
        <w:t xml:space="preserve">contact </w:t>
      </w:r>
      <w:r w:rsidRPr="002A58A6">
        <w:rPr>
          <w:rFonts w:ascii="Verdana" w:hAnsi="Verdana"/>
          <w:sz w:val="20"/>
          <w:szCs w:val="20"/>
        </w:rPr>
        <w:t xml:space="preserve">SBA for guidance.  </w:t>
      </w:r>
      <w:r w:rsidRPr="002A58A6" w:rsidR="00E02659">
        <w:rPr>
          <w:rFonts w:ascii="Verdana" w:hAnsi="Verdana"/>
          <w:sz w:val="20"/>
          <w:szCs w:val="20"/>
        </w:rPr>
        <w:t xml:space="preserve">Reach out to your </w:t>
      </w:r>
      <w:r w:rsidRPr="002A58A6" w:rsidR="00350E03">
        <w:rPr>
          <w:rFonts w:ascii="Verdana" w:hAnsi="Verdana"/>
          <w:sz w:val="20"/>
          <w:szCs w:val="20"/>
        </w:rPr>
        <w:t xml:space="preserve">Licensing </w:t>
      </w:r>
      <w:r w:rsidR="004841E7">
        <w:rPr>
          <w:rFonts w:ascii="Verdana" w:hAnsi="Verdana"/>
          <w:sz w:val="20"/>
          <w:szCs w:val="20"/>
        </w:rPr>
        <w:t xml:space="preserve">Investment </w:t>
      </w:r>
      <w:r w:rsidRPr="002A58A6" w:rsidR="00E02659">
        <w:rPr>
          <w:rFonts w:ascii="Verdana" w:hAnsi="Verdana"/>
          <w:sz w:val="20"/>
          <w:szCs w:val="20"/>
        </w:rPr>
        <w:t>Analyst or s</w:t>
      </w:r>
      <w:r w:rsidRPr="002A58A6">
        <w:rPr>
          <w:rFonts w:ascii="Verdana" w:hAnsi="Verdana"/>
          <w:sz w:val="20"/>
          <w:szCs w:val="20"/>
        </w:rPr>
        <w:t xml:space="preserve">end an e-mail with your name, the name of your firm and your phone number to </w:t>
      </w:r>
      <w:hyperlink r:id="rId10" w:history="1">
        <w:r w:rsidRPr="002A58A6" w:rsidR="004B3399">
          <w:rPr>
            <w:rStyle w:val="Hyperlink"/>
            <w:rFonts w:ascii="Verdana" w:hAnsi="Verdana" w:cstheme="minorBidi"/>
            <w:sz w:val="20"/>
            <w:szCs w:val="20"/>
          </w:rPr>
          <w:t>askSBIC@sba.gov</w:t>
        </w:r>
      </w:hyperlink>
      <w:r w:rsidRPr="002A58A6">
        <w:rPr>
          <w:rFonts w:ascii="Verdana" w:hAnsi="Verdana"/>
          <w:sz w:val="20"/>
          <w:szCs w:val="20"/>
        </w:rPr>
        <w:t xml:space="preserve">. </w:t>
      </w:r>
    </w:p>
    <w:p w:rsidR="00EC60D6" w:rsidP="00D834A0" w14:paraId="45AA999C" w14:textId="6CB29277">
      <w:pPr>
        <w:pStyle w:val="Heading3"/>
        <w:rPr>
          <w:rFonts w:ascii="Verdana" w:hAnsi="Verdana"/>
          <w:sz w:val="20"/>
          <w:szCs w:val="20"/>
        </w:rPr>
      </w:pPr>
      <w:bookmarkStart w:id="37" w:name="_Guidance_for_Non-Traditional"/>
      <w:bookmarkStart w:id="38" w:name="_Toc142349709"/>
      <w:bookmarkStart w:id="39" w:name="_Toc139291667"/>
      <w:bookmarkEnd w:id="37"/>
      <w:r w:rsidRPr="002A58A6">
        <w:rPr>
          <w:rFonts w:ascii="Verdana" w:hAnsi="Verdana"/>
          <w:sz w:val="20"/>
          <w:szCs w:val="20"/>
        </w:rPr>
        <w:t xml:space="preserve">Form 2181: </w:t>
      </w:r>
      <w:r>
        <w:rPr>
          <w:rFonts w:ascii="Verdana" w:hAnsi="Verdana"/>
          <w:sz w:val="20"/>
          <w:szCs w:val="20"/>
        </w:rPr>
        <w:t>Principal Bios</w:t>
      </w:r>
      <w:bookmarkEnd w:id="38"/>
    </w:p>
    <w:p w:rsidR="00F92AC8" w:rsidP="00F92AC8" w14:paraId="237EF416" w14:textId="5BA54343">
      <w:r>
        <w:rPr>
          <w:rFonts w:ascii="Verdana" w:hAnsi="Verdana"/>
          <w:sz w:val="20"/>
          <w:szCs w:val="20"/>
        </w:rPr>
        <w:t>P</w:t>
      </w:r>
      <w:r w:rsidR="00BC643C">
        <w:rPr>
          <w:rFonts w:ascii="Verdana" w:hAnsi="Verdana"/>
          <w:sz w:val="20"/>
          <w:szCs w:val="20"/>
        </w:rPr>
        <w:t>rovide a biography following the template provided</w:t>
      </w:r>
      <w:r>
        <w:rPr>
          <w:rFonts w:ascii="Verdana" w:hAnsi="Verdana"/>
          <w:sz w:val="20"/>
          <w:szCs w:val="20"/>
        </w:rPr>
        <w:t xml:space="preserve"> for each Principal of the Applicant</w:t>
      </w:r>
      <w:r w:rsidR="003D7970">
        <w:rPr>
          <w:rFonts w:ascii="Verdana" w:hAnsi="Verdana"/>
          <w:sz w:val="20"/>
          <w:szCs w:val="20"/>
        </w:rPr>
        <w:t>.</w:t>
      </w:r>
    </w:p>
    <w:p w:rsidR="00F92AC8" w:rsidRPr="00F92AC8" w:rsidP="00F92AC8" w14:paraId="7A0945AB" w14:textId="2B11648D">
      <w:r w:rsidRPr="00F92AC8">
        <w:rPr>
          <w:noProof/>
        </w:rPr>
        <w:drawing>
          <wp:inline distT="0" distB="0" distL="0" distR="0">
            <wp:extent cx="5912154" cy="36831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5"/>
                    <a:stretch>
                      <a:fillRect/>
                    </a:stretch>
                  </pic:blipFill>
                  <pic:spPr>
                    <a:xfrm>
                      <a:off x="0" y="0"/>
                      <a:ext cx="5912154" cy="3683189"/>
                    </a:xfrm>
                    <a:prstGeom prst="rect">
                      <a:avLst/>
                    </a:prstGeom>
                  </pic:spPr>
                </pic:pic>
              </a:graphicData>
            </a:graphic>
          </wp:inline>
        </w:drawing>
      </w:r>
    </w:p>
    <w:p w:rsidR="00D834A0" w:rsidP="00D834A0" w14:paraId="12FCE624" w14:textId="0CB2E291">
      <w:pPr>
        <w:pStyle w:val="Heading3"/>
        <w:rPr>
          <w:rFonts w:ascii="Verdana" w:hAnsi="Verdana"/>
          <w:sz w:val="20"/>
          <w:szCs w:val="20"/>
        </w:rPr>
      </w:pPr>
      <w:bookmarkStart w:id="40" w:name="_Toc142349710"/>
      <w:r w:rsidRPr="002A58A6">
        <w:rPr>
          <w:rFonts w:ascii="Verdana" w:hAnsi="Verdana"/>
          <w:sz w:val="20"/>
          <w:szCs w:val="20"/>
        </w:rPr>
        <w:t xml:space="preserve">Form 2181: </w:t>
      </w:r>
      <w:r>
        <w:rPr>
          <w:rFonts w:ascii="Verdana" w:hAnsi="Verdana"/>
          <w:sz w:val="20"/>
          <w:szCs w:val="20"/>
        </w:rPr>
        <w:t>Applicant Economics and Time</w:t>
      </w:r>
      <w:bookmarkEnd w:id="40"/>
    </w:p>
    <w:p w:rsidR="003D7970" w:rsidRPr="003D7970" w:rsidP="003D7970" w14:paraId="70B9606F" w14:textId="1490719B">
      <w:r>
        <w:rPr>
          <w:rFonts w:ascii="Verdana" w:hAnsi="Verdana"/>
          <w:sz w:val="20"/>
          <w:szCs w:val="20"/>
        </w:rPr>
        <w:t xml:space="preserve">For all individuals and entity </w:t>
      </w:r>
      <w:r w:rsidR="005C21E9">
        <w:rPr>
          <w:rFonts w:ascii="Verdana" w:hAnsi="Verdana"/>
          <w:sz w:val="20"/>
          <w:szCs w:val="20"/>
        </w:rPr>
        <w:t xml:space="preserve">participating in the carry economics of the Applicant, list names and complete the requested fields with respect to </w:t>
      </w:r>
      <w:r w:rsidR="00DC7B00">
        <w:rPr>
          <w:rFonts w:ascii="Verdana" w:hAnsi="Verdana"/>
          <w:sz w:val="20"/>
          <w:szCs w:val="20"/>
        </w:rPr>
        <w:t xml:space="preserve">category of the participant, carry percentage points, contribution to the limited partnership or general partnership and complete all other fields to the extent applicable. </w:t>
      </w:r>
    </w:p>
    <w:p w:rsidR="00E77516" w:rsidP="00E77516" w14:paraId="4D56E291" w14:textId="565589F7"/>
    <w:p w:rsidR="001D0877" w:rsidRPr="00E77516" w:rsidP="00E77516" w14:paraId="4439B64C" w14:textId="4DEE63F7">
      <w:r w:rsidRPr="00EA6815">
        <w:rPr>
          <w:noProof/>
        </w:rPr>
        <w:drawing>
          <wp:inline distT="0" distB="0" distL="0" distR="0">
            <wp:extent cx="5943600" cy="825500"/>
            <wp:effectExtent l="0" t="0" r="0" b="0"/>
            <wp:docPr id="10" name="Picture 10"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calendar&#10;&#10;Description automatically generated"/>
                    <pic:cNvPicPr/>
                  </pic:nvPicPr>
                  <pic:blipFill>
                    <a:blip xmlns:r="http://schemas.openxmlformats.org/officeDocument/2006/relationships" r:embed="rId16"/>
                    <a:stretch>
                      <a:fillRect/>
                    </a:stretch>
                  </pic:blipFill>
                  <pic:spPr>
                    <a:xfrm>
                      <a:off x="0" y="0"/>
                      <a:ext cx="5943600" cy="825500"/>
                    </a:xfrm>
                    <a:prstGeom prst="rect">
                      <a:avLst/>
                    </a:prstGeom>
                  </pic:spPr>
                </pic:pic>
              </a:graphicData>
            </a:graphic>
          </wp:inline>
        </w:drawing>
      </w:r>
    </w:p>
    <w:p w:rsidR="00D834A0" w:rsidP="00D834A0" w14:paraId="3518867B" w14:textId="70792E4F">
      <w:pPr>
        <w:pStyle w:val="Heading3"/>
        <w:rPr>
          <w:rFonts w:ascii="Verdana" w:hAnsi="Verdana"/>
          <w:sz w:val="20"/>
          <w:szCs w:val="20"/>
        </w:rPr>
      </w:pPr>
      <w:bookmarkStart w:id="41" w:name="_Toc142349711"/>
      <w:r w:rsidRPr="002A58A6">
        <w:rPr>
          <w:rFonts w:ascii="Verdana" w:hAnsi="Verdana"/>
          <w:sz w:val="20"/>
          <w:szCs w:val="20"/>
        </w:rPr>
        <w:t xml:space="preserve">Form 2181: </w:t>
      </w:r>
      <w:r w:rsidR="006D5FD5">
        <w:rPr>
          <w:rFonts w:ascii="Verdana" w:hAnsi="Verdana"/>
          <w:sz w:val="20"/>
          <w:szCs w:val="20"/>
        </w:rPr>
        <w:t>Firm and Service Providers</w:t>
      </w:r>
      <w:bookmarkEnd w:id="41"/>
    </w:p>
    <w:p w:rsidR="00DC7B00" w:rsidRPr="00DC7B00" w:rsidP="00DC7B00" w14:paraId="7F040139" w14:textId="7B4EEB1C">
      <w:r>
        <w:rPr>
          <w:rFonts w:ascii="Verdana" w:hAnsi="Verdana"/>
          <w:sz w:val="20"/>
          <w:szCs w:val="20"/>
        </w:rPr>
        <w:t>Provide requested information regarding the firm managing or sponsoring the Applicant.</w:t>
      </w:r>
      <w:r w:rsidR="009F568E">
        <w:rPr>
          <w:rFonts w:ascii="Verdana" w:hAnsi="Verdana"/>
          <w:sz w:val="20"/>
          <w:szCs w:val="20"/>
        </w:rPr>
        <w:t xml:space="preserve"> List the service providers the Applicant is working with</w:t>
      </w:r>
      <w:r w:rsidR="00577419">
        <w:rPr>
          <w:rFonts w:ascii="Verdana" w:hAnsi="Verdana"/>
          <w:sz w:val="20"/>
          <w:szCs w:val="20"/>
        </w:rPr>
        <w:t xml:space="preserve">. Not necessary, but to the extent possible, list service providers the Applicant </w:t>
      </w:r>
      <w:r w:rsidR="009F568E">
        <w:rPr>
          <w:rFonts w:ascii="Verdana" w:hAnsi="Verdana"/>
          <w:sz w:val="20"/>
          <w:szCs w:val="20"/>
        </w:rPr>
        <w:t>intends to work with upon Licensing</w:t>
      </w:r>
      <w:r w:rsidR="00577419">
        <w:rPr>
          <w:rFonts w:ascii="Verdana" w:hAnsi="Verdana"/>
          <w:sz w:val="20"/>
          <w:szCs w:val="20"/>
        </w:rPr>
        <w:t>.</w:t>
      </w:r>
    </w:p>
    <w:p w:rsidR="006C05C2" w:rsidP="006C05C2" w14:paraId="44905531" w14:textId="641CF0FA">
      <w:r w:rsidRPr="00F85E82">
        <w:rPr>
          <w:noProof/>
        </w:rPr>
        <w:drawing>
          <wp:inline distT="0" distB="0" distL="0" distR="0">
            <wp:extent cx="5943600" cy="2171065"/>
            <wp:effectExtent l="0" t="0" r="0" b="635"/>
            <wp:docPr id="12" name="Picture 12" descr="Graphical user interface, application,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 table&#10;&#10;Description automatically generated with medium confidence"/>
                    <pic:cNvPicPr/>
                  </pic:nvPicPr>
                  <pic:blipFill>
                    <a:blip xmlns:r="http://schemas.openxmlformats.org/officeDocument/2006/relationships" r:embed="rId17"/>
                    <a:stretch>
                      <a:fillRect/>
                    </a:stretch>
                  </pic:blipFill>
                  <pic:spPr>
                    <a:xfrm>
                      <a:off x="0" y="0"/>
                      <a:ext cx="5943600" cy="2171065"/>
                    </a:xfrm>
                    <a:prstGeom prst="rect">
                      <a:avLst/>
                    </a:prstGeom>
                  </pic:spPr>
                </pic:pic>
              </a:graphicData>
            </a:graphic>
          </wp:inline>
        </w:drawing>
      </w:r>
    </w:p>
    <w:p w:rsidR="0046048B" w:rsidRPr="006C05C2" w:rsidP="006C05C2" w14:paraId="50442815" w14:textId="43276394">
      <w:r w:rsidRPr="0046048B">
        <w:rPr>
          <w:noProof/>
        </w:rPr>
        <w:drawing>
          <wp:inline distT="0" distB="0" distL="0" distR="0">
            <wp:extent cx="5943600" cy="7042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8"/>
                    <a:stretch>
                      <a:fillRect/>
                    </a:stretch>
                  </pic:blipFill>
                  <pic:spPr>
                    <a:xfrm>
                      <a:off x="0" y="0"/>
                      <a:ext cx="5943600" cy="704215"/>
                    </a:xfrm>
                    <a:prstGeom prst="rect">
                      <a:avLst/>
                    </a:prstGeom>
                  </pic:spPr>
                </pic:pic>
              </a:graphicData>
            </a:graphic>
          </wp:inline>
        </w:drawing>
      </w:r>
    </w:p>
    <w:p w:rsidR="006D5FD5" w:rsidP="006D5FD5" w14:paraId="4B1BD0FB" w14:textId="06940D0A">
      <w:pPr>
        <w:pStyle w:val="Heading3"/>
        <w:rPr>
          <w:rFonts w:ascii="Verdana" w:hAnsi="Verdana"/>
          <w:sz w:val="20"/>
          <w:szCs w:val="20"/>
        </w:rPr>
      </w:pPr>
      <w:bookmarkStart w:id="42" w:name="_Toc142349712"/>
      <w:r w:rsidRPr="002A58A6">
        <w:rPr>
          <w:rFonts w:ascii="Verdana" w:hAnsi="Verdana"/>
          <w:sz w:val="20"/>
          <w:szCs w:val="20"/>
        </w:rPr>
        <w:t xml:space="preserve">Form 2181: </w:t>
      </w:r>
      <w:r>
        <w:rPr>
          <w:rFonts w:ascii="Verdana" w:hAnsi="Verdana"/>
          <w:sz w:val="20"/>
          <w:szCs w:val="20"/>
        </w:rPr>
        <w:t>Applicant Principals</w:t>
      </w:r>
      <w:bookmarkEnd w:id="42"/>
    </w:p>
    <w:p w:rsidR="00DC2FAA" w:rsidP="00E87FA6" w14:paraId="3CD03072" w14:textId="20CA0A8F">
      <w:pPr>
        <w:rPr>
          <w:rFonts w:ascii="Verdana" w:hAnsi="Verdana"/>
          <w:sz w:val="20"/>
          <w:szCs w:val="20"/>
        </w:rPr>
      </w:pPr>
      <w:r>
        <w:rPr>
          <w:rFonts w:ascii="Verdana" w:hAnsi="Verdana"/>
          <w:sz w:val="20"/>
          <w:szCs w:val="20"/>
        </w:rPr>
        <w:t xml:space="preserve">List the name, title, role, contact details, citizenship, and </w:t>
      </w:r>
      <w:r w:rsidR="00473A79">
        <w:rPr>
          <w:rFonts w:ascii="Verdana" w:hAnsi="Verdana"/>
          <w:sz w:val="20"/>
          <w:szCs w:val="20"/>
        </w:rPr>
        <w:t>demographic information (voluntary) of the Applicant Principals. N</w:t>
      </w:r>
      <w:r w:rsidR="00CF6F0B">
        <w:rPr>
          <w:rFonts w:ascii="Verdana" w:hAnsi="Verdana"/>
          <w:sz w:val="20"/>
          <w:szCs w:val="20"/>
        </w:rPr>
        <w:t>ote</w:t>
      </w:r>
      <w:r w:rsidR="00473A79">
        <w:rPr>
          <w:rFonts w:ascii="Verdana" w:hAnsi="Verdana"/>
          <w:sz w:val="20"/>
          <w:szCs w:val="20"/>
        </w:rPr>
        <w:t xml:space="preserve">: all demographic information </w:t>
      </w:r>
      <w:r w:rsidR="004D019C">
        <w:rPr>
          <w:rFonts w:ascii="Verdana" w:hAnsi="Verdana"/>
          <w:sz w:val="20"/>
          <w:szCs w:val="20"/>
        </w:rPr>
        <w:t>is entirely voluntary</w:t>
      </w:r>
      <w:r w:rsidR="00CF6F0B">
        <w:rPr>
          <w:rFonts w:ascii="Verdana" w:hAnsi="Verdana"/>
          <w:sz w:val="20"/>
          <w:szCs w:val="20"/>
        </w:rPr>
        <w:t>,</w:t>
      </w:r>
      <w:r w:rsidR="004D019C">
        <w:rPr>
          <w:rFonts w:ascii="Verdana" w:hAnsi="Verdana"/>
          <w:sz w:val="20"/>
          <w:szCs w:val="20"/>
        </w:rPr>
        <w:t xml:space="preserve"> and </w:t>
      </w:r>
      <w:r w:rsidR="00CF6F0B">
        <w:rPr>
          <w:rFonts w:ascii="Verdana" w:hAnsi="Verdana"/>
          <w:sz w:val="20"/>
          <w:szCs w:val="20"/>
        </w:rPr>
        <w:t xml:space="preserve">this information </w:t>
      </w:r>
      <w:r w:rsidR="00874F67">
        <w:rPr>
          <w:rFonts w:ascii="Verdana" w:hAnsi="Verdana"/>
          <w:sz w:val="20"/>
          <w:szCs w:val="20"/>
        </w:rPr>
        <w:t xml:space="preserve">is not </w:t>
      </w:r>
      <w:r w:rsidR="00B1445C">
        <w:rPr>
          <w:rFonts w:ascii="Verdana" w:hAnsi="Verdana"/>
          <w:sz w:val="20"/>
          <w:szCs w:val="20"/>
        </w:rPr>
        <w:t xml:space="preserve">a </w:t>
      </w:r>
      <w:r>
        <w:rPr>
          <w:rFonts w:ascii="Verdana" w:hAnsi="Verdana"/>
          <w:sz w:val="20"/>
          <w:szCs w:val="20"/>
        </w:rPr>
        <w:t xml:space="preserve">factor or </w:t>
      </w:r>
      <w:r w:rsidR="00B1445C">
        <w:rPr>
          <w:rFonts w:ascii="Verdana" w:hAnsi="Verdana"/>
          <w:sz w:val="20"/>
          <w:szCs w:val="20"/>
        </w:rPr>
        <w:t xml:space="preserve">condition of </w:t>
      </w:r>
      <w:r>
        <w:rPr>
          <w:rFonts w:ascii="Verdana" w:hAnsi="Verdana"/>
          <w:sz w:val="20"/>
          <w:szCs w:val="20"/>
        </w:rPr>
        <w:t xml:space="preserve">Green Light Approval or </w:t>
      </w:r>
      <w:r w:rsidR="00B1445C">
        <w:rPr>
          <w:rFonts w:ascii="Verdana" w:hAnsi="Verdana"/>
          <w:sz w:val="20"/>
          <w:szCs w:val="20"/>
        </w:rPr>
        <w:t xml:space="preserve">Licensing. </w:t>
      </w:r>
    </w:p>
    <w:p w:rsidR="000F2160" w:rsidP="00E87FA6" w14:paraId="7B73CE61" w14:textId="2052F2FE">
      <w:pPr>
        <w:rPr>
          <w:rFonts w:ascii="Verdana" w:hAnsi="Verdana"/>
          <w:sz w:val="20"/>
          <w:szCs w:val="20"/>
        </w:rPr>
      </w:pPr>
      <w:r w:rsidRPr="00F7156D">
        <w:rPr>
          <w:rFonts w:ascii="Verdana" w:hAnsi="Verdana"/>
          <w:noProof/>
          <w:sz w:val="20"/>
          <w:szCs w:val="20"/>
        </w:rPr>
        <w:drawing>
          <wp:inline distT="0" distB="0" distL="0" distR="0">
            <wp:extent cx="5943600" cy="1645285"/>
            <wp:effectExtent l="0" t="0" r="0" b="0"/>
            <wp:docPr id="18" name="Picture 18" descr="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Application, table&#10;&#10;Description automatically generated"/>
                    <pic:cNvPicPr/>
                  </pic:nvPicPr>
                  <pic:blipFill>
                    <a:blip xmlns:r="http://schemas.openxmlformats.org/officeDocument/2006/relationships" r:embed="rId19"/>
                    <a:stretch>
                      <a:fillRect/>
                    </a:stretch>
                  </pic:blipFill>
                  <pic:spPr>
                    <a:xfrm>
                      <a:off x="0" y="0"/>
                      <a:ext cx="5943600" cy="1645285"/>
                    </a:xfrm>
                    <a:prstGeom prst="rect">
                      <a:avLst/>
                    </a:prstGeom>
                  </pic:spPr>
                </pic:pic>
              </a:graphicData>
            </a:graphic>
          </wp:inline>
        </w:drawing>
      </w:r>
    </w:p>
    <w:p w:rsidR="000F2160" w:rsidRPr="00E87FA6" w:rsidP="00E87FA6" w14:paraId="27C25775" w14:textId="66EBA86D">
      <w:r w:rsidRPr="00386214">
        <w:rPr>
          <w:noProof/>
        </w:rPr>
        <w:drawing>
          <wp:inline distT="0" distB="0" distL="0" distR="0">
            <wp:extent cx="5943600" cy="774700"/>
            <wp:effectExtent l="0" t="0" r="0" b="6350"/>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descr="Graphical user interface, application&#10;&#10;Description automatically generated"/>
                    <pic:cNvPicPr/>
                  </pic:nvPicPr>
                  <pic:blipFill>
                    <a:blip xmlns:r="http://schemas.openxmlformats.org/officeDocument/2006/relationships" r:embed="rId20"/>
                    <a:stretch>
                      <a:fillRect/>
                    </a:stretch>
                  </pic:blipFill>
                  <pic:spPr>
                    <a:xfrm>
                      <a:off x="0" y="0"/>
                      <a:ext cx="5943600" cy="774700"/>
                    </a:xfrm>
                    <a:prstGeom prst="rect">
                      <a:avLst/>
                    </a:prstGeom>
                  </pic:spPr>
                </pic:pic>
              </a:graphicData>
            </a:graphic>
          </wp:inline>
        </w:drawing>
      </w:r>
    </w:p>
    <w:p w:rsidR="00377379" w:rsidRPr="002A58A6" w:rsidP="00377379" w14:paraId="1E444F8B" w14:textId="7DCC52BA">
      <w:pPr>
        <w:pStyle w:val="Heading3"/>
        <w:rPr>
          <w:rFonts w:ascii="Verdana" w:hAnsi="Verdana"/>
          <w:sz w:val="20"/>
          <w:szCs w:val="20"/>
        </w:rPr>
      </w:pPr>
      <w:bookmarkStart w:id="43" w:name="_Toc142349713"/>
      <w:r w:rsidRPr="002A58A6">
        <w:rPr>
          <w:rFonts w:ascii="Verdana" w:hAnsi="Verdana"/>
          <w:sz w:val="20"/>
          <w:szCs w:val="20"/>
        </w:rPr>
        <w:t>Form 2181: References</w:t>
      </w:r>
      <w:bookmarkEnd w:id="39"/>
      <w:bookmarkEnd w:id="43"/>
    </w:p>
    <w:p w:rsidR="00377379" w:rsidRPr="002A58A6" w:rsidP="00377379" w14:paraId="3DAC48D6" w14:textId="24D1C948">
      <w:pPr>
        <w:rPr>
          <w:rFonts w:ascii="Verdana" w:hAnsi="Verdana"/>
          <w:sz w:val="20"/>
          <w:szCs w:val="20"/>
        </w:rPr>
      </w:pPr>
      <w:r w:rsidRPr="002A58A6">
        <w:rPr>
          <w:rFonts w:ascii="Verdana" w:hAnsi="Verdana"/>
          <w:sz w:val="20"/>
          <w:szCs w:val="20"/>
        </w:rPr>
        <w:t xml:space="preserve">The due diligence process is a key component of SBA’s underwriting process and involves confidential calls to references familiar with your qualifications and background.  Use the guidance below to compile a list of references for each of the principals included in your SBIC application.  Avoid overlapping references.  If a person can serve as a reference for two or more principals, simply associate him/her with one principal and include a note in the </w:t>
      </w:r>
      <w:r w:rsidRPr="002A58A6">
        <w:rPr>
          <w:rFonts w:ascii="Verdana" w:hAnsi="Verdana"/>
          <w:sz w:val="20"/>
          <w:szCs w:val="20"/>
        </w:rPr>
        <w:t xml:space="preserve">“Notes” column.  You should consolidate each principal’s references and submit only ONE file for the entire team.  DO NOT submit separate files for each principal.  </w:t>
      </w:r>
    </w:p>
    <w:p w:rsidR="00377379" w:rsidRPr="002A58A6" w:rsidP="00377379" w14:paraId="1572FC35" w14:textId="0077B2F0">
      <w:pPr>
        <w:rPr>
          <w:rFonts w:ascii="Verdana" w:hAnsi="Verdana"/>
          <w:sz w:val="20"/>
          <w:szCs w:val="20"/>
        </w:rPr>
      </w:pPr>
      <w:r w:rsidRPr="002A58A6">
        <w:rPr>
          <w:rFonts w:ascii="Verdana" w:hAnsi="Verdana"/>
          <w:sz w:val="20"/>
          <w:szCs w:val="20"/>
        </w:rPr>
        <w:t xml:space="preserve">Each principal should include </w:t>
      </w:r>
      <w:r w:rsidRPr="002A58A6">
        <w:rPr>
          <w:rFonts w:ascii="Verdana" w:hAnsi="Verdana"/>
          <w:b/>
          <w:bCs/>
          <w:sz w:val="20"/>
          <w:szCs w:val="20"/>
        </w:rPr>
        <w:t>five (5)</w:t>
      </w:r>
      <w:r w:rsidRPr="002A58A6">
        <w:rPr>
          <w:rFonts w:ascii="Verdana" w:hAnsi="Verdana"/>
          <w:sz w:val="20"/>
          <w:szCs w:val="20"/>
        </w:rPr>
        <w:t xml:space="preserve"> references </w:t>
      </w:r>
      <w:r w:rsidR="00230B08">
        <w:rPr>
          <w:rFonts w:ascii="Verdana" w:hAnsi="Verdana"/>
          <w:sz w:val="20"/>
          <w:szCs w:val="20"/>
        </w:rPr>
        <w:t>from</w:t>
      </w:r>
      <w:r w:rsidRPr="002A58A6">
        <w:rPr>
          <w:rFonts w:ascii="Verdana" w:hAnsi="Verdana"/>
          <w:sz w:val="20"/>
          <w:szCs w:val="20"/>
        </w:rPr>
        <w:t xml:space="preserve"> the following categories:</w:t>
      </w:r>
    </w:p>
    <w:p w:rsidR="00377379" w:rsidRPr="002A58A6" w:rsidP="00BA3A55" w14:paraId="77423526" w14:textId="77777777">
      <w:pPr>
        <w:numPr>
          <w:ilvl w:val="0"/>
          <w:numId w:val="4"/>
        </w:numPr>
        <w:spacing w:after="0" w:line="240" w:lineRule="auto"/>
        <w:rPr>
          <w:rFonts w:ascii="Verdana" w:hAnsi="Verdana"/>
          <w:sz w:val="20"/>
          <w:szCs w:val="20"/>
        </w:rPr>
      </w:pPr>
      <w:r w:rsidRPr="002A58A6">
        <w:rPr>
          <w:rFonts w:ascii="Verdana" w:hAnsi="Verdana"/>
          <w:sz w:val="20"/>
          <w:szCs w:val="20"/>
        </w:rPr>
        <w:t>Supervisors/Partners</w:t>
      </w:r>
    </w:p>
    <w:p w:rsidR="00377379" w:rsidRPr="002A58A6" w:rsidP="00BA3A55" w14:paraId="41FDDFFA" w14:textId="77777777">
      <w:pPr>
        <w:numPr>
          <w:ilvl w:val="0"/>
          <w:numId w:val="4"/>
        </w:numPr>
        <w:spacing w:after="0" w:line="240" w:lineRule="auto"/>
        <w:rPr>
          <w:rFonts w:ascii="Verdana" w:hAnsi="Verdana"/>
          <w:sz w:val="20"/>
          <w:szCs w:val="20"/>
        </w:rPr>
      </w:pPr>
      <w:r w:rsidRPr="002A58A6">
        <w:rPr>
          <w:rFonts w:ascii="Verdana" w:hAnsi="Verdana"/>
          <w:sz w:val="20"/>
          <w:szCs w:val="20"/>
        </w:rPr>
        <w:t>Associates/Peers/Subordinates</w:t>
      </w:r>
    </w:p>
    <w:p w:rsidR="00377379" w:rsidRPr="002A58A6" w:rsidP="00BA3A55" w14:paraId="43864652" w14:textId="77777777">
      <w:pPr>
        <w:numPr>
          <w:ilvl w:val="0"/>
          <w:numId w:val="4"/>
        </w:numPr>
        <w:spacing w:after="0" w:line="240" w:lineRule="auto"/>
        <w:rPr>
          <w:rFonts w:ascii="Verdana" w:hAnsi="Verdana"/>
          <w:sz w:val="20"/>
          <w:szCs w:val="20"/>
        </w:rPr>
      </w:pPr>
      <w:r w:rsidRPr="002A58A6">
        <w:rPr>
          <w:rFonts w:ascii="Verdana" w:hAnsi="Verdana"/>
          <w:sz w:val="20"/>
          <w:szCs w:val="20"/>
        </w:rPr>
        <w:t>Portfolio Company Co-Investors (Co-lenders, Deal sponsors)</w:t>
      </w:r>
    </w:p>
    <w:p w:rsidR="00377379" w:rsidRPr="002A58A6" w:rsidP="00BA3A55" w14:paraId="1144A317" w14:textId="77777777">
      <w:pPr>
        <w:numPr>
          <w:ilvl w:val="0"/>
          <w:numId w:val="4"/>
        </w:numPr>
        <w:spacing w:after="0" w:line="240" w:lineRule="auto"/>
        <w:rPr>
          <w:rFonts w:ascii="Verdana" w:hAnsi="Verdana"/>
          <w:sz w:val="20"/>
          <w:szCs w:val="20"/>
        </w:rPr>
      </w:pPr>
      <w:r w:rsidRPr="002A58A6">
        <w:rPr>
          <w:rFonts w:ascii="Verdana" w:hAnsi="Verdana"/>
          <w:sz w:val="20"/>
          <w:szCs w:val="20"/>
        </w:rPr>
        <w:t>Fund Investors</w:t>
      </w:r>
    </w:p>
    <w:p w:rsidR="00377379" w:rsidP="00BA3A55" w14:paraId="11316108" w14:textId="77777777">
      <w:pPr>
        <w:numPr>
          <w:ilvl w:val="0"/>
          <w:numId w:val="4"/>
        </w:numPr>
        <w:spacing w:after="0" w:line="240" w:lineRule="auto"/>
        <w:rPr>
          <w:rFonts w:ascii="Verdana" w:hAnsi="Verdana"/>
          <w:sz w:val="20"/>
          <w:szCs w:val="20"/>
        </w:rPr>
      </w:pPr>
      <w:r w:rsidRPr="002A58A6">
        <w:rPr>
          <w:rFonts w:ascii="Verdana" w:hAnsi="Verdana"/>
          <w:sz w:val="20"/>
          <w:szCs w:val="20"/>
        </w:rPr>
        <w:t>Limited Partners</w:t>
      </w:r>
    </w:p>
    <w:p w:rsidR="002473BD" w:rsidRPr="002A58A6" w:rsidP="002473BD" w14:paraId="5F0E754C" w14:textId="77777777">
      <w:pPr>
        <w:spacing w:after="0" w:line="240" w:lineRule="auto"/>
        <w:ind w:left="720"/>
        <w:rPr>
          <w:rFonts w:ascii="Verdana" w:hAnsi="Verdana"/>
          <w:sz w:val="20"/>
          <w:szCs w:val="20"/>
        </w:rPr>
      </w:pPr>
    </w:p>
    <w:p w:rsidR="00377379" w:rsidP="00377379" w14:paraId="2E6421CF" w14:textId="77777777">
      <w:pPr>
        <w:spacing w:after="0"/>
        <w:rPr>
          <w:rFonts w:ascii="Verdana" w:hAnsi="Verdana"/>
          <w:sz w:val="20"/>
          <w:szCs w:val="20"/>
        </w:rPr>
      </w:pPr>
      <w:r w:rsidRPr="002A58A6">
        <w:rPr>
          <w:rFonts w:ascii="Verdana" w:hAnsi="Verdana"/>
          <w:sz w:val="20"/>
          <w:szCs w:val="20"/>
        </w:rPr>
        <w:t>Each principal or team should also provide the following:</w:t>
      </w:r>
    </w:p>
    <w:p w:rsidR="00377379" w:rsidRPr="002A58A6" w:rsidP="00377379" w14:paraId="5271DAFD" w14:textId="77777777">
      <w:pPr>
        <w:spacing w:after="0"/>
        <w:rPr>
          <w:rFonts w:ascii="Verdana" w:hAnsi="Verdana"/>
          <w:sz w:val="20"/>
          <w:szCs w:val="20"/>
        </w:rPr>
      </w:pPr>
    </w:p>
    <w:p w:rsidR="00377379" w:rsidRPr="002A58A6" w:rsidP="00BA3A55" w14:paraId="74EAFF1D" w14:textId="77777777">
      <w:pPr>
        <w:numPr>
          <w:ilvl w:val="0"/>
          <w:numId w:val="4"/>
        </w:numPr>
        <w:rPr>
          <w:rFonts w:ascii="Verdana" w:hAnsi="Verdana"/>
          <w:sz w:val="20"/>
          <w:szCs w:val="20"/>
        </w:rPr>
      </w:pPr>
      <w:r w:rsidRPr="002A58A6">
        <w:rPr>
          <w:rFonts w:ascii="Verdana" w:hAnsi="Verdana"/>
          <w:sz w:val="20"/>
          <w:szCs w:val="20"/>
        </w:rPr>
        <w:t>A full roster of portfolio company CEOs or CFOs for each of the companies included in the Track Record spreadsheet.  These references should be the primary individuals with whom you or your team dealt during the period of your investment.  Provide the most recent contact information you have available and associate the relevant principal with each CEO/CFO.</w:t>
      </w:r>
    </w:p>
    <w:p w:rsidR="00377379" w:rsidRPr="002A58A6" w:rsidP="00BA3A55" w14:paraId="7649E841" w14:textId="77777777">
      <w:pPr>
        <w:numPr>
          <w:ilvl w:val="0"/>
          <w:numId w:val="4"/>
        </w:numPr>
        <w:rPr>
          <w:rFonts w:ascii="Verdana" w:hAnsi="Verdana"/>
          <w:sz w:val="20"/>
          <w:szCs w:val="20"/>
        </w:rPr>
      </w:pPr>
      <w:r w:rsidRPr="002A58A6">
        <w:rPr>
          <w:rFonts w:ascii="Verdana" w:hAnsi="Verdana"/>
          <w:sz w:val="20"/>
          <w:szCs w:val="20"/>
        </w:rPr>
        <w:t>Provide the contact information for any employees of the SBIC applicant’s firm that have departed within the last five (5) years.</w:t>
      </w:r>
    </w:p>
    <w:p w:rsidR="00377379" w:rsidRPr="002A58A6" w:rsidP="00377379" w14:paraId="0C5FF509" w14:textId="77777777">
      <w:pPr>
        <w:rPr>
          <w:rFonts w:ascii="Verdana" w:hAnsi="Verdana"/>
          <w:sz w:val="20"/>
          <w:szCs w:val="20"/>
        </w:rPr>
      </w:pPr>
      <w:r w:rsidRPr="002A58A6">
        <w:rPr>
          <w:rFonts w:ascii="Verdana" w:hAnsi="Verdana"/>
          <w:b/>
          <w:sz w:val="20"/>
          <w:szCs w:val="20"/>
        </w:rPr>
        <w:t>Please Note:</w:t>
      </w:r>
      <w:r w:rsidRPr="002A58A6">
        <w:rPr>
          <w:rFonts w:ascii="Verdana" w:hAnsi="Verdana"/>
          <w:sz w:val="20"/>
          <w:szCs w:val="20"/>
        </w:rPr>
        <w:t xml:space="preserve"> SBA’s due diligence process involves reference calls to both "on-list" references you have included as well as to "off list" references SBA Licensing Analysts themselves identify.  </w:t>
      </w:r>
    </w:p>
    <w:p w:rsidR="00377379" w:rsidRPr="002A58A6" w:rsidP="00377379" w14:paraId="584811A4" w14:textId="77777777">
      <w:pPr>
        <w:rPr>
          <w:rFonts w:ascii="Verdana" w:hAnsi="Verdana"/>
          <w:sz w:val="20"/>
          <w:szCs w:val="20"/>
        </w:rPr>
      </w:pPr>
      <w:r w:rsidRPr="002A58A6">
        <w:rPr>
          <w:rFonts w:ascii="Verdana" w:hAnsi="Verdana"/>
          <w:sz w:val="20"/>
          <w:szCs w:val="20"/>
        </w:rPr>
        <w:t>While SBA Licensing Analysts will generally contact you before making reference calls, this may not always be the case.  Please be aware that the reference calling process may begin immediately upon SBA's receipt of your application.  If you have any special concerns about SBA contacting current employers, current partners, or any other on- or off-list references, please notify SBA in advance of submitting your application</w:t>
      </w:r>
      <w:r>
        <w:rPr>
          <w:rFonts w:ascii="Verdana" w:hAnsi="Verdana"/>
          <w:sz w:val="20"/>
          <w:szCs w:val="20"/>
        </w:rPr>
        <w:t>.</w:t>
      </w:r>
    </w:p>
    <w:p w:rsidR="00377379" w:rsidRPr="002A58A6" w:rsidP="00377379" w14:paraId="5FD9A355" w14:textId="77777777">
      <w:pPr>
        <w:rPr>
          <w:rFonts w:ascii="Verdana" w:hAnsi="Verdana"/>
          <w:b/>
          <w:sz w:val="20"/>
          <w:szCs w:val="20"/>
        </w:rPr>
      </w:pPr>
      <w:r w:rsidRPr="002A58A6">
        <w:rPr>
          <w:rFonts w:ascii="Verdana" w:hAnsi="Verdana"/>
          <w:b/>
          <w:sz w:val="20"/>
          <w:szCs w:val="20"/>
        </w:rPr>
        <w:t>References Worksheet:</w:t>
      </w:r>
    </w:p>
    <w:p w:rsidR="00377379" w:rsidP="00377379" w14:paraId="3B5BDD27" w14:textId="77777777">
      <w:pPr>
        <w:rPr>
          <w:rFonts w:ascii="Verdana" w:hAnsi="Verdana"/>
          <w:noProof/>
          <w:sz w:val="20"/>
          <w:szCs w:val="20"/>
        </w:rPr>
      </w:pPr>
      <w:r w:rsidRPr="002A58A6">
        <w:rPr>
          <w:rFonts w:ascii="Verdana" w:hAnsi="Verdana"/>
          <w:noProof/>
          <w:sz w:val="20"/>
          <w:szCs w:val="20"/>
        </w:rPr>
        <w:t xml:space="preserve"> </w:t>
      </w:r>
      <w:r w:rsidRPr="002A58A6">
        <w:rPr>
          <w:rFonts w:ascii="Verdana" w:hAnsi="Verdana"/>
          <w:noProof/>
          <w:sz w:val="20"/>
          <w:szCs w:val="20"/>
        </w:rPr>
        <w:drawing>
          <wp:inline distT="0" distB="0" distL="0" distR="0">
            <wp:extent cx="5943600" cy="1249680"/>
            <wp:effectExtent l="0" t="0" r="0" b="7620"/>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pic:cNvPicPr/>
                  </pic:nvPicPr>
                  <pic:blipFill>
                    <a:blip xmlns:r="http://schemas.openxmlformats.org/officeDocument/2006/relationships" r:embed="rId21"/>
                    <a:stretch>
                      <a:fillRect/>
                    </a:stretch>
                  </pic:blipFill>
                  <pic:spPr>
                    <a:xfrm>
                      <a:off x="0" y="0"/>
                      <a:ext cx="5943600" cy="1249680"/>
                    </a:xfrm>
                    <a:prstGeom prst="rect">
                      <a:avLst/>
                    </a:prstGeom>
                  </pic:spPr>
                </pic:pic>
              </a:graphicData>
            </a:graphic>
          </wp:inline>
        </w:drawing>
      </w:r>
    </w:p>
    <w:p w:rsidR="009C7353" w:rsidRPr="009C7353" w:rsidP="00377379" w14:paraId="17A99118" w14:textId="2EE4F5BE">
      <w:pPr>
        <w:rPr>
          <w:rFonts w:ascii="Verdana" w:hAnsi="Verdana"/>
          <w:b/>
          <w:bCs/>
          <w:sz w:val="20"/>
          <w:szCs w:val="20"/>
        </w:rPr>
      </w:pPr>
      <w:r w:rsidRPr="00E25859">
        <w:rPr>
          <w:rFonts w:ascii="Verdana" w:hAnsi="Verdana"/>
          <w:b/>
          <w:bCs/>
          <w:sz w:val="20"/>
          <w:szCs w:val="20"/>
        </w:rPr>
        <w:t>Definition of Key Terms</w:t>
      </w:r>
    </w:p>
    <w:tbl>
      <w:tblPr>
        <w:tblStyle w:val="TableGrid"/>
        <w:tblW w:w="0" w:type="auto"/>
        <w:tblBorders>
          <w:left w:val="none" w:sz="0" w:space="0" w:color="auto"/>
          <w:right w:val="none" w:sz="0" w:space="0" w:color="auto"/>
          <w:insideV w:val="none" w:sz="0" w:space="0" w:color="auto"/>
        </w:tblBorders>
        <w:tblLook w:val="04A0"/>
      </w:tblPr>
      <w:tblGrid>
        <w:gridCol w:w="2956"/>
        <w:gridCol w:w="6404"/>
      </w:tblGrid>
      <w:tr w14:paraId="0DC089F8" w14:textId="77777777">
        <w:tblPrEx>
          <w:tblW w:w="0" w:type="auto"/>
          <w:tblBorders>
            <w:left w:val="none" w:sz="0" w:space="0" w:color="auto"/>
            <w:right w:val="none" w:sz="0" w:space="0" w:color="auto"/>
            <w:insideV w:val="none" w:sz="0" w:space="0" w:color="auto"/>
          </w:tblBorders>
          <w:tblLook w:val="04A0"/>
        </w:tblPrEx>
        <w:trPr>
          <w:cantSplit/>
        </w:trPr>
        <w:tc>
          <w:tcPr>
            <w:tcW w:w="2988" w:type="dxa"/>
          </w:tcPr>
          <w:p w:rsidR="00377379" w:rsidRPr="002A58A6" w14:paraId="4E4002E0" w14:textId="77777777">
            <w:pPr>
              <w:spacing w:line="240" w:lineRule="auto"/>
              <w:rPr>
                <w:rFonts w:ascii="Verdana" w:hAnsi="Verdana"/>
                <w:color w:val="0000FF"/>
                <w:sz w:val="20"/>
                <w:szCs w:val="20"/>
              </w:rPr>
            </w:pPr>
            <w:r w:rsidRPr="002A58A6">
              <w:rPr>
                <w:rFonts w:ascii="Verdana" w:hAnsi="Verdana"/>
                <w:color w:val="0000FF"/>
                <w:sz w:val="20"/>
                <w:szCs w:val="20"/>
              </w:rPr>
              <w:t>Principal:</w:t>
            </w:r>
          </w:p>
        </w:tc>
        <w:tc>
          <w:tcPr>
            <w:tcW w:w="6588" w:type="dxa"/>
          </w:tcPr>
          <w:p w:rsidR="00377379" w:rsidRPr="002A58A6" w14:paraId="08BB1FD3" w14:textId="77777777">
            <w:pPr>
              <w:spacing w:line="240" w:lineRule="auto"/>
              <w:rPr>
                <w:rFonts w:ascii="Verdana" w:hAnsi="Verdana"/>
                <w:sz w:val="20"/>
                <w:szCs w:val="20"/>
              </w:rPr>
            </w:pPr>
            <w:r w:rsidRPr="002A58A6">
              <w:rPr>
                <w:rFonts w:ascii="Verdana" w:hAnsi="Verdana"/>
                <w:sz w:val="20"/>
                <w:szCs w:val="20"/>
              </w:rPr>
              <w:t xml:space="preserve">From the drop-down list, select the principal with whom the reference is associated.  </w:t>
            </w:r>
          </w:p>
        </w:tc>
      </w:tr>
      <w:tr w14:paraId="1A3A3F09" w14:textId="77777777">
        <w:tblPrEx>
          <w:tblW w:w="0" w:type="auto"/>
          <w:tblLook w:val="04A0"/>
        </w:tblPrEx>
        <w:trPr>
          <w:cantSplit/>
        </w:trPr>
        <w:tc>
          <w:tcPr>
            <w:tcW w:w="2988" w:type="dxa"/>
            <w:shd w:val="clear" w:color="auto" w:fill="FFFFFF" w:themeFill="background1"/>
          </w:tcPr>
          <w:p w:rsidR="00377379" w:rsidRPr="002A58A6" w14:paraId="2E7997EE" w14:textId="77777777">
            <w:pPr>
              <w:spacing w:line="240" w:lineRule="auto"/>
              <w:rPr>
                <w:rFonts w:ascii="Verdana" w:hAnsi="Verdana"/>
                <w:color w:val="0000FF"/>
                <w:sz w:val="20"/>
                <w:szCs w:val="20"/>
              </w:rPr>
            </w:pPr>
            <w:r w:rsidRPr="002A58A6">
              <w:rPr>
                <w:rFonts w:ascii="Verdana" w:hAnsi="Verdana"/>
                <w:color w:val="0000FF"/>
                <w:sz w:val="20"/>
                <w:szCs w:val="20"/>
              </w:rPr>
              <w:t>Firm/Organization:</w:t>
            </w:r>
          </w:p>
        </w:tc>
        <w:tc>
          <w:tcPr>
            <w:tcW w:w="6588" w:type="dxa"/>
            <w:shd w:val="clear" w:color="auto" w:fill="FFFFFF" w:themeFill="background1"/>
          </w:tcPr>
          <w:p w:rsidR="00377379" w:rsidRPr="002A58A6" w14:paraId="09C65F14" w14:textId="77777777">
            <w:pPr>
              <w:spacing w:line="240" w:lineRule="auto"/>
              <w:rPr>
                <w:rFonts w:ascii="Verdana" w:hAnsi="Verdana"/>
                <w:sz w:val="20"/>
                <w:szCs w:val="20"/>
              </w:rPr>
            </w:pPr>
            <w:r w:rsidRPr="002A58A6">
              <w:rPr>
                <w:rFonts w:ascii="Verdana" w:hAnsi="Verdana"/>
                <w:sz w:val="20"/>
                <w:szCs w:val="20"/>
              </w:rPr>
              <w:t>Enter the name of the Firm or Organization the reference individual was associated with at the time of the reference period.</w:t>
            </w:r>
          </w:p>
        </w:tc>
      </w:tr>
      <w:tr w14:paraId="1FDD9175" w14:textId="77777777">
        <w:tblPrEx>
          <w:tblW w:w="0" w:type="auto"/>
          <w:tblLook w:val="04A0"/>
        </w:tblPrEx>
        <w:trPr>
          <w:cantSplit/>
        </w:trPr>
        <w:tc>
          <w:tcPr>
            <w:tcW w:w="2988" w:type="dxa"/>
            <w:shd w:val="clear" w:color="auto" w:fill="FFFFFF" w:themeFill="background1"/>
          </w:tcPr>
          <w:p w:rsidR="00377379" w:rsidRPr="002A58A6" w14:paraId="4790FBA9" w14:textId="77777777">
            <w:pPr>
              <w:spacing w:line="240" w:lineRule="auto"/>
              <w:rPr>
                <w:rFonts w:ascii="Verdana" w:hAnsi="Verdana"/>
                <w:color w:val="0000FF"/>
                <w:sz w:val="20"/>
                <w:szCs w:val="20"/>
              </w:rPr>
            </w:pPr>
            <w:r w:rsidRPr="002A58A6">
              <w:rPr>
                <w:rFonts w:ascii="Verdana" w:hAnsi="Verdana"/>
                <w:color w:val="0000FF"/>
                <w:sz w:val="20"/>
                <w:szCs w:val="20"/>
              </w:rPr>
              <w:t>First Name:</w:t>
            </w:r>
          </w:p>
        </w:tc>
        <w:tc>
          <w:tcPr>
            <w:tcW w:w="6588" w:type="dxa"/>
            <w:shd w:val="clear" w:color="auto" w:fill="FFFFFF" w:themeFill="background1"/>
          </w:tcPr>
          <w:p w:rsidR="00377379" w:rsidRPr="002A58A6" w14:paraId="20134F7F" w14:textId="77777777">
            <w:pPr>
              <w:spacing w:line="240" w:lineRule="auto"/>
              <w:rPr>
                <w:rFonts w:ascii="Verdana" w:hAnsi="Verdana"/>
                <w:sz w:val="20"/>
                <w:szCs w:val="20"/>
              </w:rPr>
            </w:pPr>
            <w:r w:rsidRPr="002A58A6">
              <w:rPr>
                <w:rFonts w:ascii="Verdana" w:hAnsi="Verdana"/>
                <w:sz w:val="20"/>
                <w:szCs w:val="20"/>
              </w:rPr>
              <w:t xml:space="preserve">Enter the first name of the </w:t>
            </w:r>
            <w:r w:rsidRPr="002A58A6">
              <w:rPr>
                <w:rFonts w:ascii="Verdana" w:hAnsi="Verdana"/>
                <w:b/>
                <w:sz w:val="20"/>
                <w:szCs w:val="20"/>
              </w:rPr>
              <w:t>reference.</w:t>
            </w:r>
          </w:p>
        </w:tc>
      </w:tr>
      <w:tr w14:paraId="78EFBAF3" w14:textId="77777777">
        <w:tblPrEx>
          <w:tblW w:w="0" w:type="auto"/>
          <w:tblLook w:val="04A0"/>
        </w:tblPrEx>
        <w:trPr>
          <w:cantSplit/>
        </w:trPr>
        <w:tc>
          <w:tcPr>
            <w:tcW w:w="2988" w:type="dxa"/>
            <w:shd w:val="clear" w:color="auto" w:fill="FFFFFF" w:themeFill="background1"/>
          </w:tcPr>
          <w:p w:rsidR="00377379" w:rsidRPr="002A58A6" w14:paraId="1221F293" w14:textId="77777777">
            <w:pPr>
              <w:spacing w:line="240" w:lineRule="auto"/>
              <w:rPr>
                <w:rFonts w:ascii="Verdana" w:hAnsi="Verdana"/>
                <w:color w:val="0000FF"/>
                <w:sz w:val="20"/>
                <w:szCs w:val="20"/>
              </w:rPr>
            </w:pPr>
            <w:r w:rsidRPr="002A58A6">
              <w:rPr>
                <w:rFonts w:ascii="Verdana" w:hAnsi="Verdana"/>
                <w:color w:val="0000FF"/>
                <w:sz w:val="20"/>
                <w:szCs w:val="20"/>
              </w:rPr>
              <w:t>Last Name:</w:t>
            </w:r>
          </w:p>
        </w:tc>
        <w:tc>
          <w:tcPr>
            <w:tcW w:w="6588" w:type="dxa"/>
            <w:shd w:val="clear" w:color="auto" w:fill="FFFFFF" w:themeFill="background1"/>
          </w:tcPr>
          <w:p w:rsidR="00377379" w:rsidRPr="002A58A6" w14:paraId="3B63A64D" w14:textId="77777777">
            <w:pPr>
              <w:spacing w:line="240" w:lineRule="auto"/>
              <w:rPr>
                <w:rFonts w:ascii="Verdana" w:hAnsi="Verdana"/>
                <w:sz w:val="20"/>
                <w:szCs w:val="20"/>
              </w:rPr>
            </w:pPr>
            <w:r w:rsidRPr="002A58A6">
              <w:rPr>
                <w:rFonts w:ascii="Verdana" w:hAnsi="Verdana"/>
                <w:sz w:val="20"/>
                <w:szCs w:val="20"/>
              </w:rPr>
              <w:t xml:space="preserve">Enter the last name of the </w:t>
            </w:r>
            <w:r w:rsidRPr="002A58A6">
              <w:rPr>
                <w:rFonts w:ascii="Verdana" w:hAnsi="Verdana"/>
                <w:b/>
                <w:sz w:val="20"/>
                <w:szCs w:val="20"/>
              </w:rPr>
              <w:t>reference.</w:t>
            </w:r>
          </w:p>
        </w:tc>
      </w:tr>
      <w:tr w14:paraId="56946D66" w14:textId="77777777">
        <w:tblPrEx>
          <w:tblW w:w="0" w:type="auto"/>
          <w:tblLook w:val="04A0"/>
        </w:tblPrEx>
        <w:trPr>
          <w:cantSplit/>
        </w:trPr>
        <w:tc>
          <w:tcPr>
            <w:tcW w:w="2988" w:type="dxa"/>
          </w:tcPr>
          <w:p w:rsidR="00377379" w:rsidRPr="002A58A6" w14:paraId="1FE3FA75" w14:textId="77777777">
            <w:pPr>
              <w:spacing w:line="240" w:lineRule="auto"/>
              <w:rPr>
                <w:rFonts w:ascii="Verdana" w:hAnsi="Verdana"/>
                <w:color w:val="0000FF"/>
                <w:sz w:val="20"/>
                <w:szCs w:val="20"/>
              </w:rPr>
            </w:pPr>
            <w:r w:rsidRPr="002A58A6">
              <w:rPr>
                <w:rFonts w:ascii="Verdana" w:hAnsi="Verdana"/>
                <w:color w:val="0000FF"/>
                <w:sz w:val="20"/>
                <w:szCs w:val="20"/>
              </w:rPr>
              <w:t>Title:</w:t>
            </w:r>
          </w:p>
        </w:tc>
        <w:tc>
          <w:tcPr>
            <w:tcW w:w="6588" w:type="dxa"/>
          </w:tcPr>
          <w:p w:rsidR="00377379" w:rsidRPr="002A58A6" w14:paraId="080C2FDA" w14:textId="77777777">
            <w:pPr>
              <w:spacing w:line="240" w:lineRule="auto"/>
              <w:rPr>
                <w:rFonts w:ascii="Verdana" w:hAnsi="Verdana"/>
                <w:sz w:val="20"/>
                <w:szCs w:val="20"/>
              </w:rPr>
            </w:pPr>
            <w:r w:rsidRPr="002A58A6">
              <w:rPr>
                <w:rFonts w:ascii="Verdana" w:hAnsi="Verdana"/>
                <w:sz w:val="20"/>
                <w:szCs w:val="20"/>
              </w:rPr>
              <w:t xml:space="preserve">Enter the </w:t>
            </w:r>
            <w:r w:rsidRPr="002A58A6">
              <w:rPr>
                <w:rFonts w:ascii="Verdana" w:hAnsi="Verdana"/>
                <w:sz w:val="20"/>
                <w:szCs w:val="20"/>
                <w:u w:val="single"/>
              </w:rPr>
              <w:t>current title</w:t>
            </w:r>
            <w:r w:rsidRPr="002A58A6">
              <w:rPr>
                <w:rFonts w:ascii="Verdana" w:hAnsi="Verdana"/>
                <w:sz w:val="20"/>
                <w:szCs w:val="20"/>
              </w:rPr>
              <w:t xml:space="preserve"> of the </w:t>
            </w:r>
            <w:r w:rsidRPr="002A58A6">
              <w:rPr>
                <w:rFonts w:ascii="Verdana" w:hAnsi="Verdana"/>
                <w:b/>
                <w:sz w:val="20"/>
                <w:szCs w:val="20"/>
              </w:rPr>
              <w:t>reference.</w:t>
            </w:r>
          </w:p>
        </w:tc>
      </w:tr>
      <w:tr w14:paraId="04A7F868" w14:textId="77777777">
        <w:tblPrEx>
          <w:tblW w:w="0" w:type="auto"/>
          <w:tblLook w:val="04A0"/>
        </w:tblPrEx>
        <w:trPr>
          <w:cantSplit/>
        </w:trPr>
        <w:tc>
          <w:tcPr>
            <w:tcW w:w="2988" w:type="dxa"/>
          </w:tcPr>
          <w:p w:rsidR="00377379" w:rsidRPr="002A58A6" w14:paraId="1735CC88" w14:textId="77777777">
            <w:pPr>
              <w:spacing w:line="240" w:lineRule="auto"/>
              <w:rPr>
                <w:rFonts w:ascii="Verdana" w:hAnsi="Verdana"/>
                <w:color w:val="0000FF"/>
                <w:sz w:val="20"/>
                <w:szCs w:val="20"/>
              </w:rPr>
            </w:pPr>
            <w:r w:rsidRPr="002A58A6">
              <w:rPr>
                <w:rFonts w:ascii="Verdana" w:hAnsi="Verdana"/>
                <w:color w:val="0000FF"/>
                <w:sz w:val="20"/>
                <w:szCs w:val="20"/>
              </w:rPr>
              <w:t>Current Firm:</w:t>
            </w:r>
          </w:p>
        </w:tc>
        <w:tc>
          <w:tcPr>
            <w:tcW w:w="6588" w:type="dxa"/>
          </w:tcPr>
          <w:p w:rsidR="00377379" w:rsidRPr="002A58A6" w14:paraId="05F43528" w14:textId="77777777">
            <w:pPr>
              <w:spacing w:line="240" w:lineRule="auto"/>
              <w:rPr>
                <w:rFonts w:ascii="Verdana" w:hAnsi="Verdana"/>
                <w:sz w:val="20"/>
                <w:szCs w:val="20"/>
              </w:rPr>
            </w:pPr>
            <w:r w:rsidRPr="002A58A6">
              <w:rPr>
                <w:rFonts w:ascii="Verdana" w:hAnsi="Verdana"/>
                <w:sz w:val="20"/>
                <w:szCs w:val="20"/>
              </w:rPr>
              <w:t>Enter the name of the firm at which the reference is currently employed.  If the reference is not employed, please indicate “retired,” “unemployed” or another relevant term.</w:t>
            </w:r>
          </w:p>
        </w:tc>
      </w:tr>
      <w:tr w14:paraId="736B193C" w14:textId="77777777">
        <w:tblPrEx>
          <w:tblW w:w="0" w:type="auto"/>
          <w:tblLook w:val="04A0"/>
        </w:tblPrEx>
        <w:trPr>
          <w:cantSplit/>
        </w:trPr>
        <w:tc>
          <w:tcPr>
            <w:tcW w:w="2988" w:type="dxa"/>
          </w:tcPr>
          <w:p w:rsidR="00377379" w:rsidRPr="002A58A6" w14:paraId="3AF15C16" w14:textId="77777777">
            <w:pPr>
              <w:spacing w:line="240" w:lineRule="auto"/>
              <w:rPr>
                <w:rFonts w:ascii="Verdana" w:hAnsi="Verdana"/>
                <w:color w:val="0000FF"/>
                <w:sz w:val="20"/>
                <w:szCs w:val="20"/>
              </w:rPr>
            </w:pPr>
            <w:r w:rsidRPr="002A58A6">
              <w:rPr>
                <w:rFonts w:ascii="Verdana" w:hAnsi="Verdana"/>
                <w:color w:val="0000FF"/>
                <w:sz w:val="20"/>
                <w:szCs w:val="20"/>
              </w:rPr>
              <w:t>Reference Type:</w:t>
            </w:r>
          </w:p>
        </w:tc>
        <w:tc>
          <w:tcPr>
            <w:tcW w:w="6588" w:type="dxa"/>
          </w:tcPr>
          <w:p w:rsidR="00377379" w:rsidRPr="002A58A6" w14:paraId="58669B92" w14:textId="77777777">
            <w:pPr>
              <w:spacing w:line="240" w:lineRule="auto"/>
              <w:rPr>
                <w:rFonts w:ascii="Verdana" w:hAnsi="Verdana"/>
                <w:sz w:val="20"/>
                <w:szCs w:val="20"/>
              </w:rPr>
            </w:pPr>
            <w:r w:rsidRPr="002A58A6">
              <w:rPr>
                <w:rFonts w:ascii="Verdana" w:hAnsi="Verdana"/>
                <w:sz w:val="20"/>
                <w:szCs w:val="20"/>
              </w:rPr>
              <w:t>From the drop-down list, select the reference type.  If the reference does not fit within one of the categories provided, type-in your own category.</w:t>
            </w:r>
          </w:p>
        </w:tc>
      </w:tr>
      <w:tr w14:paraId="0B8E4E83" w14:textId="77777777">
        <w:tblPrEx>
          <w:tblW w:w="0" w:type="auto"/>
          <w:tblLook w:val="04A0"/>
        </w:tblPrEx>
        <w:trPr>
          <w:cantSplit/>
        </w:trPr>
        <w:tc>
          <w:tcPr>
            <w:tcW w:w="2988" w:type="dxa"/>
          </w:tcPr>
          <w:p w:rsidR="00377379" w:rsidRPr="002A58A6" w14:paraId="6EB413E5" w14:textId="77777777">
            <w:pPr>
              <w:spacing w:line="240" w:lineRule="auto"/>
              <w:rPr>
                <w:rFonts w:ascii="Verdana" w:hAnsi="Verdana"/>
                <w:color w:val="0000FF"/>
                <w:sz w:val="20"/>
                <w:szCs w:val="20"/>
              </w:rPr>
            </w:pPr>
            <w:r w:rsidRPr="002A58A6">
              <w:rPr>
                <w:rFonts w:ascii="Verdana" w:hAnsi="Verdana"/>
                <w:color w:val="0000FF"/>
                <w:sz w:val="20"/>
                <w:szCs w:val="20"/>
              </w:rPr>
              <w:t>Associated Fund/Company:</w:t>
            </w:r>
          </w:p>
        </w:tc>
        <w:tc>
          <w:tcPr>
            <w:tcW w:w="6588" w:type="dxa"/>
          </w:tcPr>
          <w:p w:rsidR="00377379" w:rsidRPr="002A58A6" w14:paraId="0D6C3733" w14:textId="237EDBC0">
            <w:pPr>
              <w:spacing w:line="240" w:lineRule="auto"/>
              <w:rPr>
                <w:rFonts w:ascii="Verdana" w:hAnsi="Verdana"/>
                <w:sz w:val="20"/>
                <w:szCs w:val="20"/>
              </w:rPr>
            </w:pPr>
            <w:r w:rsidRPr="002A58A6">
              <w:rPr>
                <w:rFonts w:ascii="Verdana" w:hAnsi="Verdana"/>
                <w:sz w:val="20"/>
                <w:szCs w:val="20"/>
              </w:rPr>
              <w:t xml:space="preserve">Enter the name of the fund or company at which the </w:t>
            </w:r>
            <w:r w:rsidR="00191EAF">
              <w:rPr>
                <w:rFonts w:ascii="Verdana" w:hAnsi="Verdana"/>
                <w:b/>
                <w:sz w:val="20"/>
                <w:szCs w:val="20"/>
              </w:rPr>
              <w:t>P</w:t>
            </w:r>
            <w:r w:rsidRPr="002A58A6">
              <w:rPr>
                <w:rFonts w:ascii="Verdana" w:hAnsi="Verdana"/>
                <w:b/>
                <w:sz w:val="20"/>
                <w:szCs w:val="20"/>
              </w:rPr>
              <w:t>rincipal</w:t>
            </w:r>
            <w:r w:rsidRPr="002A58A6">
              <w:rPr>
                <w:rFonts w:ascii="Verdana" w:hAnsi="Verdana"/>
                <w:sz w:val="20"/>
                <w:szCs w:val="20"/>
              </w:rPr>
              <w:t xml:space="preserve"> was employed when he/she worked with the reference.  For example, if the reference was a co-investor in a deal the principal completed while working for “SBIC Investors I, LP,” you would enter in this cell “SBIC Investors I, LP”</w:t>
            </w:r>
          </w:p>
        </w:tc>
      </w:tr>
      <w:tr w14:paraId="70BDD687" w14:textId="77777777">
        <w:tblPrEx>
          <w:tblW w:w="0" w:type="auto"/>
          <w:tblLook w:val="04A0"/>
        </w:tblPrEx>
        <w:trPr>
          <w:cantSplit/>
        </w:trPr>
        <w:tc>
          <w:tcPr>
            <w:tcW w:w="2988" w:type="dxa"/>
          </w:tcPr>
          <w:p w:rsidR="00377379" w:rsidRPr="002A58A6" w14:paraId="6D66A6CB" w14:textId="77777777">
            <w:pPr>
              <w:spacing w:line="240" w:lineRule="auto"/>
              <w:rPr>
                <w:rFonts w:ascii="Verdana" w:hAnsi="Verdana"/>
                <w:color w:val="0000FF"/>
                <w:sz w:val="20"/>
                <w:szCs w:val="20"/>
              </w:rPr>
            </w:pPr>
            <w:r w:rsidRPr="002A58A6">
              <w:rPr>
                <w:rFonts w:ascii="Verdana" w:hAnsi="Verdana"/>
                <w:color w:val="0000FF"/>
                <w:sz w:val="20"/>
                <w:szCs w:val="20"/>
              </w:rPr>
              <w:t>Associated Portfolio Company:</w:t>
            </w:r>
          </w:p>
        </w:tc>
        <w:tc>
          <w:tcPr>
            <w:tcW w:w="6588" w:type="dxa"/>
          </w:tcPr>
          <w:p w:rsidR="00377379" w:rsidRPr="002A58A6" w14:paraId="1619A439" w14:textId="77777777">
            <w:pPr>
              <w:spacing w:line="240" w:lineRule="auto"/>
              <w:rPr>
                <w:rFonts w:ascii="Verdana" w:hAnsi="Verdana"/>
                <w:sz w:val="20"/>
                <w:szCs w:val="20"/>
              </w:rPr>
            </w:pPr>
            <w:r w:rsidRPr="002A58A6">
              <w:rPr>
                <w:rFonts w:ascii="Verdana" w:hAnsi="Verdana"/>
                <w:sz w:val="20"/>
                <w:szCs w:val="20"/>
              </w:rPr>
              <w:t>If the relationship between the principal and the reference involved a particular portfolio company included in Exhibit E1 or E2, please enter the name of the portfolio company.  For example, if the reference was the CEO of a company in which the principal’s firm was an investor, you would enter the name of that company in this cell.</w:t>
            </w:r>
          </w:p>
        </w:tc>
      </w:tr>
      <w:tr w14:paraId="061E3A48" w14:textId="77777777">
        <w:tblPrEx>
          <w:tblW w:w="0" w:type="auto"/>
          <w:tblLook w:val="04A0"/>
        </w:tblPrEx>
        <w:trPr>
          <w:cantSplit/>
        </w:trPr>
        <w:tc>
          <w:tcPr>
            <w:tcW w:w="2988" w:type="dxa"/>
          </w:tcPr>
          <w:p w:rsidR="00377379" w:rsidRPr="002A58A6" w14:paraId="3DDBDF3F" w14:textId="77777777">
            <w:pPr>
              <w:spacing w:line="240" w:lineRule="auto"/>
              <w:rPr>
                <w:rFonts w:ascii="Verdana" w:hAnsi="Verdana"/>
                <w:color w:val="0000FF"/>
                <w:sz w:val="20"/>
                <w:szCs w:val="20"/>
              </w:rPr>
            </w:pPr>
            <w:r w:rsidRPr="002A58A6">
              <w:rPr>
                <w:rFonts w:ascii="Verdana" w:hAnsi="Verdana"/>
                <w:color w:val="0000FF"/>
                <w:sz w:val="20"/>
                <w:szCs w:val="20"/>
              </w:rPr>
              <w:t>Start Year of Relationship:</w:t>
            </w:r>
          </w:p>
        </w:tc>
        <w:tc>
          <w:tcPr>
            <w:tcW w:w="6588" w:type="dxa"/>
          </w:tcPr>
          <w:p w:rsidR="00377379" w:rsidRPr="002A58A6" w14:paraId="3710446F" w14:textId="77777777">
            <w:pPr>
              <w:spacing w:line="240" w:lineRule="auto"/>
              <w:rPr>
                <w:rFonts w:ascii="Verdana" w:hAnsi="Verdana"/>
                <w:sz w:val="20"/>
                <w:szCs w:val="20"/>
              </w:rPr>
            </w:pPr>
            <w:r w:rsidRPr="002A58A6">
              <w:rPr>
                <w:rFonts w:ascii="Verdana" w:hAnsi="Verdana"/>
                <w:sz w:val="20"/>
                <w:szCs w:val="20"/>
              </w:rPr>
              <w:t>Enter the year in which the relationship with the reference effectively began.</w:t>
            </w:r>
          </w:p>
        </w:tc>
      </w:tr>
      <w:tr w14:paraId="724147CB" w14:textId="77777777">
        <w:tblPrEx>
          <w:tblW w:w="0" w:type="auto"/>
          <w:tblLook w:val="04A0"/>
        </w:tblPrEx>
        <w:trPr>
          <w:cantSplit/>
        </w:trPr>
        <w:tc>
          <w:tcPr>
            <w:tcW w:w="2988" w:type="dxa"/>
          </w:tcPr>
          <w:p w:rsidR="00377379" w:rsidRPr="002A58A6" w14:paraId="50AE9B78" w14:textId="77777777">
            <w:pPr>
              <w:spacing w:line="240" w:lineRule="auto"/>
              <w:rPr>
                <w:rFonts w:ascii="Verdana" w:hAnsi="Verdana"/>
                <w:color w:val="0000FF"/>
                <w:sz w:val="20"/>
                <w:szCs w:val="20"/>
              </w:rPr>
            </w:pPr>
            <w:r w:rsidRPr="002A58A6">
              <w:rPr>
                <w:rFonts w:ascii="Verdana" w:hAnsi="Verdana"/>
                <w:color w:val="0000FF"/>
                <w:sz w:val="20"/>
                <w:szCs w:val="20"/>
              </w:rPr>
              <w:t>End Year of Relationship:</w:t>
            </w:r>
          </w:p>
        </w:tc>
        <w:tc>
          <w:tcPr>
            <w:tcW w:w="6588" w:type="dxa"/>
          </w:tcPr>
          <w:p w:rsidR="00377379" w:rsidRPr="002A58A6" w14:paraId="558F3717" w14:textId="77777777">
            <w:pPr>
              <w:spacing w:line="240" w:lineRule="auto"/>
              <w:rPr>
                <w:rFonts w:ascii="Verdana" w:hAnsi="Verdana"/>
                <w:sz w:val="20"/>
                <w:szCs w:val="20"/>
              </w:rPr>
            </w:pPr>
            <w:r w:rsidRPr="002A58A6">
              <w:rPr>
                <w:rFonts w:ascii="Verdana" w:hAnsi="Verdana"/>
                <w:sz w:val="20"/>
                <w:szCs w:val="20"/>
              </w:rPr>
              <w:t>Enter the year in which the relationship with the reference effectively ended.</w:t>
            </w:r>
          </w:p>
        </w:tc>
      </w:tr>
      <w:tr w14:paraId="3F4EA62D" w14:textId="77777777">
        <w:tblPrEx>
          <w:tblW w:w="0" w:type="auto"/>
          <w:tblLook w:val="04A0"/>
        </w:tblPrEx>
        <w:trPr>
          <w:cantSplit/>
        </w:trPr>
        <w:tc>
          <w:tcPr>
            <w:tcW w:w="2988" w:type="dxa"/>
          </w:tcPr>
          <w:p w:rsidR="00377379" w:rsidRPr="002A58A6" w14:paraId="350495BD" w14:textId="77777777">
            <w:pPr>
              <w:spacing w:line="240" w:lineRule="auto"/>
              <w:rPr>
                <w:rFonts w:ascii="Verdana" w:hAnsi="Verdana"/>
                <w:color w:val="0000FF"/>
                <w:sz w:val="20"/>
                <w:szCs w:val="20"/>
              </w:rPr>
            </w:pPr>
            <w:r w:rsidRPr="002A58A6">
              <w:rPr>
                <w:rFonts w:ascii="Verdana" w:hAnsi="Verdana"/>
                <w:color w:val="0000FF"/>
                <w:sz w:val="20"/>
                <w:szCs w:val="20"/>
              </w:rPr>
              <w:t>Notes:</w:t>
            </w:r>
          </w:p>
        </w:tc>
        <w:tc>
          <w:tcPr>
            <w:tcW w:w="6588" w:type="dxa"/>
          </w:tcPr>
          <w:p w:rsidR="00377379" w:rsidRPr="002A58A6" w14:paraId="0BF1336D" w14:textId="77777777">
            <w:pPr>
              <w:spacing w:line="240" w:lineRule="auto"/>
              <w:rPr>
                <w:rFonts w:ascii="Verdana" w:hAnsi="Verdana"/>
                <w:sz w:val="20"/>
                <w:szCs w:val="20"/>
              </w:rPr>
            </w:pPr>
            <w:r w:rsidRPr="002A58A6">
              <w:rPr>
                <w:rFonts w:ascii="Verdana" w:hAnsi="Verdana"/>
                <w:sz w:val="20"/>
                <w:szCs w:val="20"/>
              </w:rPr>
              <w:t>Briefly explain the context of the relationship and any other notes that may be relevant.</w:t>
            </w:r>
          </w:p>
        </w:tc>
      </w:tr>
    </w:tbl>
    <w:p w:rsidR="00AA1D78" w:rsidP="00ED1689" w14:paraId="1AF4A57B" w14:textId="77777777">
      <w:pPr>
        <w:rPr>
          <w:rFonts w:ascii="Verdana" w:hAnsi="Verdana"/>
          <w:sz w:val="20"/>
          <w:szCs w:val="20"/>
        </w:rPr>
      </w:pPr>
    </w:p>
    <w:p w:rsidR="00AE2F25" w:rsidP="00AE2F25" w14:paraId="573A2970" w14:textId="523A8CFC">
      <w:pPr>
        <w:pStyle w:val="Heading4"/>
        <w:rPr>
          <w:rFonts w:ascii="Verdana" w:hAnsi="Verdana"/>
          <w:bCs w:val="0"/>
          <w:i w:val="0"/>
          <w:iCs w:val="0"/>
          <w:sz w:val="20"/>
          <w:szCs w:val="20"/>
        </w:rPr>
      </w:pPr>
      <w:bookmarkStart w:id="44" w:name="_Toc142349714"/>
      <w:r>
        <w:rPr>
          <w:rFonts w:ascii="Verdana" w:hAnsi="Verdana"/>
          <w:bCs w:val="0"/>
          <w:i w:val="0"/>
          <w:iCs w:val="0"/>
          <w:sz w:val="20"/>
          <w:szCs w:val="20"/>
        </w:rPr>
        <w:t>Form 2181: Exhibit A Activities and Relationships</w:t>
      </w:r>
      <w:bookmarkEnd w:id="44"/>
    </w:p>
    <w:p w:rsidR="00E8731D" w:rsidRPr="008E1243" w:rsidP="00E8731D" w14:paraId="4A50AC26" w14:textId="77777777">
      <w:pPr>
        <w:rPr>
          <w:rFonts w:ascii="Verdana" w:hAnsi="Verdana"/>
          <w:sz w:val="20"/>
          <w:szCs w:val="20"/>
        </w:rPr>
      </w:pPr>
      <w:r w:rsidRPr="00D57970">
        <w:rPr>
          <w:rFonts w:ascii="Verdana" w:hAnsi="Verdana"/>
          <w:sz w:val="20"/>
          <w:szCs w:val="20"/>
        </w:rPr>
        <w:t>This certification</w:t>
      </w:r>
      <w:r>
        <w:rPr>
          <w:rFonts w:ascii="Verdana" w:hAnsi="Verdana"/>
          <w:sz w:val="20"/>
          <w:szCs w:val="20"/>
        </w:rPr>
        <w:t xml:space="preserve"> of Activities and Relationships</w:t>
      </w:r>
      <w:r w:rsidRPr="00D57970">
        <w:rPr>
          <w:rFonts w:ascii="Verdana" w:hAnsi="Verdana"/>
          <w:sz w:val="20"/>
          <w:szCs w:val="20"/>
        </w:rPr>
        <w:t xml:space="preserve"> form is to be completed by each of the principals and control persons of the applicant, signed with the submission of an SBIC MAQ, and resubmitted in the event of material changes at the time of final License Application. If any new principals (as defined in the application instructions) or Control Persons (as defined in 13 CFR §107.50) are added to the firm after submitting the MAQ, a certification signed by the new principal or Control Person must be submitted to SBA. If a new principal or new Control Person is to be added to the SBIC after it is licensed, a certification signed by the </w:t>
      </w:r>
      <w:r w:rsidRPr="00D57970">
        <w:rPr>
          <w:rFonts w:ascii="Verdana" w:hAnsi="Verdana"/>
          <w:sz w:val="20"/>
          <w:szCs w:val="20"/>
        </w:rPr>
        <w:t>new principal or Control Person must be submitted to SBA.</w:t>
      </w:r>
      <w:r>
        <w:rPr>
          <w:rFonts w:ascii="Verdana" w:hAnsi="Verdana"/>
          <w:sz w:val="20"/>
          <w:szCs w:val="20"/>
        </w:rPr>
        <w:t xml:space="preserve"> Submit the Excel version of the file </w:t>
      </w:r>
      <w:r>
        <w:rPr>
          <w:rFonts w:ascii="Verdana" w:hAnsi="Verdana"/>
          <w:sz w:val="20"/>
          <w:szCs w:val="20"/>
          <w:u w:val="single"/>
        </w:rPr>
        <w:t>and</w:t>
      </w:r>
      <w:r>
        <w:rPr>
          <w:rFonts w:ascii="Verdana" w:hAnsi="Verdana"/>
          <w:sz w:val="20"/>
          <w:szCs w:val="20"/>
        </w:rPr>
        <w:t xml:space="preserve"> save and submit a version in PDF format including an approved digital signature.</w:t>
      </w:r>
    </w:p>
    <w:p w:rsidR="00AE2F25" w:rsidP="00AE2F25" w14:paraId="401A5A5E" w14:textId="568DABFD">
      <w:pPr>
        <w:pStyle w:val="Heading4"/>
        <w:rPr>
          <w:rFonts w:ascii="Verdana" w:hAnsi="Verdana"/>
          <w:bCs w:val="0"/>
          <w:i w:val="0"/>
          <w:iCs w:val="0"/>
          <w:sz w:val="20"/>
          <w:szCs w:val="20"/>
        </w:rPr>
      </w:pPr>
      <w:bookmarkStart w:id="45" w:name="_Toc142349715"/>
      <w:r>
        <w:rPr>
          <w:rFonts w:ascii="Verdana" w:hAnsi="Verdana"/>
          <w:bCs w:val="0"/>
          <w:i w:val="0"/>
          <w:iCs w:val="0"/>
          <w:sz w:val="20"/>
          <w:szCs w:val="20"/>
        </w:rPr>
        <w:t xml:space="preserve">Form 2181: Exhibit </w:t>
      </w:r>
      <w:r w:rsidR="004E1F35">
        <w:rPr>
          <w:rFonts w:ascii="Verdana" w:hAnsi="Verdana"/>
          <w:bCs w:val="0"/>
          <w:i w:val="0"/>
          <w:iCs w:val="0"/>
          <w:sz w:val="20"/>
          <w:szCs w:val="20"/>
        </w:rPr>
        <w:t>B</w:t>
      </w:r>
      <w:r>
        <w:rPr>
          <w:rFonts w:ascii="Verdana" w:hAnsi="Verdana"/>
          <w:bCs w:val="0"/>
          <w:i w:val="0"/>
          <w:iCs w:val="0"/>
          <w:sz w:val="20"/>
          <w:szCs w:val="20"/>
        </w:rPr>
        <w:t xml:space="preserve"> </w:t>
      </w:r>
      <w:r w:rsidR="004E1F35">
        <w:rPr>
          <w:rFonts w:ascii="Verdana" w:hAnsi="Verdana"/>
          <w:bCs w:val="0"/>
          <w:i w:val="0"/>
          <w:iCs w:val="0"/>
          <w:sz w:val="20"/>
          <w:szCs w:val="20"/>
        </w:rPr>
        <w:t>Individual Declarations</w:t>
      </w:r>
      <w:bookmarkEnd w:id="45"/>
    </w:p>
    <w:p w:rsidR="0010650F" w:rsidRPr="00E8731D" w:rsidP="0010650F" w14:paraId="129BAF9A" w14:textId="7AB9F09D">
      <w:pPr>
        <w:rPr>
          <w:rFonts w:ascii="Verdana" w:hAnsi="Verdana"/>
          <w:sz w:val="20"/>
          <w:szCs w:val="20"/>
        </w:rPr>
      </w:pPr>
      <w:r w:rsidRPr="00F96E7E">
        <w:rPr>
          <w:rFonts w:ascii="Verdana" w:hAnsi="Verdana"/>
          <w:sz w:val="20"/>
          <w:szCs w:val="20"/>
        </w:rPr>
        <w:t>This declaration is to be completed by each of the principals (as defined in the application instructions) and Control Persons (as defined in 13 CFR §107.50) of the applicant, signed with the submission of an SBIC MAQ, and resubmitted in the event of material changes at the time of final License Application. If any new principals or Control Persons) are added to the applicant after submitting the MAQ, a declaration signed by the new principal or Control Person must be submitted to SBA as soon as possible in order to reduce licensing delays. If a new principal or new Control Person is to be added to the SBIC after it is licensed, a declaration signed by the new principal or Control Person must be submitted to SBA as soon as possible.</w:t>
      </w:r>
      <w:r w:rsidRPr="00280D22" w:rsidR="00280D22">
        <w:rPr>
          <w:rFonts w:ascii="Verdana" w:hAnsi="Verdana"/>
          <w:sz w:val="20"/>
          <w:szCs w:val="20"/>
        </w:rPr>
        <w:t xml:space="preserve"> </w:t>
      </w:r>
      <w:r w:rsidR="00280D22">
        <w:rPr>
          <w:rFonts w:ascii="Verdana" w:hAnsi="Verdana"/>
          <w:sz w:val="20"/>
          <w:szCs w:val="20"/>
        </w:rPr>
        <w:t xml:space="preserve">Submit the Excel version of the file </w:t>
      </w:r>
      <w:r w:rsidR="00280D22">
        <w:rPr>
          <w:rFonts w:ascii="Verdana" w:hAnsi="Verdana"/>
          <w:sz w:val="20"/>
          <w:szCs w:val="20"/>
          <w:u w:val="single"/>
        </w:rPr>
        <w:t>and</w:t>
      </w:r>
      <w:r w:rsidR="00280D22">
        <w:rPr>
          <w:rFonts w:ascii="Verdana" w:hAnsi="Verdana"/>
          <w:sz w:val="20"/>
          <w:szCs w:val="20"/>
        </w:rPr>
        <w:t xml:space="preserve"> save and submit a version in PDF format including an approved digital signature.</w:t>
      </w:r>
    </w:p>
    <w:p w:rsidR="004E1F35" w:rsidP="004E1F35" w14:paraId="274E8E31" w14:textId="0EB3BB40">
      <w:pPr>
        <w:pStyle w:val="Heading4"/>
        <w:rPr>
          <w:rFonts w:ascii="Verdana" w:hAnsi="Verdana"/>
          <w:bCs w:val="0"/>
          <w:i w:val="0"/>
          <w:iCs w:val="0"/>
          <w:sz w:val="20"/>
          <w:szCs w:val="20"/>
        </w:rPr>
      </w:pPr>
      <w:bookmarkStart w:id="46" w:name="_Toc142349716"/>
      <w:r>
        <w:rPr>
          <w:rFonts w:ascii="Verdana" w:hAnsi="Verdana"/>
          <w:bCs w:val="0"/>
          <w:i w:val="0"/>
          <w:iCs w:val="0"/>
          <w:sz w:val="20"/>
          <w:szCs w:val="20"/>
        </w:rPr>
        <w:t>Form 2181: Exhibit C Significant Investor D</w:t>
      </w:r>
      <w:r w:rsidR="00C17695">
        <w:rPr>
          <w:rFonts w:ascii="Verdana" w:hAnsi="Verdana"/>
          <w:bCs w:val="0"/>
          <w:i w:val="0"/>
          <w:iCs w:val="0"/>
          <w:sz w:val="20"/>
          <w:szCs w:val="20"/>
        </w:rPr>
        <w:t>eclarations</w:t>
      </w:r>
      <w:bookmarkEnd w:id="46"/>
    </w:p>
    <w:p w:rsidR="00437116" w:rsidP="00437116" w14:paraId="45CC2E3B" w14:textId="316A950D">
      <w:pPr>
        <w:rPr>
          <w:rFonts w:ascii="Verdana" w:hAnsi="Verdana"/>
          <w:sz w:val="20"/>
          <w:szCs w:val="20"/>
        </w:rPr>
      </w:pPr>
      <w:r w:rsidRPr="00437116">
        <w:rPr>
          <w:rFonts w:ascii="Verdana" w:hAnsi="Verdana"/>
          <w:sz w:val="20"/>
          <w:szCs w:val="20"/>
        </w:rPr>
        <w:t xml:space="preserve">This declaration must be signed by each investor of 50% or more of the ownership interests of the </w:t>
      </w:r>
      <w:r w:rsidR="00C22B8F">
        <w:rPr>
          <w:rFonts w:ascii="Verdana" w:hAnsi="Verdana"/>
          <w:sz w:val="20"/>
          <w:szCs w:val="20"/>
        </w:rPr>
        <w:t>applicant (“Significant Investors”)</w:t>
      </w:r>
      <w:r w:rsidRPr="00437116">
        <w:rPr>
          <w:rFonts w:ascii="Verdana" w:hAnsi="Verdana"/>
          <w:sz w:val="20"/>
          <w:szCs w:val="20"/>
        </w:rPr>
        <w:t xml:space="preserve"> if that investor is not required to sign the "Principal and Control Person Declarations."</w:t>
      </w:r>
    </w:p>
    <w:p w:rsidR="005443D4" w:rsidP="00B3180B" w14:paraId="47FBB9CB" w14:textId="3FED97B5">
      <w:pPr>
        <w:rPr>
          <w:rFonts w:ascii="Verdana" w:hAnsi="Verdana"/>
          <w:sz w:val="20"/>
          <w:szCs w:val="20"/>
        </w:rPr>
      </w:pPr>
      <w:r>
        <w:rPr>
          <w:rFonts w:ascii="Verdana" w:hAnsi="Verdana"/>
          <w:sz w:val="20"/>
          <w:szCs w:val="20"/>
        </w:rPr>
        <w:t xml:space="preserve">SBA anticipates </w:t>
      </w:r>
      <w:r w:rsidR="005A19B4">
        <w:rPr>
          <w:rFonts w:ascii="Verdana" w:hAnsi="Verdana"/>
          <w:sz w:val="20"/>
          <w:szCs w:val="20"/>
        </w:rPr>
        <w:t xml:space="preserve">many Applicants may not </w:t>
      </w:r>
      <w:r w:rsidR="001816E5">
        <w:rPr>
          <w:rFonts w:ascii="Verdana" w:hAnsi="Verdana"/>
          <w:sz w:val="20"/>
          <w:szCs w:val="20"/>
        </w:rPr>
        <w:t xml:space="preserve">have </w:t>
      </w:r>
      <w:r w:rsidR="00443D5F">
        <w:rPr>
          <w:rFonts w:ascii="Verdana" w:hAnsi="Verdana"/>
          <w:sz w:val="20"/>
          <w:szCs w:val="20"/>
        </w:rPr>
        <w:t>Significant Investors ready to</w:t>
      </w:r>
      <w:r w:rsidR="00B038EB">
        <w:rPr>
          <w:rFonts w:ascii="Verdana" w:hAnsi="Verdana"/>
          <w:sz w:val="20"/>
          <w:szCs w:val="20"/>
        </w:rPr>
        <w:t xml:space="preserve"> commit at the time of MAQ Application submission. However, if the Applicant has</w:t>
      </w:r>
      <w:r w:rsidR="005E707E">
        <w:rPr>
          <w:rFonts w:ascii="Verdana" w:hAnsi="Verdana"/>
          <w:sz w:val="20"/>
          <w:szCs w:val="20"/>
        </w:rPr>
        <w:t xml:space="preserve"> a</w:t>
      </w:r>
      <w:r w:rsidR="00B038EB">
        <w:rPr>
          <w:rFonts w:ascii="Verdana" w:hAnsi="Verdana"/>
          <w:sz w:val="20"/>
          <w:szCs w:val="20"/>
        </w:rPr>
        <w:t xml:space="preserve"> letter of intent to commit from </w:t>
      </w:r>
      <w:r w:rsidR="005E707E">
        <w:rPr>
          <w:rFonts w:ascii="Verdana" w:hAnsi="Verdana"/>
          <w:sz w:val="20"/>
          <w:szCs w:val="20"/>
        </w:rPr>
        <w:t xml:space="preserve">an investor in the </w:t>
      </w:r>
      <w:r w:rsidR="005E707E">
        <w:rPr>
          <w:rFonts w:ascii="Verdana" w:hAnsi="Verdana"/>
          <w:sz w:val="20"/>
          <w:szCs w:val="20"/>
          <w:u w:val="single"/>
        </w:rPr>
        <w:t>Applicant</w:t>
      </w:r>
      <w:r w:rsidR="005E707E">
        <w:rPr>
          <w:rFonts w:ascii="Verdana" w:hAnsi="Verdana"/>
          <w:sz w:val="20"/>
          <w:szCs w:val="20"/>
        </w:rPr>
        <w:t xml:space="preserve"> of </w:t>
      </w:r>
      <w:r w:rsidR="00D310AD">
        <w:rPr>
          <w:rFonts w:ascii="Verdana" w:hAnsi="Verdana"/>
          <w:sz w:val="20"/>
          <w:szCs w:val="20"/>
        </w:rPr>
        <w:t>50% or more at the time of MAQ submission, Exhibit C should be completed and submitted with the MAQ Application.</w:t>
      </w:r>
      <w:r w:rsidR="00B3180B">
        <w:rPr>
          <w:rFonts w:ascii="Verdana" w:hAnsi="Verdana"/>
          <w:sz w:val="20"/>
          <w:szCs w:val="20"/>
        </w:rPr>
        <w:t xml:space="preserve"> </w:t>
      </w:r>
    </w:p>
    <w:p w:rsidR="0011765B" w:rsidRPr="005E707E" w:rsidP="00437116" w14:paraId="7D715130" w14:textId="176F4035">
      <w:pPr>
        <w:rPr>
          <w:rFonts w:ascii="Verdana" w:hAnsi="Verdana"/>
          <w:sz w:val="20"/>
          <w:szCs w:val="20"/>
        </w:rPr>
      </w:pPr>
      <w:r>
        <w:rPr>
          <w:rFonts w:ascii="Verdana" w:hAnsi="Verdana"/>
          <w:sz w:val="20"/>
          <w:szCs w:val="20"/>
        </w:rPr>
        <w:t xml:space="preserve">Submit the Excel version of the file </w:t>
      </w:r>
      <w:r>
        <w:rPr>
          <w:rFonts w:ascii="Verdana" w:hAnsi="Verdana"/>
          <w:sz w:val="20"/>
          <w:szCs w:val="20"/>
          <w:u w:val="single"/>
        </w:rPr>
        <w:t>and</w:t>
      </w:r>
      <w:r>
        <w:rPr>
          <w:rFonts w:ascii="Verdana" w:hAnsi="Verdana"/>
          <w:sz w:val="20"/>
          <w:szCs w:val="20"/>
        </w:rPr>
        <w:t xml:space="preserve"> save and submit a version in PDF format including an approved digital signature.</w:t>
      </w:r>
    </w:p>
    <w:p w:rsidR="006C6DBF" w:rsidP="006C6DBF" w14:paraId="451E34F2" w14:textId="71760506">
      <w:pPr>
        <w:pStyle w:val="Heading4"/>
        <w:rPr>
          <w:rFonts w:ascii="Verdana" w:hAnsi="Verdana"/>
          <w:bCs w:val="0"/>
          <w:i w:val="0"/>
          <w:iCs w:val="0"/>
          <w:sz w:val="20"/>
          <w:szCs w:val="20"/>
        </w:rPr>
      </w:pPr>
      <w:bookmarkStart w:id="47" w:name="_Toc142349717"/>
      <w:r>
        <w:rPr>
          <w:rFonts w:ascii="Verdana" w:hAnsi="Verdana"/>
          <w:bCs w:val="0"/>
          <w:i w:val="0"/>
          <w:iCs w:val="0"/>
          <w:sz w:val="20"/>
          <w:szCs w:val="20"/>
        </w:rPr>
        <w:t>Form 2181: Exhibit D Individual Legal Questionnaire</w:t>
      </w:r>
      <w:bookmarkEnd w:id="47"/>
    </w:p>
    <w:p w:rsidR="005443D4" w:rsidP="00B3180B" w14:paraId="42D90064" w14:textId="65894F9C">
      <w:pPr>
        <w:rPr>
          <w:rFonts w:ascii="Verdana" w:hAnsi="Verdana"/>
          <w:sz w:val="20"/>
          <w:szCs w:val="20"/>
        </w:rPr>
      </w:pPr>
      <w:r w:rsidRPr="001C7841">
        <w:rPr>
          <w:rFonts w:ascii="Verdana" w:hAnsi="Verdana"/>
          <w:sz w:val="20"/>
          <w:szCs w:val="20"/>
        </w:rPr>
        <w:t xml:space="preserve">Submit this exhibit for each </w:t>
      </w:r>
      <w:r>
        <w:rPr>
          <w:rFonts w:ascii="Verdana" w:hAnsi="Verdana"/>
          <w:sz w:val="20"/>
          <w:szCs w:val="20"/>
        </w:rPr>
        <w:t>P</w:t>
      </w:r>
      <w:r w:rsidRPr="001C7841">
        <w:rPr>
          <w:rFonts w:ascii="Verdana" w:hAnsi="Verdana"/>
          <w:sz w:val="20"/>
          <w:szCs w:val="20"/>
        </w:rPr>
        <w:t>rincipal</w:t>
      </w:r>
      <w:r w:rsidR="00492CCF">
        <w:rPr>
          <w:rFonts w:ascii="Verdana" w:hAnsi="Verdana"/>
          <w:sz w:val="20"/>
          <w:szCs w:val="20"/>
        </w:rPr>
        <w:t>, ensuring that each Principal has</w:t>
      </w:r>
      <w:r w:rsidRPr="001C7841">
        <w:rPr>
          <w:rFonts w:ascii="Verdana" w:hAnsi="Verdana"/>
          <w:sz w:val="20"/>
          <w:szCs w:val="20"/>
        </w:rPr>
        <w:t xml:space="preserve"> </w:t>
      </w:r>
      <w:r w:rsidR="00027C3A">
        <w:rPr>
          <w:rFonts w:ascii="Verdana" w:hAnsi="Verdana"/>
          <w:sz w:val="20"/>
          <w:szCs w:val="20"/>
        </w:rPr>
        <w:t>a</w:t>
      </w:r>
      <w:r w:rsidRPr="001C7841">
        <w:rPr>
          <w:rFonts w:ascii="Verdana" w:hAnsi="Verdana"/>
          <w:sz w:val="20"/>
          <w:szCs w:val="20"/>
        </w:rPr>
        <w:t>nswer</w:t>
      </w:r>
      <w:r w:rsidR="00027C3A">
        <w:rPr>
          <w:rFonts w:ascii="Verdana" w:hAnsi="Verdana"/>
          <w:sz w:val="20"/>
          <w:szCs w:val="20"/>
        </w:rPr>
        <w:t>ed</w:t>
      </w:r>
      <w:r w:rsidRPr="001C7841">
        <w:rPr>
          <w:rFonts w:ascii="Verdana" w:hAnsi="Verdana"/>
          <w:sz w:val="20"/>
          <w:szCs w:val="20"/>
        </w:rPr>
        <w:t xml:space="preserve"> all </w:t>
      </w:r>
      <w:r w:rsidR="00027C3A">
        <w:rPr>
          <w:rFonts w:ascii="Verdana" w:hAnsi="Verdana"/>
          <w:sz w:val="20"/>
          <w:szCs w:val="20"/>
        </w:rPr>
        <w:t>questions set forth in this Exhibit D</w:t>
      </w:r>
      <w:r w:rsidRPr="001C7841">
        <w:rPr>
          <w:rFonts w:ascii="Verdana" w:hAnsi="Verdana"/>
          <w:sz w:val="20"/>
          <w:szCs w:val="20"/>
        </w:rPr>
        <w:t>. If the answer to any question is “yes”,</w:t>
      </w:r>
      <w:r w:rsidR="00027C3A">
        <w:rPr>
          <w:rFonts w:ascii="Verdana" w:hAnsi="Verdana"/>
          <w:sz w:val="20"/>
          <w:szCs w:val="20"/>
        </w:rPr>
        <w:t xml:space="preserve"> you should</w:t>
      </w:r>
      <w:r w:rsidRPr="001C7841">
        <w:rPr>
          <w:rFonts w:ascii="Verdana" w:hAnsi="Verdana"/>
          <w:sz w:val="20"/>
          <w:szCs w:val="20"/>
        </w:rPr>
        <w:t xml:space="preserve"> furnish complete details and provide any necessary attachments.  Include all pertinent information, including, name(s) under which charged, dates, locations, titles of proceedings, docket numbers, fines</w:t>
      </w:r>
      <w:r w:rsidR="000655E4">
        <w:rPr>
          <w:rFonts w:ascii="Verdana" w:hAnsi="Verdana"/>
          <w:sz w:val="20"/>
          <w:szCs w:val="20"/>
        </w:rPr>
        <w:t>,</w:t>
      </w:r>
      <w:r w:rsidRPr="001C7841">
        <w:rPr>
          <w:rFonts w:ascii="Verdana" w:hAnsi="Verdana"/>
          <w:sz w:val="20"/>
          <w:szCs w:val="20"/>
        </w:rPr>
        <w:t xml:space="preserve"> and penalties (paid and unpaid), sentences, type of offense (misdemeanor or felony), dates of parole/probation, names of mediators, arbitrators or other alternative dispute resolution professionals, and relevant documents. For the purposes of this exhibit, a “substantial ownership interest” in an organization is considered to be an interest, direct or indirect, of 20% or more in equity interests, voting interests, or profit interests.  The term “senior management” generally refers to meaningful participation in budget or investment decisions, including participation as a member of the board of directors.  If you have questions about whether or not you would have been considered part of senior management, discuss the issue with </w:t>
      </w:r>
      <w:r w:rsidR="000655E4">
        <w:rPr>
          <w:rFonts w:ascii="Verdana" w:hAnsi="Verdana"/>
          <w:sz w:val="20"/>
          <w:szCs w:val="20"/>
        </w:rPr>
        <w:t>SBA</w:t>
      </w:r>
      <w:r w:rsidRPr="001C7841">
        <w:rPr>
          <w:rFonts w:ascii="Verdana" w:hAnsi="Verdana"/>
          <w:sz w:val="20"/>
          <w:szCs w:val="20"/>
        </w:rPr>
        <w:t xml:space="preserve">. This exhibit must be signed when submitted as part of either a MAQ </w:t>
      </w:r>
      <w:r w:rsidR="000336B8">
        <w:rPr>
          <w:rFonts w:ascii="Verdana" w:hAnsi="Verdana"/>
          <w:sz w:val="20"/>
          <w:szCs w:val="20"/>
        </w:rPr>
        <w:t>Application and/</w:t>
      </w:r>
      <w:r w:rsidRPr="001C7841">
        <w:rPr>
          <w:rFonts w:ascii="Verdana" w:hAnsi="Verdana"/>
          <w:sz w:val="20"/>
          <w:szCs w:val="20"/>
        </w:rPr>
        <w:t>or a</w:t>
      </w:r>
      <w:r w:rsidR="000336B8">
        <w:rPr>
          <w:rFonts w:ascii="Verdana" w:hAnsi="Verdana"/>
          <w:sz w:val="20"/>
          <w:szCs w:val="20"/>
        </w:rPr>
        <w:t xml:space="preserve"> Final</w:t>
      </w:r>
      <w:r w:rsidRPr="001C7841">
        <w:rPr>
          <w:rFonts w:ascii="Verdana" w:hAnsi="Verdana"/>
          <w:sz w:val="20"/>
          <w:szCs w:val="20"/>
        </w:rPr>
        <w:t xml:space="preserve"> </w:t>
      </w:r>
      <w:r w:rsidR="000336B8">
        <w:rPr>
          <w:rFonts w:ascii="Verdana" w:hAnsi="Verdana"/>
          <w:sz w:val="20"/>
          <w:szCs w:val="20"/>
        </w:rPr>
        <w:t>L</w:t>
      </w:r>
      <w:r w:rsidRPr="001C7841">
        <w:rPr>
          <w:rFonts w:ascii="Verdana" w:hAnsi="Verdana"/>
          <w:sz w:val="20"/>
          <w:szCs w:val="20"/>
        </w:rPr>
        <w:t xml:space="preserve">icense </w:t>
      </w:r>
      <w:r w:rsidR="000336B8">
        <w:rPr>
          <w:rFonts w:ascii="Verdana" w:hAnsi="Verdana"/>
          <w:sz w:val="20"/>
          <w:szCs w:val="20"/>
        </w:rPr>
        <w:t>A</w:t>
      </w:r>
      <w:r w:rsidRPr="001C7841">
        <w:rPr>
          <w:rFonts w:ascii="Verdana" w:hAnsi="Verdana"/>
          <w:sz w:val="20"/>
          <w:szCs w:val="20"/>
        </w:rPr>
        <w:t xml:space="preserve">pplication. Any changes in the responses between the MAQ </w:t>
      </w:r>
      <w:r w:rsidR="000336B8">
        <w:rPr>
          <w:rFonts w:ascii="Verdana" w:hAnsi="Verdana"/>
          <w:sz w:val="20"/>
          <w:szCs w:val="20"/>
        </w:rPr>
        <w:t xml:space="preserve">Application </w:t>
      </w:r>
      <w:r w:rsidRPr="001C7841">
        <w:rPr>
          <w:rFonts w:ascii="Verdana" w:hAnsi="Verdana"/>
          <w:sz w:val="20"/>
          <w:szCs w:val="20"/>
        </w:rPr>
        <w:t>and the</w:t>
      </w:r>
      <w:r w:rsidR="000336B8">
        <w:rPr>
          <w:rFonts w:ascii="Verdana" w:hAnsi="Verdana"/>
          <w:sz w:val="20"/>
          <w:szCs w:val="20"/>
        </w:rPr>
        <w:t xml:space="preserve"> Final</w:t>
      </w:r>
      <w:r w:rsidRPr="001C7841">
        <w:rPr>
          <w:rFonts w:ascii="Verdana" w:hAnsi="Verdana"/>
          <w:sz w:val="20"/>
          <w:szCs w:val="20"/>
        </w:rPr>
        <w:t xml:space="preserve"> </w:t>
      </w:r>
      <w:r w:rsidR="000336B8">
        <w:rPr>
          <w:rFonts w:ascii="Verdana" w:hAnsi="Verdana"/>
          <w:sz w:val="20"/>
          <w:szCs w:val="20"/>
        </w:rPr>
        <w:t>L</w:t>
      </w:r>
      <w:r w:rsidRPr="001C7841">
        <w:rPr>
          <w:rFonts w:ascii="Verdana" w:hAnsi="Verdana"/>
          <w:sz w:val="20"/>
          <w:szCs w:val="20"/>
        </w:rPr>
        <w:t xml:space="preserve">icense </w:t>
      </w:r>
      <w:r w:rsidR="000336B8">
        <w:rPr>
          <w:rFonts w:ascii="Verdana" w:hAnsi="Verdana"/>
          <w:sz w:val="20"/>
          <w:szCs w:val="20"/>
        </w:rPr>
        <w:t>A</w:t>
      </w:r>
      <w:r w:rsidRPr="001C7841">
        <w:rPr>
          <w:rFonts w:ascii="Verdana" w:hAnsi="Verdana"/>
          <w:sz w:val="20"/>
          <w:szCs w:val="20"/>
        </w:rPr>
        <w:t>pplication should be noted and explained.</w:t>
      </w:r>
      <w:r w:rsidR="00B3180B">
        <w:rPr>
          <w:rFonts w:ascii="Verdana" w:hAnsi="Verdana"/>
          <w:sz w:val="20"/>
          <w:szCs w:val="20"/>
        </w:rPr>
        <w:t xml:space="preserve"> </w:t>
      </w:r>
    </w:p>
    <w:p w:rsidR="00B3180B" w:rsidRPr="00E8731D" w:rsidP="00B3180B" w14:paraId="0EBBF336" w14:textId="5CF1C9D6">
      <w:pPr>
        <w:rPr>
          <w:rFonts w:ascii="Verdana" w:hAnsi="Verdana"/>
          <w:sz w:val="20"/>
          <w:szCs w:val="20"/>
        </w:rPr>
      </w:pPr>
      <w:r>
        <w:rPr>
          <w:rFonts w:ascii="Verdana" w:hAnsi="Verdana"/>
          <w:sz w:val="20"/>
          <w:szCs w:val="20"/>
        </w:rPr>
        <w:t xml:space="preserve">Submit the Excel version of the file </w:t>
      </w:r>
      <w:r>
        <w:rPr>
          <w:rFonts w:ascii="Verdana" w:hAnsi="Verdana"/>
          <w:sz w:val="20"/>
          <w:szCs w:val="20"/>
          <w:u w:val="single"/>
        </w:rPr>
        <w:t>and</w:t>
      </w:r>
      <w:r>
        <w:rPr>
          <w:rFonts w:ascii="Verdana" w:hAnsi="Verdana"/>
          <w:sz w:val="20"/>
          <w:szCs w:val="20"/>
        </w:rPr>
        <w:t xml:space="preserve"> save and submit a version in PDF format including an approved digital signature.</w:t>
      </w:r>
    </w:p>
    <w:p w:rsidR="00256E18" w:rsidP="006C6DBF" w14:paraId="48CDD049" w14:textId="77777777">
      <w:pPr>
        <w:pStyle w:val="Heading4"/>
        <w:rPr>
          <w:rFonts w:ascii="Verdana" w:hAnsi="Verdana"/>
          <w:bCs w:val="0"/>
          <w:i w:val="0"/>
          <w:iCs w:val="0"/>
          <w:sz w:val="20"/>
          <w:szCs w:val="20"/>
        </w:rPr>
      </w:pPr>
    </w:p>
    <w:p w:rsidR="00BA2E7B" w:rsidP="00AE1F32" w14:paraId="40724530" w14:textId="77777777">
      <w:pPr>
        <w:pStyle w:val="Heading1"/>
        <w:spacing w:before="0" w:line="240" w:lineRule="auto"/>
        <w:rPr>
          <w:rFonts w:ascii="Verdana" w:hAnsi="Verdana"/>
          <w:sz w:val="24"/>
          <w:szCs w:val="24"/>
        </w:rPr>
        <w:sectPr w:rsidSect="00BA2E7B">
          <w:footerReference w:type="default" r:id="rId22"/>
          <w:pgSz w:w="12240" w:h="15840"/>
          <w:pgMar w:top="1440" w:right="1440" w:bottom="1440" w:left="1440" w:header="720" w:footer="720" w:gutter="0"/>
          <w:pgNumType w:chapStyle="1"/>
          <w:cols w:space="720"/>
          <w:docGrid w:linePitch="360"/>
        </w:sectPr>
      </w:pPr>
    </w:p>
    <w:p w:rsidR="00AE1F32" w:rsidRPr="002A58A6" w:rsidP="00AE1F32" w14:paraId="00FA77A7" w14:textId="409B2D40">
      <w:pPr>
        <w:pStyle w:val="Heading1"/>
        <w:spacing w:before="0" w:line="240" w:lineRule="auto"/>
        <w:rPr>
          <w:rFonts w:ascii="Verdana" w:hAnsi="Verdana"/>
          <w:sz w:val="24"/>
          <w:szCs w:val="24"/>
        </w:rPr>
      </w:pPr>
      <w:bookmarkStart w:id="48" w:name="_Toc142349718"/>
      <w:r>
        <w:rPr>
          <w:rFonts w:ascii="Verdana" w:hAnsi="Verdana"/>
          <w:sz w:val="24"/>
          <w:szCs w:val="24"/>
        </w:rPr>
        <w:t xml:space="preserve">Final License </w:t>
      </w:r>
      <w:r w:rsidRPr="002A58A6">
        <w:rPr>
          <w:rFonts w:ascii="Verdana" w:hAnsi="Verdana"/>
          <w:sz w:val="24"/>
          <w:szCs w:val="24"/>
        </w:rPr>
        <w:t>Application Instructions</w:t>
      </w:r>
      <w:bookmarkEnd w:id="48"/>
    </w:p>
    <w:p w:rsidR="00F40D07" w:rsidP="00256E18" w14:paraId="2A5031AE" w14:textId="77777777">
      <w:pPr>
        <w:rPr>
          <w:rFonts w:ascii="Verdana" w:hAnsi="Verdana"/>
          <w:sz w:val="20"/>
          <w:szCs w:val="20"/>
        </w:rPr>
      </w:pPr>
      <w:r>
        <w:rPr>
          <w:rFonts w:ascii="Verdana" w:hAnsi="Verdana"/>
          <w:sz w:val="20"/>
          <w:szCs w:val="20"/>
        </w:rPr>
        <w:t>Once the Applicant has</w:t>
      </w:r>
      <w:r>
        <w:rPr>
          <w:rFonts w:ascii="Verdana" w:hAnsi="Verdana"/>
          <w:sz w:val="20"/>
          <w:szCs w:val="20"/>
        </w:rPr>
        <w:t>:</w:t>
      </w:r>
    </w:p>
    <w:p w:rsidR="002E66C1" w:rsidRPr="002E66C1" w:rsidP="00BA3A55" w14:paraId="472AF1B9" w14:textId="21E4E05A">
      <w:pPr>
        <w:pStyle w:val="ListParagraph"/>
        <w:numPr>
          <w:ilvl w:val="0"/>
          <w:numId w:val="21"/>
        </w:numPr>
      </w:pPr>
      <w:r>
        <w:rPr>
          <w:rFonts w:ascii="Verdana" w:hAnsi="Verdana"/>
          <w:sz w:val="20"/>
          <w:szCs w:val="20"/>
        </w:rPr>
        <w:t xml:space="preserve">Sufficient </w:t>
      </w:r>
      <w:r w:rsidR="008F6CA7">
        <w:rPr>
          <w:rFonts w:ascii="Verdana" w:hAnsi="Verdana"/>
          <w:sz w:val="20"/>
          <w:szCs w:val="20"/>
        </w:rPr>
        <w:t xml:space="preserve">private </w:t>
      </w:r>
      <w:r w:rsidRPr="00F40D07" w:rsidR="00062736">
        <w:rPr>
          <w:rFonts w:ascii="Verdana" w:hAnsi="Verdana"/>
          <w:sz w:val="20"/>
          <w:szCs w:val="20"/>
        </w:rPr>
        <w:t xml:space="preserve">capital raised </w:t>
      </w:r>
      <w:r w:rsidRPr="00F40D07" w:rsidR="00F40D07">
        <w:rPr>
          <w:rFonts w:ascii="Verdana" w:hAnsi="Verdana"/>
          <w:sz w:val="20"/>
          <w:szCs w:val="20"/>
        </w:rPr>
        <w:t>to hold a first close</w:t>
      </w:r>
      <w:r w:rsidR="002304BF">
        <w:rPr>
          <w:rFonts w:ascii="Verdana" w:hAnsi="Verdana"/>
          <w:sz w:val="20"/>
          <w:szCs w:val="20"/>
        </w:rPr>
        <w:t xml:space="preserve"> </w:t>
      </w:r>
      <w:r>
        <w:rPr>
          <w:rFonts w:ascii="Verdana" w:hAnsi="Verdana"/>
          <w:sz w:val="20"/>
          <w:szCs w:val="20"/>
        </w:rPr>
        <w:t xml:space="preserve">to satisfy the requirements of 13 CFR 107.200 </w:t>
      </w:r>
      <w:r w:rsidR="00C52C49">
        <w:rPr>
          <w:rFonts w:ascii="Verdana" w:hAnsi="Verdana"/>
          <w:sz w:val="20"/>
          <w:szCs w:val="20"/>
        </w:rPr>
        <w:t>and 107.210</w:t>
      </w:r>
      <w:r w:rsidR="00F1018A">
        <w:rPr>
          <w:rFonts w:ascii="Verdana" w:hAnsi="Verdana"/>
          <w:sz w:val="20"/>
          <w:szCs w:val="20"/>
        </w:rPr>
        <w:t>,</w:t>
      </w:r>
    </w:p>
    <w:p w:rsidR="00D73FC4" w:rsidRPr="00D73FC4" w:rsidP="00BA3A55" w14:paraId="2AA0362A" w14:textId="3AC44898">
      <w:pPr>
        <w:pStyle w:val="ListParagraph"/>
        <w:numPr>
          <w:ilvl w:val="0"/>
          <w:numId w:val="21"/>
        </w:numPr>
      </w:pPr>
      <w:r>
        <w:rPr>
          <w:rFonts w:ascii="Verdana" w:hAnsi="Verdana"/>
          <w:sz w:val="20"/>
          <w:szCs w:val="20"/>
        </w:rPr>
        <w:t>C</w:t>
      </w:r>
      <w:r w:rsidR="002E66C1">
        <w:rPr>
          <w:rFonts w:ascii="Verdana" w:hAnsi="Verdana"/>
          <w:sz w:val="20"/>
          <w:szCs w:val="20"/>
        </w:rPr>
        <w:t xml:space="preserve">ompleted updates to </w:t>
      </w:r>
      <w:r w:rsidR="00F1018A">
        <w:rPr>
          <w:rFonts w:ascii="Verdana" w:hAnsi="Verdana"/>
          <w:sz w:val="20"/>
          <w:szCs w:val="20"/>
        </w:rPr>
        <w:t>forms, exhibits</w:t>
      </w:r>
      <w:r>
        <w:rPr>
          <w:rFonts w:ascii="Verdana" w:hAnsi="Verdana"/>
          <w:sz w:val="20"/>
          <w:szCs w:val="20"/>
        </w:rPr>
        <w:t>,</w:t>
      </w:r>
      <w:r w:rsidR="00F1018A">
        <w:rPr>
          <w:rFonts w:ascii="Verdana" w:hAnsi="Verdana"/>
          <w:sz w:val="20"/>
          <w:szCs w:val="20"/>
        </w:rPr>
        <w:t xml:space="preserve"> and attachments previously submitted as part of the MAQ,</w:t>
      </w:r>
    </w:p>
    <w:p w:rsidR="0070784F" w:rsidRPr="0070784F" w:rsidP="00BA3A55" w14:paraId="76534D60" w14:textId="778FC925">
      <w:pPr>
        <w:pStyle w:val="ListParagraph"/>
        <w:numPr>
          <w:ilvl w:val="0"/>
          <w:numId w:val="21"/>
        </w:numPr>
      </w:pPr>
      <w:r>
        <w:rPr>
          <w:rFonts w:ascii="Verdana" w:hAnsi="Verdana"/>
          <w:sz w:val="20"/>
          <w:szCs w:val="20"/>
        </w:rPr>
        <w:t>C</w:t>
      </w:r>
      <w:r w:rsidR="00D73FC4">
        <w:rPr>
          <w:rFonts w:ascii="Verdana" w:hAnsi="Verdana"/>
          <w:sz w:val="20"/>
          <w:szCs w:val="20"/>
        </w:rPr>
        <w:t>ompiled all new investor agreements and legal documents</w:t>
      </w:r>
      <w:r w:rsidR="003B3334">
        <w:rPr>
          <w:rFonts w:ascii="Verdana" w:hAnsi="Verdana"/>
          <w:sz w:val="20"/>
          <w:szCs w:val="20"/>
        </w:rPr>
        <w:t>,</w:t>
      </w:r>
      <w:r w:rsidR="008F6CA7">
        <w:rPr>
          <w:rFonts w:ascii="Verdana" w:hAnsi="Verdana"/>
          <w:sz w:val="20"/>
          <w:szCs w:val="20"/>
        </w:rPr>
        <w:t xml:space="preserve"> and</w:t>
      </w:r>
    </w:p>
    <w:p w:rsidR="00F1018A" w:rsidRPr="00F1018A" w:rsidP="00BA3A55" w14:paraId="20E44954" w14:textId="4EA14767">
      <w:pPr>
        <w:pStyle w:val="ListParagraph"/>
        <w:numPr>
          <w:ilvl w:val="0"/>
          <w:numId w:val="21"/>
        </w:numPr>
      </w:pPr>
      <w:r>
        <w:rPr>
          <w:rFonts w:ascii="Verdana" w:hAnsi="Verdana"/>
          <w:sz w:val="20"/>
          <w:szCs w:val="20"/>
        </w:rPr>
        <w:t>Completed Exhibits E, F &amp; G</w:t>
      </w:r>
      <w:r w:rsidR="003B3334">
        <w:rPr>
          <w:rFonts w:ascii="Verdana" w:hAnsi="Verdana"/>
          <w:sz w:val="20"/>
          <w:szCs w:val="20"/>
        </w:rPr>
        <w:t>,</w:t>
      </w:r>
    </w:p>
    <w:p w:rsidR="00BE3E41" w:rsidP="003B3334" w14:paraId="0972B1A3" w14:textId="033DEAAA">
      <w:pPr>
        <w:rPr>
          <w:rFonts w:ascii="Verdana" w:hAnsi="Verdana"/>
          <w:sz w:val="20"/>
          <w:szCs w:val="20"/>
        </w:rPr>
      </w:pPr>
      <w:r>
        <w:rPr>
          <w:rFonts w:ascii="Verdana" w:hAnsi="Verdana"/>
          <w:sz w:val="20"/>
          <w:szCs w:val="20"/>
        </w:rPr>
        <w:t>t</w:t>
      </w:r>
      <w:r w:rsidR="003B3334">
        <w:rPr>
          <w:rFonts w:ascii="Verdana" w:hAnsi="Verdana"/>
          <w:sz w:val="20"/>
          <w:szCs w:val="20"/>
        </w:rPr>
        <w:t xml:space="preserve">hen the Applicant is ready to submit the Final License Application and pay the </w:t>
      </w:r>
      <w:r w:rsidR="0046578B">
        <w:rPr>
          <w:rFonts w:ascii="Verdana" w:hAnsi="Verdana"/>
          <w:sz w:val="20"/>
          <w:szCs w:val="20"/>
        </w:rPr>
        <w:t xml:space="preserve">Final </w:t>
      </w:r>
      <w:r w:rsidR="003B3334">
        <w:rPr>
          <w:rFonts w:ascii="Verdana" w:hAnsi="Verdana"/>
          <w:sz w:val="20"/>
          <w:szCs w:val="20"/>
        </w:rPr>
        <w:t xml:space="preserve">Licensing Fee. </w:t>
      </w:r>
      <w:r w:rsidR="00813E83">
        <w:rPr>
          <w:rFonts w:ascii="Verdana" w:hAnsi="Verdana"/>
          <w:sz w:val="20"/>
          <w:szCs w:val="20"/>
        </w:rPr>
        <w:t>T</w:t>
      </w:r>
      <w:r w:rsidR="00B971F4">
        <w:rPr>
          <w:rFonts w:ascii="Verdana" w:hAnsi="Verdana"/>
          <w:sz w:val="20"/>
          <w:szCs w:val="20"/>
        </w:rPr>
        <w:t xml:space="preserve">he Final License Application </w:t>
      </w:r>
      <w:r w:rsidR="00B971F4">
        <w:rPr>
          <w:rFonts w:ascii="Verdana" w:hAnsi="Verdana"/>
          <w:sz w:val="20"/>
          <w:szCs w:val="20"/>
          <w:u w:val="single"/>
        </w:rPr>
        <w:t>must</w:t>
      </w:r>
      <w:r w:rsidR="00B971F4">
        <w:rPr>
          <w:rFonts w:ascii="Verdana" w:hAnsi="Verdana"/>
          <w:sz w:val="20"/>
          <w:szCs w:val="20"/>
        </w:rPr>
        <w:t xml:space="preserve"> include:</w:t>
      </w:r>
    </w:p>
    <w:p w:rsidR="00B971F4" w:rsidP="00BA3A55" w14:paraId="73B6B951" w14:textId="7E4009B3">
      <w:pPr>
        <w:pStyle w:val="ListParagraph"/>
        <w:numPr>
          <w:ilvl w:val="0"/>
          <w:numId w:val="22"/>
        </w:numPr>
        <w:rPr>
          <w:rFonts w:ascii="Verdana" w:hAnsi="Verdana"/>
          <w:sz w:val="20"/>
          <w:szCs w:val="20"/>
        </w:rPr>
      </w:pPr>
      <w:r>
        <w:rPr>
          <w:rFonts w:ascii="Verdana" w:hAnsi="Verdana"/>
          <w:sz w:val="20"/>
          <w:szCs w:val="20"/>
        </w:rPr>
        <w:t>Final updates to Form 2181</w:t>
      </w:r>
      <w:r w:rsidR="00F31C0B">
        <w:rPr>
          <w:rFonts w:ascii="Verdana" w:hAnsi="Verdana"/>
          <w:sz w:val="20"/>
          <w:szCs w:val="20"/>
        </w:rPr>
        <w:t xml:space="preserve">, Exhibits and all prior document submissions </w:t>
      </w:r>
      <w:r w:rsidR="00F31C0B">
        <w:rPr>
          <w:rFonts w:ascii="Verdana" w:hAnsi="Verdana"/>
          <w:sz w:val="20"/>
          <w:szCs w:val="20"/>
          <w:u w:val="single"/>
        </w:rPr>
        <w:t>inclu</w:t>
      </w:r>
      <w:r w:rsidR="0008729D">
        <w:rPr>
          <w:rFonts w:ascii="Verdana" w:hAnsi="Verdana"/>
          <w:sz w:val="20"/>
          <w:szCs w:val="20"/>
          <w:u w:val="single"/>
        </w:rPr>
        <w:t>ding redlines</w:t>
      </w:r>
      <w:r w:rsidR="00F31C0B">
        <w:rPr>
          <w:rFonts w:ascii="Verdana" w:hAnsi="Verdana"/>
          <w:sz w:val="20"/>
          <w:szCs w:val="20"/>
          <w:u w:val="single"/>
        </w:rPr>
        <w:t xml:space="preserve"> of all changes</w:t>
      </w:r>
    </w:p>
    <w:p w:rsidR="00F31C0B" w:rsidP="00BA3A55" w14:paraId="07C76926" w14:textId="590DAA2B">
      <w:pPr>
        <w:pStyle w:val="ListParagraph"/>
        <w:numPr>
          <w:ilvl w:val="0"/>
          <w:numId w:val="22"/>
        </w:numPr>
        <w:rPr>
          <w:rFonts w:ascii="Verdana" w:hAnsi="Verdana"/>
          <w:sz w:val="20"/>
          <w:szCs w:val="20"/>
        </w:rPr>
      </w:pPr>
      <w:r>
        <w:rPr>
          <w:rFonts w:ascii="Verdana" w:hAnsi="Verdana"/>
          <w:sz w:val="20"/>
          <w:szCs w:val="20"/>
        </w:rPr>
        <w:t>All Investor and Owner Agreements</w:t>
      </w:r>
      <w:r w:rsidR="00813E83">
        <w:rPr>
          <w:rFonts w:ascii="Verdana" w:hAnsi="Verdana"/>
          <w:sz w:val="20"/>
          <w:szCs w:val="20"/>
        </w:rPr>
        <w:t xml:space="preserve"> (including all side letters)</w:t>
      </w:r>
    </w:p>
    <w:p w:rsidR="00F31C0B" w:rsidP="00BA3A55" w14:paraId="61312DDA" w14:textId="3732ED6F">
      <w:pPr>
        <w:pStyle w:val="ListParagraph"/>
        <w:numPr>
          <w:ilvl w:val="0"/>
          <w:numId w:val="22"/>
        </w:numPr>
        <w:rPr>
          <w:rFonts w:ascii="Verdana" w:hAnsi="Verdana"/>
          <w:sz w:val="20"/>
          <w:szCs w:val="20"/>
        </w:rPr>
      </w:pPr>
      <w:r>
        <w:rPr>
          <w:rFonts w:ascii="Verdana" w:hAnsi="Verdana"/>
          <w:sz w:val="20"/>
          <w:szCs w:val="20"/>
        </w:rPr>
        <w:t>Offering Memoranda and Other Documents</w:t>
      </w:r>
    </w:p>
    <w:p w:rsidR="00F31C0B" w:rsidP="00BA3A55" w14:paraId="16F2ABC5" w14:textId="74F9BAB6">
      <w:pPr>
        <w:pStyle w:val="ListParagraph"/>
        <w:numPr>
          <w:ilvl w:val="0"/>
          <w:numId w:val="22"/>
        </w:numPr>
        <w:rPr>
          <w:rFonts w:ascii="Verdana" w:hAnsi="Verdana"/>
          <w:sz w:val="20"/>
          <w:szCs w:val="20"/>
        </w:rPr>
      </w:pPr>
      <w:r>
        <w:rPr>
          <w:rFonts w:ascii="Verdana" w:hAnsi="Verdana"/>
          <w:sz w:val="20"/>
          <w:szCs w:val="20"/>
        </w:rPr>
        <w:t>Organizational Documents of the Applicant</w:t>
      </w:r>
    </w:p>
    <w:p w:rsidR="00F31C0B" w:rsidP="00BA3A55" w14:paraId="6EE29AC7" w14:textId="10848D51">
      <w:pPr>
        <w:pStyle w:val="ListParagraph"/>
        <w:numPr>
          <w:ilvl w:val="0"/>
          <w:numId w:val="22"/>
        </w:numPr>
        <w:rPr>
          <w:rFonts w:ascii="Verdana" w:hAnsi="Verdana"/>
          <w:sz w:val="20"/>
          <w:szCs w:val="20"/>
        </w:rPr>
      </w:pPr>
      <w:r>
        <w:rPr>
          <w:rFonts w:ascii="Verdana" w:hAnsi="Verdana"/>
          <w:sz w:val="20"/>
          <w:szCs w:val="20"/>
        </w:rPr>
        <w:t>Opi</w:t>
      </w:r>
      <w:r w:rsidR="00A174C5">
        <w:rPr>
          <w:rFonts w:ascii="Verdana" w:hAnsi="Verdana"/>
          <w:sz w:val="20"/>
          <w:szCs w:val="20"/>
        </w:rPr>
        <w:t>nions of Counsel</w:t>
      </w:r>
    </w:p>
    <w:p w:rsidR="00A174C5" w:rsidP="00BA3A55" w14:paraId="2DC838B1" w14:textId="75467342">
      <w:pPr>
        <w:pStyle w:val="ListParagraph"/>
        <w:numPr>
          <w:ilvl w:val="0"/>
          <w:numId w:val="22"/>
        </w:numPr>
        <w:rPr>
          <w:rFonts w:ascii="Verdana" w:hAnsi="Verdana"/>
          <w:sz w:val="20"/>
          <w:szCs w:val="20"/>
        </w:rPr>
      </w:pPr>
      <w:r>
        <w:rPr>
          <w:rFonts w:ascii="Verdana" w:hAnsi="Verdana"/>
          <w:sz w:val="20"/>
          <w:szCs w:val="20"/>
        </w:rPr>
        <w:t>Management Services and Other Agreements</w:t>
      </w:r>
    </w:p>
    <w:p w:rsidR="00A174C5" w:rsidP="00BA3A55" w14:paraId="3C4E7737" w14:textId="2A3DEA80">
      <w:pPr>
        <w:pStyle w:val="ListParagraph"/>
        <w:numPr>
          <w:ilvl w:val="0"/>
          <w:numId w:val="22"/>
        </w:numPr>
        <w:rPr>
          <w:rFonts w:ascii="Verdana" w:hAnsi="Verdana"/>
          <w:sz w:val="20"/>
          <w:szCs w:val="20"/>
        </w:rPr>
      </w:pPr>
      <w:r>
        <w:rPr>
          <w:rFonts w:ascii="Verdana" w:hAnsi="Verdana"/>
          <w:sz w:val="20"/>
          <w:szCs w:val="20"/>
        </w:rPr>
        <w:t>Bank Letters and Third-Party Debt Agreements</w:t>
      </w:r>
    </w:p>
    <w:p w:rsidR="00A174C5" w:rsidP="00BA3A55" w14:paraId="2C5A0824" w14:textId="515EAA08">
      <w:pPr>
        <w:pStyle w:val="ListParagraph"/>
        <w:numPr>
          <w:ilvl w:val="0"/>
          <w:numId w:val="22"/>
        </w:numPr>
        <w:rPr>
          <w:rFonts w:ascii="Verdana" w:hAnsi="Verdana"/>
          <w:sz w:val="20"/>
          <w:szCs w:val="20"/>
        </w:rPr>
      </w:pPr>
      <w:r>
        <w:rPr>
          <w:rFonts w:ascii="Verdana" w:hAnsi="Verdana"/>
          <w:sz w:val="20"/>
          <w:szCs w:val="20"/>
        </w:rPr>
        <w:t>Legal Document Certification (Exhibit E)</w:t>
      </w:r>
    </w:p>
    <w:p w:rsidR="00A174C5" w:rsidP="00BA3A55" w14:paraId="259E7BFF" w14:textId="646E8D7E">
      <w:pPr>
        <w:pStyle w:val="ListParagraph"/>
        <w:numPr>
          <w:ilvl w:val="0"/>
          <w:numId w:val="22"/>
        </w:numPr>
        <w:rPr>
          <w:rFonts w:ascii="Verdana" w:hAnsi="Verdana"/>
          <w:sz w:val="20"/>
          <w:szCs w:val="20"/>
        </w:rPr>
      </w:pPr>
      <w:r>
        <w:rPr>
          <w:rFonts w:ascii="Verdana" w:hAnsi="Verdana"/>
          <w:sz w:val="20"/>
          <w:szCs w:val="20"/>
        </w:rPr>
        <w:t xml:space="preserve">Capital Certificate </w:t>
      </w:r>
      <w:r w:rsidR="00E56F02">
        <w:rPr>
          <w:rFonts w:ascii="Verdana" w:hAnsi="Verdana"/>
          <w:sz w:val="20"/>
          <w:szCs w:val="20"/>
        </w:rPr>
        <w:t>(Exhibit F)</w:t>
      </w:r>
    </w:p>
    <w:p w:rsidR="0057381D" w:rsidP="00BA3A55" w14:paraId="5BFF9ADA" w14:textId="45821B78">
      <w:pPr>
        <w:pStyle w:val="ListParagraph"/>
        <w:numPr>
          <w:ilvl w:val="0"/>
          <w:numId w:val="22"/>
        </w:numPr>
        <w:rPr>
          <w:rFonts w:ascii="Verdana" w:hAnsi="Verdana"/>
          <w:sz w:val="20"/>
          <w:szCs w:val="20"/>
        </w:rPr>
      </w:pPr>
      <w:r>
        <w:rPr>
          <w:rFonts w:ascii="Verdana" w:hAnsi="Verdana"/>
          <w:sz w:val="20"/>
          <w:szCs w:val="20"/>
        </w:rPr>
        <w:t>Any Guaranty Agreements</w:t>
      </w:r>
    </w:p>
    <w:p w:rsidR="00E56F02" w:rsidP="00BA3A55" w14:paraId="5A1EBC81" w14:textId="0F6F5776">
      <w:pPr>
        <w:pStyle w:val="ListParagraph"/>
        <w:numPr>
          <w:ilvl w:val="0"/>
          <w:numId w:val="22"/>
        </w:numPr>
        <w:rPr>
          <w:rFonts w:ascii="Verdana" w:hAnsi="Verdana"/>
          <w:sz w:val="20"/>
          <w:szCs w:val="20"/>
        </w:rPr>
      </w:pPr>
      <w:r>
        <w:rPr>
          <w:rFonts w:ascii="Verdana" w:hAnsi="Verdana"/>
          <w:sz w:val="20"/>
          <w:szCs w:val="20"/>
        </w:rPr>
        <w:t>Transferors Liability Contract (Exhibit G)</w:t>
      </w:r>
    </w:p>
    <w:p w:rsidR="00E56F02" w:rsidP="00BA3A55" w14:paraId="333BEBCC" w14:textId="142BB61E">
      <w:pPr>
        <w:pStyle w:val="ListParagraph"/>
        <w:numPr>
          <w:ilvl w:val="0"/>
          <w:numId w:val="22"/>
        </w:numPr>
        <w:rPr>
          <w:rFonts w:ascii="Verdana" w:hAnsi="Verdana"/>
          <w:sz w:val="20"/>
          <w:szCs w:val="20"/>
        </w:rPr>
      </w:pPr>
      <w:r>
        <w:rPr>
          <w:rFonts w:ascii="Verdana" w:hAnsi="Verdana"/>
          <w:sz w:val="20"/>
          <w:szCs w:val="20"/>
        </w:rPr>
        <w:t>Fingerprint Cards</w:t>
      </w:r>
    </w:p>
    <w:p w:rsidR="00BE3E41" w:rsidRPr="008D4A92" w:rsidP="00BA3A55" w14:paraId="6700C5B6" w14:textId="6C50274E">
      <w:pPr>
        <w:pStyle w:val="ListParagraph"/>
        <w:numPr>
          <w:ilvl w:val="0"/>
          <w:numId w:val="22"/>
        </w:numPr>
        <w:rPr>
          <w:rFonts w:ascii="Verdana" w:hAnsi="Verdana"/>
          <w:sz w:val="20"/>
          <w:szCs w:val="20"/>
        </w:rPr>
      </w:pPr>
      <w:r>
        <w:rPr>
          <w:rFonts w:ascii="Verdana" w:hAnsi="Verdana"/>
          <w:sz w:val="20"/>
          <w:szCs w:val="20"/>
        </w:rPr>
        <w:t>Final Licensing Fee payment</w:t>
      </w:r>
    </w:p>
    <w:p w:rsidR="006C6DBF" w:rsidP="00AE1F32" w14:paraId="23761907" w14:textId="1055DB61">
      <w:pPr>
        <w:pStyle w:val="Heading3"/>
        <w:rPr>
          <w:rFonts w:ascii="Verdana" w:hAnsi="Verdana"/>
          <w:bCs w:val="0"/>
          <w:sz w:val="20"/>
          <w:szCs w:val="20"/>
        </w:rPr>
      </w:pPr>
      <w:bookmarkStart w:id="49" w:name="_Toc142349719"/>
      <w:r w:rsidRPr="00AE1F32">
        <w:rPr>
          <w:rFonts w:ascii="Verdana" w:hAnsi="Verdana"/>
          <w:bCs w:val="0"/>
          <w:sz w:val="20"/>
          <w:szCs w:val="20"/>
        </w:rPr>
        <w:t xml:space="preserve">Form 2181: Exhibit E </w:t>
      </w:r>
      <w:r w:rsidRPr="00AE1F32" w:rsidR="00771CFF">
        <w:rPr>
          <w:rFonts w:ascii="Verdana" w:hAnsi="Verdana"/>
          <w:bCs w:val="0"/>
          <w:sz w:val="20"/>
          <w:szCs w:val="20"/>
        </w:rPr>
        <w:t>Legal Document Certification</w:t>
      </w:r>
      <w:bookmarkEnd w:id="49"/>
    </w:p>
    <w:p w:rsidR="00D408FD" w:rsidP="00D408FD" w14:paraId="62389EE9" w14:textId="6548093F">
      <w:pPr>
        <w:rPr>
          <w:rFonts w:ascii="Verdana" w:hAnsi="Verdana"/>
          <w:sz w:val="20"/>
          <w:szCs w:val="20"/>
        </w:rPr>
      </w:pPr>
      <w:r>
        <w:rPr>
          <w:rFonts w:ascii="Verdana" w:hAnsi="Verdana"/>
          <w:sz w:val="20"/>
          <w:szCs w:val="20"/>
        </w:rPr>
        <w:t>Exhibit E Legal Document</w:t>
      </w:r>
      <w:r w:rsidRPr="00D408FD">
        <w:rPr>
          <w:rFonts w:ascii="Verdana" w:hAnsi="Verdana"/>
          <w:sz w:val="20"/>
          <w:szCs w:val="20"/>
        </w:rPr>
        <w:t xml:space="preserve"> </w:t>
      </w:r>
      <w:r>
        <w:rPr>
          <w:rFonts w:ascii="Verdana" w:hAnsi="Verdana"/>
          <w:sz w:val="20"/>
          <w:szCs w:val="20"/>
        </w:rPr>
        <w:t>C</w:t>
      </w:r>
      <w:r w:rsidRPr="00D408FD">
        <w:rPr>
          <w:rFonts w:ascii="Verdana" w:hAnsi="Verdana"/>
          <w:sz w:val="20"/>
          <w:szCs w:val="20"/>
        </w:rPr>
        <w:t>ertification concerning the Applicant’s legal documents</w:t>
      </w:r>
      <w:r w:rsidR="009B13B9">
        <w:rPr>
          <w:rFonts w:ascii="Verdana" w:hAnsi="Verdana"/>
          <w:sz w:val="20"/>
          <w:szCs w:val="20"/>
        </w:rPr>
        <w:t xml:space="preserve"> and certification of no material adverse changes</w:t>
      </w:r>
      <w:r w:rsidRPr="00D408FD">
        <w:rPr>
          <w:rFonts w:ascii="Verdana" w:hAnsi="Verdana"/>
          <w:sz w:val="20"/>
          <w:szCs w:val="20"/>
        </w:rPr>
        <w:t xml:space="preserve"> must be completed and signed </w:t>
      </w:r>
      <w:r w:rsidRPr="00D408FD">
        <w:rPr>
          <w:rFonts w:ascii="Verdana" w:hAnsi="Verdana"/>
          <w:sz w:val="20"/>
          <w:szCs w:val="20"/>
          <w:u w:val="single"/>
        </w:rPr>
        <w:t>by either a principal of the Applicant or</w:t>
      </w:r>
      <w:r w:rsidR="00A47879">
        <w:rPr>
          <w:rFonts w:ascii="Verdana" w:hAnsi="Verdana"/>
          <w:sz w:val="20"/>
          <w:szCs w:val="20"/>
          <w:u w:val="single"/>
        </w:rPr>
        <w:t xml:space="preserve"> (with respect to the Legal Document Certification)</w:t>
      </w:r>
      <w:r w:rsidR="009B13B9">
        <w:rPr>
          <w:rFonts w:ascii="Verdana" w:hAnsi="Verdana"/>
          <w:sz w:val="20"/>
          <w:szCs w:val="20"/>
          <w:u w:val="single"/>
        </w:rPr>
        <w:t xml:space="preserve"> the</w:t>
      </w:r>
      <w:r w:rsidRPr="00D408FD">
        <w:rPr>
          <w:rFonts w:ascii="Verdana" w:hAnsi="Verdana"/>
          <w:sz w:val="20"/>
          <w:szCs w:val="20"/>
          <w:u w:val="single"/>
        </w:rPr>
        <w:t xml:space="preserve"> Applicant’s legal counsel</w:t>
      </w:r>
      <w:r w:rsidRPr="00D408FD">
        <w:rPr>
          <w:rFonts w:ascii="Verdana" w:hAnsi="Verdana"/>
          <w:sz w:val="20"/>
          <w:szCs w:val="20"/>
        </w:rPr>
        <w:t xml:space="preserve"> and submitted with the Applicant’s final, fully-executed legal documents prior to SBA’s approval of the Applicant’s </w:t>
      </w:r>
      <w:r w:rsidR="00E00749">
        <w:rPr>
          <w:rFonts w:ascii="Verdana" w:hAnsi="Verdana"/>
          <w:sz w:val="20"/>
          <w:szCs w:val="20"/>
        </w:rPr>
        <w:t>Final L</w:t>
      </w:r>
      <w:r w:rsidRPr="00D408FD">
        <w:rPr>
          <w:rFonts w:ascii="Verdana" w:hAnsi="Verdana"/>
          <w:sz w:val="20"/>
          <w:szCs w:val="20"/>
        </w:rPr>
        <w:t xml:space="preserve">icense </w:t>
      </w:r>
      <w:r w:rsidR="00E00749">
        <w:rPr>
          <w:rFonts w:ascii="Verdana" w:hAnsi="Verdana"/>
          <w:sz w:val="20"/>
          <w:szCs w:val="20"/>
        </w:rPr>
        <w:t>A</w:t>
      </w:r>
      <w:r w:rsidRPr="00D408FD">
        <w:rPr>
          <w:rFonts w:ascii="Verdana" w:hAnsi="Verdana"/>
          <w:sz w:val="20"/>
          <w:szCs w:val="20"/>
        </w:rPr>
        <w:t xml:space="preserve">pplication. </w:t>
      </w:r>
    </w:p>
    <w:p w:rsidR="00D408FD" w:rsidRPr="00D408FD" w:rsidP="00D408FD" w14:paraId="313547C8" w14:textId="0E40822B">
      <w:pPr>
        <w:rPr>
          <w:rFonts w:ascii="Verdana" w:hAnsi="Verdana"/>
          <w:sz w:val="20"/>
          <w:szCs w:val="20"/>
        </w:rPr>
      </w:pPr>
      <w:r>
        <w:rPr>
          <w:rFonts w:ascii="Verdana" w:hAnsi="Verdana"/>
          <w:sz w:val="20"/>
          <w:szCs w:val="20"/>
        </w:rPr>
        <w:t xml:space="preserve">Submit the Excel version of the file </w:t>
      </w:r>
      <w:r>
        <w:rPr>
          <w:rFonts w:ascii="Verdana" w:hAnsi="Verdana"/>
          <w:sz w:val="20"/>
          <w:szCs w:val="20"/>
          <w:u w:val="single"/>
        </w:rPr>
        <w:t>and</w:t>
      </w:r>
      <w:r>
        <w:rPr>
          <w:rFonts w:ascii="Verdana" w:hAnsi="Verdana"/>
          <w:sz w:val="20"/>
          <w:szCs w:val="20"/>
        </w:rPr>
        <w:t xml:space="preserve"> save and submit a version in PDF format including an approved digital signature.</w:t>
      </w:r>
    </w:p>
    <w:p w:rsidR="00C85644" w:rsidP="00AE1F32" w14:paraId="0E0EB641" w14:textId="24F4E039">
      <w:pPr>
        <w:pStyle w:val="Heading3"/>
        <w:rPr>
          <w:rFonts w:ascii="Verdana" w:hAnsi="Verdana"/>
          <w:bCs w:val="0"/>
          <w:sz w:val="20"/>
          <w:szCs w:val="20"/>
        </w:rPr>
      </w:pPr>
      <w:bookmarkStart w:id="50" w:name="_Toc142349720"/>
      <w:r w:rsidRPr="00AE1F32">
        <w:rPr>
          <w:rFonts w:ascii="Verdana" w:hAnsi="Verdana"/>
          <w:bCs w:val="0"/>
          <w:sz w:val="20"/>
          <w:szCs w:val="20"/>
        </w:rPr>
        <w:t>Form 2181: Exhibit F Capital Certificate</w:t>
      </w:r>
      <w:bookmarkEnd w:id="50"/>
    </w:p>
    <w:p w:rsidR="00CF1724" w:rsidP="00CF1724" w14:paraId="71526F14" w14:textId="29D0E6B4">
      <w:pPr>
        <w:rPr>
          <w:rFonts w:ascii="Verdana" w:hAnsi="Verdana"/>
          <w:sz w:val="20"/>
          <w:szCs w:val="20"/>
        </w:rPr>
      </w:pPr>
      <w:r w:rsidRPr="00CF1724">
        <w:rPr>
          <w:rFonts w:ascii="Verdana" w:hAnsi="Verdana"/>
          <w:sz w:val="20"/>
          <w:szCs w:val="20"/>
        </w:rPr>
        <w:t>You must submit a signed Capital Certificate with your license application showing that the minimum Regulatory Capital</w:t>
      </w:r>
      <w:r w:rsidR="006A2172">
        <w:rPr>
          <w:rFonts w:ascii="Verdana" w:hAnsi="Verdana"/>
          <w:sz w:val="20"/>
          <w:szCs w:val="20"/>
        </w:rPr>
        <w:t xml:space="preserve"> and Leverageable Capital</w:t>
      </w:r>
      <w:r w:rsidRPr="00CF1724">
        <w:rPr>
          <w:rFonts w:ascii="Verdana" w:hAnsi="Verdana"/>
          <w:sz w:val="20"/>
          <w:szCs w:val="20"/>
        </w:rPr>
        <w:t xml:space="preserve"> requirement</w:t>
      </w:r>
      <w:r w:rsidR="006A2172">
        <w:rPr>
          <w:rFonts w:ascii="Verdana" w:hAnsi="Verdana"/>
          <w:sz w:val="20"/>
          <w:szCs w:val="20"/>
        </w:rPr>
        <w:t>s</w:t>
      </w:r>
      <w:r w:rsidRPr="00CF1724">
        <w:rPr>
          <w:rFonts w:ascii="Verdana" w:hAnsi="Verdana"/>
          <w:sz w:val="20"/>
          <w:szCs w:val="20"/>
        </w:rPr>
        <w:t xml:space="preserve"> has been met.  </w:t>
      </w:r>
    </w:p>
    <w:p w:rsidR="003C6FA5" w:rsidRPr="00E8731D" w:rsidP="003C6FA5" w14:paraId="2FD996C6" w14:textId="1E4EC069">
      <w:pPr>
        <w:rPr>
          <w:rFonts w:ascii="Verdana" w:hAnsi="Verdana"/>
          <w:sz w:val="20"/>
          <w:szCs w:val="20"/>
        </w:rPr>
      </w:pPr>
      <w:r>
        <w:rPr>
          <w:rFonts w:ascii="Verdana" w:hAnsi="Verdana"/>
          <w:sz w:val="20"/>
          <w:szCs w:val="20"/>
        </w:rPr>
        <w:t xml:space="preserve">Follow the instructions as outlined on the “instructions” </w:t>
      </w:r>
      <w:r w:rsidR="00105615">
        <w:rPr>
          <w:rFonts w:ascii="Verdana" w:hAnsi="Verdana"/>
          <w:sz w:val="20"/>
          <w:szCs w:val="20"/>
        </w:rPr>
        <w:t>section</w:t>
      </w:r>
      <w:r>
        <w:rPr>
          <w:rFonts w:ascii="Verdana" w:hAnsi="Verdana"/>
          <w:sz w:val="20"/>
          <w:szCs w:val="20"/>
        </w:rPr>
        <w:t xml:space="preserve"> and the “reps and warranties” </w:t>
      </w:r>
      <w:r w:rsidR="00105615">
        <w:rPr>
          <w:rFonts w:ascii="Verdana" w:hAnsi="Verdana"/>
          <w:sz w:val="20"/>
          <w:szCs w:val="20"/>
        </w:rPr>
        <w:t xml:space="preserve">section </w:t>
      </w:r>
      <w:r>
        <w:rPr>
          <w:rFonts w:ascii="Verdana" w:hAnsi="Verdana"/>
          <w:sz w:val="20"/>
          <w:szCs w:val="20"/>
        </w:rPr>
        <w:t xml:space="preserve">in Exhibit F. </w:t>
      </w:r>
      <w:r>
        <w:rPr>
          <w:rFonts w:ascii="Verdana" w:hAnsi="Verdana"/>
          <w:sz w:val="20"/>
          <w:szCs w:val="20"/>
        </w:rPr>
        <w:t xml:space="preserve">Submit the Excel version of the file </w:t>
      </w:r>
      <w:r>
        <w:rPr>
          <w:rFonts w:ascii="Verdana" w:hAnsi="Verdana"/>
          <w:sz w:val="20"/>
          <w:szCs w:val="20"/>
          <w:u w:val="single"/>
        </w:rPr>
        <w:t>and</w:t>
      </w:r>
      <w:r>
        <w:rPr>
          <w:rFonts w:ascii="Verdana" w:hAnsi="Verdana"/>
          <w:sz w:val="20"/>
          <w:szCs w:val="20"/>
        </w:rPr>
        <w:t xml:space="preserve"> save and submit a version in PDF format including an approved digital signature </w:t>
      </w:r>
      <w:r w:rsidR="00105615">
        <w:rPr>
          <w:rFonts w:ascii="Verdana" w:hAnsi="Verdana"/>
          <w:sz w:val="20"/>
          <w:szCs w:val="20"/>
        </w:rPr>
        <w:t>under the reps and warranties section</w:t>
      </w:r>
      <w:r w:rsidR="00BA3500">
        <w:rPr>
          <w:rFonts w:ascii="Verdana" w:hAnsi="Verdana"/>
          <w:sz w:val="20"/>
          <w:szCs w:val="20"/>
        </w:rPr>
        <w:t xml:space="preserve">. </w:t>
      </w:r>
    </w:p>
    <w:p w:rsidR="007D696E" w:rsidRPr="00CF1724" w:rsidP="00CF1724" w14:paraId="1D2E7449" w14:textId="4979ECEA">
      <w:pPr>
        <w:rPr>
          <w:rFonts w:ascii="Verdana" w:hAnsi="Verdana"/>
          <w:sz w:val="20"/>
          <w:szCs w:val="20"/>
        </w:rPr>
      </w:pPr>
    </w:p>
    <w:p w:rsidR="00AE2F25" w:rsidP="00AE1F32" w14:paraId="3B8422DC" w14:textId="31A33541">
      <w:pPr>
        <w:pStyle w:val="Heading3"/>
        <w:rPr>
          <w:rFonts w:ascii="Verdana" w:hAnsi="Verdana"/>
          <w:bCs w:val="0"/>
          <w:sz w:val="20"/>
          <w:szCs w:val="20"/>
        </w:rPr>
      </w:pPr>
      <w:bookmarkStart w:id="51" w:name="_Toc142349721"/>
      <w:r w:rsidRPr="00AE1F32">
        <w:rPr>
          <w:rFonts w:ascii="Verdana" w:hAnsi="Verdana"/>
          <w:bCs w:val="0"/>
          <w:sz w:val="20"/>
          <w:szCs w:val="20"/>
        </w:rPr>
        <w:t>Form 2181: Exhibit G Transferors Liability Contract</w:t>
      </w:r>
      <w:bookmarkEnd w:id="51"/>
    </w:p>
    <w:p w:rsidR="00977768" w:rsidRPr="00977768" w:rsidP="00BA2E7B" w14:paraId="733C1402" w14:textId="7B21D032">
      <w:pPr>
        <w:rPr>
          <w:rFonts w:ascii="Verdana" w:hAnsi="Verdana"/>
          <w:sz w:val="20"/>
          <w:szCs w:val="20"/>
        </w:rPr>
      </w:pPr>
      <w:r w:rsidRPr="00977768">
        <w:rPr>
          <w:rFonts w:ascii="Verdana" w:hAnsi="Verdana"/>
          <w:sz w:val="20"/>
          <w:szCs w:val="20"/>
        </w:rPr>
        <w:t>This Transferor’s Liability Contract is to be executed by (i) each principal of the SBIC, in his/her individual capacity, (ii) each person, in his/her individual capacity, who will own or control, directly or indirectly, 50% or more of the Private Capital of the SBIC (as defined in 13 CFR §107.230), (iii) each entity that will own or control, directly or indirectly, 50% or more of the Private Capital of the SBIC, (iv) each person, in his/her individual capacity, who will own or control, directly or indirectly, 10% or more of the Private Capital of the SBIC and will participate in investment decisions of the SBIC (e.g., participation on the SBIC’s Investment Committee), and (v) each entity that will own or control, directly or indirectly, 10% or more of the Private Capital of the SBIC and will have a nominee who participates in investment decisions of the SBIC.</w:t>
      </w:r>
    </w:p>
    <w:p w:rsidR="00231C59" w:rsidRPr="00AF3B6E" w:rsidP="00AE1F32" w14:paraId="136DEBB4" w14:textId="0F5E9B9A">
      <w:pPr>
        <w:pStyle w:val="Heading3"/>
        <w:rPr>
          <w:rFonts w:ascii="Verdana" w:hAnsi="Verdana"/>
          <w:bCs w:val="0"/>
          <w:i/>
          <w:iCs/>
          <w:sz w:val="20"/>
          <w:szCs w:val="20"/>
        </w:rPr>
      </w:pPr>
      <w:bookmarkStart w:id="52" w:name="_Toc142349722"/>
      <w:r>
        <w:rPr>
          <w:rFonts w:ascii="Verdana" w:hAnsi="Verdana"/>
          <w:bCs w:val="0"/>
          <w:sz w:val="20"/>
          <w:szCs w:val="20"/>
        </w:rPr>
        <w:t>Fingerprinting</w:t>
      </w:r>
      <w:bookmarkEnd w:id="52"/>
    </w:p>
    <w:p w:rsidR="00382927" w:rsidRPr="00BA2E7B" w:rsidP="00BA2E7B" w14:paraId="369606FD" w14:textId="6374BBCF">
      <w:pPr>
        <w:pStyle w:val="NormalWeb"/>
        <w:spacing w:before="0" w:beforeAutospacing="0" w:after="240" w:afterAutospacing="0" w:line="276" w:lineRule="auto"/>
        <w:rPr>
          <w:rFonts w:ascii="Verdana" w:hAnsi="Verdana" w:eastAsiaTheme="minorEastAsia" w:cstheme="minorBidi"/>
          <w:sz w:val="20"/>
          <w:szCs w:val="20"/>
        </w:rPr>
      </w:pPr>
      <w:r w:rsidRPr="00BA2E7B">
        <w:rPr>
          <w:rFonts w:ascii="Verdana" w:hAnsi="Verdana" w:cs="Arial"/>
          <w:sz w:val="20"/>
          <w:szCs w:val="20"/>
        </w:rPr>
        <w:t xml:space="preserve">All Principals of an SBIC Applicant are required to submit </w:t>
      </w:r>
      <w:r w:rsidRPr="00BA2E7B">
        <w:rPr>
          <w:rFonts w:ascii="Verdana" w:hAnsi="Verdana" w:cs="Arial"/>
          <w:sz w:val="20"/>
          <w:szCs w:val="20"/>
        </w:rPr>
        <w:t>fingerprints to the SBA as part of an SBIC license application</w:t>
      </w:r>
      <w:r w:rsidRPr="00BA2E7B" w:rsidR="00A95208">
        <w:rPr>
          <w:rFonts w:ascii="Verdana" w:hAnsi="Verdana" w:cs="Arial"/>
          <w:sz w:val="20"/>
          <w:szCs w:val="20"/>
        </w:rPr>
        <w:t>. Principals</w:t>
      </w:r>
      <w:r w:rsidRPr="00BA2E7B">
        <w:rPr>
          <w:rFonts w:ascii="Verdana" w:hAnsi="Verdana" w:cs="Arial"/>
          <w:sz w:val="20"/>
          <w:szCs w:val="20"/>
        </w:rPr>
        <w:t xml:space="preserve"> can register by accessing the SBA fingerprinting</w:t>
      </w:r>
      <w:r w:rsidRPr="00BA2E7B" w:rsidR="00256E18">
        <w:rPr>
          <w:rFonts w:ascii="Verdana" w:hAnsi="Verdana" w:cs="Arial"/>
          <w:sz w:val="20"/>
          <w:szCs w:val="20"/>
        </w:rPr>
        <w:t xml:space="preserve"> website</w:t>
      </w:r>
      <w:r w:rsidRPr="00BA2E7B">
        <w:rPr>
          <w:rFonts w:ascii="Verdana" w:hAnsi="Verdana" w:cs="Arial"/>
          <w:sz w:val="20"/>
          <w:szCs w:val="20"/>
        </w:rPr>
        <w:t xml:space="preserve">: </w:t>
      </w:r>
      <w:hyperlink r:id="rId23" w:history="1">
        <w:r w:rsidRPr="00BA2E7B">
          <w:rPr>
            <w:rStyle w:val="Hyperlink"/>
            <w:rFonts w:ascii="Verdana" w:hAnsi="Verdana"/>
            <w:sz w:val="20"/>
            <w:szCs w:val="20"/>
          </w:rPr>
          <w:t>https://www.applicantservices.com/sba/</w:t>
        </w:r>
      </w:hyperlink>
      <w:r w:rsidRPr="00BA2E7B">
        <w:rPr>
          <w:rFonts w:ascii="Verdana" w:hAnsi="Verdana" w:cs="Arial"/>
          <w:color w:val="666666"/>
          <w:sz w:val="20"/>
          <w:szCs w:val="20"/>
        </w:rPr>
        <w:t>.</w:t>
      </w:r>
      <w:r w:rsidRPr="00BA2E7B">
        <w:rPr>
          <w:rFonts w:ascii="Verdana" w:hAnsi="Verdana" w:cs="Arial"/>
          <w:color w:val="666666"/>
          <w:sz w:val="20"/>
          <w:szCs w:val="20"/>
        </w:rPr>
        <w:t xml:space="preserve"> </w:t>
      </w:r>
      <w:r w:rsidRPr="00BA2E7B">
        <w:rPr>
          <w:rFonts w:ascii="Verdana" w:hAnsi="Verdana" w:eastAsiaTheme="minorEastAsia" w:cstheme="minorBidi"/>
          <w:sz w:val="20"/>
          <w:szCs w:val="20"/>
        </w:rPr>
        <w:t>Once on this page, select “SBA SBIC” and follow the registration steps.</w:t>
      </w:r>
    </w:p>
    <w:p w:rsidR="00382927" w:rsidRPr="00BA2E7B" w:rsidP="00BA2E7B" w14:paraId="3496EF81" w14:textId="77777777">
      <w:pPr>
        <w:pStyle w:val="NormalWeb"/>
        <w:spacing w:before="0" w:beforeAutospacing="0" w:after="240" w:afterAutospacing="0" w:line="276" w:lineRule="auto"/>
        <w:rPr>
          <w:rFonts w:ascii="Verdana" w:hAnsi="Verdana" w:eastAsiaTheme="minorEastAsia" w:cstheme="minorBidi"/>
          <w:sz w:val="20"/>
          <w:szCs w:val="20"/>
        </w:rPr>
      </w:pPr>
      <w:r w:rsidRPr="00BA2E7B">
        <w:rPr>
          <w:rFonts w:ascii="Verdana" w:hAnsi="Verdana" w:eastAsiaTheme="minorEastAsia" w:cstheme="minorBidi"/>
          <w:sz w:val="20"/>
          <w:szCs w:val="20"/>
        </w:rPr>
        <w:t>This website will use the individual’s address to provide nearby locations where the individual can schedule an appointment to have electronic fingerprints taken. Once fingerprints are scanned, they will automatically be submitted to the SBA, without any further action by the individual.</w:t>
      </w:r>
    </w:p>
    <w:p w:rsidR="00382927" w:rsidRPr="00BA2E7B" w:rsidP="00BA2E7B" w14:paraId="1D6EE84E" w14:textId="77777777">
      <w:pPr>
        <w:pStyle w:val="NormalWeb"/>
        <w:spacing w:before="0" w:beforeAutospacing="0" w:after="240" w:afterAutospacing="0" w:line="276" w:lineRule="auto"/>
        <w:rPr>
          <w:rFonts w:ascii="Verdana" w:hAnsi="Verdana" w:eastAsiaTheme="minorEastAsia" w:cstheme="minorBidi"/>
          <w:sz w:val="20"/>
          <w:szCs w:val="20"/>
        </w:rPr>
      </w:pPr>
      <w:r w:rsidRPr="00BA2E7B">
        <w:rPr>
          <w:rFonts w:ascii="Verdana" w:hAnsi="Verdana" w:eastAsiaTheme="minorEastAsia" w:cstheme="minorBidi"/>
          <w:sz w:val="20"/>
          <w:szCs w:val="20"/>
        </w:rPr>
        <w:t>For individuals who do not live near an electronic fingerprinting provider, the SBA will continue to permit paper-and-ink fingerprints. If, following registration, the website determines that local electronic fingerprinting is not available to an individual, it will provide additional information and forms to help that individual submit paper-and-ink fingerprints.</w:t>
      </w:r>
    </w:p>
    <w:p w:rsidR="00F01450" w:rsidRPr="00BA2E7B" w:rsidP="00BA2E7B" w14:paraId="76F7A1F4" w14:textId="77777777">
      <w:pPr>
        <w:rPr>
          <w:rFonts w:ascii="Verdana" w:hAnsi="Verdana"/>
          <w:sz w:val="20"/>
          <w:szCs w:val="20"/>
        </w:rPr>
      </w:pPr>
    </w:p>
    <w:p w:rsidR="00F01450" w:rsidRPr="00BA2E7B" w:rsidP="00BA2E7B" w14:paraId="0692C03B" w14:textId="77777777">
      <w:pPr>
        <w:rPr>
          <w:rFonts w:ascii="Verdana" w:hAnsi="Verdana"/>
          <w:sz w:val="20"/>
          <w:szCs w:val="20"/>
        </w:rPr>
      </w:pPr>
    </w:p>
    <w:sectPr w:rsidSect="00BA2E7B">
      <w:type w:val="continuous"/>
      <w:pgSz w:w="12240" w:h="15840"/>
      <w:pgMar w:top="1440" w:right="1440" w:bottom="1440" w:left="1440" w:header="720" w:footer="720" w:gutter="0"/>
      <w:pgNumType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78482119"/>
      <w:docPartObj>
        <w:docPartGallery w:val="Page Numbers (Bottom of Page)"/>
        <w:docPartUnique/>
      </w:docPartObj>
    </w:sdtPr>
    <w:sdtContent>
      <w:sdt>
        <w:sdtPr>
          <w:id w:val="795498708"/>
          <w:docPartObj>
            <w:docPartGallery w:val="Page Numbers (Top of Page)"/>
            <w:docPartUnique/>
          </w:docPartObj>
        </w:sdtPr>
        <w:sdtContent>
          <w:p w:rsidR="00AF6D95" w14:paraId="06A076CE" w14:textId="6BF2BA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57DE0" w:rsidP="0059669F" w14:paraId="5BD19228" w14:textId="5F9FB75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8160614"/>
      <w:docPartObj>
        <w:docPartGallery w:val="Page Numbers (Bottom of Page)"/>
        <w:docPartUnique/>
      </w:docPartObj>
    </w:sdtPr>
    <w:sdtContent>
      <w:sdt>
        <w:sdtPr>
          <w:id w:val="-1769616900"/>
          <w:docPartObj>
            <w:docPartGallery w:val="Page Numbers (Top of Page)"/>
            <w:docPartUnique/>
          </w:docPartObj>
        </w:sdtPr>
        <w:sdtContent>
          <w:p w:rsidR="00AF6D95" w14:paraId="628372AF" w14:textId="355400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F01450" w:rsidP="0059669F" w14:paraId="03F29C3E" w14:textId="12EE7ECE">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73F4D"/>
    <w:multiLevelType w:val="hybridMultilevel"/>
    <w:tmpl w:val="5180104C"/>
    <w:lvl w:ilvl="0">
      <w:start w:val="1"/>
      <w:numFmt w:val="bullet"/>
      <w:lvlText w:val=""/>
      <w:lvlJc w:val="left"/>
      <w:pPr>
        <w:ind w:left="790" w:hanging="360"/>
      </w:pPr>
      <w:rPr>
        <w:rFonts w:ascii="Symbol" w:hAnsi="Symbol" w:hint="default"/>
      </w:rPr>
    </w:lvl>
    <w:lvl w:ilvl="1" w:tentative="1">
      <w:start w:val="1"/>
      <w:numFmt w:val="bullet"/>
      <w:lvlText w:val="o"/>
      <w:lvlJc w:val="left"/>
      <w:pPr>
        <w:ind w:left="1510" w:hanging="360"/>
      </w:pPr>
      <w:rPr>
        <w:rFonts w:ascii="Courier New" w:hAnsi="Courier New" w:cs="Courier New" w:hint="default"/>
      </w:rPr>
    </w:lvl>
    <w:lvl w:ilvl="2" w:tentative="1">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1">
    <w:nsid w:val="1112196B"/>
    <w:multiLevelType w:val="hybridMultilevel"/>
    <w:tmpl w:val="CA385818"/>
    <w:lvl w:ilvl="0">
      <w:start w:val="1"/>
      <w:numFmt w:val="bullet"/>
      <w:lvlText w:val="-"/>
      <w:lvlJc w:val="left"/>
      <w:pPr>
        <w:ind w:left="1440" w:hanging="360"/>
      </w:pPr>
      <w:rPr>
        <w:rFonts w:ascii="Calibri" w:hAnsi="Calibri" w:eastAsiaTheme="minorEastAsia" w:cs="Calibri"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627113C"/>
    <w:multiLevelType w:val="hybridMultilevel"/>
    <w:tmpl w:val="6F86F73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627A80"/>
    <w:multiLevelType w:val="hybridMultilevel"/>
    <w:tmpl w:val="F4E6E5A8"/>
    <w:lvl w:ilvl="0">
      <w:start w:val="1"/>
      <w:numFmt w:val="bullet"/>
      <w:lvlText w:val=""/>
      <w:lvlJc w:val="left"/>
      <w:pPr>
        <w:ind w:left="720" w:hanging="360"/>
      </w:pPr>
      <w:rPr>
        <w:rFonts w:ascii="Symbol" w:hAnsi="Symbol"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1F60C2"/>
    <w:multiLevelType w:val="hybridMultilevel"/>
    <w:tmpl w:val="8B1A0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2931F2"/>
    <w:multiLevelType w:val="hybridMultilevel"/>
    <w:tmpl w:val="7CFC5E94"/>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304221B0"/>
    <w:multiLevelType w:val="hybridMultilevel"/>
    <w:tmpl w:val="73505944"/>
    <w:lvl w:ilvl="0">
      <w:start w:val="1"/>
      <w:numFmt w:val="bullet"/>
      <w:lvlText w:val=""/>
      <w:lvlJc w:val="left"/>
      <w:pPr>
        <w:ind w:left="1080"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6532D3"/>
    <w:multiLevelType w:val="hybridMultilevel"/>
    <w:tmpl w:val="38D83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A6D312D"/>
    <w:multiLevelType w:val="hybridMultilevel"/>
    <w:tmpl w:val="F01AE0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5512D2"/>
    <w:multiLevelType w:val="hybridMultilevel"/>
    <w:tmpl w:val="10E6A45A"/>
    <w:lvl w:ilvl="0">
      <w:start w:val="1"/>
      <w:numFmt w:val="decimal"/>
      <w:pStyle w:val="List-Numbered"/>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866996"/>
    <w:multiLevelType w:val="hybridMultilevel"/>
    <w:tmpl w:val="DA92A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2617B0"/>
    <w:multiLevelType w:val="hybridMultilevel"/>
    <w:tmpl w:val="F7DC6C7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3077C50"/>
    <w:multiLevelType w:val="hybridMultilevel"/>
    <w:tmpl w:val="B8D8C53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CF1634F"/>
    <w:multiLevelType w:val="hybridMultilevel"/>
    <w:tmpl w:val="E67CD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AB212C"/>
    <w:multiLevelType w:val="hybridMultilevel"/>
    <w:tmpl w:val="7C2061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EB0FE3"/>
    <w:multiLevelType w:val="hybridMultilevel"/>
    <w:tmpl w:val="40BE2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0557A47"/>
    <w:multiLevelType w:val="hybridMultilevel"/>
    <w:tmpl w:val="4D622640"/>
    <w:lvl w:ilvl="0">
      <w:start w:val="1"/>
      <w:numFmt w:val="lowerRoman"/>
      <w:lvlText w:val="%1"/>
      <w:lvlJc w:val="righ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982BFB"/>
    <w:multiLevelType w:val="hybridMultilevel"/>
    <w:tmpl w:val="BC5493F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570DA9"/>
    <w:multiLevelType w:val="hybridMultilevel"/>
    <w:tmpl w:val="DAFEC100"/>
    <w:lvl w:ilvl="0">
      <w:start w:val="1"/>
      <w:numFmt w:val="bullet"/>
      <w:lvlText w:val="-"/>
      <w:lvlJc w:val="left"/>
      <w:pPr>
        <w:ind w:left="720" w:hanging="360"/>
      </w:pPr>
      <w:rPr>
        <w:rFonts w:ascii="Calibri" w:hAnsi="Calibri" w:eastAsiaTheme="min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5635A3"/>
    <w:multiLevelType w:val="hybridMultilevel"/>
    <w:tmpl w:val="F3048236"/>
    <w:lvl w:ilvl="0">
      <w:start w:val="1"/>
      <w:numFmt w:val="bullet"/>
      <w:lvlText w:val=""/>
      <w:lvlJc w:val="left"/>
      <w:pPr>
        <w:ind w:left="790" w:hanging="360"/>
      </w:pPr>
      <w:rPr>
        <w:rFonts w:ascii="Symbol" w:hAnsi="Symbol" w:hint="default"/>
      </w:rPr>
    </w:lvl>
    <w:lvl w:ilvl="1" w:tentative="1">
      <w:start w:val="1"/>
      <w:numFmt w:val="bullet"/>
      <w:lvlText w:val="o"/>
      <w:lvlJc w:val="left"/>
      <w:pPr>
        <w:ind w:left="1510" w:hanging="360"/>
      </w:pPr>
      <w:rPr>
        <w:rFonts w:ascii="Courier New" w:hAnsi="Courier New" w:cs="Courier New" w:hint="default"/>
      </w:rPr>
    </w:lvl>
    <w:lvl w:ilvl="2" w:tentative="1">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20">
    <w:nsid w:val="71646C4A"/>
    <w:multiLevelType w:val="hybridMultilevel"/>
    <w:tmpl w:val="4DD2D9F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5772AE7"/>
    <w:multiLevelType w:val="hybridMultilevel"/>
    <w:tmpl w:val="5872A3EA"/>
    <w:lvl w:ilvl="0">
      <w:start w:val="1"/>
      <w:numFmt w:val="bullet"/>
      <w:lvlText w:val=""/>
      <w:lvlJc w:val="left"/>
      <w:pPr>
        <w:ind w:left="720" w:hanging="360"/>
      </w:pPr>
      <w:rPr>
        <w:rFonts w:ascii="Symbol" w:hAnsi="Symbol" w:hint="default"/>
        <w:b/>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8630481">
    <w:abstractNumId w:val="9"/>
  </w:num>
  <w:num w:numId="2" w16cid:durableId="2091581643">
    <w:abstractNumId w:val="14"/>
  </w:num>
  <w:num w:numId="3" w16cid:durableId="1127508885">
    <w:abstractNumId w:val="7"/>
  </w:num>
  <w:num w:numId="4" w16cid:durableId="363410112">
    <w:abstractNumId w:val="10"/>
  </w:num>
  <w:num w:numId="5" w16cid:durableId="1072121693">
    <w:abstractNumId w:val="15"/>
  </w:num>
  <w:num w:numId="6" w16cid:durableId="1593081441">
    <w:abstractNumId w:val="13"/>
  </w:num>
  <w:num w:numId="7" w16cid:durableId="446700209">
    <w:abstractNumId w:val="18"/>
  </w:num>
  <w:num w:numId="8" w16cid:durableId="1257249980">
    <w:abstractNumId w:val="2"/>
  </w:num>
  <w:num w:numId="9" w16cid:durableId="560024679">
    <w:abstractNumId w:val="1"/>
  </w:num>
  <w:num w:numId="10" w16cid:durableId="1435975184">
    <w:abstractNumId w:val="16"/>
  </w:num>
  <w:num w:numId="11" w16cid:durableId="2028022154">
    <w:abstractNumId w:val="12"/>
  </w:num>
  <w:num w:numId="12" w16cid:durableId="810365675">
    <w:abstractNumId w:val="20"/>
  </w:num>
  <w:num w:numId="13" w16cid:durableId="1667705602">
    <w:abstractNumId w:val="5"/>
  </w:num>
  <w:num w:numId="14" w16cid:durableId="1261448676">
    <w:abstractNumId w:val="11"/>
  </w:num>
  <w:num w:numId="15" w16cid:durableId="1535969493">
    <w:abstractNumId w:val="0"/>
  </w:num>
  <w:num w:numId="16" w16cid:durableId="382561414">
    <w:abstractNumId w:val="21"/>
  </w:num>
  <w:num w:numId="17" w16cid:durableId="1222328760">
    <w:abstractNumId w:val="3"/>
  </w:num>
  <w:num w:numId="18" w16cid:durableId="1089085297">
    <w:abstractNumId w:val="8"/>
  </w:num>
  <w:num w:numId="19" w16cid:durableId="181021696">
    <w:abstractNumId w:val="6"/>
  </w:num>
  <w:num w:numId="20" w16cid:durableId="1806660117">
    <w:abstractNumId w:val="17"/>
  </w:num>
  <w:num w:numId="21" w16cid:durableId="392003031">
    <w:abstractNumId w:val="19"/>
  </w:num>
  <w:num w:numId="22" w16cid:durableId="48339355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A5"/>
    <w:rsid w:val="0000031C"/>
    <w:rsid w:val="000011CA"/>
    <w:rsid w:val="0000153C"/>
    <w:rsid w:val="00002308"/>
    <w:rsid w:val="000028E7"/>
    <w:rsid w:val="000047A5"/>
    <w:rsid w:val="00006219"/>
    <w:rsid w:val="000062BE"/>
    <w:rsid w:val="00020999"/>
    <w:rsid w:val="00020F02"/>
    <w:rsid w:val="00021525"/>
    <w:rsid w:val="000218C7"/>
    <w:rsid w:val="00024E38"/>
    <w:rsid w:val="00025A48"/>
    <w:rsid w:val="00025C64"/>
    <w:rsid w:val="00027B5C"/>
    <w:rsid w:val="00027C3A"/>
    <w:rsid w:val="00030E9C"/>
    <w:rsid w:val="000336B8"/>
    <w:rsid w:val="00034384"/>
    <w:rsid w:val="0003528C"/>
    <w:rsid w:val="000369C6"/>
    <w:rsid w:val="00037AC8"/>
    <w:rsid w:val="00037E09"/>
    <w:rsid w:val="000402A7"/>
    <w:rsid w:val="00041D99"/>
    <w:rsid w:val="00044BC4"/>
    <w:rsid w:val="00045D53"/>
    <w:rsid w:val="0005209B"/>
    <w:rsid w:val="00052BA0"/>
    <w:rsid w:val="0005328C"/>
    <w:rsid w:val="00054280"/>
    <w:rsid w:val="000564F7"/>
    <w:rsid w:val="00062736"/>
    <w:rsid w:val="00064DAB"/>
    <w:rsid w:val="000655E4"/>
    <w:rsid w:val="00065751"/>
    <w:rsid w:val="00065DE2"/>
    <w:rsid w:val="000663F3"/>
    <w:rsid w:val="00066ED3"/>
    <w:rsid w:val="000706F3"/>
    <w:rsid w:val="00072120"/>
    <w:rsid w:val="000771C7"/>
    <w:rsid w:val="00077BB5"/>
    <w:rsid w:val="00077F26"/>
    <w:rsid w:val="00081A57"/>
    <w:rsid w:val="000820A8"/>
    <w:rsid w:val="00083638"/>
    <w:rsid w:val="0008397B"/>
    <w:rsid w:val="00084898"/>
    <w:rsid w:val="0008492E"/>
    <w:rsid w:val="00086C92"/>
    <w:rsid w:val="00086D1B"/>
    <w:rsid w:val="0008729D"/>
    <w:rsid w:val="00090579"/>
    <w:rsid w:val="00090915"/>
    <w:rsid w:val="00091032"/>
    <w:rsid w:val="00092F19"/>
    <w:rsid w:val="000954AB"/>
    <w:rsid w:val="00096B53"/>
    <w:rsid w:val="00096EBA"/>
    <w:rsid w:val="00097AA8"/>
    <w:rsid w:val="000A3009"/>
    <w:rsid w:val="000A3E4D"/>
    <w:rsid w:val="000A47DA"/>
    <w:rsid w:val="000A49DA"/>
    <w:rsid w:val="000A6C19"/>
    <w:rsid w:val="000B0AF8"/>
    <w:rsid w:val="000B2498"/>
    <w:rsid w:val="000B4090"/>
    <w:rsid w:val="000B48FB"/>
    <w:rsid w:val="000B4CD9"/>
    <w:rsid w:val="000C14B3"/>
    <w:rsid w:val="000C36B5"/>
    <w:rsid w:val="000C3D3D"/>
    <w:rsid w:val="000C7052"/>
    <w:rsid w:val="000C7E72"/>
    <w:rsid w:val="000D3E5B"/>
    <w:rsid w:val="000D4D48"/>
    <w:rsid w:val="000D61C0"/>
    <w:rsid w:val="000E0283"/>
    <w:rsid w:val="000E2622"/>
    <w:rsid w:val="000E3F96"/>
    <w:rsid w:val="000E4273"/>
    <w:rsid w:val="000E54C6"/>
    <w:rsid w:val="000E5ED2"/>
    <w:rsid w:val="000F0820"/>
    <w:rsid w:val="000F0ACA"/>
    <w:rsid w:val="000F10ED"/>
    <w:rsid w:val="000F2160"/>
    <w:rsid w:val="000F335B"/>
    <w:rsid w:val="000F3F2D"/>
    <w:rsid w:val="000F6972"/>
    <w:rsid w:val="000F6FB2"/>
    <w:rsid w:val="000F7E6B"/>
    <w:rsid w:val="00101D9E"/>
    <w:rsid w:val="00101DEC"/>
    <w:rsid w:val="00103DE4"/>
    <w:rsid w:val="001052A0"/>
    <w:rsid w:val="00105615"/>
    <w:rsid w:val="001056A6"/>
    <w:rsid w:val="0010616F"/>
    <w:rsid w:val="0010650F"/>
    <w:rsid w:val="00107332"/>
    <w:rsid w:val="00111B26"/>
    <w:rsid w:val="00111B6E"/>
    <w:rsid w:val="00112F2E"/>
    <w:rsid w:val="001157F3"/>
    <w:rsid w:val="001170BC"/>
    <w:rsid w:val="001175D7"/>
    <w:rsid w:val="0011765B"/>
    <w:rsid w:val="001179B7"/>
    <w:rsid w:val="00117DE3"/>
    <w:rsid w:val="00125F45"/>
    <w:rsid w:val="001326CF"/>
    <w:rsid w:val="0013292D"/>
    <w:rsid w:val="00133564"/>
    <w:rsid w:val="00135CD4"/>
    <w:rsid w:val="001371A4"/>
    <w:rsid w:val="001376B0"/>
    <w:rsid w:val="00140BC1"/>
    <w:rsid w:val="00141191"/>
    <w:rsid w:val="00141F76"/>
    <w:rsid w:val="00143BCC"/>
    <w:rsid w:val="00143E5F"/>
    <w:rsid w:val="0014433E"/>
    <w:rsid w:val="00144C3F"/>
    <w:rsid w:val="001454DC"/>
    <w:rsid w:val="00145FA0"/>
    <w:rsid w:val="00151CC2"/>
    <w:rsid w:val="00151D25"/>
    <w:rsid w:val="001520FD"/>
    <w:rsid w:val="001530B9"/>
    <w:rsid w:val="001540C1"/>
    <w:rsid w:val="00154589"/>
    <w:rsid w:val="00154792"/>
    <w:rsid w:val="001559D7"/>
    <w:rsid w:val="00155B80"/>
    <w:rsid w:val="0016064B"/>
    <w:rsid w:val="00160935"/>
    <w:rsid w:val="0016214F"/>
    <w:rsid w:val="00162190"/>
    <w:rsid w:val="00164D9A"/>
    <w:rsid w:val="00167F68"/>
    <w:rsid w:val="00170816"/>
    <w:rsid w:val="00170DCB"/>
    <w:rsid w:val="00171D9C"/>
    <w:rsid w:val="001723B8"/>
    <w:rsid w:val="00173045"/>
    <w:rsid w:val="0017336B"/>
    <w:rsid w:val="00173F02"/>
    <w:rsid w:val="001740E8"/>
    <w:rsid w:val="001748C0"/>
    <w:rsid w:val="00175701"/>
    <w:rsid w:val="0017592A"/>
    <w:rsid w:val="001816E5"/>
    <w:rsid w:val="00183B32"/>
    <w:rsid w:val="0018647A"/>
    <w:rsid w:val="00187ECC"/>
    <w:rsid w:val="00190A30"/>
    <w:rsid w:val="00191EAF"/>
    <w:rsid w:val="00191F4B"/>
    <w:rsid w:val="00192662"/>
    <w:rsid w:val="00192DA0"/>
    <w:rsid w:val="0019361A"/>
    <w:rsid w:val="0019381A"/>
    <w:rsid w:val="00193EBC"/>
    <w:rsid w:val="0019498D"/>
    <w:rsid w:val="00195E00"/>
    <w:rsid w:val="001A219C"/>
    <w:rsid w:val="001A32B4"/>
    <w:rsid w:val="001A4077"/>
    <w:rsid w:val="001A45CB"/>
    <w:rsid w:val="001A4765"/>
    <w:rsid w:val="001B1B11"/>
    <w:rsid w:val="001B73EF"/>
    <w:rsid w:val="001B7501"/>
    <w:rsid w:val="001B7D03"/>
    <w:rsid w:val="001C04E4"/>
    <w:rsid w:val="001C15D0"/>
    <w:rsid w:val="001C1AE8"/>
    <w:rsid w:val="001C21DE"/>
    <w:rsid w:val="001C29EE"/>
    <w:rsid w:val="001C4139"/>
    <w:rsid w:val="001C48B2"/>
    <w:rsid w:val="001C6098"/>
    <w:rsid w:val="001C61C1"/>
    <w:rsid w:val="001C7841"/>
    <w:rsid w:val="001D036B"/>
    <w:rsid w:val="001D0877"/>
    <w:rsid w:val="001D0D10"/>
    <w:rsid w:val="001D12C9"/>
    <w:rsid w:val="001D16AE"/>
    <w:rsid w:val="001D1BB5"/>
    <w:rsid w:val="001D21D6"/>
    <w:rsid w:val="001D2661"/>
    <w:rsid w:val="001D5BD7"/>
    <w:rsid w:val="001D6535"/>
    <w:rsid w:val="001D6692"/>
    <w:rsid w:val="001D6792"/>
    <w:rsid w:val="001D6CC0"/>
    <w:rsid w:val="001D6D0C"/>
    <w:rsid w:val="001E00DE"/>
    <w:rsid w:val="001E37B4"/>
    <w:rsid w:val="001E54A5"/>
    <w:rsid w:val="001E75B6"/>
    <w:rsid w:val="001F2937"/>
    <w:rsid w:val="001F5219"/>
    <w:rsid w:val="001F6A4D"/>
    <w:rsid w:val="001F6D1F"/>
    <w:rsid w:val="00200230"/>
    <w:rsid w:val="002014E8"/>
    <w:rsid w:val="0020298B"/>
    <w:rsid w:val="0020343D"/>
    <w:rsid w:val="00203EFC"/>
    <w:rsid w:val="00204922"/>
    <w:rsid w:val="00204E0D"/>
    <w:rsid w:val="00204F66"/>
    <w:rsid w:val="0020513C"/>
    <w:rsid w:val="00205175"/>
    <w:rsid w:val="00207C57"/>
    <w:rsid w:val="0021185A"/>
    <w:rsid w:val="00212EAA"/>
    <w:rsid w:val="002149B5"/>
    <w:rsid w:val="002150E6"/>
    <w:rsid w:val="0022008B"/>
    <w:rsid w:val="00220768"/>
    <w:rsid w:val="00220CBF"/>
    <w:rsid w:val="00221827"/>
    <w:rsid w:val="00222DB2"/>
    <w:rsid w:val="002233C8"/>
    <w:rsid w:val="002242EC"/>
    <w:rsid w:val="002244EE"/>
    <w:rsid w:val="00224E6C"/>
    <w:rsid w:val="0022578F"/>
    <w:rsid w:val="002304BF"/>
    <w:rsid w:val="00230675"/>
    <w:rsid w:val="00230B08"/>
    <w:rsid w:val="00231AC0"/>
    <w:rsid w:val="00231C59"/>
    <w:rsid w:val="0023267C"/>
    <w:rsid w:val="0023368A"/>
    <w:rsid w:val="00233D2B"/>
    <w:rsid w:val="002363EB"/>
    <w:rsid w:val="0023648B"/>
    <w:rsid w:val="0023684E"/>
    <w:rsid w:val="002368A2"/>
    <w:rsid w:val="00240888"/>
    <w:rsid w:val="00241052"/>
    <w:rsid w:val="00242A7B"/>
    <w:rsid w:val="00244A5E"/>
    <w:rsid w:val="00246687"/>
    <w:rsid w:val="002473BD"/>
    <w:rsid w:val="002538EB"/>
    <w:rsid w:val="00254B4C"/>
    <w:rsid w:val="00254F3A"/>
    <w:rsid w:val="002551FF"/>
    <w:rsid w:val="00256E18"/>
    <w:rsid w:val="00257887"/>
    <w:rsid w:val="0026123B"/>
    <w:rsid w:val="00261F97"/>
    <w:rsid w:val="0026268C"/>
    <w:rsid w:val="00262A20"/>
    <w:rsid w:val="00264A66"/>
    <w:rsid w:val="002657A0"/>
    <w:rsid w:val="00265CEC"/>
    <w:rsid w:val="0026606C"/>
    <w:rsid w:val="00266C91"/>
    <w:rsid w:val="00267DC7"/>
    <w:rsid w:val="002702E9"/>
    <w:rsid w:val="002739EB"/>
    <w:rsid w:val="002743AF"/>
    <w:rsid w:val="00280D22"/>
    <w:rsid w:val="002811A2"/>
    <w:rsid w:val="00281750"/>
    <w:rsid w:val="0028182D"/>
    <w:rsid w:val="0028321D"/>
    <w:rsid w:val="00283400"/>
    <w:rsid w:val="00284433"/>
    <w:rsid w:val="00284E1F"/>
    <w:rsid w:val="002857C5"/>
    <w:rsid w:val="00286A82"/>
    <w:rsid w:val="00287A2E"/>
    <w:rsid w:val="00287B88"/>
    <w:rsid w:val="00292075"/>
    <w:rsid w:val="0029243F"/>
    <w:rsid w:val="002925E6"/>
    <w:rsid w:val="00296DBD"/>
    <w:rsid w:val="002A07D0"/>
    <w:rsid w:val="002A0E54"/>
    <w:rsid w:val="002A3F18"/>
    <w:rsid w:val="002A5283"/>
    <w:rsid w:val="002A560B"/>
    <w:rsid w:val="002A58A6"/>
    <w:rsid w:val="002A7805"/>
    <w:rsid w:val="002A7F59"/>
    <w:rsid w:val="002B1E56"/>
    <w:rsid w:val="002B2BB5"/>
    <w:rsid w:val="002C15C5"/>
    <w:rsid w:val="002C1FBD"/>
    <w:rsid w:val="002C294C"/>
    <w:rsid w:val="002C4E00"/>
    <w:rsid w:val="002C5E8B"/>
    <w:rsid w:val="002C724E"/>
    <w:rsid w:val="002D0866"/>
    <w:rsid w:val="002D1BFA"/>
    <w:rsid w:val="002D302D"/>
    <w:rsid w:val="002D3CEF"/>
    <w:rsid w:val="002D61FB"/>
    <w:rsid w:val="002E1A02"/>
    <w:rsid w:val="002E2165"/>
    <w:rsid w:val="002E2B6E"/>
    <w:rsid w:val="002E386A"/>
    <w:rsid w:val="002E3CBD"/>
    <w:rsid w:val="002E471D"/>
    <w:rsid w:val="002E4AB6"/>
    <w:rsid w:val="002E5859"/>
    <w:rsid w:val="002E6642"/>
    <w:rsid w:val="002E66C1"/>
    <w:rsid w:val="002E6D47"/>
    <w:rsid w:val="002F1D57"/>
    <w:rsid w:val="002F35CB"/>
    <w:rsid w:val="002F70FB"/>
    <w:rsid w:val="002F7F8D"/>
    <w:rsid w:val="0030169F"/>
    <w:rsid w:val="003038FE"/>
    <w:rsid w:val="00304F89"/>
    <w:rsid w:val="003056F5"/>
    <w:rsid w:val="003070F7"/>
    <w:rsid w:val="00307887"/>
    <w:rsid w:val="00310119"/>
    <w:rsid w:val="00310DD7"/>
    <w:rsid w:val="0031273A"/>
    <w:rsid w:val="003136E7"/>
    <w:rsid w:val="0031755D"/>
    <w:rsid w:val="00321334"/>
    <w:rsid w:val="00321AF4"/>
    <w:rsid w:val="003220C3"/>
    <w:rsid w:val="00322E09"/>
    <w:rsid w:val="003259D8"/>
    <w:rsid w:val="00327F77"/>
    <w:rsid w:val="003307E0"/>
    <w:rsid w:val="00331EE2"/>
    <w:rsid w:val="00333363"/>
    <w:rsid w:val="00334C70"/>
    <w:rsid w:val="003351B3"/>
    <w:rsid w:val="00335A8A"/>
    <w:rsid w:val="00336E24"/>
    <w:rsid w:val="003404E5"/>
    <w:rsid w:val="0034332B"/>
    <w:rsid w:val="003433EC"/>
    <w:rsid w:val="003440EE"/>
    <w:rsid w:val="003446CE"/>
    <w:rsid w:val="00345C7F"/>
    <w:rsid w:val="00350094"/>
    <w:rsid w:val="00350647"/>
    <w:rsid w:val="00350E03"/>
    <w:rsid w:val="003510CB"/>
    <w:rsid w:val="00351951"/>
    <w:rsid w:val="00352CC3"/>
    <w:rsid w:val="00355E89"/>
    <w:rsid w:val="003562F8"/>
    <w:rsid w:val="00356B6F"/>
    <w:rsid w:val="00356E99"/>
    <w:rsid w:val="00360A66"/>
    <w:rsid w:val="00360CAA"/>
    <w:rsid w:val="0036120F"/>
    <w:rsid w:val="00361268"/>
    <w:rsid w:val="0036316B"/>
    <w:rsid w:val="00363782"/>
    <w:rsid w:val="003647A1"/>
    <w:rsid w:val="00365118"/>
    <w:rsid w:val="00366F8E"/>
    <w:rsid w:val="0036727C"/>
    <w:rsid w:val="00372EC0"/>
    <w:rsid w:val="00373632"/>
    <w:rsid w:val="00373BF3"/>
    <w:rsid w:val="00373C4C"/>
    <w:rsid w:val="00374A55"/>
    <w:rsid w:val="003750E4"/>
    <w:rsid w:val="00377379"/>
    <w:rsid w:val="00377E12"/>
    <w:rsid w:val="003801FF"/>
    <w:rsid w:val="00381990"/>
    <w:rsid w:val="003822B5"/>
    <w:rsid w:val="00382927"/>
    <w:rsid w:val="00382C32"/>
    <w:rsid w:val="00383CC1"/>
    <w:rsid w:val="00384493"/>
    <w:rsid w:val="00386214"/>
    <w:rsid w:val="00386F78"/>
    <w:rsid w:val="0039754F"/>
    <w:rsid w:val="00397E0E"/>
    <w:rsid w:val="003A0E59"/>
    <w:rsid w:val="003A0F75"/>
    <w:rsid w:val="003A35BD"/>
    <w:rsid w:val="003A3AF2"/>
    <w:rsid w:val="003A7072"/>
    <w:rsid w:val="003B24E5"/>
    <w:rsid w:val="003B28EA"/>
    <w:rsid w:val="003B3334"/>
    <w:rsid w:val="003B5C16"/>
    <w:rsid w:val="003B5D0B"/>
    <w:rsid w:val="003B5EF9"/>
    <w:rsid w:val="003B6B9B"/>
    <w:rsid w:val="003C04E1"/>
    <w:rsid w:val="003C1074"/>
    <w:rsid w:val="003C1294"/>
    <w:rsid w:val="003C322F"/>
    <w:rsid w:val="003C3683"/>
    <w:rsid w:val="003C4428"/>
    <w:rsid w:val="003C44C1"/>
    <w:rsid w:val="003C45FF"/>
    <w:rsid w:val="003C605F"/>
    <w:rsid w:val="003C6FA5"/>
    <w:rsid w:val="003C7695"/>
    <w:rsid w:val="003D675C"/>
    <w:rsid w:val="003D6CD7"/>
    <w:rsid w:val="003D71F5"/>
    <w:rsid w:val="003D7970"/>
    <w:rsid w:val="003E14ED"/>
    <w:rsid w:val="003E3FD1"/>
    <w:rsid w:val="003E5100"/>
    <w:rsid w:val="003E7C19"/>
    <w:rsid w:val="003E7F6D"/>
    <w:rsid w:val="003F0DA0"/>
    <w:rsid w:val="003F1BDE"/>
    <w:rsid w:val="003F2716"/>
    <w:rsid w:val="003F2887"/>
    <w:rsid w:val="003F4C96"/>
    <w:rsid w:val="003F5B69"/>
    <w:rsid w:val="003F70C4"/>
    <w:rsid w:val="003F74FE"/>
    <w:rsid w:val="004003C7"/>
    <w:rsid w:val="00400D57"/>
    <w:rsid w:val="00400F98"/>
    <w:rsid w:val="004031FC"/>
    <w:rsid w:val="004064C3"/>
    <w:rsid w:val="004074FE"/>
    <w:rsid w:val="00410BDE"/>
    <w:rsid w:val="0041198B"/>
    <w:rsid w:val="00413C2E"/>
    <w:rsid w:val="004148C3"/>
    <w:rsid w:val="0041530E"/>
    <w:rsid w:val="004153E0"/>
    <w:rsid w:val="0041567E"/>
    <w:rsid w:val="00416943"/>
    <w:rsid w:val="00416F4E"/>
    <w:rsid w:val="00422DCB"/>
    <w:rsid w:val="004249E6"/>
    <w:rsid w:val="004253B8"/>
    <w:rsid w:val="00427B0F"/>
    <w:rsid w:val="00433D34"/>
    <w:rsid w:val="00434012"/>
    <w:rsid w:val="004344AC"/>
    <w:rsid w:val="00437116"/>
    <w:rsid w:val="0044069B"/>
    <w:rsid w:val="00442378"/>
    <w:rsid w:val="0044353D"/>
    <w:rsid w:val="00443D5F"/>
    <w:rsid w:val="0044574F"/>
    <w:rsid w:val="00445A68"/>
    <w:rsid w:val="00446352"/>
    <w:rsid w:val="00447F97"/>
    <w:rsid w:val="0045100D"/>
    <w:rsid w:val="0045163E"/>
    <w:rsid w:val="00452253"/>
    <w:rsid w:val="004525A8"/>
    <w:rsid w:val="00452F40"/>
    <w:rsid w:val="0045390C"/>
    <w:rsid w:val="00454C2B"/>
    <w:rsid w:val="00454E21"/>
    <w:rsid w:val="004555C2"/>
    <w:rsid w:val="00455ECF"/>
    <w:rsid w:val="00457088"/>
    <w:rsid w:val="0045780E"/>
    <w:rsid w:val="0046048B"/>
    <w:rsid w:val="00465081"/>
    <w:rsid w:val="0046578B"/>
    <w:rsid w:val="00466013"/>
    <w:rsid w:val="00466B02"/>
    <w:rsid w:val="004732DD"/>
    <w:rsid w:val="00473A79"/>
    <w:rsid w:val="0047670A"/>
    <w:rsid w:val="00476EBE"/>
    <w:rsid w:val="004805B2"/>
    <w:rsid w:val="00481FB3"/>
    <w:rsid w:val="00482D9A"/>
    <w:rsid w:val="004841E7"/>
    <w:rsid w:val="00485A59"/>
    <w:rsid w:val="0048629B"/>
    <w:rsid w:val="00486A9D"/>
    <w:rsid w:val="00487D53"/>
    <w:rsid w:val="00487EB0"/>
    <w:rsid w:val="00492CCF"/>
    <w:rsid w:val="0049431C"/>
    <w:rsid w:val="00494FE7"/>
    <w:rsid w:val="00495FC9"/>
    <w:rsid w:val="004962B6"/>
    <w:rsid w:val="00497921"/>
    <w:rsid w:val="004A08AA"/>
    <w:rsid w:val="004A28F6"/>
    <w:rsid w:val="004A48C8"/>
    <w:rsid w:val="004A4AE3"/>
    <w:rsid w:val="004A5331"/>
    <w:rsid w:val="004A5EC9"/>
    <w:rsid w:val="004A5F9B"/>
    <w:rsid w:val="004A6ECC"/>
    <w:rsid w:val="004A7489"/>
    <w:rsid w:val="004A7776"/>
    <w:rsid w:val="004B014A"/>
    <w:rsid w:val="004B3399"/>
    <w:rsid w:val="004B4009"/>
    <w:rsid w:val="004B59B1"/>
    <w:rsid w:val="004B60A6"/>
    <w:rsid w:val="004C0046"/>
    <w:rsid w:val="004C018F"/>
    <w:rsid w:val="004C191E"/>
    <w:rsid w:val="004C3AEA"/>
    <w:rsid w:val="004C46C2"/>
    <w:rsid w:val="004C4CB4"/>
    <w:rsid w:val="004C4E8C"/>
    <w:rsid w:val="004C50CA"/>
    <w:rsid w:val="004C51A1"/>
    <w:rsid w:val="004C63AD"/>
    <w:rsid w:val="004C66AC"/>
    <w:rsid w:val="004C6996"/>
    <w:rsid w:val="004D012E"/>
    <w:rsid w:val="004D019C"/>
    <w:rsid w:val="004D0C3D"/>
    <w:rsid w:val="004D1E4B"/>
    <w:rsid w:val="004D26B5"/>
    <w:rsid w:val="004D2B0A"/>
    <w:rsid w:val="004D387C"/>
    <w:rsid w:val="004D3EE3"/>
    <w:rsid w:val="004D5A6F"/>
    <w:rsid w:val="004E1EA0"/>
    <w:rsid w:val="004E1F35"/>
    <w:rsid w:val="004E2D3E"/>
    <w:rsid w:val="004E48C7"/>
    <w:rsid w:val="004E4991"/>
    <w:rsid w:val="004E6254"/>
    <w:rsid w:val="004E6327"/>
    <w:rsid w:val="004E7713"/>
    <w:rsid w:val="004F295F"/>
    <w:rsid w:val="004F3793"/>
    <w:rsid w:val="004F6775"/>
    <w:rsid w:val="004F6D76"/>
    <w:rsid w:val="00501BA7"/>
    <w:rsid w:val="00504BF5"/>
    <w:rsid w:val="00505E0B"/>
    <w:rsid w:val="00506993"/>
    <w:rsid w:val="0050766B"/>
    <w:rsid w:val="00513526"/>
    <w:rsid w:val="0051370E"/>
    <w:rsid w:val="00514545"/>
    <w:rsid w:val="005157DE"/>
    <w:rsid w:val="00517CFE"/>
    <w:rsid w:val="005201E4"/>
    <w:rsid w:val="00523D90"/>
    <w:rsid w:val="005259E5"/>
    <w:rsid w:val="00527D51"/>
    <w:rsid w:val="00532B44"/>
    <w:rsid w:val="0053565A"/>
    <w:rsid w:val="005358B3"/>
    <w:rsid w:val="0053623E"/>
    <w:rsid w:val="00536377"/>
    <w:rsid w:val="00536C9F"/>
    <w:rsid w:val="00542101"/>
    <w:rsid w:val="005426B5"/>
    <w:rsid w:val="00542BE1"/>
    <w:rsid w:val="00543716"/>
    <w:rsid w:val="005443D4"/>
    <w:rsid w:val="005445DC"/>
    <w:rsid w:val="0054476D"/>
    <w:rsid w:val="00544D08"/>
    <w:rsid w:val="00545472"/>
    <w:rsid w:val="005458AF"/>
    <w:rsid w:val="005459AE"/>
    <w:rsid w:val="0054760E"/>
    <w:rsid w:val="00547FC9"/>
    <w:rsid w:val="00550E3C"/>
    <w:rsid w:val="005511DE"/>
    <w:rsid w:val="00555A58"/>
    <w:rsid w:val="0055679B"/>
    <w:rsid w:val="00557D9A"/>
    <w:rsid w:val="005608B5"/>
    <w:rsid w:val="0056142C"/>
    <w:rsid w:val="00561B6B"/>
    <w:rsid w:val="00561EF6"/>
    <w:rsid w:val="00562154"/>
    <w:rsid w:val="00565744"/>
    <w:rsid w:val="00565BC2"/>
    <w:rsid w:val="0056773D"/>
    <w:rsid w:val="00570191"/>
    <w:rsid w:val="00570654"/>
    <w:rsid w:val="00572E10"/>
    <w:rsid w:val="00573434"/>
    <w:rsid w:val="0057381D"/>
    <w:rsid w:val="0057587F"/>
    <w:rsid w:val="00576048"/>
    <w:rsid w:val="00577261"/>
    <w:rsid w:val="0057734D"/>
    <w:rsid w:val="00577419"/>
    <w:rsid w:val="0057782B"/>
    <w:rsid w:val="00580F26"/>
    <w:rsid w:val="0058178A"/>
    <w:rsid w:val="005858C9"/>
    <w:rsid w:val="00586B22"/>
    <w:rsid w:val="0058796A"/>
    <w:rsid w:val="00590956"/>
    <w:rsid w:val="0059146A"/>
    <w:rsid w:val="0059431A"/>
    <w:rsid w:val="0059669F"/>
    <w:rsid w:val="00597212"/>
    <w:rsid w:val="00597655"/>
    <w:rsid w:val="00597C33"/>
    <w:rsid w:val="005A1209"/>
    <w:rsid w:val="005A1304"/>
    <w:rsid w:val="005A19B4"/>
    <w:rsid w:val="005A2B07"/>
    <w:rsid w:val="005A37D9"/>
    <w:rsid w:val="005A55EF"/>
    <w:rsid w:val="005A671A"/>
    <w:rsid w:val="005A6872"/>
    <w:rsid w:val="005A7CA5"/>
    <w:rsid w:val="005B02EC"/>
    <w:rsid w:val="005B15BB"/>
    <w:rsid w:val="005B17E4"/>
    <w:rsid w:val="005B4B10"/>
    <w:rsid w:val="005B5950"/>
    <w:rsid w:val="005B5E14"/>
    <w:rsid w:val="005B663F"/>
    <w:rsid w:val="005B6CA4"/>
    <w:rsid w:val="005C16C1"/>
    <w:rsid w:val="005C1843"/>
    <w:rsid w:val="005C21E9"/>
    <w:rsid w:val="005C2547"/>
    <w:rsid w:val="005C32FD"/>
    <w:rsid w:val="005C3B84"/>
    <w:rsid w:val="005C3CE2"/>
    <w:rsid w:val="005C5466"/>
    <w:rsid w:val="005C65A3"/>
    <w:rsid w:val="005D0271"/>
    <w:rsid w:val="005D081D"/>
    <w:rsid w:val="005D0B5B"/>
    <w:rsid w:val="005D24BA"/>
    <w:rsid w:val="005D5505"/>
    <w:rsid w:val="005D750C"/>
    <w:rsid w:val="005D7A44"/>
    <w:rsid w:val="005D7F92"/>
    <w:rsid w:val="005E178F"/>
    <w:rsid w:val="005E1F92"/>
    <w:rsid w:val="005E27DA"/>
    <w:rsid w:val="005E5A29"/>
    <w:rsid w:val="005E707E"/>
    <w:rsid w:val="005F47F6"/>
    <w:rsid w:val="005F47FC"/>
    <w:rsid w:val="005F58A9"/>
    <w:rsid w:val="006014FC"/>
    <w:rsid w:val="0060320A"/>
    <w:rsid w:val="00604192"/>
    <w:rsid w:val="0060569D"/>
    <w:rsid w:val="00606B7F"/>
    <w:rsid w:val="00607420"/>
    <w:rsid w:val="00612BF3"/>
    <w:rsid w:val="0061373B"/>
    <w:rsid w:val="00613F4D"/>
    <w:rsid w:val="00616E55"/>
    <w:rsid w:val="00617DC2"/>
    <w:rsid w:val="0062012D"/>
    <w:rsid w:val="00622EC6"/>
    <w:rsid w:val="00623F84"/>
    <w:rsid w:val="00624E99"/>
    <w:rsid w:val="0062593E"/>
    <w:rsid w:val="0062651F"/>
    <w:rsid w:val="00627E18"/>
    <w:rsid w:val="00631E8C"/>
    <w:rsid w:val="00632E07"/>
    <w:rsid w:val="00633E80"/>
    <w:rsid w:val="006341AB"/>
    <w:rsid w:val="006356B9"/>
    <w:rsid w:val="00636CF2"/>
    <w:rsid w:val="00644EFA"/>
    <w:rsid w:val="00651AA6"/>
    <w:rsid w:val="00652136"/>
    <w:rsid w:val="00654A5D"/>
    <w:rsid w:val="0065553F"/>
    <w:rsid w:val="0065682A"/>
    <w:rsid w:val="006604EB"/>
    <w:rsid w:val="00660E07"/>
    <w:rsid w:val="00661B3A"/>
    <w:rsid w:val="0066202C"/>
    <w:rsid w:val="00662270"/>
    <w:rsid w:val="00662D4F"/>
    <w:rsid w:val="0066302E"/>
    <w:rsid w:val="00667025"/>
    <w:rsid w:val="00667BB9"/>
    <w:rsid w:val="0067049F"/>
    <w:rsid w:val="0067085E"/>
    <w:rsid w:val="006723FA"/>
    <w:rsid w:val="0067781B"/>
    <w:rsid w:val="00681CBF"/>
    <w:rsid w:val="00683895"/>
    <w:rsid w:val="00683CEA"/>
    <w:rsid w:val="0068435E"/>
    <w:rsid w:val="006848F5"/>
    <w:rsid w:val="00685870"/>
    <w:rsid w:val="00686AE5"/>
    <w:rsid w:val="00687C07"/>
    <w:rsid w:val="006908EB"/>
    <w:rsid w:val="006914C7"/>
    <w:rsid w:val="006915CF"/>
    <w:rsid w:val="0069292F"/>
    <w:rsid w:val="00692D0B"/>
    <w:rsid w:val="0069328C"/>
    <w:rsid w:val="00693636"/>
    <w:rsid w:val="00693F43"/>
    <w:rsid w:val="006963B0"/>
    <w:rsid w:val="00697477"/>
    <w:rsid w:val="00697BA5"/>
    <w:rsid w:val="006A2172"/>
    <w:rsid w:val="006A328E"/>
    <w:rsid w:val="006A446D"/>
    <w:rsid w:val="006A5CA4"/>
    <w:rsid w:val="006A6F0A"/>
    <w:rsid w:val="006A7432"/>
    <w:rsid w:val="006B0087"/>
    <w:rsid w:val="006B4049"/>
    <w:rsid w:val="006B7FFC"/>
    <w:rsid w:val="006C05C2"/>
    <w:rsid w:val="006C248D"/>
    <w:rsid w:val="006C33A0"/>
    <w:rsid w:val="006C3F22"/>
    <w:rsid w:val="006C54AF"/>
    <w:rsid w:val="006C6457"/>
    <w:rsid w:val="006C6DBF"/>
    <w:rsid w:val="006D2B77"/>
    <w:rsid w:val="006D3A2A"/>
    <w:rsid w:val="006D5FD5"/>
    <w:rsid w:val="006D6778"/>
    <w:rsid w:val="006E04F2"/>
    <w:rsid w:val="006E1B28"/>
    <w:rsid w:val="006E37CD"/>
    <w:rsid w:val="006E543C"/>
    <w:rsid w:val="006E5991"/>
    <w:rsid w:val="006E7D45"/>
    <w:rsid w:val="006E7E1A"/>
    <w:rsid w:val="006F1BB6"/>
    <w:rsid w:val="006F237B"/>
    <w:rsid w:val="006F2710"/>
    <w:rsid w:val="006F324C"/>
    <w:rsid w:val="006F3669"/>
    <w:rsid w:val="006F3B3D"/>
    <w:rsid w:val="006F4B4F"/>
    <w:rsid w:val="006F4FDF"/>
    <w:rsid w:val="006F6F38"/>
    <w:rsid w:val="00701A49"/>
    <w:rsid w:val="007026F8"/>
    <w:rsid w:val="00704088"/>
    <w:rsid w:val="00704545"/>
    <w:rsid w:val="0070486A"/>
    <w:rsid w:val="00705398"/>
    <w:rsid w:val="007071CE"/>
    <w:rsid w:val="0070740E"/>
    <w:rsid w:val="007077D6"/>
    <w:rsid w:val="0070784F"/>
    <w:rsid w:val="00707B72"/>
    <w:rsid w:val="00711DC9"/>
    <w:rsid w:val="0071214A"/>
    <w:rsid w:val="00712C2D"/>
    <w:rsid w:val="007213E3"/>
    <w:rsid w:val="00721B85"/>
    <w:rsid w:val="00722848"/>
    <w:rsid w:val="00723C3B"/>
    <w:rsid w:val="0072492D"/>
    <w:rsid w:val="007249E5"/>
    <w:rsid w:val="00726BB8"/>
    <w:rsid w:val="00727563"/>
    <w:rsid w:val="00727C1E"/>
    <w:rsid w:val="00731149"/>
    <w:rsid w:val="00731215"/>
    <w:rsid w:val="00731EA4"/>
    <w:rsid w:val="0073289A"/>
    <w:rsid w:val="007343AF"/>
    <w:rsid w:val="007354B1"/>
    <w:rsid w:val="0074093A"/>
    <w:rsid w:val="00742351"/>
    <w:rsid w:val="00742B44"/>
    <w:rsid w:val="00743291"/>
    <w:rsid w:val="00743987"/>
    <w:rsid w:val="00750D6A"/>
    <w:rsid w:val="0075147C"/>
    <w:rsid w:val="00751BB0"/>
    <w:rsid w:val="00752D3B"/>
    <w:rsid w:val="00753A3E"/>
    <w:rsid w:val="00753C2B"/>
    <w:rsid w:val="00755334"/>
    <w:rsid w:val="00757033"/>
    <w:rsid w:val="007571EC"/>
    <w:rsid w:val="007603FD"/>
    <w:rsid w:val="00760F22"/>
    <w:rsid w:val="00762A33"/>
    <w:rsid w:val="00763868"/>
    <w:rsid w:val="00764EA7"/>
    <w:rsid w:val="00765B47"/>
    <w:rsid w:val="00766F62"/>
    <w:rsid w:val="0076720C"/>
    <w:rsid w:val="007702F6"/>
    <w:rsid w:val="00771019"/>
    <w:rsid w:val="00771CFF"/>
    <w:rsid w:val="00774D9E"/>
    <w:rsid w:val="00776831"/>
    <w:rsid w:val="00780949"/>
    <w:rsid w:val="00780ECE"/>
    <w:rsid w:val="0078173A"/>
    <w:rsid w:val="007820D0"/>
    <w:rsid w:val="0078372C"/>
    <w:rsid w:val="00784C8A"/>
    <w:rsid w:val="00786D2D"/>
    <w:rsid w:val="00787781"/>
    <w:rsid w:val="00790F4B"/>
    <w:rsid w:val="007922C6"/>
    <w:rsid w:val="00793AD9"/>
    <w:rsid w:val="007942B4"/>
    <w:rsid w:val="00794BBC"/>
    <w:rsid w:val="00795D95"/>
    <w:rsid w:val="0079645F"/>
    <w:rsid w:val="007979A7"/>
    <w:rsid w:val="007A023A"/>
    <w:rsid w:val="007A3C28"/>
    <w:rsid w:val="007A4A16"/>
    <w:rsid w:val="007A6E4B"/>
    <w:rsid w:val="007B1220"/>
    <w:rsid w:val="007B2668"/>
    <w:rsid w:val="007B2CA5"/>
    <w:rsid w:val="007B3E2D"/>
    <w:rsid w:val="007B4E96"/>
    <w:rsid w:val="007B57B7"/>
    <w:rsid w:val="007B5E27"/>
    <w:rsid w:val="007C1CB1"/>
    <w:rsid w:val="007C214D"/>
    <w:rsid w:val="007C2418"/>
    <w:rsid w:val="007C5B85"/>
    <w:rsid w:val="007D0E5C"/>
    <w:rsid w:val="007D17AC"/>
    <w:rsid w:val="007D1BC5"/>
    <w:rsid w:val="007D3980"/>
    <w:rsid w:val="007D48CD"/>
    <w:rsid w:val="007D4AA7"/>
    <w:rsid w:val="007D696E"/>
    <w:rsid w:val="007D7A1E"/>
    <w:rsid w:val="007D7F3C"/>
    <w:rsid w:val="007E0741"/>
    <w:rsid w:val="007E0E69"/>
    <w:rsid w:val="007E171F"/>
    <w:rsid w:val="007E2887"/>
    <w:rsid w:val="007E402A"/>
    <w:rsid w:val="007E5494"/>
    <w:rsid w:val="007E5C7A"/>
    <w:rsid w:val="007E5DDC"/>
    <w:rsid w:val="007E681C"/>
    <w:rsid w:val="007E6BFF"/>
    <w:rsid w:val="007E7F16"/>
    <w:rsid w:val="007E7FEA"/>
    <w:rsid w:val="007F147F"/>
    <w:rsid w:val="007F2ED1"/>
    <w:rsid w:val="007F3DD7"/>
    <w:rsid w:val="007F50E7"/>
    <w:rsid w:val="007F7118"/>
    <w:rsid w:val="00800967"/>
    <w:rsid w:val="00801244"/>
    <w:rsid w:val="00801DC4"/>
    <w:rsid w:val="00802B84"/>
    <w:rsid w:val="00803216"/>
    <w:rsid w:val="00803C7C"/>
    <w:rsid w:val="008061DC"/>
    <w:rsid w:val="008112DE"/>
    <w:rsid w:val="0081340B"/>
    <w:rsid w:val="00813E83"/>
    <w:rsid w:val="008141F1"/>
    <w:rsid w:val="008147ED"/>
    <w:rsid w:val="0081526E"/>
    <w:rsid w:val="00815EE0"/>
    <w:rsid w:val="00817172"/>
    <w:rsid w:val="00821367"/>
    <w:rsid w:val="00822222"/>
    <w:rsid w:val="00822604"/>
    <w:rsid w:val="008260FB"/>
    <w:rsid w:val="00826390"/>
    <w:rsid w:val="008264AC"/>
    <w:rsid w:val="00830281"/>
    <w:rsid w:val="008310C3"/>
    <w:rsid w:val="00832CD9"/>
    <w:rsid w:val="00836447"/>
    <w:rsid w:val="008368A5"/>
    <w:rsid w:val="0083792A"/>
    <w:rsid w:val="00842364"/>
    <w:rsid w:val="008427A5"/>
    <w:rsid w:val="0084333A"/>
    <w:rsid w:val="008433B6"/>
    <w:rsid w:val="0085417D"/>
    <w:rsid w:val="00854B8D"/>
    <w:rsid w:val="008562FE"/>
    <w:rsid w:val="00856CDB"/>
    <w:rsid w:val="00860B91"/>
    <w:rsid w:val="00861293"/>
    <w:rsid w:val="008626B7"/>
    <w:rsid w:val="008627FF"/>
    <w:rsid w:val="008628DE"/>
    <w:rsid w:val="00862B1B"/>
    <w:rsid w:val="00862B28"/>
    <w:rsid w:val="00862C5E"/>
    <w:rsid w:val="00866C18"/>
    <w:rsid w:val="00871B67"/>
    <w:rsid w:val="008721C1"/>
    <w:rsid w:val="00873F69"/>
    <w:rsid w:val="0087496F"/>
    <w:rsid w:val="00874F67"/>
    <w:rsid w:val="0087512C"/>
    <w:rsid w:val="00880C50"/>
    <w:rsid w:val="00880E03"/>
    <w:rsid w:val="00881712"/>
    <w:rsid w:val="00882A2D"/>
    <w:rsid w:val="00883E4C"/>
    <w:rsid w:val="00884AB6"/>
    <w:rsid w:val="008850A6"/>
    <w:rsid w:val="0088558D"/>
    <w:rsid w:val="008868D7"/>
    <w:rsid w:val="00886C09"/>
    <w:rsid w:val="008912D4"/>
    <w:rsid w:val="008925DC"/>
    <w:rsid w:val="00892FCD"/>
    <w:rsid w:val="0089449C"/>
    <w:rsid w:val="00895EDC"/>
    <w:rsid w:val="00896AEA"/>
    <w:rsid w:val="00897081"/>
    <w:rsid w:val="008A0625"/>
    <w:rsid w:val="008A0666"/>
    <w:rsid w:val="008A18E7"/>
    <w:rsid w:val="008A1E20"/>
    <w:rsid w:val="008A7DB4"/>
    <w:rsid w:val="008B22D2"/>
    <w:rsid w:val="008B2D55"/>
    <w:rsid w:val="008B325E"/>
    <w:rsid w:val="008B38B1"/>
    <w:rsid w:val="008B6C68"/>
    <w:rsid w:val="008C1458"/>
    <w:rsid w:val="008C20E4"/>
    <w:rsid w:val="008C38CD"/>
    <w:rsid w:val="008D334F"/>
    <w:rsid w:val="008D33A1"/>
    <w:rsid w:val="008D4A92"/>
    <w:rsid w:val="008D5A69"/>
    <w:rsid w:val="008E0C24"/>
    <w:rsid w:val="008E1243"/>
    <w:rsid w:val="008E76F4"/>
    <w:rsid w:val="008F1DD1"/>
    <w:rsid w:val="008F2C35"/>
    <w:rsid w:val="008F35E5"/>
    <w:rsid w:val="008F41A0"/>
    <w:rsid w:val="008F65F8"/>
    <w:rsid w:val="008F6CA7"/>
    <w:rsid w:val="008F786B"/>
    <w:rsid w:val="009002DB"/>
    <w:rsid w:val="00900C5E"/>
    <w:rsid w:val="00903957"/>
    <w:rsid w:val="00905A3C"/>
    <w:rsid w:val="00905B74"/>
    <w:rsid w:val="0090681C"/>
    <w:rsid w:val="00906FCE"/>
    <w:rsid w:val="00910F62"/>
    <w:rsid w:val="00911499"/>
    <w:rsid w:val="00917B86"/>
    <w:rsid w:val="00920F47"/>
    <w:rsid w:val="00922093"/>
    <w:rsid w:val="0092334F"/>
    <w:rsid w:val="009247C0"/>
    <w:rsid w:val="00925E1F"/>
    <w:rsid w:val="0092713C"/>
    <w:rsid w:val="0093258F"/>
    <w:rsid w:val="00932FD9"/>
    <w:rsid w:val="00932FDC"/>
    <w:rsid w:val="009333BF"/>
    <w:rsid w:val="00933DA2"/>
    <w:rsid w:val="0093463A"/>
    <w:rsid w:val="00934B66"/>
    <w:rsid w:val="00937DDA"/>
    <w:rsid w:val="00937E17"/>
    <w:rsid w:val="009437F6"/>
    <w:rsid w:val="009450ED"/>
    <w:rsid w:val="009477E6"/>
    <w:rsid w:val="009477F4"/>
    <w:rsid w:val="009568D3"/>
    <w:rsid w:val="00962752"/>
    <w:rsid w:val="00966E66"/>
    <w:rsid w:val="0097134B"/>
    <w:rsid w:val="00972D7B"/>
    <w:rsid w:val="0097326E"/>
    <w:rsid w:val="009732D7"/>
    <w:rsid w:val="00973EB3"/>
    <w:rsid w:val="00975B6C"/>
    <w:rsid w:val="00976D55"/>
    <w:rsid w:val="00977768"/>
    <w:rsid w:val="00980210"/>
    <w:rsid w:val="00980BB7"/>
    <w:rsid w:val="00981D32"/>
    <w:rsid w:val="00983D18"/>
    <w:rsid w:val="0098415E"/>
    <w:rsid w:val="009850DF"/>
    <w:rsid w:val="009872AC"/>
    <w:rsid w:val="009874EC"/>
    <w:rsid w:val="00990079"/>
    <w:rsid w:val="00995347"/>
    <w:rsid w:val="00995EA1"/>
    <w:rsid w:val="00996542"/>
    <w:rsid w:val="009A3F33"/>
    <w:rsid w:val="009A5066"/>
    <w:rsid w:val="009A7766"/>
    <w:rsid w:val="009B13B9"/>
    <w:rsid w:val="009B13F3"/>
    <w:rsid w:val="009B4A59"/>
    <w:rsid w:val="009B560E"/>
    <w:rsid w:val="009C07D8"/>
    <w:rsid w:val="009C0F8A"/>
    <w:rsid w:val="009C1913"/>
    <w:rsid w:val="009C19A6"/>
    <w:rsid w:val="009C1DA6"/>
    <w:rsid w:val="009C4928"/>
    <w:rsid w:val="009C7353"/>
    <w:rsid w:val="009C7F49"/>
    <w:rsid w:val="009D1575"/>
    <w:rsid w:val="009D3C88"/>
    <w:rsid w:val="009D77A3"/>
    <w:rsid w:val="009D790D"/>
    <w:rsid w:val="009E0C34"/>
    <w:rsid w:val="009E27AE"/>
    <w:rsid w:val="009E4126"/>
    <w:rsid w:val="009E48F6"/>
    <w:rsid w:val="009E4A47"/>
    <w:rsid w:val="009E5895"/>
    <w:rsid w:val="009E76FC"/>
    <w:rsid w:val="009E7B0B"/>
    <w:rsid w:val="009F1DB9"/>
    <w:rsid w:val="009F457F"/>
    <w:rsid w:val="009F4F51"/>
    <w:rsid w:val="009F568E"/>
    <w:rsid w:val="009F5C0F"/>
    <w:rsid w:val="009F5E3D"/>
    <w:rsid w:val="009F673C"/>
    <w:rsid w:val="009F6835"/>
    <w:rsid w:val="009F6AEF"/>
    <w:rsid w:val="009F714B"/>
    <w:rsid w:val="00A002BF"/>
    <w:rsid w:val="00A00833"/>
    <w:rsid w:val="00A018A4"/>
    <w:rsid w:val="00A04765"/>
    <w:rsid w:val="00A067B4"/>
    <w:rsid w:val="00A06CD4"/>
    <w:rsid w:val="00A10229"/>
    <w:rsid w:val="00A10EB2"/>
    <w:rsid w:val="00A131A3"/>
    <w:rsid w:val="00A15A02"/>
    <w:rsid w:val="00A174C5"/>
    <w:rsid w:val="00A17850"/>
    <w:rsid w:val="00A20B07"/>
    <w:rsid w:val="00A23AE9"/>
    <w:rsid w:val="00A23D6D"/>
    <w:rsid w:val="00A23F23"/>
    <w:rsid w:val="00A24370"/>
    <w:rsid w:val="00A25451"/>
    <w:rsid w:val="00A25FF3"/>
    <w:rsid w:val="00A267F6"/>
    <w:rsid w:val="00A27A61"/>
    <w:rsid w:val="00A3182A"/>
    <w:rsid w:val="00A32140"/>
    <w:rsid w:val="00A32E5D"/>
    <w:rsid w:val="00A35772"/>
    <w:rsid w:val="00A378B3"/>
    <w:rsid w:val="00A40889"/>
    <w:rsid w:val="00A43FDF"/>
    <w:rsid w:val="00A4637D"/>
    <w:rsid w:val="00A4763C"/>
    <w:rsid w:val="00A47879"/>
    <w:rsid w:val="00A47E07"/>
    <w:rsid w:val="00A5209A"/>
    <w:rsid w:val="00A529AE"/>
    <w:rsid w:val="00A545BF"/>
    <w:rsid w:val="00A55AA9"/>
    <w:rsid w:val="00A572E6"/>
    <w:rsid w:val="00A603BE"/>
    <w:rsid w:val="00A60CAE"/>
    <w:rsid w:val="00A63648"/>
    <w:rsid w:val="00A637FC"/>
    <w:rsid w:val="00A64A0E"/>
    <w:rsid w:val="00A661D0"/>
    <w:rsid w:val="00A67072"/>
    <w:rsid w:val="00A73A33"/>
    <w:rsid w:val="00A74FAB"/>
    <w:rsid w:val="00A752D8"/>
    <w:rsid w:val="00A75560"/>
    <w:rsid w:val="00A77B8A"/>
    <w:rsid w:val="00A804C0"/>
    <w:rsid w:val="00A80F42"/>
    <w:rsid w:val="00A844B5"/>
    <w:rsid w:val="00A84FF1"/>
    <w:rsid w:val="00A8544E"/>
    <w:rsid w:val="00A8552D"/>
    <w:rsid w:val="00A86B87"/>
    <w:rsid w:val="00A87B1D"/>
    <w:rsid w:val="00A87FAB"/>
    <w:rsid w:val="00A92B36"/>
    <w:rsid w:val="00A933C6"/>
    <w:rsid w:val="00A9443F"/>
    <w:rsid w:val="00A94EAF"/>
    <w:rsid w:val="00A95208"/>
    <w:rsid w:val="00A96924"/>
    <w:rsid w:val="00A97639"/>
    <w:rsid w:val="00A97B2E"/>
    <w:rsid w:val="00AA1D78"/>
    <w:rsid w:val="00AA3105"/>
    <w:rsid w:val="00AA3B14"/>
    <w:rsid w:val="00AA4627"/>
    <w:rsid w:val="00AA56E5"/>
    <w:rsid w:val="00AA5A3B"/>
    <w:rsid w:val="00AA5B6D"/>
    <w:rsid w:val="00AA64DB"/>
    <w:rsid w:val="00AA69A8"/>
    <w:rsid w:val="00AB16E4"/>
    <w:rsid w:val="00AB1E07"/>
    <w:rsid w:val="00AB3C00"/>
    <w:rsid w:val="00AB43AA"/>
    <w:rsid w:val="00AB475C"/>
    <w:rsid w:val="00AB5108"/>
    <w:rsid w:val="00AB7EB5"/>
    <w:rsid w:val="00AC1E8B"/>
    <w:rsid w:val="00AC1FE1"/>
    <w:rsid w:val="00AC2AC7"/>
    <w:rsid w:val="00AC2BCD"/>
    <w:rsid w:val="00AC2C39"/>
    <w:rsid w:val="00AC415E"/>
    <w:rsid w:val="00AC6D07"/>
    <w:rsid w:val="00AD39AE"/>
    <w:rsid w:val="00AD5869"/>
    <w:rsid w:val="00AD750B"/>
    <w:rsid w:val="00AE19C7"/>
    <w:rsid w:val="00AE1F32"/>
    <w:rsid w:val="00AE2B91"/>
    <w:rsid w:val="00AE2F25"/>
    <w:rsid w:val="00AE5D14"/>
    <w:rsid w:val="00AE600A"/>
    <w:rsid w:val="00AE6654"/>
    <w:rsid w:val="00AE6BF7"/>
    <w:rsid w:val="00AE7134"/>
    <w:rsid w:val="00AF180A"/>
    <w:rsid w:val="00AF2162"/>
    <w:rsid w:val="00AF251E"/>
    <w:rsid w:val="00AF3B10"/>
    <w:rsid w:val="00AF3B6E"/>
    <w:rsid w:val="00AF69FE"/>
    <w:rsid w:val="00AF6D95"/>
    <w:rsid w:val="00B038EB"/>
    <w:rsid w:val="00B05525"/>
    <w:rsid w:val="00B12C89"/>
    <w:rsid w:val="00B13A6A"/>
    <w:rsid w:val="00B1445C"/>
    <w:rsid w:val="00B14B82"/>
    <w:rsid w:val="00B16537"/>
    <w:rsid w:val="00B16FDF"/>
    <w:rsid w:val="00B2207A"/>
    <w:rsid w:val="00B22902"/>
    <w:rsid w:val="00B26A2A"/>
    <w:rsid w:val="00B26E94"/>
    <w:rsid w:val="00B27664"/>
    <w:rsid w:val="00B30B97"/>
    <w:rsid w:val="00B30C54"/>
    <w:rsid w:val="00B3140E"/>
    <w:rsid w:val="00B3180B"/>
    <w:rsid w:val="00B34705"/>
    <w:rsid w:val="00B35BE7"/>
    <w:rsid w:val="00B40416"/>
    <w:rsid w:val="00B410CC"/>
    <w:rsid w:val="00B41F98"/>
    <w:rsid w:val="00B45FB6"/>
    <w:rsid w:val="00B47E43"/>
    <w:rsid w:val="00B50AE5"/>
    <w:rsid w:val="00B53F1A"/>
    <w:rsid w:val="00B5497E"/>
    <w:rsid w:val="00B54A86"/>
    <w:rsid w:val="00B5698C"/>
    <w:rsid w:val="00B65829"/>
    <w:rsid w:val="00B700C6"/>
    <w:rsid w:val="00B764C5"/>
    <w:rsid w:val="00B773BD"/>
    <w:rsid w:val="00B81776"/>
    <w:rsid w:val="00B81CC4"/>
    <w:rsid w:val="00B83A85"/>
    <w:rsid w:val="00B83F3A"/>
    <w:rsid w:val="00B92156"/>
    <w:rsid w:val="00B93FB5"/>
    <w:rsid w:val="00B9605C"/>
    <w:rsid w:val="00B971F4"/>
    <w:rsid w:val="00BA071D"/>
    <w:rsid w:val="00BA28CE"/>
    <w:rsid w:val="00BA2E7B"/>
    <w:rsid w:val="00BA2FE2"/>
    <w:rsid w:val="00BA3500"/>
    <w:rsid w:val="00BA3A55"/>
    <w:rsid w:val="00BA53A0"/>
    <w:rsid w:val="00BA5401"/>
    <w:rsid w:val="00BA612D"/>
    <w:rsid w:val="00BA6B70"/>
    <w:rsid w:val="00BA73A9"/>
    <w:rsid w:val="00BB7FF0"/>
    <w:rsid w:val="00BC0130"/>
    <w:rsid w:val="00BC06E3"/>
    <w:rsid w:val="00BC0C46"/>
    <w:rsid w:val="00BC2D32"/>
    <w:rsid w:val="00BC37B9"/>
    <w:rsid w:val="00BC558B"/>
    <w:rsid w:val="00BC643C"/>
    <w:rsid w:val="00BC6D1A"/>
    <w:rsid w:val="00BD059A"/>
    <w:rsid w:val="00BD4407"/>
    <w:rsid w:val="00BD4669"/>
    <w:rsid w:val="00BD5EFE"/>
    <w:rsid w:val="00BE1F05"/>
    <w:rsid w:val="00BE3E41"/>
    <w:rsid w:val="00BE4938"/>
    <w:rsid w:val="00BE608B"/>
    <w:rsid w:val="00BE7143"/>
    <w:rsid w:val="00BE79B5"/>
    <w:rsid w:val="00BF14D7"/>
    <w:rsid w:val="00BF6CC6"/>
    <w:rsid w:val="00BF728D"/>
    <w:rsid w:val="00C01AC8"/>
    <w:rsid w:val="00C032E4"/>
    <w:rsid w:val="00C053F2"/>
    <w:rsid w:val="00C0742B"/>
    <w:rsid w:val="00C106D9"/>
    <w:rsid w:val="00C12703"/>
    <w:rsid w:val="00C14639"/>
    <w:rsid w:val="00C17695"/>
    <w:rsid w:val="00C204C8"/>
    <w:rsid w:val="00C209CD"/>
    <w:rsid w:val="00C21220"/>
    <w:rsid w:val="00C2134B"/>
    <w:rsid w:val="00C21353"/>
    <w:rsid w:val="00C21900"/>
    <w:rsid w:val="00C22B8F"/>
    <w:rsid w:val="00C23228"/>
    <w:rsid w:val="00C24840"/>
    <w:rsid w:val="00C24C6A"/>
    <w:rsid w:val="00C256E8"/>
    <w:rsid w:val="00C2703A"/>
    <w:rsid w:val="00C30702"/>
    <w:rsid w:val="00C30AE3"/>
    <w:rsid w:val="00C312FC"/>
    <w:rsid w:val="00C31EEE"/>
    <w:rsid w:val="00C34550"/>
    <w:rsid w:val="00C34601"/>
    <w:rsid w:val="00C35504"/>
    <w:rsid w:val="00C36AD8"/>
    <w:rsid w:val="00C37C5C"/>
    <w:rsid w:val="00C407B9"/>
    <w:rsid w:val="00C40958"/>
    <w:rsid w:val="00C40F76"/>
    <w:rsid w:val="00C41E15"/>
    <w:rsid w:val="00C42141"/>
    <w:rsid w:val="00C42ADE"/>
    <w:rsid w:val="00C44070"/>
    <w:rsid w:val="00C44CCF"/>
    <w:rsid w:val="00C44F0C"/>
    <w:rsid w:val="00C465D5"/>
    <w:rsid w:val="00C46AD8"/>
    <w:rsid w:val="00C470CF"/>
    <w:rsid w:val="00C47386"/>
    <w:rsid w:val="00C51317"/>
    <w:rsid w:val="00C52C49"/>
    <w:rsid w:val="00C52FB5"/>
    <w:rsid w:val="00C55098"/>
    <w:rsid w:val="00C56D5C"/>
    <w:rsid w:val="00C602A2"/>
    <w:rsid w:val="00C62077"/>
    <w:rsid w:val="00C63153"/>
    <w:rsid w:val="00C65704"/>
    <w:rsid w:val="00C65902"/>
    <w:rsid w:val="00C67BCD"/>
    <w:rsid w:val="00C70349"/>
    <w:rsid w:val="00C709C9"/>
    <w:rsid w:val="00C71662"/>
    <w:rsid w:val="00C7317F"/>
    <w:rsid w:val="00C750E5"/>
    <w:rsid w:val="00C76DEA"/>
    <w:rsid w:val="00C804AD"/>
    <w:rsid w:val="00C80706"/>
    <w:rsid w:val="00C85644"/>
    <w:rsid w:val="00C87681"/>
    <w:rsid w:val="00C90C52"/>
    <w:rsid w:val="00C91803"/>
    <w:rsid w:val="00C93F6B"/>
    <w:rsid w:val="00C94815"/>
    <w:rsid w:val="00C94838"/>
    <w:rsid w:val="00C95186"/>
    <w:rsid w:val="00C95A1D"/>
    <w:rsid w:val="00C95AA5"/>
    <w:rsid w:val="00C962C4"/>
    <w:rsid w:val="00C96AE0"/>
    <w:rsid w:val="00C96E96"/>
    <w:rsid w:val="00C97B4D"/>
    <w:rsid w:val="00CA110D"/>
    <w:rsid w:val="00CA2773"/>
    <w:rsid w:val="00CA3CA7"/>
    <w:rsid w:val="00CA490F"/>
    <w:rsid w:val="00CA7066"/>
    <w:rsid w:val="00CB05FA"/>
    <w:rsid w:val="00CB09C2"/>
    <w:rsid w:val="00CB250B"/>
    <w:rsid w:val="00CB2740"/>
    <w:rsid w:val="00CB34E4"/>
    <w:rsid w:val="00CB3BF3"/>
    <w:rsid w:val="00CB6184"/>
    <w:rsid w:val="00CB7AAC"/>
    <w:rsid w:val="00CB7B61"/>
    <w:rsid w:val="00CC0BE1"/>
    <w:rsid w:val="00CC2070"/>
    <w:rsid w:val="00CC5853"/>
    <w:rsid w:val="00CC58B4"/>
    <w:rsid w:val="00CC77BD"/>
    <w:rsid w:val="00CC79F8"/>
    <w:rsid w:val="00CD12E0"/>
    <w:rsid w:val="00CD1591"/>
    <w:rsid w:val="00CD1876"/>
    <w:rsid w:val="00CD19A2"/>
    <w:rsid w:val="00CD2264"/>
    <w:rsid w:val="00CD4170"/>
    <w:rsid w:val="00CE0E0E"/>
    <w:rsid w:val="00CE3400"/>
    <w:rsid w:val="00CE3A1E"/>
    <w:rsid w:val="00CE5965"/>
    <w:rsid w:val="00CE68CB"/>
    <w:rsid w:val="00CF1724"/>
    <w:rsid w:val="00CF1BE1"/>
    <w:rsid w:val="00CF1E65"/>
    <w:rsid w:val="00CF2031"/>
    <w:rsid w:val="00CF590C"/>
    <w:rsid w:val="00CF617B"/>
    <w:rsid w:val="00CF6236"/>
    <w:rsid w:val="00CF6329"/>
    <w:rsid w:val="00CF6F0B"/>
    <w:rsid w:val="00CF7E28"/>
    <w:rsid w:val="00D01C48"/>
    <w:rsid w:val="00D02CBB"/>
    <w:rsid w:val="00D03058"/>
    <w:rsid w:val="00D03AF4"/>
    <w:rsid w:val="00D069F9"/>
    <w:rsid w:val="00D12047"/>
    <w:rsid w:val="00D135D5"/>
    <w:rsid w:val="00D15C7F"/>
    <w:rsid w:val="00D20BFC"/>
    <w:rsid w:val="00D20F26"/>
    <w:rsid w:val="00D21C07"/>
    <w:rsid w:val="00D221D8"/>
    <w:rsid w:val="00D22EC1"/>
    <w:rsid w:val="00D238F4"/>
    <w:rsid w:val="00D23A83"/>
    <w:rsid w:val="00D26C4D"/>
    <w:rsid w:val="00D310AD"/>
    <w:rsid w:val="00D337D3"/>
    <w:rsid w:val="00D33B3C"/>
    <w:rsid w:val="00D408FD"/>
    <w:rsid w:val="00D411DE"/>
    <w:rsid w:val="00D43C29"/>
    <w:rsid w:val="00D44E8F"/>
    <w:rsid w:val="00D45625"/>
    <w:rsid w:val="00D45A5C"/>
    <w:rsid w:val="00D46EAF"/>
    <w:rsid w:val="00D524E8"/>
    <w:rsid w:val="00D55B2E"/>
    <w:rsid w:val="00D55FB7"/>
    <w:rsid w:val="00D5654A"/>
    <w:rsid w:val="00D57970"/>
    <w:rsid w:val="00D60ED0"/>
    <w:rsid w:val="00D62572"/>
    <w:rsid w:val="00D62E98"/>
    <w:rsid w:val="00D64A92"/>
    <w:rsid w:val="00D64AA2"/>
    <w:rsid w:val="00D6628D"/>
    <w:rsid w:val="00D66598"/>
    <w:rsid w:val="00D66B24"/>
    <w:rsid w:val="00D67313"/>
    <w:rsid w:val="00D67625"/>
    <w:rsid w:val="00D7331D"/>
    <w:rsid w:val="00D73E22"/>
    <w:rsid w:val="00D73FC4"/>
    <w:rsid w:val="00D748E6"/>
    <w:rsid w:val="00D75A14"/>
    <w:rsid w:val="00D770F9"/>
    <w:rsid w:val="00D82820"/>
    <w:rsid w:val="00D8344B"/>
    <w:rsid w:val="00D834A0"/>
    <w:rsid w:val="00D8643B"/>
    <w:rsid w:val="00D86C8A"/>
    <w:rsid w:val="00D90A26"/>
    <w:rsid w:val="00D9143C"/>
    <w:rsid w:val="00D92EE3"/>
    <w:rsid w:val="00D9545D"/>
    <w:rsid w:val="00D95517"/>
    <w:rsid w:val="00D95AAE"/>
    <w:rsid w:val="00DA1C4B"/>
    <w:rsid w:val="00DA2842"/>
    <w:rsid w:val="00DA3021"/>
    <w:rsid w:val="00DA3DFB"/>
    <w:rsid w:val="00DB44E2"/>
    <w:rsid w:val="00DB6738"/>
    <w:rsid w:val="00DB7614"/>
    <w:rsid w:val="00DC08E2"/>
    <w:rsid w:val="00DC166F"/>
    <w:rsid w:val="00DC1E71"/>
    <w:rsid w:val="00DC2FAA"/>
    <w:rsid w:val="00DC529E"/>
    <w:rsid w:val="00DC6EDE"/>
    <w:rsid w:val="00DC7B00"/>
    <w:rsid w:val="00DD0BAF"/>
    <w:rsid w:val="00DD34C6"/>
    <w:rsid w:val="00DD3AA3"/>
    <w:rsid w:val="00DD4064"/>
    <w:rsid w:val="00DD4B17"/>
    <w:rsid w:val="00DD4BE8"/>
    <w:rsid w:val="00DE0891"/>
    <w:rsid w:val="00DE21F0"/>
    <w:rsid w:val="00DE2CC3"/>
    <w:rsid w:val="00DE5C63"/>
    <w:rsid w:val="00DE6139"/>
    <w:rsid w:val="00DE648C"/>
    <w:rsid w:val="00DF0817"/>
    <w:rsid w:val="00DF0D31"/>
    <w:rsid w:val="00DF1DDC"/>
    <w:rsid w:val="00DF4BFC"/>
    <w:rsid w:val="00DF77CE"/>
    <w:rsid w:val="00DF7B5B"/>
    <w:rsid w:val="00E00451"/>
    <w:rsid w:val="00E00749"/>
    <w:rsid w:val="00E00882"/>
    <w:rsid w:val="00E008EA"/>
    <w:rsid w:val="00E01658"/>
    <w:rsid w:val="00E02659"/>
    <w:rsid w:val="00E06265"/>
    <w:rsid w:val="00E06A7D"/>
    <w:rsid w:val="00E06BB4"/>
    <w:rsid w:val="00E07AD9"/>
    <w:rsid w:val="00E1066B"/>
    <w:rsid w:val="00E1092B"/>
    <w:rsid w:val="00E14256"/>
    <w:rsid w:val="00E152EA"/>
    <w:rsid w:val="00E154B0"/>
    <w:rsid w:val="00E218E1"/>
    <w:rsid w:val="00E24762"/>
    <w:rsid w:val="00E252CE"/>
    <w:rsid w:val="00E255B2"/>
    <w:rsid w:val="00E2565F"/>
    <w:rsid w:val="00E257F3"/>
    <w:rsid w:val="00E25859"/>
    <w:rsid w:val="00E2703A"/>
    <w:rsid w:val="00E2732A"/>
    <w:rsid w:val="00E2783B"/>
    <w:rsid w:val="00E301CE"/>
    <w:rsid w:val="00E3122E"/>
    <w:rsid w:val="00E317B6"/>
    <w:rsid w:val="00E31B20"/>
    <w:rsid w:val="00E3735F"/>
    <w:rsid w:val="00E44811"/>
    <w:rsid w:val="00E50AB8"/>
    <w:rsid w:val="00E51D1C"/>
    <w:rsid w:val="00E52290"/>
    <w:rsid w:val="00E53465"/>
    <w:rsid w:val="00E541B3"/>
    <w:rsid w:val="00E544A3"/>
    <w:rsid w:val="00E549F0"/>
    <w:rsid w:val="00E56F02"/>
    <w:rsid w:val="00E574EE"/>
    <w:rsid w:val="00E57643"/>
    <w:rsid w:val="00E57DE0"/>
    <w:rsid w:val="00E60557"/>
    <w:rsid w:val="00E64C26"/>
    <w:rsid w:val="00E66157"/>
    <w:rsid w:val="00E7331F"/>
    <w:rsid w:val="00E744BA"/>
    <w:rsid w:val="00E765BE"/>
    <w:rsid w:val="00E76B87"/>
    <w:rsid w:val="00E77516"/>
    <w:rsid w:val="00E77CE4"/>
    <w:rsid w:val="00E80CC1"/>
    <w:rsid w:val="00E81151"/>
    <w:rsid w:val="00E86012"/>
    <w:rsid w:val="00E8618B"/>
    <w:rsid w:val="00E86A25"/>
    <w:rsid w:val="00E86FB5"/>
    <w:rsid w:val="00E8731D"/>
    <w:rsid w:val="00E87FA6"/>
    <w:rsid w:val="00E90A3D"/>
    <w:rsid w:val="00E926AF"/>
    <w:rsid w:val="00E95F95"/>
    <w:rsid w:val="00E971D2"/>
    <w:rsid w:val="00EA1840"/>
    <w:rsid w:val="00EA2AD7"/>
    <w:rsid w:val="00EA3066"/>
    <w:rsid w:val="00EA4419"/>
    <w:rsid w:val="00EA48F4"/>
    <w:rsid w:val="00EA4ABA"/>
    <w:rsid w:val="00EA5BB1"/>
    <w:rsid w:val="00EA5BE6"/>
    <w:rsid w:val="00EA6530"/>
    <w:rsid w:val="00EA660A"/>
    <w:rsid w:val="00EA6670"/>
    <w:rsid w:val="00EA6815"/>
    <w:rsid w:val="00EA70EC"/>
    <w:rsid w:val="00EA736E"/>
    <w:rsid w:val="00EB415F"/>
    <w:rsid w:val="00EB43D4"/>
    <w:rsid w:val="00EB5368"/>
    <w:rsid w:val="00EB5701"/>
    <w:rsid w:val="00EB6117"/>
    <w:rsid w:val="00EB7B1F"/>
    <w:rsid w:val="00EC17DC"/>
    <w:rsid w:val="00EC37B5"/>
    <w:rsid w:val="00EC3AF4"/>
    <w:rsid w:val="00EC5170"/>
    <w:rsid w:val="00EC60D6"/>
    <w:rsid w:val="00EC67F4"/>
    <w:rsid w:val="00EC7381"/>
    <w:rsid w:val="00EC7DD1"/>
    <w:rsid w:val="00ED1689"/>
    <w:rsid w:val="00ED3061"/>
    <w:rsid w:val="00ED7208"/>
    <w:rsid w:val="00ED7BCC"/>
    <w:rsid w:val="00EE0DAD"/>
    <w:rsid w:val="00EE2439"/>
    <w:rsid w:val="00EE2650"/>
    <w:rsid w:val="00EE38EC"/>
    <w:rsid w:val="00EE3C77"/>
    <w:rsid w:val="00EF045D"/>
    <w:rsid w:val="00EF111A"/>
    <w:rsid w:val="00EF1125"/>
    <w:rsid w:val="00EF26CA"/>
    <w:rsid w:val="00EF39F0"/>
    <w:rsid w:val="00EF3E34"/>
    <w:rsid w:val="00EF6213"/>
    <w:rsid w:val="00EF7226"/>
    <w:rsid w:val="00F0020F"/>
    <w:rsid w:val="00F00801"/>
    <w:rsid w:val="00F01081"/>
    <w:rsid w:val="00F01450"/>
    <w:rsid w:val="00F0176E"/>
    <w:rsid w:val="00F01B35"/>
    <w:rsid w:val="00F04860"/>
    <w:rsid w:val="00F051BE"/>
    <w:rsid w:val="00F07A40"/>
    <w:rsid w:val="00F1009F"/>
    <w:rsid w:val="00F100A2"/>
    <w:rsid w:val="00F1018A"/>
    <w:rsid w:val="00F16661"/>
    <w:rsid w:val="00F1766E"/>
    <w:rsid w:val="00F17736"/>
    <w:rsid w:val="00F17B45"/>
    <w:rsid w:val="00F21099"/>
    <w:rsid w:val="00F218E7"/>
    <w:rsid w:val="00F22498"/>
    <w:rsid w:val="00F229DC"/>
    <w:rsid w:val="00F23F57"/>
    <w:rsid w:val="00F24268"/>
    <w:rsid w:val="00F255B6"/>
    <w:rsid w:val="00F27F78"/>
    <w:rsid w:val="00F3188E"/>
    <w:rsid w:val="00F31C0B"/>
    <w:rsid w:val="00F37229"/>
    <w:rsid w:val="00F373CE"/>
    <w:rsid w:val="00F377D1"/>
    <w:rsid w:val="00F40D07"/>
    <w:rsid w:val="00F431B3"/>
    <w:rsid w:val="00F47B49"/>
    <w:rsid w:val="00F5337D"/>
    <w:rsid w:val="00F56B8B"/>
    <w:rsid w:val="00F56C45"/>
    <w:rsid w:val="00F6070F"/>
    <w:rsid w:val="00F60BC4"/>
    <w:rsid w:val="00F63113"/>
    <w:rsid w:val="00F6336C"/>
    <w:rsid w:val="00F64D33"/>
    <w:rsid w:val="00F65D25"/>
    <w:rsid w:val="00F66E29"/>
    <w:rsid w:val="00F70166"/>
    <w:rsid w:val="00F70D05"/>
    <w:rsid w:val="00F7156D"/>
    <w:rsid w:val="00F7451F"/>
    <w:rsid w:val="00F749AA"/>
    <w:rsid w:val="00F76D34"/>
    <w:rsid w:val="00F83213"/>
    <w:rsid w:val="00F844ED"/>
    <w:rsid w:val="00F8485A"/>
    <w:rsid w:val="00F84D9E"/>
    <w:rsid w:val="00F85E82"/>
    <w:rsid w:val="00F862AE"/>
    <w:rsid w:val="00F86711"/>
    <w:rsid w:val="00F86C08"/>
    <w:rsid w:val="00F91944"/>
    <w:rsid w:val="00F92AC8"/>
    <w:rsid w:val="00F931AD"/>
    <w:rsid w:val="00F942BF"/>
    <w:rsid w:val="00F9468F"/>
    <w:rsid w:val="00F96E7E"/>
    <w:rsid w:val="00F97050"/>
    <w:rsid w:val="00FA0886"/>
    <w:rsid w:val="00FA192E"/>
    <w:rsid w:val="00FA1C97"/>
    <w:rsid w:val="00FA2007"/>
    <w:rsid w:val="00FA248C"/>
    <w:rsid w:val="00FA262E"/>
    <w:rsid w:val="00FA3BA3"/>
    <w:rsid w:val="00FA4CE0"/>
    <w:rsid w:val="00FA56E8"/>
    <w:rsid w:val="00FA65DA"/>
    <w:rsid w:val="00FA6DE2"/>
    <w:rsid w:val="00FA7994"/>
    <w:rsid w:val="00FB217A"/>
    <w:rsid w:val="00FB3D4C"/>
    <w:rsid w:val="00FB410E"/>
    <w:rsid w:val="00FB6463"/>
    <w:rsid w:val="00FC039E"/>
    <w:rsid w:val="00FC0C1F"/>
    <w:rsid w:val="00FC1966"/>
    <w:rsid w:val="00FC1DB9"/>
    <w:rsid w:val="00FC274D"/>
    <w:rsid w:val="00FC2DCD"/>
    <w:rsid w:val="00FC3336"/>
    <w:rsid w:val="00FC4B2B"/>
    <w:rsid w:val="00FC5BEA"/>
    <w:rsid w:val="00FC6D12"/>
    <w:rsid w:val="00FC718C"/>
    <w:rsid w:val="00FC7F8C"/>
    <w:rsid w:val="00FD1971"/>
    <w:rsid w:val="00FD4C12"/>
    <w:rsid w:val="00FD4C9B"/>
    <w:rsid w:val="00FD5232"/>
    <w:rsid w:val="00FE30AA"/>
    <w:rsid w:val="00FE5118"/>
    <w:rsid w:val="00FE5DC8"/>
    <w:rsid w:val="00FE7985"/>
    <w:rsid w:val="00FF1F8D"/>
    <w:rsid w:val="00FF2C74"/>
    <w:rsid w:val="00FF3B18"/>
    <w:rsid w:val="00FF4F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AFD6F2"/>
  <w15:docId w15:val="{7997AF00-1543-4608-87F9-95AF301C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1A3"/>
  </w:style>
  <w:style w:type="paragraph" w:styleId="Heading1">
    <w:name w:val="heading 1"/>
    <w:basedOn w:val="Normal"/>
    <w:next w:val="Normal"/>
    <w:link w:val="Heading1Char"/>
    <w:uiPriority w:val="9"/>
    <w:qFormat/>
    <w:rsid w:val="00C65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6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59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659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659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59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59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659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9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590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C65902"/>
    <w:pPr>
      <w:spacing w:line="240" w:lineRule="auto"/>
    </w:pPr>
    <w:rPr>
      <w:b/>
      <w:bCs/>
      <w:color w:val="4F81BD" w:themeColor="accent1"/>
      <w:sz w:val="18"/>
      <w:szCs w:val="18"/>
    </w:rPr>
  </w:style>
  <w:style w:type="character" w:styleId="Strong">
    <w:name w:val="Strong"/>
    <w:basedOn w:val="DefaultParagraphFont"/>
    <w:uiPriority w:val="22"/>
    <w:qFormat/>
    <w:rsid w:val="00C65902"/>
    <w:rPr>
      <w:b/>
      <w:bCs/>
    </w:rPr>
  </w:style>
  <w:style w:type="paragraph" w:styleId="ListParagraph">
    <w:name w:val="List Paragraph"/>
    <w:basedOn w:val="Normal"/>
    <w:uiPriority w:val="34"/>
    <w:qFormat/>
    <w:rsid w:val="00C65902"/>
    <w:pPr>
      <w:ind w:left="720"/>
      <w:contextualSpacing/>
    </w:pPr>
  </w:style>
  <w:style w:type="character" w:styleId="SubtleEmphasis">
    <w:name w:val="Subtle Emphasis"/>
    <w:basedOn w:val="DefaultParagraphFont"/>
    <w:uiPriority w:val="19"/>
    <w:qFormat/>
    <w:rsid w:val="00C65902"/>
    <w:rPr>
      <w:i/>
      <w:iCs/>
      <w:color w:val="808080" w:themeColor="text1" w:themeTint="7F"/>
    </w:rPr>
  </w:style>
  <w:style w:type="character" w:styleId="IntenseEmphasis">
    <w:name w:val="Intense Emphasis"/>
    <w:basedOn w:val="DefaultParagraphFont"/>
    <w:uiPriority w:val="21"/>
    <w:qFormat/>
    <w:rsid w:val="00C65902"/>
    <w:rPr>
      <w:b/>
      <w:bCs/>
      <w:i/>
      <w:iCs/>
      <w:color w:val="4F81BD" w:themeColor="accent1"/>
    </w:rPr>
  </w:style>
  <w:style w:type="character" w:styleId="SubtleReference">
    <w:name w:val="Subtle Reference"/>
    <w:basedOn w:val="DefaultParagraphFont"/>
    <w:uiPriority w:val="31"/>
    <w:qFormat/>
    <w:rsid w:val="00C65902"/>
    <w:rPr>
      <w:smallCaps/>
      <w:color w:val="C0504D" w:themeColor="accent2"/>
      <w:u w:val="single"/>
    </w:rPr>
  </w:style>
  <w:style w:type="character" w:customStyle="1" w:styleId="Heading3Char">
    <w:name w:val="Heading 3 Char"/>
    <w:basedOn w:val="DefaultParagraphFont"/>
    <w:link w:val="Heading3"/>
    <w:uiPriority w:val="9"/>
    <w:rsid w:val="00B26A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59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659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659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659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59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6590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659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590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659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65902"/>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C65902"/>
    <w:rPr>
      <w:i/>
      <w:iCs/>
    </w:rPr>
  </w:style>
  <w:style w:type="paragraph" w:styleId="NoSpacing">
    <w:name w:val="No Spacing"/>
    <w:link w:val="NoSpacingChar"/>
    <w:uiPriority w:val="1"/>
    <w:qFormat/>
    <w:rsid w:val="00C65902"/>
    <w:pPr>
      <w:spacing w:after="0" w:line="240" w:lineRule="auto"/>
    </w:pPr>
  </w:style>
  <w:style w:type="paragraph" w:styleId="Quote">
    <w:name w:val="Quote"/>
    <w:basedOn w:val="Normal"/>
    <w:next w:val="Normal"/>
    <w:link w:val="QuoteChar"/>
    <w:uiPriority w:val="29"/>
    <w:qFormat/>
    <w:rsid w:val="00C65902"/>
    <w:rPr>
      <w:i/>
      <w:iCs/>
      <w:color w:val="000000" w:themeColor="text1"/>
    </w:rPr>
  </w:style>
  <w:style w:type="character" w:customStyle="1" w:styleId="QuoteChar">
    <w:name w:val="Quote Char"/>
    <w:basedOn w:val="DefaultParagraphFont"/>
    <w:link w:val="Quote"/>
    <w:uiPriority w:val="29"/>
    <w:rsid w:val="00C65902"/>
    <w:rPr>
      <w:i/>
      <w:iCs/>
      <w:color w:val="000000" w:themeColor="text1"/>
    </w:rPr>
  </w:style>
  <w:style w:type="paragraph" w:styleId="IntenseQuote">
    <w:name w:val="Intense Quote"/>
    <w:basedOn w:val="Normal"/>
    <w:next w:val="Normal"/>
    <w:link w:val="IntenseQuoteChar"/>
    <w:uiPriority w:val="30"/>
    <w:qFormat/>
    <w:rsid w:val="00C659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5902"/>
    <w:rPr>
      <w:b/>
      <w:bCs/>
      <w:i/>
      <w:iCs/>
      <w:color w:val="4F81BD" w:themeColor="accent1"/>
    </w:rPr>
  </w:style>
  <w:style w:type="character" w:styleId="IntenseReference">
    <w:name w:val="Intense Reference"/>
    <w:basedOn w:val="DefaultParagraphFont"/>
    <w:uiPriority w:val="32"/>
    <w:qFormat/>
    <w:rsid w:val="00C65902"/>
    <w:rPr>
      <w:b/>
      <w:bCs/>
      <w:smallCaps/>
      <w:color w:val="C0504D" w:themeColor="accent2"/>
      <w:spacing w:val="5"/>
      <w:u w:val="single"/>
    </w:rPr>
  </w:style>
  <w:style w:type="character" w:styleId="BookTitle">
    <w:name w:val="Book Title"/>
    <w:basedOn w:val="DefaultParagraphFont"/>
    <w:uiPriority w:val="33"/>
    <w:qFormat/>
    <w:rsid w:val="00C65902"/>
    <w:rPr>
      <w:b/>
      <w:bCs/>
      <w:smallCaps/>
      <w:spacing w:val="5"/>
    </w:rPr>
  </w:style>
  <w:style w:type="paragraph" w:styleId="TOCHeading">
    <w:name w:val="TOC Heading"/>
    <w:basedOn w:val="Heading1"/>
    <w:next w:val="Normal"/>
    <w:uiPriority w:val="39"/>
    <w:unhideWhenUsed/>
    <w:qFormat/>
    <w:rsid w:val="00C65902"/>
    <w:pPr>
      <w:outlineLvl w:val="9"/>
    </w:pPr>
  </w:style>
  <w:style w:type="character" w:customStyle="1" w:styleId="NoSpacingChar">
    <w:name w:val="No Spacing Char"/>
    <w:link w:val="NoSpacing"/>
    <w:uiPriority w:val="1"/>
    <w:rsid w:val="00E86A25"/>
  </w:style>
  <w:style w:type="paragraph" w:styleId="Header">
    <w:name w:val="header"/>
    <w:basedOn w:val="Normal"/>
    <w:link w:val="HeaderChar"/>
    <w:uiPriority w:val="99"/>
    <w:unhideWhenUsed/>
    <w:rsid w:val="00E86A25"/>
    <w:pPr>
      <w:tabs>
        <w:tab w:val="center" w:pos="4680"/>
        <w:tab w:val="right" w:pos="9360"/>
      </w:tabs>
    </w:pPr>
  </w:style>
  <w:style w:type="character" w:customStyle="1" w:styleId="HeaderChar">
    <w:name w:val="Header Char"/>
    <w:basedOn w:val="DefaultParagraphFont"/>
    <w:link w:val="Header"/>
    <w:uiPriority w:val="99"/>
    <w:rsid w:val="00E86A25"/>
  </w:style>
  <w:style w:type="paragraph" w:styleId="Footer">
    <w:name w:val="footer"/>
    <w:basedOn w:val="Normal"/>
    <w:link w:val="FooterChar"/>
    <w:uiPriority w:val="99"/>
    <w:unhideWhenUsed/>
    <w:rsid w:val="00E86A25"/>
    <w:pPr>
      <w:tabs>
        <w:tab w:val="center" w:pos="4680"/>
        <w:tab w:val="right" w:pos="9360"/>
      </w:tabs>
    </w:pPr>
  </w:style>
  <w:style w:type="character" w:customStyle="1" w:styleId="FooterChar">
    <w:name w:val="Footer Char"/>
    <w:basedOn w:val="DefaultParagraphFont"/>
    <w:link w:val="Footer"/>
    <w:uiPriority w:val="99"/>
    <w:rsid w:val="00E86A25"/>
  </w:style>
  <w:style w:type="paragraph" w:customStyle="1" w:styleId="Questions">
    <w:name w:val="Questions"/>
    <w:basedOn w:val="Normal"/>
    <w:semiHidden/>
    <w:rsid w:val="00C31EEE"/>
    <w:pPr>
      <w:widowControl w:val="0"/>
      <w:tabs>
        <w:tab w:val="left" w:pos="630"/>
      </w:tabs>
      <w:autoSpaceDE w:val="0"/>
      <w:autoSpaceDN w:val="0"/>
      <w:adjustRightInd w:val="0"/>
      <w:spacing w:after="0" w:line="240" w:lineRule="auto"/>
      <w:jc w:val="both"/>
    </w:pPr>
    <w:rPr>
      <w:rFonts w:ascii="Times New Roman" w:hAnsi="Times New Roman"/>
      <w:sz w:val="24"/>
      <w:szCs w:val="24"/>
    </w:rPr>
  </w:style>
  <w:style w:type="character" w:customStyle="1" w:styleId="Internetlink">
    <w:name w:val="Internet link"/>
    <w:semiHidden/>
    <w:rsid w:val="00C31EEE"/>
    <w:rPr>
      <w:color w:val="000080"/>
      <w:u w:val="single"/>
    </w:rPr>
  </w:style>
  <w:style w:type="paragraph" w:customStyle="1" w:styleId="Instructions">
    <w:name w:val="Instructions"/>
    <w:basedOn w:val="Normal"/>
    <w:semiHidden/>
    <w:rsid w:val="00C31EEE"/>
    <w:pPr>
      <w:widowControl w:val="0"/>
      <w:tabs>
        <w:tab w:val="left" w:pos="360"/>
      </w:tabs>
      <w:autoSpaceDE w:val="0"/>
      <w:autoSpaceDN w:val="0"/>
      <w:adjustRightInd w:val="0"/>
      <w:spacing w:after="0" w:line="240" w:lineRule="auto"/>
      <w:ind w:left="360"/>
      <w:jc w:val="both"/>
    </w:pPr>
    <w:rPr>
      <w:rFonts w:ascii="Arial" w:hAnsi="Arial" w:cs="Arial"/>
    </w:rPr>
  </w:style>
  <w:style w:type="character" w:styleId="Hyperlink">
    <w:name w:val="Hyperlink"/>
    <w:uiPriority w:val="99"/>
    <w:rsid w:val="00C31EEE"/>
    <w:rPr>
      <w:rFonts w:ascii="Arial" w:hAnsi="Arial" w:cs="Arial"/>
      <w:color w:val="0000FF"/>
      <w:u w:val="single"/>
    </w:rPr>
  </w:style>
  <w:style w:type="paragraph" w:styleId="TOC1">
    <w:name w:val="toc 1"/>
    <w:basedOn w:val="Normal"/>
    <w:next w:val="Normal"/>
    <w:autoRedefine/>
    <w:uiPriority w:val="39"/>
    <w:unhideWhenUsed/>
    <w:rsid w:val="00203EFC"/>
    <w:pPr>
      <w:spacing w:before="240" w:after="120"/>
    </w:pPr>
    <w:rPr>
      <w:rFonts w:ascii="Calibri" w:hAnsi="Calibri" w:cs="Calibri"/>
      <w:b/>
      <w:bCs/>
      <w:sz w:val="20"/>
      <w:szCs w:val="20"/>
    </w:rPr>
  </w:style>
  <w:style w:type="paragraph" w:styleId="TOC2">
    <w:name w:val="toc 2"/>
    <w:basedOn w:val="Normal"/>
    <w:next w:val="Normal"/>
    <w:autoRedefine/>
    <w:uiPriority w:val="39"/>
    <w:unhideWhenUsed/>
    <w:rsid w:val="00B35BE7"/>
    <w:pPr>
      <w:spacing w:after="0"/>
      <w:ind w:left="216"/>
    </w:pPr>
    <w:rPr>
      <w:rFonts w:ascii="Calibri" w:hAnsi="Calibri" w:cs="Calibri"/>
      <w:i/>
      <w:iCs/>
      <w:sz w:val="20"/>
      <w:szCs w:val="20"/>
    </w:rPr>
  </w:style>
  <w:style w:type="paragraph" w:styleId="TOC3">
    <w:name w:val="toc 3"/>
    <w:basedOn w:val="Normal"/>
    <w:next w:val="Normal"/>
    <w:autoRedefine/>
    <w:uiPriority w:val="39"/>
    <w:unhideWhenUsed/>
    <w:rsid w:val="00203EFC"/>
    <w:pPr>
      <w:spacing w:after="0"/>
      <w:ind w:left="440"/>
    </w:pPr>
    <w:rPr>
      <w:rFonts w:ascii="Calibri" w:hAnsi="Calibri" w:cs="Calibri"/>
      <w:sz w:val="20"/>
      <w:szCs w:val="20"/>
    </w:rPr>
  </w:style>
  <w:style w:type="paragraph" w:styleId="TOC4">
    <w:name w:val="toc 4"/>
    <w:basedOn w:val="Normal"/>
    <w:next w:val="Normal"/>
    <w:autoRedefine/>
    <w:uiPriority w:val="39"/>
    <w:unhideWhenUsed/>
    <w:rsid w:val="00CB34E4"/>
    <w:pPr>
      <w:tabs>
        <w:tab w:val="right" w:leader="dot" w:pos="9350"/>
      </w:tabs>
      <w:spacing w:after="0"/>
      <w:ind w:left="440"/>
    </w:pPr>
    <w:rPr>
      <w:rFonts w:cs="Calibri"/>
      <w:sz w:val="20"/>
      <w:szCs w:val="20"/>
    </w:rPr>
  </w:style>
  <w:style w:type="paragraph" w:styleId="TOC5">
    <w:name w:val="toc 5"/>
    <w:basedOn w:val="Normal"/>
    <w:next w:val="Normal"/>
    <w:autoRedefine/>
    <w:uiPriority w:val="39"/>
    <w:unhideWhenUsed/>
    <w:rsid w:val="00C31EEE"/>
    <w:pPr>
      <w:spacing w:after="0"/>
      <w:ind w:left="880"/>
    </w:pPr>
    <w:rPr>
      <w:rFonts w:cs="Calibri"/>
      <w:sz w:val="20"/>
      <w:szCs w:val="20"/>
    </w:rPr>
  </w:style>
  <w:style w:type="paragraph" w:styleId="TOC6">
    <w:name w:val="toc 6"/>
    <w:basedOn w:val="Normal"/>
    <w:next w:val="Normal"/>
    <w:autoRedefine/>
    <w:uiPriority w:val="39"/>
    <w:unhideWhenUsed/>
    <w:rsid w:val="00C31EEE"/>
    <w:pPr>
      <w:spacing w:after="0"/>
      <w:ind w:left="1100"/>
    </w:pPr>
    <w:rPr>
      <w:rFonts w:cs="Calibri"/>
      <w:sz w:val="20"/>
      <w:szCs w:val="20"/>
    </w:rPr>
  </w:style>
  <w:style w:type="paragraph" w:styleId="TOC7">
    <w:name w:val="toc 7"/>
    <w:basedOn w:val="Normal"/>
    <w:next w:val="Normal"/>
    <w:autoRedefine/>
    <w:uiPriority w:val="39"/>
    <w:unhideWhenUsed/>
    <w:rsid w:val="00C31EEE"/>
    <w:pPr>
      <w:spacing w:after="0"/>
      <w:ind w:left="1320"/>
    </w:pPr>
    <w:rPr>
      <w:rFonts w:cs="Calibri"/>
      <w:sz w:val="20"/>
      <w:szCs w:val="20"/>
    </w:rPr>
  </w:style>
  <w:style w:type="paragraph" w:styleId="TOC8">
    <w:name w:val="toc 8"/>
    <w:basedOn w:val="Normal"/>
    <w:next w:val="Normal"/>
    <w:autoRedefine/>
    <w:uiPriority w:val="39"/>
    <w:unhideWhenUsed/>
    <w:rsid w:val="00C31EEE"/>
    <w:pPr>
      <w:spacing w:after="0"/>
      <w:ind w:left="1540"/>
    </w:pPr>
    <w:rPr>
      <w:rFonts w:cs="Calibri"/>
      <w:sz w:val="20"/>
      <w:szCs w:val="20"/>
    </w:rPr>
  </w:style>
  <w:style w:type="paragraph" w:styleId="TOC9">
    <w:name w:val="toc 9"/>
    <w:basedOn w:val="Normal"/>
    <w:next w:val="Normal"/>
    <w:autoRedefine/>
    <w:uiPriority w:val="39"/>
    <w:unhideWhenUsed/>
    <w:rsid w:val="00C31EEE"/>
    <w:pPr>
      <w:spacing w:after="0"/>
      <w:ind w:left="1760"/>
    </w:pPr>
    <w:rPr>
      <w:rFonts w:cs="Calibri"/>
      <w:sz w:val="20"/>
      <w:szCs w:val="20"/>
    </w:rPr>
  </w:style>
  <w:style w:type="paragraph" w:customStyle="1" w:styleId="Bullet3">
    <w:name w:val="Bullet 3"/>
    <w:basedOn w:val="BodyText3"/>
    <w:link w:val="Bullet3Char"/>
    <w:semiHidden/>
    <w:rsid w:val="00C31EEE"/>
    <w:pPr>
      <w:widowControl w:val="0"/>
      <w:tabs>
        <w:tab w:val="left" w:pos="360"/>
      </w:tabs>
      <w:autoSpaceDE w:val="0"/>
      <w:autoSpaceDN w:val="0"/>
      <w:adjustRightInd w:val="0"/>
      <w:spacing w:after="0" w:line="240" w:lineRule="auto"/>
      <w:ind w:left="360"/>
      <w:jc w:val="both"/>
    </w:pPr>
    <w:rPr>
      <w:rFonts w:ascii="Arial" w:hAnsi="Arial" w:cs="Arial"/>
      <w:bCs/>
      <w:sz w:val="22"/>
      <w:szCs w:val="20"/>
    </w:rPr>
  </w:style>
  <w:style w:type="paragraph" w:styleId="BodyText3">
    <w:name w:val="Body Text 3"/>
    <w:basedOn w:val="Normal"/>
    <w:link w:val="BodyText3Char"/>
    <w:uiPriority w:val="99"/>
    <w:semiHidden/>
    <w:unhideWhenUsed/>
    <w:rsid w:val="00C31EEE"/>
    <w:pPr>
      <w:spacing w:after="120"/>
    </w:pPr>
    <w:rPr>
      <w:sz w:val="16"/>
      <w:szCs w:val="16"/>
    </w:rPr>
  </w:style>
  <w:style w:type="character" w:customStyle="1" w:styleId="BodyText3Char">
    <w:name w:val="Body Text 3 Char"/>
    <w:link w:val="BodyText3"/>
    <w:uiPriority w:val="99"/>
    <w:semiHidden/>
    <w:rsid w:val="00C31EEE"/>
    <w:rPr>
      <w:sz w:val="16"/>
      <w:szCs w:val="16"/>
    </w:rPr>
  </w:style>
  <w:style w:type="paragraph" w:customStyle="1" w:styleId="List-Numbered">
    <w:name w:val="List - Numbered"/>
    <w:basedOn w:val="Bullet3"/>
    <w:link w:val="List-NumberedChar"/>
    <w:rsid w:val="00882A2D"/>
    <w:pPr>
      <w:numPr>
        <w:numId w:val="1"/>
      </w:numPr>
      <w:spacing w:after="120"/>
    </w:pPr>
    <w:rPr>
      <w:rFonts w:ascii="Calibri" w:hAnsi="Calibri"/>
    </w:rPr>
  </w:style>
  <w:style w:type="paragraph" w:styleId="BalloonText">
    <w:name w:val="Balloon Text"/>
    <w:basedOn w:val="Normal"/>
    <w:link w:val="BalloonTextChar"/>
    <w:uiPriority w:val="99"/>
    <w:semiHidden/>
    <w:unhideWhenUsed/>
    <w:rsid w:val="00723C3B"/>
    <w:pPr>
      <w:spacing w:after="0" w:line="240" w:lineRule="auto"/>
    </w:pPr>
    <w:rPr>
      <w:rFonts w:ascii="Tahoma" w:hAnsi="Tahoma" w:cs="Tahoma"/>
      <w:sz w:val="16"/>
      <w:szCs w:val="16"/>
    </w:rPr>
  </w:style>
  <w:style w:type="character" w:customStyle="1" w:styleId="Bullet3Char">
    <w:name w:val="Bullet 3 Char"/>
    <w:link w:val="Bullet3"/>
    <w:semiHidden/>
    <w:rsid w:val="00882A2D"/>
    <w:rPr>
      <w:rFonts w:ascii="Arial" w:hAnsi="Arial" w:cs="Arial"/>
      <w:bCs/>
      <w:sz w:val="22"/>
    </w:rPr>
  </w:style>
  <w:style w:type="character" w:customStyle="1" w:styleId="List-NumberedChar">
    <w:name w:val="List - Numbered Char"/>
    <w:basedOn w:val="Bullet3Char"/>
    <w:link w:val="List-Numbered"/>
    <w:rsid w:val="00882A2D"/>
    <w:rPr>
      <w:rFonts w:ascii="Calibri" w:hAnsi="Calibri" w:cs="Arial"/>
      <w:bCs/>
      <w:sz w:val="22"/>
      <w:szCs w:val="20"/>
    </w:rPr>
  </w:style>
  <w:style w:type="character" w:customStyle="1" w:styleId="BalloonTextChar">
    <w:name w:val="Balloon Text Char"/>
    <w:basedOn w:val="DefaultParagraphFont"/>
    <w:link w:val="BalloonText"/>
    <w:uiPriority w:val="99"/>
    <w:semiHidden/>
    <w:rsid w:val="00723C3B"/>
    <w:rPr>
      <w:rFonts w:ascii="Tahoma" w:hAnsi="Tahoma" w:cs="Tahoma"/>
      <w:sz w:val="16"/>
      <w:szCs w:val="16"/>
    </w:rPr>
  </w:style>
  <w:style w:type="table" w:styleId="TableGrid">
    <w:name w:val="Table Grid"/>
    <w:basedOn w:val="TableNormal"/>
    <w:rsid w:val="0072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3C3B"/>
    <w:rPr>
      <w:color w:val="808080"/>
    </w:rPr>
  </w:style>
  <w:style w:type="paragraph" w:customStyle="1" w:styleId="InputStyle">
    <w:name w:val="Input Style"/>
    <w:basedOn w:val="Normal"/>
    <w:link w:val="InputStyleChar"/>
    <w:autoRedefine/>
    <w:qFormat/>
    <w:rsid w:val="0057782B"/>
    <w:pPr>
      <w:spacing w:after="80" w:line="240" w:lineRule="auto"/>
    </w:pPr>
    <w:rPr>
      <w:rFonts w:ascii="Times New Roman" w:hAnsi="Times New Roman"/>
    </w:rPr>
  </w:style>
  <w:style w:type="character" w:customStyle="1" w:styleId="InputStyleChar">
    <w:name w:val="Input Style Char"/>
    <w:basedOn w:val="DefaultParagraphFont"/>
    <w:link w:val="InputStyle"/>
    <w:rsid w:val="0057782B"/>
    <w:rPr>
      <w:rFonts w:ascii="Times New Roman" w:hAnsi="Times New Roman"/>
    </w:rPr>
  </w:style>
  <w:style w:type="character" w:styleId="FollowedHyperlink">
    <w:name w:val="FollowedHyperlink"/>
    <w:basedOn w:val="DefaultParagraphFont"/>
    <w:uiPriority w:val="99"/>
    <w:semiHidden/>
    <w:unhideWhenUsed/>
    <w:rsid w:val="00203EFC"/>
    <w:rPr>
      <w:color w:val="800080" w:themeColor="followedHyperlink"/>
      <w:u w:val="single"/>
    </w:rPr>
  </w:style>
  <w:style w:type="paragraph" w:styleId="BodyText2">
    <w:name w:val="Body Text 2"/>
    <w:basedOn w:val="Normal"/>
    <w:link w:val="BodyText2Char"/>
    <w:rsid w:val="001B7501"/>
    <w:pPr>
      <w:spacing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1B7501"/>
    <w:rPr>
      <w:rFonts w:ascii="Arial" w:eastAsia="Times New Roman" w:hAnsi="Arial" w:cs="Times New Roman"/>
      <w:szCs w:val="20"/>
    </w:rPr>
  </w:style>
  <w:style w:type="paragraph" w:styleId="BodyText">
    <w:name w:val="Body Text"/>
    <w:basedOn w:val="Normal"/>
    <w:link w:val="BodyTextChar"/>
    <w:rsid w:val="001B7501"/>
    <w:pPr>
      <w:widowControl w:val="0"/>
      <w:spacing w:before="72" w:after="72" w:line="240" w:lineRule="auto"/>
      <w:jc w:val="both"/>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1B7501"/>
    <w:rPr>
      <w:rFonts w:ascii="Times New Roman" w:eastAsia="Times New Roman" w:hAnsi="Times New Roman" w:cs="Times New Roman"/>
      <w:color w:val="000000"/>
      <w:sz w:val="24"/>
      <w:szCs w:val="20"/>
    </w:rPr>
  </w:style>
  <w:style w:type="paragraph" w:customStyle="1" w:styleId="D064EEBD15B944CC8447E63F451D7E714">
    <w:name w:val="D064EEBD15B944CC8447E63F451D7E714"/>
    <w:rsid w:val="00D95517"/>
    <w:pPr>
      <w:spacing w:after="0" w:line="240" w:lineRule="auto"/>
    </w:pPr>
  </w:style>
  <w:style w:type="paragraph" w:styleId="Revision">
    <w:name w:val="Revision"/>
    <w:hidden/>
    <w:uiPriority w:val="99"/>
    <w:semiHidden/>
    <w:rsid w:val="00B47E43"/>
    <w:pPr>
      <w:spacing w:after="0" w:line="240" w:lineRule="auto"/>
    </w:pPr>
  </w:style>
  <w:style w:type="character" w:styleId="UnresolvedMention">
    <w:name w:val="Unresolved Mention"/>
    <w:basedOn w:val="DefaultParagraphFont"/>
    <w:uiPriority w:val="99"/>
    <w:semiHidden/>
    <w:unhideWhenUsed/>
    <w:rsid w:val="003E14ED"/>
    <w:rPr>
      <w:color w:val="605E5C"/>
      <w:shd w:val="clear" w:color="auto" w:fill="E1DFDD"/>
    </w:rPr>
  </w:style>
  <w:style w:type="paragraph" w:styleId="NormalWeb">
    <w:name w:val="Normal (Web)"/>
    <w:basedOn w:val="Normal"/>
    <w:uiPriority w:val="99"/>
    <w:semiHidden/>
    <w:unhideWhenUsed/>
    <w:rsid w:val="0038292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2BA0"/>
    <w:rPr>
      <w:sz w:val="16"/>
      <w:szCs w:val="16"/>
    </w:rPr>
  </w:style>
  <w:style w:type="paragraph" w:styleId="CommentText">
    <w:name w:val="annotation text"/>
    <w:basedOn w:val="Normal"/>
    <w:link w:val="CommentTextChar"/>
    <w:uiPriority w:val="99"/>
    <w:unhideWhenUsed/>
    <w:rsid w:val="00052BA0"/>
    <w:pPr>
      <w:spacing w:line="240" w:lineRule="auto"/>
    </w:pPr>
    <w:rPr>
      <w:sz w:val="20"/>
      <w:szCs w:val="20"/>
    </w:rPr>
  </w:style>
  <w:style w:type="character" w:customStyle="1" w:styleId="CommentTextChar">
    <w:name w:val="Comment Text Char"/>
    <w:basedOn w:val="DefaultParagraphFont"/>
    <w:link w:val="CommentText"/>
    <w:uiPriority w:val="99"/>
    <w:rsid w:val="00052BA0"/>
    <w:rPr>
      <w:sz w:val="20"/>
      <w:szCs w:val="20"/>
    </w:rPr>
  </w:style>
  <w:style w:type="paragraph" w:styleId="CommentSubject">
    <w:name w:val="annotation subject"/>
    <w:basedOn w:val="CommentText"/>
    <w:next w:val="CommentText"/>
    <w:link w:val="CommentSubjectChar"/>
    <w:uiPriority w:val="99"/>
    <w:semiHidden/>
    <w:unhideWhenUsed/>
    <w:rsid w:val="00052BA0"/>
    <w:rPr>
      <w:b/>
      <w:bCs/>
    </w:rPr>
  </w:style>
  <w:style w:type="character" w:customStyle="1" w:styleId="CommentSubjectChar">
    <w:name w:val="Comment Subject Char"/>
    <w:basedOn w:val="CommentTextChar"/>
    <w:link w:val="CommentSubject"/>
    <w:uiPriority w:val="99"/>
    <w:semiHidden/>
    <w:rsid w:val="00052BA0"/>
    <w:rPr>
      <w:b/>
      <w:bCs/>
      <w:sz w:val="20"/>
      <w:szCs w:val="20"/>
    </w:rPr>
  </w:style>
  <w:style w:type="paragraph" w:customStyle="1" w:styleId="xparagraph">
    <w:name w:val="x_paragraph"/>
    <w:basedOn w:val="Normal"/>
    <w:rsid w:val="00086D1B"/>
    <w:pPr>
      <w:spacing w:after="0" w:line="240" w:lineRule="auto"/>
    </w:pPr>
    <w:rPr>
      <w:rFonts w:ascii="Calibri" w:hAnsi="Calibri" w:eastAsiaTheme="minorHAnsi" w:cs="Calibri"/>
    </w:rPr>
  </w:style>
  <w:style w:type="character" w:customStyle="1" w:styleId="xnormaltextrun">
    <w:name w:val="x_normaltextrun"/>
    <w:basedOn w:val="DefaultParagraphFont"/>
    <w:rsid w:val="00086D1B"/>
  </w:style>
  <w:style w:type="character" w:customStyle="1" w:styleId="xeop">
    <w:name w:val="x_eop"/>
    <w:basedOn w:val="DefaultParagraphFont"/>
    <w:rsid w:val="00086D1B"/>
  </w:style>
  <w:style w:type="character" w:customStyle="1" w:styleId="xadvancedproofingissue">
    <w:name w:val="x_advancedproofingissue"/>
    <w:basedOn w:val="DefaultParagraphFont"/>
    <w:rsid w:val="0008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SBIC@sba.gov" TargetMode="External"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footer" Target="footer2.xml" /><Relationship Id="rId23" Type="http://schemas.openxmlformats.org/officeDocument/2006/relationships/hyperlink" Target="https://www.applicantservices.com/sba/"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jpeg" /><Relationship Id="rId7" Type="http://schemas.openxmlformats.org/officeDocument/2006/relationships/hyperlink" Target="https://gcc02.safelinks.protection.outlook.com/?url=https%3A%2F%2Fwww.govinfo.gov%2Fcontent%2Fpkg%2FFR-2019-09-05%2Fpdf%2F2019-19153.pdf&amp;data=05%7C01%7CLouis.Cupp%40sba.gov%7C614ce5204b414f18435508db97860c77%7C3c89fd8a7f684667aa1541ebf2208961%7C1%7C0%7C638270374586188414%7CUnknown%7CTWFpbGZsb3d8eyJWIjoiMC4wLjAwMDAiLCJQIjoiV2luMzIiLCJBTiI6Ik1haWwiLCJXVCI6Mn0%3D%7C3000%7C%7C%7C&amp;sdata=3JEg9RKlF0LBw8Wtewm%2FYu65ybs%2FiNmgoVSBKfLfrTo%3D&amp;reserved=0" TargetMode="External" /><Relationship Id="rId8" Type="http://schemas.openxmlformats.org/officeDocument/2006/relationships/image" Target="media/image2.png" /><Relationship Id="rId9" Type="http://schemas.openxmlformats.org/officeDocument/2006/relationships/hyperlink" Target="https://www.pay.gov/public/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97BA3-EBBF-4A5C-BE73-4E1B9FA1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7163</Words>
  <Characters>40835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JFinkel</dc:creator>
  <cp:lastModifiedBy>Rich, Curtis B.</cp:lastModifiedBy>
  <cp:revision>2</cp:revision>
  <cp:lastPrinted>2014-01-08T17:16:00Z</cp:lastPrinted>
  <dcterms:created xsi:type="dcterms:W3CDTF">2024-01-16T18:00:00Z</dcterms:created>
  <dcterms:modified xsi:type="dcterms:W3CDTF">2024-01-16T18:00:00Z</dcterms:modified>
</cp:coreProperties>
</file>