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30545" w:rsidP="00A30545" w14:paraId="3478B965" w14:textId="77777777">
      <w:pPr>
        <w:ind w:left="-180" w:right="-360"/>
        <w:jc w:val="right"/>
        <w:rPr>
          <w:sz w:val="20"/>
          <w:szCs w:val="20"/>
        </w:rPr>
      </w:pPr>
      <w:r w:rsidRPr="00A30545">
        <w:rPr>
          <w:sz w:val="20"/>
          <w:szCs w:val="20"/>
        </w:rPr>
        <w:t>Form Approved – OMB No. 0560-0237</w:t>
      </w:r>
    </w:p>
    <w:p w:rsidR="0026787C" w:rsidRPr="00A30545" w:rsidP="00A30545" w14:paraId="20F698D4" w14:textId="5C0BE9AC">
      <w:pPr>
        <w:ind w:left="-180" w:right="-360"/>
        <w:jc w:val="right"/>
        <w:rPr>
          <w:sz w:val="20"/>
          <w:szCs w:val="20"/>
        </w:rPr>
      </w:pPr>
      <w:r>
        <w:rPr>
          <w:sz w:val="20"/>
          <w:szCs w:val="20"/>
        </w:rPr>
        <w:t>OMB Expiration Date XX/XX/XXXX</w:t>
      </w:r>
    </w:p>
    <w:p w:rsidR="002B5C01" w:rsidRPr="00BE059C" w:rsidP="00A30545" w14:paraId="3478B966" w14:textId="77777777">
      <w:pPr>
        <w:ind w:left="-180" w:right="-360"/>
        <w:jc w:val="right"/>
        <w:rPr>
          <w:i/>
          <w:sz w:val="20"/>
          <w:szCs w:val="20"/>
        </w:rPr>
      </w:pPr>
      <w:r w:rsidRPr="00A30545">
        <w:rPr>
          <w:sz w:val="20"/>
          <w:szCs w:val="20"/>
        </w:rPr>
        <w:t xml:space="preserve"> </w:t>
      </w:r>
      <w:r w:rsidRPr="00BE059C">
        <w:rPr>
          <w:i/>
          <w:sz w:val="20"/>
          <w:szCs w:val="20"/>
        </w:rPr>
        <w:t xml:space="preserve">(See Page </w:t>
      </w:r>
      <w:r w:rsidRPr="00BE059C" w:rsidR="007762FD">
        <w:rPr>
          <w:i/>
          <w:sz w:val="20"/>
          <w:szCs w:val="20"/>
        </w:rPr>
        <w:t>2</w:t>
      </w:r>
      <w:r w:rsidRPr="00BE059C">
        <w:rPr>
          <w:i/>
          <w:sz w:val="20"/>
          <w:szCs w:val="20"/>
        </w:rPr>
        <w:t xml:space="preserve"> for Privacy Act and P</w:t>
      </w:r>
      <w:r w:rsidRPr="00BE059C" w:rsidR="00590B51">
        <w:rPr>
          <w:i/>
          <w:sz w:val="20"/>
          <w:szCs w:val="20"/>
        </w:rPr>
        <w:t>aperwork Reduction Act</w:t>
      </w:r>
      <w:r w:rsidRPr="00BE059C">
        <w:rPr>
          <w:i/>
          <w:sz w:val="20"/>
          <w:szCs w:val="20"/>
        </w:rPr>
        <w:t xml:space="preserve"> Statement</w:t>
      </w:r>
      <w:r w:rsidRPr="00BE059C" w:rsidR="00590B51">
        <w:rPr>
          <w:i/>
          <w:sz w:val="20"/>
          <w:szCs w:val="20"/>
        </w:rPr>
        <w:t>s</w:t>
      </w:r>
      <w:r w:rsidRPr="00BE059C">
        <w:rPr>
          <w:i/>
          <w:sz w:val="20"/>
          <w:szCs w:val="20"/>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16"/>
        <w:gridCol w:w="26"/>
        <w:gridCol w:w="90"/>
        <w:gridCol w:w="270"/>
        <w:gridCol w:w="1054"/>
        <w:gridCol w:w="1778"/>
        <w:gridCol w:w="1038"/>
        <w:gridCol w:w="1260"/>
        <w:gridCol w:w="942"/>
        <w:gridCol w:w="481"/>
        <w:gridCol w:w="801"/>
        <w:gridCol w:w="450"/>
        <w:gridCol w:w="746"/>
        <w:gridCol w:w="975"/>
      </w:tblGrid>
      <w:tr w14:paraId="3478B96E" w14:textId="77777777" w:rsidTr="00590B51">
        <w:tblPrEx>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jc w:val="center"/>
        </w:trPr>
        <w:tc>
          <w:tcPr>
            <w:tcW w:w="1856" w:type="dxa"/>
            <w:gridSpan w:val="5"/>
            <w:tcBorders>
              <w:top w:val="nil"/>
              <w:left w:val="nil"/>
              <w:bottom w:val="nil"/>
              <w:right w:val="nil"/>
            </w:tcBorders>
          </w:tcPr>
          <w:p w:rsidR="00A30545" w:rsidRPr="00F90129" w:rsidP="00A30545" w14:paraId="3478B967" w14:textId="77777777">
            <w:pPr>
              <w:rPr>
                <w:b/>
                <w:sz w:val="20"/>
                <w:szCs w:val="20"/>
              </w:rPr>
            </w:pPr>
            <w:r w:rsidRPr="00F90129">
              <w:rPr>
                <w:b/>
                <w:sz w:val="20"/>
                <w:szCs w:val="20"/>
              </w:rPr>
              <w:t>FSA-2361</w:t>
            </w:r>
            <w:r w:rsidR="006C6A7F">
              <w:rPr>
                <w:b/>
                <w:sz w:val="20"/>
                <w:szCs w:val="20"/>
              </w:rPr>
              <w:t>-</w:t>
            </w:r>
            <w:r w:rsidRPr="00F90129">
              <w:rPr>
                <w:b/>
                <w:sz w:val="20"/>
                <w:szCs w:val="20"/>
              </w:rPr>
              <w:t xml:space="preserve">A TX </w:t>
            </w:r>
          </w:p>
          <w:p w:rsidR="00A30545" w:rsidRPr="00F90129" w:rsidP="00BE059C" w14:paraId="3478B968" w14:textId="266BE9E9">
            <w:pPr>
              <w:rPr>
                <w:sz w:val="20"/>
                <w:szCs w:val="20"/>
              </w:rPr>
            </w:pPr>
            <w:r w:rsidRPr="00F90129">
              <w:rPr>
                <w:sz w:val="20"/>
                <w:szCs w:val="20"/>
              </w:rPr>
              <w:t>(</w:t>
            </w:r>
            <w:r w:rsidR="00F8086D">
              <w:rPr>
                <w:sz w:val="20"/>
                <w:szCs w:val="20"/>
              </w:rPr>
              <w:t>XX-XX-XX</w:t>
            </w:r>
            <w:r w:rsidRPr="00F90129">
              <w:rPr>
                <w:sz w:val="20"/>
                <w:szCs w:val="20"/>
              </w:rPr>
              <w:t xml:space="preserve">) </w:t>
            </w:r>
          </w:p>
        </w:tc>
        <w:tc>
          <w:tcPr>
            <w:tcW w:w="6300" w:type="dxa"/>
            <w:gridSpan w:val="6"/>
            <w:tcBorders>
              <w:top w:val="nil"/>
              <w:left w:val="nil"/>
              <w:bottom w:val="nil"/>
              <w:right w:val="nil"/>
            </w:tcBorders>
          </w:tcPr>
          <w:p w:rsidR="00A30545" w:rsidRPr="00F90129" w:rsidP="00F90129" w14:paraId="3478B969" w14:textId="77777777">
            <w:pPr>
              <w:jc w:val="center"/>
              <w:rPr>
                <w:b/>
                <w:sz w:val="20"/>
                <w:szCs w:val="20"/>
              </w:rPr>
            </w:pPr>
            <w:r w:rsidRPr="00F90129">
              <w:rPr>
                <w:b/>
                <w:sz w:val="20"/>
                <w:szCs w:val="20"/>
              </w:rPr>
              <w:t>U.S. DEPARTMENT OF AGRICULTURE</w:t>
            </w:r>
          </w:p>
          <w:p w:rsidR="00A30545" w:rsidRPr="00F90129" w:rsidP="00F90129" w14:paraId="3478B96A" w14:textId="77777777">
            <w:pPr>
              <w:jc w:val="center"/>
              <w:rPr>
                <w:sz w:val="20"/>
                <w:szCs w:val="20"/>
              </w:rPr>
            </w:pPr>
            <w:r w:rsidRPr="00F90129">
              <w:rPr>
                <w:sz w:val="20"/>
                <w:szCs w:val="20"/>
              </w:rPr>
              <w:t>Farm Service Agency</w:t>
            </w:r>
          </w:p>
          <w:p w:rsidR="00A30545" w:rsidRPr="00F90129" w:rsidP="00F90129" w14:paraId="3478B96B" w14:textId="77777777">
            <w:pPr>
              <w:jc w:val="center"/>
              <w:rPr>
                <w:b/>
                <w:sz w:val="20"/>
                <w:szCs w:val="20"/>
              </w:rPr>
            </w:pPr>
          </w:p>
          <w:p w:rsidR="00A30545" w:rsidRPr="00F90129" w:rsidP="00F90129" w14:paraId="3478B96C" w14:textId="77777777">
            <w:pPr>
              <w:jc w:val="center"/>
              <w:rPr>
                <w:b/>
                <w:sz w:val="20"/>
                <w:szCs w:val="20"/>
              </w:rPr>
            </w:pPr>
            <w:r w:rsidRPr="00F90129">
              <w:rPr>
                <w:b/>
                <w:sz w:val="20"/>
                <w:szCs w:val="20"/>
              </w:rPr>
              <w:t>SUBORDINATION AND NONDISTURBANCE AGREEMENT</w:t>
            </w:r>
          </w:p>
        </w:tc>
        <w:tc>
          <w:tcPr>
            <w:tcW w:w="2171" w:type="dxa"/>
            <w:gridSpan w:val="3"/>
            <w:tcBorders>
              <w:top w:val="nil"/>
              <w:left w:val="nil"/>
              <w:bottom w:val="nil"/>
              <w:right w:val="nil"/>
            </w:tcBorders>
          </w:tcPr>
          <w:p w:rsidR="00A30545" w:rsidRPr="00697578" w:rsidP="00F90129" w14:paraId="3478B96D" w14:textId="77777777">
            <w:pPr>
              <w:jc w:val="right"/>
              <w:rPr>
                <w:sz w:val="20"/>
                <w:szCs w:val="20"/>
                <w:highlight w:val="yellow"/>
              </w:rPr>
            </w:pPr>
            <w:r w:rsidRPr="00697578">
              <w:rPr>
                <w:sz w:val="20"/>
                <w:szCs w:val="20"/>
              </w:rPr>
              <w:t>Position</w:t>
            </w:r>
            <w:r w:rsidRPr="00697578" w:rsidR="004A2E0F">
              <w:rPr>
                <w:sz w:val="20"/>
                <w:szCs w:val="20"/>
              </w:rPr>
              <w:t xml:space="preserve"> 1</w:t>
            </w:r>
          </w:p>
        </w:tc>
      </w:tr>
      <w:tr w14:paraId="3478B970" w14:textId="77777777" w:rsidTr="00590B51">
        <w:tblPrEx>
          <w:tblW w:w="10327" w:type="dxa"/>
          <w:jc w:val="center"/>
          <w:tblLayout w:type="fixed"/>
          <w:tblCellMar>
            <w:left w:w="115" w:type="dxa"/>
            <w:right w:w="115" w:type="dxa"/>
          </w:tblCellMar>
          <w:tblLook w:val="01E0"/>
        </w:tblPrEx>
        <w:trPr>
          <w:trHeight w:hRule="exact" w:val="388"/>
          <w:jc w:val="center"/>
        </w:trPr>
        <w:tc>
          <w:tcPr>
            <w:tcW w:w="10327" w:type="dxa"/>
            <w:gridSpan w:val="14"/>
            <w:tcBorders>
              <w:top w:val="nil"/>
              <w:left w:val="nil"/>
              <w:bottom w:val="nil"/>
              <w:right w:val="nil"/>
            </w:tcBorders>
            <w:vAlign w:val="bottom"/>
          </w:tcPr>
          <w:p w:rsidR="00930AB8" w:rsidRPr="00F90129" w:rsidP="007762FD" w14:paraId="3478B96F" w14:textId="77777777">
            <w:pPr>
              <w:rPr>
                <w:sz w:val="20"/>
                <w:szCs w:val="20"/>
              </w:rPr>
            </w:pPr>
          </w:p>
        </w:tc>
      </w:tr>
      <w:tr w14:paraId="3478B973" w14:textId="77777777" w:rsidTr="00590B51">
        <w:tblPrEx>
          <w:tblW w:w="10327" w:type="dxa"/>
          <w:jc w:val="center"/>
          <w:tblLayout w:type="fixed"/>
          <w:tblCellMar>
            <w:left w:w="115" w:type="dxa"/>
            <w:right w:w="115" w:type="dxa"/>
          </w:tblCellMar>
          <w:tblLook w:val="01E0"/>
        </w:tblPrEx>
        <w:trPr>
          <w:trHeight w:val="278"/>
          <w:jc w:val="center"/>
        </w:trPr>
        <w:tc>
          <w:tcPr>
            <w:tcW w:w="416" w:type="dxa"/>
            <w:tcBorders>
              <w:top w:val="nil"/>
              <w:left w:val="nil"/>
              <w:bottom w:val="nil"/>
              <w:right w:val="nil"/>
            </w:tcBorders>
            <w:vAlign w:val="bottom"/>
          </w:tcPr>
          <w:p w:rsidR="00E27AA1" w:rsidRPr="00F90129" w:rsidP="007762FD" w14:paraId="3478B971" w14:textId="77777777">
            <w:pPr>
              <w:rPr>
                <w:sz w:val="20"/>
                <w:szCs w:val="20"/>
              </w:rPr>
            </w:pPr>
          </w:p>
        </w:tc>
        <w:tc>
          <w:tcPr>
            <w:tcW w:w="9911" w:type="dxa"/>
            <w:gridSpan w:val="13"/>
            <w:tcBorders>
              <w:top w:val="nil"/>
              <w:left w:val="nil"/>
              <w:bottom w:val="nil"/>
              <w:right w:val="nil"/>
            </w:tcBorders>
          </w:tcPr>
          <w:p w:rsidR="00E27AA1" w:rsidRPr="00F90129" w:rsidP="00E27AA1" w14:paraId="3478B972" w14:textId="77777777">
            <w:pPr>
              <w:rPr>
                <w:sz w:val="20"/>
                <w:szCs w:val="20"/>
              </w:rPr>
            </w:pPr>
            <w:r w:rsidRPr="00F90129">
              <w:rPr>
                <w:sz w:val="20"/>
                <w:szCs w:val="20"/>
              </w:rPr>
              <w:t>In consideration of loans to be made by the United States of America acting through the Department of Agriculture,</w:t>
            </w:r>
          </w:p>
        </w:tc>
      </w:tr>
      <w:tr w14:paraId="3478B976" w14:textId="77777777" w:rsidTr="00590B51">
        <w:tblPrEx>
          <w:tblW w:w="10327" w:type="dxa"/>
          <w:jc w:val="center"/>
          <w:tblLayout w:type="fixed"/>
          <w:tblCellMar>
            <w:left w:w="115" w:type="dxa"/>
            <w:right w:w="115" w:type="dxa"/>
          </w:tblCellMar>
          <w:tblLook w:val="01E0"/>
        </w:tblPrEx>
        <w:trPr>
          <w:trHeight w:hRule="exact" w:val="277"/>
          <w:jc w:val="center"/>
        </w:trPr>
        <w:tc>
          <w:tcPr>
            <w:tcW w:w="5932" w:type="dxa"/>
            <w:gridSpan w:val="8"/>
            <w:tcBorders>
              <w:top w:val="nil"/>
              <w:left w:val="nil"/>
              <w:bottom w:val="nil"/>
              <w:right w:val="nil"/>
            </w:tcBorders>
            <w:vAlign w:val="bottom"/>
          </w:tcPr>
          <w:p w:rsidR="00E27AA1" w:rsidRPr="00F90129" w:rsidP="00A30545" w14:paraId="3478B974" w14:textId="77777777">
            <w:pPr>
              <w:rPr>
                <w:sz w:val="20"/>
                <w:szCs w:val="20"/>
              </w:rPr>
            </w:pPr>
            <w:r w:rsidRPr="00F90129">
              <w:rPr>
                <w:sz w:val="20"/>
                <w:szCs w:val="20"/>
              </w:rPr>
              <w:t>Farm Service Agency (hereinafter referred to as “Government”), to</w:t>
            </w:r>
            <w:r w:rsidR="00590B51">
              <w:rPr>
                <w:sz w:val="20"/>
                <w:szCs w:val="20"/>
              </w:rPr>
              <w:t xml:space="preserve"> </w:t>
            </w:r>
            <w:r w:rsidRPr="00590B51" w:rsidR="00590B51">
              <w:rPr>
                <w:i/>
                <w:sz w:val="20"/>
                <w:szCs w:val="20"/>
              </w:rPr>
              <w:t>(a)</w:t>
            </w:r>
          </w:p>
        </w:tc>
        <w:tc>
          <w:tcPr>
            <w:tcW w:w="4395" w:type="dxa"/>
            <w:gridSpan w:val="6"/>
            <w:tcBorders>
              <w:top w:val="nil"/>
              <w:left w:val="nil"/>
              <w:bottom w:val="single" w:sz="4" w:space="0" w:color="auto"/>
              <w:right w:val="nil"/>
            </w:tcBorders>
            <w:vAlign w:val="bottom"/>
          </w:tcPr>
          <w:p w:rsidR="00E27AA1" w:rsidRPr="00F90129" w:rsidP="00A30545" w14:paraId="3478B975"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bookmarkStart w:id="0" w:name="Text6"/>
      <w:tr w14:paraId="3478B978" w14:textId="77777777" w:rsidTr="00590B51">
        <w:tblPrEx>
          <w:tblW w:w="10327" w:type="dxa"/>
          <w:jc w:val="center"/>
          <w:tblLayout w:type="fixed"/>
          <w:tblCellMar>
            <w:left w:w="115" w:type="dxa"/>
            <w:right w:w="115" w:type="dxa"/>
          </w:tblCellMar>
          <w:tblLook w:val="01E0"/>
        </w:tblPrEx>
        <w:trPr>
          <w:trHeight w:hRule="exact" w:val="346"/>
          <w:jc w:val="center"/>
        </w:trPr>
        <w:tc>
          <w:tcPr>
            <w:tcW w:w="10327" w:type="dxa"/>
            <w:gridSpan w:val="14"/>
            <w:tcBorders>
              <w:top w:val="nil"/>
              <w:left w:val="nil"/>
              <w:bottom w:val="single" w:sz="4" w:space="0" w:color="auto"/>
              <w:right w:val="nil"/>
            </w:tcBorders>
            <w:vAlign w:val="bottom"/>
          </w:tcPr>
          <w:p w:rsidR="00E27AA1" w:rsidRPr="00F90129" w:rsidP="00E27AA1" w14:paraId="3478B977" w14:textId="77777777">
            <w:pPr>
              <w:rPr>
                <w:sz w:val="20"/>
                <w:szCs w:val="20"/>
              </w:rPr>
            </w:pPr>
            <w:r>
              <w:rPr>
                <w:sz w:val="20"/>
                <w:szCs w:val="20"/>
              </w:rPr>
              <w:fldChar w:fldCharType="begin">
                <w:ffData>
                  <w:name w:val="Text6"/>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bookmarkEnd w:id="0"/>
          </w:p>
        </w:tc>
      </w:tr>
      <w:tr w14:paraId="3478B97B" w14:textId="77777777" w:rsidTr="00590B51">
        <w:tblPrEx>
          <w:tblW w:w="10327" w:type="dxa"/>
          <w:jc w:val="center"/>
          <w:tblLayout w:type="fixed"/>
          <w:tblCellMar>
            <w:left w:w="115" w:type="dxa"/>
            <w:right w:w="115" w:type="dxa"/>
          </w:tblCellMar>
          <w:tblLook w:val="01E0"/>
        </w:tblPrEx>
        <w:trPr>
          <w:trHeight w:hRule="exact" w:val="346"/>
          <w:jc w:val="center"/>
        </w:trPr>
        <w:tc>
          <w:tcPr>
            <w:tcW w:w="802" w:type="dxa"/>
            <w:gridSpan w:val="4"/>
            <w:tcBorders>
              <w:top w:val="nil"/>
              <w:left w:val="nil"/>
              <w:bottom w:val="nil"/>
              <w:right w:val="nil"/>
            </w:tcBorders>
            <w:vAlign w:val="bottom"/>
          </w:tcPr>
          <w:p w:rsidR="007762FD" w:rsidRPr="00F90129" w:rsidP="00590B51" w14:paraId="3478B979" w14:textId="77777777">
            <w:pPr>
              <w:rPr>
                <w:sz w:val="20"/>
                <w:szCs w:val="20"/>
              </w:rPr>
            </w:pPr>
            <w:r>
              <w:rPr>
                <w:sz w:val="20"/>
                <w:szCs w:val="20"/>
              </w:rPr>
              <w:t>o</w:t>
            </w:r>
            <w:r w:rsidRPr="00F90129" w:rsidR="00E27AA1">
              <w:rPr>
                <w:sz w:val="20"/>
                <w:szCs w:val="20"/>
              </w:rPr>
              <w:t>f</w:t>
            </w:r>
            <w:r>
              <w:rPr>
                <w:sz w:val="20"/>
                <w:szCs w:val="20"/>
              </w:rPr>
              <w:t xml:space="preserve">  </w:t>
            </w:r>
            <w:r w:rsidRPr="00590B51">
              <w:rPr>
                <w:i/>
                <w:sz w:val="20"/>
                <w:szCs w:val="20"/>
              </w:rPr>
              <w:t>(</w:t>
            </w:r>
            <w:r>
              <w:rPr>
                <w:i/>
                <w:sz w:val="20"/>
                <w:szCs w:val="20"/>
              </w:rPr>
              <w:t>b</w:t>
            </w:r>
            <w:r w:rsidRPr="00590B51">
              <w:rPr>
                <w:i/>
                <w:sz w:val="20"/>
                <w:szCs w:val="20"/>
              </w:rPr>
              <w:t>)</w:t>
            </w:r>
          </w:p>
        </w:tc>
        <w:tc>
          <w:tcPr>
            <w:tcW w:w="9525" w:type="dxa"/>
            <w:gridSpan w:val="10"/>
            <w:tcBorders>
              <w:top w:val="single" w:sz="4" w:space="0" w:color="auto"/>
              <w:left w:val="nil"/>
              <w:bottom w:val="single" w:sz="4" w:space="0" w:color="auto"/>
              <w:right w:val="nil"/>
            </w:tcBorders>
            <w:vAlign w:val="bottom"/>
          </w:tcPr>
          <w:p w:rsidR="007762FD" w:rsidRPr="00F90129" w:rsidP="00930AB8" w14:paraId="3478B97A"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tr w14:paraId="3478B97F" w14:textId="77777777" w:rsidTr="00590B51">
        <w:tblPrEx>
          <w:tblW w:w="10327" w:type="dxa"/>
          <w:jc w:val="center"/>
          <w:tblLayout w:type="fixed"/>
          <w:tblCellMar>
            <w:left w:w="115" w:type="dxa"/>
            <w:right w:w="115" w:type="dxa"/>
          </w:tblCellMar>
          <w:tblLook w:val="01E0"/>
        </w:tblPrEx>
        <w:trPr>
          <w:trHeight w:hRule="exact" w:val="346"/>
          <w:jc w:val="center"/>
        </w:trPr>
        <w:tc>
          <w:tcPr>
            <w:tcW w:w="4672" w:type="dxa"/>
            <w:gridSpan w:val="7"/>
            <w:tcBorders>
              <w:top w:val="nil"/>
              <w:left w:val="nil"/>
              <w:bottom w:val="nil"/>
              <w:right w:val="nil"/>
            </w:tcBorders>
            <w:vAlign w:val="bottom"/>
          </w:tcPr>
          <w:p w:rsidR="00ED20AB" w:rsidRPr="00F90129" w:rsidP="00590B51" w14:paraId="3478B97C" w14:textId="77777777">
            <w:pPr>
              <w:rPr>
                <w:sz w:val="20"/>
                <w:szCs w:val="20"/>
              </w:rPr>
            </w:pPr>
            <w:r w:rsidRPr="00F90129">
              <w:rPr>
                <w:sz w:val="20"/>
                <w:szCs w:val="20"/>
              </w:rPr>
              <w:t xml:space="preserve">(hereinafter referred to as “Borrower”) for the years </w:t>
            </w:r>
            <w:r w:rsidRPr="00590B51" w:rsidR="00590B51">
              <w:rPr>
                <w:i/>
                <w:sz w:val="20"/>
                <w:szCs w:val="20"/>
              </w:rPr>
              <w:t>(</w:t>
            </w:r>
            <w:r w:rsidR="00590B51">
              <w:rPr>
                <w:i/>
                <w:sz w:val="20"/>
                <w:szCs w:val="20"/>
              </w:rPr>
              <w:t>c</w:t>
            </w:r>
            <w:r w:rsidRPr="00590B51" w:rsidR="00590B51">
              <w:rPr>
                <w:i/>
                <w:sz w:val="20"/>
                <w:szCs w:val="20"/>
              </w:rPr>
              <w:t>)</w:t>
            </w:r>
          </w:p>
        </w:tc>
        <w:tc>
          <w:tcPr>
            <w:tcW w:w="2683" w:type="dxa"/>
            <w:gridSpan w:val="3"/>
            <w:tcBorders>
              <w:top w:val="nil"/>
              <w:left w:val="nil"/>
              <w:bottom w:val="single" w:sz="4" w:space="0" w:color="auto"/>
              <w:right w:val="nil"/>
            </w:tcBorders>
            <w:vAlign w:val="bottom"/>
          </w:tcPr>
          <w:p w:rsidR="00ED20AB" w:rsidRPr="00F90129" w:rsidP="00E27AA1" w14:paraId="3478B97D"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c>
          <w:tcPr>
            <w:tcW w:w="2972" w:type="dxa"/>
            <w:gridSpan w:val="4"/>
            <w:tcBorders>
              <w:top w:val="single" w:sz="4" w:space="0" w:color="auto"/>
              <w:left w:val="nil"/>
              <w:bottom w:val="nil"/>
              <w:right w:val="nil"/>
            </w:tcBorders>
            <w:vAlign w:val="bottom"/>
          </w:tcPr>
          <w:p w:rsidR="00ED20AB" w:rsidRPr="00F90129" w:rsidP="00ED20AB" w14:paraId="3478B97E" w14:textId="77777777">
            <w:pPr>
              <w:rPr>
                <w:sz w:val="20"/>
                <w:szCs w:val="20"/>
              </w:rPr>
            </w:pPr>
            <w:r w:rsidRPr="00F90129">
              <w:rPr>
                <w:sz w:val="20"/>
                <w:szCs w:val="20"/>
              </w:rPr>
              <w:t>, which loans are to be secured</w:t>
            </w:r>
          </w:p>
        </w:tc>
      </w:tr>
      <w:tr w14:paraId="3478B981" w14:textId="77777777" w:rsidTr="00590B51">
        <w:tblPrEx>
          <w:tblW w:w="10327" w:type="dxa"/>
          <w:jc w:val="center"/>
          <w:tblLayout w:type="fixed"/>
          <w:tblCellMar>
            <w:left w:w="115" w:type="dxa"/>
            <w:right w:w="115" w:type="dxa"/>
          </w:tblCellMar>
          <w:tblLook w:val="01E0"/>
        </w:tblPrEx>
        <w:trPr>
          <w:trHeight w:val="345"/>
          <w:jc w:val="center"/>
        </w:trPr>
        <w:tc>
          <w:tcPr>
            <w:tcW w:w="10327" w:type="dxa"/>
            <w:gridSpan w:val="14"/>
            <w:tcBorders>
              <w:top w:val="nil"/>
              <w:left w:val="nil"/>
              <w:bottom w:val="nil"/>
              <w:right w:val="nil"/>
            </w:tcBorders>
            <w:vAlign w:val="bottom"/>
          </w:tcPr>
          <w:p w:rsidR="00E27AA1" w:rsidRPr="00F90129" w:rsidP="00D10A3E" w14:paraId="3478B980" w14:textId="77777777">
            <w:pPr>
              <w:rPr>
                <w:sz w:val="20"/>
                <w:szCs w:val="20"/>
              </w:rPr>
            </w:pPr>
            <w:r w:rsidRPr="00F90129">
              <w:rPr>
                <w:sz w:val="20"/>
                <w:szCs w:val="20"/>
              </w:rPr>
              <w:t xml:space="preserve">by liens granted by the </w:t>
            </w:r>
            <w:r w:rsidRPr="00F90129" w:rsidR="00D10A3E">
              <w:rPr>
                <w:sz w:val="20"/>
                <w:szCs w:val="20"/>
              </w:rPr>
              <w:t>B</w:t>
            </w:r>
            <w:r w:rsidRPr="00F90129">
              <w:rPr>
                <w:sz w:val="20"/>
                <w:szCs w:val="20"/>
              </w:rPr>
              <w:t xml:space="preserve">orrower to the Government on livestock and farm equipment and all crops planted, growing, or to be planted or grown, during such years (whenever harvested) upon the following described land in the County of </w:t>
            </w:r>
          </w:p>
        </w:tc>
      </w:tr>
      <w:tr w14:paraId="3478B985" w14:textId="77777777" w:rsidTr="00590B51">
        <w:tblPrEx>
          <w:tblW w:w="10327" w:type="dxa"/>
          <w:jc w:val="center"/>
          <w:tblLayout w:type="fixed"/>
          <w:tblCellMar>
            <w:left w:w="115" w:type="dxa"/>
            <w:right w:w="115" w:type="dxa"/>
          </w:tblCellMar>
          <w:tblLook w:val="01E0"/>
        </w:tblPrEx>
        <w:trPr>
          <w:trHeight w:val="345"/>
          <w:jc w:val="center"/>
        </w:trPr>
        <w:tc>
          <w:tcPr>
            <w:tcW w:w="532" w:type="dxa"/>
            <w:gridSpan w:val="3"/>
            <w:tcBorders>
              <w:top w:val="nil"/>
              <w:left w:val="nil"/>
              <w:bottom w:val="nil"/>
              <w:right w:val="nil"/>
            </w:tcBorders>
            <w:vAlign w:val="bottom"/>
          </w:tcPr>
          <w:p w:rsidR="00590B51" w:rsidRPr="00F90129" w:rsidP="00590B51" w14:paraId="3478B982" w14:textId="77777777">
            <w:pPr>
              <w:rPr>
                <w:sz w:val="20"/>
                <w:szCs w:val="20"/>
              </w:rPr>
            </w:pPr>
            <w:r w:rsidRPr="00590B51">
              <w:rPr>
                <w:i/>
                <w:sz w:val="20"/>
                <w:szCs w:val="20"/>
              </w:rPr>
              <w:t>(</w:t>
            </w:r>
            <w:r>
              <w:rPr>
                <w:i/>
                <w:sz w:val="20"/>
                <w:szCs w:val="20"/>
              </w:rPr>
              <w:t>d</w:t>
            </w:r>
            <w:r w:rsidRPr="00590B51">
              <w:rPr>
                <w:i/>
                <w:sz w:val="20"/>
                <w:szCs w:val="20"/>
              </w:rPr>
              <w:t>)</w:t>
            </w:r>
            <w:r w:rsidRPr="00F90129">
              <w:rPr>
                <w:sz w:val="20"/>
                <w:szCs w:val="20"/>
              </w:rPr>
              <w:t xml:space="preserve"> </w:t>
            </w:r>
          </w:p>
        </w:tc>
        <w:tc>
          <w:tcPr>
            <w:tcW w:w="8074" w:type="dxa"/>
            <w:gridSpan w:val="9"/>
            <w:tcBorders>
              <w:top w:val="nil"/>
              <w:left w:val="nil"/>
              <w:bottom w:val="single" w:sz="4" w:space="0" w:color="auto"/>
              <w:right w:val="nil"/>
            </w:tcBorders>
            <w:vAlign w:val="bottom"/>
          </w:tcPr>
          <w:p w:rsidR="00590B51" w:rsidRPr="00F90129" w:rsidP="00590B51" w14:paraId="3478B983"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c>
          <w:tcPr>
            <w:tcW w:w="1721" w:type="dxa"/>
            <w:gridSpan w:val="2"/>
            <w:tcBorders>
              <w:top w:val="nil"/>
              <w:left w:val="nil"/>
              <w:bottom w:val="nil"/>
              <w:right w:val="nil"/>
            </w:tcBorders>
            <w:vAlign w:val="center"/>
          </w:tcPr>
          <w:p w:rsidR="00590B51" w:rsidRPr="00F90129" w:rsidP="00930AB8" w14:paraId="3478B984" w14:textId="77777777">
            <w:pPr>
              <w:rPr>
                <w:sz w:val="20"/>
                <w:szCs w:val="20"/>
              </w:rPr>
            </w:pPr>
            <w:r w:rsidRPr="00F90129">
              <w:rPr>
                <w:sz w:val="20"/>
                <w:szCs w:val="20"/>
              </w:rPr>
              <w:t>, State of Texas:</w:t>
            </w:r>
          </w:p>
        </w:tc>
      </w:tr>
      <w:tr w14:paraId="3478B987" w14:textId="77777777" w:rsidTr="00590B51">
        <w:tblPrEx>
          <w:tblW w:w="10327" w:type="dxa"/>
          <w:jc w:val="center"/>
          <w:tblLayout w:type="fixed"/>
          <w:tblCellMar>
            <w:left w:w="115" w:type="dxa"/>
            <w:right w:w="115" w:type="dxa"/>
          </w:tblCellMar>
          <w:tblLook w:val="01E0"/>
        </w:tblPrEx>
        <w:trPr>
          <w:trHeight w:val="2645"/>
          <w:jc w:val="center"/>
        </w:trPr>
        <w:tc>
          <w:tcPr>
            <w:tcW w:w="10327" w:type="dxa"/>
            <w:gridSpan w:val="14"/>
            <w:tcBorders>
              <w:top w:val="nil"/>
              <w:left w:val="nil"/>
              <w:bottom w:val="nil"/>
              <w:right w:val="nil"/>
            </w:tcBorders>
          </w:tcPr>
          <w:p w:rsidR="008F3A9A" w:rsidRPr="00F90129" w14:paraId="3478B986"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tr w14:paraId="3478B98A" w14:textId="77777777" w:rsidTr="00590B51">
        <w:tblPrEx>
          <w:tblW w:w="10327" w:type="dxa"/>
          <w:jc w:val="center"/>
          <w:tblLayout w:type="fixed"/>
          <w:tblCellMar>
            <w:left w:w="115" w:type="dxa"/>
            <w:right w:w="115" w:type="dxa"/>
          </w:tblCellMar>
          <w:tblLook w:val="01E0"/>
        </w:tblPrEx>
        <w:trPr>
          <w:trHeight w:val="300"/>
          <w:jc w:val="center"/>
        </w:trPr>
        <w:tc>
          <w:tcPr>
            <w:tcW w:w="442" w:type="dxa"/>
            <w:gridSpan w:val="2"/>
            <w:tcBorders>
              <w:top w:val="nil"/>
              <w:left w:val="nil"/>
              <w:bottom w:val="nil"/>
              <w:right w:val="nil"/>
            </w:tcBorders>
          </w:tcPr>
          <w:p w:rsidR="00ED20AB" w:rsidRPr="00F90129" w:rsidP="00ED20AB" w14:paraId="3478B988" w14:textId="77777777">
            <w:pPr>
              <w:rPr>
                <w:sz w:val="20"/>
                <w:szCs w:val="20"/>
              </w:rPr>
            </w:pPr>
          </w:p>
        </w:tc>
        <w:tc>
          <w:tcPr>
            <w:tcW w:w="9885" w:type="dxa"/>
            <w:gridSpan w:val="12"/>
            <w:tcBorders>
              <w:top w:val="nil"/>
              <w:left w:val="nil"/>
              <w:bottom w:val="nil"/>
              <w:right w:val="nil"/>
            </w:tcBorders>
          </w:tcPr>
          <w:p w:rsidR="00ED20AB" w:rsidRPr="00F90129" w:rsidP="00ED20AB" w14:paraId="3478B989" w14:textId="77777777">
            <w:pPr>
              <w:rPr>
                <w:sz w:val="20"/>
                <w:szCs w:val="20"/>
              </w:rPr>
            </w:pPr>
            <w:r w:rsidRPr="00F90129">
              <w:rPr>
                <w:sz w:val="20"/>
                <w:szCs w:val="20"/>
              </w:rPr>
              <w:t>The undersigned hereby subordinates in favor of the Government any lien which now has or may acquire on crops</w:t>
            </w:r>
          </w:p>
        </w:tc>
      </w:tr>
      <w:tr w14:paraId="3478B98E" w14:textId="77777777" w:rsidTr="00590B51">
        <w:tblPrEx>
          <w:tblW w:w="10327" w:type="dxa"/>
          <w:jc w:val="center"/>
          <w:tblLayout w:type="fixed"/>
          <w:tblCellMar>
            <w:left w:w="115" w:type="dxa"/>
            <w:right w:w="115" w:type="dxa"/>
          </w:tblCellMar>
          <w:tblLook w:val="01E0"/>
        </w:tblPrEx>
        <w:trPr>
          <w:trHeight w:val="243"/>
          <w:jc w:val="center"/>
        </w:trPr>
        <w:tc>
          <w:tcPr>
            <w:tcW w:w="3634" w:type="dxa"/>
            <w:gridSpan w:val="6"/>
            <w:tcBorders>
              <w:top w:val="nil"/>
              <w:left w:val="nil"/>
              <w:bottom w:val="nil"/>
              <w:right w:val="nil"/>
            </w:tcBorders>
          </w:tcPr>
          <w:p w:rsidR="00BB58C0" w:rsidRPr="00F90129" w:rsidP="00590B51" w14:paraId="3478B98B" w14:textId="77777777">
            <w:pPr>
              <w:rPr>
                <w:sz w:val="20"/>
                <w:szCs w:val="20"/>
              </w:rPr>
            </w:pPr>
            <w:r w:rsidRPr="00F90129">
              <w:rPr>
                <w:sz w:val="20"/>
                <w:szCs w:val="20"/>
              </w:rPr>
              <w:t xml:space="preserve">grown by </w:t>
            </w:r>
            <w:r w:rsidRPr="00F90129">
              <w:rPr>
                <w:sz w:val="20"/>
                <w:szCs w:val="20"/>
              </w:rPr>
              <w:t>the Borrower to the extent of</w:t>
            </w:r>
            <w:r w:rsidR="00590B51">
              <w:rPr>
                <w:sz w:val="20"/>
                <w:szCs w:val="20"/>
              </w:rPr>
              <w:t xml:space="preserve"> </w:t>
            </w:r>
            <w:r w:rsidRPr="00590B51" w:rsidR="00590B51">
              <w:rPr>
                <w:i/>
                <w:sz w:val="20"/>
                <w:szCs w:val="20"/>
              </w:rPr>
              <w:t>(</w:t>
            </w:r>
            <w:r w:rsidR="00590B51">
              <w:rPr>
                <w:i/>
                <w:sz w:val="20"/>
                <w:szCs w:val="20"/>
              </w:rPr>
              <w:t>e</w:t>
            </w:r>
            <w:r w:rsidRPr="00590B51" w:rsidR="00590B51">
              <w:rPr>
                <w:i/>
                <w:sz w:val="20"/>
                <w:szCs w:val="20"/>
              </w:rPr>
              <w:t>)</w:t>
            </w:r>
          </w:p>
        </w:tc>
        <w:tc>
          <w:tcPr>
            <w:tcW w:w="5718" w:type="dxa"/>
            <w:gridSpan w:val="7"/>
            <w:tcBorders>
              <w:top w:val="nil"/>
              <w:left w:val="nil"/>
              <w:bottom w:val="single" w:sz="4" w:space="0" w:color="auto"/>
              <w:right w:val="nil"/>
            </w:tcBorders>
          </w:tcPr>
          <w:p w:rsidR="00BB58C0" w:rsidRPr="00F90129" w14:paraId="3478B98C"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c>
          <w:tcPr>
            <w:tcW w:w="975" w:type="dxa"/>
            <w:tcBorders>
              <w:top w:val="nil"/>
              <w:left w:val="nil"/>
              <w:bottom w:val="nil"/>
              <w:right w:val="nil"/>
            </w:tcBorders>
          </w:tcPr>
          <w:p w:rsidR="00BB58C0" w:rsidRPr="00F90129" w:rsidP="00ED20AB" w14:paraId="3478B98D" w14:textId="77777777">
            <w:pPr>
              <w:rPr>
                <w:sz w:val="20"/>
                <w:szCs w:val="20"/>
              </w:rPr>
            </w:pPr>
            <w:r w:rsidRPr="00F90129">
              <w:rPr>
                <w:sz w:val="20"/>
                <w:szCs w:val="20"/>
              </w:rPr>
              <w:t xml:space="preserve">dollars, </w:t>
            </w:r>
          </w:p>
        </w:tc>
      </w:tr>
      <w:tr w14:paraId="3478B990" w14:textId="77777777" w:rsidTr="00590B51">
        <w:tblPrEx>
          <w:tblW w:w="10327" w:type="dxa"/>
          <w:jc w:val="center"/>
          <w:tblLayout w:type="fixed"/>
          <w:tblCellMar>
            <w:left w:w="115" w:type="dxa"/>
            <w:right w:w="115" w:type="dxa"/>
          </w:tblCellMar>
          <w:tblLook w:val="01E0"/>
        </w:tblPrEx>
        <w:trPr>
          <w:trHeight w:val="300"/>
          <w:jc w:val="center"/>
        </w:trPr>
        <w:tc>
          <w:tcPr>
            <w:tcW w:w="10327" w:type="dxa"/>
            <w:gridSpan w:val="14"/>
            <w:tcBorders>
              <w:top w:val="nil"/>
              <w:left w:val="nil"/>
              <w:bottom w:val="nil"/>
              <w:right w:val="nil"/>
            </w:tcBorders>
          </w:tcPr>
          <w:p w:rsidR="00BB58C0" w:rsidRPr="00F90129" w14:paraId="3478B98F" w14:textId="77777777">
            <w:pPr>
              <w:rPr>
                <w:sz w:val="20"/>
                <w:szCs w:val="20"/>
              </w:rPr>
            </w:pPr>
            <w:r w:rsidRPr="00F90129">
              <w:rPr>
                <w:sz w:val="20"/>
                <w:szCs w:val="20"/>
              </w:rPr>
              <w:t>plus</w:t>
            </w:r>
            <w:r w:rsidRPr="00F90129">
              <w:rPr>
                <w:sz w:val="20"/>
                <w:szCs w:val="20"/>
              </w:rPr>
              <w:t xml:space="preserve"> interest, </w:t>
            </w:r>
            <w:r w:rsidRPr="00F90129">
              <w:rPr>
                <w:sz w:val="20"/>
                <w:szCs w:val="20"/>
              </w:rPr>
              <w:t>and in addition, to the extent of necessary and reasonable expenses for harvesting and marketing, including family living, in the amount or amounts determined by the Government to be released for such purposes.</w:t>
            </w:r>
          </w:p>
        </w:tc>
      </w:tr>
      <w:tr w14:paraId="3478B992" w14:textId="77777777" w:rsidTr="00590B51">
        <w:tblPrEx>
          <w:tblW w:w="10327" w:type="dxa"/>
          <w:jc w:val="center"/>
          <w:tblLayout w:type="fixed"/>
          <w:tblCellMar>
            <w:left w:w="115" w:type="dxa"/>
            <w:right w:w="115" w:type="dxa"/>
          </w:tblCellMar>
          <w:tblLook w:val="01E0"/>
        </w:tblPrEx>
        <w:trPr>
          <w:trHeight w:val="540"/>
          <w:jc w:val="center"/>
        </w:trPr>
        <w:tc>
          <w:tcPr>
            <w:tcW w:w="10327" w:type="dxa"/>
            <w:gridSpan w:val="14"/>
            <w:tcBorders>
              <w:top w:val="nil"/>
              <w:left w:val="nil"/>
              <w:bottom w:val="nil"/>
              <w:right w:val="nil"/>
            </w:tcBorders>
          </w:tcPr>
          <w:p w:rsidR="00ED20AB" w:rsidRPr="00F90129" w14:paraId="3478B991" w14:textId="77777777">
            <w:pPr>
              <w:rPr>
                <w:sz w:val="20"/>
                <w:szCs w:val="20"/>
              </w:rPr>
            </w:pPr>
          </w:p>
        </w:tc>
      </w:tr>
      <w:tr w14:paraId="3478B996" w14:textId="77777777" w:rsidTr="00590B51">
        <w:tblPrEx>
          <w:tblW w:w="10327" w:type="dxa"/>
          <w:jc w:val="center"/>
          <w:tblLayout w:type="fixed"/>
          <w:tblCellMar>
            <w:left w:w="115" w:type="dxa"/>
            <w:right w:w="115" w:type="dxa"/>
          </w:tblCellMar>
          <w:tblLook w:val="01E0"/>
        </w:tblPrEx>
        <w:trPr>
          <w:trHeight w:val="270"/>
          <w:jc w:val="center"/>
        </w:trPr>
        <w:tc>
          <w:tcPr>
            <w:tcW w:w="442" w:type="dxa"/>
            <w:gridSpan w:val="2"/>
            <w:tcBorders>
              <w:top w:val="nil"/>
              <w:left w:val="nil"/>
              <w:bottom w:val="nil"/>
              <w:right w:val="nil"/>
            </w:tcBorders>
          </w:tcPr>
          <w:p w:rsidR="00ED20AB" w:rsidRPr="00F90129" w14:paraId="3478B993" w14:textId="77777777">
            <w:pPr>
              <w:rPr>
                <w:sz w:val="20"/>
                <w:szCs w:val="20"/>
              </w:rPr>
            </w:pPr>
          </w:p>
        </w:tc>
        <w:tc>
          <w:tcPr>
            <w:tcW w:w="6432" w:type="dxa"/>
            <w:gridSpan w:val="7"/>
            <w:tcBorders>
              <w:top w:val="nil"/>
              <w:left w:val="nil"/>
              <w:bottom w:val="nil"/>
              <w:right w:val="nil"/>
            </w:tcBorders>
          </w:tcPr>
          <w:p w:rsidR="00ED20AB" w:rsidRPr="00F90129" w:rsidP="00590B51" w14:paraId="3478B994" w14:textId="77777777">
            <w:pPr>
              <w:rPr>
                <w:sz w:val="20"/>
                <w:szCs w:val="20"/>
              </w:rPr>
            </w:pPr>
            <w:r w:rsidRPr="00F90129">
              <w:rPr>
                <w:sz w:val="20"/>
                <w:szCs w:val="20"/>
              </w:rPr>
              <w:t>The undersigned hereby agrees not to repossess or otherwise disturb until</w:t>
            </w:r>
            <w:r w:rsidR="00590B51">
              <w:rPr>
                <w:sz w:val="20"/>
                <w:szCs w:val="20"/>
              </w:rPr>
              <w:t xml:space="preserve"> </w:t>
            </w:r>
            <w:r w:rsidRPr="00590B51" w:rsidR="00590B51">
              <w:rPr>
                <w:i/>
                <w:sz w:val="20"/>
                <w:szCs w:val="20"/>
              </w:rPr>
              <w:t>(</w:t>
            </w:r>
            <w:r w:rsidR="00590B51">
              <w:rPr>
                <w:i/>
                <w:sz w:val="20"/>
                <w:szCs w:val="20"/>
              </w:rPr>
              <w:t>f</w:t>
            </w:r>
            <w:r w:rsidRPr="00590B51" w:rsidR="00590B51">
              <w:rPr>
                <w:i/>
                <w:sz w:val="20"/>
                <w:szCs w:val="20"/>
              </w:rPr>
              <w:t>)</w:t>
            </w:r>
          </w:p>
        </w:tc>
        <w:tc>
          <w:tcPr>
            <w:tcW w:w="3453" w:type="dxa"/>
            <w:gridSpan w:val="5"/>
            <w:tcBorders>
              <w:top w:val="nil"/>
              <w:left w:val="nil"/>
              <w:bottom w:val="single" w:sz="4" w:space="0" w:color="auto"/>
              <w:right w:val="nil"/>
            </w:tcBorders>
          </w:tcPr>
          <w:p w:rsidR="00ED20AB" w:rsidRPr="00F90129" w14:paraId="3478B995"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tr w14:paraId="3478B998" w14:textId="77777777" w:rsidTr="00590B51">
        <w:tblPrEx>
          <w:tblW w:w="10327" w:type="dxa"/>
          <w:jc w:val="center"/>
          <w:tblLayout w:type="fixed"/>
          <w:tblCellMar>
            <w:left w:w="115" w:type="dxa"/>
            <w:right w:w="115" w:type="dxa"/>
          </w:tblCellMar>
          <w:tblLook w:val="01E0"/>
        </w:tblPrEx>
        <w:trPr>
          <w:trHeight w:val="360"/>
          <w:jc w:val="center"/>
        </w:trPr>
        <w:tc>
          <w:tcPr>
            <w:tcW w:w="10327" w:type="dxa"/>
            <w:gridSpan w:val="14"/>
            <w:tcBorders>
              <w:top w:val="nil"/>
              <w:left w:val="nil"/>
              <w:bottom w:val="nil"/>
              <w:right w:val="nil"/>
            </w:tcBorders>
          </w:tcPr>
          <w:p w:rsidR="00BB58C0" w:rsidRPr="00F90129" w:rsidP="00BB58C0" w14:paraId="3478B997" w14:textId="77777777">
            <w:pPr>
              <w:rPr>
                <w:sz w:val="20"/>
                <w:szCs w:val="20"/>
              </w:rPr>
            </w:pPr>
            <w:r w:rsidRPr="00F90129">
              <w:rPr>
                <w:sz w:val="20"/>
                <w:szCs w:val="20"/>
              </w:rPr>
              <w:t>the property of the Borrower without obtaining prior written consent from the Government.</w:t>
            </w:r>
          </w:p>
        </w:tc>
      </w:tr>
    </w:tbl>
    <w:p w:rsidR="00BB58C0" w:rsidP="00BC268A" w14:paraId="3478B999" w14:textId="77777777">
      <w:pPr>
        <w:rPr>
          <w:sz w:val="20"/>
          <w:szCs w:val="20"/>
        </w:rPr>
        <w:sectPr w:rsidSect="008F68FF">
          <w:headerReference w:type="default" r:id="rId7"/>
          <w:pgSz w:w="12240" w:h="15840"/>
          <w:pgMar w:top="2160" w:right="1440" w:bottom="1440" w:left="1440" w:header="720" w:footer="720" w:gutter="0"/>
          <w:cols w:space="720"/>
          <w:titlePg/>
          <w:docGrid w:linePitch="360"/>
        </w:sectPr>
      </w:pPr>
    </w:p>
    <w:p w:rsidR="007762FD" w:rsidP="00F2538B" w14:paraId="3478B99A" w14:textId="4ADC958B">
      <w:pPr>
        <w:ind w:left="-450"/>
        <w:rPr>
          <w:sz w:val="20"/>
          <w:szCs w:val="20"/>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3"/>
        <w:gridCol w:w="785"/>
        <w:gridCol w:w="3927"/>
        <w:gridCol w:w="900"/>
        <w:gridCol w:w="180"/>
        <w:gridCol w:w="870"/>
        <w:gridCol w:w="3475"/>
        <w:gridCol w:w="123"/>
      </w:tblGrid>
      <w:tr w14:paraId="3478B99D" w14:textId="77777777" w:rsidTr="008F68FF">
        <w:tblPrEx>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303" w:type="dxa"/>
          <w:trHeight w:val="522"/>
          <w:jc w:val="center"/>
        </w:trPr>
        <w:tc>
          <w:tcPr>
            <w:tcW w:w="10260" w:type="dxa"/>
            <w:gridSpan w:val="7"/>
            <w:tcBorders>
              <w:top w:val="nil"/>
              <w:left w:val="nil"/>
              <w:bottom w:val="nil"/>
              <w:right w:val="nil"/>
            </w:tcBorders>
          </w:tcPr>
          <w:p w:rsidR="00FF6D69" w:rsidRPr="00F90129" w:rsidP="00BC268A" w14:paraId="3478B99B" w14:textId="77777777">
            <w:pPr>
              <w:rPr>
                <w:sz w:val="20"/>
                <w:szCs w:val="20"/>
              </w:rPr>
            </w:pPr>
          </w:p>
          <w:p w:rsidR="005D4F9B" w:rsidRPr="00F90129" w:rsidP="00B5180B" w14:paraId="3478B99C" w14:textId="77777777">
            <w:pPr>
              <w:rPr>
                <w:sz w:val="20"/>
                <w:szCs w:val="20"/>
              </w:rPr>
            </w:pPr>
            <w:r w:rsidRPr="00F90129">
              <w:rPr>
                <w:b/>
                <w:sz w:val="20"/>
                <w:szCs w:val="20"/>
              </w:rPr>
              <w:t>IN WITNESS WHEREOF,</w:t>
            </w:r>
            <w:r w:rsidRPr="00F90129">
              <w:rPr>
                <w:sz w:val="20"/>
                <w:szCs w:val="20"/>
              </w:rPr>
              <w:t xml:space="preserve"> the </w:t>
            </w:r>
            <w:r w:rsidRPr="00F90129" w:rsidR="00B5180B">
              <w:rPr>
                <w:sz w:val="20"/>
                <w:szCs w:val="20"/>
              </w:rPr>
              <w:t>undersigned</w:t>
            </w:r>
            <w:r w:rsidRPr="00F90129">
              <w:rPr>
                <w:sz w:val="20"/>
                <w:szCs w:val="20"/>
              </w:rPr>
              <w:t xml:space="preserve"> has executed this subordination </w:t>
            </w:r>
            <w:r w:rsidRPr="00F90129" w:rsidR="00BB58C0">
              <w:rPr>
                <w:sz w:val="20"/>
                <w:szCs w:val="20"/>
              </w:rPr>
              <w:t xml:space="preserve">and nondisturbance </w:t>
            </w:r>
            <w:r w:rsidRPr="00F90129">
              <w:rPr>
                <w:sz w:val="20"/>
                <w:szCs w:val="20"/>
              </w:rPr>
              <w:t>agreement by signing on</w:t>
            </w:r>
          </w:p>
        </w:tc>
      </w:tr>
      <w:tr w14:paraId="3478B9A1" w14:textId="77777777" w:rsidTr="008F68FF">
        <w:tblPrEx>
          <w:tblW w:w="10563" w:type="dxa"/>
          <w:jc w:val="center"/>
          <w:tblLayout w:type="fixed"/>
          <w:tblCellMar>
            <w:left w:w="115" w:type="dxa"/>
            <w:right w:w="115" w:type="dxa"/>
          </w:tblCellMar>
          <w:tblLook w:val="01E0"/>
        </w:tblPrEx>
        <w:trPr>
          <w:gridBefore w:val="1"/>
          <w:wBefore w:w="303" w:type="dxa"/>
          <w:trHeight w:hRule="exact" w:val="288"/>
          <w:jc w:val="center"/>
        </w:trPr>
        <w:tc>
          <w:tcPr>
            <w:tcW w:w="785" w:type="dxa"/>
            <w:tcBorders>
              <w:top w:val="nil"/>
              <w:left w:val="nil"/>
              <w:bottom w:val="nil"/>
              <w:right w:val="nil"/>
            </w:tcBorders>
            <w:vAlign w:val="bottom"/>
          </w:tcPr>
          <w:p w:rsidR="00F2538B" w:rsidRPr="00F90129" w:rsidP="00F2538B" w14:paraId="3478B99E" w14:textId="77777777">
            <w:pPr>
              <w:rPr>
                <w:sz w:val="20"/>
                <w:szCs w:val="20"/>
              </w:rPr>
            </w:pPr>
            <w:r w:rsidRPr="00590B51">
              <w:rPr>
                <w:i/>
                <w:sz w:val="20"/>
                <w:szCs w:val="20"/>
              </w:rPr>
              <w:t>(</w:t>
            </w:r>
            <w:r>
              <w:rPr>
                <w:i/>
                <w:sz w:val="20"/>
                <w:szCs w:val="20"/>
              </w:rPr>
              <w:t>g</w:t>
            </w:r>
            <w:r w:rsidRPr="00590B51">
              <w:rPr>
                <w:i/>
                <w:sz w:val="20"/>
                <w:szCs w:val="20"/>
              </w:rPr>
              <w:t>)</w:t>
            </w:r>
          </w:p>
        </w:tc>
        <w:tc>
          <w:tcPr>
            <w:tcW w:w="5877" w:type="dxa"/>
            <w:gridSpan w:val="4"/>
            <w:tcBorders>
              <w:top w:val="nil"/>
              <w:left w:val="nil"/>
              <w:bottom w:val="single" w:sz="4" w:space="0" w:color="auto"/>
              <w:right w:val="nil"/>
            </w:tcBorders>
            <w:vAlign w:val="bottom"/>
          </w:tcPr>
          <w:p w:rsidR="00F2538B" w:rsidRPr="00F90129" w:rsidP="00FF6D69" w14:paraId="3478B99F"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c>
          <w:tcPr>
            <w:tcW w:w="3598" w:type="dxa"/>
            <w:gridSpan w:val="2"/>
            <w:tcBorders>
              <w:top w:val="nil"/>
              <w:left w:val="nil"/>
              <w:bottom w:val="nil"/>
              <w:right w:val="nil"/>
            </w:tcBorders>
            <w:vAlign w:val="bottom"/>
          </w:tcPr>
          <w:p w:rsidR="00F2538B" w:rsidRPr="00F90129" w:rsidP="00FF6D69" w14:paraId="3478B9A0" w14:textId="77777777">
            <w:pPr>
              <w:rPr>
                <w:sz w:val="20"/>
                <w:szCs w:val="20"/>
              </w:rPr>
            </w:pPr>
            <w:r w:rsidRPr="00F90129">
              <w:rPr>
                <w:sz w:val="20"/>
                <w:szCs w:val="20"/>
              </w:rPr>
              <w:t>.</w:t>
            </w:r>
          </w:p>
        </w:tc>
      </w:tr>
      <w:tr w14:paraId="3478B9A3" w14:textId="77777777" w:rsidTr="008F68FF">
        <w:tblPrEx>
          <w:tblW w:w="10563" w:type="dxa"/>
          <w:jc w:val="center"/>
          <w:tblLayout w:type="fixed"/>
          <w:tblCellMar>
            <w:left w:w="115" w:type="dxa"/>
            <w:right w:w="115" w:type="dxa"/>
          </w:tblCellMar>
          <w:tblLook w:val="01E0"/>
        </w:tblPrEx>
        <w:trPr>
          <w:gridBefore w:val="1"/>
          <w:wBefore w:w="303" w:type="dxa"/>
          <w:trHeight w:val="288"/>
          <w:jc w:val="center"/>
        </w:trPr>
        <w:tc>
          <w:tcPr>
            <w:tcW w:w="10260" w:type="dxa"/>
            <w:gridSpan w:val="7"/>
            <w:tcBorders>
              <w:top w:val="nil"/>
              <w:left w:val="nil"/>
              <w:bottom w:val="nil"/>
              <w:right w:val="nil"/>
            </w:tcBorders>
          </w:tcPr>
          <w:p w:rsidR="00D10A3E" w:rsidRPr="00F90129" w:rsidP="00BC268A" w14:paraId="3478B9A2" w14:textId="77777777">
            <w:pPr>
              <w:rPr>
                <w:sz w:val="20"/>
                <w:szCs w:val="20"/>
              </w:rPr>
            </w:pPr>
          </w:p>
        </w:tc>
      </w:tr>
      <w:tr w14:paraId="3478B9A7" w14:textId="77777777" w:rsidTr="008F68FF">
        <w:tblPrEx>
          <w:tblW w:w="10563" w:type="dxa"/>
          <w:jc w:val="center"/>
          <w:tblLayout w:type="fixed"/>
          <w:tblCellMar>
            <w:left w:w="115" w:type="dxa"/>
            <w:right w:w="115" w:type="dxa"/>
          </w:tblCellMar>
          <w:tblLook w:val="01E0"/>
        </w:tblPrEx>
        <w:trPr>
          <w:gridBefore w:val="1"/>
          <w:wBefore w:w="303" w:type="dxa"/>
          <w:trHeight w:hRule="exact" w:val="360"/>
          <w:jc w:val="center"/>
        </w:trPr>
        <w:tc>
          <w:tcPr>
            <w:tcW w:w="4712" w:type="dxa"/>
            <w:gridSpan w:val="2"/>
            <w:tcBorders>
              <w:top w:val="nil"/>
              <w:left w:val="nil"/>
              <w:bottom w:val="single" w:sz="4" w:space="0" w:color="auto"/>
              <w:right w:val="nil"/>
            </w:tcBorders>
            <w:vAlign w:val="bottom"/>
          </w:tcPr>
          <w:p w:rsidR="00FF6D69" w:rsidRPr="00F90129" w:rsidP="00FF6D69" w14:paraId="3478B9A4"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c>
          <w:tcPr>
            <w:tcW w:w="900" w:type="dxa"/>
            <w:tcBorders>
              <w:top w:val="nil"/>
              <w:left w:val="nil"/>
              <w:bottom w:val="nil"/>
              <w:right w:val="nil"/>
            </w:tcBorders>
            <w:vAlign w:val="bottom"/>
          </w:tcPr>
          <w:p w:rsidR="00FF6D69" w:rsidRPr="00F90129" w:rsidP="00FF6D69" w14:paraId="3478B9A5" w14:textId="77777777">
            <w:pPr>
              <w:rPr>
                <w:sz w:val="20"/>
                <w:szCs w:val="20"/>
              </w:rPr>
            </w:pPr>
          </w:p>
        </w:tc>
        <w:tc>
          <w:tcPr>
            <w:tcW w:w="4648" w:type="dxa"/>
            <w:gridSpan w:val="4"/>
            <w:tcBorders>
              <w:top w:val="nil"/>
              <w:left w:val="nil"/>
              <w:bottom w:val="single" w:sz="4" w:space="0" w:color="auto"/>
              <w:right w:val="nil"/>
            </w:tcBorders>
            <w:vAlign w:val="bottom"/>
          </w:tcPr>
          <w:p w:rsidR="00FF6D69" w:rsidRPr="00F90129" w:rsidP="00FF6D69" w14:paraId="3478B9A6"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tr w14:paraId="3478B9AB" w14:textId="77777777" w:rsidTr="008F68FF">
        <w:tblPrEx>
          <w:tblW w:w="10563" w:type="dxa"/>
          <w:jc w:val="center"/>
          <w:tblLayout w:type="fixed"/>
          <w:tblCellMar>
            <w:left w:w="115" w:type="dxa"/>
            <w:right w:w="115" w:type="dxa"/>
          </w:tblCellMar>
          <w:tblLook w:val="01E0"/>
        </w:tblPrEx>
        <w:trPr>
          <w:gridBefore w:val="1"/>
          <w:wBefore w:w="303" w:type="dxa"/>
          <w:trHeight w:hRule="exact" w:val="343"/>
          <w:jc w:val="center"/>
        </w:trPr>
        <w:tc>
          <w:tcPr>
            <w:tcW w:w="4712" w:type="dxa"/>
            <w:gridSpan w:val="2"/>
            <w:tcBorders>
              <w:top w:val="single" w:sz="4" w:space="0" w:color="auto"/>
              <w:left w:val="nil"/>
              <w:bottom w:val="nil"/>
              <w:right w:val="nil"/>
            </w:tcBorders>
          </w:tcPr>
          <w:p w:rsidR="00FF6D69" w:rsidRPr="00F90129" w:rsidP="00F2538B" w14:paraId="3478B9A8" w14:textId="77777777">
            <w:pPr>
              <w:rPr>
                <w:sz w:val="20"/>
                <w:szCs w:val="20"/>
              </w:rPr>
            </w:pPr>
            <w:r w:rsidRPr="00590B51">
              <w:rPr>
                <w:i/>
                <w:sz w:val="20"/>
                <w:szCs w:val="20"/>
              </w:rPr>
              <w:t>(</w:t>
            </w:r>
            <w:r>
              <w:rPr>
                <w:i/>
                <w:sz w:val="20"/>
                <w:szCs w:val="20"/>
              </w:rPr>
              <w:t>h</w:t>
            </w:r>
            <w:r w:rsidRPr="00590B51">
              <w:rPr>
                <w:i/>
                <w:sz w:val="20"/>
                <w:szCs w:val="20"/>
              </w:rPr>
              <w:t>)</w:t>
            </w:r>
            <w:r>
              <w:rPr>
                <w:i/>
                <w:sz w:val="20"/>
                <w:szCs w:val="20"/>
              </w:rPr>
              <w:t xml:space="preserve"> </w:t>
            </w:r>
            <w:r w:rsidRPr="00F90129">
              <w:rPr>
                <w:sz w:val="20"/>
                <w:szCs w:val="20"/>
              </w:rPr>
              <w:t xml:space="preserve">Name </w:t>
            </w:r>
          </w:p>
        </w:tc>
        <w:tc>
          <w:tcPr>
            <w:tcW w:w="900" w:type="dxa"/>
            <w:tcBorders>
              <w:top w:val="nil"/>
              <w:left w:val="nil"/>
              <w:bottom w:val="nil"/>
              <w:right w:val="nil"/>
            </w:tcBorders>
          </w:tcPr>
          <w:p w:rsidR="00FF6D69" w:rsidRPr="00F90129" w:rsidP="00BC268A" w14:paraId="3478B9A9" w14:textId="77777777">
            <w:pPr>
              <w:rPr>
                <w:sz w:val="20"/>
                <w:szCs w:val="20"/>
              </w:rPr>
            </w:pPr>
          </w:p>
        </w:tc>
        <w:tc>
          <w:tcPr>
            <w:tcW w:w="4648" w:type="dxa"/>
            <w:gridSpan w:val="4"/>
            <w:tcBorders>
              <w:top w:val="nil"/>
              <w:left w:val="nil"/>
              <w:bottom w:val="nil"/>
              <w:right w:val="nil"/>
            </w:tcBorders>
          </w:tcPr>
          <w:p w:rsidR="00FF6D69" w:rsidRPr="00F90129" w:rsidP="00F2538B" w14:paraId="3478B9AA" w14:textId="77777777">
            <w:pPr>
              <w:rPr>
                <w:sz w:val="20"/>
                <w:szCs w:val="20"/>
              </w:rPr>
            </w:pPr>
            <w:r w:rsidRPr="00590B51">
              <w:rPr>
                <w:i/>
                <w:sz w:val="20"/>
                <w:szCs w:val="20"/>
              </w:rPr>
              <w:t>(</w:t>
            </w:r>
            <w:r>
              <w:rPr>
                <w:i/>
                <w:sz w:val="20"/>
                <w:szCs w:val="20"/>
              </w:rPr>
              <w:t>i</w:t>
            </w:r>
            <w:r w:rsidRPr="00590B51">
              <w:rPr>
                <w:i/>
                <w:sz w:val="20"/>
                <w:szCs w:val="20"/>
              </w:rPr>
              <w:t>)</w:t>
            </w:r>
            <w:r>
              <w:rPr>
                <w:i/>
                <w:sz w:val="20"/>
                <w:szCs w:val="20"/>
              </w:rPr>
              <w:t xml:space="preserve"> </w:t>
            </w:r>
            <w:r w:rsidRPr="00F90129">
              <w:rPr>
                <w:sz w:val="20"/>
                <w:szCs w:val="20"/>
              </w:rPr>
              <w:t>Title</w:t>
            </w:r>
          </w:p>
        </w:tc>
      </w:tr>
      <w:tr w14:paraId="3478B9AE" w14:textId="77777777" w:rsidTr="008F68FF">
        <w:tblPrEx>
          <w:tblW w:w="10563" w:type="dxa"/>
          <w:jc w:val="center"/>
          <w:tblLayout w:type="fixed"/>
          <w:tblCellMar>
            <w:left w:w="115" w:type="dxa"/>
            <w:right w:w="115" w:type="dxa"/>
          </w:tblCellMar>
          <w:tblLook w:val="01E0"/>
        </w:tblPrEx>
        <w:trPr>
          <w:gridBefore w:val="1"/>
          <w:wBefore w:w="303" w:type="dxa"/>
          <w:trHeight w:hRule="exact" w:val="972"/>
          <w:jc w:val="center"/>
        </w:trPr>
        <w:tc>
          <w:tcPr>
            <w:tcW w:w="5792" w:type="dxa"/>
            <w:gridSpan w:val="4"/>
            <w:tcBorders>
              <w:top w:val="nil"/>
              <w:left w:val="nil"/>
              <w:bottom w:val="single" w:sz="4" w:space="0" w:color="auto"/>
              <w:right w:val="nil"/>
            </w:tcBorders>
          </w:tcPr>
          <w:p w:rsidR="00FF6D69" w:rsidRPr="00F90129" w:rsidP="00BC268A" w14:paraId="3478B9AC" w14:textId="77777777">
            <w:pPr>
              <w:rPr>
                <w:sz w:val="20"/>
                <w:szCs w:val="20"/>
              </w:rPr>
            </w:pPr>
          </w:p>
        </w:tc>
        <w:tc>
          <w:tcPr>
            <w:tcW w:w="4468" w:type="dxa"/>
            <w:gridSpan w:val="3"/>
            <w:tcBorders>
              <w:top w:val="nil"/>
              <w:left w:val="nil"/>
              <w:bottom w:val="nil"/>
              <w:right w:val="nil"/>
            </w:tcBorders>
          </w:tcPr>
          <w:p w:rsidR="00FF6D69" w:rsidRPr="00F90129" w:rsidP="00BC268A" w14:paraId="3478B9AD" w14:textId="77777777">
            <w:pPr>
              <w:rPr>
                <w:sz w:val="20"/>
                <w:szCs w:val="20"/>
              </w:rPr>
            </w:pPr>
          </w:p>
        </w:tc>
      </w:tr>
      <w:tr w14:paraId="3478B9B1" w14:textId="77777777" w:rsidTr="008F68FF">
        <w:tblPrEx>
          <w:tblW w:w="10563" w:type="dxa"/>
          <w:jc w:val="center"/>
          <w:tblLayout w:type="fixed"/>
          <w:tblCellMar>
            <w:left w:w="115" w:type="dxa"/>
            <w:right w:w="115" w:type="dxa"/>
          </w:tblCellMar>
          <w:tblLook w:val="01E0"/>
        </w:tblPrEx>
        <w:trPr>
          <w:gridBefore w:val="1"/>
          <w:wBefore w:w="303" w:type="dxa"/>
          <w:trHeight w:hRule="exact" w:val="343"/>
          <w:jc w:val="center"/>
        </w:trPr>
        <w:tc>
          <w:tcPr>
            <w:tcW w:w="5792" w:type="dxa"/>
            <w:gridSpan w:val="4"/>
            <w:tcBorders>
              <w:top w:val="single" w:sz="4" w:space="0" w:color="auto"/>
              <w:left w:val="nil"/>
              <w:bottom w:val="nil"/>
              <w:right w:val="nil"/>
            </w:tcBorders>
          </w:tcPr>
          <w:p w:rsidR="00FF6D69" w:rsidRPr="00F90129" w:rsidP="00F2538B" w14:paraId="3478B9AF" w14:textId="77777777">
            <w:pPr>
              <w:rPr>
                <w:sz w:val="20"/>
                <w:szCs w:val="20"/>
              </w:rPr>
            </w:pPr>
            <w:r w:rsidRPr="00590B51">
              <w:rPr>
                <w:i/>
                <w:sz w:val="20"/>
                <w:szCs w:val="20"/>
              </w:rPr>
              <w:t>(</w:t>
            </w:r>
            <w:r>
              <w:rPr>
                <w:i/>
                <w:sz w:val="20"/>
                <w:szCs w:val="20"/>
              </w:rPr>
              <w:t>j</w:t>
            </w:r>
            <w:r w:rsidRPr="00590B51">
              <w:rPr>
                <w:i/>
                <w:sz w:val="20"/>
                <w:szCs w:val="20"/>
              </w:rPr>
              <w:t>)</w:t>
            </w:r>
            <w:r>
              <w:rPr>
                <w:i/>
                <w:sz w:val="20"/>
                <w:szCs w:val="20"/>
              </w:rPr>
              <w:t xml:space="preserve"> </w:t>
            </w:r>
            <w:r w:rsidRPr="00F90129">
              <w:rPr>
                <w:sz w:val="20"/>
                <w:szCs w:val="20"/>
              </w:rPr>
              <w:t>Signature</w:t>
            </w:r>
          </w:p>
        </w:tc>
        <w:tc>
          <w:tcPr>
            <w:tcW w:w="4468" w:type="dxa"/>
            <w:gridSpan w:val="3"/>
            <w:tcBorders>
              <w:top w:val="nil"/>
              <w:left w:val="nil"/>
              <w:bottom w:val="nil"/>
              <w:right w:val="nil"/>
            </w:tcBorders>
          </w:tcPr>
          <w:p w:rsidR="00FF6D69" w:rsidRPr="00F90129" w:rsidP="00BC268A" w14:paraId="3478B9B0" w14:textId="77777777">
            <w:pPr>
              <w:rPr>
                <w:sz w:val="20"/>
                <w:szCs w:val="20"/>
              </w:rPr>
            </w:pPr>
          </w:p>
        </w:tc>
      </w:tr>
      <w:tr w14:paraId="3478B9B3" w14:textId="77777777" w:rsidTr="008F68FF">
        <w:tblPrEx>
          <w:tblW w:w="10563" w:type="dxa"/>
          <w:jc w:val="center"/>
          <w:tblLayout w:type="fixed"/>
          <w:tblCellMar>
            <w:left w:w="115" w:type="dxa"/>
            <w:right w:w="115" w:type="dxa"/>
          </w:tblCellMar>
          <w:tblLook w:val="01E0"/>
        </w:tblPrEx>
        <w:trPr>
          <w:gridBefore w:val="1"/>
          <w:wBefore w:w="303" w:type="dxa"/>
          <w:trHeight w:hRule="exact" w:val="300"/>
          <w:jc w:val="center"/>
        </w:trPr>
        <w:tc>
          <w:tcPr>
            <w:tcW w:w="10260" w:type="dxa"/>
            <w:gridSpan w:val="7"/>
            <w:tcBorders>
              <w:top w:val="nil"/>
              <w:left w:val="nil"/>
              <w:bottom w:val="nil"/>
              <w:right w:val="nil"/>
            </w:tcBorders>
            <w:vAlign w:val="center"/>
          </w:tcPr>
          <w:p w:rsidR="00DD7AAB" w:rsidRPr="00F90129" w:rsidP="00BE059C" w14:paraId="3478B9B2" w14:textId="77777777">
            <w:pPr>
              <w:jc w:val="center"/>
              <w:rPr>
                <w:sz w:val="20"/>
                <w:szCs w:val="20"/>
              </w:rPr>
            </w:pPr>
            <w:r w:rsidRPr="00BE059C">
              <w:rPr>
                <w:i/>
                <w:sz w:val="20"/>
                <w:szCs w:val="20"/>
              </w:rPr>
              <w:t>(</w:t>
            </w:r>
            <w:r w:rsidRPr="00BE059C" w:rsidR="00BE059C">
              <w:rPr>
                <w:i/>
                <w:sz w:val="20"/>
                <w:szCs w:val="20"/>
              </w:rPr>
              <w:t>k</w:t>
            </w:r>
            <w:r w:rsidRPr="00BE059C">
              <w:rPr>
                <w:i/>
                <w:sz w:val="20"/>
                <w:szCs w:val="20"/>
              </w:rPr>
              <w:t>)</w:t>
            </w:r>
            <w:r>
              <w:rPr>
                <w:b/>
                <w:sz w:val="20"/>
                <w:szCs w:val="20"/>
              </w:rPr>
              <w:t xml:space="preserve"> </w:t>
            </w:r>
            <w:r w:rsidRPr="00F90129">
              <w:rPr>
                <w:b/>
                <w:sz w:val="20"/>
                <w:szCs w:val="20"/>
              </w:rPr>
              <w:t>ACKNOWLEDG</w:t>
            </w:r>
            <w:r w:rsidRPr="00F90129" w:rsidR="00041A43">
              <w:rPr>
                <w:b/>
                <w:sz w:val="20"/>
                <w:szCs w:val="20"/>
              </w:rPr>
              <w:t>E</w:t>
            </w:r>
            <w:r w:rsidRPr="00F90129">
              <w:rPr>
                <w:b/>
                <w:sz w:val="20"/>
                <w:szCs w:val="20"/>
              </w:rPr>
              <w:t>MENT</w:t>
            </w:r>
          </w:p>
        </w:tc>
      </w:tr>
      <w:tr w14:paraId="3478B9B5" w14:textId="77777777" w:rsidTr="008F68FF">
        <w:tblPrEx>
          <w:tblW w:w="10563" w:type="dxa"/>
          <w:jc w:val="center"/>
          <w:tblLayout w:type="fixed"/>
          <w:tblCellMar>
            <w:left w:w="115" w:type="dxa"/>
            <w:right w:w="115" w:type="dxa"/>
          </w:tblCellMar>
          <w:tblLook w:val="01E0"/>
        </w:tblPrEx>
        <w:trPr>
          <w:gridBefore w:val="1"/>
          <w:wBefore w:w="303" w:type="dxa"/>
          <w:trHeight w:hRule="exact" w:val="3312"/>
          <w:jc w:val="center"/>
        </w:trPr>
        <w:tc>
          <w:tcPr>
            <w:tcW w:w="10260" w:type="dxa"/>
            <w:gridSpan w:val="7"/>
            <w:tcBorders>
              <w:top w:val="nil"/>
              <w:left w:val="nil"/>
              <w:bottom w:val="nil"/>
              <w:right w:val="nil"/>
            </w:tcBorders>
          </w:tcPr>
          <w:p w:rsidR="00DD7AAB" w:rsidRPr="00F90129" w:rsidP="00DD7AAB" w14:paraId="3478B9B4" w14:textId="77777777">
            <w:pPr>
              <w:rPr>
                <w:sz w:val="20"/>
                <w:szCs w:val="20"/>
              </w:rPr>
            </w:pPr>
            <w:r>
              <w:rPr>
                <w:sz w:val="20"/>
                <w:szCs w:val="20"/>
              </w:rPr>
              <w:fldChar w:fldCharType="begin">
                <w:ffData>
                  <w:name w:val=""/>
                  <w:enabled/>
                  <w:calcOnExit w:val="0"/>
                  <w:textInput/>
                </w:ffData>
              </w:fldChar>
            </w:r>
            <w:r w:rsidR="006C6A7F">
              <w:rPr>
                <w:sz w:val="20"/>
                <w:szCs w:val="20"/>
              </w:rPr>
              <w:instrText xml:space="preserve"> FORMTEXT </w:instrText>
            </w:r>
            <w:r>
              <w:rPr>
                <w:sz w:val="20"/>
                <w:szCs w:val="20"/>
              </w:rPr>
              <w:fldChar w:fldCharType="separate"/>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sidR="006C6A7F">
              <w:rPr>
                <w:noProof/>
                <w:sz w:val="20"/>
                <w:szCs w:val="20"/>
              </w:rPr>
              <w:t> </w:t>
            </w:r>
            <w:r>
              <w:rPr>
                <w:sz w:val="20"/>
                <w:szCs w:val="20"/>
              </w:rPr>
              <w:fldChar w:fldCharType="end"/>
            </w:r>
          </w:p>
        </w:tc>
      </w:tr>
      <w:tr w14:paraId="3478B9BD" w14:textId="77777777" w:rsidTr="008F68FF">
        <w:tblPrEx>
          <w:tblW w:w="10563" w:type="dxa"/>
          <w:jc w:val="left"/>
          <w:tblLayout w:type="fixed"/>
          <w:tblCellMar>
            <w:left w:w="108" w:type="dxa"/>
            <w:right w:w="108" w:type="dxa"/>
          </w:tblCellMar>
          <w:tblLook w:val="01E0"/>
        </w:tblPrEx>
        <w:trPr>
          <w:gridAfter w:val="1"/>
          <w:wAfter w:w="123" w:type="dxa"/>
          <w:trHeight w:val="1610"/>
          <w:jc w:val="left"/>
        </w:trPr>
        <w:tc>
          <w:tcPr>
            <w:tcW w:w="10440" w:type="dxa"/>
            <w:gridSpan w:val="7"/>
            <w:tcBorders>
              <w:top w:val="nil"/>
              <w:left w:val="nil"/>
              <w:bottom w:val="nil"/>
              <w:right w:val="nil"/>
            </w:tcBorders>
            <w:vAlign w:val="center"/>
          </w:tcPr>
          <w:p w:rsidR="00EB26F8" w:rsidP="00112ADE" w14:paraId="6C4B97E7" w14:textId="77777777">
            <w:pPr>
              <w:jc w:val="both"/>
              <w:rPr>
                <w:rFonts w:ascii="Arial" w:hAnsi="Arial" w:cs="Arial"/>
                <w:b/>
                <w:bCs/>
                <w:i/>
                <w:sz w:val="18"/>
                <w:szCs w:val="18"/>
              </w:rPr>
            </w:pPr>
          </w:p>
          <w:p w:rsidR="00EB26F8" w:rsidP="00112ADE" w14:paraId="5E054F9A" w14:textId="77777777">
            <w:pPr>
              <w:jc w:val="both"/>
              <w:rPr>
                <w:rFonts w:ascii="Arial" w:hAnsi="Arial" w:cs="Arial"/>
                <w:b/>
                <w:bCs/>
                <w:i/>
                <w:sz w:val="18"/>
                <w:szCs w:val="18"/>
              </w:rPr>
            </w:pPr>
          </w:p>
          <w:p w:rsidR="00EB26F8" w:rsidP="00112ADE" w14:paraId="7E004CDD" w14:textId="77777777">
            <w:pPr>
              <w:jc w:val="both"/>
              <w:rPr>
                <w:rFonts w:ascii="Arial" w:hAnsi="Arial" w:cs="Arial"/>
                <w:b/>
                <w:bCs/>
                <w:i/>
                <w:sz w:val="18"/>
                <w:szCs w:val="18"/>
              </w:rPr>
            </w:pPr>
          </w:p>
          <w:p w:rsidR="00EB26F8" w:rsidP="00112ADE" w14:paraId="2F022FD8" w14:textId="77777777">
            <w:pPr>
              <w:jc w:val="both"/>
              <w:rPr>
                <w:rFonts w:ascii="Arial" w:hAnsi="Arial" w:cs="Arial"/>
                <w:b/>
                <w:bCs/>
                <w:i/>
                <w:sz w:val="18"/>
                <w:szCs w:val="18"/>
              </w:rPr>
            </w:pPr>
          </w:p>
          <w:p w:rsidR="00EB26F8" w:rsidP="00112ADE" w14:paraId="44C783D3" w14:textId="77777777">
            <w:pPr>
              <w:jc w:val="both"/>
              <w:rPr>
                <w:rFonts w:ascii="Arial" w:hAnsi="Arial" w:cs="Arial"/>
                <w:b/>
                <w:bCs/>
                <w:i/>
                <w:sz w:val="18"/>
                <w:szCs w:val="18"/>
              </w:rPr>
            </w:pPr>
          </w:p>
          <w:p w:rsidR="00EB26F8" w:rsidP="00112ADE" w14:paraId="1B46968A" w14:textId="77777777">
            <w:pPr>
              <w:jc w:val="both"/>
              <w:rPr>
                <w:rFonts w:ascii="Arial" w:hAnsi="Arial" w:cs="Arial"/>
                <w:b/>
                <w:bCs/>
                <w:i/>
                <w:sz w:val="18"/>
                <w:szCs w:val="18"/>
              </w:rPr>
            </w:pPr>
          </w:p>
          <w:p w:rsidR="00EB26F8" w:rsidP="00112ADE" w14:paraId="5F3B2E28" w14:textId="77777777">
            <w:pPr>
              <w:jc w:val="both"/>
              <w:rPr>
                <w:rFonts w:ascii="Arial" w:hAnsi="Arial" w:cs="Arial"/>
                <w:b/>
                <w:bCs/>
                <w:i/>
                <w:sz w:val="18"/>
                <w:szCs w:val="18"/>
              </w:rPr>
            </w:pPr>
          </w:p>
          <w:p w:rsidR="00EB26F8" w:rsidP="00112ADE" w14:paraId="07FA46F6" w14:textId="77777777">
            <w:pPr>
              <w:jc w:val="both"/>
              <w:rPr>
                <w:rFonts w:ascii="Arial" w:hAnsi="Arial" w:cs="Arial"/>
                <w:b/>
                <w:bCs/>
                <w:i/>
                <w:sz w:val="18"/>
                <w:szCs w:val="18"/>
              </w:rPr>
            </w:pPr>
          </w:p>
          <w:p w:rsidR="00EB26F8" w:rsidP="00112ADE" w14:paraId="19140949" w14:textId="77777777">
            <w:pPr>
              <w:jc w:val="both"/>
              <w:rPr>
                <w:rFonts w:ascii="Arial" w:hAnsi="Arial" w:cs="Arial"/>
                <w:b/>
                <w:bCs/>
                <w:i/>
                <w:sz w:val="18"/>
                <w:szCs w:val="18"/>
              </w:rPr>
            </w:pPr>
          </w:p>
          <w:p w:rsidR="00EB26F8" w:rsidP="00112ADE" w14:paraId="5E9FD4D2" w14:textId="77777777">
            <w:pPr>
              <w:jc w:val="both"/>
              <w:rPr>
                <w:rFonts w:ascii="Arial" w:hAnsi="Arial" w:cs="Arial"/>
                <w:b/>
                <w:bCs/>
                <w:i/>
                <w:sz w:val="18"/>
                <w:szCs w:val="18"/>
              </w:rPr>
            </w:pPr>
          </w:p>
          <w:p w:rsidR="00B1744D" w:rsidP="00112ADE" w14:paraId="4F6E2E9D" w14:textId="548FA081">
            <w:pPr>
              <w:jc w:val="both"/>
              <w:rPr>
                <w:rFonts w:ascii="Arial" w:hAnsi="Arial" w:cs="Arial"/>
                <w:i/>
                <w:sz w:val="18"/>
                <w:szCs w:val="18"/>
              </w:rPr>
            </w:pPr>
            <w:r w:rsidRPr="0082399D">
              <w:rPr>
                <w:rFonts w:ascii="Arial" w:hAnsi="Arial" w:cs="Arial"/>
                <w:b/>
                <w:bCs/>
                <w:i/>
                <w:iCs/>
                <w:sz w:val="18"/>
                <w:szCs w:val="18"/>
              </w:rPr>
              <w:t>Privacy Act Statement: </w:t>
            </w:r>
            <w:r w:rsidRPr="008F68FF">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8F68FF">
              <w:rPr>
                <w:rFonts w:ascii="Arial" w:hAnsi="Arial" w:cs="Arial"/>
                <w:i/>
                <w:iCs/>
                <w:sz w:val="18"/>
                <w:szCs w:val="18"/>
                <w:u w:val="single"/>
              </w:rPr>
              <w:t>et</w:t>
            </w:r>
            <w:r w:rsidRPr="008F68FF">
              <w:rPr>
                <w:rFonts w:ascii="Arial" w:hAnsi="Arial" w:cs="Arial"/>
                <w:i/>
                <w:iCs/>
                <w:sz w:val="18"/>
                <w:szCs w:val="18"/>
              </w:rPr>
              <w:t>. </w:t>
            </w:r>
            <w:r w:rsidRPr="008F68FF">
              <w:rPr>
                <w:rFonts w:ascii="Arial" w:hAnsi="Arial" w:cs="Arial"/>
                <w:i/>
                <w:iCs/>
                <w:sz w:val="18"/>
                <w:szCs w:val="18"/>
                <w:u w:val="single"/>
              </w:rPr>
              <w:t>seq</w:t>
            </w:r>
            <w:r w:rsidRPr="008F68FF">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2399D">
              <w:rPr>
                <w:rFonts w:ascii="Arial" w:hAnsi="Arial" w:cs="Arial"/>
                <w:b/>
                <w:bCs/>
                <w:i/>
                <w:sz w:val="18"/>
                <w:szCs w:val="18"/>
              </w:rPr>
              <w:t> </w:t>
            </w:r>
          </w:p>
          <w:p w:rsidR="0082399D" w:rsidRPr="00112ADE" w:rsidP="00112ADE" w14:paraId="488EA88B" w14:textId="77777777">
            <w:pPr>
              <w:jc w:val="both"/>
              <w:rPr>
                <w:rFonts w:ascii="Arial" w:hAnsi="Arial" w:cs="Arial"/>
                <w:i/>
                <w:sz w:val="18"/>
                <w:szCs w:val="18"/>
              </w:rPr>
            </w:pPr>
          </w:p>
          <w:p w:rsidR="00B1744D" w:rsidRPr="00112ADE" w:rsidP="00112ADE" w14:paraId="34A7664A" w14:textId="3744CD37">
            <w:pPr>
              <w:pStyle w:val="Footer"/>
              <w:ind w:left="-18" w:right="-54"/>
              <w:jc w:val="both"/>
              <w:rPr>
                <w:rFonts w:ascii="Arial" w:hAnsi="Arial" w:cs="Arial"/>
                <w:i/>
                <w:color w:val="000000"/>
                <w:sz w:val="18"/>
                <w:szCs w:val="18"/>
              </w:rPr>
            </w:pPr>
            <w:r>
              <w:rPr>
                <w:rFonts w:ascii="Arial" w:hAnsi="Arial" w:cs="Arial"/>
                <w:b/>
                <w:bCs/>
                <w:i/>
                <w:sz w:val="18"/>
                <w:szCs w:val="18"/>
              </w:rPr>
              <w:t>Public Burden Statement</w:t>
            </w:r>
            <w:r w:rsidR="00D30D67">
              <w:rPr>
                <w:rFonts w:ascii="Arial" w:hAnsi="Arial" w:cs="Arial"/>
                <w:b/>
                <w:bCs/>
                <w:i/>
                <w:sz w:val="18"/>
                <w:szCs w:val="18"/>
              </w:rPr>
              <w:t xml:space="preserve"> </w:t>
            </w:r>
            <w:r w:rsidRPr="00D30D67" w:rsidR="00D30D67">
              <w:rPr>
                <w:rFonts w:ascii="Arial" w:hAnsi="Arial" w:cs="Arial"/>
                <w:b/>
                <w:bCs/>
                <w:i/>
                <w:iCs/>
                <w:sz w:val="18"/>
                <w:szCs w:val="18"/>
              </w:rPr>
              <w:t>(Paperwork Reduction Act)</w:t>
            </w:r>
            <w:r>
              <w:rPr>
                <w:rFonts w:ascii="Arial" w:hAnsi="Arial" w:cs="Arial"/>
                <w:b/>
                <w:bCs/>
                <w:i/>
                <w:sz w:val="18"/>
                <w:szCs w:val="18"/>
              </w:rPr>
              <w:t xml:space="preserve">: </w:t>
            </w:r>
            <w:r w:rsidRPr="00112ADE">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2625BE">
              <w:rPr>
                <w:rFonts w:ascii="Arial" w:hAnsi="Arial" w:cs="Arial"/>
                <w:i/>
                <w:sz w:val="18"/>
                <w:szCs w:val="18"/>
              </w:rPr>
              <w:t xml:space="preserve"> </w:t>
            </w:r>
            <w:r w:rsidRPr="00DA01B7" w:rsidR="002625BE">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8" w:history="1">
              <w:r w:rsidR="002625BE">
                <w:rPr>
                  <w:rStyle w:val="Hyperlink"/>
                  <w:rFonts w:ascii="Arial" w:hAnsi="Arial" w:cs="Arial"/>
                  <w:i/>
                  <w:sz w:val="18"/>
                  <w:szCs w:val="18"/>
                </w:rPr>
                <w:t>askusda@usda.gov</w:t>
              </w:r>
            </w:hyperlink>
            <w:r w:rsidR="002625BE">
              <w:rPr>
                <w:rFonts w:ascii="Arial" w:hAnsi="Arial" w:cs="Arial"/>
                <w:i/>
                <w:sz w:val="18"/>
                <w:szCs w:val="18"/>
              </w:rPr>
              <w:t xml:space="preserve">. </w:t>
            </w:r>
            <w:r w:rsidRPr="00112ADE">
              <w:rPr>
                <w:rFonts w:ascii="Arial" w:hAnsi="Arial" w:cs="Arial"/>
                <w:i/>
                <w:sz w:val="18"/>
                <w:szCs w:val="18"/>
              </w:rPr>
              <w:t xml:space="preserve"> </w:t>
            </w:r>
            <w:r w:rsidRPr="00112ADE">
              <w:rPr>
                <w:rFonts w:ascii="Arial" w:hAnsi="Arial" w:cs="Arial"/>
                <w:b/>
                <w:i/>
                <w:sz w:val="18"/>
                <w:szCs w:val="18"/>
              </w:rPr>
              <w:t>RETURN THIS COMPLETED FORM TO YOUR COUNTY FSA OFFICE.</w:t>
            </w:r>
          </w:p>
          <w:p w:rsidR="00B1744D" w:rsidRPr="00112ADE" w:rsidP="00112ADE" w14:paraId="0768DA32" w14:textId="77777777">
            <w:pPr>
              <w:pStyle w:val="Footer"/>
              <w:ind w:left="-18" w:right="-54"/>
              <w:jc w:val="both"/>
              <w:rPr>
                <w:rFonts w:ascii="Arial" w:hAnsi="Arial" w:cs="Arial"/>
                <w:i/>
                <w:color w:val="000000"/>
                <w:sz w:val="18"/>
                <w:szCs w:val="18"/>
              </w:rPr>
            </w:pPr>
          </w:p>
          <w:p w:rsidR="00EB26F8" w:rsidP="00112ADE" w14:paraId="0FE61584" w14:textId="77777777">
            <w:pPr>
              <w:pStyle w:val="Footer"/>
              <w:ind w:left="-18" w:right="-54"/>
              <w:jc w:val="both"/>
              <w:rPr>
                <w:rFonts w:ascii="Arial" w:hAnsi="Arial" w:cs="Arial"/>
                <w:b/>
                <w:bCs/>
                <w:i/>
                <w:color w:val="000000"/>
                <w:sz w:val="18"/>
                <w:szCs w:val="18"/>
              </w:rPr>
            </w:pPr>
          </w:p>
          <w:p w:rsidR="00112ADE" w:rsidRPr="00112ADE" w:rsidP="00112ADE" w14:paraId="086A4AE6" w14:textId="685E977A">
            <w:pPr>
              <w:pStyle w:val="Footer"/>
              <w:ind w:left="-18" w:right="-54"/>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112ADE">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12ADE" w:rsidRPr="00112ADE" w:rsidP="00112ADE" w14:paraId="70C808FB" w14:textId="77777777">
            <w:pPr>
              <w:pStyle w:val="Footer"/>
              <w:ind w:left="-18" w:right="-54"/>
              <w:jc w:val="both"/>
              <w:rPr>
                <w:rFonts w:ascii="Arial" w:hAnsi="Arial" w:cs="Arial"/>
                <w:i/>
                <w:color w:val="000000"/>
                <w:sz w:val="18"/>
                <w:szCs w:val="18"/>
              </w:rPr>
            </w:pPr>
          </w:p>
          <w:p w:rsidR="00112ADE" w:rsidRPr="00112ADE" w:rsidP="00112ADE" w14:paraId="450D8490" w14:textId="77777777">
            <w:pPr>
              <w:pStyle w:val="Footer"/>
              <w:ind w:left="-18" w:right="-54"/>
              <w:jc w:val="both"/>
              <w:rPr>
                <w:rFonts w:ascii="Arial" w:hAnsi="Arial" w:cs="Arial"/>
                <w:i/>
                <w:color w:val="000000"/>
                <w:sz w:val="18"/>
                <w:szCs w:val="18"/>
              </w:rPr>
            </w:pPr>
            <w:r w:rsidRPr="00112ADE">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12ADE" w:rsidRPr="00112ADE" w:rsidP="00112ADE" w14:paraId="32A35A0F" w14:textId="77777777">
            <w:pPr>
              <w:pStyle w:val="Footer"/>
              <w:ind w:left="-18" w:right="-54"/>
              <w:jc w:val="both"/>
              <w:rPr>
                <w:rFonts w:ascii="Arial" w:hAnsi="Arial" w:cs="Arial"/>
                <w:i/>
                <w:color w:val="000000"/>
                <w:sz w:val="18"/>
                <w:szCs w:val="18"/>
              </w:rPr>
            </w:pPr>
          </w:p>
          <w:p w:rsidR="00112ADE" w:rsidRPr="00112ADE" w:rsidP="00112ADE" w14:paraId="3FC2D1CF" w14:textId="422FB736">
            <w:pPr>
              <w:pStyle w:val="Footer"/>
              <w:ind w:left="-18" w:right="-54"/>
              <w:jc w:val="both"/>
              <w:rPr>
                <w:rFonts w:ascii="Arial" w:hAnsi="Arial" w:cs="Arial"/>
                <w:i/>
                <w:color w:val="000000"/>
                <w:sz w:val="18"/>
                <w:szCs w:val="18"/>
              </w:rPr>
            </w:pPr>
            <w:r w:rsidRPr="00112ADE">
              <w:rPr>
                <w:rFonts w:ascii="Arial" w:hAnsi="Arial" w:cs="Arial"/>
                <w:i/>
                <w:color w:val="000000"/>
                <w:sz w:val="18"/>
                <w:szCs w:val="18"/>
              </w:rPr>
              <w:t xml:space="preserve">To file a program discrimination complaint, complete the USDA Program Discrimination Complaint Form, AD-3027, found online at </w:t>
            </w:r>
            <w:hyperlink r:id="rId9" w:history="1">
              <w:r w:rsidR="00EB26F8">
                <w:rPr>
                  <w:rStyle w:val="Hyperlink"/>
                  <w:rFonts w:ascii="Arial" w:hAnsi="Arial" w:cs="Arial"/>
                  <w:i/>
                  <w:sz w:val="18"/>
                  <w:szCs w:val="18"/>
                </w:rPr>
                <w:t>https://www.usda.gov/oascr/how-to-file-a-program-discrimination-complaint</w:t>
              </w:r>
            </w:hyperlink>
            <w:r w:rsidRPr="00112ADE">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00EB26F8">
                <w:rPr>
                  <w:rStyle w:val="Hyperlink"/>
                  <w:rFonts w:ascii="Arial" w:hAnsi="Arial" w:cs="Arial"/>
                  <w:i/>
                  <w:sz w:val="18"/>
                  <w:szCs w:val="18"/>
                </w:rPr>
                <w:t>program.intake@usda.gov</w:t>
              </w:r>
            </w:hyperlink>
            <w:r w:rsidRPr="00112ADE">
              <w:rPr>
                <w:rFonts w:ascii="Arial" w:hAnsi="Arial" w:cs="Arial"/>
                <w:i/>
                <w:color w:val="000000"/>
                <w:sz w:val="18"/>
                <w:szCs w:val="18"/>
              </w:rPr>
              <w:t>.</w:t>
            </w:r>
            <w:r w:rsidR="00EB26F8">
              <w:rPr>
                <w:rFonts w:ascii="Arial" w:hAnsi="Arial" w:cs="Arial"/>
                <w:i/>
                <w:color w:val="000000"/>
                <w:sz w:val="18"/>
                <w:szCs w:val="18"/>
              </w:rPr>
              <w:t xml:space="preserve"> </w:t>
            </w:r>
          </w:p>
          <w:p w:rsidR="00112ADE" w:rsidRPr="00112ADE" w:rsidP="00112ADE" w14:paraId="2FF7BC4E" w14:textId="77777777">
            <w:pPr>
              <w:pStyle w:val="Footer"/>
              <w:ind w:left="-18" w:right="-54"/>
              <w:jc w:val="both"/>
              <w:rPr>
                <w:rFonts w:ascii="Arial" w:hAnsi="Arial" w:cs="Arial"/>
                <w:i/>
                <w:color w:val="000000"/>
                <w:sz w:val="18"/>
                <w:szCs w:val="18"/>
              </w:rPr>
            </w:pPr>
          </w:p>
          <w:p w:rsidR="00756427" w:rsidRPr="00112ADE" w:rsidP="00112ADE" w14:paraId="3478B9BC" w14:textId="4DFFC876">
            <w:pPr>
              <w:pStyle w:val="Footer"/>
              <w:ind w:left="-18" w:right="-54"/>
              <w:jc w:val="both"/>
              <w:rPr>
                <w:rFonts w:ascii="Arial" w:hAnsi="Arial" w:cs="Arial"/>
                <w:i/>
              </w:rPr>
            </w:pPr>
            <w:r w:rsidRPr="00112ADE">
              <w:rPr>
                <w:rFonts w:ascii="Arial" w:hAnsi="Arial" w:cs="Arial"/>
                <w:i/>
                <w:color w:val="000000"/>
                <w:sz w:val="18"/>
                <w:szCs w:val="18"/>
              </w:rPr>
              <w:t>USDA is an equal opportunity provider, employer, and lender.</w:t>
            </w:r>
          </w:p>
        </w:tc>
      </w:tr>
    </w:tbl>
    <w:p w:rsidR="00756427" w:rsidRPr="00A30545" w:rsidP="00D10A3E" w14:paraId="3478B9BE" w14:textId="77777777">
      <w:pPr>
        <w:rPr>
          <w:sz w:val="20"/>
          <w:szCs w:val="20"/>
        </w:rPr>
      </w:pPr>
    </w:p>
    <w:sectPr w:rsidSect="008F68FF">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ADF" w:rsidP="00DB6ADF" w14:paraId="237C18BA" w14:textId="760E53DD">
    <w:pPr>
      <w:ind w:left="-450"/>
      <w:rPr>
        <w:sz w:val="20"/>
        <w:szCs w:val="20"/>
      </w:rPr>
    </w:pPr>
    <w:r>
      <w:rPr>
        <w:b/>
        <w:sz w:val="20"/>
        <w:szCs w:val="20"/>
      </w:rPr>
      <w:t xml:space="preserve">  </w:t>
    </w:r>
    <w:r w:rsidRPr="00F2538B">
      <w:rPr>
        <w:b/>
        <w:sz w:val="20"/>
        <w:szCs w:val="20"/>
      </w:rPr>
      <w:t>FSA-2361</w:t>
    </w:r>
    <w:r>
      <w:rPr>
        <w:b/>
        <w:sz w:val="20"/>
        <w:szCs w:val="20"/>
      </w:rPr>
      <w:t>-</w:t>
    </w:r>
    <w:r w:rsidRPr="00F2538B">
      <w:rPr>
        <w:b/>
        <w:sz w:val="20"/>
        <w:szCs w:val="20"/>
      </w:rPr>
      <w:t>A TX</w:t>
    </w:r>
    <w:r>
      <w:rPr>
        <w:sz w:val="20"/>
        <w:szCs w:val="20"/>
      </w:rPr>
      <w:t xml:space="preserve"> (XX-XX-XX)</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2 of 3</w:t>
    </w:r>
  </w:p>
  <w:p w:rsidR="00DB6ADF" w14:paraId="02EFFD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040" w:rsidP="00DB6ADF" w14:paraId="2D66964D" w14:textId="1C022012">
    <w:pPr>
      <w:ind w:left="-450"/>
      <w:rPr>
        <w:sz w:val="20"/>
        <w:szCs w:val="20"/>
      </w:rPr>
    </w:pPr>
    <w:r>
      <w:rPr>
        <w:b/>
        <w:sz w:val="20"/>
        <w:szCs w:val="20"/>
      </w:rPr>
      <w:t xml:space="preserve">  </w:t>
    </w:r>
    <w:r w:rsidRPr="00F2538B">
      <w:rPr>
        <w:b/>
        <w:sz w:val="20"/>
        <w:szCs w:val="20"/>
      </w:rPr>
      <w:t>FSA-2361</w:t>
    </w:r>
    <w:r>
      <w:rPr>
        <w:b/>
        <w:sz w:val="20"/>
        <w:szCs w:val="20"/>
      </w:rPr>
      <w:t>-</w:t>
    </w:r>
    <w:r w:rsidRPr="00F2538B">
      <w:rPr>
        <w:b/>
        <w:sz w:val="20"/>
        <w:szCs w:val="20"/>
      </w:rPr>
      <w:t>A TX</w:t>
    </w:r>
    <w:r>
      <w:rPr>
        <w:sz w:val="20"/>
        <w:szCs w:val="20"/>
      </w:rPr>
      <w:t xml:space="preserve"> (XX-XX-XX)</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w:t>
    </w:r>
    <w:r w:rsidR="003B1BF5">
      <w:rPr>
        <w:sz w:val="20"/>
        <w:szCs w:val="20"/>
      </w:rPr>
      <w:t>3</w:t>
    </w:r>
    <w:r>
      <w:rPr>
        <w:sz w:val="20"/>
        <w:szCs w:val="20"/>
      </w:rPr>
      <w:t xml:space="preserve"> of 3</w:t>
    </w:r>
  </w:p>
  <w:p w:rsidR="007D5040" w14:paraId="53A0D6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1BF5" w:rsidP="003B1BF5" w14:paraId="61A2CBF6" w14:textId="150ACBF7">
    <w:pPr>
      <w:ind w:left="-450"/>
      <w:rPr>
        <w:sz w:val="20"/>
        <w:szCs w:val="20"/>
      </w:rPr>
    </w:pPr>
    <w:r>
      <w:rPr>
        <w:b/>
        <w:sz w:val="20"/>
        <w:szCs w:val="20"/>
      </w:rPr>
      <w:t xml:space="preserve">  </w:t>
    </w:r>
    <w:r w:rsidRPr="00F2538B">
      <w:rPr>
        <w:b/>
        <w:sz w:val="20"/>
        <w:szCs w:val="20"/>
      </w:rPr>
      <w:t>FSA-2361</w:t>
    </w:r>
    <w:r>
      <w:rPr>
        <w:b/>
        <w:sz w:val="20"/>
        <w:szCs w:val="20"/>
      </w:rPr>
      <w:t>-</w:t>
    </w:r>
    <w:r w:rsidRPr="00F2538B">
      <w:rPr>
        <w:b/>
        <w:sz w:val="20"/>
        <w:szCs w:val="20"/>
      </w:rPr>
      <w:t>A TX</w:t>
    </w:r>
    <w:r>
      <w:rPr>
        <w:sz w:val="20"/>
        <w:szCs w:val="20"/>
      </w:rPr>
      <w:t xml:space="preserve"> (XX-XX-XX)</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2 of 3</w:t>
    </w:r>
  </w:p>
  <w:p w:rsidR="003B1BF5" w:rsidRPr="003B1BF5" w:rsidP="003B1BF5" w14:paraId="0B639A9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5F"/>
    <w:rsid w:val="00001488"/>
    <w:rsid w:val="000024E9"/>
    <w:rsid w:val="00002B19"/>
    <w:rsid w:val="000054CC"/>
    <w:rsid w:val="00007068"/>
    <w:rsid w:val="000100BF"/>
    <w:rsid w:val="000121B5"/>
    <w:rsid w:val="00017194"/>
    <w:rsid w:val="000208F1"/>
    <w:rsid w:val="00020BA9"/>
    <w:rsid w:val="00023AD4"/>
    <w:rsid w:val="00023CAF"/>
    <w:rsid w:val="000245E9"/>
    <w:rsid w:val="00024984"/>
    <w:rsid w:val="0002715B"/>
    <w:rsid w:val="000301D7"/>
    <w:rsid w:val="0003106F"/>
    <w:rsid w:val="000312E4"/>
    <w:rsid w:val="000338BF"/>
    <w:rsid w:val="00034A59"/>
    <w:rsid w:val="0003623D"/>
    <w:rsid w:val="00037216"/>
    <w:rsid w:val="00041A43"/>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77A32"/>
    <w:rsid w:val="0008059E"/>
    <w:rsid w:val="00081572"/>
    <w:rsid w:val="000832CF"/>
    <w:rsid w:val="0008680F"/>
    <w:rsid w:val="00087E9A"/>
    <w:rsid w:val="00090D6F"/>
    <w:rsid w:val="00094E2C"/>
    <w:rsid w:val="00094E80"/>
    <w:rsid w:val="000976D8"/>
    <w:rsid w:val="00097AE1"/>
    <w:rsid w:val="000A0EC7"/>
    <w:rsid w:val="000A11C3"/>
    <w:rsid w:val="000A20FE"/>
    <w:rsid w:val="000A47D0"/>
    <w:rsid w:val="000A50F4"/>
    <w:rsid w:val="000A59A1"/>
    <w:rsid w:val="000A685F"/>
    <w:rsid w:val="000A7774"/>
    <w:rsid w:val="000B0410"/>
    <w:rsid w:val="000B0F96"/>
    <w:rsid w:val="000B1615"/>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2ADE"/>
    <w:rsid w:val="00113428"/>
    <w:rsid w:val="00117EA4"/>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3A4"/>
    <w:rsid w:val="00182F8A"/>
    <w:rsid w:val="0019059A"/>
    <w:rsid w:val="00193C00"/>
    <w:rsid w:val="0019482B"/>
    <w:rsid w:val="001961F3"/>
    <w:rsid w:val="00197416"/>
    <w:rsid w:val="001A1A6A"/>
    <w:rsid w:val="001A66BC"/>
    <w:rsid w:val="001A7A70"/>
    <w:rsid w:val="001A7BD9"/>
    <w:rsid w:val="001B1546"/>
    <w:rsid w:val="001B488D"/>
    <w:rsid w:val="001B6861"/>
    <w:rsid w:val="001B7554"/>
    <w:rsid w:val="001B77AC"/>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48B"/>
    <w:rsid w:val="002109CB"/>
    <w:rsid w:val="00211646"/>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0B7D"/>
    <w:rsid w:val="002625BE"/>
    <w:rsid w:val="002644BB"/>
    <w:rsid w:val="002652C1"/>
    <w:rsid w:val="0026582F"/>
    <w:rsid w:val="00266449"/>
    <w:rsid w:val="00266F78"/>
    <w:rsid w:val="0026787C"/>
    <w:rsid w:val="002679B2"/>
    <w:rsid w:val="002708E1"/>
    <w:rsid w:val="0027173C"/>
    <w:rsid w:val="00272793"/>
    <w:rsid w:val="00272A28"/>
    <w:rsid w:val="0027453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4EFE"/>
    <w:rsid w:val="00295CFE"/>
    <w:rsid w:val="002A51C9"/>
    <w:rsid w:val="002A5394"/>
    <w:rsid w:val="002B1CEE"/>
    <w:rsid w:val="002B3389"/>
    <w:rsid w:val="002B3F53"/>
    <w:rsid w:val="002B4A64"/>
    <w:rsid w:val="002B4C38"/>
    <w:rsid w:val="002B5AE7"/>
    <w:rsid w:val="002B5C01"/>
    <w:rsid w:val="002B7E31"/>
    <w:rsid w:val="002C191D"/>
    <w:rsid w:val="002C39E8"/>
    <w:rsid w:val="002C493E"/>
    <w:rsid w:val="002C4B6D"/>
    <w:rsid w:val="002D4ADD"/>
    <w:rsid w:val="002D64D0"/>
    <w:rsid w:val="002D66B2"/>
    <w:rsid w:val="002D6EA5"/>
    <w:rsid w:val="002D70B7"/>
    <w:rsid w:val="002E2037"/>
    <w:rsid w:val="002E4B13"/>
    <w:rsid w:val="002E5E7A"/>
    <w:rsid w:val="002E60AE"/>
    <w:rsid w:val="002E6968"/>
    <w:rsid w:val="002E7390"/>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16250"/>
    <w:rsid w:val="003208B3"/>
    <w:rsid w:val="003215CC"/>
    <w:rsid w:val="00324025"/>
    <w:rsid w:val="003247AB"/>
    <w:rsid w:val="0032721D"/>
    <w:rsid w:val="00327C7D"/>
    <w:rsid w:val="003319D2"/>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47BB"/>
    <w:rsid w:val="00365010"/>
    <w:rsid w:val="003657E1"/>
    <w:rsid w:val="0036617D"/>
    <w:rsid w:val="0036643E"/>
    <w:rsid w:val="00367AA0"/>
    <w:rsid w:val="0037051D"/>
    <w:rsid w:val="00370D3B"/>
    <w:rsid w:val="003711A6"/>
    <w:rsid w:val="0037175D"/>
    <w:rsid w:val="003728D7"/>
    <w:rsid w:val="00372D41"/>
    <w:rsid w:val="00374FEE"/>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1BF5"/>
    <w:rsid w:val="003B3802"/>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07E17"/>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201C"/>
    <w:rsid w:val="00443860"/>
    <w:rsid w:val="00443876"/>
    <w:rsid w:val="00443F06"/>
    <w:rsid w:val="0045003E"/>
    <w:rsid w:val="0045095C"/>
    <w:rsid w:val="00450A8C"/>
    <w:rsid w:val="004514E3"/>
    <w:rsid w:val="00452214"/>
    <w:rsid w:val="00453177"/>
    <w:rsid w:val="0045420B"/>
    <w:rsid w:val="00456C9E"/>
    <w:rsid w:val="0045713A"/>
    <w:rsid w:val="00460E1D"/>
    <w:rsid w:val="00460F49"/>
    <w:rsid w:val="0046112B"/>
    <w:rsid w:val="00462CD0"/>
    <w:rsid w:val="004631E7"/>
    <w:rsid w:val="00463BAC"/>
    <w:rsid w:val="00464459"/>
    <w:rsid w:val="00466599"/>
    <w:rsid w:val="00466FF4"/>
    <w:rsid w:val="00470A30"/>
    <w:rsid w:val="00471EB5"/>
    <w:rsid w:val="00472030"/>
    <w:rsid w:val="004749A6"/>
    <w:rsid w:val="004776C1"/>
    <w:rsid w:val="00480BE7"/>
    <w:rsid w:val="00482016"/>
    <w:rsid w:val="00483E1E"/>
    <w:rsid w:val="00483ECA"/>
    <w:rsid w:val="004850B3"/>
    <w:rsid w:val="00485F6A"/>
    <w:rsid w:val="0048633D"/>
    <w:rsid w:val="00486700"/>
    <w:rsid w:val="00487800"/>
    <w:rsid w:val="004A0946"/>
    <w:rsid w:val="004A2E0F"/>
    <w:rsid w:val="004A3313"/>
    <w:rsid w:val="004A7F9D"/>
    <w:rsid w:val="004B246C"/>
    <w:rsid w:val="004B261E"/>
    <w:rsid w:val="004B3BAD"/>
    <w:rsid w:val="004B56E1"/>
    <w:rsid w:val="004B57E4"/>
    <w:rsid w:val="004B6B7C"/>
    <w:rsid w:val="004B6BD7"/>
    <w:rsid w:val="004B753E"/>
    <w:rsid w:val="004C08E4"/>
    <w:rsid w:val="004C0A8D"/>
    <w:rsid w:val="004C0ABE"/>
    <w:rsid w:val="004C2009"/>
    <w:rsid w:val="004C27C6"/>
    <w:rsid w:val="004C49C7"/>
    <w:rsid w:val="004C5FFE"/>
    <w:rsid w:val="004C6137"/>
    <w:rsid w:val="004C6D5D"/>
    <w:rsid w:val="004C6E20"/>
    <w:rsid w:val="004C7AE6"/>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4428"/>
    <w:rsid w:val="004F5EA1"/>
    <w:rsid w:val="005011BF"/>
    <w:rsid w:val="005022E9"/>
    <w:rsid w:val="00505151"/>
    <w:rsid w:val="0050564C"/>
    <w:rsid w:val="00507DAE"/>
    <w:rsid w:val="0051000A"/>
    <w:rsid w:val="005117FA"/>
    <w:rsid w:val="00512D07"/>
    <w:rsid w:val="00515464"/>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4721E"/>
    <w:rsid w:val="00550A8F"/>
    <w:rsid w:val="00551275"/>
    <w:rsid w:val="0055415F"/>
    <w:rsid w:val="00554EF2"/>
    <w:rsid w:val="00560A11"/>
    <w:rsid w:val="00560EDB"/>
    <w:rsid w:val="0056309C"/>
    <w:rsid w:val="0056385E"/>
    <w:rsid w:val="00563A1A"/>
    <w:rsid w:val="00563D51"/>
    <w:rsid w:val="00565FF3"/>
    <w:rsid w:val="005666DD"/>
    <w:rsid w:val="00566736"/>
    <w:rsid w:val="005673AF"/>
    <w:rsid w:val="00567962"/>
    <w:rsid w:val="00572F9F"/>
    <w:rsid w:val="005740D1"/>
    <w:rsid w:val="00574821"/>
    <w:rsid w:val="00574B0D"/>
    <w:rsid w:val="005760A0"/>
    <w:rsid w:val="0057674F"/>
    <w:rsid w:val="00577002"/>
    <w:rsid w:val="00577D01"/>
    <w:rsid w:val="0058012A"/>
    <w:rsid w:val="00580F07"/>
    <w:rsid w:val="00581AB7"/>
    <w:rsid w:val="0058260E"/>
    <w:rsid w:val="00582761"/>
    <w:rsid w:val="00583F29"/>
    <w:rsid w:val="0058550A"/>
    <w:rsid w:val="00586BFF"/>
    <w:rsid w:val="005904B9"/>
    <w:rsid w:val="00590801"/>
    <w:rsid w:val="00590B51"/>
    <w:rsid w:val="0059260E"/>
    <w:rsid w:val="00592E49"/>
    <w:rsid w:val="00593711"/>
    <w:rsid w:val="00593C9F"/>
    <w:rsid w:val="005977BA"/>
    <w:rsid w:val="005A4E1E"/>
    <w:rsid w:val="005A51BF"/>
    <w:rsid w:val="005A6160"/>
    <w:rsid w:val="005A62D8"/>
    <w:rsid w:val="005A6945"/>
    <w:rsid w:val="005B0BA6"/>
    <w:rsid w:val="005B290E"/>
    <w:rsid w:val="005B4751"/>
    <w:rsid w:val="005B5E8E"/>
    <w:rsid w:val="005B6AEB"/>
    <w:rsid w:val="005C06B5"/>
    <w:rsid w:val="005C0CF9"/>
    <w:rsid w:val="005C6D00"/>
    <w:rsid w:val="005C6DBA"/>
    <w:rsid w:val="005C71A9"/>
    <w:rsid w:val="005D4438"/>
    <w:rsid w:val="005D47E4"/>
    <w:rsid w:val="005D4F9B"/>
    <w:rsid w:val="005D5691"/>
    <w:rsid w:val="005E1611"/>
    <w:rsid w:val="005E1774"/>
    <w:rsid w:val="005E350A"/>
    <w:rsid w:val="005E3B1A"/>
    <w:rsid w:val="005E3FA6"/>
    <w:rsid w:val="005E4499"/>
    <w:rsid w:val="005E523F"/>
    <w:rsid w:val="005E5AF0"/>
    <w:rsid w:val="005E60F6"/>
    <w:rsid w:val="005E6A4D"/>
    <w:rsid w:val="005E6A6F"/>
    <w:rsid w:val="005F181F"/>
    <w:rsid w:val="005F4549"/>
    <w:rsid w:val="005F779B"/>
    <w:rsid w:val="00600FA5"/>
    <w:rsid w:val="00601C67"/>
    <w:rsid w:val="00601ED3"/>
    <w:rsid w:val="00602E5F"/>
    <w:rsid w:val="006037DC"/>
    <w:rsid w:val="006047A8"/>
    <w:rsid w:val="00605CEC"/>
    <w:rsid w:val="0060710A"/>
    <w:rsid w:val="0060762A"/>
    <w:rsid w:val="006107BA"/>
    <w:rsid w:val="00612564"/>
    <w:rsid w:val="00616487"/>
    <w:rsid w:val="00616DA6"/>
    <w:rsid w:val="006176DE"/>
    <w:rsid w:val="0062248F"/>
    <w:rsid w:val="00631BE4"/>
    <w:rsid w:val="00632674"/>
    <w:rsid w:val="0063530D"/>
    <w:rsid w:val="0063552A"/>
    <w:rsid w:val="006375FB"/>
    <w:rsid w:val="00637B41"/>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97578"/>
    <w:rsid w:val="006A051A"/>
    <w:rsid w:val="006A0B73"/>
    <w:rsid w:val="006A2DE7"/>
    <w:rsid w:val="006A37C8"/>
    <w:rsid w:val="006A3A65"/>
    <w:rsid w:val="006A3D9F"/>
    <w:rsid w:val="006A5B08"/>
    <w:rsid w:val="006A775E"/>
    <w:rsid w:val="006B139D"/>
    <w:rsid w:val="006B1E1B"/>
    <w:rsid w:val="006B3C75"/>
    <w:rsid w:val="006B6781"/>
    <w:rsid w:val="006B6E6F"/>
    <w:rsid w:val="006C01E8"/>
    <w:rsid w:val="006C0BD0"/>
    <w:rsid w:val="006C274D"/>
    <w:rsid w:val="006C44D8"/>
    <w:rsid w:val="006C51F1"/>
    <w:rsid w:val="006C52F6"/>
    <w:rsid w:val="006C6A7F"/>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12C5"/>
    <w:rsid w:val="00705AF0"/>
    <w:rsid w:val="007066D7"/>
    <w:rsid w:val="00707AA7"/>
    <w:rsid w:val="00710A07"/>
    <w:rsid w:val="00711A60"/>
    <w:rsid w:val="00712718"/>
    <w:rsid w:val="007143C7"/>
    <w:rsid w:val="00717A12"/>
    <w:rsid w:val="007208EE"/>
    <w:rsid w:val="00720FAC"/>
    <w:rsid w:val="0072199D"/>
    <w:rsid w:val="00722753"/>
    <w:rsid w:val="007242CA"/>
    <w:rsid w:val="007321EA"/>
    <w:rsid w:val="0073253B"/>
    <w:rsid w:val="00734632"/>
    <w:rsid w:val="007359AC"/>
    <w:rsid w:val="00735CD8"/>
    <w:rsid w:val="00735F29"/>
    <w:rsid w:val="00736943"/>
    <w:rsid w:val="0074086C"/>
    <w:rsid w:val="00740FAD"/>
    <w:rsid w:val="00740FEE"/>
    <w:rsid w:val="00743C0B"/>
    <w:rsid w:val="007452AC"/>
    <w:rsid w:val="00745623"/>
    <w:rsid w:val="0074568C"/>
    <w:rsid w:val="00746281"/>
    <w:rsid w:val="007469CA"/>
    <w:rsid w:val="00747C94"/>
    <w:rsid w:val="007504FC"/>
    <w:rsid w:val="00750A72"/>
    <w:rsid w:val="00752B18"/>
    <w:rsid w:val="0075477E"/>
    <w:rsid w:val="00755367"/>
    <w:rsid w:val="00755F3F"/>
    <w:rsid w:val="00756427"/>
    <w:rsid w:val="00757D0F"/>
    <w:rsid w:val="007602B0"/>
    <w:rsid w:val="00761F44"/>
    <w:rsid w:val="00762BA4"/>
    <w:rsid w:val="00764867"/>
    <w:rsid w:val="00767BF6"/>
    <w:rsid w:val="0077356A"/>
    <w:rsid w:val="00773DF9"/>
    <w:rsid w:val="0077484D"/>
    <w:rsid w:val="00774B8C"/>
    <w:rsid w:val="007762FD"/>
    <w:rsid w:val="007779A1"/>
    <w:rsid w:val="00781A2F"/>
    <w:rsid w:val="007829E9"/>
    <w:rsid w:val="00783104"/>
    <w:rsid w:val="00784FE6"/>
    <w:rsid w:val="00785065"/>
    <w:rsid w:val="007853F8"/>
    <w:rsid w:val="0079096C"/>
    <w:rsid w:val="0079133A"/>
    <w:rsid w:val="00791A0A"/>
    <w:rsid w:val="007929F2"/>
    <w:rsid w:val="00792A0F"/>
    <w:rsid w:val="00794D2C"/>
    <w:rsid w:val="0079540A"/>
    <w:rsid w:val="00795755"/>
    <w:rsid w:val="00796692"/>
    <w:rsid w:val="00797303"/>
    <w:rsid w:val="007A03EF"/>
    <w:rsid w:val="007A0C1E"/>
    <w:rsid w:val="007A0EA4"/>
    <w:rsid w:val="007A39FB"/>
    <w:rsid w:val="007A628B"/>
    <w:rsid w:val="007A6CA0"/>
    <w:rsid w:val="007A7D63"/>
    <w:rsid w:val="007B1C54"/>
    <w:rsid w:val="007B1CE8"/>
    <w:rsid w:val="007B5E45"/>
    <w:rsid w:val="007B65C1"/>
    <w:rsid w:val="007C13F6"/>
    <w:rsid w:val="007C3F8C"/>
    <w:rsid w:val="007C6F57"/>
    <w:rsid w:val="007D0CE3"/>
    <w:rsid w:val="007D0F4F"/>
    <w:rsid w:val="007D1465"/>
    <w:rsid w:val="007D374F"/>
    <w:rsid w:val="007D5040"/>
    <w:rsid w:val="007D65AE"/>
    <w:rsid w:val="007D7EB8"/>
    <w:rsid w:val="007E0022"/>
    <w:rsid w:val="007E26DD"/>
    <w:rsid w:val="007E3269"/>
    <w:rsid w:val="007E4333"/>
    <w:rsid w:val="007E5945"/>
    <w:rsid w:val="007E6931"/>
    <w:rsid w:val="007F05A1"/>
    <w:rsid w:val="007F250A"/>
    <w:rsid w:val="007F5468"/>
    <w:rsid w:val="00800D62"/>
    <w:rsid w:val="008016E2"/>
    <w:rsid w:val="00802851"/>
    <w:rsid w:val="0080303D"/>
    <w:rsid w:val="008030DE"/>
    <w:rsid w:val="00804B55"/>
    <w:rsid w:val="00804D72"/>
    <w:rsid w:val="00806E7E"/>
    <w:rsid w:val="0081189B"/>
    <w:rsid w:val="00811ED1"/>
    <w:rsid w:val="0081419A"/>
    <w:rsid w:val="00815FF3"/>
    <w:rsid w:val="00817711"/>
    <w:rsid w:val="00817D52"/>
    <w:rsid w:val="008203BB"/>
    <w:rsid w:val="00820991"/>
    <w:rsid w:val="00821091"/>
    <w:rsid w:val="00822792"/>
    <w:rsid w:val="0082399D"/>
    <w:rsid w:val="00825381"/>
    <w:rsid w:val="0082656A"/>
    <w:rsid w:val="00827D03"/>
    <w:rsid w:val="00830EFA"/>
    <w:rsid w:val="00830F92"/>
    <w:rsid w:val="00832C22"/>
    <w:rsid w:val="00835474"/>
    <w:rsid w:val="00836296"/>
    <w:rsid w:val="008377E3"/>
    <w:rsid w:val="00837D2A"/>
    <w:rsid w:val="00842BE8"/>
    <w:rsid w:val="00843341"/>
    <w:rsid w:val="008456B0"/>
    <w:rsid w:val="00845A66"/>
    <w:rsid w:val="0085325A"/>
    <w:rsid w:val="00854EA4"/>
    <w:rsid w:val="00860227"/>
    <w:rsid w:val="00860CCD"/>
    <w:rsid w:val="00862944"/>
    <w:rsid w:val="008636E8"/>
    <w:rsid w:val="008649DD"/>
    <w:rsid w:val="00865BB0"/>
    <w:rsid w:val="00865E1D"/>
    <w:rsid w:val="00867F16"/>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016"/>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0C07"/>
    <w:rsid w:val="008D28DC"/>
    <w:rsid w:val="008D2DE4"/>
    <w:rsid w:val="008D5660"/>
    <w:rsid w:val="008E0451"/>
    <w:rsid w:val="008E0F28"/>
    <w:rsid w:val="008E15F8"/>
    <w:rsid w:val="008E25E6"/>
    <w:rsid w:val="008E383D"/>
    <w:rsid w:val="008E391A"/>
    <w:rsid w:val="008E3D3B"/>
    <w:rsid w:val="008E3E44"/>
    <w:rsid w:val="008E524F"/>
    <w:rsid w:val="008F24BB"/>
    <w:rsid w:val="008F3A9A"/>
    <w:rsid w:val="008F51DB"/>
    <w:rsid w:val="008F557D"/>
    <w:rsid w:val="008F68FF"/>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0DBF"/>
    <w:rsid w:val="00921029"/>
    <w:rsid w:val="00923109"/>
    <w:rsid w:val="009231E0"/>
    <w:rsid w:val="00923883"/>
    <w:rsid w:val="00924260"/>
    <w:rsid w:val="0092461B"/>
    <w:rsid w:val="00925125"/>
    <w:rsid w:val="00925B2F"/>
    <w:rsid w:val="00927FE9"/>
    <w:rsid w:val="00930AB8"/>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6F"/>
    <w:rsid w:val="00991AD8"/>
    <w:rsid w:val="00992243"/>
    <w:rsid w:val="00992FCC"/>
    <w:rsid w:val="009943DC"/>
    <w:rsid w:val="00995F01"/>
    <w:rsid w:val="00996BCB"/>
    <w:rsid w:val="00997A0B"/>
    <w:rsid w:val="009A16E2"/>
    <w:rsid w:val="009A295F"/>
    <w:rsid w:val="009A311B"/>
    <w:rsid w:val="009A3A6C"/>
    <w:rsid w:val="009A3F18"/>
    <w:rsid w:val="009A659B"/>
    <w:rsid w:val="009A74E6"/>
    <w:rsid w:val="009B0462"/>
    <w:rsid w:val="009B22B0"/>
    <w:rsid w:val="009B2CAB"/>
    <w:rsid w:val="009B33B0"/>
    <w:rsid w:val="009B38B7"/>
    <w:rsid w:val="009B3F2C"/>
    <w:rsid w:val="009B4AF8"/>
    <w:rsid w:val="009B556E"/>
    <w:rsid w:val="009B5A0C"/>
    <w:rsid w:val="009B6CB7"/>
    <w:rsid w:val="009C0394"/>
    <w:rsid w:val="009C0ACA"/>
    <w:rsid w:val="009C0F3A"/>
    <w:rsid w:val="009C2A84"/>
    <w:rsid w:val="009C2D6C"/>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2CF2"/>
    <w:rsid w:val="009F415A"/>
    <w:rsid w:val="009F4E1D"/>
    <w:rsid w:val="009F62A2"/>
    <w:rsid w:val="009F7C9B"/>
    <w:rsid w:val="00A00094"/>
    <w:rsid w:val="00A04CE3"/>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0545"/>
    <w:rsid w:val="00A316FD"/>
    <w:rsid w:val="00A3225C"/>
    <w:rsid w:val="00A32D19"/>
    <w:rsid w:val="00A32F58"/>
    <w:rsid w:val="00A3383A"/>
    <w:rsid w:val="00A361C2"/>
    <w:rsid w:val="00A37AF4"/>
    <w:rsid w:val="00A37AF9"/>
    <w:rsid w:val="00A40A54"/>
    <w:rsid w:val="00A41AE5"/>
    <w:rsid w:val="00A42291"/>
    <w:rsid w:val="00A42537"/>
    <w:rsid w:val="00A42C8C"/>
    <w:rsid w:val="00A4455E"/>
    <w:rsid w:val="00A478B8"/>
    <w:rsid w:val="00A47EA7"/>
    <w:rsid w:val="00A5184D"/>
    <w:rsid w:val="00A52A13"/>
    <w:rsid w:val="00A52C04"/>
    <w:rsid w:val="00A53EA6"/>
    <w:rsid w:val="00A56064"/>
    <w:rsid w:val="00A60CEF"/>
    <w:rsid w:val="00A6130C"/>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A6924"/>
    <w:rsid w:val="00AB01EF"/>
    <w:rsid w:val="00AB09D9"/>
    <w:rsid w:val="00AB0A6C"/>
    <w:rsid w:val="00AB35CB"/>
    <w:rsid w:val="00AB3959"/>
    <w:rsid w:val="00AB39DD"/>
    <w:rsid w:val="00AB4972"/>
    <w:rsid w:val="00AB52BC"/>
    <w:rsid w:val="00AB696E"/>
    <w:rsid w:val="00AC03D1"/>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44D"/>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588"/>
    <w:rsid w:val="00B4574B"/>
    <w:rsid w:val="00B503A2"/>
    <w:rsid w:val="00B5086D"/>
    <w:rsid w:val="00B5180B"/>
    <w:rsid w:val="00B524A3"/>
    <w:rsid w:val="00B52A89"/>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24F"/>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B58C0"/>
    <w:rsid w:val="00BC0C63"/>
    <w:rsid w:val="00BC1F8F"/>
    <w:rsid w:val="00BC268A"/>
    <w:rsid w:val="00BC2A90"/>
    <w:rsid w:val="00BC51B4"/>
    <w:rsid w:val="00BC52F8"/>
    <w:rsid w:val="00BC601B"/>
    <w:rsid w:val="00BC6A3C"/>
    <w:rsid w:val="00BC6C05"/>
    <w:rsid w:val="00BD082E"/>
    <w:rsid w:val="00BD0F28"/>
    <w:rsid w:val="00BD18B4"/>
    <w:rsid w:val="00BD317F"/>
    <w:rsid w:val="00BD33B4"/>
    <w:rsid w:val="00BD50C3"/>
    <w:rsid w:val="00BE059C"/>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3BE8"/>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2538"/>
    <w:rsid w:val="00C33D45"/>
    <w:rsid w:val="00C36B46"/>
    <w:rsid w:val="00C407A6"/>
    <w:rsid w:val="00C413BF"/>
    <w:rsid w:val="00C4242A"/>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9C"/>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0CD7"/>
    <w:rsid w:val="00CB3157"/>
    <w:rsid w:val="00CB7C57"/>
    <w:rsid w:val="00CC1011"/>
    <w:rsid w:val="00CC3B94"/>
    <w:rsid w:val="00CC41FA"/>
    <w:rsid w:val="00CC4E2B"/>
    <w:rsid w:val="00CC712E"/>
    <w:rsid w:val="00CC7188"/>
    <w:rsid w:val="00CD0C55"/>
    <w:rsid w:val="00CD2601"/>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0A3E"/>
    <w:rsid w:val="00D12256"/>
    <w:rsid w:val="00D12C62"/>
    <w:rsid w:val="00D13BA0"/>
    <w:rsid w:val="00D15255"/>
    <w:rsid w:val="00D17DCF"/>
    <w:rsid w:val="00D17F9A"/>
    <w:rsid w:val="00D20B24"/>
    <w:rsid w:val="00D215F8"/>
    <w:rsid w:val="00D2502C"/>
    <w:rsid w:val="00D255CB"/>
    <w:rsid w:val="00D27B6F"/>
    <w:rsid w:val="00D27F44"/>
    <w:rsid w:val="00D30D67"/>
    <w:rsid w:val="00D31B8C"/>
    <w:rsid w:val="00D32422"/>
    <w:rsid w:val="00D33E58"/>
    <w:rsid w:val="00D33EE1"/>
    <w:rsid w:val="00D3594B"/>
    <w:rsid w:val="00D35E19"/>
    <w:rsid w:val="00D35FA1"/>
    <w:rsid w:val="00D407CB"/>
    <w:rsid w:val="00D422B7"/>
    <w:rsid w:val="00D43002"/>
    <w:rsid w:val="00D44DA1"/>
    <w:rsid w:val="00D4700B"/>
    <w:rsid w:val="00D47B21"/>
    <w:rsid w:val="00D47F5B"/>
    <w:rsid w:val="00D52051"/>
    <w:rsid w:val="00D55B45"/>
    <w:rsid w:val="00D55D47"/>
    <w:rsid w:val="00D56A32"/>
    <w:rsid w:val="00D62AA9"/>
    <w:rsid w:val="00D630F4"/>
    <w:rsid w:val="00D632D5"/>
    <w:rsid w:val="00D647B8"/>
    <w:rsid w:val="00D67B16"/>
    <w:rsid w:val="00D75A75"/>
    <w:rsid w:val="00D77C11"/>
    <w:rsid w:val="00D81F44"/>
    <w:rsid w:val="00D839E1"/>
    <w:rsid w:val="00D84061"/>
    <w:rsid w:val="00D85F8C"/>
    <w:rsid w:val="00D86FE2"/>
    <w:rsid w:val="00D915A0"/>
    <w:rsid w:val="00D93070"/>
    <w:rsid w:val="00D9703E"/>
    <w:rsid w:val="00D97D25"/>
    <w:rsid w:val="00DA01B7"/>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6ADF"/>
    <w:rsid w:val="00DB7D28"/>
    <w:rsid w:val="00DC1074"/>
    <w:rsid w:val="00DC26CD"/>
    <w:rsid w:val="00DC316B"/>
    <w:rsid w:val="00DC414D"/>
    <w:rsid w:val="00DC7AA9"/>
    <w:rsid w:val="00DD0F24"/>
    <w:rsid w:val="00DD16CD"/>
    <w:rsid w:val="00DD2C63"/>
    <w:rsid w:val="00DD3DE2"/>
    <w:rsid w:val="00DD47EB"/>
    <w:rsid w:val="00DD4C7F"/>
    <w:rsid w:val="00DD6722"/>
    <w:rsid w:val="00DD77B4"/>
    <w:rsid w:val="00DD7AAB"/>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5DFC"/>
    <w:rsid w:val="00E27901"/>
    <w:rsid w:val="00E27AA1"/>
    <w:rsid w:val="00E27CCC"/>
    <w:rsid w:val="00E33938"/>
    <w:rsid w:val="00E33CE0"/>
    <w:rsid w:val="00E35726"/>
    <w:rsid w:val="00E364E7"/>
    <w:rsid w:val="00E41BF4"/>
    <w:rsid w:val="00E41C36"/>
    <w:rsid w:val="00E42713"/>
    <w:rsid w:val="00E464FE"/>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76EA5"/>
    <w:rsid w:val="00E77642"/>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26F8"/>
    <w:rsid w:val="00EB309B"/>
    <w:rsid w:val="00EB5F05"/>
    <w:rsid w:val="00EB635F"/>
    <w:rsid w:val="00EB76FE"/>
    <w:rsid w:val="00EC0150"/>
    <w:rsid w:val="00EC1A47"/>
    <w:rsid w:val="00EC1C2B"/>
    <w:rsid w:val="00EC22F2"/>
    <w:rsid w:val="00EC25A4"/>
    <w:rsid w:val="00ED1584"/>
    <w:rsid w:val="00ED20AB"/>
    <w:rsid w:val="00ED3462"/>
    <w:rsid w:val="00ED3A39"/>
    <w:rsid w:val="00ED6BB2"/>
    <w:rsid w:val="00ED7B4E"/>
    <w:rsid w:val="00ED7FDB"/>
    <w:rsid w:val="00EE0132"/>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06C1"/>
    <w:rsid w:val="00F111D3"/>
    <w:rsid w:val="00F11D63"/>
    <w:rsid w:val="00F13663"/>
    <w:rsid w:val="00F140AB"/>
    <w:rsid w:val="00F1431A"/>
    <w:rsid w:val="00F1610C"/>
    <w:rsid w:val="00F17794"/>
    <w:rsid w:val="00F17C9C"/>
    <w:rsid w:val="00F17D90"/>
    <w:rsid w:val="00F2101F"/>
    <w:rsid w:val="00F23D1B"/>
    <w:rsid w:val="00F250BC"/>
    <w:rsid w:val="00F2538B"/>
    <w:rsid w:val="00F27E0D"/>
    <w:rsid w:val="00F27F24"/>
    <w:rsid w:val="00F31EC9"/>
    <w:rsid w:val="00F32A85"/>
    <w:rsid w:val="00F33C08"/>
    <w:rsid w:val="00F3674F"/>
    <w:rsid w:val="00F4164C"/>
    <w:rsid w:val="00F428A7"/>
    <w:rsid w:val="00F432C3"/>
    <w:rsid w:val="00F43578"/>
    <w:rsid w:val="00F43FB0"/>
    <w:rsid w:val="00F4457C"/>
    <w:rsid w:val="00F44710"/>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086D"/>
    <w:rsid w:val="00F81D8B"/>
    <w:rsid w:val="00F84967"/>
    <w:rsid w:val="00F878FD"/>
    <w:rsid w:val="00F90129"/>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6D69"/>
    <w:rsid w:val="00FF7814"/>
    <w:rsid w:val="00FF7C4C"/>
    <w:rsid w:val="00FF7C9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478B965"/>
  <w15:docId w15:val="{7BEA8F8E-C89D-40D4-822F-66FBA094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26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D7AAB"/>
    <w:rPr>
      <w:rFonts w:ascii="Tahoma" w:hAnsi="Tahoma" w:cs="Tahoma"/>
      <w:sz w:val="16"/>
      <w:szCs w:val="16"/>
    </w:rPr>
  </w:style>
  <w:style w:type="paragraph" w:styleId="Footer">
    <w:name w:val="footer"/>
    <w:basedOn w:val="Normal"/>
    <w:link w:val="FooterChar"/>
    <w:rsid w:val="00ED20AB"/>
    <w:pPr>
      <w:tabs>
        <w:tab w:val="center" w:pos="4320"/>
        <w:tab w:val="right" w:pos="8640"/>
      </w:tabs>
    </w:pPr>
    <w:rPr>
      <w:sz w:val="20"/>
      <w:szCs w:val="20"/>
    </w:rPr>
  </w:style>
  <w:style w:type="character" w:customStyle="1" w:styleId="FooterChar">
    <w:name w:val="Footer Char"/>
    <w:basedOn w:val="DefaultParagraphFont"/>
    <w:link w:val="Footer"/>
    <w:rsid w:val="00ED20AB"/>
  </w:style>
  <w:style w:type="character" w:styleId="Hyperlink">
    <w:name w:val="Hyperlink"/>
    <w:rsid w:val="00EB26F8"/>
    <w:rPr>
      <w:color w:val="0000FF"/>
      <w:u w:val="single"/>
    </w:rPr>
  </w:style>
  <w:style w:type="character" w:styleId="UnresolvedMention">
    <w:name w:val="Unresolved Mention"/>
    <w:uiPriority w:val="99"/>
    <w:semiHidden/>
    <w:unhideWhenUsed/>
    <w:rsid w:val="00EB26F8"/>
    <w:rPr>
      <w:color w:val="605E5C"/>
      <w:shd w:val="clear" w:color="auto" w:fill="E1DFDD"/>
    </w:rPr>
  </w:style>
  <w:style w:type="character" w:styleId="CommentReference">
    <w:name w:val="annotation reference"/>
    <w:rsid w:val="00EB26F8"/>
    <w:rPr>
      <w:sz w:val="16"/>
      <w:szCs w:val="16"/>
    </w:rPr>
  </w:style>
  <w:style w:type="paragraph" w:styleId="CommentText">
    <w:name w:val="annotation text"/>
    <w:basedOn w:val="Normal"/>
    <w:link w:val="CommentTextChar"/>
    <w:rsid w:val="00EB26F8"/>
    <w:rPr>
      <w:sz w:val="20"/>
      <w:szCs w:val="20"/>
    </w:rPr>
  </w:style>
  <w:style w:type="character" w:customStyle="1" w:styleId="CommentTextChar">
    <w:name w:val="Comment Text Char"/>
    <w:basedOn w:val="DefaultParagraphFont"/>
    <w:link w:val="CommentText"/>
    <w:rsid w:val="00EB26F8"/>
  </w:style>
  <w:style w:type="paragraph" w:styleId="CommentSubject">
    <w:name w:val="annotation subject"/>
    <w:basedOn w:val="CommentText"/>
    <w:next w:val="CommentText"/>
    <w:link w:val="CommentSubjectChar"/>
    <w:rsid w:val="00EB26F8"/>
    <w:rPr>
      <w:b/>
      <w:bCs/>
    </w:rPr>
  </w:style>
  <w:style w:type="character" w:customStyle="1" w:styleId="CommentSubjectChar">
    <w:name w:val="Comment Subject Char"/>
    <w:link w:val="CommentSubject"/>
    <w:rsid w:val="00EB26F8"/>
    <w:rPr>
      <w:b/>
      <w:bCs/>
    </w:rPr>
  </w:style>
  <w:style w:type="paragraph" w:styleId="Revision">
    <w:name w:val="Revision"/>
    <w:hidden/>
    <w:uiPriority w:val="99"/>
    <w:semiHidden/>
    <w:rsid w:val="00B52A89"/>
    <w:rPr>
      <w:sz w:val="24"/>
      <w:szCs w:val="24"/>
    </w:rPr>
  </w:style>
  <w:style w:type="paragraph" w:styleId="Header">
    <w:name w:val="header"/>
    <w:basedOn w:val="Normal"/>
    <w:link w:val="HeaderChar"/>
    <w:rsid w:val="00DB6ADF"/>
    <w:pPr>
      <w:tabs>
        <w:tab w:val="center" w:pos="4680"/>
        <w:tab w:val="right" w:pos="9360"/>
      </w:tabs>
    </w:pPr>
  </w:style>
  <w:style w:type="character" w:customStyle="1" w:styleId="HeaderChar">
    <w:name w:val="Header Char"/>
    <w:link w:val="Header"/>
    <w:rsid w:val="00DB6A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6A2CC-84E7-4966-8043-7FA2B73232C5}">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9FC3806A-DBA8-4B34-9583-973D864C608D}">
  <ds:schemaRefs/>
</ds:datastoreItem>
</file>

<file path=customXml/itemProps3.xml><?xml version="1.0" encoding="utf-8"?>
<ds:datastoreItem xmlns:ds="http://schemas.openxmlformats.org/officeDocument/2006/customXml" ds:itemID="{B5E753D5-8CCF-4E49-A848-72E1ED864C9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4895</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Peterson, Paul - FPAC-FSA, DC</cp:lastModifiedBy>
  <cp:revision>4</cp:revision>
  <cp:lastPrinted>2012-03-01T14:22:00Z</cp:lastPrinted>
  <dcterms:created xsi:type="dcterms:W3CDTF">2026-01-30T17:00:00Z</dcterms:created>
  <dcterms:modified xsi:type="dcterms:W3CDTF">2026-02-02T13:09:00Z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