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17A9" w:rsidP="00BD0418">
      <w:pPr>
        <w:spacing w:before="59"/>
        <w:ind w:left="6061" w:right="745"/>
        <w:rPr>
          <w:rFonts w:ascii="Arial"/>
          <w:sz w:val="18"/>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438150</wp:posOffset>
                </wp:positionV>
                <wp:extent cx="5617210" cy="1466850"/>
                <wp:effectExtent l="0" t="0" r="2540" b="0"/>
                <wp:wrapNone/>
                <wp:docPr id="21"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17210" cy="1466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780"/>
                              <w:gridCol w:w="5066"/>
                            </w:tblGrid>
                            <w:tr w:rsidTr="004813D6">
                              <w:tblPrEx>
                                <w:tblW w:w="0" w:type="auto"/>
                                <w:tblLayout w:type="fixed"/>
                                <w:tblCellMar>
                                  <w:left w:w="0" w:type="dxa"/>
                                  <w:right w:w="0" w:type="dxa"/>
                                </w:tblCellMar>
                                <w:tblLook w:val="01E0"/>
                              </w:tblPrEx>
                              <w:trPr>
                                <w:trHeight w:hRule="exact" w:val="2160"/>
                              </w:trPr>
                              <w:tc>
                                <w:tcPr>
                                  <w:tcW w:w="3780" w:type="dxa"/>
                                  <w:tcBorders>
                                    <w:top w:val="nil"/>
                                    <w:left w:val="nil"/>
                                    <w:bottom w:val="nil"/>
                                    <w:right w:val="nil"/>
                                  </w:tcBorders>
                                </w:tcPr>
                                <w:p w:rsidR="00395DBA">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Pr="004813D6" w:rsid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pPr>
                                    <w:pStyle w:val="TableParagraph"/>
                                    <w:spacing w:before="10"/>
                                    <w:rPr>
                                      <w:rFonts w:ascii="Arial" w:eastAsia="Arial" w:hAnsi="Arial" w:cs="Arial"/>
                                      <w:sz w:val="17"/>
                                      <w:szCs w:val="17"/>
                                    </w:rPr>
                                  </w:pPr>
                                </w:p>
                                <w:p w:rsidR="00395DBA">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pPr>
                                    <w:pStyle w:val="TableParagraph"/>
                                    <w:spacing w:before="2"/>
                                    <w:ind w:left="223"/>
                                    <w:rPr>
                                      <w:rFonts w:ascii="Arial" w:eastAsia="Arial" w:hAnsi="Arial" w:cs="Arial"/>
                                      <w:sz w:val="18"/>
                                      <w:szCs w:val="18"/>
                                    </w:rPr>
                                  </w:pPr>
                                  <w:hyperlink r:id="rId4">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5" type="#_x0000_t202" style="width:442.3pt;height:115.5pt;margin-top:3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Layout w:type="fixed"/>
                        <w:tblCellMar>
                          <w:left w:w="0" w:type="dxa"/>
                          <w:right w:w="0" w:type="dxa"/>
                        </w:tblCellMar>
                        <w:tblLook w:val="01E0"/>
                      </w:tblPr>
                      <w:tblGrid>
                        <w:gridCol w:w="3780"/>
                        <w:gridCol w:w="5066"/>
                      </w:tblGrid>
                      <w:tr w:rsidTr="004813D6">
                        <w:tblPrEx>
                          <w:tblW w:w="0" w:type="auto"/>
                          <w:tblLayout w:type="fixed"/>
                          <w:tblCellMar>
                            <w:left w:w="0" w:type="dxa"/>
                            <w:right w:w="0" w:type="dxa"/>
                          </w:tblCellMar>
                          <w:tblLook w:val="01E0"/>
                        </w:tblPrEx>
                        <w:trPr>
                          <w:trHeight w:hRule="exact" w:val="2160"/>
                        </w:trPr>
                        <w:tc>
                          <w:tcPr>
                            <w:tcW w:w="3780" w:type="dxa"/>
                            <w:tcBorders>
                              <w:top w:val="nil"/>
                              <w:left w:val="nil"/>
                              <w:bottom w:val="nil"/>
                              <w:right w:val="nil"/>
                            </w:tcBorders>
                          </w:tcPr>
                          <w:p w:rsidR="00395DBA">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Pr="004813D6" w:rsid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pPr>
                              <w:pStyle w:val="TableParagraph"/>
                              <w:spacing w:before="10"/>
                              <w:rPr>
                                <w:rFonts w:ascii="Arial" w:eastAsia="Arial" w:hAnsi="Arial" w:cs="Arial"/>
                                <w:sz w:val="17"/>
                                <w:szCs w:val="17"/>
                              </w:rPr>
                            </w:pPr>
                          </w:p>
                          <w:p w:rsidR="00395DBA">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pPr>
                              <w:pStyle w:val="TableParagraph"/>
                              <w:spacing w:before="2"/>
                              <w:ind w:left="223"/>
                              <w:rPr>
                                <w:rFonts w:ascii="Arial" w:eastAsia="Arial" w:hAnsi="Arial" w:cs="Arial"/>
                                <w:sz w:val="18"/>
                                <w:szCs w:val="18"/>
                              </w:rPr>
                            </w:pPr>
                            <w:hyperlink r:id="rId4">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txbxContent>
                </v:textbox>
                <w10:wrap anchorx="margin"/>
              </v:shape>
            </w:pict>
          </mc:Fallback>
        </mc:AlternateContent>
      </w:r>
      <w:r w:rsidR="001D17A9">
        <w:rPr>
          <w:rFonts w:ascii="Arial"/>
          <w:sz w:val="18"/>
        </w:rPr>
        <w:t xml:space="preserve">                          OMB Control No. 0648-0785</w:t>
      </w:r>
      <w:r>
        <w:rPr>
          <w:rFonts w:ascii="Arial"/>
          <w:sz w:val="18"/>
        </w:rPr>
        <w:t xml:space="preserve"> </w:t>
      </w:r>
    </w:p>
    <w:p w:rsidR="00395DBA" w:rsidP="00BD0418">
      <w:pPr>
        <w:spacing w:before="59"/>
        <w:ind w:left="6061" w:right="745"/>
        <w:rPr>
          <w:rFonts w:ascii="Arial" w:eastAsia="Arial" w:hAnsi="Arial" w:cs="Arial"/>
          <w:sz w:val="17"/>
          <w:szCs w:val="17"/>
        </w:rPr>
      </w:pPr>
      <w:r>
        <w:rPr>
          <w:rFonts w:ascii="Arial"/>
          <w:sz w:val="18"/>
        </w:rPr>
        <w:t xml:space="preserve">                           </w:t>
      </w:r>
      <w:r w:rsidR="00BC6CC6">
        <w:rPr>
          <w:rFonts w:ascii="Arial"/>
          <w:sz w:val="18"/>
        </w:rPr>
        <w:t>Expires:</w:t>
      </w:r>
      <w:r w:rsidR="00BC6CC6">
        <w:rPr>
          <w:rFonts w:ascii="Arial"/>
          <w:spacing w:val="-16"/>
          <w:sz w:val="18"/>
        </w:rPr>
        <w:t xml:space="preserve"> </w:t>
      </w:r>
      <w:r>
        <w:rPr>
          <w:rFonts w:ascii="Arial"/>
          <w:spacing w:val="-16"/>
          <w:sz w:val="18"/>
        </w:rPr>
        <w:t>XX/XX/20XX</w:t>
      </w:r>
    </w:p>
    <w:tbl>
      <w:tblPr>
        <w:tblW w:w="0" w:type="auto"/>
        <w:tblInd w:w="104" w:type="dxa"/>
        <w:tblLayout w:type="fixed"/>
        <w:tblCellMar>
          <w:left w:w="0" w:type="dxa"/>
          <w:right w:w="0" w:type="dxa"/>
        </w:tblCellMar>
        <w:tblLook w:val="01E0"/>
      </w:tblPr>
      <w:tblGrid>
        <w:gridCol w:w="3601"/>
        <w:gridCol w:w="1135"/>
        <w:gridCol w:w="2197"/>
        <w:gridCol w:w="3601"/>
      </w:tblGrid>
      <w:tr w:rsidTr="00BD0418">
        <w:tblPrEx>
          <w:tblW w:w="0" w:type="auto"/>
          <w:tblInd w:w="104" w:type="dxa"/>
          <w:tblLayout w:type="fixed"/>
          <w:tblCellMar>
            <w:left w:w="0" w:type="dxa"/>
            <w:right w:w="0" w:type="dxa"/>
          </w:tblCellMar>
          <w:tblLook w:val="01E0"/>
        </w:tblPrEx>
        <w:trPr>
          <w:trHeight w:hRule="exact" w:val="2822"/>
        </w:trPr>
        <w:tc>
          <w:tcPr>
            <w:tcW w:w="10534" w:type="dxa"/>
            <w:gridSpan w:val="4"/>
            <w:tcBorders>
              <w:top w:val="single" w:sz="24" w:space="0" w:color="000000"/>
              <w:left w:val="single" w:sz="24" w:space="0" w:color="000000"/>
              <w:bottom w:val="single" w:sz="48" w:space="0" w:color="000000"/>
              <w:right w:val="single" w:sz="24" w:space="0" w:color="000000"/>
            </w:tcBorders>
          </w:tcPr>
          <w:p w:rsidR="00395DBA">
            <w:pPr>
              <w:pStyle w:val="TableParagraph"/>
              <w:spacing w:before="7"/>
              <w:rPr>
                <w:rFonts w:ascii="Arial" w:eastAsia="Arial" w:hAnsi="Arial" w:cs="Arial"/>
                <w:sz w:val="29"/>
                <w:szCs w:val="29"/>
              </w:rPr>
            </w:pPr>
          </w:p>
          <w:p w:rsidR="00395DBA">
            <w:pPr>
              <w:pStyle w:val="TableParagraph"/>
              <w:spacing w:line="1161" w:lineRule="exact"/>
              <w:ind w:left="9034"/>
              <w:rPr>
                <w:rFonts w:ascii="Arial" w:eastAsia="Arial" w:hAnsi="Arial" w:cs="Arial"/>
                <w:sz w:val="20"/>
                <w:szCs w:val="20"/>
              </w:rPr>
            </w:pPr>
            <w:r>
              <w:rPr>
                <w:rFonts w:ascii="Arial" w:eastAsia="Arial" w:hAnsi="Arial" w:cs="Arial"/>
                <w:noProof/>
                <w:position w:val="-22"/>
                <w:sz w:val="20"/>
                <w:szCs w:val="20"/>
              </w:rPr>
              <w:drawing>
                <wp:inline distT="0" distB="0" distL="0" distR="0">
                  <wp:extent cx="737615" cy="737616"/>
                  <wp:effectExtent l="0" t="0" r="0" b="0"/>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37615" cy="737616"/>
                          </a:xfrm>
                          <a:prstGeom prst="rect">
                            <a:avLst/>
                          </a:prstGeom>
                        </pic:spPr>
                      </pic:pic>
                    </a:graphicData>
                  </a:graphic>
                </wp:inline>
              </w:drawing>
            </w:r>
          </w:p>
          <w:p w:rsidR="00395DBA">
            <w:pPr>
              <w:pStyle w:val="TableParagraph"/>
              <w:rPr>
                <w:rFonts w:ascii="Arial" w:eastAsia="Arial" w:hAnsi="Arial" w:cs="Arial"/>
                <w:sz w:val="20"/>
                <w:szCs w:val="20"/>
              </w:rPr>
            </w:pPr>
          </w:p>
          <w:p w:rsidR="00395DBA">
            <w:pPr>
              <w:pStyle w:val="TableParagraph"/>
              <w:rPr>
                <w:rFonts w:ascii="Arial" w:eastAsia="Arial" w:hAnsi="Arial" w:cs="Arial"/>
                <w:sz w:val="20"/>
                <w:szCs w:val="20"/>
              </w:rPr>
            </w:pPr>
          </w:p>
          <w:p w:rsidR="00395DBA">
            <w:pPr>
              <w:pStyle w:val="TableParagraph"/>
              <w:rPr>
                <w:rFonts w:ascii="Arial" w:eastAsia="Arial" w:hAnsi="Arial" w:cs="Arial"/>
                <w:sz w:val="20"/>
                <w:szCs w:val="20"/>
              </w:rPr>
            </w:pPr>
          </w:p>
          <w:p w:rsidR="00395DBA">
            <w:pPr>
              <w:pStyle w:val="TableParagraph"/>
              <w:rPr>
                <w:rFonts w:ascii="Arial" w:eastAsia="Arial" w:hAnsi="Arial" w:cs="Arial"/>
                <w:sz w:val="20"/>
                <w:szCs w:val="20"/>
              </w:rPr>
            </w:pPr>
          </w:p>
          <w:p w:rsidR="00395DBA">
            <w:pPr>
              <w:pStyle w:val="TableParagraph"/>
              <w:spacing w:before="10"/>
              <w:rPr>
                <w:rFonts w:ascii="Arial" w:eastAsia="Arial" w:hAnsi="Arial" w:cs="Arial"/>
                <w:sz w:val="27"/>
                <w:szCs w:val="27"/>
              </w:rPr>
            </w:pPr>
          </w:p>
        </w:tc>
      </w:tr>
      <w:tr w:rsidTr="00E744DD">
        <w:tblPrEx>
          <w:tblW w:w="0" w:type="auto"/>
          <w:tblInd w:w="104" w:type="dxa"/>
          <w:tblLayout w:type="fixed"/>
          <w:tblCellMar>
            <w:left w:w="0" w:type="dxa"/>
            <w:right w:w="0" w:type="dxa"/>
          </w:tblCellMar>
          <w:tblLook w:val="01E0"/>
        </w:tblPrEx>
        <w:trPr>
          <w:trHeight w:hRule="exact" w:val="1257"/>
        </w:trPr>
        <w:tc>
          <w:tcPr>
            <w:tcW w:w="10534" w:type="dxa"/>
            <w:gridSpan w:val="4"/>
            <w:tcBorders>
              <w:top w:val="single" w:sz="48" w:space="0" w:color="000000"/>
              <w:bottom w:val="single" w:sz="4" w:space="0" w:color="auto"/>
            </w:tcBorders>
          </w:tcPr>
          <w:p w:rsidR="009F0497" w:rsidRPr="009F0497" w:rsidP="009F0497">
            <w:pPr>
              <w:pStyle w:val="BodyText"/>
              <w:ind w:left="0"/>
              <w:rPr>
                <w:rFonts w:cs="Arial"/>
                <w:sz w:val="8"/>
                <w:szCs w:val="8"/>
              </w:rPr>
            </w:pPr>
          </w:p>
          <w:p w:rsidR="00BD0418" w:rsidP="00E744DD">
            <w:pPr>
              <w:pStyle w:val="BodyText"/>
              <w:spacing w:before="0"/>
              <w:ind w:left="0"/>
              <w:rPr>
                <w:rFonts w:cs="Arial"/>
              </w:rPr>
            </w:pPr>
            <w:r>
              <w:rPr>
                <w:rFonts w:cs="Arial"/>
              </w:rPr>
              <w:t>This form must be completed and submitted to the National Marine Fisheries Service (NMFS) at the address given above to obtai</w:t>
            </w:r>
            <w:r w:rsidR="00E744DD">
              <w:rPr>
                <w:rFonts w:cs="Arial"/>
              </w:rPr>
              <w:t xml:space="preserve">n an electronic monitoring (EM) service provider permit.  For EM service providers wishing to renew an existing permit, a pre-filled version of this form is available by contacting NMFS at the telephone number above.  </w:t>
            </w:r>
          </w:p>
          <w:p w:rsidR="00BD0418" w:rsidRPr="00E744DD">
            <w:pPr>
              <w:pStyle w:val="TableParagraph"/>
              <w:spacing w:before="7"/>
              <w:rPr>
                <w:rFonts w:ascii="Arial" w:eastAsia="Arial" w:hAnsi="Arial" w:cs="Arial"/>
                <w:sz w:val="8"/>
                <w:szCs w:val="8"/>
              </w:rPr>
            </w:pPr>
          </w:p>
        </w:tc>
      </w:tr>
      <w:tr w:rsidTr="00BD0418">
        <w:tblPrEx>
          <w:tblW w:w="0" w:type="auto"/>
          <w:tblInd w:w="104" w:type="dxa"/>
          <w:tblLayout w:type="fixed"/>
          <w:tblCellMar>
            <w:left w:w="0" w:type="dxa"/>
            <w:right w:w="0" w:type="dxa"/>
          </w:tblCellMar>
          <w:tblLook w:val="01E0"/>
        </w:tblPrEx>
        <w:trPr>
          <w:trHeight w:hRule="exact" w:val="641"/>
        </w:trPr>
        <w:tc>
          <w:tcPr>
            <w:tcW w:w="10534" w:type="dxa"/>
            <w:gridSpan w:val="4"/>
            <w:tcBorders>
              <w:top w:val="single" w:sz="4" w:space="0" w:color="auto"/>
              <w:left w:val="single" w:sz="4" w:space="0" w:color="000000"/>
              <w:bottom w:val="single" w:sz="4" w:space="0" w:color="000000"/>
              <w:right w:val="single" w:sz="4" w:space="0" w:color="000000"/>
            </w:tcBorders>
            <w:shd w:val="clear" w:color="auto" w:fill="D9D9D9"/>
          </w:tcPr>
          <w:p w:rsidR="00395DBA">
            <w:pPr>
              <w:pStyle w:val="TableParagraph"/>
              <w:spacing w:before="167"/>
              <w:ind w:right="8"/>
              <w:jc w:val="center"/>
              <w:rPr>
                <w:rFonts w:ascii="Arial" w:eastAsia="Arial" w:hAnsi="Arial" w:cs="Arial"/>
                <w:sz w:val="20"/>
                <w:szCs w:val="20"/>
              </w:rPr>
            </w:pPr>
            <w:r>
              <w:rPr>
                <w:rFonts w:ascii="Arial" w:eastAsia="Arial" w:hAnsi="Arial" w:cs="Arial"/>
                <w:b/>
                <w:bCs/>
                <w:sz w:val="20"/>
                <w:szCs w:val="20"/>
              </w:rPr>
              <w:t>Section A –  Applicant</w:t>
            </w:r>
            <w:r>
              <w:rPr>
                <w:rFonts w:ascii="Arial" w:eastAsia="Arial" w:hAnsi="Arial" w:cs="Arial"/>
                <w:b/>
                <w:bCs/>
                <w:spacing w:val="-11"/>
                <w:sz w:val="20"/>
                <w:szCs w:val="20"/>
              </w:rPr>
              <w:t xml:space="preserve"> </w:t>
            </w:r>
            <w:r>
              <w:rPr>
                <w:rFonts w:ascii="Arial" w:eastAsia="Arial" w:hAnsi="Arial" w:cs="Arial"/>
                <w:b/>
                <w:bCs/>
                <w:sz w:val="20"/>
                <w:szCs w:val="20"/>
              </w:rPr>
              <w:t>Information</w:t>
            </w:r>
          </w:p>
        </w:tc>
      </w:tr>
      <w:tr>
        <w:tblPrEx>
          <w:tblW w:w="0" w:type="auto"/>
          <w:tblInd w:w="104" w:type="dxa"/>
          <w:tblLayout w:type="fixed"/>
          <w:tblCellMar>
            <w:left w:w="0" w:type="dxa"/>
            <w:right w:w="0" w:type="dxa"/>
          </w:tblCellMar>
          <w:tblLook w:val="01E0"/>
        </w:tblPrEx>
        <w:trPr>
          <w:trHeight w:hRule="exact" w:val="674"/>
        </w:trPr>
        <w:tc>
          <w:tcPr>
            <w:tcW w:w="6933" w:type="dxa"/>
            <w:gridSpan w:val="3"/>
            <w:vMerge w:val="restart"/>
            <w:tcBorders>
              <w:top w:val="single" w:sz="4" w:space="0" w:color="000000"/>
              <w:left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sz w:val="16"/>
              </w:rPr>
              <w:t>1. Legal Name of</w:t>
            </w:r>
            <w:r>
              <w:rPr>
                <w:rFonts w:ascii="Arial"/>
                <w:spacing w:val="-9"/>
                <w:sz w:val="16"/>
              </w:rPr>
              <w:t xml:space="preserve"> </w:t>
            </w:r>
            <w:r>
              <w:rPr>
                <w:rFonts w:ascii="Arial"/>
                <w:sz w:val="16"/>
              </w:rPr>
              <w:t>Applicant</w:t>
            </w:r>
          </w:p>
        </w:tc>
        <w:tc>
          <w:tcPr>
            <w:tcW w:w="3601" w:type="dxa"/>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sz w:val="16"/>
              </w:rPr>
              <w:t>2. TIN (if business) or DOB (if</w:t>
            </w:r>
            <w:r>
              <w:rPr>
                <w:rFonts w:ascii="Arial"/>
                <w:spacing w:val="-15"/>
                <w:sz w:val="16"/>
              </w:rPr>
              <w:t xml:space="preserve"> </w:t>
            </w:r>
            <w:r>
              <w:rPr>
                <w:rFonts w:ascii="Arial"/>
                <w:sz w:val="16"/>
              </w:rPr>
              <w:t>person)</w:t>
            </w:r>
          </w:p>
        </w:tc>
      </w:tr>
      <w:tr>
        <w:tblPrEx>
          <w:tblW w:w="0" w:type="auto"/>
          <w:tblInd w:w="104" w:type="dxa"/>
          <w:tblLayout w:type="fixed"/>
          <w:tblCellMar>
            <w:left w:w="0" w:type="dxa"/>
            <w:right w:w="0" w:type="dxa"/>
          </w:tblCellMar>
          <w:tblLook w:val="01E0"/>
        </w:tblPrEx>
        <w:trPr>
          <w:trHeight w:hRule="exact" w:val="715"/>
        </w:trPr>
        <w:tc>
          <w:tcPr>
            <w:tcW w:w="6933" w:type="dxa"/>
            <w:gridSpan w:val="3"/>
            <w:vMerge/>
            <w:tcBorders>
              <w:left w:val="single" w:sz="4" w:space="0" w:color="000000"/>
              <w:bottom w:val="single" w:sz="4" w:space="0" w:color="000000"/>
              <w:right w:val="single" w:sz="4" w:space="0" w:color="000000"/>
            </w:tcBorders>
          </w:tcPr>
          <w:p w:rsidR="00395DBA"/>
        </w:tc>
        <w:tc>
          <w:tcPr>
            <w:tcW w:w="3601" w:type="dxa"/>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sz w:val="16"/>
              </w:rPr>
              <w:t>3. State Registered In (if</w:t>
            </w:r>
            <w:r>
              <w:rPr>
                <w:rFonts w:ascii="Arial"/>
                <w:spacing w:val="-13"/>
                <w:sz w:val="16"/>
              </w:rPr>
              <w:t xml:space="preserve"> </w:t>
            </w:r>
            <w:r>
              <w:rPr>
                <w:rFonts w:ascii="Arial"/>
                <w:sz w:val="16"/>
              </w:rPr>
              <w:t>business)</w:t>
            </w:r>
          </w:p>
        </w:tc>
      </w:tr>
      <w:tr>
        <w:tblPrEx>
          <w:tblW w:w="0" w:type="auto"/>
          <w:tblInd w:w="104" w:type="dxa"/>
          <w:tblLayout w:type="fixed"/>
          <w:tblCellMar>
            <w:left w:w="0" w:type="dxa"/>
            <w:right w:w="0" w:type="dxa"/>
          </w:tblCellMar>
          <w:tblLook w:val="01E0"/>
        </w:tblPrEx>
        <w:trPr>
          <w:trHeight w:hRule="exact" w:val="722"/>
        </w:trPr>
        <w:tc>
          <w:tcPr>
            <w:tcW w:w="6933" w:type="dxa"/>
            <w:gridSpan w:val="3"/>
            <w:vMerge w:val="restart"/>
            <w:tcBorders>
              <w:top w:val="single" w:sz="4" w:space="0" w:color="000000"/>
              <w:left w:val="single" w:sz="4" w:space="0" w:color="000000"/>
              <w:right w:val="single" w:sz="4" w:space="0" w:color="000000"/>
            </w:tcBorders>
          </w:tcPr>
          <w:p w:rsidR="00395DBA">
            <w:pPr>
              <w:pStyle w:val="TableParagraph"/>
              <w:spacing w:before="94"/>
              <w:ind w:right="4703"/>
              <w:jc w:val="center"/>
              <w:rPr>
                <w:rFonts w:ascii="Arial" w:eastAsia="Arial" w:hAnsi="Arial" w:cs="Arial"/>
                <w:sz w:val="16"/>
                <w:szCs w:val="16"/>
              </w:rPr>
            </w:pPr>
            <w:r>
              <w:rPr>
                <w:rFonts w:ascii="Arial"/>
                <w:sz w:val="16"/>
              </w:rPr>
              <w:t>4. Business Mailing</w:t>
            </w:r>
            <w:r>
              <w:rPr>
                <w:rFonts w:ascii="Arial"/>
                <w:spacing w:val="-10"/>
                <w:sz w:val="16"/>
              </w:rPr>
              <w:t xml:space="preserve"> </w:t>
            </w:r>
            <w:r>
              <w:rPr>
                <w:rFonts w:ascii="Arial"/>
                <w:sz w:val="16"/>
              </w:rPr>
              <w:t>Address</w:t>
            </w:r>
          </w:p>
          <w:p w:rsidR="00395DBA">
            <w:pPr>
              <w:pStyle w:val="TableParagraph"/>
              <w:spacing w:before="10"/>
              <w:rPr>
                <w:rFonts w:ascii="Arial" w:eastAsia="Arial" w:hAnsi="Arial" w:cs="Arial"/>
                <w:sz w:val="19"/>
                <w:szCs w:val="19"/>
              </w:rPr>
            </w:pPr>
          </w:p>
          <w:p w:rsidR="00395DBA">
            <w:pPr>
              <w:pStyle w:val="TableParagraph"/>
              <w:ind w:right="4880"/>
              <w:jc w:val="center"/>
              <w:rPr>
                <w:rFonts w:ascii="Arial" w:eastAsia="Arial" w:hAnsi="Arial" w:cs="Arial"/>
                <w:sz w:val="16"/>
                <w:szCs w:val="16"/>
              </w:rPr>
            </w:pPr>
            <w:r>
              <w:rPr>
                <w:rFonts w:ascii="Arial"/>
                <w:i/>
                <w:sz w:val="16"/>
              </w:rPr>
              <w:t>Street or PO</w:t>
            </w:r>
            <w:r>
              <w:rPr>
                <w:rFonts w:ascii="Arial"/>
                <w:i/>
                <w:spacing w:val="-6"/>
                <w:sz w:val="16"/>
              </w:rPr>
              <w:t xml:space="preserve"> </w:t>
            </w:r>
            <w:r>
              <w:rPr>
                <w:rFonts w:ascii="Arial"/>
                <w:i/>
                <w:sz w:val="16"/>
              </w:rPr>
              <w:t>Box</w:t>
            </w:r>
          </w:p>
        </w:tc>
        <w:tc>
          <w:tcPr>
            <w:tcW w:w="3601" w:type="dxa"/>
            <w:tcBorders>
              <w:top w:val="single" w:sz="4" w:space="0" w:color="000000"/>
              <w:left w:val="single" w:sz="4" w:space="0" w:color="000000"/>
              <w:bottom w:val="single" w:sz="4" w:space="0" w:color="000000"/>
              <w:right w:val="single" w:sz="4" w:space="0" w:color="000000"/>
            </w:tcBorders>
          </w:tcPr>
          <w:p w:rsidR="00395DBA">
            <w:pPr>
              <w:pStyle w:val="TableParagraph"/>
              <w:spacing w:before="94"/>
              <w:ind w:left="103"/>
              <w:rPr>
                <w:rFonts w:ascii="Arial" w:eastAsia="Arial" w:hAnsi="Arial" w:cs="Arial"/>
                <w:sz w:val="16"/>
                <w:szCs w:val="16"/>
              </w:rPr>
            </w:pPr>
            <w:r>
              <w:rPr>
                <w:rFonts w:ascii="Arial"/>
                <w:sz w:val="16"/>
              </w:rPr>
              <w:t>5. Business Phone</w:t>
            </w:r>
            <w:r>
              <w:rPr>
                <w:rFonts w:ascii="Arial"/>
                <w:spacing w:val="-11"/>
                <w:sz w:val="16"/>
              </w:rPr>
              <w:t xml:space="preserve"> </w:t>
            </w:r>
            <w:r>
              <w:rPr>
                <w:rFonts w:ascii="Arial"/>
                <w:sz w:val="16"/>
              </w:rPr>
              <w:t>Number</w:t>
            </w:r>
          </w:p>
          <w:p w:rsidR="00395DBA">
            <w:pPr>
              <w:pStyle w:val="TableParagraph"/>
              <w:tabs>
                <w:tab w:val="left" w:pos="784"/>
              </w:tabs>
              <w:spacing w:before="43"/>
              <w:ind w:left="103"/>
              <w:rPr>
                <w:rFonts w:ascii="Arial" w:eastAsia="Arial" w:hAnsi="Arial" w:cs="Arial"/>
                <w:sz w:val="24"/>
                <w:szCs w:val="24"/>
              </w:rPr>
            </w:pPr>
            <w:r>
              <w:rPr>
                <w:rFonts w:ascii="Arial"/>
                <w:sz w:val="24"/>
              </w:rPr>
              <w:t>(</w:t>
            </w:r>
            <w:r>
              <w:rPr>
                <w:rFonts w:ascii="Arial"/>
                <w:sz w:val="24"/>
              </w:rPr>
              <w:tab/>
              <w:t>)</w:t>
            </w:r>
          </w:p>
        </w:tc>
      </w:tr>
      <w:tr>
        <w:tblPrEx>
          <w:tblW w:w="0" w:type="auto"/>
          <w:tblInd w:w="104" w:type="dxa"/>
          <w:tblLayout w:type="fixed"/>
          <w:tblCellMar>
            <w:left w:w="0" w:type="dxa"/>
            <w:right w:w="0" w:type="dxa"/>
          </w:tblCellMar>
          <w:tblLook w:val="01E0"/>
        </w:tblPrEx>
        <w:trPr>
          <w:trHeight w:hRule="exact" w:val="722"/>
        </w:trPr>
        <w:tc>
          <w:tcPr>
            <w:tcW w:w="6933" w:type="dxa"/>
            <w:gridSpan w:val="3"/>
            <w:vMerge/>
            <w:tcBorders>
              <w:left w:val="single" w:sz="4" w:space="0" w:color="000000"/>
              <w:bottom w:val="single" w:sz="4" w:space="0" w:color="000000"/>
              <w:right w:val="single" w:sz="4" w:space="0" w:color="000000"/>
            </w:tcBorders>
          </w:tcPr>
          <w:p w:rsidR="00395DBA"/>
        </w:tc>
        <w:tc>
          <w:tcPr>
            <w:tcW w:w="3601" w:type="dxa"/>
            <w:tcBorders>
              <w:top w:val="single" w:sz="4" w:space="0" w:color="000000"/>
              <w:left w:val="single" w:sz="4" w:space="0" w:color="000000"/>
              <w:bottom w:val="single" w:sz="4" w:space="0" w:color="000000"/>
              <w:right w:val="single" w:sz="4" w:space="0" w:color="000000"/>
            </w:tcBorders>
          </w:tcPr>
          <w:p w:rsidR="00395DBA">
            <w:pPr>
              <w:pStyle w:val="TableParagraph"/>
              <w:spacing w:before="97"/>
              <w:ind w:left="103"/>
              <w:rPr>
                <w:rFonts w:ascii="Arial" w:eastAsia="Arial" w:hAnsi="Arial" w:cs="Arial"/>
                <w:sz w:val="16"/>
                <w:szCs w:val="16"/>
              </w:rPr>
            </w:pPr>
            <w:r>
              <w:rPr>
                <w:rFonts w:ascii="Arial"/>
                <w:sz w:val="16"/>
              </w:rPr>
              <w:t>6. Business Fax Number</w:t>
            </w:r>
            <w:r>
              <w:rPr>
                <w:rFonts w:ascii="Arial"/>
                <w:spacing w:val="-11"/>
                <w:sz w:val="16"/>
              </w:rPr>
              <w:t xml:space="preserve"> </w:t>
            </w:r>
            <w:r>
              <w:rPr>
                <w:rFonts w:ascii="Arial"/>
                <w:sz w:val="16"/>
              </w:rPr>
              <w:t>(</w:t>
            </w:r>
            <w:r>
              <w:rPr>
                <w:rFonts w:ascii="Arial"/>
                <w:i/>
                <w:sz w:val="16"/>
              </w:rPr>
              <w:t>optional</w:t>
            </w:r>
            <w:r>
              <w:rPr>
                <w:rFonts w:ascii="Arial"/>
                <w:sz w:val="16"/>
              </w:rPr>
              <w:t>)</w:t>
            </w:r>
          </w:p>
          <w:p w:rsidR="00395DBA">
            <w:pPr>
              <w:pStyle w:val="TableParagraph"/>
              <w:tabs>
                <w:tab w:val="left" w:pos="784"/>
              </w:tabs>
              <w:spacing w:before="41"/>
              <w:ind w:left="103"/>
              <w:rPr>
                <w:rFonts w:ascii="Arial" w:eastAsia="Arial" w:hAnsi="Arial" w:cs="Arial"/>
                <w:sz w:val="24"/>
                <w:szCs w:val="24"/>
              </w:rPr>
            </w:pPr>
            <w:r>
              <w:rPr>
                <w:rFonts w:ascii="Arial"/>
                <w:sz w:val="24"/>
              </w:rPr>
              <w:t>(</w:t>
            </w:r>
            <w:r>
              <w:rPr>
                <w:rFonts w:ascii="Arial"/>
                <w:sz w:val="24"/>
              </w:rPr>
              <w:tab/>
              <w:t>)</w:t>
            </w:r>
          </w:p>
        </w:tc>
      </w:tr>
      <w:tr w:rsidTr="00D93D50">
        <w:tblPrEx>
          <w:tblW w:w="0" w:type="auto"/>
          <w:tblInd w:w="104" w:type="dxa"/>
          <w:tblLayout w:type="fixed"/>
          <w:tblCellMar>
            <w:left w:w="0" w:type="dxa"/>
            <w:right w:w="0" w:type="dxa"/>
          </w:tblCellMar>
          <w:tblLook w:val="01E0"/>
        </w:tblPrEx>
        <w:trPr>
          <w:trHeight w:hRule="exact" w:val="992"/>
        </w:trPr>
        <w:tc>
          <w:tcPr>
            <w:tcW w:w="3601" w:type="dxa"/>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417"/>
              <w:rPr>
                <w:rFonts w:ascii="Arial" w:eastAsia="Arial" w:hAnsi="Arial" w:cs="Arial"/>
                <w:sz w:val="16"/>
                <w:szCs w:val="16"/>
              </w:rPr>
            </w:pPr>
            <w:r>
              <w:rPr>
                <w:rFonts w:ascii="Arial"/>
                <w:i/>
                <w:sz w:val="16"/>
              </w:rPr>
              <w:t>City</w:t>
            </w:r>
          </w:p>
        </w:tc>
        <w:tc>
          <w:tcPr>
            <w:tcW w:w="1135" w:type="dxa"/>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i/>
                <w:sz w:val="16"/>
              </w:rPr>
              <w:t>State</w:t>
            </w:r>
          </w:p>
        </w:tc>
        <w:tc>
          <w:tcPr>
            <w:tcW w:w="2197" w:type="dxa"/>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i/>
                <w:sz w:val="16"/>
              </w:rPr>
              <w:t>Zip Code</w:t>
            </w:r>
          </w:p>
        </w:tc>
        <w:tc>
          <w:tcPr>
            <w:tcW w:w="3601" w:type="dxa"/>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sz w:val="16"/>
              </w:rPr>
              <w:t>7. Business Email</w:t>
            </w:r>
            <w:r>
              <w:rPr>
                <w:rFonts w:ascii="Arial"/>
                <w:spacing w:val="-6"/>
                <w:sz w:val="16"/>
              </w:rPr>
              <w:t xml:space="preserve"> </w:t>
            </w:r>
            <w:r>
              <w:rPr>
                <w:rFonts w:ascii="Arial"/>
                <w:sz w:val="16"/>
              </w:rPr>
              <w:t>(</w:t>
            </w:r>
            <w:r>
              <w:rPr>
                <w:rFonts w:ascii="Arial"/>
                <w:i/>
                <w:sz w:val="16"/>
              </w:rPr>
              <w:t>optional</w:t>
            </w:r>
            <w:r>
              <w:rPr>
                <w:rFonts w:ascii="Arial"/>
                <w:sz w:val="16"/>
              </w:rPr>
              <w:t>)</w:t>
            </w:r>
          </w:p>
        </w:tc>
      </w:tr>
    </w:tbl>
    <w:p w:rsidR="00395DBA">
      <w:pPr>
        <w:rPr>
          <w:rFonts w:ascii="Arial" w:eastAsia="Arial" w:hAnsi="Arial" w:cs="Arial"/>
        </w:rPr>
      </w:pPr>
    </w:p>
    <w:tbl>
      <w:tblPr>
        <w:tblW w:w="10597" w:type="dxa"/>
        <w:tblInd w:w="110" w:type="dxa"/>
        <w:tblLayout w:type="fixed"/>
        <w:tblCellMar>
          <w:left w:w="0" w:type="dxa"/>
          <w:right w:w="0" w:type="dxa"/>
        </w:tblCellMar>
        <w:tblLook w:val="01E0"/>
      </w:tblPr>
      <w:tblGrid>
        <w:gridCol w:w="4050"/>
        <w:gridCol w:w="1867"/>
        <w:gridCol w:w="4680"/>
      </w:tblGrid>
      <w:tr w:rsidTr="00A67742">
        <w:tblPrEx>
          <w:tblW w:w="10597" w:type="dxa"/>
          <w:tblInd w:w="110" w:type="dxa"/>
          <w:tblLayout w:type="fixed"/>
          <w:tblCellMar>
            <w:left w:w="0" w:type="dxa"/>
            <w:right w:w="0" w:type="dxa"/>
          </w:tblCellMar>
          <w:tblLook w:val="01E0"/>
        </w:tblPrEx>
        <w:trPr>
          <w:trHeight w:hRule="exact" w:val="737"/>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pPr>
              <w:pStyle w:val="TableParagraph"/>
              <w:spacing w:before="4"/>
              <w:rPr>
                <w:rFonts w:ascii="Times New Roman" w:eastAsia="Times New Roman" w:hAnsi="Times New Roman" w:cs="Times New Roman"/>
                <w:sz w:val="23"/>
                <w:szCs w:val="23"/>
              </w:rPr>
            </w:pPr>
          </w:p>
          <w:p w:rsidR="00395DBA" w:rsidRPr="00A67742">
            <w:pPr>
              <w:pStyle w:val="TableParagraph"/>
              <w:ind w:left="466"/>
              <w:rPr>
                <w:rFonts w:ascii="Arial" w:eastAsia="Arial" w:hAnsi="Arial" w:cs="Arial"/>
                <w:sz w:val="20"/>
                <w:szCs w:val="20"/>
              </w:rPr>
            </w:pPr>
            <w:r w:rsidRPr="00A67742">
              <w:rPr>
                <w:rFonts w:ascii="Arial" w:eastAsia="Arial" w:hAnsi="Arial" w:cs="Arial"/>
                <w:b/>
                <w:bCs/>
                <w:sz w:val="20"/>
                <w:szCs w:val="20"/>
              </w:rPr>
              <w:t>Section B</w:t>
            </w:r>
            <w:r w:rsidRPr="00A67742" w:rsidR="00BC6CC6">
              <w:rPr>
                <w:rFonts w:ascii="Arial" w:eastAsia="Arial" w:hAnsi="Arial" w:cs="Arial"/>
                <w:b/>
                <w:bCs/>
                <w:sz w:val="20"/>
                <w:szCs w:val="20"/>
              </w:rPr>
              <w:t xml:space="preserve"> – List of Owners, Board Members, Officers, Authorized Agents and</w:t>
            </w:r>
            <w:r w:rsidRPr="00A67742" w:rsidR="00BC6CC6">
              <w:rPr>
                <w:rFonts w:ascii="Arial" w:eastAsia="Arial" w:hAnsi="Arial" w:cs="Arial"/>
                <w:b/>
                <w:bCs/>
                <w:spacing w:val="-20"/>
                <w:sz w:val="20"/>
                <w:szCs w:val="20"/>
              </w:rPr>
              <w:t xml:space="preserve"> </w:t>
            </w:r>
            <w:r w:rsidRPr="00A67742" w:rsidR="00BC6CC6">
              <w:rPr>
                <w:rFonts w:ascii="Arial" w:eastAsia="Arial" w:hAnsi="Arial" w:cs="Arial"/>
                <w:b/>
                <w:bCs/>
                <w:sz w:val="20"/>
                <w:szCs w:val="20"/>
              </w:rPr>
              <w:t>Employees</w:t>
            </w:r>
          </w:p>
        </w:tc>
      </w:tr>
      <w:tr w:rsidTr="00A2574E">
        <w:tblPrEx>
          <w:tblW w:w="10597" w:type="dxa"/>
          <w:tblInd w:w="110" w:type="dxa"/>
          <w:tblLayout w:type="fixed"/>
          <w:tblCellMar>
            <w:left w:w="0" w:type="dxa"/>
            <w:right w:w="0" w:type="dxa"/>
          </w:tblCellMar>
          <w:tblLook w:val="01E0"/>
        </w:tblPrEx>
        <w:trPr>
          <w:trHeight w:hRule="exact" w:val="694"/>
        </w:trPr>
        <w:tc>
          <w:tcPr>
            <w:tcW w:w="10597" w:type="dxa"/>
            <w:gridSpan w:val="3"/>
            <w:tcBorders>
              <w:top w:val="single" w:sz="2" w:space="0" w:color="000000"/>
              <w:left w:val="single" w:sz="2" w:space="0" w:color="000000"/>
              <w:bottom w:val="single" w:sz="2" w:space="0" w:color="000000"/>
              <w:right w:val="single" w:sz="2" w:space="0" w:color="000000"/>
            </w:tcBorders>
          </w:tcPr>
          <w:p w:rsidR="00395DBA">
            <w:pPr>
              <w:pStyle w:val="TableParagraph"/>
              <w:rPr>
                <w:rFonts w:ascii="Times New Roman" w:eastAsia="Times New Roman" w:hAnsi="Times New Roman" w:cs="Times New Roman"/>
                <w:sz w:val="20"/>
                <w:szCs w:val="20"/>
              </w:rPr>
            </w:pPr>
          </w:p>
          <w:p w:rsidR="00395DBA">
            <w:pPr>
              <w:pStyle w:val="TableParagraph"/>
              <w:spacing w:before="129"/>
              <w:ind w:left="98"/>
              <w:rPr>
                <w:rFonts w:ascii="Arial" w:eastAsia="Arial" w:hAnsi="Arial" w:cs="Arial"/>
                <w:sz w:val="20"/>
                <w:szCs w:val="20"/>
              </w:rPr>
            </w:pPr>
            <w:r>
              <w:rPr>
                <w:rFonts w:ascii="Arial"/>
                <w:b/>
                <w:sz w:val="20"/>
              </w:rPr>
              <w:t>List Names of All Current Owners, Board Members, Officers,  Authorized Agents and</w:t>
            </w:r>
            <w:r>
              <w:rPr>
                <w:rFonts w:ascii="Arial"/>
                <w:b/>
                <w:spacing w:val="-24"/>
                <w:sz w:val="20"/>
              </w:rPr>
              <w:t xml:space="preserve"> </w:t>
            </w:r>
            <w:r>
              <w:rPr>
                <w:rFonts w:ascii="Arial"/>
                <w:b/>
                <w:sz w:val="20"/>
              </w:rPr>
              <w:t>Employees</w:t>
            </w:r>
          </w:p>
        </w:tc>
      </w:tr>
      <w:tr w:rsidTr="00A2574E">
        <w:tblPrEx>
          <w:tblW w:w="10597" w:type="dxa"/>
          <w:tblInd w:w="110" w:type="dxa"/>
          <w:tblLayout w:type="fixed"/>
          <w:tblCellMar>
            <w:left w:w="0" w:type="dxa"/>
            <w:right w:w="0" w:type="dxa"/>
          </w:tblCellMar>
          <w:tblLook w:val="01E0"/>
        </w:tblPrEx>
        <w:trPr>
          <w:trHeight w:hRule="exact" w:val="1142"/>
        </w:trPr>
        <w:tc>
          <w:tcPr>
            <w:tcW w:w="4050" w:type="dxa"/>
            <w:tcBorders>
              <w:top w:val="single" w:sz="2" w:space="0" w:color="000000"/>
              <w:left w:val="single" w:sz="2" w:space="0" w:color="000000"/>
              <w:bottom w:val="single" w:sz="2" w:space="0" w:color="000000"/>
              <w:right w:val="single" w:sz="2" w:space="0" w:color="000000"/>
            </w:tcBorders>
          </w:tcPr>
          <w:p w:rsidR="00395DBA">
            <w:pPr>
              <w:pStyle w:val="TableParagraph"/>
              <w:spacing w:before="2"/>
              <w:rPr>
                <w:rFonts w:ascii="Times New Roman" w:eastAsia="Times New Roman" w:hAnsi="Times New Roman" w:cs="Times New Roman"/>
                <w:sz w:val="21"/>
                <w:szCs w:val="21"/>
              </w:rPr>
            </w:pPr>
          </w:p>
          <w:p w:rsidR="00395DBA">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395DBA">
            <w:pPr>
              <w:pStyle w:val="TableParagraph"/>
              <w:spacing w:before="5"/>
              <w:rPr>
                <w:rFonts w:ascii="Times New Roman" w:eastAsia="Times New Roman" w:hAnsi="Times New Roman" w:cs="Times New Roman"/>
                <w:sz w:val="17"/>
                <w:szCs w:val="17"/>
              </w:rPr>
            </w:pPr>
          </w:p>
          <w:p w:rsidR="00395DBA">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395DBA">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395DBA">
            <w:pPr>
              <w:pStyle w:val="TableParagraph"/>
              <w:spacing w:before="9"/>
              <w:rPr>
                <w:rFonts w:ascii="Times New Roman" w:eastAsia="Times New Roman" w:hAnsi="Times New Roman" w:cs="Times New Roman"/>
                <w:sz w:val="23"/>
                <w:szCs w:val="23"/>
              </w:rPr>
            </w:pPr>
          </w:p>
          <w:p w:rsidR="00395DBA">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tc>
        <w:tc>
          <w:tcPr>
            <w:tcW w:w="1867" w:type="dxa"/>
            <w:tcBorders>
              <w:top w:val="single" w:sz="2" w:space="0" w:color="000000"/>
              <w:left w:val="single" w:sz="2" w:space="0" w:color="000000"/>
              <w:bottom w:val="single" w:sz="2" w:space="0" w:color="000000"/>
              <w:right w:val="single" w:sz="2" w:space="0" w:color="000000"/>
            </w:tcBorders>
          </w:tcPr>
          <w:p w:rsidR="00395DBA"/>
        </w:tc>
        <w:tc>
          <w:tcPr>
            <w:tcW w:w="4680" w:type="dxa"/>
            <w:tcBorders>
              <w:top w:val="single" w:sz="2" w:space="0" w:color="000000"/>
              <w:left w:val="single" w:sz="2" w:space="0" w:color="000000"/>
              <w:bottom w:val="single" w:sz="2" w:space="0" w:color="000000"/>
              <w:right w:val="single" w:sz="2" w:space="0" w:color="000000"/>
            </w:tcBorders>
          </w:tcPr>
          <w:p w:rsidR="00395DBA"/>
        </w:tc>
      </w:tr>
      <w:tr w:rsidTr="00A2574E">
        <w:tblPrEx>
          <w:tblW w:w="10597" w:type="dxa"/>
          <w:tblInd w:w="110" w:type="dxa"/>
          <w:tblLayout w:type="fixed"/>
          <w:tblCellMar>
            <w:left w:w="0" w:type="dxa"/>
            <w:right w:w="0" w:type="dxa"/>
          </w:tblCellMar>
          <w:tblLook w:val="01E0"/>
        </w:tblPrEx>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395DBA"/>
        </w:tc>
        <w:tc>
          <w:tcPr>
            <w:tcW w:w="1867" w:type="dxa"/>
            <w:tcBorders>
              <w:top w:val="single" w:sz="2" w:space="0" w:color="000000"/>
              <w:left w:val="single" w:sz="2" w:space="0" w:color="000000"/>
              <w:bottom w:val="single" w:sz="2" w:space="0" w:color="000000"/>
              <w:right w:val="single" w:sz="2" w:space="0" w:color="000000"/>
            </w:tcBorders>
          </w:tcPr>
          <w:p w:rsidR="00395DBA"/>
        </w:tc>
        <w:tc>
          <w:tcPr>
            <w:tcW w:w="4680" w:type="dxa"/>
            <w:tcBorders>
              <w:top w:val="single" w:sz="2" w:space="0" w:color="000000"/>
              <w:left w:val="single" w:sz="2" w:space="0" w:color="000000"/>
              <w:bottom w:val="single" w:sz="2" w:space="0" w:color="000000"/>
              <w:right w:val="single" w:sz="2" w:space="0" w:color="000000"/>
            </w:tcBorders>
          </w:tcPr>
          <w:p w:rsidR="00395DBA"/>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395DBA"/>
        </w:tc>
        <w:tc>
          <w:tcPr>
            <w:tcW w:w="1867" w:type="dxa"/>
            <w:tcBorders>
              <w:top w:val="single" w:sz="2" w:space="0" w:color="000000"/>
              <w:left w:val="single" w:sz="2" w:space="0" w:color="000000"/>
              <w:bottom w:val="single" w:sz="2" w:space="0" w:color="000000"/>
              <w:right w:val="single" w:sz="2" w:space="0" w:color="000000"/>
            </w:tcBorders>
          </w:tcPr>
          <w:p w:rsidR="00395DBA"/>
        </w:tc>
        <w:tc>
          <w:tcPr>
            <w:tcW w:w="4680" w:type="dxa"/>
            <w:tcBorders>
              <w:top w:val="single" w:sz="2" w:space="0" w:color="000000"/>
              <w:left w:val="single" w:sz="2" w:space="0" w:color="000000"/>
              <w:bottom w:val="single" w:sz="2" w:space="0" w:color="000000"/>
              <w:right w:val="single" w:sz="2" w:space="0" w:color="000000"/>
            </w:tcBorders>
          </w:tcPr>
          <w:p w:rsidR="00395DBA"/>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tc>
        <w:tc>
          <w:tcPr>
            <w:tcW w:w="1867" w:type="dxa"/>
            <w:tcBorders>
              <w:top w:val="single" w:sz="2" w:space="0" w:color="000000"/>
              <w:left w:val="single" w:sz="2" w:space="0" w:color="000000"/>
              <w:bottom w:val="single" w:sz="2" w:space="0" w:color="000000"/>
              <w:right w:val="single" w:sz="2" w:space="0" w:color="000000"/>
            </w:tcBorders>
          </w:tcPr>
          <w:p w:rsidR="00395DBA"/>
        </w:tc>
        <w:tc>
          <w:tcPr>
            <w:tcW w:w="4680" w:type="dxa"/>
            <w:tcBorders>
              <w:top w:val="single" w:sz="2" w:space="0" w:color="000000"/>
              <w:left w:val="single" w:sz="2" w:space="0" w:color="000000"/>
              <w:bottom w:val="single" w:sz="2" w:space="0" w:color="000000"/>
              <w:right w:val="single" w:sz="2" w:space="0" w:color="000000"/>
            </w:tcBorders>
          </w:tcPr>
          <w:p w:rsidR="00395DBA"/>
        </w:tc>
      </w:tr>
      <w:tr w:rsidTr="00D130B5">
        <w:tblPrEx>
          <w:tblW w:w="10597" w:type="dxa"/>
          <w:tblInd w:w="110" w:type="dxa"/>
          <w:tblLayout w:type="fixed"/>
          <w:tblCellMar>
            <w:left w:w="0" w:type="dxa"/>
            <w:right w:w="0" w:type="dxa"/>
          </w:tblCellMar>
          <w:tblLook w:val="01E0"/>
        </w:tblPrEx>
        <w:trPr>
          <w:trHeight w:hRule="exact" w:val="818"/>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rsidR="00A2574E" w:rsidP="00A2574E">
            <w:pPr>
              <w:pStyle w:val="TableParagraph"/>
              <w:spacing w:before="4"/>
              <w:rPr>
                <w:rFonts w:ascii="Times New Roman" w:eastAsia="Times New Roman" w:hAnsi="Times New Roman" w:cs="Times New Roman"/>
                <w:sz w:val="23"/>
                <w:szCs w:val="23"/>
              </w:rPr>
            </w:pPr>
          </w:p>
          <w:p w:rsidR="00A2574E" w:rsidRPr="00A67742" w:rsidP="00A2574E">
            <w:pPr>
              <w:pStyle w:val="TableParagraph"/>
              <w:ind w:left="466"/>
              <w:rPr>
                <w:rFonts w:ascii="Arial" w:eastAsia="Arial" w:hAnsi="Arial" w:cs="Arial"/>
                <w:sz w:val="20"/>
                <w:szCs w:val="20"/>
              </w:rPr>
            </w:pPr>
            <w:r w:rsidRPr="00A67742">
              <w:rPr>
                <w:rFonts w:ascii="Arial" w:eastAsia="Arial" w:hAnsi="Arial" w:cs="Arial"/>
                <w:b/>
                <w:bCs/>
                <w:sz w:val="20"/>
                <w:szCs w:val="20"/>
              </w:rPr>
              <w:t>Section B – List of Owners, Board Members, Officers, Authorized Agents and</w:t>
            </w:r>
            <w:r w:rsidRPr="00A67742">
              <w:rPr>
                <w:rFonts w:ascii="Arial" w:eastAsia="Arial" w:hAnsi="Arial" w:cs="Arial"/>
                <w:b/>
                <w:bCs/>
                <w:spacing w:val="-20"/>
                <w:sz w:val="20"/>
                <w:szCs w:val="20"/>
              </w:rPr>
              <w:t xml:space="preserve"> </w:t>
            </w:r>
            <w:r w:rsidRPr="00A67742">
              <w:rPr>
                <w:rFonts w:ascii="Arial" w:eastAsia="Arial" w:hAnsi="Arial" w:cs="Arial"/>
                <w:b/>
                <w:bCs/>
                <w:sz w:val="20"/>
                <w:szCs w:val="20"/>
              </w:rPr>
              <w:t>Employees</w:t>
            </w:r>
          </w:p>
        </w:tc>
      </w:tr>
      <w:tr w:rsidTr="00A2574E">
        <w:tblPrEx>
          <w:tblW w:w="10597" w:type="dxa"/>
          <w:tblInd w:w="110" w:type="dxa"/>
          <w:tblLayout w:type="fixed"/>
          <w:tblCellMar>
            <w:left w:w="0" w:type="dxa"/>
            <w:right w:w="0" w:type="dxa"/>
          </w:tblCellMar>
          <w:tblLook w:val="01E0"/>
        </w:tblPrEx>
        <w:trPr>
          <w:trHeight w:hRule="exact" w:val="1205"/>
        </w:trPr>
        <w:tc>
          <w:tcPr>
            <w:tcW w:w="4050" w:type="dxa"/>
            <w:tcBorders>
              <w:top w:val="single" w:sz="2" w:space="0" w:color="000000"/>
              <w:left w:val="single" w:sz="2" w:space="0" w:color="000000"/>
              <w:bottom w:val="single" w:sz="2" w:space="0" w:color="000000"/>
              <w:right w:val="single" w:sz="2" w:space="0" w:color="000000"/>
            </w:tcBorders>
          </w:tcPr>
          <w:p w:rsidR="00A2574E" w:rsidP="00A2574E">
            <w:pPr>
              <w:pStyle w:val="TableParagraph"/>
              <w:spacing w:before="2"/>
              <w:rPr>
                <w:rFonts w:ascii="Times New Roman" w:eastAsia="Times New Roman" w:hAnsi="Times New Roman" w:cs="Times New Roman"/>
                <w:sz w:val="21"/>
                <w:szCs w:val="21"/>
              </w:rPr>
            </w:pPr>
          </w:p>
          <w:p w:rsidR="00A2574E" w:rsidP="00A2574E">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A2574E" w:rsidP="00A2574E">
            <w:pPr>
              <w:pStyle w:val="TableParagraph"/>
              <w:spacing w:before="5"/>
              <w:rPr>
                <w:rFonts w:ascii="Times New Roman" w:eastAsia="Times New Roman" w:hAnsi="Times New Roman" w:cs="Times New Roman"/>
                <w:sz w:val="17"/>
                <w:szCs w:val="17"/>
              </w:rPr>
            </w:pPr>
          </w:p>
          <w:p w:rsidR="00A2574E" w:rsidP="00A2574E">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A2574E" w:rsidP="00A2574E">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A2574E" w:rsidP="00A2574E">
            <w:pPr>
              <w:pStyle w:val="TableParagraph"/>
              <w:spacing w:before="9"/>
              <w:rPr>
                <w:rFonts w:ascii="Times New Roman" w:eastAsia="Times New Roman" w:hAnsi="Times New Roman" w:cs="Times New Roman"/>
                <w:sz w:val="23"/>
                <w:szCs w:val="23"/>
              </w:rPr>
            </w:pPr>
          </w:p>
          <w:p w:rsidR="00A2574E" w:rsidP="00A2574E">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P="00A2574E"/>
        </w:tc>
      </w:tr>
      <w:tr w:rsidTr="00A2574E">
        <w:tblPrEx>
          <w:tblW w:w="10597" w:type="dxa"/>
          <w:tblInd w:w="110" w:type="dxa"/>
          <w:tblLayout w:type="fixed"/>
          <w:tblCellMar>
            <w:left w:w="0" w:type="dxa"/>
            <w:right w:w="0" w:type="dxa"/>
          </w:tblCellMar>
          <w:tblLook w:val="01E0"/>
        </w:tblPrEx>
        <w:trPr>
          <w:trHeight w:hRule="exact" w:val="2295"/>
        </w:trPr>
        <w:tc>
          <w:tcPr>
            <w:tcW w:w="10597" w:type="dxa"/>
            <w:gridSpan w:val="3"/>
            <w:tcBorders>
              <w:top w:val="single" w:sz="2" w:space="0" w:color="000000"/>
              <w:left w:val="single" w:sz="2" w:space="0" w:color="000000"/>
              <w:bottom w:val="single" w:sz="2" w:space="0" w:color="000000"/>
              <w:right w:val="single" w:sz="2" w:space="0" w:color="000000"/>
            </w:tcBorders>
          </w:tcPr>
          <w:p w:rsidR="00A2574E" w:rsidP="00A2574E">
            <w:pPr>
              <w:pStyle w:val="TableParagraph"/>
              <w:spacing w:before="5"/>
              <w:rPr>
                <w:rFonts w:ascii="Times New Roman" w:eastAsia="Times New Roman" w:hAnsi="Times New Roman" w:cs="Times New Roman"/>
                <w:sz w:val="21"/>
                <w:szCs w:val="21"/>
              </w:rPr>
            </w:pPr>
          </w:p>
          <w:p w:rsidR="00A2574E" w:rsidP="00A2574E">
            <w:pPr>
              <w:pStyle w:val="TableParagraph"/>
              <w:ind w:left="98" w:right="135"/>
              <w:rPr>
                <w:rFonts w:ascii="Arial" w:eastAsia="Arial" w:hAnsi="Arial" w:cs="Arial"/>
                <w:sz w:val="20"/>
                <w:szCs w:val="20"/>
              </w:rPr>
            </w:pPr>
            <w:r>
              <w:rPr>
                <w:rFonts w:ascii="Arial" w:eastAsia="Arial" w:hAnsi="Arial" w:cs="Arial"/>
                <w:sz w:val="20"/>
                <w:szCs w:val="20"/>
              </w:rPr>
              <w:t>If you need to list additional persons, please make a copy of this page and type “Continued” at top and append</w:t>
            </w:r>
            <w:r>
              <w:rPr>
                <w:rFonts w:ascii="Arial" w:eastAsia="Arial" w:hAnsi="Arial" w:cs="Arial"/>
                <w:spacing w:val="-34"/>
                <w:sz w:val="20"/>
                <w:szCs w:val="20"/>
              </w:rPr>
              <w:t xml:space="preserve"> </w:t>
            </w:r>
            <w:r>
              <w:rPr>
                <w:rFonts w:ascii="Arial" w:eastAsia="Arial" w:hAnsi="Arial" w:cs="Arial"/>
                <w:sz w:val="20"/>
                <w:szCs w:val="20"/>
              </w:rPr>
              <w:t>to</w:t>
            </w:r>
            <w:r>
              <w:rPr>
                <w:rFonts w:ascii="Arial" w:eastAsia="Arial" w:hAnsi="Arial" w:cs="Arial"/>
                <w:w w:val="99"/>
                <w:sz w:val="20"/>
                <w:szCs w:val="20"/>
              </w:rPr>
              <w:t xml:space="preserve"> </w:t>
            </w:r>
            <w:r>
              <w:rPr>
                <w:rFonts w:ascii="Arial" w:eastAsia="Arial" w:hAnsi="Arial" w:cs="Arial"/>
                <w:sz w:val="20"/>
                <w:szCs w:val="20"/>
              </w:rPr>
              <w:t>application.</w:t>
            </w:r>
          </w:p>
        </w:tc>
      </w:tr>
    </w:tbl>
    <w:p w:rsidR="00395DBA">
      <w:pPr>
        <w:rPr>
          <w:rFonts w:ascii="Arial" w:eastAsia="Arial" w:hAnsi="Arial" w:cs="Arial"/>
          <w:sz w:val="20"/>
          <w:szCs w:val="20"/>
        </w:rPr>
        <w:sectPr>
          <w:footerReference w:type="even" r:id="rId6"/>
          <w:footerReference w:type="default" r:id="rId7"/>
          <w:pgSz w:w="12240" w:h="15840"/>
          <w:pgMar w:top="1500" w:right="900" w:bottom="1220" w:left="900" w:header="0" w:footer="1027" w:gutter="0"/>
          <w:cols w:space="720"/>
        </w:sectPr>
      </w:pPr>
    </w:p>
    <w:p w:rsidR="00395DBA">
      <w:pPr>
        <w:spacing w:before="11"/>
        <w:rPr>
          <w:rFonts w:ascii="Times New Roman" w:eastAsia="Times New Roman" w:hAnsi="Times New Roman" w:cs="Times New Roman"/>
          <w:sz w:val="6"/>
          <w:szCs w:val="6"/>
        </w:rPr>
      </w:pPr>
    </w:p>
    <w:tbl>
      <w:tblPr>
        <w:tblW w:w="0" w:type="auto"/>
        <w:tblInd w:w="100" w:type="dxa"/>
        <w:tblLayout w:type="fixed"/>
        <w:tblCellMar>
          <w:left w:w="0" w:type="dxa"/>
          <w:right w:w="0" w:type="dxa"/>
        </w:tblCellMar>
        <w:tblLook w:val="01E0"/>
      </w:tblPr>
      <w:tblGrid>
        <w:gridCol w:w="10204"/>
      </w:tblGrid>
      <w:tr w:rsidTr="00A67742">
        <w:tblPrEx>
          <w:tblW w:w="0" w:type="auto"/>
          <w:tblInd w:w="100" w:type="dxa"/>
          <w:tblLayout w:type="fixed"/>
          <w:tblCellMar>
            <w:left w:w="0" w:type="dxa"/>
            <w:right w:w="0" w:type="dxa"/>
          </w:tblCellMar>
          <w:tblLook w:val="01E0"/>
        </w:tblPrEx>
        <w:trPr>
          <w:trHeight w:hRule="exact" w:val="828"/>
        </w:trPr>
        <w:tc>
          <w:tcPr>
            <w:tcW w:w="10204" w:type="dxa"/>
            <w:tcBorders>
              <w:top w:val="single" w:sz="4" w:space="0" w:color="000000"/>
              <w:left w:val="single" w:sz="4" w:space="0" w:color="000000"/>
              <w:bottom w:val="single" w:sz="4" w:space="0" w:color="000000"/>
              <w:right w:val="single" w:sz="4" w:space="0" w:color="000000"/>
            </w:tcBorders>
            <w:shd w:val="clear" w:color="auto" w:fill="DFDFDF"/>
          </w:tcPr>
          <w:p w:rsidR="00395DBA">
            <w:pPr>
              <w:pStyle w:val="TableParagraph"/>
              <w:spacing w:before="7"/>
              <w:rPr>
                <w:rFonts w:ascii="Times New Roman" w:eastAsia="Times New Roman" w:hAnsi="Times New Roman" w:cs="Times New Roman"/>
                <w:sz w:val="23"/>
                <w:szCs w:val="23"/>
              </w:rPr>
            </w:pPr>
          </w:p>
          <w:p w:rsidR="00395DBA" w:rsidRPr="00A67742" w:rsidP="00A67742">
            <w:pPr>
              <w:pStyle w:val="TableParagraph"/>
              <w:jc w:val="center"/>
              <w:rPr>
                <w:rFonts w:ascii="Arial" w:eastAsia="Arial" w:hAnsi="Arial" w:cs="Arial"/>
                <w:sz w:val="20"/>
                <w:szCs w:val="20"/>
              </w:rPr>
            </w:pPr>
            <w:r w:rsidRPr="00A67742">
              <w:rPr>
                <w:rFonts w:ascii="Arial" w:eastAsia="Arial" w:hAnsi="Arial" w:cs="Arial"/>
                <w:b/>
                <w:bCs/>
                <w:sz w:val="20"/>
                <w:szCs w:val="20"/>
              </w:rPr>
              <w:t>Section C</w:t>
            </w:r>
            <w:r w:rsidRPr="00A67742" w:rsidR="00BC6CC6">
              <w:rPr>
                <w:rFonts w:ascii="Arial" w:eastAsia="Arial" w:hAnsi="Arial" w:cs="Arial"/>
                <w:b/>
                <w:bCs/>
                <w:sz w:val="20"/>
                <w:szCs w:val="20"/>
              </w:rPr>
              <w:t xml:space="preserve"> – </w:t>
            </w:r>
            <w:r w:rsidRPr="00A67742" w:rsidR="00E744DD">
              <w:rPr>
                <w:rFonts w:ascii="Arial" w:eastAsia="Arial" w:hAnsi="Arial" w:cs="Arial"/>
                <w:b/>
                <w:bCs/>
                <w:sz w:val="20"/>
                <w:szCs w:val="20"/>
              </w:rPr>
              <w:t>Supplemental Information</w:t>
            </w:r>
          </w:p>
        </w:tc>
      </w:tr>
      <w:tr>
        <w:tblPrEx>
          <w:tblW w:w="0" w:type="auto"/>
          <w:tblInd w:w="100" w:type="dxa"/>
          <w:tblLayout w:type="fixed"/>
          <w:tblCellMar>
            <w:left w:w="0" w:type="dxa"/>
            <w:right w:w="0" w:type="dxa"/>
          </w:tblCellMar>
          <w:tblLook w:val="01E0"/>
        </w:tblPrEx>
        <w:trPr>
          <w:trHeight w:hRule="exact" w:val="11790"/>
        </w:trPr>
        <w:tc>
          <w:tcPr>
            <w:tcW w:w="10204" w:type="dxa"/>
            <w:tcBorders>
              <w:top w:val="single" w:sz="4" w:space="0" w:color="000000"/>
              <w:left w:val="single" w:sz="4" w:space="0" w:color="000000"/>
              <w:bottom w:val="single" w:sz="4" w:space="0" w:color="000000"/>
              <w:right w:val="single" w:sz="4" w:space="0" w:color="000000"/>
            </w:tcBorders>
          </w:tcPr>
          <w:p w:rsidR="00395DBA" w:rsidRPr="00E744DD">
            <w:pPr>
              <w:pStyle w:val="TableParagraph"/>
              <w:spacing w:before="9"/>
              <w:rPr>
                <w:rFonts w:ascii="Times New Roman" w:eastAsia="Times New Roman" w:hAnsi="Times New Roman" w:cs="Times New Roman"/>
                <w:sz w:val="8"/>
                <w:szCs w:val="8"/>
              </w:rPr>
            </w:pPr>
          </w:p>
          <w:p w:rsidR="00E744DD" w:rsidRPr="00E744DD">
            <w:pPr>
              <w:pStyle w:val="TableParagraph"/>
              <w:ind w:left="103" w:right="415"/>
              <w:rPr>
                <w:rFonts w:ascii="Arial"/>
                <w:sz w:val="20"/>
                <w:szCs w:val="20"/>
              </w:rPr>
            </w:pPr>
            <w:r w:rsidRPr="00E744DD">
              <w:rPr>
                <w:rFonts w:ascii="Arial"/>
                <w:sz w:val="20"/>
                <w:szCs w:val="20"/>
              </w:rPr>
              <w:t>Please</w:t>
            </w:r>
            <w:r w:rsidRPr="00E744DD">
              <w:rPr>
                <w:rFonts w:ascii="Arial"/>
                <w:sz w:val="20"/>
                <w:szCs w:val="20"/>
              </w:rPr>
              <w:t xml:space="preserve"> append documents providing the following information to the application form.</w:t>
            </w:r>
          </w:p>
          <w:p w:rsidR="00395DBA" w:rsidRPr="00E744DD" w:rsidP="00E744DD">
            <w:pPr>
              <w:pStyle w:val="TableParagraph"/>
              <w:numPr>
                <w:ilvl w:val="0"/>
                <w:numId w:val="3"/>
              </w:numPr>
              <w:ind w:right="415"/>
              <w:rPr>
                <w:rFonts w:ascii="Arial" w:eastAsia="Arial" w:hAnsi="Arial" w:cs="Arial"/>
                <w:sz w:val="20"/>
                <w:szCs w:val="20"/>
              </w:rPr>
            </w:pPr>
            <w:r w:rsidRPr="00E744DD">
              <w:rPr>
                <w:rFonts w:ascii="Arial"/>
                <w:sz w:val="20"/>
                <w:szCs w:val="20"/>
              </w:rPr>
              <w:t>D</w:t>
            </w:r>
            <w:r w:rsidRPr="00E744DD" w:rsidR="00BC6CC6">
              <w:rPr>
                <w:rFonts w:ascii="Arial"/>
                <w:sz w:val="20"/>
                <w:szCs w:val="20"/>
              </w:rPr>
              <w:t>escribe the management and structure of the applicant organization. At a minimum,</w:t>
            </w:r>
            <w:r w:rsidRPr="00E744DD" w:rsidR="00BC6CC6">
              <w:rPr>
                <w:rFonts w:ascii="Arial"/>
                <w:spacing w:val="-20"/>
                <w:sz w:val="20"/>
                <w:szCs w:val="20"/>
              </w:rPr>
              <w:t xml:space="preserve"> </w:t>
            </w:r>
            <w:r w:rsidRPr="00E744DD" w:rsidR="00BC6CC6">
              <w:rPr>
                <w:rFonts w:ascii="Arial"/>
                <w:sz w:val="20"/>
                <w:szCs w:val="20"/>
              </w:rPr>
              <w:t>such description should provide the general functional responsibilities of various staff, all office</w:t>
            </w:r>
            <w:r w:rsidRPr="00E744DD" w:rsidR="00BC6CC6">
              <w:rPr>
                <w:rFonts w:ascii="Arial"/>
                <w:spacing w:val="-23"/>
                <w:sz w:val="20"/>
                <w:szCs w:val="20"/>
              </w:rPr>
              <w:t xml:space="preserve"> </w:t>
            </w:r>
            <w:r w:rsidRPr="00E744DD" w:rsidR="00BC6CC6">
              <w:rPr>
                <w:rFonts w:ascii="Arial"/>
                <w:sz w:val="20"/>
                <w:szCs w:val="20"/>
              </w:rPr>
              <w:t>locations and their business addresses, business phone number, fax number and email addresses. Also, if</w:t>
            </w:r>
            <w:r w:rsidRPr="00E744DD" w:rsidR="00BC6CC6">
              <w:rPr>
                <w:rFonts w:ascii="Arial"/>
                <w:spacing w:val="-22"/>
                <w:sz w:val="20"/>
                <w:szCs w:val="20"/>
              </w:rPr>
              <w:t xml:space="preserve"> </w:t>
            </w:r>
            <w:r w:rsidRPr="00E744DD" w:rsidR="00BC6CC6">
              <w:rPr>
                <w:rFonts w:ascii="Arial"/>
                <w:sz w:val="20"/>
                <w:szCs w:val="20"/>
              </w:rPr>
              <w:t>a corporation attach articles of incorporation or if a partnership, attach the partnership</w:t>
            </w:r>
            <w:r w:rsidRPr="00E744DD" w:rsidR="00BC6CC6">
              <w:rPr>
                <w:rFonts w:ascii="Arial"/>
                <w:spacing w:val="-28"/>
                <w:sz w:val="20"/>
                <w:szCs w:val="20"/>
              </w:rPr>
              <w:t xml:space="preserve"> </w:t>
            </w:r>
            <w:r w:rsidRPr="00E744DD" w:rsidR="00BC6CC6">
              <w:rPr>
                <w:rFonts w:ascii="Arial"/>
                <w:sz w:val="20"/>
                <w:szCs w:val="20"/>
              </w:rPr>
              <w:t>agreement.</w:t>
            </w:r>
          </w:p>
          <w:p w:rsidR="00E744DD" w:rsidRPr="00E744DD" w:rsidP="00E744DD">
            <w:pPr>
              <w:pStyle w:val="TableParagraph"/>
              <w:ind w:left="823" w:right="415"/>
              <w:rPr>
                <w:rFonts w:ascii="Arial" w:eastAsia="Arial" w:hAnsi="Arial" w:cs="Arial"/>
                <w:sz w:val="20"/>
                <w:szCs w:val="20"/>
              </w:rPr>
            </w:pPr>
          </w:p>
          <w:p w:rsidR="00E744DD" w:rsidP="00E744DD">
            <w:pPr>
              <w:pStyle w:val="TableParagraph"/>
              <w:numPr>
                <w:ilvl w:val="0"/>
                <w:numId w:val="3"/>
              </w:numPr>
              <w:ind w:right="415"/>
              <w:rPr>
                <w:rFonts w:ascii="Arial" w:eastAsia="Arial" w:hAnsi="Arial" w:cs="Arial"/>
                <w:sz w:val="20"/>
                <w:szCs w:val="20"/>
              </w:rPr>
            </w:pPr>
            <w:r w:rsidRPr="00E744DD">
              <w:rPr>
                <w:rFonts w:ascii="Arial" w:eastAsia="Arial" w:hAnsi="Arial" w:cs="Arial"/>
                <w:sz w:val="20"/>
                <w:szCs w:val="20"/>
              </w:rPr>
              <w:t xml:space="preserve">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00E744DD" w:rsidRPr="00E744DD" w:rsidP="00E744DD">
            <w:pPr>
              <w:pStyle w:val="TableParagraph"/>
              <w:ind w:left="823" w:right="415"/>
              <w:rPr>
                <w:rFonts w:ascii="Arial" w:eastAsia="Arial" w:hAnsi="Arial" w:cs="Arial"/>
                <w:sz w:val="20"/>
                <w:szCs w:val="20"/>
              </w:rPr>
            </w:pPr>
            <w:r w:rsidRPr="00E744DD">
              <w:rPr>
                <w:rFonts w:ascii="Arial" w:eastAsia="Arial" w:hAnsi="Arial" w:cs="Arial"/>
                <w:sz w:val="20"/>
                <w:szCs w:val="20"/>
              </w:rPr>
              <w:t xml:space="preserve"> </w:t>
            </w:r>
          </w:p>
          <w:p w:rsidR="008A386E" w:rsidRPr="008A386E" w:rsidP="00E744DD">
            <w:pPr>
              <w:pStyle w:val="TableParagraph"/>
              <w:numPr>
                <w:ilvl w:val="0"/>
                <w:numId w:val="3"/>
              </w:numPr>
              <w:ind w:right="415"/>
              <w:rPr>
                <w:rFonts w:ascii="Arial" w:eastAsia="Arial" w:hAnsi="Arial" w:cs="Arial"/>
                <w:sz w:val="20"/>
                <w:szCs w:val="20"/>
              </w:rPr>
            </w:pPr>
            <w:r w:rsidRPr="00E744DD">
              <w:rPr>
                <w:rFonts w:ascii="Arial" w:hAnsi="Arial" w:cs="Arial"/>
                <w:color w:val="000000"/>
                <w:sz w:val="20"/>
                <w:szCs w:val="20"/>
              </w:rPr>
              <w:t xml:space="preserve">An EM Service Plan that describes in detail how the applicant will provide EM services to the fishery sufficient to provide NMFS with the best scientific information available to determine individual accountability for catch, including discards, of IFQ species and compliance with requirements of the </w:t>
            </w:r>
            <w:r w:rsidRPr="00E744DD">
              <w:rPr>
                <w:rFonts w:ascii="Arial" w:hAnsi="Arial" w:cs="Arial"/>
                <w:color w:val="000000"/>
                <w:sz w:val="20"/>
                <w:szCs w:val="20"/>
              </w:rPr>
              <w:t>Shorebased</w:t>
            </w:r>
            <w:r w:rsidRPr="00E744DD">
              <w:rPr>
                <w:rFonts w:ascii="Arial" w:hAnsi="Arial" w:cs="Arial"/>
                <w:color w:val="000000"/>
                <w:sz w:val="20"/>
                <w:szCs w:val="20"/>
              </w:rPr>
              <w:t xml:space="preserve"> IFQ Program (§ 660.140) and MS Coop Program (§ 660.150). </w:t>
            </w:r>
            <w:r>
              <w:rPr>
                <w:rFonts w:ascii="Arial" w:hAnsi="Arial" w:cs="Arial"/>
                <w:color w:val="000000"/>
                <w:sz w:val="20"/>
                <w:szCs w:val="20"/>
              </w:rPr>
              <w:t xml:space="preserve"> EM Program Guidelines containing best practices </w:t>
            </w:r>
            <w:r>
              <w:rPr>
                <w:rFonts w:ascii="Arial" w:hAnsi="Arial" w:cs="Arial"/>
                <w:color w:val="000000"/>
                <w:sz w:val="20"/>
                <w:szCs w:val="20"/>
              </w:rPr>
              <w:t xml:space="preserve">for EM Service Plans </w:t>
            </w:r>
            <w:r>
              <w:rPr>
                <w:rFonts w:ascii="Arial" w:hAnsi="Arial" w:cs="Arial"/>
                <w:color w:val="000000"/>
                <w:sz w:val="20"/>
                <w:szCs w:val="20"/>
              </w:rPr>
              <w:t xml:space="preserve">are available </w:t>
            </w:r>
            <w:r w:rsidRPr="00E744DD">
              <w:rPr>
                <w:rFonts w:ascii="Arial" w:hAnsi="Arial" w:cs="Arial"/>
                <w:color w:val="000000"/>
                <w:sz w:val="20"/>
                <w:szCs w:val="20"/>
              </w:rPr>
              <w:t>on NMFS’s website</w:t>
            </w:r>
            <w:r>
              <w:rPr>
                <w:rFonts w:ascii="Arial" w:hAnsi="Arial" w:cs="Arial"/>
                <w:color w:val="000000"/>
                <w:sz w:val="20"/>
                <w:szCs w:val="20"/>
              </w:rPr>
              <w:t xml:space="preserve">: </w:t>
            </w:r>
            <w:hyperlink r:id="rId8" w:tgtFrame="_blank" w:history="1">
              <w:r w:rsidR="00FB782B">
                <w:rPr>
                  <w:rStyle w:val="Hyperlink"/>
                  <w:rFonts w:ascii="Arial" w:hAnsi="Arial" w:cs="Arial"/>
                  <w:color w:val="1155CC"/>
                  <w:sz w:val="19"/>
                  <w:szCs w:val="19"/>
                  <w:shd w:val="clear" w:color="auto" w:fill="FFFFFF"/>
                </w:rPr>
                <w:t>http://www.westcoast.fisheries.noaa.gov/fisheries/groundfish_catch_shares/electronic_monitoring.html</w:t>
              </w:r>
            </w:hyperlink>
            <w:r>
              <w:rPr>
                <w:rFonts w:ascii="Arial" w:hAnsi="Arial" w:cs="Arial"/>
                <w:color w:val="000000"/>
                <w:sz w:val="20"/>
                <w:szCs w:val="20"/>
              </w:rPr>
              <w:t xml:space="preserve">           </w:t>
            </w:r>
          </w:p>
          <w:p w:rsidR="00E744DD" w:rsidRPr="00E744DD" w:rsidP="008A386E">
            <w:pPr>
              <w:pStyle w:val="TableParagraph"/>
              <w:ind w:left="823" w:right="415"/>
              <w:rPr>
                <w:rFonts w:ascii="Arial" w:eastAsia="Arial" w:hAnsi="Arial" w:cs="Arial"/>
                <w:sz w:val="20"/>
                <w:szCs w:val="20"/>
              </w:rPr>
            </w:pPr>
            <w:r>
              <w:rPr>
                <w:rFonts w:ascii="Arial" w:hAnsi="Arial" w:cs="Arial"/>
                <w:color w:val="000000"/>
                <w:sz w:val="20"/>
                <w:szCs w:val="20"/>
              </w:rPr>
              <w:t>Th</w:t>
            </w:r>
            <w:r w:rsidRPr="00E744DD">
              <w:rPr>
                <w:rFonts w:ascii="Arial" w:hAnsi="Arial" w:cs="Arial"/>
                <w:color w:val="000000"/>
                <w:sz w:val="20"/>
                <w:szCs w:val="20"/>
              </w:rPr>
              <w:t>e EM Service Plan must include descriptions of the following (using pictures and diagrams where appropriate):</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Contact information for a primary point of contact for program operations </w:t>
            </w:r>
            <w:r w:rsidRPr="008A386E">
              <w:rPr>
                <w:rFonts w:ascii="Arial" w:hAnsi="Arial" w:cs="Arial"/>
                <w:color w:val="000000"/>
                <w:sz w:val="20"/>
                <w:szCs w:val="20"/>
              </w:rPr>
              <w:t>inseason</w:t>
            </w:r>
            <w:r w:rsidRPr="008A386E">
              <w:rPr>
                <w:rFonts w:ascii="Arial" w:hAnsi="Arial" w:cs="Arial"/>
                <w:color w:val="000000"/>
                <w:sz w:val="20"/>
                <w:szCs w:val="20"/>
              </w:rPr>
              <w:t xml:space="preserve">; </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A plan for provision of services including communications, service locations, response timelines, and procedures for services, repairs, technical support, and other program services;</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Procedures for hiring and training of competent program staff to carryout EM field services</w:t>
            </w:r>
            <w:r w:rsidR="008A386E">
              <w:rPr>
                <w:rFonts w:ascii="Arial" w:hAnsi="Arial" w:cs="Arial"/>
                <w:color w:val="000000"/>
                <w:sz w:val="20"/>
                <w:szCs w:val="20"/>
              </w:rPr>
              <w:t>;</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Procedures for tracking hard drives </w:t>
            </w:r>
            <w:r w:rsidR="008A386E">
              <w:rPr>
                <w:rFonts w:ascii="Arial" w:hAnsi="Arial" w:cs="Arial"/>
                <w:color w:val="000000"/>
                <w:sz w:val="20"/>
                <w:szCs w:val="20"/>
              </w:rPr>
              <w:t xml:space="preserve">and datasets </w:t>
            </w:r>
            <w:r w:rsidRPr="008A386E">
              <w:rPr>
                <w:rFonts w:ascii="Arial" w:hAnsi="Arial" w:cs="Arial"/>
                <w:color w:val="000000"/>
                <w:sz w:val="20"/>
                <w:szCs w:val="20"/>
              </w:rPr>
              <w:t xml:space="preserve">throughout their use cycle, including procedures to ensure the integrity and security of hard drives in transit, and </w:t>
            </w:r>
            <w:r w:rsidR="00F16832">
              <w:rPr>
                <w:rFonts w:ascii="Arial" w:hAnsi="Arial" w:cs="Arial"/>
                <w:color w:val="000000"/>
                <w:sz w:val="20"/>
                <w:szCs w:val="20"/>
              </w:rPr>
              <w:t xml:space="preserve">if end-to-end encryption is not used, procedures </w:t>
            </w:r>
            <w:r w:rsidRPr="008A386E">
              <w:rPr>
                <w:rFonts w:ascii="Arial" w:hAnsi="Arial" w:cs="Arial"/>
                <w:color w:val="000000"/>
                <w:sz w:val="20"/>
                <w:szCs w:val="20"/>
              </w:rPr>
              <w:t xml:space="preserve">for removing confidential data from hard drives before returning them to the field;   </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Policies on data access, handling, and release to maintain the confidentiality of the EM Program data;</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w:t>
            </w:r>
            <w:r w:rsidRPr="008A386E">
              <w:rPr>
                <w:rFonts w:ascii="Arial" w:hAnsi="Arial" w:cs="Arial"/>
                <w:color w:val="000000"/>
                <w:sz w:val="20"/>
                <w:szCs w:val="20"/>
              </w:rPr>
              <w:t xml:space="preserve">  </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system and software specifications, including a narrative statement describing how the EM system and associated equipment meets the performance standards at </w:t>
            </w:r>
            <w:r w:rsidRPr="008A386E">
              <w:rPr>
                <w:rStyle w:val="apple-converted-space"/>
                <w:rFonts w:ascii="Arial" w:hAnsi="Arial" w:cs="Arial"/>
                <w:color w:val="000000"/>
                <w:sz w:val="20"/>
                <w:szCs w:val="20"/>
              </w:rPr>
              <w:t>§ 660.604(j)</w:t>
            </w:r>
            <w:r w:rsidRPr="008A386E">
              <w:rPr>
                <w:rFonts w:ascii="Arial" w:hAnsi="Arial" w:cs="Arial"/>
                <w:color w:val="000000"/>
                <w:sz w:val="20"/>
                <w:szCs w:val="20"/>
              </w:rPr>
              <w:t>.</w:t>
            </w:r>
          </w:p>
          <w:p w:rsidR="00E744DD" w:rsidRPr="008A386E"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video review software specifications, including a narrative statement describing how the software is sufficient to provide NMFS with the best available information to determine individual accountability for catch, including discards, of IFQ species and compliance with requirements of the </w:t>
            </w:r>
            <w:r w:rsidRPr="008A386E">
              <w:rPr>
                <w:rFonts w:ascii="Arial" w:hAnsi="Arial" w:cs="Arial"/>
                <w:color w:val="000000"/>
                <w:sz w:val="20"/>
                <w:szCs w:val="20"/>
              </w:rPr>
              <w:t>Shorebased</w:t>
            </w:r>
            <w:r w:rsidRPr="008A386E">
              <w:rPr>
                <w:rFonts w:ascii="Arial" w:hAnsi="Arial" w:cs="Arial"/>
                <w:color w:val="000000"/>
                <w:sz w:val="20"/>
                <w:szCs w:val="20"/>
              </w:rPr>
              <w:t xml:space="preserve"> IFQ Program (§ 660.140) and MS Coop Program (§ 660.150). </w:t>
            </w:r>
          </w:p>
          <w:p w:rsidR="008A386E" w:rsidRPr="008A386E" w:rsidP="008A386E">
            <w:pPr>
              <w:pStyle w:val="ListParagraph"/>
              <w:numPr>
                <w:ilvl w:val="0"/>
                <w:numId w:val="3"/>
              </w:numPr>
              <w:shd w:val="clear" w:color="auto" w:fill="FFFFFF"/>
              <w:rPr>
                <w:rFonts w:ascii="Arial" w:hAnsi="Arial" w:cs="Arial"/>
                <w:color w:val="000000"/>
                <w:sz w:val="20"/>
                <w:szCs w:val="20"/>
              </w:rPr>
            </w:pPr>
            <w:r w:rsidRPr="008A386E">
              <w:rPr>
                <w:rFonts w:ascii="Arial" w:hAnsi="Arial" w:cs="Arial"/>
                <w:color w:val="000000"/>
                <w:sz w:val="20"/>
                <w:szCs w:val="20"/>
              </w:rPr>
              <w:t>Provide NMFS the following, if requested:</w:t>
            </w:r>
          </w:p>
          <w:p w:rsidR="008A386E" w:rsidRPr="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EM system units loaded with software for a minimum of 90 calendar days for testing and evaluation.</w:t>
            </w:r>
          </w:p>
          <w:p w:rsidR="008A386E" w:rsidRPr="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 xml:space="preserve">Thorough documentation for the EM system, </w:t>
            </w:r>
            <w:r w:rsidRPr="008A386E">
              <w:rPr>
                <w:rFonts w:ascii="Arial" w:hAnsi="Arial" w:cs="Arial"/>
                <w:color w:val="000000"/>
                <w:sz w:val="20"/>
                <w:szCs w:val="20"/>
              </w:rPr>
              <w:t>including:</w:t>
            </w:r>
            <w:r w:rsidRPr="008A386E">
              <w:rPr>
                <w:rFonts w:ascii="Arial" w:hAnsi="Arial" w:cs="Arial"/>
                <w:color w:val="000000"/>
                <w:sz w:val="20"/>
                <w:szCs w:val="20"/>
              </w:rPr>
              <w:t xml:space="preserve">  user manuals, any necessary interfacing software, performance specifications, technical support information, and tamperproof or tamper evident features.</w:t>
            </w:r>
          </w:p>
          <w:p w:rsidR="008A386E" w:rsidRPr="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The results of at-sea trials of the EM system.</w:t>
            </w:r>
          </w:p>
          <w:p w:rsidR="008A386E" w:rsidRPr="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copies of video review and analysis software for a minimum of 90 calendar days for testing and evaluation.</w:t>
            </w:r>
          </w:p>
          <w:p w:rsidR="008A386E" w:rsidRPr="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 xml:space="preserve">Thorough documentation for the video review and analysis software, </w:t>
            </w:r>
            <w:r w:rsidRPr="008A386E">
              <w:rPr>
                <w:rFonts w:ascii="Arial" w:hAnsi="Arial" w:cs="Arial"/>
                <w:color w:val="000000"/>
                <w:sz w:val="20"/>
                <w:szCs w:val="20"/>
              </w:rPr>
              <w:t>including:</w:t>
            </w:r>
            <w:r w:rsidRPr="008A386E">
              <w:rPr>
                <w:rFonts w:ascii="Arial" w:hAnsi="Arial" w:cs="Arial"/>
                <w:color w:val="000000"/>
                <w:sz w:val="20"/>
                <w:szCs w:val="20"/>
              </w:rPr>
              <w:t xml:space="preserve">  user manuals, performance specifications, and technical support information.</w:t>
            </w:r>
          </w:p>
          <w:p w:rsidR="00E744DD" w:rsidP="008A386E">
            <w:pPr>
              <w:shd w:val="clear" w:color="auto" w:fill="FFFFFF"/>
              <w:ind w:firstLine="720"/>
              <w:rPr>
                <w:rFonts w:ascii="Arial" w:eastAsia="Arial" w:hAnsi="Arial" w:cs="Arial"/>
              </w:rPr>
            </w:pPr>
          </w:p>
        </w:tc>
      </w:tr>
    </w:tbl>
    <w:p w:rsidR="00395DBA">
      <w:pPr>
        <w:rPr>
          <w:rFonts w:ascii="Arial" w:eastAsia="Arial" w:hAnsi="Arial" w:cs="Arial"/>
        </w:rPr>
        <w:sectPr>
          <w:pgSz w:w="12240" w:h="15840"/>
          <w:pgMar w:top="1360" w:right="480" w:bottom="1220" w:left="1340" w:header="0" w:footer="1027" w:gutter="0"/>
          <w:cols w:space="720"/>
        </w:sectPr>
      </w:pPr>
    </w:p>
    <w:p w:rsidR="00395DBA" w:rsidRPr="00A67742">
      <w:pPr>
        <w:spacing w:before="11"/>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1606"/>
        <w:gridCol w:w="1628"/>
        <w:gridCol w:w="7031"/>
      </w:tblGrid>
      <w:tr w:rsidTr="00D93D50">
        <w:tblPrEx>
          <w:tblW w:w="0" w:type="auto"/>
          <w:tblInd w:w="106" w:type="dxa"/>
          <w:tblLayout w:type="fixed"/>
          <w:tblCellMar>
            <w:left w:w="0" w:type="dxa"/>
            <w:right w:w="0" w:type="dxa"/>
          </w:tblCellMar>
          <w:tblLook w:val="01E0"/>
        </w:tblPrEx>
        <w:trPr>
          <w:trHeight w:hRule="exact" w:val="828"/>
        </w:trPr>
        <w:tc>
          <w:tcPr>
            <w:tcW w:w="10265"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Pr="00A67742" w:rsidP="00A67742">
            <w:pPr>
              <w:pStyle w:val="TableParagraph"/>
              <w:tabs>
                <w:tab w:val="left" w:pos="3360"/>
              </w:tabs>
              <w:spacing w:before="4"/>
              <w:rPr>
                <w:rFonts w:ascii="Times New Roman" w:eastAsia="Times New Roman" w:hAnsi="Times New Roman" w:cs="Times New Roman"/>
                <w:sz w:val="20"/>
                <w:szCs w:val="20"/>
              </w:rPr>
            </w:pPr>
            <w:r w:rsidRPr="00A67742">
              <w:rPr>
                <w:rFonts w:ascii="Times New Roman" w:eastAsia="Times New Roman" w:hAnsi="Times New Roman" w:cs="Times New Roman"/>
                <w:sz w:val="20"/>
                <w:szCs w:val="20"/>
              </w:rPr>
              <w:tab/>
            </w:r>
          </w:p>
          <w:p w:rsidR="00395DBA" w:rsidRPr="00A67742">
            <w:pPr>
              <w:pStyle w:val="TableParagraph"/>
              <w:ind w:left="3565" w:right="119" w:hanging="3450"/>
              <w:rPr>
                <w:rFonts w:ascii="Arial" w:eastAsia="Arial" w:hAnsi="Arial" w:cs="Arial"/>
                <w:sz w:val="20"/>
                <w:szCs w:val="20"/>
              </w:rPr>
            </w:pPr>
            <w:r w:rsidRPr="00A67742">
              <w:rPr>
                <w:rFonts w:ascii="Arial" w:eastAsia="Arial" w:hAnsi="Arial" w:cs="Arial"/>
                <w:b/>
                <w:bCs/>
                <w:sz w:val="20"/>
                <w:szCs w:val="20"/>
              </w:rPr>
              <w:t>Section D</w:t>
            </w:r>
            <w:r w:rsidRPr="00A67742" w:rsidR="00BC6CC6">
              <w:rPr>
                <w:rFonts w:ascii="Arial" w:eastAsia="Arial" w:hAnsi="Arial" w:cs="Arial"/>
                <w:b/>
                <w:bCs/>
                <w:sz w:val="20"/>
                <w:szCs w:val="20"/>
              </w:rPr>
              <w:t xml:space="preserve"> – Conflict of Interest, Criminal Convictions, Negative Performance Ratings on</w:t>
            </w:r>
            <w:r w:rsidRPr="00A67742" w:rsidR="00BC6CC6">
              <w:rPr>
                <w:rFonts w:ascii="Arial" w:eastAsia="Arial" w:hAnsi="Arial" w:cs="Arial"/>
                <w:b/>
                <w:bCs/>
                <w:spacing w:val="-30"/>
                <w:sz w:val="20"/>
                <w:szCs w:val="20"/>
              </w:rPr>
              <w:t xml:space="preserve"> </w:t>
            </w:r>
            <w:r w:rsidRPr="00A67742" w:rsidR="00BC6CC6">
              <w:rPr>
                <w:rFonts w:ascii="Arial" w:eastAsia="Arial" w:hAnsi="Arial" w:cs="Arial"/>
                <w:b/>
                <w:bCs/>
                <w:sz w:val="20"/>
                <w:szCs w:val="20"/>
              </w:rPr>
              <w:t>Federal Contracts, and</w:t>
            </w:r>
            <w:r w:rsidRPr="00A67742" w:rsidR="00BC6CC6">
              <w:rPr>
                <w:rFonts w:ascii="Arial" w:eastAsia="Arial" w:hAnsi="Arial" w:cs="Arial"/>
                <w:b/>
                <w:bCs/>
                <w:spacing w:val="-7"/>
                <w:sz w:val="20"/>
                <w:szCs w:val="20"/>
              </w:rPr>
              <w:t xml:space="preserve"> </w:t>
            </w:r>
            <w:r w:rsidRPr="00A67742" w:rsidR="00BC6CC6">
              <w:rPr>
                <w:rFonts w:ascii="Arial" w:eastAsia="Arial" w:hAnsi="Arial" w:cs="Arial"/>
                <w:b/>
                <w:bCs/>
                <w:sz w:val="20"/>
                <w:szCs w:val="20"/>
              </w:rPr>
              <w:t>Decertification</w:t>
            </w:r>
          </w:p>
        </w:tc>
      </w:tr>
      <w:tr w:rsidTr="00D5692C">
        <w:tblPrEx>
          <w:tblW w:w="0" w:type="auto"/>
          <w:tblInd w:w="106" w:type="dxa"/>
          <w:tblLayout w:type="fixed"/>
          <w:tblCellMar>
            <w:left w:w="0" w:type="dxa"/>
            <w:right w:w="0" w:type="dxa"/>
          </w:tblCellMar>
          <w:tblLook w:val="01E0"/>
        </w:tblPrEx>
        <w:trPr>
          <w:trHeight w:hRule="exact" w:val="728"/>
        </w:trPr>
        <w:tc>
          <w:tcPr>
            <w:tcW w:w="10265" w:type="dxa"/>
            <w:gridSpan w:val="3"/>
            <w:tcBorders>
              <w:top w:val="single" w:sz="2" w:space="0" w:color="000000"/>
              <w:left w:val="single" w:sz="2" w:space="0" w:color="000000"/>
              <w:bottom w:val="single" w:sz="2" w:space="0" w:color="000000"/>
              <w:right w:val="single" w:sz="2" w:space="0" w:color="000000"/>
            </w:tcBorders>
          </w:tcPr>
          <w:p w:rsidR="00D5692C" w:rsidRPr="003D3154">
            <w:pPr>
              <w:pStyle w:val="TableParagraph"/>
              <w:ind w:left="98" w:right="630"/>
              <w:rPr>
                <w:rFonts w:ascii="Arial"/>
                <w:sz w:val="20"/>
                <w:szCs w:val="20"/>
              </w:rPr>
            </w:pPr>
          </w:p>
          <w:p w:rsidR="00395DBA" w:rsidRPr="003D3154" w:rsidP="00D5692C">
            <w:pPr>
              <w:pStyle w:val="TableParagraph"/>
              <w:ind w:left="101" w:right="634"/>
              <w:rPr>
                <w:rFonts w:ascii="Arial" w:eastAsia="Arial" w:hAnsi="Arial" w:cs="Arial"/>
                <w:sz w:val="20"/>
                <w:szCs w:val="20"/>
              </w:rPr>
            </w:pPr>
            <w:r w:rsidRPr="003D3154">
              <w:rPr>
                <w:rFonts w:ascii="Arial"/>
                <w:sz w:val="20"/>
                <w:szCs w:val="20"/>
              </w:rPr>
              <w:t xml:space="preserve">Under penalty of perjury, I either Affirm </w:t>
            </w:r>
            <w:r w:rsidRPr="003D3154">
              <w:rPr>
                <w:rFonts w:ascii="Arial"/>
                <w:b/>
                <w:sz w:val="20"/>
                <w:szCs w:val="20"/>
              </w:rPr>
              <w:t xml:space="preserve">or </w:t>
            </w:r>
            <w:r w:rsidRPr="003D3154">
              <w:rPr>
                <w:rFonts w:ascii="Arial"/>
                <w:sz w:val="20"/>
                <w:szCs w:val="20"/>
              </w:rPr>
              <w:t>Do Not Affirm as specified below, that all owners,</w:t>
            </w:r>
            <w:r w:rsidRPr="003D3154">
              <w:rPr>
                <w:rFonts w:ascii="Arial"/>
                <w:spacing w:val="-26"/>
                <w:sz w:val="20"/>
                <w:szCs w:val="20"/>
              </w:rPr>
              <w:t xml:space="preserve"> </w:t>
            </w:r>
            <w:r w:rsidRPr="003D3154">
              <w:rPr>
                <w:rFonts w:ascii="Arial"/>
                <w:sz w:val="20"/>
                <w:szCs w:val="20"/>
              </w:rPr>
              <w:t>board members, officers, authorized agents, and employees, are free from the</w:t>
            </w:r>
            <w:r w:rsidRPr="003D3154">
              <w:rPr>
                <w:rFonts w:ascii="Arial"/>
                <w:spacing w:val="-31"/>
                <w:sz w:val="20"/>
                <w:szCs w:val="20"/>
              </w:rPr>
              <w:t xml:space="preserve"> </w:t>
            </w:r>
            <w:r w:rsidRPr="003D3154">
              <w:rPr>
                <w:rFonts w:ascii="Arial"/>
                <w:sz w:val="20"/>
                <w:szCs w:val="20"/>
              </w:rPr>
              <w:t>following:</w:t>
            </w:r>
          </w:p>
        </w:tc>
      </w:tr>
      <w:tr w:rsidTr="003D3154">
        <w:tblPrEx>
          <w:tblW w:w="0" w:type="auto"/>
          <w:tblInd w:w="106" w:type="dxa"/>
          <w:tblLayout w:type="fixed"/>
          <w:tblCellMar>
            <w:left w:w="0" w:type="dxa"/>
            <w:right w:w="0" w:type="dxa"/>
          </w:tblCellMar>
          <w:tblLook w:val="01E0"/>
        </w:tblPrEx>
        <w:trPr>
          <w:trHeight w:hRule="exact" w:val="710"/>
        </w:trPr>
        <w:tc>
          <w:tcPr>
            <w:tcW w:w="1606"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60288" behindDoc="1" locked="0" layoutInCell="1" allowOverlap="1">
                      <wp:simplePos x="0" y="0"/>
                      <wp:positionH relativeFrom="page">
                        <wp:posOffset>357505</wp:posOffset>
                      </wp:positionH>
                      <wp:positionV relativeFrom="page">
                        <wp:posOffset>233680</wp:posOffset>
                      </wp:positionV>
                      <wp:extent cx="276225" cy="132715"/>
                      <wp:effectExtent l="0" t="0" r="28575" b="19685"/>
                      <wp:wrapNone/>
                      <wp:docPr id="19"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2715"/>
                                <a:chOff x="1523" y="5166"/>
                                <a:chExt cx="435" cy="209"/>
                              </a:xfrm>
                            </wpg:grpSpPr>
                            <wps:wsp xmlns:wps="http://schemas.microsoft.com/office/word/2010/wordprocessingShape">
                              <wps:cNvPr id="20" name="Freeform 17"/>
                              <wps:cNvSpPr/>
                              <wps:spPr bwMode="auto">
                                <a:xfrm>
                                  <a:off x="1523" y="5166"/>
                                  <a:ext cx="435" cy="209"/>
                                </a:xfrm>
                                <a:custGeom>
                                  <a:avLst/>
                                  <a:gdLst>
                                    <a:gd name="T0" fmla="+- 0 1523 1523"/>
                                    <a:gd name="T1" fmla="*/ T0 w 435"/>
                                    <a:gd name="T2" fmla="+- 0 5375 5166"/>
                                    <a:gd name="T3" fmla="*/ 5375 h 209"/>
                                    <a:gd name="T4" fmla="+- 0 1957 1523"/>
                                    <a:gd name="T5" fmla="*/ T4 w 435"/>
                                    <a:gd name="T6" fmla="+- 0 5375 5166"/>
                                    <a:gd name="T7" fmla="*/ 5375 h 209"/>
                                    <a:gd name="T8" fmla="+- 0 1957 1523"/>
                                    <a:gd name="T9" fmla="*/ T8 w 435"/>
                                    <a:gd name="T10" fmla="+- 0 5166 5166"/>
                                    <a:gd name="T11" fmla="*/ 5166 h 209"/>
                                    <a:gd name="T12" fmla="+- 0 1523 1523"/>
                                    <a:gd name="T13" fmla="*/ T12 w 435"/>
                                    <a:gd name="T14" fmla="+- 0 5166 5166"/>
                                    <a:gd name="T15" fmla="*/ 5166 h 209"/>
                                    <a:gd name="T16" fmla="+- 0 1523 1523"/>
                                    <a:gd name="T17" fmla="*/ T16 w 435"/>
                                    <a:gd name="T18" fmla="+- 0 5375 5166"/>
                                    <a:gd name="T19" fmla="*/ 5375 h 209"/>
                                  </a:gdLst>
                                  <a:cxnLst>
                                    <a:cxn ang="0">
                                      <a:pos x="T1" y="T3"/>
                                    </a:cxn>
                                    <a:cxn ang="0">
                                      <a:pos x="T5" y="T7"/>
                                    </a:cxn>
                                    <a:cxn ang="0">
                                      <a:pos x="T9" y="T11"/>
                                    </a:cxn>
                                    <a:cxn ang="0">
                                      <a:pos x="T13" y="T15"/>
                                    </a:cxn>
                                    <a:cxn ang="0">
                                      <a:pos x="T17" y="T19"/>
                                    </a:cxn>
                                  </a:cxnLst>
                                  <a:rect l="0" t="0" r="r" b="b"/>
                                  <a:pathLst>
                                    <a:path fill="norm" h="209" w="435" stroke="1">
                                      <a:moveTo>
                                        <a:pt x="0" y="209"/>
                                      </a:moveTo>
                                      <a:lnTo>
                                        <a:pt x="434" y="209"/>
                                      </a:lnTo>
                                      <a:lnTo>
                                        <a:pt x="434" y="0"/>
                                      </a:lnTo>
                                      <a:lnTo>
                                        <a:pt x="0" y="0"/>
                                      </a:lnTo>
                                      <a:lnTo>
                                        <a:pt x="0" y="209"/>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1026" style="width:21.75pt;height:10.45pt;margin-top:18.4pt;margin-left:28.15pt;mso-position-horizontal-relative:page;mso-position-vertical-relative:page;position:absolute;z-index:-251655168" coordorigin="1523,5166" coordsize="435,209">
                      <v:shape id="Freeform 17" o:spid="_x0000_s1027" style="width:435;height:209;left:1523;mso-wrap-style:square;position:absolute;top:5166;visibility:visible;v-text-anchor:top" coordsize="435,209" path="m,209l434,209l434,,,,,209xe" filled="f" strokecolor="#4f81bc" strokeweight="2.04pt">
                        <v:path arrowok="t" o:connecttype="custom" o:connectlocs="0,5375;434,5375;434,5166;0,5166;0,5375" o:connectangles="0,0,0,0,0"/>
                      </v:shape>
                    </v:group>
                  </w:pict>
                </mc:Fallback>
              </mc:AlternateContent>
            </w:r>
            <w:r w:rsidRPr="003D3154" w:rsidR="00BC6CC6">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62336" behindDoc="1" locked="0" layoutInCell="1" allowOverlap="1">
                      <wp:simplePos x="0" y="0"/>
                      <wp:positionH relativeFrom="page">
                        <wp:posOffset>335915</wp:posOffset>
                      </wp:positionH>
                      <wp:positionV relativeFrom="page">
                        <wp:posOffset>234315</wp:posOffset>
                      </wp:positionV>
                      <wp:extent cx="276225" cy="134620"/>
                      <wp:effectExtent l="0" t="0" r="28575" b="17780"/>
                      <wp:wrapNone/>
                      <wp:docPr id="17"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4620"/>
                                <a:chOff x="3150" y="5195"/>
                                <a:chExt cx="435" cy="212"/>
                              </a:xfrm>
                            </wpg:grpSpPr>
                            <wps:wsp xmlns:wps="http://schemas.microsoft.com/office/word/2010/wordprocessingShape">
                              <wps:cNvPr id="18" name="Freeform 15"/>
                              <wps:cNvSpPr/>
                              <wps:spPr bwMode="auto">
                                <a:xfrm>
                                  <a:off x="3150" y="5195"/>
                                  <a:ext cx="435" cy="212"/>
                                </a:xfrm>
                                <a:custGeom>
                                  <a:avLst/>
                                  <a:gdLst>
                                    <a:gd name="T0" fmla="+- 0 3150 3150"/>
                                    <a:gd name="T1" fmla="*/ T0 w 435"/>
                                    <a:gd name="T2" fmla="+- 0 5406 5195"/>
                                    <a:gd name="T3" fmla="*/ 5406 h 212"/>
                                    <a:gd name="T4" fmla="+- 0 3584 3150"/>
                                    <a:gd name="T5" fmla="*/ T4 w 435"/>
                                    <a:gd name="T6" fmla="+- 0 5406 5195"/>
                                    <a:gd name="T7" fmla="*/ 5406 h 212"/>
                                    <a:gd name="T8" fmla="+- 0 3584 3150"/>
                                    <a:gd name="T9" fmla="*/ T8 w 435"/>
                                    <a:gd name="T10" fmla="+- 0 5195 5195"/>
                                    <a:gd name="T11" fmla="*/ 5195 h 212"/>
                                    <a:gd name="T12" fmla="+- 0 3150 3150"/>
                                    <a:gd name="T13" fmla="*/ T12 w 435"/>
                                    <a:gd name="T14" fmla="+- 0 5195 5195"/>
                                    <a:gd name="T15" fmla="*/ 5195 h 212"/>
                                    <a:gd name="T16" fmla="+- 0 3150 3150"/>
                                    <a:gd name="T17" fmla="*/ T16 w 435"/>
                                    <a:gd name="T18" fmla="+- 0 5406 5195"/>
                                    <a:gd name="T19" fmla="*/ 5406 h 212"/>
                                  </a:gdLst>
                                  <a:cxnLst>
                                    <a:cxn ang="0">
                                      <a:pos x="T1" y="T3"/>
                                    </a:cxn>
                                    <a:cxn ang="0">
                                      <a:pos x="T5" y="T7"/>
                                    </a:cxn>
                                    <a:cxn ang="0">
                                      <a:pos x="T9" y="T11"/>
                                    </a:cxn>
                                    <a:cxn ang="0">
                                      <a:pos x="T13" y="T15"/>
                                    </a:cxn>
                                    <a:cxn ang="0">
                                      <a:pos x="T17" y="T19"/>
                                    </a:cxn>
                                  </a:cxnLst>
                                  <a:rect l="0" t="0" r="r" b="b"/>
                                  <a:pathLst>
                                    <a:path fill="norm" h="212" w="435" stroke="1">
                                      <a:moveTo>
                                        <a:pt x="0" y="211"/>
                                      </a:moveTo>
                                      <a:lnTo>
                                        <a:pt x="434" y="211"/>
                                      </a:lnTo>
                                      <a:lnTo>
                                        <a:pt x="434" y="0"/>
                                      </a:lnTo>
                                      <a:lnTo>
                                        <a:pt x="0" y="0"/>
                                      </a:lnTo>
                                      <a:lnTo>
                                        <a:pt x="0" y="211"/>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28" style="width:21.75pt;height:10.6pt;margin-top:18.45pt;margin-left:26.45pt;mso-position-horizontal-relative:page;mso-position-vertical-relative:page;position:absolute;z-index:-251653120" coordorigin="3150,5195" coordsize="435,212">
                      <v:shape id="Freeform 15" o:spid="_x0000_s1029" style="width:435;height:212;left:3150;mso-wrap-style:square;position:absolute;top:5195;visibility:visible;v-text-anchor:top" coordsize="435,212" path="m,211l434,211l434,,,,,211xe" filled="f" strokecolor="#4f81bc" strokeweight="2.04pt">
                        <v:path arrowok="t" o:connecttype="custom" o:connectlocs="0,5406;434,5406;434,5195;0,5195;0,5406" o:connectangles="0,0,0,0,0"/>
                      </v:shap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before="4"/>
              <w:rPr>
                <w:rFonts w:ascii="Times New Roman" w:eastAsia="Times New Roman" w:hAnsi="Times New Roman" w:cs="Times New Roman"/>
                <w:sz w:val="20"/>
                <w:szCs w:val="20"/>
              </w:rPr>
            </w:pPr>
          </w:p>
          <w:p w:rsidR="00395DBA" w:rsidRPr="003D3154">
            <w:pPr>
              <w:pStyle w:val="TableParagraph"/>
              <w:ind w:left="98"/>
              <w:rPr>
                <w:rFonts w:ascii="Arial" w:eastAsia="Arial" w:hAnsi="Arial" w:cs="Arial"/>
                <w:sz w:val="20"/>
                <w:szCs w:val="20"/>
              </w:rPr>
            </w:pPr>
            <w:r w:rsidRPr="003D3154">
              <w:rPr>
                <w:rFonts w:ascii="Arial" w:eastAsia="Arial" w:hAnsi="Arial" w:cs="Arial"/>
                <w:sz w:val="20"/>
                <w:szCs w:val="20"/>
              </w:rPr>
              <w:t>Conflict of interest as described in 50 CFR § 660.18</w:t>
            </w:r>
            <w:r w:rsidRPr="003D3154">
              <w:rPr>
                <w:rFonts w:ascii="Arial" w:eastAsia="Arial" w:hAnsi="Arial" w:cs="Arial"/>
                <w:spacing w:val="-14"/>
                <w:sz w:val="20"/>
                <w:szCs w:val="20"/>
              </w:rPr>
              <w:t xml:space="preserve"> </w:t>
            </w:r>
            <w:r w:rsidRPr="003D3154">
              <w:rPr>
                <w:rFonts w:ascii="Arial" w:eastAsia="Arial" w:hAnsi="Arial" w:cs="Arial"/>
                <w:sz w:val="20"/>
                <w:szCs w:val="20"/>
              </w:rPr>
              <w:t>(c)(3)</w:t>
            </w:r>
          </w:p>
        </w:tc>
      </w:tr>
      <w:tr w:rsidTr="003D3154">
        <w:tblPrEx>
          <w:tblW w:w="0" w:type="auto"/>
          <w:tblInd w:w="106" w:type="dxa"/>
          <w:tblLayout w:type="fixed"/>
          <w:tblCellMar>
            <w:left w:w="0" w:type="dxa"/>
            <w:right w:w="0" w:type="dxa"/>
          </w:tblCellMar>
          <w:tblLook w:val="01E0"/>
        </w:tblPrEx>
        <w:trPr>
          <w:trHeight w:hRule="exact" w:val="782"/>
        </w:trPr>
        <w:tc>
          <w:tcPr>
            <w:tcW w:w="1606"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64384" behindDoc="1" locked="0" layoutInCell="1" allowOverlap="1">
                      <wp:simplePos x="0" y="0"/>
                      <wp:positionH relativeFrom="page">
                        <wp:posOffset>357505</wp:posOffset>
                      </wp:positionH>
                      <wp:positionV relativeFrom="page">
                        <wp:posOffset>252095</wp:posOffset>
                      </wp:positionV>
                      <wp:extent cx="276225" cy="132715"/>
                      <wp:effectExtent l="0" t="0" r="28575" b="19685"/>
                      <wp:wrapNone/>
                      <wp:docPr id="15"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2715"/>
                                <a:chOff x="1523" y="6080"/>
                                <a:chExt cx="435" cy="209"/>
                              </a:xfrm>
                            </wpg:grpSpPr>
                            <wps:wsp xmlns:wps="http://schemas.microsoft.com/office/word/2010/wordprocessingShape">
                              <wps:cNvPr id="16" name="Freeform 13"/>
                              <wps:cNvSpPr/>
                              <wps:spPr bwMode="auto">
                                <a:xfrm>
                                  <a:off x="1523" y="6080"/>
                                  <a:ext cx="435" cy="209"/>
                                </a:xfrm>
                                <a:custGeom>
                                  <a:avLst/>
                                  <a:gdLst>
                                    <a:gd name="T0" fmla="+- 0 1523 1523"/>
                                    <a:gd name="T1" fmla="*/ T0 w 435"/>
                                    <a:gd name="T2" fmla="+- 0 6289 6080"/>
                                    <a:gd name="T3" fmla="*/ 6289 h 209"/>
                                    <a:gd name="T4" fmla="+- 0 1957 1523"/>
                                    <a:gd name="T5" fmla="*/ T4 w 435"/>
                                    <a:gd name="T6" fmla="+- 0 6289 6080"/>
                                    <a:gd name="T7" fmla="*/ 6289 h 209"/>
                                    <a:gd name="T8" fmla="+- 0 1957 1523"/>
                                    <a:gd name="T9" fmla="*/ T8 w 435"/>
                                    <a:gd name="T10" fmla="+- 0 6080 6080"/>
                                    <a:gd name="T11" fmla="*/ 6080 h 209"/>
                                    <a:gd name="T12" fmla="+- 0 1523 1523"/>
                                    <a:gd name="T13" fmla="*/ T12 w 435"/>
                                    <a:gd name="T14" fmla="+- 0 6080 6080"/>
                                    <a:gd name="T15" fmla="*/ 6080 h 209"/>
                                    <a:gd name="T16" fmla="+- 0 1523 1523"/>
                                    <a:gd name="T17" fmla="*/ T16 w 435"/>
                                    <a:gd name="T18" fmla="+- 0 6289 6080"/>
                                    <a:gd name="T19" fmla="*/ 6289 h 209"/>
                                  </a:gdLst>
                                  <a:cxnLst>
                                    <a:cxn ang="0">
                                      <a:pos x="T1" y="T3"/>
                                    </a:cxn>
                                    <a:cxn ang="0">
                                      <a:pos x="T5" y="T7"/>
                                    </a:cxn>
                                    <a:cxn ang="0">
                                      <a:pos x="T9" y="T11"/>
                                    </a:cxn>
                                    <a:cxn ang="0">
                                      <a:pos x="T13" y="T15"/>
                                    </a:cxn>
                                    <a:cxn ang="0">
                                      <a:pos x="T17" y="T19"/>
                                    </a:cxn>
                                  </a:cxnLst>
                                  <a:rect l="0" t="0" r="r" b="b"/>
                                  <a:pathLst>
                                    <a:path fill="norm" h="209" w="435" stroke="1">
                                      <a:moveTo>
                                        <a:pt x="0" y="209"/>
                                      </a:moveTo>
                                      <a:lnTo>
                                        <a:pt x="434" y="209"/>
                                      </a:lnTo>
                                      <a:lnTo>
                                        <a:pt x="434" y="0"/>
                                      </a:lnTo>
                                      <a:lnTo>
                                        <a:pt x="0" y="0"/>
                                      </a:lnTo>
                                      <a:lnTo>
                                        <a:pt x="0" y="209"/>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30" style="width:21.75pt;height:10.45pt;margin-top:19.85pt;margin-left:28.15pt;mso-position-horizontal-relative:page;mso-position-vertical-relative:page;position:absolute;z-index:-251651072" coordorigin="1523,6080" coordsize="435,209">
                      <v:shape id="Freeform 13" o:spid="_x0000_s1031" style="width:435;height:209;left:1523;mso-wrap-style:square;position:absolute;top:6080;visibility:visible;v-text-anchor:top" coordsize="435,209" path="m,209l434,209l434,,,,,209xe" filled="f" strokecolor="#4f81bc" strokeweight="2.04pt">
                        <v:path arrowok="t" o:connecttype="custom" o:connectlocs="0,6289;434,6289;434,6080;0,6080;0,6289" o:connectangles="0,0,0,0,0"/>
                      </v:shape>
                    </v:group>
                  </w:pict>
                </mc:Fallback>
              </mc:AlternateContent>
            </w:r>
            <w:r w:rsidRPr="003D3154" w:rsidR="00BC6CC6">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66432" behindDoc="1" locked="0" layoutInCell="1" allowOverlap="1">
                      <wp:simplePos x="0" y="0"/>
                      <wp:positionH relativeFrom="page">
                        <wp:posOffset>332740</wp:posOffset>
                      </wp:positionH>
                      <wp:positionV relativeFrom="page">
                        <wp:posOffset>241935</wp:posOffset>
                      </wp:positionV>
                      <wp:extent cx="276225" cy="134620"/>
                      <wp:effectExtent l="0" t="0" r="28575" b="17780"/>
                      <wp:wrapNone/>
                      <wp:docPr id="13"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4620"/>
                                <a:chOff x="3150" y="6109"/>
                                <a:chExt cx="435" cy="212"/>
                              </a:xfrm>
                            </wpg:grpSpPr>
                            <wps:wsp xmlns:wps="http://schemas.microsoft.com/office/word/2010/wordprocessingShape">
                              <wps:cNvPr id="14" name="Freeform 11"/>
                              <wps:cNvSpPr/>
                              <wps:spPr bwMode="auto">
                                <a:xfrm>
                                  <a:off x="3150" y="6109"/>
                                  <a:ext cx="435" cy="212"/>
                                </a:xfrm>
                                <a:custGeom>
                                  <a:avLst/>
                                  <a:gdLst>
                                    <a:gd name="T0" fmla="+- 0 3150 3150"/>
                                    <a:gd name="T1" fmla="*/ T0 w 435"/>
                                    <a:gd name="T2" fmla="+- 0 6320 6109"/>
                                    <a:gd name="T3" fmla="*/ 6320 h 212"/>
                                    <a:gd name="T4" fmla="+- 0 3584 3150"/>
                                    <a:gd name="T5" fmla="*/ T4 w 435"/>
                                    <a:gd name="T6" fmla="+- 0 6320 6109"/>
                                    <a:gd name="T7" fmla="*/ 6320 h 212"/>
                                    <a:gd name="T8" fmla="+- 0 3584 3150"/>
                                    <a:gd name="T9" fmla="*/ T8 w 435"/>
                                    <a:gd name="T10" fmla="+- 0 6109 6109"/>
                                    <a:gd name="T11" fmla="*/ 6109 h 212"/>
                                    <a:gd name="T12" fmla="+- 0 3150 3150"/>
                                    <a:gd name="T13" fmla="*/ T12 w 435"/>
                                    <a:gd name="T14" fmla="+- 0 6109 6109"/>
                                    <a:gd name="T15" fmla="*/ 6109 h 212"/>
                                    <a:gd name="T16" fmla="+- 0 3150 3150"/>
                                    <a:gd name="T17" fmla="*/ T16 w 435"/>
                                    <a:gd name="T18" fmla="+- 0 6320 6109"/>
                                    <a:gd name="T19" fmla="*/ 6320 h 212"/>
                                  </a:gdLst>
                                  <a:cxnLst>
                                    <a:cxn ang="0">
                                      <a:pos x="T1" y="T3"/>
                                    </a:cxn>
                                    <a:cxn ang="0">
                                      <a:pos x="T5" y="T7"/>
                                    </a:cxn>
                                    <a:cxn ang="0">
                                      <a:pos x="T9" y="T11"/>
                                    </a:cxn>
                                    <a:cxn ang="0">
                                      <a:pos x="T13" y="T15"/>
                                    </a:cxn>
                                    <a:cxn ang="0">
                                      <a:pos x="T17" y="T19"/>
                                    </a:cxn>
                                  </a:cxnLst>
                                  <a:rect l="0" t="0" r="r" b="b"/>
                                  <a:pathLst>
                                    <a:path fill="norm" h="212" w="435" stroke="1">
                                      <a:moveTo>
                                        <a:pt x="0" y="211"/>
                                      </a:moveTo>
                                      <a:lnTo>
                                        <a:pt x="434" y="211"/>
                                      </a:lnTo>
                                      <a:lnTo>
                                        <a:pt x="434" y="0"/>
                                      </a:lnTo>
                                      <a:lnTo>
                                        <a:pt x="0" y="0"/>
                                      </a:lnTo>
                                      <a:lnTo>
                                        <a:pt x="0" y="211"/>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32" style="width:21.75pt;height:10.6pt;margin-top:19.05pt;margin-left:26.2pt;mso-position-horizontal-relative:page;mso-position-vertical-relative:page;position:absolute;z-index:-251649024" coordorigin="3150,6109" coordsize="435,212">
                      <v:shape id="Freeform 11" o:spid="_x0000_s1033" style="width:435;height:212;left:3150;mso-wrap-style:square;position:absolute;top:6109;visibility:visible;v-text-anchor:top" coordsize="435,212" path="m,211l434,211l434,,,,,211xe" filled="f" strokecolor="#4f81bc" strokeweight="2.04pt">
                        <v:path arrowok="t" o:connecttype="custom" o:connectlocs="0,6320;434,6320;434,6109;0,6109;0,6320" o:connectangles="0,0,0,0,0"/>
                      </v:shap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before="3"/>
              <w:rPr>
                <w:rFonts w:ascii="Times New Roman" w:eastAsia="Times New Roman" w:hAnsi="Times New Roman" w:cs="Times New Roman"/>
                <w:sz w:val="20"/>
                <w:szCs w:val="20"/>
              </w:rPr>
            </w:pPr>
          </w:p>
          <w:p w:rsidR="00395DBA" w:rsidRPr="003D3154">
            <w:pPr>
              <w:pStyle w:val="TableParagraph"/>
              <w:ind w:left="98"/>
              <w:rPr>
                <w:rFonts w:ascii="Arial" w:eastAsia="Arial" w:hAnsi="Arial" w:cs="Arial"/>
                <w:sz w:val="20"/>
                <w:szCs w:val="20"/>
              </w:rPr>
            </w:pPr>
            <w:r w:rsidRPr="003D3154">
              <w:rPr>
                <w:rFonts w:ascii="Arial"/>
                <w:sz w:val="20"/>
                <w:szCs w:val="20"/>
              </w:rPr>
              <w:t>Criminal</w:t>
            </w:r>
            <w:r w:rsidRPr="003D3154">
              <w:rPr>
                <w:rFonts w:ascii="Arial"/>
                <w:spacing w:val="-3"/>
                <w:sz w:val="20"/>
                <w:szCs w:val="20"/>
              </w:rPr>
              <w:t xml:space="preserve"> </w:t>
            </w:r>
            <w:r w:rsidRPr="003D3154">
              <w:rPr>
                <w:rFonts w:ascii="Arial"/>
                <w:sz w:val="20"/>
                <w:szCs w:val="20"/>
              </w:rPr>
              <w:t>convictions</w:t>
            </w:r>
          </w:p>
        </w:tc>
      </w:tr>
      <w:tr w:rsidTr="003D3154">
        <w:tblPrEx>
          <w:tblW w:w="0" w:type="auto"/>
          <w:tblInd w:w="106" w:type="dxa"/>
          <w:tblLayout w:type="fixed"/>
          <w:tblCellMar>
            <w:left w:w="0" w:type="dxa"/>
            <w:right w:w="0" w:type="dxa"/>
          </w:tblCellMar>
          <w:tblLook w:val="01E0"/>
        </w:tblPrEx>
        <w:trPr>
          <w:trHeight w:hRule="exact" w:val="773"/>
        </w:trPr>
        <w:tc>
          <w:tcPr>
            <w:tcW w:w="1606"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70528" behindDoc="1" locked="0" layoutInCell="1" allowOverlap="1">
                      <wp:simplePos x="0" y="0"/>
                      <wp:positionH relativeFrom="page">
                        <wp:posOffset>357505</wp:posOffset>
                      </wp:positionH>
                      <wp:positionV relativeFrom="page">
                        <wp:posOffset>259715</wp:posOffset>
                      </wp:positionV>
                      <wp:extent cx="276225" cy="134620"/>
                      <wp:effectExtent l="0" t="0" r="28575" b="17780"/>
                      <wp:wrapNone/>
                      <wp:docPr id="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4620"/>
                                <a:chOff x="1523" y="7909"/>
                                <a:chExt cx="435" cy="212"/>
                              </a:xfrm>
                            </wpg:grpSpPr>
                            <wps:wsp xmlns:wps="http://schemas.microsoft.com/office/word/2010/wordprocessingShape">
                              <wps:cNvPr id="8" name="Freeform 5"/>
                              <wps:cNvSpPr/>
                              <wps:spPr bwMode="auto">
                                <a:xfrm>
                                  <a:off x="1523" y="7909"/>
                                  <a:ext cx="435" cy="212"/>
                                </a:xfrm>
                                <a:custGeom>
                                  <a:avLst/>
                                  <a:gdLst>
                                    <a:gd name="T0" fmla="+- 0 1523 1523"/>
                                    <a:gd name="T1" fmla="*/ T0 w 435"/>
                                    <a:gd name="T2" fmla="+- 0 8120 7909"/>
                                    <a:gd name="T3" fmla="*/ 8120 h 212"/>
                                    <a:gd name="T4" fmla="+- 0 1957 1523"/>
                                    <a:gd name="T5" fmla="*/ T4 w 435"/>
                                    <a:gd name="T6" fmla="+- 0 8120 7909"/>
                                    <a:gd name="T7" fmla="*/ 8120 h 212"/>
                                    <a:gd name="T8" fmla="+- 0 1957 1523"/>
                                    <a:gd name="T9" fmla="*/ T8 w 435"/>
                                    <a:gd name="T10" fmla="+- 0 7909 7909"/>
                                    <a:gd name="T11" fmla="*/ 7909 h 212"/>
                                    <a:gd name="T12" fmla="+- 0 1523 1523"/>
                                    <a:gd name="T13" fmla="*/ T12 w 435"/>
                                    <a:gd name="T14" fmla="+- 0 7909 7909"/>
                                    <a:gd name="T15" fmla="*/ 7909 h 212"/>
                                    <a:gd name="T16" fmla="+- 0 1523 1523"/>
                                    <a:gd name="T17" fmla="*/ T16 w 435"/>
                                    <a:gd name="T18" fmla="+- 0 8120 7909"/>
                                    <a:gd name="T19" fmla="*/ 8120 h 212"/>
                                  </a:gdLst>
                                  <a:cxnLst>
                                    <a:cxn ang="0">
                                      <a:pos x="T1" y="T3"/>
                                    </a:cxn>
                                    <a:cxn ang="0">
                                      <a:pos x="T5" y="T7"/>
                                    </a:cxn>
                                    <a:cxn ang="0">
                                      <a:pos x="T9" y="T11"/>
                                    </a:cxn>
                                    <a:cxn ang="0">
                                      <a:pos x="T13" y="T15"/>
                                    </a:cxn>
                                    <a:cxn ang="0">
                                      <a:pos x="T17" y="T19"/>
                                    </a:cxn>
                                  </a:cxnLst>
                                  <a:rect l="0" t="0" r="r" b="b"/>
                                  <a:pathLst>
                                    <a:path fill="norm" h="212" w="435" stroke="1">
                                      <a:moveTo>
                                        <a:pt x="0" y="211"/>
                                      </a:moveTo>
                                      <a:lnTo>
                                        <a:pt x="434" y="211"/>
                                      </a:lnTo>
                                      <a:lnTo>
                                        <a:pt x="434" y="0"/>
                                      </a:lnTo>
                                      <a:lnTo>
                                        <a:pt x="0" y="0"/>
                                      </a:lnTo>
                                      <a:lnTo>
                                        <a:pt x="0" y="211"/>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4" style="width:21.75pt;height:10.6pt;margin-top:20.45pt;margin-left:28.15pt;mso-position-horizontal-relative:page;mso-position-vertical-relative:page;position:absolute;z-index:-251644928" coordorigin="1523,7909" coordsize="435,212">
                      <v:shape id="Freeform 5" o:spid="_x0000_s1035" style="width:435;height:212;left:1523;mso-wrap-style:square;position:absolute;top:7909;visibility:visible;v-text-anchor:top" coordsize="435,212" path="m,211l434,211l434,,,,,211xe" filled="f" strokecolor="#4f81bc" strokeweight="2.04pt">
                        <v:path arrowok="t" o:connecttype="custom" o:connectlocs="0,8120;434,8120;434,7909;0,7909;0,8120" o:connectangles="0,0,0,0,0"/>
                      </v:shape>
                    </v:group>
                  </w:pict>
                </mc:Fallback>
              </mc:AlternateContent>
            </w:r>
            <w:r w:rsidRPr="003D3154" w:rsidR="00BC6CC6">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72576" behindDoc="1" locked="0" layoutInCell="1" allowOverlap="1">
                      <wp:simplePos x="0" y="0"/>
                      <wp:positionH relativeFrom="page">
                        <wp:posOffset>328930</wp:posOffset>
                      </wp:positionH>
                      <wp:positionV relativeFrom="page">
                        <wp:posOffset>271780</wp:posOffset>
                      </wp:positionV>
                      <wp:extent cx="276225" cy="132715"/>
                      <wp:effectExtent l="0" t="0" r="28575" b="19685"/>
                      <wp:wrapNone/>
                      <wp:docPr id="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2715"/>
                                <a:chOff x="3150" y="7940"/>
                                <a:chExt cx="435" cy="209"/>
                              </a:xfrm>
                            </wpg:grpSpPr>
                            <wps:wsp xmlns:wps="http://schemas.microsoft.com/office/word/2010/wordprocessingShape">
                              <wps:cNvPr id="6" name="Freeform 3"/>
                              <wps:cNvSpPr/>
                              <wps:spPr bwMode="auto">
                                <a:xfrm>
                                  <a:off x="3150" y="7940"/>
                                  <a:ext cx="435" cy="209"/>
                                </a:xfrm>
                                <a:custGeom>
                                  <a:avLst/>
                                  <a:gdLst>
                                    <a:gd name="T0" fmla="+- 0 3150 3150"/>
                                    <a:gd name="T1" fmla="*/ T0 w 435"/>
                                    <a:gd name="T2" fmla="+- 0 8149 7940"/>
                                    <a:gd name="T3" fmla="*/ 8149 h 209"/>
                                    <a:gd name="T4" fmla="+- 0 3584 3150"/>
                                    <a:gd name="T5" fmla="*/ T4 w 435"/>
                                    <a:gd name="T6" fmla="+- 0 8149 7940"/>
                                    <a:gd name="T7" fmla="*/ 8149 h 209"/>
                                    <a:gd name="T8" fmla="+- 0 3584 3150"/>
                                    <a:gd name="T9" fmla="*/ T8 w 435"/>
                                    <a:gd name="T10" fmla="+- 0 7940 7940"/>
                                    <a:gd name="T11" fmla="*/ 7940 h 209"/>
                                    <a:gd name="T12" fmla="+- 0 3150 3150"/>
                                    <a:gd name="T13" fmla="*/ T12 w 435"/>
                                    <a:gd name="T14" fmla="+- 0 7940 7940"/>
                                    <a:gd name="T15" fmla="*/ 7940 h 209"/>
                                    <a:gd name="T16" fmla="+- 0 3150 3150"/>
                                    <a:gd name="T17" fmla="*/ T16 w 435"/>
                                    <a:gd name="T18" fmla="+- 0 8149 7940"/>
                                    <a:gd name="T19" fmla="*/ 8149 h 209"/>
                                  </a:gdLst>
                                  <a:cxnLst>
                                    <a:cxn ang="0">
                                      <a:pos x="T1" y="T3"/>
                                    </a:cxn>
                                    <a:cxn ang="0">
                                      <a:pos x="T5" y="T7"/>
                                    </a:cxn>
                                    <a:cxn ang="0">
                                      <a:pos x="T9" y="T11"/>
                                    </a:cxn>
                                    <a:cxn ang="0">
                                      <a:pos x="T13" y="T15"/>
                                    </a:cxn>
                                    <a:cxn ang="0">
                                      <a:pos x="T17" y="T19"/>
                                    </a:cxn>
                                  </a:cxnLst>
                                  <a:rect l="0" t="0" r="r" b="b"/>
                                  <a:pathLst>
                                    <a:path fill="norm" h="209" w="435" stroke="1">
                                      <a:moveTo>
                                        <a:pt x="0" y="209"/>
                                      </a:moveTo>
                                      <a:lnTo>
                                        <a:pt x="434" y="209"/>
                                      </a:lnTo>
                                      <a:lnTo>
                                        <a:pt x="434" y="0"/>
                                      </a:lnTo>
                                      <a:lnTo>
                                        <a:pt x="0" y="0"/>
                                      </a:lnTo>
                                      <a:lnTo>
                                        <a:pt x="0" y="209"/>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36" style="width:21.75pt;height:10.45pt;margin-top:21.4pt;margin-left:25.9pt;mso-position-horizontal-relative:page;mso-position-vertical-relative:page;position:absolute;z-index:-251642880" coordorigin="3150,7940" coordsize="435,209">
                      <v:shape id="Freeform 3" o:spid="_x0000_s1037" style="width:435;height:209;left:3150;mso-wrap-style:square;position:absolute;top:7940;visibility:visible;v-text-anchor:top" coordsize="435,209" path="m,209l434,209l434,,,,,209xe" filled="f" strokecolor="#4f81bc" strokeweight="2.04pt">
                        <v:path arrowok="t" o:connecttype="custom" o:connectlocs="0,8149;434,8149;434,7940;0,7940;0,8149" o:connectangles="0,0,0,0,0"/>
                      </v:shap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before="154"/>
              <w:ind w:left="98" w:right="1360"/>
              <w:rPr>
                <w:rFonts w:ascii="Arial" w:eastAsia="Arial" w:hAnsi="Arial" w:cs="Arial"/>
                <w:sz w:val="20"/>
                <w:szCs w:val="20"/>
              </w:rPr>
            </w:pPr>
            <w:r w:rsidRPr="003D3154">
              <w:rPr>
                <w:rFonts w:ascii="Arial"/>
                <w:sz w:val="20"/>
                <w:szCs w:val="20"/>
              </w:rPr>
              <w:t>Any previous Federal contract with an</w:t>
            </w:r>
            <w:r w:rsidRPr="003D3154">
              <w:rPr>
                <w:rFonts w:ascii="Arial"/>
                <w:spacing w:val="-10"/>
                <w:sz w:val="20"/>
                <w:szCs w:val="20"/>
              </w:rPr>
              <w:t xml:space="preserve"> </w:t>
            </w:r>
            <w:r w:rsidRPr="003D3154">
              <w:rPr>
                <w:rFonts w:ascii="Arial"/>
                <w:sz w:val="20"/>
                <w:szCs w:val="20"/>
              </w:rPr>
              <w:t>unsatisfactory performance</w:t>
            </w:r>
            <w:r w:rsidRPr="003D3154">
              <w:rPr>
                <w:rFonts w:ascii="Arial"/>
                <w:spacing w:val="-7"/>
                <w:sz w:val="20"/>
                <w:szCs w:val="20"/>
              </w:rPr>
              <w:t xml:space="preserve"> </w:t>
            </w:r>
            <w:r w:rsidRPr="003D3154">
              <w:rPr>
                <w:rFonts w:ascii="Arial"/>
                <w:sz w:val="20"/>
                <w:szCs w:val="20"/>
              </w:rPr>
              <w:t>rating</w:t>
            </w:r>
          </w:p>
        </w:tc>
      </w:tr>
      <w:tr w:rsidTr="003D3154">
        <w:tblPrEx>
          <w:tblW w:w="0" w:type="auto"/>
          <w:tblInd w:w="106" w:type="dxa"/>
          <w:tblLayout w:type="fixed"/>
          <w:tblCellMar>
            <w:left w:w="0" w:type="dxa"/>
            <w:right w:w="0" w:type="dxa"/>
          </w:tblCellMar>
          <w:tblLook w:val="01E0"/>
        </w:tblPrEx>
        <w:trPr>
          <w:trHeight w:hRule="exact" w:val="755"/>
        </w:trPr>
        <w:tc>
          <w:tcPr>
            <w:tcW w:w="1606"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68480" behindDoc="1" locked="0" layoutInCell="1" allowOverlap="1">
                      <wp:simplePos x="0" y="0"/>
                      <wp:positionH relativeFrom="page">
                        <wp:posOffset>357505</wp:posOffset>
                      </wp:positionH>
                      <wp:positionV relativeFrom="page">
                        <wp:posOffset>253365</wp:posOffset>
                      </wp:positionV>
                      <wp:extent cx="276225" cy="134620"/>
                      <wp:effectExtent l="0" t="0" r="28575" b="17780"/>
                      <wp:wrapNone/>
                      <wp:docPr id="11"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4620"/>
                                <a:chOff x="1523" y="6995"/>
                                <a:chExt cx="435" cy="212"/>
                              </a:xfrm>
                            </wpg:grpSpPr>
                            <wps:wsp xmlns:wps="http://schemas.microsoft.com/office/word/2010/wordprocessingShape">
                              <wps:cNvPr id="12" name="Freeform 9"/>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cxnLst>
                                    <a:cxn ang="0">
                                      <a:pos x="T1" y="T3"/>
                                    </a:cxn>
                                    <a:cxn ang="0">
                                      <a:pos x="T5" y="T7"/>
                                    </a:cxn>
                                    <a:cxn ang="0">
                                      <a:pos x="T9" y="T11"/>
                                    </a:cxn>
                                    <a:cxn ang="0">
                                      <a:pos x="T13" y="T15"/>
                                    </a:cxn>
                                    <a:cxn ang="0">
                                      <a:pos x="T17" y="T19"/>
                                    </a:cxn>
                                  </a:cxnLst>
                                  <a:rect l="0" t="0" r="r" b="b"/>
                                  <a:pathLst>
                                    <a:path fill="norm" h="212" w="435" stroke="1">
                                      <a:moveTo>
                                        <a:pt x="0" y="211"/>
                                      </a:moveTo>
                                      <a:lnTo>
                                        <a:pt x="434" y="211"/>
                                      </a:lnTo>
                                      <a:lnTo>
                                        <a:pt x="434" y="0"/>
                                      </a:lnTo>
                                      <a:lnTo>
                                        <a:pt x="0" y="0"/>
                                      </a:lnTo>
                                      <a:lnTo>
                                        <a:pt x="0" y="211"/>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38" style="width:21.75pt;height:10.6pt;margin-top:19.95pt;margin-left:28.15pt;mso-position-horizontal-relative:page;mso-position-vertical-relative:page;position:absolute;z-index:-251646976" coordorigin="1523,6995" coordsize="435,212">
                      <v:shape id="Freeform 9" o:spid="_x0000_s1039" style="width:435;height:212;left:1523;mso-wrap-style:square;position:absolute;top:6995;visibility:visible;v-text-anchor:top" coordsize="435,212" path="m,211l434,211l434,,,,,211xe" filled="f" strokecolor="#4f81bc" strokeweight="2.04pt">
                        <v:path arrowok="t" o:connecttype="custom" o:connectlocs="0,7206;434,7206;434,6995;0,6995;0,7206" o:connectangles="0,0,0,0,0"/>
                      </v:shape>
                    </v:group>
                  </w:pict>
                </mc:Fallback>
              </mc:AlternateContent>
            </w:r>
            <w:r w:rsidRPr="003D3154" w:rsidR="00BC6CC6">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251674624" behindDoc="1" locked="0" layoutInCell="1" allowOverlap="1">
                      <wp:simplePos x="0" y="0"/>
                      <wp:positionH relativeFrom="page">
                        <wp:posOffset>332105</wp:posOffset>
                      </wp:positionH>
                      <wp:positionV relativeFrom="page">
                        <wp:posOffset>254635</wp:posOffset>
                      </wp:positionV>
                      <wp:extent cx="276225" cy="134620"/>
                      <wp:effectExtent l="0" t="0" r="28575" b="17780"/>
                      <wp:wrapNone/>
                      <wp:docPr id="4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34620"/>
                                <a:chOff x="1523" y="6995"/>
                                <a:chExt cx="435" cy="212"/>
                              </a:xfrm>
                            </wpg:grpSpPr>
                            <wps:wsp xmlns:wps="http://schemas.microsoft.com/office/word/2010/wordprocessingShape">
                              <wps:cNvPr id="41" name="Freeform 9"/>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cxnLst>
                                    <a:cxn ang="0">
                                      <a:pos x="T1" y="T3"/>
                                    </a:cxn>
                                    <a:cxn ang="0">
                                      <a:pos x="T5" y="T7"/>
                                    </a:cxn>
                                    <a:cxn ang="0">
                                      <a:pos x="T9" y="T11"/>
                                    </a:cxn>
                                    <a:cxn ang="0">
                                      <a:pos x="T13" y="T15"/>
                                    </a:cxn>
                                    <a:cxn ang="0">
                                      <a:pos x="T17" y="T19"/>
                                    </a:cxn>
                                  </a:cxnLst>
                                  <a:rect l="0" t="0" r="r" b="b"/>
                                  <a:pathLst>
                                    <a:path fill="norm" h="212" w="435" stroke="1">
                                      <a:moveTo>
                                        <a:pt x="0" y="211"/>
                                      </a:moveTo>
                                      <a:lnTo>
                                        <a:pt x="434" y="211"/>
                                      </a:lnTo>
                                      <a:lnTo>
                                        <a:pt x="434" y="0"/>
                                      </a:lnTo>
                                      <a:lnTo>
                                        <a:pt x="0" y="0"/>
                                      </a:lnTo>
                                      <a:lnTo>
                                        <a:pt x="0" y="211"/>
                                      </a:lnTo>
                                      <a:close/>
                                    </a:path>
                                  </a:pathLst>
                                </a:custGeom>
                                <a:noFill/>
                                <a:ln w="25908">
                                  <a:solidFill>
                                    <a:srgbClr val="4F81B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40" style="width:21.75pt;height:10.6pt;margin-top:20.05pt;margin-left:26.15pt;mso-position-horizontal-relative:page;mso-position-vertical-relative:page;position:absolute;z-index:-251640832" coordorigin="1523,6995" coordsize="435,212">
                      <v:shape id="Freeform 9" o:spid="_x0000_s1041" style="width:435;height:212;left:1523;mso-wrap-style:square;position:absolute;top:6995;visibility:visible;v-text-anchor:top" coordsize="435,212" path="m,211l434,211l434,,,,,211xe" filled="f" strokecolor="#4f81bc" strokeweight="2.04pt">
                        <v:path arrowok="t" o:connecttype="custom" o:connectlocs="0,7206;434,7206;434,6995;0,6995;0,7206" o:connectangles="0,0,0,0,0"/>
                      </v:shap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P="001A0779">
            <w:pPr>
              <w:pStyle w:val="TableParagraph"/>
              <w:spacing w:before="17"/>
              <w:ind w:left="98" w:right="562"/>
              <w:rPr>
                <w:rFonts w:ascii="Arial" w:eastAsia="Arial" w:hAnsi="Arial" w:cs="Arial"/>
                <w:sz w:val="20"/>
                <w:szCs w:val="20"/>
              </w:rPr>
            </w:pPr>
            <w:r w:rsidRPr="003D3154">
              <w:rPr>
                <w:rFonts w:ascii="Arial"/>
                <w:sz w:val="20"/>
                <w:szCs w:val="20"/>
              </w:rPr>
              <w:t>Any previous decertification action while working as</w:t>
            </w:r>
            <w:r w:rsidRPr="003D3154">
              <w:rPr>
                <w:rFonts w:ascii="Arial"/>
                <w:spacing w:val="-12"/>
                <w:sz w:val="20"/>
                <w:szCs w:val="20"/>
              </w:rPr>
              <w:t xml:space="preserve"> </w:t>
            </w:r>
            <w:r w:rsidRPr="003D3154">
              <w:rPr>
                <w:rFonts w:ascii="Arial"/>
                <w:sz w:val="20"/>
                <w:szCs w:val="20"/>
              </w:rPr>
              <w:t xml:space="preserve">an </w:t>
            </w:r>
            <w:r w:rsidRPr="003D3154" w:rsidR="001A0779">
              <w:rPr>
                <w:rFonts w:ascii="Arial"/>
                <w:sz w:val="20"/>
                <w:szCs w:val="20"/>
              </w:rPr>
              <w:t xml:space="preserve">observer provider, </w:t>
            </w:r>
            <w:r w:rsidRPr="003D3154">
              <w:rPr>
                <w:rFonts w:ascii="Arial"/>
                <w:sz w:val="20"/>
                <w:szCs w:val="20"/>
              </w:rPr>
              <w:t>catch</w:t>
            </w:r>
            <w:r w:rsidRPr="003D3154">
              <w:rPr>
                <w:rFonts w:ascii="Arial"/>
                <w:spacing w:val="-15"/>
                <w:sz w:val="20"/>
                <w:szCs w:val="20"/>
              </w:rPr>
              <w:t xml:space="preserve"> </w:t>
            </w:r>
            <w:r w:rsidRPr="003D3154">
              <w:rPr>
                <w:rFonts w:ascii="Arial"/>
                <w:sz w:val="20"/>
                <w:szCs w:val="20"/>
              </w:rPr>
              <w:t>monitor provider</w:t>
            </w:r>
            <w:r w:rsidRPr="003D3154" w:rsidR="001A0779">
              <w:rPr>
                <w:rFonts w:ascii="Arial"/>
                <w:sz w:val="20"/>
                <w:szCs w:val="20"/>
              </w:rPr>
              <w:t>, or EM provider</w:t>
            </w:r>
          </w:p>
        </w:tc>
      </w:tr>
      <w:tr w:rsidTr="003D3154">
        <w:tblPrEx>
          <w:tblW w:w="0" w:type="auto"/>
          <w:tblInd w:w="106" w:type="dxa"/>
          <w:tblLayout w:type="fixed"/>
          <w:tblCellMar>
            <w:left w:w="0" w:type="dxa"/>
            <w:right w:w="0" w:type="dxa"/>
          </w:tblCellMar>
          <w:tblLook w:val="01E0"/>
        </w:tblPrEx>
        <w:trPr>
          <w:trHeight w:hRule="exact" w:val="647"/>
        </w:trPr>
        <w:tc>
          <w:tcPr>
            <w:tcW w:w="10265" w:type="dxa"/>
            <w:gridSpan w:val="3"/>
            <w:tcBorders>
              <w:top w:val="single" w:sz="2" w:space="0" w:color="000000"/>
              <w:left w:val="single" w:sz="2" w:space="0" w:color="000000"/>
              <w:bottom w:val="single" w:sz="2" w:space="0" w:color="000000"/>
              <w:right w:val="single" w:sz="2" w:space="0" w:color="000000"/>
            </w:tcBorders>
          </w:tcPr>
          <w:p w:rsidR="003D3154" w:rsidRPr="003D3154">
            <w:pPr>
              <w:pStyle w:val="TableParagraph"/>
              <w:spacing w:line="244" w:lineRule="auto"/>
              <w:ind w:left="98" w:right="420"/>
              <w:rPr>
                <w:rFonts w:ascii="Arial" w:eastAsia="Arial" w:hAnsi="Arial" w:cs="Arial"/>
                <w:b/>
                <w:bCs/>
                <w:sz w:val="8"/>
                <w:szCs w:val="8"/>
              </w:rPr>
            </w:pPr>
          </w:p>
          <w:p w:rsidR="00395DBA" w:rsidRPr="003D3154">
            <w:pPr>
              <w:pStyle w:val="TableParagraph"/>
              <w:spacing w:line="244" w:lineRule="auto"/>
              <w:ind w:left="98" w:right="420"/>
              <w:rPr>
                <w:rFonts w:ascii="Arial" w:eastAsia="Arial" w:hAnsi="Arial" w:cs="Arial"/>
                <w:sz w:val="20"/>
                <w:szCs w:val="20"/>
              </w:rPr>
            </w:pPr>
            <w:r w:rsidRPr="003D3154">
              <w:rPr>
                <w:rFonts w:ascii="Arial" w:eastAsia="Arial" w:hAnsi="Arial" w:cs="Arial"/>
                <w:b/>
                <w:bCs/>
                <w:sz w:val="20"/>
                <w:szCs w:val="20"/>
              </w:rPr>
              <w:t xml:space="preserve">Please Note: </w:t>
            </w:r>
            <w:r w:rsidRPr="003D3154">
              <w:rPr>
                <w:rFonts w:ascii="Arial" w:eastAsia="Arial" w:hAnsi="Arial" w:cs="Arial"/>
                <w:sz w:val="20"/>
                <w:szCs w:val="20"/>
              </w:rPr>
              <w:t>If you cannot affirm any of these statements or are unsure, check “Do Not Affirm”</w:t>
            </w:r>
            <w:r w:rsidRPr="003D3154">
              <w:rPr>
                <w:rFonts w:ascii="Arial" w:eastAsia="Arial" w:hAnsi="Arial" w:cs="Arial"/>
                <w:spacing w:val="-26"/>
                <w:sz w:val="20"/>
                <w:szCs w:val="20"/>
              </w:rPr>
              <w:t xml:space="preserve"> </w:t>
            </w:r>
            <w:r w:rsidRPr="003D3154">
              <w:rPr>
                <w:rFonts w:ascii="Arial" w:eastAsia="Arial" w:hAnsi="Arial" w:cs="Arial"/>
                <w:sz w:val="20"/>
                <w:szCs w:val="20"/>
              </w:rPr>
              <w:t>and attach to the application relevant information to enable NMFS to make a</w:t>
            </w:r>
            <w:r w:rsidRPr="003D3154">
              <w:rPr>
                <w:rFonts w:ascii="Arial" w:eastAsia="Arial" w:hAnsi="Arial" w:cs="Arial"/>
                <w:spacing w:val="-18"/>
                <w:sz w:val="20"/>
                <w:szCs w:val="20"/>
              </w:rPr>
              <w:t xml:space="preserve"> </w:t>
            </w:r>
            <w:r w:rsidRPr="003D3154">
              <w:rPr>
                <w:rFonts w:ascii="Arial" w:eastAsia="Arial" w:hAnsi="Arial" w:cs="Arial"/>
                <w:sz w:val="20"/>
                <w:szCs w:val="20"/>
              </w:rPr>
              <w:t>decision.</w:t>
            </w:r>
          </w:p>
        </w:tc>
      </w:tr>
    </w:tbl>
    <w:p w:rsidR="00E744DD" w:rsidRPr="00A67742">
      <w:pPr>
        <w:spacing w:before="8"/>
        <w:rPr>
          <w:rFonts w:ascii="Times New Roman" w:eastAsia="Times New Roman" w:hAnsi="Times New Roman" w:cs="Times New Roman"/>
          <w:sz w:val="16"/>
          <w:szCs w:val="16"/>
        </w:rPr>
      </w:pPr>
    </w:p>
    <w:tbl>
      <w:tblPr>
        <w:tblW w:w="0" w:type="auto"/>
        <w:tblInd w:w="115" w:type="dxa"/>
        <w:tblLayout w:type="fixed"/>
        <w:tblCellMar>
          <w:left w:w="0" w:type="dxa"/>
          <w:right w:w="0" w:type="dxa"/>
        </w:tblCellMar>
        <w:tblLook w:val="01E0"/>
      </w:tblPr>
      <w:tblGrid>
        <w:gridCol w:w="6882"/>
        <w:gridCol w:w="3200"/>
      </w:tblGrid>
      <w:tr>
        <w:tblPrEx>
          <w:tblW w:w="0" w:type="auto"/>
          <w:tblInd w:w="115" w:type="dxa"/>
          <w:tblLayout w:type="fixed"/>
          <w:tblCellMar>
            <w:left w:w="0" w:type="dxa"/>
            <w:right w:w="0" w:type="dxa"/>
          </w:tblCellMar>
          <w:tblLook w:val="01E0"/>
        </w:tblPrEx>
        <w:trPr>
          <w:trHeight w:hRule="exact" w:val="953"/>
        </w:trPr>
        <w:tc>
          <w:tcPr>
            <w:tcW w:w="10082" w:type="dxa"/>
            <w:gridSpan w:val="2"/>
            <w:tcBorders>
              <w:top w:val="single" w:sz="4" w:space="0" w:color="000000"/>
              <w:left w:val="single" w:sz="4" w:space="0" w:color="000000"/>
              <w:bottom w:val="single" w:sz="4" w:space="0" w:color="000000"/>
              <w:right w:val="single" w:sz="4" w:space="0" w:color="000000"/>
            </w:tcBorders>
            <w:shd w:val="clear" w:color="auto" w:fill="D9D9D9"/>
          </w:tcPr>
          <w:p w:rsidR="00395DBA">
            <w:pPr>
              <w:pStyle w:val="TableParagraph"/>
              <w:spacing w:before="7"/>
              <w:rPr>
                <w:rFonts w:ascii="Times New Roman" w:eastAsia="Times New Roman" w:hAnsi="Times New Roman" w:cs="Times New Roman"/>
                <w:sz w:val="19"/>
                <w:szCs w:val="19"/>
              </w:rPr>
            </w:pPr>
          </w:p>
          <w:p w:rsidR="00D93D50" w:rsidP="00D93D50">
            <w:pPr>
              <w:pStyle w:val="TableParagraph"/>
              <w:spacing w:line="252" w:lineRule="exact"/>
              <w:jc w:val="center"/>
              <w:rPr>
                <w:rFonts w:ascii="Arial" w:eastAsia="Arial" w:hAnsi="Arial" w:cs="Arial"/>
                <w:b/>
                <w:bCs/>
              </w:rPr>
            </w:pPr>
            <w:r>
              <w:rPr>
                <w:rFonts w:ascii="Arial" w:eastAsia="Arial" w:hAnsi="Arial" w:cs="Arial"/>
                <w:b/>
                <w:bCs/>
              </w:rPr>
              <w:t>Section E</w:t>
            </w:r>
            <w:r w:rsidR="00BC6CC6">
              <w:rPr>
                <w:rFonts w:ascii="Arial" w:eastAsia="Arial" w:hAnsi="Arial" w:cs="Arial"/>
                <w:b/>
                <w:bCs/>
              </w:rPr>
              <w:t xml:space="preserve"> – Certification of Applicant </w:t>
            </w:r>
          </w:p>
          <w:p w:rsidR="00395DBA" w:rsidP="00D93D50">
            <w:pPr>
              <w:pStyle w:val="TableParagraph"/>
              <w:spacing w:line="240" w:lineRule="exact"/>
              <w:jc w:val="center"/>
              <w:rPr>
                <w:rFonts w:ascii="Arial" w:eastAsia="Arial" w:hAnsi="Arial" w:cs="Arial"/>
                <w:sz w:val="16"/>
                <w:szCs w:val="16"/>
              </w:rPr>
            </w:pPr>
          </w:p>
        </w:tc>
      </w:tr>
      <w:tr w:rsidTr="003D4238">
        <w:tblPrEx>
          <w:tblW w:w="0" w:type="auto"/>
          <w:tblInd w:w="115" w:type="dxa"/>
          <w:tblLayout w:type="fixed"/>
          <w:tblCellMar>
            <w:left w:w="0" w:type="dxa"/>
            <w:right w:w="0" w:type="dxa"/>
          </w:tblCellMar>
          <w:tblLook w:val="01E0"/>
        </w:tblPrEx>
        <w:trPr>
          <w:trHeight w:hRule="exact" w:val="1408"/>
        </w:trPr>
        <w:tc>
          <w:tcPr>
            <w:tcW w:w="10082" w:type="dxa"/>
            <w:gridSpan w:val="2"/>
            <w:tcBorders>
              <w:top w:val="single" w:sz="4" w:space="0" w:color="000000"/>
              <w:left w:val="single" w:sz="4" w:space="0" w:color="000000"/>
              <w:bottom w:val="single" w:sz="4" w:space="0" w:color="000000"/>
              <w:right w:val="single" w:sz="4" w:space="0" w:color="000000"/>
            </w:tcBorders>
          </w:tcPr>
          <w:p w:rsidR="00395DBA">
            <w:pPr>
              <w:pStyle w:val="TableParagraph"/>
              <w:spacing w:before="131"/>
              <w:ind w:left="103" w:right="247"/>
              <w:rPr>
                <w:rFonts w:ascii="Arial" w:eastAsia="Arial" w:hAnsi="Arial" w:cs="Arial"/>
                <w:sz w:val="20"/>
                <w:szCs w:val="20"/>
              </w:rPr>
            </w:pPr>
            <w:r>
              <w:rPr>
                <w:rFonts w:ascii="Arial"/>
                <w:i/>
                <w:sz w:val="20"/>
              </w:rPr>
              <w:t>Under penalties of perjury, I hereby dec</w:t>
            </w:r>
            <w:r w:rsidR="0007187F">
              <w:rPr>
                <w:rFonts w:ascii="Arial"/>
                <w:i/>
                <w:sz w:val="20"/>
              </w:rPr>
              <w:t>lare that I, the undersigned, an</w:t>
            </w:r>
            <w:r>
              <w:rPr>
                <w:rFonts w:ascii="Arial"/>
                <w:i/>
                <w:sz w:val="20"/>
              </w:rPr>
              <w:t xml:space="preserve"> authorized to certify this application</w:t>
            </w:r>
            <w:r>
              <w:rPr>
                <w:rFonts w:ascii="Arial"/>
                <w:i/>
                <w:spacing w:val="-30"/>
                <w:sz w:val="20"/>
              </w:rPr>
              <w:t xml:space="preserve"> </w:t>
            </w:r>
            <w:r>
              <w:rPr>
                <w:rFonts w:ascii="Arial"/>
                <w:i/>
                <w:sz w:val="20"/>
              </w:rPr>
              <w:t>on</w:t>
            </w:r>
            <w:r>
              <w:rPr>
                <w:rFonts w:ascii="Arial"/>
                <w:i/>
                <w:w w:val="99"/>
                <w:sz w:val="20"/>
              </w:rPr>
              <w:t xml:space="preserve"> </w:t>
            </w:r>
            <w:r>
              <w:rPr>
                <w:rFonts w:ascii="Arial"/>
                <w:i/>
                <w:sz w:val="20"/>
              </w:rPr>
              <w:t>behalf of the applicant and completed this form, and the information contained herein is true, correct,</w:t>
            </w:r>
            <w:r>
              <w:rPr>
                <w:rFonts w:ascii="Arial"/>
                <w:i/>
                <w:spacing w:val="-22"/>
                <w:sz w:val="20"/>
              </w:rPr>
              <w:t xml:space="preserve"> </w:t>
            </w:r>
            <w:r>
              <w:rPr>
                <w:rFonts w:ascii="Arial"/>
                <w:i/>
                <w:sz w:val="20"/>
              </w:rPr>
              <w:t>and</w:t>
            </w:r>
            <w:r>
              <w:rPr>
                <w:rFonts w:ascii="Arial"/>
                <w:i/>
                <w:w w:val="99"/>
                <w:sz w:val="20"/>
              </w:rPr>
              <w:t xml:space="preserve"> </w:t>
            </w:r>
            <w:r>
              <w:rPr>
                <w:rFonts w:ascii="Arial"/>
                <w:i/>
                <w:sz w:val="20"/>
              </w:rPr>
              <w:t>complete to the best of my knowledge and</w:t>
            </w:r>
            <w:r>
              <w:rPr>
                <w:rFonts w:ascii="Arial"/>
                <w:i/>
                <w:spacing w:val="-12"/>
                <w:sz w:val="20"/>
              </w:rPr>
              <w:t xml:space="preserve"> </w:t>
            </w:r>
            <w:r>
              <w:rPr>
                <w:rFonts w:ascii="Arial"/>
                <w:i/>
                <w:sz w:val="20"/>
              </w:rPr>
              <w:t>belief.</w:t>
            </w:r>
            <w:r w:rsidR="003D4238">
              <w:rPr>
                <w:rFonts w:ascii="Arial"/>
                <w:i/>
                <w:sz w:val="20"/>
              </w:rPr>
              <w:t xml:space="preserve"> I also certify that the</w:t>
            </w:r>
            <w:r w:rsidRPr="003D4238" w:rsidR="003D4238">
              <w:rPr>
                <w:rFonts w:ascii="Arial"/>
                <w:i/>
                <w:sz w:val="20"/>
              </w:rPr>
              <w:t xml:space="preserve"> EM service provider is willing and able to comply with all applicable requirements of this section and to operate under a NMFS-accepted EM Service Plan.</w:t>
            </w:r>
          </w:p>
        </w:tc>
      </w:tr>
      <w:tr>
        <w:tblPrEx>
          <w:tblW w:w="0" w:type="auto"/>
          <w:tblInd w:w="115" w:type="dxa"/>
          <w:tblLayout w:type="fixed"/>
          <w:tblCellMar>
            <w:left w:w="0" w:type="dxa"/>
            <w:right w:w="0" w:type="dxa"/>
          </w:tblCellMar>
          <w:tblLook w:val="01E0"/>
        </w:tblPrEx>
        <w:trPr>
          <w:trHeight w:hRule="exact" w:val="845"/>
        </w:trPr>
        <w:tc>
          <w:tcPr>
            <w:tcW w:w="6882" w:type="dxa"/>
            <w:tcBorders>
              <w:top w:val="single" w:sz="4" w:space="0" w:color="000000"/>
              <w:left w:val="single" w:sz="4" w:space="0" w:color="000000"/>
              <w:bottom w:val="single" w:sz="4" w:space="0" w:color="000000"/>
              <w:right w:val="single" w:sz="4" w:space="0" w:color="000000"/>
            </w:tcBorders>
          </w:tcPr>
          <w:p w:rsidR="00395DBA">
            <w:pPr>
              <w:pStyle w:val="TableParagraph"/>
              <w:spacing w:before="94"/>
              <w:ind w:left="103"/>
              <w:rPr>
                <w:rFonts w:ascii="Arial" w:eastAsia="Arial" w:hAnsi="Arial" w:cs="Arial"/>
                <w:sz w:val="16"/>
                <w:szCs w:val="16"/>
              </w:rPr>
            </w:pPr>
            <w:r>
              <w:rPr>
                <w:rFonts w:ascii="Arial"/>
                <w:sz w:val="16"/>
              </w:rPr>
              <w:t>Signature of Authorized</w:t>
            </w:r>
            <w:r>
              <w:rPr>
                <w:rFonts w:ascii="Arial"/>
                <w:spacing w:val="-13"/>
                <w:sz w:val="16"/>
              </w:rPr>
              <w:t xml:space="preserve"> </w:t>
            </w:r>
            <w:r>
              <w:rPr>
                <w:rFonts w:ascii="Arial"/>
                <w:sz w:val="16"/>
              </w:rPr>
              <w:t>Representative</w:t>
            </w:r>
          </w:p>
        </w:tc>
        <w:tc>
          <w:tcPr>
            <w:tcW w:w="3200" w:type="dxa"/>
            <w:tcBorders>
              <w:top w:val="single" w:sz="4" w:space="0" w:color="000000"/>
              <w:left w:val="single" w:sz="4" w:space="0" w:color="000000"/>
              <w:bottom w:val="single" w:sz="4" w:space="0" w:color="000000"/>
              <w:right w:val="single" w:sz="4" w:space="0" w:color="000000"/>
            </w:tcBorders>
          </w:tcPr>
          <w:p w:rsidR="00395DBA">
            <w:pPr>
              <w:pStyle w:val="TableParagraph"/>
              <w:spacing w:before="85"/>
              <w:ind w:left="103"/>
              <w:rPr>
                <w:rFonts w:ascii="Arial" w:eastAsia="Arial" w:hAnsi="Arial" w:cs="Arial"/>
                <w:sz w:val="16"/>
                <w:szCs w:val="16"/>
              </w:rPr>
            </w:pPr>
            <w:r>
              <w:rPr>
                <w:rFonts w:ascii="Arial"/>
                <w:sz w:val="16"/>
              </w:rPr>
              <w:t>Date</w:t>
            </w:r>
          </w:p>
        </w:tc>
      </w:tr>
      <w:tr>
        <w:tblPrEx>
          <w:tblW w:w="0" w:type="auto"/>
          <w:tblInd w:w="115" w:type="dxa"/>
          <w:tblLayout w:type="fixed"/>
          <w:tblCellMar>
            <w:left w:w="0" w:type="dxa"/>
            <w:right w:w="0" w:type="dxa"/>
          </w:tblCellMar>
          <w:tblLook w:val="01E0"/>
        </w:tblPrEx>
        <w:trPr>
          <w:trHeight w:hRule="exact" w:val="838"/>
        </w:trPr>
        <w:tc>
          <w:tcPr>
            <w:tcW w:w="10082" w:type="dxa"/>
            <w:gridSpan w:val="2"/>
            <w:tcBorders>
              <w:top w:val="single" w:sz="4" w:space="0" w:color="000000"/>
              <w:left w:val="single" w:sz="4" w:space="0" w:color="000000"/>
              <w:bottom w:val="single" w:sz="4" w:space="0" w:color="000000"/>
              <w:right w:val="single" w:sz="4" w:space="0" w:color="000000"/>
            </w:tcBorders>
          </w:tcPr>
          <w:p w:rsidR="00395DBA">
            <w:pPr>
              <w:pStyle w:val="TableParagraph"/>
              <w:spacing w:before="90"/>
              <w:ind w:left="103"/>
              <w:rPr>
                <w:rFonts w:ascii="Arial" w:eastAsia="Arial" w:hAnsi="Arial" w:cs="Arial"/>
                <w:sz w:val="16"/>
                <w:szCs w:val="16"/>
              </w:rPr>
            </w:pPr>
            <w:r>
              <w:rPr>
                <w:rFonts w:ascii="Arial"/>
                <w:sz w:val="16"/>
              </w:rPr>
              <w:t>Printed Name of Authorized</w:t>
            </w:r>
            <w:r>
              <w:rPr>
                <w:rFonts w:ascii="Arial"/>
                <w:spacing w:val="-16"/>
                <w:sz w:val="16"/>
              </w:rPr>
              <w:t xml:space="preserve"> </w:t>
            </w:r>
            <w:r>
              <w:rPr>
                <w:rFonts w:ascii="Arial"/>
                <w:sz w:val="16"/>
              </w:rPr>
              <w:t>Representative</w:t>
            </w:r>
          </w:p>
        </w:tc>
      </w:tr>
    </w:tbl>
    <w:p w:rsidR="00395DBA" w:rsidRPr="003D3154">
      <w:pPr>
        <w:spacing w:before="6"/>
        <w:rPr>
          <w:rFonts w:ascii="Times New Roman" w:eastAsia="Times New Roman" w:hAnsi="Times New Roman" w:cs="Times New Roman"/>
          <w:sz w:val="16"/>
          <w:szCs w:val="16"/>
        </w:rPr>
      </w:pPr>
    </w:p>
    <w:p w:rsidR="00395DBA">
      <w:pPr>
        <w:spacing w:before="80" w:line="242" w:lineRule="auto"/>
        <w:ind w:left="480" w:right="477"/>
        <w:jc w:val="both"/>
        <w:rPr>
          <w:rFonts w:ascii="Arial" w:eastAsia="Arial" w:hAnsi="Arial" w:cs="Arial"/>
          <w:sz w:val="16"/>
          <w:szCs w:val="16"/>
        </w:rPr>
      </w:pPr>
      <w:r>
        <w:rPr>
          <w:rFonts w:ascii="Arial"/>
          <w:b/>
          <w:sz w:val="16"/>
        </w:rPr>
        <w:t xml:space="preserve">WARNING STATEMENT: </w:t>
      </w:r>
      <w:r>
        <w:rPr>
          <w:rFonts w:ascii="Arial"/>
          <w:sz w:val="16"/>
        </w:rPr>
        <w:t>A false statement on this form is punishable by permit sanctions (revocation, suspension, or</w:t>
      </w:r>
      <w:r>
        <w:rPr>
          <w:rFonts w:ascii="Arial"/>
          <w:spacing w:val="-30"/>
          <w:sz w:val="16"/>
        </w:rPr>
        <w:t xml:space="preserve"> </w:t>
      </w:r>
      <w:r>
        <w:rPr>
          <w:rFonts w:ascii="Arial"/>
          <w:sz w:val="16"/>
        </w:rPr>
        <w:t>modification) under</w:t>
      </w:r>
      <w:r>
        <w:rPr>
          <w:rFonts w:ascii="Arial"/>
          <w:spacing w:val="-7"/>
          <w:sz w:val="16"/>
        </w:rPr>
        <w:t xml:space="preserve"> </w:t>
      </w:r>
      <w:r>
        <w:rPr>
          <w:rFonts w:ascii="Arial"/>
          <w:sz w:val="16"/>
        </w:rPr>
        <w:t>15</w:t>
      </w:r>
      <w:r>
        <w:rPr>
          <w:rFonts w:ascii="Arial"/>
          <w:spacing w:val="-7"/>
          <w:sz w:val="16"/>
        </w:rPr>
        <w:t xml:space="preserve"> </w:t>
      </w:r>
      <w:r>
        <w:rPr>
          <w:rFonts w:ascii="Arial"/>
          <w:sz w:val="16"/>
        </w:rPr>
        <w:t>CFR</w:t>
      </w:r>
      <w:r>
        <w:rPr>
          <w:rFonts w:ascii="Arial"/>
          <w:spacing w:val="-7"/>
          <w:sz w:val="16"/>
        </w:rPr>
        <w:t xml:space="preserve"> </w:t>
      </w:r>
      <w:r>
        <w:rPr>
          <w:rFonts w:ascii="Arial"/>
          <w:sz w:val="16"/>
        </w:rPr>
        <w:t>Part</w:t>
      </w:r>
      <w:r>
        <w:rPr>
          <w:rFonts w:ascii="Arial"/>
          <w:spacing w:val="-5"/>
          <w:sz w:val="16"/>
        </w:rPr>
        <w:t xml:space="preserve"> </w:t>
      </w:r>
      <w:r>
        <w:rPr>
          <w:rFonts w:ascii="Arial"/>
          <w:sz w:val="16"/>
        </w:rPr>
        <w:t>904,</w:t>
      </w:r>
      <w:r>
        <w:rPr>
          <w:rFonts w:ascii="Arial"/>
          <w:spacing w:val="-5"/>
          <w:sz w:val="16"/>
        </w:rPr>
        <w:t xml:space="preserve"> </w:t>
      </w:r>
      <w:r>
        <w:rPr>
          <w:rFonts w:ascii="Arial"/>
          <w:sz w:val="16"/>
        </w:rPr>
        <w:t>a</w:t>
      </w:r>
      <w:r>
        <w:rPr>
          <w:rFonts w:ascii="Arial"/>
          <w:spacing w:val="-9"/>
          <w:sz w:val="16"/>
        </w:rPr>
        <w:t xml:space="preserve"> </w:t>
      </w:r>
      <w:r>
        <w:rPr>
          <w:rFonts w:ascii="Arial"/>
          <w:sz w:val="16"/>
        </w:rPr>
        <w:t>civil</w:t>
      </w:r>
      <w:r>
        <w:rPr>
          <w:rFonts w:ascii="Arial"/>
          <w:spacing w:val="-8"/>
          <w:sz w:val="16"/>
        </w:rPr>
        <w:t xml:space="preserve"> </w:t>
      </w:r>
      <w:r>
        <w:rPr>
          <w:rFonts w:ascii="Arial"/>
          <w:sz w:val="16"/>
        </w:rPr>
        <w:t>penalty</w:t>
      </w:r>
      <w:r>
        <w:rPr>
          <w:rFonts w:ascii="Arial"/>
          <w:spacing w:val="-7"/>
          <w:sz w:val="16"/>
        </w:rPr>
        <w:t xml:space="preserve"> </w:t>
      </w:r>
      <w:r>
        <w:rPr>
          <w:rFonts w:ascii="Arial"/>
          <w:sz w:val="16"/>
        </w:rPr>
        <w:t>up</w:t>
      </w:r>
      <w:r>
        <w:rPr>
          <w:rFonts w:ascii="Arial"/>
          <w:spacing w:val="-7"/>
          <w:sz w:val="16"/>
        </w:rPr>
        <w:t xml:space="preserve"> </w:t>
      </w:r>
      <w:r>
        <w:rPr>
          <w:rFonts w:ascii="Arial"/>
          <w:sz w:val="16"/>
        </w:rPr>
        <w:t>to</w:t>
      </w:r>
      <w:r>
        <w:rPr>
          <w:rFonts w:ascii="Arial"/>
          <w:spacing w:val="-9"/>
          <w:sz w:val="16"/>
        </w:rPr>
        <w:t xml:space="preserve"> </w:t>
      </w:r>
      <w:r>
        <w:rPr>
          <w:rFonts w:ascii="Arial"/>
          <w:sz w:val="16"/>
        </w:rPr>
        <w:t>$100,000</w:t>
      </w:r>
      <w:r>
        <w:rPr>
          <w:rFonts w:ascii="Arial"/>
          <w:spacing w:val="-7"/>
          <w:sz w:val="16"/>
        </w:rPr>
        <w:t xml:space="preserve"> </w:t>
      </w:r>
      <w:r>
        <w:rPr>
          <w:rFonts w:ascii="Arial"/>
          <w:sz w:val="16"/>
        </w:rPr>
        <w:t>under</w:t>
      </w:r>
      <w:r>
        <w:rPr>
          <w:rFonts w:ascii="Arial"/>
          <w:spacing w:val="-7"/>
          <w:sz w:val="16"/>
        </w:rPr>
        <w:t xml:space="preserve"> </w:t>
      </w:r>
      <w:r>
        <w:rPr>
          <w:rFonts w:ascii="Arial"/>
          <w:sz w:val="16"/>
        </w:rPr>
        <w:t>16</w:t>
      </w:r>
      <w:r>
        <w:rPr>
          <w:rFonts w:ascii="Arial"/>
          <w:spacing w:val="-7"/>
          <w:sz w:val="16"/>
        </w:rPr>
        <w:t xml:space="preserve"> </w:t>
      </w:r>
      <w:r>
        <w:rPr>
          <w:rFonts w:ascii="Arial"/>
          <w:sz w:val="16"/>
        </w:rPr>
        <w:t>USC</w:t>
      </w:r>
      <w:r>
        <w:rPr>
          <w:rFonts w:ascii="Arial"/>
          <w:spacing w:val="-9"/>
          <w:sz w:val="16"/>
        </w:rPr>
        <w:t xml:space="preserve"> </w:t>
      </w:r>
      <w:r>
        <w:rPr>
          <w:rFonts w:ascii="Arial"/>
          <w:sz w:val="16"/>
        </w:rPr>
        <w:t>1858,</w:t>
      </w:r>
      <w:r>
        <w:rPr>
          <w:rFonts w:ascii="Arial"/>
          <w:spacing w:val="-3"/>
          <w:sz w:val="16"/>
        </w:rPr>
        <w:t xml:space="preserve"> </w:t>
      </w:r>
      <w:r>
        <w:rPr>
          <w:rFonts w:ascii="Arial"/>
          <w:sz w:val="16"/>
        </w:rPr>
        <w:t>and/or</w:t>
      </w:r>
      <w:r>
        <w:rPr>
          <w:rFonts w:ascii="Arial"/>
          <w:spacing w:val="-7"/>
          <w:sz w:val="16"/>
        </w:rPr>
        <w:t xml:space="preserve"> </w:t>
      </w:r>
      <w:r>
        <w:rPr>
          <w:rFonts w:ascii="Arial"/>
          <w:sz w:val="16"/>
        </w:rPr>
        <w:t>criminal</w:t>
      </w:r>
      <w:r>
        <w:rPr>
          <w:rFonts w:ascii="Arial"/>
          <w:spacing w:val="-6"/>
          <w:sz w:val="16"/>
        </w:rPr>
        <w:t xml:space="preserve"> </w:t>
      </w:r>
      <w:r>
        <w:rPr>
          <w:rFonts w:ascii="Arial"/>
          <w:sz w:val="16"/>
        </w:rPr>
        <w:t>penalties</w:t>
      </w:r>
      <w:r>
        <w:rPr>
          <w:rFonts w:ascii="Arial"/>
          <w:spacing w:val="-5"/>
          <w:sz w:val="16"/>
        </w:rPr>
        <w:t xml:space="preserve"> </w:t>
      </w:r>
      <w:r>
        <w:rPr>
          <w:rFonts w:ascii="Arial"/>
          <w:sz w:val="16"/>
        </w:rPr>
        <w:t>including,</w:t>
      </w:r>
      <w:r>
        <w:rPr>
          <w:rFonts w:ascii="Arial"/>
          <w:spacing w:val="-5"/>
          <w:sz w:val="16"/>
        </w:rPr>
        <w:t xml:space="preserve"> </w:t>
      </w:r>
      <w:r>
        <w:rPr>
          <w:rFonts w:ascii="Arial"/>
          <w:sz w:val="16"/>
        </w:rPr>
        <w:t>but</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7"/>
          <w:sz w:val="16"/>
        </w:rPr>
        <w:t xml:space="preserve"> </w:t>
      </w:r>
      <w:r>
        <w:rPr>
          <w:rFonts w:ascii="Arial"/>
          <w:sz w:val="16"/>
        </w:rPr>
        <w:t>to,</w:t>
      </w:r>
      <w:r>
        <w:rPr>
          <w:rFonts w:ascii="Arial"/>
          <w:spacing w:val="-5"/>
          <w:sz w:val="16"/>
        </w:rPr>
        <w:t xml:space="preserve"> </w:t>
      </w:r>
      <w:r>
        <w:rPr>
          <w:rFonts w:ascii="Arial"/>
          <w:sz w:val="16"/>
        </w:rPr>
        <w:t>fines or imprisonment or both under 18 USC</w:t>
      </w:r>
      <w:r>
        <w:rPr>
          <w:rFonts w:ascii="Arial"/>
          <w:spacing w:val="-14"/>
          <w:sz w:val="16"/>
        </w:rPr>
        <w:t xml:space="preserve"> </w:t>
      </w:r>
      <w:r>
        <w:rPr>
          <w:rFonts w:ascii="Arial"/>
          <w:sz w:val="16"/>
        </w:rPr>
        <w:t>1001.</w:t>
      </w:r>
    </w:p>
    <w:p w:rsidR="00395DBA">
      <w:pPr>
        <w:spacing w:before="7"/>
        <w:rPr>
          <w:rFonts w:ascii="Arial" w:eastAsia="Arial" w:hAnsi="Arial" w:cs="Arial"/>
          <w:sz w:val="15"/>
          <w:szCs w:val="15"/>
        </w:rPr>
      </w:pPr>
    </w:p>
    <w:p w:rsidR="00395DBA">
      <w:pPr>
        <w:ind w:left="480" w:right="472"/>
        <w:jc w:val="both"/>
        <w:rPr>
          <w:rFonts w:ascii="Arial" w:eastAsia="Arial" w:hAnsi="Arial" w:cs="Arial"/>
          <w:sz w:val="16"/>
          <w:szCs w:val="16"/>
        </w:rPr>
      </w:pPr>
      <w:r>
        <w:rPr>
          <w:rFonts w:ascii="Arial"/>
          <w:b/>
          <w:sz w:val="16"/>
        </w:rPr>
        <w:t>PRIVACY</w:t>
      </w:r>
      <w:r>
        <w:rPr>
          <w:rFonts w:ascii="Arial"/>
          <w:b/>
          <w:spacing w:val="-2"/>
          <w:sz w:val="16"/>
        </w:rPr>
        <w:t xml:space="preserve"> </w:t>
      </w:r>
      <w:r>
        <w:rPr>
          <w:rFonts w:ascii="Arial"/>
          <w:b/>
          <w:sz w:val="16"/>
        </w:rPr>
        <w:t>ACT</w:t>
      </w:r>
      <w:r>
        <w:rPr>
          <w:rFonts w:ascii="Arial"/>
          <w:b/>
          <w:spacing w:val="-7"/>
          <w:sz w:val="16"/>
        </w:rPr>
        <w:t xml:space="preserve"> </w:t>
      </w:r>
      <w:r>
        <w:rPr>
          <w:rFonts w:ascii="Arial"/>
          <w:b/>
          <w:sz w:val="16"/>
        </w:rPr>
        <w:t>STATEMENT:</w:t>
      </w:r>
      <w:r>
        <w:rPr>
          <w:rFonts w:ascii="Arial"/>
          <w:b/>
          <w:spacing w:val="-6"/>
          <w:sz w:val="16"/>
        </w:rPr>
        <w:t xml:space="preserve"> </w:t>
      </w:r>
      <w:r>
        <w:rPr>
          <w:rFonts w:ascii="Arial"/>
          <w:sz w:val="16"/>
        </w:rPr>
        <w:t>All</w:t>
      </w:r>
      <w:r>
        <w:rPr>
          <w:rFonts w:ascii="Arial"/>
          <w:spacing w:val="-7"/>
          <w:sz w:val="16"/>
        </w:rPr>
        <w:t xml:space="preserve"> </w:t>
      </w:r>
      <w:r>
        <w:rPr>
          <w:rFonts w:ascii="Arial"/>
          <w:b/>
          <w:sz w:val="16"/>
        </w:rPr>
        <w:t>o</w:t>
      </w:r>
      <w:r>
        <w:rPr>
          <w:rFonts w:ascii="Arial"/>
          <w:sz w:val="16"/>
        </w:rPr>
        <w:t>f</w:t>
      </w:r>
      <w:r>
        <w:rPr>
          <w:rFonts w:ascii="Arial"/>
          <w:spacing w:val="-6"/>
          <w:sz w:val="16"/>
        </w:rPr>
        <w:t xml:space="preserve"> </w:t>
      </w:r>
      <w:r>
        <w:rPr>
          <w:rFonts w:ascii="Arial"/>
          <w:sz w:val="16"/>
        </w:rPr>
        <w:t>the</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collection</w:t>
      </w:r>
      <w:r>
        <w:rPr>
          <w:rFonts w:ascii="Arial"/>
          <w:spacing w:val="-8"/>
          <w:sz w:val="16"/>
        </w:rPr>
        <w:t xml:space="preserve"> </w:t>
      </w:r>
      <w:r>
        <w:rPr>
          <w:rFonts w:ascii="Arial"/>
          <w:sz w:val="16"/>
        </w:rPr>
        <w:t>described</w:t>
      </w:r>
      <w:r>
        <w:rPr>
          <w:rFonts w:ascii="Arial"/>
          <w:spacing w:val="-5"/>
          <w:sz w:val="16"/>
        </w:rPr>
        <w:t xml:space="preserve"> </w:t>
      </w:r>
      <w:r>
        <w:rPr>
          <w:rFonts w:ascii="Arial"/>
          <w:sz w:val="16"/>
        </w:rPr>
        <w:t>above</w:t>
      </w:r>
      <w:r>
        <w:rPr>
          <w:rFonts w:ascii="Arial"/>
          <w:spacing w:val="-5"/>
          <w:sz w:val="16"/>
        </w:rPr>
        <w:t xml:space="preserve"> </w:t>
      </w:r>
      <w:r>
        <w:rPr>
          <w:rFonts w:ascii="Arial"/>
          <w:sz w:val="16"/>
        </w:rPr>
        <w:t>is</w:t>
      </w:r>
      <w:r>
        <w:rPr>
          <w:rFonts w:ascii="Arial"/>
          <w:spacing w:val="-6"/>
          <w:sz w:val="16"/>
        </w:rPr>
        <w:t xml:space="preserve"> </w:t>
      </w:r>
      <w:r>
        <w:rPr>
          <w:rFonts w:ascii="Arial"/>
          <w:sz w:val="16"/>
        </w:rPr>
        <w:t>confidential</w:t>
      </w:r>
      <w:r>
        <w:rPr>
          <w:rFonts w:ascii="Arial"/>
          <w:spacing w:val="-7"/>
          <w:sz w:val="16"/>
        </w:rPr>
        <w:t xml:space="preserve"> </w:t>
      </w:r>
      <w:r>
        <w:rPr>
          <w:rFonts w:ascii="Arial"/>
          <w:sz w:val="16"/>
        </w:rPr>
        <w:t>under</w:t>
      </w:r>
      <w:r>
        <w:rPr>
          <w:rFonts w:ascii="Arial"/>
          <w:spacing w:val="-8"/>
          <w:sz w:val="16"/>
        </w:rPr>
        <w:t xml:space="preserve"> </w:t>
      </w:r>
      <w:r>
        <w:rPr>
          <w:rFonts w:ascii="Arial"/>
          <w:sz w:val="16"/>
        </w:rPr>
        <w:t>section</w:t>
      </w:r>
      <w:r>
        <w:rPr>
          <w:rFonts w:ascii="Arial"/>
          <w:spacing w:val="-8"/>
          <w:sz w:val="16"/>
        </w:rPr>
        <w:t xml:space="preserve"> </w:t>
      </w:r>
      <w:r>
        <w:rPr>
          <w:rFonts w:ascii="Arial"/>
          <w:sz w:val="16"/>
        </w:rPr>
        <w:t>402(b)</w:t>
      </w:r>
      <w:r>
        <w:rPr>
          <w:rFonts w:ascii="Arial"/>
          <w:spacing w:val="-6"/>
          <w:sz w:val="16"/>
        </w:rPr>
        <w:t xml:space="preserve"> </w:t>
      </w:r>
      <w:r>
        <w:rPr>
          <w:rFonts w:ascii="Arial"/>
          <w:sz w:val="16"/>
        </w:rPr>
        <w:t>of</w:t>
      </w:r>
      <w:r>
        <w:rPr>
          <w:rFonts w:ascii="Arial"/>
          <w:spacing w:val="-6"/>
          <w:sz w:val="16"/>
        </w:rPr>
        <w:t xml:space="preserve"> </w:t>
      </w:r>
      <w:r>
        <w:rPr>
          <w:rFonts w:ascii="Arial"/>
          <w:sz w:val="16"/>
        </w:rPr>
        <w:t>the</w:t>
      </w:r>
      <w:r>
        <w:rPr>
          <w:rFonts w:ascii="Arial"/>
          <w:spacing w:val="-8"/>
          <w:sz w:val="16"/>
        </w:rPr>
        <w:t xml:space="preserve"> </w:t>
      </w:r>
      <w:r>
        <w:rPr>
          <w:rFonts w:ascii="Arial"/>
          <w:sz w:val="16"/>
        </w:rPr>
        <w:t>Magnuson- Stevens Act and under NOAA Administrative Order 216-100, Protection of Confidential Fisheries Statistics except for the name</w:t>
      </w:r>
      <w:r>
        <w:rPr>
          <w:rFonts w:ascii="Arial"/>
          <w:spacing w:val="44"/>
          <w:sz w:val="16"/>
        </w:rPr>
        <w:t xml:space="preserve"> </w:t>
      </w:r>
      <w:r>
        <w:rPr>
          <w:rFonts w:ascii="Arial"/>
          <w:sz w:val="16"/>
        </w:rPr>
        <w:t>and address</w:t>
      </w:r>
      <w:r>
        <w:rPr>
          <w:rFonts w:ascii="Arial"/>
          <w:spacing w:val="19"/>
          <w:sz w:val="16"/>
        </w:rPr>
        <w:t xml:space="preserve"> </w:t>
      </w:r>
      <w:r>
        <w:rPr>
          <w:rFonts w:ascii="Arial"/>
          <w:sz w:val="16"/>
        </w:rPr>
        <w:t>of</w:t>
      </w:r>
      <w:r>
        <w:rPr>
          <w:rFonts w:ascii="Arial"/>
          <w:spacing w:val="19"/>
          <w:sz w:val="16"/>
        </w:rPr>
        <w:t xml:space="preserve"> </w:t>
      </w:r>
      <w:r>
        <w:rPr>
          <w:rFonts w:ascii="Arial"/>
          <w:sz w:val="16"/>
        </w:rPr>
        <w:t>the</w:t>
      </w:r>
      <w:r>
        <w:rPr>
          <w:rFonts w:ascii="Arial"/>
          <w:spacing w:val="17"/>
          <w:sz w:val="16"/>
        </w:rPr>
        <w:t xml:space="preserve"> </w:t>
      </w:r>
      <w:r>
        <w:rPr>
          <w:rFonts w:ascii="Arial"/>
          <w:sz w:val="16"/>
        </w:rPr>
        <w:t>applicant</w:t>
      </w:r>
      <w:r>
        <w:rPr>
          <w:rFonts w:ascii="Arial"/>
          <w:spacing w:val="19"/>
          <w:sz w:val="16"/>
        </w:rPr>
        <w:t xml:space="preserve"> </w:t>
      </w:r>
      <w:r>
        <w:rPr>
          <w:rFonts w:ascii="Arial"/>
          <w:sz w:val="16"/>
        </w:rPr>
        <w:t>and</w:t>
      </w:r>
      <w:r>
        <w:rPr>
          <w:rFonts w:ascii="Arial"/>
          <w:spacing w:val="17"/>
          <w:sz w:val="16"/>
        </w:rPr>
        <w:t xml:space="preserve"> </w:t>
      </w:r>
      <w:r>
        <w:rPr>
          <w:rFonts w:ascii="Arial"/>
          <w:sz w:val="16"/>
        </w:rPr>
        <w:t>the</w:t>
      </w:r>
      <w:r>
        <w:rPr>
          <w:rFonts w:ascii="Arial"/>
          <w:spacing w:val="15"/>
          <w:sz w:val="16"/>
        </w:rPr>
        <w:t xml:space="preserve"> </w:t>
      </w:r>
      <w:r>
        <w:rPr>
          <w:rFonts w:ascii="Arial"/>
          <w:sz w:val="16"/>
        </w:rPr>
        <w:t>endorsement</w:t>
      </w:r>
      <w:r>
        <w:rPr>
          <w:rFonts w:ascii="Arial"/>
          <w:spacing w:val="19"/>
          <w:sz w:val="16"/>
        </w:rPr>
        <w:t xml:space="preserve"> </w:t>
      </w:r>
      <w:r>
        <w:rPr>
          <w:rFonts w:ascii="Arial"/>
          <w:sz w:val="16"/>
        </w:rPr>
        <w:t>requested.</w:t>
      </w:r>
      <w:r>
        <w:rPr>
          <w:rFonts w:ascii="Arial"/>
          <w:spacing w:val="18"/>
          <w:sz w:val="16"/>
        </w:rPr>
        <w:t xml:space="preserve"> </w:t>
      </w:r>
      <w:r>
        <w:rPr>
          <w:rFonts w:ascii="Arial"/>
          <w:sz w:val="16"/>
        </w:rPr>
        <w:t>The</w:t>
      </w:r>
      <w:r>
        <w:rPr>
          <w:rFonts w:ascii="Arial"/>
          <w:spacing w:val="17"/>
          <w:sz w:val="16"/>
        </w:rPr>
        <w:t xml:space="preserve"> </w:t>
      </w:r>
      <w:r>
        <w:rPr>
          <w:rFonts w:ascii="Arial"/>
          <w:sz w:val="16"/>
        </w:rPr>
        <w:t>information</w:t>
      </w:r>
      <w:r>
        <w:rPr>
          <w:rFonts w:ascii="Arial"/>
          <w:spacing w:val="17"/>
          <w:sz w:val="16"/>
        </w:rPr>
        <w:t xml:space="preserve"> </w:t>
      </w:r>
      <w:r>
        <w:rPr>
          <w:rFonts w:ascii="Arial"/>
          <w:sz w:val="16"/>
        </w:rPr>
        <w:t>collected</w:t>
      </w:r>
      <w:r>
        <w:rPr>
          <w:rFonts w:ascii="Arial"/>
          <w:spacing w:val="19"/>
          <w:sz w:val="16"/>
        </w:rPr>
        <w:t xml:space="preserve"> </w:t>
      </w:r>
      <w:r>
        <w:rPr>
          <w:rFonts w:ascii="Arial"/>
          <w:sz w:val="16"/>
        </w:rPr>
        <w:t>is</w:t>
      </w:r>
      <w:r>
        <w:rPr>
          <w:rFonts w:ascii="Arial"/>
          <w:spacing w:val="19"/>
          <w:sz w:val="16"/>
        </w:rPr>
        <w:t xml:space="preserve"> </w:t>
      </w:r>
      <w:r>
        <w:rPr>
          <w:rFonts w:ascii="Arial"/>
          <w:sz w:val="16"/>
        </w:rPr>
        <w:t>part</w:t>
      </w:r>
      <w:r>
        <w:rPr>
          <w:rFonts w:ascii="Arial"/>
          <w:spacing w:val="19"/>
          <w:sz w:val="16"/>
        </w:rPr>
        <w:t xml:space="preserve"> </w:t>
      </w:r>
      <w:r>
        <w:rPr>
          <w:rFonts w:ascii="Arial"/>
          <w:sz w:val="16"/>
        </w:rPr>
        <w:t>of</w:t>
      </w:r>
      <w:r>
        <w:rPr>
          <w:rFonts w:ascii="Arial"/>
          <w:spacing w:val="19"/>
          <w:sz w:val="16"/>
        </w:rPr>
        <w:t xml:space="preserve"> </w:t>
      </w:r>
      <w:r>
        <w:rPr>
          <w:rFonts w:ascii="Arial"/>
          <w:sz w:val="16"/>
        </w:rPr>
        <w:t>a</w:t>
      </w:r>
      <w:r>
        <w:rPr>
          <w:rFonts w:ascii="Arial"/>
          <w:spacing w:val="17"/>
          <w:sz w:val="16"/>
        </w:rPr>
        <w:t xml:space="preserve"> </w:t>
      </w:r>
      <w:r>
        <w:rPr>
          <w:rFonts w:ascii="Arial"/>
          <w:sz w:val="16"/>
        </w:rPr>
        <w:t>Privacy</w:t>
      </w:r>
      <w:r>
        <w:rPr>
          <w:rFonts w:ascii="Arial"/>
          <w:spacing w:val="17"/>
          <w:sz w:val="16"/>
        </w:rPr>
        <w:t xml:space="preserve"> </w:t>
      </w:r>
      <w:r>
        <w:rPr>
          <w:rFonts w:ascii="Arial"/>
          <w:sz w:val="16"/>
        </w:rPr>
        <w:t>Act</w:t>
      </w:r>
      <w:r>
        <w:rPr>
          <w:rFonts w:ascii="Arial"/>
          <w:spacing w:val="19"/>
          <w:sz w:val="16"/>
        </w:rPr>
        <w:t xml:space="preserve"> </w:t>
      </w:r>
      <w:r>
        <w:rPr>
          <w:rFonts w:ascii="Arial"/>
          <w:sz w:val="16"/>
        </w:rPr>
        <w:t>System</w:t>
      </w:r>
      <w:r>
        <w:rPr>
          <w:rFonts w:ascii="Arial"/>
          <w:spacing w:val="20"/>
          <w:sz w:val="16"/>
        </w:rPr>
        <w:t xml:space="preserve"> </w:t>
      </w:r>
      <w:r>
        <w:rPr>
          <w:rFonts w:ascii="Arial"/>
          <w:sz w:val="16"/>
        </w:rPr>
        <w:t>of</w:t>
      </w:r>
      <w:r>
        <w:rPr>
          <w:rFonts w:ascii="Arial"/>
          <w:spacing w:val="19"/>
          <w:sz w:val="16"/>
        </w:rPr>
        <w:t xml:space="preserve"> </w:t>
      </w:r>
      <w:r>
        <w:rPr>
          <w:rFonts w:ascii="Arial"/>
          <w:sz w:val="16"/>
        </w:rPr>
        <w:t xml:space="preserve">Records, COMMERCE/NOAA #19, Permits and Registrations for United States Federally Regulated Fisheries. </w:t>
      </w:r>
      <w:r w:rsidR="006255F4">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395DBA">
      <w:pPr>
        <w:spacing w:before="8"/>
        <w:rPr>
          <w:rFonts w:ascii="Arial" w:eastAsia="Arial" w:hAnsi="Arial" w:cs="Arial"/>
          <w:sz w:val="15"/>
          <w:szCs w:val="15"/>
        </w:rPr>
      </w:pPr>
    </w:p>
    <w:p w:rsidR="00395DBA">
      <w:pPr>
        <w:ind w:left="480" w:right="472"/>
        <w:jc w:val="both"/>
        <w:rPr>
          <w:rFonts w:ascii="Arial" w:eastAsia="Arial" w:hAnsi="Arial" w:cs="Arial"/>
          <w:sz w:val="16"/>
          <w:szCs w:val="16"/>
        </w:rPr>
      </w:pPr>
      <w:r>
        <w:rPr>
          <w:rFonts w:ascii="Arial"/>
          <w:b/>
          <w:sz w:val="16"/>
        </w:rPr>
        <w:t>PRA</w:t>
      </w:r>
      <w:r>
        <w:rPr>
          <w:rFonts w:ascii="Arial"/>
          <w:b/>
          <w:spacing w:val="-14"/>
          <w:sz w:val="16"/>
        </w:rPr>
        <w:t xml:space="preserve"> </w:t>
      </w:r>
      <w:r>
        <w:rPr>
          <w:rFonts w:ascii="Arial"/>
          <w:b/>
          <w:sz w:val="16"/>
        </w:rPr>
        <w:t>STATEMENT:</w:t>
      </w:r>
      <w:r>
        <w:rPr>
          <w:rFonts w:ascii="Arial"/>
          <w:b/>
          <w:spacing w:val="-6"/>
          <w:sz w:val="16"/>
        </w:rPr>
        <w:t xml:space="preserve"> </w:t>
      </w:r>
      <w:r>
        <w:rPr>
          <w:rFonts w:ascii="Arial"/>
          <w:sz w:val="16"/>
        </w:rPr>
        <w:t>Public</w:t>
      </w:r>
      <w:r>
        <w:rPr>
          <w:rFonts w:ascii="Arial"/>
          <w:spacing w:val="-7"/>
          <w:sz w:val="16"/>
        </w:rPr>
        <w:t xml:space="preserve"> </w:t>
      </w:r>
      <w:r>
        <w:rPr>
          <w:rFonts w:ascii="Arial"/>
          <w:sz w:val="16"/>
        </w:rPr>
        <w:t>reporting</w:t>
      </w:r>
      <w:r>
        <w:rPr>
          <w:rFonts w:ascii="Arial"/>
          <w:spacing w:val="-7"/>
          <w:sz w:val="16"/>
        </w:rPr>
        <w:t xml:space="preserve"> </w:t>
      </w:r>
      <w:r>
        <w:rPr>
          <w:rFonts w:ascii="Arial"/>
          <w:sz w:val="16"/>
        </w:rPr>
        <w:t>burden</w:t>
      </w:r>
      <w:r>
        <w:rPr>
          <w:rFonts w:ascii="Arial"/>
          <w:spacing w:val="-9"/>
          <w:sz w:val="16"/>
        </w:rPr>
        <w:t xml:space="preserve"> </w:t>
      </w:r>
      <w:r>
        <w:rPr>
          <w:rFonts w:ascii="Arial"/>
          <w:sz w:val="16"/>
        </w:rPr>
        <w:t>for</w:t>
      </w:r>
      <w:r>
        <w:rPr>
          <w:rFonts w:ascii="Arial"/>
          <w:spacing w:val="-9"/>
          <w:sz w:val="16"/>
        </w:rPr>
        <w:t xml:space="preserve"> </w:t>
      </w:r>
      <w:r>
        <w:rPr>
          <w:rFonts w:ascii="Arial"/>
          <w:sz w:val="16"/>
        </w:rPr>
        <w:t>this</w:t>
      </w:r>
      <w:r>
        <w:rPr>
          <w:rFonts w:ascii="Arial"/>
          <w:spacing w:val="-9"/>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is</w:t>
      </w:r>
      <w:r>
        <w:rPr>
          <w:rFonts w:ascii="Arial"/>
          <w:spacing w:val="-7"/>
          <w:sz w:val="16"/>
        </w:rPr>
        <w:t xml:space="preserve"> </w:t>
      </w:r>
      <w:r>
        <w:rPr>
          <w:rFonts w:ascii="Arial"/>
          <w:sz w:val="16"/>
        </w:rPr>
        <w:t>estimated</w:t>
      </w:r>
      <w:r>
        <w:rPr>
          <w:rFonts w:ascii="Arial"/>
          <w:spacing w:val="-9"/>
          <w:sz w:val="16"/>
        </w:rPr>
        <w:t xml:space="preserve"> </w:t>
      </w:r>
      <w:r>
        <w:rPr>
          <w:rFonts w:ascii="Arial"/>
          <w:sz w:val="16"/>
        </w:rPr>
        <w:t>to</w:t>
      </w:r>
      <w:r>
        <w:rPr>
          <w:rFonts w:ascii="Arial"/>
          <w:spacing w:val="-9"/>
          <w:sz w:val="16"/>
        </w:rPr>
        <w:t xml:space="preserve"> </w:t>
      </w:r>
      <w:r>
        <w:rPr>
          <w:rFonts w:ascii="Arial"/>
          <w:sz w:val="16"/>
        </w:rPr>
        <w:t>average</w:t>
      </w:r>
      <w:r>
        <w:rPr>
          <w:rFonts w:ascii="Arial"/>
          <w:spacing w:val="-6"/>
          <w:sz w:val="16"/>
        </w:rPr>
        <w:t xml:space="preserve"> </w:t>
      </w:r>
      <w:r w:rsidR="0007187F">
        <w:rPr>
          <w:rFonts w:ascii="Arial"/>
          <w:sz w:val="16"/>
        </w:rPr>
        <w:t>49</w:t>
      </w:r>
      <w:r>
        <w:rPr>
          <w:rFonts w:ascii="Arial"/>
          <w:spacing w:val="28"/>
          <w:sz w:val="16"/>
        </w:rPr>
        <w:t xml:space="preserve"> </w:t>
      </w:r>
      <w:r>
        <w:rPr>
          <w:rFonts w:ascii="Arial"/>
          <w:sz w:val="16"/>
        </w:rPr>
        <w:t>hours</w:t>
      </w:r>
      <w:r>
        <w:rPr>
          <w:rFonts w:ascii="Arial"/>
          <w:spacing w:val="-5"/>
          <w:sz w:val="16"/>
        </w:rPr>
        <w:t xml:space="preserve"> </w:t>
      </w:r>
      <w:r>
        <w:rPr>
          <w:rFonts w:ascii="Arial"/>
          <w:sz w:val="16"/>
        </w:rPr>
        <w:t>per</w:t>
      </w:r>
      <w:r>
        <w:rPr>
          <w:rFonts w:ascii="Arial"/>
          <w:spacing w:val="-9"/>
          <w:sz w:val="16"/>
        </w:rPr>
        <w:t xml:space="preserve"> </w:t>
      </w:r>
      <w:r>
        <w:rPr>
          <w:rFonts w:ascii="Arial"/>
          <w:sz w:val="16"/>
        </w:rPr>
        <w:t>response,</w:t>
      </w:r>
      <w:r>
        <w:rPr>
          <w:rFonts w:ascii="Arial"/>
          <w:spacing w:val="-8"/>
          <w:sz w:val="16"/>
        </w:rPr>
        <w:t xml:space="preserve"> </w:t>
      </w:r>
      <w:r>
        <w:rPr>
          <w:rFonts w:ascii="Arial"/>
          <w:sz w:val="16"/>
        </w:rPr>
        <w:t>including the time for reviewing the instructions, searching existing data sources, gathering and maintaining the data needed, and</w:t>
      </w:r>
      <w:r>
        <w:rPr>
          <w:rFonts w:ascii="Arial"/>
          <w:spacing w:val="41"/>
          <w:sz w:val="16"/>
        </w:rPr>
        <w:t xml:space="preserve"> </w:t>
      </w:r>
      <w:r>
        <w:rPr>
          <w:rFonts w:ascii="Arial"/>
          <w:sz w:val="16"/>
        </w:rPr>
        <w:t>completing and</w:t>
      </w:r>
      <w:r>
        <w:rPr>
          <w:rFonts w:ascii="Arial"/>
          <w:spacing w:val="-8"/>
          <w:sz w:val="16"/>
        </w:rPr>
        <w:t xml:space="preserve"> </w:t>
      </w:r>
      <w:r>
        <w:rPr>
          <w:rFonts w:ascii="Arial"/>
          <w:sz w:val="16"/>
        </w:rPr>
        <w:t>reviewing</w:t>
      </w:r>
      <w:r>
        <w:rPr>
          <w:rFonts w:ascii="Arial"/>
          <w:spacing w:val="-8"/>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9"/>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30"/>
          <w:sz w:val="16"/>
        </w:rPr>
        <w:t xml:space="preserve"> </w:t>
      </w:r>
      <w:r>
        <w:rPr>
          <w:rFonts w:ascii="Arial"/>
          <w:sz w:val="16"/>
        </w:rPr>
        <w:t>Send</w:t>
      </w:r>
      <w:r>
        <w:rPr>
          <w:rFonts w:ascii="Arial"/>
          <w:spacing w:val="-9"/>
          <w:sz w:val="16"/>
        </w:rPr>
        <w:t xml:space="preserve"> </w:t>
      </w:r>
      <w:r>
        <w:rPr>
          <w:rFonts w:ascii="Arial"/>
          <w:sz w:val="16"/>
        </w:rPr>
        <w:t>comments</w:t>
      </w:r>
      <w:r>
        <w:rPr>
          <w:rFonts w:ascii="Arial"/>
          <w:spacing w:val="-6"/>
          <w:sz w:val="16"/>
        </w:rPr>
        <w:t xml:space="preserve"> </w:t>
      </w:r>
      <w:r>
        <w:rPr>
          <w:rFonts w:ascii="Arial"/>
          <w:sz w:val="16"/>
        </w:rPr>
        <w:t>regarding</w:t>
      </w:r>
      <w:r>
        <w:rPr>
          <w:rFonts w:ascii="Arial"/>
          <w:spacing w:val="-8"/>
          <w:sz w:val="16"/>
        </w:rPr>
        <w:t xml:space="preserve"> </w:t>
      </w:r>
      <w:r>
        <w:rPr>
          <w:rFonts w:ascii="Arial"/>
          <w:sz w:val="16"/>
        </w:rPr>
        <w:t>this</w:t>
      </w:r>
      <w:r>
        <w:rPr>
          <w:rFonts w:ascii="Arial"/>
          <w:spacing w:val="-6"/>
          <w:sz w:val="16"/>
        </w:rPr>
        <w:t xml:space="preserve"> </w:t>
      </w:r>
      <w:r>
        <w:rPr>
          <w:rFonts w:ascii="Arial"/>
          <w:sz w:val="16"/>
        </w:rPr>
        <w:t>burden</w:t>
      </w:r>
      <w:r>
        <w:rPr>
          <w:rFonts w:ascii="Arial"/>
          <w:spacing w:val="-8"/>
          <w:sz w:val="16"/>
        </w:rPr>
        <w:t xml:space="preserve"> </w:t>
      </w:r>
      <w:r>
        <w:rPr>
          <w:rFonts w:ascii="Arial"/>
          <w:sz w:val="16"/>
        </w:rPr>
        <w:t>estimate</w:t>
      </w:r>
      <w:r>
        <w:rPr>
          <w:rFonts w:ascii="Arial"/>
          <w:spacing w:val="-9"/>
          <w:sz w:val="16"/>
        </w:rPr>
        <w:t xml:space="preserve"> </w:t>
      </w:r>
      <w:r>
        <w:rPr>
          <w:rFonts w:ascii="Arial"/>
          <w:sz w:val="16"/>
        </w:rPr>
        <w:t>or</w:t>
      </w:r>
      <w:r>
        <w:rPr>
          <w:rFonts w:ascii="Arial"/>
          <w:spacing w:val="-8"/>
          <w:sz w:val="16"/>
        </w:rPr>
        <w:t xml:space="preserve"> </w:t>
      </w:r>
      <w:r>
        <w:rPr>
          <w:rFonts w:ascii="Arial"/>
          <w:sz w:val="16"/>
        </w:rPr>
        <w:t>any</w:t>
      </w:r>
      <w:r>
        <w:rPr>
          <w:rFonts w:ascii="Arial"/>
          <w:spacing w:val="-8"/>
          <w:sz w:val="16"/>
        </w:rPr>
        <w:t xml:space="preserve"> </w:t>
      </w:r>
      <w:r>
        <w:rPr>
          <w:rFonts w:ascii="Arial"/>
          <w:sz w:val="16"/>
        </w:rPr>
        <w:t>other</w:t>
      </w:r>
      <w:r>
        <w:rPr>
          <w:rFonts w:ascii="Arial"/>
          <w:spacing w:val="-9"/>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8"/>
          <w:sz w:val="16"/>
        </w:rPr>
        <w:t xml:space="preserve"> </w:t>
      </w:r>
      <w:r>
        <w:rPr>
          <w:rFonts w:ascii="Arial"/>
          <w:sz w:val="16"/>
        </w:rPr>
        <w:t>reducing</w:t>
      </w:r>
      <w:r>
        <w:rPr>
          <w:rFonts w:ascii="Arial"/>
          <w:spacing w:val="-9"/>
          <w:sz w:val="16"/>
        </w:rPr>
        <w:t xml:space="preserve"> </w:t>
      </w:r>
      <w:r>
        <w:rPr>
          <w:rFonts w:ascii="Arial"/>
          <w:sz w:val="16"/>
        </w:rPr>
        <w:t>this burden</w:t>
      </w:r>
      <w:r>
        <w:rPr>
          <w:rFonts w:ascii="Arial"/>
          <w:spacing w:val="-10"/>
          <w:sz w:val="16"/>
        </w:rPr>
        <w:t xml:space="preserve"> </w:t>
      </w:r>
      <w:r>
        <w:rPr>
          <w:rFonts w:ascii="Arial"/>
          <w:sz w:val="16"/>
        </w:rPr>
        <w:t>to</w:t>
      </w:r>
      <w:r>
        <w:rPr>
          <w:rFonts w:ascii="Arial"/>
          <w:spacing w:val="-10"/>
          <w:sz w:val="16"/>
        </w:rPr>
        <w:t xml:space="preserve"> </w:t>
      </w:r>
      <w:r>
        <w:rPr>
          <w:rFonts w:ascii="Arial"/>
          <w:sz w:val="16"/>
        </w:rPr>
        <w:t>NOAA/National</w:t>
      </w:r>
      <w:r>
        <w:rPr>
          <w:rFonts w:ascii="Arial"/>
          <w:spacing w:val="-12"/>
          <w:sz w:val="16"/>
        </w:rPr>
        <w:t xml:space="preserve"> </w:t>
      </w:r>
      <w:r>
        <w:rPr>
          <w:rFonts w:ascii="Arial"/>
          <w:sz w:val="16"/>
        </w:rPr>
        <w:t>Marine</w:t>
      </w:r>
      <w:r>
        <w:rPr>
          <w:rFonts w:ascii="Arial"/>
          <w:spacing w:val="-10"/>
          <w:sz w:val="16"/>
        </w:rPr>
        <w:t xml:space="preserve"> </w:t>
      </w:r>
      <w:r>
        <w:rPr>
          <w:rFonts w:ascii="Arial"/>
          <w:sz w:val="16"/>
        </w:rPr>
        <w:t>Fisheries</w:t>
      </w:r>
      <w:r>
        <w:rPr>
          <w:rFonts w:ascii="Arial"/>
          <w:spacing w:val="-13"/>
          <w:sz w:val="16"/>
        </w:rPr>
        <w:t xml:space="preserve"> </w:t>
      </w:r>
      <w:bookmarkStart w:id="0" w:name="_GoBack"/>
      <w:bookmarkEnd w:id="0"/>
      <w:r>
        <w:rPr>
          <w:rFonts w:ascii="Arial"/>
          <w:sz w:val="16"/>
        </w:rPr>
        <w:t>Service,</w:t>
      </w:r>
      <w:r>
        <w:rPr>
          <w:rFonts w:ascii="Arial"/>
          <w:spacing w:val="-14"/>
          <w:sz w:val="16"/>
        </w:rPr>
        <w:t xml:space="preserve"> </w:t>
      </w:r>
      <w:r>
        <w:rPr>
          <w:rFonts w:ascii="Arial"/>
          <w:sz w:val="16"/>
        </w:rPr>
        <w:t>West</w:t>
      </w:r>
      <w:r>
        <w:rPr>
          <w:rFonts w:ascii="Arial"/>
          <w:spacing w:val="-11"/>
          <w:sz w:val="16"/>
        </w:rPr>
        <w:t xml:space="preserve"> </w:t>
      </w:r>
      <w:r>
        <w:rPr>
          <w:rFonts w:ascii="Arial"/>
          <w:sz w:val="16"/>
        </w:rPr>
        <w:t>Coast</w:t>
      </w:r>
      <w:r>
        <w:rPr>
          <w:rFonts w:ascii="Arial"/>
          <w:spacing w:val="-8"/>
          <w:sz w:val="16"/>
        </w:rPr>
        <w:t xml:space="preserve"> </w:t>
      </w:r>
      <w:r>
        <w:rPr>
          <w:rFonts w:ascii="Arial"/>
          <w:sz w:val="16"/>
        </w:rPr>
        <w:t>Region,</w:t>
      </w:r>
      <w:r>
        <w:rPr>
          <w:rFonts w:ascii="Arial"/>
          <w:spacing w:val="-11"/>
          <w:sz w:val="16"/>
        </w:rPr>
        <w:t xml:space="preserve"> </w:t>
      </w:r>
      <w:r>
        <w:rPr>
          <w:rFonts w:ascii="Arial"/>
          <w:sz w:val="16"/>
        </w:rPr>
        <w:t>Attn:</w:t>
      </w:r>
      <w:r>
        <w:rPr>
          <w:rFonts w:ascii="Arial"/>
          <w:spacing w:val="-11"/>
          <w:sz w:val="16"/>
        </w:rPr>
        <w:t xml:space="preserve"> </w:t>
      </w:r>
      <w:r>
        <w:rPr>
          <w:rFonts w:ascii="Arial"/>
          <w:sz w:val="16"/>
        </w:rPr>
        <w:t>Assistant</w:t>
      </w:r>
      <w:r>
        <w:rPr>
          <w:rFonts w:ascii="Arial"/>
          <w:spacing w:val="-11"/>
          <w:sz w:val="16"/>
        </w:rPr>
        <w:t xml:space="preserve"> </w:t>
      </w:r>
      <w:r>
        <w:rPr>
          <w:rFonts w:ascii="Arial"/>
          <w:sz w:val="16"/>
        </w:rPr>
        <w:t>Regional</w:t>
      </w:r>
      <w:r>
        <w:rPr>
          <w:rFonts w:ascii="Arial"/>
          <w:spacing w:val="-12"/>
          <w:sz w:val="16"/>
        </w:rPr>
        <w:t xml:space="preserve"> </w:t>
      </w:r>
      <w:r>
        <w:rPr>
          <w:rFonts w:ascii="Arial"/>
          <w:sz w:val="16"/>
        </w:rPr>
        <w:t>Administrator,</w:t>
      </w:r>
      <w:r>
        <w:rPr>
          <w:rFonts w:ascii="Arial"/>
          <w:spacing w:val="-11"/>
          <w:sz w:val="16"/>
        </w:rPr>
        <w:t xml:space="preserve"> </w:t>
      </w:r>
      <w:r>
        <w:rPr>
          <w:rFonts w:ascii="Arial"/>
          <w:sz w:val="16"/>
        </w:rPr>
        <w:t>Sustainable</w:t>
      </w:r>
      <w:r>
        <w:rPr>
          <w:rFonts w:ascii="Arial"/>
          <w:spacing w:val="-12"/>
          <w:sz w:val="16"/>
        </w:rPr>
        <w:t xml:space="preserve"> </w:t>
      </w:r>
      <w:r>
        <w:rPr>
          <w:rFonts w:ascii="Arial"/>
          <w:sz w:val="16"/>
        </w:rPr>
        <w:t>Fisheries Division,</w:t>
      </w:r>
      <w:r>
        <w:rPr>
          <w:rFonts w:ascii="Arial"/>
          <w:spacing w:val="11"/>
          <w:sz w:val="16"/>
        </w:rPr>
        <w:t xml:space="preserve"> </w:t>
      </w:r>
      <w:r>
        <w:rPr>
          <w:rFonts w:ascii="Arial"/>
          <w:sz w:val="16"/>
        </w:rPr>
        <w:t>7600</w:t>
      </w:r>
      <w:r>
        <w:rPr>
          <w:rFonts w:ascii="Arial"/>
          <w:spacing w:val="10"/>
          <w:sz w:val="16"/>
        </w:rPr>
        <w:t xml:space="preserve"> </w:t>
      </w:r>
      <w:r>
        <w:rPr>
          <w:rFonts w:ascii="Arial"/>
          <w:sz w:val="16"/>
        </w:rPr>
        <w:t>Sand</w:t>
      </w:r>
      <w:r>
        <w:rPr>
          <w:rFonts w:ascii="Arial"/>
          <w:spacing w:val="10"/>
          <w:sz w:val="16"/>
        </w:rPr>
        <w:t xml:space="preserve"> </w:t>
      </w:r>
      <w:r>
        <w:rPr>
          <w:rFonts w:ascii="Arial"/>
          <w:sz w:val="16"/>
        </w:rPr>
        <w:t>Point</w:t>
      </w:r>
      <w:r>
        <w:rPr>
          <w:rFonts w:ascii="Arial"/>
          <w:spacing w:val="9"/>
          <w:sz w:val="16"/>
        </w:rPr>
        <w:t xml:space="preserve"> </w:t>
      </w:r>
      <w:r>
        <w:rPr>
          <w:rFonts w:ascii="Arial"/>
          <w:sz w:val="16"/>
        </w:rPr>
        <w:t>Way</w:t>
      </w:r>
      <w:r>
        <w:rPr>
          <w:rFonts w:ascii="Arial"/>
          <w:spacing w:val="9"/>
          <w:sz w:val="16"/>
        </w:rPr>
        <w:t xml:space="preserve"> </w:t>
      </w:r>
      <w:r>
        <w:rPr>
          <w:rFonts w:ascii="Arial"/>
          <w:sz w:val="16"/>
        </w:rPr>
        <w:t>NE,</w:t>
      </w:r>
      <w:r>
        <w:rPr>
          <w:rFonts w:ascii="Arial"/>
          <w:spacing w:val="11"/>
          <w:sz w:val="16"/>
        </w:rPr>
        <w:t xml:space="preserve"> </w:t>
      </w:r>
      <w:r>
        <w:rPr>
          <w:rFonts w:ascii="Arial"/>
          <w:sz w:val="16"/>
        </w:rPr>
        <w:t>Seattle,</w:t>
      </w:r>
      <w:r>
        <w:rPr>
          <w:rFonts w:ascii="Arial"/>
          <w:spacing w:val="10"/>
          <w:sz w:val="16"/>
        </w:rPr>
        <w:t xml:space="preserve"> </w:t>
      </w:r>
      <w:r>
        <w:rPr>
          <w:rFonts w:ascii="Arial"/>
          <w:sz w:val="16"/>
        </w:rPr>
        <w:t>WA</w:t>
      </w:r>
      <w:r>
        <w:rPr>
          <w:rFonts w:ascii="Arial"/>
          <w:spacing w:val="11"/>
          <w:sz w:val="16"/>
        </w:rPr>
        <w:t xml:space="preserve"> </w:t>
      </w:r>
      <w:r>
        <w:rPr>
          <w:rFonts w:ascii="Arial"/>
          <w:sz w:val="16"/>
        </w:rPr>
        <w:t>98115.</w:t>
      </w:r>
      <w:r>
        <w:rPr>
          <w:rFonts w:ascii="Arial"/>
          <w:spacing w:val="12"/>
          <w:sz w:val="16"/>
        </w:rPr>
        <w:t xml:space="preserve"> </w:t>
      </w:r>
      <w:r>
        <w:rPr>
          <w:rFonts w:ascii="Arial"/>
          <w:sz w:val="16"/>
        </w:rPr>
        <w:t>Notwithstanding</w:t>
      </w:r>
      <w:r>
        <w:rPr>
          <w:rFonts w:ascii="Arial"/>
          <w:spacing w:val="12"/>
          <w:sz w:val="16"/>
        </w:rPr>
        <w:t xml:space="preserve"> </w:t>
      </w:r>
      <w:r>
        <w:rPr>
          <w:rFonts w:ascii="Arial"/>
          <w:sz w:val="16"/>
        </w:rPr>
        <w:t>any</w:t>
      </w:r>
      <w:r>
        <w:rPr>
          <w:rFonts w:ascii="Arial"/>
          <w:spacing w:val="12"/>
          <w:sz w:val="16"/>
        </w:rPr>
        <w:t xml:space="preserve"> </w:t>
      </w:r>
      <w:r>
        <w:rPr>
          <w:rFonts w:ascii="Arial"/>
          <w:sz w:val="16"/>
        </w:rPr>
        <w:t>other</w:t>
      </w:r>
      <w:r>
        <w:rPr>
          <w:rFonts w:ascii="Arial"/>
          <w:spacing w:val="10"/>
          <w:sz w:val="16"/>
        </w:rPr>
        <w:t xml:space="preserve"> </w:t>
      </w:r>
      <w:r>
        <w:rPr>
          <w:rFonts w:ascii="Arial"/>
          <w:sz w:val="16"/>
        </w:rPr>
        <w:t>provisions</w:t>
      </w:r>
      <w:r>
        <w:rPr>
          <w:rFonts w:ascii="Arial"/>
          <w:spacing w:val="12"/>
          <w:sz w:val="16"/>
        </w:rPr>
        <w:t xml:space="preserve"> </w:t>
      </w:r>
      <w:r>
        <w:rPr>
          <w:rFonts w:ascii="Arial"/>
          <w:sz w:val="16"/>
        </w:rPr>
        <w:t>of</w:t>
      </w:r>
      <w:r>
        <w:rPr>
          <w:rFonts w:ascii="Arial"/>
          <w:spacing w:val="11"/>
          <w:sz w:val="16"/>
        </w:rPr>
        <w:t xml:space="preserve"> </w:t>
      </w:r>
      <w:r>
        <w:rPr>
          <w:rFonts w:ascii="Arial"/>
          <w:sz w:val="16"/>
        </w:rPr>
        <w:t>the</w:t>
      </w:r>
      <w:r>
        <w:rPr>
          <w:rFonts w:ascii="Arial"/>
          <w:spacing w:val="7"/>
          <w:sz w:val="16"/>
        </w:rPr>
        <w:t xml:space="preserve"> </w:t>
      </w:r>
      <w:r>
        <w:rPr>
          <w:rFonts w:ascii="Arial"/>
          <w:sz w:val="16"/>
        </w:rPr>
        <w:t>law,</w:t>
      </w:r>
      <w:r>
        <w:rPr>
          <w:rFonts w:ascii="Arial"/>
          <w:spacing w:val="14"/>
          <w:sz w:val="16"/>
        </w:rPr>
        <w:t xml:space="preserve"> </w:t>
      </w:r>
      <w:r>
        <w:rPr>
          <w:rFonts w:ascii="Arial"/>
          <w:sz w:val="16"/>
        </w:rPr>
        <w:t>no</w:t>
      </w:r>
      <w:r>
        <w:rPr>
          <w:rFonts w:ascii="Arial"/>
          <w:spacing w:val="12"/>
          <w:sz w:val="16"/>
        </w:rPr>
        <w:t xml:space="preserve"> </w:t>
      </w:r>
      <w:r>
        <w:rPr>
          <w:rFonts w:ascii="Arial"/>
          <w:sz w:val="16"/>
        </w:rPr>
        <w:t>person</w:t>
      </w:r>
      <w:r>
        <w:rPr>
          <w:rFonts w:ascii="Arial"/>
          <w:spacing w:val="10"/>
          <w:sz w:val="16"/>
        </w:rPr>
        <w:t xml:space="preserve"> </w:t>
      </w:r>
      <w:r>
        <w:rPr>
          <w:rFonts w:ascii="Arial"/>
          <w:sz w:val="16"/>
        </w:rPr>
        <w:t>is</w:t>
      </w:r>
      <w:r>
        <w:rPr>
          <w:rFonts w:ascii="Arial"/>
          <w:spacing w:val="12"/>
          <w:sz w:val="16"/>
        </w:rPr>
        <w:t xml:space="preserve"> </w:t>
      </w:r>
      <w:r>
        <w:rPr>
          <w:rFonts w:ascii="Arial"/>
          <w:sz w:val="16"/>
        </w:rPr>
        <w:t>required</w:t>
      </w:r>
      <w:r>
        <w:rPr>
          <w:rFonts w:ascii="Arial"/>
          <w:spacing w:val="12"/>
          <w:sz w:val="16"/>
        </w:rPr>
        <w:t xml:space="preserve"> </w:t>
      </w:r>
      <w:r>
        <w:rPr>
          <w:rFonts w:ascii="Arial"/>
          <w:sz w:val="16"/>
        </w:rPr>
        <w:t>to respond</w:t>
      </w:r>
      <w:r>
        <w:rPr>
          <w:rFonts w:ascii="Arial"/>
          <w:spacing w:val="25"/>
          <w:sz w:val="16"/>
        </w:rPr>
        <w:t xml:space="preserve"> </w:t>
      </w:r>
      <w:r>
        <w:rPr>
          <w:rFonts w:ascii="Arial"/>
          <w:sz w:val="16"/>
        </w:rPr>
        <w:t>to,</w:t>
      </w:r>
      <w:r>
        <w:rPr>
          <w:rFonts w:ascii="Arial"/>
          <w:spacing w:val="24"/>
          <w:sz w:val="16"/>
        </w:rPr>
        <w:t xml:space="preserve"> </w:t>
      </w:r>
      <w:r>
        <w:rPr>
          <w:rFonts w:ascii="Arial"/>
          <w:sz w:val="16"/>
        </w:rPr>
        <w:t>nor</w:t>
      </w:r>
      <w:r>
        <w:rPr>
          <w:rFonts w:ascii="Arial"/>
          <w:spacing w:val="22"/>
          <w:sz w:val="16"/>
        </w:rPr>
        <w:t xml:space="preserve"> </w:t>
      </w:r>
      <w:r>
        <w:rPr>
          <w:rFonts w:ascii="Arial"/>
          <w:sz w:val="16"/>
        </w:rPr>
        <w:t>shall</w:t>
      </w:r>
      <w:r>
        <w:rPr>
          <w:rFonts w:ascii="Arial"/>
          <w:spacing w:val="26"/>
          <w:sz w:val="16"/>
        </w:rPr>
        <w:t xml:space="preserve"> </w:t>
      </w:r>
      <w:r>
        <w:rPr>
          <w:rFonts w:ascii="Arial"/>
          <w:sz w:val="16"/>
        </w:rPr>
        <w:t>any</w:t>
      </w:r>
      <w:r>
        <w:rPr>
          <w:rFonts w:ascii="Arial"/>
          <w:spacing w:val="24"/>
          <w:sz w:val="16"/>
        </w:rPr>
        <w:t xml:space="preserve"> </w:t>
      </w:r>
      <w:r>
        <w:rPr>
          <w:rFonts w:ascii="Arial"/>
          <w:sz w:val="16"/>
        </w:rPr>
        <w:t>person</w:t>
      </w:r>
      <w:r>
        <w:rPr>
          <w:rFonts w:ascii="Arial"/>
          <w:spacing w:val="25"/>
          <w:sz w:val="16"/>
        </w:rPr>
        <w:t xml:space="preserve"> </w:t>
      </w:r>
      <w:r>
        <w:rPr>
          <w:rFonts w:ascii="Arial"/>
          <w:sz w:val="16"/>
        </w:rPr>
        <w:t>be</w:t>
      </w:r>
      <w:r>
        <w:rPr>
          <w:rFonts w:ascii="Arial"/>
          <w:spacing w:val="25"/>
          <w:sz w:val="16"/>
        </w:rPr>
        <w:t xml:space="preserve"> </w:t>
      </w:r>
      <w:r>
        <w:rPr>
          <w:rFonts w:ascii="Arial"/>
          <w:sz w:val="16"/>
        </w:rPr>
        <w:t>subjected</w:t>
      </w:r>
      <w:r>
        <w:rPr>
          <w:rFonts w:ascii="Arial"/>
          <w:spacing w:val="25"/>
          <w:sz w:val="16"/>
        </w:rPr>
        <w:t xml:space="preserve"> </w:t>
      </w:r>
      <w:r>
        <w:rPr>
          <w:rFonts w:ascii="Arial"/>
          <w:sz w:val="16"/>
        </w:rPr>
        <w:t>to</w:t>
      </w:r>
      <w:r>
        <w:rPr>
          <w:rFonts w:ascii="Arial"/>
          <w:spacing w:val="22"/>
          <w:sz w:val="16"/>
        </w:rPr>
        <w:t xml:space="preserve"> </w:t>
      </w:r>
      <w:r>
        <w:rPr>
          <w:rFonts w:ascii="Arial"/>
          <w:sz w:val="16"/>
        </w:rPr>
        <w:t>a</w:t>
      </w:r>
      <w:r>
        <w:rPr>
          <w:rFonts w:ascii="Arial"/>
          <w:spacing w:val="25"/>
          <w:sz w:val="16"/>
        </w:rPr>
        <w:t xml:space="preserve"> </w:t>
      </w:r>
      <w:r>
        <w:rPr>
          <w:rFonts w:ascii="Arial"/>
          <w:sz w:val="16"/>
        </w:rPr>
        <w:t>penalty</w:t>
      </w:r>
      <w:r>
        <w:rPr>
          <w:rFonts w:ascii="Arial"/>
          <w:spacing w:val="22"/>
          <w:sz w:val="16"/>
        </w:rPr>
        <w:t xml:space="preserve"> </w:t>
      </w:r>
      <w:r>
        <w:rPr>
          <w:rFonts w:ascii="Arial"/>
          <w:sz w:val="16"/>
        </w:rPr>
        <w:t>for</w:t>
      </w:r>
      <w:r>
        <w:rPr>
          <w:rFonts w:ascii="Arial"/>
          <w:spacing w:val="22"/>
          <w:sz w:val="16"/>
        </w:rPr>
        <w:t xml:space="preserve"> </w:t>
      </w:r>
      <w:r>
        <w:rPr>
          <w:rFonts w:ascii="Arial"/>
          <w:sz w:val="16"/>
        </w:rPr>
        <w:t>failure</w:t>
      </w:r>
      <w:r>
        <w:rPr>
          <w:rFonts w:ascii="Arial"/>
          <w:spacing w:val="25"/>
          <w:sz w:val="16"/>
        </w:rPr>
        <w:t xml:space="preserve"> </w:t>
      </w:r>
      <w:r>
        <w:rPr>
          <w:rFonts w:ascii="Arial"/>
          <w:sz w:val="16"/>
        </w:rPr>
        <w:t>to</w:t>
      </w:r>
      <w:r>
        <w:rPr>
          <w:rFonts w:ascii="Arial"/>
          <w:spacing w:val="22"/>
          <w:sz w:val="16"/>
        </w:rPr>
        <w:t xml:space="preserve"> </w:t>
      </w:r>
      <w:r>
        <w:rPr>
          <w:rFonts w:ascii="Arial"/>
          <w:sz w:val="16"/>
        </w:rPr>
        <w:t>comply</w:t>
      </w:r>
      <w:r>
        <w:rPr>
          <w:rFonts w:ascii="Arial"/>
          <w:spacing w:val="24"/>
          <w:sz w:val="16"/>
        </w:rPr>
        <w:t xml:space="preserve"> </w:t>
      </w:r>
      <w:r>
        <w:rPr>
          <w:rFonts w:ascii="Arial"/>
          <w:sz w:val="16"/>
        </w:rPr>
        <w:t>with,</w:t>
      </w:r>
      <w:r>
        <w:rPr>
          <w:rFonts w:ascii="Arial"/>
          <w:spacing w:val="24"/>
          <w:sz w:val="16"/>
        </w:rPr>
        <w:t xml:space="preserve"> </w:t>
      </w:r>
      <w:r>
        <w:rPr>
          <w:rFonts w:ascii="Arial"/>
          <w:sz w:val="16"/>
        </w:rPr>
        <w:t>a</w:t>
      </w:r>
      <w:r>
        <w:rPr>
          <w:rFonts w:ascii="Arial"/>
          <w:spacing w:val="22"/>
          <w:sz w:val="16"/>
        </w:rPr>
        <w:t xml:space="preserve"> </w:t>
      </w:r>
      <w:r>
        <w:rPr>
          <w:rFonts w:ascii="Arial"/>
          <w:sz w:val="16"/>
        </w:rPr>
        <w:t>collection</w:t>
      </w:r>
      <w:r>
        <w:rPr>
          <w:rFonts w:ascii="Arial"/>
          <w:spacing w:val="19"/>
          <w:sz w:val="16"/>
        </w:rPr>
        <w:t xml:space="preserve"> </w:t>
      </w:r>
      <w:r>
        <w:rPr>
          <w:rFonts w:ascii="Arial"/>
          <w:sz w:val="16"/>
        </w:rPr>
        <w:t>of</w:t>
      </w:r>
      <w:r>
        <w:rPr>
          <w:rFonts w:ascii="Arial"/>
          <w:spacing w:val="26"/>
          <w:sz w:val="16"/>
        </w:rPr>
        <w:t xml:space="preserve"> </w:t>
      </w:r>
      <w:r>
        <w:rPr>
          <w:rFonts w:ascii="Arial"/>
          <w:sz w:val="16"/>
        </w:rPr>
        <w:t>information</w:t>
      </w:r>
      <w:r>
        <w:rPr>
          <w:rFonts w:ascii="Arial"/>
          <w:spacing w:val="22"/>
          <w:sz w:val="16"/>
        </w:rPr>
        <w:t xml:space="preserve"> </w:t>
      </w:r>
      <w:r>
        <w:rPr>
          <w:rFonts w:ascii="Arial"/>
          <w:sz w:val="16"/>
        </w:rPr>
        <w:t>subject</w:t>
      </w:r>
      <w:r>
        <w:rPr>
          <w:rFonts w:ascii="Arial"/>
          <w:spacing w:val="24"/>
          <w:sz w:val="16"/>
        </w:rPr>
        <w:t xml:space="preserve"> </w:t>
      </w:r>
      <w:r>
        <w:rPr>
          <w:rFonts w:ascii="Arial"/>
          <w:sz w:val="16"/>
        </w:rPr>
        <w:t>to</w:t>
      </w:r>
      <w:r>
        <w:rPr>
          <w:rFonts w:ascii="Arial"/>
          <w:spacing w:val="33"/>
          <w:sz w:val="16"/>
        </w:rPr>
        <w:t xml:space="preserve"> </w:t>
      </w:r>
      <w:r>
        <w:rPr>
          <w:rFonts w:ascii="Arial"/>
          <w:sz w:val="16"/>
        </w:rPr>
        <w:t>the requirements</w:t>
      </w:r>
      <w:r>
        <w:rPr>
          <w:rFonts w:ascii="Arial"/>
          <w:spacing w:val="-1"/>
          <w:sz w:val="16"/>
        </w:rPr>
        <w:t xml:space="preserve"> </w:t>
      </w:r>
      <w:r>
        <w:rPr>
          <w:rFonts w:ascii="Arial"/>
          <w:sz w:val="16"/>
        </w:rPr>
        <w:t>of</w:t>
      </w:r>
      <w:r>
        <w:rPr>
          <w:rFonts w:ascii="Arial"/>
          <w:spacing w:val="-3"/>
          <w:sz w:val="16"/>
        </w:rPr>
        <w:t xml:space="preserve"> </w:t>
      </w:r>
      <w:r>
        <w:rPr>
          <w:rFonts w:ascii="Arial"/>
          <w:sz w:val="16"/>
        </w:rPr>
        <w:t>the</w:t>
      </w:r>
      <w:r>
        <w:rPr>
          <w:rFonts w:ascii="Arial"/>
          <w:spacing w:val="-4"/>
          <w:sz w:val="16"/>
        </w:rPr>
        <w:t xml:space="preserve"> </w:t>
      </w:r>
      <w:r>
        <w:rPr>
          <w:rFonts w:ascii="Arial"/>
          <w:sz w:val="16"/>
        </w:rPr>
        <w:t>Paperwork</w:t>
      </w:r>
      <w:r>
        <w:rPr>
          <w:rFonts w:ascii="Arial"/>
          <w:spacing w:val="-1"/>
          <w:sz w:val="16"/>
        </w:rPr>
        <w:t xml:space="preserve"> </w:t>
      </w:r>
      <w:r>
        <w:rPr>
          <w:rFonts w:ascii="Arial"/>
          <w:sz w:val="16"/>
        </w:rPr>
        <w:t>Reduction</w:t>
      </w:r>
      <w:r>
        <w:rPr>
          <w:rFonts w:ascii="Arial"/>
          <w:spacing w:val="-5"/>
          <w:sz w:val="16"/>
        </w:rPr>
        <w:t xml:space="preserve"> </w:t>
      </w:r>
      <w:r>
        <w:rPr>
          <w:rFonts w:ascii="Arial"/>
          <w:sz w:val="16"/>
        </w:rPr>
        <w:t>Act,</w:t>
      </w:r>
      <w:r>
        <w:rPr>
          <w:rFonts w:ascii="Arial"/>
          <w:spacing w:val="-2"/>
          <w:sz w:val="16"/>
        </w:rPr>
        <w:t xml:space="preserve"> </w:t>
      </w:r>
      <w:r>
        <w:rPr>
          <w:rFonts w:ascii="Arial"/>
          <w:sz w:val="16"/>
        </w:rPr>
        <w:t>unless</w:t>
      </w:r>
      <w:r>
        <w:rPr>
          <w:rFonts w:ascii="Arial"/>
          <w:spacing w:val="-3"/>
          <w:sz w:val="16"/>
        </w:rPr>
        <w:t xml:space="preserve"> </w:t>
      </w:r>
      <w:r>
        <w:rPr>
          <w:rFonts w:ascii="Arial"/>
          <w:sz w:val="16"/>
        </w:rPr>
        <w:t>that</w:t>
      </w:r>
      <w:r>
        <w:rPr>
          <w:rFonts w:ascii="Arial"/>
          <w:spacing w:val="-3"/>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2"/>
          <w:sz w:val="16"/>
        </w:rPr>
        <w:t xml:space="preserve"> </w:t>
      </w:r>
      <w:r>
        <w:rPr>
          <w:rFonts w:ascii="Arial"/>
          <w:sz w:val="16"/>
        </w:rPr>
        <w:t>information</w:t>
      </w:r>
      <w:r>
        <w:rPr>
          <w:rFonts w:ascii="Arial"/>
          <w:spacing w:val="-5"/>
          <w:sz w:val="16"/>
        </w:rPr>
        <w:t xml:space="preserve"> </w:t>
      </w:r>
      <w:r>
        <w:rPr>
          <w:rFonts w:ascii="Arial"/>
          <w:sz w:val="16"/>
        </w:rPr>
        <w:t>displays</w:t>
      </w:r>
      <w:r>
        <w:rPr>
          <w:rFonts w:ascii="Arial"/>
          <w:spacing w:val="-1"/>
          <w:sz w:val="16"/>
        </w:rPr>
        <w:t xml:space="preserve"> </w:t>
      </w:r>
      <w:r>
        <w:rPr>
          <w:rFonts w:ascii="Arial"/>
          <w:sz w:val="16"/>
        </w:rPr>
        <w:t>a</w:t>
      </w:r>
      <w:r>
        <w:rPr>
          <w:rFonts w:ascii="Arial"/>
          <w:spacing w:val="-5"/>
          <w:sz w:val="16"/>
        </w:rPr>
        <w:t xml:space="preserve"> </w:t>
      </w:r>
      <w:r>
        <w:rPr>
          <w:rFonts w:ascii="Arial"/>
          <w:sz w:val="16"/>
        </w:rPr>
        <w:t>currently</w:t>
      </w:r>
      <w:r>
        <w:rPr>
          <w:rFonts w:ascii="Arial"/>
          <w:spacing w:val="-5"/>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4"/>
          <w:sz w:val="16"/>
        </w:rPr>
        <w:t xml:space="preserve"> </w:t>
      </w:r>
      <w:r>
        <w:rPr>
          <w:rFonts w:ascii="Arial"/>
          <w:sz w:val="16"/>
        </w:rPr>
        <w:t>Number.</w:t>
      </w:r>
    </w:p>
    <w:sectPr>
      <w:pgSz w:w="12240" w:h="15840"/>
      <w:pgMar w:top="1500" w:right="960" w:bottom="1220" w:left="960" w:header="0" w:footer="10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DBA">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95DBA">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87F">
                            <w:rPr>
                              <w:rFonts w:ascii="Times New Roman"/>
                              <w:noProof/>
                              <w:color w:val="4F81BC"/>
                              <w:sz w:val="24"/>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28.65pt;margin-left:30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95DBA">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87F">
                      <w:rPr>
                        <w:rFonts w:ascii="Times New Roman"/>
                        <w:noProof/>
                        <w:color w:val="4F81BC"/>
                        <w:sz w:val="24"/>
                      </w:rP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DBA">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95DBA">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87F">
                            <w:rPr>
                              <w:rFonts w:ascii="Times New Roman"/>
                              <w:noProof/>
                              <w:color w:val="4F81BC"/>
                              <w:sz w:val="24"/>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0pt;height:14pt;margin-top:728.65pt;margin-left:30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95DBA">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87F">
                      <w:rPr>
                        <w:rFonts w:ascii="Times New Roman"/>
                        <w:noProof/>
                        <w:color w:val="4F81BC"/>
                        <w:sz w:val="24"/>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D44FF"/>
    <w:multiLevelType w:val="hybridMultilevel"/>
    <w:tmpl w:val="47D8B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FF36C2"/>
    <w:multiLevelType w:val="hybridMultilevel"/>
    <w:tmpl w:val="FE18A8CC"/>
    <w:lvl w:ilvl="0">
      <w:start w:val="1"/>
      <w:numFmt w:val="decimal"/>
      <w:lvlText w:val="%1."/>
      <w:lvlJc w:val="left"/>
      <w:pPr>
        <w:ind w:left="1543" w:hanging="360"/>
      </w:pPr>
    </w:lvl>
    <w:lvl w:ilvl="1">
      <w:start w:val="1"/>
      <w:numFmt w:val="decimal"/>
      <w:lvlText w:val="%2."/>
      <w:lvlJc w:val="left"/>
      <w:pPr>
        <w:ind w:left="2263" w:hanging="360"/>
      </w:pPr>
      <w:rPr>
        <w:rFonts w:hint="default"/>
      </w:rPr>
    </w:lvl>
    <w:lvl w:ilvl="2">
      <w:start w:val="1"/>
      <w:numFmt w:val="decimal"/>
      <w:lvlText w:val="(%3)"/>
      <w:lvlJc w:val="left"/>
      <w:pPr>
        <w:ind w:left="3163" w:hanging="360"/>
      </w:pPr>
      <w:rPr>
        <w:rFonts w:hint="default"/>
        <w:i/>
      </w:rPr>
    </w:lvl>
    <w:lvl w:ilvl="3" w:tentative="1">
      <w:start w:val="1"/>
      <w:numFmt w:val="decimal"/>
      <w:lvlText w:val="%4."/>
      <w:lvlJc w:val="left"/>
      <w:pPr>
        <w:ind w:left="3703" w:hanging="360"/>
      </w:pPr>
    </w:lvl>
    <w:lvl w:ilvl="4" w:tentative="1">
      <w:start w:val="1"/>
      <w:numFmt w:val="lowerLetter"/>
      <w:lvlText w:val="%5."/>
      <w:lvlJc w:val="left"/>
      <w:pPr>
        <w:ind w:left="4423" w:hanging="360"/>
      </w:pPr>
    </w:lvl>
    <w:lvl w:ilvl="5" w:tentative="1">
      <w:start w:val="1"/>
      <w:numFmt w:val="lowerRoman"/>
      <w:lvlText w:val="%6."/>
      <w:lvlJc w:val="right"/>
      <w:pPr>
        <w:ind w:left="5143" w:hanging="180"/>
      </w:pPr>
    </w:lvl>
    <w:lvl w:ilvl="6" w:tentative="1">
      <w:start w:val="1"/>
      <w:numFmt w:val="decimal"/>
      <w:lvlText w:val="%7."/>
      <w:lvlJc w:val="left"/>
      <w:pPr>
        <w:ind w:left="5863" w:hanging="360"/>
      </w:pPr>
    </w:lvl>
    <w:lvl w:ilvl="7" w:tentative="1">
      <w:start w:val="1"/>
      <w:numFmt w:val="lowerLetter"/>
      <w:lvlText w:val="%8."/>
      <w:lvlJc w:val="left"/>
      <w:pPr>
        <w:ind w:left="6583" w:hanging="360"/>
      </w:pPr>
    </w:lvl>
    <w:lvl w:ilvl="8" w:tentative="1">
      <w:start w:val="1"/>
      <w:numFmt w:val="lowerRoman"/>
      <w:lvlText w:val="%9."/>
      <w:lvlJc w:val="right"/>
      <w:pPr>
        <w:ind w:left="7303" w:hanging="180"/>
      </w:pPr>
    </w:lvl>
  </w:abstractNum>
  <w:abstractNum w:abstractNumId="2">
    <w:nsid w:val="1BDA3A21"/>
    <w:multiLevelType w:val="hybridMultilevel"/>
    <w:tmpl w:val="778A86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E826C8"/>
    <w:multiLevelType w:val="hybridMultilevel"/>
    <w:tmpl w:val="1F3ECD74"/>
    <w:lvl w:ilvl="0">
      <w:start w:val="1"/>
      <w:numFmt w:val="decimal"/>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tentative="1">
      <w:start w:val="1"/>
      <w:numFmt w:val="decimal"/>
      <w:lvlText w:val="%4."/>
      <w:lvlJc w:val="left"/>
      <w:pPr>
        <w:ind w:left="2983" w:hanging="360"/>
      </w:pPr>
    </w:lvl>
    <w:lvl w:ilvl="4" w:tentative="1">
      <w:start w:val="1"/>
      <w:numFmt w:val="lowerLetter"/>
      <w:lvlText w:val="%5."/>
      <w:lvlJc w:val="left"/>
      <w:pPr>
        <w:ind w:left="3703" w:hanging="360"/>
      </w:pPr>
    </w:lvl>
    <w:lvl w:ilvl="5" w:tentative="1">
      <w:start w:val="1"/>
      <w:numFmt w:val="lowerRoman"/>
      <w:lvlText w:val="%6."/>
      <w:lvlJc w:val="right"/>
      <w:pPr>
        <w:ind w:left="4423" w:hanging="180"/>
      </w:pPr>
    </w:lvl>
    <w:lvl w:ilvl="6" w:tentative="1">
      <w:start w:val="1"/>
      <w:numFmt w:val="decimal"/>
      <w:lvlText w:val="%7."/>
      <w:lvlJc w:val="left"/>
      <w:pPr>
        <w:ind w:left="5143" w:hanging="360"/>
      </w:pPr>
    </w:lvl>
    <w:lvl w:ilvl="7" w:tentative="1">
      <w:start w:val="1"/>
      <w:numFmt w:val="lowerLetter"/>
      <w:lvlText w:val="%8."/>
      <w:lvlJc w:val="left"/>
      <w:pPr>
        <w:ind w:left="5863" w:hanging="360"/>
      </w:pPr>
    </w:lvl>
    <w:lvl w:ilvl="8" w:tentative="1">
      <w:start w:val="1"/>
      <w:numFmt w:val="lowerRoman"/>
      <w:lvlText w:val="%9."/>
      <w:lvlJc w:val="right"/>
      <w:pPr>
        <w:ind w:left="6583" w:hanging="180"/>
      </w:pPr>
    </w:lvl>
  </w:abstractNum>
  <w:abstractNum w:abstractNumId="4">
    <w:nsid w:val="3C9271A4"/>
    <w:multiLevelType w:val="hybridMultilevel"/>
    <w:tmpl w:val="BC580A06"/>
    <w:lvl w:ilvl="0">
      <w:start w:val="1"/>
      <w:numFmt w:val="decimal"/>
      <w:lvlText w:val="%1."/>
      <w:lvlJc w:val="left"/>
      <w:pPr>
        <w:ind w:left="823" w:hanging="360"/>
      </w:pPr>
    </w:lvl>
    <w:lvl w:ilvl="1" w:tentative="1">
      <w:start w:val="1"/>
      <w:numFmt w:val="lowerLetter"/>
      <w:lvlText w:val="%2."/>
      <w:lvlJc w:val="left"/>
      <w:pPr>
        <w:ind w:left="1543" w:hanging="360"/>
      </w:pPr>
    </w:lvl>
    <w:lvl w:ilvl="2" w:tentative="1">
      <w:start w:val="1"/>
      <w:numFmt w:val="lowerRoman"/>
      <w:lvlText w:val="%3."/>
      <w:lvlJc w:val="right"/>
      <w:pPr>
        <w:ind w:left="2263" w:hanging="180"/>
      </w:pPr>
    </w:lvl>
    <w:lvl w:ilvl="3" w:tentative="1">
      <w:start w:val="1"/>
      <w:numFmt w:val="decimal"/>
      <w:lvlText w:val="%4."/>
      <w:lvlJc w:val="left"/>
      <w:pPr>
        <w:ind w:left="2983" w:hanging="360"/>
      </w:pPr>
    </w:lvl>
    <w:lvl w:ilvl="4" w:tentative="1">
      <w:start w:val="1"/>
      <w:numFmt w:val="lowerLetter"/>
      <w:lvlText w:val="%5."/>
      <w:lvlJc w:val="left"/>
      <w:pPr>
        <w:ind w:left="3703" w:hanging="360"/>
      </w:pPr>
    </w:lvl>
    <w:lvl w:ilvl="5" w:tentative="1">
      <w:start w:val="1"/>
      <w:numFmt w:val="lowerRoman"/>
      <w:lvlText w:val="%6."/>
      <w:lvlJc w:val="right"/>
      <w:pPr>
        <w:ind w:left="4423" w:hanging="180"/>
      </w:pPr>
    </w:lvl>
    <w:lvl w:ilvl="6" w:tentative="1">
      <w:start w:val="1"/>
      <w:numFmt w:val="decimal"/>
      <w:lvlText w:val="%7."/>
      <w:lvlJc w:val="left"/>
      <w:pPr>
        <w:ind w:left="5143" w:hanging="360"/>
      </w:pPr>
    </w:lvl>
    <w:lvl w:ilvl="7" w:tentative="1">
      <w:start w:val="1"/>
      <w:numFmt w:val="lowerLetter"/>
      <w:lvlText w:val="%8."/>
      <w:lvlJc w:val="left"/>
      <w:pPr>
        <w:ind w:left="5863" w:hanging="360"/>
      </w:pPr>
    </w:lvl>
    <w:lvl w:ilvl="8" w:tentative="1">
      <w:start w:val="1"/>
      <w:numFmt w:val="lowerRoman"/>
      <w:lvlText w:val="%9."/>
      <w:lvlJc w:val="right"/>
      <w:pPr>
        <w:ind w:left="6583" w:hanging="180"/>
      </w:pPr>
    </w:lvl>
  </w:abstractNum>
  <w:abstractNum w:abstractNumId="5">
    <w:nsid w:val="47ED08C1"/>
    <w:multiLevelType w:val="hybridMultilevel"/>
    <w:tmpl w:val="1DB29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254D6D"/>
    <w:multiLevelType w:val="hybridMultilevel"/>
    <w:tmpl w:val="2EEEB0DA"/>
    <w:lvl w:ilvl="0">
      <w:start w:val="1"/>
      <w:numFmt w:val="lowerLetter"/>
      <w:lvlText w:val="%1."/>
      <w:lvlJc w:val="left"/>
      <w:pPr>
        <w:ind w:left="1183" w:hanging="360"/>
      </w:pPr>
    </w:lvl>
    <w:lvl w:ilvl="1">
      <w:start w:val="1"/>
      <w:numFmt w:val="decimal"/>
      <w:lvlText w:val="%2."/>
      <w:lvlJc w:val="left"/>
      <w:pPr>
        <w:ind w:left="1903" w:hanging="360"/>
      </w:pPr>
      <w:rPr>
        <w:rFonts w:hint="default"/>
      </w:rPr>
    </w:lvl>
    <w:lvl w:ilvl="2">
      <w:start w:val="1"/>
      <w:numFmt w:val="decimal"/>
      <w:lvlText w:val="(%3)"/>
      <w:lvlJc w:val="left"/>
      <w:pPr>
        <w:ind w:left="2803" w:hanging="360"/>
      </w:pPr>
      <w:rPr>
        <w:rFonts w:hint="default"/>
        <w:i/>
      </w:rPr>
    </w:lvl>
    <w:lvl w:ilvl="3" w:tentative="1">
      <w:start w:val="1"/>
      <w:numFmt w:val="decimal"/>
      <w:lvlText w:val="%4."/>
      <w:lvlJc w:val="left"/>
      <w:pPr>
        <w:ind w:left="3343" w:hanging="360"/>
      </w:pPr>
    </w:lvl>
    <w:lvl w:ilvl="4" w:tentative="1">
      <w:start w:val="1"/>
      <w:numFmt w:val="lowerLetter"/>
      <w:lvlText w:val="%5."/>
      <w:lvlJc w:val="left"/>
      <w:pPr>
        <w:ind w:left="4063" w:hanging="360"/>
      </w:pPr>
    </w:lvl>
    <w:lvl w:ilvl="5" w:tentative="1">
      <w:start w:val="1"/>
      <w:numFmt w:val="lowerRoman"/>
      <w:lvlText w:val="%6."/>
      <w:lvlJc w:val="right"/>
      <w:pPr>
        <w:ind w:left="4783" w:hanging="180"/>
      </w:pPr>
    </w:lvl>
    <w:lvl w:ilvl="6" w:tentative="1">
      <w:start w:val="1"/>
      <w:numFmt w:val="decimal"/>
      <w:lvlText w:val="%7."/>
      <w:lvlJc w:val="left"/>
      <w:pPr>
        <w:ind w:left="5503" w:hanging="360"/>
      </w:pPr>
    </w:lvl>
    <w:lvl w:ilvl="7" w:tentative="1">
      <w:start w:val="1"/>
      <w:numFmt w:val="lowerLetter"/>
      <w:lvlText w:val="%8."/>
      <w:lvlJc w:val="left"/>
      <w:pPr>
        <w:ind w:left="6223" w:hanging="360"/>
      </w:pPr>
    </w:lvl>
    <w:lvl w:ilvl="8" w:tentative="1">
      <w:start w:val="1"/>
      <w:numFmt w:val="lowerRoman"/>
      <w:lvlText w:val="%9."/>
      <w:lvlJc w:val="right"/>
      <w:pPr>
        <w:ind w:left="6943" w:hanging="180"/>
      </w:pPr>
    </w:lvl>
  </w:abstractNum>
  <w:abstractNum w:abstractNumId="7">
    <w:nsid w:val="65496033"/>
    <w:multiLevelType w:val="hybridMultilevel"/>
    <w:tmpl w:val="BF26A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F35B5"/>
    <w:multiLevelType w:val="hybridMultilevel"/>
    <w:tmpl w:val="F2566E0E"/>
    <w:lvl w:ilvl="0">
      <w:start w:val="1"/>
      <w:numFmt w:val="decimal"/>
      <w:lvlText w:val="%1."/>
      <w:lvlJc w:val="left"/>
      <w:pPr>
        <w:ind w:left="823" w:hanging="360"/>
      </w:pPr>
    </w:lvl>
    <w:lvl w:ilvl="1">
      <w:start w:val="1"/>
      <w:numFmt w:val="upperLetter"/>
      <w:lvlText w:val="(%2)"/>
      <w:lvlJc w:val="left"/>
      <w:pPr>
        <w:ind w:left="1543" w:hanging="360"/>
      </w:pPr>
      <w:rPr>
        <w:rFonts w:hint="default"/>
      </w:rPr>
    </w:lvl>
    <w:lvl w:ilvl="2">
      <w:start w:val="1"/>
      <w:numFmt w:val="decimal"/>
      <w:lvlText w:val="(%3)"/>
      <w:lvlJc w:val="left"/>
      <w:pPr>
        <w:ind w:left="2443" w:hanging="360"/>
      </w:pPr>
      <w:rPr>
        <w:rFonts w:hint="default"/>
        <w:i/>
      </w:rPr>
    </w:lvl>
    <w:lvl w:ilvl="3" w:tentative="1">
      <w:start w:val="1"/>
      <w:numFmt w:val="decimal"/>
      <w:lvlText w:val="%4."/>
      <w:lvlJc w:val="left"/>
      <w:pPr>
        <w:ind w:left="2983" w:hanging="360"/>
      </w:pPr>
    </w:lvl>
    <w:lvl w:ilvl="4" w:tentative="1">
      <w:start w:val="1"/>
      <w:numFmt w:val="lowerLetter"/>
      <w:lvlText w:val="%5."/>
      <w:lvlJc w:val="left"/>
      <w:pPr>
        <w:ind w:left="3703" w:hanging="360"/>
      </w:pPr>
    </w:lvl>
    <w:lvl w:ilvl="5" w:tentative="1">
      <w:start w:val="1"/>
      <w:numFmt w:val="lowerRoman"/>
      <w:lvlText w:val="%6."/>
      <w:lvlJc w:val="right"/>
      <w:pPr>
        <w:ind w:left="4423" w:hanging="180"/>
      </w:pPr>
    </w:lvl>
    <w:lvl w:ilvl="6" w:tentative="1">
      <w:start w:val="1"/>
      <w:numFmt w:val="decimal"/>
      <w:lvlText w:val="%7."/>
      <w:lvlJc w:val="left"/>
      <w:pPr>
        <w:ind w:left="5143" w:hanging="360"/>
      </w:pPr>
    </w:lvl>
    <w:lvl w:ilvl="7" w:tentative="1">
      <w:start w:val="1"/>
      <w:numFmt w:val="lowerLetter"/>
      <w:lvlText w:val="%8."/>
      <w:lvlJc w:val="left"/>
      <w:pPr>
        <w:ind w:left="5863" w:hanging="360"/>
      </w:pPr>
    </w:lvl>
    <w:lvl w:ilvl="8" w:tentative="1">
      <w:start w:val="1"/>
      <w:numFmt w:val="lowerRoman"/>
      <w:lvlText w:val="%9."/>
      <w:lvlJc w:val="right"/>
      <w:pPr>
        <w:ind w:left="6583"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BA"/>
    <w:rsid w:val="00013626"/>
    <w:rsid w:val="0007187F"/>
    <w:rsid w:val="001644B5"/>
    <w:rsid w:val="001775EE"/>
    <w:rsid w:val="001A0779"/>
    <w:rsid w:val="001D17A9"/>
    <w:rsid w:val="00272AB6"/>
    <w:rsid w:val="003325A9"/>
    <w:rsid w:val="00395DBA"/>
    <w:rsid w:val="003A513F"/>
    <w:rsid w:val="003D3154"/>
    <w:rsid w:val="003D4238"/>
    <w:rsid w:val="003E6999"/>
    <w:rsid w:val="004813D6"/>
    <w:rsid w:val="005F792C"/>
    <w:rsid w:val="006255F4"/>
    <w:rsid w:val="00657C50"/>
    <w:rsid w:val="00676E1B"/>
    <w:rsid w:val="00710087"/>
    <w:rsid w:val="007D3D8F"/>
    <w:rsid w:val="008367EB"/>
    <w:rsid w:val="008A386E"/>
    <w:rsid w:val="00907467"/>
    <w:rsid w:val="009971F9"/>
    <w:rsid w:val="009F0497"/>
    <w:rsid w:val="00A2574E"/>
    <w:rsid w:val="00A67742"/>
    <w:rsid w:val="00B14156"/>
    <w:rsid w:val="00B76E4A"/>
    <w:rsid w:val="00BC6CC6"/>
    <w:rsid w:val="00BD0418"/>
    <w:rsid w:val="00BF656E"/>
    <w:rsid w:val="00C93240"/>
    <w:rsid w:val="00D130B5"/>
    <w:rsid w:val="00D24C5D"/>
    <w:rsid w:val="00D5692C"/>
    <w:rsid w:val="00D93D50"/>
    <w:rsid w:val="00E0190D"/>
    <w:rsid w:val="00E11AF0"/>
    <w:rsid w:val="00E42D00"/>
    <w:rsid w:val="00E503C8"/>
    <w:rsid w:val="00E63473"/>
    <w:rsid w:val="00E744DD"/>
    <w:rsid w:val="00F16832"/>
    <w:rsid w:val="00FB36AF"/>
    <w:rsid w:val="00FB7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E63AA"/>
  <w15:docId w15:val="{A188530B-1E0B-4C6D-94A0-7224F169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westcoast.fisheries.noaa.gov/" TargetMode="Externa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www.westcoast.fisheries.noaa.gov/fisheries/groundfish_catch_shares/electronic_monitoring.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Jazmin.Williams</cp:lastModifiedBy>
  <cp:revision>5</cp:revision>
  <dcterms:created xsi:type="dcterms:W3CDTF">2021-02-03T00:20:00Z</dcterms:created>
  <dcterms:modified xsi:type="dcterms:W3CDTF">2025-12-09T16:50:00Z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2016-08-18T00:00:00Z</vt:filetime>
  </property>
</Properties>
</file>