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87874" w:rsidRPr="007874F3" w:rsidP="00587874" w14:paraId="58D01E05" w14:textId="77777777">
      <w:pPr>
        <w:jc w:val="center"/>
        <w:rPr>
          <w:rFonts w:ascii="Cambria" w:hAnsi="Cambria" w:cs="Times New Roman"/>
          <w:sz w:val="28"/>
          <w:szCs w:val="28"/>
          <w:u w:val="single"/>
        </w:rPr>
      </w:pPr>
      <w:r w:rsidRPr="007874F3">
        <w:rPr>
          <w:rFonts w:ascii="Cambria" w:hAnsi="Cambria" w:cs="Times New Roman"/>
          <w:sz w:val="28"/>
          <w:szCs w:val="28"/>
          <w:u w:val="single"/>
        </w:rPr>
        <w:t>SUPPORTING STATEMENT - PART A</w:t>
      </w:r>
    </w:p>
    <w:p w:rsidR="0004182F" w:rsidP="00587874" w14:paraId="66E57810" w14:textId="7AA3B155">
      <w:pPr>
        <w:jc w:val="center"/>
        <w:rPr>
          <w:rFonts w:ascii="Cambria" w:hAnsi="Cambria"/>
          <w:sz w:val="24"/>
          <w:szCs w:val="24"/>
        </w:rPr>
      </w:pPr>
      <w:bookmarkStart w:id="0" w:name="_Hlk142385104"/>
      <w:r w:rsidRPr="00F76BA4">
        <w:rPr>
          <w:rFonts w:ascii="Cambria" w:hAnsi="Cambria" w:cs="Times New Roman"/>
          <w:sz w:val="24"/>
          <w:szCs w:val="24"/>
        </w:rPr>
        <w:t xml:space="preserve">Marine Corps Installations Pacific </w:t>
      </w:r>
      <w:r w:rsidRPr="005C4A6A" w:rsidR="00587874">
        <w:rPr>
          <w:rFonts w:ascii="Cambria" w:hAnsi="Cambria" w:cs="Times New Roman"/>
          <w:sz w:val="24"/>
          <w:szCs w:val="24"/>
        </w:rPr>
        <w:t>School Visit Program Application</w:t>
      </w:r>
      <w:bookmarkEnd w:id="0"/>
    </w:p>
    <w:p w:rsidR="00587874" w:rsidRPr="005C4A6A" w:rsidP="007874F3" w14:paraId="77C0F0E0" w14:textId="74D7038F">
      <w:pPr>
        <w:jc w:val="center"/>
        <w:rPr>
          <w:rFonts w:ascii="Cambria" w:hAnsi="Cambria"/>
          <w:sz w:val="24"/>
          <w:szCs w:val="24"/>
        </w:rPr>
      </w:pPr>
      <w:r>
        <w:rPr>
          <w:rFonts w:ascii="Cambria" w:hAnsi="Cambria"/>
          <w:sz w:val="24"/>
          <w:szCs w:val="24"/>
        </w:rPr>
        <w:t xml:space="preserve">OMB Control Number </w:t>
      </w:r>
      <w:r w:rsidRPr="005C4A6A">
        <w:rPr>
          <w:rFonts w:ascii="Cambria" w:hAnsi="Cambria" w:cs="Times New Roman"/>
          <w:sz w:val="24"/>
          <w:szCs w:val="24"/>
        </w:rPr>
        <w:t>0712-SVPA</w:t>
      </w:r>
    </w:p>
    <w:p w:rsidR="000B21A4" w:rsidRPr="00CC3311" w:rsidP="00B235CF" w14:paraId="45412C49" w14:textId="77B0848D">
      <w:pPr>
        <w:pStyle w:val="ListParagraph"/>
        <w:numPr>
          <w:ilvl w:val="0"/>
          <w:numId w:val="1"/>
        </w:numPr>
        <w:spacing w:after="0" w:line="240" w:lineRule="auto"/>
        <w:ind w:left="450" w:hanging="450"/>
        <w:rPr>
          <w:rFonts w:ascii="Cambria" w:hAnsi="Cambria"/>
          <w:sz w:val="24"/>
          <w:szCs w:val="24"/>
        </w:rPr>
      </w:pPr>
      <w:r w:rsidRPr="00CC3311">
        <w:rPr>
          <w:rFonts w:ascii="Cambria" w:hAnsi="Cambria"/>
          <w:sz w:val="24"/>
          <w:szCs w:val="24"/>
          <w:u w:val="single"/>
        </w:rPr>
        <w:t>Need for the Information Collection</w:t>
      </w:r>
    </w:p>
    <w:p w:rsidR="00856B79" w:rsidP="00856B79" w14:paraId="7A279741" w14:textId="77777777">
      <w:pPr>
        <w:spacing w:after="0" w:line="240" w:lineRule="auto"/>
        <w:rPr>
          <w:rFonts w:ascii="Cambria" w:hAnsi="Cambria"/>
          <w:sz w:val="24"/>
          <w:szCs w:val="24"/>
        </w:rPr>
      </w:pPr>
    </w:p>
    <w:p w:rsidR="007E26D3" w:rsidRPr="00CC3311" w:rsidP="00856B79" w14:paraId="0CEF2FC1" w14:textId="6AAC96F1">
      <w:pPr>
        <w:spacing w:after="0" w:line="240" w:lineRule="auto"/>
        <w:rPr>
          <w:rFonts w:ascii="Cambria" w:hAnsi="Cambria"/>
          <w:sz w:val="24"/>
          <w:szCs w:val="24"/>
        </w:rPr>
      </w:pPr>
      <w:r>
        <w:rPr>
          <w:rFonts w:ascii="Cambria" w:hAnsi="Cambria"/>
          <w:sz w:val="24"/>
          <w:szCs w:val="24"/>
        </w:rPr>
        <w:t xml:space="preserve">Information collection via the </w:t>
      </w:r>
      <w:r w:rsidRPr="00CC3311">
        <w:rPr>
          <w:rFonts w:ascii="Cambria" w:hAnsi="Cambria"/>
          <w:sz w:val="24"/>
          <w:szCs w:val="24"/>
        </w:rPr>
        <w:t>MCIPAC-MCBB Form 5726/1, “School Visit Program Application” is</w:t>
      </w:r>
      <w:r>
        <w:rPr>
          <w:rFonts w:ascii="Cambria" w:hAnsi="Cambria"/>
          <w:sz w:val="24"/>
          <w:szCs w:val="24"/>
        </w:rPr>
        <w:t xml:space="preserve"> necessary</w:t>
      </w:r>
      <w:r w:rsidRPr="00CC3311">
        <w:rPr>
          <w:rFonts w:ascii="Cambria" w:hAnsi="Cambria"/>
          <w:sz w:val="24"/>
          <w:szCs w:val="24"/>
        </w:rPr>
        <w:t xml:space="preserve"> to allow local Japanese students to request to visit Marine Corps Bases in Okinawa. The information will be used as part of the school visit program to tailor the specific needs of students when visiting U.S. bases.  The form is prepared by the MCIPAC-MCBB, G-7 School Visit Program Manager and filled out by the requesting school’s staff facilitators. </w:t>
      </w:r>
    </w:p>
    <w:p w:rsidR="00F74805" w:rsidRPr="00CC3311" w:rsidP="00856B79" w14:paraId="718B161D" w14:textId="77777777">
      <w:pPr>
        <w:spacing w:after="0" w:line="240" w:lineRule="auto"/>
        <w:rPr>
          <w:rFonts w:ascii="Cambria" w:hAnsi="Cambria"/>
          <w:sz w:val="24"/>
          <w:szCs w:val="24"/>
        </w:rPr>
      </w:pPr>
    </w:p>
    <w:p w:rsidR="00274D11" w:rsidRPr="00CC3311" w:rsidP="00856B79" w14:paraId="30355C62" w14:textId="07D78161">
      <w:pPr>
        <w:spacing w:after="0" w:line="240" w:lineRule="auto"/>
        <w:rPr>
          <w:rFonts w:ascii="Cambria" w:hAnsi="Cambria"/>
          <w:sz w:val="24"/>
          <w:szCs w:val="24"/>
        </w:rPr>
      </w:pPr>
      <w:r w:rsidRPr="00CC3311">
        <w:rPr>
          <w:rFonts w:ascii="Cambria" w:hAnsi="Cambria"/>
          <w:sz w:val="24"/>
          <w:szCs w:val="24"/>
        </w:rPr>
        <w:t>The MCIPAC</w:t>
      </w:r>
      <w:r w:rsidRPr="00CC3311" w:rsidR="00C965A6">
        <w:rPr>
          <w:rFonts w:ascii="Cambria" w:hAnsi="Cambria"/>
          <w:sz w:val="24"/>
          <w:szCs w:val="24"/>
        </w:rPr>
        <w:t>-MCBB</w:t>
      </w:r>
      <w:r w:rsidRPr="00CC3311">
        <w:rPr>
          <w:rFonts w:ascii="Cambria" w:hAnsi="Cambria"/>
          <w:sz w:val="24"/>
          <w:szCs w:val="24"/>
        </w:rPr>
        <w:t xml:space="preserve"> G-7 facilitates a school visit program for Host Nation Japanese school students.  The program is designed to allow school age children an opportunity to experience American culture and familiarize themselves with the mission of the U.S. Military.  </w:t>
      </w:r>
    </w:p>
    <w:p w:rsidR="00F74805" w:rsidRPr="00CC3311" w:rsidP="00856B79" w14:paraId="7B680699" w14:textId="77777777">
      <w:pPr>
        <w:spacing w:after="0" w:line="240" w:lineRule="auto"/>
        <w:rPr>
          <w:rFonts w:ascii="Cambria" w:hAnsi="Cambria"/>
          <w:color w:val="2F5496" w:themeColor="accent1" w:themeShade="BF"/>
          <w:sz w:val="24"/>
          <w:szCs w:val="24"/>
        </w:rPr>
      </w:pPr>
      <w:r w:rsidRPr="00CC3311">
        <w:rPr>
          <w:rFonts w:ascii="Cambria" w:hAnsi="Cambria"/>
          <w:color w:val="2F5496" w:themeColor="accent1" w:themeShade="BF"/>
          <w:sz w:val="24"/>
          <w:szCs w:val="24"/>
        </w:rPr>
        <w:t xml:space="preserve"> </w:t>
      </w:r>
    </w:p>
    <w:p w:rsidR="00587874" w:rsidRPr="00CC3311" w:rsidP="00856B79" w14:paraId="03148EEE" w14:textId="7D6088AB">
      <w:pPr>
        <w:spacing w:after="0" w:line="240" w:lineRule="auto"/>
        <w:rPr>
          <w:rFonts w:ascii="Cambria" w:hAnsi="Cambria"/>
          <w:sz w:val="24"/>
          <w:szCs w:val="24"/>
        </w:rPr>
      </w:pPr>
      <w:r w:rsidRPr="00CC3311">
        <w:rPr>
          <w:rFonts w:ascii="Cambria" w:hAnsi="Cambria"/>
          <w:sz w:val="24"/>
          <w:szCs w:val="24"/>
        </w:rPr>
        <w:t>Authorities to collect the information:</w:t>
      </w:r>
    </w:p>
    <w:p w:rsidR="00E61111" w:rsidRPr="007874F3" w:rsidP="00856B79" w14:paraId="6D6F2F69" w14:textId="279BF897">
      <w:pPr>
        <w:pStyle w:val="ListParagraph"/>
        <w:numPr>
          <w:ilvl w:val="0"/>
          <w:numId w:val="16"/>
        </w:numPr>
        <w:spacing w:after="0" w:line="240" w:lineRule="auto"/>
        <w:rPr>
          <w:rFonts w:ascii="Cambria" w:hAnsi="Cambria"/>
          <w:sz w:val="24"/>
          <w:szCs w:val="24"/>
        </w:rPr>
      </w:pPr>
      <w:r w:rsidRPr="007874F3">
        <w:rPr>
          <w:rFonts w:ascii="Cambria" w:hAnsi="Cambria"/>
          <w:sz w:val="24"/>
          <w:szCs w:val="24"/>
        </w:rPr>
        <w:t xml:space="preserve">10 U.S.C. </w:t>
      </w:r>
      <w:r w:rsidR="0000740D">
        <w:rPr>
          <w:rFonts w:ascii="Cambria" w:hAnsi="Cambria"/>
          <w:sz w:val="24"/>
          <w:szCs w:val="24"/>
        </w:rPr>
        <w:t>8</w:t>
      </w:r>
      <w:r w:rsidRPr="007874F3" w:rsidR="0000740D">
        <w:rPr>
          <w:rFonts w:ascii="Cambria" w:hAnsi="Cambria"/>
          <w:sz w:val="24"/>
          <w:szCs w:val="24"/>
        </w:rPr>
        <w:t>013</w:t>
      </w:r>
      <w:r w:rsidRPr="007874F3">
        <w:rPr>
          <w:rFonts w:ascii="Cambria" w:hAnsi="Cambria"/>
          <w:sz w:val="24"/>
          <w:szCs w:val="24"/>
        </w:rPr>
        <w:t>, Secretary of the Navy</w:t>
      </w:r>
    </w:p>
    <w:p w:rsidR="00587874" w:rsidRPr="007874F3" w:rsidP="00856B79" w14:paraId="7C862B21" w14:textId="259C7C38">
      <w:pPr>
        <w:pStyle w:val="ListParagraph"/>
        <w:numPr>
          <w:ilvl w:val="0"/>
          <w:numId w:val="16"/>
        </w:numPr>
        <w:spacing w:after="0" w:line="240" w:lineRule="auto"/>
        <w:rPr>
          <w:rFonts w:ascii="Cambria" w:hAnsi="Cambria" w:eastAsiaTheme="minorEastAsia"/>
          <w:sz w:val="24"/>
          <w:szCs w:val="24"/>
          <w:lang w:eastAsia="ja-JP"/>
        </w:rPr>
      </w:pPr>
      <w:r w:rsidRPr="007874F3">
        <w:rPr>
          <w:rFonts w:ascii="Cambria" w:hAnsi="Cambria"/>
          <w:sz w:val="24"/>
          <w:szCs w:val="24"/>
        </w:rPr>
        <w:t xml:space="preserve">10 U.S.C. </w:t>
      </w:r>
      <w:r w:rsidR="0000740D">
        <w:rPr>
          <w:rFonts w:ascii="Cambria" w:hAnsi="Cambria"/>
          <w:sz w:val="24"/>
          <w:szCs w:val="24"/>
        </w:rPr>
        <w:t>8</w:t>
      </w:r>
      <w:r w:rsidRPr="007874F3" w:rsidR="0000740D">
        <w:rPr>
          <w:rFonts w:ascii="Cambria" w:hAnsi="Cambria"/>
          <w:sz w:val="24"/>
          <w:szCs w:val="24"/>
        </w:rPr>
        <w:t>041</w:t>
      </w:r>
      <w:r w:rsidRPr="007874F3">
        <w:rPr>
          <w:rFonts w:ascii="Cambria" w:hAnsi="Cambria"/>
          <w:sz w:val="24"/>
          <w:szCs w:val="24"/>
        </w:rPr>
        <w:t>, Headquarters, Marine Corps</w:t>
      </w:r>
      <w:r w:rsidRPr="007874F3" w:rsidR="00213FA7">
        <w:rPr>
          <w:rFonts w:ascii="Cambria" w:hAnsi="Cambria"/>
          <w:sz w:val="24"/>
          <w:szCs w:val="24"/>
        </w:rPr>
        <w:t xml:space="preserve"> </w:t>
      </w:r>
    </w:p>
    <w:p w:rsidR="00587874" w:rsidRPr="007874F3" w:rsidP="00856B79" w14:paraId="02AFF5B9" w14:textId="3E188458">
      <w:pPr>
        <w:pStyle w:val="ListParagraph"/>
        <w:numPr>
          <w:ilvl w:val="0"/>
          <w:numId w:val="16"/>
        </w:numPr>
        <w:spacing w:after="0" w:line="240" w:lineRule="auto"/>
        <w:rPr>
          <w:rFonts w:ascii="Cambria" w:hAnsi="Cambria" w:eastAsiaTheme="minorEastAsia"/>
          <w:sz w:val="24"/>
          <w:szCs w:val="24"/>
          <w:lang w:eastAsia="ja-JP"/>
        </w:rPr>
      </w:pPr>
      <w:r w:rsidRPr="007874F3">
        <w:rPr>
          <w:rFonts w:ascii="Cambria" w:hAnsi="Cambria"/>
          <w:sz w:val="24"/>
          <w:szCs w:val="24"/>
        </w:rPr>
        <w:t>MCIPAC-MCBBO 5000.1A</w:t>
      </w:r>
      <w:r w:rsidRPr="007874F3" w:rsidR="00843A70">
        <w:rPr>
          <w:rFonts w:ascii="Cambria" w:hAnsi="Cambria"/>
          <w:sz w:val="24"/>
          <w:szCs w:val="24"/>
        </w:rPr>
        <w:t xml:space="preserve">, </w:t>
      </w:r>
      <w:r w:rsidRPr="007874F3" w:rsidR="00CF48BB">
        <w:rPr>
          <w:rFonts w:ascii="Cambria" w:hAnsi="Cambria"/>
          <w:sz w:val="24"/>
          <w:szCs w:val="24"/>
        </w:rPr>
        <w:t xml:space="preserve">Marine Corps Installations Pacific </w:t>
      </w:r>
      <w:r w:rsidRPr="007874F3" w:rsidR="007E1A9B">
        <w:rPr>
          <w:rFonts w:ascii="Cambria" w:hAnsi="Cambria"/>
          <w:sz w:val="24"/>
          <w:szCs w:val="24"/>
        </w:rPr>
        <w:t xml:space="preserve">Staff </w:t>
      </w:r>
      <w:r w:rsidRPr="007874F3" w:rsidR="00CF48BB">
        <w:rPr>
          <w:rFonts w:ascii="Cambria" w:hAnsi="Cambria"/>
          <w:sz w:val="24"/>
          <w:szCs w:val="24"/>
        </w:rPr>
        <w:t>Regulations</w:t>
      </w:r>
      <w:r w:rsidRPr="007874F3" w:rsidR="007E1A9B">
        <w:rPr>
          <w:rFonts w:ascii="Cambria" w:hAnsi="Cambria"/>
          <w:sz w:val="24"/>
          <w:szCs w:val="24"/>
        </w:rPr>
        <w:t>, Chapter 9, G-7 Division: Government and External Affairs</w:t>
      </w:r>
    </w:p>
    <w:p w:rsidR="005C4546" w:rsidRPr="007874F3" w:rsidP="00856B79" w14:paraId="042CE222" w14:textId="77777777">
      <w:pPr>
        <w:pStyle w:val="ListParagraph"/>
        <w:spacing w:after="0" w:line="240" w:lineRule="auto"/>
        <w:rPr>
          <w:rFonts w:ascii="Cambria" w:hAnsi="Cambria" w:eastAsiaTheme="minorEastAsia"/>
          <w:sz w:val="24"/>
          <w:szCs w:val="24"/>
          <w:lang w:eastAsia="ja-JP"/>
        </w:rPr>
      </w:pPr>
    </w:p>
    <w:p w:rsidR="00856B79" w:rsidRPr="00B235CF" w:rsidP="00B235CF" w14:paraId="70ACDEF8" w14:textId="43ACCB2E">
      <w:pPr>
        <w:pStyle w:val="ListParagraph"/>
        <w:numPr>
          <w:ilvl w:val="0"/>
          <w:numId w:val="1"/>
        </w:numPr>
        <w:spacing w:after="0" w:line="240" w:lineRule="auto"/>
        <w:ind w:left="450" w:hanging="450"/>
        <w:rPr>
          <w:rFonts w:ascii="Cambria" w:hAnsi="Cambria"/>
          <w:sz w:val="24"/>
        </w:rPr>
      </w:pPr>
      <w:r w:rsidRPr="00856B79">
        <w:rPr>
          <w:rFonts w:ascii="Cambria" w:hAnsi="Cambria"/>
          <w:sz w:val="24"/>
          <w:szCs w:val="24"/>
          <w:u w:val="single"/>
        </w:rPr>
        <w:t>Use of the Information</w:t>
      </w:r>
    </w:p>
    <w:p w:rsidR="00B47E26" w:rsidRPr="00B47E26" w:rsidP="00B235CF" w14:paraId="705B7003" w14:textId="77777777">
      <w:pPr>
        <w:pStyle w:val="ListParagraph"/>
        <w:spacing w:after="0" w:line="240" w:lineRule="auto"/>
        <w:ind w:left="0"/>
        <w:rPr>
          <w:rFonts w:ascii="Cambria" w:hAnsi="Cambria"/>
          <w:b/>
          <w:bCs/>
          <w:i/>
          <w:color w:val="000000" w:themeColor="text1"/>
          <w:sz w:val="24"/>
          <w:szCs w:val="24"/>
        </w:rPr>
      </w:pPr>
    </w:p>
    <w:p w:rsidR="00813CC6" w:rsidRPr="00B235CF" w:rsidP="00B235CF" w14:paraId="5AE3F953" w14:textId="030BAEEB">
      <w:pPr>
        <w:pStyle w:val="ListParagraph"/>
        <w:spacing w:after="0" w:line="240" w:lineRule="auto"/>
        <w:ind w:left="0"/>
        <w:rPr>
          <w:rFonts w:ascii="Cambria" w:hAnsi="Cambria"/>
          <w:strike/>
          <w:sz w:val="24"/>
          <w:szCs w:val="24"/>
        </w:rPr>
      </w:pPr>
      <w:r w:rsidRPr="00B235CF">
        <w:rPr>
          <w:rFonts w:ascii="Cambria" w:hAnsi="Cambria"/>
          <w:sz w:val="24"/>
          <w:szCs w:val="24"/>
        </w:rPr>
        <w:t>Respondents are</w:t>
      </w:r>
      <w:r>
        <w:rPr>
          <w:rFonts w:ascii="Cambria" w:hAnsi="Cambria"/>
          <w:sz w:val="24"/>
          <w:szCs w:val="24"/>
        </w:rPr>
        <w:t xml:space="preserve"> school administrators</w:t>
      </w:r>
      <w:r w:rsidRPr="00B235CF">
        <w:rPr>
          <w:rFonts w:ascii="Cambria" w:hAnsi="Cambria"/>
          <w:sz w:val="24"/>
          <w:szCs w:val="24"/>
        </w:rPr>
        <w:t xml:space="preserve"> </w:t>
      </w:r>
      <w:r>
        <w:rPr>
          <w:rFonts w:ascii="Cambria" w:hAnsi="Cambria"/>
          <w:sz w:val="24"/>
          <w:szCs w:val="24"/>
        </w:rPr>
        <w:t xml:space="preserve">at </w:t>
      </w:r>
      <w:r w:rsidRPr="00B235CF" w:rsidR="005842E6">
        <w:rPr>
          <w:rFonts w:ascii="Cambria" w:hAnsi="Cambria" w:cs="Arial"/>
          <w:sz w:val="24"/>
          <w:szCs w:val="24"/>
        </w:rPr>
        <w:t xml:space="preserve">Japanese schools </w:t>
      </w:r>
      <w:r w:rsidRPr="00B235CF">
        <w:rPr>
          <w:rFonts w:ascii="Cambria" w:hAnsi="Cambria" w:cs="Arial"/>
          <w:sz w:val="24"/>
          <w:szCs w:val="24"/>
        </w:rPr>
        <w:t xml:space="preserve">who </w:t>
      </w:r>
      <w:r w:rsidRPr="00B235CF" w:rsidR="005842E6">
        <w:rPr>
          <w:rFonts w:ascii="Cambria" w:hAnsi="Cambria"/>
          <w:sz w:val="24"/>
          <w:szCs w:val="24"/>
        </w:rPr>
        <w:t>want to visit U.S. Military bases</w:t>
      </w:r>
      <w:r>
        <w:rPr>
          <w:rFonts w:ascii="Cambria" w:hAnsi="Cambria"/>
          <w:sz w:val="24"/>
          <w:szCs w:val="24"/>
        </w:rPr>
        <w:t xml:space="preserve"> with their students</w:t>
      </w:r>
      <w:r w:rsidRPr="00B235CF">
        <w:rPr>
          <w:rFonts w:ascii="Cambria" w:hAnsi="Cambria" w:cs="Arial"/>
          <w:sz w:val="24"/>
          <w:szCs w:val="24"/>
        </w:rPr>
        <w:t>.  S</w:t>
      </w:r>
      <w:r w:rsidRPr="00B235CF" w:rsidR="005842E6">
        <w:rPr>
          <w:rFonts w:ascii="Cambria" w:hAnsi="Cambria" w:cs="Arial"/>
          <w:sz w:val="24"/>
          <w:szCs w:val="24"/>
        </w:rPr>
        <w:t xml:space="preserve">chool administrators contact </w:t>
      </w:r>
      <w:r w:rsidRPr="00B235CF" w:rsidR="005842E6">
        <w:rPr>
          <w:rFonts w:ascii="Cambria" w:hAnsi="Cambria"/>
          <w:sz w:val="24"/>
          <w:szCs w:val="24"/>
        </w:rPr>
        <w:t>the G-7</w:t>
      </w:r>
      <w:r w:rsidRPr="00B235CF">
        <w:rPr>
          <w:rFonts w:ascii="Cambria" w:hAnsi="Cambria"/>
          <w:sz w:val="24"/>
          <w:szCs w:val="24"/>
        </w:rPr>
        <w:t xml:space="preserve"> to start the application process.</w:t>
      </w:r>
      <w:r w:rsidRPr="00B235CF" w:rsidR="005842E6">
        <w:rPr>
          <w:rFonts w:ascii="Cambria" w:hAnsi="Cambria"/>
          <w:sz w:val="24"/>
          <w:szCs w:val="24"/>
        </w:rPr>
        <w:t xml:space="preserve"> </w:t>
      </w:r>
      <w:r w:rsidRPr="00B235CF">
        <w:rPr>
          <w:rFonts w:ascii="Cambria" w:hAnsi="Cambria"/>
          <w:color w:val="000000" w:themeColor="text1"/>
          <w:sz w:val="24"/>
          <w:szCs w:val="24"/>
        </w:rPr>
        <w:t>Administrators are</w:t>
      </w:r>
      <w:r w:rsidRPr="00B235CF" w:rsidR="005842E6">
        <w:rPr>
          <w:rFonts w:ascii="Cambria" w:hAnsi="Cambria" w:cs="Arial"/>
          <w:sz w:val="24"/>
          <w:szCs w:val="24"/>
        </w:rPr>
        <w:t xml:space="preserve"> </w:t>
      </w:r>
      <w:r w:rsidRPr="00B235CF">
        <w:rPr>
          <w:rFonts w:ascii="Cambria" w:hAnsi="Cambria" w:cs="Arial"/>
          <w:sz w:val="24"/>
          <w:szCs w:val="24"/>
        </w:rPr>
        <w:t>sent</w:t>
      </w:r>
      <w:r w:rsidRPr="00B235CF" w:rsidR="005842E6">
        <w:rPr>
          <w:rFonts w:ascii="Cambria" w:hAnsi="Cambria" w:cs="Arial"/>
          <w:sz w:val="24"/>
          <w:szCs w:val="24"/>
        </w:rPr>
        <w:t xml:space="preserve"> the </w:t>
      </w:r>
      <w:r w:rsidR="000D0DA3">
        <w:rPr>
          <w:rFonts w:ascii="Cambria" w:hAnsi="Cambria" w:cs="Arial"/>
          <w:sz w:val="24"/>
          <w:szCs w:val="24"/>
        </w:rPr>
        <w:t xml:space="preserve">PDF </w:t>
      </w:r>
      <w:r w:rsidRPr="00265C30" w:rsidR="00265C30">
        <w:rPr>
          <w:rFonts w:ascii="Cambria" w:hAnsi="Cambria" w:cs="Arial"/>
          <w:sz w:val="24"/>
          <w:szCs w:val="24"/>
        </w:rPr>
        <w:t xml:space="preserve">School Visit Program Application </w:t>
      </w:r>
      <w:r w:rsidRPr="00B235CF" w:rsidR="005842E6">
        <w:rPr>
          <w:rFonts w:ascii="Cambria" w:hAnsi="Cambria" w:cs="Arial"/>
          <w:sz w:val="24"/>
          <w:szCs w:val="24"/>
        </w:rPr>
        <w:t>form via email</w:t>
      </w:r>
      <w:r w:rsidR="00D60749">
        <w:rPr>
          <w:rFonts w:ascii="Cambria" w:hAnsi="Cambria" w:cs="Arial"/>
          <w:sz w:val="24"/>
          <w:szCs w:val="24"/>
        </w:rPr>
        <w:t xml:space="preserve"> and may complete</w:t>
      </w:r>
      <w:r w:rsidR="00265C30">
        <w:rPr>
          <w:rFonts w:ascii="Cambria" w:hAnsi="Cambria" w:cs="Arial"/>
          <w:sz w:val="24"/>
          <w:szCs w:val="24"/>
        </w:rPr>
        <w:t xml:space="preserve"> it</w:t>
      </w:r>
      <w:r w:rsidR="00D60749">
        <w:rPr>
          <w:rFonts w:ascii="Cambria" w:hAnsi="Cambria" w:cs="Arial"/>
          <w:sz w:val="24"/>
          <w:szCs w:val="24"/>
        </w:rPr>
        <w:t xml:space="preserve"> electronically or print it out to fill in the required information</w:t>
      </w:r>
      <w:r w:rsidRPr="00B235CF" w:rsidR="005842E6">
        <w:rPr>
          <w:rFonts w:ascii="Cambria" w:hAnsi="Cambria" w:cs="Arial"/>
          <w:sz w:val="24"/>
          <w:szCs w:val="24"/>
        </w:rPr>
        <w:t xml:space="preserve">. </w:t>
      </w:r>
      <w:r w:rsidRPr="00B235CF">
        <w:rPr>
          <w:rFonts w:ascii="Cambria" w:hAnsi="Cambria" w:cs="Arial"/>
          <w:sz w:val="24"/>
          <w:szCs w:val="24"/>
        </w:rPr>
        <w:t xml:space="preserve"> </w:t>
      </w:r>
      <w:r w:rsidR="00D60749">
        <w:rPr>
          <w:rFonts w:ascii="Cambria" w:hAnsi="Cambria" w:cs="Arial"/>
          <w:sz w:val="24"/>
          <w:szCs w:val="24"/>
        </w:rPr>
        <w:t>Most respondents complete the form electronically and return it to via email.</w:t>
      </w:r>
      <w:r w:rsidR="0000740D">
        <w:rPr>
          <w:rFonts w:ascii="Cambria" w:hAnsi="Cambria" w:cs="Arial"/>
          <w:sz w:val="24"/>
          <w:szCs w:val="24"/>
        </w:rPr>
        <w:t xml:space="preserve"> In all other cases, the form is hand-delivered to the G-7 office.</w:t>
      </w:r>
      <w:r w:rsidR="00D60749">
        <w:rPr>
          <w:rFonts w:ascii="Cambria" w:hAnsi="Cambria" w:cs="Arial"/>
          <w:sz w:val="24"/>
          <w:szCs w:val="24"/>
        </w:rPr>
        <w:t xml:space="preserve"> </w:t>
      </w:r>
      <w:r w:rsidRPr="00B235CF" w:rsidR="005842E6">
        <w:rPr>
          <w:rFonts w:ascii="Cambria" w:hAnsi="Cambria" w:cs="Arial"/>
          <w:sz w:val="24"/>
          <w:szCs w:val="24"/>
        </w:rPr>
        <w:t xml:space="preserve">Once the request </w:t>
      </w:r>
      <w:r w:rsidRPr="00B235CF" w:rsidR="005842E6">
        <w:rPr>
          <w:rFonts w:ascii="Cambria" w:hAnsi="Cambria"/>
          <w:sz w:val="24"/>
          <w:szCs w:val="24"/>
        </w:rPr>
        <w:t>is submitted</w:t>
      </w:r>
      <w:r w:rsidR="00856B79">
        <w:rPr>
          <w:rFonts w:ascii="Cambria" w:hAnsi="Cambria"/>
          <w:sz w:val="24"/>
          <w:szCs w:val="24"/>
        </w:rPr>
        <w:t>,</w:t>
      </w:r>
      <w:r w:rsidRPr="00B235CF" w:rsidR="005842E6">
        <w:rPr>
          <w:rFonts w:ascii="Cambria" w:hAnsi="Cambria"/>
          <w:sz w:val="24"/>
          <w:szCs w:val="24"/>
        </w:rPr>
        <w:t xml:space="preserve"> and the visit is conducted, the form will be stored electronically in our SharePoint page with limited access.</w:t>
      </w:r>
      <w:r w:rsidR="000D0DA3">
        <w:rPr>
          <w:rFonts w:ascii="Cambria" w:hAnsi="Cambria"/>
          <w:sz w:val="24"/>
          <w:szCs w:val="24"/>
        </w:rPr>
        <w:t xml:space="preserve"> The successful effect of the information collection is the facilitation of a school visit that is tailored to the needs and desires of the school administrators and students.</w:t>
      </w:r>
    </w:p>
    <w:p w:rsidR="00470E59" w:rsidRPr="00B235CF" w:rsidP="00B235CF" w14:paraId="207DE654" w14:textId="77777777">
      <w:pPr>
        <w:pStyle w:val="ListParagraph"/>
        <w:spacing w:after="0" w:line="240" w:lineRule="auto"/>
        <w:ind w:left="450"/>
      </w:pPr>
    </w:p>
    <w:p w:rsidR="00587874" w:rsidRPr="00CC3311" w:rsidP="00B235CF" w14:paraId="2CE965F6" w14:textId="736CB19B">
      <w:pPr>
        <w:pStyle w:val="ListParagraph"/>
        <w:numPr>
          <w:ilvl w:val="0"/>
          <w:numId w:val="1"/>
        </w:numPr>
        <w:spacing w:after="0" w:line="240" w:lineRule="auto"/>
        <w:ind w:left="450" w:hanging="450"/>
        <w:rPr>
          <w:rFonts w:ascii="Cambria" w:hAnsi="Cambria"/>
          <w:sz w:val="24"/>
          <w:szCs w:val="24"/>
          <w:u w:val="single"/>
        </w:rPr>
      </w:pPr>
      <w:r w:rsidRPr="00CC3311">
        <w:rPr>
          <w:rFonts w:ascii="Cambria" w:hAnsi="Cambria"/>
          <w:sz w:val="24"/>
          <w:szCs w:val="24"/>
          <w:u w:val="single"/>
        </w:rPr>
        <w:t>Use of Information Technology</w:t>
      </w:r>
    </w:p>
    <w:p w:rsidR="00856B79" w:rsidP="00856B79" w14:paraId="61906675" w14:textId="77777777">
      <w:pPr>
        <w:spacing w:after="0" w:line="240" w:lineRule="auto"/>
        <w:rPr>
          <w:rFonts w:ascii="Cambria" w:hAnsi="Cambria"/>
          <w:sz w:val="24"/>
          <w:szCs w:val="24"/>
        </w:rPr>
      </w:pPr>
    </w:p>
    <w:p w:rsidR="00175F86" w:rsidP="00856B79" w14:paraId="2BE67501" w14:textId="627C9C98">
      <w:pPr>
        <w:spacing w:after="0" w:line="240" w:lineRule="auto"/>
        <w:rPr>
          <w:rFonts w:ascii="Cambria" w:hAnsi="Cambria"/>
          <w:sz w:val="24"/>
          <w:szCs w:val="24"/>
        </w:rPr>
      </w:pPr>
      <w:r w:rsidRPr="00CC3311">
        <w:rPr>
          <w:rFonts w:ascii="Cambria" w:hAnsi="Cambria"/>
          <w:sz w:val="24"/>
          <w:szCs w:val="24"/>
        </w:rPr>
        <w:t>Appro</w:t>
      </w:r>
      <w:r w:rsidRPr="00CC3311" w:rsidR="005A4CCE">
        <w:rPr>
          <w:rFonts w:ascii="Cambria" w:hAnsi="Cambria"/>
          <w:sz w:val="24"/>
          <w:szCs w:val="24"/>
        </w:rPr>
        <w:t xml:space="preserve">ximately </w:t>
      </w:r>
      <w:r w:rsidRPr="00CC3311" w:rsidR="00E92CC3">
        <w:rPr>
          <w:rFonts w:ascii="Cambria" w:hAnsi="Cambria"/>
          <w:sz w:val="24"/>
          <w:szCs w:val="24"/>
        </w:rPr>
        <w:t>90</w:t>
      </w:r>
      <w:r w:rsidRPr="00CC3311" w:rsidR="005A4CCE">
        <w:rPr>
          <w:rFonts w:ascii="Cambria" w:hAnsi="Cambria"/>
          <w:sz w:val="24"/>
          <w:szCs w:val="24"/>
        </w:rPr>
        <w:t xml:space="preserve"> percent of</w:t>
      </w:r>
      <w:r w:rsidRPr="00CC3311" w:rsidR="00294161">
        <w:rPr>
          <w:rFonts w:ascii="Cambria" w:hAnsi="Cambria"/>
          <w:sz w:val="24"/>
          <w:szCs w:val="24"/>
        </w:rPr>
        <w:t xml:space="preserve"> responses are submitted electronically</w:t>
      </w:r>
      <w:r w:rsidR="004C33B0">
        <w:rPr>
          <w:rFonts w:ascii="Cambria" w:hAnsi="Cambria"/>
          <w:sz w:val="24"/>
          <w:szCs w:val="24"/>
        </w:rPr>
        <w:t xml:space="preserve"> via </w:t>
      </w:r>
      <w:r w:rsidR="008C14AA">
        <w:rPr>
          <w:rFonts w:ascii="Cambria" w:hAnsi="Cambria"/>
          <w:sz w:val="24"/>
          <w:szCs w:val="24"/>
        </w:rPr>
        <w:t>email</w:t>
      </w:r>
      <w:r w:rsidRPr="00CC3311" w:rsidR="00294161">
        <w:rPr>
          <w:rFonts w:ascii="Cambria" w:hAnsi="Cambria"/>
          <w:sz w:val="24"/>
          <w:szCs w:val="24"/>
        </w:rPr>
        <w:t>.</w:t>
      </w:r>
      <w:r w:rsidR="000D0DA3">
        <w:rPr>
          <w:rFonts w:ascii="Cambria" w:hAnsi="Cambria"/>
          <w:sz w:val="24"/>
          <w:szCs w:val="24"/>
        </w:rPr>
        <w:t xml:space="preserve"> </w:t>
      </w:r>
    </w:p>
    <w:p w:rsidR="00856B79" w:rsidRPr="00CC3311" w:rsidP="00B235CF" w14:paraId="086E8457" w14:textId="77777777">
      <w:pPr>
        <w:spacing w:after="0" w:line="240" w:lineRule="auto"/>
        <w:rPr>
          <w:rFonts w:ascii="Cambria" w:hAnsi="Cambria"/>
          <w:sz w:val="24"/>
          <w:szCs w:val="24"/>
        </w:rPr>
      </w:pPr>
    </w:p>
    <w:p w:rsidR="00587874" w:rsidRPr="00CC3311" w:rsidP="00B235CF" w14:paraId="091E4AB2" w14:textId="4D7A4DE3">
      <w:pPr>
        <w:pStyle w:val="ListParagraph"/>
        <w:numPr>
          <w:ilvl w:val="0"/>
          <w:numId w:val="1"/>
        </w:numPr>
        <w:spacing w:after="0" w:line="240" w:lineRule="auto"/>
        <w:ind w:left="450" w:hanging="450"/>
        <w:rPr>
          <w:rFonts w:ascii="Cambria" w:hAnsi="Cambria"/>
          <w:sz w:val="24"/>
          <w:szCs w:val="24"/>
          <w:u w:val="single"/>
        </w:rPr>
      </w:pPr>
      <w:r w:rsidRPr="00CC3311">
        <w:rPr>
          <w:rFonts w:ascii="Cambria" w:hAnsi="Cambria"/>
          <w:sz w:val="24"/>
          <w:szCs w:val="24"/>
          <w:u w:val="single"/>
        </w:rPr>
        <w:t>Non-duplication</w:t>
      </w:r>
    </w:p>
    <w:p w:rsidR="00856B79" w:rsidP="00856B79" w14:paraId="79909A0F" w14:textId="77777777">
      <w:pPr>
        <w:spacing w:after="0" w:line="240" w:lineRule="auto"/>
        <w:rPr>
          <w:rFonts w:ascii="Cambria" w:hAnsi="Cambria"/>
          <w:sz w:val="24"/>
          <w:szCs w:val="24"/>
        </w:rPr>
      </w:pPr>
    </w:p>
    <w:p w:rsidR="00175F86" w:rsidP="00856B79" w14:paraId="680AE025" w14:textId="72BDE1E9">
      <w:pPr>
        <w:spacing w:after="0" w:line="240" w:lineRule="auto"/>
        <w:rPr>
          <w:rFonts w:ascii="Cambria" w:hAnsi="Cambria"/>
          <w:sz w:val="24"/>
          <w:szCs w:val="24"/>
        </w:rPr>
      </w:pPr>
      <w:r w:rsidRPr="00CC3311">
        <w:rPr>
          <w:rFonts w:ascii="Cambria" w:hAnsi="Cambria"/>
          <w:sz w:val="24"/>
          <w:szCs w:val="24"/>
        </w:rPr>
        <w:t xml:space="preserve">The information obtained through this </w:t>
      </w:r>
      <w:r w:rsidRPr="00CC3311" w:rsidR="00AE3933">
        <w:rPr>
          <w:rFonts w:ascii="Cambria" w:hAnsi="Cambria"/>
          <w:sz w:val="24"/>
          <w:szCs w:val="24"/>
        </w:rPr>
        <w:t>collection is unique and is not already available for</w:t>
      </w:r>
      <w:r w:rsidRPr="00CC3311" w:rsidR="00355247">
        <w:rPr>
          <w:rFonts w:ascii="Cambria" w:hAnsi="Cambria"/>
          <w:sz w:val="24"/>
          <w:szCs w:val="24"/>
        </w:rPr>
        <w:t xml:space="preserve"> use or adaptation from another cleared source.</w:t>
      </w:r>
    </w:p>
    <w:p w:rsidR="00856B79" w:rsidRPr="00CC3311" w:rsidP="00B235CF" w14:paraId="2595477C" w14:textId="77777777">
      <w:pPr>
        <w:spacing w:after="0" w:line="240" w:lineRule="auto"/>
        <w:rPr>
          <w:rFonts w:ascii="Cambria" w:hAnsi="Cambria"/>
          <w:sz w:val="24"/>
          <w:szCs w:val="24"/>
        </w:rPr>
      </w:pPr>
    </w:p>
    <w:p w:rsidR="00587874" w:rsidRPr="00CC3311" w:rsidP="00B235CF" w14:paraId="417F74D5" w14:textId="62EAE0F5">
      <w:pPr>
        <w:pStyle w:val="ListParagraph"/>
        <w:numPr>
          <w:ilvl w:val="0"/>
          <w:numId w:val="1"/>
        </w:numPr>
        <w:spacing w:after="0" w:line="240" w:lineRule="auto"/>
        <w:ind w:left="450" w:hanging="450"/>
        <w:rPr>
          <w:rFonts w:ascii="Cambria" w:hAnsi="Cambria"/>
          <w:sz w:val="24"/>
          <w:szCs w:val="24"/>
          <w:u w:val="single"/>
        </w:rPr>
      </w:pPr>
      <w:r w:rsidRPr="00CC3311">
        <w:rPr>
          <w:rFonts w:ascii="Cambria" w:hAnsi="Cambria"/>
          <w:sz w:val="24"/>
          <w:szCs w:val="24"/>
          <w:u w:val="single"/>
        </w:rPr>
        <w:t>Burden on Small Businesses</w:t>
      </w:r>
    </w:p>
    <w:p w:rsidR="00856B79" w:rsidP="00856B79" w14:paraId="5280D7D2" w14:textId="77777777">
      <w:pPr>
        <w:spacing w:after="0" w:line="240" w:lineRule="auto"/>
        <w:rPr>
          <w:rFonts w:ascii="Cambria" w:hAnsi="Cambria"/>
          <w:sz w:val="24"/>
          <w:szCs w:val="24"/>
        </w:rPr>
      </w:pPr>
    </w:p>
    <w:p w:rsidR="00587874" w:rsidP="00856B79" w14:paraId="2B605FEB" w14:textId="0DDF81BD">
      <w:pPr>
        <w:spacing w:after="0" w:line="240" w:lineRule="auto"/>
        <w:rPr>
          <w:rFonts w:ascii="Cambria" w:hAnsi="Cambria"/>
          <w:sz w:val="24"/>
          <w:szCs w:val="24"/>
        </w:rPr>
      </w:pPr>
      <w:r w:rsidRPr="00CC3311">
        <w:rPr>
          <w:rFonts w:ascii="Cambria" w:hAnsi="Cambria"/>
          <w:sz w:val="24"/>
          <w:szCs w:val="24"/>
        </w:rPr>
        <w:t>Th</w:t>
      </w:r>
      <w:r w:rsidRPr="00CC3311" w:rsidR="00997C2E">
        <w:rPr>
          <w:rFonts w:ascii="Cambria" w:hAnsi="Cambria"/>
          <w:sz w:val="24"/>
          <w:szCs w:val="24"/>
        </w:rPr>
        <w:t>is information collection does not impose a significant economic impact on a substantial number of small businesses or entities.</w:t>
      </w:r>
    </w:p>
    <w:p w:rsidR="00856B79" w:rsidRPr="00CC3311" w:rsidP="00B235CF" w14:paraId="09B7D79D" w14:textId="77777777">
      <w:pPr>
        <w:spacing w:after="0" w:line="240" w:lineRule="auto"/>
        <w:rPr>
          <w:rFonts w:ascii="Cambria" w:hAnsi="Cambria"/>
          <w:sz w:val="24"/>
          <w:szCs w:val="24"/>
        </w:rPr>
      </w:pPr>
    </w:p>
    <w:p w:rsidR="00587874" w:rsidP="00856B79" w14:paraId="092F0112" w14:textId="5B94AFDF">
      <w:pPr>
        <w:pStyle w:val="ListParagraph"/>
        <w:numPr>
          <w:ilvl w:val="0"/>
          <w:numId w:val="1"/>
        </w:numPr>
        <w:spacing w:after="0" w:line="240" w:lineRule="auto"/>
        <w:ind w:left="450" w:hanging="450"/>
        <w:rPr>
          <w:rFonts w:ascii="Cambria" w:hAnsi="Cambria"/>
          <w:sz w:val="24"/>
          <w:szCs w:val="24"/>
          <w:u w:val="single"/>
        </w:rPr>
      </w:pPr>
      <w:r w:rsidRPr="00CC3311">
        <w:rPr>
          <w:rFonts w:ascii="Cambria" w:hAnsi="Cambria"/>
          <w:sz w:val="24"/>
          <w:szCs w:val="24"/>
          <w:u w:val="single"/>
        </w:rPr>
        <w:t>Less Frequent Collection</w:t>
      </w:r>
    </w:p>
    <w:p w:rsidR="00856B79" w:rsidRPr="00CC3311" w:rsidP="00B235CF" w14:paraId="3F5E93AF" w14:textId="77777777">
      <w:pPr>
        <w:pStyle w:val="ListParagraph"/>
        <w:spacing w:after="0" w:line="240" w:lineRule="auto"/>
        <w:ind w:left="450"/>
        <w:rPr>
          <w:rFonts w:ascii="Cambria" w:hAnsi="Cambria"/>
          <w:sz w:val="24"/>
          <w:szCs w:val="24"/>
          <w:u w:val="single"/>
        </w:rPr>
      </w:pPr>
    </w:p>
    <w:p w:rsidR="00065115" w:rsidP="00856B79" w14:paraId="1C48E158" w14:textId="59649DAA">
      <w:pPr>
        <w:spacing w:after="0" w:line="240" w:lineRule="auto"/>
        <w:rPr>
          <w:rFonts w:ascii="Cambria" w:hAnsi="Cambria"/>
          <w:sz w:val="24"/>
          <w:szCs w:val="24"/>
        </w:rPr>
      </w:pPr>
      <w:r>
        <w:rPr>
          <w:rFonts w:ascii="Cambria" w:hAnsi="Cambria"/>
          <w:sz w:val="24"/>
          <w:szCs w:val="24"/>
        </w:rPr>
        <w:t xml:space="preserve">Information is only collected from applicants </w:t>
      </w:r>
      <w:r w:rsidRPr="00CC3311">
        <w:rPr>
          <w:rFonts w:ascii="Cambria" w:hAnsi="Cambria"/>
          <w:sz w:val="24"/>
          <w:szCs w:val="24"/>
        </w:rPr>
        <w:t>as required</w:t>
      </w:r>
      <w:r>
        <w:rPr>
          <w:rFonts w:ascii="Cambria" w:hAnsi="Cambria"/>
          <w:sz w:val="24"/>
          <w:szCs w:val="24"/>
        </w:rPr>
        <w:t xml:space="preserve"> when they apply.</w:t>
      </w:r>
    </w:p>
    <w:p w:rsidR="00856B79" w:rsidRPr="00CC3311" w:rsidP="00B235CF" w14:paraId="7DB85BA2" w14:textId="77777777">
      <w:pPr>
        <w:spacing w:after="0" w:line="240" w:lineRule="auto"/>
        <w:rPr>
          <w:rFonts w:ascii="Cambria" w:hAnsi="Cambria"/>
          <w:sz w:val="24"/>
          <w:szCs w:val="24"/>
        </w:rPr>
      </w:pPr>
    </w:p>
    <w:p w:rsidR="00587874" w:rsidRPr="00CC3311" w:rsidP="00B235CF" w14:paraId="41D37C30" w14:textId="00815964">
      <w:pPr>
        <w:pStyle w:val="ListParagraph"/>
        <w:numPr>
          <w:ilvl w:val="0"/>
          <w:numId w:val="1"/>
        </w:numPr>
        <w:spacing w:after="0" w:line="240" w:lineRule="auto"/>
        <w:ind w:left="450" w:hanging="450"/>
        <w:rPr>
          <w:rFonts w:ascii="Cambria" w:hAnsi="Cambria"/>
          <w:sz w:val="24"/>
          <w:szCs w:val="24"/>
          <w:u w:val="single"/>
        </w:rPr>
      </w:pPr>
      <w:r w:rsidRPr="00CC3311">
        <w:rPr>
          <w:rFonts w:ascii="Cambria" w:hAnsi="Cambria"/>
          <w:sz w:val="24"/>
          <w:szCs w:val="24"/>
          <w:u w:val="single"/>
        </w:rPr>
        <w:t>Paperwork Reduction Act Guidelines</w:t>
      </w:r>
    </w:p>
    <w:p w:rsidR="00856B79" w:rsidP="00856B79" w14:paraId="0173F7A0" w14:textId="77777777">
      <w:pPr>
        <w:spacing w:after="0" w:line="240" w:lineRule="auto"/>
        <w:rPr>
          <w:rFonts w:ascii="Cambria" w:hAnsi="Cambria"/>
          <w:sz w:val="24"/>
          <w:szCs w:val="24"/>
        </w:rPr>
      </w:pPr>
    </w:p>
    <w:p w:rsidR="00175F86" w:rsidP="00856B79" w14:paraId="7D4F107D" w14:textId="006A19FF">
      <w:pPr>
        <w:spacing w:after="0" w:line="240" w:lineRule="auto"/>
        <w:rPr>
          <w:rFonts w:ascii="Cambria" w:hAnsi="Cambria"/>
          <w:sz w:val="24"/>
          <w:szCs w:val="24"/>
        </w:rPr>
      </w:pPr>
      <w:r w:rsidRPr="00CC3311">
        <w:rPr>
          <w:rFonts w:ascii="Cambria" w:hAnsi="Cambria"/>
          <w:sz w:val="24"/>
          <w:szCs w:val="24"/>
        </w:rPr>
        <w:t>This colle</w:t>
      </w:r>
      <w:r w:rsidRPr="00CC3311" w:rsidR="00B07A76">
        <w:rPr>
          <w:rFonts w:ascii="Cambria" w:hAnsi="Cambria"/>
          <w:sz w:val="24"/>
          <w:szCs w:val="24"/>
        </w:rPr>
        <w:t>ction of information does not require collection to be conducted in a manner inconsistent with the guidelines delineated in 5 CFR 1320.5(d)(2).</w:t>
      </w:r>
    </w:p>
    <w:p w:rsidR="00856B79" w:rsidRPr="00CC3311" w:rsidP="00B235CF" w14:paraId="399A530B" w14:textId="77777777">
      <w:pPr>
        <w:spacing w:after="0" w:line="240" w:lineRule="auto"/>
        <w:rPr>
          <w:rFonts w:ascii="Cambria" w:hAnsi="Cambria"/>
          <w:sz w:val="24"/>
          <w:szCs w:val="24"/>
        </w:rPr>
      </w:pPr>
    </w:p>
    <w:p w:rsidR="00587874" w:rsidRPr="00CC3311" w:rsidP="00112836" w14:paraId="09C1A945" w14:textId="7A9A55FC">
      <w:pPr>
        <w:pStyle w:val="ListParagraph"/>
        <w:numPr>
          <w:ilvl w:val="0"/>
          <w:numId w:val="1"/>
        </w:numPr>
        <w:ind w:left="450" w:hanging="450"/>
        <w:rPr>
          <w:rFonts w:ascii="Cambria" w:hAnsi="Cambria"/>
          <w:sz w:val="24"/>
          <w:szCs w:val="24"/>
          <w:u w:val="single"/>
        </w:rPr>
      </w:pPr>
      <w:r w:rsidRPr="00CC3311">
        <w:rPr>
          <w:rFonts w:ascii="Cambria" w:hAnsi="Cambria"/>
          <w:sz w:val="24"/>
          <w:szCs w:val="24"/>
          <w:u w:val="single"/>
        </w:rPr>
        <w:t>Consultation and Public Comments</w:t>
      </w:r>
    </w:p>
    <w:p w:rsidR="00537EBD" w:rsidRPr="00CC3311" w:rsidP="00537EBD" w14:paraId="0DE1ABA5" w14:textId="5B9DC6D6">
      <w:pPr>
        <w:rPr>
          <w:rFonts w:ascii="Cambria" w:hAnsi="Cambria"/>
          <w:sz w:val="24"/>
          <w:szCs w:val="24"/>
        </w:rPr>
      </w:pPr>
      <w:r w:rsidRPr="00CC3311">
        <w:rPr>
          <w:rFonts w:ascii="Cambria" w:hAnsi="Cambria"/>
          <w:sz w:val="24"/>
          <w:szCs w:val="24"/>
        </w:rPr>
        <w:t>Part A: PUBLIC NOTICE</w:t>
      </w:r>
    </w:p>
    <w:p w:rsidR="00537EBD" w:rsidP="00537EBD" w14:paraId="02C2375A" w14:textId="16FEE05B">
      <w:pPr>
        <w:spacing w:before="100" w:beforeAutospacing="1" w:after="100" w:afterAutospacing="1" w:line="240" w:lineRule="auto"/>
        <w:rPr>
          <w:rFonts w:ascii="Cambria" w:eastAsia="Calibri" w:hAnsi="Cambria" w:cs="Times New Roman"/>
          <w:sz w:val="24"/>
          <w:szCs w:val="24"/>
        </w:rPr>
      </w:pPr>
      <w:r w:rsidRPr="00CC3311">
        <w:rPr>
          <w:rFonts w:ascii="Cambria" w:hAnsi="Cambria"/>
          <w:sz w:val="24"/>
          <w:szCs w:val="24"/>
        </w:rPr>
        <w:t xml:space="preserve">A 60-Day Federal Register Notice (FRN) for the collection published </w:t>
      </w:r>
      <w:r w:rsidRPr="00CC3311">
        <w:rPr>
          <w:rFonts w:ascii="Cambria" w:eastAsia="Calibri" w:hAnsi="Cambria" w:cs="Times New Roman"/>
          <w:sz w:val="24"/>
          <w:szCs w:val="24"/>
        </w:rPr>
        <w:t xml:space="preserve">on </w:t>
      </w:r>
      <w:r w:rsidR="008C14AA">
        <w:rPr>
          <w:rFonts w:ascii="Cambria" w:eastAsia="Calibri" w:hAnsi="Cambria" w:cs="Times New Roman"/>
          <w:sz w:val="24"/>
          <w:szCs w:val="24"/>
        </w:rPr>
        <w:t>Friday, October 18, 2024</w:t>
      </w:r>
      <w:r w:rsidRPr="00CC3311">
        <w:rPr>
          <w:rFonts w:ascii="Cambria" w:eastAsia="Calibri" w:hAnsi="Cambria" w:cs="Times New Roman"/>
          <w:sz w:val="24"/>
          <w:szCs w:val="24"/>
        </w:rPr>
        <w:t xml:space="preserve">.  The 60-Day FRN citation is </w:t>
      </w:r>
      <w:r w:rsidRPr="008C14AA" w:rsidR="008C14AA">
        <w:rPr>
          <w:rFonts w:ascii="Cambria" w:eastAsia="Calibri" w:hAnsi="Cambria" w:cs="Times New Roman"/>
          <w:sz w:val="24"/>
          <w:szCs w:val="24"/>
        </w:rPr>
        <w:t>89 FR 83866</w:t>
      </w:r>
      <w:r w:rsidRPr="00CC3311">
        <w:rPr>
          <w:rFonts w:ascii="Cambria" w:eastAsia="Calibri" w:hAnsi="Cambria" w:cs="Times New Roman"/>
          <w:sz w:val="24"/>
          <w:szCs w:val="24"/>
        </w:rPr>
        <w:t xml:space="preserve">.  </w:t>
      </w:r>
    </w:p>
    <w:p w:rsidR="008C14AA" w:rsidRPr="00CC3311" w:rsidP="00537EBD" w14:paraId="3A08D630" w14:textId="5F5356EB">
      <w:pPr>
        <w:spacing w:before="100" w:beforeAutospacing="1" w:after="100" w:afterAutospacing="1" w:line="240" w:lineRule="auto"/>
        <w:rPr>
          <w:rFonts w:ascii="Cambria" w:eastAsia="Calibri" w:hAnsi="Cambria" w:cs="Times New Roman"/>
          <w:sz w:val="24"/>
          <w:szCs w:val="24"/>
        </w:rPr>
      </w:pPr>
      <w:r w:rsidRPr="008C14AA">
        <w:rPr>
          <w:rFonts w:ascii="Cambria" w:eastAsia="Calibri" w:hAnsi="Cambria" w:cs="Times New Roman"/>
          <w:sz w:val="24"/>
          <w:szCs w:val="24"/>
        </w:rPr>
        <w:t>No comments were received during the 60-Day Comment Period</w:t>
      </w:r>
      <w:r>
        <w:rPr>
          <w:rFonts w:ascii="Cambria" w:eastAsia="Calibri" w:hAnsi="Cambria" w:cs="Times New Roman"/>
          <w:sz w:val="24"/>
          <w:szCs w:val="24"/>
        </w:rPr>
        <w:t>.</w:t>
      </w:r>
    </w:p>
    <w:p w:rsidR="00537EBD" w:rsidRPr="00CC3311" w:rsidP="00537EBD" w14:paraId="6FD22A45" w14:textId="7D7C3083">
      <w:pPr>
        <w:spacing w:before="100" w:beforeAutospacing="1" w:after="100" w:afterAutospacing="1" w:line="240" w:lineRule="auto"/>
        <w:rPr>
          <w:rFonts w:ascii="Cambria" w:hAnsi="Cambria"/>
          <w:sz w:val="24"/>
          <w:szCs w:val="24"/>
        </w:rPr>
      </w:pPr>
      <w:r w:rsidRPr="00CC3311">
        <w:rPr>
          <w:rFonts w:ascii="Cambria" w:hAnsi="Cambria"/>
          <w:sz w:val="24"/>
          <w:szCs w:val="24"/>
        </w:rPr>
        <w:t xml:space="preserve">A 30-Day Federal Register Notice for the collection published </w:t>
      </w:r>
      <w:r w:rsidRPr="00CC3311">
        <w:rPr>
          <w:rFonts w:ascii="Cambria" w:eastAsia="Calibri" w:hAnsi="Cambria" w:cs="Times New Roman"/>
          <w:sz w:val="24"/>
          <w:szCs w:val="24"/>
        </w:rPr>
        <w:t xml:space="preserve">on </w:t>
      </w:r>
      <w:r w:rsidR="003E190D">
        <w:rPr>
          <w:rFonts w:ascii="Cambria" w:eastAsia="Calibri" w:hAnsi="Cambria" w:cs="Times New Roman"/>
          <w:sz w:val="24"/>
          <w:szCs w:val="24"/>
        </w:rPr>
        <w:t>Tuesday, September 16, 2025</w:t>
      </w:r>
      <w:r w:rsidRPr="00CC3311">
        <w:rPr>
          <w:rFonts w:ascii="Cambria" w:eastAsia="Calibri" w:hAnsi="Cambria" w:cs="Times New Roman"/>
          <w:sz w:val="24"/>
          <w:szCs w:val="24"/>
        </w:rPr>
        <w:t xml:space="preserve">.  The </w:t>
      </w:r>
      <w:r w:rsidR="00856B79">
        <w:rPr>
          <w:rFonts w:ascii="Cambria" w:eastAsia="Calibri" w:hAnsi="Cambria" w:cs="Times New Roman"/>
          <w:sz w:val="24"/>
          <w:szCs w:val="24"/>
        </w:rPr>
        <w:t>3</w:t>
      </w:r>
      <w:r w:rsidRPr="00CC3311">
        <w:rPr>
          <w:rFonts w:ascii="Cambria" w:eastAsia="Calibri" w:hAnsi="Cambria" w:cs="Times New Roman"/>
          <w:sz w:val="24"/>
          <w:szCs w:val="24"/>
        </w:rPr>
        <w:t xml:space="preserve">0-Day FRN citation is </w:t>
      </w:r>
      <w:r w:rsidR="003E190D">
        <w:rPr>
          <w:rFonts w:ascii="Cambria" w:eastAsia="Calibri" w:hAnsi="Cambria" w:cs="Times New Roman"/>
          <w:sz w:val="24"/>
          <w:szCs w:val="24"/>
        </w:rPr>
        <w:t xml:space="preserve">90 FR </w:t>
      </w:r>
      <w:r w:rsidR="00A61CE2">
        <w:rPr>
          <w:rFonts w:ascii="Cambria" w:eastAsia="Calibri" w:hAnsi="Cambria" w:cs="Times New Roman"/>
          <w:sz w:val="24"/>
          <w:szCs w:val="24"/>
        </w:rPr>
        <w:t>44651</w:t>
      </w:r>
      <w:r w:rsidRPr="00CC3311">
        <w:rPr>
          <w:rFonts w:ascii="Cambria" w:eastAsia="Calibri" w:hAnsi="Cambria" w:cs="Times New Roman"/>
          <w:sz w:val="24"/>
          <w:szCs w:val="24"/>
        </w:rPr>
        <w:t xml:space="preserve">.  </w:t>
      </w:r>
    </w:p>
    <w:p w:rsidR="00537EBD" w:rsidRPr="00CC3311" w:rsidP="00537EBD" w14:paraId="6CAC8A35" w14:textId="77777777">
      <w:pPr>
        <w:pStyle w:val="NormalWeb"/>
        <w:spacing w:line="288" w:lineRule="atLeast"/>
        <w:rPr>
          <w:rFonts w:ascii="Cambria" w:hAnsi="Cambria" w:eastAsiaTheme="minorHAnsi"/>
        </w:rPr>
      </w:pPr>
      <w:r w:rsidRPr="00CC3311">
        <w:rPr>
          <w:rFonts w:ascii="Cambria" w:hAnsi="Cambria" w:eastAsiaTheme="minorHAnsi"/>
        </w:rPr>
        <w:t>Part B: CONSULTATION</w:t>
      </w:r>
    </w:p>
    <w:p w:rsidR="00537EBD" w:rsidRPr="00CC3311" w:rsidP="00537EBD" w14:paraId="323F0ED0" w14:textId="34D2799A">
      <w:pPr>
        <w:pStyle w:val="NormalWeb"/>
        <w:spacing w:before="0" w:beforeAutospacing="0" w:after="0" w:afterAutospacing="0" w:line="288" w:lineRule="atLeast"/>
        <w:rPr>
          <w:rFonts w:ascii="Cambria" w:hAnsi="Cambria" w:eastAsiaTheme="minorHAnsi"/>
        </w:rPr>
      </w:pPr>
      <w:r w:rsidRPr="00CC3311">
        <w:rPr>
          <w:rFonts w:ascii="Cambria" w:hAnsi="Cambria" w:eastAsiaTheme="minorHAnsi"/>
        </w:rPr>
        <w:t xml:space="preserve">No additional consultation apart from soliciting public comments through the Federal Register was conducted for this </w:t>
      </w:r>
      <w:r w:rsidRPr="00CC3311" w:rsidR="00DC1325">
        <w:rPr>
          <w:rFonts w:ascii="Cambria" w:hAnsi="Cambria" w:eastAsiaTheme="minorHAnsi"/>
        </w:rPr>
        <w:t>submission.</w:t>
      </w:r>
    </w:p>
    <w:p w:rsidR="00537EBD" w:rsidRPr="00CC3311" w:rsidP="00537EBD" w14:paraId="38280945" w14:textId="77777777">
      <w:pPr>
        <w:pStyle w:val="NormalWeb"/>
        <w:spacing w:before="0" w:beforeAutospacing="0" w:after="0" w:afterAutospacing="0" w:line="288" w:lineRule="atLeast"/>
        <w:rPr>
          <w:rFonts w:ascii="Cambria" w:hAnsi="Cambria"/>
          <w:i/>
        </w:rPr>
      </w:pPr>
    </w:p>
    <w:p w:rsidR="00537EBD" w:rsidRPr="00CC3311" w:rsidP="00195939" w14:paraId="72F86F62" w14:textId="77777777">
      <w:pPr>
        <w:spacing w:after="0" w:line="240" w:lineRule="auto"/>
        <w:ind w:left="540" w:hanging="540"/>
        <w:rPr>
          <w:rFonts w:ascii="Cambria" w:hAnsi="Cambria" w:cs="Times New Roman"/>
          <w:sz w:val="24"/>
          <w:szCs w:val="24"/>
          <w:u w:val="single"/>
        </w:rPr>
      </w:pPr>
      <w:r w:rsidRPr="00CC3311">
        <w:rPr>
          <w:rFonts w:ascii="Cambria" w:hAnsi="Cambria" w:cs="Times New Roman"/>
          <w:sz w:val="24"/>
          <w:szCs w:val="24"/>
        </w:rPr>
        <w:t xml:space="preserve">9. </w:t>
      </w:r>
      <w:r w:rsidRPr="00CC3311">
        <w:rPr>
          <w:rFonts w:ascii="Cambria" w:hAnsi="Cambria" w:cs="Times New Roman"/>
          <w:sz w:val="24"/>
          <w:szCs w:val="24"/>
        </w:rPr>
        <w:tab/>
      </w:r>
      <w:r w:rsidRPr="00CC3311">
        <w:rPr>
          <w:rFonts w:ascii="Cambria" w:hAnsi="Cambria" w:cs="Times New Roman"/>
          <w:sz w:val="24"/>
          <w:szCs w:val="24"/>
          <w:u w:val="single"/>
        </w:rPr>
        <w:t>Gifts or Payment</w:t>
      </w:r>
    </w:p>
    <w:p w:rsidR="00537EBD" w:rsidRPr="00CC3311" w:rsidP="00537EBD" w14:paraId="3FD60234" w14:textId="44B29362">
      <w:pPr>
        <w:spacing w:after="0" w:line="240" w:lineRule="auto"/>
        <w:rPr>
          <w:rFonts w:ascii="Cambria" w:hAnsi="Cambria" w:cs="Times New Roman"/>
          <w:sz w:val="24"/>
          <w:szCs w:val="24"/>
          <w:u w:val="single"/>
        </w:rPr>
      </w:pPr>
    </w:p>
    <w:p w:rsidR="007952EE" w:rsidRPr="00CC3311" w:rsidP="00537EBD" w14:paraId="11CCF16B" w14:textId="45B0207C">
      <w:pPr>
        <w:spacing w:after="0" w:line="240" w:lineRule="auto"/>
        <w:rPr>
          <w:rFonts w:ascii="Cambria" w:hAnsi="Cambria" w:cs="Times New Roman"/>
          <w:sz w:val="24"/>
          <w:szCs w:val="24"/>
        </w:rPr>
      </w:pPr>
      <w:r w:rsidRPr="00CC3311">
        <w:rPr>
          <w:rFonts w:ascii="Cambria" w:hAnsi="Cambria" w:cs="Times New Roman"/>
          <w:sz w:val="24"/>
          <w:szCs w:val="24"/>
        </w:rPr>
        <w:t xml:space="preserve">No payments </w:t>
      </w:r>
      <w:r w:rsidRPr="00CC3311" w:rsidR="00DC1325">
        <w:rPr>
          <w:rFonts w:ascii="Cambria" w:hAnsi="Cambria" w:cs="Times New Roman"/>
          <w:sz w:val="24"/>
          <w:szCs w:val="24"/>
        </w:rPr>
        <w:t>or gifts are being offered to respondents as an incentive to participate in the collection.</w:t>
      </w:r>
    </w:p>
    <w:p w:rsidR="007952EE" w:rsidRPr="00CC3311" w:rsidP="00537EBD" w14:paraId="5023232D" w14:textId="77777777">
      <w:pPr>
        <w:spacing w:after="0" w:line="240" w:lineRule="auto"/>
        <w:rPr>
          <w:rFonts w:ascii="Cambria" w:hAnsi="Cambria" w:cs="Times New Roman"/>
          <w:sz w:val="24"/>
          <w:szCs w:val="24"/>
          <w:u w:val="single"/>
        </w:rPr>
      </w:pPr>
    </w:p>
    <w:p w:rsidR="00537EBD" w:rsidRPr="00CC3311" w:rsidP="004D0D47" w14:paraId="543FE70B" w14:textId="31C7D748">
      <w:pPr>
        <w:pStyle w:val="ListParagraph"/>
        <w:numPr>
          <w:ilvl w:val="0"/>
          <w:numId w:val="2"/>
        </w:numPr>
        <w:tabs>
          <w:tab w:val="left" w:pos="540"/>
        </w:tabs>
        <w:ind w:hanging="1080"/>
        <w:rPr>
          <w:rFonts w:ascii="Cambria" w:hAnsi="Cambria"/>
          <w:sz w:val="24"/>
          <w:szCs w:val="24"/>
          <w:u w:val="single"/>
        </w:rPr>
      </w:pPr>
      <w:r w:rsidRPr="00CC3311">
        <w:rPr>
          <w:rFonts w:ascii="Cambria" w:hAnsi="Cambria"/>
          <w:sz w:val="24"/>
          <w:szCs w:val="24"/>
          <w:u w:val="single"/>
        </w:rPr>
        <w:t>Confidentiality</w:t>
      </w:r>
    </w:p>
    <w:p w:rsidR="00537EBD" w:rsidP="00856B79" w14:paraId="7FB9A2DA" w14:textId="25C830F1">
      <w:pPr>
        <w:spacing w:after="0" w:line="240" w:lineRule="auto"/>
        <w:rPr>
          <w:rFonts w:ascii="Cambria" w:hAnsi="Cambria"/>
          <w:sz w:val="24"/>
          <w:szCs w:val="24"/>
        </w:rPr>
      </w:pPr>
      <w:r w:rsidRPr="00CC3311">
        <w:rPr>
          <w:rFonts w:ascii="Cambria" w:hAnsi="Cambria"/>
          <w:sz w:val="24"/>
          <w:szCs w:val="24"/>
        </w:rPr>
        <w:t>The Privacy Act Statement (PAS) is required and is displayed at the top of the collection tool.</w:t>
      </w:r>
    </w:p>
    <w:p w:rsidR="00856B79" w:rsidRPr="00CC3311" w:rsidP="00B235CF" w14:paraId="6B2B2F20" w14:textId="77777777">
      <w:pPr>
        <w:spacing w:after="0" w:line="240" w:lineRule="auto"/>
        <w:rPr>
          <w:rFonts w:ascii="Cambria" w:hAnsi="Cambria"/>
          <w:sz w:val="24"/>
          <w:szCs w:val="24"/>
        </w:rPr>
      </w:pPr>
    </w:p>
    <w:p w:rsidR="00991C33" w:rsidP="00856B79" w14:paraId="3CF1ED36" w14:textId="3803CBEA">
      <w:pPr>
        <w:spacing w:after="0" w:line="240" w:lineRule="auto"/>
        <w:rPr>
          <w:rFonts w:ascii="Cambria" w:hAnsi="Cambria" w:eastAsiaTheme="minorEastAsia"/>
          <w:sz w:val="24"/>
          <w:szCs w:val="24"/>
          <w:lang w:eastAsia="ja-JP"/>
        </w:rPr>
      </w:pPr>
      <w:r w:rsidRPr="00CC3311">
        <w:rPr>
          <w:rFonts w:ascii="Cambria" w:hAnsi="Cambria"/>
          <w:sz w:val="24"/>
          <w:szCs w:val="24"/>
        </w:rPr>
        <w:t xml:space="preserve">A Systems of Records Notice (SORN) is required.  SORN </w:t>
      </w:r>
      <w:r w:rsidRPr="00CC3311" w:rsidR="00035C93">
        <w:rPr>
          <w:rFonts w:ascii="Cambria" w:hAnsi="Cambria"/>
          <w:sz w:val="24"/>
          <w:szCs w:val="24"/>
        </w:rPr>
        <w:t>N</w:t>
      </w:r>
      <w:r w:rsidRPr="00CC3311">
        <w:rPr>
          <w:rFonts w:ascii="Cambria" w:hAnsi="Cambria"/>
          <w:sz w:val="24"/>
          <w:szCs w:val="24"/>
        </w:rPr>
        <w:t>M05</w:t>
      </w:r>
      <w:r w:rsidRPr="00CC3311" w:rsidR="00035C93">
        <w:rPr>
          <w:rFonts w:ascii="Cambria" w:hAnsi="Cambria"/>
          <w:sz w:val="24"/>
          <w:szCs w:val="24"/>
        </w:rPr>
        <w:t>0</w:t>
      </w:r>
      <w:r w:rsidRPr="00CC3311">
        <w:rPr>
          <w:rFonts w:ascii="Cambria" w:hAnsi="Cambria"/>
          <w:sz w:val="24"/>
          <w:szCs w:val="24"/>
        </w:rPr>
        <w:t>00-</w:t>
      </w:r>
      <w:r w:rsidRPr="00CC3311" w:rsidR="00035C93">
        <w:rPr>
          <w:rFonts w:ascii="Cambria" w:hAnsi="Cambria"/>
          <w:sz w:val="24"/>
          <w:szCs w:val="24"/>
        </w:rPr>
        <w:t>2</w:t>
      </w:r>
      <w:r w:rsidRPr="00CC3311">
        <w:rPr>
          <w:rFonts w:ascii="Cambria" w:hAnsi="Cambria"/>
          <w:sz w:val="24"/>
          <w:szCs w:val="24"/>
        </w:rPr>
        <w:t xml:space="preserve">, </w:t>
      </w:r>
      <w:r w:rsidRPr="00CC3311" w:rsidR="00035C93">
        <w:rPr>
          <w:rFonts w:ascii="Cambria" w:hAnsi="Cambria"/>
          <w:sz w:val="24"/>
          <w:szCs w:val="24"/>
        </w:rPr>
        <w:t>Program Management and Locator System</w:t>
      </w:r>
      <w:r w:rsidR="000D0DA3">
        <w:rPr>
          <w:rFonts w:ascii="Cambria" w:hAnsi="Cambria"/>
          <w:sz w:val="24"/>
          <w:szCs w:val="24"/>
        </w:rPr>
        <w:t>,</w:t>
      </w:r>
      <w:r w:rsidRPr="00CC3311">
        <w:rPr>
          <w:rFonts w:ascii="Cambria" w:hAnsi="Cambria"/>
          <w:sz w:val="24"/>
          <w:szCs w:val="24"/>
        </w:rPr>
        <w:t xml:space="preserve"> can be accessed </w:t>
      </w:r>
      <w:r w:rsidRPr="00CC3311" w:rsidR="00035C93">
        <w:rPr>
          <w:rFonts w:ascii="Cambria" w:hAnsi="Cambria"/>
          <w:sz w:val="24"/>
          <w:szCs w:val="24"/>
        </w:rPr>
        <w:t>online</w:t>
      </w:r>
      <w:r w:rsidRPr="00CC3311">
        <w:rPr>
          <w:rFonts w:ascii="Cambria" w:hAnsi="Cambria"/>
          <w:sz w:val="24"/>
          <w:szCs w:val="24"/>
        </w:rPr>
        <w:t xml:space="preserve"> at</w:t>
      </w:r>
      <w:r w:rsidR="000D0DA3">
        <w:rPr>
          <w:rFonts w:ascii="Cambria" w:hAnsi="Cambria"/>
          <w:sz w:val="24"/>
          <w:szCs w:val="24"/>
        </w:rPr>
        <w:t>:</w:t>
      </w:r>
      <w:r w:rsidRPr="00CC3311">
        <w:rPr>
          <w:rFonts w:ascii="Cambria" w:hAnsi="Cambria"/>
          <w:sz w:val="24"/>
          <w:szCs w:val="24"/>
        </w:rPr>
        <w:t xml:space="preserve"> </w:t>
      </w:r>
      <w:hyperlink r:id="rId4" w:history="1">
        <w:r w:rsidRPr="00B47E26" w:rsidR="00307DA6">
          <w:rPr>
            <w:rStyle w:val="Hyperlink"/>
            <w:rFonts w:ascii="Cambria" w:hAnsi="Cambria"/>
            <w:sz w:val="24"/>
            <w:szCs w:val="24"/>
          </w:rPr>
          <w:t>https://pclt.defense.gov/DIRECTORATES/Privacy-and-Civil-Liberties-Directorate/Privacy/SORNsIndex/Article/4010369/nm05000-2/</w:t>
        </w:r>
      </w:hyperlink>
      <w:r w:rsidR="005E0A3D">
        <w:rPr>
          <w:rFonts w:ascii="Cambria" w:hAnsi="Cambria" w:eastAsiaTheme="minorEastAsia" w:hint="eastAsia"/>
          <w:sz w:val="24"/>
          <w:szCs w:val="24"/>
          <w:lang w:eastAsia="ja-JP"/>
        </w:rPr>
        <w:t>.</w:t>
      </w:r>
    </w:p>
    <w:p w:rsidR="00EA27D0" w:rsidRPr="00EA27D0" w:rsidP="00EA27D0" w14:paraId="09BBC792" w14:textId="68966922">
      <w:pPr>
        <w:spacing w:after="0" w:line="240" w:lineRule="auto"/>
        <w:ind w:left="720"/>
        <w:rPr>
          <w:rFonts w:ascii="Cambria" w:eastAsia="Calibri" w:hAnsi="Cambria" w:cs="Times New Roman"/>
          <w:sz w:val="24"/>
        </w:rPr>
      </w:pPr>
    </w:p>
    <w:p w:rsidR="00EA27D0" w:rsidRPr="00107324" w:rsidP="00EA27D0" w14:paraId="2E202C0C" w14:textId="40B3721A">
      <w:pPr>
        <w:spacing w:after="0" w:line="240" w:lineRule="auto"/>
        <w:rPr>
          <w:rFonts w:ascii="Cambria" w:hAnsi="Cambria" w:eastAsiaTheme="minorEastAsia"/>
          <w:sz w:val="24"/>
          <w:szCs w:val="24"/>
          <w:lang w:eastAsia="ja-JP"/>
        </w:rPr>
      </w:pPr>
      <w:r w:rsidRPr="00DF269A">
        <w:rPr>
          <w:rFonts w:ascii="Cambria" w:eastAsia="Calibri" w:hAnsi="Cambria" w:cs="Times New Roman"/>
          <w:sz w:val="24"/>
        </w:rPr>
        <w:t>A Privacy Impact Assessment (PIA) is not required for this collection because PII is not being collected electronically.</w:t>
      </w:r>
    </w:p>
    <w:p w:rsidR="00856B79" w:rsidRPr="00B47E26" w:rsidP="00B235CF" w14:paraId="5630D2CB" w14:textId="77777777">
      <w:pPr>
        <w:spacing w:after="0" w:line="240" w:lineRule="auto"/>
        <w:rPr>
          <w:rFonts w:ascii="Cambria" w:hAnsi="Cambria" w:eastAsiaTheme="minorEastAsia"/>
          <w:sz w:val="24"/>
          <w:szCs w:val="24"/>
          <w:lang w:eastAsia="ja-JP"/>
        </w:rPr>
      </w:pPr>
    </w:p>
    <w:p w:rsidR="00537EBD" w:rsidP="00856B79" w14:paraId="2DE3A018" w14:textId="510B1A71">
      <w:pPr>
        <w:spacing w:after="0" w:line="240" w:lineRule="auto"/>
        <w:rPr>
          <w:rFonts w:ascii="Cambria" w:hAnsi="Cambria"/>
          <w:sz w:val="24"/>
          <w:szCs w:val="24"/>
        </w:rPr>
      </w:pPr>
      <w:r w:rsidRPr="00CC3311">
        <w:rPr>
          <w:rFonts w:ascii="Cambria" w:hAnsi="Cambria"/>
          <w:sz w:val="24"/>
          <w:szCs w:val="24"/>
        </w:rPr>
        <w:t>Record</w:t>
      </w:r>
      <w:r w:rsidR="00856B79">
        <w:rPr>
          <w:rFonts w:ascii="Cambria" w:hAnsi="Cambria"/>
          <w:sz w:val="24"/>
          <w:szCs w:val="24"/>
        </w:rPr>
        <w:t xml:space="preserve">s are retained and disposed of in accordance with </w:t>
      </w:r>
      <w:r w:rsidRPr="00CC3311" w:rsidR="00856B79">
        <w:rPr>
          <w:rFonts w:ascii="Cambria" w:hAnsi="Cambria"/>
          <w:sz w:val="24"/>
          <w:szCs w:val="24"/>
        </w:rPr>
        <w:t>DON Records Schedule 5000-33</w:t>
      </w:r>
      <w:r w:rsidR="00856B79">
        <w:rPr>
          <w:rFonts w:ascii="Cambria" w:hAnsi="Cambria"/>
          <w:sz w:val="24"/>
          <w:szCs w:val="24"/>
        </w:rPr>
        <w:t xml:space="preserve">. </w:t>
      </w:r>
      <w:r w:rsidRPr="00CC3311">
        <w:rPr>
          <w:rFonts w:ascii="Cambria" w:hAnsi="Cambria"/>
          <w:sz w:val="24"/>
          <w:szCs w:val="24"/>
        </w:rPr>
        <w:t xml:space="preserve">Destroy </w:t>
      </w:r>
      <w:r w:rsidRPr="00CC3311" w:rsidR="004D0D47">
        <w:rPr>
          <w:rFonts w:ascii="Cambria" w:hAnsi="Cambria"/>
          <w:sz w:val="24"/>
          <w:szCs w:val="24"/>
        </w:rPr>
        <w:t>3</w:t>
      </w:r>
      <w:r w:rsidRPr="00CC3311">
        <w:rPr>
          <w:rFonts w:ascii="Cambria" w:hAnsi="Cambria"/>
          <w:sz w:val="24"/>
          <w:szCs w:val="24"/>
        </w:rPr>
        <w:t xml:space="preserve"> years after</w:t>
      </w:r>
      <w:r w:rsidRPr="00CC3311" w:rsidR="004D0D47">
        <w:rPr>
          <w:rFonts w:ascii="Cambria" w:hAnsi="Cambria"/>
          <w:sz w:val="24"/>
          <w:szCs w:val="24"/>
        </w:rPr>
        <w:t xml:space="preserve"> cutoff. </w:t>
      </w:r>
      <w:r w:rsidRPr="00CC3311">
        <w:rPr>
          <w:rFonts w:ascii="Cambria" w:hAnsi="Cambria"/>
          <w:sz w:val="24"/>
          <w:szCs w:val="24"/>
        </w:rPr>
        <w:t xml:space="preserve"> </w:t>
      </w:r>
      <w:r w:rsidRPr="00CC3311" w:rsidR="004D0D47">
        <w:rPr>
          <w:rFonts w:ascii="Cambria" w:hAnsi="Cambria"/>
          <w:sz w:val="24"/>
          <w:szCs w:val="24"/>
        </w:rPr>
        <w:t>Cutoff at the end of calendar year.</w:t>
      </w:r>
    </w:p>
    <w:p w:rsidR="00856B79" w:rsidRPr="00CC3311" w:rsidP="00B235CF" w14:paraId="627E0538" w14:textId="77777777">
      <w:pPr>
        <w:spacing w:after="0" w:line="240" w:lineRule="auto"/>
        <w:rPr>
          <w:rFonts w:ascii="Cambria" w:hAnsi="Cambria"/>
          <w:sz w:val="24"/>
          <w:szCs w:val="24"/>
        </w:rPr>
      </w:pPr>
    </w:p>
    <w:p w:rsidR="00537EBD" w:rsidP="00856B79" w14:paraId="6542AFA1" w14:textId="0F0F4370">
      <w:pPr>
        <w:pStyle w:val="ListParagraph"/>
        <w:numPr>
          <w:ilvl w:val="0"/>
          <w:numId w:val="2"/>
        </w:numPr>
        <w:spacing w:after="0" w:line="240" w:lineRule="auto"/>
        <w:ind w:left="540" w:hanging="540"/>
        <w:rPr>
          <w:rFonts w:ascii="Cambria" w:hAnsi="Cambria"/>
          <w:sz w:val="24"/>
          <w:szCs w:val="24"/>
          <w:u w:val="single"/>
        </w:rPr>
      </w:pPr>
      <w:r w:rsidRPr="00CC3311">
        <w:rPr>
          <w:rFonts w:ascii="Cambria" w:hAnsi="Cambria"/>
          <w:sz w:val="24"/>
          <w:szCs w:val="24"/>
          <w:u w:val="single"/>
        </w:rPr>
        <w:t>Sensitive Questions</w:t>
      </w:r>
    </w:p>
    <w:p w:rsidR="00856B79" w:rsidRPr="00CC3311" w:rsidP="00B235CF" w14:paraId="260A94B1" w14:textId="77777777">
      <w:pPr>
        <w:pStyle w:val="ListParagraph"/>
        <w:spacing w:after="0" w:line="240" w:lineRule="auto"/>
        <w:ind w:left="540"/>
        <w:rPr>
          <w:rFonts w:ascii="Cambria" w:hAnsi="Cambria"/>
          <w:sz w:val="24"/>
          <w:szCs w:val="24"/>
          <w:u w:val="single"/>
        </w:rPr>
      </w:pPr>
    </w:p>
    <w:p w:rsidR="00537EBD" w:rsidP="00856B79" w14:paraId="579AE5F8" w14:textId="706FCEC4">
      <w:pPr>
        <w:spacing w:after="0" w:line="240" w:lineRule="auto"/>
        <w:ind w:left="720" w:hanging="720"/>
        <w:rPr>
          <w:rFonts w:ascii="Cambria" w:hAnsi="Cambria"/>
          <w:sz w:val="24"/>
          <w:szCs w:val="24"/>
        </w:rPr>
      </w:pPr>
      <w:r w:rsidRPr="00CC3311">
        <w:rPr>
          <w:rFonts w:ascii="Cambria" w:hAnsi="Cambria"/>
          <w:sz w:val="24"/>
          <w:szCs w:val="24"/>
        </w:rPr>
        <w:t>No questions considered sensitive are being asked in this collection.</w:t>
      </w:r>
    </w:p>
    <w:p w:rsidR="00856B79" w:rsidRPr="00CC3311" w:rsidP="00B235CF" w14:paraId="42E5F0D8" w14:textId="77777777">
      <w:pPr>
        <w:spacing w:after="0" w:line="240" w:lineRule="auto"/>
        <w:ind w:left="720" w:hanging="720"/>
        <w:rPr>
          <w:rFonts w:ascii="Cambria" w:hAnsi="Cambria"/>
          <w:sz w:val="24"/>
          <w:szCs w:val="24"/>
        </w:rPr>
      </w:pPr>
    </w:p>
    <w:p w:rsidR="001F1A06" w:rsidRPr="00CC3311" w:rsidP="00B235CF" w14:paraId="0C5C1604" w14:textId="30C96A2F">
      <w:pPr>
        <w:pStyle w:val="ListParagraph"/>
        <w:numPr>
          <w:ilvl w:val="0"/>
          <w:numId w:val="2"/>
        </w:numPr>
        <w:spacing w:after="0" w:line="240" w:lineRule="auto"/>
        <w:ind w:left="540" w:hanging="540"/>
        <w:rPr>
          <w:rFonts w:ascii="Cambria" w:hAnsi="Cambria"/>
          <w:sz w:val="24"/>
          <w:szCs w:val="24"/>
          <w:u w:val="single"/>
        </w:rPr>
      </w:pPr>
      <w:r w:rsidRPr="00CC3311">
        <w:rPr>
          <w:rFonts w:ascii="Cambria" w:hAnsi="Cambria"/>
          <w:sz w:val="24"/>
          <w:szCs w:val="24"/>
          <w:u w:val="single"/>
        </w:rPr>
        <w:t>Respondent Burden and its Labor Costs</w:t>
      </w:r>
    </w:p>
    <w:p w:rsidR="00856B79" w:rsidP="00856B79" w14:paraId="252CE9E1" w14:textId="77777777">
      <w:pPr>
        <w:spacing w:after="0" w:line="240" w:lineRule="auto"/>
        <w:rPr>
          <w:rFonts w:ascii="Cambria" w:hAnsi="Cambria"/>
          <w:sz w:val="24"/>
          <w:szCs w:val="24"/>
        </w:rPr>
      </w:pPr>
    </w:p>
    <w:p w:rsidR="001F1A06" w:rsidP="00856B79" w14:paraId="39FB4D83" w14:textId="1C5FE04F">
      <w:pPr>
        <w:spacing w:after="0" w:line="240" w:lineRule="auto"/>
        <w:rPr>
          <w:rFonts w:ascii="Cambria" w:hAnsi="Cambria"/>
          <w:sz w:val="24"/>
          <w:szCs w:val="24"/>
        </w:rPr>
      </w:pPr>
      <w:r w:rsidRPr="00CC3311">
        <w:rPr>
          <w:rFonts w:ascii="Cambria" w:hAnsi="Cambria"/>
          <w:sz w:val="24"/>
          <w:szCs w:val="24"/>
        </w:rPr>
        <w:t>Part A: ESTIMATION OF RESPONDENT BURDEN</w:t>
      </w:r>
    </w:p>
    <w:p w:rsidR="00856B79" w:rsidRPr="00CC3311" w:rsidP="00B235CF" w14:paraId="2F961A21" w14:textId="77777777">
      <w:pPr>
        <w:spacing w:after="0" w:line="240" w:lineRule="auto"/>
        <w:rPr>
          <w:rFonts w:ascii="Cambria" w:hAnsi="Cambria"/>
          <w:sz w:val="24"/>
          <w:szCs w:val="24"/>
        </w:rPr>
      </w:pPr>
    </w:p>
    <w:p w:rsidR="00856B79" w:rsidP="00856B79" w14:paraId="7154AC56" w14:textId="666EE5B7">
      <w:pPr>
        <w:pStyle w:val="ListParagraph"/>
        <w:numPr>
          <w:ilvl w:val="0"/>
          <w:numId w:val="3"/>
        </w:numPr>
        <w:spacing w:after="0" w:line="240" w:lineRule="auto"/>
        <w:rPr>
          <w:rFonts w:ascii="Cambria" w:hAnsi="Cambria"/>
          <w:sz w:val="24"/>
          <w:szCs w:val="24"/>
        </w:rPr>
      </w:pPr>
      <w:r>
        <w:rPr>
          <w:rFonts w:ascii="Cambria" w:hAnsi="Cambria"/>
          <w:sz w:val="24"/>
          <w:szCs w:val="24"/>
        </w:rPr>
        <w:t>Collection Instrument</w:t>
      </w:r>
    </w:p>
    <w:p w:rsidR="001F1A06" w:rsidRPr="0000740D" w:rsidP="00B235CF" w14:paraId="37BA6834" w14:textId="49505B82">
      <w:pPr>
        <w:pStyle w:val="ListParagraph"/>
        <w:spacing w:after="0" w:line="240" w:lineRule="auto"/>
        <w:rPr>
          <w:rFonts w:ascii="Cambria" w:hAnsi="Cambria" w:eastAsiaTheme="minorEastAsia"/>
          <w:sz w:val="24"/>
          <w:szCs w:val="24"/>
          <w:lang w:eastAsia="ja-JP"/>
        </w:rPr>
      </w:pPr>
      <w:r w:rsidRPr="00CC3311">
        <w:rPr>
          <w:rFonts w:ascii="Cambria" w:hAnsi="Cambria"/>
          <w:sz w:val="24"/>
          <w:szCs w:val="24"/>
        </w:rPr>
        <w:t>School Visit Program Application</w:t>
      </w:r>
    </w:p>
    <w:p w:rsidR="001F1A06" w:rsidRPr="00CC3311" w:rsidP="00B235CF" w14:paraId="6DFAFC7B" w14:textId="21B93CB0">
      <w:pPr>
        <w:pStyle w:val="ListParagraph"/>
        <w:numPr>
          <w:ilvl w:val="0"/>
          <w:numId w:val="4"/>
        </w:numPr>
        <w:spacing w:after="0" w:line="240" w:lineRule="auto"/>
        <w:ind w:left="1440"/>
        <w:rPr>
          <w:rFonts w:ascii="Cambria" w:hAnsi="Cambria"/>
          <w:sz w:val="24"/>
          <w:szCs w:val="24"/>
        </w:rPr>
      </w:pPr>
      <w:r w:rsidRPr="00CC3311">
        <w:rPr>
          <w:rFonts w:ascii="Cambria" w:hAnsi="Cambria"/>
          <w:sz w:val="24"/>
          <w:szCs w:val="24"/>
        </w:rPr>
        <w:t>Number of Respondents: 15</w:t>
      </w:r>
    </w:p>
    <w:p w:rsidR="001F1A06" w:rsidRPr="00CC3311" w:rsidP="00B235CF" w14:paraId="5A59FDFC" w14:textId="603F645A">
      <w:pPr>
        <w:pStyle w:val="ListParagraph"/>
        <w:numPr>
          <w:ilvl w:val="0"/>
          <w:numId w:val="4"/>
        </w:numPr>
        <w:spacing w:after="0" w:line="240" w:lineRule="auto"/>
        <w:ind w:left="1440"/>
        <w:rPr>
          <w:rFonts w:ascii="Cambria" w:hAnsi="Cambria"/>
          <w:sz w:val="24"/>
          <w:szCs w:val="24"/>
        </w:rPr>
      </w:pPr>
      <w:r w:rsidRPr="00CC3311">
        <w:rPr>
          <w:rFonts w:ascii="Cambria" w:hAnsi="Cambria"/>
          <w:sz w:val="24"/>
          <w:szCs w:val="24"/>
        </w:rPr>
        <w:t xml:space="preserve">Number of Responses Per </w:t>
      </w:r>
      <w:r w:rsidRPr="00CC3311" w:rsidR="004D0D47">
        <w:rPr>
          <w:rFonts w:ascii="Cambria" w:hAnsi="Cambria"/>
          <w:sz w:val="24"/>
          <w:szCs w:val="24"/>
        </w:rPr>
        <w:t>Respondent</w:t>
      </w:r>
      <w:r w:rsidRPr="00CC3311">
        <w:rPr>
          <w:rFonts w:ascii="Cambria" w:hAnsi="Cambria"/>
          <w:sz w:val="24"/>
          <w:szCs w:val="24"/>
        </w:rPr>
        <w:t>: 1</w:t>
      </w:r>
    </w:p>
    <w:p w:rsidR="001F1A06" w:rsidRPr="00CC3311" w:rsidP="00B235CF" w14:paraId="72E6A43E" w14:textId="71D50FCC">
      <w:pPr>
        <w:pStyle w:val="ListParagraph"/>
        <w:numPr>
          <w:ilvl w:val="0"/>
          <w:numId w:val="4"/>
        </w:numPr>
        <w:spacing w:after="0" w:line="240" w:lineRule="auto"/>
        <w:ind w:left="1440"/>
        <w:rPr>
          <w:rFonts w:ascii="Cambria" w:hAnsi="Cambria"/>
          <w:sz w:val="24"/>
          <w:szCs w:val="24"/>
        </w:rPr>
      </w:pPr>
      <w:r w:rsidRPr="00CC3311">
        <w:rPr>
          <w:rFonts w:ascii="Cambria" w:hAnsi="Cambria"/>
          <w:sz w:val="24"/>
          <w:szCs w:val="24"/>
        </w:rPr>
        <w:t>Number of Total Annual Responses: 15</w:t>
      </w:r>
    </w:p>
    <w:p w:rsidR="001F1A06" w:rsidRPr="00CC3311" w:rsidP="00B235CF" w14:paraId="15CBFE6C" w14:textId="092E872B">
      <w:pPr>
        <w:pStyle w:val="ListParagraph"/>
        <w:numPr>
          <w:ilvl w:val="0"/>
          <w:numId w:val="4"/>
        </w:numPr>
        <w:spacing w:after="0" w:line="240" w:lineRule="auto"/>
        <w:ind w:left="1440"/>
        <w:rPr>
          <w:rFonts w:ascii="Cambria" w:hAnsi="Cambria"/>
          <w:sz w:val="24"/>
          <w:szCs w:val="24"/>
        </w:rPr>
      </w:pPr>
      <w:r w:rsidRPr="00CC3311">
        <w:rPr>
          <w:rFonts w:ascii="Cambria" w:hAnsi="Cambria"/>
          <w:sz w:val="24"/>
          <w:szCs w:val="24"/>
        </w:rPr>
        <w:t xml:space="preserve">Response Time: </w:t>
      </w:r>
      <w:r w:rsidR="001630CD">
        <w:rPr>
          <w:rFonts w:ascii="Cambria" w:hAnsi="Cambria" w:eastAsiaTheme="minorEastAsia" w:hint="eastAsia"/>
          <w:sz w:val="24"/>
          <w:szCs w:val="24"/>
          <w:lang w:eastAsia="ja-JP"/>
        </w:rPr>
        <w:t xml:space="preserve">1 hour </w:t>
      </w:r>
    </w:p>
    <w:p w:rsidR="001F1A06" w:rsidRPr="00CC3311" w:rsidP="00B235CF" w14:paraId="2BF63867" w14:textId="5904345E">
      <w:pPr>
        <w:pStyle w:val="ListParagraph"/>
        <w:numPr>
          <w:ilvl w:val="0"/>
          <w:numId w:val="4"/>
        </w:numPr>
        <w:spacing w:after="0" w:line="240" w:lineRule="auto"/>
        <w:ind w:left="1440"/>
        <w:rPr>
          <w:rFonts w:ascii="Cambria" w:hAnsi="Cambria"/>
          <w:sz w:val="24"/>
          <w:szCs w:val="24"/>
        </w:rPr>
      </w:pPr>
      <w:r w:rsidRPr="00CC3311">
        <w:rPr>
          <w:rFonts w:ascii="Cambria" w:hAnsi="Cambria"/>
          <w:sz w:val="24"/>
          <w:szCs w:val="24"/>
        </w:rPr>
        <w:t xml:space="preserve">Respondent Burden Hours:  </w:t>
      </w:r>
      <w:r w:rsidR="00C531DC">
        <w:rPr>
          <w:rFonts w:ascii="Cambria" w:hAnsi="Cambria"/>
          <w:sz w:val="24"/>
          <w:szCs w:val="24"/>
        </w:rPr>
        <w:t>1</w:t>
      </w:r>
      <w:r w:rsidRPr="00CC3311" w:rsidR="004D0D47">
        <w:rPr>
          <w:rFonts w:ascii="Cambria" w:hAnsi="Cambria"/>
          <w:sz w:val="24"/>
          <w:szCs w:val="24"/>
        </w:rPr>
        <w:t>5</w:t>
      </w:r>
      <w:r w:rsidRPr="00CC3311">
        <w:rPr>
          <w:rFonts w:ascii="Cambria" w:hAnsi="Cambria"/>
          <w:sz w:val="24"/>
          <w:szCs w:val="24"/>
        </w:rPr>
        <w:t xml:space="preserve"> hours</w:t>
      </w:r>
    </w:p>
    <w:p w:rsidR="006762CA" w:rsidRPr="00CC3311" w:rsidP="00856B79" w14:paraId="7804E439" w14:textId="77777777">
      <w:pPr>
        <w:pStyle w:val="ListParagraph"/>
        <w:spacing w:after="0" w:line="240" w:lineRule="auto"/>
        <w:ind w:left="1080"/>
        <w:rPr>
          <w:rFonts w:ascii="Cambria" w:hAnsi="Cambria"/>
          <w:sz w:val="24"/>
          <w:szCs w:val="24"/>
        </w:rPr>
      </w:pPr>
    </w:p>
    <w:p w:rsidR="001F1A06" w:rsidRPr="00CC3311" w:rsidP="00856B79" w14:paraId="6F787FB9" w14:textId="7BE98264">
      <w:pPr>
        <w:spacing w:after="0" w:line="240" w:lineRule="auto"/>
        <w:ind w:firstLine="360"/>
        <w:rPr>
          <w:rFonts w:ascii="Cambria" w:hAnsi="Cambria"/>
          <w:sz w:val="24"/>
          <w:szCs w:val="24"/>
        </w:rPr>
      </w:pPr>
      <w:r w:rsidRPr="00CC3311">
        <w:rPr>
          <w:rFonts w:ascii="Cambria" w:hAnsi="Cambria"/>
          <w:sz w:val="24"/>
          <w:szCs w:val="24"/>
        </w:rPr>
        <w:t>2)  Total Submission Burden</w:t>
      </w:r>
    </w:p>
    <w:p w:rsidR="001F1A06" w:rsidRPr="00CC3311" w:rsidP="00B235CF" w14:paraId="483C1E7A" w14:textId="350CF68A">
      <w:pPr>
        <w:spacing w:after="0" w:line="240" w:lineRule="auto"/>
        <w:ind w:left="1440" w:hanging="360"/>
        <w:rPr>
          <w:rFonts w:ascii="Cambria" w:hAnsi="Cambria"/>
          <w:sz w:val="24"/>
          <w:szCs w:val="24"/>
        </w:rPr>
      </w:pPr>
      <w:r w:rsidRPr="00CC3311">
        <w:rPr>
          <w:rFonts w:ascii="Cambria" w:hAnsi="Cambria"/>
          <w:sz w:val="24"/>
          <w:szCs w:val="24"/>
        </w:rPr>
        <w:t xml:space="preserve">a) </w:t>
      </w:r>
      <w:r w:rsidRPr="00CC3311" w:rsidR="009A14BF">
        <w:rPr>
          <w:rFonts w:ascii="Cambria" w:hAnsi="Cambria"/>
          <w:sz w:val="24"/>
          <w:szCs w:val="24"/>
        </w:rPr>
        <w:t xml:space="preserve">  </w:t>
      </w:r>
      <w:r w:rsidRPr="00CC3311">
        <w:rPr>
          <w:rFonts w:ascii="Cambria" w:hAnsi="Cambria"/>
          <w:sz w:val="24"/>
          <w:szCs w:val="24"/>
        </w:rPr>
        <w:t>Total Number of Respondents:</w:t>
      </w:r>
      <w:r w:rsidRPr="00CC3311" w:rsidR="004D0D47">
        <w:rPr>
          <w:rFonts w:ascii="Cambria" w:hAnsi="Cambria"/>
          <w:sz w:val="24"/>
          <w:szCs w:val="24"/>
        </w:rPr>
        <w:t xml:space="preserve"> 15</w:t>
      </w:r>
    </w:p>
    <w:p w:rsidR="001F1A06" w:rsidRPr="00CC3311" w:rsidP="00B235CF" w14:paraId="7BECB9A8" w14:textId="30107757">
      <w:pPr>
        <w:spacing w:after="0" w:line="240" w:lineRule="auto"/>
        <w:ind w:left="1440" w:hanging="360"/>
        <w:rPr>
          <w:rFonts w:ascii="Cambria" w:hAnsi="Cambria"/>
          <w:sz w:val="24"/>
          <w:szCs w:val="24"/>
        </w:rPr>
      </w:pPr>
      <w:r w:rsidRPr="00CC3311">
        <w:rPr>
          <w:rFonts w:ascii="Cambria" w:hAnsi="Cambria"/>
          <w:sz w:val="24"/>
          <w:szCs w:val="24"/>
        </w:rPr>
        <w:t>b)</w:t>
      </w:r>
      <w:r w:rsidRPr="00CC3311" w:rsidR="009A14BF">
        <w:rPr>
          <w:rFonts w:ascii="Cambria" w:hAnsi="Cambria"/>
          <w:sz w:val="24"/>
          <w:szCs w:val="24"/>
        </w:rPr>
        <w:t xml:space="preserve">  </w:t>
      </w:r>
      <w:r w:rsidRPr="00CC3311" w:rsidR="000A0764">
        <w:rPr>
          <w:rFonts w:ascii="Cambria" w:hAnsi="Cambria"/>
          <w:sz w:val="24"/>
          <w:szCs w:val="24"/>
        </w:rPr>
        <w:t xml:space="preserve"> Total Number of Annual Responses:</w:t>
      </w:r>
      <w:r w:rsidRPr="00CC3311" w:rsidR="004D0D47">
        <w:rPr>
          <w:rFonts w:ascii="Cambria" w:hAnsi="Cambria"/>
          <w:sz w:val="24"/>
          <w:szCs w:val="24"/>
        </w:rPr>
        <w:t xml:space="preserve"> 15</w:t>
      </w:r>
    </w:p>
    <w:p w:rsidR="000A0764" w:rsidRPr="00CC3311" w:rsidP="00B235CF" w14:paraId="4DCCD025" w14:textId="1159D963">
      <w:pPr>
        <w:spacing w:after="0" w:line="240" w:lineRule="auto"/>
        <w:ind w:left="1440" w:hanging="360"/>
        <w:rPr>
          <w:rFonts w:ascii="Cambria" w:hAnsi="Cambria"/>
          <w:sz w:val="24"/>
          <w:szCs w:val="24"/>
        </w:rPr>
      </w:pPr>
      <w:r w:rsidRPr="00CC3311">
        <w:rPr>
          <w:rFonts w:ascii="Cambria" w:hAnsi="Cambria"/>
          <w:sz w:val="24"/>
          <w:szCs w:val="24"/>
        </w:rPr>
        <w:t xml:space="preserve">c) </w:t>
      </w:r>
      <w:r w:rsidRPr="00CC3311" w:rsidR="009A14BF">
        <w:rPr>
          <w:rFonts w:ascii="Cambria" w:hAnsi="Cambria"/>
          <w:sz w:val="24"/>
          <w:szCs w:val="24"/>
        </w:rPr>
        <w:t xml:space="preserve">  </w:t>
      </w:r>
      <w:r w:rsidRPr="00CC3311">
        <w:rPr>
          <w:rFonts w:ascii="Cambria" w:hAnsi="Cambria"/>
          <w:sz w:val="24"/>
          <w:szCs w:val="24"/>
        </w:rPr>
        <w:t>Total Respondent Burden Hours:</w:t>
      </w:r>
      <w:r w:rsidRPr="00CC3311" w:rsidR="004D0D47">
        <w:rPr>
          <w:rFonts w:ascii="Cambria" w:hAnsi="Cambria"/>
          <w:sz w:val="24"/>
          <w:szCs w:val="24"/>
        </w:rPr>
        <w:t xml:space="preserve"> </w:t>
      </w:r>
      <w:r w:rsidR="001630CD">
        <w:rPr>
          <w:rFonts w:ascii="Cambria" w:hAnsi="Cambria" w:eastAsiaTheme="minorEastAsia" w:hint="eastAsia"/>
          <w:sz w:val="24"/>
          <w:szCs w:val="24"/>
          <w:lang w:eastAsia="ja-JP"/>
        </w:rPr>
        <w:t>1</w:t>
      </w:r>
      <w:r w:rsidRPr="00CC3311" w:rsidR="004D0D47">
        <w:rPr>
          <w:rFonts w:ascii="Cambria" w:hAnsi="Cambria"/>
          <w:sz w:val="24"/>
          <w:szCs w:val="24"/>
        </w:rPr>
        <w:t>5 hours</w:t>
      </w:r>
    </w:p>
    <w:p w:rsidR="009A14BF" w:rsidRPr="00CC3311" w:rsidP="00856B79" w14:paraId="13CAA1BA" w14:textId="77777777">
      <w:pPr>
        <w:spacing w:after="0" w:line="240" w:lineRule="auto"/>
        <w:rPr>
          <w:rFonts w:ascii="Cambria" w:hAnsi="Cambria"/>
          <w:sz w:val="24"/>
          <w:szCs w:val="24"/>
        </w:rPr>
      </w:pPr>
    </w:p>
    <w:p w:rsidR="000A0764" w:rsidRPr="00CC3311" w:rsidP="00856B79" w14:paraId="0C854487" w14:textId="4815D8A2">
      <w:pPr>
        <w:spacing w:after="0" w:line="240" w:lineRule="auto"/>
        <w:rPr>
          <w:rFonts w:ascii="Cambria" w:hAnsi="Cambria"/>
          <w:sz w:val="24"/>
          <w:szCs w:val="24"/>
        </w:rPr>
      </w:pPr>
      <w:r w:rsidRPr="00CC3311">
        <w:rPr>
          <w:rFonts w:ascii="Cambria" w:hAnsi="Cambria"/>
          <w:sz w:val="24"/>
          <w:szCs w:val="24"/>
        </w:rPr>
        <w:t>Part B: LABOR COST OF RESPONDENT BURDEN</w:t>
      </w:r>
    </w:p>
    <w:p w:rsidR="009A14BF" w:rsidRPr="00CC3311" w:rsidP="00856B79" w14:paraId="0924A595" w14:textId="77777777">
      <w:pPr>
        <w:spacing w:after="0" w:line="240" w:lineRule="auto"/>
        <w:rPr>
          <w:rFonts w:ascii="Cambria" w:hAnsi="Cambria"/>
          <w:sz w:val="24"/>
          <w:szCs w:val="24"/>
        </w:rPr>
      </w:pPr>
    </w:p>
    <w:p w:rsidR="00B235CF" w:rsidP="00B235CF" w14:paraId="659A8013" w14:textId="00B89367">
      <w:pPr>
        <w:pStyle w:val="ListParagraph"/>
        <w:numPr>
          <w:ilvl w:val="0"/>
          <w:numId w:val="5"/>
        </w:numPr>
        <w:spacing w:after="0" w:line="240" w:lineRule="auto"/>
        <w:ind w:left="720" w:hanging="270"/>
        <w:rPr>
          <w:rFonts w:ascii="Cambria" w:hAnsi="Cambria"/>
          <w:sz w:val="24"/>
          <w:szCs w:val="24"/>
        </w:rPr>
      </w:pPr>
      <w:r>
        <w:rPr>
          <w:rFonts w:ascii="Cambria" w:hAnsi="Cambria"/>
          <w:sz w:val="24"/>
          <w:szCs w:val="24"/>
        </w:rPr>
        <w:t>Collection Instrument</w:t>
      </w:r>
    </w:p>
    <w:p w:rsidR="000A0764" w:rsidRPr="0000740D" w:rsidP="00B235CF" w14:paraId="52CE8BBE" w14:textId="3EF55945">
      <w:pPr>
        <w:pStyle w:val="ListParagraph"/>
        <w:spacing w:after="0" w:line="240" w:lineRule="auto"/>
        <w:rPr>
          <w:rFonts w:ascii="Cambria" w:hAnsi="Cambria" w:eastAsiaTheme="minorEastAsia"/>
          <w:sz w:val="24"/>
          <w:szCs w:val="24"/>
          <w:lang w:eastAsia="ja-JP"/>
        </w:rPr>
      </w:pPr>
      <w:r w:rsidRPr="00CC3311">
        <w:rPr>
          <w:rFonts w:ascii="Cambria" w:hAnsi="Cambria"/>
          <w:sz w:val="24"/>
          <w:szCs w:val="24"/>
        </w:rPr>
        <w:t>School Visit Program Application</w:t>
      </w:r>
    </w:p>
    <w:p w:rsidR="000A0764" w:rsidRPr="00CC3311" w:rsidP="00B235CF" w14:paraId="2ADF5487" w14:textId="665983C1">
      <w:pPr>
        <w:pStyle w:val="ListParagraph"/>
        <w:numPr>
          <w:ilvl w:val="0"/>
          <w:numId w:val="6"/>
        </w:numPr>
        <w:spacing w:after="0" w:line="240" w:lineRule="auto"/>
        <w:rPr>
          <w:rFonts w:ascii="Cambria" w:hAnsi="Cambria"/>
          <w:sz w:val="24"/>
          <w:szCs w:val="24"/>
        </w:rPr>
      </w:pPr>
      <w:r w:rsidRPr="00CC3311">
        <w:rPr>
          <w:rFonts w:ascii="Cambria" w:hAnsi="Cambria"/>
          <w:sz w:val="24"/>
          <w:szCs w:val="24"/>
        </w:rPr>
        <w:t>Number of Total Annual Responses:</w:t>
      </w:r>
      <w:r w:rsidRPr="00CC3311" w:rsidR="00A74E97">
        <w:rPr>
          <w:rFonts w:ascii="Cambria" w:hAnsi="Cambria"/>
          <w:sz w:val="24"/>
          <w:szCs w:val="24"/>
        </w:rPr>
        <w:t xml:space="preserve"> 15</w:t>
      </w:r>
    </w:p>
    <w:p w:rsidR="000A0764" w:rsidRPr="00CC3311" w:rsidP="00B235CF" w14:paraId="4240E4E8" w14:textId="656E8FA5">
      <w:pPr>
        <w:pStyle w:val="ListParagraph"/>
        <w:numPr>
          <w:ilvl w:val="0"/>
          <w:numId w:val="6"/>
        </w:numPr>
        <w:spacing w:after="0" w:line="240" w:lineRule="auto"/>
        <w:rPr>
          <w:rFonts w:ascii="Cambria" w:hAnsi="Cambria"/>
          <w:sz w:val="24"/>
          <w:szCs w:val="24"/>
        </w:rPr>
      </w:pPr>
      <w:r w:rsidRPr="00CC3311">
        <w:rPr>
          <w:rFonts w:ascii="Cambria" w:hAnsi="Cambria"/>
          <w:sz w:val="24"/>
          <w:szCs w:val="24"/>
        </w:rPr>
        <w:t xml:space="preserve">Response Time: </w:t>
      </w:r>
      <w:r w:rsidR="001630CD">
        <w:rPr>
          <w:rFonts w:ascii="Cambria" w:hAnsi="Cambria" w:eastAsiaTheme="minorEastAsia" w:hint="eastAsia"/>
          <w:sz w:val="24"/>
          <w:szCs w:val="24"/>
          <w:lang w:eastAsia="ja-JP"/>
        </w:rPr>
        <w:t>60</w:t>
      </w:r>
      <w:r w:rsidRPr="00CC3311">
        <w:rPr>
          <w:rFonts w:ascii="Cambria" w:hAnsi="Cambria"/>
          <w:sz w:val="24"/>
          <w:szCs w:val="24"/>
        </w:rPr>
        <w:t xml:space="preserve"> minutes</w:t>
      </w:r>
    </w:p>
    <w:p w:rsidR="000A0764" w:rsidRPr="00CC3311" w:rsidP="00B235CF" w14:paraId="55745BAC" w14:textId="5CA91076">
      <w:pPr>
        <w:pStyle w:val="ListParagraph"/>
        <w:numPr>
          <w:ilvl w:val="0"/>
          <w:numId w:val="6"/>
        </w:numPr>
        <w:spacing w:after="0" w:line="240" w:lineRule="auto"/>
        <w:rPr>
          <w:rFonts w:ascii="Cambria" w:hAnsi="Cambria"/>
          <w:sz w:val="24"/>
          <w:szCs w:val="24"/>
        </w:rPr>
      </w:pPr>
      <w:r w:rsidRPr="00CC3311">
        <w:rPr>
          <w:rFonts w:ascii="Cambria" w:hAnsi="Cambria"/>
          <w:sz w:val="24"/>
          <w:szCs w:val="24"/>
        </w:rPr>
        <w:t>Respondent Hourly Wage:</w:t>
      </w:r>
      <w:r w:rsidRPr="00CC3311" w:rsidR="00A74E97">
        <w:rPr>
          <w:rFonts w:ascii="Cambria" w:hAnsi="Cambria"/>
          <w:sz w:val="24"/>
          <w:szCs w:val="24"/>
        </w:rPr>
        <w:t xml:space="preserve"> </w:t>
      </w:r>
      <w:r w:rsidRPr="00CC3311" w:rsidR="00976A8B">
        <w:rPr>
          <w:rFonts w:ascii="Cambria" w:hAnsi="Cambria"/>
          <w:sz w:val="24"/>
          <w:szCs w:val="24"/>
        </w:rPr>
        <w:t>$</w:t>
      </w:r>
      <w:r w:rsidRPr="00CC3311" w:rsidR="00E92CC3">
        <w:rPr>
          <w:rFonts w:ascii="Cambria" w:hAnsi="Cambria"/>
          <w:sz w:val="24"/>
          <w:szCs w:val="24"/>
        </w:rPr>
        <w:t>20.00</w:t>
      </w:r>
    </w:p>
    <w:p w:rsidR="000A0764" w:rsidRPr="00CC3311" w:rsidP="00B235CF" w14:paraId="514CEACA" w14:textId="0251BDD2">
      <w:pPr>
        <w:pStyle w:val="ListParagraph"/>
        <w:numPr>
          <w:ilvl w:val="0"/>
          <w:numId w:val="6"/>
        </w:numPr>
        <w:spacing w:after="0" w:line="240" w:lineRule="auto"/>
        <w:rPr>
          <w:rFonts w:ascii="Cambria" w:hAnsi="Cambria"/>
          <w:sz w:val="24"/>
          <w:szCs w:val="24"/>
        </w:rPr>
      </w:pPr>
      <w:r w:rsidRPr="00CC3311">
        <w:rPr>
          <w:rFonts w:ascii="Cambria" w:hAnsi="Cambria" w:eastAsiaTheme="minorEastAsia"/>
          <w:sz w:val="24"/>
          <w:szCs w:val="24"/>
          <w:lang w:eastAsia="ja-JP"/>
        </w:rPr>
        <w:t>Labor Burden per Response:</w:t>
      </w:r>
      <w:r w:rsidRPr="00CC3311" w:rsidR="006264DA">
        <w:rPr>
          <w:rFonts w:ascii="Cambria" w:hAnsi="Cambria" w:eastAsiaTheme="minorEastAsia"/>
          <w:sz w:val="24"/>
          <w:szCs w:val="24"/>
          <w:lang w:eastAsia="ja-JP"/>
        </w:rPr>
        <w:t xml:space="preserve"> </w:t>
      </w:r>
      <w:r w:rsidRPr="00CC3311" w:rsidR="00734A64">
        <w:rPr>
          <w:rFonts w:ascii="Cambria" w:hAnsi="Cambria" w:eastAsiaTheme="minorEastAsia"/>
          <w:sz w:val="24"/>
          <w:szCs w:val="24"/>
          <w:lang w:eastAsia="ja-JP"/>
        </w:rPr>
        <w:t>$</w:t>
      </w:r>
      <w:r w:rsidR="001630CD">
        <w:rPr>
          <w:rFonts w:ascii="Cambria" w:hAnsi="Cambria" w:eastAsiaTheme="minorEastAsia" w:hint="eastAsia"/>
          <w:sz w:val="24"/>
          <w:szCs w:val="24"/>
          <w:lang w:eastAsia="ja-JP"/>
        </w:rPr>
        <w:t>20.00</w:t>
      </w:r>
    </w:p>
    <w:p w:rsidR="00E103F0" w:rsidRPr="00CC3311" w:rsidP="00B235CF" w14:paraId="64F881EF" w14:textId="361D5714">
      <w:pPr>
        <w:pStyle w:val="ListParagraph"/>
        <w:numPr>
          <w:ilvl w:val="0"/>
          <w:numId w:val="6"/>
        </w:numPr>
        <w:spacing w:after="0" w:line="240" w:lineRule="auto"/>
        <w:rPr>
          <w:rFonts w:ascii="Cambria" w:hAnsi="Cambria"/>
          <w:sz w:val="24"/>
          <w:szCs w:val="24"/>
        </w:rPr>
      </w:pPr>
      <w:r w:rsidRPr="00CC3311">
        <w:rPr>
          <w:rFonts w:ascii="Cambria" w:hAnsi="Cambria" w:eastAsiaTheme="minorEastAsia"/>
          <w:sz w:val="24"/>
          <w:szCs w:val="24"/>
          <w:lang w:eastAsia="ja-JP"/>
        </w:rPr>
        <w:t>Total Labor Burden:</w:t>
      </w:r>
      <w:r w:rsidRPr="00CC3311" w:rsidR="00734A64">
        <w:rPr>
          <w:rFonts w:ascii="Cambria" w:hAnsi="Cambria" w:eastAsiaTheme="minorEastAsia"/>
          <w:sz w:val="24"/>
          <w:szCs w:val="24"/>
          <w:lang w:eastAsia="ja-JP"/>
        </w:rPr>
        <w:t xml:space="preserve"> $</w:t>
      </w:r>
      <w:r w:rsidR="001630CD">
        <w:rPr>
          <w:rFonts w:ascii="Cambria" w:hAnsi="Cambria" w:eastAsiaTheme="minorEastAsia" w:hint="eastAsia"/>
          <w:sz w:val="24"/>
          <w:szCs w:val="24"/>
          <w:lang w:eastAsia="ja-JP"/>
        </w:rPr>
        <w:t>3</w:t>
      </w:r>
      <w:r w:rsidRPr="00CC3311" w:rsidR="00E92CC3">
        <w:rPr>
          <w:rFonts w:ascii="Cambria" w:hAnsi="Cambria" w:eastAsiaTheme="minorEastAsia"/>
          <w:sz w:val="24"/>
          <w:szCs w:val="24"/>
          <w:lang w:eastAsia="ja-JP"/>
        </w:rPr>
        <w:t>00</w:t>
      </w:r>
      <w:r w:rsidR="001630CD">
        <w:rPr>
          <w:rFonts w:ascii="Cambria" w:hAnsi="Cambria" w:eastAsiaTheme="minorEastAsia" w:hint="eastAsia"/>
          <w:sz w:val="24"/>
          <w:szCs w:val="24"/>
          <w:lang w:eastAsia="ja-JP"/>
        </w:rPr>
        <w:t>.00</w:t>
      </w:r>
    </w:p>
    <w:p w:rsidR="00E103F0" w:rsidRPr="00CC3311" w:rsidP="00B235CF" w14:paraId="1C8DC311" w14:textId="77777777">
      <w:pPr>
        <w:pStyle w:val="ListParagraph"/>
        <w:spacing w:after="0" w:line="240" w:lineRule="auto"/>
        <w:ind w:left="1440"/>
        <w:rPr>
          <w:rFonts w:ascii="Cambria" w:hAnsi="Cambria"/>
          <w:sz w:val="24"/>
          <w:szCs w:val="24"/>
        </w:rPr>
      </w:pPr>
    </w:p>
    <w:p w:rsidR="00E103F0" w:rsidRPr="00CC3311" w:rsidP="00B235CF" w14:paraId="3086DC21" w14:textId="10F5F65A">
      <w:pPr>
        <w:pStyle w:val="ListParagraph"/>
        <w:numPr>
          <w:ilvl w:val="0"/>
          <w:numId w:val="5"/>
        </w:numPr>
        <w:spacing w:after="0" w:line="240" w:lineRule="auto"/>
        <w:ind w:left="720" w:hanging="270"/>
        <w:rPr>
          <w:rFonts w:ascii="Cambria" w:hAnsi="Cambria"/>
          <w:sz w:val="24"/>
          <w:szCs w:val="24"/>
        </w:rPr>
      </w:pPr>
      <w:r w:rsidRPr="00CC3311">
        <w:rPr>
          <w:rFonts w:ascii="Cambria" w:hAnsi="Cambria"/>
          <w:sz w:val="24"/>
          <w:szCs w:val="24"/>
        </w:rPr>
        <w:t>Overall</w:t>
      </w:r>
      <w:r w:rsidRPr="00CC3311">
        <w:rPr>
          <w:rFonts w:ascii="Cambria" w:hAnsi="Cambria"/>
          <w:sz w:val="24"/>
          <w:szCs w:val="24"/>
        </w:rPr>
        <w:t xml:space="preserve"> Labor Burden</w:t>
      </w:r>
    </w:p>
    <w:p w:rsidR="00E103F0" w:rsidRPr="00CC3311" w:rsidP="00B235CF" w14:paraId="46F88AE0" w14:textId="4628BCEE">
      <w:pPr>
        <w:pStyle w:val="ListParagraph"/>
        <w:numPr>
          <w:ilvl w:val="0"/>
          <w:numId w:val="7"/>
        </w:numPr>
        <w:spacing w:after="0" w:line="240" w:lineRule="auto"/>
        <w:rPr>
          <w:rFonts w:ascii="Cambria" w:hAnsi="Cambria"/>
          <w:sz w:val="24"/>
          <w:szCs w:val="24"/>
        </w:rPr>
      </w:pPr>
      <w:r w:rsidRPr="00CC3311">
        <w:rPr>
          <w:rFonts w:ascii="Cambria" w:hAnsi="Cambria"/>
          <w:sz w:val="24"/>
          <w:szCs w:val="24"/>
        </w:rPr>
        <w:t>Total Number of Annual Responses:</w:t>
      </w:r>
      <w:r w:rsidRPr="00CC3311" w:rsidR="00A74E97">
        <w:rPr>
          <w:rFonts w:ascii="Cambria" w:hAnsi="Cambria"/>
          <w:sz w:val="24"/>
          <w:szCs w:val="24"/>
        </w:rPr>
        <w:t xml:space="preserve"> 15</w:t>
      </w:r>
    </w:p>
    <w:p w:rsidR="00E103F0" w:rsidRPr="00CC3311" w:rsidP="00B235CF" w14:paraId="21769F93" w14:textId="55EEA847">
      <w:pPr>
        <w:pStyle w:val="ListParagraph"/>
        <w:numPr>
          <w:ilvl w:val="0"/>
          <w:numId w:val="7"/>
        </w:numPr>
        <w:spacing w:after="0" w:line="240" w:lineRule="auto"/>
        <w:rPr>
          <w:rFonts w:ascii="Cambria" w:hAnsi="Cambria"/>
          <w:sz w:val="24"/>
          <w:szCs w:val="24"/>
        </w:rPr>
      </w:pPr>
      <w:r w:rsidRPr="00CC3311">
        <w:rPr>
          <w:rFonts w:ascii="Cambria" w:hAnsi="Cambria"/>
          <w:sz w:val="24"/>
          <w:szCs w:val="24"/>
        </w:rPr>
        <w:t>Total Labor Burden:</w:t>
      </w:r>
      <w:r w:rsidRPr="00CC3311" w:rsidR="00734A64">
        <w:rPr>
          <w:rFonts w:ascii="Cambria" w:hAnsi="Cambria"/>
          <w:sz w:val="24"/>
          <w:szCs w:val="24"/>
        </w:rPr>
        <w:t xml:space="preserve"> $</w:t>
      </w:r>
      <w:r w:rsidR="001630CD">
        <w:rPr>
          <w:rFonts w:ascii="Cambria" w:hAnsi="Cambria" w:eastAsiaTheme="minorEastAsia" w:hint="eastAsia"/>
          <w:sz w:val="24"/>
          <w:szCs w:val="24"/>
          <w:lang w:eastAsia="ja-JP"/>
        </w:rPr>
        <w:t>300.00</w:t>
      </w:r>
    </w:p>
    <w:p w:rsidR="00856B79" w:rsidP="00856B79" w14:paraId="64BAC637" w14:textId="77777777">
      <w:pPr>
        <w:spacing w:after="0" w:line="240" w:lineRule="auto"/>
        <w:rPr>
          <w:rFonts w:ascii="Cambria" w:hAnsi="Cambria"/>
          <w:sz w:val="24"/>
          <w:szCs w:val="24"/>
        </w:rPr>
      </w:pPr>
    </w:p>
    <w:p w:rsidR="001F1A06" w:rsidP="00856B79" w14:paraId="7638D498" w14:textId="62BC1692">
      <w:pPr>
        <w:spacing w:after="0" w:line="240" w:lineRule="auto"/>
        <w:rPr>
          <w:rFonts w:ascii="Cambria" w:hAnsi="Cambria"/>
          <w:sz w:val="24"/>
          <w:szCs w:val="24"/>
        </w:rPr>
      </w:pPr>
      <w:r w:rsidRPr="00CC3311">
        <w:rPr>
          <w:rFonts w:ascii="Cambria" w:hAnsi="Cambria"/>
          <w:sz w:val="24"/>
          <w:szCs w:val="24"/>
        </w:rPr>
        <w:t>Respondent wage of $</w:t>
      </w:r>
      <w:r w:rsidRPr="00CC3311" w:rsidR="00065115">
        <w:rPr>
          <w:rFonts w:ascii="Cambria" w:hAnsi="Cambria"/>
          <w:sz w:val="24"/>
          <w:szCs w:val="24"/>
        </w:rPr>
        <w:t>20.00</w:t>
      </w:r>
      <w:r w:rsidRPr="00CC3311">
        <w:rPr>
          <w:rFonts w:ascii="Cambria" w:hAnsi="Cambria"/>
          <w:sz w:val="24"/>
          <w:szCs w:val="24"/>
        </w:rPr>
        <w:t xml:space="preserve"> is based on the </w:t>
      </w:r>
      <w:r w:rsidRPr="00CC3311" w:rsidR="00065115">
        <w:rPr>
          <w:rFonts w:ascii="Cambria" w:hAnsi="Cambria"/>
          <w:sz w:val="24"/>
          <w:szCs w:val="24"/>
        </w:rPr>
        <w:t>average salary of Master Labor Contract employees within Japan.</w:t>
      </w:r>
    </w:p>
    <w:p w:rsidR="00856B79" w:rsidRPr="00CC3311" w:rsidP="00B235CF" w14:paraId="79A6562D" w14:textId="77777777">
      <w:pPr>
        <w:spacing w:after="0" w:line="240" w:lineRule="auto"/>
        <w:rPr>
          <w:rFonts w:ascii="Cambria" w:hAnsi="Cambria"/>
          <w:sz w:val="24"/>
          <w:szCs w:val="24"/>
        </w:rPr>
      </w:pPr>
    </w:p>
    <w:p w:rsidR="00E103F0" w:rsidRPr="00CC3311" w:rsidP="00B235CF" w14:paraId="27D64A6C" w14:textId="56712F1E">
      <w:pPr>
        <w:pStyle w:val="ListParagraph"/>
        <w:numPr>
          <w:ilvl w:val="0"/>
          <w:numId w:val="2"/>
        </w:numPr>
        <w:spacing w:after="0" w:line="240" w:lineRule="auto"/>
        <w:ind w:left="450" w:hanging="450"/>
        <w:rPr>
          <w:rFonts w:ascii="Cambria" w:hAnsi="Cambria"/>
          <w:sz w:val="24"/>
          <w:szCs w:val="24"/>
          <w:u w:val="single"/>
        </w:rPr>
      </w:pPr>
      <w:r w:rsidRPr="00CC3311">
        <w:rPr>
          <w:rFonts w:ascii="Cambria" w:hAnsi="Cambria"/>
          <w:sz w:val="24"/>
          <w:szCs w:val="24"/>
          <w:u w:val="single"/>
        </w:rPr>
        <w:t>Respondent Costs Other Than Burden Hour Costs</w:t>
      </w:r>
    </w:p>
    <w:p w:rsidR="00E103F0" w:rsidRPr="00CC3311" w:rsidP="00B235CF" w14:paraId="4F296CF0" w14:textId="03450144">
      <w:pPr>
        <w:pStyle w:val="ListParagraph"/>
        <w:spacing w:after="0" w:line="240" w:lineRule="auto"/>
        <w:ind w:left="1080"/>
        <w:rPr>
          <w:rFonts w:ascii="Cambria" w:hAnsi="Cambria"/>
          <w:sz w:val="24"/>
          <w:szCs w:val="24"/>
        </w:rPr>
      </w:pPr>
    </w:p>
    <w:p w:rsidR="00E103F0" w:rsidRPr="00CC3311" w:rsidP="00B235CF" w14:paraId="094E4B86" w14:textId="4BFF3B2B">
      <w:pPr>
        <w:pStyle w:val="ListParagraph"/>
        <w:spacing w:after="0" w:line="240" w:lineRule="auto"/>
        <w:ind w:left="0"/>
        <w:rPr>
          <w:rFonts w:ascii="Cambria" w:hAnsi="Cambria"/>
          <w:sz w:val="24"/>
          <w:szCs w:val="24"/>
        </w:rPr>
      </w:pPr>
      <w:r w:rsidRPr="00CC3311">
        <w:rPr>
          <w:rFonts w:ascii="Cambria" w:hAnsi="Cambria"/>
          <w:sz w:val="24"/>
          <w:szCs w:val="24"/>
        </w:rPr>
        <w:t>There are no annualized costs to respondents other than the labor burden cots addressed in Section 12 of this document to complete this collection.</w:t>
      </w:r>
    </w:p>
    <w:p w:rsidR="00E103F0" w:rsidRPr="00CC3311" w:rsidP="00B235CF" w14:paraId="198DC8D9" w14:textId="6F5EF9B5">
      <w:pPr>
        <w:pStyle w:val="ListParagraph"/>
        <w:spacing w:after="0" w:line="240" w:lineRule="auto"/>
        <w:ind w:left="1080"/>
        <w:rPr>
          <w:rFonts w:ascii="Cambria" w:hAnsi="Cambria"/>
          <w:sz w:val="24"/>
          <w:szCs w:val="24"/>
        </w:rPr>
      </w:pPr>
    </w:p>
    <w:p w:rsidR="00E103F0" w:rsidRPr="00CC3311" w:rsidP="00B235CF" w14:paraId="299E7C88" w14:textId="0B3356B7">
      <w:pPr>
        <w:pStyle w:val="ListParagraph"/>
        <w:numPr>
          <w:ilvl w:val="0"/>
          <w:numId w:val="2"/>
        </w:numPr>
        <w:spacing w:after="0" w:line="240" w:lineRule="auto"/>
        <w:ind w:left="540" w:hanging="540"/>
        <w:rPr>
          <w:rFonts w:ascii="Cambria" w:hAnsi="Cambria"/>
          <w:sz w:val="24"/>
          <w:szCs w:val="24"/>
          <w:u w:val="single"/>
        </w:rPr>
      </w:pPr>
      <w:r w:rsidRPr="00CC3311">
        <w:rPr>
          <w:rFonts w:ascii="Cambria" w:hAnsi="Cambria"/>
          <w:sz w:val="24"/>
          <w:szCs w:val="24"/>
          <w:u w:val="single"/>
        </w:rPr>
        <w:t>Cost to the Federal Govern</w:t>
      </w:r>
      <w:r w:rsidRPr="00CC3311" w:rsidR="00863923">
        <w:rPr>
          <w:rFonts w:ascii="Cambria" w:hAnsi="Cambria"/>
          <w:sz w:val="24"/>
          <w:szCs w:val="24"/>
          <w:u w:val="single"/>
        </w:rPr>
        <w:t>ment</w:t>
      </w:r>
    </w:p>
    <w:p w:rsidR="00863923" w:rsidRPr="00CC3311" w:rsidP="00B235CF" w14:paraId="4B925B55" w14:textId="48C6B634">
      <w:pPr>
        <w:pStyle w:val="ListParagraph"/>
        <w:spacing w:after="0" w:line="240" w:lineRule="auto"/>
        <w:ind w:left="1080"/>
        <w:rPr>
          <w:rFonts w:ascii="Cambria" w:hAnsi="Cambria"/>
          <w:sz w:val="24"/>
          <w:szCs w:val="24"/>
        </w:rPr>
      </w:pPr>
    </w:p>
    <w:p w:rsidR="00863923" w:rsidRPr="00CC3311" w:rsidP="00B235CF" w14:paraId="0A48B911" w14:textId="17DA7D35">
      <w:pPr>
        <w:pStyle w:val="ListParagraph"/>
        <w:spacing w:after="0" w:line="240" w:lineRule="auto"/>
        <w:ind w:left="1080" w:hanging="1080"/>
        <w:rPr>
          <w:rFonts w:ascii="Cambria" w:hAnsi="Cambria"/>
          <w:sz w:val="24"/>
          <w:szCs w:val="24"/>
        </w:rPr>
      </w:pPr>
      <w:r w:rsidRPr="00CC3311">
        <w:rPr>
          <w:rFonts w:ascii="Cambria" w:hAnsi="Cambria"/>
          <w:sz w:val="24"/>
          <w:szCs w:val="24"/>
        </w:rPr>
        <w:t>Part A: LABOR COST TO THE FEDERAL GOVERNMENT</w:t>
      </w:r>
    </w:p>
    <w:p w:rsidR="00863923" w:rsidRPr="00CC3311" w:rsidP="00B235CF" w14:paraId="34021D04" w14:textId="501FF639">
      <w:pPr>
        <w:pStyle w:val="ListParagraph"/>
        <w:spacing w:after="0" w:line="240" w:lineRule="auto"/>
        <w:ind w:left="1080"/>
        <w:rPr>
          <w:rFonts w:ascii="Cambria" w:hAnsi="Cambria"/>
          <w:sz w:val="24"/>
          <w:szCs w:val="24"/>
        </w:rPr>
      </w:pPr>
    </w:p>
    <w:p w:rsidR="00B235CF" w:rsidP="00B235CF" w14:paraId="6F29E028" w14:textId="65C50002">
      <w:pPr>
        <w:pStyle w:val="ListParagraph"/>
        <w:numPr>
          <w:ilvl w:val="0"/>
          <w:numId w:val="8"/>
        </w:numPr>
        <w:spacing w:after="0" w:line="240" w:lineRule="auto"/>
        <w:ind w:left="720"/>
        <w:rPr>
          <w:rFonts w:ascii="Cambria" w:hAnsi="Cambria"/>
          <w:sz w:val="24"/>
          <w:szCs w:val="24"/>
        </w:rPr>
      </w:pPr>
      <w:r>
        <w:rPr>
          <w:rFonts w:ascii="Cambria" w:hAnsi="Cambria"/>
          <w:sz w:val="24"/>
          <w:szCs w:val="24"/>
        </w:rPr>
        <w:t>Collection Instrument</w:t>
      </w:r>
    </w:p>
    <w:p w:rsidR="00863923" w:rsidRPr="0000740D" w:rsidP="00B235CF" w14:paraId="7535C564" w14:textId="3FBA8DE0">
      <w:pPr>
        <w:pStyle w:val="ListParagraph"/>
        <w:spacing w:after="0" w:line="240" w:lineRule="auto"/>
        <w:rPr>
          <w:rFonts w:ascii="Cambria" w:hAnsi="Cambria" w:eastAsiaTheme="minorEastAsia"/>
          <w:sz w:val="24"/>
          <w:szCs w:val="24"/>
          <w:lang w:eastAsia="ja-JP"/>
        </w:rPr>
      </w:pPr>
      <w:r w:rsidRPr="00CC3311">
        <w:rPr>
          <w:rFonts w:ascii="Cambria" w:hAnsi="Cambria"/>
          <w:sz w:val="24"/>
          <w:szCs w:val="24"/>
        </w:rPr>
        <w:t>School Visit Program Application</w:t>
      </w:r>
    </w:p>
    <w:p w:rsidR="00863923" w:rsidRPr="00CC3311" w:rsidP="00B235CF" w14:paraId="09A97408" w14:textId="10AB281A">
      <w:pPr>
        <w:pStyle w:val="ListParagraph"/>
        <w:numPr>
          <w:ilvl w:val="0"/>
          <w:numId w:val="9"/>
        </w:numPr>
        <w:spacing w:after="0" w:line="240" w:lineRule="auto"/>
        <w:ind w:left="1440"/>
        <w:rPr>
          <w:rFonts w:ascii="Cambria" w:hAnsi="Cambria"/>
          <w:sz w:val="24"/>
          <w:szCs w:val="24"/>
        </w:rPr>
      </w:pPr>
      <w:r w:rsidRPr="00CC3311">
        <w:rPr>
          <w:rFonts w:ascii="Cambria" w:hAnsi="Cambria"/>
          <w:sz w:val="24"/>
          <w:szCs w:val="24"/>
        </w:rPr>
        <w:t>Number of Total Annual Responses:</w:t>
      </w:r>
      <w:r w:rsidRPr="00CC3311" w:rsidR="00464AB7">
        <w:rPr>
          <w:rFonts w:ascii="Cambria" w:hAnsi="Cambria"/>
          <w:sz w:val="24"/>
          <w:szCs w:val="24"/>
        </w:rPr>
        <w:t xml:space="preserve"> 15</w:t>
      </w:r>
    </w:p>
    <w:p w:rsidR="00863923" w:rsidRPr="00CC3311" w:rsidP="00B235CF" w14:paraId="4EE84E0A" w14:textId="17F3A7C9">
      <w:pPr>
        <w:pStyle w:val="ListParagraph"/>
        <w:numPr>
          <w:ilvl w:val="0"/>
          <w:numId w:val="9"/>
        </w:numPr>
        <w:spacing w:after="0" w:line="240" w:lineRule="auto"/>
        <w:ind w:left="1440"/>
        <w:rPr>
          <w:rFonts w:ascii="Cambria" w:hAnsi="Cambria"/>
          <w:sz w:val="24"/>
          <w:szCs w:val="24"/>
        </w:rPr>
      </w:pPr>
      <w:r w:rsidRPr="00CC3311">
        <w:rPr>
          <w:rFonts w:ascii="Cambria" w:hAnsi="Cambria"/>
          <w:sz w:val="24"/>
          <w:szCs w:val="24"/>
        </w:rPr>
        <w:t>Processing Time per Responses:</w:t>
      </w:r>
      <w:r w:rsidRPr="00CC3311" w:rsidR="00464AB7">
        <w:rPr>
          <w:rFonts w:ascii="Cambria" w:hAnsi="Cambria"/>
          <w:sz w:val="24"/>
          <w:szCs w:val="24"/>
        </w:rPr>
        <w:t xml:space="preserve">  5 minutes</w:t>
      </w:r>
    </w:p>
    <w:p w:rsidR="00863923" w:rsidRPr="00CC3311" w:rsidP="00B235CF" w14:paraId="24FC52AC" w14:textId="0747FBC7">
      <w:pPr>
        <w:pStyle w:val="ListParagraph"/>
        <w:numPr>
          <w:ilvl w:val="0"/>
          <w:numId w:val="9"/>
        </w:numPr>
        <w:spacing w:after="0" w:line="240" w:lineRule="auto"/>
        <w:ind w:left="1440"/>
        <w:rPr>
          <w:rFonts w:ascii="Cambria" w:hAnsi="Cambria"/>
          <w:sz w:val="24"/>
          <w:szCs w:val="24"/>
        </w:rPr>
      </w:pPr>
      <w:r w:rsidRPr="00CC3311">
        <w:rPr>
          <w:rFonts w:ascii="Cambria" w:hAnsi="Cambria"/>
          <w:sz w:val="24"/>
          <w:szCs w:val="24"/>
        </w:rPr>
        <w:t>Hourly Wage of Worker(s) Processing Responses: $</w:t>
      </w:r>
      <w:r w:rsidRPr="00CC3311" w:rsidR="00065115">
        <w:rPr>
          <w:rFonts w:ascii="Cambria" w:hAnsi="Cambria"/>
          <w:sz w:val="24"/>
          <w:szCs w:val="24"/>
        </w:rPr>
        <w:t>20.00</w:t>
      </w:r>
    </w:p>
    <w:p w:rsidR="00863923" w:rsidRPr="00CC3311" w:rsidP="00B235CF" w14:paraId="3A3A5E9B" w14:textId="1CC942B0">
      <w:pPr>
        <w:pStyle w:val="ListParagraph"/>
        <w:numPr>
          <w:ilvl w:val="0"/>
          <w:numId w:val="9"/>
        </w:numPr>
        <w:spacing w:after="0" w:line="240" w:lineRule="auto"/>
        <w:ind w:left="1440"/>
        <w:rPr>
          <w:rFonts w:ascii="Cambria" w:hAnsi="Cambria"/>
          <w:sz w:val="24"/>
          <w:szCs w:val="24"/>
        </w:rPr>
      </w:pPr>
      <w:r w:rsidRPr="00CC3311">
        <w:rPr>
          <w:rFonts w:ascii="Cambria" w:hAnsi="Cambria"/>
          <w:sz w:val="24"/>
          <w:szCs w:val="24"/>
        </w:rPr>
        <w:t>Cost to Process Each Response: $</w:t>
      </w:r>
      <w:r w:rsidRPr="00CC3311" w:rsidR="00065115">
        <w:rPr>
          <w:rFonts w:ascii="Cambria" w:hAnsi="Cambria"/>
          <w:sz w:val="24"/>
          <w:szCs w:val="24"/>
        </w:rPr>
        <w:t>1.6</w:t>
      </w:r>
      <w:r w:rsidRPr="00CC3311" w:rsidR="008A445A">
        <w:rPr>
          <w:rFonts w:ascii="Cambria" w:hAnsi="Cambria"/>
          <w:sz w:val="24"/>
          <w:szCs w:val="24"/>
        </w:rPr>
        <w:t>7</w:t>
      </w:r>
    </w:p>
    <w:p w:rsidR="00863923" w:rsidRPr="00CC3311" w:rsidP="00B235CF" w14:paraId="0B7A69AB" w14:textId="701020F8">
      <w:pPr>
        <w:pStyle w:val="ListParagraph"/>
        <w:numPr>
          <w:ilvl w:val="0"/>
          <w:numId w:val="9"/>
        </w:numPr>
        <w:spacing w:after="0" w:line="240" w:lineRule="auto"/>
        <w:ind w:left="1440"/>
        <w:rPr>
          <w:rFonts w:ascii="Cambria" w:hAnsi="Cambria"/>
          <w:sz w:val="24"/>
          <w:szCs w:val="24"/>
        </w:rPr>
      </w:pPr>
      <w:r w:rsidRPr="00CC3311">
        <w:rPr>
          <w:rFonts w:ascii="Cambria" w:hAnsi="Cambria"/>
          <w:sz w:val="24"/>
          <w:szCs w:val="24"/>
        </w:rPr>
        <w:t>Total Cost to Process Responses:  $</w:t>
      </w:r>
      <w:r w:rsidRPr="00CC3311" w:rsidR="00065115">
        <w:rPr>
          <w:rFonts w:ascii="Cambria" w:hAnsi="Cambria"/>
          <w:sz w:val="24"/>
          <w:szCs w:val="24"/>
        </w:rPr>
        <w:t>2</w:t>
      </w:r>
      <w:r w:rsidRPr="00CC3311" w:rsidR="008A445A">
        <w:rPr>
          <w:rFonts w:ascii="Cambria" w:hAnsi="Cambria"/>
          <w:sz w:val="24"/>
          <w:szCs w:val="24"/>
        </w:rPr>
        <w:t>5</w:t>
      </w:r>
      <w:r w:rsidRPr="00CC3311" w:rsidR="00065115">
        <w:rPr>
          <w:rFonts w:ascii="Cambria" w:hAnsi="Cambria"/>
          <w:sz w:val="24"/>
          <w:szCs w:val="24"/>
        </w:rPr>
        <w:t>.00</w:t>
      </w:r>
    </w:p>
    <w:p w:rsidR="00E5610C" w:rsidRPr="00CC3311" w:rsidP="00B235CF" w14:paraId="02FE397D" w14:textId="77777777">
      <w:pPr>
        <w:pStyle w:val="ListParagraph"/>
        <w:spacing w:after="0" w:line="240" w:lineRule="auto"/>
        <w:ind w:left="1080"/>
        <w:rPr>
          <w:rFonts w:ascii="Cambria" w:hAnsi="Cambria"/>
          <w:sz w:val="24"/>
          <w:szCs w:val="24"/>
        </w:rPr>
      </w:pPr>
    </w:p>
    <w:p w:rsidR="00863923" w:rsidRPr="00CC3311" w:rsidP="00B235CF" w14:paraId="31F86592" w14:textId="7ED6FFE2">
      <w:pPr>
        <w:pStyle w:val="ListParagraph"/>
        <w:numPr>
          <w:ilvl w:val="0"/>
          <w:numId w:val="8"/>
        </w:numPr>
        <w:spacing w:after="0" w:line="240" w:lineRule="auto"/>
        <w:ind w:left="720"/>
        <w:rPr>
          <w:rFonts w:ascii="Cambria" w:hAnsi="Cambria"/>
          <w:sz w:val="24"/>
          <w:szCs w:val="24"/>
        </w:rPr>
      </w:pPr>
      <w:r w:rsidRPr="00CC3311">
        <w:rPr>
          <w:rFonts w:ascii="Cambria" w:hAnsi="Cambria"/>
          <w:sz w:val="24"/>
          <w:szCs w:val="24"/>
        </w:rPr>
        <w:t>Overall</w:t>
      </w:r>
      <w:r w:rsidRPr="00CC3311">
        <w:rPr>
          <w:rFonts w:ascii="Cambria" w:hAnsi="Cambria"/>
          <w:sz w:val="24"/>
          <w:szCs w:val="24"/>
        </w:rPr>
        <w:t xml:space="preserve"> Labor Burden to the Federal Government</w:t>
      </w:r>
    </w:p>
    <w:p w:rsidR="00863923" w:rsidRPr="00CC3311" w:rsidP="00B235CF" w14:paraId="09147121" w14:textId="23BAA387">
      <w:pPr>
        <w:pStyle w:val="ListParagraph"/>
        <w:numPr>
          <w:ilvl w:val="0"/>
          <w:numId w:val="10"/>
        </w:numPr>
        <w:spacing w:after="0" w:line="240" w:lineRule="auto"/>
        <w:ind w:left="1440"/>
        <w:rPr>
          <w:rFonts w:ascii="Cambria" w:hAnsi="Cambria"/>
          <w:sz w:val="24"/>
          <w:szCs w:val="24"/>
        </w:rPr>
      </w:pPr>
      <w:r w:rsidRPr="00CC3311">
        <w:rPr>
          <w:rFonts w:ascii="Cambria" w:hAnsi="Cambria"/>
          <w:sz w:val="24"/>
          <w:szCs w:val="24"/>
        </w:rPr>
        <w:t>Total Number of Annual Responses:</w:t>
      </w:r>
      <w:r w:rsidRPr="00CC3311" w:rsidR="0086556C">
        <w:rPr>
          <w:rFonts w:ascii="Cambria" w:hAnsi="Cambria"/>
          <w:sz w:val="24"/>
          <w:szCs w:val="24"/>
        </w:rPr>
        <w:t xml:space="preserve"> 15</w:t>
      </w:r>
    </w:p>
    <w:p w:rsidR="00863923" w:rsidP="00B235CF" w14:paraId="2F0C278D" w14:textId="4967193D">
      <w:pPr>
        <w:pStyle w:val="ListParagraph"/>
        <w:numPr>
          <w:ilvl w:val="0"/>
          <w:numId w:val="10"/>
        </w:numPr>
        <w:spacing w:after="0" w:line="240" w:lineRule="auto"/>
        <w:ind w:left="1440"/>
        <w:rPr>
          <w:rFonts w:ascii="Cambria" w:hAnsi="Cambria"/>
          <w:sz w:val="24"/>
          <w:szCs w:val="24"/>
        </w:rPr>
      </w:pPr>
      <w:r w:rsidRPr="00CC3311">
        <w:rPr>
          <w:rFonts w:ascii="Cambria" w:hAnsi="Cambria"/>
          <w:sz w:val="24"/>
          <w:szCs w:val="24"/>
        </w:rPr>
        <w:t>Total Labor Burden:</w:t>
      </w:r>
      <w:r w:rsidRPr="00CC3311" w:rsidR="0086556C">
        <w:rPr>
          <w:rFonts w:ascii="Cambria" w:hAnsi="Cambria"/>
          <w:sz w:val="24"/>
          <w:szCs w:val="24"/>
        </w:rPr>
        <w:t xml:space="preserve"> $</w:t>
      </w:r>
      <w:r w:rsidRPr="00CC3311" w:rsidR="00065115">
        <w:rPr>
          <w:rFonts w:ascii="Cambria" w:hAnsi="Cambria"/>
          <w:sz w:val="24"/>
          <w:szCs w:val="24"/>
        </w:rPr>
        <w:t>2</w:t>
      </w:r>
      <w:r w:rsidRPr="00CC3311" w:rsidR="008A445A">
        <w:rPr>
          <w:rFonts w:ascii="Cambria" w:hAnsi="Cambria"/>
          <w:sz w:val="24"/>
          <w:szCs w:val="24"/>
        </w:rPr>
        <w:t>5</w:t>
      </w:r>
    </w:p>
    <w:p w:rsidR="00856B79" w:rsidRPr="00CC3311" w:rsidP="00B235CF" w14:paraId="4479A316" w14:textId="77777777">
      <w:pPr>
        <w:pStyle w:val="ListParagraph"/>
        <w:spacing w:after="0" w:line="240" w:lineRule="auto"/>
        <w:ind w:left="1080"/>
        <w:rPr>
          <w:rFonts w:ascii="Cambria" w:hAnsi="Cambria"/>
          <w:sz w:val="24"/>
          <w:szCs w:val="24"/>
        </w:rPr>
      </w:pPr>
    </w:p>
    <w:p w:rsidR="00863923" w:rsidP="00856B79" w14:paraId="3A0D43D1" w14:textId="3206DD16">
      <w:pPr>
        <w:spacing w:after="0" w:line="240" w:lineRule="auto"/>
        <w:rPr>
          <w:rFonts w:ascii="Cambria" w:hAnsi="Cambria"/>
          <w:sz w:val="24"/>
          <w:szCs w:val="24"/>
        </w:rPr>
      </w:pPr>
      <w:r w:rsidRPr="00CC3311">
        <w:rPr>
          <w:rFonts w:ascii="Cambria" w:hAnsi="Cambria"/>
          <w:sz w:val="24"/>
          <w:szCs w:val="24"/>
        </w:rPr>
        <w:t>Part B: OPERATIONAL AND MAINTENANCE COSTS</w:t>
      </w:r>
    </w:p>
    <w:p w:rsidR="00856B79" w:rsidRPr="00CC3311" w:rsidP="00B235CF" w14:paraId="7C9840AF" w14:textId="77777777">
      <w:pPr>
        <w:spacing w:after="0" w:line="240" w:lineRule="auto"/>
        <w:rPr>
          <w:rFonts w:ascii="Cambria" w:hAnsi="Cambria"/>
          <w:sz w:val="24"/>
          <w:szCs w:val="24"/>
        </w:rPr>
      </w:pPr>
    </w:p>
    <w:p w:rsidR="00863923" w:rsidRPr="00CC3311" w:rsidP="00B235CF" w14:paraId="4905443C" w14:textId="2C8C139A">
      <w:pPr>
        <w:pStyle w:val="ListParagraph"/>
        <w:numPr>
          <w:ilvl w:val="0"/>
          <w:numId w:val="11"/>
        </w:numPr>
        <w:spacing w:after="0" w:line="240" w:lineRule="auto"/>
        <w:rPr>
          <w:rFonts w:ascii="Cambria" w:hAnsi="Cambria"/>
          <w:sz w:val="24"/>
          <w:szCs w:val="24"/>
        </w:rPr>
      </w:pPr>
      <w:r w:rsidRPr="00CC3311">
        <w:rPr>
          <w:rFonts w:ascii="Cambria" w:hAnsi="Cambria"/>
          <w:sz w:val="24"/>
          <w:szCs w:val="24"/>
        </w:rPr>
        <w:t>Cost Categories</w:t>
      </w:r>
    </w:p>
    <w:p w:rsidR="00863923" w:rsidRPr="00CC3311" w:rsidP="00B235CF" w14:paraId="14D8BE02" w14:textId="776F30EE">
      <w:pPr>
        <w:pStyle w:val="ListParagraph"/>
        <w:numPr>
          <w:ilvl w:val="0"/>
          <w:numId w:val="12"/>
        </w:numPr>
        <w:spacing w:after="0" w:line="240" w:lineRule="auto"/>
        <w:ind w:left="1440"/>
        <w:rPr>
          <w:rFonts w:ascii="Cambria" w:hAnsi="Cambria"/>
          <w:sz w:val="24"/>
          <w:szCs w:val="24"/>
        </w:rPr>
      </w:pPr>
      <w:r w:rsidRPr="00CC3311">
        <w:rPr>
          <w:rFonts w:ascii="Cambria" w:hAnsi="Cambria"/>
          <w:sz w:val="24"/>
          <w:szCs w:val="24"/>
        </w:rPr>
        <w:t>Equipment: $</w:t>
      </w:r>
      <w:r w:rsidRPr="00CC3311" w:rsidR="002269CF">
        <w:rPr>
          <w:rFonts w:ascii="Cambria" w:hAnsi="Cambria"/>
          <w:sz w:val="24"/>
          <w:szCs w:val="24"/>
        </w:rPr>
        <w:t>0</w:t>
      </w:r>
    </w:p>
    <w:p w:rsidR="00665C27" w:rsidP="00B235CF" w14:paraId="776CCCA8" w14:textId="69966C04">
      <w:pPr>
        <w:pStyle w:val="ListParagraph"/>
        <w:numPr>
          <w:ilvl w:val="0"/>
          <w:numId w:val="12"/>
        </w:numPr>
        <w:spacing w:after="0" w:line="240" w:lineRule="auto"/>
        <w:ind w:left="1440"/>
        <w:rPr>
          <w:rFonts w:ascii="Cambria" w:hAnsi="Cambria"/>
          <w:sz w:val="24"/>
          <w:szCs w:val="24"/>
        </w:rPr>
      </w:pPr>
      <w:r w:rsidRPr="00665C27">
        <w:rPr>
          <w:rFonts w:ascii="Cambria" w:hAnsi="Cambria"/>
          <w:sz w:val="24"/>
          <w:szCs w:val="24"/>
        </w:rPr>
        <w:t>Printing: $</w:t>
      </w:r>
      <w:r w:rsidRPr="00665C27">
        <w:rPr>
          <w:rFonts w:ascii="Cambria" w:hAnsi="Cambria"/>
          <w:sz w:val="24"/>
          <w:szCs w:val="24"/>
        </w:rPr>
        <w:t>10.00</w:t>
      </w:r>
    </w:p>
    <w:p w:rsidR="00863923" w:rsidRPr="00665C27" w:rsidP="00B235CF" w14:paraId="58F48150" w14:textId="71161692">
      <w:pPr>
        <w:pStyle w:val="ListParagraph"/>
        <w:numPr>
          <w:ilvl w:val="0"/>
          <w:numId w:val="12"/>
        </w:numPr>
        <w:spacing w:after="0" w:line="240" w:lineRule="auto"/>
        <w:ind w:left="1440"/>
        <w:rPr>
          <w:rFonts w:ascii="Cambria" w:hAnsi="Cambria"/>
          <w:sz w:val="24"/>
          <w:szCs w:val="24"/>
        </w:rPr>
      </w:pPr>
      <w:r w:rsidRPr="00665C27">
        <w:rPr>
          <w:rFonts w:ascii="Cambria" w:hAnsi="Cambria"/>
          <w:sz w:val="24"/>
          <w:szCs w:val="24"/>
        </w:rPr>
        <w:t>Postage:</w:t>
      </w:r>
      <w:r w:rsidRPr="00665C27" w:rsidR="002269CF">
        <w:rPr>
          <w:rFonts w:ascii="Cambria" w:hAnsi="Cambria"/>
          <w:sz w:val="24"/>
          <w:szCs w:val="24"/>
        </w:rPr>
        <w:t xml:space="preserve"> $0</w:t>
      </w:r>
    </w:p>
    <w:p w:rsidR="00863923" w:rsidRPr="00CC3311" w:rsidP="00B235CF" w14:paraId="1A95812B" w14:textId="6A22E3DC">
      <w:pPr>
        <w:pStyle w:val="ListParagraph"/>
        <w:numPr>
          <w:ilvl w:val="0"/>
          <w:numId w:val="12"/>
        </w:numPr>
        <w:spacing w:after="0" w:line="240" w:lineRule="auto"/>
        <w:ind w:left="1440"/>
        <w:rPr>
          <w:rFonts w:ascii="Cambria" w:hAnsi="Cambria"/>
          <w:sz w:val="24"/>
          <w:szCs w:val="24"/>
        </w:rPr>
      </w:pPr>
      <w:r w:rsidRPr="00CC3311">
        <w:rPr>
          <w:rFonts w:ascii="Cambria" w:hAnsi="Cambria"/>
          <w:sz w:val="24"/>
          <w:szCs w:val="24"/>
        </w:rPr>
        <w:t>Software Purchases:</w:t>
      </w:r>
      <w:r w:rsidRPr="00CC3311" w:rsidR="00BA5545">
        <w:rPr>
          <w:rFonts w:ascii="Cambria" w:hAnsi="Cambria"/>
          <w:sz w:val="24"/>
          <w:szCs w:val="24"/>
        </w:rPr>
        <w:t xml:space="preserve"> $0</w:t>
      </w:r>
    </w:p>
    <w:p w:rsidR="00863923" w:rsidRPr="00CC3311" w:rsidP="00B235CF" w14:paraId="360FE359" w14:textId="0766511F">
      <w:pPr>
        <w:pStyle w:val="ListParagraph"/>
        <w:numPr>
          <w:ilvl w:val="0"/>
          <w:numId w:val="12"/>
        </w:numPr>
        <w:spacing w:after="0" w:line="240" w:lineRule="auto"/>
        <w:ind w:left="1440"/>
        <w:rPr>
          <w:rFonts w:ascii="Cambria" w:hAnsi="Cambria"/>
          <w:sz w:val="24"/>
          <w:szCs w:val="24"/>
        </w:rPr>
      </w:pPr>
      <w:r w:rsidRPr="00CC3311">
        <w:rPr>
          <w:rFonts w:ascii="Cambria" w:hAnsi="Cambria"/>
          <w:sz w:val="24"/>
          <w:szCs w:val="24"/>
        </w:rPr>
        <w:t>Licensing Costs:</w:t>
      </w:r>
      <w:r w:rsidRPr="00CC3311" w:rsidR="00BA5545">
        <w:rPr>
          <w:rFonts w:ascii="Cambria" w:hAnsi="Cambria"/>
          <w:sz w:val="24"/>
          <w:szCs w:val="24"/>
        </w:rPr>
        <w:t xml:space="preserve"> $0</w:t>
      </w:r>
    </w:p>
    <w:p w:rsidR="00DD2837" w:rsidP="00856B79" w14:paraId="2E366285" w14:textId="0BA9E5F8">
      <w:pPr>
        <w:pStyle w:val="ListParagraph"/>
        <w:numPr>
          <w:ilvl w:val="0"/>
          <w:numId w:val="12"/>
        </w:numPr>
        <w:spacing w:after="0" w:line="240" w:lineRule="auto"/>
        <w:ind w:left="1440"/>
        <w:rPr>
          <w:rFonts w:ascii="Cambria" w:hAnsi="Cambria"/>
          <w:sz w:val="24"/>
          <w:szCs w:val="24"/>
        </w:rPr>
      </w:pPr>
      <w:r w:rsidRPr="00CC3311">
        <w:rPr>
          <w:rFonts w:ascii="Cambria" w:hAnsi="Cambria"/>
          <w:sz w:val="24"/>
          <w:szCs w:val="24"/>
        </w:rPr>
        <w:t>Other:</w:t>
      </w:r>
      <w:r w:rsidRPr="00CC3311" w:rsidR="00BA5545">
        <w:rPr>
          <w:rFonts w:ascii="Cambria" w:hAnsi="Cambria"/>
          <w:sz w:val="24"/>
          <w:szCs w:val="24"/>
        </w:rPr>
        <w:t xml:space="preserve"> $0</w:t>
      </w:r>
    </w:p>
    <w:p w:rsidR="00856B79" w:rsidRPr="00CC3311" w:rsidP="00B235CF" w14:paraId="5E125B54" w14:textId="77777777">
      <w:pPr>
        <w:pStyle w:val="ListParagraph"/>
        <w:spacing w:after="0" w:line="240" w:lineRule="auto"/>
        <w:ind w:left="1440"/>
        <w:rPr>
          <w:rFonts w:ascii="Cambria" w:hAnsi="Cambria"/>
          <w:sz w:val="24"/>
          <w:szCs w:val="24"/>
        </w:rPr>
      </w:pPr>
    </w:p>
    <w:p w:rsidR="00DD2837" w:rsidRPr="00B235CF" w:rsidP="00B235CF" w14:paraId="53F2D3BF" w14:textId="1340060A">
      <w:pPr>
        <w:pStyle w:val="ListParagraph"/>
        <w:numPr>
          <w:ilvl w:val="0"/>
          <w:numId w:val="11"/>
        </w:numPr>
        <w:spacing w:after="0" w:line="240" w:lineRule="auto"/>
        <w:rPr>
          <w:rFonts w:ascii="Cambria" w:hAnsi="Cambria"/>
          <w:sz w:val="24"/>
          <w:szCs w:val="24"/>
        </w:rPr>
      </w:pPr>
      <w:r w:rsidRPr="00B235CF">
        <w:rPr>
          <w:rFonts w:ascii="Cambria" w:hAnsi="Cambria"/>
          <w:sz w:val="24"/>
          <w:szCs w:val="24"/>
        </w:rPr>
        <w:t>Total Operational and Maintenance Cost: $</w:t>
      </w:r>
      <w:r w:rsidR="00856B79">
        <w:rPr>
          <w:rFonts w:ascii="Cambria" w:hAnsi="Cambria"/>
          <w:sz w:val="24"/>
          <w:szCs w:val="24"/>
        </w:rPr>
        <w:t>10</w:t>
      </w:r>
    </w:p>
    <w:p w:rsidR="00856B79" w:rsidRPr="00B235CF" w:rsidP="00B235CF" w14:paraId="6B9EBEC4" w14:textId="77777777">
      <w:pPr>
        <w:pStyle w:val="ListParagraph"/>
        <w:spacing w:after="0" w:line="240" w:lineRule="auto"/>
        <w:rPr>
          <w:rFonts w:ascii="Cambria" w:hAnsi="Cambria"/>
          <w:sz w:val="24"/>
          <w:szCs w:val="24"/>
        </w:rPr>
      </w:pPr>
    </w:p>
    <w:p w:rsidR="00DD2837" w:rsidP="00856B79" w14:paraId="0ABAF049" w14:textId="22DEDF4C">
      <w:pPr>
        <w:spacing w:after="0" w:line="240" w:lineRule="auto"/>
        <w:rPr>
          <w:rFonts w:ascii="Cambria" w:hAnsi="Cambria"/>
          <w:sz w:val="24"/>
          <w:szCs w:val="24"/>
        </w:rPr>
      </w:pPr>
      <w:r w:rsidRPr="00CC3311">
        <w:rPr>
          <w:rFonts w:ascii="Cambria" w:hAnsi="Cambria"/>
          <w:sz w:val="24"/>
          <w:szCs w:val="24"/>
        </w:rPr>
        <w:t>Part C: TOTAL COST TO THE FEDERAL GOVERNMENT</w:t>
      </w:r>
    </w:p>
    <w:p w:rsidR="00856B79" w:rsidRPr="00CC3311" w:rsidP="00B235CF" w14:paraId="4689FA59" w14:textId="77777777">
      <w:pPr>
        <w:spacing w:after="0" w:line="240" w:lineRule="auto"/>
        <w:rPr>
          <w:rFonts w:ascii="Cambria" w:hAnsi="Cambria"/>
          <w:sz w:val="24"/>
          <w:szCs w:val="24"/>
        </w:rPr>
      </w:pPr>
    </w:p>
    <w:p w:rsidR="00DD2837" w:rsidP="00856B79" w14:paraId="5B293907" w14:textId="1A346F0C">
      <w:pPr>
        <w:pStyle w:val="ListParagraph"/>
        <w:numPr>
          <w:ilvl w:val="0"/>
          <w:numId w:val="13"/>
        </w:numPr>
        <w:spacing w:after="0" w:line="240" w:lineRule="auto"/>
        <w:rPr>
          <w:rFonts w:ascii="Cambria" w:hAnsi="Cambria"/>
          <w:sz w:val="24"/>
          <w:szCs w:val="24"/>
        </w:rPr>
      </w:pPr>
      <w:r w:rsidRPr="00CC3311">
        <w:rPr>
          <w:rFonts w:ascii="Cambria" w:hAnsi="Cambria"/>
          <w:sz w:val="24"/>
          <w:szCs w:val="24"/>
        </w:rPr>
        <w:t>Total Labor Cost to the Federal Government:</w:t>
      </w:r>
      <w:r w:rsidRPr="00CC3311" w:rsidR="00F45445">
        <w:rPr>
          <w:rFonts w:ascii="Cambria" w:hAnsi="Cambria"/>
          <w:sz w:val="24"/>
          <w:szCs w:val="24"/>
        </w:rPr>
        <w:t xml:space="preserve"> $25</w:t>
      </w:r>
    </w:p>
    <w:p w:rsidR="00856B79" w:rsidRPr="00CC3311" w:rsidP="00B235CF" w14:paraId="4836597B" w14:textId="77777777">
      <w:pPr>
        <w:pStyle w:val="ListParagraph"/>
        <w:spacing w:after="0" w:line="240" w:lineRule="auto"/>
        <w:rPr>
          <w:rFonts w:ascii="Cambria" w:hAnsi="Cambria"/>
          <w:sz w:val="24"/>
          <w:szCs w:val="24"/>
        </w:rPr>
      </w:pPr>
    </w:p>
    <w:p w:rsidR="00DD2837" w:rsidP="00856B79" w14:paraId="25AE7242" w14:textId="6894E8C9">
      <w:pPr>
        <w:pStyle w:val="ListParagraph"/>
        <w:numPr>
          <w:ilvl w:val="0"/>
          <w:numId w:val="13"/>
        </w:numPr>
        <w:spacing w:after="0" w:line="240" w:lineRule="auto"/>
        <w:rPr>
          <w:rFonts w:ascii="Cambria" w:hAnsi="Cambria"/>
          <w:sz w:val="24"/>
          <w:szCs w:val="24"/>
        </w:rPr>
      </w:pPr>
      <w:r w:rsidRPr="00CC3311">
        <w:rPr>
          <w:rFonts w:ascii="Cambria" w:hAnsi="Cambria"/>
          <w:sz w:val="24"/>
          <w:szCs w:val="24"/>
        </w:rPr>
        <w:t>Total Operational and Maintenance Costs:</w:t>
      </w:r>
      <w:r w:rsidRPr="00CC3311" w:rsidR="00F45445">
        <w:rPr>
          <w:rFonts w:ascii="Cambria" w:hAnsi="Cambria"/>
          <w:sz w:val="24"/>
          <w:szCs w:val="24"/>
        </w:rPr>
        <w:t xml:space="preserve"> $</w:t>
      </w:r>
      <w:r w:rsidR="00856B79">
        <w:rPr>
          <w:rFonts w:ascii="Cambria" w:hAnsi="Cambria"/>
          <w:sz w:val="24"/>
          <w:szCs w:val="24"/>
        </w:rPr>
        <w:t>10</w:t>
      </w:r>
    </w:p>
    <w:p w:rsidR="00856B79" w:rsidRPr="00B235CF" w:rsidP="00B235CF" w14:paraId="7A59DD6F" w14:textId="77777777">
      <w:pPr>
        <w:spacing w:after="0" w:line="240" w:lineRule="auto"/>
        <w:rPr>
          <w:rFonts w:ascii="Cambria" w:hAnsi="Cambria"/>
          <w:sz w:val="24"/>
          <w:szCs w:val="24"/>
        </w:rPr>
      </w:pPr>
    </w:p>
    <w:p w:rsidR="00DD2837" w:rsidP="00856B79" w14:paraId="334F2BB4" w14:textId="049746DE">
      <w:pPr>
        <w:pStyle w:val="ListParagraph"/>
        <w:numPr>
          <w:ilvl w:val="0"/>
          <w:numId w:val="13"/>
        </w:numPr>
        <w:spacing w:after="0" w:line="240" w:lineRule="auto"/>
        <w:rPr>
          <w:rFonts w:ascii="Cambria" w:hAnsi="Cambria"/>
          <w:sz w:val="24"/>
          <w:szCs w:val="24"/>
        </w:rPr>
      </w:pPr>
      <w:r w:rsidRPr="00CC3311">
        <w:rPr>
          <w:rFonts w:ascii="Cambria" w:hAnsi="Cambria"/>
          <w:sz w:val="24"/>
          <w:szCs w:val="24"/>
        </w:rPr>
        <w:t>Total Cost to the Federal Government:</w:t>
      </w:r>
      <w:r w:rsidRPr="00CC3311" w:rsidR="00F45445">
        <w:rPr>
          <w:rFonts w:ascii="Cambria" w:hAnsi="Cambria"/>
          <w:sz w:val="24"/>
          <w:szCs w:val="24"/>
        </w:rPr>
        <w:t xml:space="preserve"> $</w:t>
      </w:r>
      <w:r w:rsidR="00856B79">
        <w:rPr>
          <w:rFonts w:ascii="Cambria" w:hAnsi="Cambria"/>
          <w:sz w:val="24"/>
          <w:szCs w:val="24"/>
        </w:rPr>
        <w:t>35</w:t>
      </w:r>
    </w:p>
    <w:p w:rsidR="00856B79" w:rsidRPr="00B235CF" w:rsidP="00B235CF" w14:paraId="5427A0A4" w14:textId="77777777">
      <w:pPr>
        <w:spacing w:after="0" w:line="240" w:lineRule="auto"/>
        <w:rPr>
          <w:rFonts w:ascii="Cambria" w:hAnsi="Cambria"/>
          <w:sz w:val="24"/>
          <w:szCs w:val="24"/>
        </w:rPr>
      </w:pPr>
    </w:p>
    <w:p w:rsidR="00DD2837" w:rsidP="00856B79" w14:paraId="1080E72B" w14:textId="1A31EEA0">
      <w:pPr>
        <w:spacing w:after="0" w:line="240" w:lineRule="auto"/>
        <w:rPr>
          <w:rFonts w:ascii="Cambria" w:hAnsi="Cambria"/>
          <w:sz w:val="24"/>
          <w:szCs w:val="24"/>
          <w:u w:val="single"/>
        </w:rPr>
      </w:pPr>
      <w:r w:rsidRPr="00CC3311">
        <w:rPr>
          <w:rFonts w:ascii="Cambria" w:hAnsi="Cambria"/>
          <w:sz w:val="24"/>
          <w:szCs w:val="24"/>
        </w:rPr>
        <w:t xml:space="preserve">15. </w:t>
      </w:r>
      <w:r w:rsidRPr="00CC3311" w:rsidR="00581C59">
        <w:rPr>
          <w:rFonts w:ascii="Cambria" w:hAnsi="Cambria"/>
          <w:sz w:val="24"/>
          <w:szCs w:val="24"/>
        </w:rPr>
        <w:tab/>
      </w:r>
      <w:r w:rsidRPr="00CC3311">
        <w:rPr>
          <w:rFonts w:ascii="Cambria" w:hAnsi="Cambria"/>
          <w:sz w:val="24"/>
          <w:szCs w:val="24"/>
          <w:u w:val="single"/>
        </w:rPr>
        <w:t>Reasons for Change in Burden</w:t>
      </w:r>
    </w:p>
    <w:p w:rsidR="00856B79" w:rsidRPr="00CC3311" w:rsidP="00B235CF" w14:paraId="2ECBC02D" w14:textId="77777777">
      <w:pPr>
        <w:spacing w:after="0" w:line="240" w:lineRule="auto"/>
        <w:rPr>
          <w:rFonts w:ascii="Cambria" w:hAnsi="Cambria"/>
          <w:sz w:val="24"/>
          <w:szCs w:val="24"/>
          <w:u w:val="single"/>
        </w:rPr>
      </w:pPr>
    </w:p>
    <w:p w:rsidR="00DD2837" w:rsidP="00856B79" w14:paraId="0909CA55" w14:textId="3827DE18">
      <w:pPr>
        <w:spacing w:after="0" w:line="240" w:lineRule="auto"/>
        <w:rPr>
          <w:rFonts w:ascii="Cambria" w:hAnsi="Cambria"/>
          <w:sz w:val="24"/>
          <w:szCs w:val="24"/>
        </w:rPr>
      </w:pPr>
      <w:r w:rsidRPr="00CC3311">
        <w:rPr>
          <w:rFonts w:ascii="Cambria" w:hAnsi="Cambria"/>
          <w:sz w:val="24"/>
          <w:szCs w:val="24"/>
        </w:rPr>
        <w:t>This is a</w:t>
      </w:r>
      <w:r w:rsidR="00665C27">
        <w:rPr>
          <w:rFonts w:ascii="Cambria" w:hAnsi="Cambria"/>
          <w:sz w:val="24"/>
          <w:szCs w:val="24"/>
        </w:rPr>
        <w:t xml:space="preserve">n existing </w:t>
      </w:r>
      <w:r w:rsidRPr="00CC3311">
        <w:rPr>
          <w:rFonts w:ascii="Cambria" w:hAnsi="Cambria"/>
          <w:sz w:val="24"/>
          <w:szCs w:val="24"/>
        </w:rPr>
        <w:t xml:space="preserve">collection </w:t>
      </w:r>
      <w:r w:rsidRPr="008C14AA" w:rsidR="008C14AA">
        <w:rPr>
          <w:rFonts w:ascii="Cambria" w:hAnsi="Cambria"/>
          <w:sz w:val="24"/>
          <w:szCs w:val="24"/>
        </w:rPr>
        <w:t>currently in use without an OMB Control Number</w:t>
      </w:r>
      <w:r w:rsidRPr="00CC3311">
        <w:rPr>
          <w:rFonts w:ascii="Cambria" w:hAnsi="Cambria"/>
          <w:sz w:val="24"/>
          <w:szCs w:val="24"/>
        </w:rPr>
        <w:t>.</w:t>
      </w:r>
    </w:p>
    <w:p w:rsidR="00856B79" w:rsidRPr="00CC3311" w:rsidP="00B235CF" w14:paraId="42A59981" w14:textId="77777777">
      <w:pPr>
        <w:spacing w:after="0" w:line="240" w:lineRule="auto"/>
        <w:rPr>
          <w:rFonts w:ascii="Cambria" w:hAnsi="Cambria"/>
          <w:sz w:val="24"/>
          <w:szCs w:val="24"/>
        </w:rPr>
      </w:pPr>
    </w:p>
    <w:p w:rsidR="00DD2837" w:rsidP="00856B79" w14:paraId="2BEEEFF4" w14:textId="2E364CA4">
      <w:pPr>
        <w:spacing w:after="0" w:line="240" w:lineRule="auto"/>
        <w:rPr>
          <w:rFonts w:ascii="Cambria" w:hAnsi="Cambria"/>
          <w:sz w:val="24"/>
          <w:szCs w:val="24"/>
          <w:u w:val="single"/>
        </w:rPr>
      </w:pPr>
      <w:r w:rsidRPr="007874F3">
        <w:rPr>
          <w:rFonts w:ascii="Cambria" w:hAnsi="Cambria"/>
          <w:sz w:val="24"/>
          <w:szCs w:val="24"/>
        </w:rPr>
        <w:t xml:space="preserve">16. </w:t>
      </w:r>
      <w:r w:rsidRPr="007874F3">
        <w:rPr>
          <w:rFonts w:ascii="Cambria" w:hAnsi="Cambria"/>
          <w:sz w:val="24"/>
          <w:szCs w:val="24"/>
        </w:rPr>
        <w:tab/>
      </w:r>
      <w:r w:rsidRPr="007874F3">
        <w:rPr>
          <w:rFonts w:ascii="Cambria" w:hAnsi="Cambria"/>
          <w:sz w:val="24"/>
          <w:szCs w:val="24"/>
          <w:u w:val="single"/>
        </w:rPr>
        <w:t>Publication of Results</w:t>
      </w:r>
    </w:p>
    <w:p w:rsidR="00856B79" w:rsidRPr="007874F3" w:rsidP="00B235CF" w14:paraId="66D22631" w14:textId="77777777">
      <w:pPr>
        <w:spacing w:after="0" w:line="240" w:lineRule="auto"/>
        <w:rPr>
          <w:rFonts w:ascii="Cambria" w:hAnsi="Cambria"/>
          <w:sz w:val="24"/>
          <w:szCs w:val="24"/>
        </w:rPr>
      </w:pPr>
    </w:p>
    <w:p w:rsidR="00DD2837" w:rsidP="00856B79" w14:paraId="3F98875C" w14:textId="77777777">
      <w:pPr>
        <w:pStyle w:val="ListParagraph"/>
        <w:spacing w:after="0" w:line="240" w:lineRule="auto"/>
        <w:ind w:left="0"/>
        <w:rPr>
          <w:rFonts w:ascii="Cambria" w:hAnsi="Cambria"/>
          <w:sz w:val="24"/>
          <w:szCs w:val="24"/>
        </w:rPr>
      </w:pPr>
      <w:r w:rsidRPr="00CC3311">
        <w:rPr>
          <w:rFonts w:ascii="Cambria" w:hAnsi="Cambria"/>
          <w:sz w:val="24"/>
          <w:szCs w:val="24"/>
        </w:rPr>
        <w:t>The results of this information collection will not be published.</w:t>
      </w:r>
    </w:p>
    <w:p w:rsidR="00856B79" w:rsidRPr="00CC3311" w:rsidP="00B235CF" w14:paraId="16E272F2" w14:textId="77777777">
      <w:pPr>
        <w:pStyle w:val="ListParagraph"/>
        <w:spacing w:after="0" w:line="240" w:lineRule="auto"/>
        <w:ind w:left="0"/>
        <w:rPr>
          <w:rFonts w:ascii="Cambria" w:hAnsi="Cambria"/>
          <w:sz w:val="24"/>
          <w:szCs w:val="24"/>
        </w:rPr>
      </w:pPr>
    </w:p>
    <w:p w:rsidR="00DD2837" w:rsidP="00856B79" w14:paraId="32766814" w14:textId="7426F376">
      <w:pPr>
        <w:spacing w:after="0" w:line="240" w:lineRule="auto"/>
        <w:rPr>
          <w:rFonts w:ascii="Cambria" w:hAnsi="Cambria"/>
          <w:sz w:val="24"/>
          <w:szCs w:val="24"/>
          <w:u w:val="single"/>
        </w:rPr>
      </w:pPr>
      <w:r w:rsidRPr="00CC3311">
        <w:rPr>
          <w:rFonts w:ascii="Cambria" w:hAnsi="Cambria"/>
          <w:sz w:val="24"/>
          <w:szCs w:val="24"/>
        </w:rPr>
        <w:t xml:space="preserve">17. </w:t>
      </w:r>
      <w:r w:rsidRPr="00CC3311">
        <w:rPr>
          <w:rFonts w:ascii="Cambria" w:hAnsi="Cambria"/>
          <w:sz w:val="24"/>
          <w:szCs w:val="24"/>
        </w:rPr>
        <w:tab/>
      </w:r>
      <w:r w:rsidRPr="007874F3">
        <w:rPr>
          <w:rFonts w:ascii="Cambria" w:hAnsi="Cambria"/>
          <w:sz w:val="24"/>
          <w:szCs w:val="24"/>
          <w:u w:val="single"/>
        </w:rPr>
        <w:t>Non-Display of OMB Expiration Date</w:t>
      </w:r>
    </w:p>
    <w:p w:rsidR="00856B79" w:rsidRPr="00CC3311" w:rsidP="00B235CF" w14:paraId="7E914553" w14:textId="77777777">
      <w:pPr>
        <w:spacing w:after="0" w:line="240" w:lineRule="auto"/>
        <w:rPr>
          <w:rFonts w:ascii="Cambria" w:hAnsi="Cambria"/>
          <w:sz w:val="24"/>
          <w:szCs w:val="24"/>
        </w:rPr>
      </w:pPr>
    </w:p>
    <w:p w:rsidR="00DD2837" w:rsidP="00856B79" w14:paraId="7BD601CE" w14:textId="1556E570">
      <w:pPr>
        <w:spacing w:after="0" w:line="240" w:lineRule="auto"/>
        <w:rPr>
          <w:rFonts w:ascii="Cambria" w:hAnsi="Cambria"/>
          <w:sz w:val="24"/>
          <w:szCs w:val="24"/>
        </w:rPr>
      </w:pPr>
      <w:r w:rsidRPr="00CC3311">
        <w:rPr>
          <w:rFonts w:ascii="Cambria" w:hAnsi="Cambria"/>
          <w:sz w:val="24"/>
          <w:szCs w:val="24"/>
        </w:rPr>
        <w:t>We are not seeking approval to omit the display of the expiration date of the OMB approval</w:t>
      </w:r>
      <w:r w:rsidRPr="00CC3311" w:rsidR="00382040">
        <w:rPr>
          <w:rFonts w:ascii="Cambria" w:hAnsi="Cambria"/>
          <w:sz w:val="24"/>
          <w:szCs w:val="24"/>
        </w:rPr>
        <w:t xml:space="preserve"> </w:t>
      </w:r>
      <w:r w:rsidRPr="00CC3311">
        <w:rPr>
          <w:rFonts w:ascii="Cambria" w:hAnsi="Cambria"/>
          <w:sz w:val="24"/>
          <w:szCs w:val="24"/>
        </w:rPr>
        <w:t>on the collection instrument.</w:t>
      </w:r>
    </w:p>
    <w:p w:rsidR="00856B79" w:rsidRPr="00CC3311" w:rsidP="00B235CF" w14:paraId="22B39EC6" w14:textId="77777777">
      <w:pPr>
        <w:spacing w:after="0" w:line="240" w:lineRule="auto"/>
        <w:rPr>
          <w:rFonts w:ascii="Cambria" w:hAnsi="Cambria"/>
          <w:sz w:val="24"/>
          <w:szCs w:val="24"/>
        </w:rPr>
      </w:pPr>
    </w:p>
    <w:p w:rsidR="00DD2837" w:rsidP="00856B79" w14:paraId="307F532D" w14:textId="27311FBF">
      <w:pPr>
        <w:spacing w:after="0" w:line="240" w:lineRule="auto"/>
        <w:rPr>
          <w:rFonts w:ascii="Cambria" w:hAnsi="Cambria"/>
          <w:sz w:val="24"/>
          <w:szCs w:val="24"/>
          <w:u w:val="single"/>
        </w:rPr>
      </w:pPr>
      <w:r w:rsidRPr="00CC3311">
        <w:rPr>
          <w:rFonts w:ascii="Cambria" w:hAnsi="Cambria"/>
          <w:sz w:val="24"/>
          <w:szCs w:val="24"/>
        </w:rPr>
        <w:t xml:space="preserve">18. </w:t>
      </w:r>
      <w:r w:rsidRPr="00CC3311">
        <w:rPr>
          <w:rFonts w:ascii="Cambria" w:hAnsi="Cambria"/>
          <w:sz w:val="24"/>
          <w:szCs w:val="24"/>
        </w:rPr>
        <w:tab/>
      </w:r>
      <w:r w:rsidRPr="007874F3">
        <w:rPr>
          <w:rFonts w:ascii="Cambria" w:hAnsi="Cambria"/>
          <w:sz w:val="24"/>
          <w:szCs w:val="24"/>
          <w:u w:val="single"/>
        </w:rPr>
        <w:t>Exceptions to “Certification for Paperwork Reduction Submissions”</w:t>
      </w:r>
    </w:p>
    <w:p w:rsidR="00856B79" w:rsidRPr="007874F3" w:rsidP="00B235CF" w14:paraId="1F798891" w14:textId="77777777">
      <w:pPr>
        <w:spacing w:after="0" w:line="240" w:lineRule="auto"/>
        <w:rPr>
          <w:rFonts w:ascii="Cambria" w:hAnsi="Cambria"/>
          <w:sz w:val="24"/>
          <w:szCs w:val="24"/>
        </w:rPr>
      </w:pPr>
    </w:p>
    <w:p w:rsidR="00587874" w:rsidRPr="00CC3311" w:rsidP="00B235CF" w14:paraId="51722E53" w14:textId="5981710E">
      <w:pPr>
        <w:spacing w:after="0" w:line="240" w:lineRule="auto"/>
        <w:ind w:left="1080" w:hanging="1080"/>
        <w:rPr>
          <w:rFonts w:ascii="Cambria" w:hAnsi="Cambria"/>
          <w:sz w:val="24"/>
          <w:szCs w:val="24"/>
        </w:rPr>
      </w:pPr>
      <w:r w:rsidRPr="00CC3311">
        <w:rPr>
          <w:rFonts w:ascii="Cambria" w:hAnsi="Cambria"/>
          <w:sz w:val="24"/>
          <w:szCs w:val="24"/>
        </w:rPr>
        <w:t>We are not requesting any exemptions to the provisions stated in 5 CFR 1320.9.</w:t>
      </w:r>
    </w:p>
    <w:p w:rsidR="00587874" w:rsidRPr="00CC3311" w:rsidP="00B235CF" w14:paraId="16009874" w14:textId="4ACD7F16">
      <w:pPr>
        <w:spacing w:after="0" w:line="240" w:lineRule="auto"/>
        <w:rPr>
          <w:rFonts w:ascii="Cambria" w:hAnsi="Cambria"/>
          <w:sz w:val="24"/>
          <w:szCs w:val="24"/>
        </w:rPr>
      </w:pPr>
    </w:p>
    <w:sectPr w:rsidSect="005878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D11B6"/>
    <w:multiLevelType w:val="hybridMultilevel"/>
    <w:tmpl w:val="F58A4A16"/>
    <w:lvl w:ilvl="0">
      <w:start w:val="1"/>
      <w:numFmt w:val="lowerLetter"/>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70F0C62"/>
    <w:multiLevelType w:val="hybridMultilevel"/>
    <w:tmpl w:val="41DC1DA0"/>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0FA6063F"/>
    <w:multiLevelType w:val="hybridMultilevel"/>
    <w:tmpl w:val="AB3E03BC"/>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3">
    <w:nsid w:val="29E16853"/>
    <w:multiLevelType w:val="hybridMultilevel"/>
    <w:tmpl w:val="C27CA22C"/>
    <w:lvl w:ilvl="0">
      <w:start w:val="1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F865BFC"/>
    <w:multiLevelType w:val="hybridMultilevel"/>
    <w:tmpl w:val="EDFA389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3E5A3538"/>
    <w:multiLevelType w:val="hybridMultilevel"/>
    <w:tmpl w:val="B9A800F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414E1F41"/>
    <w:multiLevelType w:val="hybridMultilevel"/>
    <w:tmpl w:val="C0C605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1A21973"/>
    <w:multiLevelType w:val="hybridMultilevel"/>
    <w:tmpl w:val="866C69B8"/>
    <w:lvl w:ilvl="0">
      <w:start w:val="10"/>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41BF0231"/>
    <w:multiLevelType w:val="hybridMultilevel"/>
    <w:tmpl w:val="111221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C1C0B2D"/>
    <w:multiLevelType w:val="hybridMultilevel"/>
    <w:tmpl w:val="77B0052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4CAA5D63"/>
    <w:multiLevelType w:val="hybridMultilevel"/>
    <w:tmpl w:val="B28AE740"/>
    <w:lvl w:ilvl="0">
      <w:start w:val="16"/>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53693AF3"/>
    <w:multiLevelType w:val="hybridMultilevel"/>
    <w:tmpl w:val="867CD984"/>
    <w:lvl w:ilvl="0">
      <w:start w:val="1"/>
      <w:numFmt w:val="decimal"/>
      <w:lvlText w:val="%1."/>
      <w:lvlJc w:val="left"/>
      <w:pPr>
        <w:ind w:left="360" w:hanging="360"/>
      </w:pPr>
      <w:rPr>
        <w:rFonts w:hint="default"/>
        <w:strike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56FD7E2A"/>
    <w:multiLevelType w:val="hybridMultilevel"/>
    <w:tmpl w:val="BC660F6C"/>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5CF57507"/>
    <w:multiLevelType w:val="hybridMultilevel"/>
    <w:tmpl w:val="D2D83F8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664F429E"/>
    <w:multiLevelType w:val="hybridMultilevel"/>
    <w:tmpl w:val="C8B45D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D3F6A20"/>
    <w:multiLevelType w:val="hybridMultilevel"/>
    <w:tmpl w:val="B28C13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E4928C9"/>
    <w:multiLevelType w:val="hybridMultilevel"/>
    <w:tmpl w:val="17AA421C"/>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72CD68DA"/>
    <w:multiLevelType w:val="hybridMultilevel"/>
    <w:tmpl w:val="74BE1E56"/>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730F64CD"/>
    <w:multiLevelType w:val="hybridMultilevel"/>
    <w:tmpl w:val="7D549A1C"/>
    <w:lvl w:ilvl="0">
      <w:start w:val="1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07905999">
    <w:abstractNumId w:val="11"/>
  </w:num>
  <w:num w:numId="2" w16cid:durableId="1488285759">
    <w:abstractNumId w:val="7"/>
  </w:num>
  <w:num w:numId="3" w16cid:durableId="858155567">
    <w:abstractNumId w:val="6"/>
  </w:num>
  <w:num w:numId="4" w16cid:durableId="1614163973">
    <w:abstractNumId w:val="4"/>
  </w:num>
  <w:num w:numId="5" w16cid:durableId="1426263964">
    <w:abstractNumId w:val="5"/>
  </w:num>
  <w:num w:numId="6" w16cid:durableId="584607963">
    <w:abstractNumId w:val="16"/>
  </w:num>
  <w:num w:numId="7" w16cid:durableId="1322268659">
    <w:abstractNumId w:val="9"/>
  </w:num>
  <w:num w:numId="8" w16cid:durableId="1552955496">
    <w:abstractNumId w:val="17"/>
  </w:num>
  <w:num w:numId="9" w16cid:durableId="554894970">
    <w:abstractNumId w:val="12"/>
  </w:num>
  <w:num w:numId="10" w16cid:durableId="2030062185">
    <w:abstractNumId w:val="1"/>
  </w:num>
  <w:num w:numId="11" w16cid:durableId="2119138834">
    <w:abstractNumId w:val="15"/>
  </w:num>
  <w:num w:numId="12" w16cid:durableId="1046754610">
    <w:abstractNumId w:val="0"/>
  </w:num>
  <w:num w:numId="13" w16cid:durableId="1416321733">
    <w:abstractNumId w:val="8"/>
  </w:num>
  <w:num w:numId="14" w16cid:durableId="526335999">
    <w:abstractNumId w:val="10"/>
  </w:num>
  <w:num w:numId="15" w16cid:durableId="928198356">
    <w:abstractNumId w:val="18"/>
  </w:num>
  <w:num w:numId="16" w16cid:durableId="1670019522">
    <w:abstractNumId w:val="14"/>
  </w:num>
  <w:num w:numId="17" w16cid:durableId="1392574912">
    <w:abstractNumId w:val="3"/>
  </w:num>
  <w:num w:numId="18" w16cid:durableId="1890680361">
    <w:abstractNumId w:val="13"/>
    <w:lvlOverride w:ilvl="0">
      <w:startOverride w:val="1"/>
    </w:lvlOverride>
    <w:lvlOverride w:ilvl="1"/>
    <w:lvlOverride w:ilvl="2"/>
    <w:lvlOverride w:ilvl="3"/>
    <w:lvlOverride w:ilvl="4"/>
    <w:lvlOverride w:ilvl="5"/>
    <w:lvlOverride w:ilvl="6"/>
    <w:lvlOverride w:ilvl="7"/>
    <w:lvlOverride w:ilvl="8"/>
  </w:num>
  <w:num w:numId="19" w16cid:durableId="1375495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874"/>
    <w:rsid w:val="000025DD"/>
    <w:rsid w:val="0000740D"/>
    <w:rsid w:val="000204CE"/>
    <w:rsid w:val="00035C93"/>
    <w:rsid w:val="0004182F"/>
    <w:rsid w:val="00065115"/>
    <w:rsid w:val="00066969"/>
    <w:rsid w:val="00096F7C"/>
    <w:rsid w:val="000A0764"/>
    <w:rsid w:val="000B21A4"/>
    <w:rsid w:val="000C02E6"/>
    <w:rsid w:val="000D0DA3"/>
    <w:rsid w:val="00107324"/>
    <w:rsid w:val="00111009"/>
    <w:rsid w:val="00112836"/>
    <w:rsid w:val="00146265"/>
    <w:rsid w:val="00147925"/>
    <w:rsid w:val="001630CD"/>
    <w:rsid w:val="00163665"/>
    <w:rsid w:val="00175F86"/>
    <w:rsid w:val="001908CF"/>
    <w:rsid w:val="00195939"/>
    <w:rsid w:val="001D47A0"/>
    <w:rsid w:val="001F1A06"/>
    <w:rsid w:val="00213FA7"/>
    <w:rsid w:val="00215591"/>
    <w:rsid w:val="0022400F"/>
    <w:rsid w:val="002269CF"/>
    <w:rsid w:val="00257ACF"/>
    <w:rsid w:val="002622BC"/>
    <w:rsid w:val="00265C30"/>
    <w:rsid w:val="00274D11"/>
    <w:rsid w:val="00294161"/>
    <w:rsid w:val="002D3872"/>
    <w:rsid w:val="002F20B6"/>
    <w:rsid w:val="002F7A80"/>
    <w:rsid w:val="00300800"/>
    <w:rsid w:val="00301311"/>
    <w:rsid w:val="00307DA6"/>
    <w:rsid w:val="003358BF"/>
    <w:rsid w:val="00355247"/>
    <w:rsid w:val="0037692B"/>
    <w:rsid w:val="00381DBE"/>
    <w:rsid w:val="00382040"/>
    <w:rsid w:val="003B402B"/>
    <w:rsid w:val="003E190D"/>
    <w:rsid w:val="004202BD"/>
    <w:rsid w:val="0042546D"/>
    <w:rsid w:val="00464AB7"/>
    <w:rsid w:val="00470E59"/>
    <w:rsid w:val="00496A34"/>
    <w:rsid w:val="004C15A4"/>
    <w:rsid w:val="004C33B0"/>
    <w:rsid w:val="004D0D47"/>
    <w:rsid w:val="004D2C82"/>
    <w:rsid w:val="004F14AE"/>
    <w:rsid w:val="004F6441"/>
    <w:rsid w:val="00537EBD"/>
    <w:rsid w:val="00541262"/>
    <w:rsid w:val="00581C59"/>
    <w:rsid w:val="005842E6"/>
    <w:rsid w:val="00587874"/>
    <w:rsid w:val="0059119E"/>
    <w:rsid w:val="00592F3B"/>
    <w:rsid w:val="005A4CCE"/>
    <w:rsid w:val="005A725D"/>
    <w:rsid w:val="005C4546"/>
    <w:rsid w:val="005C4A6A"/>
    <w:rsid w:val="005C61AB"/>
    <w:rsid w:val="005E0A3D"/>
    <w:rsid w:val="00604DA3"/>
    <w:rsid w:val="00625DCD"/>
    <w:rsid w:val="006264DA"/>
    <w:rsid w:val="006458F4"/>
    <w:rsid w:val="00665C27"/>
    <w:rsid w:val="006762CA"/>
    <w:rsid w:val="00676F1A"/>
    <w:rsid w:val="00686AF1"/>
    <w:rsid w:val="00697D2D"/>
    <w:rsid w:val="006D3841"/>
    <w:rsid w:val="006D57B5"/>
    <w:rsid w:val="006F4357"/>
    <w:rsid w:val="00700E89"/>
    <w:rsid w:val="00724097"/>
    <w:rsid w:val="00734A64"/>
    <w:rsid w:val="0077163B"/>
    <w:rsid w:val="007874F3"/>
    <w:rsid w:val="007940BB"/>
    <w:rsid w:val="007952EE"/>
    <w:rsid w:val="00795ACF"/>
    <w:rsid w:val="007D2954"/>
    <w:rsid w:val="007E1A9B"/>
    <w:rsid w:val="007E26D3"/>
    <w:rsid w:val="00813CC6"/>
    <w:rsid w:val="00843A70"/>
    <w:rsid w:val="008456AF"/>
    <w:rsid w:val="00856B79"/>
    <w:rsid w:val="00863923"/>
    <w:rsid w:val="0086556C"/>
    <w:rsid w:val="008A445A"/>
    <w:rsid w:val="008A7F5D"/>
    <w:rsid w:val="008B643C"/>
    <w:rsid w:val="008C14AA"/>
    <w:rsid w:val="008F6F4F"/>
    <w:rsid w:val="009743C1"/>
    <w:rsid w:val="00976A8B"/>
    <w:rsid w:val="00983A08"/>
    <w:rsid w:val="00991C33"/>
    <w:rsid w:val="00994A2A"/>
    <w:rsid w:val="009961C0"/>
    <w:rsid w:val="00997C2E"/>
    <w:rsid w:val="009A14BF"/>
    <w:rsid w:val="009E7AB4"/>
    <w:rsid w:val="009F13FD"/>
    <w:rsid w:val="00A12428"/>
    <w:rsid w:val="00A42073"/>
    <w:rsid w:val="00A527D0"/>
    <w:rsid w:val="00A61CE2"/>
    <w:rsid w:val="00A74E97"/>
    <w:rsid w:val="00A7501C"/>
    <w:rsid w:val="00AD1CDA"/>
    <w:rsid w:val="00AE046A"/>
    <w:rsid w:val="00AE3933"/>
    <w:rsid w:val="00B00936"/>
    <w:rsid w:val="00B07A76"/>
    <w:rsid w:val="00B235CF"/>
    <w:rsid w:val="00B47E26"/>
    <w:rsid w:val="00B82F0B"/>
    <w:rsid w:val="00B8319F"/>
    <w:rsid w:val="00BA5545"/>
    <w:rsid w:val="00BD75E3"/>
    <w:rsid w:val="00BF2E92"/>
    <w:rsid w:val="00C24F39"/>
    <w:rsid w:val="00C35BB0"/>
    <w:rsid w:val="00C51549"/>
    <w:rsid w:val="00C531DC"/>
    <w:rsid w:val="00C87B95"/>
    <w:rsid w:val="00C965A6"/>
    <w:rsid w:val="00CA4349"/>
    <w:rsid w:val="00CB0D6D"/>
    <w:rsid w:val="00CC3311"/>
    <w:rsid w:val="00CF48BB"/>
    <w:rsid w:val="00D10EC9"/>
    <w:rsid w:val="00D60749"/>
    <w:rsid w:val="00DC1325"/>
    <w:rsid w:val="00DC2CEA"/>
    <w:rsid w:val="00DC3C59"/>
    <w:rsid w:val="00DD2837"/>
    <w:rsid w:val="00DF269A"/>
    <w:rsid w:val="00DF5008"/>
    <w:rsid w:val="00E04103"/>
    <w:rsid w:val="00E0797C"/>
    <w:rsid w:val="00E103F0"/>
    <w:rsid w:val="00E15A3B"/>
    <w:rsid w:val="00E503C6"/>
    <w:rsid w:val="00E5610C"/>
    <w:rsid w:val="00E57074"/>
    <w:rsid w:val="00E61111"/>
    <w:rsid w:val="00E76BAF"/>
    <w:rsid w:val="00E77375"/>
    <w:rsid w:val="00E820F8"/>
    <w:rsid w:val="00E92CC3"/>
    <w:rsid w:val="00EA27D0"/>
    <w:rsid w:val="00EB5B70"/>
    <w:rsid w:val="00EC1BDC"/>
    <w:rsid w:val="00ED3A16"/>
    <w:rsid w:val="00EE7212"/>
    <w:rsid w:val="00EF2BD4"/>
    <w:rsid w:val="00F21433"/>
    <w:rsid w:val="00F249C9"/>
    <w:rsid w:val="00F3378A"/>
    <w:rsid w:val="00F45445"/>
    <w:rsid w:val="00F55E18"/>
    <w:rsid w:val="00F66491"/>
    <w:rsid w:val="00F7317E"/>
    <w:rsid w:val="00F74805"/>
    <w:rsid w:val="00F76BA4"/>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4:docId w14:val="4D1A80D1"/>
  <w15:chartTrackingRefBased/>
  <w15:docId w15:val="{9A9FBC1F-924D-44A1-A318-343E8E6D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7874"/>
    <w:pPr>
      <w:spacing w:after="200" w:line="276"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874"/>
    <w:pPr>
      <w:ind w:left="720"/>
      <w:contextualSpacing/>
    </w:pPr>
  </w:style>
  <w:style w:type="paragraph" w:styleId="NormalWeb">
    <w:name w:val="Normal (Web)"/>
    <w:basedOn w:val="Normal"/>
    <w:uiPriority w:val="99"/>
    <w:unhideWhenUsed/>
    <w:rsid w:val="00537E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7EBD"/>
    <w:rPr>
      <w:color w:val="0563C1" w:themeColor="hyperlink"/>
      <w:u w:val="single"/>
    </w:rPr>
  </w:style>
  <w:style w:type="character" w:styleId="UnresolvedMention">
    <w:name w:val="Unresolved Mention"/>
    <w:basedOn w:val="DefaultParagraphFont"/>
    <w:uiPriority w:val="99"/>
    <w:semiHidden/>
    <w:unhideWhenUsed/>
    <w:rsid w:val="00537EBD"/>
    <w:rPr>
      <w:color w:val="605E5C"/>
      <w:shd w:val="clear" w:color="auto" w:fill="E1DFDD"/>
    </w:rPr>
  </w:style>
  <w:style w:type="paragraph" w:styleId="Revision">
    <w:name w:val="Revision"/>
    <w:hidden/>
    <w:uiPriority w:val="99"/>
    <w:semiHidden/>
    <w:rsid w:val="0004182F"/>
    <w:pPr>
      <w:spacing w:after="0" w:line="240" w:lineRule="auto"/>
    </w:pPr>
    <w:rPr>
      <w:rFonts w:eastAsiaTheme="minorHAnsi"/>
      <w:lang w:eastAsia="en-US"/>
    </w:rPr>
  </w:style>
  <w:style w:type="character" w:styleId="CommentReference">
    <w:name w:val="annotation reference"/>
    <w:basedOn w:val="DefaultParagraphFont"/>
    <w:uiPriority w:val="99"/>
    <w:semiHidden/>
    <w:unhideWhenUsed/>
    <w:rsid w:val="000C02E6"/>
    <w:rPr>
      <w:sz w:val="16"/>
      <w:szCs w:val="16"/>
    </w:rPr>
  </w:style>
  <w:style w:type="paragraph" w:styleId="CommentText">
    <w:name w:val="annotation text"/>
    <w:basedOn w:val="Normal"/>
    <w:link w:val="CommentTextChar"/>
    <w:uiPriority w:val="99"/>
    <w:unhideWhenUsed/>
    <w:rsid w:val="000C02E6"/>
    <w:pPr>
      <w:spacing w:line="240" w:lineRule="auto"/>
    </w:pPr>
    <w:rPr>
      <w:sz w:val="20"/>
      <w:szCs w:val="20"/>
    </w:rPr>
  </w:style>
  <w:style w:type="character" w:customStyle="1" w:styleId="CommentTextChar">
    <w:name w:val="Comment Text Char"/>
    <w:basedOn w:val="DefaultParagraphFont"/>
    <w:link w:val="CommentText"/>
    <w:uiPriority w:val="99"/>
    <w:rsid w:val="000C02E6"/>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0C02E6"/>
    <w:rPr>
      <w:b/>
      <w:bCs/>
    </w:rPr>
  </w:style>
  <w:style w:type="character" w:customStyle="1" w:styleId="CommentSubjectChar">
    <w:name w:val="Comment Subject Char"/>
    <w:basedOn w:val="CommentTextChar"/>
    <w:link w:val="CommentSubject"/>
    <w:uiPriority w:val="99"/>
    <w:semiHidden/>
    <w:rsid w:val="000C02E6"/>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pclt.defense.gov/DIRECTORATES/Privacy-and-Civil-Liberties-Directorate/Privacy/SORNsIndex/Article/4010369/nm05000-2/"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United States Marine Corps</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Kinebuchi LN Reiko (JPN)</dc:creator>
  <cp:lastModifiedBy>Schuff, Nicholas A CTR WHS ESD (USA)</cp:lastModifiedBy>
  <cp:revision>3</cp:revision>
  <dcterms:created xsi:type="dcterms:W3CDTF">2025-04-25T00:50:00Z</dcterms:created>
  <dcterms:modified xsi:type="dcterms:W3CDTF">2025-09-23T13:29:00Z</dcterms:modified>
</cp:coreProperties>
</file>