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67D48" w:rsidP="00FA7843" w14:paraId="4C617FEE" w14:textId="77777777">
      <w:pPr>
        <w:jc w:val="center"/>
        <w:rPr>
          <w:b/>
          <w:sz w:val="22"/>
          <w:szCs w:val="22"/>
        </w:rPr>
      </w:pPr>
      <w:r w:rsidRPr="00F61847">
        <w:rPr>
          <w:b/>
          <w:sz w:val="22"/>
          <w:szCs w:val="22"/>
        </w:rPr>
        <w:t xml:space="preserve">Detailed </w:t>
      </w:r>
      <w:r w:rsidR="004C2391">
        <w:rPr>
          <w:b/>
          <w:sz w:val="22"/>
          <w:szCs w:val="22"/>
        </w:rPr>
        <w:t>O</w:t>
      </w:r>
      <w:r w:rsidRPr="00F61847" w:rsidR="004C2391">
        <w:rPr>
          <w:b/>
          <w:sz w:val="22"/>
          <w:szCs w:val="22"/>
        </w:rPr>
        <w:t xml:space="preserve">utline </w:t>
      </w:r>
      <w:r w:rsidRPr="00F61847">
        <w:rPr>
          <w:b/>
          <w:sz w:val="22"/>
          <w:szCs w:val="22"/>
        </w:rPr>
        <w:t xml:space="preserve">of </w:t>
      </w:r>
      <w:r>
        <w:rPr>
          <w:b/>
          <w:sz w:val="22"/>
          <w:szCs w:val="22"/>
        </w:rPr>
        <w:t xml:space="preserve">Sponsored and Emerging </w:t>
      </w:r>
      <w:r w:rsidR="004C2391">
        <w:rPr>
          <w:b/>
          <w:sz w:val="22"/>
          <w:szCs w:val="22"/>
        </w:rPr>
        <w:t>T</w:t>
      </w:r>
      <w:r w:rsidRPr="00F61847">
        <w:rPr>
          <w:b/>
          <w:sz w:val="22"/>
          <w:szCs w:val="22"/>
        </w:rPr>
        <w:t xml:space="preserve">opics </w:t>
      </w:r>
    </w:p>
    <w:p w:rsidR="00FA7843" w:rsidP="00FA7843" w14:paraId="53759A1D" w14:textId="7777777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 the</w:t>
      </w:r>
      <w:r w:rsidRPr="00BA401C">
        <w:rPr>
          <w:b/>
          <w:sz w:val="22"/>
          <w:szCs w:val="22"/>
        </w:rPr>
        <w:t xml:space="preserve"> National Health Interview Survey</w:t>
      </w:r>
      <w:r>
        <w:rPr>
          <w:b/>
          <w:sz w:val="22"/>
          <w:szCs w:val="22"/>
        </w:rPr>
        <w:t xml:space="preserve"> (NHIS)</w:t>
      </w:r>
    </w:p>
    <w:p w:rsidR="00FA7843" w:rsidRPr="00BA401C" w:rsidP="00FA7843" w14:paraId="61A61D67" w14:textId="7777777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Sample Child Questionnaire</w:t>
      </w:r>
    </w:p>
    <w:p w:rsidR="00FA7843" w:rsidP="00FA7843" w14:paraId="3CC2F493" w14:textId="77777777">
      <w:pPr>
        <w:rPr>
          <w:sz w:val="22"/>
          <w:szCs w:val="22"/>
        </w:rPr>
      </w:pPr>
    </w:p>
    <w:p w:rsidR="00A94B15" w:rsidRPr="008F766B" w:rsidP="00A94B15" w14:paraId="1E2D846B" w14:textId="77777777">
      <w:pPr>
        <w:rPr>
          <w:sz w:val="22"/>
          <w:szCs w:val="22"/>
        </w:rPr>
      </w:pPr>
      <w:r w:rsidRPr="008F766B">
        <w:rPr>
          <w:sz w:val="22"/>
          <w:szCs w:val="22"/>
        </w:rPr>
        <w:t xml:space="preserve">This document presents the </w:t>
      </w:r>
      <w:r>
        <w:rPr>
          <w:sz w:val="22"/>
          <w:szCs w:val="22"/>
        </w:rPr>
        <w:t>sponsored</w:t>
      </w:r>
      <w:r w:rsidRPr="008F766B">
        <w:rPr>
          <w:sz w:val="22"/>
          <w:szCs w:val="22"/>
        </w:rPr>
        <w:t xml:space="preserve"> topics sponsored by federal partners</w:t>
      </w:r>
      <w:r>
        <w:rPr>
          <w:sz w:val="22"/>
          <w:szCs w:val="22"/>
        </w:rPr>
        <w:t xml:space="preserve"> from sustaining sponsors who sponsor content every year and sponsors who sponsor content periodically. This document also includes </w:t>
      </w:r>
      <w:r w:rsidRPr="008F766B">
        <w:rPr>
          <w:sz w:val="22"/>
          <w:szCs w:val="22"/>
        </w:rPr>
        <w:t>emerging topics of growing interest that may be added by the National Center for Health Statistics.</w:t>
      </w:r>
    </w:p>
    <w:p w:rsidR="004C2391" w:rsidP="00FD1F5D" w14:paraId="533DCE9E" w14:textId="77777777">
      <w:pPr>
        <w:rPr>
          <w:sz w:val="20"/>
          <w:szCs w:val="20"/>
        </w:rPr>
      </w:pPr>
    </w:p>
    <w:p w:rsidR="009D75E4" w:rsidP="009D75E4" w14:paraId="052C63C3" w14:textId="77777777">
      <w:r>
        <w:rPr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5915025" cy="295275"/>
                <wp:effectExtent l="0" t="0" r="9525" b="9525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15025" cy="295275"/>
                        </a:xfrm>
                        <a:prstGeom prst="rect">
                          <a:avLst/>
                        </a:prstGeom>
                        <a:solidFill>
                          <a:srgbClr val="3CACB8"/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3B31" w:rsidRPr="00581376" w:rsidP="00581376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81376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Sustaining Sponsor Content for Sample Adults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" o:spid="_x0000_i1025" style="width:465.75pt;height:23.25pt;mso-left-percent:-10001;mso-position-horizontal-relative:char;mso-position-vertical-relative:line;mso-top-percent:-10001;mso-wrap-style:square;visibility:visible;v-text-anchor:middle" fillcolor="#3cacb8" stroked="f" strokeweight="1pt">
                <v:textbox>
                  <w:txbxContent>
                    <w:p w:rsidR="00353B31" w:rsidRPr="00581376" w:rsidP="00581376" w14:paraId="1F6AF176" w14:textId="7777777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81376">
                        <w:rPr>
                          <w:b/>
                          <w:bCs/>
                          <w:color w:val="FFFFFF" w:themeColor="background1"/>
                        </w:rPr>
                        <w:t>Sustaining Sponsor Content for Sample Adults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 w:rsidR="00B85BF1" w:rsidP="009D75E4" w14:paraId="12FBD395" w14:textId="77777777"/>
    <w:p w:rsidR="005A631B" w:rsidRPr="00581376" w:rsidP="005A631B" w14:paraId="61F0C741" w14:textId="77777777">
      <w:pPr>
        <w:pStyle w:val="Heading1"/>
        <w:spacing w:before="0"/>
        <w:jc w:val="center"/>
        <w:rPr>
          <w:rFonts w:asciiTheme="minorHAnsi" w:hAnsiTheme="minorHAnsi"/>
          <w:b/>
          <w:color w:val="C00000"/>
          <w:sz w:val="22"/>
          <w:szCs w:val="22"/>
        </w:rPr>
      </w:pPr>
      <w:r w:rsidRPr="00581376">
        <w:rPr>
          <w:rFonts w:asciiTheme="minorHAnsi" w:hAnsiTheme="minorHAnsi"/>
          <w:b/>
          <w:color w:val="C00000"/>
          <w:sz w:val="22"/>
          <w:szCs w:val="22"/>
        </w:rPr>
        <w:t>SUSTAINING SPONSOR</w:t>
      </w:r>
      <w:r w:rsidRPr="00581376" w:rsidR="004C2391">
        <w:rPr>
          <w:rFonts w:asciiTheme="minorHAnsi" w:hAnsiTheme="minorHAnsi"/>
          <w:b/>
          <w:color w:val="C00000"/>
          <w:sz w:val="22"/>
          <w:szCs w:val="22"/>
        </w:rPr>
        <w:t xml:space="preserve">: </w:t>
      </w:r>
      <w:r w:rsidRPr="00581376" w:rsidR="00E32CB6">
        <w:rPr>
          <w:rFonts w:asciiTheme="minorHAnsi" w:hAnsiTheme="minorHAnsi"/>
          <w:b/>
          <w:color w:val="C00000"/>
          <w:sz w:val="22"/>
          <w:szCs w:val="22"/>
        </w:rPr>
        <w:t xml:space="preserve"> </w:t>
      </w:r>
      <w:r w:rsidRPr="00581376" w:rsidR="00486C7E">
        <w:rPr>
          <w:rFonts w:asciiTheme="minorHAnsi" w:hAnsiTheme="minorHAnsi"/>
          <w:b/>
          <w:color w:val="C00000"/>
          <w:sz w:val="22"/>
          <w:szCs w:val="22"/>
        </w:rPr>
        <w:t>UNITED STATES DEPARTMENT OF AGRICULTURE (</w:t>
      </w:r>
      <w:r w:rsidRPr="00581376" w:rsidR="004C2391">
        <w:rPr>
          <w:rFonts w:asciiTheme="minorHAnsi" w:hAnsiTheme="minorHAnsi"/>
          <w:b/>
          <w:color w:val="C00000"/>
          <w:sz w:val="22"/>
          <w:szCs w:val="22"/>
        </w:rPr>
        <w:t>USDA</w:t>
      </w:r>
      <w:r w:rsidRPr="00581376" w:rsidR="00486C7E">
        <w:rPr>
          <w:rFonts w:asciiTheme="minorHAnsi" w:hAnsiTheme="minorHAnsi"/>
          <w:b/>
          <w:color w:val="C00000"/>
          <w:sz w:val="22"/>
          <w:szCs w:val="22"/>
        </w:rPr>
        <w:t>)</w:t>
      </w:r>
    </w:p>
    <w:p w:rsidR="005A631B" w:rsidP="005A631B" w14:paraId="6D18F76E" w14:textId="77777777">
      <w:pPr>
        <w:rPr>
          <w:rFonts w:eastAsiaTheme="majorEastAsia" w:cstheme="majorBidi"/>
          <w:b/>
        </w:rPr>
      </w:pPr>
    </w:p>
    <w:p w:rsidR="005A631B" w:rsidRPr="00581376" w:rsidP="00581376" w14:paraId="71D92999" w14:textId="77777777">
      <w:pPr>
        <w:jc w:val="center"/>
        <w:rPr>
          <w:rFonts w:eastAsiaTheme="majorEastAsia" w:cstheme="majorBidi"/>
          <w:bCs/>
          <w:sz w:val="22"/>
          <w:szCs w:val="22"/>
        </w:rPr>
      </w:pPr>
      <w:r>
        <w:rPr>
          <w:rFonts w:eastAsiaTheme="majorEastAsia" w:cstheme="majorBidi"/>
          <w:b/>
          <w:sz w:val="22"/>
          <w:szCs w:val="22"/>
        </w:rPr>
        <w:t xml:space="preserve">Year: </w:t>
      </w:r>
      <w:r w:rsidRPr="00581376">
        <w:rPr>
          <w:rFonts w:eastAsiaTheme="majorEastAsia" w:cstheme="majorBidi"/>
          <w:bCs/>
          <w:sz w:val="22"/>
          <w:szCs w:val="22"/>
        </w:rPr>
        <w:t>20</w:t>
      </w:r>
      <w:r w:rsidR="00993752">
        <w:rPr>
          <w:rFonts w:eastAsiaTheme="majorEastAsia" w:cstheme="majorBidi"/>
          <w:bCs/>
          <w:sz w:val="22"/>
          <w:szCs w:val="22"/>
        </w:rPr>
        <w:t>24</w:t>
      </w:r>
      <w:r w:rsidRPr="00581376">
        <w:rPr>
          <w:rFonts w:eastAsiaTheme="majorEastAsia" w:cstheme="majorBidi"/>
          <w:bCs/>
          <w:sz w:val="22"/>
          <w:szCs w:val="22"/>
        </w:rPr>
        <w:t>, 202</w:t>
      </w:r>
      <w:r w:rsidR="00993752">
        <w:rPr>
          <w:rFonts w:eastAsiaTheme="majorEastAsia" w:cstheme="majorBidi"/>
          <w:bCs/>
          <w:sz w:val="22"/>
          <w:szCs w:val="22"/>
        </w:rPr>
        <w:t>5</w:t>
      </w:r>
      <w:r w:rsidRPr="00581376">
        <w:rPr>
          <w:rFonts w:eastAsiaTheme="majorEastAsia" w:cstheme="majorBidi"/>
          <w:bCs/>
          <w:sz w:val="22"/>
          <w:szCs w:val="22"/>
        </w:rPr>
        <w:t>, 202</w:t>
      </w:r>
      <w:r w:rsidR="00993752">
        <w:rPr>
          <w:rFonts w:eastAsiaTheme="majorEastAsia" w:cstheme="majorBidi"/>
          <w:bCs/>
          <w:sz w:val="22"/>
          <w:szCs w:val="22"/>
        </w:rPr>
        <w:t>6</w:t>
      </w:r>
    </w:p>
    <w:p w:rsidR="004C2391" w:rsidRPr="00E85313" w:rsidP="005A631B" w14:paraId="331DCF7D" w14:textId="77777777">
      <w:pPr>
        <w:rPr>
          <w:rFonts w:eastAsiaTheme="majorEastAsia" w:cstheme="majorBidi"/>
        </w:rPr>
      </w:pPr>
    </w:p>
    <w:p w:rsidR="005A631B" w:rsidRPr="00243E14" w:rsidP="005A631B" w14:paraId="19ADC076" w14:textId="77777777">
      <w:pPr>
        <w:pStyle w:val="Heading2"/>
        <w:spacing w:before="0"/>
        <w:rPr>
          <w:rFonts w:asciiTheme="minorHAnsi" w:hAnsiTheme="minorHAnsi"/>
          <w:b/>
          <w:color w:val="auto"/>
          <w:sz w:val="22"/>
          <w:szCs w:val="22"/>
        </w:rPr>
      </w:pPr>
      <w:r w:rsidRPr="00243E14">
        <w:rPr>
          <w:rFonts w:asciiTheme="minorHAnsi" w:hAnsiTheme="minorHAnsi"/>
          <w:b/>
          <w:color w:val="auto"/>
          <w:sz w:val="22"/>
          <w:szCs w:val="22"/>
        </w:rPr>
        <w:t>Family participation in food-related programs (FOO)</w:t>
      </w:r>
    </w:p>
    <w:p w:rsidR="005A631B" w:rsidP="005A631B" w14:paraId="39BD1E5F" w14:textId="77777777">
      <w:pPr>
        <w:rPr>
          <w:i/>
          <w:sz w:val="18"/>
          <w:szCs w:val="18"/>
        </w:rPr>
      </w:pPr>
      <w:r w:rsidRPr="00F64433">
        <w:rPr>
          <w:i/>
          <w:sz w:val="18"/>
          <w:szCs w:val="18"/>
        </w:rPr>
        <w:t xml:space="preserve">Skip section if sample child questionnaire is complete and if </w:t>
      </w:r>
      <w:r w:rsidR="00BD4317">
        <w:rPr>
          <w:i/>
          <w:sz w:val="18"/>
          <w:szCs w:val="18"/>
        </w:rPr>
        <w:t>child</w:t>
      </w:r>
      <w:r w:rsidRPr="00F64433">
        <w:rPr>
          <w:i/>
          <w:sz w:val="18"/>
          <w:szCs w:val="18"/>
        </w:rPr>
        <w:t xml:space="preserve"> and </w:t>
      </w:r>
      <w:r w:rsidR="00BD4317">
        <w:rPr>
          <w:i/>
          <w:sz w:val="18"/>
          <w:szCs w:val="18"/>
        </w:rPr>
        <w:t>adult</w:t>
      </w:r>
      <w:r w:rsidRPr="00F64433">
        <w:rPr>
          <w:i/>
          <w:sz w:val="18"/>
          <w:szCs w:val="18"/>
        </w:rPr>
        <w:t xml:space="preserve"> are in same family</w:t>
      </w:r>
    </w:p>
    <w:p w:rsidR="005A631B" w:rsidRPr="00B8034D" w:rsidP="005A631B" w14:paraId="2743027F" w14:textId="77777777">
      <w:pPr>
        <w:rPr>
          <w:i/>
          <w:sz w:val="22"/>
          <w:szCs w:val="22"/>
        </w:rPr>
      </w:pPr>
      <w:r>
        <w:rPr>
          <w:i/>
          <w:sz w:val="18"/>
          <w:szCs w:val="18"/>
        </w:rPr>
        <w:tab/>
      </w:r>
      <w:r w:rsidRPr="00B8034D">
        <w:rPr>
          <w:i/>
          <w:sz w:val="22"/>
          <w:szCs w:val="22"/>
        </w:rPr>
        <w:t>If</w:t>
      </w:r>
      <w:r>
        <w:rPr>
          <w:i/>
          <w:sz w:val="22"/>
          <w:szCs w:val="22"/>
        </w:rPr>
        <w:t xml:space="preserve"> anyone in the family received SNAP/food stamp benefits in past 12 months: </w:t>
      </w:r>
    </w:p>
    <w:p w:rsidR="005A631B" w:rsidRPr="00F64433" w:rsidP="00DC68E9" w14:paraId="50C38FC3" w14:textId="77777777">
      <w:pPr>
        <w:pStyle w:val="ListParagraph"/>
        <w:numPr>
          <w:ilvl w:val="1"/>
          <w:numId w:val="17"/>
        </w:numPr>
        <w:ind w:right="-360"/>
        <w:rPr>
          <w:sz w:val="22"/>
          <w:szCs w:val="22"/>
        </w:rPr>
      </w:pPr>
      <w:r w:rsidRPr="00B8034D">
        <w:rPr>
          <w:sz w:val="22"/>
          <w:szCs w:val="22"/>
        </w:rPr>
        <w:t>(Last 30 days) Anyone in family receive SNAP/food</w:t>
      </w:r>
      <w:r w:rsidRPr="00F64433">
        <w:rPr>
          <w:sz w:val="22"/>
          <w:szCs w:val="22"/>
        </w:rPr>
        <w:t xml:space="preserve"> stamp benefits</w:t>
      </w:r>
    </w:p>
    <w:p w:rsidR="005A631B" w:rsidRPr="00AA21EF" w:rsidP="005A631B" w14:paraId="796F0C92" w14:textId="77777777">
      <w:pPr>
        <w:rPr>
          <w:rFonts w:eastAsiaTheme="majorEastAsia" w:cstheme="majorBidi"/>
          <w:sz w:val="22"/>
          <w:szCs w:val="22"/>
        </w:rPr>
      </w:pPr>
    </w:p>
    <w:p w:rsidR="005A631B" w:rsidRPr="002358FA" w:rsidP="002358FA" w14:paraId="344229FC" w14:textId="77777777">
      <w:pPr>
        <w:pStyle w:val="Heading2"/>
        <w:spacing w:before="0"/>
        <w:rPr>
          <w:rFonts w:asciiTheme="minorHAnsi" w:hAnsiTheme="minorHAnsi"/>
          <w:b/>
          <w:color w:val="auto"/>
          <w:sz w:val="22"/>
          <w:szCs w:val="22"/>
        </w:rPr>
      </w:pPr>
      <w:r w:rsidRPr="002358FA">
        <w:rPr>
          <w:rFonts w:asciiTheme="minorHAnsi" w:hAnsiTheme="minorHAnsi"/>
          <w:b/>
          <w:color w:val="auto"/>
          <w:sz w:val="22"/>
          <w:szCs w:val="22"/>
        </w:rPr>
        <w:t xml:space="preserve">Food security (FDS) </w:t>
      </w:r>
    </w:p>
    <w:p w:rsidR="005A631B" w:rsidRPr="00F64433" w:rsidP="005A631B" w14:paraId="69518694" w14:textId="77777777">
      <w:pPr>
        <w:rPr>
          <w:i/>
          <w:sz w:val="18"/>
          <w:szCs w:val="18"/>
        </w:rPr>
      </w:pPr>
      <w:r w:rsidRPr="00F64433">
        <w:rPr>
          <w:i/>
          <w:sz w:val="18"/>
          <w:szCs w:val="18"/>
        </w:rPr>
        <w:t xml:space="preserve">Skip section if sample child questionnaire is complete and if </w:t>
      </w:r>
      <w:r w:rsidR="00BD4317">
        <w:rPr>
          <w:i/>
          <w:sz w:val="18"/>
          <w:szCs w:val="18"/>
        </w:rPr>
        <w:t>child</w:t>
      </w:r>
      <w:r w:rsidRPr="00F64433">
        <w:rPr>
          <w:i/>
          <w:sz w:val="18"/>
          <w:szCs w:val="18"/>
        </w:rPr>
        <w:t xml:space="preserve"> and </w:t>
      </w:r>
      <w:r w:rsidR="00BD4317">
        <w:rPr>
          <w:i/>
          <w:sz w:val="18"/>
          <w:szCs w:val="18"/>
        </w:rPr>
        <w:t>adult</w:t>
      </w:r>
      <w:r w:rsidRPr="00F64433">
        <w:rPr>
          <w:i/>
          <w:sz w:val="18"/>
          <w:szCs w:val="18"/>
        </w:rPr>
        <w:t xml:space="preserve"> are in same family</w:t>
      </w:r>
    </w:p>
    <w:p w:rsidR="004C2391" w:rsidRPr="00B8034D" w:rsidP="00DC68E9" w14:paraId="77A4DA64" w14:textId="77777777">
      <w:pPr>
        <w:pStyle w:val="ListParagraph"/>
        <w:numPr>
          <w:ilvl w:val="0"/>
          <w:numId w:val="5"/>
        </w:numPr>
        <w:ind w:right="-360"/>
        <w:rPr>
          <w:sz w:val="22"/>
          <w:szCs w:val="22"/>
        </w:rPr>
      </w:pPr>
      <w:r w:rsidRPr="00B8034D">
        <w:rPr>
          <w:sz w:val="22"/>
          <w:szCs w:val="22"/>
        </w:rPr>
        <w:t xml:space="preserve">(Past 30 days) </w:t>
      </w:r>
      <w:r>
        <w:rPr>
          <w:sz w:val="22"/>
          <w:szCs w:val="22"/>
        </w:rPr>
        <w:t xml:space="preserve">“You or your family </w:t>
      </w:r>
      <w:r w:rsidRPr="00B8034D">
        <w:rPr>
          <w:sz w:val="22"/>
          <w:szCs w:val="22"/>
        </w:rPr>
        <w:t>worry food would run out before got money to buy more</w:t>
      </w:r>
      <w:r>
        <w:rPr>
          <w:sz w:val="22"/>
          <w:szCs w:val="22"/>
        </w:rPr>
        <w:t>” – often true, sometimes true, or never true</w:t>
      </w:r>
    </w:p>
    <w:p w:rsidR="004C2391" w:rsidRPr="00B8034D" w:rsidP="00DC68E9" w14:paraId="0A5B2D7C" w14:textId="77777777">
      <w:pPr>
        <w:pStyle w:val="ListParagraph"/>
        <w:numPr>
          <w:ilvl w:val="0"/>
          <w:numId w:val="5"/>
        </w:numPr>
        <w:ind w:right="-360"/>
        <w:rPr>
          <w:sz w:val="22"/>
          <w:szCs w:val="22"/>
        </w:rPr>
      </w:pPr>
      <w:r w:rsidRPr="00B8034D">
        <w:rPr>
          <w:sz w:val="22"/>
          <w:szCs w:val="22"/>
        </w:rPr>
        <w:t xml:space="preserve">(Past 30 days) </w:t>
      </w:r>
      <w:r>
        <w:rPr>
          <w:sz w:val="22"/>
          <w:szCs w:val="22"/>
        </w:rPr>
        <w:t xml:space="preserve">“You or your family have that </w:t>
      </w:r>
      <w:r w:rsidRPr="00B8034D">
        <w:rPr>
          <w:sz w:val="22"/>
          <w:szCs w:val="22"/>
        </w:rPr>
        <w:t>food didn’t last and didn’t have money to get more</w:t>
      </w:r>
      <w:r>
        <w:rPr>
          <w:sz w:val="22"/>
          <w:szCs w:val="22"/>
        </w:rPr>
        <w:t>” – often true, sometimes true, or never true</w:t>
      </w:r>
    </w:p>
    <w:p w:rsidR="004C2391" w:rsidRPr="00B8034D" w:rsidP="00DC68E9" w14:paraId="66ECAAF6" w14:textId="77777777">
      <w:pPr>
        <w:pStyle w:val="ListParagraph"/>
        <w:numPr>
          <w:ilvl w:val="0"/>
          <w:numId w:val="5"/>
        </w:numPr>
        <w:ind w:right="-360"/>
        <w:rPr>
          <w:sz w:val="22"/>
          <w:szCs w:val="22"/>
        </w:rPr>
      </w:pPr>
      <w:r w:rsidRPr="00B8034D">
        <w:rPr>
          <w:sz w:val="22"/>
          <w:szCs w:val="22"/>
        </w:rPr>
        <w:t xml:space="preserve">(Past 30 days) </w:t>
      </w:r>
      <w:r>
        <w:rPr>
          <w:sz w:val="22"/>
          <w:szCs w:val="22"/>
        </w:rPr>
        <w:t>“You or your family couldn’t afford to eat balanced meals” – often true, sometimes true, or never true</w:t>
      </w:r>
    </w:p>
    <w:p w:rsidR="004C2391" w:rsidRPr="004866F6" w:rsidP="004C2391" w14:paraId="2067930F" w14:textId="77777777">
      <w:pPr>
        <w:ind w:left="720" w:right="-360"/>
        <w:rPr>
          <w:i/>
          <w:sz w:val="22"/>
          <w:szCs w:val="22"/>
        </w:rPr>
      </w:pPr>
      <w:r w:rsidRPr="004866F6">
        <w:rPr>
          <w:i/>
          <w:sz w:val="22"/>
          <w:szCs w:val="22"/>
        </w:rPr>
        <w:t>If any of statements about worrying food would run out, food didn’t last, or couldn’t afford to eat balance meals were often or sometimes true</w:t>
      </w:r>
      <w:r>
        <w:rPr>
          <w:i/>
          <w:sz w:val="22"/>
          <w:szCs w:val="22"/>
        </w:rPr>
        <w:t>:</w:t>
      </w:r>
    </w:p>
    <w:p w:rsidR="004C2391" w:rsidRPr="00B8034D" w:rsidP="00DC68E9" w14:paraId="40816B4F" w14:textId="77777777">
      <w:pPr>
        <w:pStyle w:val="ListParagraph"/>
        <w:numPr>
          <w:ilvl w:val="1"/>
          <w:numId w:val="5"/>
        </w:numPr>
        <w:ind w:right="-360"/>
        <w:rPr>
          <w:sz w:val="22"/>
          <w:szCs w:val="22"/>
        </w:rPr>
      </w:pPr>
      <w:r w:rsidRPr="00B8034D">
        <w:rPr>
          <w:sz w:val="22"/>
          <w:szCs w:val="22"/>
        </w:rPr>
        <w:t xml:space="preserve">(Past 30 days) </w:t>
      </w:r>
      <w:r>
        <w:rPr>
          <w:sz w:val="22"/>
          <w:szCs w:val="22"/>
        </w:rPr>
        <w:t>Any adult in family cut size of meals or skip meals because there wasn’t enough money for food</w:t>
      </w:r>
    </w:p>
    <w:p w:rsidR="004C2391" w:rsidRPr="00416A83" w:rsidP="004C2391" w14:paraId="3FFE8CC4" w14:textId="77777777">
      <w:pPr>
        <w:ind w:left="720" w:right="-360"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>If yes:</w:t>
      </w:r>
    </w:p>
    <w:p w:rsidR="004C2391" w:rsidP="00DC68E9" w14:paraId="236B1797" w14:textId="77777777">
      <w:pPr>
        <w:pStyle w:val="ListParagraph"/>
        <w:numPr>
          <w:ilvl w:val="2"/>
          <w:numId w:val="5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(Past 30 days) Number of days this happened</w:t>
      </w:r>
    </w:p>
    <w:p w:rsidR="004C2391" w:rsidP="00DC68E9" w14:paraId="5E74D445" w14:textId="77777777">
      <w:pPr>
        <w:pStyle w:val="ListParagraph"/>
        <w:numPr>
          <w:ilvl w:val="1"/>
          <w:numId w:val="5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(Past 30 days) Any adult in family ate less because there wasn’t enough money for food</w:t>
      </w:r>
    </w:p>
    <w:p w:rsidR="004C2391" w:rsidP="00DC68E9" w14:paraId="430041CB" w14:textId="77777777">
      <w:pPr>
        <w:pStyle w:val="ListParagraph"/>
        <w:numPr>
          <w:ilvl w:val="1"/>
          <w:numId w:val="5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(Past 30 days) Any adult in family was hungry but didn’t eat because there wasn’t enough money for food</w:t>
      </w:r>
    </w:p>
    <w:p w:rsidR="004C2391" w:rsidP="00DC68E9" w14:paraId="7BE8E3B5" w14:textId="77777777">
      <w:pPr>
        <w:pStyle w:val="ListParagraph"/>
        <w:numPr>
          <w:ilvl w:val="1"/>
          <w:numId w:val="5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(Past 30 days) Any adult in family lost weight because there wasn’t enough money for food</w:t>
      </w:r>
    </w:p>
    <w:p w:rsidR="004C2391" w:rsidRPr="004866F6" w:rsidP="004C2391" w14:paraId="3074843A" w14:textId="77777777">
      <w:pPr>
        <w:ind w:left="1440" w:right="-360"/>
        <w:rPr>
          <w:i/>
          <w:sz w:val="22"/>
          <w:szCs w:val="22"/>
        </w:rPr>
      </w:pPr>
      <w:r w:rsidRPr="004866F6">
        <w:rPr>
          <w:i/>
          <w:sz w:val="22"/>
          <w:szCs w:val="22"/>
        </w:rPr>
        <w:t>If cut or skipped meal, ate less than should, felt hungry, or lost weight because there wasn’t enough money for food:</w:t>
      </w:r>
    </w:p>
    <w:p w:rsidR="004C2391" w:rsidRPr="00B8034D" w:rsidP="00DC68E9" w14:paraId="01016716" w14:textId="77777777">
      <w:pPr>
        <w:pStyle w:val="ListParagraph"/>
        <w:numPr>
          <w:ilvl w:val="2"/>
          <w:numId w:val="5"/>
        </w:numPr>
        <w:ind w:right="-360"/>
        <w:rPr>
          <w:sz w:val="22"/>
          <w:szCs w:val="22"/>
        </w:rPr>
      </w:pPr>
      <w:r w:rsidRPr="00184207">
        <w:rPr>
          <w:sz w:val="22"/>
          <w:szCs w:val="22"/>
        </w:rPr>
        <w:t>(</w:t>
      </w:r>
      <w:r>
        <w:rPr>
          <w:sz w:val="22"/>
          <w:szCs w:val="22"/>
        </w:rPr>
        <w:t>Past 30 days</w:t>
      </w:r>
      <w:r w:rsidRPr="00184207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Any </w:t>
      </w:r>
      <w:r w:rsidRPr="00B8034D">
        <w:rPr>
          <w:sz w:val="22"/>
          <w:szCs w:val="22"/>
        </w:rPr>
        <w:t>adult</w:t>
      </w:r>
      <w:r>
        <w:rPr>
          <w:sz w:val="22"/>
          <w:szCs w:val="22"/>
        </w:rPr>
        <w:t xml:space="preserve"> in family</w:t>
      </w:r>
      <w:r w:rsidRPr="00B8034D">
        <w:rPr>
          <w:sz w:val="22"/>
          <w:szCs w:val="22"/>
        </w:rPr>
        <w:t xml:space="preserve"> </w:t>
      </w:r>
      <w:r w:rsidRPr="00B8034D">
        <w:rPr>
          <w:sz w:val="22"/>
          <w:szCs w:val="22"/>
        </w:rPr>
        <w:t>not eat</w:t>
      </w:r>
      <w:r w:rsidRPr="00B8034D">
        <w:rPr>
          <w:sz w:val="22"/>
          <w:szCs w:val="22"/>
        </w:rPr>
        <w:t xml:space="preserve"> a whole day because </w:t>
      </w:r>
      <w:r>
        <w:rPr>
          <w:sz w:val="22"/>
          <w:szCs w:val="22"/>
        </w:rPr>
        <w:t xml:space="preserve">there </w:t>
      </w:r>
      <w:r w:rsidRPr="00B8034D">
        <w:rPr>
          <w:sz w:val="22"/>
          <w:szCs w:val="22"/>
        </w:rPr>
        <w:t xml:space="preserve">wasn’t </w:t>
      </w:r>
      <w:r>
        <w:rPr>
          <w:sz w:val="22"/>
          <w:szCs w:val="22"/>
        </w:rPr>
        <w:t xml:space="preserve">enough </w:t>
      </w:r>
      <w:r w:rsidRPr="00B8034D">
        <w:rPr>
          <w:sz w:val="22"/>
          <w:szCs w:val="22"/>
        </w:rPr>
        <w:t>money for food</w:t>
      </w:r>
    </w:p>
    <w:p w:rsidR="004C2391" w:rsidP="004C2391" w14:paraId="2DDC6B72" w14:textId="77777777">
      <w:pPr>
        <w:pStyle w:val="ListParagraph"/>
        <w:ind w:left="2160" w:right="-360"/>
        <w:rPr>
          <w:i/>
          <w:sz w:val="22"/>
          <w:szCs w:val="22"/>
        </w:rPr>
      </w:pPr>
      <w:r>
        <w:rPr>
          <w:i/>
          <w:sz w:val="22"/>
          <w:szCs w:val="22"/>
        </w:rPr>
        <w:t>If yes:</w:t>
      </w:r>
    </w:p>
    <w:p w:rsidR="004C2391" w:rsidP="00DC68E9" w14:paraId="7C12AD95" w14:textId="77777777">
      <w:pPr>
        <w:pStyle w:val="ListParagraph"/>
        <w:numPr>
          <w:ilvl w:val="3"/>
          <w:numId w:val="5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(Past 30 days) Number of days this happened</w:t>
      </w:r>
    </w:p>
    <w:p w:rsidR="00C4207A" w14:paraId="739A292B" w14:textId="7777777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93752" w:rsidRPr="00581376" w:rsidP="00993752" w14:paraId="7C2A5EC3" w14:textId="77777777">
      <w:pPr>
        <w:pStyle w:val="Heading1"/>
        <w:spacing w:before="0"/>
        <w:jc w:val="center"/>
        <w:rPr>
          <w:rFonts w:asciiTheme="minorHAnsi" w:hAnsiTheme="minorHAnsi"/>
          <w:b/>
          <w:color w:val="C00000"/>
          <w:sz w:val="22"/>
          <w:szCs w:val="22"/>
        </w:rPr>
      </w:pPr>
      <w:r w:rsidRPr="00581376">
        <w:rPr>
          <w:rFonts w:asciiTheme="minorHAnsi" w:hAnsiTheme="minorHAnsi"/>
          <w:b/>
          <w:color w:val="C00000"/>
          <w:sz w:val="22"/>
          <w:szCs w:val="22"/>
        </w:rPr>
        <w:t xml:space="preserve">SUSTAINING SPONSOR:  </w:t>
      </w:r>
      <w:r w:rsidRPr="002409C7" w:rsidR="002409C7">
        <w:rPr>
          <w:rFonts w:asciiTheme="minorHAnsi" w:hAnsiTheme="minorHAnsi"/>
          <w:b/>
          <w:color w:val="C00000"/>
          <w:sz w:val="22"/>
          <w:szCs w:val="22"/>
        </w:rPr>
        <w:t>NATIONAL CENTER FOR IMMUNIZATION AND RESPIRATORY DISEASES (NCIRD)</w:t>
      </w:r>
    </w:p>
    <w:p w:rsidR="00993752" w:rsidP="00993752" w14:paraId="008260B2" w14:textId="77777777">
      <w:pPr>
        <w:rPr>
          <w:rFonts w:eastAsiaTheme="majorEastAsia" w:cstheme="majorBidi"/>
          <w:b/>
        </w:rPr>
      </w:pPr>
    </w:p>
    <w:p w:rsidR="00993752" w:rsidP="00993752" w14:paraId="24C437E6" w14:textId="77777777">
      <w:pPr>
        <w:jc w:val="center"/>
        <w:rPr>
          <w:rFonts w:eastAsiaTheme="majorEastAsia" w:cstheme="majorBidi"/>
          <w:bCs/>
          <w:sz w:val="22"/>
          <w:szCs w:val="22"/>
        </w:rPr>
      </w:pPr>
      <w:r>
        <w:rPr>
          <w:rFonts w:eastAsiaTheme="majorEastAsia" w:cstheme="majorBidi"/>
          <w:b/>
          <w:sz w:val="22"/>
          <w:szCs w:val="22"/>
        </w:rPr>
        <w:t xml:space="preserve">Year: </w:t>
      </w:r>
      <w:r w:rsidRPr="00581376">
        <w:rPr>
          <w:rFonts w:eastAsiaTheme="majorEastAsia" w:cstheme="majorBidi"/>
          <w:bCs/>
          <w:sz w:val="22"/>
          <w:szCs w:val="22"/>
        </w:rPr>
        <w:t>2</w:t>
      </w:r>
      <w:r w:rsidR="002409C7">
        <w:rPr>
          <w:rFonts w:eastAsiaTheme="majorEastAsia" w:cstheme="majorBidi"/>
          <w:bCs/>
          <w:sz w:val="22"/>
          <w:szCs w:val="22"/>
        </w:rPr>
        <w:t>02</w:t>
      </w:r>
      <w:r w:rsidR="00321A27">
        <w:rPr>
          <w:rFonts w:eastAsiaTheme="majorEastAsia" w:cstheme="majorBidi"/>
          <w:bCs/>
          <w:sz w:val="22"/>
          <w:szCs w:val="22"/>
        </w:rPr>
        <w:t>4</w:t>
      </w:r>
    </w:p>
    <w:p w:rsidR="008E7A9E" w:rsidRPr="00581376" w:rsidP="00993752" w14:paraId="16A144FB" w14:textId="77777777">
      <w:pPr>
        <w:jc w:val="center"/>
        <w:rPr>
          <w:rFonts w:eastAsiaTheme="majorEastAsia" w:cstheme="majorBidi"/>
          <w:bCs/>
          <w:sz w:val="22"/>
          <w:szCs w:val="22"/>
        </w:rPr>
      </w:pPr>
    </w:p>
    <w:p w:rsidR="008E7A9E" w:rsidRPr="00DB56EB" w:rsidP="008E7A9E" w14:paraId="43E008AB" w14:textId="77777777">
      <w:pPr>
        <w:pStyle w:val="Heading2"/>
        <w:spacing w:before="0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COVID-19 Vaccination (CV</w:t>
      </w:r>
      <w:r w:rsidR="00C4207A">
        <w:rPr>
          <w:rFonts w:asciiTheme="minorHAnsi" w:hAnsiTheme="minorHAnsi"/>
          <w:b/>
          <w:color w:val="auto"/>
          <w:sz w:val="22"/>
          <w:szCs w:val="22"/>
        </w:rPr>
        <w:t>V</w:t>
      </w:r>
      <w:r>
        <w:rPr>
          <w:rFonts w:asciiTheme="minorHAnsi" w:hAnsiTheme="minorHAnsi"/>
          <w:b/>
          <w:color w:val="auto"/>
          <w:sz w:val="22"/>
          <w:szCs w:val="22"/>
        </w:rPr>
        <w:t>)</w:t>
      </w:r>
    </w:p>
    <w:p w:rsidR="000C5E4D" w:rsidRPr="000C5E4D" w:rsidP="000C5E4D" w14:paraId="04B96227" w14:textId="77777777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0C5E4D">
        <w:rPr>
          <w:sz w:val="22"/>
          <w:szCs w:val="22"/>
        </w:rPr>
        <w:t>COVID-19 vaccination</w:t>
      </w:r>
    </w:p>
    <w:p w:rsidR="000C5E4D" w:rsidRPr="000C5E4D" w:rsidP="000C5E4D" w14:paraId="56F71BAD" w14:textId="77777777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0C5E4D">
        <w:rPr>
          <w:sz w:val="22"/>
          <w:szCs w:val="22"/>
        </w:rPr>
        <w:t>Number of COVID-19 vaccines</w:t>
      </w:r>
    </w:p>
    <w:p w:rsidR="000C5E4D" w:rsidP="000C5E4D" w14:paraId="60EDADD0" w14:textId="77777777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0C5E4D">
        <w:rPr>
          <w:sz w:val="22"/>
          <w:szCs w:val="22"/>
        </w:rPr>
        <w:t>Brand of first COVID-19 shot</w:t>
      </w:r>
    </w:p>
    <w:p w:rsidR="008E7A9E" w:rsidP="008E7A9E" w14:paraId="1931E8F8" w14:textId="77777777">
      <w:pPr>
        <w:rPr>
          <w:rFonts w:eastAsiaTheme="majorEastAsia" w:cstheme="majorBidi"/>
          <w:sz w:val="22"/>
          <w:szCs w:val="22"/>
        </w:rPr>
      </w:pPr>
    </w:p>
    <w:p w:rsidR="00205E24" w:rsidP="00205E24" w14:paraId="2AC334DB" w14:textId="77777777">
      <w:pPr>
        <w:jc w:val="center"/>
        <w:rPr>
          <w:rFonts w:eastAsiaTheme="majorEastAsia" w:cstheme="majorBidi"/>
          <w:bCs/>
          <w:sz w:val="22"/>
          <w:szCs w:val="22"/>
        </w:rPr>
      </w:pPr>
      <w:r>
        <w:rPr>
          <w:rFonts w:eastAsiaTheme="majorEastAsia" w:cstheme="majorBidi"/>
          <w:b/>
          <w:sz w:val="22"/>
          <w:szCs w:val="22"/>
        </w:rPr>
        <w:t xml:space="preserve">Year: </w:t>
      </w:r>
      <w:r>
        <w:rPr>
          <w:rFonts w:eastAsiaTheme="majorEastAsia" w:cstheme="majorBidi"/>
          <w:bCs/>
          <w:sz w:val="22"/>
          <w:szCs w:val="22"/>
        </w:rPr>
        <w:t>not ascertained</w:t>
      </w:r>
    </w:p>
    <w:p w:rsidR="00205E24" w:rsidP="008E7A9E" w14:paraId="1DCF8955" w14:textId="77777777">
      <w:pPr>
        <w:rPr>
          <w:rFonts w:eastAsiaTheme="majorEastAsia" w:cstheme="majorBidi"/>
          <w:sz w:val="22"/>
          <w:szCs w:val="22"/>
        </w:rPr>
      </w:pPr>
    </w:p>
    <w:p w:rsidR="00B20E43" w:rsidRPr="00DB56EB" w:rsidP="00B20E43" w14:paraId="3DD43834" w14:textId="77777777">
      <w:pPr>
        <w:pStyle w:val="Heading2"/>
        <w:spacing w:before="0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HPV Vaccination (HPV)</w:t>
      </w:r>
    </w:p>
    <w:p w:rsidR="00205E24" w:rsidRPr="00205E24" w:rsidP="00205E24" w14:paraId="117CF0D2" w14:textId="77777777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205E24">
        <w:rPr>
          <w:sz w:val="22"/>
          <w:szCs w:val="22"/>
        </w:rPr>
        <w:t>HPV shot</w:t>
      </w:r>
    </w:p>
    <w:p w:rsidR="00205E24" w:rsidP="00205E24" w14:paraId="012F582C" w14:textId="77777777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205E24">
        <w:rPr>
          <w:sz w:val="22"/>
          <w:szCs w:val="22"/>
        </w:rPr>
        <w:t>Age received first HPV shot</w:t>
      </w:r>
    </w:p>
    <w:p w:rsidR="001970A1" w:rsidP="001970A1" w14:paraId="10564616" w14:textId="77777777">
      <w:pPr>
        <w:rPr>
          <w:sz w:val="22"/>
          <w:szCs w:val="22"/>
        </w:rPr>
      </w:pPr>
    </w:p>
    <w:p w:rsidR="001970A1" w:rsidRPr="001970A1" w:rsidP="001970A1" w14:paraId="58CB7303" w14:textId="77777777">
      <w:pPr>
        <w:keepNext/>
        <w:keepLines/>
        <w:jc w:val="center"/>
        <w:outlineLvl w:val="0"/>
        <w:rPr>
          <w:rFonts w:eastAsiaTheme="majorEastAsia" w:cstheme="minorHAnsi"/>
          <w:b/>
          <w:color w:val="C00000"/>
          <w:sz w:val="22"/>
          <w:szCs w:val="32"/>
        </w:rPr>
      </w:pPr>
      <w:r w:rsidRPr="001970A1">
        <w:rPr>
          <w:rFonts w:eastAsiaTheme="majorEastAsia" w:cstheme="minorHAnsi"/>
          <w:b/>
          <w:color w:val="C00000"/>
          <w:sz w:val="22"/>
          <w:szCs w:val="32"/>
        </w:rPr>
        <w:t>SUSTAINING SPONSOR: NATIONAL INSTITUTE ON DEAFNESS AND OTHER COMMUNICATION DISORDERS (NIDCD)</w:t>
      </w:r>
    </w:p>
    <w:p w:rsidR="001970A1" w:rsidRPr="001970A1" w:rsidP="001970A1" w14:paraId="10082833" w14:textId="77777777"/>
    <w:p w:rsidR="00CA1F39" w:rsidRPr="00CA1F39" w:rsidP="00CA1F39" w14:paraId="23FAF01D" w14:textId="77777777">
      <w:pPr>
        <w:jc w:val="center"/>
        <w:rPr>
          <w:rFonts w:eastAsiaTheme="majorEastAsia" w:cstheme="majorBidi"/>
          <w:b/>
          <w:sz w:val="22"/>
          <w:szCs w:val="22"/>
        </w:rPr>
      </w:pPr>
      <w:r w:rsidRPr="00CA1F39">
        <w:rPr>
          <w:rFonts w:eastAsiaTheme="majorEastAsia" w:cstheme="majorBidi"/>
          <w:b/>
          <w:bCs/>
          <w:sz w:val="22"/>
          <w:szCs w:val="22"/>
        </w:rPr>
        <w:t>Year</w:t>
      </w:r>
      <w:r w:rsidRPr="00CA1F39">
        <w:rPr>
          <w:rFonts w:eastAsiaTheme="majorEastAsia" w:cstheme="majorBidi"/>
          <w:sz w:val="22"/>
          <w:szCs w:val="22"/>
        </w:rPr>
        <w:t>: 2024</w:t>
      </w:r>
    </w:p>
    <w:p w:rsidR="00CA1F39" w:rsidRPr="00CA1F39" w:rsidP="00CA1F39" w14:paraId="6CDA5C3A" w14:textId="77777777">
      <w:pPr>
        <w:rPr>
          <w:sz w:val="22"/>
          <w:szCs w:val="22"/>
        </w:rPr>
      </w:pPr>
    </w:p>
    <w:p w:rsidR="00CA1F39" w:rsidRPr="00CA1F39" w:rsidP="00CA1F39" w14:paraId="10111928" w14:textId="77777777">
      <w:pPr>
        <w:keepNext/>
        <w:keepLines/>
        <w:spacing w:before="40"/>
        <w:outlineLvl w:val="1"/>
        <w:rPr>
          <w:rFonts w:ascii="Calibri" w:hAnsi="Calibri" w:eastAsiaTheme="majorEastAsia" w:cstheme="majorBidi"/>
          <w:b/>
          <w:sz w:val="22"/>
          <w:szCs w:val="26"/>
        </w:rPr>
      </w:pPr>
      <w:r w:rsidRPr="00CA1F39">
        <w:rPr>
          <w:rFonts w:ascii="Calibri" w:hAnsi="Calibri" w:eastAsiaTheme="majorEastAsia" w:cstheme="majorBidi"/>
          <w:b/>
          <w:sz w:val="22"/>
          <w:szCs w:val="26"/>
        </w:rPr>
        <w:t>Taste and Smell (TSM)</w:t>
      </w:r>
    </w:p>
    <w:p w:rsidR="00520397" w:rsidRPr="00520397" w:rsidP="00520397" w14:paraId="7AFEBF36" w14:textId="77777777">
      <w:pPr>
        <w:pStyle w:val="ListParagraph"/>
        <w:numPr>
          <w:ilvl w:val="0"/>
          <w:numId w:val="26"/>
        </w:numPr>
        <w:ind w:right="-360"/>
        <w:rPr>
          <w:sz w:val="22"/>
          <w:szCs w:val="22"/>
        </w:rPr>
      </w:pPr>
      <w:r w:rsidRPr="00520397">
        <w:rPr>
          <w:sz w:val="22"/>
          <w:szCs w:val="22"/>
        </w:rPr>
        <w:t>(Past 12 months) Difficulty with sense of smell</w:t>
      </w:r>
    </w:p>
    <w:p w:rsidR="00520397" w:rsidRPr="00520397" w:rsidP="00520397" w14:paraId="19FA76DA" w14:textId="77777777">
      <w:pPr>
        <w:pStyle w:val="ListParagraph"/>
        <w:numPr>
          <w:ilvl w:val="0"/>
          <w:numId w:val="26"/>
        </w:numPr>
        <w:ind w:right="-360"/>
        <w:rPr>
          <w:sz w:val="22"/>
          <w:szCs w:val="22"/>
        </w:rPr>
      </w:pPr>
      <w:r w:rsidRPr="00520397">
        <w:rPr>
          <w:sz w:val="22"/>
          <w:szCs w:val="22"/>
        </w:rPr>
        <w:t>(Past 12 months) Smell unpleasant odor</w:t>
      </w:r>
    </w:p>
    <w:p w:rsidR="00520397" w:rsidRPr="00520397" w:rsidP="00520397" w14:paraId="38AE42F7" w14:textId="77777777">
      <w:pPr>
        <w:pStyle w:val="ListParagraph"/>
        <w:numPr>
          <w:ilvl w:val="0"/>
          <w:numId w:val="26"/>
        </w:numPr>
        <w:ind w:right="-360"/>
        <w:rPr>
          <w:sz w:val="22"/>
          <w:szCs w:val="22"/>
        </w:rPr>
      </w:pPr>
      <w:r w:rsidRPr="00520397">
        <w:rPr>
          <w:sz w:val="22"/>
          <w:szCs w:val="22"/>
        </w:rPr>
        <w:t>(Past 12 months) Difficulty with taste</w:t>
      </w:r>
    </w:p>
    <w:p w:rsidR="00520397" w:rsidRPr="00520397" w:rsidP="00520397" w14:paraId="104BD94C" w14:textId="77777777">
      <w:pPr>
        <w:pStyle w:val="ListParagraph"/>
        <w:numPr>
          <w:ilvl w:val="0"/>
          <w:numId w:val="26"/>
        </w:numPr>
        <w:ind w:right="-360"/>
        <w:rPr>
          <w:sz w:val="22"/>
          <w:szCs w:val="22"/>
        </w:rPr>
      </w:pPr>
      <w:r w:rsidRPr="00520397">
        <w:rPr>
          <w:sz w:val="22"/>
          <w:szCs w:val="22"/>
        </w:rPr>
        <w:t>(Past 12 months) Unwanted taste</w:t>
      </w:r>
    </w:p>
    <w:p w:rsidR="00520397" w:rsidRPr="00520397" w:rsidP="00520397" w14:paraId="48DBEABC" w14:textId="77777777">
      <w:pPr>
        <w:pStyle w:val="ListParagraph"/>
        <w:numPr>
          <w:ilvl w:val="0"/>
          <w:numId w:val="26"/>
        </w:numPr>
        <w:ind w:right="-360"/>
        <w:rPr>
          <w:sz w:val="22"/>
          <w:szCs w:val="22"/>
        </w:rPr>
      </w:pPr>
      <w:r w:rsidRPr="00520397">
        <w:rPr>
          <w:sz w:val="22"/>
          <w:szCs w:val="22"/>
        </w:rPr>
        <w:t>Ever discuss problem with smell/taste with doctor</w:t>
      </w:r>
    </w:p>
    <w:p w:rsidR="00CA1F39" w:rsidP="00520397" w14:paraId="37C91BFE" w14:textId="77777777">
      <w:pPr>
        <w:pStyle w:val="ListParagraph"/>
        <w:numPr>
          <w:ilvl w:val="0"/>
          <w:numId w:val="26"/>
        </w:numPr>
        <w:ind w:right="-360"/>
        <w:rPr>
          <w:sz w:val="22"/>
          <w:szCs w:val="22"/>
        </w:rPr>
      </w:pPr>
      <w:r w:rsidRPr="00520397">
        <w:rPr>
          <w:sz w:val="22"/>
          <w:szCs w:val="22"/>
        </w:rPr>
        <w:t>Last time you discuss problem with smell/taste with doctor</w:t>
      </w:r>
    </w:p>
    <w:p w:rsidR="00520397" w:rsidRPr="00520397" w:rsidP="00520397" w14:paraId="3943B61E" w14:textId="77777777">
      <w:pPr>
        <w:pStyle w:val="ListParagraph"/>
        <w:ind w:right="-360"/>
        <w:rPr>
          <w:sz w:val="22"/>
          <w:szCs w:val="22"/>
        </w:rPr>
      </w:pPr>
    </w:p>
    <w:p w:rsidR="00CA1F39" w:rsidRPr="00CA1F39" w:rsidP="00CA1F39" w14:paraId="75AE6461" w14:textId="77777777">
      <w:pPr>
        <w:keepNext/>
        <w:keepLines/>
        <w:spacing w:before="40"/>
        <w:outlineLvl w:val="1"/>
        <w:rPr>
          <w:rFonts w:ascii="Calibri" w:hAnsi="Calibri" w:eastAsiaTheme="majorEastAsia" w:cstheme="majorBidi"/>
          <w:b/>
          <w:sz w:val="22"/>
          <w:szCs w:val="26"/>
        </w:rPr>
      </w:pPr>
      <w:r>
        <w:rPr>
          <w:rFonts w:ascii="Calibri" w:hAnsi="Calibri" w:eastAsiaTheme="majorEastAsia" w:cstheme="majorBidi"/>
          <w:b/>
          <w:sz w:val="22"/>
          <w:szCs w:val="26"/>
        </w:rPr>
        <w:t>Taste and Smell Health Conditions</w:t>
      </w:r>
      <w:r w:rsidRPr="00CA1F39">
        <w:rPr>
          <w:rFonts w:ascii="Calibri" w:hAnsi="Calibri" w:eastAsiaTheme="majorEastAsia" w:cstheme="majorBidi"/>
          <w:b/>
          <w:sz w:val="22"/>
          <w:szCs w:val="26"/>
        </w:rPr>
        <w:t xml:space="preserve"> (</w:t>
      </w:r>
      <w:r>
        <w:rPr>
          <w:rFonts w:ascii="Calibri" w:hAnsi="Calibri" w:eastAsiaTheme="majorEastAsia" w:cstheme="majorBidi"/>
          <w:b/>
          <w:sz w:val="22"/>
          <w:szCs w:val="26"/>
        </w:rPr>
        <w:t>TSH</w:t>
      </w:r>
      <w:r w:rsidRPr="00CA1F39">
        <w:rPr>
          <w:rFonts w:ascii="Calibri" w:hAnsi="Calibri" w:eastAsiaTheme="majorEastAsia" w:cstheme="majorBidi"/>
          <w:b/>
          <w:sz w:val="22"/>
          <w:szCs w:val="26"/>
        </w:rPr>
        <w:t>)</w:t>
      </w:r>
    </w:p>
    <w:p w:rsidR="00CA1F39" w:rsidRPr="00CA1F39" w:rsidP="00CA1F39" w14:paraId="3E4DC204" w14:textId="77777777">
      <w:pPr>
        <w:numPr>
          <w:ilvl w:val="0"/>
          <w:numId w:val="5"/>
        </w:numPr>
        <w:ind w:right="-360"/>
        <w:contextualSpacing/>
        <w:rPr>
          <w:sz w:val="22"/>
          <w:szCs w:val="22"/>
        </w:rPr>
      </w:pPr>
      <w:r w:rsidRPr="00CA1F39">
        <w:rPr>
          <w:sz w:val="22"/>
          <w:szCs w:val="22"/>
        </w:rPr>
        <w:t xml:space="preserve">Past 12 months, had a head cold or flu for longer than a month </w:t>
      </w:r>
    </w:p>
    <w:p w:rsidR="00CA1F39" w:rsidRPr="00CA1F39" w:rsidP="00CA1F39" w14:paraId="4818F921" w14:textId="77777777">
      <w:pPr>
        <w:numPr>
          <w:ilvl w:val="0"/>
          <w:numId w:val="5"/>
        </w:numPr>
        <w:ind w:right="-360"/>
        <w:contextualSpacing/>
        <w:rPr>
          <w:sz w:val="22"/>
          <w:szCs w:val="22"/>
        </w:rPr>
      </w:pPr>
      <w:r w:rsidRPr="00CA1F39">
        <w:rPr>
          <w:sz w:val="22"/>
          <w:szCs w:val="22"/>
        </w:rPr>
        <w:t xml:space="preserve">Past 12 months had a persistent dry mouth </w:t>
      </w:r>
    </w:p>
    <w:p w:rsidR="00CA1F39" w:rsidRPr="00CA1F39" w:rsidP="00CA1F39" w14:paraId="011A537D" w14:textId="77777777">
      <w:pPr>
        <w:ind w:right="-360"/>
        <w:rPr>
          <w:sz w:val="22"/>
          <w:szCs w:val="22"/>
        </w:rPr>
      </w:pPr>
    </w:p>
    <w:p w:rsidR="00CA1F39" w:rsidP="00681439" w14:paraId="6A01967C" w14:textId="77777777">
      <w:pPr>
        <w:jc w:val="center"/>
        <w:rPr>
          <w:rFonts w:eastAsiaTheme="majorEastAsia" w:cstheme="majorBidi"/>
          <w:b/>
          <w:bCs/>
          <w:sz w:val="22"/>
          <w:szCs w:val="22"/>
        </w:rPr>
      </w:pPr>
    </w:p>
    <w:p w:rsidR="00681439" w:rsidRPr="00681439" w:rsidP="00681439" w14:paraId="59F6F61A" w14:textId="77777777">
      <w:pPr>
        <w:jc w:val="center"/>
        <w:rPr>
          <w:rFonts w:eastAsiaTheme="majorEastAsia" w:cstheme="majorBidi"/>
          <w:b/>
          <w:sz w:val="22"/>
          <w:szCs w:val="22"/>
        </w:rPr>
      </w:pPr>
      <w:r w:rsidRPr="00681439">
        <w:rPr>
          <w:rFonts w:eastAsiaTheme="majorEastAsia" w:cstheme="majorBidi"/>
          <w:b/>
          <w:bCs/>
          <w:sz w:val="22"/>
          <w:szCs w:val="22"/>
        </w:rPr>
        <w:t>Year</w:t>
      </w:r>
      <w:r w:rsidRPr="00681439">
        <w:rPr>
          <w:rFonts w:eastAsiaTheme="majorEastAsia" w:cstheme="majorBidi"/>
          <w:sz w:val="22"/>
          <w:szCs w:val="22"/>
        </w:rPr>
        <w:t>: 2025</w:t>
      </w:r>
    </w:p>
    <w:p w:rsidR="00681439" w:rsidRPr="00681439" w:rsidP="00681439" w14:paraId="724C2DB1" w14:textId="77777777">
      <w:pPr>
        <w:rPr>
          <w:sz w:val="22"/>
          <w:szCs w:val="22"/>
        </w:rPr>
      </w:pPr>
    </w:p>
    <w:p w:rsidR="00681439" w:rsidRPr="00681439" w:rsidP="00681439" w14:paraId="6F81CEDE" w14:textId="77777777">
      <w:pPr>
        <w:keepNext/>
        <w:keepLines/>
        <w:spacing w:before="40"/>
        <w:outlineLvl w:val="1"/>
        <w:rPr>
          <w:rFonts w:ascii="Calibri" w:hAnsi="Calibri" w:eastAsiaTheme="majorEastAsia" w:cstheme="majorBidi"/>
          <w:b/>
          <w:sz w:val="22"/>
          <w:szCs w:val="26"/>
        </w:rPr>
      </w:pPr>
      <w:r w:rsidRPr="00681439">
        <w:rPr>
          <w:rFonts w:ascii="Calibri" w:hAnsi="Calibri" w:eastAsiaTheme="majorEastAsia" w:cstheme="majorBidi"/>
          <w:b/>
          <w:sz w:val="22"/>
          <w:szCs w:val="26"/>
        </w:rPr>
        <w:t>Voice, swallowing, speech, and language communication (VSL)</w:t>
      </w:r>
    </w:p>
    <w:p w:rsidR="00681439" w:rsidRPr="00681439" w:rsidP="00681439" w14:paraId="61EA0652" w14:textId="77777777">
      <w:pPr>
        <w:numPr>
          <w:ilvl w:val="0"/>
          <w:numId w:val="5"/>
        </w:numPr>
        <w:ind w:right="-360"/>
        <w:contextualSpacing/>
        <w:rPr>
          <w:sz w:val="22"/>
          <w:szCs w:val="22"/>
        </w:rPr>
      </w:pPr>
      <w:r w:rsidRPr="00681439">
        <w:rPr>
          <w:sz w:val="22"/>
          <w:szCs w:val="22"/>
        </w:rPr>
        <w:t xml:space="preserve">(Past 12 months) Voice problem </w:t>
      </w:r>
    </w:p>
    <w:p w:rsidR="00681439" w:rsidRPr="00681439" w:rsidP="00681439" w14:paraId="6A015260" w14:textId="77777777">
      <w:pPr>
        <w:numPr>
          <w:ilvl w:val="0"/>
          <w:numId w:val="5"/>
        </w:numPr>
        <w:ind w:right="-360"/>
        <w:contextualSpacing/>
        <w:rPr>
          <w:sz w:val="22"/>
          <w:szCs w:val="22"/>
        </w:rPr>
      </w:pPr>
      <w:r w:rsidRPr="00681439">
        <w:rPr>
          <w:sz w:val="22"/>
          <w:szCs w:val="22"/>
        </w:rPr>
        <w:t>(Past 12 months) Duration of voice problem</w:t>
      </w:r>
    </w:p>
    <w:p w:rsidR="00681439" w:rsidRPr="00681439" w:rsidP="00681439" w14:paraId="4FC21DDE" w14:textId="77777777">
      <w:pPr>
        <w:numPr>
          <w:ilvl w:val="0"/>
          <w:numId w:val="5"/>
        </w:numPr>
        <w:ind w:right="-360"/>
        <w:contextualSpacing/>
        <w:rPr>
          <w:sz w:val="22"/>
          <w:szCs w:val="22"/>
        </w:rPr>
      </w:pPr>
      <w:r w:rsidRPr="00681439">
        <w:rPr>
          <w:sz w:val="22"/>
          <w:szCs w:val="22"/>
        </w:rPr>
        <w:t>(Past 12 months) Amount of difficulty with voice problem</w:t>
      </w:r>
    </w:p>
    <w:p w:rsidR="00681439" w:rsidRPr="00681439" w:rsidP="00681439" w14:paraId="6500A430" w14:textId="77777777">
      <w:pPr>
        <w:numPr>
          <w:ilvl w:val="0"/>
          <w:numId w:val="5"/>
        </w:numPr>
        <w:ind w:right="-360"/>
        <w:contextualSpacing/>
        <w:rPr>
          <w:sz w:val="22"/>
          <w:szCs w:val="22"/>
        </w:rPr>
      </w:pPr>
      <w:r w:rsidRPr="00681439">
        <w:rPr>
          <w:sz w:val="22"/>
          <w:szCs w:val="22"/>
        </w:rPr>
        <w:t>(Past 12 months) Swallowing problem</w:t>
      </w:r>
    </w:p>
    <w:p w:rsidR="00681439" w:rsidRPr="00681439" w:rsidP="00681439" w14:paraId="64A7BDC5" w14:textId="77777777">
      <w:pPr>
        <w:numPr>
          <w:ilvl w:val="0"/>
          <w:numId w:val="5"/>
        </w:numPr>
        <w:ind w:right="-360"/>
        <w:contextualSpacing/>
        <w:rPr>
          <w:sz w:val="22"/>
          <w:szCs w:val="22"/>
        </w:rPr>
      </w:pPr>
      <w:r w:rsidRPr="00681439">
        <w:rPr>
          <w:sz w:val="22"/>
          <w:szCs w:val="22"/>
        </w:rPr>
        <w:t>(Past 12 months) Duration of swallowing problem</w:t>
      </w:r>
    </w:p>
    <w:p w:rsidR="00681439" w:rsidRPr="00681439" w:rsidP="00681439" w14:paraId="122823D5" w14:textId="77777777">
      <w:pPr>
        <w:numPr>
          <w:ilvl w:val="0"/>
          <w:numId w:val="5"/>
        </w:numPr>
        <w:ind w:right="-360"/>
        <w:contextualSpacing/>
        <w:rPr>
          <w:sz w:val="22"/>
          <w:szCs w:val="22"/>
        </w:rPr>
      </w:pPr>
      <w:r w:rsidRPr="00681439">
        <w:rPr>
          <w:sz w:val="22"/>
          <w:szCs w:val="22"/>
        </w:rPr>
        <w:t>(Past 12 months) Amount of difficulty with swallowing problem</w:t>
      </w:r>
    </w:p>
    <w:p w:rsidR="00681439" w:rsidRPr="00681439" w:rsidP="00681439" w14:paraId="28F3601F" w14:textId="77777777">
      <w:pPr>
        <w:numPr>
          <w:ilvl w:val="0"/>
          <w:numId w:val="5"/>
        </w:numPr>
        <w:ind w:right="-360"/>
        <w:contextualSpacing/>
        <w:rPr>
          <w:sz w:val="22"/>
          <w:szCs w:val="22"/>
        </w:rPr>
      </w:pPr>
      <w:r w:rsidRPr="00681439">
        <w:rPr>
          <w:sz w:val="22"/>
          <w:szCs w:val="22"/>
        </w:rPr>
        <w:t>(Past 12 months) Speech problem</w:t>
      </w:r>
    </w:p>
    <w:p w:rsidR="00681439" w:rsidRPr="00681439" w:rsidP="00681439" w14:paraId="1BBB5284" w14:textId="77777777">
      <w:pPr>
        <w:numPr>
          <w:ilvl w:val="0"/>
          <w:numId w:val="5"/>
        </w:numPr>
        <w:ind w:right="-360"/>
        <w:contextualSpacing/>
        <w:rPr>
          <w:sz w:val="22"/>
          <w:szCs w:val="22"/>
        </w:rPr>
      </w:pPr>
      <w:r w:rsidRPr="00681439">
        <w:rPr>
          <w:sz w:val="22"/>
          <w:szCs w:val="22"/>
        </w:rPr>
        <w:t>(Past 12 months) Duration of speech problem</w:t>
      </w:r>
    </w:p>
    <w:p w:rsidR="00681439" w:rsidRPr="00681439" w:rsidP="00681439" w14:paraId="7C594FD7" w14:textId="77777777">
      <w:pPr>
        <w:numPr>
          <w:ilvl w:val="0"/>
          <w:numId w:val="5"/>
        </w:numPr>
        <w:ind w:right="-360"/>
        <w:contextualSpacing/>
        <w:rPr>
          <w:sz w:val="22"/>
          <w:szCs w:val="22"/>
        </w:rPr>
      </w:pPr>
      <w:r w:rsidRPr="00681439">
        <w:rPr>
          <w:sz w:val="22"/>
          <w:szCs w:val="22"/>
        </w:rPr>
        <w:t>(Past 12 months) Amount of difficulty with speech problem</w:t>
      </w:r>
    </w:p>
    <w:p w:rsidR="00681439" w:rsidRPr="00681439" w:rsidP="00681439" w14:paraId="0958ECA9" w14:textId="77777777">
      <w:pPr>
        <w:numPr>
          <w:ilvl w:val="0"/>
          <w:numId w:val="5"/>
        </w:numPr>
        <w:ind w:right="-360"/>
        <w:contextualSpacing/>
        <w:rPr>
          <w:sz w:val="22"/>
          <w:szCs w:val="22"/>
        </w:rPr>
      </w:pPr>
      <w:r w:rsidRPr="00681439">
        <w:rPr>
          <w:sz w:val="22"/>
          <w:szCs w:val="22"/>
        </w:rPr>
        <w:t>(Past 12 months) Stuttering problem</w:t>
      </w:r>
    </w:p>
    <w:p w:rsidR="00681439" w:rsidRPr="00681439" w:rsidP="00681439" w14:paraId="337BC51F" w14:textId="77777777">
      <w:pPr>
        <w:numPr>
          <w:ilvl w:val="0"/>
          <w:numId w:val="5"/>
        </w:numPr>
        <w:ind w:right="-360"/>
        <w:contextualSpacing/>
        <w:rPr>
          <w:sz w:val="22"/>
          <w:szCs w:val="22"/>
        </w:rPr>
      </w:pPr>
      <w:r w:rsidRPr="00681439">
        <w:rPr>
          <w:sz w:val="22"/>
          <w:szCs w:val="22"/>
        </w:rPr>
        <w:t>(Past 12 months) Language problem</w:t>
      </w:r>
    </w:p>
    <w:p w:rsidR="00681439" w:rsidRPr="00681439" w:rsidP="00681439" w14:paraId="2E45F2CE" w14:textId="77777777">
      <w:pPr>
        <w:numPr>
          <w:ilvl w:val="0"/>
          <w:numId w:val="5"/>
        </w:numPr>
        <w:ind w:right="-360"/>
        <w:contextualSpacing/>
        <w:rPr>
          <w:sz w:val="22"/>
          <w:szCs w:val="22"/>
        </w:rPr>
      </w:pPr>
      <w:r w:rsidRPr="00681439">
        <w:rPr>
          <w:sz w:val="22"/>
          <w:szCs w:val="22"/>
        </w:rPr>
        <w:t>(Past 12 months) Duration of language problem</w:t>
      </w:r>
    </w:p>
    <w:p w:rsidR="00681439" w:rsidRPr="00681439" w:rsidP="00681439" w14:paraId="4C8099AF" w14:textId="77777777">
      <w:pPr>
        <w:numPr>
          <w:ilvl w:val="0"/>
          <w:numId w:val="5"/>
        </w:numPr>
        <w:ind w:right="-360"/>
        <w:contextualSpacing/>
        <w:rPr>
          <w:sz w:val="22"/>
          <w:szCs w:val="22"/>
        </w:rPr>
      </w:pPr>
      <w:r w:rsidRPr="00681439">
        <w:rPr>
          <w:sz w:val="22"/>
          <w:szCs w:val="22"/>
        </w:rPr>
        <w:t>(Past 12 months) Amount of difficulty with language problem</w:t>
      </w:r>
    </w:p>
    <w:p w:rsidR="00681439" w:rsidRPr="00681439" w:rsidP="00681439" w14:paraId="7C94A809" w14:textId="77777777">
      <w:pPr>
        <w:numPr>
          <w:ilvl w:val="0"/>
          <w:numId w:val="5"/>
        </w:numPr>
        <w:ind w:right="-360"/>
        <w:contextualSpacing/>
        <w:rPr>
          <w:sz w:val="22"/>
          <w:szCs w:val="22"/>
        </w:rPr>
      </w:pPr>
      <w:r w:rsidRPr="00681439">
        <w:rPr>
          <w:sz w:val="22"/>
          <w:szCs w:val="22"/>
        </w:rPr>
        <w:t>VSL problems following a brain injury or stroke</w:t>
      </w:r>
    </w:p>
    <w:p w:rsidR="00681439" w:rsidRPr="00681439" w:rsidP="00681439" w14:paraId="6DFF5CD3" w14:textId="77777777">
      <w:pPr>
        <w:numPr>
          <w:ilvl w:val="0"/>
          <w:numId w:val="5"/>
        </w:numPr>
        <w:ind w:right="-360"/>
        <w:contextualSpacing/>
        <w:rPr>
          <w:sz w:val="22"/>
          <w:szCs w:val="22"/>
        </w:rPr>
      </w:pPr>
      <w:r w:rsidRPr="00681439">
        <w:rPr>
          <w:sz w:val="22"/>
          <w:szCs w:val="22"/>
        </w:rPr>
        <w:t>(Past 12 months) Saw a doctor for treatment of voice, swallowing, speech, or language problem</w:t>
      </w:r>
    </w:p>
    <w:p w:rsidR="00681439" w:rsidRPr="00681439" w:rsidP="00681439" w14:paraId="7898F8B8" w14:textId="77777777">
      <w:pPr>
        <w:numPr>
          <w:ilvl w:val="0"/>
          <w:numId w:val="5"/>
        </w:numPr>
        <w:ind w:right="-360"/>
        <w:contextualSpacing/>
        <w:rPr>
          <w:sz w:val="22"/>
          <w:szCs w:val="22"/>
        </w:rPr>
      </w:pPr>
      <w:r w:rsidRPr="00681439">
        <w:rPr>
          <w:sz w:val="22"/>
          <w:szCs w:val="22"/>
        </w:rPr>
        <w:t>How did evaluation, treatment, or rehabilitation services affect your life?</w:t>
      </w:r>
    </w:p>
    <w:p w:rsidR="00681439" w:rsidP="00681439" w14:paraId="1F8AA49B" w14:textId="77777777">
      <w:pPr>
        <w:numPr>
          <w:ilvl w:val="0"/>
          <w:numId w:val="5"/>
        </w:numPr>
        <w:ind w:right="-360"/>
        <w:contextualSpacing/>
        <w:rPr>
          <w:sz w:val="22"/>
          <w:szCs w:val="22"/>
        </w:rPr>
      </w:pPr>
      <w:r w:rsidRPr="00681439">
        <w:rPr>
          <w:sz w:val="22"/>
          <w:szCs w:val="22"/>
        </w:rPr>
        <w:t>Did problems with voice, swallowing, speech, or language get better, stay the same, or worse?</w:t>
      </w:r>
    </w:p>
    <w:p w:rsidR="007E3DF4" w:rsidP="007E3DF4" w14:paraId="24D9883B" w14:textId="77777777">
      <w:pPr>
        <w:ind w:right="-360"/>
        <w:contextualSpacing/>
        <w:rPr>
          <w:sz w:val="22"/>
          <w:szCs w:val="22"/>
        </w:rPr>
      </w:pPr>
    </w:p>
    <w:p w:rsidR="007E3DF4" w:rsidP="007E3DF4" w14:paraId="484C0292" w14:textId="77777777">
      <w:pPr>
        <w:ind w:right="-360"/>
        <w:contextualSpacing/>
        <w:jc w:val="center"/>
        <w:rPr>
          <w:sz w:val="22"/>
          <w:szCs w:val="22"/>
        </w:rPr>
      </w:pPr>
      <w:r w:rsidRPr="007E3DF4">
        <w:rPr>
          <w:b/>
          <w:bCs/>
          <w:sz w:val="22"/>
          <w:szCs w:val="22"/>
        </w:rPr>
        <w:t>Year</w:t>
      </w:r>
      <w:r>
        <w:rPr>
          <w:sz w:val="22"/>
          <w:szCs w:val="22"/>
        </w:rPr>
        <w:t>: 2026</w:t>
      </w:r>
    </w:p>
    <w:p w:rsidR="00681439" w:rsidP="00681439" w14:paraId="270B6B4A" w14:textId="77777777">
      <w:pPr>
        <w:ind w:right="-360"/>
        <w:contextualSpacing/>
        <w:rPr>
          <w:sz w:val="22"/>
          <w:szCs w:val="22"/>
        </w:rPr>
      </w:pPr>
    </w:p>
    <w:p w:rsidR="00681439" w:rsidP="00681439" w14:paraId="7C1FBDF6" w14:textId="77777777">
      <w:pPr>
        <w:ind w:left="720"/>
        <w:contextualSpacing/>
        <w:rPr>
          <w:rFonts w:eastAsiaTheme="majorEastAsia" w:cstheme="majorBidi"/>
          <w:sz w:val="22"/>
          <w:szCs w:val="22"/>
        </w:rPr>
      </w:pPr>
    </w:p>
    <w:p w:rsidR="00681439" w:rsidRPr="00F04321" w:rsidP="00681439" w14:paraId="68C77C87" w14:textId="77777777">
      <w:pPr>
        <w:keepNext/>
        <w:keepLines/>
        <w:outlineLvl w:val="1"/>
        <w:rPr>
          <w:rFonts w:eastAsiaTheme="majorEastAsia" w:cstheme="majorBidi"/>
          <w:b/>
          <w:sz w:val="22"/>
          <w:szCs w:val="22"/>
        </w:rPr>
      </w:pPr>
      <w:r>
        <w:rPr>
          <w:rFonts w:eastAsiaTheme="majorEastAsia" w:cstheme="majorBidi"/>
          <w:b/>
          <w:sz w:val="22"/>
          <w:szCs w:val="22"/>
        </w:rPr>
        <w:t>Sponsored Hearing Items (SHE)</w:t>
      </w:r>
    </w:p>
    <w:p w:rsidR="00681439" w:rsidRPr="00615828" w:rsidP="00681439" w14:paraId="4801321E" w14:textId="77777777">
      <w:pPr>
        <w:numPr>
          <w:ilvl w:val="0"/>
          <w:numId w:val="24"/>
        </w:numPr>
        <w:contextualSpacing/>
        <w:rPr>
          <w:rFonts w:eastAsiaTheme="majorEastAsia" w:cstheme="majorBidi"/>
          <w:sz w:val="22"/>
          <w:szCs w:val="22"/>
        </w:rPr>
      </w:pPr>
      <w:r w:rsidRPr="00615828">
        <w:rPr>
          <w:rFonts w:eastAsiaTheme="majorEastAsia" w:cstheme="majorBidi"/>
          <w:sz w:val="22"/>
          <w:szCs w:val="22"/>
        </w:rPr>
        <w:t>Hearing ability</w:t>
      </w:r>
    </w:p>
    <w:p w:rsidR="00681439" w:rsidRPr="00615828" w:rsidP="00681439" w14:paraId="70EC7207" w14:textId="77777777">
      <w:pPr>
        <w:numPr>
          <w:ilvl w:val="0"/>
          <w:numId w:val="24"/>
        </w:numPr>
        <w:contextualSpacing/>
        <w:rPr>
          <w:rFonts w:eastAsiaTheme="majorEastAsia" w:cstheme="majorBidi"/>
          <w:sz w:val="22"/>
          <w:szCs w:val="22"/>
        </w:rPr>
      </w:pPr>
      <w:r w:rsidRPr="00615828">
        <w:rPr>
          <w:rFonts w:eastAsiaTheme="majorEastAsia" w:cstheme="majorBidi"/>
          <w:sz w:val="22"/>
          <w:szCs w:val="22"/>
        </w:rPr>
        <w:t>Hear whispers</w:t>
      </w:r>
    </w:p>
    <w:p w:rsidR="00681439" w:rsidRPr="00615828" w:rsidP="00681439" w14:paraId="39DF5B2C" w14:textId="77777777">
      <w:pPr>
        <w:numPr>
          <w:ilvl w:val="0"/>
          <w:numId w:val="24"/>
        </w:numPr>
        <w:contextualSpacing/>
        <w:rPr>
          <w:rFonts w:eastAsiaTheme="majorEastAsia" w:cstheme="majorBidi"/>
          <w:sz w:val="22"/>
          <w:szCs w:val="22"/>
        </w:rPr>
      </w:pPr>
      <w:r w:rsidRPr="00615828">
        <w:rPr>
          <w:rFonts w:eastAsiaTheme="majorEastAsia" w:cstheme="majorBidi"/>
          <w:sz w:val="22"/>
          <w:szCs w:val="22"/>
        </w:rPr>
        <w:t xml:space="preserve">(Past 12 months) Ear infection </w:t>
      </w:r>
    </w:p>
    <w:p w:rsidR="00681439" w:rsidRPr="00615828" w:rsidP="00681439" w14:paraId="48B97EBA" w14:textId="77777777">
      <w:pPr>
        <w:numPr>
          <w:ilvl w:val="0"/>
          <w:numId w:val="24"/>
        </w:numPr>
        <w:contextualSpacing/>
        <w:rPr>
          <w:rFonts w:eastAsiaTheme="majorEastAsia" w:cstheme="majorBidi"/>
          <w:sz w:val="22"/>
          <w:szCs w:val="22"/>
        </w:rPr>
      </w:pPr>
      <w:r w:rsidRPr="00615828">
        <w:rPr>
          <w:rFonts w:eastAsiaTheme="majorEastAsia" w:cstheme="majorBidi"/>
          <w:sz w:val="22"/>
          <w:szCs w:val="22"/>
        </w:rPr>
        <w:t>(Past 12 months) 3 or more ear infections</w:t>
      </w:r>
    </w:p>
    <w:p w:rsidR="00681439" w:rsidRPr="00615828" w:rsidP="00681439" w14:paraId="0F3F73F3" w14:textId="77777777">
      <w:pPr>
        <w:numPr>
          <w:ilvl w:val="0"/>
          <w:numId w:val="24"/>
        </w:numPr>
        <w:contextualSpacing/>
        <w:rPr>
          <w:rFonts w:eastAsiaTheme="majorEastAsia" w:cstheme="majorBidi"/>
          <w:sz w:val="22"/>
          <w:szCs w:val="22"/>
        </w:rPr>
      </w:pPr>
      <w:r w:rsidRPr="00615828">
        <w:rPr>
          <w:rFonts w:eastAsiaTheme="majorEastAsia" w:cstheme="majorBidi"/>
          <w:sz w:val="22"/>
          <w:szCs w:val="22"/>
        </w:rPr>
        <w:t>Lifetime significant head injury</w:t>
      </w:r>
    </w:p>
    <w:p w:rsidR="00681439" w:rsidRPr="00615828" w:rsidP="00681439" w14:paraId="104FE49B" w14:textId="77777777">
      <w:pPr>
        <w:numPr>
          <w:ilvl w:val="0"/>
          <w:numId w:val="24"/>
        </w:numPr>
        <w:contextualSpacing/>
        <w:rPr>
          <w:rFonts w:eastAsiaTheme="majorEastAsia" w:cstheme="majorBidi"/>
          <w:sz w:val="22"/>
          <w:szCs w:val="22"/>
        </w:rPr>
      </w:pPr>
      <w:r w:rsidRPr="00615828">
        <w:rPr>
          <w:rFonts w:eastAsiaTheme="majorEastAsia" w:cstheme="majorBidi"/>
          <w:sz w:val="22"/>
          <w:szCs w:val="22"/>
        </w:rPr>
        <w:t>Number of lifetime head injuries</w:t>
      </w:r>
    </w:p>
    <w:p w:rsidR="00681439" w:rsidRPr="00615828" w:rsidP="00681439" w14:paraId="6401D20B" w14:textId="77777777">
      <w:pPr>
        <w:numPr>
          <w:ilvl w:val="0"/>
          <w:numId w:val="24"/>
        </w:numPr>
        <w:contextualSpacing/>
        <w:rPr>
          <w:rFonts w:eastAsiaTheme="majorEastAsia" w:cstheme="majorBidi"/>
          <w:sz w:val="22"/>
          <w:szCs w:val="22"/>
        </w:rPr>
      </w:pPr>
      <w:r w:rsidRPr="00615828">
        <w:rPr>
          <w:rFonts w:eastAsiaTheme="majorEastAsia" w:cstheme="majorBidi"/>
          <w:sz w:val="22"/>
          <w:szCs w:val="22"/>
        </w:rPr>
        <w:t>(Ever) Had hearing test</w:t>
      </w:r>
    </w:p>
    <w:p w:rsidR="00681439" w:rsidRPr="00615828" w:rsidP="00681439" w14:paraId="34E3D1A1" w14:textId="77777777">
      <w:pPr>
        <w:numPr>
          <w:ilvl w:val="0"/>
          <w:numId w:val="24"/>
        </w:numPr>
        <w:contextualSpacing/>
        <w:rPr>
          <w:rFonts w:eastAsiaTheme="majorEastAsia" w:cstheme="majorBidi"/>
          <w:sz w:val="22"/>
          <w:szCs w:val="22"/>
        </w:rPr>
      </w:pPr>
      <w:r w:rsidRPr="00615828">
        <w:rPr>
          <w:rFonts w:eastAsiaTheme="majorEastAsia" w:cstheme="majorBidi"/>
          <w:sz w:val="22"/>
          <w:szCs w:val="22"/>
        </w:rPr>
        <w:t>How long since hearing test</w:t>
      </w:r>
    </w:p>
    <w:p w:rsidR="00681439" w:rsidRPr="00615828" w:rsidP="00681439" w14:paraId="22EDDAF7" w14:textId="77777777">
      <w:pPr>
        <w:numPr>
          <w:ilvl w:val="0"/>
          <w:numId w:val="24"/>
        </w:numPr>
        <w:contextualSpacing/>
        <w:rPr>
          <w:rFonts w:eastAsiaTheme="majorEastAsia" w:cstheme="majorBidi"/>
          <w:sz w:val="22"/>
          <w:szCs w:val="22"/>
        </w:rPr>
      </w:pPr>
      <w:r w:rsidRPr="00615828">
        <w:rPr>
          <w:rFonts w:eastAsiaTheme="majorEastAsia" w:cstheme="majorBidi"/>
          <w:sz w:val="22"/>
          <w:szCs w:val="22"/>
        </w:rPr>
        <w:t>Hearing aid fit or purchased</w:t>
      </w:r>
    </w:p>
    <w:p w:rsidR="00681439" w:rsidRPr="00615828" w:rsidP="00681439" w14:paraId="19F60887" w14:textId="77777777">
      <w:pPr>
        <w:numPr>
          <w:ilvl w:val="0"/>
          <w:numId w:val="24"/>
        </w:numPr>
        <w:contextualSpacing/>
        <w:rPr>
          <w:rFonts w:eastAsiaTheme="majorEastAsia" w:cstheme="majorBidi"/>
          <w:sz w:val="22"/>
          <w:szCs w:val="22"/>
        </w:rPr>
      </w:pPr>
      <w:r w:rsidRPr="00615828">
        <w:rPr>
          <w:rFonts w:eastAsiaTheme="majorEastAsia" w:cstheme="majorBidi"/>
          <w:sz w:val="22"/>
          <w:szCs w:val="22"/>
        </w:rPr>
        <w:t>(Past 12 months) Balance or dizziness problem</w:t>
      </w:r>
    </w:p>
    <w:p w:rsidR="00681439" w:rsidRPr="00615828" w:rsidP="00681439" w14:paraId="0EB1F1DF" w14:textId="77777777">
      <w:pPr>
        <w:numPr>
          <w:ilvl w:val="0"/>
          <w:numId w:val="24"/>
        </w:numPr>
        <w:contextualSpacing/>
        <w:rPr>
          <w:rFonts w:eastAsiaTheme="majorEastAsia" w:cstheme="majorBidi"/>
          <w:sz w:val="22"/>
          <w:szCs w:val="22"/>
        </w:rPr>
      </w:pPr>
      <w:r w:rsidRPr="00615828">
        <w:rPr>
          <w:rFonts w:eastAsiaTheme="majorEastAsia" w:cstheme="majorBidi"/>
          <w:sz w:val="22"/>
          <w:szCs w:val="22"/>
        </w:rPr>
        <w:t>(Past 12 months) How big of a balance or dizziness problem</w:t>
      </w:r>
    </w:p>
    <w:p w:rsidR="00681439" w:rsidRPr="00615828" w:rsidP="00681439" w14:paraId="5B98AEC8" w14:textId="77777777">
      <w:pPr>
        <w:numPr>
          <w:ilvl w:val="0"/>
          <w:numId w:val="24"/>
        </w:numPr>
        <w:contextualSpacing/>
        <w:rPr>
          <w:rFonts w:eastAsiaTheme="majorEastAsia" w:cstheme="majorBidi"/>
          <w:sz w:val="22"/>
          <w:szCs w:val="22"/>
        </w:rPr>
      </w:pPr>
      <w:r w:rsidRPr="00615828">
        <w:rPr>
          <w:rFonts w:eastAsiaTheme="majorEastAsia" w:cstheme="majorBidi"/>
          <w:sz w:val="22"/>
          <w:szCs w:val="22"/>
        </w:rPr>
        <w:t>(Ever) Seen health provider for balance or dizziness problem</w:t>
      </w:r>
    </w:p>
    <w:p w:rsidR="00681439" w:rsidRPr="00615828" w:rsidP="00681439" w14:paraId="0B762665" w14:textId="77777777">
      <w:pPr>
        <w:numPr>
          <w:ilvl w:val="0"/>
          <w:numId w:val="24"/>
        </w:numPr>
        <w:contextualSpacing/>
        <w:rPr>
          <w:rFonts w:eastAsiaTheme="majorEastAsia" w:cstheme="majorBidi"/>
          <w:sz w:val="22"/>
          <w:szCs w:val="22"/>
        </w:rPr>
      </w:pPr>
      <w:r w:rsidRPr="00615828">
        <w:rPr>
          <w:rFonts w:eastAsiaTheme="majorEastAsia" w:cstheme="majorBidi"/>
          <w:sz w:val="22"/>
          <w:szCs w:val="22"/>
        </w:rPr>
        <w:t xml:space="preserve">(Past 12 months) Fallen </w:t>
      </w:r>
    </w:p>
    <w:p w:rsidR="00681439" w:rsidRPr="00615828" w:rsidP="00681439" w14:paraId="4EABAE35" w14:textId="77777777">
      <w:pPr>
        <w:numPr>
          <w:ilvl w:val="0"/>
          <w:numId w:val="24"/>
        </w:numPr>
        <w:contextualSpacing/>
        <w:rPr>
          <w:rFonts w:eastAsiaTheme="majorEastAsia" w:cstheme="majorBidi"/>
          <w:sz w:val="22"/>
          <w:szCs w:val="22"/>
        </w:rPr>
      </w:pPr>
      <w:r w:rsidRPr="00615828">
        <w:rPr>
          <w:rFonts w:eastAsiaTheme="majorEastAsia" w:cstheme="majorBidi"/>
          <w:sz w:val="22"/>
          <w:szCs w:val="22"/>
        </w:rPr>
        <w:t>(Past 12 months) Number of falls</w:t>
      </w:r>
    </w:p>
    <w:p w:rsidR="00681439" w:rsidRPr="00615828" w:rsidP="00681439" w14:paraId="2B4705F7" w14:textId="77777777">
      <w:pPr>
        <w:numPr>
          <w:ilvl w:val="0"/>
          <w:numId w:val="24"/>
        </w:numPr>
        <w:contextualSpacing/>
        <w:rPr>
          <w:rFonts w:eastAsiaTheme="majorEastAsia" w:cstheme="majorBidi"/>
          <w:sz w:val="22"/>
          <w:szCs w:val="22"/>
        </w:rPr>
      </w:pPr>
      <w:r w:rsidRPr="00615828">
        <w:rPr>
          <w:rFonts w:eastAsiaTheme="majorEastAsia" w:cstheme="majorBidi"/>
          <w:sz w:val="22"/>
          <w:szCs w:val="22"/>
        </w:rPr>
        <w:t>(Past 12 months) Ringing, roaring, or buzzing in ears</w:t>
      </w:r>
    </w:p>
    <w:p w:rsidR="00681439" w:rsidRPr="00615828" w:rsidP="00681439" w14:paraId="5EBC9EFC" w14:textId="77777777">
      <w:pPr>
        <w:numPr>
          <w:ilvl w:val="0"/>
          <w:numId w:val="24"/>
        </w:numPr>
        <w:contextualSpacing/>
        <w:rPr>
          <w:rFonts w:eastAsiaTheme="majorEastAsia" w:cstheme="majorBidi"/>
          <w:sz w:val="22"/>
          <w:szCs w:val="22"/>
        </w:rPr>
      </w:pPr>
      <w:r w:rsidRPr="00615828">
        <w:rPr>
          <w:rFonts w:eastAsiaTheme="majorEastAsia" w:cstheme="majorBidi"/>
          <w:sz w:val="22"/>
          <w:szCs w:val="22"/>
        </w:rPr>
        <w:t>How long bothered by ringing, roaring, or buzzing in ears</w:t>
      </w:r>
    </w:p>
    <w:p w:rsidR="00681439" w:rsidRPr="00615828" w:rsidP="00681439" w14:paraId="052C039D" w14:textId="77777777">
      <w:pPr>
        <w:numPr>
          <w:ilvl w:val="0"/>
          <w:numId w:val="24"/>
        </w:numPr>
        <w:contextualSpacing/>
        <w:rPr>
          <w:rFonts w:eastAsiaTheme="majorEastAsia" w:cstheme="majorBidi"/>
          <w:sz w:val="22"/>
          <w:szCs w:val="22"/>
        </w:rPr>
      </w:pPr>
      <w:r w:rsidRPr="00615828">
        <w:rPr>
          <w:rFonts w:eastAsiaTheme="majorEastAsia" w:cstheme="majorBidi"/>
          <w:sz w:val="22"/>
          <w:szCs w:val="22"/>
        </w:rPr>
        <w:t>(Past 12 months) How much of a problem is ringing, roaring, or buzzing in ears</w:t>
      </w:r>
    </w:p>
    <w:p w:rsidR="00681439" w:rsidRPr="00615828" w:rsidP="00681439" w14:paraId="04935E41" w14:textId="77777777">
      <w:pPr>
        <w:numPr>
          <w:ilvl w:val="0"/>
          <w:numId w:val="24"/>
        </w:numPr>
        <w:contextualSpacing/>
        <w:rPr>
          <w:rFonts w:eastAsiaTheme="majorEastAsia" w:cstheme="majorBidi"/>
          <w:sz w:val="22"/>
          <w:szCs w:val="22"/>
        </w:rPr>
      </w:pPr>
      <w:r w:rsidRPr="00615828">
        <w:rPr>
          <w:rFonts w:eastAsiaTheme="majorEastAsia" w:cstheme="majorBidi"/>
          <w:sz w:val="22"/>
          <w:szCs w:val="22"/>
        </w:rPr>
        <w:t>(Past 5 years) Evaluated by medical specialist for ringing, roaring, or buzzing in ears</w:t>
      </w:r>
    </w:p>
    <w:p w:rsidR="00681439" w:rsidRPr="00890940" w:rsidP="006A1818" w14:paraId="24938A47" w14:textId="77777777">
      <w:pPr>
        <w:numPr>
          <w:ilvl w:val="0"/>
          <w:numId w:val="24"/>
        </w:numPr>
        <w:contextualSpacing/>
        <w:rPr>
          <w:rFonts w:eastAsiaTheme="majorEastAsia" w:cstheme="majorBidi"/>
          <w:sz w:val="22"/>
          <w:szCs w:val="22"/>
        </w:rPr>
      </w:pPr>
      <w:r w:rsidRPr="00890940">
        <w:rPr>
          <w:rFonts w:eastAsiaTheme="majorEastAsia" w:cstheme="majorBidi"/>
          <w:sz w:val="22"/>
          <w:szCs w:val="22"/>
        </w:rPr>
        <w:t>Years exposed to loud sounds at job</w:t>
      </w:r>
    </w:p>
    <w:p w:rsidR="00681439" w:rsidRPr="00615828" w:rsidP="00681439" w14:paraId="4B2C9524" w14:textId="77777777">
      <w:pPr>
        <w:numPr>
          <w:ilvl w:val="0"/>
          <w:numId w:val="24"/>
        </w:numPr>
        <w:contextualSpacing/>
        <w:rPr>
          <w:rFonts w:eastAsiaTheme="majorEastAsia" w:cstheme="majorBidi"/>
          <w:sz w:val="22"/>
          <w:szCs w:val="22"/>
        </w:rPr>
      </w:pPr>
      <w:r w:rsidRPr="00615828">
        <w:rPr>
          <w:rFonts w:eastAsiaTheme="majorEastAsia" w:cstheme="majorBidi"/>
          <w:sz w:val="22"/>
          <w:szCs w:val="22"/>
        </w:rPr>
        <w:t>(Ever) Used a firearm</w:t>
      </w:r>
    </w:p>
    <w:p w:rsidR="00681439" w:rsidRPr="00615828" w:rsidP="00681439" w14:paraId="08626DA2" w14:textId="77777777">
      <w:pPr>
        <w:numPr>
          <w:ilvl w:val="0"/>
          <w:numId w:val="24"/>
        </w:numPr>
        <w:contextualSpacing/>
        <w:rPr>
          <w:rFonts w:eastAsiaTheme="majorEastAsia" w:cstheme="majorBidi"/>
          <w:sz w:val="22"/>
          <w:szCs w:val="22"/>
        </w:rPr>
      </w:pPr>
      <w:r w:rsidRPr="00615828">
        <w:rPr>
          <w:rFonts w:eastAsiaTheme="majorEastAsia" w:cstheme="majorBidi"/>
          <w:sz w:val="22"/>
          <w:szCs w:val="22"/>
        </w:rPr>
        <w:t>Total firearm rounds fired</w:t>
      </w:r>
    </w:p>
    <w:p w:rsidR="00681439" w:rsidRPr="00615828" w:rsidP="00681439" w14:paraId="43149460" w14:textId="77777777">
      <w:pPr>
        <w:numPr>
          <w:ilvl w:val="0"/>
          <w:numId w:val="24"/>
        </w:numPr>
        <w:contextualSpacing/>
        <w:rPr>
          <w:rFonts w:eastAsiaTheme="majorEastAsia" w:cstheme="majorBidi"/>
          <w:sz w:val="22"/>
          <w:szCs w:val="22"/>
        </w:rPr>
      </w:pPr>
      <w:r w:rsidRPr="00615828">
        <w:rPr>
          <w:rFonts w:eastAsiaTheme="majorEastAsia" w:cstheme="majorBidi"/>
          <w:sz w:val="22"/>
          <w:szCs w:val="22"/>
        </w:rPr>
        <w:t>(Past 12 months) Firearm rounds fired</w:t>
      </w:r>
    </w:p>
    <w:p w:rsidR="00681439" w:rsidRPr="00615828" w:rsidP="00681439" w14:paraId="078D0D61" w14:textId="77777777">
      <w:pPr>
        <w:numPr>
          <w:ilvl w:val="0"/>
          <w:numId w:val="24"/>
        </w:numPr>
        <w:contextualSpacing/>
        <w:rPr>
          <w:rFonts w:eastAsiaTheme="majorEastAsia" w:cstheme="majorBidi"/>
          <w:sz w:val="22"/>
          <w:szCs w:val="22"/>
        </w:rPr>
      </w:pPr>
      <w:r w:rsidRPr="00615828">
        <w:rPr>
          <w:rFonts w:eastAsiaTheme="majorEastAsia" w:cstheme="majorBidi"/>
          <w:sz w:val="22"/>
          <w:szCs w:val="22"/>
        </w:rPr>
        <w:t>(Past 12 months) Wear hearing protection when shooting firearms</w:t>
      </w:r>
    </w:p>
    <w:p w:rsidR="00681439" w:rsidRPr="00615828" w:rsidP="00681439" w14:paraId="4947084C" w14:textId="77777777">
      <w:pPr>
        <w:numPr>
          <w:ilvl w:val="0"/>
          <w:numId w:val="24"/>
        </w:numPr>
        <w:contextualSpacing/>
        <w:rPr>
          <w:rFonts w:eastAsiaTheme="majorEastAsia" w:cstheme="majorBidi"/>
          <w:sz w:val="22"/>
          <w:szCs w:val="22"/>
        </w:rPr>
      </w:pPr>
      <w:r w:rsidRPr="00615828">
        <w:rPr>
          <w:rFonts w:eastAsiaTheme="majorEastAsia" w:cstheme="majorBidi"/>
          <w:sz w:val="22"/>
          <w:szCs w:val="22"/>
        </w:rPr>
        <w:t xml:space="preserve">(Past 12 months) Exposed to very loud sounds </w:t>
      </w:r>
    </w:p>
    <w:p w:rsidR="00681439" w:rsidP="00681439" w14:paraId="45161F14" w14:textId="77777777">
      <w:pPr>
        <w:numPr>
          <w:ilvl w:val="0"/>
          <w:numId w:val="24"/>
        </w:numPr>
        <w:contextualSpacing/>
        <w:rPr>
          <w:rFonts w:eastAsiaTheme="majorEastAsia" w:cstheme="majorBidi"/>
          <w:sz w:val="22"/>
          <w:szCs w:val="22"/>
        </w:rPr>
      </w:pPr>
      <w:r w:rsidRPr="00615828">
        <w:rPr>
          <w:rFonts w:eastAsiaTheme="majorEastAsia" w:cstheme="majorBidi"/>
          <w:sz w:val="22"/>
          <w:szCs w:val="22"/>
        </w:rPr>
        <w:t>(Past 12 months) Wear hearing protection when exposed to very loud sounds</w:t>
      </w:r>
    </w:p>
    <w:p w:rsidR="001970A1" w:rsidRPr="001970A1" w:rsidP="001970A1" w14:paraId="7CB32970" w14:textId="77777777">
      <w:pPr>
        <w:rPr>
          <w:sz w:val="22"/>
          <w:szCs w:val="22"/>
        </w:rPr>
      </w:pPr>
    </w:p>
    <w:p w:rsidR="00486C7E" w:rsidP="00F76D22" w14:paraId="0049B277" w14:textId="77777777">
      <w:pPr>
        <w:pStyle w:val="Heading1"/>
        <w:spacing w:before="0"/>
        <w:jc w:val="center"/>
        <w:rPr>
          <w:sz w:val="22"/>
          <w:szCs w:val="22"/>
        </w:rPr>
      </w:pPr>
    </w:p>
    <w:p w:rsidR="00486C7E" w:rsidP="00F76D22" w14:paraId="26502D9D" w14:textId="77777777">
      <w:pPr>
        <w:pStyle w:val="Heading1"/>
        <w:spacing w:before="0"/>
        <w:jc w:val="center"/>
        <w:rPr>
          <w:sz w:val="22"/>
          <w:szCs w:val="22"/>
        </w:rPr>
      </w:pPr>
      <w:r w:rsidRPr="008F1A8F">
        <w:rPr>
          <w:noProof/>
          <w:szCs w:val="22"/>
        </w:rPr>
        <mc:AlternateContent>
          <mc:Choice Requires="wps">
            <w:drawing>
              <wp:inline distT="0" distB="0" distL="0" distR="0">
                <wp:extent cx="5915025" cy="295275"/>
                <wp:effectExtent l="0" t="0" r="9525" b="9525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15025" cy="295275"/>
                        </a:xfrm>
                        <a:prstGeom prst="rect">
                          <a:avLst/>
                        </a:prstGeom>
                        <a:solidFill>
                          <a:srgbClr val="3CACB8"/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3B31" w:rsidRPr="00581376" w:rsidP="00581376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Other </w:t>
                            </w:r>
                            <w:r w:rsidRPr="00581376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Sponsor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ed</w:t>
                            </w:r>
                            <w:r w:rsidRPr="00581376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Content for Sample Adults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2" o:spid="_x0000_i1026" style="width:465.75pt;height:23.25pt;mso-left-percent:-10001;mso-position-horizontal-relative:char;mso-position-vertical-relative:line;mso-top-percent:-10001;mso-wrap-style:square;visibility:visible;v-text-anchor:middle" fillcolor="#3cacb8" stroked="f" strokeweight="1pt">
                <v:textbox>
                  <w:txbxContent>
                    <w:p w:rsidR="00353B31" w:rsidRPr="00581376" w:rsidP="00581376" w14:paraId="672C0246" w14:textId="7777777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 xml:space="preserve">Other </w:t>
                      </w:r>
                      <w:r w:rsidRPr="00581376">
                        <w:rPr>
                          <w:b/>
                          <w:bCs/>
                          <w:color w:val="FFFFFF" w:themeColor="background1"/>
                        </w:rPr>
                        <w:t>Sponsor</w:t>
                      </w:r>
                      <w:r>
                        <w:rPr>
                          <w:b/>
                          <w:bCs/>
                          <w:color w:val="FFFFFF" w:themeColor="background1"/>
                        </w:rPr>
                        <w:t>ed</w:t>
                      </w:r>
                      <w:r w:rsidRPr="00581376">
                        <w:rPr>
                          <w:b/>
                          <w:bCs/>
                          <w:color w:val="FFFFFF" w:themeColor="background1"/>
                        </w:rPr>
                        <w:t xml:space="preserve"> Content for Sample Adults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 w:rsidR="00B85BF1" w:rsidP="00B85BF1" w14:paraId="6CF2A438" w14:textId="77777777"/>
    <w:p w:rsidR="00C4207A" w:rsidRPr="002D4B06" w:rsidP="00C4207A" w14:paraId="3392EBCF" w14:textId="77777777">
      <w:pPr>
        <w:pStyle w:val="Heading1"/>
        <w:spacing w:before="0"/>
        <w:jc w:val="center"/>
        <w:rPr>
          <w:rFonts w:asciiTheme="minorHAnsi" w:hAnsiTheme="minorHAnsi"/>
          <w:b/>
          <w:color w:val="C00000"/>
          <w:sz w:val="22"/>
          <w:szCs w:val="22"/>
        </w:rPr>
      </w:pPr>
      <w:r w:rsidRPr="002D4B06">
        <w:rPr>
          <w:rFonts w:asciiTheme="minorHAnsi" w:hAnsiTheme="minorHAnsi"/>
          <w:b/>
          <w:color w:val="C00000"/>
          <w:sz w:val="22"/>
          <w:szCs w:val="22"/>
        </w:rPr>
        <w:t xml:space="preserve">SPONSOR:  </w:t>
      </w:r>
      <w:r w:rsidRPr="00895199" w:rsidR="00A92B08">
        <w:rPr>
          <w:rFonts w:asciiTheme="minorHAnsi" w:hAnsiTheme="minorHAnsi"/>
          <w:b/>
          <w:color w:val="C00000"/>
          <w:sz w:val="22"/>
          <w:szCs w:val="22"/>
        </w:rPr>
        <w:t>NATIONAL CENTER FOR EMERGING AND ZOONOTIC INFECTIOUS DISEASES</w:t>
      </w:r>
      <w:r w:rsidR="00A92B08">
        <w:rPr>
          <w:rFonts w:asciiTheme="minorHAnsi" w:hAnsiTheme="minorHAnsi"/>
          <w:b/>
          <w:color w:val="C00000"/>
          <w:sz w:val="22"/>
          <w:szCs w:val="22"/>
        </w:rPr>
        <w:t xml:space="preserve"> </w:t>
      </w:r>
      <w:r>
        <w:rPr>
          <w:rFonts w:asciiTheme="minorHAnsi" w:hAnsiTheme="minorHAnsi"/>
          <w:b/>
          <w:color w:val="C00000"/>
          <w:sz w:val="22"/>
          <w:szCs w:val="22"/>
        </w:rPr>
        <w:t>(NCEZID)</w:t>
      </w:r>
    </w:p>
    <w:p w:rsidR="00C4207A" w:rsidP="00C4207A" w14:paraId="266D3A98" w14:textId="77777777">
      <w:pPr>
        <w:rPr>
          <w:rFonts w:eastAsiaTheme="majorEastAsia" w:cstheme="majorBidi"/>
          <w:sz w:val="22"/>
          <w:szCs w:val="22"/>
        </w:rPr>
      </w:pPr>
    </w:p>
    <w:p w:rsidR="00C4207A" w:rsidP="00C4207A" w14:paraId="476D9D41" w14:textId="77777777">
      <w:pPr>
        <w:jc w:val="center"/>
        <w:rPr>
          <w:rFonts w:eastAsiaTheme="majorEastAsia" w:cstheme="majorBidi"/>
          <w:sz w:val="22"/>
          <w:szCs w:val="22"/>
        </w:rPr>
      </w:pPr>
      <w:r w:rsidRPr="002D24B5">
        <w:rPr>
          <w:rFonts w:eastAsiaTheme="majorEastAsia" w:cstheme="majorBidi"/>
          <w:b/>
          <w:bCs/>
          <w:sz w:val="22"/>
          <w:szCs w:val="22"/>
        </w:rPr>
        <w:t>Year</w:t>
      </w:r>
      <w:r>
        <w:rPr>
          <w:rFonts w:eastAsiaTheme="majorEastAsia" w:cstheme="majorBidi"/>
          <w:sz w:val="22"/>
          <w:szCs w:val="22"/>
        </w:rPr>
        <w:t>: 2024</w:t>
      </w:r>
    </w:p>
    <w:p w:rsidR="00C4207A" w:rsidP="00C4207A" w14:paraId="53369DC1" w14:textId="77777777">
      <w:pPr>
        <w:rPr>
          <w:rFonts w:eastAsiaTheme="majorEastAsia" w:cstheme="majorBidi"/>
          <w:sz w:val="22"/>
          <w:szCs w:val="22"/>
        </w:rPr>
      </w:pPr>
    </w:p>
    <w:p w:rsidR="00C4207A" w:rsidRPr="00F04321" w:rsidP="00C4207A" w14:paraId="714ED877" w14:textId="77777777">
      <w:pPr>
        <w:keepNext/>
        <w:keepLines/>
        <w:outlineLvl w:val="1"/>
        <w:rPr>
          <w:rFonts w:eastAsiaTheme="majorEastAsia" w:cstheme="majorBidi"/>
          <w:b/>
          <w:sz w:val="22"/>
          <w:szCs w:val="22"/>
        </w:rPr>
      </w:pPr>
      <w:r>
        <w:rPr>
          <w:rFonts w:eastAsiaTheme="majorEastAsia" w:cstheme="majorBidi"/>
          <w:b/>
          <w:sz w:val="22"/>
          <w:szCs w:val="22"/>
        </w:rPr>
        <w:t>Long COVID</w:t>
      </w:r>
      <w:r w:rsidRPr="00F04321">
        <w:rPr>
          <w:rFonts w:eastAsiaTheme="majorEastAsia" w:cstheme="majorBidi"/>
          <w:b/>
          <w:sz w:val="22"/>
          <w:szCs w:val="22"/>
        </w:rPr>
        <w:t xml:space="preserve"> (</w:t>
      </w:r>
      <w:r>
        <w:rPr>
          <w:rFonts w:eastAsiaTheme="majorEastAsia" w:cstheme="majorBidi"/>
          <w:b/>
          <w:sz w:val="22"/>
          <w:szCs w:val="22"/>
        </w:rPr>
        <w:t>CVL</w:t>
      </w:r>
      <w:r w:rsidRPr="00F04321">
        <w:rPr>
          <w:rFonts w:eastAsiaTheme="majorEastAsia" w:cstheme="majorBidi"/>
          <w:b/>
          <w:sz w:val="22"/>
          <w:szCs w:val="22"/>
        </w:rPr>
        <w:t>)</w:t>
      </w:r>
    </w:p>
    <w:p w:rsidR="00C4207A" w:rsidRPr="00307C92" w:rsidP="00C4207A" w14:paraId="78D347E3" w14:textId="77777777">
      <w:pPr>
        <w:numPr>
          <w:ilvl w:val="0"/>
          <w:numId w:val="24"/>
        </w:numPr>
        <w:contextualSpacing/>
        <w:rPr>
          <w:rFonts w:eastAsiaTheme="majorEastAsia" w:cstheme="majorBidi"/>
          <w:sz w:val="22"/>
          <w:szCs w:val="22"/>
        </w:rPr>
      </w:pPr>
      <w:r w:rsidRPr="00307C92">
        <w:rPr>
          <w:rFonts w:eastAsiaTheme="majorEastAsia" w:cstheme="majorBidi"/>
          <w:sz w:val="22"/>
          <w:szCs w:val="22"/>
        </w:rPr>
        <w:t>Ever had COVID-19</w:t>
      </w:r>
    </w:p>
    <w:p w:rsidR="00C4207A" w:rsidRPr="00307C92" w:rsidP="00C4207A" w14:paraId="5C79B6A4" w14:textId="77777777">
      <w:pPr>
        <w:numPr>
          <w:ilvl w:val="0"/>
          <w:numId w:val="24"/>
        </w:numPr>
        <w:contextualSpacing/>
        <w:rPr>
          <w:rFonts w:eastAsiaTheme="majorEastAsia" w:cstheme="majorBidi"/>
          <w:sz w:val="22"/>
          <w:szCs w:val="22"/>
        </w:rPr>
      </w:pPr>
      <w:r w:rsidRPr="00307C92">
        <w:rPr>
          <w:rFonts w:eastAsiaTheme="majorEastAsia" w:cstheme="majorBidi"/>
          <w:sz w:val="22"/>
          <w:szCs w:val="22"/>
        </w:rPr>
        <w:t>Had COVID-19 symptoms for 3 or more months</w:t>
      </w:r>
    </w:p>
    <w:p w:rsidR="00C4207A" w:rsidRPr="00307C92" w:rsidP="00C4207A" w14:paraId="44609010" w14:textId="77777777">
      <w:pPr>
        <w:numPr>
          <w:ilvl w:val="0"/>
          <w:numId w:val="24"/>
        </w:numPr>
        <w:contextualSpacing/>
        <w:rPr>
          <w:rFonts w:eastAsiaTheme="majorEastAsia" w:cstheme="majorBidi"/>
          <w:sz w:val="22"/>
          <w:szCs w:val="22"/>
        </w:rPr>
      </w:pPr>
      <w:r w:rsidRPr="00307C92">
        <w:rPr>
          <w:rFonts w:eastAsiaTheme="majorEastAsia" w:cstheme="majorBidi"/>
          <w:sz w:val="22"/>
          <w:szCs w:val="22"/>
        </w:rPr>
        <w:t>Currently has COVID-19 symptoms</w:t>
      </w:r>
    </w:p>
    <w:p w:rsidR="00C4207A" w:rsidP="00C4207A" w14:paraId="47839186" w14:textId="77777777">
      <w:pPr>
        <w:numPr>
          <w:ilvl w:val="0"/>
          <w:numId w:val="24"/>
        </w:numPr>
        <w:contextualSpacing/>
        <w:rPr>
          <w:rFonts w:eastAsiaTheme="majorEastAsia" w:cstheme="majorBidi"/>
          <w:sz w:val="22"/>
          <w:szCs w:val="22"/>
        </w:rPr>
      </w:pPr>
      <w:r w:rsidRPr="00307C92">
        <w:rPr>
          <w:rFonts w:eastAsiaTheme="majorEastAsia" w:cstheme="majorBidi"/>
          <w:sz w:val="22"/>
          <w:szCs w:val="22"/>
        </w:rPr>
        <w:t>Long-term COVID-19 symptom reduce ability to carry out day-to-day activities</w:t>
      </w:r>
    </w:p>
    <w:p w:rsidR="00C4207A" w:rsidP="00B85BF1" w14:paraId="1D72A81C" w14:textId="77777777"/>
    <w:p w:rsidR="00BA603D" w:rsidRPr="00486C7E" w:rsidP="00BA603D" w14:paraId="52A7F943" w14:textId="77777777">
      <w:pPr>
        <w:jc w:val="center"/>
        <w:rPr>
          <w:bCs/>
          <w:sz w:val="22"/>
          <w:szCs w:val="22"/>
        </w:rPr>
      </w:pPr>
      <w:r w:rsidRPr="00A9128B">
        <w:rPr>
          <w:b/>
          <w:sz w:val="22"/>
          <w:szCs w:val="22"/>
        </w:rPr>
        <w:t xml:space="preserve">Year: </w:t>
      </w:r>
      <w:r>
        <w:rPr>
          <w:bCs/>
          <w:sz w:val="22"/>
          <w:szCs w:val="22"/>
        </w:rPr>
        <w:t>not ascertained</w:t>
      </w:r>
    </w:p>
    <w:p w:rsidR="00BA603D" w:rsidRPr="00B85BF1" w:rsidP="00B85BF1" w14:paraId="111256EF" w14:textId="77777777"/>
    <w:p w:rsidR="00F76D22" w:rsidRPr="002D4B06" w:rsidP="00F76D22" w14:paraId="079DCF44" w14:textId="77777777">
      <w:pPr>
        <w:pStyle w:val="Heading1"/>
        <w:spacing w:before="0"/>
        <w:jc w:val="center"/>
        <w:rPr>
          <w:rFonts w:asciiTheme="minorHAnsi" w:hAnsiTheme="minorHAnsi"/>
          <w:b/>
          <w:color w:val="C00000"/>
          <w:sz w:val="22"/>
          <w:szCs w:val="22"/>
        </w:rPr>
      </w:pPr>
      <w:r w:rsidRPr="002D4B06">
        <w:rPr>
          <w:rFonts w:asciiTheme="minorHAnsi" w:hAnsiTheme="minorHAnsi"/>
          <w:b/>
          <w:color w:val="C00000"/>
          <w:sz w:val="22"/>
          <w:szCs w:val="22"/>
        </w:rPr>
        <w:t xml:space="preserve">SPONSOR:  </w:t>
      </w:r>
      <w:r w:rsidRPr="002D4B06" w:rsidR="00486C7E">
        <w:rPr>
          <w:rFonts w:asciiTheme="minorHAnsi" w:hAnsiTheme="minorHAnsi"/>
          <w:b/>
          <w:color w:val="C00000"/>
          <w:sz w:val="22"/>
          <w:szCs w:val="22"/>
        </w:rPr>
        <w:t>DIVISION OF VIOLENCE PREVENTION, NATIONAL CENTER FOR INJURY PREVENTION AND CONTROL</w:t>
      </w:r>
      <w:r w:rsidR="007D6384">
        <w:rPr>
          <w:rFonts w:asciiTheme="minorHAnsi" w:hAnsiTheme="minorHAnsi"/>
          <w:b/>
          <w:color w:val="C00000"/>
          <w:sz w:val="22"/>
          <w:szCs w:val="22"/>
        </w:rPr>
        <w:t xml:space="preserve"> (NCIPC)</w:t>
      </w:r>
    </w:p>
    <w:p w:rsidR="00486C7E" w:rsidRPr="00486C7E" w:rsidP="00486C7E" w14:paraId="4C251F45" w14:textId="77777777"/>
    <w:p w:rsidR="00F76D22" w:rsidRPr="00DB56EB" w:rsidP="00F76D22" w14:paraId="472D836A" w14:textId="77777777">
      <w:pPr>
        <w:pStyle w:val="Heading2"/>
        <w:spacing w:before="0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Adverse childhood experiences (SLE)</w:t>
      </w:r>
    </w:p>
    <w:p w:rsidR="00F76D22" w:rsidRPr="00F76D22" w:rsidP="00DC68E9" w14:paraId="3817622F" w14:textId="77777777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F76D22">
        <w:rPr>
          <w:sz w:val="22"/>
          <w:szCs w:val="22"/>
        </w:rPr>
        <w:t xml:space="preserve">Ever lived with parent or </w:t>
      </w:r>
      <w:r w:rsidR="00A572E2">
        <w:rPr>
          <w:sz w:val="22"/>
          <w:szCs w:val="22"/>
        </w:rPr>
        <w:t>adult</w:t>
      </w:r>
      <w:r w:rsidRPr="00F76D22">
        <w:rPr>
          <w:sz w:val="22"/>
          <w:szCs w:val="22"/>
        </w:rPr>
        <w:t xml:space="preserve"> who frequently swore at </w:t>
      </w:r>
      <w:r w:rsidR="0005674F">
        <w:rPr>
          <w:sz w:val="22"/>
          <w:szCs w:val="22"/>
        </w:rPr>
        <w:t>them</w:t>
      </w:r>
      <w:r w:rsidRPr="00F76D22">
        <w:rPr>
          <w:sz w:val="22"/>
          <w:szCs w:val="22"/>
        </w:rPr>
        <w:t xml:space="preserve">, insulted </w:t>
      </w:r>
      <w:r w:rsidR="0005674F">
        <w:rPr>
          <w:sz w:val="22"/>
          <w:szCs w:val="22"/>
        </w:rPr>
        <w:t>them</w:t>
      </w:r>
      <w:r w:rsidRPr="00F76D22">
        <w:rPr>
          <w:sz w:val="22"/>
          <w:szCs w:val="22"/>
        </w:rPr>
        <w:t xml:space="preserve">, or put </w:t>
      </w:r>
      <w:r w:rsidR="0005674F">
        <w:rPr>
          <w:sz w:val="22"/>
          <w:szCs w:val="22"/>
        </w:rPr>
        <w:t>them</w:t>
      </w:r>
      <w:r w:rsidRPr="00F76D22">
        <w:rPr>
          <w:sz w:val="22"/>
          <w:szCs w:val="22"/>
        </w:rPr>
        <w:t xml:space="preserve"> down </w:t>
      </w:r>
    </w:p>
    <w:p w:rsidR="00F76D22" w:rsidRPr="00F76D22" w:rsidP="00DC68E9" w14:paraId="741E7565" w14:textId="77777777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F76D22">
        <w:rPr>
          <w:sz w:val="22"/>
          <w:szCs w:val="22"/>
        </w:rPr>
        <w:t xml:space="preserve">Ever </w:t>
      </w:r>
      <w:r w:rsidR="0005674F">
        <w:rPr>
          <w:sz w:val="22"/>
          <w:szCs w:val="22"/>
        </w:rPr>
        <w:t>a time when basic needs were not met</w:t>
      </w:r>
    </w:p>
    <w:p w:rsidR="00F76D22" w:rsidP="00F76D22" w14:paraId="4F8A991A" w14:textId="77777777">
      <w:pPr>
        <w:rPr>
          <w:rFonts w:eastAsiaTheme="majorEastAsia" w:cstheme="majorBidi"/>
          <w:sz w:val="22"/>
          <w:szCs w:val="22"/>
        </w:rPr>
      </w:pPr>
    </w:p>
    <w:p w:rsidR="00F76D22" w:rsidP="00F76D22" w14:paraId="13206C90" w14:textId="77777777">
      <w:pPr>
        <w:rPr>
          <w:rFonts w:eastAsiaTheme="majorEastAsia" w:cstheme="majorBidi"/>
          <w:sz w:val="22"/>
          <w:szCs w:val="22"/>
        </w:rPr>
      </w:pPr>
    </w:p>
    <w:p w:rsidR="00F76D22" w:rsidRPr="002D4B06" w:rsidP="00F76D22" w14:paraId="5DF19C4A" w14:textId="77777777">
      <w:pPr>
        <w:pStyle w:val="Heading1"/>
        <w:spacing w:before="0"/>
        <w:jc w:val="center"/>
        <w:rPr>
          <w:rFonts w:asciiTheme="minorHAnsi" w:hAnsiTheme="minorHAnsi"/>
          <w:b/>
          <w:color w:val="C00000"/>
          <w:sz w:val="22"/>
          <w:szCs w:val="22"/>
        </w:rPr>
      </w:pPr>
      <w:r w:rsidRPr="002D4B06">
        <w:rPr>
          <w:rFonts w:asciiTheme="minorHAnsi" w:hAnsiTheme="minorHAnsi"/>
          <w:b/>
          <w:color w:val="C00000"/>
          <w:sz w:val="22"/>
          <w:szCs w:val="22"/>
        </w:rPr>
        <w:t>SPONSOR</w:t>
      </w:r>
      <w:r w:rsidRPr="002D4B06" w:rsidR="00486C7E">
        <w:rPr>
          <w:rFonts w:asciiTheme="minorHAnsi" w:hAnsiTheme="minorHAnsi"/>
          <w:b/>
          <w:color w:val="C00000"/>
          <w:sz w:val="22"/>
          <w:szCs w:val="22"/>
        </w:rPr>
        <w:t>S</w:t>
      </w:r>
      <w:r w:rsidRPr="002D4B06">
        <w:rPr>
          <w:rFonts w:asciiTheme="minorHAnsi" w:hAnsiTheme="minorHAnsi"/>
          <w:b/>
          <w:color w:val="C00000"/>
          <w:sz w:val="22"/>
          <w:szCs w:val="22"/>
        </w:rPr>
        <w:t xml:space="preserve">:  </w:t>
      </w:r>
      <w:r w:rsidRPr="002D4B06" w:rsidR="00486C7E">
        <w:rPr>
          <w:rFonts w:asciiTheme="minorHAnsi" w:hAnsiTheme="minorHAnsi"/>
          <w:b/>
          <w:color w:val="C00000"/>
          <w:sz w:val="22"/>
          <w:szCs w:val="22"/>
        </w:rPr>
        <w:t>NATIONAL CENTER FOR CHRONIC DISEASE PREVENTION AND HEALTH PROMOTION (NCCDPHP), CDC OFFICE OF THE CHIEF OPERATING OFFICER (OCOO), NATIONAL INSTITUTES OF HEALTH OFFICE OF DISEASE PREVENTION (ODP)</w:t>
      </w:r>
    </w:p>
    <w:p w:rsidR="00486C7E" w:rsidRPr="00486C7E" w:rsidP="00486C7E" w14:paraId="1905A3C5" w14:textId="77777777"/>
    <w:p w:rsidR="00F76D22" w:rsidP="00F76D22" w14:paraId="08686ABA" w14:textId="77777777">
      <w:pPr>
        <w:rPr>
          <w:rFonts w:eastAsiaTheme="majorEastAsia" w:cstheme="majorBidi"/>
          <w:b/>
        </w:rPr>
      </w:pPr>
    </w:p>
    <w:p w:rsidR="00F76D22" w:rsidRPr="00DB56EB" w:rsidP="00F76D22" w14:paraId="28D310DA" w14:textId="77777777">
      <w:pPr>
        <w:pStyle w:val="Heading2"/>
        <w:spacing w:before="0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Life satisfaction (</w:t>
      </w:r>
      <w:r w:rsidR="00770023">
        <w:rPr>
          <w:rFonts w:asciiTheme="minorHAnsi" w:hAnsiTheme="minorHAnsi"/>
          <w:b/>
          <w:color w:val="auto"/>
          <w:sz w:val="22"/>
          <w:szCs w:val="22"/>
        </w:rPr>
        <w:t>SWL</w:t>
      </w:r>
      <w:r>
        <w:rPr>
          <w:rFonts w:asciiTheme="minorHAnsi" w:hAnsiTheme="minorHAnsi"/>
          <w:b/>
          <w:color w:val="auto"/>
          <w:sz w:val="22"/>
          <w:szCs w:val="22"/>
        </w:rPr>
        <w:t>)</w:t>
      </w:r>
    </w:p>
    <w:p w:rsidR="00F76D22" w:rsidP="00770023" w14:paraId="443A4646" w14:textId="77777777">
      <w:pPr>
        <w:pStyle w:val="ListParagraph"/>
        <w:numPr>
          <w:ilvl w:val="0"/>
          <w:numId w:val="24"/>
        </w:numPr>
        <w:rPr>
          <w:rFonts w:eastAsiaTheme="majorEastAsia" w:cstheme="majorBidi"/>
          <w:sz w:val="22"/>
          <w:szCs w:val="22"/>
        </w:rPr>
      </w:pPr>
      <w:r w:rsidRPr="00486C7E">
        <w:rPr>
          <w:rFonts w:eastAsiaTheme="majorEastAsia" w:cstheme="majorBidi"/>
          <w:sz w:val="22"/>
          <w:szCs w:val="22"/>
        </w:rPr>
        <w:t xml:space="preserve">How do you feel about your life </w:t>
      </w:r>
      <w:r w:rsidRPr="00486C7E">
        <w:rPr>
          <w:rFonts w:eastAsiaTheme="majorEastAsia" w:cstheme="majorBidi"/>
          <w:sz w:val="22"/>
          <w:szCs w:val="22"/>
        </w:rPr>
        <w:t>as a whole these</w:t>
      </w:r>
      <w:r w:rsidRPr="00486C7E">
        <w:rPr>
          <w:rFonts w:eastAsiaTheme="majorEastAsia" w:cstheme="majorBidi"/>
          <w:sz w:val="22"/>
          <w:szCs w:val="22"/>
        </w:rPr>
        <w:t xml:space="preserve"> days? </w:t>
      </w:r>
    </w:p>
    <w:p w:rsidR="00F04321" w:rsidP="00F04321" w14:paraId="0AA6C56C" w14:textId="77777777">
      <w:pPr>
        <w:rPr>
          <w:rFonts w:eastAsiaTheme="majorEastAsia" w:cstheme="majorBidi"/>
          <w:sz w:val="22"/>
          <w:szCs w:val="22"/>
        </w:rPr>
      </w:pPr>
    </w:p>
    <w:p w:rsidR="00C90865" w:rsidP="00C90865" w14:paraId="3AF0797B" w14:textId="77777777">
      <w:pPr>
        <w:contextualSpacing/>
        <w:rPr>
          <w:rFonts w:eastAsiaTheme="majorEastAsia" w:cstheme="majorBidi"/>
          <w:sz w:val="22"/>
          <w:szCs w:val="22"/>
        </w:rPr>
      </w:pPr>
    </w:p>
    <w:p w:rsidR="00C90865" w:rsidRPr="002D4B06" w:rsidP="00C90865" w14:paraId="367134D5" w14:textId="77777777">
      <w:pPr>
        <w:pStyle w:val="Heading1"/>
        <w:spacing w:before="0"/>
        <w:jc w:val="center"/>
        <w:rPr>
          <w:rFonts w:asciiTheme="minorHAnsi" w:hAnsiTheme="minorHAnsi"/>
          <w:b/>
          <w:color w:val="C00000"/>
          <w:sz w:val="22"/>
          <w:szCs w:val="22"/>
        </w:rPr>
      </w:pPr>
      <w:r w:rsidRPr="002D4B06">
        <w:rPr>
          <w:rFonts w:asciiTheme="minorHAnsi" w:hAnsiTheme="minorHAnsi"/>
          <w:b/>
          <w:color w:val="C00000"/>
          <w:sz w:val="22"/>
          <w:szCs w:val="22"/>
        </w:rPr>
        <w:t xml:space="preserve">SPONSOR:  </w:t>
      </w:r>
      <w:r w:rsidRPr="007D6384" w:rsidR="005800BB">
        <w:rPr>
          <w:rFonts w:asciiTheme="minorHAnsi" w:hAnsiTheme="minorHAnsi"/>
          <w:b/>
          <w:color w:val="C00000"/>
          <w:sz w:val="22"/>
          <w:szCs w:val="22"/>
        </w:rPr>
        <w:t>NATIONAL CENTER FOR INJURY PREVENTION AND CONTROL</w:t>
      </w:r>
      <w:r>
        <w:rPr>
          <w:rFonts w:asciiTheme="minorHAnsi" w:hAnsiTheme="minorHAnsi"/>
          <w:b/>
          <w:color w:val="C00000"/>
          <w:sz w:val="22"/>
          <w:szCs w:val="22"/>
        </w:rPr>
        <w:t xml:space="preserve"> (NC</w:t>
      </w:r>
      <w:r w:rsidR="007D6384">
        <w:rPr>
          <w:rFonts w:asciiTheme="minorHAnsi" w:hAnsiTheme="minorHAnsi"/>
          <w:b/>
          <w:color w:val="C00000"/>
          <w:sz w:val="22"/>
          <w:szCs w:val="22"/>
        </w:rPr>
        <w:t>IPC</w:t>
      </w:r>
      <w:r>
        <w:rPr>
          <w:rFonts w:asciiTheme="minorHAnsi" w:hAnsiTheme="minorHAnsi"/>
          <w:b/>
          <w:color w:val="C00000"/>
          <w:sz w:val="22"/>
          <w:szCs w:val="22"/>
        </w:rPr>
        <w:t>)</w:t>
      </w:r>
    </w:p>
    <w:p w:rsidR="00F04321" w:rsidP="00F04321" w14:paraId="30049E5B" w14:textId="77777777">
      <w:pPr>
        <w:rPr>
          <w:rFonts w:eastAsiaTheme="majorEastAsia" w:cstheme="majorBidi"/>
          <w:sz w:val="22"/>
          <w:szCs w:val="22"/>
        </w:rPr>
      </w:pPr>
    </w:p>
    <w:p w:rsidR="00024A4A" w:rsidRPr="00F04321" w:rsidP="00024A4A" w14:paraId="3C3BCDC5" w14:textId="77777777">
      <w:pPr>
        <w:keepNext/>
        <w:keepLines/>
        <w:outlineLvl w:val="1"/>
        <w:rPr>
          <w:rFonts w:eastAsiaTheme="majorEastAsia" w:cstheme="majorBidi"/>
          <w:b/>
          <w:sz w:val="22"/>
          <w:szCs w:val="22"/>
        </w:rPr>
      </w:pPr>
      <w:r>
        <w:rPr>
          <w:rFonts w:eastAsiaTheme="majorEastAsia" w:cstheme="majorBidi"/>
          <w:b/>
          <w:sz w:val="22"/>
          <w:szCs w:val="22"/>
        </w:rPr>
        <w:t>Social Support</w:t>
      </w:r>
      <w:r w:rsidRPr="00F04321">
        <w:rPr>
          <w:rFonts w:eastAsiaTheme="majorEastAsia" w:cstheme="majorBidi"/>
          <w:b/>
          <w:sz w:val="22"/>
          <w:szCs w:val="22"/>
        </w:rPr>
        <w:t xml:space="preserve"> (</w:t>
      </w:r>
      <w:r>
        <w:rPr>
          <w:rFonts w:eastAsiaTheme="majorEastAsia" w:cstheme="majorBidi"/>
          <w:b/>
          <w:sz w:val="22"/>
          <w:szCs w:val="22"/>
        </w:rPr>
        <w:t>SOS</w:t>
      </w:r>
      <w:r w:rsidRPr="00F04321">
        <w:rPr>
          <w:rFonts w:eastAsiaTheme="majorEastAsia" w:cstheme="majorBidi"/>
          <w:b/>
          <w:sz w:val="22"/>
          <w:szCs w:val="22"/>
        </w:rPr>
        <w:t>)</w:t>
      </w:r>
    </w:p>
    <w:p w:rsidR="00993752" w:rsidP="00024A4A" w14:paraId="5D51C7B2" w14:textId="77777777">
      <w:pPr>
        <w:numPr>
          <w:ilvl w:val="0"/>
          <w:numId w:val="24"/>
        </w:numPr>
        <w:contextualSpacing/>
        <w:rPr>
          <w:rFonts w:eastAsiaTheme="majorEastAsia" w:cstheme="majorBidi"/>
          <w:sz w:val="22"/>
          <w:szCs w:val="22"/>
        </w:rPr>
      </w:pPr>
      <w:r w:rsidRPr="00993752">
        <w:rPr>
          <w:rFonts w:eastAsiaTheme="majorEastAsia" w:cstheme="majorBidi"/>
          <w:sz w:val="22"/>
          <w:szCs w:val="22"/>
        </w:rPr>
        <w:t>Presence of community support</w:t>
      </w:r>
    </w:p>
    <w:p w:rsidR="00E551B0" w:rsidP="00494219" w14:paraId="2566DC4B" w14:textId="77777777">
      <w:pPr>
        <w:keepNext/>
        <w:keepLines/>
        <w:outlineLvl w:val="1"/>
        <w:rPr>
          <w:rFonts w:eastAsiaTheme="majorEastAsia" w:cstheme="majorBidi"/>
          <w:b/>
          <w:sz w:val="22"/>
          <w:szCs w:val="22"/>
        </w:rPr>
      </w:pPr>
    </w:p>
    <w:p w:rsidR="00494219" w:rsidRPr="00F04321" w:rsidP="00494219" w14:paraId="761E00E9" w14:textId="77777777">
      <w:pPr>
        <w:keepNext/>
        <w:keepLines/>
        <w:outlineLvl w:val="1"/>
        <w:rPr>
          <w:rFonts w:eastAsiaTheme="majorEastAsia" w:cstheme="majorBidi"/>
          <w:b/>
          <w:sz w:val="22"/>
          <w:szCs w:val="22"/>
        </w:rPr>
      </w:pPr>
      <w:r>
        <w:rPr>
          <w:rFonts w:eastAsiaTheme="majorEastAsia" w:cstheme="majorBidi"/>
          <w:b/>
          <w:sz w:val="22"/>
          <w:szCs w:val="22"/>
        </w:rPr>
        <w:t>Stressful Life Events</w:t>
      </w:r>
      <w:r w:rsidRPr="00F04321">
        <w:rPr>
          <w:rFonts w:eastAsiaTheme="majorEastAsia" w:cstheme="majorBidi"/>
          <w:b/>
          <w:sz w:val="22"/>
          <w:szCs w:val="22"/>
        </w:rPr>
        <w:t xml:space="preserve"> (</w:t>
      </w:r>
      <w:r>
        <w:rPr>
          <w:rFonts w:eastAsiaTheme="majorEastAsia" w:cstheme="majorBidi"/>
          <w:b/>
          <w:sz w:val="22"/>
          <w:szCs w:val="22"/>
        </w:rPr>
        <w:t>SLE</w:t>
      </w:r>
      <w:r w:rsidRPr="00F04321">
        <w:rPr>
          <w:rFonts w:eastAsiaTheme="majorEastAsia" w:cstheme="majorBidi"/>
          <w:b/>
          <w:sz w:val="22"/>
          <w:szCs w:val="22"/>
        </w:rPr>
        <w:t>)</w:t>
      </w:r>
    </w:p>
    <w:p w:rsidR="00296DC8" w:rsidRPr="00296DC8" w:rsidP="00296DC8" w14:paraId="7815D869" w14:textId="77777777">
      <w:pPr>
        <w:numPr>
          <w:ilvl w:val="0"/>
          <w:numId w:val="24"/>
        </w:numPr>
        <w:contextualSpacing/>
        <w:rPr>
          <w:rFonts w:eastAsiaTheme="majorEastAsia" w:cstheme="majorBidi"/>
          <w:sz w:val="22"/>
          <w:szCs w:val="22"/>
        </w:rPr>
      </w:pPr>
      <w:r w:rsidRPr="00296DC8">
        <w:rPr>
          <w:rFonts w:eastAsiaTheme="majorEastAsia" w:cstheme="majorBidi"/>
          <w:sz w:val="22"/>
          <w:szCs w:val="22"/>
        </w:rPr>
        <w:t>Lifetime of being put down by adults in home</w:t>
      </w:r>
    </w:p>
    <w:p w:rsidR="00296DC8" w:rsidRPr="00296DC8" w:rsidP="00296DC8" w14:paraId="791C3864" w14:textId="77777777">
      <w:pPr>
        <w:numPr>
          <w:ilvl w:val="0"/>
          <w:numId w:val="24"/>
        </w:numPr>
        <w:contextualSpacing/>
        <w:rPr>
          <w:rFonts w:eastAsiaTheme="majorEastAsia" w:cstheme="majorBidi"/>
          <w:sz w:val="22"/>
          <w:szCs w:val="22"/>
        </w:rPr>
      </w:pPr>
      <w:r w:rsidRPr="00296DC8">
        <w:rPr>
          <w:rFonts w:eastAsiaTheme="majorEastAsia" w:cstheme="majorBidi"/>
          <w:sz w:val="22"/>
          <w:szCs w:val="22"/>
        </w:rPr>
        <w:t>Lifetime of lacking basic needs</w:t>
      </w:r>
    </w:p>
    <w:p w:rsidR="00494219" w:rsidP="00296DC8" w14:paraId="4AAC4518" w14:textId="77777777">
      <w:pPr>
        <w:numPr>
          <w:ilvl w:val="0"/>
          <w:numId w:val="24"/>
        </w:numPr>
        <w:contextualSpacing/>
        <w:rPr>
          <w:rFonts w:eastAsiaTheme="majorEastAsia" w:cstheme="majorBidi"/>
          <w:sz w:val="22"/>
          <w:szCs w:val="22"/>
        </w:rPr>
      </w:pPr>
      <w:r w:rsidRPr="00296DC8">
        <w:rPr>
          <w:rFonts w:eastAsiaTheme="majorEastAsia" w:cstheme="majorBidi"/>
          <w:sz w:val="22"/>
          <w:szCs w:val="22"/>
        </w:rPr>
        <w:t>Treated/judged based on race/ethnicity</w:t>
      </w:r>
    </w:p>
    <w:p w:rsidR="00296DC8" w:rsidP="00296DC8" w14:paraId="4DE391CB" w14:textId="77777777">
      <w:pPr>
        <w:contextualSpacing/>
        <w:rPr>
          <w:rFonts w:eastAsiaTheme="majorEastAsia" w:cstheme="majorBidi"/>
          <w:sz w:val="22"/>
          <w:szCs w:val="22"/>
        </w:rPr>
      </w:pPr>
    </w:p>
    <w:p w:rsidR="00296DC8" w:rsidRPr="00F04321" w:rsidP="00296DC8" w14:paraId="2E5CFE0D" w14:textId="77777777">
      <w:pPr>
        <w:keepNext/>
        <w:keepLines/>
        <w:outlineLvl w:val="1"/>
        <w:rPr>
          <w:rFonts w:eastAsiaTheme="majorEastAsia" w:cstheme="majorBidi"/>
          <w:b/>
          <w:sz w:val="22"/>
          <w:szCs w:val="22"/>
        </w:rPr>
      </w:pPr>
      <w:r>
        <w:rPr>
          <w:rFonts w:eastAsiaTheme="majorEastAsia" w:cstheme="majorBidi"/>
          <w:b/>
          <w:sz w:val="22"/>
          <w:szCs w:val="22"/>
        </w:rPr>
        <w:t>Concussion</w:t>
      </w:r>
      <w:r w:rsidRPr="00F04321">
        <w:rPr>
          <w:rFonts w:eastAsiaTheme="majorEastAsia" w:cstheme="majorBidi"/>
          <w:b/>
          <w:sz w:val="22"/>
          <w:szCs w:val="22"/>
        </w:rPr>
        <w:t xml:space="preserve"> (</w:t>
      </w:r>
      <w:r>
        <w:rPr>
          <w:rFonts w:eastAsiaTheme="majorEastAsia" w:cstheme="majorBidi"/>
          <w:b/>
          <w:sz w:val="22"/>
          <w:szCs w:val="22"/>
        </w:rPr>
        <w:t>TBI</w:t>
      </w:r>
      <w:r w:rsidRPr="00F04321">
        <w:rPr>
          <w:rFonts w:eastAsiaTheme="majorEastAsia" w:cstheme="majorBidi"/>
          <w:b/>
          <w:sz w:val="22"/>
          <w:szCs w:val="22"/>
        </w:rPr>
        <w:t>)</w:t>
      </w:r>
    </w:p>
    <w:p w:rsidR="00847030" w:rsidRPr="00847030" w:rsidP="00847030" w14:paraId="408B0261" w14:textId="77777777">
      <w:pPr>
        <w:numPr>
          <w:ilvl w:val="0"/>
          <w:numId w:val="24"/>
        </w:numPr>
        <w:contextualSpacing/>
        <w:rPr>
          <w:rFonts w:eastAsiaTheme="majorEastAsia" w:cstheme="majorBidi"/>
          <w:sz w:val="22"/>
          <w:szCs w:val="22"/>
        </w:rPr>
      </w:pPr>
      <w:r w:rsidRPr="00847030">
        <w:rPr>
          <w:rFonts w:eastAsiaTheme="majorEastAsia" w:cstheme="majorBidi"/>
          <w:sz w:val="22"/>
          <w:szCs w:val="22"/>
        </w:rPr>
        <w:t>(Past 12 months) Lost consciousness, dazed or confused, or gap in memory as result of a blow or jolt to head</w:t>
      </w:r>
    </w:p>
    <w:p w:rsidR="00847030" w:rsidRPr="00847030" w:rsidP="00847030" w14:paraId="2FE70BEC" w14:textId="77777777">
      <w:pPr>
        <w:numPr>
          <w:ilvl w:val="0"/>
          <w:numId w:val="24"/>
        </w:numPr>
        <w:contextualSpacing/>
        <w:rPr>
          <w:rFonts w:eastAsiaTheme="majorEastAsia" w:cstheme="majorBidi"/>
          <w:sz w:val="22"/>
          <w:szCs w:val="22"/>
        </w:rPr>
      </w:pPr>
      <w:r w:rsidRPr="00847030">
        <w:rPr>
          <w:rFonts w:eastAsiaTheme="majorEastAsia" w:cstheme="majorBidi"/>
          <w:sz w:val="22"/>
          <w:szCs w:val="22"/>
        </w:rPr>
        <w:t>(Past 12 months) Headache, sensitivities, balance problems or mood change due to a blow or jolt to the head</w:t>
      </w:r>
    </w:p>
    <w:p w:rsidR="00847030" w:rsidRPr="00847030" w:rsidP="00847030" w14:paraId="4DC1178D" w14:textId="77777777">
      <w:pPr>
        <w:numPr>
          <w:ilvl w:val="0"/>
          <w:numId w:val="24"/>
        </w:numPr>
        <w:contextualSpacing/>
        <w:rPr>
          <w:rFonts w:eastAsiaTheme="majorEastAsia" w:cstheme="majorBidi"/>
          <w:sz w:val="22"/>
          <w:szCs w:val="22"/>
        </w:rPr>
      </w:pPr>
      <w:r w:rsidRPr="00847030">
        <w:rPr>
          <w:rFonts w:eastAsiaTheme="majorEastAsia" w:cstheme="majorBidi"/>
          <w:sz w:val="22"/>
          <w:szCs w:val="22"/>
        </w:rPr>
        <w:t>(Past 12 months) Experience a blow or jolt to the head while playing sport</w:t>
      </w:r>
    </w:p>
    <w:p w:rsidR="00847030" w:rsidRPr="00847030" w:rsidP="00847030" w14:paraId="03B16C9E" w14:textId="77777777">
      <w:pPr>
        <w:numPr>
          <w:ilvl w:val="0"/>
          <w:numId w:val="24"/>
        </w:numPr>
        <w:contextualSpacing/>
        <w:rPr>
          <w:rFonts w:eastAsiaTheme="majorEastAsia" w:cstheme="majorBidi"/>
          <w:sz w:val="22"/>
          <w:szCs w:val="22"/>
        </w:rPr>
      </w:pPr>
      <w:r w:rsidRPr="00847030">
        <w:rPr>
          <w:rFonts w:eastAsiaTheme="majorEastAsia" w:cstheme="majorBidi"/>
          <w:sz w:val="22"/>
          <w:szCs w:val="22"/>
        </w:rPr>
        <w:t>(Past 12 months) Blow or jolt to head while playing organized sports</w:t>
      </w:r>
    </w:p>
    <w:p w:rsidR="00847030" w:rsidP="00847030" w14:paraId="48A0AE8F" w14:textId="77777777">
      <w:pPr>
        <w:numPr>
          <w:ilvl w:val="0"/>
          <w:numId w:val="24"/>
        </w:numPr>
        <w:contextualSpacing/>
        <w:rPr>
          <w:rFonts w:eastAsiaTheme="majorEastAsia" w:cstheme="majorBidi"/>
          <w:sz w:val="22"/>
          <w:szCs w:val="22"/>
        </w:rPr>
      </w:pPr>
      <w:r w:rsidRPr="00847030">
        <w:rPr>
          <w:rFonts w:eastAsiaTheme="majorEastAsia" w:cstheme="majorBidi"/>
          <w:sz w:val="22"/>
          <w:szCs w:val="22"/>
        </w:rPr>
        <w:t>(Past 12 months) Evaluated for concussion</w:t>
      </w:r>
    </w:p>
    <w:p w:rsidR="00296DC8" w:rsidP="00847030" w14:paraId="57557086" w14:textId="77777777">
      <w:pPr>
        <w:ind w:left="720"/>
        <w:contextualSpacing/>
        <w:rPr>
          <w:rFonts w:eastAsiaTheme="majorEastAsia" w:cstheme="majorBidi"/>
          <w:sz w:val="22"/>
          <w:szCs w:val="22"/>
        </w:rPr>
      </w:pPr>
    </w:p>
    <w:p w:rsidR="00615828" w:rsidRPr="002D4B06" w:rsidP="00615828" w14:paraId="03CAB6F3" w14:textId="77777777">
      <w:pPr>
        <w:pStyle w:val="Heading1"/>
        <w:spacing w:before="0"/>
        <w:jc w:val="center"/>
        <w:rPr>
          <w:rFonts w:asciiTheme="minorHAnsi" w:hAnsiTheme="minorHAnsi"/>
          <w:b/>
          <w:color w:val="C00000"/>
          <w:sz w:val="22"/>
          <w:szCs w:val="22"/>
        </w:rPr>
      </w:pPr>
      <w:r w:rsidRPr="002D4B06">
        <w:rPr>
          <w:rFonts w:asciiTheme="minorHAnsi" w:hAnsiTheme="minorHAnsi"/>
          <w:b/>
          <w:color w:val="C00000"/>
          <w:sz w:val="22"/>
          <w:szCs w:val="22"/>
        </w:rPr>
        <w:t xml:space="preserve">SPONSOR: </w:t>
      </w:r>
      <w:r w:rsidRPr="007D6384" w:rsidR="005800BB">
        <w:rPr>
          <w:rFonts w:asciiTheme="minorHAnsi" w:hAnsiTheme="minorHAnsi"/>
          <w:b/>
          <w:color w:val="C00000"/>
          <w:sz w:val="22"/>
          <w:szCs w:val="22"/>
        </w:rPr>
        <w:t xml:space="preserve">NATIONAL </w:t>
      </w:r>
      <w:r w:rsidR="005800BB">
        <w:rPr>
          <w:rFonts w:asciiTheme="minorHAnsi" w:hAnsiTheme="minorHAnsi"/>
          <w:b/>
          <w:color w:val="C00000"/>
          <w:sz w:val="22"/>
          <w:szCs w:val="22"/>
        </w:rPr>
        <w:t xml:space="preserve">EYE INSTITUTE </w:t>
      </w:r>
      <w:r>
        <w:rPr>
          <w:rFonts w:asciiTheme="minorHAnsi" w:hAnsiTheme="minorHAnsi"/>
          <w:b/>
          <w:color w:val="C00000"/>
          <w:sz w:val="22"/>
          <w:szCs w:val="22"/>
        </w:rPr>
        <w:t>(NEI)</w:t>
      </w:r>
    </w:p>
    <w:p w:rsidR="00615828" w:rsidP="00847030" w14:paraId="12D93BD5" w14:textId="77777777">
      <w:pPr>
        <w:ind w:left="720"/>
        <w:contextualSpacing/>
        <w:rPr>
          <w:rFonts w:eastAsiaTheme="majorEastAsia" w:cstheme="majorBidi"/>
          <w:sz w:val="22"/>
          <w:szCs w:val="22"/>
        </w:rPr>
      </w:pPr>
    </w:p>
    <w:p w:rsidR="009A6741" w:rsidRPr="00F04321" w:rsidP="009A6741" w14:paraId="32D90CA8" w14:textId="77777777">
      <w:pPr>
        <w:keepNext/>
        <w:keepLines/>
        <w:outlineLvl w:val="1"/>
        <w:rPr>
          <w:rFonts w:eastAsiaTheme="majorEastAsia" w:cstheme="majorBidi"/>
          <w:b/>
          <w:sz w:val="22"/>
          <w:szCs w:val="22"/>
        </w:rPr>
      </w:pPr>
      <w:r>
        <w:rPr>
          <w:rFonts w:eastAsiaTheme="majorEastAsia" w:cstheme="majorBidi"/>
          <w:b/>
          <w:sz w:val="22"/>
          <w:szCs w:val="22"/>
        </w:rPr>
        <w:t>Sponsored Vision Items</w:t>
      </w:r>
      <w:r w:rsidRPr="00F04321">
        <w:rPr>
          <w:rFonts w:eastAsiaTheme="majorEastAsia" w:cstheme="majorBidi"/>
          <w:b/>
          <w:sz w:val="22"/>
          <w:szCs w:val="22"/>
        </w:rPr>
        <w:t xml:space="preserve"> (</w:t>
      </w:r>
      <w:r>
        <w:rPr>
          <w:rFonts w:eastAsiaTheme="majorEastAsia" w:cstheme="majorBidi"/>
          <w:b/>
          <w:sz w:val="22"/>
          <w:szCs w:val="22"/>
        </w:rPr>
        <w:t>SVI</w:t>
      </w:r>
      <w:r w:rsidRPr="00F04321">
        <w:rPr>
          <w:rFonts w:eastAsiaTheme="majorEastAsia" w:cstheme="majorBidi"/>
          <w:b/>
          <w:sz w:val="22"/>
          <w:szCs w:val="22"/>
        </w:rPr>
        <w:t>)</w:t>
      </w:r>
    </w:p>
    <w:p w:rsidR="00F93405" w:rsidRPr="00F93405" w:rsidP="00F93405" w14:paraId="4BC75E4D" w14:textId="77777777">
      <w:pPr>
        <w:numPr>
          <w:ilvl w:val="0"/>
          <w:numId w:val="24"/>
        </w:numPr>
        <w:contextualSpacing/>
        <w:rPr>
          <w:rFonts w:eastAsiaTheme="majorEastAsia" w:cstheme="majorBidi"/>
          <w:sz w:val="22"/>
          <w:szCs w:val="22"/>
        </w:rPr>
      </w:pPr>
      <w:r w:rsidRPr="00F93405">
        <w:rPr>
          <w:rFonts w:eastAsiaTheme="majorEastAsia" w:cstheme="majorBidi"/>
          <w:sz w:val="22"/>
          <w:szCs w:val="22"/>
        </w:rPr>
        <w:t>Wear eyeglasses or contacts lenses to read things in the distance</w:t>
      </w:r>
    </w:p>
    <w:p w:rsidR="00F93405" w:rsidRPr="00F93405" w:rsidP="00F93405" w14:paraId="3A797E93" w14:textId="77777777">
      <w:pPr>
        <w:numPr>
          <w:ilvl w:val="0"/>
          <w:numId w:val="24"/>
        </w:numPr>
        <w:contextualSpacing/>
        <w:rPr>
          <w:rFonts w:eastAsiaTheme="majorEastAsia" w:cstheme="majorBidi"/>
          <w:sz w:val="22"/>
          <w:szCs w:val="22"/>
        </w:rPr>
      </w:pPr>
      <w:r w:rsidRPr="00F93405">
        <w:rPr>
          <w:rFonts w:eastAsiaTheme="majorEastAsia" w:cstheme="majorBidi"/>
          <w:sz w:val="22"/>
          <w:szCs w:val="22"/>
        </w:rPr>
        <w:t>Wear eyeglasses or contacts lenses to read things up close</w:t>
      </w:r>
    </w:p>
    <w:p w:rsidR="00F93405" w:rsidRPr="00F93405" w:rsidP="00F93405" w14:paraId="61F995A2" w14:textId="77777777">
      <w:pPr>
        <w:numPr>
          <w:ilvl w:val="0"/>
          <w:numId w:val="24"/>
        </w:numPr>
        <w:contextualSpacing/>
        <w:rPr>
          <w:rFonts w:eastAsiaTheme="majorEastAsia" w:cstheme="majorBidi"/>
          <w:sz w:val="22"/>
          <w:szCs w:val="22"/>
        </w:rPr>
      </w:pPr>
      <w:r w:rsidRPr="00F93405">
        <w:rPr>
          <w:rFonts w:eastAsiaTheme="majorEastAsia" w:cstheme="majorBidi"/>
          <w:sz w:val="22"/>
          <w:szCs w:val="22"/>
        </w:rPr>
        <w:t>(Ever) Had vision tested by a doctor or other health professional</w:t>
      </w:r>
    </w:p>
    <w:p w:rsidR="00F93405" w:rsidP="00F93405" w14:paraId="3EEE4596" w14:textId="77777777">
      <w:pPr>
        <w:numPr>
          <w:ilvl w:val="0"/>
          <w:numId w:val="24"/>
        </w:numPr>
        <w:contextualSpacing/>
        <w:rPr>
          <w:rFonts w:eastAsiaTheme="majorEastAsia" w:cstheme="majorBidi"/>
          <w:sz w:val="22"/>
          <w:szCs w:val="22"/>
        </w:rPr>
      </w:pPr>
      <w:r w:rsidRPr="00F93405">
        <w:rPr>
          <w:rFonts w:eastAsiaTheme="majorEastAsia" w:cstheme="majorBidi"/>
          <w:sz w:val="22"/>
          <w:szCs w:val="22"/>
        </w:rPr>
        <w:t>Time since last vision test</w:t>
      </w:r>
    </w:p>
    <w:p w:rsidR="00615828" w:rsidP="00BB66FB" w14:paraId="55F06E3F" w14:textId="77777777">
      <w:pPr>
        <w:contextualSpacing/>
        <w:rPr>
          <w:rFonts w:eastAsiaTheme="majorEastAsia" w:cstheme="majorBidi"/>
          <w:sz w:val="22"/>
          <w:szCs w:val="22"/>
        </w:rPr>
      </w:pPr>
    </w:p>
    <w:p w:rsidR="00BB66FB" w:rsidRPr="00BB66FB" w:rsidP="00BB66FB" w14:paraId="03C2502A" w14:textId="77777777">
      <w:pPr>
        <w:keepNext/>
        <w:keepLines/>
        <w:jc w:val="center"/>
        <w:outlineLvl w:val="0"/>
        <w:rPr>
          <w:rFonts w:eastAsiaTheme="majorEastAsia" w:cstheme="majorBidi"/>
          <w:b/>
          <w:color w:val="C00000"/>
          <w:sz w:val="22"/>
          <w:szCs w:val="22"/>
        </w:rPr>
      </w:pPr>
      <w:r w:rsidRPr="00BB66FB">
        <w:rPr>
          <w:rFonts w:eastAsiaTheme="majorEastAsia" w:cstheme="majorBidi"/>
          <w:b/>
          <w:color w:val="C00000"/>
          <w:sz w:val="22"/>
          <w:szCs w:val="22"/>
        </w:rPr>
        <w:t>SPONSOR:</w:t>
      </w:r>
      <w:r w:rsidR="005800BB">
        <w:rPr>
          <w:rFonts w:eastAsiaTheme="majorEastAsia" w:cstheme="majorBidi"/>
          <w:b/>
          <w:color w:val="C00000"/>
          <w:sz w:val="22"/>
          <w:szCs w:val="22"/>
        </w:rPr>
        <w:t xml:space="preserve"> </w:t>
      </w:r>
      <w:r w:rsidRPr="00BB66FB" w:rsidR="005800BB">
        <w:rPr>
          <w:rFonts w:eastAsiaTheme="majorEastAsia" w:cstheme="majorBidi"/>
          <w:b/>
          <w:color w:val="C00000"/>
          <w:sz w:val="22"/>
          <w:szCs w:val="22"/>
        </w:rPr>
        <w:t xml:space="preserve">NATIONAL </w:t>
      </w:r>
      <w:r w:rsidR="005800BB">
        <w:rPr>
          <w:rFonts w:eastAsiaTheme="majorEastAsia" w:cstheme="majorBidi"/>
          <w:b/>
          <w:color w:val="C00000"/>
          <w:sz w:val="22"/>
          <w:szCs w:val="22"/>
        </w:rPr>
        <w:t>INSTITUTE FOR OCCUPATIONAL SAFETY AND HEALTH</w:t>
      </w:r>
      <w:r w:rsidRPr="00BB66FB" w:rsidR="005800BB">
        <w:rPr>
          <w:rFonts w:eastAsiaTheme="majorEastAsia" w:cstheme="majorBidi"/>
          <w:b/>
          <w:color w:val="C00000"/>
          <w:sz w:val="22"/>
          <w:szCs w:val="22"/>
        </w:rPr>
        <w:t xml:space="preserve"> (N</w:t>
      </w:r>
      <w:r w:rsidR="005800BB">
        <w:rPr>
          <w:rFonts w:eastAsiaTheme="majorEastAsia" w:cstheme="majorBidi"/>
          <w:b/>
          <w:color w:val="C00000"/>
          <w:sz w:val="22"/>
          <w:szCs w:val="22"/>
        </w:rPr>
        <w:t>IOSH</w:t>
      </w:r>
      <w:r w:rsidRPr="00BB66FB" w:rsidR="005800BB">
        <w:rPr>
          <w:rFonts w:eastAsiaTheme="majorEastAsia" w:cstheme="majorBidi"/>
          <w:b/>
          <w:color w:val="C00000"/>
          <w:sz w:val="22"/>
          <w:szCs w:val="22"/>
        </w:rPr>
        <w:t>)</w:t>
      </w:r>
    </w:p>
    <w:p w:rsidR="009A6741" w:rsidP="00F93405" w14:paraId="508A169A" w14:textId="77777777">
      <w:pPr>
        <w:ind w:left="720"/>
        <w:contextualSpacing/>
        <w:rPr>
          <w:rFonts w:eastAsiaTheme="majorEastAsia" w:cstheme="majorBidi"/>
          <w:sz w:val="22"/>
          <w:szCs w:val="22"/>
        </w:rPr>
      </w:pPr>
    </w:p>
    <w:p w:rsidR="009A6741" w:rsidRPr="00F04321" w:rsidP="009A6741" w14:paraId="5C91E663" w14:textId="77777777">
      <w:pPr>
        <w:keepNext/>
        <w:keepLines/>
        <w:outlineLvl w:val="1"/>
        <w:rPr>
          <w:rFonts w:eastAsiaTheme="majorEastAsia" w:cstheme="majorBidi"/>
          <w:b/>
          <w:sz w:val="22"/>
          <w:szCs w:val="22"/>
        </w:rPr>
      </w:pPr>
      <w:r>
        <w:rPr>
          <w:rFonts w:eastAsiaTheme="majorEastAsia" w:cstheme="majorBidi"/>
          <w:b/>
          <w:sz w:val="22"/>
          <w:szCs w:val="22"/>
        </w:rPr>
        <w:t>Sponsored Hearing Items (SHE)</w:t>
      </w:r>
    </w:p>
    <w:p w:rsidR="00615828" w:rsidRPr="00615828" w:rsidP="00615828" w14:paraId="64405900" w14:textId="77777777">
      <w:pPr>
        <w:numPr>
          <w:ilvl w:val="0"/>
          <w:numId w:val="24"/>
        </w:numPr>
        <w:contextualSpacing/>
        <w:rPr>
          <w:rFonts w:eastAsiaTheme="majorEastAsia" w:cstheme="majorBidi"/>
          <w:sz w:val="22"/>
          <w:szCs w:val="22"/>
        </w:rPr>
      </w:pPr>
      <w:r w:rsidRPr="00615828">
        <w:rPr>
          <w:rFonts w:eastAsiaTheme="majorEastAsia" w:cstheme="majorBidi"/>
          <w:sz w:val="22"/>
          <w:szCs w:val="22"/>
        </w:rPr>
        <w:t>(Ever) Exposed to loud noise at job</w:t>
      </w:r>
    </w:p>
    <w:p w:rsidR="00615828" w:rsidRPr="00615828" w:rsidP="00615828" w14:paraId="13A34A91" w14:textId="77777777">
      <w:pPr>
        <w:numPr>
          <w:ilvl w:val="0"/>
          <w:numId w:val="24"/>
        </w:numPr>
        <w:contextualSpacing/>
        <w:rPr>
          <w:rFonts w:eastAsiaTheme="majorEastAsia" w:cstheme="majorBidi"/>
          <w:sz w:val="22"/>
          <w:szCs w:val="22"/>
        </w:rPr>
      </w:pPr>
      <w:r w:rsidRPr="00615828">
        <w:rPr>
          <w:rFonts w:eastAsiaTheme="majorEastAsia" w:cstheme="majorBidi"/>
          <w:sz w:val="22"/>
          <w:szCs w:val="22"/>
        </w:rPr>
        <w:t>(Past 12 months) Exposed to loud sounds at job</w:t>
      </w:r>
    </w:p>
    <w:p w:rsidR="00615828" w:rsidRPr="00615828" w:rsidP="00615828" w14:paraId="7A704FEC" w14:textId="77777777">
      <w:pPr>
        <w:numPr>
          <w:ilvl w:val="0"/>
          <w:numId w:val="24"/>
        </w:numPr>
        <w:contextualSpacing/>
        <w:rPr>
          <w:rFonts w:eastAsiaTheme="majorEastAsia" w:cstheme="majorBidi"/>
          <w:sz w:val="22"/>
          <w:szCs w:val="22"/>
        </w:rPr>
      </w:pPr>
      <w:r w:rsidRPr="00615828">
        <w:rPr>
          <w:rFonts w:eastAsiaTheme="majorEastAsia" w:cstheme="majorBidi"/>
          <w:sz w:val="22"/>
          <w:szCs w:val="22"/>
        </w:rPr>
        <w:t>(Past 12 months) How often wear hearing protection when exposed to loud sounds at work</w:t>
      </w:r>
    </w:p>
    <w:p w:rsidR="00024A4A" w:rsidRPr="00F04321" w:rsidP="00890940" w14:paraId="41B71A3A" w14:textId="77777777">
      <w:pPr>
        <w:ind w:left="720"/>
        <w:contextualSpacing/>
        <w:rPr>
          <w:rFonts w:eastAsiaTheme="majorEastAsia" w:cstheme="majorBidi"/>
          <w:sz w:val="22"/>
          <w:szCs w:val="22"/>
        </w:rPr>
      </w:pPr>
    </w:p>
    <w:p w:rsidR="00E81458" w:rsidRPr="00E81458" w:rsidP="00E81458" w14:paraId="287608E6" w14:textId="77777777">
      <w:pPr>
        <w:keepNext/>
        <w:keepLines/>
        <w:jc w:val="center"/>
        <w:outlineLvl w:val="0"/>
        <w:rPr>
          <w:rFonts w:eastAsiaTheme="majorEastAsia" w:cstheme="minorHAnsi"/>
          <w:b/>
          <w:color w:val="C00000"/>
          <w:sz w:val="22"/>
          <w:szCs w:val="32"/>
        </w:rPr>
      </w:pPr>
      <w:r w:rsidRPr="00E81458">
        <w:rPr>
          <w:rFonts w:eastAsiaTheme="majorEastAsia" w:cstheme="minorHAnsi"/>
          <w:b/>
          <w:bCs/>
          <w:color w:val="C00000"/>
          <w:sz w:val="22"/>
          <w:szCs w:val="32"/>
        </w:rPr>
        <w:t xml:space="preserve">SPONSORS: </w:t>
      </w:r>
      <w:r w:rsidRPr="00E81458">
        <w:rPr>
          <w:rFonts w:eastAsiaTheme="majorEastAsia" w:cstheme="minorHAnsi"/>
          <w:b/>
          <w:color w:val="C00000"/>
          <w:sz w:val="22"/>
          <w:szCs w:val="32"/>
        </w:rPr>
        <w:t xml:space="preserve"> NATIONAL CENTER FOR COMPLEMENTARY AND INTEGRATIVE HEALTH (NCCIH)</w:t>
      </w:r>
    </w:p>
    <w:p w:rsidR="00E81458" w:rsidRPr="00E81458" w:rsidP="00E81458" w14:paraId="534033A0" w14:textId="77777777"/>
    <w:p w:rsidR="00E81458" w:rsidRPr="00E81458" w:rsidP="00E81458" w14:paraId="61095352" w14:textId="77777777">
      <w:pPr>
        <w:jc w:val="center"/>
        <w:rPr>
          <w:b/>
          <w:bCs/>
          <w:sz w:val="22"/>
          <w:szCs w:val="22"/>
        </w:rPr>
      </w:pPr>
      <w:r w:rsidRPr="00E81458">
        <w:rPr>
          <w:b/>
          <w:bCs/>
          <w:sz w:val="22"/>
          <w:szCs w:val="22"/>
        </w:rPr>
        <w:t xml:space="preserve">Year: </w:t>
      </w:r>
      <w:r w:rsidRPr="00E81458">
        <w:rPr>
          <w:sz w:val="22"/>
          <w:szCs w:val="22"/>
        </w:rPr>
        <w:t>2025</w:t>
      </w:r>
    </w:p>
    <w:p w:rsidR="00E81458" w:rsidRPr="00E81458" w:rsidP="00E81458" w14:paraId="3DCE5498" w14:textId="77777777">
      <w:pPr>
        <w:rPr>
          <w:rFonts w:eastAsiaTheme="majorEastAsia" w:cstheme="majorBidi"/>
          <w:sz w:val="22"/>
          <w:szCs w:val="22"/>
        </w:rPr>
      </w:pPr>
    </w:p>
    <w:p w:rsidR="00E81458" w:rsidRPr="00E81458" w:rsidP="00E81458" w14:paraId="2F9022F6" w14:textId="77777777">
      <w:pPr>
        <w:keepNext/>
        <w:keepLines/>
        <w:spacing w:before="40"/>
        <w:outlineLvl w:val="1"/>
        <w:rPr>
          <w:rFonts w:ascii="Calibri" w:hAnsi="Calibri" w:eastAsiaTheme="majorEastAsia" w:cstheme="majorBidi"/>
          <w:b/>
          <w:sz w:val="22"/>
          <w:szCs w:val="26"/>
        </w:rPr>
      </w:pPr>
      <w:r w:rsidRPr="00E81458">
        <w:rPr>
          <w:rFonts w:ascii="Calibri" w:hAnsi="Calibri" w:eastAsiaTheme="majorEastAsia" w:cstheme="majorBidi"/>
          <w:b/>
          <w:sz w:val="22"/>
          <w:szCs w:val="26"/>
        </w:rPr>
        <w:t>Complementary and Integrative Health (CIH)</w:t>
      </w:r>
    </w:p>
    <w:p w:rsidR="0070344C" w:rsidRPr="0070344C" w:rsidP="0070344C" w14:paraId="479A05BE" w14:textId="77777777">
      <w:pPr>
        <w:numPr>
          <w:ilvl w:val="0"/>
          <w:numId w:val="5"/>
        </w:numPr>
        <w:ind w:right="-360"/>
        <w:contextualSpacing/>
        <w:rPr>
          <w:sz w:val="22"/>
          <w:szCs w:val="22"/>
        </w:rPr>
      </w:pPr>
      <w:r w:rsidRPr="0070344C">
        <w:rPr>
          <w:sz w:val="22"/>
          <w:szCs w:val="22"/>
        </w:rPr>
        <w:t>(Past 12 months) Seen or talked to a chiropractor</w:t>
      </w:r>
    </w:p>
    <w:p w:rsidR="0070344C" w:rsidRPr="0070344C" w:rsidP="0070344C" w14:paraId="7ADB23B6" w14:textId="77777777">
      <w:pPr>
        <w:numPr>
          <w:ilvl w:val="0"/>
          <w:numId w:val="5"/>
        </w:numPr>
        <w:ind w:right="-360"/>
        <w:contextualSpacing/>
        <w:rPr>
          <w:sz w:val="22"/>
          <w:szCs w:val="22"/>
        </w:rPr>
      </w:pPr>
      <w:r w:rsidRPr="0070344C">
        <w:rPr>
          <w:sz w:val="22"/>
          <w:szCs w:val="22"/>
        </w:rPr>
        <w:t>(Past 12 months) Chiropractor visit for pain</w:t>
      </w:r>
    </w:p>
    <w:p w:rsidR="0070344C" w:rsidRPr="0070344C" w:rsidP="0070344C" w14:paraId="43F5E737" w14:textId="77777777">
      <w:pPr>
        <w:numPr>
          <w:ilvl w:val="0"/>
          <w:numId w:val="5"/>
        </w:numPr>
        <w:ind w:right="-360"/>
        <w:contextualSpacing/>
        <w:rPr>
          <w:sz w:val="22"/>
          <w:szCs w:val="22"/>
        </w:rPr>
      </w:pPr>
      <w:r w:rsidRPr="0070344C">
        <w:rPr>
          <w:sz w:val="22"/>
          <w:szCs w:val="22"/>
        </w:rPr>
        <w:t>(Past 12 months) Chiropractor visit to restore overall health</w:t>
      </w:r>
    </w:p>
    <w:p w:rsidR="0070344C" w:rsidRPr="0070344C" w:rsidP="0070344C" w14:paraId="4BB40A9D" w14:textId="77777777">
      <w:pPr>
        <w:numPr>
          <w:ilvl w:val="0"/>
          <w:numId w:val="5"/>
        </w:numPr>
        <w:ind w:right="-360"/>
        <w:contextualSpacing/>
        <w:rPr>
          <w:sz w:val="22"/>
          <w:szCs w:val="22"/>
        </w:rPr>
      </w:pPr>
      <w:r w:rsidRPr="0070344C">
        <w:rPr>
          <w:sz w:val="22"/>
          <w:szCs w:val="22"/>
        </w:rPr>
        <w:t>(Past 12 months) Saw a practitioner of acupuncture</w:t>
      </w:r>
    </w:p>
    <w:p w:rsidR="0070344C" w:rsidRPr="0070344C" w:rsidP="0070344C" w14:paraId="5507F683" w14:textId="77777777">
      <w:pPr>
        <w:numPr>
          <w:ilvl w:val="0"/>
          <w:numId w:val="5"/>
        </w:numPr>
        <w:ind w:right="-360"/>
        <w:contextualSpacing/>
        <w:rPr>
          <w:sz w:val="22"/>
          <w:szCs w:val="22"/>
        </w:rPr>
      </w:pPr>
      <w:r w:rsidRPr="0070344C">
        <w:rPr>
          <w:sz w:val="22"/>
          <w:szCs w:val="22"/>
        </w:rPr>
        <w:t>(Past 12 months) Acupuncture visit for pain</w:t>
      </w:r>
    </w:p>
    <w:p w:rsidR="0070344C" w:rsidRPr="0070344C" w:rsidP="0070344C" w14:paraId="2D88D263" w14:textId="77777777">
      <w:pPr>
        <w:numPr>
          <w:ilvl w:val="0"/>
          <w:numId w:val="5"/>
        </w:numPr>
        <w:ind w:right="-360"/>
        <w:contextualSpacing/>
        <w:rPr>
          <w:sz w:val="22"/>
          <w:szCs w:val="22"/>
        </w:rPr>
      </w:pPr>
      <w:r w:rsidRPr="0070344C">
        <w:rPr>
          <w:sz w:val="22"/>
          <w:szCs w:val="22"/>
        </w:rPr>
        <w:t xml:space="preserve">(Past 12 months) Acupuncture </w:t>
      </w:r>
      <w:r w:rsidRPr="0070344C">
        <w:rPr>
          <w:sz w:val="22"/>
          <w:szCs w:val="22"/>
        </w:rPr>
        <w:t>visit</w:t>
      </w:r>
      <w:r w:rsidRPr="0070344C">
        <w:rPr>
          <w:sz w:val="22"/>
          <w:szCs w:val="22"/>
        </w:rPr>
        <w:t xml:space="preserve"> to restore overall health</w:t>
      </w:r>
    </w:p>
    <w:p w:rsidR="0070344C" w:rsidRPr="0070344C" w:rsidP="0070344C" w14:paraId="74FBEEC9" w14:textId="77777777">
      <w:pPr>
        <w:numPr>
          <w:ilvl w:val="0"/>
          <w:numId w:val="5"/>
        </w:numPr>
        <w:ind w:right="-360"/>
        <w:contextualSpacing/>
        <w:rPr>
          <w:sz w:val="22"/>
          <w:szCs w:val="22"/>
        </w:rPr>
      </w:pPr>
      <w:r w:rsidRPr="0070344C">
        <w:rPr>
          <w:sz w:val="22"/>
          <w:szCs w:val="22"/>
        </w:rPr>
        <w:t>(Past 12 months) Saw a practitioner of massage</w:t>
      </w:r>
    </w:p>
    <w:p w:rsidR="0070344C" w:rsidRPr="0070344C" w:rsidP="0070344C" w14:paraId="00049886" w14:textId="77777777">
      <w:pPr>
        <w:numPr>
          <w:ilvl w:val="0"/>
          <w:numId w:val="5"/>
        </w:numPr>
        <w:ind w:right="-360"/>
        <w:contextualSpacing/>
        <w:rPr>
          <w:sz w:val="22"/>
          <w:szCs w:val="22"/>
        </w:rPr>
      </w:pPr>
      <w:r w:rsidRPr="0070344C">
        <w:rPr>
          <w:sz w:val="22"/>
          <w:szCs w:val="22"/>
        </w:rPr>
        <w:t>(Past 12 months) Massage visit for pain</w:t>
      </w:r>
    </w:p>
    <w:p w:rsidR="0070344C" w:rsidRPr="0070344C" w:rsidP="0070344C" w14:paraId="4B5BF7C3" w14:textId="77777777">
      <w:pPr>
        <w:numPr>
          <w:ilvl w:val="0"/>
          <w:numId w:val="5"/>
        </w:numPr>
        <w:ind w:right="-360"/>
        <w:contextualSpacing/>
        <w:rPr>
          <w:sz w:val="22"/>
          <w:szCs w:val="22"/>
        </w:rPr>
      </w:pPr>
      <w:r w:rsidRPr="0070344C">
        <w:rPr>
          <w:sz w:val="22"/>
          <w:szCs w:val="22"/>
        </w:rPr>
        <w:t xml:space="preserve">(Past 12 months) Massage </w:t>
      </w:r>
      <w:r w:rsidRPr="0070344C">
        <w:rPr>
          <w:sz w:val="22"/>
          <w:szCs w:val="22"/>
        </w:rPr>
        <w:t>visit</w:t>
      </w:r>
      <w:r w:rsidRPr="0070344C">
        <w:rPr>
          <w:sz w:val="22"/>
          <w:szCs w:val="22"/>
        </w:rPr>
        <w:t xml:space="preserve"> to restore overall health</w:t>
      </w:r>
    </w:p>
    <w:p w:rsidR="0070344C" w:rsidRPr="0070344C" w:rsidP="0070344C" w14:paraId="223CDEB1" w14:textId="77777777">
      <w:pPr>
        <w:numPr>
          <w:ilvl w:val="0"/>
          <w:numId w:val="5"/>
        </w:numPr>
        <w:ind w:right="-360"/>
        <w:contextualSpacing/>
        <w:rPr>
          <w:sz w:val="22"/>
          <w:szCs w:val="22"/>
        </w:rPr>
      </w:pPr>
      <w:r w:rsidRPr="0070344C">
        <w:rPr>
          <w:sz w:val="22"/>
          <w:szCs w:val="22"/>
        </w:rPr>
        <w:t>(Past 12 months) Saw a practitioner of naturopathy</w:t>
      </w:r>
    </w:p>
    <w:p w:rsidR="0070344C" w:rsidRPr="0070344C" w:rsidP="0070344C" w14:paraId="1437EE64" w14:textId="77777777">
      <w:pPr>
        <w:numPr>
          <w:ilvl w:val="0"/>
          <w:numId w:val="5"/>
        </w:numPr>
        <w:ind w:right="-360"/>
        <w:contextualSpacing/>
        <w:rPr>
          <w:sz w:val="22"/>
          <w:szCs w:val="22"/>
        </w:rPr>
      </w:pPr>
      <w:r w:rsidRPr="0070344C">
        <w:rPr>
          <w:sz w:val="22"/>
          <w:szCs w:val="22"/>
        </w:rPr>
        <w:t>(Past 12 months) Naturopath visit for pain</w:t>
      </w:r>
    </w:p>
    <w:p w:rsidR="0070344C" w:rsidRPr="0070344C" w:rsidP="0070344C" w14:paraId="40C12DBF" w14:textId="77777777">
      <w:pPr>
        <w:numPr>
          <w:ilvl w:val="0"/>
          <w:numId w:val="5"/>
        </w:numPr>
        <w:ind w:right="-360"/>
        <w:contextualSpacing/>
        <w:rPr>
          <w:sz w:val="22"/>
          <w:szCs w:val="22"/>
        </w:rPr>
      </w:pPr>
      <w:r w:rsidRPr="0070344C">
        <w:rPr>
          <w:sz w:val="22"/>
          <w:szCs w:val="22"/>
        </w:rPr>
        <w:t>(Past 12 months) Naturopath visit to restore overall health</w:t>
      </w:r>
    </w:p>
    <w:p w:rsidR="0070344C" w:rsidRPr="0070344C" w:rsidP="0070344C" w14:paraId="4E04D3CC" w14:textId="77777777">
      <w:pPr>
        <w:numPr>
          <w:ilvl w:val="0"/>
          <w:numId w:val="5"/>
        </w:numPr>
        <w:ind w:right="-360"/>
        <w:contextualSpacing/>
        <w:rPr>
          <w:sz w:val="22"/>
          <w:szCs w:val="22"/>
        </w:rPr>
      </w:pPr>
      <w:r w:rsidRPr="0070344C">
        <w:rPr>
          <w:sz w:val="22"/>
          <w:szCs w:val="22"/>
        </w:rPr>
        <w:t>(Past 12 months) Saw an art therapist</w:t>
      </w:r>
    </w:p>
    <w:p w:rsidR="0070344C" w:rsidRPr="0070344C" w:rsidP="0070344C" w14:paraId="2A3E2A07" w14:textId="77777777">
      <w:pPr>
        <w:numPr>
          <w:ilvl w:val="0"/>
          <w:numId w:val="5"/>
        </w:numPr>
        <w:ind w:right="-360"/>
        <w:contextualSpacing/>
        <w:rPr>
          <w:sz w:val="22"/>
          <w:szCs w:val="22"/>
        </w:rPr>
      </w:pPr>
      <w:r w:rsidRPr="0070344C">
        <w:rPr>
          <w:sz w:val="22"/>
          <w:szCs w:val="22"/>
        </w:rPr>
        <w:t>(Past 12 months) Saw a music therapist</w:t>
      </w:r>
    </w:p>
    <w:p w:rsidR="0070344C" w:rsidRPr="0070344C" w:rsidP="0070344C" w14:paraId="2DDF1E1E" w14:textId="77777777">
      <w:pPr>
        <w:numPr>
          <w:ilvl w:val="0"/>
          <w:numId w:val="5"/>
        </w:numPr>
        <w:ind w:right="-360"/>
        <w:contextualSpacing/>
        <w:rPr>
          <w:sz w:val="22"/>
          <w:szCs w:val="22"/>
        </w:rPr>
      </w:pPr>
      <w:r w:rsidRPr="0070344C">
        <w:rPr>
          <w:sz w:val="22"/>
          <w:szCs w:val="22"/>
        </w:rPr>
        <w:t>(Past 12 months) Practice meditation</w:t>
      </w:r>
    </w:p>
    <w:p w:rsidR="0070344C" w:rsidRPr="0070344C" w:rsidP="0070344C" w14:paraId="63933AFD" w14:textId="77777777">
      <w:pPr>
        <w:numPr>
          <w:ilvl w:val="0"/>
          <w:numId w:val="5"/>
        </w:numPr>
        <w:ind w:right="-360"/>
        <w:contextualSpacing/>
        <w:rPr>
          <w:sz w:val="22"/>
          <w:szCs w:val="22"/>
        </w:rPr>
      </w:pPr>
      <w:r w:rsidRPr="0070344C">
        <w:rPr>
          <w:sz w:val="22"/>
          <w:szCs w:val="22"/>
        </w:rPr>
        <w:t>(Past 12 months) Meditation for pain</w:t>
      </w:r>
    </w:p>
    <w:p w:rsidR="0070344C" w:rsidRPr="0070344C" w:rsidP="0070344C" w14:paraId="224AF0CD" w14:textId="77777777">
      <w:pPr>
        <w:numPr>
          <w:ilvl w:val="0"/>
          <w:numId w:val="5"/>
        </w:numPr>
        <w:ind w:right="-360"/>
        <w:contextualSpacing/>
        <w:rPr>
          <w:sz w:val="22"/>
          <w:szCs w:val="22"/>
        </w:rPr>
      </w:pPr>
      <w:r w:rsidRPr="0070344C">
        <w:rPr>
          <w:sz w:val="22"/>
          <w:szCs w:val="22"/>
        </w:rPr>
        <w:t>(Past 12 months) Meditation to restore overall health</w:t>
      </w:r>
    </w:p>
    <w:p w:rsidR="0070344C" w:rsidRPr="0070344C" w:rsidP="0070344C" w14:paraId="3004A9BD" w14:textId="77777777">
      <w:pPr>
        <w:numPr>
          <w:ilvl w:val="0"/>
          <w:numId w:val="5"/>
        </w:numPr>
        <w:ind w:right="-360"/>
        <w:contextualSpacing/>
        <w:rPr>
          <w:sz w:val="22"/>
          <w:szCs w:val="22"/>
        </w:rPr>
      </w:pPr>
      <w:r w:rsidRPr="0070344C">
        <w:rPr>
          <w:sz w:val="22"/>
          <w:szCs w:val="22"/>
        </w:rPr>
        <w:t>(Past 12 months) Use guided imagery or progressive relaxation</w:t>
      </w:r>
    </w:p>
    <w:p w:rsidR="0070344C" w:rsidRPr="0070344C" w:rsidP="0070344C" w14:paraId="3DF07327" w14:textId="77777777">
      <w:pPr>
        <w:numPr>
          <w:ilvl w:val="0"/>
          <w:numId w:val="5"/>
        </w:numPr>
        <w:ind w:right="-360"/>
        <w:contextualSpacing/>
        <w:rPr>
          <w:sz w:val="22"/>
          <w:szCs w:val="22"/>
        </w:rPr>
      </w:pPr>
      <w:r w:rsidRPr="0070344C">
        <w:rPr>
          <w:sz w:val="22"/>
          <w:szCs w:val="22"/>
        </w:rPr>
        <w:t>(Past 12 months) Use guided imagery or progressive relaxation for pain</w:t>
      </w:r>
    </w:p>
    <w:p w:rsidR="0070344C" w:rsidRPr="0070344C" w:rsidP="0070344C" w14:paraId="4C7E818C" w14:textId="77777777">
      <w:pPr>
        <w:numPr>
          <w:ilvl w:val="0"/>
          <w:numId w:val="5"/>
        </w:numPr>
        <w:ind w:right="-360"/>
        <w:contextualSpacing/>
        <w:rPr>
          <w:sz w:val="22"/>
          <w:szCs w:val="22"/>
        </w:rPr>
      </w:pPr>
      <w:r w:rsidRPr="0070344C">
        <w:rPr>
          <w:sz w:val="22"/>
          <w:szCs w:val="22"/>
        </w:rPr>
        <w:t>(Past 12 months) Use guided imagery or progressive relaxation to restore overall health</w:t>
      </w:r>
    </w:p>
    <w:p w:rsidR="0070344C" w:rsidRPr="0070344C" w:rsidP="0070344C" w14:paraId="2C3CC4A8" w14:textId="77777777">
      <w:pPr>
        <w:numPr>
          <w:ilvl w:val="0"/>
          <w:numId w:val="5"/>
        </w:numPr>
        <w:ind w:right="-360"/>
        <w:contextualSpacing/>
        <w:rPr>
          <w:sz w:val="22"/>
          <w:szCs w:val="22"/>
        </w:rPr>
      </w:pPr>
      <w:r w:rsidRPr="0070344C">
        <w:rPr>
          <w:sz w:val="22"/>
          <w:szCs w:val="22"/>
        </w:rPr>
        <w:t>(Past 12 months) Practice Yoga</w:t>
      </w:r>
    </w:p>
    <w:p w:rsidR="0070344C" w:rsidRPr="0070344C" w:rsidP="0070344C" w14:paraId="325130FB" w14:textId="77777777">
      <w:pPr>
        <w:numPr>
          <w:ilvl w:val="0"/>
          <w:numId w:val="5"/>
        </w:numPr>
        <w:ind w:right="-360"/>
        <w:contextualSpacing/>
        <w:rPr>
          <w:sz w:val="22"/>
          <w:szCs w:val="22"/>
        </w:rPr>
      </w:pPr>
      <w:r w:rsidRPr="0070344C">
        <w:rPr>
          <w:sz w:val="22"/>
          <w:szCs w:val="22"/>
        </w:rPr>
        <w:t>Breathing exercises as part of Yoga</w:t>
      </w:r>
    </w:p>
    <w:p w:rsidR="0070344C" w:rsidRPr="0070344C" w:rsidP="0070344C" w14:paraId="6FD0DFC1" w14:textId="77777777">
      <w:pPr>
        <w:numPr>
          <w:ilvl w:val="0"/>
          <w:numId w:val="5"/>
        </w:numPr>
        <w:ind w:right="-360"/>
        <w:contextualSpacing/>
        <w:rPr>
          <w:sz w:val="22"/>
          <w:szCs w:val="22"/>
        </w:rPr>
      </w:pPr>
      <w:r w:rsidRPr="0070344C">
        <w:rPr>
          <w:sz w:val="22"/>
          <w:szCs w:val="22"/>
        </w:rPr>
        <w:t>Meditation as part of Yoga</w:t>
      </w:r>
    </w:p>
    <w:p w:rsidR="0070344C" w:rsidRPr="0070344C" w:rsidP="0070344C" w14:paraId="3B24CF66" w14:textId="77777777">
      <w:pPr>
        <w:numPr>
          <w:ilvl w:val="0"/>
          <w:numId w:val="5"/>
        </w:numPr>
        <w:ind w:right="-360"/>
        <w:contextualSpacing/>
        <w:rPr>
          <w:sz w:val="22"/>
          <w:szCs w:val="22"/>
        </w:rPr>
      </w:pPr>
      <w:r w:rsidRPr="0070344C">
        <w:rPr>
          <w:sz w:val="22"/>
          <w:szCs w:val="22"/>
        </w:rPr>
        <w:t>(Past 12 months) Yoga for pain</w:t>
      </w:r>
    </w:p>
    <w:p w:rsidR="0070344C" w:rsidP="0070344C" w14:paraId="0E353F45" w14:textId="77777777">
      <w:pPr>
        <w:numPr>
          <w:ilvl w:val="0"/>
          <w:numId w:val="5"/>
        </w:numPr>
        <w:ind w:right="-360"/>
        <w:contextualSpacing/>
        <w:rPr>
          <w:sz w:val="22"/>
          <w:szCs w:val="22"/>
        </w:rPr>
      </w:pPr>
      <w:r w:rsidRPr="0070344C">
        <w:rPr>
          <w:sz w:val="22"/>
          <w:szCs w:val="22"/>
        </w:rPr>
        <w:t>(Past 12 months) Yoga to restore overall health</w:t>
      </w:r>
    </w:p>
    <w:p w:rsidR="00E81458" w14:paraId="2BC8EAEC" w14:textId="77777777">
      <w:pPr>
        <w:rPr>
          <w:sz w:val="22"/>
          <w:szCs w:val="22"/>
        </w:rPr>
      </w:pPr>
    </w:p>
    <w:p w:rsidR="0005674F" w14:paraId="55E923B1" w14:textId="77777777">
      <w:pPr>
        <w:rPr>
          <w:sz w:val="22"/>
          <w:szCs w:val="22"/>
        </w:rPr>
      </w:pPr>
      <w:r w:rsidRPr="00B52F26">
        <w:rPr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5915025" cy="295275"/>
                <wp:effectExtent l="0" t="0" r="9525" b="9525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15025" cy="2952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5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3B31" w:rsidRPr="00581376" w:rsidP="00581376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Emerging Topics </w:t>
                            </w:r>
                            <w:r w:rsidRPr="00581376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for Sample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Children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i1027" style="width:465.75pt;height:23.25pt;mso-left-percent:-10001;mso-position-horizontal-relative:char;mso-position-vertical-relative:line;mso-top-percent:-10001;mso-wrap-style:square;visibility:visible;v-text-anchor:middle" fillcolor="#1f4e79" stroked="f" strokeweight="1pt">
                <v:textbox>
                  <w:txbxContent>
                    <w:p w:rsidR="00353B31" w:rsidRPr="00581376" w:rsidP="00581376" w14:paraId="6ABC251C" w14:textId="7777777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 xml:space="preserve">Emerging Topics </w:t>
                      </w:r>
                      <w:r w:rsidRPr="00581376">
                        <w:rPr>
                          <w:b/>
                          <w:bCs/>
                          <w:color w:val="FFFFFF" w:themeColor="background1"/>
                        </w:rPr>
                        <w:t xml:space="preserve">for Sample </w:t>
                      </w:r>
                      <w:r>
                        <w:rPr>
                          <w:b/>
                          <w:bCs/>
                          <w:color w:val="FFFFFF" w:themeColor="background1"/>
                        </w:rPr>
                        <w:t>Children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 w:rsidR="00AA0423" w:rsidP="009119CE" w14:paraId="6C0B33D6" w14:textId="77777777">
      <w:pPr>
        <w:jc w:val="center"/>
        <w:rPr>
          <w:b/>
          <w:sz w:val="22"/>
          <w:szCs w:val="22"/>
        </w:rPr>
      </w:pPr>
    </w:p>
    <w:p w:rsidR="009119CE" w:rsidRPr="00A9128B" w:rsidP="009119CE" w14:paraId="04D08039" w14:textId="77777777">
      <w:pPr>
        <w:jc w:val="center"/>
        <w:rPr>
          <w:b/>
          <w:sz w:val="22"/>
          <w:szCs w:val="22"/>
        </w:rPr>
      </w:pPr>
      <w:r w:rsidRPr="00A9128B">
        <w:rPr>
          <w:b/>
          <w:sz w:val="22"/>
          <w:szCs w:val="22"/>
        </w:rPr>
        <w:t xml:space="preserve">Year: </w:t>
      </w:r>
      <w:r w:rsidR="00F7030B">
        <w:rPr>
          <w:bCs/>
          <w:sz w:val="22"/>
          <w:szCs w:val="22"/>
        </w:rPr>
        <w:t>not ascertained</w:t>
      </w:r>
    </w:p>
    <w:p w:rsidR="009119CE" w:rsidRPr="00A9128B" w:rsidP="009119CE" w14:paraId="4DD3B856" w14:textId="77777777">
      <w:pPr>
        <w:pStyle w:val="Heading1"/>
        <w:rPr>
          <w:rFonts w:asciiTheme="minorHAnsi" w:hAnsiTheme="minorHAnsi" w:cstheme="minorHAnsi"/>
          <w:b/>
          <w:bCs/>
          <w:sz w:val="22"/>
          <w:szCs w:val="22"/>
        </w:rPr>
      </w:pPr>
      <w:r w:rsidRPr="00A9128B">
        <w:rPr>
          <w:rFonts w:asciiTheme="minorHAnsi" w:hAnsiTheme="minorHAnsi" w:cstheme="minorHAnsi"/>
          <w:b/>
          <w:bCs/>
          <w:color w:val="auto"/>
          <w:sz w:val="22"/>
          <w:szCs w:val="22"/>
        </w:rPr>
        <w:t>Concussion (TBI)</w:t>
      </w:r>
    </w:p>
    <w:p w:rsidR="009119CE" w:rsidRPr="00A9128B" w:rsidP="00DC68E9" w14:paraId="4E53ACD5" w14:textId="77777777">
      <w:pPr>
        <w:pStyle w:val="ListParagraph"/>
        <w:numPr>
          <w:ilvl w:val="0"/>
          <w:numId w:val="5"/>
        </w:numPr>
        <w:tabs>
          <w:tab w:val="left" w:pos="2880"/>
        </w:tabs>
        <w:rPr>
          <w:sz w:val="22"/>
          <w:szCs w:val="22"/>
        </w:rPr>
      </w:pPr>
      <w:r w:rsidRPr="00A9128B">
        <w:rPr>
          <w:sz w:val="22"/>
          <w:szCs w:val="22"/>
        </w:rPr>
        <w:t>Child ever lost consciousness/knocked out from blow or jolt to head</w:t>
      </w:r>
    </w:p>
    <w:p w:rsidR="009119CE" w:rsidRPr="00A9128B" w:rsidP="009119CE" w14:paraId="7B1A4F4D" w14:textId="77777777">
      <w:pPr>
        <w:pStyle w:val="ListParagraph"/>
        <w:tabs>
          <w:tab w:val="left" w:pos="2880"/>
        </w:tabs>
        <w:rPr>
          <w:i/>
          <w:sz w:val="22"/>
          <w:szCs w:val="22"/>
        </w:rPr>
      </w:pPr>
      <w:r w:rsidRPr="00A9128B">
        <w:rPr>
          <w:i/>
          <w:sz w:val="22"/>
          <w:szCs w:val="22"/>
        </w:rPr>
        <w:t>If no:</w:t>
      </w:r>
    </w:p>
    <w:p w:rsidR="009119CE" w:rsidRPr="00A9128B" w:rsidP="00DC68E9" w14:paraId="3B613AB4" w14:textId="77777777">
      <w:pPr>
        <w:pStyle w:val="ListParagraph"/>
        <w:numPr>
          <w:ilvl w:val="1"/>
          <w:numId w:val="5"/>
        </w:numPr>
        <w:tabs>
          <w:tab w:val="left" w:pos="2880"/>
        </w:tabs>
        <w:rPr>
          <w:sz w:val="22"/>
          <w:szCs w:val="22"/>
        </w:rPr>
      </w:pPr>
      <w:r w:rsidRPr="00A9128B">
        <w:rPr>
          <w:sz w:val="22"/>
          <w:szCs w:val="22"/>
        </w:rPr>
        <w:t>Child ever dazed or gap in memory from blow or jolt to head</w:t>
      </w:r>
    </w:p>
    <w:p w:rsidR="009119CE" w:rsidRPr="00A9128B" w:rsidP="00DC68E9" w14:paraId="1C15DD71" w14:textId="77777777">
      <w:pPr>
        <w:pStyle w:val="ListParagraph"/>
        <w:numPr>
          <w:ilvl w:val="1"/>
          <w:numId w:val="5"/>
        </w:numPr>
        <w:tabs>
          <w:tab w:val="left" w:pos="2880"/>
        </w:tabs>
        <w:rPr>
          <w:sz w:val="22"/>
          <w:szCs w:val="22"/>
        </w:rPr>
      </w:pPr>
      <w:r w:rsidRPr="00A9128B">
        <w:rPr>
          <w:sz w:val="22"/>
          <w:szCs w:val="22"/>
        </w:rPr>
        <w:t>Child ever have headaches, vomiting, blurred vision, or changes in mood/behavior from blow or jolt to head</w:t>
      </w:r>
    </w:p>
    <w:p w:rsidR="009119CE" w:rsidRPr="00A9128B" w:rsidP="00DC68E9" w14:paraId="0DDCE78F" w14:textId="77777777">
      <w:pPr>
        <w:pStyle w:val="ListParagraph"/>
        <w:numPr>
          <w:ilvl w:val="0"/>
          <w:numId w:val="5"/>
        </w:numPr>
        <w:tabs>
          <w:tab w:val="left" w:pos="2880"/>
        </w:tabs>
        <w:rPr>
          <w:sz w:val="22"/>
          <w:szCs w:val="22"/>
        </w:rPr>
      </w:pPr>
      <w:r w:rsidRPr="00A9128B">
        <w:rPr>
          <w:sz w:val="22"/>
          <w:szCs w:val="22"/>
        </w:rPr>
        <w:t>Child ever checked for concussion/brain injury by doctor, nurse, athletic trainer or other health care professional</w:t>
      </w:r>
    </w:p>
    <w:p w:rsidR="009119CE" w:rsidRPr="00A9128B" w:rsidP="009119CE" w14:paraId="6EAC1291" w14:textId="77777777">
      <w:pPr>
        <w:pStyle w:val="ListParagraph"/>
        <w:tabs>
          <w:tab w:val="left" w:pos="2880"/>
        </w:tabs>
        <w:rPr>
          <w:i/>
          <w:sz w:val="22"/>
          <w:szCs w:val="22"/>
        </w:rPr>
      </w:pPr>
      <w:r w:rsidRPr="00A9128B">
        <w:rPr>
          <w:i/>
          <w:sz w:val="22"/>
          <w:szCs w:val="22"/>
        </w:rPr>
        <w:t>If yes</w:t>
      </w:r>
    </w:p>
    <w:p w:rsidR="009119CE" w:rsidP="00DC68E9" w14:paraId="5A5138AA" w14:textId="77777777">
      <w:pPr>
        <w:pStyle w:val="ListParagraph"/>
        <w:numPr>
          <w:ilvl w:val="1"/>
          <w:numId w:val="5"/>
        </w:numPr>
        <w:tabs>
          <w:tab w:val="left" w:pos="2880"/>
        </w:tabs>
        <w:rPr>
          <w:sz w:val="22"/>
          <w:szCs w:val="22"/>
        </w:rPr>
      </w:pPr>
      <w:r w:rsidRPr="00A9128B">
        <w:rPr>
          <w:sz w:val="22"/>
          <w:szCs w:val="22"/>
        </w:rPr>
        <w:t>Did doctor, nurse, athletic trainer or other health care professional say child had concussion/brain injury</w:t>
      </w:r>
    </w:p>
    <w:p w:rsidR="00DC68E9" w:rsidRPr="00DC68E9" w:rsidP="00DC68E9" w14:paraId="78F7B27D" w14:textId="77777777">
      <w:pPr>
        <w:pStyle w:val="Heading1"/>
        <w:rPr>
          <w:rFonts w:asciiTheme="minorHAnsi" w:hAnsiTheme="minorHAnsi" w:cstheme="minorHAnsi"/>
          <w:color w:val="auto"/>
          <w:sz w:val="22"/>
          <w:szCs w:val="22"/>
        </w:rPr>
      </w:pPr>
      <w:r w:rsidRPr="00DC68E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Utilization (UTZ) </w:t>
      </w:r>
      <w:r w:rsidRPr="00DC68E9">
        <w:rPr>
          <w:rFonts w:asciiTheme="minorHAnsi" w:hAnsiTheme="minorHAnsi" w:cstheme="minorHAnsi"/>
          <w:color w:val="auto"/>
          <w:sz w:val="22"/>
          <w:szCs w:val="22"/>
        </w:rPr>
        <w:t>(ages 12-17)</w:t>
      </w:r>
    </w:p>
    <w:p w:rsidR="00DC68E9" w:rsidRPr="00DC68E9" w:rsidP="00DC68E9" w14:paraId="5187525B" w14:textId="77777777">
      <w:pPr>
        <w:pStyle w:val="ListParagraph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DC68E9">
        <w:rPr>
          <w:rFonts w:ascii="Calibri" w:hAnsi="Calibri" w:cs="Calibri"/>
          <w:sz w:val="22"/>
          <w:szCs w:val="22"/>
        </w:rPr>
        <w:t>Time alone with doctor or health professional at last visit</w:t>
      </w:r>
    </w:p>
    <w:p w:rsidR="00DC68E9" w:rsidRPr="00DC68E9" w:rsidP="00DC68E9" w14:paraId="4F6F4B18" w14:textId="77777777">
      <w:pPr>
        <w:pStyle w:val="ListParagraph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DC68E9">
        <w:rPr>
          <w:rFonts w:ascii="Calibri" w:hAnsi="Calibri" w:cs="Calibri"/>
          <w:sz w:val="22"/>
          <w:szCs w:val="22"/>
        </w:rPr>
        <w:t>Time alone with doctor or health professional at last wellness visit</w:t>
      </w:r>
    </w:p>
    <w:p w:rsidR="00DC68E9" w:rsidP="00DC68E9" w14:paraId="7BA0AFFB" w14:textId="77777777">
      <w:pPr>
        <w:pStyle w:val="ListParagraph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DC68E9">
        <w:rPr>
          <w:rFonts w:ascii="Calibri" w:hAnsi="Calibri" w:cs="Calibri"/>
          <w:sz w:val="22"/>
          <w:szCs w:val="22"/>
        </w:rPr>
        <w:t>Has a personal doctor or nurse</w:t>
      </w:r>
    </w:p>
    <w:p w:rsidR="00577E13" w:rsidRPr="00577E13" w:rsidP="00577E13" w14:paraId="5E8C2F56" w14:textId="77777777">
      <w:pPr>
        <w:rPr>
          <w:rFonts w:ascii="Calibri" w:hAnsi="Calibri" w:cs="Calibri"/>
          <w:sz w:val="22"/>
          <w:szCs w:val="22"/>
        </w:rPr>
      </w:pPr>
    </w:p>
    <w:p w:rsidR="00DC68E9" w:rsidRPr="00DC68E9" w:rsidP="00DC68E9" w14:paraId="4300D986" w14:textId="77777777">
      <w:pPr>
        <w:rPr>
          <w:rFonts w:cstheme="minorHAnsi"/>
          <w:sz w:val="22"/>
          <w:szCs w:val="22"/>
        </w:rPr>
      </w:pPr>
      <w:r w:rsidRPr="00DC68E9">
        <w:rPr>
          <w:rFonts w:cstheme="minorHAnsi"/>
          <w:b/>
          <w:bCs/>
          <w:sz w:val="22"/>
          <w:szCs w:val="22"/>
        </w:rPr>
        <w:t>Bullying (BLY)</w:t>
      </w:r>
      <w:r w:rsidRPr="00DC68E9">
        <w:rPr>
          <w:rFonts w:cstheme="minorHAnsi"/>
          <w:sz w:val="22"/>
          <w:szCs w:val="22"/>
        </w:rPr>
        <w:t xml:space="preserve"> (ages 12-17)</w:t>
      </w:r>
    </w:p>
    <w:p w:rsidR="00DC68E9" w:rsidRPr="00DC68E9" w:rsidP="00DC68E9" w14:paraId="12A5B702" w14:textId="77777777">
      <w:pPr>
        <w:pStyle w:val="ListParagraph"/>
        <w:numPr>
          <w:ilvl w:val="0"/>
          <w:numId w:val="23"/>
        </w:numPr>
        <w:rPr>
          <w:rFonts w:cstheme="minorHAnsi"/>
          <w:sz w:val="22"/>
          <w:szCs w:val="22"/>
        </w:rPr>
      </w:pPr>
      <w:r w:rsidRPr="00DC68E9">
        <w:rPr>
          <w:rFonts w:cstheme="minorHAnsi"/>
          <w:sz w:val="22"/>
          <w:szCs w:val="22"/>
        </w:rPr>
        <w:t xml:space="preserve">(Past 12 months) How often </w:t>
      </w:r>
      <w:r>
        <w:rPr>
          <w:rFonts w:cstheme="minorHAnsi"/>
          <w:sz w:val="22"/>
          <w:szCs w:val="22"/>
        </w:rPr>
        <w:t>child was</w:t>
      </w:r>
      <w:r w:rsidRPr="00DC68E9">
        <w:rPr>
          <w:rFonts w:cstheme="minorHAnsi"/>
          <w:sz w:val="22"/>
          <w:szCs w:val="22"/>
        </w:rPr>
        <w:t xml:space="preserve"> bullied, picked on, or excluded by others</w:t>
      </w:r>
    </w:p>
    <w:p w:rsidR="00DC68E9" w:rsidRPr="00DC68E9" w:rsidP="00DC68E9" w14:paraId="7A6A8C95" w14:textId="77777777">
      <w:pPr>
        <w:pStyle w:val="ListParagraph"/>
        <w:numPr>
          <w:ilvl w:val="0"/>
          <w:numId w:val="23"/>
        </w:numPr>
        <w:rPr>
          <w:rFonts w:cstheme="minorHAnsi"/>
          <w:sz w:val="22"/>
          <w:szCs w:val="22"/>
        </w:rPr>
      </w:pPr>
      <w:r w:rsidRPr="00DC68E9">
        <w:rPr>
          <w:rFonts w:cstheme="minorHAnsi"/>
          <w:sz w:val="22"/>
          <w:szCs w:val="22"/>
        </w:rPr>
        <w:t xml:space="preserve">(Past 12 months) </w:t>
      </w:r>
      <w:r>
        <w:rPr>
          <w:rFonts w:cstheme="minorHAnsi"/>
          <w:sz w:val="22"/>
          <w:szCs w:val="22"/>
        </w:rPr>
        <w:t>Was child</w:t>
      </w:r>
      <w:r w:rsidRPr="00DC68E9">
        <w:rPr>
          <w:rFonts w:cstheme="minorHAnsi"/>
          <w:sz w:val="22"/>
          <w:szCs w:val="22"/>
        </w:rPr>
        <w:t xml:space="preserve"> electronically bullied</w:t>
      </w:r>
    </w:p>
    <w:p w:rsidR="00DC68E9" w:rsidP="00DC68E9" w14:paraId="64A02D8F" w14:textId="77777777">
      <w:pPr>
        <w:pStyle w:val="ListParagraph"/>
        <w:numPr>
          <w:ilvl w:val="0"/>
          <w:numId w:val="23"/>
        </w:numPr>
        <w:rPr>
          <w:rFonts w:cstheme="minorHAnsi"/>
          <w:sz w:val="22"/>
          <w:szCs w:val="22"/>
        </w:rPr>
      </w:pPr>
      <w:r w:rsidRPr="00DC68E9">
        <w:rPr>
          <w:rFonts w:cstheme="minorHAnsi"/>
          <w:sz w:val="22"/>
          <w:szCs w:val="22"/>
        </w:rPr>
        <w:t xml:space="preserve">(Past 12 months) How often </w:t>
      </w:r>
      <w:r>
        <w:rPr>
          <w:rFonts w:cstheme="minorHAnsi"/>
          <w:sz w:val="22"/>
          <w:szCs w:val="22"/>
        </w:rPr>
        <w:t>child</w:t>
      </w:r>
      <w:r w:rsidRPr="00DC68E9">
        <w:rPr>
          <w:rFonts w:cstheme="minorHAnsi"/>
          <w:sz w:val="22"/>
          <w:szCs w:val="22"/>
        </w:rPr>
        <w:t xml:space="preserve"> bull</w:t>
      </w:r>
      <w:r>
        <w:rPr>
          <w:rFonts w:cstheme="minorHAnsi"/>
          <w:sz w:val="22"/>
          <w:szCs w:val="22"/>
        </w:rPr>
        <w:t>ied</w:t>
      </w:r>
      <w:r w:rsidRPr="00DC68E9">
        <w:rPr>
          <w:rFonts w:cstheme="minorHAnsi"/>
          <w:sz w:val="22"/>
          <w:szCs w:val="22"/>
        </w:rPr>
        <w:t xml:space="preserve"> others, pick</w:t>
      </w:r>
      <w:r>
        <w:rPr>
          <w:rFonts w:cstheme="minorHAnsi"/>
          <w:sz w:val="22"/>
          <w:szCs w:val="22"/>
        </w:rPr>
        <w:t>ed</w:t>
      </w:r>
      <w:r w:rsidRPr="00DC68E9">
        <w:rPr>
          <w:rFonts w:cstheme="minorHAnsi"/>
          <w:sz w:val="22"/>
          <w:szCs w:val="22"/>
        </w:rPr>
        <w:t xml:space="preserve"> on them, or exclude</w:t>
      </w:r>
      <w:r>
        <w:rPr>
          <w:rFonts w:cstheme="minorHAnsi"/>
          <w:sz w:val="22"/>
          <w:szCs w:val="22"/>
        </w:rPr>
        <w:t>d</w:t>
      </w:r>
      <w:r w:rsidRPr="00DC68E9">
        <w:rPr>
          <w:rFonts w:cstheme="minorHAnsi"/>
          <w:sz w:val="22"/>
          <w:szCs w:val="22"/>
        </w:rPr>
        <w:t xml:space="preserve"> them</w:t>
      </w:r>
    </w:p>
    <w:p w:rsidR="00577E13" w:rsidP="00577E13" w14:paraId="7000A37C" w14:textId="77777777">
      <w:pPr>
        <w:rPr>
          <w:rFonts w:cstheme="minorHAnsi"/>
          <w:sz w:val="22"/>
          <w:szCs w:val="22"/>
        </w:rPr>
      </w:pPr>
    </w:p>
    <w:p w:rsidR="00EC3567" w:rsidRPr="00F04321" w:rsidP="00EC3567" w14:paraId="638CB266" w14:textId="77777777">
      <w:pPr>
        <w:keepNext/>
        <w:keepLines/>
        <w:outlineLvl w:val="1"/>
        <w:rPr>
          <w:rFonts w:eastAsiaTheme="majorEastAsia" w:cstheme="majorBidi"/>
          <w:b/>
          <w:sz w:val="22"/>
          <w:szCs w:val="22"/>
        </w:rPr>
      </w:pPr>
      <w:r>
        <w:rPr>
          <w:rFonts w:eastAsiaTheme="majorEastAsia" w:cstheme="majorBidi"/>
          <w:b/>
          <w:sz w:val="22"/>
          <w:szCs w:val="22"/>
        </w:rPr>
        <w:t>Stressful Life Events</w:t>
      </w:r>
      <w:r w:rsidRPr="00F04321">
        <w:rPr>
          <w:rFonts w:eastAsiaTheme="majorEastAsia" w:cstheme="majorBidi"/>
          <w:b/>
          <w:sz w:val="22"/>
          <w:szCs w:val="22"/>
        </w:rPr>
        <w:t xml:space="preserve"> (</w:t>
      </w:r>
      <w:r>
        <w:rPr>
          <w:rFonts w:eastAsiaTheme="majorEastAsia" w:cstheme="majorBidi"/>
          <w:b/>
          <w:sz w:val="22"/>
          <w:szCs w:val="22"/>
        </w:rPr>
        <w:t>SLE</w:t>
      </w:r>
      <w:r w:rsidRPr="00F04321">
        <w:rPr>
          <w:rFonts w:eastAsiaTheme="majorEastAsia" w:cstheme="majorBidi"/>
          <w:b/>
          <w:sz w:val="22"/>
          <w:szCs w:val="22"/>
        </w:rPr>
        <w:t>)</w:t>
      </w:r>
    </w:p>
    <w:p w:rsidR="00EC3567" w:rsidRPr="00296DC8" w:rsidP="00EC3567" w14:paraId="27A4D1B1" w14:textId="77777777">
      <w:pPr>
        <w:numPr>
          <w:ilvl w:val="0"/>
          <w:numId w:val="24"/>
        </w:numPr>
        <w:contextualSpacing/>
        <w:rPr>
          <w:rFonts w:eastAsiaTheme="majorEastAsia" w:cstheme="majorBidi"/>
          <w:sz w:val="22"/>
          <w:szCs w:val="22"/>
        </w:rPr>
      </w:pPr>
      <w:r w:rsidRPr="00296DC8">
        <w:rPr>
          <w:rFonts w:eastAsiaTheme="majorEastAsia" w:cstheme="majorBidi"/>
          <w:sz w:val="22"/>
          <w:szCs w:val="22"/>
        </w:rPr>
        <w:t>Lifetime of being put down by adults in home</w:t>
      </w:r>
    </w:p>
    <w:p w:rsidR="00EC3567" w:rsidRPr="00296DC8" w:rsidP="00EC3567" w14:paraId="790D3695" w14:textId="77777777">
      <w:pPr>
        <w:numPr>
          <w:ilvl w:val="0"/>
          <w:numId w:val="24"/>
        </w:numPr>
        <w:contextualSpacing/>
        <w:rPr>
          <w:rFonts w:eastAsiaTheme="majorEastAsia" w:cstheme="majorBidi"/>
          <w:sz w:val="22"/>
          <w:szCs w:val="22"/>
        </w:rPr>
      </w:pPr>
      <w:r w:rsidRPr="00296DC8">
        <w:rPr>
          <w:rFonts w:eastAsiaTheme="majorEastAsia" w:cstheme="majorBidi"/>
          <w:sz w:val="22"/>
          <w:szCs w:val="22"/>
        </w:rPr>
        <w:t>Lifetime of lacking basic needs</w:t>
      </w:r>
    </w:p>
    <w:p w:rsidR="00EC3567" w:rsidP="00EC3567" w14:paraId="0AF3F6AE" w14:textId="77777777">
      <w:pPr>
        <w:numPr>
          <w:ilvl w:val="0"/>
          <w:numId w:val="24"/>
        </w:numPr>
        <w:contextualSpacing/>
        <w:rPr>
          <w:rFonts w:eastAsiaTheme="majorEastAsia" w:cstheme="majorBidi"/>
          <w:sz w:val="22"/>
          <w:szCs w:val="22"/>
        </w:rPr>
      </w:pPr>
      <w:r w:rsidRPr="00296DC8">
        <w:rPr>
          <w:rFonts w:eastAsiaTheme="majorEastAsia" w:cstheme="majorBidi"/>
          <w:sz w:val="22"/>
          <w:szCs w:val="22"/>
        </w:rPr>
        <w:t>Treated/judged based on race/ethnicity</w:t>
      </w:r>
    </w:p>
    <w:p w:rsidR="0036712A" w:rsidP="00EC3567" w14:paraId="4C4B3120" w14:textId="36F83212">
      <w:pPr>
        <w:numPr>
          <w:ilvl w:val="0"/>
          <w:numId w:val="24"/>
        </w:numPr>
        <w:contextualSpacing/>
        <w:rPr>
          <w:rFonts w:eastAsiaTheme="majorEastAsia" w:cstheme="majorBidi"/>
          <w:sz w:val="22"/>
          <w:szCs w:val="22"/>
        </w:rPr>
      </w:pPr>
      <w:r w:rsidRPr="0036712A">
        <w:rPr>
          <w:rFonts w:eastAsiaTheme="majorEastAsia" w:cstheme="majorBidi"/>
          <w:sz w:val="22"/>
          <w:szCs w:val="22"/>
        </w:rPr>
        <w:t>Treated/judged based on sexual orientation</w:t>
      </w:r>
    </w:p>
    <w:p w:rsidR="00577E13" w:rsidRPr="00577E13" w:rsidP="00577E13" w14:paraId="7BA87023" w14:textId="77777777">
      <w:pPr>
        <w:rPr>
          <w:rFonts w:cstheme="minorHAnsi"/>
          <w:sz w:val="22"/>
          <w:szCs w:val="22"/>
        </w:rPr>
      </w:pPr>
    </w:p>
    <w:p w:rsidR="00DC68E9" w:rsidRPr="00DC68E9" w:rsidP="00DC68E9" w14:paraId="07E2F4EA" w14:textId="77777777">
      <w:pPr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Social and Emotional Support</w:t>
      </w:r>
      <w:r w:rsidRPr="00DC68E9">
        <w:rPr>
          <w:rFonts w:cstheme="minorHAnsi"/>
          <w:b/>
          <w:bCs/>
          <w:sz w:val="22"/>
          <w:szCs w:val="22"/>
        </w:rPr>
        <w:t xml:space="preserve"> (</w:t>
      </w:r>
      <w:r>
        <w:rPr>
          <w:rFonts w:cstheme="minorHAnsi"/>
          <w:b/>
          <w:bCs/>
          <w:sz w:val="22"/>
          <w:szCs w:val="22"/>
        </w:rPr>
        <w:t>SOS</w:t>
      </w:r>
      <w:r w:rsidRPr="00DC68E9">
        <w:rPr>
          <w:rFonts w:cstheme="minorHAnsi"/>
          <w:b/>
          <w:bCs/>
          <w:sz w:val="22"/>
          <w:szCs w:val="22"/>
        </w:rPr>
        <w:t>)</w:t>
      </w:r>
      <w:r w:rsidRPr="00DC68E9">
        <w:rPr>
          <w:rFonts w:cstheme="minorHAnsi"/>
          <w:sz w:val="22"/>
          <w:szCs w:val="22"/>
        </w:rPr>
        <w:t xml:space="preserve"> (ages 12-17)</w:t>
      </w:r>
    </w:p>
    <w:p w:rsidR="00DC68E9" w:rsidRPr="00DC68E9" w:rsidP="00DC68E9" w14:paraId="28DA74C6" w14:textId="77777777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DC68E9">
        <w:rPr>
          <w:sz w:val="22"/>
          <w:szCs w:val="22"/>
        </w:rPr>
        <w:t xml:space="preserve">How often </w:t>
      </w:r>
      <w:r>
        <w:rPr>
          <w:sz w:val="22"/>
          <w:szCs w:val="22"/>
        </w:rPr>
        <w:t>child</w:t>
      </w:r>
      <w:r w:rsidRPr="00DC68E9">
        <w:rPr>
          <w:sz w:val="22"/>
          <w:szCs w:val="22"/>
        </w:rPr>
        <w:t xml:space="preserve"> receive</w:t>
      </w:r>
      <w:r>
        <w:rPr>
          <w:sz w:val="22"/>
          <w:szCs w:val="22"/>
        </w:rPr>
        <w:t>s</w:t>
      </w:r>
      <w:r w:rsidRPr="00DC68E9">
        <w:rPr>
          <w:sz w:val="22"/>
          <w:szCs w:val="22"/>
        </w:rPr>
        <w:t xml:space="preserve"> the social and emotional support you need</w:t>
      </w:r>
    </w:p>
    <w:p w:rsidR="00DC68E9" w:rsidRPr="00DC68E9" w:rsidP="00DC68E9" w14:paraId="5FBE9982" w14:textId="77777777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DC68E9">
        <w:rPr>
          <w:sz w:val="22"/>
          <w:szCs w:val="22"/>
        </w:rPr>
        <w:t xml:space="preserve">Is there an adult in school, neighborhood, or community </w:t>
      </w:r>
      <w:r>
        <w:rPr>
          <w:sz w:val="22"/>
          <w:szCs w:val="22"/>
        </w:rPr>
        <w:t>who makes</w:t>
      </w:r>
      <w:r w:rsidRPr="00DC68E9">
        <w:rPr>
          <w:sz w:val="22"/>
          <w:szCs w:val="22"/>
        </w:rPr>
        <w:t xml:space="preserve"> a positive and meaningful difference in </w:t>
      </w:r>
      <w:r>
        <w:rPr>
          <w:sz w:val="22"/>
          <w:szCs w:val="22"/>
        </w:rPr>
        <w:t>child’s</w:t>
      </w:r>
      <w:r w:rsidRPr="00DC68E9">
        <w:rPr>
          <w:sz w:val="22"/>
          <w:szCs w:val="22"/>
        </w:rPr>
        <w:t xml:space="preserve"> life</w:t>
      </w:r>
    </w:p>
    <w:p w:rsidR="00C9591B" w:rsidP="00C9591B" w14:paraId="2E13F84E" w14:textId="77777777">
      <w:pPr>
        <w:ind w:right="-360"/>
        <w:rPr>
          <w:b/>
          <w:sz w:val="22"/>
          <w:szCs w:val="22"/>
        </w:rPr>
      </w:pPr>
    </w:p>
    <w:p w:rsidR="00C9591B" w:rsidRPr="00AA21EF" w:rsidP="00C9591B" w14:paraId="4F298746" w14:textId="77777777">
      <w:pPr>
        <w:pStyle w:val="Heading2"/>
        <w:spacing w:before="0"/>
        <w:rPr>
          <w:rFonts w:asciiTheme="minorHAnsi" w:hAnsiTheme="minorHAnsi"/>
          <w:b/>
          <w:color w:val="auto"/>
          <w:sz w:val="22"/>
          <w:szCs w:val="22"/>
        </w:rPr>
      </w:pPr>
      <w:r w:rsidRPr="00AA21EF">
        <w:rPr>
          <w:rFonts w:asciiTheme="minorHAnsi" w:hAnsiTheme="minorHAnsi"/>
          <w:b/>
          <w:color w:val="auto"/>
          <w:sz w:val="22"/>
          <w:szCs w:val="22"/>
        </w:rPr>
        <w:t xml:space="preserve">Mental health care (MHC) </w:t>
      </w:r>
      <w:r w:rsidRPr="00AA21EF">
        <w:rPr>
          <w:rFonts w:asciiTheme="minorHAnsi" w:hAnsiTheme="minorHAnsi"/>
          <w:color w:val="auto"/>
          <w:sz w:val="22"/>
          <w:szCs w:val="22"/>
        </w:rPr>
        <w:t>(age 2-17)</w:t>
      </w:r>
    </w:p>
    <w:p w:rsidR="00C9591B" w:rsidRPr="00F64433" w:rsidP="00C9591B" w14:paraId="07377874" w14:textId="77777777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F64433">
        <w:rPr>
          <w:sz w:val="22"/>
          <w:szCs w:val="22"/>
        </w:rPr>
        <w:t>(Past 12 months) Any</w:t>
      </w:r>
      <w:r>
        <w:rPr>
          <w:sz w:val="22"/>
          <w:szCs w:val="22"/>
        </w:rPr>
        <w:t xml:space="preserve"> prescription</w:t>
      </w:r>
      <w:r w:rsidRPr="00F64433">
        <w:rPr>
          <w:sz w:val="22"/>
          <w:szCs w:val="22"/>
        </w:rPr>
        <w:t xml:space="preserve"> medication taken to help with emotions, concentration, behavior, or mental health</w:t>
      </w:r>
    </w:p>
    <w:p w:rsidR="00C9591B" w:rsidRPr="00BE3CA5" w:rsidP="00C9591B" w14:paraId="76149C74" w14:textId="77777777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BE3CA5">
        <w:rPr>
          <w:sz w:val="22"/>
          <w:szCs w:val="22"/>
        </w:rPr>
        <w:t>(Past 12 months) Received counseling</w:t>
      </w:r>
      <w:r>
        <w:rPr>
          <w:sz w:val="22"/>
          <w:szCs w:val="22"/>
        </w:rPr>
        <w:t xml:space="preserve"> or</w:t>
      </w:r>
      <w:r w:rsidRPr="00BE3CA5">
        <w:rPr>
          <w:sz w:val="22"/>
          <w:szCs w:val="22"/>
        </w:rPr>
        <w:t xml:space="preserve"> therapy</w:t>
      </w:r>
      <w:r>
        <w:rPr>
          <w:sz w:val="22"/>
          <w:szCs w:val="22"/>
        </w:rPr>
        <w:t xml:space="preserve"> </w:t>
      </w:r>
      <w:r w:rsidRPr="00BE3CA5">
        <w:rPr>
          <w:sz w:val="22"/>
          <w:szCs w:val="22"/>
        </w:rPr>
        <w:t>from a mental health professional</w:t>
      </w:r>
    </w:p>
    <w:p w:rsidR="00DC68E9" w:rsidP="00DC68E9" w14:paraId="0FC315B0" w14:textId="77777777">
      <w:pPr>
        <w:jc w:val="center"/>
        <w:rPr>
          <w:sz w:val="22"/>
          <w:szCs w:val="22"/>
        </w:rPr>
      </w:pPr>
    </w:p>
    <w:p w:rsidR="00F1600B" w:rsidRPr="00CC5AEE" w:rsidP="00F1600B" w14:paraId="4A23CB0B" w14:textId="77777777">
      <w:pPr>
        <w:pStyle w:val="Heading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COVID-19 Related Testing and Hospitalization</w:t>
      </w:r>
      <w:r w:rsidRPr="00CC5AE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CVD</w:t>
      </w:r>
      <w:r w:rsidRPr="00CC5AEE">
        <w:rPr>
          <w:rFonts w:asciiTheme="minorHAnsi" w:hAnsiTheme="minorHAnsi" w:cstheme="minorHAnsi"/>
          <w:b/>
          <w:bCs/>
          <w:color w:val="auto"/>
          <w:sz w:val="22"/>
          <w:szCs w:val="22"/>
        </w:rPr>
        <w:t>)</w:t>
      </w:r>
    </w:p>
    <w:p w:rsidR="00F1600B" w:rsidP="00DC68E9" w14:paraId="5A31311F" w14:textId="77777777">
      <w:pPr>
        <w:pStyle w:val="ListParagraph"/>
        <w:numPr>
          <w:ilvl w:val="0"/>
          <w:numId w:val="4"/>
        </w:numPr>
        <w:ind w:right="-360"/>
        <w:rPr>
          <w:sz w:val="22"/>
          <w:szCs w:val="22"/>
        </w:rPr>
      </w:pPr>
      <w:r w:rsidRPr="000F2D8F">
        <w:rPr>
          <w:sz w:val="22"/>
          <w:szCs w:val="22"/>
        </w:rPr>
        <w:t xml:space="preserve">Doctor or health professional ever told </w:t>
      </w:r>
      <w:r>
        <w:rPr>
          <w:sz w:val="22"/>
          <w:szCs w:val="22"/>
        </w:rPr>
        <w:t>you</w:t>
      </w:r>
      <w:r w:rsidRPr="000F2D8F">
        <w:rPr>
          <w:sz w:val="22"/>
          <w:szCs w:val="22"/>
        </w:rPr>
        <w:t xml:space="preserve"> that </w:t>
      </w:r>
      <w:r w:rsidR="00124463">
        <w:rPr>
          <w:sz w:val="22"/>
          <w:szCs w:val="22"/>
        </w:rPr>
        <w:t>child</w:t>
      </w:r>
      <w:r w:rsidRPr="000F2D8F">
        <w:rPr>
          <w:sz w:val="22"/>
          <w:szCs w:val="22"/>
        </w:rPr>
        <w:t xml:space="preserve"> had or likely had coronavirus or COVID-19</w:t>
      </w:r>
    </w:p>
    <w:p w:rsidR="00F1600B" w:rsidP="00DC68E9" w14:paraId="2C366115" w14:textId="77777777">
      <w:pPr>
        <w:pStyle w:val="ListParagraph"/>
        <w:numPr>
          <w:ilvl w:val="0"/>
          <w:numId w:val="4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Ever tested for coronavirus or COVID-19</w:t>
      </w:r>
    </w:p>
    <w:p w:rsidR="00F1600B" w:rsidP="00DC68E9" w14:paraId="3D372EE8" w14:textId="77777777">
      <w:pPr>
        <w:pStyle w:val="ListParagraph"/>
        <w:numPr>
          <w:ilvl w:val="1"/>
          <w:numId w:val="4"/>
        </w:numPr>
        <w:ind w:right="-360"/>
        <w:rPr>
          <w:sz w:val="22"/>
          <w:szCs w:val="22"/>
        </w:rPr>
      </w:pPr>
      <w:r>
        <w:rPr>
          <w:sz w:val="22"/>
          <w:szCs w:val="22"/>
        </w:rPr>
        <w:t>Did test find child had COVID-19</w:t>
      </w:r>
    </w:p>
    <w:p w:rsidR="00F1600B" w:rsidRPr="00085E68" w:rsidP="00F1600B" w14:paraId="090F50AD" w14:textId="77777777">
      <w:pPr>
        <w:pStyle w:val="ListParagraph"/>
        <w:ind w:left="1440" w:right="-36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If ever told had or likely had COVID-19 or tested positive for COVID-19</w:t>
      </w:r>
      <w:r w:rsidR="00124463">
        <w:rPr>
          <w:i/>
          <w:iCs/>
          <w:sz w:val="22"/>
          <w:szCs w:val="22"/>
        </w:rPr>
        <w:t>:</w:t>
      </w:r>
    </w:p>
    <w:p w:rsidR="00F1600B" w:rsidRPr="000F2D8F" w:rsidP="00DC68E9" w14:paraId="2B96C0E2" w14:textId="77777777">
      <w:pPr>
        <w:pStyle w:val="ListParagraph"/>
        <w:numPr>
          <w:ilvl w:val="1"/>
          <w:numId w:val="4"/>
        </w:numPr>
        <w:ind w:right="-360"/>
        <w:rPr>
          <w:sz w:val="22"/>
          <w:szCs w:val="22"/>
        </w:rPr>
      </w:pPr>
      <w:r w:rsidRPr="000F2D8F">
        <w:rPr>
          <w:sz w:val="22"/>
          <w:szCs w:val="22"/>
        </w:rPr>
        <w:t xml:space="preserve">How would you describe </w:t>
      </w:r>
      <w:r>
        <w:rPr>
          <w:sz w:val="22"/>
          <w:szCs w:val="22"/>
        </w:rPr>
        <w:t>child's</w:t>
      </w:r>
      <w:r w:rsidRPr="000F2D8F">
        <w:rPr>
          <w:sz w:val="22"/>
          <w:szCs w:val="22"/>
        </w:rPr>
        <w:t xml:space="preserve"> coronavirus symptoms at their worst (no symptoms, mild, moderate, severe) </w:t>
      </w:r>
    </w:p>
    <w:p w:rsidR="00F1600B" w:rsidP="00F1600B" w14:paraId="5172753E" w14:textId="77777777">
      <w:pPr>
        <w:ind w:right="-360"/>
        <w:jc w:val="center"/>
        <w:rPr>
          <w:sz w:val="22"/>
          <w:szCs w:val="22"/>
        </w:rPr>
      </w:pPr>
    </w:p>
    <w:p w:rsidR="00F1600B" w:rsidRPr="00CC5AEE" w:rsidP="00F1600B" w14:paraId="2F08AEE1" w14:textId="77777777">
      <w:pPr>
        <w:pStyle w:val="Heading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C5AEE">
        <w:rPr>
          <w:rFonts w:asciiTheme="minorHAnsi" w:hAnsiTheme="minorHAnsi" w:cstheme="minorHAnsi"/>
          <w:b/>
          <w:bCs/>
          <w:color w:val="auto"/>
          <w:sz w:val="22"/>
          <w:szCs w:val="22"/>
        </w:rPr>
        <w:t>Access to Care (ACC)</w:t>
      </w:r>
    </w:p>
    <w:p w:rsidR="00F1600B" w:rsidRPr="00F64433" w:rsidP="00DC68E9" w14:paraId="7B29C208" w14:textId="7777777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F64433">
        <w:rPr>
          <w:sz w:val="22"/>
          <w:szCs w:val="22"/>
        </w:rPr>
        <w:t>(</w:t>
      </w:r>
      <w:r>
        <w:rPr>
          <w:sz w:val="22"/>
          <w:szCs w:val="22"/>
        </w:rPr>
        <w:t>Anytime</w:t>
      </w:r>
      <w:r w:rsidRPr="00F64433">
        <w:rPr>
          <w:sz w:val="22"/>
          <w:szCs w:val="22"/>
        </w:rPr>
        <w:t xml:space="preserve">) Delayed getting medical care because of </w:t>
      </w:r>
      <w:r>
        <w:rPr>
          <w:sz w:val="22"/>
          <w:szCs w:val="22"/>
        </w:rPr>
        <w:t>coronavirus pandemic</w:t>
      </w:r>
    </w:p>
    <w:p w:rsidR="00F1600B" w:rsidP="00DC68E9" w14:paraId="0C059403" w14:textId="7777777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F64433">
        <w:rPr>
          <w:sz w:val="22"/>
          <w:szCs w:val="22"/>
        </w:rPr>
        <w:t>(</w:t>
      </w:r>
      <w:r>
        <w:rPr>
          <w:sz w:val="22"/>
          <w:szCs w:val="22"/>
        </w:rPr>
        <w:t>Anytime</w:t>
      </w:r>
      <w:r w:rsidRPr="00F64433">
        <w:rPr>
          <w:sz w:val="22"/>
          <w:szCs w:val="22"/>
        </w:rPr>
        <w:t>) D</w:t>
      </w:r>
      <w:r>
        <w:rPr>
          <w:sz w:val="22"/>
          <w:szCs w:val="22"/>
        </w:rPr>
        <w:t>i</w:t>
      </w:r>
      <w:r w:rsidRPr="00F64433">
        <w:rPr>
          <w:sz w:val="22"/>
          <w:szCs w:val="22"/>
        </w:rPr>
        <w:t>d</w:t>
      </w:r>
      <w:r>
        <w:rPr>
          <w:sz w:val="22"/>
          <w:szCs w:val="22"/>
        </w:rPr>
        <w:t xml:space="preserve"> not</w:t>
      </w:r>
      <w:r w:rsidRPr="00F64433">
        <w:rPr>
          <w:sz w:val="22"/>
          <w:szCs w:val="22"/>
        </w:rPr>
        <w:t xml:space="preserve"> ge</w:t>
      </w:r>
      <w:r>
        <w:rPr>
          <w:sz w:val="22"/>
          <w:szCs w:val="22"/>
        </w:rPr>
        <w:t>t</w:t>
      </w:r>
      <w:r w:rsidRPr="00F6443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needed </w:t>
      </w:r>
      <w:r w:rsidRPr="00F64433">
        <w:rPr>
          <w:sz w:val="22"/>
          <w:szCs w:val="22"/>
        </w:rPr>
        <w:t>medical care</w:t>
      </w:r>
      <w:r>
        <w:rPr>
          <w:sz w:val="22"/>
          <w:szCs w:val="22"/>
        </w:rPr>
        <w:t xml:space="preserve"> for something other than coronavirus</w:t>
      </w:r>
      <w:r w:rsidRPr="00F64433">
        <w:rPr>
          <w:sz w:val="22"/>
          <w:szCs w:val="22"/>
        </w:rPr>
        <w:t xml:space="preserve"> because of </w:t>
      </w:r>
      <w:r>
        <w:rPr>
          <w:sz w:val="22"/>
          <w:szCs w:val="22"/>
        </w:rPr>
        <w:t>coronavirus pandemic</w:t>
      </w:r>
    </w:p>
    <w:p w:rsidR="00F1600B" w:rsidP="00DC68E9" w14:paraId="4D0BE82B" w14:textId="77777777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(Past 12 months) </w:t>
      </w:r>
      <w:r w:rsidR="007D1ECF">
        <w:rPr>
          <w:sz w:val="22"/>
          <w:szCs w:val="22"/>
        </w:rPr>
        <w:t>Had</w:t>
      </w:r>
      <w:r>
        <w:rPr>
          <w:sz w:val="22"/>
          <w:szCs w:val="22"/>
        </w:rPr>
        <w:t xml:space="preserve"> health care appoint</w:t>
      </w:r>
      <w:r w:rsidR="00124463">
        <w:rPr>
          <w:sz w:val="22"/>
          <w:szCs w:val="22"/>
        </w:rPr>
        <w:t>ment</w:t>
      </w:r>
      <w:r>
        <w:rPr>
          <w:sz w:val="22"/>
          <w:szCs w:val="22"/>
        </w:rPr>
        <w:t xml:space="preserve"> by video or phone</w:t>
      </w:r>
    </w:p>
    <w:p w:rsidR="00F1600B" w:rsidRPr="0064089A" w:rsidP="00F1600B" w14:paraId="5CD6927C" w14:textId="77777777">
      <w:pPr>
        <w:pStyle w:val="ListParagrap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If yes:</w:t>
      </w:r>
    </w:p>
    <w:p w:rsidR="00F1600B" w:rsidP="00DC68E9" w14:paraId="2EBE8939" w14:textId="77777777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Appointment </w:t>
      </w:r>
      <w:r w:rsidR="007D1ECF">
        <w:rPr>
          <w:sz w:val="22"/>
          <w:szCs w:val="22"/>
        </w:rPr>
        <w:t xml:space="preserve">was </w:t>
      </w:r>
      <w:r>
        <w:rPr>
          <w:sz w:val="22"/>
          <w:szCs w:val="22"/>
        </w:rPr>
        <w:t>done by video or phone because of coronavirus pandemic</w:t>
      </w:r>
    </w:p>
    <w:sectPr w:rsidSect="005B3D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152" w:left="1440" w:header="72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B630F" w14:paraId="582B24C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sz w:val="18"/>
        <w:szCs w:val="18"/>
      </w:rPr>
      <w:id w:val="-19647257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3B31" w:rsidRPr="00D922F2" w:rsidP="00FC4AFF" w14:paraId="53C67599" w14:textId="77777777">
        <w:pPr>
          <w:pStyle w:val="Footer"/>
          <w:jc w:val="center"/>
          <w:rPr>
            <w:sz w:val="18"/>
            <w:szCs w:val="18"/>
          </w:rPr>
        </w:pPr>
        <w:r w:rsidRPr="00C94FB0">
          <w:rPr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-128905</wp:posOffset>
                  </wp:positionV>
                  <wp:extent cx="5943600" cy="27432"/>
                  <wp:effectExtent l="19050" t="19050" r="19050" b="29845"/>
                  <wp:wrapNone/>
                  <wp:docPr id="6" name="Straight Connector 6" descr="Graphic element" title="Footer Line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CnPr/>
                        <wps:spPr>
                          <a:xfrm flipV="1">
                            <a:off x="0" y="0"/>
                            <a:ext cx="5943600" cy="27432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Straight Connector 6" o:spid="_x0000_s2051" alt="Title: Footer Line - Description: Graphic element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0,-10.15pt" to="468pt,-8pt" strokecolor="#7030a0" strokeweight="3pt">
                  <v:stroke joinstyle="miter"/>
                </v:line>
              </w:pict>
            </mc:Fallback>
          </mc:AlternateContent>
        </w:r>
        <w:r w:rsidR="005B630F">
          <w:rPr>
            <w:sz w:val="18"/>
            <w:szCs w:val="18"/>
          </w:rPr>
          <w:t>January</w:t>
        </w:r>
        <w:r>
          <w:rPr>
            <w:sz w:val="18"/>
            <w:szCs w:val="18"/>
          </w:rPr>
          <w:t xml:space="preserve"> 202</w:t>
        </w:r>
        <w:r w:rsidR="005B630F">
          <w:rPr>
            <w:sz w:val="18"/>
            <w:szCs w:val="18"/>
          </w:rPr>
          <w:t>2</w:t>
        </w:r>
        <w:r>
          <w:rPr>
            <w:sz w:val="18"/>
            <w:szCs w:val="18"/>
          </w:rPr>
          <w:t xml:space="preserve"> Version</w:t>
        </w:r>
        <w:r w:rsidRPr="00C94FB0">
          <w:rPr>
            <w:sz w:val="18"/>
            <w:szCs w:val="18"/>
          </w:rPr>
          <w:t xml:space="preserve"> </w:t>
        </w:r>
        <w:r w:rsidRPr="004E70C9">
          <w:rPr>
            <w:sz w:val="18"/>
            <w:szCs w:val="18"/>
          </w:rPr>
          <w:t xml:space="preserve">— </w:t>
        </w:r>
        <w:r w:rsidRPr="00A90EA3">
          <w:rPr>
            <w:sz w:val="18"/>
            <w:szCs w:val="18"/>
          </w:rPr>
          <w:t>Detailed Outline of Topics in the</w:t>
        </w:r>
        <w:r w:rsidRPr="004E70C9">
          <w:rPr>
            <w:sz w:val="18"/>
            <w:szCs w:val="18"/>
          </w:rPr>
          <w:t xml:space="preserve"> Redesigned</w:t>
        </w:r>
        <w:r w:rsidRPr="00D922F2">
          <w:rPr>
            <w:sz w:val="18"/>
            <w:szCs w:val="18"/>
          </w:rPr>
          <w:t xml:space="preserve"> NHIS</w:t>
        </w:r>
        <w:r>
          <w:rPr>
            <w:sz w:val="18"/>
            <w:szCs w:val="18"/>
          </w:rPr>
          <w:t xml:space="preserve"> Sample Child</w:t>
        </w:r>
        <w:r w:rsidRPr="00D922F2">
          <w:rPr>
            <w:sz w:val="18"/>
            <w:szCs w:val="18"/>
          </w:rPr>
          <w:t xml:space="preserve"> </w:t>
        </w:r>
        <w:r>
          <w:rPr>
            <w:sz w:val="18"/>
            <w:szCs w:val="18"/>
          </w:rPr>
          <w:t xml:space="preserve">Questionnaire </w:t>
        </w:r>
        <w:r w:rsidRPr="00D922F2">
          <w:rPr>
            <w:sz w:val="18"/>
            <w:szCs w:val="18"/>
          </w:rPr>
          <w:t xml:space="preserve">— Page </w:t>
        </w:r>
        <w:r w:rsidRPr="00D922F2">
          <w:rPr>
            <w:sz w:val="18"/>
            <w:szCs w:val="18"/>
          </w:rPr>
          <w:fldChar w:fldCharType="begin"/>
        </w:r>
        <w:r w:rsidRPr="00D922F2">
          <w:rPr>
            <w:sz w:val="18"/>
            <w:szCs w:val="18"/>
          </w:rPr>
          <w:instrText xml:space="preserve"> PAGE   \* MERGEFORMAT </w:instrText>
        </w:r>
        <w:r w:rsidRPr="00D922F2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15</w:t>
        </w:r>
        <w:r w:rsidRPr="00D922F2">
          <w:rPr>
            <w:noProof/>
            <w:sz w:val="18"/>
            <w:szCs w:val="18"/>
          </w:rPr>
          <w:fldChar w:fldCharType="end"/>
        </w:r>
      </w:p>
    </w:sdtContent>
  </w:sdt>
  <w:p w:rsidR="00353B31" w:rsidRPr="00C6378E" w:rsidP="00C54EAE" w14:paraId="7F9A46EB" w14:textId="77777777">
    <w:pPr>
      <w:pStyle w:val="Footer"/>
      <w:tabs>
        <w:tab w:val="left" w:pos="3192"/>
        <w:tab w:val="clear" w:pos="4680"/>
        <w:tab w:val="clear" w:pos="9360"/>
      </w:tabs>
      <w:rPr>
        <w:sz w:val="16"/>
        <w:szCs w:val="16"/>
      </w:rPr>
    </w:pP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B630F" w14:paraId="1BE8E36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B630F" w14:paraId="35B23F6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53B31" w:rsidP="00E179A5" w14:paraId="40ADC9B0" w14:textId="77777777">
    <w:pPr>
      <w:pStyle w:val="Header"/>
      <w:jc w:val="center"/>
    </w:pPr>
    <w:r w:rsidRPr="00C94FB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228600</wp:posOffset>
              </wp:positionV>
              <wp:extent cx="2514600" cy="0"/>
              <wp:effectExtent l="0" t="19050" r="19050" b="19050"/>
              <wp:wrapNone/>
              <wp:docPr id="5" name="Straight Connector 5" descr="Graphic element" title="Header Lin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25146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5" o:spid="_x0000_s2049" alt="Title: Header Line - Description: Graphic element" style="mso-width-percent:0;mso-width-relative:margin;mso-wrap-distance-bottom:0;mso-wrap-distance-left:9pt;mso-wrap-distance-right:9pt;mso-wrap-distance-top:0;mso-wrap-style:square;position:absolute;visibility:visible;z-index:251661312" from="0,18pt" to="198pt,18pt" strokecolor="#7030a0" strokeweight="3pt">
              <v:stroke joinstyle="miter"/>
            </v:line>
          </w:pict>
        </mc:Fallback>
      </mc:AlternateContent>
    </w:r>
    <w:r w:rsidRPr="00C94FB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3429000</wp:posOffset>
              </wp:positionH>
              <wp:positionV relativeFrom="paragraph">
                <wp:posOffset>228600</wp:posOffset>
              </wp:positionV>
              <wp:extent cx="2514600" cy="0"/>
              <wp:effectExtent l="0" t="19050" r="19050" b="19050"/>
              <wp:wrapNone/>
              <wp:docPr id="4" name="Straight Connector 4" descr="Graphic element" title="Header Lin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V="1">
                        <a:off x="0" y="0"/>
                        <a:ext cx="25146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4" o:spid="_x0000_s2050" alt="Title: Header Line - Description: Graphic element" style="flip:y;mso-height-percent:0;mso-height-relative:margin;mso-wrap-distance-bottom:0;mso-wrap-distance-left:9pt;mso-wrap-distance-right:9pt;mso-wrap-distance-top:0;mso-wrap-style:square;position:absolute;visibility:visible;z-index:251660288" from="270pt,18pt" to="468pt,18pt" strokecolor="#7030a0" strokeweight="3pt">
              <v:stroke joinstyle="miter"/>
            </v:line>
          </w:pict>
        </mc:Fallback>
      </mc:AlternateContent>
    </w:r>
    <w:r w:rsidRPr="00C94FB0">
      <w:rPr>
        <w:noProof/>
      </w:rPr>
      <w:drawing>
        <wp:inline distT="0" distB="0" distL="0" distR="0">
          <wp:extent cx="704780" cy="381000"/>
          <wp:effectExtent l="0" t="0" r="635" b="0"/>
          <wp:docPr id="8" name="Picture 8" descr="NHIS logo" title="NHI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NHIS logo.jp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78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B630F" w14:paraId="7482E00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EB1858"/>
    <w:multiLevelType w:val="hybridMultilevel"/>
    <w:tmpl w:val="5D2AAA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00A31"/>
    <w:multiLevelType w:val="hybridMultilevel"/>
    <w:tmpl w:val="7902C6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04701"/>
    <w:multiLevelType w:val="hybridMultilevel"/>
    <w:tmpl w:val="498A86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E0691"/>
    <w:multiLevelType w:val="hybridMultilevel"/>
    <w:tmpl w:val="D3A866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E212E"/>
    <w:multiLevelType w:val="hybridMultilevel"/>
    <w:tmpl w:val="503A5A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7791F"/>
    <w:multiLevelType w:val="hybridMultilevel"/>
    <w:tmpl w:val="F68CFC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432CC"/>
    <w:multiLevelType w:val="hybridMultilevel"/>
    <w:tmpl w:val="FD36A1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F77E92"/>
    <w:multiLevelType w:val="hybridMultilevel"/>
    <w:tmpl w:val="0D06F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F50DDD"/>
    <w:multiLevelType w:val="hybridMultilevel"/>
    <w:tmpl w:val="2BBE85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E40A39"/>
    <w:multiLevelType w:val="hybridMultilevel"/>
    <w:tmpl w:val="C6BA65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D5000D"/>
    <w:multiLevelType w:val="hybridMultilevel"/>
    <w:tmpl w:val="533487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FF5904"/>
    <w:multiLevelType w:val="hybridMultilevel"/>
    <w:tmpl w:val="5DA887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AC5290"/>
    <w:multiLevelType w:val="hybridMultilevel"/>
    <w:tmpl w:val="32EE3C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4241F2"/>
    <w:multiLevelType w:val="hybridMultilevel"/>
    <w:tmpl w:val="54ACDB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500C95"/>
    <w:multiLevelType w:val="hybridMultilevel"/>
    <w:tmpl w:val="9474A6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C229FE"/>
    <w:multiLevelType w:val="hybridMultilevel"/>
    <w:tmpl w:val="525620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424CEB"/>
    <w:multiLevelType w:val="hybridMultilevel"/>
    <w:tmpl w:val="10A4BC44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6667466F"/>
    <w:multiLevelType w:val="hybridMultilevel"/>
    <w:tmpl w:val="9B663A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EF1CAE"/>
    <w:multiLevelType w:val="hybridMultilevel"/>
    <w:tmpl w:val="D554A0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3A434D"/>
    <w:multiLevelType w:val="hybridMultilevel"/>
    <w:tmpl w:val="631A32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422C00"/>
    <w:multiLevelType w:val="hybridMultilevel"/>
    <w:tmpl w:val="D39221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2A5C40"/>
    <w:multiLevelType w:val="hybridMultilevel"/>
    <w:tmpl w:val="AEC652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601546"/>
    <w:multiLevelType w:val="hybridMultilevel"/>
    <w:tmpl w:val="881627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884681"/>
    <w:multiLevelType w:val="hybridMultilevel"/>
    <w:tmpl w:val="3488A1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796662"/>
    <w:multiLevelType w:val="hybridMultilevel"/>
    <w:tmpl w:val="FF167864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68243396">
    <w:abstractNumId w:val="9"/>
  </w:num>
  <w:num w:numId="2" w16cid:durableId="631402894">
    <w:abstractNumId w:val="23"/>
  </w:num>
  <w:num w:numId="3" w16cid:durableId="1979214337">
    <w:abstractNumId w:val="14"/>
  </w:num>
  <w:num w:numId="4" w16cid:durableId="1397312979">
    <w:abstractNumId w:val="11"/>
  </w:num>
  <w:num w:numId="5" w16cid:durableId="1999266156">
    <w:abstractNumId w:val="12"/>
  </w:num>
  <w:num w:numId="6" w16cid:durableId="961616501">
    <w:abstractNumId w:val="4"/>
  </w:num>
  <w:num w:numId="7" w16cid:durableId="700590748">
    <w:abstractNumId w:val="20"/>
  </w:num>
  <w:num w:numId="8" w16cid:durableId="1302612573">
    <w:abstractNumId w:val="19"/>
  </w:num>
  <w:num w:numId="9" w16cid:durableId="2081363203">
    <w:abstractNumId w:val="15"/>
  </w:num>
  <w:num w:numId="10" w16cid:durableId="1761952563">
    <w:abstractNumId w:val="10"/>
  </w:num>
  <w:num w:numId="11" w16cid:durableId="1225220636">
    <w:abstractNumId w:val="2"/>
  </w:num>
  <w:num w:numId="12" w16cid:durableId="456875648">
    <w:abstractNumId w:val="13"/>
  </w:num>
  <w:num w:numId="13" w16cid:durableId="1703558861">
    <w:abstractNumId w:val="8"/>
  </w:num>
  <w:num w:numId="14" w16cid:durableId="1523663565">
    <w:abstractNumId w:val="22"/>
  </w:num>
  <w:num w:numId="15" w16cid:durableId="626737525">
    <w:abstractNumId w:val="3"/>
  </w:num>
  <w:num w:numId="16" w16cid:durableId="620576880">
    <w:abstractNumId w:val="17"/>
  </w:num>
  <w:num w:numId="17" w16cid:durableId="451175084">
    <w:abstractNumId w:val="0"/>
  </w:num>
  <w:num w:numId="18" w16cid:durableId="1700929229">
    <w:abstractNumId w:val="5"/>
  </w:num>
  <w:num w:numId="19" w16cid:durableId="271406073">
    <w:abstractNumId w:val="18"/>
  </w:num>
  <w:num w:numId="20" w16cid:durableId="966159165">
    <w:abstractNumId w:val="16"/>
  </w:num>
  <w:num w:numId="21" w16cid:durableId="1130318704">
    <w:abstractNumId w:val="23"/>
  </w:num>
  <w:num w:numId="22" w16cid:durableId="1582713400">
    <w:abstractNumId w:val="6"/>
  </w:num>
  <w:num w:numId="23" w16cid:durableId="719671440">
    <w:abstractNumId w:val="21"/>
  </w:num>
  <w:num w:numId="24" w16cid:durableId="1485852375">
    <w:abstractNumId w:val="7"/>
  </w:num>
  <w:num w:numId="25" w16cid:durableId="32000191">
    <w:abstractNumId w:val="24"/>
  </w:num>
  <w:num w:numId="26" w16cid:durableId="641158862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1DD"/>
    <w:rsid w:val="0000244A"/>
    <w:rsid w:val="00003BE1"/>
    <w:rsid w:val="000041AB"/>
    <w:rsid w:val="00012CEF"/>
    <w:rsid w:val="00016F53"/>
    <w:rsid w:val="00020BFE"/>
    <w:rsid w:val="00022D1C"/>
    <w:rsid w:val="00023581"/>
    <w:rsid w:val="00024A4A"/>
    <w:rsid w:val="00024FFC"/>
    <w:rsid w:val="00033F26"/>
    <w:rsid w:val="00034594"/>
    <w:rsid w:val="00035BC4"/>
    <w:rsid w:val="00040F01"/>
    <w:rsid w:val="00042DE0"/>
    <w:rsid w:val="000441B6"/>
    <w:rsid w:val="00044E72"/>
    <w:rsid w:val="00045FDC"/>
    <w:rsid w:val="000469A7"/>
    <w:rsid w:val="00046F08"/>
    <w:rsid w:val="00052349"/>
    <w:rsid w:val="000524BB"/>
    <w:rsid w:val="0005427F"/>
    <w:rsid w:val="0005674F"/>
    <w:rsid w:val="00057BA3"/>
    <w:rsid w:val="00057DF8"/>
    <w:rsid w:val="00060331"/>
    <w:rsid w:val="0006078F"/>
    <w:rsid w:val="000631FA"/>
    <w:rsid w:val="00064F2A"/>
    <w:rsid w:val="0007091C"/>
    <w:rsid w:val="00074D44"/>
    <w:rsid w:val="00080B6C"/>
    <w:rsid w:val="00083BE8"/>
    <w:rsid w:val="00085E68"/>
    <w:rsid w:val="00087DC8"/>
    <w:rsid w:val="00090DDF"/>
    <w:rsid w:val="000A1B09"/>
    <w:rsid w:val="000A648D"/>
    <w:rsid w:val="000A6CCA"/>
    <w:rsid w:val="000B44A9"/>
    <w:rsid w:val="000B659D"/>
    <w:rsid w:val="000C240C"/>
    <w:rsid w:val="000C34FA"/>
    <w:rsid w:val="000C5E4D"/>
    <w:rsid w:val="000C6B6B"/>
    <w:rsid w:val="000D6F48"/>
    <w:rsid w:val="000D7105"/>
    <w:rsid w:val="000E00B0"/>
    <w:rsid w:val="000E1647"/>
    <w:rsid w:val="000E5406"/>
    <w:rsid w:val="000E5633"/>
    <w:rsid w:val="000E6E30"/>
    <w:rsid w:val="000F2D8F"/>
    <w:rsid w:val="000F3F7B"/>
    <w:rsid w:val="000F4E7F"/>
    <w:rsid w:val="001002D0"/>
    <w:rsid w:val="00102B65"/>
    <w:rsid w:val="00105FEE"/>
    <w:rsid w:val="00114424"/>
    <w:rsid w:val="001148FD"/>
    <w:rsid w:val="001205FA"/>
    <w:rsid w:val="0012178D"/>
    <w:rsid w:val="00124463"/>
    <w:rsid w:val="00124A03"/>
    <w:rsid w:val="00124A05"/>
    <w:rsid w:val="00126204"/>
    <w:rsid w:val="0013156D"/>
    <w:rsid w:val="00135A8D"/>
    <w:rsid w:val="001425C2"/>
    <w:rsid w:val="00143E67"/>
    <w:rsid w:val="00144204"/>
    <w:rsid w:val="001472BE"/>
    <w:rsid w:val="001507BA"/>
    <w:rsid w:val="001522C3"/>
    <w:rsid w:val="001573BA"/>
    <w:rsid w:val="0016088C"/>
    <w:rsid w:val="00161710"/>
    <w:rsid w:val="00162302"/>
    <w:rsid w:val="001624AA"/>
    <w:rsid w:val="00165E8E"/>
    <w:rsid w:val="00173A2B"/>
    <w:rsid w:val="0017678F"/>
    <w:rsid w:val="00181C5B"/>
    <w:rsid w:val="00182F64"/>
    <w:rsid w:val="00184207"/>
    <w:rsid w:val="00184DE5"/>
    <w:rsid w:val="00184F07"/>
    <w:rsid w:val="00191380"/>
    <w:rsid w:val="00192F12"/>
    <w:rsid w:val="001970A1"/>
    <w:rsid w:val="001A0173"/>
    <w:rsid w:val="001A17FD"/>
    <w:rsid w:val="001A1FEF"/>
    <w:rsid w:val="001B0519"/>
    <w:rsid w:val="001B0724"/>
    <w:rsid w:val="001B0EA4"/>
    <w:rsid w:val="001B192C"/>
    <w:rsid w:val="001B4B02"/>
    <w:rsid w:val="001B501A"/>
    <w:rsid w:val="001B5E87"/>
    <w:rsid w:val="001C2799"/>
    <w:rsid w:val="001C2D72"/>
    <w:rsid w:val="001C4A64"/>
    <w:rsid w:val="001D0E1C"/>
    <w:rsid w:val="001D346A"/>
    <w:rsid w:val="001D4641"/>
    <w:rsid w:val="001D76C4"/>
    <w:rsid w:val="001E21BF"/>
    <w:rsid w:val="001E2CA0"/>
    <w:rsid w:val="001E4284"/>
    <w:rsid w:val="001E64CA"/>
    <w:rsid w:val="001E7EB8"/>
    <w:rsid w:val="001F0582"/>
    <w:rsid w:val="001F0C4D"/>
    <w:rsid w:val="001F23A6"/>
    <w:rsid w:val="001F6FEB"/>
    <w:rsid w:val="00205E24"/>
    <w:rsid w:val="0020748E"/>
    <w:rsid w:val="0020798F"/>
    <w:rsid w:val="0022442A"/>
    <w:rsid w:val="0022513A"/>
    <w:rsid w:val="0022570C"/>
    <w:rsid w:val="002278F2"/>
    <w:rsid w:val="00230E89"/>
    <w:rsid w:val="0023106B"/>
    <w:rsid w:val="002310CF"/>
    <w:rsid w:val="00231520"/>
    <w:rsid w:val="00233704"/>
    <w:rsid w:val="00234C36"/>
    <w:rsid w:val="002358FA"/>
    <w:rsid w:val="002405F2"/>
    <w:rsid w:val="002409C7"/>
    <w:rsid w:val="00243E14"/>
    <w:rsid w:val="00245C2B"/>
    <w:rsid w:val="00247460"/>
    <w:rsid w:val="00254B92"/>
    <w:rsid w:val="00260C22"/>
    <w:rsid w:val="00263969"/>
    <w:rsid w:val="0026588D"/>
    <w:rsid w:val="00266A9B"/>
    <w:rsid w:val="00270247"/>
    <w:rsid w:val="002755C1"/>
    <w:rsid w:val="002801A1"/>
    <w:rsid w:val="002922A3"/>
    <w:rsid w:val="00292E5C"/>
    <w:rsid w:val="00293675"/>
    <w:rsid w:val="00293F63"/>
    <w:rsid w:val="00296A73"/>
    <w:rsid w:val="00296BE6"/>
    <w:rsid w:val="00296DC8"/>
    <w:rsid w:val="00296FF0"/>
    <w:rsid w:val="00297D25"/>
    <w:rsid w:val="002A1D6A"/>
    <w:rsid w:val="002A40E1"/>
    <w:rsid w:val="002A451E"/>
    <w:rsid w:val="002A5FF5"/>
    <w:rsid w:val="002B055E"/>
    <w:rsid w:val="002B52F0"/>
    <w:rsid w:val="002C1029"/>
    <w:rsid w:val="002C2A2E"/>
    <w:rsid w:val="002C2FE0"/>
    <w:rsid w:val="002C43D9"/>
    <w:rsid w:val="002C5C78"/>
    <w:rsid w:val="002C783D"/>
    <w:rsid w:val="002D19A9"/>
    <w:rsid w:val="002D21D7"/>
    <w:rsid w:val="002D24B5"/>
    <w:rsid w:val="002D3394"/>
    <w:rsid w:val="002D4B06"/>
    <w:rsid w:val="002D4F1C"/>
    <w:rsid w:val="002D6271"/>
    <w:rsid w:val="002E0B01"/>
    <w:rsid w:val="002E123A"/>
    <w:rsid w:val="002E1FD5"/>
    <w:rsid w:val="002E52E8"/>
    <w:rsid w:val="002E64AB"/>
    <w:rsid w:val="002F06C8"/>
    <w:rsid w:val="002F1BB5"/>
    <w:rsid w:val="002F1F2E"/>
    <w:rsid w:val="002F707B"/>
    <w:rsid w:val="003010C4"/>
    <w:rsid w:val="0030179B"/>
    <w:rsid w:val="00307C92"/>
    <w:rsid w:val="0031283B"/>
    <w:rsid w:val="003139BE"/>
    <w:rsid w:val="003142ED"/>
    <w:rsid w:val="00314FA0"/>
    <w:rsid w:val="00315FED"/>
    <w:rsid w:val="00320017"/>
    <w:rsid w:val="00321A27"/>
    <w:rsid w:val="00321C00"/>
    <w:rsid w:val="0032362C"/>
    <w:rsid w:val="00323B5D"/>
    <w:rsid w:val="003260D5"/>
    <w:rsid w:val="003272FD"/>
    <w:rsid w:val="00333FD9"/>
    <w:rsid w:val="003371B9"/>
    <w:rsid w:val="00345A1D"/>
    <w:rsid w:val="00350160"/>
    <w:rsid w:val="00353B31"/>
    <w:rsid w:val="00354E83"/>
    <w:rsid w:val="00356B3B"/>
    <w:rsid w:val="00360E33"/>
    <w:rsid w:val="0036284E"/>
    <w:rsid w:val="00362A9E"/>
    <w:rsid w:val="0036417C"/>
    <w:rsid w:val="0036712A"/>
    <w:rsid w:val="00370480"/>
    <w:rsid w:val="0037087F"/>
    <w:rsid w:val="00376C1A"/>
    <w:rsid w:val="00380012"/>
    <w:rsid w:val="00380369"/>
    <w:rsid w:val="00380CEA"/>
    <w:rsid w:val="00384F03"/>
    <w:rsid w:val="003850E6"/>
    <w:rsid w:val="003851E0"/>
    <w:rsid w:val="003864D4"/>
    <w:rsid w:val="00387749"/>
    <w:rsid w:val="00392139"/>
    <w:rsid w:val="00395B17"/>
    <w:rsid w:val="003A64F7"/>
    <w:rsid w:val="003A6755"/>
    <w:rsid w:val="003A74FF"/>
    <w:rsid w:val="003B3B4C"/>
    <w:rsid w:val="003B78B0"/>
    <w:rsid w:val="003C17A1"/>
    <w:rsid w:val="003C52C2"/>
    <w:rsid w:val="003C620F"/>
    <w:rsid w:val="003D3B0B"/>
    <w:rsid w:val="003D6B26"/>
    <w:rsid w:val="003E7090"/>
    <w:rsid w:val="003F0C59"/>
    <w:rsid w:val="00402167"/>
    <w:rsid w:val="00402198"/>
    <w:rsid w:val="00402F79"/>
    <w:rsid w:val="0040422B"/>
    <w:rsid w:val="004045BD"/>
    <w:rsid w:val="00410A0B"/>
    <w:rsid w:val="00412446"/>
    <w:rsid w:val="00412997"/>
    <w:rsid w:val="00415155"/>
    <w:rsid w:val="00415EF4"/>
    <w:rsid w:val="00416A83"/>
    <w:rsid w:val="00417FBD"/>
    <w:rsid w:val="004212AE"/>
    <w:rsid w:val="00421CA8"/>
    <w:rsid w:val="00422C36"/>
    <w:rsid w:val="00423639"/>
    <w:rsid w:val="004256B7"/>
    <w:rsid w:val="0042616C"/>
    <w:rsid w:val="00426A1A"/>
    <w:rsid w:val="0044150B"/>
    <w:rsid w:val="00441EB1"/>
    <w:rsid w:val="004447A7"/>
    <w:rsid w:val="004452C6"/>
    <w:rsid w:val="0045446E"/>
    <w:rsid w:val="0045654D"/>
    <w:rsid w:val="00456F26"/>
    <w:rsid w:val="00457706"/>
    <w:rsid w:val="00457ABC"/>
    <w:rsid w:val="00464F5E"/>
    <w:rsid w:val="0046646C"/>
    <w:rsid w:val="00467A66"/>
    <w:rsid w:val="00470485"/>
    <w:rsid w:val="00471F64"/>
    <w:rsid w:val="00473404"/>
    <w:rsid w:val="00474CB8"/>
    <w:rsid w:val="00477BF5"/>
    <w:rsid w:val="00486050"/>
    <w:rsid w:val="004866F6"/>
    <w:rsid w:val="00486C7E"/>
    <w:rsid w:val="00492DF5"/>
    <w:rsid w:val="00494219"/>
    <w:rsid w:val="00496536"/>
    <w:rsid w:val="004A2EE1"/>
    <w:rsid w:val="004A75FE"/>
    <w:rsid w:val="004B00BC"/>
    <w:rsid w:val="004B14D9"/>
    <w:rsid w:val="004B2997"/>
    <w:rsid w:val="004B5CC9"/>
    <w:rsid w:val="004B780D"/>
    <w:rsid w:val="004B78E7"/>
    <w:rsid w:val="004C059A"/>
    <w:rsid w:val="004C2391"/>
    <w:rsid w:val="004C3719"/>
    <w:rsid w:val="004C728D"/>
    <w:rsid w:val="004D07B0"/>
    <w:rsid w:val="004D4C56"/>
    <w:rsid w:val="004D76AC"/>
    <w:rsid w:val="004E1A70"/>
    <w:rsid w:val="004E5F5A"/>
    <w:rsid w:val="004E70C9"/>
    <w:rsid w:val="004E7559"/>
    <w:rsid w:val="004F2EB4"/>
    <w:rsid w:val="00501AA4"/>
    <w:rsid w:val="00502B8C"/>
    <w:rsid w:val="00502CA0"/>
    <w:rsid w:val="00503CDD"/>
    <w:rsid w:val="00505800"/>
    <w:rsid w:val="00516C6A"/>
    <w:rsid w:val="00520397"/>
    <w:rsid w:val="0052091F"/>
    <w:rsid w:val="005218DF"/>
    <w:rsid w:val="00524A4F"/>
    <w:rsid w:val="005251C2"/>
    <w:rsid w:val="0052726E"/>
    <w:rsid w:val="00530925"/>
    <w:rsid w:val="00530A18"/>
    <w:rsid w:val="00532353"/>
    <w:rsid w:val="00532C89"/>
    <w:rsid w:val="005438E8"/>
    <w:rsid w:val="00545C16"/>
    <w:rsid w:val="00547059"/>
    <w:rsid w:val="00547D47"/>
    <w:rsid w:val="005549A4"/>
    <w:rsid w:val="00567D48"/>
    <w:rsid w:val="00571F71"/>
    <w:rsid w:val="00572D82"/>
    <w:rsid w:val="00574F64"/>
    <w:rsid w:val="005750BA"/>
    <w:rsid w:val="00576832"/>
    <w:rsid w:val="00577E13"/>
    <w:rsid w:val="005800BB"/>
    <w:rsid w:val="00581376"/>
    <w:rsid w:val="0058369D"/>
    <w:rsid w:val="0058490A"/>
    <w:rsid w:val="0059272C"/>
    <w:rsid w:val="00594FA9"/>
    <w:rsid w:val="00596F33"/>
    <w:rsid w:val="005A2A69"/>
    <w:rsid w:val="005A2F93"/>
    <w:rsid w:val="005A5233"/>
    <w:rsid w:val="005A631B"/>
    <w:rsid w:val="005A7B95"/>
    <w:rsid w:val="005B0E7E"/>
    <w:rsid w:val="005B2158"/>
    <w:rsid w:val="005B22FA"/>
    <w:rsid w:val="005B24DD"/>
    <w:rsid w:val="005B250B"/>
    <w:rsid w:val="005B3D78"/>
    <w:rsid w:val="005B3FD0"/>
    <w:rsid w:val="005B630F"/>
    <w:rsid w:val="005B6F4E"/>
    <w:rsid w:val="005B705D"/>
    <w:rsid w:val="005C0159"/>
    <w:rsid w:val="005C6908"/>
    <w:rsid w:val="005C6E8A"/>
    <w:rsid w:val="005D0623"/>
    <w:rsid w:val="005D1714"/>
    <w:rsid w:val="005D1A0A"/>
    <w:rsid w:val="005D3BDD"/>
    <w:rsid w:val="005D7F64"/>
    <w:rsid w:val="005E2386"/>
    <w:rsid w:val="005F0893"/>
    <w:rsid w:val="005F7117"/>
    <w:rsid w:val="006018C4"/>
    <w:rsid w:val="00601926"/>
    <w:rsid w:val="00601AF9"/>
    <w:rsid w:val="006129B4"/>
    <w:rsid w:val="00614330"/>
    <w:rsid w:val="00615828"/>
    <w:rsid w:val="006167C9"/>
    <w:rsid w:val="0061754E"/>
    <w:rsid w:val="006213AC"/>
    <w:rsid w:val="00621AA5"/>
    <w:rsid w:val="0062317B"/>
    <w:rsid w:val="00625BCF"/>
    <w:rsid w:val="006313AE"/>
    <w:rsid w:val="006315F4"/>
    <w:rsid w:val="0063262A"/>
    <w:rsid w:val="00633FA7"/>
    <w:rsid w:val="006368FD"/>
    <w:rsid w:val="0064089A"/>
    <w:rsid w:val="00640E5A"/>
    <w:rsid w:val="00641F8A"/>
    <w:rsid w:val="006457E8"/>
    <w:rsid w:val="00653749"/>
    <w:rsid w:val="00656C2D"/>
    <w:rsid w:val="006570D3"/>
    <w:rsid w:val="00661768"/>
    <w:rsid w:val="00664BE5"/>
    <w:rsid w:val="00667ACC"/>
    <w:rsid w:val="00670B81"/>
    <w:rsid w:val="00670ECE"/>
    <w:rsid w:val="006750F5"/>
    <w:rsid w:val="0067664E"/>
    <w:rsid w:val="00676B65"/>
    <w:rsid w:val="0068032F"/>
    <w:rsid w:val="00681439"/>
    <w:rsid w:val="00682FDE"/>
    <w:rsid w:val="006850F1"/>
    <w:rsid w:val="00691CC2"/>
    <w:rsid w:val="006920AE"/>
    <w:rsid w:val="00694A1E"/>
    <w:rsid w:val="006A0948"/>
    <w:rsid w:val="006A1818"/>
    <w:rsid w:val="006A3181"/>
    <w:rsid w:val="006A67B0"/>
    <w:rsid w:val="006A74A7"/>
    <w:rsid w:val="006B62C8"/>
    <w:rsid w:val="006C4E67"/>
    <w:rsid w:val="006D23AB"/>
    <w:rsid w:val="006E06A5"/>
    <w:rsid w:val="006E1D12"/>
    <w:rsid w:val="006E2444"/>
    <w:rsid w:val="006E4ED4"/>
    <w:rsid w:val="006E6366"/>
    <w:rsid w:val="006F0C3F"/>
    <w:rsid w:val="006F10CA"/>
    <w:rsid w:val="006F41DD"/>
    <w:rsid w:val="00700748"/>
    <w:rsid w:val="0070344C"/>
    <w:rsid w:val="00707CF9"/>
    <w:rsid w:val="007152C0"/>
    <w:rsid w:val="00721531"/>
    <w:rsid w:val="0072291D"/>
    <w:rsid w:val="007258F9"/>
    <w:rsid w:val="00725E70"/>
    <w:rsid w:val="007313F6"/>
    <w:rsid w:val="007333D1"/>
    <w:rsid w:val="00743BF6"/>
    <w:rsid w:val="00746A08"/>
    <w:rsid w:val="0074742B"/>
    <w:rsid w:val="007508FE"/>
    <w:rsid w:val="007533B0"/>
    <w:rsid w:val="00755E43"/>
    <w:rsid w:val="007642D7"/>
    <w:rsid w:val="00767983"/>
    <w:rsid w:val="00770023"/>
    <w:rsid w:val="007805F3"/>
    <w:rsid w:val="0078376F"/>
    <w:rsid w:val="007850D7"/>
    <w:rsid w:val="00786094"/>
    <w:rsid w:val="00786349"/>
    <w:rsid w:val="0078744E"/>
    <w:rsid w:val="0079017E"/>
    <w:rsid w:val="0079035D"/>
    <w:rsid w:val="00795B65"/>
    <w:rsid w:val="0079656D"/>
    <w:rsid w:val="007972F5"/>
    <w:rsid w:val="007A6412"/>
    <w:rsid w:val="007B0EF3"/>
    <w:rsid w:val="007B3B86"/>
    <w:rsid w:val="007B487B"/>
    <w:rsid w:val="007B4A6C"/>
    <w:rsid w:val="007B4E0B"/>
    <w:rsid w:val="007B61EF"/>
    <w:rsid w:val="007B67F3"/>
    <w:rsid w:val="007C407F"/>
    <w:rsid w:val="007C4B35"/>
    <w:rsid w:val="007C6296"/>
    <w:rsid w:val="007C7001"/>
    <w:rsid w:val="007D0D32"/>
    <w:rsid w:val="007D1ECF"/>
    <w:rsid w:val="007D2ED6"/>
    <w:rsid w:val="007D3F70"/>
    <w:rsid w:val="007D6384"/>
    <w:rsid w:val="007D640D"/>
    <w:rsid w:val="007D65B6"/>
    <w:rsid w:val="007D6E1D"/>
    <w:rsid w:val="007E3DF4"/>
    <w:rsid w:val="007E4FE8"/>
    <w:rsid w:val="007E60DE"/>
    <w:rsid w:val="007E763D"/>
    <w:rsid w:val="007F0278"/>
    <w:rsid w:val="00804CB3"/>
    <w:rsid w:val="00810597"/>
    <w:rsid w:val="00811CA0"/>
    <w:rsid w:val="008125AA"/>
    <w:rsid w:val="00814511"/>
    <w:rsid w:val="0081541A"/>
    <w:rsid w:val="008178A4"/>
    <w:rsid w:val="00820422"/>
    <w:rsid w:val="00820ABD"/>
    <w:rsid w:val="008229A8"/>
    <w:rsid w:val="00825DE5"/>
    <w:rsid w:val="00826F12"/>
    <w:rsid w:val="0083267F"/>
    <w:rsid w:val="00833716"/>
    <w:rsid w:val="00834BA1"/>
    <w:rsid w:val="008369E4"/>
    <w:rsid w:val="00842403"/>
    <w:rsid w:val="00847030"/>
    <w:rsid w:val="00850620"/>
    <w:rsid w:val="00850D8F"/>
    <w:rsid w:val="0085103F"/>
    <w:rsid w:val="00863DD5"/>
    <w:rsid w:val="00867BED"/>
    <w:rsid w:val="00874F31"/>
    <w:rsid w:val="00875581"/>
    <w:rsid w:val="008821EE"/>
    <w:rsid w:val="008840D0"/>
    <w:rsid w:val="00890940"/>
    <w:rsid w:val="00894E6E"/>
    <w:rsid w:val="00895199"/>
    <w:rsid w:val="008957A7"/>
    <w:rsid w:val="008A01E1"/>
    <w:rsid w:val="008A28FE"/>
    <w:rsid w:val="008A546B"/>
    <w:rsid w:val="008A72E1"/>
    <w:rsid w:val="008B35CA"/>
    <w:rsid w:val="008C210D"/>
    <w:rsid w:val="008C3D79"/>
    <w:rsid w:val="008C5CF3"/>
    <w:rsid w:val="008D030A"/>
    <w:rsid w:val="008D4301"/>
    <w:rsid w:val="008D63FB"/>
    <w:rsid w:val="008D7460"/>
    <w:rsid w:val="008D7EF1"/>
    <w:rsid w:val="008E189B"/>
    <w:rsid w:val="008E1AD3"/>
    <w:rsid w:val="008E6103"/>
    <w:rsid w:val="008E65CF"/>
    <w:rsid w:val="008E78CC"/>
    <w:rsid w:val="008E7A9E"/>
    <w:rsid w:val="008F13BC"/>
    <w:rsid w:val="008F230D"/>
    <w:rsid w:val="008F766B"/>
    <w:rsid w:val="009003DB"/>
    <w:rsid w:val="00902706"/>
    <w:rsid w:val="00903176"/>
    <w:rsid w:val="009047E6"/>
    <w:rsid w:val="00906825"/>
    <w:rsid w:val="009072B7"/>
    <w:rsid w:val="00911942"/>
    <w:rsid w:val="009119CE"/>
    <w:rsid w:val="00914C57"/>
    <w:rsid w:val="009150BD"/>
    <w:rsid w:val="00916472"/>
    <w:rsid w:val="00921647"/>
    <w:rsid w:val="009250E2"/>
    <w:rsid w:val="00926914"/>
    <w:rsid w:val="00930574"/>
    <w:rsid w:val="00931D92"/>
    <w:rsid w:val="009320D6"/>
    <w:rsid w:val="00932749"/>
    <w:rsid w:val="00933CA9"/>
    <w:rsid w:val="00934358"/>
    <w:rsid w:val="0093699C"/>
    <w:rsid w:val="0093745A"/>
    <w:rsid w:val="00937B50"/>
    <w:rsid w:val="00942715"/>
    <w:rsid w:val="009431B9"/>
    <w:rsid w:val="0094455D"/>
    <w:rsid w:val="0095004E"/>
    <w:rsid w:val="009544CF"/>
    <w:rsid w:val="00954B3C"/>
    <w:rsid w:val="00955ECE"/>
    <w:rsid w:val="009578E1"/>
    <w:rsid w:val="009602A4"/>
    <w:rsid w:val="00961E2C"/>
    <w:rsid w:val="00962B48"/>
    <w:rsid w:val="00963478"/>
    <w:rsid w:val="00965594"/>
    <w:rsid w:val="0096781D"/>
    <w:rsid w:val="00970717"/>
    <w:rsid w:val="00972180"/>
    <w:rsid w:val="00973E6F"/>
    <w:rsid w:val="00984D58"/>
    <w:rsid w:val="00993752"/>
    <w:rsid w:val="009943A6"/>
    <w:rsid w:val="00995A1F"/>
    <w:rsid w:val="009A6741"/>
    <w:rsid w:val="009B110F"/>
    <w:rsid w:val="009B51F0"/>
    <w:rsid w:val="009C282B"/>
    <w:rsid w:val="009C37B1"/>
    <w:rsid w:val="009C3CE3"/>
    <w:rsid w:val="009C4D40"/>
    <w:rsid w:val="009C5356"/>
    <w:rsid w:val="009C5D9B"/>
    <w:rsid w:val="009D000A"/>
    <w:rsid w:val="009D0920"/>
    <w:rsid w:val="009D75E4"/>
    <w:rsid w:val="009F28C2"/>
    <w:rsid w:val="009F4473"/>
    <w:rsid w:val="009F7C3D"/>
    <w:rsid w:val="00A013D3"/>
    <w:rsid w:val="00A04A8B"/>
    <w:rsid w:val="00A128D9"/>
    <w:rsid w:val="00A15F93"/>
    <w:rsid w:val="00A223AE"/>
    <w:rsid w:val="00A31194"/>
    <w:rsid w:val="00A34BA7"/>
    <w:rsid w:val="00A3613E"/>
    <w:rsid w:val="00A36BBD"/>
    <w:rsid w:val="00A46125"/>
    <w:rsid w:val="00A465BD"/>
    <w:rsid w:val="00A471F3"/>
    <w:rsid w:val="00A4786E"/>
    <w:rsid w:val="00A50ADD"/>
    <w:rsid w:val="00A50B46"/>
    <w:rsid w:val="00A527B1"/>
    <w:rsid w:val="00A53F9E"/>
    <w:rsid w:val="00A5433D"/>
    <w:rsid w:val="00A559D3"/>
    <w:rsid w:val="00A572E2"/>
    <w:rsid w:val="00A600D3"/>
    <w:rsid w:val="00A6045A"/>
    <w:rsid w:val="00A617C7"/>
    <w:rsid w:val="00A634C3"/>
    <w:rsid w:val="00A73B4B"/>
    <w:rsid w:val="00A74C45"/>
    <w:rsid w:val="00A750D0"/>
    <w:rsid w:val="00A779E7"/>
    <w:rsid w:val="00A814C1"/>
    <w:rsid w:val="00A82C1D"/>
    <w:rsid w:val="00A8345A"/>
    <w:rsid w:val="00A850F0"/>
    <w:rsid w:val="00A85DFF"/>
    <w:rsid w:val="00A90EA3"/>
    <w:rsid w:val="00A9128B"/>
    <w:rsid w:val="00A92B08"/>
    <w:rsid w:val="00A94B15"/>
    <w:rsid w:val="00A97568"/>
    <w:rsid w:val="00A976E9"/>
    <w:rsid w:val="00A97F91"/>
    <w:rsid w:val="00AA0423"/>
    <w:rsid w:val="00AA0A3A"/>
    <w:rsid w:val="00AA21EF"/>
    <w:rsid w:val="00AA6F75"/>
    <w:rsid w:val="00AB408D"/>
    <w:rsid w:val="00AC286E"/>
    <w:rsid w:val="00AC7248"/>
    <w:rsid w:val="00AD7725"/>
    <w:rsid w:val="00AE105C"/>
    <w:rsid w:val="00AE50FC"/>
    <w:rsid w:val="00AF00C3"/>
    <w:rsid w:val="00AF549F"/>
    <w:rsid w:val="00AF6D85"/>
    <w:rsid w:val="00B0070F"/>
    <w:rsid w:val="00B00BF3"/>
    <w:rsid w:val="00B00F54"/>
    <w:rsid w:val="00B03A14"/>
    <w:rsid w:val="00B052D8"/>
    <w:rsid w:val="00B1383B"/>
    <w:rsid w:val="00B1433D"/>
    <w:rsid w:val="00B17C51"/>
    <w:rsid w:val="00B20E43"/>
    <w:rsid w:val="00B2339B"/>
    <w:rsid w:val="00B30FBC"/>
    <w:rsid w:val="00B36206"/>
    <w:rsid w:val="00B37D4B"/>
    <w:rsid w:val="00B42877"/>
    <w:rsid w:val="00B44BC4"/>
    <w:rsid w:val="00B45773"/>
    <w:rsid w:val="00B50F8B"/>
    <w:rsid w:val="00B55EA9"/>
    <w:rsid w:val="00B6066E"/>
    <w:rsid w:val="00B64B5A"/>
    <w:rsid w:val="00B64CD6"/>
    <w:rsid w:val="00B73471"/>
    <w:rsid w:val="00B76760"/>
    <w:rsid w:val="00B8034D"/>
    <w:rsid w:val="00B8098B"/>
    <w:rsid w:val="00B82714"/>
    <w:rsid w:val="00B82731"/>
    <w:rsid w:val="00B85173"/>
    <w:rsid w:val="00B8575E"/>
    <w:rsid w:val="00B85BF1"/>
    <w:rsid w:val="00B86ECC"/>
    <w:rsid w:val="00B90156"/>
    <w:rsid w:val="00B90875"/>
    <w:rsid w:val="00B93969"/>
    <w:rsid w:val="00B94A2A"/>
    <w:rsid w:val="00B955A3"/>
    <w:rsid w:val="00B9608F"/>
    <w:rsid w:val="00B961B8"/>
    <w:rsid w:val="00BA007B"/>
    <w:rsid w:val="00BA1937"/>
    <w:rsid w:val="00BA401C"/>
    <w:rsid w:val="00BA5D29"/>
    <w:rsid w:val="00BA603D"/>
    <w:rsid w:val="00BA6492"/>
    <w:rsid w:val="00BB1813"/>
    <w:rsid w:val="00BB34E6"/>
    <w:rsid w:val="00BB60D4"/>
    <w:rsid w:val="00BB66FB"/>
    <w:rsid w:val="00BB73F1"/>
    <w:rsid w:val="00BC0C1D"/>
    <w:rsid w:val="00BC2AC4"/>
    <w:rsid w:val="00BC3A66"/>
    <w:rsid w:val="00BC3C24"/>
    <w:rsid w:val="00BD06AA"/>
    <w:rsid w:val="00BD0A03"/>
    <w:rsid w:val="00BD4317"/>
    <w:rsid w:val="00BD6259"/>
    <w:rsid w:val="00BD77F6"/>
    <w:rsid w:val="00BE2AC7"/>
    <w:rsid w:val="00BE3B06"/>
    <w:rsid w:val="00BE3CA5"/>
    <w:rsid w:val="00BE6D82"/>
    <w:rsid w:val="00BF4FF9"/>
    <w:rsid w:val="00BF5979"/>
    <w:rsid w:val="00BF6919"/>
    <w:rsid w:val="00C115DF"/>
    <w:rsid w:val="00C123F9"/>
    <w:rsid w:val="00C140A6"/>
    <w:rsid w:val="00C17CDB"/>
    <w:rsid w:val="00C216AE"/>
    <w:rsid w:val="00C2586F"/>
    <w:rsid w:val="00C33CBA"/>
    <w:rsid w:val="00C3587E"/>
    <w:rsid w:val="00C35FDF"/>
    <w:rsid w:val="00C37BAA"/>
    <w:rsid w:val="00C40685"/>
    <w:rsid w:val="00C4207A"/>
    <w:rsid w:val="00C45A1F"/>
    <w:rsid w:val="00C50C06"/>
    <w:rsid w:val="00C516AE"/>
    <w:rsid w:val="00C543CE"/>
    <w:rsid w:val="00C54EAE"/>
    <w:rsid w:val="00C567F7"/>
    <w:rsid w:val="00C62D09"/>
    <w:rsid w:val="00C6378E"/>
    <w:rsid w:val="00C66234"/>
    <w:rsid w:val="00C6775A"/>
    <w:rsid w:val="00C70F04"/>
    <w:rsid w:val="00C74018"/>
    <w:rsid w:val="00C74B60"/>
    <w:rsid w:val="00C85992"/>
    <w:rsid w:val="00C860C3"/>
    <w:rsid w:val="00C90865"/>
    <w:rsid w:val="00C91D3B"/>
    <w:rsid w:val="00C9474F"/>
    <w:rsid w:val="00C94FB0"/>
    <w:rsid w:val="00C9591B"/>
    <w:rsid w:val="00CA0A1F"/>
    <w:rsid w:val="00CA1F39"/>
    <w:rsid w:val="00CA1F56"/>
    <w:rsid w:val="00CA5324"/>
    <w:rsid w:val="00CA5D24"/>
    <w:rsid w:val="00CA5DF4"/>
    <w:rsid w:val="00CA7EAA"/>
    <w:rsid w:val="00CB359F"/>
    <w:rsid w:val="00CB7096"/>
    <w:rsid w:val="00CB7605"/>
    <w:rsid w:val="00CB7B1C"/>
    <w:rsid w:val="00CC00A9"/>
    <w:rsid w:val="00CC328A"/>
    <w:rsid w:val="00CC3FF2"/>
    <w:rsid w:val="00CC5AEE"/>
    <w:rsid w:val="00CD12B1"/>
    <w:rsid w:val="00CD2FCE"/>
    <w:rsid w:val="00CD365B"/>
    <w:rsid w:val="00CD467A"/>
    <w:rsid w:val="00CE1D14"/>
    <w:rsid w:val="00CE3579"/>
    <w:rsid w:val="00CF2280"/>
    <w:rsid w:val="00CF33E6"/>
    <w:rsid w:val="00D041AF"/>
    <w:rsid w:val="00D060F0"/>
    <w:rsid w:val="00D07532"/>
    <w:rsid w:val="00D15A4C"/>
    <w:rsid w:val="00D20473"/>
    <w:rsid w:val="00D20B52"/>
    <w:rsid w:val="00D275B6"/>
    <w:rsid w:val="00D3001A"/>
    <w:rsid w:val="00D31780"/>
    <w:rsid w:val="00D33973"/>
    <w:rsid w:val="00D35E6D"/>
    <w:rsid w:val="00D42841"/>
    <w:rsid w:val="00D432F0"/>
    <w:rsid w:val="00D436C4"/>
    <w:rsid w:val="00D43987"/>
    <w:rsid w:val="00D538BF"/>
    <w:rsid w:val="00D6156E"/>
    <w:rsid w:val="00D61F0E"/>
    <w:rsid w:val="00D62C76"/>
    <w:rsid w:val="00D65F9E"/>
    <w:rsid w:val="00D66018"/>
    <w:rsid w:val="00D71291"/>
    <w:rsid w:val="00D7172E"/>
    <w:rsid w:val="00D731B6"/>
    <w:rsid w:val="00D76DCC"/>
    <w:rsid w:val="00D86025"/>
    <w:rsid w:val="00D8727F"/>
    <w:rsid w:val="00D87C93"/>
    <w:rsid w:val="00D90777"/>
    <w:rsid w:val="00D91F34"/>
    <w:rsid w:val="00D922F2"/>
    <w:rsid w:val="00D9230E"/>
    <w:rsid w:val="00D9538F"/>
    <w:rsid w:val="00D960A0"/>
    <w:rsid w:val="00D96233"/>
    <w:rsid w:val="00D97528"/>
    <w:rsid w:val="00D97BE5"/>
    <w:rsid w:val="00DA19AB"/>
    <w:rsid w:val="00DA28D5"/>
    <w:rsid w:val="00DA2BDA"/>
    <w:rsid w:val="00DB56EB"/>
    <w:rsid w:val="00DC20AD"/>
    <w:rsid w:val="00DC3BD1"/>
    <w:rsid w:val="00DC4640"/>
    <w:rsid w:val="00DC4C62"/>
    <w:rsid w:val="00DC68E9"/>
    <w:rsid w:val="00DD15D9"/>
    <w:rsid w:val="00DD1A58"/>
    <w:rsid w:val="00DD2D64"/>
    <w:rsid w:val="00DE500F"/>
    <w:rsid w:val="00DF2DFC"/>
    <w:rsid w:val="00DF5D80"/>
    <w:rsid w:val="00E009A0"/>
    <w:rsid w:val="00E030A9"/>
    <w:rsid w:val="00E03B9D"/>
    <w:rsid w:val="00E0609A"/>
    <w:rsid w:val="00E07C9C"/>
    <w:rsid w:val="00E107FD"/>
    <w:rsid w:val="00E12E16"/>
    <w:rsid w:val="00E179A5"/>
    <w:rsid w:val="00E2475A"/>
    <w:rsid w:val="00E2528B"/>
    <w:rsid w:val="00E26893"/>
    <w:rsid w:val="00E27120"/>
    <w:rsid w:val="00E30BAA"/>
    <w:rsid w:val="00E32CB6"/>
    <w:rsid w:val="00E34471"/>
    <w:rsid w:val="00E44A74"/>
    <w:rsid w:val="00E45B6F"/>
    <w:rsid w:val="00E5116F"/>
    <w:rsid w:val="00E52E88"/>
    <w:rsid w:val="00E54A6E"/>
    <w:rsid w:val="00E551B0"/>
    <w:rsid w:val="00E577B7"/>
    <w:rsid w:val="00E60C1C"/>
    <w:rsid w:val="00E61C09"/>
    <w:rsid w:val="00E6338A"/>
    <w:rsid w:val="00E653CC"/>
    <w:rsid w:val="00E6575E"/>
    <w:rsid w:val="00E66163"/>
    <w:rsid w:val="00E6644B"/>
    <w:rsid w:val="00E66A62"/>
    <w:rsid w:val="00E66FE1"/>
    <w:rsid w:val="00E675EA"/>
    <w:rsid w:val="00E772E7"/>
    <w:rsid w:val="00E8094F"/>
    <w:rsid w:val="00E81458"/>
    <w:rsid w:val="00E81784"/>
    <w:rsid w:val="00E85313"/>
    <w:rsid w:val="00E85BF7"/>
    <w:rsid w:val="00E87439"/>
    <w:rsid w:val="00E87F15"/>
    <w:rsid w:val="00E93A19"/>
    <w:rsid w:val="00E93B67"/>
    <w:rsid w:val="00EA0DF1"/>
    <w:rsid w:val="00EA29AD"/>
    <w:rsid w:val="00EA378E"/>
    <w:rsid w:val="00EA4ADE"/>
    <w:rsid w:val="00EA73BC"/>
    <w:rsid w:val="00EB40B5"/>
    <w:rsid w:val="00EB52AE"/>
    <w:rsid w:val="00EC3567"/>
    <w:rsid w:val="00EC3DEF"/>
    <w:rsid w:val="00EC5F9A"/>
    <w:rsid w:val="00EC6006"/>
    <w:rsid w:val="00ED6962"/>
    <w:rsid w:val="00ED792F"/>
    <w:rsid w:val="00ED7E19"/>
    <w:rsid w:val="00EE0F8F"/>
    <w:rsid w:val="00EE40B2"/>
    <w:rsid w:val="00EE7C2F"/>
    <w:rsid w:val="00EF3BA3"/>
    <w:rsid w:val="00EF5F4E"/>
    <w:rsid w:val="00F024C6"/>
    <w:rsid w:val="00F026D8"/>
    <w:rsid w:val="00F037D3"/>
    <w:rsid w:val="00F03B66"/>
    <w:rsid w:val="00F04321"/>
    <w:rsid w:val="00F0513C"/>
    <w:rsid w:val="00F061D6"/>
    <w:rsid w:val="00F071A5"/>
    <w:rsid w:val="00F1600B"/>
    <w:rsid w:val="00F16C98"/>
    <w:rsid w:val="00F17503"/>
    <w:rsid w:val="00F27360"/>
    <w:rsid w:val="00F321E8"/>
    <w:rsid w:val="00F33613"/>
    <w:rsid w:val="00F351FA"/>
    <w:rsid w:val="00F35280"/>
    <w:rsid w:val="00F352FF"/>
    <w:rsid w:val="00F37402"/>
    <w:rsid w:val="00F400A1"/>
    <w:rsid w:val="00F403A8"/>
    <w:rsid w:val="00F418B9"/>
    <w:rsid w:val="00F42369"/>
    <w:rsid w:val="00F43FB6"/>
    <w:rsid w:val="00F45E8B"/>
    <w:rsid w:val="00F47D44"/>
    <w:rsid w:val="00F52362"/>
    <w:rsid w:val="00F52EA1"/>
    <w:rsid w:val="00F530F5"/>
    <w:rsid w:val="00F53D51"/>
    <w:rsid w:val="00F541E6"/>
    <w:rsid w:val="00F56751"/>
    <w:rsid w:val="00F57FF5"/>
    <w:rsid w:val="00F607CE"/>
    <w:rsid w:val="00F61847"/>
    <w:rsid w:val="00F63AFB"/>
    <w:rsid w:val="00F64157"/>
    <w:rsid w:val="00F64433"/>
    <w:rsid w:val="00F65B2B"/>
    <w:rsid w:val="00F6785D"/>
    <w:rsid w:val="00F7030B"/>
    <w:rsid w:val="00F70C35"/>
    <w:rsid w:val="00F7367E"/>
    <w:rsid w:val="00F75C1B"/>
    <w:rsid w:val="00F76D22"/>
    <w:rsid w:val="00F82C1A"/>
    <w:rsid w:val="00F82C7F"/>
    <w:rsid w:val="00F86D02"/>
    <w:rsid w:val="00F9103C"/>
    <w:rsid w:val="00F91EC9"/>
    <w:rsid w:val="00F93405"/>
    <w:rsid w:val="00F935FB"/>
    <w:rsid w:val="00F941EC"/>
    <w:rsid w:val="00F9551E"/>
    <w:rsid w:val="00FA2B98"/>
    <w:rsid w:val="00FA4AB2"/>
    <w:rsid w:val="00FA6E73"/>
    <w:rsid w:val="00FA755D"/>
    <w:rsid w:val="00FA7843"/>
    <w:rsid w:val="00FC0650"/>
    <w:rsid w:val="00FC4AFF"/>
    <w:rsid w:val="00FD0B64"/>
    <w:rsid w:val="00FD1C51"/>
    <w:rsid w:val="00FD1F5D"/>
    <w:rsid w:val="00FD2912"/>
    <w:rsid w:val="00FD478C"/>
    <w:rsid w:val="00FD5250"/>
    <w:rsid w:val="00FE087C"/>
    <w:rsid w:val="00FF31E2"/>
    <w:rsid w:val="00FF386A"/>
    <w:rsid w:val="00FF5D1F"/>
    <w:rsid w:val="00FF731C"/>
    <w:rsid w:val="00FF73A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112E2B5"/>
  <w15:chartTrackingRefBased/>
  <w15:docId w15:val="{11163709-A0C4-4B13-AB29-E374079D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66FB"/>
  </w:style>
  <w:style w:type="paragraph" w:styleId="Heading1">
    <w:name w:val="heading 1"/>
    <w:basedOn w:val="Normal"/>
    <w:next w:val="Normal"/>
    <w:link w:val="Heading1Char"/>
    <w:uiPriority w:val="9"/>
    <w:qFormat/>
    <w:rsid w:val="00A471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71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5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15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520"/>
  </w:style>
  <w:style w:type="paragraph" w:styleId="Footer">
    <w:name w:val="footer"/>
    <w:basedOn w:val="Normal"/>
    <w:link w:val="FooterChar"/>
    <w:uiPriority w:val="99"/>
    <w:unhideWhenUsed/>
    <w:rsid w:val="002315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520"/>
  </w:style>
  <w:style w:type="paragraph" w:styleId="BalloonText">
    <w:name w:val="Balloon Text"/>
    <w:basedOn w:val="Normal"/>
    <w:link w:val="BalloonTextChar"/>
    <w:uiPriority w:val="99"/>
    <w:semiHidden/>
    <w:unhideWhenUsed/>
    <w:rsid w:val="002310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0C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03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0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032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F0C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C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C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C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C4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471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71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6588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5C78"/>
    <w:rPr>
      <w:color w:val="954F72" w:themeColor="followedHyperlink"/>
      <w:u w:val="single"/>
    </w:rPr>
  </w:style>
  <w:style w:type="paragraph" w:customStyle="1" w:styleId="Default">
    <w:name w:val="Default"/>
    <w:rsid w:val="00A3119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Revision">
    <w:name w:val="Revision"/>
    <w:hidden/>
    <w:uiPriority w:val="99"/>
    <w:semiHidden/>
    <w:rsid w:val="004E70C9"/>
  </w:style>
  <w:style w:type="paragraph" w:styleId="NoSpacing">
    <w:name w:val="No Spacing"/>
    <w:uiPriority w:val="1"/>
    <w:qFormat/>
    <w:rsid w:val="00AA2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5BDF5E34FDC4586A5062E128FF2C1" ma:contentTypeVersion="13" ma:contentTypeDescription="Create a new document." ma:contentTypeScope="" ma:versionID="f3e674ed1da2bb59a7e400fbc1e9ebb3">
  <xsd:schema xmlns:xsd="http://www.w3.org/2001/XMLSchema" xmlns:xs="http://www.w3.org/2001/XMLSchema" xmlns:p="http://schemas.microsoft.com/office/2006/metadata/properties" xmlns:ns2="3ea5664f-b05b-4484-a353-42e288164623" xmlns:ns3="f95b0f41-5890-4efc-9a5f-0fd0c6faa848" targetNamespace="http://schemas.microsoft.com/office/2006/metadata/properties" ma:root="true" ma:fieldsID="1ff47a63c8ea685015105e2f64a15ca5" ns2:_="" ns3:_="">
    <xsd:import namespace="3ea5664f-b05b-4484-a353-42e288164623"/>
    <xsd:import namespace="f95b0f41-5890-4efc-9a5f-0fd0c6faa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5664f-b05b-4484-a353-42e288164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b0f41-5890-4efc-9a5f-0fd0c6faa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81dd2a2-fb3e-4165-81d7-9b67757c984e}" ma:internalName="TaxCatchAll" ma:showField="CatchAllData" ma:web="f95b0f41-5890-4efc-9a5f-0fd0c6faa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5b0f41-5890-4efc-9a5f-0fd0c6faa848" xsi:nil="true"/>
    <lcf76f155ced4ddcb4097134ff3c332f xmlns="3ea5664f-b05b-4484-a353-42e2881646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2FFC69-0032-4D3D-A7DD-8EE421F5F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59D789-19E1-4F8D-9841-E4BA36DE3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5664f-b05b-4484-a353-42e288164623"/>
    <ds:schemaRef ds:uri="f95b0f41-5890-4efc-9a5f-0fd0c6faa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9365F1-63A5-43EF-8848-5B7677B4F8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240B4E-2C6F-4DF9-BA75-32155846FA67}">
  <ds:schemaRefs>
    <ds:schemaRef ds:uri="http://schemas.microsoft.com/office/2006/metadata/properties"/>
    <ds:schemaRef ds:uri="http://schemas.microsoft.com/office/infopath/2007/PartnerControls"/>
    <ds:schemaRef ds:uri="f95b0f41-5890-4efc-9a5f-0fd0c6faa848"/>
    <ds:schemaRef ds:uri="3ea5664f-b05b-4484-a353-42e2881646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Detailed Outline of Core Topics in the Redesigned NHIS Sample Child Questionnaire</vt:lpstr>
    </vt:vector>
  </TitlesOfParts>
  <Company/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Detailed Outline of Core Topics in the Redesigned NHIS Sample Child Questionnaire</dc:title>
  <dc:subject>National Health Interview Survey</dc:subject>
  <dc:creator>National Center for Health Statistics</dc:creator>
  <cp:keywords>questionnaire redesign, sample child</cp:keywords>
  <cp:lastModifiedBy>Shaw, Kate M. (CDC/OD/OPHDST/NCHS)</cp:lastModifiedBy>
  <cp:revision>2</cp:revision>
  <cp:lastPrinted>2019-03-14T17:27:00Z</cp:lastPrinted>
  <dcterms:created xsi:type="dcterms:W3CDTF">2025-05-21T20:09:00Z</dcterms:created>
  <dcterms:modified xsi:type="dcterms:W3CDTF">2025-05-21T20:09:00Z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0x010100BBE5BDF5E34FDC4586A5062E128FF2C1</vt:lpwstr>
  </property>
  <property fmtid="{D5CDD505-2E9C-101B-9397-08002B2CF9AE}" pid="3" name="Language">
    <vt:lpwstr>English</vt:lpwstr>
  </property>
  <property fmtid="{D5CDD505-2E9C-101B-9397-08002B2CF9AE}" pid="4" name="MediaServiceImageTags">
    <vt:lpwstr/>
  </property>
  <property fmtid="{D5CDD505-2E9C-101B-9397-08002B2CF9AE}" pid="5" name="MSIP_Label_7b94a7b8-f06c-4dfe-bdcc-9b548fd58c31_ActionId">
    <vt:lpwstr>0a2ef767-3f2f-4a17-84f8-69770e849cb3</vt:lpwstr>
  </property>
  <property fmtid="{D5CDD505-2E9C-101B-9397-08002B2CF9AE}" pid="6" name="MSIP_Label_7b94a7b8-f06c-4dfe-bdcc-9b548fd58c31_ContentBits">
    <vt:lpwstr>0</vt:lpwstr>
  </property>
  <property fmtid="{D5CDD505-2E9C-101B-9397-08002B2CF9AE}" pid="7" name="MSIP_Label_7b94a7b8-f06c-4dfe-bdcc-9b548fd58c31_Enabled">
    <vt:lpwstr>true</vt:lpwstr>
  </property>
  <property fmtid="{D5CDD505-2E9C-101B-9397-08002B2CF9AE}" pid="8" name="MSIP_Label_7b94a7b8-f06c-4dfe-bdcc-9b548fd58c31_Method">
    <vt:lpwstr>Privileged</vt:lpwstr>
  </property>
  <property fmtid="{D5CDD505-2E9C-101B-9397-08002B2CF9AE}" pid="9" name="MSIP_Label_7b94a7b8-f06c-4dfe-bdcc-9b548fd58c31_Name">
    <vt:lpwstr>7b94a7b8-f06c-4dfe-bdcc-9b548fd58c31</vt:lpwstr>
  </property>
  <property fmtid="{D5CDD505-2E9C-101B-9397-08002B2CF9AE}" pid="10" name="MSIP_Label_7b94a7b8-f06c-4dfe-bdcc-9b548fd58c31_SetDate">
    <vt:lpwstr>2021-03-23T21:00:41Z</vt:lpwstr>
  </property>
  <property fmtid="{D5CDD505-2E9C-101B-9397-08002B2CF9AE}" pid="11" name="MSIP_Label_7b94a7b8-f06c-4dfe-bdcc-9b548fd58c31_SiteId">
    <vt:lpwstr>9ce70869-60db-44fd-abe8-d2767077fc8f</vt:lpwstr>
  </property>
</Properties>
</file>