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61E7" w:rsidRPr="00421EB5" w:rsidP="00905D8C" w14:paraId="7B3D49E8" w14:textId="2DEA8E36">
      <w:pPr>
        <w:jc w:val="center"/>
        <w:rPr>
          <w:b/>
          <w:bCs/>
          <w:sz w:val="24"/>
          <w:szCs w:val="24"/>
        </w:rPr>
      </w:pPr>
      <w:r w:rsidRPr="00421EB5">
        <w:rPr>
          <w:b/>
          <w:bCs/>
          <w:sz w:val="24"/>
          <w:szCs w:val="24"/>
        </w:rPr>
        <w:t>Attachment 1</w:t>
      </w:r>
    </w:p>
    <w:p w:rsidR="00233BEE" w:rsidRPr="00C0375A" w:rsidP="00080318" w14:paraId="295746C8" w14:textId="77777777">
      <w:pPr>
        <w:spacing w:line="480" w:lineRule="auto"/>
        <w:jc w:val="center"/>
        <w:rPr>
          <w:b/>
          <w:bCs/>
          <w:sz w:val="24"/>
          <w:szCs w:val="24"/>
        </w:rPr>
      </w:pPr>
      <w:r w:rsidRPr="00C0375A">
        <w:rPr>
          <w:b/>
          <w:bCs/>
          <w:sz w:val="24"/>
          <w:szCs w:val="24"/>
        </w:rPr>
        <w:t>Substance Abuse and Mental Health Services Administration (SAMHSA)</w:t>
      </w:r>
    </w:p>
    <w:p w:rsidR="00233BEE" w:rsidRPr="00C0375A" w:rsidP="00080318" w14:paraId="14433B7A" w14:textId="77777777">
      <w:pPr>
        <w:spacing w:line="480" w:lineRule="auto"/>
        <w:jc w:val="center"/>
        <w:rPr>
          <w:b/>
          <w:bCs/>
          <w:sz w:val="24"/>
          <w:szCs w:val="24"/>
        </w:rPr>
      </w:pPr>
      <w:r w:rsidRPr="00C0375A">
        <w:rPr>
          <w:b/>
          <w:bCs/>
          <w:sz w:val="24"/>
          <w:szCs w:val="24"/>
        </w:rPr>
        <w:t>Center for Substance Abuse Prevention (CSAP) / Center for Substance Abuse Treatment (CSAT)</w:t>
      </w:r>
    </w:p>
    <w:p w:rsidR="00233BEE" w:rsidP="00F50634" w14:paraId="724D8278" w14:textId="77777777"/>
    <w:p w:rsidR="00233BEE" w:rsidRPr="002D1888" w:rsidP="00F50634" w14:paraId="22933CEB" w14:textId="77777777"/>
    <w:p w:rsidR="00233BEE" w:rsidP="00F50634" w14:paraId="0594B8A6" w14:textId="77777777">
      <w:pPr>
        <w:rPr>
          <w:rFonts w:cstheme="minorHAnsi"/>
          <w:b/>
          <w:bCs/>
          <w:sz w:val="28"/>
          <w:szCs w:val="28"/>
        </w:rPr>
      </w:pPr>
    </w:p>
    <w:p w:rsidR="000A6495" w:rsidP="00F50634" w14:paraId="447D3488" w14:textId="77777777"/>
    <w:p w:rsidR="000A6495" w:rsidRPr="000A6495" w:rsidP="00F50634" w14:paraId="67F855E8" w14:textId="77777777"/>
    <w:tbl>
      <w:tblPr>
        <w:tblStyle w:val="TableGrid"/>
        <w:tblW w:w="0" w:type="auto"/>
        <w:tblLook w:val="04A0"/>
      </w:tblPr>
      <w:tblGrid>
        <w:gridCol w:w="9638"/>
      </w:tblGrid>
      <w:tr w14:paraId="430315B7" w14:textId="77777777">
        <w:tblPrEx>
          <w:tblW w:w="0" w:type="auto"/>
          <w:tblLook w:val="04A0"/>
        </w:tblPrEx>
        <w:tc>
          <w:tcPr>
            <w:tcW w:w="9926" w:type="dxa"/>
            <w:shd w:val="clear" w:color="auto" w:fill="FFF0D1"/>
          </w:tcPr>
          <w:p w:rsidR="00A01120" w:rsidP="00A87210" w14:paraId="080A7486" w14:textId="03F6E0AD">
            <w:pPr>
              <w:spacing w:before="360" w:after="160"/>
              <w:jc w:val="center"/>
              <w:rPr>
                <w:b/>
                <w:bCs/>
                <w:sz w:val="24"/>
                <w:szCs w:val="24"/>
              </w:rPr>
            </w:pPr>
            <w:r w:rsidRPr="00C0375A">
              <w:rPr>
                <w:b/>
                <w:bCs/>
                <w:sz w:val="24"/>
                <w:szCs w:val="24"/>
              </w:rPr>
              <w:t>Minority AIDS Initiative: Substance Use Disorder</w:t>
            </w:r>
            <w:r w:rsidRPr="0085388F" w:rsidR="00E916BC">
              <w:rPr>
                <w:b/>
                <w:bCs/>
                <w:sz w:val="24"/>
                <w:szCs w:val="24"/>
              </w:rPr>
              <w:t xml:space="preserve"> Prevention and Treatment</w:t>
            </w:r>
          </w:p>
          <w:p w:rsidR="00233BEE" w:rsidP="00695C21" w14:paraId="02173FA2" w14:textId="3116051F">
            <w:pPr>
              <w:spacing w:before="360" w:after="160"/>
              <w:jc w:val="center"/>
              <w:rPr>
                <w:b/>
                <w:bCs/>
                <w:sz w:val="24"/>
                <w:szCs w:val="24"/>
              </w:rPr>
            </w:pPr>
            <w:r w:rsidRPr="0085388F">
              <w:rPr>
                <w:b/>
                <w:bCs/>
                <w:sz w:val="24"/>
                <w:szCs w:val="24"/>
              </w:rPr>
              <w:t>Pilot Program</w:t>
            </w:r>
            <w:r w:rsidRPr="00C0375A">
              <w:rPr>
                <w:b/>
                <w:bCs/>
                <w:sz w:val="24"/>
                <w:szCs w:val="24"/>
              </w:rPr>
              <w:t xml:space="preserve"> </w:t>
            </w:r>
            <w:r w:rsidR="00A87210">
              <w:rPr>
                <w:b/>
                <w:bCs/>
                <w:sz w:val="24"/>
                <w:szCs w:val="24"/>
              </w:rPr>
              <w:t>(MAI PT Pilot)</w:t>
            </w:r>
            <w:r w:rsidRPr="00C0375A">
              <w:rPr>
                <w:b/>
                <w:bCs/>
                <w:sz w:val="24"/>
                <w:szCs w:val="24"/>
              </w:rPr>
              <w:t xml:space="preserve"> </w:t>
            </w:r>
          </w:p>
          <w:p w:rsidR="00233BEE" w:rsidRPr="0055147C" w:rsidP="0066169B" w14:paraId="50F0DAB4" w14:textId="4049CAC9">
            <w:pPr>
              <w:spacing w:before="600" w:after="600"/>
              <w:jc w:val="center"/>
              <w:rPr>
                <w:rFonts w:cstheme="minorHAnsi"/>
                <w:b/>
                <w:bCs/>
                <w:sz w:val="24"/>
                <w:szCs w:val="24"/>
              </w:rPr>
            </w:pPr>
            <w:r w:rsidRPr="00C0375A">
              <w:rPr>
                <w:b/>
                <w:bCs/>
                <w:sz w:val="24"/>
                <w:szCs w:val="24"/>
              </w:rPr>
              <w:t>Organizational Readiness Assessment (MAI-ORA)</w:t>
            </w:r>
          </w:p>
        </w:tc>
      </w:tr>
    </w:tbl>
    <w:p w:rsidR="00233BEE" w:rsidRPr="0055147C" w:rsidP="00F50634" w14:paraId="6864F4A8" w14:textId="77777777"/>
    <w:p w:rsidR="00233BEE" w:rsidP="00F50634" w14:paraId="717445B7" w14:textId="77777777"/>
    <w:p w:rsidR="00233BEE" w:rsidP="00F50634" w14:paraId="5C30F5BD" w14:textId="77777777"/>
    <w:p w:rsidR="00233BEE" w:rsidP="00F50634" w14:paraId="5D504C98" w14:textId="77777777"/>
    <w:p w:rsidR="00233BEE" w:rsidP="00F50634" w14:paraId="6C974380" w14:textId="77777777"/>
    <w:p w:rsidR="000A6495" w:rsidP="00F50634" w14:paraId="763EF85D" w14:textId="77777777"/>
    <w:p w:rsidR="00233BEE" w:rsidP="00F50634" w14:paraId="02056F01" w14:textId="77777777"/>
    <w:p w:rsidR="00DF063F" w:rsidP="00F50634" w14:paraId="06AABA68" w14:textId="77777777"/>
    <w:p w:rsidR="00852B07" w:rsidRPr="00C5771B" w:rsidP="00C5771B" w14:paraId="4946D63E" w14:textId="42093A51">
      <w:pPr>
        <w:spacing w:after="0" w:line="240" w:lineRule="auto"/>
        <w:rPr>
          <w:sz w:val="20"/>
          <w:szCs w:val="20"/>
        </w:rPr>
      </w:pPr>
      <w:r w:rsidRPr="00C5771B">
        <w:rPr>
          <w:sz w:val="20"/>
          <w:szCs w:val="20"/>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9F5460">
        <w:rPr>
          <w:sz w:val="20"/>
          <w:szCs w:val="20"/>
        </w:rPr>
        <w:t>14</w:t>
      </w:r>
      <w:r w:rsidRPr="00C5771B" w:rsidR="009F5460">
        <w:rPr>
          <w:sz w:val="20"/>
          <w:szCs w:val="20"/>
        </w:rPr>
        <w:t xml:space="preserve"> </w:t>
      </w:r>
      <w:r w:rsidRPr="00C5771B">
        <w:rPr>
          <w:sz w:val="20"/>
          <w:szCs w:val="20"/>
        </w:rPr>
        <w:t xml:space="preserve">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9" w:history="1">
        <w:r w:rsidRPr="00C5771B">
          <w:rPr>
            <w:rStyle w:val="Hyperlink"/>
            <w:rFonts w:cstheme="minorHAnsi"/>
            <w:sz w:val="20"/>
            <w:szCs w:val="20"/>
          </w:rPr>
          <w:t>samhsapra@samhsa.hhs.gov</w:t>
        </w:r>
      </w:hyperlink>
      <w:r w:rsidRPr="00C5771B">
        <w:rPr>
          <w:sz w:val="20"/>
          <w:szCs w:val="20"/>
        </w:rPr>
        <w:t xml:space="preserve"> or 5600 Fishers Lane, Rockville, Maryland, 20857.</w:t>
      </w:r>
    </w:p>
    <w:p w:rsidR="00852B07" w:rsidP="00A20C13" w14:paraId="0ADFD29F" w14:textId="77777777">
      <w:pPr>
        <w:rPr>
          <w:rFonts w:asciiTheme="majorHAnsi" w:eastAsiaTheme="majorEastAsia" w:hAnsiTheme="majorHAnsi" w:cstheme="majorBidi"/>
          <w:color w:val="2F5496" w:themeColor="accent1" w:themeShade="BF"/>
          <w:sz w:val="32"/>
          <w:szCs w:val="32"/>
        </w:rPr>
        <w:sectPr w:rsidSect="000D56B9">
          <w:headerReference w:type="even" r:id="rId10"/>
          <w:headerReference w:type="default" r:id="rId11"/>
          <w:footerReference w:type="default" r:id="rId12"/>
          <w:headerReference w:type="first" r:id="rId13"/>
          <w:footerReference w:type="first" r:id="rId14"/>
          <w:pgSz w:w="12240" w:h="15840" w:code="1"/>
          <w:pgMar w:top="1440" w:right="1296" w:bottom="1440" w:left="1296" w:header="432" w:footer="720" w:gutter="0"/>
          <w:pgNumType w:start="0"/>
          <w:cols w:space="720"/>
          <w:titlePg/>
          <w:docGrid w:linePitch="360"/>
        </w:sectPr>
      </w:pPr>
    </w:p>
    <w:sdt>
      <w:sdtPr>
        <w:rPr>
          <w:rStyle w:val="Hyperlink"/>
          <w:b/>
          <w:bCs/>
          <w:i/>
          <w:iCs/>
          <w:noProof/>
          <w:color w:val="auto"/>
          <w:u w:val="none"/>
        </w:rPr>
        <w:id w:val="641476189"/>
        <w:docPartObj>
          <w:docPartGallery w:val="Table of Contents"/>
          <w:docPartUnique/>
        </w:docPartObj>
      </w:sdtPr>
      <w:sdtEndPr>
        <w:rPr>
          <w:rStyle w:val="DefaultParagraphFont"/>
          <w:i w:val="0"/>
          <w:iCs w:val="0"/>
        </w:rPr>
      </w:sdtEndPr>
      <w:sdtContent>
        <w:p w:rsidR="00007173" w:rsidRPr="00595CEB" w:rsidP="009B319C" w14:paraId="043C1118" w14:textId="77777777">
          <w:pPr>
            <w:pStyle w:val="TOC3"/>
            <w:rPr>
              <w:rStyle w:val="Hyperlink"/>
              <w:b/>
              <w:bCs/>
              <w:noProof/>
              <w:color w:val="auto"/>
              <w:sz w:val="28"/>
              <w:szCs w:val="28"/>
              <w:u w:val="none"/>
            </w:rPr>
          </w:pPr>
          <w:r w:rsidRPr="00595CEB">
            <w:rPr>
              <w:rStyle w:val="Hyperlink"/>
              <w:b/>
              <w:bCs/>
              <w:noProof/>
              <w:color w:val="auto"/>
              <w:sz w:val="28"/>
              <w:szCs w:val="28"/>
              <w:u w:val="none"/>
            </w:rPr>
            <w:t>Table of Contents</w:t>
          </w:r>
        </w:p>
        <w:p w:rsidR="00503622" w:rsidP="00103748" w14:paraId="4552022C" w14:textId="64379FBC">
          <w:pPr>
            <w:pStyle w:val="TOC1"/>
            <w:rPr>
              <w:rFonts w:eastAsiaTheme="minorEastAsia"/>
              <w:noProof/>
              <w:kern w:val="2"/>
              <w14:ligatures w14:val="standardContextual"/>
            </w:rPr>
          </w:pPr>
          <w:r w:rsidRPr="00595CEB">
            <w:fldChar w:fldCharType="begin"/>
          </w:r>
          <w:r w:rsidRPr="00595CEB">
            <w:instrText xml:space="preserve"> TOC \o "1-3" \h \z \u </w:instrText>
          </w:r>
          <w:r w:rsidRPr="00595CEB">
            <w:fldChar w:fldCharType="separate"/>
          </w:r>
          <w:hyperlink w:anchor="_Toc178861500" w:history="1">
            <w:r w:rsidRPr="002B71C4">
              <w:rPr>
                <w:rStyle w:val="Hyperlink"/>
                <w:rFonts w:cstheme="minorHAnsi"/>
                <w:b/>
                <w:bCs/>
                <w:noProof/>
              </w:rPr>
              <w:t>OVERVIEW AND INSTRUCTIONS</w:t>
            </w:r>
            <w:r>
              <w:rPr>
                <w:noProof/>
                <w:webHidden/>
              </w:rPr>
              <w:tab/>
            </w:r>
            <w:r>
              <w:rPr>
                <w:noProof/>
                <w:webHidden/>
              </w:rPr>
              <w:fldChar w:fldCharType="begin"/>
            </w:r>
            <w:r>
              <w:rPr>
                <w:noProof/>
                <w:webHidden/>
              </w:rPr>
              <w:instrText xml:space="preserve"> PAGEREF _Toc178861500 \h </w:instrText>
            </w:r>
            <w:r>
              <w:rPr>
                <w:noProof/>
                <w:webHidden/>
              </w:rPr>
              <w:fldChar w:fldCharType="separate"/>
            </w:r>
            <w:r w:rsidR="001842E3">
              <w:rPr>
                <w:noProof/>
                <w:webHidden/>
              </w:rPr>
              <w:t>1</w:t>
            </w:r>
            <w:r>
              <w:rPr>
                <w:noProof/>
                <w:webHidden/>
              </w:rPr>
              <w:fldChar w:fldCharType="end"/>
            </w:r>
          </w:hyperlink>
        </w:p>
        <w:p w:rsidR="00503622" w:rsidP="00103748" w14:paraId="762A2587" w14:textId="2FAA1009">
          <w:pPr>
            <w:pStyle w:val="TOC1"/>
            <w:rPr>
              <w:rFonts w:eastAsiaTheme="minorEastAsia"/>
              <w:noProof/>
              <w:kern w:val="2"/>
              <w14:ligatures w14:val="standardContextual"/>
            </w:rPr>
          </w:pPr>
          <w:hyperlink w:anchor="_Toc178861501" w:history="1">
            <w:r w:rsidRPr="002B71C4">
              <w:rPr>
                <w:rStyle w:val="Hyperlink"/>
                <w:rFonts w:cstheme="minorHAnsi"/>
                <w:b/>
                <w:bCs/>
                <w:noProof/>
              </w:rPr>
              <w:t>SELF-ASSESSMENT</w:t>
            </w:r>
            <w:r>
              <w:rPr>
                <w:noProof/>
                <w:webHidden/>
              </w:rPr>
              <w:tab/>
            </w:r>
            <w:r>
              <w:rPr>
                <w:noProof/>
                <w:webHidden/>
              </w:rPr>
              <w:fldChar w:fldCharType="begin"/>
            </w:r>
            <w:r>
              <w:rPr>
                <w:noProof/>
                <w:webHidden/>
              </w:rPr>
              <w:instrText xml:space="preserve"> PAGEREF _Toc178861501 \h </w:instrText>
            </w:r>
            <w:r>
              <w:rPr>
                <w:noProof/>
                <w:webHidden/>
              </w:rPr>
              <w:fldChar w:fldCharType="separate"/>
            </w:r>
            <w:r w:rsidR="001842E3">
              <w:rPr>
                <w:noProof/>
                <w:webHidden/>
              </w:rPr>
              <w:t>3</w:t>
            </w:r>
            <w:r>
              <w:rPr>
                <w:noProof/>
                <w:webHidden/>
              </w:rPr>
              <w:fldChar w:fldCharType="end"/>
            </w:r>
          </w:hyperlink>
        </w:p>
        <w:p w:rsidR="00503622" w:rsidP="00103748" w14:paraId="49EE9A30" w14:textId="703867F5">
          <w:pPr>
            <w:pStyle w:val="TOC1"/>
            <w:rPr>
              <w:rFonts w:eastAsiaTheme="minorEastAsia"/>
              <w:noProof/>
              <w:kern w:val="2"/>
              <w14:ligatures w14:val="standardContextual"/>
            </w:rPr>
          </w:pPr>
          <w:hyperlink w:anchor="_Toc178861502" w:history="1">
            <w:r w:rsidRPr="002B71C4">
              <w:rPr>
                <w:rStyle w:val="Hyperlink"/>
                <w:rFonts w:cstheme="minorHAnsi"/>
                <w:b/>
                <w:noProof/>
              </w:rPr>
              <w:t>1.</w:t>
            </w:r>
            <w:r>
              <w:rPr>
                <w:rFonts w:eastAsiaTheme="minorEastAsia"/>
                <w:noProof/>
                <w:kern w:val="2"/>
                <w14:ligatures w14:val="standardContextual"/>
              </w:rPr>
              <w:tab/>
            </w:r>
            <w:r w:rsidRPr="002B71C4">
              <w:rPr>
                <w:rStyle w:val="Hyperlink"/>
                <w:rFonts w:cstheme="minorHAnsi"/>
                <w:b/>
                <w:noProof/>
              </w:rPr>
              <w:t>Service Delivery Capacity</w:t>
            </w:r>
            <w:r>
              <w:rPr>
                <w:noProof/>
                <w:webHidden/>
              </w:rPr>
              <w:tab/>
            </w:r>
            <w:r>
              <w:rPr>
                <w:noProof/>
                <w:webHidden/>
              </w:rPr>
              <w:fldChar w:fldCharType="begin"/>
            </w:r>
            <w:r>
              <w:rPr>
                <w:noProof/>
                <w:webHidden/>
              </w:rPr>
              <w:instrText xml:space="preserve"> PAGEREF _Toc178861502 \h </w:instrText>
            </w:r>
            <w:r>
              <w:rPr>
                <w:noProof/>
                <w:webHidden/>
              </w:rPr>
              <w:fldChar w:fldCharType="separate"/>
            </w:r>
            <w:r w:rsidR="001842E3">
              <w:rPr>
                <w:noProof/>
                <w:webHidden/>
              </w:rPr>
              <w:t>3</w:t>
            </w:r>
            <w:r>
              <w:rPr>
                <w:noProof/>
                <w:webHidden/>
              </w:rPr>
              <w:fldChar w:fldCharType="end"/>
            </w:r>
          </w:hyperlink>
        </w:p>
        <w:p w:rsidR="00503622" w:rsidP="0068618F" w14:paraId="619DFDE0" w14:textId="6CF7F5F9">
          <w:pPr>
            <w:pStyle w:val="TOC2"/>
            <w:rPr>
              <w:rFonts w:eastAsiaTheme="minorEastAsia"/>
              <w:noProof/>
              <w:kern w:val="2"/>
              <w14:ligatures w14:val="standardContextual"/>
            </w:rPr>
          </w:pPr>
          <w:hyperlink w:anchor="_Toc178861504" w:history="1">
            <w:r w:rsidRPr="002B71C4">
              <w:rPr>
                <w:rStyle w:val="Hyperlink"/>
                <w:rFonts w:cstheme="minorHAnsi"/>
                <w:b/>
                <w:bCs/>
                <w:i/>
                <w:iCs/>
                <w:noProof/>
              </w:rPr>
              <w:t xml:space="preserve">1a. Rating Capacity: Staff with experience implementing EBPs, CAPs, and CDEPs </w:t>
            </w:r>
            <w:r>
              <w:rPr>
                <w:noProof/>
                <w:webHidden/>
              </w:rPr>
              <w:tab/>
            </w:r>
            <w:r>
              <w:rPr>
                <w:noProof/>
                <w:webHidden/>
              </w:rPr>
              <w:fldChar w:fldCharType="begin"/>
            </w:r>
            <w:r>
              <w:rPr>
                <w:noProof/>
                <w:webHidden/>
              </w:rPr>
              <w:instrText xml:space="preserve"> PAGEREF _Toc178861504 \h </w:instrText>
            </w:r>
            <w:r>
              <w:rPr>
                <w:noProof/>
                <w:webHidden/>
              </w:rPr>
              <w:fldChar w:fldCharType="separate"/>
            </w:r>
            <w:r w:rsidR="001842E3">
              <w:rPr>
                <w:noProof/>
                <w:webHidden/>
              </w:rPr>
              <w:t>3</w:t>
            </w:r>
            <w:r>
              <w:rPr>
                <w:noProof/>
                <w:webHidden/>
              </w:rPr>
              <w:fldChar w:fldCharType="end"/>
            </w:r>
          </w:hyperlink>
        </w:p>
        <w:p w:rsidR="00503622" w:rsidP="0068618F" w14:paraId="05215D6F" w14:textId="05C6FB4C">
          <w:pPr>
            <w:pStyle w:val="TOC2"/>
            <w:rPr>
              <w:rFonts w:eastAsiaTheme="minorEastAsia"/>
              <w:noProof/>
              <w:kern w:val="2"/>
              <w14:ligatures w14:val="standardContextual"/>
            </w:rPr>
          </w:pPr>
          <w:hyperlink w:anchor="_Toc178861505" w:history="1">
            <w:r w:rsidRPr="002B71C4">
              <w:rPr>
                <w:rStyle w:val="Hyperlink"/>
                <w:rFonts w:cstheme="minorHAnsi"/>
                <w:b/>
                <w:bCs/>
                <w:i/>
                <w:iCs/>
                <w:noProof/>
              </w:rPr>
              <w:t xml:space="preserve">1b. </w:t>
            </w:r>
            <w:r w:rsidRPr="002B71C4">
              <w:rPr>
                <w:rStyle w:val="Hyperlink"/>
                <w:rFonts w:cstheme="minorHAnsi"/>
                <w:b/>
                <w:i/>
                <w:noProof/>
              </w:rPr>
              <w:t xml:space="preserve">Rating Capacity: Staff </w:t>
            </w:r>
            <w:r w:rsidRPr="002B71C4">
              <w:rPr>
                <w:rStyle w:val="Hyperlink"/>
                <w:rFonts w:cstheme="minorHAnsi"/>
                <w:b/>
                <w:bCs/>
                <w:i/>
                <w:iCs/>
                <w:noProof/>
              </w:rPr>
              <w:t>trained in culturally responsive service delivery</w:t>
            </w:r>
            <w:r>
              <w:rPr>
                <w:noProof/>
                <w:webHidden/>
              </w:rPr>
              <w:tab/>
            </w:r>
            <w:r>
              <w:rPr>
                <w:noProof/>
                <w:webHidden/>
              </w:rPr>
              <w:fldChar w:fldCharType="begin"/>
            </w:r>
            <w:r>
              <w:rPr>
                <w:noProof/>
                <w:webHidden/>
              </w:rPr>
              <w:instrText xml:space="preserve"> PAGEREF _Toc178861505 \h </w:instrText>
            </w:r>
            <w:r>
              <w:rPr>
                <w:noProof/>
                <w:webHidden/>
              </w:rPr>
              <w:fldChar w:fldCharType="separate"/>
            </w:r>
            <w:r w:rsidR="001842E3">
              <w:rPr>
                <w:noProof/>
                <w:webHidden/>
              </w:rPr>
              <w:t>4</w:t>
            </w:r>
            <w:r>
              <w:rPr>
                <w:noProof/>
                <w:webHidden/>
              </w:rPr>
              <w:fldChar w:fldCharType="end"/>
            </w:r>
          </w:hyperlink>
        </w:p>
        <w:p w:rsidR="00503622" w:rsidP="0068618F" w14:paraId="6C0A23BE" w14:textId="42F4F18C">
          <w:pPr>
            <w:pStyle w:val="TOC2"/>
            <w:rPr>
              <w:rFonts w:eastAsiaTheme="minorEastAsia"/>
              <w:noProof/>
              <w:kern w:val="2"/>
              <w14:ligatures w14:val="standardContextual"/>
            </w:rPr>
          </w:pPr>
          <w:hyperlink w:anchor="_Toc178861506" w:history="1">
            <w:r w:rsidRPr="002B71C4">
              <w:rPr>
                <w:rStyle w:val="Hyperlink"/>
                <w:rFonts w:cstheme="minorHAnsi"/>
                <w:b/>
                <w:bCs/>
                <w:i/>
                <w:iCs/>
                <w:noProof/>
              </w:rPr>
              <w:t>1c. Rating Capacity: Resources needed to implement</w:t>
            </w:r>
            <w:r w:rsidRPr="002B71C4">
              <w:rPr>
                <w:rStyle w:val="Hyperlink"/>
                <w:rFonts w:cstheme="minorHAnsi"/>
                <w:b/>
                <w:i/>
                <w:noProof/>
              </w:rPr>
              <w:t xml:space="preserve"> </w:t>
            </w:r>
            <w:r w:rsidRPr="002B71C4">
              <w:rPr>
                <w:rStyle w:val="Hyperlink"/>
                <w:rFonts w:cstheme="minorHAnsi"/>
                <w:b/>
                <w:bCs/>
                <w:i/>
                <w:iCs/>
                <w:noProof/>
              </w:rPr>
              <w:t>EBPs, CAPs, or CDEPs</w:t>
            </w:r>
            <w:r>
              <w:rPr>
                <w:noProof/>
                <w:webHidden/>
              </w:rPr>
              <w:tab/>
            </w:r>
            <w:r>
              <w:rPr>
                <w:noProof/>
                <w:webHidden/>
              </w:rPr>
              <w:fldChar w:fldCharType="begin"/>
            </w:r>
            <w:r>
              <w:rPr>
                <w:noProof/>
                <w:webHidden/>
              </w:rPr>
              <w:instrText xml:space="preserve"> PAGEREF _Toc178861506 \h </w:instrText>
            </w:r>
            <w:r>
              <w:rPr>
                <w:noProof/>
                <w:webHidden/>
              </w:rPr>
              <w:fldChar w:fldCharType="separate"/>
            </w:r>
            <w:r w:rsidR="001842E3">
              <w:rPr>
                <w:noProof/>
                <w:webHidden/>
              </w:rPr>
              <w:t>4</w:t>
            </w:r>
            <w:r>
              <w:rPr>
                <w:noProof/>
                <w:webHidden/>
              </w:rPr>
              <w:fldChar w:fldCharType="end"/>
            </w:r>
          </w:hyperlink>
        </w:p>
        <w:p w:rsidR="00503622" w:rsidP="0068618F" w14:paraId="5C0A279C" w14:textId="50C72EAD">
          <w:pPr>
            <w:pStyle w:val="TOC2"/>
            <w:rPr>
              <w:rFonts w:eastAsiaTheme="minorEastAsia"/>
              <w:noProof/>
              <w:kern w:val="2"/>
              <w14:ligatures w14:val="standardContextual"/>
            </w:rPr>
          </w:pPr>
          <w:hyperlink w:anchor="_Toc178861507" w:history="1">
            <w:r w:rsidRPr="002B71C4">
              <w:rPr>
                <w:rStyle w:val="Hyperlink"/>
                <w:rFonts w:cstheme="minorHAnsi"/>
                <w:b/>
                <w:bCs/>
                <w:i/>
                <w:iCs/>
                <w:noProof/>
              </w:rPr>
              <w:t>1d. Rating Capacity: Resources needed for culturally responsive service delivery</w:t>
            </w:r>
            <w:r>
              <w:rPr>
                <w:noProof/>
                <w:webHidden/>
              </w:rPr>
              <w:tab/>
            </w:r>
            <w:r>
              <w:rPr>
                <w:noProof/>
                <w:webHidden/>
              </w:rPr>
              <w:fldChar w:fldCharType="begin"/>
            </w:r>
            <w:r>
              <w:rPr>
                <w:noProof/>
                <w:webHidden/>
              </w:rPr>
              <w:instrText xml:space="preserve"> PAGEREF _Toc178861507 \h </w:instrText>
            </w:r>
            <w:r>
              <w:rPr>
                <w:noProof/>
                <w:webHidden/>
              </w:rPr>
              <w:fldChar w:fldCharType="separate"/>
            </w:r>
            <w:r w:rsidR="001842E3">
              <w:rPr>
                <w:noProof/>
                <w:webHidden/>
              </w:rPr>
              <w:t>5</w:t>
            </w:r>
            <w:r>
              <w:rPr>
                <w:noProof/>
                <w:webHidden/>
              </w:rPr>
              <w:fldChar w:fldCharType="end"/>
            </w:r>
          </w:hyperlink>
        </w:p>
        <w:p w:rsidR="00503622" w:rsidP="0068618F" w14:paraId="0C9E619E" w14:textId="21466CAE">
          <w:pPr>
            <w:pStyle w:val="TOC2"/>
            <w:rPr>
              <w:rFonts w:eastAsiaTheme="minorEastAsia"/>
              <w:noProof/>
              <w:kern w:val="2"/>
              <w14:ligatures w14:val="standardContextual"/>
            </w:rPr>
          </w:pPr>
          <w:hyperlink w:anchor="_Toc178861508" w:history="1">
            <w:r w:rsidRPr="002B71C4">
              <w:rPr>
                <w:rStyle w:val="Hyperlink"/>
                <w:rFonts w:cstheme="minorHAnsi"/>
                <w:b/>
                <w:bCs/>
                <w:i/>
                <w:iCs/>
                <w:noProof/>
              </w:rPr>
              <w:t>1e. Rating Capacity: Data collection to assess need and monitor service delivery</w:t>
            </w:r>
            <w:r>
              <w:rPr>
                <w:noProof/>
                <w:webHidden/>
              </w:rPr>
              <w:tab/>
            </w:r>
            <w:r>
              <w:rPr>
                <w:noProof/>
                <w:webHidden/>
              </w:rPr>
              <w:fldChar w:fldCharType="begin"/>
            </w:r>
            <w:r>
              <w:rPr>
                <w:noProof/>
                <w:webHidden/>
              </w:rPr>
              <w:instrText xml:space="preserve"> PAGEREF _Toc178861508 \h </w:instrText>
            </w:r>
            <w:r>
              <w:rPr>
                <w:noProof/>
                <w:webHidden/>
              </w:rPr>
              <w:fldChar w:fldCharType="separate"/>
            </w:r>
            <w:r w:rsidR="001842E3">
              <w:rPr>
                <w:noProof/>
                <w:webHidden/>
              </w:rPr>
              <w:t>6</w:t>
            </w:r>
            <w:r>
              <w:rPr>
                <w:noProof/>
                <w:webHidden/>
              </w:rPr>
              <w:fldChar w:fldCharType="end"/>
            </w:r>
          </w:hyperlink>
        </w:p>
        <w:p w:rsidR="00503622" w:rsidP="00103748" w14:paraId="3313AAFD" w14:textId="6FD67C27">
          <w:pPr>
            <w:pStyle w:val="TOC1"/>
            <w:rPr>
              <w:rFonts w:eastAsiaTheme="minorEastAsia"/>
              <w:noProof/>
              <w:kern w:val="2"/>
              <w14:ligatures w14:val="standardContextual"/>
            </w:rPr>
          </w:pPr>
          <w:hyperlink w:anchor="_Toc178861509" w:history="1">
            <w:r w:rsidRPr="002B71C4">
              <w:rPr>
                <w:rStyle w:val="Hyperlink"/>
                <w:rFonts w:cstheme="minorHAnsi"/>
                <w:b/>
                <w:noProof/>
              </w:rPr>
              <w:t>2.</w:t>
            </w:r>
            <w:r>
              <w:rPr>
                <w:rFonts w:eastAsiaTheme="minorEastAsia"/>
                <w:noProof/>
                <w:kern w:val="2"/>
                <w14:ligatures w14:val="standardContextual"/>
              </w:rPr>
              <w:tab/>
            </w:r>
            <w:r w:rsidRPr="002B71C4">
              <w:rPr>
                <w:rStyle w:val="Hyperlink"/>
                <w:rFonts w:cstheme="minorHAnsi"/>
                <w:b/>
                <w:noProof/>
              </w:rPr>
              <w:t>Community Readiness</w:t>
            </w:r>
            <w:r>
              <w:rPr>
                <w:noProof/>
                <w:webHidden/>
              </w:rPr>
              <w:tab/>
            </w:r>
            <w:r>
              <w:rPr>
                <w:noProof/>
                <w:webHidden/>
              </w:rPr>
              <w:fldChar w:fldCharType="begin"/>
            </w:r>
            <w:r>
              <w:rPr>
                <w:noProof/>
                <w:webHidden/>
              </w:rPr>
              <w:instrText xml:space="preserve"> PAGEREF _Toc178861509 \h </w:instrText>
            </w:r>
            <w:r>
              <w:rPr>
                <w:noProof/>
                <w:webHidden/>
              </w:rPr>
              <w:fldChar w:fldCharType="separate"/>
            </w:r>
            <w:r w:rsidR="001842E3">
              <w:rPr>
                <w:noProof/>
                <w:webHidden/>
              </w:rPr>
              <w:t>6</w:t>
            </w:r>
            <w:r>
              <w:rPr>
                <w:noProof/>
                <w:webHidden/>
              </w:rPr>
              <w:fldChar w:fldCharType="end"/>
            </w:r>
          </w:hyperlink>
        </w:p>
        <w:p w:rsidR="00503622" w:rsidRPr="00503622" w:rsidP="0068618F" w14:paraId="1493756B" w14:textId="61AA1F2C">
          <w:pPr>
            <w:pStyle w:val="TOC2"/>
            <w:rPr>
              <w:rFonts w:eastAsiaTheme="minorEastAsia"/>
              <w:noProof/>
              <w:kern w:val="2"/>
              <w14:ligatures w14:val="standardContextual"/>
            </w:rPr>
          </w:pPr>
          <w:hyperlink w:anchor="_Toc178861510" w:history="1">
            <w:r w:rsidRPr="00503622">
              <w:rPr>
                <w:rStyle w:val="Hyperlink"/>
                <w:rFonts w:cstheme="minorHAnsi"/>
                <w:b/>
                <w:bCs/>
                <w:i/>
                <w:iCs/>
                <w:noProof/>
              </w:rPr>
              <w:t>2a</w:t>
            </w:r>
            <w:r w:rsidRPr="00987A5C">
              <w:rPr>
                <w:rStyle w:val="Hyperlink"/>
                <w:rFonts w:cstheme="minorHAnsi"/>
                <w:b/>
                <w:i/>
                <w:noProof/>
              </w:rPr>
              <w:t xml:space="preserve">. Rating </w:t>
            </w:r>
            <w:r w:rsidRPr="00503622">
              <w:rPr>
                <w:rStyle w:val="Hyperlink"/>
                <w:rFonts w:cstheme="minorHAnsi"/>
                <w:b/>
                <w:i/>
                <w:noProof/>
              </w:rPr>
              <w:t>Readiness</w:t>
            </w:r>
            <w:r w:rsidRPr="00987A5C">
              <w:rPr>
                <w:rStyle w:val="Hyperlink"/>
                <w:rFonts w:cstheme="minorHAnsi"/>
                <w:b/>
                <w:i/>
                <w:noProof/>
              </w:rPr>
              <w:t>: Community Understanding</w:t>
            </w:r>
            <w:r w:rsidRPr="00503622">
              <w:rPr>
                <w:noProof/>
                <w:webHidden/>
              </w:rPr>
              <w:tab/>
            </w:r>
            <w:r w:rsidRPr="00503622">
              <w:rPr>
                <w:noProof/>
                <w:webHidden/>
              </w:rPr>
              <w:fldChar w:fldCharType="begin"/>
            </w:r>
            <w:r w:rsidRPr="00503622">
              <w:rPr>
                <w:noProof/>
                <w:webHidden/>
              </w:rPr>
              <w:instrText xml:space="preserve"> PAGEREF _Toc178861510 \h </w:instrText>
            </w:r>
            <w:r w:rsidRPr="00503622">
              <w:rPr>
                <w:noProof/>
                <w:webHidden/>
              </w:rPr>
              <w:fldChar w:fldCharType="separate"/>
            </w:r>
            <w:r w:rsidR="001842E3">
              <w:rPr>
                <w:noProof/>
                <w:webHidden/>
              </w:rPr>
              <w:t>6</w:t>
            </w:r>
            <w:r w:rsidRPr="00503622">
              <w:rPr>
                <w:noProof/>
                <w:webHidden/>
              </w:rPr>
              <w:fldChar w:fldCharType="end"/>
            </w:r>
          </w:hyperlink>
        </w:p>
        <w:p w:rsidR="00503622" w:rsidP="0068618F" w14:paraId="780C449D" w14:textId="47DBAB1D">
          <w:pPr>
            <w:pStyle w:val="TOC2"/>
            <w:rPr>
              <w:rFonts w:eastAsiaTheme="minorEastAsia"/>
              <w:noProof/>
              <w:kern w:val="2"/>
              <w14:ligatures w14:val="standardContextual"/>
            </w:rPr>
          </w:pPr>
          <w:hyperlink w:anchor="_Toc178861511" w:history="1">
            <w:r w:rsidRPr="00503622">
              <w:rPr>
                <w:rStyle w:val="Hyperlink"/>
                <w:rFonts w:cstheme="minorHAnsi"/>
                <w:b/>
                <w:bCs/>
                <w:i/>
                <w:iCs/>
                <w:noProof/>
              </w:rPr>
              <w:t xml:space="preserve">2b. </w:t>
            </w:r>
            <w:r w:rsidRPr="00987A5C">
              <w:rPr>
                <w:rStyle w:val="Hyperlink"/>
                <w:rFonts w:cstheme="minorHAnsi"/>
                <w:b/>
                <w:i/>
                <w:noProof/>
              </w:rPr>
              <w:t xml:space="preserve">Rating </w:t>
            </w:r>
            <w:r w:rsidRPr="00503622">
              <w:rPr>
                <w:rStyle w:val="Hyperlink"/>
                <w:rFonts w:cstheme="minorHAnsi"/>
                <w:b/>
                <w:bCs/>
                <w:i/>
                <w:iCs/>
                <w:noProof/>
              </w:rPr>
              <w:t>Readiness</w:t>
            </w:r>
            <w:r w:rsidRPr="00987A5C">
              <w:rPr>
                <w:rStyle w:val="Hyperlink"/>
                <w:rFonts w:cstheme="minorHAnsi"/>
                <w:b/>
                <w:i/>
                <w:noProof/>
              </w:rPr>
              <w:t>: Community Support</w:t>
            </w:r>
            <w:r w:rsidRPr="00503622">
              <w:rPr>
                <w:noProof/>
                <w:webHidden/>
              </w:rPr>
              <w:tab/>
            </w:r>
            <w:r w:rsidRPr="00503622">
              <w:rPr>
                <w:noProof/>
                <w:webHidden/>
              </w:rPr>
              <w:fldChar w:fldCharType="begin"/>
            </w:r>
            <w:r w:rsidRPr="00503622">
              <w:rPr>
                <w:noProof/>
                <w:webHidden/>
              </w:rPr>
              <w:instrText xml:space="preserve"> PAGEREF _Toc178861511 \h </w:instrText>
            </w:r>
            <w:r w:rsidRPr="00503622">
              <w:rPr>
                <w:noProof/>
                <w:webHidden/>
              </w:rPr>
              <w:fldChar w:fldCharType="separate"/>
            </w:r>
            <w:r w:rsidR="001842E3">
              <w:rPr>
                <w:noProof/>
                <w:webHidden/>
              </w:rPr>
              <w:t>7</w:t>
            </w:r>
            <w:r w:rsidRPr="00503622">
              <w:rPr>
                <w:noProof/>
                <w:webHidden/>
              </w:rPr>
              <w:fldChar w:fldCharType="end"/>
            </w:r>
          </w:hyperlink>
        </w:p>
        <w:p w:rsidR="00503622" w:rsidP="0068618F" w14:paraId="09B12477" w14:textId="231F18F2">
          <w:pPr>
            <w:pStyle w:val="TOC2"/>
            <w:rPr>
              <w:rFonts w:eastAsiaTheme="minorEastAsia"/>
              <w:noProof/>
              <w:kern w:val="2"/>
              <w14:ligatures w14:val="standardContextual"/>
            </w:rPr>
          </w:pPr>
          <w:hyperlink w:anchor="_Toc178861512" w:history="1">
            <w:r w:rsidRPr="002B71C4">
              <w:rPr>
                <w:rStyle w:val="Hyperlink"/>
                <w:rFonts w:cstheme="minorHAnsi"/>
                <w:b/>
                <w:bCs/>
                <w:i/>
                <w:iCs/>
                <w:noProof/>
              </w:rPr>
              <w:t>2c. Rating Readiness: Community Engagement</w:t>
            </w:r>
            <w:r>
              <w:rPr>
                <w:noProof/>
                <w:webHidden/>
              </w:rPr>
              <w:tab/>
            </w:r>
            <w:r>
              <w:rPr>
                <w:noProof/>
                <w:webHidden/>
              </w:rPr>
              <w:fldChar w:fldCharType="begin"/>
            </w:r>
            <w:r>
              <w:rPr>
                <w:noProof/>
                <w:webHidden/>
              </w:rPr>
              <w:instrText xml:space="preserve"> PAGEREF _Toc178861512 \h </w:instrText>
            </w:r>
            <w:r>
              <w:rPr>
                <w:noProof/>
                <w:webHidden/>
              </w:rPr>
              <w:fldChar w:fldCharType="separate"/>
            </w:r>
            <w:r w:rsidR="001842E3">
              <w:rPr>
                <w:noProof/>
                <w:webHidden/>
              </w:rPr>
              <w:t>8</w:t>
            </w:r>
            <w:r>
              <w:rPr>
                <w:noProof/>
                <w:webHidden/>
              </w:rPr>
              <w:fldChar w:fldCharType="end"/>
            </w:r>
          </w:hyperlink>
        </w:p>
        <w:p w:rsidR="00503622" w:rsidRPr="00691371" w:rsidP="00103748" w14:paraId="6BD08C38" w14:textId="28BF0B19">
          <w:pPr>
            <w:pStyle w:val="TOC1"/>
            <w:rPr>
              <w:rFonts w:eastAsiaTheme="minorEastAsia"/>
              <w:noProof/>
              <w:kern w:val="2"/>
              <w14:ligatures w14:val="standardContextual"/>
            </w:rPr>
          </w:pPr>
          <w:hyperlink w:anchor="_Toc178861519" w:history="1">
            <w:r w:rsidRPr="00691371">
              <w:rPr>
                <w:rStyle w:val="Hyperlink"/>
                <w:rFonts w:cstheme="minorHAnsi"/>
                <w:b/>
                <w:noProof/>
              </w:rPr>
              <w:t>3.</w:t>
            </w:r>
            <w:r w:rsidRPr="00691371">
              <w:rPr>
                <w:rFonts w:eastAsiaTheme="minorEastAsia"/>
                <w:noProof/>
                <w:kern w:val="2"/>
                <w14:ligatures w14:val="standardContextual"/>
              </w:rPr>
              <w:tab/>
            </w:r>
            <w:r w:rsidRPr="00691371">
              <w:rPr>
                <w:rStyle w:val="Hyperlink"/>
                <w:rFonts w:cstheme="minorHAnsi"/>
                <w:b/>
                <w:noProof/>
              </w:rPr>
              <w:t>Environmental Prevention Strategies</w:t>
            </w:r>
            <w:r w:rsidRPr="00691371">
              <w:rPr>
                <w:noProof/>
                <w:webHidden/>
              </w:rPr>
              <w:tab/>
            </w:r>
            <w:r w:rsidRPr="00691371">
              <w:rPr>
                <w:noProof/>
                <w:webHidden/>
              </w:rPr>
              <w:fldChar w:fldCharType="begin"/>
            </w:r>
            <w:r w:rsidRPr="00691371">
              <w:rPr>
                <w:noProof/>
                <w:webHidden/>
              </w:rPr>
              <w:instrText xml:space="preserve"> PAGEREF _Toc178861519 \h </w:instrText>
            </w:r>
            <w:r w:rsidRPr="00691371">
              <w:rPr>
                <w:noProof/>
                <w:webHidden/>
              </w:rPr>
              <w:fldChar w:fldCharType="separate"/>
            </w:r>
            <w:r w:rsidR="001842E3">
              <w:rPr>
                <w:noProof/>
                <w:webHidden/>
              </w:rPr>
              <w:t>9</w:t>
            </w:r>
            <w:r w:rsidRPr="00691371">
              <w:rPr>
                <w:noProof/>
                <w:webHidden/>
              </w:rPr>
              <w:fldChar w:fldCharType="end"/>
            </w:r>
          </w:hyperlink>
        </w:p>
        <w:p w:rsidR="00503622" w:rsidRPr="00691371" w:rsidP="0068618F" w14:paraId="3AA039E1" w14:textId="187555A5">
          <w:pPr>
            <w:pStyle w:val="TOC2"/>
            <w:rPr>
              <w:rFonts w:eastAsiaTheme="minorEastAsia"/>
              <w:noProof/>
              <w:kern w:val="2"/>
              <w14:ligatures w14:val="standardContextual"/>
            </w:rPr>
          </w:pPr>
          <w:hyperlink w:anchor="_Toc178861520" w:history="1">
            <w:r w:rsidRPr="00691371">
              <w:rPr>
                <w:rStyle w:val="Hyperlink"/>
                <w:rFonts w:cstheme="minorHAnsi"/>
                <w:b/>
                <w:i/>
                <w:noProof/>
              </w:rPr>
              <w:t>3a.</w:t>
            </w:r>
            <w:r w:rsidRPr="00691371">
              <w:rPr>
                <w:rStyle w:val="Hyperlink"/>
                <w:rFonts w:cstheme="minorHAnsi"/>
                <w:b/>
                <w:bCs/>
                <w:i/>
                <w:iCs/>
                <w:noProof/>
              </w:rPr>
              <w:t xml:space="preserve"> </w:t>
            </w:r>
            <w:r w:rsidRPr="00691371">
              <w:rPr>
                <w:rStyle w:val="Hyperlink"/>
                <w:rFonts w:cstheme="minorHAnsi"/>
                <w:b/>
                <w:i/>
                <w:noProof/>
              </w:rPr>
              <w:t>Identifying Environmental Prevention Strategies</w:t>
            </w:r>
            <w:r w:rsidRPr="00691371">
              <w:rPr>
                <w:noProof/>
                <w:webHidden/>
              </w:rPr>
              <w:tab/>
            </w:r>
            <w:r w:rsidRPr="00691371">
              <w:rPr>
                <w:noProof/>
                <w:webHidden/>
              </w:rPr>
              <w:fldChar w:fldCharType="begin"/>
            </w:r>
            <w:r w:rsidRPr="00691371">
              <w:rPr>
                <w:noProof/>
                <w:webHidden/>
              </w:rPr>
              <w:instrText xml:space="preserve"> PAGEREF _Toc178861520 \h </w:instrText>
            </w:r>
            <w:r w:rsidRPr="00691371">
              <w:rPr>
                <w:noProof/>
                <w:webHidden/>
              </w:rPr>
              <w:fldChar w:fldCharType="separate"/>
            </w:r>
            <w:r w:rsidR="001842E3">
              <w:rPr>
                <w:noProof/>
                <w:webHidden/>
              </w:rPr>
              <w:t>9</w:t>
            </w:r>
            <w:r w:rsidRPr="00691371">
              <w:rPr>
                <w:noProof/>
                <w:webHidden/>
              </w:rPr>
              <w:fldChar w:fldCharType="end"/>
            </w:r>
          </w:hyperlink>
        </w:p>
        <w:p w:rsidR="00503622" w:rsidRPr="00691371" w:rsidP="0068618F" w14:paraId="2FD93831" w14:textId="1CA792D8">
          <w:pPr>
            <w:pStyle w:val="TOC2"/>
            <w:rPr>
              <w:rFonts w:eastAsiaTheme="minorEastAsia"/>
              <w:noProof/>
              <w:kern w:val="2"/>
              <w14:ligatures w14:val="standardContextual"/>
            </w:rPr>
          </w:pPr>
          <w:hyperlink w:anchor="_Toc178861521" w:history="1">
            <w:r w:rsidRPr="00691371">
              <w:rPr>
                <w:rStyle w:val="Hyperlink"/>
                <w:rFonts w:cstheme="minorHAnsi"/>
                <w:b/>
                <w:bCs/>
                <w:i/>
                <w:iCs/>
                <w:noProof/>
              </w:rPr>
              <w:t>3b. Selecting Environmental Prevention Strategies</w:t>
            </w:r>
            <w:r w:rsidRPr="00691371">
              <w:rPr>
                <w:noProof/>
                <w:webHidden/>
              </w:rPr>
              <w:tab/>
            </w:r>
            <w:r w:rsidRPr="00691371">
              <w:rPr>
                <w:noProof/>
                <w:webHidden/>
              </w:rPr>
              <w:fldChar w:fldCharType="begin"/>
            </w:r>
            <w:r w:rsidRPr="00691371">
              <w:rPr>
                <w:noProof/>
                <w:webHidden/>
              </w:rPr>
              <w:instrText xml:space="preserve"> PAGEREF _Toc178861521 \h </w:instrText>
            </w:r>
            <w:r w:rsidRPr="00691371">
              <w:rPr>
                <w:noProof/>
                <w:webHidden/>
              </w:rPr>
              <w:fldChar w:fldCharType="separate"/>
            </w:r>
            <w:r w:rsidR="001842E3">
              <w:rPr>
                <w:noProof/>
                <w:webHidden/>
              </w:rPr>
              <w:t>9</w:t>
            </w:r>
            <w:r w:rsidRPr="00691371">
              <w:rPr>
                <w:noProof/>
                <w:webHidden/>
              </w:rPr>
              <w:fldChar w:fldCharType="end"/>
            </w:r>
          </w:hyperlink>
        </w:p>
        <w:p w:rsidR="00503622" w:rsidP="0068618F" w14:paraId="3B4D8645" w14:textId="28705C45">
          <w:pPr>
            <w:pStyle w:val="TOC2"/>
            <w:rPr>
              <w:rFonts w:eastAsiaTheme="minorEastAsia"/>
              <w:noProof/>
              <w:kern w:val="2"/>
              <w14:ligatures w14:val="standardContextual"/>
            </w:rPr>
          </w:pPr>
          <w:hyperlink w:anchor="_Toc178861522" w:history="1">
            <w:r w:rsidRPr="00691371">
              <w:rPr>
                <w:rStyle w:val="Hyperlink"/>
                <w:rFonts w:cstheme="minorHAnsi"/>
                <w:b/>
                <w:i/>
                <w:noProof/>
              </w:rPr>
              <w:t>3c.</w:t>
            </w:r>
            <w:r w:rsidRPr="00691371">
              <w:rPr>
                <w:rStyle w:val="Hyperlink"/>
                <w:rFonts w:cstheme="minorHAnsi"/>
                <w:b/>
                <w:bCs/>
                <w:i/>
                <w:iCs/>
                <w:noProof/>
              </w:rPr>
              <w:t xml:space="preserve"> </w:t>
            </w:r>
            <w:r w:rsidRPr="00691371">
              <w:rPr>
                <w:rStyle w:val="Hyperlink"/>
                <w:rFonts w:cstheme="minorHAnsi"/>
                <w:b/>
                <w:i/>
                <w:noProof/>
              </w:rPr>
              <w:t>Implementing Environmental Prevention Strategies</w:t>
            </w:r>
            <w:r w:rsidRPr="00691371">
              <w:rPr>
                <w:noProof/>
                <w:webHidden/>
              </w:rPr>
              <w:tab/>
            </w:r>
            <w:r w:rsidRPr="00691371">
              <w:rPr>
                <w:noProof/>
                <w:webHidden/>
              </w:rPr>
              <w:fldChar w:fldCharType="begin"/>
            </w:r>
            <w:r w:rsidRPr="00691371">
              <w:rPr>
                <w:noProof/>
                <w:webHidden/>
              </w:rPr>
              <w:instrText xml:space="preserve"> PAGEREF _Toc178861522 \h </w:instrText>
            </w:r>
            <w:r w:rsidRPr="00691371">
              <w:rPr>
                <w:noProof/>
                <w:webHidden/>
              </w:rPr>
              <w:fldChar w:fldCharType="separate"/>
            </w:r>
            <w:r w:rsidR="001842E3">
              <w:rPr>
                <w:noProof/>
                <w:webHidden/>
              </w:rPr>
              <w:t>9</w:t>
            </w:r>
            <w:r w:rsidRPr="00691371">
              <w:rPr>
                <w:noProof/>
                <w:webHidden/>
              </w:rPr>
              <w:fldChar w:fldCharType="end"/>
            </w:r>
          </w:hyperlink>
        </w:p>
        <w:p w:rsidR="00503622" w:rsidP="00103748" w14:paraId="2824D012" w14:textId="13968FDB">
          <w:pPr>
            <w:pStyle w:val="TOC1"/>
            <w:rPr>
              <w:rFonts w:eastAsiaTheme="minorEastAsia"/>
              <w:noProof/>
              <w:kern w:val="2"/>
              <w14:ligatures w14:val="standardContextual"/>
            </w:rPr>
          </w:pPr>
          <w:hyperlink w:anchor="_Toc178861569" w:history="1">
            <w:r w:rsidRPr="002B71C4">
              <w:rPr>
                <w:rStyle w:val="Hyperlink"/>
                <w:rFonts w:cstheme="minorHAnsi"/>
                <w:b/>
                <w:noProof/>
              </w:rPr>
              <w:t>4.</w:t>
            </w:r>
            <w:r>
              <w:rPr>
                <w:rFonts w:eastAsiaTheme="minorEastAsia"/>
                <w:noProof/>
                <w:kern w:val="2"/>
                <w14:ligatures w14:val="standardContextual"/>
              </w:rPr>
              <w:tab/>
            </w:r>
            <w:r w:rsidRPr="002B71C4">
              <w:rPr>
                <w:rStyle w:val="Hyperlink"/>
                <w:rFonts w:cstheme="minorHAnsi"/>
                <w:b/>
                <w:noProof/>
              </w:rPr>
              <w:t>Narrative</w:t>
            </w:r>
            <w:r>
              <w:rPr>
                <w:noProof/>
                <w:webHidden/>
              </w:rPr>
              <w:tab/>
            </w:r>
            <w:r>
              <w:rPr>
                <w:noProof/>
                <w:webHidden/>
              </w:rPr>
              <w:fldChar w:fldCharType="begin"/>
            </w:r>
            <w:r>
              <w:rPr>
                <w:noProof/>
                <w:webHidden/>
              </w:rPr>
              <w:instrText xml:space="preserve"> PAGEREF _Toc178861569 \h </w:instrText>
            </w:r>
            <w:r>
              <w:rPr>
                <w:noProof/>
                <w:webHidden/>
              </w:rPr>
              <w:fldChar w:fldCharType="separate"/>
            </w:r>
            <w:r w:rsidR="001842E3">
              <w:rPr>
                <w:noProof/>
                <w:webHidden/>
              </w:rPr>
              <w:t>10</w:t>
            </w:r>
            <w:r>
              <w:rPr>
                <w:noProof/>
                <w:webHidden/>
              </w:rPr>
              <w:fldChar w:fldCharType="end"/>
            </w:r>
          </w:hyperlink>
        </w:p>
        <w:p w:rsidR="00503622" w:rsidP="00103748" w14:paraId="274F1590" w14:textId="55E53916">
          <w:pPr>
            <w:pStyle w:val="TOC1"/>
            <w:rPr>
              <w:rFonts w:eastAsiaTheme="minorEastAsia"/>
              <w:noProof/>
              <w:kern w:val="2"/>
              <w14:ligatures w14:val="standardContextual"/>
            </w:rPr>
          </w:pPr>
          <w:hyperlink w:anchor="_Toc178861570" w:history="1">
            <w:r w:rsidRPr="002B71C4">
              <w:rPr>
                <w:rStyle w:val="Hyperlink"/>
                <w:rFonts w:cstheme="minorHAnsi"/>
                <w:b/>
                <w:bCs/>
                <w:noProof/>
              </w:rPr>
              <w:t>Appendix A: List of Definitions</w:t>
            </w:r>
            <w:r>
              <w:rPr>
                <w:noProof/>
                <w:webHidden/>
              </w:rPr>
              <w:tab/>
            </w:r>
            <w:r>
              <w:rPr>
                <w:noProof/>
                <w:webHidden/>
              </w:rPr>
              <w:fldChar w:fldCharType="begin"/>
            </w:r>
            <w:r>
              <w:rPr>
                <w:noProof/>
                <w:webHidden/>
              </w:rPr>
              <w:instrText xml:space="preserve"> PAGEREF _Toc178861570 \h </w:instrText>
            </w:r>
            <w:r>
              <w:rPr>
                <w:noProof/>
                <w:webHidden/>
              </w:rPr>
              <w:fldChar w:fldCharType="separate"/>
            </w:r>
            <w:r w:rsidR="001842E3">
              <w:rPr>
                <w:noProof/>
                <w:webHidden/>
              </w:rPr>
              <w:t>11</w:t>
            </w:r>
            <w:r>
              <w:rPr>
                <w:noProof/>
                <w:webHidden/>
              </w:rPr>
              <w:fldChar w:fldCharType="end"/>
            </w:r>
          </w:hyperlink>
        </w:p>
        <w:p w:rsidR="00007173" w:rsidP="00007173" w14:paraId="0DE80171" w14:textId="4894FD69">
          <w:r w:rsidRPr="00595CEB">
            <w:rPr>
              <w:b/>
              <w:bCs/>
              <w:noProof/>
              <w:sz w:val="24"/>
              <w:szCs w:val="24"/>
            </w:rPr>
            <w:fldChar w:fldCharType="end"/>
          </w:r>
        </w:p>
      </w:sdtContent>
    </w:sdt>
    <w:p w:rsidR="00852B07" w:rsidP="001C7E57" w14:paraId="62CE289C" w14:textId="4F7A5CD5">
      <w:pPr>
        <w:pStyle w:val="TOC3"/>
        <w:rPr>
          <w:rFonts w:asciiTheme="majorHAnsi" w:eastAsiaTheme="majorEastAsia" w:hAnsiTheme="majorHAnsi" w:cstheme="majorBidi"/>
          <w:color w:val="2F5496" w:themeColor="accent1" w:themeShade="BF"/>
          <w:sz w:val="32"/>
          <w:szCs w:val="32"/>
        </w:rPr>
      </w:pPr>
      <w:r>
        <w:br w:type="page"/>
      </w:r>
    </w:p>
    <w:p w:rsidR="00233BEE" w:rsidP="00905D8C" w14:paraId="4F15DB05" w14:textId="77777777">
      <w:pPr>
        <w:jc w:val="center"/>
        <w:rPr>
          <w:b/>
          <w:bCs/>
          <w:sz w:val="24"/>
          <w:szCs w:val="24"/>
        </w:rPr>
        <w:sectPr w:rsidSect="000D56B9">
          <w:pgSz w:w="12240" w:h="15840" w:code="1"/>
          <w:pgMar w:top="1440" w:right="1296" w:bottom="1440" w:left="1296" w:header="432" w:footer="720" w:gutter="0"/>
          <w:pgNumType w:start="0"/>
          <w:cols w:space="720"/>
          <w:titlePg/>
          <w:docGrid w:linePitch="360"/>
        </w:sectPr>
      </w:pPr>
    </w:p>
    <w:p w:rsidR="00A14A35" w:rsidRPr="00A669C7" w:rsidP="00A669C7" w14:paraId="5DCC3A55" w14:textId="465FC9AA">
      <w:pPr>
        <w:spacing w:after="0" w:line="300" w:lineRule="exact"/>
        <w:jc w:val="center"/>
        <w:rPr>
          <w:b/>
        </w:rPr>
      </w:pPr>
      <w:r w:rsidRPr="00A669C7">
        <w:rPr>
          <w:b/>
        </w:rPr>
        <w:t xml:space="preserve">Minority AIDS Initiative: </w:t>
      </w:r>
      <w:r w:rsidRPr="00A669C7" w:rsidR="00631F1B">
        <w:rPr>
          <w:b/>
        </w:rPr>
        <w:t xml:space="preserve">Substance Use Disorder Prevention and Treatment </w:t>
      </w:r>
      <w:r w:rsidRPr="00A669C7">
        <w:rPr>
          <w:b/>
        </w:rPr>
        <w:t>Pilot Program</w:t>
      </w:r>
      <w:r w:rsidRPr="00A669C7" w:rsidR="00533453">
        <w:rPr>
          <w:b/>
        </w:rPr>
        <w:t xml:space="preserve"> (MAI PT Pilot)</w:t>
      </w:r>
    </w:p>
    <w:p w:rsidR="00742D64" w:rsidRPr="00E868BA" w:rsidP="007F3FD7" w14:paraId="5EB9261D" w14:textId="16A64004">
      <w:pPr>
        <w:spacing w:after="0" w:line="300" w:lineRule="exact"/>
        <w:jc w:val="center"/>
      </w:pPr>
      <w:r w:rsidRPr="00AA20D0">
        <w:rPr>
          <w:b/>
          <w:bCs/>
        </w:rPr>
        <w:t>Organizational Readiness Assessment (MAI-ORA)</w:t>
      </w:r>
    </w:p>
    <w:p w:rsidR="0077582F" w:rsidRPr="005267BE" w:rsidP="005267BE" w14:paraId="27586EF1" w14:textId="5A04E280">
      <w:pPr>
        <w:pStyle w:val="Heading1"/>
        <w:shd w:val="clear" w:color="auto" w:fill="D9E2F3" w:themeFill="accent1" w:themeFillTint="33"/>
        <w:jc w:val="left"/>
        <w:rPr>
          <w:rFonts w:asciiTheme="minorHAnsi" w:hAnsiTheme="minorHAnsi" w:cstheme="minorHAnsi"/>
          <w:b/>
          <w:bCs/>
          <w:sz w:val="28"/>
          <w:szCs w:val="28"/>
        </w:rPr>
      </w:pPr>
      <w:bookmarkStart w:id="0" w:name="_Toc178861500"/>
      <w:r w:rsidRPr="005267BE">
        <w:rPr>
          <w:rFonts w:asciiTheme="minorHAnsi" w:hAnsiTheme="minorHAnsi" w:cstheme="minorHAnsi"/>
          <w:b/>
          <w:bCs/>
          <w:sz w:val="28"/>
          <w:szCs w:val="28"/>
        </w:rPr>
        <w:t>OVERVIEW AND INSTRUCTIONS</w:t>
      </w:r>
      <w:bookmarkEnd w:id="0"/>
    </w:p>
    <w:p w:rsidR="00BE5C5B" w:rsidRPr="00864B80" w:rsidP="00C61731" w14:paraId="30302139" w14:textId="646A8EA9">
      <w:pPr>
        <w:spacing w:before="60" w:after="180" w:line="240" w:lineRule="auto"/>
        <w:rPr>
          <w:rFonts w:cs="Arial"/>
        </w:rPr>
      </w:pPr>
      <w:r w:rsidRPr="00CE260F">
        <w:rPr>
          <w:rFonts w:cstheme="minorHAnsi"/>
        </w:rPr>
        <w:t>Th</w:t>
      </w:r>
      <w:r>
        <w:rPr>
          <w:rFonts w:cstheme="minorHAnsi"/>
        </w:rPr>
        <w:t xml:space="preserve">e Minority </w:t>
      </w:r>
      <w:r w:rsidR="00025FF7">
        <w:rPr>
          <w:rFonts w:cstheme="minorHAnsi"/>
        </w:rPr>
        <w:t xml:space="preserve">AIDS </w:t>
      </w:r>
      <w:r>
        <w:rPr>
          <w:rFonts w:cstheme="minorHAnsi"/>
        </w:rPr>
        <w:t xml:space="preserve">Initiative - </w:t>
      </w:r>
      <w:r w:rsidR="008274D7">
        <w:rPr>
          <w:rFonts w:cstheme="minorHAnsi"/>
        </w:rPr>
        <w:t>Organizational Readiness A</w:t>
      </w:r>
      <w:r w:rsidRPr="00CE260F" w:rsidR="00CE260F">
        <w:rPr>
          <w:rFonts w:cstheme="minorHAnsi"/>
        </w:rPr>
        <w:t>ssessment</w:t>
      </w:r>
      <w:r w:rsidR="008274D7">
        <w:rPr>
          <w:rFonts w:cstheme="minorHAnsi"/>
        </w:rPr>
        <w:t xml:space="preserve"> (</w:t>
      </w:r>
      <w:r>
        <w:rPr>
          <w:rFonts w:cstheme="minorHAnsi"/>
        </w:rPr>
        <w:t>MAI-</w:t>
      </w:r>
      <w:r w:rsidR="008274D7">
        <w:rPr>
          <w:rFonts w:cstheme="minorHAnsi"/>
        </w:rPr>
        <w:t>ORA)</w:t>
      </w:r>
      <w:r w:rsidRPr="00CE260F" w:rsidR="00CE260F">
        <w:rPr>
          <w:rFonts w:cstheme="minorHAnsi"/>
        </w:rPr>
        <w:t xml:space="preserve"> </w:t>
      </w:r>
      <w:r w:rsidRPr="00CE260F" w:rsidR="00CE260F">
        <w:rPr>
          <w:rFonts w:cstheme="minorHAnsi"/>
        </w:rPr>
        <w:t xml:space="preserve">is </w:t>
      </w:r>
      <w:r w:rsidRPr="00363809" w:rsidR="00CE260F">
        <w:rPr>
          <w:rFonts w:cstheme="minorHAnsi"/>
        </w:rPr>
        <w:t xml:space="preserve">intended to guide </w:t>
      </w:r>
      <w:r w:rsidRPr="00CE260F" w:rsidR="00CE260F">
        <w:rPr>
          <w:rFonts w:cstheme="minorHAnsi"/>
        </w:rPr>
        <w:t>recipients of the SAMHSA Minority AIDS Initiative: Substance Use Disorders Prevention and Treatment Pilot Program (MAI PT Pilot)</w:t>
      </w:r>
      <w:r w:rsidR="00CE260F">
        <w:rPr>
          <w:rFonts w:cstheme="minorHAnsi"/>
        </w:rPr>
        <w:t xml:space="preserve"> to</w:t>
      </w:r>
      <w:r w:rsidRPr="00CE260F" w:rsidR="00CE260F">
        <w:rPr>
          <w:rFonts w:cstheme="minorHAnsi"/>
        </w:rPr>
        <w:t xml:space="preserve"> objectively </w:t>
      </w:r>
      <w:r w:rsidR="00CE260F">
        <w:rPr>
          <w:rFonts w:cstheme="minorHAnsi"/>
        </w:rPr>
        <w:t>assess</w:t>
      </w:r>
      <w:r w:rsidRPr="00CE260F" w:rsidR="00CE260F">
        <w:rPr>
          <w:rFonts w:cstheme="minorHAnsi"/>
        </w:rPr>
        <w:t xml:space="preserve"> their current capacity </w:t>
      </w:r>
      <w:r w:rsidRPr="00363809" w:rsidR="00CE260F">
        <w:rPr>
          <w:rFonts w:cstheme="minorHAnsi"/>
        </w:rPr>
        <w:t xml:space="preserve">to </w:t>
      </w:r>
      <w:r w:rsidRPr="003D47C7" w:rsidR="00CE260F">
        <w:rPr>
          <w:rFonts w:cs="Arial"/>
        </w:rPr>
        <w:t xml:space="preserve">provide substance </w:t>
      </w:r>
      <w:r w:rsidRPr="75DB4563" w:rsidR="00CE260F">
        <w:rPr>
          <w:rFonts w:cs="Arial"/>
        </w:rPr>
        <w:t>use</w:t>
      </w:r>
      <w:r w:rsidRPr="003D47C7" w:rsidR="00CE260F">
        <w:rPr>
          <w:rFonts w:cs="Arial"/>
        </w:rPr>
        <w:t xml:space="preserve"> prevention, substance use disorder (SUD) </w:t>
      </w:r>
      <w:r w:rsidR="00E14E13">
        <w:rPr>
          <w:rFonts w:cs="Arial"/>
        </w:rPr>
        <w:t>and</w:t>
      </w:r>
      <w:r w:rsidRPr="003D47C7" w:rsidR="00E14E13">
        <w:rPr>
          <w:rFonts w:cs="Arial"/>
        </w:rPr>
        <w:t xml:space="preserve">/or </w:t>
      </w:r>
      <w:r w:rsidR="00E14E13">
        <w:rPr>
          <w:rFonts w:cs="Arial"/>
        </w:rPr>
        <w:t xml:space="preserve">co-occurring </w:t>
      </w:r>
      <w:r w:rsidRPr="003D47C7" w:rsidR="00E14E13">
        <w:rPr>
          <w:rFonts w:cs="Arial"/>
        </w:rPr>
        <w:t xml:space="preserve">mental health </w:t>
      </w:r>
      <w:r w:rsidR="00E14E13">
        <w:rPr>
          <w:rFonts w:cs="Arial"/>
        </w:rPr>
        <w:t xml:space="preserve">disorder (COD) </w:t>
      </w:r>
      <w:r w:rsidRPr="003D47C7" w:rsidR="00CE260F">
        <w:rPr>
          <w:rFonts w:cs="Arial"/>
        </w:rPr>
        <w:t xml:space="preserve">treatment, </w:t>
      </w:r>
      <w:r w:rsidR="00D02D42">
        <w:rPr>
          <w:rFonts w:cs="Arial"/>
        </w:rPr>
        <w:t xml:space="preserve">and </w:t>
      </w:r>
      <w:r w:rsidRPr="00012243" w:rsidR="00704A2A">
        <w:t>human immunodeficiency virus</w:t>
      </w:r>
      <w:r w:rsidRPr="00B04295" w:rsidR="00704A2A">
        <w:t xml:space="preserve"> </w:t>
      </w:r>
      <w:r w:rsidR="00704A2A">
        <w:t>(</w:t>
      </w:r>
      <w:r w:rsidRPr="003D47C7" w:rsidR="00CE260F">
        <w:rPr>
          <w:rFonts w:cs="Arial"/>
        </w:rPr>
        <w:t>HIV</w:t>
      </w:r>
      <w:r w:rsidR="00704A2A">
        <w:rPr>
          <w:rFonts w:cs="Arial"/>
        </w:rPr>
        <w:t>)</w:t>
      </w:r>
      <w:r w:rsidRPr="003D47C7" w:rsidR="00CE260F">
        <w:rPr>
          <w:rFonts w:cs="Arial"/>
        </w:rPr>
        <w:t>, viral hepatitis</w:t>
      </w:r>
      <w:r w:rsidR="00533FF6">
        <w:rPr>
          <w:rFonts w:cs="Arial"/>
        </w:rPr>
        <w:t xml:space="preserve"> (VH)</w:t>
      </w:r>
      <w:r w:rsidR="009E3581">
        <w:rPr>
          <w:rFonts w:cs="Arial"/>
        </w:rPr>
        <w:t xml:space="preserve">, and </w:t>
      </w:r>
      <w:r w:rsidR="00D02D42">
        <w:rPr>
          <w:rFonts w:cs="Arial"/>
        </w:rPr>
        <w:t>sexually tra</w:t>
      </w:r>
      <w:r w:rsidR="004B0B2B">
        <w:rPr>
          <w:rFonts w:cs="Arial"/>
        </w:rPr>
        <w:t>nsmitted infection (STI)</w:t>
      </w:r>
      <w:r w:rsidRPr="003D47C7" w:rsidR="00CE260F">
        <w:rPr>
          <w:rFonts w:cs="Arial"/>
        </w:rPr>
        <w:t xml:space="preserve"> prevention</w:t>
      </w:r>
      <w:r w:rsidR="004B0B2B">
        <w:rPr>
          <w:rFonts w:cs="Arial"/>
        </w:rPr>
        <w:t>, screening, testing, and referral</w:t>
      </w:r>
      <w:r w:rsidR="0071673E">
        <w:rPr>
          <w:rFonts w:cs="Arial"/>
        </w:rPr>
        <w:t>/linkage</w:t>
      </w:r>
      <w:r w:rsidRPr="003D47C7" w:rsidR="00CE260F">
        <w:rPr>
          <w:rFonts w:cs="Arial"/>
        </w:rPr>
        <w:t xml:space="preserve"> services for racial and ethnic individuals vulnerable to </w:t>
      </w:r>
      <w:r w:rsidR="005B636E">
        <w:rPr>
          <w:rFonts w:cs="Arial"/>
        </w:rPr>
        <w:t>these</w:t>
      </w:r>
      <w:r w:rsidR="00C445FB">
        <w:rPr>
          <w:rFonts w:cs="Arial"/>
        </w:rPr>
        <w:t xml:space="preserve"> conditions</w:t>
      </w:r>
      <w:r w:rsidR="00437E42">
        <w:rPr>
          <w:rFonts w:cs="Arial"/>
        </w:rPr>
        <w:t xml:space="preserve">. This tool </w:t>
      </w:r>
      <w:r w:rsidR="00302583">
        <w:rPr>
          <w:rFonts w:cs="Arial"/>
        </w:rPr>
        <w:t xml:space="preserve">is aligned with </w:t>
      </w:r>
      <w:r w:rsidR="0071673E">
        <w:rPr>
          <w:rFonts w:cs="Arial"/>
        </w:rPr>
        <w:t xml:space="preserve">steps and cross-cutting </w:t>
      </w:r>
      <w:r w:rsidRPr="00CE260F" w:rsidR="00302583">
        <w:rPr>
          <w:rFonts w:cstheme="minorHAnsi"/>
        </w:rPr>
        <w:t xml:space="preserve">principles of </w:t>
      </w:r>
      <w:hyperlink r:id="rId15" w:history="1">
        <w:r w:rsidRPr="00C829A1" w:rsidR="00302583">
          <w:rPr>
            <w:rStyle w:val="Hyperlink"/>
            <w:rFonts w:cstheme="minorHAnsi"/>
          </w:rPr>
          <w:t>SAMHSA's Strategic Prevention Framework (SPF)</w:t>
        </w:r>
      </w:hyperlink>
      <w:r w:rsidR="008F3B8F">
        <w:rPr>
          <w:rStyle w:val="Hyperlink"/>
          <w:rFonts w:cstheme="minorHAnsi"/>
          <w:color w:val="auto"/>
          <w:u w:val="none"/>
        </w:rPr>
        <w:t xml:space="preserve"> (See Figure 1</w:t>
      </w:r>
      <w:r w:rsidRPr="008F3B8F" w:rsidR="008F3B8F">
        <w:rPr>
          <w:rFonts w:eastAsia="Arial" w:cs="Arial"/>
          <w:color w:val="1F1F1F"/>
        </w:rPr>
        <w:t>)</w:t>
      </w:r>
      <w:r w:rsidRPr="008F3B8F" w:rsidR="00437E42">
        <w:rPr>
          <w:rFonts w:eastAsia="Arial" w:cs="Arial"/>
          <w:color w:val="1F1F1F"/>
        </w:rPr>
        <w:t>.</w:t>
      </w:r>
      <w:r w:rsidRPr="008F3B8F" w:rsidR="00B71576">
        <w:rPr>
          <w:rFonts w:eastAsia="Arial" w:cs="Arial"/>
          <w:color w:val="1F1F1F"/>
        </w:rPr>
        <w:t xml:space="preserve"> </w:t>
      </w:r>
      <w:r w:rsidR="007A3350">
        <w:rPr>
          <w:rFonts w:cstheme="minorHAnsi"/>
        </w:rPr>
        <w:t>R</w:t>
      </w:r>
      <w:r w:rsidRPr="001F2627" w:rsidR="007A3350">
        <w:rPr>
          <w:rFonts w:eastAsia="Arial" w:cs="Arial"/>
          <w:color w:val="1F1F1F"/>
        </w:rPr>
        <w:t xml:space="preserve">esults will support </w:t>
      </w:r>
      <w:r w:rsidR="0014374B">
        <w:rPr>
          <w:rFonts w:eastAsia="Arial" w:cs="Arial"/>
          <w:color w:val="1F1F1F"/>
        </w:rPr>
        <w:t>cap</w:t>
      </w:r>
      <w:r w:rsidRPr="00864B80" w:rsidR="0014374B">
        <w:rPr>
          <w:rFonts w:eastAsia="Arial" w:cs="Arial"/>
          <w:color w:val="1F1F1F"/>
        </w:rPr>
        <w:t xml:space="preserve">acity development and </w:t>
      </w:r>
      <w:r w:rsidRPr="00691371" w:rsidR="0014374B">
        <w:rPr>
          <w:rFonts w:eastAsia="Arial" w:cs="Arial"/>
          <w:color w:val="1F1F1F"/>
        </w:rPr>
        <w:t xml:space="preserve">the </w:t>
      </w:r>
      <w:r w:rsidRPr="00691371" w:rsidR="007A3350">
        <w:rPr>
          <w:rFonts w:eastAsia="Arial" w:cs="Arial"/>
          <w:color w:val="1F1F1F"/>
        </w:rPr>
        <w:t>implementation of prevention strategies</w:t>
      </w:r>
      <w:r w:rsidRPr="00864B80" w:rsidR="0014374B">
        <w:rPr>
          <w:rFonts w:eastAsia="Arial" w:cs="Arial"/>
          <w:color w:val="1F1F1F"/>
        </w:rPr>
        <w:t xml:space="preserve"> and </w:t>
      </w:r>
      <w:r w:rsidRPr="00864B80" w:rsidR="007A3350">
        <w:rPr>
          <w:rFonts w:eastAsia="Arial" w:cs="Arial"/>
          <w:color w:val="000000" w:themeColor="text1"/>
        </w:rPr>
        <w:t>culturally responsive programming.</w:t>
      </w:r>
    </w:p>
    <w:p w:rsidR="008F3B8F" w:rsidRPr="007979A9" w:rsidP="008F3B8F" w14:paraId="3B420D24" w14:textId="77777777">
      <w:pPr>
        <w:spacing w:before="120" w:after="60" w:line="240" w:lineRule="auto"/>
        <w:rPr>
          <w:rFonts w:eastAsia="Arial" w:cs="Arial"/>
          <w:b/>
          <w:bCs/>
          <w:color w:val="000000" w:themeColor="text1"/>
        </w:rPr>
      </w:pPr>
      <w:r w:rsidRPr="00864B80">
        <w:rPr>
          <w:rFonts w:eastAsia="Arial" w:cs="Arial"/>
          <w:b/>
          <w:bCs/>
          <w:color w:val="000000" w:themeColor="text1"/>
        </w:rPr>
        <w:t xml:space="preserve">Figure 1: Overview of the </w:t>
      </w:r>
      <w:r w:rsidRPr="00691371">
        <w:rPr>
          <w:rFonts w:eastAsia="Arial" w:cs="Arial"/>
          <w:b/>
          <w:bCs/>
          <w:color w:val="000000" w:themeColor="text1"/>
        </w:rPr>
        <w:t>Strategic Prevention Framework (SPF)</w:t>
      </w:r>
    </w:p>
    <w:tbl>
      <w:tblPr>
        <w:tblStyle w:val="TableGrid"/>
        <w:tblW w:w="0" w:type="auto"/>
        <w:tblLook w:val="04A0"/>
      </w:tblPr>
      <w:tblGrid>
        <w:gridCol w:w="9638"/>
      </w:tblGrid>
      <w:tr w14:paraId="072C3794" w14:textId="77777777" w:rsidTr="0097502B">
        <w:tblPrEx>
          <w:tblW w:w="0" w:type="auto"/>
          <w:tblLook w:val="04A0"/>
        </w:tblPrEx>
        <w:tc>
          <w:tcPr>
            <w:tcW w:w="9350" w:type="dxa"/>
          </w:tcPr>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gridCol w:w="4675"/>
            </w:tblGrid>
            <w:tr w14:paraId="7B8D8ED5" w14:textId="77777777" w:rsidTr="0097502B">
              <w:tblPrEx>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80" w:type="dxa"/>
                </w:tcPr>
                <w:p w:rsidR="008F3B8F" w:rsidRPr="006D7CD0" w:rsidP="000C7445" w14:paraId="6FFEF3DE" w14:textId="77777777">
                  <w:pPr>
                    <w:spacing w:before="60"/>
                    <w:ind w:left="-14"/>
                    <w:rPr>
                      <w:b/>
                      <w:bCs/>
                      <w:sz w:val="21"/>
                      <w:szCs w:val="21"/>
                    </w:rPr>
                  </w:pPr>
                  <w:r w:rsidRPr="006D7CD0">
                    <w:rPr>
                      <w:b/>
                      <w:bCs/>
                      <w:sz w:val="21"/>
                      <w:szCs w:val="21"/>
                    </w:rPr>
                    <w:t xml:space="preserve">There are five SPF steps: </w:t>
                  </w:r>
                </w:p>
                <w:p w:rsidR="008F3B8F" w:rsidRPr="00A746F2" w:rsidP="004514C7" w14:paraId="22DE8B07" w14:textId="77777777">
                  <w:pPr>
                    <w:pStyle w:val="ListParagraph"/>
                    <w:numPr>
                      <w:ilvl w:val="0"/>
                      <w:numId w:val="4"/>
                    </w:numPr>
                    <w:spacing w:before="60" w:after="60"/>
                    <w:ind w:left="432" w:hanging="158"/>
                    <w:rPr>
                      <w:rFonts w:cs="Arial"/>
                      <w:sz w:val="20"/>
                      <w:szCs w:val="20"/>
                    </w:rPr>
                  </w:pPr>
                  <w:r w:rsidRPr="00A746F2">
                    <w:rPr>
                      <w:b/>
                      <w:bCs/>
                      <w:sz w:val="20"/>
                      <w:szCs w:val="20"/>
                    </w:rPr>
                    <w:t>Assessment</w:t>
                  </w:r>
                  <w:r w:rsidRPr="00A746F2">
                    <w:rPr>
                      <w:sz w:val="20"/>
                      <w:szCs w:val="20"/>
                    </w:rPr>
                    <w:t>: Identify needs based on data (e.g., What is the problem?)</w:t>
                  </w:r>
                </w:p>
                <w:p w:rsidR="008F3B8F" w:rsidRPr="00A746F2" w:rsidP="004514C7" w14:paraId="4E885D4A" w14:textId="77777777">
                  <w:pPr>
                    <w:pStyle w:val="ListParagraph"/>
                    <w:numPr>
                      <w:ilvl w:val="0"/>
                      <w:numId w:val="4"/>
                    </w:numPr>
                    <w:spacing w:before="60" w:after="60"/>
                    <w:ind w:left="432" w:hanging="158"/>
                    <w:rPr>
                      <w:rFonts w:cs="Arial"/>
                      <w:sz w:val="20"/>
                      <w:szCs w:val="20"/>
                    </w:rPr>
                  </w:pPr>
                  <w:r w:rsidRPr="00A746F2">
                    <w:rPr>
                      <w:b/>
                      <w:bCs/>
                      <w:sz w:val="20"/>
                      <w:szCs w:val="20"/>
                    </w:rPr>
                    <w:t>Capacity</w:t>
                  </w:r>
                  <w:r w:rsidRPr="00A746F2">
                    <w:rPr>
                      <w:sz w:val="20"/>
                      <w:szCs w:val="20"/>
                    </w:rPr>
                    <w:t xml:space="preserve">: Build resources and readiness to address needs (e.g., What do you have to work with?) </w:t>
                  </w:r>
                </w:p>
                <w:p w:rsidR="008F3B8F" w:rsidRPr="00A746F2" w:rsidP="004514C7" w14:paraId="606FC03D" w14:textId="77777777">
                  <w:pPr>
                    <w:pStyle w:val="ListParagraph"/>
                    <w:numPr>
                      <w:ilvl w:val="0"/>
                      <w:numId w:val="4"/>
                    </w:numPr>
                    <w:spacing w:before="60" w:after="60"/>
                    <w:ind w:left="432" w:hanging="158"/>
                    <w:rPr>
                      <w:rFonts w:cs="Arial"/>
                      <w:sz w:val="20"/>
                      <w:szCs w:val="20"/>
                    </w:rPr>
                  </w:pPr>
                  <w:r w:rsidRPr="00A746F2">
                    <w:rPr>
                      <w:b/>
                      <w:bCs/>
                      <w:sz w:val="20"/>
                      <w:szCs w:val="20"/>
                    </w:rPr>
                    <w:t>Planning</w:t>
                  </w:r>
                  <w:r w:rsidRPr="00A746F2">
                    <w:rPr>
                      <w:sz w:val="20"/>
                      <w:szCs w:val="20"/>
                    </w:rPr>
                    <w:t xml:space="preserve">: Find out what works to address needs and how to do it well (e.g., What should you do and how should you do it?) </w:t>
                  </w:r>
                </w:p>
                <w:p w:rsidR="008F3B8F" w:rsidRPr="00A746F2" w:rsidP="004514C7" w14:paraId="3A2ED4A1" w14:textId="77777777">
                  <w:pPr>
                    <w:pStyle w:val="ListParagraph"/>
                    <w:numPr>
                      <w:ilvl w:val="0"/>
                      <w:numId w:val="4"/>
                    </w:numPr>
                    <w:spacing w:before="60" w:after="60"/>
                    <w:ind w:left="432" w:hanging="158"/>
                    <w:rPr>
                      <w:rFonts w:cs="Arial"/>
                      <w:sz w:val="20"/>
                      <w:szCs w:val="20"/>
                    </w:rPr>
                  </w:pPr>
                  <w:r w:rsidRPr="00A746F2">
                    <w:rPr>
                      <w:b/>
                      <w:bCs/>
                      <w:sz w:val="20"/>
                      <w:szCs w:val="20"/>
                    </w:rPr>
                    <w:t>Implementation</w:t>
                  </w:r>
                  <w:r w:rsidRPr="00A746F2">
                    <w:rPr>
                      <w:sz w:val="20"/>
                      <w:szCs w:val="20"/>
                    </w:rPr>
                    <w:t xml:space="preserve">: Deliver evidence-based programs and practices as intended (e.g., How can you put your plan into action?) </w:t>
                  </w:r>
                </w:p>
                <w:p w:rsidR="008F3B8F" w:rsidRPr="00A746F2" w:rsidP="004514C7" w14:paraId="319FF09E" w14:textId="77777777">
                  <w:pPr>
                    <w:pStyle w:val="ListParagraph"/>
                    <w:numPr>
                      <w:ilvl w:val="0"/>
                      <w:numId w:val="4"/>
                    </w:numPr>
                    <w:spacing w:before="60" w:after="60"/>
                    <w:ind w:left="432" w:hanging="158"/>
                    <w:rPr>
                      <w:rFonts w:cs="Arial"/>
                      <w:sz w:val="20"/>
                      <w:szCs w:val="20"/>
                    </w:rPr>
                  </w:pPr>
                  <w:r w:rsidRPr="00A746F2">
                    <w:rPr>
                      <w:b/>
                      <w:bCs/>
                      <w:sz w:val="20"/>
                      <w:szCs w:val="20"/>
                    </w:rPr>
                    <w:t>Evaluation</w:t>
                  </w:r>
                  <w:r w:rsidRPr="00A746F2">
                    <w:rPr>
                      <w:sz w:val="20"/>
                      <w:szCs w:val="20"/>
                    </w:rPr>
                    <w:t>: Examine the process and outcomes of programs and practices (e.g., Is your plan succeeding?)</w:t>
                  </w:r>
                </w:p>
              </w:tc>
              <w:tc>
                <w:tcPr>
                  <w:tcW w:w="4675" w:type="dxa"/>
                  <w:vAlign w:val="center"/>
                </w:tcPr>
                <w:p w:rsidR="008F3B8F" w:rsidRPr="00A746F2" w:rsidP="0097502B" w14:paraId="5FDEA5DA" w14:textId="77777777">
                  <w:pPr>
                    <w:spacing w:before="180"/>
                    <w:rPr>
                      <w:rFonts w:cs="Arial"/>
                      <w:sz w:val="20"/>
                      <w:szCs w:val="20"/>
                    </w:rPr>
                  </w:pPr>
                  <w:r w:rsidRPr="00A746F2">
                    <w:rPr>
                      <w:rFonts w:cs="Arial"/>
                      <w:noProof/>
                      <w:sz w:val="20"/>
                      <w:szCs w:val="20"/>
                    </w:rPr>
                    <w:drawing>
                      <wp:inline distT="0" distB="0" distL="0" distR="0">
                        <wp:extent cx="2266363" cy="22574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rcRect b="5502"/>
                                <a:stretch>
                                  <a:fillRect/>
                                </a:stretch>
                              </pic:blipFill>
                              <pic:spPr bwMode="auto">
                                <a:xfrm>
                                  <a:off x="0" y="0"/>
                                  <a:ext cx="2273002" cy="226403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bl>
          <w:p w:rsidR="008F3B8F" w:rsidRPr="006D7CD0" w:rsidP="0097502B" w14:paraId="00AD7E24" w14:textId="77777777">
            <w:pPr>
              <w:ind w:left="144"/>
              <w:rPr>
                <w:b/>
                <w:bCs/>
                <w:sz w:val="21"/>
                <w:szCs w:val="21"/>
              </w:rPr>
            </w:pPr>
            <w:r w:rsidRPr="006D7CD0">
              <w:rPr>
                <w:b/>
                <w:bCs/>
                <w:sz w:val="21"/>
                <w:szCs w:val="21"/>
              </w:rPr>
              <w:t xml:space="preserve">The SPF is also guided by two cross-cutting principles: </w:t>
            </w:r>
          </w:p>
          <w:p w:rsidR="008F3B8F" w:rsidRPr="00A746F2" w:rsidP="004514C7" w14:paraId="1ACCC8D4" w14:textId="77777777">
            <w:pPr>
              <w:pStyle w:val="ListParagraph"/>
              <w:numPr>
                <w:ilvl w:val="0"/>
                <w:numId w:val="8"/>
              </w:numPr>
              <w:spacing w:before="60" w:after="60"/>
              <w:ind w:left="510" w:hanging="240"/>
              <w:rPr>
                <w:sz w:val="20"/>
                <w:szCs w:val="20"/>
              </w:rPr>
            </w:pPr>
            <w:r w:rsidRPr="00A746F2">
              <w:rPr>
                <w:b/>
                <w:bCs/>
                <w:sz w:val="20"/>
                <w:szCs w:val="20"/>
              </w:rPr>
              <w:t>Cultural competence</w:t>
            </w:r>
            <w:r w:rsidRPr="00A746F2">
              <w:rPr>
                <w:sz w:val="20"/>
                <w:szCs w:val="20"/>
              </w:rPr>
              <w:t xml:space="preserve">. The ability of an individual or organization to understand and interact effectively with people who have different values, lifestyles, and traditions based on their distinctive heritage and social relationships. </w:t>
            </w:r>
          </w:p>
          <w:p w:rsidR="008F3B8F" w:rsidRPr="00777D50" w:rsidP="004514C7" w14:paraId="3D4124C4" w14:textId="77777777">
            <w:pPr>
              <w:pStyle w:val="ListParagraph"/>
              <w:numPr>
                <w:ilvl w:val="0"/>
                <w:numId w:val="8"/>
              </w:numPr>
              <w:spacing w:before="60" w:after="60"/>
              <w:ind w:left="510" w:hanging="240"/>
            </w:pPr>
            <w:r w:rsidRPr="00A746F2">
              <w:rPr>
                <w:b/>
                <w:bCs/>
                <w:sz w:val="20"/>
                <w:szCs w:val="20"/>
              </w:rPr>
              <w:t>Sustainability</w:t>
            </w:r>
            <w:r w:rsidRPr="00A746F2">
              <w:rPr>
                <w:sz w:val="20"/>
                <w:szCs w:val="20"/>
              </w:rPr>
              <w:t>. The process of building an adaptive and effective system that achieves and maintains desired long-term results</w:t>
            </w:r>
          </w:p>
        </w:tc>
      </w:tr>
    </w:tbl>
    <w:p w:rsidR="00050B2F" w:rsidP="001A7277" w14:paraId="75742F13" w14:textId="56C97435">
      <w:pPr>
        <w:spacing w:before="120" w:after="0" w:line="240" w:lineRule="auto"/>
        <w:rPr>
          <w:rFonts w:cs="Arial"/>
        </w:rPr>
      </w:pPr>
      <w:r>
        <w:rPr>
          <w:rFonts w:cs="Arial"/>
        </w:rPr>
        <w:t>T</w:t>
      </w:r>
      <w:r w:rsidRPr="00ED1437" w:rsidR="007A3350">
        <w:rPr>
          <w:rFonts w:cs="Arial"/>
        </w:rPr>
        <w:t xml:space="preserve">he </w:t>
      </w:r>
      <w:r w:rsidR="00B64831">
        <w:rPr>
          <w:rFonts w:cs="Arial"/>
        </w:rPr>
        <w:t>MAI-</w:t>
      </w:r>
      <w:r w:rsidRPr="00ED1437" w:rsidR="007A3350">
        <w:rPr>
          <w:rFonts w:cs="Arial"/>
        </w:rPr>
        <w:t>ORA</w:t>
      </w:r>
      <w:r>
        <w:rPr>
          <w:rFonts w:cs="Arial"/>
        </w:rPr>
        <w:t xml:space="preserve"> will assist </w:t>
      </w:r>
      <w:r w:rsidRPr="00ED1437" w:rsidR="007A3350">
        <w:rPr>
          <w:rFonts w:cs="Arial"/>
        </w:rPr>
        <w:t>g</w:t>
      </w:r>
      <w:r w:rsidRPr="00ED1437">
        <w:rPr>
          <w:rFonts w:cs="Arial"/>
        </w:rPr>
        <w:t xml:space="preserve">rant recipients </w:t>
      </w:r>
      <w:r w:rsidR="00B01717">
        <w:rPr>
          <w:rFonts w:cs="Arial"/>
        </w:rPr>
        <w:t>in assessing</w:t>
      </w:r>
      <w:r w:rsidR="00886FB3">
        <w:rPr>
          <w:rFonts w:cs="Arial"/>
        </w:rPr>
        <w:t xml:space="preserve"> </w:t>
      </w:r>
      <w:r w:rsidRPr="00ED1437" w:rsidR="007A3350">
        <w:rPr>
          <w:rFonts w:cs="Arial"/>
        </w:rPr>
        <w:t xml:space="preserve">their </w:t>
      </w:r>
      <w:r w:rsidR="00E545D5">
        <w:rPr>
          <w:rFonts w:cs="Arial"/>
        </w:rPr>
        <w:t>capacity</w:t>
      </w:r>
      <w:r w:rsidR="00623653">
        <w:rPr>
          <w:rFonts w:cs="Arial"/>
        </w:rPr>
        <w:t xml:space="preserve"> to</w:t>
      </w:r>
      <w:r w:rsidR="001B0904">
        <w:rPr>
          <w:rFonts w:cs="Arial"/>
        </w:rPr>
        <w:t xml:space="preserve"> </w:t>
      </w:r>
      <w:r w:rsidR="007A3350">
        <w:rPr>
          <w:rFonts w:cstheme="minorHAnsi"/>
        </w:rPr>
        <w:t>implement required activities</w:t>
      </w:r>
      <w:r w:rsidRPr="00CE260F" w:rsidR="007A3350">
        <w:rPr>
          <w:rFonts w:cstheme="minorHAnsi"/>
        </w:rPr>
        <w:t xml:space="preserve"> </w:t>
      </w:r>
      <w:r w:rsidR="00831CB8">
        <w:rPr>
          <w:rFonts w:cstheme="minorHAnsi"/>
        </w:rPr>
        <w:t>identified</w:t>
      </w:r>
      <w:r w:rsidR="007A3350">
        <w:rPr>
          <w:rFonts w:cstheme="minorHAnsi"/>
        </w:rPr>
        <w:t xml:space="preserve"> in the </w:t>
      </w:r>
      <w:r w:rsidRPr="00CE260F" w:rsidR="007A3350">
        <w:rPr>
          <w:rFonts w:cstheme="minorHAnsi"/>
        </w:rPr>
        <w:t>MAI PT Pilot</w:t>
      </w:r>
      <w:r w:rsidR="007A3350">
        <w:rPr>
          <w:rFonts w:cstheme="minorHAnsi"/>
        </w:rPr>
        <w:t xml:space="preserve"> Notice of Funding Opportunity (NOFO</w:t>
      </w:r>
      <w:r w:rsidR="008D38C9">
        <w:rPr>
          <w:rFonts w:cstheme="minorHAnsi"/>
        </w:rPr>
        <w:t>)</w:t>
      </w:r>
      <w:r w:rsidR="008E3FB6">
        <w:rPr>
          <w:rFonts w:cstheme="minorHAnsi"/>
        </w:rPr>
        <w:t xml:space="preserve"> as well as the </w:t>
      </w:r>
      <w:r w:rsidRPr="008A1CE6" w:rsidR="008E3FB6">
        <w:t>allowable activities included in the grant application</w:t>
      </w:r>
      <w:r w:rsidR="008D38C9">
        <w:rPr>
          <w:rFonts w:cstheme="minorHAnsi"/>
        </w:rPr>
        <w:t>.</w:t>
      </w:r>
      <w:r w:rsidR="007A3350">
        <w:rPr>
          <w:rFonts w:eastAsia="Arial" w:cs="Arial"/>
          <w:color w:val="000000" w:themeColor="text1"/>
        </w:rPr>
        <w:t xml:space="preserve"> </w:t>
      </w:r>
      <w:r w:rsidR="00040343">
        <w:rPr>
          <w:rFonts w:eastAsia="Arial" w:cs="Arial"/>
          <w:color w:val="000000" w:themeColor="text1"/>
        </w:rPr>
        <w:t>As an important component of capacity, r</w:t>
      </w:r>
      <w:r w:rsidR="007A3350">
        <w:rPr>
          <w:rFonts w:eastAsia="Arial" w:cs="Arial"/>
          <w:color w:val="000000" w:themeColor="text1"/>
        </w:rPr>
        <w:t xml:space="preserve">eadiness, as defined by the </w:t>
      </w:r>
      <w:r w:rsidR="007A3350">
        <w:rPr>
          <w:rFonts w:cs="Arial"/>
        </w:rPr>
        <w:t>SPF, des</w:t>
      </w:r>
      <w:r w:rsidRPr="00050B2F" w:rsidR="007A3350">
        <w:rPr>
          <w:rFonts w:cs="Arial"/>
        </w:rPr>
        <w:t>cribes</w:t>
      </w:r>
      <w:r w:rsidRPr="00050B2F">
        <w:rPr>
          <w:rFonts w:cs="Arial"/>
        </w:rPr>
        <w:t xml:space="preserve"> the motivation and willingness of a community to commit local resources to address identified substance use </w:t>
      </w:r>
      <w:r w:rsidR="006B7D32">
        <w:rPr>
          <w:rFonts w:cs="Arial"/>
        </w:rPr>
        <w:t xml:space="preserve">and related </w:t>
      </w:r>
      <w:r w:rsidRPr="00050B2F">
        <w:rPr>
          <w:rFonts w:cs="Arial"/>
        </w:rPr>
        <w:t>problems. Factors that affect readiness include</w:t>
      </w:r>
      <w:r w:rsidR="00C70922">
        <w:rPr>
          <w:rFonts w:cs="Arial"/>
        </w:rPr>
        <w:t xml:space="preserve"> </w:t>
      </w:r>
      <w:r w:rsidR="005E7F9B">
        <w:rPr>
          <w:rFonts w:cs="Arial"/>
        </w:rPr>
        <w:t>k</w:t>
      </w:r>
      <w:r w:rsidRPr="00050B2F">
        <w:rPr>
          <w:rFonts w:cs="Arial"/>
        </w:rPr>
        <w:t>nowledge of substance use</w:t>
      </w:r>
      <w:r w:rsidR="008E5EB9">
        <w:rPr>
          <w:rFonts w:cs="Arial"/>
        </w:rPr>
        <w:t xml:space="preserve"> and related</w:t>
      </w:r>
      <w:r w:rsidRPr="00050B2F">
        <w:rPr>
          <w:rFonts w:cs="Arial"/>
        </w:rPr>
        <w:t xml:space="preserve"> problem</w:t>
      </w:r>
      <w:r w:rsidR="00C22897">
        <w:rPr>
          <w:rFonts w:cs="Arial"/>
        </w:rPr>
        <w:t>s</w:t>
      </w:r>
      <w:r w:rsidR="003E5905">
        <w:rPr>
          <w:rFonts w:cs="Arial"/>
        </w:rPr>
        <w:t>, e</w:t>
      </w:r>
      <w:r w:rsidRPr="00050B2F">
        <w:rPr>
          <w:rFonts w:cs="Arial"/>
        </w:rPr>
        <w:t>xisting efforts to address the problem</w:t>
      </w:r>
      <w:r w:rsidR="008E5EB9">
        <w:rPr>
          <w:rFonts w:cs="Arial"/>
        </w:rPr>
        <w:t>s</w:t>
      </w:r>
      <w:r w:rsidR="003E5905">
        <w:rPr>
          <w:rFonts w:cs="Arial"/>
        </w:rPr>
        <w:t>, a</w:t>
      </w:r>
      <w:r w:rsidRPr="00050B2F">
        <w:rPr>
          <w:rFonts w:cs="Arial"/>
        </w:rPr>
        <w:t>vailability of resources</w:t>
      </w:r>
      <w:r w:rsidR="003E5905">
        <w:rPr>
          <w:rFonts w:cs="Arial"/>
        </w:rPr>
        <w:t>, s</w:t>
      </w:r>
      <w:r w:rsidRPr="00050B2F">
        <w:rPr>
          <w:rFonts w:cs="Arial"/>
        </w:rPr>
        <w:t>upport of local leaders</w:t>
      </w:r>
      <w:r w:rsidR="003E5905">
        <w:rPr>
          <w:rFonts w:cs="Arial"/>
        </w:rPr>
        <w:t>, and c</w:t>
      </w:r>
      <w:r w:rsidR="00657402">
        <w:rPr>
          <w:rFonts w:cs="Arial"/>
        </w:rPr>
        <w:t>ommunity attitudes toward the problem</w:t>
      </w:r>
      <w:r w:rsidR="00FB0C74">
        <w:rPr>
          <w:rFonts w:cs="Arial"/>
        </w:rPr>
        <w:t>s</w:t>
      </w:r>
      <w:r w:rsidR="003E5905">
        <w:rPr>
          <w:rFonts w:cs="Arial"/>
        </w:rPr>
        <w:t>.</w:t>
      </w:r>
    </w:p>
    <w:p w:rsidR="00FB0C74" w:rsidRPr="008D38C9" w:rsidP="00987A5C" w14:paraId="394B37FD" w14:textId="77777777">
      <w:pPr>
        <w:spacing w:after="0" w:line="240" w:lineRule="auto"/>
        <w:rPr>
          <w:rFonts w:cs="Arial"/>
        </w:rPr>
      </w:pPr>
    </w:p>
    <w:p w:rsidR="0040550A" w:rsidP="000C691F" w14:paraId="12AAE29F" w14:textId="4EA642FB">
      <w:pPr>
        <w:spacing w:after="0" w:line="240" w:lineRule="auto"/>
      </w:pPr>
      <w:r>
        <w:t xml:space="preserve">Recipients </w:t>
      </w:r>
      <w:r w:rsidR="000A6460">
        <w:t xml:space="preserve">should </w:t>
      </w:r>
      <w:r w:rsidR="000D3625">
        <w:t xml:space="preserve">complete this self-assessment </w:t>
      </w:r>
      <w:r>
        <w:t xml:space="preserve">by forming a team </w:t>
      </w:r>
      <w:r w:rsidR="00815442">
        <w:t>of</w:t>
      </w:r>
      <w:r w:rsidR="00B3193B">
        <w:t xml:space="preserve"> key </w:t>
      </w:r>
      <w:r w:rsidR="000A6460">
        <w:t xml:space="preserve">project </w:t>
      </w:r>
      <w:r w:rsidR="00B3193B">
        <w:t xml:space="preserve">staff </w:t>
      </w:r>
      <w:r w:rsidR="006A052D">
        <w:t>(</w:t>
      </w:r>
      <w:r w:rsidR="003803A6">
        <w:t>e.g.,</w:t>
      </w:r>
      <w:r w:rsidR="00EF23BD">
        <w:t xml:space="preserve"> </w:t>
      </w:r>
      <w:r w:rsidR="001D10E1">
        <w:t>project director, program coordinator</w:t>
      </w:r>
      <w:r w:rsidR="004757A5">
        <w:t xml:space="preserve">, </w:t>
      </w:r>
      <w:r w:rsidR="001D10E1">
        <w:t>prevention navigator, program evaluator</w:t>
      </w:r>
      <w:r w:rsidR="006A052D">
        <w:t>)</w:t>
      </w:r>
      <w:r w:rsidR="00AD6ECA">
        <w:t>, which may include</w:t>
      </w:r>
      <w:r w:rsidR="00FF6EC5">
        <w:t xml:space="preserve"> </w:t>
      </w:r>
      <w:r w:rsidR="00D461F2">
        <w:t xml:space="preserve">subrecipients, </w:t>
      </w:r>
      <w:r w:rsidR="00004EF8">
        <w:t>contractors</w:t>
      </w:r>
      <w:r w:rsidR="009F0AE2">
        <w:t xml:space="preserve"> and</w:t>
      </w:r>
      <w:r w:rsidR="00004EF8">
        <w:t xml:space="preserve"> consultants, </w:t>
      </w:r>
      <w:r w:rsidR="0053130F">
        <w:t>if</w:t>
      </w:r>
      <w:r w:rsidR="002D3D2F">
        <w:t xml:space="preserve"> applicable</w:t>
      </w:r>
      <w:r>
        <w:t>.</w:t>
      </w:r>
    </w:p>
    <w:p w:rsidR="00365CEC" w:rsidRPr="00E6512F" w:rsidP="00125861" w14:paraId="39CEC1A0" w14:textId="447B6CF9">
      <w:pPr>
        <w:pStyle w:val="ListParagraph"/>
        <w:keepNext/>
        <w:keepLines/>
        <w:spacing w:before="60" w:after="180"/>
        <w:ind w:left="0"/>
        <w:rPr>
          <w:b/>
        </w:rPr>
      </w:pPr>
      <w:r w:rsidRPr="00691371">
        <w:rPr>
          <w:b/>
        </w:rPr>
        <w:t xml:space="preserve">The assessment focuses on </w:t>
      </w:r>
      <w:r w:rsidRPr="00691371" w:rsidR="00581568">
        <w:rPr>
          <w:b/>
        </w:rPr>
        <w:t>three</w:t>
      </w:r>
      <w:r w:rsidRPr="00691371" w:rsidR="00B8354E">
        <w:rPr>
          <w:b/>
        </w:rPr>
        <w:t xml:space="preserve"> </w:t>
      </w:r>
      <w:r w:rsidRPr="00691371">
        <w:rPr>
          <w:b/>
          <w:u w:val="single"/>
        </w:rPr>
        <w:t>key areas</w:t>
      </w:r>
      <w:r w:rsidRPr="00691371">
        <w:rPr>
          <w:b/>
        </w:rPr>
        <w:t>:</w:t>
      </w:r>
    </w:p>
    <w:p w:rsidR="00365CEC" w:rsidRPr="00B04295" w:rsidP="00987A5C" w14:paraId="4BE6D76A" w14:textId="09A050B8">
      <w:pPr>
        <w:keepNext/>
        <w:keepLines/>
        <w:numPr>
          <w:ilvl w:val="0"/>
          <w:numId w:val="1"/>
        </w:numPr>
        <w:tabs>
          <w:tab w:val="clear" w:pos="720"/>
        </w:tabs>
        <w:spacing w:before="120" w:after="0" w:line="240" w:lineRule="auto"/>
        <w:ind w:left="360"/>
      </w:pPr>
      <w:r w:rsidRPr="00B04295">
        <w:rPr>
          <w:i/>
          <w:u w:val="single"/>
        </w:rPr>
        <w:t>Service Deliver</w:t>
      </w:r>
      <w:r w:rsidR="00A1734F">
        <w:rPr>
          <w:i/>
          <w:u w:val="single"/>
        </w:rPr>
        <w:t>y</w:t>
      </w:r>
      <w:r w:rsidR="00BC0FBC">
        <w:rPr>
          <w:i/>
          <w:u w:val="single"/>
        </w:rPr>
        <w:t xml:space="preserve"> Capacity</w:t>
      </w:r>
      <w:r w:rsidRPr="00B04295">
        <w:rPr>
          <w:i/>
          <w:u w:val="single"/>
        </w:rPr>
        <w:t>:</w:t>
      </w:r>
      <w:r w:rsidRPr="00B04295">
        <w:t xml:space="preserve"> Assess current </w:t>
      </w:r>
      <w:r w:rsidR="0021004F">
        <w:t xml:space="preserve">capacity </w:t>
      </w:r>
      <w:r w:rsidRPr="00B04295">
        <w:t xml:space="preserve">to provide </w:t>
      </w:r>
      <w:r w:rsidR="009D2A0F">
        <w:t>culturally</w:t>
      </w:r>
      <w:r w:rsidR="00651197">
        <w:t xml:space="preserve"> responsive</w:t>
      </w:r>
      <w:r w:rsidR="009D2A0F">
        <w:t xml:space="preserve"> </w:t>
      </w:r>
      <w:r w:rsidRPr="00B04295">
        <w:t>substance use prevention, SUD</w:t>
      </w:r>
      <w:r w:rsidR="002547CF">
        <w:t>/COD</w:t>
      </w:r>
      <w:r w:rsidRPr="00B04295">
        <w:t xml:space="preserve"> </w:t>
      </w:r>
      <w:r w:rsidR="006B3AAF">
        <w:t xml:space="preserve">screening, assessment and </w:t>
      </w:r>
      <w:r w:rsidRPr="00B04295">
        <w:t xml:space="preserve">treatment, </w:t>
      </w:r>
      <w:r>
        <w:t xml:space="preserve">and </w:t>
      </w:r>
      <w:r w:rsidRPr="00B04295">
        <w:t>HIV</w:t>
      </w:r>
      <w:r w:rsidR="005B7C6A">
        <w:t>,</w:t>
      </w:r>
      <w:r w:rsidRPr="00B04295">
        <w:t xml:space="preserve"> </w:t>
      </w:r>
      <w:r w:rsidR="002339EF">
        <w:t>VH</w:t>
      </w:r>
      <w:r w:rsidR="005B7C6A">
        <w:t>, and STI</w:t>
      </w:r>
      <w:r w:rsidRPr="00B04295">
        <w:t xml:space="preserve"> </w:t>
      </w:r>
      <w:r>
        <w:t xml:space="preserve">prevention, </w:t>
      </w:r>
      <w:r w:rsidRPr="001949A8">
        <w:t>screening, testing, and referral</w:t>
      </w:r>
      <w:r w:rsidR="00A85B06">
        <w:t>/linkage</w:t>
      </w:r>
      <w:r w:rsidRPr="001949A8">
        <w:t xml:space="preserve"> </w:t>
      </w:r>
      <w:r w:rsidRPr="00B04295">
        <w:t>services fo</w:t>
      </w:r>
      <w:r w:rsidR="00C14F87">
        <w:t xml:space="preserve">r the population of focus. </w:t>
      </w:r>
    </w:p>
    <w:p w:rsidR="00B753BA" w:rsidP="00987A5C" w14:paraId="602EB28F" w14:textId="224C8B1E">
      <w:pPr>
        <w:numPr>
          <w:ilvl w:val="1"/>
          <w:numId w:val="1"/>
        </w:numPr>
        <w:spacing w:after="0" w:line="240" w:lineRule="auto"/>
        <w:ind w:left="810" w:hanging="270"/>
      </w:pPr>
      <w:r>
        <w:t>Assess</w:t>
      </w:r>
      <w:r>
        <w:t xml:space="preserve"> </w:t>
      </w:r>
      <w:r w:rsidRPr="00987A5C">
        <w:rPr>
          <w:i/>
          <w:iCs/>
        </w:rPr>
        <w:t>staff experience</w:t>
      </w:r>
      <w:r w:rsidR="00632C60">
        <w:t xml:space="preserve"> </w:t>
      </w:r>
      <w:r w:rsidR="0028745D">
        <w:t>providing</w:t>
      </w:r>
      <w:r w:rsidR="002B3C87">
        <w:t xml:space="preserve"> </w:t>
      </w:r>
      <w:r w:rsidRPr="004566E5" w:rsidR="002B3C87">
        <w:rPr>
          <w:rStyle w:val="normaltextrun"/>
          <w:rFonts w:ascii="Calibri" w:hAnsi="Calibri" w:cs="Calibri"/>
        </w:rPr>
        <w:t>SUD</w:t>
      </w:r>
      <w:r w:rsidR="00EA10C2">
        <w:rPr>
          <w:rStyle w:val="normaltextrun"/>
          <w:rFonts w:ascii="Calibri" w:hAnsi="Calibri" w:cs="Calibri"/>
        </w:rPr>
        <w:t>/COD</w:t>
      </w:r>
      <w:r w:rsidR="002B3C87">
        <w:rPr>
          <w:rStyle w:val="normaltextrun"/>
          <w:rFonts w:ascii="Calibri" w:hAnsi="Calibri" w:cs="Calibri"/>
        </w:rPr>
        <w:t xml:space="preserve"> prevention, SUD</w:t>
      </w:r>
      <w:r w:rsidR="00DF1C7B">
        <w:rPr>
          <w:rStyle w:val="normaltextrun"/>
          <w:rFonts w:ascii="Calibri" w:hAnsi="Calibri" w:cs="Calibri"/>
        </w:rPr>
        <w:t>/COD</w:t>
      </w:r>
      <w:r w:rsidR="002B3C87">
        <w:rPr>
          <w:rStyle w:val="normaltextrun"/>
          <w:rFonts w:ascii="Calibri" w:hAnsi="Calibri" w:cs="Calibri"/>
        </w:rPr>
        <w:t xml:space="preserve"> treatment, HIV, VH, and STI services </w:t>
      </w:r>
      <w:r w:rsidR="009757A4">
        <w:t xml:space="preserve">using </w:t>
      </w:r>
      <w:r w:rsidR="009757A4">
        <w:rPr>
          <w:rStyle w:val="normaltextrun"/>
          <w:rFonts w:ascii="Calibri" w:hAnsi="Calibri" w:cs="Calibri"/>
        </w:rPr>
        <w:t>evidence-based practices (EBPs), culturally adapted practices (CAPs), and community-defined evidence practices (CDEPs)</w:t>
      </w:r>
      <w:r w:rsidRPr="00472A8B" w:rsidR="009757A4">
        <w:t>.</w:t>
      </w:r>
      <w:r>
        <w:rPr>
          <w:rStyle w:val="FootnoteReference"/>
          <w:rFonts w:cstheme="minorHAnsi"/>
        </w:rPr>
        <w:footnoteReference w:id="3"/>
      </w:r>
    </w:p>
    <w:p w:rsidR="00422D67" w:rsidP="00987A5C" w14:paraId="433CEF34" w14:textId="4ECE3B34">
      <w:pPr>
        <w:numPr>
          <w:ilvl w:val="1"/>
          <w:numId w:val="1"/>
        </w:numPr>
        <w:spacing w:after="0" w:line="240" w:lineRule="auto"/>
        <w:ind w:left="810" w:hanging="270"/>
      </w:pPr>
      <w:r w:rsidRPr="00A46544">
        <w:t>Assess</w:t>
      </w:r>
      <w:r w:rsidR="00152F61">
        <w:t xml:space="preserve"> </w:t>
      </w:r>
      <w:r w:rsidRPr="00987A5C" w:rsidR="00152F61">
        <w:rPr>
          <w:i/>
          <w:iCs/>
        </w:rPr>
        <w:t>staff</w:t>
      </w:r>
      <w:r w:rsidRPr="00987A5C">
        <w:rPr>
          <w:i/>
          <w:iCs/>
        </w:rPr>
        <w:t xml:space="preserve"> </w:t>
      </w:r>
      <w:r w:rsidRPr="00987A5C" w:rsidR="00A10E51">
        <w:rPr>
          <w:i/>
          <w:iCs/>
        </w:rPr>
        <w:t>training</w:t>
      </w:r>
      <w:r w:rsidRPr="00A46544" w:rsidR="00B75667">
        <w:t xml:space="preserve"> </w:t>
      </w:r>
      <w:r w:rsidR="00152F61">
        <w:rPr>
          <w:rStyle w:val="normaltextrun"/>
          <w:rFonts w:ascii="Calibri" w:hAnsi="Calibri" w:cs="Calibri"/>
        </w:rPr>
        <w:t>related to the</w:t>
      </w:r>
      <w:r w:rsidR="00094E79">
        <w:rPr>
          <w:rStyle w:val="normaltextrun"/>
          <w:rFonts w:ascii="Calibri" w:hAnsi="Calibri" w:cs="Calibri"/>
        </w:rPr>
        <w:t xml:space="preserve"> provi</w:t>
      </w:r>
      <w:r w:rsidR="00152F61">
        <w:rPr>
          <w:rStyle w:val="normaltextrun"/>
          <w:rFonts w:ascii="Calibri" w:hAnsi="Calibri" w:cs="Calibri"/>
        </w:rPr>
        <w:t>sion of</w:t>
      </w:r>
      <w:r w:rsidR="00E47277">
        <w:rPr>
          <w:rStyle w:val="normaltextrun"/>
          <w:rFonts w:ascii="Calibri" w:hAnsi="Calibri" w:cs="Calibri"/>
        </w:rPr>
        <w:t xml:space="preserve"> </w:t>
      </w:r>
      <w:r w:rsidR="00C41A49">
        <w:rPr>
          <w:rStyle w:val="normaltextrun"/>
          <w:rFonts w:ascii="Calibri" w:hAnsi="Calibri" w:cs="Calibri"/>
        </w:rPr>
        <w:t>culturally</w:t>
      </w:r>
      <w:r w:rsidR="00E47277">
        <w:rPr>
          <w:rStyle w:val="normaltextrun"/>
          <w:rFonts w:ascii="Calibri" w:hAnsi="Calibri" w:cs="Calibri"/>
        </w:rPr>
        <w:t xml:space="preserve"> responsive</w:t>
      </w:r>
      <w:r w:rsidRPr="004566E5">
        <w:rPr>
          <w:rStyle w:val="normaltextrun"/>
          <w:rFonts w:ascii="Calibri" w:hAnsi="Calibri" w:cs="Calibri"/>
        </w:rPr>
        <w:t xml:space="preserve"> SUD</w:t>
      </w:r>
      <w:r w:rsidR="00DF1C7B">
        <w:rPr>
          <w:rStyle w:val="normaltextrun"/>
          <w:rFonts w:ascii="Calibri" w:hAnsi="Calibri" w:cs="Calibri"/>
        </w:rPr>
        <w:t>/COD</w:t>
      </w:r>
      <w:r w:rsidR="00475C74">
        <w:rPr>
          <w:rStyle w:val="normaltextrun"/>
          <w:rFonts w:ascii="Calibri" w:hAnsi="Calibri" w:cs="Calibri"/>
        </w:rPr>
        <w:t xml:space="preserve"> prevention</w:t>
      </w:r>
      <w:r w:rsidR="00F43FD9">
        <w:rPr>
          <w:rStyle w:val="normaltextrun"/>
          <w:rFonts w:ascii="Calibri" w:hAnsi="Calibri" w:cs="Calibri"/>
        </w:rPr>
        <w:t>,</w:t>
      </w:r>
      <w:r w:rsidR="00475C74">
        <w:rPr>
          <w:rStyle w:val="normaltextrun"/>
          <w:rFonts w:ascii="Calibri" w:hAnsi="Calibri" w:cs="Calibri"/>
        </w:rPr>
        <w:t xml:space="preserve"> SUD</w:t>
      </w:r>
      <w:r w:rsidR="00DF1C7B">
        <w:rPr>
          <w:rStyle w:val="normaltextrun"/>
          <w:rFonts w:ascii="Calibri" w:hAnsi="Calibri" w:cs="Calibri"/>
        </w:rPr>
        <w:t>/COD</w:t>
      </w:r>
      <w:r w:rsidR="00475C74">
        <w:rPr>
          <w:rStyle w:val="normaltextrun"/>
          <w:rFonts w:ascii="Calibri" w:hAnsi="Calibri" w:cs="Calibri"/>
        </w:rPr>
        <w:t xml:space="preserve"> treatment,</w:t>
      </w:r>
      <w:r w:rsidR="00F43FD9">
        <w:rPr>
          <w:rStyle w:val="normaltextrun"/>
          <w:rFonts w:ascii="Calibri" w:hAnsi="Calibri" w:cs="Calibri"/>
        </w:rPr>
        <w:t xml:space="preserve"> HIV, </w:t>
      </w:r>
      <w:r w:rsidR="002339EF">
        <w:rPr>
          <w:rStyle w:val="normaltextrun"/>
          <w:rFonts w:ascii="Calibri" w:hAnsi="Calibri" w:cs="Calibri"/>
        </w:rPr>
        <w:t>VH</w:t>
      </w:r>
      <w:r w:rsidR="00F43FD9">
        <w:rPr>
          <w:rStyle w:val="normaltextrun"/>
          <w:rFonts w:ascii="Calibri" w:hAnsi="Calibri" w:cs="Calibri"/>
        </w:rPr>
        <w:t>, and STI</w:t>
      </w:r>
      <w:r w:rsidR="00E855E0">
        <w:rPr>
          <w:rStyle w:val="normaltextrun"/>
          <w:rFonts w:ascii="Calibri" w:hAnsi="Calibri" w:cs="Calibri"/>
        </w:rPr>
        <w:t xml:space="preserve"> </w:t>
      </w:r>
      <w:r w:rsidR="00475C74">
        <w:rPr>
          <w:rStyle w:val="normaltextrun"/>
          <w:rFonts w:ascii="Calibri" w:hAnsi="Calibri" w:cs="Calibri"/>
        </w:rPr>
        <w:t xml:space="preserve">services </w:t>
      </w:r>
      <w:r w:rsidR="007918C0">
        <w:rPr>
          <w:rStyle w:val="normaltextrun"/>
          <w:rFonts w:ascii="Calibri" w:hAnsi="Calibri" w:cs="Calibri"/>
        </w:rPr>
        <w:t>for the</w:t>
      </w:r>
      <w:r w:rsidR="007B32E0">
        <w:rPr>
          <w:rStyle w:val="normaltextrun"/>
          <w:rFonts w:ascii="Calibri" w:hAnsi="Calibri" w:cs="Calibri"/>
        </w:rPr>
        <w:t xml:space="preserve"> population of focus</w:t>
      </w:r>
      <w:r w:rsidRPr="008336B7">
        <w:t>.</w:t>
      </w:r>
    </w:p>
    <w:p w:rsidR="008B2BB6" w:rsidP="00987A5C" w14:paraId="52A654B6" w14:textId="42ECE28C">
      <w:pPr>
        <w:numPr>
          <w:ilvl w:val="1"/>
          <w:numId w:val="1"/>
        </w:numPr>
        <w:spacing w:after="0" w:line="240" w:lineRule="auto"/>
        <w:ind w:left="810" w:hanging="270"/>
      </w:pPr>
      <w:r>
        <w:t>Assess availab</w:t>
      </w:r>
      <w:r w:rsidR="00816F6A">
        <w:t xml:space="preserve">ility of </w:t>
      </w:r>
      <w:r w:rsidRPr="00987A5C">
        <w:rPr>
          <w:i/>
          <w:iCs/>
        </w:rPr>
        <w:t>resources</w:t>
      </w:r>
      <w:r w:rsidR="005823AF">
        <w:t xml:space="preserve"> needed</w:t>
      </w:r>
      <w:r>
        <w:t xml:space="preserve"> to provide</w:t>
      </w:r>
      <w:r w:rsidR="00D26D07">
        <w:t xml:space="preserve"> </w:t>
      </w:r>
      <w:r w:rsidRPr="004566E5">
        <w:rPr>
          <w:rStyle w:val="normaltextrun"/>
          <w:rFonts w:ascii="Calibri" w:hAnsi="Calibri" w:cs="Calibri"/>
        </w:rPr>
        <w:t>SUD</w:t>
      </w:r>
      <w:r w:rsidR="00DF1C7B">
        <w:rPr>
          <w:rStyle w:val="normaltextrun"/>
          <w:rFonts w:ascii="Calibri" w:hAnsi="Calibri" w:cs="Calibri"/>
        </w:rPr>
        <w:t>/COD</w:t>
      </w:r>
      <w:r>
        <w:rPr>
          <w:rStyle w:val="normaltextrun"/>
          <w:rFonts w:ascii="Calibri" w:hAnsi="Calibri" w:cs="Calibri"/>
        </w:rPr>
        <w:t xml:space="preserve"> prevention, SUD</w:t>
      </w:r>
      <w:r w:rsidR="00DF1C7B">
        <w:rPr>
          <w:rStyle w:val="normaltextrun"/>
          <w:rFonts w:ascii="Calibri" w:hAnsi="Calibri" w:cs="Calibri"/>
        </w:rPr>
        <w:t>/COD</w:t>
      </w:r>
      <w:r>
        <w:rPr>
          <w:rStyle w:val="normaltextrun"/>
          <w:rFonts w:ascii="Calibri" w:hAnsi="Calibri" w:cs="Calibri"/>
        </w:rPr>
        <w:t xml:space="preserve"> treatment, HIV, VH, and STI services </w:t>
      </w:r>
      <w:r>
        <w:t xml:space="preserve">using </w:t>
      </w:r>
      <w:r>
        <w:rPr>
          <w:rStyle w:val="normaltextrun"/>
          <w:rFonts w:ascii="Calibri" w:hAnsi="Calibri" w:cs="Calibri"/>
        </w:rPr>
        <w:t>EBPs, CAPs, and</w:t>
      </w:r>
      <w:r w:rsidR="00251DB4">
        <w:rPr>
          <w:rStyle w:val="normaltextrun"/>
          <w:rFonts w:ascii="Calibri" w:hAnsi="Calibri" w:cs="Calibri"/>
        </w:rPr>
        <w:t xml:space="preserve"> </w:t>
      </w:r>
      <w:r>
        <w:rPr>
          <w:rStyle w:val="normaltextrun"/>
          <w:rFonts w:ascii="Calibri" w:hAnsi="Calibri" w:cs="Calibri"/>
        </w:rPr>
        <w:t>CDEPs</w:t>
      </w:r>
      <w:r w:rsidR="00251DB4">
        <w:rPr>
          <w:rStyle w:val="normaltextrun"/>
          <w:rFonts w:ascii="Calibri" w:hAnsi="Calibri" w:cs="Calibri"/>
        </w:rPr>
        <w:t>.</w:t>
      </w:r>
    </w:p>
    <w:p w:rsidR="00511F7C" w:rsidP="00987A5C" w14:paraId="3DAEAC4B" w14:textId="64DC872F">
      <w:pPr>
        <w:numPr>
          <w:ilvl w:val="1"/>
          <w:numId w:val="1"/>
        </w:numPr>
        <w:spacing w:after="0" w:line="240" w:lineRule="auto"/>
        <w:ind w:left="810" w:hanging="270"/>
      </w:pPr>
      <w:r w:rsidRPr="00A46544">
        <w:t xml:space="preserve">Assess </w:t>
      </w:r>
      <w:r>
        <w:t>availab</w:t>
      </w:r>
      <w:r w:rsidR="00816F6A">
        <w:t>ility of</w:t>
      </w:r>
      <w:r>
        <w:t xml:space="preserve"> </w:t>
      </w:r>
      <w:r w:rsidRPr="00987A5C">
        <w:rPr>
          <w:i/>
          <w:iCs/>
        </w:rPr>
        <w:t>resources</w:t>
      </w:r>
      <w:r w:rsidR="005823AF">
        <w:t xml:space="preserve"> needed</w:t>
      </w:r>
      <w:r>
        <w:t xml:space="preserve"> </w:t>
      </w:r>
      <w:r w:rsidR="00653679">
        <w:t xml:space="preserve">to </w:t>
      </w:r>
      <w:r>
        <w:rPr>
          <w:rStyle w:val="normaltextrun"/>
          <w:rFonts w:ascii="Calibri" w:hAnsi="Calibri" w:cs="Calibri"/>
        </w:rPr>
        <w:t>provide culturally responsive</w:t>
      </w:r>
      <w:r w:rsidRPr="004566E5">
        <w:rPr>
          <w:rStyle w:val="normaltextrun"/>
          <w:rFonts w:ascii="Calibri" w:hAnsi="Calibri" w:cs="Calibri"/>
        </w:rPr>
        <w:t xml:space="preserve"> SUD</w:t>
      </w:r>
      <w:r w:rsidR="00985D31">
        <w:rPr>
          <w:rStyle w:val="normaltextrun"/>
          <w:rFonts w:ascii="Calibri" w:hAnsi="Calibri" w:cs="Calibri"/>
        </w:rPr>
        <w:t>/COD</w:t>
      </w:r>
      <w:r>
        <w:rPr>
          <w:rStyle w:val="normaltextrun"/>
          <w:rFonts w:ascii="Calibri" w:hAnsi="Calibri" w:cs="Calibri"/>
        </w:rPr>
        <w:t xml:space="preserve"> prevention, SUD</w:t>
      </w:r>
      <w:r w:rsidR="00985D31">
        <w:rPr>
          <w:rStyle w:val="normaltextrun"/>
          <w:rFonts w:ascii="Calibri" w:hAnsi="Calibri" w:cs="Calibri"/>
        </w:rPr>
        <w:t>/COD</w:t>
      </w:r>
      <w:r>
        <w:rPr>
          <w:rStyle w:val="normaltextrun"/>
          <w:rFonts w:ascii="Calibri" w:hAnsi="Calibri" w:cs="Calibri"/>
        </w:rPr>
        <w:t xml:space="preserve"> treatment, HIV, VH, and STI services for the population of focus</w:t>
      </w:r>
      <w:r w:rsidRPr="008336B7">
        <w:t>.</w:t>
      </w:r>
    </w:p>
    <w:p w:rsidR="00104D8B" w:rsidP="00987A5C" w14:paraId="0B65A449" w14:textId="7BD8E331">
      <w:pPr>
        <w:numPr>
          <w:ilvl w:val="1"/>
          <w:numId w:val="1"/>
        </w:numPr>
        <w:spacing w:after="0" w:line="240" w:lineRule="auto"/>
        <w:ind w:left="810" w:hanging="270"/>
      </w:pPr>
      <w:r w:rsidRPr="00104D8B">
        <w:t>Assess data collection capacity.</w:t>
      </w:r>
    </w:p>
    <w:p w:rsidR="00365CEC" w:rsidRPr="00EE180F" w:rsidP="00987A5C" w14:paraId="08DF1349" w14:textId="4CC55E70">
      <w:pPr>
        <w:keepNext/>
        <w:keepLines/>
        <w:numPr>
          <w:ilvl w:val="0"/>
          <w:numId w:val="1"/>
        </w:numPr>
        <w:tabs>
          <w:tab w:val="clear" w:pos="720"/>
        </w:tabs>
        <w:spacing w:before="120" w:after="0" w:line="240" w:lineRule="auto"/>
        <w:ind w:left="360"/>
      </w:pPr>
      <w:r w:rsidRPr="008A1CE6">
        <w:rPr>
          <w:i/>
          <w:u w:val="single"/>
        </w:rPr>
        <w:t>Comm</w:t>
      </w:r>
      <w:r w:rsidRPr="008A1CE6" w:rsidR="00D462CA">
        <w:rPr>
          <w:i/>
          <w:u w:val="single"/>
        </w:rPr>
        <w:t>unity Readiness</w:t>
      </w:r>
      <w:r w:rsidRPr="008A1CE6">
        <w:rPr>
          <w:i/>
          <w:u w:val="single"/>
        </w:rPr>
        <w:t>:</w:t>
      </w:r>
      <w:r w:rsidRPr="008A1CE6">
        <w:t xml:space="preserve"> </w:t>
      </w:r>
      <w:r w:rsidRPr="00A46544" w:rsidR="00E358DE">
        <w:t>Assess community understanding of need for and support of prevention and treatment services for the population of focus.</w:t>
      </w:r>
    </w:p>
    <w:p w:rsidR="00EE180F" w:rsidP="00987A5C" w14:paraId="2D9388EE" w14:textId="77777777">
      <w:pPr>
        <w:numPr>
          <w:ilvl w:val="1"/>
          <w:numId w:val="1"/>
        </w:numPr>
        <w:spacing w:after="0" w:line="240" w:lineRule="auto"/>
        <w:ind w:left="810" w:hanging="270"/>
      </w:pPr>
      <w:r>
        <w:t>Assess community understanding of the need for and support of SUD/COD prevention and treatment services.</w:t>
      </w:r>
    </w:p>
    <w:p w:rsidR="00EE180F" w:rsidP="00987A5C" w14:paraId="0FF8E70F" w14:textId="77777777">
      <w:pPr>
        <w:numPr>
          <w:ilvl w:val="1"/>
          <w:numId w:val="1"/>
        </w:numPr>
        <w:spacing w:after="0" w:line="240" w:lineRule="auto"/>
        <w:ind w:left="810" w:hanging="270"/>
      </w:pPr>
      <w:r>
        <w:t>Assess community understanding of the need for and support of HIV, VH, and STI prevention, screening, testing, and referral services.</w:t>
      </w:r>
    </w:p>
    <w:p w:rsidR="00BC3A7C" w:rsidP="00987A5C" w14:paraId="595A1FA8" w14:textId="3D48F752">
      <w:pPr>
        <w:numPr>
          <w:ilvl w:val="1"/>
          <w:numId w:val="1"/>
        </w:numPr>
        <w:spacing w:after="0" w:line="240" w:lineRule="auto"/>
        <w:ind w:left="810" w:hanging="270"/>
      </w:pPr>
      <w:r>
        <w:t xml:space="preserve">Consider </w:t>
      </w:r>
      <w:r w:rsidR="00E84B43">
        <w:t>potential and existing</w:t>
      </w:r>
      <w:r>
        <w:t xml:space="preserve"> relationships </w:t>
      </w:r>
      <w:r w:rsidR="00E84B43">
        <w:t xml:space="preserve">with community partners. </w:t>
      </w:r>
    </w:p>
    <w:p w:rsidR="00B04295" w:rsidRPr="00B04295" w:rsidP="00987A5C" w14:paraId="2F56975F" w14:textId="2AAB28E0">
      <w:pPr>
        <w:numPr>
          <w:ilvl w:val="0"/>
          <w:numId w:val="1"/>
        </w:numPr>
        <w:tabs>
          <w:tab w:val="clear" w:pos="720"/>
        </w:tabs>
        <w:spacing w:before="120" w:after="0" w:line="240" w:lineRule="auto"/>
        <w:ind w:left="360"/>
      </w:pPr>
      <w:r w:rsidRPr="00B04295">
        <w:rPr>
          <w:i/>
          <w:u w:val="single"/>
        </w:rPr>
        <w:t>Environmental Prevention Strategies</w:t>
      </w:r>
      <w:r w:rsidRPr="00B04295">
        <w:rPr>
          <w:i/>
        </w:rPr>
        <w:t>:</w:t>
      </w:r>
      <w:r w:rsidRPr="00B04295">
        <w:t xml:space="preserve"> </w:t>
      </w:r>
      <w:r w:rsidR="00594141">
        <w:t xml:space="preserve">Assess </w:t>
      </w:r>
      <w:r w:rsidR="00D80F24">
        <w:t xml:space="preserve">current status regarding identification, selection, and implementation of environmental strategies </w:t>
      </w:r>
      <w:r w:rsidRPr="006421FF" w:rsidR="00D80F24">
        <w:t>aimed at influencing community norms to promote health</w:t>
      </w:r>
      <w:r w:rsidR="00D80F24">
        <w:t>y</w:t>
      </w:r>
      <w:r w:rsidRPr="006421FF" w:rsidR="00D80F24">
        <w:t xml:space="preserve"> behaviors </w:t>
      </w:r>
      <w:r w:rsidR="00D80F24">
        <w:t>for the prevention of substance use, HIV, VH and STI</w:t>
      </w:r>
      <w:r w:rsidRPr="00B04295">
        <w:t>.</w:t>
      </w:r>
    </w:p>
    <w:p w:rsidR="00CC3D1A" w:rsidP="00987A5C" w14:paraId="6712D244" w14:textId="59329975">
      <w:pPr>
        <w:numPr>
          <w:ilvl w:val="1"/>
          <w:numId w:val="1"/>
        </w:numPr>
        <w:spacing w:after="0" w:line="240" w:lineRule="auto"/>
        <w:ind w:left="810" w:hanging="270"/>
      </w:pPr>
      <w:r>
        <w:t xml:space="preserve">Assess </w:t>
      </w:r>
      <w:r w:rsidR="00911B79">
        <w:t>current s</w:t>
      </w:r>
      <w:r w:rsidR="005F7DD7">
        <w:t xml:space="preserve">tatus </w:t>
      </w:r>
      <w:r w:rsidR="00911B79">
        <w:t xml:space="preserve">related to the identification of </w:t>
      </w:r>
      <w:r w:rsidR="00856FE6">
        <w:t>environmental strategies</w:t>
      </w:r>
      <w:r w:rsidR="0049053B">
        <w:t xml:space="preserve"> </w:t>
      </w:r>
      <w:r w:rsidR="005F7DD7">
        <w:t>that a</w:t>
      </w:r>
      <w:r w:rsidRPr="00B04295" w:rsidR="00B04295">
        <w:t>lign with</w:t>
      </w:r>
      <w:r w:rsidR="0092798E">
        <w:t xml:space="preserve"> </w:t>
      </w:r>
      <w:r w:rsidR="000931C8">
        <w:t xml:space="preserve">the needs of </w:t>
      </w:r>
      <w:r w:rsidR="0092798E">
        <w:t>your population of focus</w:t>
      </w:r>
      <w:r w:rsidR="003254E4">
        <w:t xml:space="preserve"> and goals of the project</w:t>
      </w:r>
      <w:r w:rsidR="00F5149C">
        <w:t xml:space="preserve">. </w:t>
      </w:r>
      <w:r w:rsidR="0092798E">
        <w:t xml:space="preserve"> </w:t>
      </w:r>
    </w:p>
    <w:p w:rsidR="005F7DD7" w:rsidP="00987A5C" w14:paraId="73B3D97A" w14:textId="20CDE74E">
      <w:pPr>
        <w:numPr>
          <w:ilvl w:val="1"/>
          <w:numId w:val="1"/>
        </w:numPr>
        <w:spacing w:after="0" w:line="240" w:lineRule="auto"/>
        <w:ind w:left="810" w:hanging="270"/>
      </w:pPr>
      <w:r>
        <w:t xml:space="preserve">Assess </w:t>
      </w:r>
      <w:r w:rsidR="00911B79">
        <w:t xml:space="preserve">current </w:t>
      </w:r>
      <w:r>
        <w:t xml:space="preserve">status </w:t>
      </w:r>
      <w:r w:rsidR="00911B79">
        <w:t xml:space="preserve">related to the selection of </w:t>
      </w:r>
      <w:r>
        <w:t>environmental strategies that a</w:t>
      </w:r>
      <w:r w:rsidRPr="00B04295">
        <w:t>lign with</w:t>
      </w:r>
      <w:r>
        <w:t xml:space="preserve"> the needs of your population of focus</w:t>
      </w:r>
      <w:r w:rsidR="00736993">
        <w:t xml:space="preserve"> and goals of the project</w:t>
      </w:r>
      <w:r>
        <w:t>.</w:t>
      </w:r>
    </w:p>
    <w:p w:rsidR="005F7DD7" w:rsidP="00987A5C" w14:paraId="3FCB3A2E" w14:textId="5AFB7605">
      <w:pPr>
        <w:numPr>
          <w:ilvl w:val="1"/>
          <w:numId w:val="1"/>
        </w:numPr>
        <w:spacing w:after="0" w:line="240" w:lineRule="auto"/>
        <w:ind w:left="810" w:hanging="270"/>
      </w:pPr>
      <w:r>
        <w:t xml:space="preserve">Assess </w:t>
      </w:r>
      <w:r w:rsidR="00911B79">
        <w:t xml:space="preserve">current </w:t>
      </w:r>
      <w:r>
        <w:t xml:space="preserve">status </w:t>
      </w:r>
      <w:r w:rsidR="00911B79">
        <w:t xml:space="preserve">related to the implementation of </w:t>
      </w:r>
      <w:r>
        <w:t>environmental strategies that a</w:t>
      </w:r>
      <w:r w:rsidRPr="00B04295">
        <w:t>lign with</w:t>
      </w:r>
      <w:r>
        <w:t xml:space="preserve"> the needs of your population of focus</w:t>
      </w:r>
      <w:r w:rsidR="00736993">
        <w:t xml:space="preserve"> and goals of the project</w:t>
      </w:r>
      <w:r>
        <w:t>.</w:t>
      </w:r>
    </w:p>
    <w:p w:rsidR="003C4863" w:rsidRPr="000A4A9B" w:rsidP="00987A5C" w14:paraId="67537D8F" w14:textId="77777777">
      <w:pPr>
        <w:spacing w:after="0" w:line="240" w:lineRule="auto"/>
        <w:rPr>
          <w:b/>
        </w:rPr>
      </w:pPr>
    </w:p>
    <w:p w:rsidR="001B609D" w:rsidRPr="001B609D" w:rsidP="001A7277" w14:paraId="5DC23C31" w14:textId="54BAB889">
      <w:pPr>
        <w:spacing w:after="0" w:line="240" w:lineRule="auto"/>
        <w:rPr>
          <w:b/>
          <w:bCs/>
        </w:rPr>
      </w:pPr>
      <w:r>
        <w:rPr>
          <w:b/>
          <w:bCs/>
        </w:rPr>
        <w:t>R</w:t>
      </w:r>
      <w:r w:rsidRPr="001B609D">
        <w:rPr>
          <w:b/>
          <w:bCs/>
        </w:rPr>
        <w:t xml:space="preserve">esults of the </w:t>
      </w:r>
      <w:r w:rsidR="00243235">
        <w:rPr>
          <w:b/>
          <w:bCs/>
        </w:rPr>
        <w:t>MAI-</w:t>
      </w:r>
      <w:r w:rsidRPr="001B609D">
        <w:rPr>
          <w:b/>
          <w:bCs/>
        </w:rPr>
        <w:t>ORA will:</w:t>
      </w:r>
    </w:p>
    <w:p w:rsidR="00892903" w:rsidRPr="00892903" w:rsidP="00987A5C" w14:paraId="1763D303" w14:textId="1554F0CB">
      <w:pPr>
        <w:numPr>
          <w:ilvl w:val="1"/>
          <w:numId w:val="1"/>
        </w:numPr>
        <w:spacing w:after="0" w:line="240" w:lineRule="auto"/>
        <w:ind w:left="450" w:hanging="270"/>
      </w:pPr>
      <w:r w:rsidRPr="00892903">
        <w:t xml:space="preserve">Provide a clear picture of </w:t>
      </w:r>
      <w:r w:rsidR="00A37A97">
        <w:t>your</w:t>
      </w:r>
      <w:r w:rsidRPr="00892903" w:rsidR="00A37A97">
        <w:t xml:space="preserve"> </w:t>
      </w:r>
      <w:r w:rsidR="00D52773">
        <w:t>program’s</w:t>
      </w:r>
      <w:r w:rsidRPr="00892903" w:rsidR="00D52773">
        <w:t xml:space="preserve"> </w:t>
      </w:r>
      <w:r w:rsidRPr="00892903">
        <w:t>current capacity to deliver the MAI PT Pilot program effectively.</w:t>
      </w:r>
    </w:p>
    <w:p w:rsidR="00892903" w:rsidRPr="00892903" w:rsidP="00987A5C" w14:paraId="6BA2D428" w14:textId="76A669E5">
      <w:pPr>
        <w:numPr>
          <w:ilvl w:val="1"/>
          <w:numId w:val="1"/>
        </w:numPr>
        <w:spacing w:after="0" w:line="240" w:lineRule="auto"/>
        <w:ind w:left="450" w:hanging="270"/>
      </w:pPr>
      <w:r w:rsidRPr="00892903">
        <w:t>Identify areas for capacity building to strengthen alignment with the SPF principles and cross-cutting principles.</w:t>
      </w:r>
    </w:p>
    <w:p w:rsidR="00EC573D" w:rsidP="00987A5C" w14:paraId="6038B849" w14:textId="69396156">
      <w:pPr>
        <w:numPr>
          <w:ilvl w:val="1"/>
          <w:numId w:val="1"/>
        </w:numPr>
        <w:spacing w:after="0" w:line="240" w:lineRule="auto"/>
        <w:ind w:left="450" w:hanging="270"/>
      </w:pPr>
      <w:r w:rsidRPr="00892903">
        <w:t xml:space="preserve">Inform development of culturally responsive </w:t>
      </w:r>
      <w:r w:rsidRPr="001A33A2" w:rsidR="00D02BF1">
        <w:t>and</w:t>
      </w:r>
      <w:r w:rsidR="00D02BF1">
        <w:t xml:space="preserve"> equitable </w:t>
      </w:r>
      <w:r w:rsidRPr="00892903">
        <w:t xml:space="preserve">programming tailored to the needs of your </w:t>
      </w:r>
      <w:r w:rsidR="00ED2EE8">
        <w:t>priority population</w:t>
      </w:r>
      <w:r w:rsidRPr="00892903">
        <w:t>.</w:t>
      </w:r>
    </w:p>
    <w:p w:rsidR="00F158A1" w:rsidRPr="001A7277" w:rsidP="00987A5C" w14:paraId="5B3A0059" w14:textId="67B0F8E6">
      <w:pPr>
        <w:numPr>
          <w:ilvl w:val="1"/>
          <w:numId w:val="1"/>
        </w:numPr>
        <w:spacing w:after="0" w:line="240" w:lineRule="auto"/>
        <w:ind w:left="450" w:hanging="270"/>
      </w:pPr>
      <w:r w:rsidRPr="00892903">
        <w:t xml:space="preserve">Support implementation of </w:t>
      </w:r>
      <w:r w:rsidR="008D24B8">
        <w:rPr>
          <w:rStyle w:val="normaltextrun"/>
          <w:rFonts w:ascii="Calibri" w:hAnsi="Calibri" w:cs="Calibri"/>
        </w:rPr>
        <w:t>EBPs, CAPs, and CDEPs</w:t>
      </w:r>
      <w:r w:rsidRPr="00892903">
        <w:t xml:space="preserve">, ensuring interventions are sustainable within your </w:t>
      </w:r>
      <w:r w:rsidR="00C1024B">
        <w:t>community</w:t>
      </w:r>
      <w:r w:rsidRPr="00892903" w:rsidR="00C1024B">
        <w:t xml:space="preserve"> </w:t>
      </w:r>
      <w:r w:rsidRPr="00892903">
        <w:t>context.</w:t>
      </w:r>
    </w:p>
    <w:p w:rsidR="001759BF" w:rsidP="005267BE" w14:paraId="641B5F5B" w14:textId="5F47A962">
      <w:pPr>
        <w:pStyle w:val="Heading1"/>
        <w:shd w:val="clear" w:color="auto" w:fill="D9E2F3" w:themeFill="accent1" w:themeFillTint="33"/>
        <w:jc w:val="left"/>
        <w:rPr>
          <w:rFonts w:asciiTheme="minorHAnsi" w:hAnsiTheme="minorHAnsi" w:cstheme="minorHAnsi"/>
          <w:b/>
          <w:bCs/>
          <w:sz w:val="28"/>
          <w:szCs w:val="28"/>
        </w:rPr>
      </w:pPr>
      <w:bookmarkStart w:id="1" w:name="_Toc178861501"/>
      <w:r w:rsidRPr="00D029AD">
        <w:rPr>
          <w:rFonts w:asciiTheme="minorHAnsi" w:hAnsiTheme="minorHAnsi" w:cstheme="minorHAnsi"/>
          <w:b/>
          <w:bCs/>
          <w:sz w:val="28"/>
          <w:szCs w:val="28"/>
        </w:rPr>
        <w:t>SELF-ASSESSMENT</w:t>
      </w:r>
      <w:bookmarkEnd w:id="1"/>
    </w:p>
    <w:p w:rsidR="00C84322" w:rsidRPr="005C4A8E" w:rsidP="004514C7" w14:paraId="152BAAD0" w14:textId="4AAC7C5D">
      <w:pPr>
        <w:pStyle w:val="Heading1"/>
        <w:numPr>
          <w:ilvl w:val="0"/>
          <w:numId w:val="10"/>
        </w:numPr>
        <w:spacing w:before="240"/>
        <w:ind w:left="547" w:hanging="547"/>
        <w:jc w:val="left"/>
        <w:rPr>
          <w:rStyle w:val="Heading2Char"/>
          <w:rFonts w:asciiTheme="minorHAnsi" w:hAnsiTheme="minorHAnsi" w:cstheme="minorHAnsi"/>
          <w:b/>
          <w:color w:val="2F5496"/>
          <w:sz w:val="24"/>
          <w:szCs w:val="24"/>
        </w:rPr>
      </w:pPr>
      <w:bookmarkStart w:id="2" w:name="_Toc178861502"/>
      <w:r>
        <w:rPr>
          <w:rStyle w:val="Heading2Char"/>
          <w:rFonts w:asciiTheme="minorHAnsi" w:hAnsiTheme="minorHAnsi" w:cstheme="minorHAnsi"/>
          <w:b/>
          <w:color w:val="2F5496"/>
          <w:sz w:val="24"/>
          <w:szCs w:val="24"/>
        </w:rPr>
        <w:t>Service Delivery</w:t>
      </w:r>
      <w:r w:rsidR="004A0CB5">
        <w:rPr>
          <w:rStyle w:val="Heading2Char"/>
          <w:rFonts w:asciiTheme="minorHAnsi" w:hAnsiTheme="minorHAnsi" w:cstheme="minorHAnsi"/>
          <w:b/>
          <w:color w:val="2F5496"/>
          <w:sz w:val="24"/>
          <w:szCs w:val="24"/>
        </w:rPr>
        <w:t xml:space="preserve"> Capacity</w:t>
      </w:r>
      <w:bookmarkEnd w:id="2"/>
    </w:p>
    <w:p w:rsidR="00E55F8E" w:rsidRPr="008A1CE6" w:rsidP="00987A5C" w14:paraId="4F52C04F" w14:textId="6844AD64">
      <w:pPr>
        <w:keepNext/>
        <w:keepLines/>
        <w:spacing w:before="120" w:after="0" w:line="240" w:lineRule="auto"/>
        <w:rPr>
          <w:rStyle w:val="normaltextrun"/>
          <w:rFonts w:asciiTheme="majorHAnsi" w:eastAsiaTheme="majorEastAsia" w:hAnsiTheme="majorHAnsi" w:cstheme="majorBidi"/>
          <w:color w:val="2F5496" w:themeColor="accent1" w:themeShade="BF"/>
          <w:sz w:val="40"/>
          <w:szCs w:val="40"/>
        </w:rPr>
      </w:pPr>
      <w:r>
        <w:t>To compete this section, your team will need to a</w:t>
      </w:r>
      <w:r w:rsidR="00AD7556">
        <w:t xml:space="preserve">ssess your project’s current </w:t>
      </w:r>
      <w:r w:rsidR="001227B4">
        <w:t>capacity</w:t>
      </w:r>
      <w:r w:rsidR="008C0E2F">
        <w:t xml:space="preserve"> </w:t>
      </w:r>
      <w:r w:rsidR="00AD7556">
        <w:t xml:space="preserve">to </w:t>
      </w:r>
      <w:r w:rsidRPr="00B04295" w:rsidR="005E052B">
        <w:t>provide</w:t>
      </w:r>
      <w:r w:rsidR="00500D6B">
        <w:t>, assess, and monitory</w:t>
      </w:r>
      <w:r w:rsidRPr="00B04295" w:rsidR="005E052B">
        <w:t xml:space="preserve"> </w:t>
      </w:r>
      <w:r w:rsidR="005E052B">
        <w:t xml:space="preserve">culturally </w:t>
      </w:r>
      <w:r w:rsidRPr="00864B80" w:rsidR="005E052B">
        <w:t xml:space="preserve">responsive </w:t>
      </w:r>
      <w:r w:rsidRPr="00691371" w:rsidR="005E052B">
        <w:t>substance use prevention</w:t>
      </w:r>
      <w:r w:rsidRPr="00864B80" w:rsidR="005E052B">
        <w:t xml:space="preserve">, SUD/COD screening, assessment and treatment, and HIV, VH, and </w:t>
      </w:r>
      <w:r w:rsidRPr="00691371" w:rsidR="005E052B">
        <w:t>STI prevention</w:t>
      </w:r>
      <w:r w:rsidRPr="00864B80" w:rsidR="005E052B">
        <w:t>, screening, testing, and referral</w:t>
      </w:r>
      <w:r w:rsidRPr="00864B80" w:rsidR="002661FE">
        <w:t>/</w:t>
      </w:r>
      <w:r w:rsidRPr="00864B80" w:rsidR="00FF2F37">
        <w:t>lineage</w:t>
      </w:r>
      <w:r w:rsidRPr="00864B80" w:rsidR="005E052B">
        <w:t xml:space="preserve"> services for the population of focus</w:t>
      </w:r>
      <w:r w:rsidRPr="00864B80" w:rsidR="00F37D71">
        <w:t>.</w:t>
      </w:r>
      <w:r w:rsidR="005F512D">
        <w:t xml:space="preserve"> </w:t>
      </w:r>
      <w:bookmarkStart w:id="3" w:name="_Hlk178841806"/>
    </w:p>
    <w:p w:rsidR="00FF50BC" w:rsidRPr="006421FF" w:rsidP="008A1CE6" w14:paraId="7E7A7B44" w14:textId="45B03426">
      <w:pPr>
        <w:pStyle w:val="Heading2"/>
        <w:tabs>
          <w:tab w:val="left" w:pos="540"/>
        </w:tabs>
        <w:spacing w:before="180" w:line="240" w:lineRule="auto"/>
        <w:rPr>
          <w:rStyle w:val="Heading2Char"/>
          <w:rFonts w:asciiTheme="minorHAnsi" w:hAnsiTheme="minorHAnsi" w:cstheme="minorHAnsi"/>
          <w:b/>
          <w:bCs/>
          <w:i/>
          <w:iCs/>
          <w:sz w:val="24"/>
          <w:szCs w:val="24"/>
        </w:rPr>
      </w:pPr>
      <w:bookmarkStart w:id="4" w:name="_Toc178861504"/>
      <w:bookmarkEnd w:id="3"/>
      <w:r>
        <w:rPr>
          <w:rStyle w:val="Heading2Char"/>
          <w:rFonts w:asciiTheme="minorHAnsi" w:hAnsiTheme="minorHAnsi" w:cstheme="minorHAnsi"/>
          <w:b/>
          <w:bCs/>
          <w:i/>
          <w:iCs/>
          <w:sz w:val="24"/>
          <w:szCs w:val="24"/>
        </w:rPr>
        <w:t xml:space="preserve">1a. </w:t>
      </w:r>
      <w:r w:rsidRPr="006421FF">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6421FF">
        <w:rPr>
          <w:rStyle w:val="Heading2Char"/>
          <w:rFonts w:asciiTheme="minorHAnsi" w:hAnsiTheme="minorHAnsi" w:cstheme="minorHAnsi"/>
          <w:b/>
          <w:bCs/>
          <w:i/>
          <w:iCs/>
          <w:sz w:val="24"/>
          <w:szCs w:val="24"/>
        </w:rPr>
        <w:t xml:space="preserve">: Staff </w:t>
      </w:r>
      <w:r>
        <w:rPr>
          <w:rStyle w:val="Heading2Char"/>
          <w:rFonts w:asciiTheme="minorHAnsi" w:hAnsiTheme="minorHAnsi" w:cstheme="minorHAnsi"/>
          <w:b/>
          <w:bCs/>
          <w:i/>
          <w:iCs/>
          <w:sz w:val="24"/>
          <w:szCs w:val="24"/>
        </w:rPr>
        <w:t>with e</w:t>
      </w:r>
      <w:r w:rsidRPr="006421FF">
        <w:rPr>
          <w:rStyle w:val="Heading2Char"/>
          <w:rFonts w:asciiTheme="minorHAnsi" w:hAnsiTheme="minorHAnsi" w:cstheme="minorHAnsi"/>
          <w:b/>
          <w:bCs/>
          <w:i/>
          <w:iCs/>
          <w:sz w:val="24"/>
          <w:szCs w:val="24"/>
        </w:rPr>
        <w:t>xperience</w:t>
      </w:r>
      <w:r>
        <w:rPr>
          <w:rStyle w:val="Heading2Char"/>
          <w:rFonts w:asciiTheme="minorHAnsi" w:hAnsiTheme="minorHAnsi" w:cstheme="minorHAnsi"/>
          <w:b/>
          <w:bCs/>
          <w:i/>
          <w:iCs/>
          <w:sz w:val="24"/>
          <w:szCs w:val="24"/>
        </w:rPr>
        <w:t xml:space="preserve"> implementing </w:t>
      </w:r>
      <w:r w:rsidRPr="00A46544">
        <w:rPr>
          <w:rStyle w:val="Heading2Char"/>
          <w:rFonts w:asciiTheme="minorHAnsi" w:hAnsiTheme="minorHAnsi" w:cstheme="minorHAnsi"/>
          <w:b/>
          <w:bCs/>
          <w:i/>
          <w:iCs/>
          <w:sz w:val="24"/>
          <w:szCs w:val="24"/>
        </w:rPr>
        <w:t xml:space="preserve">EBPs, CAPs, and CDEPs </w:t>
      </w:r>
      <w:bookmarkEnd w:id="4"/>
    </w:p>
    <w:p w:rsidR="00FF50BC" w:rsidRPr="00AC4173" w:rsidP="00FF50BC" w14:paraId="3BD7D378" w14:textId="1284EC1A">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sidRPr="00CF2CD5">
        <w:rPr>
          <w:u w:val="single"/>
        </w:rPr>
        <w:t>staff experience</w:t>
      </w:r>
      <w:r>
        <w:t xml:space="preserve"> </w:t>
      </w:r>
      <w:r w:rsidR="001549FE">
        <w:t xml:space="preserve">with </w:t>
      </w:r>
      <w:r w:rsidRPr="00CF2CD5">
        <w:t>using of EBPs, CAPs, and CDEPs</w:t>
      </w:r>
      <w:r w:rsidRPr="00AC4173">
        <w:rPr>
          <w:rFonts w:cstheme="minorHAnsi"/>
          <w:color w:val="1F1F1F"/>
        </w:rPr>
        <w:t>.</w:t>
      </w:r>
      <w:r>
        <w:rPr>
          <w:rFonts w:cstheme="minorHAnsi"/>
          <w:color w:val="1F1F1F"/>
        </w:rPr>
        <w:t xml:space="preserve"> </w:t>
      </w:r>
      <w:r w:rsidRPr="006421FF">
        <w:rPr>
          <w:i/>
          <w:iCs/>
        </w:rPr>
        <w:t>Note</w:t>
      </w:r>
      <w:r>
        <w:t xml:space="preserve">: Staff includes not only organizational personnel assigned to the project, but also </w:t>
      </w:r>
      <w:r w:rsidR="00E163F3">
        <w:t xml:space="preserve">subrecipients, </w:t>
      </w:r>
      <w:r w:rsidR="005D7845">
        <w:t xml:space="preserve">contractors </w:t>
      </w:r>
      <w:r w:rsidR="00E163F3">
        <w:t xml:space="preserve">and </w:t>
      </w:r>
      <w:r>
        <w:t>consultants</w:t>
      </w:r>
      <w:r w:rsidR="00A17724">
        <w:t>, if applicable</w:t>
      </w:r>
      <w:r>
        <w:t>.</w:t>
      </w:r>
    </w:p>
    <w:tbl>
      <w:tblPr>
        <w:tblStyle w:val="TableGrid"/>
        <w:tblW w:w="9216" w:type="dxa"/>
        <w:tblInd w:w="-5" w:type="dxa"/>
        <w:tblLayout w:type="fixed"/>
        <w:tblLook w:val="04A0"/>
      </w:tblPr>
      <w:tblGrid>
        <w:gridCol w:w="4608"/>
        <w:gridCol w:w="1152"/>
        <w:gridCol w:w="1152"/>
        <w:gridCol w:w="1152"/>
        <w:gridCol w:w="1152"/>
      </w:tblGrid>
      <w:tr w14:paraId="2849CCFF" w14:textId="77777777" w:rsidTr="00166A89">
        <w:tblPrEx>
          <w:tblW w:w="9216" w:type="dxa"/>
          <w:tblInd w:w="-5" w:type="dxa"/>
          <w:tblLayout w:type="fixed"/>
          <w:tblLook w:val="04A0"/>
        </w:tblPrEx>
        <w:tc>
          <w:tcPr>
            <w:tcW w:w="4608" w:type="dxa"/>
          </w:tcPr>
          <w:p w:rsidR="00FF50BC" w:rsidRPr="00864B80" w:rsidP="00CF2CD5" w14:paraId="4713D80D" w14:textId="1B371E7D">
            <w:pPr>
              <w:pStyle w:val="ListParagraph"/>
              <w:numPr>
                <w:ilvl w:val="0"/>
                <w:numId w:val="29"/>
              </w:numPr>
              <w:spacing w:before="60" w:after="60"/>
              <w:ind w:left="336" w:hanging="336"/>
              <w:rPr>
                <w:b/>
                <w:bCs/>
              </w:rPr>
            </w:pPr>
            <w:r w:rsidRPr="00864B80">
              <w:rPr>
                <w:rFonts w:cstheme="minorHAnsi"/>
                <w:b/>
                <w:bCs/>
                <w:color w:val="1F1F1F"/>
              </w:rPr>
              <w:t xml:space="preserve">We have </w:t>
            </w:r>
            <w:r w:rsidRPr="00864B80" w:rsidR="00F437F2">
              <w:rPr>
                <w:rFonts w:cstheme="minorHAnsi"/>
                <w:b/>
                <w:bCs/>
                <w:color w:val="1F1F1F"/>
              </w:rPr>
              <w:t xml:space="preserve">the necessary </w:t>
            </w:r>
            <w:r w:rsidRPr="00864B80">
              <w:rPr>
                <w:rFonts w:cstheme="minorHAnsi"/>
                <w:b/>
                <w:bCs/>
                <w:color w:val="1F1F1F"/>
              </w:rPr>
              <w:t xml:space="preserve">staff </w:t>
            </w:r>
            <w:r w:rsidRPr="00864B80">
              <w:rPr>
                <w:rFonts w:cstheme="minorHAnsi"/>
                <w:b/>
                <w:bCs/>
                <w:color w:val="1F1F1F"/>
                <w:u w:val="single"/>
              </w:rPr>
              <w:t>experienced</w:t>
            </w:r>
            <w:r w:rsidRPr="00864B80">
              <w:rPr>
                <w:rFonts w:cstheme="minorHAnsi"/>
                <w:b/>
                <w:bCs/>
                <w:color w:val="1F1F1F"/>
              </w:rPr>
              <w:t xml:space="preserve"> in using EBPs, CAPs, or CDEPs to deliver …</w:t>
            </w:r>
          </w:p>
        </w:tc>
        <w:tc>
          <w:tcPr>
            <w:tcW w:w="1152" w:type="dxa"/>
          </w:tcPr>
          <w:p w:rsidR="00FF50BC" w:rsidRPr="00F632DD" w:rsidP="00577AD2" w14:paraId="5F54435C" w14:textId="77777777">
            <w:pPr>
              <w:jc w:val="center"/>
              <w:rPr>
                <w:b/>
                <w:bCs/>
              </w:rPr>
            </w:pPr>
            <w:r w:rsidRPr="00F632DD">
              <w:rPr>
                <w:b/>
                <w:bCs/>
              </w:rPr>
              <w:t>Strongly Agree</w:t>
            </w:r>
          </w:p>
        </w:tc>
        <w:tc>
          <w:tcPr>
            <w:tcW w:w="1152" w:type="dxa"/>
          </w:tcPr>
          <w:p w:rsidR="00FF50BC" w:rsidRPr="00F632DD" w:rsidP="00577AD2" w14:paraId="3EA91C0E" w14:textId="77777777">
            <w:pPr>
              <w:jc w:val="center"/>
              <w:rPr>
                <w:b/>
                <w:bCs/>
              </w:rPr>
            </w:pPr>
            <w:r w:rsidRPr="00F632DD">
              <w:rPr>
                <w:b/>
                <w:bCs/>
              </w:rPr>
              <w:t>Agree</w:t>
            </w:r>
          </w:p>
        </w:tc>
        <w:tc>
          <w:tcPr>
            <w:tcW w:w="1152" w:type="dxa"/>
          </w:tcPr>
          <w:p w:rsidR="00FF50BC" w:rsidRPr="00F632DD" w:rsidP="00577AD2" w14:paraId="78A613AF" w14:textId="77777777">
            <w:pPr>
              <w:jc w:val="center"/>
              <w:rPr>
                <w:b/>
                <w:bCs/>
              </w:rPr>
            </w:pPr>
            <w:r w:rsidRPr="00F632DD">
              <w:rPr>
                <w:b/>
                <w:bCs/>
              </w:rPr>
              <w:t>Disagree</w:t>
            </w:r>
          </w:p>
        </w:tc>
        <w:tc>
          <w:tcPr>
            <w:tcW w:w="1152" w:type="dxa"/>
          </w:tcPr>
          <w:p w:rsidR="00FF50BC" w:rsidRPr="00F632DD" w:rsidP="00577AD2" w14:paraId="164E0F2C" w14:textId="77777777">
            <w:pPr>
              <w:jc w:val="center"/>
              <w:rPr>
                <w:b/>
                <w:bCs/>
              </w:rPr>
            </w:pPr>
            <w:r w:rsidRPr="00F632DD">
              <w:rPr>
                <w:b/>
                <w:bCs/>
              </w:rPr>
              <w:t>Strongly Disagree</w:t>
            </w:r>
          </w:p>
        </w:tc>
      </w:tr>
      <w:tr w14:paraId="4538D7D0" w14:textId="77777777" w:rsidTr="00166A89">
        <w:tblPrEx>
          <w:tblW w:w="9216" w:type="dxa"/>
          <w:tblInd w:w="-5" w:type="dxa"/>
          <w:tblLayout w:type="fixed"/>
          <w:tblLook w:val="04A0"/>
        </w:tblPrEx>
        <w:trPr>
          <w:trHeight w:val="20"/>
        </w:trPr>
        <w:tc>
          <w:tcPr>
            <w:tcW w:w="4608" w:type="dxa"/>
          </w:tcPr>
          <w:p w:rsidR="00166A89" w:rsidRPr="00864B80" w:rsidP="004A4630" w14:paraId="2434FFD1" w14:textId="0F34BDB4">
            <w:pPr>
              <w:pStyle w:val="ListParagraph"/>
              <w:numPr>
                <w:ilvl w:val="0"/>
                <w:numId w:val="20"/>
              </w:numPr>
              <w:spacing w:before="60" w:after="60"/>
              <w:ind w:left="246" w:hanging="270"/>
              <w:rPr>
                <w:rFonts w:cstheme="minorHAnsi"/>
                <w:color w:val="1F1F1F"/>
              </w:rPr>
            </w:pPr>
            <w:r w:rsidRPr="00691371">
              <w:rPr>
                <w:rFonts w:cstheme="minorHAnsi"/>
                <w:color w:val="1F1F1F"/>
              </w:rPr>
              <w:t>Substance use prevention strategies</w:t>
            </w:r>
          </w:p>
        </w:tc>
        <w:tc>
          <w:tcPr>
            <w:tcW w:w="1152" w:type="dxa"/>
          </w:tcPr>
          <w:p w:rsidR="00166A89" w:rsidP="00166A89" w14:paraId="2046B7D7" w14:textId="77777777"/>
        </w:tc>
        <w:tc>
          <w:tcPr>
            <w:tcW w:w="1152" w:type="dxa"/>
          </w:tcPr>
          <w:p w:rsidR="00166A89" w:rsidP="00166A89" w14:paraId="54076E73" w14:textId="77777777"/>
        </w:tc>
        <w:tc>
          <w:tcPr>
            <w:tcW w:w="1152" w:type="dxa"/>
          </w:tcPr>
          <w:p w:rsidR="00166A89" w:rsidP="00166A89" w14:paraId="3C250639" w14:textId="77777777"/>
        </w:tc>
        <w:tc>
          <w:tcPr>
            <w:tcW w:w="1152" w:type="dxa"/>
          </w:tcPr>
          <w:p w:rsidR="00166A89" w:rsidP="00166A89" w14:paraId="736C8761" w14:textId="77777777"/>
        </w:tc>
      </w:tr>
      <w:tr w14:paraId="0EC5A439" w14:textId="77777777" w:rsidTr="00166A89">
        <w:tblPrEx>
          <w:tblW w:w="9216" w:type="dxa"/>
          <w:tblInd w:w="-5" w:type="dxa"/>
          <w:tblLayout w:type="fixed"/>
          <w:tblLook w:val="04A0"/>
        </w:tblPrEx>
        <w:trPr>
          <w:trHeight w:val="20"/>
        </w:trPr>
        <w:tc>
          <w:tcPr>
            <w:tcW w:w="4608" w:type="dxa"/>
          </w:tcPr>
          <w:p w:rsidR="00166A89" w:rsidRPr="00864B80" w:rsidP="004A4630" w14:paraId="01BD572A" w14:textId="755E5D82">
            <w:pPr>
              <w:pStyle w:val="ListParagraph"/>
              <w:numPr>
                <w:ilvl w:val="0"/>
                <w:numId w:val="20"/>
              </w:numPr>
              <w:spacing w:before="60" w:after="60"/>
              <w:ind w:left="246" w:hanging="270"/>
              <w:rPr>
                <w:rFonts w:cstheme="minorHAnsi"/>
                <w:color w:val="1F1F1F"/>
              </w:rPr>
            </w:pPr>
            <w:r w:rsidRPr="00864B80">
              <w:rPr>
                <w:rFonts w:cstheme="minorHAnsi"/>
                <w:color w:val="1F1F1F"/>
              </w:rPr>
              <w:t>SUD screening and assessment services</w:t>
            </w:r>
          </w:p>
        </w:tc>
        <w:tc>
          <w:tcPr>
            <w:tcW w:w="1152" w:type="dxa"/>
          </w:tcPr>
          <w:p w:rsidR="00166A89" w:rsidP="00166A89" w14:paraId="57C5A9FE" w14:textId="77777777"/>
        </w:tc>
        <w:tc>
          <w:tcPr>
            <w:tcW w:w="1152" w:type="dxa"/>
          </w:tcPr>
          <w:p w:rsidR="00166A89" w:rsidP="00166A89" w14:paraId="551756E8" w14:textId="77777777"/>
        </w:tc>
        <w:tc>
          <w:tcPr>
            <w:tcW w:w="1152" w:type="dxa"/>
          </w:tcPr>
          <w:p w:rsidR="00166A89" w:rsidP="00166A89" w14:paraId="7B6DE6C2" w14:textId="77777777"/>
        </w:tc>
        <w:tc>
          <w:tcPr>
            <w:tcW w:w="1152" w:type="dxa"/>
          </w:tcPr>
          <w:p w:rsidR="00166A89" w:rsidP="00166A89" w14:paraId="423A9092" w14:textId="77777777"/>
        </w:tc>
      </w:tr>
      <w:tr w14:paraId="463D727A" w14:textId="77777777" w:rsidTr="00166A89">
        <w:tblPrEx>
          <w:tblW w:w="9216" w:type="dxa"/>
          <w:tblInd w:w="-5" w:type="dxa"/>
          <w:tblLayout w:type="fixed"/>
          <w:tblLook w:val="04A0"/>
        </w:tblPrEx>
        <w:trPr>
          <w:trHeight w:val="20"/>
        </w:trPr>
        <w:tc>
          <w:tcPr>
            <w:tcW w:w="4608" w:type="dxa"/>
          </w:tcPr>
          <w:p w:rsidR="00166A89" w:rsidRPr="00864B80" w:rsidP="004A4630" w14:paraId="492C3D00" w14:textId="40362A21">
            <w:pPr>
              <w:pStyle w:val="ListParagraph"/>
              <w:numPr>
                <w:ilvl w:val="0"/>
                <w:numId w:val="20"/>
              </w:numPr>
              <w:spacing w:before="60" w:after="60"/>
              <w:ind w:left="246" w:hanging="270"/>
              <w:rPr>
                <w:rFonts w:cstheme="minorHAnsi"/>
                <w:color w:val="1F1F1F"/>
              </w:rPr>
            </w:pPr>
            <w:r w:rsidRPr="00864B80">
              <w:rPr>
                <w:rFonts w:cstheme="minorHAnsi"/>
                <w:color w:val="1F1F1F"/>
              </w:rPr>
              <w:t>SUD treatment services</w:t>
            </w:r>
          </w:p>
        </w:tc>
        <w:tc>
          <w:tcPr>
            <w:tcW w:w="1152" w:type="dxa"/>
          </w:tcPr>
          <w:p w:rsidR="00166A89" w:rsidP="00166A89" w14:paraId="412CF367" w14:textId="77777777"/>
        </w:tc>
        <w:tc>
          <w:tcPr>
            <w:tcW w:w="1152" w:type="dxa"/>
          </w:tcPr>
          <w:p w:rsidR="00166A89" w:rsidP="00166A89" w14:paraId="74829E6A" w14:textId="77777777"/>
        </w:tc>
        <w:tc>
          <w:tcPr>
            <w:tcW w:w="1152" w:type="dxa"/>
          </w:tcPr>
          <w:p w:rsidR="00166A89" w:rsidP="00166A89" w14:paraId="52044D34" w14:textId="77777777"/>
        </w:tc>
        <w:tc>
          <w:tcPr>
            <w:tcW w:w="1152" w:type="dxa"/>
          </w:tcPr>
          <w:p w:rsidR="00166A89" w:rsidP="00166A89" w14:paraId="0A12B81C" w14:textId="77777777"/>
        </w:tc>
      </w:tr>
      <w:tr w14:paraId="1C17C12D" w14:textId="77777777" w:rsidTr="00166A89">
        <w:tblPrEx>
          <w:tblW w:w="9216" w:type="dxa"/>
          <w:tblInd w:w="-5" w:type="dxa"/>
          <w:tblLayout w:type="fixed"/>
          <w:tblLook w:val="04A0"/>
        </w:tblPrEx>
        <w:trPr>
          <w:trHeight w:val="20"/>
        </w:trPr>
        <w:tc>
          <w:tcPr>
            <w:tcW w:w="4608" w:type="dxa"/>
          </w:tcPr>
          <w:p w:rsidR="00166A89" w:rsidRPr="00864B80" w:rsidP="004A4630" w14:paraId="733C0D35" w14:textId="78FB0F06">
            <w:pPr>
              <w:pStyle w:val="ListParagraph"/>
              <w:numPr>
                <w:ilvl w:val="0"/>
                <w:numId w:val="20"/>
              </w:numPr>
              <w:spacing w:before="60" w:after="60"/>
              <w:ind w:left="246" w:hanging="270"/>
              <w:rPr>
                <w:rFonts w:cstheme="minorHAnsi"/>
                <w:color w:val="1F1F1F"/>
              </w:rPr>
            </w:pPr>
            <w:r w:rsidRPr="00864B80">
              <w:rPr>
                <w:rFonts w:cstheme="minorHAnsi"/>
                <w:color w:val="1F1F1F"/>
              </w:rPr>
              <w:t>COD screening and assessment services</w:t>
            </w:r>
          </w:p>
        </w:tc>
        <w:tc>
          <w:tcPr>
            <w:tcW w:w="1152" w:type="dxa"/>
          </w:tcPr>
          <w:p w:rsidR="00166A89" w:rsidP="00166A89" w14:paraId="61D3AFA0" w14:textId="77777777"/>
        </w:tc>
        <w:tc>
          <w:tcPr>
            <w:tcW w:w="1152" w:type="dxa"/>
          </w:tcPr>
          <w:p w:rsidR="00166A89" w:rsidP="00166A89" w14:paraId="11057341" w14:textId="77777777"/>
        </w:tc>
        <w:tc>
          <w:tcPr>
            <w:tcW w:w="1152" w:type="dxa"/>
          </w:tcPr>
          <w:p w:rsidR="00166A89" w:rsidP="00166A89" w14:paraId="19234E32" w14:textId="77777777"/>
        </w:tc>
        <w:tc>
          <w:tcPr>
            <w:tcW w:w="1152" w:type="dxa"/>
          </w:tcPr>
          <w:p w:rsidR="00166A89" w:rsidP="00166A89" w14:paraId="7A7B95DF" w14:textId="77777777"/>
        </w:tc>
      </w:tr>
      <w:tr w14:paraId="097A8026" w14:textId="77777777" w:rsidTr="00166A89">
        <w:tblPrEx>
          <w:tblW w:w="9216" w:type="dxa"/>
          <w:tblInd w:w="-5" w:type="dxa"/>
          <w:tblLayout w:type="fixed"/>
          <w:tblLook w:val="04A0"/>
        </w:tblPrEx>
        <w:trPr>
          <w:trHeight w:val="20"/>
        </w:trPr>
        <w:tc>
          <w:tcPr>
            <w:tcW w:w="4608" w:type="dxa"/>
          </w:tcPr>
          <w:p w:rsidR="00166A89" w:rsidRPr="00864B80" w:rsidP="004A4630" w14:paraId="7394B7DD" w14:textId="527C4D9E">
            <w:pPr>
              <w:pStyle w:val="ListParagraph"/>
              <w:numPr>
                <w:ilvl w:val="0"/>
                <w:numId w:val="20"/>
              </w:numPr>
              <w:spacing w:before="60" w:after="60"/>
              <w:ind w:left="246" w:hanging="270"/>
              <w:rPr>
                <w:rFonts w:cstheme="minorHAnsi"/>
                <w:color w:val="1F1F1F"/>
              </w:rPr>
            </w:pPr>
            <w:r w:rsidRPr="00864B80">
              <w:rPr>
                <w:rFonts w:cstheme="minorHAnsi"/>
                <w:color w:val="1F1F1F"/>
              </w:rPr>
              <w:t>COD treatment services</w:t>
            </w:r>
          </w:p>
        </w:tc>
        <w:tc>
          <w:tcPr>
            <w:tcW w:w="1152" w:type="dxa"/>
          </w:tcPr>
          <w:p w:rsidR="00166A89" w:rsidP="00166A89" w14:paraId="2B5E8868" w14:textId="77777777"/>
        </w:tc>
        <w:tc>
          <w:tcPr>
            <w:tcW w:w="1152" w:type="dxa"/>
          </w:tcPr>
          <w:p w:rsidR="00166A89" w:rsidP="00166A89" w14:paraId="64A3BFA4" w14:textId="77777777"/>
        </w:tc>
        <w:tc>
          <w:tcPr>
            <w:tcW w:w="1152" w:type="dxa"/>
          </w:tcPr>
          <w:p w:rsidR="00166A89" w:rsidP="00166A89" w14:paraId="78FBE9D1" w14:textId="77777777"/>
        </w:tc>
        <w:tc>
          <w:tcPr>
            <w:tcW w:w="1152" w:type="dxa"/>
          </w:tcPr>
          <w:p w:rsidR="00166A89" w:rsidP="00166A89" w14:paraId="7345DEB3" w14:textId="77777777"/>
        </w:tc>
      </w:tr>
      <w:tr w14:paraId="682E84C0" w14:textId="77777777" w:rsidTr="00166A89">
        <w:tblPrEx>
          <w:tblW w:w="9216" w:type="dxa"/>
          <w:tblInd w:w="-5" w:type="dxa"/>
          <w:tblLayout w:type="fixed"/>
          <w:tblLook w:val="04A0"/>
        </w:tblPrEx>
        <w:trPr>
          <w:trHeight w:val="20"/>
        </w:trPr>
        <w:tc>
          <w:tcPr>
            <w:tcW w:w="4608" w:type="dxa"/>
          </w:tcPr>
          <w:p w:rsidR="00166A89" w:rsidRPr="00864B80" w:rsidP="004A4630" w14:paraId="182DFA60" w14:textId="05BA8ABB">
            <w:pPr>
              <w:pStyle w:val="ListParagraph"/>
              <w:numPr>
                <w:ilvl w:val="0"/>
                <w:numId w:val="20"/>
              </w:numPr>
              <w:spacing w:before="60" w:after="60"/>
              <w:ind w:left="246" w:hanging="270"/>
              <w:rPr>
                <w:rFonts w:cstheme="minorHAnsi"/>
                <w:color w:val="1F1F1F"/>
              </w:rPr>
            </w:pPr>
            <w:r w:rsidRPr="00691371">
              <w:rPr>
                <w:rFonts w:cstheme="minorHAnsi"/>
                <w:color w:val="1F1F1F"/>
              </w:rPr>
              <w:t>HIV prevention services</w:t>
            </w:r>
          </w:p>
        </w:tc>
        <w:tc>
          <w:tcPr>
            <w:tcW w:w="1152" w:type="dxa"/>
          </w:tcPr>
          <w:p w:rsidR="00166A89" w:rsidP="00166A89" w14:paraId="36EAFEE8" w14:textId="77777777"/>
        </w:tc>
        <w:tc>
          <w:tcPr>
            <w:tcW w:w="1152" w:type="dxa"/>
          </w:tcPr>
          <w:p w:rsidR="00166A89" w:rsidP="00166A89" w14:paraId="7041CF70" w14:textId="77777777"/>
        </w:tc>
        <w:tc>
          <w:tcPr>
            <w:tcW w:w="1152" w:type="dxa"/>
          </w:tcPr>
          <w:p w:rsidR="00166A89" w:rsidP="00166A89" w14:paraId="27BFEEA1" w14:textId="77777777"/>
        </w:tc>
        <w:tc>
          <w:tcPr>
            <w:tcW w:w="1152" w:type="dxa"/>
          </w:tcPr>
          <w:p w:rsidR="00166A89" w:rsidP="00166A89" w14:paraId="0932628B" w14:textId="77777777"/>
        </w:tc>
      </w:tr>
      <w:tr w14:paraId="202E7AC5" w14:textId="77777777" w:rsidTr="00166A89">
        <w:tblPrEx>
          <w:tblW w:w="9216" w:type="dxa"/>
          <w:tblInd w:w="-5" w:type="dxa"/>
          <w:tblLayout w:type="fixed"/>
          <w:tblLook w:val="04A0"/>
        </w:tblPrEx>
        <w:trPr>
          <w:trHeight w:val="20"/>
        </w:trPr>
        <w:tc>
          <w:tcPr>
            <w:tcW w:w="4608" w:type="dxa"/>
          </w:tcPr>
          <w:p w:rsidR="00166A89" w:rsidRPr="00864B80" w:rsidP="004A4630" w14:paraId="7B6CA6F1" w14:textId="6068E3BA">
            <w:pPr>
              <w:pStyle w:val="ListParagraph"/>
              <w:numPr>
                <w:ilvl w:val="0"/>
                <w:numId w:val="20"/>
              </w:numPr>
              <w:spacing w:before="60" w:after="60"/>
              <w:ind w:left="246" w:hanging="270"/>
              <w:rPr>
                <w:rFonts w:cstheme="minorHAnsi"/>
                <w:color w:val="1F1F1F"/>
              </w:rPr>
            </w:pPr>
            <w:r w:rsidRPr="00864B80">
              <w:rPr>
                <w:rFonts w:cstheme="minorHAnsi"/>
                <w:color w:val="1F1F1F"/>
              </w:rPr>
              <w:t>HIV screening services</w:t>
            </w:r>
          </w:p>
        </w:tc>
        <w:tc>
          <w:tcPr>
            <w:tcW w:w="1152" w:type="dxa"/>
          </w:tcPr>
          <w:p w:rsidR="00166A89" w:rsidP="00166A89" w14:paraId="124D6803" w14:textId="77777777"/>
        </w:tc>
        <w:tc>
          <w:tcPr>
            <w:tcW w:w="1152" w:type="dxa"/>
          </w:tcPr>
          <w:p w:rsidR="00166A89" w:rsidP="00166A89" w14:paraId="3E9BE354" w14:textId="77777777"/>
        </w:tc>
        <w:tc>
          <w:tcPr>
            <w:tcW w:w="1152" w:type="dxa"/>
          </w:tcPr>
          <w:p w:rsidR="00166A89" w:rsidP="00166A89" w14:paraId="7D6CD5BE" w14:textId="77777777"/>
        </w:tc>
        <w:tc>
          <w:tcPr>
            <w:tcW w:w="1152" w:type="dxa"/>
          </w:tcPr>
          <w:p w:rsidR="00166A89" w:rsidP="00166A89" w14:paraId="5350DE1F" w14:textId="77777777"/>
        </w:tc>
      </w:tr>
      <w:tr w14:paraId="10B050C8" w14:textId="77777777" w:rsidTr="00166A89">
        <w:tblPrEx>
          <w:tblW w:w="9216" w:type="dxa"/>
          <w:tblInd w:w="-5" w:type="dxa"/>
          <w:tblLayout w:type="fixed"/>
          <w:tblLook w:val="04A0"/>
        </w:tblPrEx>
        <w:trPr>
          <w:trHeight w:val="20"/>
        </w:trPr>
        <w:tc>
          <w:tcPr>
            <w:tcW w:w="4608" w:type="dxa"/>
          </w:tcPr>
          <w:p w:rsidR="00166A89" w:rsidRPr="00864B80" w:rsidP="004A4630" w14:paraId="4B031899" w14:textId="32F52E76">
            <w:pPr>
              <w:pStyle w:val="ListParagraph"/>
              <w:numPr>
                <w:ilvl w:val="0"/>
                <w:numId w:val="20"/>
              </w:numPr>
              <w:spacing w:before="60" w:after="60"/>
              <w:ind w:left="246" w:hanging="270"/>
              <w:rPr>
                <w:rFonts w:cstheme="minorHAnsi"/>
                <w:color w:val="1F1F1F"/>
              </w:rPr>
            </w:pPr>
            <w:r w:rsidRPr="00864B80">
              <w:rPr>
                <w:rFonts w:cstheme="minorHAnsi"/>
                <w:color w:val="1F1F1F"/>
              </w:rPr>
              <w:t>HIV testing services</w:t>
            </w:r>
          </w:p>
        </w:tc>
        <w:tc>
          <w:tcPr>
            <w:tcW w:w="1152" w:type="dxa"/>
          </w:tcPr>
          <w:p w:rsidR="00166A89" w:rsidP="00166A89" w14:paraId="50D3832B" w14:textId="77777777"/>
        </w:tc>
        <w:tc>
          <w:tcPr>
            <w:tcW w:w="1152" w:type="dxa"/>
          </w:tcPr>
          <w:p w:rsidR="00166A89" w:rsidP="00166A89" w14:paraId="5D5BDD70" w14:textId="77777777"/>
        </w:tc>
        <w:tc>
          <w:tcPr>
            <w:tcW w:w="1152" w:type="dxa"/>
          </w:tcPr>
          <w:p w:rsidR="00166A89" w:rsidP="00166A89" w14:paraId="284B0335" w14:textId="77777777"/>
        </w:tc>
        <w:tc>
          <w:tcPr>
            <w:tcW w:w="1152" w:type="dxa"/>
          </w:tcPr>
          <w:p w:rsidR="00166A89" w:rsidP="00166A89" w14:paraId="60C6C2D9" w14:textId="77777777"/>
        </w:tc>
      </w:tr>
      <w:tr w14:paraId="21F271F2" w14:textId="77777777" w:rsidTr="00166A89">
        <w:tblPrEx>
          <w:tblW w:w="9216" w:type="dxa"/>
          <w:tblInd w:w="-5" w:type="dxa"/>
          <w:tblLayout w:type="fixed"/>
          <w:tblLook w:val="04A0"/>
        </w:tblPrEx>
        <w:trPr>
          <w:trHeight w:val="20"/>
        </w:trPr>
        <w:tc>
          <w:tcPr>
            <w:tcW w:w="4608" w:type="dxa"/>
          </w:tcPr>
          <w:p w:rsidR="00166A89" w:rsidRPr="00864B80" w:rsidP="004A4630" w14:paraId="1E531B8C" w14:textId="0304412F">
            <w:pPr>
              <w:pStyle w:val="ListParagraph"/>
              <w:numPr>
                <w:ilvl w:val="0"/>
                <w:numId w:val="20"/>
              </w:numPr>
              <w:spacing w:before="60" w:after="60"/>
              <w:ind w:left="246" w:hanging="270"/>
              <w:rPr>
                <w:rFonts w:cstheme="minorHAnsi"/>
                <w:color w:val="1F1F1F"/>
              </w:rPr>
            </w:pPr>
            <w:r w:rsidRPr="00864B80">
              <w:rPr>
                <w:rFonts w:cstheme="minorHAnsi"/>
                <w:color w:val="1F1F1F"/>
              </w:rPr>
              <w:t>HIV treatment referral/linkage services</w:t>
            </w:r>
          </w:p>
        </w:tc>
        <w:tc>
          <w:tcPr>
            <w:tcW w:w="1152" w:type="dxa"/>
          </w:tcPr>
          <w:p w:rsidR="00166A89" w:rsidP="00166A89" w14:paraId="75548FD7" w14:textId="77777777"/>
        </w:tc>
        <w:tc>
          <w:tcPr>
            <w:tcW w:w="1152" w:type="dxa"/>
          </w:tcPr>
          <w:p w:rsidR="00166A89" w:rsidP="00166A89" w14:paraId="481F1DF8" w14:textId="77777777"/>
        </w:tc>
        <w:tc>
          <w:tcPr>
            <w:tcW w:w="1152" w:type="dxa"/>
          </w:tcPr>
          <w:p w:rsidR="00166A89" w:rsidP="00166A89" w14:paraId="6CCD9E77" w14:textId="77777777"/>
        </w:tc>
        <w:tc>
          <w:tcPr>
            <w:tcW w:w="1152" w:type="dxa"/>
          </w:tcPr>
          <w:p w:rsidR="00166A89" w:rsidP="00166A89" w14:paraId="2745203C" w14:textId="77777777"/>
        </w:tc>
      </w:tr>
      <w:tr w14:paraId="7E503170" w14:textId="77777777" w:rsidTr="00166A89">
        <w:tblPrEx>
          <w:tblW w:w="9216" w:type="dxa"/>
          <w:tblInd w:w="-5" w:type="dxa"/>
          <w:tblLayout w:type="fixed"/>
          <w:tblLook w:val="04A0"/>
        </w:tblPrEx>
        <w:trPr>
          <w:trHeight w:val="20"/>
        </w:trPr>
        <w:tc>
          <w:tcPr>
            <w:tcW w:w="4608" w:type="dxa"/>
          </w:tcPr>
          <w:p w:rsidR="00166A89" w:rsidRPr="00864B80" w:rsidP="004A4630" w14:paraId="61E8760F" w14:textId="55455328">
            <w:pPr>
              <w:pStyle w:val="ListParagraph"/>
              <w:numPr>
                <w:ilvl w:val="0"/>
                <w:numId w:val="20"/>
              </w:numPr>
              <w:spacing w:before="60" w:after="60"/>
              <w:ind w:left="246" w:hanging="270"/>
              <w:rPr>
                <w:rFonts w:cstheme="minorHAnsi"/>
                <w:color w:val="1F1F1F"/>
              </w:rPr>
            </w:pPr>
            <w:r w:rsidRPr="00691371">
              <w:rPr>
                <w:rFonts w:cstheme="minorHAnsi"/>
                <w:color w:val="1F1F1F"/>
              </w:rPr>
              <w:t>VH prevention services</w:t>
            </w:r>
          </w:p>
        </w:tc>
        <w:tc>
          <w:tcPr>
            <w:tcW w:w="1152" w:type="dxa"/>
          </w:tcPr>
          <w:p w:rsidR="00166A89" w:rsidP="00166A89" w14:paraId="2E05FFAE" w14:textId="77777777"/>
        </w:tc>
        <w:tc>
          <w:tcPr>
            <w:tcW w:w="1152" w:type="dxa"/>
          </w:tcPr>
          <w:p w:rsidR="00166A89" w:rsidP="00166A89" w14:paraId="372E9512" w14:textId="77777777"/>
        </w:tc>
        <w:tc>
          <w:tcPr>
            <w:tcW w:w="1152" w:type="dxa"/>
          </w:tcPr>
          <w:p w:rsidR="00166A89" w:rsidP="00166A89" w14:paraId="1119ABBC" w14:textId="77777777"/>
        </w:tc>
        <w:tc>
          <w:tcPr>
            <w:tcW w:w="1152" w:type="dxa"/>
          </w:tcPr>
          <w:p w:rsidR="00166A89" w:rsidP="00166A89" w14:paraId="20DDF6C2" w14:textId="77777777"/>
        </w:tc>
      </w:tr>
      <w:tr w14:paraId="3103A742" w14:textId="77777777" w:rsidTr="00166A89">
        <w:tblPrEx>
          <w:tblW w:w="9216" w:type="dxa"/>
          <w:tblInd w:w="-5" w:type="dxa"/>
          <w:tblLayout w:type="fixed"/>
          <w:tblLook w:val="04A0"/>
        </w:tblPrEx>
        <w:trPr>
          <w:trHeight w:val="20"/>
        </w:trPr>
        <w:tc>
          <w:tcPr>
            <w:tcW w:w="4608" w:type="dxa"/>
          </w:tcPr>
          <w:p w:rsidR="00166A89" w:rsidRPr="00864B80" w:rsidP="004A4630" w14:paraId="3A30AF69" w14:textId="5F941061">
            <w:pPr>
              <w:pStyle w:val="ListParagraph"/>
              <w:numPr>
                <w:ilvl w:val="0"/>
                <w:numId w:val="20"/>
              </w:numPr>
              <w:spacing w:before="60" w:after="60"/>
              <w:ind w:left="246" w:hanging="270"/>
              <w:rPr>
                <w:rFonts w:cstheme="minorHAnsi"/>
                <w:color w:val="1F1F1F"/>
              </w:rPr>
            </w:pPr>
            <w:r w:rsidRPr="00864B80">
              <w:rPr>
                <w:rFonts w:cstheme="minorHAnsi"/>
                <w:color w:val="1F1F1F"/>
              </w:rPr>
              <w:t>VH screening services</w:t>
            </w:r>
          </w:p>
        </w:tc>
        <w:tc>
          <w:tcPr>
            <w:tcW w:w="1152" w:type="dxa"/>
          </w:tcPr>
          <w:p w:rsidR="00166A89" w:rsidP="00166A89" w14:paraId="78C634BF" w14:textId="77777777"/>
        </w:tc>
        <w:tc>
          <w:tcPr>
            <w:tcW w:w="1152" w:type="dxa"/>
          </w:tcPr>
          <w:p w:rsidR="00166A89" w:rsidP="00166A89" w14:paraId="66E268EA" w14:textId="77777777"/>
        </w:tc>
        <w:tc>
          <w:tcPr>
            <w:tcW w:w="1152" w:type="dxa"/>
          </w:tcPr>
          <w:p w:rsidR="00166A89" w:rsidP="00166A89" w14:paraId="16DFB7A5" w14:textId="77777777"/>
        </w:tc>
        <w:tc>
          <w:tcPr>
            <w:tcW w:w="1152" w:type="dxa"/>
          </w:tcPr>
          <w:p w:rsidR="00166A89" w:rsidP="00166A89" w14:paraId="1F94F83B" w14:textId="77777777"/>
        </w:tc>
      </w:tr>
      <w:tr w14:paraId="5CD78B23" w14:textId="77777777" w:rsidTr="00166A89">
        <w:tblPrEx>
          <w:tblW w:w="9216" w:type="dxa"/>
          <w:tblInd w:w="-5" w:type="dxa"/>
          <w:tblLayout w:type="fixed"/>
          <w:tblLook w:val="04A0"/>
        </w:tblPrEx>
        <w:trPr>
          <w:trHeight w:val="20"/>
        </w:trPr>
        <w:tc>
          <w:tcPr>
            <w:tcW w:w="4608" w:type="dxa"/>
          </w:tcPr>
          <w:p w:rsidR="00166A89" w:rsidRPr="00864B80" w:rsidP="004A4630" w14:paraId="42969A7E" w14:textId="4E454AD4">
            <w:pPr>
              <w:pStyle w:val="ListParagraph"/>
              <w:numPr>
                <w:ilvl w:val="0"/>
                <w:numId w:val="20"/>
              </w:numPr>
              <w:spacing w:before="60" w:after="60"/>
              <w:ind w:left="246" w:hanging="270"/>
              <w:rPr>
                <w:rFonts w:cstheme="minorHAnsi"/>
                <w:color w:val="1F1F1F"/>
              </w:rPr>
            </w:pPr>
            <w:r w:rsidRPr="00864B80">
              <w:rPr>
                <w:rFonts w:cstheme="minorHAnsi"/>
                <w:color w:val="1F1F1F"/>
              </w:rPr>
              <w:t>VH testing services</w:t>
            </w:r>
          </w:p>
        </w:tc>
        <w:tc>
          <w:tcPr>
            <w:tcW w:w="1152" w:type="dxa"/>
          </w:tcPr>
          <w:p w:rsidR="00166A89" w:rsidP="00166A89" w14:paraId="26B19929" w14:textId="77777777"/>
        </w:tc>
        <w:tc>
          <w:tcPr>
            <w:tcW w:w="1152" w:type="dxa"/>
          </w:tcPr>
          <w:p w:rsidR="00166A89" w:rsidP="00166A89" w14:paraId="064D7504" w14:textId="77777777"/>
        </w:tc>
        <w:tc>
          <w:tcPr>
            <w:tcW w:w="1152" w:type="dxa"/>
          </w:tcPr>
          <w:p w:rsidR="00166A89" w:rsidP="00166A89" w14:paraId="648ED9FE" w14:textId="77777777"/>
        </w:tc>
        <w:tc>
          <w:tcPr>
            <w:tcW w:w="1152" w:type="dxa"/>
          </w:tcPr>
          <w:p w:rsidR="00166A89" w:rsidP="00166A89" w14:paraId="574DC04F" w14:textId="77777777"/>
        </w:tc>
      </w:tr>
      <w:tr w14:paraId="05D7EAF8" w14:textId="77777777" w:rsidTr="00166A89">
        <w:tblPrEx>
          <w:tblW w:w="9216" w:type="dxa"/>
          <w:tblInd w:w="-5" w:type="dxa"/>
          <w:tblLayout w:type="fixed"/>
          <w:tblLook w:val="04A0"/>
        </w:tblPrEx>
        <w:trPr>
          <w:trHeight w:val="20"/>
        </w:trPr>
        <w:tc>
          <w:tcPr>
            <w:tcW w:w="4608" w:type="dxa"/>
          </w:tcPr>
          <w:p w:rsidR="00166A89" w:rsidRPr="00864B80" w:rsidP="004A4630" w14:paraId="687CB00C" w14:textId="53548EF1">
            <w:pPr>
              <w:pStyle w:val="ListParagraph"/>
              <w:numPr>
                <w:ilvl w:val="0"/>
                <w:numId w:val="20"/>
              </w:numPr>
              <w:spacing w:before="60" w:after="60"/>
              <w:ind w:left="246" w:hanging="270"/>
              <w:rPr>
                <w:rFonts w:cstheme="minorHAnsi"/>
                <w:color w:val="1F1F1F"/>
              </w:rPr>
            </w:pPr>
            <w:r w:rsidRPr="00864B80">
              <w:rPr>
                <w:rFonts w:cstheme="minorHAnsi"/>
                <w:color w:val="1F1F1F"/>
              </w:rPr>
              <w:t>VH treatment referral/linkage services</w:t>
            </w:r>
          </w:p>
        </w:tc>
        <w:tc>
          <w:tcPr>
            <w:tcW w:w="1152" w:type="dxa"/>
          </w:tcPr>
          <w:p w:rsidR="00166A89" w:rsidP="00166A89" w14:paraId="127AB872" w14:textId="77777777"/>
        </w:tc>
        <w:tc>
          <w:tcPr>
            <w:tcW w:w="1152" w:type="dxa"/>
          </w:tcPr>
          <w:p w:rsidR="00166A89" w:rsidP="00166A89" w14:paraId="0902991A" w14:textId="77777777"/>
        </w:tc>
        <w:tc>
          <w:tcPr>
            <w:tcW w:w="1152" w:type="dxa"/>
          </w:tcPr>
          <w:p w:rsidR="00166A89" w:rsidP="00166A89" w14:paraId="43B829F3" w14:textId="77777777"/>
        </w:tc>
        <w:tc>
          <w:tcPr>
            <w:tcW w:w="1152" w:type="dxa"/>
          </w:tcPr>
          <w:p w:rsidR="00166A89" w:rsidP="00166A89" w14:paraId="0B2E2F44" w14:textId="77777777"/>
        </w:tc>
      </w:tr>
      <w:tr w14:paraId="0C7CA8AF" w14:textId="77777777" w:rsidTr="00166A89">
        <w:tblPrEx>
          <w:tblW w:w="9216" w:type="dxa"/>
          <w:tblInd w:w="-5" w:type="dxa"/>
          <w:tblLayout w:type="fixed"/>
          <w:tblLook w:val="04A0"/>
        </w:tblPrEx>
        <w:trPr>
          <w:trHeight w:val="20"/>
        </w:trPr>
        <w:tc>
          <w:tcPr>
            <w:tcW w:w="4608" w:type="dxa"/>
          </w:tcPr>
          <w:p w:rsidR="00166A89" w:rsidRPr="00864B80" w:rsidP="004A4630" w14:paraId="793408D1" w14:textId="0C6A2B45">
            <w:pPr>
              <w:pStyle w:val="ListParagraph"/>
              <w:numPr>
                <w:ilvl w:val="0"/>
                <w:numId w:val="20"/>
              </w:numPr>
              <w:spacing w:before="60" w:after="60"/>
              <w:ind w:left="246" w:hanging="270"/>
              <w:rPr>
                <w:rFonts w:cstheme="minorHAnsi"/>
                <w:color w:val="1F1F1F"/>
              </w:rPr>
            </w:pPr>
            <w:r w:rsidRPr="00691371">
              <w:rPr>
                <w:rFonts w:cstheme="minorHAnsi"/>
                <w:color w:val="1F1F1F"/>
              </w:rPr>
              <w:t>STI prevention services</w:t>
            </w:r>
          </w:p>
        </w:tc>
        <w:tc>
          <w:tcPr>
            <w:tcW w:w="1152" w:type="dxa"/>
          </w:tcPr>
          <w:p w:rsidR="00166A89" w:rsidP="00166A89" w14:paraId="5C4331CF" w14:textId="77777777"/>
        </w:tc>
        <w:tc>
          <w:tcPr>
            <w:tcW w:w="1152" w:type="dxa"/>
          </w:tcPr>
          <w:p w:rsidR="00166A89" w:rsidP="00166A89" w14:paraId="18DAC405" w14:textId="77777777"/>
        </w:tc>
        <w:tc>
          <w:tcPr>
            <w:tcW w:w="1152" w:type="dxa"/>
          </w:tcPr>
          <w:p w:rsidR="00166A89" w:rsidP="00166A89" w14:paraId="1B9EA3EC" w14:textId="77777777"/>
        </w:tc>
        <w:tc>
          <w:tcPr>
            <w:tcW w:w="1152" w:type="dxa"/>
          </w:tcPr>
          <w:p w:rsidR="00166A89" w:rsidP="00166A89" w14:paraId="30035FBD" w14:textId="77777777"/>
        </w:tc>
      </w:tr>
      <w:tr w14:paraId="16FD5517" w14:textId="77777777" w:rsidTr="00166A89">
        <w:tblPrEx>
          <w:tblW w:w="9216" w:type="dxa"/>
          <w:tblInd w:w="-5" w:type="dxa"/>
          <w:tblLayout w:type="fixed"/>
          <w:tblLook w:val="04A0"/>
        </w:tblPrEx>
        <w:trPr>
          <w:trHeight w:val="20"/>
        </w:trPr>
        <w:tc>
          <w:tcPr>
            <w:tcW w:w="4608" w:type="dxa"/>
          </w:tcPr>
          <w:p w:rsidR="00166A89" w:rsidRPr="00146C57" w:rsidP="004A4630" w14:paraId="56D86A18" w14:textId="5415FADF">
            <w:pPr>
              <w:pStyle w:val="ListParagraph"/>
              <w:numPr>
                <w:ilvl w:val="0"/>
                <w:numId w:val="20"/>
              </w:numPr>
              <w:spacing w:before="60" w:after="60"/>
              <w:ind w:left="246" w:hanging="270"/>
              <w:rPr>
                <w:rFonts w:cstheme="minorHAnsi"/>
                <w:color w:val="1F1F1F"/>
              </w:rPr>
            </w:pPr>
            <w:r w:rsidRPr="006421FF">
              <w:rPr>
                <w:rFonts w:cstheme="minorHAnsi"/>
                <w:color w:val="1F1F1F"/>
              </w:rPr>
              <w:t>STI screening services</w:t>
            </w:r>
          </w:p>
        </w:tc>
        <w:tc>
          <w:tcPr>
            <w:tcW w:w="1152" w:type="dxa"/>
          </w:tcPr>
          <w:p w:rsidR="00166A89" w:rsidP="00166A89" w14:paraId="476B06FD" w14:textId="77777777"/>
        </w:tc>
        <w:tc>
          <w:tcPr>
            <w:tcW w:w="1152" w:type="dxa"/>
          </w:tcPr>
          <w:p w:rsidR="00166A89" w:rsidP="00166A89" w14:paraId="6FF803CE" w14:textId="77777777"/>
        </w:tc>
        <w:tc>
          <w:tcPr>
            <w:tcW w:w="1152" w:type="dxa"/>
          </w:tcPr>
          <w:p w:rsidR="00166A89" w:rsidP="00166A89" w14:paraId="18B6E542" w14:textId="77777777"/>
        </w:tc>
        <w:tc>
          <w:tcPr>
            <w:tcW w:w="1152" w:type="dxa"/>
          </w:tcPr>
          <w:p w:rsidR="00166A89" w:rsidP="00166A89" w14:paraId="3B85CC59" w14:textId="77777777"/>
        </w:tc>
      </w:tr>
      <w:tr w14:paraId="69E191FC" w14:textId="77777777" w:rsidTr="00166A89">
        <w:tblPrEx>
          <w:tblW w:w="9216" w:type="dxa"/>
          <w:tblInd w:w="-5" w:type="dxa"/>
          <w:tblLayout w:type="fixed"/>
          <w:tblLook w:val="04A0"/>
        </w:tblPrEx>
        <w:trPr>
          <w:trHeight w:val="20"/>
        </w:trPr>
        <w:tc>
          <w:tcPr>
            <w:tcW w:w="4608" w:type="dxa"/>
          </w:tcPr>
          <w:p w:rsidR="00166A89" w:rsidRPr="00146C57" w:rsidP="004A4630" w14:paraId="488C7958" w14:textId="64690FBD">
            <w:pPr>
              <w:pStyle w:val="ListParagraph"/>
              <w:numPr>
                <w:ilvl w:val="0"/>
                <w:numId w:val="20"/>
              </w:numPr>
              <w:spacing w:before="60" w:after="60"/>
              <w:ind w:left="246" w:hanging="270"/>
              <w:rPr>
                <w:rFonts w:cstheme="minorHAnsi"/>
                <w:color w:val="1F1F1F"/>
              </w:rPr>
            </w:pPr>
            <w:r w:rsidRPr="006421FF">
              <w:rPr>
                <w:rFonts w:cstheme="minorHAnsi"/>
                <w:color w:val="1F1F1F"/>
              </w:rPr>
              <w:t>STI testing services</w:t>
            </w:r>
          </w:p>
        </w:tc>
        <w:tc>
          <w:tcPr>
            <w:tcW w:w="1152" w:type="dxa"/>
          </w:tcPr>
          <w:p w:rsidR="00166A89" w:rsidP="00166A89" w14:paraId="5017F4EB" w14:textId="77777777"/>
        </w:tc>
        <w:tc>
          <w:tcPr>
            <w:tcW w:w="1152" w:type="dxa"/>
          </w:tcPr>
          <w:p w:rsidR="00166A89" w:rsidP="00166A89" w14:paraId="421BADF1" w14:textId="77777777"/>
        </w:tc>
        <w:tc>
          <w:tcPr>
            <w:tcW w:w="1152" w:type="dxa"/>
          </w:tcPr>
          <w:p w:rsidR="00166A89" w:rsidP="00166A89" w14:paraId="3AECD6D6" w14:textId="77777777"/>
        </w:tc>
        <w:tc>
          <w:tcPr>
            <w:tcW w:w="1152" w:type="dxa"/>
          </w:tcPr>
          <w:p w:rsidR="00166A89" w:rsidP="00166A89" w14:paraId="2AFA92E1" w14:textId="77777777"/>
        </w:tc>
      </w:tr>
      <w:tr w14:paraId="3446E109" w14:textId="77777777" w:rsidTr="00166A89">
        <w:tblPrEx>
          <w:tblW w:w="9216" w:type="dxa"/>
          <w:tblInd w:w="-5" w:type="dxa"/>
          <w:tblLayout w:type="fixed"/>
          <w:tblLook w:val="04A0"/>
        </w:tblPrEx>
        <w:trPr>
          <w:trHeight w:val="20"/>
        </w:trPr>
        <w:tc>
          <w:tcPr>
            <w:tcW w:w="4608" w:type="dxa"/>
          </w:tcPr>
          <w:p w:rsidR="00166A89" w:rsidRPr="00146C57" w:rsidP="004A4630" w14:paraId="3E790D7B" w14:textId="2D8DA173">
            <w:pPr>
              <w:pStyle w:val="ListParagraph"/>
              <w:numPr>
                <w:ilvl w:val="0"/>
                <w:numId w:val="20"/>
              </w:numPr>
              <w:spacing w:before="60" w:after="60"/>
              <w:ind w:left="246" w:hanging="270"/>
              <w:rPr>
                <w:rFonts w:cstheme="minorHAnsi"/>
                <w:color w:val="1F1F1F"/>
              </w:rPr>
            </w:pPr>
            <w:r w:rsidRPr="006421FF">
              <w:rPr>
                <w:rFonts w:cstheme="minorHAnsi"/>
                <w:color w:val="1F1F1F"/>
              </w:rPr>
              <w:t>STI treatment referral/linkage services</w:t>
            </w:r>
          </w:p>
        </w:tc>
        <w:tc>
          <w:tcPr>
            <w:tcW w:w="1152" w:type="dxa"/>
          </w:tcPr>
          <w:p w:rsidR="00166A89" w:rsidP="00166A89" w14:paraId="450706FE" w14:textId="77777777"/>
        </w:tc>
        <w:tc>
          <w:tcPr>
            <w:tcW w:w="1152" w:type="dxa"/>
          </w:tcPr>
          <w:p w:rsidR="00166A89" w:rsidP="00166A89" w14:paraId="39A419E9" w14:textId="77777777"/>
        </w:tc>
        <w:tc>
          <w:tcPr>
            <w:tcW w:w="1152" w:type="dxa"/>
          </w:tcPr>
          <w:p w:rsidR="00166A89" w:rsidP="00166A89" w14:paraId="6782DF1A" w14:textId="77777777"/>
        </w:tc>
        <w:tc>
          <w:tcPr>
            <w:tcW w:w="1152" w:type="dxa"/>
          </w:tcPr>
          <w:p w:rsidR="00166A89" w:rsidP="00166A89" w14:paraId="22B5D205" w14:textId="77777777"/>
        </w:tc>
      </w:tr>
    </w:tbl>
    <w:p w:rsidR="00EB19BB" w:rsidRPr="008A1CE6" w:rsidP="00691371" w14:paraId="421B9C0B" w14:textId="35C3CAE5">
      <w:pPr>
        <w:pStyle w:val="Heading2"/>
        <w:tabs>
          <w:tab w:val="left" w:pos="540"/>
        </w:tabs>
        <w:spacing w:before="180" w:line="240" w:lineRule="auto"/>
        <w:rPr>
          <w:rStyle w:val="Heading2Char"/>
          <w:rFonts w:asciiTheme="minorHAnsi" w:hAnsiTheme="minorHAnsi" w:cstheme="minorHAnsi"/>
          <w:b/>
          <w:i/>
          <w:sz w:val="24"/>
          <w:szCs w:val="24"/>
        </w:rPr>
      </w:pPr>
      <w:bookmarkStart w:id="5" w:name="_Toc178861505"/>
      <w:r>
        <w:rPr>
          <w:rStyle w:val="Heading2Char"/>
          <w:rFonts w:asciiTheme="minorHAnsi" w:hAnsiTheme="minorHAnsi" w:cstheme="minorHAnsi"/>
          <w:b/>
          <w:bCs/>
          <w:i/>
          <w:iCs/>
          <w:sz w:val="24"/>
          <w:szCs w:val="24"/>
        </w:rPr>
        <w:t xml:space="preserve">1b. </w:t>
      </w:r>
      <w:r w:rsidR="00E64192">
        <w:rPr>
          <w:rStyle w:val="Heading2Char"/>
          <w:rFonts w:asciiTheme="minorHAnsi" w:hAnsiTheme="minorHAnsi" w:cstheme="minorHAnsi"/>
          <w:b/>
          <w:i/>
          <w:sz w:val="24"/>
          <w:szCs w:val="24"/>
        </w:rPr>
        <w:t>R</w:t>
      </w:r>
      <w:r w:rsidRPr="008A1CE6" w:rsidR="00E64192">
        <w:rPr>
          <w:rStyle w:val="Heading2Char"/>
          <w:rFonts w:asciiTheme="minorHAnsi" w:hAnsiTheme="minorHAnsi" w:cstheme="minorHAnsi"/>
          <w:b/>
          <w:i/>
          <w:sz w:val="24"/>
          <w:szCs w:val="24"/>
        </w:rPr>
        <w:t>ating</w:t>
      </w:r>
      <w:r w:rsidR="00B869C4">
        <w:rPr>
          <w:rStyle w:val="Heading2Char"/>
          <w:rFonts w:asciiTheme="minorHAnsi" w:hAnsiTheme="minorHAnsi" w:cstheme="minorHAnsi"/>
          <w:b/>
          <w:i/>
          <w:sz w:val="24"/>
          <w:szCs w:val="24"/>
        </w:rPr>
        <w:t xml:space="preserve"> </w:t>
      </w:r>
      <w:r w:rsidR="00B869C4">
        <w:rPr>
          <w:rStyle w:val="Heading2Char"/>
          <w:rFonts w:asciiTheme="minorHAnsi" w:hAnsiTheme="minorHAnsi" w:cstheme="minorHAnsi"/>
          <w:b/>
          <w:bCs/>
          <w:i/>
          <w:iCs/>
          <w:sz w:val="24"/>
          <w:szCs w:val="24"/>
        </w:rPr>
        <w:t>capacity</w:t>
      </w:r>
      <w:r w:rsidRPr="008A1CE6" w:rsidR="00E64192">
        <w:rPr>
          <w:rStyle w:val="Heading2Char"/>
          <w:rFonts w:asciiTheme="minorHAnsi" w:hAnsiTheme="minorHAnsi" w:cstheme="minorHAnsi"/>
          <w:b/>
          <w:i/>
          <w:sz w:val="24"/>
          <w:szCs w:val="24"/>
        </w:rPr>
        <w:t xml:space="preserve">: </w:t>
      </w:r>
      <w:r w:rsidRPr="008A1CE6" w:rsidR="00D52C27">
        <w:rPr>
          <w:rStyle w:val="Heading2Char"/>
          <w:rFonts w:asciiTheme="minorHAnsi" w:hAnsiTheme="minorHAnsi" w:cstheme="minorHAnsi"/>
          <w:b/>
          <w:i/>
          <w:sz w:val="24"/>
          <w:szCs w:val="24"/>
        </w:rPr>
        <w:t xml:space="preserve">Staff </w:t>
      </w:r>
      <w:r w:rsidR="00C9583C">
        <w:rPr>
          <w:rStyle w:val="Heading2Char"/>
          <w:rFonts w:asciiTheme="minorHAnsi" w:hAnsiTheme="minorHAnsi" w:cstheme="minorHAnsi"/>
          <w:b/>
          <w:bCs/>
          <w:i/>
          <w:iCs/>
          <w:sz w:val="24"/>
          <w:szCs w:val="24"/>
        </w:rPr>
        <w:t>t</w:t>
      </w:r>
      <w:r w:rsidR="007401D4">
        <w:rPr>
          <w:rStyle w:val="Heading2Char"/>
          <w:rFonts w:asciiTheme="minorHAnsi" w:hAnsiTheme="minorHAnsi" w:cstheme="minorHAnsi"/>
          <w:b/>
          <w:bCs/>
          <w:i/>
          <w:iCs/>
          <w:sz w:val="24"/>
          <w:szCs w:val="24"/>
        </w:rPr>
        <w:t xml:space="preserve">rained in </w:t>
      </w:r>
      <w:r w:rsidR="00C9583C">
        <w:rPr>
          <w:rStyle w:val="Heading2Char"/>
          <w:rFonts w:asciiTheme="minorHAnsi" w:hAnsiTheme="minorHAnsi" w:cstheme="minorHAnsi"/>
          <w:b/>
          <w:bCs/>
          <w:i/>
          <w:iCs/>
          <w:sz w:val="24"/>
          <w:szCs w:val="24"/>
        </w:rPr>
        <w:t>culturally responsive s</w:t>
      </w:r>
      <w:r w:rsidR="007401D4">
        <w:rPr>
          <w:rStyle w:val="Heading2Char"/>
          <w:rFonts w:asciiTheme="minorHAnsi" w:hAnsiTheme="minorHAnsi" w:cstheme="minorHAnsi"/>
          <w:b/>
          <w:bCs/>
          <w:i/>
          <w:iCs/>
          <w:sz w:val="24"/>
          <w:szCs w:val="24"/>
        </w:rPr>
        <w:t xml:space="preserve">ervice </w:t>
      </w:r>
      <w:r w:rsidR="00C9583C">
        <w:rPr>
          <w:rStyle w:val="Heading2Char"/>
          <w:rFonts w:asciiTheme="minorHAnsi" w:hAnsiTheme="minorHAnsi" w:cstheme="minorHAnsi"/>
          <w:b/>
          <w:bCs/>
          <w:i/>
          <w:iCs/>
          <w:sz w:val="24"/>
          <w:szCs w:val="24"/>
        </w:rPr>
        <w:t>d</w:t>
      </w:r>
      <w:r w:rsidR="007401D4">
        <w:rPr>
          <w:rStyle w:val="Heading2Char"/>
          <w:rFonts w:asciiTheme="minorHAnsi" w:hAnsiTheme="minorHAnsi" w:cstheme="minorHAnsi"/>
          <w:b/>
          <w:bCs/>
          <w:i/>
          <w:iCs/>
          <w:sz w:val="24"/>
          <w:szCs w:val="24"/>
        </w:rPr>
        <w:t>elivery</w:t>
      </w:r>
      <w:bookmarkEnd w:id="5"/>
    </w:p>
    <w:p w:rsidR="00FE2750" w:rsidRPr="00AC4173" w:rsidP="00691371" w14:paraId="298D8D07" w14:textId="5A4FEC71">
      <w:pPr>
        <w:keepNext/>
        <w:keepLines/>
        <w:spacing w:before="120" w:after="100" w:line="220" w:lineRule="exact"/>
      </w:pPr>
      <w:r w:rsidRPr="00AC4173">
        <w:t xml:space="preserve">Please rate your </w:t>
      </w:r>
      <w:r w:rsidR="00A519B6">
        <w:t>project</w:t>
      </w:r>
      <w:r w:rsidRPr="00AC4173" w:rsidR="00A519B6">
        <w:t>'s</w:t>
      </w:r>
      <w:r w:rsidRPr="00AC4173">
        <w:t xml:space="preserve"> current capacity by indicating how strongly you agree or disagree with each statement regarding </w:t>
      </w:r>
      <w:r w:rsidRPr="00AC4173" w:rsidR="002263AA">
        <w:rPr>
          <w:u w:val="single"/>
        </w:rPr>
        <w:t>staff training</w:t>
      </w:r>
      <w:r w:rsidRPr="00AC4173">
        <w:t>.</w:t>
      </w:r>
      <w:r w:rsidR="004555B6">
        <w:t xml:space="preserve"> </w:t>
      </w:r>
      <w:r w:rsidRPr="00A669C7" w:rsidR="004555B6">
        <w:rPr>
          <w:i/>
        </w:rPr>
        <w:t>Note</w:t>
      </w:r>
      <w:r w:rsidR="004555B6">
        <w:t xml:space="preserve">: </w:t>
      </w:r>
      <w:r w:rsidR="00C44766">
        <w:t>Staff includes not only organizational personnel assigned to the project, but also subcontractor and consultants, if applicable.</w:t>
      </w:r>
    </w:p>
    <w:tbl>
      <w:tblPr>
        <w:tblStyle w:val="TableGrid"/>
        <w:tblW w:w="0" w:type="auto"/>
        <w:tblInd w:w="-5" w:type="dxa"/>
        <w:tblLayout w:type="fixed"/>
        <w:tblLook w:val="04A0"/>
      </w:tblPr>
      <w:tblGrid>
        <w:gridCol w:w="4608"/>
        <w:gridCol w:w="1152"/>
        <w:gridCol w:w="1152"/>
        <w:gridCol w:w="1152"/>
        <w:gridCol w:w="1152"/>
      </w:tblGrid>
      <w:tr w14:paraId="2892DAAC" w14:textId="77777777" w:rsidTr="00D15AA7">
        <w:tblPrEx>
          <w:tblW w:w="0" w:type="auto"/>
          <w:tblInd w:w="-5" w:type="dxa"/>
          <w:tblLayout w:type="fixed"/>
          <w:tblLook w:val="04A0"/>
        </w:tblPrEx>
        <w:trPr>
          <w:tblHeader/>
        </w:trPr>
        <w:tc>
          <w:tcPr>
            <w:tcW w:w="4608" w:type="dxa"/>
            <w:vAlign w:val="center"/>
          </w:tcPr>
          <w:p w:rsidR="00A20C82" w:rsidRPr="00146C57" w:rsidP="00691371" w14:paraId="67B01614" w14:textId="135695DA">
            <w:pPr>
              <w:pStyle w:val="ListParagraph"/>
              <w:keepNext/>
              <w:keepLines/>
              <w:numPr>
                <w:ilvl w:val="0"/>
                <w:numId w:val="29"/>
              </w:numPr>
              <w:spacing w:before="60" w:after="60"/>
              <w:ind w:left="336" w:hanging="336"/>
              <w:rPr>
                <w:b/>
                <w:bCs/>
              </w:rPr>
            </w:pPr>
            <w:r w:rsidRPr="006421FF">
              <w:rPr>
                <w:rFonts w:cstheme="minorHAnsi"/>
                <w:b/>
                <w:bCs/>
                <w:color w:val="1F1F1F"/>
              </w:rPr>
              <w:t xml:space="preserve">We have </w:t>
            </w:r>
            <w:r w:rsidR="00DC25C6">
              <w:rPr>
                <w:rFonts w:cstheme="minorHAnsi"/>
                <w:b/>
                <w:bCs/>
                <w:color w:val="1F1F1F"/>
              </w:rPr>
              <w:t xml:space="preserve">the necessary </w:t>
            </w:r>
            <w:r w:rsidRPr="006421FF" w:rsidR="005F69D2">
              <w:rPr>
                <w:b/>
                <w:bCs/>
              </w:rPr>
              <w:t>staff</w:t>
            </w:r>
            <w:r w:rsidRPr="006421FF" w:rsidR="005F69D2">
              <w:rPr>
                <w:rFonts w:cstheme="minorHAnsi"/>
                <w:b/>
                <w:bCs/>
                <w:color w:val="1F1F1F"/>
              </w:rPr>
              <w:t xml:space="preserve"> </w:t>
            </w:r>
            <w:r w:rsidRPr="004A4630">
              <w:rPr>
                <w:rFonts w:cstheme="minorHAnsi"/>
                <w:b/>
                <w:bCs/>
                <w:color w:val="1F1F1F"/>
                <w:u w:val="single"/>
              </w:rPr>
              <w:t>trained</w:t>
            </w:r>
            <w:r w:rsidRPr="006421FF">
              <w:rPr>
                <w:rFonts w:cstheme="minorHAnsi"/>
                <w:b/>
                <w:bCs/>
                <w:color w:val="1F1F1F"/>
              </w:rPr>
              <w:t xml:space="preserve"> to deliver culturally responsive…</w:t>
            </w:r>
          </w:p>
        </w:tc>
        <w:tc>
          <w:tcPr>
            <w:tcW w:w="1152" w:type="dxa"/>
            <w:vAlign w:val="center"/>
          </w:tcPr>
          <w:p w:rsidR="00A20C82" w:rsidRPr="00F632DD" w:rsidP="00691371" w14:paraId="694BF72C" w14:textId="77777777">
            <w:pPr>
              <w:keepNext/>
              <w:keepLines/>
              <w:jc w:val="center"/>
              <w:rPr>
                <w:b/>
                <w:bCs/>
              </w:rPr>
            </w:pPr>
            <w:r w:rsidRPr="00F632DD">
              <w:rPr>
                <w:b/>
                <w:bCs/>
              </w:rPr>
              <w:t>Strongly Agree</w:t>
            </w:r>
          </w:p>
        </w:tc>
        <w:tc>
          <w:tcPr>
            <w:tcW w:w="1152" w:type="dxa"/>
            <w:vAlign w:val="center"/>
          </w:tcPr>
          <w:p w:rsidR="00A20C82" w:rsidRPr="00F632DD" w:rsidP="00691371" w14:paraId="22564122" w14:textId="77777777">
            <w:pPr>
              <w:keepNext/>
              <w:keepLines/>
              <w:jc w:val="center"/>
              <w:rPr>
                <w:b/>
                <w:bCs/>
              </w:rPr>
            </w:pPr>
            <w:r w:rsidRPr="00F632DD">
              <w:rPr>
                <w:b/>
                <w:bCs/>
              </w:rPr>
              <w:t>Agree</w:t>
            </w:r>
          </w:p>
        </w:tc>
        <w:tc>
          <w:tcPr>
            <w:tcW w:w="1152" w:type="dxa"/>
            <w:vAlign w:val="center"/>
          </w:tcPr>
          <w:p w:rsidR="00A20C82" w:rsidRPr="00F632DD" w:rsidP="00691371" w14:paraId="620D6946" w14:textId="77777777">
            <w:pPr>
              <w:keepNext/>
              <w:keepLines/>
              <w:jc w:val="center"/>
              <w:rPr>
                <w:b/>
                <w:bCs/>
              </w:rPr>
            </w:pPr>
            <w:r w:rsidRPr="00F632DD">
              <w:rPr>
                <w:b/>
                <w:bCs/>
              </w:rPr>
              <w:t>Disagree</w:t>
            </w:r>
          </w:p>
        </w:tc>
        <w:tc>
          <w:tcPr>
            <w:tcW w:w="1152" w:type="dxa"/>
            <w:vAlign w:val="center"/>
          </w:tcPr>
          <w:p w:rsidR="00A20C82" w:rsidRPr="00F632DD" w:rsidP="00691371" w14:paraId="378C9DEA" w14:textId="77777777">
            <w:pPr>
              <w:keepNext/>
              <w:keepLines/>
              <w:jc w:val="center"/>
              <w:rPr>
                <w:b/>
                <w:bCs/>
              </w:rPr>
            </w:pPr>
            <w:r w:rsidRPr="00F632DD">
              <w:rPr>
                <w:b/>
                <w:bCs/>
              </w:rPr>
              <w:t>Strongly Disagree</w:t>
            </w:r>
          </w:p>
        </w:tc>
      </w:tr>
      <w:tr w14:paraId="79C971B4" w14:textId="77777777" w:rsidTr="001A7277">
        <w:tblPrEx>
          <w:tblW w:w="0" w:type="auto"/>
          <w:tblInd w:w="-5" w:type="dxa"/>
          <w:tblLayout w:type="fixed"/>
          <w:tblLook w:val="04A0"/>
        </w:tblPrEx>
        <w:tc>
          <w:tcPr>
            <w:tcW w:w="4608" w:type="dxa"/>
            <w:shd w:val="clear" w:color="auto" w:fill="FFFFFF" w:themeFill="background1"/>
          </w:tcPr>
          <w:p w:rsidR="00070BF2" w:rsidRPr="00864B80" w:rsidP="004A4630" w14:paraId="09F1EBCA" w14:textId="2EEAB8D4">
            <w:pPr>
              <w:pStyle w:val="ListParagraph"/>
              <w:numPr>
                <w:ilvl w:val="0"/>
                <w:numId w:val="25"/>
              </w:numPr>
              <w:spacing w:before="60" w:after="60"/>
              <w:ind w:left="246" w:hanging="270"/>
              <w:rPr>
                <w:rFonts w:cstheme="minorHAnsi"/>
                <w:color w:val="1F1F1F"/>
              </w:rPr>
            </w:pPr>
            <w:r w:rsidRPr="00691371">
              <w:rPr>
                <w:rFonts w:cstheme="minorHAnsi"/>
                <w:color w:val="1F1F1F"/>
              </w:rPr>
              <w:t>S</w:t>
            </w:r>
            <w:r w:rsidRPr="00691371" w:rsidR="00700836">
              <w:rPr>
                <w:rFonts w:cstheme="minorHAnsi"/>
                <w:color w:val="1F1F1F"/>
              </w:rPr>
              <w:t>ubstance use prevention strategies</w:t>
            </w:r>
          </w:p>
        </w:tc>
        <w:tc>
          <w:tcPr>
            <w:tcW w:w="1152" w:type="dxa"/>
          </w:tcPr>
          <w:p w:rsidR="00070BF2" w:rsidP="00643477" w14:paraId="20EF6D5E" w14:textId="77777777"/>
        </w:tc>
        <w:tc>
          <w:tcPr>
            <w:tcW w:w="1152" w:type="dxa"/>
          </w:tcPr>
          <w:p w:rsidR="00070BF2" w:rsidP="00643477" w14:paraId="1C437679" w14:textId="77777777"/>
        </w:tc>
        <w:tc>
          <w:tcPr>
            <w:tcW w:w="1152" w:type="dxa"/>
          </w:tcPr>
          <w:p w:rsidR="00070BF2" w:rsidP="00643477" w14:paraId="6324C78D" w14:textId="77777777"/>
        </w:tc>
        <w:tc>
          <w:tcPr>
            <w:tcW w:w="1152" w:type="dxa"/>
          </w:tcPr>
          <w:p w:rsidR="00070BF2" w:rsidP="00643477" w14:paraId="15084846" w14:textId="77777777"/>
        </w:tc>
      </w:tr>
      <w:tr w14:paraId="0954B96C" w14:textId="77777777" w:rsidTr="001A7277">
        <w:tblPrEx>
          <w:tblW w:w="0" w:type="auto"/>
          <w:tblInd w:w="-5" w:type="dxa"/>
          <w:tblLayout w:type="fixed"/>
          <w:tblLook w:val="04A0"/>
        </w:tblPrEx>
        <w:tc>
          <w:tcPr>
            <w:tcW w:w="4608" w:type="dxa"/>
            <w:shd w:val="clear" w:color="auto" w:fill="FFFFFF" w:themeFill="background1"/>
          </w:tcPr>
          <w:p w:rsidR="008968AD" w:rsidRPr="00864B80" w:rsidP="004A4630" w14:paraId="478DCB83" w14:textId="02229686">
            <w:pPr>
              <w:pStyle w:val="ListParagraph"/>
              <w:numPr>
                <w:ilvl w:val="0"/>
                <w:numId w:val="25"/>
              </w:numPr>
              <w:spacing w:before="60" w:after="60"/>
              <w:ind w:left="246" w:hanging="270"/>
              <w:rPr>
                <w:rFonts w:cstheme="minorHAnsi"/>
                <w:color w:val="1F1F1F"/>
              </w:rPr>
            </w:pPr>
            <w:r w:rsidRPr="00864B80">
              <w:rPr>
                <w:rFonts w:cstheme="minorHAnsi"/>
                <w:color w:val="1F1F1F"/>
              </w:rPr>
              <w:t>SUD screening and assessment services</w:t>
            </w:r>
          </w:p>
        </w:tc>
        <w:tc>
          <w:tcPr>
            <w:tcW w:w="1152" w:type="dxa"/>
          </w:tcPr>
          <w:p w:rsidR="008968AD" w:rsidP="00643477" w14:paraId="25C528BF" w14:textId="77777777"/>
        </w:tc>
        <w:tc>
          <w:tcPr>
            <w:tcW w:w="1152" w:type="dxa"/>
          </w:tcPr>
          <w:p w:rsidR="008968AD" w:rsidP="00643477" w14:paraId="17B8FE28" w14:textId="77777777"/>
        </w:tc>
        <w:tc>
          <w:tcPr>
            <w:tcW w:w="1152" w:type="dxa"/>
          </w:tcPr>
          <w:p w:rsidR="008968AD" w:rsidP="00643477" w14:paraId="2EFB050C" w14:textId="77777777"/>
        </w:tc>
        <w:tc>
          <w:tcPr>
            <w:tcW w:w="1152" w:type="dxa"/>
          </w:tcPr>
          <w:p w:rsidR="008968AD" w:rsidP="00643477" w14:paraId="6EFD5FE5" w14:textId="77777777"/>
        </w:tc>
      </w:tr>
      <w:tr w14:paraId="20866509" w14:textId="77777777" w:rsidTr="001A7277">
        <w:tblPrEx>
          <w:tblW w:w="0" w:type="auto"/>
          <w:tblInd w:w="-5" w:type="dxa"/>
          <w:tblLayout w:type="fixed"/>
          <w:tblLook w:val="04A0"/>
        </w:tblPrEx>
        <w:tc>
          <w:tcPr>
            <w:tcW w:w="4608" w:type="dxa"/>
            <w:shd w:val="clear" w:color="auto" w:fill="FFFFFF" w:themeFill="background1"/>
          </w:tcPr>
          <w:p w:rsidR="008968AD" w:rsidRPr="00864B80" w:rsidP="004A4630" w14:paraId="695A44ED" w14:textId="0259FBCC">
            <w:pPr>
              <w:pStyle w:val="ListParagraph"/>
              <w:numPr>
                <w:ilvl w:val="0"/>
                <w:numId w:val="25"/>
              </w:numPr>
              <w:spacing w:before="60" w:after="60"/>
              <w:ind w:left="246" w:hanging="270"/>
              <w:rPr>
                <w:rFonts w:cstheme="minorHAnsi"/>
                <w:color w:val="1F1F1F"/>
              </w:rPr>
            </w:pPr>
            <w:r w:rsidRPr="00864B80">
              <w:rPr>
                <w:rFonts w:cstheme="minorHAnsi"/>
                <w:color w:val="1F1F1F"/>
              </w:rPr>
              <w:t>SUD treatment services</w:t>
            </w:r>
          </w:p>
        </w:tc>
        <w:tc>
          <w:tcPr>
            <w:tcW w:w="1152" w:type="dxa"/>
          </w:tcPr>
          <w:p w:rsidR="008968AD" w:rsidP="00643477" w14:paraId="471334EE" w14:textId="77777777"/>
        </w:tc>
        <w:tc>
          <w:tcPr>
            <w:tcW w:w="1152" w:type="dxa"/>
          </w:tcPr>
          <w:p w:rsidR="008968AD" w:rsidP="00643477" w14:paraId="46E25977" w14:textId="77777777"/>
        </w:tc>
        <w:tc>
          <w:tcPr>
            <w:tcW w:w="1152" w:type="dxa"/>
          </w:tcPr>
          <w:p w:rsidR="008968AD" w:rsidP="00643477" w14:paraId="748EFD40" w14:textId="77777777"/>
        </w:tc>
        <w:tc>
          <w:tcPr>
            <w:tcW w:w="1152" w:type="dxa"/>
          </w:tcPr>
          <w:p w:rsidR="008968AD" w:rsidP="00643477" w14:paraId="2C9663FB" w14:textId="77777777"/>
        </w:tc>
      </w:tr>
      <w:tr w14:paraId="42D51690" w14:textId="77777777" w:rsidTr="001A7277">
        <w:tblPrEx>
          <w:tblW w:w="0" w:type="auto"/>
          <w:tblInd w:w="-5" w:type="dxa"/>
          <w:tblLayout w:type="fixed"/>
          <w:tblLook w:val="04A0"/>
        </w:tblPrEx>
        <w:tc>
          <w:tcPr>
            <w:tcW w:w="4608" w:type="dxa"/>
            <w:shd w:val="clear" w:color="auto" w:fill="FFFFFF" w:themeFill="background1"/>
          </w:tcPr>
          <w:p w:rsidR="00114746" w:rsidRPr="00864B80" w:rsidP="004A4630" w14:paraId="4FFCD87C" w14:textId="4E0D874A">
            <w:pPr>
              <w:pStyle w:val="ListParagraph"/>
              <w:numPr>
                <w:ilvl w:val="0"/>
                <w:numId w:val="25"/>
              </w:numPr>
              <w:spacing w:before="60" w:after="60"/>
              <w:ind w:left="246" w:hanging="270"/>
              <w:rPr>
                <w:rFonts w:cstheme="minorHAnsi"/>
                <w:color w:val="1F1F1F"/>
              </w:rPr>
            </w:pPr>
            <w:r w:rsidRPr="00864B80">
              <w:rPr>
                <w:rFonts w:cstheme="minorHAnsi"/>
                <w:color w:val="1F1F1F"/>
              </w:rPr>
              <w:t>COD screening and assessment services</w:t>
            </w:r>
          </w:p>
        </w:tc>
        <w:tc>
          <w:tcPr>
            <w:tcW w:w="1152" w:type="dxa"/>
          </w:tcPr>
          <w:p w:rsidR="00114746" w:rsidP="00114746" w14:paraId="3209E1B8" w14:textId="77777777"/>
        </w:tc>
        <w:tc>
          <w:tcPr>
            <w:tcW w:w="1152" w:type="dxa"/>
          </w:tcPr>
          <w:p w:rsidR="00114746" w:rsidP="00114746" w14:paraId="40250D0F" w14:textId="77777777"/>
        </w:tc>
        <w:tc>
          <w:tcPr>
            <w:tcW w:w="1152" w:type="dxa"/>
          </w:tcPr>
          <w:p w:rsidR="00114746" w:rsidP="00114746" w14:paraId="6872E1A5" w14:textId="77777777"/>
        </w:tc>
        <w:tc>
          <w:tcPr>
            <w:tcW w:w="1152" w:type="dxa"/>
          </w:tcPr>
          <w:p w:rsidR="00114746" w:rsidP="00114746" w14:paraId="1A47780C" w14:textId="77777777"/>
        </w:tc>
      </w:tr>
      <w:tr w14:paraId="22AB3B50" w14:textId="77777777" w:rsidTr="001A7277">
        <w:tblPrEx>
          <w:tblW w:w="0" w:type="auto"/>
          <w:tblInd w:w="-5" w:type="dxa"/>
          <w:tblLayout w:type="fixed"/>
          <w:tblLook w:val="04A0"/>
        </w:tblPrEx>
        <w:tc>
          <w:tcPr>
            <w:tcW w:w="4608" w:type="dxa"/>
            <w:shd w:val="clear" w:color="auto" w:fill="FFFFFF" w:themeFill="background1"/>
          </w:tcPr>
          <w:p w:rsidR="00114746" w:rsidRPr="00864B80" w:rsidP="004A4630" w14:paraId="13CD7999" w14:textId="1F648542">
            <w:pPr>
              <w:pStyle w:val="ListParagraph"/>
              <w:numPr>
                <w:ilvl w:val="0"/>
                <w:numId w:val="25"/>
              </w:numPr>
              <w:spacing w:before="60" w:after="60"/>
              <w:ind w:left="246" w:hanging="270"/>
              <w:rPr>
                <w:rFonts w:cstheme="minorHAnsi"/>
                <w:color w:val="1F1F1F"/>
              </w:rPr>
            </w:pPr>
            <w:r w:rsidRPr="00864B80">
              <w:rPr>
                <w:rFonts w:cstheme="minorHAnsi"/>
                <w:color w:val="1F1F1F"/>
              </w:rPr>
              <w:t>COD treatment services</w:t>
            </w:r>
          </w:p>
        </w:tc>
        <w:tc>
          <w:tcPr>
            <w:tcW w:w="1152" w:type="dxa"/>
          </w:tcPr>
          <w:p w:rsidR="00114746" w:rsidP="00114746" w14:paraId="4CBE9037" w14:textId="77777777"/>
        </w:tc>
        <w:tc>
          <w:tcPr>
            <w:tcW w:w="1152" w:type="dxa"/>
          </w:tcPr>
          <w:p w:rsidR="00114746" w:rsidP="00114746" w14:paraId="45AF5935" w14:textId="77777777"/>
        </w:tc>
        <w:tc>
          <w:tcPr>
            <w:tcW w:w="1152" w:type="dxa"/>
          </w:tcPr>
          <w:p w:rsidR="00114746" w:rsidP="00114746" w14:paraId="72FE2E2D" w14:textId="77777777"/>
        </w:tc>
        <w:tc>
          <w:tcPr>
            <w:tcW w:w="1152" w:type="dxa"/>
          </w:tcPr>
          <w:p w:rsidR="00114746" w:rsidP="00114746" w14:paraId="1C3E7214" w14:textId="77777777"/>
        </w:tc>
      </w:tr>
      <w:tr w14:paraId="38BCF6AA" w14:textId="77777777" w:rsidTr="001A7277">
        <w:tblPrEx>
          <w:tblW w:w="0" w:type="auto"/>
          <w:tblInd w:w="-5" w:type="dxa"/>
          <w:tblLayout w:type="fixed"/>
          <w:tblLook w:val="04A0"/>
        </w:tblPrEx>
        <w:tc>
          <w:tcPr>
            <w:tcW w:w="4608" w:type="dxa"/>
            <w:shd w:val="clear" w:color="auto" w:fill="FFFFFF" w:themeFill="background1"/>
          </w:tcPr>
          <w:p w:rsidR="00114746" w:rsidRPr="00864B80" w:rsidP="004A4630" w14:paraId="0C5030B0" w14:textId="23E9ED0A">
            <w:pPr>
              <w:pStyle w:val="ListParagraph"/>
              <w:numPr>
                <w:ilvl w:val="0"/>
                <w:numId w:val="25"/>
              </w:numPr>
              <w:spacing w:before="60" w:after="60"/>
              <w:ind w:left="246" w:hanging="270"/>
              <w:rPr>
                <w:rFonts w:cstheme="minorHAnsi"/>
                <w:color w:val="1F1F1F"/>
              </w:rPr>
            </w:pPr>
            <w:r w:rsidRPr="00691371">
              <w:rPr>
                <w:rFonts w:cstheme="minorHAnsi"/>
                <w:color w:val="1F1F1F"/>
              </w:rPr>
              <w:t>HIV prevention services</w:t>
            </w:r>
          </w:p>
        </w:tc>
        <w:tc>
          <w:tcPr>
            <w:tcW w:w="1152" w:type="dxa"/>
          </w:tcPr>
          <w:p w:rsidR="00114746" w:rsidP="00114746" w14:paraId="7B68959E" w14:textId="77777777"/>
        </w:tc>
        <w:tc>
          <w:tcPr>
            <w:tcW w:w="1152" w:type="dxa"/>
          </w:tcPr>
          <w:p w:rsidR="00114746" w:rsidP="00114746" w14:paraId="7640CBC0" w14:textId="77777777"/>
        </w:tc>
        <w:tc>
          <w:tcPr>
            <w:tcW w:w="1152" w:type="dxa"/>
          </w:tcPr>
          <w:p w:rsidR="00114746" w:rsidP="00114746" w14:paraId="2ED5809C" w14:textId="77777777"/>
        </w:tc>
        <w:tc>
          <w:tcPr>
            <w:tcW w:w="1152" w:type="dxa"/>
          </w:tcPr>
          <w:p w:rsidR="00114746" w:rsidP="00114746" w14:paraId="4FB39DE3" w14:textId="77777777"/>
        </w:tc>
      </w:tr>
      <w:tr w14:paraId="1F347859" w14:textId="77777777" w:rsidTr="001A7277">
        <w:tblPrEx>
          <w:tblW w:w="0" w:type="auto"/>
          <w:tblInd w:w="-5" w:type="dxa"/>
          <w:tblLayout w:type="fixed"/>
          <w:tblLook w:val="04A0"/>
        </w:tblPrEx>
        <w:tc>
          <w:tcPr>
            <w:tcW w:w="4608" w:type="dxa"/>
            <w:shd w:val="clear" w:color="auto" w:fill="FFFFFF" w:themeFill="background1"/>
          </w:tcPr>
          <w:p w:rsidR="00113A2B" w:rsidRPr="00864B80" w:rsidP="004A4630" w14:paraId="3E3923D1" w14:textId="60375F97">
            <w:pPr>
              <w:pStyle w:val="ListParagraph"/>
              <w:numPr>
                <w:ilvl w:val="0"/>
                <w:numId w:val="25"/>
              </w:numPr>
              <w:spacing w:before="60" w:after="60"/>
              <w:ind w:left="246" w:hanging="270"/>
              <w:rPr>
                <w:rFonts w:cstheme="minorHAnsi"/>
                <w:color w:val="1F1F1F"/>
              </w:rPr>
            </w:pPr>
            <w:r w:rsidRPr="00864B80">
              <w:rPr>
                <w:rFonts w:cstheme="minorHAnsi"/>
                <w:color w:val="1F1F1F"/>
              </w:rPr>
              <w:t>HIV screening</w:t>
            </w:r>
            <w:r w:rsidRPr="00864B80" w:rsidR="00BD4372">
              <w:rPr>
                <w:rFonts w:cstheme="minorHAnsi"/>
                <w:color w:val="1F1F1F"/>
              </w:rPr>
              <w:t xml:space="preserve"> services</w:t>
            </w:r>
          </w:p>
        </w:tc>
        <w:tc>
          <w:tcPr>
            <w:tcW w:w="1152" w:type="dxa"/>
          </w:tcPr>
          <w:p w:rsidR="00113A2B" w:rsidP="00114746" w14:paraId="311FCE63" w14:textId="77777777"/>
        </w:tc>
        <w:tc>
          <w:tcPr>
            <w:tcW w:w="1152" w:type="dxa"/>
          </w:tcPr>
          <w:p w:rsidR="00113A2B" w:rsidP="00114746" w14:paraId="2C3D6E0E" w14:textId="77777777"/>
        </w:tc>
        <w:tc>
          <w:tcPr>
            <w:tcW w:w="1152" w:type="dxa"/>
          </w:tcPr>
          <w:p w:rsidR="00113A2B" w:rsidP="00114746" w14:paraId="4BB3CA81" w14:textId="77777777"/>
        </w:tc>
        <w:tc>
          <w:tcPr>
            <w:tcW w:w="1152" w:type="dxa"/>
          </w:tcPr>
          <w:p w:rsidR="00113A2B" w:rsidP="00114746" w14:paraId="4B6C9247" w14:textId="77777777"/>
        </w:tc>
      </w:tr>
      <w:tr w14:paraId="1DB79C60" w14:textId="77777777" w:rsidTr="001A7277">
        <w:tblPrEx>
          <w:tblW w:w="0" w:type="auto"/>
          <w:tblInd w:w="-5" w:type="dxa"/>
          <w:tblLayout w:type="fixed"/>
          <w:tblLook w:val="04A0"/>
        </w:tblPrEx>
        <w:tc>
          <w:tcPr>
            <w:tcW w:w="4608" w:type="dxa"/>
            <w:shd w:val="clear" w:color="auto" w:fill="FFFFFF" w:themeFill="background1"/>
          </w:tcPr>
          <w:p w:rsidR="00113A2B" w:rsidRPr="00864B80" w:rsidP="004A4630" w14:paraId="6B12026A" w14:textId="415B2733">
            <w:pPr>
              <w:pStyle w:val="ListParagraph"/>
              <w:numPr>
                <w:ilvl w:val="0"/>
                <w:numId w:val="25"/>
              </w:numPr>
              <w:spacing w:before="60" w:after="60"/>
              <w:ind w:left="246" w:hanging="270"/>
              <w:rPr>
                <w:rFonts w:cstheme="minorHAnsi"/>
                <w:color w:val="1F1F1F"/>
              </w:rPr>
            </w:pPr>
            <w:r w:rsidRPr="00864B80">
              <w:rPr>
                <w:rFonts w:cstheme="minorHAnsi"/>
                <w:color w:val="1F1F1F"/>
              </w:rPr>
              <w:t>HIV testing services</w:t>
            </w:r>
          </w:p>
        </w:tc>
        <w:tc>
          <w:tcPr>
            <w:tcW w:w="1152" w:type="dxa"/>
          </w:tcPr>
          <w:p w:rsidR="00113A2B" w:rsidP="00114746" w14:paraId="2CF394C5" w14:textId="77777777"/>
        </w:tc>
        <w:tc>
          <w:tcPr>
            <w:tcW w:w="1152" w:type="dxa"/>
          </w:tcPr>
          <w:p w:rsidR="00113A2B" w:rsidP="00114746" w14:paraId="179F1193" w14:textId="77777777"/>
        </w:tc>
        <w:tc>
          <w:tcPr>
            <w:tcW w:w="1152" w:type="dxa"/>
          </w:tcPr>
          <w:p w:rsidR="00113A2B" w:rsidP="00114746" w14:paraId="4C71FD3B" w14:textId="77777777"/>
        </w:tc>
        <w:tc>
          <w:tcPr>
            <w:tcW w:w="1152" w:type="dxa"/>
          </w:tcPr>
          <w:p w:rsidR="00113A2B" w:rsidP="00114746" w14:paraId="4C0CAF8D" w14:textId="77777777"/>
        </w:tc>
      </w:tr>
      <w:tr w14:paraId="503B7426" w14:textId="77777777" w:rsidTr="001A7277">
        <w:tblPrEx>
          <w:tblW w:w="0" w:type="auto"/>
          <w:tblInd w:w="-5" w:type="dxa"/>
          <w:tblLayout w:type="fixed"/>
          <w:tblLook w:val="04A0"/>
        </w:tblPrEx>
        <w:tc>
          <w:tcPr>
            <w:tcW w:w="4608" w:type="dxa"/>
            <w:shd w:val="clear" w:color="auto" w:fill="FFFFFF" w:themeFill="background1"/>
          </w:tcPr>
          <w:p w:rsidR="00BD4372" w:rsidRPr="00864B80" w:rsidP="004A4630" w14:paraId="021D7B1C" w14:textId="7599F7F1">
            <w:pPr>
              <w:pStyle w:val="ListParagraph"/>
              <w:numPr>
                <w:ilvl w:val="0"/>
                <w:numId w:val="25"/>
              </w:numPr>
              <w:spacing w:before="60" w:after="60"/>
              <w:ind w:left="246" w:hanging="270"/>
              <w:rPr>
                <w:rFonts w:cstheme="minorHAnsi"/>
                <w:color w:val="1F1F1F"/>
              </w:rPr>
            </w:pPr>
            <w:r w:rsidRPr="00864B80">
              <w:rPr>
                <w:rFonts w:cstheme="minorHAnsi"/>
                <w:color w:val="1F1F1F"/>
              </w:rPr>
              <w:t xml:space="preserve">HIV treatment </w:t>
            </w:r>
            <w:r w:rsidRPr="00864B80">
              <w:rPr>
                <w:rFonts w:cstheme="minorHAnsi"/>
                <w:color w:val="1F1F1F"/>
              </w:rPr>
              <w:t>referral</w:t>
            </w:r>
            <w:r w:rsidRPr="00864B80">
              <w:rPr>
                <w:rFonts w:cstheme="minorHAnsi"/>
                <w:color w:val="1F1F1F"/>
              </w:rPr>
              <w:t>/linkage</w:t>
            </w:r>
            <w:r w:rsidRPr="00864B80">
              <w:rPr>
                <w:rFonts w:cstheme="minorHAnsi"/>
                <w:color w:val="1F1F1F"/>
              </w:rPr>
              <w:t xml:space="preserve"> services</w:t>
            </w:r>
          </w:p>
        </w:tc>
        <w:tc>
          <w:tcPr>
            <w:tcW w:w="1152" w:type="dxa"/>
          </w:tcPr>
          <w:p w:rsidR="00BD4372" w:rsidP="00114746" w14:paraId="400889C9" w14:textId="77777777"/>
        </w:tc>
        <w:tc>
          <w:tcPr>
            <w:tcW w:w="1152" w:type="dxa"/>
          </w:tcPr>
          <w:p w:rsidR="00BD4372" w:rsidP="00114746" w14:paraId="229AA8BC" w14:textId="77777777"/>
        </w:tc>
        <w:tc>
          <w:tcPr>
            <w:tcW w:w="1152" w:type="dxa"/>
          </w:tcPr>
          <w:p w:rsidR="00BD4372" w:rsidP="00114746" w14:paraId="2247EE12" w14:textId="77777777"/>
        </w:tc>
        <w:tc>
          <w:tcPr>
            <w:tcW w:w="1152" w:type="dxa"/>
          </w:tcPr>
          <w:p w:rsidR="00BD4372" w:rsidP="00114746" w14:paraId="3C84DDBD" w14:textId="77777777"/>
        </w:tc>
      </w:tr>
      <w:tr w14:paraId="413D295F" w14:textId="77777777" w:rsidTr="001A7277">
        <w:tblPrEx>
          <w:tblW w:w="0" w:type="auto"/>
          <w:tblInd w:w="-5" w:type="dxa"/>
          <w:tblLayout w:type="fixed"/>
          <w:tblLook w:val="04A0"/>
        </w:tblPrEx>
        <w:tc>
          <w:tcPr>
            <w:tcW w:w="4608" w:type="dxa"/>
            <w:shd w:val="clear" w:color="auto" w:fill="FFFFFF" w:themeFill="background1"/>
          </w:tcPr>
          <w:p w:rsidR="00114746" w:rsidRPr="00864B80" w:rsidP="004A4630" w14:paraId="50623BFA" w14:textId="6E0533D8">
            <w:pPr>
              <w:pStyle w:val="ListParagraph"/>
              <w:numPr>
                <w:ilvl w:val="0"/>
                <w:numId w:val="25"/>
              </w:numPr>
              <w:spacing w:before="60" w:after="60"/>
              <w:ind w:left="246" w:hanging="270"/>
              <w:rPr>
                <w:rFonts w:cstheme="minorHAnsi"/>
                <w:color w:val="1F1F1F"/>
              </w:rPr>
            </w:pPr>
            <w:r w:rsidRPr="00691371">
              <w:rPr>
                <w:rFonts w:cstheme="minorHAnsi"/>
                <w:color w:val="1F1F1F"/>
              </w:rPr>
              <w:t>VH</w:t>
            </w:r>
            <w:r w:rsidRPr="00691371">
              <w:rPr>
                <w:rFonts w:cstheme="minorHAnsi"/>
                <w:color w:val="1F1F1F"/>
              </w:rPr>
              <w:t xml:space="preserve"> prevention services</w:t>
            </w:r>
          </w:p>
        </w:tc>
        <w:tc>
          <w:tcPr>
            <w:tcW w:w="1152" w:type="dxa"/>
          </w:tcPr>
          <w:p w:rsidR="00114746" w:rsidP="00114746" w14:paraId="63A3D623" w14:textId="77777777"/>
        </w:tc>
        <w:tc>
          <w:tcPr>
            <w:tcW w:w="1152" w:type="dxa"/>
          </w:tcPr>
          <w:p w:rsidR="00114746" w:rsidP="00114746" w14:paraId="1F5AE145" w14:textId="77777777"/>
        </w:tc>
        <w:tc>
          <w:tcPr>
            <w:tcW w:w="1152" w:type="dxa"/>
          </w:tcPr>
          <w:p w:rsidR="00114746" w:rsidP="00114746" w14:paraId="7C80E4C3" w14:textId="77777777"/>
        </w:tc>
        <w:tc>
          <w:tcPr>
            <w:tcW w:w="1152" w:type="dxa"/>
          </w:tcPr>
          <w:p w:rsidR="00114746" w:rsidP="00114746" w14:paraId="77D4FEBA" w14:textId="77777777"/>
        </w:tc>
      </w:tr>
      <w:tr w14:paraId="17BEF634" w14:textId="77777777" w:rsidTr="001A7277">
        <w:tblPrEx>
          <w:tblW w:w="0" w:type="auto"/>
          <w:tblInd w:w="-5" w:type="dxa"/>
          <w:tblLayout w:type="fixed"/>
          <w:tblLook w:val="04A0"/>
        </w:tblPrEx>
        <w:tc>
          <w:tcPr>
            <w:tcW w:w="4608" w:type="dxa"/>
            <w:shd w:val="clear" w:color="auto" w:fill="FFFFFF" w:themeFill="background1"/>
          </w:tcPr>
          <w:p w:rsidR="000470E9" w:rsidRPr="00864B80" w:rsidP="004A4630" w14:paraId="6F9C1171" w14:textId="59EE54BC">
            <w:pPr>
              <w:pStyle w:val="ListParagraph"/>
              <w:numPr>
                <w:ilvl w:val="0"/>
                <w:numId w:val="25"/>
              </w:numPr>
              <w:spacing w:before="60" w:after="60"/>
              <w:ind w:left="246" w:hanging="270"/>
              <w:rPr>
                <w:rFonts w:cstheme="minorHAnsi"/>
                <w:color w:val="1F1F1F"/>
              </w:rPr>
            </w:pPr>
            <w:r w:rsidRPr="00864B80">
              <w:rPr>
                <w:rFonts w:cstheme="minorHAnsi"/>
                <w:color w:val="1F1F1F"/>
              </w:rPr>
              <w:t>VH screening services</w:t>
            </w:r>
          </w:p>
        </w:tc>
        <w:tc>
          <w:tcPr>
            <w:tcW w:w="1152" w:type="dxa"/>
          </w:tcPr>
          <w:p w:rsidR="000470E9" w:rsidP="00114746" w14:paraId="51560865" w14:textId="77777777"/>
        </w:tc>
        <w:tc>
          <w:tcPr>
            <w:tcW w:w="1152" w:type="dxa"/>
          </w:tcPr>
          <w:p w:rsidR="000470E9" w:rsidP="00114746" w14:paraId="6C8CFDB4" w14:textId="77777777">
            <w:pPr>
              <w:rPr>
                <w:rStyle w:val="CommentReference"/>
              </w:rPr>
            </w:pPr>
          </w:p>
        </w:tc>
        <w:tc>
          <w:tcPr>
            <w:tcW w:w="1152" w:type="dxa"/>
          </w:tcPr>
          <w:p w:rsidR="000470E9" w:rsidP="00114746" w14:paraId="77EDDB9F" w14:textId="77777777"/>
        </w:tc>
        <w:tc>
          <w:tcPr>
            <w:tcW w:w="1152" w:type="dxa"/>
          </w:tcPr>
          <w:p w:rsidR="000470E9" w:rsidP="00114746" w14:paraId="7B0F5F11" w14:textId="77777777"/>
        </w:tc>
      </w:tr>
      <w:tr w14:paraId="4399C9DB" w14:textId="77777777" w:rsidTr="001A7277">
        <w:tblPrEx>
          <w:tblW w:w="0" w:type="auto"/>
          <w:tblInd w:w="-5" w:type="dxa"/>
          <w:tblLayout w:type="fixed"/>
          <w:tblLook w:val="04A0"/>
        </w:tblPrEx>
        <w:tc>
          <w:tcPr>
            <w:tcW w:w="4608" w:type="dxa"/>
            <w:shd w:val="clear" w:color="auto" w:fill="FFFFFF" w:themeFill="background1"/>
          </w:tcPr>
          <w:p w:rsidR="000470E9" w:rsidRPr="00864B80" w:rsidP="004A4630" w14:paraId="7FDC7CFF" w14:textId="56047A95">
            <w:pPr>
              <w:pStyle w:val="ListParagraph"/>
              <w:numPr>
                <w:ilvl w:val="0"/>
                <w:numId w:val="25"/>
              </w:numPr>
              <w:spacing w:before="60" w:after="60"/>
              <w:ind w:left="246" w:hanging="270"/>
              <w:rPr>
                <w:rFonts w:cstheme="minorHAnsi"/>
                <w:color w:val="1F1F1F"/>
              </w:rPr>
            </w:pPr>
            <w:r w:rsidRPr="00864B80">
              <w:rPr>
                <w:rFonts w:cstheme="minorHAnsi"/>
                <w:color w:val="1F1F1F"/>
              </w:rPr>
              <w:t>VH testing services</w:t>
            </w:r>
          </w:p>
        </w:tc>
        <w:tc>
          <w:tcPr>
            <w:tcW w:w="1152" w:type="dxa"/>
          </w:tcPr>
          <w:p w:rsidR="000470E9" w:rsidP="00114746" w14:paraId="48B443BD" w14:textId="77777777"/>
        </w:tc>
        <w:tc>
          <w:tcPr>
            <w:tcW w:w="1152" w:type="dxa"/>
          </w:tcPr>
          <w:p w:rsidR="000470E9" w:rsidP="00114746" w14:paraId="4697824D" w14:textId="77777777">
            <w:pPr>
              <w:rPr>
                <w:rStyle w:val="CommentReference"/>
              </w:rPr>
            </w:pPr>
          </w:p>
        </w:tc>
        <w:tc>
          <w:tcPr>
            <w:tcW w:w="1152" w:type="dxa"/>
          </w:tcPr>
          <w:p w:rsidR="000470E9" w:rsidP="00114746" w14:paraId="3D6E993E" w14:textId="77777777"/>
        </w:tc>
        <w:tc>
          <w:tcPr>
            <w:tcW w:w="1152" w:type="dxa"/>
          </w:tcPr>
          <w:p w:rsidR="000470E9" w:rsidP="00114746" w14:paraId="56F9AE1F" w14:textId="77777777"/>
        </w:tc>
      </w:tr>
      <w:tr w14:paraId="57668F05" w14:textId="77777777" w:rsidTr="001A7277">
        <w:tblPrEx>
          <w:tblW w:w="0" w:type="auto"/>
          <w:tblInd w:w="-5" w:type="dxa"/>
          <w:tblLayout w:type="fixed"/>
          <w:tblLook w:val="04A0"/>
        </w:tblPrEx>
        <w:tc>
          <w:tcPr>
            <w:tcW w:w="4608" w:type="dxa"/>
            <w:shd w:val="clear" w:color="auto" w:fill="FFFFFF" w:themeFill="background1"/>
          </w:tcPr>
          <w:p w:rsidR="001B462D" w:rsidRPr="00864B80" w:rsidP="004A4630" w14:paraId="437C1F7B" w14:textId="5E2C1735">
            <w:pPr>
              <w:pStyle w:val="ListParagraph"/>
              <w:numPr>
                <w:ilvl w:val="0"/>
                <w:numId w:val="25"/>
              </w:numPr>
              <w:spacing w:before="60" w:after="60"/>
              <w:ind w:left="246" w:hanging="270"/>
              <w:rPr>
                <w:rFonts w:cstheme="minorHAnsi"/>
                <w:color w:val="1F1F1F"/>
              </w:rPr>
            </w:pPr>
            <w:r w:rsidRPr="00864B80">
              <w:rPr>
                <w:rFonts w:cstheme="minorHAnsi"/>
                <w:color w:val="1F1F1F"/>
              </w:rPr>
              <w:t>VH treatment referral/linkage services</w:t>
            </w:r>
          </w:p>
        </w:tc>
        <w:tc>
          <w:tcPr>
            <w:tcW w:w="1152" w:type="dxa"/>
          </w:tcPr>
          <w:p w:rsidR="001B462D" w:rsidP="00114746" w14:paraId="0BD08F92" w14:textId="77777777"/>
        </w:tc>
        <w:tc>
          <w:tcPr>
            <w:tcW w:w="1152" w:type="dxa"/>
          </w:tcPr>
          <w:p w:rsidR="001B462D" w:rsidP="00114746" w14:paraId="5B209E5E" w14:textId="77777777">
            <w:pPr>
              <w:rPr>
                <w:rStyle w:val="CommentReference"/>
              </w:rPr>
            </w:pPr>
          </w:p>
        </w:tc>
        <w:tc>
          <w:tcPr>
            <w:tcW w:w="1152" w:type="dxa"/>
          </w:tcPr>
          <w:p w:rsidR="001B462D" w:rsidP="00114746" w14:paraId="0D685D2F" w14:textId="77777777"/>
        </w:tc>
        <w:tc>
          <w:tcPr>
            <w:tcW w:w="1152" w:type="dxa"/>
          </w:tcPr>
          <w:p w:rsidR="001B462D" w:rsidP="00114746" w14:paraId="77CB902A" w14:textId="77777777"/>
        </w:tc>
      </w:tr>
      <w:tr w14:paraId="7AAB1C3B" w14:textId="77777777" w:rsidTr="001A7277">
        <w:tblPrEx>
          <w:tblW w:w="0" w:type="auto"/>
          <w:tblInd w:w="-5" w:type="dxa"/>
          <w:tblLayout w:type="fixed"/>
          <w:tblLook w:val="04A0"/>
        </w:tblPrEx>
        <w:tc>
          <w:tcPr>
            <w:tcW w:w="4608" w:type="dxa"/>
            <w:shd w:val="clear" w:color="auto" w:fill="FFFFFF" w:themeFill="background1"/>
          </w:tcPr>
          <w:p w:rsidR="00114746" w:rsidRPr="00864B80" w:rsidP="004A4630" w14:paraId="7F72FB84" w14:textId="4DB6F0C9">
            <w:pPr>
              <w:pStyle w:val="ListParagraph"/>
              <w:numPr>
                <w:ilvl w:val="0"/>
                <w:numId w:val="25"/>
              </w:numPr>
              <w:spacing w:before="60" w:after="60"/>
              <w:ind w:left="246" w:hanging="270"/>
              <w:rPr>
                <w:rFonts w:cstheme="minorHAnsi"/>
                <w:color w:val="1F1F1F"/>
              </w:rPr>
            </w:pPr>
            <w:r w:rsidRPr="00691371">
              <w:rPr>
                <w:rFonts w:cstheme="minorHAnsi"/>
                <w:color w:val="1F1F1F"/>
              </w:rPr>
              <w:t>STI prevention services</w:t>
            </w:r>
          </w:p>
        </w:tc>
        <w:tc>
          <w:tcPr>
            <w:tcW w:w="1152" w:type="dxa"/>
          </w:tcPr>
          <w:p w:rsidR="00114746" w:rsidP="00114746" w14:paraId="7927F7AD" w14:textId="77777777"/>
        </w:tc>
        <w:tc>
          <w:tcPr>
            <w:tcW w:w="1152" w:type="dxa"/>
          </w:tcPr>
          <w:p w:rsidR="00114746" w:rsidP="00114746" w14:paraId="0D55AA73" w14:textId="067AB2C0"/>
        </w:tc>
        <w:tc>
          <w:tcPr>
            <w:tcW w:w="1152" w:type="dxa"/>
          </w:tcPr>
          <w:p w:rsidR="00114746" w:rsidP="00114746" w14:paraId="2A78C855" w14:textId="77777777"/>
        </w:tc>
        <w:tc>
          <w:tcPr>
            <w:tcW w:w="1152" w:type="dxa"/>
          </w:tcPr>
          <w:p w:rsidR="00114746" w:rsidP="00114746" w14:paraId="76AA3473" w14:textId="77777777"/>
        </w:tc>
      </w:tr>
      <w:tr w14:paraId="3FADF6E3" w14:textId="77777777" w:rsidTr="001A7277">
        <w:tblPrEx>
          <w:tblW w:w="0" w:type="auto"/>
          <w:tblInd w:w="-5" w:type="dxa"/>
          <w:tblLayout w:type="fixed"/>
          <w:tblLook w:val="04A0"/>
        </w:tblPrEx>
        <w:tc>
          <w:tcPr>
            <w:tcW w:w="4608" w:type="dxa"/>
          </w:tcPr>
          <w:p w:rsidR="000470E9" w:rsidRPr="00700836" w:rsidP="004A4630" w14:paraId="4699E785" w14:textId="2F32AB7E">
            <w:pPr>
              <w:pStyle w:val="ListParagraph"/>
              <w:numPr>
                <w:ilvl w:val="0"/>
                <w:numId w:val="25"/>
              </w:numPr>
              <w:spacing w:before="60" w:after="60"/>
              <w:ind w:left="246" w:hanging="270"/>
              <w:rPr>
                <w:rFonts w:cstheme="minorHAnsi"/>
                <w:color w:val="1F1F1F"/>
              </w:rPr>
            </w:pPr>
            <w:r w:rsidRPr="004A4630">
              <w:rPr>
                <w:rFonts w:cstheme="minorHAnsi"/>
                <w:color w:val="1F1F1F"/>
              </w:rPr>
              <w:t>STI screening services</w:t>
            </w:r>
          </w:p>
        </w:tc>
        <w:tc>
          <w:tcPr>
            <w:tcW w:w="1152" w:type="dxa"/>
          </w:tcPr>
          <w:p w:rsidR="000470E9" w:rsidP="00114746" w14:paraId="1953A645" w14:textId="77777777"/>
        </w:tc>
        <w:tc>
          <w:tcPr>
            <w:tcW w:w="1152" w:type="dxa"/>
          </w:tcPr>
          <w:p w:rsidR="000470E9" w:rsidP="00114746" w14:paraId="391E6D73" w14:textId="77777777"/>
        </w:tc>
        <w:tc>
          <w:tcPr>
            <w:tcW w:w="1152" w:type="dxa"/>
          </w:tcPr>
          <w:p w:rsidR="000470E9" w:rsidP="00114746" w14:paraId="5F599A16" w14:textId="77777777"/>
        </w:tc>
        <w:tc>
          <w:tcPr>
            <w:tcW w:w="1152" w:type="dxa"/>
          </w:tcPr>
          <w:p w:rsidR="000470E9" w:rsidP="00114746" w14:paraId="0B791882" w14:textId="77777777"/>
        </w:tc>
      </w:tr>
      <w:tr w14:paraId="37B2B723" w14:textId="77777777" w:rsidTr="001A7277">
        <w:tblPrEx>
          <w:tblW w:w="0" w:type="auto"/>
          <w:tblInd w:w="-5" w:type="dxa"/>
          <w:tblLayout w:type="fixed"/>
          <w:tblLook w:val="04A0"/>
        </w:tblPrEx>
        <w:tc>
          <w:tcPr>
            <w:tcW w:w="4608" w:type="dxa"/>
          </w:tcPr>
          <w:p w:rsidR="000470E9" w:rsidRPr="00700836" w:rsidP="004A4630" w14:paraId="0BF0C128" w14:textId="575D92A4">
            <w:pPr>
              <w:pStyle w:val="ListParagraph"/>
              <w:numPr>
                <w:ilvl w:val="0"/>
                <w:numId w:val="25"/>
              </w:numPr>
              <w:spacing w:before="60" w:after="60"/>
              <w:ind w:left="246" w:hanging="270"/>
              <w:rPr>
                <w:rFonts w:cstheme="minorHAnsi"/>
                <w:color w:val="1F1F1F"/>
              </w:rPr>
            </w:pPr>
            <w:r w:rsidRPr="004A4630">
              <w:rPr>
                <w:rFonts w:cstheme="minorHAnsi"/>
                <w:color w:val="1F1F1F"/>
              </w:rPr>
              <w:t>STI testing services</w:t>
            </w:r>
          </w:p>
        </w:tc>
        <w:tc>
          <w:tcPr>
            <w:tcW w:w="1152" w:type="dxa"/>
          </w:tcPr>
          <w:p w:rsidR="000470E9" w:rsidP="00114746" w14:paraId="2E2EC365" w14:textId="77777777"/>
        </w:tc>
        <w:tc>
          <w:tcPr>
            <w:tcW w:w="1152" w:type="dxa"/>
          </w:tcPr>
          <w:p w:rsidR="000470E9" w:rsidP="00114746" w14:paraId="530AC571" w14:textId="77777777"/>
        </w:tc>
        <w:tc>
          <w:tcPr>
            <w:tcW w:w="1152" w:type="dxa"/>
          </w:tcPr>
          <w:p w:rsidR="000470E9" w:rsidP="00114746" w14:paraId="5F457264" w14:textId="77777777"/>
        </w:tc>
        <w:tc>
          <w:tcPr>
            <w:tcW w:w="1152" w:type="dxa"/>
          </w:tcPr>
          <w:p w:rsidR="000470E9" w:rsidP="00114746" w14:paraId="06424737" w14:textId="77777777"/>
        </w:tc>
      </w:tr>
      <w:tr w14:paraId="25A8E61A" w14:textId="77777777" w:rsidTr="001A7277">
        <w:tblPrEx>
          <w:tblW w:w="0" w:type="auto"/>
          <w:tblInd w:w="-5" w:type="dxa"/>
          <w:tblLayout w:type="fixed"/>
          <w:tblLook w:val="04A0"/>
        </w:tblPrEx>
        <w:tc>
          <w:tcPr>
            <w:tcW w:w="4608" w:type="dxa"/>
          </w:tcPr>
          <w:p w:rsidR="000470E9" w:rsidRPr="00700836" w:rsidP="004A4630" w14:paraId="2C6EC81C" w14:textId="3AC41446">
            <w:pPr>
              <w:pStyle w:val="ListParagraph"/>
              <w:numPr>
                <w:ilvl w:val="0"/>
                <w:numId w:val="25"/>
              </w:numPr>
              <w:spacing w:before="60" w:after="60"/>
              <w:ind w:left="246" w:hanging="270"/>
              <w:rPr>
                <w:rFonts w:cstheme="minorHAnsi"/>
                <w:color w:val="1F1F1F"/>
              </w:rPr>
            </w:pPr>
            <w:r w:rsidRPr="004A4630">
              <w:rPr>
                <w:rFonts w:cstheme="minorHAnsi"/>
                <w:color w:val="1F1F1F"/>
              </w:rPr>
              <w:t>STI treatment referral/linkage services</w:t>
            </w:r>
          </w:p>
        </w:tc>
        <w:tc>
          <w:tcPr>
            <w:tcW w:w="1152" w:type="dxa"/>
          </w:tcPr>
          <w:p w:rsidR="000470E9" w:rsidP="00114746" w14:paraId="30FF924B" w14:textId="77777777"/>
        </w:tc>
        <w:tc>
          <w:tcPr>
            <w:tcW w:w="1152" w:type="dxa"/>
          </w:tcPr>
          <w:p w:rsidR="000470E9" w:rsidP="00114746" w14:paraId="579C22F5" w14:textId="77777777"/>
        </w:tc>
        <w:tc>
          <w:tcPr>
            <w:tcW w:w="1152" w:type="dxa"/>
          </w:tcPr>
          <w:p w:rsidR="000470E9" w:rsidP="00114746" w14:paraId="1BF5F76F" w14:textId="77777777"/>
        </w:tc>
        <w:tc>
          <w:tcPr>
            <w:tcW w:w="1152" w:type="dxa"/>
          </w:tcPr>
          <w:p w:rsidR="000470E9" w:rsidP="00114746" w14:paraId="46221C6A" w14:textId="77777777"/>
        </w:tc>
      </w:tr>
    </w:tbl>
    <w:p w:rsidR="00F158A1" w:rsidP="00DF063F" w14:paraId="2CEA5A5E" w14:textId="1180F728">
      <w:pPr>
        <w:rPr>
          <w:rStyle w:val="Heading2Char"/>
          <w:rFonts w:asciiTheme="minorHAnsi" w:hAnsiTheme="minorHAnsi" w:cstheme="minorHAnsi"/>
          <w:b/>
          <w:i/>
          <w:sz w:val="24"/>
          <w:szCs w:val="24"/>
        </w:rPr>
      </w:pPr>
    </w:p>
    <w:p w:rsidR="00674163" w:rsidRPr="006421FF" w:rsidP="008A1CE6" w14:paraId="28C7E694" w14:textId="55113B8E">
      <w:pPr>
        <w:pStyle w:val="Heading2"/>
        <w:tabs>
          <w:tab w:val="left" w:pos="540"/>
        </w:tabs>
        <w:spacing w:before="180" w:line="240" w:lineRule="auto"/>
        <w:rPr>
          <w:rStyle w:val="Heading2Char"/>
          <w:rFonts w:asciiTheme="minorHAnsi" w:hAnsiTheme="minorHAnsi" w:cstheme="minorHAnsi"/>
          <w:b/>
          <w:bCs/>
          <w:i/>
          <w:iCs/>
          <w:sz w:val="24"/>
          <w:szCs w:val="24"/>
        </w:rPr>
      </w:pPr>
      <w:bookmarkStart w:id="6" w:name="_Toc178861506"/>
      <w:r>
        <w:rPr>
          <w:rStyle w:val="Heading2Char"/>
          <w:rFonts w:asciiTheme="minorHAnsi" w:hAnsiTheme="minorHAnsi" w:cstheme="minorHAnsi"/>
          <w:b/>
          <w:bCs/>
          <w:i/>
          <w:iCs/>
          <w:sz w:val="24"/>
          <w:szCs w:val="24"/>
        </w:rPr>
        <w:t xml:space="preserve">1c. </w:t>
      </w:r>
      <w:r w:rsidRPr="006421FF">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6421FF">
        <w:rPr>
          <w:rStyle w:val="Heading2Char"/>
          <w:rFonts w:asciiTheme="minorHAnsi" w:hAnsiTheme="minorHAnsi" w:cstheme="minorHAnsi"/>
          <w:b/>
          <w:bCs/>
          <w:i/>
          <w:iCs/>
          <w:sz w:val="24"/>
          <w:szCs w:val="24"/>
        </w:rPr>
        <w:t xml:space="preserve">: Resources </w:t>
      </w:r>
      <w:r>
        <w:rPr>
          <w:rStyle w:val="Heading2Char"/>
          <w:rFonts w:asciiTheme="minorHAnsi" w:hAnsiTheme="minorHAnsi" w:cstheme="minorHAnsi"/>
          <w:b/>
          <w:bCs/>
          <w:i/>
          <w:iCs/>
          <w:sz w:val="24"/>
          <w:szCs w:val="24"/>
        </w:rPr>
        <w:t xml:space="preserve">needed to </w:t>
      </w:r>
      <w:r w:rsidRPr="006421FF">
        <w:rPr>
          <w:rStyle w:val="Heading2Char"/>
          <w:rFonts w:asciiTheme="minorHAnsi" w:hAnsiTheme="minorHAnsi" w:cstheme="minorHAnsi"/>
          <w:b/>
          <w:bCs/>
          <w:i/>
          <w:iCs/>
          <w:sz w:val="24"/>
          <w:szCs w:val="24"/>
        </w:rPr>
        <w:t>implement</w:t>
      </w:r>
      <w:r w:rsidRPr="00FC6ECF">
        <w:rPr>
          <w:rStyle w:val="Heading2Char"/>
          <w:rFonts w:asciiTheme="minorHAnsi" w:hAnsiTheme="minorHAnsi" w:cstheme="minorHAnsi"/>
          <w:b/>
          <w:i/>
          <w:sz w:val="24"/>
          <w:szCs w:val="24"/>
        </w:rPr>
        <w:t xml:space="preserve"> </w:t>
      </w:r>
      <w:r w:rsidRPr="00A46544">
        <w:rPr>
          <w:rStyle w:val="Heading2Char"/>
          <w:rFonts w:asciiTheme="minorHAnsi" w:hAnsiTheme="minorHAnsi" w:cstheme="minorHAnsi"/>
          <w:b/>
          <w:bCs/>
          <w:i/>
          <w:iCs/>
          <w:sz w:val="24"/>
          <w:szCs w:val="24"/>
        </w:rPr>
        <w:t xml:space="preserve">EBPs, CAPs, </w:t>
      </w:r>
      <w:r w:rsidR="009C2CC9">
        <w:rPr>
          <w:rStyle w:val="Heading2Char"/>
          <w:rFonts w:asciiTheme="minorHAnsi" w:hAnsiTheme="minorHAnsi" w:cstheme="minorHAnsi"/>
          <w:b/>
          <w:bCs/>
          <w:i/>
          <w:iCs/>
          <w:sz w:val="24"/>
          <w:szCs w:val="24"/>
        </w:rPr>
        <w:t>or</w:t>
      </w:r>
      <w:r w:rsidRPr="00A46544">
        <w:rPr>
          <w:rStyle w:val="Heading2Char"/>
          <w:rFonts w:asciiTheme="minorHAnsi" w:hAnsiTheme="minorHAnsi" w:cstheme="minorHAnsi"/>
          <w:b/>
          <w:bCs/>
          <w:i/>
          <w:iCs/>
          <w:sz w:val="24"/>
          <w:szCs w:val="24"/>
        </w:rPr>
        <w:t xml:space="preserve"> CDEPs</w:t>
      </w:r>
      <w:bookmarkEnd w:id="6"/>
    </w:p>
    <w:p w:rsidR="00674163" w:rsidP="00674163" w14:paraId="17E57949" w14:textId="38ABA9FA">
      <w:pPr>
        <w:spacing w:before="120" w:after="100" w:line="220" w:lineRule="exact"/>
      </w:pPr>
      <w:r w:rsidRPr="00FC2415">
        <w:t xml:space="preserve">Please rate your </w:t>
      </w:r>
      <w:r>
        <w:t>project</w:t>
      </w:r>
      <w:r w:rsidRPr="00FC2415">
        <w:t>'s current capacity by indicating how strongly you agree or disagree with each statement</w:t>
      </w:r>
      <w:r>
        <w:t xml:space="preserve"> regarding </w:t>
      </w:r>
      <w:r w:rsidRPr="00CF2CD5">
        <w:rPr>
          <w:u w:val="single"/>
        </w:rPr>
        <w:t>resources</w:t>
      </w:r>
      <w:r>
        <w:t xml:space="preserve"> (</w:t>
      </w:r>
      <w:r w:rsidRPr="002A3AC9">
        <w:rPr>
          <w:rFonts w:cstheme="minorHAnsi"/>
          <w:color w:val="1F1F1F"/>
        </w:rPr>
        <w:t xml:space="preserve">e.g., </w:t>
      </w:r>
      <w:r>
        <w:rPr>
          <w:rFonts w:cstheme="minorHAnsi"/>
          <w:color w:val="1F1F1F"/>
        </w:rPr>
        <w:t xml:space="preserve">supplies, curricula, </w:t>
      </w:r>
      <w:r w:rsidRPr="002A3AC9">
        <w:rPr>
          <w:rFonts w:cstheme="minorHAnsi"/>
          <w:color w:val="1F1F1F"/>
        </w:rPr>
        <w:t>technology)</w:t>
      </w:r>
      <w:r w:rsidR="009C2CC9">
        <w:rPr>
          <w:rFonts w:cstheme="minorHAnsi"/>
          <w:color w:val="1F1F1F"/>
        </w:rPr>
        <w:t xml:space="preserve"> needed to implement EBPs, CAPs, or CDEPs</w:t>
      </w:r>
      <w:r w:rsidRPr="00FC2415">
        <w:t>.</w:t>
      </w:r>
    </w:p>
    <w:tbl>
      <w:tblPr>
        <w:tblStyle w:val="TableGrid"/>
        <w:tblW w:w="9216" w:type="dxa"/>
        <w:tblInd w:w="-5" w:type="dxa"/>
        <w:tblLayout w:type="fixed"/>
        <w:tblLook w:val="04A0"/>
      </w:tblPr>
      <w:tblGrid>
        <w:gridCol w:w="4608"/>
        <w:gridCol w:w="1152"/>
        <w:gridCol w:w="1152"/>
        <w:gridCol w:w="1152"/>
        <w:gridCol w:w="1152"/>
      </w:tblGrid>
      <w:tr w14:paraId="37B8406C" w14:textId="77777777" w:rsidTr="00CF2CD5">
        <w:tblPrEx>
          <w:tblW w:w="9216" w:type="dxa"/>
          <w:tblInd w:w="-5" w:type="dxa"/>
          <w:tblLayout w:type="fixed"/>
          <w:tblLook w:val="04A0"/>
        </w:tblPrEx>
        <w:trPr>
          <w:tblHeader/>
        </w:trPr>
        <w:tc>
          <w:tcPr>
            <w:tcW w:w="4608" w:type="dxa"/>
          </w:tcPr>
          <w:p w:rsidR="00674163" w:rsidRPr="00146C57" w:rsidP="00CF2CD5" w14:paraId="6A3717E6" w14:textId="4E92ED45">
            <w:pPr>
              <w:pStyle w:val="ListParagraph"/>
              <w:numPr>
                <w:ilvl w:val="0"/>
                <w:numId w:val="29"/>
              </w:numPr>
              <w:spacing w:before="60" w:after="60"/>
              <w:ind w:left="336" w:hanging="336"/>
              <w:rPr>
                <w:b/>
                <w:bCs/>
              </w:rPr>
            </w:pPr>
            <w:r w:rsidRPr="004A4630">
              <w:rPr>
                <w:rFonts w:cstheme="minorHAnsi"/>
                <w:b/>
                <w:bCs/>
                <w:color w:val="1F1F1F"/>
              </w:rPr>
              <w:t xml:space="preserve">We have the necessary </w:t>
            </w:r>
            <w:r w:rsidRPr="00CF2CD5">
              <w:rPr>
                <w:rFonts w:cstheme="minorHAnsi"/>
                <w:b/>
                <w:bCs/>
                <w:color w:val="1F1F1F"/>
                <w:u w:val="single"/>
              </w:rPr>
              <w:t>resources</w:t>
            </w:r>
            <w:r w:rsidRPr="004A4630">
              <w:rPr>
                <w:rFonts w:cstheme="minorHAnsi"/>
                <w:b/>
                <w:bCs/>
                <w:color w:val="1F1F1F"/>
              </w:rPr>
              <w:t xml:space="preserve"> to </w:t>
            </w:r>
            <w:r w:rsidR="002F06DB">
              <w:rPr>
                <w:rFonts w:cstheme="minorHAnsi"/>
                <w:b/>
                <w:bCs/>
                <w:color w:val="1F1F1F"/>
              </w:rPr>
              <w:t xml:space="preserve">implement </w:t>
            </w:r>
            <w:r w:rsidRPr="004A4630" w:rsidR="00AC3D62">
              <w:rPr>
                <w:rFonts w:cstheme="minorHAnsi"/>
                <w:b/>
                <w:bCs/>
                <w:color w:val="1F1F1F"/>
              </w:rPr>
              <w:t xml:space="preserve">EBPs, CAPs, or CDEPs to </w:t>
            </w:r>
            <w:r w:rsidR="002F06DB">
              <w:rPr>
                <w:rFonts w:cstheme="minorHAnsi"/>
                <w:b/>
                <w:bCs/>
                <w:color w:val="1F1F1F"/>
              </w:rPr>
              <w:t>deliver</w:t>
            </w:r>
            <w:r w:rsidRPr="004A4630" w:rsidR="00AC3D62">
              <w:rPr>
                <w:rFonts w:cstheme="minorHAnsi"/>
                <w:b/>
                <w:bCs/>
                <w:color w:val="1F1F1F"/>
              </w:rPr>
              <w:t>…</w:t>
            </w:r>
          </w:p>
        </w:tc>
        <w:tc>
          <w:tcPr>
            <w:tcW w:w="1152" w:type="dxa"/>
          </w:tcPr>
          <w:p w:rsidR="00674163" w:rsidRPr="00F632DD" w:rsidP="00577AD2" w14:paraId="5E9CD2FB" w14:textId="77777777">
            <w:pPr>
              <w:jc w:val="center"/>
              <w:rPr>
                <w:b/>
                <w:bCs/>
              </w:rPr>
            </w:pPr>
            <w:r w:rsidRPr="00F632DD">
              <w:rPr>
                <w:b/>
                <w:bCs/>
              </w:rPr>
              <w:t>Strongly Agree</w:t>
            </w:r>
          </w:p>
        </w:tc>
        <w:tc>
          <w:tcPr>
            <w:tcW w:w="1152" w:type="dxa"/>
          </w:tcPr>
          <w:p w:rsidR="00674163" w:rsidRPr="00F632DD" w:rsidP="00577AD2" w14:paraId="4156CDC3" w14:textId="77777777">
            <w:pPr>
              <w:jc w:val="center"/>
              <w:rPr>
                <w:b/>
                <w:bCs/>
              </w:rPr>
            </w:pPr>
            <w:r w:rsidRPr="00F632DD">
              <w:rPr>
                <w:b/>
                <w:bCs/>
              </w:rPr>
              <w:t>Agree</w:t>
            </w:r>
          </w:p>
        </w:tc>
        <w:tc>
          <w:tcPr>
            <w:tcW w:w="1152" w:type="dxa"/>
          </w:tcPr>
          <w:p w:rsidR="00674163" w:rsidRPr="00F632DD" w:rsidP="00577AD2" w14:paraId="3A207EDE" w14:textId="77777777">
            <w:pPr>
              <w:jc w:val="center"/>
              <w:rPr>
                <w:b/>
                <w:bCs/>
              </w:rPr>
            </w:pPr>
            <w:r w:rsidRPr="00F632DD">
              <w:rPr>
                <w:b/>
                <w:bCs/>
              </w:rPr>
              <w:t>Disagree</w:t>
            </w:r>
          </w:p>
        </w:tc>
        <w:tc>
          <w:tcPr>
            <w:tcW w:w="1152" w:type="dxa"/>
          </w:tcPr>
          <w:p w:rsidR="00674163" w:rsidRPr="00F632DD" w:rsidP="00577AD2" w14:paraId="0BAFDA00" w14:textId="77777777">
            <w:pPr>
              <w:jc w:val="center"/>
              <w:rPr>
                <w:b/>
                <w:bCs/>
              </w:rPr>
            </w:pPr>
            <w:r w:rsidRPr="00F632DD">
              <w:rPr>
                <w:b/>
                <w:bCs/>
              </w:rPr>
              <w:t>Strongly Disagree</w:t>
            </w:r>
          </w:p>
        </w:tc>
      </w:tr>
      <w:tr w14:paraId="491533C2" w14:textId="77777777" w:rsidTr="004A4630">
        <w:tblPrEx>
          <w:tblW w:w="9216" w:type="dxa"/>
          <w:tblInd w:w="-5" w:type="dxa"/>
          <w:tblLayout w:type="fixed"/>
          <w:tblLook w:val="04A0"/>
        </w:tblPrEx>
        <w:trPr>
          <w:trHeight w:val="20"/>
        </w:trPr>
        <w:tc>
          <w:tcPr>
            <w:tcW w:w="4608" w:type="dxa"/>
          </w:tcPr>
          <w:p w:rsidR="00674163" w:rsidRPr="00864B80" w:rsidP="004A4630" w14:paraId="7A605353" w14:textId="7390CE76">
            <w:pPr>
              <w:pStyle w:val="ListParagraph"/>
              <w:numPr>
                <w:ilvl w:val="0"/>
                <w:numId w:val="26"/>
              </w:numPr>
              <w:spacing w:before="60" w:after="60"/>
              <w:ind w:left="246" w:hanging="270"/>
              <w:rPr>
                <w:rFonts w:cstheme="minorHAnsi"/>
                <w:color w:val="1F1F1F"/>
              </w:rPr>
            </w:pPr>
            <w:r w:rsidRPr="00691371">
              <w:rPr>
                <w:rFonts w:cstheme="minorHAnsi"/>
                <w:color w:val="1F1F1F"/>
              </w:rPr>
              <w:t>S</w:t>
            </w:r>
            <w:r w:rsidRPr="00691371">
              <w:rPr>
                <w:rFonts w:cstheme="minorHAnsi"/>
                <w:color w:val="1F1F1F"/>
              </w:rPr>
              <w:t>ubstance use prevention strategies</w:t>
            </w:r>
          </w:p>
        </w:tc>
        <w:tc>
          <w:tcPr>
            <w:tcW w:w="1152" w:type="dxa"/>
          </w:tcPr>
          <w:p w:rsidR="00674163" w:rsidP="00577AD2" w14:paraId="5C697DBA" w14:textId="77777777"/>
        </w:tc>
        <w:tc>
          <w:tcPr>
            <w:tcW w:w="1152" w:type="dxa"/>
          </w:tcPr>
          <w:p w:rsidR="00674163" w:rsidP="00577AD2" w14:paraId="56093C09" w14:textId="77777777"/>
        </w:tc>
        <w:tc>
          <w:tcPr>
            <w:tcW w:w="1152" w:type="dxa"/>
          </w:tcPr>
          <w:p w:rsidR="00674163" w:rsidP="00577AD2" w14:paraId="3B50FB96" w14:textId="77777777"/>
        </w:tc>
        <w:tc>
          <w:tcPr>
            <w:tcW w:w="1152" w:type="dxa"/>
          </w:tcPr>
          <w:p w:rsidR="00674163" w:rsidP="00577AD2" w14:paraId="2CD08CEC" w14:textId="77777777"/>
        </w:tc>
      </w:tr>
      <w:tr w14:paraId="038CB359" w14:textId="77777777" w:rsidTr="004A4630">
        <w:tblPrEx>
          <w:tblW w:w="9216" w:type="dxa"/>
          <w:tblInd w:w="-5" w:type="dxa"/>
          <w:tblLayout w:type="fixed"/>
          <w:tblLook w:val="04A0"/>
        </w:tblPrEx>
        <w:trPr>
          <w:trHeight w:val="20"/>
        </w:trPr>
        <w:tc>
          <w:tcPr>
            <w:tcW w:w="4608" w:type="dxa"/>
          </w:tcPr>
          <w:p w:rsidR="00674163" w:rsidRPr="00864B80" w:rsidP="004A4630" w14:paraId="3F215D9E" w14:textId="2682E8CB">
            <w:pPr>
              <w:pStyle w:val="ListParagraph"/>
              <w:numPr>
                <w:ilvl w:val="0"/>
                <w:numId w:val="26"/>
              </w:numPr>
              <w:spacing w:before="60" w:after="60"/>
              <w:ind w:left="246" w:hanging="270"/>
              <w:rPr>
                <w:rFonts w:cstheme="minorHAnsi"/>
                <w:color w:val="1F1F1F"/>
              </w:rPr>
            </w:pPr>
            <w:r w:rsidRPr="00864B80">
              <w:rPr>
                <w:rFonts w:cstheme="minorHAnsi"/>
                <w:color w:val="1F1F1F"/>
              </w:rPr>
              <w:t>SUD screening and assessment services</w:t>
            </w:r>
          </w:p>
        </w:tc>
        <w:tc>
          <w:tcPr>
            <w:tcW w:w="1152" w:type="dxa"/>
          </w:tcPr>
          <w:p w:rsidR="00674163" w:rsidP="00577AD2" w14:paraId="7E114E36" w14:textId="77777777"/>
        </w:tc>
        <w:tc>
          <w:tcPr>
            <w:tcW w:w="1152" w:type="dxa"/>
          </w:tcPr>
          <w:p w:rsidR="00674163" w:rsidP="00577AD2" w14:paraId="78F26952" w14:textId="77777777"/>
        </w:tc>
        <w:tc>
          <w:tcPr>
            <w:tcW w:w="1152" w:type="dxa"/>
          </w:tcPr>
          <w:p w:rsidR="00674163" w:rsidP="00577AD2" w14:paraId="06BF6ACD" w14:textId="77777777"/>
        </w:tc>
        <w:tc>
          <w:tcPr>
            <w:tcW w:w="1152" w:type="dxa"/>
          </w:tcPr>
          <w:p w:rsidR="00674163" w:rsidP="00577AD2" w14:paraId="7870DF42" w14:textId="77777777"/>
        </w:tc>
      </w:tr>
      <w:tr w14:paraId="21D008FE" w14:textId="77777777" w:rsidTr="004A4630">
        <w:tblPrEx>
          <w:tblW w:w="9216" w:type="dxa"/>
          <w:tblInd w:w="-5" w:type="dxa"/>
          <w:tblLayout w:type="fixed"/>
          <w:tblLook w:val="04A0"/>
        </w:tblPrEx>
        <w:trPr>
          <w:trHeight w:val="20"/>
        </w:trPr>
        <w:tc>
          <w:tcPr>
            <w:tcW w:w="4608" w:type="dxa"/>
          </w:tcPr>
          <w:p w:rsidR="00674163" w:rsidRPr="00864B80" w:rsidP="004A4630" w14:paraId="1F8FB540" w14:textId="6B366722">
            <w:pPr>
              <w:pStyle w:val="ListParagraph"/>
              <w:numPr>
                <w:ilvl w:val="0"/>
                <w:numId w:val="26"/>
              </w:numPr>
              <w:spacing w:before="60" w:after="60"/>
              <w:ind w:left="246" w:hanging="270"/>
              <w:rPr>
                <w:rFonts w:cstheme="minorHAnsi"/>
                <w:color w:val="1F1F1F"/>
              </w:rPr>
            </w:pPr>
            <w:r w:rsidRPr="00864B80">
              <w:rPr>
                <w:rFonts w:cstheme="minorHAnsi"/>
                <w:color w:val="1F1F1F"/>
              </w:rPr>
              <w:t>SUD treatment services</w:t>
            </w:r>
          </w:p>
        </w:tc>
        <w:tc>
          <w:tcPr>
            <w:tcW w:w="1152" w:type="dxa"/>
          </w:tcPr>
          <w:p w:rsidR="00674163" w:rsidP="00577AD2" w14:paraId="67291158" w14:textId="77777777"/>
        </w:tc>
        <w:tc>
          <w:tcPr>
            <w:tcW w:w="1152" w:type="dxa"/>
          </w:tcPr>
          <w:p w:rsidR="00674163" w:rsidP="00577AD2" w14:paraId="2D8B468B" w14:textId="77777777"/>
        </w:tc>
        <w:tc>
          <w:tcPr>
            <w:tcW w:w="1152" w:type="dxa"/>
          </w:tcPr>
          <w:p w:rsidR="00674163" w:rsidP="00577AD2" w14:paraId="531E19B6" w14:textId="77777777"/>
        </w:tc>
        <w:tc>
          <w:tcPr>
            <w:tcW w:w="1152" w:type="dxa"/>
          </w:tcPr>
          <w:p w:rsidR="00674163" w:rsidP="00577AD2" w14:paraId="44CD4571" w14:textId="77777777"/>
        </w:tc>
      </w:tr>
      <w:tr w14:paraId="026BC065" w14:textId="77777777" w:rsidTr="004A4630">
        <w:tblPrEx>
          <w:tblW w:w="9216" w:type="dxa"/>
          <w:tblInd w:w="-5" w:type="dxa"/>
          <w:tblLayout w:type="fixed"/>
          <w:tblLook w:val="04A0"/>
        </w:tblPrEx>
        <w:trPr>
          <w:trHeight w:val="20"/>
        </w:trPr>
        <w:tc>
          <w:tcPr>
            <w:tcW w:w="4608" w:type="dxa"/>
          </w:tcPr>
          <w:p w:rsidR="00674163" w:rsidRPr="00864B80" w:rsidP="004A4630" w14:paraId="6B5A022E" w14:textId="5D70571E">
            <w:pPr>
              <w:pStyle w:val="ListParagraph"/>
              <w:numPr>
                <w:ilvl w:val="0"/>
                <w:numId w:val="26"/>
              </w:numPr>
              <w:spacing w:before="60" w:after="60"/>
              <w:ind w:left="246" w:hanging="270"/>
              <w:rPr>
                <w:rFonts w:cstheme="minorHAnsi"/>
                <w:color w:val="1F1F1F"/>
              </w:rPr>
            </w:pPr>
            <w:r w:rsidRPr="00864B80">
              <w:rPr>
                <w:rFonts w:cstheme="minorHAnsi"/>
                <w:color w:val="1F1F1F"/>
              </w:rPr>
              <w:t xml:space="preserve">COD </w:t>
            </w:r>
            <w:r w:rsidRPr="00864B80">
              <w:rPr>
                <w:rFonts w:cstheme="minorHAnsi"/>
                <w:color w:val="1F1F1F"/>
              </w:rPr>
              <w:t>screening and assessment services</w:t>
            </w:r>
          </w:p>
        </w:tc>
        <w:tc>
          <w:tcPr>
            <w:tcW w:w="1152" w:type="dxa"/>
          </w:tcPr>
          <w:p w:rsidR="00674163" w:rsidP="00577AD2" w14:paraId="771298FE" w14:textId="77777777"/>
        </w:tc>
        <w:tc>
          <w:tcPr>
            <w:tcW w:w="1152" w:type="dxa"/>
          </w:tcPr>
          <w:p w:rsidR="00674163" w:rsidP="00577AD2" w14:paraId="1F8432E6" w14:textId="77777777"/>
        </w:tc>
        <w:tc>
          <w:tcPr>
            <w:tcW w:w="1152" w:type="dxa"/>
          </w:tcPr>
          <w:p w:rsidR="00674163" w:rsidP="00577AD2" w14:paraId="2DA16750" w14:textId="77777777"/>
        </w:tc>
        <w:tc>
          <w:tcPr>
            <w:tcW w:w="1152" w:type="dxa"/>
          </w:tcPr>
          <w:p w:rsidR="00674163" w:rsidP="00577AD2" w14:paraId="24054606" w14:textId="77777777"/>
        </w:tc>
      </w:tr>
      <w:tr w14:paraId="5A78F67B" w14:textId="77777777" w:rsidTr="004A4630">
        <w:tblPrEx>
          <w:tblW w:w="9216" w:type="dxa"/>
          <w:tblInd w:w="-5" w:type="dxa"/>
          <w:tblLayout w:type="fixed"/>
          <w:tblLook w:val="04A0"/>
        </w:tblPrEx>
        <w:trPr>
          <w:trHeight w:val="20"/>
        </w:trPr>
        <w:tc>
          <w:tcPr>
            <w:tcW w:w="4608" w:type="dxa"/>
          </w:tcPr>
          <w:p w:rsidR="00674163" w:rsidRPr="00864B80" w:rsidP="001A7277" w14:paraId="5F16963B" w14:textId="1246B31E">
            <w:pPr>
              <w:pStyle w:val="ListParagraph"/>
              <w:numPr>
                <w:ilvl w:val="0"/>
                <w:numId w:val="26"/>
              </w:numPr>
              <w:spacing w:before="60" w:after="60"/>
              <w:ind w:left="246" w:hanging="270"/>
              <w:rPr>
                <w:rFonts w:cstheme="minorHAnsi"/>
                <w:color w:val="1F1F1F"/>
              </w:rPr>
            </w:pPr>
            <w:r w:rsidRPr="00864B80">
              <w:rPr>
                <w:rFonts w:cstheme="minorHAnsi"/>
                <w:color w:val="1F1F1F"/>
              </w:rPr>
              <w:t>COD treatment services</w:t>
            </w:r>
          </w:p>
        </w:tc>
        <w:tc>
          <w:tcPr>
            <w:tcW w:w="1152" w:type="dxa"/>
          </w:tcPr>
          <w:p w:rsidR="00674163" w:rsidP="00577AD2" w14:paraId="008E3845" w14:textId="77777777"/>
        </w:tc>
        <w:tc>
          <w:tcPr>
            <w:tcW w:w="1152" w:type="dxa"/>
          </w:tcPr>
          <w:p w:rsidR="00674163" w:rsidP="00577AD2" w14:paraId="6B115295" w14:textId="77777777"/>
        </w:tc>
        <w:tc>
          <w:tcPr>
            <w:tcW w:w="1152" w:type="dxa"/>
          </w:tcPr>
          <w:p w:rsidR="00674163" w:rsidP="00577AD2" w14:paraId="1299FBB8" w14:textId="77777777"/>
        </w:tc>
        <w:tc>
          <w:tcPr>
            <w:tcW w:w="1152" w:type="dxa"/>
          </w:tcPr>
          <w:p w:rsidR="00674163" w:rsidP="00577AD2" w14:paraId="385A7BEA" w14:textId="77777777"/>
        </w:tc>
      </w:tr>
      <w:tr w14:paraId="5E710281" w14:textId="77777777" w:rsidTr="004A4630">
        <w:tblPrEx>
          <w:tblW w:w="9216" w:type="dxa"/>
          <w:tblInd w:w="-5" w:type="dxa"/>
          <w:tblLayout w:type="fixed"/>
          <w:tblLook w:val="04A0"/>
        </w:tblPrEx>
        <w:trPr>
          <w:trHeight w:val="20"/>
        </w:trPr>
        <w:tc>
          <w:tcPr>
            <w:tcW w:w="4608" w:type="dxa"/>
          </w:tcPr>
          <w:p w:rsidR="00674163" w:rsidRPr="00864B80" w:rsidP="004A4630" w14:paraId="67DA9AA2" w14:textId="013A3560">
            <w:pPr>
              <w:pStyle w:val="ListParagraph"/>
              <w:numPr>
                <w:ilvl w:val="0"/>
                <w:numId w:val="26"/>
              </w:numPr>
              <w:spacing w:before="60" w:after="60"/>
              <w:ind w:left="246" w:hanging="270"/>
              <w:rPr>
                <w:rFonts w:cstheme="minorHAnsi"/>
                <w:color w:val="1F1F1F"/>
              </w:rPr>
            </w:pPr>
            <w:r w:rsidRPr="00691371">
              <w:rPr>
                <w:rFonts w:cstheme="minorHAnsi"/>
                <w:color w:val="1F1F1F"/>
              </w:rPr>
              <w:t>HIV prevention</w:t>
            </w:r>
            <w:r w:rsidRPr="00691371" w:rsidR="004A4630">
              <w:rPr>
                <w:rFonts w:cstheme="minorHAnsi"/>
                <w:color w:val="1F1F1F"/>
              </w:rPr>
              <w:t xml:space="preserve"> services</w:t>
            </w:r>
          </w:p>
        </w:tc>
        <w:tc>
          <w:tcPr>
            <w:tcW w:w="1152" w:type="dxa"/>
          </w:tcPr>
          <w:p w:rsidR="00674163" w:rsidP="00577AD2" w14:paraId="486B280C" w14:textId="77777777"/>
        </w:tc>
        <w:tc>
          <w:tcPr>
            <w:tcW w:w="1152" w:type="dxa"/>
          </w:tcPr>
          <w:p w:rsidR="00674163" w:rsidP="00577AD2" w14:paraId="51EC341E" w14:textId="77777777"/>
        </w:tc>
        <w:tc>
          <w:tcPr>
            <w:tcW w:w="1152" w:type="dxa"/>
          </w:tcPr>
          <w:p w:rsidR="00674163" w:rsidP="00577AD2" w14:paraId="6D9841FB" w14:textId="77777777"/>
        </w:tc>
        <w:tc>
          <w:tcPr>
            <w:tcW w:w="1152" w:type="dxa"/>
          </w:tcPr>
          <w:p w:rsidR="00674163" w:rsidP="00577AD2" w14:paraId="05282748" w14:textId="77777777"/>
        </w:tc>
      </w:tr>
      <w:tr w14:paraId="29CEC043" w14:textId="77777777" w:rsidTr="00A64512">
        <w:tblPrEx>
          <w:tblW w:w="9216" w:type="dxa"/>
          <w:tblInd w:w="-5" w:type="dxa"/>
          <w:tblLayout w:type="fixed"/>
          <w:tblLook w:val="04A0"/>
        </w:tblPrEx>
        <w:trPr>
          <w:trHeight w:val="20"/>
        </w:trPr>
        <w:tc>
          <w:tcPr>
            <w:tcW w:w="4608" w:type="dxa"/>
          </w:tcPr>
          <w:p w:rsidR="002C58BC" w:rsidRPr="004A4630" w:rsidP="004A4630" w14:paraId="09677629" w14:textId="1E7DC6DD">
            <w:pPr>
              <w:pStyle w:val="ListParagraph"/>
              <w:numPr>
                <w:ilvl w:val="0"/>
                <w:numId w:val="26"/>
              </w:numPr>
              <w:spacing w:before="60" w:after="60"/>
              <w:ind w:left="246" w:hanging="270"/>
              <w:rPr>
                <w:rFonts w:cstheme="minorHAnsi"/>
                <w:color w:val="1F1F1F"/>
              </w:rPr>
            </w:pPr>
            <w:r w:rsidRPr="006421FF">
              <w:rPr>
                <w:rFonts w:cstheme="minorHAnsi"/>
                <w:color w:val="1F1F1F"/>
              </w:rPr>
              <w:t>HIV screening services</w:t>
            </w:r>
          </w:p>
        </w:tc>
        <w:tc>
          <w:tcPr>
            <w:tcW w:w="1152" w:type="dxa"/>
          </w:tcPr>
          <w:p w:rsidR="002C58BC" w:rsidP="002C58BC" w14:paraId="612CB013" w14:textId="77777777"/>
        </w:tc>
        <w:tc>
          <w:tcPr>
            <w:tcW w:w="1152" w:type="dxa"/>
          </w:tcPr>
          <w:p w:rsidR="002C58BC" w:rsidP="002C58BC" w14:paraId="0A6BB70D" w14:textId="77777777"/>
        </w:tc>
        <w:tc>
          <w:tcPr>
            <w:tcW w:w="1152" w:type="dxa"/>
          </w:tcPr>
          <w:p w:rsidR="002C58BC" w:rsidP="002C58BC" w14:paraId="615A21A5" w14:textId="77777777"/>
        </w:tc>
        <w:tc>
          <w:tcPr>
            <w:tcW w:w="1152" w:type="dxa"/>
          </w:tcPr>
          <w:p w:rsidR="002C58BC" w:rsidP="002C58BC" w14:paraId="59C9B26C" w14:textId="77777777"/>
        </w:tc>
      </w:tr>
      <w:tr w14:paraId="3021479C" w14:textId="77777777" w:rsidTr="00A64512">
        <w:tblPrEx>
          <w:tblW w:w="9216" w:type="dxa"/>
          <w:tblInd w:w="-5" w:type="dxa"/>
          <w:tblLayout w:type="fixed"/>
          <w:tblLook w:val="04A0"/>
        </w:tblPrEx>
        <w:trPr>
          <w:trHeight w:val="20"/>
        </w:trPr>
        <w:tc>
          <w:tcPr>
            <w:tcW w:w="4608" w:type="dxa"/>
          </w:tcPr>
          <w:p w:rsidR="002C58BC" w:rsidRPr="004A4630" w:rsidP="004A4630" w14:paraId="173C18B8" w14:textId="5A42C4DB">
            <w:pPr>
              <w:pStyle w:val="ListParagraph"/>
              <w:numPr>
                <w:ilvl w:val="0"/>
                <w:numId w:val="26"/>
              </w:numPr>
              <w:spacing w:before="60" w:after="60"/>
              <w:ind w:left="246" w:hanging="270"/>
              <w:rPr>
                <w:rFonts w:cstheme="minorHAnsi"/>
                <w:color w:val="1F1F1F"/>
              </w:rPr>
            </w:pPr>
            <w:r w:rsidRPr="006421FF">
              <w:rPr>
                <w:rFonts w:cstheme="minorHAnsi"/>
                <w:color w:val="1F1F1F"/>
              </w:rPr>
              <w:t>HIV testing services</w:t>
            </w:r>
          </w:p>
        </w:tc>
        <w:tc>
          <w:tcPr>
            <w:tcW w:w="1152" w:type="dxa"/>
          </w:tcPr>
          <w:p w:rsidR="002C58BC" w:rsidP="002C58BC" w14:paraId="778CFD58" w14:textId="77777777"/>
        </w:tc>
        <w:tc>
          <w:tcPr>
            <w:tcW w:w="1152" w:type="dxa"/>
          </w:tcPr>
          <w:p w:rsidR="002C58BC" w:rsidP="002C58BC" w14:paraId="76E00324" w14:textId="77777777"/>
        </w:tc>
        <w:tc>
          <w:tcPr>
            <w:tcW w:w="1152" w:type="dxa"/>
          </w:tcPr>
          <w:p w:rsidR="002C58BC" w:rsidP="002C58BC" w14:paraId="0AE564C2" w14:textId="77777777"/>
        </w:tc>
        <w:tc>
          <w:tcPr>
            <w:tcW w:w="1152" w:type="dxa"/>
          </w:tcPr>
          <w:p w:rsidR="002C58BC" w:rsidP="002C58BC" w14:paraId="1D571084" w14:textId="77777777"/>
        </w:tc>
      </w:tr>
      <w:tr w14:paraId="73B74BAD" w14:textId="77777777" w:rsidTr="00A64512">
        <w:tblPrEx>
          <w:tblW w:w="9216" w:type="dxa"/>
          <w:tblInd w:w="-5" w:type="dxa"/>
          <w:tblLayout w:type="fixed"/>
          <w:tblLook w:val="04A0"/>
        </w:tblPrEx>
        <w:trPr>
          <w:trHeight w:val="20"/>
        </w:trPr>
        <w:tc>
          <w:tcPr>
            <w:tcW w:w="4608" w:type="dxa"/>
          </w:tcPr>
          <w:p w:rsidR="002C58BC" w:rsidRPr="004A4630" w:rsidP="004A4630" w14:paraId="02C2DC50" w14:textId="4E86E4B8">
            <w:pPr>
              <w:pStyle w:val="ListParagraph"/>
              <w:numPr>
                <w:ilvl w:val="0"/>
                <w:numId w:val="26"/>
              </w:numPr>
              <w:spacing w:before="60" w:after="60"/>
              <w:ind w:left="246" w:hanging="270"/>
              <w:rPr>
                <w:rFonts w:cstheme="minorHAnsi"/>
                <w:color w:val="1F1F1F"/>
              </w:rPr>
            </w:pPr>
            <w:r w:rsidRPr="006421FF">
              <w:rPr>
                <w:rFonts w:cstheme="minorHAnsi"/>
                <w:color w:val="1F1F1F"/>
              </w:rPr>
              <w:t>HIV treatment referral/linkage services</w:t>
            </w:r>
          </w:p>
        </w:tc>
        <w:tc>
          <w:tcPr>
            <w:tcW w:w="1152" w:type="dxa"/>
          </w:tcPr>
          <w:p w:rsidR="002C58BC" w:rsidP="002C58BC" w14:paraId="088AACCD" w14:textId="77777777"/>
        </w:tc>
        <w:tc>
          <w:tcPr>
            <w:tcW w:w="1152" w:type="dxa"/>
          </w:tcPr>
          <w:p w:rsidR="002C58BC" w:rsidP="002C58BC" w14:paraId="4B13EFBE" w14:textId="77777777"/>
        </w:tc>
        <w:tc>
          <w:tcPr>
            <w:tcW w:w="1152" w:type="dxa"/>
          </w:tcPr>
          <w:p w:rsidR="002C58BC" w:rsidP="002C58BC" w14:paraId="56E1307E" w14:textId="77777777"/>
        </w:tc>
        <w:tc>
          <w:tcPr>
            <w:tcW w:w="1152" w:type="dxa"/>
          </w:tcPr>
          <w:p w:rsidR="002C58BC" w:rsidP="002C58BC" w14:paraId="180E3295" w14:textId="77777777"/>
        </w:tc>
      </w:tr>
      <w:tr w14:paraId="108FCA76" w14:textId="77777777" w:rsidTr="004A4630">
        <w:tblPrEx>
          <w:tblW w:w="9216" w:type="dxa"/>
          <w:tblInd w:w="-5" w:type="dxa"/>
          <w:tblLayout w:type="fixed"/>
          <w:tblLook w:val="04A0"/>
        </w:tblPrEx>
        <w:trPr>
          <w:trHeight w:val="20"/>
        </w:trPr>
        <w:tc>
          <w:tcPr>
            <w:tcW w:w="4608" w:type="dxa"/>
          </w:tcPr>
          <w:p w:rsidR="002C58BC" w:rsidRPr="00864B80" w:rsidP="004A4630" w14:paraId="3C3F017C" w14:textId="3503339C">
            <w:pPr>
              <w:pStyle w:val="ListParagraph"/>
              <w:numPr>
                <w:ilvl w:val="0"/>
                <w:numId w:val="26"/>
              </w:numPr>
              <w:spacing w:before="60" w:after="60"/>
              <w:ind w:left="246" w:hanging="270"/>
              <w:rPr>
                <w:rFonts w:cstheme="minorHAnsi"/>
                <w:color w:val="1F1F1F"/>
              </w:rPr>
            </w:pPr>
            <w:r w:rsidRPr="00864B80">
              <w:rPr>
                <w:rFonts w:cstheme="minorHAnsi"/>
                <w:color w:val="1F1F1F"/>
              </w:rPr>
              <w:t xml:space="preserve">VH </w:t>
            </w:r>
            <w:r w:rsidRPr="00691371">
              <w:rPr>
                <w:rFonts w:cstheme="minorHAnsi"/>
                <w:color w:val="1F1F1F"/>
              </w:rPr>
              <w:t xml:space="preserve">prevention </w:t>
            </w:r>
            <w:r w:rsidRPr="00691371" w:rsidR="004A4630">
              <w:rPr>
                <w:rFonts w:cstheme="minorHAnsi"/>
                <w:color w:val="1F1F1F"/>
              </w:rPr>
              <w:t>services</w:t>
            </w:r>
          </w:p>
        </w:tc>
        <w:tc>
          <w:tcPr>
            <w:tcW w:w="1152" w:type="dxa"/>
          </w:tcPr>
          <w:p w:rsidR="002C58BC" w:rsidP="002C58BC" w14:paraId="5828D3FA" w14:textId="77777777"/>
        </w:tc>
        <w:tc>
          <w:tcPr>
            <w:tcW w:w="1152" w:type="dxa"/>
          </w:tcPr>
          <w:p w:rsidR="002C58BC" w:rsidP="002C58BC" w14:paraId="3159072C" w14:textId="77777777"/>
        </w:tc>
        <w:tc>
          <w:tcPr>
            <w:tcW w:w="1152" w:type="dxa"/>
          </w:tcPr>
          <w:p w:rsidR="002C58BC" w:rsidP="002C58BC" w14:paraId="3F74E54C" w14:textId="77777777"/>
        </w:tc>
        <w:tc>
          <w:tcPr>
            <w:tcW w:w="1152" w:type="dxa"/>
          </w:tcPr>
          <w:p w:rsidR="002C58BC" w:rsidP="002C58BC" w14:paraId="028D64F0" w14:textId="77777777"/>
        </w:tc>
      </w:tr>
      <w:tr w14:paraId="62CB8F80" w14:textId="77777777" w:rsidTr="00A64512">
        <w:tblPrEx>
          <w:tblW w:w="9216" w:type="dxa"/>
          <w:tblInd w:w="-5" w:type="dxa"/>
          <w:tblLayout w:type="fixed"/>
          <w:tblLook w:val="04A0"/>
        </w:tblPrEx>
        <w:trPr>
          <w:trHeight w:val="20"/>
        </w:trPr>
        <w:tc>
          <w:tcPr>
            <w:tcW w:w="4608" w:type="dxa"/>
          </w:tcPr>
          <w:p w:rsidR="002C58BC" w:rsidRPr="00864B80" w:rsidP="004A4630" w14:paraId="4D836DE4" w14:textId="5C14F005">
            <w:pPr>
              <w:pStyle w:val="ListParagraph"/>
              <w:numPr>
                <w:ilvl w:val="0"/>
                <w:numId w:val="26"/>
              </w:numPr>
              <w:spacing w:before="60" w:after="60"/>
              <w:ind w:left="246" w:hanging="270"/>
              <w:rPr>
                <w:rFonts w:cstheme="minorHAnsi"/>
                <w:color w:val="1F1F1F"/>
              </w:rPr>
            </w:pPr>
            <w:r w:rsidRPr="00864B80">
              <w:rPr>
                <w:rFonts w:cstheme="minorHAnsi"/>
                <w:color w:val="1F1F1F"/>
              </w:rPr>
              <w:t>VH screening services</w:t>
            </w:r>
          </w:p>
        </w:tc>
        <w:tc>
          <w:tcPr>
            <w:tcW w:w="1152" w:type="dxa"/>
          </w:tcPr>
          <w:p w:rsidR="002C58BC" w:rsidP="002C58BC" w14:paraId="461BA2FD" w14:textId="77777777"/>
        </w:tc>
        <w:tc>
          <w:tcPr>
            <w:tcW w:w="1152" w:type="dxa"/>
          </w:tcPr>
          <w:p w:rsidR="002C58BC" w:rsidP="002C58BC" w14:paraId="2D48919D" w14:textId="77777777"/>
        </w:tc>
        <w:tc>
          <w:tcPr>
            <w:tcW w:w="1152" w:type="dxa"/>
          </w:tcPr>
          <w:p w:rsidR="002C58BC" w:rsidP="002C58BC" w14:paraId="5406F55F" w14:textId="77777777"/>
        </w:tc>
        <w:tc>
          <w:tcPr>
            <w:tcW w:w="1152" w:type="dxa"/>
          </w:tcPr>
          <w:p w:rsidR="002C58BC" w:rsidP="002C58BC" w14:paraId="2A002657" w14:textId="77777777"/>
        </w:tc>
      </w:tr>
      <w:tr w14:paraId="4E626070" w14:textId="77777777" w:rsidTr="00A64512">
        <w:tblPrEx>
          <w:tblW w:w="9216" w:type="dxa"/>
          <w:tblInd w:w="-5" w:type="dxa"/>
          <w:tblLayout w:type="fixed"/>
          <w:tblLook w:val="04A0"/>
        </w:tblPrEx>
        <w:trPr>
          <w:trHeight w:val="20"/>
        </w:trPr>
        <w:tc>
          <w:tcPr>
            <w:tcW w:w="4608" w:type="dxa"/>
          </w:tcPr>
          <w:p w:rsidR="002C58BC" w:rsidRPr="00864B80" w:rsidP="004A4630" w14:paraId="62878CFB" w14:textId="2A48C4DD">
            <w:pPr>
              <w:pStyle w:val="ListParagraph"/>
              <w:numPr>
                <w:ilvl w:val="0"/>
                <w:numId w:val="26"/>
              </w:numPr>
              <w:spacing w:before="60" w:after="60"/>
              <w:ind w:left="246" w:hanging="270"/>
              <w:rPr>
                <w:rFonts w:cstheme="minorHAnsi"/>
                <w:color w:val="1F1F1F"/>
              </w:rPr>
            </w:pPr>
            <w:r w:rsidRPr="00864B80">
              <w:rPr>
                <w:rFonts w:cstheme="minorHAnsi"/>
                <w:color w:val="1F1F1F"/>
              </w:rPr>
              <w:t>VH testing services</w:t>
            </w:r>
          </w:p>
        </w:tc>
        <w:tc>
          <w:tcPr>
            <w:tcW w:w="1152" w:type="dxa"/>
          </w:tcPr>
          <w:p w:rsidR="002C58BC" w:rsidP="002C58BC" w14:paraId="053859B2" w14:textId="77777777"/>
        </w:tc>
        <w:tc>
          <w:tcPr>
            <w:tcW w:w="1152" w:type="dxa"/>
          </w:tcPr>
          <w:p w:rsidR="002C58BC" w:rsidP="002C58BC" w14:paraId="5DD5B357" w14:textId="77777777"/>
        </w:tc>
        <w:tc>
          <w:tcPr>
            <w:tcW w:w="1152" w:type="dxa"/>
          </w:tcPr>
          <w:p w:rsidR="002C58BC" w:rsidP="002C58BC" w14:paraId="6A4DFADA" w14:textId="77777777"/>
        </w:tc>
        <w:tc>
          <w:tcPr>
            <w:tcW w:w="1152" w:type="dxa"/>
          </w:tcPr>
          <w:p w:rsidR="002C58BC" w:rsidP="002C58BC" w14:paraId="4C9D6CC3" w14:textId="77777777"/>
        </w:tc>
      </w:tr>
      <w:tr w14:paraId="0A981987" w14:textId="77777777" w:rsidTr="00A64512">
        <w:tblPrEx>
          <w:tblW w:w="9216" w:type="dxa"/>
          <w:tblInd w:w="-5" w:type="dxa"/>
          <w:tblLayout w:type="fixed"/>
          <w:tblLook w:val="04A0"/>
        </w:tblPrEx>
        <w:trPr>
          <w:trHeight w:val="20"/>
        </w:trPr>
        <w:tc>
          <w:tcPr>
            <w:tcW w:w="4608" w:type="dxa"/>
          </w:tcPr>
          <w:p w:rsidR="002C58BC" w:rsidRPr="00864B80" w:rsidP="004A4630" w14:paraId="03985301" w14:textId="44B50BFB">
            <w:pPr>
              <w:pStyle w:val="ListParagraph"/>
              <w:numPr>
                <w:ilvl w:val="0"/>
                <w:numId w:val="26"/>
              </w:numPr>
              <w:spacing w:before="60" w:after="60"/>
              <w:ind w:left="246" w:hanging="270"/>
              <w:rPr>
                <w:rFonts w:cstheme="minorHAnsi"/>
                <w:color w:val="1F1F1F"/>
              </w:rPr>
            </w:pPr>
            <w:r w:rsidRPr="00864B80">
              <w:rPr>
                <w:rFonts w:cstheme="minorHAnsi"/>
                <w:color w:val="1F1F1F"/>
              </w:rPr>
              <w:t>VH treatment referral/linkage services</w:t>
            </w:r>
          </w:p>
        </w:tc>
        <w:tc>
          <w:tcPr>
            <w:tcW w:w="1152" w:type="dxa"/>
          </w:tcPr>
          <w:p w:rsidR="002C58BC" w:rsidP="002C58BC" w14:paraId="05B4FEAC" w14:textId="77777777"/>
        </w:tc>
        <w:tc>
          <w:tcPr>
            <w:tcW w:w="1152" w:type="dxa"/>
          </w:tcPr>
          <w:p w:rsidR="002C58BC" w:rsidP="002C58BC" w14:paraId="0B9AAD88" w14:textId="77777777"/>
        </w:tc>
        <w:tc>
          <w:tcPr>
            <w:tcW w:w="1152" w:type="dxa"/>
          </w:tcPr>
          <w:p w:rsidR="002C58BC" w:rsidP="002C58BC" w14:paraId="47FFF1DA" w14:textId="77777777"/>
        </w:tc>
        <w:tc>
          <w:tcPr>
            <w:tcW w:w="1152" w:type="dxa"/>
          </w:tcPr>
          <w:p w:rsidR="002C58BC" w:rsidP="002C58BC" w14:paraId="40EE21EB" w14:textId="77777777"/>
        </w:tc>
      </w:tr>
      <w:tr w14:paraId="39031575" w14:textId="77777777" w:rsidTr="004A4630">
        <w:tblPrEx>
          <w:tblW w:w="9216" w:type="dxa"/>
          <w:tblInd w:w="-5" w:type="dxa"/>
          <w:tblLayout w:type="fixed"/>
          <w:tblLook w:val="04A0"/>
        </w:tblPrEx>
        <w:trPr>
          <w:trHeight w:val="20"/>
        </w:trPr>
        <w:tc>
          <w:tcPr>
            <w:tcW w:w="4608" w:type="dxa"/>
          </w:tcPr>
          <w:p w:rsidR="002C58BC" w:rsidRPr="00864B80" w:rsidP="004A4630" w14:paraId="3349A40E" w14:textId="2873BF40">
            <w:pPr>
              <w:pStyle w:val="ListParagraph"/>
              <w:numPr>
                <w:ilvl w:val="0"/>
                <w:numId w:val="26"/>
              </w:numPr>
              <w:spacing w:before="60" w:after="60"/>
              <w:ind w:left="246" w:hanging="270"/>
              <w:rPr>
                <w:rFonts w:cstheme="minorHAnsi"/>
                <w:color w:val="1F1F1F"/>
              </w:rPr>
            </w:pPr>
            <w:r w:rsidRPr="00691371">
              <w:rPr>
                <w:rFonts w:cstheme="minorHAnsi"/>
                <w:color w:val="1F1F1F"/>
              </w:rPr>
              <w:t xml:space="preserve">STI prevention </w:t>
            </w:r>
            <w:r w:rsidRPr="00691371" w:rsidR="004A4630">
              <w:rPr>
                <w:rFonts w:cstheme="minorHAnsi"/>
                <w:color w:val="1F1F1F"/>
              </w:rPr>
              <w:t>services</w:t>
            </w:r>
          </w:p>
        </w:tc>
        <w:tc>
          <w:tcPr>
            <w:tcW w:w="1152" w:type="dxa"/>
          </w:tcPr>
          <w:p w:rsidR="002C58BC" w:rsidP="002C58BC" w14:paraId="2B278917" w14:textId="77777777"/>
        </w:tc>
        <w:tc>
          <w:tcPr>
            <w:tcW w:w="1152" w:type="dxa"/>
          </w:tcPr>
          <w:p w:rsidR="002C58BC" w:rsidP="002C58BC" w14:paraId="26C3040C" w14:textId="77777777"/>
        </w:tc>
        <w:tc>
          <w:tcPr>
            <w:tcW w:w="1152" w:type="dxa"/>
          </w:tcPr>
          <w:p w:rsidR="002C58BC" w:rsidP="002C58BC" w14:paraId="227F0389" w14:textId="77777777"/>
        </w:tc>
        <w:tc>
          <w:tcPr>
            <w:tcW w:w="1152" w:type="dxa"/>
          </w:tcPr>
          <w:p w:rsidR="002C58BC" w:rsidP="002C58BC" w14:paraId="7DB75F51" w14:textId="77777777"/>
        </w:tc>
      </w:tr>
      <w:tr w14:paraId="4F9DFF70" w14:textId="77777777" w:rsidTr="00A64512">
        <w:tblPrEx>
          <w:tblW w:w="9216" w:type="dxa"/>
          <w:tblInd w:w="-5" w:type="dxa"/>
          <w:tblLayout w:type="fixed"/>
          <w:tblLook w:val="04A0"/>
        </w:tblPrEx>
        <w:trPr>
          <w:trHeight w:val="20"/>
        </w:trPr>
        <w:tc>
          <w:tcPr>
            <w:tcW w:w="4608" w:type="dxa"/>
          </w:tcPr>
          <w:p w:rsidR="00963CE0" w:rsidRPr="004A4630" w:rsidP="004A4630" w14:paraId="2FEC7EDA" w14:textId="0FA8E4CC">
            <w:pPr>
              <w:pStyle w:val="ListParagraph"/>
              <w:numPr>
                <w:ilvl w:val="0"/>
                <w:numId w:val="26"/>
              </w:numPr>
              <w:spacing w:before="60" w:after="60"/>
              <w:ind w:left="246" w:hanging="270"/>
              <w:rPr>
                <w:rFonts w:cstheme="minorHAnsi"/>
                <w:color w:val="1F1F1F"/>
              </w:rPr>
            </w:pPr>
            <w:r w:rsidRPr="006421FF">
              <w:rPr>
                <w:rFonts w:cstheme="minorHAnsi"/>
                <w:color w:val="1F1F1F"/>
              </w:rPr>
              <w:t>STI screening services</w:t>
            </w:r>
          </w:p>
        </w:tc>
        <w:tc>
          <w:tcPr>
            <w:tcW w:w="1152" w:type="dxa"/>
          </w:tcPr>
          <w:p w:rsidR="00963CE0" w:rsidP="00963CE0" w14:paraId="1ECB4DF5" w14:textId="77777777"/>
        </w:tc>
        <w:tc>
          <w:tcPr>
            <w:tcW w:w="1152" w:type="dxa"/>
          </w:tcPr>
          <w:p w:rsidR="00963CE0" w:rsidP="00963CE0" w14:paraId="787A84E5" w14:textId="77777777"/>
        </w:tc>
        <w:tc>
          <w:tcPr>
            <w:tcW w:w="1152" w:type="dxa"/>
          </w:tcPr>
          <w:p w:rsidR="00963CE0" w:rsidP="00963CE0" w14:paraId="0F493DAE" w14:textId="77777777"/>
        </w:tc>
        <w:tc>
          <w:tcPr>
            <w:tcW w:w="1152" w:type="dxa"/>
          </w:tcPr>
          <w:p w:rsidR="00963CE0" w:rsidP="00963CE0" w14:paraId="07CFF2B0" w14:textId="77777777"/>
        </w:tc>
      </w:tr>
      <w:tr w14:paraId="4256AAD6" w14:textId="77777777" w:rsidTr="00A64512">
        <w:tblPrEx>
          <w:tblW w:w="9216" w:type="dxa"/>
          <w:tblInd w:w="-5" w:type="dxa"/>
          <w:tblLayout w:type="fixed"/>
          <w:tblLook w:val="04A0"/>
        </w:tblPrEx>
        <w:trPr>
          <w:trHeight w:val="20"/>
        </w:trPr>
        <w:tc>
          <w:tcPr>
            <w:tcW w:w="4608" w:type="dxa"/>
          </w:tcPr>
          <w:p w:rsidR="00963CE0" w:rsidRPr="004A4630" w:rsidP="004A4630" w14:paraId="429EEEBB" w14:textId="2FD4C181">
            <w:pPr>
              <w:pStyle w:val="ListParagraph"/>
              <w:numPr>
                <w:ilvl w:val="0"/>
                <w:numId w:val="26"/>
              </w:numPr>
              <w:spacing w:before="60" w:after="60"/>
              <w:ind w:left="246" w:hanging="270"/>
              <w:rPr>
                <w:rFonts w:cstheme="minorHAnsi"/>
                <w:color w:val="1F1F1F"/>
              </w:rPr>
            </w:pPr>
            <w:r w:rsidRPr="006421FF">
              <w:rPr>
                <w:rFonts w:cstheme="minorHAnsi"/>
                <w:color w:val="1F1F1F"/>
              </w:rPr>
              <w:t>STI testing services</w:t>
            </w:r>
          </w:p>
        </w:tc>
        <w:tc>
          <w:tcPr>
            <w:tcW w:w="1152" w:type="dxa"/>
          </w:tcPr>
          <w:p w:rsidR="00963CE0" w:rsidP="00963CE0" w14:paraId="66396581" w14:textId="77777777"/>
        </w:tc>
        <w:tc>
          <w:tcPr>
            <w:tcW w:w="1152" w:type="dxa"/>
          </w:tcPr>
          <w:p w:rsidR="00963CE0" w:rsidP="00963CE0" w14:paraId="42F80371" w14:textId="77777777"/>
        </w:tc>
        <w:tc>
          <w:tcPr>
            <w:tcW w:w="1152" w:type="dxa"/>
          </w:tcPr>
          <w:p w:rsidR="00963CE0" w:rsidP="00963CE0" w14:paraId="3FA8F060" w14:textId="77777777"/>
        </w:tc>
        <w:tc>
          <w:tcPr>
            <w:tcW w:w="1152" w:type="dxa"/>
          </w:tcPr>
          <w:p w:rsidR="00963CE0" w:rsidP="00963CE0" w14:paraId="4F1A630C" w14:textId="77777777"/>
        </w:tc>
      </w:tr>
      <w:tr w14:paraId="54A1BE26" w14:textId="77777777" w:rsidTr="00A64512">
        <w:tblPrEx>
          <w:tblW w:w="9216" w:type="dxa"/>
          <w:tblInd w:w="-5" w:type="dxa"/>
          <w:tblLayout w:type="fixed"/>
          <w:tblLook w:val="04A0"/>
        </w:tblPrEx>
        <w:trPr>
          <w:trHeight w:val="20"/>
        </w:trPr>
        <w:tc>
          <w:tcPr>
            <w:tcW w:w="4608" w:type="dxa"/>
          </w:tcPr>
          <w:p w:rsidR="00963CE0" w:rsidRPr="004A4630" w:rsidP="004A4630" w14:paraId="2C58F3A4" w14:textId="101047E2">
            <w:pPr>
              <w:pStyle w:val="ListParagraph"/>
              <w:numPr>
                <w:ilvl w:val="0"/>
                <w:numId w:val="26"/>
              </w:numPr>
              <w:spacing w:before="60" w:after="60"/>
              <w:ind w:left="246" w:hanging="270"/>
              <w:rPr>
                <w:rFonts w:cstheme="minorHAnsi"/>
                <w:color w:val="1F1F1F"/>
              </w:rPr>
            </w:pPr>
            <w:r w:rsidRPr="006421FF">
              <w:rPr>
                <w:rFonts w:cstheme="minorHAnsi"/>
                <w:color w:val="1F1F1F"/>
              </w:rPr>
              <w:t>STI treatment referral/linkage services</w:t>
            </w:r>
          </w:p>
        </w:tc>
        <w:tc>
          <w:tcPr>
            <w:tcW w:w="1152" w:type="dxa"/>
          </w:tcPr>
          <w:p w:rsidR="00963CE0" w:rsidP="00963CE0" w14:paraId="6B8798FE" w14:textId="77777777"/>
        </w:tc>
        <w:tc>
          <w:tcPr>
            <w:tcW w:w="1152" w:type="dxa"/>
          </w:tcPr>
          <w:p w:rsidR="00963CE0" w:rsidP="00963CE0" w14:paraId="4C052DE0" w14:textId="77777777"/>
        </w:tc>
        <w:tc>
          <w:tcPr>
            <w:tcW w:w="1152" w:type="dxa"/>
          </w:tcPr>
          <w:p w:rsidR="00963CE0" w:rsidP="00963CE0" w14:paraId="7DBDCFE6" w14:textId="77777777"/>
        </w:tc>
        <w:tc>
          <w:tcPr>
            <w:tcW w:w="1152" w:type="dxa"/>
          </w:tcPr>
          <w:p w:rsidR="00963CE0" w:rsidP="00963CE0" w14:paraId="75DDAF79" w14:textId="77777777"/>
        </w:tc>
      </w:tr>
    </w:tbl>
    <w:p w:rsidR="00A5687A" w:rsidP="003F4ADA" w14:paraId="7A0411C4" w14:textId="3B27CDAD">
      <w:pPr>
        <w:tabs>
          <w:tab w:val="left" w:pos="90"/>
        </w:tabs>
        <w:spacing w:after="0" w:line="200" w:lineRule="exact"/>
        <w:ind w:left="86" w:hanging="86"/>
        <w:rPr>
          <w:sz w:val="18"/>
          <w:szCs w:val="18"/>
        </w:rPr>
      </w:pPr>
    </w:p>
    <w:p w:rsidR="00B9277F" w:rsidP="008A1CE6" w14:paraId="75E581A5" w14:textId="1B7C889D">
      <w:pPr>
        <w:pStyle w:val="Heading2"/>
        <w:tabs>
          <w:tab w:val="left" w:pos="540"/>
        </w:tabs>
        <w:spacing w:before="180" w:line="240" w:lineRule="auto"/>
        <w:rPr>
          <w:rStyle w:val="Heading2Char"/>
          <w:rFonts w:asciiTheme="minorHAnsi" w:hAnsiTheme="minorHAnsi" w:cstheme="minorHAnsi"/>
          <w:b/>
          <w:bCs/>
          <w:i/>
          <w:iCs/>
          <w:sz w:val="24"/>
          <w:szCs w:val="24"/>
        </w:rPr>
      </w:pPr>
      <w:bookmarkStart w:id="7" w:name="_Toc178861507"/>
      <w:r>
        <w:rPr>
          <w:rStyle w:val="Heading2Char"/>
          <w:rFonts w:asciiTheme="minorHAnsi" w:hAnsiTheme="minorHAnsi" w:cstheme="minorHAnsi"/>
          <w:b/>
          <w:bCs/>
          <w:i/>
          <w:iCs/>
          <w:sz w:val="24"/>
          <w:szCs w:val="24"/>
        </w:rPr>
        <w:t xml:space="preserve">1d. </w:t>
      </w:r>
      <w:r>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Pr>
          <w:rStyle w:val="Heading2Char"/>
          <w:rFonts w:asciiTheme="minorHAnsi" w:hAnsiTheme="minorHAnsi" w:cstheme="minorHAnsi"/>
          <w:b/>
          <w:bCs/>
          <w:i/>
          <w:iCs/>
          <w:sz w:val="24"/>
          <w:szCs w:val="24"/>
        </w:rPr>
        <w:t xml:space="preserve">: Resources </w:t>
      </w:r>
      <w:r w:rsidR="00B30E60">
        <w:rPr>
          <w:rStyle w:val="Heading2Char"/>
          <w:rFonts w:asciiTheme="minorHAnsi" w:hAnsiTheme="minorHAnsi" w:cstheme="minorHAnsi"/>
          <w:b/>
          <w:bCs/>
          <w:i/>
          <w:iCs/>
          <w:sz w:val="24"/>
          <w:szCs w:val="24"/>
        </w:rPr>
        <w:t xml:space="preserve">needed </w:t>
      </w:r>
      <w:r>
        <w:rPr>
          <w:rStyle w:val="Heading2Char"/>
          <w:rFonts w:asciiTheme="minorHAnsi" w:hAnsiTheme="minorHAnsi" w:cstheme="minorHAnsi"/>
          <w:b/>
          <w:bCs/>
          <w:i/>
          <w:iCs/>
          <w:sz w:val="24"/>
          <w:szCs w:val="24"/>
        </w:rPr>
        <w:t xml:space="preserve">for </w:t>
      </w:r>
      <w:r w:rsidR="00B30E60">
        <w:rPr>
          <w:rStyle w:val="Heading2Char"/>
          <w:rFonts w:asciiTheme="minorHAnsi" w:hAnsiTheme="minorHAnsi" w:cstheme="minorHAnsi"/>
          <w:b/>
          <w:bCs/>
          <w:i/>
          <w:iCs/>
          <w:sz w:val="24"/>
          <w:szCs w:val="24"/>
        </w:rPr>
        <w:t xml:space="preserve">culturally responsive </w:t>
      </w:r>
      <w:r>
        <w:rPr>
          <w:rStyle w:val="Heading2Char"/>
          <w:rFonts w:asciiTheme="minorHAnsi" w:hAnsiTheme="minorHAnsi" w:cstheme="minorHAnsi"/>
          <w:b/>
          <w:bCs/>
          <w:i/>
          <w:iCs/>
          <w:sz w:val="24"/>
          <w:szCs w:val="24"/>
        </w:rPr>
        <w:t>service delivery</w:t>
      </w:r>
      <w:bookmarkEnd w:id="7"/>
    </w:p>
    <w:p w:rsidR="00B30E60" w:rsidRPr="008A1CE6" w:rsidP="008A1CE6" w14:paraId="65D24A8F" w14:textId="438AF69A">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sidR="0069183D">
        <w:rPr>
          <w:u w:val="single"/>
        </w:rPr>
        <w:t>resources needed for culturally responsive service delivery</w:t>
      </w:r>
      <w:r w:rsidRPr="00AC4173">
        <w:t>.</w:t>
      </w:r>
      <w:r>
        <w:t xml:space="preserve"> </w:t>
      </w:r>
    </w:p>
    <w:tbl>
      <w:tblPr>
        <w:tblStyle w:val="TableGrid"/>
        <w:tblW w:w="9242" w:type="dxa"/>
        <w:tblInd w:w="-5" w:type="dxa"/>
        <w:tblBorders>
          <w:top w:val="none" w:sz="0" w:space="0" w:color="auto"/>
          <w:left w:val="none" w:sz="0" w:space="0" w:color="auto"/>
        </w:tblBorders>
        <w:tblLook w:val="04A0"/>
      </w:tblPr>
      <w:tblGrid>
        <w:gridCol w:w="4502"/>
        <w:gridCol w:w="1144"/>
        <w:gridCol w:w="1292"/>
        <w:gridCol w:w="1152"/>
        <w:gridCol w:w="1152"/>
      </w:tblGrid>
      <w:tr w14:paraId="498597DD" w14:textId="77777777" w:rsidTr="00142D83">
        <w:tblPrEx>
          <w:tblW w:w="9242" w:type="dxa"/>
          <w:tblInd w:w="-5" w:type="dxa"/>
          <w:tblBorders>
            <w:top w:val="none" w:sz="0" w:space="0" w:color="auto"/>
            <w:left w:val="none" w:sz="0" w:space="0" w:color="auto"/>
          </w:tblBorders>
          <w:tblLook w:val="04A0"/>
        </w:tblPrEx>
        <w:trPr>
          <w:tblHeader/>
        </w:trPr>
        <w:tc>
          <w:tcPr>
            <w:tcW w:w="4502" w:type="dxa"/>
            <w:tcBorders>
              <w:top w:val="single" w:sz="4" w:space="0" w:color="auto"/>
              <w:left w:val="single" w:sz="4" w:space="0" w:color="auto"/>
              <w:bottom w:val="single" w:sz="4" w:space="0" w:color="auto"/>
            </w:tcBorders>
            <w:vAlign w:val="center"/>
          </w:tcPr>
          <w:p w:rsidR="00040B51" w:rsidRPr="00864B80" w:rsidP="00CF2CD5" w14:paraId="515AAEF0" w14:textId="054B2AD4">
            <w:pPr>
              <w:pStyle w:val="ListParagraph"/>
              <w:numPr>
                <w:ilvl w:val="0"/>
                <w:numId w:val="29"/>
              </w:numPr>
              <w:spacing w:before="60" w:after="60"/>
              <w:ind w:left="336" w:hanging="336"/>
              <w:rPr>
                <w:b/>
                <w:bCs/>
              </w:rPr>
            </w:pPr>
            <w:r w:rsidRPr="00864B80">
              <w:rPr>
                <w:rFonts w:cstheme="minorHAnsi"/>
                <w:b/>
                <w:bCs/>
                <w:color w:val="1F1F1F"/>
              </w:rPr>
              <w:t xml:space="preserve">We have the necessary </w:t>
            </w:r>
            <w:r w:rsidRPr="00864B80">
              <w:rPr>
                <w:rFonts w:cstheme="minorHAnsi"/>
                <w:b/>
                <w:bCs/>
                <w:color w:val="1F1F1F"/>
                <w:u w:val="single"/>
              </w:rPr>
              <w:t>resources</w:t>
            </w:r>
            <w:r w:rsidRPr="00864B80">
              <w:rPr>
                <w:rFonts w:cstheme="minorHAnsi"/>
                <w:b/>
                <w:bCs/>
                <w:color w:val="1F1F1F"/>
              </w:rPr>
              <w:t xml:space="preserve"> to </w:t>
            </w:r>
            <w:r w:rsidRPr="00864B80" w:rsidR="004E0D10">
              <w:rPr>
                <w:rFonts w:cstheme="minorHAnsi"/>
                <w:b/>
                <w:bCs/>
                <w:color w:val="1F1F1F"/>
              </w:rPr>
              <w:t>deliver culturally responsive…</w:t>
            </w:r>
          </w:p>
        </w:tc>
        <w:tc>
          <w:tcPr>
            <w:tcW w:w="1144" w:type="dxa"/>
            <w:tcBorders>
              <w:top w:val="single" w:sz="4" w:space="0" w:color="auto"/>
            </w:tcBorders>
            <w:vAlign w:val="center"/>
          </w:tcPr>
          <w:p w:rsidR="00040B51" w:rsidRPr="00F632DD" w:rsidP="00577AD2" w14:paraId="1EF5FE0A" w14:textId="77777777">
            <w:pPr>
              <w:jc w:val="center"/>
              <w:rPr>
                <w:b/>
                <w:bCs/>
              </w:rPr>
            </w:pPr>
            <w:r w:rsidRPr="00F632DD">
              <w:rPr>
                <w:b/>
                <w:bCs/>
              </w:rPr>
              <w:t>Strongly Agree</w:t>
            </w:r>
          </w:p>
        </w:tc>
        <w:tc>
          <w:tcPr>
            <w:tcW w:w="1292" w:type="dxa"/>
            <w:tcBorders>
              <w:top w:val="single" w:sz="4" w:space="0" w:color="auto"/>
            </w:tcBorders>
            <w:vAlign w:val="center"/>
          </w:tcPr>
          <w:p w:rsidR="00040B51" w:rsidRPr="00F632DD" w:rsidP="00577AD2" w14:paraId="5E1F78BB" w14:textId="77777777">
            <w:pPr>
              <w:jc w:val="center"/>
              <w:rPr>
                <w:b/>
                <w:bCs/>
              </w:rPr>
            </w:pPr>
            <w:r w:rsidRPr="00F632DD">
              <w:rPr>
                <w:b/>
                <w:bCs/>
              </w:rPr>
              <w:t>Agree</w:t>
            </w:r>
          </w:p>
        </w:tc>
        <w:tc>
          <w:tcPr>
            <w:tcW w:w="1152" w:type="dxa"/>
            <w:tcBorders>
              <w:top w:val="single" w:sz="4" w:space="0" w:color="auto"/>
            </w:tcBorders>
            <w:vAlign w:val="center"/>
          </w:tcPr>
          <w:p w:rsidR="00040B51" w:rsidRPr="00F632DD" w:rsidP="00577AD2" w14:paraId="7867997D" w14:textId="77777777">
            <w:pPr>
              <w:jc w:val="center"/>
              <w:rPr>
                <w:b/>
                <w:bCs/>
              </w:rPr>
            </w:pPr>
            <w:r w:rsidRPr="00F632DD">
              <w:rPr>
                <w:b/>
                <w:bCs/>
              </w:rPr>
              <w:t>Disagree</w:t>
            </w:r>
          </w:p>
        </w:tc>
        <w:tc>
          <w:tcPr>
            <w:tcW w:w="1152" w:type="dxa"/>
            <w:tcBorders>
              <w:top w:val="single" w:sz="4" w:space="0" w:color="auto"/>
            </w:tcBorders>
            <w:vAlign w:val="center"/>
          </w:tcPr>
          <w:p w:rsidR="00040B51" w:rsidRPr="00F632DD" w:rsidP="00577AD2" w14:paraId="39783E68" w14:textId="77777777">
            <w:pPr>
              <w:jc w:val="center"/>
              <w:rPr>
                <w:b/>
                <w:bCs/>
              </w:rPr>
            </w:pPr>
            <w:r w:rsidRPr="00F632DD">
              <w:rPr>
                <w:b/>
                <w:bCs/>
              </w:rPr>
              <w:t>Strongly Disagree</w:t>
            </w:r>
          </w:p>
        </w:tc>
      </w:tr>
      <w:tr w14:paraId="58A6ECB6"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521C3DB6" w14:textId="6FF4F42C">
            <w:pPr>
              <w:pStyle w:val="ListParagraph"/>
              <w:numPr>
                <w:ilvl w:val="0"/>
                <w:numId w:val="27"/>
              </w:numPr>
              <w:spacing w:before="60" w:after="60"/>
              <w:ind w:left="246" w:hanging="270"/>
              <w:rPr>
                <w:rFonts w:cstheme="minorHAnsi"/>
                <w:color w:val="1F1F1F"/>
              </w:rPr>
            </w:pPr>
            <w:r w:rsidRPr="00691371">
              <w:rPr>
                <w:rFonts w:cstheme="minorHAnsi"/>
                <w:color w:val="1F1F1F"/>
              </w:rPr>
              <w:t>Substance use prevention strategies</w:t>
            </w:r>
          </w:p>
        </w:tc>
        <w:tc>
          <w:tcPr>
            <w:tcW w:w="1144" w:type="dxa"/>
          </w:tcPr>
          <w:p w:rsidR="00681601" w:rsidP="00681601" w14:paraId="20785566" w14:textId="77777777"/>
        </w:tc>
        <w:tc>
          <w:tcPr>
            <w:tcW w:w="1292" w:type="dxa"/>
          </w:tcPr>
          <w:p w:rsidR="00681601" w:rsidP="00681601" w14:paraId="4370DB35" w14:textId="77777777"/>
        </w:tc>
        <w:tc>
          <w:tcPr>
            <w:tcW w:w="1152" w:type="dxa"/>
          </w:tcPr>
          <w:p w:rsidR="00681601" w:rsidP="00681601" w14:paraId="5B966016" w14:textId="77777777"/>
        </w:tc>
        <w:tc>
          <w:tcPr>
            <w:tcW w:w="1152" w:type="dxa"/>
          </w:tcPr>
          <w:p w:rsidR="00681601" w:rsidP="00681601" w14:paraId="32F1120C" w14:textId="77777777"/>
        </w:tc>
      </w:tr>
      <w:tr w14:paraId="6A2C3F4F"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0020CE4B" w14:textId="23482137">
            <w:pPr>
              <w:pStyle w:val="ListParagraph"/>
              <w:numPr>
                <w:ilvl w:val="0"/>
                <w:numId w:val="27"/>
              </w:numPr>
              <w:spacing w:before="60" w:after="60"/>
              <w:ind w:left="246" w:hanging="270"/>
              <w:rPr>
                <w:rFonts w:cstheme="minorHAnsi"/>
                <w:color w:val="1F1F1F"/>
              </w:rPr>
            </w:pPr>
            <w:r w:rsidRPr="00864B80">
              <w:rPr>
                <w:rFonts w:cstheme="minorHAnsi"/>
                <w:color w:val="1F1F1F"/>
              </w:rPr>
              <w:t>SUD screening and assessment services</w:t>
            </w:r>
          </w:p>
        </w:tc>
        <w:tc>
          <w:tcPr>
            <w:tcW w:w="1144" w:type="dxa"/>
          </w:tcPr>
          <w:p w:rsidR="00681601" w:rsidP="00681601" w14:paraId="0596D1D1" w14:textId="77777777"/>
        </w:tc>
        <w:tc>
          <w:tcPr>
            <w:tcW w:w="1292" w:type="dxa"/>
          </w:tcPr>
          <w:p w:rsidR="00681601" w:rsidP="00681601" w14:paraId="05FBE5BE" w14:textId="77777777"/>
        </w:tc>
        <w:tc>
          <w:tcPr>
            <w:tcW w:w="1152" w:type="dxa"/>
          </w:tcPr>
          <w:p w:rsidR="00681601" w:rsidP="00681601" w14:paraId="2BA96F52" w14:textId="77777777"/>
        </w:tc>
        <w:tc>
          <w:tcPr>
            <w:tcW w:w="1152" w:type="dxa"/>
          </w:tcPr>
          <w:p w:rsidR="00681601" w:rsidP="00681601" w14:paraId="1E20606B" w14:textId="77777777"/>
        </w:tc>
      </w:tr>
      <w:tr w14:paraId="4E13A67D"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6A5CDA4B" w14:textId="212EFDBE">
            <w:pPr>
              <w:pStyle w:val="ListParagraph"/>
              <w:numPr>
                <w:ilvl w:val="0"/>
                <w:numId w:val="27"/>
              </w:numPr>
              <w:spacing w:before="60" w:after="60"/>
              <w:ind w:left="246" w:hanging="270"/>
              <w:rPr>
                <w:rFonts w:cstheme="minorHAnsi"/>
                <w:color w:val="1F1F1F"/>
              </w:rPr>
            </w:pPr>
            <w:r w:rsidRPr="00864B80">
              <w:rPr>
                <w:rFonts w:cstheme="minorHAnsi"/>
                <w:color w:val="1F1F1F"/>
              </w:rPr>
              <w:t>SUD treatment services</w:t>
            </w:r>
          </w:p>
        </w:tc>
        <w:tc>
          <w:tcPr>
            <w:tcW w:w="1144" w:type="dxa"/>
          </w:tcPr>
          <w:p w:rsidR="00681601" w:rsidP="00681601" w14:paraId="072F6988" w14:textId="77777777"/>
        </w:tc>
        <w:tc>
          <w:tcPr>
            <w:tcW w:w="1292" w:type="dxa"/>
          </w:tcPr>
          <w:p w:rsidR="00681601" w:rsidP="00681601" w14:paraId="40F04AAB" w14:textId="77777777"/>
        </w:tc>
        <w:tc>
          <w:tcPr>
            <w:tcW w:w="1152" w:type="dxa"/>
          </w:tcPr>
          <w:p w:rsidR="00681601" w:rsidP="00681601" w14:paraId="5D6D47CE" w14:textId="77777777"/>
        </w:tc>
        <w:tc>
          <w:tcPr>
            <w:tcW w:w="1152" w:type="dxa"/>
          </w:tcPr>
          <w:p w:rsidR="00681601" w:rsidP="00681601" w14:paraId="446880D4" w14:textId="77777777"/>
        </w:tc>
      </w:tr>
      <w:tr w14:paraId="01E05164"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75B9F0DC" w14:textId="22C935CC">
            <w:pPr>
              <w:pStyle w:val="ListParagraph"/>
              <w:numPr>
                <w:ilvl w:val="0"/>
                <w:numId w:val="27"/>
              </w:numPr>
              <w:spacing w:before="60" w:after="60"/>
              <w:ind w:left="246" w:hanging="270"/>
              <w:rPr>
                <w:rFonts w:cstheme="minorHAnsi"/>
                <w:color w:val="1F1F1F"/>
              </w:rPr>
            </w:pPr>
            <w:r w:rsidRPr="00864B80">
              <w:rPr>
                <w:rFonts w:cstheme="minorHAnsi"/>
                <w:color w:val="1F1F1F"/>
              </w:rPr>
              <w:t>COD screening and assessment services</w:t>
            </w:r>
          </w:p>
        </w:tc>
        <w:tc>
          <w:tcPr>
            <w:tcW w:w="1144" w:type="dxa"/>
          </w:tcPr>
          <w:p w:rsidR="00681601" w:rsidP="00681601" w14:paraId="795A0E58" w14:textId="77777777"/>
        </w:tc>
        <w:tc>
          <w:tcPr>
            <w:tcW w:w="1292" w:type="dxa"/>
          </w:tcPr>
          <w:p w:rsidR="00681601" w:rsidP="00681601" w14:paraId="0EE551DD" w14:textId="77777777"/>
        </w:tc>
        <w:tc>
          <w:tcPr>
            <w:tcW w:w="1152" w:type="dxa"/>
          </w:tcPr>
          <w:p w:rsidR="00681601" w:rsidP="00681601" w14:paraId="0E82438F" w14:textId="77777777"/>
        </w:tc>
        <w:tc>
          <w:tcPr>
            <w:tcW w:w="1152" w:type="dxa"/>
          </w:tcPr>
          <w:p w:rsidR="00681601" w:rsidP="00681601" w14:paraId="3666883C" w14:textId="77777777"/>
        </w:tc>
      </w:tr>
      <w:tr w14:paraId="5903765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118DDA64" w14:textId="1C21896F">
            <w:pPr>
              <w:pStyle w:val="ListParagraph"/>
              <w:numPr>
                <w:ilvl w:val="0"/>
                <w:numId w:val="27"/>
              </w:numPr>
              <w:spacing w:before="60" w:after="60"/>
              <w:ind w:left="246" w:hanging="270"/>
              <w:rPr>
                <w:rFonts w:cstheme="minorHAnsi"/>
                <w:color w:val="1F1F1F"/>
              </w:rPr>
            </w:pPr>
            <w:r w:rsidRPr="00864B80">
              <w:rPr>
                <w:rFonts w:cstheme="minorHAnsi"/>
                <w:color w:val="1F1F1F"/>
              </w:rPr>
              <w:t>COD treatment services</w:t>
            </w:r>
          </w:p>
        </w:tc>
        <w:tc>
          <w:tcPr>
            <w:tcW w:w="1144" w:type="dxa"/>
          </w:tcPr>
          <w:p w:rsidR="00681601" w:rsidP="00681601" w14:paraId="09FFD884" w14:textId="77777777"/>
        </w:tc>
        <w:tc>
          <w:tcPr>
            <w:tcW w:w="1292" w:type="dxa"/>
          </w:tcPr>
          <w:p w:rsidR="00681601" w:rsidP="00681601" w14:paraId="3721FD8C" w14:textId="77777777"/>
        </w:tc>
        <w:tc>
          <w:tcPr>
            <w:tcW w:w="1152" w:type="dxa"/>
          </w:tcPr>
          <w:p w:rsidR="00681601" w:rsidP="00681601" w14:paraId="2E08A32D" w14:textId="77777777"/>
        </w:tc>
        <w:tc>
          <w:tcPr>
            <w:tcW w:w="1152" w:type="dxa"/>
          </w:tcPr>
          <w:p w:rsidR="00681601" w:rsidP="00681601" w14:paraId="1C68BB7C" w14:textId="77777777"/>
        </w:tc>
      </w:tr>
      <w:tr w14:paraId="3249FE0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3F8EE051" w14:textId="4DA23540">
            <w:pPr>
              <w:pStyle w:val="ListParagraph"/>
              <w:numPr>
                <w:ilvl w:val="0"/>
                <w:numId w:val="27"/>
              </w:numPr>
              <w:spacing w:before="60" w:after="60"/>
              <w:ind w:left="246" w:hanging="270"/>
              <w:rPr>
                <w:rFonts w:cstheme="minorHAnsi"/>
                <w:color w:val="1F1F1F"/>
              </w:rPr>
            </w:pPr>
            <w:r w:rsidRPr="00864B80">
              <w:rPr>
                <w:rFonts w:cstheme="minorHAnsi"/>
                <w:color w:val="1F1F1F"/>
              </w:rPr>
              <w:t xml:space="preserve">HIV </w:t>
            </w:r>
            <w:r w:rsidRPr="00691371">
              <w:rPr>
                <w:rFonts w:cstheme="minorHAnsi"/>
                <w:color w:val="1F1F1F"/>
              </w:rPr>
              <w:t>prevention services</w:t>
            </w:r>
          </w:p>
        </w:tc>
        <w:tc>
          <w:tcPr>
            <w:tcW w:w="1144" w:type="dxa"/>
          </w:tcPr>
          <w:p w:rsidR="00681601" w:rsidP="00681601" w14:paraId="6740625C" w14:textId="77777777"/>
        </w:tc>
        <w:tc>
          <w:tcPr>
            <w:tcW w:w="1292" w:type="dxa"/>
          </w:tcPr>
          <w:p w:rsidR="00681601" w:rsidP="00681601" w14:paraId="2C0A4295" w14:textId="77777777"/>
        </w:tc>
        <w:tc>
          <w:tcPr>
            <w:tcW w:w="1152" w:type="dxa"/>
          </w:tcPr>
          <w:p w:rsidR="00681601" w:rsidP="00681601" w14:paraId="20A91BD5" w14:textId="77777777"/>
        </w:tc>
        <w:tc>
          <w:tcPr>
            <w:tcW w:w="1152" w:type="dxa"/>
          </w:tcPr>
          <w:p w:rsidR="00681601" w:rsidP="00681601" w14:paraId="129D7BB8" w14:textId="77777777"/>
        </w:tc>
      </w:tr>
      <w:tr w14:paraId="2AAF937B"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1BD20299" w14:textId="62E1AE7E">
            <w:pPr>
              <w:pStyle w:val="ListParagraph"/>
              <w:numPr>
                <w:ilvl w:val="0"/>
                <w:numId w:val="27"/>
              </w:numPr>
              <w:spacing w:before="60" w:after="60"/>
              <w:ind w:left="246" w:hanging="270"/>
              <w:rPr>
                <w:rFonts w:cstheme="minorHAnsi"/>
                <w:color w:val="1F1F1F"/>
              </w:rPr>
            </w:pPr>
            <w:r w:rsidRPr="00864B80">
              <w:rPr>
                <w:rFonts w:cstheme="minorHAnsi"/>
                <w:color w:val="1F1F1F"/>
              </w:rPr>
              <w:t>HIV screening services</w:t>
            </w:r>
          </w:p>
        </w:tc>
        <w:tc>
          <w:tcPr>
            <w:tcW w:w="1144" w:type="dxa"/>
          </w:tcPr>
          <w:p w:rsidR="00681601" w:rsidP="00681601" w14:paraId="62BA6E63" w14:textId="77777777"/>
        </w:tc>
        <w:tc>
          <w:tcPr>
            <w:tcW w:w="1292" w:type="dxa"/>
          </w:tcPr>
          <w:p w:rsidR="00681601" w:rsidP="00681601" w14:paraId="2529BEC2" w14:textId="77777777"/>
        </w:tc>
        <w:tc>
          <w:tcPr>
            <w:tcW w:w="1152" w:type="dxa"/>
          </w:tcPr>
          <w:p w:rsidR="00681601" w:rsidP="00681601" w14:paraId="4D87D671" w14:textId="77777777"/>
        </w:tc>
        <w:tc>
          <w:tcPr>
            <w:tcW w:w="1152" w:type="dxa"/>
          </w:tcPr>
          <w:p w:rsidR="00681601" w:rsidP="00681601" w14:paraId="6F3A8F34" w14:textId="77777777"/>
        </w:tc>
      </w:tr>
      <w:tr w14:paraId="28178DC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4902B3D4" w14:textId="06EFF43D">
            <w:pPr>
              <w:pStyle w:val="ListParagraph"/>
              <w:numPr>
                <w:ilvl w:val="0"/>
                <w:numId w:val="27"/>
              </w:numPr>
              <w:spacing w:before="60" w:after="60"/>
              <w:ind w:left="246" w:hanging="270"/>
              <w:rPr>
                <w:rFonts w:cstheme="minorHAnsi"/>
                <w:color w:val="1F1F1F"/>
              </w:rPr>
            </w:pPr>
            <w:r w:rsidRPr="00864B80">
              <w:rPr>
                <w:rFonts w:cstheme="minorHAnsi"/>
                <w:color w:val="1F1F1F"/>
              </w:rPr>
              <w:t>HIV testing services</w:t>
            </w:r>
          </w:p>
        </w:tc>
        <w:tc>
          <w:tcPr>
            <w:tcW w:w="1144" w:type="dxa"/>
          </w:tcPr>
          <w:p w:rsidR="00681601" w:rsidP="00681601" w14:paraId="07B9A46F" w14:textId="77777777"/>
        </w:tc>
        <w:tc>
          <w:tcPr>
            <w:tcW w:w="1292" w:type="dxa"/>
          </w:tcPr>
          <w:p w:rsidR="00681601" w:rsidP="00681601" w14:paraId="77E5F6AF" w14:textId="77777777"/>
        </w:tc>
        <w:tc>
          <w:tcPr>
            <w:tcW w:w="1152" w:type="dxa"/>
          </w:tcPr>
          <w:p w:rsidR="00681601" w:rsidP="00681601" w14:paraId="4C3598E6" w14:textId="77777777"/>
        </w:tc>
        <w:tc>
          <w:tcPr>
            <w:tcW w:w="1152" w:type="dxa"/>
          </w:tcPr>
          <w:p w:rsidR="00681601" w:rsidP="00681601" w14:paraId="3F379D2D" w14:textId="77777777"/>
        </w:tc>
      </w:tr>
      <w:tr w14:paraId="560DF936"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2CD73150" w14:textId="3E79812E">
            <w:pPr>
              <w:pStyle w:val="ListParagraph"/>
              <w:numPr>
                <w:ilvl w:val="0"/>
                <w:numId w:val="27"/>
              </w:numPr>
              <w:spacing w:before="60" w:after="60"/>
              <w:ind w:left="246" w:hanging="270"/>
              <w:rPr>
                <w:rFonts w:cstheme="minorHAnsi"/>
                <w:color w:val="1F1F1F"/>
              </w:rPr>
            </w:pPr>
            <w:r w:rsidRPr="00864B80">
              <w:rPr>
                <w:rFonts w:cstheme="minorHAnsi"/>
                <w:color w:val="1F1F1F"/>
              </w:rPr>
              <w:t>HIV treatment referral/linkage services</w:t>
            </w:r>
          </w:p>
        </w:tc>
        <w:tc>
          <w:tcPr>
            <w:tcW w:w="1144" w:type="dxa"/>
          </w:tcPr>
          <w:p w:rsidR="00681601" w:rsidP="00681601" w14:paraId="568B881A" w14:textId="77777777"/>
        </w:tc>
        <w:tc>
          <w:tcPr>
            <w:tcW w:w="1292" w:type="dxa"/>
          </w:tcPr>
          <w:p w:rsidR="00681601" w:rsidP="00681601" w14:paraId="41F13692" w14:textId="77777777"/>
        </w:tc>
        <w:tc>
          <w:tcPr>
            <w:tcW w:w="1152" w:type="dxa"/>
          </w:tcPr>
          <w:p w:rsidR="00681601" w:rsidP="00681601" w14:paraId="5DC752CF" w14:textId="77777777"/>
        </w:tc>
        <w:tc>
          <w:tcPr>
            <w:tcW w:w="1152" w:type="dxa"/>
          </w:tcPr>
          <w:p w:rsidR="00681601" w:rsidP="00681601" w14:paraId="42C0ABE3" w14:textId="77777777"/>
        </w:tc>
      </w:tr>
      <w:tr w14:paraId="304C3CA5"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2ACF5F92" w14:textId="565DA451">
            <w:pPr>
              <w:pStyle w:val="ListParagraph"/>
              <w:numPr>
                <w:ilvl w:val="0"/>
                <w:numId w:val="27"/>
              </w:numPr>
              <w:spacing w:before="60" w:after="60"/>
              <w:ind w:left="246" w:hanging="270"/>
              <w:rPr>
                <w:rFonts w:cstheme="minorHAnsi"/>
                <w:color w:val="1F1F1F"/>
              </w:rPr>
            </w:pPr>
            <w:r w:rsidRPr="00864B80">
              <w:rPr>
                <w:rFonts w:cstheme="minorHAnsi"/>
                <w:color w:val="1F1F1F"/>
              </w:rPr>
              <w:t xml:space="preserve">VH </w:t>
            </w:r>
            <w:r w:rsidRPr="00691371">
              <w:rPr>
                <w:rFonts w:cstheme="minorHAnsi"/>
                <w:color w:val="1F1F1F"/>
              </w:rPr>
              <w:t>prevention services</w:t>
            </w:r>
          </w:p>
        </w:tc>
        <w:tc>
          <w:tcPr>
            <w:tcW w:w="1144" w:type="dxa"/>
          </w:tcPr>
          <w:p w:rsidR="00681601" w:rsidP="00681601" w14:paraId="70924093" w14:textId="77777777"/>
        </w:tc>
        <w:tc>
          <w:tcPr>
            <w:tcW w:w="1292" w:type="dxa"/>
          </w:tcPr>
          <w:p w:rsidR="00681601" w:rsidP="00681601" w14:paraId="35C42DC1" w14:textId="77777777"/>
        </w:tc>
        <w:tc>
          <w:tcPr>
            <w:tcW w:w="1152" w:type="dxa"/>
          </w:tcPr>
          <w:p w:rsidR="00681601" w:rsidP="00681601" w14:paraId="421C23BF" w14:textId="77777777"/>
        </w:tc>
        <w:tc>
          <w:tcPr>
            <w:tcW w:w="1152" w:type="dxa"/>
          </w:tcPr>
          <w:p w:rsidR="00681601" w:rsidP="00681601" w14:paraId="4C944009" w14:textId="77777777"/>
        </w:tc>
      </w:tr>
      <w:tr w14:paraId="007628F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5F188357" w14:textId="617592C3">
            <w:pPr>
              <w:pStyle w:val="ListParagraph"/>
              <w:numPr>
                <w:ilvl w:val="0"/>
                <w:numId w:val="27"/>
              </w:numPr>
              <w:spacing w:before="60" w:after="60"/>
              <w:ind w:left="246" w:hanging="270"/>
              <w:rPr>
                <w:rFonts w:cstheme="minorHAnsi"/>
                <w:color w:val="1F1F1F"/>
              </w:rPr>
            </w:pPr>
            <w:r w:rsidRPr="00864B80">
              <w:rPr>
                <w:rFonts w:cstheme="minorHAnsi"/>
                <w:color w:val="1F1F1F"/>
              </w:rPr>
              <w:t>VH screening services</w:t>
            </w:r>
          </w:p>
        </w:tc>
        <w:tc>
          <w:tcPr>
            <w:tcW w:w="1144" w:type="dxa"/>
          </w:tcPr>
          <w:p w:rsidR="00681601" w:rsidP="00681601" w14:paraId="4A739784" w14:textId="77777777"/>
        </w:tc>
        <w:tc>
          <w:tcPr>
            <w:tcW w:w="1292" w:type="dxa"/>
          </w:tcPr>
          <w:p w:rsidR="00681601" w:rsidP="00681601" w14:paraId="4F8886E8" w14:textId="77777777">
            <w:pPr>
              <w:rPr>
                <w:rStyle w:val="CommentReference"/>
              </w:rPr>
            </w:pPr>
          </w:p>
        </w:tc>
        <w:tc>
          <w:tcPr>
            <w:tcW w:w="1152" w:type="dxa"/>
          </w:tcPr>
          <w:p w:rsidR="00681601" w:rsidP="00681601" w14:paraId="43AC57F6" w14:textId="77777777"/>
        </w:tc>
        <w:tc>
          <w:tcPr>
            <w:tcW w:w="1152" w:type="dxa"/>
          </w:tcPr>
          <w:p w:rsidR="00681601" w:rsidP="00681601" w14:paraId="45B73E80" w14:textId="77777777"/>
        </w:tc>
      </w:tr>
      <w:tr w14:paraId="68171098"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7EA9703D" w14:textId="768C2CC9">
            <w:pPr>
              <w:pStyle w:val="ListParagraph"/>
              <w:numPr>
                <w:ilvl w:val="0"/>
                <w:numId w:val="27"/>
              </w:numPr>
              <w:spacing w:before="60" w:after="60"/>
              <w:ind w:left="246" w:hanging="270"/>
              <w:rPr>
                <w:rFonts w:cstheme="minorHAnsi"/>
                <w:color w:val="1F1F1F"/>
              </w:rPr>
            </w:pPr>
            <w:r w:rsidRPr="00864B80">
              <w:rPr>
                <w:rFonts w:cstheme="minorHAnsi"/>
                <w:color w:val="1F1F1F"/>
              </w:rPr>
              <w:t>VH testing services</w:t>
            </w:r>
          </w:p>
        </w:tc>
        <w:tc>
          <w:tcPr>
            <w:tcW w:w="1144" w:type="dxa"/>
          </w:tcPr>
          <w:p w:rsidR="00681601" w:rsidP="00681601" w14:paraId="4543D94F" w14:textId="77777777"/>
        </w:tc>
        <w:tc>
          <w:tcPr>
            <w:tcW w:w="1292" w:type="dxa"/>
          </w:tcPr>
          <w:p w:rsidR="00681601" w:rsidP="00681601" w14:paraId="56F47CFF" w14:textId="77777777">
            <w:pPr>
              <w:rPr>
                <w:rStyle w:val="CommentReference"/>
              </w:rPr>
            </w:pPr>
          </w:p>
        </w:tc>
        <w:tc>
          <w:tcPr>
            <w:tcW w:w="1152" w:type="dxa"/>
          </w:tcPr>
          <w:p w:rsidR="00681601" w:rsidP="00681601" w14:paraId="7C6C1F8B" w14:textId="77777777"/>
        </w:tc>
        <w:tc>
          <w:tcPr>
            <w:tcW w:w="1152" w:type="dxa"/>
          </w:tcPr>
          <w:p w:rsidR="00681601" w:rsidP="00681601" w14:paraId="5B0320B0" w14:textId="77777777"/>
        </w:tc>
      </w:tr>
      <w:tr w14:paraId="6284E0D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7252D22A" w14:textId="7A9F1513">
            <w:pPr>
              <w:pStyle w:val="ListParagraph"/>
              <w:numPr>
                <w:ilvl w:val="0"/>
                <w:numId w:val="27"/>
              </w:numPr>
              <w:spacing w:before="60" w:after="60"/>
              <w:ind w:left="246" w:hanging="270"/>
              <w:rPr>
                <w:rFonts w:cstheme="minorHAnsi"/>
                <w:color w:val="1F1F1F"/>
              </w:rPr>
            </w:pPr>
            <w:r w:rsidRPr="00864B80">
              <w:rPr>
                <w:rFonts w:cstheme="minorHAnsi"/>
                <w:color w:val="1F1F1F"/>
              </w:rPr>
              <w:t>VH treatment referral/linkage services</w:t>
            </w:r>
          </w:p>
        </w:tc>
        <w:tc>
          <w:tcPr>
            <w:tcW w:w="1144" w:type="dxa"/>
          </w:tcPr>
          <w:p w:rsidR="00681601" w:rsidP="00681601" w14:paraId="6E558C51" w14:textId="77777777"/>
        </w:tc>
        <w:tc>
          <w:tcPr>
            <w:tcW w:w="1292" w:type="dxa"/>
          </w:tcPr>
          <w:p w:rsidR="00681601" w:rsidP="00681601" w14:paraId="62F4F164" w14:textId="77777777">
            <w:pPr>
              <w:rPr>
                <w:rStyle w:val="CommentReference"/>
              </w:rPr>
            </w:pPr>
          </w:p>
        </w:tc>
        <w:tc>
          <w:tcPr>
            <w:tcW w:w="1152" w:type="dxa"/>
          </w:tcPr>
          <w:p w:rsidR="00681601" w:rsidP="00681601" w14:paraId="69DD6DCE" w14:textId="77777777"/>
        </w:tc>
        <w:tc>
          <w:tcPr>
            <w:tcW w:w="1152" w:type="dxa"/>
          </w:tcPr>
          <w:p w:rsidR="00681601" w:rsidP="00681601" w14:paraId="6ECA67ED" w14:textId="77777777"/>
        </w:tc>
      </w:tr>
      <w:tr w14:paraId="0408689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864B80" w:rsidP="00CF2CD5" w14:paraId="71BF404E" w14:textId="43F8760F">
            <w:pPr>
              <w:pStyle w:val="ListParagraph"/>
              <w:numPr>
                <w:ilvl w:val="0"/>
                <w:numId w:val="27"/>
              </w:numPr>
              <w:spacing w:before="60" w:after="60"/>
              <w:ind w:left="246" w:hanging="270"/>
              <w:rPr>
                <w:rFonts w:cstheme="minorHAnsi"/>
                <w:color w:val="1F1F1F"/>
              </w:rPr>
            </w:pPr>
            <w:r w:rsidRPr="00691371">
              <w:rPr>
                <w:rFonts w:cstheme="minorHAnsi"/>
                <w:color w:val="1F1F1F"/>
              </w:rPr>
              <w:t>STI prevention services</w:t>
            </w:r>
          </w:p>
        </w:tc>
        <w:tc>
          <w:tcPr>
            <w:tcW w:w="1144" w:type="dxa"/>
          </w:tcPr>
          <w:p w:rsidR="00681601" w:rsidP="00681601" w14:paraId="5112E812" w14:textId="77777777"/>
        </w:tc>
        <w:tc>
          <w:tcPr>
            <w:tcW w:w="1292" w:type="dxa"/>
          </w:tcPr>
          <w:p w:rsidR="00681601" w:rsidP="00681601" w14:paraId="5D5DDE91" w14:textId="77777777"/>
        </w:tc>
        <w:tc>
          <w:tcPr>
            <w:tcW w:w="1152" w:type="dxa"/>
          </w:tcPr>
          <w:p w:rsidR="00681601" w:rsidP="00681601" w14:paraId="75304D52" w14:textId="77777777"/>
        </w:tc>
        <w:tc>
          <w:tcPr>
            <w:tcW w:w="1152" w:type="dxa"/>
          </w:tcPr>
          <w:p w:rsidR="00681601" w:rsidP="00681601" w14:paraId="59132B2A" w14:textId="77777777"/>
        </w:tc>
      </w:tr>
      <w:tr w14:paraId="7AB94A72"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747702F1" w14:textId="0D8FBE05">
            <w:pPr>
              <w:pStyle w:val="ListParagraph"/>
              <w:numPr>
                <w:ilvl w:val="0"/>
                <w:numId w:val="27"/>
              </w:numPr>
              <w:spacing w:before="60" w:after="60"/>
              <w:ind w:left="246" w:hanging="270"/>
              <w:rPr>
                <w:rFonts w:cstheme="minorHAnsi"/>
                <w:color w:val="1F1F1F"/>
              </w:rPr>
            </w:pPr>
            <w:r w:rsidRPr="006421FF">
              <w:rPr>
                <w:rFonts w:cstheme="minorHAnsi"/>
                <w:color w:val="1F1F1F"/>
              </w:rPr>
              <w:t>STI screening services</w:t>
            </w:r>
          </w:p>
        </w:tc>
        <w:tc>
          <w:tcPr>
            <w:tcW w:w="1144" w:type="dxa"/>
            <w:tcBorders>
              <w:top w:val="single" w:sz="4" w:space="0" w:color="auto"/>
              <w:left w:val="single" w:sz="4" w:space="0" w:color="auto"/>
            </w:tcBorders>
          </w:tcPr>
          <w:p w:rsidR="00681601" w:rsidP="00681601" w14:paraId="14B8C3FA" w14:textId="77777777"/>
        </w:tc>
        <w:tc>
          <w:tcPr>
            <w:tcW w:w="1292" w:type="dxa"/>
            <w:tcBorders>
              <w:top w:val="single" w:sz="4" w:space="0" w:color="auto"/>
              <w:left w:val="single" w:sz="4" w:space="0" w:color="auto"/>
            </w:tcBorders>
          </w:tcPr>
          <w:p w:rsidR="00681601" w:rsidP="00681601" w14:paraId="0F42FB01" w14:textId="77777777"/>
        </w:tc>
        <w:tc>
          <w:tcPr>
            <w:tcW w:w="1152" w:type="dxa"/>
            <w:tcBorders>
              <w:top w:val="single" w:sz="4" w:space="0" w:color="auto"/>
              <w:left w:val="single" w:sz="4" w:space="0" w:color="auto"/>
            </w:tcBorders>
          </w:tcPr>
          <w:p w:rsidR="00681601" w:rsidP="00681601" w14:paraId="17A41D26" w14:textId="77777777"/>
        </w:tc>
        <w:tc>
          <w:tcPr>
            <w:tcW w:w="1152" w:type="dxa"/>
            <w:tcBorders>
              <w:top w:val="single" w:sz="4" w:space="0" w:color="auto"/>
              <w:left w:val="single" w:sz="4" w:space="0" w:color="auto"/>
            </w:tcBorders>
          </w:tcPr>
          <w:p w:rsidR="00681601" w:rsidP="00681601" w14:paraId="0DFEEEBC" w14:textId="77777777"/>
        </w:tc>
      </w:tr>
      <w:tr w14:paraId="5EB1CE7B"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4E4746C0" w14:textId="3AC92BBA">
            <w:pPr>
              <w:pStyle w:val="ListParagraph"/>
              <w:numPr>
                <w:ilvl w:val="0"/>
                <w:numId w:val="27"/>
              </w:numPr>
              <w:spacing w:before="60" w:after="60"/>
              <w:ind w:left="246" w:hanging="270"/>
              <w:rPr>
                <w:rFonts w:cstheme="minorHAnsi"/>
                <w:color w:val="1F1F1F"/>
              </w:rPr>
            </w:pPr>
            <w:r w:rsidRPr="006421FF">
              <w:rPr>
                <w:rFonts w:cstheme="minorHAnsi"/>
                <w:color w:val="1F1F1F"/>
              </w:rPr>
              <w:t>STI testing services</w:t>
            </w:r>
          </w:p>
        </w:tc>
        <w:tc>
          <w:tcPr>
            <w:tcW w:w="1144" w:type="dxa"/>
            <w:tcBorders>
              <w:top w:val="single" w:sz="4" w:space="0" w:color="auto"/>
              <w:left w:val="single" w:sz="4" w:space="0" w:color="auto"/>
            </w:tcBorders>
          </w:tcPr>
          <w:p w:rsidR="00681601" w:rsidP="00681601" w14:paraId="1F72043A" w14:textId="77777777"/>
        </w:tc>
        <w:tc>
          <w:tcPr>
            <w:tcW w:w="1292" w:type="dxa"/>
            <w:tcBorders>
              <w:top w:val="single" w:sz="4" w:space="0" w:color="auto"/>
              <w:left w:val="single" w:sz="4" w:space="0" w:color="auto"/>
            </w:tcBorders>
          </w:tcPr>
          <w:p w:rsidR="00681601" w:rsidP="00681601" w14:paraId="7418DBB1" w14:textId="77777777"/>
        </w:tc>
        <w:tc>
          <w:tcPr>
            <w:tcW w:w="1152" w:type="dxa"/>
            <w:tcBorders>
              <w:top w:val="single" w:sz="4" w:space="0" w:color="auto"/>
              <w:left w:val="single" w:sz="4" w:space="0" w:color="auto"/>
            </w:tcBorders>
          </w:tcPr>
          <w:p w:rsidR="00681601" w:rsidP="00681601" w14:paraId="78B0FF19" w14:textId="77777777"/>
        </w:tc>
        <w:tc>
          <w:tcPr>
            <w:tcW w:w="1152" w:type="dxa"/>
            <w:tcBorders>
              <w:top w:val="single" w:sz="4" w:space="0" w:color="auto"/>
              <w:left w:val="single" w:sz="4" w:space="0" w:color="auto"/>
            </w:tcBorders>
          </w:tcPr>
          <w:p w:rsidR="00681601" w:rsidP="00681601" w14:paraId="39374E34" w14:textId="77777777"/>
        </w:tc>
      </w:tr>
      <w:tr w14:paraId="5D3A352A"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75A3A25C" w14:textId="529F4EAB">
            <w:pPr>
              <w:pStyle w:val="ListParagraph"/>
              <w:numPr>
                <w:ilvl w:val="0"/>
                <w:numId w:val="27"/>
              </w:numPr>
              <w:spacing w:before="60" w:after="60"/>
              <w:ind w:left="246" w:hanging="270"/>
              <w:rPr>
                <w:rFonts w:cstheme="minorHAnsi"/>
                <w:color w:val="1F1F1F"/>
              </w:rPr>
            </w:pPr>
            <w:r w:rsidRPr="006421FF">
              <w:rPr>
                <w:rFonts w:cstheme="minorHAnsi"/>
                <w:color w:val="1F1F1F"/>
              </w:rPr>
              <w:t>STI treatment referral/linkage services</w:t>
            </w:r>
          </w:p>
        </w:tc>
        <w:tc>
          <w:tcPr>
            <w:tcW w:w="1144" w:type="dxa"/>
            <w:tcBorders>
              <w:top w:val="single" w:sz="4" w:space="0" w:color="auto"/>
              <w:left w:val="single" w:sz="4" w:space="0" w:color="auto"/>
            </w:tcBorders>
          </w:tcPr>
          <w:p w:rsidR="00681601" w:rsidP="00681601" w14:paraId="2198A294" w14:textId="77777777"/>
        </w:tc>
        <w:tc>
          <w:tcPr>
            <w:tcW w:w="1292" w:type="dxa"/>
            <w:tcBorders>
              <w:top w:val="single" w:sz="4" w:space="0" w:color="auto"/>
              <w:left w:val="single" w:sz="4" w:space="0" w:color="auto"/>
            </w:tcBorders>
          </w:tcPr>
          <w:p w:rsidR="00681601" w:rsidP="00681601" w14:paraId="77A1C4AE" w14:textId="77777777"/>
        </w:tc>
        <w:tc>
          <w:tcPr>
            <w:tcW w:w="1152" w:type="dxa"/>
            <w:tcBorders>
              <w:top w:val="single" w:sz="4" w:space="0" w:color="auto"/>
              <w:left w:val="single" w:sz="4" w:space="0" w:color="auto"/>
            </w:tcBorders>
          </w:tcPr>
          <w:p w:rsidR="00681601" w:rsidP="00681601" w14:paraId="14033AE7" w14:textId="77777777"/>
        </w:tc>
        <w:tc>
          <w:tcPr>
            <w:tcW w:w="1152" w:type="dxa"/>
            <w:tcBorders>
              <w:top w:val="single" w:sz="4" w:space="0" w:color="auto"/>
              <w:left w:val="single" w:sz="4" w:space="0" w:color="auto"/>
            </w:tcBorders>
          </w:tcPr>
          <w:p w:rsidR="00681601" w:rsidP="00681601" w14:paraId="5AF774C7" w14:textId="77777777"/>
        </w:tc>
      </w:tr>
    </w:tbl>
    <w:p w:rsidR="00A20C3E" w:rsidRPr="00CF2CD5" w:rsidP="00CF2CD5" w14:paraId="0CA2B2D8" w14:textId="54D8A0C3">
      <w:pPr>
        <w:pStyle w:val="Heading2"/>
        <w:tabs>
          <w:tab w:val="left" w:pos="540"/>
        </w:tabs>
        <w:spacing w:before="180" w:line="240" w:lineRule="auto"/>
        <w:rPr>
          <w:rStyle w:val="Heading2Char"/>
          <w:rFonts w:asciiTheme="minorHAnsi" w:hAnsiTheme="minorHAnsi" w:cstheme="minorHAnsi"/>
          <w:b/>
          <w:bCs/>
          <w:i/>
          <w:iCs/>
          <w:sz w:val="24"/>
          <w:szCs w:val="24"/>
        </w:rPr>
      </w:pPr>
      <w:bookmarkStart w:id="8" w:name="_Toc178861508"/>
      <w:r>
        <w:rPr>
          <w:rStyle w:val="Heading2Char"/>
          <w:rFonts w:asciiTheme="minorHAnsi" w:hAnsiTheme="minorHAnsi" w:cstheme="minorHAnsi"/>
          <w:b/>
          <w:bCs/>
          <w:i/>
          <w:iCs/>
          <w:sz w:val="24"/>
          <w:szCs w:val="24"/>
        </w:rPr>
        <w:t xml:space="preserve">1e. </w:t>
      </w:r>
      <w:r w:rsidRPr="00CF2CD5" w:rsidR="002E795E">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CF2CD5" w:rsidR="002E795E">
        <w:rPr>
          <w:rStyle w:val="Heading2Char"/>
          <w:rFonts w:asciiTheme="minorHAnsi" w:hAnsiTheme="minorHAnsi" w:cstheme="minorHAnsi"/>
          <w:b/>
          <w:bCs/>
          <w:i/>
          <w:iCs/>
          <w:sz w:val="24"/>
          <w:szCs w:val="24"/>
        </w:rPr>
        <w:t xml:space="preserve">: </w:t>
      </w:r>
      <w:r w:rsidRPr="00CF2CD5" w:rsidR="00386F23">
        <w:rPr>
          <w:rStyle w:val="Heading2Char"/>
          <w:rFonts w:asciiTheme="minorHAnsi" w:hAnsiTheme="minorHAnsi" w:cstheme="minorHAnsi"/>
          <w:b/>
          <w:bCs/>
          <w:i/>
          <w:iCs/>
          <w:sz w:val="24"/>
          <w:szCs w:val="24"/>
        </w:rPr>
        <w:t xml:space="preserve">Data collection to assess </w:t>
      </w:r>
      <w:r w:rsidRPr="00CF2CD5" w:rsidR="00F65ECC">
        <w:rPr>
          <w:rStyle w:val="Heading2Char"/>
          <w:rFonts w:asciiTheme="minorHAnsi" w:hAnsiTheme="minorHAnsi" w:cstheme="minorHAnsi"/>
          <w:b/>
          <w:bCs/>
          <w:i/>
          <w:iCs/>
          <w:sz w:val="24"/>
          <w:szCs w:val="24"/>
        </w:rPr>
        <w:t xml:space="preserve">need </w:t>
      </w:r>
      <w:r w:rsidRPr="00CF2CD5" w:rsidR="00386F23">
        <w:rPr>
          <w:rStyle w:val="Heading2Char"/>
          <w:rFonts w:asciiTheme="minorHAnsi" w:hAnsiTheme="minorHAnsi" w:cstheme="minorHAnsi"/>
          <w:b/>
          <w:bCs/>
          <w:i/>
          <w:iCs/>
          <w:sz w:val="24"/>
          <w:szCs w:val="24"/>
        </w:rPr>
        <w:t>and monitor</w:t>
      </w:r>
      <w:r w:rsidRPr="00CF2CD5" w:rsidR="00F65ECC">
        <w:rPr>
          <w:rStyle w:val="Heading2Char"/>
          <w:rFonts w:asciiTheme="minorHAnsi" w:hAnsiTheme="minorHAnsi" w:cstheme="minorHAnsi"/>
          <w:b/>
          <w:bCs/>
          <w:i/>
          <w:iCs/>
          <w:sz w:val="24"/>
          <w:szCs w:val="24"/>
        </w:rPr>
        <w:t xml:space="preserve"> service delivery</w:t>
      </w:r>
      <w:bookmarkEnd w:id="8"/>
    </w:p>
    <w:p w:rsidR="0053430B" w:rsidRPr="008A1CE6" w:rsidP="0053430B" w14:paraId="1CD626E1" w14:textId="7EAA49C8">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Pr>
          <w:u w:val="single"/>
        </w:rPr>
        <w:t>data collection</w:t>
      </w:r>
      <w:r w:rsidRPr="00AC4173">
        <w:t>.</w:t>
      </w:r>
      <w:r>
        <w:t xml:space="preserve"> </w:t>
      </w:r>
    </w:p>
    <w:tbl>
      <w:tblPr>
        <w:tblStyle w:val="TableGrid"/>
        <w:tblW w:w="9242" w:type="dxa"/>
        <w:tblInd w:w="-5" w:type="dxa"/>
        <w:tblBorders>
          <w:top w:val="none" w:sz="0" w:space="0" w:color="auto"/>
          <w:left w:val="none" w:sz="0" w:space="0" w:color="auto"/>
        </w:tblBorders>
        <w:tblLook w:val="04A0"/>
      </w:tblPr>
      <w:tblGrid>
        <w:gridCol w:w="4502"/>
        <w:gridCol w:w="1144"/>
        <w:gridCol w:w="1292"/>
        <w:gridCol w:w="1152"/>
        <w:gridCol w:w="1152"/>
      </w:tblGrid>
      <w:tr w14:paraId="193CD788" w14:textId="77777777">
        <w:tblPrEx>
          <w:tblW w:w="9242" w:type="dxa"/>
          <w:tblInd w:w="-5" w:type="dxa"/>
          <w:tblBorders>
            <w:top w:val="none" w:sz="0" w:space="0" w:color="auto"/>
            <w:left w:val="none" w:sz="0" w:space="0" w:color="auto"/>
          </w:tblBorders>
          <w:tblLook w:val="04A0"/>
        </w:tblPrEx>
        <w:trPr>
          <w:tblHeader/>
        </w:trPr>
        <w:tc>
          <w:tcPr>
            <w:tcW w:w="4502" w:type="dxa"/>
            <w:tcBorders>
              <w:top w:val="single" w:sz="4" w:space="0" w:color="auto"/>
              <w:left w:val="single" w:sz="4" w:space="0" w:color="auto"/>
              <w:bottom w:val="single" w:sz="4" w:space="0" w:color="auto"/>
            </w:tcBorders>
            <w:vAlign w:val="center"/>
          </w:tcPr>
          <w:p w:rsidR="0053430B" w:rsidRPr="00195CEB" w:rsidP="00CF2CD5" w14:paraId="5E9E43DA" w14:textId="74182D3E">
            <w:pPr>
              <w:pStyle w:val="ListParagraph"/>
              <w:numPr>
                <w:ilvl w:val="0"/>
                <w:numId w:val="29"/>
              </w:numPr>
              <w:spacing w:before="60" w:after="60"/>
              <w:ind w:left="336" w:hanging="336"/>
              <w:rPr>
                <w:b/>
                <w:bCs/>
              </w:rPr>
            </w:pPr>
            <w:r w:rsidRPr="00CF2CD5">
              <w:rPr>
                <w:b/>
                <w:bCs/>
              </w:rPr>
              <w:t xml:space="preserve">We have </w:t>
            </w:r>
            <w:r w:rsidR="00F04A05">
              <w:rPr>
                <w:b/>
                <w:bCs/>
              </w:rPr>
              <w:t>the necessary staff and</w:t>
            </w:r>
            <w:r w:rsidR="004A031D">
              <w:rPr>
                <w:b/>
                <w:bCs/>
              </w:rPr>
              <w:t xml:space="preserve"> resources </w:t>
            </w:r>
            <w:r w:rsidRPr="00CF2CD5">
              <w:rPr>
                <w:b/>
                <w:bCs/>
              </w:rPr>
              <w:t xml:space="preserve">to collect </w:t>
            </w:r>
            <w:r w:rsidRPr="00CF2CD5" w:rsidR="00B63B71">
              <w:rPr>
                <w:b/>
                <w:bCs/>
              </w:rPr>
              <w:t xml:space="preserve">data to </w:t>
            </w:r>
            <w:r w:rsidRPr="00CF2CD5" w:rsidR="00D817F7">
              <w:rPr>
                <w:b/>
                <w:bCs/>
              </w:rPr>
              <w:t>…</w:t>
            </w:r>
          </w:p>
        </w:tc>
        <w:tc>
          <w:tcPr>
            <w:tcW w:w="1144" w:type="dxa"/>
            <w:tcBorders>
              <w:top w:val="single" w:sz="4" w:space="0" w:color="auto"/>
            </w:tcBorders>
            <w:vAlign w:val="center"/>
          </w:tcPr>
          <w:p w:rsidR="0053430B" w:rsidRPr="00F632DD" w14:paraId="789DF249" w14:textId="77777777">
            <w:pPr>
              <w:jc w:val="center"/>
              <w:rPr>
                <w:b/>
                <w:bCs/>
              </w:rPr>
            </w:pPr>
            <w:r w:rsidRPr="00F632DD">
              <w:rPr>
                <w:b/>
                <w:bCs/>
              </w:rPr>
              <w:t>Strongly Agree</w:t>
            </w:r>
          </w:p>
        </w:tc>
        <w:tc>
          <w:tcPr>
            <w:tcW w:w="1292" w:type="dxa"/>
            <w:tcBorders>
              <w:top w:val="single" w:sz="4" w:space="0" w:color="auto"/>
            </w:tcBorders>
            <w:vAlign w:val="center"/>
          </w:tcPr>
          <w:p w:rsidR="0053430B" w:rsidRPr="00F632DD" w14:paraId="5E64D088" w14:textId="77777777">
            <w:pPr>
              <w:jc w:val="center"/>
              <w:rPr>
                <w:b/>
                <w:bCs/>
              </w:rPr>
            </w:pPr>
            <w:r w:rsidRPr="00F632DD">
              <w:rPr>
                <w:b/>
                <w:bCs/>
              </w:rPr>
              <w:t>Agree</w:t>
            </w:r>
          </w:p>
        </w:tc>
        <w:tc>
          <w:tcPr>
            <w:tcW w:w="1152" w:type="dxa"/>
            <w:tcBorders>
              <w:top w:val="single" w:sz="4" w:space="0" w:color="auto"/>
            </w:tcBorders>
            <w:vAlign w:val="center"/>
          </w:tcPr>
          <w:p w:rsidR="0053430B" w:rsidRPr="00F632DD" w14:paraId="5CA0CE8A" w14:textId="77777777">
            <w:pPr>
              <w:jc w:val="center"/>
              <w:rPr>
                <w:b/>
                <w:bCs/>
              </w:rPr>
            </w:pPr>
            <w:r w:rsidRPr="00F632DD">
              <w:rPr>
                <w:b/>
                <w:bCs/>
              </w:rPr>
              <w:t>Disagree</w:t>
            </w:r>
          </w:p>
        </w:tc>
        <w:tc>
          <w:tcPr>
            <w:tcW w:w="1152" w:type="dxa"/>
            <w:tcBorders>
              <w:top w:val="single" w:sz="4" w:space="0" w:color="auto"/>
            </w:tcBorders>
            <w:vAlign w:val="center"/>
          </w:tcPr>
          <w:p w:rsidR="0053430B" w:rsidRPr="00F632DD" w14:paraId="20207BDF" w14:textId="77777777">
            <w:pPr>
              <w:jc w:val="center"/>
              <w:rPr>
                <w:b/>
                <w:bCs/>
              </w:rPr>
            </w:pPr>
            <w:r w:rsidRPr="00F632DD">
              <w:rPr>
                <w:b/>
                <w:bCs/>
              </w:rPr>
              <w:t>Strongly Disagree</w:t>
            </w:r>
          </w:p>
        </w:tc>
      </w:tr>
      <w:tr w14:paraId="54863E26"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53430B" w:rsidRPr="00700836" w:rsidP="00CF2CD5" w14:paraId="4E2534C0" w14:textId="5CFDD541">
            <w:pPr>
              <w:pStyle w:val="ListParagraph"/>
              <w:numPr>
                <w:ilvl w:val="0"/>
                <w:numId w:val="28"/>
              </w:numPr>
              <w:spacing w:before="60" w:after="60"/>
              <w:ind w:left="246" w:hanging="270"/>
              <w:rPr>
                <w:rFonts w:cstheme="minorHAnsi"/>
                <w:color w:val="1F1F1F"/>
              </w:rPr>
            </w:pPr>
            <w:r>
              <w:rPr>
                <w:color w:val="1F1F1F"/>
              </w:rPr>
              <w:t>A</w:t>
            </w:r>
            <w:r w:rsidR="000B1763">
              <w:rPr>
                <w:color w:val="1F1F1F"/>
              </w:rPr>
              <w:t xml:space="preserve">ssess </w:t>
            </w:r>
            <w:r w:rsidR="00D33093">
              <w:rPr>
                <w:color w:val="1F1F1F"/>
              </w:rPr>
              <w:t>population need</w:t>
            </w:r>
            <w:r w:rsidR="00254E38">
              <w:rPr>
                <w:color w:val="1F1F1F"/>
              </w:rPr>
              <w:t>s</w:t>
            </w:r>
            <w:r w:rsidR="007F48D6">
              <w:rPr>
                <w:color w:val="1F1F1F"/>
              </w:rPr>
              <w:t>.</w:t>
            </w:r>
          </w:p>
        </w:tc>
        <w:tc>
          <w:tcPr>
            <w:tcW w:w="1144" w:type="dxa"/>
          </w:tcPr>
          <w:p w:rsidR="0053430B" w14:paraId="04659A5F" w14:textId="77777777"/>
        </w:tc>
        <w:tc>
          <w:tcPr>
            <w:tcW w:w="1292" w:type="dxa"/>
          </w:tcPr>
          <w:p w:rsidR="0053430B" w14:paraId="48DFE236" w14:textId="77777777"/>
        </w:tc>
        <w:tc>
          <w:tcPr>
            <w:tcW w:w="1152" w:type="dxa"/>
          </w:tcPr>
          <w:p w:rsidR="0053430B" w14:paraId="4FF61832" w14:textId="77777777"/>
        </w:tc>
        <w:tc>
          <w:tcPr>
            <w:tcW w:w="1152" w:type="dxa"/>
          </w:tcPr>
          <w:p w:rsidR="0053430B" w14:paraId="2F0B0331" w14:textId="77777777"/>
        </w:tc>
      </w:tr>
      <w:tr w14:paraId="49098A3D"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2E23EC" w:rsidP="00CF2CD5" w14:paraId="21D59C50" w14:textId="67AFDADD">
            <w:pPr>
              <w:pStyle w:val="ListParagraph"/>
              <w:numPr>
                <w:ilvl w:val="0"/>
                <w:numId w:val="28"/>
              </w:numPr>
              <w:spacing w:before="60" w:after="60"/>
              <w:ind w:left="246" w:hanging="270"/>
            </w:pPr>
            <w:r>
              <w:t>E</w:t>
            </w:r>
            <w:r>
              <w:t>nsure grant-funded services are reaching priority populations</w:t>
            </w:r>
            <w:r w:rsidR="007F48D6">
              <w:t>.</w:t>
            </w:r>
          </w:p>
        </w:tc>
        <w:tc>
          <w:tcPr>
            <w:tcW w:w="1144" w:type="dxa"/>
          </w:tcPr>
          <w:p w:rsidR="002E23EC" w14:paraId="1ADA6130" w14:textId="77777777"/>
        </w:tc>
        <w:tc>
          <w:tcPr>
            <w:tcW w:w="1292" w:type="dxa"/>
          </w:tcPr>
          <w:p w:rsidR="002E23EC" w14:paraId="46CF23C9" w14:textId="77777777"/>
        </w:tc>
        <w:tc>
          <w:tcPr>
            <w:tcW w:w="1152" w:type="dxa"/>
          </w:tcPr>
          <w:p w:rsidR="002E23EC" w14:paraId="139CBC73" w14:textId="77777777"/>
        </w:tc>
        <w:tc>
          <w:tcPr>
            <w:tcW w:w="1152" w:type="dxa"/>
          </w:tcPr>
          <w:p w:rsidR="002E23EC" w14:paraId="7EF646DD" w14:textId="77777777"/>
        </w:tc>
      </w:tr>
      <w:tr w14:paraId="48FB955A"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D05FC3" w:rsidP="003F063D" w14:paraId="03D492D8" w14:textId="245E91C8">
            <w:pPr>
              <w:pStyle w:val="ListParagraph"/>
              <w:numPr>
                <w:ilvl w:val="0"/>
                <w:numId w:val="28"/>
              </w:numPr>
              <w:spacing w:before="60" w:after="60"/>
              <w:ind w:left="246" w:hanging="270"/>
            </w:pPr>
            <w:r>
              <w:t>Evaluate the effectiveness of</w:t>
            </w:r>
            <w:r w:rsidR="007F48D6">
              <w:t xml:space="preserve"> program services in meeting the needs of the </w:t>
            </w:r>
            <w:r w:rsidR="000B095B">
              <w:t>focal population</w:t>
            </w:r>
            <w:r w:rsidR="007F48D6">
              <w:t>.</w:t>
            </w:r>
          </w:p>
        </w:tc>
        <w:tc>
          <w:tcPr>
            <w:tcW w:w="1144" w:type="dxa"/>
          </w:tcPr>
          <w:p w:rsidR="00D05FC3" w14:paraId="0D121368" w14:textId="77777777"/>
        </w:tc>
        <w:tc>
          <w:tcPr>
            <w:tcW w:w="1292" w:type="dxa"/>
          </w:tcPr>
          <w:p w:rsidR="00D05FC3" w14:paraId="097F3355" w14:textId="77777777"/>
        </w:tc>
        <w:tc>
          <w:tcPr>
            <w:tcW w:w="1152" w:type="dxa"/>
          </w:tcPr>
          <w:p w:rsidR="00D05FC3" w14:paraId="6FE10058" w14:textId="77777777"/>
        </w:tc>
        <w:tc>
          <w:tcPr>
            <w:tcW w:w="1152" w:type="dxa"/>
          </w:tcPr>
          <w:p w:rsidR="00D05FC3" w14:paraId="25D72037" w14:textId="77777777"/>
        </w:tc>
      </w:tr>
    </w:tbl>
    <w:p w:rsidR="00B66803" w:rsidRPr="00F1593A" w:rsidP="004514C7" w14:paraId="63B94BB5" w14:textId="01F5D403">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9" w:name="_Toc178861509"/>
      <w:r w:rsidRPr="00F1593A">
        <w:rPr>
          <w:rStyle w:val="Heading2Char"/>
          <w:rFonts w:asciiTheme="minorHAnsi" w:hAnsiTheme="minorHAnsi" w:cstheme="minorHAnsi"/>
          <w:b/>
          <w:color w:val="2F5496"/>
          <w:sz w:val="24"/>
          <w:szCs w:val="24"/>
        </w:rPr>
        <w:t xml:space="preserve">Community </w:t>
      </w:r>
      <w:r w:rsidR="00C638E9">
        <w:rPr>
          <w:rStyle w:val="Heading2Char"/>
          <w:rFonts w:asciiTheme="minorHAnsi" w:hAnsiTheme="minorHAnsi" w:cstheme="minorHAnsi"/>
          <w:b/>
          <w:color w:val="2F5496"/>
          <w:sz w:val="24"/>
          <w:szCs w:val="24"/>
        </w:rPr>
        <w:t>r</w:t>
      </w:r>
      <w:r w:rsidR="00FD48B4">
        <w:rPr>
          <w:rStyle w:val="Heading2Char"/>
          <w:rFonts w:asciiTheme="minorHAnsi" w:hAnsiTheme="minorHAnsi" w:cstheme="minorHAnsi"/>
          <w:b/>
          <w:color w:val="2F5496"/>
          <w:sz w:val="24"/>
          <w:szCs w:val="24"/>
        </w:rPr>
        <w:t>eadiness</w:t>
      </w:r>
      <w:bookmarkEnd w:id="9"/>
      <w:r w:rsidR="00FD48B4">
        <w:rPr>
          <w:rStyle w:val="Heading2Char"/>
          <w:rFonts w:asciiTheme="minorHAnsi" w:hAnsiTheme="minorHAnsi" w:cstheme="minorHAnsi"/>
          <w:b/>
          <w:color w:val="2F5496"/>
          <w:sz w:val="24"/>
          <w:szCs w:val="24"/>
        </w:rPr>
        <w:t xml:space="preserve"> </w:t>
      </w:r>
    </w:p>
    <w:p w:rsidR="00863318" w:rsidRPr="008A1CE6" w:rsidP="00987A5C" w14:paraId="265947BC" w14:textId="6979867F">
      <w:pPr>
        <w:spacing w:after="0" w:line="240" w:lineRule="exact"/>
        <w:rPr>
          <w:rStyle w:val="normaltextrun"/>
        </w:rPr>
      </w:pPr>
      <w:r>
        <w:t xml:space="preserve">To compete this section, your team will need to assess </w:t>
      </w:r>
      <w:r w:rsidR="00C647FD">
        <w:t>community readiness</w:t>
      </w:r>
      <w:r w:rsidR="008D104C">
        <w:t xml:space="preserve"> in your service area</w:t>
      </w:r>
      <w:r w:rsidR="00C7331E">
        <w:t xml:space="preserve">, including community understanding, support, and engagement. </w:t>
      </w:r>
    </w:p>
    <w:p w:rsidR="002F3B3A" w:rsidRPr="0049040C" w:rsidP="00522E3C" w14:paraId="618DE36B" w14:textId="15ECA677">
      <w:pPr>
        <w:pStyle w:val="Heading2"/>
        <w:tabs>
          <w:tab w:val="left" w:pos="540"/>
        </w:tabs>
        <w:spacing w:before="180" w:line="240" w:lineRule="auto"/>
        <w:rPr>
          <w:rStyle w:val="Heading2Char"/>
          <w:rFonts w:asciiTheme="minorHAnsi" w:hAnsiTheme="minorHAnsi" w:cstheme="minorHAnsi"/>
          <w:b/>
          <w:i/>
          <w:sz w:val="24"/>
          <w:szCs w:val="24"/>
        </w:rPr>
      </w:pPr>
      <w:bookmarkStart w:id="10" w:name="_Toc178861510"/>
      <w:r w:rsidRPr="0049040C">
        <w:rPr>
          <w:rStyle w:val="Heading2Char"/>
          <w:rFonts w:asciiTheme="minorHAnsi" w:hAnsiTheme="minorHAnsi" w:cstheme="minorHAnsi"/>
          <w:b/>
          <w:bCs/>
          <w:i/>
          <w:iCs/>
          <w:sz w:val="24"/>
          <w:szCs w:val="24"/>
        </w:rPr>
        <w:t xml:space="preserve">2a. </w:t>
      </w:r>
      <w:r w:rsidRPr="0049040C" w:rsidR="00304A56">
        <w:rPr>
          <w:rStyle w:val="Heading2Char"/>
          <w:rFonts w:asciiTheme="minorHAnsi" w:hAnsiTheme="minorHAnsi" w:cstheme="minorHAnsi"/>
          <w:b/>
          <w:i/>
          <w:sz w:val="24"/>
          <w:szCs w:val="24"/>
        </w:rPr>
        <w:t xml:space="preserve">Rating </w:t>
      </w:r>
      <w:r w:rsidR="00C638E9">
        <w:rPr>
          <w:rStyle w:val="Heading2Char"/>
          <w:rFonts w:asciiTheme="minorHAnsi" w:hAnsiTheme="minorHAnsi" w:cstheme="minorHAnsi"/>
          <w:b/>
          <w:i/>
          <w:sz w:val="24"/>
          <w:szCs w:val="24"/>
        </w:rPr>
        <w:t>r</w:t>
      </w:r>
      <w:r w:rsidRPr="0049040C" w:rsidR="00D86824">
        <w:rPr>
          <w:rStyle w:val="Heading2Char"/>
          <w:rFonts w:asciiTheme="minorHAnsi" w:hAnsiTheme="minorHAnsi" w:cstheme="minorHAnsi"/>
          <w:b/>
          <w:i/>
          <w:sz w:val="24"/>
          <w:szCs w:val="24"/>
        </w:rPr>
        <w:t>eadiness</w:t>
      </w:r>
      <w:r w:rsidRPr="0049040C" w:rsidR="00EC7164">
        <w:rPr>
          <w:rStyle w:val="Heading2Char"/>
          <w:rFonts w:asciiTheme="minorHAnsi" w:hAnsiTheme="minorHAnsi" w:cstheme="minorHAnsi"/>
          <w:b/>
          <w:i/>
          <w:sz w:val="24"/>
          <w:szCs w:val="24"/>
        </w:rPr>
        <w:t xml:space="preserve">: </w:t>
      </w:r>
      <w:r w:rsidRPr="0049040C" w:rsidR="00FD48B4">
        <w:rPr>
          <w:rStyle w:val="Heading2Char"/>
          <w:rFonts w:asciiTheme="minorHAnsi" w:hAnsiTheme="minorHAnsi" w:cstheme="minorHAnsi"/>
          <w:b/>
          <w:i/>
          <w:sz w:val="24"/>
          <w:szCs w:val="24"/>
        </w:rPr>
        <w:t xml:space="preserve">Community </w:t>
      </w:r>
      <w:r w:rsidR="00C638E9">
        <w:rPr>
          <w:rStyle w:val="Heading2Char"/>
          <w:rFonts w:asciiTheme="minorHAnsi" w:hAnsiTheme="minorHAnsi" w:cstheme="minorHAnsi"/>
          <w:b/>
          <w:bCs/>
          <w:i/>
          <w:iCs/>
          <w:sz w:val="24"/>
          <w:szCs w:val="24"/>
        </w:rPr>
        <w:t>u</w:t>
      </w:r>
      <w:r w:rsidRPr="0049040C" w:rsidR="009F4F56">
        <w:rPr>
          <w:rStyle w:val="Heading2Char"/>
          <w:rFonts w:asciiTheme="minorHAnsi" w:hAnsiTheme="minorHAnsi" w:cstheme="minorHAnsi"/>
          <w:b/>
          <w:bCs/>
          <w:i/>
          <w:iCs/>
          <w:sz w:val="24"/>
          <w:szCs w:val="24"/>
        </w:rPr>
        <w:t>nderstanding</w:t>
      </w:r>
      <w:bookmarkEnd w:id="10"/>
    </w:p>
    <w:p w:rsidR="00573A04" w:rsidRPr="00FC2415" w:rsidP="00CF2CD5" w14:paraId="7AD37587" w14:textId="5D0EA990">
      <w:pPr>
        <w:spacing w:before="120" w:after="120" w:line="240" w:lineRule="exact"/>
      </w:pPr>
      <w:r w:rsidRPr="0049040C">
        <w:t xml:space="preserve">Please rate your </w:t>
      </w:r>
      <w:r w:rsidR="00AA1175">
        <w:t>community</w:t>
      </w:r>
      <w:r w:rsidRPr="0049040C" w:rsidR="004C0D7D">
        <w:t xml:space="preserve">'s </w:t>
      </w:r>
      <w:r w:rsidRPr="0049040C">
        <w:t xml:space="preserve">current </w:t>
      </w:r>
      <w:r w:rsidR="00D86824">
        <w:t>readiness</w:t>
      </w:r>
      <w:r w:rsidRPr="00FC2415" w:rsidR="00D86824">
        <w:t xml:space="preserve"> </w:t>
      </w:r>
      <w:r w:rsidRPr="00FC2415">
        <w:t>by indicating how strongly you agree or disagree with each statement</w:t>
      </w:r>
      <w:r w:rsidR="00F760C2">
        <w:t xml:space="preserve"> regarding </w:t>
      </w:r>
      <w:r w:rsidRPr="00CF2CD5" w:rsidR="00F760C2">
        <w:rPr>
          <w:i/>
          <w:u w:val="single"/>
        </w:rPr>
        <w:t>community understanding</w:t>
      </w:r>
      <w:r w:rsidR="006A1A7D">
        <w:t xml:space="preserve"> of focal population needs</w:t>
      </w:r>
      <w:r w:rsidRPr="00FC2415">
        <w:t>.</w:t>
      </w:r>
    </w:p>
    <w:tbl>
      <w:tblPr>
        <w:tblStyle w:val="TableGrid"/>
        <w:tblW w:w="9216" w:type="dxa"/>
        <w:tblInd w:w="-5" w:type="dxa"/>
        <w:tblLook w:val="04A0"/>
      </w:tblPr>
      <w:tblGrid>
        <w:gridCol w:w="4608"/>
        <w:gridCol w:w="1152"/>
        <w:gridCol w:w="1152"/>
        <w:gridCol w:w="1152"/>
        <w:gridCol w:w="1152"/>
      </w:tblGrid>
      <w:tr w14:paraId="5BA6B275" w14:textId="77777777" w:rsidTr="00CF2CD5">
        <w:tblPrEx>
          <w:tblW w:w="9216" w:type="dxa"/>
          <w:tblInd w:w="-5" w:type="dxa"/>
          <w:tblLook w:val="04A0"/>
        </w:tblPrEx>
        <w:trPr>
          <w:tblHeader/>
        </w:trPr>
        <w:tc>
          <w:tcPr>
            <w:tcW w:w="4608" w:type="dxa"/>
            <w:vAlign w:val="center"/>
          </w:tcPr>
          <w:p w:rsidR="00573A04" w:rsidRPr="00146C57" w:rsidP="00CF2CD5" w14:paraId="2E05D3B5" w14:textId="168BDACC">
            <w:pPr>
              <w:pStyle w:val="ListParagraph"/>
              <w:numPr>
                <w:ilvl w:val="0"/>
                <w:numId w:val="29"/>
              </w:numPr>
              <w:spacing w:before="60" w:after="60"/>
              <w:ind w:left="336" w:hanging="336"/>
              <w:rPr>
                <w:b/>
                <w:bCs/>
              </w:rPr>
            </w:pPr>
            <w:r w:rsidRPr="006421FF">
              <w:rPr>
                <w:rFonts w:cstheme="minorHAnsi"/>
                <w:b/>
                <w:bCs/>
                <w:color w:val="1F1F1F"/>
              </w:rPr>
              <w:t xml:space="preserve">The community </w:t>
            </w:r>
            <w:r w:rsidR="00F500BB">
              <w:rPr>
                <w:rFonts w:cstheme="minorHAnsi"/>
                <w:b/>
                <w:bCs/>
                <w:color w:val="1F1F1F"/>
              </w:rPr>
              <w:t>within our service area</w:t>
            </w:r>
            <w:r w:rsidRPr="006421FF">
              <w:rPr>
                <w:rFonts w:cstheme="minorHAnsi"/>
                <w:b/>
                <w:bCs/>
                <w:color w:val="1F1F1F"/>
              </w:rPr>
              <w:t xml:space="preserve"> </w:t>
            </w:r>
            <w:r w:rsidRPr="004A4630">
              <w:rPr>
                <w:rFonts w:cstheme="minorHAnsi"/>
                <w:b/>
                <w:bCs/>
                <w:color w:val="1F1F1F"/>
                <w:u w:val="single"/>
              </w:rPr>
              <w:t>understands</w:t>
            </w:r>
            <w:r w:rsidRPr="006421FF">
              <w:rPr>
                <w:rFonts w:cstheme="minorHAnsi"/>
                <w:b/>
                <w:bCs/>
                <w:color w:val="1F1F1F"/>
              </w:rPr>
              <w:t xml:space="preserve"> </w:t>
            </w:r>
            <w:r w:rsidR="00EF5330">
              <w:rPr>
                <w:rFonts w:cstheme="minorHAnsi"/>
                <w:b/>
                <w:bCs/>
                <w:color w:val="1F1F1F"/>
              </w:rPr>
              <w:t xml:space="preserve">the need to provide the </w:t>
            </w:r>
            <w:r w:rsidRPr="006421FF">
              <w:rPr>
                <w:rFonts w:cstheme="minorHAnsi"/>
                <w:b/>
                <w:bCs/>
                <w:color w:val="1F1F1F"/>
              </w:rPr>
              <w:t>population of focus</w:t>
            </w:r>
            <w:r w:rsidR="00EF5330">
              <w:rPr>
                <w:rFonts w:cstheme="minorHAnsi"/>
                <w:b/>
                <w:bCs/>
                <w:color w:val="1F1F1F"/>
              </w:rPr>
              <w:t xml:space="preserve"> with… </w:t>
            </w:r>
          </w:p>
        </w:tc>
        <w:tc>
          <w:tcPr>
            <w:tcW w:w="1152" w:type="dxa"/>
            <w:vAlign w:val="center"/>
          </w:tcPr>
          <w:p w:rsidR="00573A04" w:rsidRPr="00F632DD" w:rsidP="00185783" w14:paraId="3097907C" w14:textId="20BE5DC9">
            <w:pPr>
              <w:jc w:val="center"/>
              <w:rPr>
                <w:b/>
                <w:bCs/>
              </w:rPr>
            </w:pPr>
            <w:r w:rsidRPr="00F632DD">
              <w:rPr>
                <w:b/>
                <w:bCs/>
              </w:rPr>
              <w:t>Strongly Agree</w:t>
            </w:r>
          </w:p>
        </w:tc>
        <w:tc>
          <w:tcPr>
            <w:tcW w:w="1152" w:type="dxa"/>
            <w:vAlign w:val="center"/>
          </w:tcPr>
          <w:p w:rsidR="00573A04" w:rsidRPr="00F632DD" w:rsidP="00185783" w14:paraId="418EB4B2" w14:textId="63FB4E0E">
            <w:pPr>
              <w:jc w:val="center"/>
              <w:rPr>
                <w:b/>
                <w:bCs/>
              </w:rPr>
            </w:pPr>
            <w:r w:rsidRPr="00F632DD">
              <w:rPr>
                <w:b/>
                <w:bCs/>
              </w:rPr>
              <w:t>Agree</w:t>
            </w:r>
          </w:p>
        </w:tc>
        <w:tc>
          <w:tcPr>
            <w:tcW w:w="1152" w:type="dxa"/>
            <w:vAlign w:val="center"/>
          </w:tcPr>
          <w:p w:rsidR="00573A04" w:rsidRPr="00F632DD" w:rsidP="00185783" w14:paraId="1AB6EDBA" w14:textId="3AEE5C1B">
            <w:pPr>
              <w:jc w:val="center"/>
              <w:rPr>
                <w:b/>
                <w:bCs/>
              </w:rPr>
            </w:pPr>
            <w:r w:rsidRPr="00F632DD">
              <w:rPr>
                <w:b/>
                <w:bCs/>
              </w:rPr>
              <w:t>Disagree</w:t>
            </w:r>
          </w:p>
        </w:tc>
        <w:tc>
          <w:tcPr>
            <w:tcW w:w="1152" w:type="dxa"/>
            <w:vAlign w:val="center"/>
          </w:tcPr>
          <w:p w:rsidR="00573A04" w:rsidRPr="00F632DD" w:rsidP="00185783" w14:paraId="76CAC2F9" w14:textId="56FFABF7">
            <w:pPr>
              <w:jc w:val="center"/>
              <w:rPr>
                <w:b/>
                <w:bCs/>
              </w:rPr>
            </w:pPr>
            <w:r w:rsidRPr="00F632DD">
              <w:rPr>
                <w:b/>
                <w:bCs/>
              </w:rPr>
              <w:t>Strongly Disagree</w:t>
            </w:r>
          </w:p>
        </w:tc>
      </w:tr>
      <w:tr w14:paraId="4E074625" w14:textId="77777777" w:rsidTr="00CF2CD5">
        <w:tblPrEx>
          <w:tblW w:w="9216" w:type="dxa"/>
          <w:tblInd w:w="-5" w:type="dxa"/>
          <w:tblLook w:val="04A0"/>
        </w:tblPrEx>
        <w:trPr>
          <w:trHeight w:val="20"/>
        </w:trPr>
        <w:tc>
          <w:tcPr>
            <w:tcW w:w="4608" w:type="dxa"/>
          </w:tcPr>
          <w:p w:rsidR="00541A12" w:rsidRPr="00B53660" w:rsidP="00CF2CD5" w14:paraId="288AC9EE" w14:textId="3DF5DE0B">
            <w:pPr>
              <w:pStyle w:val="ListParagraph"/>
              <w:numPr>
                <w:ilvl w:val="0"/>
                <w:numId w:val="30"/>
              </w:numPr>
              <w:spacing w:before="60" w:after="60"/>
              <w:ind w:left="246" w:hanging="270"/>
            </w:pPr>
            <w:r w:rsidRPr="00691371">
              <w:t>Substance use prevention strategies</w:t>
            </w:r>
          </w:p>
        </w:tc>
        <w:tc>
          <w:tcPr>
            <w:tcW w:w="1152" w:type="dxa"/>
          </w:tcPr>
          <w:p w:rsidR="00541A12" w:rsidP="00541A12" w14:paraId="6F718B18" w14:textId="77777777"/>
        </w:tc>
        <w:tc>
          <w:tcPr>
            <w:tcW w:w="1152" w:type="dxa"/>
          </w:tcPr>
          <w:p w:rsidR="00541A12" w:rsidP="00541A12" w14:paraId="71F21D8A" w14:textId="77777777"/>
        </w:tc>
        <w:tc>
          <w:tcPr>
            <w:tcW w:w="1152" w:type="dxa"/>
          </w:tcPr>
          <w:p w:rsidR="00541A12" w:rsidP="00541A12" w14:paraId="706420DB" w14:textId="77777777"/>
        </w:tc>
        <w:tc>
          <w:tcPr>
            <w:tcW w:w="1152" w:type="dxa"/>
          </w:tcPr>
          <w:p w:rsidR="00541A12" w:rsidP="00541A12" w14:paraId="4C4D56C9" w14:textId="77777777"/>
        </w:tc>
      </w:tr>
      <w:tr w14:paraId="0BEF4364" w14:textId="77777777" w:rsidTr="00CF2CD5">
        <w:tblPrEx>
          <w:tblW w:w="9216" w:type="dxa"/>
          <w:tblInd w:w="-5" w:type="dxa"/>
          <w:tblLook w:val="04A0"/>
        </w:tblPrEx>
        <w:trPr>
          <w:trHeight w:val="20"/>
        </w:trPr>
        <w:tc>
          <w:tcPr>
            <w:tcW w:w="4608" w:type="dxa"/>
          </w:tcPr>
          <w:p w:rsidR="00541A12" w:rsidRPr="00B53660" w:rsidP="00CF2CD5" w14:paraId="081ACD37" w14:textId="750B3EF5">
            <w:pPr>
              <w:pStyle w:val="ListParagraph"/>
              <w:numPr>
                <w:ilvl w:val="0"/>
                <w:numId w:val="30"/>
              </w:numPr>
              <w:spacing w:before="60" w:after="60"/>
              <w:ind w:left="246" w:hanging="270"/>
            </w:pPr>
            <w:r w:rsidRPr="00B53660">
              <w:t xml:space="preserve">SUD screening and assessment </w:t>
            </w:r>
            <w:r w:rsidRPr="00B53660" w:rsidR="00967297">
              <w:t>services</w:t>
            </w:r>
          </w:p>
        </w:tc>
        <w:tc>
          <w:tcPr>
            <w:tcW w:w="1152" w:type="dxa"/>
          </w:tcPr>
          <w:p w:rsidR="00541A12" w:rsidP="00541A12" w14:paraId="073F6D4F" w14:textId="77777777"/>
        </w:tc>
        <w:tc>
          <w:tcPr>
            <w:tcW w:w="1152" w:type="dxa"/>
          </w:tcPr>
          <w:p w:rsidR="00541A12" w:rsidP="00541A12" w14:paraId="27511743" w14:textId="77777777"/>
        </w:tc>
        <w:tc>
          <w:tcPr>
            <w:tcW w:w="1152" w:type="dxa"/>
          </w:tcPr>
          <w:p w:rsidR="00541A12" w:rsidP="00541A12" w14:paraId="6CF63B94" w14:textId="77777777"/>
        </w:tc>
        <w:tc>
          <w:tcPr>
            <w:tcW w:w="1152" w:type="dxa"/>
          </w:tcPr>
          <w:p w:rsidR="00541A12" w:rsidP="00541A12" w14:paraId="3D589F97" w14:textId="77777777"/>
        </w:tc>
      </w:tr>
      <w:tr w14:paraId="2B400A92" w14:textId="77777777" w:rsidTr="00CF2CD5">
        <w:tblPrEx>
          <w:tblW w:w="9216" w:type="dxa"/>
          <w:tblInd w:w="-5" w:type="dxa"/>
          <w:tblLook w:val="04A0"/>
        </w:tblPrEx>
        <w:trPr>
          <w:trHeight w:val="20"/>
        </w:trPr>
        <w:tc>
          <w:tcPr>
            <w:tcW w:w="4608" w:type="dxa"/>
          </w:tcPr>
          <w:p w:rsidR="00541A12" w:rsidRPr="00B53660" w:rsidP="00CF2CD5" w14:paraId="74F91D81" w14:textId="091AC8DD">
            <w:pPr>
              <w:pStyle w:val="ListParagraph"/>
              <w:numPr>
                <w:ilvl w:val="0"/>
                <w:numId w:val="30"/>
              </w:numPr>
              <w:spacing w:before="60" w:after="60"/>
              <w:ind w:left="246" w:hanging="270"/>
            </w:pPr>
            <w:r w:rsidRPr="00B53660">
              <w:t xml:space="preserve">SUD treatment </w:t>
            </w:r>
            <w:r w:rsidRPr="00B53660" w:rsidR="00373E4C">
              <w:rPr>
                <w:rFonts w:cstheme="minorHAnsi"/>
                <w:color w:val="1F1F1F"/>
              </w:rPr>
              <w:t>services</w:t>
            </w:r>
            <w:r w:rsidRPr="00B53660" w:rsidR="00373E4C">
              <w:t xml:space="preserve"> </w:t>
            </w:r>
          </w:p>
        </w:tc>
        <w:tc>
          <w:tcPr>
            <w:tcW w:w="1152" w:type="dxa"/>
          </w:tcPr>
          <w:p w:rsidR="00541A12" w:rsidP="00541A12" w14:paraId="13EDD753" w14:textId="77777777"/>
        </w:tc>
        <w:tc>
          <w:tcPr>
            <w:tcW w:w="1152" w:type="dxa"/>
          </w:tcPr>
          <w:p w:rsidR="00541A12" w:rsidP="00541A12" w14:paraId="266A4F90" w14:textId="77777777"/>
        </w:tc>
        <w:tc>
          <w:tcPr>
            <w:tcW w:w="1152" w:type="dxa"/>
          </w:tcPr>
          <w:p w:rsidR="00541A12" w:rsidP="00541A12" w14:paraId="577B1AEE" w14:textId="77777777"/>
        </w:tc>
        <w:tc>
          <w:tcPr>
            <w:tcW w:w="1152" w:type="dxa"/>
          </w:tcPr>
          <w:p w:rsidR="00541A12" w:rsidP="00541A12" w14:paraId="28C51193" w14:textId="77777777"/>
        </w:tc>
      </w:tr>
      <w:tr w14:paraId="2FE404BC" w14:textId="77777777" w:rsidTr="00CF2CD5">
        <w:tblPrEx>
          <w:tblW w:w="9216" w:type="dxa"/>
          <w:tblInd w:w="-5" w:type="dxa"/>
          <w:tblLook w:val="04A0"/>
        </w:tblPrEx>
        <w:trPr>
          <w:trHeight w:val="20"/>
        </w:trPr>
        <w:tc>
          <w:tcPr>
            <w:tcW w:w="4608" w:type="dxa"/>
            <w:shd w:val="clear" w:color="auto" w:fill="auto"/>
          </w:tcPr>
          <w:p w:rsidR="00541A12" w:rsidRPr="00B53660" w:rsidP="00CF2CD5" w14:paraId="52E25888" w14:textId="621A10C9">
            <w:pPr>
              <w:pStyle w:val="ListParagraph"/>
              <w:numPr>
                <w:ilvl w:val="0"/>
                <w:numId w:val="30"/>
              </w:numPr>
              <w:spacing w:before="60" w:after="60"/>
              <w:ind w:left="246" w:hanging="270"/>
            </w:pPr>
            <w:r w:rsidRPr="00B53660">
              <w:rPr>
                <w:rFonts w:cstheme="minorHAnsi"/>
                <w:color w:val="1F1F1F"/>
              </w:rPr>
              <w:t>COD screening and assessment services</w:t>
            </w:r>
          </w:p>
        </w:tc>
        <w:tc>
          <w:tcPr>
            <w:tcW w:w="1152" w:type="dxa"/>
          </w:tcPr>
          <w:p w:rsidR="00541A12" w:rsidRPr="00A46544" w:rsidP="00541A12" w14:paraId="506B3CE9" w14:textId="77777777">
            <w:pPr>
              <w:rPr>
                <w:highlight w:val="yellow"/>
              </w:rPr>
            </w:pPr>
          </w:p>
        </w:tc>
        <w:tc>
          <w:tcPr>
            <w:tcW w:w="1152" w:type="dxa"/>
          </w:tcPr>
          <w:p w:rsidR="00541A12" w:rsidRPr="00A46544" w:rsidP="00541A12" w14:paraId="3D0C98E0" w14:textId="77777777">
            <w:pPr>
              <w:rPr>
                <w:highlight w:val="yellow"/>
              </w:rPr>
            </w:pPr>
          </w:p>
        </w:tc>
        <w:tc>
          <w:tcPr>
            <w:tcW w:w="1152" w:type="dxa"/>
          </w:tcPr>
          <w:p w:rsidR="00541A12" w:rsidRPr="00A46544" w:rsidP="00541A12" w14:paraId="2751A83C" w14:textId="77777777">
            <w:pPr>
              <w:rPr>
                <w:highlight w:val="yellow"/>
              </w:rPr>
            </w:pPr>
          </w:p>
        </w:tc>
        <w:tc>
          <w:tcPr>
            <w:tcW w:w="1152" w:type="dxa"/>
          </w:tcPr>
          <w:p w:rsidR="00541A12" w:rsidRPr="00A46544" w:rsidP="00541A12" w14:paraId="02AFDDFE" w14:textId="77777777">
            <w:pPr>
              <w:rPr>
                <w:highlight w:val="yellow"/>
              </w:rPr>
            </w:pPr>
          </w:p>
        </w:tc>
      </w:tr>
      <w:tr w14:paraId="6A59D552" w14:textId="77777777" w:rsidTr="00D300CD">
        <w:tblPrEx>
          <w:tblW w:w="9216" w:type="dxa"/>
          <w:tblInd w:w="-5" w:type="dxa"/>
          <w:tblLook w:val="04A0"/>
        </w:tblPrEx>
        <w:trPr>
          <w:trHeight w:val="20"/>
        </w:trPr>
        <w:tc>
          <w:tcPr>
            <w:tcW w:w="4608" w:type="dxa"/>
            <w:shd w:val="clear" w:color="auto" w:fill="auto"/>
          </w:tcPr>
          <w:p w:rsidR="00373E4C" w:rsidRPr="00B53660" w:rsidP="00373E4C" w14:paraId="13CB9E11" w14:textId="46955E6F">
            <w:pPr>
              <w:pStyle w:val="ListParagraph"/>
              <w:numPr>
                <w:ilvl w:val="0"/>
                <w:numId w:val="30"/>
              </w:numPr>
              <w:spacing w:before="60" w:after="60"/>
              <w:ind w:left="246" w:hanging="270"/>
            </w:pPr>
            <w:r w:rsidRPr="00B53660">
              <w:rPr>
                <w:rFonts w:cstheme="minorHAnsi"/>
                <w:color w:val="1F1F1F"/>
              </w:rPr>
              <w:t>COD treatment services</w:t>
            </w:r>
          </w:p>
        </w:tc>
        <w:tc>
          <w:tcPr>
            <w:tcW w:w="1152" w:type="dxa"/>
          </w:tcPr>
          <w:p w:rsidR="00373E4C" w:rsidRPr="00A46544" w:rsidP="00373E4C" w14:paraId="057B9B2A" w14:textId="77777777">
            <w:pPr>
              <w:rPr>
                <w:highlight w:val="yellow"/>
              </w:rPr>
            </w:pPr>
          </w:p>
        </w:tc>
        <w:tc>
          <w:tcPr>
            <w:tcW w:w="1152" w:type="dxa"/>
          </w:tcPr>
          <w:p w:rsidR="00373E4C" w:rsidRPr="00A46544" w:rsidP="00373E4C" w14:paraId="71FC5B71" w14:textId="77777777">
            <w:pPr>
              <w:rPr>
                <w:highlight w:val="yellow"/>
              </w:rPr>
            </w:pPr>
          </w:p>
        </w:tc>
        <w:tc>
          <w:tcPr>
            <w:tcW w:w="1152" w:type="dxa"/>
          </w:tcPr>
          <w:p w:rsidR="00373E4C" w:rsidRPr="00A46544" w:rsidP="00373E4C" w14:paraId="794CFF4D" w14:textId="77777777">
            <w:pPr>
              <w:rPr>
                <w:highlight w:val="yellow"/>
              </w:rPr>
            </w:pPr>
          </w:p>
        </w:tc>
        <w:tc>
          <w:tcPr>
            <w:tcW w:w="1152" w:type="dxa"/>
          </w:tcPr>
          <w:p w:rsidR="00373E4C" w:rsidRPr="00A46544" w:rsidP="00373E4C" w14:paraId="19EB138D" w14:textId="77777777">
            <w:pPr>
              <w:rPr>
                <w:highlight w:val="yellow"/>
              </w:rPr>
            </w:pPr>
          </w:p>
        </w:tc>
      </w:tr>
      <w:tr w14:paraId="7718F79A" w14:textId="77777777" w:rsidTr="00CF2CD5">
        <w:tblPrEx>
          <w:tblW w:w="9216" w:type="dxa"/>
          <w:tblInd w:w="-5" w:type="dxa"/>
          <w:tblLook w:val="04A0"/>
        </w:tblPrEx>
        <w:trPr>
          <w:trHeight w:val="20"/>
        </w:trPr>
        <w:tc>
          <w:tcPr>
            <w:tcW w:w="4608" w:type="dxa"/>
            <w:shd w:val="clear" w:color="auto" w:fill="auto"/>
          </w:tcPr>
          <w:p w:rsidR="00541A12" w:rsidRPr="00B53660" w:rsidP="00CF2CD5" w14:paraId="07FC1640" w14:textId="62372C49">
            <w:pPr>
              <w:pStyle w:val="ListParagraph"/>
              <w:numPr>
                <w:ilvl w:val="0"/>
                <w:numId w:val="30"/>
              </w:numPr>
              <w:spacing w:before="60" w:after="60"/>
              <w:ind w:left="246" w:hanging="270"/>
            </w:pPr>
            <w:r w:rsidRPr="00691371">
              <w:rPr>
                <w:rFonts w:cstheme="minorHAnsi"/>
                <w:color w:val="1F1F1F"/>
              </w:rPr>
              <w:t>HIV prevention services</w:t>
            </w:r>
          </w:p>
        </w:tc>
        <w:tc>
          <w:tcPr>
            <w:tcW w:w="1152" w:type="dxa"/>
          </w:tcPr>
          <w:p w:rsidR="00541A12" w:rsidRPr="00A46544" w:rsidP="00541A12" w14:paraId="6CEE5802" w14:textId="77777777">
            <w:pPr>
              <w:rPr>
                <w:highlight w:val="yellow"/>
              </w:rPr>
            </w:pPr>
          </w:p>
        </w:tc>
        <w:tc>
          <w:tcPr>
            <w:tcW w:w="1152" w:type="dxa"/>
          </w:tcPr>
          <w:p w:rsidR="00541A12" w:rsidRPr="00A46544" w:rsidP="00541A12" w14:paraId="0EB33EDD" w14:textId="77777777">
            <w:pPr>
              <w:rPr>
                <w:highlight w:val="yellow"/>
              </w:rPr>
            </w:pPr>
          </w:p>
        </w:tc>
        <w:tc>
          <w:tcPr>
            <w:tcW w:w="1152" w:type="dxa"/>
          </w:tcPr>
          <w:p w:rsidR="00541A12" w:rsidRPr="00A46544" w:rsidP="00541A12" w14:paraId="0D7F5AC3" w14:textId="77777777">
            <w:pPr>
              <w:rPr>
                <w:highlight w:val="yellow"/>
              </w:rPr>
            </w:pPr>
          </w:p>
        </w:tc>
        <w:tc>
          <w:tcPr>
            <w:tcW w:w="1152" w:type="dxa"/>
          </w:tcPr>
          <w:p w:rsidR="00541A12" w:rsidRPr="00A46544" w:rsidP="00541A12" w14:paraId="69C9A056" w14:textId="77777777">
            <w:pPr>
              <w:rPr>
                <w:highlight w:val="yellow"/>
              </w:rPr>
            </w:pPr>
          </w:p>
        </w:tc>
      </w:tr>
      <w:tr w14:paraId="0A015768" w14:textId="77777777" w:rsidTr="00D300CD">
        <w:tblPrEx>
          <w:tblW w:w="9216" w:type="dxa"/>
          <w:tblInd w:w="-5" w:type="dxa"/>
          <w:tblLook w:val="04A0"/>
        </w:tblPrEx>
        <w:trPr>
          <w:trHeight w:val="20"/>
        </w:trPr>
        <w:tc>
          <w:tcPr>
            <w:tcW w:w="4608" w:type="dxa"/>
            <w:shd w:val="clear" w:color="auto" w:fill="auto"/>
          </w:tcPr>
          <w:p w:rsidR="00373E4C" w:rsidRPr="00BF6B45" w:rsidP="00373E4C" w14:paraId="208B1605" w14:textId="14EC911C">
            <w:pPr>
              <w:pStyle w:val="ListParagraph"/>
              <w:numPr>
                <w:ilvl w:val="0"/>
                <w:numId w:val="30"/>
              </w:numPr>
              <w:spacing w:before="60" w:after="60"/>
              <w:ind w:left="246" w:hanging="270"/>
            </w:pPr>
            <w:r w:rsidRPr="006421FF">
              <w:rPr>
                <w:rFonts w:cstheme="minorHAnsi"/>
                <w:color w:val="1F1F1F"/>
              </w:rPr>
              <w:t>HIV screening services</w:t>
            </w:r>
          </w:p>
        </w:tc>
        <w:tc>
          <w:tcPr>
            <w:tcW w:w="1152" w:type="dxa"/>
          </w:tcPr>
          <w:p w:rsidR="00373E4C" w:rsidRPr="00A46544" w:rsidP="00373E4C" w14:paraId="12D87198" w14:textId="77777777">
            <w:pPr>
              <w:rPr>
                <w:highlight w:val="yellow"/>
              </w:rPr>
            </w:pPr>
          </w:p>
        </w:tc>
        <w:tc>
          <w:tcPr>
            <w:tcW w:w="1152" w:type="dxa"/>
          </w:tcPr>
          <w:p w:rsidR="00373E4C" w:rsidRPr="00A46544" w:rsidP="00373E4C" w14:paraId="148A9B67" w14:textId="77777777">
            <w:pPr>
              <w:rPr>
                <w:highlight w:val="yellow"/>
              </w:rPr>
            </w:pPr>
          </w:p>
        </w:tc>
        <w:tc>
          <w:tcPr>
            <w:tcW w:w="1152" w:type="dxa"/>
          </w:tcPr>
          <w:p w:rsidR="00373E4C" w:rsidRPr="00A46544" w:rsidP="00373E4C" w14:paraId="24788753" w14:textId="77777777">
            <w:pPr>
              <w:rPr>
                <w:highlight w:val="yellow"/>
              </w:rPr>
            </w:pPr>
          </w:p>
        </w:tc>
        <w:tc>
          <w:tcPr>
            <w:tcW w:w="1152" w:type="dxa"/>
          </w:tcPr>
          <w:p w:rsidR="00373E4C" w:rsidRPr="00A46544" w:rsidP="00373E4C" w14:paraId="3EEC4AE0" w14:textId="77777777">
            <w:pPr>
              <w:rPr>
                <w:highlight w:val="yellow"/>
              </w:rPr>
            </w:pPr>
          </w:p>
        </w:tc>
      </w:tr>
      <w:tr w14:paraId="76F6F184" w14:textId="77777777" w:rsidTr="00CF2CD5">
        <w:tblPrEx>
          <w:tblW w:w="9216" w:type="dxa"/>
          <w:tblInd w:w="-5" w:type="dxa"/>
          <w:tblLook w:val="04A0"/>
        </w:tblPrEx>
        <w:trPr>
          <w:trHeight w:val="20"/>
        </w:trPr>
        <w:tc>
          <w:tcPr>
            <w:tcW w:w="4608" w:type="dxa"/>
            <w:shd w:val="clear" w:color="auto" w:fill="auto"/>
          </w:tcPr>
          <w:p w:rsidR="00541A12" w:rsidRPr="00CF2CD5" w:rsidP="00CF2CD5" w14:paraId="5A975E68" w14:textId="7E2D6695">
            <w:pPr>
              <w:pStyle w:val="ListParagraph"/>
              <w:numPr>
                <w:ilvl w:val="0"/>
                <w:numId w:val="30"/>
              </w:numPr>
              <w:spacing w:before="60" w:after="60"/>
              <w:ind w:left="246" w:hanging="270"/>
            </w:pPr>
            <w:r w:rsidRPr="006421FF">
              <w:rPr>
                <w:rFonts w:cstheme="minorHAnsi"/>
                <w:color w:val="1F1F1F"/>
              </w:rPr>
              <w:t>HIV testing services</w:t>
            </w:r>
          </w:p>
        </w:tc>
        <w:tc>
          <w:tcPr>
            <w:tcW w:w="1152" w:type="dxa"/>
          </w:tcPr>
          <w:p w:rsidR="00541A12" w:rsidP="00541A12" w14:paraId="7C0D9F35" w14:textId="77777777"/>
        </w:tc>
        <w:tc>
          <w:tcPr>
            <w:tcW w:w="1152" w:type="dxa"/>
          </w:tcPr>
          <w:p w:rsidR="00541A12" w:rsidP="00541A12" w14:paraId="31A1B5E2" w14:textId="77777777"/>
        </w:tc>
        <w:tc>
          <w:tcPr>
            <w:tcW w:w="1152" w:type="dxa"/>
          </w:tcPr>
          <w:p w:rsidR="00541A12" w:rsidP="00541A12" w14:paraId="23CB5BDF" w14:textId="77777777"/>
        </w:tc>
        <w:tc>
          <w:tcPr>
            <w:tcW w:w="1152" w:type="dxa"/>
          </w:tcPr>
          <w:p w:rsidR="00541A12" w:rsidP="00541A12" w14:paraId="4B903967" w14:textId="77777777"/>
        </w:tc>
      </w:tr>
      <w:tr w14:paraId="554C52C5" w14:textId="77777777" w:rsidTr="00D300CD">
        <w:tblPrEx>
          <w:tblW w:w="9216" w:type="dxa"/>
          <w:tblInd w:w="-5" w:type="dxa"/>
          <w:tblLook w:val="04A0"/>
        </w:tblPrEx>
        <w:trPr>
          <w:trHeight w:val="20"/>
        </w:trPr>
        <w:tc>
          <w:tcPr>
            <w:tcW w:w="4608" w:type="dxa"/>
            <w:shd w:val="clear" w:color="auto" w:fill="auto"/>
          </w:tcPr>
          <w:p w:rsidR="00373E4C" w:rsidRPr="00BF6B45" w:rsidP="00373E4C" w14:paraId="65801E2A" w14:textId="262875F9">
            <w:pPr>
              <w:pStyle w:val="ListParagraph"/>
              <w:numPr>
                <w:ilvl w:val="0"/>
                <w:numId w:val="30"/>
              </w:numPr>
              <w:spacing w:before="60" w:after="60"/>
              <w:ind w:left="246" w:hanging="270"/>
            </w:pPr>
            <w:r w:rsidRPr="006421FF">
              <w:rPr>
                <w:rFonts w:cstheme="minorHAnsi"/>
                <w:color w:val="1F1F1F"/>
              </w:rPr>
              <w:t>HIV treatment referral/linkage services</w:t>
            </w:r>
          </w:p>
        </w:tc>
        <w:tc>
          <w:tcPr>
            <w:tcW w:w="1152" w:type="dxa"/>
          </w:tcPr>
          <w:p w:rsidR="00373E4C" w:rsidP="00373E4C" w14:paraId="7F122AB7" w14:textId="77777777"/>
        </w:tc>
        <w:tc>
          <w:tcPr>
            <w:tcW w:w="1152" w:type="dxa"/>
          </w:tcPr>
          <w:p w:rsidR="00373E4C" w:rsidP="00373E4C" w14:paraId="76FD992D" w14:textId="77777777"/>
        </w:tc>
        <w:tc>
          <w:tcPr>
            <w:tcW w:w="1152" w:type="dxa"/>
          </w:tcPr>
          <w:p w:rsidR="00373E4C" w:rsidP="00373E4C" w14:paraId="79EA465C" w14:textId="77777777"/>
        </w:tc>
        <w:tc>
          <w:tcPr>
            <w:tcW w:w="1152" w:type="dxa"/>
          </w:tcPr>
          <w:p w:rsidR="00373E4C" w:rsidP="00373E4C" w14:paraId="2B9A30BB" w14:textId="77777777"/>
        </w:tc>
      </w:tr>
      <w:tr w14:paraId="71029F0E" w14:textId="77777777" w:rsidTr="00D300CD">
        <w:tblPrEx>
          <w:tblW w:w="9216" w:type="dxa"/>
          <w:tblInd w:w="-5" w:type="dxa"/>
          <w:tblLook w:val="04A0"/>
        </w:tblPrEx>
        <w:trPr>
          <w:trHeight w:val="20"/>
        </w:trPr>
        <w:tc>
          <w:tcPr>
            <w:tcW w:w="4608" w:type="dxa"/>
            <w:shd w:val="clear" w:color="auto" w:fill="auto"/>
          </w:tcPr>
          <w:p w:rsidR="00373E4C" w:rsidRPr="00B53660" w:rsidP="00373E4C" w14:paraId="77615DBF" w14:textId="7942A00E">
            <w:pPr>
              <w:pStyle w:val="ListParagraph"/>
              <w:numPr>
                <w:ilvl w:val="0"/>
                <w:numId w:val="30"/>
              </w:numPr>
              <w:spacing w:before="60" w:after="60"/>
              <w:ind w:left="246" w:hanging="270"/>
            </w:pPr>
            <w:r w:rsidRPr="00691371">
              <w:rPr>
                <w:rFonts w:cstheme="minorHAnsi"/>
                <w:color w:val="1F1F1F"/>
              </w:rPr>
              <w:t>VH prevention services</w:t>
            </w:r>
          </w:p>
        </w:tc>
        <w:tc>
          <w:tcPr>
            <w:tcW w:w="1152" w:type="dxa"/>
          </w:tcPr>
          <w:p w:rsidR="00373E4C" w:rsidP="00373E4C" w14:paraId="6D56582D" w14:textId="77777777"/>
        </w:tc>
        <w:tc>
          <w:tcPr>
            <w:tcW w:w="1152" w:type="dxa"/>
          </w:tcPr>
          <w:p w:rsidR="00373E4C" w:rsidP="00373E4C" w14:paraId="2481B6DA" w14:textId="77777777"/>
        </w:tc>
        <w:tc>
          <w:tcPr>
            <w:tcW w:w="1152" w:type="dxa"/>
          </w:tcPr>
          <w:p w:rsidR="00373E4C" w:rsidP="00373E4C" w14:paraId="1F509074" w14:textId="77777777"/>
        </w:tc>
        <w:tc>
          <w:tcPr>
            <w:tcW w:w="1152" w:type="dxa"/>
          </w:tcPr>
          <w:p w:rsidR="00373E4C" w:rsidP="00373E4C" w14:paraId="70C28203" w14:textId="77777777"/>
        </w:tc>
      </w:tr>
      <w:tr w14:paraId="249DAFAE" w14:textId="77777777" w:rsidTr="00D300CD">
        <w:tblPrEx>
          <w:tblW w:w="9216" w:type="dxa"/>
          <w:tblInd w:w="-5" w:type="dxa"/>
          <w:tblLook w:val="04A0"/>
        </w:tblPrEx>
        <w:trPr>
          <w:trHeight w:val="20"/>
        </w:trPr>
        <w:tc>
          <w:tcPr>
            <w:tcW w:w="4608" w:type="dxa"/>
            <w:shd w:val="clear" w:color="auto" w:fill="auto"/>
          </w:tcPr>
          <w:p w:rsidR="00373E4C" w:rsidRPr="00B53660" w:rsidP="00373E4C" w14:paraId="1087DC32" w14:textId="0C0327AF">
            <w:pPr>
              <w:pStyle w:val="ListParagraph"/>
              <w:numPr>
                <w:ilvl w:val="0"/>
                <w:numId w:val="30"/>
              </w:numPr>
              <w:spacing w:before="60" w:after="60"/>
              <w:ind w:left="246" w:hanging="270"/>
            </w:pPr>
            <w:r w:rsidRPr="00B53660">
              <w:rPr>
                <w:rFonts w:cstheme="minorHAnsi"/>
                <w:color w:val="1F1F1F"/>
              </w:rPr>
              <w:t>VH screening services</w:t>
            </w:r>
          </w:p>
        </w:tc>
        <w:tc>
          <w:tcPr>
            <w:tcW w:w="1152" w:type="dxa"/>
          </w:tcPr>
          <w:p w:rsidR="00373E4C" w:rsidP="00373E4C" w14:paraId="4717370A" w14:textId="77777777"/>
        </w:tc>
        <w:tc>
          <w:tcPr>
            <w:tcW w:w="1152" w:type="dxa"/>
          </w:tcPr>
          <w:p w:rsidR="00373E4C" w:rsidP="00373E4C" w14:paraId="60A76268" w14:textId="77777777"/>
        </w:tc>
        <w:tc>
          <w:tcPr>
            <w:tcW w:w="1152" w:type="dxa"/>
          </w:tcPr>
          <w:p w:rsidR="00373E4C" w:rsidP="00373E4C" w14:paraId="10771F94" w14:textId="77777777"/>
        </w:tc>
        <w:tc>
          <w:tcPr>
            <w:tcW w:w="1152" w:type="dxa"/>
          </w:tcPr>
          <w:p w:rsidR="00373E4C" w:rsidP="00373E4C" w14:paraId="4503248B" w14:textId="77777777"/>
        </w:tc>
      </w:tr>
      <w:tr w14:paraId="4A0A8ADC" w14:textId="77777777" w:rsidTr="00D300CD">
        <w:tblPrEx>
          <w:tblW w:w="9216" w:type="dxa"/>
          <w:tblInd w:w="-5" w:type="dxa"/>
          <w:tblLook w:val="04A0"/>
        </w:tblPrEx>
        <w:trPr>
          <w:trHeight w:val="20"/>
        </w:trPr>
        <w:tc>
          <w:tcPr>
            <w:tcW w:w="4608" w:type="dxa"/>
            <w:shd w:val="clear" w:color="auto" w:fill="auto"/>
          </w:tcPr>
          <w:p w:rsidR="00373E4C" w:rsidRPr="00B53660" w:rsidP="00373E4C" w14:paraId="2FB2B47B" w14:textId="70161BF2">
            <w:pPr>
              <w:pStyle w:val="ListParagraph"/>
              <w:numPr>
                <w:ilvl w:val="0"/>
                <w:numId w:val="30"/>
              </w:numPr>
              <w:spacing w:before="60" w:after="60"/>
              <w:ind w:left="246" w:hanging="270"/>
            </w:pPr>
            <w:r w:rsidRPr="00B53660">
              <w:rPr>
                <w:rFonts w:cstheme="minorHAnsi"/>
                <w:color w:val="1F1F1F"/>
              </w:rPr>
              <w:t>VH testing services</w:t>
            </w:r>
          </w:p>
        </w:tc>
        <w:tc>
          <w:tcPr>
            <w:tcW w:w="1152" w:type="dxa"/>
          </w:tcPr>
          <w:p w:rsidR="00373E4C" w:rsidP="00373E4C" w14:paraId="75C28F39" w14:textId="77777777"/>
        </w:tc>
        <w:tc>
          <w:tcPr>
            <w:tcW w:w="1152" w:type="dxa"/>
          </w:tcPr>
          <w:p w:rsidR="00373E4C" w:rsidP="00373E4C" w14:paraId="43FD74EB" w14:textId="77777777"/>
        </w:tc>
        <w:tc>
          <w:tcPr>
            <w:tcW w:w="1152" w:type="dxa"/>
          </w:tcPr>
          <w:p w:rsidR="00373E4C" w:rsidP="00373E4C" w14:paraId="6D7B34E8" w14:textId="77777777"/>
        </w:tc>
        <w:tc>
          <w:tcPr>
            <w:tcW w:w="1152" w:type="dxa"/>
          </w:tcPr>
          <w:p w:rsidR="00373E4C" w:rsidP="00373E4C" w14:paraId="2AA9AACF" w14:textId="77777777"/>
        </w:tc>
      </w:tr>
      <w:tr w14:paraId="110B40E5" w14:textId="77777777" w:rsidTr="00D300CD">
        <w:tblPrEx>
          <w:tblW w:w="9216" w:type="dxa"/>
          <w:tblInd w:w="-5" w:type="dxa"/>
          <w:tblLook w:val="04A0"/>
        </w:tblPrEx>
        <w:trPr>
          <w:trHeight w:val="20"/>
        </w:trPr>
        <w:tc>
          <w:tcPr>
            <w:tcW w:w="4608" w:type="dxa"/>
            <w:shd w:val="clear" w:color="auto" w:fill="auto"/>
          </w:tcPr>
          <w:p w:rsidR="00373E4C" w:rsidRPr="00B53660" w:rsidP="00373E4C" w14:paraId="39EB59B2" w14:textId="1B3AF5AC">
            <w:pPr>
              <w:pStyle w:val="ListParagraph"/>
              <w:numPr>
                <w:ilvl w:val="0"/>
                <w:numId w:val="30"/>
              </w:numPr>
              <w:spacing w:before="60" w:after="60"/>
              <w:ind w:left="246" w:hanging="270"/>
            </w:pPr>
            <w:r w:rsidRPr="00B53660">
              <w:rPr>
                <w:rFonts w:cstheme="minorHAnsi"/>
                <w:color w:val="1F1F1F"/>
              </w:rPr>
              <w:t>VH treatment referral/linkage services</w:t>
            </w:r>
          </w:p>
        </w:tc>
        <w:tc>
          <w:tcPr>
            <w:tcW w:w="1152" w:type="dxa"/>
          </w:tcPr>
          <w:p w:rsidR="00373E4C" w:rsidP="00373E4C" w14:paraId="14DCD224" w14:textId="77777777"/>
        </w:tc>
        <w:tc>
          <w:tcPr>
            <w:tcW w:w="1152" w:type="dxa"/>
          </w:tcPr>
          <w:p w:rsidR="00373E4C" w:rsidP="00373E4C" w14:paraId="767665B3" w14:textId="77777777"/>
        </w:tc>
        <w:tc>
          <w:tcPr>
            <w:tcW w:w="1152" w:type="dxa"/>
          </w:tcPr>
          <w:p w:rsidR="00373E4C" w:rsidP="00373E4C" w14:paraId="37286DD4" w14:textId="77777777"/>
        </w:tc>
        <w:tc>
          <w:tcPr>
            <w:tcW w:w="1152" w:type="dxa"/>
          </w:tcPr>
          <w:p w:rsidR="00373E4C" w:rsidP="00373E4C" w14:paraId="250A23C7" w14:textId="77777777"/>
        </w:tc>
      </w:tr>
      <w:tr w14:paraId="5CA03BF0" w14:textId="77777777" w:rsidTr="00D300CD">
        <w:tblPrEx>
          <w:tblW w:w="9216" w:type="dxa"/>
          <w:tblInd w:w="-5" w:type="dxa"/>
          <w:tblLook w:val="04A0"/>
        </w:tblPrEx>
        <w:trPr>
          <w:trHeight w:val="20"/>
        </w:trPr>
        <w:tc>
          <w:tcPr>
            <w:tcW w:w="4608" w:type="dxa"/>
            <w:shd w:val="clear" w:color="auto" w:fill="auto"/>
          </w:tcPr>
          <w:p w:rsidR="00373E4C" w:rsidRPr="00B53660" w:rsidP="00373E4C" w14:paraId="47F9FF20" w14:textId="3FEF8A8C">
            <w:pPr>
              <w:pStyle w:val="ListParagraph"/>
              <w:numPr>
                <w:ilvl w:val="0"/>
                <w:numId w:val="30"/>
              </w:numPr>
              <w:spacing w:before="60" w:after="60"/>
              <w:ind w:left="246" w:hanging="270"/>
            </w:pPr>
            <w:r w:rsidRPr="00691371">
              <w:rPr>
                <w:rFonts w:cstheme="minorHAnsi"/>
                <w:color w:val="1F1F1F"/>
              </w:rPr>
              <w:t>STI prevention services</w:t>
            </w:r>
          </w:p>
        </w:tc>
        <w:tc>
          <w:tcPr>
            <w:tcW w:w="1152" w:type="dxa"/>
          </w:tcPr>
          <w:p w:rsidR="00373E4C" w:rsidP="00373E4C" w14:paraId="5CBD3F8C" w14:textId="77777777"/>
        </w:tc>
        <w:tc>
          <w:tcPr>
            <w:tcW w:w="1152" w:type="dxa"/>
          </w:tcPr>
          <w:p w:rsidR="00373E4C" w:rsidP="00373E4C" w14:paraId="633BBE4A" w14:textId="77777777"/>
        </w:tc>
        <w:tc>
          <w:tcPr>
            <w:tcW w:w="1152" w:type="dxa"/>
          </w:tcPr>
          <w:p w:rsidR="00373E4C" w:rsidP="00373E4C" w14:paraId="06001453" w14:textId="77777777"/>
        </w:tc>
        <w:tc>
          <w:tcPr>
            <w:tcW w:w="1152" w:type="dxa"/>
          </w:tcPr>
          <w:p w:rsidR="00373E4C" w:rsidP="00373E4C" w14:paraId="4C1855CB" w14:textId="77777777"/>
        </w:tc>
      </w:tr>
      <w:tr w14:paraId="5BA36F72" w14:textId="77777777" w:rsidTr="00D300CD">
        <w:tblPrEx>
          <w:tblW w:w="9216" w:type="dxa"/>
          <w:tblInd w:w="-5" w:type="dxa"/>
          <w:tblLook w:val="04A0"/>
        </w:tblPrEx>
        <w:trPr>
          <w:trHeight w:val="20"/>
        </w:trPr>
        <w:tc>
          <w:tcPr>
            <w:tcW w:w="4608" w:type="dxa"/>
            <w:shd w:val="clear" w:color="auto" w:fill="auto"/>
          </w:tcPr>
          <w:p w:rsidR="00373E4C" w:rsidRPr="00BF6B45" w:rsidP="00373E4C" w14:paraId="281B4293" w14:textId="79BFA848">
            <w:pPr>
              <w:pStyle w:val="ListParagraph"/>
              <w:numPr>
                <w:ilvl w:val="0"/>
                <w:numId w:val="30"/>
              </w:numPr>
              <w:spacing w:before="60" w:after="60"/>
              <w:ind w:left="246" w:hanging="270"/>
            </w:pPr>
            <w:r w:rsidRPr="006421FF">
              <w:rPr>
                <w:rFonts w:cstheme="minorHAnsi"/>
                <w:color w:val="1F1F1F"/>
              </w:rPr>
              <w:t>STI screening services</w:t>
            </w:r>
          </w:p>
        </w:tc>
        <w:tc>
          <w:tcPr>
            <w:tcW w:w="1152" w:type="dxa"/>
          </w:tcPr>
          <w:p w:rsidR="00373E4C" w:rsidP="00373E4C" w14:paraId="38D5DB18" w14:textId="77777777"/>
        </w:tc>
        <w:tc>
          <w:tcPr>
            <w:tcW w:w="1152" w:type="dxa"/>
          </w:tcPr>
          <w:p w:rsidR="00373E4C" w:rsidP="00373E4C" w14:paraId="7F42EB73" w14:textId="77777777"/>
        </w:tc>
        <w:tc>
          <w:tcPr>
            <w:tcW w:w="1152" w:type="dxa"/>
          </w:tcPr>
          <w:p w:rsidR="00373E4C" w:rsidP="00373E4C" w14:paraId="454FA2C6" w14:textId="77777777"/>
        </w:tc>
        <w:tc>
          <w:tcPr>
            <w:tcW w:w="1152" w:type="dxa"/>
          </w:tcPr>
          <w:p w:rsidR="00373E4C" w:rsidP="00373E4C" w14:paraId="1B24537C" w14:textId="77777777"/>
        </w:tc>
      </w:tr>
      <w:tr w14:paraId="1F67654C" w14:textId="77777777" w:rsidTr="00D300CD">
        <w:tblPrEx>
          <w:tblW w:w="9216" w:type="dxa"/>
          <w:tblInd w:w="-5" w:type="dxa"/>
          <w:tblLook w:val="04A0"/>
        </w:tblPrEx>
        <w:trPr>
          <w:trHeight w:val="20"/>
        </w:trPr>
        <w:tc>
          <w:tcPr>
            <w:tcW w:w="4608" w:type="dxa"/>
            <w:shd w:val="clear" w:color="auto" w:fill="auto"/>
          </w:tcPr>
          <w:p w:rsidR="00373E4C" w:rsidRPr="00BF6B45" w:rsidP="00373E4C" w14:paraId="03CAAA82" w14:textId="64F432DD">
            <w:pPr>
              <w:pStyle w:val="ListParagraph"/>
              <w:numPr>
                <w:ilvl w:val="0"/>
                <w:numId w:val="30"/>
              </w:numPr>
              <w:spacing w:before="60" w:after="60"/>
              <w:ind w:left="246" w:hanging="270"/>
            </w:pPr>
            <w:r w:rsidRPr="006421FF">
              <w:rPr>
                <w:rFonts w:cstheme="minorHAnsi"/>
                <w:color w:val="1F1F1F"/>
              </w:rPr>
              <w:t>STI testing services</w:t>
            </w:r>
          </w:p>
        </w:tc>
        <w:tc>
          <w:tcPr>
            <w:tcW w:w="1152" w:type="dxa"/>
          </w:tcPr>
          <w:p w:rsidR="00373E4C" w:rsidP="00373E4C" w14:paraId="10FBDDC0" w14:textId="77777777"/>
        </w:tc>
        <w:tc>
          <w:tcPr>
            <w:tcW w:w="1152" w:type="dxa"/>
          </w:tcPr>
          <w:p w:rsidR="00373E4C" w:rsidP="00373E4C" w14:paraId="2976BBC9" w14:textId="77777777"/>
        </w:tc>
        <w:tc>
          <w:tcPr>
            <w:tcW w:w="1152" w:type="dxa"/>
          </w:tcPr>
          <w:p w:rsidR="00373E4C" w:rsidP="00373E4C" w14:paraId="4B0EC7DD" w14:textId="77777777"/>
        </w:tc>
        <w:tc>
          <w:tcPr>
            <w:tcW w:w="1152" w:type="dxa"/>
          </w:tcPr>
          <w:p w:rsidR="00373E4C" w:rsidP="00373E4C" w14:paraId="11164BD2" w14:textId="77777777"/>
        </w:tc>
      </w:tr>
      <w:tr w14:paraId="42E1093F" w14:textId="77777777" w:rsidTr="00D300CD">
        <w:tblPrEx>
          <w:tblW w:w="9216" w:type="dxa"/>
          <w:tblInd w:w="-5" w:type="dxa"/>
          <w:tblLook w:val="04A0"/>
        </w:tblPrEx>
        <w:trPr>
          <w:trHeight w:val="20"/>
        </w:trPr>
        <w:tc>
          <w:tcPr>
            <w:tcW w:w="4608" w:type="dxa"/>
            <w:shd w:val="clear" w:color="auto" w:fill="auto"/>
          </w:tcPr>
          <w:p w:rsidR="00373E4C" w:rsidRPr="00BF6B45" w:rsidP="00373E4C" w14:paraId="13133E0C" w14:textId="07503216">
            <w:pPr>
              <w:pStyle w:val="ListParagraph"/>
              <w:numPr>
                <w:ilvl w:val="0"/>
                <w:numId w:val="30"/>
              </w:numPr>
              <w:spacing w:before="60" w:after="60"/>
              <w:ind w:left="246" w:hanging="270"/>
            </w:pPr>
            <w:r w:rsidRPr="006421FF">
              <w:rPr>
                <w:rFonts w:cstheme="minorHAnsi"/>
                <w:color w:val="1F1F1F"/>
              </w:rPr>
              <w:t>STI treatment referral/linkage services</w:t>
            </w:r>
          </w:p>
        </w:tc>
        <w:tc>
          <w:tcPr>
            <w:tcW w:w="1152" w:type="dxa"/>
          </w:tcPr>
          <w:p w:rsidR="00373E4C" w:rsidP="00373E4C" w14:paraId="644020CF" w14:textId="77777777"/>
        </w:tc>
        <w:tc>
          <w:tcPr>
            <w:tcW w:w="1152" w:type="dxa"/>
          </w:tcPr>
          <w:p w:rsidR="00373E4C" w:rsidP="00373E4C" w14:paraId="0B3785DC" w14:textId="77777777"/>
        </w:tc>
        <w:tc>
          <w:tcPr>
            <w:tcW w:w="1152" w:type="dxa"/>
          </w:tcPr>
          <w:p w:rsidR="00373E4C" w:rsidP="00373E4C" w14:paraId="6C170889" w14:textId="77777777"/>
        </w:tc>
        <w:tc>
          <w:tcPr>
            <w:tcW w:w="1152" w:type="dxa"/>
          </w:tcPr>
          <w:p w:rsidR="00373E4C" w:rsidP="00373E4C" w14:paraId="4AAF51C7" w14:textId="77777777"/>
        </w:tc>
      </w:tr>
    </w:tbl>
    <w:p w:rsidR="00CE63B7" w:rsidP="00FA172D" w14:paraId="4157E4F0" w14:textId="77777777">
      <w:pPr>
        <w:rPr>
          <w:rStyle w:val="Heading2Char"/>
          <w:rFonts w:asciiTheme="minorHAnsi" w:hAnsiTheme="minorHAnsi" w:cstheme="minorHAnsi"/>
          <w:b/>
          <w:bCs/>
          <w:sz w:val="24"/>
          <w:szCs w:val="24"/>
        </w:rPr>
      </w:pPr>
    </w:p>
    <w:p w:rsidR="003D7A1A" w:rsidRPr="006E0605" w:rsidP="003D7A1A" w14:paraId="3FDEEC9F" w14:textId="2F78176B">
      <w:pPr>
        <w:pStyle w:val="Heading2"/>
        <w:tabs>
          <w:tab w:val="left" w:pos="540"/>
        </w:tabs>
        <w:spacing w:before="180" w:line="240" w:lineRule="auto"/>
        <w:rPr>
          <w:rStyle w:val="Heading2Char"/>
          <w:rFonts w:asciiTheme="minorHAnsi" w:hAnsiTheme="minorHAnsi" w:cstheme="minorHAnsi"/>
          <w:b/>
          <w:bCs/>
          <w:i/>
          <w:iCs/>
          <w:sz w:val="24"/>
          <w:szCs w:val="24"/>
        </w:rPr>
      </w:pPr>
      <w:bookmarkStart w:id="11" w:name="_Toc178861511"/>
      <w:r w:rsidRPr="006E0605">
        <w:rPr>
          <w:rStyle w:val="Heading2Char"/>
          <w:rFonts w:asciiTheme="minorHAnsi" w:hAnsiTheme="minorHAnsi" w:cstheme="minorHAnsi"/>
          <w:b/>
          <w:bCs/>
          <w:i/>
          <w:iCs/>
          <w:sz w:val="24"/>
          <w:szCs w:val="24"/>
        </w:rPr>
        <w:t xml:space="preserve">2b. </w:t>
      </w:r>
      <w:r w:rsidRPr="006E0605">
        <w:rPr>
          <w:rStyle w:val="Heading2Char"/>
          <w:rFonts w:asciiTheme="minorHAnsi" w:hAnsiTheme="minorHAnsi" w:cstheme="minorHAnsi"/>
          <w:b/>
          <w:bCs/>
          <w:i/>
          <w:iCs/>
          <w:sz w:val="24"/>
          <w:szCs w:val="24"/>
        </w:rPr>
        <w:t xml:space="preserve">Rating </w:t>
      </w:r>
      <w:r w:rsidR="00C638E9">
        <w:rPr>
          <w:rStyle w:val="Heading2Char"/>
          <w:rFonts w:asciiTheme="minorHAnsi" w:hAnsiTheme="minorHAnsi" w:cstheme="minorHAnsi"/>
          <w:b/>
          <w:bCs/>
          <w:i/>
          <w:iCs/>
          <w:sz w:val="24"/>
          <w:szCs w:val="24"/>
        </w:rPr>
        <w:t>r</w:t>
      </w:r>
      <w:r w:rsidRPr="006E0605" w:rsidR="00D86824">
        <w:rPr>
          <w:rStyle w:val="Heading2Char"/>
          <w:rFonts w:asciiTheme="minorHAnsi" w:hAnsiTheme="minorHAnsi" w:cstheme="minorHAnsi"/>
          <w:b/>
          <w:bCs/>
          <w:i/>
          <w:iCs/>
          <w:sz w:val="24"/>
          <w:szCs w:val="24"/>
        </w:rPr>
        <w:t>eadiness</w:t>
      </w:r>
      <w:r w:rsidRPr="006E0605">
        <w:rPr>
          <w:rStyle w:val="Heading2Char"/>
          <w:rFonts w:asciiTheme="minorHAnsi" w:hAnsiTheme="minorHAnsi" w:cstheme="minorHAnsi"/>
          <w:b/>
          <w:bCs/>
          <w:i/>
          <w:iCs/>
          <w:sz w:val="24"/>
          <w:szCs w:val="24"/>
        </w:rPr>
        <w:t xml:space="preserve">: Community </w:t>
      </w:r>
      <w:r w:rsidR="00C638E9">
        <w:rPr>
          <w:rStyle w:val="Heading2Char"/>
          <w:rFonts w:asciiTheme="minorHAnsi" w:hAnsiTheme="minorHAnsi" w:cstheme="minorHAnsi"/>
          <w:b/>
          <w:bCs/>
          <w:i/>
          <w:iCs/>
          <w:sz w:val="24"/>
          <w:szCs w:val="24"/>
        </w:rPr>
        <w:t>s</w:t>
      </w:r>
      <w:r w:rsidRPr="006E0605">
        <w:rPr>
          <w:rStyle w:val="Heading2Char"/>
          <w:rFonts w:asciiTheme="minorHAnsi" w:hAnsiTheme="minorHAnsi" w:cstheme="minorHAnsi"/>
          <w:b/>
          <w:bCs/>
          <w:i/>
          <w:iCs/>
          <w:sz w:val="24"/>
          <w:szCs w:val="24"/>
        </w:rPr>
        <w:t>upport</w:t>
      </w:r>
      <w:bookmarkEnd w:id="11"/>
    </w:p>
    <w:p w:rsidR="003D7A1A" w:rsidRPr="00FC2415" w:rsidP="00CF2CD5" w14:paraId="2B9A14A0" w14:textId="2F5716A9">
      <w:pPr>
        <w:spacing w:before="120" w:after="120" w:line="240" w:lineRule="exact"/>
      </w:pPr>
      <w:r w:rsidRPr="006E0605">
        <w:t xml:space="preserve">Please rate your </w:t>
      </w:r>
      <w:r w:rsidRPr="00987A5C" w:rsidR="006E0605">
        <w:t>community</w:t>
      </w:r>
      <w:r w:rsidRPr="006E0605">
        <w:t>'s current</w:t>
      </w:r>
      <w:r w:rsidRPr="00FC2415">
        <w:t xml:space="preserve"> </w:t>
      </w:r>
      <w:r w:rsidR="00D86824">
        <w:t>readiness</w:t>
      </w:r>
      <w:r w:rsidRPr="00FC2415">
        <w:t xml:space="preserve"> by indicating how strongly you agree or disagree with each statement</w:t>
      </w:r>
      <w:r w:rsidR="00F760C2">
        <w:t xml:space="preserve"> regarding </w:t>
      </w:r>
      <w:r w:rsidRPr="00CF2CD5" w:rsidR="00F760C2">
        <w:rPr>
          <w:i/>
          <w:u w:val="single"/>
        </w:rPr>
        <w:t>community support</w:t>
      </w:r>
      <w:r w:rsidRPr="00FC2415">
        <w:t>.</w:t>
      </w:r>
    </w:p>
    <w:tbl>
      <w:tblPr>
        <w:tblStyle w:val="TableGrid"/>
        <w:tblW w:w="9381" w:type="dxa"/>
        <w:tblInd w:w="-5" w:type="dxa"/>
        <w:tblLook w:val="04A0"/>
      </w:tblPr>
      <w:tblGrid>
        <w:gridCol w:w="5203"/>
        <w:gridCol w:w="1077"/>
        <w:gridCol w:w="1080"/>
        <w:gridCol w:w="1010"/>
        <w:gridCol w:w="1011"/>
      </w:tblGrid>
      <w:tr w14:paraId="5C4F2AF3" w14:textId="77777777" w:rsidTr="00CF2CD5">
        <w:tblPrEx>
          <w:tblW w:w="9381" w:type="dxa"/>
          <w:tblInd w:w="-5" w:type="dxa"/>
          <w:tblLook w:val="04A0"/>
        </w:tblPrEx>
        <w:trPr>
          <w:tblHeader/>
        </w:trPr>
        <w:tc>
          <w:tcPr>
            <w:tcW w:w="5203" w:type="dxa"/>
            <w:vAlign w:val="center"/>
          </w:tcPr>
          <w:p w:rsidR="00ED3D8F" w:rsidRPr="00146C57" w:rsidP="00CF2CD5" w14:paraId="3D00D3C8" w14:textId="00166874">
            <w:pPr>
              <w:pStyle w:val="ListParagraph"/>
              <w:numPr>
                <w:ilvl w:val="0"/>
                <w:numId w:val="29"/>
              </w:numPr>
              <w:spacing w:before="60" w:after="60"/>
              <w:ind w:left="336" w:hanging="336"/>
              <w:rPr>
                <w:b/>
                <w:bCs/>
              </w:rPr>
            </w:pPr>
            <w:r w:rsidRPr="006421FF">
              <w:rPr>
                <w:rFonts w:cstheme="minorHAnsi"/>
                <w:b/>
                <w:bCs/>
                <w:color w:val="1F1F1F"/>
              </w:rPr>
              <w:t>The community</w:t>
            </w:r>
            <w:r w:rsidR="00B73E36">
              <w:rPr>
                <w:rFonts w:cstheme="minorHAnsi"/>
                <w:b/>
                <w:bCs/>
                <w:color w:val="1F1F1F"/>
              </w:rPr>
              <w:t xml:space="preserve"> </w:t>
            </w:r>
            <w:r w:rsidR="001221F3">
              <w:rPr>
                <w:rFonts w:cstheme="minorHAnsi"/>
                <w:b/>
                <w:bCs/>
                <w:color w:val="1F1F1F"/>
              </w:rPr>
              <w:t xml:space="preserve">within our service area </w:t>
            </w:r>
            <w:r w:rsidRPr="00CF2CD5" w:rsidR="00424023">
              <w:rPr>
                <w:rFonts w:cstheme="minorHAnsi"/>
                <w:b/>
                <w:bCs/>
                <w:color w:val="1F1F1F"/>
                <w:u w:val="single"/>
              </w:rPr>
              <w:t>support</w:t>
            </w:r>
            <w:r w:rsidRPr="00CF2CD5" w:rsidR="00EB5A98">
              <w:rPr>
                <w:rFonts w:cstheme="minorHAnsi"/>
                <w:b/>
                <w:bCs/>
                <w:color w:val="1F1F1F"/>
                <w:u w:val="single"/>
              </w:rPr>
              <w:t>s</w:t>
            </w:r>
            <w:r w:rsidR="00EB5A98">
              <w:rPr>
                <w:rFonts w:cstheme="minorHAnsi"/>
                <w:b/>
                <w:bCs/>
                <w:color w:val="1F1F1F"/>
              </w:rPr>
              <w:t xml:space="preserve"> provi</w:t>
            </w:r>
            <w:r w:rsidR="009F0D29">
              <w:rPr>
                <w:rFonts w:cstheme="minorHAnsi"/>
                <w:b/>
                <w:bCs/>
                <w:color w:val="1F1F1F"/>
              </w:rPr>
              <w:t>di</w:t>
            </w:r>
            <w:r w:rsidR="00EB5A98">
              <w:rPr>
                <w:rFonts w:cstheme="minorHAnsi"/>
                <w:b/>
                <w:bCs/>
                <w:color w:val="1F1F1F"/>
              </w:rPr>
              <w:t xml:space="preserve">ng </w:t>
            </w:r>
            <w:r>
              <w:rPr>
                <w:rFonts w:cstheme="minorHAnsi"/>
                <w:b/>
                <w:bCs/>
                <w:color w:val="1F1F1F"/>
              </w:rPr>
              <w:t xml:space="preserve">the </w:t>
            </w:r>
            <w:r w:rsidRPr="006421FF">
              <w:rPr>
                <w:rFonts w:cstheme="minorHAnsi"/>
                <w:b/>
                <w:bCs/>
                <w:color w:val="1F1F1F"/>
              </w:rPr>
              <w:t>population of focus</w:t>
            </w:r>
            <w:r>
              <w:rPr>
                <w:rFonts w:cstheme="minorHAnsi"/>
                <w:b/>
                <w:bCs/>
                <w:color w:val="1F1F1F"/>
              </w:rPr>
              <w:t xml:space="preserve"> with…</w:t>
            </w:r>
          </w:p>
        </w:tc>
        <w:tc>
          <w:tcPr>
            <w:tcW w:w="1077" w:type="dxa"/>
            <w:vAlign w:val="center"/>
          </w:tcPr>
          <w:p w:rsidR="00ED3D8F" w:rsidRPr="00F632DD" w14:paraId="63C97EE3" w14:textId="77777777">
            <w:pPr>
              <w:jc w:val="center"/>
              <w:rPr>
                <w:b/>
                <w:bCs/>
              </w:rPr>
            </w:pPr>
            <w:r w:rsidRPr="00F632DD">
              <w:rPr>
                <w:b/>
                <w:bCs/>
              </w:rPr>
              <w:t>Strongly Agree</w:t>
            </w:r>
          </w:p>
        </w:tc>
        <w:tc>
          <w:tcPr>
            <w:tcW w:w="1080" w:type="dxa"/>
            <w:vAlign w:val="center"/>
          </w:tcPr>
          <w:p w:rsidR="00ED3D8F" w:rsidRPr="00F632DD" w14:paraId="4415C57F" w14:textId="77777777">
            <w:pPr>
              <w:jc w:val="center"/>
              <w:rPr>
                <w:b/>
                <w:bCs/>
              </w:rPr>
            </w:pPr>
            <w:r w:rsidRPr="00F632DD">
              <w:rPr>
                <w:b/>
                <w:bCs/>
              </w:rPr>
              <w:t>Agree</w:t>
            </w:r>
          </w:p>
        </w:tc>
        <w:tc>
          <w:tcPr>
            <w:tcW w:w="1010" w:type="dxa"/>
            <w:vAlign w:val="center"/>
          </w:tcPr>
          <w:p w:rsidR="00ED3D8F" w:rsidRPr="00F632DD" w14:paraId="12467CB8" w14:textId="77777777">
            <w:pPr>
              <w:jc w:val="center"/>
              <w:rPr>
                <w:b/>
                <w:bCs/>
              </w:rPr>
            </w:pPr>
            <w:r w:rsidRPr="00F632DD">
              <w:rPr>
                <w:b/>
                <w:bCs/>
              </w:rPr>
              <w:t>Disagree</w:t>
            </w:r>
          </w:p>
        </w:tc>
        <w:tc>
          <w:tcPr>
            <w:tcW w:w="1011" w:type="dxa"/>
            <w:vAlign w:val="center"/>
          </w:tcPr>
          <w:p w:rsidR="00ED3D8F" w:rsidRPr="00F632DD" w14:paraId="352B61AE" w14:textId="77777777">
            <w:pPr>
              <w:jc w:val="center"/>
              <w:rPr>
                <w:b/>
                <w:bCs/>
              </w:rPr>
            </w:pPr>
            <w:r w:rsidRPr="00F632DD">
              <w:rPr>
                <w:b/>
                <w:bCs/>
              </w:rPr>
              <w:t>Strongly Disagree</w:t>
            </w:r>
          </w:p>
        </w:tc>
      </w:tr>
      <w:tr w14:paraId="7B72B55E" w14:textId="77777777" w:rsidTr="004A4630">
        <w:tblPrEx>
          <w:tblW w:w="9381" w:type="dxa"/>
          <w:tblInd w:w="-5" w:type="dxa"/>
          <w:tblLook w:val="04A0"/>
        </w:tblPrEx>
        <w:trPr>
          <w:trHeight w:val="20"/>
        </w:trPr>
        <w:tc>
          <w:tcPr>
            <w:tcW w:w="5203" w:type="dxa"/>
          </w:tcPr>
          <w:p w:rsidR="00ED3D8F" w:rsidRPr="00B53660" w:rsidP="00CF2CD5" w14:paraId="642F84D7" w14:textId="2B9EE1B8">
            <w:pPr>
              <w:pStyle w:val="ListParagraph"/>
              <w:numPr>
                <w:ilvl w:val="0"/>
                <w:numId w:val="31"/>
              </w:numPr>
              <w:spacing w:before="60" w:after="60"/>
              <w:ind w:left="246" w:hanging="270"/>
            </w:pPr>
            <w:r w:rsidRPr="00691371">
              <w:t>S</w:t>
            </w:r>
            <w:r w:rsidRPr="00691371">
              <w:t>ubstance use prevention strategies</w:t>
            </w:r>
          </w:p>
        </w:tc>
        <w:tc>
          <w:tcPr>
            <w:tcW w:w="1077" w:type="dxa"/>
          </w:tcPr>
          <w:p w:rsidR="00ED3D8F" w14:paraId="0E0820C6" w14:textId="77777777"/>
        </w:tc>
        <w:tc>
          <w:tcPr>
            <w:tcW w:w="1080" w:type="dxa"/>
          </w:tcPr>
          <w:p w:rsidR="00ED3D8F" w14:paraId="68DDF849" w14:textId="77777777"/>
        </w:tc>
        <w:tc>
          <w:tcPr>
            <w:tcW w:w="1010" w:type="dxa"/>
          </w:tcPr>
          <w:p w:rsidR="00ED3D8F" w14:paraId="268AF6BE" w14:textId="77777777"/>
        </w:tc>
        <w:tc>
          <w:tcPr>
            <w:tcW w:w="1011" w:type="dxa"/>
          </w:tcPr>
          <w:p w:rsidR="00ED3D8F" w14:paraId="3C2891EB" w14:textId="77777777"/>
        </w:tc>
      </w:tr>
      <w:tr w14:paraId="165D3993" w14:textId="77777777" w:rsidTr="004A4630">
        <w:tblPrEx>
          <w:tblW w:w="9381" w:type="dxa"/>
          <w:tblInd w:w="-5" w:type="dxa"/>
          <w:tblLook w:val="04A0"/>
        </w:tblPrEx>
        <w:trPr>
          <w:trHeight w:val="20"/>
        </w:trPr>
        <w:tc>
          <w:tcPr>
            <w:tcW w:w="5203" w:type="dxa"/>
          </w:tcPr>
          <w:p w:rsidR="00ED3D8F" w:rsidRPr="00B53660" w:rsidP="00CF2CD5" w14:paraId="7AA4BE8C" w14:textId="59789FAF">
            <w:pPr>
              <w:pStyle w:val="ListParagraph"/>
              <w:numPr>
                <w:ilvl w:val="0"/>
                <w:numId w:val="31"/>
              </w:numPr>
              <w:spacing w:before="60" w:after="60"/>
              <w:ind w:left="246" w:hanging="270"/>
            </w:pPr>
            <w:r w:rsidRPr="00B53660">
              <w:t xml:space="preserve">SUD screening and assessment </w:t>
            </w:r>
            <w:r w:rsidRPr="00B53660" w:rsidR="00967297">
              <w:t>services</w:t>
            </w:r>
          </w:p>
        </w:tc>
        <w:tc>
          <w:tcPr>
            <w:tcW w:w="1077" w:type="dxa"/>
          </w:tcPr>
          <w:p w:rsidR="00ED3D8F" w14:paraId="1D2EF42D" w14:textId="77777777"/>
        </w:tc>
        <w:tc>
          <w:tcPr>
            <w:tcW w:w="1080" w:type="dxa"/>
          </w:tcPr>
          <w:p w:rsidR="00ED3D8F" w14:paraId="2D5A2ACE" w14:textId="77777777"/>
        </w:tc>
        <w:tc>
          <w:tcPr>
            <w:tcW w:w="1010" w:type="dxa"/>
          </w:tcPr>
          <w:p w:rsidR="00ED3D8F" w14:paraId="7728ED1C" w14:textId="77777777"/>
        </w:tc>
        <w:tc>
          <w:tcPr>
            <w:tcW w:w="1011" w:type="dxa"/>
          </w:tcPr>
          <w:p w:rsidR="00ED3D8F" w14:paraId="781D47ED" w14:textId="77777777"/>
        </w:tc>
      </w:tr>
      <w:tr w14:paraId="1543ECE2" w14:textId="77777777" w:rsidTr="004A4630">
        <w:tblPrEx>
          <w:tblW w:w="9381" w:type="dxa"/>
          <w:tblInd w:w="-5" w:type="dxa"/>
          <w:tblLook w:val="04A0"/>
        </w:tblPrEx>
        <w:trPr>
          <w:trHeight w:val="20"/>
        </w:trPr>
        <w:tc>
          <w:tcPr>
            <w:tcW w:w="5203" w:type="dxa"/>
          </w:tcPr>
          <w:p w:rsidR="00ED3D8F" w:rsidRPr="00B53660" w:rsidP="00CF2CD5" w14:paraId="1176743A" w14:textId="04EAD43D">
            <w:pPr>
              <w:pStyle w:val="ListParagraph"/>
              <w:numPr>
                <w:ilvl w:val="0"/>
                <w:numId w:val="31"/>
              </w:numPr>
              <w:spacing w:before="60" w:after="60"/>
              <w:ind w:left="246" w:hanging="270"/>
            </w:pPr>
            <w:r w:rsidRPr="00B53660">
              <w:t xml:space="preserve">SUD treatment </w:t>
            </w:r>
            <w:r w:rsidRPr="00B53660" w:rsidR="00967297">
              <w:t>services</w:t>
            </w:r>
          </w:p>
        </w:tc>
        <w:tc>
          <w:tcPr>
            <w:tcW w:w="1077" w:type="dxa"/>
          </w:tcPr>
          <w:p w:rsidR="00ED3D8F" w14:paraId="085594EA" w14:textId="77777777"/>
        </w:tc>
        <w:tc>
          <w:tcPr>
            <w:tcW w:w="1080" w:type="dxa"/>
          </w:tcPr>
          <w:p w:rsidR="00ED3D8F" w14:paraId="563E7F31" w14:textId="77777777"/>
        </w:tc>
        <w:tc>
          <w:tcPr>
            <w:tcW w:w="1010" w:type="dxa"/>
          </w:tcPr>
          <w:p w:rsidR="00ED3D8F" w14:paraId="36A25EC2" w14:textId="77777777"/>
        </w:tc>
        <w:tc>
          <w:tcPr>
            <w:tcW w:w="1011" w:type="dxa"/>
          </w:tcPr>
          <w:p w:rsidR="00ED3D8F" w14:paraId="0E19F7CB" w14:textId="77777777"/>
        </w:tc>
      </w:tr>
      <w:tr w14:paraId="638D99E2" w14:textId="77777777" w:rsidTr="004A4630">
        <w:tblPrEx>
          <w:tblW w:w="9381" w:type="dxa"/>
          <w:tblInd w:w="-5" w:type="dxa"/>
          <w:tblLook w:val="04A0"/>
        </w:tblPrEx>
        <w:trPr>
          <w:trHeight w:val="20"/>
        </w:trPr>
        <w:tc>
          <w:tcPr>
            <w:tcW w:w="5203" w:type="dxa"/>
          </w:tcPr>
          <w:p w:rsidR="00ED3D8F" w:rsidRPr="00B53660" w:rsidP="00CF2CD5" w14:paraId="69E34E2D" w14:textId="3FAFD8BA">
            <w:pPr>
              <w:pStyle w:val="ListParagraph"/>
              <w:numPr>
                <w:ilvl w:val="0"/>
                <w:numId w:val="31"/>
              </w:numPr>
              <w:spacing w:before="60" w:after="60"/>
              <w:ind w:left="246" w:hanging="270"/>
            </w:pPr>
            <w:r w:rsidRPr="00B53660">
              <w:rPr>
                <w:rFonts w:cstheme="minorHAnsi"/>
                <w:color w:val="1F1F1F"/>
              </w:rPr>
              <w:t>COD screening and assessment services</w:t>
            </w:r>
          </w:p>
        </w:tc>
        <w:tc>
          <w:tcPr>
            <w:tcW w:w="1077" w:type="dxa"/>
          </w:tcPr>
          <w:p w:rsidR="00ED3D8F" w:rsidRPr="00A46544" w14:paraId="503AF767" w14:textId="77777777">
            <w:pPr>
              <w:rPr>
                <w:highlight w:val="yellow"/>
              </w:rPr>
            </w:pPr>
          </w:p>
        </w:tc>
        <w:tc>
          <w:tcPr>
            <w:tcW w:w="1080" w:type="dxa"/>
          </w:tcPr>
          <w:p w:rsidR="00ED3D8F" w:rsidRPr="00A46544" w14:paraId="01320935" w14:textId="77777777">
            <w:pPr>
              <w:rPr>
                <w:highlight w:val="yellow"/>
              </w:rPr>
            </w:pPr>
          </w:p>
        </w:tc>
        <w:tc>
          <w:tcPr>
            <w:tcW w:w="1010" w:type="dxa"/>
          </w:tcPr>
          <w:p w:rsidR="00ED3D8F" w:rsidRPr="00A46544" w14:paraId="7797E11C" w14:textId="77777777">
            <w:pPr>
              <w:rPr>
                <w:highlight w:val="yellow"/>
              </w:rPr>
            </w:pPr>
          </w:p>
        </w:tc>
        <w:tc>
          <w:tcPr>
            <w:tcW w:w="1011" w:type="dxa"/>
          </w:tcPr>
          <w:p w:rsidR="00ED3D8F" w:rsidRPr="00A46544" w14:paraId="18A3EB7B" w14:textId="77777777">
            <w:pPr>
              <w:rPr>
                <w:highlight w:val="yellow"/>
              </w:rPr>
            </w:pPr>
          </w:p>
        </w:tc>
      </w:tr>
      <w:tr w14:paraId="4CA5882A" w14:textId="77777777" w:rsidTr="004A4630">
        <w:tblPrEx>
          <w:tblW w:w="9381" w:type="dxa"/>
          <w:tblInd w:w="-5" w:type="dxa"/>
          <w:tblLook w:val="04A0"/>
        </w:tblPrEx>
        <w:trPr>
          <w:trHeight w:val="20"/>
        </w:trPr>
        <w:tc>
          <w:tcPr>
            <w:tcW w:w="5203" w:type="dxa"/>
          </w:tcPr>
          <w:p w:rsidR="00ED3D8F" w:rsidRPr="00B53660" w:rsidP="00CF2CD5" w14:paraId="4A5568E3" w14:textId="630D2342">
            <w:pPr>
              <w:pStyle w:val="ListParagraph"/>
              <w:numPr>
                <w:ilvl w:val="0"/>
                <w:numId w:val="31"/>
              </w:numPr>
              <w:spacing w:before="60" w:after="60"/>
              <w:ind w:left="246" w:hanging="270"/>
            </w:pPr>
            <w:r w:rsidRPr="00B53660">
              <w:rPr>
                <w:rFonts w:cstheme="minorHAnsi"/>
                <w:color w:val="1F1F1F"/>
              </w:rPr>
              <w:t>COD treatment services</w:t>
            </w:r>
          </w:p>
        </w:tc>
        <w:tc>
          <w:tcPr>
            <w:tcW w:w="1077" w:type="dxa"/>
          </w:tcPr>
          <w:p w:rsidR="00ED3D8F" w:rsidRPr="00A46544" w14:paraId="49A5BAFC" w14:textId="77777777">
            <w:pPr>
              <w:rPr>
                <w:highlight w:val="yellow"/>
              </w:rPr>
            </w:pPr>
          </w:p>
        </w:tc>
        <w:tc>
          <w:tcPr>
            <w:tcW w:w="1080" w:type="dxa"/>
          </w:tcPr>
          <w:p w:rsidR="00ED3D8F" w:rsidRPr="00A46544" w14:paraId="76032C50" w14:textId="77777777">
            <w:pPr>
              <w:rPr>
                <w:highlight w:val="yellow"/>
              </w:rPr>
            </w:pPr>
          </w:p>
        </w:tc>
        <w:tc>
          <w:tcPr>
            <w:tcW w:w="1010" w:type="dxa"/>
          </w:tcPr>
          <w:p w:rsidR="00ED3D8F" w:rsidRPr="00A46544" w14:paraId="72C7DFF0" w14:textId="77777777">
            <w:pPr>
              <w:rPr>
                <w:highlight w:val="yellow"/>
              </w:rPr>
            </w:pPr>
          </w:p>
        </w:tc>
        <w:tc>
          <w:tcPr>
            <w:tcW w:w="1011" w:type="dxa"/>
          </w:tcPr>
          <w:p w:rsidR="00ED3D8F" w:rsidRPr="00A46544" w14:paraId="78E6E329" w14:textId="77777777">
            <w:pPr>
              <w:rPr>
                <w:highlight w:val="yellow"/>
              </w:rPr>
            </w:pPr>
          </w:p>
        </w:tc>
      </w:tr>
      <w:tr w14:paraId="20A73083" w14:textId="77777777" w:rsidTr="004A4630">
        <w:tblPrEx>
          <w:tblW w:w="9381" w:type="dxa"/>
          <w:tblInd w:w="-5" w:type="dxa"/>
          <w:tblLook w:val="04A0"/>
        </w:tblPrEx>
        <w:trPr>
          <w:trHeight w:val="20"/>
        </w:trPr>
        <w:tc>
          <w:tcPr>
            <w:tcW w:w="5203" w:type="dxa"/>
          </w:tcPr>
          <w:p w:rsidR="00ED3D8F" w:rsidRPr="00B53660" w:rsidP="00CF2CD5" w14:paraId="05659F3C" w14:textId="69BCB7F0">
            <w:pPr>
              <w:pStyle w:val="ListParagraph"/>
              <w:numPr>
                <w:ilvl w:val="0"/>
                <w:numId w:val="31"/>
              </w:numPr>
              <w:spacing w:before="60" w:after="60"/>
              <w:ind w:left="246" w:hanging="270"/>
            </w:pPr>
            <w:r w:rsidRPr="00691371">
              <w:rPr>
                <w:rFonts w:cstheme="minorHAnsi"/>
                <w:color w:val="1F1F1F"/>
              </w:rPr>
              <w:t>HIV prevention services</w:t>
            </w:r>
          </w:p>
        </w:tc>
        <w:tc>
          <w:tcPr>
            <w:tcW w:w="1077" w:type="dxa"/>
          </w:tcPr>
          <w:p w:rsidR="00ED3D8F" w14:paraId="269A6A75" w14:textId="77777777"/>
        </w:tc>
        <w:tc>
          <w:tcPr>
            <w:tcW w:w="1080" w:type="dxa"/>
          </w:tcPr>
          <w:p w:rsidR="00ED3D8F" w14:paraId="0CF2E40C" w14:textId="77777777"/>
        </w:tc>
        <w:tc>
          <w:tcPr>
            <w:tcW w:w="1010" w:type="dxa"/>
          </w:tcPr>
          <w:p w:rsidR="00ED3D8F" w14:paraId="5D235628" w14:textId="77777777"/>
        </w:tc>
        <w:tc>
          <w:tcPr>
            <w:tcW w:w="1011" w:type="dxa"/>
          </w:tcPr>
          <w:p w:rsidR="00ED3D8F" w14:paraId="2FAD2668" w14:textId="77777777"/>
        </w:tc>
      </w:tr>
      <w:tr w14:paraId="6814F032" w14:textId="77777777" w:rsidTr="004A4630">
        <w:tblPrEx>
          <w:tblW w:w="9381" w:type="dxa"/>
          <w:tblInd w:w="-5" w:type="dxa"/>
          <w:tblLook w:val="04A0"/>
        </w:tblPrEx>
        <w:trPr>
          <w:trHeight w:val="20"/>
        </w:trPr>
        <w:tc>
          <w:tcPr>
            <w:tcW w:w="5203" w:type="dxa"/>
          </w:tcPr>
          <w:p w:rsidR="009872BD" w:rsidRPr="00B53660" w:rsidP="009872BD" w14:paraId="579799FD" w14:textId="07E951E0">
            <w:pPr>
              <w:pStyle w:val="ListParagraph"/>
              <w:numPr>
                <w:ilvl w:val="0"/>
                <w:numId w:val="31"/>
              </w:numPr>
              <w:spacing w:before="60" w:after="60"/>
              <w:ind w:left="246" w:hanging="270"/>
            </w:pPr>
            <w:r w:rsidRPr="00B53660">
              <w:rPr>
                <w:rFonts w:cstheme="minorHAnsi"/>
                <w:color w:val="1F1F1F"/>
              </w:rPr>
              <w:t>HIV screening services</w:t>
            </w:r>
          </w:p>
        </w:tc>
        <w:tc>
          <w:tcPr>
            <w:tcW w:w="1077" w:type="dxa"/>
          </w:tcPr>
          <w:p w:rsidR="009872BD" w:rsidP="009872BD" w14:paraId="6DFB688E" w14:textId="77777777"/>
        </w:tc>
        <w:tc>
          <w:tcPr>
            <w:tcW w:w="1080" w:type="dxa"/>
          </w:tcPr>
          <w:p w:rsidR="009872BD" w:rsidP="009872BD" w14:paraId="60E71422" w14:textId="77777777"/>
        </w:tc>
        <w:tc>
          <w:tcPr>
            <w:tcW w:w="1010" w:type="dxa"/>
          </w:tcPr>
          <w:p w:rsidR="009872BD" w:rsidP="009872BD" w14:paraId="1BFC42A2" w14:textId="77777777"/>
        </w:tc>
        <w:tc>
          <w:tcPr>
            <w:tcW w:w="1011" w:type="dxa"/>
          </w:tcPr>
          <w:p w:rsidR="009872BD" w:rsidP="009872BD" w14:paraId="3794F201" w14:textId="77777777"/>
        </w:tc>
      </w:tr>
      <w:tr w14:paraId="7EF49025" w14:textId="77777777" w:rsidTr="004A4630">
        <w:tblPrEx>
          <w:tblW w:w="9381" w:type="dxa"/>
          <w:tblInd w:w="-5" w:type="dxa"/>
          <w:tblLook w:val="04A0"/>
        </w:tblPrEx>
        <w:trPr>
          <w:trHeight w:val="20"/>
        </w:trPr>
        <w:tc>
          <w:tcPr>
            <w:tcW w:w="5203" w:type="dxa"/>
          </w:tcPr>
          <w:p w:rsidR="009872BD" w:rsidRPr="00B53660" w:rsidP="009872BD" w14:paraId="3B3B681B" w14:textId="1CF6B021">
            <w:pPr>
              <w:pStyle w:val="ListParagraph"/>
              <w:numPr>
                <w:ilvl w:val="0"/>
                <w:numId w:val="31"/>
              </w:numPr>
              <w:spacing w:before="60" w:after="60"/>
              <w:ind w:left="246" w:hanging="270"/>
            </w:pPr>
            <w:r w:rsidRPr="00B53660">
              <w:rPr>
                <w:rFonts w:cstheme="minorHAnsi"/>
                <w:color w:val="1F1F1F"/>
              </w:rPr>
              <w:t>HIV testing services</w:t>
            </w:r>
          </w:p>
        </w:tc>
        <w:tc>
          <w:tcPr>
            <w:tcW w:w="1077" w:type="dxa"/>
          </w:tcPr>
          <w:p w:rsidR="009872BD" w:rsidP="009872BD" w14:paraId="7115AB9F" w14:textId="77777777"/>
        </w:tc>
        <w:tc>
          <w:tcPr>
            <w:tcW w:w="1080" w:type="dxa"/>
          </w:tcPr>
          <w:p w:rsidR="009872BD" w:rsidP="009872BD" w14:paraId="6765EE77" w14:textId="77777777"/>
        </w:tc>
        <w:tc>
          <w:tcPr>
            <w:tcW w:w="1010" w:type="dxa"/>
          </w:tcPr>
          <w:p w:rsidR="009872BD" w:rsidP="009872BD" w14:paraId="4C7A473D" w14:textId="77777777"/>
        </w:tc>
        <w:tc>
          <w:tcPr>
            <w:tcW w:w="1011" w:type="dxa"/>
          </w:tcPr>
          <w:p w:rsidR="009872BD" w:rsidP="009872BD" w14:paraId="0A0BBA3E" w14:textId="77777777"/>
        </w:tc>
      </w:tr>
      <w:tr w14:paraId="46FD0504" w14:textId="77777777" w:rsidTr="004A4630">
        <w:tblPrEx>
          <w:tblW w:w="9381" w:type="dxa"/>
          <w:tblInd w:w="-5" w:type="dxa"/>
          <w:tblLook w:val="04A0"/>
        </w:tblPrEx>
        <w:trPr>
          <w:trHeight w:val="20"/>
        </w:trPr>
        <w:tc>
          <w:tcPr>
            <w:tcW w:w="5203" w:type="dxa"/>
          </w:tcPr>
          <w:p w:rsidR="009872BD" w:rsidRPr="00B53660" w:rsidP="009872BD" w14:paraId="2BD90696" w14:textId="3ECFACD8">
            <w:pPr>
              <w:pStyle w:val="ListParagraph"/>
              <w:numPr>
                <w:ilvl w:val="0"/>
                <w:numId w:val="31"/>
              </w:numPr>
              <w:spacing w:before="60" w:after="60"/>
              <w:ind w:left="246" w:hanging="270"/>
            </w:pPr>
            <w:r w:rsidRPr="00B53660">
              <w:rPr>
                <w:rFonts w:cstheme="minorHAnsi"/>
                <w:color w:val="1F1F1F"/>
              </w:rPr>
              <w:t>HIV treatment referral/linkage services</w:t>
            </w:r>
          </w:p>
        </w:tc>
        <w:tc>
          <w:tcPr>
            <w:tcW w:w="1077" w:type="dxa"/>
          </w:tcPr>
          <w:p w:rsidR="009872BD" w:rsidP="009872BD" w14:paraId="3FDE785E" w14:textId="77777777"/>
        </w:tc>
        <w:tc>
          <w:tcPr>
            <w:tcW w:w="1080" w:type="dxa"/>
          </w:tcPr>
          <w:p w:rsidR="009872BD" w:rsidP="009872BD" w14:paraId="54BC79C0" w14:textId="77777777"/>
        </w:tc>
        <w:tc>
          <w:tcPr>
            <w:tcW w:w="1010" w:type="dxa"/>
          </w:tcPr>
          <w:p w:rsidR="009872BD" w:rsidP="009872BD" w14:paraId="5D979F27" w14:textId="77777777"/>
        </w:tc>
        <w:tc>
          <w:tcPr>
            <w:tcW w:w="1011" w:type="dxa"/>
          </w:tcPr>
          <w:p w:rsidR="009872BD" w:rsidP="009872BD" w14:paraId="1CC1844B" w14:textId="77777777"/>
        </w:tc>
      </w:tr>
      <w:tr w14:paraId="0BA799FB" w14:textId="77777777" w:rsidTr="004A4630">
        <w:tblPrEx>
          <w:tblW w:w="9381" w:type="dxa"/>
          <w:tblInd w:w="-5" w:type="dxa"/>
          <w:tblLook w:val="04A0"/>
        </w:tblPrEx>
        <w:trPr>
          <w:trHeight w:val="20"/>
        </w:trPr>
        <w:tc>
          <w:tcPr>
            <w:tcW w:w="5203" w:type="dxa"/>
          </w:tcPr>
          <w:p w:rsidR="009872BD" w:rsidRPr="00B53660" w:rsidP="009872BD" w14:paraId="1DE4F109" w14:textId="40269F8E">
            <w:pPr>
              <w:pStyle w:val="ListParagraph"/>
              <w:numPr>
                <w:ilvl w:val="0"/>
                <w:numId w:val="31"/>
              </w:numPr>
              <w:spacing w:before="60" w:after="60"/>
              <w:ind w:left="246" w:hanging="270"/>
            </w:pPr>
            <w:r w:rsidRPr="00691371">
              <w:rPr>
                <w:rFonts w:cstheme="minorHAnsi"/>
                <w:color w:val="1F1F1F"/>
              </w:rPr>
              <w:t>VH prevention services</w:t>
            </w:r>
          </w:p>
        </w:tc>
        <w:tc>
          <w:tcPr>
            <w:tcW w:w="1077" w:type="dxa"/>
          </w:tcPr>
          <w:p w:rsidR="009872BD" w:rsidP="009872BD" w14:paraId="72FFAD86" w14:textId="77777777"/>
        </w:tc>
        <w:tc>
          <w:tcPr>
            <w:tcW w:w="1080" w:type="dxa"/>
          </w:tcPr>
          <w:p w:rsidR="009872BD" w:rsidP="009872BD" w14:paraId="55B0E3EA" w14:textId="77777777"/>
        </w:tc>
        <w:tc>
          <w:tcPr>
            <w:tcW w:w="1010" w:type="dxa"/>
          </w:tcPr>
          <w:p w:rsidR="009872BD" w:rsidP="009872BD" w14:paraId="7E247A1F" w14:textId="77777777"/>
        </w:tc>
        <w:tc>
          <w:tcPr>
            <w:tcW w:w="1011" w:type="dxa"/>
          </w:tcPr>
          <w:p w:rsidR="009872BD" w:rsidP="009872BD" w14:paraId="586DE99A" w14:textId="77777777"/>
        </w:tc>
      </w:tr>
      <w:tr w14:paraId="39F04B8C" w14:textId="77777777" w:rsidTr="004A4630">
        <w:tblPrEx>
          <w:tblW w:w="9381" w:type="dxa"/>
          <w:tblInd w:w="-5" w:type="dxa"/>
          <w:tblLook w:val="04A0"/>
        </w:tblPrEx>
        <w:trPr>
          <w:trHeight w:val="20"/>
        </w:trPr>
        <w:tc>
          <w:tcPr>
            <w:tcW w:w="5203" w:type="dxa"/>
          </w:tcPr>
          <w:p w:rsidR="009872BD" w:rsidRPr="00B53660" w:rsidP="009872BD" w14:paraId="21200372" w14:textId="24C3D032">
            <w:pPr>
              <w:pStyle w:val="ListParagraph"/>
              <w:numPr>
                <w:ilvl w:val="0"/>
                <w:numId w:val="31"/>
              </w:numPr>
              <w:spacing w:before="60" w:after="60"/>
              <w:ind w:left="246" w:hanging="270"/>
            </w:pPr>
            <w:r w:rsidRPr="00B53660">
              <w:rPr>
                <w:rFonts w:cstheme="minorHAnsi"/>
                <w:color w:val="1F1F1F"/>
              </w:rPr>
              <w:t>VH screening services</w:t>
            </w:r>
          </w:p>
        </w:tc>
        <w:tc>
          <w:tcPr>
            <w:tcW w:w="1077" w:type="dxa"/>
          </w:tcPr>
          <w:p w:rsidR="009872BD" w:rsidP="009872BD" w14:paraId="64310221" w14:textId="77777777"/>
        </w:tc>
        <w:tc>
          <w:tcPr>
            <w:tcW w:w="1080" w:type="dxa"/>
          </w:tcPr>
          <w:p w:rsidR="009872BD" w:rsidP="009872BD" w14:paraId="472BA466" w14:textId="77777777"/>
        </w:tc>
        <w:tc>
          <w:tcPr>
            <w:tcW w:w="1010" w:type="dxa"/>
          </w:tcPr>
          <w:p w:rsidR="009872BD" w:rsidP="009872BD" w14:paraId="704EB2EB" w14:textId="77777777"/>
        </w:tc>
        <w:tc>
          <w:tcPr>
            <w:tcW w:w="1011" w:type="dxa"/>
          </w:tcPr>
          <w:p w:rsidR="009872BD" w:rsidP="009872BD" w14:paraId="1632E7B8" w14:textId="77777777"/>
        </w:tc>
      </w:tr>
      <w:tr w14:paraId="427BC43C" w14:textId="77777777" w:rsidTr="004A4630">
        <w:tblPrEx>
          <w:tblW w:w="9381" w:type="dxa"/>
          <w:tblInd w:w="-5" w:type="dxa"/>
          <w:tblLook w:val="04A0"/>
        </w:tblPrEx>
        <w:trPr>
          <w:trHeight w:val="20"/>
        </w:trPr>
        <w:tc>
          <w:tcPr>
            <w:tcW w:w="5203" w:type="dxa"/>
          </w:tcPr>
          <w:p w:rsidR="009872BD" w:rsidRPr="00B53660" w:rsidP="009872BD" w14:paraId="52473B9A" w14:textId="0716DE31">
            <w:pPr>
              <w:pStyle w:val="ListParagraph"/>
              <w:numPr>
                <w:ilvl w:val="0"/>
                <w:numId w:val="31"/>
              </w:numPr>
              <w:spacing w:before="60" w:after="60"/>
              <w:ind w:left="246" w:hanging="270"/>
            </w:pPr>
            <w:r w:rsidRPr="00B53660">
              <w:rPr>
                <w:rFonts w:cstheme="minorHAnsi"/>
                <w:color w:val="1F1F1F"/>
              </w:rPr>
              <w:t>VH testing services</w:t>
            </w:r>
          </w:p>
        </w:tc>
        <w:tc>
          <w:tcPr>
            <w:tcW w:w="1077" w:type="dxa"/>
          </w:tcPr>
          <w:p w:rsidR="009872BD" w:rsidP="009872BD" w14:paraId="11C66567" w14:textId="77777777"/>
        </w:tc>
        <w:tc>
          <w:tcPr>
            <w:tcW w:w="1080" w:type="dxa"/>
          </w:tcPr>
          <w:p w:rsidR="009872BD" w:rsidP="009872BD" w14:paraId="032CEDD3" w14:textId="77777777"/>
        </w:tc>
        <w:tc>
          <w:tcPr>
            <w:tcW w:w="1010" w:type="dxa"/>
          </w:tcPr>
          <w:p w:rsidR="009872BD" w:rsidP="009872BD" w14:paraId="6DAC5D1D" w14:textId="77777777"/>
        </w:tc>
        <w:tc>
          <w:tcPr>
            <w:tcW w:w="1011" w:type="dxa"/>
          </w:tcPr>
          <w:p w:rsidR="009872BD" w:rsidP="009872BD" w14:paraId="087D1ADA" w14:textId="77777777"/>
        </w:tc>
      </w:tr>
      <w:tr w14:paraId="374ED9BE" w14:textId="77777777" w:rsidTr="004A4630">
        <w:tblPrEx>
          <w:tblW w:w="9381" w:type="dxa"/>
          <w:tblInd w:w="-5" w:type="dxa"/>
          <w:tblLook w:val="04A0"/>
        </w:tblPrEx>
        <w:trPr>
          <w:trHeight w:val="20"/>
        </w:trPr>
        <w:tc>
          <w:tcPr>
            <w:tcW w:w="5203" w:type="dxa"/>
          </w:tcPr>
          <w:p w:rsidR="009872BD" w:rsidRPr="00B53660" w:rsidP="009872BD" w14:paraId="5DC7DC65" w14:textId="1356B0FB">
            <w:pPr>
              <w:pStyle w:val="ListParagraph"/>
              <w:numPr>
                <w:ilvl w:val="0"/>
                <w:numId w:val="31"/>
              </w:numPr>
              <w:spacing w:before="60" w:after="60"/>
              <w:ind w:left="246" w:hanging="270"/>
            </w:pPr>
            <w:r w:rsidRPr="00B53660">
              <w:rPr>
                <w:rFonts w:cstheme="minorHAnsi"/>
                <w:color w:val="1F1F1F"/>
              </w:rPr>
              <w:t>VH treatment referral/linkage services</w:t>
            </w:r>
          </w:p>
        </w:tc>
        <w:tc>
          <w:tcPr>
            <w:tcW w:w="1077" w:type="dxa"/>
          </w:tcPr>
          <w:p w:rsidR="009872BD" w:rsidP="009872BD" w14:paraId="575EE9F4" w14:textId="77777777"/>
        </w:tc>
        <w:tc>
          <w:tcPr>
            <w:tcW w:w="1080" w:type="dxa"/>
          </w:tcPr>
          <w:p w:rsidR="009872BD" w:rsidP="009872BD" w14:paraId="6F42189E" w14:textId="77777777"/>
        </w:tc>
        <w:tc>
          <w:tcPr>
            <w:tcW w:w="1010" w:type="dxa"/>
          </w:tcPr>
          <w:p w:rsidR="009872BD" w:rsidP="009872BD" w14:paraId="55B76394" w14:textId="77777777"/>
        </w:tc>
        <w:tc>
          <w:tcPr>
            <w:tcW w:w="1011" w:type="dxa"/>
          </w:tcPr>
          <w:p w:rsidR="009872BD" w:rsidP="009872BD" w14:paraId="7773FA1B" w14:textId="77777777"/>
        </w:tc>
      </w:tr>
      <w:tr w14:paraId="538801EC" w14:textId="77777777" w:rsidTr="004A4630">
        <w:tblPrEx>
          <w:tblW w:w="9381" w:type="dxa"/>
          <w:tblInd w:w="-5" w:type="dxa"/>
          <w:tblLook w:val="04A0"/>
        </w:tblPrEx>
        <w:trPr>
          <w:trHeight w:val="20"/>
        </w:trPr>
        <w:tc>
          <w:tcPr>
            <w:tcW w:w="5203" w:type="dxa"/>
          </w:tcPr>
          <w:p w:rsidR="009872BD" w:rsidRPr="00B53660" w:rsidP="009872BD" w14:paraId="60E5C48A" w14:textId="7FD042FB">
            <w:pPr>
              <w:pStyle w:val="ListParagraph"/>
              <w:numPr>
                <w:ilvl w:val="0"/>
                <w:numId w:val="31"/>
              </w:numPr>
              <w:spacing w:before="60" w:after="60"/>
              <w:ind w:left="246" w:hanging="270"/>
            </w:pPr>
            <w:r w:rsidRPr="00691371">
              <w:rPr>
                <w:rFonts w:cstheme="minorHAnsi"/>
                <w:color w:val="1F1F1F"/>
              </w:rPr>
              <w:t>STI prevention</w:t>
            </w:r>
            <w:r w:rsidRPr="00B53660">
              <w:rPr>
                <w:rFonts w:cstheme="minorHAnsi"/>
                <w:color w:val="1F1F1F"/>
              </w:rPr>
              <w:t xml:space="preserve"> services</w:t>
            </w:r>
          </w:p>
        </w:tc>
        <w:tc>
          <w:tcPr>
            <w:tcW w:w="1077" w:type="dxa"/>
          </w:tcPr>
          <w:p w:rsidR="009872BD" w:rsidP="009872BD" w14:paraId="69B1DD76" w14:textId="77777777"/>
        </w:tc>
        <w:tc>
          <w:tcPr>
            <w:tcW w:w="1080" w:type="dxa"/>
          </w:tcPr>
          <w:p w:rsidR="009872BD" w:rsidP="009872BD" w14:paraId="6789F751" w14:textId="77777777"/>
        </w:tc>
        <w:tc>
          <w:tcPr>
            <w:tcW w:w="1010" w:type="dxa"/>
          </w:tcPr>
          <w:p w:rsidR="009872BD" w:rsidP="009872BD" w14:paraId="32E1DD81" w14:textId="77777777"/>
        </w:tc>
        <w:tc>
          <w:tcPr>
            <w:tcW w:w="1011" w:type="dxa"/>
          </w:tcPr>
          <w:p w:rsidR="009872BD" w:rsidP="009872BD" w14:paraId="1DFB7A1A" w14:textId="77777777"/>
        </w:tc>
      </w:tr>
      <w:tr w14:paraId="0A9BB0B6" w14:textId="77777777" w:rsidTr="004A4630">
        <w:tblPrEx>
          <w:tblW w:w="9381" w:type="dxa"/>
          <w:tblInd w:w="-5" w:type="dxa"/>
          <w:tblLook w:val="04A0"/>
        </w:tblPrEx>
        <w:trPr>
          <w:trHeight w:val="20"/>
        </w:trPr>
        <w:tc>
          <w:tcPr>
            <w:tcW w:w="5203" w:type="dxa"/>
          </w:tcPr>
          <w:p w:rsidR="009872BD" w:rsidRPr="00883471" w:rsidP="009872BD" w14:paraId="07A01A7C" w14:textId="40C075DF">
            <w:pPr>
              <w:pStyle w:val="ListParagraph"/>
              <w:numPr>
                <w:ilvl w:val="0"/>
                <w:numId w:val="31"/>
              </w:numPr>
              <w:spacing w:before="60" w:after="60"/>
              <w:ind w:left="246" w:hanging="270"/>
            </w:pPr>
            <w:r w:rsidRPr="006421FF">
              <w:rPr>
                <w:rFonts w:cstheme="minorHAnsi"/>
                <w:color w:val="1F1F1F"/>
              </w:rPr>
              <w:t>STI screening services</w:t>
            </w:r>
          </w:p>
        </w:tc>
        <w:tc>
          <w:tcPr>
            <w:tcW w:w="1077" w:type="dxa"/>
          </w:tcPr>
          <w:p w:rsidR="009872BD" w:rsidP="009872BD" w14:paraId="2424B79A" w14:textId="77777777"/>
        </w:tc>
        <w:tc>
          <w:tcPr>
            <w:tcW w:w="1080" w:type="dxa"/>
          </w:tcPr>
          <w:p w:rsidR="009872BD" w:rsidP="009872BD" w14:paraId="2FA45D66" w14:textId="77777777"/>
        </w:tc>
        <w:tc>
          <w:tcPr>
            <w:tcW w:w="1010" w:type="dxa"/>
          </w:tcPr>
          <w:p w:rsidR="009872BD" w:rsidP="009872BD" w14:paraId="4F9FCC59" w14:textId="77777777"/>
        </w:tc>
        <w:tc>
          <w:tcPr>
            <w:tcW w:w="1011" w:type="dxa"/>
          </w:tcPr>
          <w:p w:rsidR="009872BD" w:rsidP="009872BD" w14:paraId="406F584F" w14:textId="77777777"/>
        </w:tc>
      </w:tr>
      <w:tr w14:paraId="1A12AEF8" w14:textId="77777777" w:rsidTr="004A4630">
        <w:tblPrEx>
          <w:tblW w:w="9381" w:type="dxa"/>
          <w:tblInd w:w="-5" w:type="dxa"/>
          <w:tblLook w:val="04A0"/>
        </w:tblPrEx>
        <w:trPr>
          <w:trHeight w:val="20"/>
        </w:trPr>
        <w:tc>
          <w:tcPr>
            <w:tcW w:w="5203" w:type="dxa"/>
          </w:tcPr>
          <w:p w:rsidR="009872BD" w:rsidRPr="00883471" w:rsidP="009872BD" w14:paraId="330BF716" w14:textId="2F0DDD81">
            <w:pPr>
              <w:pStyle w:val="ListParagraph"/>
              <w:numPr>
                <w:ilvl w:val="0"/>
                <w:numId w:val="31"/>
              </w:numPr>
              <w:spacing w:before="60" w:after="60"/>
              <w:ind w:left="246" w:hanging="270"/>
            </w:pPr>
            <w:r w:rsidRPr="006421FF">
              <w:rPr>
                <w:rFonts w:cstheme="minorHAnsi"/>
                <w:color w:val="1F1F1F"/>
              </w:rPr>
              <w:t>STI testing services</w:t>
            </w:r>
          </w:p>
        </w:tc>
        <w:tc>
          <w:tcPr>
            <w:tcW w:w="1077" w:type="dxa"/>
          </w:tcPr>
          <w:p w:rsidR="009872BD" w:rsidP="009872BD" w14:paraId="6D12C687" w14:textId="77777777"/>
        </w:tc>
        <w:tc>
          <w:tcPr>
            <w:tcW w:w="1080" w:type="dxa"/>
          </w:tcPr>
          <w:p w:rsidR="009872BD" w:rsidP="009872BD" w14:paraId="04572A73" w14:textId="77777777"/>
        </w:tc>
        <w:tc>
          <w:tcPr>
            <w:tcW w:w="1010" w:type="dxa"/>
          </w:tcPr>
          <w:p w:rsidR="009872BD" w:rsidP="009872BD" w14:paraId="1F042591" w14:textId="77777777"/>
        </w:tc>
        <w:tc>
          <w:tcPr>
            <w:tcW w:w="1011" w:type="dxa"/>
          </w:tcPr>
          <w:p w:rsidR="009872BD" w:rsidP="009872BD" w14:paraId="7D21F075" w14:textId="77777777"/>
        </w:tc>
      </w:tr>
      <w:tr w14:paraId="7C0967B1" w14:textId="77777777" w:rsidTr="004A4630">
        <w:tblPrEx>
          <w:tblW w:w="9381" w:type="dxa"/>
          <w:tblInd w:w="-5" w:type="dxa"/>
          <w:tblLook w:val="04A0"/>
        </w:tblPrEx>
        <w:trPr>
          <w:trHeight w:val="20"/>
        </w:trPr>
        <w:tc>
          <w:tcPr>
            <w:tcW w:w="5203" w:type="dxa"/>
          </w:tcPr>
          <w:p w:rsidR="009872BD" w:rsidRPr="00883471" w:rsidP="009872BD" w14:paraId="652B262B" w14:textId="41F76F03">
            <w:pPr>
              <w:pStyle w:val="ListParagraph"/>
              <w:numPr>
                <w:ilvl w:val="0"/>
                <w:numId w:val="31"/>
              </w:numPr>
              <w:spacing w:before="60" w:after="60"/>
              <w:ind w:left="246" w:hanging="270"/>
            </w:pPr>
            <w:r w:rsidRPr="006421FF">
              <w:rPr>
                <w:rFonts w:cstheme="minorHAnsi"/>
                <w:color w:val="1F1F1F"/>
              </w:rPr>
              <w:t>STI treatment referral/linkage services</w:t>
            </w:r>
          </w:p>
        </w:tc>
        <w:tc>
          <w:tcPr>
            <w:tcW w:w="1077" w:type="dxa"/>
          </w:tcPr>
          <w:p w:rsidR="009872BD" w:rsidP="009872BD" w14:paraId="4364381B" w14:textId="77777777"/>
        </w:tc>
        <w:tc>
          <w:tcPr>
            <w:tcW w:w="1080" w:type="dxa"/>
          </w:tcPr>
          <w:p w:rsidR="009872BD" w:rsidP="009872BD" w14:paraId="76C940A4" w14:textId="77777777"/>
        </w:tc>
        <w:tc>
          <w:tcPr>
            <w:tcW w:w="1010" w:type="dxa"/>
          </w:tcPr>
          <w:p w:rsidR="009872BD" w:rsidP="009872BD" w14:paraId="21C1D5CE" w14:textId="77777777"/>
        </w:tc>
        <w:tc>
          <w:tcPr>
            <w:tcW w:w="1011" w:type="dxa"/>
          </w:tcPr>
          <w:p w:rsidR="009872BD" w:rsidP="009872BD" w14:paraId="24340DFD" w14:textId="77777777"/>
        </w:tc>
      </w:tr>
    </w:tbl>
    <w:p w:rsidR="0063204B" w14:paraId="18A9CE7E" w14:textId="77777777"/>
    <w:p w:rsidR="002030D8" w:rsidP="002030D8" w14:paraId="031EF7D2" w14:textId="01AE0094">
      <w:pPr>
        <w:pStyle w:val="Heading2"/>
        <w:tabs>
          <w:tab w:val="left" w:pos="540"/>
        </w:tabs>
        <w:spacing w:before="180" w:line="240" w:lineRule="auto"/>
        <w:rPr>
          <w:rStyle w:val="Heading2Char"/>
          <w:rFonts w:asciiTheme="minorHAnsi" w:hAnsiTheme="minorHAnsi" w:cstheme="minorHAnsi"/>
          <w:b/>
          <w:bCs/>
          <w:i/>
          <w:iCs/>
          <w:sz w:val="24"/>
          <w:szCs w:val="24"/>
        </w:rPr>
      </w:pPr>
      <w:bookmarkStart w:id="12" w:name="_Toc178861512"/>
      <w:r>
        <w:rPr>
          <w:rStyle w:val="Heading2Char"/>
          <w:rFonts w:asciiTheme="minorHAnsi" w:hAnsiTheme="minorHAnsi" w:cstheme="minorHAnsi"/>
          <w:b/>
          <w:bCs/>
          <w:i/>
          <w:iCs/>
          <w:sz w:val="24"/>
          <w:szCs w:val="24"/>
        </w:rPr>
        <w:t xml:space="preserve">2c. </w:t>
      </w:r>
      <w:r w:rsidR="006508B8">
        <w:rPr>
          <w:rStyle w:val="Heading2Char"/>
          <w:rFonts w:asciiTheme="minorHAnsi" w:hAnsiTheme="minorHAnsi" w:cstheme="minorHAnsi"/>
          <w:b/>
          <w:bCs/>
          <w:i/>
          <w:iCs/>
          <w:sz w:val="24"/>
          <w:szCs w:val="24"/>
        </w:rPr>
        <w:t xml:space="preserve">Rating </w:t>
      </w:r>
      <w:r w:rsidR="00C638E9">
        <w:rPr>
          <w:rStyle w:val="Heading2Char"/>
          <w:rFonts w:asciiTheme="minorHAnsi" w:hAnsiTheme="minorHAnsi" w:cstheme="minorHAnsi"/>
          <w:b/>
          <w:bCs/>
          <w:i/>
          <w:iCs/>
          <w:sz w:val="24"/>
          <w:szCs w:val="24"/>
        </w:rPr>
        <w:t>r</w:t>
      </w:r>
      <w:r w:rsidR="00442779">
        <w:rPr>
          <w:rStyle w:val="Heading2Char"/>
          <w:rFonts w:asciiTheme="minorHAnsi" w:hAnsiTheme="minorHAnsi" w:cstheme="minorHAnsi"/>
          <w:b/>
          <w:bCs/>
          <w:i/>
          <w:iCs/>
          <w:sz w:val="24"/>
          <w:szCs w:val="24"/>
        </w:rPr>
        <w:t>eadiness</w:t>
      </w:r>
      <w:r w:rsidR="006508B8">
        <w:rPr>
          <w:rStyle w:val="Heading2Char"/>
          <w:rFonts w:asciiTheme="minorHAnsi" w:hAnsiTheme="minorHAnsi" w:cstheme="minorHAnsi"/>
          <w:b/>
          <w:bCs/>
          <w:i/>
          <w:iCs/>
          <w:sz w:val="24"/>
          <w:szCs w:val="24"/>
        </w:rPr>
        <w:t xml:space="preserve">: </w:t>
      </w:r>
      <w:r w:rsidRPr="00CF2CD5">
        <w:rPr>
          <w:rStyle w:val="Heading2Char"/>
          <w:rFonts w:asciiTheme="minorHAnsi" w:hAnsiTheme="minorHAnsi" w:cstheme="minorHAnsi"/>
          <w:b/>
          <w:bCs/>
          <w:i/>
          <w:iCs/>
          <w:sz w:val="24"/>
          <w:szCs w:val="24"/>
        </w:rPr>
        <w:t xml:space="preserve">Community </w:t>
      </w:r>
      <w:r w:rsidR="00C638E9">
        <w:rPr>
          <w:rStyle w:val="Heading2Char"/>
          <w:rFonts w:asciiTheme="minorHAnsi" w:hAnsiTheme="minorHAnsi" w:cstheme="minorHAnsi"/>
          <w:b/>
          <w:bCs/>
          <w:i/>
          <w:iCs/>
          <w:sz w:val="24"/>
          <w:szCs w:val="24"/>
        </w:rPr>
        <w:t>e</w:t>
      </w:r>
      <w:r w:rsidRPr="00CF2CD5">
        <w:rPr>
          <w:rStyle w:val="Heading2Char"/>
          <w:rFonts w:asciiTheme="minorHAnsi" w:hAnsiTheme="minorHAnsi" w:cstheme="minorHAnsi"/>
          <w:b/>
          <w:bCs/>
          <w:i/>
          <w:iCs/>
          <w:sz w:val="24"/>
          <w:szCs w:val="24"/>
        </w:rPr>
        <w:t>ngagement</w:t>
      </w:r>
      <w:bookmarkEnd w:id="12"/>
    </w:p>
    <w:p w:rsidR="002030D8" w:rsidP="002030D8" w14:paraId="29B42C67" w14:textId="4DB4015C">
      <w:pPr>
        <w:spacing w:before="120" w:after="120" w:line="240" w:lineRule="exact"/>
      </w:pPr>
      <w:r w:rsidRPr="00FC2415">
        <w:t xml:space="preserve">Please rate your </w:t>
      </w:r>
      <w:r w:rsidR="00C059F3">
        <w:t>community</w:t>
      </w:r>
      <w:r w:rsidRPr="00FC2415">
        <w:t xml:space="preserve">'s current </w:t>
      </w:r>
      <w:r w:rsidR="00442779">
        <w:t>readiness</w:t>
      </w:r>
      <w:r w:rsidRPr="00FC2415">
        <w:t xml:space="preserve"> by indicating how strongly you agree or disagree with each statement</w:t>
      </w:r>
      <w:r>
        <w:t xml:space="preserve"> regarding </w:t>
      </w:r>
      <w:r w:rsidR="00720BA7">
        <w:rPr>
          <w:i/>
          <w:iCs/>
          <w:u w:val="single"/>
        </w:rPr>
        <w:t>community engagement</w:t>
      </w:r>
      <w:r w:rsidRPr="00FC2415">
        <w:t>.</w:t>
      </w:r>
    </w:p>
    <w:tbl>
      <w:tblPr>
        <w:tblStyle w:val="TableGrid"/>
        <w:tblW w:w="9719" w:type="dxa"/>
        <w:tblInd w:w="-5" w:type="dxa"/>
        <w:tblLook w:val="04A0"/>
      </w:tblPr>
      <w:tblGrid>
        <w:gridCol w:w="5220"/>
        <w:gridCol w:w="1078"/>
        <w:gridCol w:w="1250"/>
        <w:gridCol w:w="1160"/>
        <w:gridCol w:w="1011"/>
      </w:tblGrid>
      <w:tr w14:paraId="267958B6" w14:textId="77777777" w:rsidTr="0063204B">
        <w:tblPrEx>
          <w:tblW w:w="9719" w:type="dxa"/>
          <w:tblInd w:w="-5" w:type="dxa"/>
          <w:tblLook w:val="04A0"/>
        </w:tblPrEx>
        <w:tc>
          <w:tcPr>
            <w:tcW w:w="5220" w:type="dxa"/>
          </w:tcPr>
          <w:p w:rsidR="0063204B" w:rsidRPr="00CF2CD5" w:rsidP="00CF2CD5" w14:paraId="355CBC56" w14:textId="1EC57BC3">
            <w:pPr>
              <w:pStyle w:val="ListParagraph"/>
              <w:numPr>
                <w:ilvl w:val="0"/>
                <w:numId w:val="29"/>
              </w:numPr>
              <w:spacing w:before="60" w:after="60"/>
              <w:ind w:left="336" w:hanging="336"/>
              <w:rPr>
                <w:rFonts w:cstheme="minorHAnsi"/>
                <w:b/>
                <w:bCs/>
                <w:color w:val="1F1F1F"/>
              </w:rPr>
            </w:pPr>
            <w:r w:rsidRPr="00CF2CD5">
              <w:rPr>
                <w:rFonts w:cstheme="minorHAnsi"/>
                <w:b/>
                <w:bCs/>
                <w:color w:val="1F1F1F"/>
              </w:rPr>
              <w:t>We have established…</w:t>
            </w:r>
          </w:p>
        </w:tc>
        <w:tc>
          <w:tcPr>
            <w:tcW w:w="1078" w:type="dxa"/>
          </w:tcPr>
          <w:p w:rsidR="0063204B" w:rsidRPr="00F632DD" w14:paraId="41B20C4E" w14:textId="77777777">
            <w:pPr>
              <w:jc w:val="center"/>
              <w:rPr>
                <w:b/>
                <w:bCs/>
              </w:rPr>
            </w:pPr>
            <w:r w:rsidRPr="00F632DD">
              <w:rPr>
                <w:b/>
                <w:bCs/>
              </w:rPr>
              <w:t>Strongly Agree</w:t>
            </w:r>
          </w:p>
        </w:tc>
        <w:tc>
          <w:tcPr>
            <w:tcW w:w="1250" w:type="dxa"/>
          </w:tcPr>
          <w:p w:rsidR="0063204B" w:rsidRPr="00F632DD" w14:paraId="668ED6BD" w14:textId="77777777">
            <w:pPr>
              <w:jc w:val="center"/>
              <w:rPr>
                <w:b/>
                <w:bCs/>
              </w:rPr>
            </w:pPr>
            <w:r w:rsidRPr="00F632DD">
              <w:rPr>
                <w:b/>
                <w:bCs/>
              </w:rPr>
              <w:t>Agree</w:t>
            </w:r>
          </w:p>
        </w:tc>
        <w:tc>
          <w:tcPr>
            <w:tcW w:w="1160" w:type="dxa"/>
          </w:tcPr>
          <w:p w:rsidR="0063204B" w:rsidRPr="00F632DD" w14:paraId="10D0F8AA" w14:textId="77777777">
            <w:pPr>
              <w:jc w:val="center"/>
              <w:rPr>
                <w:b/>
                <w:bCs/>
              </w:rPr>
            </w:pPr>
            <w:r w:rsidRPr="00F632DD">
              <w:rPr>
                <w:b/>
                <w:bCs/>
              </w:rPr>
              <w:t>Disagree</w:t>
            </w:r>
          </w:p>
        </w:tc>
        <w:tc>
          <w:tcPr>
            <w:tcW w:w="1011" w:type="dxa"/>
          </w:tcPr>
          <w:p w:rsidR="0063204B" w:rsidRPr="00F632DD" w14:paraId="3BE049BB" w14:textId="77777777">
            <w:pPr>
              <w:jc w:val="center"/>
              <w:rPr>
                <w:b/>
                <w:bCs/>
              </w:rPr>
            </w:pPr>
            <w:r w:rsidRPr="00F632DD">
              <w:rPr>
                <w:b/>
                <w:bCs/>
              </w:rPr>
              <w:t>Strongly Disagree</w:t>
            </w:r>
          </w:p>
        </w:tc>
      </w:tr>
      <w:tr w14:paraId="0A98D3BC" w14:textId="77777777">
        <w:tblPrEx>
          <w:tblW w:w="9719" w:type="dxa"/>
          <w:tblInd w:w="-5" w:type="dxa"/>
          <w:tblLook w:val="04A0"/>
        </w:tblPrEx>
        <w:trPr>
          <w:trHeight w:val="20"/>
        </w:trPr>
        <w:tc>
          <w:tcPr>
            <w:tcW w:w="5220" w:type="dxa"/>
          </w:tcPr>
          <w:p w:rsidR="000F25D0" w:rsidRPr="00146C57" w:rsidP="00CF2CD5" w14:paraId="7D30428A" w14:textId="1831984F">
            <w:pPr>
              <w:pStyle w:val="ListParagraph"/>
              <w:numPr>
                <w:ilvl w:val="0"/>
                <w:numId w:val="32"/>
              </w:numPr>
              <w:spacing w:before="60" w:after="60"/>
              <w:ind w:left="246" w:hanging="270"/>
              <w:rPr>
                <w:rFonts w:cstheme="minorHAnsi"/>
                <w:color w:val="1F1F1F"/>
              </w:rPr>
            </w:pPr>
            <w:r>
              <w:rPr>
                <w:rFonts w:cstheme="minorHAnsi"/>
                <w:color w:val="1F1F1F"/>
              </w:rPr>
              <w:t>Good</w:t>
            </w:r>
            <w:r>
              <w:rPr>
                <w:rFonts w:cstheme="minorHAnsi"/>
                <w:color w:val="1F1F1F"/>
              </w:rPr>
              <w:t xml:space="preserve"> </w:t>
            </w:r>
            <w:r w:rsidRPr="00CF2CD5">
              <w:rPr>
                <w:rFonts w:cstheme="minorHAnsi"/>
                <w:color w:val="1F1F1F"/>
              </w:rPr>
              <w:t xml:space="preserve">working </w:t>
            </w:r>
            <w:r w:rsidRPr="00CF2CD5">
              <w:rPr>
                <w:rFonts w:cstheme="minorHAnsi"/>
                <w:i/>
                <w:color w:val="1F1F1F"/>
              </w:rPr>
              <w:t>relationships</w:t>
            </w:r>
            <w:r w:rsidRPr="004566E5">
              <w:rPr>
                <w:rFonts w:cstheme="minorHAnsi"/>
                <w:color w:val="1F1F1F"/>
              </w:rPr>
              <w:t xml:space="preserve"> with community organizations that can support our </w:t>
            </w:r>
            <w:r w:rsidRPr="00CF2CD5">
              <w:rPr>
                <w:rFonts w:cstheme="minorHAnsi"/>
                <w:color w:val="1F1F1F"/>
                <w:u w:val="single"/>
              </w:rPr>
              <w:t>outreach and service delivery efforts</w:t>
            </w:r>
            <w:r>
              <w:rPr>
                <w:rFonts w:cstheme="minorHAnsi"/>
                <w:color w:val="1F1F1F"/>
              </w:rPr>
              <w:t>.</w:t>
            </w:r>
          </w:p>
        </w:tc>
        <w:tc>
          <w:tcPr>
            <w:tcW w:w="1078" w:type="dxa"/>
          </w:tcPr>
          <w:p w:rsidR="000F25D0" w14:paraId="3F75A6D6" w14:textId="77777777"/>
        </w:tc>
        <w:tc>
          <w:tcPr>
            <w:tcW w:w="1250" w:type="dxa"/>
          </w:tcPr>
          <w:p w:rsidR="000F25D0" w14:paraId="1F8E3F94" w14:textId="77777777"/>
        </w:tc>
        <w:tc>
          <w:tcPr>
            <w:tcW w:w="1160" w:type="dxa"/>
          </w:tcPr>
          <w:p w:rsidR="000F25D0" w14:paraId="2F29D075" w14:textId="77777777"/>
        </w:tc>
        <w:tc>
          <w:tcPr>
            <w:tcW w:w="1011" w:type="dxa"/>
          </w:tcPr>
          <w:p w:rsidR="000F25D0" w14:paraId="722EDB1D" w14:textId="77777777"/>
        </w:tc>
      </w:tr>
      <w:tr w14:paraId="1397D08A" w14:textId="77777777">
        <w:tblPrEx>
          <w:tblW w:w="9719" w:type="dxa"/>
          <w:tblInd w:w="-5" w:type="dxa"/>
          <w:tblLook w:val="04A0"/>
        </w:tblPrEx>
        <w:trPr>
          <w:trHeight w:val="20"/>
        </w:trPr>
        <w:tc>
          <w:tcPr>
            <w:tcW w:w="5220" w:type="dxa"/>
          </w:tcPr>
          <w:p w:rsidR="000F25D0" w:rsidRPr="002A3AC9" w:rsidP="00CF2CD5" w14:paraId="23FF91DD" w14:textId="05FBD4B5">
            <w:pPr>
              <w:pStyle w:val="ListParagraph"/>
              <w:numPr>
                <w:ilvl w:val="0"/>
                <w:numId w:val="32"/>
              </w:numPr>
              <w:spacing w:before="60" w:after="60"/>
              <w:ind w:left="246" w:hanging="270"/>
              <w:rPr>
                <w:rFonts w:cstheme="minorHAnsi"/>
                <w:color w:val="1F1F1F"/>
              </w:rPr>
            </w:pPr>
            <w:r w:rsidRPr="00CF2CD5">
              <w:rPr>
                <w:rFonts w:cstheme="minorHAnsi"/>
                <w:i/>
                <w:iCs/>
                <w:color w:val="1F1F1F"/>
              </w:rPr>
              <w:t>F</w:t>
            </w:r>
            <w:r w:rsidRPr="00CF2CD5">
              <w:rPr>
                <w:rFonts w:cstheme="minorHAnsi"/>
                <w:i/>
                <w:iCs/>
                <w:color w:val="1F1F1F"/>
              </w:rPr>
              <w:t>ormal</w:t>
            </w:r>
            <w:r w:rsidRPr="00CF2CD5">
              <w:rPr>
                <w:rFonts w:cstheme="minorHAnsi"/>
                <w:i/>
                <w:color w:val="1F1F1F"/>
              </w:rPr>
              <w:t xml:space="preserve"> agreements</w:t>
            </w:r>
            <w:r w:rsidRPr="00CF2CD5">
              <w:rPr>
                <w:rFonts w:cstheme="minorHAnsi"/>
                <w:color w:val="1F1F1F"/>
              </w:rPr>
              <w:t xml:space="preserve"> </w:t>
            </w:r>
            <w:r>
              <w:rPr>
                <w:rFonts w:cstheme="minorHAnsi"/>
                <w:color w:val="1F1F1F"/>
              </w:rPr>
              <w:t xml:space="preserve">(e.g., memorandum of understanding) </w:t>
            </w:r>
            <w:r w:rsidRPr="004566E5">
              <w:rPr>
                <w:rFonts w:cstheme="minorHAnsi"/>
                <w:color w:val="1F1F1F"/>
              </w:rPr>
              <w:t xml:space="preserve">with community organizations </w:t>
            </w:r>
            <w:r>
              <w:rPr>
                <w:rFonts w:cstheme="minorHAnsi"/>
                <w:color w:val="1F1F1F"/>
              </w:rPr>
              <w:t>to</w:t>
            </w:r>
            <w:r w:rsidRPr="004566E5">
              <w:rPr>
                <w:rFonts w:cstheme="minorHAnsi"/>
                <w:color w:val="1F1F1F"/>
              </w:rPr>
              <w:t xml:space="preserve"> support our </w:t>
            </w:r>
            <w:r w:rsidRPr="00CF2CD5">
              <w:rPr>
                <w:rFonts w:cstheme="minorHAnsi"/>
                <w:color w:val="1F1F1F"/>
                <w:u w:val="single"/>
              </w:rPr>
              <w:t>outreach and service delivery efforts</w:t>
            </w:r>
            <w:r>
              <w:rPr>
                <w:rFonts w:cstheme="minorHAnsi"/>
                <w:color w:val="1F1F1F"/>
              </w:rPr>
              <w:t xml:space="preserve">. </w:t>
            </w:r>
          </w:p>
        </w:tc>
        <w:tc>
          <w:tcPr>
            <w:tcW w:w="1078" w:type="dxa"/>
          </w:tcPr>
          <w:p w:rsidR="000F25D0" w14:paraId="1E8B9877" w14:textId="77777777"/>
        </w:tc>
        <w:tc>
          <w:tcPr>
            <w:tcW w:w="1250" w:type="dxa"/>
          </w:tcPr>
          <w:p w:rsidR="000F25D0" w14:paraId="6C64C427" w14:textId="77777777"/>
        </w:tc>
        <w:tc>
          <w:tcPr>
            <w:tcW w:w="1160" w:type="dxa"/>
          </w:tcPr>
          <w:p w:rsidR="000F25D0" w14:paraId="70C5EB79" w14:textId="77777777"/>
        </w:tc>
        <w:tc>
          <w:tcPr>
            <w:tcW w:w="1011" w:type="dxa"/>
          </w:tcPr>
          <w:p w:rsidR="000F25D0" w14:paraId="73E782F4" w14:textId="77777777"/>
        </w:tc>
      </w:tr>
      <w:tr w14:paraId="3F3CA5FC" w14:textId="77777777">
        <w:tblPrEx>
          <w:tblW w:w="9719" w:type="dxa"/>
          <w:tblInd w:w="-5" w:type="dxa"/>
          <w:tblLook w:val="04A0"/>
        </w:tblPrEx>
        <w:trPr>
          <w:trHeight w:val="20"/>
        </w:trPr>
        <w:tc>
          <w:tcPr>
            <w:tcW w:w="5220" w:type="dxa"/>
          </w:tcPr>
          <w:p w:rsidR="000F25D0" w:rsidRPr="002A3AC9" w:rsidP="00CF2CD5" w14:paraId="42280863" w14:textId="0C1CE4C5">
            <w:pPr>
              <w:pStyle w:val="ListParagraph"/>
              <w:numPr>
                <w:ilvl w:val="0"/>
                <w:numId w:val="32"/>
              </w:numPr>
              <w:spacing w:before="60" w:after="60"/>
              <w:ind w:left="246" w:hanging="270"/>
              <w:rPr>
                <w:rFonts w:cstheme="minorHAnsi"/>
                <w:color w:val="1F1F1F"/>
              </w:rPr>
            </w:pPr>
            <w:r w:rsidRPr="00CF2CD5">
              <w:rPr>
                <w:rFonts w:cstheme="minorHAnsi"/>
                <w:color w:val="1F1F1F"/>
              </w:rPr>
              <w:t>G</w:t>
            </w:r>
            <w:r w:rsidRPr="00CF2CD5">
              <w:rPr>
                <w:rFonts w:cstheme="minorHAnsi"/>
                <w:color w:val="1F1F1F"/>
              </w:rPr>
              <w:t xml:space="preserve">ood working </w:t>
            </w:r>
            <w:r w:rsidRPr="00CF2CD5">
              <w:rPr>
                <w:rFonts w:cstheme="minorHAnsi"/>
                <w:i/>
                <w:color w:val="1F1F1F"/>
              </w:rPr>
              <w:t>relationships</w:t>
            </w:r>
            <w:r w:rsidRPr="004566E5">
              <w:rPr>
                <w:rFonts w:cstheme="minorHAnsi"/>
                <w:color w:val="1F1F1F"/>
              </w:rPr>
              <w:t xml:space="preserve"> with community organizations that can support</w:t>
            </w:r>
            <w:r w:rsidRPr="002A3AC9">
              <w:rPr>
                <w:rFonts w:cstheme="minorHAnsi"/>
                <w:color w:val="1F1F1F"/>
              </w:rPr>
              <w:t xml:space="preserve"> provide </w:t>
            </w:r>
            <w:r w:rsidRPr="00CF2CD5">
              <w:rPr>
                <w:rFonts w:cstheme="minorHAnsi"/>
                <w:color w:val="1F1F1F"/>
                <w:u w:val="single"/>
              </w:rPr>
              <w:t>capacity-building support for program implementation</w:t>
            </w:r>
            <w:r>
              <w:rPr>
                <w:rFonts w:cstheme="minorHAnsi"/>
                <w:color w:val="1F1F1F"/>
              </w:rPr>
              <w:t>.</w:t>
            </w:r>
          </w:p>
        </w:tc>
        <w:tc>
          <w:tcPr>
            <w:tcW w:w="1078" w:type="dxa"/>
          </w:tcPr>
          <w:p w:rsidR="000F25D0" w14:paraId="14D69808" w14:textId="77777777"/>
        </w:tc>
        <w:tc>
          <w:tcPr>
            <w:tcW w:w="1250" w:type="dxa"/>
          </w:tcPr>
          <w:p w:rsidR="000F25D0" w14:paraId="07932B20" w14:textId="77777777"/>
        </w:tc>
        <w:tc>
          <w:tcPr>
            <w:tcW w:w="1160" w:type="dxa"/>
          </w:tcPr>
          <w:p w:rsidR="000F25D0" w14:paraId="33EA114A" w14:textId="77777777"/>
        </w:tc>
        <w:tc>
          <w:tcPr>
            <w:tcW w:w="1011" w:type="dxa"/>
          </w:tcPr>
          <w:p w:rsidR="000F25D0" w14:paraId="35A6133C" w14:textId="77777777"/>
        </w:tc>
      </w:tr>
      <w:tr w14:paraId="74AA2358" w14:textId="77777777">
        <w:tblPrEx>
          <w:tblW w:w="9719" w:type="dxa"/>
          <w:tblInd w:w="-5" w:type="dxa"/>
          <w:tblLook w:val="04A0"/>
        </w:tblPrEx>
        <w:trPr>
          <w:trHeight w:val="20"/>
        </w:trPr>
        <w:tc>
          <w:tcPr>
            <w:tcW w:w="5220" w:type="dxa"/>
          </w:tcPr>
          <w:p w:rsidR="000F25D0" w:rsidRPr="00146C57" w:rsidP="00CF2CD5" w14:paraId="14B88F70" w14:textId="176F041C">
            <w:pPr>
              <w:pStyle w:val="ListParagraph"/>
              <w:numPr>
                <w:ilvl w:val="0"/>
                <w:numId w:val="32"/>
              </w:numPr>
              <w:spacing w:before="60" w:after="60"/>
              <w:ind w:left="246" w:hanging="270"/>
              <w:rPr>
                <w:rFonts w:cstheme="minorHAnsi"/>
                <w:color w:val="1F1F1F"/>
              </w:rPr>
            </w:pPr>
            <w:r w:rsidRPr="00CF2CD5">
              <w:rPr>
                <w:rFonts w:cstheme="minorHAnsi"/>
                <w:i/>
                <w:iCs/>
                <w:color w:val="1F1F1F"/>
              </w:rPr>
              <w:t>Formal</w:t>
            </w:r>
            <w:r w:rsidRPr="00CF2CD5">
              <w:rPr>
                <w:rFonts w:cstheme="minorHAnsi"/>
                <w:i/>
                <w:color w:val="1F1F1F"/>
              </w:rPr>
              <w:t xml:space="preserve"> agreements</w:t>
            </w:r>
            <w:r w:rsidRPr="00CF2CD5">
              <w:rPr>
                <w:rFonts w:cstheme="minorHAnsi"/>
                <w:color w:val="1F1F1F"/>
              </w:rPr>
              <w:t xml:space="preserve"> </w:t>
            </w:r>
            <w:r>
              <w:rPr>
                <w:rFonts w:cstheme="minorHAnsi"/>
                <w:color w:val="1F1F1F"/>
              </w:rPr>
              <w:t xml:space="preserve">(e.g., memorandum of understanding) </w:t>
            </w:r>
            <w:r w:rsidRPr="002A3AC9">
              <w:rPr>
                <w:rFonts w:cstheme="minorHAnsi"/>
                <w:color w:val="1F1F1F"/>
              </w:rPr>
              <w:t xml:space="preserve">with organizations </w:t>
            </w:r>
            <w:r>
              <w:rPr>
                <w:rFonts w:cstheme="minorHAnsi"/>
                <w:color w:val="1F1F1F"/>
              </w:rPr>
              <w:t>to</w:t>
            </w:r>
            <w:r w:rsidRPr="002A3AC9">
              <w:rPr>
                <w:rFonts w:cstheme="minorHAnsi"/>
                <w:color w:val="1F1F1F"/>
              </w:rPr>
              <w:t xml:space="preserve"> provide </w:t>
            </w:r>
            <w:r w:rsidRPr="00CF2CD5">
              <w:rPr>
                <w:rFonts w:cstheme="minorHAnsi"/>
                <w:color w:val="1F1F1F"/>
                <w:u w:val="single"/>
              </w:rPr>
              <w:t>capacity-building support for program implementation</w:t>
            </w:r>
            <w:r w:rsidRPr="002A3AC9">
              <w:rPr>
                <w:rFonts w:cstheme="minorHAnsi"/>
                <w:color w:val="1F1F1F"/>
              </w:rPr>
              <w:t>.</w:t>
            </w:r>
          </w:p>
        </w:tc>
        <w:tc>
          <w:tcPr>
            <w:tcW w:w="1078" w:type="dxa"/>
          </w:tcPr>
          <w:p w:rsidR="000F25D0" w14:paraId="07637BD4" w14:textId="77777777"/>
        </w:tc>
        <w:tc>
          <w:tcPr>
            <w:tcW w:w="1250" w:type="dxa"/>
          </w:tcPr>
          <w:p w:rsidR="000F25D0" w14:paraId="0E923A14" w14:textId="77777777"/>
        </w:tc>
        <w:tc>
          <w:tcPr>
            <w:tcW w:w="1160" w:type="dxa"/>
          </w:tcPr>
          <w:p w:rsidR="000F25D0" w14:paraId="1ACABE60" w14:textId="77777777"/>
        </w:tc>
        <w:tc>
          <w:tcPr>
            <w:tcW w:w="1011" w:type="dxa"/>
          </w:tcPr>
          <w:p w:rsidR="000F25D0" w14:paraId="6EF629AF" w14:textId="77777777"/>
        </w:tc>
      </w:tr>
    </w:tbl>
    <w:p w:rsidR="000F25D0" w:rsidRPr="003F4ADA" w:rsidP="000F25D0" w14:paraId="3E1AE214" w14:textId="77777777">
      <w:pPr>
        <w:tabs>
          <w:tab w:val="left" w:pos="90"/>
        </w:tabs>
        <w:spacing w:after="0" w:line="200" w:lineRule="exact"/>
        <w:ind w:left="86" w:hanging="86"/>
        <w:rPr>
          <w:rStyle w:val="Heading2Char"/>
          <w:rFonts w:asciiTheme="minorHAnsi" w:hAnsiTheme="minorHAnsi" w:cstheme="minorHAnsi"/>
          <w:color w:val="000000" w:themeColor="text1"/>
          <w:sz w:val="18"/>
          <w:szCs w:val="18"/>
        </w:rPr>
      </w:pPr>
    </w:p>
    <w:p w:rsidR="00720BA7" w14:paraId="19A66C10" w14:textId="77777777">
      <w:pPr>
        <w:rPr>
          <w:rStyle w:val="Heading2Char"/>
          <w:rFonts w:asciiTheme="minorHAnsi" w:hAnsiTheme="minorHAnsi" w:cstheme="minorHAnsi"/>
          <w:b/>
          <w:bCs/>
          <w:sz w:val="24"/>
          <w:szCs w:val="24"/>
        </w:rPr>
      </w:pPr>
      <w:r>
        <w:rPr>
          <w:rStyle w:val="Heading2Char"/>
          <w:rFonts w:asciiTheme="minorHAnsi" w:hAnsiTheme="minorHAnsi" w:cstheme="minorHAnsi"/>
          <w:b/>
          <w:bCs/>
          <w:sz w:val="24"/>
          <w:szCs w:val="24"/>
        </w:rPr>
        <w:br w:type="page"/>
      </w:r>
    </w:p>
    <w:p w:rsidR="00FC7C6B" w:rsidRPr="00F1593A" w:rsidP="004514C7" w14:paraId="74DE020D" w14:textId="3FE7442F">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13" w:name="_Toc178808636"/>
      <w:bookmarkStart w:id="14" w:name="_Toc178843768"/>
      <w:bookmarkStart w:id="15" w:name="_Toc178843845"/>
      <w:bookmarkStart w:id="16" w:name="_Toc178861513"/>
      <w:bookmarkStart w:id="17" w:name="_Toc178808637"/>
      <w:bookmarkStart w:id="18" w:name="_Toc178843769"/>
      <w:bookmarkStart w:id="19" w:name="_Toc178843846"/>
      <w:bookmarkStart w:id="20" w:name="_Toc178861514"/>
      <w:bookmarkStart w:id="21" w:name="_Toc178808638"/>
      <w:bookmarkStart w:id="22" w:name="_Toc178843770"/>
      <w:bookmarkStart w:id="23" w:name="_Toc178843847"/>
      <w:bookmarkStart w:id="24" w:name="_Toc178861515"/>
      <w:bookmarkStart w:id="25" w:name="_Toc178808639"/>
      <w:bookmarkStart w:id="26" w:name="_Toc178843771"/>
      <w:bookmarkStart w:id="27" w:name="_Toc178843848"/>
      <w:bookmarkStart w:id="28" w:name="_Toc178861516"/>
      <w:bookmarkStart w:id="29" w:name="_Toc178808640"/>
      <w:bookmarkStart w:id="30" w:name="_Toc178843772"/>
      <w:bookmarkStart w:id="31" w:name="_Toc178843849"/>
      <w:bookmarkStart w:id="32" w:name="_Toc178861517"/>
      <w:bookmarkStart w:id="33" w:name="_Toc178808641"/>
      <w:bookmarkStart w:id="34" w:name="_Toc178843773"/>
      <w:bookmarkStart w:id="35" w:name="_Toc178843850"/>
      <w:bookmarkStart w:id="36" w:name="_Toc178861518"/>
      <w:bookmarkStart w:id="37" w:name="_Toc178778353"/>
      <w:bookmarkStart w:id="38" w:name="_Toc1788615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1593A">
        <w:rPr>
          <w:rStyle w:val="Heading2Char"/>
          <w:rFonts w:asciiTheme="minorHAnsi" w:hAnsiTheme="minorHAnsi" w:cstheme="minorHAnsi"/>
          <w:b/>
          <w:color w:val="2F5496"/>
          <w:sz w:val="24"/>
          <w:szCs w:val="24"/>
        </w:rPr>
        <w:t xml:space="preserve">Environmental </w:t>
      </w:r>
      <w:r w:rsidRPr="00F1593A" w:rsidR="00C638E9">
        <w:rPr>
          <w:rStyle w:val="Heading2Char"/>
          <w:rFonts w:asciiTheme="minorHAnsi" w:hAnsiTheme="minorHAnsi" w:cstheme="minorHAnsi"/>
          <w:b/>
          <w:color w:val="2F5496"/>
          <w:sz w:val="24"/>
          <w:szCs w:val="24"/>
        </w:rPr>
        <w:t>prevention strategies</w:t>
      </w:r>
      <w:bookmarkEnd w:id="37"/>
      <w:bookmarkEnd w:id="38"/>
    </w:p>
    <w:p w:rsidR="00BE1AD9" w:rsidRPr="00B53660" w:rsidP="00474FA3" w14:paraId="3B517847" w14:textId="291DA919">
      <w:pPr>
        <w:spacing w:before="120" w:after="0" w:line="240" w:lineRule="exact"/>
      </w:pPr>
      <w:r>
        <w:t>To comp</w:t>
      </w:r>
      <w:r w:rsidR="00E35EE0">
        <w:t>l</w:t>
      </w:r>
      <w:r>
        <w:t xml:space="preserve">ete this section, your team will need to </w:t>
      </w:r>
      <w:r w:rsidR="00C50698">
        <w:t xml:space="preserve">assess and </w:t>
      </w:r>
      <w:r w:rsidR="000E5F99">
        <w:t xml:space="preserve">report </w:t>
      </w:r>
      <w:r>
        <w:t xml:space="preserve">your project’s </w:t>
      </w:r>
      <w:r w:rsidR="000E5F99">
        <w:t xml:space="preserve">current status </w:t>
      </w:r>
      <w:r w:rsidR="00B24E32">
        <w:t xml:space="preserve">regarding </w:t>
      </w:r>
      <w:r w:rsidRPr="00691371" w:rsidR="00B24E32">
        <w:t>t</w:t>
      </w:r>
      <w:r w:rsidRPr="00691371" w:rsidR="000E5F99">
        <w:t>he identification, selection, and implementation of environmental strategies</w:t>
      </w:r>
      <w:r w:rsidRPr="00691371" w:rsidR="00175231">
        <w:t xml:space="preserve"> </w:t>
      </w:r>
      <w:r w:rsidRPr="00691371">
        <w:t>aimed at influencing community norms to promote health</w:t>
      </w:r>
      <w:r w:rsidRPr="00691371" w:rsidR="00C50698">
        <w:t>y</w:t>
      </w:r>
      <w:r w:rsidRPr="00691371">
        <w:t xml:space="preserve"> behaviors </w:t>
      </w:r>
      <w:r w:rsidRPr="00691371" w:rsidR="006B40CC">
        <w:t xml:space="preserve">for the prevention of </w:t>
      </w:r>
      <w:r w:rsidRPr="00691371" w:rsidR="00A31B2C">
        <w:t>substance use, HIV, VH and STI</w:t>
      </w:r>
      <w:r w:rsidRPr="00B53660" w:rsidR="0051138A">
        <w:t>.</w:t>
      </w:r>
    </w:p>
    <w:p w:rsidR="00DA2A9A" w:rsidRPr="00B53660" w:rsidP="00DA2A9A" w14:paraId="725BBBBC" w14:textId="6F49A372">
      <w:pPr>
        <w:pStyle w:val="Heading2"/>
        <w:tabs>
          <w:tab w:val="left" w:pos="540"/>
        </w:tabs>
        <w:spacing w:before="180" w:line="240" w:lineRule="auto"/>
        <w:rPr>
          <w:rStyle w:val="Heading2Char"/>
          <w:rFonts w:asciiTheme="minorHAnsi" w:hAnsiTheme="minorHAnsi" w:cstheme="minorHAnsi"/>
          <w:b/>
          <w:bCs/>
          <w:i/>
          <w:iCs/>
          <w:sz w:val="24"/>
          <w:szCs w:val="24"/>
        </w:rPr>
      </w:pPr>
      <w:bookmarkStart w:id="39" w:name="_Toc178861520"/>
      <w:r w:rsidRPr="00B53660">
        <w:rPr>
          <w:rStyle w:val="Heading2Char"/>
          <w:rFonts w:asciiTheme="minorHAnsi" w:hAnsiTheme="minorHAnsi" w:cstheme="minorHAnsi"/>
          <w:b/>
          <w:bCs/>
          <w:i/>
          <w:iCs/>
          <w:sz w:val="24"/>
          <w:szCs w:val="24"/>
        </w:rPr>
        <w:t>3</w:t>
      </w:r>
      <w:r w:rsidRPr="00B53660" w:rsidR="0081653C">
        <w:rPr>
          <w:rStyle w:val="Heading2Char"/>
          <w:rFonts w:asciiTheme="minorHAnsi" w:hAnsiTheme="minorHAnsi" w:cstheme="minorHAnsi"/>
          <w:b/>
          <w:bCs/>
          <w:i/>
          <w:iCs/>
          <w:sz w:val="24"/>
          <w:szCs w:val="24"/>
        </w:rPr>
        <w:t>a.</w:t>
      </w:r>
      <w:r w:rsidRPr="00B53660" w:rsidR="00B23DF9">
        <w:rPr>
          <w:rStyle w:val="Heading2Char"/>
          <w:rFonts w:asciiTheme="minorHAnsi" w:hAnsiTheme="minorHAnsi" w:cstheme="minorHAnsi"/>
          <w:b/>
          <w:bCs/>
          <w:i/>
          <w:iCs/>
          <w:sz w:val="24"/>
          <w:szCs w:val="24"/>
        </w:rPr>
        <w:t xml:space="preserve"> </w:t>
      </w:r>
      <w:r w:rsidRPr="00B53660" w:rsidR="00380540">
        <w:rPr>
          <w:rStyle w:val="Heading2Char"/>
          <w:rFonts w:asciiTheme="minorHAnsi" w:hAnsiTheme="minorHAnsi" w:cstheme="minorHAnsi"/>
          <w:b/>
          <w:bCs/>
          <w:i/>
          <w:iCs/>
          <w:sz w:val="24"/>
          <w:szCs w:val="24"/>
        </w:rPr>
        <w:t>Identif</w:t>
      </w:r>
      <w:r w:rsidRPr="00B53660" w:rsidR="000E16F4">
        <w:rPr>
          <w:rStyle w:val="Heading2Char"/>
          <w:rFonts w:asciiTheme="minorHAnsi" w:hAnsiTheme="minorHAnsi" w:cstheme="minorHAnsi"/>
          <w:b/>
          <w:bCs/>
          <w:i/>
          <w:iCs/>
          <w:sz w:val="24"/>
          <w:szCs w:val="24"/>
        </w:rPr>
        <w:t xml:space="preserve">ication of </w:t>
      </w:r>
      <w:r w:rsidRPr="00B53660" w:rsidR="00C638E9">
        <w:rPr>
          <w:rStyle w:val="Heading2Char"/>
          <w:rFonts w:asciiTheme="minorHAnsi" w:hAnsiTheme="minorHAnsi" w:cstheme="minorHAnsi"/>
          <w:b/>
          <w:bCs/>
          <w:i/>
          <w:iCs/>
          <w:sz w:val="24"/>
          <w:szCs w:val="24"/>
        </w:rPr>
        <w:t>environmental prevention strategies</w:t>
      </w:r>
      <w:bookmarkEnd w:id="39"/>
    </w:p>
    <w:p w:rsidR="007520F6" w:rsidRPr="00FC2415" w:rsidP="00CF2CD5" w14:paraId="62800CBB" w14:textId="71AD33A0">
      <w:pPr>
        <w:spacing w:before="120" w:after="120" w:line="240" w:lineRule="exact"/>
      </w:pPr>
      <w:r w:rsidRPr="00B53660">
        <w:t xml:space="preserve">Please </w:t>
      </w:r>
      <w:r w:rsidRPr="00691371" w:rsidR="00FD2EF7">
        <w:t xml:space="preserve">indicate </w:t>
      </w:r>
      <w:r w:rsidRPr="00691371">
        <w:t xml:space="preserve">your </w:t>
      </w:r>
      <w:r w:rsidRPr="00691371" w:rsidR="0092331D">
        <w:t>project</w:t>
      </w:r>
      <w:r w:rsidRPr="00691371" w:rsidR="00CC7C9F">
        <w:t>’s</w:t>
      </w:r>
      <w:r w:rsidRPr="00691371" w:rsidR="003E29AE">
        <w:t xml:space="preserve"> </w:t>
      </w:r>
      <w:r w:rsidRPr="00691371" w:rsidR="00D124D2">
        <w:t xml:space="preserve">current </w:t>
      </w:r>
      <w:r w:rsidRPr="00691371" w:rsidR="00CB2448">
        <w:t xml:space="preserve">status </w:t>
      </w:r>
      <w:r w:rsidRPr="00691371" w:rsidR="00945630">
        <w:t xml:space="preserve">regarding </w:t>
      </w:r>
      <w:r w:rsidRPr="00691371" w:rsidR="00CD77C0">
        <w:rPr>
          <w:u w:val="single"/>
        </w:rPr>
        <w:t>identi</w:t>
      </w:r>
      <w:r w:rsidRPr="00691371" w:rsidR="0012073C">
        <w:rPr>
          <w:u w:val="single"/>
        </w:rPr>
        <w:t>fication</w:t>
      </w:r>
      <w:r w:rsidRPr="00691371" w:rsidR="0012073C">
        <w:t xml:space="preserve"> of </w:t>
      </w:r>
      <w:r w:rsidRPr="00691371" w:rsidR="00FA5E04">
        <w:t xml:space="preserve">environmental </w:t>
      </w:r>
      <w:r w:rsidRPr="00691371" w:rsidR="003E2480">
        <w:t xml:space="preserve">prevention </w:t>
      </w:r>
      <w:r w:rsidRPr="00691371" w:rsidR="00FA5E04">
        <w:t>strategies</w:t>
      </w:r>
      <w:r w:rsidRPr="00691371">
        <w:t>.</w:t>
      </w:r>
    </w:p>
    <w:tbl>
      <w:tblPr>
        <w:tblStyle w:val="TableGrid"/>
        <w:tblW w:w="8280" w:type="dxa"/>
        <w:tblInd w:w="-5" w:type="dxa"/>
        <w:tblLook w:val="04A0"/>
      </w:tblPr>
      <w:tblGrid>
        <w:gridCol w:w="6030"/>
        <w:gridCol w:w="1141"/>
        <w:gridCol w:w="1109"/>
      </w:tblGrid>
      <w:tr w14:paraId="49105CFF" w14:textId="77777777" w:rsidTr="001A7277">
        <w:tblPrEx>
          <w:tblW w:w="8280" w:type="dxa"/>
          <w:tblInd w:w="-5" w:type="dxa"/>
          <w:tblLook w:val="04A0"/>
        </w:tblPrEx>
        <w:trPr>
          <w:tblHeader/>
        </w:trPr>
        <w:tc>
          <w:tcPr>
            <w:tcW w:w="6030" w:type="dxa"/>
            <w:vAlign w:val="center"/>
          </w:tcPr>
          <w:p w:rsidR="006504B4" w:rsidRPr="004E3051" w:rsidP="00CF2CD5" w14:paraId="36495DF4" w14:textId="2B3F36FC">
            <w:pPr>
              <w:pStyle w:val="ListParagraph"/>
              <w:numPr>
                <w:ilvl w:val="0"/>
                <w:numId w:val="29"/>
              </w:numPr>
              <w:spacing w:before="60" w:after="60"/>
              <w:ind w:left="336" w:hanging="336"/>
              <w:rPr>
                <w:b/>
                <w:bCs/>
              </w:rPr>
            </w:pPr>
            <w:r w:rsidRPr="00CF2CD5">
              <w:rPr>
                <w:rFonts w:cstheme="minorHAnsi"/>
                <w:b/>
                <w:bCs/>
                <w:color w:val="1F1F1F"/>
              </w:rPr>
              <w:t xml:space="preserve">We have </w:t>
            </w:r>
            <w:r w:rsidRPr="00CF2CD5" w:rsidR="00FC57F2">
              <w:rPr>
                <w:rFonts w:cstheme="minorHAnsi"/>
                <w:b/>
                <w:bCs/>
                <w:color w:val="1F1F1F"/>
                <w:u w:val="single"/>
              </w:rPr>
              <w:t>identified</w:t>
            </w:r>
            <w:r w:rsidR="00FC57F2">
              <w:rPr>
                <w:rFonts w:cstheme="minorHAnsi"/>
                <w:b/>
                <w:bCs/>
                <w:color w:val="1F1F1F"/>
              </w:rPr>
              <w:t xml:space="preserve"> </w:t>
            </w:r>
            <w:r w:rsidRPr="00CF2CD5">
              <w:rPr>
                <w:rFonts w:cstheme="minorHAnsi"/>
                <w:b/>
                <w:bCs/>
                <w:color w:val="1F1F1F"/>
              </w:rPr>
              <w:t>environmental strategies aimed at influencing community norms to promote health behaviors related to….</w:t>
            </w:r>
          </w:p>
        </w:tc>
        <w:tc>
          <w:tcPr>
            <w:tcW w:w="1141" w:type="dxa"/>
            <w:vAlign w:val="center"/>
          </w:tcPr>
          <w:p w:rsidR="006504B4" w:rsidRPr="004E3051" w14:paraId="37A626E4" w14:textId="1A0E9D3F">
            <w:pPr>
              <w:jc w:val="center"/>
              <w:rPr>
                <w:b/>
                <w:bCs/>
              </w:rPr>
            </w:pPr>
            <w:r>
              <w:rPr>
                <w:b/>
                <w:bCs/>
              </w:rPr>
              <w:t>Yes</w:t>
            </w:r>
          </w:p>
        </w:tc>
        <w:tc>
          <w:tcPr>
            <w:tcW w:w="1109" w:type="dxa"/>
            <w:vAlign w:val="center"/>
          </w:tcPr>
          <w:p w:rsidR="006504B4" w:rsidRPr="004E3051" w14:paraId="7C2EDD14" w14:textId="24D8722A">
            <w:pPr>
              <w:jc w:val="center"/>
              <w:rPr>
                <w:b/>
                <w:bCs/>
              </w:rPr>
            </w:pPr>
            <w:r>
              <w:rPr>
                <w:b/>
                <w:bCs/>
              </w:rPr>
              <w:t>No</w:t>
            </w:r>
          </w:p>
        </w:tc>
      </w:tr>
      <w:tr w14:paraId="450514C6" w14:textId="77777777" w:rsidTr="001A7277">
        <w:tblPrEx>
          <w:tblW w:w="8280" w:type="dxa"/>
          <w:tblInd w:w="-5" w:type="dxa"/>
          <w:tblLook w:val="04A0"/>
        </w:tblPrEx>
        <w:tc>
          <w:tcPr>
            <w:tcW w:w="6030" w:type="dxa"/>
          </w:tcPr>
          <w:p w:rsidR="001A6A44" w:rsidRPr="00C366DE" w:rsidP="001A7277" w14:paraId="7B664AE2" w14:textId="1D3EA822">
            <w:pPr>
              <w:pStyle w:val="ListParagraph"/>
              <w:numPr>
                <w:ilvl w:val="0"/>
                <w:numId w:val="33"/>
              </w:numPr>
              <w:spacing w:before="60" w:after="60"/>
              <w:ind w:left="607" w:hanging="270"/>
              <w:rPr>
                <w:rFonts w:cstheme="minorHAnsi"/>
                <w:color w:val="1F1F1F"/>
              </w:rPr>
            </w:pPr>
            <w:r w:rsidRPr="004A4630">
              <w:rPr>
                <w:rFonts w:cstheme="minorHAnsi"/>
                <w:color w:val="1F1F1F"/>
              </w:rPr>
              <w:t>S</w:t>
            </w:r>
            <w:r w:rsidRPr="004A4630" w:rsidR="00165EE9">
              <w:rPr>
                <w:rFonts w:cstheme="minorHAnsi"/>
                <w:color w:val="1F1F1F"/>
              </w:rPr>
              <w:t>ubstance use prevention</w:t>
            </w:r>
          </w:p>
        </w:tc>
        <w:tc>
          <w:tcPr>
            <w:tcW w:w="1141" w:type="dxa"/>
          </w:tcPr>
          <w:p w:rsidR="001A6A44" w:rsidRPr="004E3051" w:rsidP="00C9542D" w14:paraId="1E53BDE9" w14:textId="77777777"/>
        </w:tc>
        <w:tc>
          <w:tcPr>
            <w:tcW w:w="1109" w:type="dxa"/>
          </w:tcPr>
          <w:p w:rsidR="001A6A44" w:rsidRPr="004E3051" w:rsidP="00C9542D" w14:paraId="0DA94639" w14:textId="77777777"/>
        </w:tc>
      </w:tr>
      <w:tr w14:paraId="7B907A16" w14:textId="77777777" w:rsidTr="001A7277">
        <w:tblPrEx>
          <w:tblW w:w="8280" w:type="dxa"/>
          <w:tblInd w:w="-5" w:type="dxa"/>
          <w:tblLook w:val="04A0"/>
        </w:tblPrEx>
        <w:tc>
          <w:tcPr>
            <w:tcW w:w="6030" w:type="dxa"/>
          </w:tcPr>
          <w:p w:rsidR="001A6A44" w:rsidRPr="00C366DE" w:rsidP="001A7277" w14:paraId="276FE03F" w14:textId="31759E44">
            <w:pPr>
              <w:pStyle w:val="ListParagraph"/>
              <w:numPr>
                <w:ilvl w:val="0"/>
                <w:numId w:val="33"/>
              </w:numPr>
              <w:spacing w:before="60" w:after="60"/>
              <w:ind w:left="607" w:hanging="270"/>
              <w:rPr>
                <w:rFonts w:cstheme="minorHAnsi"/>
                <w:color w:val="1F1F1F"/>
              </w:rPr>
            </w:pPr>
            <w:r w:rsidRPr="004A4630">
              <w:rPr>
                <w:rFonts w:cstheme="minorHAnsi"/>
                <w:color w:val="1F1F1F"/>
              </w:rPr>
              <w:t>HIV prevention</w:t>
            </w:r>
          </w:p>
        </w:tc>
        <w:tc>
          <w:tcPr>
            <w:tcW w:w="1141" w:type="dxa"/>
          </w:tcPr>
          <w:p w:rsidR="001A6A44" w:rsidRPr="004E3051" w:rsidP="00C9542D" w14:paraId="09FAA58F" w14:textId="77777777"/>
        </w:tc>
        <w:tc>
          <w:tcPr>
            <w:tcW w:w="1109" w:type="dxa"/>
          </w:tcPr>
          <w:p w:rsidR="001A6A44" w:rsidRPr="004E3051" w:rsidP="00C9542D" w14:paraId="6FAE1C2A" w14:textId="77777777"/>
        </w:tc>
      </w:tr>
      <w:tr w14:paraId="1A3BC3DE" w14:textId="77777777" w:rsidTr="001A7277">
        <w:tblPrEx>
          <w:tblW w:w="8280" w:type="dxa"/>
          <w:tblInd w:w="-5" w:type="dxa"/>
          <w:tblLook w:val="04A0"/>
        </w:tblPrEx>
        <w:tc>
          <w:tcPr>
            <w:tcW w:w="6030" w:type="dxa"/>
          </w:tcPr>
          <w:p w:rsidR="00165EE9" w:rsidRPr="00C366DE" w:rsidP="001A7277" w14:paraId="1377F611" w14:textId="2D3AE499">
            <w:pPr>
              <w:pStyle w:val="ListParagraph"/>
              <w:numPr>
                <w:ilvl w:val="0"/>
                <w:numId w:val="33"/>
              </w:numPr>
              <w:spacing w:before="60" w:after="60"/>
              <w:ind w:left="607" w:hanging="270"/>
              <w:rPr>
                <w:rFonts w:cstheme="minorHAnsi"/>
                <w:color w:val="1F1F1F"/>
              </w:rPr>
            </w:pPr>
            <w:r w:rsidRPr="004A4630">
              <w:rPr>
                <w:rFonts w:cstheme="minorHAnsi"/>
                <w:color w:val="1F1F1F"/>
              </w:rPr>
              <w:t>VH prevention</w:t>
            </w:r>
          </w:p>
        </w:tc>
        <w:tc>
          <w:tcPr>
            <w:tcW w:w="1141" w:type="dxa"/>
          </w:tcPr>
          <w:p w:rsidR="00165EE9" w:rsidRPr="004E3051" w:rsidP="00C9542D" w14:paraId="7C27A930" w14:textId="77777777"/>
        </w:tc>
        <w:tc>
          <w:tcPr>
            <w:tcW w:w="1109" w:type="dxa"/>
          </w:tcPr>
          <w:p w:rsidR="00165EE9" w:rsidRPr="004E3051" w:rsidP="00C9542D" w14:paraId="18928D6D" w14:textId="77777777"/>
        </w:tc>
      </w:tr>
      <w:tr w14:paraId="236C1694" w14:textId="77777777" w:rsidTr="001A7277">
        <w:tblPrEx>
          <w:tblW w:w="8280" w:type="dxa"/>
          <w:tblInd w:w="-5" w:type="dxa"/>
          <w:tblLook w:val="04A0"/>
        </w:tblPrEx>
        <w:tc>
          <w:tcPr>
            <w:tcW w:w="6030" w:type="dxa"/>
          </w:tcPr>
          <w:p w:rsidR="001A6A44" w:rsidRPr="00C366DE" w:rsidP="001A7277" w14:paraId="1C3ABC73" w14:textId="50CA12AE">
            <w:pPr>
              <w:pStyle w:val="ListParagraph"/>
              <w:numPr>
                <w:ilvl w:val="0"/>
                <w:numId w:val="33"/>
              </w:numPr>
              <w:spacing w:before="60" w:after="60"/>
              <w:ind w:left="607" w:hanging="270"/>
              <w:rPr>
                <w:rFonts w:cstheme="minorHAnsi"/>
                <w:color w:val="1F1F1F"/>
              </w:rPr>
            </w:pPr>
            <w:r w:rsidRPr="004A4630">
              <w:rPr>
                <w:rFonts w:cstheme="minorHAnsi"/>
                <w:color w:val="1F1F1F"/>
              </w:rPr>
              <w:t>STI prevention</w:t>
            </w:r>
          </w:p>
        </w:tc>
        <w:tc>
          <w:tcPr>
            <w:tcW w:w="1141" w:type="dxa"/>
          </w:tcPr>
          <w:p w:rsidR="001A6A44" w:rsidRPr="004E3051" w:rsidP="00C9542D" w14:paraId="145C375C" w14:textId="77777777"/>
        </w:tc>
        <w:tc>
          <w:tcPr>
            <w:tcW w:w="1109" w:type="dxa"/>
          </w:tcPr>
          <w:p w:rsidR="001A6A44" w:rsidRPr="004E3051" w:rsidP="00C9542D" w14:paraId="30C48503" w14:textId="77777777"/>
        </w:tc>
      </w:tr>
    </w:tbl>
    <w:p w:rsidR="00466892" w14:paraId="362731C0" w14:textId="77777777"/>
    <w:p w:rsidR="00653A51" w:rsidRPr="006421FF" w:rsidP="00653A51" w14:paraId="5ECB65E7" w14:textId="17251B6F">
      <w:pPr>
        <w:pStyle w:val="Heading2"/>
        <w:tabs>
          <w:tab w:val="left" w:pos="540"/>
        </w:tabs>
        <w:spacing w:before="180" w:line="240" w:lineRule="auto"/>
        <w:rPr>
          <w:rStyle w:val="Heading2Char"/>
          <w:rFonts w:asciiTheme="minorHAnsi" w:hAnsiTheme="minorHAnsi" w:cstheme="minorHAnsi"/>
          <w:b/>
          <w:i/>
          <w:sz w:val="24"/>
          <w:szCs w:val="24"/>
        </w:rPr>
      </w:pPr>
      <w:bookmarkStart w:id="40" w:name="_Toc178861521"/>
      <w:r w:rsidRPr="006421FF">
        <w:rPr>
          <w:rStyle w:val="Heading2Char"/>
          <w:rFonts w:asciiTheme="minorHAnsi" w:hAnsiTheme="minorHAnsi" w:cstheme="minorHAnsi"/>
          <w:b/>
          <w:i/>
          <w:sz w:val="24"/>
          <w:szCs w:val="24"/>
        </w:rPr>
        <w:t>3</w:t>
      </w:r>
      <w:r>
        <w:rPr>
          <w:rStyle w:val="Heading2Char"/>
          <w:rFonts w:asciiTheme="minorHAnsi" w:hAnsiTheme="minorHAnsi" w:cstheme="minorHAnsi"/>
          <w:b/>
          <w:i/>
          <w:sz w:val="24"/>
          <w:szCs w:val="24"/>
        </w:rPr>
        <w:t>b</w:t>
      </w:r>
      <w:r w:rsidRPr="006421FF">
        <w:rPr>
          <w:rStyle w:val="Heading2Char"/>
          <w:rFonts w:asciiTheme="minorHAnsi" w:hAnsiTheme="minorHAnsi" w:cstheme="minorHAnsi"/>
          <w:b/>
          <w:i/>
          <w:sz w:val="24"/>
          <w:szCs w:val="24"/>
        </w:rPr>
        <w:t>.</w:t>
      </w:r>
      <w:r w:rsidR="00B23DF9">
        <w:rPr>
          <w:rStyle w:val="Heading2Char"/>
          <w:rFonts w:asciiTheme="minorHAnsi" w:hAnsiTheme="minorHAnsi" w:cstheme="minorHAnsi"/>
          <w:b/>
          <w:bCs/>
          <w:i/>
          <w:iCs/>
          <w:sz w:val="24"/>
          <w:szCs w:val="24"/>
        </w:rPr>
        <w:t xml:space="preserve"> </w:t>
      </w:r>
      <w:r w:rsidRPr="00B53660" w:rsidR="000E16F4">
        <w:rPr>
          <w:rStyle w:val="Heading2Char"/>
          <w:rFonts w:asciiTheme="minorHAnsi" w:hAnsiTheme="minorHAnsi" w:cstheme="minorHAnsi"/>
          <w:b/>
          <w:i/>
          <w:sz w:val="24"/>
          <w:szCs w:val="24"/>
        </w:rPr>
        <w:t xml:space="preserve">Selection </w:t>
      </w:r>
      <w:r w:rsidRPr="00691371" w:rsidR="000E16F4">
        <w:rPr>
          <w:rStyle w:val="Heading2Char"/>
          <w:rFonts w:asciiTheme="minorHAnsi" w:hAnsiTheme="minorHAnsi" w:cstheme="minorHAnsi"/>
          <w:b/>
          <w:i/>
          <w:sz w:val="24"/>
          <w:szCs w:val="24"/>
        </w:rPr>
        <w:t xml:space="preserve">of </w:t>
      </w:r>
      <w:r w:rsidRPr="00691371" w:rsidR="00C638E9">
        <w:rPr>
          <w:rStyle w:val="Heading2Char"/>
          <w:rFonts w:asciiTheme="minorHAnsi" w:hAnsiTheme="minorHAnsi" w:cstheme="minorHAnsi"/>
          <w:b/>
          <w:i/>
          <w:sz w:val="24"/>
          <w:szCs w:val="24"/>
        </w:rPr>
        <w:t>environmental prevention strategies</w:t>
      </w:r>
      <w:bookmarkEnd w:id="40"/>
    </w:p>
    <w:p w:rsidR="00653A51" w:rsidRPr="004E3051" w:rsidP="00653A51" w14:paraId="3C1149E0" w14:textId="7DD5B725">
      <w:pPr>
        <w:spacing w:before="120" w:after="120" w:line="240" w:lineRule="exact"/>
      </w:pPr>
      <w:r w:rsidRPr="004E3051">
        <w:t xml:space="preserve">Please </w:t>
      </w:r>
      <w:r>
        <w:t xml:space="preserve">indicate </w:t>
      </w:r>
      <w:r w:rsidRPr="004E3051">
        <w:t xml:space="preserve">your </w:t>
      </w:r>
      <w:r>
        <w:t>project’s</w:t>
      </w:r>
      <w:r w:rsidR="00023F7A">
        <w:t xml:space="preserve"> current</w:t>
      </w:r>
      <w:r w:rsidRPr="004E3051">
        <w:t xml:space="preserve"> </w:t>
      </w:r>
      <w:r>
        <w:t xml:space="preserve">status regarding </w:t>
      </w:r>
      <w:r w:rsidR="0012073C">
        <w:t xml:space="preserve">the </w:t>
      </w:r>
      <w:r w:rsidRPr="001A7277">
        <w:rPr>
          <w:u w:val="single"/>
        </w:rPr>
        <w:t>select</w:t>
      </w:r>
      <w:r w:rsidR="0012073C">
        <w:rPr>
          <w:u w:val="single"/>
        </w:rPr>
        <w:t>ion</w:t>
      </w:r>
      <w:r w:rsidRPr="00987A5C" w:rsidR="003E2480">
        <w:t xml:space="preserve"> </w:t>
      </w:r>
      <w:r w:rsidRPr="00987A5C">
        <w:t xml:space="preserve">of environmental </w:t>
      </w:r>
      <w:r w:rsidR="003E2480">
        <w:t xml:space="preserve">prevention </w:t>
      </w:r>
      <w:r w:rsidRPr="00987A5C">
        <w:t>strategies</w:t>
      </w:r>
      <w:r w:rsidRPr="004E3051">
        <w:t>.</w:t>
      </w:r>
    </w:p>
    <w:tbl>
      <w:tblPr>
        <w:tblStyle w:val="TableGrid"/>
        <w:tblW w:w="8334" w:type="dxa"/>
        <w:tblInd w:w="-5" w:type="dxa"/>
        <w:tblLook w:val="04A0"/>
      </w:tblPr>
      <w:tblGrid>
        <w:gridCol w:w="6030"/>
        <w:gridCol w:w="1152"/>
        <w:gridCol w:w="1152"/>
      </w:tblGrid>
      <w:tr w14:paraId="2CB35C0D" w14:textId="77777777">
        <w:tblPrEx>
          <w:tblW w:w="8334" w:type="dxa"/>
          <w:tblInd w:w="-5" w:type="dxa"/>
          <w:tblLook w:val="04A0"/>
        </w:tblPrEx>
        <w:trPr>
          <w:tblHeader/>
        </w:trPr>
        <w:tc>
          <w:tcPr>
            <w:tcW w:w="6030" w:type="dxa"/>
            <w:vAlign w:val="center"/>
          </w:tcPr>
          <w:p w:rsidR="00653A51" w:rsidRPr="004E3051" w14:paraId="7E4BF2FC" w14:textId="742FC0CC">
            <w:pPr>
              <w:pStyle w:val="ListParagraph"/>
              <w:numPr>
                <w:ilvl w:val="0"/>
                <w:numId w:val="29"/>
              </w:numPr>
              <w:spacing w:before="60" w:after="60"/>
              <w:ind w:left="336" w:hanging="336"/>
              <w:rPr>
                <w:b/>
                <w:bCs/>
              </w:rPr>
            </w:pPr>
            <w:r w:rsidRPr="00CF2CD5">
              <w:rPr>
                <w:rFonts w:cstheme="minorHAnsi"/>
                <w:b/>
                <w:bCs/>
                <w:color w:val="1F1F1F"/>
              </w:rPr>
              <w:t xml:space="preserve">We have </w:t>
            </w:r>
            <w:r>
              <w:rPr>
                <w:rFonts w:cstheme="minorHAnsi"/>
                <w:b/>
                <w:bCs/>
                <w:color w:val="1F1F1F"/>
                <w:u w:val="single"/>
              </w:rPr>
              <w:t>selected</w:t>
            </w:r>
            <w:r>
              <w:rPr>
                <w:rFonts w:cstheme="minorHAnsi"/>
                <w:b/>
                <w:bCs/>
                <w:color w:val="1F1F1F"/>
              </w:rPr>
              <w:t xml:space="preserve"> </w:t>
            </w:r>
            <w:r w:rsidRPr="00CF2CD5">
              <w:rPr>
                <w:rFonts w:cstheme="minorHAnsi"/>
                <w:b/>
                <w:bCs/>
                <w:color w:val="1F1F1F"/>
              </w:rPr>
              <w:t>environmental strategies aimed at influencing community norms to promote health behaviors related to….</w:t>
            </w:r>
          </w:p>
        </w:tc>
        <w:tc>
          <w:tcPr>
            <w:tcW w:w="1152" w:type="dxa"/>
            <w:vAlign w:val="center"/>
          </w:tcPr>
          <w:p w:rsidR="00653A51" w:rsidRPr="004E3051" w14:paraId="42B59ADE" w14:textId="77777777">
            <w:pPr>
              <w:jc w:val="center"/>
              <w:rPr>
                <w:b/>
                <w:bCs/>
              </w:rPr>
            </w:pPr>
            <w:r>
              <w:rPr>
                <w:b/>
                <w:bCs/>
              </w:rPr>
              <w:t>Yes</w:t>
            </w:r>
          </w:p>
        </w:tc>
        <w:tc>
          <w:tcPr>
            <w:tcW w:w="1152" w:type="dxa"/>
            <w:vAlign w:val="center"/>
          </w:tcPr>
          <w:p w:rsidR="00653A51" w:rsidRPr="004E3051" w14:paraId="4C031116" w14:textId="77777777">
            <w:pPr>
              <w:jc w:val="center"/>
              <w:rPr>
                <w:b/>
                <w:bCs/>
              </w:rPr>
            </w:pPr>
            <w:r>
              <w:rPr>
                <w:b/>
                <w:bCs/>
              </w:rPr>
              <w:t>No</w:t>
            </w:r>
          </w:p>
        </w:tc>
      </w:tr>
      <w:tr w14:paraId="31761BFB" w14:textId="77777777">
        <w:tblPrEx>
          <w:tblW w:w="8334" w:type="dxa"/>
          <w:tblInd w:w="-5" w:type="dxa"/>
          <w:tblLook w:val="04A0"/>
        </w:tblPrEx>
        <w:tc>
          <w:tcPr>
            <w:tcW w:w="6030" w:type="dxa"/>
          </w:tcPr>
          <w:p w:rsidR="00653A51" w:rsidRPr="00C366DE" w:rsidP="001A7277" w14:paraId="77DF1724"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Substance use prevention</w:t>
            </w:r>
          </w:p>
        </w:tc>
        <w:tc>
          <w:tcPr>
            <w:tcW w:w="1152" w:type="dxa"/>
          </w:tcPr>
          <w:p w:rsidR="00653A51" w:rsidRPr="004E3051" w14:paraId="4487B7AA" w14:textId="77777777"/>
        </w:tc>
        <w:tc>
          <w:tcPr>
            <w:tcW w:w="1152" w:type="dxa"/>
          </w:tcPr>
          <w:p w:rsidR="00653A51" w:rsidRPr="004E3051" w14:paraId="259DCAB4" w14:textId="77777777"/>
        </w:tc>
      </w:tr>
      <w:tr w14:paraId="2464FD84" w14:textId="77777777">
        <w:tblPrEx>
          <w:tblW w:w="8334" w:type="dxa"/>
          <w:tblInd w:w="-5" w:type="dxa"/>
          <w:tblLook w:val="04A0"/>
        </w:tblPrEx>
        <w:tc>
          <w:tcPr>
            <w:tcW w:w="6030" w:type="dxa"/>
          </w:tcPr>
          <w:p w:rsidR="00653A51" w:rsidRPr="00C366DE" w:rsidP="001A7277" w14:paraId="1B1C35B1"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HIV prevention</w:t>
            </w:r>
          </w:p>
        </w:tc>
        <w:tc>
          <w:tcPr>
            <w:tcW w:w="1152" w:type="dxa"/>
          </w:tcPr>
          <w:p w:rsidR="00653A51" w:rsidRPr="004E3051" w14:paraId="2444820C" w14:textId="77777777"/>
        </w:tc>
        <w:tc>
          <w:tcPr>
            <w:tcW w:w="1152" w:type="dxa"/>
          </w:tcPr>
          <w:p w:rsidR="00653A51" w:rsidRPr="004E3051" w14:paraId="733DC96B" w14:textId="77777777"/>
        </w:tc>
      </w:tr>
      <w:tr w14:paraId="611D2511" w14:textId="77777777">
        <w:tblPrEx>
          <w:tblW w:w="8334" w:type="dxa"/>
          <w:tblInd w:w="-5" w:type="dxa"/>
          <w:tblLook w:val="04A0"/>
        </w:tblPrEx>
        <w:tc>
          <w:tcPr>
            <w:tcW w:w="6030" w:type="dxa"/>
          </w:tcPr>
          <w:p w:rsidR="00653A51" w:rsidRPr="00C366DE" w:rsidP="001A7277" w14:paraId="515E7D4E"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VH prevention</w:t>
            </w:r>
          </w:p>
        </w:tc>
        <w:tc>
          <w:tcPr>
            <w:tcW w:w="1152" w:type="dxa"/>
          </w:tcPr>
          <w:p w:rsidR="00653A51" w:rsidRPr="004E3051" w14:paraId="30F9F6B3" w14:textId="77777777"/>
        </w:tc>
        <w:tc>
          <w:tcPr>
            <w:tcW w:w="1152" w:type="dxa"/>
          </w:tcPr>
          <w:p w:rsidR="00653A51" w:rsidRPr="004E3051" w14:paraId="0079F0F2" w14:textId="77777777"/>
        </w:tc>
      </w:tr>
      <w:tr w14:paraId="3D15E82C" w14:textId="77777777">
        <w:tblPrEx>
          <w:tblW w:w="8334" w:type="dxa"/>
          <w:tblInd w:w="-5" w:type="dxa"/>
          <w:tblLook w:val="04A0"/>
        </w:tblPrEx>
        <w:tc>
          <w:tcPr>
            <w:tcW w:w="6030" w:type="dxa"/>
          </w:tcPr>
          <w:p w:rsidR="00653A51" w:rsidRPr="00C366DE" w:rsidP="001A7277" w14:paraId="3623DD03"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STI prevention</w:t>
            </w:r>
          </w:p>
        </w:tc>
        <w:tc>
          <w:tcPr>
            <w:tcW w:w="1152" w:type="dxa"/>
          </w:tcPr>
          <w:p w:rsidR="00653A51" w:rsidRPr="004E3051" w14:paraId="18E2873F" w14:textId="77777777"/>
        </w:tc>
        <w:tc>
          <w:tcPr>
            <w:tcW w:w="1152" w:type="dxa"/>
          </w:tcPr>
          <w:p w:rsidR="00653A51" w:rsidRPr="004E3051" w14:paraId="456B367B" w14:textId="77777777"/>
        </w:tc>
      </w:tr>
    </w:tbl>
    <w:p w:rsidR="00380540" w:rsidRPr="001A7277" w:rsidP="001A7277" w14:paraId="73011250" w14:textId="4DD64E11">
      <w:pPr>
        <w:pStyle w:val="Heading2"/>
        <w:tabs>
          <w:tab w:val="left" w:pos="540"/>
        </w:tabs>
        <w:spacing w:before="240" w:line="240" w:lineRule="auto"/>
        <w:rPr>
          <w:rStyle w:val="Heading2Char"/>
          <w:rFonts w:asciiTheme="minorHAnsi" w:hAnsiTheme="minorHAnsi" w:cstheme="minorHAnsi"/>
          <w:b/>
          <w:bCs/>
          <w:i/>
          <w:iCs/>
          <w:sz w:val="24"/>
          <w:szCs w:val="24"/>
        </w:rPr>
      </w:pPr>
      <w:bookmarkStart w:id="41" w:name="_Toc178861522"/>
      <w:r w:rsidRPr="001A7277">
        <w:rPr>
          <w:rStyle w:val="Heading2Char"/>
          <w:rFonts w:asciiTheme="minorHAnsi" w:hAnsiTheme="minorHAnsi" w:cstheme="minorHAnsi"/>
          <w:b/>
          <w:i/>
          <w:sz w:val="24"/>
          <w:szCs w:val="24"/>
        </w:rPr>
        <w:t>3</w:t>
      </w:r>
      <w:r w:rsidR="00CD77C0">
        <w:rPr>
          <w:rStyle w:val="Heading2Char"/>
          <w:rFonts w:asciiTheme="minorHAnsi" w:hAnsiTheme="minorHAnsi" w:cstheme="minorHAnsi"/>
          <w:b/>
          <w:i/>
          <w:sz w:val="24"/>
          <w:szCs w:val="24"/>
        </w:rPr>
        <w:t>c</w:t>
      </w:r>
      <w:r w:rsidRPr="001A7277">
        <w:rPr>
          <w:rStyle w:val="Heading2Char"/>
          <w:rFonts w:asciiTheme="minorHAnsi" w:hAnsiTheme="minorHAnsi" w:cstheme="minorHAnsi"/>
          <w:b/>
          <w:bCs/>
          <w:i/>
          <w:iCs/>
          <w:sz w:val="24"/>
          <w:szCs w:val="24"/>
        </w:rPr>
        <w:t>.</w:t>
      </w:r>
      <w:r w:rsidR="00B23DF9">
        <w:rPr>
          <w:rStyle w:val="Heading2Char"/>
          <w:rFonts w:asciiTheme="minorHAnsi" w:hAnsiTheme="minorHAnsi" w:cstheme="minorHAnsi"/>
          <w:b/>
          <w:bCs/>
          <w:i/>
          <w:iCs/>
          <w:sz w:val="24"/>
          <w:szCs w:val="24"/>
        </w:rPr>
        <w:t xml:space="preserve"> </w:t>
      </w:r>
      <w:r w:rsidRPr="00B53660">
        <w:rPr>
          <w:rStyle w:val="Heading2Char"/>
          <w:rFonts w:asciiTheme="minorHAnsi" w:hAnsiTheme="minorHAnsi" w:cstheme="minorHAnsi"/>
          <w:b/>
          <w:bCs/>
          <w:i/>
          <w:iCs/>
          <w:sz w:val="24"/>
          <w:szCs w:val="24"/>
        </w:rPr>
        <w:t>I</w:t>
      </w:r>
      <w:r w:rsidRPr="00B53660" w:rsidR="000E16F4">
        <w:rPr>
          <w:rStyle w:val="Heading2Char"/>
          <w:rFonts w:asciiTheme="minorHAnsi" w:hAnsiTheme="minorHAnsi" w:cstheme="minorHAnsi"/>
          <w:b/>
          <w:bCs/>
          <w:i/>
          <w:iCs/>
          <w:sz w:val="24"/>
          <w:szCs w:val="24"/>
        </w:rPr>
        <w:t xml:space="preserve">mplementation of </w:t>
      </w:r>
      <w:r w:rsidRPr="00691371" w:rsidR="00C638E9">
        <w:rPr>
          <w:rStyle w:val="Heading2Char"/>
          <w:rFonts w:asciiTheme="minorHAnsi" w:hAnsiTheme="minorHAnsi" w:cstheme="minorHAnsi"/>
          <w:b/>
          <w:bCs/>
          <w:i/>
          <w:iCs/>
          <w:sz w:val="24"/>
          <w:szCs w:val="24"/>
        </w:rPr>
        <w:t>environmental prevention strategies</w:t>
      </w:r>
      <w:bookmarkEnd w:id="41"/>
    </w:p>
    <w:p w:rsidR="00380540" w:rsidP="001A7277" w14:paraId="7B78B6AF" w14:textId="64618EFC">
      <w:pPr>
        <w:spacing w:before="120" w:after="120" w:line="240" w:lineRule="exact"/>
      </w:pPr>
      <w:r w:rsidRPr="004E3051">
        <w:t xml:space="preserve">Please rate your </w:t>
      </w:r>
      <w:r>
        <w:t>project’s</w:t>
      </w:r>
      <w:r w:rsidRPr="004E3051">
        <w:t xml:space="preserve"> </w:t>
      </w:r>
      <w:r w:rsidR="00023F7A">
        <w:t xml:space="preserve">current </w:t>
      </w:r>
      <w:r w:rsidR="008F2BC9">
        <w:t>status</w:t>
      </w:r>
      <w:r w:rsidRPr="004E3051">
        <w:t xml:space="preserve"> regarding </w:t>
      </w:r>
      <w:r w:rsidRPr="001A7277">
        <w:rPr>
          <w:u w:val="single"/>
        </w:rPr>
        <w:t>implement</w:t>
      </w:r>
      <w:r w:rsidR="0012073C">
        <w:rPr>
          <w:u w:val="single"/>
        </w:rPr>
        <w:t>ation</w:t>
      </w:r>
      <w:r w:rsidRPr="00987A5C" w:rsidR="0012073C">
        <w:t xml:space="preserve"> of </w:t>
      </w:r>
      <w:r w:rsidRPr="00987A5C">
        <w:t xml:space="preserve">environmental </w:t>
      </w:r>
      <w:r w:rsidR="003E2480">
        <w:t xml:space="preserve">prevention </w:t>
      </w:r>
      <w:r w:rsidRPr="00987A5C">
        <w:t>strategies</w:t>
      </w:r>
      <w:r w:rsidRPr="004E3051">
        <w:t>.</w:t>
      </w:r>
    </w:p>
    <w:tbl>
      <w:tblPr>
        <w:tblStyle w:val="TableGrid"/>
        <w:tblW w:w="8301" w:type="dxa"/>
        <w:tblInd w:w="-5" w:type="dxa"/>
        <w:tblLook w:val="04A0"/>
      </w:tblPr>
      <w:tblGrid>
        <w:gridCol w:w="6061"/>
        <w:gridCol w:w="1164"/>
        <w:gridCol w:w="1076"/>
      </w:tblGrid>
      <w:tr w14:paraId="7F4CA94E" w14:textId="77777777" w:rsidTr="001A7277">
        <w:tblPrEx>
          <w:tblW w:w="8301" w:type="dxa"/>
          <w:tblInd w:w="-5" w:type="dxa"/>
          <w:tblLook w:val="04A0"/>
        </w:tblPrEx>
        <w:trPr>
          <w:tblHeader/>
        </w:trPr>
        <w:tc>
          <w:tcPr>
            <w:tcW w:w="6061" w:type="dxa"/>
            <w:vAlign w:val="center"/>
          </w:tcPr>
          <w:p w:rsidR="001E4A39" w:rsidRPr="004E3051" w:rsidP="00CF2CD5" w14:paraId="55FC9CD8" w14:textId="66F895AA">
            <w:pPr>
              <w:pStyle w:val="ListParagraph"/>
              <w:numPr>
                <w:ilvl w:val="0"/>
                <w:numId w:val="29"/>
              </w:numPr>
              <w:spacing w:before="60" w:after="60"/>
              <w:ind w:left="336" w:hanging="336"/>
              <w:rPr>
                <w:b/>
                <w:bCs/>
              </w:rPr>
            </w:pPr>
            <w:r w:rsidRPr="00CF2CD5">
              <w:rPr>
                <w:rFonts w:cstheme="minorHAnsi"/>
                <w:b/>
                <w:bCs/>
                <w:color w:val="1F1F1F"/>
              </w:rPr>
              <w:t xml:space="preserve">We are </w:t>
            </w:r>
            <w:r w:rsidRPr="00CF2CD5">
              <w:rPr>
                <w:rFonts w:cstheme="minorHAnsi"/>
                <w:b/>
                <w:bCs/>
                <w:color w:val="1F1F1F"/>
                <w:u w:val="single"/>
              </w:rPr>
              <w:t>currently implementing</w:t>
            </w:r>
            <w:r w:rsidRPr="00CF2CD5">
              <w:rPr>
                <w:rFonts w:cstheme="minorHAnsi"/>
                <w:b/>
                <w:bCs/>
                <w:color w:val="1F1F1F"/>
              </w:rPr>
              <w:t xml:space="preserve"> environmental strategies aimed at influencing community norms to promote health behaviors related to….</w:t>
            </w:r>
          </w:p>
        </w:tc>
        <w:tc>
          <w:tcPr>
            <w:tcW w:w="1164" w:type="dxa"/>
            <w:vAlign w:val="center"/>
          </w:tcPr>
          <w:p w:rsidR="001E4A39" w:rsidRPr="004E3051" w14:paraId="5719EC40" w14:textId="1949516D">
            <w:pPr>
              <w:jc w:val="center"/>
              <w:rPr>
                <w:b/>
                <w:bCs/>
              </w:rPr>
            </w:pPr>
            <w:r>
              <w:rPr>
                <w:b/>
                <w:bCs/>
              </w:rPr>
              <w:t>Yes</w:t>
            </w:r>
          </w:p>
        </w:tc>
        <w:tc>
          <w:tcPr>
            <w:tcW w:w="1076" w:type="dxa"/>
            <w:vAlign w:val="center"/>
          </w:tcPr>
          <w:p w:rsidR="001E4A39" w:rsidRPr="004E3051" w14:paraId="18892EAA" w14:textId="2FDC36BB">
            <w:pPr>
              <w:jc w:val="center"/>
              <w:rPr>
                <w:b/>
                <w:bCs/>
              </w:rPr>
            </w:pPr>
            <w:r>
              <w:rPr>
                <w:b/>
                <w:bCs/>
              </w:rPr>
              <w:t>No</w:t>
            </w:r>
          </w:p>
        </w:tc>
      </w:tr>
      <w:tr w14:paraId="7293FEDD" w14:textId="77777777" w:rsidTr="001A7277">
        <w:tblPrEx>
          <w:tblW w:w="8301" w:type="dxa"/>
          <w:tblInd w:w="-5" w:type="dxa"/>
          <w:tblLook w:val="04A0"/>
        </w:tblPrEx>
        <w:tc>
          <w:tcPr>
            <w:tcW w:w="6061" w:type="dxa"/>
          </w:tcPr>
          <w:p w:rsidR="0008204E" w:rsidRPr="009E2720" w:rsidP="001A7277" w14:paraId="3C95A90D" w14:textId="1C7C8B1B">
            <w:pPr>
              <w:pStyle w:val="ListParagraph"/>
              <w:numPr>
                <w:ilvl w:val="0"/>
                <w:numId w:val="34"/>
              </w:numPr>
              <w:spacing w:before="60" w:after="60"/>
              <w:ind w:left="607" w:hanging="270"/>
              <w:rPr>
                <w:rFonts w:cstheme="minorHAnsi"/>
                <w:color w:val="1F1F1F"/>
              </w:rPr>
            </w:pPr>
            <w:r w:rsidRPr="004A4630">
              <w:rPr>
                <w:rFonts w:cstheme="minorHAnsi"/>
                <w:color w:val="1F1F1F"/>
              </w:rPr>
              <w:t>S</w:t>
            </w:r>
            <w:r w:rsidRPr="004A4630" w:rsidR="00C9542D">
              <w:rPr>
                <w:rFonts w:cstheme="minorHAnsi"/>
                <w:color w:val="1F1F1F"/>
              </w:rPr>
              <w:t>ubstance</w:t>
            </w:r>
            <w:r w:rsidRPr="004A4630">
              <w:rPr>
                <w:rFonts w:cstheme="minorHAnsi"/>
                <w:color w:val="1F1F1F"/>
              </w:rPr>
              <w:t xml:space="preserve"> use</w:t>
            </w:r>
            <w:r w:rsidRPr="004A4630" w:rsidR="008D6879">
              <w:rPr>
                <w:rFonts w:cstheme="minorHAnsi"/>
                <w:color w:val="1F1F1F"/>
              </w:rPr>
              <w:t xml:space="preserve"> prevention</w:t>
            </w:r>
          </w:p>
        </w:tc>
        <w:tc>
          <w:tcPr>
            <w:tcW w:w="1164" w:type="dxa"/>
          </w:tcPr>
          <w:p w:rsidR="0008204E" w:rsidRPr="00E75077" w:rsidP="00DC7EB8" w14:paraId="548338FB" w14:textId="51E2A595"/>
        </w:tc>
        <w:tc>
          <w:tcPr>
            <w:tcW w:w="1076" w:type="dxa"/>
          </w:tcPr>
          <w:p w:rsidR="0008204E" w:rsidRPr="00EA7A5E" w:rsidP="00DC7EB8" w14:paraId="492DC62E" w14:textId="7EF7257C"/>
        </w:tc>
      </w:tr>
      <w:tr w14:paraId="2C48B892" w14:textId="77777777" w:rsidTr="001A7277">
        <w:tblPrEx>
          <w:tblW w:w="8301" w:type="dxa"/>
          <w:tblInd w:w="-5" w:type="dxa"/>
          <w:tblLook w:val="04A0"/>
        </w:tblPrEx>
        <w:tc>
          <w:tcPr>
            <w:tcW w:w="6061" w:type="dxa"/>
          </w:tcPr>
          <w:p w:rsidR="0008204E" w:rsidRPr="009E2720" w:rsidP="001A7277" w14:paraId="1EE09D62" w14:textId="5759F098">
            <w:pPr>
              <w:pStyle w:val="ListParagraph"/>
              <w:numPr>
                <w:ilvl w:val="0"/>
                <w:numId w:val="34"/>
              </w:numPr>
              <w:spacing w:before="60" w:after="60"/>
              <w:ind w:left="607" w:hanging="270"/>
              <w:rPr>
                <w:rFonts w:cstheme="minorHAnsi"/>
                <w:color w:val="1F1F1F"/>
              </w:rPr>
            </w:pPr>
            <w:r w:rsidRPr="004A4630">
              <w:rPr>
                <w:rFonts w:cstheme="minorHAnsi"/>
                <w:color w:val="1F1F1F"/>
              </w:rPr>
              <w:t>HIV</w:t>
            </w:r>
            <w:r w:rsidRPr="004A4630" w:rsidR="008D6879">
              <w:rPr>
                <w:rFonts w:cstheme="minorHAnsi"/>
                <w:color w:val="1F1F1F"/>
              </w:rPr>
              <w:t xml:space="preserve"> prevention</w:t>
            </w:r>
          </w:p>
        </w:tc>
        <w:tc>
          <w:tcPr>
            <w:tcW w:w="1164" w:type="dxa"/>
          </w:tcPr>
          <w:p w:rsidR="0008204E" w:rsidRPr="00E75077" w:rsidP="00DC7EB8" w14:paraId="2A027D03" w14:textId="762FE52E"/>
        </w:tc>
        <w:tc>
          <w:tcPr>
            <w:tcW w:w="1076" w:type="dxa"/>
          </w:tcPr>
          <w:p w:rsidR="0008204E" w:rsidRPr="00EA7A5E" w:rsidP="00DC7EB8" w14:paraId="3C82AFB6" w14:textId="267809ED"/>
        </w:tc>
      </w:tr>
      <w:tr w14:paraId="23F4CFAA" w14:textId="77777777" w:rsidTr="001A7277">
        <w:tblPrEx>
          <w:tblW w:w="8301" w:type="dxa"/>
          <w:tblInd w:w="-5" w:type="dxa"/>
          <w:tblLook w:val="04A0"/>
        </w:tblPrEx>
        <w:tc>
          <w:tcPr>
            <w:tcW w:w="6061" w:type="dxa"/>
          </w:tcPr>
          <w:p w:rsidR="0008204E" w:rsidRPr="009E2720" w:rsidP="001A7277" w14:paraId="146BFCF2" w14:textId="67739FC9">
            <w:pPr>
              <w:pStyle w:val="ListParagraph"/>
              <w:numPr>
                <w:ilvl w:val="0"/>
                <w:numId w:val="34"/>
              </w:numPr>
              <w:spacing w:before="60" w:after="60"/>
              <w:ind w:left="607" w:hanging="270"/>
              <w:rPr>
                <w:rFonts w:cstheme="minorHAnsi"/>
                <w:color w:val="1F1F1F"/>
              </w:rPr>
            </w:pPr>
            <w:r w:rsidRPr="004A4630">
              <w:rPr>
                <w:rFonts w:cstheme="minorHAnsi"/>
                <w:color w:val="1F1F1F"/>
              </w:rPr>
              <w:t>VH</w:t>
            </w:r>
            <w:r w:rsidRPr="004A4630">
              <w:rPr>
                <w:rFonts w:cstheme="minorHAnsi"/>
                <w:color w:val="1F1F1F"/>
              </w:rPr>
              <w:t xml:space="preserve"> </w:t>
            </w:r>
            <w:r w:rsidRPr="004A4630" w:rsidR="008D6879">
              <w:rPr>
                <w:rFonts w:cstheme="minorHAnsi"/>
                <w:color w:val="1F1F1F"/>
              </w:rPr>
              <w:t>prevention</w:t>
            </w:r>
          </w:p>
        </w:tc>
        <w:tc>
          <w:tcPr>
            <w:tcW w:w="1164" w:type="dxa"/>
          </w:tcPr>
          <w:p w:rsidR="0008204E" w:rsidRPr="00E75077" w:rsidP="00DC7EB8" w14:paraId="0DD3881D" w14:textId="6FDDC10F"/>
        </w:tc>
        <w:tc>
          <w:tcPr>
            <w:tcW w:w="1076" w:type="dxa"/>
          </w:tcPr>
          <w:p w:rsidR="0008204E" w:rsidRPr="00EA7A5E" w:rsidP="00DC7EB8" w14:paraId="07197CDB" w14:textId="29444CC5"/>
        </w:tc>
      </w:tr>
      <w:tr w14:paraId="6D4FD930" w14:textId="77777777" w:rsidTr="001A7277">
        <w:tblPrEx>
          <w:tblW w:w="8301" w:type="dxa"/>
          <w:tblInd w:w="-5" w:type="dxa"/>
          <w:tblLook w:val="04A0"/>
        </w:tblPrEx>
        <w:tc>
          <w:tcPr>
            <w:tcW w:w="6061" w:type="dxa"/>
          </w:tcPr>
          <w:p w:rsidR="0008204E" w:rsidRPr="009E2720" w:rsidP="001A7277" w14:paraId="191081D8" w14:textId="757B7140">
            <w:pPr>
              <w:pStyle w:val="ListParagraph"/>
              <w:numPr>
                <w:ilvl w:val="0"/>
                <w:numId w:val="34"/>
              </w:numPr>
              <w:spacing w:before="60" w:after="60"/>
              <w:ind w:left="607" w:hanging="270"/>
              <w:rPr>
                <w:rFonts w:cstheme="minorHAnsi"/>
                <w:color w:val="1F1F1F"/>
              </w:rPr>
            </w:pPr>
            <w:r w:rsidRPr="004A4630">
              <w:rPr>
                <w:rFonts w:cstheme="minorHAnsi"/>
                <w:color w:val="1F1F1F"/>
              </w:rPr>
              <w:t>STI</w:t>
            </w:r>
            <w:r w:rsidRPr="004A4630" w:rsidR="008D6879">
              <w:rPr>
                <w:rFonts w:cstheme="minorHAnsi"/>
                <w:color w:val="1F1F1F"/>
              </w:rPr>
              <w:t xml:space="preserve"> prevention</w:t>
            </w:r>
          </w:p>
        </w:tc>
        <w:tc>
          <w:tcPr>
            <w:tcW w:w="1164" w:type="dxa"/>
          </w:tcPr>
          <w:p w:rsidR="0008204E" w:rsidRPr="00E75077" w:rsidP="00DC7EB8" w14:paraId="2951F949" w14:textId="312CBC47"/>
        </w:tc>
        <w:tc>
          <w:tcPr>
            <w:tcW w:w="1076" w:type="dxa"/>
          </w:tcPr>
          <w:p w:rsidR="0008204E" w:rsidRPr="00EA7A5E" w:rsidP="00DC7EB8" w14:paraId="48D539BD" w14:textId="1C3FB34E"/>
        </w:tc>
      </w:tr>
    </w:tbl>
    <w:p w:rsidR="004E3051" w:rsidRPr="00A46544" w:rsidP="00BF66E7" w14:paraId="2ACDEFAB" w14:textId="74516F93">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42" w:name="_Toc178843778"/>
      <w:bookmarkStart w:id="43" w:name="_Toc178843855"/>
      <w:bookmarkStart w:id="44" w:name="_Toc178861523"/>
      <w:bookmarkStart w:id="45" w:name="_Toc178808645"/>
      <w:bookmarkStart w:id="46" w:name="_Toc178843779"/>
      <w:bookmarkStart w:id="47" w:name="_Toc178843856"/>
      <w:bookmarkStart w:id="48" w:name="_Toc178861524"/>
      <w:bookmarkStart w:id="49" w:name="_Toc178808646"/>
      <w:bookmarkStart w:id="50" w:name="_Toc178843780"/>
      <w:bookmarkStart w:id="51" w:name="_Toc178843857"/>
      <w:bookmarkStart w:id="52" w:name="_Toc178861525"/>
      <w:bookmarkStart w:id="53" w:name="_Toc178808683"/>
      <w:bookmarkStart w:id="54" w:name="_Toc178843817"/>
      <w:bookmarkStart w:id="55" w:name="_Toc178843894"/>
      <w:bookmarkStart w:id="56" w:name="_Toc178861562"/>
      <w:bookmarkStart w:id="57" w:name="_Toc178808684"/>
      <w:bookmarkStart w:id="58" w:name="_Toc178843818"/>
      <w:bookmarkStart w:id="59" w:name="_Toc178843895"/>
      <w:bookmarkStart w:id="60" w:name="_Toc178861563"/>
      <w:bookmarkStart w:id="61" w:name="_Toc178808685"/>
      <w:bookmarkStart w:id="62" w:name="_Toc178843819"/>
      <w:bookmarkStart w:id="63" w:name="_Toc178843896"/>
      <w:bookmarkStart w:id="64" w:name="_Toc178861564"/>
      <w:bookmarkStart w:id="65" w:name="_Toc178808686"/>
      <w:bookmarkStart w:id="66" w:name="_Toc178843820"/>
      <w:bookmarkStart w:id="67" w:name="_Toc178843897"/>
      <w:bookmarkStart w:id="68" w:name="_Toc178861565"/>
      <w:bookmarkStart w:id="69" w:name="_Toc178808687"/>
      <w:bookmarkStart w:id="70" w:name="_Toc178843821"/>
      <w:bookmarkStart w:id="71" w:name="_Toc178843898"/>
      <w:bookmarkStart w:id="72" w:name="_Toc178861566"/>
      <w:bookmarkStart w:id="73" w:name="_Toc178808688"/>
      <w:bookmarkStart w:id="74" w:name="_Toc178843822"/>
      <w:bookmarkStart w:id="75" w:name="_Toc178843899"/>
      <w:bookmarkStart w:id="76" w:name="_Toc178861567"/>
      <w:bookmarkStart w:id="77" w:name="_Toc178808689"/>
      <w:bookmarkStart w:id="78" w:name="_Toc178843823"/>
      <w:bookmarkStart w:id="79" w:name="_Toc178843900"/>
      <w:bookmarkStart w:id="80" w:name="_Toc178861568"/>
      <w:bookmarkStart w:id="81" w:name="_Toc17886156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46544">
        <w:rPr>
          <w:rStyle w:val="Heading2Char"/>
          <w:rFonts w:asciiTheme="minorHAnsi" w:hAnsiTheme="minorHAnsi" w:cstheme="minorHAnsi"/>
          <w:b/>
          <w:color w:val="2F5496"/>
          <w:sz w:val="24"/>
          <w:szCs w:val="24"/>
        </w:rPr>
        <w:t>Narrative</w:t>
      </w:r>
      <w:bookmarkEnd w:id="81"/>
      <w:r w:rsidRPr="00A46544">
        <w:rPr>
          <w:rStyle w:val="Heading2Char"/>
          <w:rFonts w:asciiTheme="minorHAnsi" w:hAnsiTheme="minorHAnsi" w:cstheme="minorHAnsi"/>
          <w:b/>
          <w:color w:val="2F5496"/>
          <w:sz w:val="24"/>
          <w:szCs w:val="24"/>
        </w:rPr>
        <w:t xml:space="preserve"> </w:t>
      </w:r>
    </w:p>
    <w:p w:rsidR="006B5411" w14:paraId="616F3F9F" w14:textId="64669201">
      <w:pPr>
        <w:rPr>
          <w:rFonts w:eastAsiaTheme="majorEastAsia" w:cstheme="minorHAnsi"/>
          <w:b/>
          <w:bCs/>
          <w:color w:val="2F5496" w:themeColor="accent1" w:themeShade="BF"/>
          <w:sz w:val="28"/>
          <w:szCs w:val="28"/>
        </w:rPr>
      </w:pPr>
      <w:r w:rsidRPr="00D143EA">
        <w:t xml:space="preserve">Please utilize this space to provide a </w:t>
      </w:r>
      <w:r>
        <w:t>narrative</w:t>
      </w:r>
      <w:r w:rsidRPr="00D143EA">
        <w:t xml:space="preserve"> of your </w:t>
      </w:r>
      <w:r w:rsidRPr="00A669C7">
        <w:t>project</w:t>
      </w:r>
      <w:r w:rsidRPr="000A7CBA">
        <w:t xml:space="preserve">'s </w:t>
      </w:r>
      <w:r>
        <w:t>capacity</w:t>
      </w:r>
      <w:r w:rsidRPr="00D143EA">
        <w:t xml:space="preserve"> to deliver </w:t>
      </w:r>
      <w:r>
        <w:t xml:space="preserve">the </w:t>
      </w:r>
      <w:r w:rsidRPr="008A1CE6">
        <w:t>required activities identified in the MAI PT Pilot NOFO and the allowable activities you included in the grant application.</w:t>
      </w:r>
      <w:r w:rsidRPr="00D143EA">
        <w:t xml:space="preserve"> This will provide valuable insights to guide program planning and ensure effective service delivery to your </w:t>
      </w:r>
      <w:r>
        <w:t>priority</w:t>
      </w:r>
      <w:r w:rsidRPr="00D143EA">
        <w:t xml:space="preserve"> population.</w:t>
      </w:r>
      <w:r>
        <w:t xml:space="preserve"> In your narrative, please provide context </w:t>
      </w:r>
      <w:r w:rsidR="00627628">
        <w:t>for</w:t>
      </w:r>
      <w:r>
        <w:t xml:space="preserve"> your </w:t>
      </w:r>
      <w:r w:rsidR="00CD77C0">
        <w:t>responses</w:t>
      </w:r>
      <w:r>
        <w:t xml:space="preserve"> above related to service delivery </w:t>
      </w:r>
      <w:r w:rsidR="00CD77C0">
        <w:t xml:space="preserve">capacity, </w:t>
      </w:r>
      <w:r>
        <w:t>community readiness</w:t>
      </w:r>
      <w:r w:rsidR="00CD77C0">
        <w:t xml:space="preserve">, and </w:t>
      </w:r>
      <w:r w:rsidR="001F587B">
        <w:t>environmental strategies</w:t>
      </w:r>
      <w:r>
        <w:t>. Be sure to i</w:t>
      </w:r>
      <w:r w:rsidRPr="00892903">
        <w:t xml:space="preserve">dentify areas for capacity building to strengthen alignment with the SPF </w:t>
      </w:r>
      <w:r>
        <w:t>steps</w:t>
      </w:r>
      <w:r w:rsidRPr="00892903">
        <w:t xml:space="preserve"> and cross-cutting principles.</w:t>
      </w:r>
      <w:r>
        <w:t xml:space="preserve"> Your narrative should also highlight current strengths, opportunities, gaps, data collection plans, </w:t>
      </w:r>
      <w:r w:rsidR="0097387B">
        <w:t>implementation strategies</w:t>
      </w:r>
      <w:r w:rsidR="00C80DE4">
        <w:t>,</w:t>
      </w:r>
      <w:r w:rsidR="0097387B">
        <w:t xml:space="preserve"> and </w:t>
      </w:r>
      <w:r>
        <w:t>next steps.</w:t>
      </w:r>
      <w:r>
        <w:rPr>
          <w:rFonts w:cstheme="minorHAnsi"/>
          <w:b/>
          <w:bCs/>
          <w:sz w:val="28"/>
          <w:szCs w:val="28"/>
        </w:rPr>
        <w:br w:type="page"/>
      </w:r>
    </w:p>
    <w:p w:rsidR="00FB7589" w:rsidP="009C3548" w14:paraId="7818809F" w14:textId="461CFEFE">
      <w:pPr>
        <w:pStyle w:val="Heading1"/>
        <w:shd w:val="clear" w:color="auto" w:fill="D9E2F3" w:themeFill="accent1" w:themeFillTint="33"/>
        <w:rPr>
          <w:rFonts w:asciiTheme="minorHAnsi" w:hAnsiTheme="minorHAnsi" w:cstheme="minorHAnsi"/>
          <w:b/>
          <w:bCs/>
          <w:sz w:val="28"/>
          <w:szCs w:val="28"/>
        </w:rPr>
      </w:pPr>
      <w:bookmarkStart w:id="82" w:name="_Toc178861570"/>
      <w:r>
        <w:rPr>
          <w:rFonts w:asciiTheme="minorHAnsi" w:hAnsiTheme="minorHAnsi" w:cstheme="minorHAnsi"/>
          <w:b/>
          <w:bCs/>
          <w:sz w:val="28"/>
          <w:szCs w:val="28"/>
        </w:rPr>
        <w:t xml:space="preserve">Appendix A: </w:t>
      </w:r>
      <w:r w:rsidRPr="00F41C98" w:rsidR="00F41C98">
        <w:rPr>
          <w:rFonts w:asciiTheme="minorHAnsi" w:hAnsiTheme="minorHAnsi" w:cstheme="minorHAnsi"/>
          <w:b/>
          <w:bCs/>
          <w:sz w:val="28"/>
          <w:szCs w:val="28"/>
        </w:rPr>
        <w:t>List of Definitions</w:t>
      </w:r>
      <w:bookmarkEnd w:id="82"/>
    </w:p>
    <w:p w:rsidR="009C3548" w:rsidRPr="009C3548" w:rsidP="009C3548" w14:paraId="661B59BB" w14:textId="2E6ED1FF">
      <w:pPr>
        <w:shd w:val="clear" w:color="auto" w:fill="FFFFFF" w:themeFill="background1"/>
        <w:spacing w:before="240" w:after="240" w:line="240" w:lineRule="auto"/>
        <w:jc w:val="center"/>
        <w:rPr>
          <w:rFonts w:eastAsia="Times New Roman" w:cstheme="minorHAnsi"/>
          <w:b/>
          <w:bCs/>
          <w:color w:val="000000"/>
          <w:sz w:val="24"/>
          <w:szCs w:val="24"/>
        </w:rPr>
      </w:pPr>
      <w:r w:rsidRPr="009C3548">
        <w:rPr>
          <w:rFonts w:eastAsia="Times New Roman" w:cstheme="minorHAnsi"/>
          <w:b/>
          <w:bCs/>
          <w:color w:val="000000"/>
          <w:sz w:val="24"/>
          <w:szCs w:val="24"/>
        </w:rPr>
        <w:t>List of Definitions</w:t>
      </w:r>
    </w:p>
    <w:p w:rsidR="00727891" w:rsidRPr="00D652DC" w:rsidP="00727891" w14:paraId="2649203B" w14:textId="77777777">
      <w:pPr>
        <w:shd w:val="clear" w:color="auto" w:fill="FFFFFF" w:themeFill="background1"/>
        <w:spacing w:before="120" w:after="120" w:line="240" w:lineRule="auto"/>
        <w:rPr>
          <w:rStyle w:val="normaltextrun"/>
          <w:rFonts w:cstheme="minorHAnsi"/>
        </w:rPr>
      </w:pPr>
      <w:r w:rsidRPr="00D652DC">
        <w:rPr>
          <w:rFonts w:cstheme="minorHAnsi"/>
          <w:b/>
        </w:rPr>
        <w:t>Alcohol Use Disorder (AUD</w:t>
      </w:r>
      <w:r w:rsidRPr="00D652DC">
        <w:rPr>
          <w:rFonts w:cstheme="minorHAnsi"/>
          <w:b/>
          <w:bCs/>
        </w:rPr>
        <w:t>):</w:t>
      </w:r>
      <w:r w:rsidRPr="00D652DC">
        <w:rPr>
          <w:rFonts w:cstheme="minorHAnsi"/>
          <w:color w:val="666666"/>
          <w:sz w:val="28"/>
          <w:szCs w:val="28"/>
          <w:shd w:val="clear" w:color="auto" w:fill="FFFFFF"/>
        </w:rPr>
        <w:t xml:space="preserve"> </w:t>
      </w:r>
      <w:r w:rsidRPr="00D652DC">
        <w:rPr>
          <w:rFonts w:cstheme="minorHAnsi"/>
        </w:rPr>
        <w:t>Alcohol use disorder (AUD) is a medical condition characterized by an impaired ability to stop or control alcohol use despite adverse social, occupational, or health consequences.</w:t>
      </w:r>
      <w:r>
        <w:rPr>
          <w:rStyle w:val="FootnoteReference"/>
          <w:rFonts w:cstheme="minorHAnsi"/>
        </w:rPr>
        <w:footnoteReference w:id="4"/>
      </w:r>
      <w:r w:rsidRPr="00D652DC">
        <w:rPr>
          <w:rFonts w:cstheme="minorHAnsi"/>
          <w:b/>
          <w:bCs/>
        </w:rPr>
        <w:t xml:space="preserve"> </w:t>
      </w:r>
    </w:p>
    <w:p w:rsidR="00727891" w:rsidRPr="00D652DC" w:rsidP="00727891" w14:paraId="5E66461B" w14:textId="77777777">
      <w:pPr>
        <w:shd w:val="clear" w:color="auto" w:fill="FFFFFF" w:themeFill="background1"/>
        <w:spacing w:before="120" w:after="120" w:line="240" w:lineRule="auto"/>
        <w:rPr>
          <w:rStyle w:val="normaltextrun"/>
          <w:rFonts w:cstheme="minorHAnsi"/>
          <w:b/>
          <w:position w:val="2"/>
        </w:rPr>
      </w:pPr>
      <w:r w:rsidRPr="00D652DC">
        <w:rPr>
          <w:rStyle w:val="normaltextrun"/>
          <w:rFonts w:cstheme="minorHAnsi"/>
          <w:b/>
          <w:position w:val="2"/>
        </w:rPr>
        <w:t xml:space="preserve">Assess/Assessment: </w:t>
      </w:r>
      <w:r w:rsidRPr="00D652DC">
        <w:rPr>
          <w:rFonts w:cstheme="minorHAnsi"/>
          <w:bCs/>
          <w:position w:val="2"/>
        </w:rPr>
        <w:t>Assessment is a more in-depth evaluation that confirms a diagnosis, determines its severity, and specifies treatment options for addressing that diagnosis.</w:t>
      </w:r>
      <w:r>
        <w:rPr>
          <w:rStyle w:val="FootnoteReference"/>
          <w:rFonts w:cstheme="minorHAnsi"/>
          <w:bCs/>
          <w:position w:val="2"/>
        </w:rPr>
        <w:footnoteReference w:id="5"/>
      </w:r>
    </w:p>
    <w:p w:rsidR="00727891" w:rsidP="00727891" w14:paraId="149C6F60" w14:textId="4B9DEE77">
      <w:pPr>
        <w:spacing w:before="120" w:after="120" w:line="240" w:lineRule="auto"/>
      </w:pPr>
      <w:r w:rsidRPr="00D409CD">
        <w:rPr>
          <w:b/>
          <w:bCs/>
        </w:rPr>
        <w:t>Community-defined evidence practice</w:t>
      </w:r>
      <w:r>
        <w:rPr>
          <w:b/>
          <w:bCs/>
        </w:rPr>
        <w:t>(s)</w:t>
      </w:r>
      <w:r w:rsidR="00FF7B27">
        <w:rPr>
          <w:b/>
          <w:bCs/>
        </w:rPr>
        <w:t xml:space="preserve"> (CDEP</w:t>
      </w:r>
      <w:r w:rsidR="00890790">
        <w:rPr>
          <w:b/>
          <w:bCs/>
        </w:rPr>
        <w:t>s</w:t>
      </w:r>
      <w:r w:rsidR="00FF7B27">
        <w:rPr>
          <w:b/>
          <w:bCs/>
        </w:rPr>
        <w:t>)</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727891" w:rsidRPr="00D652DC" w:rsidP="00727891" w14:paraId="50696920" w14:textId="77777777">
      <w:pPr>
        <w:shd w:val="clear" w:color="auto" w:fill="FFFFFF" w:themeFill="background1"/>
        <w:spacing w:before="120" w:after="120" w:line="240" w:lineRule="auto"/>
        <w:rPr>
          <w:rFonts w:eastAsia="Times New Roman" w:cstheme="minorHAnsi"/>
          <w:color w:val="000000"/>
        </w:rPr>
      </w:pPr>
      <w:r w:rsidRPr="00D652DC">
        <w:rPr>
          <w:rFonts w:eastAsia="Times New Roman" w:cstheme="minorHAnsi"/>
          <w:b/>
          <w:bCs/>
          <w:color w:val="000000"/>
        </w:rPr>
        <w:t xml:space="preserve">Co-occurring substance use and mental health disorder (COD): </w:t>
      </w:r>
      <w:r w:rsidRPr="00D652DC">
        <w:rPr>
          <w:rFonts w:eastAsia="Times New Roman" w:cstheme="minorHAnsi"/>
          <w:color w:val="000000"/>
        </w:rPr>
        <w:t>COD refer to the co-existence of both a mental health and substance use disorder. COD may include the combination of one or more substance use or mental health disorders identified in the</w:t>
      </w:r>
      <w:r w:rsidRPr="00D652DC">
        <w:rPr>
          <w:rFonts w:cstheme="minorHAnsi"/>
          <w:color w:val="4A4A4A"/>
          <w:shd w:val="clear" w:color="auto" w:fill="FFFFFF"/>
        </w:rPr>
        <w:t> </w:t>
      </w:r>
      <w:hyperlink r:id="rId17" w:history="1">
        <w:r w:rsidRPr="00D652DC">
          <w:rPr>
            <w:rStyle w:val="Hyperlink"/>
            <w:rFonts w:cstheme="minorHAnsi"/>
            <w:color w:val="1F419A"/>
            <w:shd w:val="clear" w:color="auto" w:fill="FFFFFF"/>
          </w:rPr>
          <w:t>Diagnostic and Statistical Manual of Mental Disorders, Fifth Edition (DSM-5-TR)</w:t>
        </w:r>
      </w:hyperlink>
      <w:r w:rsidRPr="00D652DC">
        <w:rPr>
          <w:rFonts w:eastAsia="Times New Roman" w:cstheme="minorHAnsi"/>
          <w:color w:val="000000"/>
        </w:rPr>
        <w:t>.</w:t>
      </w:r>
      <w:r>
        <w:rPr>
          <w:rStyle w:val="FootnoteReference"/>
          <w:rFonts w:eastAsia="Times New Roman" w:cstheme="minorHAnsi"/>
          <w:color w:val="000000"/>
        </w:rPr>
        <w:footnoteReference w:id="6"/>
      </w:r>
    </w:p>
    <w:p w:rsidR="000A7561" w:rsidP="00727891" w14:paraId="0BA6604D" w14:textId="667E35C8">
      <w:pPr>
        <w:shd w:val="clear" w:color="auto" w:fill="FFFFFF" w:themeFill="background1"/>
        <w:spacing w:before="120" w:after="120" w:line="240" w:lineRule="auto"/>
        <w:rPr>
          <w:rFonts w:cstheme="minorHAnsi"/>
          <w:b/>
          <w:bCs/>
        </w:rPr>
      </w:pPr>
      <w:r w:rsidRPr="001F1797">
        <w:rPr>
          <w:rFonts w:cstheme="minorHAnsi"/>
          <w:b/>
          <w:bCs/>
          <w:color w:val="000000" w:themeColor="text1"/>
        </w:rPr>
        <w:t>Culturally adapted practice</w:t>
      </w:r>
      <w:r w:rsidR="00FF7B27">
        <w:rPr>
          <w:rFonts w:cstheme="minorHAnsi"/>
          <w:b/>
          <w:bCs/>
          <w:color w:val="000000" w:themeColor="text1"/>
        </w:rPr>
        <w:t xml:space="preserve"> (CAP)</w:t>
      </w:r>
      <w:r w:rsidRPr="001F1797">
        <w:rPr>
          <w:rFonts w:cstheme="minorHAnsi"/>
          <w:b/>
          <w:bCs/>
          <w:color w:val="000000" w:themeColor="text1"/>
        </w:rPr>
        <w:t>:</w:t>
      </w:r>
      <w:r w:rsidRPr="001F1797">
        <w:rPr>
          <w:rFonts w:cstheme="minorHAnsi"/>
          <w:color w:val="000000" w:themeColor="text1"/>
        </w:rPr>
        <w:t xml:space="preserve"> </w:t>
      </w:r>
      <w:r w:rsidRPr="001F1797">
        <w:rPr>
          <w:rFonts w:cstheme="minorHAnsi"/>
        </w:rPr>
        <w:t xml:space="preserve">A culturally adapted practice refers to the systematic modification of an EBP that considers language, culture, and context in a way that is compatible with the clients’ cultural patterns, meaning, and values.  </w:t>
      </w:r>
    </w:p>
    <w:p w:rsidR="00727891" w:rsidP="00727891" w14:paraId="5CB278DD" w14:textId="6099E9AC">
      <w:pPr>
        <w:shd w:val="clear" w:color="auto" w:fill="FFFFFF" w:themeFill="background1"/>
        <w:spacing w:before="120" w:after="120" w:line="240" w:lineRule="auto"/>
        <w:rPr>
          <w:rFonts w:cstheme="minorHAnsi"/>
        </w:rPr>
      </w:pPr>
      <w:r w:rsidRPr="00691371">
        <w:rPr>
          <w:rFonts w:cstheme="minorHAnsi"/>
          <w:b/>
          <w:bCs/>
        </w:rPr>
        <w:t xml:space="preserve">Environmental prevention strategies: </w:t>
      </w:r>
      <w:r w:rsidRPr="00691371">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r>
        <w:rPr>
          <w:rFonts w:cstheme="minorHAnsi"/>
        </w:rPr>
        <w:t xml:space="preserve"> </w:t>
      </w:r>
    </w:p>
    <w:p w:rsidR="00727891" w:rsidRPr="003638A2" w:rsidP="00727891" w14:paraId="6429C0CF" w14:textId="778974AA">
      <w:pPr>
        <w:shd w:val="clear" w:color="auto" w:fill="FFFFFF" w:themeFill="background1"/>
        <w:spacing w:before="120" w:after="120" w:line="240" w:lineRule="auto"/>
        <w:rPr>
          <w:rFonts w:ascii="Calibri" w:eastAsia="Times New Roman" w:hAnsi="Calibri" w:cs="Calibri"/>
          <w:color w:val="000000"/>
        </w:rPr>
      </w:pPr>
      <w:r w:rsidRPr="008A1CE6">
        <w:rPr>
          <w:rFonts w:ascii="Calibri" w:eastAsia="Times New Roman" w:hAnsi="Calibri" w:cs="Calibri"/>
          <w:b/>
          <w:color w:val="000000"/>
        </w:rPr>
        <w:t>Evidence-based practice</w:t>
      </w:r>
      <w:r w:rsidR="00726D6F">
        <w:rPr>
          <w:rFonts w:ascii="Calibri" w:eastAsia="Times New Roman" w:hAnsi="Calibri" w:cs="Calibri"/>
          <w:b/>
          <w:color w:val="000000"/>
        </w:rPr>
        <w:t>(</w:t>
      </w:r>
      <w:r w:rsidRPr="008A1CE6">
        <w:rPr>
          <w:rFonts w:ascii="Calibri" w:eastAsia="Times New Roman" w:hAnsi="Calibri" w:cs="Calibri"/>
          <w:b/>
          <w:color w:val="000000"/>
        </w:rPr>
        <w:t>s</w:t>
      </w:r>
      <w:r w:rsidR="00726D6F">
        <w:rPr>
          <w:rFonts w:ascii="Calibri" w:eastAsia="Times New Roman" w:hAnsi="Calibri" w:cs="Calibri"/>
          <w:b/>
          <w:color w:val="000000"/>
        </w:rPr>
        <w:t>)</w:t>
      </w:r>
      <w:r w:rsidRPr="008A1CE6">
        <w:rPr>
          <w:rFonts w:ascii="Calibri" w:eastAsia="Times New Roman" w:hAnsi="Calibri" w:cs="Calibri"/>
          <w:b/>
          <w:color w:val="000000"/>
        </w:rPr>
        <w:t xml:space="preserve"> (EBPs):</w:t>
      </w:r>
      <w:r w:rsidRPr="008A1CE6">
        <w:rPr>
          <w:rFonts w:ascii="Calibri" w:eastAsia="Times New Roman" w:hAnsi="Calibri" w:cs="Calibri"/>
          <w:color w:val="000000"/>
        </w:rPr>
        <w:t xml:space="preserve"> </w:t>
      </w:r>
      <w:r w:rsidRPr="008A1CE6">
        <w:t>EBPs are interventions that are guided by the best research evidence with practice-based expertise, cultural competence, and the values of the persons receiving the services that promote individual-level or population-level outcomes.</w:t>
      </w:r>
      <w:r>
        <w:rPr>
          <w:rStyle w:val="FootnoteReference"/>
        </w:rPr>
        <w:footnoteReference w:id="7"/>
      </w:r>
    </w:p>
    <w:p w:rsidR="00727891" w:rsidRPr="003638A2" w:rsidP="00727891" w14:paraId="30D6A063" w14:textId="77777777">
      <w:pPr>
        <w:shd w:val="clear" w:color="auto" w:fill="FFFFFF" w:themeFill="background1"/>
        <w:spacing w:before="120" w:after="120" w:line="240" w:lineRule="auto"/>
        <w:rPr>
          <w:color w:val="000000" w:themeColor="text1"/>
        </w:rPr>
      </w:pPr>
      <w:r w:rsidRPr="003638A2">
        <w:rPr>
          <w:b/>
          <w:bCs/>
          <w:color w:val="000000" w:themeColor="text1"/>
        </w:rPr>
        <w:t>Linkage/Linked:</w:t>
      </w:r>
      <w:r w:rsidRPr="003638A2">
        <w:rPr>
          <w:color w:val="000000" w:themeColor="text1"/>
        </w:rPr>
        <w:t xml:space="preserve"> Linkage or linked is </w:t>
      </w:r>
      <w:r w:rsidRPr="003638A2">
        <w:rPr>
          <w:rFonts w:cstheme="minorHAnsi"/>
          <w:shd w:val="clear" w:color="auto" w:fill="FFFFFF"/>
        </w:rPr>
        <w:t>defined</w:t>
      </w:r>
      <w:r w:rsidRPr="003638A2">
        <w:rPr>
          <w:color w:val="000000" w:themeColor="text1"/>
        </w:rPr>
        <w:t xml:space="preserve"> as a confirmed encounter with a support service for which an individual was provided information through verbal or written referral. See definition for “referral.”</w:t>
      </w:r>
    </w:p>
    <w:p w:rsidR="00727891" w:rsidRPr="003638A2" w:rsidP="00727891" w14:paraId="34D3D1FA" w14:textId="77777777">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bCs/>
          <w:color w:val="000000" w:themeColor="text1"/>
          <w:shd w:val="clear" w:color="auto" w:fill="FFFFFF"/>
        </w:rPr>
        <w:t>Population of focus:</w:t>
      </w:r>
      <w:r w:rsidRPr="003638A2">
        <w:rPr>
          <w:rFonts w:cstheme="minorHAnsi"/>
          <w:color w:val="000000" w:themeColor="text1"/>
        </w:rPr>
        <w:t xml:space="preserve"> Population of focus refers to a </w:t>
      </w:r>
      <w:r w:rsidRPr="003638A2">
        <w:rPr>
          <w:rFonts w:cstheme="minorHAnsi"/>
          <w:shd w:val="clear" w:color="auto" w:fill="FFFFFF"/>
        </w:rPr>
        <w:t>group</w:t>
      </w:r>
      <w:r w:rsidRPr="003638A2">
        <w:rPr>
          <w:rFonts w:cstheme="minorHAnsi"/>
          <w:color w:val="000000" w:themeColor="text1"/>
        </w:rPr>
        <w:t xml:space="preserve"> of individuals that prevention </w:t>
      </w:r>
      <w:r>
        <w:rPr>
          <w:rFonts w:cstheme="minorHAnsi"/>
          <w:color w:val="000000" w:themeColor="text1"/>
        </w:rPr>
        <w:t>and treatment</w:t>
      </w:r>
      <w:r w:rsidRPr="003638A2">
        <w:rPr>
          <w:rFonts w:cstheme="minorHAnsi"/>
          <w:color w:val="000000" w:themeColor="text1"/>
        </w:rPr>
        <w:t xml:space="preserve"> efforts are intended to reach or serve.</w:t>
      </w:r>
    </w:p>
    <w:p w:rsidR="00727891" w:rsidRPr="00B53660" w:rsidP="00727891" w14:paraId="3D2B3FC2" w14:textId="472E7FF2">
      <w:pPr>
        <w:shd w:val="clear" w:color="auto" w:fill="FFFFFF" w:themeFill="background1"/>
        <w:spacing w:before="120" w:after="120" w:line="240" w:lineRule="auto"/>
        <w:rPr>
          <w:rFonts w:cstheme="minorHAnsi"/>
        </w:rPr>
      </w:pPr>
      <w:r w:rsidRPr="00691371">
        <w:rPr>
          <w:rFonts w:eastAsia="Times New Roman" w:cstheme="minorHAnsi"/>
          <w:b/>
          <w:bCs/>
          <w:color w:val="000000"/>
        </w:rPr>
        <w:t xml:space="preserve">Prevention strategies: </w:t>
      </w:r>
      <w:r w:rsidRPr="00691371">
        <w:rPr>
          <w:rFonts w:cstheme="minorHAnsi"/>
        </w:rPr>
        <w:t xml:space="preserve">Prevention </w:t>
      </w:r>
      <w:r w:rsidRPr="00691371">
        <w:rPr>
          <w:rFonts w:cstheme="minorHAnsi"/>
          <w:shd w:val="clear" w:color="auto" w:fill="FFFFFF"/>
        </w:rPr>
        <w:t>strategies</w:t>
      </w:r>
      <w:r w:rsidRPr="00691371">
        <w:rPr>
          <w:rFonts w:cstheme="minorHAnsi"/>
        </w:rPr>
        <w:t xml:space="preserve"> are practices, policies, or programs intended to promote wellbeing and reduce the onset and progression of substance use and its related problems</w:t>
      </w:r>
      <w:r w:rsidRPr="00B53660">
        <w:rPr>
          <w:rFonts w:cstheme="minorHAnsi"/>
        </w:rPr>
        <w:t>.</w:t>
      </w:r>
    </w:p>
    <w:p w:rsidR="00727891" w:rsidRPr="003638A2" w:rsidP="00727891" w14:paraId="3F39CA72" w14:textId="3D6BEB1B">
      <w:pPr>
        <w:shd w:val="clear" w:color="auto" w:fill="FFFFFF" w:themeFill="background1"/>
        <w:spacing w:before="120" w:after="120" w:line="240" w:lineRule="auto"/>
        <w:rPr>
          <w:rFonts w:cstheme="minorHAnsi"/>
        </w:rPr>
      </w:pPr>
      <w:r w:rsidRPr="00691371">
        <w:rPr>
          <w:rFonts w:cstheme="minorHAnsi"/>
          <w:b/>
          <w:bCs/>
        </w:rPr>
        <w:t xml:space="preserve">Prevention: </w:t>
      </w:r>
      <w:r w:rsidRPr="00691371">
        <w:rPr>
          <w:rFonts w:cstheme="minorHAnsi"/>
        </w:rPr>
        <w:t>P</w:t>
      </w:r>
      <w:r w:rsidRPr="00B53660">
        <w:rPr>
          <w:rFonts w:cstheme="minorHAnsi"/>
        </w:rPr>
        <w:t>revention</w:t>
      </w:r>
      <w:r w:rsidRPr="003638A2">
        <w:rPr>
          <w:rFonts w:cstheme="minorHAnsi"/>
        </w:rPr>
        <w:t xml:space="preserve">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w:t>
      </w:r>
      <w:r w:rsidRPr="003638A2">
        <w:rPr>
          <w:rFonts w:cstheme="minorHAnsi"/>
          <w:shd w:val="clear" w:color="auto" w:fill="FFFFFF"/>
        </w:rPr>
        <w:t>promote</w:t>
      </w:r>
      <w:r w:rsidRPr="003638A2">
        <w:rPr>
          <w:rFonts w:cstheme="minorHAnsi"/>
        </w:rPr>
        <w:t xml:space="preserve"> healthy behaviors and lifestyles. Substance use prevention is intended to promote wellbeing and </w:t>
      </w:r>
      <w:r w:rsidR="007F4A08">
        <w:rPr>
          <w:rFonts w:cstheme="minorHAnsi"/>
        </w:rPr>
        <w:t xml:space="preserve">prevent and </w:t>
      </w:r>
      <w:r w:rsidRPr="003638A2">
        <w:rPr>
          <w:rFonts w:cstheme="minorHAnsi"/>
        </w:rPr>
        <w:t>reduce the onset and progression of substance use and related problems.</w:t>
      </w:r>
    </w:p>
    <w:p w:rsidR="00727891" w:rsidRPr="008D38C9" w:rsidP="00727891" w14:paraId="27185081" w14:textId="2DCF027C">
      <w:pPr>
        <w:spacing w:before="120" w:after="0" w:line="240" w:lineRule="auto"/>
        <w:rPr>
          <w:rFonts w:cs="Arial"/>
        </w:rPr>
      </w:pPr>
      <w:r w:rsidRPr="00F115E3">
        <w:rPr>
          <w:rFonts w:eastAsia="Arial" w:cs="Arial"/>
          <w:b/>
          <w:bCs/>
          <w:color w:val="000000" w:themeColor="text1"/>
        </w:rPr>
        <w:t>Readiness:</w:t>
      </w:r>
      <w:r>
        <w:rPr>
          <w:rFonts w:eastAsia="Arial" w:cs="Arial"/>
          <w:color w:val="000000" w:themeColor="text1"/>
        </w:rPr>
        <w:t xml:space="preserve"> Readiness, as defined by the </w:t>
      </w:r>
      <w:hyperlink r:id="rId18" w:history="1">
        <w:r w:rsidR="00856EF6">
          <w:rPr>
            <w:rStyle w:val="Hyperlink"/>
            <w:rFonts w:eastAsia="Arial" w:cs="Arial"/>
          </w:rPr>
          <w:t>Strategic Prevention Framework (SPF)</w:t>
        </w:r>
      </w:hyperlink>
      <w:r>
        <w:rPr>
          <w:rFonts w:eastAsia="Arial" w:cs="Arial"/>
          <w:color w:val="000000" w:themeColor="text1"/>
        </w:rPr>
        <w:t xml:space="preserve">, </w:t>
      </w:r>
      <w:r>
        <w:rPr>
          <w:rFonts w:cs="Arial"/>
        </w:rPr>
        <w:t>des</w:t>
      </w:r>
      <w:r w:rsidRPr="00050B2F">
        <w:rPr>
          <w:rFonts w:cs="Arial"/>
        </w:rPr>
        <w:t>cribes the motivation and willingness of a community to commit local resources to addressing identified substance use problems. Factors that affect readiness include</w:t>
      </w:r>
      <w:r>
        <w:rPr>
          <w:rFonts w:cs="Arial"/>
        </w:rPr>
        <w:t xml:space="preserve"> (1) k</w:t>
      </w:r>
      <w:r w:rsidRPr="00050B2F">
        <w:rPr>
          <w:rFonts w:cs="Arial"/>
        </w:rPr>
        <w:t>nowledge of the substance use problem</w:t>
      </w:r>
      <w:r>
        <w:rPr>
          <w:rFonts w:cs="Arial"/>
        </w:rPr>
        <w:t>, (2) e</w:t>
      </w:r>
      <w:r w:rsidRPr="00050B2F">
        <w:rPr>
          <w:rFonts w:cs="Arial"/>
        </w:rPr>
        <w:t>xisting efforts to address the problem</w:t>
      </w:r>
      <w:r>
        <w:rPr>
          <w:rFonts w:cs="Arial"/>
        </w:rPr>
        <w:t>; (3) a</w:t>
      </w:r>
      <w:r w:rsidRPr="00050B2F">
        <w:rPr>
          <w:rFonts w:cs="Arial"/>
        </w:rPr>
        <w:t>vailability of local resources</w:t>
      </w:r>
      <w:r>
        <w:rPr>
          <w:rFonts w:cs="Arial"/>
        </w:rPr>
        <w:t>; (4) s</w:t>
      </w:r>
      <w:r w:rsidRPr="00050B2F">
        <w:rPr>
          <w:rFonts w:cs="Arial"/>
        </w:rPr>
        <w:t>upport of local leaders</w:t>
      </w:r>
      <w:r>
        <w:rPr>
          <w:rFonts w:cs="Arial"/>
        </w:rPr>
        <w:t>, and (5) community attitudes toward the problem.</w:t>
      </w:r>
    </w:p>
    <w:p w:rsidR="00727891" w:rsidRPr="003638A2" w:rsidP="00727891" w14:paraId="6AD53D93" w14:textId="77777777">
      <w:pPr>
        <w:shd w:val="clear" w:color="auto" w:fill="FFFFFF" w:themeFill="background1"/>
        <w:spacing w:before="120" w:after="120" w:line="240" w:lineRule="auto"/>
        <w:rPr>
          <w:rFonts w:cstheme="minorHAnsi"/>
          <w:color w:val="000000" w:themeColor="text1"/>
        </w:rPr>
      </w:pPr>
      <w:r w:rsidRPr="003638A2">
        <w:rPr>
          <w:rFonts w:cstheme="minorHAnsi"/>
          <w:b/>
          <w:bCs/>
          <w:color w:val="000000" w:themeColor="text1"/>
        </w:rPr>
        <w:t>Referral:</w:t>
      </w:r>
      <w:r w:rsidRPr="003638A2">
        <w:rPr>
          <w:rFonts w:cstheme="minorHAnsi"/>
          <w:color w:val="000000" w:themeColor="text1"/>
        </w:rPr>
        <w:t xml:space="preserve"> A referral is defined as the act of providing information about, or direction to, support services. A referral </w:t>
      </w:r>
      <w:r w:rsidRPr="003638A2">
        <w:rPr>
          <w:rFonts w:cstheme="minorHAnsi"/>
          <w:shd w:val="clear" w:color="auto" w:fill="FFFFFF"/>
        </w:rPr>
        <w:t>may</w:t>
      </w:r>
      <w:r w:rsidRPr="003638A2">
        <w:rPr>
          <w:rFonts w:cstheme="minorHAnsi"/>
          <w:color w:val="000000" w:themeColor="text1"/>
        </w:rPr>
        <w:t xml:space="preserve"> be provided verbally or in writing.</w:t>
      </w:r>
    </w:p>
    <w:p w:rsidR="00727891" w:rsidRPr="003638A2" w:rsidP="00727891" w14:paraId="11A83301" w14:textId="77777777">
      <w:pPr>
        <w:shd w:val="clear" w:color="auto" w:fill="FFFFFF" w:themeFill="background1"/>
        <w:spacing w:before="120" w:after="120" w:line="240" w:lineRule="auto"/>
        <w:rPr>
          <w:rFonts w:cstheme="minorHAnsi"/>
          <w:bCs/>
        </w:rPr>
      </w:pPr>
      <w:r w:rsidRPr="003638A2">
        <w:rPr>
          <w:rFonts w:eastAsia="Times New Roman" w:cstheme="minorHAnsi"/>
          <w:b/>
          <w:bCs/>
          <w:color w:val="000000"/>
        </w:rPr>
        <w:t>Screen/screening</w:t>
      </w:r>
      <w:r w:rsidRPr="009A57A1">
        <w:rPr>
          <w:rFonts w:eastAsia="Times New Roman" w:cstheme="minorHAnsi"/>
          <w:b/>
          <w:bCs/>
          <w:color w:val="000000"/>
        </w:rPr>
        <w:t>:</w:t>
      </w:r>
      <w:r w:rsidRPr="003638A2">
        <w:rPr>
          <w:rFonts w:eastAsia="Times New Roman" w:cstheme="minorHAnsi"/>
          <w:color w:val="000000"/>
        </w:rPr>
        <w:t xml:space="preserve"> Screening is a formal interviewing and/or testing process that identifies areas of an individual’s life that might need further examination. It evaluates for the possible presence </w:t>
      </w:r>
      <w:r>
        <w:rPr>
          <w:rFonts w:eastAsia="Times New Roman" w:cstheme="minorHAnsi"/>
          <w:color w:val="000000"/>
        </w:rPr>
        <w:t xml:space="preserve">or risk </w:t>
      </w:r>
      <w:r w:rsidRPr="003638A2">
        <w:rPr>
          <w:rFonts w:eastAsia="Times New Roman" w:cstheme="minorHAnsi"/>
          <w:color w:val="000000"/>
        </w:rPr>
        <w:t>of a problem but does not diagnose or determine the severity of a disorder.</w:t>
      </w:r>
      <w:r w:rsidRPr="003638A2">
        <w:rPr>
          <w:rFonts w:cstheme="minorHAnsi"/>
        </w:rPr>
        <w:t xml:space="preserve"> </w:t>
      </w:r>
      <w:r w:rsidRPr="003638A2">
        <w:rPr>
          <w:rFonts w:eastAsia="Times New Roman" w:cstheme="minorHAnsi"/>
          <w:color w:val="000000"/>
        </w:rPr>
        <w:t>For instance, screening for substance use might entail asking a few interview questions about drug use and related problems and using a brief screening scale for substance use and/or substance use disorder.</w:t>
      </w:r>
      <w:r w:rsidRPr="003638A2">
        <w:rPr>
          <w:rStyle w:val="FootnoteReference"/>
          <w:rFonts w:eastAsia="Times New Roman" w:cstheme="minorHAnsi"/>
          <w:color w:val="000000"/>
        </w:rPr>
        <w:t xml:space="preserve"> </w:t>
      </w:r>
      <w:r>
        <w:rPr>
          <w:rStyle w:val="FootnoteReference"/>
          <w:rFonts w:eastAsia="Times New Roman" w:cstheme="minorHAnsi"/>
          <w:color w:val="000000"/>
        </w:rPr>
        <w:footnoteReference w:id="8"/>
      </w:r>
    </w:p>
    <w:p w:rsidR="00727891" w:rsidRPr="00672592" w:rsidP="00727891" w14:paraId="7CB977EA" w14:textId="799F2C54">
      <w:pPr>
        <w:rPr>
          <w:rFonts w:eastAsia="Times New Roman" w:cstheme="minorHAnsi"/>
          <w:color w:val="000000"/>
        </w:rPr>
      </w:pPr>
      <w:r w:rsidRPr="00C33C40">
        <w:rPr>
          <w:rStyle w:val="cf01"/>
          <w:rFonts w:asciiTheme="minorHAnsi" w:hAnsiTheme="minorHAnsi" w:cstheme="minorBidi"/>
          <w:b/>
          <w:sz w:val="22"/>
          <w:szCs w:val="22"/>
        </w:rPr>
        <w:t>Service delivery</w:t>
      </w:r>
      <w:r w:rsidRPr="1CF1A74C">
        <w:rPr>
          <w:rStyle w:val="cf01"/>
          <w:rFonts w:asciiTheme="minorHAnsi" w:hAnsiTheme="minorHAnsi" w:cstheme="minorBidi"/>
          <w:sz w:val="22"/>
          <w:szCs w:val="22"/>
        </w:rPr>
        <w:t>:</w:t>
      </w:r>
      <w:r w:rsidR="00672592">
        <w:rPr>
          <w:rStyle w:val="cf01"/>
          <w:rFonts w:asciiTheme="minorHAnsi" w:hAnsiTheme="minorHAnsi" w:cstheme="minorBidi"/>
          <w:sz w:val="22"/>
          <w:szCs w:val="22"/>
        </w:rPr>
        <w:t xml:space="preserve"> </w:t>
      </w:r>
      <w:r w:rsidRPr="00672592" w:rsidR="00672592">
        <w:rPr>
          <w:rFonts w:eastAsia="Times New Roman" w:cstheme="minorHAnsi"/>
          <w:color w:val="000000"/>
        </w:rPr>
        <w:t>Service delivery refers to efforts that promote mental health, prevent substance use, and provide treatments and supports to foster recovery while ensuring equitable access and better outcomes.</w:t>
      </w:r>
      <w:r>
        <w:rPr>
          <w:rStyle w:val="FootnoteReference"/>
          <w:rFonts w:eastAsia="Times New Roman" w:cstheme="minorHAnsi"/>
          <w:color w:val="000000"/>
        </w:rPr>
        <w:footnoteReference w:id="9"/>
      </w:r>
    </w:p>
    <w:p w:rsidR="00727891" w:rsidRPr="003638A2" w:rsidP="00727891" w14:paraId="723A41F1" w14:textId="12E23391">
      <w:pPr>
        <w:shd w:val="clear" w:color="auto" w:fill="FFFFFF" w:themeFill="background1"/>
        <w:spacing w:before="120" w:after="120" w:line="240" w:lineRule="auto"/>
        <w:rPr>
          <w:rFonts w:cstheme="minorHAnsi"/>
          <w:b/>
          <w:bCs/>
        </w:rPr>
      </w:pPr>
      <w:r w:rsidRPr="003638A2">
        <w:rPr>
          <w:rFonts w:eastAsia="Times New Roman" w:cstheme="minorHAnsi"/>
          <w:b/>
          <w:bCs/>
          <w:color w:val="000000"/>
        </w:rPr>
        <w:t>Sexually transmitted infection (STI):</w:t>
      </w:r>
      <w:r w:rsidRPr="003638A2">
        <w:rPr>
          <w:rFonts w:eastAsia="Times New Roman" w:cstheme="minorHAnsi"/>
          <w:color w:val="000000"/>
        </w:rPr>
        <w:t xml:space="preserve"> An STI is a virus, bacteria, fungus, or parasite people can get through sexual contact. Many STIs have no symptoms, so people can have an infection but not know it. For the </w:t>
      </w:r>
      <w:r w:rsidRPr="003638A2">
        <w:rPr>
          <w:rFonts w:cstheme="minorHAnsi"/>
          <w:shd w:val="clear" w:color="auto" w:fill="FFFFFF"/>
        </w:rPr>
        <w:t>purpose</w:t>
      </w:r>
      <w:r w:rsidRPr="003638A2">
        <w:rPr>
          <w:rFonts w:eastAsia="Times New Roman" w:cstheme="minorHAnsi"/>
          <w:color w:val="000000"/>
        </w:rPr>
        <w:t xml:space="preserve"> of this </w:t>
      </w:r>
      <w:r w:rsidR="00F05CFA">
        <w:rPr>
          <w:rFonts w:eastAsia="Times New Roman" w:cstheme="minorHAnsi"/>
          <w:color w:val="000000"/>
        </w:rPr>
        <w:t>questionnaire</w:t>
      </w:r>
      <w:r w:rsidRPr="003638A2">
        <w:rPr>
          <w:rFonts w:eastAsia="Times New Roman" w:cstheme="minorHAnsi"/>
          <w:color w:val="000000"/>
        </w:rPr>
        <w:t xml:space="preserve">, STIs include </w:t>
      </w:r>
      <w:r w:rsidR="007B3BBF">
        <w:rPr>
          <w:rFonts w:eastAsia="Times New Roman" w:cstheme="minorHAnsi"/>
          <w:color w:val="000000"/>
        </w:rPr>
        <w:t xml:space="preserve">infections such as </w:t>
      </w:r>
      <w:r w:rsidRPr="003638A2">
        <w:rPr>
          <w:rFonts w:eastAsia="Times New Roman" w:cstheme="minorHAnsi"/>
          <w:color w:val="000000"/>
        </w:rPr>
        <w:t>chlamydia, gonorrhea, and syphilis</w:t>
      </w:r>
      <w:r w:rsidR="00F05CFA">
        <w:rPr>
          <w:rFonts w:eastAsia="Times New Roman" w:cstheme="minorHAnsi"/>
          <w:color w:val="000000"/>
        </w:rPr>
        <w:t>, but excludes</w:t>
      </w:r>
      <w:r w:rsidRPr="003638A2">
        <w:rPr>
          <w:rFonts w:eastAsia="Times New Roman" w:cstheme="minorHAnsi"/>
          <w:color w:val="000000"/>
        </w:rPr>
        <w:t xml:space="preserve"> HIV </w:t>
      </w:r>
      <w:r w:rsidR="007B3BBF">
        <w:rPr>
          <w:rFonts w:eastAsia="Times New Roman" w:cstheme="minorHAnsi"/>
          <w:color w:val="000000"/>
        </w:rPr>
        <w:t>and</w:t>
      </w:r>
      <w:r w:rsidRPr="003638A2" w:rsidR="007B3BBF">
        <w:rPr>
          <w:rFonts w:eastAsia="Times New Roman" w:cstheme="minorHAnsi"/>
          <w:color w:val="000000"/>
        </w:rPr>
        <w:t xml:space="preserve"> </w:t>
      </w:r>
      <w:r w:rsidRPr="003638A2">
        <w:rPr>
          <w:rFonts w:eastAsia="Times New Roman" w:cstheme="minorHAnsi"/>
          <w:color w:val="000000"/>
        </w:rPr>
        <w:t>viral hepatitis.</w:t>
      </w:r>
    </w:p>
    <w:p w:rsidR="00727891" w:rsidRPr="003638A2" w:rsidP="00727891" w14:paraId="4000B728" w14:textId="15FF4514">
      <w:pPr>
        <w:shd w:val="clear" w:color="auto" w:fill="FFFFFF" w:themeFill="background1"/>
        <w:spacing w:before="120" w:after="120" w:line="240" w:lineRule="auto"/>
        <w:rPr>
          <w:rFonts w:cstheme="minorHAnsi"/>
        </w:rPr>
      </w:pPr>
      <w:r w:rsidRPr="003638A2">
        <w:rPr>
          <w:rFonts w:cstheme="minorHAnsi"/>
          <w:b/>
          <w:bCs/>
        </w:rPr>
        <w:t xml:space="preserve">Substance use: </w:t>
      </w:r>
      <w:r w:rsidRPr="003638A2">
        <w:rPr>
          <w:rFonts w:cstheme="minorHAnsi"/>
        </w:rPr>
        <w:t xml:space="preserve">Substance use is the use of illegal drugs and the </w:t>
      </w:r>
      <w:r>
        <w:rPr>
          <w:rFonts w:cstheme="minorHAnsi"/>
        </w:rPr>
        <w:t>excessive</w:t>
      </w:r>
      <w:r w:rsidRPr="003638A2">
        <w:rPr>
          <w:rFonts w:cstheme="minorHAnsi"/>
        </w:rPr>
        <w:t xml:space="preserve"> use of legal substances, such as alcohol and tobacco</w:t>
      </w:r>
      <w:r w:rsidR="007F4A08">
        <w:rPr>
          <w:rFonts w:cstheme="minorHAnsi"/>
        </w:rPr>
        <w:t xml:space="preserve"> or the misuse of prescription drugs</w:t>
      </w:r>
      <w:r w:rsidRPr="003638A2">
        <w:rPr>
          <w:rFonts w:cstheme="minorHAnsi"/>
        </w:rPr>
        <w:t>.</w:t>
      </w:r>
      <w:r w:rsidR="007F4A08">
        <w:rPr>
          <w:rFonts w:cstheme="minorHAnsi"/>
        </w:rPr>
        <w:t xml:space="preserve"> This definition encompasses all forms and frequencies of using potentially harmful substances. </w:t>
      </w:r>
    </w:p>
    <w:p w:rsidR="00727891" w:rsidRPr="003638A2" w:rsidP="00727891" w14:paraId="767F5611" w14:textId="77777777">
      <w:pPr>
        <w:shd w:val="clear" w:color="auto" w:fill="FFFFFF" w:themeFill="background1"/>
        <w:spacing w:before="120" w:after="120" w:line="240" w:lineRule="auto"/>
        <w:rPr>
          <w:rFonts w:cstheme="minorHAnsi"/>
          <w:b/>
          <w:bCs/>
        </w:rPr>
      </w:pPr>
      <w:r w:rsidRPr="003638A2">
        <w:rPr>
          <w:b/>
          <w:bCs/>
        </w:rPr>
        <w:t>Substance use disorder:</w:t>
      </w:r>
      <w:r w:rsidRPr="003638A2">
        <w:t xml:space="preserve"> Substance use disorder is a health condition </w:t>
      </w:r>
      <w:r>
        <w:t xml:space="preserve">and diagnosis </w:t>
      </w:r>
      <w:r w:rsidRPr="003638A2">
        <w:t xml:space="preserve">characterized by a cluster of cognitive, behavioral, and </w:t>
      </w:r>
      <w:r w:rsidRPr="003638A2">
        <w:rPr>
          <w:rFonts w:cstheme="minorHAnsi"/>
          <w:shd w:val="clear" w:color="auto" w:fill="FFFFFF"/>
        </w:rPr>
        <w:t>physiological</w:t>
      </w:r>
      <w:r w:rsidRPr="003638A2">
        <w:t xml:space="preserve"> symptoms </w:t>
      </w:r>
      <w:r>
        <w:t xml:space="preserve">related to an </w:t>
      </w:r>
      <w:r w:rsidRPr="003638A2">
        <w:t>individual’s compulsive</w:t>
      </w:r>
      <w:r>
        <w:t xml:space="preserve"> and continued</w:t>
      </w:r>
      <w:r w:rsidRPr="003638A2">
        <w:t xml:space="preserve"> use of a substance despite significant adverse problems.</w:t>
      </w:r>
    </w:p>
    <w:p w:rsidR="00727891" w:rsidRPr="003638A2" w:rsidP="00727891" w14:paraId="712209AD" w14:textId="77777777">
      <w:pPr>
        <w:shd w:val="clear" w:color="auto" w:fill="FFFFFF" w:themeFill="background1"/>
        <w:spacing w:before="120" w:after="120" w:line="240" w:lineRule="auto"/>
        <w:rPr>
          <w:rFonts w:cstheme="minorHAnsi"/>
        </w:rPr>
      </w:pPr>
      <w:r w:rsidRPr="003638A2">
        <w:rPr>
          <w:rFonts w:cstheme="minorHAnsi"/>
          <w:b/>
          <w:bCs/>
        </w:rPr>
        <w:t xml:space="preserve">Treatment: </w:t>
      </w:r>
      <w:r w:rsidRPr="003638A2">
        <w:rPr>
          <w:rFonts w:cstheme="minorHAnsi"/>
        </w:rPr>
        <w:t xml:space="preserve">Treatment refers to the provision of services intended to improve the wellbeing of individuals diagnosed with a </w:t>
      </w:r>
      <w:r w:rsidRPr="003638A2">
        <w:rPr>
          <w:rFonts w:cstheme="minorHAnsi"/>
          <w:shd w:val="clear" w:color="auto" w:fill="FFFFFF"/>
        </w:rPr>
        <w:t>physical</w:t>
      </w:r>
      <w:r w:rsidRPr="003638A2">
        <w:rPr>
          <w:rFonts w:cstheme="minorHAnsi"/>
        </w:rPr>
        <w:t xml:space="preserve"> or behavioral health condition or disorder.</w:t>
      </w:r>
    </w:p>
    <w:p w:rsidR="00565331" w:rsidRPr="00565331" w:rsidP="00727891" w14:paraId="080AB49E" w14:textId="2CF93E09">
      <w:pPr>
        <w:shd w:val="clear" w:color="auto" w:fill="FFFFFF" w:themeFill="background1"/>
        <w:spacing w:before="120" w:after="120" w:line="240" w:lineRule="auto"/>
        <w:rPr>
          <w:rFonts w:cstheme="minorHAnsi"/>
        </w:rPr>
      </w:pPr>
    </w:p>
    <w:sectPr w:rsidSect="000A6495">
      <w:headerReference w:type="even" r:id="rId19"/>
      <w:headerReference w:type="default" r:id="rId20"/>
      <w:headerReference w:type="first" r:id="rId21"/>
      <w:footerReference w:type="first" r:id="rId22"/>
      <w:pgSz w:w="12240" w:h="15840" w:code="1"/>
      <w:pgMar w:top="1440" w:right="1296" w:bottom="1440" w:left="1296" w:header="432"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471" w14:paraId="4D1EA020" w14:textId="2FF09841">
    <w:pPr>
      <w:pStyle w:val="Footer"/>
      <w:jc w:val="right"/>
    </w:pPr>
  </w:p>
  <w:p w:rsidR="000F7471" w:rsidRPr="009203BF" w14:paraId="5D121B96" w14:textId="69C5688E">
    <w:pPr>
      <w:pStyle w:val="Footer"/>
      <w:rPr>
        <w:sz w:val="18"/>
        <w:szCs w:val="18"/>
      </w:rPr>
    </w:pPr>
    <w:r w:rsidRPr="009203BF">
      <w:rPr>
        <w:sz w:val="18"/>
        <w:szCs w:val="18"/>
      </w:rPr>
      <w:fldChar w:fldCharType="begin"/>
    </w:r>
    <w:r w:rsidRPr="009203BF">
      <w:rPr>
        <w:sz w:val="18"/>
        <w:szCs w:val="18"/>
      </w:rPr>
      <w:instrText xml:space="preserve"> FILENAME   \* MERGEFORMAT </w:instrText>
    </w:r>
    <w:r w:rsidRPr="009203BF">
      <w:rPr>
        <w:sz w:val="18"/>
        <w:szCs w:val="18"/>
      </w:rPr>
      <w:fldChar w:fldCharType="separate"/>
    </w:r>
    <w:r w:rsidR="00F338C1">
      <w:rPr>
        <w:noProof/>
        <w:sz w:val="18"/>
        <w:szCs w:val="18"/>
      </w:rPr>
      <w:t>Attachment 1 - MAI-ORA Tool (2025.05.27)_TrkChgs.docx</w:t>
    </w:r>
    <w:r w:rsidRPr="009203BF">
      <w:rPr>
        <w:noProof/>
        <w:sz w:val="18"/>
        <w:szCs w:val="18"/>
      </w:rPr>
      <w:fldChar w:fldCharType="end"/>
    </w:r>
    <w:r w:rsidRPr="009203BF" w:rsidR="00623A32">
      <w:rPr>
        <w:noProof/>
        <w:sz w:val="18"/>
        <w:szCs w:val="18"/>
      </w:rPr>
      <w:tab/>
    </w:r>
    <w:r w:rsidRPr="009203BF" w:rsidR="00623A32">
      <w:rPr>
        <w:noProof/>
        <w:sz w:val="18"/>
        <w:szCs w:val="18"/>
      </w:rPr>
      <w:tab/>
    </w:r>
    <w:r w:rsidRPr="009203BF" w:rsidR="00623A32">
      <w:rPr>
        <w:noProof/>
        <w:sz w:val="18"/>
        <w:szCs w:val="18"/>
      </w:rPr>
      <w:fldChar w:fldCharType="begin"/>
    </w:r>
    <w:r w:rsidRPr="009203BF" w:rsidR="00623A32">
      <w:rPr>
        <w:noProof/>
        <w:sz w:val="18"/>
        <w:szCs w:val="18"/>
      </w:rPr>
      <w:instrText xml:space="preserve"> PAGE   \* MERGEFORMAT </w:instrText>
    </w:r>
    <w:r w:rsidRPr="009203BF" w:rsidR="00623A32">
      <w:rPr>
        <w:noProof/>
        <w:sz w:val="18"/>
        <w:szCs w:val="18"/>
      </w:rPr>
      <w:fldChar w:fldCharType="separate"/>
    </w:r>
    <w:r w:rsidRPr="009203BF" w:rsidR="00623A32">
      <w:rPr>
        <w:noProof/>
        <w:sz w:val="18"/>
        <w:szCs w:val="18"/>
      </w:rPr>
      <w:t>10</w:t>
    </w:r>
    <w:r w:rsidRPr="009203BF" w:rsidR="00623A3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495" w14:paraId="4F3BE0AD" w14:textId="0126D2A2">
    <w:pPr>
      <w:pStyle w:val="Footer"/>
      <w:jc w:val="right"/>
    </w:pPr>
  </w:p>
  <w:p w:rsidR="00007173" w14:paraId="4F210E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3BF" w:rsidRPr="009203BF" w:rsidP="009203BF" w14:paraId="02B04900" w14:textId="41058374">
    <w:pPr>
      <w:pStyle w:val="Footer"/>
      <w:rPr>
        <w:sz w:val="18"/>
        <w:szCs w:val="18"/>
      </w:rPr>
    </w:pPr>
    <w:r w:rsidRPr="009203BF">
      <w:rPr>
        <w:sz w:val="18"/>
        <w:szCs w:val="18"/>
      </w:rPr>
      <w:fldChar w:fldCharType="begin"/>
    </w:r>
    <w:r w:rsidRPr="009203BF">
      <w:rPr>
        <w:sz w:val="18"/>
        <w:szCs w:val="18"/>
      </w:rPr>
      <w:instrText xml:space="preserve"> FILENAME   \* MERGEFORMAT </w:instrText>
    </w:r>
    <w:r w:rsidRPr="009203BF">
      <w:rPr>
        <w:sz w:val="18"/>
        <w:szCs w:val="18"/>
      </w:rPr>
      <w:fldChar w:fldCharType="separate"/>
    </w:r>
    <w:r w:rsidR="001842E3">
      <w:rPr>
        <w:noProof/>
        <w:sz w:val="18"/>
        <w:szCs w:val="18"/>
      </w:rPr>
      <w:t>Attachment 1 - MAI-ORA Tool (2025.05.27)_TrkChgs.docx</w:t>
    </w:r>
    <w:r w:rsidRPr="009203BF">
      <w:rPr>
        <w:noProof/>
        <w:sz w:val="18"/>
        <w:szCs w:val="18"/>
      </w:rPr>
      <w:fldChar w:fldCharType="end"/>
    </w:r>
    <w:r w:rsidRPr="009203BF">
      <w:rPr>
        <w:noProof/>
        <w:sz w:val="18"/>
        <w:szCs w:val="18"/>
      </w:rPr>
      <w:tab/>
    </w:r>
    <w:r>
      <w:rPr>
        <w:noProof/>
        <w:sz w:val="18"/>
        <w:szCs w:val="18"/>
      </w:rPr>
      <w:tab/>
    </w:r>
    <w:r w:rsidRPr="009203BF">
      <w:rPr>
        <w:noProof/>
        <w:sz w:val="18"/>
        <w:szCs w:val="18"/>
      </w:rPr>
      <w:fldChar w:fldCharType="begin"/>
    </w:r>
    <w:r w:rsidRPr="009203BF">
      <w:rPr>
        <w:noProof/>
        <w:sz w:val="18"/>
        <w:szCs w:val="18"/>
      </w:rPr>
      <w:instrText xml:space="preserve"> PAGE   \* MERGEFORMAT </w:instrText>
    </w:r>
    <w:r w:rsidRPr="009203BF">
      <w:rPr>
        <w:noProof/>
        <w:sz w:val="18"/>
        <w:szCs w:val="18"/>
      </w:rPr>
      <w:fldChar w:fldCharType="separate"/>
    </w:r>
    <w:r>
      <w:rPr>
        <w:noProof/>
        <w:sz w:val="18"/>
        <w:szCs w:val="18"/>
      </w:rPr>
      <w:t>2</w:t>
    </w:r>
    <w:r w:rsidRPr="009203B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31A1" w:rsidP="000F7471" w14:paraId="64492290" w14:textId="77777777">
      <w:pPr>
        <w:spacing w:after="0" w:line="240" w:lineRule="auto"/>
      </w:pPr>
      <w:r>
        <w:separator/>
      </w:r>
    </w:p>
  </w:footnote>
  <w:footnote w:type="continuationSeparator" w:id="1">
    <w:p w:rsidR="00AC31A1" w:rsidP="000F7471" w14:paraId="2D1ACA15" w14:textId="77777777">
      <w:pPr>
        <w:spacing w:after="0" w:line="240" w:lineRule="auto"/>
      </w:pPr>
      <w:r>
        <w:continuationSeparator/>
      </w:r>
    </w:p>
  </w:footnote>
  <w:footnote w:type="continuationNotice" w:id="2">
    <w:p w:rsidR="00AC31A1" w14:paraId="34526887" w14:textId="77777777">
      <w:pPr>
        <w:spacing w:after="0" w:line="240" w:lineRule="auto"/>
      </w:pPr>
    </w:p>
  </w:footnote>
  <w:footnote w:id="3">
    <w:p w:rsidR="008472D8" w:rsidP="00987A5C" w14:paraId="7C429D26" w14:textId="52441D2A">
      <w:pPr>
        <w:tabs>
          <w:tab w:val="left" w:pos="90"/>
        </w:tabs>
        <w:spacing w:after="0" w:line="200" w:lineRule="exact"/>
        <w:ind w:left="86" w:hanging="86"/>
      </w:pPr>
      <w:r w:rsidRPr="00987A5C">
        <w:rPr>
          <w:rStyle w:val="FootnoteReference"/>
          <w:sz w:val="18"/>
          <w:szCs w:val="18"/>
        </w:rPr>
        <w:footnoteRef/>
      </w:r>
      <w:r w:rsidRPr="00987A5C">
        <w:rPr>
          <w:sz w:val="18"/>
          <w:szCs w:val="18"/>
        </w:rPr>
        <w:t xml:space="preserve"> </w:t>
      </w:r>
      <w:r w:rsidRPr="001E12E3" w:rsidR="00406C35">
        <w:rPr>
          <w:i/>
          <w:iCs/>
          <w:sz w:val="18"/>
          <w:szCs w:val="18"/>
        </w:rPr>
        <w:t>E</w:t>
      </w:r>
      <w:r w:rsidRPr="001E12E3">
        <w:rPr>
          <w:i/>
          <w:iCs/>
          <w:sz w:val="18"/>
          <w:szCs w:val="18"/>
        </w:rPr>
        <w:t>vidence-based practice</w:t>
      </w:r>
      <w:r w:rsidRPr="001E12E3" w:rsidR="00406C35">
        <w:rPr>
          <w:i/>
          <w:iCs/>
          <w:sz w:val="18"/>
          <w:szCs w:val="18"/>
        </w:rPr>
        <w:t>s</w:t>
      </w:r>
      <w:r w:rsidRPr="001E12E3">
        <w:rPr>
          <w:sz w:val="18"/>
          <w:szCs w:val="18"/>
        </w:rPr>
        <w:t xml:space="preserve"> (EBP</w:t>
      </w:r>
      <w:r w:rsidRPr="001E12E3" w:rsidR="00406C35">
        <w:rPr>
          <w:sz w:val="18"/>
          <w:szCs w:val="18"/>
        </w:rPr>
        <w:t>s</w:t>
      </w:r>
      <w:r w:rsidRPr="001E12E3">
        <w:rPr>
          <w:sz w:val="18"/>
          <w:szCs w:val="18"/>
        </w:rPr>
        <w:t xml:space="preserve">) </w:t>
      </w:r>
      <w:r w:rsidRPr="001E12E3" w:rsidR="00406C35">
        <w:rPr>
          <w:sz w:val="18"/>
          <w:szCs w:val="18"/>
        </w:rPr>
        <w:t>are interventions that are guided by the best research evidence with practice-based expertise, cultural competence, and the values of the persons receiving the services that promote individual-level or population-level outcomes</w:t>
      </w:r>
      <w:r w:rsidRPr="001E12E3">
        <w:rPr>
          <w:sz w:val="18"/>
          <w:szCs w:val="18"/>
        </w:rPr>
        <w:t xml:space="preserve">. A </w:t>
      </w:r>
      <w:r w:rsidRPr="001E12E3">
        <w:rPr>
          <w:i/>
          <w:iCs/>
          <w:sz w:val="18"/>
          <w:szCs w:val="18"/>
        </w:rPr>
        <w:t>culturally adapted practice</w:t>
      </w:r>
      <w:r w:rsidRPr="001E12E3">
        <w:rPr>
          <w:sz w:val="18"/>
          <w:szCs w:val="18"/>
        </w:rPr>
        <w:t xml:space="preserve"> </w:t>
      </w:r>
      <w:r w:rsidRPr="001E12E3" w:rsidR="00406C35">
        <w:rPr>
          <w:sz w:val="18"/>
          <w:szCs w:val="18"/>
        </w:rPr>
        <w:t xml:space="preserve">(CAP) </w:t>
      </w:r>
      <w:r w:rsidRPr="001E12E3">
        <w:rPr>
          <w:sz w:val="18"/>
          <w:szCs w:val="18"/>
        </w:rPr>
        <w:t>refers to the systematic modification of an EBP that considers language, culture, and context in a way that is compatible with the clients’ cultural patterns, meaning, and values</w:t>
      </w:r>
      <w:r w:rsidRPr="001E12E3">
        <w:rPr>
          <w:i/>
          <w:iCs/>
          <w:sz w:val="18"/>
          <w:szCs w:val="18"/>
        </w:rPr>
        <w:t xml:space="preserve">. Community-defined evidence practices </w:t>
      </w:r>
      <w:r w:rsidRPr="001E12E3">
        <w:rPr>
          <w:sz w:val="18"/>
          <w:szCs w:val="18"/>
        </w:rPr>
        <w:t>(CDEPs) are practices that communities have shown to yield positive results as determined by community consensus over time, and which may or may not have been measured empirically but have reached a level of acceptance by the community.</w:t>
      </w:r>
    </w:p>
  </w:footnote>
  <w:footnote w:id="4">
    <w:p w:rsidR="00727891" w:rsidRPr="00D87D45" w:rsidP="00727891" w14:paraId="675DB578" w14:textId="77777777">
      <w:pPr>
        <w:pStyle w:val="FootnoteText"/>
        <w:rPr>
          <w:sz w:val="18"/>
          <w:szCs w:val="18"/>
        </w:rPr>
      </w:pPr>
      <w:r w:rsidRPr="00D87D45">
        <w:rPr>
          <w:rStyle w:val="FootnoteReference"/>
          <w:sz w:val="18"/>
          <w:szCs w:val="18"/>
        </w:rPr>
        <w:footnoteRef/>
      </w:r>
      <w:r w:rsidRPr="00D87D45">
        <w:rPr>
          <w:sz w:val="18"/>
          <w:szCs w:val="18"/>
        </w:rPr>
        <w:t xml:space="preserve"> </w:t>
      </w:r>
      <w:hyperlink r:id="rId1" w:history="1">
        <w:r w:rsidRPr="00D87D45">
          <w:rPr>
            <w:rStyle w:val="Hyperlink"/>
            <w:sz w:val="18"/>
            <w:szCs w:val="18"/>
          </w:rPr>
          <w:t>https://www.niaaa.nih.gov/publications/brochures-and-fact-sheets/understanding-alcohol-use-disorder</w:t>
        </w:r>
      </w:hyperlink>
      <w:r w:rsidRPr="00D87D45">
        <w:rPr>
          <w:sz w:val="18"/>
          <w:szCs w:val="18"/>
        </w:rPr>
        <w:t xml:space="preserve"> </w:t>
      </w:r>
    </w:p>
  </w:footnote>
  <w:footnote w:id="5">
    <w:p w:rsidR="00727891" w:rsidRPr="00D87D45" w:rsidP="00727891" w14:paraId="1107B0BC" w14:textId="77777777">
      <w:pPr>
        <w:pStyle w:val="FootnoteText"/>
        <w:rPr>
          <w:sz w:val="18"/>
          <w:szCs w:val="18"/>
        </w:rPr>
      </w:pPr>
      <w:r w:rsidRPr="00D87D45">
        <w:rPr>
          <w:rStyle w:val="FootnoteReference"/>
          <w:sz w:val="18"/>
          <w:szCs w:val="18"/>
        </w:rPr>
        <w:footnoteRef/>
      </w:r>
      <w:r w:rsidRPr="00D87D45">
        <w:rPr>
          <w:sz w:val="18"/>
          <w:szCs w:val="18"/>
        </w:rPr>
        <w:t xml:space="preserve"> </w:t>
      </w:r>
      <w:hyperlink r:id="rId2" w:history="1">
        <w:r w:rsidRPr="00D87D45">
          <w:rPr>
            <w:rStyle w:val="Hyperlink"/>
            <w:sz w:val="18"/>
            <w:szCs w:val="18"/>
          </w:rPr>
          <w:t>https://store.samhsa.gov/sites/default/files/sma14-4736.pdf</w:t>
        </w:r>
      </w:hyperlink>
      <w:r w:rsidRPr="00D87D45">
        <w:rPr>
          <w:sz w:val="18"/>
          <w:szCs w:val="18"/>
        </w:rPr>
        <w:t xml:space="preserve"> </w:t>
      </w:r>
    </w:p>
  </w:footnote>
  <w:footnote w:id="6">
    <w:p w:rsidR="00727891" w:rsidRPr="00D87D45" w:rsidP="00D87D45" w14:paraId="6F13E49A" w14:textId="77777777">
      <w:pPr>
        <w:pStyle w:val="FootnoteText"/>
        <w:spacing w:line="200" w:lineRule="exact"/>
        <w:ind w:left="86" w:hanging="86"/>
        <w:rPr>
          <w:sz w:val="18"/>
          <w:szCs w:val="18"/>
        </w:rPr>
      </w:pPr>
      <w:r w:rsidRPr="00D87D45">
        <w:rPr>
          <w:rStyle w:val="FootnoteReference"/>
          <w:sz w:val="18"/>
          <w:szCs w:val="18"/>
        </w:rPr>
        <w:footnoteRef/>
      </w:r>
      <w:r w:rsidRPr="00D87D45">
        <w:rPr>
          <w:sz w:val="18"/>
          <w:szCs w:val="18"/>
        </w:rPr>
        <w:t xml:space="preserve"> </w:t>
      </w:r>
      <w:hyperlink r:id="rId3" w:history="1">
        <w:r w:rsidRPr="00D87D45">
          <w:rPr>
            <w:rStyle w:val="Hyperlink"/>
            <w:sz w:val="18"/>
            <w:szCs w:val="18"/>
          </w:rPr>
          <w:t>https://www.samhsa.gov/medications-substance-use-disorders/medications-counseling-related-conditions/co-occurring-disorders</w:t>
        </w:r>
      </w:hyperlink>
    </w:p>
  </w:footnote>
  <w:footnote w:id="7">
    <w:p w:rsidR="00727891" w:rsidRPr="005A2375" w:rsidP="00727891" w14:paraId="6935CCA6" w14:textId="77777777">
      <w:pPr>
        <w:pStyle w:val="FootnoteText"/>
        <w:rPr>
          <w:sz w:val="18"/>
          <w:szCs w:val="18"/>
        </w:rPr>
      </w:pPr>
      <w:r w:rsidRPr="00D87D45">
        <w:rPr>
          <w:rStyle w:val="FootnoteReference"/>
          <w:sz w:val="18"/>
          <w:szCs w:val="18"/>
        </w:rPr>
        <w:footnoteRef/>
      </w:r>
      <w:r w:rsidRPr="00D87D45">
        <w:rPr>
          <w:sz w:val="18"/>
          <w:szCs w:val="18"/>
        </w:rPr>
        <w:t xml:space="preserve"> </w:t>
      </w:r>
      <w:hyperlink r:id="rId4" w:history="1">
        <w:r w:rsidRPr="00D87D45">
          <w:rPr>
            <w:rStyle w:val="Hyperlink"/>
            <w:sz w:val="18"/>
            <w:szCs w:val="18"/>
          </w:rPr>
          <w:t>https://store.samhsa.gov/sites/default/files/pep23-06-01-001.pdf</w:t>
        </w:r>
      </w:hyperlink>
      <w:r w:rsidRPr="00D87D45">
        <w:rPr>
          <w:rStyle w:val="Hyperlink"/>
          <w:sz w:val="18"/>
          <w:szCs w:val="18"/>
        </w:rPr>
        <w:t xml:space="preserve"> </w:t>
      </w:r>
    </w:p>
  </w:footnote>
  <w:footnote w:id="8">
    <w:p w:rsidR="00727891" w:rsidRPr="00D87D45" w:rsidP="00727891" w14:paraId="4FF8DAF0" w14:textId="77777777">
      <w:pPr>
        <w:pStyle w:val="FootnoteText"/>
        <w:rPr>
          <w:sz w:val="18"/>
          <w:szCs w:val="18"/>
        </w:rPr>
      </w:pPr>
      <w:r w:rsidRPr="00D87D45">
        <w:rPr>
          <w:rStyle w:val="FootnoteReference"/>
          <w:sz w:val="18"/>
          <w:szCs w:val="18"/>
        </w:rPr>
        <w:footnoteRef/>
      </w:r>
      <w:r w:rsidRPr="00D87D45">
        <w:rPr>
          <w:sz w:val="18"/>
          <w:szCs w:val="18"/>
        </w:rPr>
        <w:t xml:space="preserve"> </w:t>
      </w:r>
      <w:hyperlink r:id="rId2" w:history="1">
        <w:r w:rsidRPr="00D87D45">
          <w:rPr>
            <w:rStyle w:val="Hyperlink"/>
            <w:sz w:val="18"/>
            <w:szCs w:val="18"/>
          </w:rPr>
          <w:t>https://store.samhsa.gov/sites/default/files/sma14-4736.pdf</w:t>
        </w:r>
      </w:hyperlink>
      <w:r w:rsidRPr="00D87D45">
        <w:rPr>
          <w:sz w:val="18"/>
          <w:szCs w:val="18"/>
        </w:rPr>
        <w:t xml:space="preserve"> </w:t>
      </w:r>
    </w:p>
  </w:footnote>
  <w:footnote w:id="9">
    <w:p w:rsidR="00340870" w:rsidRPr="00D87D45" w:rsidP="00C33C40" w14:paraId="24277162" w14:textId="14205D3A">
      <w:pPr>
        <w:pStyle w:val="FootnoteText"/>
        <w:rPr>
          <w:rStyle w:val="FootnoteReference"/>
          <w:sz w:val="18"/>
          <w:szCs w:val="18"/>
        </w:rPr>
      </w:pPr>
      <w:r w:rsidRPr="00D87D45">
        <w:rPr>
          <w:rStyle w:val="FootnoteReference"/>
          <w:sz w:val="18"/>
          <w:szCs w:val="18"/>
        </w:rPr>
        <w:footnoteRef/>
      </w:r>
      <w:r w:rsidRPr="00D87D45">
        <w:rPr>
          <w:rStyle w:val="FootnoteReference"/>
          <w:sz w:val="18"/>
          <w:szCs w:val="18"/>
        </w:rPr>
        <w:t xml:space="preserve"> </w:t>
      </w:r>
      <w:hyperlink r:id="rId5" w:history="1">
        <w:r w:rsidRPr="00D87D45" w:rsidR="00A01EC8">
          <w:rPr>
            <w:rStyle w:val="Hyperlink"/>
            <w:sz w:val="18"/>
            <w:szCs w:val="18"/>
          </w:rPr>
          <w:t>https://www.samhsa.gov/sites/default/files/what-we-do-how-we-do-it-one-pager.pdf</w:t>
        </w:r>
      </w:hyperlink>
      <w:r w:rsidRPr="00D87D45" w:rsidR="00A01EC8">
        <w:rPr>
          <w:rStyle w:val="FootnoteReference"/>
          <w:sz w:val="18"/>
          <w:szCs w:val="18"/>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EB5" w14:paraId="1FE69395" w14:textId="1249F5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1" o:spid="_x0000_s2049" type="#_x0000_t136" style="width:425.1pt;height:255.05pt;margin-top:0;margin-left:0;mso-position-horizontal:center;mso-position-horizontal-relative:margin;mso-position-vertical:center;mso-position-vertical-relative:margin;position:absolute;rotation:315;z-index:-251657216" o:allowincell="f" fillcolor="gray"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D1D" w:rsidRPr="001F0CC1" w:rsidP="00E018D0" w14:paraId="068FFE02" w14:textId="43C8BDBC">
    <w:pPr>
      <w:spacing w:after="0" w:line="240" w:lineRule="auto"/>
      <w:ind w:left="7380"/>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2" o:spid="_x0000_s2050" type="#_x0000_t136" style="width:425.1pt;height:255.05pt;margin-top:0;margin-left:0;mso-position-horizontal:center;mso-position-horizontal-relative:margin;mso-position-vertical:center;mso-position-vertical-relative:margin;position:absolute;rotation:315;z-index:-251656192" o:allowincell="f" fillcolor="gray" stroked="f">
          <v:fill opacity="0.5"/>
          <v:textpath style="font-family:Calibri;font-size:1pt" string="DRAFT"/>
          <w10:wrap anchorx="margin" anchory="margin"/>
        </v:shape>
      </w:pict>
    </w:r>
    <w:r w:rsidRPr="001F0CC1">
      <w:rPr>
        <w:sz w:val="20"/>
        <w:szCs w:val="20"/>
      </w:rPr>
      <w:t>OMB Number: 0930-XXXX</w:t>
    </w:r>
  </w:p>
  <w:p w:rsidR="00451D1D" w:rsidRPr="001F0CC1" w:rsidP="00E018D0" w14:paraId="1E5552ED" w14:textId="5D1033FE">
    <w:pPr>
      <w:spacing w:after="0" w:line="240" w:lineRule="auto"/>
      <w:ind w:left="7380"/>
      <w:rPr>
        <w:sz w:val="20"/>
        <w:szCs w:val="20"/>
      </w:rPr>
    </w:pPr>
    <w:r w:rsidRPr="001F0CC1">
      <w:rPr>
        <w:sz w:val="20"/>
        <w:szCs w:val="20"/>
      </w:rPr>
      <w:t>Expiration Date: 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04B" w:rsidRPr="008A1213" w:rsidP="00A5304B" w14:paraId="561AB6B9"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A5304B" w14:paraId="6102227D" w14:textId="6623DD39">
    <w:pPr>
      <w:pStyle w:val="Header"/>
    </w:pPr>
    <w:r>
      <w:rPr>
        <w:sz w:val="20"/>
        <w:szCs w:val="20"/>
      </w:rPr>
      <w:tab/>
    </w:r>
    <w:r>
      <w:rPr>
        <w:sz w:val="20"/>
        <w:szCs w:val="20"/>
      </w:rPr>
      <w:tab/>
    </w:r>
    <w:r w:rsidRPr="008A1213">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0" o:spid="_x0000_s2051" type="#_x0000_t136" style="width:425.1pt;height:255.05pt;margin-top:0;margin-left:0;mso-position-horizontal:center;mso-position-horizontal-relative:margin;mso-position-vertical:center;mso-position-vertical-relative:margin;position:absolute;rotation:315;z-index:-251658240" o:allowincell="f" fillcolor="gray"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EB5" w14:paraId="43658943" w14:textId="46E7A9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4" o:spid="_x0000_s2052" type="#_x0000_t136" style="width:425.1pt;height:255.05pt;margin-top:0;margin-left:0;mso-position-horizontal:center;mso-position-horizontal-relative:margin;mso-position-vertical:center;mso-position-vertical-relative:margin;position:absolute;rotation:315;z-index:-251654144" o:allowincell="f" fillcolor="gray"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FC2" w:rsidRPr="008A1213" w:rsidP="004C1FC2" w14:paraId="5F2BC421"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4C1FC2" w14:paraId="7C0B1659" w14:textId="6FB220E2">
    <w:pPr>
      <w:pStyle w:val="Header"/>
    </w:pPr>
    <w:r>
      <w:rPr>
        <w:sz w:val="20"/>
        <w:szCs w:val="20"/>
      </w:rPr>
      <w:tab/>
    </w:r>
    <w:r>
      <w:rPr>
        <w:sz w:val="20"/>
        <w:szCs w:val="20"/>
      </w:rPr>
      <w:tab/>
    </w:r>
    <w:r w:rsidRPr="008A1213">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5" o:spid="_x0000_s2053" type="#_x0000_t136" style="width:425.1pt;height:255.05pt;margin-top:0;margin-left:0;mso-position-horizontal:center;mso-position-horizontal-relative:margin;mso-position-vertical:center;mso-position-vertical-relative:margin;position:absolute;rotation:315;z-index:-251653120" o:allowincell="f" fillcolor="gray"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04B" w:rsidRPr="008A1213" w:rsidP="00A5304B" w14:paraId="438724C5"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A5304B" w14:paraId="26A35C6B" w14:textId="64EF0DAB">
    <w:pPr>
      <w:pStyle w:val="Header"/>
    </w:pPr>
    <w:r>
      <w:rPr>
        <w:sz w:val="20"/>
        <w:szCs w:val="20"/>
      </w:rPr>
      <w:tab/>
    </w:r>
    <w:r>
      <w:rPr>
        <w:sz w:val="20"/>
        <w:szCs w:val="20"/>
      </w:rPr>
      <w:tab/>
    </w:r>
    <w:r w:rsidRPr="008A1213" w:rsidR="00A5304B">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3" o:spid="_x0000_s2054" type="#_x0000_t136" style="width:425.1pt;height:255.05pt;margin-top:0;margin-left:0;mso-position-horizontal:center;mso-position-horizontal-relative:margin;mso-position-vertical:center;mso-position-vertical-relative:margin;position:absolute;rotation:315;z-index:-251655168" o:allowincell="f" fillcolor="gray"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17363"/>
    <w:multiLevelType w:val="hybridMultilevel"/>
    <w:tmpl w:val="E3665376"/>
    <w:lvl w:ilvl="0">
      <w:start w:val="1"/>
      <w:numFmt w:val="decimal"/>
      <w:lvlText w:val="3-%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921A9"/>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
    <w:nsid w:val="07B02C94"/>
    <w:multiLevelType w:val="hybridMultilevel"/>
    <w:tmpl w:val="03AA08CA"/>
    <w:lvl w:ilvl="0">
      <w:start w:val="1"/>
      <w:numFmt w:val="decimal"/>
      <w:lvlText w:val="%1."/>
      <w:lvlJc w:val="right"/>
      <w:pPr>
        <w:ind w:left="72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3628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0F0565D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
    <w:nsid w:val="10B64698"/>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6">
    <w:nsid w:val="123408D1"/>
    <w:multiLevelType w:val="hybridMultilevel"/>
    <w:tmpl w:val="C94E69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4AF3050"/>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8">
    <w:nsid w:val="16160C11"/>
    <w:multiLevelType w:val="hybridMultilevel"/>
    <w:tmpl w:val="5E4C1AB6"/>
    <w:lvl w:ilvl="0">
      <w:start w:val="1"/>
      <w:numFmt w:val="decimal"/>
      <w:lvlText w:val="%1."/>
      <w:lvlJc w:val="left"/>
      <w:pPr>
        <w:ind w:left="72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9D136F"/>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0">
    <w:nsid w:val="20017E0B"/>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24CA1B6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2">
    <w:nsid w:val="267F112D"/>
    <w:multiLevelType w:val="hybridMultilevel"/>
    <w:tmpl w:val="58089A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281F6AF8"/>
    <w:multiLevelType w:val="hybridMultilevel"/>
    <w:tmpl w:val="F73A1C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2F5B63C1"/>
    <w:multiLevelType w:val="hybridMultilevel"/>
    <w:tmpl w:val="CE529E98"/>
    <w:lvl w:ilvl="0">
      <w:start w:val="1"/>
      <w:numFmt w:val="decimal"/>
      <w:lvlText w:val="1-%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830A1"/>
    <w:multiLevelType w:val="hybridMultilevel"/>
    <w:tmpl w:val="C4769340"/>
    <w:lvl w:ilvl="0">
      <w:start w:val="1"/>
      <w:numFmt w:val="decimal"/>
      <w:lvlText w:val="%1."/>
      <w:lvlJc w:val="left"/>
      <w:pPr>
        <w:ind w:left="39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41759E"/>
    <w:multiLevelType w:val="hybridMultilevel"/>
    <w:tmpl w:val="023AE5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60E666D"/>
    <w:multiLevelType w:val="multilevel"/>
    <w:tmpl w:val="7D8845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246BC5"/>
    <w:multiLevelType w:val="hybridMultilevel"/>
    <w:tmpl w:val="7DD60732"/>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6D5DAF"/>
    <w:multiLevelType w:val="multilevel"/>
    <w:tmpl w:val="488C91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B55E1"/>
    <w:multiLevelType w:val="hybridMultilevel"/>
    <w:tmpl w:val="DAB021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3E1F6ADD"/>
    <w:multiLevelType w:val="hybridMultilevel"/>
    <w:tmpl w:val="BB6828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2BE2591"/>
    <w:multiLevelType w:val="hybridMultilevel"/>
    <w:tmpl w:val="D8747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2E0BAC"/>
    <w:multiLevelType w:val="hybridMultilevel"/>
    <w:tmpl w:val="FFF040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51963BE4"/>
    <w:multiLevelType w:val="hybridMultilevel"/>
    <w:tmpl w:val="B2AAC4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575D488C"/>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6">
    <w:nsid w:val="5C66741C"/>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7">
    <w:nsid w:val="5FDF41BC"/>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682826F2"/>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9">
    <w:nsid w:val="690D73C1"/>
    <w:multiLevelType w:val="hybridMultilevel"/>
    <w:tmpl w:val="D3C609E0"/>
    <w:lvl w:ilvl="0">
      <w:start w:val="1"/>
      <w:numFmt w:val="decimal"/>
      <w:lvlText w:val="2-%1."/>
      <w:lvlJc w:val="left"/>
      <w:pPr>
        <w:ind w:left="900" w:hanging="360"/>
      </w:pPr>
      <w:rPr>
        <w:rFonts w:hint="default"/>
        <w:b w:val="0"/>
        <w:bCs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0">
    <w:nsid w:val="6A8F3D99"/>
    <w:multiLevelType w:val="hybridMultilevel"/>
    <w:tmpl w:val="CB60B4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6D0A6D68"/>
    <w:multiLevelType w:val="hybridMultilevel"/>
    <w:tmpl w:val="0CFA53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76086628"/>
    <w:multiLevelType w:val="hybridMultilevel"/>
    <w:tmpl w:val="B3A699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76BC6BCA"/>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4">
    <w:nsid w:val="76F1400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5">
    <w:nsid w:val="786935F3"/>
    <w:multiLevelType w:val="hybridMultilevel"/>
    <w:tmpl w:val="5008A05E"/>
    <w:lvl w:ilvl="0">
      <w:start w:val="1"/>
      <w:numFmt w:val="decimal"/>
      <w:lvlText w:val="%1."/>
      <w:lvlJc w:val="right"/>
      <w:pPr>
        <w:ind w:left="1080" w:hanging="360"/>
      </w:pPr>
      <w:rPr>
        <w:rFonts w:hint="default"/>
        <w:b/>
        <w:bCs/>
        <w:color w:val="auto"/>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BA001AB"/>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7">
    <w:nsid w:val="7D805AEF"/>
    <w:multiLevelType w:val="hybridMultilevel"/>
    <w:tmpl w:val="BC407508"/>
    <w:lvl w:ilvl="0">
      <w:start w:val="1"/>
      <w:numFmt w:val="decimal"/>
      <w:lvlText w:val="%1."/>
      <w:lvlJc w:val="right"/>
      <w:pPr>
        <w:ind w:left="360" w:hanging="360"/>
      </w:pPr>
      <w:rPr>
        <w:rFonts w:hint="default"/>
        <w:b/>
        <w:bCs/>
        <w:color w:val="auto"/>
        <w:sz w:val="20"/>
        <w:szCs w:val="20"/>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16cid:durableId="396711696">
    <w:abstractNumId w:val="17"/>
  </w:num>
  <w:num w:numId="2" w16cid:durableId="986016238">
    <w:abstractNumId w:val="19"/>
  </w:num>
  <w:num w:numId="3" w16cid:durableId="617226572">
    <w:abstractNumId w:val="37"/>
  </w:num>
  <w:num w:numId="4" w16cid:durableId="199322806">
    <w:abstractNumId w:val="35"/>
  </w:num>
  <w:num w:numId="5" w16cid:durableId="1202521988">
    <w:abstractNumId w:val="29"/>
  </w:num>
  <w:num w:numId="6" w16cid:durableId="58090841">
    <w:abstractNumId w:val="0"/>
  </w:num>
  <w:num w:numId="7" w16cid:durableId="1394893121">
    <w:abstractNumId w:val="18"/>
  </w:num>
  <w:num w:numId="8" w16cid:durableId="1408649871">
    <w:abstractNumId w:val="22"/>
  </w:num>
  <w:num w:numId="9" w16cid:durableId="636568017">
    <w:abstractNumId w:val="14"/>
  </w:num>
  <w:num w:numId="10" w16cid:durableId="1573931338">
    <w:abstractNumId w:val="15"/>
  </w:num>
  <w:num w:numId="11" w16cid:durableId="1875191581">
    <w:abstractNumId w:val="16"/>
  </w:num>
  <w:num w:numId="12" w16cid:durableId="481847970">
    <w:abstractNumId w:val="12"/>
  </w:num>
  <w:num w:numId="13" w16cid:durableId="1397555430">
    <w:abstractNumId w:val="13"/>
  </w:num>
  <w:num w:numId="14" w16cid:durableId="149054981">
    <w:abstractNumId w:val="32"/>
  </w:num>
  <w:num w:numId="15" w16cid:durableId="1978026397">
    <w:abstractNumId w:val="24"/>
  </w:num>
  <w:num w:numId="16" w16cid:durableId="1289438249">
    <w:abstractNumId w:val="30"/>
  </w:num>
  <w:num w:numId="17" w16cid:durableId="907883043">
    <w:abstractNumId w:val="6"/>
  </w:num>
  <w:num w:numId="18" w16cid:durableId="590238408">
    <w:abstractNumId w:val="20"/>
  </w:num>
  <w:num w:numId="19" w16cid:durableId="169177598">
    <w:abstractNumId w:val="2"/>
  </w:num>
  <w:num w:numId="20" w16cid:durableId="772172306">
    <w:abstractNumId w:val="4"/>
  </w:num>
  <w:num w:numId="21" w16cid:durableId="2091806514">
    <w:abstractNumId w:val="9"/>
  </w:num>
  <w:num w:numId="22" w16cid:durableId="837576675">
    <w:abstractNumId w:val="33"/>
  </w:num>
  <w:num w:numId="23" w16cid:durableId="943802441">
    <w:abstractNumId w:val="5"/>
  </w:num>
  <w:num w:numId="24" w16cid:durableId="1827822515">
    <w:abstractNumId w:val="25"/>
  </w:num>
  <w:num w:numId="25" w16cid:durableId="1016734639">
    <w:abstractNumId w:val="34"/>
  </w:num>
  <w:num w:numId="26" w16cid:durableId="611017786">
    <w:abstractNumId w:val="11"/>
  </w:num>
  <w:num w:numId="27" w16cid:durableId="1489516986">
    <w:abstractNumId w:val="10"/>
  </w:num>
  <w:num w:numId="28" w16cid:durableId="1108041676">
    <w:abstractNumId w:val="3"/>
  </w:num>
  <w:num w:numId="29" w16cid:durableId="1718889726">
    <w:abstractNumId w:val="8"/>
  </w:num>
  <w:num w:numId="30" w16cid:durableId="970675719">
    <w:abstractNumId w:val="36"/>
  </w:num>
  <w:num w:numId="31" w16cid:durableId="125048058">
    <w:abstractNumId w:val="1"/>
  </w:num>
  <w:num w:numId="32" w16cid:durableId="1833331481">
    <w:abstractNumId w:val="26"/>
  </w:num>
  <w:num w:numId="33" w16cid:durableId="2137798132">
    <w:abstractNumId w:val="7"/>
  </w:num>
  <w:num w:numId="34" w16cid:durableId="180559592">
    <w:abstractNumId w:val="28"/>
  </w:num>
  <w:num w:numId="35" w16cid:durableId="498542034">
    <w:abstractNumId w:val="27"/>
  </w:num>
  <w:num w:numId="36" w16cid:durableId="1040982785">
    <w:abstractNumId w:val="31"/>
  </w:num>
  <w:num w:numId="37" w16cid:durableId="145974889">
    <w:abstractNumId w:val="21"/>
  </w:num>
  <w:num w:numId="38" w16cid:durableId="86863998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61"/>
    <w:rsid w:val="0000013B"/>
    <w:rsid w:val="00000465"/>
    <w:rsid w:val="000004A1"/>
    <w:rsid w:val="0000080E"/>
    <w:rsid w:val="0000099E"/>
    <w:rsid w:val="00000A48"/>
    <w:rsid w:val="00001069"/>
    <w:rsid w:val="0000126F"/>
    <w:rsid w:val="000014F2"/>
    <w:rsid w:val="0000150F"/>
    <w:rsid w:val="000031AD"/>
    <w:rsid w:val="00003324"/>
    <w:rsid w:val="0000343F"/>
    <w:rsid w:val="00003A47"/>
    <w:rsid w:val="00003AC1"/>
    <w:rsid w:val="00003EB5"/>
    <w:rsid w:val="0000499E"/>
    <w:rsid w:val="00004DB9"/>
    <w:rsid w:val="00004EF8"/>
    <w:rsid w:val="0000584F"/>
    <w:rsid w:val="000059F0"/>
    <w:rsid w:val="00005F7E"/>
    <w:rsid w:val="00005FE0"/>
    <w:rsid w:val="000064CF"/>
    <w:rsid w:val="000065C8"/>
    <w:rsid w:val="000066CD"/>
    <w:rsid w:val="00006A3B"/>
    <w:rsid w:val="00007173"/>
    <w:rsid w:val="000074A7"/>
    <w:rsid w:val="00007EB1"/>
    <w:rsid w:val="00010071"/>
    <w:rsid w:val="0001037F"/>
    <w:rsid w:val="000107E1"/>
    <w:rsid w:val="00010D30"/>
    <w:rsid w:val="00012243"/>
    <w:rsid w:val="00012274"/>
    <w:rsid w:val="0001289F"/>
    <w:rsid w:val="000134E9"/>
    <w:rsid w:val="000137CF"/>
    <w:rsid w:val="00013B72"/>
    <w:rsid w:val="00014254"/>
    <w:rsid w:val="0001445D"/>
    <w:rsid w:val="000146CD"/>
    <w:rsid w:val="00014942"/>
    <w:rsid w:val="00014C09"/>
    <w:rsid w:val="00015291"/>
    <w:rsid w:val="000157FC"/>
    <w:rsid w:val="00015925"/>
    <w:rsid w:val="000162F2"/>
    <w:rsid w:val="00016656"/>
    <w:rsid w:val="0001690A"/>
    <w:rsid w:val="00016959"/>
    <w:rsid w:val="000175C5"/>
    <w:rsid w:val="00017E37"/>
    <w:rsid w:val="000206E1"/>
    <w:rsid w:val="00020800"/>
    <w:rsid w:val="00020943"/>
    <w:rsid w:val="000213DB"/>
    <w:rsid w:val="00021856"/>
    <w:rsid w:val="00021B84"/>
    <w:rsid w:val="00021BEA"/>
    <w:rsid w:val="00021DA9"/>
    <w:rsid w:val="00022432"/>
    <w:rsid w:val="000225AC"/>
    <w:rsid w:val="000226B8"/>
    <w:rsid w:val="000226F5"/>
    <w:rsid w:val="0002283A"/>
    <w:rsid w:val="00022A2B"/>
    <w:rsid w:val="00023F7A"/>
    <w:rsid w:val="00024E3A"/>
    <w:rsid w:val="00024F23"/>
    <w:rsid w:val="00024F43"/>
    <w:rsid w:val="0002541E"/>
    <w:rsid w:val="000257F5"/>
    <w:rsid w:val="00025F34"/>
    <w:rsid w:val="00025FF7"/>
    <w:rsid w:val="000264EC"/>
    <w:rsid w:val="00026DC0"/>
    <w:rsid w:val="00026E91"/>
    <w:rsid w:val="00026ED2"/>
    <w:rsid w:val="00026FB7"/>
    <w:rsid w:val="0002734D"/>
    <w:rsid w:val="000274AB"/>
    <w:rsid w:val="00027819"/>
    <w:rsid w:val="00030463"/>
    <w:rsid w:val="000313ED"/>
    <w:rsid w:val="00031D41"/>
    <w:rsid w:val="00031D8A"/>
    <w:rsid w:val="00031D9B"/>
    <w:rsid w:val="00031FFD"/>
    <w:rsid w:val="000336C3"/>
    <w:rsid w:val="00033940"/>
    <w:rsid w:val="00033F62"/>
    <w:rsid w:val="000345A3"/>
    <w:rsid w:val="00034C6D"/>
    <w:rsid w:val="00035A93"/>
    <w:rsid w:val="00035D3B"/>
    <w:rsid w:val="00036242"/>
    <w:rsid w:val="000363EC"/>
    <w:rsid w:val="00036631"/>
    <w:rsid w:val="00037907"/>
    <w:rsid w:val="00037CA0"/>
    <w:rsid w:val="00040343"/>
    <w:rsid w:val="000403F0"/>
    <w:rsid w:val="00040B51"/>
    <w:rsid w:val="0004167D"/>
    <w:rsid w:val="00041987"/>
    <w:rsid w:val="00041A53"/>
    <w:rsid w:val="00041B7C"/>
    <w:rsid w:val="00043430"/>
    <w:rsid w:val="0004427D"/>
    <w:rsid w:val="00044761"/>
    <w:rsid w:val="000447D0"/>
    <w:rsid w:val="00044985"/>
    <w:rsid w:val="000460E7"/>
    <w:rsid w:val="0004663E"/>
    <w:rsid w:val="000468B5"/>
    <w:rsid w:val="00046943"/>
    <w:rsid w:val="000470E6"/>
    <w:rsid w:val="000470E9"/>
    <w:rsid w:val="00047C56"/>
    <w:rsid w:val="00050291"/>
    <w:rsid w:val="00050B2F"/>
    <w:rsid w:val="00050DE4"/>
    <w:rsid w:val="00050F97"/>
    <w:rsid w:val="00050FF5"/>
    <w:rsid w:val="000511A6"/>
    <w:rsid w:val="000516A9"/>
    <w:rsid w:val="0005229B"/>
    <w:rsid w:val="000524F0"/>
    <w:rsid w:val="000524F1"/>
    <w:rsid w:val="0005284A"/>
    <w:rsid w:val="0005322F"/>
    <w:rsid w:val="00053523"/>
    <w:rsid w:val="0005391B"/>
    <w:rsid w:val="00053B17"/>
    <w:rsid w:val="00053D03"/>
    <w:rsid w:val="00053D07"/>
    <w:rsid w:val="00054521"/>
    <w:rsid w:val="00054DC2"/>
    <w:rsid w:val="000555D6"/>
    <w:rsid w:val="0005563E"/>
    <w:rsid w:val="0005584E"/>
    <w:rsid w:val="00055F71"/>
    <w:rsid w:val="00056114"/>
    <w:rsid w:val="0005617E"/>
    <w:rsid w:val="0005625E"/>
    <w:rsid w:val="00057474"/>
    <w:rsid w:val="00057738"/>
    <w:rsid w:val="00057B29"/>
    <w:rsid w:val="00057FD7"/>
    <w:rsid w:val="0006149D"/>
    <w:rsid w:val="0006169D"/>
    <w:rsid w:val="00061C1D"/>
    <w:rsid w:val="00062177"/>
    <w:rsid w:val="0006254A"/>
    <w:rsid w:val="0006282D"/>
    <w:rsid w:val="0006282F"/>
    <w:rsid w:val="000629F0"/>
    <w:rsid w:val="000634CD"/>
    <w:rsid w:val="00063C6A"/>
    <w:rsid w:val="000642EE"/>
    <w:rsid w:val="000644A1"/>
    <w:rsid w:val="00064708"/>
    <w:rsid w:val="000648B0"/>
    <w:rsid w:val="00064BA9"/>
    <w:rsid w:val="00064BAC"/>
    <w:rsid w:val="00064F7D"/>
    <w:rsid w:val="0006555A"/>
    <w:rsid w:val="00065EB8"/>
    <w:rsid w:val="000666FE"/>
    <w:rsid w:val="00066B92"/>
    <w:rsid w:val="00066E4B"/>
    <w:rsid w:val="0006739D"/>
    <w:rsid w:val="00067E36"/>
    <w:rsid w:val="00067F36"/>
    <w:rsid w:val="0007005F"/>
    <w:rsid w:val="000700E3"/>
    <w:rsid w:val="00070433"/>
    <w:rsid w:val="000704E1"/>
    <w:rsid w:val="00070BF2"/>
    <w:rsid w:val="00070C10"/>
    <w:rsid w:val="00070EAF"/>
    <w:rsid w:val="00071C88"/>
    <w:rsid w:val="000720C5"/>
    <w:rsid w:val="00073CE0"/>
    <w:rsid w:val="00073D99"/>
    <w:rsid w:val="00073FCF"/>
    <w:rsid w:val="0007446D"/>
    <w:rsid w:val="00074892"/>
    <w:rsid w:val="00074C71"/>
    <w:rsid w:val="00075451"/>
    <w:rsid w:val="00075542"/>
    <w:rsid w:val="000758FB"/>
    <w:rsid w:val="00075D68"/>
    <w:rsid w:val="00075DB9"/>
    <w:rsid w:val="0007625B"/>
    <w:rsid w:val="00076BD3"/>
    <w:rsid w:val="00076BFC"/>
    <w:rsid w:val="00076CD1"/>
    <w:rsid w:val="00076EFF"/>
    <w:rsid w:val="00080318"/>
    <w:rsid w:val="000811BA"/>
    <w:rsid w:val="0008143A"/>
    <w:rsid w:val="0008154C"/>
    <w:rsid w:val="000816FE"/>
    <w:rsid w:val="00081A2F"/>
    <w:rsid w:val="0008204E"/>
    <w:rsid w:val="00082992"/>
    <w:rsid w:val="00084121"/>
    <w:rsid w:val="0008450D"/>
    <w:rsid w:val="00084541"/>
    <w:rsid w:val="00084923"/>
    <w:rsid w:val="0008564F"/>
    <w:rsid w:val="00085843"/>
    <w:rsid w:val="00086254"/>
    <w:rsid w:val="00086CC3"/>
    <w:rsid w:val="00086E47"/>
    <w:rsid w:val="000875E6"/>
    <w:rsid w:val="00090870"/>
    <w:rsid w:val="00090B02"/>
    <w:rsid w:val="00090F2D"/>
    <w:rsid w:val="0009145B"/>
    <w:rsid w:val="00092D52"/>
    <w:rsid w:val="000931C8"/>
    <w:rsid w:val="0009355B"/>
    <w:rsid w:val="00093840"/>
    <w:rsid w:val="0009488E"/>
    <w:rsid w:val="00094A5F"/>
    <w:rsid w:val="00094E79"/>
    <w:rsid w:val="00095316"/>
    <w:rsid w:val="0009557B"/>
    <w:rsid w:val="0009588C"/>
    <w:rsid w:val="0009602A"/>
    <w:rsid w:val="00096111"/>
    <w:rsid w:val="00097E81"/>
    <w:rsid w:val="000A0FD5"/>
    <w:rsid w:val="000A16D9"/>
    <w:rsid w:val="000A1714"/>
    <w:rsid w:val="000A1771"/>
    <w:rsid w:val="000A255A"/>
    <w:rsid w:val="000A285D"/>
    <w:rsid w:val="000A29C6"/>
    <w:rsid w:val="000A32B3"/>
    <w:rsid w:val="000A34BA"/>
    <w:rsid w:val="000A3577"/>
    <w:rsid w:val="000A3734"/>
    <w:rsid w:val="000A39DB"/>
    <w:rsid w:val="000A3D08"/>
    <w:rsid w:val="000A476D"/>
    <w:rsid w:val="000A482C"/>
    <w:rsid w:val="000A4A9B"/>
    <w:rsid w:val="000A4CBD"/>
    <w:rsid w:val="000A4E6B"/>
    <w:rsid w:val="000A5640"/>
    <w:rsid w:val="000A58A4"/>
    <w:rsid w:val="000A5E1E"/>
    <w:rsid w:val="000A626B"/>
    <w:rsid w:val="000A6460"/>
    <w:rsid w:val="000A6495"/>
    <w:rsid w:val="000A6948"/>
    <w:rsid w:val="000A7561"/>
    <w:rsid w:val="000A794E"/>
    <w:rsid w:val="000A7CBA"/>
    <w:rsid w:val="000A7F9A"/>
    <w:rsid w:val="000B01B7"/>
    <w:rsid w:val="000B095B"/>
    <w:rsid w:val="000B0AB7"/>
    <w:rsid w:val="000B10D2"/>
    <w:rsid w:val="000B1756"/>
    <w:rsid w:val="000B1763"/>
    <w:rsid w:val="000B1D94"/>
    <w:rsid w:val="000B25F6"/>
    <w:rsid w:val="000B2AE9"/>
    <w:rsid w:val="000B2EE3"/>
    <w:rsid w:val="000B3D79"/>
    <w:rsid w:val="000B3D8E"/>
    <w:rsid w:val="000B3E72"/>
    <w:rsid w:val="000B4590"/>
    <w:rsid w:val="000B5171"/>
    <w:rsid w:val="000B5697"/>
    <w:rsid w:val="000B5800"/>
    <w:rsid w:val="000B5898"/>
    <w:rsid w:val="000B5AAA"/>
    <w:rsid w:val="000B5D09"/>
    <w:rsid w:val="000B5E34"/>
    <w:rsid w:val="000B6222"/>
    <w:rsid w:val="000B7EA0"/>
    <w:rsid w:val="000C00EC"/>
    <w:rsid w:val="000C0BCA"/>
    <w:rsid w:val="000C0C6A"/>
    <w:rsid w:val="000C1336"/>
    <w:rsid w:val="000C1B2A"/>
    <w:rsid w:val="000C1F3B"/>
    <w:rsid w:val="000C230F"/>
    <w:rsid w:val="000C2516"/>
    <w:rsid w:val="000C2561"/>
    <w:rsid w:val="000C2623"/>
    <w:rsid w:val="000C2AE2"/>
    <w:rsid w:val="000C3297"/>
    <w:rsid w:val="000C33B5"/>
    <w:rsid w:val="000C38FE"/>
    <w:rsid w:val="000C4057"/>
    <w:rsid w:val="000C449A"/>
    <w:rsid w:val="000C47A6"/>
    <w:rsid w:val="000C6067"/>
    <w:rsid w:val="000C691F"/>
    <w:rsid w:val="000C6B5A"/>
    <w:rsid w:val="000C6E77"/>
    <w:rsid w:val="000C7109"/>
    <w:rsid w:val="000C73CE"/>
    <w:rsid w:val="000C7445"/>
    <w:rsid w:val="000C7EBB"/>
    <w:rsid w:val="000D0142"/>
    <w:rsid w:val="000D056C"/>
    <w:rsid w:val="000D0AEE"/>
    <w:rsid w:val="000D0BFD"/>
    <w:rsid w:val="000D0D24"/>
    <w:rsid w:val="000D1B9C"/>
    <w:rsid w:val="000D1C71"/>
    <w:rsid w:val="000D22B6"/>
    <w:rsid w:val="000D231C"/>
    <w:rsid w:val="000D2380"/>
    <w:rsid w:val="000D3625"/>
    <w:rsid w:val="000D399C"/>
    <w:rsid w:val="000D3FFD"/>
    <w:rsid w:val="000D40FD"/>
    <w:rsid w:val="000D442E"/>
    <w:rsid w:val="000D44CD"/>
    <w:rsid w:val="000D45D6"/>
    <w:rsid w:val="000D47A8"/>
    <w:rsid w:val="000D485B"/>
    <w:rsid w:val="000D4B9C"/>
    <w:rsid w:val="000D4C6F"/>
    <w:rsid w:val="000D5624"/>
    <w:rsid w:val="000D56B9"/>
    <w:rsid w:val="000D58D5"/>
    <w:rsid w:val="000D5EB7"/>
    <w:rsid w:val="000D5FFF"/>
    <w:rsid w:val="000D63D8"/>
    <w:rsid w:val="000D6765"/>
    <w:rsid w:val="000D6F83"/>
    <w:rsid w:val="000D7995"/>
    <w:rsid w:val="000E007D"/>
    <w:rsid w:val="000E03B5"/>
    <w:rsid w:val="000E07B0"/>
    <w:rsid w:val="000E0C79"/>
    <w:rsid w:val="000E0C91"/>
    <w:rsid w:val="000E0E4F"/>
    <w:rsid w:val="000E16F4"/>
    <w:rsid w:val="000E1FF9"/>
    <w:rsid w:val="000E30B0"/>
    <w:rsid w:val="000E355C"/>
    <w:rsid w:val="000E3885"/>
    <w:rsid w:val="000E4B4F"/>
    <w:rsid w:val="000E4F30"/>
    <w:rsid w:val="000E55E8"/>
    <w:rsid w:val="000E5A3D"/>
    <w:rsid w:val="000E5AAC"/>
    <w:rsid w:val="000E5F32"/>
    <w:rsid w:val="000E5F99"/>
    <w:rsid w:val="000E6270"/>
    <w:rsid w:val="000E6366"/>
    <w:rsid w:val="000E68B8"/>
    <w:rsid w:val="000E6953"/>
    <w:rsid w:val="000E6A35"/>
    <w:rsid w:val="000E7F26"/>
    <w:rsid w:val="000F0452"/>
    <w:rsid w:val="000F0E93"/>
    <w:rsid w:val="000F16C9"/>
    <w:rsid w:val="000F18C8"/>
    <w:rsid w:val="000F1DCC"/>
    <w:rsid w:val="000F25D0"/>
    <w:rsid w:val="000F2B25"/>
    <w:rsid w:val="000F3407"/>
    <w:rsid w:val="000F34B8"/>
    <w:rsid w:val="000F51F3"/>
    <w:rsid w:val="000F5869"/>
    <w:rsid w:val="000F594F"/>
    <w:rsid w:val="000F5C10"/>
    <w:rsid w:val="000F5DC0"/>
    <w:rsid w:val="000F5E9A"/>
    <w:rsid w:val="000F6122"/>
    <w:rsid w:val="000F621E"/>
    <w:rsid w:val="000F6CB9"/>
    <w:rsid w:val="000F6DC5"/>
    <w:rsid w:val="000F7471"/>
    <w:rsid w:val="000F75DF"/>
    <w:rsid w:val="0010001D"/>
    <w:rsid w:val="001006E7"/>
    <w:rsid w:val="00100EA9"/>
    <w:rsid w:val="00101194"/>
    <w:rsid w:val="0010131C"/>
    <w:rsid w:val="00101396"/>
    <w:rsid w:val="001019D4"/>
    <w:rsid w:val="00101B4A"/>
    <w:rsid w:val="00101BF2"/>
    <w:rsid w:val="00101F75"/>
    <w:rsid w:val="001028E6"/>
    <w:rsid w:val="001029CF"/>
    <w:rsid w:val="00102EE0"/>
    <w:rsid w:val="00102F75"/>
    <w:rsid w:val="001031F0"/>
    <w:rsid w:val="00103748"/>
    <w:rsid w:val="0010393B"/>
    <w:rsid w:val="00103EDA"/>
    <w:rsid w:val="001042D5"/>
    <w:rsid w:val="001047C5"/>
    <w:rsid w:val="00104AF8"/>
    <w:rsid w:val="00104B79"/>
    <w:rsid w:val="00104D8B"/>
    <w:rsid w:val="00105505"/>
    <w:rsid w:val="0010603F"/>
    <w:rsid w:val="001063FB"/>
    <w:rsid w:val="0010656E"/>
    <w:rsid w:val="00106C1E"/>
    <w:rsid w:val="001070E5"/>
    <w:rsid w:val="001101FB"/>
    <w:rsid w:val="00110384"/>
    <w:rsid w:val="0011063A"/>
    <w:rsid w:val="00110A2E"/>
    <w:rsid w:val="00110F05"/>
    <w:rsid w:val="00110F67"/>
    <w:rsid w:val="00111027"/>
    <w:rsid w:val="001111AB"/>
    <w:rsid w:val="00111DDB"/>
    <w:rsid w:val="00111FF7"/>
    <w:rsid w:val="001120BA"/>
    <w:rsid w:val="00112FD0"/>
    <w:rsid w:val="0011310E"/>
    <w:rsid w:val="001131CE"/>
    <w:rsid w:val="0011332B"/>
    <w:rsid w:val="001134EC"/>
    <w:rsid w:val="001138DE"/>
    <w:rsid w:val="001138E8"/>
    <w:rsid w:val="00113A2B"/>
    <w:rsid w:val="0011425C"/>
    <w:rsid w:val="00114746"/>
    <w:rsid w:val="0011475C"/>
    <w:rsid w:val="0011481F"/>
    <w:rsid w:val="00114FDA"/>
    <w:rsid w:val="00115068"/>
    <w:rsid w:val="001151CC"/>
    <w:rsid w:val="001154FA"/>
    <w:rsid w:val="00116596"/>
    <w:rsid w:val="00116C38"/>
    <w:rsid w:val="00116FA3"/>
    <w:rsid w:val="001173C1"/>
    <w:rsid w:val="0012011E"/>
    <w:rsid w:val="001202C5"/>
    <w:rsid w:val="0012049E"/>
    <w:rsid w:val="0012073C"/>
    <w:rsid w:val="001209C1"/>
    <w:rsid w:val="00120FC1"/>
    <w:rsid w:val="00121649"/>
    <w:rsid w:val="00121735"/>
    <w:rsid w:val="00122059"/>
    <w:rsid w:val="001221F3"/>
    <w:rsid w:val="00122549"/>
    <w:rsid w:val="001227B4"/>
    <w:rsid w:val="00122AEE"/>
    <w:rsid w:val="00122D5C"/>
    <w:rsid w:val="001231E9"/>
    <w:rsid w:val="001233EE"/>
    <w:rsid w:val="001239F6"/>
    <w:rsid w:val="00123A65"/>
    <w:rsid w:val="00123F20"/>
    <w:rsid w:val="001241F0"/>
    <w:rsid w:val="0012460F"/>
    <w:rsid w:val="001247F9"/>
    <w:rsid w:val="00125861"/>
    <w:rsid w:val="00126415"/>
    <w:rsid w:val="001267CB"/>
    <w:rsid w:val="0012688B"/>
    <w:rsid w:val="00126918"/>
    <w:rsid w:val="00127500"/>
    <w:rsid w:val="001276A3"/>
    <w:rsid w:val="00127737"/>
    <w:rsid w:val="00127FAC"/>
    <w:rsid w:val="0013058D"/>
    <w:rsid w:val="00130957"/>
    <w:rsid w:val="001309E3"/>
    <w:rsid w:val="00130D44"/>
    <w:rsid w:val="001314ED"/>
    <w:rsid w:val="001316A0"/>
    <w:rsid w:val="00131C73"/>
    <w:rsid w:val="00131C78"/>
    <w:rsid w:val="00131D74"/>
    <w:rsid w:val="00131E84"/>
    <w:rsid w:val="00131EEB"/>
    <w:rsid w:val="00132218"/>
    <w:rsid w:val="0013236C"/>
    <w:rsid w:val="001326AC"/>
    <w:rsid w:val="001330D8"/>
    <w:rsid w:val="00134896"/>
    <w:rsid w:val="00134C45"/>
    <w:rsid w:val="00134D08"/>
    <w:rsid w:val="001357DF"/>
    <w:rsid w:val="00135941"/>
    <w:rsid w:val="00135A06"/>
    <w:rsid w:val="00136CFE"/>
    <w:rsid w:val="0013773D"/>
    <w:rsid w:val="00137E2C"/>
    <w:rsid w:val="00140013"/>
    <w:rsid w:val="00140DC3"/>
    <w:rsid w:val="00141629"/>
    <w:rsid w:val="001428F1"/>
    <w:rsid w:val="00142B51"/>
    <w:rsid w:val="00142D83"/>
    <w:rsid w:val="00142F61"/>
    <w:rsid w:val="00143045"/>
    <w:rsid w:val="00143182"/>
    <w:rsid w:val="001435FC"/>
    <w:rsid w:val="0014374B"/>
    <w:rsid w:val="00143C8D"/>
    <w:rsid w:val="00143EA9"/>
    <w:rsid w:val="0014404A"/>
    <w:rsid w:val="001444A7"/>
    <w:rsid w:val="001444CB"/>
    <w:rsid w:val="001446E9"/>
    <w:rsid w:val="001456E3"/>
    <w:rsid w:val="001459CD"/>
    <w:rsid w:val="00145E05"/>
    <w:rsid w:val="00146179"/>
    <w:rsid w:val="00146C57"/>
    <w:rsid w:val="001470CC"/>
    <w:rsid w:val="00147704"/>
    <w:rsid w:val="00147795"/>
    <w:rsid w:val="001479D1"/>
    <w:rsid w:val="00147A77"/>
    <w:rsid w:val="00147BFB"/>
    <w:rsid w:val="0015028E"/>
    <w:rsid w:val="0015125E"/>
    <w:rsid w:val="001513EE"/>
    <w:rsid w:val="00151CA8"/>
    <w:rsid w:val="0015217F"/>
    <w:rsid w:val="00152CDC"/>
    <w:rsid w:val="00152F61"/>
    <w:rsid w:val="001530DA"/>
    <w:rsid w:val="00153D88"/>
    <w:rsid w:val="00153DB6"/>
    <w:rsid w:val="00153DEB"/>
    <w:rsid w:val="00154438"/>
    <w:rsid w:val="001549FE"/>
    <w:rsid w:val="00154DE8"/>
    <w:rsid w:val="00155186"/>
    <w:rsid w:val="00155DFE"/>
    <w:rsid w:val="00155EDA"/>
    <w:rsid w:val="00156346"/>
    <w:rsid w:val="00156C54"/>
    <w:rsid w:val="00156D5B"/>
    <w:rsid w:val="0015797D"/>
    <w:rsid w:val="00157A73"/>
    <w:rsid w:val="00157DAD"/>
    <w:rsid w:val="00157ECD"/>
    <w:rsid w:val="00160528"/>
    <w:rsid w:val="001608E6"/>
    <w:rsid w:val="00161999"/>
    <w:rsid w:val="00161A27"/>
    <w:rsid w:val="00161E19"/>
    <w:rsid w:val="0016212F"/>
    <w:rsid w:val="0016232D"/>
    <w:rsid w:val="00162DAD"/>
    <w:rsid w:val="0016308F"/>
    <w:rsid w:val="001639C8"/>
    <w:rsid w:val="001642AB"/>
    <w:rsid w:val="0016498D"/>
    <w:rsid w:val="001649C0"/>
    <w:rsid w:val="00164BC2"/>
    <w:rsid w:val="00164CFA"/>
    <w:rsid w:val="00165346"/>
    <w:rsid w:val="001658BA"/>
    <w:rsid w:val="00165EE9"/>
    <w:rsid w:val="00166091"/>
    <w:rsid w:val="00166189"/>
    <w:rsid w:val="001668CE"/>
    <w:rsid w:val="00166A89"/>
    <w:rsid w:val="0016717B"/>
    <w:rsid w:val="00167AEC"/>
    <w:rsid w:val="00167B98"/>
    <w:rsid w:val="001701E2"/>
    <w:rsid w:val="001705C1"/>
    <w:rsid w:val="00170705"/>
    <w:rsid w:val="00170DF8"/>
    <w:rsid w:val="00171357"/>
    <w:rsid w:val="00171B7E"/>
    <w:rsid w:val="001727B5"/>
    <w:rsid w:val="001728D6"/>
    <w:rsid w:val="00173179"/>
    <w:rsid w:val="00173ECB"/>
    <w:rsid w:val="001743F2"/>
    <w:rsid w:val="001746C1"/>
    <w:rsid w:val="0017491D"/>
    <w:rsid w:val="00174E46"/>
    <w:rsid w:val="0017517B"/>
    <w:rsid w:val="00175231"/>
    <w:rsid w:val="00175271"/>
    <w:rsid w:val="001759BF"/>
    <w:rsid w:val="00176627"/>
    <w:rsid w:val="001768D9"/>
    <w:rsid w:val="001768E5"/>
    <w:rsid w:val="001773E8"/>
    <w:rsid w:val="001779E5"/>
    <w:rsid w:val="00180C49"/>
    <w:rsid w:val="00181152"/>
    <w:rsid w:val="00182078"/>
    <w:rsid w:val="00182A14"/>
    <w:rsid w:val="00182A76"/>
    <w:rsid w:val="00183868"/>
    <w:rsid w:val="00183CBD"/>
    <w:rsid w:val="00184205"/>
    <w:rsid w:val="001842E3"/>
    <w:rsid w:val="0018442F"/>
    <w:rsid w:val="001855A8"/>
    <w:rsid w:val="00185783"/>
    <w:rsid w:val="0018656E"/>
    <w:rsid w:val="0018665E"/>
    <w:rsid w:val="001867CC"/>
    <w:rsid w:val="00187216"/>
    <w:rsid w:val="00187CE0"/>
    <w:rsid w:val="00187DDA"/>
    <w:rsid w:val="0019122A"/>
    <w:rsid w:val="00191D13"/>
    <w:rsid w:val="00192333"/>
    <w:rsid w:val="00192687"/>
    <w:rsid w:val="001926E3"/>
    <w:rsid w:val="00192D98"/>
    <w:rsid w:val="001931DB"/>
    <w:rsid w:val="00193582"/>
    <w:rsid w:val="001938A6"/>
    <w:rsid w:val="00193CD6"/>
    <w:rsid w:val="00193F79"/>
    <w:rsid w:val="00194039"/>
    <w:rsid w:val="001945AF"/>
    <w:rsid w:val="001948B5"/>
    <w:rsid w:val="001949A8"/>
    <w:rsid w:val="001949CB"/>
    <w:rsid w:val="001958B7"/>
    <w:rsid w:val="00195990"/>
    <w:rsid w:val="00195C95"/>
    <w:rsid w:val="00195CEB"/>
    <w:rsid w:val="00196145"/>
    <w:rsid w:val="001961A6"/>
    <w:rsid w:val="00196283"/>
    <w:rsid w:val="0019711F"/>
    <w:rsid w:val="0019719F"/>
    <w:rsid w:val="00197788"/>
    <w:rsid w:val="00197A74"/>
    <w:rsid w:val="001A191D"/>
    <w:rsid w:val="001A1D1C"/>
    <w:rsid w:val="001A1F6B"/>
    <w:rsid w:val="001A2135"/>
    <w:rsid w:val="001A24C3"/>
    <w:rsid w:val="001A2597"/>
    <w:rsid w:val="001A26AF"/>
    <w:rsid w:val="001A2913"/>
    <w:rsid w:val="001A2ECF"/>
    <w:rsid w:val="001A32C4"/>
    <w:rsid w:val="001A331B"/>
    <w:rsid w:val="001A33A2"/>
    <w:rsid w:val="001A4250"/>
    <w:rsid w:val="001A4252"/>
    <w:rsid w:val="001A4267"/>
    <w:rsid w:val="001A49A4"/>
    <w:rsid w:val="001A51C3"/>
    <w:rsid w:val="001A52D3"/>
    <w:rsid w:val="001A586F"/>
    <w:rsid w:val="001A5F17"/>
    <w:rsid w:val="001A6A44"/>
    <w:rsid w:val="001A6DF0"/>
    <w:rsid w:val="001A7277"/>
    <w:rsid w:val="001A7D9D"/>
    <w:rsid w:val="001B0170"/>
    <w:rsid w:val="001B0904"/>
    <w:rsid w:val="001B0C09"/>
    <w:rsid w:val="001B0EEC"/>
    <w:rsid w:val="001B104A"/>
    <w:rsid w:val="001B1842"/>
    <w:rsid w:val="001B1DEE"/>
    <w:rsid w:val="001B230F"/>
    <w:rsid w:val="001B253E"/>
    <w:rsid w:val="001B2E59"/>
    <w:rsid w:val="001B3545"/>
    <w:rsid w:val="001B3784"/>
    <w:rsid w:val="001B3CF1"/>
    <w:rsid w:val="001B3FC1"/>
    <w:rsid w:val="001B462D"/>
    <w:rsid w:val="001B4A5F"/>
    <w:rsid w:val="001B4E8B"/>
    <w:rsid w:val="001B503C"/>
    <w:rsid w:val="001B57F9"/>
    <w:rsid w:val="001B609D"/>
    <w:rsid w:val="001B6FB6"/>
    <w:rsid w:val="001B742B"/>
    <w:rsid w:val="001B7B87"/>
    <w:rsid w:val="001B7DA6"/>
    <w:rsid w:val="001C0085"/>
    <w:rsid w:val="001C0CDB"/>
    <w:rsid w:val="001C0D45"/>
    <w:rsid w:val="001C1CAC"/>
    <w:rsid w:val="001C2174"/>
    <w:rsid w:val="001C222A"/>
    <w:rsid w:val="001C329A"/>
    <w:rsid w:val="001C393F"/>
    <w:rsid w:val="001C3A0F"/>
    <w:rsid w:val="001C3D02"/>
    <w:rsid w:val="001C3EFB"/>
    <w:rsid w:val="001C47B2"/>
    <w:rsid w:val="001C4A4A"/>
    <w:rsid w:val="001C4E3B"/>
    <w:rsid w:val="001C53C8"/>
    <w:rsid w:val="001C546D"/>
    <w:rsid w:val="001C5903"/>
    <w:rsid w:val="001C592C"/>
    <w:rsid w:val="001C5B71"/>
    <w:rsid w:val="001C5BB3"/>
    <w:rsid w:val="001C653E"/>
    <w:rsid w:val="001C65C9"/>
    <w:rsid w:val="001C710E"/>
    <w:rsid w:val="001C739F"/>
    <w:rsid w:val="001C7469"/>
    <w:rsid w:val="001C7E57"/>
    <w:rsid w:val="001D032F"/>
    <w:rsid w:val="001D04AC"/>
    <w:rsid w:val="001D105E"/>
    <w:rsid w:val="001D10E1"/>
    <w:rsid w:val="001D12D4"/>
    <w:rsid w:val="001D1423"/>
    <w:rsid w:val="001D1D67"/>
    <w:rsid w:val="001D2003"/>
    <w:rsid w:val="001D230D"/>
    <w:rsid w:val="001D2B56"/>
    <w:rsid w:val="001D2EAC"/>
    <w:rsid w:val="001D2F8A"/>
    <w:rsid w:val="001D36A3"/>
    <w:rsid w:val="001D42B3"/>
    <w:rsid w:val="001D4597"/>
    <w:rsid w:val="001D4621"/>
    <w:rsid w:val="001D4A71"/>
    <w:rsid w:val="001D521A"/>
    <w:rsid w:val="001D5D83"/>
    <w:rsid w:val="001D6510"/>
    <w:rsid w:val="001D659D"/>
    <w:rsid w:val="001D73D5"/>
    <w:rsid w:val="001D7704"/>
    <w:rsid w:val="001D773D"/>
    <w:rsid w:val="001D7AC4"/>
    <w:rsid w:val="001D7F66"/>
    <w:rsid w:val="001E04A7"/>
    <w:rsid w:val="001E0629"/>
    <w:rsid w:val="001E0AE2"/>
    <w:rsid w:val="001E12E3"/>
    <w:rsid w:val="001E148F"/>
    <w:rsid w:val="001E18F7"/>
    <w:rsid w:val="001E1A0E"/>
    <w:rsid w:val="001E1FD5"/>
    <w:rsid w:val="001E22A2"/>
    <w:rsid w:val="001E2429"/>
    <w:rsid w:val="001E2D62"/>
    <w:rsid w:val="001E42BE"/>
    <w:rsid w:val="001E487E"/>
    <w:rsid w:val="001E4A39"/>
    <w:rsid w:val="001E4A99"/>
    <w:rsid w:val="001E57DB"/>
    <w:rsid w:val="001E6972"/>
    <w:rsid w:val="001E69E9"/>
    <w:rsid w:val="001E6F6A"/>
    <w:rsid w:val="001E704A"/>
    <w:rsid w:val="001E72D5"/>
    <w:rsid w:val="001E76A6"/>
    <w:rsid w:val="001E76A7"/>
    <w:rsid w:val="001F0415"/>
    <w:rsid w:val="001F056E"/>
    <w:rsid w:val="001F083A"/>
    <w:rsid w:val="001F0CC1"/>
    <w:rsid w:val="001F0F9B"/>
    <w:rsid w:val="001F1797"/>
    <w:rsid w:val="001F196B"/>
    <w:rsid w:val="001F1BF2"/>
    <w:rsid w:val="001F1ED1"/>
    <w:rsid w:val="001F2627"/>
    <w:rsid w:val="001F3355"/>
    <w:rsid w:val="001F37F3"/>
    <w:rsid w:val="001F3894"/>
    <w:rsid w:val="001F3FDE"/>
    <w:rsid w:val="001F438C"/>
    <w:rsid w:val="001F4BAD"/>
    <w:rsid w:val="001F540C"/>
    <w:rsid w:val="001F5538"/>
    <w:rsid w:val="001F587B"/>
    <w:rsid w:val="001F5CA4"/>
    <w:rsid w:val="001F5DE4"/>
    <w:rsid w:val="001F6D43"/>
    <w:rsid w:val="001F7B5C"/>
    <w:rsid w:val="00200202"/>
    <w:rsid w:val="002006F2"/>
    <w:rsid w:val="00200799"/>
    <w:rsid w:val="002017D0"/>
    <w:rsid w:val="0020233A"/>
    <w:rsid w:val="002029B5"/>
    <w:rsid w:val="00202E76"/>
    <w:rsid w:val="00202FED"/>
    <w:rsid w:val="002030D8"/>
    <w:rsid w:val="0020311F"/>
    <w:rsid w:val="00203A73"/>
    <w:rsid w:val="00203E75"/>
    <w:rsid w:val="00204D9C"/>
    <w:rsid w:val="002058B9"/>
    <w:rsid w:val="00205A90"/>
    <w:rsid w:val="002062F0"/>
    <w:rsid w:val="0021004F"/>
    <w:rsid w:val="002102CF"/>
    <w:rsid w:val="00210312"/>
    <w:rsid w:val="002104C4"/>
    <w:rsid w:val="0021057B"/>
    <w:rsid w:val="00210A39"/>
    <w:rsid w:val="002117AD"/>
    <w:rsid w:val="00211807"/>
    <w:rsid w:val="00212490"/>
    <w:rsid w:val="00212C00"/>
    <w:rsid w:val="00212DAD"/>
    <w:rsid w:val="002130B0"/>
    <w:rsid w:val="002140FE"/>
    <w:rsid w:val="00214109"/>
    <w:rsid w:val="002141C5"/>
    <w:rsid w:val="002157F5"/>
    <w:rsid w:val="00215907"/>
    <w:rsid w:val="00216610"/>
    <w:rsid w:val="00216872"/>
    <w:rsid w:val="00216AA7"/>
    <w:rsid w:val="00217C98"/>
    <w:rsid w:val="00217D6C"/>
    <w:rsid w:val="00217E2C"/>
    <w:rsid w:val="00217EEA"/>
    <w:rsid w:val="0022003E"/>
    <w:rsid w:val="002204E6"/>
    <w:rsid w:val="00220772"/>
    <w:rsid w:val="00220BA1"/>
    <w:rsid w:val="0022120C"/>
    <w:rsid w:val="0022125F"/>
    <w:rsid w:val="00221531"/>
    <w:rsid w:val="00221C37"/>
    <w:rsid w:val="002221F1"/>
    <w:rsid w:val="0022268C"/>
    <w:rsid w:val="00222822"/>
    <w:rsid w:val="00222B01"/>
    <w:rsid w:val="00222E60"/>
    <w:rsid w:val="00222E8A"/>
    <w:rsid w:val="00223231"/>
    <w:rsid w:val="00223AFF"/>
    <w:rsid w:val="00223C3C"/>
    <w:rsid w:val="00223DF2"/>
    <w:rsid w:val="00224039"/>
    <w:rsid w:val="00224E20"/>
    <w:rsid w:val="00224E78"/>
    <w:rsid w:val="002252AD"/>
    <w:rsid w:val="00225AAA"/>
    <w:rsid w:val="00225DBC"/>
    <w:rsid w:val="002263AA"/>
    <w:rsid w:val="00226460"/>
    <w:rsid w:val="00226EB0"/>
    <w:rsid w:val="00227413"/>
    <w:rsid w:val="002275BE"/>
    <w:rsid w:val="002277DC"/>
    <w:rsid w:val="00227CFF"/>
    <w:rsid w:val="00227DD8"/>
    <w:rsid w:val="002304D3"/>
    <w:rsid w:val="0023094C"/>
    <w:rsid w:val="00230E5C"/>
    <w:rsid w:val="00230EE0"/>
    <w:rsid w:val="002324DF"/>
    <w:rsid w:val="00232898"/>
    <w:rsid w:val="00232FF1"/>
    <w:rsid w:val="0023305E"/>
    <w:rsid w:val="00233239"/>
    <w:rsid w:val="002339C3"/>
    <w:rsid w:val="002339EF"/>
    <w:rsid w:val="00233BEE"/>
    <w:rsid w:val="00233C56"/>
    <w:rsid w:val="00234425"/>
    <w:rsid w:val="00234773"/>
    <w:rsid w:val="00234AED"/>
    <w:rsid w:val="00235992"/>
    <w:rsid w:val="00235DC4"/>
    <w:rsid w:val="00235EDB"/>
    <w:rsid w:val="00236200"/>
    <w:rsid w:val="00236525"/>
    <w:rsid w:val="00236911"/>
    <w:rsid w:val="00236B0B"/>
    <w:rsid w:val="00237826"/>
    <w:rsid w:val="00237FE5"/>
    <w:rsid w:val="002403E2"/>
    <w:rsid w:val="00240406"/>
    <w:rsid w:val="002409EA"/>
    <w:rsid w:val="00240DDA"/>
    <w:rsid w:val="0024194B"/>
    <w:rsid w:val="002420D0"/>
    <w:rsid w:val="00242327"/>
    <w:rsid w:val="0024291B"/>
    <w:rsid w:val="00242EFF"/>
    <w:rsid w:val="00243235"/>
    <w:rsid w:val="00243AF6"/>
    <w:rsid w:val="00243C63"/>
    <w:rsid w:val="0024409A"/>
    <w:rsid w:val="00244268"/>
    <w:rsid w:val="00244700"/>
    <w:rsid w:val="00244E9C"/>
    <w:rsid w:val="00247DB0"/>
    <w:rsid w:val="00250288"/>
    <w:rsid w:val="00251301"/>
    <w:rsid w:val="002513A3"/>
    <w:rsid w:val="0025153A"/>
    <w:rsid w:val="002516C9"/>
    <w:rsid w:val="002518C8"/>
    <w:rsid w:val="00251DB4"/>
    <w:rsid w:val="00252B02"/>
    <w:rsid w:val="00253032"/>
    <w:rsid w:val="002531FA"/>
    <w:rsid w:val="0025327D"/>
    <w:rsid w:val="00253464"/>
    <w:rsid w:val="0025392B"/>
    <w:rsid w:val="002539CE"/>
    <w:rsid w:val="00253EE9"/>
    <w:rsid w:val="002546AB"/>
    <w:rsid w:val="002547CF"/>
    <w:rsid w:val="00254830"/>
    <w:rsid w:val="002549E8"/>
    <w:rsid w:val="00254A75"/>
    <w:rsid w:val="00254E38"/>
    <w:rsid w:val="0025510F"/>
    <w:rsid w:val="00255186"/>
    <w:rsid w:val="00255A29"/>
    <w:rsid w:val="00255CEC"/>
    <w:rsid w:val="00256A07"/>
    <w:rsid w:val="00257037"/>
    <w:rsid w:val="00257347"/>
    <w:rsid w:val="00260077"/>
    <w:rsid w:val="00260764"/>
    <w:rsid w:val="00260846"/>
    <w:rsid w:val="00260CAE"/>
    <w:rsid w:val="00260EB2"/>
    <w:rsid w:val="00260FC0"/>
    <w:rsid w:val="00261274"/>
    <w:rsid w:val="00262689"/>
    <w:rsid w:val="002626BC"/>
    <w:rsid w:val="00263801"/>
    <w:rsid w:val="00263804"/>
    <w:rsid w:val="0026423E"/>
    <w:rsid w:val="0026428C"/>
    <w:rsid w:val="00264AA8"/>
    <w:rsid w:val="00264EC8"/>
    <w:rsid w:val="00265F7E"/>
    <w:rsid w:val="002661FE"/>
    <w:rsid w:val="00266FD4"/>
    <w:rsid w:val="00267820"/>
    <w:rsid w:val="00267ADD"/>
    <w:rsid w:val="00270B05"/>
    <w:rsid w:val="0027117F"/>
    <w:rsid w:val="002717D9"/>
    <w:rsid w:val="00272415"/>
    <w:rsid w:val="00272CD4"/>
    <w:rsid w:val="0027338E"/>
    <w:rsid w:val="00273CD6"/>
    <w:rsid w:val="00274012"/>
    <w:rsid w:val="002744AA"/>
    <w:rsid w:val="0027458F"/>
    <w:rsid w:val="00274644"/>
    <w:rsid w:val="00274695"/>
    <w:rsid w:val="00274D7C"/>
    <w:rsid w:val="00275E8A"/>
    <w:rsid w:val="0027606E"/>
    <w:rsid w:val="002763EA"/>
    <w:rsid w:val="002767ED"/>
    <w:rsid w:val="00276AD9"/>
    <w:rsid w:val="00276B2E"/>
    <w:rsid w:val="00276C64"/>
    <w:rsid w:val="00276E9E"/>
    <w:rsid w:val="00277687"/>
    <w:rsid w:val="00277999"/>
    <w:rsid w:val="00277F94"/>
    <w:rsid w:val="00280001"/>
    <w:rsid w:val="002801A8"/>
    <w:rsid w:val="0028059B"/>
    <w:rsid w:val="002807DC"/>
    <w:rsid w:val="0028147E"/>
    <w:rsid w:val="00281C22"/>
    <w:rsid w:val="00281C2D"/>
    <w:rsid w:val="00281F34"/>
    <w:rsid w:val="002825DF"/>
    <w:rsid w:val="00282B3F"/>
    <w:rsid w:val="00282C68"/>
    <w:rsid w:val="00283480"/>
    <w:rsid w:val="00283767"/>
    <w:rsid w:val="0028401B"/>
    <w:rsid w:val="00284736"/>
    <w:rsid w:val="0028495E"/>
    <w:rsid w:val="00284AA6"/>
    <w:rsid w:val="00284F3F"/>
    <w:rsid w:val="0028502B"/>
    <w:rsid w:val="00285180"/>
    <w:rsid w:val="0028562F"/>
    <w:rsid w:val="0028575A"/>
    <w:rsid w:val="00285BB5"/>
    <w:rsid w:val="002866AB"/>
    <w:rsid w:val="002870B7"/>
    <w:rsid w:val="00287355"/>
    <w:rsid w:val="00287367"/>
    <w:rsid w:val="0028745C"/>
    <w:rsid w:val="0028745D"/>
    <w:rsid w:val="002878BB"/>
    <w:rsid w:val="0029162F"/>
    <w:rsid w:val="00291ADC"/>
    <w:rsid w:val="00292579"/>
    <w:rsid w:val="00292897"/>
    <w:rsid w:val="0029326B"/>
    <w:rsid w:val="00293445"/>
    <w:rsid w:val="002939FE"/>
    <w:rsid w:val="00293B66"/>
    <w:rsid w:val="00293EDC"/>
    <w:rsid w:val="00294B4C"/>
    <w:rsid w:val="00294C3A"/>
    <w:rsid w:val="00295A4E"/>
    <w:rsid w:val="002972D5"/>
    <w:rsid w:val="00297A71"/>
    <w:rsid w:val="00297A99"/>
    <w:rsid w:val="00297C33"/>
    <w:rsid w:val="002A0352"/>
    <w:rsid w:val="002A0719"/>
    <w:rsid w:val="002A0E68"/>
    <w:rsid w:val="002A1551"/>
    <w:rsid w:val="002A1766"/>
    <w:rsid w:val="002A1AEC"/>
    <w:rsid w:val="002A2043"/>
    <w:rsid w:val="002A2393"/>
    <w:rsid w:val="002A2631"/>
    <w:rsid w:val="002A2BDD"/>
    <w:rsid w:val="002A2F9B"/>
    <w:rsid w:val="002A30E8"/>
    <w:rsid w:val="002A3351"/>
    <w:rsid w:val="002A39FA"/>
    <w:rsid w:val="002A3AC9"/>
    <w:rsid w:val="002A4B60"/>
    <w:rsid w:val="002A4F60"/>
    <w:rsid w:val="002A53DE"/>
    <w:rsid w:val="002A57DA"/>
    <w:rsid w:val="002A5DBA"/>
    <w:rsid w:val="002A6F53"/>
    <w:rsid w:val="002A6F79"/>
    <w:rsid w:val="002A7762"/>
    <w:rsid w:val="002A7C69"/>
    <w:rsid w:val="002B0DB9"/>
    <w:rsid w:val="002B1471"/>
    <w:rsid w:val="002B2468"/>
    <w:rsid w:val="002B25B6"/>
    <w:rsid w:val="002B267A"/>
    <w:rsid w:val="002B3C87"/>
    <w:rsid w:val="002B3DF8"/>
    <w:rsid w:val="002B446B"/>
    <w:rsid w:val="002B4F6C"/>
    <w:rsid w:val="002B4FA7"/>
    <w:rsid w:val="002B5FCF"/>
    <w:rsid w:val="002B6135"/>
    <w:rsid w:val="002B71C4"/>
    <w:rsid w:val="002B7424"/>
    <w:rsid w:val="002B799D"/>
    <w:rsid w:val="002B7B67"/>
    <w:rsid w:val="002B7C63"/>
    <w:rsid w:val="002C06F0"/>
    <w:rsid w:val="002C0C2B"/>
    <w:rsid w:val="002C1342"/>
    <w:rsid w:val="002C1AC3"/>
    <w:rsid w:val="002C2482"/>
    <w:rsid w:val="002C25C8"/>
    <w:rsid w:val="002C26E3"/>
    <w:rsid w:val="002C27F7"/>
    <w:rsid w:val="002C300C"/>
    <w:rsid w:val="002C3262"/>
    <w:rsid w:val="002C39D3"/>
    <w:rsid w:val="002C3F79"/>
    <w:rsid w:val="002C45EB"/>
    <w:rsid w:val="002C4FA5"/>
    <w:rsid w:val="002C5154"/>
    <w:rsid w:val="002C54FB"/>
    <w:rsid w:val="002C5612"/>
    <w:rsid w:val="002C56BE"/>
    <w:rsid w:val="002C58BC"/>
    <w:rsid w:val="002C58CE"/>
    <w:rsid w:val="002C5D49"/>
    <w:rsid w:val="002C5EA4"/>
    <w:rsid w:val="002C5FE8"/>
    <w:rsid w:val="002C615E"/>
    <w:rsid w:val="002C6235"/>
    <w:rsid w:val="002C625B"/>
    <w:rsid w:val="002C6DB8"/>
    <w:rsid w:val="002C7036"/>
    <w:rsid w:val="002C7174"/>
    <w:rsid w:val="002C7238"/>
    <w:rsid w:val="002D023D"/>
    <w:rsid w:val="002D02D8"/>
    <w:rsid w:val="002D0594"/>
    <w:rsid w:val="002D0875"/>
    <w:rsid w:val="002D08B5"/>
    <w:rsid w:val="002D0AF7"/>
    <w:rsid w:val="002D0BBF"/>
    <w:rsid w:val="002D0C46"/>
    <w:rsid w:val="002D10F6"/>
    <w:rsid w:val="002D117C"/>
    <w:rsid w:val="002D1888"/>
    <w:rsid w:val="002D1AFD"/>
    <w:rsid w:val="002D1C8B"/>
    <w:rsid w:val="002D1CDA"/>
    <w:rsid w:val="002D1D4E"/>
    <w:rsid w:val="002D22D1"/>
    <w:rsid w:val="002D346E"/>
    <w:rsid w:val="002D398D"/>
    <w:rsid w:val="002D3A9A"/>
    <w:rsid w:val="002D3D2F"/>
    <w:rsid w:val="002D48F6"/>
    <w:rsid w:val="002D4AC0"/>
    <w:rsid w:val="002D4BCA"/>
    <w:rsid w:val="002D5283"/>
    <w:rsid w:val="002D52BC"/>
    <w:rsid w:val="002D53A5"/>
    <w:rsid w:val="002D5825"/>
    <w:rsid w:val="002D5FC8"/>
    <w:rsid w:val="002D6463"/>
    <w:rsid w:val="002D67F9"/>
    <w:rsid w:val="002D6A53"/>
    <w:rsid w:val="002D74F1"/>
    <w:rsid w:val="002D7F8A"/>
    <w:rsid w:val="002E0029"/>
    <w:rsid w:val="002E04F6"/>
    <w:rsid w:val="002E0776"/>
    <w:rsid w:val="002E0C18"/>
    <w:rsid w:val="002E0DDB"/>
    <w:rsid w:val="002E1BB4"/>
    <w:rsid w:val="002E23EC"/>
    <w:rsid w:val="002E29EB"/>
    <w:rsid w:val="002E2A84"/>
    <w:rsid w:val="002E3D31"/>
    <w:rsid w:val="002E46F5"/>
    <w:rsid w:val="002E4C87"/>
    <w:rsid w:val="002E55DF"/>
    <w:rsid w:val="002E588B"/>
    <w:rsid w:val="002E6680"/>
    <w:rsid w:val="002E69E7"/>
    <w:rsid w:val="002E6C0F"/>
    <w:rsid w:val="002E7735"/>
    <w:rsid w:val="002E784F"/>
    <w:rsid w:val="002E795E"/>
    <w:rsid w:val="002E7A74"/>
    <w:rsid w:val="002F04D4"/>
    <w:rsid w:val="002F06DB"/>
    <w:rsid w:val="002F0738"/>
    <w:rsid w:val="002F07A6"/>
    <w:rsid w:val="002F08FF"/>
    <w:rsid w:val="002F0942"/>
    <w:rsid w:val="002F0F41"/>
    <w:rsid w:val="002F1535"/>
    <w:rsid w:val="002F1F36"/>
    <w:rsid w:val="002F1F4D"/>
    <w:rsid w:val="002F2394"/>
    <w:rsid w:val="002F2B67"/>
    <w:rsid w:val="002F2EEC"/>
    <w:rsid w:val="002F2F14"/>
    <w:rsid w:val="002F2F26"/>
    <w:rsid w:val="002F2FDC"/>
    <w:rsid w:val="002F3B3A"/>
    <w:rsid w:val="002F3D22"/>
    <w:rsid w:val="002F3D24"/>
    <w:rsid w:val="002F44A7"/>
    <w:rsid w:val="002F4DF5"/>
    <w:rsid w:val="002F502D"/>
    <w:rsid w:val="002F5C5C"/>
    <w:rsid w:val="002F5FB7"/>
    <w:rsid w:val="002F6215"/>
    <w:rsid w:val="002F64A2"/>
    <w:rsid w:val="002F6AE0"/>
    <w:rsid w:val="002F7282"/>
    <w:rsid w:val="002F7A59"/>
    <w:rsid w:val="0030061D"/>
    <w:rsid w:val="00300821"/>
    <w:rsid w:val="00300AEC"/>
    <w:rsid w:val="00301191"/>
    <w:rsid w:val="00301DF7"/>
    <w:rsid w:val="00302343"/>
    <w:rsid w:val="00302583"/>
    <w:rsid w:val="00302FFC"/>
    <w:rsid w:val="00303313"/>
    <w:rsid w:val="0030356E"/>
    <w:rsid w:val="003037F2"/>
    <w:rsid w:val="00303962"/>
    <w:rsid w:val="00304055"/>
    <w:rsid w:val="0030411B"/>
    <w:rsid w:val="0030443A"/>
    <w:rsid w:val="00304A56"/>
    <w:rsid w:val="00305100"/>
    <w:rsid w:val="00305110"/>
    <w:rsid w:val="00305E9F"/>
    <w:rsid w:val="00306343"/>
    <w:rsid w:val="00306926"/>
    <w:rsid w:val="0030692B"/>
    <w:rsid w:val="0030697F"/>
    <w:rsid w:val="00306A9B"/>
    <w:rsid w:val="00307209"/>
    <w:rsid w:val="00307B74"/>
    <w:rsid w:val="003105F8"/>
    <w:rsid w:val="003105FC"/>
    <w:rsid w:val="003112BC"/>
    <w:rsid w:val="003114C8"/>
    <w:rsid w:val="003118C5"/>
    <w:rsid w:val="00311BD1"/>
    <w:rsid w:val="00311CD4"/>
    <w:rsid w:val="00312087"/>
    <w:rsid w:val="00312FE5"/>
    <w:rsid w:val="00313074"/>
    <w:rsid w:val="00313B45"/>
    <w:rsid w:val="00313FA1"/>
    <w:rsid w:val="003140C2"/>
    <w:rsid w:val="003142AF"/>
    <w:rsid w:val="00314517"/>
    <w:rsid w:val="003147C2"/>
    <w:rsid w:val="00314AE5"/>
    <w:rsid w:val="00314C77"/>
    <w:rsid w:val="00315393"/>
    <w:rsid w:val="00315AD4"/>
    <w:rsid w:val="00315E1B"/>
    <w:rsid w:val="00316ACC"/>
    <w:rsid w:val="00316BFC"/>
    <w:rsid w:val="00316F17"/>
    <w:rsid w:val="00317101"/>
    <w:rsid w:val="0031778C"/>
    <w:rsid w:val="0031798F"/>
    <w:rsid w:val="0032002A"/>
    <w:rsid w:val="00320A9B"/>
    <w:rsid w:val="0032179F"/>
    <w:rsid w:val="00321839"/>
    <w:rsid w:val="00323260"/>
    <w:rsid w:val="00323719"/>
    <w:rsid w:val="00323997"/>
    <w:rsid w:val="00323FAF"/>
    <w:rsid w:val="00324676"/>
    <w:rsid w:val="00324A1C"/>
    <w:rsid w:val="003254E4"/>
    <w:rsid w:val="00326542"/>
    <w:rsid w:val="0032658C"/>
    <w:rsid w:val="00326CAC"/>
    <w:rsid w:val="00327F12"/>
    <w:rsid w:val="003302B2"/>
    <w:rsid w:val="0033080E"/>
    <w:rsid w:val="003309ED"/>
    <w:rsid w:val="00330A91"/>
    <w:rsid w:val="003310B8"/>
    <w:rsid w:val="0033115A"/>
    <w:rsid w:val="003316E2"/>
    <w:rsid w:val="0033178C"/>
    <w:rsid w:val="00331AD2"/>
    <w:rsid w:val="003330E7"/>
    <w:rsid w:val="00333374"/>
    <w:rsid w:val="00333417"/>
    <w:rsid w:val="00333DEF"/>
    <w:rsid w:val="00334A02"/>
    <w:rsid w:val="00334E79"/>
    <w:rsid w:val="00335781"/>
    <w:rsid w:val="00336C84"/>
    <w:rsid w:val="00337219"/>
    <w:rsid w:val="0033725B"/>
    <w:rsid w:val="0033748D"/>
    <w:rsid w:val="003377C6"/>
    <w:rsid w:val="00337DF8"/>
    <w:rsid w:val="00337E3F"/>
    <w:rsid w:val="00337F7F"/>
    <w:rsid w:val="00340870"/>
    <w:rsid w:val="00340E0E"/>
    <w:rsid w:val="003419EC"/>
    <w:rsid w:val="00341D11"/>
    <w:rsid w:val="00342233"/>
    <w:rsid w:val="00342A4A"/>
    <w:rsid w:val="0034340C"/>
    <w:rsid w:val="00343DEF"/>
    <w:rsid w:val="003443EB"/>
    <w:rsid w:val="0034498A"/>
    <w:rsid w:val="00344B3A"/>
    <w:rsid w:val="00344B98"/>
    <w:rsid w:val="00344BE1"/>
    <w:rsid w:val="00344ED9"/>
    <w:rsid w:val="00345380"/>
    <w:rsid w:val="00345467"/>
    <w:rsid w:val="0034554B"/>
    <w:rsid w:val="003455B1"/>
    <w:rsid w:val="00345A85"/>
    <w:rsid w:val="00346203"/>
    <w:rsid w:val="00346443"/>
    <w:rsid w:val="0034788E"/>
    <w:rsid w:val="00347BB5"/>
    <w:rsid w:val="00347C48"/>
    <w:rsid w:val="00347D47"/>
    <w:rsid w:val="0035005B"/>
    <w:rsid w:val="00350182"/>
    <w:rsid w:val="00350280"/>
    <w:rsid w:val="00350F42"/>
    <w:rsid w:val="00350FEC"/>
    <w:rsid w:val="00350FF7"/>
    <w:rsid w:val="0035128A"/>
    <w:rsid w:val="00351D5C"/>
    <w:rsid w:val="0035238F"/>
    <w:rsid w:val="003528DA"/>
    <w:rsid w:val="00352D78"/>
    <w:rsid w:val="00352F96"/>
    <w:rsid w:val="003539D4"/>
    <w:rsid w:val="00353A01"/>
    <w:rsid w:val="00353E82"/>
    <w:rsid w:val="00355205"/>
    <w:rsid w:val="00355DCA"/>
    <w:rsid w:val="00356508"/>
    <w:rsid w:val="00356883"/>
    <w:rsid w:val="003569CC"/>
    <w:rsid w:val="00356A53"/>
    <w:rsid w:val="00356EDB"/>
    <w:rsid w:val="00357782"/>
    <w:rsid w:val="003600F5"/>
    <w:rsid w:val="0036058F"/>
    <w:rsid w:val="00360D6C"/>
    <w:rsid w:val="003610C7"/>
    <w:rsid w:val="00361DF0"/>
    <w:rsid w:val="00362584"/>
    <w:rsid w:val="00362DAE"/>
    <w:rsid w:val="00363042"/>
    <w:rsid w:val="0036375F"/>
    <w:rsid w:val="00363809"/>
    <w:rsid w:val="003638A2"/>
    <w:rsid w:val="00363AF4"/>
    <w:rsid w:val="00363E2F"/>
    <w:rsid w:val="00364422"/>
    <w:rsid w:val="003648A3"/>
    <w:rsid w:val="00364916"/>
    <w:rsid w:val="0036504C"/>
    <w:rsid w:val="00365416"/>
    <w:rsid w:val="00365545"/>
    <w:rsid w:val="00365C49"/>
    <w:rsid w:val="00365C80"/>
    <w:rsid w:val="00365CC2"/>
    <w:rsid w:val="00365CEC"/>
    <w:rsid w:val="0036626C"/>
    <w:rsid w:val="003668C9"/>
    <w:rsid w:val="003674E5"/>
    <w:rsid w:val="003678A5"/>
    <w:rsid w:val="003679A2"/>
    <w:rsid w:val="00370621"/>
    <w:rsid w:val="003709CF"/>
    <w:rsid w:val="00370DC8"/>
    <w:rsid w:val="0037173B"/>
    <w:rsid w:val="00371AD2"/>
    <w:rsid w:val="00371DFA"/>
    <w:rsid w:val="003722EF"/>
    <w:rsid w:val="00372B1A"/>
    <w:rsid w:val="00372D18"/>
    <w:rsid w:val="00373E4C"/>
    <w:rsid w:val="0037414F"/>
    <w:rsid w:val="00375120"/>
    <w:rsid w:val="0037559A"/>
    <w:rsid w:val="00375BEA"/>
    <w:rsid w:val="00376787"/>
    <w:rsid w:val="00376A07"/>
    <w:rsid w:val="00376F62"/>
    <w:rsid w:val="003771E0"/>
    <w:rsid w:val="0037756B"/>
    <w:rsid w:val="0037779E"/>
    <w:rsid w:val="00377863"/>
    <w:rsid w:val="00377F5C"/>
    <w:rsid w:val="00377FC1"/>
    <w:rsid w:val="00380319"/>
    <w:rsid w:val="003803A6"/>
    <w:rsid w:val="00380509"/>
    <w:rsid w:val="00380540"/>
    <w:rsid w:val="00380F90"/>
    <w:rsid w:val="0038124A"/>
    <w:rsid w:val="00381550"/>
    <w:rsid w:val="00382094"/>
    <w:rsid w:val="0038233F"/>
    <w:rsid w:val="00382A49"/>
    <w:rsid w:val="003841AB"/>
    <w:rsid w:val="00385096"/>
    <w:rsid w:val="0038549F"/>
    <w:rsid w:val="00385ABC"/>
    <w:rsid w:val="0038618C"/>
    <w:rsid w:val="0038652F"/>
    <w:rsid w:val="00386655"/>
    <w:rsid w:val="003869D6"/>
    <w:rsid w:val="00386F23"/>
    <w:rsid w:val="00387322"/>
    <w:rsid w:val="00387D8B"/>
    <w:rsid w:val="00390963"/>
    <w:rsid w:val="00390BFE"/>
    <w:rsid w:val="0039189E"/>
    <w:rsid w:val="00391FE8"/>
    <w:rsid w:val="00392737"/>
    <w:rsid w:val="003927C2"/>
    <w:rsid w:val="0039305A"/>
    <w:rsid w:val="003937BC"/>
    <w:rsid w:val="003937DB"/>
    <w:rsid w:val="00393D97"/>
    <w:rsid w:val="00394F39"/>
    <w:rsid w:val="00395162"/>
    <w:rsid w:val="003951F1"/>
    <w:rsid w:val="003966F1"/>
    <w:rsid w:val="00396716"/>
    <w:rsid w:val="0039677D"/>
    <w:rsid w:val="00396870"/>
    <w:rsid w:val="00397438"/>
    <w:rsid w:val="003975D8"/>
    <w:rsid w:val="00397B4D"/>
    <w:rsid w:val="00397FC0"/>
    <w:rsid w:val="003A03A1"/>
    <w:rsid w:val="003A0A6F"/>
    <w:rsid w:val="003A0C05"/>
    <w:rsid w:val="003A10B2"/>
    <w:rsid w:val="003A1627"/>
    <w:rsid w:val="003A1F16"/>
    <w:rsid w:val="003A23C4"/>
    <w:rsid w:val="003A27C3"/>
    <w:rsid w:val="003A2E40"/>
    <w:rsid w:val="003A2F85"/>
    <w:rsid w:val="003A3073"/>
    <w:rsid w:val="003A3103"/>
    <w:rsid w:val="003A354B"/>
    <w:rsid w:val="003A36FA"/>
    <w:rsid w:val="003A3977"/>
    <w:rsid w:val="003A3C5E"/>
    <w:rsid w:val="003A3D9E"/>
    <w:rsid w:val="003A3FA5"/>
    <w:rsid w:val="003A45CA"/>
    <w:rsid w:val="003A4D4B"/>
    <w:rsid w:val="003A4F80"/>
    <w:rsid w:val="003A5C4D"/>
    <w:rsid w:val="003A5D92"/>
    <w:rsid w:val="003A61B9"/>
    <w:rsid w:val="003A625E"/>
    <w:rsid w:val="003A69D3"/>
    <w:rsid w:val="003A74E5"/>
    <w:rsid w:val="003A7793"/>
    <w:rsid w:val="003A7EEC"/>
    <w:rsid w:val="003B039A"/>
    <w:rsid w:val="003B088F"/>
    <w:rsid w:val="003B0C9A"/>
    <w:rsid w:val="003B0D0F"/>
    <w:rsid w:val="003B0F93"/>
    <w:rsid w:val="003B17A4"/>
    <w:rsid w:val="003B19EC"/>
    <w:rsid w:val="003B1E23"/>
    <w:rsid w:val="003B26B5"/>
    <w:rsid w:val="003B26D0"/>
    <w:rsid w:val="003B3C4A"/>
    <w:rsid w:val="003B4033"/>
    <w:rsid w:val="003B4890"/>
    <w:rsid w:val="003B4E5E"/>
    <w:rsid w:val="003B5640"/>
    <w:rsid w:val="003B5931"/>
    <w:rsid w:val="003B5958"/>
    <w:rsid w:val="003B5C56"/>
    <w:rsid w:val="003B5CFB"/>
    <w:rsid w:val="003B5D93"/>
    <w:rsid w:val="003B6168"/>
    <w:rsid w:val="003B647B"/>
    <w:rsid w:val="003B6E61"/>
    <w:rsid w:val="003B771E"/>
    <w:rsid w:val="003B7F8F"/>
    <w:rsid w:val="003C029A"/>
    <w:rsid w:val="003C086F"/>
    <w:rsid w:val="003C203D"/>
    <w:rsid w:val="003C2065"/>
    <w:rsid w:val="003C2AFF"/>
    <w:rsid w:val="003C3EF5"/>
    <w:rsid w:val="003C4863"/>
    <w:rsid w:val="003C5536"/>
    <w:rsid w:val="003C558C"/>
    <w:rsid w:val="003C59F1"/>
    <w:rsid w:val="003C5A88"/>
    <w:rsid w:val="003C613E"/>
    <w:rsid w:val="003C6F54"/>
    <w:rsid w:val="003C7157"/>
    <w:rsid w:val="003C76DB"/>
    <w:rsid w:val="003D03F0"/>
    <w:rsid w:val="003D0D1A"/>
    <w:rsid w:val="003D1C1E"/>
    <w:rsid w:val="003D201D"/>
    <w:rsid w:val="003D24A1"/>
    <w:rsid w:val="003D266B"/>
    <w:rsid w:val="003D2973"/>
    <w:rsid w:val="003D2CA2"/>
    <w:rsid w:val="003D2CB7"/>
    <w:rsid w:val="003D2D3B"/>
    <w:rsid w:val="003D31D3"/>
    <w:rsid w:val="003D343C"/>
    <w:rsid w:val="003D41C1"/>
    <w:rsid w:val="003D4240"/>
    <w:rsid w:val="003D4565"/>
    <w:rsid w:val="003D47C7"/>
    <w:rsid w:val="003D4A32"/>
    <w:rsid w:val="003D5044"/>
    <w:rsid w:val="003D520B"/>
    <w:rsid w:val="003D56D6"/>
    <w:rsid w:val="003D57AC"/>
    <w:rsid w:val="003D5A4F"/>
    <w:rsid w:val="003D5D6B"/>
    <w:rsid w:val="003D5D71"/>
    <w:rsid w:val="003D60C9"/>
    <w:rsid w:val="003D6325"/>
    <w:rsid w:val="003D6A98"/>
    <w:rsid w:val="003D6B90"/>
    <w:rsid w:val="003D6ED9"/>
    <w:rsid w:val="003D74C3"/>
    <w:rsid w:val="003D7788"/>
    <w:rsid w:val="003D7A1A"/>
    <w:rsid w:val="003D7E23"/>
    <w:rsid w:val="003E02A1"/>
    <w:rsid w:val="003E0831"/>
    <w:rsid w:val="003E0D1C"/>
    <w:rsid w:val="003E182A"/>
    <w:rsid w:val="003E2320"/>
    <w:rsid w:val="003E2410"/>
    <w:rsid w:val="003E2480"/>
    <w:rsid w:val="003E25A1"/>
    <w:rsid w:val="003E28F2"/>
    <w:rsid w:val="003E29AE"/>
    <w:rsid w:val="003E2D0C"/>
    <w:rsid w:val="003E2D4E"/>
    <w:rsid w:val="003E2E00"/>
    <w:rsid w:val="003E31A9"/>
    <w:rsid w:val="003E385F"/>
    <w:rsid w:val="003E3E04"/>
    <w:rsid w:val="003E4255"/>
    <w:rsid w:val="003E4472"/>
    <w:rsid w:val="003E5725"/>
    <w:rsid w:val="003E5905"/>
    <w:rsid w:val="003E66E6"/>
    <w:rsid w:val="003E6798"/>
    <w:rsid w:val="003E6851"/>
    <w:rsid w:val="003E6C3B"/>
    <w:rsid w:val="003E6DEC"/>
    <w:rsid w:val="003E79D9"/>
    <w:rsid w:val="003F063D"/>
    <w:rsid w:val="003F07C7"/>
    <w:rsid w:val="003F0F74"/>
    <w:rsid w:val="003F18FC"/>
    <w:rsid w:val="003F20B3"/>
    <w:rsid w:val="003F2B91"/>
    <w:rsid w:val="003F2E00"/>
    <w:rsid w:val="003F3DFE"/>
    <w:rsid w:val="003F43D9"/>
    <w:rsid w:val="003F447B"/>
    <w:rsid w:val="003F4ADA"/>
    <w:rsid w:val="003F4CFA"/>
    <w:rsid w:val="003F583E"/>
    <w:rsid w:val="003F5955"/>
    <w:rsid w:val="003F5992"/>
    <w:rsid w:val="003F5A3B"/>
    <w:rsid w:val="003F651B"/>
    <w:rsid w:val="003F66B7"/>
    <w:rsid w:val="003F6F4D"/>
    <w:rsid w:val="003F7420"/>
    <w:rsid w:val="003F7AC3"/>
    <w:rsid w:val="003F7AF4"/>
    <w:rsid w:val="003F7C71"/>
    <w:rsid w:val="00400E41"/>
    <w:rsid w:val="0040102C"/>
    <w:rsid w:val="00401972"/>
    <w:rsid w:val="00401B81"/>
    <w:rsid w:val="00401BF0"/>
    <w:rsid w:val="00401ED4"/>
    <w:rsid w:val="00402A72"/>
    <w:rsid w:val="00402BDB"/>
    <w:rsid w:val="00402C95"/>
    <w:rsid w:val="00402F9D"/>
    <w:rsid w:val="004035D7"/>
    <w:rsid w:val="00403840"/>
    <w:rsid w:val="004038DF"/>
    <w:rsid w:val="00403EA0"/>
    <w:rsid w:val="004043C0"/>
    <w:rsid w:val="00404B0D"/>
    <w:rsid w:val="00404C32"/>
    <w:rsid w:val="00404E97"/>
    <w:rsid w:val="00405024"/>
    <w:rsid w:val="0040550A"/>
    <w:rsid w:val="00405D52"/>
    <w:rsid w:val="00405E15"/>
    <w:rsid w:val="00406276"/>
    <w:rsid w:val="00406706"/>
    <w:rsid w:val="00406B38"/>
    <w:rsid w:val="00406B82"/>
    <w:rsid w:val="00406C35"/>
    <w:rsid w:val="00407911"/>
    <w:rsid w:val="00407BA8"/>
    <w:rsid w:val="00407D61"/>
    <w:rsid w:val="00407F53"/>
    <w:rsid w:val="004108BA"/>
    <w:rsid w:val="00410DDD"/>
    <w:rsid w:val="00411BE1"/>
    <w:rsid w:val="0041367A"/>
    <w:rsid w:val="004137DC"/>
    <w:rsid w:val="00413F58"/>
    <w:rsid w:val="00414351"/>
    <w:rsid w:val="00414562"/>
    <w:rsid w:val="004146A3"/>
    <w:rsid w:val="004149F5"/>
    <w:rsid w:val="00415FD4"/>
    <w:rsid w:val="00416E38"/>
    <w:rsid w:val="00417917"/>
    <w:rsid w:val="00417FC3"/>
    <w:rsid w:val="004217BF"/>
    <w:rsid w:val="004219D1"/>
    <w:rsid w:val="00421EB5"/>
    <w:rsid w:val="00422846"/>
    <w:rsid w:val="00422D67"/>
    <w:rsid w:val="00422F3E"/>
    <w:rsid w:val="0042326F"/>
    <w:rsid w:val="004238DC"/>
    <w:rsid w:val="00424023"/>
    <w:rsid w:val="00425195"/>
    <w:rsid w:val="0042567B"/>
    <w:rsid w:val="004256EF"/>
    <w:rsid w:val="00425B1B"/>
    <w:rsid w:val="00425EF1"/>
    <w:rsid w:val="00426073"/>
    <w:rsid w:val="004263E7"/>
    <w:rsid w:val="00426A80"/>
    <w:rsid w:val="0043016F"/>
    <w:rsid w:val="0043040D"/>
    <w:rsid w:val="004306CF"/>
    <w:rsid w:val="004307EF"/>
    <w:rsid w:val="00430964"/>
    <w:rsid w:val="00431257"/>
    <w:rsid w:val="0043143A"/>
    <w:rsid w:val="004315C0"/>
    <w:rsid w:val="0043310E"/>
    <w:rsid w:val="004331A4"/>
    <w:rsid w:val="004333DD"/>
    <w:rsid w:val="00433A84"/>
    <w:rsid w:val="00433D85"/>
    <w:rsid w:val="004348EF"/>
    <w:rsid w:val="00434BFF"/>
    <w:rsid w:val="0043548D"/>
    <w:rsid w:val="00435533"/>
    <w:rsid w:val="00435BAF"/>
    <w:rsid w:val="004379AE"/>
    <w:rsid w:val="00437D2A"/>
    <w:rsid w:val="00437E42"/>
    <w:rsid w:val="004403DA"/>
    <w:rsid w:val="00441082"/>
    <w:rsid w:val="0044165B"/>
    <w:rsid w:val="00442076"/>
    <w:rsid w:val="00442779"/>
    <w:rsid w:val="00443B09"/>
    <w:rsid w:val="00444153"/>
    <w:rsid w:val="00444335"/>
    <w:rsid w:val="00444AFC"/>
    <w:rsid w:val="00444E9F"/>
    <w:rsid w:val="00444F74"/>
    <w:rsid w:val="00445144"/>
    <w:rsid w:val="00445262"/>
    <w:rsid w:val="00445B33"/>
    <w:rsid w:val="00445CCE"/>
    <w:rsid w:val="0044636B"/>
    <w:rsid w:val="0044648C"/>
    <w:rsid w:val="00446604"/>
    <w:rsid w:val="00446641"/>
    <w:rsid w:val="00447D5B"/>
    <w:rsid w:val="00450352"/>
    <w:rsid w:val="00450AD4"/>
    <w:rsid w:val="00450E97"/>
    <w:rsid w:val="0045109C"/>
    <w:rsid w:val="0045118B"/>
    <w:rsid w:val="004514C7"/>
    <w:rsid w:val="00451741"/>
    <w:rsid w:val="00451802"/>
    <w:rsid w:val="00451D1D"/>
    <w:rsid w:val="004533E0"/>
    <w:rsid w:val="004537A2"/>
    <w:rsid w:val="0045410C"/>
    <w:rsid w:val="00455370"/>
    <w:rsid w:val="004554F2"/>
    <w:rsid w:val="004555B6"/>
    <w:rsid w:val="00456111"/>
    <w:rsid w:val="00456216"/>
    <w:rsid w:val="00456367"/>
    <w:rsid w:val="004566E5"/>
    <w:rsid w:val="004567E5"/>
    <w:rsid w:val="00456FBC"/>
    <w:rsid w:val="0046057A"/>
    <w:rsid w:val="00460C9E"/>
    <w:rsid w:val="00460D4B"/>
    <w:rsid w:val="00461D3F"/>
    <w:rsid w:val="00461DF6"/>
    <w:rsid w:val="00462D59"/>
    <w:rsid w:val="004633B9"/>
    <w:rsid w:val="004644B1"/>
    <w:rsid w:val="00464933"/>
    <w:rsid w:val="00464973"/>
    <w:rsid w:val="004653A7"/>
    <w:rsid w:val="00465A1C"/>
    <w:rsid w:val="00466362"/>
    <w:rsid w:val="00466892"/>
    <w:rsid w:val="00466D24"/>
    <w:rsid w:val="004679A9"/>
    <w:rsid w:val="0047019F"/>
    <w:rsid w:val="00470711"/>
    <w:rsid w:val="0047098F"/>
    <w:rsid w:val="00470D2C"/>
    <w:rsid w:val="0047106D"/>
    <w:rsid w:val="00471A93"/>
    <w:rsid w:val="00471BD3"/>
    <w:rsid w:val="004727DE"/>
    <w:rsid w:val="00472A8B"/>
    <w:rsid w:val="00473C39"/>
    <w:rsid w:val="00473DB2"/>
    <w:rsid w:val="004742B2"/>
    <w:rsid w:val="004742ED"/>
    <w:rsid w:val="00474AB3"/>
    <w:rsid w:val="00474FA3"/>
    <w:rsid w:val="0047520F"/>
    <w:rsid w:val="004757A5"/>
    <w:rsid w:val="00475C74"/>
    <w:rsid w:val="00475FF1"/>
    <w:rsid w:val="00476855"/>
    <w:rsid w:val="00476897"/>
    <w:rsid w:val="00476AA5"/>
    <w:rsid w:val="00476C79"/>
    <w:rsid w:val="0047733F"/>
    <w:rsid w:val="00477DEE"/>
    <w:rsid w:val="00477E7F"/>
    <w:rsid w:val="00480835"/>
    <w:rsid w:val="00480BDB"/>
    <w:rsid w:val="004810E5"/>
    <w:rsid w:val="0048151F"/>
    <w:rsid w:val="004815CC"/>
    <w:rsid w:val="00481893"/>
    <w:rsid w:val="004819FA"/>
    <w:rsid w:val="004828EB"/>
    <w:rsid w:val="004831EB"/>
    <w:rsid w:val="00483508"/>
    <w:rsid w:val="00484B77"/>
    <w:rsid w:val="00485938"/>
    <w:rsid w:val="00485A56"/>
    <w:rsid w:val="00485BFB"/>
    <w:rsid w:val="00485CC7"/>
    <w:rsid w:val="00486281"/>
    <w:rsid w:val="004863A0"/>
    <w:rsid w:val="00486781"/>
    <w:rsid w:val="00486B64"/>
    <w:rsid w:val="00486CF6"/>
    <w:rsid w:val="00487175"/>
    <w:rsid w:val="00487CD6"/>
    <w:rsid w:val="00490160"/>
    <w:rsid w:val="0049040C"/>
    <w:rsid w:val="0049053B"/>
    <w:rsid w:val="004908A5"/>
    <w:rsid w:val="00490B8C"/>
    <w:rsid w:val="00490C8A"/>
    <w:rsid w:val="00490FD9"/>
    <w:rsid w:val="0049139B"/>
    <w:rsid w:val="004915F3"/>
    <w:rsid w:val="00491858"/>
    <w:rsid w:val="00491938"/>
    <w:rsid w:val="00492A43"/>
    <w:rsid w:val="00493445"/>
    <w:rsid w:val="004942EC"/>
    <w:rsid w:val="004951B0"/>
    <w:rsid w:val="004951E8"/>
    <w:rsid w:val="00495C37"/>
    <w:rsid w:val="00495FB3"/>
    <w:rsid w:val="00496877"/>
    <w:rsid w:val="004968B1"/>
    <w:rsid w:val="004969EA"/>
    <w:rsid w:val="00496EBE"/>
    <w:rsid w:val="00497355"/>
    <w:rsid w:val="004973F3"/>
    <w:rsid w:val="0049769E"/>
    <w:rsid w:val="004A013E"/>
    <w:rsid w:val="004A031D"/>
    <w:rsid w:val="004A0835"/>
    <w:rsid w:val="004A0CB5"/>
    <w:rsid w:val="004A0F49"/>
    <w:rsid w:val="004A0F7D"/>
    <w:rsid w:val="004A0F98"/>
    <w:rsid w:val="004A11BC"/>
    <w:rsid w:val="004A1F88"/>
    <w:rsid w:val="004A2476"/>
    <w:rsid w:val="004A260F"/>
    <w:rsid w:val="004A27EF"/>
    <w:rsid w:val="004A385D"/>
    <w:rsid w:val="004A3E64"/>
    <w:rsid w:val="004A4630"/>
    <w:rsid w:val="004A4775"/>
    <w:rsid w:val="004A484D"/>
    <w:rsid w:val="004A621A"/>
    <w:rsid w:val="004A6486"/>
    <w:rsid w:val="004A6DFF"/>
    <w:rsid w:val="004A6F1D"/>
    <w:rsid w:val="004A7143"/>
    <w:rsid w:val="004A7D59"/>
    <w:rsid w:val="004B0B2B"/>
    <w:rsid w:val="004B0C85"/>
    <w:rsid w:val="004B1E93"/>
    <w:rsid w:val="004B21B0"/>
    <w:rsid w:val="004B2DDE"/>
    <w:rsid w:val="004B323B"/>
    <w:rsid w:val="004B3345"/>
    <w:rsid w:val="004B46C7"/>
    <w:rsid w:val="004B504E"/>
    <w:rsid w:val="004B575A"/>
    <w:rsid w:val="004B59D9"/>
    <w:rsid w:val="004B5C5F"/>
    <w:rsid w:val="004B5D53"/>
    <w:rsid w:val="004B624A"/>
    <w:rsid w:val="004B6923"/>
    <w:rsid w:val="004B72AC"/>
    <w:rsid w:val="004B7570"/>
    <w:rsid w:val="004B7E1F"/>
    <w:rsid w:val="004C0010"/>
    <w:rsid w:val="004C058B"/>
    <w:rsid w:val="004C0D7D"/>
    <w:rsid w:val="004C1674"/>
    <w:rsid w:val="004C16E0"/>
    <w:rsid w:val="004C18A0"/>
    <w:rsid w:val="004C1F9C"/>
    <w:rsid w:val="004C1FC2"/>
    <w:rsid w:val="004C2E75"/>
    <w:rsid w:val="004C31AB"/>
    <w:rsid w:val="004C3286"/>
    <w:rsid w:val="004C365C"/>
    <w:rsid w:val="004C431C"/>
    <w:rsid w:val="004C45EE"/>
    <w:rsid w:val="004C4FF6"/>
    <w:rsid w:val="004C5B72"/>
    <w:rsid w:val="004C5C99"/>
    <w:rsid w:val="004C5F90"/>
    <w:rsid w:val="004C610D"/>
    <w:rsid w:val="004C61CD"/>
    <w:rsid w:val="004C622D"/>
    <w:rsid w:val="004C6475"/>
    <w:rsid w:val="004C6AD8"/>
    <w:rsid w:val="004C6EDD"/>
    <w:rsid w:val="004C7D2B"/>
    <w:rsid w:val="004C7DAF"/>
    <w:rsid w:val="004D07D2"/>
    <w:rsid w:val="004D13F4"/>
    <w:rsid w:val="004D1ACB"/>
    <w:rsid w:val="004D241E"/>
    <w:rsid w:val="004D247F"/>
    <w:rsid w:val="004D2664"/>
    <w:rsid w:val="004D2B84"/>
    <w:rsid w:val="004D2CB7"/>
    <w:rsid w:val="004D2E61"/>
    <w:rsid w:val="004D2E8E"/>
    <w:rsid w:val="004D2F1F"/>
    <w:rsid w:val="004D3868"/>
    <w:rsid w:val="004D3DFB"/>
    <w:rsid w:val="004D4004"/>
    <w:rsid w:val="004D49C4"/>
    <w:rsid w:val="004D4D9D"/>
    <w:rsid w:val="004D6BA0"/>
    <w:rsid w:val="004D6CF0"/>
    <w:rsid w:val="004E0334"/>
    <w:rsid w:val="004E0A21"/>
    <w:rsid w:val="004E0D10"/>
    <w:rsid w:val="004E1064"/>
    <w:rsid w:val="004E1269"/>
    <w:rsid w:val="004E1325"/>
    <w:rsid w:val="004E1365"/>
    <w:rsid w:val="004E205D"/>
    <w:rsid w:val="004E2485"/>
    <w:rsid w:val="004E2963"/>
    <w:rsid w:val="004E2CC1"/>
    <w:rsid w:val="004E2D5F"/>
    <w:rsid w:val="004E3051"/>
    <w:rsid w:val="004E308C"/>
    <w:rsid w:val="004E36F4"/>
    <w:rsid w:val="004E3B92"/>
    <w:rsid w:val="004E3F4F"/>
    <w:rsid w:val="004E3F53"/>
    <w:rsid w:val="004E4254"/>
    <w:rsid w:val="004E492D"/>
    <w:rsid w:val="004E4AFE"/>
    <w:rsid w:val="004E4B36"/>
    <w:rsid w:val="004E5151"/>
    <w:rsid w:val="004E5EB4"/>
    <w:rsid w:val="004E6824"/>
    <w:rsid w:val="004E6F84"/>
    <w:rsid w:val="004E71FD"/>
    <w:rsid w:val="004E7FD1"/>
    <w:rsid w:val="004F1432"/>
    <w:rsid w:val="004F155A"/>
    <w:rsid w:val="004F15FA"/>
    <w:rsid w:val="004F1A46"/>
    <w:rsid w:val="004F1DE5"/>
    <w:rsid w:val="004F1FB9"/>
    <w:rsid w:val="004F2640"/>
    <w:rsid w:val="004F2CE6"/>
    <w:rsid w:val="004F3345"/>
    <w:rsid w:val="004F33E2"/>
    <w:rsid w:val="004F3472"/>
    <w:rsid w:val="004F4996"/>
    <w:rsid w:val="004F4C99"/>
    <w:rsid w:val="004F6806"/>
    <w:rsid w:val="004F781A"/>
    <w:rsid w:val="004F79BF"/>
    <w:rsid w:val="005004B9"/>
    <w:rsid w:val="00500901"/>
    <w:rsid w:val="00500A41"/>
    <w:rsid w:val="00500D6B"/>
    <w:rsid w:val="00500E9A"/>
    <w:rsid w:val="00501326"/>
    <w:rsid w:val="00501E14"/>
    <w:rsid w:val="005023EC"/>
    <w:rsid w:val="00503216"/>
    <w:rsid w:val="0050351C"/>
    <w:rsid w:val="00503622"/>
    <w:rsid w:val="00503A2A"/>
    <w:rsid w:val="00503BC3"/>
    <w:rsid w:val="00504041"/>
    <w:rsid w:val="005043A0"/>
    <w:rsid w:val="005045F8"/>
    <w:rsid w:val="0050510D"/>
    <w:rsid w:val="00505695"/>
    <w:rsid w:val="00506AA0"/>
    <w:rsid w:val="00506F0B"/>
    <w:rsid w:val="00507BAC"/>
    <w:rsid w:val="00507E50"/>
    <w:rsid w:val="00510858"/>
    <w:rsid w:val="0051091B"/>
    <w:rsid w:val="0051138A"/>
    <w:rsid w:val="0051168B"/>
    <w:rsid w:val="00511B61"/>
    <w:rsid w:val="00511F7C"/>
    <w:rsid w:val="00512719"/>
    <w:rsid w:val="00512D90"/>
    <w:rsid w:val="005130BC"/>
    <w:rsid w:val="005131D6"/>
    <w:rsid w:val="00513569"/>
    <w:rsid w:val="005135AE"/>
    <w:rsid w:val="005138A3"/>
    <w:rsid w:val="00513AD8"/>
    <w:rsid w:val="00513B99"/>
    <w:rsid w:val="00513EA1"/>
    <w:rsid w:val="0051519C"/>
    <w:rsid w:val="00515413"/>
    <w:rsid w:val="0051597D"/>
    <w:rsid w:val="00515E0D"/>
    <w:rsid w:val="00516830"/>
    <w:rsid w:val="00516870"/>
    <w:rsid w:val="00516F87"/>
    <w:rsid w:val="00517CE7"/>
    <w:rsid w:val="0052043D"/>
    <w:rsid w:val="005207F9"/>
    <w:rsid w:val="00520DC7"/>
    <w:rsid w:val="005214ED"/>
    <w:rsid w:val="0052183C"/>
    <w:rsid w:val="005218D1"/>
    <w:rsid w:val="005226EB"/>
    <w:rsid w:val="00522A29"/>
    <w:rsid w:val="00522E28"/>
    <w:rsid w:val="00522E3C"/>
    <w:rsid w:val="0052367A"/>
    <w:rsid w:val="005238D3"/>
    <w:rsid w:val="00523A9A"/>
    <w:rsid w:val="00523B60"/>
    <w:rsid w:val="00524108"/>
    <w:rsid w:val="00524122"/>
    <w:rsid w:val="005245B4"/>
    <w:rsid w:val="00524BB4"/>
    <w:rsid w:val="00524DF4"/>
    <w:rsid w:val="00524E0E"/>
    <w:rsid w:val="00525099"/>
    <w:rsid w:val="005257FB"/>
    <w:rsid w:val="00525962"/>
    <w:rsid w:val="00526348"/>
    <w:rsid w:val="005267BE"/>
    <w:rsid w:val="00526C6A"/>
    <w:rsid w:val="00527083"/>
    <w:rsid w:val="00527D40"/>
    <w:rsid w:val="00530003"/>
    <w:rsid w:val="00530B2F"/>
    <w:rsid w:val="00531045"/>
    <w:rsid w:val="0053130F"/>
    <w:rsid w:val="005319AA"/>
    <w:rsid w:val="005320D6"/>
    <w:rsid w:val="005322A4"/>
    <w:rsid w:val="005322AB"/>
    <w:rsid w:val="005323CD"/>
    <w:rsid w:val="0053255C"/>
    <w:rsid w:val="00533453"/>
    <w:rsid w:val="00533FF6"/>
    <w:rsid w:val="005341EC"/>
    <w:rsid w:val="0053430B"/>
    <w:rsid w:val="00535004"/>
    <w:rsid w:val="00535749"/>
    <w:rsid w:val="00535E0E"/>
    <w:rsid w:val="00536302"/>
    <w:rsid w:val="005366F7"/>
    <w:rsid w:val="00536C32"/>
    <w:rsid w:val="00537347"/>
    <w:rsid w:val="00537487"/>
    <w:rsid w:val="005378C5"/>
    <w:rsid w:val="00537FE4"/>
    <w:rsid w:val="0054056A"/>
    <w:rsid w:val="00540C1A"/>
    <w:rsid w:val="00540FFC"/>
    <w:rsid w:val="00541A12"/>
    <w:rsid w:val="00541ADB"/>
    <w:rsid w:val="00541B91"/>
    <w:rsid w:val="0054202E"/>
    <w:rsid w:val="00542B2D"/>
    <w:rsid w:val="00542D8B"/>
    <w:rsid w:val="00543004"/>
    <w:rsid w:val="00543067"/>
    <w:rsid w:val="0054397C"/>
    <w:rsid w:val="00543A5C"/>
    <w:rsid w:val="005445A1"/>
    <w:rsid w:val="005445FE"/>
    <w:rsid w:val="00544893"/>
    <w:rsid w:val="0054496C"/>
    <w:rsid w:val="0054537B"/>
    <w:rsid w:val="0054565B"/>
    <w:rsid w:val="00546008"/>
    <w:rsid w:val="005468E2"/>
    <w:rsid w:val="0054705E"/>
    <w:rsid w:val="005476D5"/>
    <w:rsid w:val="00547880"/>
    <w:rsid w:val="00550D57"/>
    <w:rsid w:val="00550FF4"/>
    <w:rsid w:val="005510A9"/>
    <w:rsid w:val="0055147C"/>
    <w:rsid w:val="00551899"/>
    <w:rsid w:val="0055217B"/>
    <w:rsid w:val="00552801"/>
    <w:rsid w:val="00552D05"/>
    <w:rsid w:val="005531E4"/>
    <w:rsid w:val="00553366"/>
    <w:rsid w:val="005539EC"/>
    <w:rsid w:val="005545C1"/>
    <w:rsid w:val="005549AD"/>
    <w:rsid w:val="005556FE"/>
    <w:rsid w:val="00555768"/>
    <w:rsid w:val="005558DB"/>
    <w:rsid w:val="00557476"/>
    <w:rsid w:val="005576BE"/>
    <w:rsid w:val="005577A6"/>
    <w:rsid w:val="00557B8A"/>
    <w:rsid w:val="00557E7F"/>
    <w:rsid w:val="00560757"/>
    <w:rsid w:val="00560B7C"/>
    <w:rsid w:val="00560F44"/>
    <w:rsid w:val="0056109F"/>
    <w:rsid w:val="0056145A"/>
    <w:rsid w:val="005620CC"/>
    <w:rsid w:val="005626B3"/>
    <w:rsid w:val="0056322D"/>
    <w:rsid w:val="0056390F"/>
    <w:rsid w:val="00563FAC"/>
    <w:rsid w:val="005649B6"/>
    <w:rsid w:val="00564B57"/>
    <w:rsid w:val="00564B7C"/>
    <w:rsid w:val="00564BF2"/>
    <w:rsid w:val="0056514C"/>
    <w:rsid w:val="00565331"/>
    <w:rsid w:val="005654F6"/>
    <w:rsid w:val="00565566"/>
    <w:rsid w:val="0056568C"/>
    <w:rsid w:val="00565C02"/>
    <w:rsid w:val="005665C6"/>
    <w:rsid w:val="005668B1"/>
    <w:rsid w:val="00566E91"/>
    <w:rsid w:val="0056773D"/>
    <w:rsid w:val="00567CCD"/>
    <w:rsid w:val="00567E0C"/>
    <w:rsid w:val="00567E0D"/>
    <w:rsid w:val="0057032F"/>
    <w:rsid w:val="005704C1"/>
    <w:rsid w:val="00570E73"/>
    <w:rsid w:val="00570F75"/>
    <w:rsid w:val="00570FB3"/>
    <w:rsid w:val="00571F67"/>
    <w:rsid w:val="0057270B"/>
    <w:rsid w:val="00572846"/>
    <w:rsid w:val="00572AF0"/>
    <w:rsid w:val="0057304C"/>
    <w:rsid w:val="00573A04"/>
    <w:rsid w:val="0057455F"/>
    <w:rsid w:val="00574E19"/>
    <w:rsid w:val="00574FD6"/>
    <w:rsid w:val="00575334"/>
    <w:rsid w:val="005753BE"/>
    <w:rsid w:val="00575968"/>
    <w:rsid w:val="00575D28"/>
    <w:rsid w:val="00575E09"/>
    <w:rsid w:val="00575E92"/>
    <w:rsid w:val="005761F4"/>
    <w:rsid w:val="005761FA"/>
    <w:rsid w:val="00576375"/>
    <w:rsid w:val="005763C1"/>
    <w:rsid w:val="00576665"/>
    <w:rsid w:val="005774BE"/>
    <w:rsid w:val="00577945"/>
    <w:rsid w:val="00577AD2"/>
    <w:rsid w:val="00580F84"/>
    <w:rsid w:val="00580FF4"/>
    <w:rsid w:val="00581568"/>
    <w:rsid w:val="0058196B"/>
    <w:rsid w:val="00581AFD"/>
    <w:rsid w:val="00582175"/>
    <w:rsid w:val="005823AF"/>
    <w:rsid w:val="005827EE"/>
    <w:rsid w:val="00583744"/>
    <w:rsid w:val="00583E79"/>
    <w:rsid w:val="00583E8C"/>
    <w:rsid w:val="005840DF"/>
    <w:rsid w:val="00584153"/>
    <w:rsid w:val="00584447"/>
    <w:rsid w:val="00584D53"/>
    <w:rsid w:val="005853A7"/>
    <w:rsid w:val="0058596D"/>
    <w:rsid w:val="00585985"/>
    <w:rsid w:val="0058599F"/>
    <w:rsid w:val="00585A41"/>
    <w:rsid w:val="00585CD8"/>
    <w:rsid w:val="00585E78"/>
    <w:rsid w:val="00585FDA"/>
    <w:rsid w:val="0058674F"/>
    <w:rsid w:val="00587359"/>
    <w:rsid w:val="005879E3"/>
    <w:rsid w:val="00587BBF"/>
    <w:rsid w:val="005900BB"/>
    <w:rsid w:val="00590A40"/>
    <w:rsid w:val="00591214"/>
    <w:rsid w:val="00591347"/>
    <w:rsid w:val="00591A0D"/>
    <w:rsid w:val="00591DD7"/>
    <w:rsid w:val="00592AB1"/>
    <w:rsid w:val="00592D87"/>
    <w:rsid w:val="00592F6D"/>
    <w:rsid w:val="0059324C"/>
    <w:rsid w:val="00593AE1"/>
    <w:rsid w:val="00593AE9"/>
    <w:rsid w:val="00594141"/>
    <w:rsid w:val="005945F4"/>
    <w:rsid w:val="00594811"/>
    <w:rsid w:val="00594847"/>
    <w:rsid w:val="00594D66"/>
    <w:rsid w:val="00594F77"/>
    <w:rsid w:val="00594F97"/>
    <w:rsid w:val="00595CEB"/>
    <w:rsid w:val="00595EC2"/>
    <w:rsid w:val="005968A2"/>
    <w:rsid w:val="00597067"/>
    <w:rsid w:val="005A03E2"/>
    <w:rsid w:val="005A1B21"/>
    <w:rsid w:val="005A1FAE"/>
    <w:rsid w:val="005A2375"/>
    <w:rsid w:val="005A2A04"/>
    <w:rsid w:val="005A2A1F"/>
    <w:rsid w:val="005A2FA8"/>
    <w:rsid w:val="005A40E5"/>
    <w:rsid w:val="005A4639"/>
    <w:rsid w:val="005A4649"/>
    <w:rsid w:val="005A4A18"/>
    <w:rsid w:val="005A4AC7"/>
    <w:rsid w:val="005A4DE6"/>
    <w:rsid w:val="005A5AC6"/>
    <w:rsid w:val="005A5D1F"/>
    <w:rsid w:val="005A5FCC"/>
    <w:rsid w:val="005A625A"/>
    <w:rsid w:val="005A62EC"/>
    <w:rsid w:val="005A6A11"/>
    <w:rsid w:val="005A757A"/>
    <w:rsid w:val="005A786A"/>
    <w:rsid w:val="005A7E17"/>
    <w:rsid w:val="005B020B"/>
    <w:rsid w:val="005B0A05"/>
    <w:rsid w:val="005B2B3B"/>
    <w:rsid w:val="005B2F7A"/>
    <w:rsid w:val="005B3787"/>
    <w:rsid w:val="005B39E8"/>
    <w:rsid w:val="005B3A24"/>
    <w:rsid w:val="005B4CFE"/>
    <w:rsid w:val="005B51AA"/>
    <w:rsid w:val="005B5E74"/>
    <w:rsid w:val="005B5F02"/>
    <w:rsid w:val="005B636E"/>
    <w:rsid w:val="005B6454"/>
    <w:rsid w:val="005B6CB6"/>
    <w:rsid w:val="005B6FAB"/>
    <w:rsid w:val="005B75CE"/>
    <w:rsid w:val="005B766C"/>
    <w:rsid w:val="005B78DD"/>
    <w:rsid w:val="005B7C6A"/>
    <w:rsid w:val="005B7D3F"/>
    <w:rsid w:val="005C03F1"/>
    <w:rsid w:val="005C043F"/>
    <w:rsid w:val="005C0940"/>
    <w:rsid w:val="005C17BC"/>
    <w:rsid w:val="005C1D9C"/>
    <w:rsid w:val="005C2235"/>
    <w:rsid w:val="005C2A8C"/>
    <w:rsid w:val="005C2C5B"/>
    <w:rsid w:val="005C2E29"/>
    <w:rsid w:val="005C2E72"/>
    <w:rsid w:val="005C3CB8"/>
    <w:rsid w:val="005C40D4"/>
    <w:rsid w:val="005C40F4"/>
    <w:rsid w:val="005C4262"/>
    <w:rsid w:val="005C4493"/>
    <w:rsid w:val="005C4A8E"/>
    <w:rsid w:val="005C56DE"/>
    <w:rsid w:val="005C57A1"/>
    <w:rsid w:val="005C5822"/>
    <w:rsid w:val="005C5B26"/>
    <w:rsid w:val="005C5B50"/>
    <w:rsid w:val="005C5C13"/>
    <w:rsid w:val="005C6FB7"/>
    <w:rsid w:val="005C7D54"/>
    <w:rsid w:val="005D01A5"/>
    <w:rsid w:val="005D0296"/>
    <w:rsid w:val="005D04C2"/>
    <w:rsid w:val="005D072D"/>
    <w:rsid w:val="005D15DA"/>
    <w:rsid w:val="005D1822"/>
    <w:rsid w:val="005D1CE8"/>
    <w:rsid w:val="005D1EC4"/>
    <w:rsid w:val="005D1F4B"/>
    <w:rsid w:val="005D2197"/>
    <w:rsid w:val="005D23E6"/>
    <w:rsid w:val="005D24F9"/>
    <w:rsid w:val="005D30D5"/>
    <w:rsid w:val="005D324F"/>
    <w:rsid w:val="005D394D"/>
    <w:rsid w:val="005D3968"/>
    <w:rsid w:val="005D3E50"/>
    <w:rsid w:val="005D4726"/>
    <w:rsid w:val="005D5FDF"/>
    <w:rsid w:val="005D70D8"/>
    <w:rsid w:val="005D730D"/>
    <w:rsid w:val="005D7845"/>
    <w:rsid w:val="005D7925"/>
    <w:rsid w:val="005D7D28"/>
    <w:rsid w:val="005D7D3C"/>
    <w:rsid w:val="005D7F8E"/>
    <w:rsid w:val="005E052B"/>
    <w:rsid w:val="005E07B1"/>
    <w:rsid w:val="005E0A7F"/>
    <w:rsid w:val="005E0EDA"/>
    <w:rsid w:val="005E1C18"/>
    <w:rsid w:val="005E1F5F"/>
    <w:rsid w:val="005E225B"/>
    <w:rsid w:val="005E279C"/>
    <w:rsid w:val="005E2CC5"/>
    <w:rsid w:val="005E2F64"/>
    <w:rsid w:val="005E302E"/>
    <w:rsid w:val="005E360F"/>
    <w:rsid w:val="005E3698"/>
    <w:rsid w:val="005E3D8E"/>
    <w:rsid w:val="005E4887"/>
    <w:rsid w:val="005E5A0D"/>
    <w:rsid w:val="005E5E72"/>
    <w:rsid w:val="005E605A"/>
    <w:rsid w:val="005E653B"/>
    <w:rsid w:val="005E70C8"/>
    <w:rsid w:val="005E727B"/>
    <w:rsid w:val="005E74F4"/>
    <w:rsid w:val="005E790C"/>
    <w:rsid w:val="005E793C"/>
    <w:rsid w:val="005E7F9B"/>
    <w:rsid w:val="005F0420"/>
    <w:rsid w:val="005F08A0"/>
    <w:rsid w:val="005F0E09"/>
    <w:rsid w:val="005F0E60"/>
    <w:rsid w:val="005F1041"/>
    <w:rsid w:val="005F1D4D"/>
    <w:rsid w:val="005F1DF2"/>
    <w:rsid w:val="005F2181"/>
    <w:rsid w:val="005F23E9"/>
    <w:rsid w:val="005F2CBA"/>
    <w:rsid w:val="005F384B"/>
    <w:rsid w:val="005F3D7E"/>
    <w:rsid w:val="005F3D89"/>
    <w:rsid w:val="005F42BE"/>
    <w:rsid w:val="005F50A8"/>
    <w:rsid w:val="005F512D"/>
    <w:rsid w:val="005F52B1"/>
    <w:rsid w:val="005F55A1"/>
    <w:rsid w:val="005F59FA"/>
    <w:rsid w:val="005F5E74"/>
    <w:rsid w:val="005F60BE"/>
    <w:rsid w:val="005F63DE"/>
    <w:rsid w:val="005F66B4"/>
    <w:rsid w:val="005F69D2"/>
    <w:rsid w:val="005F6D47"/>
    <w:rsid w:val="005F6EB3"/>
    <w:rsid w:val="005F71FA"/>
    <w:rsid w:val="005F7529"/>
    <w:rsid w:val="005F7DD7"/>
    <w:rsid w:val="006000C5"/>
    <w:rsid w:val="0060032C"/>
    <w:rsid w:val="006007E9"/>
    <w:rsid w:val="00600881"/>
    <w:rsid w:val="0060140D"/>
    <w:rsid w:val="006015B8"/>
    <w:rsid w:val="00601698"/>
    <w:rsid w:val="00601906"/>
    <w:rsid w:val="00601AEB"/>
    <w:rsid w:val="006020F7"/>
    <w:rsid w:val="006021CE"/>
    <w:rsid w:val="006022B0"/>
    <w:rsid w:val="00603E7D"/>
    <w:rsid w:val="00603F17"/>
    <w:rsid w:val="006041DF"/>
    <w:rsid w:val="0060430F"/>
    <w:rsid w:val="0060562A"/>
    <w:rsid w:val="00605FC9"/>
    <w:rsid w:val="00606218"/>
    <w:rsid w:val="006070B0"/>
    <w:rsid w:val="006072BA"/>
    <w:rsid w:val="006074C6"/>
    <w:rsid w:val="00607617"/>
    <w:rsid w:val="00607C5A"/>
    <w:rsid w:val="0061090B"/>
    <w:rsid w:val="00610B52"/>
    <w:rsid w:val="00610C13"/>
    <w:rsid w:val="00611345"/>
    <w:rsid w:val="0061188B"/>
    <w:rsid w:val="00611EB3"/>
    <w:rsid w:val="00611FFD"/>
    <w:rsid w:val="00613185"/>
    <w:rsid w:val="0061398E"/>
    <w:rsid w:val="00615C95"/>
    <w:rsid w:val="00615D99"/>
    <w:rsid w:val="00616AF2"/>
    <w:rsid w:val="006176EC"/>
    <w:rsid w:val="006205BA"/>
    <w:rsid w:val="00620600"/>
    <w:rsid w:val="00620753"/>
    <w:rsid w:val="00620958"/>
    <w:rsid w:val="00620B28"/>
    <w:rsid w:val="00621176"/>
    <w:rsid w:val="006217BD"/>
    <w:rsid w:val="00621BCF"/>
    <w:rsid w:val="00621C1C"/>
    <w:rsid w:val="00622451"/>
    <w:rsid w:val="0062276F"/>
    <w:rsid w:val="00622B04"/>
    <w:rsid w:val="00623004"/>
    <w:rsid w:val="00623105"/>
    <w:rsid w:val="00623653"/>
    <w:rsid w:val="00623A32"/>
    <w:rsid w:val="0062401F"/>
    <w:rsid w:val="00624576"/>
    <w:rsid w:val="0062475E"/>
    <w:rsid w:val="00624966"/>
    <w:rsid w:val="006249A6"/>
    <w:rsid w:val="00624A47"/>
    <w:rsid w:val="00624ACF"/>
    <w:rsid w:val="00624FEE"/>
    <w:rsid w:val="00625395"/>
    <w:rsid w:val="00625717"/>
    <w:rsid w:val="006264E9"/>
    <w:rsid w:val="00626A44"/>
    <w:rsid w:val="006274CD"/>
    <w:rsid w:val="00627628"/>
    <w:rsid w:val="00627696"/>
    <w:rsid w:val="00627740"/>
    <w:rsid w:val="006279F1"/>
    <w:rsid w:val="00627D4E"/>
    <w:rsid w:val="006304C4"/>
    <w:rsid w:val="00630E95"/>
    <w:rsid w:val="00631199"/>
    <w:rsid w:val="00631388"/>
    <w:rsid w:val="00631A32"/>
    <w:rsid w:val="00631ACC"/>
    <w:rsid w:val="00631F1B"/>
    <w:rsid w:val="0063204B"/>
    <w:rsid w:val="006326F6"/>
    <w:rsid w:val="00632C60"/>
    <w:rsid w:val="00633236"/>
    <w:rsid w:val="006339FF"/>
    <w:rsid w:val="00633FDE"/>
    <w:rsid w:val="006345AC"/>
    <w:rsid w:val="00634883"/>
    <w:rsid w:val="006349E7"/>
    <w:rsid w:val="00634A37"/>
    <w:rsid w:val="00634A38"/>
    <w:rsid w:val="00634B2C"/>
    <w:rsid w:val="00634F6E"/>
    <w:rsid w:val="006354C1"/>
    <w:rsid w:val="00635C12"/>
    <w:rsid w:val="00635F55"/>
    <w:rsid w:val="00636A41"/>
    <w:rsid w:val="006370EF"/>
    <w:rsid w:val="0063754C"/>
    <w:rsid w:val="006379B8"/>
    <w:rsid w:val="00637A98"/>
    <w:rsid w:val="00637D23"/>
    <w:rsid w:val="006400A7"/>
    <w:rsid w:val="006400A8"/>
    <w:rsid w:val="006404BF"/>
    <w:rsid w:val="00640C07"/>
    <w:rsid w:val="006417B8"/>
    <w:rsid w:val="00641B49"/>
    <w:rsid w:val="00641E36"/>
    <w:rsid w:val="006421FF"/>
    <w:rsid w:val="00642200"/>
    <w:rsid w:val="00642252"/>
    <w:rsid w:val="00642606"/>
    <w:rsid w:val="006427C1"/>
    <w:rsid w:val="00642CE9"/>
    <w:rsid w:val="00642EBB"/>
    <w:rsid w:val="00642EE5"/>
    <w:rsid w:val="006430DF"/>
    <w:rsid w:val="00643477"/>
    <w:rsid w:val="00644B33"/>
    <w:rsid w:val="006453F5"/>
    <w:rsid w:val="006456C8"/>
    <w:rsid w:val="00645FC4"/>
    <w:rsid w:val="00646017"/>
    <w:rsid w:val="006479A2"/>
    <w:rsid w:val="006500DB"/>
    <w:rsid w:val="006504B4"/>
    <w:rsid w:val="006508B8"/>
    <w:rsid w:val="00650F31"/>
    <w:rsid w:val="006510B8"/>
    <w:rsid w:val="006510C5"/>
    <w:rsid w:val="00651197"/>
    <w:rsid w:val="0065131C"/>
    <w:rsid w:val="00651738"/>
    <w:rsid w:val="00651A82"/>
    <w:rsid w:val="00651C5E"/>
    <w:rsid w:val="00651D5B"/>
    <w:rsid w:val="00651EA9"/>
    <w:rsid w:val="006523BE"/>
    <w:rsid w:val="00652416"/>
    <w:rsid w:val="00652730"/>
    <w:rsid w:val="006528B1"/>
    <w:rsid w:val="00652F91"/>
    <w:rsid w:val="00653679"/>
    <w:rsid w:val="00653684"/>
    <w:rsid w:val="00653A51"/>
    <w:rsid w:val="00653CCA"/>
    <w:rsid w:val="00654943"/>
    <w:rsid w:val="0065518E"/>
    <w:rsid w:val="006553CA"/>
    <w:rsid w:val="006554D4"/>
    <w:rsid w:val="00655B1D"/>
    <w:rsid w:val="00656057"/>
    <w:rsid w:val="00656291"/>
    <w:rsid w:val="00656AAA"/>
    <w:rsid w:val="00657402"/>
    <w:rsid w:val="00660779"/>
    <w:rsid w:val="0066099E"/>
    <w:rsid w:val="00661169"/>
    <w:rsid w:val="0066169B"/>
    <w:rsid w:val="006619F6"/>
    <w:rsid w:val="00662490"/>
    <w:rsid w:val="006624DD"/>
    <w:rsid w:val="00662AEB"/>
    <w:rsid w:val="00663014"/>
    <w:rsid w:val="00663DA8"/>
    <w:rsid w:val="00663E6F"/>
    <w:rsid w:val="00664080"/>
    <w:rsid w:val="00664277"/>
    <w:rsid w:val="006645CD"/>
    <w:rsid w:val="00664773"/>
    <w:rsid w:val="00664C99"/>
    <w:rsid w:val="0066509A"/>
    <w:rsid w:val="0066538E"/>
    <w:rsid w:val="00665A36"/>
    <w:rsid w:val="00666D9A"/>
    <w:rsid w:val="006671DF"/>
    <w:rsid w:val="00667A88"/>
    <w:rsid w:val="00667EC6"/>
    <w:rsid w:val="006709C2"/>
    <w:rsid w:val="00670BEB"/>
    <w:rsid w:val="00671333"/>
    <w:rsid w:val="006717E0"/>
    <w:rsid w:val="00671E7C"/>
    <w:rsid w:val="00672592"/>
    <w:rsid w:val="006726B5"/>
    <w:rsid w:val="00672A13"/>
    <w:rsid w:val="00672EAD"/>
    <w:rsid w:val="006730BD"/>
    <w:rsid w:val="006732AE"/>
    <w:rsid w:val="00673628"/>
    <w:rsid w:val="006736ED"/>
    <w:rsid w:val="00673716"/>
    <w:rsid w:val="0067390B"/>
    <w:rsid w:val="006740E7"/>
    <w:rsid w:val="00674163"/>
    <w:rsid w:val="006742CD"/>
    <w:rsid w:val="00674CE7"/>
    <w:rsid w:val="00674FA2"/>
    <w:rsid w:val="00675055"/>
    <w:rsid w:val="00676041"/>
    <w:rsid w:val="0067616C"/>
    <w:rsid w:val="00676971"/>
    <w:rsid w:val="00676D12"/>
    <w:rsid w:val="0067787F"/>
    <w:rsid w:val="00677D56"/>
    <w:rsid w:val="00677F98"/>
    <w:rsid w:val="006800E7"/>
    <w:rsid w:val="0068093A"/>
    <w:rsid w:val="00680E40"/>
    <w:rsid w:val="00681292"/>
    <w:rsid w:val="00681601"/>
    <w:rsid w:val="0068177B"/>
    <w:rsid w:val="00681DE2"/>
    <w:rsid w:val="00681E25"/>
    <w:rsid w:val="00681EC0"/>
    <w:rsid w:val="0068220B"/>
    <w:rsid w:val="00682835"/>
    <w:rsid w:val="00683D15"/>
    <w:rsid w:val="006842BB"/>
    <w:rsid w:val="0068454F"/>
    <w:rsid w:val="00684CDF"/>
    <w:rsid w:val="00685E4D"/>
    <w:rsid w:val="0068618F"/>
    <w:rsid w:val="006863B7"/>
    <w:rsid w:val="00686696"/>
    <w:rsid w:val="00686FF2"/>
    <w:rsid w:val="00687528"/>
    <w:rsid w:val="0068799F"/>
    <w:rsid w:val="00687A2C"/>
    <w:rsid w:val="00687A3D"/>
    <w:rsid w:val="00687B64"/>
    <w:rsid w:val="00687ED4"/>
    <w:rsid w:val="00690142"/>
    <w:rsid w:val="00690218"/>
    <w:rsid w:val="006902B5"/>
    <w:rsid w:val="006903E4"/>
    <w:rsid w:val="0069073D"/>
    <w:rsid w:val="00690A10"/>
    <w:rsid w:val="00690D18"/>
    <w:rsid w:val="00691371"/>
    <w:rsid w:val="0069183D"/>
    <w:rsid w:val="00691B6E"/>
    <w:rsid w:val="00691DC6"/>
    <w:rsid w:val="00691FF5"/>
    <w:rsid w:val="0069286B"/>
    <w:rsid w:val="0069288B"/>
    <w:rsid w:val="00692AD3"/>
    <w:rsid w:val="00693AAA"/>
    <w:rsid w:val="00693CB5"/>
    <w:rsid w:val="00693DD8"/>
    <w:rsid w:val="00693F2A"/>
    <w:rsid w:val="0069414A"/>
    <w:rsid w:val="00694411"/>
    <w:rsid w:val="0069459A"/>
    <w:rsid w:val="00694B4B"/>
    <w:rsid w:val="00695B04"/>
    <w:rsid w:val="00695C21"/>
    <w:rsid w:val="00695C8D"/>
    <w:rsid w:val="00696579"/>
    <w:rsid w:val="00696C4E"/>
    <w:rsid w:val="00696FC0"/>
    <w:rsid w:val="0069759D"/>
    <w:rsid w:val="006976CB"/>
    <w:rsid w:val="00697829"/>
    <w:rsid w:val="006978B5"/>
    <w:rsid w:val="006978C1"/>
    <w:rsid w:val="00697A50"/>
    <w:rsid w:val="00697D95"/>
    <w:rsid w:val="00697F19"/>
    <w:rsid w:val="006A0117"/>
    <w:rsid w:val="006A0139"/>
    <w:rsid w:val="006A0368"/>
    <w:rsid w:val="006A03AA"/>
    <w:rsid w:val="006A052D"/>
    <w:rsid w:val="006A06A4"/>
    <w:rsid w:val="006A0729"/>
    <w:rsid w:val="006A1816"/>
    <w:rsid w:val="006A1A7D"/>
    <w:rsid w:val="006A3D49"/>
    <w:rsid w:val="006A3E5F"/>
    <w:rsid w:val="006A429D"/>
    <w:rsid w:val="006A452D"/>
    <w:rsid w:val="006A5267"/>
    <w:rsid w:val="006A52D7"/>
    <w:rsid w:val="006A5387"/>
    <w:rsid w:val="006A5456"/>
    <w:rsid w:val="006A5503"/>
    <w:rsid w:val="006A55C2"/>
    <w:rsid w:val="006A56AF"/>
    <w:rsid w:val="006A58AA"/>
    <w:rsid w:val="006A64EA"/>
    <w:rsid w:val="006A6BCF"/>
    <w:rsid w:val="006A6D78"/>
    <w:rsid w:val="006A730A"/>
    <w:rsid w:val="006A7D46"/>
    <w:rsid w:val="006B0532"/>
    <w:rsid w:val="006B0809"/>
    <w:rsid w:val="006B1366"/>
    <w:rsid w:val="006B17BE"/>
    <w:rsid w:val="006B1A82"/>
    <w:rsid w:val="006B243C"/>
    <w:rsid w:val="006B28B5"/>
    <w:rsid w:val="006B2AAD"/>
    <w:rsid w:val="006B2BD6"/>
    <w:rsid w:val="006B2CCC"/>
    <w:rsid w:val="006B2D4D"/>
    <w:rsid w:val="006B3552"/>
    <w:rsid w:val="006B391B"/>
    <w:rsid w:val="006B3AAF"/>
    <w:rsid w:val="006B3B9C"/>
    <w:rsid w:val="006B3DFD"/>
    <w:rsid w:val="006B40CC"/>
    <w:rsid w:val="006B46A2"/>
    <w:rsid w:val="006B5411"/>
    <w:rsid w:val="006B5615"/>
    <w:rsid w:val="006B5A99"/>
    <w:rsid w:val="006B6DBF"/>
    <w:rsid w:val="006B7347"/>
    <w:rsid w:val="006B735A"/>
    <w:rsid w:val="006B7D32"/>
    <w:rsid w:val="006C0A55"/>
    <w:rsid w:val="006C11B3"/>
    <w:rsid w:val="006C1C50"/>
    <w:rsid w:val="006C229A"/>
    <w:rsid w:val="006C288B"/>
    <w:rsid w:val="006C2A96"/>
    <w:rsid w:val="006C2AB0"/>
    <w:rsid w:val="006C2EAD"/>
    <w:rsid w:val="006C3645"/>
    <w:rsid w:val="006C3695"/>
    <w:rsid w:val="006C3CEF"/>
    <w:rsid w:val="006C4A33"/>
    <w:rsid w:val="006C5298"/>
    <w:rsid w:val="006C5371"/>
    <w:rsid w:val="006C54F2"/>
    <w:rsid w:val="006C5BBA"/>
    <w:rsid w:val="006C62E6"/>
    <w:rsid w:val="006C653C"/>
    <w:rsid w:val="006C6BD8"/>
    <w:rsid w:val="006C7479"/>
    <w:rsid w:val="006C7483"/>
    <w:rsid w:val="006C7D47"/>
    <w:rsid w:val="006D0376"/>
    <w:rsid w:val="006D0EC9"/>
    <w:rsid w:val="006D1069"/>
    <w:rsid w:val="006D1A57"/>
    <w:rsid w:val="006D1EF5"/>
    <w:rsid w:val="006D2024"/>
    <w:rsid w:val="006D22CA"/>
    <w:rsid w:val="006D22E8"/>
    <w:rsid w:val="006D2448"/>
    <w:rsid w:val="006D2603"/>
    <w:rsid w:val="006D3486"/>
    <w:rsid w:val="006D3634"/>
    <w:rsid w:val="006D3919"/>
    <w:rsid w:val="006D392B"/>
    <w:rsid w:val="006D3DED"/>
    <w:rsid w:val="006D3E0D"/>
    <w:rsid w:val="006D3F7D"/>
    <w:rsid w:val="006D4093"/>
    <w:rsid w:val="006D51E8"/>
    <w:rsid w:val="006D55C5"/>
    <w:rsid w:val="006D5A33"/>
    <w:rsid w:val="006D5EA7"/>
    <w:rsid w:val="006D64BB"/>
    <w:rsid w:val="006D6A7D"/>
    <w:rsid w:val="006D6B40"/>
    <w:rsid w:val="006D6EAD"/>
    <w:rsid w:val="006D711E"/>
    <w:rsid w:val="006D719F"/>
    <w:rsid w:val="006D74D8"/>
    <w:rsid w:val="006D7CD0"/>
    <w:rsid w:val="006E0605"/>
    <w:rsid w:val="006E231D"/>
    <w:rsid w:val="006E2C2F"/>
    <w:rsid w:val="006E2E42"/>
    <w:rsid w:val="006E388E"/>
    <w:rsid w:val="006E3BF2"/>
    <w:rsid w:val="006E48DC"/>
    <w:rsid w:val="006E4CFD"/>
    <w:rsid w:val="006E56FC"/>
    <w:rsid w:val="006E5B37"/>
    <w:rsid w:val="006E5BE6"/>
    <w:rsid w:val="006E6022"/>
    <w:rsid w:val="006E6569"/>
    <w:rsid w:val="006E66CF"/>
    <w:rsid w:val="006E68BC"/>
    <w:rsid w:val="006E6A06"/>
    <w:rsid w:val="006E6E02"/>
    <w:rsid w:val="006E7A33"/>
    <w:rsid w:val="006F0F61"/>
    <w:rsid w:val="006F1254"/>
    <w:rsid w:val="006F17EC"/>
    <w:rsid w:val="006F1D7F"/>
    <w:rsid w:val="006F2733"/>
    <w:rsid w:val="006F2755"/>
    <w:rsid w:val="006F27B0"/>
    <w:rsid w:val="006F2D04"/>
    <w:rsid w:val="006F3870"/>
    <w:rsid w:val="006F38BC"/>
    <w:rsid w:val="006F3908"/>
    <w:rsid w:val="006F409A"/>
    <w:rsid w:val="006F42A6"/>
    <w:rsid w:val="006F4775"/>
    <w:rsid w:val="006F4821"/>
    <w:rsid w:val="006F4AB1"/>
    <w:rsid w:val="006F540C"/>
    <w:rsid w:val="006F5607"/>
    <w:rsid w:val="006F59CC"/>
    <w:rsid w:val="006F5EBC"/>
    <w:rsid w:val="006F60DA"/>
    <w:rsid w:val="006F632F"/>
    <w:rsid w:val="006F6584"/>
    <w:rsid w:val="006F73AC"/>
    <w:rsid w:val="006F7ECE"/>
    <w:rsid w:val="00700072"/>
    <w:rsid w:val="0070051C"/>
    <w:rsid w:val="00700836"/>
    <w:rsid w:val="007012D0"/>
    <w:rsid w:val="00701609"/>
    <w:rsid w:val="007019D0"/>
    <w:rsid w:val="00702464"/>
    <w:rsid w:val="0070253D"/>
    <w:rsid w:val="0070345D"/>
    <w:rsid w:val="00703CF2"/>
    <w:rsid w:val="00703F9F"/>
    <w:rsid w:val="00703FA8"/>
    <w:rsid w:val="007042A6"/>
    <w:rsid w:val="007043B7"/>
    <w:rsid w:val="00704565"/>
    <w:rsid w:val="0070481F"/>
    <w:rsid w:val="00704A2A"/>
    <w:rsid w:val="00704C2A"/>
    <w:rsid w:val="00704DE7"/>
    <w:rsid w:val="0070521C"/>
    <w:rsid w:val="00705230"/>
    <w:rsid w:val="00705990"/>
    <w:rsid w:val="00705ACA"/>
    <w:rsid w:val="0070648C"/>
    <w:rsid w:val="00706729"/>
    <w:rsid w:val="00706FB2"/>
    <w:rsid w:val="00707090"/>
    <w:rsid w:val="0070710F"/>
    <w:rsid w:val="007076EC"/>
    <w:rsid w:val="00707761"/>
    <w:rsid w:val="007101D1"/>
    <w:rsid w:val="00710744"/>
    <w:rsid w:val="00710C9E"/>
    <w:rsid w:val="00711826"/>
    <w:rsid w:val="00711E65"/>
    <w:rsid w:val="00713549"/>
    <w:rsid w:val="00713942"/>
    <w:rsid w:val="00713A0C"/>
    <w:rsid w:val="00713F40"/>
    <w:rsid w:val="007147EC"/>
    <w:rsid w:val="00714B96"/>
    <w:rsid w:val="00714F84"/>
    <w:rsid w:val="0071511E"/>
    <w:rsid w:val="007157FB"/>
    <w:rsid w:val="0071581D"/>
    <w:rsid w:val="0071591B"/>
    <w:rsid w:val="00715AA4"/>
    <w:rsid w:val="00715CAE"/>
    <w:rsid w:val="00715E72"/>
    <w:rsid w:val="0071624E"/>
    <w:rsid w:val="0071673E"/>
    <w:rsid w:val="00717D31"/>
    <w:rsid w:val="00717EBA"/>
    <w:rsid w:val="007200C2"/>
    <w:rsid w:val="007203C3"/>
    <w:rsid w:val="00720427"/>
    <w:rsid w:val="00720BA7"/>
    <w:rsid w:val="00720DB3"/>
    <w:rsid w:val="0072202B"/>
    <w:rsid w:val="00722C10"/>
    <w:rsid w:val="007239D6"/>
    <w:rsid w:val="00723E93"/>
    <w:rsid w:val="00724059"/>
    <w:rsid w:val="00724544"/>
    <w:rsid w:val="00724CC3"/>
    <w:rsid w:val="00724CCD"/>
    <w:rsid w:val="00724DBF"/>
    <w:rsid w:val="0072504C"/>
    <w:rsid w:val="00725194"/>
    <w:rsid w:val="007263EF"/>
    <w:rsid w:val="007265A4"/>
    <w:rsid w:val="00726D6F"/>
    <w:rsid w:val="00727132"/>
    <w:rsid w:val="00727891"/>
    <w:rsid w:val="00727D9A"/>
    <w:rsid w:val="007301B5"/>
    <w:rsid w:val="0073060F"/>
    <w:rsid w:val="007306F6"/>
    <w:rsid w:val="00730BDC"/>
    <w:rsid w:val="00730CDC"/>
    <w:rsid w:val="00730F23"/>
    <w:rsid w:val="00731CE7"/>
    <w:rsid w:val="00731ECA"/>
    <w:rsid w:val="00732416"/>
    <w:rsid w:val="007325BB"/>
    <w:rsid w:val="00732699"/>
    <w:rsid w:val="00732DF0"/>
    <w:rsid w:val="00732FDC"/>
    <w:rsid w:val="007334A4"/>
    <w:rsid w:val="0073357E"/>
    <w:rsid w:val="007337CA"/>
    <w:rsid w:val="00734183"/>
    <w:rsid w:val="00734548"/>
    <w:rsid w:val="007354D4"/>
    <w:rsid w:val="00735C38"/>
    <w:rsid w:val="00736993"/>
    <w:rsid w:val="00737C86"/>
    <w:rsid w:val="00740049"/>
    <w:rsid w:val="007401A1"/>
    <w:rsid w:val="007401D4"/>
    <w:rsid w:val="00740265"/>
    <w:rsid w:val="0074038D"/>
    <w:rsid w:val="007405ED"/>
    <w:rsid w:val="0074175D"/>
    <w:rsid w:val="007418D0"/>
    <w:rsid w:val="007422D2"/>
    <w:rsid w:val="00742451"/>
    <w:rsid w:val="00742539"/>
    <w:rsid w:val="00742778"/>
    <w:rsid w:val="007427E3"/>
    <w:rsid w:val="00742D64"/>
    <w:rsid w:val="00743000"/>
    <w:rsid w:val="0074315A"/>
    <w:rsid w:val="00743B83"/>
    <w:rsid w:val="00743BCF"/>
    <w:rsid w:val="00743E0B"/>
    <w:rsid w:val="00743E23"/>
    <w:rsid w:val="0074446E"/>
    <w:rsid w:val="007449B8"/>
    <w:rsid w:val="00744A6A"/>
    <w:rsid w:val="00744B90"/>
    <w:rsid w:val="00744DF4"/>
    <w:rsid w:val="007452D5"/>
    <w:rsid w:val="007455F9"/>
    <w:rsid w:val="0074573E"/>
    <w:rsid w:val="007459BC"/>
    <w:rsid w:val="00745DFA"/>
    <w:rsid w:val="007460F0"/>
    <w:rsid w:val="0074631C"/>
    <w:rsid w:val="00746896"/>
    <w:rsid w:val="00747466"/>
    <w:rsid w:val="007479B8"/>
    <w:rsid w:val="00750357"/>
    <w:rsid w:val="00750540"/>
    <w:rsid w:val="00750826"/>
    <w:rsid w:val="00751568"/>
    <w:rsid w:val="00751758"/>
    <w:rsid w:val="00751867"/>
    <w:rsid w:val="00751E0A"/>
    <w:rsid w:val="00751E30"/>
    <w:rsid w:val="007520F6"/>
    <w:rsid w:val="007526B3"/>
    <w:rsid w:val="00752DE6"/>
    <w:rsid w:val="00752FFD"/>
    <w:rsid w:val="0075366B"/>
    <w:rsid w:val="00753732"/>
    <w:rsid w:val="00753747"/>
    <w:rsid w:val="00753F0C"/>
    <w:rsid w:val="00754086"/>
    <w:rsid w:val="007547EB"/>
    <w:rsid w:val="007551CB"/>
    <w:rsid w:val="00755257"/>
    <w:rsid w:val="00755465"/>
    <w:rsid w:val="007558EE"/>
    <w:rsid w:val="007559DE"/>
    <w:rsid w:val="00755D07"/>
    <w:rsid w:val="007564B3"/>
    <w:rsid w:val="00756BCA"/>
    <w:rsid w:val="00757C1A"/>
    <w:rsid w:val="00760F05"/>
    <w:rsid w:val="0076132F"/>
    <w:rsid w:val="00761343"/>
    <w:rsid w:val="00762A94"/>
    <w:rsid w:val="0076313C"/>
    <w:rsid w:val="00763543"/>
    <w:rsid w:val="00763B2C"/>
    <w:rsid w:val="0076425B"/>
    <w:rsid w:val="00764603"/>
    <w:rsid w:val="0076473D"/>
    <w:rsid w:val="00764924"/>
    <w:rsid w:val="00764BC2"/>
    <w:rsid w:val="00765248"/>
    <w:rsid w:val="007659F4"/>
    <w:rsid w:val="00765B03"/>
    <w:rsid w:val="007675E0"/>
    <w:rsid w:val="00767E98"/>
    <w:rsid w:val="00767F20"/>
    <w:rsid w:val="00770751"/>
    <w:rsid w:val="00770897"/>
    <w:rsid w:val="00770FED"/>
    <w:rsid w:val="00771EDC"/>
    <w:rsid w:val="00772E77"/>
    <w:rsid w:val="007734A6"/>
    <w:rsid w:val="007736E8"/>
    <w:rsid w:val="00773C04"/>
    <w:rsid w:val="00773C47"/>
    <w:rsid w:val="00773D02"/>
    <w:rsid w:val="00774316"/>
    <w:rsid w:val="0077440E"/>
    <w:rsid w:val="007746F8"/>
    <w:rsid w:val="00774D0B"/>
    <w:rsid w:val="00774FBA"/>
    <w:rsid w:val="00775483"/>
    <w:rsid w:val="0077582F"/>
    <w:rsid w:val="00775B15"/>
    <w:rsid w:val="00775C19"/>
    <w:rsid w:val="00775C90"/>
    <w:rsid w:val="00776B62"/>
    <w:rsid w:val="0077709B"/>
    <w:rsid w:val="007776DA"/>
    <w:rsid w:val="0077784B"/>
    <w:rsid w:val="0077789A"/>
    <w:rsid w:val="0077794D"/>
    <w:rsid w:val="00777D50"/>
    <w:rsid w:val="007803CD"/>
    <w:rsid w:val="00780863"/>
    <w:rsid w:val="0078091C"/>
    <w:rsid w:val="0078154B"/>
    <w:rsid w:val="007819E5"/>
    <w:rsid w:val="00781A2B"/>
    <w:rsid w:val="00781A74"/>
    <w:rsid w:val="007829DB"/>
    <w:rsid w:val="007836CC"/>
    <w:rsid w:val="00783723"/>
    <w:rsid w:val="00783CE9"/>
    <w:rsid w:val="00784110"/>
    <w:rsid w:val="007841C4"/>
    <w:rsid w:val="007842F2"/>
    <w:rsid w:val="00785DB2"/>
    <w:rsid w:val="007862CF"/>
    <w:rsid w:val="007868A1"/>
    <w:rsid w:val="00786A24"/>
    <w:rsid w:val="00786A7C"/>
    <w:rsid w:val="00786C30"/>
    <w:rsid w:val="00786C54"/>
    <w:rsid w:val="007879B5"/>
    <w:rsid w:val="007879E5"/>
    <w:rsid w:val="00787B6F"/>
    <w:rsid w:val="00787E56"/>
    <w:rsid w:val="007915D4"/>
    <w:rsid w:val="007918C0"/>
    <w:rsid w:val="00791AD4"/>
    <w:rsid w:val="00791C5E"/>
    <w:rsid w:val="00791D2B"/>
    <w:rsid w:val="0079263F"/>
    <w:rsid w:val="00792927"/>
    <w:rsid w:val="00793528"/>
    <w:rsid w:val="007937BE"/>
    <w:rsid w:val="00793A88"/>
    <w:rsid w:val="00793F1B"/>
    <w:rsid w:val="007945E8"/>
    <w:rsid w:val="00794B8A"/>
    <w:rsid w:val="00794CAF"/>
    <w:rsid w:val="00795277"/>
    <w:rsid w:val="00795B75"/>
    <w:rsid w:val="0079649E"/>
    <w:rsid w:val="007968D1"/>
    <w:rsid w:val="007979A9"/>
    <w:rsid w:val="007A0446"/>
    <w:rsid w:val="007A0DF6"/>
    <w:rsid w:val="007A0F70"/>
    <w:rsid w:val="007A175A"/>
    <w:rsid w:val="007A176F"/>
    <w:rsid w:val="007A19B4"/>
    <w:rsid w:val="007A1C94"/>
    <w:rsid w:val="007A1E53"/>
    <w:rsid w:val="007A1F2D"/>
    <w:rsid w:val="007A1F80"/>
    <w:rsid w:val="007A2062"/>
    <w:rsid w:val="007A220A"/>
    <w:rsid w:val="007A2223"/>
    <w:rsid w:val="007A2E9B"/>
    <w:rsid w:val="007A3350"/>
    <w:rsid w:val="007A38DB"/>
    <w:rsid w:val="007A3AB4"/>
    <w:rsid w:val="007A3DDF"/>
    <w:rsid w:val="007A41CA"/>
    <w:rsid w:val="007A41D8"/>
    <w:rsid w:val="007A45AE"/>
    <w:rsid w:val="007A45F3"/>
    <w:rsid w:val="007A4D3C"/>
    <w:rsid w:val="007A53AD"/>
    <w:rsid w:val="007A68CD"/>
    <w:rsid w:val="007A6A3A"/>
    <w:rsid w:val="007A6D97"/>
    <w:rsid w:val="007A6EB3"/>
    <w:rsid w:val="007A7F00"/>
    <w:rsid w:val="007B1184"/>
    <w:rsid w:val="007B1278"/>
    <w:rsid w:val="007B129A"/>
    <w:rsid w:val="007B14EB"/>
    <w:rsid w:val="007B15F7"/>
    <w:rsid w:val="007B2796"/>
    <w:rsid w:val="007B2AC0"/>
    <w:rsid w:val="007B2E9A"/>
    <w:rsid w:val="007B32E0"/>
    <w:rsid w:val="007B3BBF"/>
    <w:rsid w:val="007B3EB0"/>
    <w:rsid w:val="007B3F1C"/>
    <w:rsid w:val="007B40D2"/>
    <w:rsid w:val="007B4649"/>
    <w:rsid w:val="007B4755"/>
    <w:rsid w:val="007B5811"/>
    <w:rsid w:val="007B5EC6"/>
    <w:rsid w:val="007B619E"/>
    <w:rsid w:val="007B63B2"/>
    <w:rsid w:val="007B6605"/>
    <w:rsid w:val="007B7484"/>
    <w:rsid w:val="007B79C5"/>
    <w:rsid w:val="007C0288"/>
    <w:rsid w:val="007C0933"/>
    <w:rsid w:val="007C0B95"/>
    <w:rsid w:val="007C0E38"/>
    <w:rsid w:val="007C11BA"/>
    <w:rsid w:val="007C17F0"/>
    <w:rsid w:val="007C2BAC"/>
    <w:rsid w:val="007C2DEC"/>
    <w:rsid w:val="007C2F55"/>
    <w:rsid w:val="007C3012"/>
    <w:rsid w:val="007C346B"/>
    <w:rsid w:val="007C36FC"/>
    <w:rsid w:val="007C5117"/>
    <w:rsid w:val="007C523D"/>
    <w:rsid w:val="007C5929"/>
    <w:rsid w:val="007C5A43"/>
    <w:rsid w:val="007C5B70"/>
    <w:rsid w:val="007C65EA"/>
    <w:rsid w:val="007C6B0F"/>
    <w:rsid w:val="007C6D87"/>
    <w:rsid w:val="007C6DE2"/>
    <w:rsid w:val="007D009D"/>
    <w:rsid w:val="007D00FF"/>
    <w:rsid w:val="007D02CE"/>
    <w:rsid w:val="007D0531"/>
    <w:rsid w:val="007D0595"/>
    <w:rsid w:val="007D0867"/>
    <w:rsid w:val="007D0A2A"/>
    <w:rsid w:val="007D0A68"/>
    <w:rsid w:val="007D16B9"/>
    <w:rsid w:val="007D2116"/>
    <w:rsid w:val="007D2670"/>
    <w:rsid w:val="007D2D4C"/>
    <w:rsid w:val="007D3731"/>
    <w:rsid w:val="007D4170"/>
    <w:rsid w:val="007D4644"/>
    <w:rsid w:val="007D4ADA"/>
    <w:rsid w:val="007D4DC1"/>
    <w:rsid w:val="007D4EEF"/>
    <w:rsid w:val="007D56D7"/>
    <w:rsid w:val="007D5B6F"/>
    <w:rsid w:val="007D5B88"/>
    <w:rsid w:val="007D5C34"/>
    <w:rsid w:val="007D5C81"/>
    <w:rsid w:val="007D5E78"/>
    <w:rsid w:val="007D6C2E"/>
    <w:rsid w:val="007D6EC6"/>
    <w:rsid w:val="007D6FA7"/>
    <w:rsid w:val="007D75AC"/>
    <w:rsid w:val="007D76FE"/>
    <w:rsid w:val="007D7895"/>
    <w:rsid w:val="007D7A07"/>
    <w:rsid w:val="007E0D2A"/>
    <w:rsid w:val="007E1763"/>
    <w:rsid w:val="007E1AD7"/>
    <w:rsid w:val="007E22D7"/>
    <w:rsid w:val="007E2715"/>
    <w:rsid w:val="007E2CFF"/>
    <w:rsid w:val="007E2D59"/>
    <w:rsid w:val="007E32E5"/>
    <w:rsid w:val="007E334E"/>
    <w:rsid w:val="007E39C3"/>
    <w:rsid w:val="007E3B2E"/>
    <w:rsid w:val="007E3CAA"/>
    <w:rsid w:val="007E3D18"/>
    <w:rsid w:val="007E4249"/>
    <w:rsid w:val="007E4D46"/>
    <w:rsid w:val="007E4E63"/>
    <w:rsid w:val="007E62D2"/>
    <w:rsid w:val="007E6B4A"/>
    <w:rsid w:val="007E6C90"/>
    <w:rsid w:val="007E76CF"/>
    <w:rsid w:val="007E7A05"/>
    <w:rsid w:val="007E7A33"/>
    <w:rsid w:val="007E7D34"/>
    <w:rsid w:val="007F012A"/>
    <w:rsid w:val="007F03F6"/>
    <w:rsid w:val="007F047E"/>
    <w:rsid w:val="007F0C6A"/>
    <w:rsid w:val="007F1092"/>
    <w:rsid w:val="007F11AC"/>
    <w:rsid w:val="007F1756"/>
    <w:rsid w:val="007F17D9"/>
    <w:rsid w:val="007F1886"/>
    <w:rsid w:val="007F19B0"/>
    <w:rsid w:val="007F1C7B"/>
    <w:rsid w:val="007F20F8"/>
    <w:rsid w:val="007F213C"/>
    <w:rsid w:val="007F2C4E"/>
    <w:rsid w:val="007F39DC"/>
    <w:rsid w:val="007F3FD7"/>
    <w:rsid w:val="007F426A"/>
    <w:rsid w:val="007F464F"/>
    <w:rsid w:val="007F48D6"/>
    <w:rsid w:val="007F4A08"/>
    <w:rsid w:val="007F4F3F"/>
    <w:rsid w:val="007F5948"/>
    <w:rsid w:val="007F5D8D"/>
    <w:rsid w:val="007F5E91"/>
    <w:rsid w:val="007F635E"/>
    <w:rsid w:val="007F68E2"/>
    <w:rsid w:val="007F6D25"/>
    <w:rsid w:val="007F6E7B"/>
    <w:rsid w:val="007F7850"/>
    <w:rsid w:val="00800403"/>
    <w:rsid w:val="008006D2"/>
    <w:rsid w:val="00801020"/>
    <w:rsid w:val="00801185"/>
    <w:rsid w:val="008014C7"/>
    <w:rsid w:val="00801700"/>
    <w:rsid w:val="00802F26"/>
    <w:rsid w:val="008031C1"/>
    <w:rsid w:val="00804092"/>
    <w:rsid w:val="008040A5"/>
    <w:rsid w:val="00804453"/>
    <w:rsid w:val="00804605"/>
    <w:rsid w:val="00805A02"/>
    <w:rsid w:val="0080615C"/>
    <w:rsid w:val="008063A6"/>
    <w:rsid w:val="008069E5"/>
    <w:rsid w:val="00806CF5"/>
    <w:rsid w:val="0080773A"/>
    <w:rsid w:val="008103C4"/>
    <w:rsid w:val="00810542"/>
    <w:rsid w:val="00810F42"/>
    <w:rsid w:val="00811788"/>
    <w:rsid w:val="0081255B"/>
    <w:rsid w:val="008127C3"/>
    <w:rsid w:val="00812A81"/>
    <w:rsid w:val="0081345B"/>
    <w:rsid w:val="0081352D"/>
    <w:rsid w:val="00813999"/>
    <w:rsid w:val="00813D7A"/>
    <w:rsid w:val="00814000"/>
    <w:rsid w:val="0081449A"/>
    <w:rsid w:val="00814AE9"/>
    <w:rsid w:val="00814B02"/>
    <w:rsid w:val="00814DE6"/>
    <w:rsid w:val="00814E25"/>
    <w:rsid w:val="00815442"/>
    <w:rsid w:val="008163CF"/>
    <w:rsid w:val="0081653C"/>
    <w:rsid w:val="00816B4D"/>
    <w:rsid w:val="00816C95"/>
    <w:rsid w:val="00816F6A"/>
    <w:rsid w:val="00817D5E"/>
    <w:rsid w:val="008201B9"/>
    <w:rsid w:val="008206A3"/>
    <w:rsid w:val="0082090D"/>
    <w:rsid w:val="008210CB"/>
    <w:rsid w:val="00821171"/>
    <w:rsid w:val="008213D1"/>
    <w:rsid w:val="00821436"/>
    <w:rsid w:val="00821500"/>
    <w:rsid w:val="0082200D"/>
    <w:rsid w:val="008225AA"/>
    <w:rsid w:val="00822941"/>
    <w:rsid w:val="00822A4A"/>
    <w:rsid w:val="00822DEC"/>
    <w:rsid w:val="00822F1E"/>
    <w:rsid w:val="00822FDA"/>
    <w:rsid w:val="00823509"/>
    <w:rsid w:val="00823E49"/>
    <w:rsid w:val="00823EC7"/>
    <w:rsid w:val="00824054"/>
    <w:rsid w:val="00824757"/>
    <w:rsid w:val="00824A1B"/>
    <w:rsid w:val="00824CFF"/>
    <w:rsid w:val="0082563E"/>
    <w:rsid w:val="008257FC"/>
    <w:rsid w:val="0082596C"/>
    <w:rsid w:val="00825E6A"/>
    <w:rsid w:val="00826A1D"/>
    <w:rsid w:val="008274D7"/>
    <w:rsid w:val="00827616"/>
    <w:rsid w:val="008277CC"/>
    <w:rsid w:val="008279E7"/>
    <w:rsid w:val="00827D96"/>
    <w:rsid w:val="008307B9"/>
    <w:rsid w:val="00830884"/>
    <w:rsid w:val="00830DF6"/>
    <w:rsid w:val="00830DF9"/>
    <w:rsid w:val="0083127C"/>
    <w:rsid w:val="00831AB5"/>
    <w:rsid w:val="00831BCE"/>
    <w:rsid w:val="00831CB8"/>
    <w:rsid w:val="00831F09"/>
    <w:rsid w:val="008327A7"/>
    <w:rsid w:val="00832DE8"/>
    <w:rsid w:val="00832E6A"/>
    <w:rsid w:val="00832E79"/>
    <w:rsid w:val="0083324B"/>
    <w:rsid w:val="0083350A"/>
    <w:rsid w:val="008336B7"/>
    <w:rsid w:val="0083451B"/>
    <w:rsid w:val="0083452C"/>
    <w:rsid w:val="0083526F"/>
    <w:rsid w:val="0083613F"/>
    <w:rsid w:val="00836AE0"/>
    <w:rsid w:val="00836C94"/>
    <w:rsid w:val="00837532"/>
    <w:rsid w:val="0083767B"/>
    <w:rsid w:val="00837827"/>
    <w:rsid w:val="008408A2"/>
    <w:rsid w:val="00840D04"/>
    <w:rsid w:val="00841943"/>
    <w:rsid w:val="008420E7"/>
    <w:rsid w:val="008422BF"/>
    <w:rsid w:val="00842823"/>
    <w:rsid w:val="00842A46"/>
    <w:rsid w:val="008433EF"/>
    <w:rsid w:val="008437CE"/>
    <w:rsid w:val="00843932"/>
    <w:rsid w:val="00843D23"/>
    <w:rsid w:val="008443C9"/>
    <w:rsid w:val="00844EE0"/>
    <w:rsid w:val="00845369"/>
    <w:rsid w:val="00845701"/>
    <w:rsid w:val="00846082"/>
    <w:rsid w:val="00846100"/>
    <w:rsid w:val="00846C96"/>
    <w:rsid w:val="00846D8C"/>
    <w:rsid w:val="008472D8"/>
    <w:rsid w:val="00847CD7"/>
    <w:rsid w:val="00847D0D"/>
    <w:rsid w:val="008515A8"/>
    <w:rsid w:val="00851E5D"/>
    <w:rsid w:val="00852B07"/>
    <w:rsid w:val="00853432"/>
    <w:rsid w:val="0085344B"/>
    <w:rsid w:val="0085357D"/>
    <w:rsid w:val="0085375E"/>
    <w:rsid w:val="0085388F"/>
    <w:rsid w:val="00853A8D"/>
    <w:rsid w:val="008548AD"/>
    <w:rsid w:val="00854CD6"/>
    <w:rsid w:val="00854D6E"/>
    <w:rsid w:val="0085526E"/>
    <w:rsid w:val="00855C8A"/>
    <w:rsid w:val="00855D6B"/>
    <w:rsid w:val="00855F77"/>
    <w:rsid w:val="00855FBF"/>
    <w:rsid w:val="00856291"/>
    <w:rsid w:val="00856EF6"/>
    <w:rsid w:val="00856FE6"/>
    <w:rsid w:val="0085798F"/>
    <w:rsid w:val="00860316"/>
    <w:rsid w:val="00860B83"/>
    <w:rsid w:val="00861CAF"/>
    <w:rsid w:val="00862399"/>
    <w:rsid w:val="00863318"/>
    <w:rsid w:val="00863721"/>
    <w:rsid w:val="00864B80"/>
    <w:rsid w:val="00864DB3"/>
    <w:rsid w:val="008658F9"/>
    <w:rsid w:val="00865A22"/>
    <w:rsid w:val="00865DA2"/>
    <w:rsid w:val="00866537"/>
    <w:rsid w:val="00866B3B"/>
    <w:rsid w:val="00866B45"/>
    <w:rsid w:val="00866F16"/>
    <w:rsid w:val="00867C07"/>
    <w:rsid w:val="008700DD"/>
    <w:rsid w:val="008703A0"/>
    <w:rsid w:val="00870622"/>
    <w:rsid w:val="0087066E"/>
    <w:rsid w:val="00870C5D"/>
    <w:rsid w:val="00871CD3"/>
    <w:rsid w:val="008722A9"/>
    <w:rsid w:val="008725F8"/>
    <w:rsid w:val="00872F3B"/>
    <w:rsid w:val="00872F69"/>
    <w:rsid w:val="00873238"/>
    <w:rsid w:val="00873272"/>
    <w:rsid w:val="008737A4"/>
    <w:rsid w:val="00874858"/>
    <w:rsid w:val="0087505B"/>
    <w:rsid w:val="008750BC"/>
    <w:rsid w:val="008758D9"/>
    <w:rsid w:val="008761B7"/>
    <w:rsid w:val="008779A4"/>
    <w:rsid w:val="00877CC4"/>
    <w:rsid w:val="00880109"/>
    <w:rsid w:val="008806D6"/>
    <w:rsid w:val="00880C53"/>
    <w:rsid w:val="00880FA2"/>
    <w:rsid w:val="00880FA8"/>
    <w:rsid w:val="0088146A"/>
    <w:rsid w:val="00881630"/>
    <w:rsid w:val="008816E1"/>
    <w:rsid w:val="00881BD9"/>
    <w:rsid w:val="008822AC"/>
    <w:rsid w:val="00882553"/>
    <w:rsid w:val="008826B6"/>
    <w:rsid w:val="0088287F"/>
    <w:rsid w:val="008830A6"/>
    <w:rsid w:val="00883184"/>
    <w:rsid w:val="008831A4"/>
    <w:rsid w:val="00883471"/>
    <w:rsid w:val="0088347E"/>
    <w:rsid w:val="00884F39"/>
    <w:rsid w:val="00886338"/>
    <w:rsid w:val="00886A52"/>
    <w:rsid w:val="00886C74"/>
    <w:rsid w:val="00886FB3"/>
    <w:rsid w:val="008872B0"/>
    <w:rsid w:val="00887341"/>
    <w:rsid w:val="0088734D"/>
    <w:rsid w:val="00887440"/>
    <w:rsid w:val="008875A9"/>
    <w:rsid w:val="00887919"/>
    <w:rsid w:val="008901A5"/>
    <w:rsid w:val="00890222"/>
    <w:rsid w:val="00890790"/>
    <w:rsid w:val="0089122F"/>
    <w:rsid w:val="00891327"/>
    <w:rsid w:val="008913F5"/>
    <w:rsid w:val="008917CB"/>
    <w:rsid w:val="008928A3"/>
    <w:rsid w:val="00892903"/>
    <w:rsid w:val="008949C4"/>
    <w:rsid w:val="00895A3F"/>
    <w:rsid w:val="00895F83"/>
    <w:rsid w:val="0089673E"/>
    <w:rsid w:val="008968AD"/>
    <w:rsid w:val="00896CA3"/>
    <w:rsid w:val="008970F2"/>
    <w:rsid w:val="008971FF"/>
    <w:rsid w:val="00897DC3"/>
    <w:rsid w:val="008A04ED"/>
    <w:rsid w:val="008A08BC"/>
    <w:rsid w:val="008A0C37"/>
    <w:rsid w:val="008A1213"/>
    <w:rsid w:val="008A127D"/>
    <w:rsid w:val="008A1B56"/>
    <w:rsid w:val="008A1CE6"/>
    <w:rsid w:val="008A2059"/>
    <w:rsid w:val="008A209D"/>
    <w:rsid w:val="008A2332"/>
    <w:rsid w:val="008A2694"/>
    <w:rsid w:val="008A3591"/>
    <w:rsid w:val="008A3AC8"/>
    <w:rsid w:val="008A46D9"/>
    <w:rsid w:val="008A548B"/>
    <w:rsid w:val="008A631E"/>
    <w:rsid w:val="008A6D7C"/>
    <w:rsid w:val="008A6E0C"/>
    <w:rsid w:val="008A7174"/>
    <w:rsid w:val="008B035B"/>
    <w:rsid w:val="008B051E"/>
    <w:rsid w:val="008B0656"/>
    <w:rsid w:val="008B0CEC"/>
    <w:rsid w:val="008B120C"/>
    <w:rsid w:val="008B1462"/>
    <w:rsid w:val="008B1643"/>
    <w:rsid w:val="008B1733"/>
    <w:rsid w:val="008B1976"/>
    <w:rsid w:val="008B1A31"/>
    <w:rsid w:val="008B1FC6"/>
    <w:rsid w:val="008B296C"/>
    <w:rsid w:val="008B2BB6"/>
    <w:rsid w:val="008B2F07"/>
    <w:rsid w:val="008B3F8C"/>
    <w:rsid w:val="008B493C"/>
    <w:rsid w:val="008B50F7"/>
    <w:rsid w:val="008B5746"/>
    <w:rsid w:val="008B5786"/>
    <w:rsid w:val="008B5DA6"/>
    <w:rsid w:val="008B60EF"/>
    <w:rsid w:val="008B66F3"/>
    <w:rsid w:val="008B675C"/>
    <w:rsid w:val="008B680D"/>
    <w:rsid w:val="008B6BDA"/>
    <w:rsid w:val="008B6DFD"/>
    <w:rsid w:val="008B73AA"/>
    <w:rsid w:val="008B75FB"/>
    <w:rsid w:val="008B7FF0"/>
    <w:rsid w:val="008C0419"/>
    <w:rsid w:val="008C0B00"/>
    <w:rsid w:val="008C0E2F"/>
    <w:rsid w:val="008C14E3"/>
    <w:rsid w:val="008C15BC"/>
    <w:rsid w:val="008C2023"/>
    <w:rsid w:val="008C2656"/>
    <w:rsid w:val="008C2809"/>
    <w:rsid w:val="008C289E"/>
    <w:rsid w:val="008C3291"/>
    <w:rsid w:val="008C3665"/>
    <w:rsid w:val="008C3699"/>
    <w:rsid w:val="008C3D86"/>
    <w:rsid w:val="008C4555"/>
    <w:rsid w:val="008C483B"/>
    <w:rsid w:val="008C582B"/>
    <w:rsid w:val="008C603C"/>
    <w:rsid w:val="008C61D0"/>
    <w:rsid w:val="008C7A07"/>
    <w:rsid w:val="008C7EDA"/>
    <w:rsid w:val="008D0597"/>
    <w:rsid w:val="008D08EF"/>
    <w:rsid w:val="008D104C"/>
    <w:rsid w:val="008D1069"/>
    <w:rsid w:val="008D12E7"/>
    <w:rsid w:val="008D17D7"/>
    <w:rsid w:val="008D1D66"/>
    <w:rsid w:val="008D20AD"/>
    <w:rsid w:val="008D24B8"/>
    <w:rsid w:val="008D294B"/>
    <w:rsid w:val="008D2D10"/>
    <w:rsid w:val="008D30F8"/>
    <w:rsid w:val="008D34BD"/>
    <w:rsid w:val="008D38C9"/>
    <w:rsid w:val="008D3E4A"/>
    <w:rsid w:val="008D4458"/>
    <w:rsid w:val="008D450F"/>
    <w:rsid w:val="008D473F"/>
    <w:rsid w:val="008D4789"/>
    <w:rsid w:val="008D4F9B"/>
    <w:rsid w:val="008D58DA"/>
    <w:rsid w:val="008D6745"/>
    <w:rsid w:val="008D6879"/>
    <w:rsid w:val="008D6D65"/>
    <w:rsid w:val="008D7C11"/>
    <w:rsid w:val="008D7FD9"/>
    <w:rsid w:val="008E0AD2"/>
    <w:rsid w:val="008E0FA0"/>
    <w:rsid w:val="008E1624"/>
    <w:rsid w:val="008E1D8C"/>
    <w:rsid w:val="008E2727"/>
    <w:rsid w:val="008E2C4E"/>
    <w:rsid w:val="008E309F"/>
    <w:rsid w:val="008E3166"/>
    <w:rsid w:val="008E32B5"/>
    <w:rsid w:val="008E3380"/>
    <w:rsid w:val="008E3F60"/>
    <w:rsid w:val="008E3FB6"/>
    <w:rsid w:val="008E4C7E"/>
    <w:rsid w:val="008E5135"/>
    <w:rsid w:val="008E54BC"/>
    <w:rsid w:val="008E5807"/>
    <w:rsid w:val="008E5EB9"/>
    <w:rsid w:val="008E69DC"/>
    <w:rsid w:val="008E716F"/>
    <w:rsid w:val="008F041C"/>
    <w:rsid w:val="008F07FD"/>
    <w:rsid w:val="008F0852"/>
    <w:rsid w:val="008F0BA8"/>
    <w:rsid w:val="008F0FCD"/>
    <w:rsid w:val="008F1012"/>
    <w:rsid w:val="008F15E5"/>
    <w:rsid w:val="008F17AA"/>
    <w:rsid w:val="008F1960"/>
    <w:rsid w:val="008F208E"/>
    <w:rsid w:val="008F2456"/>
    <w:rsid w:val="008F2B95"/>
    <w:rsid w:val="008F2BC9"/>
    <w:rsid w:val="008F3127"/>
    <w:rsid w:val="008F3420"/>
    <w:rsid w:val="008F3715"/>
    <w:rsid w:val="008F3717"/>
    <w:rsid w:val="008F39DD"/>
    <w:rsid w:val="008F3ADF"/>
    <w:rsid w:val="008F3B8F"/>
    <w:rsid w:val="008F3D20"/>
    <w:rsid w:val="008F43AB"/>
    <w:rsid w:val="008F4CE5"/>
    <w:rsid w:val="008F4EE8"/>
    <w:rsid w:val="008F5100"/>
    <w:rsid w:val="008F5272"/>
    <w:rsid w:val="008F54D0"/>
    <w:rsid w:val="008F7018"/>
    <w:rsid w:val="008F7B90"/>
    <w:rsid w:val="009015F6"/>
    <w:rsid w:val="00901746"/>
    <w:rsid w:val="009017A9"/>
    <w:rsid w:val="00901A74"/>
    <w:rsid w:val="00901A7D"/>
    <w:rsid w:val="00901ED7"/>
    <w:rsid w:val="00902420"/>
    <w:rsid w:val="00902889"/>
    <w:rsid w:val="00902DA7"/>
    <w:rsid w:val="00903756"/>
    <w:rsid w:val="0090380E"/>
    <w:rsid w:val="00903A33"/>
    <w:rsid w:val="00903C72"/>
    <w:rsid w:val="009042E1"/>
    <w:rsid w:val="00905446"/>
    <w:rsid w:val="00905D8C"/>
    <w:rsid w:val="0090607B"/>
    <w:rsid w:val="00906399"/>
    <w:rsid w:val="00906AAD"/>
    <w:rsid w:val="00906B41"/>
    <w:rsid w:val="00906E78"/>
    <w:rsid w:val="00907C6A"/>
    <w:rsid w:val="0091011B"/>
    <w:rsid w:val="00910BC9"/>
    <w:rsid w:val="00911B79"/>
    <w:rsid w:val="00911F8F"/>
    <w:rsid w:val="00913057"/>
    <w:rsid w:val="00913DC6"/>
    <w:rsid w:val="00913EC3"/>
    <w:rsid w:val="00913EDB"/>
    <w:rsid w:val="00914251"/>
    <w:rsid w:val="00914FB7"/>
    <w:rsid w:val="00916010"/>
    <w:rsid w:val="00916081"/>
    <w:rsid w:val="00916396"/>
    <w:rsid w:val="009167EB"/>
    <w:rsid w:val="00916C08"/>
    <w:rsid w:val="00916D2C"/>
    <w:rsid w:val="009179FA"/>
    <w:rsid w:val="00917AF5"/>
    <w:rsid w:val="00917C1F"/>
    <w:rsid w:val="00917CB7"/>
    <w:rsid w:val="0092004D"/>
    <w:rsid w:val="009203BF"/>
    <w:rsid w:val="00920580"/>
    <w:rsid w:val="009208A9"/>
    <w:rsid w:val="00920910"/>
    <w:rsid w:val="00920BB3"/>
    <w:rsid w:val="00920E2B"/>
    <w:rsid w:val="00920F13"/>
    <w:rsid w:val="00921032"/>
    <w:rsid w:val="00921552"/>
    <w:rsid w:val="009219B6"/>
    <w:rsid w:val="009229D9"/>
    <w:rsid w:val="00922A1F"/>
    <w:rsid w:val="00922C3F"/>
    <w:rsid w:val="0092331D"/>
    <w:rsid w:val="00923C47"/>
    <w:rsid w:val="009241DB"/>
    <w:rsid w:val="0092429D"/>
    <w:rsid w:val="0092451C"/>
    <w:rsid w:val="0092631B"/>
    <w:rsid w:val="00926A5B"/>
    <w:rsid w:val="00927567"/>
    <w:rsid w:val="0092798E"/>
    <w:rsid w:val="0093015B"/>
    <w:rsid w:val="00931090"/>
    <w:rsid w:val="0093190A"/>
    <w:rsid w:val="00931D66"/>
    <w:rsid w:val="00931E38"/>
    <w:rsid w:val="009320E8"/>
    <w:rsid w:val="0093234C"/>
    <w:rsid w:val="009327B1"/>
    <w:rsid w:val="00932931"/>
    <w:rsid w:val="00932D40"/>
    <w:rsid w:val="00932E65"/>
    <w:rsid w:val="00932FAA"/>
    <w:rsid w:val="00933ECB"/>
    <w:rsid w:val="00934CE7"/>
    <w:rsid w:val="0093543C"/>
    <w:rsid w:val="009354F6"/>
    <w:rsid w:val="00936024"/>
    <w:rsid w:val="00936065"/>
    <w:rsid w:val="00936739"/>
    <w:rsid w:val="00936EA9"/>
    <w:rsid w:val="009376CE"/>
    <w:rsid w:val="00937A99"/>
    <w:rsid w:val="00940C4A"/>
    <w:rsid w:val="009410D4"/>
    <w:rsid w:val="0094125F"/>
    <w:rsid w:val="00941A54"/>
    <w:rsid w:val="00941EB8"/>
    <w:rsid w:val="00941EBA"/>
    <w:rsid w:val="0094288F"/>
    <w:rsid w:val="009430FD"/>
    <w:rsid w:val="0094314B"/>
    <w:rsid w:val="00943704"/>
    <w:rsid w:val="00943ABE"/>
    <w:rsid w:val="00943C59"/>
    <w:rsid w:val="00944851"/>
    <w:rsid w:val="009448CB"/>
    <w:rsid w:val="00944BD0"/>
    <w:rsid w:val="009455CF"/>
    <w:rsid w:val="00945630"/>
    <w:rsid w:val="00945F28"/>
    <w:rsid w:val="00945F72"/>
    <w:rsid w:val="00946D4A"/>
    <w:rsid w:val="00946EC3"/>
    <w:rsid w:val="00946EF5"/>
    <w:rsid w:val="00947751"/>
    <w:rsid w:val="00950C03"/>
    <w:rsid w:val="00950FF0"/>
    <w:rsid w:val="00951BD4"/>
    <w:rsid w:val="009525D9"/>
    <w:rsid w:val="00952617"/>
    <w:rsid w:val="00952893"/>
    <w:rsid w:val="00952B52"/>
    <w:rsid w:val="00952D3E"/>
    <w:rsid w:val="00953C29"/>
    <w:rsid w:val="00953ECF"/>
    <w:rsid w:val="0095411D"/>
    <w:rsid w:val="009544B1"/>
    <w:rsid w:val="00954C89"/>
    <w:rsid w:val="00954E96"/>
    <w:rsid w:val="00955563"/>
    <w:rsid w:val="009556E6"/>
    <w:rsid w:val="00955AB5"/>
    <w:rsid w:val="00955AB8"/>
    <w:rsid w:val="0095674A"/>
    <w:rsid w:val="0095679C"/>
    <w:rsid w:val="009569DA"/>
    <w:rsid w:val="00956DE1"/>
    <w:rsid w:val="009570E3"/>
    <w:rsid w:val="00957E2B"/>
    <w:rsid w:val="00957E37"/>
    <w:rsid w:val="00957EA8"/>
    <w:rsid w:val="0096058A"/>
    <w:rsid w:val="00960BD2"/>
    <w:rsid w:val="009618DA"/>
    <w:rsid w:val="00961938"/>
    <w:rsid w:val="009623DA"/>
    <w:rsid w:val="00962AF7"/>
    <w:rsid w:val="009632B3"/>
    <w:rsid w:val="0096346F"/>
    <w:rsid w:val="00963CE0"/>
    <w:rsid w:val="00965193"/>
    <w:rsid w:val="009657DF"/>
    <w:rsid w:val="00965848"/>
    <w:rsid w:val="00965F36"/>
    <w:rsid w:val="00966085"/>
    <w:rsid w:val="00966DD7"/>
    <w:rsid w:val="00966E35"/>
    <w:rsid w:val="00967297"/>
    <w:rsid w:val="009672F5"/>
    <w:rsid w:val="00967BB7"/>
    <w:rsid w:val="00970314"/>
    <w:rsid w:val="00970B40"/>
    <w:rsid w:val="00970EC8"/>
    <w:rsid w:val="009712A7"/>
    <w:rsid w:val="009715E1"/>
    <w:rsid w:val="00971A76"/>
    <w:rsid w:val="00972015"/>
    <w:rsid w:val="00972D10"/>
    <w:rsid w:val="0097387B"/>
    <w:rsid w:val="00973DF2"/>
    <w:rsid w:val="009745EA"/>
    <w:rsid w:val="0097502B"/>
    <w:rsid w:val="009757A4"/>
    <w:rsid w:val="00975920"/>
    <w:rsid w:val="00975D24"/>
    <w:rsid w:val="00976302"/>
    <w:rsid w:val="0097630B"/>
    <w:rsid w:val="00976B1C"/>
    <w:rsid w:val="00980F03"/>
    <w:rsid w:val="00981616"/>
    <w:rsid w:val="00981997"/>
    <w:rsid w:val="00981AFE"/>
    <w:rsid w:val="00982A8A"/>
    <w:rsid w:val="00982ECD"/>
    <w:rsid w:val="00983BFD"/>
    <w:rsid w:val="0098465A"/>
    <w:rsid w:val="00985230"/>
    <w:rsid w:val="00985D31"/>
    <w:rsid w:val="00987022"/>
    <w:rsid w:val="00987185"/>
    <w:rsid w:val="009872BD"/>
    <w:rsid w:val="00987551"/>
    <w:rsid w:val="00987A5C"/>
    <w:rsid w:val="0099072A"/>
    <w:rsid w:val="00990F07"/>
    <w:rsid w:val="0099113D"/>
    <w:rsid w:val="0099143E"/>
    <w:rsid w:val="0099298D"/>
    <w:rsid w:val="0099317E"/>
    <w:rsid w:val="009931D3"/>
    <w:rsid w:val="00993376"/>
    <w:rsid w:val="009936B6"/>
    <w:rsid w:val="00993F02"/>
    <w:rsid w:val="00993F9E"/>
    <w:rsid w:val="009940C6"/>
    <w:rsid w:val="009944A2"/>
    <w:rsid w:val="00994EC3"/>
    <w:rsid w:val="00995048"/>
    <w:rsid w:val="00995247"/>
    <w:rsid w:val="00995F94"/>
    <w:rsid w:val="0099667D"/>
    <w:rsid w:val="009970F0"/>
    <w:rsid w:val="009975BE"/>
    <w:rsid w:val="009976BB"/>
    <w:rsid w:val="009A0202"/>
    <w:rsid w:val="009A04C0"/>
    <w:rsid w:val="009A2361"/>
    <w:rsid w:val="009A2801"/>
    <w:rsid w:val="009A2A20"/>
    <w:rsid w:val="009A33F8"/>
    <w:rsid w:val="009A57A1"/>
    <w:rsid w:val="009A57B6"/>
    <w:rsid w:val="009A5C80"/>
    <w:rsid w:val="009A63C3"/>
    <w:rsid w:val="009A6743"/>
    <w:rsid w:val="009A694C"/>
    <w:rsid w:val="009A6EBA"/>
    <w:rsid w:val="009A7069"/>
    <w:rsid w:val="009A750C"/>
    <w:rsid w:val="009A761F"/>
    <w:rsid w:val="009A7C00"/>
    <w:rsid w:val="009A7FB9"/>
    <w:rsid w:val="009B028E"/>
    <w:rsid w:val="009B02E7"/>
    <w:rsid w:val="009B030F"/>
    <w:rsid w:val="009B0673"/>
    <w:rsid w:val="009B081A"/>
    <w:rsid w:val="009B0EA2"/>
    <w:rsid w:val="009B131F"/>
    <w:rsid w:val="009B1BC2"/>
    <w:rsid w:val="009B319C"/>
    <w:rsid w:val="009B3260"/>
    <w:rsid w:val="009B353D"/>
    <w:rsid w:val="009B3705"/>
    <w:rsid w:val="009B3862"/>
    <w:rsid w:val="009B52E4"/>
    <w:rsid w:val="009B5367"/>
    <w:rsid w:val="009B590A"/>
    <w:rsid w:val="009B5D41"/>
    <w:rsid w:val="009B6515"/>
    <w:rsid w:val="009B6652"/>
    <w:rsid w:val="009B6C5B"/>
    <w:rsid w:val="009C01B8"/>
    <w:rsid w:val="009C0E52"/>
    <w:rsid w:val="009C102E"/>
    <w:rsid w:val="009C1A17"/>
    <w:rsid w:val="009C1D2F"/>
    <w:rsid w:val="009C1E9D"/>
    <w:rsid w:val="009C1EEB"/>
    <w:rsid w:val="009C20ED"/>
    <w:rsid w:val="009C26DE"/>
    <w:rsid w:val="009C2AF4"/>
    <w:rsid w:val="009C2CC9"/>
    <w:rsid w:val="009C2CE8"/>
    <w:rsid w:val="009C2E38"/>
    <w:rsid w:val="009C30F2"/>
    <w:rsid w:val="009C3548"/>
    <w:rsid w:val="009C366F"/>
    <w:rsid w:val="009C3F97"/>
    <w:rsid w:val="009C4025"/>
    <w:rsid w:val="009C4109"/>
    <w:rsid w:val="009C440F"/>
    <w:rsid w:val="009C46E8"/>
    <w:rsid w:val="009C4A2F"/>
    <w:rsid w:val="009C4F43"/>
    <w:rsid w:val="009C52C3"/>
    <w:rsid w:val="009C5841"/>
    <w:rsid w:val="009C59CF"/>
    <w:rsid w:val="009C5D6D"/>
    <w:rsid w:val="009C66B2"/>
    <w:rsid w:val="009C6D86"/>
    <w:rsid w:val="009C723F"/>
    <w:rsid w:val="009C77A7"/>
    <w:rsid w:val="009C7DE1"/>
    <w:rsid w:val="009D0354"/>
    <w:rsid w:val="009D0655"/>
    <w:rsid w:val="009D1213"/>
    <w:rsid w:val="009D1638"/>
    <w:rsid w:val="009D18FB"/>
    <w:rsid w:val="009D1CF3"/>
    <w:rsid w:val="009D2A0F"/>
    <w:rsid w:val="009D38A0"/>
    <w:rsid w:val="009D3A51"/>
    <w:rsid w:val="009D400E"/>
    <w:rsid w:val="009D4278"/>
    <w:rsid w:val="009D4582"/>
    <w:rsid w:val="009D47FD"/>
    <w:rsid w:val="009D4861"/>
    <w:rsid w:val="009D4AE1"/>
    <w:rsid w:val="009D558D"/>
    <w:rsid w:val="009D58FC"/>
    <w:rsid w:val="009D6723"/>
    <w:rsid w:val="009D6C6E"/>
    <w:rsid w:val="009D7094"/>
    <w:rsid w:val="009E03A0"/>
    <w:rsid w:val="009E067E"/>
    <w:rsid w:val="009E068C"/>
    <w:rsid w:val="009E0B74"/>
    <w:rsid w:val="009E1631"/>
    <w:rsid w:val="009E2720"/>
    <w:rsid w:val="009E3581"/>
    <w:rsid w:val="009E376D"/>
    <w:rsid w:val="009E3E98"/>
    <w:rsid w:val="009E47FE"/>
    <w:rsid w:val="009E4937"/>
    <w:rsid w:val="009E5730"/>
    <w:rsid w:val="009E5A44"/>
    <w:rsid w:val="009E5D74"/>
    <w:rsid w:val="009E5F84"/>
    <w:rsid w:val="009E6850"/>
    <w:rsid w:val="009E6B9F"/>
    <w:rsid w:val="009E6CEF"/>
    <w:rsid w:val="009E6EFC"/>
    <w:rsid w:val="009E6FEE"/>
    <w:rsid w:val="009F07B7"/>
    <w:rsid w:val="009F0AE2"/>
    <w:rsid w:val="009F0D29"/>
    <w:rsid w:val="009F0E10"/>
    <w:rsid w:val="009F0EDC"/>
    <w:rsid w:val="009F1276"/>
    <w:rsid w:val="009F1310"/>
    <w:rsid w:val="009F1C6B"/>
    <w:rsid w:val="009F1EF7"/>
    <w:rsid w:val="009F1FD6"/>
    <w:rsid w:val="009F2A08"/>
    <w:rsid w:val="009F2A4C"/>
    <w:rsid w:val="009F2EA8"/>
    <w:rsid w:val="009F3804"/>
    <w:rsid w:val="009F4CCD"/>
    <w:rsid w:val="009F4F56"/>
    <w:rsid w:val="009F51F3"/>
    <w:rsid w:val="009F5460"/>
    <w:rsid w:val="009F56CD"/>
    <w:rsid w:val="009F5A63"/>
    <w:rsid w:val="009F712B"/>
    <w:rsid w:val="009F751A"/>
    <w:rsid w:val="00A00358"/>
    <w:rsid w:val="00A00D36"/>
    <w:rsid w:val="00A01082"/>
    <w:rsid w:val="00A01120"/>
    <w:rsid w:val="00A01DEF"/>
    <w:rsid w:val="00A01EC8"/>
    <w:rsid w:val="00A0201B"/>
    <w:rsid w:val="00A02692"/>
    <w:rsid w:val="00A029D0"/>
    <w:rsid w:val="00A03116"/>
    <w:rsid w:val="00A03357"/>
    <w:rsid w:val="00A036EB"/>
    <w:rsid w:val="00A0390B"/>
    <w:rsid w:val="00A03BFF"/>
    <w:rsid w:val="00A04417"/>
    <w:rsid w:val="00A05805"/>
    <w:rsid w:val="00A061ED"/>
    <w:rsid w:val="00A0668A"/>
    <w:rsid w:val="00A06B41"/>
    <w:rsid w:val="00A06E12"/>
    <w:rsid w:val="00A075F5"/>
    <w:rsid w:val="00A079D8"/>
    <w:rsid w:val="00A07C6A"/>
    <w:rsid w:val="00A07F07"/>
    <w:rsid w:val="00A10038"/>
    <w:rsid w:val="00A10201"/>
    <w:rsid w:val="00A1042D"/>
    <w:rsid w:val="00A1068A"/>
    <w:rsid w:val="00A10E51"/>
    <w:rsid w:val="00A111B7"/>
    <w:rsid w:val="00A1185B"/>
    <w:rsid w:val="00A124E9"/>
    <w:rsid w:val="00A12A0F"/>
    <w:rsid w:val="00A12C55"/>
    <w:rsid w:val="00A137CE"/>
    <w:rsid w:val="00A140E1"/>
    <w:rsid w:val="00A14A35"/>
    <w:rsid w:val="00A15D9B"/>
    <w:rsid w:val="00A15E9D"/>
    <w:rsid w:val="00A162C2"/>
    <w:rsid w:val="00A16681"/>
    <w:rsid w:val="00A16694"/>
    <w:rsid w:val="00A16774"/>
    <w:rsid w:val="00A16B29"/>
    <w:rsid w:val="00A170E4"/>
    <w:rsid w:val="00A17166"/>
    <w:rsid w:val="00A1724A"/>
    <w:rsid w:val="00A1734F"/>
    <w:rsid w:val="00A17724"/>
    <w:rsid w:val="00A17963"/>
    <w:rsid w:val="00A2022A"/>
    <w:rsid w:val="00A20318"/>
    <w:rsid w:val="00A20C13"/>
    <w:rsid w:val="00A20C3E"/>
    <w:rsid w:val="00A20C82"/>
    <w:rsid w:val="00A20E1B"/>
    <w:rsid w:val="00A20E46"/>
    <w:rsid w:val="00A20F3A"/>
    <w:rsid w:val="00A2167E"/>
    <w:rsid w:val="00A21763"/>
    <w:rsid w:val="00A226D0"/>
    <w:rsid w:val="00A23AB7"/>
    <w:rsid w:val="00A24281"/>
    <w:rsid w:val="00A2481A"/>
    <w:rsid w:val="00A255FE"/>
    <w:rsid w:val="00A2591F"/>
    <w:rsid w:val="00A269EC"/>
    <w:rsid w:val="00A269F8"/>
    <w:rsid w:val="00A26B4F"/>
    <w:rsid w:val="00A2777B"/>
    <w:rsid w:val="00A27EF9"/>
    <w:rsid w:val="00A30304"/>
    <w:rsid w:val="00A30536"/>
    <w:rsid w:val="00A30674"/>
    <w:rsid w:val="00A319AB"/>
    <w:rsid w:val="00A31B2C"/>
    <w:rsid w:val="00A31C90"/>
    <w:rsid w:val="00A31CEF"/>
    <w:rsid w:val="00A321E9"/>
    <w:rsid w:val="00A328AD"/>
    <w:rsid w:val="00A333AA"/>
    <w:rsid w:val="00A333C9"/>
    <w:rsid w:val="00A33938"/>
    <w:rsid w:val="00A344E6"/>
    <w:rsid w:val="00A34752"/>
    <w:rsid w:val="00A34B70"/>
    <w:rsid w:val="00A34DB8"/>
    <w:rsid w:val="00A350FD"/>
    <w:rsid w:val="00A35192"/>
    <w:rsid w:val="00A35908"/>
    <w:rsid w:val="00A3655B"/>
    <w:rsid w:val="00A372E3"/>
    <w:rsid w:val="00A37A97"/>
    <w:rsid w:val="00A4003F"/>
    <w:rsid w:val="00A40886"/>
    <w:rsid w:val="00A4148A"/>
    <w:rsid w:val="00A4152B"/>
    <w:rsid w:val="00A41A68"/>
    <w:rsid w:val="00A41E60"/>
    <w:rsid w:val="00A41EF8"/>
    <w:rsid w:val="00A4248F"/>
    <w:rsid w:val="00A42EEB"/>
    <w:rsid w:val="00A4368F"/>
    <w:rsid w:val="00A43843"/>
    <w:rsid w:val="00A43E71"/>
    <w:rsid w:val="00A44396"/>
    <w:rsid w:val="00A45234"/>
    <w:rsid w:val="00A45372"/>
    <w:rsid w:val="00A45AD3"/>
    <w:rsid w:val="00A46544"/>
    <w:rsid w:val="00A46CEA"/>
    <w:rsid w:val="00A46EC1"/>
    <w:rsid w:val="00A46F30"/>
    <w:rsid w:val="00A472BC"/>
    <w:rsid w:val="00A47BE0"/>
    <w:rsid w:val="00A50075"/>
    <w:rsid w:val="00A50315"/>
    <w:rsid w:val="00A504B6"/>
    <w:rsid w:val="00A5073F"/>
    <w:rsid w:val="00A512D4"/>
    <w:rsid w:val="00A513A5"/>
    <w:rsid w:val="00A51798"/>
    <w:rsid w:val="00A519B6"/>
    <w:rsid w:val="00A52FFA"/>
    <w:rsid w:val="00A5304B"/>
    <w:rsid w:val="00A53992"/>
    <w:rsid w:val="00A53E61"/>
    <w:rsid w:val="00A54404"/>
    <w:rsid w:val="00A54594"/>
    <w:rsid w:val="00A54A12"/>
    <w:rsid w:val="00A54A78"/>
    <w:rsid w:val="00A54A7B"/>
    <w:rsid w:val="00A553D8"/>
    <w:rsid w:val="00A55A15"/>
    <w:rsid w:val="00A55C36"/>
    <w:rsid w:val="00A56467"/>
    <w:rsid w:val="00A5687A"/>
    <w:rsid w:val="00A56BD2"/>
    <w:rsid w:val="00A6053C"/>
    <w:rsid w:val="00A615B7"/>
    <w:rsid w:val="00A62068"/>
    <w:rsid w:val="00A6333E"/>
    <w:rsid w:val="00A6340D"/>
    <w:rsid w:val="00A634A6"/>
    <w:rsid w:val="00A6350B"/>
    <w:rsid w:val="00A63C58"/>
    <w:rsid w:val="00A63D1C"/>
    <w:rsid w:val="00A63EB3"/>
    <w:rsid w:val="00A64512"/>
    <w:rsid w:val="00A646C3"/>
    <w:rsid w:val="00A64E78"/>
    <w:rsid w:val="00A65946"/>
    <w:rsid w:val="00A65D29"/>
    <w:rsid w:val="00A65E17"/>
    <w:rsid w:val="00A66955"/>
    <w:rsid w:val="00A669C7"/>
    <w:rsid w:val="00A66B0A"/>
    <w:rsid w:val="00A66F67"/>
    <w:rsid w:val="00A672A5"/>
    <w:rsid w:val="00A67B3A"/>
    <w:rsid w:val="00A700F2"/>
    <w:rsid w:val="00A70AD4"/>
    <w:rsid w:val="00A70BD3"/>
    <w:rsid w:val="00A71004"/>
    <w:rsid w:val="00A71D85"/>
    <w:rsid w:val="00A71ECD"/>
    <w:rsid w:val="00A73041"/>
    <w:rsid w:val="00A73451"/>
    <w:rsid w:val="00A7350E"/>
    <w:rsid w:val="00A735AA"/>
    <w:rsid w:val="00A73C19"/>
    <w:rsid w:val="00A740D7"/>
    <w:rsid w:val="00A746F2"/>
    <w:rsid w:val="00A749FF"/>
    <w:rsid w:val="00A75519"/>
    <w:rsid w:val="00A75BD0"/>
    <w:rsid w:val="00A75EDE"/>
    <w:rsid w:val="00A770DF"/>
    <w:rsid w:val="00A77EEE"/>
    <w:rsid w:val="00A809DB"/>
    <w:rsid w:val="00A81D60"/>
    <w:rsid w:val="00A8258A"/>
    <w:rsid w:val="00A82681"/>
    <w:rsid w:val="00A82C2B"/>
    <w:rsid w:val="00A82CAE"/>
    <w:rsid w:val="00A8330C"/>
    <w:rsid w:val="00A83E23"/>
    <w:rsid w:val="00A843ED"/>
    <w:rsid w:val="00A8477F"/>
    <w:rsid w:val="00A84B68"/>
    <w:rsid w:val="00A84FF4"/>
    <w:rsid w:val="00A85B06"/>
    <w:rsid w:val="00A86393"/>
    <w:rsid w:val="00A867B3"/>
    <w:rsid w:val="00A86A07"/>
    <w:rsid w:val="00A8717D"/>
    <w:rsid w:val="00A87210"/>
    <w:rsid w:val="00A902FD"/>
    <w:rsid w:val="00A90790"/>
    <w:rsid w:val="00A90E25"/>
    <w:rsid w:val="00A91352"/>
    <w:rsid w:val="00A91689"/>
    <w:rsid w:val="00A91878"/>
    <w:rsid w:val="00A9221A"/>
    <w:rsid w:val="00A9254C"/>
    <w:rsid w:val="00A92A4F"/>
    <w:rsid w:val="00A93369"/>
    <w:rsid w:val="00A937B5"/>
    <w:rsid w:val="00A93938"/>
    <w:rsid w:val="00A942E7"/>
    <w:rsid w:val="00A94620"/>
    <w:rsid w:val="00A95038"/>
    <w:rsid w:val="00A953BE"/>
    <w:rsid w:val="00A95F46"/>
    <w:rsid w:val="00A96964"/>
    <w:rsid w:val="00A978E6"/>
    <w:rsid w:val="00A97BB5"/>
    <w:rsid w:val="00AA04DE"/>
    <w:rsid w:val="00AA0CA9"/>
    <w:rsid w:val="00AA0DBF"/>
    <w:rsid w:val="00AA1175"/>
    <w:rsid w:val="00AA11C6"/>
    <w:rsid w:val="00AA1321"/>
    <w:rsid w:val="00AA14EF"/>
    <w:rsid w:val="00AA153B"/>
    <w:rsid w:val="00AA17A9"/>
    <w:rsid w:val="00AA17B8"/>
    <w:rsid w:val="00AA19C6"/>
    <w:rsid w:val="00AA20D0"/>
    <w:rsid w:val="00AA21F0"/>
    <w:rsid w:val="00AA262D"/>
    <w:rsid w:val="00AA2B76"/>
    <w:rsid w:val="00AA3A5C"/>
    <w:rsid w:val="00AA46F8"/>
    <w:rsid w:val="00AA471E"/>
    <w:rsid w:val="00AA4876"/>
    <w:rsid w:val="00AA5967"/>
    <w:rsid w:val="00AA7675"/>
    <w:rsid w:val="00AA7940"/>
    <w:rsid w:val="00AA796F"/>
    <w:rsid w:val="00AB0688"/>
    <w:rsid w:val="00AB12A1"/>
    <w:rsid w:val="00AB1834"/>
    <w:rsid w:val="00AB2314"/>
    <w:rsid w:val="00AB3AC8"/>
    <w:rsid w:val="00AB4429"/>
    <w:rsid w:val="00AB47BE"/>
    <w:rsid w:val="00AB4BDB"/>
    <w:rsid w:val="00AB54EA"/>
    <w:rsid w:val="00AB6343"/>
    <w:rsid w:val="00AB6C59"/>
    <w:rsid w:val="00AB78A2"/>
    <w:rsid w:val="00AC02D6"/>
    <w:rsid w:val="00AC02DC"/>
    <w:rsid w:val="00AC0328"/>
    <w:rsid w:val="00AC0749"/>
    <w:rsid w:val="00AC0938"/>
    <w:rsid w:val="00AC0979"/>
    <w:rsid w:val="00AC0DCA"/>
    <w:rsid w:val="00AC192B"/>
    <w:rsid w:val="00AC1C7D"/>
    <w:rsid w:val="00AC1FDC"/>
    <w:rsid w:val="00AC20C1"/>
    <w:rsid w:val="00AC23EC"/>
    <w:rsid w:val="00AC2F39"/>
    <w:rsid w:val="00AC31A1"/>
    <w:rsid w:val="00AC3B8B"/>
    <w:rsid w:val="00AC3D62"/>
    <w:rsid w:val="00AC3DE0"/>
    <w:rsid w:val="00AC4173"/>
    <w:rsid w:val="00AC4E58"/>
    <w:rsid w:val="00AC50AB"/>
    <w:rsid w:val="00AC512D"/>
    <w:rsid w:val="00AC5655"/>
    <w:rsid w:val="00AC58EB"/>
    <w:rsid w:val="00AC5E1B"/>
    <w:rsid w:val="00AC61FF"/>
    <w:rsid w:val="00AC654C"/>
    <w:rsid w:val="00AC66BA"/>
    <w:rsid w:val="00AC6D9A"/>
    <w:rsid w:val="00AC6E85"/>
    <w:rsid w:val="00AC71BF"/>
    <w:rsid w:val="00AC78A4"/>
    <w:rsid w:val="00AC7A3B"/>
    <w:rsid w:val="00AC7F29"/>
    <w:rsid w:val="00AD04A0"/>
    <w:rsid w:val="00AD1720"/>
    <w:rsid w:val="00AD1D65"/>
    <w:rsid w:val="00AD20D1"/>
    <w:rsid w:val="00AD2270"/>
    <w:rsid w:val="00AD2B39"/>
    <w:rsid w:val="00AD2C22"/>
    <w:rsid w:val="00AD2CF7"/>
    <w:rsid w:val="00AD36F8"/>
    <w:rsid w:val="00AD4580"/>
    <w:rsid w:val="00AD4732"/>
    <w:rsid w:val="00AD4C87"/>
    <w:rsid w:val="00AD52E5"/>
    <w:rsid w:val="00AD541C"/>
    <w:rsid w:val="00AD5C22"/>
    <w:rsid w:val="00AD6252"/>
    <w:rsid w:val="00AD651D"/>
    <w:rsid w:val="00AD6542"/>
    <w:rsid w:val="00AD66D7"/>
    <w:rsid w:val="00AD6C87"/>
    <w:rsid w:val="00AD6ECA"/>
    <w:rsid w:val="00AD71ED"/>
    <w:rsid w:val="00AD72AA"/>
    <w:rsid w:val="00AD72F3"/>
    <w:rsid w:val="00AD736E"/>
    <w:rsid w:val="00AD7556"/>
    <w:rsid w:val="00AD7A5E"/>
    <w:rsid w:val="00AD7B3B"/>
    <w:rsid w:val="00AD7EB3"/>
    <w:rsid w:val="00AE03F5"/>
    <w:rsid w:val="00AE07C6"/>
    <w:rsid w:val="00AE09A4"/>
    <w:rsid w:val="00AE1151"/>
    <w:rsid w:val="00AE12D9"/>
    <w:rsid w:val="00AE131F"/>
    <w:rsid w:val="00AE20FB"/>
    <w:rsid w:val="00AE22AD"/>
    <w:rsid w:val="00AE24F1"/>
    <w:rsid w:val="00AE31EA"/>
    <w:rsid w:val="00AE3339"/>
    <w:rsid w:val="00AE3BCA"/>
    <w:rsid w:val="00AE403D"/>
    <w:rsid w:val="00AE4D92"/>
    <w:rsid w:val="00AE551D"/>
    <w:rsid w:val="00AE5972"/>
    <w:rsid w:val="00AE5A55"/>
    <w:rsid w:val="00AE6771"/>
    <w:rsid w:val="00AE6D56"/>
    <w:rsid w:val="00AE7531"/>
    <w:rsid w:val="00AE7D38"/>
    <w:rsid w:val="00AF043D"/>
    <w:rsid w:val="00AF06A5"/>
    <w:rsid w:val="00AF174D"/>
    <w:rsid w:val="00AF17D7"/>
    <w:rsid w:val="00AF1E61"/>
    <w:rsid w:val="00AF1E9F"/>
    <w:rsid w:val="00AF203A"/>
    <w:rsid w:val="00AF211A"/>
    <w:rsid w:val="00AF216F"/>
    <w:rsid w:val="00AF229B"/>
    <w:rsid w:val="00AF2EC8"/>
    <w:rsid w:val="00AF3714"/>
    <w:rsid w:val="00AF465E"/>
    <w:rsid w:val="00AF51EE"/>
    <w:rsid w:val="00AF6204"/>
    <w:rsid w:val="00AF6E6F"/>
    <w:rsid w:val="00AF727E"/>
    <w:rsid w:val="00AF79A7"/>
    <w:rsid w:val="00AF79CC"/>
    <w:rsid w:val="00B01438"/>
    <w:rsid w:val="00B01717"/>
    <w:rsid w:val="00B01C5F"/>
    <w:rsid w:val="00B01CB4"/>
    <w:rsid w:val="00B020CB"/>
    <w:rsid w:val="00B02552"/>
    <w:rsid w:val="00B02696"/>
    <w:rsid w:val="00B029C9"/>
    <w:rsid w:val="00B036B7"/>
    <w:rsid w:val="00B04233"/>
    <w:rsid w:val="00B04295"/>
    <w:rsid w:val="00B0504C"/>
    <w:rsid w:val="00B05175"/>
    <w:rsid w:val="00B05713"/>
    <w:rsid w:val="00B05804"/>
    <w:rsid w:val="00B05C31"/>
    <w:rsid w:val="00B06004"/>
    <w:rsid w:val="00B06013"/>
    <w:rsid w:val="00B0637D"/>
    <w:rsid w:val="00B06980"/>
    <w:rsid w:val="00B06C80"/>
    <w:rsid w:val="00B07060"/>
    <w:rsid w:val="00B0742D"/>
    <w:rsid w:val="00B0773F"/>
    <w:rsid w:val="00B1118D"/>
    <w:rsid w:val="00B117BD"/>
    <w:rsid w:val="00B11FE6"/>
    <w:rsid w:val="00B13850"/>
    <w:rsid w:val="00B14169"/>
    <w:rsid w:val="00B148EF"/>
    <w:rsid w:val="00B14F4F"/>
    <w:rsid w:val="00B1530F"/>
    <w:rsid w:val="00B15CE5"/>
    <w:rsid w:val="00B169D9"/>
    <w:rsid w:val="00B16BBA"/>
    <w:rsid w:val="00B16D44"/>
    <w:rsid w:val="00B1762D"/>
    <w:rsid w:val="00B178F1"/>
    <w:rsid w:val="00B17990"/>
    <w:rsid w:val="00B17DF3"/>
    <w:rsid w:val="00B2095B"/>
    <w:rsid w:val="00B212B1"/>
    <w:rsid w:val="00B217EC"/>
    <w:rsid w:val="00B226B1"/>
    <w:rsid w:val="00B22AB4"/>
    <w:rsid w:val="00B22BB3"/>
    <w:rsid w:val="00B234AC"/>
    <w:rsid w:val="00B235C8"/>
    <w:rsid w:val="00B23C62"/>
    <w:rsid w:val="00B23DF9"/>
    <w:rsid w:val="00B24134"/>
    <w:rsid w:val="00B242AB"/>
    <w:rsid w:val="00B2447D"/>
    <w:rsid w:val="00B248B7"/>
    <w:rsid w:val="00B24E32"/>
    <w:rsid w:val="00B24FCF"/>
    <w:rsid w:val="00B2573C"/>
    <w:rsid w:val="00B25776"/>
    <w:rsid w:val="00B25D9F"/>
    <w:rsid w:val="00B2630A"/>
    <w:rsid w:val="00B26351"/>
    <w:rsid w:val="00B263D7"/>
    <w:rsid w:val="00B26733"/>
    <w:rsid w:val="00B2676E"/>
    <w:rsid w:val="00B272C7"/>
    <w:rsid w:val="00B276A4"/>
    <w:rsid w:val="00B27C52"/>
    <w:rsid w:val="00B30A76"/>
    <w:rsid w:val="00B30E60"/>
    <w:rsid w:val="00B30E67"/>
    <w:rsid w:val="00B3114D"/>
    <w:rsid w:val="00B3129F"/>
    <w:rsid w:val="00B3193B"/>
    <w:rsid w:val="00B319A8"/>
    <w:rsid w:val="00B31BA5"/>
    <w:rsid w:val="00B338F0"/>
    <w:rsid w:val="00B34070"/>
    <w:rsid w:val="00B34924"/>
    <w:rsid w:val="00B34A43"/>
    <w:rsid w:val="00B34F3F"/>
    <w:rsid w:val="00B3505D"/>
    <w:rsid w:val="00B35084"/>
    <w:rsid w:val="00B35C78"/>
    <w:rsid w:val="00B361ED"/>
    <w:rsid w:val="00B3639C"/>
    <w:rsid w:val="00B36626"/>
    <w:rsid w:val="00B3694A"/>
    <w:rsid w:val="00B36AE1"/>
    <w:rsid w:val="00B371C1"/>
    <w:rsid w:val="00B373C2"/>
    <w:rsid w:val="00B3744E"/>
    <w:rsid w:val="00B37A36"/>
    <w:rsid w:val="00B37DA7"/>
    <w:rsid w:val="00B37FE6"/>
    <w:rsid w:val="00B40BF8"/>
    <w:rsid w:val="00B40E6D"/>
    <w:rsid w:val="00B41A5C"/>
    <w:rsid w:val="00B41D7D"/>
    <w:rsid w:val="00B42051"/>
    <w:rsid w:val="00B4220E"/>
    <w:rsid w:val="00B4266E"/>
    <w:rsid w:val="00B42724"/>
    <w:rsid w:val="00B43254"/>
    <w:rsid w:val="00B44150"/>
    <w:rsid w:val="00B44165"/>
    <w:rsid w:val="00B44657"/>
    <w:rsid w:val="00B44A6B"/>
    <w:rsid w:val="00B44B93"/>
    <w:rsid w:val="00B45312"/>
    <w:rsid w:val="00B4539C"/>
    <w:rsid w:val="00B45FAE"/>
    <w:rsid w:val="00B47D66"/>
    <w:rsid w:val="00B47DDD"/>
    <w:rsid w:val="00B50B8A"/>
    <w:rsid w:val="00B50D9D"/>
    <w:rsid w:val="00B5106A"/>
    <w:rsid w:val="00B519DB"/>
    <w:rsid w:val="00B52265"/>
    <w:rsid w:val="00B5268D"/>
    <w:rsid w:val="00B53660"/>
    <w:rsid w:val="00B53A01"/>
    <w:rsid w:val="00B55290"/>
    <w:rsid w:val="00B56435"/>
    <w:rsid w:val="00B564BC"/>
    <w:rsid w:val="00B566AF"/>
    <w:rsid w:val="00B61D3F"/>
    <w:rsid w:val="00B61D4D"/>
    <w:rsid w:val="00B61D5C"/>
    <w:rsid w:val="00B61EEA"/>
    <w:rsid w:val="00B61F65"/>
    <w:rsid w:val="00B628A0"/>
    <w:rsid w:val="00B63370"/>
    <w:rsid w:val="00B63462"/>
    <w:rsid w:val="00B63A45"/>
    <w:rsid w:val="00B63B71"/>
    <w:rsid w:val="00B63C7D"/>
    <w:rsid w:val="00B640A2"/>
    <w:rsid w:val="00B640AC"/>
    <w:rsid w:val="00B642F3"/>
    <w:rsid w:val="00B64831"/>
    <w:rsid w:val="00B65239"/>
    <w:rsid w:val="00B65541"/>
    <w:rsid w:val="00B65543"/>
    <w:rsid w:val="00B66803"/>
    <w:rsid w:val="00B670E2"/>
    <w:rsid w:val="00B67C29"/>
    <w:rsid w:val="00B67E9B"/>
    <w:rsid w:val="00B70894"/>
    <w:rsid w:val="00B7099A"/>
    <w:rsid w:val="00B709C0"/>
    <w:rsid w:val="00B70CE6"/>
    <w:rsid w:val="00B711EB"/>
    <w:rsid w:val="00B71408"/>
    <w:rsid w:val="00B71576"/>
    <w:rsid w:val="00B71C2B"/>
    <w:rsid w:val="00B722DC"/>
    <w:rsid w:val="00B72AE1"/>
    <w:rsid w:val="00B72B38"/>
    <w:rsid w:val="00B72D9F"/>
    <w:rsid w:val="00B73310"/>
    <w:rsid w:val="00B739EF"/>
    <w:rsid w:val="00B73A95"/>
    <w:rsid w:val="00B73BE3"/>
    <w:rsid w:val="00B73E36"/>
    <w:rsid w:val="00B743BF"/>
    <w:rsid w:val="00B753BA"/>
    <w:rsid w:val="00B75667"/>
    <w:rsid w:val="00B7688B"/>
    <w:rsid w:val="00B770DD"/>
    <w:rsid w:val="00B77253"/>
    <w:rsid w:val="00B77FC1"/>
    <w:rsid w:val="00B77FFA"/>
    <w:rsid w:val="00B807D6"/>
    <w:rsid w:val="00B8101D"/>
    <w:rsid w:val="00B811BA"/>
    <w:rsid w:val="00B8161F"/>
    <w:rsid w:val="00B81A52"/>
    <w:rsid w:val="00B820AB"/>
    <w:rsid w:val="00B827D2"/>
    <w:rsid w:val="00B82FD8"/>
    <w:rsid w:val="00B8354E"/>
    <w:rsid w:val="00B8372A"/>
    <w:rsid w:val="00B83B10"/>
    <w:rsid w:val="00B84ADD"/>
    <w:rsid w:val="00B84E92"/>
    <w:rsid w:val="00B85017"/>
    <w:rsid w:val="00B85171"/>
    <w:rsid w:val="00B855F2"/>
    <w:rsid w:val="00B859E3"/>
    <w:rsid w:val="00B860CF"/>
    <w:rsid w:val="00B866AD"/>
    <w:rsid w:val="00B869C4"/>
    <w:rsid w:val="00B86C4D"/>
    <w:rsid w:val="00B86E14"/>
    <w:rsid w:val="00B873A2"/>
    <w:rsid w:val="00B8755F"/>
    <w:rsid w:val="00B87B4F"/>
    <w:rsid w:val="00B87CDF"/>
    <w:rsid w:val="00B87FD0"/>
    <w:rsid w:val="00B906E4"/>
    <w:rsid w:val="00B90CA5"/>
    <w:rsid w:val="00B90E00"/>
    <w:rsid w:val="00B912C9"/>
    <w:rsid w:val="00B9143C"/>
    <w:rsid w:val="00B914D4"/>
    <w:rsid w:val="00B91D85"/>
    <w:rsid w:val="00B92183"/>
    <w:rsid w:val="00B921DE"/>
    <w:rsid w:val="00B9277F"/>
    <w:rsid w:val="00B928AF"/>
    <w:rsid w:val="00B929E5"/>
    <w:rsid w:val="00B94267"/>
    <w:rsid w:val="00B946BC"/>
    <w:rsid w:val="00B94D9E"/>
    <w:rsid w:val="00B9709A"/>
    <w:rsid w:val="00B976A1"/>
    <w:rsid w:val="00B979BA"/>
    <w:rsid w:val="00BA0188"/>
    <w:rsid w:val="00BA0227"/>
    <w:rsid w:val="00BA069F"/>
    <w:rsid w:val="00BA0ABA"/>
    <w:rsid w:val="00BA0ACC"/>
    <w:rsid w:val="00BA198A"/>
    <w:rsid w:val="00BA1B87"/>
    <w:rsid w:val="00BA1E66"/>
    <w:rsid w:val="00BA2262"/>
    <w:rsid w:val="00BA2B30"/>
    <w:rsid w:val="00BA37A1"/>
    <w:rsid w:val="00BA3C41"/>
    <w:rsid w:val="00BA3D31"/>
    <w:rsid w:val="00BA3EA9"/>
    <w:rsid w:val="00BA3EBC"/>
    <w:rsid w:val="00BA3F3E"/>
    <w:rsid w:val="00BA425A"/>
    <w:rsid w:val="00BA4404"/>
    <w:rsid w:val="00BA490A"/>
    <w:rsid w:val="00BA4ACC"/>
    <w:rsid w:val="00BA4DDA"/>
    <w:rsid w:val="00BA4DF2"/>
    <w:rsid w:val="00BA56BB"/>
    <w:rsid w:val="00BA58D4"/>
    <w:rsid w:val="00BA6118"/>
    <w:rsid w:val="00BA6940"/>
    <w:rsid w:val="00BA69AF"/>
    <w:rsid w:val="00BA6C9F"/>
    <w:rsid w:val="00BA6DFF"/>
    <w:rsid w:val="00BA760A"/>
    <w:rsid w:val="00BA7BFB"/>
    <w:rsid w:val="00BB0282"/>
    <w:rsid w:val="00BB029C"/>
    <w:rsid w:val="00BB04D8"/>
    <w:rsid w:val="00BB091C"/>
    <w:rsid w:val="00BB1735"/>
    <w:rsid w:val="00BB2118"/>
    <w:rsid w:val="00BB2178"/>
    <w:rsid w:val="00BB29CA"/>
    <w:rsid w:val="00BB2EB9"/>
    <w:rsid w:val="00BB3135"/>
    <w:rsid w:val="00BB35A2"/>
    <w:rsid w:val="00BB3CB8"/>
    <w:rsid w:val="00BB4568"/>
    <w:rsid w:val="00BB4CF0"/>
    <w:rsid w:val="00BB57F7"/>
    <w:rsid w:val="00BB61E7"/>
    <w:rsid w:val="00BB629F"/>
    <w:rsid w:val="00BB678F"/>
    <w:rsid w:val="00BB6B60"/>
    <w:rsid w:val="00BB7BB5"/>
    <w:rsid w:val="00BB7C81"/>
    <w:rsid w:val="00BB7D39"/>
    <w:rsid w:val="00BC0FBC"/>
    <w:rsid w:val="00BC1089"/>
    <w:rsid w:val="00BC2108"/>
    <w:rsid w:val="00BC2306"/>
    <w:rsid w:val="00BC265C"/>
    <w:rsid w:val="00BC2B4A"/>
    <w:rsid w:val="00BC2BF2"/>
    <w:rsid w:val="00BC399C"/>
    <w:rsid w:val="00BC3A7C"/>
    <w:rsid w:val="00BC46F4"/>
    <w:rsid w:val="00BC4E6E"/>
    <w:rsid w:val="00BC71A1"/>
    <w:rsid w:val="00BC7261"/>
    <w:rsid w:val="00BD04C6"/>
    <w:rsid w:val="00BD06C2"/>
    <w:rsid w:val="00BD1821"/>
    <w:rsid w:val="00BD1846"/>
    <w:rsid w:val="00BD27A6"/>
    <w:rsid w:val="00BD2B60"/>
    <w:rsid w:val="00BD2EF0"/>
    <w:rsid w:val="00BD31E6"/>
    <w:rsid w:val="00BD32E9"/>
    <w:rsid w:val="00BD33B2"/>
    <w:rsid w:val="00BD38B5"/>
    <w:rsid w:val="00BD3EBB"/>
    <w:rsid w:val="00BD4372"/>
    <w:rsid w:val="00BD4857"/>
    <w:rsid w:val="00BD4E26"/>
    <w:rsid w:val="00BD53EF"/>
    <w:rsid w:val="00BD5CB9"/>
    <w:rsid w:val="00BD6ABA"/>
    <w:rsid w:val="00BD6C39"/>
    <w:rsid w:val="00BD6CB8"/>
    <w:rsid w:val="00BD7638"/>
    <w:rsid w:val="00BD7E61"/>
    <w:rsid w:val="00BE0147"/>
    <w:rsid w:val="00BE0398"/>
    <w:rsid w:val="00BE0688"/>
    <w:rsid w:val="00BE0B6E"/>
    <w:rsid w:val="00BE0B96"/>
    <w:rsid w:val="00BE0BBB"/>
    <w:rsid w:val="00BE1063"/>
    <w:rsid w:val="00BE1AD9"/>
    <w:rsid w:val="00BE32AA"/>
    <w:rsid w:val="00BE3D6E"/>
    <w:rsid w:val="00BE4353"/>
    <w:rsid w:val="00BE4495"/>
    <w:rsid w:val="00BE46D2"/>
    <w:rsid w:val="00BE4904"/>
    <w:rsid w:val="00BE4C57"/>
    <w:rsid w:val="00BE4E24"/>
    <w:rsid w:val="00BE518D"/>
    <w:rsid w:val="00BE5208"/>
    <w:rsid w:val="00BE5C5B"/>
    <w:rsid w:val="00BE65E6"/>
    <w:rsid w:val="00BE731D"/>
    <w:rsid w:val="00BE7536"/>
    <w:rsid w:val="00BF03FA"/>
    <w:rsid w:val="00BF05BF"/>
    <w:rsid w:val="00BF11ED"/>
    <w:rsid w:val="00BF1606"/>
    <w:rsid w:val="00BF1F26"/>
    <w:rsid w:val="00BF2BBD"/>
    <w:rsid w:val="00BF2C82"/>
    <w:rsid w:val="00BF354B"/>
    <w:rsid w:val="00BF3722"/>
    <w:rsid w:val="00BF4024"/>
    <w:rsid w:val="00BF4C33"/>
    <w:rsid w:val="00BF5131"/>
    <w:rsid w:val="00BF518C"/>
    <w:rsid w:val="00BF530F"/>
    <w:rsid w:val="00BF66E7"/>
    <w:rsid w:val="00BF6809"/>
    <w:rsid w:val="00BF6B45"/>
    <w:rsid w:val="00BF7BA6"/>
    <w:rsid w:val="00C00C68"/>
    <w:rsid w:val="00C016C6"/>
    <w:rsid w:val="00C019C0"/>
    <w:rsid w:val="00C028E9"/>
    <w:rsid w:val="00C03235"/>
    <w:rsid w:val="00C03617"/>
    <w:rsid w:val="00C0375A"/>
    <w:rsid w:val="00C03BB9"/>
    <w:rsid w:val="00C04103"/>
    <w:rsid w:val="00C044DF"/>
    <w:rsid w:val="00C047F7"/>
    <w:rsid w:val="00C04CC4"/>
    <w:rsid w:val="00C04CEC"/>
    <w:rsid w:val="00C04ECC"/>
    <w:rsid w:val="00C05145"/>
    <w:rsid w:val="00C059F3"/>
    <w:rsid w:val="00C06037"/>
    <w:rsid w:val="00C06513"/>
    <w:rsid w:val="00C06F7E"/>
    <w:rsid w:val="00C0733B"/>
    <w:rsid w:val="00C07518"/>
    <w:rsid w:val="00C07CB4"/>
    <w:rsid w:val="00C1024B"/>
    <w:rsid w:val="00C10B22"/>
    <w:rsid w:val="00C1135D"/>
    <w:rsid w:val="00C11CB5"/>
    <w:rsid w:val="00C11CC6"/>
    <w:rsid w:val="00C11E44"/>
    <w:rsid w:val="00C11E4E"/>
    <w:rsid w:val="00C11F2C"/>
    <w:rsid w:val="00C128BC"/>
    <w:rsid w:val="00C128E8"/>
    <w:rsid w:val="00C13795"/>
    <w:rsid w:val="00C13DED"/>
    <w:rsid w:val="00C13F33"/>
    <w:rsid w:val="00C14A3B"/>
    <w:rsid w:val="00C14ABB"/>
    <w:rsid w:val="00C14F87"/>
    <w:rsid w:val="00C15831"/>
    <w:rsid w:val="00C15AB9"/>
    <w:rsid w:val="00C15D59"/>
    <w:rsid w:val="00C1699F"/>
    <w:rsid w:val="00C16E73"/>
    <w:rsid w:val="00C16FE1"/>
    <w:rsid w:val="00C1730D"/>
    <w:rsid w:val="00C176F3"/>
    <w:rsid w:val="00C2081B"/>
    <w:rsid w:val="00C219A9"/>
    <w:rsid w:val="00C21A77"/>
    <w:rsid w:val="00C22159"/>
    <w:rsid w:val="00C2220D"/>
    <w:rsid w:val="00C22670"/>
    <w:rsid w:val="00C22897"/>
    <w:rsid w:val="00C22AA3"/>
    <w:rsid w:val="00C2365E"/>
    <w:rsid w:val="00C23713"/>
    <w:rsid w:val="00C23BA1"/>
    <w:rsid w:val="00C245C0"/>
    <w:rsid w:val="00C2529E"/>
    <w:rsid w:val="00C252B9"/>
    <w:rsid w:val="00C2577E"/>
    <w:rsid w:val="00C25AAC"/>
    <w:rsid w:val="00C26484"/>
    <w:rsid w:val="00C2666F"/>
    <w:rsid w:val="00C26A55"/>
    <w:rsid w:val="00C26BAB"/>
    <w:rsid w:val="00C2708A"/>
    <w:rsid w:val="00C27AD6"/>
    <w:rsid w:val="00C27E03"/>
    <w:rsid w:val="00C27FD6"/>
    <w:rsid w:val="00C30F97"/>
    <w:rsid w:val="00C31482"/>
    <w:rsid w:val="00C3151C"/>
    <w:rsid w:val="00C315BF"/>
    <w:rsid w:val="00C3167F"/>
    <w:rsid w:val="00C3177E"/>
    <w:rsid w:val="00C319F0"/>
    <w:rsid w:val="00C3259B"/>
    <w:rsid w:val="00C32785"/>
    <w:rsid w:val="00C330A2"/>
    <w:rsid w:val="00C331C6"/>
    <w:rsid w:val="00C334C4"/>
    <w:rsid w:val="00C33C40"/>
    <w:rsid w:val="00C33F65"/>
    <w:rsid w:val="00C340DE"/>
    <w:rsid w:val="00C34238"/>
    <w:rsid w:val="00C34CA1"/>
    <w:rsid w:val="00C35A46"/>
    <w:rsid w:val="00C36060"/>
    <w:rsid w:val="00C366DE"/>
    <w:rsid w:val="00C370C0"/>
    <w:rsid w:val="00C371E0"/>
    <w:rsid w:val="00C376BD"/>
    <w:rsid w:val="00C377F3"/>
    <w:rsid w:val="00C3791A"/>
    <w:rsid w:val="00C37D19"/>
    <w:rsid w:val="00C40499"/>
    <w:rsid w:val="00C40795"/>
    <w:rsid w:val="00C40CE1"/>
    <w:rsid w:val="00C416CB"/>
    <w:rsid w:val="00C41A49"/>
    <w:rsid w:val="00C41D41"/>
    <w:rsid w:val="00C42CC2"/>
    <w:rsid w:val="00C432DD"/>
    <w:rsid w:val="00C43CA9"/>
    <w:rsid w:val="00C4421E"/>
    <w:rsid w:val="00C445FB"/>
    <w:rsid w:val="00C44766"/>
    <w:rsid w:val="00C44D33"/>
    <w:rsid w:val="00C45446"/>
    <w:rsid w:val="00C454F0"/>
    <w:rsid w:val="00C4586B"/>
    <w:rsid w:val="00C45A02"/>
    <w:rsid w:val="00C46163"/>
    <w:rsid w:val="00C4659A"/>
    <w:rsid w:val="00C4680E"/>
    <w:rsid w:val="00C46FCB"/>
    <w:rsid w:val="00C47366"/>
    <w:rsid w:val="00C47ED0"/>
    <w:rsid w:val="00C50698"/>
    <w:rsid w:val="00C50827"/>
    <w:rsid w:val="00C50A21"/>
    <w:rsid w:val="00C512E6"/>
    <w:rsid w:val="00C5153D"/>
    <w:rsid w:val="00C51B16"/>
    <w:rsid w:val="00C51CDD"/>
    <w:rsid w:val="00C52211"/>
    <w:rsid w:val="00C52B87"/>
    <w:rsid w:val="00C5322B"/>
    <w:rsid w:val="00C5342D"/>
    <w:rsid w:val="00C535B5"/>
    <w:rsid w:val="00C535F5"/>
    <w:rsid w:val="00C5372D"/>
    <w:rsid w:val="00C53A12"/>
    <w:rsid w:val="00C53E8F"/>
    <w:rsid w:val="00C54271"/>
    <w:rsid w:val="00C5442F"/>
    <w:rsid w:val="00C54D26"/>
    <w:rsid w:val="00C5560A"/>
    <w:rsid w:val="00C55A41"/>
    <w:rsid w:val="00C55F2C"/>
    <w:rsid w:val="00C56EA9"/>
    <w:rsid w:val="00C57142"/>
    <w:rsid w:val="00C5771B"/>
    <w:rsid w:val="00C601BC"/>
    <w:rsid w:val="00C6072E"/>
    <w:rsid w:val="00C60CAC"/>
    <w:rsid w:val="00C612AB"/>
    <w:rsid w:val="00C61731"/>
    <w:rsid w:val="00C61EE6"/>
    <w:rsid w:val="00C62015"/>
    <w:rsid w:val="00C62139"/>
    <w:rsid w:val="00C62703"/>
    <w:rsid w:val="00C6280A"/>
    <w:rsid w:val="00C62B11"/>
    <w:rsid w:val="00C638E9"/>
    <w:rsid w:val="00C63ED5"/>
    <w:rsid w:val="00C647FD"/>
    <w:rsid w:val="00C64CDF"/>
    <w:rsid w:val="00C65589"/>
    <w:rsid w:val="00C65642"/>
    <w:rsid w:val="00C65D4C"/>
    <w:rsid w:val="00C65E5C"/>
    <w:rsid w:val="00C662C6"/>
    <w:rsid w:val="00C662F6"/>
    <w:rsid w:val="00C665C8"/>
    <w:rsid w:val="00C67216"/>
    <w:rsid w:val="00C672EC"/>
    <w:rsid w:val="00C7054C"/>
    <w:rsid w:val="00C70922"/>
    <w:rsid w:val="00C70A02"/>
    <w:rsid w:val="00C7141A"/>
    <w:rsid w:val="00C7180D"/>
    <w:rsid w:val="00C7188E"/>
    <w:rsid w:val="00C72120"/>
    <w:rsid w:val="00C72D74"/>
    <w:rsid w:val="00C732A8"/>
    <w:rsid w:val="00C7331E"/>
    <w:rsid w:val="00C734EB"/>
    <w:rsid w:val="00C73881"/>
    <w:rsid w:val="00C73C70"/>
    <w:rsid w:val="00C7448A"/>
    <w:rsid w:val="00C755BF"/>
    <w:rsid w:val="00C757F1"/>
    <w:rsid w:val="00C758C9"/>
    <w:rsid w:val="00C7608B"/>
    <w:rsid w:val="00C76221"/>
    <w:rsid w:val="00C76C1D"/>
    <w:rsid w:val="00C77765"/>
    <w:rsid w:val="00C8097C"/>
    <w:rsid w:val="00C80DE4"/>
    <w:rsid w:val="00C814D2"/>
    <w:rsid w:val="00C817DE"/>
    <w:rsid w:val="00C822FA"/>
    <w:rsid w:val="00C82327"/>
    <w:rsid w:val="00C829A1"/>
    <w:rsid w:val="00C83676"/>
    <w:rsid w:val="00C84322"/>
    <w:rsid w:val="00C846F1"/>
    <w:rsid w:val="00C84C2B"/>
    <w:rsid w:val="00C85036"/>
    <w:rsid w:val="00C85322"/>
    <w:rsid w:val="00C85FA8"/>
    <w:rsid w:val="00C860BF"/>
    <w:rsid w:val="00C871EB"/>
    <w:rsid w:val="00C87648"/>
    <w:rsid w:val="00C8782D"/>
    <w:rsid w:val="00C87917"/>
    <w:rsid w:val="00C87DAD"/>
    <w:rsid w:val="00C903B1"/>
    <w:rsid w:val="00C90656"/>
    <w:rsid w:val="00C907DC"/>
    <w:rsid w:val="00C9144D"/>
    <w:rsid w:val="00C91BB5"/>
    <w:rsid w:val="00C91C12"/>
    <w:rsid w:val="00C925D6"/>
    <w:rsid w:val="00C92B4B"/>
    <w:rsid w:val="00C93651"/>
    <w:rsid w:val="00C938E6"/>
    <w:rsid w:val="00C93BB0"/>
    <w:rsid w:val="00C93CA2"/>
    <w:rsid w:val="00C944E7"/>
    <w:rsid w:val="00C9542D"/>
    <w:rsid w:val="00C9583C"/>
    <w:rsid w:val="00C95EBE"/>
    <w:rsid w:val="00C96759"/>
    <w:rsid w:val="00C9677A"/>
    <w:rsid w:val="00C96971"/>
    <w:rsid w:val="00C97033"/>
    <w:rsid w:val="00C97218"/>
    <w:rsid w:val="00C974D8"/>
    <w:rsid w:val="00C97DF8"/>
    <w:rsid w:val="00C97F6A"/>
    <w:rsid w:val="00C97FAC"/>
    <w:rsid w:val="00CA015F"/>
    <w:rsid w:val="00CA07FD"/>
    <w:rsid w:val="00CA1A06"/>
    <w:rsid w:val="00CA258C"/>
    <w:rsid w:val="00CA265A"/>
    <w:rsid w:val="00CA2985"/>
    <w:rsid w:val="00CA29B0"/>
    <w:rsid w:val="00CA2BFA"/>
    <w:rsid w:val="00CA2C98"/>
    <w:rsid w:val="00CA2D0C"/>
    <w:rsid w:val="00CA2E64"/>
    <w:rsid w:val="00CA3191"/>
    <w:rsid w:val="00CA3228"/>
    <w:rsid w:val="00CA34BD"/>
    <w:rsid w:val="00CA38A9"/>
    <w:rsid w:val="00CA403C"/>
    <w:rsid w:val="00CA4F4D"/>
    <w:rsid w:val="00CA4FB0"/>
    <w:rsid w:val="00CA51E6"/>
    <w:rsid w:val="00CA591E"/>
    <w:rsid w:val="00CA5F12"/>
    <w:rsid w:val="00CA5FDB"/>
    <w:rsid w:val="00CA60AF"/>
    <w:rsid w:val="00CA6ADA"/>
    <w:rsid w:val="00CA6BF5"/>
    <w:rsid w:val="00CA7393"/>
    <w:rsid w:val="00CA7CAB"/>
    <w:rsid w:val="00CB0817"/>
    <w:rsid w:val="00CB0B4A"/>
    <w:rsid w:val="00CB138A"/>
    <w:rsid w:val="00CB1A8C"/>
    <w:rsid w:val="00CB1F15"/>
    <w:rsid w:val="00CB2448"/>
    <w:rsid w:val="00CB29DC"/>
    <w:rsid w:val="00CB2F01"/>
    <w:rsid w:val="00CB327E"/>
    <w:rsid w:val="00CB3859"/>
    <w:rsid w:val="00CB38CF"/>
    <w:rsid w:val="00CB3F3C"/>
    <w:rsid w:val="00CB41D1"/>
    <w:rsid w:val="00CB4296"/>
    <w:rsid w:val="00CB4E42"/>
    <w:rsid w:val="00CB4EDD"/>
    <w:rsid w:val="00CB513B"/>
    <w:rsid w:val="00CB53D1"/>
    <w:rsid w:val="00CB5457"/>
    <w:rsid w:val="00CB5495"/>
    <w:rsid w:val="00CB5D9E"/>
    <w:rsid w:val="00CB7479"/>
    <w:rsid w:val="00CB7CA9"/>
    <w:rsid w:val="00CC02CA"/>
    <w:rsid w:val="00CC0750"/>
    <w:rsid w:val="00CC0BCB"/>
    <w:rsid w:val="00CC0FF3"/>
    <w:rsid w:val="00CC1B4F"/>
    <w:rsid w:val="00CC23A7"/>
    <w:rsid w:val="00CC270C"/>
    <w:rsid w:val="00CC282C"/>
    <w:rsid w:val="00CC2C5E"/>
    <w:rsid w:val="00CC2D83"/>
    <w:rsid w:val="00CC2E14"/>
    <w:rsid w:val="00CC33F1"/>
    <w:rsid w:val="00CC35BE"/>
    <w:rsid w:val="00CC3747"/>
    <w:rsid w:val="00CC3922"/>
    <w:rsid w:val="00CC3D1A"/>
    <w:rsid w:val="00CC4157"/>
    <w:rsid w:val="00CC4762"/>
    <w:rsid w:val="00CC4E11"/>
    <w:rsid w:val="00CC4E85"/>
    <w:rsid w:val="00CC52FD"/>
    <w:rsid w:val="00CC5478"/>
    <w:rsid w:val="00CC6B3F"/>
    <w:rsid w:val="00CC7040"/>
    <w:rsid w:val="00CC73EC"/>
    <w:rsid w:val="00CC7C9F"/>
    <w:rsid w:val="00CD0BC9"/>
    <w:rsid w:val="00CD0F6A"/>
    <w:rsid w:val="00CD1056"/>
    <w:rsid w:val="00CD10AC"/>
    <w:rsid w:val="00CD18E8"/>
    <w:rsid w:val="00CD24EC"/>
    <w:rsid w:val="00CD2B5C"/>
    <w:rsid w:val="00CD30AD"/>
    <w:rsid w:val="00CD316A"/>
    <w:rsid w:val="00CD3365"/>
    <w:rsid w:val="00CD3434"/>
    <w:rsid w:val="00CD3598"/>
    <w:rsid w:val="00CD35A1"/>
    <w:rsid w:val="00CD3B13"/>
    <w:rsid w:val="00CD443B"/>
    <w:rsid w:val="00CD4BE4"/>
    <w:rsid w:val="00CD60D3"/>
    <w:rsid w:val="00CD61E3"/>
    <w:rsid w:val="00CD626E"/>
    <w:rsid w:val="00CD63D7"/>
    <w:rsid w:val="00CD729B"/>
    <w:rsid w:val="00CD776D"/>
    <w:rsid w:val="00CD77C0"/>
    <w:rsid w:val="00CD7B20"/>
    <w:rsid w:val="00CD7D74"/>
    <w:rsid w:val="00CE02D6"/>
    <w:rsid w:val="00CE056E"/>
    <w:rsid w:val="00CE1146"/>
    <w:rsid w:val="00CE11AF"/>
    <w:rsid w:val="00CE14BB"/>
    <w:rsid w:val="00CE1A0C"/>
    <w:rsid w:val="00CE1AB2"/>
    <w:rsid w:val="00CE20EE"/>
    <w:rsid w:val="00CE260F"/>
    <w:rsid w:val="00CE2642"/>
    <w:rsid w:val="00CE3306"/>
    <w:rsid w:val="00CE37EC"/>
    <w:rsid w:val="00CE3829"/>
    <w:rsid w:val="00CE3E9F"/>
    <w:rsid w:val="00CE47D7"/>
    <w:rsid w:val="00CE483C"/>
    <w:rsid w:val="00CE4CB4"/>
    <w:rsid w:val="00CE4CC3"/>
    <w:rsid w:val="00CE63B7"/>
    <w:rsid w:val="00CE63C9"/>
    <w:rsid w:val="00CE65E8"/>
    <w:rsid w:val="00CE7093"/>
    <w:rsid w:val="00CE7183"/>
    <w:rsid w:val="00CE72E7"/>
    <w:rsid w:val="00CE775E"/>
    <w:rsid w:val="00CE7B8C"/>
    <w:rsid w:val="00CE7E48"/>
    <w:rsid w:val="00CE7F5A"/>
    <w:rsid w:val="00CF0351"/>
    <w:rsid w:val="00CF0426"/>
    <w:rsid w:val="00CF0AA0"/>
    <w:rsid w:val="00CF0E7D"/>
    <w:rsid w:val="00CF1421"/>
    <w:rsid w:val="00CF1A5F"/>
    <w:rsid w:val="00CF1F57"/>
    <w:rsid w:val="00CF2136"/>
    <w:rsid w:val="00CF255C"/>
    <w:rsid w:val="00CF289C"/>
    <w:rsid w:val="00CF2CAD"/>
    <w:rsid w:val="00CF2CD5"/>
    <w:rsid w:val="00CF3009"/>
    <w:rsid w:val="00CF3020"/>
    <w:rsid w:val="00CF3B61"/>
    <w:rsid w:val="00CF40BB"/>
    <w:rsid w:val="00CF427F"/>
    <w:rsid w:val="00CF453E"/>
    <w:rsid w:val="00CF4869"/>
    <w:rsid w:val="00CF4965"/>
    <w:rsid w:val="00CF4B58"/>
    <w:rsid w:val="00CF4C9C"/>
    <w:rsid w:val="00CF5C0D"/>
    <w:rsid w:val="00CF6011"/>
    <w:rsid w:val="00CF6295"/>
    <w:rsid w:val="00CF632B"/>
    <w:rsid w:val="00CF6FDA"/>
    <w:rsid w:val="00CF7221"/>
    <w:rsid w:val="00CF7397"/>
    <w:rsid w:val="00CF7AB3"/>
    <w:rsid w:val="00CF7FBB"/>
    <w:rsid w:val="00D002F2"/>
    <w:rsid w:val="00D003B5"/>
    <w:rsid w:val="00D00ECC"/>
    <w:rsid w:val="00D01242"/>
    <w:rsid w:val="00D0165F"/>
    <w:rsid w:val="00D0172E"/>
    <w:rsid w:val="00D01C7D"/>
    <w:rsid w:val="00D01EEF"/>
    <w:rsid w:val="00D01F50"/>
    <w:rsid w:val="00D02736"/>
    <w:rsid w:val="00D027FD"/>
    <w:rsid w:val="00D029AD"/>
    <w:rsid w:val="00D02BF1"/>
    <w:rsid w:val="00D02D42"/>
    <w:rsid w:val="00D03287"/>
    <w:rsid w:val="00D03334"/>
    <w:rsid w:val="00D03593"/>
    <w:rsid w:val="00D04077"/>
    <w:rsid w:val="00D04869"/>
    <w:rsid w:val="00D04937"/>
    <w:rsid w:val="00D04E2D"/>
    <w:rsid w:val="00D04EE1"/>
    <w:rsid w:val="00D05191"/>
    <w:rsid w:val="00D053FD"/>
    <w:rsid w:val="00D05753"/>
    <w:rsid w:val="00D05B03"/>
    <w:rsid w:val="00D05C06"/>
    <w:rsid w:val="00D05F7A"/>
    <w:rsid w:val="00D05FC3"/>
    <w:rsid w:val="00D06650"/>
    <w:rsid w:val="00D06AE6"/>
    <w:rsid w:val="00D073D7"/>
    <w:rsid w:val="00D07CF5"/>
    <w:rsid w:val="00D10710"/>
    <w:rsid w:val="00D11107"/>
    <w:rsid w:val="00D11E51"/>
    <w:rsid w:val="00D121CD"/>
    <w:rsid w:val="00D1238C"/>
    <w:rsid w:val="00D124D2"/>
    <w:rsid w:val="00D12698"/>
    <w:rsid w:val="00D12ACD"/>
    <w:rsid w:val="00D12D23"/>
    <w:rsid w:val="00D12F4E"/>
    <w:rsid w:val="00D130A5"/>
    <w:rsid w:val="00D1345E"/>
    <w:rsid w:val="00D1394A"/>
    <w:rsid w:val="00D143EA"/>
    <w:rsid w:val="00D1448F"/>
    <w:rsid w:val="00D14FE1"/>
    <w:rsid w:val="00D151F1"/>
    <w:rsid w:val="00D154DC"/>
    <w:rsid w:val="00D157C2"/>
    <w:rsid w:val="00D15AA7"/>
    <w:rsid w:val="00D15CD7"/>
    <w:rsid w:val="00D16998"/>
    <w:rsid w:val="00D169FE"/>
    <w:rsid w:val="00D16A3C"/>
    <w:rsid w:val="00D20CF3"/>
    <w:rsid w:val="00D212CA"/>
    <w:rsid w:val="00D21A3E"/>
    <w:rsid w:val="00D2211C"/>
    <w:rsid w:val="00D22A50"/>
    <w:rsid w:val="00D23BE6"/>
    <w:rsid w:val="00D242DE"/>
    <w:rsid w:val="00D24CF9"/>
    <w:rsid w:val="00D25A1C"/>
    <w:rsid w:val="00D264D3"/>
    <w:rsid w:val="00D26D07"/>
    <w:rsid w:val="00D2720E"/>
    <w:rsid w:val="00D2721E"/>
    <w:rsid w:val="00D27BED"/>
    <w:rsid w:val="00D300CD"/>
    <w:rsid w:val="00D30383"/>
    <w:rsid w:val="00D30970"/>
    <w:rsid w:val="00D3135A"/>
    <w:rsid w:val="00D3138C"/>
    <w:rsid w:val="00D3148A"/>
    <w:rsid w:val="00D317A4"/>
    <w:rsid w:val="00D3183D"/>
    <w:rsid w:val="00D319B0"/>
    <w:rsid w:val="00D32079"/>
    <w:rsid w:val="00D322A1"/>
    <w:rsid w:val="00D32768"/>
    <w:rsid w:val="00D32832"/>
    <w:rsid w:val="00D33030"/>
    <w:rsid w:val="00D33093"/>
    <w:rsid w:val="00D334C5"/>
    <w:rsid w:val="00D339A8"/>
    <w:rsid w:val="00D33F8D"/>
    <w:rsid w:val="00D343A6"/>
    <w:rsid w:val="00D349F6"/>
    <w:rsid w:val="00D34E9D"/>
    <w:rsid w:val="00D369B1"/>
    <w:rsid w:val="00D3709F"/>
    <w:rsid w:val="00D37432"/>
    <w:rsid w:val="00D37B01"/>
    <w:rsid w:val="00D37C69"/>
    <w:rsid w:val="00D40286"/>
    <w:rsid w:val="00D40582"/>
    <w:rsid w:val="00D409CD"/>
    <w:rsid w:val="00D40DD6"/>
    <w:rsid w:val="00D40F21"/>
    <w:rsid w:val="00D41471"/>
    <w:rsid w:val="00D41CB1"/>
    <w:rsid w:val="00D42B61"/>
    <w:rsid w:val="00D42C76"/>
    <w:rsid w:val="00D43929"/>
    <w:rsid w:val="00D43E11"/>
    <w:rsid w:val="00D4406E"/>
    <w:rsid w:val="00D44348"/>
    <w:rsid w:val="00D4508D"/>
    <w:rsid w:val="00D45874"/>
    <w:rsid w:val="00D461F2"/>
    <w:rsid w:val="00D462CA"/>
    <w:rsid w:val="00D465C6"/>
    <w:rsid w:val="00D46B09"/>
    <w:rsid w:val="00D46C33"/>
    <w:rsid w:val="00D47016"/>
    <w:rsid w:val="00D470B6"/>
    <w:rsid w:val="00D478C0"/>
    <w:rsid w:val="00D500EE"/>
    <w:rsid w:val="00D50ADD"/>
    <w:rsid w:val="00D51DFD"/>
    <w:rsid w:val="00D52773"/>
    <w:rsid w:val="00D52C27"/>
    <w:rsid w:val="00D52FC5"/>
    <w:rsid w:val="00D534D5"/>
    <w:rsid w:val="00D537DE"/>
    <w:rsid w:val="00D53D3D"/>
    <w:rsid w:val="00D547E6"/>
    <w:rsid w:val="00D550AA"/>
    <w:rsid w:val="00D553FB"/>
    <w:rsid w:val="00D555BE"/>
    <w:rsid w:val="00D5570D"/>
    <w:rsid w:val="00D55998"/>
    <w:rsid w:val="00D55B32"/>
    <w:rsid w:val="00D563EE"/>
    <w:rsid w:val="00D56B29"/>
    <w:rsid w:val="00D56C53"/>
    <w:rsid w:val="00D56EF4"/>
    <w:rsid w:val="00D56F1D"/>
    <w:rsid w:val="00D57469"/>
    <w:rsid w:val="00D57B58"/>
    <w:rsid w:val="00D60293"/>
    <w:rsid w:val="00D614CD"/>
    <w:rsid w:val="00D619BD"/>
    <w:rsid w:val="00D62A31"/>
    <w:rsid w:val="00D62C3F"/>
    <w:rsid w:val="00D62F1B"/>
    <w:rsid w:val="00D63C4A"/>
    <w:rsid w:val="00D63F59"/>
    <w:rsid w:val="00D652DC"/>
    <w:rsid w:val="00D65F54"/>
    <w:rsid w:val="00D660C9"/>
    <w:rsid w:val="00D66468"/>
    <w:rsid w:val="00D66A3C"/>
    <w:rsid w:val="00D66CB2"/>
    <w:rsid w:val="00D66E0E"/>
    <w:rsid w:val="00D67147"/>
    <w:rsid w:val="00D67CA6"/>
    <w:rsid w:val="00D67FB9"/>
    <w:rsid w:val="00D7097E"/>
    <w:rsid w:val="00D70A8E"/>
    <w:rsid w:val="00D70F84"/>
    <w:rsid w:val="00D71630"/>
    <w:rsid w:val="00D724E3"/>
    <w:rsid w:val="00D72BB8"/>
    <w:rsid w:val="00D72E20"/>
    <w:rsid w:val="00D72E7C"/>
    <w:rsid w:val="00D73530"/>
    <w:rsid w:val="00D73872"/>
    <w:rsid w:val="00D73F80"/>
    <w:rsid w:val="00D7414C"/>
    <w:rsid w:val="00D7425F"/>
    <w:rsid w:val="00D74884"/>
    <w:rsid w:val="00D74CE2"/>
    <w:rsid w:val="00D75423"/>
    <w:rsid w:val="00D7566C"/>
    <w:rsid w:val="00D75BBC"/>
    <w:rsid w:val="00D768DE"/>
    <w:rsid w:val="00D772C9"/>
    <w:rsid w:val="00D772CA"/>
    <w:rsid w:val="00D77430"/>
    <w:rsid w:val="00D80345"/>
    <w:rsid w:val="00D80F24"/>
    <w:rsid w:val="00D81038"/>
    <w:rsid w:val="00D817F7"/>
    <w:rsid w:val="00D81D20"/>
    <w:rsid w:val="00D8280F"/>
    <w:rsid w:val="00D83466"/>
    <w:rsid w:val="00D8377B"/>
    <w:rsid w:val="00D850C7"/>
    <w:rsid w:val="00D850E4"/>
    <w:rsid w:val="00D857E7"/>
    <w:rsid w:val="00D85FEC"/>
    <w:rsid w:val="00D86290"/>
    <w:rsid w:val="00D8676D"/>
    <w:rsid w:val="00D86824"/>
    <w:rsid w:val="00D86B02"/>
    <w:rsid w:val="00D86E3C"/>
    <w:rsid w:val="00D8760C"/>
    <w:rsid w:val="00D87D45"/>
    <w:rsid w:val="00D87EBE"/>
    <w:rsid w:val="00D902D8"/>
    <w:rsid w:val="00D9078D"/>
    <w:rsid w:val="00D9103D"/>
    <w:rsid w:val="00D91265"/>
    <w:rsid w:val="00D912A9"/>
    <w:rsid w:val="00D914E2"/>
    <w:rsid w:val="00D91506"/>
    <w:rsid w:val="00D915CA"/>
    <w:rsid w:val="00D91728"/>
    <w:rsid w:val="00D91915"/>
    <w:rsid w:val="00D92A3F"/>
    <w:rsid w:val="00D931C8"/>
    <w:rsid w:val="00D9326B"/>
    <w:rsid w:val="00D934BA"/>
    <w:rsid w:val="00D939B3"/>
    <w:rsid w:val="00D93F5A"/>
    <w:rsid w:val="00D94322"/>
    <w:rsid w:val="00D944BF"/>
    <w:rsid w:val="00D94FB3"/>
    <w:rsid w:val="00D957AD"/>
    <w:rsid w:val="00D95953"/>
    <w:rsid w:val="00D95B88"/>
    <w:rsid w:val="00D960D9"/>
    <w:rsid w:val="00D96AD9"/>
    <w:rsid w:val="00D96DFF"/>
    <w:rsid w:val="00D97149"/>
    <w:rsid w:val="00D97479"/>
    <w:rsid w:val="00D975F6"/>
    <w:rsid w:val="00DA0C47"/>
    <w:rsid w:val="00DA0C62"/>
    <w:rsid w:val="00DA1C09"/>
    <w:rsid w:val="00DA2A9A"/>
    <w:rsid w:val="00DA2DCA"/>
    <w:rsid w:val="00DA37F6"/>
    <w:rsid w:val="00DA38D2"/>
    <w:rsid w:val="00DA3DF3"/>
    <w:rsid w:val="00DA3F44"/>
    <w:rsid w:val="00DA46F7"/>
    <w:rsid w:val="00DA4835"/>
    <w:rsid w:val="00DA48EF"/>
    <w:rsid w:val="00DA4C0D"/>
    <w:rsid w:val="00DA4C47"/>
    <w:rsid w:val="00DA4EC2"/>
    <w:rsid w:val="00DA4EDD"/>
    <w:rsid w:val="00DA4EE3"/>
    <w:rsid w:val="00DA4F19"/>
    <w:rsid w:val="00DA4FC3"/>
    <w:rsid w:val="00DA5BCF"/>
    <w:rsid w:val="00DA632D"/>
    <w:rsid w:val="00DA65C5"/>
    <w:rsid w:val="00DA68AF"/>
    <w:rsid w:val="00DA692F"/>
    <w:rsid w:val="00DA6994"/>
    <w:rsid w:val="00DA70CE"/>
    <w:rsid w:val="00DA7136"/>
    <w:rsid w:val="00DA7797"/>
    <w:rsid w:val="00DA7ACF"/>
    <w:rsid w:val="00DA7B68"/>
    <w:rsid w:val="00DB0CCB"/>
    <w:rsid w:val="00DB0FDF"/>
    <w:rsid w:val="00DB190E"/>
    <w:rsid w:val="00DB1CA7"/>
    <w:rsid w:val="00DB2F25"/>
    <w:rsid w:val="00DB3942"/>
    <w:rsid w:val="00DB3BDA"/>
    <w:rsid w:val="00DB40B4"/>
    <w:rsid w:val="00DB5343"/>
    <w:rsid w:val="00DB5575"/>
    <w:rsid w:val="00DB595C"/>
    <w:rsid w:val="00DB6302"/>
    <w:rsid w:val="00DB6AAA"/>
    <w:rsid w:val="00DB700B"/>
    <w:rsid w:val="00DB710B"/>
    <w:rsid w:val="00DB71B3"/>
    <w:rsid w:val="00DB7A91"/>
    <w:rsid w:val="00DB7BC4"/>
    <w:rsid w:val="00DC030D"/>
    <w:rsid w:val="00DC1999"/>
    <w:rsid w:val="00DC1E0D"/>
    <w:rsid w:val="00DC1E71"/>
    <w:rsid w:val="00DC2034"/>
    <w:rsid w:val="00DC207A"/>
    <w:rsid w:val="00DC2580"/>
    <w:rsid w:val="00DC25C6"/>
    <w:rsid w:val="00DC2727"/>
    <w:rsid w:val="00DC2F7F"/>
    <w:rsid w:val="00DC3BD6"/>
    <w:rsid w:val="00DC452C"/>
    <w:rsid w:val="00DC58AA"/>
    <w:rsid w:val="00DC5C9A"/>
    <w:rsid w:val="00DC70E8"/>
    <w:rsid w:val="00DC720F"/>
    <w:rsid w:val="00DC74FE"/>
    <w:rsid w:val="00DC7DF5"/>
    <w:rsid w:val="00DC7EB8"/>
    <w:rsid w:val="00DC7F01"/>
    <w:rsid w:val="00DC7F30"/>
    <w:rsid w:val="00DD0661"/>
    <w:rsid w:val="00DD074A"/>
    <w:rsid w:val="00DD0764"/>
    <w:rsid w:val="00DD09DB"/>
    <w:rsid w:val="00DD104C"/>
    <w:rsid w:val="00DD1788"/>
    <w:rsid w:val="00DD1F21"/>
    <w:rsid w:val="00DD2951"/>
    <w:rsid w:val="00DD2E7D"/>
    <w:rsid w:val="00DD2F1D"/>
    <w:rsid w:val="00DD321D"/>
    <w:rsid w:val="00DD3354"/>
    <w:rsid w:val="00DD3969"/>
    <w:rsid w:val="00DD41FC"/>
    <w:rsid w:val="00DD453D"/>
    <w:rsid w:val="00DD48F1"/>
    <w:rsid w:val="00DD4C1C"/>
    <w:rsid w:val="00DD577D"/>
    <w:rsid w:val="00DD6200"/>
    <w:rsid w:val="00DD645F"/>
    <w:rsid w:val="00DD6733"/>
    <w:rsid w:val="00DD67F8"/>
    <w:rsid w:val="00DD6826"/>
    <w:rsid w:val="00DD6BC7"/>
    <w:rsid w:val="00DD6CD6"/>
    <w:rsid w:val="00DE08C7"/>
    <w:rsid w:val="00DE1108"/>
    <w:rsid w:val="00DE1DF0"/>
    <w:rsid w:val="00DE1F2F"/>
    <w:rsid w:val="00DE20C7"/>
    <w:rsid w:val="00DE2142"/>
    <w:rsid w:val="00DE22C7"/>
    <w:rsid w:val="00DE2950"/>
    <w:rsid w:val="00DE2EAA"/>
    <w:rsid w:val="00DE36F2"/>
    <w:rsid w:val="00DE3A8F"/>
    <w:rsid w:val="00DE3B72"/>
    <w:rsid w:val="00DE4006"/>
    <w:rsid w:val="00DE41BF"/>
    <w:rsid w:val="00DE450D"/>
    <w:rsid w:val="00DE561D"/>
    <w:rsid w:val="00DE5627"/>
    <w:rsid w:val="00DE60D3"/>
    <w:rsid w:val="00DE6180"/>
    <w:rsid w:val="00DE618D"/>
    <w:rsid w:val="00DE63C7"/>
    <w:rsid w:val="00DE6A3B"/>
    <w:rsid w:val="00DE6FE9"/>
    <w:rsid w:val="00DE7472"/>
    <w:rsid w:val="00DE79CB"/>
    <w:rsid w:val="00DF00E8"/>
    <w:rsid w:val="00DF04EC"/>
    <w:rsid w:val="00DF058D"/>
    <w:rsid w:val="00DF063F"/>
    <w:rsid w:val="00DF069E"/>
    <w:rsid w:val="00DF08A8"/>
    <w:rsid w:val="00DF09F6"/>
    <w:rsid w:val="00DF1955"/>
    <w:rsid w:val="00DF1C7B"/>
    <w:rsid w:val="00DF1C99"/>
    <w:rsid w:val="00DF1E47"/>
    <w:rsid w:val="00DF2E88"/>
    <w:rsid w:val="00DF3526"/>
    <w:rsid w:val="00DF3FC3"/>
    <w:rsid w:val="00DF4352"/>
    <w:rsid w:val="00DF532E"/>
    <w:rsid w:val="00DF53FB"/>
    <w:rsid w:val="00DF56C6"/>
    <w:rsid w:val="00DF59C8"/>
    <w:rsid w:val="00DF5A30"/>
    <w:rsid w:val="00DF6664"/>
    <w:rsid w:val="00DF6C66"/>
    <w:rsid w:val="00DF79E6"/>
    <w:rsid w:val="00E00307"/>
    <w:rsid w:val="00E00BA0"/>
    <w:rsid w:val="00E01830"/>
    <w:rsid w:val="00E018D0"/>
    <w:rsid w:val="00E01D8F"/>
    <w:rsid w:val="00E023B1"/>
    <w:rsid w:val="00E023DA"/>
    <w:rsid w:val="00E024E6"/>
    <w:rsid w:val="00E0262B"/>
    <w:rsid w:val="00E0267F"/>
    <w:rsid w:val="00E028EC"/>
    <w:rsid w:val="00E033B9"/>
    <w:rsid w:val="00E04135"/>
    <w:rsid w:val="00E044AB"/>
    <w:rsid w:val="00E0480C"/>
    <w:rsid w:val="00E04CF0"/>
    <w:rsid w:val="00E04DDD"/>
    <w:rsid w:val="00E052AD"/>
    <w:rsid w:val="00E0619B"/>
    <w:rsid w:val="00E0655D"/>
    <w:rsid w:val="00E0656C"/>
    <w:rsid w:val="00E06681"/>
    <w:rsid w:val="00E068D3"/>
    <w:rsid w:val="00E075FF"/>
    <w:rsid w:val="00E07CED"/>
    <w:rsid w:val="00E07E31"/>
    <w:rsid w:val="00E10806"/>
    <w:rsid w:val="00E108DC"/>
    <w:rsid w:val="00E10D0A"/>
    <w:rsid w:val="00E10E60"/>
    <w:rsid w:val="00E11419"/>
    <w:rsid w:val="00E119AC"/>
    <w:rsid w:val="00E12769"/>
    <w:rsid w:val="00E129D6"/>
    <w:rsid w:val="00E12EE8"/>
    <w:rsid w:val="00E132AE"/>
    <w:rsid w:val="00E13308"/>
    <w:rsid w:val="00E1332D"/>
    <w:rsid w:val="00E13464"/>
    <w:rsid w:val="00E13803"/>
    <w:rsid w:val="00E13805"/>
    <w:rsid w:val="00E13EEF"/>
    <w:rsid w:val="00E141BE"/>
    <w:rsid w:val="00E144F7"/>
    <w:rsid w:val="00E14C87"/>
    <w:rsid w:val="00E14E13"/>
    <w:rsid w:val="00E163F3"/>
    <w:rsid w:val="00E1654B"/>
    <w:rsid w:val="00E16663"/>
    <w:rsid w:val="00E16D72"/>
    <w:rsid w:val="00E1772B"/>
    <w:rsid w:val="00E1789C"/>
    <w:rsid w:val="00E178D3"/>
    <w:rsid w:val="00E17BFA"/>
    <w:rsid w:val="00E20DD2"/>
    <w:rsid w:val="00E21002"/>
    <w:rsid w:val="00E210BB"/>
    <w:rsid w:val="00E21546"/>
    <w:rsid w:val="00E21A76"/>
    <w:rsid w:val="00E2209D"/>
    <w:rsid w:val="00E221C1"/>
    <w:rsid w:val="00E2242D"/>
    <w:rsid w:val="00E22902"/>
    <w:rsid w:val="00E234ED"/>
    <w:rsid w:val="00E23659"/>
    <w:rsid w:val="00E23AB6"/>
    <w:rsid w:val="00E24E67"/>
    <w:rsid w:val="00E25031"/>
    <w:rsid w:val="00E2532D"/>
    <w:rsid w:val="00E254B7"/>
    <w:rsid w:val="00E25591"/>
    <w:rsid w:val="00E260D7"/>
    <w:rsid w:val="00E2614D"/>
    <w:rsid w:val="00E26328"/>
    <w:rsid w:val="00E263F9"/>
    <w:rsid w:val="00E26725"/>
    <w:rsid w:val="00E26DBF"/>
    <w:rsid w:val="00E2714D"/>
    <w:rsid w:val="00E27733"/>
    <w:rsid w:val="00E2774C"/>
    <w:rsid w:val="00E3056B"/>
    <w:rsid w:val="00E305FA"/>
    <w:rsid w:val="00E3074D"/>
    <w:rsid w:val="00E30810"/>
    <w:rsid w:val="00E30CB3"/>
    <w:rsid w:val="00E31492"/>
    <w:rsid w:val="00E31B45"/>
    <w:rsid w:val="00E31DDF"/>
    <w:rsid w:val="00E31F28"/>
    <w:rsid w:val="00E33119"/>
    <w:rsid w:val="00E3344A"/>
    <w:rsid w:val="00E339C4"/>
    <w:rsid w:val="00E33EE5"/>
    <w:rsid w:val="00E3422F"/>
    <w:rsid w:val="00E344DB"/>
    <w:rsid w:val="00E3462F"/>
    <w:rsid w:val="00E346FF"/>
    <w:rsid w:val="00E34EC7"/>
    <w:rsid w:val="00E354AA"/>
    <w:rsid w:val="00E355A4"/>
    <w:rsid w:val="00E358DE"/>
    <w:rsid w:val="00E35DE1"/>
    <w:rsid w:val="00E35EE0"/>
    <w:rsid w:val="00E3638A"/>
    <w:rsid w:val="00E36E3C"/>
    <w:rsid w:val="00E379A6"/>
    <w:rsid w:val="00E37A68"/>
    <w:rsid w:val="00E4021B"/>
    <w:rsid w:val="00E404BD"/>
    <w:rsid w:val="00E40E25"/>
    <w:rsid w:val="00E41398"/>
    <w:rsid w:val="00E4140F"/>
    <w:rsid w:val="00E42D58"/>
    <w:rsid w:val="00E42F72"/>
    <w:rsid w:val="00E4346E"/>
    <w:rsid w:val="00E438EE"/>
    <w:rsid w:val="00E43E80"/>
    <w:rsid w:val="00E44C05"/>
    <w:rsid w:val="00E44DC3"/>
    <w:rsid w:val="00E46295"/>
    <w:rsid w:val="00E467F1"/>
    <w:rsid w:val="00E46954"/>
    <w:rsid w:val="00E46969"/>
    <w:rsid w:val="00E46B5F"/>
    <w:rsid w:val="00E46C37"/>
    <w:rsid w:val="00E46F09"/>
    <w:rsid w:val="00E47277"/>
    <w:rsid w:val="00E475A9"/>
    <w:rsid w:val="00E475F6"/>
    <w:rsid w:val="00E4775F"/>
    <w:rsid w:val="00E4777F"/>
    <w:rsid w:val="00E47EC7"/>
    <w:rsid w:val="00E5036E"/>
    <w:rsid w:val="00E50795"/>
    <w:rsid w:val="00E50A64"/>
    <w:rsid w:val="00E515C5"/>
    <w:rsid w:val="00E5233E"/>
    <w:rsid w:val="00E5258C"/>
    <w:rsid w:val="00E52656"/>
    <w:rsid w:val="00E52CCC"/>
    <w:rsid w:val="00E52F8F"/>
    <w:rsid w:val="00E537FF"/>
    <w:rsid w:val="00E53F6E"/>
    <w:rsid w:val="00E545D5"/>
    <w:rsid w:val="00E5518D"/>
    <w:rsid w:val="00E551AE"/>
    <w:rsid w:val="00E553AB"/>
    <w:rsid w:val="00E55558"/>
    <w:rsid w:val="00E5590D"/>
    <w:rsid w:val="00E55C94"/>
    <w:rsid w:val="00E55F8E"/>
    <w:rsid w:val="00E56111"/>
    <w:rsid w:val="00E56516"/>
    <w:rsid w:val="00E5670B"/>
    <w:rsid w:val="00E56814"/>
    <w:rsid w:val="00E57193"/>
    <w:rsid w:val="00E573C9"/>
    <w:rsid w:val="00E5781D"/>
    <w:rsid w:val="00E60DA3"/>
    <w:rsid w:val="00E60F0A"/>
    <w:rsid w:val="00E613EC"/>
    <w:rsid w:val="00E615DC"/>
    <w:rsid w:val="00E61766"/>
    <w:rsid w:val="00E61A60"/>
    <w:rsid w:val="00E61AB3"/>
    <w:rsid w:val="00E61C91"/>
    <w:rsid w:val="00E62549"/>
    <w:rsid w:val="00E62A83"/>
    <w:rsid w:val="00E63746"/>
    <w:rsid w:val="00E6383C"/>
    <w:rsid w:val="00E63857"/>
    <w:rsid w:val="00E63EB4"/>
    <w:rsid w:val="00E63EF8"/>
    <w:rsid w:val="00E64192"/>
    <w:rsid w:val="00E64357"/>
    <w:rsid w:val="00E646C9"/>
    <w:rsid w:val="00E64F46"/>
    <w:rsid w:val="00E6504C"/>
    <w:rsid w:val="00E6512F"/>
    <w:rsid w:val="00E6592A"/>
    <w:rsid w:val="00E65C5A"/>
    <w:rsid w:val="00E65F9A"/>
    <w:rsid w:val="00E6639B"/>
    <w:rsid w:val="00E667DE"/>
    <w:rsid w:val="00E669C1"/>
    <w:rsid w:val="00E66C8B"/>
    <w:rsid w:val="00E66DF0"/>
    <w:rsid w:val="00E6706B"/>
    <w:rsid w:val="00E67273"/>
    <w:rsid w:val="00E679FE"/>
    <w:rsid w:val="00E67AB8"/>
    <w:rsid w:val="00E67E65"/>
    <w:rsid w:val="00E70124"/>
    <w:rsid w:val="00E7095B"/>
    <w:rsid w:val="00E71346"/>
    <w:rsid w:val="00E7286E"/>
    <w:rsid w:val="00E72877"/>
    <w:rsid w:val="00E73117"/>
    <w:rsid w:val="00E73196"/>
    <w:rsid w:val="00E7427A"/>
    <w:rsid w:val="00E7455A"/>
    <w:rsid w:val="00E74669"/>
    <w:rsid w:val="00E74C0C"/>
    <w:rsid w:val="00E74CB7"/>
    <w:rsid w:val="00E75003"/>
    <w:rsid w:val="00E75077"/>
    <w:rsid w:val="00E75516"/>
    <w:rsid w:val="00E75582"/>
    <w:rsid w:val="00E75770"/>
    <w:rsid w:val="00E75EDF"/>
    <w:rsid w:val="00E760DF"/>
    <w:rsid w:val="00E762DC"/>
    <w:rsid w:val="00E768AA"/>
    <w:rsid w:val="00E77284"/>
    <w:rsid w:val="00E77D6B"/>
    <w:rsid w:val="00E77E1F"/>
    <w:rsid w:val="00E77F81"/>
    <w:rsid w:val="00E80248"/>
    <w:rsid w:val="00E811B8"/>
    <w:rsid w:val="00E813F5"/>
    <w:rsid w:val="00E8146E"/>
    <w:rsid w:val="00E81E2E"/>
    <w:rsid w:val="00E81F8C"/>
    <w:rsid w:val="00E82609"/>
    <w:rsid w:val="00E82C10"/>
    <w:rsid w:val="00E82DA9"/>
    <w:rsid w:val="00E83316"/>
    <w:rsid w:val="00E835ED"/>
    <w:rsid w:val="00E84273"/>
    <w:rsid w:val="00E84B43"/>
    <w:rsid w:val="00E84C60"/>
    <w:rsid w:val="00E8500A"/>
    <w:rsid w:val="00E855E0"/>
    <w:rsid w:val="00E85EAF"/>
    <w:rsid w:val="00E86601"/>
    <w:rsid w:val="00E868BA"/>
    <w:rsid w:val="00E86DB2"/>
    <w:rsid w:val="00E871AC"/>
    <w:rsid w:val="00E8792E"/>
    <w:rsid w:val="00E9022F"/>
    <w:rsid w:val="00E904F3"/>
    <w:rsid w:val="00E90CB2"/>
    <w:rsid w:val="00E91239"/>
    <w:rsid w:val="00E9124B"/>
    <w:rsid w:val="00E9157F"/>
    <w:rsid w:val="00E916BC"/>
    <w:rsid w:val="00E9255D"/>
    <w:rsid w:val="00E92B52"/>
    <w:rsid w:val="00E92BB3"/>
    <w:rsid w:val="00E93780"/>
    <w:rsid w:val="00E938A2"/>
    <w:rsid w:val="00E93983"/>
    <w:rsid w:val="00E93B43"/>
    <w:rsid w:val="00E94CFB"/>
    <w:rsid w:val="00E95B45"/>
    <w:rsid w:val="00E95DAA"/>
    <w:rsid w:val="00E9677A"/>
    <w:rsid w:val="00E968ED"/>
    <w:rsid w:val="00E96FD8"/>
    <w:rsid w:val="00E979B0"/>
    <w:rsid w:val="00EA02E3"/>
    <w:rsid w:val="00EA0B17"/>
    <w:rsid w:val="00EA0CED"/>
    <w:rsid w:val="00EA0E00"/>
    <w:rsid w:val="00EA10C2"/>
    <w:rsid w:val="00EA15EA"/>
    <w:rsid w:val="00EA1B1F"/>
    <w:rsid w:val="00EA2368"/>
    <w:rsid w:val="00EA258A"/>
    <w:rsid w:val="00EA26C7"/>
    <w:rsid w:val="00EA3537"/>
    <w:rsid w:val="00EA3FDC"/>
    <w:rsid w:val="00EA4351"/>
    <w:rsid w:val="00EA4CCB"/>
    <w:rsid w:val="00EA4E1D"/>
    <w:rsid w:val="00EA4FA2"/>
    <w:rsid w:val="00EA5ED1"/>
    <w:rsid w:val="00EA6B95"/>
    <w:rsid w:val="00EA7A5E"/>
    <w:rsid w:val="00EA7BA3"/>
    <w:rsid w:val="00EA7D2A"/>
    <w:rsid w:val="00EA7D32"/>
    <w:rsid w:val="00EB02A0"/>
    <w:rsid w:val="00EB0DA0"/>
    <w:rsid w:val="00EB10CC"/>
    <w:rsid w:val="00EB1180"/>
    <w:rsid w:val="00EB19BB"/>
    <w:rsid w:val="00EB1A9C"/>
    <w:rsid w:val="00EB1BEA"/>
    <w:rsid w:val="00EB1EB1"/>
    <w:rsid w:val="00EB20E8"/>
    <w:rsid w:val="00EB272C"/>
    <w:rsid w:val="00EB29E0"/>
    <w:rsid w:val="00EB2B72"/>
    <w:rsid w:val="00EB304D"/>
    <w:rsid w:val="00EB357F"/>
    <w:rsid w:val="00EB3948"/>
    <w:rsid w:val="00EB3EC1"/>
    <w:rsid w:val="00EB4012"/>
    <w:rsid w:val="00EB493E"/>
    <w:rsid w:val="00EB4F56"/>
    <w:rsid w:val="00EB55FB"/>
    <w:rsid w:val="00EB5696"/>
    <w:rsid w:val="00EB5A98"/>
    <w:rsid w:val="00EB5D80"/>
    <w:rsid w:val="00EB5F60"/>
    <w:rsid w:val="00EB6E72"/>
    <w:rsid w:val="00EB7272"/>
    <w:rsid w:val="00EB7E18"/>
    <w:rsid w:val="00EB7F9A"/>
    <w:rsid w:val="00EC0C3F"/>
    <w:rsid w:val="00EC1386"/>
    <w:rsid w:val="00EC1F0E"/>
    <w:rsid w:val="00EC23A9"/>
    <w:rsid w:val="00EC2A5C"/>
    <w:rsid w:val="00EC322E"/>
    <w:rsid w:val="00EC33A1"/>
    <w:rsid w:val="00EC3C55"/>
    <w:rsid w:val="00EC3C9D"/>
    <w:rsid w:val="00EC41EF"/>
    <w:rsid w:val="00EC42B6"/>
    <w:rsid w:val="00EC42F3"/>
    <w:rsid w:val="00EC450C"/>
    <w:rsid w:val="00EC4FE3"/>
    <w:rsid w:val="00EC52F4"/>
    <w:rsid w:val="00EC5331"/>
    <w:rsid w:val="00EC56B6"/>
    <w:rsid w:val="00EC573D"/>
    <w:rsid w:val="00EC5AA5"/>
    <w:rsid w:val="00EC5E96"/>
    <w:rsid w:val="00EC6E22"/>
    <w:rsid w:val="00EC7009"/>
    <w:rsid w:val="00EC7068"/>
    <w:rsid w:val="00EC7164"/>
    <w:rsid w:val="00EC7667"/>
    <w:rsid w:val="00EC7781"/>
    <w:rsid w:val="00EC7E48"/>
    <w:rsid w:val="00ED0469"/>
    <w:rsid w:val="00ED06A8"/>
    <w:rsid w:val="00ED0720"/>
    <w:rsid w:val="00ED0C2C"/>
    <w:rsid w:val="00ED1089"/>
    <w:rsid w:val="00ED119B"/>
    <w:rsid w:val="00ED1437"/>
    <w:rsid w:val="00ED15BC"/>
    <w:rsid w:val="00ED26B5"/>
    <w:rsid w:val="00ED2EE8"/>
    <w:rsid w:val="00ED3D8F"/>
    <w:rsid w:val="00ED3EB6"/>
    <w:rsid w:val="00ED43E3"/>
    <w:rsid w:val="00ED46F0"/>
    <w:rsid w:val="00ED4B56"/>
    <w:rsid w:val="00ED4D76"/>
    <w:rsid w:val="00ED5180"/>
    <w:rsid w:val="00ED5277"/>
    <w:rsid w:val="00ED54F1"/>
    <w:rsid w:val="00ED5CC7"/>
    <w:rsid w:val="00ED64AD"/>
    <w:rsid w:val="00ED66BB"/>
    <w:rsid w:val="00ED6B4E"/>
    <w:rsid w:val="00ED73DD"/>
    <w:rsid w:val="00ED76E5"/>
    <w:rsid w:val="00ED77DB"/>
    <w:rsid w:val="00ED7A4A"/>
    <w:rsid w:val="00EE025C"/>
    <w:rsid w:val="00EE0534"/>
    <w:rsid w:val="00EE0C59"/>
    <w:rsid w:val="00EE0D5B"/>
    <w:rsid w:val="00EE0EBB"/>
    <w:rsid w:val="00EE180F"/>
    <w:rsid w:val="00EE1A1D"/>
    <w:rsid w:val="00EE1A6D"/>
    <w:rsid w:val="00EE1E40"/>
    <w:rsid w:val="00EE25A4"/>
    <w:rsid w:val="00EE26DC"/>
    <w:rsid w:val="00EE2C95"/>
    <w:rsid w:val="00EE2D9E"/>
    <w:rsid w:val="00EE33A0"/>
    <w:rsid w:val="00EE3DA3"/>
    <w:rsid w:val="00EE402A"/>
    <w:rsid w:val="00EE4035"/>
    <w:rsid w:val="00EE46AB"/>
    <w:rsid w:val="00EE46AF"/>
    <w:rsid w:val="00EE4E8B"/>
    <w:rsid w:val="00EE5090"/>
    <w:rsid w:val="00EE5115"/>
    <w:rsid w:val="00EE5748"/>
    <w:rsid w:val="00EE5BF5"/>
    <w:rsid w:val="00EE5C42"/>
    <w:rsid w:val="00EE5EE7"/>
    <w:rsid w:val="00EE6A04"/>
    <w:rsid w:val="00EE737E"/>
    <w:rsid w:val="00EE746B"/>
    <w:rsid w:val="00EE7CF2"/>
    <w:rsid w:val="00EF0087"/>
    <w:rsid w:val="00EF06BC"/>
    <w:rsid w:val="00EF0919"/>
    <w:rsid w:val="00EF1ADC"/>
    <w:rsid w:val="00EF1E10"/>
    <w:rsid w:val="00EF1E6E"/>
    <w:rsid w:val="00EF23BD"/>
    <w:rsid w:val="00EF25A0"/>
    <w:rsid w:val="00EF2F23"/>
    <w:rsid w:val="00EF30D0"/>
    <w:rsid w:val="00EF368A"/>
    <w:rsid w:val="00EF3A79"/>
    <w:rsid w:val="00EF4306"/>
    <w:rsid w:val="00EF4557"/>
    <w:rsid w:val="00EF4B30"/>
    <w:rsid w:val="00EF4DED"/>
    <w:rsid w:val="00EF4F7F"/>
    <w:rsid w:val="00EF5330"/>
    <w:rsid w:val="00EF61E7"/>
    <w:rsid w:val="00EF7870"/>
    <w:rsid w:val="00EF7F9E"/>
    <w:rsid w:val="00F0016B"/>
    <w:rsid w:val="00F00B95"/>
    <w:rsid w:val="00F00D60"/>
    <w:rsid w:val="00F01015"/>
    <w:rsid w:val="00F01321"/>
    <w:rsid w:val="00F01A71"/>
    <w:rsid w:val="00F01C13"/>
    <w:rsid w:val="00F01F52"/>
    <w:rsid w:val="00F02A9B"/>
    <w:rsid w:val="00F02DAF"/>
    <w:rsid w:val="00F02F1E"/>
    <w:rsid w:val="00F03D3F"/>
    <w:rsid w:val="00F04A05"/>
    <w:rsid w:val="00F0555B"/>
    <w:rsid w:val="00F05BFA"/>
    <w:rsid w:val="00F05CFA"/>
    <w:rsid w:val="00F07571"/>
    <w:rsid w:val="00F07A89"/>
    <w:rsid w:val="00F10427"/>
    <w:rsid w:val="00F1133F"/>
    <w:rsid w:val="00F113BE"/>
    <w:rsid w:val="00F115E3"/>
    <w:rsid w:val="00F1166E"/>
    <w:rsid w:val="00F12442"/>
    <w:rsid w:val="00F12474"/>
    <w:rsid w:val="00F12D5F"/>
    <w:rsid w:val="00F13753"/>
    <w:rsid w:val="00F13FEC"/>
    <w:rsid w:val="00F14449"/>
    <w:rsid w:val="00F158A1"/>
    <w:rsid w:val="00F1593A"/>
    <w:rsid w:val="00F16098"/>
    <w:rsid w:val="00F16D88"/>
    <w:rsid w:val="00F17298"/>
    <w:rsid w:val="00F17890"/>
    <w:rsid w:val="00F17A57"/>
    <w:rsid w:val="00F17B49"/>
    <w:rsid w:val="00F202B8"/>
    <w:rsid w:val="00F21820"/>
    <w:rsid w:val="00F22128"/>
    <w:rsid w:val="00F22302"/>
    <w:rsid w:val="00F2232C"/>
    <w:rsid w:val="00F22AE3"/>
    <w:rsid w:val="00F22BCE"/>
    <w:rsid w:val="00F231FA"/>
    <w:rsid w:val="00F23749"/>
    <w:rsid w:val="00F23ABB"/>
    <w:rsid w:val="00F23C71"/>
    <w:rsid w:val="00F23FD8"/>
    <w:rsid w:val="00F2406C"/>
    <w:rsid w:val="00F2410D"/>
    <w:rsid w:val="00F24666"/>
    <w:rsid w:val="00F24A10"/>
    <w:rsid w:val="00F24CC2"/>
    <w:rsid w:val="00F25674"/>
    <w:rsid w:val="00F25788"/>
    <w:rsid w:val="00F25C06"/>
    <w:rsid w:val="00F2601F"/>
    <w:rsid w:val="00F2616E"/>
    <w:rsid w:val="00F26AD0"/>
    <w:rsid w:val="00F2728D"/>
    <w:rsid w:val="00F27401"/>
    <w:rsid w:val="00F27E42"/>
    <w:rsid w:val="00F27FCD"/>
    <w:rsid w:val="00F27FF7"/>
    <w:rsid w:val="00F300A9"/>
    <w:rsid w:val="00F30AAA"/>
    <w:rsid w:val="00F313EA"/>
    <w:rsid w:val="00F319EF"/>
    <w:rsid w:val="00F319FB"/>
    <w:rsid w:val="00F322CE"/>
    <w:rsid w:val="00F32E81"/>
    <w:rsid w:val="00F338C1"/>
    <w:rsid w:val="00F3421F"/>
    <w:rsid w:val="00F344D8"/>
    <w:rsid w:val="00F34C4A"/>
    <w:rsid w:val="00F355A2"/>
    <w:rsid w:val="00F357FA"/>
    <w:rsid w:val="00F3666E"/>
    <w:rsid w:val="00F36942"/>
    <w:rsid w:val="00F37282"/>
    <w:rsid w:val="00F37D71"/>
    <w:rsid w:val="00F37F2F"/>
    <w:rsid w:val="00F40A11"/>
    <w:rsid w:val="00F412DF"/>
    <w:rsid w:val="00F4178B"/>
    <w:rsid w:val="00F41B61"/>
    <w:rsid w:val="00F41C02"/>
    <w:rsid w:val="00F41C98"/>
    <w:rsid w:val="00F41F00"/>
    <w:rsid w:val="00F420F2"/>
    <w:rsid w:val="00F4264B"/>
    <w:rsid w:val="00F427A5"/>
    <w:rsid w:val="00F428FA"/>
    <w:rsid w:val="00F42CF5"/>
    <w:rsid w:val="00F437F2"/>
    <w:rsid w:val="00F43933"/>
    <w:rsid w:val="00F43E4F"/>
    <w:rsid w:val="00F43FD9"/>
    <w:rsid w:val="00F44387"/>
    <w:rsid w:val="00F44619"/>
    <w:rsid w:val="00F44EC4"/>
    <w:rsid w:val="00F450FC"/>
    <w:rsid w:val="00F451D6"/>
    <w:rsid w:val="00F4520D"/>
    <w:rsid w:val="00F455A8"/>
    <w:rsid w:val="00F45ABB"/>
    <w:rsid w:val="00F45F00"/>
    <w:rsid w:val="00F465FF"/>
    <w:rsid w:val="00F46C6B"/>
    <w:rsid w:val="00F47348"/>
    <w:rsid w:val="00F475ED"/>
    <w:rsid w:val="00F476B3"/>
    <w:rsid w:val="00F47B3A"/>
    <w:rsid w:val="00F500BB"/>
    <w:rsid w:val="00F50634"/>
    <w:rsid w:val="00F506DC"/>
    <w:rsid w:val="00F5137A"/>
    <w:rsid w:val="00F5149C"/>
    <w:rsid w:val="00F51A1E"/>
    <w:rsid w:val="00F51ADA"/>
    <w:rsid w:val="00F51D0B"/>
    <w:rsid w:val="00F51D41"/>
    <w:rsid w:val="00F51ECF"/>
    <w:rsid w:val="00F525F8"/>
    <w:rsid w:val="00F527B1"/>
    <w:rsid w:val="00F52EDB"/>
    <w:rsid w:val="00F5301A"/>
    <w:rsid w:val="00F5349C"/>
    <w:rsid w:val="00F5358B"/>
    <w:rsid w:val="00F53950"/>
    <w:rsid w:val="00F53C16"/>
    <w:rsid w:val="00F5400F"/>
    <w:rsid w:val="00F54665"/>
    <w:rsid w:val="00F54CC0"/>
    <w:rsid w:val="00F556B8"/>
    <w:rsid w:val="00F5613A"/>
    <w:rsid w:val="00F56456"/>
    <w:rsid w:val="00F56920"/>
    <w:rsid w:val="00F607C5"/>
    <w:rsid w:val="00F61239"/>
    <w:rsid w:val="00F61315"/>
    <w:rsid w:val="00F6208A"/>
    <w:rsid w:val="00F62308"/>
    <w:rsid w:val="00F62530"/>
    <w:rsid w:val="00F62A7F"/>
    <w:rsid w:val="00F632DD"/>
    <w:rsid w:val="00F63F55"/>
    <w:rsid w:val="00F643DD"/>
    <w:rsid w:val="00F645F0"/>
    <w:rsid w:val="00F6465B"/>
    <w:rsid w:val="00F649E5"/>
    <w:rsid w:val="00F652F7"/>
    <w:rsid w:val="00F659F8"/>
    <w:rsid w:val="00F65D38"/>
    <w:rsid w:val="00F65ECC"/>
    <w:rsid w:val="00F666D8"/>
    <w:rsid w:val="00F668AF"/>
    <w:rsid w:val="00F66D27"/>
    <w:rsid w:val="00F66D84"/>
    <w:rsid w:val="00F66EFC"/>
    <w:rsid w:val="00F66F37"/>
    <w:rsid w:val="00F67147"/>
    <w:rsid w:val="00F67451"/>
    <w:rsid w:val="00F67589"/>
    <w:rsid w:val="00F70C35"/>
    <w:rsid w:val="00F70D59"/>
    <w:rsid w:val="00F7174F"/>
    <w:rsid w:val="00F718EA"/>
    <w:rsid w:val="00F72706"/>
    <w:rsid w:val="00F73362"/>
    <w:rsid w:val="00F73B76"/>
    <w:rsid w:val="00F741D8"/>
    <w:rsid w:val="00F7448C"/>
    <w:rsid w:val="00F745B9"/>
    <w:rsid w:val="00F74F13"/>
    <w:rsid w:val="00F74F9A"/>
    <w:rsid w:val="00F75094"/>
    <w:rsid w:val="00F75353"/>
    <w:rsid w:val="00F75692"/>
    <w:rsid w:val="00F758BC"/>
    <w:rsid w:val="00F75A2F"/>
    <w:rsid w:val="00F760C2"/>
    <w:rsid w:val="00F76923"/>
    <w:rsid w:val="00F80379"/>
    <w:rsid w:val="00F803C4"/>
    <w:rsid w:val="00F80BC7"/>
    <w:rsid w:val="00F80F85"/>
    <w:rsid w:val="00F81054"/>
    <w:rsid w:val="00F810C1"/>
    <w:rsid w:val="00F81581"/>
    <w:rsid w:val="00F81BAE"/>
    <w:rsid w:val="00F81BE0"/>
    <w:rsid w:val="00F8278E"/>
    <w:rsid w:val="00F82B39"/>
    <w:rsid w:val="00F82DA9"/>
    <w:rsid w:val="00F83614"/>
    <w:rsid w:val="00F83BC0"/>
    <w:rsid w:val="00F83DE9"/>
    <w:rsid w:val="00F83FB1"/>
    <w:rsid w:val="00F84646"/>
    <w:rsid w:val="00F847D4"/>
    <w:rsid w:val="00F849C1"/>
    <w:rsid w:val="00F84AD0"/>
    <w:rsid w:val="00F84DAA"/>
    <w:rsid w:val="00F84DD1"/>
    <w:rsid w:val="00F8505C"/>
    <w:rsid w:val="00F85A37"/>
    <w:rsid w:val="00F86134"/>
    <w:rsid w:val="00F864B3"/>
    <w:rsid w:val="00F8697B"/>
    <w:rsid w:val="00F87347"/>
    <w:rsid w:val="00F87C44"/>
    <w:rsid w:val="00F90328"/>
    <w:rsid w:val="00F90391"/>
    <w:rsid w:val="00F90471"/>
    <w:rsid w:val="00F90861"/>
    <w:rsid w:val="00F921C3"/>
    <w:rsid w:val="00F92780"/>
    <w:rsid w:val="00F93094"/>
    <w:rsid w:val="00F94B26"/>
    <w:rsid w:val="00F94FC1"/>
    <w:rsid w:val="00F95F11"/>
    <w:rsid w:val="00F9621E"/>
    <w:rsid w:val="00F96515"/>
    <w:rsid w:val="00F9699C"/>
    <w:rsid w:val="00F970E4"/>
    <w:rsid w:val="00F97AA1"/>
    <w:rsid w:val="00FA04A7"/>
    <w:rsid w:val="00FA172D"/>
    <w:rsid w:val="00FA1884"/>
    <w:rsid w:val="00FA1F5B"/>
    <w:rsid w:val="00FA200C"/>
    <w:rsid w:val="00FA20CE"/>
    <w:rsid w:val="00FA2294"/>
    <w:rsid w:val="00FA2F2A"/>
    <w:rsid w:val="00FA345E"/>
    <w:rsid w:val="00FA3ED3"/>
    <w:rsid w:val="00FA4936"/>
    <w:rsid w:val="00FA536D"/>
    <w:rsid w:val="00FA5AD7"/>
    <w:rsid w:val="00FA5E04"/>
    <w:rsid w:val="00FA675C"/>
    <w:rsid w:val="00FA68F0"/>
    <w:rsid w:val="00FA6AA3"/>
    <w:rsid w:val="00FA6D9E"/>
    <w:rsid w:val="00FA74CC"/>
    <w:rsid w:val="00FA7580"/>
    <w:rsid w:val="00FA7587"/>
    <w:rsid w:val="00FA7C0D"/>
    <w:rsid w:val="00FA7D07"/>
    <w:rsid w:val="00FA7E73"/>
    <w:rsid w:val="00FB0277"/>
    <w:rsid w:val="00FB04B7"/>
    <w:rsid w:val="00FB05CF"/>
    <w:rsid w:val="00FB0C74"/>
    <w:rsid w:val="00FB0D6C"/>
    <w:rsid w:val="00FB0FFF"/>
    <w:rsid w:val="00FB2BD5"/>
    <w:rsid w:val="00FB3182"/>
    <w:rsid w:val="00FB3373"/>
    <w:rsid w:val="00FB35CF"/>
    <w:rsid w:val="00FB3AE7"/>
    <w:rsid w:val="00FB3D7E"/>
    <w:rsid w:val="00FB3EC4"/>
    <w:rsid w:val="00FB4991"/>
    <w:rsid w:val="00FB4DD3"/>
    <w:rsid w:val="00FB50A7"/>
    <w:rsid w:val="00FB5125"/>
    <w:rsid w:val="00FB6841"/>
    <w:rsid w:val="00FB6A0F"/>
    <w:rsid w:val="00FB6D78"/>
    <w:rsid w:val="00FB7589"/>
    <w:rsid w:val="00FB792F"/>
    <w:rsid w:val="00FB7A9E"/>
    <w:rsid w:val="00FC0B6A"/>
    <w:rsid w:val="00FC0C1C"/>
    <w:rsid w:val="00FC0FC4"/>
    <w:rsid w:val="00FC1180"/>
    <w:rsid w:val="00FC12A8"/>
    <w:rsid w:val="00FC147F"/>
    <w:rsid w:val="00FC1594"/>
    <w:rsid w:val="00FC2415"/>
    <w:rsid w:val="00FC289C"/>
    <w:rsid w:val="00FC2F01"/>
    <w:rsid w:val="00FC3280"/>
    <w:rsid w:val="00FC4F60"/>
    <w:rsid w:val="00FC4F78"/>
    <w:rsid w:val="00FC5371"/>
    <w:rsid w:val="00FC57F2"/>
    <w:rsid w:val="00FC6ECF"/>
    <w:rsid w:val="00FC7530"/>
    <w:rsid w:val="00FC7C6B"/>
    <w:rsid w:val="00FD0062"/>
    <w:rsid w:val="00FD0825"/>
    <w:rsid w:val="00FD1488"/>
    <w:rsid w:val="00FD1CF7"/>
    <w:rsid w:val="00FD1E11"/>
    <w:rsid w:val="00FD1EEA"/>
    <w:rsid w:val="00FD1F43"/>
    <w:rsid w:val="00FD236D"/>
    <w:rsid w:val="00FD2666"/>
    <w:rsid w:val="00FD26A3"/>
    <w:rsid w:val="00FD2982"/>
    <w:rsid w:val="00FD2EF7"/>
    <w:rsid w:val="00FD38BD"/>
    <w:rsid w:val="00FD393B"/>
    <w:rsid w:val="00FD3EC8"/>
    <w:rsid w:val="00FD43B5"/>
    <w:rsid w:val="00FD48B4"/>
    <w:rsid w:val="00FD57C5"/>
    <w:rsid w:val="00FD59AC"/>
    <w:rsid w:val="00FD5B25"/>
    <w:rsid w:val="00FD6440"/>
    <w:rsid w:val="00FD6B55"/>
    <w:rsid w:val="00FD78DC"/>
    <w:rsid w:val="00FE08E6"/>
    <w:rsid w:val="00FE1090"/>
    <w:rsid w:val="00FE1BDB"/>
    <w:rsid w:val="00FE227C"/>
    <w:rsid w:val="00FE228C"/>
    <w:rsid w:val="00FE2750"/>
    <w:rsid w:val="00FE2ACA"/>
    <w:rsid w:val="00FE3878"/>
    <w:rsid w:val="00FE3B0F"/>
    <w:rsid w:val="00FE3FD1"/>
    <w:rsid w:val="00FE4923"/>
    <w:rsid w:val="00FE49BC"/>
    <w:rsid w:val="00FE513E"/>
    <w:rsid w:val="00FE5CA7"/>
    <w:rsid w:val="00FE6258"/>
    <w:rsid w:val="00FE687E"/>
    <w:rsid w:val="00FE7452"/>
    <w:rsid w:val="00FE75CF"/>
    <w:rsid w:val="00FE779F"/>
    <w:rsid w:val="00FE7AD1"/>
    <w:rsid w:val="00FF001D"/>
    <w:rsid w:val="00FF088D"/>
    <w:rsid w:val="00FF26A3"/>
    <w:rsid w:val="00FF2F37"/>
    <w:rsid w:val="00FF334B"/>
    <w:rsid w:val="00FF3BD9"/>
    <w:rsid w:val="00FF472A"/>
    <w:rsid w:val="00FF4F63"/>
    <w:rsid w:val="00FF50BC"/>
    <w:rsid w:val="00FF5483"/>
    <w:rsid w:val="00FF5539"/>
    <w:rsid w:val="00FF663A"/>
    <w:rsid w:val="00FF6787"/>
    <w:rsid w:val="00FF6D1A"/>
    <w:rsid w:val="00FF6EC5"/>
    <w:rsid w:val="00FF6ED8"/>
    <w:rsid w:val="00FF7306"/>
    <w:rsid w:val="00FF7375"/>
    <w:rsid w:val="00FF742D"/>
    <w:rsid w:val="00FF74F2"/>
    <w:rsid w:val="00FF7650"/>
    <w:rsid w:val="00FF7B27"/>
    <w:rsid w:val="00FF7B2C"/>
    <w:rsid w:val="013FBB77"/>
    <w:rsid w:val="015FCC9E"/>
    <w:rsid w:val="01785C88"/>
    <w:rsid w:val="02157D7B"/>
    <w:rsid w:val="02508FA1"/>
    <w:rsid w:val="025383FE"/>
    <w:rsid w:val="025BDA6C"/>
    <w:rsid w:val="02B6733F"/>
    <w:rsid w:val="02E16DEB"/>
    <w:rsid w:val="03D1A40E"/>
    <w:rsid w:val="04BC72C4"/>
    <w:rsid w:val="04C52998"/>
    <w:rsid w:val="04EB36AE"/>
    <w:rsid w:val="04F18FA2"/>
    <w:rsid w:val="0560F45D"/>
    <w:rsid w:val="056613C9"/>
    <w:rsid w:val="05A9BB3E"/>
    <w:rsid w:val="05B6F352"/>
    <w:rsid w:val="066828B3"/>
    <w:rsid w:val="0681B4D2"/>
    <w:rsid w:val="06EA8DC8"/>
    <w:rsid w:val="075BCA4B"/>
    <w:rsid w:val="076A6311"/>
    <w:rsid w:val="07968CAD"/>
    <w:rsid w:val="085606A8"/>
    <w:rsid w:val="086D7772"/>
    <w:rsid w:val="0875ECA0"/>
    <w:rsid w:val="089213F2"/>
    <w:rsid w:val="08B38E7C"/>
    <w:rsid w:val="08CA58F9"/>
    <w:rsid w:val="09130D93"/>
    <w:rsid w:val="09596643"/>
    <w:rsid w:val="095AD1A1"/>
    <w:rsid w:val="098AEBB9"/>
    <w:rsid w:val="0A101ED2"/>
    <w:rsid w:val="0A2222F7"/>
    <w:rsid w:val="0A3C2035"/>
    <w:rsid w:val="0AC4AC52"/>
    <w:rsid w:val="0AE4CFB3"/>
    <w:rsid w:val="0AF6976A"/>
    <w:rsid w:val="0B4FC920"/>
    <w:rsid w:val="0B831F96"/>
    <w:rsid w:val="0B8C093B"/>
    <w:rsid w:val="0BC1BD91"/>
    <w:rsid w:val="0BDA2B6E"/>
    <w:rsid w:val="0BDEE6DB"/>
    <w:rsid w:val="0C305803"/>
    <w:rsid w:val="0CA24C74"/>
    <w:rsid w:val="0CF84B69"/>
    <w:rsid w:val="0CF8E2E1"/>
    <w:rsid w:val="0D166242"/>
    <w:rsid w:val="0D2DCDE9"/>
    <w:rsid w:val="0D6B3CF4"/>
    <w:rsid w:val="0D778A35"/>
    <w:rsid w:val="0DAB08E4"/>
    <w:rsid w:val="0DD24F82"/>
    <w:rsid w:val="0DF031A9"/>
    <w:rsid w:val="0E05A5F8"/>
    <w:rsid w:val="0E254E87"/>
    <w:rsid w:val="0E618EA2"/>
    <w:rsid w:val="0E6216E5"/>
    <w:rsid w:val="0EA13354"/>
    <w:rsid w:val="0F838379"/>
    <w:rsid w:val="0FCC339C"/>
    <w:rsid w:val="0FE3737F"/>
    <w:rsid w:val="10C3BFCD"/>
    <w:rsid w:val="113A18AB"/>
    <w:rsid w:val="114E8191"/>
    <w:rsid w:val="1150920E"/>
    <w:rsid w:val="1154A8AF"/>
    <w:rsid w:val="11BFD3F2"/>
    <w:rsid w:val="11C1A4F2"/>
    <w:rsid w:val="11C1CC30"/>
    <w:rsid w:val="11C4CC20"/>
    <w:rsid w:val="12059FC2"/>
    <w:rsid w:val="1281966D"/>
    <w:rsid w:val="12AEDC20"/>
    <w:rsid w:val="12EC27B8"/>
    <w:rsid w:val="12F13269"/>
    <w:rsid w:val="1312EEBE"/>
    <w:rsid w:val="1325C8BF"/>
    <w:rsid w:val="13A4126E"/>
    <w:rsid w:val="13EFB55E"/>
    <w:rsid w:val="13F60E52"/>
    <w:rsid w:val="14530385"/>
    <w:rsid w:val="1465096E"/>
    <w:rsid w:val="1469F069"/>
    <w:rsid w:val="1477D141"/>
    <w:rsid w:val="14C8BC47"/>
    <w:rsid w:val="1506847C"/>
    <w:rsid w:val="156770E7"/>
    <w:rsid w:val="157822EC"/>
    <w:rsid w:val="15A9A54F"/>
    <w:rsid w:val="15B063E5"/>
    <w:rsid w:val="16CA9895"/>
    <w:rsid w:val="16FD4CFB"/>
    <w:rsid w:val="16FD8A64"/>
    <w:rsid w:val="1778FEF7"/>
    <w:rsid w:val="17B80199"/>
    <w:rsid w:val="17C96F41"/>
    <w:rsid w:val="17F53DD3"/>
    <w:rsid w:val="17F80AF2"/>
    <w:rsid w:val="185ABCCA"/>
    <w:rsid w:val="186C8481"/>
    <w:rsid w:val="1896C427"/>
    <w:rsid w:val="19448F61"/>
    <w:rsid w:val="1958FCF9"/>
    <w:rsid w:val="19664659"/>
    <w:rsid w:val="198594D9"/>
    <w:rsid w:val="1A225125"/>
    <w:rsid w:val="1A54FB1A"/>
    <w:rsid w:val="1A5E5F6A"/>
    <w:rsid w:val="1A6E3880"/>
    <w:rsid w:val="1AA75EB8"/>
    <w:rsid w:val="1B3CEA7C"/>
    <w:rsid w:val="1B80BDF8"/>
    <w:rsid w:val="1B8C55B2"/>
    <w:rsid w:val="1B91C614"/>
    <w:rsid w:val="1BC7A2A3"/>
    <w:rsid w:val="1C6008D1"/>
    <w:rsid w:val="1C903819"/>
    <w:rsid w:val="1CF1A74C"/>
    <w:rsid w:val="1CFA673D"/>
    <w:rsid w:val="1D29F475"/>
    <w:rsid w:val="1D4A18D1"/>
    <w:rsid w:val="1DCC7DD0"/>
    <w:rsid w:val="1E0EA4C4"/>
    <w:rsid w:val="1E1CC5E1"/>
    <w:rsid w:val="1EF06CF9"/>
    <w:rsid w:val="1F03D5F1"/>
    <w:rsid w:val="1F69187A"/>
    <w:rsid w:val="2053F1C8"/>
    <w:rsid w:val="205975DB"/>
    <w:rsid w:val="205A4ABC"/>
    <w:rsid w:val="208F2A31"/>
    <w:rsid w:val="20CF01B4"/>
    <w:rsid w:val="20DF733D"/>
    <w:rsid w:val="21239FE3"/>
    <w:rsid w:val="21787B7B"/>
    <w:rsid w:val="2210E1A9"/>
    <w:rsid w:val="229C95EF"/>
    <w:rsid w:val="22A0F6A5"/>
    <w:rsid w:val="22A27EA9"/>
    <w:rsid w:val="23716376"/>
    <w:rsid w:val="23C90195"/>
    <w:rsid w:val="23D18598"/>
    <w:rsid w:val="2410F779"/>
    <w:rsid w:val="24282798"/>
    <w:rsid w:val="245D21A0"/>
    <w:rsid w:val="249E712C"/>
    <w:rsid w:val="249FA01C"/>
    <w:rsid w:val="2505ABF3"/>
    <w:rsid w:val="25E24A5A"/>
    <w:rsid w:val="25F3DA12"/>
    <w:rsid w:val="25F518C8"/>
    <w:rsid w:val="26F9EE59"/>
    <w:rsid w:val="2701DB39"/>
    <w:rsid w:val="275F62B8"/>
    <w:rsid w:val="27B68605"/>
    <w:rsid w:val="283D4CB5"/>
    <w:rsid w:val="298457A9"/>
    <w:rsid w:val="29BACAB5"/>
    <w:rsid w:val="29CC74CB"/>
    <w:rsid w:val="2B62CEB6"/>
    <w:rsid w:val="2B8A9481"/>
    <w:rsid w:val="2B937D41"/>
    <w:rsid w:val="2BB1C50A"/>
    <w:rsid w:val="2CE9BF3B"/>
    <w:rsid w:val="2D3DC5F2"/>
    <w:rsid w:val="2DB6D3A2"/>
    <w:rsid w:val="2EDB29EA"/>
    <w:rsid w:val="2EFF0BF1"/>
    <w:rsid w:val="2F1FB19A"/>
    <w:rsid w:val="2F5B3204"/>
    <w:rsid w:val="2F846648"/>
    <w:rsid w:val="2FE5CD6F"/>
    <w:rsid w:val="304A6170"/>
    <w:rsid w:val="31538CE1"/>
    <w:rsid w:val="317A2715"/>
    <w:rsid w:val="319BAC37"/>
    <w:rsid w:val="31F3A36A"/>
    <w:rsid w:val="326BAA3D"/>
    <w:rsid w:val="3286B856"/>
    <w:rsid w:val="3293CFE0"/>
    <w:rsid w:val="338CFC32"/>
    <w:rsid w:val="33DBF29E"/>
    <w:rsid w:val="34478E1B"/>
    <w:rsid w:val="34901B77"/>
    <w:rsid w:val="34C1AC80"/>
    <w:rsid w:val="350D8943"/>
    <w:rsid w:val="3513E237"/>
    <w:rsid w:val="3557E89A"/>
    <w:rsid w:val="35DEFC65"/>
    <w:rsid w:val="35E9C303"/>
    <w:rsid w:val="36461054"/>
    <w:rsid w:val="366504C5"/>
    <w:rsid w:val="367088B8"/>
    <w:rsid w:val="3696EFDD"/>
    <w:rsid w:val="36B2E559"/>
    <w:rsid w:val="36B5E549"/>
    <w:rsid w:val="37173560"/>
    <w:rsid w:val="3784FBEC"/>
    <w:rsid w:val="37BFDA46"/>
    <w:rsid w:val="380739C2"/>
    <w:rsid w:val="3815A765"/>
    <w:rsid w:val="381EB848"/>
    <w:rsid w:val="3827DE5B"/>
    <w:rsid w:val="38B75BDF"/>
    <w:rsid w:val="38C1B0E2"/>
    <w:rsid w:val="38CBC977"/>
    <w:rsid w:val="3920CC4D"/>
    <w:rsid w:val="392A7F40"/>
    <w:rsid w:val="39EB2815"/>
    <w:rsid w:val="3A3E8CD2"/>
    <w:rsid w:val="3A42BAB7"/>
    <w:rsid w:val="3B172F2A"/>
    <w:rsid w:val="3B6439E2"/>
    <w:rsid w:val="3BA2D7DD"/>
    <w:rsid w:val="3BB2B1EE"/>
    <w:rsid w:val="3BC9225C"/>
    <w:rsid w:val="3BD1044F"/>
    <w:rsid w:val="3BEFBF46"/>
    <w:rsid w:val="3C0589B5"/>
    <w:rsid w:val="3C794F26"/>
    <w:rsid w:val="3CBDE16E"/>
    <w:rsid w:val="3D2FD5DF"/>
    <w:rsid w:val="3D4561A9"/>
    <w:rsid w:val="3D538515"/>
    <w:rsid w:val="3D7B6315"/>
    <w:rsid w:val="3D80452E"/>
    <w:rsid w:val="3DFC5CCC"/>
    <w:rsid w:val="3E87C714"/>
    <w:rsid w:val="3EBAF74E"/>
    <w:rsid w:val="3F13CEF5"/>
    <w:rsid w:val="3F152523"/>
    <w:rsid w:val="3F588B27"/>
    <w:rsid w:val="3F72E965"/>
    <w:rsid w:val="3F9BB3E4"/>
    <w:rsid w:val="3FC67645"/>
    <w:rsid w:val="40987BA1"/>
    <w:rsid w:val="4099BACD"/>
    <w:rsid w:val="40B560D2"/>
    <w:rsid w:val="40E74BEA"/>
    <w:rsid w:val="410C1F78"/>
    <w:rsid w:val="41322C8E"/>
    <w:rsid w:val="41333345"/>
    <w:rsid w:val="41A057C1"/>
    <w:rsid w:val="41F36CF1"/>
    <w:rsid w:val="421E01FB"/>
    <w:rsid w:val="42A8C4BA"/>
    <w:rsid w:val="42BE6047"/>
    <w:rsid w:val="430972C1"/>
    <w:rsid w:val="433777F5"/>
    <w:rsid w:val="43387414"/>
    <w:rsid w:val="43C62098"/>
    <w:rsid w:val="440B1787"/>
    <w:rsid w:val="4443662B"/>
    <w:rsid w:val="444A24C1"/>
    <w:rsid w:val="448F1BB0"/>
    <w:rsid w:val="449E901F"/>
    <w:rsid w:val="44C957FA"/>
    <w:rsid w:val="45118194"/>
    <w:rsid w:val="451378ED"/>
    <w:rsid w:val="456CAAA3"/>
    <w:rsid w:val="4587608B"/>
    <w:rsid w:val="45977D16"/>
    <w:rsid w:val="45C7972E"/>
    <w:rsid w:val="45DEF923"/>
    <w:rsid w:val="460D551B"/>
    <w:rsid w:val="464E2B0D"/>
    <w:rsid w:val="474BDE5C"/>
    <w:rsid w:val="4773D918"/>
    <w:rsid w:val="477D96A3"/>
    <w:rsid w:val="479DAF6C"/>
    <w:rsid w:val="479F806C"/>
    <w:rsid w:val="47BC11E9"/>
    <w:rsid w:val="4838B0E3"/>
    <w:rsid w:val="4857C1FA"/>
    <w:rsid w:val="48DB617C"/>
    <w:rsid w:val="4915391F"/>
    <w:rsid w:val="4963BAC8"/>
    <w:rsid w:val="49CB979F"/>
    <w:rsid w:val="4A37DF76"/>
    <w:rsid w:val="4A3A8188"/>
    <w:rsid w:val="4A577323"/>
    <w:rsid w:val="4AA9F0DB"/>
    <w:rsid w:val="4AB59C0C"/>
    <w:rsid w:val="4B0FBF49"/>
    <w:rsid w:val="4B1E7502"/>
    <w:rsid w:val="4B2AB7AB"/>
    <w:rsid w:val="4CEE017B"/>
    <w:rsid w:val="4D166B76"/>
    <w:rsid w:val="4D8335E3"/>
    <w:rsid w:val="4E01DD37"/>
    <w:rsid w:val="4E96E966"/>
    <w:rsid w:val="4EA589EF"/>
    <w:rsid w:val="4F5754E8"/>
    <w:rsid w:val="4F58E8FB"/>
    <w:rsid w:val="4F6558D4"/>
    <w:rsid w:val="4F785F38"/>
    <w:rsid w:val="4F8D093E"/>
    <w:rsid w:val="4FCB36FF"/>
    <w:rsid w:val="50487D8D"/>
    <w:rsid w:val="509464E8"/>
    <w:rsid w:val="50D5F740"/>
    <w:rsid w:val="50D6667F"/>
    <w:rsid w:val="5115CDC8"/>
    <w:rsid w:val="512FCB06"/>
    <w:rsid w:val="514AF8D3"/>
    <w:rsid w:val="518E80CF"/>
    <w:rsid w:val="51A6476B"/>
    <w:rsid w:val="51B391C6"/>
    <w:rsid w:val="51B5EEAB"/>
    <w:rsid w:val="51D08266"/>
    <w:rsid w:val="51DA2AC1"/>
    <w:rsid w:val="51FF6D8E"/>
    <w:rsid w:val="521BA073"/>
    <w:rsid w:val="522A4B94"/>
    <w:rsid w:val="52921CD8"/>
    <w:rsid w:val="52E25A51"/>
    <w:rsid w:val="52EE75BC"/>
    <w:rsid w:val="53A8884A"/>
    <w:rsid w:val="5421D1CE"/>
    <w:rsid w:val="54776D17"/>
    <w:rsid w:val="548484A1"/>
    <w:rsid w:val="54D3D093"/>
    <w:rsid w:val="5514A33A"/>
    <w:rsid w:val="5540028D"/>
    <w:rsid w:val="554BB951"/>
    <w:rsid w:val="55993443"/>
    <w:rsid w:val="55B9DBA9"/>
    <w:rsid w:val="560A2C95"/>
    <w:rsid w:val="5619639B"/>
    <w:rsid w:val="563264BA"/>
    <w:rsid w:val="5684A509"/>
    <w:rsid w:val="5715DD62"/>
    <w:rsid w:val="57761491"/>
    <w:rsid w:val="5794C6EC"/>
    <w:rsid w:val="57A82805"/>
    <w:rsid w:val="58035B45"/>
    <w:rsid w:val="580AEE69"/>
    <w:rsid w:val="581100FB"/>
    <w:rsid w:val="581E4A5B"/>
    <w:rsid w:val="5829EAF4"/>
    <w:rsid w:val="582FEAD4"/>
    <w:rsid w:val="583B9605"/>
    <w:rsid w:val="585CE856"/>
    <w:rsid w:val="58D2C2AB"/>
    <w:rsid w:val="59293C72"/>
    <w:rsid w:val="5A2F365B"/>
    <w:rsid w:val="5A625AFB"/>
    <w:rsid w:val="5A6511EF"/>
    <w:rsid w:val="5A6CD837"/>
    <w:rsid w:val="5A7A5468"/>
    <w:rsid w:val="5A803E1D"/>
    <w:rsid w:val="5AE948E9"/>
    <w:rsid w:val="5BB6FEC6"/>
    <w:rsid w:val="5C5A23F0"/>
    <w:rsid w:val="5C7C9547"/>
    <w:rsid w:val="5D9E1681"/>
    <w:rsid w:val="5DDF5753"/>
    <w:rsid w:val="5DE3AD71"/>
    <w:rsid w:val="5E0DB696"/>
    <w:rsid w:val="5E163001"/>
    <w:rsid w:val="5E1DE9BB"/>
    <w:rsid w:val="5E478E39"/>
    <w:rsid w:val="5E694531"/>
    <w:rsid w:val="5EF3CA87"/>
    <w:rsid w:val="5F6D46DC"/>
    <w:rsid w:val="5FA4E8D8"/>
    <w:rsid w:val="5FC70F0F"/>
    <w:rsid w:val="6087E033"/>
    <w:rsid w:val="60948783"/>
    <w:rsid w:val="60BB36A9"/>
    <w:rsid w:val="60FD6B11"/>
    <w:rsid w:val="6152C8F1"/>
    <w:rsid w:val="619B564D"/>
    <w:rsid w:val="61BAA4CD"/>
    <w:rsid w:val="622B9D1F"/>
    <w:rsid w:val="62AB0DC1"/>
    <w:rsid w:val="62C3C5E4"/>
    <w:rsid w:val="62D27C98"/>
    <w:rsid w:val="62DCC703"/>
    <w:rsid w:val="63981319"/>
    <w:rsid w:val="63CE2083"/>
    <w:rsid w:val="63DD6AAC"/>
    <w:rsid w:val="6401828C"/>
    <w:rsid w:val="641E46E9"/>
    <w:rsid w:val="6426AE56"/>
    <w:rsid w:val="645F3C36"/>
    <w:rsid w:val="647D5CC1"/>
    <w:rsid w:val="6485494C"/>
    <w:rsid w:val="649C3C02"/>
    <w:rsid w:val="64D6E886"/>
    <w:rsid w:val="650C0FFC"/>
    <w:rsid w:val="6517BB2D"/>
    <w:rsid w:val="65C0F78B"/>
    <w:rsid w:val="6603215B"/>
    <w:rsid w:val="660A1D5A"/>
    <w:rsid w:val="6671948F"/>
    <w:rsid w:val="66B5C358"/>
    <w:rsid w:val="66DF4F88"/>
    <w:rsid w:val="66F0FA99"/>
    <w:rsid w:val="67362459"/>
    <w:rsid w:val="679EF1BC"/>
    <w:rsid w:val="67A48162"/>
    <w:rsid w:val="67B920D0"/>
    <w:rsid w:val="67FC0338"/>
    <w:rsid w:val="681B6E01"/>
    <w:rsid w:val="685CA64A"/>
    <w:rsid w:val="6879BF23"/>
    <w:rsid w:val="68B33CB7"/>
    <w:rsid w:val="68BEC0AA"/>
    <w:rsid w:val="68CD0724"/>
    <w:rsid w:val="68EAE94B"/>
    <w:rsid w:val="6947FB74"/>
    <w:rsid w:val="6954FBC9"/>
    <w:rsid w:val="695C1F06"/>
    <w:rsid w:val="697140BC"/>
    <w:rsid w:val="697FA07D"/>
    <w:rsid w:val="6A6D2DA3"/>
    <w:rsid w:val="6ABDA885"/>
    <w:rsid w:val="6AD3387F"/>
    <w:rsid w:val="6B41D3EC"/>
    <w:rsid w:val="6C35BE1D"/>
    <w:rsid w:val="6C35FB86"/>
    <w:rsid w:val="6D464A72"/>
    <w:rsid w:val="6D633C0D"/>
    <w:rsid w:val="6D98C9CC"/>
    <w:rsid w:val="6DEF43FA"/>
    <w:rsid w:val="6E0771A7"/>
    <w:rsid w:val="6E07B213"/>
    <w:rsid w:val="6E33A8DE"/>
    <w:rsid w:val="6EE873C7"/>
    <w:rsid w:val="6F3DDC3F"/>
    <w:rsid w:val="6F4FA3F6"/>
    <w:rsid w:val="6FB5EC3B"/>
    <w:rsid w:val="6FC92AE3"/>
    <w:rsid w:val="70007D68"/>
    <w:rsid w:val="70010A48"/>
    <w:rsid w:val="706720B7"/>
    <w:rsid w:val="709D9F56"/>
    <w:rsid w:val="70A4B700"/>
    <w:rsid w:val="70DAED48"/>
    <w:rsid w:val="71695BFA"/>
    <w:rsid w:val="719BDE8A"/>
    <w:rsid w:val="722D2C13"/>
    <w:rsid w:val="72878714"/>
    <w:rsid w:val="732A0A81"/>
    <w:rsid w:val="736F0170"/>
    <w:rsid w:val="73C6C6CD"/>
    <w:rsid w:val="74280D47"/>
    <w:rsid w:val="744F2114"/>
    <w:rsid w:val="749C9C06"/>
    <w:rsid w:val="74A38C72"/>
    <w:rsid w:val="7566606C"/>
    <w:rsid w:val="75B99DD5"/>
    <w:rsid w:val="75BEF012"/>
    <w:rsid w:val="75DB4563"/>
    <w:rsid w:val="75E7CA47"/>
    <w:rsid w:val="76470CF0"/>
    <w:rsid w:val="77B5372E"/>
    <w:rsid w:val="77D0738A"/>
    <w:rsid w:val="77E619AF"/>
    <w:rsid w:val="77EEE698"/>
    <w:rsid w:val="77FE516A"/>
    <w:rsid w:val="780FDAD3"/>
    <w:rsid w:val="78D195F2"/>
    <w:rsid w:val="78E384FD"/>
    <w:rsid w:val="790A66F4"/>
    <w:rsid w:val="791E3C19"/>
    <w:rsid w:val="7A17AB58"/>
    <w:rsid w:val="7B08DD9A"/>
    <w:rsid w:val="7B48130D"/>
    <w:rsid w:val="7B8DAC0C"/>
    <w:rsid w:val="7BC3F7DA"/>
    <w:rsid w:val="7BDAC257"/>
    <w:rsid w:val="7C04CA81"/>
    <w:rsid w:val="7CDC98F3"/>
    <w:rsid w:val="7CDEA72A"/>
    <w:rsid w:val="7D003D91"/>
    <w:rsid w:val="7D024067"/>
    <w:rsid w:val="7DC54732"/>
    <w:rsid w:val="7E2300DC"/>
    <w:rsid w:val="7E5DDF19"/>
    <w:rsid w:val="7E841485"/>
    <w:rsid w:val="7E8ECE2F"/>
    <w:rsid w:val="7EB7DB35"/>
    <w:rsid w:val="7F0ADB35"/>
    <w:rsid w:val="7F855E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9913DD"/>
  <w15:chartTrackingRefBased/>
  <w15:docId w15:val="{2984563B-2F7D-40A0-8083-6353788C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0E8"/>
  </w:style>
  <w:style w:type="paragraph" w:styleId="Heading1">
    <w:name w:val="heading 1"/>
    <w:basedOn w:val="Normal"/>
    <w:next w:val="Normal"/>
    <w:link w:val="Heading1Char"/>
    <w:uiPriority w:val="9"/>
    <w:qFormat/>
    <w:rsid w:val="00742D6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62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45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2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80"/>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742D64"/>
    <w:rPr>
      <w:rFonts w:asciiTheme="majorHAnsi" w:eastAsiaTheme="majorEastAsia" w:hAnsiTheme="majorHAnsi" w:cstheme="majorBidi"/>
      <w:color w:val="2F5496" w:themeColor="accent1" w:themeShade="BF"/>
      <w:sz w:val="40"/>
      <w:szCs w:val="40"/>
    </w:rPr>
  </w:style>
  <w:style w:type="character" w:styleId="Hyperlink">
    <w:name w:val="Hyperlink"/>
    <w:uiPriority w:val="99"/>
    <w:rsid w:val="00155EDA"/>
    <w:rPr>
      <w:color w:val="0000FF"/>
      <w:u w:val="single"/>
    </w:rPr>
  </w:style>
  <w:style w:type="table" w:styleId="TableGrid">
    <w:name w:val="Table Grid"/>
    <w:basedOn w:val="TableNormal"/>
    <w:uiPriority w:val="39"/>
    <w:rsid w:val="003C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71"/>
  </w:style>
  <w:style w:type="paragraph" w:styleId="Footer">
    <w:name w:val="footer"/>
    <w:basedOn w:val="Normal"/>
    <w:link w:val="FooterChar"/>
    <w:uiPriority w:val="99"/>
    <w:unhideWhenUsed/>
    <w:rsid w:val="000F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71"/>
  </w:style>
  <w:style w:type="character" w:styleId="CommentReference">
    <w:name w:val="annotation reference"/>
    <w:basedOn w:val="DefaultParagraphFont"/>
    <w:uiPriority w:val="99"/>
    <w:semiHidden/>
    <w:unhideWhenUsed/>
    <w:rsid w:val="00EB7F9A"/>
    <w:rPr>
      <w:sz w:val="16"/>
      <w:szCs w:val="16"/>
    </w:rPr>
  </w:style>
  <w:style w:type="paragraph" w:styleId="CommentText">
    <w:name w:val="annotation text"/>
    <w:basedOn w:val="Normal"/>
    <w:link w:val="CommentTextChar"/>
    <w:uiPriority w:val="99"/>
    <w:unhideWhenUsed/>
    <w:rsid w:val="00EB7F9A"/>
    <w:pPr>
      <w:spacing w:line="240" w:lineRule="auto"/>
    </w:pPr>
    <w:rPr>
      <w:sz w:val="20"/>
      <w:szCs w:val="20"/>
    </w:rPr>
  </w:style>
  <w:style w:type="character" w:customStyle="1" w:styleId="CommentTextChar">
    <w:name w:val="Comment Text Char"/>
    <w:basedOn w:val="DefaultParagraphFont"/>
    <w:link w:val="CommentText"/>
    <w:uiPriority w:val="99"/>
    <w:rsid w:val="00EB7F9A"/>
    <w:rPr>
      <w:sz w:val="20"/>
      <w:szCs w:val="20"/>
    </w:rPr>
  </w:style>
  <w:style w:type="paragraph" w:styleId="CommentSubject">
    <w:name w:val="annotation subject"/>
    <w:basedOn w:val="CommentText"/>
    <w:next w:val="CommentText"/>
    <w:link w:val="CommentSubjectChar"/>
    <w:uiPriority w:val="99"/>
    <w:semiHidden/>
    <w:unhideWhenUsed/>
    <w:rsid w:val="00EB7F9A"/>
    <w:rPr>
      <w:b/>
      <w:bCs/>
    </w:rPr>
  </w:style>
  <w:style w:type="character" w:customStyle="1" w:styleId="CommentSubjectChar">
    <w:name w:val="Comment Subject Char"/>
    <w:basedOn w:val="CommentTextChar"/>
    <w:link w:val="CommentSubject"/>
    <w:uiPriority w:val="99"/>
    <w:semiHidden/>
    <w:rsid w:val="00EB7F9A"/>
    <w:rPr>
      <w:b/>
      <w:bCs/>
      <w:sz w:val="20"/>
      <w:szCs w:val="20"/>
    </w:rPr>
  </w:style>
  <w:style w:type="character" w:customStyle="1" w:styleId="Heading2Char">
    <w:name w:val="Heading 2 Char"/>
    <w:basedOn w:val="DefaultParagraphFont"/>
    <w:link w:val="Heading2"/>
    <w:uiPriority w:val="9"/>
    <w:rsid w:val="00162DA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C829A1"/>
    <w:rPr>
      <w:color w:val="605E5C"/>
      <w:shd w:val="clear" w:color="auto" w:fill="E1DFDD"/>
    </w:rPr>
  </w:style>
  <w:style w:type="character" w:styleId="FollowedHyperlink">
    <w:name w:val="FollowedHyperlink"/>
    <w:basedOn w:val="DefaultParagraphFont"/>
    <w:uiPriority w:val="99"/>
    <w:semiHidden/>
    <w:unhideWhenUsed/>
    <w:rsid w:val="00F81BE0"/>
    <w:rPr>
      <w:color w:val="954F72" w:themeColor="followedHyperlink"/>
      <w:u w:val="single"/>
    </w:rPr>
  </w:style>
  <w:style w:type="character" w:styleId="Strong">
    <w:name w:val="Strong"/>
    <w:basedOn w:val="DefaultParagraphFont"/>
    <w:uiPriority w:val="22"/>
    <w:qFormat/>
    <w:rsid w:val="00B7099A"/>
    <w:rPr>
      <w:b/>
      <w:bCs/>
    </w:rPr>
  </w:style>
  <w:style w:type="character" w:styleId="Mention">
    <w:name w:val="Mention"/>
    <w:basedOn w:val="DefaultParagraphFont"/>
    <w:uiPriority w:val="99"/>
    <w:unhideWhenUsed/>
    <w:rsid w:val="00BE5C5B"/>
    <w:rPr>
      <w:color w:val="2B579A"/>
      <w:shd w:val="clear" w:color="auto" w:fill="E1DFDD"/>
    </w:rPr>
  </w:style>
  <w:style w:type="character" w:customStyle="1" w:styleId="Heading3Char">
    <w:name w:val="Heading 3 Char"/>
    <w:basedOn w:val="DefaultParagraphFont"/>
    <w:link w:val="Heading3"/>
    <w:uiPriority w:val="9"/>
    <w:rsid w:val="005445A1"/>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43004"/>
    <w:pPr>
      <w:spacing w:after="0" w:line="240" w:lineRule="auto"/>
    </w:pPr>
  </w:style>
  <w:style w:type="paragraph" w:customStyle="1" w:styleId="paragraph">
    <w:name w:val="paragraph"/>
    <w:basedOn w:val="Normal"/>
    <w:rsid w:val="00DD3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3354"/>
  </w:style>
  <w:style w:type="character" w:customStyle="1" w:styleId="eop">
    <w:name w:val="eop"/>
    <w:basedOn w:val="DefaultParagraphFont"/>
    <w:rsid w:val="00DD3354"/>
  </w:style>
  <w:style w:type="character" w:customStyle="1" w:styleId="Heading4Char">
    <w:name w:val="Heading 4 Char"/>
    <w:basedOn w:val="DefaultParagraphFont"/>
    <w:link w:val="Heading4"/>
    <w:uiPriority w:val="9"/>
    <w:rsid w:val="003D2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D2CA2"/>
    <w:rPr>
      <w:i/>
      <w:iCs/>
    </w:rPr>
  </w:style>
  <w:style w:type="paragraph" w:styleId="FootnoteText">
    <w:name w:val="footnote text"/>
    <w:aliases w:val="F1"/>
    <w:basedOn w:val="Normal"/>
    <w:link w:val="FootnoteTextChar"/>
    <w:uiPriority w:val="99"/>
    <w:unhideWhenUsed/>
    <w:rsid w:val="002130B0"/>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2130B0"/>
    <w:rPr>
      <w:sz w:val="20"/>
      <w:szCs w:val="20"/>
    </w:rPr>
  </w:style>
  <w:style w:type="character" w:styleId="FootnoteReference">
    <w:name w:val="footnote reference"/>
    <w:basedOn w:val="DefaultParagraphFont"/>
    <w:uiPriority w:val="99"/>
    <w:unhideWhenUsed/>
    <w:rsid w:val="002130B0"/>
    <w:rPr>
      <w:vertAlign w:val="superscript"/>
    </w:rPr>
  </w:style>
  <w:style w:type="paragraph" w:styleId="TOCHeading">
    <w:name w:val="TOC Heading"/>
    <w:basedOn w:val="Heading1"/>
    <w:next w:val="Normal"/>
    <w:uiPriority w:val="39"/>
    <w:unhideWhenUsed/>
    <w:qFormat/>
    <w:rsid w:val="00A7350E"/>
    <w:pPr>
      <w:spacing w:before="240" w:after="0" w:line="259" w:lineRule="auto"/>
      <w:jc w:val="left"/>
      <w:outlineLvl w:val="9"/>
    </w:pPr>
    <w:rPr>
      <w:sz w:val="32"/>
      <w:szCs w:val="32"/>
    </w:rPr>
  </w:style>
  <w:style w:type="paragraph" w:styleId="TOC1">
    <w:name w:val="toc 1"/>
    <w:basedOn w:val="Normal"/>
    <w:next w:val="Normal"/>
    <w:autoRedefine/>
    <w:uiPriority w:val="39"/>
    <w:unhideWhenUsed/>
    <w:rsid w:val="00103748"/>
    <w:pPr>
      <w:tabs>
        <w:tab w:val="left" w:pos="450"/>
        <w:tab w:val="right" w:leader="dot" w:pos="9360"/>
      </w:tabs>
      <w:spacing w:before="60" w:after="60" w:line="240" w:lineRule="auto"/>
      <w:ind w:left="86"/>
    </w:pPr>
  </w:style>
  <w:style w:type="paragraph" w:styleId="TOC2">
    <w:name w:val="toc 2"/>
    <w:basedOn w:val="Normal"/>
    <w:next w:val="Normal"/>
    <w:autoRedefine/>
    <w:uiPriority w:val="39"/>
    <w:unhideWhenUsed/>
    <w:rsid w:val="0068618F"/>
    <w:pPr>
      <w:tabs>
        <w:tab w:val="right" w:leader="dot" w:pos="9360"/>
      </w:tabs>
      <w:spacing w:after="100"/>
      <w:ind w:left="450"/>
    </w:pPr>
  </w:style>
  <w:style w:type="paragraph" w:styleId="TOC3">
    <w:name w:val="toc 3"/>
    <w:basedOn w:val="Normal"/>
    <w:next w:val="Normal"/>
    <w:autoRedefine/>
    <w:uiPriority w:val="39"/>
    <w:unhideWhenUsed/>
    <w:rsid w:val="00F81581"/>
    <w:pPr>
      <w:tabs>
        <w:tab w:val="left" w:pos="8910"/>
      </w:tabs>
      <w:spacing w:after="120" w:line="300" w:lineRule="exact"/>
      <w:ind w:left="90" w:right="378"/>
    </w:pPr>
  </w:style>
  <w:style w:type="character" w:customStyle="1" w:styleId="cf01">
    <w:name w:val="cf01"/>
    <w:basedOn w:val="DefaultParagraphFont"/>
    <w:rsid w:val="00565331"/>
    <w:rPr>
      <w:rFonts w:ascii="Segoe UI" w:hAnsi="Segoe UI" w:cs="Segoe UI" w:hint="default"/>
      <w:sz w:val="18"/>
      <w:szCs w:val="18"/>
    </w:rPr>
  </w:style>
  <w:style w:type="paragraph" w:styleId="EndnoteText">
    <w:name w:val="endnote text"/>
    <w:basedOn w:val="Normal"/>
    <w:link w:val="EndnoteTextChar"/>
    <w:uiPriority w:val="99"/>
    <w:semiHidden/>
    <w:unhideWhenUsed/>
    <w:rsid w:val="00DA46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6F7"/>
    <w:rPr>
      <w:sz w:val="20"/>
      <w:szCs w:val="20"/>
    </w:rPr>
  </w:style>
  <w:style w:type="character" w:styleId="EndnoteReference">
    <w:name w:val="endnote reference"/>
    <w:basedOn w:val="DefaultParagraphFont"/>
    <w:uiPriority w:val="99"/>
    <w:semiHidden/>
    <w:unhideWhenUsed/>
    <w:rsid w:val="00DA46F7"/>
    <w:rPr>
      <w:vertAlign w:val="superscript"/>
    </w:rPr>
  </w:style>
  <w:style w:type="paragraph" w:customStyle="1" w:styleId="pf0">
    <w:name w:val="pf0"/>
    <w:basedOn w:val="Normal"/>
    <w:rsid w:val="00DA46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4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yperlink" Target="https://www.samhsa.gov/sites/default/files/20190620-samhsa-strategic-prevention-framework-guide.pdf" TargetMode="External" /><Relationship Id="rId16" Type="http://schemas.openxmlformats.org/officeDocument/2006/relationships/image" Target="media/image1.png" /><Relationship Id="rId17" Type="http://schemas.openxmlformats.org/officeDocument/2006/relationships/hyperlink" Target="https://www.psychiatry.org/psychiatrists/practice/dsm" TargetMode="External" /><Relationship Id="rId18" Type="http://schemas.openxmlformats.org/officeDocument/2006/relationships/hyperlink" Target="https://library.samhsa.gov/sites/default/files/strategic-prevention-framework-pep19-01.pdf"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amhsapra@samhsa.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iaaa.nih.gov/publications/brochures-and-fact-sheets/understanding-alcohol-use-disorder" TargetMode="External" /><Relationship Id="rId2" Type="http://schemas.openxmlformats.org/officeDocument/2006/relationships/hyperlink" Target="https://store.samhsa.gov/sites/default/files/sma14-4736.pdf" TargetMode="External" /><Relationship Id="rId3" Type="http://schemas.openxmlformats.org/officeDocument/2006/relationships/hyperlink" Target="https://www.samhsa.gov/medications-substance-use-disorders/medications-counseling-related-conditions/co-occurring-disorders" TargetMode="External" /><Relationship Id="rId4" Type="http://schemas.openxmlformats.org/officeDocument/2006/relationships/hyperlink" Target="https://store.samhsa.gov/sites/default/files/pep23-06-01-001.pdf" TargetMode="External" /><Relationship Id="rId5" Type="http://schemas.openxmlformats.org/officeDocument/2006/relationships/hyperlink" Target="https://www.samhsa.gov/sites/default/files/what-we-do-how-we-do-it-one-page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EE03-188D-4994-A1D7-2C05FB1BB6EF}">
  <ds:schemaRefs>
    <ds:schemaRef ds:uri="http://schemas.microsoft.com/sharepoint/v3/contenttype/forms"/>
  </ds:schemaRefs>
</ds:datastoreItem>
</file>

<file path=customXml/itemProps2.xml><?xml version="1.0" encoding="utf-8"?>
<ds:datastoreItem xmlns:ds="http://schemas.openxmlformats.org/officeDocument/2006/customXml" ds:itemID="{A9E04FC5-B507-4CA6-999F-FC07C4D0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9ADAB-1DFE-4FAB-9821-978B587FB9D4}">
  <ds:schemaRefs>
    <ds:schemaRef ds:uri="a2d9a213-eaee-436a-85ec-6c6178bf869f"/>
    <ds:schemaRef ds:uri="98b067f6-1e31-4c68-9e6f-b7276593ca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7F9029-B659-4AA3-BD6A-B98D4A3D01AF}">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5</cp:revision>
  <dcterms:created xsi:type="dcterms:W3CDTF">2025-05-27T17:28:00Z</dcterms:created>
  <dcterms:modified xsi:type="dcterms:W3CDTF">2025-06-10T17:13:00Z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