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0A40" w:rsidRPr="00FE63EB" w:rsidP="00DF5516" w14:paraId="7E46C908" w14:textId="77777777">
      <w:pPr>
        <w:pStyle w:val="Default"/>
        <w:jc w:val="right"/>
        <w:rPr>
          <w:color w:val="auto"/>
          <w:sz w:val="18"/>
          <w:szCs w:val="18"/>
        </w:rPr>
      </w:pPr>
      <w:r w:rsidRPr="00DF5516">
        <w:rPr>
          <w:sz w:val="18"/>
          <w:szCs w:val="18"/>
        </w:rPr>
        <w:t xml:space="preserve"> OMB No. </w:t>
      </w:r>
      <w:r w:rsidRPr="00FE63EB" w:rsidR="0052252D">
        <w:rPr>
          <w:color w:val="auto"/>
          <w:sz w:val="18"/>
          <w:szCs w:val="18"/>
        </w:rPr>
        <w:t>0930-</w:t>
      </w:r>
      <w:r w:rsidRPr="00FE63EB" w:rsidR="00FE63EB">
        <w:rPr>
          <w:color w:val="auto"/>
          <w:sz w:val="18"/>
          <w:szCs w:val="18"/>
        </w:rPr>
        <w:t>0285</w:t>
      </w:r>
    </w:p>
    <w:p w:rsidR="004C0A40" w:rsidRPr="00DF5516" w:rsidP="004C0A40" w14:paraId="7C9B3003" w14:textId="11A066D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Expiration Date </w:t>
      </w:r>
      <w:r w:rsidR="00C33910">
        <w:rPr>
          <w:sz w:val="18"/>
          <w:szCs w:val="18"/>
        </w:rPr>
        <w:t>03</w:t>
      </w:r>
      <w:r>
        <w:rPr>
          <w:sz w:val="18"/>
          <w:szCs w:val="18"/>
        </w:rPr>
        <w:t>/</w:t>
      </w:r>
      <w:r w:rsidR="00C33910">
        <w:rPr>
          <w:sz w:val="18"/>
          <w:szCs w:val="18"/>
        </w:rPr>
        <w:t>30</w:t>
      </w:r>
      <w:r>
        <w:rPr>
          <w:sz w:val="18"/>
          <w:szCs w:val="18"/>
        </w:rPr>
        <w:t>/</w:t>
      </w:r>
      <w:r w:rsidR="00C33910">
        <w:rPr>
          <w:sz w:val="18"/>
          <w:szCs w:val="18"/>
        </w:rPr>
        <w:t>2028</w:t>
      </w:r>
      <w:r w:rsidRPr="00DF5516">
        <w:rPr>
          <w:sz w:val="18"/>
          <w:szCs w:val="18"/>
        </w:rPr>
        <w:t xml:space="preserve"> </w:t>
      </w:r>
    </w:p>
    <w:p w:rsidR="004C0A40" w:rsidP="00364501" w14:paraId="688DE9E2" w14:textId="77777777">
      <w:pPr>
        <w:pStyle w:val="Default"/>
      </w:pPr>
      <w:r>
        <w:t xml:space="preserve"> </w:t>
      </w:r>
    </w:p>
    <w:p w:rsidR="00364501" w:rsidRPr="00DF5516" w:rsidP="004C0A40" w14:paraId="27527A9D" w14:textId="77777777">
      <w:pPr>
        <w:pStyle w:val="Default"/>
        <w:jc w:val="center"/>
        <w:rPr>
          <w:sz w:val="36"/>
          <w:szCs w:val="36"/>
        </w:rPr>
      </w:pPr>
      <w:r w:rsidRPr="00DF5516">
        <w:rPr>
          <w:b/>
          <w:bCs/>
          <w:sz w:val="36"/>
          <w:szCs w:val="36"/>
        </w:rPr>
        <w:t>RESULT FORM</w:t>
      </w:r>
    </w:p>
    <w:p w:rsidR="00364501" w:rsidP="003009DB" w14:paraId="2236A803" w14:textId="623D659F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CMHS</w:t>
      </w:r>
      <w:r w:rsidR="00D328DC">
        <w:rPr>
          <w:rFonts w:ascii="Arial" w:hAnsi="Arial" w:cs="Arial"/>
          <w:sz w:val="23"/>
          <w:szCs w:val="23"/>
        </w:rPr>
        <w:t xml:space="preserve"> </w:t>
      </w:r>
      <w:r w:rsidR="00B6123A">
        <w:rPr>
          <w:rFonts w:ascii="Arial" w:hAnsi="Arial" w:cs="Arial"/>
          <w:sz w:val="23"/>
          <w:szCs w:val="23"/>
        </w:rPr>
        <w:t>Infrastructure</w:t>
      </w:r>
      <w:r w:rsidR="00D328DC">
        <w:rPr>
          <w:rFonts w:ascii="Arial" w:hAnsi="Arial" w:cs="Arial"/>
          <w:sz w:val="23"/>
          <w:szCs w:val="23"/>
        </w:rPr>
        <w:t>, Prevention, and Mental Health Promotion Indicators</w:t>
      </w:r>
    </w:p>
    <w:p w:rsidR="00364501" w:rsidP="003009DB" w14:paraId="25D83FCD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364501" w:rsidP="00364501" w14:paraId="7414649A" w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</w:t>
      </w:r>
      <w:r>
        <w:rPr>
          <w:b/>
          <w:bCs/>
          <w:sz w:val="19"/>
          <w:szCs w:val="19"/>
        </w:rPr>
        <w:t xml:space="preserve">RANT </w:t>
      </w:r>
      <w:r>
        <w:rPr>
          <w:b/>
          <w:bCs/>
          <w:sz w:val="23"/>
          <w:szCs w:val="23"/>
        </w:rPr>
        <w:t>ID (G</w:t>
      </w:r>
      <w:r>
        <w:rPr>
          <w:b/>
          <w:bCs/>
          <w:sz w:val="19"/>
          <w:szCs w:val="19"/>
        </w:rPr>
        <w:t>RANT</w:t>
      </w:r>
      <w:r>
        <w:rPr>
          <w:b/>
          <w:bCs/>
          <w:sz w:val="23"/>
          <w:szCs w:val="23"/>
        </w:rPr>
        <w:t>/C</w:t>
      </w:r>
      <w:r>
        <w:rPr>
          <w:b/>
          <w:bCs/>
          <w:sz w:val="19"/>
          <w:szCs w:val="19"/>
        </w:rPr>
        <w:t xml:space="preserve">OOPERATIVE </w:t>
      </w:r>
      <w:r>
        <w:rPr>
          <w:b/>
          <w:bCs/>
          <w:sz w:val="23"/>
          <w:szCs w:val="23"/>
        </w:rPr>
        <w:t>A</w:t>
      </w:r>
      <w:r>
        <w:rPr>
          <w:b/>
          <w:bCs/>
          <w:sz w:val="19"/>
          <w:szCs w:val="19"/>
        </w:rPr>
        <w:t xml:space="preserve">GREEMENT </w:t>
      </w:r>
      <w:r>
        <w:rPr>
          <w:b/>
          <w:bCs/>
          <w:sz w:val="23"/>
          <w:szCs w:val="23"/>
        </w:rPr>
        <w:t>N</w:t>
      </w:r>
      <w:r>
        <w:rPr>
          <w:b/>
          <w:bCs/>
          <w:sz w:val="19"/>
          <w:szCs w:val="19"/>
        </w:rPr>
        <w:t>UMBER</w:t>
      </w:r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|____|____|____|____|____|____|____|____|____|____| </w:t>
      </w:r>
    </w:p>
    <w:p w:rsidR="00364501" w:rsidP="00364501" w14:paraId="4D644C93" w14:textId="77777777">
      <w:pPr>
        <w:pStyle w:val="Default"/>
        <w:rPr>
          <w:b/>
          <w:bCs/>
          <w:i/>
          <w:iCs/>
          <w:sz w:val="23"/>
          <w:szCs w:val="23"/>
        </w:rPr>
      </w:pPr>
    </w:p>
    <w:p w:rsidR="00950011" w:rsidP="00364501" w14:paraId="1BDA7B25" w14:textId="77777777">
      <w:pPr>
        <w:pStyle w:val="Default"/>
        <w:rPr>
          <w:sz w:val="22"/>
          <w:szCs w:val="22"/>
        </w:rPr>
      </w:pPr>
      <w:r w:rsidRPr="003009DB">
        <w:rPr>
          <w:b/>
          <w:bCs/>
          <w:iCs/>
          <w:sz w:val="22"/>
          <w:szCs w:val="22"/>
        </w:rPr>
        <w:t>INSTRUCTIONS:</w:t>
      </w:r>
      <w:r w:rsidRPr="003009DB" w:rsidR="00D328DC">
        <w:rPr>
          <w:b/>
          <w:bCs/>
          <w:iCs/>
          <w:sz w:val="22"/>
          <w:szCs w:val="22"/>
        </w:rPr>
        <w:t xml:space="preserve"> Use one form per result.  </w:t>
      </w:r>
      <w:r w:rsidRPr="003009DB" w:rsidR="00D328DC">
        <w:rPr>
          <w:bCs/>
          <w:iCs/>
          <w:sz w:val="22"/>
          <w:szCs w:val="22"/>
        </w:rPr>
        <w:t>A result name must be unique in a given FFY quarter.  The same result name can only be used in future quarters.  If applicable, enter</w:t>
      </w:r>
      <w:r w:rsidRPr="0048622C">
        <w:rPr>
          <w:sz w:val="22"/>
          <w:szCs w:val="22"/>
        </w:rPr>
        <w:t xml:space="preserve">, enter the number and/or percent.  Data must be entered </w:t>
      </w:r>
      <w:r w:rsidRPr="0048622C" w:rsidR="0048622C">
        <w:rPr>
          <w:sz w:val="22"/>
          <w:szCs w:val="22"/>
        </w:rPr>
        <w:t>electronically</w:t>
      </w:r>
      <w:r w:rsidRPr="0048622C">
        <w:rPr>
          <w:sz w:val="22"/>
          <w:szCs w:val="22"/>
        </w:rPr>
        <w:t xml:space="preserve"> in the</w:t>
      </w:r>
      <w:r>
        <w:rPr>
          <w:sz w:val="22"/>
          <w:szCs w:val="22"/>
        </w:rPr>
        <w:t xml:space="preserve"> SPARS systems (</w:t>
      </w:r>
      <w:hyperlink r:id="rId7" w:history="1">
        <w:r w:rsidRPr="001140A0" w:rsidR="0048622C">
          <w:rPr>
            <w:rStyle w:val="Hyperlink"/>
            <w:sz w:val="22"/>
            <w:szCs w:val="22"/>
          </w:rPr>
          <w:t>https://spars.samhsa.gov</w:t>
        </w:r>
      </w:hyperlink>
      <w:r w:rsidR="0048622C">
        <w:rPr>
          <w:sz w:val="22"/>
          <w:szCs w:val="22"/>
        </w:rPr>
        <w:t>)</w:t>
      </w:r>
      <w:r>
        <w:rPr>
          <w:sz w:val="22"/>
          <w:szCs w:val="22"/>
        </w:rPr>
        <w:t>.  All results that occur within a quarter must be entered within 30 days of</w:t>
      </w:r>
      <w:r w:rsidR="0048622C">
        <w:rPr>
          <w:sz w:val="22"/>
          <w:szCs w:val="22"/>
        </w:rPr>
        <w:t xml:space="preserve"> the end of that quarter.  For e</w:t>
      </w:r>
      <w:r>
        <w:rPr>
          <w:sz w:val="22"/>
          <w:szCs w:val="22"/>
        </w:rPr>
        <w:t>xample, if the quarter ends March 31, the data must be entered by April 30.</w:t>
      </w:r>
    </w:p>
    <w:p w:rsidR="00364501" w:rsidRPr="00DF5516" w:rsidP="00364501" w14:paraId="27B308D1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1A66139E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I</w:t>
      </w:r>
      <w:r w:rsidR="00950011">
        <w:rPr>
          <w:b/>
          <w:bCs/>
          <w:sz w:val="22"/>
          <w:szCs w:val="22"/>
        </w:rPr>
        <w:t xml:space="preserve">ndicator number and </w:t>
      </w:r>
      <w:r w:rsidR="0048622C">
        <w:rPr>
          <w:b/>
          <w:bCs/>
          <w:sz w:val="22"/>
          <w:szCs w:val="22"/>
        </w:rPr>
        <w:t>n</w:t>
      </w:r>
      <w:r w:rsidR="00950011">
        <w:rPr>
          <w:b/>
          <w:bCs/>
          <w:sz w:val="22"/>
          <w:szCs w:val="22"/>
        </w:rPr>
        <w:t>ame (</w:t>
      </w:r>
      <w:r w:rsidRPr="003009DB" w:rsidR="00950011">
        <w:rPr>
          <w:bCs/>
          <w:sz w:val="22"/>
          <w:szCs w:val="22"/>
        </w:rPr>
        <w:t xml:space="preserve">e.g., R1 – </w:t>
      </w:r>
      <w:r w:rsidRPr="003009DB" w:rsidR="0048622C">
        <w:rPr>
          <w:bCs/>
          <w:sz w:val="22"/>
          <w:szCs w:val="22"/>
        </w:rPr>
        <w:t xml:space="preserve">The number of individuals </w:t>
      </w:r>
      <w:r w:rsidRPr="003009DB" w:rsidR="00950011">
        <w:rPr>
          <w:bCs/>
          <w:sz w:val="22"/>
          <w:szCs w:val="22"/>
        </w:rPr>
        <w:t>referred to mental health or related services</w:t>
      </w:r>
      <w:r w:rsidRPr="003009DB" w:rsidR="0048622C">
        <w:rPr>
          <w:bCs/>
          <w:sz w:val="22"/>
          <w:szCs w:val="22"/>
        </w:rPr>
        <w:t>)</w:t>
      </w:r>
      <w:r w:rsidRPr="003009DB">
        <w:rPr>
          <w:bCs/>
          <w:sz w:val="22"/>
          <w:szCs w:val="22"/>
        </w:rPr>
        <w:t>:</w:t>
      </w:r>
      <w:r w:rsidRPr="00DF5516">
        <w:rPr>
          <w:b/>
          <w:bCs/>
          <w:sz w:val="22"/>
          <w:szCs w:val="22"/>
        </w:rPr>
        <w:t xml:space="preserve"> __________________________________________________________________ </w:t>
      </w:r>
    </w:p>
    <w:p w:rsidR="00364501" w:rsidRPr="00DF5516" w:rsidP="00364501" w14:paraId="590B5822" w14:textId="77777777">
      <w:pPr>
        <w:pStyle w:val="Default"/>
        <w:rPr>
          <w:b/>
          <w:bCs/>
          <w:sz w:val="22"/>
          <w:szCs w:val="22"/>
        </w:rPr>
      </w:pPr>
    </w:p>
    <w:p w:rsidR="00364501" w:rsidRPr="0048622C" w:rsidP="00364501" w14:paraId="2340F1FC" w14:textId="3CFAC850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I</w:t>
      </w:r>
      <w:r w:rsidR="00950011">
        <w:rPr>
          <w:b/>
          <w:bCs/>
          <w:sz w:val="22"/>
          <w:szCs w:val="22"/>
        </w:rPr>
        <w:t xml:space="preserve">s this a new result name?  </w:t>
      </w:r>
      <w:r w:rsidRPr="0048622C">
        <w:rPr>
          <w:sz w:val="22"/>
          <w:szCs w:val="22"/>
        </w:rPr>
        <w:t></w:t>
      </w:r>
      <w:r w:rsidRPr="003009DB">
        <w:rPr>
          <w:bCs/>
          <w:sz w:val="22"/>
          <w:szCs w:val="22"/>
        </w:rPr>
        <w:t xml:space="preserve">YES </w:t>
      </w:r>
      <w:r w:rsidRPr="0048622C">
        <w:rPr>
          <w:sz w:val="22"/>
          <w:szCs w:val="22"/>
        </w:rPr>
        <w:t></w:t>
      </w:r>
      <w:r w:rsidRPr="003009DB">
        <w:rPr>
          <w:bCs/>
          <w:sz w:val="22"/>
          <w:szCs w:val="22"/>
        </w:rPr>
        <w:t xml:space="preserve">NO </w:t>
      </w:r>
    </w:p>
    <w:p w:rsidR="00364501" w:rsidRPr="00DF5516" w:rsidP="00364501" w14:paraId="0D901E07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6CDC9EF9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Result Name</w:t>
      </w:r>
      <w:r w:rsidRPr="00DF5516">
        <w:rPr>
          <w:b/>
          <w:bCs/>
          <w:sz w:val="22"/>
          <w:szCs w:val="22"/>
        </w:rPr>
        <w:t xml:space="preserve">: _________________________________________________________________ </w:t>
      </w:r>
    </w:p>
    <w:p w:rsidR="00364501" w:rsidRPr="00DF5516" w:rsidP="00364501" w14:paraId="66CBABA5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2E84B614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D</w:t>
      </w:r>
      <w:r w:rsidR="00950011">
        <w:rPr>
          <w:b/>
          <w:bCs/>
          <w:sz w:val="22"/>
          <w:szCs w:val="22"/>
        </w:rPr>
        <w:t xml:space="preserve">ate range of completion*: </w:t>
      </w:r>
      <w:r w:rsidRPr="00DF5516">
        <w:rPr>
          <w:b/>
          <w:bCs/>
          <w:sz w:val="22"/>
          <w:szCs w:val="22"/>
        </w:rPr>
        <w:t xml:space="preserve"> __________________________________________________ </w:t>
      </w:r>
    </w:p>
    <w:p w:rsidR="00364501" w:rsidRPr="00DF5516" w:rsidP="00364501" w14:paraId="3449EEA4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1354C719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R</w:t>
      </w:r>
      <w:r w:rsidR="00950011">
        <w:rPr>
          <w:b/>
          <w:bCs/>
          <w:sz w:val="22"/>
          <w:szCs w:val="22"/>
        </w:rPr>
        <w:t xml:space="preserve">esult description: </w:t>
      </w:r>
      <w:r w:rsidRPr="00DF5516">
        <w:rPr>
          <w:b/>
          <w:bCs/>
          <w:sz w:val="22"/>
          <w:szCs w:val="22"/>
        </w:rPr>
        <w:t xml:space="preserve">___________________________________________________________ </w:t>
      </w:r>
    </w:p>
    <w:p w:rsidR="00364501" w:rsidRPr="00DF5516" w:rsidP="00364501" w14:paraId="3666C26E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="00364501" w:rsidRPr="00DF5516" w:rsidP="00364501" w14:paraId="1F3DC038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="00364501" w:rsidRPr="00DF5516" w:rsidP="00364501" w14:paraId="1F03D80C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 xml:space="preserve">______________________________________________________________________________ </w:t>
      </w:r>
    </w:p>
    <w:p w:rsidR="00364501" w:rsidRPr="00DF5516" w:rsidP="00364501" w14:paraId="71840492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70B0486D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Number: </w:t>
      </w:r>
      <w:r w:rsidRPr="00DF5516">
        <w:rPr>
          <w:b/>
          <w:bCs/>
          <w:sz w:val="22"/>
          <w:szCs w:val="22"/>
        </w:rPr>
        <w:t xml:space="preserve"> ______________ </w:t>
      </w:r>
    </w:p>
    <w:p w:rsidR="00364501" w:rsidRPr="00DF5516" w:rsidP="00364501" w14:paraId="35D77350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256F8554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N</w:t>
      </w:r>
      <w:r w:rsidR="0048622C">
        <w:rPr>
          <w:b/>
          <w:bCs/>
          <w:sz w:val="22"/>
          <w:szCs w:val="22"/>
        </w:rPr>
        <w:t xml:space="preserve">umerator </w:t>
      </w:r>
      <w:r w:rsidRPr="00DF5516">
        <w:rPr>
          <w:b/>
          <w:bCs/>
          <w:sz w:val="22"/>
          <w:szCs w:val="22"/>
        </w:rPr>
        <w:t xml:space="preserve">(A4, NAB1, </w:t>
      </w:r>
      <w:r w:rsidR="0048622C">
        <w:rPr>
          <w:b/>
          <w:bCs/>
          <w:sz w:val="22"/>
          <w:szCs w:val="22"/>
        </w:rPr>
        <w:t xml:space="preserve">and </w:t>
      </w:r>
      <w:r w:rsidRPr="00DF5516">
        <w:rPr>
          <w:b/>
          <w:bCs/>
          <w:sz w:val="22"/>
          <w:szCs w:val="22"/>
        </w:rPr>
        <w:t xml:space="preserve">AC1 </w:t>
      </w:r>
      <w:r w:rsidR="0048622C">
        <w:rPr>
          <w:b/>
          <w:bCs/>
          <w:sz w:val="22"/>
          <w:szCs w:val="22"/>
        </w:rPr>
        <w:t>only</w:t>
      </w:r>
      <w:r w:rsidRPr="00DF5516">
        <w:rPr>
          <w:b/>
          <w:bCs/>
          <w:sz w:val="22"/>
          <w:szCs w:val="22"/>
        </w:rPr>
        <w:t xml:space="preserve">): ____________________________________________ </w:t>
      </w:r>
    </w:p>
    <w:p w:rsidR="00364501" w:rsidRPr="00DF5516" w:rsidP="00364501" w14:paraId="425AA302" w14:textId="77777777">
      <w:pPr>
        <w:pStyle w:val="Default"/>
        <w:rPr>
          <w:b/>
          <w:bCs/>
          <w:sz w:val="22"/>
          <w:szCs w:val="22"/>
        </w:rPr>
      </w:pPr>
    </w:p>
    <w:p w:rsidR="00364501" w:rsidRPr="00DF5516" w:rsidP="00364501" w14:paraId="2A2C661C" w14:textId="77777777">
      <w:pPr>
        <w:pStyle w:val="Default"/>
        <w:rPr>
          <w:sz w:val="22"/>
          <w:szCs w:val="22"/>
        </w:rPr>
      </w:pPr>
      <w:r w:rsidRPr="00DF5516">
        <w:rPr>
          <w:b/>
          <w:bCs/>
          <w:sz w:val="22"/>
          <w:szCs w:val="22"/>
        </w:rPr>
        <w:t>D</w:t>
      </w:r>
      <w:r w:rsidR="0048622C">
        <w:rPr>
          <w:b/>
          <w:bCs/>
          <w:sz w:val="22"/>
          <w:szCs w:val="22"/>
        </w:rPr>
        <w:t xml:space="preserve">enominator (A4, </w:t>
      </w:r>
      <w:r w:rsidRPr="00DF5516">
        <w:rPr>
          <w:b/>
          <w:bCs/>
          <w:sz w:val="22"/>
          <w:szCs w:val="22"/>
        </w:rPr>
        <w:t xml:space="preserve">NAB1, </w:t>
      </w:r>
      <w:r w:rsidR="0048622C">
        <w:rPr>
          <w:b/>
          <w:bCs/>
          <w:sz w:val="22"/>
          <w:szCs w:val="22"/>
        </w:rPr>
        <w:t xml:space="preserve">and </w:t>
      </w:r>
      <w:r w:rsidRPr="00DF5516">
        <w:rPr>
          <w:b/>
          <w:bCs/>
          <w:sz w:val="22"/>
          <w:szCs w:val="22"/>
        </w:rPr>
        <w:t xml:space="preserve">AC1 </w:t>
      </w:r>
      <w:r w:rsidR="0048622C">
        <w:rPr>
          <w:b/>
          <w:bCs/>
          <w:sz w:val="22"/>
          <w:szCs w:val="22"/>
        </w:rPr>
        <w:t>only)</w:t>
      </w:r>
      <w:r w:rsidRPr="00DF5516">
        <w:rPr>
          <w:b/>
          <w:bCs/>
          <w:sz w:val="22"/>
          <w:szCs w:val="22"/>
        </w:rPr>
        <w:t xml:space="preserve">: __________________________________________ </w:t>
      </w:r>
    </w:p>
    <w:p w:rsidR="00364501" w:rsidRPr="00DF5516" w:rsidP="00364501" w14:paraId="0456069C" w14:textId="77777777">
      <w:pPr>
        <w:pStyle w:val="Default"/>
        <w:rPr>
          <w:b/>
          <w:bCs/>
          <w:sz w:val="22"/>
          <w:szCs w:val="22"/>
        </w:rPr>
      </w:pPr>
    </w:p>
    <w:p w:rsidR="0052252D" w:rsidRPr="003009DB" w:rsidP="00364501" w14:paraId="73483841" w14:textId="77777777">
      <w:pPr>
        <w:rPr>
          <w:b/>
          <w:bCs/>
          <w:sz w:val="20"/>
          <w:szCs w:val="20"/>
        </w:rPr>
      </w:pPr>
      <w:r w:rsidRPr="003009DB">
        <w:rPr>
          <w:b/>
          <w:bCs/>
          <w:sz w:val="20"/>
          <w:szCs w:val="20"/>
        </w:rPr>
        <w:t>*E</w:t>
      </w:r>
      <w:r w:rsidRPr="003009DB" w:rsidR="00950011">
        <w:rPr>
          <w:b/>
          <w:bCs/>
          <w:sz w:val="20"/>
          <w:szCs w:val="20"/>
        </w:rPr>
        <w:t xml:space="preserve">nter one of the following for the data range of completion: </w:t>
      </w:r>
      <w:r w:rsidRPr="003009DB" w:rsidR="0048622C">
        <w:rPr>
          <w:b/>
          <w:bCs/>
          <w:sz w:val="20"/>
          <w:szCs w:val="20"/>
        </w:rPr>
        <w:t xml:space="preserve">  </w:t>
      </w:r>
      <w:r w:rsidRPr="003009DB" w:rsidR="00950011">
        <w:rPr>
          <w:b/>
          <w:bCs/>
          <w:sz w:val="20"/>
          <w:szCs w:val="20"/>
        </w:rPr>
        <w:t>Quarter 1 = October 1 to December 31; Quarter 2 = January 1 to March 31; Quarter 3 = April 1 to June 30; Quarter 4 = July 1 – September 30</w:t>
      </w:r>
    </w:p>
    <w:p w:rsidR="0052252D" w:rsidP="007608E1" w14:paraId="34A30E8C" w14:textId="7638F068">
      <w:pPr>
        <w:spacing w:before="36"/>
        <w:ind w:left="160" w:right="133"/>
        <w:jc w:val="both"/>
        <w:rPr>
          <w:b/>
          <w:bCs/>
          <w:sz w:val="17"/>
          <w:szCs w:val="17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reporting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average</w:t>
      </w:r>
      <w:r>
        <w:rPr>
          <w:rFonts w:ascii="Times New Roman"/>
          <w:spacing w:val="38"/>
        </w:rPr>
        <w:t xml:space="preserve"> </w:t>
      </w:r>
      <w:r w:rsidR="00C33910">
        <w:rPr>
          <w:rFonts w:ascii="Times New Roman"/>
        </w:rPr>
        <w:t>8</w:t>
      </w:r>
      <w:r>
        <w:rPr>
          <w:rFonts w:ascii="Times New Roman"/>
        </w:rPr>
        <w:t xml:space="preserve"> hours per </w:t>
      </w:r>
      <w:r w:rsidR="00C33910">
        <w:rPr>
          <w:rFonts w:ascii="Times New Roman"/>
        </w:rPr>
        <w:t>quarter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Send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comments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regarding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aspect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1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SAMHSA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Reports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Clearance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Officer,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15E57B,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5600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Fishers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Lane,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Rockville,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MD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20857.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sponsor,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person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displays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currently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valid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OMB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number.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0930-</w:t>
      </w:r>
      <w:r w:rsidR="004A778F">
        <w:rPr>
          <w:rFonts w:ascii="Times New Roman"/>
          <w:spacing w:val="-1"/>
        </w:rPr>
        <w:t>0285</w:t>
      </w:r>
      <w:r>
        <w:rPr>
          <w:rFonts w:ascii="Times New Roman"/>
          <w:spacing w:val="-1"/>
        </w:rPr>
        <w:t>.</w:t>
      </w:r>
    </w:p>
    <w:sectPr w:rsidSect="0044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01"/>
    <w:rsid w:val="001140A0"/>
    <w:rsid w:val="00124CC1"/>
    <w:rsid w:val="00140EB2"/>
    <w:rsid w:val="00191822"/>
    <w:rsid w:val="002400E1"/>
    <w:rsid w:val="0024527E"/>
    <w:rsid w:val="003009DB"/>
    <w:rsid w:val="00364501"/>
    <w:rsid w:val="0044175A"/>
    <w:rsid w:val="0048622C"/>
    <w:rsid w:val="004A778F"/>
    <w:rsid w:val="004C0A40"/>
    <w:rsid w:val="00513F88"/>
    <w:rsid w:val="0052252D"/>
    <w:rsid w:val="00577A6E"/>
    <w:rsid w:val="005D2E26"/>
    <w:rsid w:val="0067605C"/>
    <w:rsid w:val="007608E1"/>
    <w:rsid w:val="00950011"/>
    <w:rsid w:val="00A62CEE"/>
    <w:rsid w:val="00B31271"/>
    <w:rsid w:val="00B6123A"/>
    <w:rsid w:val="00BA25D9"/>
    <w:rsid w:val="00C33910"/>
    <w:rsid w:val="00CB3495"/>
    <w:rsid w:val="00D328DC"/>
    <w:rsid w:val="00D746F1"/>
    <w:rsid w:val="00D77464"/>
    <w:rsid w:val="00DF5516"/>
    <w:rsid w:val="00E40E0B"/>
    <w:rsid w:val="00E85312"/>
    <w:rsid w:val="00F07BFD"/>
    <w:rsid w:val="00F704E8"/>
    <w:rsid w:val="00FE63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429B52"/>
  <w15:docId w15:val="{04B7FBE6-3450-44A0-89F2-5ABBEB8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50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spars.samhsa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1f8bb-9c7c-42e9-afaa-c476448c963e">
      <UserInfo>
        <DisplayName>Fuentes, Joel (SAMHSA/CMHS)</DisplayName>
        <AccountId>104</AccountId>
        <AccountType/>
      </UserInfo>
      <UserInfo>
        <DisplayName>De Voursney, David (SAMHSA/CMHS)</DisplayName>
        <AccountId>59</AccountId>
        <AccountType/>
      </UserInfo>
      <UserInfo>
        <DisplayName>Barry, David (SAMHSA/CMHS)</DisplayName>
        <AccountId>58</AccountId>
        <AccountType/>
      </UserInfo>
      <UserInfo>
        <DisplayName>Gentile, Karen (SAMHSA/CMHS)</DisplayName>
        <AccountId>93</AccountId>
        <AccountType/>
      </UserInfo>
      <UserInfo>
        <DisplayName>Sheth, Nima (SAMHSA/CMHS)</DisplayName>
        <AccountId>32</AccountId>
        <AccountType/>
      </UserInfo>
      <UserInfo>
        <DisplayName>Kangas, Heather (SAMHSA/CMHS)</DisplayName>
        <AccountId>17</AccountId>
        <AccountType/>
      </UserInfo>
      <UserInfo>
        <DisplayName>Lichvar, Emily (SAMHSA/CMHS)</DisplayName>
        <AccountId>90</AccountId>
        <AccountType/>
      </UserInfo>
      <UserInfo>
        <DisplayName>Perrotta, Kathryn (SAMHSA/CMHS)</DisplayName>
        <AccountId>30</AccountId>
        <AccountType/>
      </UserInfo>
      <UserInfo>
        <DisplayName>Sapir, Hillel (SAMHSA/CMHS)</DisplayName>
        <AccountId>141</AccountId>
        <AccountType/>
      </UserInfo>
      <UserInfo>
        <DisplayName>Jablon, Dakota (SAMHSA/CMHS)</DisplayName>
        <AccountId>79</AccountId>
        <AccountType/>
      </UserInfo>
      <UserInfo>
        <DisplayName>Hager, Katie (SAMHSA/CMHS)</DisplayName>
        <AccountId>100</AccountId>
        <AccountType/>
      </UserInfo>
      <UserInfo>
        <DisplayName>Lulow, Eric (SAMHSA/CMHS)</DisplayName>
        <AccountId>24</AccountId>
        <AccountType/>
      </UserInfo>
      <UserInfo>
        <DisplayName>Taylor, Jessica (SAMHSA/CMHS)</DisplayName>
        <AccountId>69</AccountId>
        <AccountType/>
      </UserInfo>
      <UserInfo>
        <DisplayName>Richardson, Raphaelle (SAMHSA/CMHS)</DisplayName>
        <AccountId>102</AccountId>
        <AccountType/>
      </UserInfo>
      <UserInfo>
        <DisplayName>Robinson, Maryann (SAMHSA/CMHS)</DisplayName>
        <AccountId>40</AccountId>
        <AccountType/>
      </UserInfo>
      <UserInfo>
        <DisplayName>Kasdin, Tovah (SAMHSA/CMHS)</DisplayName>
        <AccountId>307</AccountId>
        <AccountType/>
      </UserInfo>
      <UserInfo>
        <DisplayName>Bistline, Kathryn (SAMHSA/CMHS)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1CBF8-27A2-433C-B788-49D217D2BD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71f8bb-9c7c-42e9-afaa-c476448c963e"/>
    <ds:schemaRef ds:uri="http://schemas.microsoft.com/office/2006/documentManagement/types"/>
    <ds:schemaRef ds:uri="9e06b45a-2e8a-4522-a0f4-8d30d406ee9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4FE31A-DF81-4602-BFC0-6AF171DA1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986C-106C-4031-B1D6-8B4A56B4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danyelle.mannix</dc:creator>
  <cp:lastModifiedBy>Bistline, Kathryn (SAMHSA/CMHS)</cp:lastModifiedBy>
  <cp:revision>4</cp:revision>
  <dcterms:created xsi:type="dcterms:W3CDTF">2024-04-29T15:42:00Z</dcterms:created>
  <dcterms:modified xsi:type="dcterms:W3CDTF">2024-04-29T15:44:00Z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</Properties>
</file>