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80" w14:paraId="5606C16A" w14:textId="23E40F97">
      <w:bookmarkStart w:id="0" w:name="_Hlk214364772"/>
      <w:r>
        <w:t>The Office of Child Support Services (OCSS) received comments from one program during the 30-day comment period (90 FR 44684).  OCSS thanks the program for the</w:t>
      </w:r>
      <w:r w:rsidRPr="00E60A7A">
        <w:t xml:space="preserve"> comments. </w:t>
      </w:r>
      <w:r>
        <w:t xml:space="preserve">At this time no changes will be incorporated as no similar feedback has been received from </w:t>
      </w:r>
      <w:r w:rsidRPr="00E60A7A">
        <w:t xml:space="preserve">any other child support agency commentors.  OCSS appreciates </w:t>
      </w:r>
      <w:r>
        <w:t xml:space="preserve">the </w:t>
      </w:r>
      <w:r w:rsidRPr="00E60A7A">
        <w:t>feedback and may consider the changes in the future</w:t>
      </w:r>
      <w:r>
        <w:t xml:space="preserve">. 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9B"/>
    <w:rsid w:val="00303AB5"/>
    <w:rsid w:val="003474C6"/>
    <w:rsid w:val="0036409B"/>
    <w:rsid w:val="0058669D"/>
    <w:rsid w:val="006417FA"/>
    <w:rsid w:val="0092047D"/>
    <w:rsid w:val="00A87B80"/>
    <w:rsid w:val="00D07630"/>
    <w:rsid w:val="00E60A7A"/>
    <w:rsid w:val="00E941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93EC4"/>
  <w15:chartTrackingRefBased/>
  <w15:docId w15:val="{453F7D41-6C09-4453-AB50-4B3E14C5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 PRA</dc:creator>
  <cp:lastModifiedBy>ACF PRA</cp:lastModifiedBy>
  <cp:revision>2</cp:revision>
  <dcterms:created xsi:type="dcterms:W3CDTF">2025-11-18T18:22:00Z</dcterms:created>
  <dcterms:modified xsi:type="dcterms:W3CDTF">2025-11-18T18:26:00Z</dcterms:modified>
</cp:coreProperties>
</file>