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37F" w:rsidRPr="00B9528D" w:rsidP="0070037F" w14:paraId="1094590D" w14:textId="77777777">
      <w:pPr>
        <w:rPr>
          <w:rFonts w:ascii="Calibri" w:hAnsi="Calibri" w:cs="Calibri"/>
          <w:b/>
          <w:bCs/>
          <w:u w:val="single"/>
        </w:rPr>
      </w:pPr>
      <w:r w:rsidRPr="00B9528D">
        <w:rPr>
          <w:rFonts w:ascii="Calibri" w:hAnsi="Calibri" w:cs="Calibri"/>
          <w:b/>
          <w:bCs/>
          <w:u w:val="single"/>
        </w:rPr>
        <w:t>PGT (draft) responses below:</w:t>
      </w:r>
    </w:p>
    <w:p w:rsidR="0070037F" w:rsidRPr="00B9528D" w:rsidP="0070037F" w14:paraId="2629080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9528D">
        <w:rPr>
          <w:rFonts w:ascii="Calibri" w:hAnsi="Calibri" w:cs="Calibri"/>
          <w:b/>
          <w:bCs/>
          <w:kern w:val="0"/>
        </w:rPr>
        <w:t>(a) whether the proposed collection of information is necessary for the proper performance of the functions of the agency, including whether the information shall have practical utility;</w:t>
      </w:r>
    </w:p>
    <w:p w:rsidR="0070037F" w:rsidRPr="00B9528D" w:rsidP="0070037F" w14:paraId="0F252F16" w14:textId="77777777">
      <w:pPr>
        <w:rPr>
          <w:rFonts w:ascii="Calibri" w:hAnsi="Calibri" w:cs="Calibri"/>
          <w:kern w:val="0"/>
        </w:rPr>
      </w:pPr>
    </w:p>
    <w:p w:rsidR="008B67FB" w:rsidRPr="00B9528D" w:rsidP="0070037F" w14:paraId="39E5A196" w14:textId="1FE26318">
      <w:pPr>
        <w:rPr>
          <w:rFonts w:ascii="Calibri" w:hAnsi="Calibri" w:cs="Calibri"/>
          <w:color w:val="0070C0"/>
          <w:kern w:val="0"/>
        </w:rPr>
      </w:pPr>
      <w:r w:rsidRPr="00B9528D">
        <w:rPr>
          <w:rFonts w:ascii="Calibri" w:hAnsi="Calibri" w:cs="Calibri"/>
          <w:color w:val="0070C0"/>
          <w:kern w:val="0"/>
        </w:rPr>
        <w:t>The proposed collection of information is necessary</w:t>
      </w:r>
      <w:r w:rsidRPr="00B9528D" w:rsidR="00650270">
        <w:rPr>
          <w:rFonts w:ascii="Calibri" w:hAnsi="Calibri" w:cs="Calibri"/>
          <w:color w:val="0070C0"/>
          <w:kern w:val="0"/>
        </w:rPr>
        <w:t xml:space="preserve"> for the proper performance of the functions of the agency, including practical utility of the information. W</w:t>
      </w:r>
      <w:r w:rsidRPr="00B9528D" w:rsidR="00767439">
        <w:rPr>
          <w:rFonts w:ascii="Calibri" w:hAnsi="Calibri" w:cs="Calibri"/>
          <w:color w:val="0070C0"/>
          <w:kern w:val="0"/>
        </w:rPr>
        <w:t>e</w:t>
      </w:r>
      <w:r w:rsidRPr="00B9528D" w:rsidR="00DA3164">
        <w:rPr>
          <w:rFonts w:ascii="Calibri" w:hAnsi="Calibri" w:cs="Calibri"/>
          <w:color w:val="0070C0"/>
          <w:kern w:val="0"/>
        </w:rPr>
        <w:t xml:space="preserve"> have no additional comment</w:t>
      </w:r>
      <w:r w:rsidRPr="00B9528D">
        <w:rPr>
          <w:rFonts w:ascii="Calibri" w:hAnsi="Calibri" w:cs="Calibri"/>
          <w:color w:val="0070C0"/>
          <w:kern w:val="0"/>
        </w:rPr>
        <w:t xml:space="preserve"> to this section</w:t>
      </w:r>
      <w:r w:rsidRPr="00B9528D" w:rsidR="00EF3DF4">
        <w:rPr>
          <w:rFonts w:ascii="Calibri" w:hAnsi="Calibri" w:cs="Calibri"/>
          <w:color w:val="0070C0"/>
          <w:kern w:val="0"/>
        </w:rPr>
        <w:t>.</w:t>
      </w:r>
      <w:r w:rsidRPr="00B9528D">
        <w:rPr>
          <w:rFonts w:ascii="Calibri" w:hAnsi="Calibri" w:cs="Calibri"/>
          <w:color w:val="0070C0"/>
          <w:kern w:val="0"/>
        </w:rPr>
        <w:t xml:space="preserve"> </w:t>
      </w:r>
    </w:p>
    <w:p w:rsidR="0070037F" w:rsidRPr="00B9528D" w:rsidP="0070037F" w14:paraId="08CCE751" w14:textId="77777777">
      <w:pPr>
        <w:rPr>
          <w:rFonts w:ascii="Calibri" w:hAnsi="Calibri" w:cs="Calibri"/>
        </w:rPr>
      </w:pPr>
    </w:p>
    <w:p w:rsidR="0070037F" w:rsidRPr="00B9528D" w:rsidP="0070037F" w14:paraId="37D2B0D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9528D">
        <w:rPr>
          <w:rFonts w:ascii="Calibri" w:hAnsi="Calibri" w:cs="Calibri"/>
          <w:b/>
          <w:bCs/>
          <w:kern w:val="0"/>
        </w:rPr>
        <w:t>(b) the accuracy of the agency’s estimate of the burden of the proposed collection of information;</w:t>
      </w:r>
    </w:p>
    <w:p w:rsidR="0070037F" w:rsidRPr="00B9528D" w:rsidP="0070037F" w14:paraId="28D62A1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</w:p>
    <w:p w:rsidR="0070037F" w:rsidRPr="00B9528D" w:rsidP="0070037F" w14:paraId="3B19072D" w14:textId="77777777">
      <w:pPr>
        <w:spacing w:line="259" w:lineRule="auto"/>
        <w:rPr>
          <w:rFonts w:ascii="Calibri" w:hAnsi="Calibri" w:cs="Calibri"/>
          <w:color w:val="0070C0"/>
        </w:rPr>
      </w:pPr>
      <w:r w:rsidRPr="00B9528D">
        <w:rPr>
          <w:rFonts w:ascii="Calibri" w:hAnsi="Calibri" w:cs="Calibri"/>
          <w:color w:val="0070C0"/>
        </w:rPr>
        <w:t xml:space="preserve"> We have no additional comment on the estimated burden of the proposed information collection. </w:t>
      </w:r>
    </w:p>
    <w:p w:rsidR="0070037F" w:rsidRPr="00B9528D" w:rsidP="0070037F" w14:paraId="4A350EE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</w:p>
    <w:p w:rsidR="0070037F" w:rsidRPr="00B9528D" w:rsidP="0070037F" w14:paraId="7088BD2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9528D">
        <w:rPr>
          <w:rFonts w:ascii="Calibri" w:hAnsi="Calibri" w:cs="Calibri"/>
          <w:b/>
          <w:bCs/>
          <w:kern w:val="0"/>
        </w:rPr>
        <w:t>(c) the quality, utility, and clarity of the information to be collected;</w:t>
      </w:r>
    </w:p>
    <w:p w:rsidR="00EF3DF4" w:rsidRPr="00B9528D" w:rsidP="0070037F" w14:paraId="0F6A57D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:rsidR="00135395" w:rsidRPr="00B9528D" w:rsidP="00135395" w14:paraId="057F4E1B" w14:textId="62D73023">
      <w:pPr>
        <w:spacing w:line="259" w:lineRule="auto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Updated changes to the information collection are clear. </w:t>
      </w:r>
      <w:r w:rsidRPr="00B9528D">
        <w:rPr>
          <w:rFonts w:ascii="Calibri" w:hAnsi="Calibri" w:cs="Calibri"/>
          <w:color w:val="0070C0"/>
        </w:rPr>
        <w:t xml:space="preserve">We have no additional comment on the </w:t>
      </w:r>
      <w:r>
        <w:rPr>
          <w:rFonts w:ascii="Calibri" w:hAnsi="Calibri" w:cs="Calibri"/>
          <w:color w:val="0070C0"/>
        </w:rPr>
        <w:t xml:space="preserve">quality, utility, and clarity of the information to be collected. </w:t>
      </w:r>
    </w:p>
    <w:p w:rsidR="0070037F" w:rsidRPr="00B9528D" w:rsidP="0070037F" w14:paraId="48CD8531" w14:textId="05ADE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</w:p>
    <w:p w:rsidR="0070037F" w:rsidRPr="00B9528D" w:rsidP="0070037F" w14:paraId="6950C89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</w:p>
    <w:p w:rsidR="0070037F" w:rsidRPr="00B9528D" w:rsidP="0070037F" w14:paraId="5B2BAE7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9528D">
        <w:rPr>
          <w:rFonts w:ascii="Calibri" w:hAnsi="Calibri" w:cs="Calibri"/>
          <w:b/>
          <w:bCs/>
          <w:kern w:val="0"/>
        </w:rPr>
        <w:t>(d) ways to minimize the burden of the collection of information on respondents, including through the use of automated collection techniques or other forms of information technology.</w:t>
      </w:r>
    </w:p>
    <w:p w:rsidR="0070037F" w:rsidRPr="00B9528D" w:rsidP="0070037F" w14:paraId="35D180E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:rsidR="0070037F" w:rsidRPr="001C3F44" w:rsidP="0070037F" w14:paraId="414BA83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kern w:val="0"/>
        </w:rPr>
      </w:pPr>
      <w:r w:rsidRPr="00B9528D">
        <w:rPr>
          <w:rFonts w:ascii="Calibri" w:hAnsi="Calibri" w:cs="Calibri"/>
          <w:color w:val="0070C0"/>
          <w:kern w:val="0"/>
        </w:rPr>
        <w:t>Accurate and up-to-date links to information and resources are always helpful and minimize burden on respondents.</w:t>
      </w:r>
      <w:r w:rsidRPr="001C3F44">
        <w:rPr>
          <w:rFonts w:ascii="Calibri" w:hAnsi="Calibri" w:cs="Calibri"/>
          <w:color w:val="0070C0"/>
          <w:kern w:val="0"/>
        </w:rPr>
        <w:t xml:space="preserve"> </w:t>
      </w:r>
    </w:p>
    <w:p w:rsidR="0070037F" w:rsidRPr="001C3F44" w:rsidP="0070037F" w14:paraId="0E810E9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kern w:val="0"/>
        </w:rPr>
      </w:pPr>
    </w:p>
    <w:p w:rsidR="00253B68" w14:paraId="5678D69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735185C"/>
    <w:multiLevelType w:val="hybridMultilevel"/>
    <w:tmpl w:val="DC289A8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7F"/>
    <w:rsid w:val="00037528"/>
    <w:rsid w:val="000F691F"/>
    <w:rsid w:val="00135395"/>
    <w:rsid w:val="00152FD9"/>
    <w:rsid w:val="001951E0"/>
    <w:rsid w:val="001C0C47"/>
    <w:rsid w:val="001C3F44"/>
    <w:rsid w:val="00253B68"/>
    <w:rsid w:val="00270EFA"/>
    <w:rsid w:val="002D7DE5"/>
    <w:rsid w:val="004846DC"/>
    <w:rsid w:val="004A2024"/>
    <w:rsid w:val="004F5428"/>
    <w:rsid w:val="00650270"/>
    <w:rsid w:val="006D4D61"/>
    <w:rsid w:val="0070037F"/>
    <w:rsid w:val="007205AD"/>
    <w:rsid w:val="00751C2D"/>
    <w:rsid w:val="00767439"/>
    <w:rsid w:val="007F54BF"/>
    <w:rsid w:val="008108FF"/>
    <w:rsid w:val="008B67FB"/>
    <w:rsid w:val="008C0EE8"/>
    <w:rsid w:val="00B17D9D"/>
    <w:rsid w:val="00B346A9"/>
    <w:rsid w:val="00B55BDE"/>
    <w:rsid w:val="00B9528D"/>
    <w:rsid w:val="00C503A3"/>
    <w:rsid w:val="00CF201B"/>
    <w:rsid w:val="00DA3164"/>
    <w:rsid w:val="00DF5700"/>
    <w:rsid w:val="00E572F1"/>
    <w:rsid w:val="00E91F6D"/>
    <w:rsid w:val="00EA1261"/>
    <w:rsid w:val="00EF3DF4"/>
    <w:rsid w:val="00F721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9514DA"/>
  <w15:chartTrackingRefBased/>
  <w15:docId w15:val="{15F2E781-139F-4E14-8D46-C0837E2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37F"/>
  </w:style>
  <w:style w:type="paragraph" w:styleId="Heading1">
    <w:name w:val="heading 1"/>
    <w:basedOn w:val="Normal"/>
    <w:next w:val="Normal"/>
    <w:link w:val="Heading1Char"/>
    <w:uiPriority w:val="9"/>
    <w:qFormat/>
    <w:rsid w:val="0070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3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0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0037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5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5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Chappell-Snipes, Lakisa (VDSS)</dc:creator>
  <cp:lastModifiedBy>ACF PRA</cp:lastModifiedBy>
  <cp:revision>2</cp:revision>
  <dcterms:created xsi:type="dcterms:W3CDTF">2025-08-22T19:49:00Z</dcterms:created>
  <dcterms:modified xsi:type="dcterms:W3CDTF">2025-08-22T19:49:00Z</dcterms:modified>
</cp:coreProperties>
</file>