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33C60631" w14:textId="5247E7AD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3A183F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BC789E">
        <w:rPr>
          <w:sz w:val="28"/>
        </w:rPr>
        <w:t xml:space="preserve">Performance Progress </w:t>
      </w:r>
      <w:r w:rsidR="00BD3E02">
        <w:rPr>
          <w:sz w:val="28"/>
        </w:rPr>
        <w:t>Report</w:t>
      </w:r>
      <w:r w:rsidR="00BC789E">
        <w:rPr>
          <w:sz w:val="28"/>
        </w:rPr>
        <w:t>” OMB contr</w:t>
      </w:r>
      <w:r>
        <w:rPr>
          <w:sz w:val="28"/>
        </w:rPr>
        <w:t xml:space="preserve">ol Number: </w:t>
      </w:r>
      <w:r w:rsidR="00390591">
        <w:rPr>
          <w:sz w:val="28"/>
        </w:rPr>
        <w:t xml:space="preserve"> </w:t>
      </w:r>
      <w:r w:rsidR="00C25899">
        <w:rPr>
          <w:sz w:val="28"/>
        </w:rPr>
        <w:t>0970-04</w:t>
      </w:r>
      <w:r w:rsidR="00BC789E">
        <w:rPr>
          <w:sz w:val="28"/>
        </w:rPr>
        <w:t>90</w:t>
      </w:r>
    </w:p>
    <w:p w:rsidR="00E50293" w:rsidRPr="009239AA" w:rsidP="002229BF" w14:paraId="4EE851ED" w14:textId="5685D8AA">
      <w:pPr>
        <w:spacing w:before="1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D51B3E">
        <w:t>Support for Trauma-Affected Refugees (STAR) Annual Program Data Points (PDP)</w:t>
      </w:r>
      <w:r w:rsidR="00517310">
        <w:t xml:space="preserve"> Tool and User Guide</w:t>
      </w:r>
    </w:p>
    <w:p w:rsidR="00BC789E" w14:paraId="13EA06A7" w14:textId="77777777">
      <w:pPr>
        <w:rPr>
          <w:b/>
        </w:rPr>
      </w:pPr>
    </w:p>
    <w:p w:rsidR="005900BB" w14:paraId="254EFB80" w14:textId="7A5509E4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FF63C4" w:rsidR="00854AE9">
        <w:rPr>
          <w:bCs/>
        </w:rPr>
        <w:t>The</w:t>
      </w:r>
      <w:r w:rsidR="00854AE9">
        <w:rPr>
          <w:b/>
        </w:rPr>
        <w:t xml:space="preserve"> </w:t>
      </w:r>
      <w:r w:rsidR="00854AE9">
        <w:rPr>
          <w:bCs/>
        </w:rPr>
        <w:t>goal</w:t>
      </w:r>
      <w:r>
        <w:rPr>
          <w:bCs/>
        </w:rPr>
        <w:t xml:space="preserve"> of the Office of Refugee Resettlement’s (ORR) </w:t>
      </w:r>
      <w:r>
        <w:t>Support for Trauma-Affected Refugees (STAR) program</w:t>
      </w:r>
      <w:r w:rsidR="00854AE9">
        <w:rPr>
          <w:bCs/>
        </w:rPr>
        <w:t xml:space="preserve"> is </w:t>
      </w:r>
      <w:bookmarkStart w:id="0" w:name="_Hlk180999024"/>
      <w:r w:rsidR="00854AE9">
        <w:rPr>
          <w:bCs/>
        </w:rPr>
        <w:t>the</w:t>
      </w:r>
      <w:r w:rsidRPr="00854AE9" w:rsidR="00854AE9">
        <w:rPr>
          <w:bCs/>
        </w:rPr>
        <w:t xml:space="preserve"> sustained </w:t>
      </w:r>
      <w:r w:rsidR="00FF63C4">
        <w:rPr>
          <w:bCs/>
        </w:rPr>
        <w:t>psychosocial</w:t>
      </w:r>
      <w:r w:rsidRPr="00854AE9" w:rsidR="00854AE9">
        <w:rPr>
          <w:bCs/>
        </w:rPr>
        <w:t xml:space="preserve"> well-being of </w:t>
      </w:r>
      <w:r w:rsidR="00854AE9">
        <w:rPr>
          <w:bCs/>
        </w:rPr>
        <w:t xml:space="preserve">ORR-eligible </w:t>
      </w:r>
      <w:r w:rsidR="00FF63C4">
        <w:rPr>
          <w:bCs/>
        </w:rPr>
        <w:t>clients</w:t>
      </w:r>
      <w:r w:rsidRPr="00854AE9" w:rsidR="00854AE9">
        <w:rPr>
          <w:bCs/>
        </w:rPr>
        <w:t xml:space="preserve"> whose experience of trauma is impeding</w:t>
      </w:r>
      <w:r w:rsidR="00854AE9">
        <w:rPr>
          <w:bCs/>
        </w:rPr>
        <w:t xml:space="preserve"> </w:t>
      </w:r>
      <w:r w:rsidRPr="00854AE9" w:rsidR="00854AE9">
        <w:rPr>
          <w:bCs/>
        </w:rPr>
        <w:t xml:space="preserve">their ability to function effectively at home, school, work </w:t>
      </w:r>
      <w:r w:rsidR="00854AE9">
        <w:rPr>
          <w:bCs/>
        </w:rPr>
        <w:t>and/</w:t>
      </w:r>
      <w:r w:rsidRPr="00854AE9" w:rsidR="00854AE9">
        <w:rPr>
          <w:bCs/>
        </w:rPr>
        <w:t>or in social settings.</w:t>
      </w:r>
      <w:r w:rsidR="00854AE9">
        <w:rPr>
          <w:bCs/>
        </w:rPr>
        <w:t xml:space="preserve"> </w:t>
      </w:r>
      <w:r>
        <w:rPr>
          <w:bCs/>
        </w:rPr>
        <w:t>Consistent with ORR’s other refugee mental health programs, t</w:t>
      </w:r>
      <w:r w:rsidR="00854AE9">
        <w:rPr>
          <w:bCs/>
        </w:rPr>
        <w:t>o measure whether the STAR program is achieving this goal</w:t>
      </w:r>
      <w:bookmarkEnd w:id="0"/>
      <w:r w:rsidR="00854AE9">
        <w:rPr>
          <w:bCs/>
        </w:rPr>
        <w:t xml:space="preserve">, each STAR </w:t>
      </w:r>
      <w:r w:rsidRPr="00FE35D1" w:rsidR="00FE35D1">
        <w:rPr>
          <w:bCs/>
        </w:rPr>
        <w:t xml:space="preserve">grant recipient </w:t>
      </w:r>
      <w:r>
        <w:rPr>
          <w:bCs/>
        </w:rPr>
        <w:t xml:space="preserve">must </w:t>
      </w:r>
      <w:r w:rsidRPr="00FE35D1" w:rsidR="00FE35D1">
        <w:rPr>
          <w:bCs/>
        </w:rPr>
        <w:t xml:space="preserve">submit </w:t>
      </w:r>
      <w:r w:rsidR="00854AE9">
        <w:rPr>
          <w:bCs/>
        </w:rPr>
        <w:t>program-level</w:t>
      </w:r>
      <w:r w:rsidRPr="00FE35D1" w:rsidR="00D51B3E">
        <w:rPr>
          <w:bCs/>
        </w:rPr>
        <w:t xml:space="preserve"> </w:t>
      </w:r>
      <w:r w:rsidR="00854AE9">
        <w:rPr>
          <w:bCs/>
        </w:rPr>
        <w:t>data</w:t>
      </w:r>
      <w:r w:rsidRPr="00FE35D1" w:rsidR="00D51B3E">
        <w:rPr>
          <w:bCs/>
        </w:rPr>
        <w:t xml:space="preserve"> </w:t>
      </w:r>
      <w:r w:rsidRPr="00FE35D1" w:rsidR="00FE35D1">
        <w:rPr>
          <w:bCs/>
        </w:rPr>
        <w:t>annually, one month after the end of each project period.</w:t>
      </w:r>
      <w:r w:rsidR="00FF63C4">
        <w:rPr>
          <w:bCs/>
        </w:rPr>
        <w:t xml:space="preserve"> </w:t>
      </w:r>
      <w:r>
        <w:rPr>
          <w:bCs/>
        </w:rPr>
        <w:t xml:space="preserve">This request is for the STAR program </w:t>
      </w:r>
      <w:r>
        <w:t xml:space="preserve">Annual Program Data Points (PDP) tool and user guide to fulfill this requirement. </w:t>
      </w:r>
    </w:p>
    <w:p w:rsidR="005900BB" w14:paraId="43F2C909" w14:textId="77777777"/>
    <w:p w:rsidR="00FE35D1" w:rsidRPr="005900BB" w14:paraId="0FCEC00E" w14:textId="3E230456">
      <w:r w:rsidRPr="3781A3B1">
        <w:t xml:space="preserve">The PDP </w:t>
      </w:r>
      <w:r w:rsidRPr="3781A3B1" w:rsidR="005900BB">
        <w:t xml:space="preserve">tool </w:t>
      </w:r>
      <w:r w:rsidRPr="3781A3B1">
        <w:t xml:space="preserve">is the same template as ORR’s </w:t>
      </w:r>
      <w:r w:rsidRPr="3781A3B1" w:rsidR="005900BB">
        <w:t>currently approved</w:t>
      </w:r>
      <w:r>
        <w:rPr>
          <w:rStyle w:val="FootnoteReference"/>
        </w:rPr>
        <w:footnoteReference w:id="2"/>
      </w:r>
      <w:r w:rsidR="005900BB">
        <w:rPr>
          <w:bCs/>
        </w:rPr>
        <w:t xml:space="preserve"> </w:t>
      </w:r>
      <w:r w:rsidRPr="3781A3B1">
        <w:t xml:space="preserve">Survivors of Torture and Service for Afghan Survivors Impacted by Combat programs with </w:t>
      </w:r>
      <w:r w:rsidRPr="3781A3B1" w:rsidR="00331B93">
        <w:t xml:space="preserve">minor adjustments including the </w:t>
      </w:r>
      <w:r w:rsidRPr="3781A3B1" w:rsidR="00822BA8">
        <w:t xml:space="preserve">type of </w:t>
      </w:r>
      <w:r w:rsidRPr="3781A3B1" w:rsidR="00331B93">
        <w:t>assessment tool and number of questions</w:t>
      </w:r>
      <w:r>
        <w:rPr>
          <w:bCs/>
        </w:rPr>
        <w:t>.</w:t>
      </w:r>
      <w:r w:rsidRPr="00854AE9" w:rsidR="00854AE9">
        <w:rPr>
          <w:bCs/>
        </w:rPr>
        <w:t xml:space="preserve"> </w:t>
      </w:r>
      <w:r w:rsidRPr="3781A3B1" w:rsidR="00854AE9">
        <w:t>The PDP is a metrics, non-narrative form that collects basic program performance data including but not limited to number of clients served, demographic information (non-PII), and organizational capacity initiatives along with services received and client’s psychosocially measured outcomes.</w:t>
      </w:r>
      <w:r w:rsidR="00822BA8">
        <w:rPr>
          <w:bCs/>
        </w:rPr>
        <w:t xml:space="preserve"> </w:t>
      </w:r>
      <w:r w:rsidR="005A4941">
        <w:t xml:space="preserve"> </w:t>
      </w:r>
      <w:r w:rsidRPr="3781A3B1" w:rsidR="3E6D050F">
        <w:t xml:space="preserve">In 2025, the PDP will be submitted via secure email until the Refugee Arrivals Data System (RADS) form is built. </w:t>
      </w:r>
      <w:r w:rsidR="00854AE9">
        <w:t>Given the uniform</w:t>
      </w:r>
      <w:r w:rsidRPr="00D93FFB" w:rsidR="00854AE9">
        <w:t xml:space="preserve"> reporting format </w:t>
      </w:r>
      <w:r w:rsidR="00854AE9">
        <w:t>across recipients,</w:t>
      </w:r>
      <w:r w:rsidRPr="00D93FFB" w:rsidR="00854AE9">
        <w:t xml:space="preserve"> </w:t>
      </w:r>
      <w:r w:rsidR="00854AE9">
        <w:t xml:space="preserve">ORR aggregates data </w:t>
      </w:r>
      <w:r w:rsidRPr="00D93FFB" w:rsidR="00854AE9">
        <w:t xml:space="preserve">at the </w:t>
      </w:r>
      <w:r w:rsidR="00854AE9">
        <w:t>national/program</w:t>
      </w:r>
      <w:r w:rsidRPr="00D93FFB" w:rsidR="00854AE9">
        <w:t xml:space="preserve"> level to calculate outputs and outcomes</w:t>
      </w:r>
      <w:r w:rsidR="00854AE9">
        <w:t xml:space="preserve"> and present </w:t>
      </w:r>
      <w:r w:rsidRPr="00D93FFB" w:rsidR="00854AE9">
        <w:t>longitudinal analysis</w:t>
      </w:r>
      <w:r w:rsidR="00854AE9">
        <w:t>, including comparative analyses across grantees and/or regions</w:t>
      </w:r>
      <w:r w:rsidRPr="00D93FFB" w:rsidR="00854AE9">
        <w:t xml:space="preserve">. </w:t>
      </w:r>
      <w:r w:rsidR="00854AE9">
        <w:t xml:space="preserve">The STAR User Guide </w:t>
      </w:r>
      <w:r w:rsidR="001B0C8A">
        <w:t>and the STAR Safety &amp; Wellness Benchmarks Manual are</w:t>
      </w:r>
      <w:r w:rsidR="00854AE9">
        <w:t xml:space="preserve"> companion document</w:t>
      </w:r>
      <w:r w:rsidR="001B0C8A">
        <w:t>s</w:t>
      </w:r>
      <w:r w:rsidR="00854AE9">
        <w:t xml:space="preserve"> that </w:t>
      </w:r>
      <w:r w:rsidR="001B0C8A">
        <w:t>detail</w:t>
      </w:r>
      <w:r w:rsidR="00854AE9">
        <w:t xml:space="preserve"> how to complete the PDP form </w:t>
      </w:r>
      <w:r w:rsidR="001B0C8A">
        <w:t xml:space="preserve">and administer the adapted Safety &amp; Wellness Benchmarks, respectively, </w:t>
      </w:r>
      <w:r w:rsidR="00854AE9">
        <w:t>to ensure consistent data entry across sites.</w:t>
      </w:r>
    </w:p>
    <w:p w:rsidR="00C8488C" w:rsidP="00434E33" w14:paraId="41689F0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37A4E" w:rsidP="00F37A4E" w14:paraId="454ABF3F" w14:textId="4F4D042A">
      <w:r>
        <w:t>The data collected</w:t>
      </w:r>
      <w:r>
        <w:t xml:space="preserve"> aligns with the overarching generic program specific activities, which specifically states that ACF will collect the information for: </w:t>
      </w:r>
    </w:p>
    <w:p w:rsidR="00F37A4E" w:rsidRPr="00FF6271" w:rsidP="00F37A4E" w14:paraId="5F979C91" w14:textId="77777777">
      <w:pPr>
        <w:pStyle w:val="ListParagraph"/>
        <w:numPr>
          <w:ilvl w:val="0"/>
          <w:numId w:val="23"/>
        </w:numPr>
        <w:contextualSpacing w:val="0"/>
        <w:rPr>
          <w:color w:val="19150F"/>
          <w:lang w:val="en"/>
        </w:rPr>
      </w:pPr>
      <w:r>
        <w:t>demonstrating program successes and challenges</w:t>
      </w:r>
      <w:r w:rsidRPr="00FF6271">
        <w:t xml:space="preserve">, </w:t>
      </w:r>
    </w:p>
    <w:p w:rsidR="00F37A4E" w:rsidRPr="00FF6271" w:rsidP="00F37A4E" w14:paraId="565E47DB" w14:textId="77777777">
      <w:pPr>
        <w:pStyle w:val="ListParagraph"/>
        <w:numPr>
          <w:ilvl w:val="0"/>
          <w:numId w:val="23"/>
        </w:numPr>
        <w:contextualSpacing w:val="0"/>
        <w:rPr>
          <w:color w:val="19150F"/>
          <w:lang w:val="en"/>
        </w:rPr>
      </w:pPr>
      <w:r>
        <w:t>program management and oversight for identifying technical assistance needs and ensuring compliance,</w:t>
      </w:r>
      <w:r w:rsidRPr="00FF6271">
        <w:t xml:space="preserve"> as needed, </w:t>
      </w:r>
    </w:p>
    <w:p w:rsidR="00F37A4E" w:rsidRPr="0093401E" w:rsidP="00F37A4E" w14:paraId="79F78CF3" w14:textId="77777777">
      <w:pPr>
        <w:pStyle w:val="ListParagraph"/>
        <w:numPr>
          <w:ilvl w:val="0"/>
          <w:numId w:val="23"/>
        </w:numPr>
        <w:contextualSpacing w:val="0"/>
        <w:rPr>
          <w:color w:val="19150F"/>
          <w:lang w:val="en"/>
        </w:rPr>
      </w:pPr>
      <w:r>
        <w:t xml:space="preserve">identifying additional needs for program guidance </w:t>
      </w:r>
    </w:p>
    <w:p w:rsidR="00F37A4E" w:rsidRPr="0093401E" w:rsidP="00F37A4E" w14:paraId="28E731CD" w14:textId="77777777">
      <w:pPr>
        <w:pStyle w:val="ListParagraph"/>
        <w:numPr>
          <w:ilvl w:val="0"/>
          <w:numId w:val="23"/>
        </w:numPr>
        <w:contextualSpacing w:val="0"/>
        <w:rPr>
          <w:color w:val="19150F"/>
          <w:lang w:val="en"/>
        </w:rPr>
      </w:pPr>
      <w:r>
        <w:t xml:space="preserve">development or updates to support for recipients </w:t>
      </w:r>
    </w:p>
    <w:p w:rsidR="00F37A4E" w:rsidRPr="0093401E" w:rsidP="00F37A4E" w14:paraId="486E5220" w14:textId="77777777">
      <w:pPr>
        <w:pStyle w:val="ListParagraph"/>
        <w:numPr>
          <w:ilvl w:val="0"/>
          <w:numId w:val="23"/>
        </w:numPr>
        <w:contextualSpacing w:val="0"/>
        <w:rPr>
          <w:color w:val="19150F"/>
          <w:lang w:val="en"/>
        </w:rPr>
      </w:pPr>
      <w:r>
        <w:t>making informed refinements to programs</w:t>
      </w:r>
    </w:p>
    <w:p w:rsidR="00F37A4E" w:rsidRPr="0093401E" w:rsidP="00F37A4E" w14:paraId="4B51687F" w14:textId="77777777">
      <w:pPr>
        <w:pStyle w:val="ListParagraph"/>
        <w:numPr>
          <w:ilvl w:val="0"/>
          <w:numId w:val="23"/>
        </w:numPr>
        <w:contextualSpacing w:val="0"/>
        <w:rPr>
          <w:color w:val="19150F"/>
          <w:lang w:val="en"/>
        </w:rPr>
      </w:pPr>
      <w:r>
        <w:t>ensure recipients comply with program planning and design requirements</w:t>
      </w:r>
    </w:p>
    <w:p w:rsidR="00F37A4E" w:rsidP="00434E33" w14:paraId="3906648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517310" w:rsidRPr="00434E33" w:rsidP="00434E33" w14:paraId="085B1F7E" w14:textId="5815427E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4F1736">
        <w:t xml:space="preserve"> </w:t>
      </w:r>
      <w:r>
        <w:t>28 STAR recipients (</w:t>
      </w:r>
      <w:r w:rsidR="00BB3D47">
        <w:t xml:space="preserve">public </w:t>
      </w:r>
      <w:r>
        <w:t>non-profit</w:t>
      </w:r>
      <w:r w:rsidR="00BB3D47">
        <w:t xml:space="preserve"> agencies).</w:t>
      </w:r>
    </w:p>
    <w:p w:rsidR="00434E33" w14:paraId="5D524678" w14:textId="77777777">
      <w:pPr>
        <w:pStyle w:val="Header"/>
        <w:tabs>
          <w:tab w:val="clear" w:pos="4320"/>
          <w:tab w:val="clear" w:pos="8640"/>
        </w:tabs>
      </w:pPr>
    </w:p>
    <w:p w:rsidR="00CA2650" w14:paraId="3866403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45BA308F" w14:textId="77777777">
      <w:pPr>
        <w:rPr>
          <w:sz w:val="16"/>
          <w:szCs w:val="16"/>
        </w:rPr>
      </w:pPr>
    </w:p>
    <w:p w:rsidR="008101A5" w:rsidP="008101A5" w14:paraId="12E5A8BB" w14:textId="77777777">
      <w:r>
        <w:t xml:space="preserve">I certify the following to be true: </w:t>
      </w:r>
    </w:p>
    <w:p w:rsidR="008101A5" w:rsidP="00A064F6" w14:paraId="0F86CC0D" w14:textId="7314080B">
      <w:pPr>
        <w:pStyle w:val="ListParagraph"/>
        <w:numPr>
          <w:ilvl w:val="0"/>
          <w:numId w:val="20"/>
        </w:numPr>
      </w:pPr>
      <w:r>
        <w:t xml:space="preserve">The collection is in compliance with </w:t>
      </w:r>
      <w:r w:rsidR="004F1736">
        <w:t>U.S. Health and Human Services (</w:t>
      </w:r>
      <w:r>
        <w:t>HHS</w:t>
      </w:r>
      <w:r w:rsidR="004F1736">
        <w:t>)</w:t>
      </w:r>
      <w:r>
        <w:t xml:space="preserve"> regulations.</w:t>
      </w:r>
    </w:p>
    <w:p w:rsidR="00707318" w:rsidP="008C7D85" w14:paraId="414ED874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8101A5" w:rsidP="008C7D85" w14:paraId="08D2A9CB" w14:textId="77777777">
      <w:pPr>
        <w:pStyle w:val="ListParagraph"/>
        <w:numPr>
          <w:ilvl w:val="0"/>
          <w:numId w:val="20"/>
        </w:numPr>
      </w:pPr>
      <w:r>
        <w:t>Information gathered is meant primarily for program improvement and accountability.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13B9" w:rsidP="009C13B9" w14:paraId="6C00EAD1" w14:textId="135D8277">
      <w:r>
        <w:t>Name</w:t>
      </w:r>
      <w:r w:rsidR="004677A8">
        <w:t xml:space="preserve"> and Title</w:t>
      </w:r>
      <w:r>
        <w:t>:</w:t>
      </w:r>
      <w:r w:rsidR="004F1736">
        <w:t xml:space="preserve">  </w:t>
      </w:r>
      <w:r w:rsidRPr="00517310">
        <w:rPr>
          <w:u w:val="single"/>
        </w:rPr>
        <w:t>_</w:t>
      </w:r>
      <w:r w:rsidRPr="00517310" w:rsidR="00517310">
        <w:rPr>
          <w:u w:val="single"/>
        </w:rPr>
        <w:t>Margaret Barnard, Refugee Mental Health Program Specialist</w:t>
      </w:r>
      <w:r w:rsidR="00517310">
        <w:t xml:space="preserve"> </w:t>
      </w:r>
    </w:p>
    <w:p w:rsidR="009C13B9" w:rsidP="009C13B9" w14:paraId="7A3D3BEC" w14:textId="77777777">
      <w:pPr>
        <w:pStyle w:val="ListParagraph"/>
        <w:ind w:left="360"/>
      </w:pPr>
    </w:p>
    <w:p w:rsidR="009C13B9" w:rsidP="009C13B9" w14:paraId="1A30D16F" w14:textId="3DFEBD7C">
      <w:r>
        <w:t xml:space="preserve">To assist </w:t>
      </w:r>
      <w:r w:rsidR="004F1736">
        <w:t>Office of Management and Budget (</w:t>
      </w:r>
      <w:r w:rsidR="00C53C1E">
        <w:t>OMB</w:t>
      </w:r>
      <w:r w:rsidR="004F1736">
        <w:t>)</w:t>
      </w:r>
      <w:r w:rsidR="00C53C1E">
        <w:t xml:space="preserve">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5DDF5D2C" w14:textId="77777777">
      <w:pPr>
        <w:pStyle w:val="ListParagraph"/>
        <w:ind w:left="360"/>
      </w:pPr>
    </w:p>
    <w:p w:rsidR="009C13B9" w:rsidP="00C86E91" w14:paraId="5D06569F" w14:textId="77777777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="008C7D85" w:rsidRPr="00C86E91" w:rsidP="00C86E91" w14:paraId="5735F258" w14:textId="77777777">
      <w:pPr>
        <w:rPr>
          <w:b/>
        </w:rPr>
      </w:pPr>
    </w:p>
    <w:p w:rsidR="00C86E91" w:rsidP="00C86E91" w14:paraId="4B9EF8FA" w14:textId="3C01E6D4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517310">
        <w:t>X</w:t>
      </w:r>
      <w:r w:rsidR="009239AA">
        <w:t xml:space="preserve">]  No </w:t>
      </w:r>
    </w:p>
    <w:p w:rsidR="00C86E91" w:rsidP="00C86E91" w14:paraId="2CC274F3" w14:textId="64A487A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517310">
        <w:t xml:space="preserve"> </w:t>
      </w:r>
      <w:r w:rsidR="009239AA">
        <w:t>] No</w:t>
      </w:r>
      <w:r>
        <w:t xml:space="preserve">   </w:t>
      </w:r>
    </w:p>
    <w:p w:rsidR="00C86E91" w:rsidP="00C86E91" w14:paraId="3B0D57DC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4D6E14" w14:paraId="63EBB027" w14:textId="77777777">
      <w:pPr>
        <w:rPr>
          <w:b/>
        </w:rPr>
      </w:pPr>
    </w:p>
    <w:p w:rsidR="005E714A" w:rsidP="00C86E91" w14:paraId="63D1B82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7F93D21D" w14:textId="77777777">
      <w:pPr>
        <w:keepNext/>
        <w:keepLines/>
        <w:rPr>
          <w:b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1710"/>
        <w:gridCol w:w="1530"/>
        <w:gridCol w:w="1715"/>
        <w:gridCol w:w="1255"/>
        <w:gridCol w:w="990"/>
      </w:tblGrid>
      <w:tr w14:paraId="5EE1DE53" w14:textId="77777777" w:rsidTr="002229BF">
        <w:tblPrEx>
          <w:tblW w:w="963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2430" w:type="dxa"/>
            <w:vAlign w:val="center"/>
          </w:tcPr>
          <w:p w:rsidR="005958E0" w:rsidRPr="0001027E" w:rsidP="002229BF" w14:paraId="49C0ADA6" w14:textId="044A0F2E">
            <w:pPr>
              <w:jc w:val="center"/>
              <w:rPr>
                <w:b/>
              </w:rPr>
            </w:pPr>
            <w:r>
              <w:rPr>
                <w:b/>
              </w:rPr>
              <w:t>Information Collection Title</w:t>
            </w:r>
          </w:p>
        </w:tc>
        <w:tc>
          <w:tcPr>
            <w:tcW w:w="1710" w:type="dxa"/>
            <w:vAlign w:val="center"/>
          </w:tcPr>
          <w:p w:rsidR="005958E0" w:rsidRPr="0001027E" w:rsidP="002229BF" w14:paraId="64F0AA14" w14:textId="4609D9AD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</w:p>
        </w:tc>
        <w:tc>
          <w:tcPr>
            <w:tcW w:w="1530" w:type="dxa"/>
            <w:vAlign w:val="center"/>
          </w:tcPr>
          <w:p w:rsidR="005958E0" w:rsidRPr="0001027E" w:rsidP="002229BF" w14:paraId="7FB9B1BB" w14:textId="77777777">
            <w:pPr>
              <w:jc w:val="center"/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5" w:type="dxa"/>
            <w:vAlign w:val="center"/>
          </w:tcPr>
          <w:p w:rsidR="005958E0" w:rsidRPr="0001027E" w:rsidP="002229BF" w14:paraId="11E4456D" w14:textId="7D7D417A">
            <w:pPr>
              <w:jc w:val="center"/>
              <w:rPr>
                <w:b/>
              </w:rPr>
            </w:pPr>
            <w:r>
              <w:rPr>
                <w:b/>
              </w:rPr>
              <w:t>No. of Responses per Respondent (Annual)</w:t>
            </w:r>
          </w:p>
        </w:tc>
        <w:tc>
          <w:tcPr>
            <w:tcW w:w="1255" w:type="dxa"/>
            <w:vAlign w:val="center"/>
          </w:tcPr>
          <w:p w:rsidR="005958E0" w:rsidRPr="0001027E" w:rsidP="002229BF" w14:paraId="7D482F0D" w14:textId="5C78F49A">
            <w:pPr>
              <w:ind w:right="75"/>
              <w:jc w:val="center"/>
              <w:rPr>
                <w:b/>
              </w:rPr>
            </w:pPr>
            <w:r>
              <w:rPr>
                <w:b/>
              </w:rPr>
              <w:t>Burden per Response</w:t>
            </w:r>
            <w:r w:rsidR="001F35F2">
              <w:rPr>
                <w:b/>
              </w:rPr>
              <w:t xml:space="preserve"> (hours)</w:t>
            </w:r>
          </w:p>
        </w:tc>
        <w:tc>
          <w:tcPr>
            <w:tcW w:w="990" w:type="dxa"/>
            <w:vAlign w:val="center"/>
          </w:tcPr>
          <w:p w:rsidR="005958E0" w:rsidRPr="0001027E" w:rsidP="002229BF" w14:paraId="5541F85D" w14:textId="0AFD02CF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  <w:r w:rsidR="001F35F2">
              <w:rPr>
                <w:b/>
              </w:rPr>
              <w:t xml:space="preserve"> Hours</w:t>
            </w:r>
          </w:p>
        </w:tc>
      </w:tr>
      <w:tr w14:paraId="07C30A14" w14:textId="77777777" w:rsidTr="00F900EE">
        <w:tblPrEx>
          <w:tblW w:w="9630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2430" w:type="dxa"/>
          </w:tcPr>
          <w:p w:rsidR="005958E0" w:rsidP="00843796" w14:paraId="4EF8E65E" w14:textId="754C4021">
            <w:r>
              <w:t xml:space="preserve">STAR Program </w:t>
            </w:r>
            <w:r w:rsidR="00517310">
              <w:t>Performance Data Point Tool (PDP)</w:t>
            </w:r>
          </w:p>
        </w:tc>
        <w:tc>
          <w:tcPr>
            <w:tcW w:w="1710" w:type="dxa"/>
            <w:vAlign w:val="center"/>
          </w:tcPr>
          <w:p w:rsidR="005958E0" w:rsidP="001B5AE5" w14:paraId="1A1B0E7D" w14:textId="0019B8F1">
            <w:pPr>
              <w:jc w:val="center"/>
            </w:pPr>
            <w:r>
              <w:t xml:space="preserve">Public and private non-profits </w:t>
            </w:r>
          </w:p>
        </w:tc>
        <w:tc>
          <w:tcPr>
            <w:tcW w:w="1530" w:type="dxa"/>
            <w:vAlign w:val="center"/>
          </w:tcPr>
          <w:p w:rsidR="005958E0" w:rsidP="001B5AE5" w14:paraId="1B07A050" w14:textId="13C7E194">
            <w:pPr>
              <w:jc w:val="center"/>
            </w:pPr>
            <w:r>
              <w:t>28</w:t>
            </w:r>
          </w:p>
        </w:tc>
        <w:tc>
          <w:tcPr>
            <w:tcW w:w="1715" w:type="dxa"/>
            <w:vAlign w:val="center"/>
          </w:tcPr>
          <w:p w:rsidR="005958E0" w:rsidP="001B5AE5" w14:paraId="0E9DDACF" w14:textId="7625A0A3">
            <w:pPr>
              <w:jc w:val="center"/>
            </w:pPr>
            <w:r>
              <w:t>1</w:t>
            </w:r>
          </w:p>
        </w:tc>
        <w:tc>
          <w:tcPr>
            <w:tcW w:w="1255" w:type="dxa"/>
            <w:vAlign w:val="center"/>
          </w:tcPr>
          <w:p w:rsidR="005958E0" w:rsidP="001B5AE5" w14:paraId="58DFDE16" w14:textId="606A3679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5958E0" w:rsidP="001B5AE5" w14:paraId="1F57D640" w14:textId="0B861FEA">
            <w:pPr>
              <w:jc w:val="center"/>
            </w:pPr>
            <w:r>
              <w:t>84</w:t>
            </w:r>
          </w:p>
        </w:tc>
      </w:tr>
    </w:tbl>
    <w:p w:rsidR="00F3170F" w:rsidP="00F3170F" w14:paraId="7E3C83D4" w14:textId="77777777"/>
    <w:p w:rsidR="005E714A" w14:paraId="729A5EB0" w14:textId="7D8C9D60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B0189D">
        <w:t>f</w:t>
      </w:r>
      <w:r w:rsidR="00C86E91">
        <w:t xml:space="preserve">ederal government is </w:t>
      </w:r>
      <w:r w:rsidR="004D7B57">
        <w:t>$</w:t>
      </w:r>
      <w:r w:rsidR="00116605">
        <w:t>6,785.60</w:t>
      </w:r>
      <w:r w:rsidR="001B0C8A">
        <w:t>.</w:t>
      </w:r>
    </w:p>
    <w:p w:rsidR="000E7C56" w14:paraId="24B43488" w14:textId="77777777"/>
    <w:p w:rsidR="000E7C56" w:rsidRPr="00EC26A5" w:rsidP="000E7C56" w14:paraId="4FEBFB50" w14:textId="43503C55">
      <w:pPr>
        <w:ind w:left="360"/>
      </w:pPr>
      <w:r w:rsidRPr="00EC26A5">
        <w:t xml:space="preserve">The cost to </w:t>
      </w:r>
      <w:r>
        <w:t xml:space="preserve">the Federal Government </w:t>
      </w:r>
      <w:r w:rsidRPr="00EC26A5">
        <w:t>was calculated using the</w:t>
      </w:r>
      <w:r>
        <w:t xml:space="preserve"> hourly rates for General Schedule 13 positions which is $42.41 per the</w:t>
      </w:r>
      <w:r w:rsidRPr="00EC26A5">
        <w:t xml:space="preserve"> </w:t>
      </w:r>
      <w:r>
        <w:t xml:space="preserve">Office of Personnel Management </w:t>
      </w:r>
      <w:r w:rsidRPr="00EC26A5">
        <w:t>(</w:t>
      </w:r>
      <w:r>
        <w:t>OPM</w:t>
      </w:r>
      <w:r w:rsidRPr="00EC26A5">
        <w:t xml:space="preserve">) </w:t>
      </w:r>
      <w:r>
        <w:t>2024 General Schedule Locality Pay Tables</w:t>
      </w:r>
      <w:r w:rsidRPr="00EC26A5">
        <w:t>. To account for fringe benefits and overhead the rate was multiplied by two which is $</w:t>
      </w:r>
      <w:r>
        <w:t>84.82</w:t>
      </w:r>
      <w:r w:rsidRPr="00EC26A5">
        <w:t xml:space="preserve">. The estimate of annualized cost to </w:t>
      </w:r>
      <w:r>
        <w:t xml:space="preserve">the Federal Government </w:t>
      </w:r>
      <w:r w:rsidRPr="00EC26A5">
        <w:t>is $</w:t>
      </w:r>
      <w:r>
        <w:t xml:space="preserve">84.82 </w:t>
      </w:r>
      <w:r w:rsidRPr="00EC26A5">
        <w:t xml:space="preserve">times </w:t>
      </w:r>
      <w:r w:rsidR="00116605">
        <w:t>80</w:t>
      </w:r>
      <w:r>
        <w:t xml:space="preserve"> </w:t>
      </w:r>
      <w:r w:rsidRPr="00EC26A5">
        <w:t>hours or $</w:t>
      </w:r>
      <w:r w:rsidR="00116605">
        <w:t>6,785.60</w:t>
      </w:r>
      <w:r>
        <w:t>.</w:t>
      </w:r>
    </w:p>
    <w:p w:rsidR="001B0C8A" w14:paraId="75739ACF" w14:textId="77777777">
      <w:pPr>
        <w:rPr>
          <w:b/>
        </w:rPr>
      </w:pPr>
    </w:p>
    <w:p w:rsidR="00A403BB" w:rsidP="00A403BB" w14:paraId="272F7DC0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63F7F34F" w14:textId="77777777">
      <w:pPr>
        <w:rPr>
          <w:b/>
        </w:rPr>
      </w:pPr>
    </w:p>
    <w:p w:rsidR="00A403BB" w:rsidP="00630A62" w14:paraId="3A3DFF42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77764D7B" w14:textId="7AEA5F7D">
      <w:pPr>
        <w:ind w:left="720"/>
      </w:pPr>
      <w:r>
        <w:t>[] Web-based</w:t>
      </w:r>
      <w:r>
        <w:t xml:space="preserve">  </w:t>
      </w:r>
    </w:p>
    <w:p w:rsidR="001B0AAA" w:rsidP="001B0AAA" w14:paraId="108764F8" w14:textId="0C5E279D">
      <w:pPr>
        <w:ind w:left="720"/>
      </w:pPr>
      <w:r>
        <w:t>[</w:t>
      </w:r>
      <w:r w:rsidR="005A4941">
        <w:t>X</w:t>
      </w:r>
      <w:r>
        <w:t>] Email</w:t>
      </w:r>
      <w:r w:rsidR="00A403BB">
        <w:tab/>
      </w:r>
    </w:p>
    <w:p w:rsidR="001B0AAA" w:rsidP="001B0AAA" w14:paraId="3539262E" w14:textId="77777777">
      <w:pPr>
        <w:ind w:left="720"/>
      </w:pPr>
      <w:r>
        <w:t xml:space="preserve">[ </w:t>
      </w:r>
      <w:r>
        <w:t xml:space="preserve"> </w:t>
      </w:r>
      <w:r>
        <w:t xml:space="preserve">] </w:t>
      </w:r>
      <w:r w:rsidR="00BD3E02">
        <w:t>Paper m</w:t>
      </w:r>
      <w:r>
        <w:t>ail</w:t>
      </w:r>
      <w:r>
        <w:t xml:space="preserve"> </w:t>
      </w:r>
    </w:p>
    <w:p w:rsidR="001B0AAA" w:rsidP="001B0AAA" w14:paraId="6C7A935E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BD3E02" w14:paraId="35746320" w14:textId="77777777">
      <w:pPr>
        <w:pStyle w:val="ListParagraph"/>
        <w:ind w:left="0"/>
      </w:pPr>
    </w:p>
    <w:p w:rsidR="00F24CFC" w:rsidP="00F24CFC" w14:paraId="4D0BA4B5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52BA84AD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 w:rsidR="006B57D0">
        <w:rPr>
          <w:b/>
        </w:rPr>
        <w:t xml:space="preserve"> </w:t>
      </w:r>
    </w:p>
    <w:p w:rsidR="005E714A" w:rsidRPr="008228C3" w:rsidP="00F900EE" w14:paraId="3C79FE5A" w14:textId="24728235">
      <w:pPr>
        <w:pStyle w:val="Heading2"/>
        <w:tabs>
          <w:tab w:val="left" w:pos="900"/>
        </w:tabs>
        <w:ind w:right="-180"/>
        <w:jc w:val="left"/>
        <w:rPr>
          <w:b w:val="0"/>
        </w:rPr>
      </w:pPr>
    </w:p>
    <w:sectPr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33A8759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E7149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9A6CD6" w14:paraId="2BBBAF0C" w14:textId="77777777">
      <w:r>
        <w:separator/>
      </w:r>
    </w:p>
  </w:footnote>
  <w:footnote w:type="continuationSeparator" w:id="1">
    <w:p w:rsidR="009A6CD6" w14:paraId="10DCCAC2" w14:textId="77777777">
      <w:r>
        <w:continuationSeparator/>
      </w:r>
    </w:p>
  </w:footnote>
  <w:footnote w:id="2">
    <w:p w:rsidR="00496D85" w14:paraId="56F2284F" w14:textId="6E5416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E3445">
        <w:t xml:space="preserve">OMB No. </w:t>
      </w:r>
      <w:r w:rsidR="007141BC">
        <w:rPr>
          <w:rStyle w:val="ui-provider"/>
        </w:rPr>
        <w:t>0970-0490 and</w:t>
      </w:r>
      <w:r w:rsidR="00CE3445">
        <w:t xml:space="preserve"> </w:t>
      </w:r>
      <w:r w:rsidRPr="00CE3445" w:rsidR="00CE3445">
        <w:t>0970-0599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4D0A229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C76D4"/>
    <w:multiLevelType w:val="hybridMultilevel"/>
    <w:tmpl w:val="DDB2899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1977351">
    <w:abstractNumId w:val="14"/>
  </w:num>
  <w:num w:numId="2" w16cid:durableId="501090761">
    <w:abstractNumId w:val="21"/>
  </w:num>
  <w:num w:numId="3" w16cid:durableId="853763131">
    <w:abstractNumId w:val="20"/>
  </w:num>
  <w:num w:numId="4" w16cid:durableId="598753969">
    <w:abstractNumId w:val="22"/>
  </w:num>
  <w:num w:numId="5" w16cid:durableId="220135839">
    <w:abstractNumId w:val="3"/>
  </w:num>
  <w:num w:numId="6" w16cid:durableId="451636179">
    <w:abstractNumId w:val="1"/>
  </w:num>
  <w:num w:numId="7" w16cid:durableId="463426120">
    <w:abstractNumId w:val="12"/>
  </w:num>
  <w:num w:numId="8" w16cid:durableId="1175920837">
    <w:abstractNumId w:val="17"/>
  </w:num>
  <w:num w:numId="9" w16cid:durableId="1914462125">
    <w:abstractNumId w:val="13"/>
  </w:num>
  <w:num w:numId="10" w16cid:durableId="1741714830">
    <w:abstractNumId w:val="2"/>
  </w:num>
  <w:num w:numId="11" w16cid:durableId="1170409946">
    <w:abstractNumId w:val="8"/>
  </w:num>
  <w:num w:numId="12" w16cid:durableId="37635624">
    <w:abstractNumId w:val="10"/>
  </w:num>
  <w:num w:numId="13" w16cid:durableId="576982075">
    <w:abstractNumId w:val="0"/>
  </w:num>
  <w:num w:numId="14" w16cid:durableId="1307054997">
    <w:abstractNumId w:val="19"/>
  </w:num>
  <w:num w:numId="15" w16cid:durableId="1352759226">
    <w:abstractNumId w:val="16"/>
  </w:num>
  <w:num w:numId="16" w16cid:durableId="615022439">
    <w:abstractNumId w:val="15"/>
  </w:num>
  <w:num w:numId="17" w16cid:durableId="13656136">
    <w:abstractNumId w:val="4"/>
  </w:num>
  <w:num w:numId="18" w16cid:durableId="628588174">
    <w:abstractNumId w:val="7"/>
  </w:num>
  <w:num w:numId="19" w16cid:durableId="551818455">
    <w:abstractNumId w:val="6"/>
  </w:num>
  <w:num w:numId="20" w16cid:durableId="648634866">
    <w:abstractNumId w:val="5"/>
  </w:num>
  <w:num w:numId="21" w16cid:durableId="1175412432">
    <w:abstractNumId w:val="9"/>
  </w:num>
  <w:num w:numId="22" w16cid:durableId="1540775047">
    <w:abstractNumId w:val="18"/>
  </w:num>
  <w:num w:numId="23" w16cid:durableId="19261131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E50FF"/>
    <w:rsid w:val="000E7C56"/>
    <w:rsid w:val="000F12D1"/>
    <w:rsid w:val="000F68BE"/>
    <w:rsid w:val="00116605"/>
    <w:rsid w:val="001274DD"/>
    <w:rsid w:val="00133BEB"/>
    <w:rsid w:val="00152CE4"/>
    <w:rsid w:val="001927A4"/>
    <w:rsid w:val="00194AC6"/>
    <w:rsid w:val="00196E2D"/>
    <w:rsid w:val="001A23B0"/>
    <w:rsid w:val="001A25CC"/>
    <w:rsid w:val="001B0AAA"/>
    <w:rsid w:val="001B0C8A"/>
    <w:rsid w:val="001B5AE5"/>
    <w:rsid w:val="001C39F7"/>
    <w:rsid w:val="001C77F1"/>
    <w:rsid w:val="001D4A37"/>
    <w:rsid w:val="001F35F2"/>
    <w:rsid w:val="00222356"/>
    <w:rsid w:val="002229BF"/>
    <w:rsid w:val="00237B48"/>
    <w:rsid w:val="0024521E"/>
    <w:rsid w:val="00263C3D"/>
    <w:rsid w:val="00274D0B"/>
    <w:rsid w:val="002969EF"/>
    <w:rsid w:val="002B052D"/>
    <w:rsid w:val="002B34CD"/>
    <w:rsid w:val="002B3C95"/>
    <w:rsid w:val="002D0B92"/>
    <w:rsid w:val="00331B93"/>
    <w:rsid w:val="00340E02"/>
    <w:rsid w:val="00351A0F"/>
    <w:rsid w:val="00374694"/>
    <w:rsid w:val="00390591"/>
    <w:rsid w:val="003A183F"/>
    <w:rsid w:val="003C2D72"/>
    <w:rsid w:val="003D5BBE"/>
    <w:rsid w:val="003E3C61"/>
    <w:rsid w:val="003F1C5B"/>
    <w:rsid w:val="003F20AD"/>
    <w:rsid w:val="003F5F22"/>
    <w:rsid w:val="0041242E"/>
    <w:rsid w:val="004131E7"/>
    <w:rsid w:val="00430748"/>
    <w:rsid w:val="00434E33"/>
    <w:rsid w:val="00436EC2"/>
    <w:rsid w:val="00437F4B"/>
    <w:rsid w:val="004410DB"/>
    <w:rsid w:val="00441434"/>
    <w:rsid w:val="0045264C"/>
    <w:rsid w:val="004651E5"/>
    <w:rsid w:val="004677A8"/>
    <w:rsid w:val="00486B40"/>
    <w:rsid w:val="004876EC"/>
    <w:rsid w:val="004879BF"/>
    <w:rsid w:val="00496D85"/>
    <w:rsid w:val="004D6E14"/>
    <w:rsid w:val="004D7B57"/>
    <w:rsid w:val="004F1736"/>
    <w:rsid w:val="005009B0"/>
    <w:rsid w:val="00517310"/>
    <w:rsid w:val="00534D18"/>
    <w:rsid w:val="0058602A"/>
    <w:rsid w:val="005900BB"/>
    <w:rsid w:val="005936D8"/>
    <w:rsid w:val="005958E0"/>
    <w:rsid w:val="005A1006"/>
    <w:rsid w:val="005A4941"/>
    <w:rsid w:val="005D39BF"/>
    <w:rsid w:val="005E714A"/>
    <w:rsid w:val="005F693D"/>
    <w:rsid w:val="006140A0"/>
    <w:rsid w:val="0061760E"/>
    <w:rsid w:val="00630A62"/>
    <w:rsid w:val="00636621"/>
    <w:rsid w:val="00642B49"/>
    <w:rsid w:val="006832D9"/>
    <w:rsid w:val="00683B51"/>
    <w:rsid w:val="0069403B"/>
    <w:rsid w:val="006B57D0"/>
    <w:rsid w:val="006E496E"/>
    <w:rsid w:val="006F3DDE"/>
    <w:rsid w:val="00704678"/>
    <w:rsid w:val="00707318"/>
    <w:rsid w:val="007141BC"/>
    <w:rsid w:val="00727FA4"/>
    <w:rsid w:val="007425E7"/>
    <w:rsid w:val="00751779"/>
    <w:rsid w:val="00787F49"/>
    <w:rsid w:val="007D15CF"/>
    <w:rsid w:val="007E3387"/>
    <w:rsid w:val="007F7080"/>
    <w:rsid w:val="00802607"/>
    <w:rsid w:val="008101A5"/>
    <w:rsid w:val="00816AF9"/>
    <w:rsid w:val="00822664"/>
    <w:rsid w:val="008228C3"/>
    <w:rsid w:val="00822BA8"/>
    <w:rsid w:val="00843796"/>
    <w:rsid w:val="00854AE9"/>
    <w:rsid w:val="00863732"/>
    <w:rsid w:val="00895229"/>
    <w:rsid w:val="008B2EB3"/>
    <w:rsid w:val="008C7D85"/>
    <w:rsid w:val="008F0203"/>
    <w:rsid w:val="008F50D4"/>
    <w:rsid w:val="008F63B5"/>
    <w:rsid w:val="009239AA"/>
    <w:rsid w:val="00925AB5"/>
    <w:rsid w:val="0093272F"/>
    <w:rsid w:val="0093401E"/>
    <w:rsid w:val="00935ADA"/>
    <w:rsid w:val="009361F0"/>
    <w:rsid w:val="00946B6C"/>
    <w:rsid w:val="00955A71"/>
    <w:rsid w:val="0096108F"/>
    <w:rsid w:val="0098404E"/>
    <w:rsid w:val="00986AF1"/>
    <w:rsid w:val="009A6CD6"/>
    <w:rsid w:val="009B52DC"/>
    <w:rsid w:val="009C13B9"/>
    <w:rsid w:val="009D01A2"/>
    <w:rsid w:val="009F5923"/>
    <w:rsid w:val="00A064F6"/>
    <w:rsid w:val="00A121AE"/>
    <w:rsid w:val="00A403BB"/>
    <w:rsid w:val="00A674DF"/>
    <w:rsid w:val="00A83AA6"/>
    <w:rsid w:val="00A913C5"/>
    <w:rsid w:val="00A934D6"/>
    <w:rsid w:val="00A9524E"/>
    <w:rsid w:val="00AB43B0"/>
    <w:rsid w:val="00AC2D38"/>
    <w:rsid w:val="00AC7D2F"/>
    <w:rsid w:val="00AD190F"/>
    <w:rsid w:val="00AE1809"/>
    <w:rsid w:val="00AF47AD"/>
    <w:rsid w:val="00B0189D"/>
    <w:rsid w:val="00B65832"/>
    <w:rsid w:val="00B80D76"/>
    <w:rsid w:val="00B824F4"/>
    <w:rsid w:val="00B9046E"/>
    <w:rsid w:val="00B954CA"/>
    <w:rsid w:val="00BA2105"/>
    <w:rsid w:val="00BA7E06"/>
    <w:rsid w:val="00BB3D47"/>
    <w:rsid w:val="00BB43B5"/>
    <w:rsid w:val="00BB6219"/>
    <w:rsid w:val="00BC789E"/>
    <w:rsid w:val="00BD290F"/>
    <w:rsid w:val="00BD3E02"/>
    <w:rsid w:val="00BD78CA"/>
    <w:rsid w:val="00C14CC4"/>
    <w:rsid w:val="00C25899"/>
    <w:rsid w:val="00C27F29"/>
    <w:rsid w:val="00C33C52"/>
    <w:rsid w:val="00C40D8B"/>
    <w:rsid w:val="00C53C1E"/>
    <w:rsid w:val="00C57742"/>
    <w:rsid w:val="00C8407A"/>
    <w:rsid w:val="00C8488C"/>
    <w:rsid w:val="00C86E91"/>
    <w:rsid w:val="00C93D56"/>
    <w:rsid w:val="00CA2650"/>
    <w:rsid w:val="00CA565E"/>
    <w:rsid w:val="00CB1078"/>
    <w:rsid w:val="00CB4FE7"/>
    <w:rsid w:val="00CC3B29"/>
    <w:rsid w:val="00CC6FAF"/>
    <w:rsid w:val="00CE3445"/>
    <w:rsid w:val="00CF6542"/>
    <w:rsid w:val="00D12AAA"/>
    <w:rsid w:val="00D24698"/>
    <w:rsid w:val="00D51B3E"/>
    <w:rsid w:val="00D6383F"/>
    <w:rsid w:val="00D82880"/>
    <w:rsid w:val="00D8311D"/>
    <w:rsid w:val="00D93FFB"/>
    <w:rsid w:val="00DB59D0"/>
    <w:rsid w:val="00DC33D3"/>
    <w:rsid w:val="00DE7149"/>
    <w:rsid w:val="00E02310"/>
    <w:rsid w:val="00E26329"/>
    <w:rsid w:val="00E40B50"/>
    <w:rsid w:val="00E50293"/>
    <w:rsid w:val="00E61997"/>
    <w:rsid w:val="00E65FFC"/>
    <w:rsid w:val="00E744EA"/>
    <w:rsid w:val="00E80951"/>
    <w:rsid w:val="00E86CC6"/>
    <w:rsid w:val="00EB56B3"/>
    <w:rsid w:val="00EC26A5"/>
    <w:rsid w:val="00ED6492"/>
    <w:rsid w:val="00EF2095"/>
    <w:rsid w:val="00EF35E0"/>
    <w:rsid w:val="00F06866"/>
    <w:rsid w:val="00F15956"/>
    <w:rsid w:val="00F24CFC"/>
    <w:rsid w:val="00F3170F"/>
    <w:rsid w:val="00F33A10"/>
    <w:rsid w:val="00F37A4E"/>
    <w:rsid w:val="00F51AC7"/>
    <w:rsid w:val="00F85161"/>
    <w:rsid w:val="00F87126"/>
    <w:rsid w:val="00F900EE"/>
    <w:rsid w:val="00F976B0"/>
    <w:rsid w:val="00FA6DE7"/>
    <w:rsid w:val="00FC0A8E"/>
    <w:rsid w:val="00FE2FA6"/>
    <w:rsid w:val="00FE35D1"/>
    <w:rsid w:val="00FE3DF2"/>
    <w:rsid w:val="00FF6271"/>
    <w:rsid w:val="00FF63C4"/>
    <w:rsid w:val="3781A3B1"/>
    <w:rsid w:val="3E6D050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7726AC1"/>
  <w15:chartTrackingRefBased/>
  <w15:docId w15:val="{4E3F13B3-E562-4B5E-B6CD-0A213752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5900BB"/>
    <w:rPr>
      <w:sz w:val="24"/>
      <w:szCs w:val="24"/>
    </w:rPr>
  </w:style>
  <w:style w:type="paragraph" w:styleId="FootnoteText">
    <w:name w:val="footnote text"/>
    <w:basedOn w:val="Normal"/>
    <w:link w:val="FootnoteTextChar"/>
    <w:rsid w:val="005900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900BB"/>
  </w:style>
  <w:style w:type="character" w:styleId="FootnoteReference">
    <w:name w:val="footnote reference"/>
    <w:basedOn w:val="DefaultParagraphFont"/>
    <w:rsid w:val="005900BB"/>
    <w:rPr>
      <w:vertAlign w:val="superscript"/>
    </w:rPr>
  </w:style>
  <w:style w:type="character" w:customStyle="1" w:styleId="ui-provider">
    <w:name w:val="ui-provider"/>
    <w:basedOn w:val="DefaultParagraphFont"/>
    <w:rsid w:val="00714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1D499F1DD924DB97F66A3513354C1" ma:contentTypeVersion="4" ma:contentTypeDescription="Create a new document." ma:contentTypeScope="" ma:versionID="0baed150f89fa3cceaaa4f635e2db632">
  <xsd:schema xmlns:xsd="http://www.w3.org/2001/XMLSchema" xmlns:xs="http://www.w3.org/2001/XMLSchema" xmlns:p="http://schemas.microsoft.com/office/2006/metadata/properties" xmlns:ns2="e77b201c-8d10-4463-8c2e-51d3039eb393" targetNamespace="http://schemas.microsoft.com/office/2006/metadata/properties" ma:root="true" ma:fieldsID="05b5f4de7acf48f9fbefb23a1bb86133" ns2:_="">
    <xsd:import namespace="e77b201c-8d10-4463-8c2e-51d3039eb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b201c-8d10-4463-8c2e-51d3039eb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9C216-DF41-47B2-9D80-EE58CF104F75}">
  <ds:schemaRefs>
    <ds:schemaRef ds:uri="http://schemas.openxmlformats.org/package/2006/metadata/core-properties"/>
    <ds:schemaRef ds:uri="http://purl.org/dc/terms/"/>
    <ds:schemaRef ds:uri="e77b201c-8d10-4463-8c2e-51d3039eb39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281222-A9E3-44A4-B7D0-7B19101FA1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7FEEC4-B460-4E84-B5B2-4C071ABF2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b201c-8d10-4463-8c2e-51d3039eb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145027-7972-460F-BAE4-4FC4A813F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667</Words>
  <Characters>3856</Characters>
  <Application>Microsoft Office Word</Application>
  <DocSecurity>0</DocSecurity>
  <Lines>32</Lines>
  <Paragraphs>9</Paragraphs>
  <ScaleCrop>false</ScaleCrop>
  <Company>ssa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ACF PRA</cp:lastModifiedBy>
  <cp:revision>4</cp:revision>
  <cp:lastPrinted>2017-02-23T14:30:00Z</cp:lastPrinted>
  <dcterms:created xsi:type="dcterms:W3CDTF">2025-08-04T19:02:00Z</dcterms:created>
  <dcterms:modified xsi:type="dcterms:W3CDTF">2025-08-06T15:25:00Z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0x010100A841D499F1DD924DB97F66A3513354C1</vt:lpwstr>
  </property>
  <property fmtid="{D5CDD505-2E9C-101B-9397-08002B2CF9AE}" pid="3" name="_NewReviewCycle">
    <vt:lpwstr/>
  </property>
</Properties>
</file>