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A6DDA" w14:paraId="6B84FF12" w14:textId="7D4FF166">
      <w:pPr>
        <w:pStyle w:val="Heading3"/>
        <w:spacing w:after="120"/>
        <w:jc w:val="center"/>
      </w:pPr>
      <w:r>
        <w:t xml:space="preserve">Request for Approval under the </w:t>
      </w:r>
      <w:r w:rsidRPr="00F06866">
        <w:t>“Generic Clearance for the Collection of Routine Customer Feedback”</w:t>
      </w:r>
      <w:r>
        <w:t xml:space="preserve"> (OMB Control Number:</w:t>
      </w:r>
      <w:r w:rsidR="0047151C">
        <w:t xml:space="preserve"> </w:t>
      </w:r>
      <w:r w:rsidR="009B15DE">
        <w:t>0970-0401</w:t>
      </w:r>
      <w:r w:rsidR="005F2862">
        <w:t>)</w:t>
      </w:r>
    </w:p>
    <w:p w:rsidR="00E50293" w:rsidRPr="005910F6" w:rsidP="0084302D" w14:paraId="683A578A" w14:textId="42C62E06">
      <w:pPr>
        <w:spacing w:before="240"/>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5910F6">
        <w:t>Sexual Risk Avoidance Education (SRAE) Training and Technical Assistance Feedback Survey</w:t>
      </w:r>
    </w:p>
    <w:p w:rsidR="005E714A" w:rsidP="0084302D" w14:paraId="213D28AB" w14:textId="77777777"/>
    <w:p w:rsidR="00B45359" w:rsidRPr="00CF0DCC" w:rsidP="0084302D" w14:paraId="1789921A" w14:textId="1EA8F8B3">
      <w:pPr>
        <w:spacing w:after="120"/>
      </w:pPr>
      <w:r w:rsidRPr="276C9B55">
        <w:rPr>
          <w:b/>
          <w:bCs/>
        </w:rPr>
        <w:t>PURPOSE</w:t>
      </w:r>
      <w:r w:rsidRPr="276C9B55" w:rsidR="77DDFEFA">
        <w:rPr>
          <w:b/>
          <w:bCs/>
        </w:rPr>
        <w:t xml:space="preserve"> </w:t>
      </w:r>
      <w:r w:rsidRPr="276C9B55" w:rsidR="78333574">
        <w:rPr>
          <w:b/>
          <w:bCs/>
        </w:rPr>
        <w:t>AND USE</w:t>
      </w:r>
      <w:r w:rsidRPr="276C9B55">
        <w:rPr>
          <w:b/>
          <w:bCs/>
        </w:rPr>
        <w:t>:</w:t>
      </w:r>
      <w:r w:rsidRPr="276C9B55" w:rsidR="00C14CC4">
        <w:rPr>
          <w:b/>
          <w:bCs/>
        </w:rPr>
        <w:t xml:space="preserve">  </w:t>
      </w:r>
      <w:r w:rsidR="00FB0686">
        <w:t>T</w:t>
      </w:r>
      <w:r w:rsidR="00BE26F5">
        <w:t>he purpose</w:t>
      </w:r>
      <w:r w:rsidR="00861533">
        <w:t xml:space="preserve"> of</w:t>
      </w:r>
      <w:r w:rsidR="00AA6D14">
        <w:t xml:space="preserve"> </w:t>
      </w:r>
      <w:r w:rsidR="004B6979">
        <w:t>the planned activit</w:t>
      </w:r>
      <w:r w:rsidR="001318F4">
        <w:t>y</w:t>
      </w:r>
      <w:r w:rsidR="00BE26F5">
        <w:t xml:space="preserve"> </w:t>
      </w:r>
      <w:r w:rsidR="00AA6D14">
        <w:t xml:space="preserve">is </w:t>
      </w:r>
      <w:r w:rsidR="00BE26F5">
        <w:t xml:space="preserve">to collect </w:t>
      </w:r>
      <w:r w:rsidR="00D46C2D">
        <w:t xml:space="preserve">feedback from </w:t>
      </w:r>
      <w:r w:rsidR="0075708A">
        <w:t xml:space="preserve">Sexual Risk Avoidance Education (SRAE) </w:t>
      </w:r>
      <w:r w:rsidR="00BE26F5">
        <w:t>grant</w:t>
      </w:r>
      <w:r w:rsidR="005378E9">
        <w:t xml:space="preserve"> recipients</w:t>
      </w:r>
      <w:r w:rsidR="00BE26F5">
        <w:t xml:space="preserve"> </w:t>
      </w:r>
      <w:r w:rsidR="0075708A">
        <w:t xml:space="preserve">to gather feedback related to the training and technical assistance (T&amp;TA) they have received. Specifically, the purpose is </w:t>
      </w:r>
      <w:r w:rsidR="00B644B2">
        <w:t>to</w:t>
      </w:r>
      <w:r w:rsidR="00965284">
        <w:t xml:space="preserve"> </w:t>
      </w:r>
      <w:r>
        <w:t>i</w:t>
      </w:r>
      <w:r w:rsidR="00B644B2">
        <w:t xml:space="preserve">dentify </w:t>
      </w:r>
      <w:r w:rsidR="005378E9">
        <w:t xml:space="preserve">ways ACF can best support grant recipients with </w:t>
      </w:r>
      <w:r w:rsidR="00B644B2">
        <w:t xml:space="preserve">ongoing needs </w:t>
      </w:r>
      <w:r w:rsidR="00AB75AF">
        <w:t>and challenges grant</w:t>
      </w:r>
      <w:r w:rsidR="00665419">
        <w:t xml:space="preserve"> recipients</w:t>
      </w:r>
      <w:r w:rsidR="00AB75AF">
        <w:t xml:space="preserve"> are encountering</w:t>
      </w:r>
      <w:r w:rsidR="00965284">
        <w:t>.</w:t>
      </w:r>
    </w:p>
    <w:p w:rsidR="00B45359" w:rsidRPr="00CF0DCC" w:rsidP="0084302D" w14:paraId="62107855" w14:textId="77777777">
      <w:pPr>
        <w:pStyle w:val="CommentText"/>
      </w:pPr>
    </w:p>
    <w:p w:rsidR="009904F0" w:rsidP="0084302D" w14:paraId="6F54F6D2" w14:textId="5304C3BE">
      <w:pPr>
        <w:pStyle w:val="CommentText"/>
      </w:pPr>
      <w:r w:rsidRPr="009904F0">
        <w:rPr>
          <w:sz w:val="24"/>
          <w:szCs w:val="24"/>
        </w:rPr>
        <w:t xml:space="preserve">The feedback we receive from </w:t>
      </w:r>
      <w:r w:rsidR="00E90847">
        <w:rPr>
          <w:sz w:val="24"/>
          <w:szCs w:val="24"/>
        </w:rPr>
        <w:t>grant recipients</w:t>
      </w:r>
      <w:r w:rsidRPr="009904F0">
        <w:rPr>
          <w:sz w:val="24"/>
          <w:szCs w:val="24"/>
        </w:rPr>
        <w:t xml:space="preserve"> </w:t>
      </w:r>
      <w:r w:rsidRPr="009904F0" w:rsidR="003370F0">
        <w:rPr>
          <w:sz w:val="24"/>
          <w:szCs w:val="24"/>
        </w:rPr>
        <w:t>will</w:t>
      </w:r>
      <w:r w:rsidRPr="009904F0" w:rsidR="00785502">
        <w:rPr>
          <w:sz w:val="24"/>
          <w:szCs w:val="24"/>
        </w:rPr>
        <w:t xml:space="preserve"> provide information that is </w:t>
      </w:r>
      <w:r w:rsidRPr="009904F0" w:rsidR="00507DCF">
        <w:rPr>
          <w:sz w:val="24"/>
          <w:szCs w:val="24"/>
        </w:rPr>
        <w:t xml:space="preserve">critical for </w:t>
      </w:r>
      <w:r w:rsidR="004775D1">
        <w:rPr>
          <w:sz w:val="24"/>
          <w:szCs w:val="24"/>
        </w:rPr>
        <w:t>improving future trainings, technical assistance, and other resources</w:t>
      </w:r>
      <w:r w:rsidR="00D91796">
        <w:rPr>
          <w:sz w:val="24"/>
          <w:szCs w:val="24"/>
        </w:rPr>
        <w:t>.</w:t>
      </w:r>
      <w:r w:rsidR="005378E9">
        <w:rPr>
          <w:sz w:val="24"/>
          <w:szCs w:val="24"/>
        </w:rPr>
        <w:t xml:space="preserve"> This includes informing</w:t>
      </w:r>
      <w:r w:rsidR="004775D1">
        <w:rPr>
          <w:sz w:val="24"/>
          <w:szCs w:val="24"/>
        </w:rPr>
        <w:t xml:space="preserve"> </w:t>
      </w:r>
      <w:r w:rsidRPr="009904F0" w:rsidR="00507DCF">
        <w:rPr>
          <w:sz w:val="24"/>
          <w:szCs w:val="24"/>
        </w:rPr>
        <w:t>plan</w:t>
      </w:r>
      <w:r w:rsidR="005378E9">
        <w:rPr>
          <w:sz w:val="24"/>
          <w:szCs w:val="24"/>
        </w:rPr>
        <w:t>s for</w:t>
      </w:r>
      <w:r w:rsidRPr="009904F0" w:rsidR="00507DCF">
        <w:rPr>
          <w:sz w:val="24"/>
          <w:szCs w:val="24"/>
        </w:rPr>
        <w:t xml:space="preserve"> </w:t>
      </w:r>
      <w:r w:rsidRPr="009904F0" w:rsidR="001318F4">
        <w:rPr>
          <w:sz w:val="24"/>
          <w:szCs w:val="24"/>
        </w:rPr>
        <w:t>the type</w:t>
      </w:r>
      <w:r w:rsidR="005378E9">
        <w:rPr>
          <w:sz w:val="24"/>
          <w:szCs w:val="24"/>
        </w:rPr>
        <w:t>s of</w:t>
      </w:r>
      <w:r w:rsidRPr="009904F0" w:rsidR="001318F4">
        <w:rPr>
          <w:sz w:val="24"/>
          <w:szCs w:val="24"/>
        </w:rPr>
        <w:t xml:space="preserve"> and topics for </w:t>
      </w:r>
      <w:r w:rsidRPr="009904F0" w:rsidR="003370F0">
        <w:rPr>
          <w:sz w:val="24"/>
          <w:szCs w:val="24"/>
        </w:rPr>
        <w:t xml:space="preserve">upcoming </w:t>
      </w:r>
      <w:r w:rsidRPr="009904F0" w:rsidR="001318F4">
        <w:rPr>
          <w:sz w:val="24"/>
          <w:szCs w:val="24"/>
        </w:rPr>
        <w:t xml:space="preserve">training sessions and </w:t>
      </w:r>
      <w:r w:rsidR="005378E9">
        <w:rPr>
          <w:sz w:val="24"/>
          <w:szCs w:val="24"/>
        </w:rPr>
        <w:t xml:space="preserve">the development of </w:t>
      </w:r>
      <w:r w:rsidRPr="009904F0" w:rsidR="001318F4">
        <w:rPr>
          <w:sz w:val="24"/>
          <w:szCs w:val="24"/>
        </w:rPr>
        <w:t>materials</w:t>
      </w:r>
      <w:r w:rsidRPr="009904F0" w:rsidR="00785502">
        <w:rPr>
          <w:sz w:val="24"/>
          <w:szCs w:val="24"/>
        </w:rPr>
        <w:t xml:space="preserve"> that we will offer to the </w:t>
      </w:r>
      <w:r w:rsidR="00E90847">
        <w:rPr>
          <w:sz w:val="24"/>
          <w:szCs w:val="24"/>
        </w:rPr>
        <w:t>grant recipients</w:t>
      </w:r>
      <w:r w:rsidRPr="009904F0" w:rsidR="00785502">
        <w:rPr>
          <w:sz w:val="24"/>
          <w:szCs w:val="24"/>
        </w:rPr>
        <w:t>.</w:t>
      </w:r>
      <w:r w:rsidRPr="009904F0">
        <w:rPr>
          <w:sz w:val="24"/>
          <w:szCs w:val="24"/>
        </w:rPr>
        <w:t xml:space="preserve"> The information collected will help ensure that </w:t>
      </w:r>
      <w:r>
        <w:rPr>
          <w:sz w:val="24"/>
          <w:szCs w:val="24"/>
        </w:rPr>
        <w:t>future T&amp;TA is</w:t>
      </w:r>
      <w:r w:rsidRPr="009904F0">
        <w:rPr>
          <w:sz w:val="24"/>
          <w:szCs w:val="24"/>
        </w:rPr>
        <w:t xml:space="preserve"> effective</w:t>
      </w:r>
      <w:r>
        <w:rPr>
          <w:sz w:val="24"/>
          <w:szCs w:val="24"/>
        </w:rPr>
        <w:t xml:space="preserve"> and efficient</w:t>
      </w:r>
      <w:r w:rsidR="004775D1">
        <w:rPr>
          <w:sz w:val="24"/>
          <w:szCs w:val="24"/>
        </w:rPr>
        <w:t xml:space="preserve"> and </w:t>
      </w:r>
      <w:r w:rsidR="00D8645F">
        <w:rPr>
          <w:sz w:val="24"/>
          <w:szCs w:val="24"/>
        </w:rPr>
        <w:t xml:space="preserve">new content and resources </w:t>
      </w:r>
      <w:r w:rsidR="004775D1">
        <w:rPr>
          <w:sz w:val="24"/>
          <w:szCs w:val="24"/>
        </w:rPr>
        <w:t xml:space="preserve">are appropriately tailored to </w:t>
      </w:r>
      <w:r w:rsidR="00C34450">
        <w:rPr>
          <w:sz w:val="24"/>
          <w:szCs w:val="24"/>
        </w:rPr>
        <w:t xml:space="preserve">address the </w:t>
      </w:r>
      <w:r w:rsidR="00E90847">
        <w:rPr>
          <w:sz w:val="24"/>
          <w:szCs w:val="24"/>
        </w:rPr>
        <w:t>grant recipients</w:t>
      </w:r>
      <w:r w:rsidR="00BD2641">
        <w:rPr>
          <w:sz w:val="24"/>
          <w:szCs w:val="24"/>
        </w:rPr>
        <w:t>’</w:t>
      </w:r>
      <w:r w:rsidR="00D8645F">
        <w:rPr>
          <w:sz w:val="24"/>
          <w:szCs w:val="24"/>
        </w:rPr>
        <w:t xml:space="preserve"> needs</w:t>
      </w:r>
      <w:r w:rsidR="004775D1">
        <w:rPr>
          <w:sz w:val="24"/>
          <w:szCs w:val="24"/>
        </w:rPr>
        <w:t xml:space="preserve"> </w:t>
      </w:r>
      <w:r w:rsidR="00C34450">
        <w:rPr>
          <w:sz w:val="24"/>
          <w:szCs w:val="24"/>
        </w:rPr>
        <w:t>and</w:t>
      </w:r>
      <w:r w:rsidR="004775D1">
        <w:rPr>
          <w:sz w:val="24"/>
          <w:szCs w:val="24"/>
        </w:rPr>
        <w:t xml:space="preserve"> improve overall satisfaction</w:t>
      </w:r>
      <w:r w:rsidR="00D8645F">
        <w:rPr>
          <w:sz w:val="24"/>
          <w:szCs w:val="24"/>
        </w:rPr>
        <w:t>.</w:t>
      </w:r>
    </w:p>
    <w:p w:rsidR="009904F0" w:rsidP="0084302D" w14:paraId="3356503F" w14:textId="571AD313">
      <w:pPr>
        <w:pStyle w:val="BodyText"/>
        <w:rPr>
          <w:i w:val="0"/>
          <w:sz w:val="24"/>
          <w:szCs w:val="24"/>
        </w:rPr>
      </w:pPr>
    </w:p>
    <w:p w:rsidR="00F027D1" w:rsidP="276C9B55" w14:paraId="7A435938" w14:textId="49E348D3">
      <w:pPr>
        <w:pStyle w:val="BodyText"/>
        <w:spacing w:line="259" w:lineRule="auto"/>
        <w:rPr>
          <w:i w:val="0"/>
          <w:iCs w:val="0"/>
          <w:sz w:val="24"/>
          <w:szCs w:val="24"/>
        </w:rPr>
      </w:pPr>
      <w:r w:rsidRPr="276C9B55">
        <w:rPr>
          <w:i w:val="0"/>
          <w:iCs w:val="0"/>
          <w:sz w:val="24"/>
          <w:szCs w:val="24"/>
        </w:rPr>
        <w:t xml:space="preserve">This </w:t>
      </w:r>
      <w:r w:rsidRPr="276C9B55" w:rsidR="00F52591">
        <w:rPr>
          <w:i w:val="0"/>
          <w:iCs w:val="0"/>
          <w:sz w:val="24"/>
          <w:szCs w:val="24"/>
        </w:rPr>
        <w:t xml:space="preserve">survey </w:t>
      </w:r>
      <w:r w:rsidRPr="276C9B55">
        <w:rPr>
          <w:i w:val="0"/>
          <w:iCs w:val="0"/>
          <w:sz w:val="24"/>
          <w:szCs w:val="24"/>
        </w:rPr>
        <w:t xml:space="preserve">provides an </w:t>
      </w:r>
      <w:r w:rsidRPr="276C9B55" w:rsidR="00F52591">
        <w:rPr>
          <w:i w:val="0"/>
          <w:iCs w:val="0"/>
          <w:sz w:val="24"/>
          <w:szCs w:val="24"/>
        </w:rPr>
        <w:t xml:space="preserve">expeditious format to capture </w:t>
      </w:r>
      <w:r w:rsidRPr="276C9B55" w:rsidR="00665419">
        <w:rPr>
          <w:i w:val="0"/>
          <w:iCs w:val="0"/>
          <w:sz w:val="24"/>
          <w:szCs w:val="24"/>
        </w:rPr>
        <w:t xml:space="preserve">informative feedback from </w:t>
      </w:r>
      <w:r w:rsidRPr="276C9B55" w:rsidR="00F52591">
        <w:rPr>
          <w:i w:val="0"/>
          <w:iCs w:val="0"/>
          <w:sz w:val="24"/>
          <w:szCs w:val="24"/>
        </w:rPr>
        <w:t xml:space="preserve">a range of the diverse organizations </w:t>
      </w:r>
      <w:r w:rsidRPr="276C9B55" w:rsidR="00BD2641">
        <w:rPr>
          <w:i w:val="0"/>
          <w:iCs w:val="0"/>
          <w:sz w:val="24"/>
          <w:szCs w:val="24"/>
        </w:rPr>
        <w:t xml:space="preserve">that </w:t>
      </w:r>
      <w:r w:rsidRPr="276C9B55" w:rsidR="00F52591">
        <w:rPr>
          <w:i w:val="0"/>
          <w:iCs w:val="0"/>
          <w:sz w:val="24"/>
          <w:szCs w:val="24"/>
        </w:rPr>
        <w:t xml:space="preserve">received </w:t>
      </w:r>
      <w:r w:rsidRPr="276C9B55" w:rsidR="004575E7">
        <w:rPr>
          <w:i w:val="0"/>
          <w:iCs w:val="0"/>
          <w:sz w:val="24"/>
          <w:szCs w:val="24"/>
        </w:rPr>
        <w:t>SRAE</w:t>
      </w:r>
      <w:r w:rsidRPr="276C9B55" w:rsidR="00BD2641">
        <w:rPr>
          <w:i w:val="0"/>
          <w:iCs w:val="0"/>
          <w:sz w:val="24"/>
          <w:szCs w:val="24"/>
        </w:rPr>
        <w:t>,</w:t>
      </w:r>
      <w:r w:rsidRPr="276C9B55">
        <w:rPr>
          <w:i w:val="0"/>
          <w:iCs w:val="0"/>
          <w:sz w:val="24"/>
          <w:szCs w:val="24"/>
        </w:rPr>
        <w:t xml:space="preserve"> while minimizing burden to the respondents</w:t>
      </w:r>
      <w:r w:rsidRPr="276C9B55" w:rsidR="00F52591">
        <w:rPr>
          <w:i w:val="0"/>
          <w:iCs w:val="0"/>
          <w:sz w:val="24"/>
          <w:szCs w:val="24"/>
        </w:rPr>
        <w:t xml:space="preserve">. </w:t>
      </w:r>
    </w:p>
    <w:p w:rsidR="00C23EDF" w:rsidP="00C23EDF" w14:paraId="053E0E6B" w14:textId="77777777">
      <w:pPr>
        <w:pStyle w:val="BodyText"/>
        <w:rPr>
          <w:b/>
        </w:rPr>
      </w:pPr>
    </w:p>
    <w:p w:rsidR="00E26329" w14:paraId="762513A7" w14:textId="53607BF6">
      <w:r w:rsidRPr="00434E33">
        <w:rPr>
          <w:b/>
        </w:rPr>
        <w:t>DESCRIPTION OF RESPONDENTS</w:t>
      </w:r>
      <w:r>
        <w:t xml:space="preserve">: </w:t>
      </w:r>
      <w:r w:rsidR="00371379">
        <w:t xml:space="preserve">Respondents are </w:t>
      </w:r>
      <w:r w:rsidR="004575E7">
        <w:t>General Departmental SRAE, Title V Competitive SRAE, and Title V State SRAE</w:t>
      </w:r>
      <w:r w:rsidR="002B0720">
        <w:t xml:space="preserve"> </w:t>
      </w:r>
      <w:r w:rsidR="004575E7">
        <w:t>grant</w:t>
      </w:r>
      <w:r w:rsidR="00665419">
        <w:t xml:space="preserve"> recipients</w:t>
      </w:r>
      <w:r w:rsidR="004575E7">
        <w:t xml:space="preserve"> and their subrecipients of the </w:t>
      </w:r>
      <w:r w:rsidR="00BE26F5">
        <w:t xml:space="preserve">Adolescent Pregnancy Prevention </w:t>
      </w:r>
      <w:r w:rsidR="006B23BF">
        <w:t>P</w:t>
      </w:r>
      <w:r w:rsidR="00BE26F5">
        <w:t>rogram</w:t>
      </w:r>
      <w:r w:rsidR="006B23BF">
        <w:t xml:space="preserve"> funding</w:t>
      </w:r>
      <w:r w:rsidR="00BE26F5">
        <w:t>.</w:t>
      </w:r>
    </w:p>
    <w:p w:rsidR="0084302D" w14:paraId="709AAD58" w14:textId="77777777">
      <w:pPr>
        <w:rPr>
          <w:b/>
        </w:rPr>
      </w:pPr>
    </w:p>
    <w:p w:rsidR="00441434" w:rsidRPr="00434E33" w:rsidP="0084302D" w14:paraId="1DA8B032" w14:textId="01C3E527">
      <w:pPr>
        <w:spacing w:after="120"/>
        <w:rPr>
          <w:bCs/>
          <w:sz w:val="16"/>
          <w:szCs w:val="16"/>
        </w:rPr>
      </w:pPr>
      <w:r>
        <w:rPr>
          <w:b/>
        </w:rPr>
        <w:t>TYPE OF COLLECTION:</w:t>
      </w:r>
      <w:r w:rsidRPr="00F06866">
        <w:t xml:space="preserve"> (Check one)</w:t>
      </w:r>
    </w:p>
    <w:p w:rsidR="00F06866" w:rsidRPr="00F06866" w:rsidP="0096108F" w14:paraId="6B7C2E86" w14:textId="40A87E18">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932FB6">
        <w:rPr>
          <w:bCs/>
          <w:sz w:val="24"/>
        </w:rPr>
        <w:t>X</w:t>
      </w:r>
      <w:r w:rsidRPr="00F06866">
        <w:rPr>
          <w:bCs/>
          <w:sz w:val="24"/>
        </w:rPr>
        <w:t xml:space="preserve">] Customer Satisfaction Survey </w:t>
      </w:r>
      <w:r w:rsidRPr="00F06866" w:rsidR="00CA2650">
        <w:rPr>
          <w:bCs/>
          <w:sz w:val="24"/>
        </w:rPr>
        <w:t xml:space="preserve">  </w:t>
      </w:r>
      <w:r w:rsidRPr="00F06866">
        <w:rPr>
          <w:bCs/>
          <w:sz w:val="24"/>
        </w:rPr>
        <w:t xml:space="preserve"> </w:t>
      </w:r>
    </w:p>
    <w:p w:rsidR="0096108F" w:rsidP="276C9B55" w14:paraId="1611CC02" w14:textId="508F9FDC">
      <w:pPr>
        <w:pStyle w:val="BodyTextIndent"/>
        <w:tabs>
          <w:tab w:val="left" w:pos="360"/>
        </w:tabs>
        <w:ind w:left="0"/>
        <w:rPr>
          <w:sz w:val="24"/>
          <w:szCs w:val="24"/>
        </w:rPr>
      </w:pPr>
      <w:r w:rsidRPr="276C9B55">
        <w:rPr>
          <w:sz w:val="24"/>
          <w:szCs w:val="24"/>
        </w:rPr>
        <w:t xml:space="preserve">[ ] </w:t>
      </w:r>
      <w:r w:rsidRPr="276C9B55" w:rsidR="00F06866">
        <w:rPr>
          <w:sz w:val="24"/>
          <w:szCs w:val="24"/>
        </w:rPr>
        <w:t>Usability</w:t>
      </w:r>
      <w:r w:rsidRPr="276C9B55" w:rsidR="009239AA">
        <w:rPr>
          <w:sz w:val="24"/>
          <w:szCs w:val="24"/>
        </w:rPr>
        <w:t xml:space="preserve"> Testing (e.g., Website or Software</w:t>
      </w:r>
      <w:r w:rsidRPr="276C9B55" w:rsidR="00BE26F5">
        <w:rPr>
          <w:sz w:val="24"/>
          <w:szCs w:val="24"/>
        </w:rPr>
        <w:t>)</w:t>
      </w:r>
      <w:r>
        <w:tab/>
      </w:r>
      <w:r w:rsidRPr="276C9B55" w:rsidR="00F06866">
        <w:rPr>
          <w:sz w:val="24"/>
          <w:szCs w:val="24"/>
        </w:rPr>
        <w:t>[ ] Small Discussion Group</w:t>
      </w:r>
    </w:p>
    <w:p w:rsidR="00F06866" w:rsidRPr="00F06866" w:rsidP="276C9B55" w14:paraId="43CC2FFC" w14:textId="771434BD">
      <w:pPr>
        <w:pStyle w:val="BodyTextIndent"/>
        <w:tabs>
          <w:tab w:val="left" w:pos="360"/>
        </w:tabs>
        <w:ind w:left="0"/>
        <w:rPr>
          <w:sz w:val="24"/>
          <w:szCs w:val="24"/>
        </w:rPr>
      </w:pPr>
      <w:r w:rsidRPr="276C9B55">
        <w:rPr>
          <w:sz w:val="24"/>
          <w:szCs w:val="24"/>
        </w:rPr>
        <w:t>[</w:t>
      </w:r>
      <w:r w:rsidRPr="276C9B55" w:rsidR="008554B4">
        <w:rPr>
          <w:sz w:val="24"/>
          <w:szCs w:val="24"/>
        </w:rPr>
        <w:t xml:space="preserve"> </w:t>
      </w:r>
      <w:r w:rsidRPr="276C9B55">
        <w:rPr>
          <w:sz w:val="24"/>
          <w:szCs w:val="24"/>
        </w:rPr>
        <w:t>]  Focus Group</w:t>
      </w:r>
      <w:r w:rsidRPr="276C9B55" w:rsidR="135C27C8">
        <w:rPr>
          <w:sz w:val="24"/>
          <w:szCs w:val="24"/>
        </w:rPr>
        <w:t xml:space="preserve"> </w:t>
      </w:r>
      <w:r>
        <w:tab/>
      </w:r>
      <w:r>
        <w:tab/>
      </w:r>
      <w:r>
        <w:tab/>
      </w:r>
      <w:r>
        <w:tab/>
      </w:r>
      <w:r>
        <w:tab/>
      </w:r>
      <w:r w:rsidRPr="276C9B55">
        <w:rPr>
          <w:sz w:val="24"/>
          <w:szCs w:val="24"/>
        </w:rPr>
        <w:t>[] Other:</w:t>
      </w:r>
      <w:r w:rsidRPr="276C9B55" w:rsidR="0064759D">
        <w:rPr>
          <w:sz w:val="24"/>
          <w:szCs w:val="24"/>
          <w:u w:val="single"/>
        </w:rPr>
        <w:t xml:space="preserve"> </w:t>
      </w:r>
    </w:p>
    <w:p w:rsidR="0084302D" w14:paraId="0560290B" w14:textId="77777777">
      <w:pPr>
        <w:pStyle w:val="Header"/>
        <w:tabs>
          <w:tab w:val="clear" w:pos="4320"/>
          <w:tab w:val="clear" w:pos="8640"/>
        </w:tabs>
      </w:pPr>
    </w:p>
    <w:p w:rsidR="00441434" w:rsidP="0084302D" w14:paraId="34C11E26" w14:textId="01179BE2">
      <w:pPr>
        <w:spacing w:after="120"/>
        <w:rPr>
          <w:sz w:val="16"/>
          <w:szCs w:val="16"/>
        </w:rPr>
      </w:pPr>
      <w:r>
        <w:rPr>
          <w:b/>
        </w:rPr>
        <w:t>C</w:t>
      </w:r>
      <w:r w:rsidR="009C13B9">
        <w:rPr>
          <w:b/>
        </w:rPr>
        <w:t>ERTIFICATION:</w:t>
      </w:r>
    </w:p>
    <w:p w:rsidR="008101A5" w:rsidRPr="009C13B9" w:rsidP="008101A5" w14:paraId="6FAE5A90" w14:textId="77777777">
      <w:r>
        <w:t xml:space="preserve">I certify the following to be true: </w:t>
      </w:r>
    </w:p>
    <w:p w:rsidR="008101A5" w:rsidP="008101A5" w14:paraId="0ED54073" w14:textId="77777777">
      <w:pPr>
        <w:pStyle w:val="ListParagraph"/>
        <w:numPr>
          <w:ilvl w:val="0"/>
          <w:numId w:val="14"/>
        </w:numPr>
      </w:pPr>
      <w:r>
        <w:t>The collection is voluntary.</w:t>
      </w:r>
      <w:r w:rsidRPr="00C14CC4">
        <w:t xml:space="preserve"> </w:t>
      </w:r>
    </w:p>
    <w:p w:rsidR="008101A5" w:rsidP="008101A5" w14:paraId="2616324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3C929D1D" w14:textId="124F8D3C">
      <w:pPr>
        <w:pStyle w:val="ListParagraph"/>
        <w:numPr>
          <w:ilvl w:val="0"/>
          <w:numId w:val="14"/>
        </w:numPr>
      </w:pPr>
      <w:r>
        <w:t xml:space="preserve">The collection is non-controversial and does </w:t>
      </w:r>
      <w:r w:rsidRPr="260F7E00">
        <w:rPr>
          <w:u w:val="single"/>
        </w:rPr>
        <w:t>not</w:t>
      </w:r>
      <w:r>
        <w:t xml:space="preserve"> raise issues of concern to other federal </w:t>
      </w:r>
      <w:r w:rsidR="28A8810D">
        <w:t xml:space="preserve">agencies. </w:t>
      </w:r>
      <w:r>
        <w:tab/>
      </w:r>
    </w:p>
    <w:p w:rsidR="008101A5" w:rsidP="008101A5" w14:paraId="5FA22F89" w14:textId="1C160DD2">
      <w:pPr>
        <w:pStyle w:val="ListParagraph"/>
        <w:numPr>
          <w:ilvl w:val="0"/>
          <w:numId w:val="14"/>
        </w:numPr>
      </w:pPr>
      <w:r>
        <w:t xml:space="preserve">The results are </w:t>
      </w:r>
      <w:r w:rsidRPr="276C9B55">
        <w:rPr>
          <w:u w:val="single"/>
        </w:rPr>
        <w:t>not</w:t>
      </w:r>
      <w:r>
        <w:t xml:space="preserve"> intended to be disseminated to the public.</w:t>
      </w:r>
    </w:p>
    <w:p w:rsidR="008101A5" w:rsidP="008101A5" w14:paraId="6C0677F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4F35B08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59C1E483" w14:textId="77777777"/>
    <w:p w:rsidR="009C13B9" w:rsidP="00D91796" w14:paraId="7E685BA4" w14:textId="64A1CAD0">
      <w:pPr>
        <w:ind w:left="990" w:hanging="990"/>
      </w:pPr>
      <w:r>
        <w:t>Name</w:t>
      </w:r>
      <w:r w:rsidR="3011E829">
        <w:t xml:space="preserve"> and Affiliation</w:t>
      </w:r>
      <w:r w:rsidR="00870641">
        <w:t>:</w:t>
      </w:r>
      <w:r w:rsidR="5880FFC6">
        <w:t xml:space="preserve"> </w:t>
      </w:r>
      <w:r w:rsidRPr="276C9B55" w:rsidR="00BC7F96">
        <w:rPr>
          <w:u w:val="single"/>
        </w:rPr>
        <w:t>Mousumi Ban</w:t>
      </w:r>
      <w:r w:rsidRPr="276C9B55" w:rsidR="008F4BD6">
        <w:rPr>
          <w:u w:val="single"/>
        </w:rPr>
        <w:t>ikya</w:t>
      </w:r>
      <w:r w:rsidRPr="276C9B55" w:rsidR="00784F9D">
        <w:rPr>
          <w:u w:val="single"/>
        </w:rPr>
        <w:t xml:space="preserve">, </w:t>
      </w:r>
      <w:r w:rsidRPr="276C9B55" w:rsidR="00870641">
        <w:rPr>
          <w:u w:val="single"/>
        </w:rPr>
        <w:t xml:space="preserve">Director, Division of </w:t>
      </w:r>
      <w:r w:rsidRPr="276C9B55" w:rsidR="008F4BD6">
        <w:rPr>
          <w:u w:val="single"/>
        </w:rPr>
        <w:t>Positive Youth Development</w:t>
      </w:r>
      <w:r w:rsidRPr="276C9B55" w:rsidR="00784F9D">
        <w:rPr>
          <w:u w:val="single"/>
        </w:rPr>
        <w:t>, Family and Youth Services</w:t>
      </w:r>
      <w:r w:rsidRPr="276C9B55" w:rsidR="00536A9B">
        <w:rPr>
          <w:u w:val="single"/>
        </w:rPr>
        <w:t xml:space="preserve"> </w:t>
      </w:r>
      <w:r w:rsidRPr="276C9B55" w:rsidR="00784F9D">
        <w:rPr>
          <w:u w:val="single"/>
        </w:rPr>
        <w:t>Bureau</w:t>
      </w:r>
      <w:r>
        <w:t>_______</w:t>
      </w:r>
    </w:p>
    <w:p w:rsidR="009C13B9" w:rsidP="009C13B9" w14:paraId="04908B8E" w14:textId="77777777">
      <w:pPr>
        <w:pStyle w:val="ListParagraph"/>
        <w:ind w:left="360"/>
      </w:pPr>
    </w:p>
    <w:p w:rsidR="00FA6DDA" w:rsidP="009C13B9" w14:paraId="11A8C88E" w14:textId="77777777">
      <w:pPr>
        <w:pStyle w:val="ListParagraph"/>
        <w:ind w:left="360"/>
      </w:pPr>
    </w:p>
    <w:p w:rsidR="00FA6DDA" w:rsidP="009C13B9" w14:paraId="31919D19" w14:textId="77777777">
      <w:pPr>
        <w:pStyle w:val="ListParagraph"/>
        <w:ind w:left="360"/>
      </w:pPr>
    </w:p>
    <w:p w:rsidR="009C13B9" w:rsidP="009C13B9" w14:paraId="38468C7F" w14:textId="77777777">
      <w:r>
        <w:t>To assist review, please provide answers to the following question:</w:t>
      </w:r>
    </w:p>
    <w:p w:rsidR="009C13B9" w:rsidP="009C13B9" w14:paraId="0588A9AD" w14:textId="77777777">
      <w:pPr>
        <w:pStyle w:val="ListParagraph"/>
        <w:ind w:left="360"/>
      </w:pPr>
    </w:p>
    <w:p w:rsidR="009C13B9" w:rsidRPr="00C86E91" w:rsidP="00C86E91" w14:paraId="66E1F48A" w14:textId="77777777">
      <w:pPr>
        <w:rPr>
          <w:b/>
        </w:rPr>
      </w:pPr>
      <w:r w:rsidRPr="00C86E91">
        <w:rPr>
          <w:b/>
        </w:rPr>
        <w:t>P</w:t>
      </w:r>
      <w:bookmarkStart w:id="0" w:name="_Hlk517791209"/>
      <w:r w:rsidRPr="00C86E91">
        <w:rPr>
          <w:b/>
        </w:rPr>
        <w:t>ersonally Identifiable Information:</w:t>
      </w:r>
    </w:p>
    <w:p w:rsidR="00C86E91" w:rsidP="00C86E91" w14:paraId="056F2FCC" w14:textId="1F99D911">
      <w:pPr>
        <w:pStyle w:val="ListParagraph"/>
        <w:numPr>
          <w:ilvl w:val="0"/>
          <w:numId w:val="18"/>
        </w:numPr>
      </w:pPr>
      <w:r>
        <w:t>Is</w:t>
      </w:r>
      <w:r w:rsidR="00237B48">
        <w:t xml:space="preserve"> personally identifiable information (PII) collected</w:t>
      </w:r>
      <w:r>
        <w:t xml:space="preserve">?  </w:t>
      </w:r>
      <w:r w:rsidR="009239AA">
        <w:t>[] Yes  [</w:t>
      </w:r>
      <w:r w:rsidR="0047151C">
        <w:t xml:space="preserve"> </w:t>
      </w:r>
      <w:r w:rsidR="001B3EE1">
        <w:t>X</w:t>
      </w:r>
      <w:r w:rsidR="009239AA">
        <w:t>] No</w:t>
      </w:r>
    </w:p>
    <w:p w:rsidR="00C86E91" w:rsidP="001B3EE1" w14:paraId="15895A89" w14:textId="728F3756">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Yes [ ] No</w:t>
      </w:r>
      <w:r>
        <w:t xml:space="preserve"> </w:t>
      </w:r>
      <w:r w:rsidR="001B3EE1">
        <w:rPr>
          <w:b/>
        </w:rPr>
        <w:t>Not applicable</w:t>
      </w:r>
      <w:r>
        <w:t xml:space="preserve">  </w:t>
      </w:r>
    </w:p>
    <w:p w:rsidR="00C86E91" w:rsidP="00C86E91" w14:paraId="516300C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r w:rsidR="008554B4">
        <w:t xml:space="preserve"> </w:t>
      </w:r>
      <w:r w:rsidR="008554B4">
        <w:rPr>
          <w:b/>
        </w:rPr>
        <w:t>Not applicable</w:t>
      </w:r>
    </w:p>
    <w:bookmarkEnd w:id="0"/>
    <w:p w:rsidR="00CF6542" w:rsidP="00C86E91" w14:paraId="5E2299CE" w14:textId="77777777">
      <w:pPr>
        <w:pStyle w:val="ListParagraph"/>
        <w:ind w:left="0"/>
        <w:rPr>
          <w:b/>
        </w:rPr>
      </w:pPr>
    </w:p>
    <w:p w:rsidR="00C86E91" w:rsidRPr="00C86E91" w:rsidP="276C9B55" w14:paraId="70734BCD" w14:textId="2B841C53">
      <w:pPr>
        <w:pStyle w:val="ListParagraph"/>
        <w:ind w:left="0"/>
        <w:rPr>
          <w:b/>
          <w:bCs/>
        </w:rPr>
      </w:pPr>
      <w:r w:rsidRPr="276C9B55">
        <w:rPr>
          <w:b/>
          <w:bCs/>
        </w:rPr>
        <w:t>Tokens of Appreciation or Honoraria</w:t>
      </w:r>
      <w:r w:rsidRPr="276C9B55" w:rsidR="00F027D1">
        <w:rPr>
          <w:b/>
          <w:bCs/>
        </w:rPr>
        <w:t>:</w:t>
      </w:r>
    </w:p>
    <w:p w:rsidR="00C86E91" w:rsidP="00C86E91" w14:paraId="122FDAC1" w14:textId="5FC56626">
      <w:r>
        <w:t xml:space="preserve">Will a token of appreciation or honoraria be provided to </w:t>
      </w:r>
      <w:r w:rsidR="00F027D1">
        <w:t>participants?  [  ] Yes [</w:t>
      </w:r>
      <w:r w:rsidR="008554B4">
        <w:t xml:space="preserve"> X</w:t>
      </w:r>
      <w:r w:rsidR="00F027D1">
        <w:t xml:space="preserve">] No  </w:t>
      </w:r>
    </w:p>
    <w:p w:rsidR="00BE26F5" w:rsidRPr="008554B4" w14:paraId="5F68B59A" w14:textId="77777777">
      <w:pPr>
        <w:rPr>
          <w:i/>
        </w:rPr>
      </w:pPr>
    </w:p>
    <w:p w:rsidR="005E714A" w:rsidP="276C9B55" w14:paraId="4F0BB1C8" w14:textId="77777777">
      <w:pPr>
        <w:rPr>
          <w:i/>
          <w:iCs/>
        </w:rPr>
      </w:pPr>
      <w:r w:rsidRPr="276C9B55">
        <w:rPr>
          <w:b/>
          <w:bCs/>
        </w:rPr>
        <w:t>BURDEN HOUR</w:t>
      </w:r>
      <w:r w:rsidRPr="276C9B55" w:rsidR="00441434">
        <w:rPr>
          <w:b/>
          <w:bCs/>
        </w:rPr>
        <w:t>S</w:t>
      </w:r>
      <w:r>
        <w:t xml:space="preserve"> </w:t>
      </w:r>
    </w:p>
    <w:p w:rsidR="276C9B55" w14:paraId="3372107E" w14:textId="38F1CF5E"/>
    <w:p w:rsidR="0171FD23" w14:paraId="30FF1896" w14:textId="0C6B83A9">
      <w:r>
        <w:t>The survey will be web-based and sent to the grant recipients’ point of contact for each grant recipient to respond. Grant recipients are encouraged to share the link with sub-recipients, therefore we have estimated appro</w:t>
      </w:r>
      <w:r w:rsidR="673CA6A7">
        <w:t>ximately two responses per grant recipient. The survey includes mostly Likert scale questions, with a limited number of open-ended options for additional detail. We anticipate the survey will take 1</w:t>
      </w:r>
      <w:r w:rsidR="457D58C1">
        <w:t xml:space="preserve">0 minutes or less to complete. </w:t>
      </w:r>
    </w:p>
    <w:p w:rsidR="006832D9" w:rsidP="00F3170F" w14:paraId="0EB02186" w14:textId="77777777">
      <w:pPr>
        <w:keepNext/>
        <w:keepLines/>
        <w:rPr>
          <w:b/>
        </w:rPr>
      </w:pPr>
    </w:p>
    <w:tbl>
      <w:tblPr>
        <w:tblW w:w="9712" w:type="dxa"/>
        <w:tblLayout w:type="fixed"/>
        <w:tblCellMar>
          <w:left w:w="102" w:type="dxa"/>
          <w:right w:w="102" w:type="dxa"/>
        </w:tblCellMar>
        <w:tblLook w:val="0000"/>
      </w:tblPr>
      <w:tblGrid>
        <w:gridCol w:w="1702"/>
        <w:gridCol w:w="1170"/>
        <w:gridCol w:w="1260"/>
        <w:gridCol w:w="1440"/>
        <w:gridCol w:w="1170"/>
        <w:gridCol w:w="1890"/>
        <w:gridCol w:w="1080"/>
      </w:tblGrid>
      <w:tr w14:paraId="215EEEA6" w14:textId="77777777" w:rsidTr="276C9B55">
        <w:tblPrEx>
          <w:tblW w:w="9712" w:type="dxa"/>
          <w:tblLayout w:type="fixed"/>
          <w:tblCellMar>
            <w:left w:w="102" w:type="dxa"/>
            <w:right w:w="102" w:type="dxa"/>
          </w:tblCellMar>
          <w:tblLook w:val="0000"/>
        </w:tblPrEx>
        <w:trPr>
          <w:trHeight w:val="588"/>
        </w:trPr>
        <w:tc>
          <w:tcPr>
            <w:tcW w:w="1702"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F87C22" w:rsidRPr="00AD6E74" w:rsidP="00AD6E74" w14:paraId="174B806F" w14:textId="33FF8A54">
            <w:pPr>
              <w:jc w:val="center"/>
              <w:rPr>
                <w:b/>
                <w:sz w:val="20"/>
              </w:rPr>
            </w:pPr>
            <w:r w:rsidRPr="00AD6E74">
              <w:rPr>
                <w:b/>
                <w:sz w:val="20"/>
              </w:rPr>
              <w:t>Category of Respondent</w:t>
            </w:r>
          </w:p>
        </w:tc>
        <w:tc>
          <w:tcPr>
            <w:tcW w:w="1170"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F87C22" w:rsidRPr="00AD6E74" w:rsidP="00713677" w14:paraId="17A57B98" w14:textId="77777777">
            <w:pPr>
              <w:tabs>
                <w:tab w:val="left" w:pos="-1080"/>
                <w:tab w:val="left" w:pos="-720"/>
                <w:tab w:val="left" w:pos="0"/>
                <w:tab w:val="left" w:pos="450"/>
                <w:tab w:val="left" w:pos="720"/>
                <w:tab w:val="left" w:pos="2160"/>
              </w:tabs>
              <w:jc w:val="center"/>
              <w:rPr>
                <w:b/>
                <w:sz w:val="20"/>
              </w:rPr>
            </w:pPr>
            <w:r w:rsidRPr="00AD6E74">
              <w:rPr>
                <w:b/>
                <w:sz w:val="20"/>
              </w:rPr>
              <w:t>Type of Collection</w:t>
            </w:r>
          </w:p>
        </w:tc>
        <w:tc>
          <w:tcPr>
            <w:tcW w:w="1260"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tcPr>
          <w:p w:rsidR="00F87C22" w:rsidRPr="00AD6E74" w:rsidP="00713677" w14:paraId="178262C4" w14:textId="6BF8E252">
            <w:pPr>
              <w:tabs>
                <w:tab w:val="left" w:pos="-1080"/>
                <w:tab w:val="left" w:pos="-720"/>
                <w:tab w:val="left" w:pos="0"/>
                <w:tab w:val="left" w:pos="450"/>
                <w:tab w:val="left" w:pos="720"/>
                <w:tab w:val="left" w:pos="2160"/>
              </w:tabs>
              <w:jc w:val="center"/>
              <w:rPr>
                <w:b/>
                <w:sz w:val="20"/>
              </w:rPr>
            </w:pPr>
            <w:r>
              <w:rPr>
                <w:b/>
                <w:sz w:val="20"/>
              </w:rPr>
              <w:t>Number of Grantees</w:t>
            </w:r>
          </w:p>
        </w:tc>
        <w:tc>
          <w:tcPr>
            <w:tcW w:w="1440"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F87C22" w:rsidRPr="00AD6E74" w:rsidP="00713677" w14:paraId="3F9DE3E9" w14:textId="784D7C89">
            <w:pPr>
              <w:tabs>
                <w:tab w:val="left" w:pos="-1080"/>
                <w:tab w:val="left" w:pos="-720"/>
                <w:tab w:val="left" w:pos="0"/>
                <w:tab w:val="left" w:pos="450"/>
                <w:tab w:val="left" w:pos="720"/>
                <w:tab w:val="left" w:pos="2160"/>
              </w:tabs>
              <w:jc w:val="center"/>
              <w:rPr>
                <w:b/>
                <w:sz w:val="20"/>
              </w:rPr>
            </w:pPr>
            <w:r w:rsidRPr="00AD6E74">
              <w:rPr>
                <w:b/>
                <w:sz w:val="20"/>
              </w:rPr>
              <w:t xml:space="preserve">Expected </w:t>
            </w:r>
            <w:r>
              <w:rPr>
                <w:b/>
                <w:sz w:val="20"/>
              </w:rPr>
              <w:t xml:space="preserve">No. of </w:t>
            </w:r>
            <w:r w:rsidRPr="00AD6E74">
              <w:rPr>
                <w:b/>
                <w:sz w:val="20"/>
              </w:rPr>
              <w:t>Respondents</w:t>
            </w:r>
            <w:r>
              <w:rPr>
                <w:b/>
                <w:sz w:val="20"/>
              </w:rPr>
              <w:t>*</w:t>
            </w:r>
          </w:p>
        </w:tc>
        <w:tc>
          <w:tcPr>
            <w:tcW w:w="1170"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F87C22" w:rsidRPr="00AD6E74" w:rsidP="00713677" w14:paraId="72763D59" w14:textId="71215261">
            <w:pPr>
              <w:tabs>
                <w:tab w:val="left" w:pos="-1080"/>
                <w:tab w:val="left" w:pos="-720"/>
                <w:tab w:val="left" w:pos="0"/>
                <w:tab w:val="left" w:pos="450"/>
                <w:tab w:val="left" w:pos="720"/>
                <w:tab w:val="left" w:pos="2160"/>
              </w:tabs>
              <w:jc w:val="center"/>
              <w:rPr>
                <w:b/>
                <w:sz w:val="20"/>
              </w:rPr>
            </w:pPr>
            <w:r w:rsidRPr="00AD6E74">
              <w:rPr>
                <w:b/>
                <w:sz w:val="20"/>
              </w:rPr>
              <w:t>No. of Responses</w:t>
            </w:r>
          </w:p>
        </w:tc>
        <w:tc>
          <w:tcPr>
            <w:tcW w:w="1890"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F87C22" w:rsidRPr="00AD6E74" w:rsidP="00713677" w14:paraId="0575C936" w14:textId="77777777">
            <w:pPr>
              <w:tabs>
                <w:tab w:val="left" w:pos="-1080"/>
                <w:tab w:val="left" w:pos="-720"/>
                <w:tab w:val="left" w:pos="0"/>
                <w:tab w:val="left" w:pos="450"/>
                <w:tab w:val="left" w:pos="720"/>
                <w:tab w:val="left" w:pos="2160"/>
              </w:tabs>
              <w:jc w:val="center"/>
              <w:rPr>
                <w:b/>
                <w:sz w:val="20"/>
              </w:rPr>
            </w:pPr>
            <w:r w:rsidRPr="00AD6E74">
              <w:rPr>
                <w:b/>
                <w:sz w:val="20"/>
              </w:rPr>
              <w:t>Hours per Response</w:t>
            </w:r>
          </w:p>
        </w:tc>
        <w:tc>
          <w:tcPr>
            <w:tcW w:w="1080"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vAlign w:val="center"/>
          </w:tcPr>
          <w:p w:rsidR="00F87C22" w:rsidRPr="00AD6E74" w:rsidP="00713677" w14:paraId="3FFE7F1A" w14:textId="77777777">
            <w:pPr>
              <w:tabs>
                <w:tab w:val="left" w:pos="-1080"/>
                <w:tab w:val="left" w:pos="-720"/>
                <w:tab w:val="left" w:pos="0"/>
                <w:tab w:val="left" w:pos="450"/>
                <w:tab w:val="left" w:pos="720"/>
                <w:tab w:val="left" w:pos="2160"/>
              </w:tabs>
              <w:jc w:val="center"/>
              <w:rPr>
                <w:b/>
                <w:sz w:val="20"/>
              </w:rPr>
            </w:pPr>
            <w:r w:rsidRPr="00AD6E74">
              <w:rPr>
                <w:b/>
                <w:sz w:val="20"/>
              </w:rPr>
              <w:t>Total Hours</w:t>
            </w:r>
          </w:p>
        </w:tc>
      </w:tr>
      <w:tr w14:paraId="6A2AD425" w14:textId="77777777" w:rsidTr="276C9B55">
        <w:tblPrEx>
          <w:tblW w:w="9712" w:type="dxa"/>
          <w:tblLayout w:type="fixed"/>
          <w:tblCellMar>
            <w:left w:w="102" w:type="dxa"/>
            <w:right w:w="102" w:type="dxa"/>
          </w:tblCellMar>
          <w:tblLook w:val="0000"/>
        </w:tblPrEx>
        <w:tc>
          <w:tcPr>
            <w:tcW w:w="1702"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F87C22" w:rsidRPr="00183DCC" w:rsidP="00AD6E74" w14:paraId="5A2FC900" w14:textId="5696BBC6">
            <w:pPr>
              <w:jc w:val="center"/>
              <w:rPr>
                <w:sz w:val="20"/>
              </w:rPr>
            </w:pPr>
            <w:r>
              <w:rPr>
                <w:sz w:val="20"/>
              </w:rPr>
              <w:t>SRAE Grantees (Private Sector)</w:t>
            </w:r>
          </w:p>
        </w:tc>
        <w:tc>
          <w:tcPr>
            <w:tcW w:w="117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F87C22" w:rsidRPr="00183DCC" w:rsidP="00AD6E74" w14:paraId="6B3D5D26" w14:textId="266244E8">
            <w:pPr>
              <w:tabs>
                <w:tab w:val="left" w:pos="-1080"/>
                <w:tab w:val="left" w:pos="-720"/>
                <w:tab w:val="left" w:pos="0"/>
                <w:tab w:val="left" w:pos="450"/>
                <w:tab w:val="left" w:pos="720"/>
                <w:tab w:val="left" w:pos="2160"/>
              </w:tabs>
              <w:jc w:val="center"/>
              <w:rPr>
                <w:sz w:val="20"/>
              </w:rPr>
            </w:pPr>
            <w:r>
              <w:rPr>
                <w:sz w:val="20"/>
              </w:rPr>
              <w:t>Online survey</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87C22" w:rsidP="00665419" w14:paraId="124F4D49" w14:textId="7A468A9A">
            <w:pPr>
              <w:tabs>
                <w:tab w:val="left" w:pos="450"/>
                <w:tab w:val="left" w:pos="720"/>
                <w:tab w:val="left" w:pos="2160"/>
              </w:tabs>
              <w:jc w:val="center"/>
              <w:rPr>
                <w:sz w:val="20"/>
                <w:szCs w:val="20"/>
              </w:rPr>
            </w:pPr>
            <w:r>
              <w:rPr>
                <w:sz w:val="20"/>
                <w:szCs w:val="20"/>
              </w:rPr>
              <w:t>1</w:t>
            </w:r>
            <w:r w:rsidR="003B4310">
              <w:rPr>
                <w:sz w:val="20"/>
                <w:szCs w:val="20"/>
              </w:rPr>
              <w:t>58</w:t>
            </w:r>
          </w:p>
        </w:tc>
        <w:tc>
          <w:tcPr>
            <w:tcW w:w="144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F87C22" w:rsidRPr="00183DCC" w:rsidP="5C5CE234" w14:paraId="17213B42" w14:textId="1A60AA72">
            <w:pPr>
              <w:tabs>
                <w:tab w:val="left" w:pos="450"/>
                <w:tab w:val="left" w:pos="720"/>
                <w:tab w:val="left" w:pos="2160"/>
              </w:tabs>
              <w:jc w:val="center"/>
              <w:rPr>
                <w:sz w:val="20"/>
                <w:szCs w:val="20"/>
              </w:rPr>
            </w:pPr>
            <w:r>
              <w:rPr>
                <w:sz w:val="20"/>
                <w:szCs w:val="20"/>
              </w:rPr>
              <w:t>3</w:t>
            </w:r>
            <w:r w:rsidR="00144AE9">
              <w:rPr>
                <w:sz w:val="20"/>
                <w:szCs w:val="20"/>
              </w:rPr>
              <w:t>16</w:t>
            </w:r>
          </w:p>
        </w:tc>
        <w:tc>
          <w:tcPr>
            <w:tcW w:w="117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F87C22" w:rsidRPr="00183DCC" w:rsidP="00713677" w14:paraId="0485B4C1" w14:textId="2004776F">
            <w:pPr>
              <w:tabs>
                <w:tab w:val="left" w:pos="-1080"/>
                <w:tab w:val="left" w:pos="-720"/>
                <w:tab w:val="left" w:pos="0"/>
                <w:tab w:val="left" w:pos="450"/>
                <w:tab w:val="left" w:pos="720"/>
                <w:tab w:val="left" w:pos="2160"/>
              </w:tabs>
              <w:jc w:val="center"/>
              <w:rPr>
                <w:sz w:val="20"/>
              </w:rPr>
            </w:pPr>
            <w:r>
              <w:rPr>
                <w:sz w:val="20"/>
              </w:rPr>
              <w:t>1</w:t>
            </w:r>
          </w:p>
        </w:tc>
        <w:tc>
          <w:tcPr>
            <w:tcW w:w="189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F87C22" w:rsidRPr="00183DCC" w14:paraId="36898037" w14:textId="051E9372">
            <w:pPr>
              <w:tabs>
                <w:tab w:val="left" w:pos="-1080"/>
                <w:tab w:val="left" w:pos="-720"/>
                <w:tab w:val="left" w:pos="0"/>
                <w:tab w:val="left" w:pos="450"/>
                <w:tab w:val="left" w:pos="720"/>
                <w:tab w:val="left" w:pos="2160"/>
              </w:tabs>
              <w:jc w:val="center"/>
              <w:rPr>
                <w:sz w:val="20"/>
              </w:rPr>
            </w:pPr>
            <w:r>
              <w:rPr>
                <w:sz w:val="20"/>
              </w:rPr>
              <w:t>10 min (0.17 hours)</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87C22" w:rsidRPr="00183DCC" w14:paraId="5408A18F" w14:textId="7687EDBE">
            <w:pPr>
              <w:tabs>
                <w:tab w:val="left" w:pos="-1080"/>
                <w:tab w:val="left" w:pos="-720"/>
                <w:tab w:val="left" w:pos="0"/>
                <w:tab w:val="left" w:pos="450"/>
                <w:tab w:val="left" w:pos="720"/>
                <w:tab w:val="left" w:pos="2160"/>
              </w:tabs>
              <w:jc w:val="center"/>
              <w:rPr>
                <w:sz w:val="20"/>
              </w:rPr>
            </w:pPr>
            <w:r>
              <w:rPr>
                <w:sz w:val="20"/>
              </w:rPr>
              <w:t>53</w:t>
            </w:r>
          </w:p>
        </w:tc>
      </w:tr>
    </w:tbl>
    <w:p w:rsidR="00A143A8" w:rsidP="276C9B55" w14:paraId="58FBFFF2" w14:textId="3A44A6CB">
      <w:pPr>
        <w:rPr>
          <w:b/>
          <w:bCs/>
        </w:rPr>
      </w:pPr>
    </w:p>
    <w:p w:rsidR="276C9B55" w:rsidP="276C9B55" w14:paraId="3BCF15E9" w14:textId="2441275F">
      <w:pPr>
        <w:rPr>
          <w:b/>
          <w:bCs/>
        </w:rPr>
      </w:pPr>
    </w:p>
    <w:p w:rsidR="005E714A" w:rsidRPr="003F3651" w14:paraId="57CAFD0F" w14:textId="25AFBE1B">
      <w:pPr>
        <w:rPr>
          <w:u w:val="single"/>
        </w:rPr>
      </w:pPr>
      <w:r w:rsidRPr="76BF8275">
        <w:rPr>
          <w:b/>
          <w:bCs/>
        </w:rPr>
        <w:t xml:space="preserve">FEDERAL </w:t>
      </w:r>
      <w:r w:rsidRPr="76BF8275" w:rsidR="009F5923">
        <w:rPr>
          <w:b/>
          <w:bCs/>
        </w:rPr>
        <w:t>COST</w:t>
      </w:r>
      <w:r w:rsidRPr="76BF8275" w:rsidR="00F06866">
        <w:rPr>
          <w:b/>
          <w:bCs/>
        </w:rPr>
        <w:t>:</w:t>
      </w:r>
      <w:r w:rsidRPr="76BF8275" w:rsidR="00895229">
        <w:rPr>
          <w:b/>
          <w:bCs/>
        </w:rPr>
        <w:t xml:space="preserve"> </w:t>
      </w:r>
      <w:r w:rsidRPr="76BF8275" w:rsidR="00C86E91">
        <w:rPr>
          <w:b/>
          <w:bCs/>
        </w:rPr>
        <w:t xml:space="preserve"> </w:t>
      </w:r>
      <w:r w:rsidR="00C86E91">
        <w:t xml:space="preserve">The estimated cost to the Federal government </w:t>
      </w:r>
      <w:r w:rsidR="003E4D8C">
        <w:t>is $</w:t>
      </w:r>
      <w:r w:rsidRPr="76BF8275" w:rsidR="00833266">
        <w:rPr>
          <w:u w:val="single"/>
        </w:rPr>
        <w:t>10</w:t>
      </w:r>
      <w:r w:rsidRPr="76BF8275" w:rsidR="00AE293A">
        <w:rPr>
          <w:u w:val="single"/>
        </w:rPr>
        <w:t>,</w:t>
      </w:r>
      <w:r w:rsidRPr="76BF8275" w:rsidR="57487755">
        <w:rPr>
          <w:u w:val="single"/>
        </w:rPr>
        <w:t>980.86</w:t>
      </w:r>
    </w:p>
    <w:p w:rsidR="003E4D8C" w:rsidRPr="001B3EE1" w14:paraId="215B1D1D" w14:textId="77777777"/>
    <w:tbl>
      <w:tblPr>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3137"/>
        <w:gridCol w:w="4413"/>
        <w:gridCol w:w="1960"/>
      </w:tblGrid>
      <w:tr w14:paraId="1CBA2137" w14:textId="77777777" w:rsidTr="276C9B55">
        <w:tblPrEx>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rHeight w:val="144"/>
          <w:tblHeader/>
        </w:trPr>
        <w:tc>
          <w:tcPr>
            <w:tcW w:w="3137" w:type="dxa"/>
            <w:tcBorders>
              <w:top w:val="single" w:sz="4" w:space="0" w:color="auto"/>
              <w:left w:val="single" w:sz="4" w:space="0" w:color="auto"/>
              <w:bottom w:val="single" w:sz="4" w:space="0" w:color="auto"/>
              <w:right w:val="single" w:sz="4" w:space="0" w:color="auto"/>
            </w:tcBorders>
            <w:hideMark/>
          </w:tcPr>
          <w:p w:rsidR="003E4D8C" w:rsidRPr="001B3EE1" w:rsidP="004E46FB" w14:paraId="3F78B442" w14:textId="77777777">
            <w:pPr>
              <w:tabs>
                <w:tab w:val="right" w:leader="dot" w:pos="9350"/>
              </w:tabs>
              <w:ind w:left="547" w:right="576" w:hanging="547"/>
              <w:rPr>
                <w:b/>
                <w:noProof/>
              </w:rPr>
            </w:pPr>
            <w:r w:rsidRPr="001B3EE1">
              <w:rPr>
                <w:b/>
                <w:noProof/>
              </w:rPr>
              <w:t>Item/Activity</w:t>
            </w:r>
          </w:p>
        </w:tc>
        <w:tc>
          <w:tcPr>
            <w:tcW w:w="4413" w:type="dxa"/>
            <w:tcBorders>
              <w:top w:val="single" w:sz="4" w:space="0" w:color="auto"/>
              <w:left w:val="single" w:sz="4" w:space="0" w:color="auto"/>
              <w:bottom w:val="single" w:sz="4" w:space="0" w:color="auto"/>
              <w:right w:val="single" w:sz="4" w:space="0" w:color="auto"/>
            </w:tcBorders>
            <w:hideMark/>
          </w:tcPr>
          <w:p w:rsidR="003E4D8C" w:rsidRPr="001B3EE1" w:rsidP="004E46FB" w14:paraId="14A80FD6" w14:textId="77777777">
            <w:pPr>
              <w:tabs>
                <w:tab w:val="right" w:leader="dot" w:pos="9350"/>
              </w:tabs>
              <w:ind w:left="547" w:right="576" w:hanging="547"/>
              <w:jc w:val="center"/>
              <w:rPr>
                <w:b/>
                <w:noProof/>
              </w:rPr>
            </w:pPr>
            <w:r w:rsidRPr="001B3EE1">
              <w:rPr>
                <w:b/>
                <w:noProof/>
              </w:rPr>
              <w:t>Details</w:t>
            </w:r>
          </w:p>
        </w:tc>
        <w:tc>
          <w:tcPr>
            <w:tcW w:w="1960" w:type="dxa"/>
            <w:tcBorders>
              <w:top w:val="single" w:sz="4" w:space="0" w:color="auto"/>
              <w:left w:val="single" w:sz="4" w:space="0" w:color="auto"/>
              <w:bottom w:val="single" w:sz="4" w:space="0" w:color="auto"/>
              <w:right w:val="single" w:sz="4" w:space="0" w:color="auto"/>
            </w:tcBorders>
            <w:hideMark/>
          </w:tcPr>
          <w:p w:rsidR="003E4D8C" w:rsidRPr="001B3EE1" w:rsidP="004E46FB" w14:paraId="0E743FA4" w14:textId="77777777">
            <w:pPr>
              <w:tabs>
                <w:tab w:val="left" w:pos="1354"/>
                <w:tab w:val="right" w:leader="dot" w:pos="9350"/>
              </w:tabs>
              <w:ind w:right="47"/>
              <w:jc w:val="center"/>
              <w:rPr>
                <w:b/>
                <w:noProof/>
              </w:rPr>
            </w:pPr>
            <w:r w:rsidRPr="001B3EE1">
              <w:rPr>
                <w:b/>
                <w:noProof/>
              </w:rPr>
              <w:t>$ Amount</w:t>
            </w:r>
          </w:p>
        </w:tc>
      </w:tr>
      <w:tr w14:paraId="70F85501" w14:textId="77777777" w:rsidTr="276C9B55">
        <w:tblPrEx>
          <w:tblW w:w="9510" w:type="dxa"/>
          <w:tblInd w:w="101" w:type="dxa"/>
          <w:tblLayout w:type="fixed"/>
          <w:tblCellMar>
            <w:left w:w="86" w:type="dxa"/>
            <w:right w:w="86" w:type="dxa"/>
          </w:tblCellMar>
          <w:tblLook w:val="01E0"/>
        </w:tblPrEx>
        <w:trPr>
          <w:trHeight w:val="144"/>
        </w:trPr>
        <w:tc>
          <w:tcPr>
            <w:tcW w:w="3137" w:type="dxa"/>
            <w:tcBorders>
              <w:top w:val="single" w:sz="4" w:space="0" w:color="auto"/>
              <w:left w:val="single" w:sz="4" w:space="0" w:color="auto"/>
              <w:bottom w:val="single" w:sz="4" w:space="0" w:color="auto"/>
              <w:right w:val="single" w:sz="4" w:space="0" w:color="auto"/>
            </w:tcBorders>
            <w:hideMark/>
          </w:tcPr>
          <w:p w:rsidR="003E4D8C" w:rsidRPr="001B3EE1" w:rsidP="004E46FB" w14:paraId="2B98FC05" w14:textId="77777777">
            <w:pPr>
              <w:tabs>
                <w:tab w:val="right" w:leader="dot" w:pos="9350"/>
              </w:tabs>
              <w:rPr>
                <w:bCs/>
                <w:noProof/>
              </w:rPr>
            </w:pPr>
            <w:r w:rsidRPr="001B3EE1">
              <w:rPr>
                <w:bCs/>
                <w:noProof/>
              </w:rPr>
              <w:t>FYSB oversight of contractor and project</w:t>
            </w:r>
          </w:p>
        </w:tc>
        <w:tc>
          <w:tcPr>
            <w:tcW w:w="4413" w:type="dxa"/>
            <w:tcBorders>
              <w:top w:val="single" w:sz="4" w:space="0" w:color="auto"/>
              <w:left w:val="single" w:sz="4" w:space="0" w:color="auto"/>
              <w:bottom w:val="single" w:sz="4" w:space="0" w:color="auto"/>
              <w:right w:val="single" w:sz="4" w:space="0" w:color="auto"/>
            </w:tcBorders>
            <w:vAlign w:val="center"/>
            <w:hideMark/>
          </w:tcPr>
          <w:p w:rsidR="003E4D8C" w:rsidRPr="001B3EE1" w:rsidP="276C9B55" w14:paraId="270918C5" w14:textId="7E90AD0C">
            <w:pPr>
              <w:tabs>
                <w:tab w:val="right" w:leader="dot" w:pos="9350"/>
              </w:tabs>
              <w:ind w:right="576"/>
              <w:rPr>
                <w:noProof/>
              </w:rPr>
            </w:pPr>
            <w:r>
              <w:t>3</w:t>
            </w:r>
            <w:r w:rsidR="00F027D1">
              <w:t xml:space="preserve">% of FTE: GS-13 Program Specialist </w:t>
            </w:r>
          </w:p>
        </w:tc>
        <w:tc>
          <w:tcPr>
            <w:tcW w:w="1960" w:type="dxa"/>
            <w:tcBorders>
              <w:top w:val="single" w:sz="4" w:space="0" w:color="auto"/>
              <w:left w:val="single" w:sz="4" w:space="0" w:color="auto"/>
              <w:bottom w:val="single" w:sz="4" w:space="0" w:color="auto"/>
              <w:right w:val="single" w:sz="4" w:space="0" w:color="auto"/>
            </w:tcBorders>
            <w:vAlign w:val="center"/>
            <w:hideMark/>
          </w:tcPr>
          <w:p w:rsidR="003E4D8C" w:rsidRPr="001B3EE1" w:rsidP="004E46FB" w14:paraId="230805F3" w14:textId="34CCECD9">
            <w:pPr>
              <w:tabs>
                <w:tab w:val="decimal" w:pos="1304"/>
              </w:tabs>
              <w:jc w:val="right"/>
            </w:pPr>
            <w:r w:rsidRPr="001B3EE1">
              <w:t>$</w:t>
            </w:r>
            <w:r w:rsidR="005F023F">
              <w:t>3</w:t>
            </w:r>
            <w:r w:rsidR="000D19B6">
              <w:t>,859</w:t>
            </w:r>
          </w:p>
          <w:p w:rsidR="003E4D8C" w:rsidRPr="001B3EE1" w:rsidP="276C9B55" w14:paraId="05D90097" w14:textId="77777777">
            <w:pPr>
              <w:tabs>
                <w:tab w:val="decimal" w:pos="1304"/>
              </w:tabs>
              <w:jc w:val="right"/>
              <w:rPr>
                <w:noProof/>
              </w:rPr>
            </w:pPr>
          </w:p>
        </w:tc>
      </w:tr>
      <w:tr w14:paraId="1C0D6E4F" w14:textId="77777777" w:rsidTr="276C9B55">
        <w:tblPrEx>
          <w:tblW w:w="9510" w:type="dxa"/>
          <w:tblInd w:w="101" w:type="dxa"/>
          <w:tblLayout w:type="fixed"/>
          <w:tblCellMar>
            <w:left w:w="86" w:type="dxa"/>
            <w:right w:w="86" w:type="dxa"/>
          </w:tblCellMar>
          <w:tblLook w:val="01E0"/>
        </w:tblPrEx>
        <w:trPr>
          <w:trHeight w:val="144"/>
        </w:trPr>
        <w:tc>
          <w:tcPr>
            <w:tcW w:w="3137" w:type="dxa"/>
            <w:tcBorders>
              <w:top w:val="nil"/>
              <w:left w:val="single" w:sz="8" w:space="0" w:color="auto"/>
              <w:bottom w:val="single" w:sz="8" w:space="0" w:color="auto"/>
              <w:right w:val="single" w:sz="8" w:space="0" w:color="auto"/>
            </w:tcBorders>
            <w:hideMark/>
          </w:tcPr>
          <w:p w:rsidR="00A143A8" w:rsidRPr="001B3EE1" w:rsidP="276C9B55" w14:paraId="01E1F164" w14:textId="00AB380A">
            <w:pPr>
              <w:tabs>
                <w:tab w:val="right" w:leader="dot" w:pos="9350"/>
              </w:tabs>
              <w:rPr>
                <w:noProof/>
              </w:rPr>
            </w:pPr>
            <w:r>
              <w:t xml:space="preserve">Deployment of survey instrument, reminders to grantees for completion, analysis of results </w:t>
            </w:r>
          </w:p>
        </w:tc>
        <w:tc>
          <w:tcPr>
            <w:tcW w:w="4413" w:type="dxa"/>
            <w:tcBorders>
              <w:top w:val="nil"/>
              <w:left w:val="nil"/>
              <w:bottom w:val="single" w:sz="8" w:space="0" w:color="auto"/>
              <w:right w:val="single" w:sz="8" w:space="0" w:color="auto"/>
            </w:tcBorders>
            <w:vAlign w:val="center"/>
            <w:hideMark/>
          </w:tcPr>
          <w:p w:rsidR="00A143A8" w:rsidRPr="001B3EE1" w:rsidP="276C9B55" w14:paraId="53F63DB4" w14:textId="09E5F958">
            <w:r>
              <w:t>Contractor costs for multiple staff levels</w:t>
            </w:r>
          </w:p>
        </w:tc>
        <w:tc>
          <w:tcPr>
            <w:tcW w:w="1960" w:type="dxa"/>
            <w:tcBorders>
              <w:top w:val="single" w:sz="4" w:space="0" w:color="auto"/>
              <w:left w:val="single" w:sz="4" w:space="0" w:color="auto"/>
              <w:bottom w:val="single" w:sz="4" w:space="0" w:color="auto"/>
              <w:right w:val="single" w:sz="4" w:space="0" w:color="auto"/>
            </w:tcBorders>
            <w:vAlign w:val="center"/>
            <w:hideMark/>
          </w:tcPr>
          <w:p w:rsidR="00A143A8" w:rsidRPr="001F03AE" w:rsidP="276C9B55" w14:paraId="28A9FAF6" w14:textId="37E6585A">
            <w:pPr>
              <w:tabs>
                <w:tab w:val="decimal" w:pos="1304"/>
              </w:tabs>
              <w:jc w:val="right"/>
              <w:rPr>
                <w:noProof/>
              </w:rPr>
            </w:pPr>
            <w:r w:rsidRPr="276C9B55">
              <w:rPr>
                <w:noProof/>
              </w:rPr>
              <w:t>$7,121,86</w:t>
            </w:r>
          </w:p>
        </w:tc>
      </w:tr>
      <w:tr w14:paraId="6727A07F" w14:textId="77777777" w:rsidTr="276C9B55">
        <w:tblPrEx>
          <w:tblW w:w="9510" w:type="dxa"/>
          <w:tblInd w:w="101" w:type="dxa"/>
          <w:tblLayout w:type="fixed"/>
          <w:tblCellMar>
            <w:left w:w="86" w:type="dxa"/>
            <w:right w:w="86" w:type="dxa"/>
          </w:tblCellMar>
          <w:tblLook w:val="01E0"/>
        </w:tblPrEx>
        <w:trPr>
          <w:trHeight w:val="144"/>
        </w:trPr>
        <w:tc>
          <w:tcPr>
            <w:tcW w:w="3137" w:type="dxa"/>
            <w:tcBorders>
              <w:top w:val="single" w:sz="4" w:space="0" w:color="auto"/>
              <w:left w:val="single" w:sz="4" w:space="0" w:color="auto"/>
              <w:bottom w:val="single" w:sz="4" w:space="0" w:color="auto"/>
              <w:right w:val="single" w:sz="4" w:space="0" w:color="auto"/>
            </w:tcBorders>
            <w:hideMark/>
          </w:tcPr>
          <w:p w:rsidR="00A143A8" w:rsidRPr="001F03AE" w:rsidP="00A143A8" w14:paraId="4A4D965A" w14:textId="42B11E3A">
            <w:pPr>
              <w:tabs>
                <w:tab w:val="right" w:leader="dot" w:pos="9350"/>
              </w:tabs>
              <w:ind w:left="547" w:right="576" w:hanging="547"/>
              <w:rPr>
                <w:b/>
                <w:bCs/>
                <w:noProof/>
              </w:rPr>
            </w:pPr>
          </w:p>
        </w:tc>
        <w:tc>
          <w:tcPr>
            <w:tcW w:w="4413" w:type="dxa"/>
            <w:tcBorders>
              <w:top w:val="single" w:sz="4" w:space="0" w:color="auto"/>
              <w:left w:val="single" w:sz="4" w:space="0" w:color="auto"/>
              <w:bottom w:val="single" w:sz="4" w:space="0" w:color="auto"/>
              <w:right w:val="single" w:sz="4" w:space="0" w:color="auto"/>
            </w:tcBorders>
            <w:vAlign w:val="center"/>
          </w:tcPr>
          <w:p w:rsidR="00A143A8" w:rsidRPr="001F03AE" w:rsidP="276C9B55" w14:paraId="1D8DE9BE" w14:textId="6C3566FE">
            <w:pPr>
              <w:tabs>
                <w:tab w:val="right" w:leader="dot" w:pos="9350"/>
              </w:tabs>
              <w:ind w:left="547" w:right="576" w:hanging="547"/>
              <w:jc w:val="right"/>
              <w:rPr>
                <w:b/>
                <w:bCs/>
                <w:noProof/>
              </w:rPr>
            </w:pPr>
            <w:r w:rsidRPr="276C9B55">
              <w:rPr>
                <w:b/>
                <w:bCs/>
                <w:noProof/>
              </w:rPr>
              <w:t>Total</w:t>
            </w:r>
          </w:p>
        </w:tc>
        <w:tc>
          <w:tcPr>
            <w:tcW w:w="1960" w:type="dxa"/>
            <w:tcBorders>
              <w:top w:val="single" w:sz="4" w:space="0" w:color="auto"/>
              <w:left w:val="single" w:sz="4" w:space="0" w:color="auto"/>
              <w:bottom w:val="single" w:sz="4" w:space="0" w:color="auto"/>
              <w:right w:val="single" w:sz="4" w:space="0" w:color="auto"/>
            </w:tcBorders>
            <w:vAlign w:val="bottom"/>
            <w:hideMark/>
          </w:tcPr>
          <w:p w:rsidR="00A143A8" w:rsidRPr="001F03AE" w:rsidP="00A143A8" w14:paraId="684CD8D7" w14:textId="706048B0">
            <w:pPr>
              <w:tabs>
                <w:tab w:val="decimal" w:pos="1304"/>
              </w:tabs>
              <w:jc w:val="right"/>
              <w:rPr>
                <w:b/>
                <w:bCs/>
                <w:noProof/>
              </w:rPr>
            </w:pPr>
            <w:r w:rsidRPr="76BF8275">
              <w:rPr>
                <w:b/>
                <w:bCs/>
                <w:noProof/>
              </w:rPr>
              <w:t>10,</w:t>
            </w:r>
            <w:r w:rsidRPr="76BF8275" w:rsidR="4C3B40EF">
              <w:rPr>
                <w:b/>
                <w:bCs/>
                <w:noProof/>
              </w:rPr>
              <w:t>980.86</w:t>
            </w:r>
          </w:p>
        </w:tc>
      </w:tr>
    </w:tbl>
    <w:p w:rsidR="0069403B" w:rsidP="00F06866" w14:paraId="28E84A83" w14:textId="77777777">
      <w:pPr>
        <w:rPr>
          <w:b/>
        </w:rPr>
      </w:pPr>
    </w:p>
    <w:p w:rsidR="00F06866" w:rsidP="00F06866" w14:paraId="727F4513" w14:textId="77777777">
      <w:pPr>
        <w:rPr>
          <w:b/>
        </w:rPr>
      </w:pPr>
      <w:r>
        <w:rPr>
          <w:b/>
        </w:rPr>
        <w:t>The</w:t>
      </w:r>
      <w:r w:rsidR="0069403B">
        <w:rPr>
          <w:b/>
        </w:rPr>
        <w:t xml:space="preserve"> select</w:t>
      </w:r>
      <w:r>
        <w:rPr>
          <w:b/>
        </w:rPr>
        <w:t>ion of your targeted respondents</w:t>
      </w:r>
    </w:p>
    <w:p w:rsidR="0069403B" w:rsidP="0069403B" w14:paraId="1789E0AB" w14:textId="141AD7BA">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rsidR="1E1C8EBF">
        <w:t xml:space="preserve"> </w:t>
      </w:r>
      <w:r>
        <w:tab/>
      </w:r>
      <w:r>
        <w:tab/>
      </w:r>
      <w:r>
        <w:tab/>
      </w:r>
      <w:r>
        <w:tab/>
      </w:r>
      <w:r>
        <w:tab/>
      </w:r>
      <w:r>
        <w:tab/>
      </w:r>
      <w:r>
        <w:tab/>
      </w:r>
      <w:r>
        <w:tab/>
      </w:r>
      <w:r>
        <w:tab/>
      </w:r>
      <w:r>
        <w:tab/>
        <w:t xml:space="preserve">[ </w:t>
      </w:r>
      <w:r w:rsidR="009839B4">
        <w:t>X</w:t>
      </w:r>
      <w:r>
        <w:t>] Yes</w:t>
      </w:r>
      <w:r>
        <w:tab/>
        <w:t>[ ] No</w:t>
      </w:r>
    </w:p>
    <w:p w:rsidR="00636621" w:rsidP="00636621" w14:paraId="1F7CAFDA" w14:textId="77777777">
      <w:pPr>
        <w:pStyle w:val="ListParagraph"/>
      </w:pPr>
    </w:p>
    <w:p w:rsidR="00636621" w:rsidRPr="009839B4" w:rsidP="276C9B55" w14:paraId="0D730CB9" w14:textId="0D7F8169">
      <w:pPr>
        <w:rPr>
          <w:b/>
          <w:bCs/>
        </w:rPr>
      </w:pPr>
      <w:r w:rsidRPr="276C9B55">
        <w:rPr>
          <w:b/>
          <w:bCs/>
        </w:rPr>
        <w:t>If the answer is yes, please provide a description of both below</w:t>
      </w:r>
      <w:r w:rsidRPr="276C9B55" w:rsidR="00A403BB">
        <w:rPr>
          <w:b/>
          <w:bCs/>
        </w:rPr>
        <w:t xml:space="preserve"> (or attach the sampling plan)</w:t>
      </w:r>
      <w:r w:rsidRPr="276C9B55" w:rsidR="36799F3C">
        <w:rPr>
          <w:b/>
          <w:bCs/>
        </w:rPr>
        <w:t>.</w:t>
      </w:r>
      <w:r w:rsidRPr="276C9B55">
        <w:rPr>
          <w:b/>
          <w:bCs/>
        </w:rPr>
        <w:t xml:space="preserve">   If the answer is no, please provide a description of how you plan to identify your potential group of respondents</w:t>
      </w:r>
      <w:r w:rsidRPr="276C9B55" w:rsidR="001B0AAA">
        <w:rPr>
          <w:b/>
          <w:bCs/>
        </w:rPr>
        <w:t xml:space="preserve"> and how you will select them</w:t>
      </w:r>
      <w:r w:rsidRPr="276C9B55" w:rsidR="284DBE61">
        <w:rPr>
          <w:b/>
          <w:bCs/>
        </w:rPr>
        <w:t>.</w:t>
      </w:r>
    </w:p>
    <w:p w:rsidR="00A403BB" w:rsidRPr="009839B4" w:rsidP="00A403BB" w14:paraId="11BBD679" w14:textId="77777777"/>
    <w:p w:rsidR="004D6E14" w:rsidRPr="00371379" w:rsidP="5F8D307D" w14:paraId="6E1F9B73" w14:textId="4B40B33D">
      <w:pPr>
        <w:pStyle w:val="BodyText1"/>
        <w:spacing w:after="0" w:line="240" w:lineRule="auto"/>
        <w:ind w:firstLine="0"/>
      </w:pPr>
      <w:r>
        <w:t xml:space="preserve">All </w:t>
      </w:r>
      <w:r w:rsidR="007D57EC">
        <w:t>SRAE</w:t>
      </w:r>
      <w:r w:rsidR="0072033E">
        <w:t xml:space="preserve"> </w:t>
      </w:r>
      <w:r>
        <w:t>grant</w:t>
      </w:r>
      <w:r w:rsidR="00665419">
        <w:t xml:space="preserve"> recipient</w:t>
      </w:r>
      <w:r>
        <w:t xml:space="preserve"> </w:t>
      </w:r>
      <w:r w:rsidR="00BC6AE1">
        <w:t>point</w:t>
      </w:r>
      <w:r w:rsidR="00665419">
        <w:t>s</w:t>
      </w:r>
      <w:r w:rsidR="00BC6AE1">
        <w:t xml:space="preserve"> of </w:t>
      </w:r>
      <w:r>
        <w:t>contact are eligible to respond to the survey.</w:t>
      </w:r>
      <w:r w:rsidR="009E6A0A">
        <w:t xml:space="preserve"> </w:t>
      </w:r>
      <w:r w:rsidR="00D8645F">
        <w:t xml:space="preserve">This amounts to </w:t>
      </w:r>
      <w:r w:rsidR="00936E98">
        <w:t xml:space="preserve">approximately </w:t>
      </w:r>
      <w:r w:rsidR="008D4496">
        <w:t>1</w:t>
      </w:r>
      <w:r w:rsidR="005F030F">
        <w:t>58</w:t>
      </w:r>
      <w:r w:rsidR="00565A4E">
        <w:t xml:space="preserve"> </w:t>
      </w:r>
      <w:r w:rsidR="00B204FB">
        <w:t>grants</w:t>
      </w:r>
      <w:r w:rsidR="00D8645F">
        <w:t>.</w:t>
      </w:r>
      <w:r w:rsidR="00936E98">
        <w:t xml:space="preserve"> </w:t>
      </w:r>
      <w:r w:rsidR="00E90847">
        <w:t>Grant recipients</w:t>
      </w:r>
      <w:r w:rsidR="00891300">
        <w:t xml:space="preserve"> are encouraged to share </w:t>
      </w:r>
      <w:r w:rsidR="004B21D3">
        <w:t xml:space="preserve">the survey link </w:t>
      </w:r>
      <w:r w:rsidR="00891300">
        <w:t xml:space="preserve">with staff and </w:t>
      </w:r>
      <w:r w:rsidR="0054591D">
        <w:t>subrecipients</w:t>
      </w:r>
      <w:r w:rsidR="00891300">
        <w:t xml:space="preserve">, so we have </w:t>
      </w:r>
      <w:r w:rsidR="00DA3F7B">
        <w:t xml:space="preserve">conservatively accounted for an additional </w:t>
      </w:r>
      <w:r w:rsidR="00381552">
        <w:t>survey</w:t>
      </w:r>
      <w:r w:rsidR="00625A42">
        <w:t xml:space="preserve"> per gran</w:t>
      </w:r>
      <w:r w:rsidR="182EE421">
        <w:t>t recipient</w:t>
      </w:r>
      <w:r w:rsidR="00625A42">
        <w:t>.</w:t>
      </w:r>
    </w:p>
    <w:p w:rsidR="009839B4" w:rsidP="00A403BB" w14:paraId="4D9B6D28" w14:textId="77777777">
      <w:pPr>
        <w:rPr>
          <w:b/>
        </w:rPr>
      </w:pPr>
    </w:p>
    <w:p w:rsidR="00A403BB" w:rsidP="00A403BB" w14:paraId="5EB78467" w14:textId="77777777">
      <w:pPr>
        <w:rPr>
          <w:b/>
        </w:rPr>
      </w:pPr>
      <w:r>
        <w:rPr>
          <w:b/>
        </w:rPr>
        <w:t>Administration of the Instrument</w:t>
      </w:r>
    </w:p>
    <w:p w:rsidR="00A403BB" w:rsidP="00A403BB" w14:paraId="415F3A56" w14:textId="77777777">
      <w:pPr>
        <w:pStyle w:val="ListParagraph"/>
        <w:numPr>
          <w:ilvl w:val="0"/>
          <w:numId w:val="17"/>
        </w:numPr>
      </w:pPr>
      <w:r>
        <w:t>How will you collect the information? (Check all that apply)</w:t>
      </w:r>
    </w:p>
    <w:p w:rsidR="001B0AAA" w:rsidP="001B0AAA" w14:paraId="7D4DC3B0" w14:textId="77777777">
      <w:pPr>
        <w:ind w:left="720"/>
      </w:pPr>
      <w:r>
        <w:t>[</w:t>
      </w:r>
      <w:r w:rsidR="009839B4">
        <w:t>X</w:t>
      </w:r>
      <w:r>
        <w:t xml:space="preserve">] Web-based  </w:t>
      </w:r>
    </w:p>
    <w:p w:rsidR="001B0AAA" w:rsidP="001B0AAA" w14:paraId="2B593DF6" w14:textId="77777777">
      <w:pPr>
        <w:ind w:left="720"/>
      </w:pPr>
      <w:r>
        <w:t>[  ] Telephone</w:t>
      </w:r>
      <w:r>
        <w:tab/>
      </w:r>
    </w:p>
    <w:p w:rsidR="001B0AAA" w:rsidP="001B0AAA" w14:paraId="19AAC622" w14:textId="77777777">
      <w:pPr>
        <w:ind w:left="720"/>
      </w:pPr>
      <w:r>
        <w:t xml:space="preserve">[ </w:t>
      </w:r>
      <w:r w:rsidR="00FA7F99">
        <w:t xml:space="preserve"> </w:t>
      </w:r>
      <w:r>
        <w:t>] In-person</w:t>
      </w:r>
      <w:r>
        <w:tab/>
      </w:r>
    </w:p>
    <w:p w:rsidR="001B0AAA" w:rsidP="001B0AAA" w14:paraId="477FCFEE" w14:textId="77777777">
      <w:pPr>
        <w:ind w:left="720"/>
      </w:pPr>
      <w:r>
        <w:t xml:space="preserve">[  ] Mail </w:t>
      </w:r>
    </w:p>
    <w:p w:rsidR="001B0AAA" w:rsidP="001B0AAA" w14:paraId="0D58C58A" w14:textId="77777777">
      <w:pPr>
        <w:ind w:left="720"/>
      </w:pPr>
      <w:r>
        <w:t>[  ] Other, Explain</w:t>
      </w:r>
      <w:r w:rsidR="009839B4">
        <w:br/>
      </w:r>
    </w:p>
    <w:p w:rsidR="00F24CFC" w:rsidP="00F24CFC" w14:paraId="219EFE13" w14:textId="77777777">
      <w:pPr>
        <w:pStyle w:val="ListParagraph"/>
        <w:numPr>
          <w:ilvl w:val="0"/>
          <w:numId w:val="17"/>
        </w:numPr>
      </w:pPr>
      <w:r>
        <w:t xml:space="preserve">Will interviewers or facilitators be used?  [  ] Yes [ </w:t>
      </w:r>
      <w:r w:rsidR="00FA7F99">
        <w:t xml:space="preserve">X </w:t>
      </w:r>
      <w:r>
        <w:t>] No</w:t>
      </w:r>
    </w:p>
    <w:p w:rsidR="00F24CFC" w:rsidP="00F24CFC" w14:paraId="6B85E88E" w14:textId="77777777">
      <w:pPr>
        <w:pStyle w:val="ListParagraph"/>
        <w:ind w:left="360"/>
      </w:pPr>
      <w:r>
        <w:t xml:space="preserve"> </w:t>
      </w:r>
    </w:p>
    <w:p w:rsidR="005E714A" w:rsidP="00FA7F99" w14:paraId="0B377EA2" w14:textId="77777777">
      <w:pPr>
        <w:rPr>
          <w:b/>
        </w:rPr>
      </w:pPr>
      <w:r w:rsidRPr="00F24CFC">
        <w:rPr>
          <w:b/>
        </w:rPr>
        <w:t>Please make sure that all instruments, instructions, and scripts are submitted with the request.</w:t>
      </w:r>
    </w:p>
    <w:p w:rsidR="009E6A0A" w:rsidP="00FA7F99" w14:paraId="6B01C7D1" w14:textId="77777777">
      <w:pPr>
        <w:rPr>
          <w:b/>
        </w:rPr>
      </w:pPr>
    </w:p>
    <w:p w:rsidR="009E6A0A" w:rsidP="00FA7F99" w14:paraId="3E5B9B41" w14:textId="25E10D1D">
      <w:r>
        <w:t xml:space="preserve">The survey instrument is attached along with this form as </w:t>
      </w:r>
      <w:r w:rsidR="00713677">
        <w:t xml:space="preserve">Appendix </w:t>
      </w:r>
      <w:r>
        <w:t>A.</w:t>
      </w:r>
    </w:p>
    <w:p w:rsidR="00FA38BC" w:rsidRPr="009E6A0A" w:rsidP="00FA7F99" w14:paraId="7C63FFF2" w14:textId="6BA02D32"/>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E98" w14:paraId="377B26BA" w14:textId="43D465F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E0836">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2636F83"/>
    <w:multiLevelType w:val="hybridMultilevel"/>
    <w:tmpl w:val="88CA36FA"/>
    <w:lvl w:ilvl="0">
      <w:start w:val="1"/>
      <w:numFmt w:val="bullet"/>
      <w:lvlText w:val=""/>
      <w:lvlJc w:val="left"/>
      <w:pPr>
        <w:ind w:left="779" w:hanging="360"/>
      </w:pPr>
      <w:rPr>
        <w:rFonts w:ascii="Symbol" w:hAnsi="Symbol" w:hint="default"/>
      </w:rPr>
    </w:lvl>
    <w:lvl w:ilvl="1" w:tentative="1">
      <w:start w:val="1"/>
      <w:numFmt w:val="bullet"/>
      <w:lvlText w:val="o"/>
      <w:lvlJc w:val="left"/>
      <w:pPr>
        <w:ind w:left="1499" w:hanging="360"/>
      </w:pPr>
      <w:rPr>
        <w:rFonts w:ascii="Courier New" w:hAnsi="Courier New" w:cs="Courier New" w:hint="default"/>
      </w:rPr>
    </w:lvl>
    <w:lvl w:ilvl="2" w:tentative="1">
      <w:start w:val="1"/>
      <w:numFmt w:val="bullet"/>
      <w:lvlText w:val=""/>
      <w:lvlJc w:val="left"/>
      <w:pPr>
        <w:ind w:left="2219" w:hanging="360"/>
      </w:pPr>
      <w:rPr>
        <w:rFonts w:ascii="Wingdings" w:hAnsi="Wingdings" w:hint="default"/>
      </w:rPr>
    </w:lvl>
    <w:lvl w:ilvl="3" w:tentative="1">
      <w:start w:val="1"/>
      <w:numFmt w:val="bullet"/>
      <w:lvlText w:val=""/>
      <w:lvlJc w:val="left"/>
      <w:pPr>
        <w:ind w:left="2939" w:hanging="360"/>
      </w:pPr>
      <w:rPr>
        <w:rFonts w:ascii="Symbol" w:hAnsi="Symbol" w:hint="default"/>
      </w:rPr>
    </w:lvl>
    <w:lvl w:ilvl="4" w:tentative="1">
      <w:start w:val="1"/>
      <w:numFmt w:val="bullet"/>
      <w:lvlText w:val="o"/>
      <w:lvlJc w:val="left"/>
      <w:pPr>
        <w:ind w:left="3659" w:hanging="360"/>
      </w:pPr>
      <w:rPr>
        <w:rFonts w:ascii="Courier New" w:hAnsi="Courier New" w:cs="Courier New" w:hint="default"/>
      </w:rPr>
    </w:lvl>
    <w:lvl w:ilvl="5" w:tentative="1">
      <w:start w:val="1"/>
      <w:numFmt w:val="bullet"/>
      <w:lvlText w:val=""/>
      <w:lvlJc w:val="left"/>
      <w:pPr>
        <w:ind w:left="4379" w:hanging="360"/>
      </w:pPr>
      <w:rPr>
        <w:rFonts w:ascii="Wingdings" w:hAnsi="Wingdings" w:hint="default"/>
      </w:rPr>
    </w:lvl>
    <w:lvl w:ilvl="6" w:tentative="1">
      <w:start w:val="1"/>
      <w:numFmt w:val="bullet"/>
      <w:lvlText w:val=""/>
      <w:lvlJc w:val="left"/>
      <w:pPr>
        <w:ind w:left="5099" w:hanging="360"/>
      </w:pPr>
      <w:rPr>
        <w:rFonts w:ascii="Symbol" w:hAnsi="Symbol" w:hint="default"/>
      </w:rPr>
    </w:lvl>
    <w:lvl w:ilvl="7" w:tentative="1">
      <w:start w:val="1"/>
      <w:numFmt w:val="bullet"/>
      <w:lvlText w:val="o"/>
      <w:lvlJc w:val="left"/>
      <w:pPr>
        <w:ind w:left="5819" w:hanging="360"/>
      </w:pPr>
      <w:rPr>
        <w:rFonts w:ascii="Courier New" w:hAnsi="Courier New" w:cs="Courier New" w:hint="default"/>
      </w:rPr>
    </w:lvl>
    <w:lvl w:ilvl="8" w:tentative="1">
      <w:start w:val="1"/>
      <w:numFmt w:val="bullet"/>
      <w:lvlText w:val=""/>
      <w:lvlJc w:val="left"/>
      <w:pPr>
        <w:ind w:left="6539" w:hanging="360"/>
      </w:pPr>
      <w:rPr>
        <w:rFonts w:ascii="Wingdings" w:hAnsi="Wingdings" w:hint="default"/>
      </w:r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536205">
    <w:abstractNumId w:val="10"/>
  </w:num>
  <w:num w:numId="2" w16cid:durableId="249199377">
    <w:abstractNumId w:val="17"/>
  </w:num>
  <w:num w:numId="3" w16cid:durableId="1557157149">
    <w:abstractNumId w:val="16"/>
  </w:num>
  <w:num w:numId="4" w16cid:durableId="1171801106">
    <w:abstractNumId w:val="18"/>
  </w:num>
  <w:num w:numId="5" w16cid:durableId="1376350551">
    <w:abstractNumId w:val="3"/>
  </w:num>
  <w:num w:numId="6" w16cid:durableId="509568394">
    <w:abstractNumId w:val="1"/>
  </w:num>
  <w:num w:numId="7" w16cid:durableId="2123761218">
    <w:abstractNumId w:val="8"/>
  </w:num>
  <w:num w:numId="8" w16cid:durableId="530343381">
    <w:abstractNumId w:val="14"/>
  </w:num>
  <w:num w:numId="9" w16cid:durableId="135414762">
    <w:abstractNumId w:val="9"/>
  </w:num>
  <w:num w:numId="10" w16cid:durableId="512769324">
    <w:abstractNumId w:val="2"/>
  </w:num>
  <w:num w:numId="11" w16cid:durableId="1161964326">
    <w:abstractNumId w:val="6"/>
  </w:num>
  <w:num w:numId="12" w16cid:durableId="171533742">
    <w:abstractNumId w:val="7"/>
  </w:num>
  <w:num w:numId="13" w16cid:durableId="1085612464">
    <w:abstractNumId w:val="0"/>
  </w:num>
  <w:num w:numId="14" w16cid:durableId="333847661">
    <w:abstractNumId w:val="15"/>
  </w:num>
  <w:num w:numId="15" w16cid:durableId="1178806610">
    <w:abstractNumId w:val="13"/>
  </w:num>
  <w:num w:numId="16" w16cid:durableId="1059480020">
    <w:abstractNumId w:val="11"/>
  </w:num>
  <w:num w:numId="17" w16cid:durableId="1210262344">
    <w:abstractNumId w:val="4"/>
  </w:num>
  <w:num w:numId="18" w16cid:durableId="1357923281">
    <w:abstractNumId w:val="5"/>
  </w:num>
  <w:num w:numId="19" w16cid:durableId="4617322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900"/>
    <w:rsid w:val="0001027E"/>
    <w:rsid w:val="00023087"/>
    <w:rsid w:val="00023A57"/>
    <w:rsid w:val="000319DA"/>
    <w:rsid w:val="000364F1"/>
    <w:rsid w:val="00044B3E"/>
    <w:rsid w:val="00047A64"/>
    <w:rsid w:val="00053BBF"/>
    <w:rsid w:val="00067329"/>
    <w:rsid w:val="00075F49"/>
    <w:rsid w:val="00082004"/>
    <w:rsid w:val="00090AB2"/>
    <w:rsid w:val="0009125B"/>
    <w:rsid w:val="00093A73"/>
    <w:rsid w:val="0009623B"/>
    <w:rsid w:val="000A33EF"/>
    <w:rsid w:val="000B2838"/>
    <w:rsid w:val="000B48FA"/>
    <w:rsid w:val="000C00AC"/>
    <w:rsid w:val="000C02C7"/>
    <w:rsid w:val="000D0FA2"/>
    <w:rsid w:val="000D19B6"/>
    <w:rsid w:val="000D306A"/>
    <w:rsid w:val="000D44CA"/>
    <w:rsid w:val="000E200B"/>
    <w:rsid w:val="000F5BE9"/>
    <w:rsid w:val="000F68BE"/>
    <w:rsid w:val="001165BC"/>
    <w:rsid w:val="001318F4"/>
    <w:rsid w:val="00136553"/>
    <w:rsid w:val="001366C6"/>
    <w:rsid w:val="001378D8"/>
    <w:rsid w:val="0014226F"/>
    <w:rsid w:val="00144AE9"/>
    <w:rsid w:val="001467FC"/>
    <w:rsid w:val="00164213"/>
    <w:rsid w:val="00182E5C"/>
    <w:rsid w:val="00183DCC"/>
    <w:rsid w:val="00184567"/>
    <w:rsid w:val="00187DEB"/>
    <w:rsid w:val="001927A4"/>
    <w:rsid w:val="00192C19"/>
    <w:rsid w:val="00194AC6"/>
    <w:rsid w:val="001A23B0"/>
    <w:rsid w:val="001A25CC"/>
    <w:rsid w:val="001A33E1"/>
    <w:rsid w:val="001B0AAA"/>
    <w:rsid w:val="001B3EE1"/>
    <w:rsid w:val="001C39F7"/>
    <w:rsid w:val="001E32A1"/>
    <w:rsid w:val="001F03AE"/>
    <w:rsid w:val="00202E92"/>
    <w:rsid w:val="00204A09"/>
    <w:rsid w:val="002173C7"/>
    <w:rsid w:val="00237B48"/>
    <w:rsid w:val="00242605"/>
    <w:rsid w:val="00244360"/>
    <w:rsid w:val="0024521E"/>
    <w:rsid w:val="00246551"/>
    <w:rsid w:val="0026145E"/>
    <w:rsid w:val="00263C3D"/>
    <w:rsid w:val="00274D0B"/>
    <w:rsid w:val="00280533"/>
    <w:rsid w:val="0028359C"/>
    <w:rsid w:val="00292FDC"/>
    <w:rsid w:val="00295335"/>
    <w:rsid w:val="00295F69"/>
    <w:rsid w:val="002969EF"/>
    <w:rsid w:val="002B052D"/>
    <w:rsid w:val="002B0720"/>
    <w:rsid w:val="002B34CD"/>
    <w:rsid w:val="002B3C95"/>
    <w:rsid w:val="002B5834"/>
    <w:rsid w:val="002C215F"/>
    <w:rsid w:val="002D0B92"/>
    <w:rsid w:val="002F484C"/>
    <w:rsid w:val="00332D93"/>
    <w:rsid w:val="003370F0"/>
    <w:rsid w:val="003523BF"/>
    <w:rsid w:val="00356CBF"/>
    <w:rsid w:val="003602B3"/>
    <w:rsid w:val="00371379"/>
    <w:rsid w:val="00374AE1"/>
    <w:rsid w:val="00381552"/>
    <w:rsid w:val="00393BA2"/>
    <w:rsid w:val="003B4310"/>
    <w:rsid w:val="003B4A76"/>
    <w:rsid w:val="003B4C17"/>
    <w:rsid w:val="003B5822"/>
    <w:rsid w:val="003D143A"/>
    <w:rsid w:val="003D5BBE"/>
    <w:rsid w:val="003E3C61"/>
    <w:rsid w:val="003E4D8C"/>
    <w:rsid w:val="003F1C5B"/>
    <w:rsid w:val="003F3568"/>
    <w:rsid w:val="003F3651"/>
    <w:rsid w:val="00401ED7"/>
    <w:rsid w:val="00411E10"/>
    <w:rsid w:val="0041242E"/>
    <w:rsid w:val="004211C7"/>
    <w:rsid w:val="00426DF3"/>
    <w:rsid w:val="00434E33"/>
    <w:rsid w:val="004357A6"/>
    <w:rsid w:val="00441434"/>
    <w:rsid w:val="0044211C"/>
    <w:rsid w:val="00443391"/>
    <w:rsid w:val="00447E52"/>
    <w:rsid w:val="0045264C"/>
    <w:rsid w:val="004575E7"/>
    <w:rsid w:val="004621CB"/>
    <w:rsid w:val="004679A0"/>
    <w:rsid w:val="0047151C"/>
    <w:rsid w:val="004775D1"/>
    <w:rsid w:val="00482E9C"/>
    <w:rsid w:val="004876EC"/>
    <w:rsid w:val="0049206F"/>
    <w:rsid w:val="004B0A52"/>
    <w:rsid w:val="004B0B90"/>
    <w:rsid w:val="004B21D3"/>
    <w:rsid w:val="004B6979"/>
    <w:rsid w:val="004C0744"/>
    <w:rsid w:val="004D014A"/>
    <w:rsid w:val="004D1E25"/>
    <w:rsid w:val="004D6E14"/>
    <w:rsid w:val="004E46FB"/>
    <w:rsid w:val="004E5E2E"/>
    <w:rsid w:val="004F51A8"/>
    <w:rsid w:val="005009B0"/>
    <w:rsid w:val="00507DCF"/>
    <w:rsid w:val="00510A30"/>
    <w:rsid w:val="00535A46"/>
    <w:rsid w:val="00536A9B"/>
    <w:rsid w:val="005378E9"/>
    <w:rsid w:val="00540099"/>
    <w:rsid w:val="0054591D"/>
    <w:rsid w:val="00551D96"/>
    <w:rsid w:val="00552A5C"/>
    <w:rsid w:val="00565A4E"/>
    <w:rsid w:val="005910F6"/>
    <w:rsid w:val="00594897"/>
    <w:rsid w:val="005A1006"/>
    <w:rsid w:val="005A523D"/>
    <w:rsid w:val="005A6806"/>
    <w:rsid w:val="005B4419"/>
    <w:rsid w:val="005C5114"/>
    <w:rsid w:val="005E2B68"/>
    <w:rsid w:val="005E714A"/>
    <w:rsid w:val="005F023F"/>
    <w:rsid w:val="005F030F"/>
    <w:rsid w:val="005F2862"/>
    <w:rsid w:val="005F4122"/>
    <w:rsid w:val="005F51E7"/>
    <w:rsid w:val="005F693D"/>
    <w:rsid w:val="006011E6"/>
    <w:rsid w:val="006047D2"/>
    <w:rsid w:val="00605A5A"/>
    <w:rsid w:val="006140A0"/>
    <w:rsid w:val="00625A42"/>
    <w:rsid w:val="00627776"/>
    <w:rsid w:val="0063362A"/>
    <w:rsid w:val="00633E33"/>
    <w:rsid w:val="00636621"/>
    <w:rsid w:val="00642B49"/>
    <w:rsid w:val="0064759D"/>
    <w:rsid w:val="006646E1"/>
    <w:rsid w:val="00665419"/>
    <w:rsid w:val="00680164"/>
    <w:rsid w:val="006832D9"/>
    <w:rsid w:val="00683C83"/>
    <w:rsid w:val="0069002D"/>
    <w:rsid w:val="0069403B"/>
    <w:rsid w:val="006A26B6"/>
    <w:rsid w:val="006A2A78"/>
    <w:rsid w:val="006B103B"/>
    <w:rsid w:val="006B23BF"/>
    <w:rsid w:val="006C2472"/>
    <w:rsid w:val="006C4506"/>
    <w:rsid w:val="006D7C67"/>
    <w:rsid w:val="006F3DDE"/>
    <w:rsid w:val="00704678"/>
    <w:rsid w:val="00713677"/>
    <w:rsid w:val="00714C58"/>
    <w:rsid w:val="00715820"/>
    <w:rsid w:val="0072033E"/>
    <w:rsid w:val="007425E7"/>
    <w:rsid w:val="00746425"/>
    <w:rsid w:val="00753667"/>
    <w:rsid w:val="0075708A"/>
    <w:rsid w:val="00760382"/>
    <w:rsid w:val="0077732C"/>
    <w:rsid w:val="00784F5A"/>
    <w:rsid w:val="00784F9D"/>
    <w:rsid w:val="00785502"/>
    <w:rsid w:val="007871DE"/>
    <w:rsid w:val="0079349E"/>
    <w:rsid w:val="007A03A0"/>
    <w:rsid w:val="007A54BB"/>
    <w:rsid w:val="007A6826"/>
    <w:rsid w:val="007B2B98"/>
    <w:rsid w:val="007B3C6F"/>
    <w:rsid w:val="007B4215"/>
    <w:rsid w:val="007D57EC"/>
    <w:rsid w:val="007F669A"/>
    <w:rsid w:val="007F7080"/>
    <w:rsid w:val="00802607"/>
    <w:rsid w:val="00803FC2"/>
    <w:rsid w:val="0080579E"/>
    <w:rsid w:val="008101A5"/>
    <w:rsid w:val="00810A98"/>
    <w:rsid w:val="008157DF"/>
    <w:rsid w:val="00822664"/>
    <w:rsid w:val="008228C3"/>
    <w:rsid w:val="00830B0B"/>
    <w:rsid w:val="00833266"/>
    <w:rsid w:val="008342F8"/>
    <w:rsid w:val="008347B9"/>
    <w:rsid w:val="00836E80"/>
    <w:rsid w:val="008403B6"/>
    <w:rsid w:val="0084302D"/>
    <w:rsid w:val="00843796"/>
    <w:rsid w:val="008554B4"/>
    <w:rsid w:val="00855EF1"/>
    <w:rsid w:val="00861533"/>
    <w:rsid w:val="00870641"/>
    <w:rsid w:val="00875D7E"/>
    <w:rsid w:val="00884E3A"/>
    <w:rsid w:val="00886E5B"/>
    <w:rsid w:val="00891300"/>
    <w:rsid w:val="00892DC6"/>
    <w:rsid w:val="00894930"/>
    <w:rsid w:val="00895229"/>
    <w:rsid w:val="00897EE2"/>
    <w:rsid w:val="008A72CA"/>
    <w:rsid w:val="008B2EB3"/>
    <w:rsid w:val="008B7163"/>
    <w:rsid w:val="008C53F2"/>
    <w:rsid w:val="008D2CF9"/>
    <w:rsid w:val="008D4496"/>
    <w:rsid w:val="008D7AB7"/>
    <w:rsid w:val="008E4F1C"/>
    <w:rsid w:val="008E6897"/>
    <w:rsid w:val="008F0203"/>
    <w:rsid w:val="008F1556"/>
    <w:rsid w:val="008F3E44"/>
    <w:rsid w:val="008F4BD6"/>
    <w:rsid w:val="008F50D4"/>
    <w:rsid w:val="008F63B5"/>
    <w:rsid w:val="00916FE6"/>
    <w:rsid w:val="009239AA"/>
    <w:rsid w:val="00932FB6"/>
    <w:rsid w:val="00935ADA"/>
    <w:rsid w:val="00935DAA"/>
    <w:rsid w:val="00936E98"/>
    <w:rsid w:val="00943899"/>
    <w:rsid w:val="00946B6C"/>
    <w:rsid w:val="0095234E"/>
    <w:rsid w:val="00955A71"/>
    <w:rsid w:val="009566DF"/>
    <w:rsid w:val="0096108F"/>
    <w:rsid w:val="00965284"/>
    <w:rsid w:val="00965CF9"/>
    <w:rsid w:val="009824A2"/>
    <w:rsid w:val="009839B4"/>
    <w:rsid w:val="0098404E"/>
    <w:rsid w:val="0098431F"/>
    <w:rsid w:val="00986FA8"/>
    <w:rsid w:val="009904F0"/>
    <w:rsid w:val="00991CB7"/>
    <w:rsid w:val="00993C32"/>
    <w:rsid w:val="00993E0A"/>
    <w:rsid w:val="009A3465"/>
    <w:rsid w:val="009A48E7"/>
    <w:rsid w:val="009A572C"/>
    <w:rsid w:val="009B15DE"/>
    <w:rsid w:val="009C13B9"/>
    <w:rsid w:val="009D01A2"/>
    <w:rsid w:val="009E3F87"/>
    <w:rsid w:val="009E5DB1"/>
    <w:rsid w:val="009E6A0A"/>
    <w:rsid w:val="009F242F"/>
    <w:rsid w:val="009F24F7"/>
    <w:rsid w:val="009F5923"/>
    <w:rsid w:val="009F597B"/>
    <w:rsid w:val="00A10ECE"/>
    <w:rsid w:val="00A143A8"/>
    <w:rsid w:val="00A354A3"/>
    <w:rsid w:val="00A37CED"/>
    <w:rsid w:val="00A403BB"/>
    <w:rsid w:val="00A50ADB"/>
    <w:rsid w:val="00A5767A"/>
    <w:rsid w:val="00A64A7E"/>
    <w:rsid w:val="00A65314"/>
    <w:rsid w:val="00A674DF"/>
    <w:rsid w:val="00A70DB4"/>
    <w:rsid w:val="00A70EFA"/>
    <w:rsid w:val="00A72146"/>
    <w:rsid w:val="00A735AE"/>
    <w:rsid w:val="00A764EC"/>
    <w:rsid w:val="00A83AA6"/>
    <w:rsid w:val="00A90B3A"/>
    <w:rsid w:val="00A934D6"/>
    <w:rsid w:val="00A9524E"/>
    <w:rsid w:val="00AA6D14"/>
    <w:rsid w:val="00AB4F9E"/>
    <w:rsid w:val="00AB75AF"/>
    <w:rsid w:val="00AC2F1C"/>
    <w:rsid w:val="00AC5475"/>
    <w:rsid w:val="00AD6E74"/>
    <w:rsid w:val="00AE1809"/>
    <w:rsid w:val="00AE293A"/>
    <w:rsid w:val="00AE33DE"/>
    <w:rsid w:val="00AE770B"/>
    <w:rsid w:val="00AF4712"/>
    <w:rsid w:val="00AF7053"/>
    <w:rsid w:val="00B01295"/>
    <w:rsid w:val="00B1679B"/>
    <w:rsid w:val="00B204FB"/>
    <w:rsid w:val="00B23C9C"/>
    <w:rsid w:val="00B411C8"/>
    <w:rsid w:val="00B4509C"/>
    <w:rsid w:val="00B45359"/>
    <w:rsid w:val="00B53989"/>
    <w:rsid w:val="00B644B2"/>
    <w:rsid w:val="00B67743"/>
    <w:rsid w:val="00B67794"/>
    <w:rsid w:val="00B77620"/>
    <w:rsid w:val="00B80D76"/>
    <w:rsid w:val="00B81329"/>
    <w:rsid w:val="00B824F4"/>
    <w:rsid w:val="00B87187"/>
    <w:rsid w:val="00BA0FC8"/>
    <w:rsid w:val="00BA1526"/>
    <w:rsid w:val="00BA2105"/>
    <w:rsid w:val="00BA2BFE"/>
    <w:rsid w:val="00BA7E06"/>
    <w:rsid w:val="00BB43B5"/>
    <w:rsid w:val="00BB6219"/>
    <w:rsid w:val="00BC6AE1"/>
    <w:rsid w:val="00BC7F96"/>
    <w:rsid w:val="00BD2641"/>
    <w:rsid w:val="00BD290F"/>
    <w:rsid w:val="00BD78CA"/>
    <w:rsid w:val="00BE0C93"/>
    <w:rsid w:val="00BE26F5"/>
    <w:rsid w:val="00C03267"/>
    <w:rsid w:val="00C14CC4"/>
    <w:rsid w:val="00C178F7"/>
    <w:rsid w:val="00C23EDF"/>
    <w:rsid w:val="00C25899"/>
    <w:rsid w:val="00C33C52"/>
    <w:rsid w:val="00C34450"/>
    <w:rsid w:val="00C40D8B"/>
    <w:rsid w:val="00C449D2"/>
    <w:rsid w:val="00C50B70"/>
    <w:rsid w:val="00C5576D"/>
    <w:rsid w:val="00C55D55"/>
    <w:rsid w:val="00C81748"/>
    <w:rsid w:val="00C8407A"/>
    <w:rsid w:val="00C8488C"/>
    <w:rsid w:val="00C86E91"/>
    <w:rsid w:val="00C93D56"/>
    <w:rsid w:val="00CA2650"/>
    <w:rsid w:val="00CA37C0"/>
    <w:rsid w:val="00CB1078"/>
    <w:rsid w:val="00CB5013"/>
    <w:rsid w:val="00CB6591"/>
    <w:rsid w:val="00CC6FAF"/>
    <w:rsid w:val="00CD5472"/>
    <w:rsid w:val="00CD5601"/>
    <w:rsid w:val="00CF0DCC"/>
    <w:rsid w:val="00CF144A"/>
    <w:rsid w:val="00CF5857"/>
    <w:rsid w:val="00CF6542"/>
    <w:rsid w:val="00D012EC"/>
    <w:rsid w:val="00D24698"/>
    <w:rsid w:val="00D32D53"/>
    <w:rsid w:val="00D40483"/>
    <w:rsid w:val="00D425E2"/>
    <w:rsid w:val="00D46C2D"/>
    <w:rsid w:val="00D5397E"/>
    <w:rsid w:val="00D55BAC"/>
    <w:rsid w:val="00D6383F"/>
    <w:rsid w:val="00D7323D"/>
    <w:rsid w:val="00D8645F"/>
    <w:rsid w:val="00D91796"/>
    <w:rsid w:val="00DA3F7B"/>
    <w:rsid w:val="00DB4B61"/>
    <w:rsid w:val="00DB59D0"/>
    <w:rsid w:val="00DC33D3"/>
    <w:rsid w:val="00DC3F48"/>
    <w:rsid w:val="00DC6BCA"/>
    <w:rsid w:val="00DE3384"/>
    <w:rsid w:val="00E26329"/>
    <w:rsid w:val="00E34029"/>
    <w:rsid w:val="00E40B50"/>
    <w:rsid w:val="00E437E7"/>
    <w:rsid w:val="00E50293"/>
    <w:rsid w:val="00E50C08"/>
    <w:rsid w:val="00E65FFC"/>
    <w:rsid w:val="00E71E0A"/>
    <w:rsid w:val="00E744EA"/>
    <w:rsid w:val="00E80951"/>
    <w:rsid w:val="00E8478A"/>
    <w:rsid w:val="00E854FE"/>
    <w:rsid w:val="00E86CC6"/>
    <w:rsid w:val="00E90847"/>
    <w:rsid w:val="00EB566A"/>
    <w:rsid w:val="00EB56B3"/>
    <w:rsid w:val="00EB63E1"/>
    <w:rsid w:val="00ED6492"/>
    <w:rsid w:val="00EF2095"/>
    <w:rsid w:val="00F004ED"/>
    <w:rsid w:val="00F01EFE"/>
    <w:rsid w:val="00F027D1"/>
    <w:rsid w:val="00F06866"/>
    <w:rsid w:val="00F101B4"/>
    <w:rsid w:val="00F15956"/>
    <w:rsid w:val="00F214A5"/>
    <w:rsid w:val="00F24CFC"/>
    <w:rsid w:val="00F3170F"/>
    <w:rsid w:val="00F40DED"/>
    <w:rsid w:val="00F438AB"/>
    <w:rsid w:val="00F51AC7"/>
    <w:rsid w:val="00F52591"/>
    <w:rsid w:val="00F63E5D"/>
    <w:rsid w:val="00F70745"/>
    <w:rsid w:val="00F7267E"/>
    <w:rsid w:val="00F750C8"/>
    <w:rsid w:val="00F814CF"/>
    <w:rsid w:val="00F84165"/>
    <w:rsid w:val="00F8592B"/>
    <w:rsid w:val="00F86549"/>
    <w:rsid w:val="00F87C22"/>
    <w:rsid w:val="00F976B0"/>
    <w:rsid w:val="00FA38BC"/>
    <w:rsid w:val="00FA6DDA"/>
    <w:rsid w:val="00FA6DE7"/>
    <w:rsid w:val="00FA7F99"/>
    <w:rsid w:val="00FB0686"/>
    <w:rsid w:val="00FC0A8E"/>
    <w:rsid w:val="00FE0836"/>
    <w:rsid w:val="00FE2FA6"/>
    <w:rsid w:val="00FE312C"/>
    <w:rsid w:val="00FE3DF2"/>
    <w:rsid w:val="00FE40E6"/>
    <w:rsid w:val="00FF3530"/>
    <w:rsid w:val="0171FD23"/>
    <w:rsid w:val="050752BC"/>
    <w:rsid w:val="0610D409"/>
    <w:rsid w:val="071F2934"/>
    <w:rsid w:val="08F220D8"/>
    <w:rsid w:val="0AA11C45"/>
    <w:rsid w:val="0BC8DDD2"/>
    <w:rsid w:val="0D2B17AE"/>
    <w:rsid w:val="0D6CDD5A"/>
    <w:rsid w:val="0DAEC8A1"/>
    <w:rsid w:val="0FB509EE"/>
    <w:rsid w:val="1071A261"/>
    <w:rsid w:val="135C27C8"/>
    <w:rsid w:val="14C0E159"/>
    <w:rsid w:val="182EE421"/>
    <w:rsid w:val="19552B4B"/>
    <w:rsid w:val="19A85519"/>
    <w:rsid w:val="1B09819C"/>
    <w:rsid w:val="1D0C3187"/>
    <w:rsid w:val="1E047D5D"/>
    <w:rsid w:val="1E1C8EBF"/>
    <w:rsid w:val="1EA74C89"/>
    <w:rsid w:val="2235AF81"/>
    <w:rsid w:val="246D5BB5"/>
    <w:rsid w:val="24CC8EDA"/>
    <w:rsid w:val="260F7E00"/>
    <w:rsid w:val="26659837"/>
    <w:rsid w:val="276C9B55"/>
    <w:rsid w:val="284DBE61"/>
    <w:rsid w:val="2876D0B1"/>
    <w:rsid w:val="28A8810D"/>
    <w:rsid w:val="2A66ADB7"/>
    <w:rsid w:val="2E006E4A"/>
    <w:rsid w:val="2E13AECF"/>
    <w:rsid w:val="2EE25D17"/>
    <w:rsid w:val="2FE71D0F"/>
    <w:rsid w:val="3011E829"/>
    <w:rsid w:val="359DAC00"/>
    <w:rsid w:val="3625FD05"/>
    <w:rsid w:val="36799F3C"/>
    <w:rsid w:val="36C0583D"/>
    <w:rsid w:val="384FD309"/>
    <w:rsid w:val="390AF5FD"/>
    <w:rsid w:val="3C7C2364"/>
    <w:rsid w:val="3F9565B8"/>
    <w:rsid w:val="45124A7A"/>
    <w:rsid w:val="457D58C1"/>
    <w:rsid w:val="45CEF9C0"/>
    <w:rsid w:val="46350DDF"/>
    <w:rsid w:val="49052140"/>
    <w:rsid w:val="4B9B13E0"/>
    <w:rsid w:val="4C3B40EF"/>
    <w:rsid w:val="4E9D326C"/>
    <w:rsid w:val="4FAC7683"/>
    <w:rsid w:val="4FC4EF70"/>
    <w:rsid w:val="53FE8F4F"/>
    <w:rsid w:val="57487755"/>
    <w:rsid w:val="5880FFC6"/>
    <w:rsid w:val="58D41C46"/>
    <w:rsid w:val="5C1D76C8"/>
    <w:rsid w:val="5C5CE234"/>
    <w:rsid w:val="5F8D307D"/>
    <w:rsid w:val="61C42605"/>
    <w:rsid w:val="62B15665"/>
    <w:rsid w:val="65C5F26C"/>
    <w:rsid w:val="672109E2"/>
    <w:rsid w:val="673CA6A7"/>
    <w:rsid w:val="6FF25701"/>
    <w:rsid w:val="71478FF9"/>
    <w:rsid w:val="714A1D23"/>
    <w:rsid w:val="7358EA27"/>
    <w:rsid w:val="73DAFDA9"/>
    <w:rsid w:val="748EC799"/>
    <w:rsid w:val="76BF8275"/>
    <w:rsid w:val="77DDFEFA"/>
    <w:rsid w:val="78333574"/>
    <w:rsid w:val="7A0E2B5E"/>
    <w:rsid w:val="7F78EC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C5AB16"/>
  <w15:chartTrackingRefBased/>
  <w15:docId w15:val="{D352789A-6CC9-4CAB-A48B-3C2BBD02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locked/>
    <w:rsid w:val="009839B4"/>
    <w:rPr>
      <w:sz w:val="24"/>
    </w:r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1">
    <w:name w:val="Unresolved Mention1"/>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character" w:styleId="UnresolvedMention">
    <w:name w:val="Unresolved Mention"/>
    <w:basedOn w:val="DefaultParagraphFont"/>
    <w:uiPriority w:val="99"/>
    <w:unhideWhenUsed/>
    <w:rsid w:val="00D55BAC"/>
    <w:rPr>
      <w:color w:val="605E5C"/>
      <w:shd w:val="clear" w:color="auto" w:fill="E1DFDD"/>
    </w:rPr>
  </w:style>
  <w:style w:type="character" w:styleId="Mention">
    <w:name w:val="Mention"/>
    <w:basedOn w:val="DefaultParagraphFont"/>
    <w:uiPriority w:val="99"/>
    <w:unhideWhenUsed/>
    <w:rsid w:val="00D55BAC"/>
    <w:rPr>
      <w:color w:val="2B579A"/>
      <w:shd w:val="clear" w:color="auto" w:fill="E1DFDD"/>
    </w:rPr>
  </w:style>
  <w:style w:type="paragraph" w:styleId="Revision">
    <w:name w:val="Revision"/>
    <w:hidden/>
    <w:uiPriority w:val="99"/>
    <w:semiHidden/>
    <w:rsid w:val="009652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9281e2-a7f0-4668-a66a-c9e77f0f378d">
      <Terms xmlns="http://schemas.microsoft.com/office/infopath/2007/PartnerControls"/>
    </lcf76f155ced4ddcb4097134ff3c332f>
    <TaxCatchAll xmlns="8eaa824d-59f8-45d5-841a-9a49e7aed5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FD3A2CDB9E4748BAA0F104C524C028" ma:contentTypeVersion="14" ma:contentTypeDescription="Create a new document." ma:contentTypeScope="" ma:versionID="189f80588836ee333399dac480a80b92">
  <xsd:schema xmlns:xsd="http://www.w3.org/2001/XMLSchema" xmlns:xs="http://www.w3.org/2001/XMLSchema" xmlns:p="http://schemas.microsoft.com/office/2006/metadata/properties" xmlns:ns2="f59281e2-a7f0-4668-a66a-c9e77f0f378d" xmlns:ns3="8eaa824d-59f8-45d5-841a-9a49e7aed5af" targetNamespace="http://schemas.microsoft.com/office/2006/metadata/properties" ma:root="true" ma:fieldsID="f33ec92a244de99b858879e7804e4239" ns2:_="" ns3:_="">
    <xsd:import namespace="f59281e2-a7f0-4668-a66a-c9e77f0f378d"/>
    <xsd:import namespace="8eaa824d-59f8-45d5-841a-9a49e7aed5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281e2-a7f0-4668-a66a-c9e77f0f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aa824d-59f8-45d5-841a-9a49e7aed5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a2cb76-37f9-4993-a89e-97c50818b81f}" ma:internalName="TaxCatchAll" ma:showField="CatchAllData" ma:web="8eaa824d-59f8-45d5-841a-9a49e7aed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B3952-4B35-40F7-8930-78B8F7E8D1CB}">
  <ds:schemaRefs>
    <ds:schemaRef ds:uri="http://schemas.microsoft.com/office/2006/metadata/properties"/>
    <ds:schemaRef ds:uri="http://schemas.microsoft.com/office/infopath/2007/PartnerControls"/>
    <ds:schemaRef ds:uri="f59281e2-a7f0-4668-a66a-c9e77f0f378d"/>
    <ds:schemaRef ds:uri="8eaa824d-59f8-45d5-841a-9a49e7aed5af"/>
  </ds:schemaRefs>
</ds:datastoreItem>
</file>

<file path=customXml/itemProps2.xml><?xml version="1.0" encoding="utf-8"?>
<ds:datastoreItem xmlns:ds="http://schemas.openxmlformats.org/officeDocument/2006/customXml" ds:itemID="{770DE612-B919-46A6-979A-E92452BE7BFF}">
  <ds:schemaRefs>
    <ds:schemaRef ds:uri="http://schemas.microsoft.com/sharepoint/v3/contenttype/forms"/>
  </ds:schemaRefs>
</ds:datastoreItem>
</file>

<file path=customXml/itemProps3.xml><?xml version="1.0" encoding="utf-8"?>
<ds:datastoreItem xmlns:ds="http://schemas.openxmlformats.org/officeDocument/2006/customXml" ds:itemID="{12B21D25-4A06-4E5B-B1AB-9DD0D5F5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281e2-a7f0-4668-a66a-c9e77f0f378d"/>
    <ds:schemaRef ds:uri="8eaa824d-59f8-45d5-841a-9a49e7aed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824</Words>
  <Characters>4526</Characters>
  <Application>Microsoft Office Word</Application>
  <DocSecurity>0</DocSecurity>
  <Lines>37</Lines>
  <Paragraphs>10</Paragraphs>
  <ScaleCrop>false</ScaleCrop>
  <Company>ssa</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3</cp:revision>
  <cp:lastPrinted>2018-11-27T18:09:00Z</cp:lastPrinted>
  <dcterms:created xsi:type="dcterms:W3CDTF">2025-09-16T14:24:00Z</dcterms:created>
  <dcterms:modified xsi:type="dcterms:W3CDTF">2025-09-16T14:28:00Z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0x0101004BFD3A2CDB9E4748BAA0F104C524C028</vt:lpwstr>
  </property>
  <property fmtid="{D5CDD505-2E9C-101B-9397-08002B2CF9AE}" pid="3" name="MediaServiceImageTags">
    <vt:lpwstr/>
  </property>
  <property fmtid="{D5CDD505-2E9C-101B-9397-08002B2CF9AE}" pid="4" name="_NewReviewCycle">
    <vt:lpwstr/>
  </property>
</Properties>
</file>