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01013D" w14:paraId="15D04838" w14:textId="5EFA53A6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Pr="00CA6DC2" w:rsidR="00B1112D">
        <w:rPr>
          <w:bCs/>
        </w:rPr>
        <w:t>Administration for Native Americans</w:t>
      </w:r>
      <w:r w:rsidR="0001013D">
        <w:t xml:space="preserve"> </w:t>
      </w:r>
      <w:r w:rsidR="00557423">
        <w:t xml:space="preserve">Post Award </w:t>
      </w:r>
      <w:r w:rsidR="0001013D">
        <w:t xml:space="preserve">Training </w:t>
      </w:r>
      <w:r w:rsidR="00B1112D">
        <w:t>Feedback</w:t>
      </w:r>
    </w:p>
    <w:p w:rsidR="00340E84" w14:paraId="5D046B21" w14:textId="77777777"/>
    <w:p w:rsidR="0001013D" w:rsidP="0001013D" w14:paraId="4B6B1D70" w14:textId="4A9921AC">
      <w:pPr>
        <w:rPr>
          <w:b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CA6DC2">
        <w:rPr>
          <w:bCs/>
        </w:rPr>
        <w:t xml:space="preserve">The Administration for Native Americans (ANA) </w:t>
      </w:r>
      <w:r w:rsidR="00557423">
        <w:rPr>
          <w:bCs/>
        </w:rPr>
        <w:t xml:space="preserve">Post-Award Training Feedback </w:t>
      </w:r>
      <w:r w:rsidRPr="00CA6DC2">
        <w:rPr>
          <w:bCs/>
        </w:rPr>
        <w:t xml:space="preserve">serves as an essential tool for collecting </w:t>
      </w:r>
      <w:bookmarkStart w:id="0" w:name="_Hlk208839651"/>
      <w:r w:rsidRPr="00CA6DC2">
        <w:rPr>
          <w:bCs/>
        </w:rPr>
        <w:t xml:space="preserve">participant information </w:t>
      </w:r>
      <w:r w:rsidR="008C79A7">
        <w:rPr>
          <w:bCs/>
        </w:rPr>
        <w:t xml:space="preserve">to </w:t>
      </w:r>
      <w:r>
        <w:rPr>
          <w:bCs/>
        </w:rPr>
        <w:t xml:space="preserve">evaluate </w:t>
      </w:r>
      <w:r w:rsidRPr="00CA6DC2">
        <w:rPr>
          <w:bCs/>
        </w:rPr>
        <w:t>training and workshop experiences</w:t>
      </w:r>
      <w:bookmarkEnd w:id="0"/>
      <w:r w:rsidRPr="00CA6DC2">
        <w:rPr>
          <w:bCs/>
        </w:rPr>
        <w:t xml:space="preserve">. This form </w:t>
      </w:r>
      <w:bookmarkStart w:id="1" w:name="_Hlk209005920"/>
      <w:r w:rsidRPr="00CA6DC2">
        <w:rPr>
          <w:bCs/>
        </w:rPr>
        <w:t xml:space="preserve">gathers </w:t>
      </w:r>
      <w:r>
        <w:rPr>
          <w:bCs/>
        </w:rPr>
        <w:t xml:space="preserve">information on the participants’ experience with the training and how ANA Training and Technical Assistance Providers </w:t>
      </w:r>
      <w:bookmarkEnd w:id="1"/>
      <w:r>
        <w:rPr>
          <w:bCs/>
        </w:rPr>
        <w:t xml:space="preserve">can improve training opportunities in the future; and </w:t>
      </w:r>
      <w:r w:rsidRPr="00CA6DC2">
        <w:rPr>
          <w:bCs/>
        </w:rPr>
        <w:t>to ensure appropriate preparation and follow-up for each attendee.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1013D" w:rsidP="0001013D" w14:paraId="58F5024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2D2196">
        <w:rPr>
          <w:color w:val="000000"/>
        </w:rPr>
        <w:t xml:space="preserve">Survey respondents will </w:t>
      </w:r>
      <w:r>
        <w:rPr>
          <w:color w:val="000000"/>
        </w:rPr>
        <w:t xml:space="preserve">tribal </w:t>
      </w:r>
      <w:r w:rsidRPr="002D2196">
        <w:t xml:space="preserve">governments, Indian Tribes and tribal organizations, </w:t>
      </w:r>
      <w:r>
        <w:t xml:space="preserve">Alaska Native grantees, </w:t>
      </w:r>
      <w:r w:rsidRPr="002D2196">
        <w:t xml:space="preserve">and </w:t>
      </w:r>
      <w:r>
        <w:t>non-profit Native American organizations</w:t>
      </w:r>
      <w:r w:rsidRPr="002D2196"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12956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1013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01013D" w:rsidP="009C13B9" w14:paraId="42D693BA" w14:textId="0DBF551F">
      <w:pPr>
        <w:rPr>
          <w:u w:val="single"/>
        </w:rPr>
      </w:pPr>
      <w:r>
        <w:t>Name</w:t>
      </w:r>
      <w:r w:rsidR="00340E84">
        <w:t xml:space="preserve"> and affiliation</w:t>
      </w:r>
      <w:r w:rsidR="0001013D">
        <w:t xml:space="preserve">: </w:t>
      </w:r>
      <w:r w:rsidR="0001013D">
        <w:rPr>
          <w:u w:val="single"/>
        </w:rPr>
        <w:tab/>
        <w:t>Amy Zukowski, Director Program Evaluation and Planning, ANA</w:t>
      </w:r>
      <w:r w:rsidR="0001013D">
        <w:rPr>
          <w:u w:val="single"/>
        </w:rPr>
        <w:tab/>
      </w:r>
      <w:r w:rsidR="0001013D">
        <w:rPr>
          <w:u w:val="single"/>
        </w:rPr>
        <w:tab/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8D9E92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01013D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6FFBBED9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</w:t>
      </w:r>
      <w:r>
        <w:t>[  ]</w:t>
      </w:r>
      <w:r>
        <w:t xml:space="preserve"> Yes [</w:t>
      </w:r>
      <w:r w:rsidR="0001013D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CF807FD" w14:textId="77777777" w:rsidTr="004E1530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01013D" w:rsidRPr="0001013D" w:rsidP="00B1112D" w14:paraId="6B9F19E0" w14:textId="77C0DEF0">
            <w:pPr>
              <w:rPr>
                <w:bCs/>
              </w:rPr>
            </w:pPr>
            <w:r>
              <w:rPr>
                <w:bCs/>
              </w:rPr>
              <w:t xml:space="preserve">ANA </w:t>
            </w:r>
            <w:r w:rsidRPr="0001013D">
              <w:rPr>
                <w:bCs/>
              </w:rPr>
              <w:t xml:space="preserve">Alaska </w:t>
            </w:r>
            <w:r w:rsidR="008C79A7">
              <w:rPr>
                <w:bCs/>
              </w:rPr>
              <w:t xml:space="preserve">Post-Award </w:t>
            </w:r>
            <w:r w:rsidRPr="0001013D">
              <w:rPr>
                <w:bCs/>
              </w:rPr>
              <w:t>Training Evaluation</w:t>
            </w:r>
          </w:p>
        </w:tc>
        <w:tc>
          <w:tcPr>
            <w:tcW w:w="2070" w:type="dxa"/>
            <w:vAlign w:val="center"/>
          </w:tcPr>
          <w:p w:rsidR="0001013D" w:rsidRPr="0001013D" w:rsidP="00B1112D" w14:paraId="51B08F80" w14:textId="4DFD4508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890" w:type="dxa"/>
            <w:vAlign w:val="center"/>
          </w:tcPr>
          <w:p w:rsidR="0001013D" w:rsidRPr="0001013D" w:rsidP="004E1530" w14:paraId="7D7DF557" w14:textId="53AEBAF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10" w:type="dxa"/>
            <w:vAlign w:val="center"/>
          </w:tcPr>
          <w:p w:rsidR="0001013D" w:rsidRPr="0001013D" w:rsidP="004E1530" w14:paraId="643A149F" w14:textId="1355D5C6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01013D" w:rsidRPr="0001013D" w:rsidP="004E1530" w14:paraId="23360815" w14:textId="3A796D3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01013D" w:rsidRPr="0001013D" w:rsidP="004E1530" w14:paraId="6AE0CBD1" w14:textId="6519CB36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1F158995" w14:textId="77777777" w:rsidTr="004E1530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340E84" w:rsidRPr="0001013D" w:rsidP="00B1112D" w14:paraId="585F12D8" w14:textId="28F33BB6">
            <w:pPr>
              <w:rPr>
                <w:bCs/>
              </w:rPr>
            </w:pPr>
            <w:r w:rsidRPr="00221318">
              <w:rPr>
                <w:bCs/>
              </w:rPr>
              <w:t xml:space="preserve">ANA Eastern and Western </w:t>
            </w:r>
            <w:r w:rsidR="008C79A7">
              <w:rPr>
                <w:bCs/>
              </w:rPr>
              <w:t xml:space="preserve">Post-Award </w:t>
            </w:r>
            <w:r w:rsidRPr="00221318">
              <w:rPr>
                <w:bCs/>
              </w:rPr>
              <w:t>Training</w:t>
            </w:r>
          </w:p>
        </w:tc>
        <w:tc>
          <w:tcPr>
            <w:tcW w:w="2070" w:type="dxa"/>
            <w:vAlign w:val="center"/>
          </w:tcPr>
          <w:p w:rsidR="00340E84" w:rsidRPr="0001013D" w:rsidP="00B1112D" w14:paraId="1568D5FE" w14:textId="661489F4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890" w:type="dxa"/>
            <w:vAlign w:val="center"/>
          </w:tcPr>
          <w:p w:rsidR="00340E84" w:rsidRPr="0001013D" w:rsidP="004E1530" w14:paraId="71E63EBF" w14:textId="7DFD23B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2091D">
              <w:rPr>
                <w:bCs/>
              </w:rPr>
              <w:t>0</w:t>
            </w:r>
          </w:p>
        </w:tc>
        <w:tc>
          <w:tcPr>
            <w:tcW w:w="1710" w:type="dxa"/>
            <w:vAlign w:val="center"/>
          </w:tcPr>
          <w:p w:rsidR="00340E84" w:rsidRPr="0001013D" w:rsidP="004E1530" w14:paraId="593F10F4" w14:textId="5F6010B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340E84" w:rsidRPr="0001013D" w:rsidP="004E1530" w14:paraId="29021E8C" w14:textId="550D0075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340E84" w:rsidRPr="0001013D" w:rsidP="004E1530" w14:paraId="515AAFC2" w14:textId="3F19F07C">
            <w:pPr>
              <w:jc w:val="center"/>
              <w:rPr>
                <w:bCs/>
              </w:rPr>
            </w:pPr>
            <w:r>
              <w:rPr>
                <w:bCs/>
              </w:rPr>
              <w:t>5 hours</w:t>
            </w:r>
          </w:p>
        </w:tc>
      </w:tr>
      <w:tr w14:paraId="468A1D2D" w14:textId="77777777" w:rsidTr="004E1530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221318" w:rsidRPr="00221318" w:rsidP="004E1530" w14:paraId="35C47455" w14:textId="16467DCD">
            <w:r w:rsidRPr="00221318">
              <w:rPr>
                <w:bCs/>
              </w:rPr>
              <w:t xml:space="preserve">ANA Pacific </w:t>
            </w:r>
            <w:r w:rsidR="008C79A7">
              <w:rPr>
                <w:bCs/>
              </w:rPr>
              <w:t xml:space="preserve">Post-Award </w:t>
            </w:r>
            <w:r w:rsidRPr="00221318">
              <w:rPr>
                <w:bCs/>
              </w:rPr>
              <w:t>Training Evaluation</w:t>
            </w:r>
          </w:p>
        </w:tc>
        <w:tc>
          <w:tcPr>
            <w:tcW w:w="2070" w:type="dxa"/>
            <w:vAlign w:val="center"/>
          </w:tcPr>
          <w:p w:rsidR="00340E84" w:rsidRPr="0001013D" w:rsidP="00B1112D" w14:paraId="184BE662" w14:textId="27A814C6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890" w:type="dxa"/>
            <w:vAlign w:val="center"/>
          </w:tcPr>
          <w:p w:rsidR="00340E84" w:rsidRPr="0001013D" w:rsidP="004E1530" w14:paraId="32D1FB7E" w14:textId="7A83E6B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10" w:type="dxa"/>
            <w:vAlign w:val="center"/>
          </w:tcPr>
          <w:p w:rsidR="00340E84" w:rsidRPr="0001013D" w:rsidP="004E1530" w14:paraId="62283D9B" w14:textId="036E946E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340E84" w:rsidRPr="0001013D" w:rsidP="004E1530" w14:paraId="3CA9EBF6" w14:textId="6ED767A9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340E84" w:rsidRPr="0001013D" w:rsidP="004E1530" w14:paraId="5DCE1861" w14:textId="1780499D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7DE107E6" w14:textId="77777777" w:rsidTr="004E1530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340E84" w:rsidRPr="0001027E" w:rsidP="004E1530" w14:paraId="55E12884" w14:textId="0A46FFF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710" w:type="dxa"/>
            <w:vAlign w:val="center"/>
          </w:tcPr>
          <w:p w:rsidR="00340E84" w:rsidP="004E1530" w14:paraId="1DB2365D" w14:textId="60D68F8E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4E1530" w14:paraId="39DC28AB" w14:textId="71164B6C">
            <w:pPr>
              <w:jc w:val="center"/>
            </w:pPr>
            <w:r>
              <w:t>5</w:t>
            </w:r>
            <w:r w:rsidR="00B1112D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RPr="0001027E" w:rsidP="004E1530" w14:paraId="4E11045B" w14:textId="057625F4">
            <w:pPr>
              <w:jc w:val="center"/>
              <w:rPr>
                <w:b/>
              </w:rPr>
            </w:pPr>
            <w:r>
              <w:rPr>
                <w:b/>
              </w:rPr>
              <w:t>10 hours</w:t>
            </w:r>
          </w:p>
        </w:tc>
      </w:tr>
    </w:tbl>
    <w:p w:rsidR="00F3170F" w:rsidP="00F3170F" w14:paraId="3CF8F186" w14:textId="77777777"/>
    <w:p w:rsidR="00221318" w:rsidP="00221318" w14:paraId="68E89C06" w14:textId="77777777">
      <w:r>
        <w:t>We estimated the total cost by using the Bureau of Labor Statistics wage data for Social and Human Services Assistants (</w:t>
      </w:r>
      <w:r w:rsidRPr="00BE5B50">
        <w:t>job code 21-10</w:t>
      </w:r>
      <w:r>
        <w:t xml:space="preserve">99). The mean hourly </w:t>
      </w:r>
      <w:r w:rsidRPr="00BE5B50">
        <w:t>wage from May 20</w:t>
      </w:r>
      <w:r>
        <w:t>24</w:t>
      </w:r>
      <w:r w:rsidRPr="00BE5B50">
        <w:t xml:space="preserve"> is $</w:t>
      </w:r>
      <w:r>
        <w:t xml:space="preserve">28.06 </w:t>
      </w:r>
      <w:r w:rsidRPr="00BE5B50">
        <w:t xml:space="preserve">per hour. </w:t>
      </w:r>
      <w:r w:rsidRPr="00EC26A5">
        <w:t>To account for fringe benefits and overhead the rate was multiplied by two which is $</w:t>
      </w:r>
      <w:r>
        <w:t>56.12</w:t>
      </w:r>
      <w:r w:rsidRPr="00EC26A5">
        <w:t xml:space="preserve">.  </w:t>
      </w:r>
      <w:r w:rsidRPr="00BE5B50">
        <w:t>The estimate of annualized cost to respondents for hour burden (inclusive of fringe and overhead) is $</w:t>
      </w:r>
      <w:r>
        <w:t>56.12</w:t>
      </w:r>
      <w:r w:rsidRPr="00BE5B50">
        <w:t>.</w:t>
      </w:r>
    </w:p>
    <w:p w:rsidR="00221318" w14:paraId="6C8FEF9F" w14:textId="77777777">
      <w:pPr>
        <w:rPr>
          <w:b/>
        </w:rPr>
      </w:pPr>
    </w:p>
    <w:p w:rsidR="005E714A" w:rsidRPr="00221318" w14:paraId="35567BF8" w14:textId="052B73CA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21318">
        <w:t xml:space="preserve"> </w:t>
      </w:r>
      <w:r w:rsidR="00221318">
        <w:rPr>
          <w:u w:val="single"/>
        </w:rPr>
        <w:tab/>
        <w:t>$561.12</w:t>
      </w:r>
      <w:r w:rsidR="00221318">
        <w:rPr>
          <w:u w:val="single"/>
        </w:rPr>
        <w:tab/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822E92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221318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2894D49E">
      <w:r>
        <w:t xml:space="preserve">Respondents will identify themselves by registering for the </w:t>
      </w:r>
      <w:r w:rsidR="00557423">
        <w:t>Post-Award</w:t>
      </w:r>
      <w:r>
        <w:t xml:space="preserve"> Training.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323F2A6">
      <w:pPr>
        <w:ind w:left="720"/>
      </w:pPr>
      <w:r>
        <w:t>[</w:t>
      </w:r>
      <w:r w:rsidR="0022131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617BC95A">
      <w:pPr>
        <w:ind w:left="720"/>
      </w:pPr>
      <w:r>
        <w:t>[</w:t>
      </w:r>
      <w:r w:rsidR="00221318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CE5BCE" w:rsidRPr="002B45FF" w:rsidP="002B45FF" w14:paraId="66D211AF" w14:textId="579A2C6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21318">
        <w:t>x</w:t>
      </w:r>
      <w:r>
        <w:t>] No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3D"/>
    <w:rsid w:val="0001027E"/>
    <w:rsid w:val="00023A57"/>
    <w:rsid w:val="00047A64"/>
    <w:rsid w:val="00067329"/>
    <w:rsid w:val="00091857"/>
    <w:rsid w:val="000B2838"/>
    <w:rsid w:val="000D44CA"/>
    <w:rsid w:val="000E200B"/>
    <w:rsid w:val="000F68BE"/>
    <w:rsid w:val="001359AF"/>
    <w:rsid w:val="001927A4"/>
    <w:rsid w:val="00194AC6"/>
    <w:rsid w:val="001A23B0"/>
    <w:rsid w:val="001A25CC"/>
    <w:rsid w:val="001B0AAA"/>
    <w:rsid w:val="001C39F7"/>
    <w:rsid w:val="00216728"/>
    <w:rsid w:val="00221318"/>
    <w:rsid w:val="00237B48"/>
    <w:rsid w:val="0024521E"/>
    <w:rsid w:val="00263C3D"/>
    <w:rsid w:val="00267A38"/>
    <w:rsid w:val="00274D0B"/>
    <w:rsid w:val="002B052D"/>
    <w:rsid w:val="002B34CD"/>
    <w:rsid w:val="002B3C95"/>
    <w:rsid w:val="002B45FF"/>
    <w:rsid w:val="002D0B92"/>
    <w:rsid w:val="002D2196"/>
    <w:rsid w:val="00340E84"/>
    <w:rsid w:val="00351185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4E1530"/>
    <w:rsid w:val="005009B0"/>
    <w:rsid w:val="00557423"/>
    <w:rsid w:val="005A1006"/>
    <w:rsid w:val="005E0852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E1EEB"/>
    <w:rsid w:val="007F7080"/>
    <w:rsid w:val="00802607"/>
    <w:rsid w:val="008101A5"/>
    <w:rsid w:val="00822664"/>
    <w:rsid w:val="00830827"/>
    <w:rsid w:val="00843796"/>
    <w:rsid w:val="00895229"/>
    <w:rsid w:val="008B2EB3"/>
    <w:rsid w:val="008B37C6"/>
    <w:rsid w:val="008C79A7"/>
    <w:rsid w:val="008F0203"/>
    <w:rsid w:val="008F50D4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1112D"/>
    <w:rsid w:val="00B21251"/>
    <w:rsid w:val="00B42276"/>
    <w:rsid w:val="00B80D76"/>
    <w:rsid w:val="00BA2105"/>
    <w:rsid w:val="00BA7E06"/>
    <w:rsid w:val="00BB43B5"/>
    <w:rsid w:val="00BB6219"/>
    <w:rsid w:val="00BD290F"/>
    <w:rsid w:val="00BE5B50"/>
    <w:rsid w:val="00C14CC4"/>
    <w:rsid w:val="00C156E2"/>
    <w:rsid w:val="00C33C52"/>
    <w:rsid w:val="00C40D8B"/>
    <w:rsid w:val="00C8407A"/>
    <w:rsid w:val="00C8488C"/>
    <w:rsid w:val="00C86E91"/>
    <w:rsid w:val="00CA2650"/>
    <w:rsid w:val="00CA6DC2"/>
    <w:rsid w:val="00CB1078"/>
    <w:rsid w:val="00CC6FAF"/>
    <w:rsid w:val="00CE5BCE"/>
    <w:rsid w:val="00CF6542"/>
    <w:rsid w:val="00D2091D"/>
    <w:rsid w:val="00D24698"/>
    <w:rsid w:val="00D41D4B"/>
    <w:rsid w:val="00D51B55"/>
    <w:rsid w:val="00D6383F"/>
    <w:rsid w:val="00DB5199"/>
    <w:rsid w:val="00DB5468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7"/>
    <w:rsid w:val="00E86CC6"/>
    <w:rsid w:val="00EB56B3"/>
    <w:rsid w:val="00EC26A5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1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e93af26-c2f7-4713-98b4-0ec2b43fceef"/>
    <ds:schemaRef ds:uri="3c1caa5a-c780-48ca-a6c9-b482f66177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8B7C-14A9-4CE7-8C08-AE0992A8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2025-09-22T19:41:00Z</dcterms:created>
  <dcterms:modified xsi:type="dcterms:W3CDTF">2025-09-22T19:51:00Z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