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4342" w:rsidP="00F34342" w14:paraId="3B4752C3" w14:textId="3BF1B0E8">
      <w:pPr>
        <w:pStyle w:val="Heading3"/>
        <w:jc w:val="center"/>
      </w:pPr>
      <w:r>
        <w:t>ANA Pacific Post-Award Evaluation</w:t>
      </w:r>
    </w:p>
    <w:p w:rsidR="00F34342" w:rsidP="00F34342" w14:paraId="3A3ED81C" w14:textId="77777777"/>
    <w:p w:rsidR="00F34342" w:rsidRPr="00717B8C" w:rsidP="00F34342" w14:paraId="17F578C6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Trainer(s):</w:t>
      </w:r>
    </w:p>
    <w:p w:rsidR="00F34342" w:rsidRPr="00717B8C" w:rsidP="00F34342" w14:paraId="3F270C29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Location:</w:t>
      </w:r>
    </w:p>
    <w:p w:rsidR="00F34342" w:rsidRPr="00717B8C" w:rsidP="00F34342" w14:paraId="580A5EA1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Date:</w:t>
      </w:r>
    </w:p>
    <w:p w:rsidR="00F34342" w:rsidRPr="00717B8C" w:rsidP="00F34342" w14:paraId="20DD293F" w14:textId="77777777">
      <w:pPr>
        <w:rPr>
          <w:rFonts w:ascii="Times New Roman" w:hAnsi="Times New Roman" w:cs="Times New Roman"/>
        </w:rPr>
      </w:pPr>
    </w:p>
    <w:p w:rsidR="00F34342" w:rsidRPr="00717B8C" w:rsidP="00F34342" w14:paraId="5F8418CC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Read the questions below and choose your level of agreement. (1 = Disagree, 5 = Agree)</w:t>
      </w:r>
    </w:p>
    <w:p w:rsidR="00F34342" w:rsidRPr="00717B8C" w:rsidP="00F34342" w14:paraId="69B82BD0" w14:textId="7777777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F34342" w:rsidRPr="00717B8C" w:rsidP="00F34342" w14:paraId="5975C55E" w14:textId="7777777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My understanding of Community-based Project Design has increased due to this ANA Pacific Region PPD Training.</w:t>
      </w:r>
    </w:p>
    <w:p w:rsidR="00F34342" w:rsidRPr="00717B8C" w:rsidP="00F34342" w14:paraId="16219C30" w14:textId="77777777">
      <w:pPr>
        <w:pStyle w:val="ListParagraph"/>
        <w:rPr>
          <w:rFonts w:ascii="Times New Roman" w:hAnsi="Times New Roman" w:cs="Times New Roman"/>
        </w:rPr>
      </w:pPr>
    </w:p>
    <w:p w:rsidR="00F34342" w:rsidRPr="00717B8C" w:rsidP="00F34342" w14:paraId="2271ACA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Have you received Training or Technical Assistance services from the Pacific Region TTA Center in the past three years? Yes/no</w:t>
      </w:r>
    </w:p>
    <w:p w:rsidR="00F34342" w:rsidRPr="00717B8C" w:rsidP="00F34342" w14:paraId="7DF8C2D3" w14:textId="77777777">
      <w:pPr>
        <w:pStyle w:val="ListParagraph"/>
        <w:rPr>
          <w:rFonts w:ascii="Times New Roman" w:hAnsi="Times New Roman" w:cs="Times New Roman"/>
        </w:rPr>
      </w:pPr>
    </w:p>
    <w:p w:rsidR="00F34342" w:rsidRPr="00717B8C" w:rsidP="00F34342" w14:paraId="4B57222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How likely are you to apply for funding form the Administration for Native Americans? (1= Extremely Unlikely and 5 = Extremely Likely)</w:t>
      </w:r>
    </w:p>
    <w:p w:rsidR="00F34342" w:rsidRPr="00717B8C" w:rsidP="00F34342" w14:paraId="68C5CB44" w14:textId="77777777">
      <w:pPr>
        <w:pStyle w:val="ListParagraph"/>
        <w:rPr>
          <w:rFonts w:ascii="Times New Roman" w:hAnsi="Times New Roman" w:cs="Times New Roman"/>
        </w:rPr>
      </w:pPr>
    </w:p>
    <w:p w:rsidR="00F34342" w:rsidP="00F34342" w14:paraId="0713EA2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What did you like about this training</w:t>
      </w:r>
      <w:r>
        <w:rPr>
          <w:rFonts w:ascii="Times New Roman" w:hAnsi="Times New Roman" w:cs="Times New Roman"/>
        </w:rPr>
        <w:t>?</w:t>
      </w:r>
    </w:p>
    <w:p w:rsidR="00F34342" w:rsidRPr="00717B8C" w:rsidP="00F34342" w14:paraId="220A12EA" w14:textId="77777777">
      <w:pPr>
        <w:contextualSpacing/>
        <w:rPr>
          <w:rFonts w:ascii="Times New Roman" w:hAnsi="Times New Roman" w:cs="Times New Roman"/>
        </w:rPr>
      </w:pPr>
    </w:p>
    <w:p w:rsidR="00F34342" w:rsidP="00F34342" w14:paraId="7784587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44ED">
        <w:rPr>
          <w:rFonts w:ascii="Times New Roman" w:hAnsi="Times New Roman" w:cs="Times New Roman"/>
        </w:rPr>
        <w:t xml:space="preserve">What do you think could be improved to make this training more effective. </w:t>
      </w:r>
    </w:p>
    <w:p w:rsidR="006105A7" w14:paraId="2C5F7C97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14:paraId="7AE84E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:rsidRPr="00A41A26" w:rsidP="00C749BC" w14:paraId="27323BBD" w14:textId="77777777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  <w:p w:rsidR="00C749BC" w14:paraId="41CF69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14:paraId="1EB48D6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14:paraId="50F5A6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:rsidP="00C749BC" w14:paraId="0AF89B2A" w14:textId="77777777">
    <w:pPr>
      <w:pStyle w:val="Header"/>
      <w:jc w:val="right"/>
      <w:rPr>
        <w:sz w:val="20"/>
        <w:szCs w:val="20"/>
      </w:rPr>
    </w:pPr>
    <w:bookmarkStart w:id="0" w:name="_Hlk209442330"/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C749BC" w:rsidRPr="00AD782D" w:rsidP="00C749BC" w14:paraId="7E65627C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bookmarkEnd w:id="0"/>
  <w:p w:rsidR="00C749BC" w14:paraId="79CB1E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49BC" w14:paraId="4F11BD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42"/>
    <w:rsid w:val="00091857"/>
    <w:rsid w:val="004652F5"/>
    <w:rsid w:val="004A1EDE"/>
    <w:rsid w:val="006105A7"/>
    <w:rsid w:val="006968F5"/>
    <w:rsid w:val="006F44ED"/>
    <w:rsid w:val="00717B8C"/>
    <w:rsid w:val="007F176F"/>
    <w:rsid w:val="00A41A26"/>
    <w:rsid w:val="00AD782D"/>
    <w:rsid w:val="00C156E2"/>
    <w:rsid w:val="00C749BC"/>
    <w:rsid w:val="00D24EBA"/>
    <w:rsid w:val="00F343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C65A73"/>
  <w15:chartTrackingRefBased/>
  <w15:docId w15:val="{5666AC70-F18F-45F2-B004-C88A4F2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3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3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3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3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3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3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3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3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34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34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342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3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4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BC"/>
    <w:rPr>
      <w:rFonts w:ascii="Arial" w:eastAsia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C7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BC"/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2</cp:revision>
  <dcterms:created xsi:type="dcterms:W3CDTF">2025-09-17T14:06:00Z</dcterms:created>
  <dcterms:modified xsi:type="dcterms:W3CDTF">2025-09-22T18:05:00Z</dcterms:modified>
</cp:coreProperties>
</file>