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4AA" w:rsidRPr="00B43DED" w:rsidP="005224AA" w14:paraId="767B7CF0" w14:textId="77777777">
      <w:pPr>
        <w:spacing w:after="0" w:line="240" w:lineRule="auto"/>
        <w:jc w:val="center"/>
        <w:rPr>
          <w:rFonts w:ascii="Times New Roman" w:hAnsi="Times New Roman" w:cs="Times New Roman"/>
          <w:b/>
          <w:sz w:val="24"/>
          <w:szCs w:val="24"/>
        </w:rPr>
      </w:pPr>
      <w:r w:rsidRPr="00B43DED">
        <w:rPr>
          <w:rFonts w:ascii="Times New Roman" w:hAnsi="Times New Roman" w:cs="Times New Roman"/>
          <w:b/>
          <w:sz w:val="24"/>
          <w:szCs w:val="24"/>
        </w:rPr>
        <w:t>Support</w:t>
      </w:r>
      <w:r w:rsidRPr="00B43DED" w:rsidR="005A0C87">
        <w:rPr>
          <w:rFonts w:ascii="Times New Roman" w:hAnsi="Times New Roman" w:cs="Times New Roman"/>
          <w:b/>
          <w:sz w:val="24"/>
          <w:szCs w:val="24"/>
        </w:rPr>
        <w:t>ing</w:t>
      </w:r>
      <w:r w:rsidRPr="00B43DED">
        <w:rPr>
          <w:rFonts w:ascii="Times New Roman" w:hAnsi="Times New Roman" w:cs="Times New Roman"/>
          <w:b/>
          <w:sz w:val="24"/>
          <w:szCs w:val="24"/>
        </w:rPr>
        <w:t xml:space="preserve"> Statement for Paperwork Reduction Act Submission</w:t>
      </w:r>
    </w:p>
    <w:p w:rsidR="005224AA" w:rsidRPr="00B43DED" w:rsidP="005224AA" w14:paraId="7A750735" w14:textId="77777777">
      <w:pPr>
        <w:spacing w:after="0" w:line="240" w:lineRule="auto"/>
        <w:jc w:val="center"/>
        <w:rPr>
          <w:rFonts w:ascii="Times New Roman" w:hAnsi="Times New Roman" w:cs="Times New Roman"/>
          <w:b/>
          <w:sz w:val="24"/>
          <w:szCs w:val="24"/>
        </w:rPr>
      </w:pPr>
      <w:r w:rsidRPr="00B43DED">
        <w:rPr>
          <w:rFonts w:ascii="Times New Roman" w:hAnsi="Times New Roman" w:cs="Times New Roman"/>
          <w:b/>
          <w:sz w:val="24"/>
          <w:szCs w:val="24"/>
        </w:rPr>
        <w:t>U.S. Department of Justice, Antitrust Division</w:t>
      </w:r>
    </w:p>
    <w:p w:rsidR="005224AA" w:rsidP="005224AA" w14:paraId="76A27E8D" w14:textId="55B67F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Healthcare Competition Complaint form</w:t>
      </w:r>
    </w:p>
    <w:p w:rsidR="00BB7A55" w:rsidRPr="00B43DED" w:rsidP="005224AA" w14:paraId="52DDE2A1" w14:textId="0E3129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Number: 1105-</w:t>
      </w:r>
      <w:r w:rsidR="00947533">
        <w:rPr>
          <w:rFonts w:ascii="Times New Roman" w:hAnsi="Times New Roman" w:cs="Times New Roman"/>
          <w:b/>
          <w:sz w:val="24"/>
          <w:szCs w:val="24"/>
        </w:rPr>
        <w:t>NEW</w:t>
      </w:r>
    </w:p>
    <w:p w:rsidR="00B26869" w:rsidRPr="000D2CAB" w:rsidP="005224AA" w14:paraId="254C1AA0" w14:textId="77777777">
      <w:pPr>
        <w:spacing w:after="0" w:line="240" w:lineRule="auto"/>
        <w:jc w:val="center"/>
        <w:rPr>
          <w:rFonts w:ascii="Times New Roman" w:hAnsi="Times New Roman" w:cs="Times New Roman"/>
          <w:sz w:val="24"/>
          <w:szCs w:val="24"/>
        </w:rPr>
      </w:pPr>
    </w:p>
    <w:p w:rsidR="005224AA" w:rsidRPr="00411D18" w:rsidP="00411D18" w14:paraId="73A62152" w14:textId="77777777">
      <w:pPr>
        <w:spacing w:after="0" w:line="240" w:lineRule="auto"/>
        <w:rPr>
          <w:rFonts w:ascii="Times New Roman" w:hAnsi="Times New Roman" w:cs="Times New Roman"/>
          <w:b/>
          <w:sz w:val="24"/>
          <w:szCs w:val="24"/>
        </w:rPr>
      </w:pPr>
      <w:r w:rsidRPr="00411D18">
        <w:rPr>
          <w:rFonts w:ascii="Times New Roman" w:hAnsi="Times New Roman" w:cs="Times New Roman"/>
          <w:b/>
          <w:sz w:val="24"/>
          <w:szCs w:val="24"/>
        </w:rPr>
        <w:t xml:space="preserve">PART </w:t>
      </w:r>
      <w:r>
        <w:rPr>
          <w:rFonts w:ascii="Times New Roman" w:hAnsi="Times New Roman" w:cs="Times New Roman"/>
          <w:b/>
          <w:sz w:val="24"/>
          <w:szCs w:val="24"/>
        </w:rPr>
        <w:t xml:space="preserve">A.  </w:t>
      </w:r>
      <w:r w:rsidR="005524F6">
        <w:rPr>
          <w:rFonts w:ascii="Times New Roman" w:hAnsi="Times New Roman" w:cs="Times New Roman"/>
          <w:b/>
          <w:sz w:val="24"/>
          <w:szCs w:val="24"/>
        </w:rPr>
        <w:t>JUSTIFICATION</w:t>
      </w:r>
    </w:p>
    <w:p w:rsidR="00B26869" w:rsidRPr="00B26869" w:rsidP="00B26869" w14:paraId="475945A4" w14:textId="77777777">
      <w:pPr>
        <w:pStyle w:val="ListParagraph"/>
        <w:spacing w:after="0" w:line="240" w:lineRule="auto"/>
        <w:ind w:left="360"/>
        <w:rPr>
          <w:rFonts w:ascii="Times New Roman" w:hAnsi="Times New Roman" w:cs="Times New Roman"/>
          <w:b/>
          <w:sz w:val="24"/>
          <w:szCs w:val="24"/>
        </w:rPr>
      </w:pPr>
    </w:p>
    <w:p w:rsidR="005224AA" w:rsidRPr="000D2CAB" w:rsidP="007252A3" w14:paraId="46D19259"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38A" w:rsidRPr="009C338A" w:rsidP="009C338A" w14:paraId="16D01FF9" w14:textId="76051C30">
      <w:pPr>
        <w:spacing w:after="0" w:line="240" w:lineRule="auto"/>
        <w:rPr>
          <w:rFonts w:ascii="Times New Roman" w:hAnsi="Times New Roman" w:cs="Times New Roman"/>
          <w:sz w:val="24"/>
          <w:szCs w:val="24"/>
        </w:rPr>
      </w:pPr>
    </w:p>
    <w:p w:rsidR="00947533" w:rsidP="009C338A" w14:paraId="3E29631B" w14:textId="2260A5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Pursuant to 28 CFR Section 0.40, the Assistant Attorney General for the </w:t>
      </w:r>
      <w:r w:rsidR="00AD0331">
        <w:rPr>
          <w:rFonts w:ascii="Times New Roman" w:hAnsi="Times New Roman" w:cs="Times New Roman"/>
          <w:sz w:val="24"/>
          <w:szCs w:val="24"/>
        </w:rPr>
        <w:t>Department of Justice, A</w:t>
      </w:r>
      <w:r>
        <w:rPr>
          <w:rFonts w:ascii="Times New Roman" w:hAnsi="Times New Roman" w:cs="Times New Roman"/>
          <w:sz w:val="24"/>
          <w:szCs w:val="24"/>
        </w:rPr>
        <w:t xml:space="preserve">ntitrust Division is responsible for general enforcement of the Federal antitrust laws, including investigation of possible violations of the antitrust laws, conduct of grand jury proceedings, and prosecution of civil and criminal antitrust violations. </w:t>
      </w:r>
      <w:r w:rsidR="003213C7">
        <w:rPr>
          <w:rFonts w:ascii="Times New Roman" w:hAnsi="Times New Roman" w:cs="Times New Roman"/>
          <w:sz w:val="24"/>
          <w:szCs w:val="24"/>
        </w:rPr>
        <w:t>The Federal Trade Commission also enforces Federal antitrust laws</w:t>
      </w:r>
      <w:r w:rsidR="00116702">
        <w:rPr>
          <w:rFonts w:ascii="Times New Roman" w:hAnsi="Times New Roman" w:cs="Times New Roman"/>
          <w:sz w:val="24"/>
          <w:szCs w:val="24"/>
        </w:rPr>
        <w:t xml:space="preserve">. These </w:t>
      </w:r>
      <w:r>
        <w:rPr>
          <w:rFonts w:ascii="Times New Roman" w:hAnsi="Times New Roman" w:cs="Times New Roman"/>
          <w:sz w:val="24"/>
          <w:szCs w:val="24"/>
        </w:rPr>
        <w:t xml:space="preserve">Federal </w:t>
      </w:r>
      <w:r w:rsidR="00116702">
        <w:rPr>
          <w:rFonts w:ascii="Times New Roman" w:hAnsi="Times New Roman" w:cs="Times New Roman"/>
          <w:sz w:val="24"/>
          <w:szCs w:val="24"/>
        </w:rPr>
        <w:t xml:space="preserve">antitrust </w:t>
      </w:r>
      <w:r>
        <w:rPr>
          <w:rFonts w:ascii="Times New Roman" w:hAnsi="Times New Roman" w:cs="Times New Roman"/>
          <w:sz w:val="24"/>
          <w:szCs w:val="24"/>
        </w:rPr>
        <w:t xml:space="preserve">laws include the Sherman Act, </w:t>
      </w:r>
      <w:r w:rsidR="003213C7">
        <w:rPr>
          <w:rFonts w:ascii="Times New Roman" w:hAnsi="Times New Roman" w:cs="Times New Roman"/>
          <w:sz w:val="24"/>
          <w:szCs w:val="24"/>
        </w:rPr>
        <w:t xml:space="preserve">which prohibits certain agreements between companies that harm competition and prohibits companies from unlawfully gaining or maintaining market power; the Clayton Act, which prohibits companies from merging when the merger may substantially lessen competition; and the Federal Trade Commission Act, which prohibits unfair methods of competition and prohibits companies from acting in unfair or deceptive ways. </w:t>
      </w:r>
    </w:p>
    <w:p w:rsidR="0056163C" w:rsidP="009C338A" w14:paraId="5B0D6B11" w14:textId="77777777">
      <w:pPr>
        <w:spacing w:after="0" w:line="240" w:lineRule="auto"/>
        <w:rPr>
          <w:rFonts w:ascii="Times New Roman" w:hAnsi="Times New Roman" w:cs="Times New Roman"/>
          <w:sz w:val="24"/>
          <w:szCs w:val="24"/>
        </w:rPr>
      </w:pPr>
    </w:p>
    <w:p w:rsidR="0056163C" w:rsidRPr="00F803BE" w:rsidP="009C338A" w14:paraId="767937C8" w14:textId="5FA10F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Antitrust Division, Federal Trade Commission, and Department of Health and Human Services </w:t>
      </w:r>
      <w:r w:rsidR="007C69A6">
        <w:rPr>
          <w:rFonts w:ascii="Times New Roman" w:hAnsi="Times New Roman" w:cs="Times New Roman"/>
          <w:sz w:val="24"/>
          <w:szCs w:val="24"/>
        </w:rPr>
        <w:t xml:space="preserve">have </w:t>
      </w:r>
      <w:r w:rsidR="00F803BE">
        <w:rPr>
          <w:rFonts w:ascii="Times New Roman" w:hAnsi="Times New Roman" w:cs="Times New Roman"/>
          <w:sz w:val="24"/>
          <w:szCs w:val="24"/>
        </w:rPr>
        <w:t xml:space="preserve">a public web page focused on healthcare competition, at healthycompetition.gov. </w:t>
      </w:r>
      <w:r w:rsidRPr="00F803BE" w:rsidR="00F803BE">
        <w:rPr>
          <w:rFonts w:ascii="Times New Roman" w:hAnsi="Times New Roman" w:cs="Times New Roman"/>
          <w:sz w:val="24"/>
          <w:szCs w:val="24"/>
        </w:rPr>
        <w:t xml:space="preserve">Users who access healthycompetition.gov will be redirected to </w:t>
      </w:r>
      <w:hyperlink r:id="rId8" w:tgtFrame="_blank" w:tooltip="https://www.justice.gov/atr/healthycompetition" w:history="1">
        <w:r w:rsidRPr="00F803BE" w:rsidR="00F803BE">
          <w:rPr>
            <w:rStyle w:val="Hyperlink"/>
            <w:rFonts w:ascii="Times New Roman" w:hAnsi="Times New Roman" w:cs="Times New Roman"/>
            <w:sz w:val="24"/>
            <w:szCs w:val="24"/>
          </w:rPr>
          <w:t>https://www.justice.gov/atr/HealthyCompetition</w:t>
        </w:r>
      </w:hyperlink>
      <w:r w:rsidRPr="00F803BE" w:rsidR="00F803BE">
        <w:rPr>
          <w:rFonts w:ascii="Times New Roman" w:hAnsi="Times New Roman" w:cs="Times New Roman"/>
          <w:sz w:val="24"/>
          <w:szCs w:val="24"/>
        </w:rPr>
        <w:t xml:space="preserve"> on the </w:t>
      </w:r>
      <w:r w:rsidR="00F803BE">
        <w:rPr>
          <w:rFonts w:ascii="Times New Roman" w:hAnsi="Times New Roman" w:cs="Times New Roman"/>
          <w:sz w:val="24"/>
          <w:szCs w:val="24"/>
        </w:rPr>
        <w:t xml:space="preserve">Department of Justice </w:t>
      </w:r>
      <w:r w:rsidRPr="00F803BE" w:rsidR="00F803BE">
        <w:rPr>
          <w:rFonts w:ascii="Times New Roman" w:hAnsi="Times New Roman" w:cs="Times New Roman"/>
          <w:sz w:val="24"/>
          <w:szCs w:val="24"/>
        </w:rPr>
        <w:t>website</w:t>
      </w:r>
      <w:r w:rsidR="00F803BE">
        <w:rPr>
          <w:rFonts w:ascii="Times New Roman" w:hAnsi="Times New Roman" w:cs="Times New Roman"/>
          <w:sz w:val="24"/>
          <w:szCs w:val="24"/>
        </w:rPr>
        <w:t xml:space="preserve">. </w:t>
      </w:r>
      <w:r w:rsidR="00AD0331">
        <w:rPr>
          <w:rFonts w:ascii="Times New Roman" w:hAnsi="Times New Roman" w:cs="Times New Roman"/>
          <w:sz w:val="24"/>
          <w:szCs w:val="24"/>
        </w:rPr>
        <w:t xml:space="preserve">The collection of information through the Healthcare Competition Complaint form facilitates reporting of information regarding potentially anticompetitive or unfair health care practices to the Antitrust Division and Federal Trade Commission. </w:t>
      </w:r>
      <w:r w:rsidR="001F2806">
        <w:rPr>
          <w:rFonts w:ascii="Times New Roman" w:hAnsi="Times New Roman" w:cs="Times New Roman"/>
          <w:sz w:val="24"/>
          <w:szCs w:val="24"/>
        </w:rPr>
        <w:t>Information from the public is vital to detecting and investigating violations of the Federal antitrust laws.</w:t>
      </w:r>
    </w:p>
    <w:p w:rsidR="00A74BBD" w:rsidRPr="000D2CAB" w:rsidP="00D91032" w14:paraId="06668112" w14:textId="77777777">
      <w:pPr>
        <w:spacing w:after="0" w:line="240" w:lineRule="auto"/>
        <w:rPr>
          <w:rFonts w:ascii="Times New Roman" w:hAnsi="Times New Roman" w:cs="Times New Roman"/>
          <w:sz w:val="24"/>
          <w:szCs w:val="24"/>
        </w:rPr>
      </w:pPr>
    </w:p>
    <w:p w:rsidR="0026166D" w:rsidP="00C018E0" w14:paraId="257249FC"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C018E0" w:rsidRPr="00C018E0" w:rsidP="00C018E0" w14:paraId="2C8D1619" w14:textId="77777777">
      <w:pPr>
        <w:pStyle w:val="ListParagraph"/>
        <w:spacing w:after="0" w:line="240" w:lineRule="auto"/>
        <w:rPr>
          <w:rFonts w:ascii="Times New Roman" w:hAnsi="Times New Roman" w:cs="Times New Roman"/>
          <w:b/>
          <w:sz w:val="24"/>
          <w:szCs w:val="24"/>
        </w:rPr>
      </w:pPr>
    </w:p>
    <w:p w:rsidR="00AD0331" w:rsidP="00AD0331" w14:paraId="01D590C1" w14:textId="1935A4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Antitrust Division or Federal Trade Commission </w:t>
      </w:r>
      <w:r w:rsidRPr="000D2CAB">
        <w:rPr>
          <w:rFonts w:ascii="Times New Roman" w:hAnsi="Times New Roman" w:cs="Times New Roman"/>
          <w:sz w:val="24"/>
          <w:szCs w:val="24"/>
        </w:rPr>
        <w:t>may use the information provided to respond to complaints</w:t>
      </w:r>
      <w:r>
        <w:rPr>
          <w:rFonts w:ascii="Times New Roman" w:hAnsi="Times New Roman" w:cs="Times New Roman"/>
          <w:sz w:val="24"/>
          <w:szCs w:val="24"/>
        </w:rPr>
        <w:t xml:space="preserve"> and contacts</w:t>
      </w:r>
      <w:r w:rsidRPr="000D2CAB">
        <w:rPr>
          <w:rFonts w:ascii="Times New Roman" w:hAnsi="Times New Roman" w:cs="Times New Roman"/>
          <w:sz w:val="24"/>
          <w:szCs w:val="24"/>
        </w:rPr>
        <w:t xml:space="preserve">, initiate or further investigations, and refer complaints </w:t>
      </w:r>
      <w:r>
        <w:rPr>
          <w:rFonts w:ascii="Times New Roman" w:hAnsi="Times New Roman" w:cs="Times New Roman"/>
          <w:sz w:val="24"/>
          <w:szCs w:val="24"/>
        </w:rPr>
        <w:t xml:space="preserve">or contacts </w:t>
      </w:r>
      <w:r w:rsidRPr="000D2CAB">
        <w:rPr>
          <w:rFonts w:ascii="Times New Roman" w:hAnsi="Times New Roman" w:cs="Times New Roman"/>
          <w:sz w:val="24"/>
          <w:szCs w:val="24"/>
        </w:rPr>
        <w:t xml:space="preserve">to other </w:t>
      </w:r>
      <w:r w:rsidR="00F63760">
        <w:rPr>
          <w:rFonts w:ascii="Times New Roman" w:hAnsi="Times New Roman" w:cs="Times New Roman"/>
          <w:sz w:val="24"/>
          <w:szCs w:val="24"/>
        </w:rPr>
        <w:t xml:space="preserve">federal or state and local </w:t>
      </w:r>
      <w:r w:rsidRPr="000D2CAB">
        <w:rPr>
          <w:rFonts w:ascii="Times New Roman" w:hAnsi="Times New Roman" w:cs="Times New Roman"/>
          <w:sz w:val="24"/>
          <w:szCs w:val="24"/>
        </w:rPr>
        <w:t>agencies.</w:t>
      </w:r>
    </w:p>
    <w:p w:rsidR="00010EBF" w:rsidRPr="000D2CAB" w:rsidP="00010EBF" w14:paraId="3C21496A" w14:textId="77777777">
      <w:pPr>
        <w:spacing w:after="0" w:line="240" w:lineRule="auto"/>
        <w:rPr>
          <w:rFonts w:ascii="Times New Roman" w:hAnsi="Times New Roman" w:cs="Times New Roman"/>
          <w:sz w:val="24"/>
          <w:szCs w:val="24"/>
        </w:rPr>
      </w:pPr>
    </w:p>
    <w:p w:rsidR="000C6011" w:rsidRPr="00C018E0" w:rsidP="00C018E0" w14:paraId="5681DE47"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18E0" w:rsidP="000C6011" w14:paraId="4F393E02" w14:textId="77777777">
      <w:pPr>
        <w:spacing w:after="0" w:line="240" w:lineRule="auto"/>
        <w:rPr>
          <w:rFonts w:ascii="Times New Roman" w:hAnsi="Times New Roman" w:cs="Times New Roman"/>
          <w:sz w:val="24"/>
          <w:szCs w:val="24"/>
        </w:rPr>
      </w:pPr>
    </w:p>
    <w:p w:rsidR="00010EBF" w:rsidP="000C6011" w14:paraId="3FB32A46" w14:textId="77777777">
      <w:pPr>
        <w:spacing w:after="0" w:line="240" w:lineRule="auto"/>
        <w:rPr>
          <w:rFonts w:ascii="Times New Roman" w:hAnsi="Times New Roman" w:cs="Times New Roman"/>
          <w:sz w:val="24"/>
          <w:szCs w:val="24"/>
        </w:rPr>
      </w:pPr>
    </w:p>
    <w:p w:rsidR="00010EBF" w:rsidRPr="00010EBF" w:rsidP="00010EBF" w14:paraId="571C9E3C" w14:textId="77777777">
      <w:pPr>
        <w:spacing w:after="0" w:line="240" w:lineRule="auto"/>
        <w:rPr>
          <w:rFonts w:ascii="Times New Roman" w:hAnsi="Times New Roman" w:cs="Times New Roman"/>
          <w:sz w:val="24"/>
          <w:szCs w:val="24"/>
        </w:rPr>
      </w:pPr>
    </w:p>
    <w:p w:rsidR="00010EBF" w:rsidRPr="00010EBF" w:rsidP="00010EBF" w14:paraId="7FEF43ED" w14:textId="77777777">
      <w:pPr>
        <w:spacing w:after="0" w:line="240" w:lineRule="auto"/>
        <w:rPr>
          <w:rFonts w:ascii="Times New Roman" w:hAnsi="Times New Roman" w:cs="Times New Roman"/>
          <w:sz w:val="24"/>
          <w:szCs w:val="24"/>
        </w:rPr>
      </w:pPr>
    </w:p>
    <w:p w:rsidR="00010EBF" w:rsidRPr="00010EBF" w:rsidP="00010EBF" w14:paraId="190DDD07" w14:textId="77777777">
      <w:pPr>
        <w:spacing w:after="0" w:line="240" w:lineRule="auto"/>
        <w:rPr>
          <w:rFonts w:ascii="Times New Roman" w:hAnsi="Times New Roman" w:cs="Times New Roman"/>
          <w:sz w:val="24"/>
          <w:szCs w:val="24"/>
        </w:rPr>
      </w:pPr>
      <w:r w:rsidRPr="00010EBF">
        <w:rPr>
          <w:rFonts w:ascii="Times New Roman" w:hAnsi="Times New Roman" w:cs="Times New Roman"/>
          <w:sz w:val="24"/>
          <w:szCs w:val="24"/>
        </w:rPr>
        <w:t xml:space="preserve"> </w:t>
      </w:r>
    </w:p>
    <w:p w:rsidR="00010EBF" w:rsidP="00010EBF" w14:paraId="7EBC0610" w14:textId="6CB299BF">
      <w:pPr>
        <w:spacing w:after="0" w:line="240" w:lineRule="auto"/>
        <w:rPr>
          <w:rFonts w:ascii="Times New Roman" w:hAnsi="Times New Roman" w:cs="Times New Roman"/>
          <w:sz w:val="24"/>
          <w:szCs w:val="24"/>
        </w:rPr>
      </w:pPr>
      <w:r>
        <w:rPr>
          <w:rFonts w:ascii="Times New Roman" w:hAnsi="Times New Roman" w:cs="Times New Roman"/>
          <w:sz w:val="24"/>
          <w:szCs w:val="24"/>
        </w:rPr>
        <w:t>The Healthcare Competition Complaint form is</w:t>
      </w:r>
      <w:r w:rsidR="007C69A6">
        <w:rPr>
          <w:rFonts w:ascii="Times New Roman" w:hAnsi="Times New Roman" w:cs="Times New Roman"/>
          <w:sz w:val="24"/>
          <w:szCs w:val="24"/>
        </w:rPr>
        <w:t xml:space="preserve"> a</w:t>
      </w:r>
      <w:r>
        <w:rPr>
          <w:rFonts w:ascii="Times New Roman" w:hAnsi="Times New Roman" w:cs="Times New Roman"/>
          <w:sz w:val="24"/>
          <w:szCs w:val="24"/>
        </w:rPr>
        <w:t xml:space="preserve"> web-based form that permits electronic submission of responses. Collecting and storing information in electronic digital format minimizes the burden on respondents and the agencies. </w:t>
      </w:r>
    </w:p>
    <w:p w:rsidR="00010EBF" w:rsidP="00010EBF" w14:paraId="4FAB1B19" w14:textId="77777777">
      <w:pPr>
        <w:spacing w:after="0" w:line="240" w:lineRule="auto"/>
        <w:rPr>
          <w:rFonts w:ascii="Times New Roman" w:hAnsi="Times New Roman" w:cs="Times New Roman"/>
          <w:sz w:val="24"/>
          <w:szCs w:val="24"/>
        </w:rPr>
      </w:pPr>
    </w:p>
    <w:p w:rsidR="000A3C68" w:rsidRPr="00C018E0" w:rsidP="00C018E0" w14:paraId="19AFBA96"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C018E0" w:rsidP="000A3C68" w14:paraId="0595C524" w14:textId="77777777">
      <w:pPr>
        <w:spacing w:after="0" w:line="240" w:lineRule="auto"/>
        <w:rPr>
          <w:rFonts w:ascii="Times New Roman" w:hAnsi="Times New Roman" w:cs="Times New Roman"/>
          <w:sz w:val="24"/>
          <w:szCs w:val="24"/>
        </w:rPr>
      </w:pPr>
    </w:p>
    <w:p w:rsidR="000A3C68" w:rsidP="009B3BA8" w14:paraId="1224E90D" w14:textId="04D3F6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w:t>
      </w:r>
      <w:r w:rsidR="007C69A6">
        <w:rPr>
          <w:rFonts w:ascii="Times New Roman" w:hAnsi="Times New Roman" w:cs="Times New Roman"/>
          <w:sz w:val="24"/>
          <w:szCs w:val="24"/>
        </w:rPr>
        <w:t xml:space="preserve">existing </w:t>
      </w:r>
      <w:r>
        <w:rPr>
          <w:rFonts w:ascii="Times New Roman" w:hAnsi="Times New Roman" w:cs="Times New Roman"/>
          <w:sz w:val="24"/>
          <w:szCs w:val="24"/>
        </w:rPr>
        <w:t xml:space="preserve">information collection form concerning healthcare antitrust violations. </w:t>
      </w:r>
    </w:p>
    <w:p w:rsidR="009B3BA8" w:rsidRPr="000A3C68" w:rsidP="009B3BA8" w14:paraId="77449932" w14:textId="77777777">
      <w:pPr>
        <w:spacing w:after="0" w:line="240" w:lineRule="auto"/>
        <w:rPr>
          <w:rFonts w:ascii="Times New Roman" w:hAnsi="Times New Roman" w:cs="Times New Roman"/>
          <w:b/>
          <w:sz w:val="24"/>
          <w:szCs w:val="24"/>
        </w:rPr>
      </w:pPr>
    </w:p>
    <w:p w:rsidR="008E49F3" w:rsidP="008E49F3" w14:paraId="2D0D5970" w14:textId="77777777">
      <w:pPr>
        <w:pStyle w:val="ListParagraph"/>
        <w:numPr>
          <w:ilvl w:val="0"/>
          <w:numId w:val="1"/>
        </w:numPr>
        <w:spacing w:after="0" w:line="240" w:lineRule="auto"/>
        <w:rPr>
          <w:rFonts w:ascii="Times New Roman" w:hAnsi="Times New Roman" w:cs="Times New Roman"/>
          <w:b/>
          <w:sz w:val="24"/>
          <w:szCs w:val="24"/>
        </w:rPr>
      </w:pPr>
      <w:r w:rsidRPr="008E49F3">
        <w:rPr>
          <w:rFonts w:ascii="Times New Roman" w:hAnsi="Times New Roman" w:cs="Times New Roman"/>
          <w:b/>
          <w:sz w:val="24"/>
          <w:szCs w:val="24"/>
        </w:rPr>
        <w:t>If the collection of information impacts small businesses or other small entities, describe any methods used to minimize burden.</w:t>
      </w:r>
    </w:p>
    <w:p w:rsidR="008E49F3" w:rsidP="008E49F3" w14:paraId="742CDCA0" w14:textId="77777777">
      <w:pPr>
        <w:spacing w:after="0" w:line="240" w:lineRule="auto"/>
        <w:rPr>
          <w:rFonts w:ascii="Times New Roman" w:hAnsi="Times New Roman" w:cs="Times New Roman"/>
          <w:sz w:val="24"/>
          <w:szCs w:val="24"/>
        </w:rPr>
      </w:pPr>
    </w:p>
    <w:p w:rsidR="0010050F" w:rsidRPr="008E49F3" w:rsidP="0010050F" w14:paraId="77CA75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of information will not have a significant impact on a substantial number of small entities.  </w:t>
      </w:r>
    </w:p>
    <w:p w:rsidR="00072561" w:rsidRPr="008E49F3" w:rsidP="00072561" w14:paraId="607D5F23" w14:textId="77777777">
      <w:pPr>
        <w:spacing w:after="0" w:line="240" w:lineRule="auto"/>
        <w:rPr>
          <w:rFonts w:ascii="Times New Roman" w:hAnsi="Times New Roman" w:cs="Times New Roman"/>
          <w:b/>
          <w:sz w:val="24"/>
          <w:szCs w:val="24"/>
        </w:rPr>
      </w:pPr>
    </w:p>
    <w:p w:rsidR="008E49F3" w:rsidP="008E49F3" w14:paraId="74B2F063" w14:textId="77777777">
      <w:pPr>
        <w:pStyle w:val="ListParagraph"/>
        <w:numPr>
          <w:ilvl w:val="0"/>
          <w:numId w:val="1"/>
        </w:numPr>
        <w:spacing w:after="0" w:line="240" w:lineRule="auto"/>
        <w:rPr>
          <w:rFonts w:ascii="Times New Roman" w:hAnsi="Times New Roman" w:cs="Times New Roman"/>
          <w:b/>
          <w:sz w:val="24"/>
          <w:szCs w:val="24"/>
        </w:rPr>
      </w:pPr>
      <w:r w:rsidRPr="008E49F3">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E49F3" w:rsidP="008E49F3" w14:paraId="0FBCF948" w14:textId="77777777">
      <w:pPr>
        <w:spacing w:after="0" w:line="240" w:lineRule="auto"/>
        <w:rPr>
          <w:rFonts w:ascii="Times New Roman" w:hAnsi="Times New Roman" w:cs="Times New Roman"/>
          <w:b/>
          <w:sz w:val="24"/>
          <w:szCs w:val="24"/>
        </w:rPr>
      </w:pPr>
    </w:p>
    <w:p w:rsidR="0010050F" w:rsidRPr="0010050F" w:rsidP="0010050F" w14:paraId="6E3412ED" w14:textId="37FE8F84">
      <w:pPr>
        <w:spacing w:after="0" w:line="240" w:lineRule="auto"/>
        <w:rPr>
          <w:rFonts w:ascii="Times New Roman" w:hAnsi="Times New Roman" w:cs="Times New Roman"/>
          <w:sz w:val="24"/>
          <w:szCs w:val="24"/>
        </w:rPr>
      </w:pPr>
      <w:r w:rsidRPr="0010050F">
        <w:rPr>
          <w:rFonts w:ascii="Times New Roman" w:hAnsi="Times New Roman" w:cs="Times New Roman"/>
          <w:sz w:val="24"/>
          <w:szCs w:val="24"/>
        </w:rPr>
        <w:t>This voluntary collection facilitates the reporting of potential antitrust violations</w:t>
      </w:r>
      <w:r>
        <w:rPr>
          <w:rFonts w:ascii="Times New Roman" w:hAnsi="Times New Roman" w:cs="Times New Roman"/>
          <w:sz w:val="24"/>
          <w:szCs w:val="24"/>
        </w:rPr>
        <w:t xml:space="preserve"> related to health care</w:t>
      </w:r>
      <w:r w:rsidRPr="0010050F">
        <w:rPr>
          <w:rFonts w:ascii="Times New Roman" w:hAnsi="Times New Roman" w:cs="Times New Roman"/>
          <w:sz w:val="24"/>
          <w:szCs w:val="24"/>
        </w:rPr>
        <w:t xml:space="preserve">. Absent the collection, the Department may not receive certain information that could be used to initiate or further investigations of </w:t>
      </w:r>
      <w:r w:rsidR="007C69A6">
        <w:rPr>
          <w:rFonts w:ascii="Times New Roman" w:hAnsi="Times New Roman" w:cs="Times New Roman"/>
          <w:sz w:val="24"/>
          <w:szCs w:val="24"/>
        </w:rPr>
        <w:t xml:space="preserve">potential </w:t>
      </w:r>
      <w:r w:rsidRPr="0010050F">
        <w:rPr>
          <w:rFonts w:ascii="Times New Roman" w:hAnsi="Times New Roman" w:cs="Times New Roman"/>
          <w:sz w:val="24"/>
          <w:szCs w:val="24"/>
        </w:rPr>
        <w:t xml:space="preserve">antitrust violations. The frequency of the information collection is determined by respondents. </w:t>
      </w:r>
    </w:p>
    <w:p w:rsidR="00072561" w:rsidRPr="008E49F3" w:rsidP="00072561" w14:paraId="043A2085" w14:textId="77777777">
      <w:pPr>
        <w:spacing w:after="0" w:line="240" w:lineRule="auto"/>
        <w:rPr>
          <w:rFonts w:ascii="Times New Roman" w:hAnsi="Times New Roman" w:cs="Times New Roman"/>
          <w:b/>
          <w:sz w:val="24"/>
          <w:szCs w:val="24"/>
        </w:rPr>
      </w:pPr>
    </w:p>
    <w:p w:rsidR="003D3123" w:rsidRPr="003D3123" w:rsidP="003D3123" w14:paraId="22217975" w14:textId="77777777">
      <w:pPr>
        <w:pStyle w:val="ListParagraph"/>
        <w:numPr>
          <w:ilvl w:val="0"/>
          <w:numId w:val="1"/>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Explain any special circumstances that would cause an information collection to be conducted in a manner:</w:t>
      </w:r>
    </w:p>
    <w:p w:rsidR="003D3123" w:rsidP="003D3123" w14:paraId="793D4189"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report information to the agency more often than quarterly;</w:t>
      </w:r>
    </w:p>
    <w:p w:rsidR="003D3123" w:rsidP="003D3123" w14:paraId="3E082246"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prepare a written response to a collection of information in fewer than 30 days after receipt of it;</w:t>
      </w:r>
    </w:p>
    <w:p w:rsidR="003D3123" w:rsidP="003D3123" w14:paraId="5917BADC"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submit more than an original and two copies of any document;</w:t>
      </w:r>
    </w:p>
    <w:p w:rsidR="003D3123" w:rsidP="003D3123" w14:paraId="7E68652E"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retain records, other than health, medical, government contract, grant-in-aid, or tax records, for more than three years;</w:t>
      </w:r>
    </w:p>
    <w:p w:rsidR="003D3123" w:rsidP="003D3123" w14:paraId="05FE9F0F"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in connection with a statistical survey, that is not designed to produce valid and reliable results that can be generalized to the universe of study;</w:t>
      </w:r>
    </w:p>
    <w:p w:rsidR="003D3123" w:rsidP="003D3123" w14:paraId="1428B3FB"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the use of a statistical data classification that has not been reviewed and</w:t>
      </w:r>
      <w:r>
        <w:rPr>
          <w:rFonts w:ascii="Times New Roman" w:hAnsi="Times New Roman" w:cs="Times New Roman"/>
          <w:b/>
          <w:sz w:val="24"/>
          <w:szCs w:val="24"/>
        </w:rPr>
        <w:t xml:space="preserve"> </w:t>
      </w:r>
      <w:r w:rsidRPr="003D3123">
        <w:rPr>
          <w:rFonts w:ascii="Times New Roman" w:hAnsi="Times New Roman" w:cs="Times New Roman"/>
          <w:b/>
          <w:sz w:val="24"/>
          <w:szCs w:val="24"/>
        </w:rPr>
        <w:t>approved by OMB;</w:t>
      </w:r>
    </w:p>
    <w:p w:rsidR="003D3123" w:rsidP="003D3123" w14:paraId="788D5A21"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w:t>
      </w:r>
      <w:r w:rsidRPr="003D3123">
        <w:rPr>
          <w:rFonts w:ascii="Times New Roman" w:hAnsi="Times New Roman" w:cs="Times New Roman"/>
          <w:b/>
          <w:sz w:val="24"/>
          <w:szCs w:val="24"/>
        </w:rPr>
        <w:t>security policies that are consistent with the pledge, or which unnecessarily impedes sharing of data with other agencies for compatible confidential use; or</w:t>
      </w:r>
    </w:p>
    <w:p w:rsidR="003D3123" w:rsidRPr="003D3123" w:rsidP="003D3123" w14:paraId="61C79BCC" w14:textId="1D00C09B">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submit proprietary trade secrets, or other confidential</w:t>
      </w:r>
      <w:r>
        <w:rPr>
          <w:rFonts w:ascii="Times New Roman" w:hAnsi="Times New Roman" w:cs="Times New Roman"/>
          <w:b/>
          <w:sz w:val="24"/>
          <w:szCs w:val="24"/>
        </w:rPr>
        <w:t xml:space="preserve"> </w:t>
      </w:r>
      <w:r w:rsidRPr="003D3123">
        <w:rPr>
          <w:rFonts w:ascii="Times New Roman" w:hAnsi="Times New Roman" w:cs="Times New Roman"/>
          <w:b/>
          <w:sz w:val="24"/>
          <w:szCs w:val="24"/>
        </w:rPr>
        <w:t>information unless the agency can demonstrate that it has instituted procedures to protect the information</w:t>
      </w:r>
      <w:r w:rsidR="00F01853">
        <w:rPr>
          <w:rFonts w:ascii="Times New Roman" w:hAnsi="Times New Roman" w:cs="Times New Roman"/>
          <w:b/>
          <w:sz w:val="24"/>
          <w:szCs w:val="24"/>
        </w:rPr>
        <w:t>’</w:t>
      </w:r>
      <w:r w:rsidRPr="003D3123">
        <w:rPr>
          <w:rFonts w:ascii="Times New Roman" w:hAnsi="Times New Roman" w:cs="Times New Roman"/>
          <w:b/>
          <w:sz w:val="24"/>
          <w:szCs w:val="24"/>
        </w:rPr>
        <w:t>s confidentiality to the extent permitted by law.</w:t>
      </w:r>
    </w:p>
    <w:p w:rsidR="003D3123" w:rsidP="003D3123" w14:paraId="41B0CC08" w14:textId="77777777">
      <w:pPr>
        <w:spacing w:after="0" w:line="240" w:lineRule="auto"/>
        <w:rPr>
          <w:rFonts w:ascii="Times New Roman" w:hAnsi="Times New Roman" w:cs="Times New Roman"/>
          <w:sz w:val="24"/>
          <w:szCs w:val="24"/>
        </w:rPr>
      </w:pPr>
    </w:p>
    <w:p w:rsidR="0010050F" w:rsidRPr="003D3123" w:rsidP="0010050F" w14:paraId="49EC40D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None of these special circumstances apply to this collection of information. </w:t>
      </w:r>
    </w:p>
    <w:p w:rsidR="00072561" w:rsidRPr="003D3123" w:rsidP="00072561" w14:paraId="2964D2B9" w14:textId="77777777">
      <w:pPr>
        <w:spacing w:after="0" w:line="240" w:lineRule="auto"/>
        <w:rPr>
          <w:rFonts w:ascii="Times New Roman" w:hAnsi="Times New Roman" w:cs="Times New Roman"/>
          <w:sz w:val="24"/>
          <w:szCs w:val="24"/>
        </w:rPr>
      </w:pPr>
    </w:p>
    <w:p w:rsidR="00C45058" w:rsidP="00C45058" w14:paraId="54A00BBD" w14:textId="254B0C45">
      <w:pPr>
        <w:pStyle w:val="Default"/>
        <w:numPr>
          <w:ilvl w:val="0"/>
          <w:numId w:val="1"/>
        </w:numPr>
        <w:rPr>
          <w:b/>
        </w:rPr>
      </w:pPr>
      <w:r w:rsidRPr="00C45058">
        <w:rPr>
          <w:b/>
        </w:rPr>
        <w:t>If applicable, provide a copy and identify the date and page number of publication in the Federal Register of the agency</w:t>
      </w:r>
      <w:r w:rsidR="00F01853">
        <w:rPr>
          <w:b/>
        </w:rPr>
        <w:t>’</w:t>
      </w:r>
      <w:r w:rsidRPr="00C45058">
        <w:rPr>
          <w:b/>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45058" w:rsidRPr="00C45058" w:rsidP="00C45058" w14:paraId="1AEF2894" w14:textId="77777777">
      <w:pPr>
        <w:pStyle w:val="Default"/>
        <w:ind w:left="720"/>
        <w:rPr>
          <w:b/>
        </w:rPr>
      </w:pPr>
    </w:p>
    <w:p w:rsidR="00C45058" w:rsidRPr="00C45058" w:rsidP="00C45058" w14:paraId="63F48437" w14:textId="77777777">
      <w:pPr>
        <w:pStyle w:val="Default"/>
        <w:ind w:left="720"/>
        <w:rPr>
          <w:b/>
          <w:sz w:val="23"/>
          <w:szCs w:val="23"/>
        </w:rPr>
      </w:pPr>
      <w:r w:rsidRPr="00C45058">
        <w:rPr>
          <w:b/>
          <w:sz w:val="23"/>
          <w:szCs w:val="23"/>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5058" w:rsidRPr="00C45058" w:rsidP="00C45058" w14:paraId="368112A4" w14:textId="77777777">
      <w:pPr>
        <w:pStyle w:val="Default"/>
        <w:ind w:left="720"/>
        <w:rPr>
          <w:b/>
        </w:rPr>
      </w:pPr>
    </w:p>
    <w:p w:rsidR="00072561" w:rsidRPr="00072561" w:rsidP="00072561" w14:paraId="3E638B40" w14:textId="6B8176CD">
      <w:pPr>
        <w:pStyle w:val="Default"/>
        <w:ind w:left="720"/>
        <w:rPr>
          <w:b/>
          <w:sz w:val="23"/>
          <w:szCs w:val="23"/>
        </w:rPr>
      </w:pPr>
      <w:r w:rsidRPr="00C45058">
        <w:rPr>
          <w:b/>
          <w:sz w:val="23"/>
          <w:szCs w:val="23"/>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66F4" w:rsidP="00072561" w14:paraId="3F86420E" w14:textId="77777777">
      <w:pPr>
        <w:pStyle w:val="Default"/>
      </w:pPr>
    </w:p>
    <w:p w:rsidR="0010050F" w:rsidP="00072561" w14:paraId="4AD32C43" w14:textId="662EB4E0">
      <w:pPr>
        <w:pStyle w:val="Default"/>
      </w:pPr>
      <w:r>
        <w:t xml:space="preserve">On </w:t>
      </w:r>
      <w:r w:rsidR="002E700C">
        <w:t>July 8, 2025</w:t>
      </w:r>
      <w:r w:rsidRPr="002E700C" w:rsidR="002E700C">
        <w:t xml:space="preserve">, a 60-Day Federal Register Notice was published at </w:t>
      </w:r>
      <w:r w:rsidR="002E700C">
        <w:t>90</w:t>
      </w:r>
      <w:r w:rsidRPr="002E700C" w:rsidR="002E700C">
        <w:t xml:space="preserve"> FR </w:t>
      </w:r>
      <w:r w:rsidR="002E700C">
        <w:t>30099</w:t>
      </w:r>
      <w:r w:rsidRPr="002E700C" w:rsidR="002E700C">
        <w:t xml:space="preserve">. No comments </w:t>
      </w:r>
      <w:r w:rsidR="002E700C">
        <w:t xml:space="preserve">were </w:t>
      </w:r>
      <w:r w:rsidRPr="002E700C" w:rsidR="002E700C">
        <w:t xml:space="preserve">received.  </w:t>
      </w:r>
    </w:p>
    <w:p w:rsidR="002E700C" w:rsidP="00072561" w14:paraId="6BDA10B2" w14:textId="77777777">
      <w:pPr>
        <w:pStyle w:val="Default"/>
      </w:pPr>
    </w:p>
    <w:p w:rsidR="00C45058" w:rsidP="00072561" w14:paraId="79DD01B8" w14:textId="709E80B2">
      <w:pPr>
        <w:pStyle w:val="Default"/>
      </w:pPr>
      <w:r w:rsidRPr="00072561">
        <w:t xml:space="preserve">In developing the reporting criteria for these forms, the Department </w:t>
      </w:r>
      <w:r w:rsidR="0010050F">
        <w:t xml:space="preserve">of Justice </w:t>
      </w:r>
      <w:r w:rsidRPr="00072561">
        <w:t>consulted</w:t>
      </w:r>
      <w:r w:rsidR="0010050F">
        <w:t xml:space="preserve"> the Federal Trade Commission and Department of Health and Human Services</w:t>
      </w:r>
      <w:r w:rsidRPr="00072561">
        <w:t xml:space="preserve">. </w:t>
      </w:r>
    </w:p>
    <w:p w:rsidR="00072561" w:rsidRPr="00C45058" w:rsidP="00072561" w14:paraId="7B397DE7" w14:textId="77777777">
      <w:pPr>
        <w:pStyle w:val="Default"/>
        <w:rPr>
          <w:b/>
        </w:rPr>
      </w:pPr>
    </w:p>
    <w:p w:rsidR="00106630" w:rsidRPr="00106630" w:rsidP="00106630" w14:paraId="2E97E70E" w14:textId="77777777">
      <w:pPr>
        <w:pStyle w:val="ListParagraph"/>
        <w:numPr>
          <w:ilvl w:val="0"/>
          <w:numId w:val="1"/>
        </w:numPr>
        <w:spacing w:after="0" w:line="240" w:lineRule="auto"/>
        <w:rPr>
          <w:rFonts w:ascii="Times New Roman" w:hAnsi="Times New Roman" w:cs="Times New Roman"/>
          <w:b/>
          <w:sz w:val="24"/>
          <w:szCs w:val="24"/>
        </w:rPr>
      </w:pPr>
      <w:r w:rsidRPr="00106630">
        <w:rPr>
          <w:rFonts w:ascii="Times New Roman" w:hAnsi="Times New Roman" w:cs="Times New Roman"/>
          <w:b/>
          <w:sz w:val="24"/>
          <w:szCs w:val="24"/>
        </w:rPr>
        <w:t>Explain any decision to provide any payment or gift to respondents, other than remuneration</w:t>
      </w:r>
      <w:r>
        <w:rPr>
          <w:rFonts w:ascii="Times New Roman" w:hAnsi="Times New Roman" w:cs="Times New Roman"/>
          <w:b/>
          <w:sz w:val="24"/>
          <w:szCs w:val="24"/>
        </w:rPr>
        <w:t xml:space="preserve"> </w:t>
      </w:r>
      <w:r w:rsidRPr="00106630">
        <w:rPr>
          <w:rFonts w:ascii="Times New Roman" w:hAnsi="Times New Roman" w:cs="Times New Roman"/>
          <w:b/>
          <w:sz w:val="24"/>
          <w:szCs w:val="24"/>
        </w:rPr>
        <w:t>of contractors or grantees.</w:t>
      </w:r>
    </w:p>
    <w:p w:rsidR="00106630" w:rsidP="00106630" w14:paraId="1487DDA1" w14:textId="77777777">
      <w:pPr>
        <w:spacing w:after="0" w:line="240" w:lineRule="auto"/>
        <w:rPr>
          <w:rFonts w:ascii="Times New Roman" w:hAnsi="Times New Roman" w:cs="Times New Roman"/>
          <w:b/>
          <w:sz w:val="24"/>
          <w:szCs w:val="24"/>
        </w:rPr>
      </w:pPr>
    </w:p>
    <w:p w:rsidR="00106630" w:rsidRPr="00106630" w:rsidP="00106630" w14:paraId="3B4E1F4A" w14:textId="5B2BB0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payments </w:t>
      </w:r>
      <w:r w:rsidR="002E700C">
        <w:rPr>
          <w:rFonts w:ascii="Times New Roman" w:hAnsi="Times New Roman" w:cs="Times New Roman"/>
          <w:sz w:val="24"/>
          <w:szCs w:val="24"/>
        </w:rPr>
        <w:t xml:space="preserve">or gifts provided </w:t>
      </w:r>
      <w:r>
        <w:rPr>
          <w:rFonts w:ascii="Times New Roman" w:hAnsi="Times New Roman" w:cs="Times New Roman"/>
          <w:sz w:val="24"/>
          <w:szCs w:val="24"/>
        </w:rPr>
        <w:t xml:space="preserve">to respondents. </w:t>
      </w:r>
    </w:p>
    <w:p w:rsidR="00D34BDD" w:rsidRPr="00D34BDD" w:rsidP="00D34BDD" w14:paraId="3F131D65" w14:textId="77777777">
      <w:pPr>
        <w:spacing w:after="0" w:line="240" w:lineRule="auto"/>
        <w:rPr>
          <w:rFonts w:ascii="Times New Roman" w:hAnsi="Times New Roman" w:cs="Times New Roman"/>
          <w:b/>
          <w:sz w:val="24"/>
          <w:szCs w:val="24"/>
        </w:rPr>
      </w:pPr>
    </w:p>
    <w:p w:rsidR="009C1F6E" w:rsidP="009C1F6E" w14:paraId="5B5B786B" w14:textId="77777777">
      <w:pPr>
        <w:pStyle w:val="ListParagraph"/>
        <w:numPr>
          <w:ilvl w:val="0"/>
          <w:numId w:val="1"/>
        </w:numPr>
        <w:spacing w:after="0" w:line="240" w:lineRule="auto"/>
        <w:rPr>
          <w:rFonts w:ascii="Times New Roman" w:hAnsi="Times New Roman" w:cs="Times New Roman"/>
          <w:b/>
          <w:sz w:val="24"/>
          <w:szCs w:val="24"/>
        </w:rPr>
      </w:pPr>
      <w:r w:rsidRPr="009C1F6E">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9C1F6E" w:rsidP="009C1F6E" w14:paraId="5F277AB5" w14:textId="77777777">
      <w:pPr>
        <w:spacing w:after="0" w:line="240" w:lineRule="auto"/>
        <w:rPr>
          <w:rFonts w:ascii="Times New Roman" w:hAnsi="Times New Roman" w:cs="Times New Roman"/>
          <w:b/>
          <w:sz w:val="24"/>
          <w:szCs w:val="24"/>
        </w:rPr>
      </w:pPr>
    </w:p>
    <w:p w:rsidR="00290271" w:rsidP="00290271" w14:paraId="6269B5C0" w14:textId="2D546FF3">
      <w:pPr>
        <w:spacing w:after="0" w:line="240" w:lineRule="auto"/>
        <w:rPr>
          <w:rFonts w:ascii="Times New Roman" w:hAnsi="Times New Roman" w:cs="Times New Roman"/>
          <w:sz w:val="24"/>
          <w:szCs w:val="24"/>
        </w:rPr>
      </w:pPr>
      <w:r w:rsidRPr="671E828D">
        <w:rPr>
          <w:rFonts w:ascii="Times New Roman" w:hAnsi="Times New Roman" w:cs="Times New Roman"/>
          <w:sz w:val="24"/>
          <w:szCs w:val="24"/>
        </w:rPr>
        <w:t xml:space="preserve">The Antitrust Division’s website includes a Confidentiality Policy statement </w:t>
      </w:r>
      <w:r w:rsidRPr="671E828D">
        <w:rPr>
          <w:rFonts w:ascii="Times New Roman" w:hAnsi="Times New Roman" w:cs="Times New Roman"/>
          <w:sz w:val="24"/>
          <w:szCs w:val="24"/>
        </w:rPr>
        <w:t>regarding</w:t>
      </w:r>
      <w:r w:rsidRPr="671E828D">
        <w:rPr>
          <w:rFonts w:ascii="Times New Roman" w:hAnsi="Times New Roman" w:cs="Times New Roman"/>
          <w:sz w:val="24"/>
          <w:szCs w:val="24"/>
        </w:rPr>
        <w:t xml:space="preserve"> complainants. The Division’s Confidentiality Policy provides that the Antitrust Division will use information provided by complainants only for legitimate law enforcement purposes,</w:t>
      </w:r>
      <w:r w:rsidRPr="671E828D" w:rsidR="79C17A47">
        <w:rPr>
          <w:rFonts w:ascii="Times New Roman" w:hAnsi="Times New Roman" w:cs="Times New Roman"/>
          <w:sz w:val="24"/>
          <w:szCs w:val="24"/>
        </w:rPr>
        <w:t xml:space="preserve"> </w:t>
      </w:r>
      <w:r w:rsidRPr="671E828D">
        <w:rPr>
          <w:rFonts w:ascii="Times New Roman" w:hAnsi="Times New Roman" w:cs="Times New Roman"/>
          <w:sz w:val="24"/>
          <w:szCs w:val="24"/>
        </w:rPr>
        <w:t xml:space="preserve">and will protect the identity of complainants and the information provided to the full extent of the law. The website also provides a link to the Department of Justice’s </w:t>
      </w:r>
      <w:r w:rsidRPr="671E828D">
        <w:rPr>
          <w:rFonts w:ascii="Times New Roman" w:hAnsi="Times New Roman" w:cs="Times New Roman"/>
          <w:sz w:val="24"/>
          <w:szCs w:val="24"/>
        </w:rPr>
        <w:t>Privacy</w:t>
      </w:r>
      <w:r w:rsidRPr="671E828D">
        <w:rPr>
          <w:rFonts w:ascii="Times New Roman" w:hAnsi="Times New Roman" w:cs="Times New Roman"/>
          <w:sz w:val="24"/>
          <w:szCs w:val="24"/>
        </w:rPr>
        <w:t xml:space="preserve"> Policy</w:t>
      </w:r>
      <w:r w:rsidRPr="671E828D">
        <w:rPr>
          <w:rFonts w:ascii="Times New Roman" w:hAnsi="Times New Roman" w:cs="Times New Roman"/>
          <w:sz w:val="24"/>
          <w:szCs w:val="24"/>
        </w:rPr>
        <w:t xml:space="preserve">.  </w:t>
      </w:r>
    </w:p>
    <w:p w:rsidR="00290271" w:rsidP="00290271" w14:paraId="0C6E781F" w14:textId="77777777">
      <w:pPr>
        <w:spacing w:after="0" w:line="240" w:lineRule="auto"/>
        <w:rPr>
          <w:rFonts w:ascii="Times New Roman" w:hAnsi="Times New Roman" w:cs="Times New Roman"/>
          <w:sz w:val="24"/>
          <w:szCs w:val="24"/>
        </w:rPr>
      </w:pPr>
    </w:p>
    <w:p w:rsidR="00290271" w:rsidP="00290271" w14:paraId="0502E9EC" w14:textId="419C2F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collection is covered by the Privacy Impact Assessments for </w:t>
      </w:r>
      <w:r w:rsidR="004C6446">
        <w:rPr>
          <w:rFonts w:ascii="Times New Roman" w:hAnsi="Times New Roman" w:cs="Times New Roman"/>
          <w:sz w:val="24"/>
          <w:szCs w:val="24"/>
        </w:rPr>
        <w:t>the Antitrust Division’s</w:t>
      </w:r>
      <w:r>
        <w:rPr>
          <w:rFonts w:ascii="Times New Roman" w:hAnsi="Times New Roman" w:cs="Times New Roman"/>
          <w:sz w:val="24"/>
          <w:szCs w:val="24"/>
        </w:rPr>
        <w:t xml:space="preserve"> Web Services System, </w:t>
      </w:r>
      <w:r w:rsidR="004C6446">
        <w:rPr>
          <w:rFonts w:ascii="Times New Roman" w:hAnsi="Times New Roman" w:cs="Times New Roman"/>
          <w:sz w:val="24"/>
          <w:szCs w:val="24"/>
        </w:rPr>
        <w:t xml:space="preserve">General Support System, Relativity Database Management System, and Cloud Computing Environment.  </w:t>
      </w:r>
      <w:r w:rsidR="00DC7A3F">
        <w:rPr>
          <w:rFonts w:ascii="Times New Roman" w:hAnsi="Times New Roman" w:cs="Times New Roman"/>
          <w:sz w:val="24"/>
          <w:szCs w:val="24"/>
        </w:rPr>
        <w:t xml:space="preserve">Department of Justice </w:t>
      </w:r>
      <w:r w:rsidR="004C6446">
        <w:rPr>
          <w:rFonts w:ascii="Times New Roman" w:hAnsi="Times New Roman" w:cs="Times New Roman"/>
          <w:sz w:val="24"/>
          <w:szCs w:val="24"/>
        </w:rPr>
        <w:t xml:space="preserve">Privacy Impact Assessments are available at </w:t>
      </w:r>
      <w:hyperlink r:id="rId9" w:history="1">
        <w:r w:rsidRPr="004C6446" w:rsidR="004C6446">
          <w:rPr>
            <w:rStyle w:val="Hyperlink"/>
            <w:rFonts w:ascii="Times New Roman" w:hAnsi="Times New Roman" w:cs="Times New Roman"/>
            <w:sz w:val="24"/>
            <w:szCs w:val="24"/>
          </w:rPr>
          <w:t>Office of Privacy and Civil Liberties | DOJ Privacy Impact Assessments</w:t>
        </w:r>
      </w:hyperlink>
      <w:r w:rsidR="004C6446">
        <w:rPr>
          <w:rFonts w:ascii="Times New Roman" w:hAnsi="Times New Roman" w:cs="Times New Roman"/>
          <w:sz w:val="24"/>
          <w:szCs w:val="24"/>
        </w:rPr>
        <w:t>.</w:t>
      </w:r>
    </w:p>
    <w:p w:rsidR="00290271" w:rsidP="00290271" w14:paraId="5BD4C019" w14:textId="77777777">
      <w:pPr>
        <w:spacing w:after="0" w:line="240" w:lineRule="auto"/>
        <w:rPr>
          <w:rFonts w:ascii="Times New Roman" w:hAnsi="Times New Roman" w:cs="Times New Roman"/>
          <w:sz w:val="24"/>
          <w:szCs w:val="24"/>
        </w:rPr>
      </w:pPr>
    </w:p>
    <w:p w:rsidR="00290271" w:rsidP="00290271" w14:paraId="0BDA7639" w14:textId="29EEA8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collection of information is covered by </w:t>
      </w:r>
      <w:r w:rsidR="00DC7A3F">
        <w:rPr>
          <w:rFonts w:ascii="Times New Roman" w:hAnsi="Times New Roman" w:cs="Times New Roman"/>
          <w:sz w:val="24"/>
          <w:szCs w:val="24"/>
        </w:rPr>
        <w:t xml:space="preserve">the following </w:t>
      </w:r>
      <w:r>
        <w:rPr>
          <w:rFonts w:ascii="Times New Roman" w:hAnsi="Times New Roman" w:cs="Times New Roman"/>
          <w:sz w:val="24"/>
          <w:szCs w:val="24"/>
        </w:rPr>
        <w:t xml:space="preserve">system of records notices (SORNs): </w:t>
      </w:r>
    </w:p>
    <w:p w:rsidR="00290271" w:rsidRPr="00BA2FCF" w:rsidP="00290271" w14:paraId="56F614D7" w14:textId="77777777">
      <w:pPr>
        <w:spacing w:after="0" w:line="240" w:lineRule="auto"/>
        <w:rPr>
          <w:rFonts w:ascii="Times New Roman" w:hAnsi="Times New Roman" w:cs="Times New Roman"/>
          <w:sz w:val="24"/>
          <w:szCs w:val="24"/>
        </w:rPr>
      </w:pPr>
    </w:p>
    <w:p w:rsidR="00290271" w:rsidRPr="00BA2FCF" w:rsidP="00290271" w14:paraId="398A556C" w14:textId="3E8FFF6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JUSTICE/</w:t>
      </w:r>
      <w:r w:rsidRPr="00BA2FCF">
        <w:rPr>
          <w:rFonts w:ascii="Times New Roman" w:hAnsi="Times New Roman" w:cs="Times New Roman"/>
          <w:sz w:val="24"/>
          <w:szCs w:val="24"/>
        </w:rPr>
        <w:t xml:space="preserve">ATR-006, “Antitrust Management Information System (AMIS) - Monthly Report,” 63 Fed. Reg. 8659 (2-20-1998), 66 Fed. Reg. 8425 (1-31-2001), 66 Fed. Reg. 17200 (3-29-2001), 82 FR 24147 (5-25-2017).  </w:t>
      </w:r>
    </w:p>
    <w:p w:rsidR="00290271" w:rsidP="00290271" w14:paraId="0AFBD77F" w14:textId="70ACBA8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JUSTICE/</w:t>
      </w:r>
      <w:r w:rsidRPr="00BA2FCF">
        <w:rPr>
          <w:rFonts w:ascii="Times New Roman" w:hAnsi="Times New Roman" w:cs="Times New Roman"/>
          <w:sz w:val="24"/>
          <w:szCs w:val="24"/>
        </w:rPr>
        <w:t>ATR-009, “Public Complaints and Inquiries File,” 45 Fed. Reg. 57898, 902 (11-17-1980); 66 Fed. Reg. 8425 (1-31-2001); 82 Fed. Reg. 24147 (5-25-2017).</w:t>
      </w:r>
    </w:p>
    <w:p w:rsidR="00290271" w:rsidP="00290271" w14:paraId="7A86CCA5" w14:textId="17351E42">
      <w:pPr>
        <w:numPr>
          <w:ilvl w:val="0"/>
          <w:numId w:val="4"/>
        </w:numPr>
        <w:spacing w:after="0" w:line="240" w:lineRule="auto"/>
        <w:rPr>
          <w:rFonts w:ascii="Times New Roman" w:hAnsi="Times New Roman" w:cs="Times New Roman"/>
          <w:sz w:val="24"/>
          <w:szCs w:val="24"/>
        </w:rPr>
      </w:pPr>
      <w:r w:rsidRPr="00DC7A3F">
        <w:rPr>
          <w:rFonts w:ascii="Times New Roman" w:hAnsi="Times New Roman" w:cs="Times New Roman"/>
          <w:sz w:val="24"/>
          <w:szCs w:val="24"/>
        </w:rPr>
        <w:t>FTC-I-1, “Nonpublic Investigational and Other Nonpublic Legal Program Records,” 73 Fed. Reg. 33592,</w:t>
      </w:r>
      <w:r>
        <w:rPr>
          <w:rFonts w:ascii="Times New Roman" w:hAnsi="Times New Roman" w:cs="Times New Roman"/>
          <w:sz w:val="24"/>
          <w:szCs w:val="24"/>
        </w:rPr>
        <w:t xml:space="preserve"> 33597-33598 (6-12-2008).</w:t>
      </w:r>
    </w:p>
    <w:p w:rsidR="00DC7A3F" w:rsidP="00290271" w14:paraId="61A6736B" w14:textId="4A21DE94">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FTC-IV-1, “Consumer Information System,” 73 Fed. Reg. 33592, 33622-33623 (6-12-2008).</w:t>
      </w:r>
    </w:p>
    <w:p w:rsidR="00DC7A3F" w:rsidRPr="00DC7A3F" w:rsidP="00DC7A3F" w14:paraId="1CA9FD12" w14:textId="77777777">
      <w:pPr>
        <w:spacing w:after="0" w:line="240" w:lineRule="auto"/>
        <w:ind w:left="720"/>
        <w:rPr>
          <w:rFonts w:ascii="Times New Roman" w:hAnsi="Times New Roman" w:cs="Times New Roman"/>
          <w:sz w:val="24"/>
          <w:szCs w:val="24"/>
        </w:rPr>
      </w:pPr>
    </w:p>
    <w:p w:rsidR="00290271" w:rsidP="00290271" w14:paraId="2065C7E9" w14:textId="16B2312C">
      <w:pPr>
        <w:spacing w:after="0" w:line="240" w:lineRule="auto"/>
        <w:rPr>
          <w:rFonts w:ascii="Times New Roman" w:hAnsi="Times New Roman" w:cs="Times New Roman"/>
          <w:sz w:val="24"/>
          <w:szCs w:val="24"/>
        </w:rPr>
      </w:pPr>
      <w:r>
        <w:rPr>
          <w:rFonts w:ascii="Times New Roman" w:hAnsi="Times New Roman" w:cs="Times New Roman"/>
          <w:sz w:val="24"/>
          <w:szCs w:val="24"/>
        </w:rPr>
        <w:t>The complaint form includes a Privacy Act Statement, pursuant to the Privacy Act of 1974, 5 U.S.C. § 552a(e)(3).</w:t>
      </w:r>
    </w:p>
    <w:p w:rsidR="00B4262F" w:rsidRPr="009C1F6E" w:rsidP="009C1F6E" w14:paraId="1DF8378C" w14:textId="77777777">
      <w:pPr>
        <w:spacing w:after="0" w:line="240" w:lineRule="auto"/>
        <w:rPr>
          <w:rFonts w:ascii="Times New Roman" w:hAnsi="Times New Roman" w:cs="Times New Roman"/>
          <w:b/>
          <w:sz w:val="24"/>
          <w:szCs w:val="24"/>
        </w:rPr>
      </w:pPr>
    </w:p>
    <w:p w:rsidR="00F854F6" w:rsidP="00B34289" w14:paraId="5677AB5B" w14:textId="77777777">
      <w:pPr>
        <w:pStyle w:val="ListParagraph"/>
        <w:numPr>
          <w:ilvl w:val="0"/>
          <w:numId w:val="1"/>
        </w:numPr>
        <w:spacing w:after="0" w:line="240" w:lineRule="auto"/>
        <w:rPr>
          <w:rFonts w:ascii="Times New Roman" w:hAnsi="Times New Roman" w:cs="Times New Roman"/>
          <w:b/>
          <w:sz w:val="24"/>
          <w:szCs w:val="24"/>
        </w:rPr>
      </w:pPr>
      <w:r w:rsidRPr="00F854F6">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54F6" w:rsidP="00F854F6" w14:paraId="47F5B66C" w14:textId="77777777">
      <w:pPr>
        <w:spacing w:after="0" w:line="240" w:lineRule="auto"/>
        <w:rPr>
          <w:rFonts w:ascii="Times New Roman" w:hAnsi="Times New Roman" w:cs="Times New Roman"/>
          <w:b/>
          <w:sz w:val="24"/>
          <w:szCs w:val="24"/>
        </w:rPr>
      </w:pPr>
    </w:p>
    <w:p w:rsidR="00F854F6" w:rsidRPr="002D38E0" w:rsidP="00F854F6" w14:paraId="38642A7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does not request </w:t>
      </w:r>
      <w:r w:rsidR="001D004D">
        <w:rPr>
          <w:rFonts w:ascii="Times New Roman" w:hAnsi="Times New Roman" w:cs="Times New Roman"/>
          <w:sz w:val="24"/>
          <w:szCs w:val="24"/>
        </w:rPr>
        <w:t xml:space="preserve">information of a sensitive </w:t>
      </w:r>
      <w:r>
        <w:rPr>
          <w:rFonts w:ascii="Times New Roman" w:hAnsi="Times New Roman" w:cs="Times New Roman"/>
          <w:sz w:val="24"/>
          <w:szCs w:val="24"/>
        </w:rPr>
        <w:t xml:space="preserve">nature.   </w:t>
      </w:r>
    </w:p>
    <w:p w:rsidR="00F854F6" w:rsidRPr="00F854F6" w:rsidP="00F854F6" w14:paraId="75BD2FC0" w14:textId="77777777">
      <w:pPr>
        <w:spacing w:after="0" w:line="240" w:lineRule="auto"/>
        <w:rPr>
          <w:rFonts w:ascii="Times New Roman" w:hAnsi="Times New Roman" w:cs="Times New Roman"/>
          <w:b/>
          <w:sz w:val="24"/>
          <w:szCs w:val="24"/>
        </w:rPr>
      </w:pPr>
    </w:p>
    <w:p w:rsidR="00DB2008" w:rsidP="00DB2008" w14:paraId="75DDDEDE" w14:textId="77777777">
      <w:pPr>
        <w:pStyle w:val="ListParagraph"/>
        <w:numPr>
          <w:ilvl w:val="0"/>
          <w:numId w:val="1"/>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Provide estimates of the hour burden of the collection of information. The statement should:</w:t>
      </w:r>
    </w:p>
    <w:p w:rsidR="00DB2008" w:rsidP="00DB2008" w14:paraId="5BBBF03F" w14:textId="77777777">
      <w:pPr>
        <w:pStyle w:val="ListParagraph"/>
        <w:spacing w:after="0" w:line="240" w:lineRule="auto"/>
        <w:ind w:left="1080"/>
        <w:rPr>
          <w:rFonts w:ascii="Times New Roman" w:hAnsi="Times New Roman" w:cs="Times New Roman"/>
          <w:b/>
          <w:sz w:val="24"/>
          <w:szCs w:val="24"/>
        </w:rPr>
      </w:pPr>
    </w:p>
    <w:p w:rsidR="00DB2008" w:rsidP="00DB2008" w14:paraId="53FC75A1"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2008" w:rsidP="00DB2008" w14:paraId="17398C0A" w14:textId="77777777">
      <w:pPr>
        <w:pStyle w:val="ListParagraph"/>
        <w:spacing w:after="0" w:line="240" w:lineRule="auto"/>
        <w:ind w:left="1080"/>
        <w:rPr>
          <w:rFonts w:ascii="Times New Roman" w:hAnsi="Times New Roman" w:cs="Times New Roman"/>
          <w:b/>
          <w:sz w:val="24"/>
          <w:szCs w:val="24"/>
        </w:rPr>
      </w:pPr>
    </w:p>
    <w:p w:rsidR="00DB2008" w:rsidP="00DB2008" w14:paraId="15BE1A5A"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If this request for approval covers more than one form, provide separate hour burden estimates for each form and aggregate the hour burdens.</w:t>
      </w:r>
    </w:p>
    <w:p w:rsidR="00DB2008" w:rsidRPr="00DB2008" w:rsidP="00DB2008" w14:paraId="3905A372" w14:textId="77777777">
      <w:pPr>
        <w:pStyle w:val="ListParagraph"/>
        <w:rPr>
          <w:rFonts w:ascii="Times New Roman" w:hAnsi="Times New Roman" w:cs="Times New Roman"/>
          <w:b/>
          <w:sz w:val="24"/>
          <w:szCs w:val="24"/>
        </w:rPr>
      </w:pPr>
    </w:p>
    <w:p w:rsidR="00DB2008" w:rsidRPr="00DB2008" w:rsidP="00DB2008" w14:paraId="285C2176"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573C5" w:rsidP="00850728" w14:paraId="717C658F" w14:textId="77777777">
      <w:pPr>
        <w:spacing w:after="0" w:line="240" w:lineRule="auto"/>
        <w:rPr>
          <w:rFonts w:ascii="Times New Roman" w:hAnsi="Times New Roman" w:cs="Times New Roman"/>
          <w:b/>
          <w:sz w:val="24"/>
          <w:szCs w:val="24"/>
        </w:rPr>
      </w:pPr>
    </w:p>
    <w:p w:rsidR="00DB2008" w:rsidP="00A366F4" w14:paraId="5E5BB5F7" w14:textId="0C9F85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estimated annual reporting burden is </w:t>
      </w:r>
      <w:r w:rsidR="00A33C53">
        <w:rPr>
          <w:rFonts w:ascii="Times New Roman" w:hAnsi="Times New Roman" w:cs="Times New Roman"/>
          <w:sz w:val="24"/>
          <w:szCs w:val="24"/>
        </w:rPr>
        <w:t>469</w:t>
      </w:r>
      <w:r w:rsidR="00D4564E">
        <w:rPr>
          <w:rFonts w:ascii="Times New Roman" w:hAnsi="Times New Roman" w:cs="Times New Roman"/>
          <w:sz w:val="24"/>
          <w:szCs w:val="24"/>
        </w:rPr>
        <w:t xml:space="preserve"> </w:t>
      </w:r>
      <w:r>
        <w:rPr>
          <w:rFonts w:ascii="Times New Roman" w:hAnsi="Times New Roman" w:cs="Times New Roman"/>
          <w:sz w:val="24"/>
          <w:szCs w:val="24"/>
        </w:rPr>
        <w:t>hours. T</w:t>
      </w:r>
      <w:r w:rsidR="00D573C5">
        <w:rPr>
          <w:rFonts w:ascii="Times New Roman" w:hAnsi="Times New Roman" w:cs="Times New Roman"/>
          <w:sz w:val="24"/>
          <w:szCs w:val="24"/>
        </w:rPr>
        <w:t>h</w:t>
      </w:r>
      <w:r w:rsidR="003B0085">
        <w:rPr>
          <w:rFonts w:ascii="Times New Roman" w:hAnsi="Times New Roman" w:cs="Times New Roman"/>
          <w:sz w:val="24"/>
          <w:szCs w:val="24"/>
        </w:rPr>
        <w:t xml:space="preserve">is estimate is based on an estimate of </w:t>
      </w:r>
      <w:r w:rsidRPr="00027D0B" w:rsidR="00027D0B">
        <w:rPr>
          <w:rFonts w:ascii="Times New Roman" w:hAnsi="Times New Roman" w:cs="Times New Roman"/>
          <w:sz w:val="24"/>
          <w:szCs w:val="24"/>
        </w:rPr>
        <w:t>2345 respondents annually and 12 minutes for an individual to respond</w:t>
      </w:r>
      <w:r w:rsidR="00D573C5">
        <w:rPr>
          <w:rFonts w:ascii="Times New Roman" w:hAnsi="Times New Roman" w:cs="Times New Roman"/>
          <w:sz w:val="24"/>
          <w:szCs w:val="24"/>
        </w:rPr>
        <w:t xml:space="preserve">. </w:t>
      </w:r>
      <w:r w:rsidRPr="00132CE7" w:rsidR="00132CE7">
        <w:rPr>
          <w:rFonts w:ascii="Times New Roman" w:hAnsi="Times New Roman" w:cs="Times New Roman"/>
          <w:sz w:val="24"/>
          <w:szCs w:val="24"/>
        </w:rPr>
        <w:t xml:space="preserve">The hour burden estimate is based upon consultation with a sample of potential respondents.  </w:t>
      </w:r>
    </w:p>
    <w:p w:rsidR="00A366F4" w:rsidRPr="000A5CD0" w:rsidP="00A366F4" w14:paraId="2E5F6AB5" w14:textId="77777777">
      <w:pPr>
        <w:spacing w:after="0" w:line="240" w:lineRule="auto"/>
        <w:rPr>
          <w:rFonts w:ascii="Times New Roman" w:hAnsi="Times New Roman" w:cs="Times New Roman"/>
          <w:b/>
          <w:sz w:val="24"/>
          <w:szCs w:val="24"/>
        </w:rPr>
      </w:pPr>
    </w:p>
    <w:p w:rsidR="0052601D" w:rsidP="0052601D" w14:paraId="7F60B904" w14:textId="77777777">
      <w:pPr>
        <w:pStyle w:val="ListParagraph"/>
        <w:numPr>
          <w:ilvl w:val="0"/>
          <w:numId w:val="1"/>
        </w:numPr>
        <w:spacing w:after="0" w:line="240" w:lineRule="auto"/>
        <w:rPr>
          <w:rFonts w:ascii="Times New Roman" w:hAnsi="Times New Roman" w:cs="Times New Roman"/>
          <w:b/>
          <w:sz w:val="24"/>
          <w:szCs w:val="24"/>
        </w:rPr>
      </w:pPr>
      <w:r w:rsidRPr="0052601D">
        <w:rPr>
          <w:rFonts w:ascii="Times New Roman" w:hAnsi="Times New Roman" w:cs="Times New Roman"/>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52601D" w:rsidP="0052601D" w14:paraId="3CA6CB0F" w14:textId="77777777">
      <w:pPr>
        <w:spacing w:after="0" w:line="240" w:lineRule="auto"/>
        <w:rPr>
          <w:rFonts w:ascii="Times New Roman" w:hAnsi="Times New Roman" w:cs="Times New Roman"/>
          <w:b/>
          <w:sz w:val="24"/>
          <w:szCs w:val="24"/>
        </w:rPr>
      </w:pPr>
    </w:p>
    <w:p w:rsidR="0052601D" w:rsidRPr="00860E0B" w:rsidP="0052601D" w14:paraId="65C8DAFC" w14:textId="1D8D64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additional cost burdens to respondents. </w:t>
      </w:r>
    </w:p>
    <w:p w:rsidR="0052601D" w:rsidRPr="0052601D" w:rsidP="0052601D" w14:paraId="6585DBE6" w14:textId="77777777">
      <w:pPr>
        <w:spacing w:after="0" w:line="240" w:lineRule="auto"/>
        <w:rPr>
          <w:rFonts w:ascii="Times New Roman" w:hAnsi="Times New Roman" w:cs="Times New Roman"/>
          <w:b/>
          <w:sz w:val="24"/>
          <w:szCs w:val="24"/>
        </w:rPr>
      </w:pPr>
    </w:p>
    <w:p w:rsidR="00B07FCA" w:rsidP="00B07FCA" w14:paraId="5B51E50A" w14:textId="77777777">
      <w:pPr>
        <w:pStyle w:val="ListParagraph"/>
        <w:numPr>
          <w:ilvl w:val="0"/>
          <w:numId w:val="1"/>
        </w:numPr>
        <w:spacing w:after="0" w:line="240" w:lineRule="auto"/>
        <w:rPr>
          <w:rFonts w:ascii="Times New Roman" w:hAnsi="Times New Roman" w:cs="Times New Roman"/>
          <w:b/>
          <w:sz w:val="24"/>
          <w:szCs w:val="24"/>
        </w:rPr>
      </w:pPr>
      <w:r w:rsidRPr="00B07FCA">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366F4" w:rsidRPr="00A366F4" w:rsidP="00A366F4" w14:paraId="074111FC" w14:textId="77777777">
      <w:pPr>
        <w:pStyle w:val="ListParagraph"/>
        <w:rPr>
          <w:rFonts w:ascii="Times New Roman" w:hAnsi="Times New Roman" w:cs="Times New Roman"/>
          <w:sz w:val="24"/>
          <w:szCs w:val="24"/>
        </w:rPr>
      </w:pPr>
    </w:p>
    <w:p w:rsidR="00DA150B" w:rsidP="006B035C" w14:paraId="4FD61D26" w14:textId="00642D93">
      <w:pPr>
        <w:spacing w:after="0" w:line="240" w:lineRule="auto"/>
        <w:rPr>
          <w:rFonts w:ascii="Times New Roman" w:hAnsi="Times New Roman" w:cs="Times New Roman"/>
          <w:sz w:val="24"/>
          <w:szCs w:val="24"/>
        </w:rPr>
      </w:pPr>
      <w:r>
        <w:rPr>
          <w:rFonts w:ascii="Times New Roman" w:hAnsi="Times New Roman" w:cs="Times New Roman"/>
          <w:sz w:val="24"/>
          <w:szCs w:val="24"/>
        </w:rPr>
        <w:t>The estimated annual cost to the Federal government is approximately $</w:t>
      </w:r>
      <w:r w:rsidR="005F516B">
        <w:rPr>
          <w:rFonts w:ascii="Times New Roman" w:hAnsi="Times New Roman" w:cs="Times New Roman"/>
          <w:sz w:val="24"/>
          <w:szCs w:val="24"/>
        </w:rPr>
        <w:t>22,400</w:t>
      </w:r>
      <w:r>
        <w:rPr>
          <w:rFonts w:ascii="Times New Roman" w:hAnsi="Times New Roman" w:cs="Times New Roman"/>
          <w:sz w:val="24"/>
          <w:szCs w:val="24"/>
        </w:rPr>
        <w:t xml:space="preserve">. This estimate is based on an estimated </w:t>
      </w:r>
      <w:r w:rsidRPr="00027D0B" w:rsidR="00132CE7">
        <w:rPr>
          <w:rFonts w:ascii="Times New Roman" w:hAnsi="Times New Roman" w:cs="Times New Roman"/>
          <w:sz w:val="24"/>
          <w:szCs w:val="24"/>
        </w:rPr>
        <w:t>2345</w:t>
      </w:r>
      <w:r w:rsidR="00132CE7">
        <w:rPr>
          <w:rFonts w:ascii="Times New Roman" w:hAnsi="Times New Roman" w:cs="Times New Roman"/>
          <w:sz w:val="24"/>
          <w:szCs w:val="24"/>
        </w:rPr>
        <w:t xml:space="preserve"> </w:t>
      </w:r>
      <w:r>
        <w:rPr>
          <w:rFonts w:ascii="Times New Roman" w:hAnsi="Times New Roman" w:cs="Times New Roman"/>
          <w:sz w:val="24"/>
          <w:szCs w:val="24"/>
        </w:rPr>
        <w:t xml:space="preserve">respondents and .5 hours to collect and process each information collection </w:t>
      </w:r>
      <w:r w:rsidR="00D25C97">
        <w:rPr>
          <w:rFonts w:ascii="Times New Roman" w:hAnsi="Times New Roman" w:cs="Times New Roman"/>
          <w:sz w:val="24"/>
          <w:szCs w:val="24"/>
        </w:rPr>
        <w:t>using the appropriate assumption for wages and benefits</w:t>
      </w:r>
      <w:r>
        <w:rPr>
          <w:rFonts w:ascii="Times New Roman" w:hAnsi="Times New Roman" w:cs="Times New Roman"/>
          <w:sz w:val="24"/>
          <w:szCs w:val="24"/>
        </w:rPr>
        <w:t xml:space="preserve">. </w:t>
      </w:r>
    </w:p>
    <w:p w:rsidR="00A366F4" w:rsidP="00A366F4" w14:paraId="48CC7264" w14:textId="77777777">
      <w:pPr>
        <w:pStyle w:val="ListParagraph"/>
        <w:spacing w:after="0" w:line="240" w:lineRule="auto"/>
        <w:rPr>
          <w:rFonts w:ascii="Times New Roman" w:hAnsi="Times New Roman" w:cs="Times New Roman"/>
          <w:b/>
          <w:sz w:val="24"/>
          <w:szCs w:val="24"/>
        </w:rPr>
      </w:pPr>
    </w:p>
    <w:p w:rsidR="00B47B63" w:rsidP="00B47B63" w14:paraId="718C2CE7" w14:textId="77777777">
      <w:pPr>
        <w:pStyle w:val="ListParagraph"/>
        <w:numPr>
          <w:ilvl w:val="0"/>
          <w:numId w:val="1"/>
        </w:numPr>
        <w:spacing w:after="0" w:line="240" w:lineRule="auto"/>
        <w:rPr>
          <w:rFonts w:ascii="Times New Roman" w:hAnsi="Times New Roman" w:cs="Times New Roman"/>
          <w:b/>
          <w:sz w:val="24"/>
          <w:szCs w:val="24"/>
        </w:rPr>
      </w:pPr>
      <w:r w:rsidRPr="00B47B63">
        <w:rPr>
          <w:rFonts w:ascii="Times New Roman" w:hAnsi="Times New Roman" w:cs="Times New Roman"/>
          <w:b/>
          <w:sz w:val="24"/>
          <w:szCs w:val="24"/>
        </w:rPr>
        <w:t>Explain the reasons for any program changes or adjustments reported on the burden</w:t>
      </w:r>
      <w:r>
        <w:rPr>
          <w:rFonts w:ascii="Times New Roman" w:hAnsi="Times New Roman" w:cs="Times New Roman"/>
          <w:b/>
          <w:sz w:val="24"/>
          <w:szCs w:val="24"/>
        </w:rPr>
        <w:t xml:space="preserve"> </w:t>
      </w:r>
      <w:r w:rsidRPr="00B47B63">
        <w:rPr>
          <w:rFonts w:ascii="Times New Roman" w:hAnsi="Times New Roman" w:cs="Times New Roman"/>
          <w:b/>
          <w:sz w:val="24"/>
          <w:szCs w:val="24"/>
        </w:rPr>
        <w:t>worksheet.</w:t>
      </w:r>
    </w:p>
    <w:p w:rsidR="00A366F4" w:rsidRPr="00A366F4" w:rsidP="00A366F4" w14:paraId="390308DD" w14:textId="77777777">
      <w:pPr>
        <w:spacing w:after="0" w:line="240" w:lineRule="auto"/>
        <w:rPr>
          <w:rFonts w:ascii="Times New Roman" w:hAnsi="Times New Roman" w:cs="Times New Roman"/>
          <w:sz w:val="24"/>
          <w:szCs w:val="24"/>
        </w:rPr>
      </w:pPr>
    </w:p>
    <w:p w:rsidR="009104A1" w:rsidRPr="00B47B63" w:rsidP="009104A1" w14:paraId="726348E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This is a new information collection.  </w:t>
      </w:r>
    </w:p>
    <w:p w:rsidR="00A366F4" w:rsidP="00A366F4" w14:paraId="42F285A0" w14:textId="77777777">
      <w:pPr>
        <w:pStyle w:val="ListParagraph"/>
        <w:spacing w:after="0" w:line="240" w:lineRule="auto"/>
        <w:rPr>
          <w:rFonts w:ascii="Times New Roman" w:hAnsi="Times New Roman" w:cs="Times New Roman"/>
          <w:b/>
          <w:sz w:val="24"/>
          <w:szCs w:val="24"/>
        </w:rPr>
      </w:pPr>
    </w:p>
    <w:p w:rsidR="00816331" w:rsidP="00816331" w14:paraId="4D277035" w14:textId="4654EC1A">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16331" w:rsidP="00816331" w14:paraId="7D0873D2" w14:textId="77777777">
      <w:pPr>
        <w:spacing w:after="0" w:line="240" w:lineRule="auto"/>
        <w:rPr>
          <w:rFonts w:ascii="Times New Roman" w:hAnsi="Times New Roman" w:cs="Times New Roman"/>
          <w:b/>
          <w:sz w:val="24"/>
          <w:szCs w:val="24"/>
        </w:rPr>
      </w:pPr>
    </w:p>
    <w:p w:rsidR="009104A1" w:rsidRPr="00816331" w:rsidP="009104A1" w14:paraId="054F346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The information collected will not be published. </w:t>
      </w:r>
    </w:p>
    <w:p w:rsidR="00A366F4" w:rsidP="00A366F4" w14:paraId="559A01AC" w14:textId="77777777">
      <w:pPr>
        <w:pStyle w:val="ListParagraph"/>
        <w:spacing w:after="0" w:line="240" w:lineRule="auto"/>
        <w:rPr>
          <w:rFonts w:ascii="Times New Roman" w:hAnsi="Times New Roman" w:cs="Times New Roman"/>
          <w:b/>
          <w:sz w:val="24"/>
          <w:szCs w:val="24"/>
        </w:rPr>
      </w:pPr>
    </w:p>
    <w:p w:rsidR="00EF5963" w:rsidP="00EF5963" w14:paraId="3C62DF46" w14:textId="76F2A467">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If seeking approval to not display the expiration date for OMB approval of the information</w:t>
      </w:r>
      <w:r>
        <w:rPr>
          <w:rFonts w:ascii="Times New Roman" w:hAnsi="Times New Roman" w:cs="Times New Roman"/>
          <w:b/>
          <w:sz w:val="24"/>
          <w:szCs w:val="24"/>
        </w:rPr>
        <w:t xml:space="preserve"> </w:t>
      </w:r>
      <w:r w:rsidRPr="00EF5963">
        <w:rPr>
          <w:rFonts w:ascii="Times New Roman" w:hAnsi="Times New Roman" w:cs="Times New Roman"/>
          <w:b/>
          <w:sz w:val="24"/>
          <w:szCs w:val="24"/>
        </w:rPr>
        <w:t>collection, explain the reasons that display would be inappropriate.</w:t>
      </w:r>
    </w:p>
    <w:p w:rsidR="00841E46" w:rsidP="00841E46" w14:paraId="381C4464" w14:textId="77777777">
      <w:pPr>
        <w:spacing w:after="0" w:line="240" w:lineRule="auto"/>
        <w:rPr>
          <w:rFonts w:ascii="Times New Roman" w:hAnsi="Times New Roman" w:cs="Times New Roman"/>
          <w:b/>
          <w:sz w:val="24"/>
          <w:szCs w:val="24"/>
        </w:rPr>
      </w:pPr>
    </w:p>
    <w:p w:rsidR="00841E46" w:rsidRPr="00DB4F36" w:rsidP="00841E46" w14:paraId="2F788081" w14:textId="078439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104A1">
        <w:rPr>
          <w:rFonts w:ascii="Times New Roman" w:hAnsi="Times New Roman" w:cs="Times New Roman"/>
          <w:sz w:val="24"/>
          <w:szCs w:val="24"/>
        </w:rPr>
        <w:t xml:space="preserve">complaint form </w:t>
      </w:r>
      <w:r w:rsidR="00A366F4">
        <w:rPr>
          <w:rFonts w:ascii="Times New Roman" w:hAnsi="Times New Roman" w:cs="Times New Roman"/>
          <w:sz w:val="24"/>
          <w:szCs w:val="24"/>
        </w:rPr>
        <w:t xml:space="preserve">will display the </w:t>
      </w:r>
      <w:r>
        <w:rPr>
          <w:rFonts w:ascii="Times New Roman" w:hAnsi="Times New Roman" w:cs="Times New Roman"/>
          <w:sz w:val="24"/>
          <w:szCs w:val="24"/>
        </w:rPr>
        <w:t xml:space="preserve">expiration date. </w:t>
      </w:r>
    </w:p>
    <w:p w:rsidR="00EF5963" w:rsidRPr="00EF5963" w:rsidP="00EF5963" w14:paraId="3CE695FA" w14:textId="77777777">
      <w:pPr>
        <w:pStyle w:val="ListParagraph"/>
        <w:rPr>
          <w:rFonts w:ascii="Times New Roman" w:hAnsi="Times New Roman" w:cs="Times New Roman"/>
          <w:b/>
          <w:sz w:val="24"/>
          <w:szCs w:val="24"/>
        </w:rPr>
      </w:pPr>
    </w:p>
    <w:p w:rsidR="00F237F2" w:rsidP="00EF5963" w14:paraId="75146BBD" w14:textId="77777777">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Explain each exception to the topics of the certification statement identified in “Certification for Paperwork Reduction Act Submissions.”</w:t>
      </w:r>
    </w:p>
    <w:p w:rsidR="009F16E2" w:rsidP="009F16E2" w14:paraId="2B761C49" w14:textId="77777777">
      <w:pPr>
        <w:spacing w:after="0" w:line="240" w:lineRule="auto"/>
        <w:rPr>
          <w:rFonts w:ascii="Times New Roman" w:hAnsi="Times New Roman" w:cs="Times New Roman"/>
          <w:b/>
          <w:sz w:val="24"/>
          <w:szCs w:val="24"/>
        </w:rPr>
      </w:pPr>
    </w:p>
    <w:p w:rsidR="009F16E2" w:rsidP="009F16E2" w14:paraId="6D27E24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The Antitrust Division </w:t>
      </w:r>
      <w:r w:rsidR="001E733C">
        <w:rPr>
          <w:rFonts w:ascii="Times New Roman" w:hAnsi="Times New Roman" w:cs="Times New Roman"/>
          <w:sz w:val="24"/>
          <w:szCs w:val="24"/>
        </w:rPr>
        <w:t xml:space="preserve">does not </w:t>
      </w:r>
      <w:r>
        <w:rPr>
          <w:rFonts w:ascii="Times New Roman" w:hAnsi="Times New Roman" w:cs="Times New Roman"/>
          <w:sz w:val="24"/>
          <w:szCs w:val="24"/>
        </w:rPr>
        <w:t>request</w:t>
      </w:r>
      <w:r w:rsidR="001E733C">
        <w:rPr>
          <w:rFonts w:ascii="Times New Roman" w:hAnsi="Times New Roman" w:cs="Times New Roman"/>
          <w:sz w:val="24"/>
          <w:szCs w:val="24"/>
        </w:rPr>
        <w:t xml:space="preserve"> </w:t>
      </w:r>
      <w:r>
        <w:rPr>
          <w:rFonts w:ascii="Times New Roman" w:hAnsi="Times New Roman" w:cs="Times New Roman"/>
          <w:sz w:val="24"/>
          <w:szCs w:val="24"/>
        </w:rPr>
        <w:t xml:space="preserve">any exception to the </w:t>
      </w:r>
      <w:r w:rsidR="001E733C">
        <w:rPr>
          <w:rFonts w:ascii="Times New Roman" w:hAnsi="Times New Roman" w:cs="Times New Roman"/>
          <w:sz w:val="24"/>
          <w:szCs w:val="24"/>
        </w:rPr>
        <w:t>c</w:t>
      </w:r>
      <w:r>
        <w:rPr>
          <w:rFonts w:ascii="Times New Roman" w:hAnsi="Times New Roman" w:cs="Times New Roman"/>
          <w:sz w:val="24"/>
          <w:szCs w:val="24"/>
        </w:rPr>
        <w:t xml:space="preserve">ertification in Item 19 of OMB 83-I. </w:t>
      </w:r>
    </w:p>
    <w:p w:rsidR="00E6313A" w:rsidP="00042F55" w14:paraId="2E209BC1" w14:textId="77777777">
      <w:pPr>
        <w:spacing w:after="0" w:line="240" w:lineRule="auto"/>
        <w:rPr>
          <w:rFonts w:ascii="Times New Roman" w:hAnsi="Times New Roman" w:cs="Times New Roman"/>
          <w:b/>
          <w:sz w:val="24"/>
          <w:szCs w:val="24"/>
        </w:rPr>
      </w:pPr>
    </w:p>
    <w:p w:rsidR="005137E1" w14:paraId="34040C90" w14:textId="77777777">
      <w:pPr>
        <w:rPr>
          <w:rFonts w:ascii="Times New Roman" w:hAnsi="Times New Roman" w:cs="Times New Roman"/>
          <w:b/>
          <w:sz w:val="24"/>
          <w:szCs w:val="24"/>
        </w:rPr>
      </w:pPr>
      <w:r>
        <w:rPr>
          <w:rFonts w:ascii="Times New Roman" w:hAnsi="Times New Roman" w:cs="Times New Roman"/>
          <w:b/>
          <w:sz w:val="24"/>
          <w:szCs w:val="24"/>
        </w:rPr>
        <w:br w:type="page"/>
      </w:r>
    </w:p>
    <w:p w:rsidR="005524F6" w:rsidP="005524F6" w14:paraId="1A62B4CD" w14:textId="77777777">
      <w:pPr>
        <w:spacing w:after="0" w:line="240" w:lineRule="auto"/>
        <w:rPr>
          <w:rFonts w:ascii="Times New Roman" w:hAnsi="Times New Roman" w:cs="Times New Roman"/>
          <w:b/>
          <w:sz w:val="24"/>
          <w:szCs w:val="24"/>
        </w:rPr>
      </w:pPr>
      <w:r w:rsidRPr="00411D18">
        <w:rPr>
          <w:rFonts w:ascii="Times New Roman" w:hAnsi="Times New Roman" w:cs="Times New Roman"/>
          <w:b/>
          <w:sz w:val="24"/>
          <w:szCs w:val="24"/>
        </w:rPr>
        <w:t xml:space="preserve">PART </w:t>
      </w:r>
      <w:r>
        <w:rPr>
          <w:rFonts w:ascii="Times New Roman" w:hAnsi="Times New Roman" w:cs="Times New Roman"/>
          <w:b/>
          <w:sz w:val="24"/>
          <w:szCs w:val="24"/>
        </w:rPr>
        <w:t>B.  COLLECTIONS OF INFORMATION EMPLOYING STATISTICAL METHODS</w:t>
      </w:r>
    </w:p>
    <w:p w:rsidR="00831A7E" w:rsidP="005524F6" w14:paraId="57BED0B2" w14:textId="77777777">
      <w:pPr>
        <w:spacing w:after="0" w:line="240" w:lineRule="auto"/>
        <w:rPr>
          <w:rFonts w:ascii="Times New Roman" w:hAnsi="Times New Roman" w:cs="Times New Roman"/>
          <w:sz w:val="24"/>
          <w:szCs w:val="24"/>
        </w:rPr>
      </w:pPr>
    </w:p>
    <w:p w:rsidR="005524F6" w:rsidRPr="005524F6" w:rsidP="005524F6" w14:paraId="4E592DA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This information </w:t>
      </w:r>
      <w:r w:rsidR="000E4A8A">
        <w:rPr>
          <w:rFonts w:ascii="Times New Roman" w:hAnsi="Times New Roman" w:cs="Times New Roman"/>
          <w:sz w:val="24"/>
          <w:szCs w:val="24"/>
        </w:rPr>
        <w:t xml:space="preserve">collection </w:t>
      </w:r>
      <w:r>
        <w:rPr>
          <w:rFonts w:ascii="Times New Roman" w:hAnsi="Times New Roman" w:cs="Times New Roman"/>
          <w:sz w:val="24"/>
          <w:szCs w:val="24"/>
        </w:rPr>
        <w:t xml:space="preserve">does not employ statistical methods. </w:t>
      </w:r>
    </w:p>
    <w:p w:rsidR="005524F6" w:rsidRPr="005524F6" w:rsidP="00042F55" w14:paraId="4E395C93" w14:textId="77777777">
      <w:pPr>
        <w:spacing w:after="0" w:line="240" w:lineRule="auto"/>
        <w:rPr>
          <w:rFonts w:ascii="Times New Roman" w:hAnsi="Times New Roman" w:cs="Times New Roman"/>
          <w:sz w:val="24"/>
          <w:szCs w:val="24"/>
        </w:rPr>
      </w:pPr>
    </w:p>
    <w:sectPr w:rsidSect="002A7E75">
      <w:footerReference w:type="defaul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0764000"/>
      <w:docPartObj>
        <w:docPartGallery w:val="Page Numbers (Bottom of Page)"/>
        <w:docPartUnique/>
      </w:docPartObj>
    </w:sdtPr>
    <w:sdtEndPr>
      <w:rPr>
        <w:noProof/>
      </w:rPr>
    </w:sdtEndPr>
    <w:sdtContent>
      <w:p w:rsidR="002A7E75" w14:paraId="741C67A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A7E75" w14:paraId="00C0FE0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10900"/>
    <w:multiLevelType w:val="hybridMultilevel"/>
    <w:tmpl w:val="ECCC15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697A0E"/>
    <w:multiLevelType w:val="hybridMultilevel"/>
    <w:tmpl w:val="82AC8C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CC7CC6"/>
    <w:multiLevelType w:val="hybridMultilevel"/>
    <w:tmpl w:val="F426F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F741A0"/>
    <w:multiLevelType w:val="hybridMultilevel"/>
    <w:tmpl w:val="0C86B3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FD3594"/>
    <w:multiLevelType w:val="hybridMultilevel"/>
    <w:tmpl w:val="4C8ACD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037796">
    <w:abstractNumId w:val="4"/>
  </w:num>
  <w:num w:numId="2" w16cid:durableId="302389278">
    <w:abstractNumId w:val="3"/>
  </w:num>
  <w:num w:numId="3" w16cid:durableId="1093478864">
    <w:abstractNumId w:val="1"/>
  </w:num>
  <w:num w:numId="4" w16cid:durableId="1077286562">
    <w:abstractNumId w:val="2"/>
  </w:num>
  <w:num w:numId="5" w16cid:durableId="13403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CD"/>
    <w:rsid w:val="000061AF"/>
    <w:rsid w:val="00010EBF"/>
    <w:rsid w:val="00022DD2"/>
    <w:rsid w:val="00027D0B"/>
    <w:rsid w:val="00042F55"/>
    <w:rsid w:val="000469DE"/>
    <w:rsid w:val="000619E0"/>
    <w:rsid w:val="000667B0"/>
    <w:rsid w:val="00072561"/>
    <w:rsid w:val="000765F5"/>
    <w:rsid w:val="000918DD"/>
    <w:rsid w:val="000A3C68"/>
    <w:rsid w:val="000A5CD0"/>
    <w:rsid w:val="000B438C"/>
    <w:rsid w:val="000B4919"/>
    <w:rsid w:val="000C2F59"/>
    <w:rsid w:val="000C45BF"/>
    <w:rsid w:val="000C6011"/>
    <w:rsid w:val="000D21AE"/>
    <w:rsid w:val="000D2CAB"/>
    <w:rsid w:val="000E1BF7"/>
    <w:rsid w:val="000E4A8A"/>
    <w:rsid w:val="0010050F"/>
    <w:rsid w:val="00106630"/>
    <w:rsid w:val="00115DE3"/>
    <w:rsid w:val="00116702"/>
    <w:rsid w:val="00116CF6"/>
    <w:rsid w:val="001173F0"/>
    <w:rsid w:val="00125D05"/>
    <w:rsid w:val="00132CE7"/>
    <w:rsid w:val="00190139"/>
    <w:rsid w:val="001C1D33"/>
    <w:rsid w:val="001D004D"/>
    <w:rsid w:val="001D36FA"/>
    <w:rsid w:val="001D6154"/>
    <w:rsid w:val="001E301B"/>
    <w:rsid w:val="001E733C"/>
    <w:rsid w:val="001F2806"/>
    <w:rsid w:val="002066BB"/>
    <w:rsid w:val="00216864"/>
    <w:rsid w:val="002341AF"/>
    <w:rsid w:val="0026166D"/>
    <w:rsid w:val="00270D92"/>
    <w:rsid w:val="00283EC8"/>
    <w:rsid w:val="00290271"/>
    <w:rsid w:val="002A7E75"/>
    <w:rsid w:val="002C240E"/>
    <w:rsid w:val="002D38E0"/>
    <w:rsid w:val="002E700C"/>
    <w:rsid w:val="002E7BE8"/>
    <w:rsid w:val="003055C4"/>
    <w:rsid w:val="00305D1E"/>
    <w:rsid w:val="00307D17"/>
    <w:rsid w:val="00313CE4"/>
    <w:rsid w:val="003213C7"/>
    <w:rsid w:val="00330355"/>
    <w:rsid w:val="00345948"/>
    <w:rsid w:val="003552B3"/>
    <w:rsid w:val="00361BDA"/>
    <w:rsid w:val="00367DF0"/>
    <w:rsid w:val="003765A1"/>
    <w:rsid w:val="003A1ED1"/>
    <w:rsid w:val="003B0085"/>
    <w:rsid w:val="003B795C"/>
    <w:rsid w:val="003D054C"/>
    <w:rsid w:val="003D3123"/>
    <w:rsid w:val="003D3623"/>
    <w:rsid w:val="003D4766"/>
    <w:rsid w:val="004064CA"/>
    <w:rsid w:val="00411D18"/>
    <w:rsid w:val="004145E4"/>
    <w:rsid w:val="00427719"/>
    <w:rsid w:val="00450A94"/>
    <w:rsid w:val="00452D02"/>
    <w:rsid w:val="004C6446"/>
    <w:rsid w:val="004F7B7B"/>
    <w:rsid w:val="00511CF9"/>
    <w:rsid w:val="005137E1"/>
    <w:rsid w:val="005224AA"/>
    <w:rsid w:val="0052601D"/>
    <w:rsid w:val="005524F6"/>
    <w:rsid w:val="0056163C"/>
    <w:rsid w:val="005656CB"/>
    <w:rsid w:val="005A0C87"/>
    <w:rsid w:val="005B2E9B"/>
    <w:rsid w:val="005D1DB6"/>
    <w:rsid w:val="005D5F7D"/>
    <w:rsid w:val="005D7F20"/>
    <w:rsid w:val="005F516B"/>
    <w:rsid w:val="006229B0"/>
    <w:rsid w:val="006260DA"/>
    <w:rsid w:val="00682C69"/>
    <w:rsid w:val="00683C8F"/>
    <w:rsid w:val="006B035C"/>
    <w:rsid w:val="006B58BE"/>
    <w:rsid w:val="006F28B0"/>
    <w:rsid w:val="006F33A9"/>
    <w:rsid w:val="00720BA2"/>
    <w:rsid w:val="007252A3"/>
    <w:rsid w:val="00740CAE"/>
    <w:rsid w:val="007525B0"/>
    <w:rsid w:val="007763B2"/>
    <w:rsid w:val="007876B6"/>
    <w:rsid w:val="00787BF1"/>
    <w:rsid w:val="007B7C9E"/>
    <w:rsid w:val="007C69A6"/>
    <w:rsid w:val="007F0C24"/>
    <w:rsid w:val="007F286F"/>
    <w:rsid w:val="007F5958"/>
    <w:rsid w:val="00804182"/>
    <w:rsid w:val="00816331"/>
    <w:rsid w:val="00831A7E"/>
    <w:rsid w:val="00836373"/>
    <w:rsid w:val="0083795D"/>
    <w:rsid w:val="00841E46"/>
    <w:rsid w:val="00850728"/>
    <w:rsid w:val="00860E0B"/>
    <w:rsid w:val="0087475A"/>
    <w:rsid w:val="00876923"/>
    <w:rsid w:val="008B72EC"/>
    <w:rsid w:val="008D1458"/>
    <w:rsid w:val="008D60D4"/>
    <w:rsid w:val="008E346B"/>
    <w:rsid w:val="008E49F3"/>
    <w:rsid w:val="009056D0"/>
    <w:rsid w:val="009056E0"/>
    <w:rsid w:val="009104A1"/>
    <w:rsid w:val="00915FD2"/>
    <w:rsid w:val="00923241"/>
    <w:rsid w:val="00947533"/>
    <w:rsid w:val="00970BDB"/>
    <w:rsid w:val="00973972"/>
    <w:rsid w:val="00976924"/>
    <w:rsid w:val="009A3EA6"/>
    <w:rsid w:val="009B3BA8"/>
    <w:rsid w:val="009C1F6E"/>
    <w:rsid w:val="009C338A"/>
    <w:rsid w:val="009C4C1D"/>
    <w:rsid w:val="009D7E42"/>
    <w:rsid w:val="009E29DA"/>
    <w:rsid w:val="009E4E15"/>
    <w:rsid w:val="009E7892"/>
    <w:rsid w:val="009F16E2"/>
    <w:rsid w:val="00A33194"/>
    <w:rsid w:val="00A33C53"/>
    <w:rsid w:val="00A366F4"/>
    <w:rsid w:val="00A449DB"/>
    <w:rsid w:val="00A674BF"/>
    <w:rsid w:val="00A72A6E"/>
    <w:rsid w:val="00A74BBD"/>
    <w:rsid w:val="00A9261E"/>
    <w:rsid w:val="00AC3A5D"/>
    <w:rsid w:val="00AD0331"/>
    <w:rsid w:val="00AD6DE8"/>
    <w:rsid w:val="00AE1AC3"/>
    <w:rsid w:val="00AE4D81"/>
    <w:rsid w:val="00AF4A91"/>
    <w:rsid w:val="00B04BCA"/>
    <w:rsid w:val="00B079B9"/>
    <w:rsid w:val="00B07FCA"/>
    <w:rsid w:val="00B13169"/>
    <w:rsid w:val="00B23BCD"/>
    <w:rsid w:val="00B26869"/>
    <w:rsid w:val="00B313D0"/>
    <w:rsid w:val="00B34289"/>
    <w:rsid w:val="00B4262F"/>
    <w:rsid w:val="00B43DED"/>
    <w:rsid w:val="00B45E55"/>
    <w:rsid w:val="00B47B63"/>
    <w:rsid w:val="00B503C1"/>
    <w:rsid w:val="00B95450"/>
    <w:rsid w:val="00BA23CA"/>
    <w:rsid w:val="00BA2FCF"/>
    <w:rsid w:val="00BB74C5"/>
    <w:rsid w:val="00BB7A55"/>
    <w:rsid w:val="00BE2D66"/>
    <w:rsid w:val="00BF45B2"/>
    <w:rsid w:val="00C018E0"/>
    <w:rsid w:val="00C32818"/>
    <w:rsid w:val="00C45058"/>
    <w:rsid w:val="00C55663"/>
    <w:rsid w:val="00C73C86"/>
    <w:rsid w:val="00C95DF7"/>
    <w:rsid w:val="00C9682A"/>
    <w:rsid w:val="00C97680"/>
    <w:rsid w:val="00CA2D2A"/>
    <w:rsid w:val="00CB7BC3"/>
    <w:rsid w:val="00CF4387"/>
    <w:rsid w:val="00D24C68"/>
    <w:rsid w:val="00D25C97"/>
    <w:rsid w:val="00D34BDD"/>
    <w:rsid w:val="00D40370"/>
    <w:rsid w:val="00D445EA"/>
    <w:rsid w:val="00D4564E"/>
    <w:rsid w:val="00D573C5"/>
    <w:rsid w:val="00D7535E"/>
    <w:rsid w:val="00D8637C"/>
    <w:rsid w:val="00D91032"/>
    <w:rsid w:val="00DA150B"/>
    <w:rsid w:val="00DB2008"/>
    <w:rsid w:val="00DB4F36"/>
    <w:rsid w:val="00DC25C9"/>
    <w:rsid w:val="00DC7A3F"/>
    <w:rsid w:val="00DD1584"/>
    <w:rsid w:val="00DD330D"/>
    <w:rsid w:val="00DE7252"/>
    <w:rsid w:val="00E569F6"/>
    <w:rsid w:val="00E62483"/>
    <w:rsid w:val="00E6313A"/>
    <w:rsid w:val="00E82B7B"/>
    <w:rsid w:val="00E94A49"/>
    <w:rsid w:val="00EA7588"/>
    <w:rsid w:val="00EB04F5"/>
    <w:rsid w:val="00ED6BAF"/>
    <w:rsid w:val="00EF5963"/>
    <w:rsid w:val="00F01853"/>
    <w:rsid w:val="00F20340"/>
    <w:rsid w:val="00F237F2"/>
    <w:rsid w:val="00F3098D"/>
    <w:rsid w:val="00F30A6D"/>
    <w:rsid w:val="00F329E0"/>
    <w:rsid w:val="00F37FB2"/>
    <w:rsid w:val="00F60365"/>
    <w:rsid w:val="00F63760"/>
    <w:rsid w:val="00F803BE"/>
    <w:rsid w:val="00F83FBB"/>
    <w:rsid w:val="00F854F6"/>
    <w:rsid w:val="00F949F7"/>
    <w:rsid w:val="00FB26AE"/>
    <w:rsid w:val="671E828D"/>
    <w:rsid w:val="79C17A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3EAA4"/>
  <w15:chartTrackingRefBased/>
  <w15:docId w15:val="{580143B6-40B0-4ACC-BE0D-06DB4476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2A3"/>
    <w:pPr>
      <w:ind w:left="720"/>
      <w:contextualSpacing/>
    </w:pPr>
  </w:style>
  <w:style w:type="paragraph" w:customStyle="1" w:styleId="Default">
    <w:name w:val="Default"/>
    <w:rsid w:val="00C4505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A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E75"/>
  </w:style>
  <w:style w:type="paragraph" w:styleId="Footer">
    <w:name w:val="footer"/>
    <w:basedOn w:val="Normal"/>
    <w:link w:val="FooterChar"/>
    <w:uiPriority w:val="99"/>
    <w:unhideWhenUsed/>
    <w:rsid w:val="002A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E75"/>
  </w:style>
  <w:style w:type="character" w:styleId="Hyperlink">
    <w:name w:val="Hyperlink"/>
    <w:basedOn w:val="DefaultParagraphFont"/>
    <w:uiPriority w:val="99"/>
    <w:unhideWhenUsed/>
    <w:rsid w:val="00DC25C9"/>
    <w:rPr>
      <w:color w:val="0563C1" w:themeColor="hyperlink"/>
      <w:u w:val="single"/>
    </w:rPr>
  </w:style>
  <w:style w:type="character" w:styleId="UnresolvedMention">
    <w:name w:val="Unresolved Mention"/>
    <w:basedOn w:val="DefaultParagraphFont"/>
    <w:uiPriority w:val="99"/>
    <w:semiHidden/>
    <w:unhideWhenUsed/>
    <w:rsid w:val="00DC25C9"/>
    <w:rPr>
      <w:color w:val="605E5C"/>
      <w:shd w:val="clear" w:color="auto" w:fill="E1DFDD"/>
    </w:rPr>
  </w:style>
  <w:style w:type="character" w:styleId="FollowedHyperlink">
    <w:name w:val="FollowedHyperlink"/>
    <w:basedOn w:val="DefaultParagraphFont"/>
    <w:uiPriority w:val="99"/>
    <w:semiHidden/>
    <w:unhideWhenUsed/>
    <w:rsid w:val="00E94A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ustice.gov/atr/HealthyCompetition" TargetMode="External" /><Relationship Id="rId9" Type="http://schemas.openxmlformats.org/officeDocument/2006/relationships/hyperlink" Target="https://www.justice.gov/opcl/doj-privacy-impact-assessment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4E19E556-B3FF-478F-AA71-9FC57A755053}">
  <ds:schemaRefs>
    <ds:schemaRef ds:uri="http://schemas.openxmlformats.org/officeDocument/2006/bibliography"/>
  </ds:schemaRefs>
</ds:datastoreItem>
</file>

<file path=customXml/itemProps2.xml><?xml version="1.0" encoding="utf-8"?>
<ds:datastoreItem xmlns:ds="http://schemas.openxmlformats.org/officeDocument/2006/customXml" ds:itemID="{BD8FA5F5-966E-4414-9D54-776A20A968B2}">
  <ds:schemaRefs/>
</ds:datastoreItem>
</file>

<file path=customXml/itemProps3.xml><?xml version="1.0" encoding="utf-8"?>
<ds:datastoreItem xmlns:ds="http://schemas.openxmlformats.org/officeDocument/2006/customXml" ds:itemID="{01A69F11-A33D-497D-8B0B-A52771CDE59D}">
  <ds:schemaRefs/>
</ds:datastoreItem>
</file>

<file path=customXml/itemProps4.xml><?xml version="1.0" encoding="utf-8"?>
<ds:datastoreItem xmlns:ds="http://schemas.openxmlformats.org/officeDocument/2006/customXml" ds:itemID="{48C71740-689F-49FE-8CC0-98FCAFC23C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Antitrust Division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Oldfield, Sarah (ATR)</dc:creator>
  <cp:lastModifiedBy>Arceo, Darwin (JMD)</cp:lastModifiedBy>
  <cp:revision>17</cp:revision>
  <dcterms:created xsi:type="dcterms:W3CDTF">2025-09-12T16:11:00Z</dcterms:created>
  <dcterms:modified xsi:type="dcterms:W3CDTF">2025-09-15T14:02:58Z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