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6CA5" w:rsidP="00016CA5" w14:paraId="77796A1E" w14:textId="77777777">
      <w:pPr>
        <w:jc w:val="center"/>
        <w:rPr>
          <w:rFonts w:ascii="Aptos" w:hAnsi="Aptos"/>
          <w:b/>
          <w:bCs/>
          <w:sz w:val="22"/>
          <w:szCs w:val="22"/>
        </w:rPr>
      </w:pPr>
      <w:r w:rsidRPr="00016CA5">
        <w:rPr>
          <w:rFonts w:ascii="Aptos" w:hAnsi="Aptos"/>
          <w:b/>
          <w:bCs/>
          <w:sz w:val="22"/>
          <w:szCs w:val="22"/>
        </w:rPr>
        <w:t>Non-Substantiative Change Request</w:t>
      </w:r>
    </w:p>
    <w:p w:rsidR="00016CA5" w:rsidRPr="00016CA5" w:rsidP="00016CA5" w14:paraId="778AA7EA" w14:textId="77777777">
      <w:pPr>
        <w:jc w:val="center"/>
        <w:rPr>
          <w:rFonts w:ascii="Aptos" w:hAnsi="Aptos"/>
          <w:b/>
          <w:bCs/>
          <w:sz w:val="22"/>
          <w:szCs w:val="22"/>
        </w:rPr>
      </w:pPr>
    </w:p>
    <w:p w:rsidR="00016CA5" w:rsidRPr="00016CA5" w:rsidP="00016CA5" w14:paraId="07E9036D" w14:textId="3F5226FC">
      <w:pPr>
        <w:rPr>
          <w:rFonts w:ascii="Aptos" w:hAnsi="Aptos"/>
          <w:b/>
          <w:bCs/>
          <w:sz w:val="22"/>
          <w:szCs w:val="22"/>
        </w:rPr>
      </w:pPr>
      <w:r w:rsidRPr="00016CA5">
        <w:rPr>
          <w:rFonts w:ascii="Aptos" w:hAnsi="Aptos"/>
          <w:b/>
          <w:bCs/>
          <w:sz w:val="22"/>
          <w:szCs w:val="22"/>
        </w:rPr>
        <w:t>OMB 1205-04</w:t>
      </w:r>
      <w:r>
        <w:rPr>
          <w:rFonts w:ascii="Aptos" w:hAnsi="Aptos"/>
          <w:b/>
          <w:bCs/>
          <w:sz w:val="22"/>
          <w:szCs w:val="22"/>
        </w:rPr>
        <w:t>61</w:t>
      </w:r>
      <w:r w:rsidRPr="00016CA5">
        <w:rPr>
          <w:rFonts w:ascii="Aptos" w:hAnsi="Aptos"/>
          <w:b/>
          <w:bCs/>
          <w:sz w:val="22"/>
          <w:szCs w:val="22"/>
        </w:rPr>
        <w:t xml:space="preserve"> – Financial Report Form ETA-9130</w:t>
      </w:r>
    </w:p>
    <w:p w:rsidR="00016CA5" w:rsidRPr="00016CA5" w:rsidP="00016CA5" w14:paraId="11353043" w14:textId="17A3A4D9">
      <w:pPr>
        <w:rPr>
          <w:rFonts w:ascii="Aptos" w:hAnsi="Aptos"/>
          <w:sz w:val="22"/>
          <w:szCs w:val="22"/>
        </w:rPr>
      </w:pPr>
      <w:r w:rsidRPr="00016CA5">
        <w:rPr>
          <w:rFonts w:ascii="Aptos" w:hAnsi="Aptos"/>
          <w:sz w:val="22"/>
          <w:szCs w:val="22"/>
        </w:rPr>
        <w:t xml:space="preserve">Expiration Date: </w:t>
      </w:r>
      <w:r>
        <w:rPr>
          <w:rFonts w:ascii="Aptos" w:hAnsi="Aptos"/>
          <w:sz w:val="22"/>
          <w:szCs w:val="22"/>
        </w:rPr>
        <w:t>7/31/2028</w:t>
      </w:r>
    </w:p>
    <w:p w:rsidR="00016CA5" w:rsidP="00016CA5" w14:paraId="6D8822CF" w14:textId="77777777">
      <w:pPr>
        <w:rPr>
          <w:rFonts w:ascii="Aptos" w:hAnsi="Aptos"/>
          <w:b/>
          <w:bCs/>
          <w:sz w:val="22"/>
          <w:szCs w:val="22"/>
        </w:rPr>
      </w:pPr>
    </w:p>
    <w:p w:rsidR="00016CA5" w:rsidRPr="00016CA5" w:rsidP="00016CA5" w14:paraId="40892EA4" w14:textId="1AAC4D1F">
      <w:pPr>
        <w:rPr>
          <w:rFonts w:ascii="Aptos" w:hAnsi="Aptos"/>
          <w:b/>
          <w:bCs/>
          <w:sz w:val="22"/>
          <w:szCs w:val="22"/>
        </w:rPr>
      </w:pPr>
      <w:r w:rsidRPr="00016CA5">
        <w:rPr>
          <w:rFonts w:ascii="Aptos" w:hAnsi="Aptos"/>
          <w:b/>
          <w:bCs/>
          <w:sz w:val="22"/>
          <w:szCs w:val="22"/>
        </w:rPr>
        <w:t>Proposed Change</w:t>
      </w:r>
    </w:p>
    <w:p w:rsidR="00381C94" w:rsidRPr="00016CA5" w14:paraId="4DF3CD4D" w14:textId="774AF04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During the last approval, form ETA-9130M should have been included as a form.  This was an oversight therefore which triggers a non-substantive change to a currently approved collection.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832780"/>
    <w:multiLevelType w:val="hybridMultilevel"/>
    <w:tmpl w:val="03E23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97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A5"/>
    <w:rsid w:val="00016CA5"/>
    <w:rsid w:val="00381C94"/>
    <w:rsid w:val="0041570B"/>
    <w:rsid w:val="00B21E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45222"/>
  <w15:chartTrackingRefBased/>
  <w15:docId w15:val="{2DD3A064-B494-49E0-BABC-1BC50D74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Patrice A - ETA</dc:creator>
  <cp:lastModifiedBy>Gibson, Patrice A - ETA</cp:lastModifiedBy>
  <cp:revision>1</cp:revision>
  <dcterms:created xsi:type="dcterms:W3CDTF">2025-09-25T13:31:00Z</dcterms:created>
  <dcterms:modified xsi:type="dcterms:W3CDTF">2025-09-25T13:35:00Z</dcterms:modified>
</cp:coreProperties>
</file>