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0C3" w:rsidRPr="008E3A7D" w:rsidP="000150C3" w14:paraId="2F58F8C2" w14:textId="77777777">
      <w:pPr>
        <w:pStyle w:val="Title"/>
        <w:rPr>
          <w:rFonts w:ascii="Times New Roman" w:hAnsi="Times New Roman" w:cs="Times New Roman"/>
        </w:rPr>
      </w:pPr>
      <w:bookmarkStart w:id="0" w:name="_Toc481561017"/>
      <w:r w:rsidRPr="008E3A7D">
        <w:rPr>
          <w:rFonts w:ascii="Times New Roman" w:hAnsi="Times New Roman" w:cs="Times New Roman"/>
        </w:rPr>
        <w:t>ETA 9048</w:t>
      </w:r>
      <w:r w:rsidRPr="008E3A7D" w:rsidR="008E489A">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P="000150C3" w14:paraId="034C018C" w14:textId="77777777">
      <w:pPr>
        <w:pStyle w:val="Heading3"/>
        <w:jc w:val="center"/>
        <w:rPr>
          <w:rFonts w:ascii="Times New Roman" w:hAnsi="Times New Roman" w:cs="Times New Roman"/>
          <w:sz w:val="24"/>
          <w:szCs w:val="24"/>
        </w:rPr>
      </w:pPr>
      <w:bookmarkStart w:id="1" w:name="_Toc481561018"/>
      <w:r w:rsidRPr="008E3A7D">
        <w:rPr>
          <w:rFonts w:ascii="Times New Roman" w:hAnsi="Times New Roman" w:cs="Times New Roman"/>
          <w:webHidden/>
          <w:sz w:val="24"/>
          <w:szCs w:val="24"/>
        </w:rPr>
        <w:t>Section IV-</w:t>
      </w:r>
      <w:bookmarkEnd w:id="1"/>
      <w:r w:rsidRPr="008E3A7D" w:rsidR="0023226A">
        <w:rPr>
          <w:rFonts w:ascii="Times New Roman" w:hAnsi="Times New Roman" w:cs="Times New Roman"/>
          <w:webHidden/>
          <w:sz w:val="24"/>
          <w:szCs w:val="24"/>
        </w:rPr>
        <w:t>7</w:t>
      </w:r>
    </w:p>
    <w:p w:rsidR="000150C3" w:rsidRPr="008E3A7D" w14:paraId="15E40DE3" w14:textId="77777777">
      <w:pPr>
        <w:pStyle w:val="TOC1"/>
        <w:tabs>
          <w:tab w:val="left" w:pos="600"/>
          <w:tab w:val="right" w:leader="dot" w:pos="9350"/>
        </w:tabs>
        <w:rPr>
          <w:rFonts w:ascii="Times New Roman" w:hAnsi="Times New Roman" w:eastAsiaTheme="minorEastAsia"/>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hAnsi="Times New Roman" w:eastAsiaTheme="minorEastAsia"/>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68F56F84" w14:textId="77777777">
      <w:pPr>
        <w:pStyle w:val="TOC1"/>
        <w:tabs>
          <w:tab w:val="left" w:pos="600"/>
          <w:tab w:val="right" w:leader="dot" w:pos="9350"/>
        </w:tabs>
        <w:rPr>
          <w:rFonts w:ascii="Times New Roman" w:hAnsi="Times New Roman" w:eastAsiaTheme="minorEastAsia"/>
          <w:noProof/>
          <w:sz w:val="22"/>
          <w:szCs w:val="22"/>
        </w:rPr>
      </w:pPr>
      <w:hyperlink w:anchor="_Toc484780148" w:history="1">
        <w:r w:rsidRPr="008E3A7D">
          <w:rPr>
            <w:rStyle w:val="Hyperlink"/>
            <w:rFonts w:ascii="Times New Roman" w:hAnsi="Times New Roman"/>
            <w:noProof/>
          </w:rPr>
          <w:t>B.</w:t>
        </w:r>
        <w:r w:rsidRPr="008E3A7D">
          <w:rPr>
            <w:rFonts w:ascii="Times New Roman" w:hAnsi="Times New Roman" w:eastAsiaTheme="minorEastAsia"/>
            <w:noProof/>
            <w:sz w:val="22"/>
            <w:szCs w:val="22"/>
          </w:rPr>
          <w:tab/>
        </w:r>
        <w:r w:rsidRPr="008E3A7D">
          <w:rPr>
            <w:rStyle w:val="Hyperlink"/>
            <w:rFonts w:ascii="Times New Roman" w:hAnsi="Times New Roman"/>
            <w:noProof/>
          </w:rPr>
          <w:t>Purpose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_Toc484780148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2AC418AF" w14:textId="77777777">
      <w:pPr>
        <w:pStyle w:val="TOC1"/>
        <w:tabs>
          <w:tab w:val="left" w:pos="600"/>
          <w:tab w:val="right" w:leader="dot" w:pos="9350"/>
        </w:tabs>
        <w:rPr>
          <w:rFonts w:ascii="Times New Roman" w:hAnsi="Times New Roman" w:eastAsiaTheme="minorEastAsia"/>
          <w:noProof/>
          <w:sz w:val="22"/>
          <w:szCs w:val="22"/>
        </w:rPr>
      </w:pPr>
      <w:hyperlink w:anchor="_Toc484780149" w:history="1">
        <w:r w:rsidRPr="008E3A7D">
          <w:rPr>
            <w:rStyle w:val="Hyperlink"/>
            <w:rFonts w:ascii="Times New Roman" w:hAnsi="Times New Roman"/>
            <w:noProof/>
          </w:rPr>
          <w:t>C.</w:t>
        </w:r>
        <w:r w:rsidRPr="008E3A7D">
          <w:rPr>
            <w:rFonts w:ascii="Times New Roman" w:hAnsi="Times New Roman" w:eastAsiaTheme="minorEastAsia"/>
            <w:noProof/>
            <w:sz w:val="22"/>
            <w:szCs w:val="22"/>
          </w:rPr>
          <w:tab/>
        </w:r>
        <w:r w:rsidRPr="008E3A7D">
          <w:rPr>
            <w:rStyle w:val="Hyperlink"/>
            <w:rFonts w:ascii="Times New Roman" w:hAnsi="Times New Roman"/>
            <w:noProof/>
          </w:rPr>
          <w:t>Due Date and Transmittal</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_Toc484780149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3FF3C379" w14:textId="77777777">
      <w:pPr>
        <w:pStyle w:val="TOC1"/>
        <w:tabs>
          <w:tab w:val="left" w:pos="600"/>
          <w:tab w:val="right" w:leader="dot" w:pos="9350"/>
        </w:tabs>
        <w:rPr>
          <w:rFonts w:ascii="Times New Roman" w:hAnsi="Times New Roman" w:eastAsiaTheme="minorEastAsia"/>
          <w:noProof/>
          <w:sz w:val="22"/>
          <w:szCs w:val="22"/>
        </w:rPr>
      </w:pPr>
      <w:hyperlink w:anchor="_Toc484780150" w:history="1">
        <w:r w:rsidRPr="008E3A7D">
          <w:rPr>
            <w:rStyle w:val="Hyperlink"/>
            <w:rFonts w:ascii="Times New Roman" w:hAnsi="Times New Roman"/>
            <w:noProof/>
          </w:rPr>
          <w:t>D.</w:t>
        </w:r>
        <w:r w:rsidRPr="008E3A7D">
          <w:rPr>
            <w:rFonts w:ascii="Times New Roman" w:hAnsi="Times New Roman" w:eastAsiaTheme="minorEastAsia"/>
            <w:noProof/>
            <w:sz w:val="22"/>
            <w:szCs w:val="22"/>
          </w:rPr>
          <w:tab/>
        </w:r>
        <w:r w:rsidRPr="008E3A7D">
          <w:rPr>
            <w:rStyle w:val="Hyperlink"/>
            <w:rFonts w:ascii="Times New Roman" w:hAnsi="Times New Roman"/>
            <w:noProof/>
          </w:rPr>
          <w:t>General Reporting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_Toc484780150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059EC0E4" w14:textId="77777777">
      <w:pPr>
        <w:pStyle w:val="TOC1"/>
        <w:tabs>
          <w:tab w:val="left" w:pos="600"/>
          <w:tab w:val="right" w:leader="dot" w:pos="9350"/>
        </w:tabs>
        <w:rPr>
          <w:rFonts w:ascii="Times New Roman" w:hAnsi="Times New Roman" w:eastAsiaTheme="minorEastAsia"/>
          <w:noProof/>
          <w:sz w:val="22"/>
          <w:szCs w:val="22"/>
        </w:rPr>
      </w:pPr>
      <w:hyperlink w:anchor="_Toc484780151" w:history="1">
        <w:r w:rsidRPr="008E3A7D">
          <w:rPr>
            <w:rStyle w:val="Hyperlink"/>
            <w:rFonts w:ascii="Times New Roman" w:hAnsi="Times New Roman"/>
            <w:noProof/>
          </w:rPr>
          <w:t>E.</w:t>
        </w:r>
        <w:r w:rsidRPr="008E3A7D">
          <w:rPr>
            <w:rFonts w:ascii="Times New Roman" w:hAnsi="Times New Roman" w:eastAsiaTheme="minorEastAsia"/>
            <w:noProof/>
            <w:sz w:val="22"/>
            <w:szCs w:val="22"/>
          </w:rPr>
          <w:tab/>
        </w:r>
        <w:r w:rsidRPr="008E3A7D">
          <w:rPr>
            <w:rStyle w:val="Hyperlink"/>
            <w:rFonts w:ascii="Times New Roman" w:hAnsi="Times New Roman"/>
            <w:noProof/>
          </w:rPr>
          <w:t>Definitions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_Toc484780151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365AACB1" w14:textId="77777777">
      <w:pPr>
        <w:pStyle w:val="TOC3"/>
        <w:tabs>
          <w:tab w:val="left" w:pos="880"/>
          <w:tab w:val="right" w:leader="dot" w:pos="9350"/>
        </w:tabs>
        <w:rPr>
          <w:rFonts w:ascii="Times New Roman" w:hAnsi="Times New Roman" w:eastAsiaTheme="minorEastAsia"/>
          <w:noProof/>
          <w:sz w:val="22"/>
          <w:szCs w:val="22"/>
        </w:rPr>
      </w:pPr>
      <w:hyperlink w:anchor="_Toc484780152"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Worker Profiling.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_Toc484780152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F9FCF2D" w14:textId="77777777">
      <w:pPr>
        <w:pStyle w:val="TOC3"/>
        <w:tabs>
          <w:tab w:val="left" w:pos="880"/>
          <w:tab w:val="right" w:leader="dot" w:pos="9350"/>
        </w:tabs>
        <w:rPr>
          <w:rFonts w:ascii="Times New Roman" w:hAnsi="Times New Roman" w:eastAsiaTheme="minorEastAsia"/>
          <w:noProof/>
          <w:sz w:val="22"/>
          <w:szCs w:val="22"/>
        </w:rPr>
      </w:pPr>
      <w:hyperlink w:anchor="_Toc484780153"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_Toc484780153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0DBD920" w14:textId="77777777">
      <w:pPr>
        <w:pStyle w:val="TOC3"/>
        <w:tabs>
          <w:tab w:val="left" w:pos="880"/>
          <w:tab w:val="right" w:leader="dot" w:pos="9350"/>
        </w:tabs>
        <w:rPr>
          <w:rFonts w:ascii="Times New Roman" w:hAnsi="Times New Roman" w:eastAsiaTheme="minorEastAsia"/>
          <w:noProof/>
          <w:sz w:val="22"/>
          <w:szCs w:val="22"/>
        </w:rPr>
      </w:pPr>
      <w:hyperlink w:anchor="_Toc484780154"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Put in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_Toc484780154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D256A0E" w14:textId="77777777">
      <w:pPr>
        <w:pStyle w:val="TOC3"/>
        <w:tabs>
          <w:tab w:val="left" w:pos="880"/>
          <w:tab w:val="right" w:leader="dot" w:pos="9350"/>
        </w:tabs>
        <w:rPr>
          <w:rFonts w:ascii="Times New Roman" w:hAnsi="Times New Roman" w:eastAsiaTheme="minorEastAsia"/>
          <w:noProof/>
          <w:sz w:val="22"/>
          <w:szCs w:val="22"/>
        </w:rPr>
      </w:pPr>
      <w:hyperlink w:anchor="_Toc484780155"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_Toc484780155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2F62753A" w14:textId="77777777">
      <w:pPr>
        <w:pStyle w:val="TOC3"/>
        <w:tabs>
          <w:tab w:val="left" w:pos="880"/>
          <w:tab w:val="right" w:leader="dot" w:pos="9350"/>
        </w:tabs>
        <w:rPr>
          <w:rFonts w:ascii="Times New Roman" w:hAnsi="Times New Roman" w:eastAsiaTheme="minorEastAsia"/>
          <w:noProof/>
          <w:sz w:val="22"/>
          <w:szCs w:val="22"/>
        </w:rPr>
      </w:pPr>
      <w:hyperlink w:anchor="_Toc484780156"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_Toc484780156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6F37F940" w14:textId="77777777">
      <w:pPr>
        <w:pStyle w:val="TOC3"/>
        <w:tabs>
          <w:tab w:val="left" w:pos="880"/>
          <w:tab w:val="right" w:leader="dot" w:pos="9350"/>
        </w:tabs>
        <w:rPr>
          <w:rFonts w:ascii="Times New Roman" w:hAnsi="Times New Roman" w:eastAsiaTheme="minorEastAsia"/>
          <w:noProof/>
          <w:sz w:val="22"/>
          <w:szCs w:val="22"/>
        </w:rPr>
      </w:pPr>
      <w:hyperlink w:anchor="_Toc484780157"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_Toc484780157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5161FB85" w14:textId="77777777">
      <w:pPr>
        <w:pStyle w:val="TOC3"/>
        <w:tabs>
          <w:tab w:val="left" w:pos="880"/>
          <w:tab w:val="right" w:leader="dot" w:pos="9350"/>
        </w:tabs>
        <w:rPr>
          <w:rFonts w:ascii="Times New Roman" w:hAnsi="Times New Roman" w:eastAsiaTheme="minorEastAsia"/>
          <w:noProof/>
          <w:sz w:val="22"/>
          <w:szCs w:val="22"/>
        </w:rPr>
      </w:pPr>
      <w:hyperlink w:anchor="_Toc484780158" w:history="1">
        <w:r w:rsidRPr="008E3A7D">
          <w:rPr>
            <w:rStyle w:val="Hyperlink"/>
            <w:rFonts w:ascii="Times New Roman" w:hAnsi="Times New Roman"/>
            <w:noProof/>
          </w:rPr>
          <w:t>7.</w:t>
        </w:r>
        <w:r w:rsidRPr="008E3A7D">
          <w:rPr>
            <w:rFonts w:ascii="Times New Roman" w:hAnsi="Times New Roman" w:eastAsiaTheme="minorEastAsia"/>
            <w:noProof/>
            <w:sz w:val="22"/>
            <w:szCs w:val="22"/>
          </w:rPr>
          <w:tab/>
        </w:r>
        <w:r w:rsidRPr="008E3A7D">
          <w:rPr>
            <w:rStyle w:val="Hyperlink"/>
            <w:rFonts w:ascii="Times New Roman" w:hAnsi="Times New Roman"/>
            <w:noProof/>
          </w:rPr>
          <w:t>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_Toc484780158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36FAED1E" w14:textId="77777777">
      <w:pPr>
        <w:pStyle w:val="TOC3"/>
        <w:tabs>
          <w:tab w:val="left" w:pos="880"/>
          <w:tab w:val="right" w:leader="dot" w:pos="9350"/>
        </w:tabs>
        <w:rPr>
          <w:rFonts w:ascii="Times New Roman" w:hAnsi="Times New Roman" w:eastAsiaTheme="minorEastAsia"/>
          <w:noProof/>
          <w:sz w:val="22"/>
          <w:szCs w:val="22"/>
        </w:rPr>
      </w:pPr>
      <w:hyperlink w:anchor="_Toc484780159" w:history="1">
        <w:r w:rsidRPr="008E3A7D">
          <w:rPr>
            <w:rStyle w:val="Hyperlink"/>
            <w:rFonts w:ascii="Times New Roman" w:hAnsi="Times New Roman"/>
            <w:noProof/>
          </w:rPr>
          <w:t>8.</w:t>
        </w:r>
        <w:r w:rsidRPr="008E3A7D">
          <w:rPr>
            <w:rFonts w:ascii="Times New Roman" w:hAnsi="Times New Roman" w:eastAsiaTheme="minorEastAsia"/>
            <w:noProof/>
            <w:sz w:val="22"/>
            <w:szCs w:val="22"/>
          </w:rPr>
          <w:tab/>
        </w:r>
        <w:r w:rsidRPr="008E3A7D">
          <w:rPr>
            <w:rStyle w:val="Hyperlink"/>
            <w:rFonts w:ascii="Times New Roman" w:hAnsi="Times New Roman"/>
            <w:noProof/>
          </w:rPr>
          <w:t>Orientation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_Toc484780159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3675C88" w14:textId="77777777">
      <w:pPr>
        <w:pStyle w:val="TOC3"/>
        <w:tabs>
          <w:tab w:val="left" w:pos="880"/>
          <w:tab w:val="right" w:leader="dot" w:pos="9350"/>
        </w:tabs>
        <w:rPr>
          <w:rFonts w:ascii="Times New Roman" w:hAnsi="Times New Roman" w:eastAsiaTheme="minorEastAsia"/>
          <w:noProof/>
          <w:sz w:val="22"/>
          <w:szCs w:val="22"/>
        </w:rPr>
      </w:pPr>
      <w:hyperlink w:anchor="_Toc484780160" w:history="1">
        <w:r w:rsidRPr="008E3A7D">
          <w:rPr>
            <w:rStyle w:val="Hyperlink"/>
            <w:rFonts w:ascii="Times New Roman" w:hAnsi="Times New Roman"/>
            <w:noProof/>
          </w:rPr>
          <w:t>9.</w:t>
        </w:r>
        <w:r w:rsidRPr="008E3A7D">
          <w:rPr>
            <w:rFonts w:ascii="Times New Roman" w:hAnsi="Times New Roman" w:eastAsiaTheme="minorEastAsia"/>
            <w:noProof/>
            <w:sz w:val="22"/>
            <w:szCs w:val="22"/>
          </w:rPr>
          <w:tab/>
        </w:r>
        <w:r w:rsidRPr="008E3A7D">
          <w:rPr>
            <w:rStyle w:val="Hyperlink"/>
            <w:rFonts w:ascii="Times New Roman" w:hAnsi="Times New Roman"/>
            <w:noProof/>
          </w:rPr>
          <w:t>Assessment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_Toc484780160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3F55B5EE" w14:textId="77777777">
      <w:pPr>
        <w:pStyle w:val="TOC3"/>
        <w:tabs>
          <w:tab w:val="left" w:pos="1100"/>
          <w:tab w:val="right" w:leader="dot" w:pos="9350"/>
        </w:tabs>
        <w:rPr>
          <w:rFonts w:ascii="Times New Roman" w:hAnsi="Times New Roman" w:eastAsiaTheme="minorEastAsia"/>
          <w:noProof/>
          <w:sz w:val="22"/>
          <w:szCs w:val="22"/>
        </w:rPr>
      </w:pPr>
      <w:hyperlink w:anchor="_Toc484780161" w:history="1">
        <w:r w:rsidRPr="008E3A7D">
          <w:rPr>
            <w:rStyle w:val="Hyperlink"/>
            <w:rFonts w:ascii="Times New Roman" w:hAnsi="Times New Roman"/>
            <w:noProof/>
          </w:rPr>
          <w:t>10.</w:t>
        </w:r>
        <w:r w:rsidRPr="008E3A7D">
          <w:rPr>
            <w:rFonts w:ascii="Times New Roman" w:hAnsi="Times New Roman" w:eastAsiaTheme="minorEastAsia"/>
            <w:noProof/>
            <w:sz w:val="22"/>
            <w:szCs w:val="22"/>
          </w:rPr>
          <w:tab/>
        </w:r>
        <w:r w:rsidRPr="008E3A7D">
          <w:rPr>
            <w:rStyle w:val="Hyperlink"/>
            <w:rFonts w:ascii="Times New Roman" w:hAnsi="Times New Roman"/>
            <w:noProof/>
          </w:rPr>
          <w:t>Counseling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_Toc484780161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6315436" w14:textId="77777777">
      <w:pPr>
        <w:pStyle w:val="TOC3"/>
        <w:tabs>
          <w:tab w:val="left" w:pos="1100"/>
          <w:tab w:val="right" w:leader="dot" w:pos="9350"/>
        </w:tabs>
        <w:rPr>
          <w:rFonts w:ascii="Times New Roman" w:hAnsi="Times New Roman" w:eastAsiaTheme="minorEastAsia"/>
          <w:noProof/>
          <w:sz w:val="22"/>
          <w:szCs w:val="22"/>
        </w:rPr>
      </w:pPr>
      <w:hyperlink w:anchor="_Toc484780162" w:history="1">
        <w:r w:rsidRPr="008E3A7D">
          <w:rPr>
            <w:rStyle w:val="Hyperlink"/>
            <w:rFonts w:ascii="Times New Roman" w:hAnsi="Times New Roman"/>
            <w:noProof/>
          </w:rPr>
          <w:t>11.</w:t>
        </w:r>
        <w:r w:rsidRPr="008E3A7D">
          <w:rPr>
            <w:rFonts w:ascii="Times New Roman" w:hAnsi="Times New Roman" w:eastAsiaTheme="minorEastAsia"/>
            <w:noProof/>
            <w:sz w:val="22"/>
            <w:szCs w:val="22"/>
          </w:rPr>
          <w:tab/>
        </w:r>
        <w:r w:rsidRPr="008E3A7D">
          <w:rPr>
            <w:rStyle w:val="Hyperlink"/>
            <w:rFonts w:ascii="Times New Roman" w:hAnsi="Times New Roman"/>
            <w:noProof/>
          </w:rPr>
          <w:t>Job Placement Services and Referrals to Employers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_Toc484780162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3D7872E9" w14:textId="77777777">
      <w:pPr>
        <w:pStyle w:val="TOC3"/>
        <w:tabs>
          <w:tab w:val="left" w:pos="1100"/>
          <w:tab w:val="right" w:leader="dot" w:pos="9350"/>
        </w:tabs>
        <w:rPr>
          <w:rFonts w:ascii="Times New Roman" w:hAnsi="Times New Roman" w:eastAsiaTheme="minorEastAsia"/>
          <w:noProof/>
          <w:sz w:val="22"/>
          <w:szCs w:val="22"/>
        </w:rPr>
      </w:pPr>
      <w:hyperlink w:anchor="_Toc484780163" w:history="1">
        <w:r w:rsidRPr="008E3A7D">
          <w:rPr>
            <w:rStyle w:val="Hyperlink"/>
            <w:rFonts w:ascii="Times New Roman" w:hAnsi="Times New Roman"/>
            <w:noProof/>
          </w:rPr>
          <w:t>12.</w:t>
        </w:r>
        <w:r w:rsidRPr="008E3A7D">
          <w:rPr>
            <w:rFonts w:ascii="Times New Roman" w:hAnsi="Times New Roman" w:eastAsiaTheme="minorEastAsia"/>
            <w:noProof/>
            <w:sz w:val="22"/>
            <w:szCs w:val="22"/>
          </w:rPr>
          <w:tab/>
        </w:r>
        <w:r w:rsidRPr="008E3A7D">
          <w:rPr>
            <w:rStyle w:val="Hyperlink"/>
            <w:rFonts w:ascii="Times New Roman" w:hAnsi="Times New Roman"/>
            <w:noProof/>
          </w:rPr>
          <w:t>Job Search Workshops or Job Clubs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_Toc484780163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0DD1F92" w14:textId="77777777">
      <w:pPr>
        <w:pStyle w:val="TOC3"/>
        <w:tabs>
          <w:tab w:val="left" w:pos="1100"/>
          <w:tab w:val="right" w:leader="dot" w:pos="9350"/>
        </w:tabs>
        <w:rPr>
          <w:rFonts w:ascii="Times New Roman" w:hAnsi="Times New Roman" w:eastAsiaTheme="minorEastAsia"/>
          <w:noProof/>
          <w:sz w:val="22"/>
          <w:szCs w:val="22"/>
        </w:rPr>
      </w:pPr>
      <w:hyperlink w:anchor="_Toc484780164" w:history="1">
        <w:r w:rsidRPr="008E3A7D">
          <w:rPr>
            <w:rStyle w:val="Hyperlink"/>
            <w:rFonts w:ascii="Times New Roman" w:hAnsi="Times New Roman"/>
            <w:noProof/>
          </w:rPr>
          <w:t>13.</w:t>
        </w:r>
        <w:r w:rsidRPr="008E3A7D">
          <w:rPr>
            <w:rFonts w:ascii="Times New Roman" w:hAnsi="Times New Roman" w:eastAsiaTheme="minorEastAsia"/>
            <w:noProof/>
            <w:sz w:val="22"/>
            <w:szCs w:val="22"/>
          </w:rPr>
          <w:tab/>
        </w:r>
        <w:r w:rsidRPr="008E3A7D">
          <w:rPr>
            <w:rStyle w:val="Hyperlink"/>
            <w:rFonts w:ascii="Times New Roman" w:hAnsi="Times New Roman"/>
            <w:noProof/>
          </w:rPr>
          <w:t>Referral to Education and Training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_Toc484780164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4E111674" w14:textId="77777777">
      <w:pPr>
        <w:pStyle w:val="TOC3"/>
        <w:tabs>
          <w:tab w:val="left" w:pos="1100"/>
          <w:tab w:val="right" w:leader="dot" w:pos="9350"/>
        </w:tabs>
        <w:rPr>
          <w:rFonts w:ascii="Times New Roman" w:hAnsi="Times New Roman" w:eastAsiaTheme="minorEastAsia"/>
          <w:noProof/>
          <w:sz w:val="22"/>
          <w:szCs w:val="22"/>
        </w:rPr>
      </w:pPr>
      <w:hyperlink w:anchor="_Toc484780165" w:history="1">
        <w:r w:rsidRPr="008E3A7D">
          <w:rPr>
            <w:rStyle w:val="Hyperlink"/>
            <w:rFonts w:ascii="Times New Roman" w:hAnsi="Times New Roman"/>
            <w:noProof/>
          </w:rPr>
          <w:t>14.</w:t>
        </w:r>
        <w:r w:rsidRPr="008E3A7D">
          <w:rPr>
            <w:rFonts w:ascii="Times New Roman" w:hAnsi="Times New Roman" w:eastAsiaTheme="minorEastAsia"/>
            <w:noProof/>
            <w:sz w:val="22"/>
            <w:szCs w:val="22"/>
          </w:rPr>
          <w:tab/>
        </w:r>
        <w:r w:rsidRPr="008E3A7D">
          <w:rPr>
            <w:rStyle w:val="Hyperlink"/>
            <w:rFonts w:ascii="Times New Roman" w:hAnsi="Times New Roman"/>
            <w:noProof/>
          </w:rPr>
          <w:t>Self Employment Program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_Toc484780165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009747FF" w14:textId="77777777">
      <w:pPr>
        <w:pStyle w:val="TOC1"/>
        <w:tabs>
          <w:tab w:val="left" w:pos="600"/>
          <w:tab w:val="right" w:leader="dot" w:pos="9350"/>
        </w:tabs>
        <w:rPr>
          <w:rFonts w:ascii="Times New Roman" w:hAnsi="Times New Roman" w:eastAsiaTheme="minorEastAsia"/>
          <w:noProof/>
          <w:sz w:val="22"/>
          <w:szCs w:val="22"/>
        </w:rPr>
      </w:pPr>
      <w:hyperlink w:anchor="_Toc484780166" w:history="1">
        <w:r w:rsidRPr="008E3A7D">
          <w:rPr>
            <w:rStyle w:val="Hyperlink"/>
            <w:rFonts w:ascii="Times New Roman" w:hAnsi="Times New Roman"/>
            <w:noProof/>
          </w:rPr>
          <w:t>F.</w:t>
        </w:r>
        <w:r w:rsidRPr="008E3A7D">
          <w:rPr>
            <w:rFonts w:ascii="Times New Roman" w:hAnsi="Times New Roman" w:eastAsiaTheme="minorEastAsia"/>
            <w:noProof/>
            <w:sz w:val="22"/>
            <w:szCs w:val="22"/>
          </w:rPr>
          <w:tab/>
        </w:r>
        <w:r w:rsidRPr="008E3A7D">
          <w:rPr>
            <w:rStyle w:val="Hyperlink"/>
            <w:rFonts w:ascii="Times New Roman" w:hAnsi="Times New Roman"/>
            <w:noProof/>
          </w:rPr>
          <w:t>Item by Item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_Toc484780166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46B1ABAC" w14:textId="77777777">
      <w:pPr>
        <w:pStyle w:val="TOC3"/>
        <w:tabs>
          <w:tab w:val="left" w:pos="880"/>
          <w:tab w:val="right" w:leader="dot" w:pos="9350"/>
        </w:tabs>
        <w:rPr>
          <w:rFonts w:ascii="Times New Roman" w:hAnsi="Times New Roman" w:eastAsiaTheme="minorEastAsia"/>
          <w:noProof/>
          <w:sz w:val="22"/>
          <w:szCs w:val="22"/>
        </w:rPr>
      </w:pPr>
      <w:hyperlink w:anchor="_Toc484780167"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Total Profiled.  Enter in item A.1., the number of profiled claimants during the period.</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_Toc484780167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2913BB81" w14:textId="77777777">
      <w:pPr>
        <w:pStyle w:val="TOC3"/>
        <w:tabs>
          <w:tab w:val="left" w:pos="880"/>
          <w:tab w:val="right" w:leader="dot" w:pos="9350"/>
        </w:tabs>
        <w:rPr>
          <w:rFonts w:ascii="Times New Roman" w:hAnsi="Times New Roman" w:eastAsiaTheme="minorEastAsia"/>
          <w:noProof/>
          <w:sz w:val="22"/>
          <w:szCs w:val="22"/>
        </w:rPr>
      </w:pPr>
      <w:hyperlink w:anchor="_Toc484780168"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Number Put in the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_Toc484780168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750D16E2" w14:textId="77777777">
      <w:pPr>
        <w:pStyle w:val="TOC3"/>
        <w:tabs>
          <w:tab w:val="left" w:pos="880"/>
          <w:tab w:val="right" w:leader="dot" w:pos="9350"/>
        </w:tabs>
        <w:rPr>
          <w:rFonts w:ascii="Times New Roman" w:hAnsi="Times New Roman" w:eastAsiaTheme="minorEastAsia"/>
          <w:noProof/>
          <w:sz w:val="22"/>
          <w:szCs w:val="22"/>
        </w:rPr>
      </w:pPr>
      <w:hyperlink w:anchor="_Toc484780169"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Number 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_Toc484780169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1233BFD6" w14:textId="77777777">
      <w:pPr>
        <w:pStyle w:val="TOC3"/>
        <w:tabs>
          <w:tab w:val="left" w:pos="880"/>
          <w:tab w:val="right" w:leader="dot" w:pos="9350"/>
        </w:tabs>
        <w:rPr>
          <w:rFonts w:ascii="Times New Roman" w:hAnsi="Times New Roman" w:eastAsiaTheme="minorEastAsia"/>
          <w:noProof/>
          <w:sz w:val="22"/>
          <w:szCs w:val="22"/>
        </w:rPr>
      </w:pPr>
      <w:hyperlink w:anchor="_Toc484780170"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Number 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_Toc484780170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66531F39" w14:textId="77777777">
      <w:pPr>
        <w:pStyle w:val="TOC3"/>
        <w:tabs>
          <w:tab w:val="left" w:pos="880"/>
          <w:tab w:val="right" w:leader="dot" w:pos="9350"/>
        </w:tabs>
        <w:rPr>
          <w:rFonts w:ascii="Times New Roman" w:hAnsi="Times New Roman" w:eastAsiaTheme="minorEastAsia"/>
          <w:noProof/>
          <w:sz w:val="22"/>
          <w:szCs w:val="22"/>
        </w:rPr>
      </w:pPr>
      <w:hyperlink w:anchor="_Toc484780171"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_Toc484780171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1DE1CD89" w14:textId="77777777">
      <w:pPr>
        <w:pStyle w:val="TOC3"/>
        <w:tabs>
          <w:tab w:val="left" w:pos="880"/>
          <w:tab w:val="right" w:leader="dot" w:pos="9350"/>
        </w:tabs>
        <w:rPr>
          <w:rFonts w:ascii="Times New Roman" w:hAnsi="Times New Roman" w:eastAsiaTheme="minorEastAsia"/>
          <w:noProof/>
          <w:sz w:val="22"/>
          <w:szCs w:val="22"/>
        </w:rPr>
      </w:pPr>
      <w:hyperlink w:anchor="_Toc484780172"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_Toc484780172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rsidP="000150C3" w14:paraId="7A96D5F6" w14:textId="77777777">
      <w:pPr>
        <w:rPr>
          <w:rFonts w:ascii="Times New Roman" w:hAnsi="Times New Roman"/>
        </w:rPr>
      </w:pPr>
      <w:r w:rsidRPr="008E3A7D">
        <w:rPr>
          <w:rFonts w:ascii="Times New Roman" w:hAnsi="Times New Roman"/>
          <w:noProof/>
          <w:sz w:val="24"/>
          <w:szCs w:val="24"/>
        </w:rPr>
        <w:fldChar w:fldCharType="end"/>
      </w:r>
    </w:p>
    <w:p w:rsidR="000150C3" w:rsidRPr="008E3A7D" w:rsidP="000150C3" w14:paraId="079B2C5E"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P="000150C3" w14:paraId="6701B823" w14:textId="77777777">
      <w:pPr>
        <w:widowControl/>
        <w:autoSpaceDE/>
        <w:autoSpaceDN/>
        <w:adjustRightInd/>
        <w:rPr>
          <w:rFonts w:ascii="Times New Roman" w:hAnsi="Times New Roman"/>
          <w:b/>
          <w:bCs/>
          <w:sz w:val="24"/>
          <w:szCs w:val="24"/>
        </w:rPr>
      </w:pPr>
      <w:bookmarkStart w:id="2" w:name="_Toc481055286"/>
      <w:bookmarkStart w:id="3" w:name="_Toc481055886"/>
      <w:bookmarkStart w:id="4" w:name="_Toc480896898"/>
      <w:bookmarkStart w:id="5" w:name="_Toc480898204"/>
      <w:bookmarkStart w:id="6" w:name="_Toc480898681"/>
      <w:r w:rsidRPr="008E3A7D">
        <w:rPr>
          <w:rFonts w:ascii="Times New Roman" w:hAnsi="Times New Roman"/>
        </w:rPr>
        <w:br w:type="page"/>
      </w:r>
    </w:p>
    <w:p w:rsidR="000150C3" w:rsidRPr="008E3A7D" w:rsidP="000150C3" w14:paraId="4801F413" w14:textId="77777777">
      <w:pPr>
        <w:pStyle w:val="Title"/>
        <w:rPr>
          <w:rStyle w:val="Strong"/>
          <w:rFonts w:ascii="Times New Roman" w:hAnsi="Times New Roman" w:cs="Times New Roman"/>
        </w:rPr>
      </w:pPr>
      <w:bookmarkStart w:id="7" w:name="_Toc481561019"/>
      <w:bookmarkEnd w:id="2"/>
      <w:bookmarkEnd w:id="3"/>
      <w:bookmarkEnd w:id="4"/>
      <w:bookmarkEnd w:id="5"/>
      <w:bookmarkEnd w:id="6"/>
      <w:r w:rsidRPr="008E3A7D">
        <w:rPr>
          <w:rStyle w:val="Strong"/>
          <w:rFonts w:ascii="Times New Roman" w:hAnsi="Times New Roman" w:cs="Times New Roman"/>
        </w:rPr>
        <w:t xml:space="preserve">ETA 9048 – PROFILING AND REEMPLOYMENT SERVICES </w:t>
      </w:r>
      <w:bookmarkEnd w:id="7"/>
    </w:p>
    <w:p w:rsidR="000150C3" w:rsidRPr="008E3A7D" w:rsidP="000150C3" w14:paraId="0DFD632F" w14:textId="77777777">
      <w:pPr>
        <w:pStyle w:val="Heading1"/>
        <w:rPr>
          <w:rFonts w:ascii="Times New Roman" w:hAnsi="Times New Roman" w:cs="Times New Roman"/>
          <w:sz w:val="24"/>
        </w:rPr>
      </w:pPr>
      <w:bookmarkStart w:id="8" w:name="_Toc484780147"/>
      <w:r w:rsidRPr="008E3A7D">
        <w:rPr>
          <w:rFonts w:ascii="Times New Roman" w:hAnsi="Times New Roman" w:cs="Times New Roman"/>
        </w:rPr>
        <w:t>A.</w:t>
      </w:r>
      <w:r w:rsidRPr="008E3A7D">
        <w:rPr>
          <w:rFonts w:ascii="Times New Roman" w:hAnsi="Times New Roman" w:cs="Times New Roman"/>
        </w:rPr>
        <w:tab/>
        <w:t>Facsimile of Form.</w:t>
      </w:r>
      <w:bookmarkEnd w:id="8"/>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4D1A3911"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CD2B33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A3297E7"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1FA5EF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P="000150C3" w14:paraId="020C2D60"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44"/>
        <w:gridCol w:w="7709"/>
        <w:gridCol w:w="724"/>
      </w:tblGrid>
      <w:tr w14:paraId="26A70E3B"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8357A7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14:paraId="2D6BDF99"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1D9BB5B"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8F58EA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F6EEC4C" w14:textId="77777777">
            <w:pPr>
              <w:widowControl/>
              <w:autoSpaceDE/>
              <w:autoSpaceDN/>
              <w:adjustRightInd/>
              <w:jc w:val="right"/>
              <w:rPr>
                <w:rFonts w:ascii="Times New Roman" w:hAnsi="Times New Roman"/>
                <w:sz w:val="16"/>
                <w:szCs w:val="16"/>
              </w:rPr>
            </w:pPr>
          </w:p>
        </w:tc>
      </w:tr>
      <w:tr w14:paraId="67F5FC5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E6DCF1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5AD9AE3"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Put in </w:t>
            </w:r>
            <w:r w:rsidRPr="008E3A7D">
              <w:rPr>
                <w:rFonts w:ascii="Times New Roman" w:hAnsi="Times New Roman"/>
                <w:b/>
                <w:bCs/>
                <w:sz w:val="16"/>
                <w:szCs w:val="16"/>
              </w:rPr>
              <w:t>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01BDCE5" w14:textId="77777777">
            <w:pPr>
              <w:widowControl/>
              <w:autoSpaceDE/>
              <w:autoSpaceDN/>
              <w:adjustRightInd/>
              <w:jc w:val="right"/>
              <w:rPr>
                <w:rFonts w:ascii="Times New Roman" w:hAnsi="Times New Roman"/>
                <w:sz w:val="16"/>
                <w:szCs w:val="16"/>
              </w:rPr>
            </w:pPr>
          </w:p>
        </w:tc>
      </w:tr>
      <w:tr w14:paraId="70D5D4DD"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2DF0D9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21A491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5726692" w14:textId="77777777">
            <w:pPr>
              <w:widowControl/>
              <w:autoSpaceDE/>
              <w:autoSpaceDN/>
              <w:adjustRightInd/>
              <w:jc w:val="right"/>
              <w:rPr>
                <w:rFonts w:ascii="Times New Roman" w:hAnsi="Times New Roman"/>
                <w:sz w:val="16"/>
                <w:szCs w:val="16"/>
              </w:rPr>
            </w:pPr>
          </w:p>
        </w:tc>
      </w:tr>
      <w:tr w14:paraId="6863445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6541CB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3DE913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C74D02E" w14:textId="77777777">
            <w:pPr>
              <w:widowControl/>
              <w:autoSpaceDE/>
              <w:autoSpaceDN/>
              <w:adjustRightInd/>
              <w:jc w:val="right"/>
              <w:rPr>
                <w:rFonts w:ascii="Times New Roman" w:hAnsi="Times New Roman"/>
                <w:sz w:val="16"/>
                <w:szCs w:val="16"/>
              </w:rPr>
            </w:pPr>
          </w:p>
        </w:tc>
      </w:tr>
      <w:tr w14:paraId="63961173"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3425A7C"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14:paraId="55932F02"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F2850C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8AFC0A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97DAE44" w14:textId="77777777">
            <w:pPr>
              <w:widowControl/>
              <w:autoSpaceDE/>
              <w:autoSpaceDN/>
              <w:adjustRightInd/>
              <w:jc w:val="right"/>
              <w:rPr>
                <w:rFonts w:ascii="Times New Roman" w:hAnsi="Times New Roman"/>
                <w:sz w:val="16"/>
                <w:szCs w:val="16"/>
              </w:rPr>
            </w:pPr>
          </w:p>
        </w:tc>
      </w:tr>
      <w:tr w14:paraId="0C5F10D6"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A7F446F"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F710E98"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F49C6DE" w14:textId="77777777">
            <w:pPr>
              <w:widowControl/>
              <w:autoSpaceDE/>
              <w:autoSpaceDN/>
              <w:adjustRightInd/>
              <w:jc w:val="right"/>
              <w:rPr>
                <w:rFonts w:ascii="Times New Roman" w:hAnsi="Times New Roman"/>
                <w:sz w:val="16"/>
                <w:szCs w:val="16"/>
              </w:rPr>
            </w:pPr>
          </w:p>
        </w:tc>
      </w:tr>
      <w:tr w14:paraId="7E84974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615A195"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6E4A1AC"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C1B4DCD" w14:textId="77777777">
            <w:pPr>
              <w:widowControl/>
              <w:autoSpaceDE/>
              <w:autoSpaceDN/>
              <w:adjustRightInd/>
              <w:jc w:val="right"/>
              <w:rPr>
                <w:rFonts w:ascii="Times New Roman" w:hAnsi="Times New Roman"/>
                <w:sz w:val="16"/>
                <w:szCs w:val="16"/>
              </w:rPr>
            </w:pPr>
          </w:p>
        </w:tc>
      </w:tr>
      <w:tr w14:paraId="51AAA9F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FAD390B"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3722D5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E425458" w14:textId="77777777">
            <w:pPr>
              <w:widowControl/>
              <w:autoSpaceDE/>
              <w:autoSpaceDN/>
              <w:adjustRightInd/>
              <w:jc w:val="right"/>
              <w:rPr>
                <w:rFonts w:ascii="Times New Roman" w:hAnsi="Times New Roman"/>
                <w:sz w:val="16"/>
                <w:szCs w:val="16"/>
              </w:rPr>
            </w:pPr>
          </w:p>
        </w:tc>
      </w:tr>
      <w:tr w14:paraId="348900A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B47DF5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F4F1E2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Job </w:t>
            </w:r>
            <w:r w:rsidRPr="008E3A7D">
              <w:rPr>
                <w:rFonts w:ascii="Times New Roman" w:hAnsi="Times New Roman"/>
                <w:b/>
                <w:bCs/>
                <w:sz w:val="16"/>
                <w:szCs w:val="16"/>
              </w:rPr>
              <w:t>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944EEC7" w14:textId="77777777">
            <w:pPr>
              <w:widowControl/>
              <w:autoSpaceDE/>
              <w:autoSpaceDN/>
              <w:adjustRightInd/>
              <w:jc w:val="right"/>
              <w:rPr>
                <w:rFonts w:ascii="Times New Roman" w:hAnsi="Times New Roman"/>
                <w:sz w:val="16"/>
                <w:szCs w:val="16"/>
              </w:rPr>
            </w:pPr>
          </w:p>
        </w:tc>
      </w:tr>
      <w:tr w14:paraId="236CCC8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6EA5DD6"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81E8E7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74B6BA0" w14:textId="77777777">
            <w:pPr>
              <w:widowControl/>
              <w:autoSpaceDE/>
              <w:autoSpaceDN/>
              <w:adjustRightInd/>
              <w:jc w:val="right"/>
              <w:rPr>
                <w:rFonts w:ascii="Times New Roman" w:hAnsi="Times New Roman"/>
                <w:sz w:val="16"/>
                <w:szCs w:val="16"/>
              </w:rPr>
            </w:pPr>
          </w:p>
        </w:tc>
      </w:tr>
      <w:tr w14:paraId="1EB2AC2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FEEB34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361788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D598791" w14:textId="77777777">
            <w:pPr>
              <w:widowControl/>
              <w:autoSpaceDE/>
              <w:autoSpaceDN/>
              <w:adjustRightInd/>
              <w:jc w:val="right"/>
              <w:rPr>
                <w:rFonts w:ascii="Times New Roman" w:hAnsi="Times New Roman"/>
                <w:sz w:val="16"/>
                <w:szCs w:val="16"/>
              </w:rPr>
            </w:pPr>
          </w:p>
        </w:tc>
      </w:tr>
      <w:tr w14:paraId="0104D2D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78426C5"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3D0270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3766B72" w14:textId="77777777">
            <w:pPr>
              <w:widowControl/>
              <w:autoSpaceDE/>
              <w:autoSpaceDN/>
              <w:adjustRightInd/>
              <w:jc w:val="right"/>
              <w:rPr>
                <w:rFonts w:ascii="Times New Roman" w:hAnsi="Times New Roman"/>
                <w:sz w:val="16"/>
                <w:szCs w:val="16"/>
              </w:rPr>
            </w:pPr>
          </w:p>
        </w:tc>
      </w:tr>
      <w:tr w14:paraId="1D26B63E"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118BD66"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14:paraId="2EDA4D27"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12A32BD"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AE9666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70B12BA" w14:textId="77777777">
            <w:pPr>
              <w:widowControl/>
              <w:autoSpaceDE/>
              <w:autoSpaceDN/>
              <w:adjustRightInd/>
              <w:jc w:val="right"/>
              <w:rPr>
                <w:rFonts w:ascii="Times New Roman" w:hAnsi="Times New Roman"/>
                <w:sz w:val="16"/>
                <w:szCs w:val="16"/>
              </w:rPr>
            </w:pPr>
          </w:p>
        </w:tc>
      </w:tr>
      <w:tr w14:paraId="08F1F465"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7CE940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B10C51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D664F02" w14:textId="77777777">
            <w:pPr>
              <w:widowControl/>
              <w:autoSpaceDE/>
              <w:autoSpaceDN/>
              <w:adjustRightInd/>
              <w:jc w:val="right"/>
              <w:rPr>
                <w:rFonts w:ascii="Times New Roman" w:hAnsi="Times New Roman"/>
                <w:sz w:val="16"/>
                <w:szCs w:val="16"/>
              </w:rPr>
            </w:pPr>
          </w:p>
        </w:tc>
      </w:tr>
      <w:tr w14:paraId="1729C362"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5397320"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8026173"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E6155EA" w14:textId="77777777">
            <w:pPr>
              <w:widowControl/>
              <w:autoSpaceDE/>
              <w:autoSpaceDN/>
              <w:adjustRightInd/>
              <w:jc w:val="right"/>
              <w:rPr>
                <w:rFonts w:ascii="Times New Roman" w:hAnsi="Times New Roman"/>
                <w:sz w:val="16"/>
                <w:szCs w:val="16"/>
              </w:rPr>
            </w:pPr>
          </w:p>
        </w:tc>
      </w:tr>
      <w:tr w14:paraId="2D18F92A"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839441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7F7119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C6B57ED" w14:textId="77777777">
            <w:pPr>
              <w:widowControl/>
              <w:autoSpaceDE/>
              <w:autoSpaceDN/>
              <w:adjustRightInd/>
              <w:jc w:val="right"/>
              <w:rPr>
                <w:rFonts w:ascii="Times New Roman" w:hAnsi="Times New Roman"/>
                <w:sz w:val="16"/>
                <w:szCs w:val="16"/>
              </w:rPr>
            </w:pPr>
          </w:p>
        </w:tc>
      </w:tr>
      <w:tr w14:paraId="27C2A0B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21B807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41C6EF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1DA88E6" w14:textId="77777777">
            <w:pPr>
              <w:widowControl/>
              <w:autoSpaceDE/>
              <w:autoSpaceDN/>
              <w:adjustRightInd/>
              <w:jc w:val="right"/>
              <w:rPr>
                <w:rFonts w:ascii="Times New Roman" w:hAnsi="Times New Roman"/>
                <w:sz w:val="16"/>
                <w:szCs w:val="16"/>
              </w:rPr>
            </w:pPr>
          </w:p>
        </w:tc>
      </w:tr>
      <w:tr w14:paraId="415084C1"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09D73E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374982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AFDAFDE" w14:textId="77777777">
            <w:pPr>
              <w:widowControl/>
              <w:autoSpaceDE/>
              <w:autoSpaceDN/>
              <w:adjustRightInd/>
              <w:jc w:val="right"/>
              <w:rPr>
                <w:rFonts w:ascii="Times New Roman" w:hAnsi="Times New Roman"/>
                <w:sz w:val="16"/>
                <w:szCs w:val="16"/>
              </w:rPr>
            </w:pPr>
          </w:p>
        </w:tc>
      </w:tr>
      <w:tr w14:paraId="1BA84176"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901C74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447404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C7A51FE" w14:textId="77777777">
            <w:pPr>
              <w:widowControl/>
              <w:autoSpaceDE/>
              <w:autoSpaceDN/>
              <w:adjustRightInd/>
              <w:jc w:val="right"/>
              <w:rPr>
                <w:rFonts w:ascii="Times New Roman" w:hAnsi="Times New Roman"/>
                <w:sz w:val="16"/>
                <w:szCs w:val="16"/>
              </w:rPr>
            </w:pPr>
          </w:p>
        </w:tc>
      </w:tr>
      <w:tr w14:paraId="1E5CF6B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0E40A96"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776D13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4460C91" w14:textId="77777777">
            <w:pPr>
              <w:widowControl/>
              <w:autoSpaceDE/>
              <w:autoSpaceDN/>
              <w:adjustRightInd/>
              <w:jc w:val="right"/>
              <w:rPr>
                <w:rFonts w:ascii="Times New Roman" w:hAnsi="Times New Roman"/>
                <w:sz w:val="16"/>
                <w:szCs w:val="16"/>
              </w:rPr>
            </w:pPr>
          </w:p>
        </w:tc>
      </w:tr>
    </w:tbl>
    <w:p w:rsidR="000150C3" w:rsidRPr="008E3A7D" w:rsidP="000150C3" w14:paraId="6F725EE3" w14:textId="77777777">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tblPr>
      <w:tblGrid>
        <w:gridCol w:w="8993"/>
      </w:tblGrid>
      <w:tr w14:paraId="086F0F03"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3C7199" w14:paraId="11AF2D71" w14:textId="77777777">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14:paraId="30E74072"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DD1626" w14:paraId="279F9A18" w14:textId="77777777">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15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w:t>
            </w:r>
            <w:r w:rsidRPr="008E3A7D">
              <w:rPr>
                <w:rFonts w:ascii="Times New Roman" w:hAnsi="Times New Roman"/>
                <w:sz w:val="16"/>
                <w:szCs w:val="16"/>
              </w:rPr>
              <w:t xml:space="preserve">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P="000150C3" w14:paraId="32A011F5" w14:textId="77777777">
      <w:pPr>
        <w:widowControl/>
        <w:autoSpaceDE/>
        <w:autoSpaceDN/>
        <w:adjustRightInd/>
        <w:rPr>
          <w:rFonts w:ascii="Times New Roman" w:hAnsi="Times New Roman"/>
          <w:vanish/>
          <w:sz w:val="16"/>
          <w:szCs w:val="16"/>
        </w:rPr>
      </w:pPr>
    </w:p>
    <w:p w:rsidR="000150C3" w:rsidRPr="008E3A7D" w:rsidP="000150C3" w14:paraId="41DDB4DA" w14:textId="77777777">
      <w:pPr>
        <w:pStyle w:val="Heading1"/>
        <w:rPr>
          <w:rFonts w:ascii="Times New Roman" w:hAnsi="Times New Roman" w:cs="Times New Roman"/>
          <w:sz w:val="24"/>
        </w:rPr>
      </w:pPr>
      <w:bookmarkStart w:id="9" w:name="_Toc484780148"/>
      <w:r w:rsidRPr="008E3A7D">
        <w:rPr>
          <w:rFonts w:ascii="Times New Roman" w:hAnsi="Times New Roman" w:cs="Times New Roman"/>
        </w:rPr>
        <w:t>B.</w:t>
      </w:r>
      <w:r w:rsidRPr="008E3A7D">
        <w:rPr>
          <w:rFonts w:ascii="Times New Roman" w:hAnsi="Times New Roman" w:cs="Times New Roman"/>
        </w:rPr>
        <w:tab/>
        <w:t>Purpose</w:t>
      </w:r>
      <w:bookmarkEnd w:id="9"/>
    </w:p>
    <w:p w:rsidR="000150C3" w:rsidRPr="008E3A7D" w:rsidP="000150C3" w14:paraId="716FE8A8" w14:textId="77777777">
      <w:pPr>
        <w:widowControl/>
        <w:jc w:val="both"/>
        <w:rPr>
          <w:rFonts w:ascii="Times New Roman" w:hAnsi="Times New Roman"/>
          <w:sz w:val="24"/>
        </w:rPr>
      </w:pPr>
    </w:p>
    <w:p w:rsidR="000150C3" w:rsidRPr="008E3A7D" w:rsidP="000150C3" w14:paraId="6D3D7096" w14:textId="77777777">
      <w:pPr>
        <w:widowControl/>
        <w:ind w:left="540"/>
        <w:jc w:val="both"/>
        <w:rPr>
          <w:rFonts w:ascii="Times New Roman" w:hAnsi="Times New Roman"/>
          <w:sz w:val="24"/>
        </w:rPr>
      </w:pPr>
      <w:r w:rsidRPr="008E3A7D">
        <w:rPr>
          <w:rFonts w:ascii="Times New Roman" w:hAnsi="Times New Roman"/>
          <w:sz w:val="24"/>
        </w:rPr>
        <w:t xml:space="preserve">The ETA 9048 report provides quarterly information on the Worker Profiling and Reemployment Service activities of claimants who are profiled to assess their likelihood of exhausting benefits.  Worker profiling allows for the </w:t>
      </w:r>
      <w:r w:rsidRPr="008E3A7D">
        <w:rPr>
          <w:rFonts w:ascii="Times New Roman" w:hAnsi="Times New Roman"/>
          <w:sz w:val="24"/>
        </w:rPr>
        <w:t>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w:t>
      </w:r>
      <w:r w:rsidRPr="008E3A7D">
        <w:rPr>
          <w:rFonts w:ascii="Times New Roman" w:hAnsi="Times New Roman"/>
          <w:sz w:val="24"/>
        </w:rPr>
        <w:t>m.  Data is captured in each of these categories to provide additional information about the range of services provided to profiled claimants.</w:t>
      </w:r>
    </w:p>
    <w:p w:rsidR="000150C3" w:rsidRPr="008E3A7D" w:rsidP="000150C3" w14:paraId="6915188F" w14:textId="77777777">
      <w:pPr>
        <w:widowControl/>
        <w:jc w:val="both"/>
        <w:rPr>
          <w:rFonts w:ascii="Times New Roman" w:hAnsi="Times New Roman"/>
          <w:sz w:val="24"/>
        </w:rPr>
      </w:pPr>
    </w:p>
    <w:p w:rsidR="000150C3" w:rsidRPr="008E3A7D" w:rsidP="000150C3" w14:paraId="695C1FB5" w14:textId="77777777">
      <w:pPr>
        <w:pStyle w:val="Heading1"/>
        <w:rPr>
          <w:rFonts w:ascii="Times New Roman" w:hAnsi="Times New Roman" w:cs="Times New Roman"/>
          <w:sz w:val="24"/>
        </w:rPr>
      </w:pPr>
      <w:bookmarkStart w:id="10"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0"/>
    </w:p>
    <w:p w:rsidR="000150C3" w:rsidRPr="008E3A7D" w:rsidP="000150C3" w14:paraId="0E3942F7" w14:textId="77777777">
      <w:pPr>
        <w:widowControl/>
        <w:jc w:val="both"/>
        <w:rPr>
          <w:rFonts w:ascii="Times New Roman" w:hAnsi="Times New Roman"/>
          <w:sz w:val="24"/>
        </w:rPr>
      </w:pPr>
    </w:p>
    <w:p w:rsidR="000150C3" w:rsidRPr="008E3A7D" w:rsidP="000150C3" w14:paraId="45CAB9E6" w14:textId="77777777">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P="000150C3" w14:paraId="0D4A80ED" w14:textId="77777777">
      <w:pPr>
        <w:widowControl/>
        <w:jc w:val="both"/>
        <w:rPr>
          <w:rFonts w:ascii="Times New Roman" w:hAnsi="Times New Roman"/>
          <w:sz w:val="24"/>
        </w:rPr>
      </w:pPr>
    </w:p>
    <w:p w:rsidR="000150C3" w:rsidRPr="008E3A7D" w:rsidP="000150C3" w14:paraId="7E40CBCD" w14:textId="77777777">
      <w:pPr>
        <w:pStyle w:val="Heading1"/>
        <w:rPr>
          <w:rFonts w:ascii="Times New Roman" w:hAnsi="Times New Roman" w:cs="Times New Roman"/>
          <w:sz w:val="24"/>
        </w:rPr>
      </w:pPr>
      <w:bookmarkStart w:id="11"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1"/>
    </w:p>
    <w:p w:rsidR="000150C3" w:rsidRPr="008E3A7D" w:rsidP="000150C3" w14:paraId="16D77129" w14:textId="77777777">
      <w:pPr>
        <w:widowControl/>
        <w:jc w:val="both"/>
        <w:rPr>
          <w:rFonts w:ascii="Times New Roman" w:hAnsi="Times New Roman"/>
          <w:sz w:val="24"/>
        </w:rPr>
      </w:pPr>
    </w:p>
    <w:p w:rsidR="000150C3" w:rsidRPr="008E3A7D" w:rsidP="000150C3" w14:paraId="621CE4C5" w14:textId="77777777">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w:t>
      </w:r>
      <w:r w:rsidRPr="008E3A7D">
        <w:rPr>
          <w:rFonts w:ascii="Times New Roman" w:hAnsi="Times New Roman"/>
          <w:sz w:val="24"/>
        </w:rPr>
        <w:t>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P="000150C3" w14:paraId="09814039" w14:textId="77777777">
      <w:pPr>
        <w:widowControl/>
        <w:jc w:val="both"/>
        <w:rPr>
          <w:rFonts w:ascii="Times New Roman" w:hAnsi="Times New Roman"/>
          <w:sz w:val="24"/>
        </w:rPr>
      </w:pPr>
    </w:p>
    <w:p w:rsidR="000150C3" w:rsidRPr="008E3A7D" w:rsidP="000150C3" w14:paraId="3E897857" w14:textId="77777777">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P="000150C3" w14:paraId="3ADA6CD6" w14:textId="77777777">
      <w:pPr>
        <w:widowControl/>
        <w:jc w:val="both"/>
        <w:rPr>
          <w:rFonts w:ascii="Times New Roman" w:hAnsi="Times New Roman"/>
          <w:sz w:val="24"/>
        </w:rPr>
      </w:pPr>
    </w:p>
    <w:p w:rsidR="000150C3" w:rsidRPr="008E3A7D" w:rsidP="000150C3" w14:paraId="688E0F4D" w14:textId="77777777">
      <w:pPr>
        <w:widowControl/>
        <w:ind w:left="540"/>
        <w:jc w:val="both"/>
        <w:rPr>
          <w:rFonts w:ascii="Times New Roman" w:hAnsi="Times New Roman"/>
          <w:sz w:val="24"/>
        </w:rPr>
      </w:pPr>
      <w:r w:rsidRPr="008E3A7D">
        <w:rPr>
          <w:rFonts w:ascii="Times New Roman" w:hAnsi="Times New Roman"/>
          <w:sz w:val="24"/>
        </w:rPr>
        <w:t xml:space="preserve">Individuals are generally counted only once in any single </w:t>
      </w:r>
      <w:r w:rsidRPr="008E3A7D">
        <w:rPr>
          <w:rFonts w:ascii="Times New Roman" w:hAnsi="Times New Roman"/>
          <w:sz w:val="24"/>
        </w:rPr>
        <w:t>service category for either referred and reporting to services in Section B or completing services in Section C.</w:t>
      </w:r>
    </w:p>
    <w:p w:rsidR="000150C3" w:rsidRPr="008E3A7D" w:rsidP="000150C3" w14:paraId="2CEDFAB4" w14:textId="77777777">
      <w:pPr>
        <w:widowControl/>
        <w:jc w:val="both"/>
        <w:rPr>
          <w:rFonts w:ascii="Times New Roman" w:hAnsi="Times New Roman"/>
          <w:sz w:val="24"/>
        </w:rPr>
      </w:pPr>
    </w:p>
    <w:p w:rsidR="000150C3" w:rsidRPr="008E3A7D" w:rsidP="000150C3" w14:paraId="40B79D4A" w14:textId="77777777">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P="000150C3" w14:paraId="5F19E7D0" w14:textId="77777777">
      <w:pPr>
        <w:widowControl/>
        <w:jc w:val="both"/>
        <w:rPr>
          <w:rFonts w:ascii="Times New Roman" w:hAnsi="Times New Roman"/>
          <w:sz w:val="24"/>
        </w:rPr>
      </w:pPr>
    </w:p>
    <w:p w:rsidR="000150C3" w:rsidRPr="008E3A7D" w:rsidP="000150C3" w14:paraId="7FDEFEC9" w14:textId="77777777">
      <w:pPr>
        <w:pStyle w:val="Heading1"/>
        <w:rPr>
          <w:rFonts w:ascii="Times New Roman" w:hAnsi="Times New Roman" w:cs="Times New Roman"/>
        </w:rPr>
      </w:pPr>
      <w:bookmarkStart w:id="12" w:name="_Toc484780151"/>
      <w:r w:rsidRPr="008E3A7D">
        <w:rPr>
          <w:rFonts w:ascii="Times New Roman" w:hAnsi="Times New Roman" w:cs="Times New Roman"/>
        </w:rPr>
        <w:t>E.</w:t>
      </w:r>
      <w:r w:rsidRPr="008E3A7D">
        <w:rPr>
          <w:rFonts w:ascii="Times New Roman" w:hAnsi="Times New Roman" w:cs="Times New Roman"/>
        </w:rPr>
        <w:tab/>
        <w:t>Definitions</w:t>
      </w:r>
      <w:bookmarkEnd w:id="12"/>
    </w:p>
    <w:p w:rsidR="000150C3" w:rsidRPr="008E3A7D" w:rsidP="000150C3" w14:paraId="28E15843" w14:textId="77777777">
      <w:pPr>
        <w:widowControl/>
        <w:tabs>
          <w:tab w:val="left" w:pos="540"/>
        </w:tabs>
        <w:ind w:left="540" w:hanging="540"/>
        <w:jc w:val="both"/>
        <w:rPr>
          <w:rFonts w:ascii="Times New Roman" w:hAnsi="Times New Roman"/>
          <w:b/>
          <w:bCs/>
          <w:sz w:val="26"/>
          <w:szCs w:val="26"/>
        </w:rPr>
      </w:pPr>
    </w:p>
    <w:p w:rsidR="000150C3" w:rsidRPr="008E3A7D" w:rsidP="000150C3" w14:paraId="6803C3E6"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“1.Worker Profiling.” \f 1 \l 1 </w:instrText>
      </w:r>
      <w:r>
        <w:rPr>
          <w:rStyle w:val="Heading4Char"/>
          <w:rFonts w:ascii="Times New Roman" w:hAnsi="Times New Roman" w:cs="Times New Roman"/>
        </w:rPr>
        <w:fldChar w:fldCharType="end"/>
      </w:r>
      <w:bookmarkStart w:id="13" w:name="_Toc484780152"/>
      <w:r w:rsidRPr="008E3A7D">
        <w:rPr>
          <w:rStyle w:val="Heading4Char"/>
          <w:rFonts w:ascii="Times New Roman" w:hAnsi="Times New Roman" w:cs="Times New Roman"/>
        </w:rPr>
        <w:t>Worker Profiling.</w:t>
      </w:r>
      <w:bookmarkEnd w:id="13"/>
      <w:r w:rsidRPr="008E3A7D">
        <w:rPr>
          <w:rFonts w:ascii="Times New Roman" w:hAnsi="Times New Roman"/>
          <w:sz w:val="24"/>
        </w:rPr>
        <w:t xml:space="preserve">  Worker profiling is the process which determines the likelihood of exhausting benefits for new initial claimants.  </w:t>
      </w:r>
      <w:r w:rsidRPr="008E3A7D">
        <w:rPr>
          <w:rFonts w:ascii="Times New Roman" w:hAnsi="Times New Roman"/>
          <w:sz w:val="24"/>
        </w:rPr>
        <w:t>Worker profiling can consist of the use of characteristic screens or a statistical model approach (characteristic screens in combination with a statistical model).</w:t>
      </w:r>
    </w:p>
    <w:p w:rsidR="000150C3" w:rsidRPr="008E3A7D" w:rsidP="000150C3" w14:paraId="737F4C48"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759E5E6A" w14:textId="77777777">
      <w:pPr>
        <w:widowControl/>
        <w:tabs>
          <w:tab w:val="left" w:pos="1080"/>
        </w:tabs>
        <w:ind w:left="1080"/>
        <w:jc w:val="both"/>
        <w:rPr>
          <w:rFonts w:ascii="Times New Roman" w:hAnsi="Times New Roman"/>
          <w:sz w:val="24"/>
        </w:rPr>
      </w:pPr>
      <w:r w:rsidRPr="008E3A7D">
        <w:rPr>
          <w:rFonts w:ascii="Times New Roman" w:hAnsi="Times New Roman"/>
          <w:sz w:val="24"/>
        </w:rPr>
        <w:t>A characteristic screen approach eliminates claimants not likely to exhaust their benefits from the pool of those subject to mandatory referral by determining permanent separation using such screens  that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P="000150C3" w14:paraId="5798F6E0" w14:textId="77777777">
      <w:pPr>
        <w:widowControl/>
        <w:tabs>
          <w:tab w:val="left" w:pos="1080"/>
        </w:tabs>
        <w:jc w:val="both"/>
        <w:rPr>
          <w:rFonts w:ascii="Times New Roman" w:hAnsi="Times New Roman"/>
          <w:sz w:val="24"/>
        </w:rPr>
      </w:pPr>
    </w:p>
    <w:p w:rsidR="000150C3" w:rsidRPr="008E3A7D" w:rsidP="000150C3" w14:paraId="2243DEA5" w14:textId="77777777">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w:t>
      </w:r>
      <w:r w:rsidRPr="008E3A7D">
        <w:rPr>
          <w:rFonts w:ascii="Times New Roman" w:hAnsi="Times New Roman"/>
          <w:sz w:val="24"/>
        </w:rPr>
        <w:t xml:space="preserve"> least likely to exhaust their benefits thus allowing for targeting of services to those who would, potentially, benefit most.</w:t>
      </w:r>
    </w:p>
    <w:p w:rsidR="000150C3" w:rsidRPr="008E3A7D" w:rsidP="000150C3" w14:paraId="20C12FAB" w14:textId="77777777">
      <w:pPr>
        <w:widowControl/>
        <w:tabs>
          <w:tab w:val="left" w:pos="1080"/>
        </w:tabs>
        <w:jc w:val="both"/>
        <w:rPr>
          <w:rFonts w:ascii="Times New Roman" w:hAnsi="Times New Roman"/>
          <w:sz w:val="24"/>
        </w:rPr>
      </w:pPr>
    </w:p>
    <w:p w:rsidR="000150C3" w:rsidRPr="008E3A7D" w:rsidP="000150C3" w14:paraId="2E4E70CA"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“2.Profiled Claimants.” \f 1 \l 1 </w:instrText>
      </w:r>
      <w:r>
        <w:rPr>
          <w:rStyle w:val="Heading4Char"/>
          <w:rFonts w:ascii="Times New Roman" w:hAnsi="Times New Roman" w:cs="Times New Roman"/>
        </w:rPr>
        <w:fldChar w:fldCharType="end"/>
      </w:r>
      <w:bookmarkStart w:id="14" w:name="_Toc484780153"/>
      <w:r w:rsidRPr="008E3A7D">
        <w:rPr>
          <w:rStyle w:val="Heading4Char"/>
          <w:rFonts w:ascii="Times New Roman" w:hAnsi="Times New Roman" w:cs="Times New Roman"/>
        </w:rPr>
        <w:t>Profiled Claimants.</w:t>
      </w:r>
      <w:bookmarkEnd w:id="14"/>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P="000150C3" w14:paraId="1249BBAB"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1B15122"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“3.Put in Selection ‘Pool/Queue’.” \f 1 \l 1 </w:instrText>
      </w:r>
      <w:r>
        <w:rPr>
          <w:rStyle w:val="Heading4Char"/>
          <w:rFonts w:ascii="Times New Roman" w:hAnsi="Times New Roman" w:cs="Times New Roman"/>
        </w:rPr>
        <w:fldChar w:fldCharType="end"/>
      </w:r>
      <w:bookmarkStart w:id="15" w:name="_Toc484780154"/>
      <w:r w:rsidRPr="008E3A7D">
        <w:rPr>
          <w:rStyle w:val="Heading4Char"/>
          <w:rFonts w:ascii="Times New Roman" w:hAnsi="Times New Roman" w:cs="Times New Roman"/>
        </w:rPr>
        <w:t>Put in Selection "Pool/Queue"</w:t>
      </w:r>
      <w:bookmarkEnd w:id="15"/>
      <w:r w:rsidRPr="008E3A7D">
        <w:rPr>
          <w:rFonts w:ascii="Times New Roman" w:hAnsi="Times New Roman"/>
          <w:sz w:val="24"/>
        </w:rPr>
        <w:t xml:space="preserve">.  This category </w:t>
      </w:r>
      <w:r w:rsidRPr="008E3A7D">
        <w:rPr>
          <w:rFonts w:ascii="Times New Roman" w:hAnsi="Times New Roman"/>
          <w:sz w:val="24"/>
        </w:rPr>
        <w:t>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w:t>
      </w:r>
      <w:r w:rsidRPr="008E3A7D">
        <w:rPr>
          <w:rFonts w:ascii="Times New Roman" w:hAnsi="Times New Roman"/>
          <w:sz w:val="24"/>
        </w:rPr>
        <w:t xml:space="preserve">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6" w:name="QuickMark"/>
      <w:bookmarkEnd w:id="16"/>
      <w:r w:rsidRPr="008E3A7D">
        <w:rPr>
          <w:rFonts w:ascii="Times New Roman" w:hAnsi="Times New Roman"/>
          <w:sz w:val="24"/>
        </w:rPr>
        <w:t>ho were eliminated by the screens.</w:t>
      </w:r>
    </w:p>
    <w:p w:rsidR="000150C3" w:rsidRPr="008E3A7D" w:rsidP="000150C3" w14:paraId="7A82602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76B00ACA"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“4.Referred to Services.” \f 1 \l 1 </w:instrText>
      </w:r>
      <w:r>
        <w:rPr>
          <w:rStyle w:val="Heading4Char"/>
          <w:rFonts w:ascii="Times New Roman" w:hAnsi="Times New Roman" w:cs="Times New Roman"/>
        </w:rPr>
        <w:fldChar w:fldCharType="end"/>
      </w:r>
      <w:bookmarkStart w:id="17" w:name="_Toc484780155"/>
      <w:r w:rsidRPr="008E3A7D">
        <w:rPr>
          <w:rStyle w:val="Heading4Char"/>
          <w:rFonts w:ascii="Times New Roman" w:hAnsi="Times New Roman" w:cs="Times New Roman"/>
        </w:rPr>
        <w:t>Referred to Services.</w:t>
      </w:r>
      <w:bookmarkEnd w:id="17"/>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can only be counted once in any individual service category during a benefit year</w:t>
      </w:r>
      <w:r w:rsidRPr="008E3A7D">
        <w:rPr>
          <w:rFonts w:ascii="Times New Roman" w:hAnsi="Times New Roman"/>
          <w:sz w:val="24"/>
        </w:rPr>
        <w:t xml:space="preserve"> regardless on the number of services provided within the distinct category.</w:t>
      </w:r>
    </w:p>
    <w:p w:rsidR="000150C3" w:rsidRPr="008E3A7D" w:rsidP="000150C3" w14:paraId="5A9AD80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015D5225"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“5.Exempted from Mandatory Participation.” \f 1 \l 1 </w:instrText>
      </w:r>
      <w:r>
        <w:rPr>
          <w:rStyle w:val="Heading4Char"/>
          <w:rFonts w:ascii="Times New Roman" w:hAnsi="Times New Roman" w:cs="Times New Roman"/>
        </w:rPr>
        <w:fldChar w:fldCharType="end"/>
      </w:r>
      <w:bookmarkStart w:id="18" w:name="_Toc484780156"/>
      <w:r w:rsidRPr="008E3A7D">
        <w:rPr>
          <w:rStyle w:val="Heading4Char"/>
          <w:rFonts w:ascii="Times New Roman" w:hAnsi="Times New Roman" w:cs="Times New Roman"/>
        </w:rPr>
        <w:t>Exempted from Mandatory Participation.</w:t>
      </w:r>
      <w:bookmarkEnd w:id="18"/>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w:t>
      </w:r>
      <w:r w:rsidRPr="008E3A7D">
        <w:rPr>
          <w:rFonts w:ascii="Times New Roman" w:hAnsi="Times New Roman"/>
          <w:sz w:val="24"/>
        </w:rPr>
        <w:t xml:space="preserve">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state imposed screen.</w:t>
      </w:r>
    </w:p>
    <w:p w:rsidR="000150C3" w:rsidRPr="008E3A7D" w:rsidP="000150C3" w14:paraId="7424F642"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4908313F"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“6.Reporting to Services.” \f 1 \l 1 </w:instrText>
      </w:r>
      <w:r>
        <w:rPr>
          <w:rStyle w:val="Heading4Char"/>
          <w:rFonts w:ascii="Times New Roman" w:hAnsi="Times New Roman" w:cs="Times New Roman"/>
        </w:rPr>
        <w:fldChar w:fldCharType="end"/>
      </w:r>
      <w:bookmarkStart w:id="19" w:name="_Toc484780157"/>
      <w:r w:rsidRPr="008E3A7D">
        <w:rPr>
          <w:rStyle w:val="Heading4Char"/>
          <w:rFonts w:ascii="Times New Roman" w:hAnsi="Times New Roman" w:cs="Times New Roman"/>
        </w:rPr>
        <w:t>Reporting to Services.</w:t>
      </w:r>
      <w:bookmarkEnd w:id="19"/>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determined by the state, should be used consistently.</w:t>
      </w:r>
      <w:r w:rsidRPr="008E3A7D">
        <w:rPr>
          <w:rFonts w:ascii="Times New Roman" w:hAnsi="Times New Roman"/>
          <w:sz w:val="24"/>
        </w:rPr>
        <w:t xml:space="preserve">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P="000150C3" w14:paraId="5A56193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41289A8"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“7.Completing Services.” \f 1 \l 1 </w:instrText>
      </w:r>
      <w:r>
        <w:rPr>
          <w:rStyle w:val="Heading4Char"/>
          <w:rFonts w:ascii="Times New Roman" w:hAnsi="Times New Roman" w:cs="Times New Roman"/>
        </w:rPr>
        <w:fldChar w:fldCharType="end"/>
      </w:r>
      <w:bookmarkStart w:id="20" w:name="_Toc484780158"/>
      <w:r w:rsidRPr="008E3A7D">
        <w:rPr>
          <w:rStyle w:val="Heading4Char"/>
          <w:rFonts w:ascii="Times New Roman" w:hAnsi="Times New Roman" w:cs="Times New Roman"/>
        </w:rPr>
        <w:t>Completing Services.</w:t>
      </w:r>
      <w:bookmarkEnd w:id="20"/>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w:t>
      </w:r>
      <w:r w:rsidRPr="008E3A7D">
        <w:rPr>
          <w:rFonts w:ascii="Times New Roman" w:hAnsi="Times New Roman"/>
          <w:sz w:val="24"/>
        </w:rPr>
        <w:t xml:space="preserv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w:t>
      </w:r>
      <w:r w:rsidRPr="008E3A7D">
        <w:rPr>
          <w:rFonts w:ascii="Times New Roman" w:hAnsi="Times New Roman"/>
          <w:sz w:val="24"/>
        </w:rPr>
        <w:t>ounted in more than one category; however, a claimant can only be counted once in any individual service category during a benefit year regardless on the number of services provided within the distinct category.</w:t>
      </w:r>
    </w:p>
    <w:p w:rsidR="000150C3" w:rsidRPr="008E3A7D" w:rsidP="000150C3" w14:paraId="4637C5BA"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4A94649"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“8.Orientation Services.” \f 1 \l 1 </w:instrText>
      </w:r>
      <w:r>
        <w:rPr>
          <w:rStyle w:val="Heading4Char"/>
          <w:rFonts w:ascii="Times New Roman" w:hAnsi="Times New Roman" w:cs="Times New Roman"/>
        </w:rPr>
        <w:fldChar w:fldCharType="end"/>
      </w:r>
      <w:bookmarkStart w:id="21" w:name="_Toc484780159"/>
      <w:r w:rsidRPr="008E3A7D">
        <w:rPr>
          <w:rStyle w:val="Heading4Char"/>
          <w:rFonts w:ascii="Times New Roman" w:hAnsi="Times New Roman" w:cs="Times New Roman"/>
        </w:rPr>
        <w:t>Orientation Services</w:t>
      </w:r>
      <w:bookmarkEnd w:id="21"/>
      <w:r w:rsidRPr="008E3A7D">
        <w:rPr>
          <w:rFonts w:ascii="Times New Roman" w:hAnsi="Times New Roman"/>
          <w:sz w:val="24"/>
        </w:rPr>
        <w:t xml:space="preserve">.  Services that provide the claimant an overview of the programs and services available; the criteria and requirements for program participation and receipt of services; and an understanding of what is required and what is optional.  Orientation may be individual or in group </w:t>
      </w:r>
      <w:r w:rsidRPr="008E3A7D">
        <w:rPr>
          <w:rFonts w:ascii="Times New Roman" w:hAnsi="Times New Roman"/>
          <w:sz w:val="24"/>
        </w:rPr>
        <w:t>sessions.  It may provide information on the services available, including other community services, and may include completing forms.</w:t>
      </w:r>
    </w:p>
    <w:p w:rsidR="000150C3" w:rsidRPr="008E3A7D" w:rsidP="000150C3" w14:paraId="4CFA56EE" w14:textId="77777777">
      <w:pPr>
        <w:widowControl/>
        <w:tabs>
          <w:tab w:val="left" w:pos="540"/>
          <w:tab w:val="left" w:pos="1080"/>
        </w:tabs>
        <w:ind w:left="1080" w:hanging="540"/>
        <w:jc w:val="both"/>
        <w:rPr>
          <w:rFonts w:ascii="Times New Roman" w:hAnsi="Times New Roman"/>
          <w:sz w:val="24"/>
        </w:rPr>
      </w:pPr>
    </w:p>
    <w:p w:rsidR="000150C3" w:rsidRPr="008E3A7D" w:rsidP="000150C3" w14:paraId="3AE5BE54"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“9.Assessment Services.” \f 1 \l 1 </w:instrText>
      </w:r>
      <w:r>
        <w:rPr>
          <w:rStyle w:val="Heading4Char"/>
          <w:rFonts w:ascii="Times New Roman" w:hAnsi="Times New Roman" w:cs="Times New Roman"/>
        </w:rPr>
        <w:fldChar w:fldCharType="end"/>
      </w:r>
      <w:bookmarkStart w:id="22" w:name="_Toc484780160"/>
      <w:r w:rsidRPr="008E3A7D">
        <w:rPr>
          <w:rStyle w:val="Heading4Char"/>
          <w:rFonts w:ascii="Times New Roman" w:hAnsi="Times New Roman" w:cs="Times New Roman"/>
        </w:rPr>
        <w:t>Assessment Services.</w:t>
      </w:r>
      <w:bookmarkEnd w:id="22"/>
      <w:r w:rsidRPr="008E3A7D">
        <w:rPr>
          <w:rFonts w:ascii="Times New Roman" w:hAnsi="Times New Roman"/>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P="000150C3" w14:paraId="1AC37C8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588C0820"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“10.Counseling Services.” \f 1 \l 1 </w:instrText>
      </w:r>
      <w:r>
        <w:rPr>
          <w:rStyle w:val="Heading4Char"/>
          <w:rFonts w:ascii="Times New Roman" w:hAnsi="Times New Roman" w:cs="Times New Roman"/>
        </w:rPr>
        <w:fldChar w:fldCharType="end"/>
      </w:r>
      <w:bookmarkStart w:id="23" w:name="_Toc484780161"/>
      <w:r w:rsidRPr="008E3A7D">
        <w:rPr>
          <w:rStyle w:val="Heading4Char"/>
          <w:rFonts w:ascii="Times New Roman" w:hAnsi="Times New Roman" w:cs="Times New Roman"/>
        </w:rPr>
        <w:t>Counseling Services</w:t>
      </w:r>
      <w:bookmarkEnd w:id="23"/>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P="000150C3" w14:paraId="0F20945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FE85400"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“11.Job Placement Services and Referrals to Employers.” \f 1 \l 1 </w:instrText>
      </w:r>
      <w:r>
        <w:rPr>
          <w:rStyle w:val="Heading4Char"/>
          <w:rFonts w:ascii="Times New Roman" w:hAnsi="Times New Roman" w:cs="Times New Roman"/>
        </w:rPr>
        <w:fldChar w:fldCharType="end"/>
      </w:r>
      <w:bookmarkStart w:id="24" w:name="_Toc484780162"/>
      <w:r w:rsidRPr="008E3A7D">
        <w:rPr>
          <w:rStyle w:val="Heading4Char"/>
          <w:rFonts w:ascii="Times New Roman" w:hAnsi="Times New Roman" w:cs="Times New Roman"/>
        </w:rPr>
        <w:t>Job Placement Services and Referrals to Employers</w:t>
      </w:r>
      <w:bookmarkEnd w:id="24"/>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P="000150C3" w14:paraId="3EEB884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CD6C9A7"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“12.Job Search Workshops or Job Clubs.” \f 1 \l 1 </w:instrText>
      </w:r>
      <w:r>
        <w:rPr>
          <w:rStyle w:val="Heading4Char"/>
          <w:rFonts w:ascii="Times New Roman" w:hAnsi="Times New Roman" w:cs="Times New Roman"/>
        </w:rPr>
        <w:fldChar w:fldCharType="end"/>
      </w:r>
      <w:bookmarkStart w:id="25" w:name="_Toc484780163"/>
      <w:r w:rsidRPr="008E3A7D">
        <w:rPr>
          <w:rStyle w:val="Heading4Char"/>
          <w:rFonts w:ascii="Times New Roman" w:hAnsi="Times New Roman" w:cs="Times New Roman"/>
        </w:rPr>
        <w:t>Job Search Workshops or Job Clubs</w:t>
      </w:r>
      <w:bookmarkEnd w:id="25"/>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w:t>
      </w:r>
      <w:r w:rsidRPr="008E3A7D">
        <w:rPr>
          <w:rFonts w:ascii="Times New Roman" w:hAnsi="Times New Roman"/>
          <w:sz w:val="24"/>
        </w:rPr>
        <w:t xml:space="preserve"> an active job search.</w:t>
      </w:r>
    </w:p>
    <w:p w:rsidR="000150C3" w:rsidRPr="008E3A7D" w:rsidP="000150C3" w14:paraId="0702F3A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74AC575"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“13.Referral to Education and Training.” \f 1 \l 1 </w:instrText>
      </w:r>
      <w:r>
        <w:rPr>
          <w:rStyle w:val="Heading4Char"/>
          <w:rFonts w:ascii="Times New Roman" w:hAnsi="Times New Roman" w:cs="Times New Roman"/>
        </w:rPr>
        <w:fldChar w:fldCharType="end"/>
      </w:r>
      <w:bookmarkStart w:id="26" w:name="_Toc484780164"/>
      <w:r w:rsidRPr="008E3A7D">
        <w:rPr>
          <w:rStyle w:val="Heading4Char"/>
          <w:rFonts w:ascii="Times New Roman" w:hAnsi="Times New Roman" w:cs="Times New Roman"/>
        </w:rPr>
        <w:t>Referral to Education and Training</w:t>
      </w:r>
      <w:bookmarkEnd w:id="26"/>
      <w:r w:rsidRPr="008E3A7D">
        <w:rPr>
          <w:rFonts w:ascii="Times New Roman" w:hAnsi="Times New Roman"/>
          <w:sz w:val="24"/>
        </w:rPr>
        <w:t xml:space="preserve">.  Services include referral to educational and/or training services.  There is no </w:t>
      </w:r>
      <w:r w:rsidRPr="008E3A7D">
        <w:rPr>
          <w:rFonts w:ascii="Times New Roman" w:hAnsi="Times New Roman"/>
          <w:sz w:val="24"/>
        </w:rPr>
        <w:t>mandatory participation requirement under the WPRS program for these services.  Data is captured in this category to provide additional information about the range of services provided to profiled claimants.</w:t>
      </w:r>
    </w:p>
    <w:p w:rsidR="000150C3" w:rsidRPr="008E3A7D" w:rsidP="000150C3" w14:paraId="2A85E748"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E067D76"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“14.Self Employment Program.” \f 1 \l 1 </w:instrText>
      </w:r>
      <w:r>
        <w:rPr>
          <w:rStyle w:val="Heading4Char"/>
          <w:rFonts w:ascii="Times New Roman" w:hAnsi="Times New Roman" w:cs="Times New Roman"/>
        </w:rPr>
        <w:fldChar w:fldCharType="end"/>
      </w:r>
      <w:bookmarkStart w:id="27" w:name="_Toc484780165"/>
      <w:r w:rsidRPr="008E3A7D">
        <w:rPr>
          <w:rStyle w:val="Heading4Char"/>
          <w:rFonts w:ascii="Times New Roman" w:hAnsi="Times New Roman" w:cs="Times New Roman"/>
        </w:rPr>
        <w:t>Self Employment Program</w:t>
      </w:r>
      <w:bookmarkEnd w:id="27"/>
      <w:r w:rsidRPr="008E3A7D">
        <w:rPr>
          <w:rFonts w:ascii="Times New Roman" w:hAnsi="Times New Roman"/>
          <w:sz w:val="24"/>
        </w:rPr>
        <w:t xml:space="preserve">.  Participation in the Self Employment Program as authorized under P.L. 103-182 where states have conforming legislation.  There is no mandatory participation requirement under the WPRS program for these services.  Data is captured in this category to provide additional information about the range of services provided to </w:t>
      </w:r>
      <w:r w:rsidRPr="008E3A7D">
        <w:rPr>
          <w:rFonts w:ascii="Times New Roman" w:hAnsi="Times New Roman"/>
          <w:sz w:val="24"/>
        </w:rPr>
        <w:t xml:space="preserve">profiled claimants.  If the state does not have a Self Employment Program the count for this element should be zero.  </w:t>
      </w:r>
    </w:p>
    <w:p w:rsidR="000150C3" w:rsidRPr="008E3A7D" w:rsidP="000150C3" w14:paraId="0A07FC93" w14:textId="77777777">
      <w:pPr>
        <w:widowControl/>
        <w:tabs>
          <w:tab w:val="left" w:pos="540"/>
          <w:tab w:val="left" w:pos="1080"/>
        </w:tabs>
        <w:ind w:left="1080" w:hanging="540"/>
        <w:jc w:val="both"/>
        <w:rPr>
          <w:rFonts w:ascii="Times New Roman" w:hAnsi="Times New Roman"/>
          <w:sz w:val="24"/>
        </w:rPr>
      </w:pPr>
    </w:p>
    <w:p w:rsidR="000150C3" w:rsidRPr="008E3A7D" w:rsidP="000150C3" w14:paraId="6F714BAC" w14:textId="77777777">
      <w:pPr>
        <w:widowControl/>
        <w:tabs>
          <w:tab w:val="left" w:pos="540"/>
          <w:tab w:val="left" w:pos="1080"/>
        </w:tabs>
        <w:ind w:left="1080" w:hanging="540"/>
        <w:jc w:val="both"/>
        <w:rPr>
          <w:rFonts w:ascii="Times New Roman" w:hAnsi="Times New Roman"/>
          <w:sz w:val="24"/>
        </w:rPr>
      </w:pPr>
    </w:p>
    <w:p w:rsidR="000150C3" w:rsidRPr="008E3A7D" w:rsidP="000150C3" w14:paraId="6870EF22" w14:textId="77777777">
      <w:pPr>
        <w:widowControl/>
        <w:tabs>
          <w:tab w:val="left" w:pos="540"/>
          <w:tab w:val="left" w:pos="1080"/>
        </w:tabs>
        <w:ind w:left="1080" w:hanging="540"/>
        <w:jc w:val="both"/>
        <w:rPr>
          <w:rFonts w:ascii="Times New Roman" w:hAnsi="Times New Roman"/>
          <w:sz w:val="24"/>
        </w:rPr>
      </w:pPr>
    </w:p>
    <w:p w:rsidR="000150C3" w:rsidRPr="008E3A7D" w:rsidP="000150C3" w14:paraId="4F92C9B0" w14:textId="77777777">
      <w:pPr>
        <w:widowControl/>
        <w:tabs>
          <w:tab w:val="left" w:pos="540"/>
          <w:tab w:val="left" w:pos="1080"/>
        </w:tabs>
        <w:ind w:left="1080" w:hanging="540"/>
        <w:jc w:val="both"/>
        <w:rPr>
          <w:rFonts w:ascii="Times New Roman" w:hAnsi="Times New Roman"/>
          <w:sz w:val="24"/>
        </w:rPr>
      </w:pPr>
    </w:p>
    <w:p w:rsidR="000150C3" w:rsidRPr="008E3A7D" w:rsidP="000150C3" w14:paraId="4D5032B6" w14:textId="77777777">
      <w:pPr>
        <w:pStyle w:val="Heading1"/>
        <w:rPr>
          <w:rFonts w:ascii="Times New Roman" w:hAnsi="Times New Roman" w:cs="Times New Roman"/>
          <w:sz w:val="24"/>
        </w:rPr>
      </w:pPr>
      <w:bookmarkStart w:id="28"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8"/>
    </w:p>
    <w:p w:rsidR="000150C3" w:rsidRPr="008E3A7D" w:rsidP="000150C3" w14:paraId="18B65ECA" w14:textId="77777777">
      <w:pPr>
        <w:widowControl/>
        <w:jc w:val="both"/>
        <w:rPr>
          <w:rFonts w:ascii="Times New Roman" w:hAnsi="Times New Roman"/>
          <w:sz w:val="24"/>
        </w:rPr>
      </w:pPr>
      <w:r w:rsidRPr="008E3A7D">
        <w:rPr>
          <w:rFonts w:ascii="Times New Roman" w:hAnsi="Times New Roman"/>
          <w:sz w:val="24"/>
        </w:rPr>
        <w:t xml:space="preserve"> </w:t>
      </w:r>
    </w:p>
    <w:p w:rsidR="000150C3" w:rsidRPr="008E3A7D" w:rsidP="000150C3" w14:paraId="275F29BA" w14:textId="77777777">
      <w:pPr>
        <w:pStyle w:val="Heading4"/>
        <w:numPr>
          <w:ilvl w:val="0"/>
          <w:numId w:val="11"/>
        </w:numPr>
        <w:rPr>
          <w:rFonts w:ascii="Times New Roman" w:hAnsi="Times New Roman" w:cs="Times New Roman"/>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“1.Total Profiled.” \f 1 \l 1 </w:instrText>
      </w:r>
      <w:r>
        <w:rPr>
          <w:rStyle w:val="Heading4Char"/>
          <w:rFonts w:ascii="Times New Roman" w:hAnsi="Times New Roman" w:cs="Times New Roman"/>
        </w:rPr>
        <w:fldChar w:fldCharType="end"/>
      </w:r>
      <w:bookmarkStart w:id="29"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29"/>
    </w:p>
    <w:p w:rsidR="000150C3" w:rsidRPr="008E3A7D" w:rsidP="000150C3" w14:paraId="08D07CD8" w14:textId="77777777">
      <w:pPr>
        <w:widowControl/>
        <w:tabs>
          <w:tab w:val="left" w:pos="522"/>
          <w:tab w:val="left" w:pos="1080"/>
        </w:tabs>
        <w:ind w:left="1080" w:hanging="540"/>
        <w:jc w:val="both"/>
        <w:rPr>
          <w:rFonts w:ascii="Times New Roman" w:hAnsi="Times New Roman"/>
          <w:sz w:val="24"/>
        </w:rPr>
      </w:pPr>
    </w:p>
    <w:p w:rsidR="000150C3" w:rsidRPr="008E3A7D" w:rsidP="000150C3" w14:paraId="41522DC1"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“2.Number Put in the Selection ‘Pool/Queue’.” \f 1 \l 1 </w:instrText>
      </w:r>
      <w:r>
        <w:rPr>
          <w:rStyle w:val="Heading4Char"/>
          <w:rFonts w:ascii="Times New Roman" w:hAnsi="Times New Roman" w:cs="Times New Roman"/>
        </w:rPr>
        <w:fldChar w:fldCharType="end"/>
      </w:r>
      <w:bookmarkStart w:id="30" w:name="_Toc484780168"/>
      <w:r w:rsidRPr="008E3A7D">
        <w:rPr>
          <w:rStyle w:val="Heading4Char"/>
          <w:rFonts w:ascii="Times New Roman" w:hAnsi="Times New Roman" w:cs="Times New Roman"/>
        </w:rPr>
        <w:t>Number Put in the Selection "Pool/Queue".</w:t>
      </w:r>
      <w:bookmarkEnd w:id="30"/>
      <w:r w:rsidRPr="008E3A7D">
        <w:rPr>
          <w:rFonts w:ascii="Times New Roman" w:hAnsi="Times New Roman"/>
          <w:sz w:val="24"/>
        </w:rPr>
        <w:t xml:space="preserve">  Enter in item A.2., the number of profiled claimants put in the selection pool/queue.</w:t>
      </w:r>
    </w:p>
    <w:p w:rsidR="000150C3" w:rsidRPr="008E3A7D" w:rsidP="000150C3" w14:paraId="08B2234D" w14:textId="77777777">
      <w:pPr>
        <w:widowControl/>
        <w:tabs>
          <w:tab w:val="left" w:pos="522"/>
          <w:tab w:val="left" w:pos="1080"/>
        </w:tabs>
        <w:ind w:left="1080" w:hanging="540"/>
        <w:jc w:val="both"/>
        <w:rPr>
          <w:rFonts w:ascii="Times New Roman" w:hAnsi="Times New Roman"/>
          <w:sz w:val="24"/>
        </w:rPr>
      </w:pPr>
    </w:p>
    <w:p w:rsidR="000150C3" w:rsidRPr="008E3A7D" w:rsidP="000150C3" w14:paraId="350100D0"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“3.Number Referred to Services.” \f 1 \l 1 </w:instrText>
      </w:r>
      <w:r>
        <w:rPr>
          <w:rStyle w:val="Heading4Char"/>
          <w:rFonts w:ascii="Times New Roman" w:hAnsi="Times New Roman" w:cs="Times New Roman"/>
        </w:rPr>
        <w:fldChar w:fldCharType="end"/>
      </w:r>
      <w:bookmarkStart w:id="31" w:name="_Toc484780169"/>
      <w:r w:rsidRPr="008E3A7D">
        <w:rPr>
          <w:rStyle w:val="Heading4Char"/>
          <w:rFonts w:ascii="Times New Roman" w:hAnsi="Times New Roman" w:cs="Times New Roman"/>
        </w:rPr>
        <w:t>Number Referred to Services.</w:t>
      </w:r>
      <w:bookmarkEnd w:id="31"/>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P="000150C3" w14:paraId="0288FC1D" w14:textId="77777777">
      <w:pPr>
        <w:widowControl/>
        <w:tabs>
          <w:tab w:val="left" w:pos="522"/>
          <w:tab w:val="left" w:pos="1080"/>
        </w:tabs>
        <w:ind w:left="1080" w:hanging="540"/>
        <w:jc w:val="both"/>
        <w:rPr>
          <w:rFonts w:ascii="Times New Roman" w:hAnsi="Times New Roman"/>
          <w:sz w:val="24"/>
        </w:rPr>
      </w:pPr>
    </w:p>
    <w:p w:rsidR="000150C3" w:rsidRPr="008E3A7D" w:rsidP="000150C3" w14:paraId="5C3CA220"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“4.Number Exempted from Mandatory” \f 1 \l 1 </w:instrText>
      </w:r>
      <w:r>
        <w:rPr>
          <w:rStyle w:val="Heading4Char"/>
          <w:rFonts w:ascii="Times New Roman" w:hAnsi="Times New Roman" w:cs="Times New Roman"/>
        </w:rPr>
        <w:fldChar w:fldCharType="end"/>
      </w:r>
      <w:bookmarkStart w:id="32" w:name="_Toc484780170"/>
      <w:r w:rsidRPr="008E3A7D">
        <w:rPr>
          <w:rStyle w:val="Heading4Char"/>
          <w:rFonts w:ascii="Times New Roman" w:hAnsi="Times New Roman" w:cs="Times New Roman"/>
        </w:rPr>
        <w:t>Number Exempted from Mandatory Participation.</w:t>
      </w:r>
      <w:bookmarkEnd w:id="32"/>
      <w:r w:rsidRPr="008E3A7D">
        <w:rPr>
          <w:rFonts w:ascii="Times New Roman" w:hAnsi="Times New Roman"/>
          <w:sz w:val="24"/>
        </w:rPr>
        <w:t xml:space="preserve">  Enter in item A.4. the number of profiled claimants who were exempted from mandatory participation in reemployment.</w:t>
      </w:r>
    </w:p>
    <w:p w:rsidR="000150C3" w:rsidRPr="008E3A7D" w:rsidP="000150C3" w14:paraId="1D248B4F" w14:textId="77777777">
      <w:pPr>
        <w:widowControl/>
        <w:tabs>
          <w:tab w:val="left" w:pos="522"/>
          <w:tab w:val="left" w:pos="1080"/>
        </w:tabs>
        <w:ind w:left="1080" w:hanging="540"/>
        <w:jc w:val="both"/>
        <w:rPr>
          <w:rFonts w:ascii="Times New Roman" w:hAnsi="Times New Roman"/>
          <w:sz w:val="24"/>
        </w:rPr>
      </w:pPr>
    </w:p>
    <w:p w:rsidR="000150C3" w:rsidRPr="008E3A7D" w:rsidP="000150C3" w14:paraId="1E010C79"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“5.Profiled Claimants Referred and Reporting to Services.” \f 1 \l 1 </w:instrText>
      </w:r>
      <w:r>
        <w:rPr>
          <w:rFonts w:ascii="Times New Roman" w:hAnsi="Times New Roman" w:cs="Times New Roman"/>
        </w:rPr>
        <w:fldChar w:fldCharType="end"/>
      </w:r>
      <w:bookmarkStart w:id="33" w:name="_Toc484780171"/>
      <w:r w:rsidRPr="008E3A7D">
        <w:rPr>
          <w:rFonts w:ascii="Times New Roman" w:hAnsi="Times New Roman" w:cs="Times New Roman"/>
        </w:rPr>
        <w:t>Profiled Claimants Referred and Reporting to Services.</w:t>
      </w:r>
      <w:bookmarkEnd w:id="33"/>
    </w:p>
    <w:p w:rsidR="000150C3" w:rsidRPr="008E3A7D" w:rsidP="000150C3" w14:paraId="29484F55" w14:textId="77777777">
      <w:pPr>
        <w:widowControl/>
        <w:tabs>
          <w:tab w:val="left" w:pos="522"/>
          <w:tab w:val="left" w:pos="1080"/>
        </w:tabs>
        <w:ind w:left="1080" w:hanging="540"/>
        <w:jc w:val="both"/>
        <w:rPr>
          <w:rFonts w:ascii="Times New Roman" w:hAnsi="Times New Roman"/>
          <w:sz w:val="24"/>
        </w:rPr>
      </w:pPr>
    </w:p>
    <w:p w:rsidR="000150C3" w:rsidRPr="008E3A7D" w:rsidP="000150C3" w14:paraId="56182D65" w14:textId="77777777">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P="000150C3" w14:paraId="78925A66" w14:textId="77777777">
      <w:pPr>
        <w:widowControl/>
        <w:tabs>
          <w:tab w:val="left" w:pos="1080"/>
        </w:tabs>
        <w:ind w:left="1080"/>
        <w:jc w:val="both"/>
        <w:rPr>
          <w:rFonts w:ascii="Times New Roman" w:hAnsi="Times New Roman"/>
          <w:sz w:val="24"/>
        </w:rPr>
      </w:pPr>
    </w:p>
    <w:p w:rsidR="000150C3" w:rsidRPr="008E3A7D" w:rsidP="000150C3" w14:paraId="21A2EBAD" w14:textId="77777777">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P="000150C3" w14:paraId="0237FFA1" w14:textId="77777777">
      <w:pPr>
        <w:widowControl/>
        <w:tabs>
          <w:tab w:val="left" w:pos="1080"/>
        </w:tabs>
        <w:ind w:left="1080"/>
        <w:jc w:val="both"/>
        <w:rPr>
          <w:rFonts w:ascii="Times New Roman" w:hAnsi="Times New Roman"/>
          <w:sz w:val="24"/>
        </w:rPr>
      </w:pPr>
    </w:p>
    <w:p w:rsidR="000150C3" w:rsidRPr="008E3A7D" w:rsidP="000150C3" w14:paraId="3956644F"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P="000150C3" w14:paraId="4252F39B" w14:textId="77777777">
      <w:pPr>
        <w:widowControl/>
        <w:tabs>
          <w:tab w:val="left" w:pos="522"/>
          <w:tab w:val="left" w:pos="1080"/>
        </w:tabs>
        <w:ind w:left="1080" w:hanging="540"/>
        <w:jc w:val="both"/>
        <w:rPr>
          <w:rFonts w:ascii="Times New Roman" w:hAnsi="Times New Roman"/>
          <w:sz w:val="24"/>
        </w:rPr>
      </w:pPr>
    </w:p>
    <w:p w:rsidR="000150C3" w:rsidRPr="008E3A7D" w:rsidP="000150C3" w14:paraId="0358680A"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“6.Profiled Claimants Referred and Completing Services.” \f 1 \l 1 </w:instrText>
      </w:r>
      <w:r>
        <w:rPr>
          <w:rFonts w:ascii="Times New Roman" w:hAnsi="Times New Roman" w:cs="Times New Roman"/>
        </w:rPr>
        <w:fldChar w:fldCharType="end"/>
      </w:r>
      <w:bookmarkStart w:id="34" w:name="_Toc484780172"/>
      <w:r w:rsidRPr="008E3A7D">
        <w:rPr>
          <w:rFonts w:ascii="Times New Roman" w:hAnsi="Times New Roman" w:cs="Times New Roman"/>
        </w:rPr>
        <w:t>Profiled Claimants Referred and Completing Services.</w:t>
      </w:r>
      <w:bookmarkEnd w:id="34"/>
    </w:p>
    <w:p w:rsidR="000150C3" w:rsidRPr="008E3A7D" w:rsidP="000150C3" w14:paraId="719BFC3B" w14:textId="77777777">
      <w:pPr>
        <w:widowControl/>
        <w:tabs>
          <w:tab w:val="left" w:pos="522"/>
          <w:tab w:val="left" w:pos="1080"/>
        </w:tabs>
        <w:ind w:left="1080" w:hanging="540"/>
        <w:jc w:val="both"/>
        <w:rPr>
          <w:rFonts w:ascii="Times New Roman" w:hAnsi="Times New Roman"/>
          <w:sz w:val="24"/>
        </w:rPr>
      </w:pPr>
    </w:p>
    <w:p w:rsidR="000150C3" w:rsidRPr="008E3A7D" w:rsidP="000150C3" w14:paraId="082850E8" w14:textId="77777777">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P="000150C3" w14:paraId="0DB4964C" w14:textId="77777777">
      <w:pPr>
        <w:widowControl/>
        <w:tabs>
          <w:tab w:val="left" w:pos="1080"/>
        </w:tabs>
        <w:ind w:left="1080"/>
        <w:jc w:val="both"/>
        <w:rPr>
          <w:rFonts w:ascii="Times New Roman" w:hAnsi="Times New Roman"/>
          <w:sz w:val="24"/>
        </w:rPr>
      </w:pPr>
    </w:p>
    <w:p w:rsidR="000150C3" w:rsidRPr="008E3A7D" w:rsidP="000150C3" w14:paraId="63F6960F" w14:textId="77777777">
      <w:pPr>
        <w:widowControl/>
        <w:tabs>
          <w:tab w:val="left" w:pos="1080"/>
        </w:tabs>
        <w:ind w:left="1080"/>
        <w:jc w:val="both"/>
        <w:rPr>
          <w:rFonts w:ascii="Times New Roman" w:hAnsi="Times New Roman"/>
          <w:sz w:val="24"/>
        </w:rPr>
      </w:pPr>
      <w:r w:rsidRPr="008E3A7D">
        <w:rPr>
          <w:rFonts w:ascii="Times New Roman" w:hAnsi="Times New Roman"/>
          <w:sz w:val="24"/>
        </w:rPr>
        <w:t xml:space="preserve">C.2. through C.8. - Enter in each category of service, the number of those individuals reported in C.1., the number of completions for that category in the report quarter.  Only </w:t>
      </w:r>
      <w:r w:rsidRPr="008E3A7D">
        <w:rPr>
          <w:rFonts w:ascii="Times New Roman" w:hAnsi="Times New Roman"/>
          <w:sz w:val="24"/>
        </w:rPr>
        <w:t>count each claimant once within a service category even if the claimant reports to that service multiple times.</w:t>
      </w:r>
    </w:p>
    <w:p w:rsidR="000150C3" w:rsidRPr="008E3A7D" w:rsidP="000150C3" w14:paraId="05E79CFD" w14:textId="77777777">
      <w:pPr>
        <w:widowControl/>
        <w:tabs>
          <w:tab w:val="left" w:pos="1080"/>
        </w:tabs>
        <w:ind w:left="1080"/>
        <w:jc w:val="both"/>
        <w:rPr>
          <w:rFonts w:ascii="Times New Roman" w:hAnsi="Times New Roman"/>
          <w:sz w:val="24"/>
        </w:rPr>
      </w:pPr>
    </w:p>
    <w:p w:rsidR="000150C3" w:rsidRPr="008E3A7D" w:rsidP="000150C3" w14:paraId="217E39BA"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P="000150C3" w14:paraId="027967AB" w14:textId="77777777">
      <w:pPr>
        <w:widowControl/>
        <w:autoSpaceDE/>
        <w:autoSpaceDN/>
        <w:adjustRightInd/>
        <w:rPr>
          <w:rFonts w:ascii="Times New Roman" w:hAnsi="Times New Roman"/>
        </w:rPr>
      </w:pPr>
      <w:r w:rsidRPr="008E3A7D">
        <w:rPr>
          <w:rFonts w:ascii="Times New Roman" w:hAnsi="Times New Roman"/>
        </w:rPr>
        <w:br w:type="page"/>
      </w:r>
    </w:p>
    <w:p w:rsidR="000150C3" w:rsidRPr="008E3A7D" w:rsidP="000150C3" w14:paraId="068ACF76" w14:textId="77777777">
      <w:pPr>
        <w:rPr>
          <w:rFonts w:ascii="Times New Roman" w:hAnsi="Times New Roman"/>
        </w:rPr>
      </w:pPr>
    </w:p>
    <w:p w:rsidR="00D37464" w:rsidRPr="008E3A7D" w:rsidP="000150C3" w14:paraId="16458829"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40978069" w14:textId="68DC9749">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2D3BA2">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0F261DDB" w14:textId="77777777">
    <w:pPr>
      <w:tabs>
        <w:tab w:val="center" w:pos="0"/>
      </w:tabs>
      <w:jc w:val="center"/>
    </w:pPr>
    <w:r>
      <w:rPr>
        <w:rFonts w:ascii="Arial" w:hAnsi="Arial" w:cs="Arial"/>
      </w:rPr>
      <w:t>7/2017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4D7E458E"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51F1E85"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003F3D4B" w14:textId="070E7CD8">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2D3BA2">
            <w:rPr>
              <w:rFonts w:ascii="Arial" w:hAnsi="Arial" w:cs="Arial"/>
              <w:b/>
              <w:bCs/>
              <w:noProof/>
              <w:sz w:val="16"/>
              <w:szCs w:val="16"/>
            </w:rPr>
            <w:t>ETA 9048 – PROFILING AND</w:t>
          </w:r>
          <w:r>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P="00695C5C" w14:paraId="65E2979A"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16cid:durableId="1283341165">
    <w:abstractNumId w:val="9"/>
  </w:num>
  <w:num w:numId="2" w16cid:durableId="1502810797">
    <w:abstractNumId w:val="4"/>
  </w:num>
  <w:num w:numId="3" w16cid:durableId="932320957">
    <w:abstractNumId w:val="0"/>
  </w:num>
  <w:num w:numId="4" w16cid:durableId="1687486901">
    <w:abstractNumId w:val="6"/>
  </w:num>
  <w:num w:numId="5" w16cid:durableId="817303087">
    <w:abstractNumId w:val="1"/>
  </w:num>
  <w:num w:numId="6" w16cid:durableId="671834654">
    <w:abstractNumId w:val="3"/>
  </w:num>
  <w:num w:numId="7" w16cid:durableId="1167674659">
    <w:abstractNumId w:val="7"/>
  </w:num>
  <w:num w:numId="8" w16cid:durableId="755128735">
    <w:abstractNumId w:val="8"/>
  </w:num>
  <w:num w:numId="9" w16cid:durableId="924414620">
    <w:abstractNumId w:val="5"/>
  </w:num>
  <w:num w:numId="10" w16cid:durableId="375811498">
    <w:abstractNumId w:val="2"/>
  </w:num>
  <w:num w:numId="11" w16cid:durableId="70394502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2D3BA2"/>
    <w:rsid w:val="00303402"/>
    <w:rsid w:val="0033170C"/>
    <w:rsid w:val="00333E94"/>
    <w:rsid w:val="003728F9"/>
    <w:rsid w:val="003933EF"/>
    <w:rsid w:val="003B22D5"/>
    <w:rsid w:val="003C7199"/>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A0CA9"/>
    <w:rsid w:val="006A74A9"/>
    <w:rsid w:val="006C3432"/>
    <w:rsid w:val="006F1F13"/>
    <w:rsid w:val="006F44B3"/>
    <w:rsid w:val="007111BB"/>
    <w:rsid w:val="007407EB"/>
    <w:rsid w:val="007F2B38"/>
    <w:rsid w:val="008058D6"/>
    <w:rsid w:val="00806BC3"/>
    <w:rsid w:val="008720B1"/>
    <w:rsid w:val="008746AF"/>
    <w:rsid w:val="008B6175"/>
    <w:rsid w:val="008E3A7D"/>
    <w:rsid w:val="008E489A"/>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C5AD7"/>
    <w:rsid w:val="00CD0F44"/>
    <w:rsid w:val="00CD129E"/>
    <w:rsid w:val="00D311A9"/>
    <w:rsid w:val="00D37464"/>
    <w:rsid w:val="00D5240E"/>
    <w:rsid w:val="00D947C8"/>
    <w:rsid w:val="00DA2BA9"/>
    <w:rsid w:val="00DA6E2B"/>
    <w:rsid w:val="00DA7D86"/>
    <w:rsid w:val="00DB3D78"/>
    <w:rsid w:val="00DD1626"/>
    <w:rsid w:val="00DE196F"/>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C271D"/>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6BCFB2D"/>
  <w15:docId w15:val="{C3D77AB6-7C4D-41CF-B4C3-3938B5DF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1F019BE-6CF7-4F58-B098-8926E0EE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2553</Words>
  <Characters>16780</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Trujillo, Sandra - ETA</cp:lastModifiedBy>
  <cp:revision>2</cp:revision>
  <cp:lastPrinted>2006-10-06T14:22:00Z</cp:lastPrinted>
  <dcterms:created xsi:type="dcterms:W3CDTF">2025-03-27T13:36:00Z</dcterms:created>
  <dcterms:modified xsi:type="dcterms:W3CDTF">2025-03-27T13:36:00Z</dcterms:modified>
</cp:coreProperties>
</file>