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201E" w:rsidRPr="001E0940" w:rsidP="00CD201E" w14:paraId="650AB01C" w14:textId="77777777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Justification Statement – Non-substantive Change</w:t>
      </w:r>
    </w:p>
    <w:p w:rsidR="00CD201E" w:rsidP="00CD201E" w14:paraId="66130AFF" w14:textId="77777777">
      <w:pPr>
        <w:spacing w:after="200" w:line="276" w:lineRule="auto"/>
        <w:jc w:val="center"/>
        <w:rPr>
          <w:rFonts w:eastAsia="Calibri"/>
          <w:b/>
        </w:rPr>
      </w:pPr>
      <w:r w:rsidRPr="00714D69">
        <w:rPr>
          <w:rFonts w:eastAsia="Calibri"/>
          <w:b/>
        </w:rPr>
        <w:t>Workforce Recruitment Program (WRP)</w:t>
      </w:r>
    </w:p>
    <w:p w:rsidR="00CD201E" w:rsidRPr="001E0940" w:rsidP="00CD201E" w14:paraId="0399B6E7" w14:textId="77777777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Expiration Date: 6/2026</w:t>
      </w:r>
    </w:p>
    <w:p w:rsidR="00CD201E" w14:paraId="29D55A80" w14:textId="77777777"/>
    <w:p w:rsidR="00F476DB" w14:paraId="7634EA7B" w14:textId="6F173F95">
      <w:r w:rsidRPr="00F476DB">
        <w:t>The Department of Labor’s Office of Disability Employment Policy (ODEP) and the Office of Personnel Management (</w:t>
      </w:r>
      <w:r w:rsidR="00274D8B">
        <w:t>OPM</w:t>
      </w:r>
      <w:r w:rsidRPr="00F476DB">
        <w:t xml:space="preserve">) have partnered to bring the Workforce Recruitment Program (WRP) onto </w:t>
      </w:r>
      <w:r w:rsidR="00274D8B">
        <w:t>the</w:t>
      </w:r>
      <w:r w:rsidRPr="00F476DB">
        <w:t xml:space="preserve"> federally</w:t>
      </w:r>
      <w:r w:rsidR="00277404">
        <w:t>-</w:t>
      </w:r>
      <w:r w:rsidRPr="00F476DB">
        <w:t>managed platform</w:t>
      </w:r>
      <w:r w:rsidR="00274D8B">
        <w:t>, USAJOBS</w:t>
      </w:r>
      <w:r w:rsidRPr="00F476DB">
        <w:t xml:space="preserve">. </w:t>
      </w:r>
      <w:r>
        <w:t>This</w:t>
      </w:r>
      <w:r w:rsidRPr="00F476DB">
        <w:t xml:space="preserve"> change is being initiated to reduce cost</w:t>
      </w:r>
      <w:r w:rsidR="00274D8B">
        <w:t>.</w:t>
      </w:r>
      <w:r>
        <w:t xml:space="preserve"> </w:t>
      </w:r>
      <w:r w:rsidRPr="00F476DB">
        <w:t>During the migration process, ODEP reviewed their current application and updated it to reflect the needs of the student population they serve.</w:t>
      </w:r>
    </w:p>
    <w:p w:rsidR="00F476DB" w14:paraId="4BD4445A" w14:textId="77777777"/>
    <w:p w:rsidR="00274D8B" w14:paraId="62F7E0AA" w14:textId="1E918676">
      <w:r>
        <w:t>ODEP is requesting a “</w:t>
      </w:r>
      <w:r w:rsidRPr="00F476DB">
        <w:t>Non-Substantive Change for Certain Web-based Applications”</w:t>
      </w:r>
      <w:r w:rsidR="002455D3">
        <w:t>,</w:t>
      </w:r>
      <w:r w:rsidRPr="00F476DB">
        <w:t xml:space="preserve"> as outlined in the </w:t>
      </w:r>
      <w:hyperlink r:id="rId4" w:history="1">
        <w:r w:rsidR="00ED3B03">
          <w:rPr>
            <w:rStyle w:val="Hyperlink"/>
          </w:rPr>
          <w:t>"Flexibilities under the Paperwork Reduction Act for Compliance with</w:t>
        </w:r>
        <w:r w:rsidR="00D94161">
          <w:rPr>
            <w:rStyle w:val="Hyperlink"/>
          </w:rPr>
          <w:t xml:space="preserve"> Information Collection Requirements</w:t>
        </w:r>
        <w:r w:rsidR="00ED3B03">
          <w:rPr>
            <w:rStyle w:val="Hyperlink"/>
          </w:rPr>
          <w:t>"</w:t>
        </w:r>
      </w:hyperlink>
      <w:r w:rsidRPr="00F476DB">
        <w:t xml:space="preserve"> memo</w:t>
      </w:r>
      <w:r w:rsidR="002455D3">
        <w:t>,</w:t>
      </w:r>
      <w:r>
        <w:t xml:space="preserve"> for </w:t>
      </w:r>
      <w:r w:rsidR="00F06071">
        <w:t>the WRP</w:t>
      </w:r>
      <w:r w:rsidRPr="00413C22" w:rsidR="00413C22">
        <w:t xml:space="preserve"> Application that is part of the currently approved information collection under OMB Control No. 1230-0017</w:t>
      </w:r>
      <w:r>
        <w:t xml:space="preserve">. While most of the changes in the proposed attachment </w:t>
      </w:r>
      <w:r w:rsidR="00413C22">
        <w:t>are</w:t>
      </w:r>
      <w:r>
        <w:t xml:space="preserve"> web-based cosmetic changes that would be considered d</w:t>
      </w:r>
      <w:r w:rsidRPr="00274D8B">
        <w:rPr>
          <w:i/>
          <w:iCs/>
        </w:rPr>
        <w:t>e minimis</w:t>
      </w:r>
      <w:r>
        <w:t>, the nature of the USAJOBS system require</w:t>
      </w:r>
      <w:r w:rsidR="002D71F1">
        <w:t>s</w:t>
      </w:r>
      <w:r>
        <w:t xml:space="preserve"> </w:t>
      </w:r>
      <w:r w:rsidR="00413C22">
        <w:t>the addition of a few</w:t>
      </w:r>
      <w:r>
        <w:t xml:space="preserve"> clarifying questions regarding the locations of one’s school or employment history. For example, </w:t>
      </w:r>
      <w:r w:rsidR="00413C22">
        <w:t>the USAJobs</w:t>
      </w:r>
      <w:r w:rsidR="00077285">
        <w:t xml:space="preserve"> version</w:t>
      </w:r>
      <w:r>
        <w:t xml:space="preserve"> request</w:t>
      </w:r>
      <w:r w:rsidR="00077285">
        <w:t>s</w:t>
      </w:r>
      <w:r>
        <w:t xml:space="preserve"> the applicant provide the country the school is </w:t>
      </w:r>
      <w:r w:rsidR="00077285">
        <w:t xml:space="preserve">located </w:t>
      </w:r>
      <w:r>
        <w:t xml:space="preserve">in and </w:t>
      </w:r>
      <w:r w:rsidR="002D71F1">
        <w:t>similarly provide</w:t>
      </w:r>
      <w:r>
        <w:t xml:space="preserve"> the </w:t>
      </w:r>
      <w:r w:rsidR="000F1611">
        <w:t>address</w:t>
      </w:r>
      <w:r w:rsidR="00077285">
        <w:t>es of employers</w:t>
      </w:r>
      <w:r w:rsidR="004D429B">
        <w:t xml:space="preserve"> for the applicant’s work history</w:t>
      </w:r>
      <w:r w:rsidR="000F1611">
        <w:t>.</w:t>
      </w:r>
    </w:p>
    <w:p w:rsidR="00274D8B" w14:paraId="7DD980D2" w14:textId="77777777"/>
    <w:p w:rsidR="00F476DB" w:rsidRPr="00274D8B" w14:paraId="51C21850" w14:textId="5E0EC844">
      <w:r>
        <w:t>Neither ODEP or OPM expect these minor clarifying questions to significantly impact the burden and therefore request that this change be accepted as non-substantive.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DB"/>
    <w:rsid w:val="00077285"/>
    <w:rsid w:val="000F1611"/>
    <w:rsid w:val="00127AD3"/>
    <w:rsid w:val="001E0940"/>
    <w:rsid w:val="002455D3"/>
    <w:rsid w:val="00274D8B"/>
    <w:rsid w:val="00277404"/>
    <w:rsid w:val="002D71F1"/>
    <w:rsid w:val="003B1916"/>
    <w:rsid w:val="004058E3"/>
    <w:rsid w:val="00413C22"/>
    <w:rsid w:val="004D429B"/>
    <w:rsid w:val="00714D69"/>
    <w:rsid w:val="00CD201E"/>
    <w:rsid w:val="00D94161"/>
    <w:rsid w:val="00ED3B03"/>
    <w:rsid w:val="00F06071"/>
    <w:rsid w:val="00F476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B24D8A"/>
  <w15:chartTrackingRefBased/>
  <w15:docId w15:val="{7BC9AEA1-A076-45C6-AAAD-09DC71D1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6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76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6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55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bamawhitehouse.archives.gov/sites/default/files/omb/inforeg/pra_flexibilities_memo_7_22_16_finalI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Stanley, Alexys</dc:creator>
  <cp:lastModifiedBy>Rosenblum, David B - ODEP</cp:lastModifiedBy>
  <cp:revision>12</cp:revision>
  <dcterms:created xsi:type="dcterms:W3CDTF">2025-08-27T20:22:00Z</dcterms:created>
  <dcterms:modified xsi:type="dcterms:W3CDTF">2025-09-03T14:38:00Z</dcterms:modified>
</cp:coreProperties>
</file>