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48463F" w:rsidP="00D73D2D" w14:paraId="6A8D91C9" w14:textId="77777777">
      <w:pPr>
        <w:suppressAutoHyphens/>
        <w:jc w:val="center"/>
        <w:rPr>
          <w:rFonts w:ascii="Arial" w:hAnsi="Arial" w:cs="Arial"/>
          <w:b/>
          <w:sz w:val="22"/>
          <w:szCs w:val="22"/>
        </w:rPr>
      </w:pPr>
      <w:r w:rsidRPr="0048463F">
        <w:rPr>
          <w:rFonts w:ascii="Arial" w:hAnsi="Arial" w:cs="Arial"/>
          <w:b/>
          <w:sz w:val="22"/>
          <w:szCs w:val="22"/>
        </w:rPr>
        <w:t>DEPARTMENT OF THE TREASURY</w:t>
      </w:r>
      <w:r w:rsidRPr="0048463F" w:rsidR="00D73D2D">
        <w:rPr>
          <w:rFonts w:ascii="Arial" w:hAnsi="Arial" w:cs="Arial"/>
          <w:b/>
          <w:sz w:val="22"/>
          <w:szCs w:val="22"/>
        </w:rPr>
        <w:t xml:space="preserve"> </w:t>
      </w:r>
    </w:p>
    <w:p w:rsidR="00AF1157" w:rsidRPr="0048463F" w:rsidP="00D73D2D" w14:paraId="541EAE40" w14:textId="77777777">
      <w:pPr>
        <w:suppressAutoHyphens/>
        <w:jc w:val="center"/>
        <w:rPr>
          <w:rFonts w:ascii="Arial" w:hAnsi="Arial" w:cs="Arial"/>
        </w:rPr>
      </w:pPr>
    </w:p>
    <w:p w:rsidR="00AF1157" w:rsidRPr="0048463F" w:rsidP="00D73D2D" w14:paraId="380FAC1C" w14:textId="77777777">
      <w:pPr>
        <w:suppressAutoHyphens/>
        <w:jc w:val="center"/>
        <w:rPr>
          <w:rFonts w:ascii="Arial" w:hAnsi="Arial" w:cs="Arial"/>
          <w:b/>
          <w:sz w:val="22"/>
          <w:szCs w:val="22"/>
        </w:rPr>
      </w:pPr>
      <w:r w:rsidRPr="0048463F">
        <w:rPr>
          <w:rFonts w:ascii="Arial" w:hAnsi="Arial" w:cs="Arial"/>
          <w:b/>
          <w:sz w:val="22"/>
          <w:szCs w:val="22"/>
        </w:rPr>
        <w:t xml:space="preserve">ALCOHOL </w:t>
      </w:r>
      <w:r w:rsidRPr="0048463F" w:rsidR="00D004D6">
        <w:rPr>
          <w:rFonts w:ascii="Arial" w:hAnsi="Arial" w:cs="Arial"/>
          <w:b/>
          <w:sz w:val="22"/>
          <w:szCs w:val="22"/>
        </w:rPr>
        <w:t xml:space="preserve">AND </w:t>
      </w:r>
      <w:r w:rsidRPr="0048463F">
        <w:rPr>
          <w:rFonts w:ascii="Arial" w:hAnsi="Arial" w:cs="Arial"/>
          <w:b/>
          <w:sz w:val="22"/>
          <w:szCs w:val="22"/>
        </w:rPr>
        <w:t>TOBACCO TAX AND TRADE BUREAU</w:t>
      </w:r>
      <w:r w:rsidRPr="0048463F" w:rsidR="00D73D2D">
        <w:rPr>
          <w:rFonts w:ascii="Arial" w:hAnsi="Arial" w:cs="Arial"/>
          <w:b/>
          <w:sz w:val="22"/>
          <w:szCs w:val="22"/>
        </w:rPr>
        <w:t xml:space="preserve"> </w:t>
      </w:r>
    </w:p>
    <w:p w:rsidR="00AF1157" w:rsidRPr="0048463F" w:rsidP="00D73D2D" w14:paraId="4C4A865D" w14:textId="77777777">
      <w:pPr>
        <w:suppressAutoHyphens/>
        <w:jc w:val="center"/>
        <w:rPr>
          <w:rFonts w:ascii="Arial" w:hAnsi="Arial" w:cs="Arial"/>
          <w:sz w:val="28"/>
          <w:szCs w:val="28"/>
        </w:rPr>
      </w:pPr>
    </w:p>
    <w:p w:rsidR="00AF1157" w:rsidRPr="0048463F" w:rsidP="00D73D2D" w14:paraId="62116F9B" w14:textId="77777777">
      <w:pPr>
        <w:suppressAutoHyphens/>
        <w:jc w:val="center"/>
        <w:rPr>
          <w:rFonts w:ascii="Arial" w:hAnsi="Arial" w:cs="Arial"/>
          <w:b/>
          <w:sz w:val="22"/>
          <w:szCs w:val="22"/>
        </w:rPr>
      </w:pPr>
      <w:r w:rsidRPr="0048463F">
        <w:rPr>
          <w:rFonts w:ascii="Arial" w:hAnsi="Arial" w:cs="Arial"/>
          <w:b/>
          <w:sz w:val="22"/>
          <w:szCs w:val="22"/>
        </w:rPr>
        <w:t xml:space="preserve">Supporting Statement </w:t>
      </w:r>
      <w:r w:rsidRPr="0048463F" w:rsidR="00D73D2D">
        <w:rPr>
          <w:rFonts w:ascii="Arial" w:hAnsi="Arial" w:cs="Arial"/>
          <w:b/>
          <w:sz w:val="22"/>
          <w:szCs w:val="22"/>
        </w:rPr>
        <w:t>––</w:t>
      </w:r>
      <w:r w:rsidRPr="0048463F">
        <w:rPr>
          <w:rFonts w:ascii="Arial" w:hAnsi="Arial" w:cs="Arial"/>
          <w:b/>
          <w:sz w:val="22"/>
          <w:szCs w:val="22"/>
        </w:rPr>
        <w:t xml:space="preserve"> Information Collection Request</w:t>
      </w:r>
      <w:r w:rsidRPr="0048463F" w:rsidR="00D73D2D">
        <w:rPr>
          <w:rFonts w:ascii="Arial" w:hAnsi="Arial" w:cs="Arial"/>
          <w:b/>
          <w:sz w:val="22"/>
          <w:szCs w:val="22"/>
        </w:rPr>
        <w:t xml:space="preserve"> </w:t>
      </w:r>
    </w:p>
    <w:p w:rsidR="00AF1157" w:rsidRPr="0048463F" w:rsidP="00D73D2D" w14:paraId="51F374A2" w14:textId="77777777">
      <w:pPr>
        <w:suppressAutoHyphens/>
        <w:jc w:val="center"/>
        <w:rPr>
          <w:rFonts w:ascii="Arial" w:hAnsi="Arial" w:cs="Arial"/>
          <w:sz w:val="28"/>
          <w:szCs w:val="28"/>
        </w:rPr>
      </w:pPr>
    </w:p>
    <w:p w:rsidR="00AF1157" w:rsidRPr="0048463F" w:rsidP="00D73D2D" w14:paraId="03CE5734" w14:textId="089C0B03">
      <w:pPr>
        <w:suppressAutoHyphens/>
        <w:jc w:val="center"/>
        <w:rPr>
          <w:rFonts w:ascii="Arial" w:hAnsi="Arial" w:cs="Arial"/>
          <w:b/>
          <w:sz w:val="22"/>
          <w:szCs w:val="22"/>
          <w:u w:val="single"/>
        </w:rPr>
      </w:pPr>
      <w:r w:rsidRPr="0048463F">
        <w:rPr>
          <w:rFonts w:ascii="Arial" w:hAnsi="Arial" w:cs="Arial"/>
          <w:b/>
          <w:sz w:val="22"/>
          <w:szCs w:val="22"/>
          <w:u w:val="single"/>
        </w:rPr>
        <w:t>OMB Control Number 1513</w:t>
      </w:r>
      <w:r w:rsidRPr="0048463F" w:rsidR="00D73D2D">
        <w:rPr>
          <w:rFonts w:ascii="Arial" w:hAnsi="Arial" w:cs="Arial"/>
          <w:b/>
          <w:sz w:val="22"/>
          <w:szCs w:val="22"/>
          <w:u w:val="single"/>
        </w:rPr>
        <w:t>–</w:t>
      </w:r>
      <w:r w:rsidRPr="0048463F" w:rsidR="00F02AD1">
        <w:rPr>
          <w:rFonts w:ascii="Arial" w:hAnsi="Arial" w:cs="Arial"/>
          <w:b/>
          <w:sz w:val="22"/>
          <w:szCs w:val="22"/>
          <w:u w:val="single"/>
        </w:rPr>
        <w:t>0012</w:t>
      </w:r>
      <w:r w:rsidRPr="0048463F" w:rsidR="00987432">
        <w:rPr>
          <w:rFonts w:ascii="Arial" w:hAnsi="Arial" w:cs="Arial"/>
          <w:b/>
          <w:sz w:val="22"/>
          <w:szCs w:val="22"/>
          <w:u w:val="single"/>
        </w:rPr>
        <w:t xml:space="preserve"> </w:t>
      </w:r>
    </w:p>
    <w:p w:rsidR="008833F5" w:rsidRPr="0048463F" w:rsidP="00D73D2D" w14:paraId="655F148E" w14:textId="77777777">
      <w:pPr>
        <w:suppressAutoHyphens/>
        <w:jc w:val="center"/>
        <w:rPr>
          <w:rFonts w:ascii="Arial" w:hAnsi="Arial" w:cs="Arial"/>
          <w:sz w:val="28"/>
          <w:szCs w:val="28"/>
        </w:rPr>
      </w:pPr>
    </w:p>
    <w:p w:rsidR="009A6532" w:rsidRPr="0048463F" w:rsidP="008833F5" w14:paraId="59BC16C2" w14:textId="483C6CD2">
      <w:pPr>
        <w:jc w:val="center"/>
        <w:rPr>
          <w:rFonts w:ascii="Arial" w:hAnsi="Arial" w:cs="Arial"/>
          <w:b/>
          <w:sz w:val="22"/>
          <w:szCs w:val="22"/>
        </w:rPr>
      </w:pPr>
      <w:r w:rsidRPr="0048463F">
        <w:rPr>
          <w:rFonts w:ascii="Arial" w:hAnsi="Arial" w:cs="Arial"/>
          <w:b/>
          <w:sz w:val="22"/>
          <w:szCs w:val="22"/>
        </w:rPr>
        <w:t>User’s Report of Denatured Spirits</w:t>
      </w:r>
      <w:r w:rsidRPr="0048463F" w:rsidR="008833F5">
        <w:rPr>
          <w:rFonts w:ascii="Arial" w:hAnsi="Arial" w:cs="Arial"/>
          <w:b/>
          <w:sz w:val="22"/>
          <w:szCs w:val="22"/>
        </w:rPr>
        <w:t xml:space="preserve"> </w:t>
      </w:r>
    </w:p>
    <w:p w:rsidR="0058297B" w:rsidRPr="0048463F" w:rsidP="002D7B1C" w14:paraId="4541AB46" w14:textId="77777777">
      <w:pPr>
        <w:suppressAutoHyphens/>
        <w:rPr>
          <w:rFonts w:ascii="Arial" w:hAnsi="Arial" w:cs="Arial"/>
          <w:sz w:val="22"/>
          <w:szCs w:val="22"/>
        </w:rPr>
      </w:pPr>
    </w:p>
    <w:p w:rsidR="00BE192A" w:rsidRPr="0048463F" w:rsidP="002D7B1C" w14:paraId="1CAC8980" w14:textId="77777777">
      <w:pPr>
        <w:suppressAutoHyphens/>
        <w:rPr>
          <w:rFonts w:ascii="Arial" w:hAnsi="Arial" w:cs="Arial"/>
          <w:sz w:val="22"/>
          <w:szCs w:val="22"/>
        </w:rPr>
      </w:pPr>
    </w:p>
    <w:p w:rsidR="00BE192A" w:rsidRPr="0048463F" w:rsidP="002D7B1C" w14:paraId="2223C04E" w14:textId="77777777">
      <w:pPr>
        <w:rPr>
          <w:rFonts w:ascii="Arial" w:hAnsi="Arial" w:cs="Arial"/>
          <w:b/>
          <w:sz w:val="22"/>
          <w:szCs w:val="22"/>
          <w:u w:val="single"/>
        </w:rPr>
      </w:pPr>
      <w:r w:rsidRPr="0048463F">
        <w:rPr>
          <w:rFonts w:ascii="Arial" w:hAnsi="Arial" w:cs="Arial"/>
          <w:b/>
          <w:sz w:val="22"/>
          <w:szCs w:val="22"/>
          <w:u w:val="single"/>
        </w:rPr>
        <w:t xml:space="preserve">Changes Since Last Approval </w:t>
      </w:r>
    </w:p>
    <w:p w:rsidR="00BE192A" w:rsidRPr="0048463F" w:rsidP="002D7B1C" w14:paraId="50952AC8" w14:textId="77777777">
      <w:pPr>
        <w:rPr>
          <w:rFonts w:ascii="Arial" w:hAnsi="Arial" w:cs="Arial"/>
          <w:sz w:val="22"/>
          <w:szCs w:val="22"/>
        </w:rPr>
      </w:pPr>
    </w:p>
    <w:p w:rsidR="00BE192A" w:rsidRPr="0048463F" w:rsidP="002D7B1C" w14:paraId="05970836" w14:textId="77777777">
      <w:pPr>
        <w:ind w:left="360"/>
        <w:rPr>
          <w:rFonts w:ascii="Arial" w:hAnsi="Arial" w:cs="Arial"/>
          <w:sz w:val="22"/>
          <w:szCs w:val="22"/>
        </w:rPr>
      </w:pPr>
      <w:r w:rsidRPr="0048463F">
        <w:rPr>
          <w:rFonts w:ascii="Arial" w:hAnsi="Arial" w:cs="Arial"/>
          <w:sz w:val="22"/>
          <w:szCs w:val="22"/>
        </w:rPr>
        <w:t xml:space="preserve">Changes made to the Supporting Statement since this collection’s last approval: </w:t>
      </w:r>
    </w:p>
    <w:p w:rsidR="00BE192A" w:rsidRPr="0048463F" w:rsidP="002D7B1C" w14:paraId="0E22B305" w14:textId="77777777">
      <w:pPr>
        <w:ind w:left="360"/>
        <w:rPr>
          <w:rFonts w:ascii="Arial" w:hAnsi="Arial" w:cs="Arial"/>
          <w:sz w:val="22"/>
          <w:szCs w:val="22"/>
        </w:rPr>
      </w:pPr>
    </w:p>
    <w:p w:rsidR="00E636DA" w:rsidRPr="0048463F" w:rsidP="00E636DA" w14:paraId="7D4BB8D9" w14:textId="3140B0C7">
      <w:pPr>
        <w:numPr>
          <w:ilvl w:val="0"/>
          <w:numId w:val="6"/>
        </w:numPr>
        <w:spacing w:after="120"/>
        <w:rPr>
          <w:rFonts w:ascii="Arial" w:hAnsi="Arial" w:cs="Arial"/>
          <w:sz w:val="22"/>
          <w:szCs w:val="22"/>
        </w:rPr>
      </w:pPr>
      <w:r w:rsidRPr="0048463F">
        <w:rPr>
          <w:rFonts w:ascii="Arial" w:hAnsi="Arial" w:cs="Arial"/>
          <w:sz w:val="22"/>
          <w:szCs w:val="22"/>
        </w:rPr>
        <w:t xml:space="preserve">In Question 8, TTB is updating the publication data for the required 60-day notice requesting public comments on this information collection. </w:t>
      </w:r>
    </w:p>
    <w:p w:rsidR="00E636DA" w:rsidRPr="0048463F" w:rsidP="00E636DA" w14:paraId="5CFF6427" w14:textId="75A0B3D1">
      <w:pPr>
        <w:numPr>
          <w:ilvl w:val="0"/>
          <w:numId w:val="6"/>
        </w:numPr>
        <w:spacing w:after="120"/>
        <w:rPr>
          <w:rFonts w:ascii="Arial" w:hAnsi="Arial" w:cs="Arial"/>
          <w:sz w:val="22"/>
          <w:szCs w:val="22"/>
        </w:rPr>
      </w:pPr>
      <w:r w:rsidRPr="0048463F">
        <w:rPr>
          <w:rFonts w:ascii="Arial" w:hAnsi="Arial" w:cs="Arial"/>
          <w:sz w:val="22"/>
          <w:szCs w:val="22"/>
        </w:rPr>
        <w:t xml:space="preserve">In Question 12 and 14, TTB is updating, respectively, the estimated respondent hour labor costs and the Federal Government labor costs associated with this information collection based the most recent data available. </w:t>
      </w:r>
    </w:p>
    <w:p w:rsidR="00E636DA" w:rsidRPr="0048463F" w:rsidP="00E636DA" w14:paraId="4CB207CE" w14:textId="3E8F4917">
      <w:pPr>
        <w:numPr>
          <w:ilvl w:val="0"/>
          <w:numId w:val="6"/>
        </w:numPr>
        <w:rPr>
          <w:rFonts w:ascii="Arial" w:hAnsi="Arial" w:cs="Arial"/>
          <w:sz w:val="22"/>
          <w:szCs w:val="22"/>
        </w:rPr>
      </w:pPr>
      <w:r w:rsidRPr="0048463F">
        <w:rPr>
          <w:rFonts w:ascii="Arial" w:hAnsi="Arial" w:cs="Arial"/>
          <w:sz w:val="22"/>
          <w:szCs w:val="22"/>
        </w:rPr>
        <w:t xml:space="preserve">In Question 15, TTB is updating its response to reflect that there are no adjustments to the burden estimate for this information collection describes the adjustments to the estimated burden associated with this information collection. </w:t>
      </w:r>
    </w:p>
    <w:p w:rsidR="00BE192A" w:rsidRPr="0048463F" w:rsidP="00E636DA" w14:paraId="42246961" w14:textId="2FF74ABF">
      <w:pPr>
        <w:suppressAutoHyphens/>
        <w:rPr>
          <w:rFonts w:ascii="Arial" w:hAnsi="Arial" w:cs="Arial"/>
          <w:sz w:val="22"/>
          <w:szCs w:val="22"/>
        </w:rPr>
      </w:pPr>
    </w:p>
    <w:p w:rsidR="00BE192A" w:rsidRPr="0048463F" w:rsidP="00E636DA" w14:paraId="3CFB3FCD" w14:textId="77777777">
      <w:pPr>
        <w:suppressAutoHyphens/>
        <w:rPr>
          <w:rFonts w:ascii="Arial" w:hAnsi="Arial" w:cs="Arial"/>
          <w:sz w:val="22"/>
          <w:szCs w:val="22"/>
        </w:rPr>
      </w:pPr>
    </w:p>
    <w:p w:rsidR="00AF1157" w:rsidRPr="0048463F" w:rsidP="00D73D2D" w14:paraId="3BF9ED9C" w14:textId="77777777">
      <w:pPr>
        <w:suppressAutoHyphens/>
        <w:rPr>
          <w:rFonts w:ascii="Arial" w:hAnsi="Arial" w:cs="Arial"/>
          <w:b/>
          <w:sz w:val="22"/>
          <w:szCs w:val="22"/>
          <w:u w:val="single"/>
        </w:rPr>
      </w:pPr>
      <w:r w:rsidRPr="0048463F">
        <w:rPr>
          <w:rFonts w:ascii="Arial" w:hAnsi="Arial" w:cs="Arial"/>
          <w:b/>
          <w:sz w:val="22"/>
          <w:szCs w:val="22"/>
          <w:u w:val="single"/>
        </w:rPr>
        <w:t>A.  J</w:t>
      </w:r>
      <w:r w:rsidRPr="0048463F" w:rsidR="00BD3333">
        <w:rPr>
          <w:rFonts w:ascii="Arial" w:hAnsi="Arial" w:cs="Arial"/>
          <w:b/>
          <w:sz w:val="22"/>
          <w:szCs w:val="22"/>
          <w:u w:val="single"/>
        </w:rPr>
        <w:t>ustification</w:t>
      </w:r>
      <w:r w:rsidRPr="0048463F" w:rsidR="00D73D2D">
        <w:rPr>
          <w:rFonts w:ascii="Arial" w:hAnsi="Arial" w:cs="Arial"/>
          <w:b/>
          <w:sz w:val="22"/>
          <w:szCs w:val="22"/>
          <w:u w:val="single"/>
        </w:rPr>
        <w:t xml:space="preserve"> </w:t>
      </w:r>
    </w:p>
    <w:p w:rsidR="00AF1157" w:rsidRPr="0048463F" w:rsidP="00D73D2D" w14:paraId="7E1D56F4" w14:textId="77777777">
      <w:pPr>
        <w:suppressAutoHyphens/>
        <w:rPr>
          <w:rFonts w:ascii="Arial" w:hAnsi="Arial" w:cs="Arial"/>
          <w:sz w:val="22"/>
          <w:szCs w:val="22"/>
        </w:rPr>
      </w:pPr>
    </w:p>
    <w:p w:rsidR="00AF1157" w:rsidRPr="0048463F" w:rsidP="00D73D2D" w14:paraId="469DD450" w14:textId="77777777">
      <w:pPr>
        <w:tabs>
          <w:tab w:val="left" w:pos="360"/>
        </w:tabs>
        <w:suppressAutoHyphens/>
        <w:rPr>
          <w:rFonts w:ascii="Arial" w:hAnsi="Arial" w:cs="Arial"/>
          <w:i/>
          <w:sz w:val="22"/>
          <w:szCs w:val="22"/>
        </w:rPr>
      </w:pPr>
      <w:r w:rsidRPr="0048463F">
        <w:rPr>
          <w:rFonts w:ascii="Arial" w:hAnsi="Arial" w:cs="Arial"/>
          <w:i/>
          <w:sz w:val="22"/>
          <w:szCs w:val="22"/>
        </w:rPr>
        <w:t xml:space="preserve">1.  </w:t>
      </w:r>
      <w:r w:rsidRPr="0048463F">
        <w:rPr>
          <w:rFonts w:ascii="Arial" w:hAnsi="Arial" w:cs="Arial"/>
          <w:i/>
          <w:sz w:val="22"/>
          <w:szCs w:val="22"/>
        </w:rPr>
        <w:t>What are the circumstances that make this collection of information necessary</w:t>
      </w:r>
      <w:r w:rsidRPr="0048463F">
        <w:rPr>
          <w:rFonts w:ascii="Arial" w:hAnsi="Arial" w:cs="Arial"/>
          <w:i/>
          <w:sz w:val="22"/>
          <w:szCs w:val="22"/>
        </w:rPr>
        <w:t>,</w:t>
      </w:r>
      <w:r w:rsidRPr="0048463F">
        <w:rPr>
          <w:rFonts w:ascii="Arial" w:hAnsi="Arial" w:cs="Arial"/>
          <w:i/>
          <w:sz w:val="22"/>
          <w:szCs w:val="22"/>
        </w:rPr>
        <w:t xml:space="preserve"> and what legal or administrative requirements necessitate the collection?</w:t>
      </w:r>
      <w:r w:rsidRPr="0048463F" w:rsidR="005E4F99">
        <w:rPr>
          <w:rFonts w:ascii="Arial" w:hAnsi="Arial" w:cs="Arial"/>
          <w:i/>
          <w:sz w:val="22"/>
          <w:szCs w:val="22"/>
        </w:rPr>
        <w:t xml:space="preserve">  Also </w:t>
      </w:r>
      <w:r w:rsidRPr="0048463F">
        <w:rPr>
          <w:rFonts w:ascii="Arial" w:hAnsi="Arial" w:cs="Arial"/>
          <w:i/>
          <w:sz w:val="22"/>
          <w:szCs w:val="22"/>
        </w:rPr>
        <w:t xml:space="preserve">align </w:t>
      </w:r>
      <w:r w:rsidRPr="0048463F" w:rsidR="005E4F99">
        <w:rPr>
          <w:rFonts w:ascii="Arial" w:hAnsi="Arial" w:cs="Arial"/>
          <w:i/>
          <w:sz w:val="22"/>
          <w:szCs w:val="22"/>
        </w:rPr>
        <w:t xml:space="preserve">the information collection to </w:t>
      </w:r>
      <w:r w:rsidRPr="0048463F" w:rsidR="00074898">
        <w:rPr>
          <w:rFonts w:ascii="Arial" w:hAnsi="Arial" w:cs="Arial"/>
          <w:i/>
          <w:sz w:val="22"/>
          <w:szCs w:val="22"/>
        </w:rPr>
        <w:t>TTB</w:t>
      </w:r>
      <w:r w:rsidRPr="0048463F">
        <w:rPr>
          <w:rFonts w:ascii="Arial" w:hAnsi="Arial" w:cs="Arial"/>
          <w:i/>
          <w:sz w:val="22"/>
          <w:szCs w:val="22"/>
        </w:rPr>
        <w:t>’s</w:t>
      </w:r>
      <w:r w:rsidRPr="0048463F" w:rsidR="00074898">
        <w:rPr>
          <w:rFonts w:ascii="Arial" w:hAnsi="Arial" w:cs="Arial"/>
          <w:i/>
          <w:sz w:val="22"/>
          <w:szCs w:val="22"/>
        </w:rPr>
        <w:t xml:space="preserve"> </w:t>
      </w:r>
      <w:r w:rsidRPr="0048463F" w:rsidR="005E4F99">
        <w:rPr>
          <w:rFonts w:ascii="Arial" w:hAnsi="Arial" w:cs="Arial"/>
          <w:i/>
          <w:sz w:val="22"/>
          <w:szCs w:val="22"/>
        </w:rPr>
        <w:t>Line of Business/Sub-function and IT Investment, if one is used.</w:t>
      </w:r>
      <w:r w:rsidRPr="0048463F">
        <w:rPr>
          <w:rFonts w:ascii="Arial" w:hAnsi="Arial" w:cs="Arial"/>
          <w:i/>
          <w:sz w:val="22"/>
          <w:szCs w:val="22"/>
        </w:rPr>
        <w:t xml:space="preserve"> </w:t>
      </w:r>
    </w:p>
    <w:p w:rsidR="00AF1157" w:rsidRPr="0048463F" w:rsidP="008B146B" w14:paraId="2FE6DCB3" w14:textId="77777777">
      <w:pPr>
        <w:ind w:left="360"/>
        <w:rPr>
          <w:rFonts w:ascii="Arial" w:hAnsi="Arial" w:cs="Arial"/>
          <w:sz w:val="22"/>
          <w:szCs w:val="22"/>
        </w:rPr>
      </w:pPr>
    </w:p>
    <w:p w:rsidR="00BE192A" w:rsidRPr="0048463F" w:rsidP="00BE192A" w14:paraId="4B5B99FC" w14:textId="77777777">
      <w:pPr>
        <w:ind w:left="360"/>
        <w:rPr>
          <w:rFonts w:ascii="Arial" w:hAnsi="Arial" w:cs="Arial"/>
          <w:sz w:val="22"/>
          <w:szCs w:val="22"/>
        </w:rPr>
      </w:pPr>
      <w:r w:rsidRPr="0048463F">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0B6799" w:rsidRPr="0048463F" w:rsidP="003A4DFA" w14:paraId="0DA5E4A0" w14:textId="77777777">
      <w:pPr>
        <w:ind w:left="360"/>
        <w:rPr>
          <w:rFonts w:ascii="Arial" w:hAnsi="Arial" w:cs="Arial"/>
          <w:sz w:val="22"/>
          <w:szCs w:val="22"/>
        </w:rPr>
      </w:pPr>
    </w:p>
    <w:p w:rsidR="00ED74D3" w:rsidRPr="0048463F" w:rsidP="00485EAB" w14:paraId="2713C6CF" w14:textId="48AD5D3F">
      <w:pPr>
        <w:ind w:left="360"/>
        <w:rPr>
          <w:rFonts w:ascii="Arial" w:hAnsi="Arial" w:cs="Arial"/>
          <w:sz w:val="22"/>
          <w:szCs w:val="22"/>
        </w:rPr>
      </w:pPr>
      <w:r w:rsidRPr="0048463F">
        <w:rPr>
          <w:rFonts w:ascii="Arial" w:hAnsi="Arial" w:cs="Arial"/>
          <w:sz w:val="22"/>
          <w:szCs w:val="22"/>
        </w:rPr>
        <w:t xml:space="preserve">In general, </w:t>
      </w:r>
      <w:r w:rsidRPr="0048463F" w:rsidR="00BE192A">
        <w:rPr>
          <w:rFonts w:ascii="Arial" w:hAnsi="Arial" w:cs="Arial"/>
          <w:sz w:val="22"/>
          <w:szCs w:val="22"/>
        </w:rPr>
        <w:t xml:space="preserve">while </w:t>
      </w:r>
      <w:r w:rsidRPr="0048463F">
        <w:rPr>
          <w:rFonts w:ascii="Arial" w:hAnsi="Arial" w:cs="Arial"/>
          <w:sz w:val="22"/>
          <w:szCs w:val="22"/>
        </w:rPr>
        <w:t>t</w:t>
      </w:r>
      <w:r w:rsidRPr="0048463F" w:rsidR="00784113">
        <w:rPr>
          <w:rFonts w:ascii="Arial" w:hAnsi="Arial" w:cs="Arial"/>
          <w:sz w:val="22"/>
          <w:szCs w:val="22"/>
        </w:rPr>
        <w:t>he IRC at 26 U.S.C. 5214 allows the tax-free withdrawal of denatured distilled spirits from a distilled spirits plant (DSP)</w:t>
      </w:r>
      <w:r w:rsidRPr="0048463F" w:rsidR="00BE192A">
        <w:rPr>
          <w:rFonts w:ascii="Arial" w:hAnsi="Arial" w:cs="Arial"/>
          <w:sz w:val="22"/>
          <w:szCs w:val="22"/>
        </w:rPr>
        <w:t xml:space="preserve">, </w:t>
      </w:r>
      <w:r w:rsidRPr="0048463F" w:rsidR="00784113">
        <w:rPr>
          <w:rFonts w:ascii="Arial" w:hAnsi="Arial" w:cs="Arial"/>
          <w:sz w:val="22"/>
          <w:szCs w:val="22"/>
        </w:rPr>
        <w:t xml:space="preserve">26 U.S.C. 5275 requires persons </w:t>
      </w:r>
      <w:r w:rsidRPr="0048463F" w:rsidR="00460B92">
        <w:rPr>
          <w:rFonts w:ascii="Arial" w:hAnsi="Arial" w:cs="Arial"/>
          <w:sz w:val="22"/>
          <w:szCs w:val="22"/>
        </w:rPr>
        <w:t xml:space="preserve">who </w:t>
      </w:r>
      <w:r w:rsidRPr="0048463F" w:rsidR="00784113">
        <w:rPr>
          <w:rFonts w:ascii="Arial" w:hAnsi="Arial" w:cs="Arial"/>
          <w:sz w:val="22"/>
          <w:szCs w:val="22"/>
        </w:rPr>
        <w:t>procu</w:t>
      </w:r>
      <w:r w:rsidRPr="0048463F" w:rsidR="00460B92">
        <w:rPr>
          <w:rFonts w:ascii="Arial" w:hAnsi="Arial" w:cs="Arial"/>
          <w:sz w:val="22"/>
          <w:szCs w:val="22"/>
        </w:rPr>
        <w:t xml:space="preserve">re, deal in, or use </w:t>
      </w:r>
      <w:r w:rsidRPr="0048463F" w:rsidR="00784113">
        <w:rPr>
          <w:rFonts w:ascii="Arial" w:hAnsi="Arial" w:cs="Arial"/>
          <w:sz w:val="22"/>
          <w:szCs w:val="22"/>
        </w:rPr>
        <w:t xml:space="preserve">specially denatured spirits (SDS), or </w:t>
      </w:r>
      <w:r w:rsidRPr="0048463F" w:rsidR="00460B92">
        <w:rPr>
          <w:rFonts w:ascii="Arial" w:hAnsi="Arial" w:cs="Arial"/>
          <w:sz w:val="22"/>
          <w:szCs w:val="22"/>
        </w:rPr>
        <w:t>who recover SDS or comp</w:t>
      </w:r>
      <w:r w:rsidRPr="0048463F" w:rsidR="00784113">
        <w:rPr>
          <w:rFonts w:ascii="Arial" w:hAnsi="Arial" w:cs="Arial"/>
          <w:sz w:val="22"/>
          <w:szCs w:val="22"/>
        </w:rPr>
        <w:t>letely denatured spirits</w:t>
      </w:r>
      <w:r w:rsidRPr="0048463F" w:rsidR="00460B92">
        <w:rPr>
          <w:rFonts w:ascii="Arial" w:hAnsi="Arial" w:cs="Arial"/>
          <w:sz w:val="22"/>
          <w:szCs w:val="22"/>
        </w:rPr>
        <w:t xml:space="preserve"> (CDS)</w:t>
      </w:r>
      <w:r w:rsidRPr="0048463F" w:rsidR="00784113">
        <w:rPr>
          <w:rFonts w:ascii="Arial" w:hAnsi="Arial" w:cs="Arial"/>
          <w:sz w:val="22"/>
          <w:szCs w:val="22"/>
        </w:rPr>
        <w:t xml:space="preserve"> to maintain records and file reports as </w:t>
      </w:r>
      <w:r w:rsidRPr="0048463F">
        <w:rPr>
          <w:rFonts w:ascii="Arial" w:hAnsi="Arial" w:cs="Arial"/>
          <w:sz w:val="22"/>
          <w:szCs w:val="22"/>
        </w:rPr>
        <w:t xml:space="preserve">the Secretary </w:t>
      </w:r>
      <w:r w:rsidRPr="0048463F" w:rsidR="00784113">
        <w:rPr>
          <w:rFonts w:ascii="Arial" w:hAnsi="Arial" w:cs="Arial"/>
          <w:sz w:val="22"/>
          <w:szCs w:val="22"/>
        </w:rPr>
        <w:t>prescribe</w:t>
      </w:r>
      <w:r w:rsidRPr="0048463F">
        <w:rPr>
          <w:rFonts w:ascii="Arial" w:hAnsi="Arial" w:cs="Arial"/>
          <w:sz w:val="22"/>
          <w:szCs w:val="22"/>
        </w:rPr>
        <w:t>s</w:t>
      </w:r>
      <w:r w:rsidRPr="0048463F" w:rsidR="00784113">
        <w:rPr>
          <w:rFonts w:ascii="Arial" w:hAnsi="Arial" w:cs="Arial"/>
          <w:sz w:val="22"/>
          <w:szCs w:val="22"/>
        </w:rPr>
        <w:t xml:space="preserve"> by regulation. </w:t>
      </w:r>
    </w:p>
    <w:p w:rsidR="00F100BE" w:rsidRPr="0048463F" w:rsidP="00485EAB" w14:paraId="08E79507" w14:textId="0693633D">
      <w:pPr>
        <w:ind w:left="360"/>
        <w:rPr>
          <w:rFonts w:ascii="Arial" w:hAnsi="Arial" w:cs="Arial"/>
          <w:sz w:val="22"/>
          <w:szCs w:val="22"/>
        </w:rPr>
      </w:pPr>
    </w:p>
    <w:p w:rsidR="00460B92" w:rsidRPr="0048463F" w:rsidP="005B796C" w14:paraId="407B97F4" w14:textId="2B55ECFC">
      <w:pPr>
        <w:ind w:left="360"/>
        <w:rPr>
          <w:rFonts w:ascii="Arial" w:hAnsi="Arial" w:cs="Arial"/>
          <w:sz w:val="22"/>
          <w:szCs w:val="22"/>
        </w:rPr>
      </w:pPr>
      <w:r w:rsidRPr="0048463F">
        <w:rPr>
          <w:rFonts w:ascii="Arial" w:hAnsi="Arial" w:cs="Arial"/>
          <w:sz w:val="22"/>
          <w:szCs w:val="22"/>
        </w:rPr>
        <w:t xml:space="preserve">Under that IRC authority, the TTB regulations in 27 CFR </w:t>
      </w:r>
      <w:r w:rsidRPr="0048463F" w:rsidR="009A26E2">
        <w:rPr>
          <w:rFonts w:ascii="Arial" w:hAnsi="Arial" w:cs="Arial"/>
          <w:sz w:val="22"/>
          <w:szCs w:val="22"/>
        </w:rPr>
        <w:t>p</w:t>
      </w:r>
      <w:r w:rsidRPr="0048463F">
        <w:rPr>
          <w:rFonts w:ascii="Arial" w:hAnsi="Arial" w:cs="Arial"/>
          <w:sz w:val="22"/>
          <w:szCs w:val="22"/>
        </w:rPr>
        <w:t>art 20</w:t>
      </w:r>
      <w:r w:rsidRPr="0048463F" w:rsidR="009A26E2">
        <w:rPr>
          <w:rFonts w:ascii="Arial" w:hAnsi="Arial" w:cs="Arial"/>
          <w:sz w:val="22"/>
          <w:szCs w:val="22"/>
        </w:rPr>
        <w:t xml:space="preserve"> govern the</w:t>
      </w:r>
      <w:r w:rsidRPr="0048463F">
        <w:rPr>
          <w:rFonts w:ascii="Arial" w:hAnsi="Arial" w:cs="Arial"/>
          <w:sz w:val="22"/>
          <w:szCs w:val="22"/>
        </w:rPr>
        <w:t xml:space="preserve"> </w:t>
      </w:r>
      <w:r w:rsidRPr="0048463F" w:rsidR="009A26E2">
        <w:rPr>
          <w:rFonts w:ascii="Arial" w:hAnsi="Arial" w:cs="Arial"/>
          <w:sz w:val="22"/>
          <w:szCs w:val="22"/>
        </w:rPr>
        <w:t>d</w:t>
      </w:r>
      <w:r w:rsidRPr="0048463F">
        <w:rPr>
          <w:rFonts w:ascii="Arial" w:hAnsi="Arial" w:cs="Arial"/>
          <w:sz w:val="22"/>
          <w:szCs w:val="22"/>
        </w:rPr>
        <w:t xml:space="preserve">istribution and </w:t>
      </w:r>
      <w:r w:rsidRPr="0048463F" w:rsidR="009A26E2">
        <w:rPr>
          <w:rFonts w:ascii="Arial" w:hAnsi="Arial" w:cs="Arial"/>
          <w:sz w:val="22"/>
          <w:szCs w:val="22"/>
        </w:rPr>
        <w:t>u</w:t>
      </w:r>
      <w:r w:rsidRPr="0048463F">
        <w:rPr>
          <w:rFonts w:ascii="Arial" w:hAnsi="Arial" w:cs="Arial"/>
          <w:sz w:val="22"/>
          <w:szCs w:val="22"/>
        </w:rPr>
        <w:t xml:space="preserve">se of </w:t>
      </w:r>
      <w:r w:rsidRPr="0048463F" w:rsidR="009A26E2">
        <w:rPr>
          <w:rFonts w:ascii="Arial" w:hAnsi="Arial" w:cs="Arial"/>
          <w:sz w:val="22"/>
          <w:szCs w:val="22"/>
        </w:rPr>
        <w:t>d</w:t>
      </w:r>
      <w:r w:rsidRPr="0048463F">
        <w:rPr>
          <w:rFonts w:ascii="Arial" w:hAnsi="Arial" w:cs="Arial"/>
          <w:sz w:val="22"/>
          <w:szCs w:val="22"/>
        </w:rPr>
        <w:t xml:space="preserve">enatured </w:t>
      </w:r>
      <w:r w:rsidRPr="0048463F" w:rsidR="009A26E2">
        <w:rPr>
          <w:rFonts w:ascii="Arial" w:hAnsi="Arial" w:cs="Arial"/>
          <w:sz w:val="22"/>
          <w:szCs w:val="22"/>
        </w:rPr>
        <w:t>a</w:t>
      </w:r>
      <w:r w:rsidRPr="0048463F">
        <w:rPr>
          <w:rFonts w:ascii="Arial" w:hAnsi="Arial" w:cs="Arial"/>
          <w:sz w:val="22"/>
          <w:szCs w:val="22"/>
        </w:rPr>
        <w:t>lcohol</w:t>
      </w:r>
      <w:r w:rsidRPr="0048463F" w:rsidR="009A26E2">
        <w:rPr>
          <w:rFonts w:ascii="Arial" w:hAnsi="Arial" w:cs="Arial"/>
          <w:sz w:val="22"/>
          <w:szCs w:val="22"/>
        </w:rPr>
        <w:t>.  Specific</w:t>
      </w:r>
      <w:r w:rsidRPr="0048463F" w:rsidR="005B796C">
        <w:rPr>
          <w:rFonts w:ascii="Arial" w:hAnsi="Arial" w:cs="Arial"/>
          <w:sz w:val="22"/>
          <w:szCs w:val="22"/>
        </w:rPr>
        <w:t>ally</w:t>
      </w:r>
      <w:r w:rsidRPr="0048463F" w:rsidR="009A26E2">
        <w:rPr>
          <w:rFonts w:ascii="Arial" w:hAnsi="Arial" w:cs="Arial"/>
          <w:sz w:val="22"/>
          <w:szCs w:val="22"/>
        </w:rPr>
        <w:t>, 27 CFR 20.</w:t>
      </w:r>
      <w:r w:rsidRPr="0048463F" w:rsidR="005B796C">
        <w:rPr>
          <w:rFonts w:ascii="Arial" w:hAnsi="Arial" w:cs="Arial"/>
          <w:sz w:val="22"/>
          <w:szCs w:val="22"/>
        </w:rPr>
        <w:t xml:space="preserve">264(b) requires persons who use SDS, or who recover SDS or articles, or who use recovered </w:t>
      </w:r>
      <w:r w:rsidRPr="0048463F">
        <w:rPr>
          <w:rFonts w:ascii="Arial" w:hAnsi="Arial" w:cs="Arial"/>
          <w:sz w:val="22"/>
          <w:szCs w:val="22"/>
        </w:rPr>
        <w:t xml:space="preserve">CDS </w:t>
      </w:r>
      <w:r w:rsidRPr="0048463F" w:rsidR="005B796C">
        <w:rPr>
          <w:rFonts w:ascii="Arial" w:hAnsi="Arial" w:cs="Arial"/>
          <w:sz w:val="22"/>
          <w:szCs w:val="22"/>
        </w:rPr>
        <w:t xml:space="preserve">or articles (hereafter “denatured spirits”), to </w:t>
      </w:r>
      <w:r w:rsidRPr="0048463F">
        <w:rPr>
          <w:rFonts w:ascii="Arial" w:hAnsi="Arial" w:cs="Arial"/>
          <w:sz w:val="22"/>
          <w:szCs w:val="22"/>
        </w:rPr>
        <w:t xml:space="preserve">account for their use of such </w:t>
      </w:r>
      <w:r w:rsidRPr="0048463F">
        <w:rPr>
          <w:rFonts w:ascii="Arial" w:hAnsi="Arial" w:cs="Arial"/>
          <w:sz w:val="22"/>
          <w:szCs w:val="22"/>
        </w:rPr>
        <w:t xml:space="preserve">materials </w:t>
      </w:r>
      <w:r w:rsidRPr="0048463F">
        <w:rPr>
          <w:rFonts w:ascii="Arial" w:hAnsi="Arial" w:cs="Arial"/>
          <w:sz w:val="22"/>
          <w:szCs w:val="22"/>
        </w:rPr>
        <w:t xml:space="preserve">in specific approved </w:t>
      </w:r>
      <w:r w:rsidRPr="0048463F" w:rsidR="009A26E2">
        <w:rPr>
          <w:rFonts w:ascii="Arial" w:hAnsi="Arial" w:cs="Arial"/>
          <w:sz w:val="22"/>
          <w:szCs w:val="22"/>
        </w:rPr>
        <w:t xml:space="preserve">formulas during the </w:t>
      </w:r>
      <w:r w:rsidRPr="0048463F" w:rsidR="009A26E2">
        <w:rPr>
          <w:rFonts w:ascii="Arial" w:hAnsi="Arial" w:cs="Arial"/>
          <w:sz w:val="22"/>
          <w:szCs w:val="22"/>
        </w:rPr>
        <w:t>period July 1 through June </w:t>
      </w:r>
      <w:r w:rsidRPr="0048463F">
        <w:rPr>
          <w:rFonts w:ascii="Arial" w:hAnsi="Arial" w:cs="Arial"/>
          <w:sz w:val="22"/>
          <w:szCs w:val="22"/>
        </w:rPr>
        <w:t>30</w:t>
      </w:r>
      <w:r w:rsidRPr="0048463F" w:rsidR="005B796C">
        <w:rPr>
          <w:rFonts w:ascii="Arial" w:hAnsi="Arial" w:cs="Arial"/>
          <w:sz w:val="22"/>
          <w:szCs w:val="22"/>
        </w:rPr>
        <w:t xml:space="preserve"> using TTB F 5150.18, User’s Report of Denatured Spirits.</w:t>
      </w:r>
      <w:r w:rsidRPr="0048463F" w:rsidR="005B796C">
        <w:rPr>
          <w:rStyle w:val="FootnoteReference"/>
          <w:rFonts w:ascii="Arial" w:hAnsi="Arial" w:cs="Arial"/>
          <w:sz w:val="22"/>
          <w:szCs w:val="22"/>
        </w:rPr>
        <w:t xml:space="preserve"> </w:t>
      </w:r>
      <w:r>
        <w:rPr>
          <w:rStyle w:val="FootnoteReference"/>
          <w:rFonts w:ascii="Arial" w:hAnsi="Arial" w:cs="Arial"/>
          <w:sz w:val="22"/>
          <w:szCs w:val="22"/>
        </w:rPr>
        <w:footnoteReference w:id="2"/>
      </w:r>
      <w:r w:rsidRPr="0048463F" w:rsidR="005B796C">
        <w:rPr>
          <w:rFonts w:ascii="Arial" w:hAnsi="Arial" w:cs="Arial"/>
          <w:sz w:val="22"/>
          <w:szCs w:val="22"/>
        </w:rPr>
        <w:t xml:space="preserve">   In addition, 27 CFR 20.68(b) requires a permittee to submit a final report on TTB F 5150.18 when permanently discontinuing business.  </w:t>
      </w:r>
      <w:r w:rsidRPr="0048463F">
        <w:rPr>
          <w:rFonts w:ascii="Arial" w:hAnsi="Arial" w:cs="Arial"/>
          <w:sz w:val="22"/>
          <w:szCs w:val="22"/>
        </w:rPr>
        <w:t xml:space="preserve">TTB uses the collected information to ensure that the relevant provisions of the IRC are appropriately applied and to detect diversion of untaxed distilled spirits to taxable uses. </w:t>
      </w:r>
    </w:p>
    <w:p w:rsidR="00ED74D3" w:rsidRPr="0048463F" w:rsidP="00BE0E94" w14:paraId="6DB56194" w14:textId="1449D129">
      <w:pPr>
        <w:ind w:left="360"/>
        <w:rPr>
          <w:rFonts w:ascii="Arial" w:hAnsi="Arial" w:cs="Arial"/>
          <w:sz w:val="22"/>
          <w:szCs w:val="22"/>
        </w:rPr>
      </w:pPr>
    </w:p>
    <w:p w:rsidR="00ED4A03" w:rsidRPr="0048463F" w:rsidP="00E636DA" w14:paraId="32F4C2B9" w14:textId="74035867">
      <w:pPr>
        <w:suppressAutoHyphens/>
        <w:ind w:left="360"/>
        <w:rPr>
          <w:rFonts w:ascii="Arial" w:hAnsi="Arial" w:cs="Arial"/>
          <w:sz w:val="22"/>
          <w:szCs w:val="22"/>
        </w:rPr>
      </w:pPr>
      <w:r w:rsidRPr="0048463F">
        <w:rPr>
          <w:rFonts w:ascii="Arial" w:hAnsi="Arial" w:cs="Arial"/>
          <w:sz w:val="22"/>
          <w:szCs w:val="22"/>
        </w:rPr>
        <w:t>Th</w:t>
      </w:r>
      <w:r w:rsidRPr="0048463F" w:rsidR="00095F53">
        <w:rPr>
          <w:rFonts w:ascii="Arial" w:hAnsi="Arial" w:cs="Arial"/>
          <w:sz w:val="22"/>
          <w:szCs w:val="22"/>
        </w:rPr>
        <w:t>is</w:t>
      </w:r>
      <w:r w:rsidRPr="0048463F">
        <w:rPr>
          <w:rFonts w:ascii="Arial" w:hAnsi="Arial" w:cs="Arial"/>
          <w:sz w:val="22"/>
          <w:szCs w:val="22"/>
        </w:rPr>
        <w:t xml:space="preserve"> information collection is aligned with</w:t>
      </w:r>
      <w:r w:rsidRPr="0048463F" w:rsidR="00D73D2D">
        <w:rPr>
          <w:rFonts w:ascii="Arial" w:hAnsi="Arial" w:cs="Arial"/>
          <w:sz w:val="22"/>
          <w:szCs w:val="22"/>
        </w:rPr>
        <w:t xml:space="preserve"> </w:t>
      </w:r>
      <w:r w:rsidRPr="0048463F">
        <w:rPr>
          <w:rFonts w:ascii="Arial" w:hAnsi="Arial" w:cs="Arial"/>
          <w:sz w:val="22"/>
          <w:szCs w:val="22"/>
          <w:u w:val="single"/>
        </w:rPr>
        <w:t>Line of Business/Sub-function:</w:t>
      </w:r>
      <w:r w:rsidRPr="0048463F">
        <w:rPr>
          <w:rFonts w:ascii="Arial" w:hAnsi="Arial" w:cs="Arial"/>
          <w:sz w:val="22"/>
          <w:szCs w:val="22"/>
        </w:rPr>
        <w:t xml:space="preserve">  </w:t>
      </w:r>
      <w:r w:rsidRPr="0048463F" w:rsidR="005B796C">
        <w:rPr>
          <w:rFonts w:ascii="Arial" w:hAnsi="Arial" w:cs="Arial"/>
          <w:sz w:val="22"/>
          <w:szCs w:val="22"/>
        </w:rPr>
        <w:t>General government / Taxation management</w:t>
      </w:r>
      <w:r w:rsidRPr="0048463F" w:rsidR="00987432">
        <w:rPr>
          <w:rFonts w:ascii="Arial" w:hAnsi="Arial" w:cs="Arial"/>
          <w:sz w:val="22"/>
          <w:szCs w:val="22"/>
        </w:rPr>
        <w:t>.</w:t>
      </w:r>
      <w:r w:rsidRPr="0048463F">
        <w:rPr>
          <w:rFonts w:ascii="Arial" w:hAnsi="Arial" w:cs="Arial"/>
          <w:sz w:val="22"/>
          <w:szCs w:val="22"/>
        </w:rPr>
        <w:t xml:space="preserve"> </w:t>
      </w:r>
    </w:p>
    <w:p w:rsidR="005E4F99" w:rsidRPr="0048463F" w:rsidP="00D73D2D" w14:paraId="6E610C6F" w14:textId="77777777">
      <w:pPr>
        <w:suppressAutoHyphens/>
        <w:rPr>
          <w:rFonts w:ascii="Arial" w:hAnsi="Arial" w:cs="Arial"/>
          <w:sz w:val="28"/>
          <w:szCs w:val="28"/>
        </w:rPr>
      </w:pPr>
    </w:p>
    <w:p w:rsidR="00AF1157" w:rsidRPr="0048463F" w:rsidP="00D73D2D" w14:paraId="1C26DEE9" w14:textId="77777777">
      <w:pPr>
        <w:suppressAutoHyphens/>
        <w:rPr>
          <w:rFonts w:ascii="Arial" w:hAnsi="Arial" w:cs="Arial"/>
          <w:i/>
          <w:sz w:val="22"/>
          <w:szCs w:val="22"/>
        </w:rPr>
      </w:pPr>
      <w:r w:rsidRPr="0048463F">
        <w:rPr>
          <w:rFonts w:ascii="Arial" w:hAnsi="Arial" w:cs="Arial"/>
          <w:i/>
          <w:sz w:val="22"/>
          <w:szCs w:val="22"/>
        </w:rPr>
        <w:t>2.  How, by whom</w:t>
      </w:r>
      <w:r w:rsidRPr="0048463F" w:rsidR="00101DE7">
        <w:rPr>
          <w:rFonts w:ascii="Arial" w:hAnsi="Arial" w:cs="Arial"/>
          <w:i/>
          <w:sz w:val="22"/>
          <w:szCs w:val="22"/>
        </w:rPr>
        <w:t>,</w:t>
      </w:r>
      <w:r w:rsidRPr="0048463F">
        <w:rPr>
          <w:rFonts w:ascii="Arial" w:hAnsi="Arial" w:cs="Arial"/>
          <w:i/>
          <w:sz w:val="22"/>
          <w:szCs w:val="22"/>
        </w:rPr>
        <w:t xml:space="preserve"> and for what purpose is this information used?</w:t>
      </w:r>
      <w:r w:rsidRPr="0048463F" w:rsidR="00D73D2D">
        <w:rPr>
          <w:rFonts w:ascii="Arial" w:hAnsi="Arial" w:cs="Arial"/>
          <w:i/>
          <w:sz w:val="22"/>
          <w:szCs w:val="22"/>
        </w:rPr>
        <w:t xml:space="preserve"> </w:t>
      </w:r>
    </w:p>
    <w:p w:rsidR="00AF1157" w:rsidRPr="0048463F" w:rsidP="00E636DA" w14:paraId="1A42495E" w14:textId="77777777">
      <w:pPr>
        <w:suppressAutoHyphens/>
        <w:rPr>
          <w:rFonts w:ascii="Arial" w:hAnsi="Arial" w:cs="Arial"/>
          <w:sz w:val="22"/>
          <w:szCs w:val="22"/>
        </w:rPr>
      </w:pPr>
    </w:p>
    <w:p w:rsidR="00460B92" w:rsidRPr="0048463F" w:rsidP="00C55035" w14:paraId="751DAE34" w14:textId="0DACEE8B">
      <w:pPr>
        <w:suppressAutoHyphens/>
        <w:ind w:left="360"/>
        <w:rPr>
          <w:rFonts w:ascii="Arial" w:hAnsi="Arial" w:cs="Arial"/>
          <w:sz w:val="22"/>
          <w:szCs w:val="22"/>
        </w:rPr>
      </w:pPr>
      <w:r w:rsidRPr="0048463F">
        <w:rPr>
          <w:rFonts w:ascii="Arial" w:hAnsi="Arial" w:cs="Arial"/>
          <w:sz w:val="22"/>
          <w:szCs w:val="22"/>
        </w:rPr>
        <w:t>TTB personnel use the collected information to ensure that users of denatured spirits operate in compliance with Federal law</w:t>
      </w:r>
      <w:r w:rsidRPr="0048463F" w:rsidR="009A0439">
        <w:rPr>
          <w:rFonts w:ascii="Arial" w:hAnsi="Arial" w:cs="Arial"/>
          <w:sz w:val="22"/>
          <w:szCs w:val="22"/>
        </w:rPr>
        <w:t xml:space="preserve">, </w:t>
      </w:r>
      <w:r w:rsidRPr="0048463F">
        <w:rPr>
          <w:rFonts w:ascii="Arial" w:hAnsi="Arial" w:cs="Arial"/>
          <w:sz w:val="22"/>
          <w:szCs w:val="22"/>
        </w:rPr>
        <w:t xml:space="preserve">regulations, </w:t>
      </w:r>
      <w:r w:rsidRPr="0048463F" w:rsidR="009A0439">
        <w:rPr>
          <w:rFonts w:ascii="Arial" w:hAnsi="Arial" w:cs="Arial"/>
          <w:sz w:val="22"/>
          <w:szCs w:val="22"/>
        </w:rPr>
        <w:t xml:space="preserve">and approved formulas.  TTB also uses the collected information to detect diversion of denatured spirits, which are not subject to tax, to taxable uses. </w:t>
      </w:r>
    </w:p>
    <w:p w:rsidR="00AF1157" w:rsidRPr="0048463F" w:rsidP="00D73D2D" w14:paraId="7588E08F" w14:textId="77777777">
      <w:pPr>
        <w:ind w:left="576" w:hanging="576"/>
        <w:rPr>
          <w:rFonts w:ascii="Arial" w:hAnsi="Arial" w:cs="Arial"/>
          <w:sz w:val="28"/>
          <w:szCs w:val="28"/>
        </w:rPr>
      </w:pPr>
    </w:p>
    <w:p w:rsidR="00AF1157" w:rsidRPr="0048463F" w:rsidP="00D73D2D" w14:paraId="1F1BB67A" w14:textId="77777777">
      <w:pPr>
        <w:suppressAutoHyphens/>
        <w:rPr>
          <w:rFonts w:ascii="Arial" w:hAnsi="Arial" w:cs="Arial"/>
          <w:i/>
          <w:sz w:val="22"/>
          <w:szCs w:val="22"/>
        </w:rPr>
      </w:pPr>
      <w:r w:rsidRPr="0048463F">
        <w:rPr>
          <w:rFonts w:ascii="Arial" w:hAnsi="Arial" w:cs="Arial"/>
          <w:i/>
          <w:sz w:val="22"/>
          <w:szCs w:val="22"/>
        </w:rPr>
        <w:t xml:space="preserve">3.  </w:t>
      </w:r>
      <w:r w:rsidRPr="0048463F">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48463F">
        <w:rPr>
          <w:rFonts w:ascii="Arial" w:hAnsi="Arial" w:cs="Arial"/>
          <w:i/>
          <w:sz w:val="22"/>
          <w:szCs w:val="22"/>
        </w:rPr>
        <w:t xml:space="preserve"> </w:t>
      </w:r>
    </w:p>
    <w:p w:rsidR="00AF1157" w:rsidRPr="0048463F" w:rsidP="00D73D2D" w14:paraId="053428C9" w14:textId="77777777">
      <w:pPr>
        <w:suppressAutoHyphens/>
        <w:rPr>
          <w:rFonts w:ascii="Arial" w:hAnsi="Arial" w:cs="Arial"/>
          <w:sz w:val="22"/>
          <w:szCs w:val="22"/>
        </w:rPr>
      </w:pPr>
    </w:p>
    <w:p w:rsidR="00F10C50" w:rsidRPr="0048463F" w:rsidP="00C26B37" w14:paraId="3D0D5EEB" w14:textId="18F85E2C">
      <w:pPr>
        <w:tabs>
          <w:tab w:val="left" w:pos="8496"/>
        </w:tabs>
        <w:suppressAutoHyphens/>
        <w:spacing w:line="240" w:lineRule="atLeast"/>
        <w:ind w:left="360"/>
        <w:rPr>
          <w:rFonts w:ascii="Arial" w:hAnsi="Arial" w:cs="Arial"/>
          <w:sz w:val="22"/>
          <w:szCs w:val="22"/>
          <w:highlight w:val="yellow"/>
        </w:rPr>
      </w:pPr>
      <w:r w:rsidRPr="0048463F">
        <w:rPr>
          <w:rFonts w:ascii="Arial" w:hAnsi="Arial" w:cs="Arial"/>
          <w:sz w:val="22"/>
          <w:szCs w:val="22"/>
        </w:rPr>
        <w:t>TTB has approved and will continue to approve, on a case</w:t>
      </w:r>
      <w:r w:rsidRPr="0048463F" w:rsidR="00784113">
        <w:rPr>
          <w:rFonts w:ascii="Arial" w:hAnsi="Arial" w:cs="Arial"/>
          <w:sz w:val="22"/>
          <w:szCs w:val="22"/>
        </w:rPr>
        <w:t>-</w:t>
      </w:r>
      <w:r w:rsidRPr="0048463F">
        <w:rPr>
          <w:rFonts w:ascii="Arial" w:hAnsi="Arial" w:cs="Arial"/>
          <w:sz w:val="22"/>
          <w:szCs w:val="22"/>
        </w:rPr>
        <w:t>by</w:t>
      </w:r>
      <w:r w:rsidRPr="0048463F" w:rsidR="00784113">
        <w:rPr>
          <w:rFonts w:ascii="Arial" w:hAnsi="Arial" w:cs="Arial"/>
          <w:sz w:val="22"/>
          <w:szCs w:val="22"/>
        </w:rPr>
        <w:t>-</w:t>
      </w:r>
      <w:r w:rsidRPr="0048463F">
        <w:rPr>
          <w:rFonts w:ascii="Arial" w:hAnsi="Arial" w:cs="Arial"/>
          <w:sz w:val="22"/>
          <w:szCs w:val="22"/>
        </w:rPr>
        <w:t xml:space="preserve">case basis, the use of improved information technology for the collection and maintenance of required information. </w:t>
      </w:r>
      <w:r w:rsidRPr="0048463F" w:rsidR="00C26B37">
        <w:rPr>
          <w:rFonts w:ascii="Arial" w:hAnsi="Arial" w:cs="Arial"/>
          <w:sz w:val="22"/>
          <w:szCs w:val="22"/>
        </w:rPr>
        <w:t xml:space="preserve"> Currently, </w:t>
      </w:r>
      <w:r w:rsidRPr="0048463F" w:rsidR="00257EEB">
        <w:rPr>
          <w:rFonts w:ascii="Arial" w:hAnsi="Arial" w:cs="Arial"/>
          <w:sz w:val="22"/>
          <w:szCs w:val="22"/>
        </w:rPr>
        <w:t>TTB F</w:t>
      </w:r>
      <w:r w:rsidRPr="0048463F" w:rsidR="00A03D1C">
        <w:rPr>
          <w:rFonts w:ascii="Arial" w:hAnsi="Arial" w:cs="Arial"/>
          <w:sz w:val="22"/>
          <w:szCs w:val="22"/>
        </w:rPr>
        <w:t> </w:t>
      </w:r>
      <w:r w:rsidRPr="0048463F" w:rsidR="00257EEB">
        <w:rPr>
          <w:rFonts w:ascii="Arial" w:hAnsi="Arial" w:cs="Arial"/>
          <w:sz w:val="22"/>
          <w:szCs w:val="22"/>
        </w:rPr>
        <w:t xml:space="preserve">5150.18 is available </w:t>
      </w:r>
      <w:r w:rsidRPr="0048463F" w:rsidR="00C26B37">
        <w:rPr>
          <w:rFonts w:ascii="Arial" w:hAnsi="Arial" w:cs="Arial"/>
          <w:sz w:val="22"/>
          <w:szCs w:val="22"/>
        </w:rPr>
        <w:t>as a fillable</w:t>
      </w:r>
      <w:r w:rsidRPr="0048463F" w:rsidR="009A0439">
        <w:rPr>
          <w:rFonts w:ascii="Arial" w:hAnsi="Arial" w:cs="Arial"/>
          <w:sz w:val="22"/>
          <w:szCs w:val="22"/>
        </w:rPr>
        <w:t>-</w:t>
      </w:r>
      <w:r w:rsidRPr="0048463F" w:rsidR="00C26B37">
        <w:rPr>
          <w:rFonts w:ascii="Arial" w:hAnsi="Arial" w:cs="Arial"/>
          <w:sz w:val="22"/>
          <w:szCs w:val="22"/>
        </w:rPr>
        <w:t xml:space="preserve">printable form on the TTB website at </w:t>
      </w:r>
      <w:r w:rsidRPr="0048463F" w:rsidR="00E636DA">
        <w:rPr>
          <w:rFonts w:ascii="Arial" w:hAnsi="Arial" w:cs="Arial"/>
          <w:i/>
          <w:iCs/>
          <w:sz w:val="22"/>
          <w:szCs w:val="22"/>
        </w:rPr>
        <w:t>https://www.ttb.gov/public-information/forms</w:t>
      </w:r>
      <w:r w:rsidRPr="0048463F" w:rsidR="00E636DA">
        <w:rPr>
          <w:rFonts w:ascii="Arial" w:hAnsi="Arial" w:cs="Arial"/>
          <w:sz w:val="22"/>
          <w:szCs w:val="22"/>
        </w:rPr>
        <w:t xml:space="preserve">. </w:t>
      </w:r>
    </w:p>
    <w:p w:rsidR="00AF1157" w:rsidRPr="0048463F" w:rsidP="00D73D2D" w14:paraId="44FF242E" w14:textId="77777777">
      <w:pPr>
        <w:suppressAutoHyphens/>
        <w:rPr>
          <w:rFonts w:ascii="Arial" w:hAnsi="Arial" w:cs="Arial"/>
          <w:sz w:val="28"/>
          <w:szCs w:val="28"/>
        </w:rPr>
      </w:pPr>
    </w:p>
    <w:p w:rsidR="00AF1157" w:rsidRPr="0048463F" w:rsidP="00D73D2D" w14:paraId="0B1BC524" w14:textId="77777777">
      <w:pPr>
        <w:suppressAutoHyphens/>
        <w:rPr>
          <w:rFonts w:ascii="Arial" w:hAnsi="Arial" w:cs="Arial"/>
          <w:i/>
          <w:sz w:val="22"/>
          <w:szCs w:val="22"/>
        </w:rPr>
      </w:pPr>
      <w:r w:rsidRPr="0048463F">
        <w:rPr>
          <w:rFonts w:ascii="Arial" w:hAnsi="Arial" w:cs="Arial"/>
          <w:i/>
          <w:sz w:val="22"/>
          <w:szCs w:val="22"/>
        </w:rPr>
        <w:t xml:space="preserve">4.  </w:t>
      </w:r>
      <w:r w:rsidRPr="0048463F">
        <w:rPr>
          <w:rFonts w:ascii="Arial" w:hAnsi="Arial" w:cs="Arial"/>
          <w:i/>
          <w:sz w:val="22"/>
          <w:szCs w:val="22"/>
        </w:rPr>
        <w:t>What efforts are used to identi</w:t>
      </w:r>
      <w:r w:rsidRPr="0048463F" w:rsidR="009E4E4C">
        <w:rPr>
          <w:rFonts w:ascii="Arial" w:hAnsi="Arial" w:cs="Arial"/>
          <w:i/>
          <w:sz w:val="22"/>
          <w:szCs w:val="22"/>
        </w:rPr>
        <w:t>f</w:t>
      </w:r>
      <w:r w:rsidRPr="0048463F">
        <w:rPr>
          <w:rFonts w:ascii="Arial" w:hAnsi="Arial" w:cs="Arial"/>
          <w:i/>
          <w:sz w:val="22"/>
          <w:szCs w:val="22"/>
        </w:rPr>
        <w:t xml:space="preserve">y duplication?  </w:t>
      </w:r>
      <w:r w:rsidRPr="0048463F" w:rsidR="007A5D4B">
        <w:rPr>
          <w:rFonts w:ascii="Arial" w:hAnsi="Arial" w:cs="Arial"/>
          <w:i/>
          <w:sz w:val="22"/>
          <w:szCs w:val="22"/>
        </w:rPr>
        <w:t xml:space="preserve">Can </w:t>
      </w:r>
      <w:r w:rsidRPr="0048463F">
        <w:rPr>
          <w:rFonts w:ascii="Arial" w:hAnsi="Arial" w:cs="Arial"/>
          <w:i/>
          <w:sz w:val="22"/>
          <w:szCs w:val="22"/>
        </w:rPr>
        <w:t>similar information</w:t>
      </w:r>
      <w:r w:rsidRPr="0048463F" w:rsidR="00DF5F98">
        <w:rPr>
          <w:rFonts w:ascii="Arial" w:hAnsi="Arial" w:cs="Arial"/>
          <w:i/>
          <w:sz w:val="22"/>
          <w:szCs w:val="22"/>
        </w:rPr>
        <w:t xml:space="preserve"> </w:t>
      </w:r>
      <w:r w:rsidRPr="0048463F">
        <w:rPr>
          <w:rFonts w:ascii="Arial" w:hAnsi="Arial" w:cs="Arial"/>
          <w:i/>
          <w:sz w:val="22"/>
          <w:szCs w:val="22"/>
        </w:rPr>
        <w:t>already available be used or modified for use for</w:t>
      </w:r>
      <w:r w:rsidRPr="0048463F" w:rsidR="00DF5F98">
        <w:rPr>
          <w:rFonts w:ascii="Arial" w:hAnsi="Arial" w:cs="Arial"/>
          <w:i/>
          <w:sz w:val="22"/>
          <w:szCs w:val="22"/>
        </w:rPr>
        <w:t xml:space="preserve"> the purposes described in Item </w:t>
      </w:r>
      <w:r w:rsidRPr="0048463F">
        <w:rPr>
          <w:rFonts w:ascii="Arial" w:hAnsi="Arial" w:cs="Arial"/>
          <w:i/>
          <w:sz w:val="22"/>
          <w:szCs w:val="22"/>
        </w:rPr>
        <w:t>2</w:t>
      </w:r>
      <w:r w:rsidRPr="0048463F" w:rsidR="00DF5F98">
        <w:rPr>
          <w:rFonts w:ascii="Arial" w:hAnsi="Arial" w:cs="Arial"/>
          <w:i/>
          <w:sz w:val="22"/>
          <w:szCs w:val="22"/>
        </w:rPr>
        <w:t xml:space="preserve"> </w:t>
      </w:r>
      <w:r w:rsidRPr="0048463F">
        <w:rPr>
          <w:rFonts w:ascii="Arial" w:hAnsi="Arial" w:cs="Arial"/>
          <w:i/>
          <w:sz w:val="22"/>
          <w:szCs w:val="22"/>
        </w:rPr>
        <w:t>above?</w:t>
      </w:r>
      <w:r w:rsidRPr="0048463F" w:rsidR="00DF5F98">
        <w:rPr>
          <w:rFonts w:ascii="Arial" w:hAnsi="Arial" w:cs="Arial"/>
          <w:i/>
          <w:sz w:val="22"/>
          <w:szCs w:val="22"/>
        </w:rPr>
        <w:t xml:space="preserve"> </w:t>
      </w:r>
    </w:p>
    <w:p w:rsidR="00AF1157" w:rsidRPr="0048463F" w:rsidP="00D73D2D" w14:paraId="4366B40B" w14:textId="77777777">
      <w:pPr>
        <w:suppressAutoHyphens/>
        <w:ind w:left="480" w:hanging="480"/>
        <w:rPr>
          <w:rFonts w:ascii="Arial" w:hAnsi="Arial" w:cs="Arial"/>
          <w:sz w:val="22"/>
          <w:szCs w:val="22"/>
        </w:rPr>
      </w:pPr>
    </w:p>
    <w:p w:rsidR="00D50640" w:rsidRPr="0048463F" w:rsidP="00D50640" w14:paraId="5615EC27" w14:textId="54AC3C78">
      <w:pPr>
        <w:ind w:left="360"/>
        <w:rPr>
          <w:rFonts w:ascii="Arial" w:hAnsi="Arial" w:cs="Arial"/>
          <w:sz w:val="22"/>
          <w:szCs w:val="22"/>
        </w:rPr>
      </w:pPr>
      <w:r w:rsidRPr="0048463F">
        <w:rPr>
          <w:rFonts w:ascii="Arial" w:hAnsi="Arial" w:cs="Arial"/>
          <w:sz w:val="22"/>
          <w:szCs w:val="22"/>
        </w:rPr>
        <w:t>TTB F</w:t>
      </w:r>
      <w:r w:rsidRPr="0048463F" w:rsidR="00A03D1C">
        <w:rPr>
          <w:rFonts w:ascii="Arial" w:hAnsi="Arial" w:cs="Arial"/>
          <w:sz w:val="22"/>
          <w:szCs w:val="22"/>
        </w:rPr>
        <w:t> </w:t>
      </w:r>
      <w:r w:rsidRPr="0048463F">
        <w:rPr>
          <w:rFonts w:ascii="Arial" w:hAnsi="Arial" w:cs="Arial"/>
          <w:sz w:val="22"/>
          <w:szCs w:val="22"/>
        </w:rPr>
        <w:t>5150.18</w:t>
      </w:r>
      <w:r w:rsidRPr="0048463F" w:rsidR="00D414AB">
        <w:rPr>
          <w:rFonts w:ascii="Arial" w:hAnsi="Arial" w:cs="Arial"/>
          <w:sz w:val="22"/>
          <w:szCs w:val="22"/>
        </w:rPr>
        <w:t xml:space="preserve"> </w:t>
      </w:r>
      <w:r w:rsidRPr="0048463F">
        <w:rPr>
          <w:rFonts w:ascii="Arial" w:hAnsi="Arial" w:cs="Arial"/>
          <w:sz w:val="22"/>
          <w:szCs w:val="22"/>
        </w:rPr>
        <w:t>contain</w:t>
      </w:r>
      <w:r w:rsidRPr="0048463F" w:rsidR="00030CEB">
        <w:rPr>
          <w:rFonts w:ascii="Arial" w:hAnsi="Arial" w:cs="Arial"/>
          <w:sz w:val="22"/>
          <w:szCs w:val="22"/>
        </w:rPr>
        <w:t>s</w:t>
      </w:r>
      <w:r w:rsidRPr="0048463F">
        <w:rPr>
          <w:rFonts w:ascii="Arial" w:hAnsi="Arial" w:cs="Arial"/>
          <w:sz w:val="22"/>
          <w:szCs w:val="22"/>
        </w:rPr>
        <w:t xml:space="preserve"> information pertinent to each respondent and applicable to the specific issue of </w:t>
      </w:r>
      <w:r w:rsidRPr="0048463F" w:rsidR="00C26B37">
        <w:rPr>
          <w:rFonts w:ascii="Arial" w:hAnsi="Arial" w:cs="Arial"/>
          <w:sz w:val="22"/>
          <w:szCs w:val="22"/>
        </w:rPr>
        <w:t xml:space="preserve">the respondent’s use of </w:t>
      </w:r>
      <w:r w:rsidRPr="0048463F">
        <w:rPr>
          <w:rFonts w:ascii="Arial" w:hAnsi="Arial" w:cs="Arial"/>
          <w:sz w:val="22"/>
          <w:szCs w:val="22"/>
        </w:rPr>
        <w:t>denatured spirits</w:t>
      </w:r>
      <w:r w:rsidRPr="0048463F" w:rsidR="00F10C50">
        <w:rPr>
          <w:rFonts w:ascii="Arial" w:hAnsi="Arial" w:cs="Arial"/>
          <w:sz w:val="22"/>
          <w:szCs w:val="22"/>
        </w:rPr>
        <w:t>.</w:t>
      </w:r>
      <w:r w:rsidRPr="0048463F">
        <w:rPr>
          <w:rFonts w:ascii="Arial" w:hAnsi="Arial" w:cs="Arial"/>
          <w:sz w:val="22"/>
          <w:szCs w:val="22"/>
        </w:rPr>
        <w:t xml:space="preserve">  As far as </w:t>
      </w:r>
      <w:r w:rsidRPr="0048463F" w:rsidR="00153D6F">
        <w:rPr>
          <w:rFonts w:ascii="Arial" w:hAnsi="Arial" w:cs="Arial"/>
          <w:sz w:val="22"/>
          <w:szCs w:val="22"/>
        </w:rPr>
        <w:t xml:space="preserve">TTB is </w:t>
      </w:r>
      <w:r w:rsidRPr="0048463F">
        <w:rPr>
          <w:rFonts w:ascii="Arial" w:hAnsi="Arial" w:cs="Arial"/>
          <w:sz w:val="22"/>
          <w:szCs w:val="22"/>
        </w:rPr>
        <w:t>able to determine, similar information is not available</w:t>
      </w:r>
      <w:r w:rsidRPr="0048463F" w:rsidR="00C26B37">
        <w:rPr>
          <w:rFonts w:ascii="Arial" w:hAnsi="Arial" w:cs="Arial"/>
          <w:sz w:val="22"/>
          <w:szCs w:val="22"/>
        </w:rPr>
        <w:t xml:space="preserve"> to </w:t>
      </w:r>
      <w:r w:rsidRPr="0048463F" w:rsidR="00153D6F">
        <w:rPr>
          <w:rFonts w:ascii="Arial" w:hAnsi="Arial" w:cs="Arial"/>
          <w:sz w:val="22"/>
          <w:szCs w:val="22"/>
        </w:rPr>
        <w:t xml:space="preserve">it </w:t>
      </w:r>
      <w:r w:rsidRPr="0048463F">
        <w:rPr>
          <w:rFonts w:ascii="Arial" w:hAnsi="Arial" w:cs="Arial"/>
          <w:sz w:val="22"/>
          <w:szCs w:val="22"/>
        </w:rPr>
        <w:t xml:space="preserve">elsewhere. </w:t>
      </w:r>
    </w:p>
    <w:p w:rsidR="007A5D4B" w:rsidRPr="0048463F" w:rsidP="007A5D4B" w14:paraId="22116C10" w14:textId="77777777">
      <w:pPr>
        <w:suppressAutoHyphens/>
        <w:rPr>
          <w:rFonts w:ascii="Arial" w:hAnsi="Arial" w:cs="Arial"/>
          <w:sz w:val="28"/>
          <w:szCs w:val="28"/>
        </w:rPr>
      </w:pPr>
    </w:p>
    <w:p w:rsidR="00AF1157" w:rsidRPr="0048463F" w:rsidP="00D73D2D" w14:paraId="116B57C4" w14:textId="77777777">
      <w:pPr>
        <w:suppressAutoHyphens/>
        <w:rPr>
          <w:rFonts w:ascii="Arial" w:hAnsi="Arial" w:cs="Arial"/>
          <w:i/>
          <w:sz w:val="22"/>
          <w:szCs w:val="22"/>
        </w:rPr>
      </w:pPr>
      <w:r w:rsidRPr="0048463F">
        <w:rPr>
          <w:rFonts w:ascii="Arial" w:hAnsi="Arial" w:cs="Arial"/>
          <w:i/>
          <w:sz w:val="22"/>
          <w:szCs w:val="22"/>
        </w:rPr>
        <w:t xml:space="preserve">5.  </w:t>
      </w:r>
      <w:r w:rsidRPr="0048463F">
        <w:rPr>
          <w:rFonts w:ascii="Arial" w:hAnsi="Arial" w:cs="Arial"/>
          <w:i/>
          <w:sz w:val="22"/>
          <w:szCs w:val="22"/>
        </w:rPr>
        <w:t>If this collection of information impacts small businesses or other small entities,</w:t>
      </w:r>
      <w:r w:rsidRPr="0048463F" w:rsidR="00DF5F98">
        <w:rPr>
          <w:rFonts w:ascii="Arial" w:hAnsi="Arial" w:cs="Arial"/>
          <w:i/>
          <w:sz w:val="22"/>
          <w:szCs w:val="22"/>
        </w:rPr>
        <w:t xml:space="preserve"> </w:t>
      </w:r>
      <w:r w:rsidRPr="0048463F">
        <w:rPr>
          <w:rFonts w:ascii="Arial" w:hAnsi="Arial" w:cs="Arial"/>
          <w:i/>
          <w:sz w:val="22"/>
          <w:szCs w:val="22"/>
        </w:rPr>
        <w:t>what methods are used to minimize burden?</w:t>
      </w:r>
      <w:r w:rsidRPr="0048463F">
        <w:rPr>
          <w:rFonts w:ascii="Arial" w:hAnsi="Arial" w:cs="Arial"/>
          <w:i/>
          <w:sz w:val="22"/>
          <w:szCs w:val="22"/>
        </w:rPr>
        <w:t xml:space="preserve"> </w:t>
      </w:r>
    </w:p>
    <w:p w:rsidR="007A5D4B" w:rsidRPr="0048463F" w:rsidP="007A5D4B" w14:paraId="5E12A549" w14:textId="77777777">
      <w:pPr>
        <w:suppressAutoHyphens/>
        <w:ind w:left="480" w:hanging="480"/>
        <w:rPr>
          <w:rFonts w:ascii="Arial" w:hAnsi="Arial" w:cs="Arial"/>
          <w:sz w:val="22"/>
          <w:szCs w:val="22"/>
        </w:rPr>
      </w:pPr>
    </w:p>
    <w:p w:rsidR="007A5D4B" w:rsidRPr="0048463F" w:rsidP="004D086A" w14:paraId="0C5BCC5F" w14:textId="7746D58D">
      <w:pPr>
        <w:ind w:left="360"/>
        <w:rPr>
          <w:rFonts w:ascii="Arial" w:hAnsi="Arial" w:cs="Arial"/>
          <w:sz w:val="22"/>
          <w:szCs w:val="22"/>
        </w:rPr>
      </w:pPr>
      <w:r w:rsidRPr="0048463F">
        <w:rPr>
          <w:rFonts w:ascii="Arial" w:hAnsi="Arial" w:cs="Arial"/>
          <w:sz w:val="22"/>
          <w:szCs w:val="22"/>
        </w:rPr>
        <w:t xml:space="preserve">The TTB regulations require submission of TTB F 5150.18 </w:t>
      </w:r>
      <w:r w:rsidRPr="0048463F" w:rsidR="009A0439">
        <w:rPr>
          <w:rFonts w:ascii="Arial" w:hAnsi="Arial" w:cs="Arial"/>
          <w:sz w:val="22"/>
          <w:szCs w:val="22"/>
        </w:rPr>
        <w:t xml:space="preserve">to ensure that users of denatured spirits, which are not subject to tax, operate in compliance with </w:t>
      </w:r>
      <w:r w:rsidRPr="0048463F" w:rsidR="00153D6F">
        <w:rPr>
          <w:rFonts w:ascii="Arial" w:hAnsi="Arial" w:cs="Arial"/>
          <w:sz w:val="22"/>
          <w:szCs w:val="22"/>
        </w:rPr>
        <w:t xml:space="preserve">relevant </w:t>
      </w:r>
      <w:r w:rsidRPr="0048463F" w:rsidR="009A0439">
        <w:rPr>
          <w:rFonts w:ascii="Arial" w:hAnsi="Arial" w:cs="Arial"/>
          <w:sz w:val="22"/>
          <w:szCs w:val="22"/>
        </w:rPr>
        <w:t xml:space="preserve">Federal laws and regulations, and to detect diversion of such untaxed spirits to taxable uses.  As such, TTB cannot waive submission of this </w:t>
      </w:r>
      <w:r w:rsidRPr="0048463F" w:rsidR="004F06BF">
        <w:rPr>
          <w:rFonts w:ascii="Arial" w:hAnsi="Arial" w:cs="Arial"/>
          <w:sz w:val="22"/>
          <w:szCs w:val="22"/>
        </w:rPr>
        <w:t xml:space="preserve">information collection </w:t>
      </w:r>
      <w:r w:rsidRPr="0048463F">
        <w:rPr>
          <w:rFonts w:ascii="Arial" w:hAnsi="Arial" w:cs="Arial"/>
          <w:sz w:val="22"/>
          <w:szCs w:val="22"/>
        </w:rPr>
        <w:t xml:space="preserve">simply because the respondent’s business is small.  </w:t>
      </w:r>
      <w:r w:rsidRPr="0048463F" w:rsidR="001E3F82">
        <w:rPr>
          <w:rFonts w:ascii="Arial" w:hAnsi="Arial" w:cs="Arial"/>
          <w:sz w:val="22"/>
          <w:szCs w:val="22"/>
        </w:rPr>
        <w:t xml:space="preserve">Since </w:t>
      </w:r>
      <w:r w:rsidRPr="0048463F">
        <w:rPr>
          <w:rFonts w:ascii="Arial" w:hAnsi="Arial" w:cs="Arial"/>
          <w:sz w:val="22"/>
          <w:szCs w:val="22"/>
        </w:rPr>
        <w:t>this report is required only once annually</w:t>
      </w:r>
      <w:r w:rsidRPr="0048463F" w:rsidR="00B76E71">
        <w:rPr>
          <w:rFonts w:ascii="Arial" w:hAnsi="Arial" w:cs="Arial"/>
          <w:sz w:val="22"/>
          <w:szCs w:val="22"/>
        </w:rPr>
        <w:t xml:space="preserve"> or when permanently discontinuing business</w:t>
      </w:r>
      <w:r w:rsidRPr="0048463F">
        <w:rPr>
          <w:rFonts w:ascii="Arial" w:hAnsi="Arial" w:cs="Arial"/>
          <w:sz w:val="22"/>
          <w:szCs w:val="22"/>
        </w:rPr>
        <w:t xml:space="preserve">, TTB believes </w:t>
      </w:r>
      <w:r w:rsidRPr="0048463F" w:rsidR="001E3F82">
        <w:rPr>
          <w:rFonts w:ascii="Arial" w:hAnsi="Arial" w:cs="Arial"/>
          <w:sz w:val="22"/>
          <w:szCs w:val="22"/>
        </w:rPr>
        <w:t xml:space="preserve">that </w:t>
      </w:r>
      <w:r w:rsidRPr="0048463F">
        <w:rPr>
          <w:rFonts w:ascii="Arial" w:hAnsi="Arial" w:cs="Arial"/>
          <w:sz w:val="22"/>
          <w:szCs w:val="22"/>
        </w:rPr>
        <w:t xml:space="preserve">its impact on small businesses is minimal and </w:t>
      </w:r>
      <w:r w:rsidRPr="0048463F" w:rsidR="00490BC4">
        <w:rPr>
          <w:rFonts w:ascii="Arial" w:hAnsi="Arial" w:cs="Arial"/>
          <w:sz w:val="22"/>
          <w:szCs w:val="22"/>
        </w:rPr>
        <w:t xml:space="preserve">not susceptible to reduced requirements for </w:t>
      </w:r>
      <w:r w:rsidRPr="0048463F" w:rsidR="009A0439">
        <w:rPr>
          <w:rFonts w:ascii="Arial" w:hAnsi="Arial" w:cs="Arial"/>
          <w:sz w:val="22"/>
          <w:szCs w:val="22"/>
        </w:rPr>
        <w:t xml:space="preserve">such </w:t>
      </w:r>
      <w:r w:rsidRPr="0048463F" w:rsidR="00490BC4">
        <w:rPr>
          <w:rFonts w:ascii="Arial" w:hAnsi="Arial" w:cs="Arial"/>
          <w:sz w:val="22"/>
          <w:szCs w:val="22"/>
        </w:rPr>
        <w:t>business</w:t>
      </w:r>
      <w:r w:rsidRPr="0048463F" w:rsidR="009A0439">
        <w:rPr>
          <w:rFonts w:ascii="Arial" w:hAnsi="Arial" w:cs="Arial"/>
          <w:sz w:val="22"/>
          <w:szCs w:val="22"/>
        </w:rPr>
        <w:t>es</w:t>
      </w:r>
      <w:r w:rsidRPr="0048463F" w:rsidR="00490BC4">
        <w:rPr>
          <w:rFonts w:ascii="Arial" w:hAnsi="Arial" w:cs="Arial"/>
          <w:sz w:val="22"/>
          <w:szCs w:val="22"/>
        </w:rPr>
        <w:t>.</w:t>
      </w:r>
      <w:r w:rsidRPr="0048463F" w:rsidR="00853E85">
        <w:rPr>
          <w:rFonts w:ascii="Arial" w:hAnsi="Arial" w:cs="Arial"/>
          <w:sz w:val="22"/>
          <w:szCs w:val="22"/>
        </w:rPr>
        <w:t xml:space="preserve"> </w:t>
      </w:r>
    </w:p>
    <w:p w:rsidR="007A5D4B" w:rsidRPr="0048463F" w:rsidP="007A5D4B" w14:paraId="38BC0CBD" w14:textId="77777777">
      <w:pPr>
        <w:suppressAutoHyphens/>
        <w:rPr>
          <w:rFonts w:ascii="Arial" w:hAnsi="Arial" w:cs="Arial"/>
          <w:sz w:val="28"/>
          <w:szCs w:val="28"/>
        </w:rPr>
      </w:pPr>
    </w:p>
    <w:p w:rsidR="00AF1157" w:rsidRPr="0048463F" w:rsidP="001E3F82" w14:paraId="2141794A" w14:textId="77777777">
      <w:pPr>
        <w:rPr>
          <w:rFonts w:ascii="Arial" w:hAnsi="Arial" w:cs="Arial"/>
          <w:i/>
          <w:sz w:val="22"/>
          <w:szCs w:val="22"/>
        </w:rPr>
      </w:pPr>
      <w:r w:rsidRPr="0048463F">
        <w:rPr>
          <w:rFonts w:ascii="Arial" w:hAnsi="Arial" w:cs="Arial"/>
          <w:i/>
          <w:sz w:val="22"/>
          <w:szCs w:val="22"/>
        </w:rPr>
        <w:t xml:space="preserve">6.  </w:t>
      </w:r>
      <w:r w:rsidRPr="0048463F">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48463F">
        <w:rPr>
          <w:rFonts w:ascii="Arial" w:hAnsi="Arial" w:cs="Arial"/>
          <w:i/>
          <w:sz w:val="22"/>
          <w:szCs w:val="22"/>
        </w:rPr>
        <w:t xml:space="preserve"> </w:t>
      </w:r>
    </w:p>
    <w:p w:rsidR="00AF1157" w:rsidRPr="0048463F" w:rsidP="001E3F82" w14:paraId="67D6E26C" w14:textId="77777777">
      <w:pPr>
        <w:rPr>
          <w:rFonts w:ascii="Arial" w:hAnsi="Arial" w:cs="Arial"/>
          <w:sz w:val="22"/>
          <w:szCs w:val="22"/>
        </w:rPr>
      </w:pPr>
    </w:p>
    <w:p w:rsidR="00F420ED" w:rsidRPr="0048463F" w:rsidP="00CA07BF" w14:paraId="39B94192" w14:textId="351C14F9">
      <w:pPr>
        <w:ind w:left="360"/>
        <w:rPr>
          <w:rFonts w:ascii="Arial" w:hAnsi="Arial" w:cs="Arial"/>
          <w:sz w:val="22"/>
          <w:szCs w:val="22"/>
        </w:rPr>
      </w:pPr>
      <w:r w:rsidRPr="0048463F">
        <w:rPr>
          <w:rFonts w:ascii="Arial" w:hAnsi="Arial" w:cs="Arial"/>
          <w:sz w:val="22"/>
          <w:szCs w:val="22"/>
        </w:rPr>
        <w:t xml:space="preserve">To account for the use of denatured spirits, which are not subject to tax, </w:t>
      </w:r>
      <w:r w:rsidRPr="0048463F">
        <w:rPr>
          <w:rFonts w:ascii="Arial" w:hAnsi="Arial" w:cs="Arial"/>
          <w:sz w:val="22"/>
          <w:szCs w:val="22"/>
        </w:rPr>
        <w:t xml:space="preserve">TTB requires </w:t>
      </w:r>
      <w:r w:rsidRPr="0048463F">
        <w:rPr>
          <w:rFonts w:ascii="Arial" w:hAnsi="Arial" w:cs="Arial"/>
          <w:sz w:val="22"/>
          <w:szCs w:val="22"/>
        </w:rPr>
        <w:t xml:space="preserve">respondents </w:t>
      </w:r>
      <w:r w:rsidRPr="0048463F">
        <w:rPr>
          <w:rFonts w:ascii="Arial" w:hAnsi="Arial" w:cs="Arial"/>
          <w:sz w:val="22"/>
          <w:szCs w:val="22"/>
        </w:rPr>
        <w:t>to submit TTB F 5150.18 once per year</w:t>
      </w:r>
      <w:r w:rsidRPr="0048463F" w:rsidR="00B76E71">
        <w:rPr>
          <w:rFonts w:ascii="Arial" w:hAnsi="Arial" w:cs="Arial"/>
          <w:sz w:val="22"/>
          <w:szCs w:val="22"/>
        </w:rPr>
        <w:t>, or when permanently discontinuing business,</w:t>
      </w:r>
      <w:r w:rsidRPr="0048463F">
        <w:rPr>
          <w:rFonts w:ascii="Arial" w:hAnsi="Arial" w:cs="Arial"/>
          <w:sz w:val="22"/>
          <w:szCs w:val="22"/>
        </w:rPr>
        <w:t xml:space="preserve"> to account for their use of </w:t>
      </w:r>
      <w:r w:rsidRPr="0048463F">
        <w:rPr>
          <w:rFonts w:ascii="Arial" w:hAnsi="Arial" w:cs="Arial"/>
          <w:sz w:val="22"/>
          <w:szCs w:val="22"/>
        </w:rPr>
        <w:t xml:space="preserve">such materials.  </w:t>
      </w:r>
      <w:r w:rsidRPr="0048463F">
        <w:rPr>
          <w:rFonts w:ascii="Arial" w:hAnsi="Arial" w:cs="Arial"/>
          <w:sz w:val="22"/>
          <w:szCs w:val="22"/>
        </w:rPr>
        <w:t>Not collecting th</w:t>
      </w:r>
      <w:r w:rsidRPr="0048463F">
        <w:rPr>
          <w:rFonts w:ascii="Arial" w:hAnsi="Arial" w:cs="Arial"/>
          <w:sz w:val="22"/>
          <w:szCs w:val="22"/>
        </w:rPr>
        <w:t xml:space="preserve">e required </w:t>
      </w:r>
      <w:r w:rsidRPr="0048463F">
        <w:rPr>
          <w:rFonts w:ascii="Arial" w:hAnsi="Arial" w:cs="Arial"/>
          <w:sz w:val="22"/>
          <w:szCs w:val="22"/>
        </w:rPr>
        <w:t xml:space="preserve">information or collecting </w:t>
      </w:r>
      <w:r w:rsidRPr="0048463F" w:rsidR="001E3F82">
        <w:rPr>
          <w:rFonts w:ascii="Arial" w:hAnsi="Arial" w:cs="Arial"/>
          <w:sz w:val="22"/>
          <w:szCs w:val="22"/>
        </w:rPr>
        <w:t xml:space="preserve">it </w:t>
      </w:r>
      <w:r w:rsidRPr="0048463F">
        <w:rPr>
          <w:rFonts w:ascii="Arial" w:hAnsi="Arial" w:cs="Arial"/>
          <w:sz w:val="22"/>
          <w:szCs w:val="22"/>
        </w:rPr>
        <w:t xml:space="preserve">on less than </w:t>
      </w:r>
      <w:r w:rsidRPr="0048463F" w:rsidR="00A03D1C">
        <w:rPr>
          <w:rFonts w:ascii="Arial" w:hAnsi="Arial" w:cs="Arial"/>
          <w:sz w:val="22"/>
          <w:szCs w:val="22"/>
        </w:rPr>
        <w:t xml:space="preserve">an </w:t>
      </w:r>
      <w:r w:rsidRPr="0048463F">
        <w:rPr>
          <w:rFonts w:ascii="Arial" w:hAnsi="Arial" w:cs="Arial"/>
          <w:sz w:val="22"/>
          <w:szCs w:val="22"/>
        </w:rPr>
        <w:t xml:space="preserve">annual basis would </w:t>
      </w:r>
      <w:r w:rsidRPr="0048463F" w:rsidR="009A0439">
        <w:rPr>
          <w:rFonts w:ascii="Arial" w:hAnsi="Arial" w:cs="Arial"/>
          <w:sz w:val="22"/>
          <w:szCs w:val="22"/>
        </w:rPr>
        <w:t xml:space="preserve">negatively affect TTB’s ability to ensure </w:t>
      </w:r>
      <w:r w:rsidRPr="0048463F">
        <w:rPr>
          <w:rFonts w:ascii="Arial" w:hAnsi="Arial" w:cs="Arial"/>
          <w:sz w:val="22"/>
          <w:szCs w:val="22"/>
        </w:rPr>
        <w:t xml:space="preserve">that users of denature spirits operate lawfully and would </w:t>
      </w:r>
      <w:r w:rsidRPr="0048463F" w:rsidR="009A0439">
        <w:rPr>
          <w:rFonts w:ascii="Arial" w:hAnsi="Arial" w:cs="Arial"/>
          <w:sz w:val="22"/>
          <w:szCs w:val="22"/>
        </w:rPr>
        <w:t xml:space="preserve">jeopardize the </w:t>
      </w:r>
      <w:r w:rsidRPr="0048463F">
        <w:rPr>
          <w:rFonts w:ascii="Arial" w:hAnsi="Arial" w:cs="Arial"/>
          <w:sz w:val="22"/>
          <w:szCs w:val="22"/>
        </w:rPr>
        <w:t>revenue</w:t>
      </w:r>
      <w:r w:rsidRPr="0048463F" w:rsidR="009A0439">
        <w:rPr>
          <w:rFonts w:ascii="Arial" w:hAnsi="Arial" w:cs="Arial"/>
          <w:sz w:val="22"/>
          <w:szCs w:val="22"/>
        </w:rPr>
        <w:t>.</w:t>
      </w:r>
      <w:r w:rsidRPr="0048463F">
        <w:rPr>
          <w:rFonts w:ascii="Arial" w:hAnsi="Arial" w:cs="Arial"/>
          <w:sz w:val="22"/>
          <w:szCs w:val="22"/>
        </w:rPr>
        <w:t xml:space="preserve"> </w:t>
      </w:r>
    </w:p>
    <w:p w:rsidR="007A5D4B" w:rsidRPr="0048463F" w:rsidP="007A5D4B" w14:paraId="13154CF1" w14:textId="5A93C35B">
      <w:pPr>
        <w:suppressAutoHyphens/>
        <w:rPr>
          <w:rFonts w:ascii="Arial" w:hAnsi="Arial" w:cs="Arial"/>
          <w:sz w:val="28"/>
          <w:szCs w:val="28"/>
        </w:rPr>
      </w:pPr>
    </w:p>
    <w:p w:rsidR="00B679CE" w:rsidRPr="0048463F" w:rsidP="00B679CE" w14:paraId="3B061180" w14:textId="77777777">
      <w:pPr>
        <w:rPr>
          <w:rFonts w:ascii="Arial" w:hAnsi="Arial" w:cs="Arial"/>
          <w:i/>
          <w:iCs/>
          <w:sz w:val="22"/>
          <w:szCs w:val="22"/>
        </w:rPr>
      </w:pPr>
      <w:r w:rsidRPr="0048463F">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B679CE" w:rsidRPr="0048463F" w:rsidP="00B679CE" w14:paraId="72DA21DB" w14:textId="77777777">
      <w:pPr>
        <w:rPr>
          <w:rFonts w:ascii="Arial" w:hAnsi="Arial" w:cs="Arial"/>
          <w:sz w:val="22"/>
          <w:szCs w:val="22"/>
        </w:rPr>
      </w:pPr>
    </w:p>
    <w:p w:rsidR="00B679CE" w:rsidRPr="0048463F" w:rsidP="00B679CE" w14:paraId="3551BDE7" w14:textId="77777777">
      <w:pPr>
        <w:ind w:left="360"/>
        <w:rPr>
          <w:rFonts w:ascii="Arial" w:hAnsi="Arial" w:cs="Arial"/>
          <w:sz w:val="22"/>
          <w:szCs w:val="22"/>
        </w:rPr>
      </w:pPr>
      <w:r w:rsidRPr="0048463F">
        <w:rPr>
          <w:rFonts w:ascii="Arial" w:hAnsi="Arial" w:cs="Arial"/>
          <w:sz w:val="22"/>
          <w:szCs w:val="22"/>
        </w:rPr>
        <w:t xml:space="preserve">There are no special circumstances associated with this information collection that would require it to be inconsistent with OMB guidelines. </w:t>
      </w:r>
    </w:p>
    <w:p w:rsidR="00B679CE" w:rsidRPr="0048463F" w:rsidP="00B679CE" w14:paraId="1BEF1DC3" w14:textId="77777777">
      <w:pPr>
        <w:rPr>
          <w:rFonts w:ascii="Arial" w:hAnsi="Arial" w:cs="Arial"/>
          <w:sz w:val="28"/>
          <w:szCs w:val="28"/>
        </w:rPr>
      </w:pPr>
    </w:p>
    <w:p w:rsidR="00B679CE" w:rsidRPr="0048463F" w:rsidP="00B679CE" w14:paraId="3F558952" w14:textId="77777777">
      <w:pPr>
        <w:rPr>
          <w:rFonts w:ascii="Arial" w:hAnsi="Arial" w:cs="Arial"/>
          <w:i/>
          <w:sz w:val="22"/>
          <w:szCs w:val="22"/>
        </w:rPr>
      </w:pPr>
      <w:r w:rsidRPr="0048463F">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B679CE" w:rsidRPr="0048463F" w:rsidP="00B679CE" w14:paraId="4F81F391" w14:textId="77777777">
      <w:pPr>
        <w:suppressAutoHyphens/>
        <w:ind w:left="480" w:hanging="480"/>
        <w:rPr>
          <w:rFonts w:ascii="Arial" w:hAnsi="Arial" w:cs="Arial"/>
          <w:sz w:val="22"/>
          <w:szCs w:val="22"/>
        </w:rPr>
      </w:pPr>
    </w:p>
    <w:p w:rsidR="00753671" w:rsidP="00B679CE" w14:paraId="38AE5147" w14:textId="77777777">
      <w:pPr>
        <w:ind w:left="360"/>
        <w:rPr>
          <w:rFonts w:ascii="Arial" w:hAnsi="Arial" w:cs="Arial"/>
          <w:sz w:val="22"/>
          <w:szCs w:val="22"/>
        </w:rPr>
      </w:pPr>
      <w:r w:rsidRPr="0048463F">
        <w:rPr>
          <w:rFonts w:ascii="Arial" w:hAnsi="Arial" w:cs="Arial"/>
          <w:sz w:val="22"/>
          <w:szCs w:val="22"/>
        </w:rPr>
        <w:t xml:space="preserve">TTB published a “60-day” notice requesting public comments on this information collection in the Federal Register of August 13, 2025, at 90 FR 39035.  TTB received </w:t>
      </w:r>
      <w:r>
        <w:rPr>
          <w:rFonts w:ascii="Arial" w:hAnsi="Arial" w:cs="Arial"/>
          <w:sz w:val="22"/>
          <w:szCs w:val="22"/>
        </w:rPr>
        <w:t xml:space="preserve">two anonymous comments on this information collection.  </w:t>
      </w:r>
    </w:p>
    <w:p w:rsidR="00753671" w:rsidP="00B679CE" w14:paraId="5D3B118C" w14:textId="77777777">
      <w:pPr>
        <w:ind w:left="360"/>
        <w:rPr>
          <w:rFonts w:ascii="Arial" w:hAnsi="Arial" w:cs="Arial"/>
          <w:sz w:val="22"/>
          <w:szCs w:val="22"/>
        </w:rPr>
      </w:pPr>
    </w:p>
    <w:p w:rsidR="00753671" w:rsidP="00B679CE" w14:paraId="14052D54" w14:textId="3DA1BFA7">
      <w:pPr>
        <w:ind w:left="360"/>
        <w:rPr>
          <w:rFonts w:ascii="Arial" w:hAnsi="Arial" w:cs="Arial"/>
          <w:sz w:val="22"/>
          <w:szCs w:val="22"/>
        </w:rPr>
      </w:pPr>
      <w:r>
        <w:rPr>
          <w:rFonts w:ascii="Arial" w:hAnsi="Arial" w:cs="Arial"/>
          <w:sz w:val="22"/>
          <w:szCs w:val="22"/>
        </w:rPr>
        <w:t xml:space="preserve">The first commenter stated that they had difficulty locating form TTB F 5150.18 and could not find a way to submit it electronically on Pay.gov.  TTB notes that </w:t>
      </w:r>
      <w:r w:rsidR="00804EB1">
        <w:rPr>
          <w:rFonts w:ascii="Arial" w:hAnsi="Arial" w:cs="Arial"/>
          <w:sz w:val="22"/>
          <w:szCs w:val="22"/>
        </w:rPr>
        <w:t xml:space="preserve">a fillable-printable version of </w:t>
      </w:r>
      <w:r>
        <w:rPr>
          <w:rFonts w:ascii="Arial" w:hAnsi="Arial" w:cs="Arial"/>
          <w:sz w:val="22"/>
          <w:szCs w:val="22"/>
        </w:rPr>
        <w:t>the form is readily accessible via the TTB website</w:t>
      </w:r>
      <w:r w:rsidR="0019278C">
        <w:rPr>
          <w:rFonts w:ascii="Arial" w:hAnsi="Arial" w:cs="Arial"/>
          <w:sz w:val="22"/>
          <w:szCs w:val="22"/>
        </w:rPr>
        <w:t xml:space="preserve"> (</w:t>
      </w:r>
      <w:r w:rsidRPr="0019278C" w:rsidR="0019278C">
        <w:rPr>
          <w:rFonts w:ascii="Arial" w:hAnsi="Arial" w:cs="Arial"/>
          <w:i/>
          <w:iCs/>
          <w:sz w:val="22"/>
          <w:szCs w:val="22"/>
        </w:rPr>
        <w:t>https://www.ttb.gov</w:t>
      </w:r>
      <w:r w:rsidR="0019278C">
        <w:rPr>
          <w:rFonts w:ascii="Arial" w:hAnsi="Arial" w:cs="Arial"/>
          <w:sz w:val="22"/>
          <w:szCs w:val="22"/>
        </w:rPr>
        <w:t>) under the “Resources” tab, which provides a link to TTB’s forms webpage (</w:t>
      </w:r>
      <w:r w:rsidRPr="0019278C" w:rsidR="0019278C">
        <w:rPr>
          <w:rFonts w:ascii="Arial" w:hAnsi="Arial" w:cs="Arial"/>
          <w:i/>
          <w:iCs/>
          <w:sz w:val="22"/>
          <w:szCs w:val="22"/>
        </w:rPr>
        <w:t>https://www.ttb.gov/public-information/forms</w:t>
      </w:r>
      <w:r w:rsidR="0019278C">
        <w:rPr>
          <w:rFonts w:ascii="Arial" w:hAnsi="Arial" w:cs="Arial"/>
          <w:sz w:val="22"/>
          <w:szCs w:val="22"/>
        </w:rPr>
        <w:t xml:space="preserve">).  Users may also locate any TTB form via </w:t>
      </w:r>
      <w:r>
        <w:rPr>
          <w:rFonts w:ascii="Arial" w:hAnsi="Arial" w:cs="Arial"/>
          <w:sz w:val="22"/>
          <w:szCs w:val="22"/>
        </w:rPr>
        <w:t>the TTB website</w:t>
      </w:r>
      <w:r w:rsidR="0019278C">
        <w:rPr>
          <w:rFonts w:ascii="Arial" w:hAnsi="Arial" w:cs="Arial"/>
          <w:sz w:val="22"/>
          <w:szCs w:val="22"/>
        </w:rPr>
        <w:t>’s</w:t>
      </w:r>
      <w:r>
        <w:rPr>
          <w:rFonts w:ascii="Arial" w:hAnsi="Arial" w:cs="Arial"/>
          <w:sz w:val="22"/>
          <w:szCs w:val="22"/>
        </w:rPr>
        <w:t xml:space="preserve"> search box</w:t>
      </w:r>
      <w:r w:rsidR="00804EB1">
        <w:rPr>
          <w:rFonts w:ascii="Arial" w:hAnsi="Arial" w:cs="Arial"/>
          <w:sz w:val="22"/>
          <w:szCs w:val="22"/>
        </w:rPr>
        <w:t xml:space="preserve">; </w:t>
      </w:r>
      <w:r w:rsidR="0019278C">
        <w:rPr>
          <w:rFonts w:ascii="Arial" w:hAnsi="Arial" w:cs="Arial"/>
          <w:sz w:val="22"/>
          <w:szCs w:val="22"/>
        </w:rPr>
        <w:t xml:space="preserve">the first result of </w:t>
      </w:r>
      <w:r w:rsidR="00804EB1">
        <w:rPr>
          <w:rFonts w:ascii="Arial" w:hAnsi="Arial" w:cs="Arial"/>
          <w:sz w:val="22"/>
          <w:szCs w:val="22"/>
        </w:rPr>
        <w:t xml:space="preserve">a </w:t>
      </w:r>
      <w:r>
        <w:rPr>
          <w:rFonts w:ascii="Arial" w:hAnsi="Arial" w:cs="Arial"/>
          <w:sz w:val="22"/>
          <w:szCs w:val="22"/>
        </w:rPr>
        <w:t xml:space="preserve">search for “5150.18” </w:t>
      </w:r>
      <w:r w:rsidR="0019278C">
        <w:rPr>
          <w:rFonts w:ascii="Arial" w:hAnsi="Arial" w:cs="Arial"/>
          <w:sz w:val="22"/>
          <w:szCs w:val="22"/>
        </w:rPr>
        <w:t xml:space="preserve">is </w:t>
      </w:r>
      <w:r>
        <w:rPr>
          <w:rFonts w:ascii="Arial" w:hAnsi="Arial" w:cs="Arial"/>
          <w:sz w:val="22"/>
          <w:szCs w:val="22"/>
        </w:rPr>
        <w:t>a link to the current version of the form</w:t>
      </w:r>
      <w:r w:rsidR="0019278C">
        <w:rPr>
          <w:rFonts w:ascii="Arial" w:hAnsi="Arial" w:cs="Arial"/>
          <w:sz w:val="22"/>
          <w:szCs w:val="22"/>
        </w:rPr>
        <w:t xml:space="preserve">. </w:t>
      </w:r>
      <w:r>
        <w:rPr>
          <w:rFonts w:ascii="Arial" w:hAnsi="Arial" w:cs="Arial"/>
          <w:sz w:val="22"/>
          <w:szCs w:val="22"/>
        </w:rPr>
        <w:t xml:space="preserve">TTB also notes that while </w:t>
      </w:r>
      <w:r w:rsidR="0019278C">
        <w:rPr>
          <w:rFonts w:ascii="Arial" w:hAnsi="Arial" w:cs="Arial"/>
          <w:sz w:val="22"/>
          <w:szCs w:val="22"/>
        </w:rPr>
        <w:t xml:space="preserve">form </w:t>
      </w:r>
      <w:r>
        <w:rPr>
          <w:rFonts w:ascii="Arial" w:hAnsi="Arial" w:cs="Arial"/>
          <w:sz w:val="22"/>
          <w:szCs w:val="22"/>
        </w:rPr>
        <w:t xml:space="preserve">TTB F 5150.18 is not currently available </w:t>
      </w:r>
      <w:r w:rsidR="00804EB1">
        <w:rPr>
          <w:rFonts w:ascii="Arial" w:hAnsi="Arial" w:cs="Arial"/>
          <w:sz w:val="22"/>
          <w:szCs w:val="22"/>
        </w:rPr>
        <w:t xml:space="preserve">for electronic submission </w:t>
      </w:r>
      <w:r>
        <w:rPr>
          <w:rFonts w:ascii="Arial" w:hAnsi="Arial" w:cs="Arial"/>
          <w:sz w:val="22"/>
          <w:szCs w:val="22"/>
        </w:rPr>
        <w:t xml:space="preserve">on the Pay.gov website, the form’s instructions provide TTB’s mailing address for the form. </w:t>
      </w:r>
    </w:p>
    <w:p w:rsidR="00753671" w:rsidP="00B679CE" w14:paraId="040E47C1" w14:textId="77777777">
      <w:pPr>
        <w:ind w:left="360"/>
        <w:rPr>
          <w:rFonts w:ascii="Arial" w:hAnsi="Arial" w:cs="Arial"/>
          <w:sz w:val="22"/>
          <w:szCs w:val="22"/>
        </w:rPr>
      </w:pPr>
    </w:p>
    <w:p w:rsidR="00153D6F" w:rsidRPr="0048463F" w:rsidP="00B679CE" w14:paraId="7AA9CD7B" w14:textId="1351D80E">
      <w:pPr>
        <w:ind w:left="360"/>
        <w:rPr>
          <w:rFonts w:ascii="Arial" w:hAnsi="Arial" w:cs="Arial"/>
          <w:sz w:val="22"/>
          <w:szCs w:val="22"/>
        </w:rPr>
      </w:pPr>
      <w:r>
        <w:rPr>
          <w:rFonts w:ascii="Arial" w:hAnsi="Arial" w:cs="Arial"/>
          <w:sz w:val="22"/>
          <w:szCs w:val="22"/>
        </w:rPr>
        <w:t>The second commenter submitted a comment in support of the continued use of TTB F 5150.18 under this information collection number and the continued use of TTB F 5120.29, Formula and Process for Wine (approved under OMB No. 1513–0010), “</w:t>
      </w:r>
      <w:r w:rsidRPr="00753671">
        <w:rPr>
          <w:rFonts w:ascii="Arial" w:hAnsi="Arial" w:cs="Arial"/>
          <w:sz w:val="22"/>
          <w:szCs w:val="22"/>
        </w:rPr>
        <w:t>to ensure that the provisions of the IRC are appropriately applied.</w:t>
      </w:r>
      <w:r>
        <w:rPr>
          <w:rFonts w:ascii="Arial" w:hAnsi="Arial" w:cs="Arial"/>
          <w:sz w:val="22"/>
          <w:szCs w:val="22"/>
        </w:rPr>
        <w:t xml:space="preserve">”  TTB notes that it has no plans to discontinue the use of either collection. </w:t>
      </w:r>
    </w:p>
    <w:p w:rsidR="00B679CE" w:rsidRPr="0048463F" w:rsidP="00B679CE" w14:paraId="44DA7452" w14:textId="77777777">
      <w:pPr>
        <w:suppressAutoHyphens/>
        <w:rPr>
          <w:rFonts w:ascii="Arial" w:hAnsi="Arial" w:cs="Arial"/>
          <w:sz w:val="28"/>
          <w:szCs w:val="28"/>
        </w:rPr>
      </w:pPr>
    </w:p>
    <w:p w:rsidR="00EC4FC3" w:rsidRPr="0048463F" w:rsidP="00D73D2D" w14:paraId="07690F80" w14:textId="77777777">
      <w:pPr>
        <w:suppressAutoHyphens/>
        <w:rPr>
          <w:rFonts w:ascii="Arial" w:hAnsi="Arial" w:cs="Arial"/>
          <w:i/>
          <w:sz w:val="22"/>
          <w:szCs w:val="22"/>
        </w:rPr>
      </w:pPr>
      <w:r w:rsidRPr="0048463F">
        <w:rPr>
          <w:rFonts w:ascii="Arial" w:hAnsi="Arial" w:cs="Arial"/>
          <w:i/>
          <w:sz w:val="22"/>
          <w:szCs w:val="22"/>
        </w:rPr>
        <w:t xml:space="preserve">9.  </w:t>
      </w:r>
      <w:r w:rsidRPr="0048463F" w:rsidR="00D656EA">
        <w:rPr>
          <w:rFonts w:ascii="Arial" w:hAnsi="Arial" w:cs="Arial"/>
          <w:i/>
          <w:sz w:val="22"/>
          <w:szCs w:val="22"/>
        </w:rPr>
        <w:t xml:space="preserve">Was any payment or </w:t>
      </w:r>
      <w:r w:rsidRPr="0048463F">
        <w:rPr>
          <w:rFonts w:ascii="Arial" w:hAnsi="Arial" w:cs="Arial"/>
          <w:i/>
          <w:sz w:val="22"/>
          <w:szCs w:val="22"/>
        </w:rPr>
        <w:t xml:space="preserve">gift </w:t>
      </w:r>
      <w:r w:rsidRPr="0048463F" w:rsidR="00D656EA">
        <w:rPr>
          <w:rFonts w:ascii="Arial" w:hAnsi="Arial" w:cs="Arial"/>
          <w:i/>
          <w:sz w:val="22"/>
          <w:szCs w:val="22"/>
        </w:rPr>
        <w:t xml:space="preserve">given </w:t>
      </w:r>
      <w:r w:rsidRPr="0048463F">
        <w:rPr>
          <w:rFonts w:ascii="Arial" w:hAnsi="Arial" w:cs="Arial"/>
          <w:i/>
          <w:sz w:val="22"/>
          <w:szCs w:val="22"/>
        </w:rPr>
        <w:t>to respondents, other than re</w:t>
      </w:r>
      <w:r w:rsidRPr="0048463F" w:rsidR="00101DE7">
        <w:rPr>
          <w:rFonts w:ascii="Arial" w:hAnsi="Arial" w:cs="Arial"/>
          <w:i/>
          <w:sz w:val="22"/>
          <w:szCs w:val="22"/>
        </w:rPr>
        <w:t>mun</w:t>
      </w:r>
      <w:r w:rsidRPr="0048463F">
        <w:rPr>
          <w:rFonts w:ascii="Arial" w:hAnsi="Arial" w:cs="Arial"/>
          <w:i/>
          <w:sz w:val="22"/>
          <w:szCs w:val="22"/>
        </w:rPr>
        <w:t>eration of contractors or grantees?</w:t>
      </w:r>
      <w:r w:rsidRPr="0048463F" w:rsidR="00D656EA">
        <w:rPr>
          <w:rFonts w:ascii="Arial" w:hAnsi="Arial" w:cs="Arial"/>
          <w:i/>
          <w:sz w:val="22"/>
          <w:szCs w:val="22"/>
        </w:rPr>
        <w:t xml:space="preserve">  If so, why? </w:t>
      </w:r>
    </w:p>
    <w:p w:rsidR="00EC4FC3" w:rsidRPr="0048463F" w:rsidP="00D73D2D" w14:paraId="64846921" w14:textId="77777777">
      <w:pPr>
        <w:suppressAutoHyphens/>
        <w:rPr>
          <w:rFonts w:ascii="Arial" w:hAnsi="Arial" w:cs="Arial"/>
          <w:sz w:val="22"/>
          <w:szCs w:val="22"/>
        </w:rPr>
      </w:pPr>
    </w:p>
    <w:p w:rsidR="00EC4FC3" w:rsidRPr="0048463F" w:rsidP="004D086A" w14:paraId="46C209B4" w14:textId="7FA8ED92">
      <w:pPr>
        <w:suppressAutoHyphens/>
        <w:ind w:left="360"/>
        <w:rPr>
          <w:rFonts w:ascii="Arial" w:hAnsi="Arial" w:cs="Arial"/>
          <w:sz w:val="22"/>
          <w:szCs w:val="22"/>
        </w:rPr>
      </w:pPr>
      <w:r w:rsidRPr="0048463F">
        <w:rPr>
          <w:rFonts w:ascii="Arial" w:hAnsi="Arial" w:cs="Arial"/>
          <w:sz w:val="22"/>
          <w:szCs w:val="22"/>
        </w:rPr>
        <w:t xml:space="preserve">No payment or gift is associated with this </w:t>
      </w:r>
      <w:r w:rsidRPr="0048463F" w:rsidR="00A03D1C">
        <w:rPr>
          <w:rFonts w:ascii="Arial" w:hAnsi="Arial" w:cs="Arial"/>
          <w:sz w:val="22"/>
          <w:szCs w:val="22"/>
        </w:rPr>
        <w:t xml:space="preserve">information </w:t>
      </w:r>
      <w:r w:rsidRPr="0048463F">
        <w:rPr>
          <w:rFonts w:ascii="Arial" w:hAnsi="Arial" w:cs="Arial"/>
          <w:sz w:val="22"/>
          <w:szCs w:val="22"/>
        </w:rPr>
        <w:t>collection.</w:t>
      </w:r>
      <w:r w:rsidRPr="0048463F" w:rsidR="00D656EA">
        <w:rPr>
          <w:rFonts w:ascii="Arial" w:hAnsi="Arial" w:cs="Arial"/>
          <w:sz w:val="22"/>
          <w:szCs w:val="22"/>
        </w:rPr>
        <w:t xml:space="preserve"> </w:t>
      </w:r>
    </w:p>
    <w:p w:rsidR="00EC4FC3" w:rsidRPr="0048463F" w:rsidP="00D73D2D" w14:paraId="1CFB1BC1" w14:textId="77777777">
      <w:pPr>
        <w:suppressAutoHyphens/>
        <w:rPr>
          <w:rFonts w:ascii="Arial" w:hAnsi="Arial" w:cs="Arial"/>
          <w:sz w:val="28"/>
          <w:szCs w:val="28"/>
        </w:rPr>
      </w:pPr>
    </w:p>
    <w:p w:rsidR="00EC4FC3" w:rsidRPr="0048463F" w:rsidP="00D73D2D" w14:paraId="68647B06" w14:textId="77777777">
      <w:pPr>
        <w:suppressAutoHyphens/>
        <w:rPr>
          <w:rFonts w:ascii="Arial" w:hAnsi="Arial" w:cs="Arial"/>
          <w:i/>
          <w:sz w:val="22"/>
          <w:szCs w:val="22"/>
        </w:rPr>
      </w:pPr>
      <w:r w:rsidRPr="0048463F">
        <w:rPr>
          <w:rFonts w:ascii="Arial" w:hAnsi="Arial" w:cs="Arial"/>
          <w:i/>
          <w:sz w:val="22"/>
          <w:szCs w:val="22"/>
        </w:rPr>
        <w:t>10.</w:t>
      </w:r>
      <w:r w:rsidRPr="0048463F">
        <w:rPr>
          <w:rFonts w:ascii="Arial" w:hAnsi="Arial" w:cs="Arial"/>
          <w:i/>
          <w:sz w:val="22"/>
          <w:szCs w:val="22"/>
        </w:rPr>
        <w:t xml:space="preserve">  What assurance of confidentiality was provided to respondents</w:t>
      </w:r>
      <w:r w:rsidRPr="0048463F">
        <w:rPr>
          <w:rFonts w:ascii="Arial" w:hAnsi="Arial" w:cs="Arial"/>
          <w:i/>
          <w:sz w:val="22"/>
          <w:szCs w:val="22"/>
        </w:rPr>
        <w:t>,</w:t>
      </w:r>
      <w:r w:rsidRPr="0048463F">
        <w:rPr>
          <w:rFonts w:ascii="Arial" w:hAnsi="Arial" w:cs="Arial"/>
          <w:i/>
          <w:sz w:val="22"/>
          <w:szCs w:val="22"/>
        </w:rPr>
        <w:t xml:space="preserve"> and what was the basis for the assurance in statute, regulations,</w:t>
      </w:r>
      <w:r w:rsidRPr="0048463F" w:rsidR="00734B25">
        <w:rPr>
          <w:rFonts w:ascii="Arial" w:hAnsi="Arial" w:cs="Arial"/>
          <w:i/>
          <w:sz w:val="22"/>
          <w:szCs w:val="22"/>
        </w:rPr>
        <w:t xml:space="preserve"> </w:t>
      </w:r>
      <w:r w:rsidRPr="0048463F">
        <w:rPr>
          <w:rFonts w:ascii="Arial" w:hAnsi="Arial" w:cs="Arial"/>
          <w:i/>
          <w:sz w:val="22"/>
          <w:szCs w:val="22"/>
        </w:rPr>
        <w:t>or agency policy?</w:t>
      </w:r>
      <w:r w:rsidRPr="0048463F">
        <w:rPr>
          <w:rFonts w:ascii="Arial" w:hAnsi="Arial" w:cs="Arial"/>
          <w:i/>
          <w:sz w:val="22"/>
          <w:szCs w:val="22"/>
        </w:rPr>
        <w:t xml:space="preserve"> </w:t>
      </w:r>
    </w:p>
    <w:p w:rsidR="00EC4FC3" w:rsidRPr="0048463F" w:rsidP="00D73D2D" w14:paraId="71D0930E" w14:textId="77777777">
      <w:pPr>
        <w:rPr>
          <w:rFonts w:ascii="Arial" w:hAnsi="Arial" w:cs="Arial"/>
          <w:sz w:val="22"/>
          <w:szCs w:val="22"/>
        </w:rPr>
      </w:pPr>
    </w:p>
    <w:p w:rsidR="00E51AD7" w:rsidRPr="0048463F" w:rsidP="004D086A" w14:paraId="69A68648" w14:textId="7D4940AD">
      <w:pPr>
        <w:ind w:left="360"/>
        <w:rPr>
          <w:rFonts w:ascii="Arial" w:hAnsi="Arial" w:cs="Arial"/>
          <w:sz w:val="22"/>
          <w:szCs w:val="22"/>
        </w:rPr>
      </w:pPr>
      <w:r w:rsidRPr="0048463F">
        <w:rPr>
          <w:rFonts w:ascii="Arial" w:hAnsi="Arial" w:cs="Arial"/>
          <w:sz w:val="22"/>
          <w:szCs w:val="22"/>
        </w:rPr>
        <w:t>TTB provides n</w:t>
      </w:r>
      <w:r w:rsidRPr="0048463F" w:rsidR="00F420ED">
        <w:rPr>
          <w:rFonts w:ascii="Arial" w:hAnsi="Arial" w:cs="Arial"/>
          <w:sz w:val="22"/>
          <w:szCs w:val="22"/>
        </w:rPr>
        <w:t xml:space="preserve">o specific assurance of confidentiality </w:t>
      </w:r>
      <w:r w:rsidRPr="0048463F">
        <w:rPr>
          <w:rFonts w:ascii="Arial" w:hAnsi="Arial" w:cs="Arial"/>
          <w:sz w:val="22"/>
          <w:szCs w:val="22"/>
        </w:rPr>
        <w:t xml:space="preserve">for this collection.  However, </w:t>
      </w:r>
      <w:r w:rsidRPr="0048463F" w:rsidR="00F420ED">
        <w:rPr>
          <w:rFonts w:ascii="Arial" w:hAnsi="Arial" w:cs="Arial"/>
          <w:sz w:val="22"/>
          <w:szCs w:val="22"/>
        </w:rPr>
        <w:t>Federal law at 5</w:t>
      </w:r>
      <w:r w:rsidRPr="0048463F" w:rsidR="001E3F82">
        <w:rPr>
          <w:rFonts w:ascii="Arial" w:hAnsi="Arial" w:cs="Arial"/>
          <w:sz w:val="22"/>
          <w:szCs w:val="22"/>
        </w:rPr>
        <w:t> </w:t>
      </w:r>
      <w:r w:rsidRPr="0048463F" w:rsidR="00F420ED">
        <w:rPr>
          <w:rFonts w:ascii="Arial" w:hAnsi="Arial" w:cs="Arial"/>
          <w:sz w:val="22"/>
          <w:szCs w:val="22"/>
        </w:rPr>
        <w:t xml:space="preserve">U.S.C. 552 protects the confidentiality of proprietary information obtained by the Government from regulated businesses and individuals, and 26 U.S.C. 6103 prohibits disclosure of taxpayer information unless disclosure is specifically authorized by that </w:t>
      </w:r>
      <w:r w:rsidRPr="0048463F" w:rsidR="00F420ED">
        <w:rPr>
          <w:rFonts w:ascii="Arial" w:hAnsi="Arial" w:cs="Arial"/>
          <w:sz w:val="22"/>
          <w:szCs w:val="22"/>
        </w:rPr>
        <w:t>section.  TTB maintains th</w:t>
      </w:r>
      <w:r w:rsidRPr="0048463F" w:rsidR="00A03D1C">
        <w:rPr>
          <w:rFonts w:ascii="Arial" w:hAnsi="Arial" w:cs="Arial"/>
          <w:sz w:val="22"/>
          <w:szCs w:val="22"/>
        </w:rPr>
        <w:t xml:space="preserve">e collected information </w:t>
      </w:r>
      <w:r w:rsidRPr="0048463F" w:rsidR="00F420ED">
        <w:rPr>
          <w:rFonts w:ascii="Arial" w:hAnsi="Arial" w:cs="Arial"/>
          <w:sz w:val="22"/>
          <w:szCs w:val="22"/>
        </w:rPr>
        <w:t>in secure office space with controlled access and in password-protected computer systems</w:t>
      </w:r>
      <w:r w:rsidRPr="0048463F" w:rsidR="00277493">
        <w:rPr>
          <w:rFonts w:ascii="Arial" w:hAnsi="Arial" w:cs="Arial"/>
          <w:sz w:val="22"/>
          <w:szCs w:val="22"/>
        </w:rPr>
        <w:t>.</w:t>
      </w:r>
      <w:r w:rsidRPr="0048463F" w:rsidR="00853E85">
        <w:rPr>
          <w:rFonts w:ascii="Arial" w:hAnsi="Arial" w:cs="Arial"/>
          <w:sz w:val="22"/>
          <w:szCs w:val="22"/>
        </w:rPr>
        <w:t xml:space="preserve"> </w:t>
      </w:r>
    </w:p>
    <w:p w:rsidR="00AF1157" w:rsidRPr="0048463F" w:rsidP="00D73D2D" w14:paraId="347A5E49" w14:textId="77777777">
      <w:pPr>
        <w:suppressAutoHyphens/>
        <w:rPr>
          <w:rFonts w:ascii="Arial" w:hAnsi="Arial" w:cs="Arial"/>
          <w:sz w:val="28"/>
          <w:szCs w:val="28"/>
        </w:rPr>
      </w:pPr>
    </w:p>
    <w:p w:rsidR="00A201BF" w:rsidRPr="0048463F" w:rsidP="00A201BF" w14:paraId="557FE019" w14:textId="77777777">
      <w:pPr>
        <w:rPr>
          <w:rFonts w:ascii="Arial" w:hAnsi="Arial" w:cs="Arial"/>
          <w:i/>
          <w:sz w:val="22"/>
          <w:szCs w:val="22"/>
        </w:rPr>
      </w:pPr>
      <w:r w:rsidRPr="0048463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48463F" w:rsidP="00A201BF" w14:paraId="25C50729" w14:textId="77777777">
      <w:pPr>
        <w:rPr>
          <w:rFonts w:ascii="Arial" w:hAnsi="Arial" w:cs="Arial"/>
          <w:iCs/>
          <w:sz w:val="22"/>
          <w:szCs w:val="22"/>
        </w:rPr>
      </w:pPr>
    </w:p>
    <w:p w:rsidR="00153D6F" w:rsidRPr="0048463F" w:rsidP="00262290" w14:paraId="0E92EC39" w14:textId="630A9560">
      <w:pPr>
        <w:suppressAutoHyphens/>
        <w:autoSpaceDE w:val="0"/>
        <w:autoSpaceDN w:val="0"/>
        <w:adjustRightInd w:val="0"/>
        <w:ind w:left="360"/>
        <w:rPr>
          <w:rFonts w:ascii="Arial" w:hAnsi="Arial" w:cs="Arial"/>
          <w:sz w:val="22"/>
          <w:szCs w:val="22"/>
        </w:rPr>
      </w:pPr>
      <w:r w:rsidRPr="0048463F">
        <w:rPr>
          <w:rFonts w:ascii="Arial" w:hAnsi="Arial" w:cs="Arial"/>
          <w:sz w:val="22"/>
          <w:szCs w:val="22"/>
        </w:rPr>
        <w:t xml:space="preserve">This information collection contains no questions of a sensitive nature.  In addition, this information collection does not collect personally identifiable information (PII) in a Government electronic system.  Therefore, no Privacy and Civil Liberties Impact Assessment (PCLIA) or System of Records Notice (SORN) is required for this collection. </w:t>
      </w:r>
    </w:p>
    <w:p w:rsidR="00A201BF" w:rsidRPr="0048463F" w:rsidP="00D73D2D" w14:paraId="1598D166" w14:textId="77777777">
      <w:pPr>
        <w:suppressAutoHyphens/>
        <w:rPr>
          <w:rFonts w:ascii="Arial" w:hAnsi="Arial" w:cs="Arial"/>
          <w:sz w:val="28"/>
          <w:szCs w:val="28"/>
        </w:rPr>
      </w:pPr>
    </w:p>
    <w:p w:rsidR="00B679CE" w:rsidRPr="0048463F" w:rsidP="00B679CE" w14:paraId="30BD3AFE" w14:textId="46D29C6F">
      <w:pPr>
        <w:suppressAutoHyphens/>
        <w:rPr>
          <w:rFonts w:ascii="Arial" w:hAnsi="Arial" w:cs="Arial"/>
          <w:sz w:val="22"/>
          <w:szCs w:val="22"/>
        </w:rPr>
      </w:pPr>
      <w:r w:rsidRPr="0048463F">
        <w:rPr>
          <w:rFonts w:ascii="Arial" w:hAnsi="Arial" w:cs="Arial"/>
          <w:sz w:val="22"/>
          <w:szCs w:val="22"/>
        </w:rPr>
        <w:t>12</w:t>
      </w:r>
      <w:r w:rsidRPr="0048463F">
        <w:rPr>
          <w:rFonts w:ascii="Arial" w:hAnsi="Arial" w:cs="Arial"/>
          <w:sz w:val="22"/>
          <w:szCs w:val="22"/>
        </w:rPr>
        <w:t xml:space="preserve">.  What is the estimated burden of this collection of information? </w:t>
      </w:r>
    </w:p>
    <w:p w:rsidR="00B679CE" w:rsidRPr="0048463F" w:rsidP="00B679CE" w14:paraId="668CE4A8" w14:textId="77777777">
      <w:pPr>
        <w:suppressAutoHyphens/>
        <w:rPr>
          <w:rFonts w:ascii="Arial" w:hAnsi="Arial" w:cs="Arial"/>
          <w:sz w:val="22"/>
          <w:szCs w:val="22"/>
        </w:rPr>
      </w:pPr>
    </w:p>
    <w:p w:rsidR="00B679CE" w:rsidRPr="0048463F" w:rsidP="00B679CE" w14:paraId="462CFEB0" w14:textId="1887A2FB">
      <w:pPr>
        <w:ind w:left="360"/>
        <w:rPr>
          <w:rFonts w:ascii="Arial" w:hAnsi="Arial" w:cs="Arial"/>
          <w:sz w:val="22"/>
          <w:szCs w:val="22"/>
        </w:rPr>
      </w:pPr>
      <w:r w:rsidRPr="0048463F">
        <w:rPr>
          <w:rFonts w:ascii="Arial" w:hAnsi="Arial" w:cs="Arial"/>
          <w:sz w:val="22"/>
          <w:szCs w:val="22"/>
          <w:u w:val="single"/>
        </w:rPr>
        <w:t>Estimated Respondent Burden:</w:t>
      </w:r>
      <w:r w:rsidRPr="0048463F">
        <w:rPr>
          <w:rFonts w:ascii="Arial" w:hAnsi="Arial" w:cs="Arial"/>
          <w:sz w:val="22"/>
          <w:szCs w:val="22"/>
        </w:rPr>
        <w:t xml:space="preserve">  Based on recent data, TTB estimates that 650 respondents will submit 1 </w:t>
      </w:r>
      <w:r w:rsidRPr="0048463F" w:rsidR="00153D6F">
        <w:rPr>
          <w:rFonts w:ascii="Arial" w:hAnsi="Arial" w:cs="Arial"/>
          <w:sz w:val="22"/>
          <w:szCs w:val="22"/>
        </w:rPr>
        <w:t xml:space="preserve">annual </w:t>
      </w:r>
      <w:r w:rsidRPr="0048463F">
        <w:rPr>
          <w:rFonts w:ascii="Arial" w:hAnsi="Arial" w:cs="Arial"/>
          <w:sz w:val="22"/>
          <w:szCs w:val="22"/>
        </w:rPr>
        <w:t>response</w:t>
      </w:r>
      <w:r w:rsidRPr="0048463F" w:rsidR="002E394D">
        <w:rPr>
          <w:rFonts w:ascii="Arial" w:hAnsi="Arial" w:cs="Arial"/>
          <w:sz w:val="22"/>
          <w:szCs w:val="22"/>
        </w:rPr>
        <w:t xml:space="preserve"> </w:t>
      </w:r>
      <w:r w:rsidRPr="0048463F" w:rsidR="00153D6F">
        <w:rPr>
          <w:rFonts w:ascii="Arial" w:hAnsi="Arial" w:cs="Arial"/>
          <w:sz w:val="22"/>
          <w:szCs w:val="22"/>
        </w:rPr>
        <w:t xml:space="preserve">to this collection request </w:t>
      </w:r>
      <w:r w:rsidRPr="0048463F" w:rsidR="002E394D">
        <w:rPr>
          <w:rFonts w:ascii="Arial" w:hAnsi="Arial" w:cs="Arial"/>
          <w:sz w:val="22"/>
          <w:szCs w:val="22"/>
        </w:rPr>
        <w:t xml:space="preserve">using </w:t>
      </w:r>
      <w:r w:rsidRPr="0048463F" w:rsidR="00153D6F">
        <w:rPr>
          <w:rFonts w:ascii="Arial" w:hAnsi="Arial" w:cs="Arial"/>
          <w:sz w:val="22"/>
          <w:szCs w:val="22"/>
        </w:rPr>
        <w:t xml:space="preserve">form </w:t>
      </w:r>
      <w:r w:rsidRPr="0048463F" w:rsidR="002E394D">
        <w:rPr>
          <w:rFonts w:ascii="Arial" w:hAnsi="Arial" w:cs="Arial"/>
          <w:sz w:val="22"/>
          <w:szCs w:val="22"/>
        </w:rPr>
        <w:t>TTB F </w:t>
      </w:r>
      <w:r w:rsidRPr="0048463F">
        <w:rPr>
          <w:rFonts w:ascii="Arial" w:hAnsi="Arial" w:cs="Arial"/>
          <w:sz w:val="22"/>
          <w:szCs w:val="22"/>
        </w:rPr>
        <w:t xml:space="preserve">5150.18, for a total of 650 responses.  TTB also estimates that respondents require </w:t>
      </w:r>
      <w:r w:rsidRPr="0048463F" w:rsidR="002E394D">
        <w:rPr>
          <w:rFonts w:ascii="Arial" w:hAnsi="Arial" w:cs="Arial"/>
          <w:sz w:val="22"/>
          <w:szCs w:val="22"/>
        </w:rPr>
        <w:t xml:space="preserve">18 minutes to </w:t>
      </w:r>
      <w:r w:rsidRPr="0048463F">
        <w:rPr>
          <w:rFonts w:ascii="Arial" w:hAnsi="Arial" w:cs="Arial"/>
          <w:sz w:val="22"/>
          <w:szCs w:val="22"/>
        </w:rPr>
        <w:t xml:space="preserve">complete each response, resulting in a total estimated annual burden of </w:t>
      </w:r>
      <w:r w:rsidRPr="0048463F" w:rsidR="002E394D">
        <w:rPr>
          <w:rFonts w:ascii="Arial" w:hAnsi="Arial" w:cs="Arial"/>
          <w:sz w:val="22"/>
          <w:szCs w:val="22"/>
        </w:rPr>
        <w:t xml:space="preserve">195 </w:t>
      </w:r>
      <w:r w:rsidRPr="0048463F">
        <w:rPr>
          <w:rFonts w:ascii="Arial" w:hAnsi="Arial" w:cs="Arial"/>
          <w:sz w:val="22"/>
          <w:szCs w:val="22"/>
        </w:rPr>
        <w:t xml:space="preserve">hours. </w:t>
      </w:r>
    </w:p>
    <w:p w:rsidR="00B679CE" w:rsidRPr="0048463F" w:rsidP="00B679CE" w14:paraId="473370DE" w14:textId="339B5635">
      <w:pPr>
        <w:ind w:left="360"/>
        <w:rPr>
          <w:rFonts w:ascii="Arial" w:hAnsi="Arial" w:cs="Arial"/>
          <w:sz w:val="22"/>
          <w:szCs w:val="22"/>
        </w:rPr>
      </w:pPr>
    </w:p>
    <w:p w:rsidR="002E394D" w:rsidRPr="0048463F" w:rsidP="002E394D" w14:paraId="30D33D68" w14:textId="77777777">
      <w:pPr>
        <w:ind w:left="360"/>
        <w:rPr>
          <w:rFonts w:ascii="Arial" w:hAnsi="Arial" w:cs="Arial"/>
          <w:sz w:val="22"/>
          <w:szCs w:val="22"/>
        </w:rPr>
      </w:pPr>
      <w:r w:rsidRPr="0048463F">
        <w:rPr>
          <w:rFonts w:ascii="Arial" w:hAnsi="Arial" w:cs="Arial"/>
          <w:sz w:val="22"/>
          <w:szCs w:val="22"/>
          <w:u w:val="single"/>
        </w:rPr>
        <w:t>Estimated Respondent Labor Costs:</w:t>
      </w:r>
      <w:r w:rsidRPr="0048463F">
        <w:rPr>
          <w:rFonts w:ascii="Arial" w:hAnsi="Arial" w:cs="Arial"/>
          <w:sz w:val="22"/>
          <w:szCs w:val="22"/>
        </w:rPr>
        <w:t xml:space="preserve">  TTB estimates the annual per-respondent and total respondent labor costs for this information collection as follows: </w:t>
      </w:r>
    </w:p>
    <w:p w:rsidR="002E394D" w:rsidRPr="0048463F" w:rsidP="002E394D" w14:paraId="32E794A6" w14:textId="14580D61">
      <w:pPr>
        <w:tabs>
          <w:tab w:val="left" w:pos="810"/>
        </w:tabs>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440"/>
        <w:gridCol w:w="1440"/>
        <w:gridCol w:w="1440"/>
        <w:gridCol w:w="1440"/>
        <w:gridCol w:w="1440"/>
      </w:tblGrid>
      <w:tr w14:paraId="3CAC13DC" w14:textId="77777777" w:rsidTr="00F86F99">
        <w:tblPrEx>
          <w:tblW w:w="8640" w:type="dxa"/>
          <w:jc w:val="center"/>
          <w:tblLayout w:type="fixed"/>
          <w:tblCellMar>
            <w:left w:w="29" w:type="dxa"/>
            <w:right w:w="29" w:type="dxa"/>
          </w:tblCellMar>
          <w:tblLook w:val="04A0"/>
        </w:tblPrEx>
        <w:trPr>
          <w:trHeight w:val="800"/>
          <w:jc w:val="center"/>
        </w:trPr>
        <w:tc>
          <w:tcPr>
            <w:tcW w:w="1440" w:type="dxa"/>
            <w:gridSpan w:val="6"/>
            <w:vAlign w:val="center"/>
          </w:tcPr>
          <w:p w:rsidR="002E394D" w:rsidRPr="0048463F" w:rsidP="002E394D" w14:paraId="1B9239D5" w14:textId="3B15A4F6">
            <w:pPr>
              <w:suppressAutoHyphens/>
              <w:spacing w:after="80"/>
              <w:jc w:val="center"/>
              <w:rPr>
                <w:rFonts w:ascii="Arial" w:hAnsi="Arial" w:cs="Arial"/>
                <w:b/>
                <w:sz w:val="20"/>
                <w:szCs w:val="20"/>
              </w:rPr>
            </w:pPr>
            <w:r w:rsidRPr="0048463F">
              <w:rPr>
                <w:rFonts w:ascii="Arial" w:hAnsi="Arial" w:cs="Arial"/>
                <w:b/>
                <w:sz w:val="20"/>
                <w:szCs w:val="20"/>
              </w:rPr>
              <w:t xml:space="preserve">Annual Respondent Labor Costs for OMB No. 1513–0012 </w:t>
            </w:r>
          </w:p>
          <w:p w:rsidR="002E394D" w:rsidRPr="0048463F" w:rsidP="002E394D" w14:paraId="48664F7A" w14:textId="54359A9F">
            <w:pPr>
              <w:suppressAutoHyphens/>
              <w:spacing w:after="80"/>
              <w:jc w:val="center"/>
              <w:rPr>
                <w:rFonts w:ascii="Arial" w:hAnsi="Arial" w:cs="Arial"/>
                <w:b/>
                <w:sz w:val="20"/>
                <w:szCs w:val="20"/>
              </w:rPr>
            </w:pPr>
            <w:r w:rsidRPr="0048463F">
              <w:rPr>
                <w:rFonts w:ascii="Arial" w:hAnsi="Arial" w:cs="Arial"/>
                <w:b/>
                <w:sz w:val="20"/>
                <w:szCs w:val="20"/>
              </w:rPr>
              <w:t xml:space="preserve">Compliance Officers in the </w:t>
            </w:r>
            <w:r w:rsidRPr="0048463F" w:rsidR="00C021BD">
              <w:rPr>
                <w:rFonts w:ascii="Arial" w:hAnsi="Arial" w:cs="Arial"/>
                <w:b/>
                <w:sz w:val="20"/>
                <w:szCs w:val="20"/>
              </w:rPr>
              <w:t xml:space="preserve">Chemical Manufacturing Industry (NAICS 325000) </w:t>
            </w:r>
          </w:p>
          <w:p w:rsidR="002E394D" w:rsidRPr="0048463F" w:rsidP="00C021BD" w14:paraId="53C160D1" w14:textId="03E099E9">
            <w:pPr>
              <w:suppressAutoHyphens/>
              <w:spacing w:after="80"/>
              <w:jc w:val="center"/>
              <w:rPr>
                <w:rFonts w:ascii="Arial" w:hAnsi="Arial" w:cs="Arial"/>
                <w:b/>
                <w:sz w:val="20"/>
                <w:szCs w:val="20"/>
              </w:rPr>
            </w:pPr>
            <w:r w:rsidRPr="0048463F">
              <w:rPr>
                <w:rFonts w:ascii="Arial" w:hAnsi="Arial" w:cs="Arial"/>
                <w:b/>
                <w:sz w:val="20"/>
                <w:szCs w:val="20"/>
              </w:rPr>
              <w:t xml:space="preserve">Compliance Officers </w:t>
            </w:r>
            <w:r w:rsidRPr="0048463F">
              <w:rPr>
                <w:rFonts w:ascii="Arial" w:hAnsi="Arial" w:cs="Arial"/>
                <w:b/>
                <w:sz w:val="20"/>
                <w:szCs w:val="20"/>
              </w:rPr>
              <w:t xml:space="preserve">Fully-loaded Labor Rate/Hour = </w:t>
            </w:r>
            <w:r w:rsidRPr="0048463F" w:rsidR="00C32A29">
              <w:rPr>
                <w:rFonts w:ascii="Arial" w:hAnsi="Arial" w:cs="Arial"/>
                <w:b/>
                <w:sz w:val="20"/>
                <w:szCs w:val="20"/>
              </w:rPr>
              <w:t>$</w:t>
            </w:r>
            <w:r w:rsidRPr="0048463F" w:rsidR="00A25B5E">
              <w:rPr>
                <w:rFonts w:ascii="Arial" w:hAnsi="Arial" w:cs="Arial"/>
                <w:b/>
                <w:sz w:val="20"/>
                <w:szCs w:val="20"/>
              </w:rPr>
              <w:t>66.40</w:t>
            </w:r>
            <w:r>
              <w:rPr>
                <w:rStyle w:val="FootnoteReference"/>
                <w:rFonts w:ascii="Arial" w:hAnsi="Arial" w:cs="Arial"/>
                <w:b/>
                <w:sz w:val="20"/>
                <w:szCs w:val="20"/>
              </w:rPr>
              <w:footnoteReference w:id="3"/>
            </w:r>
            <w:r w:rsidRPr="0048463F" w:rsidR="00C32A29">
              <w:rPr>
                <w:rFonts w:ascii="Arial" w:hAnsi="Arial" w:cs="Arial"/>
                <w:b/>
                <w:sz w:val="20"/>
                <w:szCs w:val="20"/>
              </w:rPr>
              <w:t xml:space="preserve"> </w:t>
            </w:r>
          </w:p>
        </w:tc>
      </w:tr>
      <w:tr w14:paraId="5C4B942D" w14:textId="77777777" w:rsidTr="00F86F99">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2E394D" w:rsidRPr="0048463F" w:rsidP="00F86F99" w14:paraId="3082A1E9" w14:textId="77777777">
            <w:pPr>
              <w:suppressAutoHyphens/>
              <w:jc w:val="center"/>
              <w:rPr>
                <w:rFonts w:ascii="Arial" w:hAnsi="Arial" w:cs="Arial"/>
                <w:sz w:val="18"/>
                <w:szCs w:val="18"/>
              </w:rPr>
            </w:pPr>
            <w:r w:rsidRPr="0048463F">
              <w:rPr>
                <w:rFonts w:ascii="Arial" w:hAnsi="Arial" w:cs="Arial"/>
                <w:sz w:val="18"/>
                <w:szCs w:val="18"/>
              </w:rPr>
              <w:t xml:space="preserve">Avg. Time / Response </w:t>
            </w:r>
          </w:p>
        </w:tc>
        <w:tc>
          <w:tcPr>
            <w:tcW w:w="1440" w:type="dxa"/>
            <w:tcMar>
              <w:left w:w="29" w:type="dxa"/>
              <w:right w:w="29" w:type="dxa"/>
            </w:tcMar>
            <w:vAlign w:val="center"/>
          </w:tcPr>
          <w:p w:rsidR="002E394D" w:rsidRPr="0048463F" w:rsidP="00F86F99" w14:paraId="1E8A29F5" w14:textId="0166774F">
            <w:pPr>
              <w:suppressAutoHyphens/>
              <w:jc w:val="center"/>
              <w:rPr>
                <w:rFonts w:ascii="Arial" w:hAnsi="Arial" w:cs="Arial"/>
                <w:sz w:val="18"/>
                <w:szCs w:val="18"/>
              </w:rPr>
            </w:pPr>
            <w:r w:rsidRPr="0048463F">
              <w:rPr>
                <w:rFonts w:ascii="Arial" w:hAnsi="Arial" w:cs="Arial"/>
                <w:sz w:val="18"/>
                <w:szCs w:val="18"/>
              </w:rPr>
              <w:t xml:space="preserve">Fully-loaded </w:t>
            </w:r>
            <w:r w:rsidRPr="0048463F">
              <w:rPr>
                <w:rFonts w:ascii="Arial" w:hAnsi="Arial" w:cs="Arial"/>
                <w:sz w:val="18"/>
                <w:szCs w:val="18"/>
              </w:rPr>
              <w:t>Labor Cost / Response</w:t>
            </w:r>
            <w:r w:rsidRPr="0048463F">
              <w:rPr>
                <w:rFonts w:ascii="Arial" w:hAnsi="Arial" w:cs="Arial"/>
                <w:sz w:val="18"/>
                <w:szCs w:val="18"/>
              </w:rPr>
              <w:t>*</w:t>
            </w:r>
          </w:p>
        </w:tc>
        <w:tc>
          <w:tcPr>
            <w:tcW w:w="1440" w:type="dxa"/>
            <w:vAlign w:val="center"/>
          </w:tcPr>
          <w:p w:rsidR="002E394D" w:rsidRPr="0048463F" w:rsidP="00F86F99" w14:paraId="35786C54" w14:textId="77777777">
            <w:pPr>
              <w:suppressAutoHyphens/>
              <w:jc w:val="center"/>
              <w:rPr>
                <w:rFonts w:ascii="Arial" w:hAnsi="Arial" w:cs="Arial"/>
                <w:sz w:val="18"/>
                <w:szCs w:val="18"/>
              </w:rPr>
            </w:pPr>
            <w:r w:rsidRPr="0048463F">
              <w:rPr>
                <w:rFonts w:ascii="Arial" w:hAnsi="Arial" w:cs="Arial"/>
                <w:sz w:val="18"/>
                <w:szCs w:val="18"/>
              </w:rPr>
              <w:t>Responses / Respondent</w:t>
            </w:r>
          </w:p>
        </w:tc>
        <w:tc>
          <w:tcPr>
            <w:tcW w:w="1440" w:type="dxa"/>
            <w:tcBorders>
              <w:right w:val="single" w:sz="12" w:space="0" w:color="auto"/>
            </w:tcBorders>
            <w:vAlign w:val="center"/>
          </w:tcPr>
          <w:p w:rsidR="002E394D" w:rsidRPr="0048463F" w:rsidP="00F86F99" w14:paraId="67E0A190" w14:textId="77777777">
            <w:pPr>
              <w:suppressAutoHyphens/>
              <w:jc w:val="center"/>
              <w:rPr>
                <w:rFonts w:ascii="Arial" w:hAnsi="Arial" w:cs="Arial"/>
                <w:sz w:val="18"/>
                <w:szCs w:val="18"/>
              </w:rPr>
            </w:pPr>
            <w:r w:rsidRPr="0048463F">
              <w:rPr>
                <w:rFonts w:ascii="Arial" w:hAnsi="Arial" w:cs="Arial"/>
                <w:sz w:val="18"/>
                <w:szCs w:val="18"/>
              </w:rPr>
              <w:t xml:space="preserve">Labor Costs / Respondent </w:t>
            </w:r>
          </w:p>
        </w:tc>
        <w:tc>
          <w:tcPr>
            <w:tcW w:w="1440" w:type="dxa"/>
            <w:tcBorders>
              <w:left w:val="single" w:sz="12" w:space="0" w:color="auto"/>
            </w:tcBorders>
            <w:tcMar>
              <w:left w:w="29" w:type="dxa"/>
              <w:right w:w="29" w:type="dxa"/>
            </w:tcMar>
            <w:vAlign w:val="center"/>
          </w:tcPr>
          <w:p w:rsidR="002E394D" w:rsidRPr="0048463F" w:rsidP="00F86F99" w14:paraId="2FA3035B" w14:textId="1D6561C3">
            <w:pPr>
              <w:suppressAutoHyphens/>
              <w:jc w:val="center"/>
              <w:rPr>
                <w:rFonts w:ascii="Arial" w:hAnsi="Arial" w:cs="Arial"/>
                <w:sz w:val="18"/>
                <w:szCs w:val="18"/>
              </w:rPr>
            </w:pPr>
            <w:r w:rsidRPr="0048463F">
              <w:rPr>
                <w:rFonts w:ascii="Arial" w:hAnsi="Arial" w:cs="Arial"/>
                <w:sz w:val="18"/>
                <w:szCs w:val="18"/>
              </w:rPr>
              <w:t>Total Respon</w:t>
            </w:r>
            <w:r w:rsidRPr="0048463F" w:rsidR="00A25B5E">
              <w:rPr>
                <w:rFonts w:ascii="Arial" w:hAnsi="Arial" w:cs="Arial"/>
                <w:sz w:val="18"/>
                <w:szCs w:val="18"/>
              </w:rPr>
              <w:t>dents</w:t>
            </w:r>
          </w:p>
        </w:tc>
        <w:tc>
          <w:tcPr>
            <w:tcW w:w="1440" w:type="dxa"/>
            <w:tcMar>
              <w:left w:w="29" w:type="dxa"/>
              <w:right w:w="29" w:type="dxa"/>
            </w:tcMar>
            <w:vAlign w:val="center"/>
          </w:tcPr>
          <w:p w:rsidR="002E394D" w:rsidRPr="0048463F" w:rsidP="00F86F99" w14:paraId="1BC47F12" w14:textId="77777777">
            <w:pPr>
              <w:suppressAutoHyphens/>
              <w:jc w:val="center"/>
              <w:rPr>
                <w:rFonts w:ascii="Arial" w:hAnsi="Arial" w:cs="Arial"/>
                <w:sz w:val="18"/>
                <w:szCs w:val="18"/>
              </w:rPr>
            </w:pPr>
            <w:r w:rsidRPr="0048463F">
              <w:rPr>
                <w:rFonts w:ascii="Arial" w:hAnsi="Arial" w:cs="Arial"/>
                <w:sz w:val="18"/>
                <w:szCs w:val="18"/>
              </w:rPr>
              <w:t xml:space="preserve">Total Labor Costs </w:t>
            </w:r>
          </w:p>
        </w:tc>
      </w:tr>
      <w:tr w14:paraId="118A4C48" w14:textId="77777777" w:rsidTr="00F86F99">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2E394D" w:rsidRPr="0048463F" w:rsidP="00C32A29" w14:paraId="5A807CDB" w14:textId="53DEE646">
            <w:pPr>
              <w:suppressAutoHyphens/>
              <w:jc w:val="center"/>
              <w:rPr>
                <w:rFonts w:ascii="Arial" w:hAnsi="Arial" w:cs="Arial"/>
                <w:sz w:val="20"/>
                <w:szCs w:val="20"/>
              </w:rPr>
            </w:pPr>
            <w:r w:rsidRPr="0048463F">
              <w:rPr>
                <w:rFonts w:ascii="Arial" w:hAnsi="Arial" w:cs="Arial"/>
                <w:sz w:val="20"/>
                <w:szCs w:val="20"/>
              </w:rPr>
              <w:t>18 minutes</w:t>
            </w:r>
          </w:p>
        </w:tc>
        <w:tc>
          <w:tcPr>
            <w:tcW w:w="1440" w:type="dxa"/>
            <w:tcMar>
              <w:left w:w="29" w:type="dxa"/>
              <w:right w:w="29" w:type="dxa"/>
            </w:tcMar>
            <w:vAlign w:val="center"/>
          </w:tcPr>
          <w:p w:rsidR="002E394D" w:rsidRPr="0048463F" w:rsidP="00F86F99" w14:paraId="0E42B6BA" w14:textId="638B9344">
            <w:pPr>
              <w:suppressAutoHyphens/>
              <w:jc w:val="center"/>
              <w:rPr>
                <w:rFonts w:ascii="Arial" w:hAnsi="Arial" w:cs="Arial"/>
                <w:sz w:val="20"/>
                <w:szCs w:val="20"/>
              </w:rPr>
            </w:pPr>
            <w:r w:rsidRPr="0048463F">
              <w:rPr>
                <w:rFonts w:ascii="Arial" w:hAnsi="Arial" w:cs="Arial"/>
                <w:sz w:val="20"/>
                <w:szCs w:val="20"/>
              </w:rPr>
              <w:t>$</w:t>
            </w:r>
            <w:r w:rsidRPr="0048463F" w:rsidR="00A25B5E">
              <w:rPr>
                <w:rFonts w:ascii="Arial" w:hAnsi="Arial" w:cs="Arial"/>
                <w:sz w:val="20"/>
                <w:szCs w:val="20"/>
              </w:rPr>
              <w:t>19.92</w:t>
            </w:r>
          </w:p>
        </w:tc>
        <w:tc>
          <w:tcPr>
            <w:tcW w:w="1440" w:type="dxa"/>
            <w:vAlign w:val="center"/>
          </w:tcPr>
          <w:p w:rsidR="002E394D" w:rsidRPr="0048463F" w:rsidP="00F86F99" w14:paraId="3068B6E4" w14:textId="1CF1FD81">
            <w:pPr>
              <w:suppressAutoHyphens/>
              <w:jc w:val="center"/>
              <w:rPr>
                <w:rFonts w:ascii="Arial" w:hAnsi="Arial" w:cs="Arial"/>
                <w:sz w:val="20"/>
                <w:szCs w:val="20"/>
              </w:rPr>
            </w:pPr>
            <w:r w:rsidRPr="0048463F">
              <w:rPr>
                <w:rFonts w:ascii="Arial" w:hAnsi="Arial" w:cs="Arial"/>
                <w:sz w:val="20"/>
                <w:szCs w:val="20"/>
              </w:rPr>
              <w:t>1 (one)</w:t>
            </w:r>
          </w:p>
        </w:tc>
        <w:tc>
          <w:tcPr>
            <w:tcW w:w="1440" w:type="dxa"/>
            <w:tcBorders>
              <w:right w:val="single" w:sz="12" w:space="0" w:color="auto"/>
            </w:tcBorders>
            <w:vAlign w:val="center"/>
          </w:tcPr>
          <w:p w:rsidR="002E394D" w:rsidRPr="0048463F" w:rsidP="00F86F99" w14:paraId="3C3D20F2" w14:textId="3680A55F">
            <w:pPr>
              <w:suppressAutoHyphens/>
              <w:jc w:val="center"/>
              <w:rPr>
                <w:rFonts w:ascii="Arial" w:hAnsi="Arial" w:cs="Arial"/>
                <w:sz w:val="20"/>
                <w:szCs w:val="20"/>
              </w:rPr>
            </w:pPr>
            <w:r w:rsidRPr="0048463F">
              <w:rPr>
                <w:rFonts w:ascii="Arial" w:hAnsi="Arial" w:cs="Arial"/>
                <w:sz w:val="20"/>
                <w:szCs w:val="20"/>
              </w:rPr>
              <w:t>$19.92</w:t>
            </w:r>
          </w:p>
        </w:tc>
        <w:tc>
          <w:tcPr>
            <w:tcW w:w="1440" w:type="dxa"/>
            <w:tcBorders>
              <w:left w:val="single" w:sz="12" w:space="0" w:color="auto"/>
            </w:tcBorders>
            <w:tcMar>
              <w:left w:w="29" w:type="dxa"/>
              <w:right w:w="29" w:type="dxa"/>
            </w:tcMar>
            <w:vAlign w:val="center"/>
          </w:tcPr>
          <w:p w:rsidR="002E394D" w:rsidRPr="0048463F" w:rsidP="00F86F99" w14:paraId="1025AEC5" w14:textId="2EE2E4E2">
            <w:pPr>
              <w:suppressAutoHyphens/>
              <w:jc w:val="center"/>
              <w:rPr>
                <w:rFonts w:ascii="Arial" w:hAnsi="Arial" w:cs="Arial"/>
                <w:sz w:val="20"/>
                <w:szCs w:val="20"/>
              </w:rPr>
            </w:pPr>
            <w:r w:rsidRPr="0048463F">
              <w:rPr>
                <w:rFonts w:ascii="Arial" w:hAnsi="Arial" w:cs="Arial"/>
                <w:sz w:val="20"/>
                <w:szCs w:val="20"/>
              </w:rPr>
              <w:t>650</w:t>
            </w:r>
          </w:p>
        </w:tc>
        <w:tc>
          <w:tcPr>
            <w:tcW w:w="1440" w:type="dxa"/>
            <w:tcMar>
              <w:left w:w="29" w:type="dxa"/>
              <w:right w:w="29" w:type="dxa"/>
            </w:tcMar>
            <w:vAlign w:val="center"/>
          </w:tcPr>
          <w:p w:rsidR="002E394D" w:rsidRPr="0048463F" w:rsidP="00F86F99" w14:paraId="10AE80A7" w14:textId="3CD2A81C">
            <w:pPr>
              <w:suppressAutoHyphens/>
              <w:jc w:val="center"/>
              <w:rPr>
                <w:rFonts w:ascii="Arial" w:hAnsi="Arial" w:cs="Arial"/>
                <w:sz w:val="20"/>
                <w:szCs w:val="20"/>
              </w:rPr>
            </w:pPr>
            <w:r w:rsidRPr="0048463F">
              <w:rPr>
                <w:rFonts w:ascii="Arial" w:hAnsi="Arial" w:cs="Arial"/>
                <w:sz w:val="20"/>
                <w:szCs w:val="20"/>
              </w:rPr>
              <w:t>$</w:t>
            </w:r>
            <w:r w:rsidRPr="0048463F" w:rsidR="00A25B5E">
              <w:rPr>
                <w:rFonts w:ascii="Arial" w:hAnsi="Arial" w:cs="Arial"/>
                <w:sz w:val="20"/>
                <w:szCs w:val="20"/>
              </w:rPr>
              <w:t>12,948.00</w:t>
            </w:r>
          </w:p>
        </w:tc>
      </w:tr>
    </w:tbl>
    <w:p w:rsidR="002E394D" w:rsidRPr="0048463F" w:rsidP="00A25B5E" w14:paraId="164FD0DF" w14:textId="0692D2B9">
      <w:pPr>
        <w:tabs>
          <w:tab w:val="left" w:pos="810"/>
        </w:tabs>
        <w:suppressAutoHyphens/>
        <w:spacing w:before="80"/>
        <w:ind w:left="360"/>
        <w:rPr>
          <w:rFonts w:ascii="Arial" w:hAnsi="Arial" w:cs="Arial"/>
          <w:sz w:val="22"/>
          <w:szCs w:val="22"/>
        </w:rPr>
      </w:pPr>
      <w:r w:rsidRPr="0048463F">
        <w:rPr>
          <w:rFonts w:ascii="Arial" w:hAnsi="Arial" w:cs="Arial"/>
          <w:sz w:val="22"/>
          <w:szCs w:val="22"/>
        </w:rPr>
        <w:t>*</w:t>
      </w:r>
      <w:r w:rsidRPr="0048463F" w:rsidR="00C021BD">
        <w:rPr>
          <w:rFonts w:ascii="Arial" w:hAnsi="Arial" w:cs="Arial"/>
          <w:sz w:val="18"/>
          <w:szCs w:val="18"/>
        </w:rPr>
        <w:t>Fully-loaded labor rates and respondent l</w:t>
      </w:r>
      <w:r w:rsidRPr="0048463F">
        <w:rPr>
          <w:rFonts w:ascii="Arial" w:hAnsi="Arial" w:cs="Arial"/>
          <w:sz w:val="18"/>
          <w:szCs w:val="18"/>
        </w:rPr>
        <w:t>abor costs rounded to the nearest whole cent.</w:t>
      </w:r>
      <w:r w:rsidRPr="0048463F" w:rsidR="00C021BD">
        <w:rPr>
          <w:rFonts w:ascii="Arial" w:hAnsi="Arial" w:cs="Arial"/>
          <w:sz w:val="22"/>
          <w:szCs w:val="22"/>
        </w:rPr>
        <w:t xml:space="preserve"> </w:t>
      </w:r>
    </w:p>
    <w:p w:rsidR="002E394D" w:rsidRPr="0048463F" w:rsidP="002E394D" w14:paraId="3B359A8A" w14:textId="0AC9E19A">
      <w:pPr>
        <w:tabs>
          <w:tab w:val="left" w:pos="810"/>
        </w:tabs>
        <w:suppressAutoHyphens/>
        <w:ind w:left="360"/>
        <w:rPr>
          <w:rFonts w:ascii="Arial" w:hAnsi="Arial" w:cs="Arial"/>
          <w:sz w:val="22"/>
          <w:szCs w:val="22"/>
        </w:rPr>
      </w:pPr>
    </w:p>
    <w:p w:rsidR="009310BB" w:rsidRPr="0048463F" w:rsidP="00C83810" w14:paraId="2251B4A4" w14:textId="286FEF5C">
      <w:pPr>
        <w:ind w:left="360"/>
        <w:rPr>
          <w:rFonts w:ascii="Arial" w:hAnsi="Arial" w:cs="Arial"/>
          <w:sz w:val="22"/>
          <w:szCs w:val="22"/>
        </w:rPr>
      </w:pPr>
      <w:r w:rsidRPr="0048463F">
        <w:rPr>
          <w:rFonts w:ascii="Arial" w:hAnsi="Arial" w:cs="Arial"/>
          <w:sz w:val="22"/>
          <w:szCs w:val="22"/>
          <w:u w:val="single"/>
        </w:rPr>
        <w:t>Recordkeeping:</w:t>
      </w:r>
      <w:r w:rsidRPr="0048463F">
        <w:rPr>
          <w:rFonts w:ascii="Arial" w:hAnsi="Arial" w:cs="Arial"/>
          <w:sz w:val="22"/>
          <w:szCs w:val="22"/>
        </w:rPr>
        <w:t xml:space="preserve">  Under 27 CFR 20.267, respondents must retain </w:t>
      </w:r>
      <w:r w:rsidRPr="0048463F" w:rsidR="002404E7">
        <w:rPr>
          <w:rFonts w:ascii="Arial" w:hAnsi="Arial" w:cs="Arial"/>
          <w:sz w:val="22"/>
          <w:szCs w:val="22"/>
        </w:rPr>
        <w:t xml:space="preserve">a file copy of TTB F 5150.18 for a period of at least 3 years, such records must be kept at the premises where the reported denatured spirits operations occurred, and they must be available for TTB inspection during regular business hours. </w:t>
      </w:r>
    </w:p>
    <w:p w:rsidR="00AF060A" w:rsidRPr="0048463F" w:rsidP="00D73D2D" w14:paraId="13F0FE70" w14:textId="77777777">
      <w:pPr>
        <w:rPr>
          <w:rFonts w:ascii="Arial" w:hAnsi="Arial" w:cs="Arial"/>
          <w:sz w:val="28"/>
          <w:szCs w:val="28"/>
        </w:rPr>
      </w:pPr>
    </w:p>
    <w:p w:rsidR="00101DE7" w:rsidRPr="0048463F" w:rsidP="00D73D2D" w14:paraId="1F5DC23E" w14:textId="77777777">
      <w:pPr>
        <w:suppressAutoHyphens/>
        <w:rPr>
          <w:rFonts w:ascii="Arial" w:hAnsi="Arial" w:cs="Arial"/>
          <w:i/>
          <w:sz w:val="22"/>
          <w:szCs w:val="22"/>
        </w:rPr>
      </w:pPr>
      <w:r w:rsidRPr="0048463F">
        <w:rPr>
          <w:rFonts w:ascii="Arial" w:hAnsi="Arial" w:cs="Arial"/>
          <w:i/>
          <w:sz w:val="22"/>
          <w:szCs w:val="22"/>
        </w:rPr>
        <w:t xml:space="preserve">13.  </w:t>
      </w:r>
      <w:r w:rsidRPr="0048463F">
        <w:rPr>
          <w:rFonts w:ascii="Arial" w:hAnsi="Arial" w:cs="Arial"/>
          <w:i/>
          <w:sz w:val="22"/>
          <w:szCs w:val="22"/>
        </w:rPr>
        <w:t>What is the estimated annual cost burden to respondents or record keepers resulting from this information collection request (excluding the value of the hour burden</w:t>
      </w:r>
      <w:r w:rsidRPr="0048463F" w:rsidR="0033260C">
        <w:rPr>
          <w:rFonts w:ascii="Arial" w:hAnsi="Arial" w:cs="Arial"/>
          <w:i/>
          <w:sz w:val="22"/>
          <w:szCs w:val="22"/>
        </w:rPr>
        <w:t xml:space="preserve"> </w:t>
      </w:r>
      <w:r w:rsidRPr="0048463F">
        <w:rPr>
          <w:rFonts w:ascii="Arial" w:hAnsi="Arial" w:cs="Arial"/>
          <w:i/>
          <w:sz w:val="22"/>
          <w:szCs w:val="22"/>
        </w:rPr>
        <w:t>in Question 12 above)?</w:t>
      </w:r>
      <w:r w:rsidRPr="0048463F">
        <w:rPr>
          <w:rFonts w:ascii="Arial" w:hAnsi="Arial" w:cs="Arial"/>
          <w:i/>
          <w:sz w:val="22"/>
          <w:szCs w:val="22"/>
        </w:rPr>
        <w:t xml:space="preserve"> </w:t>
      </w:r>
    </w:p>
    <w:p w:rsidR="00101DE7" w:rsidRPr="0048463F" w:rsidP="00D73D2D" w14:paraId="6AF176CC" w14:textId="77777777">
      <w:pPr>
        <w:suppressAutoHyphens/>
        <w:ind w:left="480" w:hanging="480"/>
        <w:rPr>
          <w:rFonts w:ascii="Arial" w:hAnsi="Arial" w:cs="Arial"/>
          <w:sz w:val="22"/>
          <w:szCs w:val="22"/>
        </w:rPr>
      </w:pPr>
    </w:p>
    <w:p w:rsidR="00FC1C89" w:rsidRPr="0048463F" w:rsidP="009310BB" w14:paraId="10598DEB" w14:textId="010BDFA6">
      <w:pPr>
        <w:suppressAutoHyphens/>
        <w:ind w:left="360"/>
        <w:rPr>
          <w:rFonts w:ascii="Arial" w:hAnsi="Arial" w:cs="Arial"/>
          <w:sz w:val="22"/>
          <w:szCs w:val="22"/>
        </w:rPr>
      </w:pPr>
      <w:r w:rsidRPr="0048463F">
        <w:rPr>
          <w:rFonts w:ascii="Arial" w:hAnsi="Arial" w:cs="Arial"/>
          <w:sz w:val="22"/>
          <w:szCs w:val="22"/>
        </w:rPr>
        <w:t xml:space="preserve">TTB does not believe respondents bear any non-labor costs, other than mailing supply and postage costs, for this information collection because they generate the required report information from </w:t>
      </w:r>
      <w:r w:rsidRPr="0048463F" w:rsidR="002A080F">
        <w:rPr>
          <w:rFonts w:ascii="Arial" w:hAnsi="Arial" w:cs="Arial"/>
          <w:sz w:val="22"/>
          <w:szCs w:val="22"/>
        </w:rPr>
        <w:t xml:space="preserve">usual and customary </w:t>
      </w:r>
      <w:r w:rsidRPr="0048463F">
        <w:rPr>
          <w:rFonts w:ascii="Arial" w:hAnsi="Arial" w:cs="Arial"/>
          <w:sz w:val="22"/>
          <w:szCs w:val="22"/>
        </w:rPr>
        <w:t>records kept during the normal course of business, which, under Office of Management and Budget (OMB) regul</w:t>
      </w:r>
      <w:r w:rsidRPr="0048463F" w:rsidR="002A080F">
        <w:rPr>
          <w:rFonts w:ascii="Arial" w:hAnsi="Arial" w:cs="Arial"/>
          <w:sz w:val="22"/>
          <w:szCs w:val="22"/>
        </w:rPr>
        <w:t>ations at 5 </w:t>
      </w:r>
      <w:r w:rsidRPr="0048463F">
        <w:rPr>
          <w:rFonts w:ascii="Arial" w:hAnsi="Arial" w:cs="Arial"/>
          <w:sz w:val="22"/>
          <w:szCs w:val="22"/>
        </w:rPr>
        <w:t>CFR 1320.3(b)(2), impose no additional costs on respondents.</w:t>
      </w:r>
      <w:r>
        <w:rPr>
          <w:rStyle w:val="FootnoteReference"/>
          <w:rFonts w:ascii="Arial" w:hAnsi="Arial" w:cs="Arial"/>
          <w:sz w:val="22"/>
          <w:szCs w:val="22"/>
        </w:rPr>
        <w:footnoteReference w:id="4"/>
      </w:r>
      <w:r w:rsidRPr="0048463F">
        <w:rPr>
          <w:rFonts w:ascii="Arial" w:hAnsi="Arial" w:cs="Arial"/>
          <w:sz w:val="22"/>
          <w:szCs w:val="22"/>
        </w:rPr>
        <w:t xml:space="preserve">  As such, TTB estimates that each respondent has no more than $2.00 in mailing supply and postage costs for their one annual response, which, for 650 total responses, results in a total of $1,300.00 in such costs for </w:t>
      </w:r>
      <w:r w:rsidRPr="0048463F" w:rsidR="002A080F">
        <w:rPr>
          <w:rFonts w:ascii="Arial" w:hAnsi="Arial" w:cs="Arial"/>
          <w:sz w:val="22"/>
          <w:szCs w:val="22"/>
        </w:rPr>
        <w:t xml:space="preserve">this information collection. </w:t>
      </w:r>
    </w:p>
    <w:p w:rsidR="002404E7" w:rsidRPr="0048463F" w:rsidP="002404E7" w14:paraId="4CCB4FED" w14:textId="77777777">
      <w:pPr>
        <w:suppressAutoHyphens/>
        <w:rPr>
          <w:rFonts w:ascii="Arial" w:hAnsi="Arial" w:cs="Arial"/>
          <w:sz w:val="28"/>
          <w:szCs w:val="28"/>
        </w:rPr>
      </w:pPr>
    </w:p>
    <w:p w:rsidR="002404E7" w:rsidRPr="0048463F" w:rsidP="002404E7" w14:paraId="2EC62099" w14:textId="20082B44">
      <w:pPr>
        <w:suppressAutoHyphens/>
        <w:ind w:left="480" w:hanging="480"/>
        <w:rPr>
          <w:rFonts w:ascii="Arial" w:hAnsi="Arial" w:cs="Arial"/>
          <w:i/>
          <w:sz w:val="22"/>
          <w:szCs w:val="22"/>
        </w:rPr>
      </w:pPr>
      <w:r w:rsidRPr="0048463F">
        <w:rPr>
          <w:rFonts w:ascii="Arial" w:hAnsi="Arial" w:cs="Arial"/>
          <w:i/>
          <w:sz w:val="22"/>
          <w:szCs w:val="22"/>
        </w:rPr>
        <w:t xml:space="preserve">14.  What is the annualized cost to the Federal Government? </w:t>
      </w:r>
    </w:p>
    <w:p w:rsidR="002404E7" w:rsidRPr="0048463F" w:rsidP="002404E7" w14:paraId="01DD5DD6" w14:textId="77777777">
      <w:pPr>
        <w:suppressAutoHyphens/>
        <w:ind w:left="480" w:hanging="480"/>
        <w:rPr>
          <w:rFonts w:ascii="Arial" w:hAnsi="Arial" w:cs="Arial"/>
          <w:sz w:val="22"/>
          <w:szCs w:val="22"/>
        </w:rPr>
      </w:pPr>
    </w:p>
    <w:p w:rsidR="00FC1C89" w:rsidRPr="0048463F" w:rsidP="00FC1C89" w14:paraId="3B193F50" w14:textId="1CE6D4BA">
      <w:pPr>
        <w:spacing w:line="259" w:lineRule="auto"/>
        <w:ind w:left="360"/>
        <w:rPr>
          <w:rFonts w:ascii="Arial" w:hAnsi="Arial" w:eastAsiaTheme="minorHAnsi" w:cs="Arial"/>
          <w:sz w:val="22"/>
          <w:szCs w:val="22"/>
        </w:rPr>
      </w:pPr>
      <w:r w:rsidRPr="0048463F">
        <w:rPr>
          <w:rFonts w:ascii="Arial" w:hAnsi="Arial" w:eastAsiaTheme="minorHAnsi" w:cs="Arial"/>
          <w:sz w:val="22"/>
          <w:szCs w:val="22"/>
        </w:rPr>
        <w:t xml:space="preserve">TTB has no printing and distribution costs for this information collection due to the public availability of its related form on the TTB website at </w:t>
      </w:r>
      <w:r w:rsidRPr="0048463F" w:rsidR="00B17734">
        <w:rPr>
          <w:rFonts w:ascii="Arial" w:hAnsi="Arial" w:eastAsiaTheme="minorHAnsi" w:cs="Arial"/>
          <w:i/>
          <w:iCs/>
          <w:sz w:val="22"/>
          <w:szCs w:val="22"/>
        </w:rPr>
        <w:t>https://www.ttb.gov/public-information/forms</w:t>
      </w:r>
      <w:r w:rsidRPr="0048463F">
        <w:rPr>
          <w:rFonts w:ascii="Arial" w:hAnsi="Arial" w:eastAsiaTheme="minorHAnsi" w:cs="Arial"/>
          <w:sz w:val="22"/>
          <w:szCs w:val="22"/>
        </w:rPr>
        <w:t>, and TTB has determined that it has no overhead costs for this once</w:t>
      </w:r>
      <w:r w:rsidRPr="0048463F" w:rsidR="00AB17FF">
        <w:rPr>
          <w:rFonts w:ascii="Arial" w:hAnsi="Arial" w:eastAsiaTheme="minorHAnsi" w:cs="Arial"/>
          <w:sz w:val="22"/>
          <w:szCs w:val="22"/>
        </w:rPr>
        <w:t>-per-year</w:t>
      </w:r>
      <w:r w:rsidRPr="0048463F">
        <w:rPr>
          <w:rFonts w:ascii="Arial" w:hAnsi="Arial" w:eastAsiaTheme="minorHAnsi" w:cs="Arial"/>
          <w:sz w:val="22"/>
          <w:szCs w:val="22"/>
        </w:rPr>
        <w:t xml:space="preserve"> information collection.  </w:t>
      </w:r>
    </w:p>
    <w:p w:rsidR="00FC1C89" w:rsidRPr="0048463F" w:rsidP="00FC1C89" w14:paraId="3F259BA9" w14:textId="77777777">
      <w:pPr>
        <w:spacing w:line="259" w:lineRule="auto"/>
        <w:ind w:left="360"/>
        <w:rPr>
          <w:rFonts w:ascii="Arial" w:hAnsi="Arial" w:eastAsiaTheme="minorHAnsi" w:cs="Arial"/>
          <w:sz w:val="22"/>
          <w:szCs w:val="22"/>
        </w:rPr>
      </w:pPr>
    </w:p>
    <w:p w:rsidR="00FC1C89" w:rsidRPr="0048463F" w:rsidP="00FC1C89" w14:paraId="1F36E256" w14:textId="48151835">
      <w:pPr>
        <w:spacing w:line="259" w:lineRule="auto"/>
        <w:ind w:left="360"/>
        <w:rPr>
          <w:rFonts w:ascii="Arial" w:hAnsi="Arial" w:eastAsiaTheme="minorHAnsi" w:cs="Arial"/>
          <w:sz w:val="22"/>
          <w:szCs w:val="22"/>
        </w:rPr>
      </w:pPr>
      <w:r w:rsidRPr="0048463F">
        <w:rPr>
          <w:rFonts w:ascii="Arial" w:hAnsi="Arial" w:eastAsiaTheme="minorHAnsi" w:cs="Arial"/>
          <w:sz w:val="22"/>
          <w:szCs w:val="22"/>
        </w:rPr>
        <w:t xml:space="preserve">TTB estimates its labor costs for this information collection as follows: </w:t>
      </w:r>
    </w:p>
    <w:p w:rsidR="00595861" w:rsidRPr="0048463F" w:rsidP="00FC1C89" w14:paraId="6C4E76A7" w14:textId="77777777">
      <w:pPr>
        <w:spacing w:line="259" w:lineRule="auto"/>
        <w:ind w:left="360"/>
        <w:rPr>
          <w:rFonts w:ascii="Arial" w:hAnsi="Arial" w:eastAsiaTheme="minorHAnsi"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374A223C" w14:textId="77777777" w:rsidTr="00F86F99">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FC1C89" w:rsidRPr="0048463F" w:rsidP="00FC1C89" w14:paraId="64D47293" w14:textId="77777777">
            <w:pPr>
              <w:suppressAutoHyphens/>
              <w:jc w:val="center"/>
              <w:rPr>
                <w:rFonts w:ascii="Arial" w:hAnsi="Arial" w:cs="Arial"/>
                <w:b/>
                <w:sz w:val="20"/>
                <w:szCs w:val="20"/>
              </w:rPr>
            </w:pPr>
            <w:r w:rsidRPr="0048463F">
              <w:rPr>
                <w:rFonts w:ascii="Arial" w:hAnsi="Arial" w:cs="Arial"/>
                <w:b/>
                <w:sz w:val="20"/>
                <w:szCs w:val="20"/>
              </w:rPr>
              <w:t xml:space="preserve">Labor Costs for Personnel at TTB’s National Revenue Center in Cincinnati, Ohio, </w:t>
            </w:r>
          </w:p>
          <w:p w:rsidR="00FC1C89" w:rsidRPr="0048463F" w:rsidP="00FC1C89" w14:paraId="453C59B4" w14:textId="33EC48E3">
            <w:pPr>
              <w:suppressAutoHyphens/>
              <w:jc w:val="center"/>
              <w:rPr>
                <w:rFonts w:ascii="Arial" w:hAnsi="Arial" w:cs="Arial"/>
                <w:b/>
                <w:sz w:val="20"/>
                <w:szCs w:val="20"/>
              </w:rPr>
            </w:pPr>
            <w:r w:rsidRPr="0048463F">
              <w:rPr>
                <w:rFonts w:ascii="Arial" w:hAnsi="Arial" w:cs="Arial"/>
                <w:b/>
                <w:sz w:val="20"/>
                <w:szCs w:val="20"/>
              </w:rPr>
              <w:t>for OMB No. 1513–00</w:t>
            </w:r>
            <w:r w:rsidRPr="0048463F" w:rsidR="002F5364">
              <w:rPr>
                <w:rFonts w:ascii="Arial" w:hAnsi="Arial" w:cs="Arial"/>
                <w:b/>
                <w:sz w:val="20"/>
                <w:szCs w:val="20"/>
              </w:rPr>
              <w:t>12</w:t>
            </w:r>
            <w:r w:rsidRPr="0048463F">
              <w:rPr>
                <w:rFonts w:ascii="Arial" w:hAnsi="Arial" w:cs="Arial"/>
                <w:b/>
                <w:sz w:val="20"/>
                <w:szCs w:val="20"/>
              </w:rPr>
              <w:t xml:space="preserve"> </w:t>
            </w:r>
          </w:p>
        </w:tc>
      </w:tr>
      <w:tr w14:paraId="6109A565" w14:textId="77777777" w:rsidTr="00F86F99">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FC1C89" w:rsidRPr="0048463F" w:rsidP="00FC1C89" w14:paraId="32103B74" w14:textId="77777777">
            <w:pPr>
              <w:suppressAutoHyphens/>
              <w:jc w:val="center"/>
              <w:rPr>
                <w:rFonts w:ascii="Arial" w:hAnsi="Arial" w:cs="Arial"/>
                <w:sz w:val="20"/>
                <w:szCs w:val="20"/>
              </w:rPr>
            </w:pPr>
            <w:r w:rsidRPr="0048463F">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FC1C89" w:rsidRPr="0048463F" w:rsidP="00FC1C89" w14:paraId="33C59AF2" w14:textId="77777777">
            <w:pPr>
              <w:suppressAutoHyphens/>
              <w:jc w:val="center"/>
              <w:rPr>
                <w:rFonts w:ascii="Arial" w:hAnsi="Arial" w:cs="Arial"/>
                <w:sz w:val="20"/>
                <w:szCs w:val="20"/>
              </w:rPr>
            </w:pPr>
            <w:r w:rsidRPr="0048463F">
              <w:rPr>
                <w:rFonts w:ascii="Arial" w:hAnsi="Arial" w:cs="Arial"/>
                <w:sz w:val="20"/>
                <w:szCs w:val="20"/>
              </w:rPr>
              <w:t>Fully-loaded Labor Rate per Hour</w:t>
            </w:r>
            <w:r>
              <w:rPr>
                <w:rFonts w:ascii="Arial" w:hAnsi="Arial" w:cs="Arial"/>
                <w:sz w:val="20"/>
                <w:szCs w:val="20"/>
                <w:vertAlign w:val="superscript"/>
              </w:rPr>
              <w:footnoteReference w:id="5"/>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FC1C89" w:rsidRPr="0048463F" w:rsidP="00FC1C89" w14:paraId="3ED60C88" w14:textId="77777777">
            <w:pPr>
              <w:suppressAutoHyphens/>
              <w:jc w:val="center"/>
              <w:rPr>
                <w:rFonts w:ascii="Arial" w:hAnsi="Arial" w:cs="Arial"/>
                <w:sz w:val="20"/>
                <w:szCs w:val="20"/>
              </w:rPr>
            </w:pPr>
            <w:r w:rsidRPr="0048463F">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FC1C89" w:rsidRPr="0048463F" w:rsidP="00595861" w14:paraId="34AB9659" w14:textId="41E1714D">
            <w:pPr>
              <w:suppressAutoHyphens/>
              <w:jc w:val="center"/>
              <w:rPr>
                <w:rFonts w:ascii="Arial" w:hAnsi="Arial" w:cs="Arial"/>
                <w:sz w:val="20"/>
                <w:szCs w:val="20"/>
              </w:rPr>
            </w:pPr>
            <w:r w:rsidRPr="0048463F">
              <w:rPr>
                <w:rFonts w:ascii="Arial" w:hAnsi="Arial" w:cs="Arial"/>
                <w:sz w:val="20"/>
                <w:szCs w:val="20"/>
              </w:rPr>
              <w:t xml:space="preserve">Labor Cost per </w:t>
            </w:r>
            <w:r w:rsidRPr="0048463F">
              <w:rPr>
                <w:rFonts w:ascii="Arial" w:hAnsi="Arial" w:cs="Arial"/>
                <w:sz w:val="20"/>
                <w:szCs w:val="20"/>
              </w:rPr>
              <w:t>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FC1C89" w:rsidRPr="0048463F" w:rsidP="00FC1C89" w14:paraId="35B39F1D" w14:textId="77777777">
            <w:pPr>
              <w:suppressAutoHyphens/>
              <w:jc w:val="center"/>
              <w:rPr>
                <w:rFonts w:ascii="Arial" w:hAnsi="Arial" w:cs="Arial"/>
                <w:sz w:val="20"/>
                <w:szCs w:val="20"/>
              </w:rPr>
            </w:pPr>
            <w:r w:rsidRPr="0048463F">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FC1C89" w:rsidRPr="0048463F" w:rsidP="00FC1C89" w14:paraId="46EBD9A7" w14:textId="77777777">
            <w:pPr>
              <w:suppressAutoHyphens/>
              <w:jc w:val="center"/>
              <w:rPr>
                <w:rFonts w:ascii="Arial" w:hAnsi="Arial" w:cs="Arial"/>
                <w:sz w:val="20"/>
                <w:szCs w:val="20"/>
              </w:rPr>
            </w:pPr>
            <w:r w:rsidRPr="0048463F">
              <w:rPr>
                <w:rFonts w:ascii="Arial" w:hAnsi="Arial" w:cs="Arial"/>
                <w:sz w:val="20"/>
                <w:szCs w:val="20"/>
              </w:rPr>
              <w:t>Total TTB Labor Costs</w:t>
            </w:r>
          </w:p>
        </w:tc>
      </w:tr>
      <w:tr w14:paraId="08789CA7" w14:textId="77777777" w:rsidTr="005E33C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595861" w:rsidRPr="0048463F" w:rsidP="00FC1C89" w14:paraId="4A1B09B4" w14:textId="77777777">
            <w:pPr>
              <w:suppressAutoHyphens/>
              <w:jc w:val="center"/>
              <w:rPr>
                <w:rFonts w:ascii="Arial" w:hAnsi="Arial" w:cs="Arial"/>
                <w:sz w:val="20"/>
                <w:szCs w:val="20"/>
              </w:rPr>
            </w:pPr>
            <w:r w:rsidRPr="0048463F">
              <w:rPr>
                <w:rFonts w:ascii="Arial" w:hAnsi="Arial" w:cs="Arial"/>
                <w:sz w:val="20"/>
                <w:szCs w:val="20"/>
              </w:rPr>
              <w:t xml:space="preserve">GS–5, Step 5, </w:t>
            </w:r>
          </w:p>
          <w:p w:rsidR="00595861" w:rsidRPr="0048463F" w:rsidP="00FC1C89" w14:paraId="0A501B75" w14:textId="77777777">
            <w:pPr>
              <w:suppressAutoHyphens/>
              <w:jc w:val="center"/>
              <w:rPr>
                <w:rFonts w:ascii="Arial" w:hAnsi="Arial" w:cs="Arial"/>
                <w:sz w:val="20"/>
                <w:szCs w:val="20"/>
              </w:rPr>
            </w:pPr>
            <w:r w:rsidRPr="0048463F">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595861" w:rsidRPr="0048463F" w:rsidP="00FC1C89" w14:paraId="3E39FB8B" w14:textId="17297058">
            <w:pPr>
              <w:suppressAutoHyphens/>
              <w:jc w:val="center"/>
              <w:rPr>
                <w:rFonts w:ascii="Arial" w:hAnsi="Arial" w:cs="Arial"/>
                <w:sz w:val="20"/>
                <w:szCs w:val="20"/>
              </w:rPr>
            </w:pPr>
            <w:r w:rsidRPr="0048463F">
              <w:rPr>
                <w:rFonts w:ascii="Arial" w:hAnsi="Arial" w:cs="Arial"/>
                <w:sz w:val="20"/>
                <w:szCs w:val="20"/>
              </w:rPr>
              <w:t>$</w:t>
            </w:r>
            <w:r w:rsidRPr="0048463F" w:rsidR="00B17734">
              <w:rPr>
                <w:rFonts w:ascii="Arial" w:hAnsi="Arial" w:cs="Arial"/>
                <w:sz w:val="20"/>
                <w:szCs w:val="20"/>
              </w:rPr>
              <w:t>37.18</w:t>
            </w:r>
          </w:p>
        </w:tc>
        <w:tc>
          <w:tcPr>
            <w:tcW w:w="1350" w:type="dxa"/>
            <w:tcBorders>
              <w:top w:val="single" w:sz="2" w:space="0" w:color="auto"/>
              <w:bottom w:val="single" w:sz="4" w:space="0" w:color="auto"/>
            </w:tcBorders>
            <w:tcMar>
              <w:left w:w="29" w:type="dxa"/>
              <w:right w:w="29" w:type="dxa"/>
            </w:tcMar>
            <w:vAlign w:val="center"/>
          </w:tcPr>
          <w:p w:rsidR="00595861" w:rsidRPr="0048463F" w:rsidP="00595861" w14:paraId="5173EB7F" w14:textId="088503DA">
            <w:pPr>
              <w:suppressAutoHyphens/>
              <w:jc w:val="center"/>
              <w:rPr>
                <w:rFonts w:ascii="Arial" w:hAnsi="Arial" w:cs="Arial"/>
                <w:sz w:val="20"/>
                <w:szCs w:val="20"/>
              </w:rPr>
            </w:pPr>
            <w:r w:rsidRPr="0048463F">
              <w:rPr>
                <w:rFonts w:ascii="Arial" w:hAnsi="Arial" w:cs="Arial"/>
                <w:sz w:val="20"/>
                <w:szCs w:val="20"/>
              </w:rPr>
              <w:t>0.25 hour</w:t>
            </w:r>
          </w:p>
        </w:tc>
        <w:tc>
          <w:tcPr>
            <w:tcW w:w="1458" w:type="dxa"/>
            <w:tcBorders>
              <w:top w:val="single" w:sz="2" w:space="0" w:color="auto"/>
              <w:bottom w:val="single" w:sz="4" w:space="0" w:color="auto"/>
            </w:tcBorders>
            <w:tcMar>
              <w:left w:w="29" w:type="dxa"/>
              <w:right w:w="29" w:type="dxa"/>
            </w:tcMar>
            <w:vAlign w:val="center"/>
          </w:tcPr>
          <w:p w:rsidR="00595861" w:rsidRPr="0048463F" w:rsidP="00FC1C89" w14:paraId="671E4578" w14:textId="023CA838">
            <w:pPr>
              <w:suppressAutoHyphens/>
              <w:jc w:val="center"/>
              <w:rPr>
                <w:rFonts w:ascii="Arial" w:hAnsi="Arial" w:cs="Arial"/>
                <w:sz w:val="20"/>
                <w:szCs w:val="20"/>
              </w:rPr>
            </w:pPr>
            <w:r w:rsidRPr="0048463F">
              <w:rPr>
                <w:rFonts w:ascii="Arial" w:hAnsi="Arial" w:cs="Arial"/>
                <w:sz w:val="20"/>
                <w:szCs w:val="20"/>
              </w:rPr>
              <w:t>$9.30</w:t>
            </w:r>
          </w:p>
        </w:tc>
        <w:tc>
          <w:tcPr>
            <w:tcW w:w="1221" w:type="dxa"/>
            <w:vMerge w:val="restart"/>
            <w:tcBorders>
              <w:top w:val="single" w:sz="2" w:space="0" w:color="auto"/>
            </w:tcBorders>
            <w:tcMar>
              <w:left w:w="29" w:type="dxa"/>
              <w:right w:w="29" w:type="dxa"/>
            </w:tcMar>
            <w:vAlign w:val="center"/>
          </w:tcPr>
          <w:p w:rsidR="00595861" w:rsidRPr="0048463F" w:rsidP="00FC1C89" w14:paraId="0F5C00BC" w14:textId="2D789563">
            <w:pPr>
              <w:suppressAutoHyphens/>
              <w:jc w:val="center"/>
              <w:rPr>
                <w:rFonts w:ascii="Arial" w:hAnsi="Arial" w:cs="Arial"/>
                <w:sz w:val="20"/>
                <w:szCs w:val="20"/>
              </w:rPr>
            </w:pPr>
            <w:r w:rsidRPr="0048463F">
              <w:rPr>
                <w:rFonts w:ascii="Arial" w:hAnsi="Arial" w:cs="Arial"/>
                <w:sz w:val="20"/>
                <w:szCs w:val="20"/>
              </w:rPr>
              <w:t>650</w:t>
            </w:r>
          </w:p>
        </w:tc>
        <w:tc>
          <w:tcPr>
            <w:tcW w:w="1461" w:type="dxa"/>
            <w:tcBorders>
              <w:top w:val="single" w:sz="2" w:space="0" w:color="auto"/>
              <w:bottom w:val="single" w:sz="4" w:space="0" w:color="auto"/>
            </w:tcBorders>
            <w:tcMar>
              <w:left w:w="29" w:type="dxa"/>
              <w:right w:w="29" w:type="dxa"/>
            </w:tcMar>
            <w:vAlign w:val="center"/>
          </w:tcPr>
          <w:p w:rsidR="00595861" w:rsidRPr="0048463F" w:rsidP="00FC1C89" w14:paraId="5794F49A" w14:textId="219EA70D">
            <w:pPr>
              <w:suppressAutoHyphens/>
              <w:jc w:val="center"/>
              <w:rPr>
                <w:rFonts w:ascii="Arial" w:hAnsi="Arial" w:cs="Arial"/>
                <w:sz w:val="20"/>
                <w:szCs w:val="20"/>
              </w:rPr>
            </w:pPr>
            <w:r w:rsidRPr="0048463F">
              <w:rPr>
                <w:rFonts w:ascii="Arial" w:hAnsi="Arial" w:cs="Arial"/>
                <w:sz w:val="20"/>
                <w:szCs w:val="20"/>
              </w:rPr>
              <w:t>$6,045.00</w:t>
            </w:r>
          </w:p>
        </w:tc>
      </w:tr>
      <w:tr w14:paraId="5A321BBE" w14:textId="77777777" w:rsidTr="005E33C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595861" w:rsidRPr="0048463F" w:rsidP="00595861" w14:paraId="161E6AF1" w14:textId="618481D6">
            <w:pPr>
              <w:suppressAutoHyphens/>
              <w:jc w:val="center"/>
              <w:rPr>
                <w:rFonts w:ascii="Arial" w:hAnsi="Arial" w:cs="Arial"/>
                <w:sz w:val="20"/>
                <w:szCs w:val="20"/>
              </w:rPr>
            </w:pPr>
            <w:r w:rsidRPr="0048463F">
              <w:rPr>
                <w:rFonts w:ascii="Arial" w:hAnsi="Arial" w:cs="Arial"/>
                <w:sz w:val="20"/>
                <w:szCs w:val="20"/>
              </w:rPr>
              <w:t>GS–9, Step 5, Specialist</w:t>
            </w:r>
          </w:p>
        </w:tc>
        <w:tc>
          <w:tcPr>
            <w:tcW w:w="1440" w:type="dxa"/>
            <w:tcBorders>
              <w:top w:val="single" w:sz="2" w:space="0" w:color="auto"/>
              <w:bottom w:val="single" w:sz="4" w:space="0" w:color="auto"/>
            </w:tcBorders>
            <w:tcMar>
              <w:left w:w="29" w:type="dxa"/>
              <w:right w:w="29" w:type="dxa"/>
            </w:tcMar>
            <w:vAlign w:val="center"/>
          </w:tcPr>
          <w:p w:rsidR="00595861" w:rsidRPr="0048463F" w:rsidP="00595861" w14:paraId="27F962D7" w14:textId="383433E0">
            <w:pPr>
              <w:suppressAutoHyphens/>
              <w:jc w:val="center"/>
              <w:rPr>
                <w:rFonts w:ascii="Arial" w:hAnsi="Arial" w:cs="Arial"/>
                <w:sz w:val="20"/>
                <w:szCs w:val="20"/>
              </w:rPr>
            </w:pPr>
            <w:r w:rsidRPr="0048463F">
              <w:rPr>
                <w:rFonts w:ascii="Arial" w:hAnsi="Arial" w:cs="Arial"/>
                <w:sz w:val="20"/>
                <w:szCs w:val="20"/>
              </w:rPr>
              <w:t>$</w:t>
            </w:r>
            <w:r w:rsidRPr="0048463F" w:rsidR="00B17734">
              <w:rPr>
                <w:rFonts w:ascii="Arial" w:hAnsi="Arial" w:cs="Arial"/>
                <w:sz w:val="20"/>
                <w:szCs w:val="20"/>
              </w:rPr>
              <w:t>56.35</w:t>
            </w:r>
          </w:p>
        </w:tc>
        <w:tc>
          <w:tcPr>
            <w:tcW w:w="1350" w:type="dxa"/>
            <w:tcBorders>
              <w:top w:val="single" w:sz="2" w:space="0" w:color="auto"/>
              <w:bottom w:val="single" w:sz="4" w:space="0" w:color="auto"/>
            </w:tcBorders>
            <w:tcMar>
              <w:left w:w="29" w:type="dxa"/>
              <w:right w:w="29" w:type="dxa"/>
            </w:tcMar>
            <w:vAlign w:val="center"/>
          </w:tcPr>
          <w:p w:rsidR="00595861" w:rsidRPr="0048463F" w:rsidP="00595861" w14:paraId="255189EE" w14:textId="3EA8E7F8">
            <w:pPr>
              <w:suppressAutoHyphens/>
              <w:jc w:val="center"/>
              <w:rPr>
                <w:rFonts w:ascii="Arial" w:hAnsi="Arial" w:cs="Arial"/>
                <w:sz w:val="20"/>
                <w:szCs w:val="20"/>
              </w:rPr>
            </w:pPr>
            <w:r w:rsidRPr="0048463F">
              <w:rPr>
                <w:rFonts w:ascii="Arial" w:hAnsi="Arial" w:cs="Arial"/>
                <w:sz w:val="20"/>
                <w:szCs w:val="20"/>
              </w:rPr>
              <w:t>0.75 hour</w:t>
            </w:r>
          </w:p>
        </w:tc>
        <w:tc>
          <w:tcPr>
            <w:tcW w:w="1458" w:type="dxa"/>
            <w:tcBorders>
              <w:top w:val="single" w:sz="2" w:space="0" w:color="auto"/>
              <w:bottom w:val="single" w:sz="4" w:space="0" w:color="auto"/>
            </w:tcBorders>
            <w:tcMar>
              <w:left w:w="29" w:type="dxa"/>
              <w:right w:w="29" w:type="dxa"/>
            </w:tcMar>
            <w:vAlign w:val="center"/>
          </w:tcPr>
          <w:p w:rsidR="00595861" w:rsidRPr="0048463F" w:rsidP="00FC1C89" w14:paraId="44252F4D" w14:textId="6AC33426">
            <w:pPr>
              <w:suppressAutoHyphens/>
              <w:jc w:val="center"/>
              <w:rPr>
                <w:rFonts w:ascii="Arial" w:hAnsi="Arial" w:cs="Arial"/>
                <w:sz w:val="20"/>
                <w:szCs w:val="20"/>
              </w:rPr>
            </w:pPr>
            <w:r w:rsidRPr="0048463F">
              <w:rPr>
                <w:rFonts w:ascii="Arial" w:hAnsi="Arial" w:cs="Arial"/>
                <w:sz w:val="20"/>
                <w:szCs w:val="20"/>
              </w:rPr>
              <w:t>$42.26</w:t>
            </w:r>
          </w:p>
        </w:tc>
        <w:tc>
          <w:tcPr>
            <w:tcW w:w="1221" w:type="dxa"/>
            <w:vMerge/>
            <w:tcBorders>
              <w:bottom w:val="single" w:sz="4" w:space="0" w:color="auto"/>
            </w:tcBorders>
            <w:tcMar>
              <w:left w:w="29" w:type="dxa"/>
              <w:right w:w="29" w:type="dxa"/>
            </w:tcMar>
            <w:vAlign w:val="center"/>
          </w:tcPr>
          <w:p w:rsidR="00595861" w:rsidRPr="0048463F" w:rsidP="00FC1C89" w14:paraId="61946D85" w14:textId="72C286AA">
            <w:pPr>
              <w:suppressAutoHyphens/>
              <w:jc w:val="center"/>
              <w:rPr>
                <w:rFonts w:ascii="Arial" w:hAnsi="Arial" w:cs="Arial"/>
                <w:sz w:val="20"/>
                <w:szCs w:val="20"/>
              </w:rPr>
            </w:pPr>
          </w:p>
        </w:tc>
        <w:tc>
          <w:tcPr>
            <w:tcW w:w="1461" w:type="dxa"/>
            <w:tcBorders>
              <w:top w:val="single" w:sz="2" w:space="0" w:color="auto"/>
              <w:bottom w:val="single" w:sz="4" w:space="0" w:color="auto"/>
            </w:tcBorders>
            <w:tcMar>
              <w:left w:w="29" w:type="dxa"/>
              <w:right w:w="29" w:type="dxa"/>
            </w:tcMar>
            <w:vAlign w:val="center"/>
          </w:tcPr>
          <w:p w:rsidR="00595861" w:rsidRPr="0048463F" w:rsidP="00FC1C89" w14:paraId="163A6B46" w14:textId="31A0EE8D">
            <w:pPr>
              <w:suppressAutoHyphens/>
              <w:jc w:val="center"/>
              <w:rPr>
                <w:rFonts w:ascii="Arial" w:hAnsi="Arial" w:cs="Arial"/>
                <w:sz w:val="20"/>
                <w:szCs w:val="20"/>
              </w:rPr>
            </w:pPr>
            <w:r w:rsidRPr="0048463F">
              <w:rPr>
                <w:rFonts w:ascii="Arial" w:hAnsi="Arial" w:cs="Arial"/>
                <w:sz w:val="20"/>
                <w:szCs w:val="20"/>
              </w:rPr>
              <w:t>$27,469.00</w:t>
            </w:r>
          </w:p>
        </w:tc>
      </w:tr>
      <w:tr w14:paraId="22A0CD4A" w14:textId="77777777" w:rsidTr="003A1AC9">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595861" w:rsidRPr="0048463F" w:rsidP="00FC1C89" w14:paraId="4F5F3485" w14:textId="608EF663">
            <w:pPr>
              <w:suppressAutoHyphens/>
              <w:jc w:val="center"/>
              <w:rPr>
                <w:rFonts w:ascii="Arial" w:hAnsi="Arial" w:cs="Arial"/>
                <w:sz w:val="20"/>
                <w:szCs w:val="20"/>
              </w:rPr>
            </w:pPr>
            <w:r w:rsidRPr="0048463F">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595861" w:rsidRPr="0048463F" w:rsidP="00FC1C89" w14:paraId="126EACC2" w14:textId="299B94F4">
            <w:pPr>
              <w:suppressAutoHyphens/>
              <w:jc w:val="center"/>
              <w:rPr>
                <w:rFonts w:ascii="Arial" w:hAnsi="Arial" w:cs="Arial"/>
                <w:sz w:val="20"/>
                <w:szCs w:val="20"/>
              </w:rPr>
            </w:pPr>
            <w:r w:rsidRPr="0048463F">
              <w:rPr>
                <w:rFonts w:ascii="Arial" w:hAnsi="Arial" w:cs="Arial"/>
                <w:sz w:val="20"/>
                <w:szCs w:val="20"/>
              </w:rPr>
              <w:t>($51.56)</w:t>
            </w:r>
          </w:p>
        </w:tc>
        <w:tc>
          <w:tcPr>
            <w:tcW w:w="1350" w:type="dxa"/>
            <w:tcBorders>
              <w:top w:val="single" w:sz="2" w:space="0" w:color="auto"/>
              <w:bottom w:val="single" w:sz="4" w:space="0" w:color="auto"/>
            </w:tcBorders>
            <w:tcMar>
              <w:left w:w="29" w:type="dxa"/>
              <w:right w:w="29" w:type="dxa"/>
            </w:tcMar>
            <w:vAlign w:val="center"/>
          </w:tcPr>
          <w:p w:rsidR="00595861" w:rsidRPr="0048463F" w:rsidP="00FC1C89" w14:paraId="3AE64B2B" w14:textId="08594808">
            <w:pPr>
              <w:suppressAutoHyphens/>
              <w:jc w:val="center"/>
              <w:rPr>
                <w:rFonts w:ascii="Arial" w:hAnsi="Arial" w:cs="Arial"/>
                <w:sz w:val="20"/>
                <w:szCs w:val="20"/>
              </w:rPr>
            </w:pPr>
            <w:r w:rsidRPr="0048463F">
              <w:rPr>
                <w:rFonts w:ascii="Arial" w:hAnsi="Arial" w:cs="Arial"/>
                <w:sz w:val="20"/>
                <w:szCs w:val="20"/>
              </w:rPr>
              <w:t>1 hour</w:t>
            </w:r>
          </w:p>
        </w:tc>
        <w:tc>
          <w:tcPr>
            <w:tcW w:w="1458" w:type="dxa"/>
            <w:tcBorders>
              <w:top w:val="single" w:sz="2" w:space="0" w:color="auto"/>
              <w:bottom w:val="single" w:sz="4" w:space="0" w:color="auto"/>
            </w:tcBorders>
            <w:tcMar>
              <w:left w:w="29" w:type="dxa"/>
              <w:right w:w="29" w:type="dxa"/>
            </w:tcMar>
            <w:vAlign w:val="center"/>
          </w:tcPr>
          <w:p w:rsidR="00595861" w:rsidRPr="0048463F" w:rsidP="00FC1C89" w14:paraId="2FDE8F68" w14:textId="05224CE5">
            <w:pPr>
              <w:suppressAutoHyphens/>
              <w:jc w:val="center"/>
              <w:rPr>
                <w:rFonts w:ascii="Arial" w:hAnsi="Arial" w:cs="Arial"/>
                <w:sz w:val="20"/>
                <w:szCs w:val="20"/>
              </w:rPr>
            </w:pPr>
            <w:r w:rsidRPr="0048463F">
              <w:rPr>
                <w:rFonts w:ascii="Arial" w:hAnsi="Arial" w:cs="Arial"/>
                <w:sz w:val="20"/>
                <w:szCs w:val="20"/>
              </w:rPr>
              <w:t>$51.56</w:t>
            </w:r>
          </w:p>
        </w:tc>
        <w:tc>
          <w:tcPr>
            <w:tcW w:w="1221" w:type="dxa"/>
            <w:tcBorders>
              <w:top w:val="single" w:sz="2" w:space="0" w:color="auto"/>
              <w:bottom w:val="single" w:sz="4" w:space="0" w:color="auto"/>
            </w:tcBorders>
            <w:tcMar>
              <w:left w:w="29" w:type="dxa"/>
              <w:right w:w="29" w:type="dxa"/>
            </w:tcMar>
            <w:vAlign w:val="center"/>
          </w:tcPr>
          <w:p w:rsidR="00595861" w:rsidRPr="0048463F" w:rsidP="00FC1C89" w14:paraId="08305A02" w14:textId="3092316D">
            <w:pPr>
              <w:suppressAutoHyphens/>
              <w:jc w:val="center"/>
              <w:rPr>
                <w:rFonts w:ascii="Arial" w:hAnsi="Arial" w:cs="Arial"/>
                <w:sz w:val="20"/>
                <w:szCs w:val="20"/>
              </w:rPr>
            </w:pPr>
            <w:r w:rsidRPr="0048463F">
              <w:rPr>
                <w:rFonts w:ascii="Arial" w:hAnsi="Arial" w:cs="Arial"/>
                <w:sz w:val="20"/>
                <w:szCs w:val="20"/>
              </w:rPr>
              <w:t>650</w:t>
            </w:r>
          </w:p>
        </w:tc>
        <w:tc>
          <w:tcPr>
            <w:tcW w:w="1461" w:type="dxa"/>
            <w:tcBorders>
              <w:top w:val="single" w:sz="2" w:space="0" w:color="auto"/>
              <w:bottom w:val="single" w:sz="4" w:space="0" w:color="auto"/>
            </w:tcBorders>
            <w:tcMar>
              <w:left w:w="29" w:type="dxa"/>
              <w:right w:w="29" w:type="dxa"/>
            </w:tcMar>
            <w:vAlign w:val="center"/>
          </w:tcPr>
          <w:p w:rsidR="00595861" w:rsidRPr="0048463F" w:rsidP="00FC1C89" w14:paraId="41F9AE4E" w14:textId="71E24E75">
            <w:pPr>
              <w:suppressAutoHyphens/>
              <w:jc w:val="center"/>
              <w:rPr>
                <w:rFonts w:ascii="Arial" w:hAnsi="Arial" w:cs="Arial"/>
                <w:sz w:val="20"/>
                <w:szCs w:val="20"/>
              </w:rPr>
            </w:pPr>
            <w:r w:rsidRPr="0048463F">
              <w:rPr>
                <w:rFonts w:ascii="Arial" w:hAnsi="Arial" w:cs="Arial"/>
                <w:sz w:val="20"/>
                <w:szCs w:val="20"/>
              </w:rPr>
              <w:t>$33,514.00</w:t>
            </w:r>
          </w:p>
        </w:tc>
      </w:tr>
    </w:tbl>
    <w:p w:rsidR="00FC1C89" w:rsidRPr="0048463F" w:rsidP="00B17734" w14:paraId="7B653BB8" w14:textId="32DBBDF5">
      <w:pPr>
        <w:spacing w:before="80" w:line="259" w:lineRule="auto"/>
        <w:ind w:left="360"/>
        <w:rPr>
          <w:rFonts w:ascii="Arial" w:hAnsi="Arial" w:eastAsiaTheme="minorHAnsi" w:cs="Arial"/>
          <w:sz w:val="20"/>
          <w:szCs w:val="20"/>
        </w:rPr>
      </w:pPr>
      <w:r w:rsidRPr="0048463F">
        <w:rPr>
          <w:rFonts w:ascii="Arial" w:hAnsi="Arial" w:eastAsiaTheme="minorHAnsi" w:cs="Arial"/>
          <w:sz w:val="22"/>
          <w:szCs w:val="22"/>
        </w:rPr>
        <w:t xml:space="preserve">* </w:t>
      </w:r>
      <w:r w:rsidRPr="0048463F">
        <w:rPr>
          <w:rFonts w:ascii="Arial" w:hAnsi="Arial" w:eastAsiaTheme="minorHAnsi" w:cs="Arial"/>
          <w:sz w:val="20"/>
          <w:szCs w:val="20"/>
        </w:rPr>
        <w:t>Labor costs rounded to the nearest whole cent unless otherwise noted</w:t>
      </w:r>
      <w:r w:rsidRPr="0048463F" w:rsidR="00B17734">
        <w:rPr>
          <w:rFonts w:ascii="Arial" w:hAnsi="Arial" w:eastAsiaTheme="minorHAnsi" w:cs="Arial"/>
          <w:sz w:val="20"/>
          <w:szCs w:val="20"/>
        </w:rPr>
        <w:t>.</w:t>
      </w:r>
      <w:r w:rsidRPr="0048463F">
        <w:rPr>
          <w:rFonts w:ascii="Arial" w:hAnsi="Arial" w:eastAsiaTheme="minorHAnsi" w:cs="Arial"/>
          <w:sz w:val="20"/>
          <w:szCs w:val="20"/>
        </w:rPr>
        <w:t xml:space="preserve"> </w:t>
      </w:r>
    </w:p>
    <w:p w:rsidR="00D6325C" w:rsidRPr="0048463F" w:rsidP="00D73D2D" w14:paraId="2D11C001" w14:textId="77777777">
      <w:pPr>
        <w:rPr>
          <w:rFonts w:ascii="Arial" w:hAnsi="Arial" w:cs="Arial"/>
          <w:sz w:val="28"/>
          <w:szCs w:val="28"/>
        </w:rPr>
      </w:pPr>
    </w:p>
    <w:p w:rsidR="00AF1157" w:rsidRPr="0048463F" w:rsidP="00D73D2D" w14:paraId="1CFFAE86" w14:textId="77777777">
      <w:pPr>
        <w:suppressAutoHyphens/>
        <w:rPr>
          <w:rFonts w:ascii="Arial" w:hAnsi="Arial" w:cs="Arial"/>
          <w:i/>
          <w:sz w:val="22"/>
          <w:szCs w:val="22"/>
        </w:rPr>
      </w:pPr>
      <w:r w:rsidRPr="0048463F">
        <w:rPr>
          <w:rFonts w:ascii="Arial" w:hAnsi="Arial" w:cs="Arial"/>
          <w:i/>
          <w:sz w:val="22"/>
          <w:szCs w:val="22"/>
        </w:rPr>
        <w:t xml:space="preserve">15.  </w:t>
      </w:r>
      <w:r w:rsidRPr="0048463F">
        <w:rPr>
          <w:rFonts w:ascii="Arial" w:hAnsi="Arial" w:cs="Arial"/>
          <w:i/>
          <w:sz w:val="22"/>
          <w:szCs w:val="22"/>
        </w:rPr>
        <w:t>What is the reason for any program changes or adjustments reported?</w:t>
      </w:r>
      <w:r w:rsidRPr="0048463F">
        <w:rPr>
          <w:rFonts w:ascii="Arial" w:hAnsi="Arial" w:cs="Arial"/>
          <w:i/>
          <w:sz w:val="22"/>
          <w:szCs w:val="22"/>
        </w:rPr>
        <w:t xml:space="preserve"> </w:t>
      </w:r>
    </w:p>
    <w:p w:rsidR="00AF1157" w:rsidRPr="0048463F" w:rsidP="00D73D2D" w14:paraId="17D6FB16" w14:textId="77777777">
      <w:pPr>
        <w:suppressAutoHyphens/>
        <w:rPr>
          <w:rFonts w:ascii="Arial" w:hAnsi="Arial" w:cs="Arial"/>
          <w:sz w:val="22"/>
          <w:szCs w:val="22"/>
        </w:rPr>
      </w:pPr>
    </w:p>
    <w:p w:rsidR="00B17734" w:rsidRPr="0048463F" w:rsidP="00F25D02" w14:paraId="73F9763B" w14:textId="7DE1278F">
      <w:pPr>
        <w:ind w:left="360"/>
        <w:rPr>
          <w:rFonts w:ascii="Arial" w:hAnsi="Arial" w:cs="Arial"/>
          <w:sz w:val="22"/>
        </w:rPr>
      </w:pPr>
      <w:r w:rsidRPr="0048463F">
        <w:rPr>
          <w:rFonts w:ascii="Arial" w:hAnsi="Arial" w:cs="Arial"/>
          <w:sz w:val="22"/>
        </w:rPr>
        <w:t xml:space="preserve">There are no program changes or adjustments associated with this information collection, and TTB is submitting it for extension purposes only.  </w:t>
      </w:r>
    </w:p>
    <w:p w:rsidR="00B17734" w:rsidRPr="0048463F" w:rsidP="00F25D02" w14:paraId="3C4D1566" w14:textId="77777777">
      <w:pPr>
        <w:ind w:left="360"/>
        <w:rPr>
          <w:rFonts w:ascii="Arial" w:hAnsi="Arial" w:cs="Arial"/>
          <w:sz w:val="22"/>
        </w:rPr>
      </w:pPr>
    </w:p>
    <w:p w:rsidR="002E36B9" w:rsidRPr="0048463F" w:rsidP="00F25D02" w14:paraId="6B8852AC" w14:textId="43D2BCB2">
      <w:pPr>
        <w:ind w:left="360"/>
        <w:rPr>
          <w:rFonts w:ascii="Arial" w:hAnsi="Arial" w:cs="Arial"/>
          <w:sz w:val="22"/>
        </w:rPr>
      </w:pPr>
      <w:r w:rsidRPr="0048463F">
        <w:rPr>
          <w:rFonts w:ascii="Arial" w:hAnsi="Arial" w:cs="Arial"/>
          <w:sz w:val="22"/>
        </w:rPr>
        <w:t xml:space="preserve">TTB is making an edit for clarity to the general instructions on form TTB F 5150.18.  The current text </w:t>
      </w:r>
      <w:r w:rsidRPr="0048463F">
        <w:rPr>
          <w:rFonts w:ascii="Arial" w:hAnsi="Arial" w:cs="Arial"/>
          <w:sz w:val="22"/>
        </w:rPr>
        <w:t xml:space="preserve">of the third sentence, </w:t>
      </w:r>
      <w:r w:rsidRPr="0048463F">
        <w:rPr>
          <w:rFonts w:ascii="Arial" w:hAnsi="Arial" w:cs="Arial"/>
          <w:sz w:val="22"/>
        </w:rPr>
        <w:t>reading “</w:t>
      </w:r>
      <w:r w:rsidRPr="0048463F">
        <w:rPr>
          <w:rFonts w:ascii="Arial" w:hAnsi="Arial" w:cs="Arial"/>
          <w:sz w:val="22"/>
        </w:rPr>
        <w:t xml:space="preserve">Transactions involving the recovery of completely denatured </w:t>
      </w:r>
      <w:r w:rsidRPr="0048463F">
        <w:rPr>
          <w:rFonts w:ascii="Arial" w:hAnsi="Arial" w:cs="Arial"/>
          <w:i/>
          <w:iCs/>
          <w:sz w:val="22"/>
        </w:rPr>
        <w:t>spirits</w:t>
      </w:r>
      <w:r w:rsidRPr="0048463F">
        <w:rPr>
          <w:rFonts w:ascii="Arial" w:hAnsi="Arial" w:cs="Arial"/>
          <w:sz w:val="22"/>
        </w:rPr>
        <w:t xml:space="preserve"> or articles need not be included in annual reports” is revised to read “Transactions involving the recovery of completely denatured </w:t>
      </w:r>
      <w:r w:rsidRPr="0048463F">
        <w:rPr>
          <w:rFonts w:ascii="Arial" w:hAnsi="Arial" w:cs="Arial"/>
          <w:i/>
          <w:iCs/>
          <w:sz w:val="22"/>
        </w:rPr>
        <w:t>alcohol</w:t>
      </w:r>
      <w:r w:rsidRPr="0048463F">
        <w:rPr>
          <w:rFonts w:ascii="Arial" w:hAnsi="Arial" w:cs="Arial"/>
          <w:sz w:val="22"/>
        </w:rPr>
        <w:t xml:space="preserve"> or articles need not be included in annual reports” [italics added to highlight the change].  This change matches the language of the relevant regulations</w:t>
      </w:r>
      <w:r w:rsidRPr="0048463F" w:rsidR="0048463F">
        <w:rPr>
          <w:rFonts w:ascii="Arial" w:hAnsi="Arial" w:cs="Arial"/>
          <w:sz w:val="22"/>
        </w:rPr>
        <w:t xml:space="preserve">; see 27 CFR part 20, subpart H. </w:t>
      </w:r>
    </w:p>
    <w:p w:rsidR="00F25D02" w:rsidRPr="0048463F" w:rsidP="00F25D02" w14:paraId="62C793D1" w14:textId="77777777">
      <w:pPr>
        <w:suppressAutoHyphens/>
        <w:rPr>
          <w:rFonts w:ascii="Arial" w:hAnsi="Arial" w:cs="Arial"/>
          <w:sz w:val="28"/>
          <w:szCs w:val="28"/>
        </w:rPr>
      </w:pPr>
    </w:p>
    <w:p w:rsidR="00AF1157" w:rsidRPr="0048463F" w:rsidP="00D73D2D" w14:paraId="1D7EACD8" w14:textId="77777777">
      <w:pPr>
        <w:suppressAutoHyphens/>
        <w:rPr>
          <w:rFonts w:ascii="Arial" w:hAnsi="Arial" w:cs="Arial"/>
          <w:i/>
          <w:sz w:val="22"/>
          <w:szCs w:val="22"/>
        </w:rPr>
      </w:pPr>
      <w:r w:rsidRPr="0048463F">
        <w:rPr>
          <w:rFonts w:ascii="Arial" w:hAnsi="Arial" w:cs="Arial"/>
          <w:i/>
          <w:sz w:val="22"/>
          <w:szCs w:val="22"/>
        </w:rPr>
        <w:t xml:space="preserve">16.  </w:t>
      </w:r>
      <w:r w:rsidRPr="0048463F">
        <w:rPr>
          <w:rFonts w:ascii="Arial" w:hAnsi="Arial" w:cs="Arial"/>
          <w:i/>
          <w:sz w:val="22"/>
          <w:szCs w:val="22"/>
        </w:rPr>
        <w:t>Outline plans for tabulation and publication for collections of information whose results will be published.</w:t>
      </w:r>
      <w:r w:rsidRPr="0048463F">
        <w:rPr>
          <w:rFonts w:ascii="Arial" w:hAnsi="Arial" w:cs="Arial"/>
          <w:i/>
          <w:sz w:val="22"/>
          <w:szCs w:val="22"/>
        </w:rPr>
        <w:t xml:space="preserve"> </w:t>
      </w:r>
    </w:p>
    <w:p w:rsidR="00874C51" w:rsidRPr="0048463F" w:rsidP="00784C40" w14:paraId="1FB98DDF" w14:textId="77777777">
      <w:pPr>
        <w:suppressAutoHyphens/>
        <w:rPr>
          <w:rFonts w:ascii="Arial" w:hAnsi="Arial" w:cs="Arial"/>
          <w:sz w:val="22"/>
          <w:szCs w:val="22"/>
        </w:rPr>
      </w:pPr>
    </w:p>
    <w:p w:rsidR="00AF1157" w:rsidRPr="0048463F" w:rsidP="004D086A" w14:paraId="2C846EB7" w14:textId="0311937A">
      <w:pPr>
        <w:suppressAutoHyphens/>
        <w:ind w:left="360"/>
        <w:rPr>
          <w:rFonts w:ascii="Arial" w:hAnsi="Arial" w:cs="Arial"/>
          <w:sz w:val="22"/>
          <w:szCs w:val="22"/>
        </w:rPr>
      </w:pPr>
      <w:r w:rsidRPr="0048463F">
        <w:rPr>
          <w:rFonts w:ascii="Arial" w:hAnsi="Arial" w:cs="Arial"/>
          <w:sz w:val="22"/>
          <w:szCs w:val="22"/>
        </w:rPr>
        <w:t>TTB will not publish t</w:t>
      </w:r>
      <w:r w:rsidRPr="0048463F">
        <w:rPr>
          <w:rFonts w:ascii="Arial" w:hAnsi="Arial" w:cs="Arial"/>
          <w:sz w:val="22"/>
          <w:szCs w:val="22"/>
        </w:rPr>
        <w:t xml:space="preserve">he </w:t>
      </w:r>
      <w:r w:rsidRPr="0048463F">
        <w:rPr>
          <w:rFonts w:ascii="Arial" w:hAnsi="Arial" w:cs="Arial"/>
          <w:sz w:val="22"/>
          <w:szCs w:val="22"/>
        </w:rPr>
        <w:t>result</w:t>
      </w:r>
      <w:r w:rsidRPr="0048463F">
        <w:rPr>
          <w:rFonts w:ascii="Arial" w:hAnsi="Arial" w:cs="Arial"/>
          <w:sz w:val="22"/>
          <w:szCs w:val="22"/>
        </w:rPr>
        <w:t xml:space="preserve">s of this </w:t>
      </w:r>
      <w:r w:rsidRPr="0048463F" w:rsidR="00A03D1C">
        <w:rPr>
          <w:rFonts w:ascii="Arial" w:hAnsi="Arial" w:cs="Arial"/>
          <w:sz w:val="22"/>
          <w:szCs w:val="22"/>
        </w:rPr>
        <w:t xml:space="preserve">information </w:t>
      </w:r>
      <w:r w:rsidRPr="0048463F">
        <w:rPr>
          <w:rFonts w:ascii="Arial" w:hAnsi="Arial" w:cs="Arial"/>
          <w:sz w:val="22"/>
          <w:szCs w:val="22"/>
        </w:rPr>
        <w:t>collection.</w:t>
      </w:r>
      <w:r w:rsidRPr="0048463F" w:rsidR="00AF060A">
        <w:rPr>
          <w:rFonts w:ascii="Arial" w:hAnsi="Arial" w:cs="Arial"/>
          <w:sz w:val="22"/>
          <w:szCs w:val="22"/>
        </w:rPr>
        <w:t xml:space="preserve"> </w:t>
      </w:r>
    </w:p>
    <w:p w:rsidR="00AF1157" w:rsidRPr="0048463F" w:rsidP="00D73D2D" w14:paraId="6F983FFD" w14:textId="77777777">
      <w:pPr>
        <w:suppressAutoHyphens/>
        <w:rPr>
          <w:rFonts w:ascii="Arial" w:hAnsi="Arial" w:cs="Arial"/>
          <w:sz w:val="28"/>
          <w:szCs w:val="28"/>
        </w:rPr>
      </w:pPr>
    </w:p>
    <w:p w:rsidR="00AF1157" w:rsidRPr="0048463F" w:rsidP="00D73D2D" w14:paraId="3EDBC120" w14:textId="77777777">
      <w:pPr>
        <w:suppressAutoHyphens/>
        <w:rPr>
          <w:rFonts w:ascii="Arial" w:hAnsi="Arial" w:cs="Arial"/>
          <w:i/>
          <w:sz w:val="22"/>
          <w:szCs w:val="22"/>
        </w:rPr>
      </w:pPr>
      <w:r w:rsidRPr="0048463F">
        <w:rPr>
          <w:rFonts w:ascii="Arial" w:hAnsi="Arial" w:cs="Arial"/>
          <w:i/>
          <w:sz w:val="22"/>
          <w:szCs w:val="22"/>
        </w:rPr>
        <w:t xml:space="preserve">17.  </w:t>
      </w:r>
      <w:r w:rsidRPr="0048463F">
        <w:rPr>
          <w:rFonts w:ascii="Arial" w:hAnsi="Arial" w:cs="Arial"/>
          <w:i/>
          <w:sz w:val="22"/>
          <w:szCs w:val="22"/>
        </w:rPr>
        <w:t>If seeking approval to not display the expiration date for OMB approval of this information collection, what are the reasons that the display would be inappropriate?</w:t>
      </w:r>
      <w:r w:rsidRPr="0048463F" w:rsidR="004D086A">
        <w:rPr>
          <w:rFonts w:ascii="Arial" w:hAnsi="Arial" w:cs="Arial"/>
          <w:i/>
          <w:sz w:val="22"/>
          <w:szCs w:val="22"/>
        </w:rPr>
        <w:t xml:space="preserve"> </w:t>
      </w:r>
    </w:p>
    <w:p w:rsidR="00AF1157" w:rsidRPr="0048463F" w:rsidP="00D73D2D" w14:paraId="0F8CB7FA" w14:textId="77777777">
      <w:pPr>
        <w:suppressAutoHyphens/>
        <w:rPr>
          <w:rFonts w:ascii="Arial" w:hAnsi="Arial" w:cs="Arial"/>
          <w:sz w:val="22"/>
          <w:szCs w:val="22"/>
        </w:rPr>
      </w:pPr>
    </w:p>
    <w:p w:rsidR="00A03D1C" w:rsidRPr="0048463F" w:rsidP="00014CEB" w14:paraId="45DDAB1D" w14:textId="73F741D1">
      <w:pPr>
        <w:autoSpaceDE w:val="0"/>
        <w:autoSpaceDN w:val="0"/>
        <w:ind w:left="360"/>
        <w:rPr>
          <w:rFonts w:ascii="Arial" w:hAnsi="Arial" w:cs="Arial"/>
          <w:sz w:val="22"/>
          <w:szCs w:val="22"/>
        </w:rPr>
      </w:pPr>
      <w:r w:rsidRPr="0048463F">
        <w:rPr>
          <w:rFonts w:ascii="Arial" w:hAnsi="Arial" w:cs="Arial"/>
          <w:sz w:val="22"/>
          <w:szCs w:val="22"/>
        </w:rPr>
        <w:t xml:space="preserve">TTB will display the expiration date of OMB approval </w:t>
      </w:r>
      <w:r w:rsidRPr="0048463F" w:rsidR="002A080F">
        <w:rPr>
          <w:rFonts w:ascii="Arial" w:hAnsi="Arial" w:cs="Arial"/>
          <w:sz w:val="22"/>
          <w:szCs w:val="22"/>
        </w:rPr>
        <w:t>for this information collection on its related form, T</w:t>
      </w:r>
      <w:r w:rsidRPr="0048463F">
        <w:rPr>
          <w:rFonts w:ascii="Arial" w:hAnsi="Arial" w:cs="Arial"/>
          <w:sz w:val="22"/>
          <w:szCs w:val="22"/>
        </w:rPr>
        <w:t xml:space="preserve">TB F 5150.18. </w:t>
      </w:r>
    </w:p>
    <w:p w:rsidR="00014CEB" w:rsidRPr="0048463F" w:rsidP="003634B0" w14:paraId="12322E9E" w14:textId="77777777">
      <w:pPr>
        <w:autoSpaceDE w:val="0"/>
        <w:autoSpaceDN w:val="0"/>
        <w:rPr>
          <w:rFonts w:ascii="Arial" w:hAnsi="Arial" w:cs="Arial"/>
          <w:sz w:val="28"/>
          <w:szCs w:val="28"/>
        </w:rPr>
      </w:pPr>
    </w:p>
    <w:p w:rsidR="00AF1157" w:rsidRPr="0048463F" w:rsidP="004B4337" w14:paraId="2A33238A" w14:textId="7F1D2864">
      <w:pPr>
        <w:rPr>
          <w:rFonts w:ascii="Arial" w:hAnsi="Arial" w:cs="Arial"/>
          <w:i/>
          <w:sz w:val="22"/>
          <w:szCs w:val="22"/>
        </w:rPr>
      </w:pPr>
      <w:r w:rsidRPr="0048463F">
        <w:rPr>
          <w:rFonts w:ascii="Arial" w:hAnsi="Arial" w:cs="Arial"/>
          <w:i/>
          <w:sz w:val="22"/>
          <w:szCs w:val="22"/>
        </w:rPr>
        <w:t xml:space="preserve">18.  </w:t>
      </w:r>
      <w:r w:rsidRPr="0048463F">
        <w:rPr>
          <w:rFonts w:ascii="Arial" w:hAnsi="Arial" w:cs="Arial"/>
          <w:i/>
          <w:sz w:val="22"/>
          <w:szCs w:val="22"/>
        </w:rPr>
        <w:t>What are the exceptions to the certification statement?</w:t>
      </w:r>
      <w:r w:rsidRPr="0048463F" w:rsidR="00D56B01">
        <w:rPr>
          <w:rFonts w:ascii="Arial" w:hAnsi="Arial" w:cs="Arial"/>
          <w:i/>
          <w:sz w:val="22"/>
          <w:szCs w:val="22"/>
        </w:rPr>
        <w:t xml:space="preserve"> </w:t>
      </w:r>
    </w:p>
    <w:p w:rsidR="00AF1157" w:rsidRPr="0048463F" w:rsidP="004B4337" w14:paraId="06E72B32" w14:textId="77777777">
      <w:pPr>
        <w:rPr>
          <w:rFonts w:ascii="Arial" w:hAnsi="Arial" w:cs="Arial"/>
          <w:sz w:val="22"/>
          <w:szCs w:val="22"/>
        </w:rPr>
      </w:pPr>
    </w:p>
    <w:p w:rsidR="00851169" w:rsidRPr="0048463F" w:rsidP="00A03D1C" w14:paraId="6D70CA45" w14:textId="6F1887D4">
      <w:pPr>
        <w:tabs>
          <w:tab w:val="left" w:pos="720"/>
        </w:tabs>
        <w:spacing w:after="120"/>
        <w:ind w:left="360"/>
        <w:rPr>
          <w:rFonts w:ascii="Arial" w:hAnsi="Arial" w:cs="Arial"/>
          <w:sz w:val="22"/>
          <w:szCs w:val="22"/>
        </w:rPr>
      </w:pPr>
      <w:r w:rsidRPr="0048463F">
        <w:rPr>
          <w:rFonts w:ascii="Arial" w:hAnsi="Arial" w:cs="Arial"/>
          <w:sz w:val="22"/>
          <w:szCs w:val="22"/>
        </w:rPr>
        <w:t>(c)</w:t>
      </w:r>
      <w:r w:rsidRPr="0048463F">
        <w:rPr>
          <w:rFonts w:ascii="Arial" w:hAnsi="Arial" w:cs="Arial"/>
          <w:sz w:val="22"/>
          <w:szCs w:val="22"/>
        </w:rPr>
        <w:tab/>
      </w:r>
      <w:r w:rsidRPr="0048463F">
        <w:rPr>
          <w:rFonts w:ascii="Arial" w:hAnsi="Arial" w:cs="Arial"/>
          <w:sz w:val="22"/>
          <w:szCs w:val="22"/>
        </w:rPr>
        <w:t xml:space="preserve">See item 5 above. </w:t>
      </w:r>
    </w:p>
    <w:p w:rsidR="00851169" w:rsidRPr="0048463F" w:rsidP="00A03D1C" w14:paraId="1B0CA03F" w14:textId="5EFC8817">
      <w:pPr>
        <w:tabs>
          <w:tab w:val="left" w:pos="720"/>
        </w:tabs>
        <w:spacing w:after="120"/>
        <w:ind w:left="360"/>
        <w:rPr>
          <w:rFonts w:ascii="Arial" w:hAnsi="Arial" w:cs="Arial"/>
          <w:sz w:val="22"/>
          <w:szCs w:val="22"/>
        </w:rPr>
      </w:pPr>
      <w:r w:rsidRPr="0048463F">
        <w:rPr>
          <w:rFonts w:ascii="Arial" w:hAnsi="Arial" w:cs="Arial"/>
          <w:sz w:val="22"/>
          <w:szCs w:val="22"/>
        </w:rPr>
        <w:t>(f)</w:t>
      </w:r>
      <w:r w:rsidRPr="0048463F">
        <w:rPr>
          <w:rFonts w:ascii="Arial" w:hAnsi="Arial" w:cs="Arial"/>
          <w:sz w:val="22"/>
          <w:szCs w:val="22"/>
        </w:rPr>
        <w:tab/>
      </w:r>
      <w:r w:rsidRPr="0048463F">
        <w:rPr>
          <w:rFonts w:ascii="Arial" w:hAnsi="Arial" w:cs="Arial"/>
          <w:sz w:val="22"/>
          <w:szCs w:val="22"/>
        </w:rPr>
        <w:t xml:space="preserve">This is not a recordkeeping requirement. </w:t>
      </w:r>
    </w:p>
    <w:p w:rsidR="00851169" w:rsidRPr="0048463F" w:rsidP="00A03D1C" w14:paraId="4E6C4902" w14:textId="33B05BFA">
      <w:pPr>
        <w:tabs>
          <w:tab w:val="left" w:pos="720"/>
        </w:tabs>
        <w:spacing w:after="120"/>
        <w:ind w:left="360"/>
        <w:rPr>
          <w:rFonts w:ascii="Arial" w:hAnsi="Arial" w:cs="Arial"/>
          <w:sz w:val="22"/>
          <w:szCs w:val="22"/>
        </w:rPr>
      </w:pPr>
      <w:r w:rsidRPr="0048463F">
        <w:rPr>
          <w:rFonts w:ascii="Arial" w:hAnsi="Arial" w:cs="Arial"/>
          <w:sz w:val="22"/>
          <w:szCs w:val="22"/>
        </w:rPr>
        <w:t>(i)</w:t>
      </w:r>
      <w:r w:rsidRPr="0048463F">
        <w:rPr>
          <w:rFonts w:ascii="Arial" w:hAnsi="Arial" w:cs="Arial"/>
          <w:sz w:val="22"/>
          <w:szCs w:val="22"/>
        </w:rPr>
        <w:tab/>
      </w:r>
      <w:r w:rsidRPr="0048463F">
        <w:rPr>
          <w:rFonts w:ascii="Arial" w:hAnsi="Arial" w:cs="Arial"/>
          <w:sz w:val="22"/>
          <w:szCs w:val="22"/>
        </w:rPr>
        <w:t xml:space="preserve">No statistics are involved. </w:t>
      </w:r>
    </w:p>
    <w:p w:rsidR="00851169" w:rsidRPr="0048463F" w:rsidP="00502D93" w14:paraId="2B39AD71" w14:textId="5C0E112B">
      <w:pPr>
        <w:tabs>
          <w:tab w:val="left" w:pos="720"/>
        </w:tabs>
        <w:ind w:left="360"/>
        <w:rPr>
          <w:rFonts w:ascii="Arial" w:hAnsi="Arial" w:cs="Arial"/>
          <w:sz w:val="22"/>
          <w:szCs w:val="22"/>
        </w:rPr>
      </w:pPr>
      <w:r w:rsidRPr="0048463F">
        <w:rPr>
          <w:rFonts w:ascii="Arial" w:hAnsi="Arial" w:cs="Arial"/>
          <w:sz w:val="22"/>
          <w:szCs w:val="22"/>
        </w:rPr>
        <w:t>(j)</w:t>
      </w:r>
      <w:r w:rsidRPr="0048463F">
        <w:rPr>
          <w:rFonts w:ascii="Arial" w:hAnsi="Arial" w:cs="Arial"/>
          <w:sz w:val="22"/>
          <w:szCs w:val="22"/>
        </w:rPr>
        <w:tab/>
      </w:r>
      <w:r w:rsidRPr="0048463F">
        <w:rPr>
          <w:rFonts w:ascii="Arial" w:hAnsi="Arial" w:cs="Arial"/>
          <w:sz w:val="22"/>
          <w:szCs w:val="22"/>
        </w:rPr>
        <w:t xml:space="preserve">See item 3 above. </w:t>
      </w:r>
    </w:p>
    <w:p w:rsidR="00851169" w:rsidRPr="0048463F" w:rsidP="004B4337" w14:paraId="5EBF881D" w14:textId="77777777">
      <w:pPr>
        <w:rPr>
          <w:rFonts w:ascii="Arial" w:hAnsi="Arial" w:cs="Arial"/>
          <w:sz w:val="28"/>
          <w:szCs w:val="28"/>
        </w:rPr>
      </w:pPr>
    </w:p>
    <w:p w:rsidR="004B4337" w:rsidRPr="0048463F" w:rsidP="004B4337" w14:paraId="74D5A5FC" w14:textId="77777777">
      <w:pPr>
        <w:rPr>
          <w:rFonts w:ascii="Arial" w:hAnsi="Arial" w:cs="Arial"/>
          <w:sz w:val="28"/>
          <w:szCs w:val="28"/>
        </w:rPr>
      </w:pPr>
    </w:p>
    <w:p w:rsidR="00BD3333" w:rsidRPr="0048463F" w:rsidP="00D73D2D" w14:paraId="434DB280" w14:textId="77777777">
      <w:pPr>
        <w:rPr>
          <w:rFonts w:ascii="Arial" w:hAnsi="Arial" w:cs="Arial"/>
          <w:b/>
          <w:bCs/>
          <w:sz w:val="22"/>
          <w:szCs w:val="22"/>
        </w:rPr>
      </w:pPr>
      <w:r w:rsidRPr="0048463F">
        <w:rPr>
          <w:rFonts w:ascii="Arial" w:hAnsi="Arial" w:cs="Arial"/>
          <w:b/>
          <w:bCs/>
          <w:sz w:val="22"/>
          <w:szCs w:val="22"/>
        </w:rPr>
        <w:t xml:space="preserve">B. </w:t>
      </w:r>
      <w:r w:rsidRPr="0048463F" w:rsidR="00BA1A21">
        <w:rPr>
          <w:rFonts w:ascii="Arial" w:hAnsi="Arial" w:cs="Arial"/>
          <w:b/>
          <w:bCs/>
          <w:sz w:val="22"/>
          <w:szCs w:val="22"/>
        </w:rPr>
        <w:t xml:space="preserve"> </w:t>
      </w:r>
      <w:r w:rsidRPr="0048463F">
        <w:rPr>
          <w:rFonts w:ascii="Arial" w:hAnsi="Arial" w:cs="Arial"/>
          <w:b/>
          <w:bCs/>
          <w:sz w:val="22"/>
          <w:szCs w:val="22"/>
          <w:u w:val="single"/>
        </w:rPr>
        <w:t>Collections of Information Employing Statistical Methods</w:t>
      </w:r>
      <w:r w:rsidRPr="0048463F">
        <w:rPr>
          <w:rFonts w:ascii="Arial" w:hAnsi="Arial" w:cs="Arial"/>
          <w:b/>
          <w:bCs/>
          <w:sz w:val="22"/>
          <w:szCs w:val="22"/>
        </w:rPr>
        <w:t>.</w:t>
      </w:r>
    </w:p>
    <w:p w:rsidR="00BD3333" w:rsidRPr="0048463F" w:rsidP="00D73D2D" w14:paraId="16C5BF61" w14:textId="77777777">
      <w:pPr>
        <w:pStyle w:val="Header"/>
        <w:tabs>
          <w:tab w:val="clear" w:pos="4320"/>
          <w:tab w:val="clear" w:pos="8640"/>
        </w:tabs>
        <w:rPr>
          <w:rFonts w:ascii="Arial" w:hAnsi="Arial" w:cs="Arial"/>
          <w:sz w:val="22"/>
          <w:szCs w:val="22"/>
        </w:rPr>
      </w:pPr>
    </w:p>
    <w:p w:rsidR="00BA1A21" w:rsidRPr="0048463F" w:rsidP="0063313E" w14:paraId="617CC728" w14:textId="6A8F03A3">
      <w:pPr>
        <w:pStyle w:val="Header"/>
        <w:tabs>
          <w:tab w:val="clear" w:pos="4320"/>
          <w:tab w:val="clear" w:pos="8640"/>
        </w:tabs>
        <w:ind w:left="360"/>
        <w:rPr>
          <w:rFonts w:ascii="Arial" w:hAnsi="Arial" w:cs="Arial"/>
          <w:sz w:val="22"/>
          <w:szCs w:val="22"/>
        </w:rPr>
      </w:pPr>
      <w:r w:rsidRPr="0048463F">
        <w:rPr>
          <w:rFonts w:ascii="Arial" w:hAnsi="Arial" w:cs="Arial"/>
          <w:sz w:val="22"/>
          <w:szCs w:val="22"/>
        </w:rPr>
        <w:t xml:space="preserve">This </w:t>
      </w:r>
      <w:r w:rsidRPr="0048463F" w:rsidR="007D3666">
        <w:rPr>
          <w:rFonts w:ascii="Arial" w:hAnsi="Arial" w:cs="Arial"/>
          <w:sz w:val="22"/>
          <w:szCs w:val="22"/>
        </w:rPr>
        <w:t xml:space="preserve">information </w:t>
      </w:r>
      <w:r w:rsidRPr="0048463F">
        <w:rPr>
          <w:rFonts w:ascii="Arial" w:hAnsi="Arial" w:cs="Arial"/>
          <w:sz w:val="22"/>
          <w:szCs w:val="22"/>
        </w:rPr>
        <w:t>collection does not employ statistical methods.</w:t>
      </w:r>
      <w:r w:rsidRPr="0048463F">
        <w:rPr>
          <w:rFonts w:ascii="Arial" w:hAnsi="Arial" w:cs="Arial"/>
          <w:sz w:val="22"/>
          <w:szCs w:val="22"/>
        </w:rPr>
        <w:t xml:space="preserve"> </w:t>
      </w:r>
    </w:p>
    <w:p w:rsidR="007D3666" w:rsidRPr="0048463F" w:rsidP="0063313E" w14:paraId="0B8B768F" w14:textId="77777777">
      <w:pPr>
        <w:pStyle w:val="Header"/>
        <w:tabs>
          <w:tab w:val="clear" w:pos="4320"/>
          <w:tab w:val="clear" w:pos="8640"/>
        </w:tabs>
        <w:ind w:left="360"/>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7D9D" w:rsidRPr="00E636DA" w:rsidP="00BE192A" w14:paraId="51394704" w14:textId="5EE3F5B4">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Pr="00E636DA">
      <w:rPr>
        <w:rFonts w:ascii="Arial" w:hAnsi="Arial" w:cs="Arial"/>
        <w:sz w:val="20"/>
        <w:szCs w:val="20"/>
      </w:rPr>
      <w:t>OMB No. 1513–0012 Supporting Statement (</w:t>
    </w:r>
    <w:r w:rsidR="00E636DA">
      <w:rPr>
        <w:rFonts w:ascii="Arial" w:hAnsi="Arial" w:cs="Arial"/>
        <w:sz w:val="20"/>
        <w:szCs w:val="20"/>
      </w:rPr>
      <w:t>10</w:t>
    </w:r>
    <w:r w:rsidRPr="00E636DA">
      <w:rPr>
        <w:rFonts w:ascii="Arial" w:hAnsi="Arial" w:cs="Arial"/>
        <w:sz w:val="20"/>
        <w:szCs w:val="20"/>
      </w:rPr>
      <w:t>–202</w:t>
    </w:r>
    <w:r w:rsidR="00E636DA">
      <w:rPr>
        <w:rFonts w:ascii="Arial" w:hAnsi="Arial" w:cs="Arial"/>
        <w:sz w:val="20"/>
        <w:szCs w:val="20"/>
      </w:rPr>
      <w:t>5)</w:t>
    </w:r>
    <w:r w:rsidRPr="00E636DA">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7D9D" w:rsidRPr="00E636DA" w:rsidP="00BD11B3" w14:paraId="204FDA8D" w14:textId="17216AA6">
    <w:pPr>
      <w:pStyle w:val="Footer"/>
      <w:tabs>
        <w:tab w:val="clear" w:pos="4320"/>
        <w:tab w:val="clear" w:pos="8640"/>
        <w:tab w:val="right" w:pos="9360"/>
      </w:tabs>
      <w:spacing w:before="240"/>
      <w:rPr>
        <w:rFonts w:ascii="Arial" w:hAnsi="Arial" w:cs="Arial"/>
        <w:sz w:val="20"/>
        <w:szCs w:val="20"/>
      </w:rPr>
    </w:pPr>
    <w:r>
      <w:rPr>
        <w:rFonts w:ascii="Arial" w:hAnsi="Arial" w:cs="Arial"/>
        <w:sz w:val="22"/>
        <w:szCs w:val="22"/>
      </w:rPr>
      <w:tab/>
    </w:r>
    <w:r w:rsidRPr="00E636DA" w:rsidR="00BE192A">
      <w:rPr>
        <w:rFonts w:ascii="Arial" w:hAnsi="Arial" w:cs="Arial"/>
        <w:sz w:val="20"/>
        <w:szCs w:val="20"/>
      </w:rPr>
      <w:t xml:space="preserve">OMB No. </w:t>
    </w:r>
    <w:r w:rsidRPr="00E636DA">
      <w:rPr>
        <w:rFonts w:ascii="Arial" w:hAnsi="Arial" w:cs="Arial"/>
        <w:sz w:val="20"/>
        <w:szCs w:val="20"/>
      </w:rPr>
      <w:t>1513–0012 Supporting Statement (</w:t>
    </w:r>
    <w:r w:rsidR="00E636DA">
      <w:rPr>
        <w:rFonts w:ascii="Arial" w:hAnsi="Arial" w:cs="Arial"/>
        <w:sz w:val="20"/>
        <w:szCs w:val="20"/>
      </w:rPr>
      <w:t>10</w:t>
    </w:r>
    <w:r w:rsidRPr="00E636DA">
      <w:rPr>
        <w:rFonts w:ascii="Arial" w:hAnsi="Arial" w:cs="Arial"/>
        <w:sz w:val="20"/>
        <w:szCs w:val="20"/>
      </w:rPr>
      <w:t>–20</w:t>
    </w:r>
    <w:r w:rsidRPr="00E636DA" w:rsidR="00BE192A">
      <w:rPr>
        <w:rFonts w:ascii="Arial" w:hAnsi="Arial" w:cs="Arial"/>
        <w:sz w:val="20"/>
        <w:szCs w:val="20"/>
      </w:rPr>
      <w:t>2</w:t>
    </w:r>
    <w:r w:rsidR="00E636DA">
      <w:rPr>
        <w:rFonts w:ascii="Arial" w:hAnsi="Arial" w:cs="Arial"/>
        <w:sz w:val="20"/>
        <w:szCs w:val="20"/>
      </w:rPr>
      <w:t>5)</w:t>
    </w:r>
    <w:r w:rsidRPr="00E636DA">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7D9D" w14:paraId="4FA36197" w14:textId="77777777">
      <w:r>
        <w:separator/>
      </w:r>
    </w:p>
  </w:footnote>
  <w:footnote w:type="continuationSeparator" w:id="1">
    <w:p w:rsidR="00167D9D" w14:paraId="4221A148" w14:textId="77777777">
      <w:r>
        <w:continuationSeparator/>
      </w:r>
    </w:p>
  </w:footnote>
  <w:footnote w:id="2">
    <w:p w:rsidR="005B796C" w:rsidRPr="00BF134A" w:rsidP="005B796C" w14:paraId="23E65D3A" w14:textId="5BFDAA9B">
      <w:pPr>
        <w:pStyle w:val="FootnoteText"/>
        <w:rPr>
          <w:rFonts w:ascii="Arial" w:hAnsi="Arial" w:cs="Arial"/>
        </w:rPr>
      </w:pPr>
      <w:r w:rsidRPr="00BF134A">
        <w:rPr>
          <w:rStyle w:val="FootnoteReference"/>
          <w:rFonts w:ascii="Arial" w:hAnsi="Arial" w:cs="Arial"/>
        </w:rPr>
        <w:footnoteRef/>
      </w:r>
      <w:r w:rsidRPr="00BF134A">
        <w:rPr>
          <w:rFonts w:ascii="Arial" w:hAnsi="Arial" w:cs="Arial"/>
        </w:rPr>
        <w:t xml:space="preserve"> </w:t>
      </w:r>
      <w:r w:rsidRPr="005B796C">
        <w:rPr>
          <w:rFonts w:ascii="Arial" w:hAnsi="Arial" w:cs="Arial"/>
        </w:rPr>
        <w:t>The recordkeeping requirements regarding the use of denatured spirits, from which the report’s information is compiled, are contained in 27 CFR 20.161–20.264(a), and are approved under OMB control number 1513–0062.</w:t>
      </w:r>
      <w:r>
        <w:rPr>
          <w:rFonts w:ascii="Arial" w:hAnsi="Arial" w:cs="Arial"/>
        </w:rPr>
        <w:t xml:space="preserve"> </w:t>
      </w:r>
    </w:p>
  </w:footnote>
  <w:footnote w:id="3">
    <w:p w:rsidR="00C32A29" w:rsidRPr="00320DFB" w:rsidP="00C32A29" w14:paraId="3008BEA9" w14:textId="05B24A86">
      <w:pPr>
        <w:pStyle w:val="FootnoteText"/>
        <w:rPr>
          <w:rFonts w:ascii="Arial" w:hAnsi="Arial" w:cs="Arial"/>
          <w:sz w:val="18"/>
          <w:szCs w:val="18"/>
        </w:rPr>
      </w:pPr>
      <w:r w:rsidRPr="00320DFB">
        <w:rPr>
          <w:rStyle w:val="FootnoteReference"/>
          <w:rFonts w:ascii="Arial" w:hAnsi="Arial" w:cs="Arial"/>
          <w:sz w:val="22"/>
          <w:szCs w:val="22"/>
        </w:rPr>
        <w:footnoteRef/>
      </w:r>
      <w:r w:rsidRPr="00320DFB">
        <w:rPr>
          <w:rFonts w:ascii="Arial" w:hAnsi="Arial" w:cs="Arial"/>
          <w:sz w:val="22"/>
          <w:szCs w:val="22"/>
        </w:rPr>
        <w:t xml:space="preserve"> </w:t>
      </w:r>
      <w:r w:rsidRPr="00C32A29">
        <w:rPr>
          <w:rFonts w:ascii="Arial" w:hAnsi="Arial" w:cs="Arial"/>
          <w:sz w:val="18"/>
          <w:szCs w:val="18"/>
        </w:rPr>
        <w:t xml:space="preserve">Private Sector Fully-loaded Labor Rate = Hourly wage rate x a factor of 1.44 to account for benefit costs.  </w:t>
      </w:r>
      <w:r w:rsidRPr="00320DFB">
        <w:rPr>
          <w:rFonts w:ascii="Arial" w:hAnsi="Arial" w:cs="Arial"/>
          <w:sz w:val="18"/>
          <w:szCs w:val="18"/>
        </w:rPr>
        <w:t xml:space="preserve"> Per the most recent U.S. Department of Labor, Bureau of Labor Statistics, data for National Industry-Specific Occupational Employment and Wage Estimates</w:t>
      </w:r>
      <w:r>
        <w:rPr>
          <w:rFonts w:ascii="Arial" w:hAnsi="Arial" w:cs="Arial"/>
          <w:sz w:val="18"/>
          <w:szCs w:val="18"/>
        </w:rPr>
        <w:t>, the averaged fully-loaded wage</w:t>
      </w:r>
      <w:r w:rsidRPr="00320DFB">
        <w:rPr>
          <w:rFonts w:ascii="Arial" w:hAnsi="Arial" w:cs="Arial"/>
          <w:sz w:val="18"/>
          <w:szCs w:val="18"/>
        </w:rPr>
        <w:t xml:space="preserve"> for </w:t>
      </w:r>
      <w:r w:rsidR="00C021BD">
        <w:rPr>
          <w:rFonts w:ascii="Arial" w:hAnsi="Arial" w:cs="Arial"/>
          <w:sz w:val="18"/>
          <w:szCs w:val="18"/>
        </w:rPr>
        <w:t xml:space="preserve">Compliance Officers </w:t>
      </w:r>
      <w:r w:rsidR="00A25B5E">
        <w:rPr>
          <w:rFonts w:ascii="Arial" w:hAnsi="Arial" w:cs="Arial"/>
          <w:sz w:val="18"/>
          <w:szCs w:val="18"/>
        </w:rPr>
        <w:t xml:space="preserve">(13–1041) </w:t>
      </w:r>
      <w:r w:rsidR="00C021BD">
        <w:rPr>
          <w:rFonts w:ascii="Arial" w:hAnsi="Arial" w:cs="Arial"/>
          <w:sz w:val="18"/>
          <w:szCs w:val="18"/>
        </w:rPr>
        <w:t>i</w:t>
      </w:r>
      <w:r w:rsidRPr="00320DFB">
        <w:rPr>
          <w:rFonts w:ascii="Arial" w:hAnsi="Arial" w:cs="Arial"/>
          <w:sz w:val="18"/>
          <w:szCs w:val="18"/>
        </w:rPr>
        <w:t xml:space="preserve">n the </w:t>
      </w:r>
      <w:r w:rsidR="00C021BD">
        <w:rPr>
          <w:rFonts w:ascii="Arial" w:hAnsi="Arial" w:cs="Arial"/>
          <w:sz w:val="18"/>
          <w:szCs w:val="18"/>
        </w:rPr>
        <w:t>Chemical Manufacturing Industry (</w:t>
      </w:r>
      <w:r w:rsidRPr="00320DFB">
        <w:rPr>
          <w:rFonts w:ascii="Arial" w:hAnsi="Arial" w:cs="Arial"/>
          <w:sz w:val="18"/>
          <w:szCs w:val="18"/>
        </w:rPr>
        <w:t>NAICS 325</w:t>
      </w:r>
      <w:r w:rsidR="00C021BD">
        <w:rPr>
          <w:rFonts w:ascii="Arial" w:hAnsi="Arial" w:cs="Arial"/>
          <w:sz w:val="18"/>
          <w:szCs w:val="18"/>
        </w:rPr>
        <w:t>0</w:t>
      </w:r>
      <w:r w:rsidRPr="00320DFB">
        <w:rPr>
          <w:rFonts w:ascii="Arial" w:hAnsi="Arial" w:cs="Arial"/>
          <w:sz w:val="18"/>
          <w:szCs w:val="18"/>
        </w:rPr>
        <w:t>00)</w:t>
      </w:r>
      <w:r w:rsidR="00C021BD">
        <w:rPr>
          <w:rFonts w:ascii="Arial" w:hAnsi="Arial" w:cs="Arial"/>
          <w:sz w:val="18"/>
          <w:szCs w:val="18"/>
        </w:rPr>
        <w:t xml:space="preserve"> </w:t>
      </w:r>
      <w:r w:rsidRPr="00320DFB">
        <w:rPr>
          <w:rFonts w:ascii="Arial" w:hAnsi="Arial" w:cs="Arial"/>
          <w:sz w:val="18"/>
          <w:szCs w:val="18"/>
        </w:rPr>
        <w:t>is $</w:t>
      </w:r>
      <w:r w:rsidR="00A25B5E">
        <w:rPr>
          <w:rFonts w:ascii="Arial" w:hAnsi="Arial" w:cs="Arial"/>
          <w:sz w:val="18"/>
          <w:szCs w:val="18"/>
        </w:rPr>
        <w:t xml:space="preserve">66.40/hour, based on a mean hourly wage of $46.11.  See </w:t>
      </w:r>
      <w:r w:rsidRPr="00A25B5E" w:rsidR="00A25B5E">
        <w:rPr>
          <w:rFonts w:ascii="Arial" w:hAnsi="Arial" w:cs="Arial"/>
          <w:i/>
          <w:iCs/>
          <w:sz w:val="18"/>
          <w:szCs w:val="18"/>
        </w:rPr>
        <w:t>https://data.bls.gov/oes/#/industry/325000</w:t>
      </w:r>
      <w:r w:rsidR="00A25B5E">
        <w:rPr>
          <w:rFonts w:ascii="Arial" w:hAnsi="Arial" w:cs="Arial"/>
          <w:sz w:val="18"/>
          <w:szCs w:val="18"/>
        </w:rPr>
        <w:t xml:space="preserve">. </w:t>
      </w:r>
    </w:p>
  </w:footnote>
  <w:footnote w:id="4">
    <w:p w:rsidR="00FC1C89" w:rsidRPr="007D3666" w:rsidP="00A25B5E" w14:paraId="2EA72A6F" w14:textId="77777777">
      <w:pPr>
        <w:pStyle w:val="FootnoteText"/>
        <w:spacing w:before="80"/>
        <w:rPr>
          <w:rFonts w:ascii="Arial" w:hAnsi="Arial" w:cs="Arial"/>
          <w:sz w:val="18"/>
          <w:szCs w:val="18"/>
        </w:rPr>
      </w:pPr>
      <w:r w:rsidRPr="007D3666">
        <w:rPr>
          <w:rStyle w:val="FootnoteReference"/>
          <w:rFonts w:ascii="Arial" w:hAnsi="Arial" w:cs="Arial"/>
          <w:sz w:val="22"/>
          <w:szCs w:val="22"/>
        </w:rPr>
        <w:footnoteRef/>
      </w:r>
      <w:r w:rsidRPr="007D3666">
        <w:rPr>
          <w:rFonts w:ascii="Arial" w:hAnsi="Arial" w:cs="Arial"/>
          <w:sz w:val="22"/>
          <w:szCs w:val="22"/>
        </w:rPr>
        <w:t xml:space="preserve"> </w:t>
      </w:r>
      <w:r w:rsidRPr="007D3666">
        <w:rPr>
          <w:rFonts w:ascii="Arial" w:hAnsi="Arial" w:cs="Arial"/>
          <w:sz w:val="18"/>
          <w:szCs w:val="18"/>
        </w:rPr>
        <w:t>The recordkeeping requirements regarding the use of denatured spirits</w:t>
      </w:r>
      <w:r>
        <w:rPr>
          <w:rFonts w:ascii="Arial" w:hAnsi="Arial" w:cs="Arial"/>
          <w:sz w:val="18"/>
          <w:szCs w:val="18"/>
        </w:rPr>
        <w:t xml:space="preserve"> are </w:t>
      </w:r>
      <w:r w:rsidRPr="007D3666">
        <w:rPr>
          <w:rFonts w:ascii="Arial" w:hAnsi="Arial" w:cs="Arial"/>
          <w:sz w:val="18"/>
          <w:szCs w:val="18"/>
        </w:rPr>
        <w:t xml:space="preserve">approved under OMB </w:t>
      </w:r>
      <w:r>
        <w:rPr>
          <w:rFonts w:ascii="Arial" w:hAnsi="Arial" w:cs="Arial"/>
          <w:sz w:val="18"/>
          <w:szCs w:val="18"/>
        </w:rPr>
        <w:t xml:space="preserve">No. </w:t>
      </w:r>
      <w:r w:rsidRPr="007D3666">
        <w:rPr>
          <w:rFonts w:ascii="Arial" w:hAnsi="Arial" w:cs="Arial"/>
          <w:sz w:val="18"/>
          <w:szCs w:val="18"/>
        </w:rPr>
        <w:t>1513–0062.</w:t>
      </w:r>
      <w:r>
        <w:rPr>
          <w:rFonts w:ascii="Arial" w:hAnsi="Arial" w:cs="Arial"/>
          <w:sz w:val="18"/>
          <w:szCs w:val="18"/>
        </w:rPr>
        <w:t xml:space="preserve"> </w:t>
      </w:r>
    </w:p>
  </w:footnote>
  <w:footnote w:id="5">
    <w:p w:rsidR="00FC1C89" w:rsidRPr="00C009D7" w:rsidP="00FC1C89" w14:paraId="0215097E" w14:textId="6FEA79FE">
      <w:pPr>
        <w:suppressAutoHyphens/>
        <w:rPr>
          <w:rFonts w:ascii="Arial" w:hAnsi="Arial" w:cs="Arial"/>
          <w:sz w:val="18"/>
          <w:szCs w:val="18"/>
        </w:rPr>
      </w:pPr>
      <w:r w:rsidRPr="00595861">
        <w:rPr>
          <w:rStyle w:val="FootnoteReference"/>
          <w:rFonts w:ascii="Arial" w:hAnsi="Arial" w:cs="Arial"/>
          <w:sz w:val="22"/>
          <w:szCs w:val="22"/>
        </w:rPr>
        <w:footnoteRef/>
      </w:r>
      <w:r w:rsidRPr="0059586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$33.27 for GS–5 (step 5), and (2) $</w:t>
      </w:r>
      <w:r w:rsidR="00CB7416">
        <w:rPr>
          <w:rFonts w:ascii="Arial" w:hAnsi="Arial" w:cs="Arial"/>
          <w:sz w:val="18"/>
          <w:szCs w:val="18"/>
        </w:rPr>
        <w:t xml:space="preserve">50.42 </w:t>
      </w:r>
      <w:r>
        <w:rPr>
          <w:rFonts w:ascii="Arial" w:hAnsi="Arial" w:cs="Arial"/>
          <w:sz w:val="18"/>
          <w:szCs w:val="18"/>
        </w:rPr>
        <w:t>for a GS–</w:t>
      </w:r>
      <w:r w:rsidR="00CB7416">
        <w:rPr>
          <w:rFonts w:ascii="Arial" w:hAnsi="Arial" w:cs="Arial"/>
          <w:sz w:val="18"/>
          <w:szCs w:val="18"/>
        </w:rPr>
        <w:t>9</w:t>
      </w:r>
      <w:r>
        <w:rPr>
          <w:rFonts w:ascii="Arial" w:hAnsi="Arial" w:cs="Arial"/>
          <w:sz w:val="18"/>
          <w:szCs w:val="18"/>
        </w:rPr>
        <w:t xml:space="preserve">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7D9D" w:rsidRPr="007A5D4B" w:rsidP="007A5D4B" w14:paraId="13B1D0B5" w14:textId="0E4D6B68">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E3B6B">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7721292">
    <w:abstractNumId w:val="5"/>
  </w:num>
  <w:num w:numId="2" w16cid:durableId="1908295545">
    <w:abstractNumId w:val="1"/>
  </w:num>
  <w:num w:numId="3" w16cid:durableId="1192762372">
    <w:abstractNumId w:val="0"/>
  </w:num>
  <w:num w:numId="4" w16cid:durableId="589848528">
    <w:abstractNumId w:val="6"/>
  </w:num>
  <w:num w:numId="5" w16cid:durableId="1490366124">
    <w:abstractNumId w:val="2"/>
  </w:num>
  <w:num w:numId="6" w16cid:durableId="302275991">
    <w:abstractNumId w:val="4"/>
  </w:num>
  <w:num w:numId="7" w16cid:durableId="979267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29F4"/>
    <w:rsid w:val="00047039"/>
    <w:rsid w:val="0004708F"/>
    <w:rsid w:val="000473AC"/>
    <w:rsid w:val="0004764C"/>
    <w:rsid w:val="000615B4"/>
    <w:rsid w:val="00074898"/>
    <w:rsid w:val="00090251"/>
    <w:rsid w:val="00095F53"/>
    <w:rsid w:val="000A2E33"/>
    <w:rsid w:val="000A4E1A"/>
    <w:rsid w:val="000B3E08"/>
    <w:rsid w:val="000B6799"/>
    <w:rsid w:val="000D6313"/>
    <w:rsid w:val="000F329A"/>
    <w:rsid w:val="00101DE7"/>
    <w:rsid w:val="001265BB"/>
    <w:rsid w:val="00126A85"/>
    <w:rsid w:val="00143B76"/>
    <w:rsid w:val="00145932"/>
    <w:rsid w:val="001464FF"/>
    <w:rsid w:val="00153D6F"/>
    <w:rsid w:val="001608E4"/>
    <w:rsid w:val="00167D9D"/>
    <w:rsid w:val="00185ED1"/>
    <w:rsid w:val="00191ECA"/>
    <w:rsid w:val="0019278C"/>
    <w:rsid w:val="001A04D2"/>
    <w:rsid w:val="001A6B90"/>
    <w:rsid w:val="001B4197"/>
    <w:rsid w:val="001E3F82"/>
    <w:rsid w:val="001E7BDE"/>
    <w:rsid w:val="001F2913"/>
    <w:rsid w:val="00207E00"/>
    <w:rsid w:val="0022156B"/>
    <w:rsid w:val="00225B8A"/>
    <w:rsid w:val="002404E7"/>
    <w:rsid w:val="00246538"/>
    <w:rsid w:val="00250066"/>
    <w:rsid w:val="00257EEB"/>
    <w:rsid w:val="00262290"/>
    <w:rsid w:val="00273CEE"/>
    <w:rsid w:val="00276081"/>
    <w:rsid w:val="00277493"/>
    <w:rsid w:val="00294B7A"/>
    <w:rsid w:val="00295FB4"/>
    <w:rsid w:val="002A080F"/>
    <w:rsid w:val="002B47FB"/>
    <w:rsid w:val="002D1324"/>
    <w:rsid w:val="002D7B1C"/>
    <w:rsid w:val="002E36B9"/>
    <w:rsid w:val="002E394D"/>
    <w:rsid w:val="002E6145"/>
    <w:rsid w:val="002F5364"/>
    <w:rsid w:val="00320DFB"/>
    <w:rsid w:val="003301DA"/>
    <w:rsid w:val="0033260C"/>
    <w:rsid w:val="003634B0"/>
    <w:rsid w:val="00381FFC"/>
    <w:rsid w:val="0038747C"/>
    <w:rsid w:val="003A4DFA"/>
    <w:rsid w:val="003C1FD2"/>
    <w:rsid w:val="003D22B5"/>
    <w:rsid w:val="0044522E"/>
    <w:rsid w:val="00447B6B"/>
    <w:rsid w:val="00450FC9"/>
    <w:rsid w:val="00460B92"/>
    <w:rsid w:val="0048463F"/>
    <w:rsid w:val="00485EAB"/>
    <w:rsid w:val="00490BC4"/>
    <w:rsid w:val="004A3DE5"/>
    <w:rsid w:val="004B4337"/>
    <w:rsid w:val="004C3724"/>
    <w:rsid w:val="004D086A"/>
    <w:rsid w:val="004D1808"/>
    <w:rsid w:val="004D3468"/>
    <w:rsid w:val="004D4299"/>
    <w:rsid w:val="004E2C89"/>
    <w:rsid w:val="004F06BF"/>
    <w:rsid w:val="004F62C7"/>
    <w:rsid w:val="00502D93"/>
    <w:rsid w:val="0050368E"/>
    <w:rsid w:val="005278E4"/>
    <w:rsid w:val="00536D29"/>
    <w:rsid w:val="005572DA"/>
    <w:rsid w:val="00560B9F"/>
    <w:rsid w:val="0058297B"/>
    <w:rsid w:val="00595861"/>
    <w:rsid w:val="005A5AD8"/>
    <w:rsid w:val="005A6AF2"/>
    <w:rsid w:val="005B796C"/>
    <w:rsid w:val="005C282B"/>
    <w:rsid w:val="005E1EE3"/>
    <w:rsid w:val="005E4F99"/>
    <w:rsid w:val="005E4F9B"/>
    <w:rsid w:val="005E6F58"/>
    <w:rsid w:val="006244FF"/>
    <w:rsid w:val="00631780"/>
    <w:rsid w:val="00631967"/>
    <w:rsid w:val="0063313E"/>
    <w:rsid w:val="00663972"/>
    <w:rsid w:val="00693EB9"/>
    <w:rsid w:val="0069718A"/>
    <w:rsid w:val="006A1B2F"/>
    <w:rsid w:val="006A35C6"/>
    <w:rsid w:val="006A4364"/>
    <w:rsid w:val="006D4032"/>
    <w:rsid w:val="006E3B6B"/>
    <w:rsid w:val="006F2142"/>
    <w:rsid w:val="00721C76"/>
    <w:rsid w:val="00734B25"/>
    <w:rsid w:val="00736DD6"/>
    <w:rsid w:val="00740A63"/>
    <w:rsid w:val="00742C53"/>
    <w:rsid w:val="00753671"/>
    <w:rsid w:val="00784113"/>
    <w:rsid w:val="00784C40"/>
    <w:rsid w:val="00795104"/>
    <w:rsid w:val="007A5D4B"/>
    <w:rsid w:val="007B4E08"/>
    <w:rsid w:val="007C6AD7"/>
    <w:rsid w:val="007D3666"/>
    <w:rsid w:val="007D5727"/>
    <w:rsid w:val="007E319C"/>
    <w:rsid w:val="007E57D5"/>
    <w:rsid w:val="007F1CB4"/>
    <w:rsid w:val="007F40E3"/>
    <w:rsid w:val="00804B0C"/>
    <w:rsid w:val="00804EB1"/>
    <w:rsid w:val="00811A04"/>
    <w:rsid w:val="00827956"/>
    <w:rsid w:val="0084640C"/>
    <w:rsid w:val="00851169"/>
    <w:rsid w:val="00853E85"/>
    <w:rsid w:val="008603B9"/>
    <w:rsid w:val="00871B97"/>
    <w:rsid w:val="00874C51"/>
    <w:rsid w:val="008833F5"/>
    <w:rsid w:val="008B0290"/>
    <w:rsid w:val="008B0D79"/>
    <w:rsid w:val="008B1110"/>
    <w:rsid w:val="008B146B"/>
    <w:rsid w:val="008C399F"/>
    <w:rsid w:val="008C3CF0"/>
    <w:rsid w:val="008E580A"/>
    <w:rsid w:val="008E789F"/>
    <w:rsid w:val="00914ED8"/>
    <w:rsid w:val="00916965"/>
    <w:rsid w:val="00923D84"/>
    <w:rsid w:val="009310BB"/>
    <w:rsid w:val="0096457D"/>
    <w:rsid w:val="00965E7F"/>
    <w:rsid w:val="00987432"/>
    <w:rsid w:val="00990656"/>
    <w:rsid w:val="009A0439"/>
    <w:rsid w:val="009A1CD5"/>
    <w:rsid w:val="009A26E2"/>
    <w:rsid w:val="009A6532"/>
    <w:rsid w:val="009E4E4C"/>
    <w:rsid w:val="00A03D1C"/>
    <w:rsid w:val="00A17E04"/>
    <w:rsid w:val="00A201BF"/>
    <w:rsid w:val="00A25B5E"/>
    <w:rsid w:val="00A5167D"/>
    <w:rsid w:val="00A5320B"/>
    <w:rsid w:val="00A72066"/>
    <w:rsid w:val="00A948A6"/>
    <w:rsid w:val="00AA3995"/>
    <w:rsid w:val="00AA3F8F"/>
    <w:rsid w:val="00AA6881"/>
    <w:rsid w:val="00AB17FF"/>
    <w:rsid w:val="00AC686F"/>
    <w:rsid w:val="00AD58CE"/>
    <w:rsid w:val="00AE49CD"/>
    <w:rsid w:val="00AE7316"/>
    <w:rsid w:val="00AF060A"/>
    <w:rsid w:val="00AF1157"/>
    <w:rsid w:val="00B06EE5"/>
    <w:rsid w:val="00B1047F"/>
    <w:rsid w:val="00B16B8E"/>
    <w:rsid w:val="00B17734"/>
    <w:rsid w:val="00B22F48"/>
    <w:rsid w:val="00B23FF6"/>
    <w:rsid w:val="00B31E02"/>
    <w:rsid w:val="00B508E9"/>
    <w:rsid w:val="00B679CE"/>
    <w:rsid w:val="00B72AC4"/>
    <w:rsid w:val="00B76E71"/>
    <w:rsid w:val="00B95061"/>
    <w:rsid w:val="00BA1A21"/>
    <w:rsid w:val="00BB67E5"/>
    <w:rsid w:val="00BC1D1F"/>
    <w:rsid w:val="00BD11B3"/>
    <w:rsid w:val="00BD3333"/>
    <w:rsid w:val="00BE0E94"/>
    <w:rsid w:val="00BE192A"/>
    <w:rsid w:val="00BE3C19"/>
    <w:rsid w:val="00BE4FCE"/>
    <w:rsid w:val="00BF134A"/>
    <w:rsid w:val="00C009D7"/>
    <w:rsid w:val="00C021BD"/>
    <w:rsid w:val="00C027F6"/>
    <w:rsid w:val="00C1362D"/>
    <w:rsid w:val="00C26B37"/>
    <w:rsid w:val="00C271EA"/>
    <w:rsid w:val="00C32A29"/>
    <w:rsid w:val="00C55035"/>
    <w:rsid w:val="00C71838"/>
    <w:rsid w:val="00C734DE"/>
    <w:rsid w:val="00C83810"/>
    <w:rsid w:val="00C83F53"/>
    <w:rsid w:val="00CA07BF"/>
    <w:rsid w:val="00CA7E3C"/>
    <w:rsid w:val="00CB7416"/>
    <w:rsid w:val="00CC2DE7"/>
    <w:rsid w:val="00CC4209"/>
    <w:rsid w:val="00CD21EC"/>
    <w:rsid w:val="00CF1C87"/>
    <w:rsid w:val="00D004D6"/>
    <w:rsid w:val="00D01AA2"/>
    <w:rsid w:val="00D03A61"/>
    <w:rsid w:val="00D059BB"/>
    <w:rsid w:val="00D066DD"/>
    <w:rsid w:val="00D414AB"/>
    <w:rsid w:val="00D50640"/>
    <w:rsid w:val="00D56B01"/>
    <w:rsid w:val="00D6245C"/>
    <w:rsid w:val="00D6325C"/>
    <w:rsid w:val="00D656EA"/>
    <w:rsid w:val="00D73D2D"/>
    <w:rsid w:val="00D742EE"/>
    <w:rsid w:val="00D76DF0"/>
    <w:rsid w:val="00D85E10"/>
    <w:rsid w:val="00D9188A"/>
    <w:rsid w:val="00DA139E"/>
    <w:rsid w:val="00DA29D8"/>
    <w:rsid w:val="00DB1C46"/>
    <w:rsid w:val="00DC08C7"/>
    <w:rsid w:val="00DF5F98"/>
    <w:rsid w:val="00DF63B1"/>
    <w:rsid w:val="00E115FD"/>
    <w:rsid w:val="00E323CD"/>
    <w:rsid w:val="00E414F9"/>
    <w:rsid w:val="00E41ED9"/>
    <w:rsid w:val="00E45CBA"/>
    <w:rsid w:val="00E51AD7"/>
    <w:rsid w:val="00E56E11"/>
    <w:rsid w:val="00E61D2D"/>
    <w:rsid w:val="00E636DA"/>
    <w:rsid w:val="00E86B1B"/>
    <w:rsid w:val="00E91BF1"/>
    <w:rsid w:val="00E93E0E"/>
    <w:rsid w:val="00EC4FC3"/>
    <w:rsid w:val="00ED3BA8"/>
    <w:rsid w:val="00ED4A03"/>
    <w:rsid w:val="00ED6E68"/>
    <w:rsid w:val="00ED7233"/>
    <w:rsid w:val="00ED74D3"/>
    <w:rsid w:val="00EE4237"/>
    <w:rsid w:val="00EE5480"/>
    <w:rsid w:val="00F02AD1"/>
    <w:rsid w:val="00F03208"/>
    <w:rsid w:val="00F05268"/>
    <w:rsid w:val="00F058FA"/>
    <w:rsid w:val="00F100BE"/>
    <w:rsid w:val="00F10C50"/>
    <w:rsid w:val="00F20228"/>
    <w:rsid w:val="00F25BED"/>
    <w:rsid w:val="00F25D02"/>
    <w:rsid w:val="00F3176E"/>
    <w:rsid w:val="00F323E9"/>
    <w:rsid w:val="00F420ED"/>
    <w:rsid w:val="00F618E0"/>
    <w:rsid w:val="00F86F99"/>
    <w:rsid w:val="00F95A6D"/>
    <w:rsid w:val="00FA228E"/>
    <w:rsid w:val="00FA4BF5"/>
    <w:rsid w:val="00FC0DFA"/>
    <w:rsid w:val="00FC1C89"/>
    <w:rsid w:val="00FD18EE"/>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5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5B796C"/>
    <w:rPr>
      <w:sz w:val="20"/>
      <w:szCs w:val="20"/>
    </w:rPr>
  </w:style>
  <w:style w:type="character" w:customStyle="1" w:styleId="FootnoteTextChar">
    <w:name w:val="Footnote Text Char"/>
    <w:basedOn w:val="DefaultParagraphFont"/>
    <w:link w:val="FootnoteText"/>
    <w:rsid w:val="005B796C"/>
  </w:style>
  <w:style w:type="character" w:styleId="FootnoteReference">
    <w:name w:val="footnote reference"/>
    <w:basedOn w:val="DefaultParagraphFont"/>
    <w:uiPriority w:val="99"/>
    <w:rsid w:val="005B796C"/>
    <w:rPr>
      <w:vertAlign w:val="superscript"/>
    </w:rPr>
  </w:style>
  <w:style w:type="character" w:customStyle="1" w:styleId="HeaderChar">
    <w:name w:val="Header Char"/>
    <w:basedOn w:val="DefaultParagraphFont"/>
    <w:link w:val="Header"/>
    <w:uiPriority w:val="99"/>
    <w:rsid w:val="00BE192A"/>
  </w:style>
  <w:style w:type="table" w:customStyle="1" w:styleId="TableGrid1">
    <w:name w:val="Table Grid1"/>
    <w:basedOn w:val="TableNormal"/>
    <w:next w:val="TableGrid"/>
    <w:uiPriority w:val="39"/>
    <w:rsid w:val="002E39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404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C1C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6DA"/>
    <w:pPr>
      <w:spacing w:after="200" w:line="276" w:lineRule="auto"/>
      <w:ind w:left="720"/>
    </w:pPr>
    <w:rPr>
      <w:rFonts w:ascii="Calibri" w:hAnsi="Calibri"/>
      <w:sz w:val="22"/>
      <w:szCs w:val="22"/>
    </w:rPr>
  </w:style>
  <w:style w:type="character" w:styleId="UnresolvedMention">
    <w:name w:val="Unresolved Mention"/>
    <w:basedOn w:val="DefaultParagraphFont"/>
    <w:uiPriority w:val="99"/>
    <w:semiHidden/>
    <w:unhideWhenUsed/>
    <w:rsid w:val="00E636DA"/>
    <w:rPr>
      <w:color w:val="605E5C"/>
      <w:shd w:val="clear" w:color="auto" w:fill="E1DFDD"/>
    </w:rPr>
  </w:style>
  <w:style w:type="paragraph" w:styleId="Revision">
    <w:name w:val="Revision"/>
    <w:hidden/>
    <w:uiPriority w:val="99"/>
    <w:semiHidden/>
    <w:rsid w:val="007536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9130-9F00-4322-84B4-F5C062F9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11894</Characters>
  <Application>Microsoft Office Word</Application>
  <DocSecurity>0</DocSecurity>
  <Lines>99</Lines>
  <Paragraphs>27</Paragraphs>
  <ScaleCrop>false</ScaleCrop>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2025-12-22T13:46:00Z</dcterms:created>
  <dcterms:modified xsi:type="dcterms:W3CDTF">2025-12-22T13:47:00Z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3bb8cf28-cb4a-4b74-97e2-4cc839be99c3</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2025-12-22T13:47:05Z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