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44AF" w:rsidRPr="00010316" w:rsidP="00DC44AF" w14:paraId="2121950C" w14:textId="77777777">
      <w:pPr>
        <w:ind w:left="-90"/>
        <w:jc w:val="center"/>
        <w:rPr>
          <w:rFonts w:asciiTheme="minorHAnsi" w:hAnsiTheme="minorHAnsi" w:cstheme="minorHAnsi"/>
          <w:b/>
          <w:sz w:val="22"/>
          <w:szCs w:val="22"/>
        </w:rPr>
      </w:pPr>
    </w:p>
    <w:p w:rsidR="00776C8A" w:rsidRPr="00010316" w:rsidP="00DC44AF" w14:paraId="205FBF68" w14:textId="77777777">
      <w:pPr>
        <w:ind w:left="-90"/>
        <w:jc w:val="center"/>
        <w:rPr>
          <w:rFonts w:asciiTheme="minorHAnsi" w:hAnsiTheme="minorHAnsi" w:cstheme="minorHAnsi"/>
          <w:sz w:val="22"/>
          <w:szCs w:val="22"/>
        </w:rPr>
      </w:pPr>
      <w:r w:rsidRPr="00010316">
        <w:rPr>
          <w:rFonts w:asciiTheme="minorHAnsi" w:hAnsiTheme="minorHAnsi" w:cstheme="minorHAnsi"/>
          <w:sz w:val="22"/>
          <w:szCs w:val="22"/>
        </w:rPr>
        <w:t>SUPPORTING STATEMENT</w:t>
      </w:r>
    </w:p>
    <w:p w:rsidR="00352112" w:rsidRPr="00010316" w:rsidP="00DC44AF" w14:paraId="143ECEA7" w14:textId="41FC7FDB">
      <w:pPr>
        <w:ind w:left="-90"/>
        <w:jc w:val="center"/>
        <w:rPr>
          <w:rFonts w:asciiTheme="minorHAnsi" w:hAnsiTheme="minorHAnsi" w:cstheme="minorHAnsi"/>
          <w:bCs/>
          <w:sz w:val="22"/>
          <w:szCs w:val="22"/>
        </w:rPr>
      </w:pPr>
      <w:r w:rsidRPr="00010316">
        <w:rPr>
          <w:rFonts w:asciiTheme="minorHAnsi" w:hAnsiTheme="minorHAnsi" w:cstheme="minorHAnsi"/>
          <w:bCs/>
          <w:sz w:val="22"/>
          <w:szCs w:val="22"/>
        </w:rPr>
        <w:t>Internal Revenue Service</w:t>
      </w:r>
      <w:r w:rsidR="00010316">
        <w:rPr>
          <w:rFonts w:asciiTheme="minorHAnsi" w:hAnsiTheme="minorHAnsi" w:cstheme="minorHAnsi"/>
          <w:bCs/>
          <w:sz w:val="22"/>
          <w:szCs w:val="22"/>
        </w:rPr>
        <w:t xml:space="preserve"> (IRS)</w:t>
      </w:r>
    </w:p>
    <w:p w:rsidR="000262F3" w:rsidRPr="00010316" w:rsidP="00113287" w14:paraId="488A964A" w14:textId="77777777">
      <w:pPr>
        <w:pStyle w:val="Default"/>
        <w:jc w:val="center"/>
        <w:rPr>
          <w:rFonts w:asciiTheme="minorHAnsi" w:hAnsiTheme="minorHAnsi" w:cstheme="minorHAnsi"/>
          <w:sz w:val="22"/>
          <w:szCs w:val="22"/>
        </w:rPr>
      </w:pPr>
      <w:bookmarkStart w:id="0" w:name="_Hlk65164092"/>
      <w:r w:rsidRPr="00010316">
        <w:rPr>
          <w:rFonts w:asciiTheme="minorHAnsi" w:hAnsiTheme="minorHAnsi" w:cstheme="minorHAnsi"/>
          <w:bCs/>
          <w:sz w:val="22"/>
          <w:szCs w:val="22"/>
        </w:rPr>
        <w:t>Declaration and Signature for Electronic and Magn</w:t>
      </w:r>
      <w:r w:rsidRPr="00010316">
        <w:rPr>
          <w:rFonts w:asciiTheme="minorHAnsi" w:hAnsiTheme="minorHAnsi" w:cstheme="minorHAnsi"/>
          <w:sz w:val="22"/>
          <w:szCs w:val="22"/>
        </w:rPr>
        <w:t>etic Media Filing</w:t>
      </w:r>
    </w:p>
    <w:bookmarkEnd w:id="0"/>
    <w:p w:rsidR="00113287" w:rsidP="00113287" w14:paraId="2E33F5F6" w14:textId="77777777">
      <w:pPr>
        <w:ind w:left="-90"/>
        <w:jc w:val="center"/>
        <w:rPr>
          <w:rFonts w:asciiTheme="minorHAnsi" w:hAnsiTheme="minorHAnsi" w:cstheme="minorHAnsi"/>
          <w:bCs/>
          <w:sz w:val="22"/>
          <w:szCs w:val="22"/>
        </w:rPr>
      </w:pPr>
      <w:r w:rsidRPr="00010316">
        <w:rPr>
          <w:rFonts w:asciiTheme="minorHAnsi" w:hAnsiTheme="minorHAnsi" w:cstheme="minorHAnsi"/>
          <w:sz w:val="22"/>
          <w:szCs w:val="22"/>
        </w:rPr>
        <w:t xml:space="preserve">OMB Control Number </w:t>
      </w:r>
      <w:r w:rsidRPr="00010316">
        <w:rPr>
          <w:rFonts w:asciiTheme="minorHAnsi" w:hAnsiTheme="minorHAnsi" w:cstheme="minorHAnsi"/>
          <w:bCs/>
          <w:sz w:val="22"/>
          <w:szCs w:val="22"/>
        </w:rPr>
        <w:t>1545-0967</w:t>
      </w:r>
    </w:p>
    <w:p w:rsidR="00D33FF7" w:rsidRPr="00010316" w:rsidP="00113287" w14:paraId="5A27071F" w14:textId="77777777">
      <w:pPr>
        <w:ind w:left="-90"/>
        <w:jc w:val="center"/>
        <w:rPr>
          <w:rFonts w:asciiTheme="minorHAnsi" w:hAnsiTheme="minorHAnsi" w:cstheme="minorHAnsi"/>
          <w:sz w:val="22"/>
          <w:szCs w:val="22"/>
        </w:rPr>
      </w:pPr>
    </w:p>
    <w:p w:rsidR="00776C8A" w:rsidRPr="00010316" w14:paraId="1A6FA4F4" w14:textId="77777777">
      <w:pPr>
        <w:ind w:left="-72" w:right="-72"/>
        <w:rPr>
          <w:rFonts w:asciiTheme="minorHAnsi" w:hAnsiTheme="minorHAnsi" w:cstheme="minorHAnsi"/>
          <w:sz w:val="22"/>
          <w:szCs w:val="22"/>
        </w:rPr>
      </w:pPr>
    </w:p>
    <w:p w:rsidR="00776C8A" w:rsidRPr="00010316" w:rsidP="00010316" w14:paraId="4817DC2A" w14:textId="0CEC7D01">
      <w:pPr>
        <w:pStyle w:val="Level1"/>
        <w:numPr>
          <w:ilvl w:val="0"/>
          <w:numId w:val="3"/>
        </w:numPr>
        <w:tabs>
          <w:tab w:val="left" w:pos="-1440"/>
          <w:tab w:val="num" w:pos="720"/>
        </w:tabs>
        <w:ind w:hanging="720"/>
        <w:rPr>
          <w:rFonts w:asciiTheme="minorHAnsi" w:hAnsiTheme="minorHAnsi"/>
          <w:sz w:val="22"/>
          <w:szCs w:val="22"/>
          <w:u w:val="single"/>
        </w:rPr>
      </w:pPr>
      <w:r w:rsidRPr="00010316">
        <w:rPr>
          <w:rFonts w:asciiTheme="minorHAnsi" w:hAnsiTheme="minorHAnsi"/>
          <w:sz w:val="22"/>
          <w:szCs w:val="22"/>
          <w:u w:val="single"/>
        </w:rPr>
        <w:t>CIRCUMSTANCES NECESSITATING COLLECTION OF INFORMATION</w:t>
      </w:r>
    </w:p>
    <w:p w:rsidR="00776C8A" w:rsidRPr="00010316" w14:paraId="56660196" w14:textId="77777777">
      <w:pPr>
        <w:ind w:left="-72" w:right="-72"/>
        <w:rPr>
          <w:rFonts w:asciiTheme="minorHAnsi" w:hAnsiTheme="minorHAnsi" w:cstheme="minorHAnsi"/>
          <w:sz w:val="22"/>
          <w:szCs w:val="22"/>
        </w:rPr>
      </w:pPr>
    </w:p>
    <w:p w:rsidR="005B60BD" w:rsidP="00010316" w14:paraId="4C662943" w14:textId="505391AF">
      <w:pPr>
        <w:ind w:left="720"/>
        <w:rPr>
          <w:rFonts w:asciiTheme="minorHAnsi" w:hAnsiTheme="minorHAnsi"/>
          <w:sz w:val="22"/>
          <w:szCs w:val="22"/>
        </w:rPr>
      </w:pPr>
      <w:r>
        <w:rPr>
          <w:rFonts w:asciiTheme="minorHAnsi" w:hAnsiTheme="minorHAnsi"/>
          <w:sz w:val="22"/>
          <w:szCs w:val="22"/>
        </w:rPr>
        <w:t>Internal Revenue Code (</w:t>
      </w:r>
      <w:r w:rsidRPr="00010316" w:rsidR="00000000">
        <w:rPr>
          <w:rFonts w:asciiTheme="minorHAnsi" w:hAnsiTheme="minorHAnsi"/>
          <w:sz w:val="22"/>
          <w:szCs w:val="22"/>
        </w:rPr>
        <w:t>IRC</w:t>
      </w:r>
      <w:r>
        <w:rPr>
          <w:rFonts w:asciiTheme="minorHAnsi" w:hAnsiTheme="minorHAnsi"/>
          <w:sz w:val="22"/>
          <w:szCs w:val="22"/>
        </w:rPr>
        <w:t>)</w:t>
      </w:r>
      <w:r w:rsidRPr="00010316" w:rsidR="00000000">
        <w:rPr>
          <w:rFonts w:asciiTheme="minorHAnsi" w:hAnsiTheme="minorHAnsi"/>
          <w:sz w:val="22"/>
          <w:szCs w:val="22"/>
        </w:rPr>
        <w:t xml:space="preserve"> </w:t>
      </w:r>
      <w:r w:rsidRPr="00010316" w:rsidR="00D33FF7">
        <w:rPr>
          <w:rFonts w:asciiTheme="minorHAnsi" w:hAnsiTheme="minorHAnsi"/>
          <w:sz w:val="22"/>
          <w:szCs w:val="22"/>
        </w:rPr>
        <w:t>S</w:t>
      </w:r>
      <w:r w:rsidR="00D33FF7">
        <w:rPr>
          <w:rFonts w:asciiTheme="minorHAnsi" w:hAnsiTheme="minorHAnsi"/>
          <w:sz w:val="22"/>
          <w:szCs w:val="22"/>
        </w:rPr>
        <w:t>e</w:t>
      </w:r>
      <w:r w:rsidRPr="00010316" w:rsidR="00D33FF7">
        <w:rPr>
          <w:rFonts w:asciiTheme="minorHAnsi" w:hAnsiTheme="minorHAnsi"/>
          <w:sz w:val="22"/>
          <w:szCs w:val="22"/>
        </w:rPr>
        <w:t>ction</w:t>
      </w:r>
      <w:r w:rsidRPr="00010316" w:rsidR="00000000">
        <w:rPr>
          <w:rFonts w:asciiTheme="minorHAnsi" w:hAnsiTheme="minorHAnsi"/>
          <w:sz w:val="22"/>
          <w:szCs w:val="22"/>
        </w:rPr>
        <w:t xml:space="preserve"> 6061 states any return, statement, or other document required to be made under any provision of the internal revenue laws or regulations shall be signed in accordance with forms or regulations prescribed by the Secretary. </w:t>
      </w:r>
      <w:r w:rsidR="00010316">
        <w:rPr>
          <w:rFonts w:asciiTheme="minorHAnsi" w:hAnsiTheme="minorHAnsi"/>
          <w:sz w:val="22"/>
          <w:szCs w:val="22"/>
        </w:rPr>
        <w:t>Treasury</w:t>
      </w:r>
      <w:r w:rsidRPr="00010316" w:rsidR="00A233BC">
        <w:rPr>
          <w:rFonts w:asciiTheme="minorHAnsi" w:hAnsiTheme="minorHAnsi"/>
          <w:sz w:val="22"/>
          <w:szCs w:val="22"/>
        </w:rPr>
        <w:t xml:space="preserve"> Regulations</w:t>
      </w:r>
      <w:r w:rsidR="00DB2A61">
        <w:rPr>
          <w:rFonts w:asciiTheme="minorHAnsi" w:hAnsiTheme="minorHAnsi"/>
          <w:sz w:val="22"/>
          <w:szCs w:val="22"/>
        </w:rPr>
        <w:t xml:space="preserve"> (TR)</w:t>
      </w:r>
      <w:r w:rsidRPr="00010316" w:rsidR="00D91940">
        <w:rPr>
          <w:rFonts w:asciiTheme="minorHAnsi" w:hAnsiTheme="minorHAnsi"/>
          <w:sz w:val="22"/>
          <w:szCs w:val="22"/>
        </w:rPr>
        <w:t xml:space="preserve"> </w:t>
      </w:r>
      <w:r w:rsidR="00DB2A61">
        <w:rPr>
          <w:rFonts w:asciiTheme="minorHAnsi" w:hAnsiTheme="minorHAnsi"/>
          <w:sz w:val="22"/>
          <w:szCs w:val="22"/>
        </w:rPr>
        <w:t>S</w:t>
      </w:r>
      <w:r w:rsidRPr="00010316" w:rsidR="00000000">
        <w:rPr>
          <w:rFonts w:asciiTheme="minorHAnsi" w:hAnsiTheme="minorHAnsi"/>
          <w:sz w:val="22"/>
          <w:szCs w:val="22"/>
        </w:rPr>
        <w:t>ection 301.6061-1(b) authorizes the Secretary to prescribe in forms, instructions, or other appropriate guidance the method of signing any return, statement, or other document required to be made under any provision of the internal revenue laws or regulations.</w:t>
      </w:r>
    </w:p>
    <w:p w:rsidR="0019792A" w:rsidRPr="00010316" w:rsidP="00010316" w14:paraId="2257B887" w14:textId="3108D8EB">
      <w:pPr>
        <w:ind w:left="720"/>
        <w:rPr>
          <w:rFonts w:asciiTheme="minorHAnsi" w:hAnsiTheme="minorHAnsi"/>
          <w:sz w:val="22"/>
          <w:szCs w:val="22"/>
        </w:rPr>
      </w:pPr>
    </w:p>
    <w:p w:rsidR="0019792A" w:rsidP="00010316" w14:paraId="1A4ECF23" w14:textId="7D3C6C26">
      <w:pPr>
        <w:ind w:left="720"/>
        <w:rPr>
          <w:rFonts w:asciiTheme="minorHAnsi" w:hAnsiTheme="minorHAnsi"/>
          <w:sz w:val="22"/>
          <w:szCs w:val="22"/>
        </w:rPr>
      </w:pPr>
      <w:r w:rsidRPr="00010316">
        <w:rPr>
          <w:rFonts w:asciiTheme="minorHAnsi" w:hAnsiTheme="minorHAnsi"/>
          <w:sz w:val="22"/>
          <w:szCs w:val="22"/>
        </w:rPr>
        <w:t xml:space="preserve">IRC </w:t>
      </w:r>
      <w:r w:rsidR="00DB2A61">
        <w:rPr>
          <w:rFonts w:asciiTheme="minorHAnsi" w:hAnsiTheme="minorHAnsi"/>
          <w:sz w:val="22"/>
          <w:szCs w:val="22"/>
        </w:rPr>
        <w:t>S</w:t>
      </w:r>
      <w:r w:rsidRPr="00010316">
        <w:rPr>
          <w:rFonts w:asciiTheme="minorHAnsi" w:hAnsiTheme="minorHAnsi"/>
          <w:sz w:val="22"/>
          <w:szCs w:val="22"/>
        </w:rPr>
        <w:t xml:space="preserve">ection 6012 defines the persons required to make returns of income. </w:t>
      </w:r>
      <w:r w:rsidR="00010316">
        <w:rPr>
          <w:rFonts w:asciiTheme="minorHAnsi" w:hAnsiTheme="minorHAnsi"/>
          <w:sz w:val="22"/>
          <w:szCs w:val="22"/>
        </w:rPr>
        <w:t>T</w:t>
      </w:r>
      <w:r w:rsidRPr="00010316" w:rsidR="00010316">
        <w:rPr>
          <w:rFonts w:asciiTheme="minorHAnsi" w:hAnsiTheme="minorHAnsi"/>
          <w:sz w:val="22"/>
          <w:szCs w:val="22"/>
        </w:rPr>
        <w:t>R</w:t>
      </w:r>
      <w:r w:rsidRPr="00010316" w:rsidR="00A233BC">
        <w:rPr>
          <w:rFonts w:asciiTheme="minorHAnsi" w:hAnsiTheme="minorHAnsi"/>
          <w:sz w:val="22"/>
          <w:szCs w:val="22"/>
        </w:rPr>
        <w:t xml:space="preserve"> </w:t>
      </w:r>
      <w:r w:rsidR="00DB2A61">
        <w:rPr>
          <w:rFonts w:asciiTheme="minorHAnsi" w:hAnsiTheme="minorHAnsi"/>
          <w:sz w:val="22"/>
          <w:szCs w:val="22"/>
        </w:rPr>
        <w:t>S</w:t>
      </w:r>
      <w:r w:rsidRPr="00010316">
        <w:rPr>
          <w:rFonts w:asciiTheme="minorHAnsi" w:hAnsiTheme="minorHAnsi"/>
          <w:sz w:val="22"/>
          <w:szCs w:val="22"/>
        </w:rPr>
        <w:t>ection 1.6012-5 authorize</w:t>
      </w:r>
      <w:r w:rsidRPr="00010316" w:rsidR="00A233BC">
        <w:rPr>
          <w:rFonts w:asciiTheme="minorHAnsi" w:hAnsiTheme="minorHAnsi"/>
          <w:sz w:val="22"/>
          <w:szCs w:val="22"/>
        </w:rPr>
        <w:t>s</w:t>
      </w:r>
      <w:r w:rsidRPr="00010316">
        <w:rPr>
          <w:rFonts w:asciiTheme="minorHAnsi" w:hAnsiTheme="minorHAnsi"/>
          <w:sz w:val="22"/>
          <w:szCs w:val="22"/>
        </w:rPr>
        <w:t xml:space="preserve"> the use, at the option of a person required to make a return, of a composite return in lieu of any form specified in 26 CFR Part 1 (Income Tax), subject to such conditions, limitations, and special rules governing the preparation, execution, filing, and correction thereof as the Commissioner may deem appropriate. </w:t>
      </w:r>
    </w:p>
    <w:p w:rsidR="00010316" w:rsidRPr="00010316" w:rsidP="00010316" w14:paraId="5411F78F" w14:textId="77777777">
      <w:pPr>
        <w:ind w:left="720"/>
        <w:rPr>
          <w:rFonts w:asciiTheme="minorHAnsi" w:hAnsiTheme="minorHAnsi"/>
          <w:sz w:val="22"/>
          <w:szCs w:val="22"/>
        </w:rPr>
      </w:pPr>
    </w:p>
    <w:p w:rsidR="00002D8F" w:rsidP="006767BB" w14:paraId="4B697860" w14:textId="62D0AD1A">
      <w:pPr>
        <w:ind w:left="720"/>
        <w:rPr>
          <w:rFonts w:asciiTheme="minorHAnsi" w:hAnsiTheme="minorHAnsi"/>
          <w:sz w:val="22"/>
          <w:szCs w:val="22"/>
        </w:rPr>
      </w:pPr>
      <w:bookmarkStart w:id="1" w:name="_Hlk65164622"/>
      <w:r w:rsidRPr="00F502E5">
        <w:rPr>
          <w:rFonts w:asciiTheme="minorHAnsi" w:hAnsiTheme="minorHAnsi"/>
          <w:sz w:val="22"/>
          <w:szCs w:val="22"/>
        </w:rPr>
        <w:t xml:space="preserve">Form 8453-EG, </w:t>
      </w:r>
      <w:r w:rsidRPr="00ED0F0A">
        <w:rPr>
          <w:rFonts w:asciiTheme="minorHAnsi" w:hAnsiTheme="minorHAnsi"/>
          <w:i/>
          <w:iCs/>
          <w:sz w:val="22"/>
          <w:szCs w:val="22"/>
        </w:rPr>
        <w:t xml:space="preserve">E-file Declaration for Forms </w:t>
      </w:r>
      <w:r w:rsidRPr="00ED0F0A" w:rsidR="006767BB">
        <w:rPr>
          <w:rFonts w:asciiTheme="minorHAnsi" w:hAnsiTheme="minorHAnsi"/>
          <w:i/>
          <w:iCs/>
          <w:sz w:val="22"/>
          <w:szCs w:val="22"/>
        </w:rPr>
        <w:t>709, 709-NA, 706, 706-A,</w:t>
      </w:r>
      <w:r w:rsidRPr="00ED0F0A" w:rsidR="006767BB">
        <w:rPr>
          <w:rFonts w:asciiTheme="minorHAnsi" w:hAnsiTheme="minorHAnsi"/>
          <w:i/>
          <w:iCs/>
          <w:sz w:val="22"/>
          <w:szCs w:val="22"/>
        </w:rPr>
        <w:t xml:space="preserve"> </w:t>
      </w:r>
      <w:r w:rsidRPr="00ED0F0A" w:rsidR="006767BB">
        <w:rPr>
          <w:rFonts w:asciiTheme="minorHAnsi" w:hAnsiTheme="minorHAnsi"/>
          <w:i/>
          <w:iCs/>
          <w:sz w:val="22"/>
          <w:szCs w:val="22"/>
        </w:rPr>
        <w:t>706-GS(D), 706-GS(T), 706-NA, and 706-QDT</w:t>
      </w:r>
      <w:r w:rsidRPr="00F502E5">
        <w:rPr>
          <w:rFonts w:asciiTheme="minorHAnsi" w:hAnsiTheme="minorHAnsi"/>
          <w:sz w:val="22"/>
          <w:szCs w:val="22"/>
        </w:rPr>
        <w:t xml:space="preserve">, is used to authenticate an electronic Form </w:t>
      </w:r>
      <w:r w:rsidRPr="00A1610C" w:rsidR="00A1610C">
        <w:rPr>
          <w:rFonts w:asciiTheme="minorHAnsi" w:hAnsiTheme="minorHAnsi"/>
          <w:sz w:val="22"/>
          <w:szCs w:val="22"/>
        </w:rPr>
        <w:t xml:space="preserve">709, 709-NA, 706, 706-A, 706-GS(D), 706-GS(T), 706-NA, </w:t>
      </w:r>
      <w:r w:rsidR="00A1610C">
        <w:rPr>
          <w:rFonts w:asciiTheme="minorHAnsi" w:hAnsiTheme="minorHAnsi"/>
          <w:sz w:val="22"/>
          <w:szCs w:val="22"/>
        </w:rPr>
        <w:t>or</w:t>
      </w:r>
      <w:r w:rsidRPr="00A1610C" w:rsidR="00A1610C">
        <w:rPr>
          <w:rFonts w:asciiTheme="minorHAnsi" w:hAnsiTheme="minorHAnsi"/>
          <w:sz w:val="22"/>
          <w:szCs w:val="22"/>
        </w:rPr>
        <w:t xml:space="preserve"> 706-QDT</w:t>
      </w:r>
      <w:r w:rsidRPr="00F502E5">
        <w:rPr>
          <w:rFonts w:asciiTheme="minorHAnsi" w:hAnsiTheme="minorHAnsi"/>
          <w:sz w:val="22"/>
          <w:szCs w:val="22"/>
        </w:rPr>
        <w:t xml:space="preserve">, authorize the electronic return originator (ERO), if any, to transmit via a third-party transmitter, authorize the intermediate service provider (ISP) to transmit via a third-party transmitter if filed online (not using an ERO), and provide the </w:t>
      </w:r>
      <w:r w:rsidR="002D3D9E">
        <w:rPr>
          <w:rFonts w:asciiTheme="minorHAnsi" w:hAnsiTheme="minorHAnsi"/>
          <w:sz w:val="22"/>
          <w:szCs w:val="22"/>
        </w:rPr>
        <w:t>taxpayer’s</w:t>
      </w:r>
      <w:r w:rsidRPr="00F502E5">
        <w:rPr>
          <w:rFonts w:asciiTheme="minorHAnsi" w:hAnsiTheme="minorHAnsi"/>
          <w:sz w:val="22"/>
          <w:szCs w:val="22"/>
        </w:rPr>
        <w:t xml:space="preserve"> consent to authorize an electronic funds withdrawal for payment of federal taxes owed.</w:t>
      </w:r>
    </w:p>
    <w:p w:rsidR="00714603" w:rsidP="00010316" w14:paraId="6D15F494" w14:textId="77777777">
      <w:pPr>
        <w:ind w:left="720"/>
        <w:rPr>
          <w:rFonts w:asciiTheme="minorHAnsi" w:hAnsiTheme="minorHAnsi"/>
          <w:sz w:val="22"/>
          <w:szCs w:val="22"/>
        </w:rPr>
      </w:pPr>
    </w:p>
    <w:p w:rsidR="00F02535" w:rsidP="00010316" w14:paraId="7AB26AC9" w14:textId="43775AB6">
      <w:pPr>
        <w:ind w:left="720"/>
        <w:rPr>
          <w:rFonts w:asciiTheme="minorHAnsi" w:hAnsiTheme="minorHAnsi"/>
          <w:sz w:val="22"/>
          <w:szCs w:val="22"/>
        </w:rPr>
      </w:pPr>
      <w:r w:rsidRPr="00010316">
        <w:rPr>
          <w:rFonts w:asciiTheme="minorHAnsi" w:hAnsiTheme="minorHAnsi"/>
          <w:sz w:val="22"/>
          <w:szCs w:val="22"/>
        </w:rPr>
        <w:t>Form 8453-</w:t>
      </w:r>
      <w:r>
        <w:rPr>
          <w:rFonts w:asciiTheme="minorHAnsi" w:hAnsiTheme="minorHAnsi"/>
          <w:sz w:val="22"/>
          <w:szCs w:val="22"/>
        </w:rPr>
        <w:t>WH</w:t>
      </w:r>
      <w:r w:rsidRPr="00010316">
        <w:rPr>
          <w:rFonts w:asciiTheme="minorHAnsi" w:hAnsiTheme="minorHAnsi"/>
          <w:sz w:val="22"/>
          <w:szCs w:val="22"/>
        </w:rPr>
        <w:t xml:space="preserve">, </w:t>
      </w:r>
      <w:r w:rsidRPr="00ED0F0A">
        <w:rPr>
          <w:rFonts w:asciiTheme="minorHAnsi" w:hAnsiTheme="minorHAnsi"/>
          <w:i/>
          <w:iCs/>
          <w:sz w:val="22"/>
          <w:szCs w:val="22"/>
        </w:rPr>
        <w:t>E-file Declaration for Form 1042</w:t>
      </w:r>
      <w:r>
        <w:rPr>
          <w:rFonts w:asciiTheme="minorHAnsi" w:hAnsiTheme="minorHAnsi"/>
          <w:sz w:val="22"/>
          <w:szCs w:val="22"/>
        </w:rPr>
        <w:t>,</w:t>
      </w:r>
      <w:r w:rsidRPr="00010316">
        <w:rPr>
          <w:rFonts w:asciiTheme="minorHAnsi" w:hAnsiTheme="minorHAnsi"/>
          <w:sz w:val="22"/>
          <w:szCs w:val="22"/>
        </w:rPr>
        <w:t xml:space="preserve"> is used to authenticate an electronic </w:t>
      </w:r>
      <w:r>
        <w:rPr>
          <w:rFonts w:asciiTheme="minorHAnsi" w:hAnsiTheme="minorHAnsi"/>
          <w:sz w:val="22"/>
          <w:szCs w:val="22"/>
        </w:rPr>
        <w:t>Form 1042, Annual Withholding Tax Return for U.S. Source Income of Foreign Persons</w:t>
      </w:r>
      <w:r w:rsidRPr="00010316">
        <w:rPr>
          <w:rFonts w:asciiTheme="minorHAnsi" w:hAnsiTheme="minorHAnsi"/>
          <w:sz w:val="22"/>
          <w:szCs w:val="22"/>
        </w:rPr>
        <w:t>, authorize the ERO, if any, to transmit via a third-party transmitter</w:t>
      </w:r>
      <w:r w:rsidR="00390D8D">
        <w:rPr>
          <w:rFonts w:asciiTheme="minorHAnsi" w:hAnsiTheme="minorHAnsi"/>
          <w:sz w:val="22"/>
          <w:szCs w:val="22"/>
        </w:rPr>
        <w:t>,</w:t>
      </w:r>
      <w:r w:rsidRPr="00010316">
        <w:rPr>
          <w:rFonts w:asciiTheme="minorHAnsi" w:hAnsiTheme="minorHAnsi"/>
          <w:sz w:val="22"/>
          <w:szCs w:val="22"/>
        </w:rPr>
        <w:t xml:space="preserve"> authorize the ISP to transmit via a third-party transmitter if filed online (not using an ERO), and provide the taxpayer’s consent to authorize an electronic funds withdrawal for payment of federal taxes owed.</w:t>
      </w:r>
    </w:p>
    <w:p w:rsidR="00F02535" w:rsidRPr="00010316" w:rsidP="00010316" w14:paraId="00F68465" w14:textId="77777777">
      <w:pPr>
        <w:ind w:left="720"/>
        <w:rPr>
          <w:rFonts w:asciiTheme="minorHAnsi" w:hAnsiTheme="minorHAnsi"/>
          <w:sz w:val="22"/>
          <w:szCs w:val="22"/>
        </w:rPr>
      </w:pPr>
    </w:p>
    <w:p w:rsidR="00390D8D" w:rsidP="00010316" w14:paraId="214F3549" w14:textId="17BAF4EF">
      <w:pPr>
        <w:ind w:left="720"/>
        <w:rPr>
          <w:rFonts w:asciiTheme="minorHAnsi" w:hAnsiTheme="minorHAnsi"/>
          <w:sz w:val="22"/>
          <w:szCs w:val="22"/>
        </w:rPr>
      </w:pPr>
      <w:r w:rsidRPr="009A02A8">
        <w:rPr>
          <w:rFonts w:asciiTheme="minorHAnsi" w:hAnsiTheme="minorHAnsi"/>
          <w:sz w:val="22"/>
          <w:szCs w:val="22"/>
        </w:rPr>
        <w:t xml:space="preserve">Form 8879-EG, </w:t>
      </w:r>
      <w:r w:rsidRPr="00ED0F0A">
        <w:rPr>
          <w:rFonts w:asciiTheme="minorHAnsi" w:hAnsiTheme="minorHAnsi"/>
          <w:i/>
          <w:iCs/>
          <w:sz w:val="22"/>
          <w:szCs w:val="22"/>
        </w:rPr>
        <w:t xml:space="preserve">E-file Authorization for Forms </w:t>
      </w:r>
      <w:r w:rsidRPr="00ED0F0A" w:rsidR="009965BA">
        <w:rPr>
          <w:rFonts w:asciiTheme="minorHAnsi" w:hAnsiTheme="minorHAnsi"/>
          <w:i/>
          <w:iCs/>
          <w:sz w:val="22"/>
          <w:szCs w:val="22"/>
        </w:rPr>
        <w:t>709, 709-NA, 706, 706-A,</w:t>
      </w:r>
      <w:r w:rsidRPr="00ED0F0A" w:rsidR="009965BA">
        <w:rPr>
          <w:rFonts w:asciiTheme="minorHAnsi" w:hAnsiTheme="minorHAnsi"/>
          <w:i/>
          <w:iCs/>
          <w:sz w:val="22"/>
          <w:szCs w:val="22"/>
        </w:rPr>
        <w:t xml:space="preserve"> </w:t>
      </w:r>
      <w:r w:rsidRPr="00ED0F0A" w:rsidR="009965BA">
        <w:rPr>
          <w:rFonts w:asciiTheme="minorHAnsi" w:hAnsiTheme="minorHAnsi"/>
          <w:i/>
          <w:iCs/>
          <w:sz w:val="22"/>
          <w:szCs w:val="22"/>
        </w:rPr>
        <w:t>706-GS(D), 706-GS(T), 706-NA, and 706-QDT</w:t>
      </w:r>
      <w:r w:rsidRPr="009A02A8">
        <w:rPr>
          <w:rFonts w:asciiTheme="minorHAnsi" w:hAnsiTheme="minorHAnsi"/>
          <w:sz w:val="22"/>
          <w:szCs w:val="22"/>
        </w:rPr>
        <w:t>, is used for electronic signature authorizations for Form</w:t>
      </w:r>
      <w:r w:rsidR="008B1441">
        <w:rPr>
          <w:rFonts w:asciiTheme="minorHAnsi" w:hAnsiTheme="minorHAnsi"/>
          <w:sz w:val="22"/>
          <w:szCs w:val="22"/>
        </w:rPr>
        <w:t>s</w:t>
      </w:r>
      <w:r w:rsidRPr="009A02A8">
        <w:rPr>
          <w:rFonts w:asciiTheme="minorHAnsi" w:hAnsiTheme="minorHAnsi"/>
          <w:sz w:val="22"/>
          <w:szCs w:val="22"/>
        </w:rPr>
        <w:t xml:space="preserve"> </w:t>
      </w:r>
      <w:r w:rsidRPr="00283423" w:rsidR="00283423">
        <w:rPr>
          <w:rFonts w:asciiTheme="minorHAnsi" w:hAnsiTheme="minorHAnsi"/>
          <w:sz w:val="22"/>
          <w:szCs w:val="22"/>
        </w:rPr>
        <w:t>709, 709-NA, 706, 706-A,</w:t>
      </w:r>
      <w:r w:rsidR="00283423">
        <w:rPr>
          <w:rFonts w:asciiTheme="minorHAnsi" w:hAnsiTheme="minorHAnsi"/>
          <w:sz w:val="22"/>
          <w:szCs w:val="22"/>
        </w:rPr>
        <w:t xml:space="preserve"> </w:t>
      </w:r>
      <w:r w:rsidRPr="00283423" w:rsidR="00283423">
        <w:rPr>
          <w:rFonts w:asciiTheme="minorHAnsi" w:hAnsiTheme="minorHAnsi"/>
          <w:sz w:val="22"/>
          <w:szCs w:val="22"/>
        </w:rPr>
        <w:t>706-GS(D), 706-GS(T), 706-NA, and 706-QDT</w:t>
      </w:r>
      <w:r w:rsidRPr="009A02A8">
        <w:rPr>
          <w:rFonts w:asciiTheme="minorHAnsi" w:hAnsiTheme="minorHAnsi"/>
          <w:sz w:val="22"/>
          <w:szCs w:val="22"/>
        </w:rPr>
        <w:t xml:space="preserve">. A donor and an ERO use Form 8879-EG when the </w:t>
      </w:r>
      <w:r w:rsidR="004F3927">
        <w:rPr>
          <w:rFonts w:asciiTheme="minorHAnsi" w:hAnsiTheme="minorHAnsi"/>
          <w:sz w:val="22"/>
          <w:szCs w:val="22"/>
        </w:rPr>
        <w:t>taxpayer</w:t>
      </w:r>
      <w:r w:rsidRPr="009A02A8">
        <w:rPr>
          <w:rFonts w:asciiTheme="minorHAnsi" w:hAnsiTheme="minorHAnsi"/>
          <w:sz w:val="22"/>
          <w:szCs w:val="22"/>
        </w:rPr>
        <w:t xml:space="preserve"> wants to use a personal identification number (PIN) to electronically sign a return and, if applicable, consent to electronic funds withdrawal.</w:t>
      </w:r>
      <w:bookmarkEnd w:id="1"/>
    </w:p>
    <w:p w:rsidR="006755A0" w:rsidP="00010316" w14:paraId="1D700F46" w14:textId="77777777">
      <w:pPr>
        <w:ind w:left="720"/>
        <w:rPr>
          <w:rFonts w:asciiTheme="minorHAnsi" w:hAnsiTheme="minorHAnsi"/>
          <w:sz w:val="22"/>
          <w:szCs w:val="22"/>
        </w:rPr>
      </w:pPr>
    </w:p>
    <w:p w:rsidR="00390D8D" w:rsidRPr="00010316" w:rsidP="00010316" w14:paraId="716FC464" w14:textId="136F44F7">
      <w:pPr>
        <w:ind w:left="720"/>
        <w:rPr>
          <w:rFonts w:asciiTheme="minorHAnsi" w:hAnsiTheme="minorHAnsi" w:cstheme="minorHAnsi"/>
          <w:sz w:val="22"/>
          <w:szCs w:val="22"/>
        </w:rPr>
      </w:pPr>
      <w:r w:rsidRPr="00010316">
        <w:rPr>
          <w:rFonts w:asciiTheme="minorHAnsi" w:hAnsiTheme="minorHAnsi"/>
          <w:sz w:val="22"/>
          <w:szCs w:val="22"/>
        </w:rPr>
        <w:t>Form 8879-</w:t>
      </w:r>
      <w:r>
        <w:rPr>
          <w:rFonts w:asciiTheme="minorHAnsi" w:hAnsiTheme="minorHAnsi"/>
          <w:sz w:val="22"/>
          <w:szCs w:val="22"/>
        </w:rPr>
        <w:t>WH</w:t>
      </w:r>
      <w:r w:rsidRPr="00010316">
        <w:rPr>
          <w:rFonts w:asciiTheme="minorHAnsi" w:hAnsiTheme="minorHAnsi"/>
          <w:sz w:val="22"/>
          <w:szCs w:val="22"/>
        </w:rPr>
        <w:t xml:space="preserve">, </w:t>
      </w:r>
      <w:r w:rsidRPr="00ED0F0A">
        <w:rPr>
          <w:rFonts w:asciiTheme="minorHAnsi" w:hAnsiTheme="minorHAnsi"/>
          <w:i/>
          <w:iCs/>
          <w:sz w:val="22"/>
          <w:szCs w:val="22"/>
        </w:rPr>
        <w:t>E-file Authorization for Form 1042</w:t>
      </w:r>
      <w:r>
        <w:rPr>
          <w:rFonts w:asciiTheme="minorHAnsi" w:hAnsiTheme="minorHAnsi"/>
          <w:sz w:val="22"/>
          <w:szCs w:val="22"/>
        </w:rPr>
        <w:t>,</w:t>
      </w:r>
      <w:r w:rsidRPr="00010316">
        <w:rPr>
          <w:rFonts w:asciiTheme="minorHAnsi" w:hAnsiTheme="minorHAnsi"/>
          <w:sz w:val="22"/>
          <w:szCs w:val="22"/>
        </w:rPr>
        <w:t xml:space="preserve"> is used </w:t>
      </w:r>
      <w:r>
        <w:rPr>
          <w:rFonts w:asciiTheme="minorHAnsi" w:hAnsiTheme="minorHAnsi"/>
          <w:sz w:val="22"/>
          <w:szCs w:val="22"/>
        </w:rPr>
        <w:t>when</w:t>
      </w:r>
      <w:r w:rsidRPr="00010316">
        <w:rPr>
          <w:rFonts w:asciiTheme="minorHAnsi" w:hAnsiTheme="minorHAnsi"/>
          <w:sz w:val="22"/>
          <w:szCs w:val="22"/>
        </w:rPr>
        <w:t xml:space="preserve"> a </w:t>
      </w:r>
      <w:r>
        <w:rPr>
          <w:rFonts w:asciiTheme="minorHAnsi" w:hAnsiTheme="minorHAnsi"/>
          <w:sz w:val="22"/>
          <w:szCs w:val="22"/>
        </w:rPr>
        <w:t>withholding agent</w:t>
      </w:r>
      <w:r w:rsidRPr="00010316">
        <w:rPr>
          <w:rFonts w:asciiTheme="minorHAnsi" w:hAnsiTheme="minorHAnsi"/>
          <w:sz w:val="22"/>
          <w:szCs w:val="22"/>
        </w:rPr>
        <w:t xml:space="preserve"> and the ERO want to use a PIN to electronically sign an electronic employment tax return</w:t>
      </w:r>
      <w:r w:rsidRPr="00F02535">
        <w:rPr>
          <w:rFonts w:asciiTheme="minorHAnsi" w:hAnsiTheme="minorHAnsi"/>
          <w:sz w:val="22"/>
          <w:szCs w:val="22"/>
        </w:rPr>
        <w:t xml:space="preserve"> </w:t>
      </w:r>
      <w:r w:rsidRPr="00010316">
        <w:rPr>
          <w:rFonts w:asciiTheme="minorHAnsi" w:hAnsiTheme="minorHAnsi"/>
          <w:sz w:val="22"/>
          <w:szCs w:val="22"/>
        </w:rPr>
        <w:t>and</w:t>
      </w:r>
      <w:r>
        <w:rPr>
          <w:rFonts w:asciiTheme="minorHAnsi" w:hAnsiTheme="minorHAnsi"/>
          <w:sz w:val="22"/>
          <w:szCs w:val="22"/>
        </w:rPr>
        <w:t>,</w:t>
      </w:r>
      <w:r w:rsidRPr="00010316">
        <w:rPr>
          <w:rFonts w:asciiTheme="minorHAnsi" w:hAnsiTheme="minorHAnsi"/>
          <w:sz w:val="22"/>
          <w:szCs w:val="22"/>
        </w:rPr>
        <w:t xml:space="preserve"> if applicable</w:t>
      </w:r>
      <w:r>
        <w:rPr>
          <w:rFonts w:asciiTheme="minorHAnsi" w:hAnsiTheme="minorHAnsi"/>
          <w:sz w:val="22"/>
          <w:szCs w:val="22"/>
        </w:rPr>
        <w:t>,</w:t>
      </w:r>
      <w:r w:rsidRPr="00010316">
        <w:rPr>
          <w:rFonts w:asciiTheme="minorHAnsi" w:hAnsiTheme="minorHAnsi"/>
          <w:sz w:val="22"/>
          <w:szCs w:val="22"/>
        </w:rPr>
        <w:t xml:space="preserve"> consent to electronic funds withdrawal.</w:t>
      </w:r>
    </w:p>
    <w:p w:rsidR="00035C2C" w:rsidRPr="00010316" w14:paraId="70A81649" w14:textId="77777777">
      <w:pPr>
        <w:ind w:left="-72" w:right="-72"/>
        <w:rPr>
          <w:rFonts w:asciiTheme="minorHAnsi" w:hAnsiTheme="minorHAnsi" w:cstheme="minorHAnsi"/>
          <w:sz w:val="22"/>
          <w:szCs w:val="22"/>
        </w:rPr>
      </w:pPr>
    </w:p>
    <w:p w:rsidR="00776C8A" w:rsidRPr="00764596" w:rsidP="00764596" w14:paraId="7B6BF218" w14:textId="1E763BA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USE OF DATA</w:t>
      </w:r>
    </w:p>
    <w:p w:rsidR="00975387" w:rsidRPr="00756A5F" w:rsidP="00756A5F" w14:paraId="77337222" w14:textId="77777777">
      <w:pPr>
        <w:ind w:left="720"/>
        <w:rPr>
          <w:rFonts w:asciiTheme="minorHAnsi" w:hAnsiTheme="minorHAnsi"/>
          <w:sz w:val="22"/>
          <w:szCs w:val="22"/>
        </w:rPr>
      </w:pPr>
    </w:p>
    <w:p w:rsidR="00975387" w:rsidRPr="00756A5F" w:rsidP="00756A5F" w14:paraId="250C1618" w14:textId="0F575B5C">
      <w:pPr>
        <w:ind w:left="720"/>
        <w:rPr>
          <w:rFonts w:asciiTheme="minorHAnsi" w:hAnsiTheme="minorHAnsi"/>
          <w:sz w:val="22"/>
          <w:szCs w:val="22"/>
        </w:rPr>
      </w:pPr>
      <w:r w:rsidRPr="00756A5F">
        <w:rPr>
          <w:rFonts w:asciiTheme="minorHAnsi" w:hAnsiTheme="minorHAnsi"/>
          <w:sz w:val="22"/>
          <w:szCs w:val="22"/>
        </w:rPr>
        <w:t xml:space="preserve">The data will be used to verify and </w:t>
      </w:r>
      <w:r w:rsidR="00756A5F">
        <w:rPr>
          <w:rFonts w:asciiTheme="minorHAnsi" w:hAnsiTheme="minorHAnsi"/>
          <w:sz w:val="22"/>
          <w:szCs w:val="22"/>
        </w:rPr>
        <w:t>authenticate</w:t>
      </w:r>
      <w:r w:rsidRPr="00756A5F">
        <w:rPr>
          <w:rFonts w:asciiTheme="minorHAnsi" w:hAnsiTheme="minorHAnsi"/>
          <w:sz w:val="22"/>
          <w:szCs w:val="22"/>
        </w:rPr>
        <w:t xml:space="preserve"> the </w:t>
      </w:r>
      <w:r w:rsidR="00756A5F">
        <w:rPr>
          <w:rFonts w:asciiTheme="minorHAnsi" w:hAnsiTheme="minorHAnsi"/>
          <w:sz w:val="22"/>
          <w:szCs w:val="22"/>
        </w:rPr>
        <w:t xml:space="preserve">taxpayer’s signature and tax </w:t>
      </w:r>
      <w:r w:rsidRPr="00756A5F">
        <w:rPr>
          <w:rFonts w:asciiTheme="minorHAnsi" w:hAnsiTheme="minorHAnsi"/>
          <w:sz w:val="22"/>
          <w:szCs w:val="22"/>
        </w:rPr>
        <w:t>return</w:t>
      </w:r>
      <w:r w:rsidR="00756A5F">
        <w:rPr>
          <w:rFonts w:asciiTheme="minorHAnsi" w:hAnsiTheme="minorHAnsi"/>
          <w:sz w:val="22"/>
          <w:szCs w:val="22"/>
        </w:rPr>
        <w:t xml:space="preserve"> </w:t>
      </w:r>
      <w:r w:rsidR="00756A5F">
        <w:rPr>
          <w:rFonts w:asciiTheme="minorHAnsi" w:hAnsiTheme="minorHAnsi"/>
          <w:sz w:val="22"/>
          <w:szCs w:val="22"/>
        </w:rPr>
        <w:t>information when the return is electronically filed</w:t>
      </w:r>
      <w:r w:rsidR="005D38C5">
        <w:rPr>
          <w:rFonts w:asciiTheme="minorHAnsi" w:hAnsiTheme="minorHAnsi"/>
          <w:sz w:val="22"/>
          <w:szCs w:val="22"/>
        </w:rPr>
        <w:t>, as well as the identity of the ERO, ISP, or paid preparer</w:t>
      </w:r>
      <w:r w:rsidRPr="00756A5F">
        <w:rPr>
          <w:rFonts w:asciiTheme="minorHAnsi" w:hAnsiTheme="minorHAnsi"/>
          <w:sz w:val="22"/>
          <w:szCs w:val="22"/>
        </w:rPr>
        <w:t xml:space="preserve">. </w:t>
      </w:r>
      <w:r w:rsidR="005D38C5">
        <w:rPr>
          <w:rFonts w:asciiTheme="minorHAnsi" w:hAnsiTheme="minorHAnsi"/>
          <w:sz w:val="22"/>
          <w:szCs w:val="22"/>
        </w:rPr>
        <w:t>The information will also be used to facilitate electronic funds withdrawal for payment of taxes owed, if applicable and authorized.</w:t>
      </w:r>
    </w:p>
    <w:p w:rsidR="00776C8A" w:rsidRPr="00756A5F" w:rsidP="00756A5F" w14:paraId="5BB868D7" w14:textId="77777777">
      <w:pPr>
        <w:ind w:left="720"/>
        <w:rPr>
          <w:rFonts w:asciiTheme="minorHAnsi" w:hAnsiTheme="minorHAnsi"/>
          <w:sz w:val="22"/>
          <w:szCs w:val="22"/>
        </w:rPr>
      </w:pPr>
      <w:r w:rsidRPr="00756A5F">
        <w:rPr>
          <w:rFonts w:asciiTheme="minorHAnsi" w:hAnsiTheme="minorHAnsi"/>
          <w:sz w:val="22"/>
          <w:szCs w:val="22"/>
        </w:rPr>
        <w:t xml:space="preserve">    </w:t>
      </w:r>
    </w:p>
    <w:p w:rsidR="00776C8A" w:rsidRPr="00764596" w:rsidP="00764596" w14:paraId="4C9ADCF1" w14:textId="390AA14A">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USE OF IMPROVED INFORMATION TECHNOLOGY TO REDUCE BURDEN</w:t>
      </w:r>
    </w:p>
    <w:p w:rsidR="006B1E7E" w:rsidRPr="005D38C5" w:rsidP="005D38C5" w14:paraId="6C1AE569" w14:textId="77777777">
      <w:pPr>
        <w:ind w:left="720"/>
        <w:rPr>
          <w:rFonts w:asciiTheme="minorHAnsi" w:hAnsiTheme="minorHAnsi"/>
          <w:sz w:val="22"/>
          <w:szCs w:val="22"/>
        </w:rPr>
      </w:pPr>
    </w:p>
    <w:p w:rsidR="000F6392" w:rsidRPr="005D38C5" w:rsidP="005D38C5" w14:paraId="5EDFE182" w14:textId="7A532CDE">
      <w:pPr>
        <w:ind w:left="720"/>
        <w:rPr>
          <w:rFonts w:asciiTheme="minorHAnsi" w:hAnsiTheme="minorHAnsi"/>
          <w:sz w:val="22"/>
          <w:szCs w:val="22"/>
        </w:rPr>
      </w:pPr>
      <w:r w:rsidRPr="005D38C5">
        <w:rPr>
          <w:rFonts w:asciiTheme="minorHAnsi" w:hAnsiTheme="minorHAnsi"/>
          <w:sz w:val="22"/>
          <w:szCs w:val="22"/>
        </w:rPr>
        <w:t xml:space="preserve">Electronic filing is </w:t>
      </w:r>
      <w:r w:rsidR="00F27A1C">
        <w:rPr>
          <w:rFonts w:asciiTheme="minorHAnsi" w:hAnsiTheme="minorHAnsi"/>
          <w:sz w:val="22"/>
          <w:szCs w:val="22"/>
        </w:rPr>
        <w:t xml:space="preserve">currently </w:t>
      </w:r>
      <w:r w:rsidRPr="005D38C5">
        <w:rPr>
          <w:rFonts w:asciiTheme="minorHAnsi" w:hAnsiTheme="minorHAnsi"/>
          <w:sz w:val="22"/>
          <w:szCs w:val="22"/>
        </w:rPr>
        <w:t>available for Forms 8453-E</w:t>
      </w:r>
      <w:r w:rsidR="006926AC">
        <w:rPr>
          <w:rFonts w:asciiTheme="minorHAnsi" w:hAnsiTheme="minorHAnsi"/>
          <w:sz w:val="22"/>
          <w:szCs w:val="22"/>
        </w:rPr>
        <w:t>G</w:t>
      </w:r>
      <w:r w:rsidRPr="005D38C5">
        <w:rPr>
          <w:rFonts w:asciiTheme="minorHAnsi" w:hAnsiTheme="minorHAnsi"/>
          <w:sz w:val="22"/>
          <w:szCs w:val="22"/>
        </w:rPr>
        <w:t xml:space="preserve"> and 8453-WH. The ERO must retain Forms 8879 and submit them to the IRS upon request. </w:t>
      </w:r>
    </w:p>
    <w:p w:rsidR="006B1E7E" w:rsidRPr="005D38C5" w:rsidP="005D38C5" w14:paraId="4DDB1583" w14:textId="77777777">
      <w:pPr>
        <w:ind w:left="720"/>
        <w:rPr>
          <w:rFonts w:asciiTheme="minorHAnsi" w:hAnsiTheme="minorHAnsi"/>
          <w:sz w:val="22"/>
          <w:szCs w:val="22"/>
        </w:rPr>
      </w:pPr>
    </w:p>
    <w:p w:rsidR="00776C8A" w:rsidRPr="00764596" w:rsidP="00764596" w14:paraId="68D521E5" w14:textId="3E90274D">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EFFORTS TO IDENTIFY DUPLICATION</w:t>
      </w:r>
    </w:p>
    <w:p w:rsidR="00776C8A" w:rsidRPr="005D38C5" w:rsidP="005D38C5" w14:paraId="53825031" w14:textId="77777777">
      <w:pPr>
        <w:ind w:left="720"/>
        <w:rPr>
          <w:rFonts w:asciiTheme="minorHAnsi" w:hAnsiTheme="minorHAnsi"/>
          <w:sz w:val="22"/>
          <w:szCs w:val="22"/>
        </w:rPr>
      </w:pPr>
    </w:p>
    <w:p w:rsidR="00035C2C" w:rsidRPr="005D38C5" w:rsidP="005D38C5" w14:paraId="494B4742" w14:textId="77777777">
      <w:pPr>
        <w:ind w:left="720"/>
        <w:rPr>
          <w:rFonts w:asciiTheme="minorHAnsi" w:hAnsiTheme="minorHAnsi"/>
          <w:sz w:val="22"/>
          <w:szCs w:val="22"/>
        </w:rPr>
      </w:pPr>
      <w:r w:rsidRPr="005D38C5">
        <w:rPr>
          <w:rFonts w:asciiTheme="minorHAnsi" w:hAnsiTheme="minorHAnsi"/>
          <w:sz w:val="22"/>
          <w:szCs w:val="22"/>
        </w:rPr>
        <w:t>The information obtained through this collection is unique and is not already available for use or adaptation from another source.</w:t>
      </w:r>
    </w:p>
    <w:p w:rsidR="00035C2C" w:rsidRPr="005D38C5" w:rsidP="005D38C5" w14:paraId="67F9988C" w14:textId="77777777">
      <w:pPr>
        <w:ind w:left="720"/>
        <w:rPr>
          <w:rFonts w:asciiTheme="minorHAnsi" w:hAnsiTheme="minorHAnsi"/>
          <w:sz w:val="22"/>
          <w:szCs w:val="22"/>
        </w:rPr>
      </w:pPr>
    </w:p>
    <w:p w:rsidR="00776C8A" w:rsidRPr="00764596" w:rsidP="00764596" w14:paraId="6D5E3070" w14:textId="33B3C3E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METHODS TO MINIMIZE BURDEN ON SMALL BUSINESSES OR OTHER</w:t>
      </w:r>
      <w:r w:rsidRPr="00764596" w:rsidR="00955BFA">
        <w:rPr>
          <w:rFonts w:asciiTheme="minorHAnsi" w:hAnsiTheme="minorHAnsi"/>
          <w:sz w:val="22"/>
          <w:szCs w:val="22"/>
          <w:u w:val="single"/>
        </w:rPr>
        <w:t xml:space="preserve"> </w:t>
      </w:r>
      <w:r w:rsidRPr="00764596">
        <w:rPr>
          <w:rFonts w:asciiTheme="minorHAnsi" w:hAnsiTheme="minorHAnsi"/>
          <w:sz w:val="22"/>
          <w:szCs w:val="22"/>
          <w:u w:val="single"/>
        </w:rPr>
        <w:t>SMALL ENTITIES</w:t>
      </w:r>
    </w:p>
    <w:p w:rsidR="00776C8A" w:rsidRPr="00F27A1C" w:rsidP="00F27A1C" w14:paraId="51752303" w14:textId="77777777">
      <w:pPr>
        <w:ind w:left="720"/>
        <w:rPr>
          <w:rFonts w:asciiTheme="minorHAnsi" w:hAnsiTheme="minorHAnsi"/>
          <w:sz w:val="22"/>
          <w:szCs w:val="22"/>
        </w:rPr>
      </w:pPr>
    </w:p>
    <w:p w:rsidR="00A233BC" w:rsidRPr="00F27A1C" w:rsidP="00F27A1C" w14:paraId="2F7393AC" w14:textId="038D106E">
      <w:pPr>
        <w:ind w:left="720"/>
        <w:rPr>
          <w:rFonts w:asciiTheme="minorHAnsi" w:hAnsiTheme="minorHAnsi"/>
          <w:sz w:val="22"/>
          <w:szCs w:val="22"/>
        </w:rPr>
      </w:pPr>
      <w:bookmarkStart w:id="2" w:name="_Hlk70187874"/>
      <w:r w:rsidRPr="00F27A1C">
        <w:rPr>
          <w:rFonts w:asciiTheme="minorHAnsi" w:hAnsiTheme="minorHAnsi"/>
          <w:sz w:val="22"/>
          <w:szCs w:val="22"/>
        </w:rPr>
        <w:t>The collection of information requirement will not have a significant economic impact on a substantial number of small entities.</w:t>
      </w:r>
    </w:p>
    <w:bookmarkEnd w:id="2"/>
    <w:p w:rsidR="00776C8A" w:rsidRPr="00F27A1C" w:rsidP="00F27A1C" w14:paraId="73ACA3AF" w14:textId="12704965">
      <w:pPr>
        <w:ind w:left="720"/>
        <w:rPr>
          <w:rFonts w:asciiTheme="minorHAnsi" w:hAnsiTheme="minorHAnsi"/>
          <w:sz w:val="22"/>
          <w:szCs w:val="22"/>
        </w:rPr>
      </w:pPr>
      <w:r w:rsidRPr="00F27A1C">
        <w:rPr>
          <w:rFonts w:asciiTheme="minorHAnsi" w:hAnsiTheme="minorHAnsi"/>
          <w:sz w:val="22"/>
          <w:szCs w:val="22"/>
        </w:rPr>
        <w:t xml:space="preserve"> </w:t>
      </w:r>
      <w:r w:rsidRPr="00F27A1C" w:rsidR="00955BFA">
        <w:rPr>
          <w:rFonts w:asciiTheme="minorHAnsi" w:hAnsiTheme="minorHAnsi"/>
          <w:sz w:val="22"/>
          <w:szCs w:val="22"/>
        </w:rPr>
        <w:t xml:space="preserve">            </w:t>
      </w:r>
      <w:r w:rsidRPr="00F27A1C">
        <w:rPr>
          <w:rFonts w:asciiTheme="minorHAnsi" w:hAnsiTheme="minorHAnsi"/>
          <w:sz w:val="22"/>
          <w:szCs w:val="22"/>
        </w:rPr>
        <w:t xml:space="preserve">                                </w:t>
      </w:r>
    </w:p>
    <w:p w:rsidR="00776C8A" w:rsidRPr="00764596" w:rsidP="00764596" w14:paraId="411066BD" w14:textId="287400D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CONSEQUENCES OF LESS FREQUENT COLLECTION ON FEDERAL PROGRAMS</w:t>
      </w:r>
      <w:r w:rsidRPr="00764596" w:rsidR="00955BFA">
        <w:rPr>
          <w:rFonts w:asciiTheme="minorHAnsi" w:hAnsiTheme="minorHAnsi"/>
          <w:sz w:val="22"/>
          <w:szCs w:val="22"/>
          <w:u w:val="single"/>
        </w:rPr>
        <w:t xml:space="preserve"> </w:t>
      </w:r>
      <w:r w:rsidRPr="00764596">
        <w:rPr>
          <w:rFonts w:asciiTheme="minorHAnsi" w:hAnsiTheme="minorHAnsi"/>
          <w:sz w:val="22"/>
          <w:szCs w:val="22"/>
          <w:u w:val="single"/>
        </w:rPr>
        <w:t>OR POLICY ACTIVITIES</w:t>
      </w:r>
    </w:p>
    <w:p w:rsidR="00776C8A" w:rsidRPr="00F27A1C" w:rsidP="00F27A1C" w14:paraId="2D42255F" w14:textId="77777777">
      <w:pPr>
        <w:ind w:left="720"/>
        <w:rPr>
          <w:rFonts w:asciiTheme="minorHAnsi" w:hAnsiTheme="minorHAnsi"/>
          <w:sz w:val="22"/>
          <w:szCs w:val="22"/>
        </w:rPr>
      </w:pPr>
    </w:p>
    <w:p w:rsidR="007E1D02" w:rsidRPr="00F27A1C" w:rsidP="00F27A1C" w14:paraId="5DA076A4" w14:textId="6855CBF4">
      <w:pPr>
        <w:ind w:left="720"/>
        <w:rPr>
          <w:rFonts w:asciiTheme="minorHAnsi" w:hAnsiTheme="minorHAnsi"/>
          <w:sz w:val="22"/>
          <w:szCs w:val="22"/>
        </w:rPr>
      </w:pPr>
      <w:r w:rsidRPr="00F27A1C">
        <w:rPr>
          <w:rFonts w:asciiTheme="minorHAnsi" w:hAnsiTheme="minorHAnsi"/>
          <w:sz w:val="22"/>
          <w:szCs w:val="22"/>
        </w:rPr>
        <w:t>A less frequent collection</w:t>
      </w:r>
      <w:r w:rsidRPr="00F27A1C" w:rsidR="00256D21">
        <w:rPr>
          <w:rFonts w:asciiTheme="minorHAnsi" w:hAnsiTheme="minorHAnsi"/>
          <w:sz w:val="22"/>
          <w:szCs w:val="22"/>
        </w:rPr>
        <w:t xml:space="preserve"> </w:t>
      </w:r>
      <w:r w:rsidR="00867DF9">
        <w:rPr>
          <w:rFonts w:asciiTheme="minorHAnsi" w:hAnsiTheme="minorHAnsi"/>
          <w:sz w:val="22"/>
          <w:szCs w:val="22"/>
        </w:rPr>
        <w:t>would not allow</w:t>
      </w:r>
      <w:r w:rsidRPr="00F27A1C" w:rsidR="00256D21">
        <w:rPr>
          <w:rFonts w:asciiTheme="minorHAnsi" w:hAnsiTheme="minorHAnsi"/>
          <w:sz w:val="22"/>
          <w:szCs w:val="22"/>
        </w:rPr>
        <w:t xml:space="preserve"> the IRS to verify </w:t>
      </w:r>
      <w:r w:rsidRPr="00F27A1C">
        <w:rPr>
          <w:rFonts w:asciiTheme="minorHAnsi" w:hAnsiTheme="minorHAnsi"/>
          <w:sz w:val="22"/>
          <w:szCs w:val="22"/>
        </w:rPr>
        <w:t>authenticity of a return by matching the data on the declaration with the corresponding data on the electronic return</w:t>
      </w:r>
      <w:r w:rsidRPr="00F27A1C" w:rsidR="00B92C93">
        <w:rPr>
          <w:rFonts w:asciiTheme="minorHAnsi" w:hAnsiTheme="minorHAnsi"/>
          <w:sz w:val="22"/>
          <w:szCs w:val="22"/>
        </w:rPr>
        <w:t xml:space="preserve"> for purposes of </w:t>
      </w:r>
      <w:r w:rsidR="00F27A1C">
        <w:rPr>
          <w:rFonts w:asciiTheme="minorHAnsi" w:hAnsiTheme="minorHAnsi"/>
          <w:sz w:val="22"/>
          <w:szCs w:val="22"/>
        </w:rPr>
        <w:t>Treasury Regulations s</w:t>
      </w:r>
      <w:r w:rsidRPr="00F27A1C" w:rsidR="00B92C93">
        <w:rPr>
          <w:rFonts w:asciiTheme="minorHAnsi" w:hAnsiTheme="minorHAnsi"/>
          <w:sz w:val="22"/>
          <w:szCs w:val="22"/>
        </w:rPr>
        <w:t>ection</w:t>
      </w:r>
      <w:r w:rsidR="00F27A1C">
        <w:rPr>
          <w:rFonts w:asciiTheme="minorHAnsi" w:hAnsiTheme="minorHAnsi"/>
          <w:sz w:val="22"/>
          <w:szCs w:val="22"/>
        </w:rPr>
        <w:t>s</w:t>
      </w:r>
      <w:r w:rsidRPr="00F27A1C" w:rsidR="00B92C93">
        <w:rPr>
          <w:rFonts w:asciiTheme="minorHAnsi" w:hAnsiTheme="minorHAnsi"/>
          <w:sz w:val="22"/>
          <w:szCs w:val="22"/>
        </w:rPr>
        <w:t xml:space="preserve"> 301.6061-1(b) and 6012-5</w:t>
      </w:r>
      <w:r w:rsidR="00867DF9">
        <w:rPr>
          <w:rFonts w:asciiTheme="minorHAnsi" w:hAnsiTheme="minorHAnsi"/>
          <w:sz w:val="22"/>
          <w:szCs w:val="22"/>
        </w:rPr>
        <w:t>,</w:t>
      </w:r>
      <w:r w:rsidRPr="00F27A1C" w:rsidR="00B92C93">
        <w:rPr>
          <w:rFonts w:asciiTheme="minorHAnsi" w:hAnsiTheme="minorHAnsi"/>
          <w:sz w:val="22"/>
          <w:szCs w:val="22"/>
        </w:rPr>
        <w:t xml:space="preserve"> </w:t>
      </w:r>
      <w:r w:rsidR="00867DF9">
        <w:rPr>
          <w:rFonts w:asciiTheme="minorHAnsi" w:hAnsiTheme="minorHAnsi"/>
          <w:sz w:val="22"/>
          <w:szCs w:val="22"/>
        </w:rPr>
        <w:t>or</w:t>
      </w:r>
      <w:r w:rsidRPr="00F27A1C" w:rsidR="00B92C93">
        <w:rPr>
          <w:rFonts w:asciiTheme="minorHAnsi" w:hAnsiTheme="minorHAnsi"/>
          <w:sz w:val="22"/>
          <w:szCs w:val="22"/>
        </w:rPr>
        <w:t xml:space="preserve"> to verify and </w:t>
      </w:r>
      <w:r w:rsidR="00867DF9">
        <w:rPr>
          <w:rFonts w:asciiTheme="minorHAnsi" w:hAnsiTheme="minorHAnsi"/>
          <w:sz w:val="22"/>
          <w:szCs w:val="22"/>
        </w:rPr>
        <w:t>authenticate</w:t>
      </w:r>
      <w:r w:rsidRPr="00F27A1C" w:rsidR="00B92C93">
        <w:rPr>
          <w:rFonts w:asciiTheme="minorHAnsi" w:hAnsiTheme="minorHAnsi"/>
          <w:sz w:val="22"/>
          <w:szCs w:val="22"/>
        </w:rPr>
        <w:t xml:space="preserve"> the taxpayer's signature</w:t>
      </w:r>
      <w:r w:rsidRPr="00F27A1C" w:rsidR="00AA3AC5">
        <w:rPr>
          <w:rFonts w:asciiTheme="minorHAnsi" w:hAnsiTheme="minorHAnsi"/>
          <w:sz w:val="22"/>
          <w:szCs w:val="22"/>
        </w:rPr>
        <w:t xml:space="preserve"> </w:t>
      </w:r>
      <w:r w:rsidR="00867DF9">
        <w:rPr>
          <w:rFonts w:asciiTheme="minorHAnsi" w:hAnsiTheme="minorHAnsi"/>
          <w:sz w:val="22"/>
          <w:szCs w:val="22"/>
        </w:rPr>
        <w:t>on the return. This would result in the inability</w:t>
      </w:r>
      <w:r w:rsidRPr="00F27A1C" w:rsidR="00AA3AC5">
        <w:rPr>
          <w:rFonts w:asciiTheme="minorHAnsi" w:hAnsiTheme="minorHAnsi"/>
          <w:sz w:val="22"/>
          <w:szCs w:val="22"/>
        </w:rPr>
        <w:t xml:space="preserve"> </w:t>
      </w:r>
      <w:r w:rsidR="00867DF9">
        <w:rPr>
          <w:rFonts w:asciiTheme="minorHAnsi" w:hAnsiTheme="minorHAnsi"/>
          <w:sz w:val="22"/>
          <w:szCs w:val="22"/>
        </w:rPr>
        <w:t>of</w:t>
      </w:r>
      <w:r w:rsidRPr="00F27A1C" w:rsidR="00256D21">
        <w:rPr>
          <w:rFonts w:asciiTheme="minorHAnsi" w:hAnsiTheme="minorHAnsi"/>
          <w:sz w:val="22"/>
          <w:szCs w:val="22"/>
        </w:rPr>
        <w:t xml:space="preserve"> the </w:t>
      </w:r>
      <w:r w:rsidRPr="00F27A1C" w:rsidR="00AA3AC5">
        <w:rPr>
          <w:rFonts w:asciiTheme="minorHAnsi" w:hAnsiTheme="minorHAnsi"/>
          <w:sz w:val="22"/>
          <w:szCs w:val="22"/>
        </w:rPr>
        <w:t>IRS to meet its mission</w:t>
      </w:r>
      <w:r w:rsidRPr="00F27A1C">
        <w:rPr>
          <w:rFonts w:asciiTheme="minorHAnsi" w:hAnsiTheme="minorHAnsi"/>
          <w:sz w:val="22"/>
          <w:szCs w:val="22"/>
        </w:rPr>
        <w:t>.</w:t>
      </w:r>
    </w:p>
    <w:p w:rsidR="007E1D02" w:rsidRPr="00F27A1C" w:rsidP="00F27A1C" w14:paraId="6FF45634" w14:textId="77777777">
      <w:pPr>
        <w:ind w:left="720"/>
        <w:rPr>
          <w:rFonts w:asciiTheme="minorHAnsi" w:hAnsiTheme="minorHAnsi"/>
          <w:sz w:val="22"/>
          <w:szCs w:val="22"/>
        </w:rPr>
      </w:pPr>
    </w:p>
    <w:p w:rsidR="00776C8A" w:rsidRPr="00764596" w:rsidP="00764596" w14:paraId="0B9C06EC" w14:textId="72FB6220">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SPECIAL CIRCUMSTANCES REQUIRING DATA COLLECTION TO BE</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INCONSISTENT WITH GUIDELINES IN 5 CFR 1320.5(d)(2)</w:t>
      </w:r>
    </w:p>
    <w:p w:rsidR="00776C8A" w:rsidRPr="00867DF9" w:rsidP="00867DF9" w14:paraId="7BC2534A" w14:textId="77777777">
      <w:pPr>
        <w:ind w:left="720"/>
        <w:rPr>
          <w:rFonts w:asciiTheme="minorHAnsi" w:hAnsiTheme="minorHAnsi"/>
          <w:sz w:val="22"/>
          <w:szCs w:val="22"/>
        </w:rPr>
      </w:pPr>
    </w:p>
    <w:p w:rsidR="00776C8A" w:rsidRPr="00867DF9" w:rsidP="00867DF9" w14:paraId="690229A1" w14:textId="6C063DA7">
      <w:pPr>
        <w:ind w:left="720"/>
        <w:rPr>
          <w:rFonts w:asciiTheme="minorHAnsi" w:hAnsiTheme="minorHAnsi"/>
          <w:sz w:val="22"/>
          <w:szCs w:val="22"/>
        </w:rPr>
      </w:pPr>
      <w:r w:rsidRPr="00867DF9">
        <w:rPr>
          <w:rFonts w:asciiTheme="minorHAnsi" w:hAnsiTheme="minorHAnsi"/>
          <w:sz w:val="22"/>
          <w:szCs w:val="22"/>
        </w:rPr>
        <w:t>There are no special circumstances requiring data collection to be inconsistent with guidelines in 5 CFR 1320.5(d)(2).</w:t>
      </w:r>
    </w:p>
    <w:p w:rsidR="00776C8A" w:rsidRPr="00867DF9" w:rsidP="00867DF9" w14:paraId="1303E71F" w14:textId="77777777">
      <w:pPr>
        <w:ind w:left="720"/>
        <w:rPr>
          <w:rFonts w:asciiTheme="minorHAnsi" w:hAnsiTheme="minorHAnsi"/>
          <w:sz w:val="22"/>
          <w:szCs w:val="22"/>
        </w:rPr>
      </w:pPr>
    </w:p>
    <w:p w:rsidR="00776C8A" w:rsidRPr="00764596" w:rsidP="00764596" w14:paraId="17C65DBE" w14:textId="671F088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CONSULTATION WITH INDIVIDUALS OUTSIDE OF THE AGENCY ON</w:t>
      </w:r>
      <w:r w:rsidRPr="00764596" w:rsidR="00AC5021">
        <w:rPr>
          <w:rFonts w:asciiTheme="minorHAnsi" w:hAnsiTheme="minorHAnsi"/>
          <w:sz w:val="22"/>
          <w:szCs w:val="22"/>
          <w:u w:val="single"/>
        </w:rPr>
        <w:t xml:space="preserve"> </w:t>
      </w:r>
      <w:r w:rsidRPr="00764596">
        <w:rPr>
          <w:rFonts w:asciiTheme="minorHAnsi" w:hAnsiTheme="minorHAnsi"/>
          <w:sz w:val="22"/>
          <w:szCs w:val="22"/>
          <w:u w:val="single"/>
        </w:rPr>
        <w:t>AVAILABILITY OF DATA, FREQUENCY OF COLLECTION, CLARITY</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OF INSTRUCTIONS AND FORMS, AND DATA ELEMENTS</w:t>
      </w:r>
    </w:p>
    <w:p w:rsidR="00776C8A" w:rsidRPr="00867DF9" w:rsidP="00867DF9" w14:paraId="3006EE75" w14:textId="77777777">
      <w:pPr>
        <w:ind w:left="720"/>
        <w:rPr>
          <w:rFonts w:asciiTheme="minorHAnsi" w:hAnsiTheme="minorHAnsi"/>
          <w:sz w:val="22"/>
          <w:szCs w:val="22"/>
        </w:rPr>
      </w:pPr>
    </w:p>
    <w:p w:rsidR="00607A8F" w:rsidRPr="00867DF9" w:rsidP="00035C2C" w14:paraId="5896940A" w14:textId="1F1A45BD">
      <w:pPr>
        <w:ind w:left="720"/>
        <w:rPr>
          <w:rFonts w:asciiTheme="minorHAnsi" w:hAnsiTheme="minorHAnsi"/>
          <w:sz w:val="22"/>
          <w:szCs w:val="22"/>
        </w:rPr>
      </w:pPr>
      <w:r w:rsidRPr="001F7C7C">
        <w:rPr>
          <w:rFonts w:asciiTheme="minorHAnsi" w:hAnsiTheme="minorHAnsi"/>
          <w:sz w:val="22"/>
          <w:szCs w:val="22"/>
        </w:rPr>
        <w:t>We received no comments during the public comment period in response to the Federal Register notice (</w:t>
      </w:r>
      <w:r w:rsidRPr="00097BDB" w:rsidR="00097BDB">
        <w:rPr>
          <w:rFonts w:asciiTheme="minorHAnsi" w:hAnsiTheme="minorHAnsi"/>
          <w:sz w:val="22"/>
          <w:szCs w:val="22"/>
        </w:rPr>
        <w:t>90 FR 44754</w:t>
      </w:r>
      <w:r w:rsidRPr="001F7C7C">
        <w:rPr>
          <w:rFonts w:asciiTheme="minorHAnsi" w:hAnsiTheme="minorHAnsi"/>
          <w:sz w:val="22"/>
          <w:szCs w:val="22"/>
        </w:rPr>
        <w:t xml:space="preserve">), dated </w:t>
      </w:r>
      <w:r w:rsidR="00235286">
        <w:rPr>
          <w:rFonts w:asciiTheme="minorHAnsi" w:hAnsiTheme="minorHAnsi"/>
          <w:sz w:val="22"/>
          <w:szCs w:val="22"/>
        </w:rPr>
        <w:t>September 16, 2025</w:t>
      </w:r>
      <w:r w:rsidRPr="001F7C7C">
        <w:rPr>
          <w:rFonts w:asciiTheme="minorHAnsi" w:hAnsiTheme="minorHAnsi"/>
          <w:sz w:val="22"/>
          <w:szCs w:val="22"/>
        </w:rPr>
        <w:t>.</w:t>
      </w:r>
    </w:p>
    <w:p w:rsidR="00776C8A" w:rsidRPr="00867DF9" w:rsidP="00867DF9" w14:paraId="23BA2784" w14:textId="77777777">
      <w:pPr>
        <w:ind w:left="720"/>
        <w:rPr>
          <w:rFonts w:asciiTheme="minorHAnsi" w:hAnsiTheme="minorHAnsi"/>
          <w:sz w:val="22"/>
          <w:szCs w:val="22"/>
        </w:rPr>
      </w:pPr>
      <w:r w:rsidRPr="00867DF9">
        <w:rPr>
          <w:rFonts w:asciiTheme="minorHAnsi" w:hAnsiTheme="minorHAnsi"/>
          <w:sz w:val="22"/>
          <w:szCs w:val="22"/>
        </w:rPr>
        <w:t xml:space="preserve">  </w:t>
      </w:r>
    </w:p>
    <w:p w:rsidR="00776C8A" w:rsidRPr="00764596" w:rsidP="00764596" w14:paraId="378AAB4D" w14:textId="1DCB6C4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EXPLANATION OF DECISION TO PROVIDE ANY PAYMENT OR GIFT TO</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RESPONDENTS</w:t>
      </w:r>
    </w:p>
    <w:p w:rsidR="00776C8A" w:rsidRPr="001F7C7C" w:rsidP="001F7C7C" w14:paraId="5DDA733A" w14:textId="77777777">
      <w:pPr>
        <w:ind w:left="720"/>
        <w:rPr>
          <w:rFonts w:asciiTheme="minorHAnsi" w:hAnsiTheme="minorHAnsi"/>
          <w:sz w:val="22"/>
          <w:szCs w:val="22"/>
        </w:rPr>
      </w:pPr>
    </w:p>
    <w:p w:rsidR="00776C8A" w:rsidRPr="001F7C7C" w:rsidP="00035C2C" w14:paraId="20835223" w14:textId="77777777">
      <w:pPr>
        <w:ind w:left="720"/>
        <w:rPr>
          <w:rFonts w:asciiTheme="minorHAnsi" w:hAnsiTheme="minorHAnsi"/>
          <w:sz w:val="22"/>
          <w:szCs w:val="22"/>
        </w:rPr>
      </w:pPr>
      <w:r w:rsidRPr="001F7C7C">
        <w:rPr>
          <w:rFonts w:asciiTheme="minorHAnsi" w:hAnsiTheme="minorHAnsi"/>
          <w:sz w:val="22"/>
          <w:szCs w:val="22"/>
        </w:rPr>
        <w:t>No payment</w:t>
      </w:r>
      <w:r w:rsidRPr="001F7C7C" w:rsidR="00AA3AC5">
        <w:rPr>
          <w:rFonts w:asciiTheme="minorHAnsi" w:hAnsiTheme="minorHAnsi"/>
          <w:sz w:val="22"/>
          <w:szCs w:val="22"/>
        </w:rPr>
        <w:t xml:space="preserve"> or gift has been </w:t>
      </w:r>
      <w:r w:rsidRPr="001F7C7C">
        <w:rPr>
          <w:rFonts w:asciiTheme="minorHAnsi" w:hAnsiTheme="minorHAnsi"/>
          <w:sz w:val="22"/>
          <w:szCs w:val="22"/>
        </w:rPr>
        <w:t>provided to any respondents.</w:t>
      </w:r>
    </w:p>
    <w:p w:rsidR="00776C8A" w:rsidRPr="001F7C7C" w:rsidP="001F7C7C" w14:paraId="68F2C8ED" w14:textId="77777777">
      <w:pPr>
        <w:ind w:left="720"/>
        <w:rPr>
          <w:rFonts w:asciiTheme="minorHAnsi" w:hAnsiTheme="minorHAnsi"/>
          <w:sz w:val="22"/>
          <w:szCs w:val="22"/>
        </w:rPr>
      </w:pPr>
    </w:p>
    <w:p w:rsidR="00776C8A" w:rsidRPr="00764596" w:rsidP="00764596" w14:paraId="45131F7D" w14:textId="74455499">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ASSURANCE OF CONFIDENTIALITY OF RESPONSES</w:t>
      </w:r>
    </w:p>
    <w:p w:rsidR="00776C8A" w:rsidRPr="001F7C7C" w:rsidP="001F7C7C" w14:paraId="09ABCDC3" w14:textId="77777777">
      <w:pPr>
        <w:ind w:left="720"/>
        <w:rPr>
          <w:rFonts w:asciiTheme="minorHAnsi" w:hAnsiTheme="minorHAnsi"/>
          <w:sz w:val="22"/>
          <w:szCs w:val="22"/>
        </w:rPr>
      </w:pPr>
    </w:p>
    <w:p w:rsidR="00776C8A" w:rsidRPr="001F7C7C" w:rsidP="00B53859" w14:paraId="1F017308" w14:textId="233E572A">
      <w:pPr>
        <w:ind w:left="720"/>
        <w:rPr>
          <w:rFonts w:asciiTheme="minorHAnsi" w:hAnsiTheme="minorHAnsi"/>
          <w:sz w:val="22"/>
          <w:szCs w:val="22"/>
        </w:rPr>
      </w:pPr>
      <w:r w:rsidRPr="001F7C7C">
        <w:rPr>
          <w:rFonts w:asciiTheme="minorHAnsi" w:hAnsiTheme="minorHAnsi"/>
          <w:sz w:val="22"/>
          <w:szCs w:val="22"/>
        </w:rPr>
        <w:t>Generally, tax returns and tax return information are confidential as required by 26 U</w:t>
      </w:r>
      <w:r w:rsidR="001F7C7C">
        <w:rPr>
          <w:rFonts w:asciiTheme="minorHAnsi" w:hAnsiTheme="minorHAnsi"/>
          <w:sz w:val="22"/>
          <w:szCs w:val="22"/>
        </w:rPr>
        <w:t>.</w:t>
      </w:r>
      <w:r w:rsidRPr="001F7C7C">
        <w:rPr>
          <w:rFonts w:asciiTheme="minorHAnsi" w:hAnsiTheme="minorHAnsi"/>
          <w:sz w:val="22"/>
          <w:szCs w:val="22"/>
        </w:rPr>
        <w:t>S</w:t>
      </w:r>
      <w:r w:rsidR="001F7C7C">
        <w:rPr>
          <w:rFonts w:asciiTheme="minorHAnsi" w:hAnsiTheme="minorHAnsi"/>
          <w:sz w:val="22"/>
          <w:szCs w:val="22"/>
        </w:rPr>
        <w:t>.</w:t>
      </w:r>
      <w:r w:rsidRPr="001F7C7C">
        <w:rPr>
          <w:rFonts w:asciiTheme="minorHAnsi" w:hAnsiTheme="minorHAnsi"/>
          <w:sz w:val="22"/>
          <w:szCs w:val="22"/>
        </w:rPr>
        <w:t>C</w:t>
      </w:r>
      <w:r w:rsidR="001F7C7C">
        <w:rPr>
          <w:rFonts w:asciiTheme="minorHAnsi" w:hAnsiTheme="minorHAnsi"/>
          <w:sz w:val="22"/>
          <w:szCs w:val="22"/>
        </w:rPr>
        <w:t>.</w:t>
      </w:r>
      <w:r w:rsidRPr="001F7C7C">
        <w:rPr>
          <w:rFonts w:asciiTheme="minorHAnsi" w:hAnsiTheme="minorHAnsi"/>
          <w:sz w:val="22"/>
          <w:szCs w:val="22"/>
        </w:rPr>
        <w:t xml:space="preserve"> 6103.   </w:t>
      </w:r>
    </w:p>
    <w:p w:rsidR="0081477E" w:rsidRPr="001F7C7C" w:rsidP="001F7C7C" w14:paraId="15A6AE6F" w14:textId="77777777">
      <w:pPr>
        <w:ind w:left="720"/>
        <w:rPr>
          <w:rFonts w:asciiTheme="minorHAnsi" w:hAnsiTheme="minorHAnsi"/>
          <w:sz w:val="22"/>
          <w:szCs w:val="22"/>
        </w:rPr>
      </w:pPr>
    </w:p>
    <w:p w:rsidR="00776C8A" w:rsidRPr="00764596" w:rsidP="00764596" w14:paraId="367E9877" w14:textId="30701634">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JUSTIFICATION OF SENSITIVE QUESTIONS</w:t>
      </w:r>
    </w:p>
    <w:p w:rsidR="00053B92" w:rsidRPr="006932A9" w:rsidP="006932A9" w14:paraId="31ABD34A" w14:textId="77777777">
      <w:pPr>
        <w:ind w:left="720"/>
        <w:rPr>
          <w:rFonts w:asciiTheme="minorHAnsi" w:hAnsiTheme="minorHAnsi"/>
          <w:sz w:val="22"/>
          <w:szCs w:val="22"/>
        </w:rPr>
      </w:pPr>
    </w:p>
    <w:p w:rsidR="00B136A5" w:rsidRPr="006932A9" w:rsidP="00B136A5" w14:paraId="2451D35B" w14:textId="5E28EBF5">
      <w:pPr>
        <w:ind w:left="720"/>
        <w:rPr>
          <w:rFonts w:asciiTheme="minorHAnsi" w:hAnsiTheme="minorHAnsi"/>
          <w:sz w:val="22"/>
          <w:szCs w:val="22"/>
        </w:rPr>
      </w:pPr>
      <w:bookmarkStart w:id="3" w:name="_Hlk70362291"/>
      <w:r w:rsidRPr="006932A9">
        <w:rPr>
          <w:rFonts w:asciiTheme="minorHAnsi" w:hAnsiTheme="minorHAnsi"/>
          <w:sz w:val="22"/>
          <w:szCs w:val="22"/>
        </w:rPr>
        <w:t>Privacy impact assessments (PIA) have been conducted for information collected under this request</w:t>
      </w:r>
      <w:r w:rsidR="00606C2E">
        <w:rPr>
          <w:rFonts w:asciiTheme="minorHAnsi" w:hAnsiTheme="minorHAnsi"/>
          <w:sz w:val="22"/>
          <w:szCs w:val="22"/>
        </w:rPr>
        <w:t xml:space="preserve"> as part of the </w:t>
      </w:r>
      <w:r w:rsidR="00890512">
        <w:rPr>
          <w:rFonts w:asciiTheme="minorHAnsi" w:hAnsiTheme="minorHAnsi"/>
          <w:sz w:val="22"/>
          <w:szCs w:val="22"/>
        </w:rPr>
        <w:t>“Business Master File (BMF)” system</w:t>
      </w:r>
      <w:r w:rsidRPr="006932A9">
        <w:rPr>
          <w:rFonts w:asciiTheme="minorHAnsi" w:hAnsiTheme="minorHAnsi"/>
          <w:sz w:val="22"/>
          <w:szCs w:val="22"/>
        </w:rPr>
        <w:t xml:space="preserve">, and Privacy Act System of Records notices (SORN) have been issued for </w:t>
      </w:r>
      <w:r w:rsidR="003511DF">
        <w:rPr>
          <w:rFonts w:asciiTheme="minorHAnsi" w:hAnsiTheme="minorHAnsi"/>
          <w:sz w:val="22"/>
          <w:szCs w:val="22"/>
        </w:rPr>
        <w:t>this system under</w:t>
      </w:r>
      <w:r w:rsidRPr="006932A9">
        <w:rPr>
          <w:rFonts w:asciiTheme="minorHAnsi" w:hAnsiTheme="minorHAnsi"/>
          <w:sz w:val="22"/>
          <w:szCs w:val="22"/>
        </w:rPr>
        <w:t xml:space="preserve"> </w:t>
      </w:r>
      <w:r w:rsidRPr="003A2BF7">
        <w:rPr>
          <w:rFonts w:asciiTheme="minorHAnsi" w:hAnsiTheme="minorHAnsi" w:cstheme="minorHAnsi"/>
          <w:sz w:val="22"/>
          <w:szCs w:val="22"/>
        </w:rPr>
        <w:t>Treasury/IRS 2</w:t>
      </w:r>
      <w:r>
        <w:rPr>
          <w:rFonts w:asciiTheme="minorHAnsi" w:hAnsiTheme="minorHAnsi" w:cstheme="minorHAnsi"/>
          <w:sz w:val="22"/>
          <w:szCs w:val="22"/>
        </w:rPr>
        <w:t>2.062-Electronic Filing Records;</w:t>
      </w:r>
      <w:r w:rsidRPr="003A2BF7">
        <w:rPr>
          <w:rFonts w:asciiTheme="minorHAnsi" w:hAnsiTheme="minorHAnsi" w:cstheme="minorHAnsi"/>
          <w:sz w:val="22"/>
          <w:szCs w:val="22"/>
        </w:rPr>
        <w:t xml:space="preserve"> </w:t>
      </w:r>
      <w:r>
        <w:rPr>
          <w:rFonts w:asciiTheme="minorHAnsi" w:hAnsiTheme="minorHAnsi" w:cstheme="minorHAnsi"/>
          <w:sz w:val="22"/>
          <w:szCs w:val="22"/>
        </w:rPr>
        <w:t>Treasury/</w:t>
      </w:r>
      <w:r w:rsidRPr="006932A9">
        <w:rPr>
          <w:rFonts w:asciiTheme="minorHAnsi" w:hAnsiTheme="minorHAnsi"/>
          <w:sz w:val="22"/>
          <w:szCs w:val="22"/>
        </w:rPr>
        <w:t>IRS 24.046-Customer Account Data Engine Business Master File</w:t>
      </w:r>
      <w:r>
        <w:rPr>
          <w:rFonts w:asciiTheme="minorHAnsi" w:hAnsiTheme="minorHAnsi"/>
          <w:sz w:val="22"/>
          <w:szCs w:val="22"/>
        </w:rPr>
        <w:t xml:space="preserve">; and </w:t>
      </w:r>
      <w:r>
        <w:rPr>
          <w:rFonts w:asciiTheme="minorHAnsi" w:hAnsiTheme="minorHAnsi" w:cstheme="minorHAnsi"/>
          <w:sz w:val="22"/>
          <w:szCs w:val="22"/>
        </w:rPr>
        <w:t>Treasury/</w:t>
      </w:r>
      <w:r w:rsidRPr="003A2BF7">
        <w:rPr>
          <w:rFonts w:asciiTheme="minorHAnsi" w:hAnsiTheme="minorHAnsi" w:cstheme="minorHAnsi"/>
          <w:sz w:val="22"/>
          <w:szCs w:val="22"/>
        </w:rPr>
        <w:t>IRS 34.037</w:t>
      </w:r>
      <w:r>
        <w:rPr>
          <w:rFonts w:asciiTheme="minorHAnsi" w:hAnsiTheme="minorHAnsi" w:cstheme="minorHAnsi"/>
          <w:sz w:val="22"/>
          <w:szCs w:val="22"/>
        </w:rPr>
        <w:t>-</w:t>
      </w:r>
      <w:r w:rsidRPr="003A2BF7">
        <w:rPr>
          <w:rFonts w:asciiTheme="minorHAnsi" w:hAnsiTheme="minorHAnsi" w:cstheme="minorHAnsi"/>
          <w:sz w:val="22"/>
          <w:szCs w:val="22"/>
        </w:rPr>
        <w:t>IRS Audit Trail and Security Records System</w:t>
      </w:r>
      <w:r w:rsidRPr="006932A9">
        <w:rPr>
          <w:rFonts w:asciiTheme="minorHAnsi" w:hAnsiTheme="minorHAnsi"/>
          <w:sz w:val="22"/>
          <w:szCs w:val="22"/>
        </w:rPr>
        <w:t>. </w:t>
      </w:r>
      <w:r w:rsidRPr="003A2BF7">
        <w:rPr>
          <w:rFonts w:asciiTheme="minorHAnsi" w:hAnsiTheme="minorHAnsi" w:cstheme="minorHAnsi"/>
          <w:sz w:val="22"/>
          <w:szCs w:val="22"/>
        </w:rPr>
        <w:t xml:space="preserve">The Department of Treasury PIAs can be found at </w:t>
      </w:r>
      <w:bookmarkStart w:id="4" w:name="_Hlk90530558"/>
      <w:hyperlink r:id="rId4" w:history="1">
        <w:r w:rsidRPr="007461BD">
          <w:rPr>
            <w:rStyle w:val="Hyperlink"/>
            <w:rFonts w:asciiTheme="minorHAnsi" w:hAnsiTheme="minorHAnsi" w:cs="Calibri"/>
            <w:bCs/>
            <w:sz w:val="22"/>
            <w:szCs w:val="22"/>
          </w:rPr>
          <w:t>https://www.irs.gov/privacy-disclosure/privacy-impact-assessments-pia</w:t>
        </w:r>
      </w:hyperlink>
      <w:bookmarkEnd w:id="4"/>
      <w:r>
        <w:rPr>
          <w:rFonts w:asciiTheme="minorHAnsi" w:hAnsiTheme="minorHAnsi" w:cstheme="minorHAnsi"/>
          <w:sz w:val="22"/>
          <w:szCs w:val="22"/>
        </w:rPr>
        <w:t>.</w:t>
      </w:r>
      <w:r w:rsidRPr="006932A9">
        <w:rPr>
          <w:rFonts w:asciiTheme="minorHAnsi" w:hAnsiTheme="minorHAnsi"/>
          <w:sz w:val="22"/>
          <w:szCs w:val="22"/>
        </w:rPr>
        <w:t>.</w:t>
      </w:r>
    </w:p>
    <w:p w:rsidR="00B136A5" w:rsidRPr="006932A9" w:rsidP="006932A9" w14:paraId="72261176" w14:textId="77777777">
      <w:pPr>
        <w:ind w:left="720"/>
        <w:rPr>
          <w:rFonts w:asciiTheme="minorHAnsi" w:hAnsiTheme="minorHAnsi"/>
          <w:sz w:val="22"/>
          <w:szCs w:val="22"/>
        </w:rPr>
      </w:pPr>
    </w:p>
    <w:p w:rsidR="00B136A5" w:rsidRPr="006932A9" w:rsidP="00B136A5" w14:paraId="3978E00B" w14:textId="440BA7D8">
      <w:pPr>
        <w:ind w:left="720"/>
        <w:rPr>
          <w:rFonts w:asciiTheme="minorHAnsi" w:hAnsiTheme="minorHAnsi"/>
          <w:sz w:val="22"/>
          <w:szCs w:val="22"/>
        </w:rPr>
      </w:pPr>
      <w:r w:rsidRPr="006932A9">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3"/>
    <w:p w:rsidR="00955BFA" w:rsidRPr="006932A9" w:rsidP="006932A9" w14:paraId="284F1E9D" w14:textId="77777777">
      <w:pPr>
        <w:ind w:left="720"/>
        <w:rPr>
          <w:rFonts w:asciiTheme="minorHAnsi" w:hAnsiTheme="minorHAnsi"/>
          <w:sz w:val="22"/>
          <w:szCs w:val="22"/>
        </w:rPr>
      </w:pPr>
    </w:p>
    <w:p w:rsidR="00776C8A" w:rsidRPr="00764596" w:rsidP="00764596" w14:paraId="7E564359" w14:textId="181BF635">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BURDEN OF INFORMATION COLLECTION</w:t>
      </w:r>
    </w:p>
    <w:p w:rsidR="00776C8A" w:rsidRPr="006932A9" w:rsidP="006932A9" w14:paraId="4E62B720" w14:textId="77777777">
      <w:pPr>
        <w:ind w:left="720"/>
        <w:rPr>
          <w:rFonts w:asciiTheme="minorHAnsi" w:hAnsiTheme="minorHAnsi"/>
          <w:sz w:val="22"/>
          <w:szCs w:val="22"/>
        </w:rPr>
      </w:pPr>
    </w:p>
    <w:p w:rsidR="0068184D" w:rsidP="006932A9" w14:paraId="3C1821F7" w14:textId="1F29FA50">
      <w:pPr>
        <w:ind w:left="720"/>
        <w:rPr>
          <w:rFonts w:asciiTheme="minorHAnsi" w:hAnsiTheme="minorHAnsi"/>
          <w:sz w:val="22"/>
          <w:szCs w:val="22"/>
        </w:rPr>
      </w:pPr>
      <w:r w:rsidRPr="006932A9">
        <w:rPr>
          <w:rFonts w:asciiTheme="minorHAnsi" w:hAnsiTheme="minorHAnsi"/>
          <w:sz w:val="22"/>
          <w:szCs w:val="22"/>
        </w:rPr>
        <w:t>IRC</w:t>
      </w:r>
      <w:r>
        <w:rPr>
          <w:rFonts w:asciiTheme="minorHAnsi" w:hAnsiTheme="minorHAnsi"/>
          <w:sz w:val="22"/>
          <w:szCs w:val="22"/>
        </w:rPr>
        <w:t xml:space="preserve"> sections 6012 and 6061, and Treasury Regulations sections 1.6012-5 and 303.6061-1</w:t>
      </w:r>
      <w:r w:rsidRPr="006932A9">
        <w:rPr>
          <w:rFonts w:asciiTheme="minorHAnsi" w:hAnsiTheme="minorHAnsi"/>
          <w:sz w:val="22"/>
          <w:szCs w:val="22"/>
        </w:rPr>
        <w:t xml:space="preserve"> require </w:t>
      </w:r>
      <w:r>
        <w:rPr>
          <w:rFonts w:asciiTheme="minorHAnsi" w:hAnsiTheme="minorHAnsi"/>
          <w:sz w:val="22"/>
          <w:szCs w:val="22"/>
        </w:rPr>
        <w:t>taxpayers, EROs, ISPs, and paid preparers</w:t>
      </w:r>
      <w:r w:rsidRPr="006932A9">
        <w:rPr>
          <w:rFonts w:asciiTheme="minorHAnsi" w:hAnsiTheme="minorHAnsi"/>
          <w:sz w:val="22"/>
          <w:szCs w:val="22"/>
        </w:rPr>
        <w:t xml:space="preserve"> to disclose information OR keep records. </w:t>
      </w:r>
      <w:r>
        <w:rPr>
          <w:rFonts w:asciiTheme="minorHAnsi" w:hAnsiTheme="minorHAnsi"/>
          <w:sz w:val="22"/>
          <w:szCs w:val="22"/>
        </w:rPr>
        <w:t>The IRS anticipates</w:t>
      </w:r>
      <w:r w:rsidRPr="006932A9">
        <w:rPr>
          <w:rFonts w:asciiTheme="minorHAnsi" w:hAnsiTheme="minorHAnsi"/>
          <w:sz w:val="22"/>
          <w:szCs w:val="22"/>
        </w:rPr>
        <w:t xml:space="preserve"> that there will be </w:t>
      </w:r>
      <w:r w:rsidR="00EE782F">
        <w:rPr>
          <w:rFonts w:asciiTheme="minorHAnsi" w:hAnsiTheme="minorHAnsi"/>
          <w:sz w:val="22"/>
          <w:szCs w:val="22"/>
        </w:rPr>
        <w:t>634,800</w:t>
      </w:r>
      <w:r w:rsidRPr="006932A9">
        <w:rPr>
          <w:rFonts w:asciiTheme="minorHAnsi" w:hAnsiTheme="minorHAnsi"/>
          <w:sz w:val="22"/>
          <w:szCs w:val="22"/>
        </w:rPr>
        <w:t xml:space="preserve"> respondents annually</w:t>
      </w:r>
      <w:r w:rsidR="00341DE3">
        <w:rPr>
          <w:rFonts w:asciiTheme="minorHAnsi" w:hAnsiTheme="minorHAnsi"/>
          <w:sz w:val="22"/>
          <w:szCs w:val="22"/>
        </w:rPr>
        <w:t xml:space="preserve">, with a total annual burden of </w:t>
      </w:r>
      <w:r w:rsidR="00600480">
        <w:rPr>
          <w:rFonts w:asciiTheme="minorHAnsi" w:hAnsiTheme="minorHAnsi"/>
          <w:sz w:val="22"/>
          <w:szCs w:val="22"/>
        </w:rPr>
        <w:t>1,152,3</w:t>
      </w:r>
      <w:r w:rsidR="00C7780B">
        <w:rPr>
          <w:rFonts w:asciiTheme="minorHAnsi" w:hAnsiTheme="minorHAnsi"/>
          <w:sz w:val="22"/>
          <w:szCs w:val="22"/>
        </w:rPr>
        <w:t>96</w:t>
      </w:r>
      <w:r w:rsidR="00341DE3">
        <w:rPr>
          <w:rFonts w:asciiTheme="minorHAnsi" w:hAnsiTheme="minorHAnsi"/>
          <w:sz w:val="22"/>
          <w:szCs w:val="22"/>
        </w:rPr>
        <w:t xml:space="preserve"> hours.</w:t>
      </w:r>
    </w:p>
    <w:p w:rsidR="006932A9" w:rsidP="006932A9" w14:paraId="7790F017" w14:textId="0E5798AC">
      <w:pPr>
        <w:ind w:left="720"/>
        <w:rPr>
          <w:rFonts w:asciiTheme="minorHAnsi" w:hAnsiTheme="minorHAnsi"/>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424"/>
        <w:gridCol w:w="1343"/>
        <w:gridCol w:w="1267"/>
        <w:gridCol w:w="1499"/>
        <w:gridCol w:w="1034"/>
        <w:gridCol w:w="1067"/>
      </w:tblGrid>
      <w:tr w14:paraId="7812D6E9" w14:textId="77777777" w:rsidTr="00ED0F0A">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06" w:type="dxa"/>
            <w:shd w:val="clear" w:color="auto" w:fill="auto"/>
            <w:vAlign w:val="bottom"/>
          </w:tcPr>
          <w:p w:rsidR="006932A9" w:rsidRPr="00ED0F0A" w:rsidP="00D07D95" w14:paraId="481CB567" w14:textId="77777777">
            <w:pPr>
              <w:keepNext/>
              <w:keepLines/>
              <w:numPr>
                <w:ilvl w:val="12"/>
                <w:numId w:val="0"/>
              </w:numPr>
              <w:jc w:val="center"/>
              <w:rPr>
                <w:rFonts w:ascii="Arial Narrow" w:hAnsi="Arial Narrow"/>
                <w:b/>
                <w:sz w:val="20"/>
                <w:szCs w:val="20"/>
              </w:rPr>
            </w:pPr>
            <w:bookmarkStart w:id="5" w:name="_Hlk103748992"/>
            <w:r w:rsidRPr="00ED0F0A">
              <w:rPr>
                <w:rFonts w:ascii="Arial Narrow" w:hAnsi="Arial Narrow"/>
                <w:b/>
                <w:sz w:val="20"/>
                <w:szCs w:val="20"/>
              </w:rPr>
              <w:t>Authority</w:t>
            </w:r>
          </w:p>
        </w:tc>
        <w:tc>
          <w:tcPr>
            <w:tcW w:w="1424" w:type="dxa"/>
            <w:vAlign w:val="bottom"/>
          </w:tcPr>
          <w:p w:rsidR="006932A9" w:rsidRPr="00ED0F0A" w:rsidP="00D07D95" w14:paraId="1067F9C7" w14:textId="77777777">
            <w:pPr>
              <w:keepNext/>
              <w:keepLines/>
              <w:numPr>
                <w:ilvl w:val="12"/>
                <w:numId w:val="0"/>
              </w:numPr>
              <w:jc w:val="center"/>
              <w:rPr>
                <w:rFonts w:ascii="Arial Narrow" w:hAnsi="Arial Narrow"/>
                <w:b/>
                <w:sz w:val="20"/>
                <w:szCs w:val="20"/>
              </w:rPr>
            </w:pPr>
            <w:r w:rsidRPr="00ED0F0A">
              <w:rPr>
                <w:rFonts w:ascii="Arial Narrow" w:hAnsi="Arial Narrow"/>
                <w:b/>
                <w:sz w:val="20"/>
                <w:szCs w:val="20"/>
              </w:rPr>
              <w:t>Description</w:t>
            </w:r>
          </w:p>
        </w:tc>
        <w:tc>
          <w:tcPr>
            <w:tcW w:w="1343" w:type="dxa"/>
            <w:vAlign w:val="bottom"/>
          </w:tcPr>
          <w:p w:rsidR="006932A9" w:rsidRPr="00ED0F0A" w:rsidP="00D07D95" w14:paraId="7FE5F419" w14:textId="77777777">
            <w:pPr>
              <w:keepNext/>
              <w:keepLines/>
              <w:numPr>
                <w:ilvl w:val="12"/>
                <w:numId w:val="0"/>
              </w:numPr>
              <w:jc w:val="center"/>
              <w:rPr>
                <w:rFonts w:ascii="Arial Narrow" w:hAnsi="Arial Narrow"/>
                <w:b/>
                <w:sz w:val="20"/>
                <w:szCs w:val="20"/>
              </w:rPr>
            </w:pPr>
            <w:r w:rsidRPr="00ED0F0A">
              <w:rPr>
                <w:rFonts w:ascii="Arial Narrow" w:hAnsi="Arial Narrow"/>
                <w:b/>
                <w:sz w:val="20"/>
                <w:szCs w:val="20"/>
              </w:rPr>
              <w:t># of Respondents</w:t>
            </w:r>
          </w:p>
        </w:tc>
        <w:tc>
          <w:tcPr>
            <w:tcW w:w="1267" w:type="dxa"/>
            <w:vAlign w:val="bottom"/>
          </w:tcPr>
          <w:p w:rsidR="006932A9" w:rsidRPr="00ED0F0A" w:rsidP="00D07D95" w14:paraId="33D254C0" w14:textId="77777777">
            <w:pPr>
              <w:keepNext/>
              <w:keepLines/>
              <w:numPr>
                <w:ilvl w:val="12"/>
                <w:numId w:val="0"/>
              </w:numPr>
              <w:jc w:val="center"/>
              <w:rPr>
                <w:rFonts w:ascii="Arial Narrow" w:hAnsi="Arial Narrow"/>
                <w:b/>
                <w:sz w:val="20"/>
                <w:szCs w:val="20"/>
              </w:rPr>
            </w:pPr>
            <w:r w:rsidRPr="00ED0F0A">
              <w:rPr>
                <w:rFonts w:ascii="Arial Narrow" w:hAnsi="Arial Narrow"/>
                <w:b/>
                <w:sz w:val="20"/>
                <w:szCs w:val="20"/>
              </w:rPr>
              <w:t># Responses per Respondent</w:t>
            </w:r>
          </w:p>
        </w:tc>
        <w:tc>
          <w:tcPr>
            <w:tcW w:w="1499" w:type="dxa"/>
            <w:shd w:val="clear" w:color="auto" w:fill="auto"/>
            <w:vAlign w:val="bottom"/>
          </w:tcPr>
          <w:p w:rsidR="006932A9" w:rsidRPr="00ED0F0A" w:rsidP="00D07D95" w14:paraId="270A125B" w14:textId="77777777">
            <w:pPr>
              <w:keepNext/>
              <w:keepLines/>
              <w:numPr>
                <w:ilvl w:val="12"/>
                <w:numId w:val="0"/>
              </w:numPr>
              <w:jc w:val="center"/>
              <w:rPr>
                <w:rFonts w:ascii="Arial Narrow" w:hAnsi="Arial Narrow"/>
                <w:b/>
                <w:sz w:val="20"/>
                <w:szCs w:val="20"/>
              </w:rPr>
            </w:pPr>
            <w:r w:rsidRPr="00ED0F0A">
              <w:rPr>
                <w:rFonts w:ascii="Arial Narrow" w:hAnsi="Arial Narrow"/>
                <w:b/>
                <w:sz w:val="20"/>
                <w:szCs w:val="20"/>
              </w:rPr>
              <w:t>Annual Responses</w:t>
            </w:r>
          </w:p>
        </w:tc>
        <w:tc>
          <w:tcPr>
            <w:tcW w:w="1034" w:type="dxa"/>
            <w:vAlign w:val="bottom"/>
          </w:tcPr>
          <w:p w:rsidR="006932A9" w:rsidRPr="00ED0F0A" w:rsidP="00D07D95" w14:paraId="486F0746" w14:textId="77777777">
            <w:pPr>
              <w:keepNext/>
              <w:keepLines/>
              <w:numPr>
                <w:ilvl w:val="12"/>
                <w:numId w:val="0"/>
              </w:numPr>
              <w:jc w:val="center"/>
              <w:rPr>
                <w:rFonts w:ascii="Arial Narrow" w:hAnsi="Arial Narrow"/>
                <w:b/>
                <w:sz w:val="20"/>
                <w:szCs w:val="20"/>
              </w:rPr>
            </w:pPr>
            <w:r w:rsidRPr="00ED0F0A">
              <w:rPr>
                <w:rFonts w:ascii="Arial Narrow" w:hAnsi="Arial Narrow"/>
                <w:b/>
                <w:sz w:val="20"/>
                <w:szCs w:val="20"/>
              </w:rPr>
              <w:t>Hours per Response</w:t>
            </w:r>
          </w:p>
        </w:tc>
        <w:tc>
          <w:tcPr>
            <w:tcW w:w="1067" w:type="dxa"/>
            <w:shd w:val="clear" w:color="auto" w:fill="auto"/>
            <w:vAlign w:val="bottom"/>
          </w:tcPr>
          <w:p w:rsidR="006932A9" w:rsidRPr="00ED0F0A" w:rsidP="00D07D95" w14:paraId="6676D694" w14:textId="77777777">
            <w:pPr>
              <w:keepNext/>
              <w:keepLines/>
              <w:numPr>
                <w:ilvl w:val="12"/>
                <w:numId w:val="0"/>
              </w:numPr>
              <w:jc w:val="center"/>
              <w:rPr>
                <w:rFonts w:ascii="Arial Narrow" w:hAnsi="Arial Narrow"/>
                <w:b/>
                <w:sz w:val="20"/>
                <w:szCs w:val="20"/>
              </w:rPr>
            </w:pPr>
            <w:r w:rsidRPr="00ED0F0A">
              <w:rPr>
                <w:rFonts w:ascii="Arial Narrow" w:hAnsi="Arial Narrow"/>
                <w:b/>
                <w:sz w:val="20"/>
                <w:szCs w:val="20"/>
              </w:rPr>
              <w:t>Total Burden Hours</w:t>
            </w:r>
          </w:p>
        </w:tc>
      </w:tr>
      <w:tr w14:paraId="3AAB3E90" w14:textId="77777777" w:rsidTr="00417752">
        <w:tblPrEx>
          <w:tblW w:w="8640" w:type="dxa"/>
          <w:tblInd w:w="715" w:type="dxa"/>
          <w:tblLayout w:type="fixed"/>
          <w:tblLook w:val="04A0"/>
        </w:tblPrEx>
        <w:tc>
          <w:tcPr>
            <w:tcW w:w="1006" w:type="dxa"/>
            <w:shd w:val="clear" w:color="auto" w:fill="auto"/>
            <w:vAlign w:val="bottom"/>
          </w:tcPr>
          <w:p w:rsidR="00341DE3" w:rsidRPr="00ED0F0A" w:rsidP="00341DE3" w14:paraId="05CB9F1C" w14:textId="3BA5BE5B">
            <w:pPr>
              <w:keepNext/>
              <w:keepLines/>
              <w:numPr>
                <w:ilvl w:val="12"/>
                <w:numId w:val="0"/>
              </w:numPr>
              <w:jc w:val="center"/>
              <w:rPr>
                <w:rFonts w:ascii="Arial Narrow" w:hAnsi="Arial Narrow"/>
                <w:sz w:val="20"/>
                <w:szCs w:val="20"/>
              </w:rPr>
            </w:pPr>
            <w:r w:rsidRPr="00ED0F0A">
              <w:rPr>
                <w:rFonts w:ascii="Arial Narrow" w:hAnsi="Arial Narrow"/>
                <w:sz w:val="20"/>
                <w:szCs w:val="20"/>
              </w:rPr>
              <w:t>IRC 6012/6061</w:t>
            </w:r>
          </w:p>
        </w:tc>
        <w:tc>
          <w:tcPr>
            <w:tcW w:w="1424" w:type="dxa"/>
            <w:vAlign w:val="bottom"/>
          </w:tcPr>
          <w:p w:rsidR="00341DE3" w:rsidRPr="00ED0F0A" w:rsidP="00341DE3" w14:paraId="6FA3AF63" w14:textId="2874804B">
            <w:pPr>
              <w:keepNext/>
              <w:keepLines/>
              <w:numPr>
                <w:ilvl w:val="12"/>
                <w:numId w:val="0"/>
              </w:numPr>
              <w:jc w:val="center"/>
              <w:rPr>
                <w:rFonts w:ascii="Arial Narrow" w:hAnsi="Arial Narrow"/>
                <w:sz w:val="20"/>
                <w:szCs w:val="20"/>
              </w:rPr>
            </w:pPr>
            <w:r w:rsidRPr="00ED0F0A">
              <w:rPr>
                <w:rFonts w:ascii="Arial Narrow" w:hAnsi="Arial Narrow"/>
                <w:sz w:val="20"/>
                <w:szCs w:val="20"/>
              </w:rPr>
              <w:t>Form 8453-E</w:t>
            </w:r>
            <w:r w:rsidR="00314E9A">
              <w:rPr>
                <w:rFonts w:ascii="Arial Narrow" w:hAnsi="Arial Narrow"/>
                <w:sz w:val="20"/>
                <w:szCs w:val="20"/>
              </w:rPr>
              <w:t>G</w:t>
            </w:r>
          </w:p>
        </w:tc>
        <w:tc>
          <w:tcPr>
            <w:tcW w:w="1343" w:type="dxa"/>
            <w:vAlign w:val="bottom"/>
          </w:tcPr>
          <w:p w:rsidR="00341DE3" w:rsidRPr="00ED0F0A" w:rsidP="00341DE3" w14:paraId="758C6E56" w14:textId="186A7DB0">
            <w:pPr>
              <w:keepNext/>
              <w:keepLines/>
              <w:numPr>
                <w:ilvl w:val="12"/>
                <w:numId w:val="0"/>
              </w:numPr>
              <w:jc w:val="center"/>
              <w:rPr>
                <w:rFonts w:ascii="Arial Narrow" w:hAnsi="Arial Narrow"/>
                <w:sz w:val="20"/>
                <w:szCs w:val="20"/>
              </w:rPr>
            </w:pPr>
            <w:r>
              <w:rPr>
                <w:rFonts w:ascii="Arial Narrow" w:hAnsi="Arial Narrow"/>
                <w:sz w:val="20"/>
                <w:szCs w:val="20"/>
              </w:rPr>
              <w:t>277,333</w:t>
            </w:r>
          </w:p>
        </w:tc>
        <w:tc>
          <w:tcPr>
            <w:tcW w:w="1267" w:type="dxa"/>
            <w:vAlign w:val="bottom"/>
          </w:tcPr>
          <w:p w:rsidR="00341DE3" w:rsidRPr="00ED0F0A" w:rsidP="00341DE3" w14:paraId="2771BF5F" w14:textId="1B966455">
            <w:pPr>
              <w:keepNext/>
              <w:keepLines/>
              <w:numPr>
                <w:ilvl w:val="12"/>
                <w:numId w:val="0"/>
              </w:numPr>
              <w:jc w:val="center"/>
              <w:rPr>
                <w:rFonts w:ascii="Arial Narrow" w:hAnsi="Arial Narrow"/>
                <w:sz w:val="20"/>
                <w:szCs w:val="20"/>
              </w:rPr>
            </w:pPr>
            <w:r w:rsidRPr="00ED0F0A">
              <w:rPr>
                <w:rFonts w:ascii="Arial Narrow" w:hAnsi="Arial Narrow"/>
                <w:sz w:val="20"/>
                <w:szCs w:val="20"/>
              </w:rPr>
              <w:t>1</w:t>
            </w:r>
          </w:p>
        </w:tc>
        <w:tc>
          <w:tcPr>
            <w:tcW w:w="1499" w:type="dxa"/>
            <w:shd w:val="clear" w:color="auto" w:fill="auto"/>
            <w:vAlign w:val="bottom"/>
          </w:tcPr>
          <w:p w:rsidR="00341DE3" w:rsidRPr="00ED0F0A" w:rsidP="00341DE3" w14:paraId="51C7692A" w14:textId="48648481">
            <w:pPr>
              <w:keepNext/>
              <w:keepLines/>
              <w:numPr>
                <w:ilvl w:val="12"/>
                <w:numId w:val="0"/>
              </w:numPr>
              <w:jc w:val="center"/>
              <w:rPr>
                <w:rFonts w:ascii="Arial Narrow" w:hAnsi="Arial Narrow"/>
                <w:sz w:val="20"/>
                <w:szCs w:val="20"/>
              </w:rPr>
            </w:pPr>
            <w:r>
              <w:rPr>
                <w:rFonts w:ascii="Arial Narrow" w:hAnsi="Arial Narrow"/>
                <w:sz w:val="20"/>
                <w:szCs w:val="20"/>
              </w:rPr>
              <w:t>277,333</w:t>
            </w:r>
          </w:p>
        </w:tc>
        <w:tc>
          <w:tcPr>
            <w:tcW w:w="1034" w:type="dxa"/>
            <w:vAlign w:val="bottom"/>
          </w:tcPr>
          <w:p w:rsidR="00341DE3" w:rsidRPr="00ED0F0A" w:rsidP="00341DE3" w14:paraId="6A1A5F4D" w14:textId="533C3236">
            <w:pPr>
              <w:keepNext/>
              <w:keepLines/>
              <w:numPr>
                <w:ilvl w:val="12"/>
                <w:numId w:val="0"/>
              </w:numPr>
              <w:jc w:val="center"/>
              <w:rPr>
                <w:rFonts w:ascii="Arial Narrow" w:hAnsi="Arial Narrow"/>
                <w:sz w:val="20"/>
                <w:szCs w:val="20"/>
              </w:rPr>
            </w:pPr>
            <w:r>
              <w:rPr>
                <w:rFonts w:ascii="Arial Narrow" w:hAnsi="Arial Narrow"/>
                <w:sz w:val="20"/>
                <w:szCs w:val="20"/>
              </w:rPr>
              <w:t>1.51</w:t>
            </w:r>
          </w:p>
        </w:tc>
        <w:tc>
          <w:tcPr>
            <w:tcW w:w="1067" w:type="dxa"/>
            <w:shd w:val="clear" w:color="auto" w:fill="auto"/>
            <w:vAlign w:val="bottom"/>
          </w:tcPr>
          <w:p w:rsidR="00341DE3" w:rsidRPr="00ED0F0A" w:rsidP="00341DE3" w14:paraId="10C6EE28" w14:textId="475F2A4B">
            <w:pPr>
              <w:keepNext/>
              <w:keepLines/>
              <w:numPr>
                <w:ilvl w:val="12"/>
                <w:numId w:val="0"/>
              </w:numPr>
              <w:jc w:val="center"/>
              <w:rPr>
                <w:rFonts w:ascii="Arial Narrow" w:hAnsi="Arial Narrow"/>
                <w:sz w:val="20"/>
                <w:szCs w:val="20"/>
              </w:rPr>
            </w:pPr>
            <w:r>
              <w:rPr>
                <w:rFonts w:ascii="Arial Narrow" w:hAnsi="Arial Narrow"/>
                <w:sz w:val="20"/>
                <w:szCs w:val="20"/>
              </w:rPr>
              <w:t>418</w:t>
            </w:r>
            <w:r w:rsidR="00EE3B21">
              <w:rPr>
                <w:rFonts w:ascii="Arial Narrow" w:hAnsi="Arial Narrow"/>
                <w:sz w:val="20"/>
                <w:szCs w:val="20"/>
              </w:rPr>
              <w:t>,775</w:t>
            </w:r>
          </w:p>
        </w:tc>
      </w:tr>
      <w:tr w14:paraId="762E8FDE" w14:textId="77777777" w:rsidTr="00417752">
        <w:tblPrEx>
          <w:tblW w:w="8640" w:type="dxa"/>
          <w:tblInd w:w="715" w:type="dxa"/>
          <w:tblLayout w:type="fixed"/>
          <w:tblLook w:val="04A0"/>
        </w:tblPrEx>
        <w:tc>
          <w:tcPr>
            <w:tcW w:w="1006" w:type="dxa"/>
            <w:shd w:val="clear" w:color="auto" w:fill="auto"/>
            <w:vAlign w:val="bottom"/>
          </w:tcPr>
          <w:p w:rsidR="00341DE3" w:rsidRPr="00ED0F0A" w:rsidP="00341DE3" w14:paraId="617B05D9" w14:textId="77777777">
            <w:pPr>
              <w:keepNext/>
              <w:keepLines/>
              <w:numPr>
                <w:ilvl w:val="12"/>
                <w:numId w:val="0"/>
              </w:numPr>
              <w:jc w:val="center"/>
              <w:rPr>
                <w:rFonts w:ascii="Arial Narrow" w:hAnsi="Arial Narrow"/>
                <w:sz w:val="20"/>
                <w:szCs w:val="20"/>
              </w:rPr>
            </w:pPr>
          </w:p>
        </w:tc>
        <w:tc>
          <w:tcPr>
            <w:tcW w:w="1424" w:type="dxa"/>
            <w:vAlign w:val="bottom"/>
          </w:tcPr>
          <w:p w:rsidR="00341DE3" w:rsidRPr="00ED0F0A" w:rsidP="00341DE3" w14:paraId="479C3930" w14:textId="2FEDD82E">
            <w:pPr>
              <w:keepNext/>
              <w:keepLines/>
              <w:numPr>
                <w:ilvl w:val="12"/>
                <w:numId w:val="0"/>
              </w:numPr>
              <w:jc w:val="center"/>
              <w:rPr>
                <w:rFonts w:ascii="Arial Narrow" w:hAnsi="Arial Narrow"/>
                <w:sz w:val="20"/>
                <w:szCs w:val="20"/>
              </w:rPr>
            </w:pPr>
            <w:r w:rsidRPr="00ED0F0A">
              <w:rPr>
                <w:rFonts w:ascii="Arial Narrow" w:hAnsi="Arial Narrow"/>
                <w:sz w:val="20"/>
                <w:szCs w:val="20"/>
              </w:rPr>
              <w:t>Form 8453-WH</w:t>
            </w:r>
          </w:p>
        </w:tc>
        <w:tc>
          <w:tcPr>
            <w:tcW w:w="1343" w:type="dxa"/>
            <w:vAlign w:val="bottom"/>
          </w:tcPr>
          <w:p w:rsidR="00341DE3" w:rsidRPr="00ED0F0A" w:rsidP="00341DE3" w14:paraId="4F4ABABB" w14:textId="7CFFD4BA">
            <w:pPr>
              <w:keepNext/>
              <w:keepLines/>
              <w:numPr>
                <w:ilvl w:val="12"/>
                <w:numId w:val="0"/>
              </w:numPr>
              <w:jc w:val="center"/>
              <w:rPr>
                <w:rFonts w:ascii="Arial Narrow" w:hAnsi="Arial Narrow"/>
                <w:sz w:val="20"/>
                <w:szCs w:val="20"/>
              </w:rPr>
            </w:pPr>
            <w:r>
              <w:rPr>
                <w:rFonts w:ascii="Arial Narrow" w:hAnsi="Arial Narrow"/>
                <w:sz w:val="20"/>
                <w:szCs w:val="20"/>
              </w:rPr>
              <w:t>40,067</w:t>
            </w:r>
          </w:p>
        </w:tc>
        <w:tc>
          <w:tcPr>
            <w:tcW w:w="1267" w:type="dxa"/>
            <w:vAlign w:val="bottom"/>
          </w:tcPr>
          <w:p w:rsidR="00341DE3" w:rsidRPr="00ED0F0A" w:rsidP="00341DE3" w14:paraId="00EA7F0A" w14:textId="0B58B543">
            <w:pPr>
              <w:keepNext/>
              <w:keepLines/>
              <w:numPr>
                <w:ilvl w:val="12"/>
                <w:numId w:val="0"/>
              </w:numPr>
              <w:jc w:val="center"/>
              <w:rPr>
                <w:rFonts w:ascii="Arial Narrow" w:hAnsi="Arial Narrow"/>
                <w:sz w:val="20"/>
                <w:szCs w:val="20"/>
              </w:rPr>
            </w:pPr>
            <w:r w:rsidRPr="00ED0F0A">
              <w:rPr>
                <w:rFonts w:ascii="Arial Narrow" w:hAnsi="Arial Narrow"/>
                <w:sz w:val="20"/>
                <w:szCs w:val="20"/>
              </w:rPr>
              <w:t>1</w:t>
            </w:r>
          </w:p>
        </w:tc>
        <w:tc>
          <w:tcPr>
            <w:tcW w:w="1499" w:type="dxa"/>
            <w:shd w:val="clear" w:color="auto" w:fill="auto"/>
            <w:vAlign w:val="bottom"/>
          </w:tcPr>
          <w:p w:rsidR="00341DE3" w:rsidRPr="00ED0F0A" w:rsidP="00341DE3" w14:paraId="3F1853B6" w14:textId="7D90CF2A">
            <w:pPr>
              <w:keepNext/>
              <w:keepLines/>
              <w:numPr>
                <w:ilvl w:val="12"/>
                <w:numId w:val="0"/>
              </w:numPr>
              <w:jc w:val="center"/>
              <w:rPr>
                <w:rFonts w:ascii="Arial Narrow" w:hAnsi="Arial Narrow"/>
                <w:sz w:val="20"/>
                <w:szCs w:val="20"/>
              </w:rPr>
            </w:pPr>
            <w:r>
              <w:rPr>
                <w:rFonts w:ascii="Arial Narrow" w:hAnsi="Arial Narrow"/>
                <w:sz w:val="20"/>
                <w:szCs w:val="20"/>
              </w:rPr>
              <w:t>40,067</w:t>
            </w:r>
          </w:p>
        </w:tc>
        <w:tc>
          <w:tcPr>
            <w:tcW w:w="1034" w:type="dxa"/>
            <w:vAlign w:val="bottom"/>
          </w:tcPr>
          <w:p w:rsidR="00341DE3" w:rsidRPr="00ED0F0A" w:rsidP="00341DE3" w14:paraId="235045FC" w14:textId="7ACC393B">
            <w:pPr>
              <w:keepNext/>
              <w:keepLines/>
              <w:numPr>
                <w:ilvl w:val="12"/>
                <w:numId w:val="0"/>
              </w:numPr>
              <w:jc w:val="center"/>
              <w:rPr>
                <w:rFonts w:ascii="Arial Narrow" w:hAnsi="Arial Narrow"/>
                <w:sz w:val="20"/>
                <w:szCs w:val="20"/>
              </w:rPr>
            </w:pPr>
            <w:r w:rsidRPr="00ED0F0A">
              <w:rPr>
                <w:rFonts w:ascii="Arial Narrow" w:hAnsi="Arial Narrow"/>
                <w:sz w:val="20"/>
                <w:szCs w:val="20"/>
              </w:rPr>
              <w:t>2.18</w:t>
            </w:r>
          </w:p>
        </w:tc>
        <w:tc>
          <w:tcPr>
            <w:tcW w:w="1067" w:type="dxa"/>
            <w:shd w:val="clear" w:color="auto" w:fill="auto"/>
            <w:vAlign w:val="bottom"/>
          </w:tcPr>
          <w:p w:rsidR="00341DE3" w:rsidRPr="00ED0F0A" w:rsidP="00341DE3" w14:paraId="5999A3D2" w14:textId="3768782B">
            <w:pPr>
              <w:keepNext/>
              <w:keepLines/>
              <w:numPr>
                <w:ilvl w:val="12"/>
                <w:numId w:val="0"/>
              </w:numPr>
              <w:jc w:val="center"/>
              <w:rPr>
                <w:rFonts w:ascii="Arial Narrow" w:hAnsi="Arial Narrow"/>
                <w:sz w:val="20"/>
                <w:szCs w:val="20"/>
              </w:rPr>
            </w:pPr>
            <w:r>
              <w:rPr>
                <w:rFonts w:ascii="Arial Narrow" w:hAnsi="Arial Narrow"/>
                <w:sz w:val="20"/>
                <w:szCs w:val="20"/>
              </w:rPr>
              <w:t>87,346</w:t>
            </w:r>
          </w:p>
        </w:tc>
      </w:tr>
      <w:tr w14:paraId="1F73DF60" w14:textId="77777777" w:rsidTr="00417752">
        <w:tblPrEx>
          <w:tblW w:w="8640" w:type="dxa"/>
          <w:tblInd w:w="715" w:type="dxa"/>
          <w:tblLayout w:type="fixed"/>
          <w:tblLook w:val="04A0"/>
        </w:tblPrEx>
        <w:tc>
          <w:tcPr>
            <w:tcW w:w="1006" w:type="dxa"/>
            <w:shd w:val="clear" w:color="auto" w:fill="auto"/>
            <w:vAlign w:val="bottom"/>
          </w:tcPr>
          <w:p w:rsidR="00341DE3" w:rsidRPr="00ED0F0A" w:rsidP="00341DE3" w14:paraId="5D40AE8C" w14:textId="77777777">
            <w:pPr>
              <w:keepNext/>
              <w:keepLines/>
              <w:numPr>
                <w:ilvl w:val="12"/>
                <w:numId w:val="0"/>
              </w:numPr>
              <w:jc w:val="center"/>
              <w:rPr>
                <w:rFonts w:ascii="Arial Narrow" w:hAnsi="Arial Narrow"/>
                <w:sz w:val="20"/>
                <w:szCs w:val="20"/>
              </w:rPr>
            </w:pPr>
          </w:p>
        </w:tc>
        <w:tc>
          <w:tcPr>
            <w:tcW w:w="1424" w:type="dxa"/>
            <w:vAlign w:val="bottom"/>
          </w:tcPr>
          <w:p w:rsidR="00341DE3" w:rsidRPr="00ED0F0A" w:rsidP="00341DE3" w14:paraId="1575181D" w14:textId="3DD6D17A">
            <w:pPr>
              <w:keepNext/>
              <w:keepLines/>
              <w:numPr>
                <w:ilvl w:val="12"/>
                <w:numId w:val="0"/>
              </w:numPr>
              <w:jc w:val="center"/>
              <w:rPr>
                <w:rFonts w:ascii="Arial Narrow" w:hAnsi="Arial Narrow"/>
                <w:sz w:val="20"/>
                <w:szCs w:val="20"/>
              </w:rPr>
            </w:pPr>
            <w:r w:rsidRPr="00ED0F0A">
              <w:rPr>
                <w:rFonts w:ascii="Arial Narrow" w:hAnsi="Arial Narrow"/>
                <w:sz w:val="20"/>
                <w:szCs w:val="20"/>
              </w:rPr>
              <w:t>Form 8879-E</w:t>
            </w:r>
            <w:r w:rsidR="00314E9A">
              <w:rPr>
                <w:rFonts w:ascii="Arial Narrow" w:hAnsi="Arial Narrow"/>
                <w:sz w:val="20"/>
                <w:szCs w:val="20"/>
              </w:rPr>
              <w:t>G</w:t>
            </w:r>
          </w:p>
        </w:tc>
        <w:tc>
          <w:tcPr>
            <w:tcW w:w="1343" w:type="dxa"/>
            <w:vAlign w:val="bottom"/>
          </w:tcPr>
          <w:p w:rsidR="00341DE3" w:rsidRPr="00ED0F0A" w:rsidP="00341DE3" w14:paraId="482ACF8D" w14:textId="752F1693">
            <w:pPr>
              <w:keepNext/>
              <w:keepLines/>
              <w:numPr>
                <w:ilvl w:val="12"/>
                <w:numId w:val="0"/>
              </w:numPr>
              <w:jc w:val="center"/>
              <w:rPr>
                <w:rFonts w:ascii="Arial Narrow" w:hAnsi="Arial Narrow"/>
                <w:sz w:val="20"/>
                <w:szCs w:val="20"/>
              </w:rPr>
            </w:pPr>
            <w:r>
              <w:rPr>
                <w:rFonts w:ascii="Arial Narrow" w:hAnsi="Arial Narrow"/>
                <w:sz w:val="20"/>
                <w:szCs w:val="20"/>
              </w:rPr>
              <w:t>277,333</w:t>
            </w:r>
          </w:p>
        </w:tc>
        <w:tc>
          <w:tcPr>
            <w:tcW w:w="1267" w:type="dxa"/>
            <w:vAlign w:val="bottom"/>
          </w:tcPr>
          <w:p w:rsidR="00341DE3" w:rsidRPr="00ED0F0A" w:rsidP="00341DE3" w14:paraId="2D6924D9" w14:textId="652E87CE">
            <w:pPr>
              <w:keepNext/>
              <w:keepLines/>
              <w:numPr>
                <w:ilvl w:val="12"/>
                <w:numId w:val="0"/>
              </w:numPr>
              <w:jc w:val="center"/>
              <w:rPr>
                <w:rFonts w:ascii="Arial Narrow" w:hAnsi="Arial Narrow"/>
                <w:sz w:val="20"/>
                <w:szCs w:val="20"/>
              </w:rPr>
            </w:pPr>
            <w:r w:rsidRPr="00ED0F0A">
              <w:rPr>
                <w:rFonts w:ascii="Arial Narrow" w:hAnsi="Arial Narrow"/>
                <w:sz w:val="20"/>
                <w:szCs w:val="20"/>
              </w:rPr>
              <w:t>1</w:t>
            </w:r>
          </w:p>
        </w:tc>
        <w:tc>
          <w:tcPr>
            <w:tcW w:w="1499" w:type="dxa"/>
            <w:shd w:val="clear" w:color="auto" w:fill="auto"/>
            <w:vAlign w:val="bottom"/>
          </w:tcPr>
          <w:p w:rsidR="00341DE3" w:rsidRPr="00ED0F0A" w:rsidP="00341DE3" w14:paraId="35B75D64" w14:textId="2A81FCC4">
            <w:pPr>
              <w:keepNext/>
              <w:keepLines/>
              <w:numPr>
                <w:ilvl w:val="12"/>
                <w:numId w:val="0"/>
              </w:numPr>
              <w:jc w:val="center"/>
              <w:rPr>
                <w:rFonts w:ascii="Arial Narrow" w:hAnsi="Arial Narrow"/>
                <w:sz w:val="20"/>
                <w:szCs w:val="20"/>
              </w:rPr>
            </w:pPr>
            <w:r>
              <w:rPr>
                <w:rFonts w:ascii="Arial Narrow" w:hAnsi="Arial Narrow"/>
                <w:sz w:val="20"/>
                <w:szCs w:val="20"/>
              </w:rPr>
              <w:t>277,333</w:t>
            </w:r>
          </w:p>
        </w:tc>
        <w:tc>
          <w:tcPr>
            <w:tcW w:w="1034" w:type="dxa"/>
            <w:vAlign w:val="bottom"/>
          </w:tcPr>
          <w:p w:rsidR="00341DE3" w:rsidRPr="00ED0F0A" w:rsidP="00341DE3" w14:paraId="5686A6E2" w14:textId="57CAAC51">
            <w:pPr>
              <w:keepNext/>
              <w:keepLines/>
              <w:numPr>
                <w:ilvl w:val="12"/>
                <w:numId w:val="0"/>
              </w:numPr>
              <w:jc w:val="center"/>
              <w:rPr>
                <w:rFonts w:ascii="Arial Narrow" w:hAnsi="Arial Narrow"/>
                <w:sz w:val="20"/>
                <w:szCs w:val="20"/>
              </w:rPr>
            </w:pPr>
            <w:r>
              <w:rPr>
                <w:rFonts w:ascii="Arial Narrow" w:hAnsi="Arial Narrow"/>
                <w:sz w:val="20"/>
                <w:szCs w:val="20"/>
              </w:rPr>
              <w:t>1.98</w:t>
            </w:r>
          </w:p>
        </w:tc>
        <w:tc>
          <w:tcPr>
            <w:tcW w:w="1067" w:type="dxa"/>
            <w:shd w:val="clear" w:color="auto" w:fill="auto"/>
            <w:vAlign w:val="bottom"/>
          </w:tcPr>
          <w:p w:rsidR="00341DE3" w:rsidRPr="00ED0F0A" w:rsidP="00341DE3" w14:paraId="06BD18FA" w14:textId="15417359">
            <w:pPr>
              <w:keepNext/>
              <w:keepLines/>
              <w:numPr>
                <w:ilvl w:val="12"/>
                <w:numId w:val="0"/>
              </w:numPr>
              <w:jc w:val="center"/>
              <w:rPr>
                <w:rFonts w:ascii="Arial Narrow" w:hAnsi="Arial Narrow"/>
                <w:sz w:val="20"/>
                <w:szCs w:val="20"/>
              </w:rPr>
            </w:pPr>
            <w:r>
              <w:rPr>
                <w:rFonts w:ascii="Arial Narrow" w:hAnsi="Arial Narrow"/>
                <w:sz w:val="20"/>
                <w:szCs w:val="20"/>
              </w:rPr>
              <w:t>550,916</w:t>
            </w:r>
          </w:p>
        </w:tc>
      </w:tr>
      <w:tr w14:paraId="371A409B" w14:textId="77777777" w:rsidTr="00417752">
        <w:tblPrEx>
          <w:tblW w:w="8640" w:type="dxa"/>
          <w:tblInd w:w="715" w:type="dxa"/>
          <w:tblLayout w:type="fixed"/>
          <w:tblLook w:val="04A0"/>
        </w:tblPrEx>
        <w:tc>
          <w:tcPr>
            <w:tcW w:w="1006" w:type="dxa"/>
            <w:shd w:val="clear" w:color="auto" w:fill="auto"/>
            <w:vAlign w:val="bottom"/>
          </w:tcPr>
          <w:p w:rsidR="00341DE3" w:rsidRPr="00ED0F0A" w:rsidP="00341DE3" w14:paraId="29FA93EB" w14:textId="77777777">
            <w:pPr>
              <w:keepNext/>
              <w:keepLines/>
              <w:numPr>
                <w:ilvl w:val="12"/>
                <w:numId w:val="0"/>
              </w:numPr>
              <w:jc w:val="center"/>
              <w:rPr>
                <w:rFonts w:ascii="Arial Narrow" w:hAnsi="Arial Narrow"/>
                <w:sz w:val="20"/>
                <w:szCs w:val="20"/>
              </w:rPr>
            </w:pPr>
          </w:p>
        </w:tc>
        <w:tc>
          <w:tcPr>
            <w:tcW w:w="1424" w:type="dxa"/>
            <w:vAlign w:val="bottom"/>
          </w:tcPr>
          <w:p w:rsidR="00341DE3" w:rsidRPr="00ED0F0A" w:rsidP="00341DE3" w14:paraId="0D09664E" w14:textId="71D62523">
            <w:pPr>
              <w:keepNext/>
              <w:keepLines/>
              <w:numPr>
                <w:ilvl w:val="12"/>
                <w:numId w:val="0"/>
              </w:numPr>
              <w:jc w:val="center"/>
              <w:rPr>
                <w:rFonts w:ascii="Arial Narrow" w:hAnsi="Arial Narrow"/>
                <w:sz w:val="20"/>
                <w:szCs w:val="20"/>
              </w:rPr>
            </w:pPr>
            <w:r w:rsidRPr="00ED0F0A">
              <w:rPr>
                <w:rFonts w:ascii="Arial Narrow" w:hAnsi="Arial Narrow"/>
                <w:sz w:val="20"/>
                <w:szCs w:val="20"/>
              </w:rPr>
              <w:t>Form 8879-WH</w:t>
            </w:r>
          </w:p>
        </w:tc>
        <w:tc>
          <w:tcPr>
            <w:tcW w:w="1343" w:type="dxa"/>
            <w:vAlign w:val="bottom"/>
          </w:tcPr>
          <w:p w:rsidR="00341DE3" w:rsidRPr="00ED0F0A" w:rsidP="00341DE3" w14:paraId="3CA68033" w14:textId="36D6D705">
            <w:pPr>
              <w:keepNext/>
              <w:keepLines/>
              <w:numPr>
                <w:ilvl w:val="12"/>
                <w:numId w:val="0"/>
              </w:numPr>
              <w:jc w:val="center"/>
              <w:rPr>
                <w:rFonts w:ascii="Arial Narrow" w:hAnsi="Arial Narrow"/>
                <w:sz w:val="20"/>
                <w:szCs w:val="20"/>
              </w:rPr>
            </w:pPr>
            <w:r>
              <w:rPr>
                <w:rFonts w:ascii="Arial Narrow" w:hAnsi="Arial Narrow"/>
                <w:sz w:val="20"/>
                <w:szCs w:val="20"/>
              </w:rPr>
              <w:t>40,067</w:t>
            </w:r>
          </w:p>
        </w:tc>
        <w:tc>
          <w:tcPr>
            <w:tcW w:w="1267" w:type="dxa"/>
            <w:vAlign w:val="bottom"/>
          </w:tcPr>
          <w:p w:rsidR="00341DE3" w:rsidRPr="00ED0F0A" w:rsidP="00341DE3" w14:paraId="5A90F167" w14:textId="7EE70ED9">
            <w:pPr>
              <w:keepNext/>
              <w:keepLines/>
              <w:numPr>
                <w:ilvl w:val="12"/>
                <w:numId w:val="0"/>
              </w:numPr>
              <w:jc w:val="center"/>
              <w:rPr>
                <w:rFonts w:ascii="Arial Narrow" w:hAnsi="Arial Narrow"/>
                <w:sz w:val="20"/>
                <w:szCs w:val="20"/>
              </w:rPr>
            </w:pPr>
            <w:r w:rsidRPr="00ED0F0A">
              <w:rPr>
                <w:rFonts w:ascii="Arial Narrow" w:hAnsi="Arial Narrow"/>
                <w:sz w:val="20"/>
                <w:szCs w:val="20"/>
              </w:rPr>
              <w:t>1</w:t>
            </w:r>
          </w:p>
        </w:tc>
        <w:tc>
          <w:tcPr>
            <w:tcW w:w="1499" w:type="dxa"/>
            <w:shd w:val="clear" w:color="auto" w:fill="auto"/>
            <w:vAlign w:val="bottom"/>
          </w:tcPr>
          <w:p w:rsidR="00341DE3" w:rsidRPr="00ED0F0A" w:rsidP="00341DE3" w14:paraId="0589E433" w14:textId="6B039E8D">
            <w:pPr>
              <w:keepNext/>
              <w:keepLines/>
              <w:numPr>
                <w:ilvl w:val="12"/>
                <w:numId w:val="0"/>
              </w:numPr>
              <w:jc w:val="center"/>
              <w:rPr>
                <w:rFonts w:ascii="Arial Narrow" w:hAnsi="Arial Narrow"/>
                <w:sz w:val="20"/>
                <w:szCs w:val="20"/>
              </w:rPr>
            </w:pPr>
            <w:r>
              <w:rPr>
                <w:rFonts w:ascii="Arial Narrow" w:hAnsi="Arial Narrow"/>
                <w:sz w:val="20"/>
                <w:szCs w:val="20"/>
              </w:rPr>
              <w:t>40,067</w:t>
            </w:r>
          </w:p>
        </w:tc>
        <w:tc>
          <w:tcPr>
            <w:tcW w:w="1034" w:type="dxa"/>
            <w:vAlign w:val="bottom"/>
          </w:tcPr>
          <w:p w:rsidR="00341DE3" w:rsidRPr="00ED0F0A" w:rsidP="00341DE3" w14:paraId="16041B99" w14:textId="7B02C738">
            <w:pPr>
              <w:keepNext/>
              <w:keepLines/>
              <w:numPr>
                <w:ilvl w:val="12"/>
                <w:numId w:val="0"/>
              </w:numPr>
              <w:jc w:val="center"/>
              <w:rPr>
                <w:rFonts w:ascii="Arial Narrow" w:hAnsi="Arial Narrow"/>
                <w:sz w:val="20"/>
                <w:szCs w:val="20"/>
              </w:rPr>
            </w:pPr>
            <w:r w:rsidRPr="00ED0F0A">
              <w:rPr>
                <w:rFonts w:ascii="Arial Narrow" w:hAnsi="Arial Narrow"/>
                <w:sz w:val="20"/>
                <w:szCs w:val="20"/>
              </w:rPr>
              <w:t>2.38</w:t>
            </w:r>
          </w:p>
        </w:tc>
        <w:tc>
          <w:tcPr>
            <w:tcW w:w="1067" w:type="dxa"/>
            <w:shd w:val="clear" w:color="auto" w:fill="auto"/>
            <w:vAlign w:val="bottom"/>
          </w:tcPr>
          <w:p w:rsidR="00341DE3" w:rsidRPr="00ED0F0A" w:rsidP="00341DE3" w14:paraId="36A3705C" w14:textId="04E668DC">
            <w:pPr>
              <w:keepNext/>
              <w:keepLines/>
              <w:numPr>
                <w:ilvl w:val="12"/>
                <w:numId w:val="0"/>
              </w:numPr>
              <w:jc w:val="center"/>
              <w:rPr>
                <w:rFonts w:ascii="Arial Narrow" w:hAnsi="Arial Narrow"/>
                <w:sz w:val="20"/>
                <w:szCs w:val="20"/>
              </w:rPr>
            </w:pPr>
            <w:r>
              <w:rPr>
                <w:rFonts w:ascii="Arial Narrow" w:hAnsi="Arial Narrow"/>
                <w:sz w:val="20"/>
                <w:szCs w:val="20"/>
              </w:rPr>
              <w:t>95,359</w:t>
            </w:r>
          </w:p>
        </w:tc>
      </w:tr>
      <w:tr w14:paraId="095CCED5" w14:textId="77777777" w:rsidTr="00417752">
        <w:tblPrEx>
          <w:tblW w:w="8640" w:type="dxa"/>
          <w:tblInd w:w="715" w:type="dxa"/>
          <w:tblLayout w:type="fixed"/>
          <w:tblLook w:val="04A0"/>
        </w:tblPrEx>
        <w:tc>
          <w:tcPr>
            <w:tcW w:w="1006" w:type="dxa"/>
            <w:shd w:val="clear" w:color="auto" w:fill="auto"/>
            <w:vAlign w:val="bottom"/>
          </w:tcPr>
          <w:p w:rsidR="00341DE3" w:rsidRPr="00ED0F0A" w:rsidP="00341DE3" w14:paraId="568BDF78" w14:textId="77777777">
            <w:pPr>
              <w:keepNext/>
              <w:keepLines/>
              <w:numPr>
                <w:ilvl w:val="12"/>
                <w:numId w:val="0"/>
              </w:numPr>
              <w:jc w:val="center"/>
              <w:rPr>
                <w:rFonts w:ascii="Arial Narrow" w:hAnsi="Arial Narrow"/>
                <w:b/>
                <w:bCs/>
                <w:sz w:val="20"/>
                <w:szCs w:val="20"/>
              </w:rPr>
            </w:pPr>
            <w:r w:rsidRPr="00ED0F0A">
              <w:rPr>
                <w:rFonts w:ascii="Arial Narrow" w:hAnsi="Arial Narrow"/>
                <w:b/>
                <w:bCs/>
                <w:sz w:val="20"/>
                <w:szCs w:val="20"/>
              </w:rPr>
              <w:t>Totals</w:t>
            </w:r>
          </w:p>
        </w:tc>
        <w:tc>
          <w:tcPr>
            <w:tcW w:w="1424" w:type="dxa"/>
            <w:vAlign w:val="bottom"/>
          </w:tcPr>
          <w:p w:rsidR="00341DE3" w:rsidRPr="00ED0F0A" w:rsidP="00341DE3" w14:paraId="4F08F188" w14:textId="77777777">
            <w:pPr>
              <w:keepNext/>
              <w:keepLines/>
              <w:numPr>
                <w:ilvl w:val="12"/>
                <w:numId w:val="0"/>
              </w:numPr>
              <w:jc w:val="center"/>
              <w:rPr>
                <w:rFonts w:ascii="Arial Narrow" w:hAnsi="Arial Narrow"/>
                <w:b/>
                <w:bCs/>
                <w:sz w:val="20"/>
                <w:szCs w:val="20"/>
              </w:rPr>
            </w:pPr>
          </w:p>
        </w:tc>
        <w:tc>
          <w:tcPr>
            <w:tcW w:w="1343" w:type="dxa"/>
            <w:vAlign w:val="bottom"/>
          </w:tcPr>
          <w:p w:rsidR="00341DE3" w:rsidRPr="00ED0F0A" w:rsidP="00341DE3" w14:paraId="2526E0AD" w14:textId="1651671D">
            <w:pPr>
              <w:keepNext/>
              <w:keepLines/>
              <w:numPr>
                <w:ilvl w:val="12"/>
                <w:numId w:val="0"/>
              </w:numPr>
              <w:jc w:val="center"/>
              <w:rPr>
                <w:rFonts w:ascii="Arial Narrow" w:hAnsi="Arial Narrow"/>
                <w:b/>
                <w:bCs/>
                <w:sz w:val="20"/>
                <w:szCs w:val="20"/>
              </w:rPr>
            </w:pPr>
            <w:r>
              <w:rPr>
                <w:rFonts w:ascii="Arial Narrow" w:hAnsi="Arial Narrow"/>
                <w:b/>
                <w:bCs/>
                <w:sz w:val="20"/>
                <w:szCs w:val="20"/>
              </w:rPr>
              <w:t>634,800</w:t>
            </w:r>
          </w:p>
        </w:tc>
        <w:tc>
          <w:tcPr>
            <w:tcW w:w="1267" w:type="dxa"/>
            <w:vAlign w:val="bottom"/>
          </w:tcPr>
          <w:p w:rsidR="00341DE3" w:rsidRPr="00ED0F0A" w:rsidP="00341DE3" w14:paraId="5F860066" w14:textId="77777777">
            <w:pPr>
              <w:keepNext/>
              <w:keepLines/>
              <w:numPr>
                <w:ilvl w:val="12"/>
                <w:numId w:val="0"/>
              </w:numPr>
              <w:jc w:val="center"/>
              <w:rPr>
                <w:rFonts w:ascii="Arial Narrow" w:hAnsi="Arial Narrow"/>
                <w:b/>
                <w:bCs/>
                <w:sz w:val="20"/>
                <w:szCs w:val="20"/>
              </w:rPr>
            </w:pPr>
          </w:p>
        </w:tc>
        <w:tc>
          <w:tcPr>
            <w:tcW w:w="1499" w:type="dxa"/>
            <w:shd w:val="clear" w:color="auto" w:fill="auto"/>
            <w:vAlign w:val="bottom"/>
          </w:tcPr>
          <w:p w:rsidR="00341DE3" w:rsidRPr="00ED0F0A" w:rsidP="00341DE3" w14:paraId="32CA21B2" w14:textId="4BED76F0">
            <w:pPr>
              <w:keepNext/>
              <w:keepLines/>
              <w:numPr>
                <w:ilvl w:val="12"/>
                <w:numId w:val="0"/>
              </w:numPr>
              <w:jc w:val="center"/>
              <w:rPr>
                <w:rFonts w:ascii="Arial Narrow" w:hAnsi="Arial Narrow"/>
                <w:b/>
                <w:bCs/>
                <w:sz w:val="20"/>
                <w:szCs w:val="20"/>
              </w:rPr>
            </w:pPr>
            <w:r>
              <w:rPr>
                <w:rFonts w:ascii="Arial Narrow" w:hAnsi="Arial Narrow"/>
                <w:b/>
                <w:bCs/>
                <w:sz w:val="20"/>
                <w:szCs w:val="20"/>
              </w:rPr>
              <w:t>634,800</w:t>
            </w:r>
          </w:p>
        </w:tc>
        <w:tc>
          <w:tcPr>
            <w:tcW w:w="1034" w:type="dxa"/>
            <w:vAlign w:val="bottom"/>
          </w:tcPr>
          <w:p w:rsidR="00341DE3" w:rsidRPr="00ED0F0A" w:rsidP="00341DE3" w14:paraId="0F7B7EF0" w14:textId="77777777">
            <w:pPr>
              <w:keepNext/>
              <w:keepLines/>
              <w:numPr>
                <w:ilvl w:val="12"/>
                <w:numId w:val="0"/>
              </w:numPr>
              <w:jc w:val="center"/>
              <w:rPr>
                <w:rFonts w:ascii="Arial Narrow" w:hAnsi="Arial Narrow"/>
                <w:b/>
                <w:bCs/>
                <w:sz w:val="20"/>
                <w:szCs w:val="20"/>
              </w:rPr>
            </w:pPr>
          </w:p>
        </w:tc>
        <w:tc>
          <w:tcPr>
            <w:tcW w:w="1067" w:type="dxa"/>
            <w:shd w:val="clear" w:color="auto" w:fill="auto"/>
            <w:vAlign w:val="bottom"/>
          </w:tcPr>
          <w:p w:rsidR="00341DE3" w:rsidRPr="00ED0F0A" w:rsidP="00341DE3" w14:paraId="0FC1656D" w14:textId="6FF89FE3">
            <w:pPr>
              <w:keepNext/>
              <w:keepLines/>
              <w:numPr>
                <w:ilvl w:val="12"/>
                <w:numId w:val="0"/>
              </w:numPr>
              <w:jc w:val="center"/>
              <w:rPr>
                <w:rFonts w:ascii="Arial Narrow" w:hAnsi="Arial Narrow"/>
                <w:b/>
                <w:bCs/>
                <w:sz w:val="20"/>
                <w:szCs w:val="20"/>
              </w:rPr>
            </w:pPr>
            <w:r>
              <w:rPr>
                <w:rFonts w:ascii="Arial Narrow" w:hAnsi="Arial Narrow"/>
                <w:b/>
                <w:bCs/>
                <w:sz w:val="20"/>
                <w:szCs w:val="20"/>
              </w:rPr>
              <w:t>1,152,396</w:t>
            </w:r>
          </w:p>
        </w:tc>
      </w:tr>
      <w:bookmarkEnd w:id="5"/>
    </w:tbl>
    <w:p w:rsidR="006932A9" w:rsidRPr="006932A9" w:rsidP="006932A9" w14:paraId="5188AAC4" w14:textId="77777777">
      <w:pPr>
        <w:ind w:left="720"/>
        <w:rPr>
          <w:rFonts w:asciiTheme="minorHAnsi" w:hAnsiTheme="minorHAnsi"/>
          <w:sz w:val="22"/>
          <w:szCs w:val="22"/>
        </w:rPr>
      </w:pPr>
    </w:p>
    <w:p w:rsidR="00745D07" w:rsidRPr="00341DE3" w:rsidP="00341DE3" w14:paraId="59607807" w14:textId="25C9B561">
      <w:pPr>
        <w:ind w:left="720"/>
        <w:rPr>
          <w:rFonts w:asciiTheme="minorHAnsi" w:hAnsiTheme="minorHAnsi"/>
          <w:sz w:val="22"/>
          <w:szCs w:val="22"/>
        </w:rPr>
      </w:pPr>
      <w:r w:rsidRPr="00341DE3">
        <w:rPr>
          <w:rFonts w:asciiTheme="minorHAnsi" w:hAnsiTheme="minorHAnsi"/>
          <w:sz w:val="22"/>
          <w:szCs w:val="22"/>
        </w:rPr>
        <w:t>The following regulations impose no additional burden. Please continue to assign OMB number 1545-</w:t>
      </w:r>
      <w:r>
        <w:rPr>
          <w:rFonts w:asciiTheme="minorHAnsi" w:hAnsiTheme="minorHAnsi"/>
          <w:sz w:val="22"/>
          <w:szCs w:val="22"/>
        </w:rPr>
        <w:t>0967</w:t>
      </w:r>
      <w:r w:rsidRPr="00341DE3">
        <w:rPr>
          <w:rFonts w:asciiTheme="minorHAnsi" w:hAnsiTheme="minorHAnsi"/>
          <w:sz w:val="22"/>
          <w:szCs w:val="22"/>
        </w:rPr>
        <w:t xml:space="preserve"> to these regulations.</w:t>
      </w:r>
    </w:p>
    <w:p w:rsidR="00745D07" w:rsidRPr="00341DE3" w:rsidP="00341DE3" w14:paraId="64E98BDE" w14:textId="77777777">
      <w:pPr>
        <w:ind w:left="720"/>
        <w:rPr>
          <w:rFonts w:asciiTheme="minorHAnsi" w:hAnsiTheme="minorHAnsi"/>
          <w:sz w:val="22"/>
          <w:szCs w:val="22"/>
        </w:rPr>
      </w:pPr>
    </w:p>
    <w:p w:rsidR="00745D07" w:rsidRPr="00341DE3" w:rsidP="00745D07" w14:paraId="6EA7AFFE" w14:textId="7FC8EE9B">
      <w:pPr>
        <w:ind w:left="720"/>
        <w:rPr>
          <w:rFonts w:asciiTheme="minorHAnsi" w:hAnsiTheme="minorHAnsi"/>
          <w:sz w:val="22"/>
          <w:szCs w:val="22"/>
        </w:rPr>
      </w:pPr>
      <w:r w:rsidRPr="00341DE3">
        <w:rPr>
          <w:rFonts w:asciiTheme="minorHAnsi" w:hAnsiTheme="minorHAnsi"/>
          <w:sz w:val="22"/>
          <w:szCs w:val="22"/>
        </w:rPr>
        <w:t>1.6012-5</w:t>
      </w:r>
    </w:p>
    <w:p w:rsidR="000719F5" w:rsidRPr="00341DE3" w:rsidP="00745D07" w14:paraId="5A76B42E" w14:textId="0DBEF24D">
      <w:pPr>
        <w:ind w:left="720"/>
        <w:rPr>
          <w:rFonts w:asciiTheme="minorHAnsi" w:hAnsiTheme="minorHAnsi"/>
          <w:sz w:val="22"/>
          <w:szCs w:val="22"/>
        </w:rPr>
      </w:pPr>
      <w:r w:rsidRPr="00341DE3">
        <w:rPr>
          <w:rFonts w:asciiTheme="minorHAnsi" w:hAnsiTheme="minorHAnsi"/>
          <w:sz w:val="22"/>
          <w:szCs w:val="22"/>
        </w:rPr>
        <w:t>303.6061-1</w:t>
      </w:r>
    </w:p>
    <w:p w:rsidR="00745D07" w:rsidRPr="00341DE3" w:rsidP="00341DE3" w14:paraId="32179624" w14:textId="77777777">
      <w:pPr>
        <w:ind w:left="720"/>
        <w:rPr>
          <w:rFonts w:asciiTheme="minorHAnsi" w:hAnsiTheme="minorHAnsi"/>
          <w:sz w:val="22"/>
          <w:szCs w:val="22"/>
        </w:rPr>
      </w:pPr>
    </w:p>
    <w:p w:rsidR="00776C8A" w:rsidRPr="00764596" w:rsidP="00764596" w14:paraId="4DE7A816" w14:textId="3085757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TOTAL ANNUAL COST BURDEN TO RESPONDENTS</w:t>
      </w:r>
    </w:p>
    <w:p w:rsidR="00776C8A" w:rsidRPr="00341DE3" w:rsidP="00341DE3" w14:paraId="4B2838FF" w14:textId="77777777">
      <w:pPr>
        <w:ind w:left="720"/>
        <w:rPr>
          <w:rFonts w:asciiTheme="minorHAnsi" w:hAnsiTheme="minorHAnsi"/>
          <w:sz w:val="22"/>
          <w:szCs w:val="22"/>
        </w:rPr>
      </w:pPr>
    </w:p>
    <w:p w:rsidR="004A2185" w:rsidRPr="00341DE3" w:rsidP="00341DE3" w14:paraId="611F62C8" w14:textId="0D9530BB">
      <w:pPr>
        <w:ind w:left="720"/>
        <w:rPr>
          <w:rFonts w:asciiTheme="minorHAnsi" w:hAnsiTheme="minorHAnsi"/>
          <w:sz w:val="22"/>
          <w:szCs w:val="22"/>
        </w:rPr>
      </w:pPr>
      <w:bookmarkStart w:id="6" w:name="_Hlk115944351"/>
      <w:r w:rsidRPr="00782AB0">
        <w:rPr>
          <w:rFonts w:asciiTheme="minorHAnsi" w:hAnsiTheme="minorHAnsi"/>
          <w:sz w:val="22"/>
          <w:szCs w:val="22"/>
        </w:rPr>
        <w:t>There is no cost burden to respondents or record keepers resulting from this collection of information.</w:t>
      </w:r>
      <w:bookmarkEnd w:id="6"/>
    </w:p>
    <w:p w:rsidR="00776C8A" w:rsidRPr="00341DE3" w:rsidP="00341DE3" w14:paraId="5281C041" w14:textId="77777777">
      <w:pPr>
        <w:ind w:left="720"/>
        <w:rPr>
          <w:rFonts w:asciiTheme="minorHAnsi" w:hAnsiTheme="minorHAnsi"/>
          <w:sz w:val="22"/>
          <w:szCs w:val="22"/>
        </w:rPr>
      </w:pPr>
    </w:p>
    <w:p w:rsidR="00776C8A" w:rsidRPr="00764596" w:rsidP="00764596" w14:paraId="56B9690F" w14:textId="01F2E86D">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ANNUALIZED COST TO THE FEDERAL GOVERNMENT</w:t>
      </w:r>
    </w:p>
    <w:p w:rsidR="00776C8A" w:rsidRPr="0074150F" w:rsidP="0074150F" w14:paraId="2200506C" w14:textId="77777777">
      <w:pPr>
        <w:ind w:left="720"/>
        <w:rPr>
          <w:rFonts w:asciiTheme="minorHAnsi" w:hAnsiTheme="minorHAnsi"/>
          <w:sz w:val="22"/>
          <w:szCs w:val="22"/>
        </w:rPr>
      </w:pPr>
    </w:p>
    <w:p w:rsidR="0074150F" w:rsidRPr="0074150F" w:rsidP="0074150F" w14:paraId="5AE03AB3" w14:textId="535D9CD8">
      <w:pPr>
        <w:ind w:left="720"/>
        <w:rPr>
          <w:rFonts w:asciiTheme="minorHAnsi" w:hAnsiTheme="minorHAnsi"/>
          <w:sz w:val="22"/>
          <w:szCs w:val="22"/>
        </w:rPr>
      </w:pPr>
      <w:r w:rsidRPr="0074150F">
        <w:rPr>
          <w:rFonts w:asciiTheme="minorHAnsi" w:hAnsiTheme="minorHAnsi"/>
          <w:sz w:val="22"/>
          <w:szCs w:val="22"/>
        </w:rPr>
        <w:t xml:space="preserve">The </w:t>
      </w:r>
      <w:r>
        <w:rPr>
          <w:rFonts w:asciiTheme="minorHAnsi" w:hAnsiTheme="minorHAnsi"/>
          <w:sz w:val="22"/>
          <w:szCs w:val="22"/>
        </w:rPr>
        <w:t>f</w:t>
      </w:r>
      <w:r w:rsidRPr="0074150F">
        <w:rPr>
          <w:rFonts w:asciiTheme="minorHAnsi" w:hAnsiTheme="minorHAnsi"/>
          <w:sz w:val="22"/>
          <w:szCs w:val="22"/>
        </w:rPr>
        <w:t xml:space="preserve">ederal </w:t>
      </w:r>
      <w:r>
        <w:rPr>
          <w:rFonts w:asciiTheme="minorHAnsi" w:hAnsiTheme="minorHAnsi"/>
          <w:sz w:val="22"/>
          <w:szCs w:val="22"/>
        </w:rPr>
        <w:t>g</w:t>
      </w:r>
      <w:r w:rsidRPr="0074150F">
        <w:rPr>
          <w:rFonts w:asciiTheme="minorHAnsi" w:hAnsiTheme="minorHAnsi"/>
          <w:sz w:val="22"/>
          <w:szCs w:val="22"/>
        </w:rPr>
        <w:t>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74150F" w:rsidRPr="0074150F" w:rsidP="0074150F" w14:paraId="6738DE09" w14:textId="77777777">
      <w:pPr>
        <w:ind w:left="720"/>
        <w:rPr>
          <w:rFonts w:asciiTheme="minorHAnsi" w:hAnsiTheme="minorHAnsi"/>
          <w:sz w:val="22"/>
          <w:szCs w:val="22"/>
        </w:rPr>
      </w:pPr>
    </w:p>
    <w:p w:rsidR="0074150F" w:rsidRPr="0074150F" w:rsidP="0074150F" w14:paraId="0BAAE686" w14:textId="77777777">
      <w:pPr>
        <w:ind w:left="720"/>
        <w:rPr>
          <w:rFonts w:asciiTheme="minorHAnsi" w:hAnsiTheme="minorHAnsi"/>
          <w:sz w:val="22"/>
          <w:szCs w:val="22"/>
        </w:rPr>
      </w:pPr>
      <w:r w:rsidRPr="0074150F">
        <w:rPr>
          <w:rFonts w:asciiTheme="minorHAnsi" w:hAnsiTheme="minorHAnsi"/>
          <w:sz w:val="22"/>
          <w:szCs w:val="22"/>
        </w:rPr>
        <w:t xml:space="preserve">The government computes cost using a multi-step process. First, the government creates a weighted factor for the level of effort to create each information collection product based on </w:t>
      </w:r>
      <w:r w:rsidRPr="0074150F">
        <w:rPr>
          <w:rFonts w:asciiTheme="minorHAnsi" w:hAnsiTheme="minorHAnsi"/>
          <w:sz w:val="22"/>
          <w:szCs w:val="22"/>
        </w:rPr>
        <w:t>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74150F" w:rsidRPr="0074150F" w:rsidP="0074150F" w14:paraId="365A61B2" w14:textId="77777777">
      <w:pPr>
        <w:ind w:left="720"/>
        <w:rPr>
          <w:rFonts w:asciiTheme="minorHAnsi" w:hAnsiTheme="minorHAnsi"/>
          <w:sz w:val="22"/>
          <w:szCs w:val="22"/>
        </w:rPr>
      </w:pPr>
    </w:p>
    <w:p w:rsidR="00745D07" w:rsidP="0074150F" w14:paraId="011A0F43" w14:textId="4956F072">
      <w:pPr>
        <w:ind w:left="720"/>
        <w:rPr>
          <w:rFonts w:asciiTheme="minorHAnsi" w:hAnsiTheme="minorHAnsi"/>
          <w:sz w:val="22"/>
          <w:szCs w:val="22"/>
        </w:rPr>
      </w:pPr>
      <w:r w:rsidRPr="0074150F">
        <w:rPr>
          <w:rFonts w:asciiTheme="minorHAnsi" w:hAnsiTheme="minorHAnsi"/>
          <w:sz w:val="22"/>
          <w:szCs w:val="22"/>
        </w:rPr>
        <w:t xml:space="preserve">The government cost estimate for this collection is summarized in the table below. </w:t>
      </w:r>
    </w:p>
    <w:p w:rsidR="0074150F" w:rsidP="0074150F" w14:paraId="2753276C" w14:textId="3C1C2430">
      <w:pPr>
        <w:ind w:left="720"/>
        <w:rPr>
          <w:rFonts w:asciiTheme="minorHAnsi" w:hAnsiTheme="minorHAnsi"/>
          <w:sz w:val="22"/>
          <w:szCs w:val="22"/>
        </w:rPr>
      </w:pPr>
    </w:p>
    <w:tbl>
      <w:tblPr>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1980"/>
        <w:gridCol w:w="270"/>
        <w:gridCol w:w="1598"/>
        <w:gridCol w:w="387"/>
        <w:gridCol w:w="1705"/>
      </w:tblGrid>
      <w:tr w14:paraId="25B74116" w14:textId="77777777" w:rsidTr="0074150F">
        <w:tblPrEx>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30" w:type="dxa"/>
            <w:shd w:val="clear" w:color="auto" w:fill="auto"/>
            <w:vAlign w:val="bottom"/>
          </w:tcPr>
          <w:p w:rsidR="0074150F" w:rsidRPr="00E20033" w:rsidP="00D07D95" w14:paraId="0EC3D088" w14:textId="77777777">
            <w:pPr>
              <w:keepNext/>
              <w:keepLines/>
              <w:jc w:val="center"/>
              <w:rPr>
                <w:rFonts w:ascii="Arial Narrow" w:hAnsi="Arial Narrow"/>
                <w:b/>
                <w:sz w:val="18"/>
                <w:szCs w:val="18"/>
                <w:u w:val="single"/>
              </w:rPr>
            </w:pPr>
            <w:bookmarkStart w:id="7" w:name="_Hlk90531615"/>
            <w:r w:rsidRPr="00E20033">
              <w:rPr>
                <w:rFonts w:ascii="Arial Narrow" w:hAnsi="Arial Narrow"/>
                <w:b/>
                <w:sz w:val="18"/>
                <w:szCs w:val="18"/>
                <w:u w:val="single"/>
              </w:rPr>
              <w:t>Product</w:t>
            </w:r>
          </w:p>
        </w:tc>
        <w:tc>
          <w:tcPr>
            <w:tcW w:w="1980" w:type="dxa"/>
            <w:shd w:val="clear" w:color="auto" w:fill="auto"/>
            <w:vAlign w:val="bottom"/>
          </w:tcPr>
          <w:p w:rsidR="0074150F" w:rsidRPr="00E20033" w:rsidP="00D07D95" w14:paraId="09239C3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270" w:type="dxa"/>
            <w:shd w:val="clear" w:color="auto" w:fill="auto"/>
          </w:tcPr>
          <w:p w:rsidR="0074150F" w:rsidRPr="00E20033" w:rsidP="00D07D95" w14:paraId="362BD2C7" w14:textId="77777777">
            <w:pPr>
              <w:keepNext/>
              <w:keepLines/>
              <w:jc w:val="center"/>
              <w:rPr>
                <w:rFonts w:ascii="Arial Narrow" w:hAnsi="Arial Narrow"/>
                <w:b/>
                <w:sz w:val="18"/>
                <w:szCs w:val="18"/>
                <w:u w:val="single"/>
              </w:rPr>
            </w:pPr>
          </w:p>
        </w:tc>
        <w:tc>
          <w:tcPr>
            <w:tcW w:w="1598" w:type="dxa"/>
            <w:shd w:val="clear" w:color="auto" w:fill="auto"/>
            <w:vAlign w:val="bottom"/>
          </w:tcPr>
          <w:p w:rsidR="0074150F" w:rsidRPr="00E20033" w:rsidP="00D07D95" w14:paraId="4A41E100"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74150F" w:rsidRPr="00E20033" w:rsidP="00D07D95" w14:paraId="5C61AC7E" w14:textId="77777777">
            <w:pPr>
              <w:keepNext/>
              <w:keepLines/>
              <w:jc w:val="center"/>
              <w:rPr>
                <w:rFonts w:ascii="Arial Narrow" w:hAnsi="Arial Narrow"/>
                <w:b/>
                <w:sz w:val="18"/>
                <w:szCs w:val="18"/>
                <w:u w:val="single"/>
              </w:rPr>
            </w:pPr>
          </w:p>
        </w:tc>
        <w:tc>
          <w:tcPr>
            <w:tcW w:w="1705" w:type="dxa"/>
            <w:shd w:val="clear" w:color="auto" w:fill="auto"/>
            <w:vAlign w:val="bottom"/>
          </w:tcPr>
          <w:p w:rsidR="0074150F" w:rsidRPr="00E20033" w:rsidP="00D07D95" w14:paraId="2A23426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2677A74D" w14:textId="77777777" w:rsidTr="0074150F">
        <w:tblPrEx>
          <w:tblW w:w="8370" w:type="dxa"/>
          <w:tblInd w:w="715" w:type="dxa"/>
          <w:tblLook w:val="04A0"/>
        </w:tblPrEx>
        <w:tc>
          <w:tcPr>
            <w:tcW w:w="2430" w:type="dxa"/>
            <w:shd w:val="clear" w:color="auto" w:fill="auto"/>
            <w:vAlign w:val="bottom"/>
          </w:tcPr>
          <w:p w:rsidR="007411EA" w:rsidRPr="00E20033" w:rsidP="007411EA" w14:paraId="0248B067" w14:textId="566A7E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8453-E</w:t>
            </w:r>
            <w:r w:rsidR="003B086F">
              <w:rPr>
                <w:rFonts w:ascii="Arial Narrow" w:hAnsi="Arial Narrow"/>
                <w:sz w:val="18"/>
                <w:szCs w:val="18"/>
              </w:rPr>
              <w:t>G</w:t>
            </w:r>
          </w:p>
        </w:tc>
        <w:tc>
          <w:tcPr>
            <w:tcW w:w="1980" w:type="dxa"/>
            <w:shd w:val="clear" w:color="auto" w:fill="auto"/>
          </w:tcPr>
          <w:p w:rsidR="007411EA" w:rsidRPr="00E20033" w:rsidP="007411EA" w14:paraId="39A416DE" w14:textId="4E828A46">
            <w:pPr>
              <w:keepNext/>
              <w:keepLines/>
              <w:jc w:val="center"/>
              <w:rPr>
                <w:rFonts w:ascii="Arial Narrow" w:hAnsi="Arial Narrow"/>
                <w:sz w:val="18"/>
                <w:szCs w:val="18"/>
              </w:rPr>
            </w:pPr>
            <w:r>
              <w:rPr>
                <w:rFonts w:ascii="Arial Narrow" w:hAnsi="Arial Narrow"/>
                <w:sz w:val="18"/>
                <w:szCs w:val="18"/>
              </w:rPr>
              <w:t>$</w:t>
            </w:r>
            <w:r w:rsidR="003B086F">
              <w:rPr>
                <w:rFonts w:ascii="Arial Narrow" w:hAnsi="Arial Narrow"/>
                <w:sz w:val="18"/>
                <w:szCs w:val="18"/>
              </w:rPr>
              <w:t>20,013</w:t>
            </w:r>
          </w:p>
        </w:tc>
        <w:tc>
          <w:tcPr>
            <w:tcW w:w="270" w:type="dxa"/>
            <w:shd w:val="clear" w:color="auto" w:fill="auto"/>
          </w:tcPr>
          <w:p w:rsidR="007411EA" w:rsidRPr="00E20033" w:rsidP="007411EA" w14:paraId="670E0602" w14:textId="77777777">
            <w:pPr>
              <w:keepNext/>
              <w:keepLines/>
              <w:jc w:val="center"/>
              <w:rPr>
                <w:rFonts w:ascii="Arial Narrow" w:hAnsi="Arial Narrow"/>
                <w:sz w:val="18"/>
                <w:szCs w:val="18"/>
              </w:rPr>
            </w:pPr>
          </w:p>
        </w:tc>
        <w:tc>
          <w:tcPr>
            <w:tcW w:w="1598" w:type="dxa"/>
            <w:shd w:val="clear" w:color="auto" w:fill="auto"/>
          </w:tcPr>
          <w:p w:rsidR="007411EA" w:rsidRPr="00E20033" w:rsidP="007411EA" w14:paraId="200976E3" w14:textId="771FB956">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7411EA" w:rsidRPr="00E20033" w:rsidP="007411EA" w14:paraId="2622951E" w14:textId="77777777">
            <w:pPr>
              <w:keepNext/>
              <w:keepLines/>
              <w:jc w:val="center"/>
              <w:rPr>
                <w:rFonts w:ascii="Arial Narrow" w:hAnsi="Arial Narrow"/>
                <w:sz w:val="18"/>
                <w:szCs w:val="18"/>
              </w:rPr>
            </w:pPr>
          </w:p>
        </w:tc>
        <w:tc>
          <w:tcPr>
            <w:tcW w:w="1705" w:type="dxa"/>
            <w:shd w:val="clear" w:color="auto" w:fill="auto"/>
          </w:tcPr>
          <w:p w:rsidR="007411EA" w:rsidRPr="00E20033" w:rsidP="007411EA" w14:paraId="17BF71A6" w14:textId="64F5D110">
            <w:pPr>
              <w:keepNext/>
              <w:keepLines/>
              <w:jc w:val="center"/>
              <w:rPr>
                <w:rFonts w:ascii="Arial Narrow" w:hAnsi="Arial Narrow"/>
                <w:sz w:val="18"/>
                <w:szCs w:val="18"/>
              </w:rPr>
            </w:pPr>
            <w:r>
              <w:rPr>
                <w:rFonts w:ascii="Arial Narrow" w:hAnsi="Arial Narrow"/>
                <w:sz w:val="18"/>
                <w:szCs w:val="18"/>
              </w:rPr>
              <w:t>$20,013</w:t>
            </w:r>
          </w:p>
        </w:tc>
      </w:tr>
      <w:tr w14:paraId="5AB1DA1F" w14:textId="77777777" w:rsidTr="0074150F">
        <w:tblPrEx>
          <w:tblW w:w="8370" w:type="dxa"/>
          <w:tblInd w:w="715" w:type="dxa"/>
          <w:tblLook w:val="04A0"/>
        </w:tblPrEx>
        <w:tc>
          <w:tcPr>
            <w:tcW w:w="2430" w:type="dxa"/>
            <w:shd w:val="clear" w:color="auto" w:fill="auto"/>
            <w:vAlign w:val="bottom"/>
          </w:tcPr>
          <w:p w:rsidR="007411EA" w:rsidRPr="00E20033" w:rsidP="007411EA" w14:paraId="5759FF13" w14:textId="45623E56">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w:t>
            </w:r>
            <w:r>
              <w:rPr>
                <w:rFonts w:ascii="Arial Narrow" w:hAnsi="Arial Narrow"/>
                <w:sz w:val="18"/>
                <w:szCs w:val="18"/>
              </w:rPr>
              <w:t>8453-</w:t>
            </w:r>
            <w:r w:rsidR="003B086F">
              <w:rPr>
                <w:rFonts w:ascii="Arial Narrow" w:hAnsi="Arial Narrow"/>
                <w:sz w:val="18"/>
                <w:szCs w:val="18"/>
              </w:rPr>
              <w:t>WH</w:t>
            </w:r>
          </w:p>
        </w:tc>
        <w:tc>
          <w:tcPr>
            <w:tcW w:w="1980" w:type="dxa"/>
            <w:shd w:val="clear" w:color="auto" w:fill="auto"/>
          </w:tcPr>
          <w:p w:rsidR="007411EA" w:rsidRPr="00E20033" w:rsidP="007411EA" w14:paraId="329B6E65" w14:textId="091B5169">
            <w:pPr>
              <w:keepNext/>
              <w:keepLines/>
              <w:jc w:val="center"/>
              <w:rPr>
                <w:rFonts w:ascii="Arial Narrow" w:hAnsi="Arial Narrow"/>
                <w:sz w:val="18"/>
                <w:szCs w:val="18"/>
              </w:rPr>
            </w:pPr>
            <w:r>
              <w:rPr>
                <w:rFonts w:ascii="Arial Narrow" w:hAnsi="Arial Narrow"/>
                <w:sz w:val="18"/>
                <w:szCs w:val="18"/>
              </w:rPr>
              <w:t>$20,013</w:t>
            </w:r>
          </w:p>
        </w:tc>
        <w:tc>
          <w:tcPr>
            <w:tcW w:w="270" w:type="dxa"/>
            <w:shd w:val="clear" w:color="auto" w:fill="auto"/>
          </w:tcPr>
          <w:p w:rsidR="007411EA" w:rsidRPr="00E20033" w:rsidP="007411EA" w14:paraId="0FE6E126" w14:textId="77777777">
            <w:pPr>
              <w:keepNext/>
              <w:keepLines/>
              <w:jc w:val="center"/>
              <w:rPr>
                <w:rFonts w:ascii="Arial Narrow" w:hAnsi="Arial Narrow"/>
                <w:sz w:val="18"/>
                <w:szCs w:val="18"/>
              </w:rPr>
            </w:pPr>
          </w:p>
        </w:tc>
        <w:tc>
          <w:tcPr>
            <w:tcW w:w="1598" w:type="dxa"/>
            <w:shd w:val="clear" w:color="auto" w:fill="auto"/>
          </w:tcPr>
          <w:p w:rsidR="007411EA" w:rsidRPr="00E20033" w:rsidP="007411EA" w14:paraId="27583B15" w14:textId="1C6A6BDF">
            <w:pPr>
              <w:keepNext/>
              <w:keepLines/>
              <w:jc w:val="center"/>
              <w:rPr>
                <w:rFonts w:ascii="Arial Narrow" w:hAnsi="Arial Narrow"/>
                <w:sz w:val="18"/>
                <w:szCs w:val="18"/>
              </w:rPr>
            </w:pPr>
            <w:r w:rsidRPr="004E4F0E">
              <w:rPr>
                <w:rFonts w:ascii="Arial Narrow" w:hAnsi="Arial Narrow"/>
                <w:sz w:val="18"/>
                <w:szCs w:val="18"/>
              </w:rPr>
              <w:t>$0</w:t>
            </w:r>
          </w:p>
        </w:tc>
        <w:tc>
          <w:tcPr>
            <w:tcW w:w="387" w:type="dxa"/>
            <w:shd w:val="clear" w:color="auto" w:fill="auto"/>
          </w:tcPr>
          <w:p w:rsidR="007411EA" w:rsidRPr="00E20033" w:rsidP="007411EA" w14:paraId="7EDF6B05" w14:textId="77777777">
            <w:pPr>
              <w:keepNext/>
              <w:keepLines/>
              <w:jc w:val="center"/>
              <w:rPr>
                <w:rFonts w:ascii="Arial Narrow" w:hAnsi="Arial Narrow"/>
                <w:sz w:val="18"/>
                <w:szCs w:val="18"/>
              </w:rPr>
            </w:pPr>
          </w:p>
        </w:tc>
        <w:tc>
          <w:tcPr>
            <w:tcW w:w="1705" w:type="dxa"/>
            <w:shd w:val="clear" w:color="auto" w:fill="auto"/>
          </w:tcPr>
          <w:p w:rsidR="007411EA" w:rsidRPr="00E20033" w:rsidP="007411EA" w14:paraId="5C198937" w14:textId="6AB46E24">
            <w:pPr>
              <w:keepNext/>
              <w:keepLines/>
              <w:jc w:val="center"/>
              <w:rPr>
                <w:rFonts w:ascii="Arial Narrow" w:hAnsi="Arial Narrow"/>
                <w:sz w:val="18"/>
                <w:szCs w:val="18"/>
              </w:rPr>
            </w:pPr>
            <w:r>
              <w:rPr>
                <w:rFonts w:ascii="Arial Narrow" w:hAnsi="Arial Narrow"/>
                <w:sz w:val="18"/>
                <w:szCs w:val="18"/>
              </w:rPr>
              <w:t>$20,013</w:t>
            </w:r>
          </w:p>
        </w:tc>
      </w:tr>
      <w:tr w14:paraId="210D44EF" w14:textId="77777777" w:rsidTr="0074150F">
        <w:tblPrEx>
          <w:tblW w:w="8370" w:type="dxa"/>
          <w:tblInd w:w="715" w:type="dxa"/>
          <w:tblLook w:val="04A0"/>
        </w:tblPrEx>
        <w:tc>
          <w:tcPr>
            <w:tcW w:w="2430" w:type="dxa"/>
            <w:shd w:val="clear" w:color="auto" w:fill="auto"/>
            <w:vAlign w:val="bottom"/>
          </w:tcPr>
          <w:p w:rsidR="00A21DC2" w:rsidP="007411EA" w14:paraId="03A6DB75" w14:textId="1BCC3230">
            <w:pPr>
              <w:keepNext/>
              <w:keepLines/>
              <w:numPr>
                <w:ilvl w:val="12"/>
                <w:numId w:val="0"/>
              </w:numPr>
              <w:rPr>
                <w:rFonts w:ascii="Arial Narrow" w:hAnsi="Arial Narrow"/>
                <w:sz w:val="18"/>
                <w:szCs w:val="18"/>
              </w:rPr>
            </w:pPr>
            <w:r>
              <w:rPr>
                <w:rFonts w:ascii="Arial Narrow" w:hAnsi="Arial Narrow"/>
                <w:sz w:val="18"/>
                <w:szCs w:val="18"/>
              </w:rPr>
              <w:t>Form 8879-EG</w:t>
            </w:r>
          </w:p>
        </w:tc>
        <w:tc>
          <w:tcPr>
            <w:tcW w:w="1980" w:type="dxa"/>
            <w:shd w:val="clear" w:color="auto" w:fill="auto"/>
          </w:tcPr>
          <w:p w:rsidR="00A21DC2" w:rsidP="007411EA" w14:paraId="333DC822" w14:textId="6D766BAD">
            <w:pPr>
              <w:keepNext/>
              <w:keepLines/>
              <w:jc w:val="center"/>
              <w:rPr>
                <w:rFonts w:ascii="Arial Narrow" w:hAnsi="Arial Narrow"/>
                <w:sz w:val="18"/>
                <w:szCs w:val="18"/>
              </w:rPr>
            </w:pPr>
            <w:r>
              <w:rPr>
                <w:rFonts w:ascii="Arial Narrow" w:hAnsi="Arial Narrow"/>
                <w:sz w:val="18"/>
                <w:szCs w:val="18"/>
              </w:rPr>
              <w:t>$20,013</w:t>
            </w:r>
          </w:p>
        </w:tc>
        <w:tc>
          <w:tcPr>
            <w:tcW w:w="270" w:type="dxa"/>
            <w:shd w:val="clear" w:color="auto" w:fill="auto"/>
          </w:tcPr>
          <w:p w:rsidR="00A21DC2" w:rsidRPr="00E20033" w:rsidP="007411EA" w14:paraId="643395C5" w14:textId="77777777">
            <w:pPr>
              <w:keepNext/>
              <w:keepLines/>
              <w:jc w:val="center"/>
              <w:rPr>
                <w:rFonts w:ascii="Arial Narrow" w:hAnsi="Arial Narrow"/>
                <w:sz w:val="18"/>
                <w:szCs w:val="18"/>
              </w:rPr>
            </w:pPr>
          </w:p>
        </w:tc>
        <w:tc>
          <w:tcPr>
            <w:tcW w:w="1598" w:type="dxa"/>
            <w:shd w:val="clear" w:color="auto" w:fill="auto"/>
          </w:tcPr>
          <w:p w:rsidR="00A21DC2" w:rsidRPr="004E4F0E" w:rsidP="007411EA" w14:paraId="2A05831B" w14:textId="77777777">
            <w:pPr>
              <w:keepNext/>
              <w:keepLines/>
              <w:jc w:val="center"/>
              <w:rPr>
                <w:rFonts w:ascii="Arial Narrow" w:hAnsi="Arial Narrow"/>
                <w:sz w:val="18"/>
                <w:szCs w:val="18"/>
              </w:rPr>
            </w:pPr>
          </w:p>
        </w:tc>
        <w:tc>
          <w:tcPr>
            <w:tcW w:w="387" w:type="dxa"/>
            <w:shd w:val="clear" w:color="auto" w:fill="auto"/>
          </w:tcPr>
          <w:p w:rsidR="00A21DC2" w:rsidRPr="00E20033" w:rsidP="007411EA" w14:paraId="308362CC" w14:textId="77777777">
            <w:pPr>
              <w:keepNext/>
              <w:keepLines/>
              <w:jc w:val="center"/>
              <w:rPr>
                <w:rFonts w:ascii="Arial Narrow" w:hAnsi="Arial Narrow"/>
                <w:sz w:val="18"/>
                <w:szCs w:val="18"/>
              </w:rPr>
            </w:pPr>
          </w:p>
        </w:tc>
        <w:tc>
          <w:tcPr>
            <w:tcW w:w="1705" w:type="dxa"/>
            <w:shd w:val="clear" w:color="auto" w:fill="auto"/>
          </w:tcPr>
          <w:p w:rsidR="00A21DC2" w:rsidP="007411EA" w14:paraId="3B720A98" w14:textId="16A3523A">
            <w:pPr>
              <w:keepNext/>
              <w:keepLines/>
              <w:jc w:val="center"/>
              <w:rPr>
                <w:rFonts w:ascii="Arial Narrow" w:hAnsi="Arial Narrow"/>
                <w:sz w:val="18"/>
                <w:szCs w:val="18"/>
              </w:rPr>
            </w:pPr>
            <w:r>
              <w:rPr>
                <w:rFonts w:ascii="Arial Narrow" w:hAnsi="Arial Narrow"/>
                <w:sz w:val="18"/>
                <w:szCs w:val="18"/>
              </w:rPr>
              <w:t>$20,013</w:t>
            </w:r>
          </w:p>
        </w:tc>
      </w:tr>
      <w:tr w14:paraId="481277CE" w14:textId="77777777" w:rsidTr="0074150F">
        <w:tblPrEx>
          <w:tblW w:w="8370" w:type="dxa"/>
          <w:tblInd w:w="715" w:type="dxa"/>
          <w:tblLook w:val="04A0"/>
        </w:tblPrEx>
        <w:tc>
          <w:tcPr>
            <w:tcW w:w="2430" w:type="dxa"/>
            <w:shd w:val="clear" w:color="auto" w:fill="auto"/>
            <w:vAlign w:val="bottom"/>
          </w:tcPr>
          <w:p w:rsidR="00A21DC2" w:rsidP="007411EA" w14:paraId="34E5658B" w14:textId="21656609">
            <w:pPr>
              <w:keepNext/>
              <w:keepLines/>
              <w:numPr>
                <w:ilvl w:val="12"/>
                <w:numId w:val="0"/>
              </w:numPr>
              <w:rPr>
                <w:rFonts w:ascii="Arial Narrow" w:hAnsi="Arial Narrow"/>
                <w:sz w:val="18"/>
                <w:szCs w:val="18"/>
              </w:rPr>
            </w:pPr>
            <w:r>
              <w:rPr>
                <w:rFonts w:ascii="Arial Narrow" w:hAnsi="Arial Narrow"/>
                <w:sz w:val="18"/>
                <w:szCs w:val="18"/>
              </w:rPr>
              <w:t>Form 8879-WH</w:t>
            </w:r>
          </w:p>
        </w:tc>
        <w:tc>
          <w:tcPr>
            <w:tcW w:w="1980" w:type="dxa"/>
            <w:shd w:val="clear" w:color="auto" w:fill="auto"/>
          </w:tcPr>
          <w:p w:rsidR="00A21DC2" w:rsidP="007411EA" w14:paraId="5F75458F" w14:textId="5E0E7C32">
            <w:pPr>
              <w:keepNext/>
              <w:keepLines/>
              <w:jc w:val="center"/>
              <w:rPr>
                <w:rFonts w:ascii="Arial Narrow" w:hAnsi="Arial Narrow"/>
                <w:sz w:val="18"/>
                <w:szCs w:val="18"/>
              </w:rPr>
            </w:pPr>
            <w:r>
              <w:rPr>
                <w:rFonts w:ascii="Arial Narrow" w:hAnsi="Arial Narrow"/>
                <w:sz w:val="18"/>
                <w:szCs w:val="18"/>
              </w:rPr>
              <w:t>$20,013</w:t>
            </w:r>
          </w:p>
        </w:tc>
        <w:tc>
          <w:tcPr>
            <w:tcW w:w="270" w:type="dxa"/>
            <w:shd w:val="clear" w:color="auto" w:fill="auto"/>
          </w:tcPr>
          <w:p w:rsidR="00A21DC2" w:rsidRPr="00E20033" w:rsidP="007411EA" w14:paraId="30FA6467" w14:textId="77777777">
            <w:pPr>
              <w:keepNext/>
              <w:keepLines/>
              <w:jc w:val="center"/>
              <w:rPr>
                <w:rFonts w:ascii="Arial Narrow" w:hAnsi="Arial Narrow"/>
                <w:sz w:val="18"/>
                <w:szCs w:val="18"/>
              </w:rPr>
            </w:pPr>
          </w:p>
        </w:tc>
        <w:tc>
          <w:tcPr>
            <w:tcW w:w="1598" w:type="dxa"/>
            <w:shd w:val="clear" w:color="auto" w:fill="auto"/>
          </w:tcPr>
          <w:p w:rsidR="00A21DC2" w:rsidRPr="004E4F0E" w:rsidP="007411EA" w14:paraId="10EA9B03" w14:textId="77777777">
            <w:pPr>
              <w:keepNext/>
              <w:keepLines/>
              <w:jc w:val="center"/>
              <w:rPr>
                <w:rFonts w:ascii="Arial Narrow" w:hAnsi="Arial Narrow"/>
                <w:sz w:val="18"/>
                <w:szCs w:val="18"/>
              </w:rPr>
            </w:pPr>
          </w:p>
        </w:tc>
        <w:tc>
          <w:tcPr>
            <w:tcW w:w="387" w:type="dxa"/>
            <w:shd w:val="clear" w:color="auto" w:fill="auto"/>
          </w:tcPr>
          <w:p w:rsidR="00A21DC2" w:rsidRPr="00E20033" w:rsidP="007411EA" w14:paraId="13498288" w14:textId="77777777">
            <w:pPr>
              <w:keepNext/>
              <w:keepLines/>
              <w:jc w:val="center"/>
              <w:rPr>
                <w:rFonts w:ascii="Arial Narrow" w:hAnsi="Arial Narrow"/>
                <w:sz w:val="18"/>
                <w:szCs w:val="18"/>
              </w:rPr>
            </w:pPr>
          </w:p>
        </w:tc>
        <w:tc>
          <w:tcPr>
            <w:tcW w:w="1705" w:type="dxa"/>
            <w:shd w:val="clear" w:color="auto" w:fill="auto"/>
          </w:tcPr>
          <w:p w:rsidR="00A21DC2" w:rsidP="007411EA" w14:paraId="062156FA" w14:textId="186FE617">
            <w:pPr>
              <w:keepNext/>
              <w:keepLines/>
              <w:jc w:val="center"/>
              <w:rPr>
                <w:rFonts w:ascii="Arial Narrow" w:hAnsi="Arial Narrow"/>
                <w:sz w:val="18"/>
                <w:szCs w:val="18"/>
              </w:rPr>
            </w:pPr>
            <w:r>
              <w:rPr>
                <w:rFonts w:ascii="Arial Narrow" w:hAnsi="Arial Narrow"/>
                <w:sz w:val="18"/>
                <w:szCs w:val="18"/>
              </w:rPr>
              <w:t>$20,013</w:t>
            </w:r>
          </w:p>
        </w:tc>
      </w:tr>
      <w:tr w14:paraId="3118AC68" w14:textId="77777777" w:rsidTr="000341B8">
        <w:tblPrEx>
          <w:tblW w:w="8370" w:type="dxa"/>
          <w:tblInd w:w="715" w:type="dxa"/>
          <w:tblLook w:val="04A0"/>
        </w:tblPrEx>
        <w:trPr>
          <w:trHeight w:val="350"/>
        </w:trPr>
        <w:tc>
          <w:tcPr>
            <w:tcW w:w="2430" w:type="dxa"/>
            <w:shd w:val="clear" w:color="auto" w:fill="auto"/>
          </w:tcPr>
          <w:p w:rsidR="007411EA" w:rsidRPr="00E20033" w:rsidP="007411EA" w14:paraId="7409BA9D"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7411EA" w:rsidRPr="00E20033" w:rsidP="007411EA" w14:paraId="344913B2" w14:textId="028C0A27">
            <w:pPr>
              <w:keepNext/>
              <w:keepLines/>
              <w:jc w:val="center"/>
              <w:rPr>
                <w:rFonts w:ascii="Arial Narrow" w:hAnsi="Arial Narrow"/>
                <w:b/>
                <w:sz w:val="18"/>
                <w:szCs w:val="18"/>
              </w:rPr>
            </w:pPr>
            <w:r>
              <w:rPr>
                <w:rFonts w:ascii="Arial Narrow" w:hAnsi="Arial Narrow"/>
                <w:b/>
                <w:sz w:val="18"/>
                <w:szCs w:val="18"/>
              </w:rPr>
              <w:t>$</w:t>
            </w:r>
            <w:r w:rsidR="00624878">
              <w:rPr>
                <w:rFonts w:ascii="Arial Narrow" w:hAnsi="Arial Narrow"/>
                <w:b/>
                <w:sz w:val="18"/>
                <w:szCs w:val="18"/>
              </w:rPr>
              <w:t>80,052</w:t>
            </w:r>
          </w:p>
        </w:tc>
        <w:tc>
          <w:tcPr>
            <w:tcW w:w="270" w:type="dxa"/>
            <w:shd w:val="clear" w:color="auto" w:fill="auto"/>
          </w:tcPr>
          <w:p w:rsidR="007411EA" w:rsidRPr="00E20033" w:rsidP="007411EA" w14:paraId="72855479" w14:textId="77777777">
            <w:pPr>
              <w:keepNext/>
              <w:keepLines/>
              <w:jc w:val="center"/>
              <w:rPr>
                <w:rFonts w:ascii="Arial Narrow" w:hAnsi="Arial Narrow"/>
                <w:b/>
                <w:sz w:val="18"/>
                <w:szCs w:val="18"/>
              </w:rPr>
            </w:pPr>
          </w:p>
        </w:tc>
        <w:tc>
          <w:tcPr>
            <w:tcW w:w="1598" w:type="dxa"/>
            <w:shd w:val="clear" w:color="auto" w:fill="auto"/>
          </w:tcPr>
          <w:p w:rsidR="007411EA" w:rsidRPr="007411EA" w:rsidP="007411EA" w14:paraId="0006AABC" w14:textId="4BC12E60">
            <w:pPr>
              <w:keepNext/>
              <w:keepLines/>
              <w:jc w:val="center"/>
              <w:rPr>
                <w:rFonts w:ascii="Arial Narrow" w:hAnsi="Arial Narrow"/>
                <w:b/>
                <w:bCs/>
                <w:sz w:val="18"/>
                <w:szCs w:val="18"/>
              </w:rPr>
            </w:pPr>
            <w:r w:rsidRPr="007411EA">
              <w:rPr>
                <w:rFonts w:ascii="Arial Narrow" w:hAnsi="Arial Narrow"/>
                <w:b/>
                <w:bCs/>
                <w:sz w:val="18"/>
                <w:szCs w:val="18"/>
              </w:rPr>
              <w:t>$0</w:t>
            </w:r>
          </w:p>
        </w:tc>
        <w:tc>
          <w:tcPr>
            <w:tcW w:w="387" w:type="dxa"/>
            <w:shd w:val="clear" w:color="auto" w:fill="auto"/>
          </w:tcPr>
          <w:p w:rsidR="007411EA" w:rsidRPr="00E20033" w:rsidP="007411EA" w14:paraId="1AD09CAE" w14:textId="77777777">
            <w:pPr>
              <w:keepNext/>
              <w:keepLines/>
              <w:jc w:val="center"/>
              <w:rPr>
                <w:rFonts w:ascii="Arial Narrow" w:hAnsi="Arial Narrow"/>
                <w:b/>
                <w:sz w:val="18"/>
                <w:szCs w:val="18"/>
              </w:rPr>
            </w:pPr>
          </w:p>
        </w:tc>
        <w:tc>
          <w:tcPr>
            <w:tcW w:w="1705" w:type="dxa"/>
            <w:shd w:val="clear" w:color="auto" w:fill="auto"/>
          </w:tcPr>
          <w:p w:rsidR="007411EA" w:rsidRPr="00E20033" w:rsidP="007411EA" w14:paraId="50178365" w14:textId="516E3C54">
            <w:pPr>
              <w:keepNext/>
              <w:keepLines/>
              <w:jc w:val="center"/>
              <w:rPr>
                <w:rFonts w:ascii="Arial Narrow" w:hAnsi="Arial Narrow"/>
                <w:b/>
                <w:sz w:val="18"/>
                <w:szCs w:val="18"/>
              </w:rPr>
            </w:pPr>
            <w:r>
              <w:rPr>
                <w:rFonts w:ascii="Arial Narrow" w:hAnsi="Arial Narrow"/>
                <w:b/>
                <w:sz w:val="18"/>
                <w:szCs w:val="18"/>
              </w:rPr>
              <w:t>$</w:t>
            </w:r>
            <w:r w:rsidR="00624878">
              <w:rPr>
                <w:rFonts w:ascii="Arial Narrow" w:hAnsi="Arial Narrow"/>
                <w:b/>
                <w:sz w:val="18"/>
                <w:szCs w:val="18"/>
              </w:rPr>
              <w:t>80,052</w:t>
            </w:r>
          </w:p>
        </w:tc>
      </w:tr>
      <w:tr w14:paraId="44D51E5B" w14:textId="77777777" w:rsidTr="0074150F">
        <w:tblPrEx>
          <w:tblW w:w="8370" w:type="dxa"/>
          <w:tblInd w:w="715" w:type="dxa"/>
          <w:tblLook w:val="04A0"/>
        </w:tblPrEx>
        <w:tc>
          <w:tcPr>
            <w:tcW w:w="8370" w:type="dxa"/>
            <w:gridSpan w:val="6"/>
            <w:shd w:val="clear" w:color="auto" w:fill="auto"/>
          </w:tcPr>
          <w:p w:rsidR="007411EA" w:rsidRPr="00E20033" w:rsidP="007411EA" w14:paraId="1A9AEF25" w14:textId="0206439C">
            <w:pPr>
              <w:keepNext/>
              <w:keepLines/>
              <w:rPr>
                <w:rFonts w:ascii="Arial Narrow" w:hAnsi="Arial Narrow"/>
                <w:sz w:val="18"/>
                <w:szCs w:val="18"/>
              </w:rPr>
            </w:pPr>
            <w:r w:rsidRPr="00E20033">
              <w:rPr>
                <w:rFonts w:ascii="Arial Narrow" w:hAnsi="Arial Narrow"/>
                <w:sz w:val="18"/>
                <w:szCs w:val="18"/>
              </w:rPr>
              <w:t xml:space="preserve">Table costs are based on </w:t>
            </w:r>
            <w:r w:rsidRPr="00ED0F0A">
              <w:rPr>
                <w:rFonts w:ascii="Arial Narrow" w:hAnsi="Arial Narrow"/>
                <w:sz w:val="18"/>
                <w:szCs w:val="18"/>
              </w:rPr>
              <w:t>202</w:t>
            </w:r>
            <w:r w:rsidRPr="00ED0F0A" w:rsidR="000341B8">
              <w:rPr>
                <w:rFonts w:ascii="Arial Narrow" w:hAnsi="Arial Narrow"/>
                <w:sz w:val="18"/>
                <w:szCs w:val="18"/>
              </w:rPr>
              <w:t>4</w:t>
            </w:r>
            <w:r w:rsidRPr="00E20033">
              <w:rPr>
                <w:rFonts w:ascii="Arial Narrow" w:hAnsi="Arial Narrow"/>
                <w:sz w:val="18"/>
                <w:szCs w:val="18"/>
              </w:rPr>
              <w:t xml:space="preserve"> actuals obtained from IRS Chief Financial Office and Media and Publications</w:t>
            </w:r>
          </w:p>
        </w:tc>
      </w:tr>
      <w:tr w14:paraId="2657C73D" w14:textId="77777777" w:rsidTr="0074150F">
        <w:tblPrEx>
          <w:tblW w:w="8370" w:type="dxa"/>
          <w:tblInd w:w="715" w:type="dxa"/>
          <w:tblLook w:val="04A0"/>
        </w:tblPrEx>
        <w:tc>
          <w:tcPr>
            <w:tcW w:w="8370" w:type="dxa"/>
            <w:gridSpan w:val="6"/>
            <w:shd w:val="clear" w:color="auto" w:fill="auto"/>
          </w:tcPr>
          <w:p w:rsidR="007411EA" w:rsidRPr="00E20033" w:rsidP="007411EA" w14:paraId="3EFA6093"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7"/>
    </w:tbl>
    <w:p w:rsidR="00776C8A" w:rsidRPr="007411EA" w:rsidP="007411EA" w14:paraId="48686D61" w14:textId="56814062">
      <w:pPr>
        <w:ind w:left="720"/>
        <w:rPr>
          <w:rFonts w:asciiTheme="minorHAnsi" w:hAnsiTheme="minorHAnsi"/>
          <w:sz w:val="22"/>
          <w:szCs w:val="22"/>
        </w:rPr>
      </w:pPr>
    </w:p>
    <w:p w:rsidR="00776C8A" w:rsidRPr="00764596" w:rsidP="00764596" w14:paraId="69390691" w14:textId="7EA966B5">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REASONS FOR CHANGE IN BURDEN</w:t>
      </w:r>
    </w:p>
    <w:p w:rsidR="006B1E7E" w:rsidRPr="007411EA" w:rsidP="007411EA" w14:paraId="4BBDCAD5" w14:textId="77777777">
      <w:pPr>
        <w:ind w:left="720"/>
        <w:rPr>
          <w:rFonts w:asciiTheme="minorHAnsi" w:hAnsiTheme="minorHAnsi"/>
          <w:sz w:val="22"/>
          <w:szCs w:val="22"/>
        </w:rPr>
      </w:pPr>
    </w:p>
    <w:p w:rsidR="00745D07" w:rsidP="00745D07" w14:paraId="4B1B2545" w14:textId="23E3D356">
      <w:pPr>
        <w:ind w:left="720"/>
        <w:rPr>
          <w:rFonts w:asciiTheme="minorHAnsi" w:hAnsiTheme="minorHAnsi"/>
          <w:sz w:val="22"/>
          <w:szCs w:val="22"/>
        </w:rPr>
      </w:pPr>
      <w:r>
        <w:rPr>
          <w:rFonts w:asciiTheme="minorHAnsi" w:hAnsiTheme="minorHAnsi"/>
          <w:sz w:val="22"/>
          <w:szCs w:val="22"/>
        </w:rPr>
        <w:t xml:space="preserve">The estimated </w:t>
      </w:r>
      <w:r w:rsidR="000D14A2">
        <w:rPr>
          <w:rFonts w:asciiTheme="minorHAnsi" w:hAnsiTheme="minorHAnsi"/>
          <w:sz w:val="22"/>
          <w:szCs w:val="22"/>
        </w:rPr>
        <w:t>number of respondents e-filing Forms 1042, 709, and 709-NA</w:t>
      </w:r>
      <w:r w:rsidR="00D14722">
        <w:rPr>
          <w:rFonts w:asciiTheme="minorHAnsi" w:hAnsiTheme="minorHAnsi"/>
          <w:sz w:val="22"/>
          <w:szCs w:val="22"/>
        </w:rPr>
        <w:t xml:space="preserve"> were updated based on current filing data.</w:t>
      </w:r>
      <w:r w:rsidR="0004618D">
        <w:rPr>
          <w:rFonts w:asciiTheme="minorHAnsi" w:hAnsiTheme="minorHAnsi"/>
          <w:sz w:val="22"/>
          <w:szCs w:val="22"/>
        </w:rPr>
        <w:t xml:space="preserve"> This increases the burden by </w:t>
      </w:r>
      <w:r w:rsidR="00D14722">
        <w:rPr>
          <w:rFonts w:asciiTheme="minorHAnsi" w:hAnsiTheme="minorHAnsi"/>
          <w:sz w:val="22"/>
          <w:szCs w:val="22"/>
        </w:rPr>
        <w:t>355,934</w:t>
      </w:r>
      <w:r w:rsidR="0004618D">
        <w:rPr>
          <w:rFonts w:asciiTheme="minorHAnsi" w:hAnsiTheme="minorHAnsi"/>
          <w:sz w:val="22"/>
          <w:szCs w:val="22"/>
        </w:rPr>
        <w:t xml:space="preserve"> responses and </w:t>
      </w:r>
      <w:r w:rsidR="00D14722">
        <w:rPr>
          <w:rFonts w:asciiTheme="minorHAnsi" w:hAnsiTheme="minorHAnsi"/>
          <w:sz w:val="22"/>
          <w:szCs w:val="22"/>
        </w:rPr>
        <w:t>610,153</w:t>
      </w:r>
      <w:r w:rsidR="0004618D">
        <w:rPr>
          <w:rFonts w:asciiTheme="minorHAnsi" w:hAnsiTheme="minorHAnsi"/>
          <w:sz w:val="22"/>
          <w:szCs w:val="22"/>
        </w:rPr>
        <w:t xml:space="preserve"> hours due to </w:t>
      </w:r>
      <w:r w:rsidR="00D14722">
        <w:rPr>
          <w:rFonts w:asciiTheme="minorHAnsi" w:hAnsiTheme="minorHAnsi"/>
          <w:sz w:val="22"/>
          <w:szCs w:val="22"/>
        </w:rPr>
        <w:t>Agency Estimate</w:t>
      </w:r>
      <w:r w:rsidR="0004618D">
        <w:rPr>
          <w:rFonts w:asciiTheme="minorHAnsi" w:hAnsiTheme="minorHAnsi"/>
          <w:sz w:val="22"/>
          <w:szCs w:val="22"/>
        </w:rPr>
        <w:t>.</w:t>
      </w:r>
      <w:r w:rsidR="00D14722">
        <w:rPr>
          <w:rFonts w:asciiTheme="minorHAnsi" w:hAnsiTheme="minorHAnsi"/>
          <w:sz w:val="22"/>
          <w:szCs w:val="22"/>
        </w:rPr>
        <w:t xml:space="preserve"> </w:t>
      </w:r>
      <w:r w:rsidR="009412E9">
        <w:rPr>
          <w:rFonts w:asciiTheme="minorHAnsi" w:hAnsiTheme="minorHAnsi"/>
          <w:sz w:val="22"/>
          <w:szCs w:val="22"/>
        </w:rPr>
        <w:t>Forms 8453-EG and 8879-EG</w:t>
      </w:r>
      <w:r w:rsidR="00F423CD">
        <w:rPr>
          <w:rFonts w:asciiTheme="minorHAnsi" w:hAnsiTheme="minorHAnsi"/>
          <w:sz w:val="22"/>
          <w:szCs w:val="22"/>
        </w:rPr>
        <w:t xml:space="preserve"> </w:t>
      </w:r>
      <w:r w:rsidR="0038684D">
        <w:rPr>
          <w:rFonts w:asciiTheme="minorHAnsi" w:hAnsiTheme="minorHAnsi"/>
          <w:sz w:val="22"/>
          <w:szCs w:val="22"/>
        </w:rPr>
        <w:t>were updated</w:t>
      </w:r>
      <w:r w:rsidR="00EE6265">
        <w:rPr>
          <w:rFonts w:asciiTheme="minorHAnsi" w:hAnsiTheme="minorHAnsi"/>
          <w:sz w:val="22"/>
          <w:szCs w:val="22"/>
        </w:rPr>
        <w:t xml:space="preserve"> to enable e-filing of</w:t>
      </w:r>
      <w:r w:rsidR="00F423CD">
        <w:rPr>
          <w:rFonts w:asciiTheme="minorHAnsi" w:hAnsiTheme="minorHAnsi"/>
          <w:sz w:val="22"/>
          <w:szCs w:val="22"/>
        </w:rPr>
        <w:t xml:space="preserve"> Forms 706, 706-A, </w:t>
      </w:r>
      <w:r w:rsidR="008C613D">
        <w:rPr>
          <w:rFonts w:asciiTheme="minorHAnsi" w:hAnsiTheme="minorHAnsi"/>
          <w:sz w:val="22"/>
          <w:szCs w:val="22"/>
        </w:rPr>
        <w:t>7</w:t>
      </w:r>
      <w:r w:rsidR="0038684D">
        <w:rPr>
          <w:rFonts w:asciiTheme="minorHAnsi" w:hAnsiTheme="minorHAnsi"/>
          <w:sz w:val="22"/>
          <w:szCs w:val="22"/>
        </w:rPr>
        <w:t>06</w:t>
      </w:r>
      <w:r w:rsidR="008C613D">
        <w:rPr>
          <w:rFonts w:asciiTheme="minorHAnsi" w:hAnsiTheme="minorHAnsi"/>
          <w:sz w:val="22"/>
          <w:szCs w:val="22"/>
        </w:rPr>
        <w:t>-GS(D), 706-GS(T), 706-NA, and 706-QDT</w:t>
      </w:r>
      <w:r w:rsidR="00EE6265">
        <w:rPr>
          <w:rFonts w:asciiTheme="minorHAnsi" w:hAnsiTheme="minorHAnsi"/>
          <w:sz w:val="22"/>
          <w:szCs w:val="22"/>
        </w:rPr>
        <w:t xml:space="preserve">. </w:t>
      </w:r>
      <w:r w:rsidR="00EE6265">
        <w:rPr>
          <w:rFonts w:asciiTheme="minorHAnsi" w:hAnsiTheme="minorHAnsi"/>
          <w:sz w:val="22"/>
          <w:szCs w:val="22"/>
        </w:rPr>
        <w:t xml:space="preserve">This increases the burden by </w:t>
      </w:r>
      <w:r w:rsidR="007A5D51">
        <w:rPr>
          <w:rFonts w:asciiTheme="minorHAnsi" w:hAnsiTheme="minorHAnsi"/>
          <w:sz w:val="22"/>
          <w:szCs w:val="22"/>
        </w:rPr>
        <w:t>52,466</w:t>
      </w:r>
      <w:r w:rsidR="00EE6265">
        <w:rPr>
          <w:rFonts w:asciiTheme="minorHAnsi" w:hAnsiTheme="minorHAnsi"/>
          <w:sz w:val="22"/>
          <w:szCs w:val="22"/>
        </w:rPr>
        <w:t xml:space="preserve"> responses and </w:t>
      </w:r>
      <w:r w:rsidR="007A5D51">
        <w:rPr>
          <w:rFonts w:asciiTheme="minorHAnsi" w:hAnsiTheme="minorHAnsi"/>
          <w:sz w:val="22"/>
          <w:szCs w:val="22"/>
        </w:rPr>
        <w:t>91,723</w:t>
      </w:r>
      <w:r w:rsidR="00EE6265">
        <w:rPr>
          <w:rFonts w:asciiTheme="minorHAnsi" w:hAnsiTheme="minorHAnsi"/>
          <w:sz w:val="22"/>
          <w:szCs w:val="22"/>
        </w:rPr>
        <w:t xml:space="preserve"> hours due to Agency </w:t>
      </w:r>
      <w:r w:rsidR="007A5D51">
        <w:rPr>
          <w:rFonts w:asciiTheme="minorHAnsi" w:hAnsiTheme="minorHAnsi"/>
          <w:sz w:val="22"/>
          <w:szCs w:val="22"/>
        </w:rPr>
        <w:t>Discretion</w:t>
      </w:r>
      <w:r w:rsidR="00EE6265">
        <w:rPr>
          <w:rFonts w:asciiTheme="minorHAnsi" w:hAnsiTheme="minorHAnsi"/>
          <w:sz w:val="22"/>
          <w:szCs w:val="22"/>
        </w:rPr>
        <w:t>.</w:t>
      </w:r>
    </w:p>
    <w:p w:rsidR="0004618D" w:rsidP="00745D07" w14:paraId="1FAC7E7A" w14:textId="377CCDB6">
      <w:pPr>
        <w:ind w:left="720"/>
        <w:rPr>
          <w:rFonts w:asciiTheme="minorHAnsi" w:hAnsiTheme="minorHAnsi"/>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87"/>
        <w:gridCol w:w="1188"/>
        <w:gridCol w:w="1188"/>
        <w:gridCol w:w="1371"/>
        <w:gridCol w:w="1371"/>
        <w:gridCol w:w="1371"/>
        <w:gridCol w:w="1036"/>
      </w:tblGrid>
      <w:tr w14:paraId="57FFB268" w14:textId="77777777" w:rsidTr="00D07D95">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04618D" w:rsidRPr="00885286" w:rsidP="00D07D95" w14:paraId="27F8B9F7" w14:textId="77777777">
            <w:pPr>
              <w:keepNext/>
              <w:keepLines/>
              <w:autoSpaceDE/>
              <w:autoSpaceDN/>
              <w:adjustRightInd/>
              <w:jc w:val="center"/>
              <w:rPr>
                <w:rFonts w:ascii="Arial Narrow" w:hAnsi="Arial Narrow" w:cs="Arial"/>
                <w:b/>
                <w:bCs/>
                <w:color w:val="000000"/>
                <w:sz w:val="18"/>
                <w:szCs w:val="18"/>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04618D" w:rsidRPr="00885286" w:rsidP="00D07D95" w14:paraId="0C030071" w14:textId="762F5086">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 xml:space="preserve">Total </w:t>
            </w:r>
            <w:r w:rsidR="007A5D51">
              <w:rPr>
                <w:rFonts w:ascii="Arial Narrow" w:hAnsi="Arial Narrow" w:cs="Arial"/>
                <w:b/>
                <w:bCs/>
                <w:color w:val="000000"/>
                <w:sz w:val="18"/>
                <w:szCs w:val="18"/>
              </w:rPr>
              <w:t>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04618D" w:rsidRPr="00885286" w:rsidP="00D07D95" w14:paraId="6A349C0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04618D" w:rsidRPr="00885286" w:rsidP="00D07D95" w14:paraId="7F51D1F6"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04618D" w:rsidRPr="00885286" w:rsidP="00D07D95" w14:paraId="00F0D763"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04618D" w:rsidRPr="00885286" w:rsidP="00D07D95" w14:paraId="32839EBF"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04618D" w:rsidRPr="00885286" w:rsidP="00D07D95" w14:paraId="7E6DDE8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1CDDE112" w14:textId="77777777" w:rsidTr="00D07D95">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04618D" w:rsidRPr="00885286" w:rsidP="00D07D95" w14:paraId="076C26A9"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04618D" w:rsidRPr="00885286" w:rsidP="00D07D95" w14:paraId="5B13E3EE" w14:textId="10310D0F">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634,800</w:t>
            </w:r>
          </w:p>
        </w:tc>
        <w:tc>
          <w:tcPr>
            <w:tcW w:w="1170" w:type="dxa"/>
            <w:tcBorders>
              <w:top w:val="outset" w:sz="6" w:space="0" w:color="auto"/>
              <w:left w:val="outset" w:sz="6" w:space="0" w:color="auto"/>
              <w:bottom w:val="outset" w:sz="6" w:space="0" w:color="auto"/>
              <w:right w:val="outset" w:sz="6" w:space="0" w:color="auto"/>
            </w:tcBorders>
            <w:hideMark/>
          </w:tcPr>
          <w:p w:rsidR="0004618D" w:rsidRPr="00885286" w:rsidP="00D07D95" w14:paraId="251C06B1" w14:textId="44CEACF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hideMark/>
          </w:tcPr>
          <w:p w:rsidR="0004618D" w:rsidRPr="00885286" w:rsidP="00D07D95" w14:paraId="3F3976FD" w14:textId="47CEB2F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52,466</w:t>
            </w:r>
          </w:p>
        </w:tc>
        <w:tc>
          <w:tcPr>
            <w:tcW w:w="1350" w:type="dxa"/>
            <w:tcBorders>
              <w:top w:val="outset" w:sz="6" w:space="0" w:color="auto"/>
              <w:left w:val="outset" w:sz="6" w:space="0" w:color="auto"/>
              <w:bottom w:val="outset" w:sz="6" w:space="0" w:color="auto"/>
              <w:right w:val="outset" w:sz="6" w:space="0" w:color="auto"/>
            </w:tcBorders>
            <w:hideMark/>
          </w:tcPr>
          <w:p w:rsidR="0004618D" w:rsidRPr="00885286" w:rsidP="00D07D95" w14:paraId="1A9694B7" w14:textId="5FB44D6C">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355,934</w:t>
            </w:r>
          </w:p>
        </w:tc>
        <w:tc>
          <w:tcPr>
            <w:tcW w:w="1350" w:type="dxa"/>
            <w:tcBorders>
              <w:top w:val="outset" w:sz="6" w:space="0" w:color="auto"/>
              <w:left w:val="outset" w:sz="6" w:space="0" w:color="auto"/>
              <w:bottom w:val="outset" w:sz="6" w:space="0" w:color="auto"/>
              <w:right w:val="outset" w:sz="6" w:space="0" w:color="auto"/>
            </w:tcBorders>
            <w:hideMark/>
          </w:tcPr>
          <w:p w:rsidR="0004618D" w:rsidRPr="00885286" w:rsidP="00D07D95" w14:paraId="1DD3EAED"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sz="6" w:space="0" w:color="auto"/>
              <w:left w:val="outset" w:sz="6" w:space="0" w:color="auto"/>
              <w:bottom w:val="outset" w:sz="6" w:space="0" w:color="auto"/>
              <w:right w:val="outset" w:sz="6" w:space="0" w:color="auto"/>
            </w:tcBorders>
          </w:tcPr>
          <w:p w:rsidR="0004618D" w:rsidRPr="00885286" w:rsidP="00D07D95" w14:paraId="65E853A5" w14:textId="230B221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226,400</w:t>
            </w:r>
          </w:p>
        </w:tc>
      </w:tr>
      <w:tr w14:paraId="740CAEE5" w14:textId="77777777" w:rsidTr="00D07D95">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04618D" w:rsidRPr="00885286" w:rsidP="00D07D95" w14:paraId="07103A3F"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04618D" w:rsidRPr="00885286" w:rsidP="00D07D95" w14:paraId="14973A09" w14:textId="7D26CD59">
            <w:pPr>
              <w:keepNext/>
              <w:keepLines/>
              <w:autoSpaceDE/>
              <w:autoSpaceDN/>
              <w:adjustRightInd/>
              <w:jc w:val="center"/>
              <w:rPr>
                <w:rFonts w:ascii="Arial Narrow" w:hAnsi="Arial Narrow" w:cs="Arial"/>
                <w:color w:val="000000"/>
                <w:sz w:val="18"/>
                <w:szCs w:val="18"/>
              </w:rPr>
            </w:pPr>
            <w:r w:rsidRPr="00350E44">
              <w:rPr>
                <w:rFonts w:ascii="Arial Narrow" w:hAnsi="Arial Narrow" w:cs="Arial"/>
                <w:color w:val="000000"/>
                <w:sz w:val="18"/>
                <w:szCs w:val="18"/>
              </w:rPr>
              <w:t>1,152,396</w:t>
            </w:r>
          </w:p>
        </w:tc>
        <w:tc>
          <w:tcPr>
            <w:tcW w:w="1170" w:type="dxa"/>
            <w:tcBorders>
              <w:top w:val="outset" w:sz="6" w:space="0" w:color="auto"/>
              <w:left w:val="outset" w:sz="6" w:space="0" w:color="auto"/>
              <w:bottom w:val="outset" w:sz="6" w:space="0" w:color="auto"/>
              <w:right w:val="outset" w:sz="6" w:space="0" w:color="auto"/>
            </w:tcBorders>
            <w:hideMark/>
          </w:tcPr>
          <w:p w:rsidR="0004618D" w:rsidRPr="00885286" w:rsidP="00D07D95" w14:paraId="089A3920" w14:textId="54A0D41B">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hideMark/>
          </w:tcPr>
          <w:p w:rsidR="0004618D" w:rsidRPr="00885286" w:rsidP="00D07D95" w14:paraId="1F8E298A" w14:textId="38F5E48E">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91,723</w:t>
            </w:r>
          </w:p>
        </w:tc>
        <w:tc>
          <w:tcPr>
            <w:tcW w:w="1350" w:type="dxa"/>
            <w:tcBorders>
              <w:top w:val="outset" w:sz="6" w:space="0" w:color="auto"/>
              <w:left w:val="outset" w:sz="6" w:space="0" w:color="auto"/>
              <w:bottom w:val="outset" w:sz="6" w:space="0" w:color="auto"/>
              <w:right w:val="outset" w:sz="6" w:space="0" w:color="auto"/>
            </w:tcBorders>
            <w:hideMark/>
          </w:tcPr>
          <w:p w:rsidR="0004618D" w:rsidRPr="00885286" w:rsidP="00D07D95" w14:paraId="2BDC4D5B" w14:textId="4C4DDFC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610,153</w:t>
            </w:r>
          </w:p>
        </w:tc>
        <w:tc>
          <w:tcPr>
            <w:tcW w:w="1350" w:type="dxa"/>
            <w:tcBorders>
              <w:top w:val="outset" w:sz="6" w:space="0" w:color="auto"/>
              <w:left w:val="outset" w:sz="6" w:space="0" w:color="auto"/>
              <w:bottom w:val="outset" w:sz="6" w:space="0" w:color="auto"/>
              <w:right w:val="outset" w:sz="6" w:space="0" w:color="auto"/>
            </w:tcBorders>
            <w:hideMark/>
          </w:tcPr>
          <w:p w:rsidR="0004618D" w:rsidRPr="00885286" w:rsidP="00D07D95" w14:paraId="3D9054B4"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sz="6" w:space="0" w:color="auto"/>
              <w:left w:val="outset" w:sz="6" w:space="0" w:color="auto"/>
              <w:bottom w:val="outset" w:sz="6" w:space="0" w:color="auto"/>
              <w:right w:val="outset" w:sz="6" w:space="0" w:color="auto"/>
            </w:tcBorders>
          </w:tcPr>
          <w:p w:rsidR="0004618D" w:rsidRPr="00885286" w:rsidP="00D07D95" w14:paraId="650E6384" w14:textId="628E6DA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450,520</w:t>
            </w:r>
          </w:p>
        </w:tc>
      </w:tr>
    </w:tbl>
    <w:p w:rsidR="00776C8A" w:rsidRPr="0004618D" w:rsidP="0004618D" w14:paraId="21C09A80" w14:textId="77777777">
      <w:pPr>
        <w:ind w:left="720"/>
        <w:rPr>
          <w:rFonts w:asciiTheme="minorHAnsi" w:hAnsiTheme="minorHAnsi"/>
          <w:sz w:val="22"/>
          <w:szCs w:val="22"/>
        </w:rPr>
      </w:pPr>
      <w:r w:rsidRPr="0004618D">
        <w:rPr>
          <w:rFonts w:asciiTheme="minorHAnsi" w:hAnsiTheme="minorHAnsi"/>
          <w:sz w:val="22"/>
          <w:szCs w:val="22"/>
        </w:rPr>
        <w:t xml:space="preserve">        </w:t>
      </w:r>
    </w:p>
    <w:p w:rsidR="00776C8A" w:rsidRPr="00764596" w:rsidP="00764596" w14:paraId="74F3DBB1" w14:textId="75D682B6">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PLANS FOR TABULATION, STATISTICAL ANALYSIS AND PUBLICATION</w:t>
      </w:r>
    </w:p>
    <w:p w:rsidR="00776C8A" w:rsidRPr="0004618D" w:rsidP="0004618D" w14:paraId="4A40192D" w14:textId="77777777">
      <w:pPr>
        <w:ind w:left="720"/>
        <w:rPr>
          <w:rFonts w:asciiTheme="minorHAnsi" w:hAnsiTheme="minorHAnsi"/>
          <w:sz w:val="22"/>
          <w:szCs w:val="22"/>
        </w:rPr>
      </w:pPr>
    </w:p>
    <w:p w:rsidR="00776C8A" w:rsidRPr="0004618D" w:rsidP="0004618D" w14:paraId="1812A133" w14:textId="77777777">
      <w:pPr>
        <w:ind w:left="720"/>
        <w:rPr>
          <w:rFonts w:asciiTheme="minorHAnsi" w:hAnsiTheme="minorHAnsi"/>
          <w:sz w:val="22"/>
          <w:szCs w:val="22"/>
        </w:rPr>
      </w:pPr>
      <w:r w:rsidRPr="0004618D">
        <w:rPr>
          <w:rFonts w:asciiTheme="minorHAnsi" w:hAnsiTheme="minorHAnsi"/>
          <w:sz w:val="22"/>
          <w:szCs w:val="22"/>
        </w:rPr>
        <w:t xml:space="preserve">There are no plans for tabulation, statistical analysis and publication.  </w:t>
      </w:r>
    </w:p>
    <w:p w:rsidR="00776C8A" w:rsidRPr="0004618D" w:rsidP="0004618D" w14:paraId="1DBEF0CE" w14:textId="77777777">
      <w:pPr>
        <w:ind w:left="720"/>
        <w:rPr>
          <w:rFonts w:asciiTheme="minorHAnsi" w:hAnsiTheme="minorHAnsi"/>
          <w:sz w:val="22"/>
          <w:szCs w:val="22"/>
        </w:rPr>
      </w:pPr>
    </w:p>
    <w:p w:rsidR="00776C8A" w:rsidRPr="00764596" w:rsidP="00764596" w14:paraId="4128C90E" w14:textId="5DF2572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REASONS WHY DISPLAYING THE OMB EXPIRATION DATE IS</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INAPPROPRIATE</w:t>
      </w:r>
    </w:p>
    <w:p w:rsidR="00776C8A" w:rsidRPr="0004618D" w:rsidP="0004618D" w14:paraId="54B5FD18" w14:textId="77777777">
      <w:pPr>
        <w:ind w:left="720"/>
        <w:rPr>
          <w:rFonts w:asciiTheme="minorHAnsi" w:hAnsiTheme="minorHAnsi"/>
          <w:sz w:val="22"/>
          <w:szCs w:val="22"/>
        </w:rPr>
      </w:pPr>
    </w:p>
    <w:p w:rsidR="00EB36F0" w:rsidRPr="0004618D" w:rsidP="00035C2C" w14:paraId="64BB67D8" w14:textId="30F6CF3D">
      <w:pPr>
        <w:ind w:left="720"/>
        <w:rPr>
          <w:rFonts w:asciiTheme="minorHAnsi" w:hAnsiTheme="minorHAnsi"/>
          <w:sz w:val="22"/>
          <w:szCs w:val="22"/>
        </w:rPr>
      </w:pPr>
      <w:r w:rsidRPr="0004618D">
        <w:rPr>
          <w:rFonts w:asciiTheme="minorHAnsi" w:hAnsiTheme="minorHAnsi"/>
          <w:sz w:val="22"/>
          <w:szCs w:val="22"/>
        </w:rPr>
        <w:t xml:space="preserve">The IRS believes that displaying the OMB expiration date is inappropriate because it could cause confusion by leading taxpayers to believe that the </w:t>
      </w:r>
      <w:r>
        <w:rPr>
          <w:rFonts w:asciiTheme="minorHAnsi" w:hAnsiTheme="minorHAnsi"/>
          <w:sz w:val="22"/>
          <w:szCs w:val="22"/>
        </w:rPr>
        <w:t>form</w:t>
      </w:r>
      <w:r w:rsidRPr="0004618D">
        <w:rPr>
          <w:rFonts w:asciiTheme="minorHAnsi" w:hAnsiTheme="minorHAnsi"/>
          <w:sz w:val="22"/>
          <w:szCs w:val="22"/>
        </w:rPr>
        <w:t xml:space="preserve"> </w:t>
      </w:r>
      <w:r>
        <w:rPr>
          <w:rFonts w:asciiTheme="minorHAnsi" w:hAnsiTheme="minorHAnsi"/>
          <w:sz w:val="22"/>
          <w:szCs w:val="22"/>
        </w:rPr>
        <w:t>expires</w:t>
      </w:r>
      <w:r w:rsidRPr="0004618D">
        <w:rPr>
          <w:rFonts w:asciiTheme="minorHAnsi" w:hAnsiTheme="minorHAnsi"/>
          <w:sz w:val="22"/>
          <w:szCs w:val="22"/>
        </w:rPr>
        <w:t xml:space="preserve"> as of the expiration date. Taxpayers are not likely to be aware that the IRS intends to request renewal of the OMB approval and obtain a new expiration date before the old one expires.</w:t>
      </w:r>
    </w:p>
    <w:p w:rsidR="00776C8A" w:rsidRPr="0004618D" w:rsidP="0004618D" w14:paraId="048BB96A" w14:textId="77777777">
      <w:pPr>
        <w:ind w:left="720"/>
        <w:rPr>
          <w:rFonts w:asciiTheme="minorHAnsi" w:hAnsiTheme="minorHAnsi"/>
          <w:sz w:val="22"/>
          <w:szCs w:val="22"/>
        </w:rPr>
      </w:pPr>
    </w:p>
    <w:p w:rsidR="00776C8A" w:rsidRPr="00764596" w:rsidP="00764596" w14:paraId="7F54D937" w14:textId="3237FAF3">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 xml:space="preserve">EXCEPTIONS TO THE CERTIFICATION STATEMENT </w:t>
      </w:r>
    </w:p>
    <w:p w:rsidR="00776C8A" w:rsidRPr="0004618D" w:rsidP="0004618D" w14:paraId="751E1EA5" w14:textId="77777777">
      <w:pPr>
        <w:ind w:left="720"/>
        <w:rPr>
          <w:rFonts w:asciiTheme="minorHAnsi" w:hAnsiTheme="minorHAnsi"/>
          <w:sz w:val="22"/>
          <w:szCs w:val="22"/>
        </w:rPr>
      </w:pPr>
    </w:p>
    <w:p w:rsidR="00776C8A" w:rsidRPr="0004618D" w:rsidP="0004618D" w14:paraId="0097DD68" w14:textId="54BE56BD">
      <w:pPr>
        <w:ind w:left="720"/>
        <w:rPr>
          <w:rFonts w:asciiTheme="minorHAnsi" w:hAnsiTheme="minorHAnsi"/>
          <w:sz w:val="22"/>
          <w:szCs w:val="22"/>
        </w:rPr>
      </w:pPr>
      <w:bookmarkStart w:id="8" w:name="_Hlk95714878"/>
      <w:r w:rsidRPr="00453AD3">
        <w:rPr>
          <w:rFonts w:asciiTheme="minorHAnsi" w:hAnsiTheme="minorHAnsi"/>
          <w:sz w:val="22"/>
          <w:szCs w:val="22"/>
        </w:rPr>
        <w:t>There are no exceptions to the certification statement.</w:t>
      </w:r>
      <w:bookmarkEnd w:id="8"/>
    </w:p>
    <w:sectPr w:rsidSect="00776C8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6D6738C"/>
    <w:multiLevelType w:val="multilevel"/>
    <w:tmpl w:val="2E32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C15663"/>
    <w:multiLevelType w:val="hybridMultilevel"/>
    <w:tmpl w:val="BCD000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B291BA5"/>
    <w:multiLevelType w:val="hybridMultilevel"/>
    <w:tmpl w:val="993AE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9553001">
    <w:abstractNumId w:val="0"/>
  </w:num>
  <w:num w:numId="2" w16cid:durableId="545993898">
    <w:abstractNumId w:val="2"/>
  </w:num>
  <w:num w:numId="3" w16cid:durableId="61787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8A"/>
    <w:rsid w:val="00002D8F"/>
    <w:rsid w:val="00006FFA"/>
    <w:rsid w:val="00010316"/>
    <w:rsid w:val="00020D09"/>
    <w:rsid w:val="000262F3"/>
    <w:rsid w:val="0003149F"/>
    <w:rsid w:val="000341B8"/>
    <w:rsid w:val="00035C2C"/>
    <w:rsid w:val="00041EEB"/>
    <w:rsid w:val="0004618D"/>
    <w:rsid w:val="00053B92"/>
    <w:rsid w:val="000719F5"/>
    <w:rsid w:val="00097BDB"/>
    <w:rsid w:val="000B2001"/>
    <w:rsid w:val="000B59DA"/>
    <w:rsid w:val="000D14A2"/>
    <w:rsid w:val="000F6392"/>
    <w:rsid w:val="00113287"/>
    <w:rsid w:val="00124949"/>
    <w:rsid w:val="00141D87"/>
    <w:rsid w:val="00176009"/>
    <w:rsid w:val="00183CB4"/>
    <w:rsid w:val="0019792A"/>
    <w:rsid w:val="001C4602"/>
    <w:rsid w:val="001E0395"/>
    <w:rsid w:val="001E73C0"/>
    <w:rsid w:val="001F7C7C"/>
    <w:rsid w:val="00227874"/>
    <w:rsid w:val="00235286"/>
    <w:rsid w:val="00256D21"/>
    <w:rsid w:val="00256FAC"/>
    <w:rsid w:val="00257A4D"/>
    <w:rsid w:val="00283423"/>
    <w:rsid w:val="00292D8C"/>
    <w:rsid w:val="0029693F"/>
    <w:rsid w:val="00296E02"/>
    <w:rsid w:val="002B31C3"/>
    <w:rsid w:val="002C728F"/>
    <w:rsid w:val="002D3D9E"/>
    <w:rsid w:val="002E14BB"/>
    <w:rsid w:val="002F40AA"/>
    <w:rsid w:val="002F546E"/>
    <w:rsid w:val="002F77C4"/>
    <w:rsid w:val="00305FFD"/>
    <w:rsid w:val="0031431D"/>
    <w:rsid w:val="00314E9A"/>
    <w:rsid w:val="00324452"/>
    <w:rsid w:val="00341DE3"/>
    <w:rsid w:val="00350E44"/>
    <w:rsid w:val="003511DF"/>
    <w:rsid w:val="00352112"/>
    <w:rsid w:val="00372843"/>
    <w:rsid w:val="0038684D"/>
    <w:rsid w:val="00390D8D"/>
    <w:rsid w:val="0039174D"/>
    <w:rsid w:val="003A2BF7"/>
    <w:rsid w:val="003B086F"/>
    <w:rsid w:val="003D73A5"/>
    <w:rsid w:val="004013A3"/>
    <w:rsid w:val="00410B3A"/>
    <w:rsid w:val="0041214A"/>
    <w:rsid w:val="00413436"/>
    <w:rsid w:val="00417752"/>
    <w:rsid w:val="00425E59"/>
    <w:rsid w:val="00433687"/>
    <w:rsid w:val="00440D8E"/>
    <w:rsid w:val="00453AD3"/>
    <w:rsid w:val="00456842"/>
    <w:rsid w:val="0046657D"/>
    <w:rsid w:val="004868E3"/>
    <w:rsid w:val="004A2185"/>
    <w:rsid w:val="004A4F15"/>
    <w:rsid w:val="004B3B32"/>
    <w:rsid w:val="004B6362"/>
    <w:rsid w:val="004B7369"/>
    <w:rsid w:val="004D2036"/>
    <w:rsid w:val="004E4F0E"/>
    <w:rsid w:val="004F3927"/>
    <w:rsid w:val="005037B5"/>
    <w:rsid w:val="00516CA6"/>
    <w:rsid w:val="005363D8"/>
    <w:rsid w:val="00543521"/>
    <w:rsid w:val="00560F94"/>
    <w:rsid w:val="005712DA"/>
    <w:rsid w:val="005825FA"/>
    <w:rsid w:val="0058592D"/>
    <w:rsid w:val="00593331"/>
    <w:rsid w:val="005A59BE"/>
    <w:rsid w:val="005B60BD"/>
    <w:rsid w:val="005C0F2F"/>
    <w:rsid w:val="005C15F9"/>
    <w:rsid w:val="005D38C5"/>
    <w:rsid w:val="005D7050"/>
    <w:rsid w:val="005E0FD5"/>
    <w:rsid w:val="005E2C71"/>
    <w:rsid w:val="005E4AD5"/>
    <w:rsid w:val="005F5FF7"/>
    <w:rsid w:val="00600480"/>
    <w:rsid w:val="00606C2E"/>
    <w:rsid w:val="00607A8F"/>
    <w:rsid w:val="00624878"/>
    <w:rsid w:val="00666CEC"/>
    <w:rsid w:val="006755A0"/>
    <w:rsid w:val="006767BB"/>
    <w:rsid w:val="0068184D"/>
    <w:rsid w:val="00681A56"/>
    <w:rsid w:val="00686D3D"/>
    <w:rsid w:val="006877E8"/>
    <w:rsid w:val="006926AC"/>
    <w:rsid w:val="006932A9"/>
    <w:rsid w:val="006B1E7E"/>
    <w:rsid w:val="006D099F"/>
    <w:rsid w:val="006D0E10"/>
    <w:rsid w:val="006E41F1"/>
    <w:rsid w:val="006F2CA4"/>
    <w:rsid w:val="006F37B8"/>
    <w:rsid w:val="00714603"/>
    <w:rsid w:val="007206CE"/>
    <w:rsid w:val="007411EA"/>
    <w:rsid w:val="0074150F"/>
    <w:rsid w:val="00745D07"/>
    <w:rsid w:val="007461BD"/>
    <w:rsid w:val="00755DC3"/>
    <w:rsid w:val="00756A5F"/>
    <w:rsid w:val="007621A4"/>
    <w:rsid w:val="00764596"/>
    <w:rsid w:val="00766F25"/>
    <w:rsid w:val="00776278"/>
    <w:rsid w:val="00776C8A"/>
    <w:rsid w:val="00782AB0"/>
    <w:rsid w:val="007875D2"/>
    <w:rsid w:val="007A5D51"/>
    <w:rsid w:val="007C128A"/>
    <w:rsid w:val="007E1D02"/>
    <w:rsid w:val="007F4314"/>
    <w:rsid w:val="0081477E"/>
    <w:rsid w:val="0084376D"/>
    <w:rsid w:val="00857246"/>
    <w:rsid w:val="00867DF9"/>
    <w:rsid w:val="00877660"/>
    <w:rsid w:val="0088518F"/>
    <w:rsid w:val="00885286"/>
    <w:rsid w:val="00890512"/>
    <w:rsid w:val="008A06B9"/>
    <w:rsid w:val="008B1441"/>
    <w:rsid w:val="008B4598"/>
    <w:rsid w:val="008C613D"/>
    <w:rsid w:val="008C6967"/>
    <w:rsid w:val="008C7907"/>
    <w:rsid w:val="008E2DFD"/>
    <w:rsid w:val="00915968"/>
    <w:rsid w:val="009412E9"/>
    <w:rsid w:val="00955BFA"/>
    <w:rsid w:val="0097221C"/>
    <w:rsid w:val="00975387"/>
    <w:rsid w:val="0097596A"/>
    <w:rsid w:val="00977331"/>
    <w:rsid w:val="009940F6"/>
    <w:rsid w:val="009965BA"/>
    <w:rsid w:val="009A02A8"/>
    <w:rsid w:val="009A3685"/>
    <w:rsid w:val="009A562F"/>
    <w:rsid w:val="009E1D09"/>
    <w:rsid w:val="00A1610C"/>
    <w:rsid w:val="00A21DC2"/>
    <w:rsid w:val="00A233BC"/>
    <w:rsid w:val="00A40F76"/>
    <w:rsid w:val="00A809BF"/>
    <w:rsid w:val="00AA3AC5"/>
    <w:rsid w:val="00AB16A2"/>
    <w:rsid w:val="00AC5021"/>
    <w:rsid w:val="00AC6EF2"/>
    <w:rsid w:val="00AD7C8F"/>
    <w:rsid w:val="00AF7444"/>
    <w:rsid w:val="00B136A5"/>
    <w:rsid w:val="00B47C72"/>
    <w:rsid w:val="00B53859"/>
    <w:rsid w:val="00B85C5F"/>
    <w:rsid w:val="00B92C93"/>
    <w:rsid w:val="00B94F50"/>
    <w:rsid w:val="00BA5298"/>
    <w:rsid w:val="00BB0A8F"/>
    <w:rsid w:val="00BF0BB8"/>
    <w:rsid w:val="00BF7530"/>
    <w:rsid w:val="00C14006"/>
    <w:rsid w:val="00C1588F"/>
    <w:rsid w:val="00C24300"/>
    <w:rsid w:val="00C43BF7"/>
    <w:rsid w:val="00C46E34"/>
    <w:rsid w:val="00C527A1"/>
    <w:rsid w:val="00C52B3C"/>
    <w:rsid w:val="00C62448"/>
    <w:rsid w:val="00C64821"/>
    <w:rsid w:val="00C71877"/>
    <w:rsid w:val="00C72031"/>
    <w:rsid w:val="00C72965"/>
    <w:rsid w:val="00C7640B"/>
    <w:rsid w:val="00C7780B"/>
    <w:rsid w:val="00C80288"/>
    <w:rsid w:val="00CC1512"/>
    <w:rsid w:val="00CF29A2"/>
    <w:rsid w:val="00D05066"/>
    <w:rsid w:val="00D07D95"/>
    <w:rsid w:val="00D14722"/>
    <w:rsid w:val="00D3393B"/>
    <w:rsid w:val="00D33FF7"/>
    <w:rsid w:val="00D37BEF"/>
    <w:rsid w:val="00D54D00"/>
    <w:rsid w:val="00D91940"/>
    <w:rsid w:val="00DB2A61"/>
    <w:rsid w:val="00DC44AF"/>
    <w:rsid w:val="00DF00AF"/>
    <w:rsid w:val="00E15038"/>
    <w:rsid w:val="00E20033"/>
    <w:rsid w:val="00E25C5E"/>
    <w:rsid w:val="00E4595D"/>
    <w:rsid w:val="00EB36F0"/>
    <w:rsid w:val="00ED0F0A"/>
    <w:rsid w:val="00ED1804"/>
    <w:rsid w:val="00EE3B21"/>
    <w:rsid w:val="00EE6265"/>
    <w:rsid w:val="00EE782F"/>
    <w:rsid w:val="00EE7A6B"/>
    <w:rsid w:val="00EF0BBA"/>
    <w:rsid w:val="00EF4317"/>
    <w:rsid w:val="00EF76E5"/>
    <w:rsid w:val="00F02535"/>
    <w:rsid w:val="00F27A1C"/>
    <w:rsid w:val="00F34D5E"/>
    <w:rsid w:val="00F423CD"/>
    <w:rsid w:val="00F502E5"/>
    <w:rsid w:val="00F53301"/>
    <w:rsid w:val="00F60F8E"/>
    <w:rsid w:val="00F62E24"/>
    <w:rsid w:val="00F72C75"/>
    <w:rsid w:val="00F765DF"/>
    <w:rsid w:val="00F77BD9"/>
    <w:rsid w:val="00F93681"/>
    <w:rsid w:val="00FA66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FE37C4A"/>
  <w15:docId w15:val="{129F9815-D92F-424A-9880-CC64FBB7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5037B5"/>
    <w:rPr>
      <w:color w:val="153870"/>
      <w:u w:val="single"/>
    </w:rPr>
  </w:style>
  <w:style w:type="paragraph" w:customStyle="1" w:styleId="Default">
    <w:name w:val="Default"/>
    <w:rsid w:val="00D91940"/>
    <w:pPr>
      <w:autoSpaceDE w:val="0"/>
      <w:autoSpaceDN w:val="0"/>
      <w:adjustRightInd w:val="0"/>
    </w:pPr>
    <w:rPr>
      <w:color w:val="000000"/>
      <w:sz w:val="24"/>
      <w:szCs w:val="24"/>
    </w:rPr>
  </w:style>
  <w:style w:type="paragraph" w:styleId="NormalWeb">
    <w:name w:val="Normal (Web)"/>
    <w:basedOn w:val="Normal"/>
    <w:uiPriority w:val="99"/>
    <w:unhideWhenUsed/>
    <w:rsid w:val="0019792A"/>
    <w:pPr>
      <w:widowControl/>
      <w:autoSpaceDE/>
      <w:autoSpaceDN/>
      <w:adjustRightInd/>
      <w:spacing w:before="100" w:beforeAutospacing="1" w:after="100" w:afterAutospacing="1" w:line="210" w:lineRule="atLeast"/>
    </w:pPr>
    <w:rPr>
      <w:rFonts w:ascii="Arial" w:hAnsi="Arial" w:cs="Arial"/>
      <w:color w:val="000000"/>
      <w:sz w:val="18"/>
      <w:szCs w:val="18"/>
    </w:rPr>
  </w:style>
  <w:style w:type="table" w:styleId="TableGrid">
    <w:name w:val="Table Grid"/>
    <w:basedOn w:val="TableNormal"/>
    <w:rsid w:val="00E1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A2185"/>
    <w:rPr>
      <w:rFonts w:ascii="Segoe UI" w:hAnsi="Segoe UI" w:cs="Segoe UI"/>
      <w:sz w:val="18"/>
      <w:szCs w:val="18"/>
    </w:rPr>
  </w:style>
  <w:style w:type="character" w:customStyle="1" w:styleId="BalloonTextChar">
    <w:name w:val="Balloon Text Char"/>
    <w:link w:val="BalloonText"/>
    <w:rsid w:val="004A2185"/>
    <w:rPr>
      <w:rFonts w:ascii="Segoe UI" w:hAnsi="Segoe UI" w:cs="Segoe UI"/>
      <w:sz w:val="18"/>
      <w:szCs w:val="18"/>
    </w:rPr>
  </w:style>
  <w:style w:type="character" w:customStyle="1" w:styleId="SupportingStatementSTANDARDChar">
    <w:name w:val="Supporting Statement STANDARD Char"/>
    <w:link w:val="SupportingStatementSTANDARD"/>
    <w:locked/>
    <w:rsid w:val="00745D07"/>
    <w:rPr>
      <w:sz w:val="24"/>
      <w:szCs w:val="24"/>
    </w:rPr>
  </w:style>
  <w:style w:type="paragraph" w:customStyle="1" w:styleId="SupportingStatementSTANDARD">
    <w:name w:val="Supporting Statement STANDARD"/>
    <w:basedOn w:val="Normal"/>
    <w:link w:val="SupportingStatementSTANDARDChar"/>
    <w:qFormat/>
    <w:rsid w:val="00745D07"/>
    <w:pPr>
      <w:tabs>
        <w:tab w:val="left" w:pos="720"/>
      </w:tabs>
      <w:ind w:left="720" w:hanging="720"/>
    </w:pPr>
  </w:style>
  <w:style w:type="character" w:styleId="CommentReference">
    <w:name w:val="annotation reference"/>
    <w:basedOn w:val="DefaultParagraphFont"/>
    <w:semiHidden/>
    <w:unhideWhenUsed/>
    <w:rsid w:val="00A233BC"/>
    <w:rPr>
      <w:sz w:val="16"/>
      <w:szCs w:val="16"/>
    </w:rPr>
  </w:style>
  <w:style w:type="paragraph" w:styleId="CommentText">
    <w:name w:val="annotation text"/>
    <w:basedOn w:val="Normal"/>
    <w:link w:val="CommentTextChar"/>
    <w:semiHidden/>
    <w:unhideWhenUsed/>
    <w:rsid w:val="00A233BC"/>
    <w:rPr>
      <w:sz w:val="20"/>
      <w:szCs w:val="20"/>
    </w:rPr>
  </w:style>
  <w:style w:type="character" w:customStyle="1" w:styleId="CommentTextChar">
    <w:name w:val="Comment Text Char"/>
    <w:basedOn w:val="DefaultParagraphFont"/>
    <w:link w:val="CommentText"/>
    <w:semiHidden/>
    <w:rsid w:val="00A233BC"/>
  </w:style>
  <w:style w:type="paragraph" w:styleId="CommentSubject">
    <w:name w:val="annotation subject"/>
    <w:basedOn w:val="CommentText"/>
    <w:next w:val="CommentText"/>
    <w:link w:val="CommentSubjectChar"/>
    <w:semiHidden/>
    <w:unhideWhenUsed/>
    <w:rsid w:val="00A233BC"/>
    <w:rPr>
      <w:b/>
      <w:bCs/>
    </w:rPr>
  </w:style>
  <w:style w:type="character" w:customStyle="1" w:styleId="CommentSubjectChar">
    <w:name w:val="Comment Subject Char"/>
    <w:basedOn w:val="CommentTextChar"/>
    <w:link w:val="CommentSubject"/>
    <w:semiHidden/>
    <w:rsid w:val="00A233BC"/>
    <w:rPr>
      <w:b/>
      <w:bCs/>
    </w:rPr>
  </w:style>
  <w:style w:type="character" w:styleId="FollowedHyperlink">
    <w:name w:val="FollowedHyperlink"/>
    <w:basedOn w:val="DefaultParagraphFont"/>
    <w:semiHidden/>
    <w:unhideWhenUsed/>
    <w:rsid w:val="00B136A5"/>
    <w:rPr>
      <w:color w:val="954F72" w:themeColor="followedHyperlink"/>
      <w:u w:val="single"/>
    </w:rPr>
  </w:style>
  <w:style w:type="paragraph" w:styleId="Header">
    <w:name w:val="header"/>
    <w:basedOn w:val="Normal"/>
    <w:link w:val="HeaderChar"/>
    <w:unhideWhenUsed/>
    <w:rsid w:val="004D2036"/>
    <w:pPr>
      <w:tabs>
        <w:tab w:val="center" w:pos="4680"/>
        <w:tab w:val="right" w:pos="9360"/>
      </w:tabs>
    </w:pPr>
  </w:style>
  <w:style w:type="character" w:customStyle="1" w:styleId="HeaderChar">
    <w:name w:val="Header Char"/>
    <w:basedOn w:val="DefaultParagraphFont"/>
    <w:link w:val="Header"/>
    <w:rsid w:val="004D2036"/>
    <w:rPr>
      <w:sz w:val="24"/>
      <w:szCs w:val="24"/>
    </w:rPr>
  </w:style>
  <w:style w:type="paragraph" w:styleId="Footer">
    <w:name w:val="footer"/>
    <w:basedOn w:val="Normal"/>
    <w:link w:val="FooterChar"/>
    <w:unhideWhenUsed/>
    <w:rsid w:val="004D2036"/>
    <w:pPr>
      <w:tabs>
        <w:tab w:val="center" w:pos="4680"/>
        <w:tab w:val="right" w:pos="9360"/>
      </w:tabs>
    </w:pPr>
  </w:style>
  <w:style w:type="character" w:customStyle="1" w:styleId="FooterChar">
    <w:name w:val="Footer Char"/>
    <w:basedOn w:val="DefaultParagraphFont"/>
    <w:link w:val="Footer"/>
    <w:rsid w:val="004D2036"/>
    <w:rPr>
      <w:sz w:val="24"/>
      <w:szCs w:val="24"/>
    </w:rPr>
  </w:style>
  <w:style w:type="paragraph" w:customStyle="1" w:styleId="Level1">
    <w:name w:val="Level 1"/>
    <w:basedOn w:val="Normal"/>
    <w:rsid w:val="00010316"/>
    <w:pPr>
      <w:outlineLvl w:val="0"/>
    </w:pPr>
    <w:rPr>
      <w:rFonts w:ascii="Courier" w:hAnsi="Courier"/>
    </w:rPr>
  </w:style>
  <w:style w:type="paragraph" w:styleId="Revision">
    <w:name w:val="Revision"/>
    <w:hidden/>
    <w:uiPriority w:val="99"/>
    <w:semiHidden/>
    <w:rsid w:val="006D09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Jon R. Callahan</cp:lastModifiedBy>
  <cp:revision>3</cp:revision>
  <cp:lastPrinted>2005-08-19T16:21:00Z</cp:lastPrinted>
  <dcterms:created xsi:type="dcterms:W3CDTF">2025-11-20T19:49:00Z</dcterms:created>
  <dcterms:modified xsi:type="dcterms:W3CDTF">2025-11-20T19:50:00Z</dcterms:modified>
</cp:coreProperties>
</file>