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1B86" w:rsidRPr="00741B86" w:rsidP="00741B86" w14:paraId="45C456A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41B86">
        <w:rPr>
          <w:rFonts w:ascii="Times New Roman" w:hAnsi="Times New Roman" w:cs="Times New Roman"/>
          <w:b/>
          <w:bCs/>
        </w:rPr>
        <w:t>Office of the Comptroller of the Currency</w:t>
      </w:r>
    </w:p>
    <w:p w:rsidR="00741B86" w:rsidRPr="00741B86" w:rsidP="00741B86" w14:paraId="183CE08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41B86">
        <w:rPr>
          <w:rFonts w:ascii="Times New Roman" w:hAnsi="Times New Roman" w:cs="Times New Roman"/>
          <w:b/>
          <w:bCs/>
        </w:rPr>
        <w:t>Justification for No Material Change</w:t>
      </w:r>
    </w:p>
    <w:p w:rsidR="00741B86" w:rsidRPr="00741B86" w:rsidP="00741B86" w14:paraId="727EFDD9" w14:textId="0D3E346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Appraisal </w:t>
      </w:r>
      <w:r w:rsidRPr="00741B86">
        <w:rPr>
          <w:rFonts w:ascii="Times New Roman" w:hAnsi="Times New Roman" w:cs="Times New Roman"/>
          <w:b/>
          <w:bCs/>
        </w:rPr>
        <w:t>Complaint Form</w:t>
      </w:r>
    </w:p>
    <w:p w:rsidR="00741B86" w:rsidRPr="00A64601" w:rsidP="00741B86" w14:paraId="5D3954CC" w14:textId="72121F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64601">
        <w:rPr>
          <w:rFonts w:ascii="Times New Roman" w:hAnsi="Times New Roman" w:cs="Times New Roman"/>
          <w:b/>
          <w:bCs/>
        </w:rPr>
        <w:t>OMB Control No. 1557-0</w:t>
      </w:r>
      <w:r w:rsidR="000B5B32">
        <w:rPr>
          <w:rFonts w:ascii="Times New Roman" w:hAnsi="Times New Roman" w:cs="Times New Roman"/>
          <w:b/>
          <w:bCs/>
        </w:rPr>
        <w:t>314</w:t>
      </w:r>
    </w:p>
    <w:p w:rsidR="00741B86" w:rsidRPr="00741B86" w:rsidP="00741B86" w14:paraId="20A303A1" w14:textId="77777777">
      <w:pPr>
        <w:spacing w:after="0" w:line="240" w:lineRule="auto"/>
        <w:rPr>
          <w:rFonts w:ascii="Times New Roman" w:hAnsi="Times New Roman" w:cs="Times New Roman"/>
        </w:rPr>
      </w:pPr>
    </w:p>
    <w:p w:rsidR="00741B86" w:rsidRPr="00741B86" w:rsidP="00A64601" w14:paraId="579E7FB6" w14:textId="2EF237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Office of the Comptroller of the Currency (OCC) is updating </w:t>
      </w:r>
      <w:r w:rsidR="00A64601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A64601">
        <w:rPr>
          <w:rFonts w:ascii="Times New Roman" w:hAnsi="Times New Roman" w:cs="Times New Roman"/>
        </w:rPr>
        <w:t xml:space="preserve">Spanish version of the </w:t>
      </w:r>
      <w:r w:rsidR="00D25258">
        <w:rPr>
          <w:rFonts w:ascii="Times New Roman" w:hAnsi="Times New Roman" w:cs="Times New Roman"/>
        </w:rPr>
        <w:t xml:space="preserve">Appraisal </w:t>
      </w:r>
      <w:r>
        <w:rPr>
          <w:rFonts w:ascii="Times New Roman" w:hAnsi="Times New Roman" w:cs="Times New Roman"/>
        </w:rPr>
        <w:t>Complaint Form to comply with</w:t>
      </w:r>
      <w:r w:rsidRPr="00741B86">
        <w:rPr>
          <w:rFonts w:ascii="Times New Roman" w:hAnsi="Times New Roman" w:cs="Times New Roman"/>
        </w:rPr>
        <w:t xml:space="preserve"> Executive Order 14224, </w:t>
      </w:r>
      <w:hyperlink r:id="rId4" w:history="1">
        <w:r w:rsidRPr="00741B86">
          <w:rPr>
            <w:rStyle w:val="Hyperlink"/>
            <w:rFonts w:ascii="Times New Roman" w:hAnsi="Times New Roman" w:cs="Times New Roman"/>
          </w:rPr>
          <w:t>Designating English as the Official Language of The United States – The White House</w:t>
        </w:r>
      </w:hyperlink>
      <w:r w:rsidRPr="00741B8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Agency</w:t>
      </w:r>
      <w:r w:rsidRPr="00741B86">
        <w:rPr>
          <w:rFonts w:ascii="Times New Roman" w:hAnsi="Times New Roman" w:cs="Times New Roman"/>
        </w:rPr>
        <w:t xml:space="preserve"> review </w:t>
      </w:r>
      <w:r w:rsidR="00A64601">
        <w:rPr>
          <w:rFonts w:ascii="Times New Roman" w:hAnsi="Times New Roman" w:cs="Times New Roman"/>
        </w:rPr>
        <w:t xml:space="preserve">has </w:t>
      </w:r>
      <w:r w:rsidRPr="00741B86">
        <w:rPr>
          <w:rFonts w:ascii="Times New Roman" w:hAnsi="Times New Roman" w:cs="Times New Roman"/>
        </w:rPr>
        <w:t>concluded that the form should be maintained with a disclaimer. The only update to the form is the addition of the disclaimer language required by the E</w:t>
      </w:r>
      <w:r>
        <w:rPr>
          <w:rFonts w:ascii="Times New Roman" w:hAnsi="Times New Roman" w:cs="Times New Roman"/>
        </w:rPr>
        <w:t xml:space="preserve">xecutive </w:t>
      </w:r>
      <w:r w:rsidRPr="00741B86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rder</w:t>
      </w:r>
      <w:r w:rsidRPr="00741B86">
        <w:rPr>
          <w:rFonts w:ascii="Times New Roman" w:hAnsi="Times New Roman" w:cs="Times New Roman"/>
        </w:rPr>
        <w:t xml:space="preserve"> as outlined in </w:t>
      </w:r>
      <w:r w:rsidR="00A64601">
        <w:rPr>
          <w:rFonts w:ascii="Times New Roman" w:hAnsi="Times New Roman" w:cs="Times New Roman"/>
        </w:rPr>
        <w:t xml:space="preserve">a memorandum from the </w:t>
      </w:r>
      <w:hyperlink r:id="rId5" w:history="1">
        <w:r w:rsidRPr="00A64601" w:rsidR="00A64601">
          <w:rPr>
            <w:rStyle w:val="Hyperlink"/>
            <w:rFonts w:ascii="Times New Roman" w:hAnsi="Times New Roman" w:cs="Times New Roman"/>
          </w:rPr>
          <w:t>Office of the Attorney General date July 17, 2025</w:t>
        </w:r>
      </w:hyperlink>
      <w:r w:rsidR="00A64601">
        <w:rPr>
          <w:rFonts w:ascii="Times New Roman" w:hAnsi="Times New Roman" w:cs="Times New Roman"/>
        </w:rPr>
        <w:t xml:space="preserve">, </w:t>
      </w:r>
      <w:r w:rsidRPr="00741B86">
        <w:rPr>
          <w:rFonts w:ascii="Times New Roman" w:hAnsi="Times New Roman" w:cs="Times New Roman"/>
        </w:rPr>
        <w:t>under III. Recommended Actions.</w:t>
      </w:r>
      <w:r w:rsidR="00A64601">
        <w:rPr>
          <w:rFonts w:ascii="Times New Roman" w:hAnsi="Times New Roman" w:cs="Times New Roman"/>
        </w:rPr>
        <w:t xml:space="preserve">  </w:t>
      </w:r>
      <w:r w:rsidRPr="00741B86">
        <w:rPr>
          <w:rFonts w:ascii="Times New Roman" w:hAnsi="Times New Roman" w:cs="Times New Roman"/>
        </w:rPr>
        <w:t xml:space="preserve">Specifically, the language being added to the first page of </w:t>
      </w:r>
      <w:r w:rsidR="00A64601">
        <w:rPr>
          <w:rFonts w:ascii="Times New Roman" w:hAnsi="Times New Roman" w:cs="Times New Roman"/>
        </w:rPr>
        <w:t xml:space="preserve">the </w:t>
      </w:r>
      <w:r w:rsidRPr="00741B86">
        <w:rPr>
          <w:rFonts w:ascii="Times New Roman" w:hAnsi="Times New Roman" w:cs="Times New Roman"/>
        </w:rPr>
        <w:t xml:space="preserve">form is “Como se describe </w:t>
      </w:r>
      <w:r w:rsidRPr="00741B86">
        <w:rPr>
          <w:rFonts w:ascii="Times New Roman" w:hAnsi="Times New Roman" w:cs="Times New Roman"/>
        </w:rPr>
        <w:t>en</w:t>
      </w:r>
      <w:r w:rsidRPr="00741B86">
        <w:rPr>
          <w:rFonts w:ascii="Times New Roman" w:hAnsi="Times New Roman" w:cs="Times New Roman"/>
        </w:rPr>
        <w:t xml:space="preserve"> la Orden </w:t>
      </w:r>
      <w:r w:rsidRPr="00741B86">
        <w:rPr>
          <w:rFonts w:ascii="Times New Roman" w:hAnsi="Times New Roman" w:cs="Times New Roman"/>
        </w:rPr>
        <w:t>Ejecutiva</w:t>
      </w:r>
      <w:r w:rsidRPr="00741B86">
        <w:rPr>
          <w:rFonts w:ascii="Times New Roman" w:hAnsi="Times New Roman" w:cs="Times New Roman"/>
        </w:rPr>
        <w:t xml:space="preserve"> 14224, </w:t>
      </w:r>
      <w:r w:rsidRPr="00741B86">
        <w:rPr>
          <w:rFonts w:ascii="Times New Roman" w:hAnsi="Times New Roman" w:cs="Times New Roman"/>
        </w:rPr>
        <w:t>el</w:t>
      </w:r>
      <w:r w:rsidRPr="00741B86">
        <w:rPr>
          <w:rFonts w:ascii="Times New Roman" w:hAnsi="Times New Roman" w:cs="Times New Roman"/>
        </w:rPr>
        <w:t xml:space="preserve"> </w:t>
      </w:r>
      <w:r w:rsidRPr="00741B86">
        <w:rPr>
          <w:rFonts w:ascii="Times New Roman" w:hAnsi="Times New Roman" w:cs="Times New Roman"/>
        </w:rPr>
        <w:t>inglés</w:t>
      </w:r>
      <w:r w:rsidRPr="00741B86">
        <w:rPr>
          <w:rFonts w:ascii="Times New Roman" w:hAnsi="Times New Roman" w:cs="Times New Roman"/>
        </w:rPr>
        <w:t xml:space="preserve"> es </w:t>
      </w:r>
      <w:r w:rsidRPr="00741B86">
        <w:rPr>
          <w:rFonts w:ascii="Times New Roman" w:hAnsi="Times New Roman" w:cs="Times New Roman"/>
        </w:rPr>
        <w:t>el</w:t>
      </w:r>
      <w:r w:rsidRPr="00741B86">
        <w:rPr>
          <w:rFonts w:ascii="Times New Roman" w:hAnsi="Times New Roman" w:cs="Times New Roman"/>
        </w:rPr>
        <w:t xml:space="preserve"> </w:t>
      </w:r>
      <w:r w:rsidRPr="00741B86">
        <w:rPr>
          <w:rFonts w:ascii="Times New Roman" w:hAnsi="Times New Roman" w:cs="Times New Roman"/>
        </w:rPr>
        <w:t>idioma</w:t>
      </w:r>
      <w:r w:rsidRPr="00741B86">
        <w:rPr>
          <w:rFonts w:ascii="Times New Roman" w:hAnsi="Times New Roman" w:cs="Times New Roman"/>
        </w:rPr>
        <w:t xml:space="preserve"> </w:t>
      </w:r>
      <w:r w:rsidRPr="00741B86">
        <w:rPr>
          <w:rFonts w:ascii="Times New Roman" w:hAnsi="Times New Roman" w:cs="Times New Roman"/>
        </w:rPr>
        <w:t>oficial</w:t>
      </w:r>
      <w:r w:rsidRPr="00741B86">
        <w:rPr>
          <w:rFonts w:ascii="Times New Roman" w:hAnsi="Times New Roman" w:cs="Times New Roman"/>
        </w:rPr>
        <w:t xml:space="preserve"> de </w:t>
      </w:r>
      <w:r w:rsidRPr="00741B86">
        <w:rPr>
          <w:rFonts w:ascii="Times New Roman" w:hAnsi="Times New Roman" w:cs="Times New Roman"/>
        </w:rPr>
        <w:t>los</w:t>
      </w:r>
      <w:r w:rsidRPr="00741B86">
        <w:rPr>
          <w:rFonts w:ascii="Times New Roman" w:hAnsi="Times New Roman" w:cs="Times New Roman"/>
        </w:rPr>
        <w:t xml:space="preserve"> </w:t>
      </w:r>
      <w:r w:rsidRPr="00741B86">
        <w:rPr>
          <w:rFonts w:ascii="Times New Roman" w:hAnsi="Times New Roman" w:cs="Times New Roman"/>
        </w:rPr>
        <w:t>Estados</w:t>
      </w:r>
      <w:r w:rsidRPr="00741B86">
        <w:rPr>
          <w:rFonts w:ascii="Times New Roman" w:hAnsi="Times New Roman" w:cs="Times New Roman"/>
        </w:rPr>
        <w:t xml:space="preserve"> Unidos”. </w:t>
      </w:r>
      <w:r w:rsidR="00A64601">
        <w:rPr>
          <w:rFonts w:ascii="Times New Roman" w:hAnsi="Times New Roman" w:cs="Times New Roman"/>
        </w:rPr>
        <w:t>The f</w:t>
      </w:r>
      <w:r w:rsidRPr="00741B86">
        <w:rPr>
          <w:rFonts w:ascii="Times New Roman" w:hAnsi="Times New Roman" w:cs="Times New Roman"/>
        </w:rPr>
        <w:t>orm revision d</w:t>
      </w:r>
      <w:r w:rsidR="00A64601">
        <w:rPr>
          <w:rFonts w:ascii="Times New Roman" w:hAnsi="Times New Roman" w:cs="Times New Roman"/>
        </w:rPr>
        <w:t>oes</w:t>
      </w:r>
      <w:r w:rsidRPr="00741B86">
        <w:rPr>
          <w:rFonts w:ascii="Times New Roman" w:hAnsi="Times New Roman" w:cs="Times New Roman"/>
        </w:rPr>
        <w:t xml:space="preserve"> not add or delete any questions, data collection items, or instructions. Therefore, </w:t>
      </w:r>
      <w:r w:rsidR="00A64601">
        <w:rPr>
          <w:rFonts w:ascii="Times New Roman" w:hAnsi="Times New Roman" w:cs="Times New Roman"/>
        </w:rPr>
        <w:t xml:space="preserve">the OCC </w:t>
      </w:r>
      <w:r w:rsidRPr="00741B86">
        <w:rPr>
          <w:rFonts w:ascii="Times New Roman" w:hAnsi="Times New Roman" w:cs="Times New Roman"/>
        </w:rPr>
        <w:t>consider</w:t>
      </w:r>
      <w:r w:rsidR="00A64601">
        <w:rPr>
          <w:rFonts w:ascii="Times New Roman" w:hAnsi="Times New Roman" w:cs="Times New Roman"/>
        </w:rPr>
        <w:t>s</w:t>
      </w:r>
      <w:r w:rsidRPr="00741B86">
        <w:rPr>
          <w:rFonts w:ascii="Times New Roman" w:hAnsi="Times New Roman" w:cs="Times New Roman"/>
        </w:rPr>
        <w:t xml:space="preserve"> the addition of disclaimer language to comply with the E</w:t>
      </w:r>
      <w:r w:rsidR="00A64601">
        <w:rPr>
          <w:rFonts w:ascii="Times New Roman" w:hAnsi="Times New Roman" w:cs="Times New Roman"/>
        </w:rPr>
        <w:t>xecutive Order</w:t>
      </w:r>
      <w:r w:rsidRPr="00741B86">
        <w:rPr>
          <w:rFonts w:ascii="Times New Roman" w:hAnsi="Times New Roman" w:cs="Times New Roman"/>
        </w:rPr>
        <w:t xml:space="preserve"> a non-material change.  </w:t>
      </w:r>
    </w:p>
    <w:p w:rsidR="00BE2F3F" w:rsidRPr="00741B86" w:rsidP="00741B86" w14:paraId="0E7346BE" w14:textId="77777777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86"/>
    <w:rsid w:val="000B5B32"/>
    <w:rsid w:val="00407121"/>
    <w:rsid w:val="00741B86"/>
    <w:rsid w:val="00A64601"/>
    <w:rsid w:val="00BE2F3F"/>
    <w:rsid w:val="00D25258"/>
    <w:rsid w:val="00DA48B7"/>
    <w:rsid w:val="00F9641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ACABBF"/>
  <w15:chartTrackingRefBased/>
  <w15:docId w15:val="{86455A0E-3284-4FD9-BA23-1F49757B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B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1B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gcc02.safelinks.protection.outlook.com/?url=https%3A%2F%2Fwww.whitehouse.gov%2Fpresidential-actions%2F2025%2F03%2Fdesignating-english-as-the-official-language-of-the-united-states%2F&amp;data=05%7C02%7CVanessa.Balgobin%40occ.treas.gov%7C55e922bb5d8741dbee7f08ddf46410a6%7Cfd30c7091bb849f19c7edd8840c989d0%7C0%7C0%7C638935432855087747%7CUnknown%7CTWFpbGZsb3d8eyJFbXB0eU1hcGkiOnRydWUsIlYiOiIwLjAuMDAwMCIsIlAiOiJXaW4zMiIsIkFOIjoiTWFpbCIsIldUIjoyfQ%3D%3D%7C0%7C%7C%7C&amp;sdata=bYpNgOwwjG57Lbwx0uVGbO8zC4RtWYafVbOv0%2BkNhqs%3D&amp;reserved=0" TargetMode="External" /><Relationship Id="rId5" Type="http://schemas.openxmlformats.org/officeDocument/2006/relationships/hyperlink" Target="https://www.justice.gov/ag/media/1407776/d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Comptroller of the Currency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Balgobin, Vanessa R</dc:creator>
  <cp:lastModifiedBy>Balgobin, Vanessa R</cp:lastModifiedBy>
  <cp:revision>3</cp:revision>
  <dcterms:created xsi:type="dcterms:W3CDTF">2025-09-24T19:46:00Z</dcterms:created>
  <dcterms:modified xsi:type="dcterms:W3CDTF">2025-09-24T19:47:00Z</dcterms:modified>
</cp:coreProperties>
</file>